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D579D23" w14:textId="77777777" w:rsidR="00101EA1" w:rsidRDefault="00101EA1" w:rsidP="00101EA1">
      <w:pPr>
        <w:jc w:val="center"/>
        <w:rPr>
          <w:rFonts w:ascii="Arial" w:hAnsi="Arial" w:cs="Arial"/>
          <w:b/>
          <w:bCs/>
          <w:sz w:val="32"/>
          <w:szCs w:val="32"/>
        </w:rPr>
      </w:pPr>
    </w:p>
    <w:p w14:paraId="690F97C0" w14:textId="77777777" w:rsidR="00101EA1" w:rsidRDefault="00101EA1" w:rsidP="00101EA1">
      <w:pPr>
        <w:jc w:val="center"/>
        <w:rPr>
          <w:rFonts w:ascii="Arial" w:hAnsi="Arial" w:cs="Arial"/>
          <w:b/>
          <w:bCs/>
          <w:sz w:val="32"/>
          <w:szCs w:val="32"/>
        </w:rPr>
      </w:pPr>
    </w:p>
    <w:p w14:paraId="54408EBA" w14:textId="77777777" w:rsidR="00101EA1" w:rsidRDefault="00101EA1" w:rsidP="00101EA1">
      <w:pPr>
        <w:jc w:val="center"/>
        <w:rPr>
          <w:rFonts w:ascii="Arial" w:hAnsi="Arial" w:cs="Arial"/>
          <w:b/>
          <w:bCs/>
          <w:sz w:val="32"/>
          <w:szCs w:val="32"/>
        </w:rPr>
      </w:pPr>
    </w:p>
    <w:p w14:paraId="4EBE38B1" w14:textId="77777777" w:rsidR="00B603BD" w:rsidRPr="00B603BD" w:rsidRDefault="00B603BD" w:rsidP="00B603BD">
      <w:pPr>
        <w:jc w:val="center"/>
        <w:rPr>
          <w:rFonts w:ascii="Arial" w:hAnsi="Arial" w:cs="Arial"/>
          <w:b/>
          <w:bCs/>
          <w:sz w:val="32"/>
          <w:szCs w:val="32"/>
        </w:rPr>
      </w:pPr>
      <w:bookmarkStart w:id="0" w:name="_Hlk85483365"/>
    </w:p>
    <w:p w14:paraId="7291BB49" w14:textId="77777777" w:rsidR="00B603BD" w:rsidRPr="00B603BD" w:rsidRDefault="00B603BD" w:rsidP="00B603BD">
      <w:pPr>
        <w:jc w:val="center"/>
        <w:rPr>
          <w:rFonts w:ascii="Arial" w:hAnsi="Arial" w:cs="Arial"/>
          <w:b/>
          <w:bCs/>
          <w:sz w:val="32"/>
          <w:szCs w:val="32"/>
        </w:rPr>
      </w:pPr>
      <w:r w:rsidRPr="00B603BD">
        <w:rPr>
          <w:rFonts w:ascii="Arial" w:hAnsi="Arial" w:cs="Arial"/>
          <w:b/>
          <w:bCs/>
          <w:sz w:val="32"/>
          <w:szCs w:val="32"/>
        </w:rPr>
        <w:t>Student name: Sofia Sacalus</w:t>
      </w:r>
    </w:p>
    <w:p w14:paraId="5BCAC951" w14:textId="77777777" w:rsidR="00B603BD" w:rsidRPr="00B603BD" w:rsidRDefault="00B603BD" w:rsidP="00B603BD">
      <w:pPr>
        <w:jc w:val="center"/>
        <w:rPr>
          <w:rFonts w:ascii="Arial" w:hAnsi="Arial" w:cs="Arial"/>
          <w:b/>
          <w:bCs/>
          <w:sz w:val="32"/>
          <w:szCs w:val="32"/>
        </w:rPr>
      </w:pPr>
      <w:r w:rsidRPr="00B603BD">
        <w:rPr>
          <w:rFonts w:ascii="Arial" w:hAnsi="Arial" w:cs="Arial"/>
          <w:b/>
          <w:bCs/>
          <w:sz w:val="32"/>
          <w:szCs w:val="32"/>
        </w:rPr>
        <w:t>Student number: 1907696</w:t>
      </w:r>
    </w:p>
    <w:p w14:paraId="0D9A148D" w14:textId="77777777" w:rsidR="00B603BD" w:rsidRPr="00B603BD" w:rsidRDefault="00B603BD" w:rsidP="00B603BD">
      <w:pPr>
        <w:jc w:val="center"/>
        <w:rPr>
          <w:rFonts w:ascii="Arial" w:hAnsi="Arial" w:cs="Arial"/>
          <w:b/>
          <w:bCs/>
          <w:sz w:val="32"/>
          <w:szCs w:val="32"/>
        </w:rPr>
      </w:pPr>
    </w:p>
    <w:p w14:paraId="6B131CD1" w14:textId="4E89D2A7" w:rsidR="00B603BD" w:rsidRPr="00B603BD" w:rsidRDefault="00B603BD" w:rsidP="00B603BD">
      <w:pPr>
        <w:jc w:val="center"/>
        <w:rPr>
          <w:rFonts w:ascii="Arial" w:hAnsi="Arial" w:cs="Arial"/>
          <w:b/>
          <w:bCs/>
          <w:sz w:val="32"/>
          <w:szCs w:val="32"/>
        </w:rPr>
      </w:pPr>
      <w:r w:rsidRPr="00B603BD">
        <w:rPr>
          <w:rFonts w:ascii="Arial" w:hAnsi="Arial" w:cs="Arial"/>
          <w:b/>
          <w:bCs/>
          <w:sz w:val="32"/>
          <w:szCs w:val="32"/>
        </w:rPr>
        <w:t>Module Name: Introduction to P</w:t>
      </w:r>
      <w:r w:rsidR="0028070F">
        <w:rPr>
          <w:rFonts w:ascii="Arial" w:hAnsi="Arial" w:cs="Arial"/>
          <w:b/>
          <w:bCs/>
          <w:sz w:val="32"/>
          <w:szCs w:val="32"/>
        </w:rPr>
        <w:t>hysiology</w:t>
      </w:r>
    </w:p>
    <w:p w14:paraId="57457596" w14:textId="77777777" w:rsidR="00B603BD" w:rsidRPr="00B603BD" w:rsidRDefault="00B603BD" w:rsidP="00B603BD">
      <w:pPr>
        <w:jc w:val="center"/>
        <w:rPr>
          <w:rFonts w:ascii="Arial" w:hAnsi="Arial" w:cs="Arial"/>
          <w:b/>
          <w:bCs/>
          <w:sz w:val="32"/>
          <w:szCs w:val="32"/>
        </w:rPr>
      </w:pPr>
      <w:r w:rsidRPr="00B603BD">
        <w:rPr>
          <w:rFonts w:ascii="Arial" w:hAnsi="Arial" w:cs="Arial"/>
          <w:b/>
          <w:bCs/>
          <w:sz w:val="32"/>
          <w:szCs w:val="32"/>
        </w:rPr>
        <w:t>Module Code: BMHP5003_BIRM</w:t>
      </w:r>
    </w:p>
    <w:p w14:paraId="1EBCD87B" w14:textId="77777777" w:rsidR="00B603BD" w:rsidRPr="00B603BD" w:rsidRDefault="00B603BD" w:rsidP="00B603BD">
      <w:pPr>
        <w:jc w:val="center"/>
        <w:rPr>
          <w:rFonts w:ascii="Arial" w:hAnsi="Arial" w:cs="Arial"/>
          <w:b/>
          <w:bCs/>
          <w:sz w:val="32"/>
          <w:szCs w:val="32"/>
        </w:rPr>
      </w:pPr>
    </w:p>
    <w:p w14:paraId="4DC9AA1E" w14:textId="77777777" w:rsidR="00B603BD" w:rsidRPr="00B603BD" w:rsidRDefault="00B603BD" w:rsidP="00B603BD">
      <w:pPr>
        <w:jc w:val="center"/>
        <w:rPr>
          <w:rFonts w:ascii="Arial" w:hAnsi="Arial" w:cs="Arial"/>
          <w:b/>
          <w:bCs/>
          <w:sz w:val="32"/>
          <w:szCs w:val="32"/>
        </w:rPr>
      </w:pPr>
      <w:r w:rsidRPr="00B603BD">
        <w:rPr>
          <w:rFonts w:ascii="Arial" w:hAnsi="Arial" w:cs="Arial"/>
          <w:b/>
          <w:bCs/>
          <w:sz w:val="32"/>
          <w:szCs w:val="32"/>
        </w:rPr>
        <w:t xml:space="preserve">Programme name: BSc Health and Social Care </w:t>
      </w:r>
    </w:p>
    <w:p w14:paraId="4C902D05" w14:textId="77777777" w:rsidR="00B603BD" w:rsidRPr="00B603BD" w:rsidRDefault="00B603BD" w:rsidP="00B603BD">
      <w:pPr>
        <w:jc w:val="center"/>
        <w:rPr>
          <w:rFonts w:ascii="Arial" w:hAnsi="Arial" w:cs="Arial"/>
          <w:b/>
          <w:bCs/>
          <w:sz w:val="32"/>
          <w:szCs w:val="32"/>
        </w:rPr>
      </w:pPr>
    </w:p>
    <w:p w14:paraId="521BF6C7" w14:textId="77777777" w:rsidR="00B603BD" w:rsidRPr="00B603BD" w:rsidRDefault="00B603BD" w:rsidP="00B603BD">
      <w:pPr>
        <w:jc w:val="center"/>
        <w:rPr>
          <w:rFonts w:ascii="Arial" w:hAnsi="Arial" w:cs="Arial"/>
          <w:b/>
          <w:bCs/>
          <w:sz w:val="32"/>
          <w:szCs w:val="32"/>
        </w:rPr>
      </w:pPr>
      <w:r w:rsidRPr="00B603BD">
        <w:rPr>
          <w:rFonts w:ascii="Arial" w:hAnsi="Arial" w:cs="Arial"/>
          <w:b/>
          <w:bCs/>
          <w:sz w:val="32"/>
          <w:szCs w:val="32"/>
        </w:rPr>
        <w:t>Assignment title: Individual Academic Poster</w:t>
      </w:r>
    </w:p>
    <w:p w14:paraId="15D70198" w14:textId="2E315FA3" w:rsidR="00B603BD" w:rsidRPr="00B603BD" w:rsidRDefault="00B603BD" w:rsidP="00B603BD">
      <w:pPr>
        <w:jc w:val="center"/>
        <w:rPr>
          <w:rFonts w:ascii="Arial" w:hAnsi="Arial" w:cs="Arial"/>
          <w:b/>
          <w:bCs/>
          <w:sz w:val="32"/>
          <w:szCs w:val="32"/>
        </w:rPr>
      </w:pPr>
      <w:r w:rsidRPr="00B603BD">
        <w:rPr>
          <w:rFonts w:ascii="Arial" w:hAnsi="Arial" w:cs="Arial"/>
          <w:b/>
          <w:bCs/>
          <w:sz w:val="32"/>
          <w:szCs w:val="32"/>
        </w:rPr>
        <w:t>Lecturer Name:</w:t>
      </w:r>
      <w:r w:rsidR="001310FA">
        <w:rPr>
          <w:rFonts w:ascii="Arial" w:hAnsi="Arial" w:cs="Arial"/>
          <w:b/>
          <w:bCs/>
          <w:sz w:val="32"/>
          <w:szCs w:val="32"/>
        </w:rPr>
        <w:t xml:space="preserve"> Giridhar Katti</w:t>
      </w:r>
    </w:p>
    <w:p w14:paraId="7464DAC4" w14:textId="77777777" w:rsidR="00B603BD" w:rsidRPr="00B603BD" w:rsidRDefault="00B603BD" w:rsidP="00B603BD">
      <w:pPr>
        <w:jc w:val="center"/>
        <w:rPr>
          <w:rFonts w:ascii="Arial" w:hAnsi="Arial" w:cs="Arial"/>
          <w:b/>
          <w:bCs/>
          <w:sz w:val="32"/>
          <w:szCs w:val="32"/>
        </w:rPr>
      </w:pPr>
    </w:p>
    <w:p w14:paraId="5C297408" w14:textId="77777777" w:rsidR="00B603BD" w:rsidRPr="00B603BD" w:rsidRDefault="00B603BD" w:rsidP="00B603BD">
      <w:pPr>
        <w:jc w:val="center"/>
        <w:rPr>
          <w:rFonts w:ascii="Arial" w:hAnsi="Arial" w:cs="Arial"/>
          <w:b/>
          <w:bCs/>
          <w:sz w:val="32"/>
          <w:szCs w:val="32"/>
        </w:rPr>
      </w:pPr>
    </w:p>
    <w:p w14:paraId="3D554739" w14:textId="77777777" w:rsidR="00B603BD" w:rsidRPr="00B603BD" w:rsidRDefault="00B603BD" w:rsidP="00B603BD">
      <w:pPr>
        <w:jc w:val="center"/>
        <w:rPr>
          <w:rFonts w:ascii="Arial" w:hAnsi="Arial" w:cs="Arial"/>
          <w:b/>
          <w:bCs/>
          <w:sz w:val="32"/>
          <w:szCs w:val="32"/>
        </w:rPr>
      </w:pPr>
    </w:p>
    <w:p w14:paraId="0B9A3A44" w14:textId="77777777" w:rsidR="00B603BD" w:rsidRPr="00B603BD" w:rsidRDefault="00B603BD" w:rsidP="00B603BD">
      <w:pPr>
        <w:jc w:val="center"/>
        <w:rPr>
          <w:rFonts w:ascii="Arial" w:hAnsi="Arial" w:cs="Arial"/>
          <w:b/>
          <w:bCs/>
          <w:sz w:val="32"/>
          <w:szCs w:val="32"/>
        </w:rPr>
      </w:pPr>
    </w:p>
    <w:p w14:paraId="36B9ED0A" w14:textId="77777777" w:rsidR="00B603BD" w:rsidRPr="00B603BD" w:rsidRDefault="00B603BD" w:rsidP="00B603BD">
      <w:pPr>
        <w:jc w:val="center"/>
        <w:rPr>
          <w:rFonts w:ascii="Arial" w:hAnsi="Arial" w:cs="Arial"/>
          <w:b/>
          <w:bCs/>
          <w:sz w:val="32"/>
          <w:szCs w:val="32"/>
        </w:rPr>
      </w:pPr>
    </w:p>
    <w:p w14:paraId="15C7642A" w14:textId="77777777" w:rsidR="00B603BD" w:rsidRPr="00B603BD" w:rsidRDefault="00B603BD" w:rsidP="00B603BD">
      <w:pPr>
        <w:jc w:val="center"/>
        <w:rPr>
          <w:rFonts w:ascii="Arial" w:hAnsi="Arial" w:cs="Arial"/>
          <w:b/>
          <w:bCs/>
          <w:sz w:val="32"/>
          <w:szCs w:val="32"/>
        </w:rPr>
      </w:pPr>
    </w:p>
    <w:p w14:paraId="1D5A5655" w14:textId="77777777" w:rsidR="00B603BD" w:rsidRPr="00B603BD" w:rsidRDefault="00B603BD" w:rsidP="00B603BD">
      <w:pPr>
        <w:jc w:val="center"/>
        <w:rPr>
          <w:rFonts w:ascii="Arial" w:hAnsi="Arial" w:cs="Arial"/>
          <w:b/>
          <w:bCs/>
          <w:sz w:val="32"/>
          <w:szCs w:val="32"/>
        </w:rPr>
      </w:pPr>
    </w:p>
    <w:p w14:paraId="2DAEC1C3" w14:textId="77777777" w:rsidR="00B603BD" w:rsidRPr="00B603BD" w:rsidRDefault="00B603BD" w:rsidP="00B603BD">
      <w:pPr>
        <w:jc w:val="center"/>
        <w:rPr>
          <w:rFonts w:ascii="Arial" w:hAnsi="Arial" w:cs="Arial"/>
          <w:b/>
          <w:bCs/>
          <w:sz w:val="32"/>
          <w:szCs w:val="32"/>
        </w:rPr>
      </w:pPr>
    </w:p>
    <w:p w14:paraId="244C293D" w14:textId="77777777" w:rsidR="00B603BD" w:rsidRPr="00B603BD" w:rsidRDefault="00B603BD" w:rsidP="00B603BD">
      <w:pPr>
        <w:jc w:val="center"/>
        <w:rPr>
          <w:rFonts w:ascii="Arial" w:hAnsi="Arial" w:cs="Arial"/>
          <w:b/>
          <w:bCs/>
          <w:sz w:val="32"/>
          <w:szCs w:val="32"/>
        </w:rPr>
      </w:pPr>
    </w:p>
    <w:p w14:paraId="18D6C302" w14:textId="77777777" w:rsidR="00B603BD" w:rsidRPr="00B603BD" w:rsidRDefault="00B603BD" w:rsidP="00B603BD">
      <w:pPr>
        <w:jc w:val="center"/>
        <w:rPr>
          <w:rFonts w:ascii="Arial" w:hAnsi="Arial" w:cs="Arial"/>
          <w:b/>
          <w:bCs/>
          <w:sz w:val="32"/>
          <w:szCs w:val="32"/>
        </w:rPr>
      </w:pPr>
      <w:r w:rsidRPr="00B603BD">
        <w:rPr>
          <w:rFonts w:ascii="Arial" w:hAnsi="Arial" w:cs="Arial"/>
          <w:b/>
          <w:bCs/>
          <w:sz w:val="32"/>
          <w:szCs w:val="32"/>
        </w:rPr>
        <w:t xml:space="preserve"> </w:t>
      </w:r>
    </w:p>
    <w:p w14:paraId="6253016C" w14:textId="41A26D3F" w:rsidR="00101EA1" w:rsidRDefault="00101EA1" w:rsidP="005B71B5">
      <w:pPr>
        <w:rPr>
          <w:rFonts w:ascii="Arial" w:hAnsi="Arial" w:cs="Arial"/>
          <w:b/>
          <w:bCs/>
          <w:sz w:val="32"/>
          <w:szCs w:val="32"/>
        </w:rPr>
      </w:pPr>
    </w:p>
    <w:p w14:paraId="6CA0E611" w14:textId="77777777" w:rsidR="00CF72C8" w:rsidRDefault="00CF72C8" w:rsidP="00427C3A">
      <w:pPr>
        <w:rPr>
          <w:rFonts w:ascii="Arial" w:hAnsi="Arial" w:cs="Arial"/>
          <w:b/>
          <w:bCs/>
          <w:sz w:val="32"/>
          <w:szCs w:val="32"/>
        </w:rPr>
        <w:sectPr w:rsidR="00CF72C8" w:rsidSect="00632B2E">
          <w:footerReference w:type="default" r:id="rId8"/>
          <w:pgSz w:w="11906" w:h="16838"/>
          <w:pgMar w:top="1440" w:right="1440" w:bottom="1440" w:left="1440" w:header="708" w:footer="708" w:gutter="0"/>
          <w:cols w:space="708"/>
          <w:docGrid w:linePitch="360"/>
        </w:sectPr>
      </w:pPr>
    </w:p>
    <w:p w14:paraId="0A7F57E0" w14:textId="171B541E" w:rsidR="004B6228" w:rsidRPr="005B1354" w:rsidRDefault="00BC3EA2" w:rsidP="005B1354">
      <w:pPr>
        <w:rPr>
          <w:rFonts w:ascii="Curlz MT" w:hAnsi="Curlz MT"/>
          <w:b/>
          <w:bCs/>
          <w:color w:val="FF0000"/>
          <w:sz w:val="72"/>
          <w:szCs w:val="72"/>
        </w:rPr>
      </w:pPr>
      <w:r w:rsidRPr="005B1354">
        <w:rPr>
          <w:rFonts w:ascii="Curlz MT" w:hAnsi="Curlz MT"/>
          <w:b/>
          <w:bCs/>
          <w:color w:val="FF0000"/>
          <w:sz w:val="72"/>
          <w:szCs w:val="72"/>
        </w:rPr>
        <w:lastRenderedPageBreak/>
        <w:t xml:space="preserve">Respiratory </w:t>
      </w:r>
      <w:bookmarkEnd w:id="0"/>
      <w:r w:rsidRPr="005B1354">
        <w:rPr>
          <w:rFonts w:ascii="Curlz MT" w:hAnsi="Curlz MT"/>
          <w:b/>
          <w:bCs/>
          <w:color w:val="FF0000"/>
          <w:sz w:val="72"/>
          <w:szCs w:val="72"/>
        </w:rPr>
        <w:t>System</w:t>
      </w:r>
    </w:p>
    <w:p w14:paraId="0A4C36A3" w14:textId="5390EA91" w:rsidR="004B6228" w:rsidRPr="005B1354" w:rsidRDefault="004B6228" w:rsidP="00792E35">
      <w:pPr>
        <w:rPr>
          <w:rFonts w:ascii="Arial" w:hAnsi="Arial" w:cs="Arial"/>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1354">
        <w:rPr>
          <w:rFonts w:ascii="Arial" w:hAnsi="Arial" w:cs="Arial"/>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Parts</w:t>
      </w:r>
      <w:r w:rsidR="007650FD" w:rsidRPr="005B1354">
        <w:rPr>
          <w:rFonts w:ascii="Arial" w:hAnsi="Arial" w:cs="Arial"/>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structure</w:t>
      </w:r>
      <w:r w:rsidRPr="005B1354">
        <w:rPr>
          <w:rFonts w:ascii="Arial" w:hAnsi="Arial" w:cs="Arial"/>
          <w:color w:val="FF000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of respiratory system</w:t>
      </w:r>
    </w:p>
    <w:p w14:paraId="64F41FDF" w14:textId="77777777" w:rsidR="00653F24" w:rsidRPr="00653F24" w:rsidRDefault="00653F24" w:rsidP="00653F24">
      <w:pPr>
        <w:jc w:val="both"/>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3F24">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respiratory framework has numerous capacities. Other than making a difference to breathe in and breathe out.</w:t>
      </w:r>
    </w:p>
    <w:p w14:paraId="04779D0F" w14:textId="77777777" w:rsidR="00653F24" w:rsidRPr="00653F24" w:rsidRDefault="00653F24" w:rsidP="00653F24">
      <w:pPr>
        <w:jc w:val="both"/>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53F24">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Allows to conversation and to smell. Warms discuss to coordinate the body temperature and moisturizes it to the mugginess level to body needs. Delivers oxygen to the cells in the body. Removes squander gasses, counting carbon dioxide, from the body once exhale. Protects airway routes from hurtful substances and aggravations. (Cleveland Clinic, 2020)</w:t>
      </w:r>
    </w:p>
    <w:p w14:paraId="7983A007" w14:textId="0BA060C5" w:rsidR="000B04F8" w:rsidRDefault="00C9015C" w:rsidP="00792E35">
      <w:pPr>
        <w:rPr>
          <w:rFonts w:ascii="Arial" w:hAnsi="Arial" w:cs="Arial"/>
          <w:b/>
          <w:color w:val="C00000"/>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C9015C">
        <w:rPr>
          <w:rFonts w:ascii="Arial" w:hAnsi="Arial" w:cs="Arial"/>
          <w:b/>
          <w:color w:val="C00000"/>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L</w:t>
      </w:r>
      <w:r w:rsidRPr="00C9015C">
        <w:rPr>
          <w:rFonts w:ascii="Arial" w:hAnsi="Arial" w:cs="Arial"/>
          <w:b/>
          <w:color w:val="C00000"/>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ung volume and lung capacity</w:t>
      </w:r>
    </w:p>
    <w:p w14:paraId="68BB7312" w14:textId="01B5531B" w:rsidR="005B1354" w:rsidRPr="00C9015C" w:rsidRDefault="00C9015C" w:rsidP="00C9015C">
      <w:pPr>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9015C">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Spirometer is a device that measures respiratory volume. It helps in estimating the volume of air that flows out of the lungs. It also helps in assessing the overall health of the lungs.</w:t>
      </w:r>
    </w:p>
    <w:p w14:paraId="3BAC1869" w14:textId="77777777" w:rsidR="00C9015C" w:rsidRPr="00C9015C" w:rsidRDefault="00C9015C" w:rsidP="00C9015C">
      <w:pPr>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9015C">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normal respiration, air moves in and out of the lungs. The volume of air that people consume in a minute is called Tidal Volume.</w:t>
      </w:r>
    </w:p>
    <w:p w14:paraId="54313B2D" w14:textId="77777777" w:rsidR="00C9015C" w:rsidRPr="00C9015C" w:rsidRDefault="00C9015C" w:rsidP="00C9015C">
      <w:pPr>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9015C">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Inspiratory Reserve Volume is the volume of human breath that people take while deep breathing. It ranges from 2 to 3000 ml.</w:t>
      </w:r>
    </w:p>
    <w:p w14:paraId="22AD124D" w14:textId="7FB80EAD" w:rsidR="00C9015C" w:rsidRPr="00C9015C" w:rsidRDefault="00C9015C" w:rsidP="00C9015C">
      <w:pPr>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9015C">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Extra volume that an adult can use up before their forcible expiration. Usually, it ranges from 1100 to 1300 millilitres.</w:t>
      </w:r>
    </w:p>
    <w:p w14:paraId="7314DE4B" w14:textId="77777777" w:rsidR="00962DEB" w:rsidRDefault="00220F00" w:rsidP="000B04F8">
      <w:pPr>
        <w:jc w:val="center"/>
        <w:rPr>
          <w:rFonts w:ascii="Arial" w:hAnsi="Arial" w:cs="Arial"/>
          <w:bCs/>
          <w:color w:val="000000" w:themeColor="text1"/>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
          <w:noProof/>
          <w:color w:val="C00000"/>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drawing>
          <wp:inline distT="0" distB="0" distL="0" distR="0" wp14:anchorId="283C53D2" wp14:editId="0936C6F1">
            <wp:extent cx="2648185" cy="43307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48185" cy="4330700"/>
                    </a:xfrm>
                    <a:prstGeom prst="rect">
                      <a:avLst/>
                    </a:prstGeom>
                    <a:noFill/>
                  </pic:spPr>
                </pic:pic>
              </a:graphicData>
            </a:graphic>
          </wp:inline>
        </w:drawing>
      </w:r>
      <w:r w:rsidR="000B04F8">
        <w:rPr>
          <w:rFonts w:ascii="Arial" w:hAnsi="Arial" w:cs="Arial"/>
          <w:bCs/>
          <w:color w:val="000000" w:themeColor="text1"/>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w:t>
      </w:r>
      <w:r w:rsidR="004B6228">
        <w:rPr>
          <w:rFonts w:ascii="Arial" w:hAnsi="Arial" w:cs="Arial"/>
          <w:b/>
          <w:color w:val="C0000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br w:type="textWrapping" w:clear="all"/>
      </w:r>
      <w:r w:rsidR="00E96AD0" w:rsidRPr="004D532A">
        <w:rPr>
          <w:rFonts w:ascii="Arial" w:hAnsi="Arial" w:cs="Arial"/>
          <w:bCs/>
          <w:i/>
          <w:i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Figure 1.A view of the entire respiratory system and the upper respiratory tract.</w:t>
      </w:r>
    </w:p>
    <w:p w14:paraId="1CDE4FC7" w14:textId="09D007E1" w:rsidR="006933E5" w:rsidRDefault="005B1354" w:rsidP="005B1354">
      <w:pPr>
        <w:jc w:val="center"/>
        <w:rPr>
          <w:rFonts w:ascii="Arial" w:hAnsi="Arial" w:cs="Arial"/>
          <w:bCs/>
          <w:color w:val="000000" w:themeColor="text1"/>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Pr>
          <w:rFonts w:ascii="Arial" w:hAnsi="Arial" w:cs="Arial"/>
          <w:bCs/>
          <w:noProof/>
          <w:color w:val="000000" w:themeColor="text1"/>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drawing>
          <wp:inline distT="0" distB="0" distL="0" distR="0" wp14:anchorId="22797421" wp14:editId="5DD07F3B">
            <wp:extent cx="2006555" cy="1206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14190" cy="1211091"/>
                    </a:xfrm>
                    <a:prstGeom prst="rect">
                      <a:avLst/>
                    </a:prstGeom>
                    <a:noFill/>
                  </pic:spPr>
                </pic:pic>
              </a:graphicData>
            </a:graphic>
          </wp:inline>
        </w:drawing>
      </w:r>
      <w:r>
        <w:rPr>
          <w:rFonts w:ascii="Arial" w:hAnsi="Arial" w:cs="Arial"/>
          <w:bCs/>
          <w:color w:val="000000" w:themeColor="text1"/>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Figure 2. Lung Volumes </w:t>
      </w:r>
      <w:r w:rsidR="00E35125">
        <w:rPr>
          <w:rFonts w:ascii="Arial" w:hAnsi="Arial" w:cs="Arial"/>
          <w:bCs/>
          <w:color w:val="000000" w:themeColor="text1"/>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and</w:t>
      </w:r>
      <w:r>
        <w:rPr>
          <w:rFonts w:ascii="Arial" w:hAnsi="Arial" w:cs="Arial"/>
          <w:bCs/>
          <w:color w:val="000000" w:themeColor="text1"/>
          <w:sz w:val="16"/>
          <w:szCs w:val="1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Capacity</w:t>
      </w:r>
    </w:p>
    <w:p w14:paraId="44BAE32C" w14:textId="43E03CF7" w:rsidR="006933E5" w:rsidRPr="005B1354" w:rsidRDefault="00BF79B1" w:rsidP="005B1354">
      <w:pPr>
        <w:jc w:val="both"/>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79B1">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Human lung capacity is measured by adding 2 or more lung volumes.</w:t>
      </w:r>
      <w:r w:rsidR="005B1354">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79B1">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Expiratory Capacity is the volume of air that an adult uses during a normal breathing process.</w:t>
      </w:r>
      <w:r w:rsidR="005B1354">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79B1">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Residual capacity is measured by the amount of air that stays in the lungs after a normal breath.</w:t>
      </w:r>
      <w:r w:rsidR="005B1354">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79B1">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Vital Capacity shows the amount of air that a person can inspire after they have forcibly </w:t>
      </w:r>
      <w:r w:rsidRPr="00BF79B1">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breathed</w:t>
      </w:r>
      <w:r w:rsidRPr="00BF79B1">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B1354">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F79B1">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Total lung capacity shows the maximum amount of air that lungs can allow after an inspiration. (Bisgaard, O’Callaghan and Smaldone, 2001)</w:t>
      </w:r>
    </w:p>
    <w:p w14:paraId="306AF31F" w14:textId="6E817201" w:rsidR="006933E5" w:rsidRDefault="00994EC2" w:rsidP="006933E5">
      <w:pPr>
        <w:jc w:val="both"/>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4EC2">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respiratory framework consists of numerous components that work together to assist us breathe. These components are separated by various routes or components.</w:t>
      </w:r>
    </w:p>
    <w:p w14:paraId="5A7E16D7" w14:textId="0230E3C5" w:rsidR="006933E5" w:rsidRPr="00E35125" w:rsidRDefault="006933E5" w:rsidP="00E35125">
      <w:pPr>
        <w:pStyle w:val="ListParagraph"/>
        <w:numPr>
          <w:ilvl w:val="0"/>
          <w:numId w:val="15"/>
        </w:numPr>
        <w:jc w:val="both"/>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5125">
        <w:rPr>
          <w:rFonts w:ascii="Arial" w:hAnsi="Arial" w:cs="Arial"/>
          <w:b/>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Mouth and nose:</w:t>
      </w:r>
      <w:r w:rsidRPr="00E35125">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Openings that drag discuss from exterior body into respiratory system. </w:t>
      </w:r>
    </w:p>
    <w:p w14:paraId="323F20E1" w14:textId="27C8A820" w:rsidR="006933E5" w:rsidRPr="00E35125" w:rsidRDefault="006933E5" w:rsidP="00E35125">
      <w:pPr>
        <w:pStyle w:val="ListParagraph"/>
        <w:numPr>
          <w:ilvl w:val="0"/>
          <w:numId w:val="15"/>
        </w:numPr>
        <w:jc w:val="both"/>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5125">
        <w:rPr>
          <w:rFonts w:ascii="Arial" w:hAnsi="Arial" w:cs="Arial"/>
          <w:b/>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Sinuses:</w:t>
      </w:r>
      <w:r w:rsidRPr="00E35125">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Empty ranges between the bones in head that help control the temperature and stickiness of the discuss inhale. </w:t>
      </w:r>
    </w:p>
    <w:p w14:paraId="3ADD2B5C" w14:textId="72A5F744" w:rsidR="006933E5" w:rsidRPr="00E35125" w:rsidRDefault="006933E5" w:rsidP="00E35125">
      <w:pPr>
        <w:pStyle w:val="ListParagraph"/>
        <w:numPr>
          <w:ilvl w:val="0"/>
          <w:numId w:val="15"/>
        </w:numPr>
        <w:jc w:val="both"/>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5125">
        <w:rPr>
          <w:rFonts w:ascii="Arial" w:hAnsi="Arial" w:cs="Arial"/>
          <w:b/>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Pharynx (throat):</w:t>
      </w:r>
      <w:r w:rsidRPr="00E35125">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Tube that conveys discuss from mouth and nose to the trachea (windpipe). </w:t>
      </w:r>
    </w:p>
    <w:p w14:paraId="51D5372C" w14:textId="1C0D8700" w:rsidR="006933E5" w:rsidRPr="00E35125" w:rsidRDefault="006933E5" w:rsidP="00E35125">
      <w:pPr>
        <w:pStyle w:val="ListParagraph"/>
        <w:numPr>
          <w:ilvl w:val="0"/>
          <w:numId w:val="15"/>
        </w:numPr>
        <w:jc w:val="both"/>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5125">
        <w:rPr>
          <w:rFonts w:ascii="Arial" w:hAnsi="Arial" w:cs="Arial"/>
          <w:b/>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Trachea: </w:t>
      </w:r>
      <w:r w:rsidRPr="00E35125">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Entry interfacing throat and lungs. </w:t>
      </w:r>
    </w:p>
    <w:p w14:paraId="7BB26926" w14:textId="6BB0CFC7" w:rsidR="006933E5" w:rsidRPr="00E35125" w:rsidRDefault="006933E5" w:rsidP="00E35125">
      <w:pPr>
        <w:pStyle w:val="ListParagraph"/>
        <w:numPr>
          <w:ilvl w:val="0"/>
          <w:numId w:val="15"/>
        </w:numPr>
        <w:jc w:val="both"/>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35125">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Bronchial tubes: Tubes at the foot of your windpipe that interface into each lung. </w:t>
      </w:r>
    </w:p>
    <w:p w14:paraId="2D355067" w14:textId="41E160FB" w:rsidR="006933E5" w:rsidRPr="00E35125" w:rsidRDefault="006933E5" w:rsidP="00E35125">
      <w:pPr>
        <w:pStyle w:val="ListParagraph"/>
        <w:numPr>
          <w:ilvl w:val="0"/>
          <w:numId w:val="15"/>
        </w:numPr>
        <w:jc w:val="both"/>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ectPr w:rsidR="006933E5" w:rsidRPr="00E35125" w:rsidSect="000B04F8">
          <w:pgSz w:w="16838" w:h="11906" w:orient="landscape"/>
          <w:pgMar w:top="1440" w:right="1440" w:bottom="1440" w:left="1440" w:header="708" w:footer="708" w:gutter="0"/>
          <w:cols w:num="3" w:space="708"/>
          <w:docGrid w:linePitch="360"/>
        </w:sectPr>
      </w:pPr>
      <w:r w:rsidRPr="00E35125">
        <w:rPr>
          <w:rFonts w:ascii="Arial" w:hAnsi="Arial" w:cs="Arial"/>
          <w:b/>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Lungs:</w:t>
      </w:r>
      <w:r w:rsidRPr="00E35125">
        <w:rPr>
          <w:rFonts w:ascii="Arial" w:hAnsi="Arial" w:cs="Arial"/>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Two organs that expel oxygen from the discuss and pass it into blood. (Cleveland Clinic, 2020)</w:t>
      </w:r>
    </w:p>
    <w:p w14:paraId="2E8A13E8" w14:textId="77777777" w:rsidR="00962DEB" w:rsidRPr="00505835" w:rsidRDefault="00962DEB" w:rsidP="00BC3EA2">
      <w:pPr>
        <w:spacing w:after="0" w:line="240" w:lineRule="auto"/>
        <w:jc w:val="both"/>
        <w:rPr>
          <w:rFonts w:ascii="Arial" w:hAnsi="Arial" w:cs="Arial"/>
          <w:color w:val="FF0000"/>
          <w:sz w:val="16"/>
          <w:szCs w:val="16"/>
        </w:rPr>
        <w:sectPr w:rsidR="00962DEB" w:rsidRPr="00505835" w:rsidSect="003B11DA">
          <w:type w:val="continuous"/>
          <w:pgSz w:w="11906" w:h="16838"/>
          <w:pgMar w:top="1440" w:right="1440" w:bottom="1440" w:left="1440" w:header="708" w:footer="708" w:gutter="0"/>
          <w:cols w:space="708"/>
          <w:docGrid w:linePitch="360"/>
        </w:sectPr>
      </w:pPr>
    </w:p>
    <w:p w14:paraId="6B1524E5" w14:textId="77777777" w:rsidR="003B11DA" w:rsidRDefault="003B11DA" w:rsidP="00BC3EA2">
      <w:pPr>
        <w:spacing w:after="0" w:line="240" w:lineRule="auto"/>
        <w:jc w:val="both"/>
        <w:rPr>
          <w:rFonts w:ascii="Arial" w:hAnsi="Arial" w:cs="Arial"/>
          <w:color w:val="FF0000"/>
          <w:sz w:val="16"/>
          <w:szCs w:val="16"/>
        </w:rPr>
        <w:sectPr w:rsidR="003B11DA" w:rsidSect="00262F28">
          <w:type w:val="continuous"/>
          <w:pgSz w:w="11906" w:h="16838"/>
          <w:pgMar w:top="1440" w:right="1440" w:bottom="1440" w:left="1440" w:header="708" w:footer="708" w:gutter="0"/>
          <w:cols w:space="708"/>
          <w:docGrid w:linePitch="360"/>
        </w:sectPr>
      </w:pPr>
    </w:p>
    <w:p w14:paraId="6D869809" w14:textId="77777777" w:rsidR="002E7BDF" w:rsidRDefault="002E7BDF" w:rsidP="001D0C26">
      <w:pPr>
        <w:shd w:val="clear" w:color="auto" w:fill="FBD4B4" w:themeFill="accent6" w:themeFillTint="66"/>
        <w:spacing w:after="0" w:line="240" w:lineRule="auto"/>
        <w:jc w:val="both"/>
        <w:rPr>
          <w:rFonts w:ascii="Arial" w:hAnsi="Arial" w:cs="Arial"/>
          <w:color w:val="FF0000"/>
          <w:sz w:val="18"/>
          <w:szCs w:val="18"/>
        </w:rPr>
      </w:pPr>
    </w:p>
    <w:p w14:paraId="281A3774" w14:textId="7D84DFB2" w:rsidR="009605A7" w:rsidRPr="00505835" w:rsidRDefault="00A72B61" w:rsidP="001D0C26">
      <w:pPr>
        <w:shd w:val="clear" w:color="auto" w:fill="FBD4B4" w:themeFill="accent6" w:themeFillTint="66"/>
        <w:spacing w:after="0" w:line="240" w:lineRule="auto"/>
        <w:jc w:val="both"/>
        <w:rPr>
          <w:rFonts w:ascii="Arial" w:hAnsi="Arial" w:cs="Arial"/>
          <w:color w:val="FF0000"/>
          <w:sz w:val="16"/>
          <w:szCs w:val="16"/>
        </w:rPr>
      </w:pPr>
      <w:r w:rsidRPr="00505835">
        <w:rPr>
          <w:rFonts w:ascii="Arial" w:hAnsi="Arial" w:cs="Arial"/>
          <w:color w:val="FF0000"/>
          <w:sz w:val="16"/>
          <w:szCs w:val="16"/>
        </w:rPr>
        <w:t>What does the respiratory framework do?</w:t>
      </w:r>
    </w:p>
    <w:p w14:paraId="4D45B0ED" w14:textId="2AE5D723" w:rsidR="009605A7" w:rsidRPr="00505835" w:rsidRDefault="00A72B61" w:rsidP="001D0C26">
      <w:pPr>
        <w:shd w:val="clear" w:color="auto" w:fill="FBD4B4" w:themeFill="accent6" w:themeFillTint="66"/>
        <w:spacing w:after="0" w:line="240" w:lineRule="auto"/>
        <w:jc w:val="both"/>
        <w:rPr>
          <w:rFonts w:ascii="Arial" w:hAnsi="Arial" w:cs="Arial"/>
          <w:color w:val="FF0000"/>
          <w:sz w:val="16"/>
          <w:szCs w:val="16"/>
        </w:rPr>
      </w:pPr>
      <w:r w:rsidRPr="00505835">
        <w:rPr>
          <w:rFonts w:ascii="Arial" w:hAnsi="Arial" w:cs="Arial"/>
          <w:color w:val="FF0000"/>
          <w:sz w:val="16"/>
          <w:szCs w:val="16"/>
        </w:rPr>
        <w:t xml:space="preserve">The respiratory framework has numerous capacities. Other than making a difference </w:t>
      </w:r>
      <w:r w:rsidR="009605A7" w:rsidRPr="00505835">
        <w:rPr>
          <w:rFonts w:ascii="Arial" w:hAnsi="Arial" w:cs="Arial"/>
          <w:color w:val="FF0000"/>
          <w:sz w:val="16"/>
          <w:szCs w:val="16"/>
        </w:rPr>
        <w:t>to</w:t>
      </w:r>
      <w:r w:rsidRPr="00505835">
        <w:rPr>
          <w:rFonts w:ascii="Arial" w:hAnsi="Arial" w:cs="Arial"/>
          <w:color w:val="FF0000"/>
          <w:sz w:val="16"/>
          <w:szCs w:val="16"/>
        </w:rPr>
        <w:t xml:space="preserve"> breathe in and breathe </w:t>
      </w:r>
      <w:r w:rsidR="009605A7" w:rsidRPr="00505835">
        <w:rPr>
          <w:rFonts w:ascii="Arial" w:hAnsi="Arial" w:cs="Arial"/>
          <w:color w:val="FF0000"/>
          <w:sz w:val="16"/>
          <w:szCs w:val="16"/>
        </w:rPr>
        <w:t>out.</w:t>
      </w:r>
    </w:p>
    <w:p w14:paraId="46DF88AB" w14:textId="153E4AE1" w:rsidR="009605A7" w:rsidRPr="00505835" w:rsidRDefault="00A72B61" w:rsidP="001D0C26">
      <w:pPr>
        <w:shd w:val="clear" w:color="auto" w:fill="FBD4B4" w:themeFill="accent6" w:themeFillTint="66"/>
        <w:spacing w:after="0" w:line="240" w:lineRule="auto"/>
        <w:jc w:val="both"/>
        <w:rPr>
          <w:rFonts w:ascii="Arial" w:hAnsi="Arial" w:cs="Arial"/>
          <w:color w:val="FF0000"/>
          <w:sz w:val="16"/>
          <w:szCs w:val="16"/>
        </w:rPr>
      </w:pPr>
      <w:r w:rsidRPr="00505835">
        <w:rPr>
          <w:rFonts w:ascii="Arial" w:hAnsi="Arial" w:cs="Arial"/>
          <w:color w:val="FF0000"/>
          <w:sz w:val="16"/>
          <w:szCs w:val="16"/>
        </w:rPr>
        <w:t xml:space="preserve"> Allows to conversation and to smell. Warms discuss to coordinate</w:t>
      </w:r>
      <w:r w:rsidR="009605A7" w:rsidRPr="00505835">
        <w:rPr>
          <w:rFonts w:ascii="Arial" w:hAnsi="Arial" w:cs="Arial"/>
          <w:color w:val="FF0000"/>
          <w:sz w:val="16"/>
          <w:szCs w:val="16"/>
        </w:rPr>
        <w:t xml:space="preserve"> the</w:t>
      </w:r>
      <w:r w:rsidRPr="00505835">
        <w:rPr>
          <w:rFonts w:ascii="Arial" w:hAnsi="Arial" w:cs="Arial"/>
          <w:color w:val="FF0000"/>
          <w:sz w:val="16"/>
          <w:szCs w:val="16"/>
        </w:rPr>
        <w:t xml:space="preserve"> body temperature and moisturizes it to the mugginess level </w:t>
      </w:r>
      <w:r w:rsidR="009605A7" w:rsidRPr="00505835">
        <w:rPr>
          <w:rFonts w:ascii="Arial" w:hAnsi="Arial" w:cs="Arial"/>
          <w:color w:val="FF0000"/>
          <w:sz w:val="16"/>
          <w:szCs w:val="16"/>
        </w:rPr>
        <w:t>to</w:t>
      </w:r>
      <w:r w:rsidRPr="00505835">
        <w:rPr>
          <w:rFonts w:ascii="Arial" w:hAnsi="Arial" w:cs="Arial"/>
          <w:color w:val="FF0000"/>
          <w:sz w:val="16"/>
          <w:szCs w:val="16"/>
        </w:rPr>
        <w:t xml:space="preserve"> body needs. Delivers oxygen to the cells in </w:t>
      </w:r>
      <w:r w:rsidR="009605A7" w:rsidRPr="00505835">
        <w:rPr>
          <w:rFonts w:ascii="Arial" w:hAnsi="Arial" w:cs="Arial"/>
          <w:color w:val="FF0000"/>
          <w:sz w:val="16"/>
          <w:szCs w:val="16"/>
        </w:rPr>
        <w:t>the</w:t>
      </w:r>
      <w:r w:rsidRPr="00505835">
        <w:rPr>
          <w:rFonts w:ascii="Arial" w:hAnsi="Arial" w:cs="Arial"/>
          <w:color w:val="FF0000"/>
          <w:sz w:val="16"/>
          <w:szCs w:val="16"/>
        </w:rPr>
        <w:t xml:space="preserve"> body. Removes squander gasses, counting carbon dioxide, from the body </w:t>
      </w:r>
      <w:r w:rsidR="009605A7" w:rsidRPr="00505835">
        <w:rPr>
          <w:rFonts w:ascii="Arial" w:hAnsi="Arial" w:cs="Arial"/>
          <w:color w:val="FF0000"/>
          <w:sz w:val="16"/>
          <w:szCs w:val="16"/>
        </w:rPr>
        <w:t>once exhale</w:t>
      </w:r>
      <w:r w:rsidRPr="00505835">
        <w:rPr>
          <w:rFonts w:ascii="Arial" w:hAnsi="Arial" w:cs="Arial"/>
          <w:color w:val="FF0000"/>
          <w:sz w:val="16"/>
          <w:szCs w:val="16"/>
        </w:rPr>
        <w:t xml:space="preserve">. Protects </w:t>
      </w:r>
      <w:r w:rsidR="009605A7" w:rsidRPr="00505835">
        <w:rPr>
          <w:rFonts w:ascii="Arial" w:hAnsi="Arial" w:cs="Arial"/>
          <w:color w:val="FF0000"/>
          <w:sz w:val="16"/>
          <w:szCs w:val="16"/>
        </w:rPr>
        <w:t>airway</w:t>
      </w:r>
      <w:r w:rsidRPr="00505835">
        <w:rPr>
          <w:rFonts w:ascii="Arial" w:hAnsi="Arial" w:cs="Arial"/>
          <w:color w:val="FF0000"/>
          <w:sz w:val="16"/>
          <w:szCs w:val="16"/>
        </w:rPr>
        <w:t xml:space="preserve"> routes from hurtful substances and aggravations. (Cleveland Clinic, 2020)</w:t>
      </w:r>
    </w:p>
    <w:p w14:paraId="28E0CA62" w14:textId="77777777" w:rsidR="00E96AD0" w:rsidRDefault="00E96AD0" w:rsidP="00BC3EA2">
      <w:pPr>
        <w:spacing w:after="0" w:line="240" w:lineRule="auto"/>
        <w:jc w:val="both"/>
        <w:rPr>
          <w:rFonts w:ascii="Arial" w:hAnsi="Arial" w:cs="Arial"/>
          <w:color w:val="FF0000"/>
          <w:sz w:val="16"/>
          <w:szCs w:val="16"/>
        </w:rPr>
      </w:pPr>
    </w:p>
    <w:p w14:paraId="49F34F50" w14:textId="77777777" w:rsidR="00E96AD0" w:rsidRDefault="00E96AD0" w:rsidP="00BC3EA2">
      <w:pPr>
        <w:spacing w:after="0" w:line="240" w:lineRule="auto"/>
        <w:jc w:val="both"/>
        <w:rPr>
          <w:rFonts w:ascii="Arial" w:hAnsi="Arial" w:cs="Arial"/>
          <w:color w:val="FF0000"/>
          <w:sz w:val="16"/>
          <w:szCs w:val="16"/>
        </w:rPr>
      </w:pPr>
    </w:p>
    <w:p w14:paraId="26364BC7" w14:textId="52C0CFDE" w:rsidR="0002010B" w:rsidRPr="00505835" w:rsidRDefault="00484750" w:rsidP="00BC3EA2">
      <w:pPr>
        <w:spacing w:after="0" w:line="240" w:lineRule="auto"/>
        <w:jc w:val="both"/>
        <w:rPr>
          <w:rFonts w:ascii="Arial" w:hAnsi="Arial" w:cs="Arial"/>
          <w:b/>
          <w:bCs/>
          <w:color w:val="FF0000"/>
          <w:sz w:val="16"/>
          <w:szCs w:val="16"/>
        </w:rPr>
      </w:pPr>
      <w:r w:rsidRPr="00505835">
        <w:rPr>
          <w:rFonts w:ascii="Arial" w:hAnsi="Arial" w:cs="Arial"/>
          <w:b/>
          <w:bCs/>
          <w:color w:val="FF0000"/>
          <w:sz w:val="16"/>
          <w:szCs w:val="16"/>
        </w:rPr>
        <w:t>Respiratory system structure and function</w:t>
      </w:r>
    </w:p>
    <w:p w14:paraId="0FF75E4C" w14:textId="77777777" w:rsidR="00484750" w:rsidRPr="00505835" w:rsidRDefault="00484750" w:rsidP="00BC3EA2">
      <w:pPr>
        <w:spacing w:after="0" w:line="240" w:lineRule="auto"/>
        <w:jc w:val="both"/>
        <w:rPr>
          <w:rFonts w:ascii="Arial" w:hAnsi="Arial" w:cs="Arial"/>
          <w:b/>
          <w:bCs/>
          <w:color w:val="FF0000"/>
          <w:sz w:val="16"/>
          <w:szCs w:val="16"/>
        </w:rPr>
      </w:pPr>
    </w:p>
    <w:p w14:paraId="7A087AAE" w14:textId="6185A303" w:rsidR="00425244" w:rsidRPr="00505835" w:rsidRDefault="0002010B" w:rsidP="00425244">
      <w:pPr>
        <w:spacing w:after="0" w:line="240" w:lineRule="auto"/>
        <w:jc w:val="both"/>
        <w:rPr>
          <w:rFonts w:ascii="Arial" w:hAnsi="Arial" w:cs="Arial"/>
          <w:color w:val="000000" w:themeColor="text1"/>
          <w:sz w:val="16"/>
          <w:szCs w:val="16"/>
        </w:rPr>
      </w:pPr>
      <w:r w:rsidRPr="00505835">
        <w:rPr>
          <w:rFonts w:ascii="Arial" w:hAnsi="Arial" w:cs="Arial"/>
          <w:noProof/>
          <w:color w:val="000000" w:themeColor="text1"/>
          <w:sz w:val="16"/>
          <w:szCs w:val="16"/>
        </w:rPr>
        <w:drawing>
          <wp:anchor distT="0" distB="0" distL="114300" distR="114300" simplePos="0" relativeHeight="251662336" behindDoc="0" locked="0" layoutInCell="1" allowOverlap="1" wp14:anchorId="6C550F67" wp14:editId="4F3592A7">
            <wp:simplePos x="0" y="0"/>
            <wp:positionH relativeFrom="column">
              <wp:posOffset>0</wp:posOffset>
            </wp:positionH>
            <wp:positionV relativeFrom="paragraph">
              <wp:posOffset>-2177</wp:posOffset>
            </wp:positionV>
            <wp:extent cx="2487567" cy="1642301"/>
            <wp:effectExtent l="0" t="0" r="8255" b="0"/>
            <wp:wrapThrough wrapText="bothSides">
              <wp:wrapPolygon edited="0">
                <wp:start x="0" y="0"/>
                <wp:lineTo x="0" y="21299"/>
                <wp:lineTo x="21506" y="21299"/>
                <wp:lineTo x="21506" y="0"/>
                <wp:lineTo x="0" y="0"/>
              </wp:wrapPolygon>
            </wp:wrapThrough>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87567" cy="1642301"/>
                    </a:xfrm>
                    <a:prstGeom prst="rect">
                      <a:avLst/>
                    </a:prstGeom>
                  </pic:spPr>
                </pic:pic>
              </a:graphicData>
            </a:graphic>
          </wp:anchor>
        </w:drawing>
      </w:r>
    </w:p>
    <w:p w14:paraId="0D025588" w14:textId="77777777" w:rsidR="00B675EC" w:rsidRPr="00B675EC" w:rsidRDefault="00B675EC" w:rsidP="00B675EC">
      <w:pPr>
        <w:spacing w:after="0" w:line="240" w:lineRule="auto"/>
        <w:jc w:val="both"/>
        <w:rPr>
          <w:rFonts w:ascii="Arial" w:hAnsi="Arial" w:cs="Arial"/>
          <w:sz w:val="16"/>
          <w:szCs w:val="16"/>
        </w:rPr>
      </w:pPr>
      <w:r w:rsidRPr="00B675EC">
        <w:rPr>
          <w:rFonts w:ascii="Arial" w:hAnsi="Arial" w:cs="Arial"/>
          <w:sz w:val="16"/>
          <w:szCs w:val="16"/>
        </w:rPr>
        <w:t>Breathing is carried out through the diaphragm and intercostal muscles. These two structures are responsible for controlling the movement of air.</w:t>
      </w:r>
    </w:p>
    <w:p w14:paraId="2D980A0A" w14:textId="55FE34F4" w:rsidR="00B675EC" w:rsidRPr="00B675EC" w:rsidRDefault="00B675EC" w:rsidP="00B675EC">
      <w:pPr>
        <w:spacing w:after="0" w:line="240" w:lineRule="auto"/>
        <w:jc w:val="both"/>
        <w:rPr>
          <w:rFonts w:ascii="Arial" w:hAnsi="Arial" w:cs="Arial"/>
          <w:sz w:val="16"/>
          <w:szCs w:val="16"/>
        </w:rPr>
      </w:pPr>
      <w:r w:rsidRPr="00B675EC">
        <w:rPr>
          <w:rFonts w:ascii="Arial" w:hAnsi="Arial" w:cs="Arial"/>
          <w:sz w:val="16"/>
          <w:szCs w:val="16"/>
        </w:rPr>
        <w:t>The intercostal muscle contract and elevates the rib cage air pressure. It also widens and stays in its dome shape.</w:t>
      </w:r>
    </w:p>
    <w:p w14:paraId="3CC5EDFC" w14:textId="77777777" w:rsidR="00B675EC" w:rsidRPr="00B675EC" w:rsidRDefault="00B675EC" w:rsidP="00B675EC">
      <w:pPr>
        <w:spacing w:after="0" w:line="240" w:lineRule="auto"/>
        <w:jc w:val="both"/>
        <w:rPr>
          <w:rFonts w:ascii="Arial" w:hAnsi="Arial" w:cs="Arial"/>
          <w:sz w:val="16"/>
          <w:szCs w:val="16"/>
        </w:rPr>
      </w:pPr>
      <w:r w:rsidRPr="00B675EC">
        <w:rPr>
          <w:rFonts w:ascii="Arial" w:hAnsi="Arial" w:cs="Arial"/>
          <w:sz w:val="16"/>
          <w:szCs w:val="16"/>
        </w:rPr>
        <w:t>In the lungs, oxygen is exchanged with carbon dioxide through a strategy known as outside breathing. This occurs through an incalculable minute sac called alveoli.</w:t>
      </w:r>
    </w:p>
    <w:p w14:paraId="6D5955A6" w14:textId="5E6269BB" w:rsidR="00B675EC" w:rsidRPr="00B675EC" w:rsidRDefault="00B675EC" w:rsidP="00B675EC">
      <w:pPr>
        <w:spacing w:after="0" w:line="240" w:lineRule="auto"/>
        <w:jc w:val="both"/>
        <w:rPr>
          <w:rFonts w:ascii="Arial" w:hAnsi="Arial" w:cs="Arial"/>
          <w:sz w:val="16"/>
          <w:szCs w:val="16"/>
        </w:rPr>
      </w:pPr>
      <w:r w:rsidRPr="00B675EC">
        <w:rPr>
          <w:rFonts w:ascii="Arial" w:hAnsi="Arial" w:cs="Arial"/>
          <w:sz w:val="16"/>
          <w:szCs w:val="16"/>
        </w:rPr>
        <w:t>It bonds with the blood's haemoglobin and is injected through the circulatory framework.</w:t>
      </w:r>
      <w:r w:rsidRPr="00B675EC">
        <w:t xml:space="preserve"> </w:t>
      </w:r>
      <w:r w:rsidRPr="00B675EC">
        <w:rPr>
          <w:rFonts w:ascii="Arial" w:hAnsi="Arial" w:cs="Arial"/>
          <w:sz w:val="16"/>
          <w:szCs w:val="16"/>
        </w:rPr>
        <w:t>(Pasumarthy, 2019)</w:t>
      </w:r>
    </w:p>
    <w:p w14:paraId="4FC57875" w14:textId="77777777" w:rsidR="00B675EC" w:rsidRDefault="00B675EC" w:rsidP="00484750">
      <w:pPr>
        <w:spacing w:after="0" w:line="240" w:lineRule="auto"/>
        <w:jc w:val="both"/>
        <w:rPr>
          <w:rFonts w:ascii="Arial" w:hAnsi="Arial" w:cs="Arial"/>
          <w:b/>
          <w:bCs/>
          <w:sz w:val="16"/>
          <w:szCs w:val="16"/>
        </w:rPr>
      </w:pPr>
    </w:p>
    <w:p w14:paraId="17A2D68A" w14:textId="6669E9A1" w:rsidR="003C7AC5" w:rsidRPr="00505835" w:rsidRDefault="003C7AC5" w:rsidP="00484750">
      <w:pPr>
        <w:spacing w:after="0" w:line="240" w:lineRule="auto"/>
        <w:jc w:val="both"/>
        <w:rPr>
          <w:rFonts w:ascii="Arial" w:hAnsi="Arial" w:cs="Arial"/>
          <w:i/>
          <w:iCs/>
          <w:color w:val="000000" w:themeColor="text1"/>
          <w:sz w:val="16"/>
          <w:szCs w:val="16"/>
        </w:rPr>
      </w:pPr>
      <w:r w:rsidRPr="00505835">
        <w:rPr>
          <w:rFonts w:ascii="Arial" w:hAnsi="Arial" w:cs="Arial"/>
          <w:i/>
          <w:iCs/>
          <w:color w:val="000000" w:themeColor="text1"/>
          <w:sz w:val="16"/>
          <w:szCs w:val="16"/>
        </w:rPr>
        <w:t xml:space="preserve">Figure </w:t>
      </w:r>
      <w:r w:rsidR="006F2556">
        <w:rPr>
          <w:rFonts w:ascii="Arial" w:hAnsi="Arial" w:cs="Arial"/>
          <w:i/>
          <w:iCs/>
          <w:color w:val="000000" w:themeColor="text1"/>
          <w:sz w:val="16"/>
          <w:szCs w:val="16"/>
        </w:rPr>
        <w:t>3</w:t>
      </w:r>
      <w:r w:rsidRPr="00505835">
        <w:rPr>
          <w:rFonts w:ascii="Arial" w:hAnsi="Arial" w:cs="Arial"/>
          <w:i/>
          <w:iCs/>
          <w:color w:val="000000" w:themeColor="text1"/>
          <w:sz w:val="16"/>
          <w:szCs w:val="16"/>
        </w:rPr>
        <w:t>. Respiratory system structure</w:t>
      </w:r>
    </w:p>
    <w:p w14:paraId="242BEE80" w14:textId="77777777" w:rsidR="00B675EC" w:rsidRDefault="00B675EC" w:rsidP="003B6083">
      <w:pPr>
        <w:spacing w:after="0" w:line="240" w:lineRule="auto"/>
        <w:jc w:val="both"/>
        <w:rPr>
          <w:rFonts w:ascii="Arial" w:hAnsi="Arial" w:cs="Arial"/>
          <w:color w:val="000000" w:themeColor="text1"/>
          <w:sz w:val="16"/>
          <w:szCs w:val="16"/>
        </w:rPr>
      </w:pPr>
    </w:p>
    <w:p w14:paraId="1ABC93D6" w14:textId="77777777" w:rsidR="00B675EC" w:rsidRDefault="00B675EC" w:rsidP="003B6083">
      <w:pPr>
        <w:spacing w:after="0" w:line="240" w:lineRule="auto"/>
        <w:jc w:val="both"/>
        <w:rPr>
          <w:rFonts w:ascii="Arial" w:hAnsi="Arial" w:cs="Arial"/>
          <w:color w:val="000000" w:themeColor="text1"/>
          <w:sz w:val="16"/>
          <w:szCs w:val="16"/>
        </w:rPr>
      </w:pPr>
    </w:p>
    <w:p w14:paraId="48CE21EB" w14:textId="446967B6" w:rsidR="0014127D" w:rsidRPr="00505835" w:rsidRDefault="00C163D8" w:rsidP="003B6083">
      <w:pPr>
        <w:spacing w:after="0" w:line="240" w:lineRule="auto"/>
        <w:jc w:val="both"/>
        <w:rPr>
          <w:rFonts w:ascii="Arial" w:hAnsi="Arial" w:cs="Arial"/>
          <w:b/>
          <w:bCs/>
          <w:color w:val="000000" w:themeColor="text1"/>
          <w:sz w:val="16"/>
          <w:szCs w:val="16"/>
        </w:rPr>
      </w:pPr>
      <w:r w:rsidRPr="00505835">
        <w:rPr>
          <w:rFonts w:ascii="Arial" w:hAnsi="Arial" w:cs="Arial"/>
          <w:b/>
          <w:bCs/>
          <w:color w:val="000000" w:themeColor="text1"/>
          <w:sz w:val="16"/>
          <w:szCs w:val="16"/>
        </w:rPr>
        <w:t>Homeostasis</w:t>
      </w:r>
    </w:p>
    <w:p w14:paraId="62B0F8B4" w14:textId="1F4A6A59" w:rsidR="0014127D" w:rsidRPr="00505835" w:rsidRDefault="009F725A" w:rsidP="003B6083">
      <w:pPr>
        <w:spacing w:after="0" w:line="240" w:lineRule="auto"/>
        <w:jc w:val="both"/>
        <w:rPr>
          <w:rFonts w:ascii="Arial" w:hAnsi="Arial" w:cs="Arial"/>
          <w:color w:val="000000" w:themeColor="text1"/>
          <w:sz w:val="16"/>
          <w:szCs w:val="16"/>
        </w:rPr>
      </w:pPr>
      <w:r w:rsidRPr="00505835">
        <w:rPr>
          <w:rFonts w:ascii="Arial" w:hAnsi="Arial" w:cs="Arial"/>
          <w:noProof/>
          <w:color w:val="000000" w:themeColor="text1"/>
          <w:sz w:val="16"/>
          <w:szCs w:val="16"/>
        </w:rPr>
        <w:drawing>
          <wp:inline distT="0" distB="0" distL="0" distR="0" wp14:anchorId="1A237E79" wp14:editId="455A9C18">
            <wp:extent cx="2409825" cy="18097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09825" cy="1809750"/>
                    </a:xfrm>
                    <a:prstGeom prst="rect">
                      <a:avLst/>
                    </a:prstGeom>
                    <a:noFill/>
                  </pic:spPr>
                </pic:pic>
              </a:graphicData>
            </a:graphic>
          </wp:inline>
        </w:drawing>
      </w:r>
      <w:r w:rsidR="006F2556" w:rsidRPr="006F2556">
        <w:rPr>
          <w:rFonts w:ascii="Arial" w:hAnsi="Arial" w:cs="Arial"/>
          <w:i/>
          <w:iCs/>
          <w:color w:val="000000" w:themeColor="text1"/>
          <w:sz w:val="16"/>
          <w:szCs w:val="16"/>
        </w:rPr>
        <w:t>Figure 4. Homeostasis of respiratory system</w:t>
      </w:r>
    </w:p>
    <w:p w14:paraId="56FD6860" w14:textId="50F8CE46" w:rsidR="0014127D" w:rsidRPr="00505835" w:rsidRDefault="0014127D" w:rsidP="0014127D">
      <w:pPr>
        <w:pStyle w:val="ListParagraph"/>
        <w:numPr>
          <w:ilvl w:val="0"/>
          <w:numId w:val="6"/>
        </w:numPr>
        <w:spacing w:after="0" w:line="240" w:lineRule="auto"/>
        <w:jc w:val="both"/>
        <w:rPr>
          <w:rFonts w:ascii="Arial" w:hAnsi="Arial" w:cs="Arial"/>
          <w:color w:val="000000" w:themeColor="text1"/>
          <w:sz w:val="16"/>
          <w:szCs w:val="16"/>
        </w:rPr>
      </w:pPr>
      <w:r w:rsidRPr="00505835">
        <w:rPr>
          <w:rFonts w:ascii="Arial" w:hAnsi="Arial" w:cs="Arial"/>
          <w:color w:val="000000" w:themeColor="text1"/>
          <w:sz w:val="16"/>
          <w:szCs w:val="16"/>
        </w:rPr>
        <w:t xml:space="preserve">Homeostasis </w:t>
      </w:r>
    </w:p>
    <w:p w14:paraId="740E361B" w14:textId="6B4EF73A" w:rsidR="0014127D" w:rsidRPr="00505835" w:rsidRDefault="0014127D" w:rsidP="0014127D">
      <w:pPr>
        <w:pStyle w:val="ListParagraph"/>
        <w:numPr>
          <w:ilvl w:val="0"/>
          <w:numId w:val="7"/>
        </w:numPr>
        <w:spacing w:after="0" w:line="240" w:lineRule="auto"/>
        <w:jc w:val="both"/>
        <w:rPr>
          <w:rFonts w:ascii="Arial" w:hAnsi="Arial" w:cs="Arial"/>
          <w:color w:val="000000" w:themeColor="text1"/>
          <w:sz w:val="16"/>
          <w:szCs w:val="16"/>
        </w:rPr>
      </w:pPr>
      <w:r w:rsidRPr="00505835">
        <w:rPr>
          <w:rFonts w:ascii="Arial" w:hAnsi="Arial" w:cs="Arial"/>
          <w:color w:val="000000" w:themeColor="text1"/>
          <w:sz w:val="16"/>
          <w:szCs w:val="16"/>
        </w:rPr>
        <w:t>Keeping the internal environment of the body balanced</w:t>
      </w:r>
    </w:p>
    <w:p w14:paraId="4F6F5A5D" w14:textId="400C77BD" w:rsidR="0014127D" w:rsidRPr="00505835" w:rsidRDefault="0014127D" w:rsidP="0014127D">
      <w:pPr>
        <w:pStyle w:val="ListParagraph"/>
        <w:numPr>
          <w:ilvl w:val="0"/>
          <w:numId w:val="7"/>
        </w:numPr>
        <w:spacing w:after="0" w:line="240" w:lineRule="auto"/>
        <w:jc w:val="both"/>
        <w:rPr>
          <w:rFonts w:ascii="Arial" w:hAnsi="Arial" w:cs="Arial"/>
          <w:color w:val="000000" w:themeColor="text1"/>
          <w:sz w:val="16"/>
          <w:szCs w:val="16"/>
        </w:rPr>
      </w:pPr>
      <w:r w:rsidRPr="00505835">
        <w:rPr>
          <w:rFonts w:ascii="Arial" w:hAnsi="Arial" w:cs="Arial"/>
          <w:color w:val="000000" w:themeColor="text1"/>
          <w:sz w:val="16"/>
          <w:szCs w:val="16"/>
        </w:rPr>
        <w:t>Need to balance O2 in and CO2 out</w:t>
      </w:r>
    </w:p>
    <w:p w14:paraId="54FF99D2" w14:textId="1B6528F0" w:rsidR="009605A7" w:rsidRPr="00505835" w:rsidRDefault="0014127D" w:rsidP="009F725A">
      <w:pPr>
        <w:pStyle w:val="ListParagraph"/>
        <w:numPr>
          <w:ilvl w:val="0"/>
          <w:numId w:val="7"/>
        </w:numPr>
        <w:spacing w:after="0" w:line="240" w:lineRule="auto"/>
        <w:jc w:val="both"/>
        <w:rPr>
          <w:rFonts w:ascii="Arial" w:hAnsi="Arial" w:cs="Arial"/>
          <w:color w:val="000000" w:themeColor="text1"/>
          <w:sz w:val="16"/>
          <w:szCs w:val="16"/>
        </w:rPr>
      </w:pPr>
      <w:r w:rsidRPr="00505835">
        <w:rPr>
          <w:rFonts w:ascii="Arial" w:hAnsi="Arial" w:cs="Arial"/>
          <w:color w:val="000000" w:themeColor="text1"/>
          <w:sz w:val="16"/>
          <w:szCs w:val="16"/>
        </w:rPr>
        <w:t xml:space="preserve">Need to balance energy </w:t>
      </w:r>
      <w:r w:rsidR="009F725A" w:rsidRPr="00505835">
        <w:rPr>
          <w:rFonts w:ascii="Arial" w:hAnsi="Arial" w:cs="Arial"/>
          <w:color w:val="000000" w:themeColor="text1"/>
          <w:sz w:val="16"/>
          <w:szCs w:val="16"/>
        </w:rPr>
        <w:t xml:space="preserve">production </w:t>
      </w:r>
      <w:r w:rsidR="009F725A" w:rsidRPr="00505835">
        <w:rPr>
          <w:rFonts w:ascii="Arial" w:hAnsi="Arial" w:cs="Arial"/>
          <w:sz w:val="16"/>
          <w:szCs w:val="16"/>
        </w:rPr>
        <w:t>(</w:t>
      </w:r>
      <w:r w:rsidR="00913B96" w:rsidRPr="00505835">
        <w:rPr>
          <w:rFonts w:ascii="Arial" w:hAnsi="Arial" w:cs="Arial"/>
          <w:color w:val="000000" w:themeColor="text1"/>
          <w:sz w:val="16"/>
          <w:szCs w:val="16"/>
        </w:rPr>
        <w:t>West, 2013)</w:t>
      </w:r>
    </w:p>
    <w:p w14:paraId="2196EC16" w14:textId="77777777" w:rsidR="009F725A" w:rsidRPr="00505835" w:rsidRDefault="009F725A" w:rsidP="009F725A">
      <w:pPr>
        <w:spacing w:after="0" w:line="240" w:lineRule="auto"/>
        <w:ind w:left="1800"/>
        <w:jc w:val="both"/>
        <w:rPr>
          <w:rFonts w:ascii="Arial" w:hAnsi="Arial" w:cs="Arial"/>
          <w:color w:val="000000" w:themeColor="text1"/>
          <w:sz w:val="16"/>
          <w:szCs w:val="16"/>
        </w:rPr>
      </w:pPr>
    </w:p>
    <w:p w14:paraId="42F9B14C" w14:textId="77777777" w:rsidR="00B675EC" w:rsidRPr="00B675EC" w:rsidRDefault="00B675EC" w:rsidP="00B675EC">
      <w:pPr>
        <w:spacing w:after="0" w:line="240" w:lineRule="auto"/>
        <w:jc w:val="both"/>
        <w:rPr>
          <w:rFonts w:ascii="Arial" w:hAnsi="Arial" w:cs="Arial"/>
          <w:color w:val="000000" w:themeColor="text1"/>
          <w:sz w:val="16"/>
          <w:szCs w:val="16"/>
        </w:rPr>
      </w:pPr>
    </w:p>
    <w:p w14:paraId="00139983" w14:textId="77777777" w:rsidR="00B675EC" w:rsidRPr="00B675EC" w:rsidRDefault="00B675EC" w:rsidP="00B675EC">
      <w:pPr>
        <w:spacing w:after="0" w:line="240" w:lineRule="auto"/>
        <w:jc w:val="both"/>
        <w:rPr>
          <w:rFonts w:ascii="Arial" w:hAnsi="Arial" w:cs="Arial"/>
          <w:color w:val="000000" w:themeColor="text1"/>
          <w:sz w:val="16"/>
          <w:szCs w:val="16"/>
        </w:rPr>
      </w:pPr>
    </w:p>
    <w:p w14:paraId="0AF4F575" w14:textId="77777777" w:rsidR="00B675EC" w:rsidRPr="00B675EC" w:rsidRDefault="00B675EC" w:rsidP="00B675EC">
      <w:pPr>
        <w:spacing w:after="0" w:line="240" w:lineRule="auto"/>
        <w:jc w:val="both"/>
        <w:rPr>
          <w:rFonts w:ascii="Arial" w:hAnsi="Arial" w:cs="Arial"/>
          <w:color w:val="000000" w:themeColor="text1"/>
          <w:sz w:val="16"/>
          <w:szCs w:val="16"/>
        </w:rPr>
      </w:pPr>
      <w:r w:rsidRPr="00B675EC">
        <w:rPr>
          <w:rFonts w:ascii="Arial" w:hAnsi="Arial" w:cs="Arial"/>
          <w:color w:val="000000" w:themeColor="text1"/>
          <w:sz w:val="16"/>
          <w:szCs w:val="16"/>
        </w:rPr>
        <w:t>The respiratory framework is composed of various homeostatic components. Among these is keeping up the pH level and directing gas trade.</w:t>
      </w:r>
    </w:p>
    <w:p w14:paraId="13319551" w14:textId="77777777" w:rsidR="00B675EC" w:rsidRPr="00B675EC" w:rsidRDefault="00B675EC" w:rsidP="00B675EC">
      <w:pPr>
        <w:spacing w:after="0" w:line="240" w:lineRule="auto"/>
        <w:jc w:val="both"/>
        <w:rPr>
          <w:rFonts w:ascii="Arial" w:hAnsi="Arial" w:cs="Arial"/>
          <w:color w:val="000000" w:themeColor="text1"/>
          <w:sz w:val="16"/>
          <w:szCs w:val="16"/>
        </w:rPr>
      </w:pPr>
      <w:r w:rsidRPr="00B675EC">
        <w:rPr>
          <w:rFonts w:ascii="Arial" w:hAnsi="Arial" w:cs="Arial"/>
          <w:color w:val="000000" w:themeColor="text1"/>
          <w:sz w:val="16"/>
          <w:szCs w:val="16"/>
        </w:rPr>
        <w:t>The blood weight is maintained through a pair of homeostatic components in the brain that control the weight's positive and negative feedback. The components in the brain also control blood pressure.</w:t>
      </w:r>
    </w:p>
    <w:p w14:paraId="48E4C9DE" w14:textId="7D522EC8" w:rsidR="009605A7" w:rsidRPr="00505835" w:rsidRDefault="00B675EC" w:rsidP="00B675EC">
      <w:pPr>
        <w:spacing w:after="0" w:line="240" w:lineRule="auto"/>
        <w:jc w:val="both"/>
        <w:rPr>
          <w:rFonts w:ascii="Arial" w:hAnsi="Arial" w:cs="Arial"/>
          <w:color w:val="000000" w:themeColor="text1"/>
          <w:sz w:val="16"/>
          <w:szCs w:val="16"/>
        </w:rPr>
      </w:pPr>
      <w:r w:rsidRPr="00B675EC">
        <w:rPr>
          <w:rFonts w:ascii="Arial" w:hAnsi="Arial" w:cs="Arial"/>
          <w:color w:val="000000" w:themeColor="text1"/>
          <w:sz w:val="16"/>
          <w:szCs w:val="16"/>
        </w:rPr>
        <w:t>Positive feedback from the weight receptors helps in increasing the heart rate and keeping the blood pressure at a steady level.</w:t>
      </w:r>
      <w:r w:rsidRPr="00B675EC">
        <w:rPr>
          <w:rFonts w:ascii="Arial" w:hAnsi="Arial" w:cs="Arial"/>
          <w:color w:val="000000" w:themeColor="text1"/>
          <w:sz w:val="16"/>
          <w:szCs w:val="16"/>
        </w:rPr>
        <w:t xml:space="preserve"> </w:t>
      </w:r>
      <w:r w:rsidR="009605A7" w:rsidRPr="00505835">
        <w:rPr>
          <w:rFonts w:ascii="Arial" w:hAnsi="Arial" w:cs="Arial"/>
          <w:color w:val="000000" w:themeColor="text1"/>
          <w:sz w:val="16"/>
          <w:szCs w:val="16"/>
        </w:rPr>
        <w:t>(Puncture, 2017)</w:t>
      </w:r>
    </w:p>
    <w:p w14:paraId="299BFDC7" w14:textId="77777777" w:rsidR="001326D7" w:rsidRPr="00505835" w:rsidRDefault="001326D7" w:rsidP="001326D7">
      <w:pPr>
        <w:pStyle w:val="ListParagraph"/>
        <w:spacing w:after="0" w:line="240" w:lineRule="auto"/>
        <w:jc w:val="both"/>
        <w:rPr>
          <w:rFonts w:ascii="Arial" w:hAnsi="Arial" w:cs="Arial"/>
          <w:color w:val="000000" w:themeColor="text1"/>
          <w:sz w:val="16"/>
          <w:szCs w:val="16"/>
        </w:rPr>
      </w:pPr>
    </w:p>
    <w:p w14:paraId="7014A28C" w14:textId="55D9CCF0" w:rsidR="00632B2E" w:rsidRPr="00505835" w:rsidRDefault="001D0C26" w:rsidP="00BC3EA2">
      <w:pPr>
        <w:spacing w:after="0" w:line="240" w:lineRule="auto"/>
        <w:jc w:val="both"/>
        <w:rPr>
          <w:rFonts w:ascii="Arial" w:hAnsi="Arial" w:cs="Arial"/>
          <w:b/>
          <w:bCs/>
          <w:color w:val="FF0000"/>
          <w:sz w:val="16"/>
          <w:szCs w:val="16"/>
        </w:rPr>
      </w:pPr>
      <w:r w:rsidRPr="00505835">
        <w:rPr>
          <w:rFonts w:ascii="Arial" w:hAnsi="Arial" w:cs="Arial"/>
          <w:b/>
          <w:bCs/>
          <w:color w:val="FF0000"/>
          <w:sz w:val="16"/>
          <w:szCs w:val="16"/>
        </w:rPr>
        <w:t>Disorders of respiratory system</w:t>
      </w:r>
    </w:p>
    <w:p w14:paraId="1F97FFE9" w14:textId="0469537B" w:rsidR="006F0E1E" w:rsidRPr="00505835" w:rsidRDefault="006F0E1E" w:rsidP="00BC3EA2">
      <w:pPr>
        <w:spacing w:after="0" w:line="240" w:lineRule="auto"/>
        <w:jc w:val="both"/>
        <w:rPr>
          <w:rFonts w:ascii="Arial" w:hAnsi="Arial" w:cs="Arial"/>
          <w:b/>
          <w:bCs/>
          <w:color w:val="FF0000"/>
          <w:sz w:val="16"/>
          <w:szCs w:val="16"/>
        </w:rPr>
      </w:pPr>
      <w:r w:rsidRPr="00505835">
        <w:rPr>
          <w:rFonts w:ascii="Arial" w:hAnsi="Arial" w:cs="Arial"/>
          <w:b/>
          <w:bCs/>
          <w:noProof/>
          <w:color w:val="FF0000"/>
          <w:sz w:val="16"/>
          <w:szCs w:val="16"/>
        </w:rPr>
        <w:drawing>
          <wp:anchor distT="0" distB="0" distL="114300" distR="114300" simplePos="0" relativeHeight="251664384" behindDoc="1" locked="0" layoutInCell="1" allowOverlap="1" wp14:anchorId="134F04DB" wp14:editId="042502A3">
            <wp:simplePos x="0" y="0"/>
            <wp:positionH relativeFrom="column">
              <wp:posOffset>0</wp:posOffset>
            </wp:positionH>
            <wp:positionV relativeFrom="paragraph">
              <wp:posOffset>635</wp:posOffset>
            </wp:positionV>
            <wp:extent cx="1346200" cy="1386586"/>
            <wp:effectExtent l="0" t="0" r="6350" b="4445"/>
            <wp:wrapTight wrapText="bothSides">
              <wp:wrapPolygon edited="0">
                <wp:start x="0" y="0"/>
                <wp:lineTo x="0" y="21372"/>
                <wp:lineTo x="21396" y="21372"/>
                <wp:lineTo x="2139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46200" cy="1386586"/>
                    </a:xfrm>
                    <a:prstGeom prst="rect">
                      <a:avLst/>
                    </a:prstGeom>
                    <a:noFill/>
                  </pic:spPr>
                </pic:pic>
              </a:graphicData>
            </a:graphic>
          </wp:anchor>
        </w:drawing>
      </w:r>
    </w:p>
    <w:p w14:paraId="56A50ED1" w14:textId="0AC6936D" w:rsidR="006F0E1E" w:rsidRPr="006F2556" w:rsidRDefault="006F2556" w:rsidP="00BC3EA2">
      <w:pPr>
        <w:spacing w:after="0" w:line="240" w:lineRule="auto"/>
        <w:jc w:val="both"/>
        <w:rPr>
          <w:rFonts w:ascii="Arial" w:hAnsi="Arial" w:cs="Arial"/>
          <w:i/>
          <w:iCs/>
          <w:color w:val="000000" w:themeColor="text1"/>
          <w:sz w:val="16"/>
          <w:szCs w:val="16"/>
        </w:rPr>
      </w:pPr>
      <w:r w:rsidRPr="006F2556">
        <w:rPr>
          <w:rFonts w:ascii="Arial" w:hAnsi="Arial" w:cs="Arial"/>
          <w:i/>
          <w:iCs/>
          <w:color w:val="000000" w:themeColor="text1"/>
          <w:sz w:val="16"/>
          <w:szCs w:val="16"/>
        </w:rPr>
        <w:t>Figures 5. Disorders of respiratory system</w:t>
      </w:r>
    </w:p>
    <w:p w14:paraId="5E6EA366" w14:textId="77777777" w:rsidR="006F0E1E" w:rsidRPr="00505835" w:rsidRDefault="006F0E1E" w:rsidP="00BC3EA2">
      <w:pPr>
        <w:spacing w:after="0" w:line="240" w:lineRule="auto"/>
        <w:jc w:val="both"/>
        <w:rPr>
          <w:rFonts w:ascii="Arial" w:hAnsi="Arial" w:cs="Arial"/>
          <w:b/>
          <w:bCs/>
          <w:color w:val="FF0000"/>
          <w:sz w:val="16"/>
          <w:szCs w:val="16"/>
        </w:rPr>
      </w:pPr>
    </w:p>
    <w:p w14:paraId="591C98AF" w14:textId="6301F434" w:rsidR="00632B2E" w:rsidRPr="00505835" w:rsidRDefault="00632B2E" w:rsidP="00BC3EA2">
      <w:pPr>
        <w:spacing w:after="0" w:line="240" w:lineRule="auto"/>
        <w:jc w:val="both"/>
        <w:rPr>
          <w:rFonts w:ascii="Arial" w:hAnsi="Arial" w:cs="Arial"/>
          <w:sz w:val="16"/>
          <w:szCs w:val="16"/>
        </w:rPr>
      </w:pPr>
    </w:p>
    <w:p w14:paraId="1759A144" w14:textId="77777777" w:rsidR="001D0C26" w:rsidRPr="00505835" w:rsidRDefault="001D0C26" w:rsidP="001D0C26">
      <w:pPr>
        <w:spacing w:after="0" w:line="240" w:lineRule="auto"/>
        <w:jc w:val="both"/>
        <w:rPr>
          <w:rFonts w:ascii="Arial" w:hAnsi="Arial" w:cs="Arial"/>
          <w:sz w:val="16"/>
          <w:szCs w:val="16"/>
        </w:rPr>
        <w:sectPr w:rsidR="001D0C26" w:rsidRPr="00505835" w:rsidSect="00262F28">
          <w:type w:val="continuous"/>
          <w:pgSz w:w="11906" w:h="16838"/>
          <w:pgMar w:top="1440" w:right="1440" w:bottom="1440" w:left="1440" w:header="708" w:footer="708" w:gutter="0"/>
          <w:cols w:space="708"/>
          <w:docGrid w:linePitch="360"/>
        </w:sectPr>
      </w:pPr>
    </w:p>
    <w:p w14:paraId="6D4E3F88" w14:textId="77777777" w:rsidR="00DE4270" w:rsidRPr="00505835" w:rsidRDefault="009605A7" w:rsidP="00DE4270">
      <w:pPr>
        <w:jc w:val="both"/>
        <w:rPr>
          <w:rFonts w:ascii="Arial" w:hAnsi="Arial" w:cs="Arial"/>
          <w:color w:val="000000" w:themeColor="text1"/>
          <w:sz w:val="16"/>
          <w:szCs w:val="16"/>
        </w:rPr>
      </w:pPr>
      <w:r w:rsidRPr="00505835">
        <w:rPr>
          <w:rFonts w:ascii="Arial" w:hAnsi="Arial" w:cs="Arial"/>
          <w:color w:val="000000" w:themeColor="text1"/>
          <w:sz w:val="16"/>
          <w:szCs w:val="16"/>
        </w:rPr>
        <w:t xml:space="preserve">Components Influencing Respiratory Framework Disorders There are a few components related with respiratory framework disarranges. </w:t>
      </w:r>
    </w:p>
    <w:p w14:paraId="02A2A62A" w14:textId="77777777" w:rsidR="00DE4270" w:rsidRPr="00505835" w:rsidRDefault="009605A7" w:rsidP="00DF3A24">
      <w:pPr>
        <w:rPr>
          <w:rFonts w:ascii="Arial" w:hAnsi="Arial" w:cs="Arial"/>
          <w:color w:val="000000" w:themeColor="text1"/>
          <w:sz w:val="16"/>
          <w:szCs w:val="16"/>
        </w:rPr>
      </w:pPr>
      <w:r w:rsidRPr="00505835">
        <w:rPr>
          <w:rFonts w:ascii="Arial" w:hAnsi="Arial" w:cs="Arial"/>
          <w:color w:val="000000" w:themeColor="text1"/>
          <w:sz w:val="16"/>
          <w:szCs w:val="16"/>
        </w:rPr>
        <w:t xml:space="preserve">Few of these variables include: </w:t>
      </w:r>
    </w:p>
    <w:p w14:paraId="42C65CD1" w14:textId="5BA293E7" w:rsidR="00DE4270" w:rsidRPr="00505835" w:rsidRDefault="009605A7" w:rsidP="00DE4270">
      <w:pPr>
        <w:pStyle w:val="ListParagraph"/>
        <w:numPr>
          <w:ilvl w:val="0"/>
          <w:numId w:val="10"/>
        </w:numPr>
        <w:rPr>
          <w:rFonts w:ascii="Arial" w:hAnsi="Arial" w:cs="Arial"/>
          <w:color w:val="000000" w:themeColor="text1"/>
          <w:sz w:val="16"/>
          <w:szCs w:val="16"/>
        </w:rPr>
      </w:pPr>
      <w:r w:rsidRPr="00505835">
        <w:rPr>
          <w:rFonts w:ascii="Arial" w:hAnsi="Arial" w:cs="Arial"/>
          <w:color w:val="000000" w:themeColor="text1"/>
          <w:sz w:val="16"/>
          <w:szCs w:val="16"/>
        </w:rPr>
        <w:t xml:space="preserve">Genetics </w:t>
      </w:r>
    </w:p>
    <w:p w14:paraId="0BFA2F1D" w14:textId="28580AA6" w:rsidR="00DE4270" w:rsidRPr="00505835" w:rsidRDefault="009605A7" w:rsidP="00DE4270">
      <w:pPr>
        <w:pStyle w:val="ListParagraph"/>
        <w:numPr>
          <w:ilvl w:val="0"/>
          <w:numId w:val="10"/>
        </w:numPr>
        <w:rPr>
          <w:rFonts w:ascii="Arial" w:hAnsi="Arial" w:cs="Arial"/>
          <w:color w:val="000000" w:themeColor="text1"/>
          <w:sz w:val="16"/>
          <w:szCs w:val="16"/>
        </w:rPr>
      </w:pPr>
      <w:r w:rsidRPr="00505835">
        <w:rPr>
          <w:rFonts w:ascii="Arial" w:hAnsi="Arial" w:cs="Arial"/>
          <w:color w:val="000000" w:themeColor="text1"/>
          <w:sz w:val="16"/>
          <w:szCs w:val="16"/>
        </w:rPr>
        <w:t xml:space="preserve">Allergies </w:t>
      </w:r>
    </w:p>
    <w:p w14:paraId="23487D5C" w14:textId="24E25E03" w:rsidR="00DE4270" w:rsidRPr="00505835" w:rsidRDefault="009605A7" w:rsidP="00DE4270">
      <w:pPr>
        <w:pStyle w:val="ListParagraph"/>
        <w:numPr>
          <w:ilvl w:val="0"/>
          <w:numId w:val="10"/>
        </w:numPr>
        <w:rPr>
          <w:rFonts w:ascii="Arial" w:hAnsi="Arial" w:cs="Arial"/>
          <w:color w:val="000000" w:themeColor="text1"/>
          <w:sz w:val="16"/>
          <w:szCs w:val="16"/>
        </w:rPr>
      </w:pPr>
      <w:r w:rsidRPr="00505835">
        <w:rPr>
          <w:rFonts w:ascii="Arial" w:hAnsi="Arial" w:cs="Arial"/>
          <w:color w:val="000000" w:themeColor="text1"/>
          <w:sz w:val="16"/>
          <w:szCs w:val="16"/>
        </w:rPr>
        <w:t>Smoking</w:t>
      </w:r>
    </w:p>
    <w:p w14:paraId="62BEDCCC" w14:textId="5FB15B76" w:rsidR="00DE4270" w:rsidRPr="00505835" w:rsidRDefault="009605A7" w:rsidP="00DE4270">
      <w:pPr>
        <w:pStyle w:val="ListParagraph"/>
        <w:numPr>
          <w:ilvl w:val="0"/>
          <w:numId w:val="10"/>
        </w:numPr>
        <w:rPr>
          <w:rFonts w:ascii="Arial" w:hAnsi="Arial" w:cs="Arial"/>
          <w:color w:val="000000" w:themeColor="text1"/>
          <w:sz w:val="16"/>
          <w:szCs w:val="16"/>
        </w:rPr>
      </w:pPr>
      <w:r w:rsidRPr="00505835">
        <w:rPr>
          <w:rFonts w:ascii="Arial" w:hAnsi="Arial" w:cs="Arial"/>
          <w:color w:val="000000" w:themeColor="text1"/>
          <w:sz w:val="16"/>
          <w:szCs w:val="16"/>
        </w:rPr>
        <w:t xml:space="preserve">Air Pollution </w:t>
      </w:r>
    </w:p>
    <w:p w14:paraId="7FE93967" w14:textId="385DAAF9" w:rsidR="00DE4270" w:rsidRPr="00505835" w:rsidRDefault="009605A7" w:rsidP="00DE4270">
      <w:pPr>
        <w:pStyle w:val="ListParagraph"/>
        <w:numPr>
          <w:ilvl w:val="0"/>
          <w:numId w:val="10"/>
        </w:numPr>
        <w:rPr>
          <w:rFonts w:ascii="Arial" w:hAnsi="Arial" w:cs="Arial"/>
          <w:color w:val="000000" w:themeColor="text1"/>
          <w:sz w:val="16"/>
          <w:szCs w:val="16"/>
        </w:rPr>
      </w:pPr>
      <w:r w:rsidRPr="00505835">
        <w:rPr>
          <w:rFonts w:ascii="Arial" w:hAnsi="Arial" w:cs="Arial"/>
          <w:color w:val="000000" w:themeColor="text1"/>
          <w:sz w:val="16"/>
          <w:szCs w:val="16"/>
        </w:rPr>
        <w:t xml:space="preserve">Bacterial and viral infections. </w:t>
      </w:r>
    </w:p>
    <w:p w14:paraId="3D7AC6A7" w14:textId="77777777" w:rsidR="00B675EC" w:rsidRDefault="00B675EC" w:rsidP="00DF3A24">
      <w:pPr>
        <w:rPr>
          <w:rFonts w:ascii="Arial" w:hAnsi="Arial" w:cs="Arial"/>
          <w:b/>
          <w:bCs/>
          <w:color w:val="000000" w:themeColor="text1"/>
          <w:sz w:val="16"/>
          <w:szCs w:val="16"/>
        </w:rPr>
      </w:pPr>
    </w:p>
    <w:p w14:paraId="3A8B04D7" w14:textId="77777777" w:rsidR="00B675EC" w:rsidRDefault="00B675EC" w:rsidP="00DF3A24">
      <w:pPr>
        <w:rPr>
          <w:rFonts w:ascii="Arial" w:hAnsi="Arial" w:cs="Arial"/>
          <w:b/>
          <w:bCs/>
          <w:color w:val="000000" w:themeColor="text1"/>
          <w:sz w:val="16"/>
          <w:szCs w:val="16"/>
        </w:rPr>
      </w:pPr>
    </w:p>
    <w:p w14:paraId="3DE32119" w14:textId="77777777" w:rsidR="00B675EC" w:rsidRDefault="00B675EC" w:rsidP="00DF3A24">
      <w:pPr>
        <w:rPr>
          <w:rFonts w:ascii="Arial" w:hAnsi="Arial" w:cs="Arial"/>
          <w:b/>
          <w:bCs/>
          <w:color w:val="000000" w:themeColor="text1"/>
          <w:sz w:val="16"/>
          <w:szCs w:val="16"/>
        </w:rPr>
      </w:pPr>
    </w:p>
    <w:p w14:paraId="4C87C6C3" w14:textId="77777777" w:rsidR="00B675EC" w:rsidRDefault="00B675EC" w:rsidP="00DF3A24">
      <w:pPr>
        <w:rPr>
          <w:rFonts w:ascii="Arial" w:hAnsi="Arial" w:cs="Arial"/>
          <w:b/>
          <w:bCs/>
          <w:color w:val="000000" w:themeColor="text1"/>
          <w:sz w:val="16"/>
          <w:szCs w:val="16"/>
        </w:rPr>
      </w:pPr>
    </w:p>
    <w:p w14:paraId="472016A8" w14:textId="77777777" w:rsidR="00B675EC" w:rsidRDefault="00B675EC" w:rsidP="00DF3A24">
      <w:pPr>
        <w:rPr>
          <w:rFonts w:ascii="Arial" w:hAnsi="Arial" w:cs="Arial"/>
          <w:b/>
          <w:bCs/>
          <w:color w:val="000000" w:themeColor="text1"/>
          <w:sz w:val="16"/>
          <w:szCs w:val="16"/>
        </w:rPr>
      </w:pPr>
    </w:p>
    <w:p w14:paraId="5150D7A5" w14:textId="104EA54E" w:rsidR="00DE4270" w:rsidRDefault="009605A7" w:rsidP="00DF3A24">
      <w:pPr>
        <w:rPr>
          <w:rFonts w:ascii="Arial" w:hAnsi="Arial" w:cs="Arial"/>
          <w:b/>
          <w:bCs/>
          <w:color w:val="000000" w:themeColor="text1"/>
          <w:sz w:val="16"/>
          <w:szCs w:val="16"/>
        </w:rPr>
      </w:pPr>
      <w:r w:rsidRPr="00505835">
        <w:rPr>
          <w:rFonts w:ascii="Arial" w:hAnsi="Arial" w:cs="Arial"/>
          <w:b/>
          <w:bCs/>
          <w:color w:val="000000" w:themeColor="text1"/>
          <w:sz w:val="16"/>
          <w:szCs w:val="16"/>
        </w:rPr>
        <w:lastRenderedPageBreak/>
        <w:t>Respiratory Diseases</w:t>
      </w:r>
    </w:p>
    <w:p w14:paraId="34286958" w14:textId="2E544835" w:rsidR="00B675EC" w:rsidRPr="00B675EC" w:rsidRDefault="00B675EC" w:rsidP="00B675EC">
      <w:pPr>
        <w:jc w:val="both"/>
        <w:rPr>
          <w:rFonts w:ascii="Arial" w:hAnsi="Arial" w:cs="Arial"/>
          <w:color w:val="000000" w:themeColor="text1"/>
          <w:sz w:val="16"/>
          <w:szCs w:val="16"/>
        </w:rPr>
      </w:pPr>
      <w:r w:rsidRPr="00B675EC">
        <w:rPr>
          <w:rFonts w:ascii="Arial" w:hAnsi="Arial" w:cs="Arial"/>
          <w:color w:val="000000" w:themeColor="text1"/>
          <w:sz w:val="16"/>
          <w:szCs w:val="16"/>
        </w:rPr>
        <w:t>There are various respiratory diseases that can affect the breathing and the overall health of people. One of these is asthma. It</w:t>
      </w:r>
      <w:r w:rsidR="00983F3E">
        <w:rPr>
          <w:rFonts w:ascii="Arial" w:hAnsi="Arial" w:cs="Arial"/>
          <w:color w:val="000000" w:themeColor="text1"/>
          <w:sz w:val="16"/>
          <w:szCs w:val="16"/>
        </w:rPr>
        <w:t xml:space="preserve"> is</w:t>
      </w:r>
      <w:r w:rsidRPr="00B675EC">
        <w:rPr>
          <w:rFonts w:ascii="Arial" w:hAnsi="Arial" w:cs="Arial"/>
          <w:color w:val="000000" w:themeColor="text1"/>
          <w:sz w:val="16"/>
          <w:szCs w:val="16"/>
        </w:rPr>
        <w:t xml:space="preserve"> a chronic illness that can cause various problems such as coughing, wheezing, and chest pain.</w:t>
      </w:r>
    </w:p>
    <w:p w14:paraId="7073A08E" w14:textId="6F39F209" w:rsidR="00DE4270" w:rsidRPr="00505835" w:rsidRDefault="009605A7" w:rsidP="00DE4270">
      <w:pPr>
        <w:pStyle w:val="ListParagraph"/>
        <w:numPr>
          <w:ilvl w:val="0"/>
          <w:numId w:val="10"/>
        </w:numPr>
        <w:rPr>
          <w:rFonts w:ascii="Arial" w:hAnsi="Arial" w:cs="Arial"/>
          <w:color w:val="000000" w:themeColor="text1"/>
          <w:sz w:val="16"/>
          <w:szCs w:val="16"/>
        </w:rPr>
      </w:pPr>
      <w:r w:rsidRPr="00505835">
        <w:rPr>
          <w:rFonts w:ascii="Arial" w:hAnsi="Arial" w:cs="Arial"/>
          <w:color w:val="000000" w:themeColor="text1"/>
          <w:sz w:val="16"/>
          <w:szCs w:val="16"/>
        </w:rPr>
        <w:t xml:space="preserve">Cold air </w:t>
      </w:r>
    </w:p>
    <w:p w14:paraId="12120496" w14:textId="1CF8B6FF" w:rsidR="00DE4270" w:rsidRPr="00505835" w:rsidRDefault="009605A7" w:rsidP="00DE4270">
      <w:pPr>
        <w:pStyle w:val="ListParagraph"/>
        <w:numPr>
          <w:ilvl w:val="0"/>
          <w:numId w:val="10"/>
        </w:numPr>
        <w:rPr>
          <w:rFonts w:ascii="Arial" w:hAnsi="Arial" w:cs="Arial"/>
          <w:color w:val="000000" w:themeColor="text1"/>
          <w:sz w:val="16"/>
          <w:szCs w:val="16"/>
        </w:rPr>
      </w:pPr>
      <w:r w:rsidRPr="00505835">
        <w:rPr>
          <w:rFonts w:ascii="Arial" w:hAnsi="Arial" w:cs="Arial"/>
          <w:color w:val="000000" w:themeColor="text1"/>
          <w:sz w:val="16"/>
          <w:szCs w:val="16"/>
        </w:rPr>
        <w:t xml:space="preserve">Airborne allergens </w:t>
      </w:r>
    </w:p>
    <w:p w14:paraId="2C9A6C69" w14:textId="1354F482" w:rsidR="00DE4270" w:rsidRPr="00505835" w:rsidRDefault="009605A7" w:rsidP="00DE4270">
      <w:pPr>
        <w:pStyle w:val="ListParagraph"/>
        <w:numPr>
          <w:ilvl w:val="0"/>
          <w:numId w:val="10"/>
        </w:numPr>
        <w:rPr>
          <w:rFonts w:ascii="Arial" w:hAnsi="Arial" w:cs="Arial"/>
          <w:color w:val="000000" w:themeColor="text1"/>
          <w:sz w:val="16"/>
          <w:szCs w:val="16"/>
        </w:rPr>
      </w:pPr>
      <w:r w:rsidRPr="00505835">
        <w:rPr>
          <w:rFonts w:ascii="Arial" w:hAnsi="Arial" w:cs="Arial"/>
          <w:color w:val="000000" w:themeColor="text1"/>
          <w:sz w:val="16"/>
          <w:szCs w:val="16"/>
        </w:rPr>
        <w:t xml:space="preserve">Respiratory infections </w:t>
      </w:r>
    </w:p>
    <w:p w14:paraId="48BF9AFE" w14:textId="1FF255AD" w:rsidR="00DE4270" w:rsidRPr="00505835" w:rsidRDefault="009605A7" w:rsidP="00DE4270">
      <w:pPr>
        <w:pStyle w:val="ListParagraph"/>
        <w:numPr>
          <w:ilvl w:val="0"/>
          <w:numId w:val="10"/>
        </w:numPr>
        <w:rPr>
          <w:rFonts w:ascii="Arial" w:hAnsi="Arial" w:cs="Arial"/>
          <w:color w:val="000000" w:themeColor="text1"/>
          <w:sz w:val="16"/>
          <w:szCs w:val="16"/>
        </w:rPr>
      </w:pPr>
      <w:r w:rsidRPr="00505835">
        <w:rPr>
          <w:rFonts w:ascii="Arial" w:hAnsi="Arial" w:cs="Arial"/>
          <w:color w:val="000000" w:themeColor="text1"/>
          <w:sz w:val="16"/>
          <w:szCs w:val="16"/>
        </w:rPr>
        <w:t xml:space="preserve">Physical activity </w:t>
      </w:r>
    </w:p>
    <w:p w14:paraId="1CED5DA7" w14:textId="323B04C0" w:rsidR="00A8735A" w:rsidRPr="00505835" w:rsidRDefault="009605A7" w:rsidP="00DE4270">
      <w:pPr>
        <w:pStyle w:val="ListParagraph"/>
        <w:numPr>
          <w:ilvl w:val="0"/>
          <w:numId w:val="10"/>
        </w:numPr>
        <w:rPr>
          <w:rFonts w:ascii="Arial" w:hAnsi="Arial" w:cs="Arial"/>
          <w:color w:val="000000" w:themeColor="text1"/>
          <w:sz w:val="16"/>
          <w:szCs w:val="16"/>
        </w:rPr>
      </w:pPr>
      <w:r w:rsidRPr="00505835">
        <w:rPr>
          <w:rFonts w:ascii="Arial" w:hAnsi="Arial" w:cs="Arial"/>
          <w:color w:val="000000" w:themeColor="text1"/>
          <w:sz w:val="16"/>
          <w:szCs w:val="16"/>
        </w:rPr>
        <w:t>Air toxins (Admin, 2017)</w:t>
      </w:r>
    </w:p>
    <w:p w14:paraId="175AAC85" w14:textId="77777777" w:rsidR="009605A7" w:rsidRPr="00505835" w:rsidRDefault="009605A7" w:rsidP="00DF3A24">
      <w:pPr>
        <w:rPr>
          <w:rFonts w:ascii="Arial" w:hAnsi="Arial" w:cs="Arial"/>
          <w:b/>
          <w:bCs/>
          <w:color w:val="FF0000"/>
          <w:sz w:val="16"/>
          <w:szCs w:val="16"/>
        </w:rPr>
        <w:sectPr w:rsidR="009605A7" w:rsidRPr="00505835" w:rsidSect="009605A7">
          <w:type w:val="continuous"/>
          <w:pgSz w:w="11906" w:h="16838"/>
          <w:pgMar w:top="1440" w:right="1440" w:bottom="1440" w:left="1440" w:header="708" w:footer="708" w:gutter="0"/>
          <w:cols w:num="2" w:space="708"/>
          <w:docGrid w:linePitch="360"/>
        </w:sectPr>
      </w:pPr>
    </w:p>
    <w:p w14:paraId="38D4D3BC" w14:textId="556824DA" w:rsidR="003C7AC5" w:rsidRPr="00505835" w:rsidRDefault="003C7AC5" w:rsidP="00DF3A24">
      <w:pPr>
        <w:rPr>
          <w:rFonts w:ascii="Arial" w:hAnsi="Arial" w:cs="Arial"/>
          <w:b/>
          <w:bCs/>
          <w:color w:val="FF0000"/>
          <w:sz w:val="16"/>
          <w:szCs w:val="16"/>
        </w:rPr>
      </w:pPr>
      <w:r w:rsidRPr="00505835">
        <w:rPr>
          <w:rFonts w:ascii="Arial" w:hAnsi="Arial" w:cs="Arial"/>
          <w:b/>
          <w:bCs/>
          <w:noProof/>
          <w:sz w:val="16"/>
          <w:szCs w:val="16"/>
        </w:rPr>
        <w:drawing>
          <wp:anchor distT="0" distB="0" distL="114300" distR="114300" simplePos="0" relativeHeight="251663360" behindDoc="1" locked="0" layoutInCell="1" allowOverlap="1" wp14:anchorId="131887DB" wp14:editId="76A3AA41">
            <wp:simplePos x="0" y="0"/>
            <wp:positionH relativeFrom="margin">
              <wp:align>left</wp:align>
            </wp:positionH>
            <wp:positionV relativeFrom="paragraph">
              <wp:posOffset>294005</wp:posOffset>
            </wp:positionV>
            <wp:extent cx="3086100" cy="1735820"/>
            <wp:effectExtent l="0" t="0" r="0" b="0"/>
            <wp:wrapTight wrapText="bothSides">
              <wp:wrapPolygon edited="0">
                <wp:start x="0" y="0"/>
                <wp:lineTo x="0" y="21339"/>
                <wp:lineTo x="21467" y="21339"/>
                <wp:lineTo x="21467"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12038" cy="1750409"/>
                    </a:xfrm>
                    <a:prstGeom prst="rect">
                      <a:avLst/>
                    </a:prstGeom>
                    <a:noFill/>
                  </pic:spPr>
                </pic:pic>
              </a:graphicData>
            </a:graphic>
            <wp14:sizeRelH relativeFrom="margin">
              <wp14:pctWidth>0</wp14:pctWidth>
            </wp14:sizeRelH>
            <wp14:sizeRelV relativeFrom="margin">
              <wp14:pctHeight>0</wp14:pctHeight>
            </wp14:sizeRelV>
          </wp:anchor>
        </w:drawing>
      </w:r>
      <w:r w:rsidR="00DF3A24" w:rsidRPr="00505835">
        <w:rPr>
          <w:rFonts w:ascii="Arial" w:hAnsi="Arial" w:cs="Arial"/>
          <w:b/>
          <w:bCs/>
          <w:color w:val="FF0000"/>
          <w:sz w:val="16"/>
          <w:szCs w:val="16"/>
        </w:rPr>
        <w:t>Intervention</w:t>
      </w:r>
      <w:r w:rsidRPr="00505835">
        <w:rPr>
          <w:rFonts w:ascii="Arial" w:hAnsi="Arial" w:cs="Arial"/>
          <w:b/>
          <w:bCs/>
          <w:color w:val="FF0000"/>
          <w:sz w:val="16"/>
          <w:szCs w:val="16"/>
        </w:rPr>
        <w:t>s</w:t>
      </w:r>
    </w:p>
    <w:p w14:paraId="21306B4B" w14:textId="07E67626" w:rsidR="003C7AC5" w:rsidRPr="00505835" w:rsidRDefault="003C7AC5" w:rsidP="00DF3A24">
      <w:pPr>
        <w:rPr>
          <w:rFonts w:ascii="Arial" w:hAnsi="Arial" w:cs="Arial"/>
          <w:b/>
          <w:bCs/>
          <w:color w:val="FF0000"/>
          <w:sz w:val="16"/>
          <w:szCs w:val="16"/>
        </w:rPr>
        <w:sectPr w:rsidR="003C7AC5" w:rsidRPr="00505835" w:rsidSect="00262F28">
          <w:type w:val="continuous"/>
          <w:pgSz w:w="11906" w:h="16838"/>
          <w:pgMar w:top="1440" w:right="1440" w:bottom="1440" w:left="1440" w:header="708" w:footer="708" w:gutter="0"/>
          <w:cols w:space="708"/>
          <w:docGrid w:linePitch="360"/>
        </w:sectPr>
      </w:pPr>
    </w:p>
    <w:p w14:paraId="478D542A" w14:textId="2A396633" w:rsidR="003C7AC5" w:rsidRPr="00505835" w:rsidRDefault="003C7AC5" w:rsidP="00DF3A24">
      <w:pPr>
        <w:rPr>
          <w:rFonts w:ascii="Arial" w:hAnsi="Arial" w:cs="Arial"/>
          <w:i/>
          <w:iCs/>
          <w:sz w:val="16"/>
          <w:szCs w:val="16"/>
        </w:rPr>
        <w:sectPr w:rsidR="003C7AC5" w:rsidRPr="00505835" w:rsidSect="003C7AC5">
          <w:type w:val="continuous"/>
          <w:pgSz w:w="11906" w:h="16838"/>
          <w:pgMar w:top="1440" w:right="1440" w:bottom="1440" w:left="1440" w:header="708" w:footer="708" w:gutter="0"/>
          <w:cols w:num="2" w:space="708"/>
          <w:docGrid w:linePitch="360"/>
        </w:sectPr>
      </w:pPr>
    </w:p>
    <w:p w14:paraId="15D7365D" w14:textId="4F09D716" w:rsidR="00DF3A24" w:rsidRPr="00505835" w:rsidRDefault="00DF3A24" w:rsidP="00DF3A24">
      <w:pPr>
        <w:rPr>
          <w:rFonts w:ascii="Arial" w:hAnsi="Arial" w:cs="Arial"/>
          <w:sz w:val="16"/>
          <w:szCs w:val="16"/>
        </w:rPr>
        <w:sectPr w:rsidR="00DF3A24" w:rsidRPr="00505835" w:rsidSect="003C7AC5">
          <w:type w:val="continuous"/>
          <w:pgSz w:w="11906" w:h="16838"/>
          <w:pgMar w:top="1440" w:right="1440" w:bottom="1440" w:left="1440" w:header="708" w:footer="708" w:gutter="0"/>
          <w:cols w:num="2" w:space="708"/>
          <w:docGrid w:linePitch="360"/>
        </w:sectPr>
      </w:pPr>
    </w:p>
    <w:p w14:paraId="06EC66AD" w14:textId="77777777" w:rsidR="003C7AC5" w:rsidRPr="00505835" w:rsidRDefault="003C7AC5" w:rsidP="00DF3A24">
      <w:pPr>
        <w:rPr>
          <w:rFonts w:ascii="Arial" w:hAnsi="Arial" w:cs="Arial"/>
          <w:i/>
          <w:iCs/>
          <w:sz w:val="16"/>
          <w:szCs w:val="16"/>
        </w:rPr>
      </w:pPr>
    </w:p>
    <w:p w14:paraId="4213D71F" w14:textId="77777777" w:rsidR="003C7AC5" w:rsidRPr="00505835" w:rsidRDefault="003C7AC5" w:rsidP="00DF3A24">
      <w:pPr>
        <w:rPr>
          <w:rFonts w:ascii="Arial" w:hAnsi="Arial" w:cs="Arial"/>
          <w:i/>
          <w:iCs/>
          <w:sz w:val="16"/>
          <w:szCs w:val="16"/>
        </w:rPr>
      </w:pPr>
    </w:p>
    <w:p w14:paraId="797DAA26" w14:textId="77777777" w:rsidR="003C7AC5" w:rsidRPr="00505835" w:rsidRDefault="003C7AC5" w:rsidP="00DF3A24">
      <w:pPr>
        <w:rPr>
          <w:rFonts w:ascii="Arial" w:hAnsi="Arial" w:cs="Arial"/>
          <w:i/>
          <w:iCs/>
          <w:sz w:val="16"/>
          <w:szCs w:val="16"/>
        </w:rPr>
      </w:pPr>
    </w:p>
    <w:p w14:paraId="3EC70B3B" w14:textId="77777777" w:rsidR="00DF3A24" w:rsidRPr="00505835" w:rsidRDefault="00DF3A24" w:rsidP="009103B8">
      <w:pPr>
        <w:jc w:val="center"/>
        <w:rPr>
          <w:rFonts w:ascii="Arial" w:hAnsi="Arial" w:cs="Arial"/>
          <w:sz w:val="16"/>
          <w:szCs w:val="16"/>
        </w:rPr>
        <w:sectPr w:rsidR="00DF3A24" w:rsidRPr="00505835" w:rsidSect="003C7AC5">
          <w:type w:val="continuous"/>
          <w:pgSz w:w="11906" w:h="16838"/>
          <w:pgMar w:top="1440" w:right="1440" w:bottom="1440" w:left="1440" w:header="708" w:footer="708" w:gutter="0"/>
          <w:cols w:num="2" w:space="708"/>
          <w:docGrid w:linePitch="360"/>
        </w:sectPr>
      </w:pPr>
    </w:p>
    <w:p w14:paraId="3F47DC32" w14:textId="77777777" w:rsidR="00A8735A" w:rsidRPr="00505835" w:rsidRDefault="00A8735A" w:rsidP="009103B8">
      <w:pPr>
        <w:jc w:val="center"/>
        <w:rPr>
          <w:rFonts w:ascii="Arial" w:hAnsi="Arial" w:cs="Arial"/>
          <w:sz w:val="16"/>
          <w:szCs w:val="16"/>
        </w:rPr>
      </w:pPr>
    </w:p>
    <w:p w14:paraId="58DCBA93" w14:textId="77777777" w:rsidR="00A8735A" w:rsidRPr="00505835" w:rsidRDefault="00A8735A" w:rsidP="009103B8">
      <w:pPr>
        <w:jc w:val="center"/>
        <w:rPr>
          <w:rFonts w:ascii="Arial" w:hAnsi="Arial" w:cs="Arial"/>
          <w:sz w:val="16"/>
          <w:szCs w:val="16"/>
        </w:rPr>
      </w:pPr>
    </w:p>
    <w:p w14:paraId="2793A2FF" w14:textId="77777777" w:rsidR="00A8735A" w:rsidRPr="00505835" w:rsidRDefault="00A8735A" w:rsidP="009103B8">
      <w:pPr>
        <w:jc w:val="center"/>
        <w:rPr>
          <w:rFonts w:ascii="Arial" w:hAnsi="Arial" w:cs="Arial"/>
          <w:sz w:val="16"/>
          <w:szCs w:val="16"/>
        </w:rPr>
      </w:pPr>
    </w:p>
    <w:p w14:paraId="7C31EE4C" w14:textId="77777777" w:rsidR="00A8735A" w:rsidRPr="00505835" w:rsidRDefault="00A8735A" w:rsidP="009103B8">
      <w:pPr>
        <w:jc w:val="center"/>
        <w:rPr>
          <w:rFonts w:ascii="Arial" w:hAnsi="Arial" w:cs="Arial"/>
          <w:i/>
          <w:iCs/>
          <w:sz w:val="16"/>
          <w:szCs w:val="16"/>
        </w:rPr>
      </w:pPr>
    </w:p>
    <w:p w14:paraId="5EA56B7A" w14:textId="47D10810" w:rsidR="00DF3A24" w:rsidRPr="00505835" w:rsidRDefault="003C7AC5" w:rsidP="00A8735A">
      <w:pPr>
        <w:rPr>
          <w:rFonts w:ascii="Arial" w:hAnsi="Arial" w:cs="Arial"/>
          <w:i/>
          <w:iCs/>
          <w:sz w:val="16"/>
          <w:szCs w:val="16"/>
        </w:rPr>
      </w:pPr>
      <w:r w:rsidRPr="00505835">
        <w:rPr>
          <w:rFonts w:ascii="Arial" w:hAnsi="Arial" w:cs="Arial"/>
          <w:i/>
          <w:iCs/>
          <w:sz w:val="16"/>
          <w:szCs w:val="16"/>
        </w:rPr>
        <w:t xml:space="preserve">Figure </w:t>
      </w:r>
      <w:r w:rsidR="006F2556">
        <w:rPr>
          <w:rFonts w:ascii="Arial" w:hAnsi="Arial" w:cs="Arial"/>
          <w:i/>
          <w:iCs/>
          <w:sz w:val="16"/>
          <w:szCs w:val="16"/>
        </w:rPr>
        <w:t>6</w:t>
      </w:r>
      <w:r w:rsidRPr="00505835">
        <w:rPr>
          <w:rFonts w:ascii="Arial" w:hAnsi="Arial" w:cs="Arial"/>
          <w:i/>
          <w:iCs/>
          <w:sz w:val="16"/>
          <w:szCs w:val="16"/>
        </w:rPr>
        <w:t>. Perpetuation of breathlessness by vicious cycles</w:t>
      </w:r>
    </w:p>
    <w:p w14:paraId="7DEF83C0" w14:textId="77777777" w:rsidR="003C7AC5" w:rsidRPr="00505835" w:rsidRDefault="003C7AC5" w:rsidP="009103B8">
      <w:pPr>
        <w:jc w:val="center"/>
        <w:rPr>
          <w:rFonts w:ascii="Arial" w:hAnsi="Arial" w:cs="Arial"/>
          <w:sz w:val="16"/>
          <w:szCs w:val="16"/>
        </w:rPr>
      </w:pPr>
    </w:p>
    <w:p w14:paraId="2740B28E" w14:textId="77777777" w:rsidR="003C7AC5" w:rsidRPr="00505835" w:rsidRDefault="003C7AC5" w:rsidP="009103B8">
      <w:pPr>
        <w:jc w:val="center"/>
        <w:rPr>
          <w:rFonts w:ascii="Arial" w:hAnsi="Arial" w:cs="Arial"/>
          <w:b/>
          <w:bCs/>
          <w:sz w:val="16"/>
          <w:szCs w:val="16"/>
        </w:rPr>
        <w:sectPr w:rsidR="003C7AC5" w:rsidRPr="00505835" w:rsidSect="00A8735A">
          <w:type w:val="continuous"/>
          <w:pgSz w:w="11906" w:h="16838"/>
          <w:pgMar w:top="1440" w:right="1440" w:bottom="1440" w:left="1440" w:header="708" w:footer="708" w:gutter="0"/>
          <w:cols w:space="708"/>
          <w:docGrid w:linePitch="360"/>
        </w:sectPr>
      </w:pPr>
    </w:p>
    <w:p w14:paraId="33581D98" w14:textId="6A60BEAB" w:rsidR="00FE1775" w:rsidRPr="00B675EC" w:rsidRDefault="00A8735A" w:rsidP="00A8735A">
      <w:pPr>
        <w:jc w:val="both"/>
        <w:rPr>
          <w:rFonts w:ascii="Arial" w:hAnsi="Arial" w:cs="Arial"/>
          <w:b/>
          <w:bCs/>
          <w:sz w:val="16"/>
          <w:szCs w:val="16"/>
        </w:rPr>
      </w:pPr>
      <w:r w:rsidRPr="00B675EC">
        <w:rPr>
          <w:rFonts w:ascii="Arial" w:hAnsi="Arial" w:cs="Arial"/>
          <w:b/>
          <w:bCs/>
          <w:sz w:val="16"/>
          <w:szCs w:val="16"/>
        </w:rPr>
        <w:t>De</w:t>
      </w:r>
      <w:r w:rsidR="00FE1775" w:rsidRPr="00B675EC">
        <w:rPr>
          <w:rFonts w:ascii="Arial" w:hAnsi="Arial" w:cs="Arial"/>
          <w:b/>
          <w:bCs/>
          <w:sz w:val="16"/>
          <w:szCs w:val="16"/>
        </w:rPr>
        <w:t>scription</w:t>
      </w:r>
      <w:r w:rsidRPr="00B675EC">
        <w:rPr>
          <w:rFonts w:ascii="Arial" w:hAnsi="Arial" w:cs="Arial"/>
          <w:b/>
          <w:bCs/>
          <w:sz w:val="16"/>
          <w:szCs w:val="16"/>
        </w:rPr>
        <w:t xml:space="preserve"> of the intervention </w:t>
      </w:r>
    </w:p>
    <w:p w14:paraId="124D1378" w14:textId="74D19D80" w:rsidR="00994EC2" w:rsidRPr="00994EC2" w:rsidRDefault="00994EC2" w:rsidP="00994EC2">
      <w:pPr>
        <w:jc w:val="both"/>
        <w:rPr>
          <w:rFonts w:ascii="Arial" w:hAnsi="Arial" w:cs="Arial"/>
          <w:sz w:val="16"/>
          <w:szCs w:val="16"/>
        </w:rPr>
      </w:pPr>
      <w:r w:rsidRPr="00994EC2">
        <w:rPr>
          <w:rFonts w:ascii="Arial" w:hAnsi="Arial" w:cs="Arial"/>
          <w:sz w:val="16"/>
          <w:szCs w:val="16"/>
        </w:rPr>
        <w:t>Although there</w:t>
      </w:r>
      <w:r>
        <w:rPr>
          <w:rFonts w:ascii="Arial" w:hAnsi="Arial" w:cs="Arial"/>
          <w:sz w:val="16"/>
          <w:szCs w:val="16"/>
        </w:rPr>
        <w:t xml:space="preserve"> is</w:t>
      </w:r>
      <w:r w:rsidRPr="00994EC2">
        <w:rPr>
          <w:rFonts w:ascii="Arial" w:hAnsi="Arial" w:cs="Arial"/>
          <w:sz w:val="16"/>
          <w:szCs w:val="16"/>
        </w:rPr>
        <w:t xml:space="preserve"> no cure for asthma, treatment can help control its symptoms. It can also help you live a normal life. If it gets worse, a combination of medications may be needed.</w:t>
      </w:r>
    </w:p>
    <w:p w14:paraId="06D5EF37" w14:textId="032D943A" w:rsidR="00994EC2" w:rsidRDefault="00994EC2" w:rsidP="00994EC2">
      <w:pPr>
        <w:jc w:val="both"/>
        <w:rPr>
          <w:rFonts w:ascii="Arial" w:hAnsi="Arial" w:cs="Arial"/>
          <w:sz w:val="16"/>
          <w:szCs w:val="16"/>
        </w:rPr>
      </w:pPr>
      <w:r>
        <w:rPr>
          <w:rFonts w:ascii="Arial" w:hAnsi="Arial" w:cs="Arial"/>
          <w:sz w:val="16"/>
          <w:szCs w:val="16"/>
        </w:rPr>
        <w:t>A</w:t>
      </w:r>
      <w:r w:rsidRPr="00994EC2">
        <w:rPr>
          <w:rFonts w:ascii="Arial" w:hAnsi="Arial" w:cs="Arial"/>
          <w:sz w:val="16"/>
          <w:szCs w:val="16"/>
        </w:rPr>
        <w:t>sthma action plan will usually include a variety of information. It</w:t>
      </w:r>
      <w:r>
        <w:rPr>
          <w:rFonts w:ascii="Arial" w:hAnsi="Arial" w:cs="Arial"/>
          <w:sz w:val="16"/>
          <w:szCs w:val="16"/>
        </w:rPr>
        <w:t xml:space="preserve"> is </w:t>
      </w:r>
      <w:r w:rsidRPr="00994EC2">
        <w:rPr>
          <w:rFonts w:ascii="Arial" w:hAnsi="Arial" w:cs="Arial"/>
          <w:sz w:val="16"/>
          <w:szCs w:val="16"/>
        </w:rPr>
        <w:t>usually</w:t>
      </w:r>
      <w:r w:rsidRPr="00994EC2">
        <w:rPr>
          <w:rFonts w:ascii="Arial" w:hAnsi="Arial" w:cs="Arial"/>
          <w:sz w:val="16"/>
          <w:szCs w:val="16"/>
        </w:rPr>
        <w:t xml:space="preserve"> created by a doctor or a nurse.</w:t>
      </w:r>
    </w:p>
    <w:p w14:paraId="3AFE8B7C" w14:textId="2B701B59" w:rsidR="00763EEE" w:rsidRPr="00763EEE" w:rsidRDefault="00763EEE" w:rsidP="00763EEE">
      <w:pPr>
        <w:jc w:val="both"/>
        <w:rPr>
          <w:rFonts w:ascii="Arial" w:hAnsi="Arial" w:cs="Arial"/>
          <w:sz w:val="16"/>
          <w:szCs w:val="16"/>
        </w:rPr>
      </w:pPr>
      <w:r w:rsidRPr="00763EEE">
        <w:rPr>
          <w:rFonts w:ascii="Arial" w:hAnsi="Arial" w:cs="Arial"/>
          <w:sz w:val="16"/>
          <w:szCs w:val="16"/>
        </w:rPr>
        <w:t>Inhalers can help:</w:t>
      </w:r>
    </w:p>
    <w:p w14:paraId="5239D59C" w14:textId="77777777" w:rsidR="00763EEE" w:rsidRPr="00763EEE" w:rsidRDefault="00763EEE" w:rsidP="00763EEE">
      <w:pPr>
        <w:pStyle w:val="ListParagraph"/>
        <w:numPr>
          <w:ilvl w:val="0"/>
          <w:numId w:val="12"/>
        </w:numPr>
        <w:jc w:val="both"/>
        <w:rPr>
          <w:rFonts w:ascii="Arial" w:hAnsi="Arial" w:cs="Arial"/>
          <w:sz w:val="16"/>
          <w:szCs w:val="16"/>
        </w:rPr>
      </w:pPr>
      <w:r w:rsidRPr="00763EEE">
        <w:rPr>
          <w:rFonts w:ascii="Arial" w:hAnsi="Arial" w:cs="Arial"/>
          <w:sz w:val="16"/>
          <w:szCs w:val="16"/>
        </w:rPr>
        <w:t>relieve symptoms when they occur (reliever inhalers)</w:t>
      </w:r>
    </w:p>
    <w:p w14:paraId="69F98222" w14:textId="1D07C913" w:rsidR="00A8735A" w:rsidRPr="00763EEE" w:rsidRDefault="00763EEE" w:rsidP="00763EEE">
      <w:pPr>
        <w:pStyle w:val="ListParagraph"/>
        <w:numPr>
          <w:ilvl w:val="0"/>
          <w:numId w:val="12"/>
        </w:numPr>
        <w:jc w:val="both"/>
        <w:rPr>
          <w:rFonts w:ascii="Arial" w:hAnsi="Arial" w:cs="Arial"/>
          <w:sz w:val="16"/>
          <w:szCs w:val="16"/>
        </w:rPr>
      </w:pPr>
      <w:r w:rsidRPr="00763EEE">
        <w:rPr>
          <w:rFonts w:ascii="Arial" w:hAnsi="Arial" w:cs="Arial"/>
          <w:sz w:val="16"/>
          <w:szCs w:val="16"/>
        </w:rPr>
        <w:t>stop symptoms developing (preventer inhalers)</w:t>
      </w:r>
    </w:p>
    <w:p w14:paraId="60FDE9FB" w14:textId="77777777" w:rsidR="00763EEE" w:rsidRPr="00763EEE" w:rsidRDefault="00763EEE" w:rsidP="00763EEE">
      <w:pPr>
        <w:jc w:val="both"/>
        <w:rPr>
          <w:rFonts w:ascii="Arial" w:hAnsi="Arial" w:cs="Arial"/>
          <w:sz w:val="16"/>
          <w:szCs w:val="16"/>
        </w:rPr>
      </w:pPr>
      <w:r w:rsidRPr="00763EEE">
        <w:rPr>
          <w:rFonts w:ascii="Arial" w:hAnsi="Arial" w:cs="Arial"/>
          <w:sz w:val="16"/>
          <w:szCs w:val="16"/>
        </w:rPr>
        <w:t>Reliever inhalers</w:t>
      </w:r>
    </w:p>
    <w:p w14:paraId="4EB998DF" w14:textId="0EB26DCE" w:rsidR="00763EEE" w:rsidRPr="00763EEE" w:rsidRDefault="00994EC2" w:rsidP="00763EEE">
      <w:pPr>
        <w:jc w:val="both"/>
        <w:rPr>
          <w:rFonts w:ascii="Arial" w:hAnsi="Arial" w:cs="Arial"/>
          <w:sz w:val="16"/>
          <w:szCs w:val="16"/>
        </w:rPr>
      </w:pPr>
      <w:r w:rsidRPr="00994EC2">
        <w:rPr>
          <w:rFonts w:ascii="Arial" w:hAnsi="Arial" w:cs="Arial"/>
          <w:sz w:val="16"/>
          <w:szCs w:val="16"/>
        </w:rPr>
        <w:t>A reliever inhaler is usually given to people with asthma. It</w:t>
      </w:r>
      <w:r>
        <w:rPr>
          <w:rFonts w:ascii="Arial" w:hAnsi="Arial" w:cs="Arial"/>
          <w:sz w:val="16"/>
          <w:szCs w:val="16"/>
        </w:rPr>
        <w:t xml:space="preserve"> is </w:t>
      </w:r>
      <w:r w:rsidRPr="00994EC2">
        <w:rPr>
          <w:rFonts w:ascii="Arial" w:hAnsi="Arial" w:cs="Arial"/>
          <w:sz w:val="16"/>
          <w:szCs w:val="16"/>
        </w:rPr>
        <w:t>used</w:t>
      </w:r>
      <w:r w:rsidRPr="00994EC2">
        <w:rPr>
          <w:rFonts w:ascii="Arial" w:hAnsi="Arial" w:cs="Arial"/>
          <w:sz w:val="16"/>
          <w:szCs w:val="16"/>
        </w:rPr>
        <w:t xml:space="preserve"> to relieve their symptoms after they occur. They should be used 3 or more times a week to prevent further symptoms.</w:t>
      </w:r>
      <w:r w:rsidR="00763EEE" w:rsidRPr="00763EEE">
        <w:rPr>
          <w:rFonts w:ascii="Arial" w:hAnsi="Arial" w:cs="Arial"/>
          <w:sz w:val="16"/>
          <w:szCs w:val="16"/>
        </w:rPr>
        <w:t xml:space="preserve"> (NHS Choices, 2019)</w:t>
      </w:r>
    </w:p>
    <w:p w14:paraId="08793F83" w14:textId="77777777" w:rsidR="00A8735A" w:rsidRDefault="00A8735A" w:rsidP="009103B8">
      <w:pPr>
        <w:jc w:val="center"/>
        <w:rPr>
          <w:rFonts w:ascii="Arial" w:hAnsi="Arial" w:cs="Arial"/>
          <w:b/>
          <w:bCs/>
          <w:sz w:val="32"/>
          <w:szCs w:val="32"/>
        </w:rPr>
      </w:pPr>
    </w:p>
    <w:p w14:paraId="6D66DE40" w14:textId="77777777" w:rsidR="00A8735A" w:rsidRDefault="00A8735A" w:rsidP="009103B8">
      <w:pPr>
        <w:jc w:val="center"/>
        <w:rPr>
          <w:rFonts w:ascii="Arial" w:hAnsi="Arial" w:cs="Arial"/>
          <w:b/>
          <w:bCs/>
          <w:sz w:val="32"/>
          <w:szCs w:val="32"/>
        </w:rPr>
      </w:pPr>
    </w:p>
    <w:p w14:paraId="463C3EC1" w14:textId="77777777" w:rsidR="00A8735A" w:rsidRDefault="00A8735A" w:rsidP="009103B8">
      <w:pPr>
        <w:jc w:val="center"/>
        <w:rPr>
          <w:rFonts w:ascii="Arial" w:hAnsi="Arial" w:cs="Arial"/>
          <w:b/>
          <w:bCs/>
          <w:sz w:val="32"/>
          <w:szCs w:val="32"/>
        </w:rPr>
      </w:pPr>
    </w:p>
    <w:p w14:paraId="0B615BD4" w14:textId="77777777" w:rsidR="00A8735A" w:rsidRDefault="00A8735A" w:rsidP="009103B8">
      <w:pPr>
        <w:jc w:val="center"/>
        <w:rPr>
          <w:rFonts w:ascii="Arial" w:hAnsi="Arial" w:cs="Arial"/>
          <w:b/>
          <w:bCs/>
          <w:sz w:val="32"/>
          <w:szCs w:val="32"/>
        </w:rPr>
      </w:pPr>
    </w:p>
    <w:p w14:paraId="48EF0A83" w14:textId="77777777" w:rsidR="00A8735A" w:rsidRDefault="00A8735A" w:rsidP="00E85BCA">
      <w:pPr>
        <w:rPr>
          <w:rFonts w:ascii="Arial" w:hAnsi="Arial" w:cs="Arial"/>
          <w:b/>
          <w:bCs/>
          <w:sz w:val="32"/>
          <w:szCs w:val="32"/>
        </w:rPr>
      </w:pPr>
    </w:p>
    <w:p w14:paraId="7D9E66B9" w14:textId="402C5FC8" w:rsidR="00A8735A" w:rsidRDefault="00A8735A" w:rsidP="009103B8">
      <w:pPr>
        <w:jc w:val="center"/>
        <w:rPr>
          <w:rFonts w:ascii="Arial" w:hAnsi="Arial" w:cs="Arial"/>
          <w:b/>
          <w:bCs/>
          <w:sz w:val="32"/>
          <w:szCs w:val="32"/>
        </w:rPr>
      </w:pPr>
    </w:p>
    <w:p w14:paraId="1135E3A4" w14:textId="7E7A2DB1" w:rsidR="002A5FF0" w:rsidRDefault="002A5FF0" w:rsidP="006F2556">
      <w:pPr>
        <w:rPr>
          <w:rFonts w:ascii="Arial" w:hAnsi="Arial" w:cs="Arial"/>
          <w:b/>
          <w:bCs/>
          <w:sz w:val="32"/>
          <w:szCs w:val="32"/>
        </w:rPr>
      </w:pPr>
    </w:p>
    <w:p w14:paraId="3037C847" w14:textId="670B11B3" w:rsidR="00994EC2" w:rsidRDefault="00994EC2" w:rsidP="006F2556">
      <w:pPr>
        <w:rPr>
          <w:rFonts w:ascii="Arial" w:hAnsi="Arial" w:cs="Arial"/>
          <w:b/>
          <w:bCs/>
          <w:sz w:val="32"/>
          <w:szCs w:val="32"/>
        </w:rPr>
      </w:pPr>
    </w:p>
    <w:p w14:paraId="2EB2EBED" w14:textId="77777777" w:rsidR="00994EC2" w:rsidRDefault="00994EC2" w:rsidP="006F2556">
      <w:pPr>
        <w:rPr>
          <w:rFonts w:ascii="Arial" w:hAnsi="Arial" w:cs="Arial"/>
          <w:b/>
          <w:bCs/>
          <w:sz w:val="32"/>
          <w:szCs w:val="32"/>
        </w:rPr>
      </w:pPr>
    </w:p>
    <w:p w14:paraId="53F2B447" w14:textId="157326A6" w:rsidR="00101EA1" w:rsidRDefault="00BC3EA2" w:rsidP="009103B8">
      <w:pPr>
        <w:jc w:val="center"/>
        <w:rPr>
          <w:rFonts w:ascii="Arial" w:hAnsi="Arial" w:cs="Arial"/>
          <w:b/>
          <w:bCs/>
          <w:sz w:val="32"/>
          <w:szCs w:val="32"/>
        </w:rPr>
      </w:pPr>
      <w:r>
        <w:rPr>
          <w:rFonts w:ascii="Arial" w:hAnsi="Arial" w:cs="Arial"/>
          <w:b/>
          <w:bCs/>
          <w:sz w:val="32"/>
          <w:szCs w:val="32"/>
        </w:rPr>
        <w:lastRenderedPageBreak/>
        <w:t>References</w:t>
      </w:r>
    </w:p>
    <w:p w14:paraId="599217A3" w14:textId="77777777" w:rsidR="00BC3EA2" w:rsidRDefault="00BC3EA2" w:rsidP="0068653A">
      <w:pPr>
        <w:jc w:val="center"/>
        <w:rPr>
          <w:rFonts w:ascii="Arial" w:hAnsi="Arial" w:cs="Arial"/>
          <w:b/>
          <w:bCs/>
          <w:sz w:val="32"/>
          <w:szCs w:val="32"/>
        </w:rPr>
      </w:pPr>
    </w:p>
    <w:p w14:paraId="53C87BC0" w14:textId="5E42FEBA" w:rsidR="005F6C7F" w:rsidRDefault="005F6C7F" w:rsidP="0068653A">
      <w:pPr>
        <w:spacing w:line="360" w:lineRule="auto"/>
        <w:ind w:left="360"/>
        <w:jc w:val="both"/>
        <w:rPr>
          <w:rFonts w:ascii="Arial" w:hAnsi="Arial" w:cs="Arial"/>
          <w:sz w:val="20"/>
          <w:szCs w:val="20"/>
        </w:rPr>
      </w:pPr>
      <w:r w:rsidRPr="009103B8">
        <w:rPr>
          <w:rFonts w:ascii="Arial" w:hAnsi="Arial" w:cs="Arial"/>
          <w:sz w:val="20"/>
          <w:szCs w:val="20"/>
        </w:rPr>
        <w:t xml:space="preserve">Admin (2017). Respiratory System Disorders. [online] BYJUS. Available at: </w:t>
      </w:r>
      <w:hyperlink r:id="rId15" w:history="1">
        <w:r w:rsidR="00BF79B1" w:rsidRPr="00D93121">
          <w:rPr>
            <w:rStyle w:val="Hyperlink"/>
            <w:rFonts w:ascii="Arial" w:hAnsi="Arial" w:cs="Arial"/>
            <w:sz w:val="20"/>
            <w:szCs w:val="20"/>
          </w:rPr>
          <w:t>https://byjus.com/biology/respiratory-system-disorders/</w:t>
        </w:r>
      </w:hyperlink>
      <w:r w:rsidRPr="009103B8">
        <w:rPr>
          <w:rFonts w:ascii="Arial" w:hAnsi="Arial" w:cs="Arial"/>
          <w:sz w:val="20"/>
          <w:szCs w:val="20"/>
        </w:rPr>
        <w:t>.</w:t>
      </w:r>
    </w:p>
    <w:p w14:paraId="52695278" w14:textId="0C1A1E78" w:rsidR="00BF79B1" w:rsidRPr="009103B8" w:rsidRDefault="00BF79B1" w:rsidP="0068653A">
      <w:pPr>
        <w:spacing w:line="360" w:lineRule="auto"/>
        <w:ind w:left="360"/>
        <w:jc w:val="both"/>
        <w:rPr>
          <w:rFonts w:ascii="Arial" w:hAnsi="Arial" w:cs="Arial"/>
          <w:sz w:val="20"/>
          <w:szCs w:val="20"/>
        </w:rPr>
      </w:pPr>
      <w:r w:rsidRPr="00BF79B1">
        <w:rPr>
          <w:rFonts w:ascii="Arial" w:hAnsi="Arial" w:cs="Arial"/>
          <w:sz w:val="20"/>
          <w:szCs w:val="20"/>
        </w:rPr>
        <w:t>Bisgaard, H., O’Callaghan, C. and Smaldone, G.C. (2001). Drug Delivery to the Lung. [online] Google Books. CRC Press. Available at: https://books.google.co.uk/books?hl=en&amp;lr=&amp;id=F-7d9VzxMGYC&amp;oi=fnd&amp;pg=PA47&amp;dq=structure+of+respiratory+system&amp;ots=XKm5snVK-5&amp;sig=LcexwAys2aycZJNHfrgHUYbS_Zg#v=onepage&amp;q=structure%20of%20respiratory%20system&amp;f=false [Accessed 15 Nov. 2021].</w:t>
      </w:r>
    </w:p>
    <w:p w14:paraId="1263561E" w14:textId="57515409" w:rsidR="00FE1775" w:rsidRPr="009103B8" w:rsidRDefault="00FE1775" w:rsidP="0068653A">
      <w:pPr>
        <w:spacing w:line="360" w:lineRule="auto"/>
        <w:ind w:left="360"/>
        <w:jc w:val="both"/>
        <w:rPr>
          <w:rFonts w:ascii="Arial" w:hAnsi="Arial" w:cs="Arial"/>
          <w:sz w:val="20"/>
          <w:szCs w:val="20"/>
        </w:rPr>
      </w:pPr>
      <w:r w:rsidRPr="00FE1775">
        <w:rPr>
          <w:rFonts w:ascii="Arial" w:hAnsi="Arial" w:cs="Arial"/>
          <w:sz w:val="20"/>
          <w:szCs w:val="20"/>
        </w:rPr>
        <w:t>Bolzani, A., Rolser, S.M., Kalies, H., Maddocks, M., Rehfuess, E., Swan, F., Gysels, M., Higginson, I.J., Booth, S. and Bausewein, C. (2017). Respiratory interventions for breathlessness in adults with advanced diseases. Cochrane Database of Systematic Reviews.</w:t>
      </w:r>
    </w:p>
    <w:p w14:paraId="6906D926" w14:textId="425BC3E7" w:rsidR="00262F28" w:rsidRPr="009103B8" w:rsidRDefault="004566F4" w:rsidP="0068653A">
      <w:pPr>
        <w:spacing w:line="360" w:lineRule="auto"/>
        <w:ind w:left="360"/>
        <w:jc w:val="both"/>
        <w:rPr>
          <w:rFonts w:ascii="Arial" w:hAnsi="Arial" w:cs="Arial"/>
          <w:sz w:val="20"/>
          <w:szCs w:val="20"/>
        </w:rPr>
        <w:sectPr w:rsidR="00262F28" w:rsidRPr="009103B8" w:rsidSect="00262F28">
          <w:type w:val="continuous"/>
          <w:pgSz w:w="11906" w:h="16838"/>
          <w:pgMar w:top="1440" w:right="1440" w:bottom="1440" w:left="1440" w:header="708" w:footer="708" w:gutter="0"/>
          <w:cols w:space="708"/>
          <w:docGrid w:linePitch="360"/>
        </w:sectPr>
      </w:pPr>
      <w:r w:rsidRPr="009103B8">
        <w:rPr>
          <w:rFonts w:ascii="Arial" w:hAnsi="Arial" w:cs="Arial"/>
          <w:sz w:val="20"/>
          <w:szCs w:val="20"/>
        </w:rPr>
        <w:t>BYJUS. (n.d.). Respiratory System Disorders - Types and Causes of Respiratory Diseases. [online] Available at: https://byjus.com/biology/respiratory-system-disorders/#:~:text=Respiratory%20System%20Disorders%201%20Asthma.%20</w:t>
      </w:r>
    </w:p>
    <w:p w14:paraId="539032DD" w14:textId="6488A3F5" w:rsidR="004566F4" w:rsidRPr="009103B8" w:rsidRDefault="004566F4" w:rsidP="0068653A">
      <w:pPr>
        <w:spacing w:line="360" w:lineRule="auto"/>
        <w:ind w:left="360"/>
        <w:jc w:val="both"/>
        <w:rPr>
          <w:rFonts w:ascii="Arial" w:hAnsi="Arial" w:cs="Arial"/>
          <w:sz w:val="20"/>
          <w:szCs w:val="20"/>
        </w:rPr>
      </w:pPr>
      <w:r w:rsidRPr="009103B8">
        <w:rPr>
          <w:rFonts w:ascii="Arial" w:hAnsi="Arial" w:cs="Arial"/>
          <w:sz w:val="20"/>
          <w:szCs w:val="20"/>
        </w:rPr>
        <w:t>Asthma%20is%20a [Accessed 18 Oct. 2021].</w:t>
      </w:r>
    </w:p>
    <w:p w14:paraId="7F4B3956" w14:textId="5F07282A" w:rsidR="00101EA1" w:rsidRPr="009103B8" w:rsidRDefault="00BC3EA2" w:rsidP="0068653A">
      <w:pPr>
        <w:spacing w:line="360" w:lineRule="auto"/>
        <w:ind w:left="360"/>
        <w:jc w:val="both"/>
        <w:rPr>
          <w:rFonts w:ascii="Arial" w:hAnsi="Arial" w:cs="Arial"/>
          <w:sz w:val="20"/>
          <w:szCs w:val="20"/>
        </w:rPr>
      </w:pPr>
      <w:r w:rsidRPr="009103B8">
        <w:rPr>
          <w:rFonts w:ascii="Arial" w:hAnsi="Arial" w:cs="Arial"/>
          <w:sz w:val="20"/>
          <w:szCs w:val="20"/>
        </w:rPr>
        <w:t xml:space="preserve">Custers, E. (n.d.). What is the Respiratory System: Diagram and </w:t>
      </w:r>
      <w:r w:rsidR="00E35125" w:rsidRPr="009103B8">
        <w:rPr>
          <w:rFonts w:ascii="Arial" w:hAnsi="Arial" w:cs="Arial"/>
          <w:sz w:val="20"/>
          <w:szCs w:val="20"/>
        </w:rPr>
        <w:t>Function?</w:t>
      </w:r>
      <w:r w:rsidRPr="009103B8">
        <w:rPr>
          <w:rFonts w:ascii="Arial" w:hAnsi="Arial" w:cs="Arial"/>
          <w:sz w:val="20"/>
          <w:szCs w:val="20"/>
        </w:rPr>
        <w:t xml:space="preserve"> [online] HubPages. Available at: </w:t>
      </w:r>
      <w:hyperlink r:id="rId16" w:history="1">
        <w:r w:rsidR="002D5B47" w:rsidRPr="009103B8">
          <w:rPr>
            <w:rStyle w:val="Hyperlink"/>
            <w:rFonts w:ascii="Arial" w:hAnsi="Arial" w:cs="Arial"/>
            <w:sz w:val="20"/>
            <w:szCs w:val="20"/>
          </w:rPr>
          <w:t>https://discover.hubpages.com/education/What-is-the-Respiratory-System</w:t>
        </w:r>
      </w:hyperlink>
      <w:r w:rsidRPr="009103B8">
        <w:rPr>
          <w:rFonts w:ascii="Arial" w:hAnsi="Arial" w:cs="Arial"/>
          <w:sz w:val="20"/>
          <w:szCs w:val="20"/>
        </w:rPr>
        <w:t>.</w:t>
      </w:r>
    </w:p>
    <w:p w14:paraId="75DF2BE5" w14:textId="6C5C0750" w:rsidR="00CC61F1" w:rsidRPr="009103B8" w:rsidRDefault="00CC61F1" w:rsidP="0068653A">
      <w:pPr>
        <w:spacing w:line="360" w:lineRule="auto"/>
        <w:ind w:left="360"/>
        <w:jc w:val="both"/>
        <w:rPr>
          <w:rFonts w:ascii="Arial" w:hAnsi="Arial" w:cs="Arial"/>
          <w:sz w:val="20"/>
          <w:szCs w:val="20"/>
        </w:rPr>
      </w:pPr>
      <w:r w:rsidRPr="009103B8">
        <w:rPr>
          <w:rFonts w:ascii="Arial" w:hAnsi="Arial" w:cs="Arial"/>
          <w:sz w:val="20"/>
          <w:szCs w:val="20"/>
        </w:rPr>
        <w:t>Cleveland Clinic (2020). Respiratory System: Functions, Facts, Organs &amp; Anatomy. [online] Cleveland Clinic. Available at: https://my.clevelandclinic.org/health/articles/21205-respiratory-system.</w:t>
      </w:r>
    </w:p>
    <w:p w14:paraId="37285DEF" w14:textId="7FFE6661" w:rsidR="00763EEE" w:rsidRPr="009103B8" w:rsidRDefault="00763EEE" w:rsidP="0068653A">
      <w:pPr>
        <w:spacing w:line="360" w:lineRule="auto"/>
        <w:ind w:left="360"/>
        <w:jc w:val="both"/>
        <w:rPr>
          <w:rFonts w:ascii="Arial" w:hAnsi="Arial" w:cs="Arial"/>
          <w:sz w:val="20"/>
          <w:szCs w:val="20"/>
        </w:rPr>
      </w:pPr>
      <w:r w:rsidRPr="00763EEE">
        <w:rPr>
          <w:rFonts w:ascii="Arial" w:hAnsi="Arial" w:cs="Arial"/>
          <w:sz w:val="20"/>
          <w:szCs w:val="20"/>
        </w:rPr>
        <w:t>NHS Choices (2019). Treatment - Asthma. [online] NHS. Available at: https://www.nhs.uk/conditions/asthma/treatment/.</w:t>
      </w:r>
    </w:p>
    <w:p w14:paraId="3D281BB6" w14:textId="27D545E4" w:rsidR="004566F4" w:rsidRPr="009103B8" w:rsidRDefault="004566F4" w:rsidP="0068653A">
      <w:pPr>
        <w:spacing w:line="360" w:lineRule="auto"/>
        <w:ind w:left="360"/>
        <w:jc w:val="both"/>
        <w:rPr>
          <w:rFonts w:ascii="Arial" w:hAnsi="Arial" w:cs="Arial"/>
          <w:sz w:val="20"/>
          <w:szCs w:val="20"/>
        </w:rPr>
      </w:pPr>
      <w:r w:rsidRPr="009103B8">
        <w:rPr>
          <w:rFonts w:ascii="Arial" w:hAnsi="Arial" w:cs="Arial"/>
          <w:sz w:val="20"/>
          <w:szCs w:val="20"/>
        </w:rPr>
        <w:t>Pasumarthy, S. (2019). What is the function of respiratory system? Tutorials point. Available at: https://www.tutorialspoint.com/what-is-the-function-of-respiratory-system [Accessed 18 Oct. 2021].</w:t>
      </w:r>
    </w:p>
    <w:p w14:paraId="3BE7093B" w14:textId="582E94AC" w:rsidR="00B603BD" w:rsidRPr="009103B8" w:rsidRDefault="00B603BD" w:rsidP="0068653A">
      <w:pPr>
        <w:spacing w:line="360" w:lineRule="auto"/>
        <w:ind w:left="360"/>
        <w:jc w:val="both"/>
        <w:rPr>
          <w:rFonts w:ascii="Arial" w:hAnsi="Arial" w:cs="Arial"/>
          <w:sz w:val="20"/>
          <w:szCs w:val="20"/>
        </w:rPr>
      </w:pPr>
      <w:r w:rsidRPr="009103B8">
        <w:rPr>
          <w:rFonts w:ascii="Arial" w:hAnsi="Arial" w:cs="Arial"/>
          <w:sz w:val="20"/>
          <w:szCs w:val="20"/>
        </w:rPr>
        <w:t>Pierce, R. (2017). What is goal of Homeostasis. Sciencing. Available at: https://sciencing.com/what-is-the-respiratory-systems-role-in-homeostasis-12730698.html [Accessed 18 Oct. 2021].</w:t>
      </w:r>
    </w:p>
    <w:p w14:paraId="0E0A80A6" w14:textId="6E40345A" w:rsidR="00913B96" w:rsidRPr="009103B8" w:rsidRDefault="00913B96" w:rsidP="0068653A">
      <w:pPr>
        <w:spacing w:line="360" w:lineRule="auto"/>
        <w:ind w:left="360"/>
        <w:jc w:val="both"/>
        <w:rPr>
          <w:rFonts w:ascii="Arial" w:hAnsi="Arial" w:cs="Arial"/>
          <w:sz w:val="20"/>
          <w:szCs w:val="20"/>
        </w:rPr>
      </w:pPr>
      <w:r w:rsidRPr="009103B8">
        <w:rPr>
          <w:rFonts w:ascii="Arial" w:hAnsi="Arial" w:cs="Arial"/>
          <w:sz w:val="20"/>
          <w:szCs w:val="20"/>
        </w:rPr>
        <w:t>West, J. (2013). What Is the Respiratory System’s Role in Homeostasis? [online] Sciencing. Available at: https://sciencing.com/what-is-the-respiratory-systems-role-in-homeostasis-12730698.html.</w:t>
      </w:r>
    </w:p>
    <w:sectPr w:rsidR="00913B96" w:rsidRPr="009103B8" w:rsidSect="00632B2E">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F1E83C" w14:textId="77777777" w:rsidR="00CD4FA1" w:rsidRDefault="00CD4FA1" w:rsidP="00632B2E">
      <w:pPr>
        <w:spacing w:after="0" w:line="240" w:lineRule="auto"/>
      </w:pPr>
      <w:r>
        <w:separator/>
      </w:r>
    </w:p>
  </w:endnote>
  <w:endnote w:type="continuationSeparator" w:id="0">
    <w:p w14:paraId="294A4F06" w14:textId="77777777" w:rsidR="00CD4FA1" w:rsidRDefault="00CD4FA1" w:rsidP="00632B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urlz MT">
    <w:panose1 w:val="040404040507020202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9400243"/>
      <w:docPartObj>
        <w:docPartGallery w:val="Page Numbers (Bottom of Page)"/>
        <w:docPartUnique/>
      </w:docPartObj>
    </w:sdtPr>
    <w:sdtEndPr>
      <w:rPr>
        <w:noProof/>
      </w:rPr>
    </w:sdtEndPr>
    <w:sdtContent>
      <w:p w14:paraId="51901ADE" w14:textId="28150CCA" w:rsidR="00913B96" w:rsidRDefault="00913B9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AF4954" w14:textId="77777777" w:rsidR="00632B2E" w:rsidRDefault="00632B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06AC38" w14:textId="77777777" w:rsidR="00CD4FA1" w:rsidRDefault="00CD4FA1" w:rsidP="00632B2E">
      <w:pPr>
        <w:spacing w:after="0" w:line="240" w:lineRule="auto"/>
      </w:pPr>
      <w:r>
        <w:separator/>
      </w:r>
    </w:p>
  </w:footnote>
  <w:footnote w:type="continuationSeparator" w:id="0">
    <w:p w14:paraId="1FFFCAE3" w14:textId="77777777" w:rsidR="00CD4FA1" w:rsidRDefault="00CD4FA1" w:rsidP="00632B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F3CAB"/>
    <w:multiLevelType w:val="hybridMultilevel"/>
    <w:tmpl w:val="454A73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02DB1"/>
    <w:multiLevelType w:val="hybridMultilevel"/>
    <w:tmpl w:val="3EFCA104"/>
    <w:lvl w:ilvl="0" w:tplc="42368ACC">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D0E2A"/>
    <w:multiLevelType w:val="hybridMultilevel"/>
    <w:tmpl w:val="4718C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032A5D"/>
    <w:multiLevelType w:val="hybridMultilevel"/>
    <w:tmpl w:val="E1D414A8"/>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256D7A57"/>
    <w:multiLevelType w:val="hybridMultilevel"/>
    <w:tmpl w:val="6F3CF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9E6878"/>
    <w:multiLevelType w:val="hybridMultilevel"/>
    <w:tmpl w:val="6060A9AA"/>
    <w:lvl w:ilvl="0" w:tplc="728E3400">
      <w:numFmt w:val="bullet"/>
      <w:lvlText w:val="•"/>
      <w:lvlJc w:val="left"/>
      <w:pPr>
        <w:ind w:left="1080" w:hanging="72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927770"/>
    <w:multiLevelType w:val="hybridMultilevel"/>
    <w:tmpl w:val="ADCC0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8B7C29"/>
    <w:multiLevelType w:val="hybridMultilevel"/>
    <w:tmpl w:val="EE70E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CA2F42"/>
    <w:multiLevelType w:val="hybridMultilevel"/>
    <w:tmpl w:val="2F9CE472"/>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0803E0"/>
    <w:multiLevelType w:val="hybridMultilevel"/>
    <w:tmpl w:val="D3060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D05629"/>
    <w:multiLevelType w:val="hybridMultilevel"/>
    <w:tmpl w:val="4274C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D625CA"/>
    <w:multiLevelType w:val="hybridMultilevel"/>
    <w:tmpl w:val="E94220A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E82B34"/>
    <w:multiLevelType w:val="hybridMultilevel"/>
    <w:tmpl w:val="52B2CC96"/>
    <w:lvl w:ilvl="0" w:tplc="728E3400">
      <w:numFmt w:val="bullet"/>
      <w:lvlText w:val="•"/>
      <w:lvlJc w:val="left"/>
      <w:pPr>
        <w:ind w:left="720" w:hanging="720"/>
      </w:pPr>
      <w:rPr>
        <w:rFonts w:ascii="Arial" w:eastAsia="Calibr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CD47F23"/>
    <w:multiLevelType w:val="hybridMultilevel"/>
    <w:tmpl w:val="81507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A80545"/>
    <w:multiLevelType w:val="hybridMultilevel"/>
    <w:tmpl w:val="B9EE5374"/>
    <w:lvl w:ilvl="0" w:tplc="42368ACC">
      <w:numFmt w:val="bullet"/>
      <w:lvlText w:val="•"/>
      <w:lvlJc w:val="left"/>
      <w:pPr>
        <w:ind w:left="720" w:hanging="360"/>
      </w:pPr>
      <w:rPr>
        <w:rFonts w:ascii="Arial" w:eastAsia="Calibr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3"/>
  </w:num>
  <w:num w:numId="2">
    <w:abstractNumId w:val="11"/>
  </w:num>
  <w:num w:numId="3">
    <w:abstractNumId w:val="10"/>
  </w:num>
  <w:num w:numId="4">
    <w:abstractNumId w:val="2"/>
  </w:num>
  <w:num w:numId="5">
    <w:abstractNumId w:val="7"/>
  </w:num>
  <w:num w:numId="6">
    <w:abstractNumId w:val="8"/>
  </w:num>
  <w:num w:numId="7">
    <w:abstractNumId w:val="3"/>
  </w:num>
  <w:num w:numId="8">
    <w:abstractNumId w:val="6"/>
  </w:num>
  <w:num w:numId="9">
    <w:abstractNumId w:val="4"/>
  </w:num>
  <w:num w:numId="10">
    <w:abstractNumId w:val="1"/>
  </w:num>
  <w:num w:numId="11">
    <w:abstractNumId w:val="14"/>
  </w:num>
  <w:num w:numId="12">
    <w:abstractNumId w:val="0"/>
  </w:num>
  <w:num w:numId="13">
    <w:abstractNumId w:val="9"/>
  </w:num>
  <w:num w:numId="14">
    <w:abstractNumId w:val="5"/>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363F"/>
    <w:rsid w:val="0002010B"/>
    <w:rsid w:val="000254C2"/>
    <w:rsid w:val="00055FC4"/>
    <w:rsid w:val="000B04F8"/>
    <w:rsid w:val="00101EA1"/>
    <w:rsid w:val="00117CAE"/>
    <w:rsid w:val="0012071F"/>
    <w:rsid w:val="001310FA"/>
    <w:rsid w:val="001326D7"/>
    <w:rsid w:val="0014127D"/>
    <w:rsid w:val="00152FC9"/>
    <w:rsid w:val="001D0C26"/>
    <w:rsid w:val="001E667B"/>
    <w:rsid w:val="001F5BD5"/>
    <w:rsid w:val="00220F00"/>
    <w:rsid w:val="0024137F"/>
    <w:rsid w:val="00262F28"/>
    <w:rsid w:val="0028070F"/>
    <w:rsid w:val="002A5FF0"/>
    <w:rsid w:val="002D5B47"/>
    <w:rsid w:val="002E7BDF"/>
    <w:rsid w:val="00340A2A"/>
    <w:rsid w:val="00367A86"/>
    <w:rsid w:val="003B11DA"/>
    <w:rsid w:val="003B6083"/>
    <w:rsid w:val="003C7AC5"/>
    <w:rsid w:val="003E5259"/>
    <w:rsid w:val="00425244"/>
    <w:rsid w:val="00427C3A"/>
    <w:rsid w:val="00433961"/>
    <w:rsid w:val="004566F4"/>
    <w:rsid w:val="00484750"/>
    <w:rsid w:val="00493AAC"/>
    <w:rsid w:val="004A2249"/>
    <w:rsid w:val="004B0D86"/>
    <w:rsid w:val="004B6228"/>
    <w:rsid w:val="004B64CF"/>
    <w:rsid w:val="004D532A"/>
    <w:rsid w:val="00505835"/>
    <w:rsid w:val="00567E1C"/>
    <w:rsid w:val="00582B4C"/>
    <w:rsid w:val="005B1354"/>
    <w:rsid w:val="005B71B5"/>
    <w:rsid w:val="005F6C7F"/>
    <w:rsid w:val="00632B2E"/>
    <w:rsid w:val="00633F51"/>
    <w:rsid w:val="0065358F"/>
    <w:rsid w:val="00653F24"/>
    <w:rsid w:val="0068653A"/>
    <w:rsid w:val="006933E5"/>
    <w:rsid w:val="006B00AA"/>
    <w:rsid w:val="006F0E1E"/>
    <w:rsid w:val="006F2556"/>
    <w:rsid w:val="007458DA"/>
    <w:rsid w:val="00763EEE"/>
    <w:rsid w:val="007650FD"/>
    <w:rsid w:val="00792E35"/>
    <w:rsid w:val="007B4F64"/>
    <w:rsid w:val="00865E10"/>
    <w:rsid w:val="008A72A3"/>
    <w:rsid w:val="008D3B3F"/>
    <w:rsid w:val="009103B8"/>
    <w:rsid w:val="00912703"/>
    <w:rsid w:val="009131E4"/>
    <w:rsid w:val="00913B96"/>
    <w:rsid w:val="009605A7"/>
    <w:rsid w:val="00962DEB"/>
    <w:rsid w:val="00983F3E"/>
    <w:rsid w:val="00994EC2"/>
    <w:rsid w:val="009F725A"/>
    <w:rsid w:val="00A03916"/>
    <w:rsid w:val="00A06846"/>
    <w:rsid w:val="00A729B3"/>
    <w:rsid w:val="00A72B61"/>
    <w:rsid w:val="00A8735A"/>
    <w:rsid w:val="00B02A8A"/>
    <w:rsid w:val="00B1363F"/>
    <w:rsid w:val="00B603BD"/>
    <w:rsid w:val="00B6628E"/>
    <w:rsid w:val="00B675EC"/>
    <w:rsid w:val="00B76F4A"/>
    <w:rsid w:val="00BC3EA2"/>
    <w:rsid w:val="00BF79B1"/>
    <w:rsid w:val="00C163D8"/>
    <w:rsid w:val="00C9015C"/>
    <w:rsid w:val="00CC61F1"/>
    <w:rsid w:val="00CD4FA1"/>
    <w:rsid w:val="00CF72C8"/>
    <w:rsid w:val="00D87BFC"/>
    <w:rsid w:val="00DA0951"/>
    <w:rsid w:val="00DE4270"/>
    <w:rsid w:val="00DF3A24"/>
    <w:rsid w:val="00E35125"/>
    <w:rsid w:val="00E85BCA"/>
    <w:rsid w:val="00E871DF"/>
    <w:rsid w:val="00E96AD0"/>
    <w:rsid w:val="00F340C7"/>
    <w:rsid w:val="00FC3D3C"/>
    <w:rsid w:val="00FE1775"/>
    <w:rsid w:val="00FF7C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5C1BA7"/>
  <w15:chartTrackingRefBased/>
  <w15:docId w15:val="{A9487BA1-BEFF-46C6-AAAD-F46DDF507F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00AA"/>
    <w:pPr>
      <w:spacing w:after="160" w:line="259"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3EA2"/>
    <w:pPr>
      <w:ind w:left="720"/>
      <w:contextualSpacing/>
    </w:pPr>
  </w:style>
  <w:style w:type="character" w:styleId="Hyperlink">
    <w:name w:val="Hyperlink"/>
    <w:basedOn w:val="DefaultParagraphFont"/>
    <w:uiPriority w:val="99"/>
    <w:unhideWhenUsed/>
    <w:rsid w:val="002D5B47"/>
    <w:rPr>
      <w:color w:val="0000FF" w:themeColor="hyperlink"/>
      <w:u w:val="single"/>
    </w:rPr>
  </w:style>
  <w:style w:type="character" w:styleId="UnresolvedMention">
    <w:name w:val="Unresolved Mention"/>
    <w:basedOn w:val="DefaultParagraphFont"/>
    <w:uiPriority w:val="99"/>
    <w:semiHidden/>
    <w:unhideWhenUsed/>
    <w:rsid w:val="002D5B47"/>
    <w:rPr>
      <w:color w:val="605E5C"/>
      <w:shd w:val="clear" w:color="auto" w:fill="E1DFDD"/>
    </w:rPr>
  </w:style>
  <w:style w:type="paragraph" w:styleId="Header">
    <w:name w:val="header"/>
    <w:basedOn w:val="Normal"/>
    <w:link w:val="HeaderChar"/>
    <w:uiPriority w:val="99"/>
    <w:unhideWhenUsed/>
    <w:rsid w:val="00632B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32B2E"/>
    <w:rPr>
      <w:sz w:val="22"/>
      <w:szCs w:val="22"/>
    </w:rPr>
  </w:style>
  <w:style w:type="paragraph" w:styleId="Footer">
    <w:name w:val="footer"/>
    <w:basedOn w:val="Normal"/>
    <w:link w:val="FooterChar"/>
    <w:uiPriority w:val="99"/>
    <w:unhideWhenUsed/>
    <w:rsid w:val="00632B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32B2E"/>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iscover.hubpages.com/education/What-is-the-Respiratory-Syste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byjus.com/biology/respiratory-system-disorders/" TargetMode="Externa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BD8C3B7-4F3A-49C1-9208-9325DA8F3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6802</TotalTime>
  <Pages>5</Pages>
  <Words>1228</Words>
  <Characters>7006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sofia9529@yahoo.com</dc:creator>
  <cp:keywords/>
  <dc:description/>
  <cp:lastModifiedBy>sofia9529@yahoo.com</cp:lastModifiedBy>
  <cp:revision>140</cp:revision>
  <dcterms:created xsi:type="dcterms:W3CDTF">2021-10-15T15:33:00Z</dcterms:created>
  <dcterms:modified xsi:type="dcterms:W3CDTF">2021-11-15T16:39:00Z</dcterms:modified>
</cp:coreProperties>
</file>