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198A1" w14:textId="77777777" w:rsidR="00ED61B4" w:rsidRPr="00ED61B4" w:rsidRDefault="00ED61B4" w:rsidP="00ED61B4">
      <w:pPr>
        <w:pStyle w:val="NoSpacing"/>
        <w:rPr>
          <w:b/>
          <w:bCs/>
          <w:u w:val="single"/>
        </w:rPr>
      </w:pPr>
    </w:p>
    <w:p w14:paraId="439932B4" w14:textId="77777777" w:rsidR="00ED61B4" w:rsidRDefault="00ED61B4" w:rsidP="00ED61B4">
      <w:pPr>
        <w:pStyle w:val="NoSpacing"/>
        <w:rPr>
          <w:rFonts w:asciiTheme="minorHAnsi" w:hAnsiTheme="minorHAnsi"/>
          <w:b/>
          <w:bCs/>
          <w:u w:val="single"/>
        </w:rPr>
      </w:pPr>
      <w:r w:rsidRPr="00115957">
        <w:rPr>
          <w:rFonts w:asciiTheme="minorHAnsi" w:hAnsiTheme="minorHAnsi"/>
          <w:b/>
          <w:bCs/>
          <w:color w:val="004147"/>
          <w:u w:val="single"/>
        </w:rPr>
        <w:t xml:space="preserve">Q1. </w:t>
      </w:r>
      <w:r w:rsidRPr="00115957">
        <w:rPr>
          <w:rFonts w:asciiTheme="minorHAnsi" w:hAnsiTheme="minorHAnsi"/>
          <w:b/>
          <w:bCs/>
          <w:u w:val="single"/>
        </w:rPr>
        <w:t>As part of her actions to improve systems and procedures at Nexxobyte, Aisha has established monthly on-site Management Team meetings to be attended by her, Kit, you and the three Team Leaders. She would like you to make a short presentation at the first meeting ‘</w:t>
      </w:r>
      <w:r w:rsidRPr="00115957">
        <w:rPr>
          <w:rFonts w:asciiTheme="minorHAnsi" w:hAnsiTheme="minorHAnsi"/>
          <w:b/>
          <w:bCs/>
          <w:i/>
          <w:iCs/>
          <w:u w:val="single"/>
        </w:rPr>
        <w:t>appraising what it means to be a people professional, and some of the ways you can contribute at Nexxobyte</w:t>
      </w:r>
      <w:r w:rsidRPr="00115957">
        <w:rPr>
          <w:rFonts w:asciiTheme="minorHAnsi" w:hAnsiTheme="minorHAnsi"/>
          <w:b/>
          <w:bCs/>
          <w:u w:val="single"/>
        </w:rPr>
        <w:t xml:space="preserve">.’  </w:t>
      </w:r>
    </w:p>
    <w:p w14:paraId="561A64FA" w14:textId="77777777" w:rsidR="009019E6" w:rsidRPr="00115957" w:rsidRDefault="009019E6" w:rsidP="00ED61B4">
      <w:pPr>
        <w:pStyle w:val="NoSpacing"/>
        <w:rPr>
          <w:rFonts w:asciiTheme="minorHAnsi" w:hAnsiTheme="minorHAnsi"/>
          <w:b/>
          <w:bCs/>
          <w:u w:val="single"/>
        </w:rPr>
      </w:pPr>
    </w:p>
    <w:p w14:paraId="673AF18A" w14:textId="77777777" w:rsidR="00ED61B4" w:rsidRPr="00115957" w:rsidRDefault="00ED61B4" w:rsidP="00ED61B4">
      <w:pPr>
        <w:pStyle w:val="NoSpacing"/>
        <w:rPr>
          <w:rFonts w:asciiTheme="minorHAnsi" w:hAnsiTheme="minorHAnsi"/>
          <w:b/>
          <w:bCs/>
          <w:u w:val="single"/>
        </w:rPr>
      </w:pPr>
    </w:p>
    <w:p w14:paraId="5B512647" w14:textId="77777777" w:rsidR="00ED61B4" w:rsidRPr="00115957" w:rsidRDefault="00ED61B4" w:rsidP="00ED61B4">
      <w:pPr>
        <w:pStyle w:val="NoSpacing"/>
        <w:rPr>
          <w:rFonts w:asciiTheme="minorHAnsi" w:hAnsiTheme="minorHAnsi"/>
          <w:b/>
          <w:bCs/>
          <w:u w:val="single"/>
        </w:rPr>
      </w:pPr>
      <w:r w:rsidRPr="00115957">
        <w:rPr>
          <w:rFonts w:asciiTheme="minorHAnsi" w:hAnsiTheme="minorHAnsi"/>
          <w:b/>
          <w:bCs/>
          <w:u w:val="single"/>
        </w:rPr>
        <w:t xml:space="preserve">Provide a written response covering the points you would include in this presentation. </w:t>
      </w:r>
    </w:p>
    <w:p w14:paraId="53366841" w14:textId="77777777" w:rsidR="00ED61B4" w:rsidRPr="00115957" w:rsidRDefault="00ED61B4" w:rsidP="00ED61B4">
      <w:pPr>
        <w:pStyle w:val="NoSpacing"/>
        <w:rPr>
          <w:rFonts w:asciiTheme="minorHAnsi" w:hAnsiTheme="minorHAnsi"/>
          <w:b/>
          <w:bCs/>
          <w:u w:val="single"/>
        </w:rPr>
      </w:pPr>
      <w:r w:rsidRPr="00115957">
        <w:rPr>
          <w:rFonts w:asciiTheme="minorHAnsi" w:hAnsiTheme="minorHAnsi"/>
          <w:b/>
          <w:bCs/>
          <w:u w:val="single"/>
        </w:rPr>
        <w:t xml:space="preserve">(AC 1.1) </w:t>
      </w:r>
    </w:p>
    <w:p w14:paraId="694A661E" w14:textId="77777777" w:rsidR="00ED61B4" w:rsidRDefault="00ED61B4" w:rsidP="00ED61B4">
      <w:pPr>
        <w:pStyle w:val="NoSpacing"/>
        <w:rPr>
          <w:rFonts w:asciiTheme="minorHAnsi" w:hAnsiTheme="minorHAnsi"/>
          <w:b/>
          <w:bCs/>
          <w:u w:val="single"/>
        </w:rPr>
      </w:pPr>
    </w:p>
    <w:p w14:paraId="05CF8970" w14:textId="77777777" w:rsidR="009019E6" w:rsidRPr="00115957" w:rsidRDefault="009019E6" w:rsidP="00ED61B4">
      <w:pPr>
        <w:pStyle w:val="NoSpacing"/>
        <w:rPr>
          <w:rFonts w:asciiTheme="minorHAnsi" w:hAnsiTheme="minorHAnsi"/>
          <w:b/>
          <w:bCs/>
          <w:u w:val="single"/>
        </w:rPr>
      </w:pPr>
    </w:p>
    <w:p w14:paraId="0EF86175" w14:textId="58DEC83E" w:rsidR="008C2A88" w:rsidRDefault="00ED61B4" w:rsidP="00ED61B4">
      <w:pPr>
        <w:pStyle w:val="NoSpacing"/>
        <w:rPr>
          <w:rFonts w:asciiTheme="minorHAnsi" w:hAnsiTheme="minorHAnsi"/>
          <w:b/>
          <w:bCs/>
          <w:u w:val="single"/>
        </w:rPr>
      </w:pPr>
      <w:r w:rsidRPr="00115957">
        <w:rPr>
          <w:rFonts w:asciiTheme="minorHAnsi" w:hAnsiTheme="minorHAnsi"/>
          <w:b/>
          <w:bCs/>
          <w:color w:val="004146"/>
          <w:u w:val="single"/>
        </w:rPr>
        <w:t>NOTE:</w:t>
      </w:r>
      <w:r w:rsidRPr="00115957">
        <w:rPr>
          <w:rFonts w:asciiTheme="minorHAnsi" w:hAnsiTheme="minorHAnsi"/>
          <w:b/>
          <w:bCs/>
          <w:u w:val="single"/>
        </w:rPr>
        <w:t xml:space="preserve"> there is no requirement to ‘present’ anything for this question - only to provide a written response. </w:t>
      </w:r>
    </w:p>
    <w:p w14:paraId="11415F01" w14:textId="77777777" w:rsidR="009019E6" w:rsidRDefault="009019E6" w:rsidP="00ED61B4">
      <w:pPr>
        <w:pStyle w:val="NoSpacing"/>
        <w:rPr>
          <w:rFonts w:asciiTheme="minorHAnsi" w:hAnsiTheme="minorHAnsi"/>
          <w:b/>
          <w:bCs/>
          <w:u w:val="single"/>
        </w:rPr>
      </w:pPr>
    </w:p>
    <w:p w14:paraId="6DD3B890" w14:textId="77777777" w:rsidR="00115957" w:rsidRDefault="00115957" w:rsidP="00ED61B4">
      <w:pPr>
        <w:pStyle w:val="NoSpacing"/>
        <w:rPr>
          <w:rFonts w:asciiTheme="minorHAnsi" w:hAnsiTheme="minorHAnsi"/>
          <w:b/>
          <w:bCs/>
          <w:u w:val="single"/>
        </w:rPr>
      </w:pPr>
    </w:p>
    <w:p w14:paraId="1A8A7267" w14:textId="4FD4D4B2" w:rsidR="00EA0B1D" w:rsidRDefault="00F20ADF" w:rsidP="009D73E0">
      <w:pPr>
        <w:pStyle w:val="NoSpacing"/>
        <w:rPr>
          <w:rFonts w:asciiTheme="minorHAnsi" w:hAnsiTheme="minorHAnsi"/>
        </w:rPr>
      </w:pPr>
      <w:r>
        <w:rPr>
          <w:rFonts w:asciiTheme="minorHAnsi" w:hAnsiTheme="minorHAnsi"/>
        </w:rPr>
        <w:t>As a peopl</w:t>
      </w:r>
      <w:r w:rsidR="006238A8">
        <w:rPr>
          <w:rFonts w:asciiTheme="minorHAnsi" w:hAnsiTheme="minorHAnsi"/>
        </w:rPr>
        <w:t xml:space="preserve">e professional, my role is focused on building fair, respectful and effective workplaces where people feel supported and valued. </w:t>
      </w:r>
      <w:r w:rsidR="00BF1706">
        <w:rPr>
          <w:rFonts w:asciiTheme="minorHAnsi" w:hAnsiTheme="minorHAnsi"/>
        </w:rPr>
        <w:t>According to Rees and French this involves “creating value and driving performance through people”</w:t>
      </w:r>
      <w:r w:rsidR="00690320">
        <w:rPr>
          <w:rFonts w:asciiTheme="minorHAnsi" w:hAnsiTheme="minorHAnsi"/>
        </w:rPr>
        <w:t xml:space="preserve"> by embedding evidence</w:t>
      </w:r>
      <w:r w:rsidR="0027194E">
        <w:rPr>
          <w:rFonts w:asciiTheme="minorHAnsi" w:hAnsiTheme="minorHAnsi"/>
        </w:rPr>
        <w:t xml:space="preserve"> based, ethical practice in everyday HR decisions </w:t>
      </w:r>
      <w:r w:rsidR="002A6876" w:rsidRPr="002A6876">
        <w:rPr>
          <w:rFonts w:asciiTheme="minorHAnsi" w:hAnsiTheme="minorHAnsi"/>
        </w:rPr>
        <w:t>(Rees and French, 2023)</w:t>
      </w:r>
      <w:r w:rsidR="0027194E">
        <w:rPr>
          <w:rFonts w:asciiTheme="minorHAnsi" w:hAnsiTheme="minorHAnsi"/>
        </w:rPr>
        <w:t>. The CIPD</w:t>
      </w:r>
      <w:r w:rsidR="00445594">
        <w:rPr>
          <w:rFonts w:asciiTheme="minorHAnsi" w:hAnsiTheme="minorHAnsi"/>
        </w:rPr>
        <w:t>’s professional map reinforces this by highlighting that successful people professionals must be principle led</w:t>
      </w:r>
      <w:r w:rsidR="00D84BBE">
        <w:rPr>
          <w:rFonts w:asciiTheme="minorHAnsi" w:hAnsiTheme="minorHAnsi"/>
        </w:rPr>
        <w:t xml:space="preserve">, evidence based and outcomes driven using a combination of </w:t>
      </w:r>
      <w:r w:rsidR="00234B59">
        <w:rPr>
          <w:rFonts w:asciiTheme="minorHAnsi" w:hAnsiTheme="minorHAnsi"/>
        </w:rPr>
        <w:t>knowledge</w:t>
      </w:r>
      <w:r w:rsidR="00D62C4E">
        <w:rPr>
          <w:rFonts w:asciiTheme="minorHAnsi" w:hAnsiTheme="minorHAnsi"/>
        </w:rPr>
        <w:t xml:space="preserve"> and behaviour’s</w:t>
      </w:r>
      <w:r w:rsidR="00234B59">
        <w:rPr>
          <w:rFonts w:asciiTheme="minorHAnsi" w:hAnsiTheme="minorHAnsi"/>
        </w:rPr>
        <w:t xml:space="preserve">. For </w:t>
      </w:r>
      <w:r w:rsidR="00F235A3">
        <w:rPr>
          <w:rFonts w:asciiTheme="minorHAnsi" w:hAnsiTheme="minorHAnsi"/>
        </w:rPr>
        <w:t>example,</w:t>
      </w:r>
      <w:r w:rsidR="00933A47">
        <w:rPr>
          <w:rFonts w:asciiTheme="minorHAnsi" w:hAnsiTheme="minorHAnsi"/>
        </w:rPr>
        <w:t xml:space="preserve"> this includes areas such as </w:t>
      </w:r>
      <w:r w:rsidR="00234B59">
        <w:rPr>
          <w:rFonts w:asciiTheme="minorHAnsi" w:hAnsiTheme="minorHAnsi"/>
        </w:rPr>
        <w:t>people practice, culture change, technology</w:t>
      </w:r>
      <w:r w:rsidR="00D73D3D">
        <w:rPr>
          <w:rFonts w:asciiTheme="minorHAnsi" w:hAnsiTheme="minorHAnsi"/>
        </w:rPr>
        <w:t xml:space="preserve">, ethical practice, inclusivity, professional courage. </w:t>
      </w:r>
      <w:r w:rsidR="004C71E7">
        <w:rPr>
          <w:rFonts w:asciiTheme="minorHAnsi" w:hAnsiTheme="minorHAnsi"/>
        </w:rPr>
        <w:t>These</w:t>
      </w:r>
      <w:r w:rsidR="00B46F0F">
        <w:rPr>
          <w:rFonts w:asciiTheme="minorHAnsi" w:hAnsiTheme="minorHAnsi"/>
        </w:rPr>
        <w:t xml:space="preserve"> all create positive </w:t>
      </w:r>
      <w:r w:rsidR="007D0AA8">
        <w:rPr>
          <w:rFonts w:asciiTheme="minorHAnsi" w:hAnsiTheme="minorHAnsi"/>
        </w:rPr>
        <w:t xml:space="preserve">organisational impact </w:t>
      </w:r>
      <w:r w:rsidR="00112DB0" w:rsidRPr="00112DB0">
        <w:rPr>
          <w:rFonts w:asciiTheme="minorHAnsi" w:hAnsiTheme="minorHAnsi"/>
        </w:rPr>
        <w:t>(CIPD, 2025e</w:t>
      </w:r>
      <w:r w:rsidR="00380E77">
        <w:rPr>
          <w:rFonts w:asciiTheme="minorHAnsi" w:hAnsiTheme="minorHAnsi"/>
        </w:rPr>
        <w:t xml:space="preserve">; </w:t>
      </w:r>
      <w:r w:rsidR="00380E77" w:rsidRPr="00380E77">
        <w:rPr>
          <w:rFonts w:asciiTheme="minorHAnsi" w:hAnsiTheme="minorHAnsi"/>
        </w:rPr>
        <w:t>CIPD, 2025e)</w:t>
      </w:r>
      <w:r w:rsidR="004821DE">
        <w:rPr>
          <w:rFonts w:asciiTheme="minorHAnsi" w:hAnsiTheme="minorHAnsi"/>
        </w:rPr>
        <w:t xml:space="preserve">. As a CIPD member </w:t>
      </w:r>
      <w:r w:rsidR="00B578AE">
        <w:rPr>
          <w:rFonts w:asciiTheme="minorHAnsi" w:hAnsiTheme="minorHAnsi"/>
        </w:rPr>
        <w:t>I</w:t>
      </w:r>
      <w:r w:rsidR="004D6E92">
        <w:rPr>
          <w:rFonts w:asciiTheme="minorHAnsi" w:hAnsiTheme="minorHAnsi"/>
        </w:rPr>
        <w:t xml:space="preserve"> am </w:t>
      </w:r>
      <w:r w:rsidR="004821DE">
        <w:rPr>
          <w:rFonts w:asciiTheme="minorHAnsi" w:hAnsiTheme="minorHAnsi"/>
        </w:rPr>
        <w:t>also bound by the Code of Conduct. The code of condu</w:t>
      </w:r>
      <w:r w:rsidR="0019489D">
        <w:rPr>
          <w:rFonts w:asciiTheme="minorHAnsi" w:hAnsiTheme="minorHAnsi"/>
        </w:rPr>
        <w:t>ct demands integrity, confidentiality, ongoing professional development an</w:t>
      </w:r>
      <w:r w:rsidR="00191E77">
        <w:rPr>
          <w:rFonts w:asciiTheme="minorHAnsi" w:hAnsiTheme="minorHAnsi"/>
        </w:rPr>
        <w:t xml:space="preserve">d ethical guidance. </w:t>
      </w:r>
      <w:r w:rsidR="00503F63">
        <w:rPr>
          <w:rFonts w:asciiTheme="minorHAnsi" w:hAnsiTheme="minorHAnsi"/>
        </w:rPr>
        <w:t xml:space="preserve">These are essential for maintaining </w:t>
      </w:r>
      <w:r w:rsidR="000553F4">
        <w:rPr>
          <w:rFonts w:asciiTheme="minorHAnsi" w:hAnsiTheme="minorHAnsi"/>
        </w:rPr>
        <w:t>trust and upholding the professions values</w:t>
      </w:r>
      <w:r w:rsidR="00203EFA">
        <w:rPr>
          <w:rFonts w:asciiTheme="minorHAnsi" w:hAnsiTheme="minorHAnsi"/>
        </w:rPr>
        <w:t xml:space="preserve"> </w:t>
      </w:r>
      <w:r w:rsidR="00203EFA" w:rsidRPr="00203EFA">
        <w:rPr>
          <w:rFonts w:asciiTheme="minorHAnsi" w:hAnsiTheme="minorHAnsi"/>
        </w:rPr>
        <w:t>(CIPD, 2023</w:t>
      </w:r>
      <w:r w:rsidR="00B578AE">
        <w:rPr>
          <w:rFonts w:asciiTheme="minorHAnsi" w:hAnsiTheme="minorHAnsi"/>
        </w:rPr>
        <w:t xml:space="preserve">; </w:t>
      </w:r>
      <w:r w:rsidR="00B578AE" w:rsidRPr="00B578AE">
        <w:rPr>
          <w:rFonts w:asciiTheme="minorHAnsi" w:hAnsiTheme="minorHAnsi"/>
        </w:rPr>
        <w:t>Beevers, Rea and Hayden, 2025)</w:t>
      </w:r>
      <w:r w:rsidR="005A4216">
        <w:rPr>
          <w:rFonts w:asciiTheme="minorHAnsi" w:hAnsiTheme="minorHAnsi"/>
        </w:rPr>
        <w:t xml:space="preserve">. </w:t>
      </w:r>
      <w:r w:rsidR="00677210">
        <w:rPr>
          <w:rFonts w:asciiTheme="minorHAnsi" w:hAnsiTheme="minorHAnsi"/>
        </w:rPr>
        <w:t xml:space="preserve">Claire McCartney explains that people professionals should gather internal data, research, stakeholder insight and </w:t>
      </w:r>
      <w:r w:rsidR="00FC77A9">
        <w:rPr>
          <w:rFonts w:asciiTheme="minorHAnsi" w:hAnsiTheme="minorHAnsi"/>
        </w:rPr>
        <w:t>professional judgement to make well-rounded decisions rather than relying on assumptions and trends</w:t>
      </w:r>
      <w:r w:rsidR="002D4A48">
        <w:rPr>
          <w:rFonts w:asciiTheme="minorHAnsi" w:hAnsiTheme="minorHAnsi"/>
        </w:rPr>
        <w:t xml:space="preserve"> </w:t>
      </w:r>
      <w:r w:rsidR="00A65F0E" w:rsidRPr="00A65F0E">
        <w:rPr>
          <w:rFonts w:asciiTheme="minorHAnsi" w:hAnsiTheme="minorHAnsi"/>
        </w:rPr>
        <w:t>(kroon, 2002</w:t>
      </w:r>
      <w:r w:rsidR="002D4A48">
        <w:rPr>
          <w:rFonts w:asciiTheme="minorHAnsi" w:hAnsiTheme="minorHAnsi"/>
        </w:rPr>
        <w:t xml:space="preserve">; </w:t>
      </w:r>
      <w:r w:rsidR="007C7EF8" w:rsidRPr="007C7EF8">
        <w:rPr>
          <w:rFonts w:asciiTheme="minorHAnsi" w:hAnsiTheme="minorHAnsi"/>
        </w:rPr>
        <w:t>McCartney, 2025)</w:t>
      </w:r>
      <w:r w:rsidR="002D4A48">
        <w:rPr>
          <w:rFonts w:asciiTheme="minorHAnsi" w:hAnsiTheme="minorHAnsi"/>
        </w:rPr>
        <w:t xml:space="preserve">. Legal frameworks </w:t>
      </w:r>
      <w:r w:rsidR="00C100A3">
        <w:rPr>
          <w:rFonts w:asciiTheme="minorHAnsi" w:hAnsiTheme="minorHAnsi"/>
        </w:rPr>
        <w:t xml:space="preserve">such as </w:t>
      </w:r>
      <w:r w:rsidR="00621303">
        <w:rPr>
          <w:rFonts w:asciiTheme="minorHAnsi" w:hAnsiTheme="minorHAnsi"/>
        </w:rPr>
        <w:t>the Equality Act 2010</w:t>
      </w:r>
      <w:r w:rsidR="007D3BFA">
        <w:rPr>
          <w:rFonts w:asciiTheme="minorHAnsi" w:hAnsiTheme="minorHAnsi"/>
        </w:rPr>
        <w:t xml:space="preserve"> and the ACAS codes of practice ensures that HR </w:t>
      </w:r>
      <w:r w:rsidR="00A36B74">
        <w:rPr>
          <w:rFonts w:asciiTheme="minorHAnsi" w:hAnsiTheme="minorHAnsi"/>
        </w:rPr>
        <w:t>decisions are fair</w:t>
      </w:r>
      <w:r w:rsidR="00AD00EF">
        <w:rPr>
          <w:rFonts w:asciiTheme="minorHAnsi" w:hAnsiTheme="minorHAnsi"/>
        </w:rPr>
        <w:t xml:space="preserve">, inclusive, consistent and legally compliant to help prevent discrimination and support </w:t>
      </w:r>
      <w:r w:rsidR="00DB3036">
        <w:rPr>
          <w:rFonts w:asciiTheme="minorHAnsi" w:hAnsiTheme="minorHAnsi"/>
        </w:rPr>
        <w:t xml:space="preserve">fairness for all employees. </w:t>
      </w:r>
      <w:r w:rsidR="00DC1358" w:rsidRPr="00DC1358">
        <w:rPr>
          <w:rFonts w:asciiTheme="minorHAnsi" w:hAnsiTheme="minorHAnsi"/>
        </w:rPr>
        <w:t>(GOV.UK, 2013</w:t>
      </w:r>
      <w:r w:rsidR="009D73E0">
        <w:rPr>
          <w:rFonts w:asciiTheme="minorHAnsi" w:hAnsiTheme="minorHAnsi"/>
        </w:rPr>
        <w:t xml:space="preserve">; </w:t>
      </w:r>
      <w:r w:rsidR="009D73E0" w:rsidRPr="009D73E0">
        <w:rPr>
          <w:rFonts w:asciiTheme="minorHAnsi" w:hAnsiTheme="minorHAnsi"/>
        </w:rPr>
        <w:t>ACAS, 2025)</w:t>
      </w:r>
      <w:r w:rsidR="0092459C">
        <w:rPr>
          <w:rFonts w:asciiTheme="minorHAnsi" w:hAnsiTheme="minorHAnsi"/>
        </w:rPr>
        <w:t>.</w:t>
      </w:r>
      <w:r w:rsidR="00EA0B1D">
        <w:rPr>
          <w:rFonts w:asciiTheme="minorHAnsi" w:hAnsiTheme="minorHAnsi"/>
        </w:rPr>
        <w:t xml:space="preserve"> </w:t>
      </w:r>
      <w:r w:rsidR="00F235A3">
        <w:rPr>
          <w:rFonts w:asciiTheme="minorHAnsi" w:hAnsiTheme="minorHAnsi"/>
        </w:rPr>
        <w:t>However,</w:t>
      </w:r>
      <w:r w:rsidR="00EA0B1D">
        <w:rPr>
          <w:rFonts w:asciiTheme="minorHAnsi" w:hAnsiTheme="minorHAnsi"/>
        </w:rPr>
        <w:t xml:space="preserve"> it is important </w:t>
      </w:r>
      <w:r w:rsidR="00E954DA">
        <w:rPr>
          <w:rFonts w:asciiTheme="minorHAnsi" w:hAnsiTheme="minorHAnsi"/>
        </w:rPr>
        <w:t xml:space="preserve">to </w:t>
      </w:r>
      <w:r w:rsidR="0089787D">
        <w:rPr>
          <w:rFonts w:asciiTheme="minorHAnsi" w:hAnsiTheme="minorHAnsi"/>
        </w:rPr>
        <w:t>recognise</w:t>
      </w:r>
      <w:r w:rsidR="00E954DA">
        <w:rPr>
          <w:rFonts w:asciiTheme="minorHAnsi" w:hAnsiTheme="minorHAnsi"/>
        </w:rPr>
        <w:t xml:space="preserve"> the limitations of the people professional role. My purpose is to advise, guide and enable managers to make fair informed </w:t>
      </w:r>
      <w:r w:rsidR="0089787D">
        <w:rPr>
          <w:rFonts w:asciiTheme="minorHAnsi" w:hAnsiTheme="minorHAnsi"/>
        </w:rPr>
        <w:t>decisions</w:t>
      </w:r>
      <w:r w:rsidR="00E954DA">
        <w:rPr>
          <w:rFonts w:asciiTheme="minorHAnsi" w:hAnsiTheme="minorHAnsi"/>
        </w:rPr>
        <w:t xml:space="preserve">, not to take over their managerial </w:t>
      </w:r>
      <w:r w:rsidR="0089787D">
        <w:rPr>
          <w:rFonts w:asciiTheme="minorHAnsi" w:hAnsiTheme="minorHAnsi"/>
        </w:rPr>
        <w:t>responsibilities. While I can influence and support good practice the accountability for day-to-day people management still sits with the team leaders.</w:t>
      </w:r>
    </w:p>
    <w:p w14:paraId="354F9726" w14:textId="77777777" w:rsidR="005861EC" w:rsidRDefault="005861EC" w:rsidP="009D73E0">
      <w:pPr>
        <w:pStyle w:val="NoSpacing"/>
        <w:rPr>
          <w:rFonts w:asciiTheme="minorHAnsi" w:hAnsiTheme="minorHAnsi"/>
        </w:rPr>
      </w:pPr>
    </w:p>
    <w:p w14:paraId="08377A61" w14:textId="49664E5E" w:rsidR="009D73E0" w:rsidRDefault="0092459C" w:rsidP="009D73E0">
      <w:pPr>
        <w:pStyle w:val="NoSpacing"/>
        <w:rPr>
          <w:rFonts w:asciiTheme="minorHAnsi" w:hAnsiTheme="minorHAnsi"/>
        </w:rPr>
      </w:pPr>
      <w:r>
        <w:rPr>
          <w:rFonts w:asciiTheme="minorHAnsi" w:hAnsiTheme="minorHAnsi"/>
        </w:rPr>
        <w:t xml:space="preserve">In a developing company </w:t>
      </w:r>
      <w:r w:rsidR="00C71A7A">
        <w:rPr>
          <w:rFonts w:asciiTheme="minorHAnsi" w:hAnsiTheme="minorHAnsi"/>
        </w:rPr>
        <w:t xml:space="preserve">like Nexxobyte </w:t>
      </w:r>
      <w:r w:rsidR="006E0001">
        <w:rPr>
          <w:rFonts w:asciiTheme="minorHAnsi" w:hAnsiTheme="minorHAnsi"/>
        </w:rPr>
        <w:t>where team l</w:t>
      </w:r>
      <w:r w:rsidR="00EB4237">
        <w:rPr>
          <w:rFonts w:asciiTheme="minorHAnsi" w:hAnsiTheme="minorHAnsi"/>
        </w:rPr>
        <w:t>eaders currently follow inconsistent practices</w:t>
      </w:r>
      <w:r w:rsidR="0005279F">
        <w:rPr>
          <w:rFonts w:asciiTheme="minorHAnsi" w:hAnsiTheme="minorHAnsi"/>
        </w:rPr>
        <w:t xml:space="preserve">, </w:t>
      </w:r>
      <w:r w:rsidR="00B47ACA">
        <w:rPr>
          <w:rFonts w:asciiTheme="minorHAnsi" w:hAnsiTheme="minorHAnsi"/>
        </w:rPr>
        <w:t xml:space="preserve">my contribution would be to develop clear procedures, support the management </w:t>
      </w:r>
      <w:r w:rsidR="009B2447">
        <w:rPr>
          <w:rFonts w:asciiTheme="minorHAnsi" w:hAnsiTheme="minorHAnsi"/>
        </w:rPr>
        <w:t>capability of</w:t>
      </w:r>
      <w:r w:rsidR="009142E0">
        <w:rPr>
          <w:rFonts w:asciiTheme="minorHAnsi" w:hAnsiTheme="minorHAnsi"/>
        </w:rPr>
        <w:t xml:space="preserve"> leaders</w:t>
      </w:r>
      <w:r w:rsidR="009A084E">
        <w:rPr>
          <w:rFonts w:asciiTheme="minorHAnsi" w:hAnsiTheme="minorHAnsi"/>
        </w:rPr>
        <w:t xml:space="preserve"> and </w:t>
      </w:r>
      <w:r w:rsidR="00FB636C">
        <w:rPr>
          <w:rFonts w:asciiTheme="minorHAnsi" w:hAnsiTheme="minorHAnsi"/>
        </w:rPr>
        <w:t>placing an evidence based, ethical approach across recruitment</w:t>
      </w:r>
      <w:r w:rsidR="009B2447">
        <w:rPr>
          <w:rFonts w:asciiTheme="minorHAnsi" w:hAnsiTheme="minorHAnsi"/>
        </w:rPr>
        <w:t>, learning and development.</w:t>
      </w:r>
      <w:r w:rsidR="0089787D">
        <w:rPr>
          <w:rFonts w:asciiTheme="minorHAnsi" w:hAnsiTheme="minorHAnsi"/>
        </w:rPr>
        <w:t xml:space="preserve"> This is particularly important at Nexxobyte because the rapi</w:t>
      </w:r>
      <w:r w:rsidR="005B51E4">
        <w:rPr>
          <w:rFonts w:asciiTheme="minorHAnsi" w:hAnsiTheme="minorHAnsi"/>
        </w:rPr>
        <w:t xml:space="preserve">d and unstructured growth has led to unequal access to training, inconsistent recruitment decisions, employee complaints and the loss of valuable staff. By applying people professional principles, I can help introduce structure, fairness and consistency while ensuring managers feel supported rather than replaced. </w:t>
      </w:r>
      <w:r w:rsidR="009B2447">
        <w:rPr>
          <w:rFonts w:asciiTheme="minorHAnsi" w:hAnsiTheme="minorHAnsi"/>
        </w:rPr>
        <w:t xml:space="preserve">This will help build trust, reduce complaints and create a more inclusive, consistent and positive workplace culture that aligns with both professional and legal standards. </w:t>
      </w:r>
    </w:p>
    <w:p w14:paraId="3D3C494B" w14:textId="77777777" w:rsidR="00AA47CC" w:rsidRDefault="00AA47CC" w:rsidP="009D73E0">
      <w:pPr>
        <w:pStyle w:val="NoSpacing"/>
        <w:rPr>
          <w:rFonts w:asciiTheme="minorHAnsi" w:hAnsiTheme="minorHAnsi"/>
        </w:rPr>
      </w:pPr>
    </w:p>
    <w:p w14:paraId="647E7AAE" w14:textId="77777777" w:rsidR="009019E6" w:rsidRDefault="009019E6" w:rsidP="009D73E0">
      <w:pPr>
        <w:pStyle w:val="NoSpacing"/>
        <w:rPr>
          <w:rFonts w:asciiTheme="minorHAnsi" w:hAnsiTheme="minorHAnsi"/>
        </w:rPr>
      </w:pPr>
    </w:p>
    <w:p w14:paraId="5C912006" w14:textId="77777777" w:rsidR="00AA47CC" w:rsidRPr="00AA47CC" w:rsidRDefault="00AA47CC" w:rsidP="00AA47CC">
      <w:pPr>
        <w:pStyle w:val="NoSpacing"/>
        <w:rPr>
          <w:rFonts w:asciiTheme="minorHAnsi" w:hAnsiTheme="minorHAnsi"/>
          <w:b/>
          <w:bCs/>
          <w:color w:val="000000"/>
          <w:u w:val="single"/>
        </w:rPr>
      </w:pPr>
      <w:r w:rsidRPr="00AA47CC">
        <w:rPr>
          <w:rFonts w:asciiTheme="minorHAnsi" w:hAnsiTheme="minorHAnsi"/>
          <w:b/>
          <w:bCs/>
          <w:u w:val="single"/>
        </w:rPr>
        <w:lastRenderedPageBreak/>
        <w:t xml:space="preserve">Q2 </w:t>
      </w:r>
      <w:r w:rsidRPr="00AA47CC">
        <w:rPr>
          <w:rFonts w:asciiTheme="minorHAnsi" w:hAnsiTheme="minorHAnsi"/>
          <w:b/>
          <w:bCs/>
          <w:color w:val="004147"/>
          <w:u w:val="single"/>
        </w:rPr>
        <w:t>.</w:t>
      </w:r>
      <w:r w:rsidRPr="00AA47CC">
        <w:rPr>
          <w:rFonts w:asciiTheme="minorHAnsi" w:hAnsiTheme="minorHAnsi"/>
          <w:b/>
          <w:bCs/>
          <w:u w:val="single"/>
        </w:rPr>
        <w:t xml:space="preserve"> You are excited by your new role and whilst you can see that there is a lot to do, you feel ready for the challenge. </w:t>
      </w:r>
    </w:p>
    <w:p w14:paraId="468661AB" w14:textId="77777777" w:rsidR="00AA47CC" w:rsidRDefault="00AA47CC" w:rsidP="00AA47CC">
      <w:pPr>
        <w:pStyle w:val="NoSpacing"/>
        <w:rPr>
          <w:rFonts w:asciiTheme="minorHAnsi" w:hAnsiTheme="minorHAnsi"/>
          <w:b/>
          <w:bCs/>
          <w:color w:val="000000"/>
          <w:u w:val="single"/>
        </w:rPr>
      </w:pPr>
    </w:p>
    <w:p w14:paraId="56AE8B29" w14:textId="77777777" w:rsidR="009019E6" w:rsidRPr="00AA47CC" w:rsidRDefault="009019E6" w:rsidP="00AA47CC">
      <w:pPr>
        <w:pStyle w:val="NoSpacing"/>
        <w:rPr>
          <w:rFonts w:asciiTheme="minorHAnsi" w:hAnsiTheme="minorHAnsi"/>
          <w:b/>
          <w:bCs/>
          <w:color w:val="000000"/>
          <w:u w:val="single"/>
        </w:rPr>
      </w:pPr>
    </w:p>
    <w:p w14:paraId="2C5DAEA5" w14:textId="77777777" w:rsidR="00AA47CC" w:rsidRDefault="00AA47CC" w:rsidP="00AA47CC">
      <w:pPr>
        <w:pStyle w:val="NoSpacing"/>
        <w:rPr>
          <w:rFonts w:asciiTheme="minorHAnsi" w:hAnsiTheme="minorHAnsi"/>
          <w:b/>
          <w:bCs/>
          <w:u w:val="single"/>
        </w:rPr>
      </w:pPr>
      <w:r w:rsidRPr="00AA47CC">
        <w:rPr>
          <w:rFonts w:asciiTheme="minorHAnsi" w:hAnsiTheme="minorHAnsi"/>
          <w:b/>
          <w:bCs/>
          <w:color w:val="000000"/>
          <w:u w:val="single"/>
        </w:rPr>
        <w:t xml:space="preserve">Discuss two of your personal or ethical values that you believe will help you in your new role, and how consistently applying these will inform your people practice work at Nexxobyte. </w:t>
      </w:r>
      <w:r w:rsidRPr="00AA47CC">
        <w:rPr>
          <w:rFonts w:asciiTheme="minorHAnsi" w:hAnsiTheme="minorHAnsi"/>
          <w:b/>
          <w:bCs/>
          <w:u w:val="single"/>
        </w:rPr>
        <w:t xml:space="preserve">(AC 1.2)  </w:t>
      </w:r>
    </w:p>
    <w:p w14:paraId="7AC2C019" w14:textId="77777777" w:rsidR="009019E6" w:rsidRDefault="009019E6" w:rsidP="00AA47CC">
      <w:pPr>
        <w:pStyle w:val="NoSpacing"/>
        <w:rPr>
          <w:rFonts w:asciiTheme="minorHAnsi" w:hAnsiTheme="minorHAnsi"/>
          <w:b/>
          <w:bCs/>
          <w:u w:val="single"/>
        </w:rPr>
      </w:pPr>
    </w:p>
    <w:p w14:paraId="799D04C5" w14:textId="77777777" w:rsidR="00AA47CC" w:rsidRDefault="00AA47CC" w:rsidP="00AA47CC">
      <w:pPr>
        <w:pStyle w:val="NoSpacing"/>
        <w:rPr>
          <w:rFonts w:asciiTheme="minorHAnsi" w:hAnsiTheme="minorHAnsi"/>
          <w:b/>
          <w:bCs/>
          <w:u w:val="single"/>
        </w:rPr>
      </w:pPr>
    </w:p>
    <w:p w14:paraId="6F37C1B5" w14:textId="56B6516B" w:rsidR="000635CD" w:rsidRPr="006A3263" w:rsidRDefault="003E64A8" w:rsidP="00566653">
      <w:pPr>
        <w:pStyle w:val="NoSpacing"/>
        <w:rPr>
          <w:rFonts w:asciiTheme="minorHAnsi" w:hAnsiTheme="minorHAnsi"/>
          <w:color w:val="EE0000"/>
        </w:rPr>
      </w:pPr>
      <w:r w:rsidRPr="006A3263">
        <w:rPr>
          <w:rFonts w:asciiTheme="minorHAnsi" w:hAnsiTheme="minorHAnsi"/>
          <w:color w:val="000000" w:themeColor="text1"/>
        </w:rPr>
        <w:t xml:space="preserve">Two values that I believe will help me </w:t>
      </w:r>
      <w:r w:rsidR="009C466D" w:rsidRPr="006A3263">
        <w:rPr>
          <w:rFonts w:asciiTheme="minorHAnsi" w:hAnsiTheme="minorHAnsi"/>
          <w:color w:val="000000" w:themeColor="text1"/>
        </w:rPr>
        <w:t>succeed</w:t>
      </w:r>
      <w:r w:rsidRPr="006A3263">
        <w:rPr>
          <w:rFonts w:asciiTheme="minorHAnsi" w:hAnsiTheme="minorHAnsi"/>
          <w:color w:val="000000" w:themeColor="text1"/>
        </w:rPr>
        <w:t xml:space="preserve"> at Nexxobyte are integrity and fairness. </w:t>
      </w:r>
      <w:r w:rsidR="00A35A8D" w:rsidRPr="006A3263">
        <w:rPr>
          <w:rFonts w:asciiTheme="minorHAnsi" w:hAnsiTheme="minorHAnsi"/>
          <w:color w:val="000000" w:themeColor="text1"/>
        </w:rPr>
        <w:t>Integrity</w:t>
      </w:r>
      <w:r w:rsidR="009C466D" w:rsidRPr="006A3263">
        <w:rPr>
          <w:rFonts w:asciiTheme="minorHAnsi" w:hAnsiTheme="minorHAnsi"/>
          <w:color w:val="000000" w:themeColor="text1"/>
        </w:rPr>
        <w:t xml:space="preserve"> matters because people in HR </w:t>
      </w:r>
      <w:r w:rsidR="00F96BBF" w:rsidRPr="006A3263">
        <w:rPr>
          <w:rFonts w:asciiTheme="minorHAnsi" w:hAnsiTheme="minorHAnsi"/>
          <w:color w:val="000000" w:themeColor="text1"/>
        </w:rPr>
        <w:t xml:space="preserve">rely on me to be honest, reliable and transparent. The CIPD </w:t>
      </w:r>
      <w:r w:rsidR="00AC4BF4" w:rsidRPr="00AC4BF4">
        <w:rPr>
          <w:rFonts w:asciiTheme="minorHAnsi" w:hAnsiTheme="minorHAnsi"/>
          <w:color w:val="000000" w:themeColor="text1"/>
        </w:rPr>
        <w:t>(CIPD, 2023b)</w:t>
      </w:r>
      <w:r w:rsidR="00AC4BF4">
        <w:rPr>
          <w:rFonts w:asciiTheme="minorHAnsi" w:hAnsiTheme="minorHAnsi"/>
          <w:color w:val="000000" w:themeColor="text1"/>
        </w:rPr>
        <w:t xml:space="preserve"> </w:t>
      </w:r>
      <w:r w:rsidR="00F96BBF" w:rsidRPr="006A3263">
        <w:rPr>
          <w:rFonts w:asciiTheme="minorHAnsi" w:hAnsiTheme="minorHAnsi"/>
          <w:color w:val="000000" w:themeColor="text1"/>
        </w:rPr>
        <w:t xml:space="preserve">highlights integrity as a core </w:t>
      </w:r>
      <w:r w:rsidR="00A35A8D" w:rsidRPr="006A3263">
        <w:rPr>
          <w:rFonts w:asciiTheme="minorHAnsi" w:hAnsiTheme="minorHAnsi"/>
          <w:color w:val="000000" w:themeColor="text1"/>
        </w:rPr>
        <w:t>expectation</w:t>
      </w:r>
      <w:r w:rsidR="00F96BBF" w:rsidRPr="006A3263">
        <w:rPr>
          <w:rFonts w:asciiTheme="minorHAnsi" w:hAnsiTheme="minorHAnsi"/>
          <w:color w:val="000000" w:themeColor="text1"/>
        </w:rPr>
        <w:t xml:space="preserve"> of ethical people practice. </w:t>
      </w:r>
      <w:r w:rsidR="00255279" w:rsidRPr="006A3263">
        <w:rPr>
          <w:rFonts w:asciiTheme="minorHAnsi" w:hAnsiTheme="minorHAnsi"/>
          <w:color w:val="000000" w:themeColor="text1"/>
        </w:rPr>
        <w:t xml:space="preserve">For me integrity means doing the right thing even when it is uncomfortable, being open about how and why decisions are made, declaring risks or conflicts and protecting confidential information. </w:t>
      </w:r>
      <w:r w:rsidR="000D17D6">
        <w:rPr>
          <w:rFonts w:asciiTheme="minorHAnsi" w:hAnsiTheme="minorHAnsi"/>
          <w:color w:val="000000" w:themeColor="text1"/>
        </w:rPr>
        <w:t>C</w:t>
      </w:r>
      <w:r w:rsidR="00F96BBF" w:rsidRPr="006A3263">
        <w:rPr>
          <w:rFonts w:asciiTheme="minorHAnsi" w:hAnsiTheme="minorHAnsi"/>
          <w:color w:val="000000" w:themeColor="text1"/>
        </w:rPr>
        <w:t xml:space="preserve">onsistently </w:t>
      </w:r>
      <w:r w:rsidR="005E10C2">
        <w:rPr>
          <w:rFonts w:asciiTheme="minorHAnsi" w:hAnsiTheme="minorHAnsi"/>
          <w:color w:val="000000" w:themeColor="text1"/>
        </w:rPr>
        <w:t xml:space="preserve">demonstrating this </w:t>
      </w:r>
      <w:r w:rsidR="002852C4">
        <w:rPr>
          <w:rFonts w:asciiTheme="minorHAnsi" w:hAnsiTheme="minorHAnsi"/>
          <w:color w:val="000000" w:themeColor="text1"/>
        </w:rPr>
        <w:t xml:space="preserve">through clear </w:t>
      </w:r>
      <w:r w:rsidR="005E10C2">
        <w:rPr>
          <w:rFonts w:asciiTheme="minorHAnsi" w:hAnsiTheme="minorHAnsi"/>
          <w:color w:val="000000" w:themeColor="text1"/>
        </w:rPr>
        <w:t>rationale for decision</w:t>
      </w:r>
      <w:r w:rsidR="002852C4">
        <w:rPr>
          <w:rFonts w:asciiTheme="minorHAnsi" w:hAnsiTheme="minorHAnsi"/>
          <w:color w:val="000000" w:themeColor="text1"/>
        </w:rPr>
        <w:t>, careful management of s</w:t>
      </w:r>
      <w:r w:rsidR="00CF42CB">
        <w:rPr>
          <w:rFonts w:asciiTheme="minorHAnsi" w:hAnsiTheme="minorHAnsi"/>
          <w:color w:val="000000" w:themeColor="text1"/>
        </w:rPr>
        <w:t>ensitive information</w:t>
      </w:r>
      <w:r w:rsidR="00C514D2">
        <w:rPr>
          <w:rFonts w:asciiTheme="minorHAnsi" w:hAnsiTheme="minorHAnsi"/>
          <w:color w:val="000000" w:themeColor="text1"/>
        </w:rPr>
        <w:t xml:space="preserve"> and objective, </w:t>
      </w:r>
      <w:r w:rsidR="00502D43">
        <w:rPr>
          <w:rFonts w:asciiTheme="minorHAnsi" w:hAnsiTheme="minorHAnsi"/>
          <w:color w:val="000000" w:themeColor="text1"/>
        </w:rPr>
        <w:t>evidence-based</w:t>
      </w:r>
      <w:r w:rsidR="00C514D2">
        <w:rPr>
          <w:rFonts w:asciiTheme="minorHAnsi" w:hAnsiTheme="minorHAnsi"/>
          <w:color w:val="000000" w:themeColor="text1"/>
        </w:rPr>
        <w:t xml:space="preserve"> advice</w:t>
      </w:r>
      <w:r w:rsidR="00FB154D">
        <w:rPr>
          <w:rFonts w:asciiTheme="minorHAnsi" w:hAnsiTheme="minorHAnsi"/>
          <w:color w:val="000000" w:themeColor="text1"/>
        </w:rPr>
        <w:t xml:space="preserve"> will help me </w:t>
      </w:r>
      <w:r w:rsidR="00B657C1">
        <w:rPr>
          <w:rFonts w:asciiTheme="minorHAnsi" w:hAnsiTheme="minorHAnsi"/>
          <w:color w:val="000000" w:themeColor="text1"/>
        </w:rPr>
        <w:t>build credibility and strengthen trust with both managers and employees</w:t>
      </w:r>
      <w:r w:rsidR="00FB154D">
        <w:rPr>
          <w:rFonts w:asciiTheme="minorHAnsi" w:hAnsiTheme="minorHAnsi"/>
          <w:color w:val="000000" w:themeColor="text1"/>
        </w:rPr>
        <w:t xml:space="preserve"> across the organisation.</w:t>
      </w:r>
      <w:r w:rsidR="0037678A" w:rsidRPr="00935BDB">
        <w:rPr>
          <w:rFonts w:asciiTheme="minorHAnsi" w:hAnsiTheme="minorHAnsi"/>
          <w:color w:val="EE0000"/>
        </w:rPr>
        <w:t xml:space="preserve"> </w:t>
      </w:r>
      <w:r w:rsidR="00144268">
        <w:rPr>
          <w:rFonts w:asciiTheme="minorHAnsi" w:hAnsiTheme="minorHAnsi"/>
        </w:rPr>
        <w:t>In practice this shows up in my behaviours as giving evidence-based advice</w:t>
      </w:r>
      <w:r w:rsidR="001F0D3C">
        <w:rPr>
          <w:rFonts w:asciiTheme="minorHAnsi" w:hAnsiTheme="minorHAnsi"/>
        </w:rPr>
        <w:t xml:space="preserve"> not just telling people what they want to hear, documenting my rationale for decisions, challenging inconsistency or bias </w:t>
      </w:r>
      <w:r w:rsidR="006C1DA1">
        <w:rPr>
          <w:rFonts w:asciiTheme="minorHAnsi" w:hAnsiTheme="minorHAnsi"/>
        </w:rPr>
        <w:t xml:space="preserve">respectfully and escalating issues where needed. </w:t>
      </w:r>
      <w:r w:rsidR="0037678A">
        <w:rPr>
          <w:rFonts w:asciiTheme="minorHAnsi" w:hAnsiTheme="minorHAnsi"/>
        </w:rPr>
        <w:t xml:space="preserve">This is especially important </w:t>
      </w:r>
      <w:r w:rsidR="009047A3">
        <w:rPr>
          <w:rFonts w:asciiTheme="minorHAnsi" w:hAnsiTheme="minorHAnsi"/>
        </w:rPr>
        <w:t>for</w:t>
      </w:r>
      <w:r w:rsidR="0037678A">
        <w:rPr>
          <w:rFonts w:asciiTheme="minorHAnsi" w:hAnsiTheme="minorHAnsi"/>
        </w:rPr>
        <w:t xml:space="preserve"> Nexxobyte </w:t>
      </w:r>
      <w:r w:rsidR="00502D43">
        <w:rPr>
          <w:rFonts w:asciiTheme="minorHAnsi" w:hAnsiTheme="minorHAnsi"/>
        </w:rPr>
        <w:t xml:space="preserve">to meet </w:t>
      </w:r>
      <w:r w:rsidR="000E110E">
        <w:rPr>
          <w:rFonts w:asciiTheme="minorHAnsi" w:hAnsiTheme="minorHAnsi"/>
        </w:rPr>
        <w:t>Aisha</w:t>
      </w:r>
      <w:r w:rsidR="00502D43">
        <w:rPr>
          <w:rFonts w:asciiTheme="minorHAnsi" w:hAnsiTheme="minorHAnsi"/>
        </w:rPr>
        <w:t>’s</w:t>
      </w:r>
      <w:r w:rsidR="000E110E">
        <w:rPr>
          <w:rFonts w:asciiTheme="minorHAnsi" w:hAnsiTheme="minorHAnsi"/>
        </w:rPr>
        <w:t xml:space="preserve"> </w:t>
      </w:r>
      <w:r w:rsidR="00502D43">
        <w:rPr>
          <w:rFonts w:asciiTheme="minorHAnsi" w:hAnsiTheme="minorHAnsi"/>
        </w:rPr>
        <w:t xml:space="preserve">requirements for </w:t>
      </w:r>
      <w:r w:rsidR="000E110E">
        <w:rPr>
          <w:rFonts w:asciiTheme="minorHAnsi" w:hAnsiTheme="minorHAnsi"/>
        </w:rPr>
        <w:t xml:space="preserve">clearer processes and a more professional approach to managing </w:t>
      </w:r>
      <w:r w:rsidR="002D5564">
        <w:rPr>
          <w:rFonts w:asciiTheme="minorHAnsi" w:hAnsiTheme="minorHAnsi"/>
        </w:rPr>
        <w:t>people</w:t>
      </w:r>
      <w:r w:rsidR="00FA1BE0">
        <w:rPr>
          <w:rFonts w:asciiTheme="minorHAnsi" w:hAnsiTheme="minorHAnsi"/>
        </w:rPr>
        <w:t xml:space="preserve"> </w:t>
      </w:r>
      <w:r w:rsidR="00B210DF" w:rsidRPr="00B210DF">
        <w:rPr>
          <w:rFonts w:asciiTheme="minorHAnsi" w:hAnsiTheme="minorHAnsi"/>
        </w:rPr>
        <w:t>(Rees and French, 2023)</w:t>
      </w:r>
      <w:r w:rsidR="006C1DA1">
        <w:rPr>
          <w:rFonts w:asciiTheme="minorHAnsi" w:hAnsiTheme="minorHAnsi"/>
        </w:rPr>
        <w:t xml:space="preserve">. Applying integrity </w:t>
      </w:r>
      <w:r w:rsidR="00843FE0">
        <w:rPr>
          <w:rFonts w:asciiTheme="minorHAnsi" w:hAnsiTheme="minorHAnsi"/>
        </w:rPr>
        <w:t xml:space="preserve">will inform my work by making me more competent through </w:t>
      </w:r>
      <w:r w:rsidR="00057F82">
        <w:rPr>
          <w:rFonts w:asciiTheme="minorHAnsi" w:hAnsiTheme="minorHAnsi"/>
        </w:rPr>
        <w:t>consistency</w:t>
      </w:r>
      <w:r w:rsidR="00843FE0">
        <w:rPr>
          <w:rFonts w:asciiTheme="minorHAnsi" w:hAnsiTheme="minorHAnsi"/>
        </w:rPr>
        <w:t xml:space="preserve">, </w:t>
      </w:r>
      <w:r w:rsidR="0039482C">
        <w:rPr>
          <w:rFonts w:asciiTheme="minorHAnsi" w:hAnsiTheme="minorHAnsi"/>
        </w:rPr>
        <w:t>evidence-based</w:t>
      </w:r>
      <w:r w:rsidR="00843FE0">
        <w:rPr>
          <w:rFonts w:asciiTheme="minorHAnsi" w:hAnsiTheme="minorHAnsi"/>
        </w:rPr>
        <w:t xml:space="preserve"> </w:t>
      </w:r>
      <w:r w:rsidR="0048632E">
        <w:rPr>
          <w:rFonts w:asciiTheme="minorHAnsi" w:hAnsiTheme="minorHAnsi"/>
        </w:rPr>
        <w:t xml:space="preserve">decision making, more diligent by carefully checking facts and records before </w:t>
      </w:r>
      <w:r w:rsidR="00E03402">
        <w:rPr>
          <w:rFonts w:asciiTheme="minorHAnsi" w:hAnsiTheme="minorHAnsi"/>
        </w:rPr>
        <w:t>advising</w:t>
      </w:r>
      <w:r w:rsidR="0048632E">
        <w:rPr>
          <w:rFonts w:asciiTheme="minorHAnsi" w:hAnsiTheme="minorHAnsi"/>
        </w:rPr>
        <w:t xml:space="preserve"> and more honest in pointing out risks, non-compliance or unfair practices even if that feedback is difficult to hear</w:t>
      </w:r>
      <w:r w:rsidR="00A15291">
        <w:rPr>
          <w:rFonts w:asciiTheme="minorHAnsi" w:hAnsiTheme="minorHAnsi"/>
        </w:rPr>
        <w:t xml:space="preserve"> (CIPD, 2022).</w:t>
      </w:r>
    </w:p>
    <w:p w14:paraId="51F4B66D" w14:textId="77777777" w:rsidR="000E110E" w:rsidRDefault="000E110E" w:rsidP="00566653">
      <w:pPr>
        <w:pStyle w:val="NoSpacing"/>
        <w:rPr>
          <w:rFonts w:asciiTheme="minorHAnsi" w:hAnsiTheme="minorHAnsi"/>
        </w:rPr>
      </w:pPr>
    </w:p>
    <w:p w14:paraId="62407452" w14:textId="7969A323" w:rsidR="00AA47CC" w:rsidRDefault="000E110E" w:rsidP="00AA47CC">
      <w:pPr>
        <w:pStyle w:val="NoSpacing"/>
        <w:rPr>
          <w:rFonts w:asciiTheme="minorHAnsi" w:hAnsiTheme="minorHAnsi"/>
        </w:rPr>
      </w:pPr>
      <w:r>
        <w:rPr>
          <w:rFonts w:asciiTheme="minorHAnsi" w:hAnsiTheme="minorHAnsi"/>
        </w:rPr>
        <w:t>Fairness is another value that will</w:t>
      </w:r>
      <w:r w:rsidR="005068E7">
        <w:rPr>
          <w:rFonts w:asciiTheme="minorHAnsi" w:hAnsiTheme="minorHAnsi"/>
        </w:rPr>
        <w:t xml:space="preserve"> strongly influence how I work</w:t>
      </w:r>
      <w:r>
        <w:rPr>
          <w:rFonts w:asciiTheme="minorHAnsi" w:hAnsiTheme="minorHAnsi"/>
        </w:rPr>
        <w:t xml:space="preserve">. The CIPD </w:t>
      </w:r>
      <w:r w:rsidR="00B426F1">
        <w:rPr>
          <w:rFonts w:asciiTheme="minorHAnsi" w:hAnsiTheme="minorHAnsi"/>
        </w:rPr>
        <w:t xml:space="preserve">Good </w:t>
      </w:r>
      <w:r w:rsidR="008A1E37">
        <w:rPr>
          <w:rFonts w:asciiTheme="minorHAnsi" w:hAnsiTheme="minorHAnsi"/>
        </w:rPr>
        <w:t xml:space="preserve">Work Index </w:t>
      </w:r>
      <w:r w:rsidR="006E4E00">
        <w:rPr>
          <w:rFonts w:asciiTheme="minorHAnsi" w:hAnsiTheme="minorHAnsi"/>
        </w:rPr>
        <w:t xml:space="preserve">highlights that employees need fair and consistent treatment to feel secure and motivated </w:t>
      </w:r>
      <w:r w:rsidR="00DD2743">
        <w:rPr>
          <w:rFonts w:asciiTheme="minorHAnsi" w:hAnsiTheme="minorHAnsi"/>
        </w:rPr>
        <w:t xml:space="preserve">employees </w:t>
      </w:r>
      <w:r w:rsidR="00FB5027" w:rsidRPr="00FB5027">
        <w:rPr>
          <w:rFonts w:asciiTheme="minorHAnsi" w:hAnsiTheme="minorHAnsi"/>
        </w:rPr>
        <w:t>(CIPD, 2025f</w:t>
      </w:r>
      <w:r w:rsidR="00FB5027">
        <w:rPr>
          <w:rFonts w:asciiTheme="minorHAnsi" w:hAnsiTheme="minorHAnsi"/>
        </w:rPr>
        <w:t>).</w:t>
      </w:r>
      <w:r w:rsidR="00934DEF">
        <w:rPr>
          <w:rFonts w:asciiTheme="minorHAnsi" w:hAnsiTheme="minorHAnsi"/>
        </w:rPr>
        <w:t xml:space="preserve"> </w:t>
      </w:r>
      <w:r w:rsidR="00FD4095">
        <w:rPr>
          <w:rFonts w:asciiTheme="minorHAnsi" w:hAnsiTheme="minorHAnsi"/>
        </w:rPr>
        <w:t>A</w:t>
      </w:r>
      <w:r w:rsidR="00934DEF">
        <w:rPr>
          <w:rFonts w:asciiTheme="minorHAnsi" w:hAnsiTheme="minorHAnsi"/>
        </w:rPr>
        <w:t xml:space="preserve">t Nexxobyte </w:t>
      </w:r>
      <w:r w:rsidR="00FD4095">
        <w:rPr>
          <w:rFonts w:asciiTheme="minorHAnsi" w:hAnsiTheme="minorHAnsi"/>
        </w:rPr>
        <w:t xml:space="preserve">the three teams have all been managed differently </w:t>
      </w:r>
      <w:r w:rsidR="00067234">
        <w:rPr>
          <w:rFonts w:asciiTheme="minorHAnsi" w:hAnsiTheme="minorHAnsi"/>
        </w:rPr>
        <w:t>so applying fairness means creating more consistent approaches to flexible working, recruitment</w:t>
      </w:r>
      <w:r w:rsidR="00F12BD6">
        <w:rPr>
          <w:rFonts w:asciiTheme="minorHAnsi" w:hAnsiTheme="minorHAnsi"/>
        </w:rPr>
        <w:t xml:space="preserve"> </w:t>
      </w:r>
      <w:r w:rsidR="00314DFA">
        <w:rPr>
          <w:rFonts w:asciiTheme="minorHAnsi" w:hAnsiTheme="minorHAnsi"/>
        </w:rPr>
        <w:t xml:space="preserve">access </w:t>
      </w:r>
      <w:r w:rsidR="00E03402">
        <w:rPr>
          <w:rFonts w:asciiTheme="minorHAnsi" w:hAnsiTheme="minorHAnsi"/>
        </w:rPr>
        <w:t>to opportunities</w:t>
      </w:r>
      <w:r w:rsidR="00160B7D">
        <w:rPr>
          <w:rFonts w:asciiTheme="minorHAnsi" w:hAnsiTheme="minorHAnsi"/>
        </w:rPr>
        <w:t xml:space="preserve">, </w:t>
      </w:r>
      <w:r w:rsidR="00314DFA">
        <w:rPr>
          <w:rFonts w:asciiTheme="minorHAnsi" w:hAnsiTheme="minorHAnsi"/>
        </w:rPr>
        <w:t>clear</w:t>
      </w:r>
      <w:r w:rsidR="00160B7D">
        <w:rPr>
          <w:rFonts w:asciiTheme="minorHAnsi" w:hAnsiTheme="minorHAnsi"/>
        </w:rPr>
        <w:t xml:space="preserve"> criteria for decisions and taking individual circumstances </w:t>
      </w:r>
      <w:r w:rsidR="00435BE5">
        <w:rPr>
          <w:rFonts w:asciiTheme="minorHAnsi" w:hAnsiTheme="minorHAnsi"/>
        </w:rPr>
        <w:t xml:space="preserve">into account </w:t>
      </w:r>
      <w:r w:rsidR="001F677E">
        <w:rPr>
          <w:rFonts w:asciiTheme="minorHAnsi" w:hAnsiTheme="minorHAnsi"/>
        </w:rPr>
        <w:t xml:space="preserve">without </w:t>
      </w:r>
      <w:r w:rsidR="00435BE5">
        <w:rPr>
          <w:rFonts w:asciiTheme="minorHAnsi" w:hAnsiTheme="minorHAnsi"/>
        </w:rPr>
        <w:t>making</w:t>
      </w:r>
      <w:r w:rsidR="001F677E">
        <w:rPr>
          <w:rFonts w:asciiTheme="minorHAnsi" w:hAnsiTheme="minorHAnsi"/>
        </w:rPr>
        <w:t xml:space="preserve"> exceptions</w:t>
      </w:r>
      <w:r w:rsidR="00435BE5">
        <w:rPr>
          <w:rFonts w:asciiTheme="minorHAnsi" w:hAnsiTheme="minorHAnsi"/>
        </w:rPr>
        <w:t xml:space="preserve"> that cannot be justified</w:t>
      </w:r>
      <w:r w:rsidR="001F677E">
        <w:rPr>
          <w:rFonts w:asciiTheme="minorHAnsi" w:hAnsiTheme="minorHAnsi"/>
        </w:rPr>
        <w:t xml:space="preserve">. </w:t>
      </w:r>
      <w:r w:rsidR="00915B1C">
        <w:rPr>
          <w:rFonts w:asciiTheme="minorHAnsi" w:hAnsiTheme="minorHAnsi"/>
        </w:rPr>
        <w:t xml:space="preserve">It also </w:t>
      </w:r>
      <w:r w:rsidR="006C795B">
        <w:rPr>
          <w:rFonts w:asciiTheme="minorHAnsi" w:hAnsiTheme="minorHAnsi"/>
        </w:rPr>
        <w:t>means</w:t>
      </w:r>
      <w:r w:rsidR="00915B1C">
        <w:rPr>
          <w:rFonts w:asciiTheme="minorHAnsi" w:hAnsiTheme="minorHAnsi"/>
        </w:rPr>
        <w:t xml:space="preserve"> respond</w:t>
      </w:r>
      <w:r w:rsidR="00C236AA">
        <w:rPr>
          <w:rFonts w:asciiTheme="minorHAnsi" w:hAnsiTheme="minorHAnsi"/>
        </w:rPr>
        <w:t>ing</w:t>
      </w:r>
      <w:r w:rsidR="00915B1C">
        <w:rPr>
          <w:rFonts w:asciiTheme="minorHAnsi" w:hAnsiTheme="minorHAnsi"/>
        </w:rPr>
        <w:t xml:space="preserve"> </w:t>
      </w:r>
      <w:r w:rsidR="00636A4C">
        <w:rPr>
          <w:rFonts w:asciiTheme="minorHAnsi" w:hAnsiTheme="minorHAnsi"/>
        </w:rPr>
        <w:t xml:space="preserve">to employee concerns in a balanced way and </w:t>
      </w:r>
      <w:r w:rsidR="00C236AA">
        <w:rPr>
          <w:rFonts w:asciiTheme="minorHAnsi" w:hAnsiTheme="minorHAnsi"/>
        </w:rPr>
        <w:t>helping</w:t>
      </w:r>
      <w:r w:rsidR="006A085C">
        <w:rPr>
          <w:rFonts w:asciiTheme="minorHAnsi" w:hAnsiTheme="minorHAnsi"/>
        </w:rPr>
        <w:t xml:space="preserve"> </w:t>
      </w:r>
      <w:r w:rsidR="00636A4C">
        <w:rPr>
          <w:rFonts w:asciiTheme="minorHAnsi" w:hAnsiTheme="minorHAnsi"/>
        </w:rPr>
        <w:t>managers follow the same standards.</w:t>
      </w:r>
      <w:r w:rsidR="001F677E">
        <w:rPr>
          <w:rFonts w:asciiTheme="minorHAnsi" w:hAnsiTheme="minorHAnsi"/>
        </w:rPr>
        <w:t xml:space="preserve"> In </w:t>
      </w:r>
      <w:r w:rsidR="006A085C">
        <w:rPr>
          <w:rFonts w:asciiTheme="minorHAnsi" w:hAnsiTheme="minorHAnsi"/>
        </w:rPr>
        <w:t>practice this</w:t>
      </w:r>
      <w:r w:rsidR="00393625">
        <w:rPr>
          <w:rFonts w:asciiTheme="minorHAnsi" w:hAnsiTheme="minorHAnsi"/>
        </w:rPr>
        <w:t xml:space="preserve"> </w:t>
      </w:r>
      <w:r w:rsidR="005B356C">
        <w:rPr>
          <w:rFonts w:asciiTheme="minorHAnsi" w:hAnsiTheme="minorHAnsi"/>
        </w:rPr>
        <w:t>looks like</w:t>
      </w:r>
      <w:r w:rsidR="00905A3C">
        <w:rPr>
          <w:rFonts w:asciiTheme="minorHAnsi" w:hAnsiTheme="minorHAnsi"/>
        </w:rPr>
        <w:t xml:space="preserve"> </w:t>
      </w:r>
      <w:r w:rsidR="00D0274C">
        <w:rPr>
          <w:rFonts w:asciiTheme="minorHAnsi" w:hAnsiTheme="minorHAnsi"/>
        </w:rPr>
        <w:t>checking data</w:t>
      </w:r>
      <w:r w:rsidR="00356326">
        <w:rPr>
          <w:rFonts w:asciiTheme="minorHAnsi" w:hAnsiTheme="minorHAnsi"/>
        </w:rPr>
        <w:t xml:space="preserve"> to spot</w:t>
      </w:r>
      <w:r w:rsidR="00D0274C">
        <w:rPr>
          <w:rFonts w:asciiTheme="minorHAnsi" w:hAnsiTheme="minorHAnsi"/>
        </w:rPr>
        <w:t xml:space="preserve"> patterns of</w:t>
      </w:r>
      <w:r w:rsidR="00356326">
        <w:rPr>
          <w:rFonts w:asciiTheme="minorHAnsi" w:hAnsiTheme="minorHAnsi"/>
        </w:rPr>
        <w:t xml:space="preserve"> inequ</w:t>
      </w:r>
      <w:r w:rsidR="00D0274C">
        <w:rPr>
          <w:rFonts w:asciiTheme="minorHAnsi" w:hAnsiTheme="minorHAnsi"/>
        </w:rPr>
        <w:t>al</w:t>
      </w:r>
      <w:r w:rsidR="00356326">
        <w:rPr>
          <w:rFonts w:asciiTheme="minorHAnsi" w:hAnsiTheme="minorHAnsi"/>
        </w:rPr>
        <w:t>ity</w:t>
      </w:r>
      <w:r w:rsidR="00371B9F">
        <w:rPr>
          <w:rFonts w:asciiTheme="minorHAnsi" w:hAnsiTheme="minorHAnsi"/>
        </w:rPr>
        <w:t xml:space="preserve">, using structured </w:t>
      </w:r>
      <w:r w:rsidR="000F6442">
        <w:rPr>
          <w:rFonts w:asciiTheme="minorHAnsi" w:hAnsiTheme="minorHAnsi"/>
        </w:rPr>
        <w:t>decision-making</w:t>
      </w:r>
      <w:r w:rsidR="00D0274C">
        <w:rPr>
          <w:rFonts w:asciiTheme="minorHAnsi" w:hAnsiTheme="minorHAnsi"/>
        </w:rPr>
        <w:t xml:space="preserve"> </w:t>
      </w:r>
      <w:r w:rsidR="00371B9F">
        <w:rPr>
          <w:rFonts w:asciiTheme="minorHAnsi" w:hAnsiTheme="minorHAnsi"/>
        </w:rPr>
        <w:t>tools to reduce bias and explaining decisions clearly so people understand what</w:t>
      </w:r>
      <w:r w:rsidR="005F6129">
        <w:rPr>
          <w:rFonts w:asciiTheme="minorHAnsi" w:hAnsiTheme="minorHAnsi"/>
        </w:rPr>
        <w:t xml:space="preserve"> was decided</w:t>
      </w:r>
      <w:r w:rsidR="00371B9F">
        <w:rPr>
          <w:rFonts w:asciiTheme="minorHAnsi" w:hAnsiTheme="minorHAnsi"/>
        </w:rPr>
        <w:t xml:space="preserve"> and why. </w:t>
      </w:r>
      <w:r w:rsidR="00636A4C">
        <w:rPr>
          <w:rFonts w:asciiTheme="minorHAnsi" w:hAnsiTheme="minorHAnsi"/>
        </w:rPr>
        <w:t xml:space="preserve"> By bringing fairness into </w:t>
      </w:r>
      <w:r w:rsidR="005F6129">
        <w:rPr>
          <w:rFonts w:asciiTheme="minorHAnsi" w:hAnsiTheme="minorHAnsi"/>
        </w:rPr>
        <w:t xml:space="preserve">everyday actions </w:t>
      </w:r>
      <w:r w:rsidR="00636A4C">
        <w:rPr>
          <w:rFonts w:asciiTheme="minorHAnsi" w:hAnsiTheme="minorHAnsi"/>
        </w:rPr>
        <w:t xml:space="preserve">I can help </w:t>
      </w:r>
      <w:r w:rsidR="00C42CE2">
        <w:rPr>
          <w:rFonts w:asciiTheme="minorHAnsi" w:hAnsiTheme="minorHAnsi"/>
        </w:rPr>
        <w:t>reduce complaints, improve morale and strengthen retention</w:t>
      </w:r>
      <w:r w:rsidR="00393625">
        <w:rPr>
          <w:rFonts w:asciiTheme="minorHAnsi" w:hAnsiTheme="minorHAnsi"/>
        </w:rPr>
        <w:t xml:space="preserve">. Areas the company </w:t>
      </w:r>
      <w:r w:rsidR="00680D02">
        <w:rPr>
          <w:rFonts w:asciiTheme="minorHAnsi" w:hAnsiTheme="minorHAnsi"/>
        </w:rPr>
        <w:t xml:space="preserve">has been </w:t>
      </w:r>
      <w:r w:rsidR="00443ADD">
        <w:rPr>
          <w:rFonts w:asciiTheme="minorHAnsi" w:hAnsiTheme="minorHAnsi"/>
        </w:rPr>
        <w:t>struggling with.</w:t>
      </w:r>
      <w:r w:rsidR="007D192A">
        <w:rPr>
          <w:rFonts w:asciiTheme="minorHAnsi" w:hAnsiTheme="minorHAnsi"/>
        </w:rPr>
        <w:t xml:space="preserve"> </w:t>
      </w:r>
      <w:r w:rsidR="00680D02">
        <w:rPr>
          <w:rFonts w:asciiTheme="minorHAnsi" w:hAnsiTheme="minorHAnsi"/>
        </w:rPr>
        <w:t>Being c</w:t>
      </w:r>
      <w:r w:rsidR="007D192A">
        <w:rPr>
          <w:rFonts w:asciiTheme="minorHAnsi" w:hAnsiTheme="minorHAnsi"/>
        </w:rPr>
        <w:t>onsisten</w:t>
      </w:r>
      <w:r w:rsidR="00680D02">
        <w:rPr>
          <w:rFonts w:asciiTheme="minorHAnsi" w:hAnsiTheme="minorHAnsi"/>
        </w:rPr>
        <w:t>t and fair</w:t>
      </w:r>
      <w:r w:rsidR="007D192A">
        <w:rPr>
          <w:rFonts w:asciiTheme="minorHAnsi" w:hAnsiTheme="minorHAnsi"/>
        </w:rPr>
        <w:t xml:space="preserve"> will</w:t>
      </w:r>
      <w:r w:rsidR="00680D02">
        <w:rPr>
          <w:rFonts w:asciiTheme="minorHAnsi" w:hAnsiTheme="minorHAnsi"/>
        </w:rPr>
        <w:t xml:space="preserve"> also make</w:t>
      </w:r>
      <w:r w:rsidR="00B96012">
        <w:rPr>
          <w:rFonts w:asciiTheme="minorHAnsi" w:hAnsiTheme="minorHAnsi"/>
        </w:rPr>
        <w:t xml:space="preserve"> my people </w:t>
      </w:r>
      <w:r w:rsidR="004D147E">
        <w:rPr>
          <w:rFonts w:asciiTheme="minorHAnsi" w:hAnsiTheme="minorHAnsi"/>
        </w:rPr>
        <w:t>practice more diligent</w:t>
      </w:r>
      <w:r w:rsidR="00877F10">
        <w:rPr>
          <w:rFonts w:asciiTheme="minorHAnsi" w:hAnsiTheme="minorHAnsi"/>
        </w:rPr>
        <w:t xml:space="preserve">, </w:t>
      </w:r>
      <w:r w:rsidR="00B96012">
        <w:rPr>
          <w:rFonts w:asciiTheme="minorHAnsi" w:hAnsiTheme="minorHAnsi"/>
        </w:rPr>
        <w:t xml:space="preserve">evidence based and </w:t>
      </w:r>
      <w:r w:rsidR="00C61CF2">
        <w:rPr>
          <w:rFonts w:asciiTheme="minorHAnsi" w:hAnsiTheme="minorHAnsi"/>
        </w:rPr>
        <w:t>transparent</w:t>
      </w:r>
      <w:r w:rsidR="00405697">
        <w:rPr>
          <w:rFonts w:asciiTheme="minorHAnsi" w:hAnsiTheme="minorHAnsi"/>
        </w:rPr>
        <w:t xml:space="preserve"> when handling concerns, </w:t>
      </w:r>
      <w:r w:rsidR="00C61CF2">
        <w:rPr>
          <w:rFonts w:asciiTheme="minorHAnsi" w:hAnsiTheme="minorHAnsi"/>
        </w:rPr>
        <w:t>complaints</w:t>
      </w:r>
      <w:r w:rsidR="00405697">
        <w:rPr>
          <w:rFonts w:asciiTheme="minorHAnsi" w:hAnsiTheme="minorHAnsi"/>
        </w:rPr>
        <w:t xml:space="preserve"> and</w:t>
      </w:r>
      <w:r w:rsidR="00C61CF2">
        <w:rPr>
          <w:rFonts w:asciiTheme="minorHAnsi" w:hAnsiTheme="minorHAnsi"/>
        </w:rPr>
        <w:t xml:space="preserve"> appeals (CIPD,</w:t>
      </w:r>
      <w:r w:rsidR="00352815">
        <w:rPr>
          <w:rFonts w:asciiTheme="minorHAnsi" w:hAnsiTheme="minorHAnsi"/>
        </w:rPr>
        <w:t xml:space="preserve"> 2021).</w:t>
      </w:r>
      <w:r w:rsidR="000F6442">
        <w:rPr>
          <w:rFonts w:asciiTheme="minorHAnsi" w:hAnsiTheme="minorHAnsi"/>
        </w:rPr>
        <w:t xml:space="preserve"> </w:t>
      </w:r>
      <w:r w:rsidR="00443ADD">
        <w:rPr>
          <w:rFonts w:asciiTheme="minorHAnsi" w:hAnsiTheme="minorHAnsi"/>
        </w:rPr>
        <w:t xml:space="preserve">Together these values will </w:t>
      </w:r>
      <w:r w:rsidR="001952DD">
        <w:rPr>
          <w:rFonts w:asciiTheme="minorHAnsi" w:hAnsiTheme="minorHAnsi"/>
        </w:rPr>
        <w:t>help</w:t>
      </w:r>
      <w:r w:rsidR="00443ADD">
        <w:rPr>
          <w:rFonts w:asciiTheme="minorHAnsi" w:hAnsiTheme="minorHAnsi"/>
        </w:rPr>
        <w:t xml:space="preserve"> me </w:t>
      </w:r>
      <w:r w:rsidR="001952DD">
        <w:rPr>
          <w:rFonts w:asciiTheme="minorHAnsi" w:hAnsiTheme="minorHAnsi"/>
        </w:rPr>
        <w:t xml:space="preserve">build a </w:t>
      </w:r>
      <w:r w:rsidR="00443ADD">
        <w:rPr>
          <w:rFonts w:asciiTheme="minorHAnsi" w:hAnsiTheme="minorHAnsi"/>
        </w:rPr>
        <w:t>supportive, ethical and structure</w:t>
      </w:r>
      <w:r w:rsidR="001952DD">
        <w:rPr>
          <w:rFonts w:asciiTheme="minorHAnsi" w:hAnsiTheme="minorHAnsi"/>
        </w:rPr>
        <w:t>d</w:t>
      </w:r>
      <w:r w:rsidR="00443ADD">
        <w:rPr>
          <w:rFonts w:asciiTheme="minorHAnsi" w:hAnsiTheme="minorHAnsi"/>
        </w:rPr>
        <w:t xml:space="preserve"> people</w:t>
      </w:r>
      <w:r w:rsidR="001952DD">
        <w:rPr>
          <w:rFonts w:asciiTheme="minorHAnsi" w:hAnsiTheme="minorHAnsi"/>
        </w:rPr>
        <w:t xml:space="preserve"> </w:t>
      </w:r>
      <w:r w:rsidR="00443ADD">
        <w:rPr>
          <w:rFonts w:asciiTheme="minorHAnsi" w:hAnsiTheme="minorHAnsi"/>
        </w:rPr>
        <w:t xml:space="preserve">practice that can grow with the organisation. </w:t>
      </w:r>
      <w:r w:rsidR="009F73FB" w:rsidRPr="004C1C3A">
        <w:rPr>
          <w:rFonts w:asciiTheme="minorHAnsi" w:hAnsiTheme="minorHAnsi"/>
        </w:rPr>
        <w:t>(Grover, 2019b)</w:t>
      </w:r>
      <w:r w:rsidR="009F73FB">
        <w:rPr>
          <w:rFonts w:asciiTheme="minorHAnsi" w:hAnsiTheme="minorHAnsi"/>
        </w:rPr>
        <w:t xml:space="preserve">. </w:t>
      </w:r>
      <w:r w:rsidR="00EB1165">
        <w:rPr>
          <w:rFonts w:asciiTheme="minorHAnsi" w:hAnsiTheme="minorHAnsi"/>
        </w:rPr>
        <w:t xml:space="preserve">Over time this will </w:t>
      </w:r>
      <w:r w:rsidR="007F5DAB">
        <w:rPr>
          <w:rFonts w:asciiTheme="minorHAnsi" w:hAnsiTheme="minorHAnsi"/>
        </w:rPr>
        <w:t xml:space="preserve">reduce inconsistency across teams and </w:t>
      </w:r>
      <w:r w:rsidR="00407768">
        <w:rPr>
          <w:rFonts w:asciiTheme="minorHAnsi" w:hAnsiTheme="minorHAnsi"/>
        </w:rPr>
        <w:t>create</w:t>
      </w:r>
      <w:r w:rsidR="007F5DAB">
        <w:rPr>
          <w:rFonts w:asciiTheme="minorHAnsi" w:hAnsiTheme="minorHAnsi"/>
        </w:rPr>
        <w:t xml:space="preserve"> a culture where </w:t>
      </w:r>
      <w:r w:rsidR="00407768">
        <w:rPr>
          <w:rFonts w:asciiTheme="minorHAnsi" w:hAnsiTheme="minorHAnsi"/>
        </w:rPr>
        <w:t>employees</w:t>
      </w:r>
      <w:r w:rsidR="007F5DAB">
        <w:rPr>
          <w:rFonts w:asciiTheme="minorHAnsi" w:hAnsiTheme="minorHAnsi"/>
        </w:rPr>
        <w:t xml:space="preserve"> trust HR to act with integrity and fairness. </w:t>
      </w:r>
    </w:p>
    <w:p w14:paraId="252E88A2" w14:textId="77777777" w:rsidR="009019E6" w:rsidRDefault="009019E6" w:rsidP="00AA47CC">
      <w:pPr>
        <w:pStyle w:val="NoSpacing"/>
        <w:rPr>
          <w:rFonts w:asciiTheme="minorHAnsi" w:hAnsiTheme="minorHAnsi"/>
        </w:rPr>
      </w:pPr>
    </w:p>
    <w:p w14:paraId="2B53A65D" w14:textId="77777777" w:rsidR="00FB3219" w:rsidRDefault="00FB3219" w:rsidP="00AA47CC">
      <w:pPr>
        <w:pStyle w:val="NoSpacing"/>
        <w:rPr>
          <w:rFonts w:asciiTheme="minorHAnsi" w:hAnsiTheme="minorHAnsi"/>
        </w:rPr>
      </w:pPr>
    </w:p>
    <w:p w14:paraId="314B40D3" w14:textId="781B3F17" w:rsidR="00DC638A" w:rsidRPr="00DC638A" w:rsidRDefault="00FB3219" w:rsidP="00DC638A">
      <w:pPr>
        <w:pStyle w:val="NoSpacing"/>
        <w:rPr>
          <w:rFonts w:asciiTheme="minorHAnsi" w:hAnsiTheme="minorHAnsi"/>
          <w:b/>
          <w:bCs/>
          <w:color w:val="000000"/>
          <w:u w:val="single"/>
        </w:rPr>
      </w:pPr>
      <w:r w:rsidRPr="00DC638A">
        <w:rPr>
          <w:rFonts w:asciiTheme="minorHAnsi" w:hAnsiTheme="minorHAnsi"/>
          <w:b/>
          <w:bCs/>
          <w:u w:val="single"/>
        </w:rPr>
        <w:t xml:space="preserve">Q3 </w:t>
      </w:r>
      <w:r w:rsidR="00DC638A" w:rsidRPr="00DC638A">
        <w:rPr>
          <w:rFonts w:asciiTheme="minorHAnsi" w:hAnsiTheme="minorHAnsi"/>
          <w:b/>
          <w:bCs/>
          <w:u w:val="single"/>
        </w:rPr>
        <w:t>Aisha has emphasised that she wants you to be a ‘</w:t>
      </w:r>
      <w:r w:rsidR="00DC638A" w:rsidRPr="00DC638A">
        <w:rPr>
          <w:rFonts w:asciiTheme="minorHAnsi" w:hAnsiTheme="minorHAnsi"/>
          <w:b/>
          <w:bCs/>
          <w:i/>
          <w:iCs/>
          <w:u w:val="single"/>
        </w:rPr>
        <w:t>a firm voice for people practice at Nexxobyte</w:t>
      </w:r>
      <w:r w:rsidR="00DC638A" w:rsidRPr="00DC638A">
        <w:rPr>
          <w:rFonts w:asciiTheme="minorHAnsi" w:hAnsiTheme="minorHAnsi"/>
          <w:b/>
          <w:bCs/>
          <w:u w:val="single"/>
        </w:rPr>
        <w:t xml:space="preserve">’. This means communicating with the management team in an informed, clear and confident way to convince them of the need for change and new ways of working. </w:t>
      </w:r>
    </w:p>
    <w:p w14:paraId="2F02B858" w14:textId="77777777" w:rsidR="00DC638A" w:rsidRDefault="00DC638A" w:rsidP="00DC638A">
      <w:pPr>
        <w:pStyle w:val="NoSpacing"/>
        <w:rPr>
          <w:rFonts w:asciiTheme="minorHAnsi" w:hAnsiTheme="minorHAnsi"/>
          <w:b/>
          <w:bCs/>
          <w:color w:val="000000"/>
          <w:u w:val="single"/>
        </w:rPr>
      </w:pPr>
    </w:p>
    <w:p w14:paraId="4DEFC469" w14:textId="77777777" w:rsidR="009019E6" w:rsidRPr="00DC638A" w:rsidRDefault="009019E6" w:rsidP="00DC638A">
      <w:pPr>
        <w:pStyle w:val="NoSpacing"/>
        <w:rPr>
          <w:rFonts w:asciiTheme="minorHAnsi" w:hAnsiTheme="minorHAnsi"/>
          <w:b/>
          <w:bCs/>
          <w:color w:val="000000"/>
          <w:u w:val="single"/>
        </w:rPr>
      </w:pPr>
    </w:p>
    <w:p w14:paraId="1666CBB5" w14:textId="77777777" w:rsidR="00DC638A" w:rsidRDefault="00DC638A" w:rsidP="00DC638A">
      <w:pPr>
        <w:pStyle w:val="NoSpacing"/>
        <w:rPr>
          <w:rFonts w:asciiTheme="minorHAnsi" w:hAnsiTheme="minorHAnsi"/>
          <w:b/>
          <w:bCs/>
          <w:u w:val="single"/>
        </w:rPr>
      </w:pPr>
      <w:r w:rsidRPr="00DC638A">
        <w:rPr>
          <w:rFonts w:asciiTheme="minorHAnsi" w:hAnsiTheme="minorHAnsi"/>
          <w:b/>
          <w:bCs/>
          <w:u w:val="single"/>
        </w:rPr>
        <w:t>Consider why it is important to communicate in this way and two potential consequences (one for you and one for Nexxobyte) if you are unable to do so.  (AC 1.3)</w:t>
      </w:r>
    </w:p>
    <w:p w14:paraId="38235928" w14:textId="77777777" w:rsidR="009019E6" w:rsidRDefault="009019E6" w:rsidP="00DC638A">
      <w:pPr>
        <w:pStyle w:val="NoSpacing"/>
        <w:rPr>
          <w:rFonts w:asciiTheme="minorHAnsi" w:hAnsiTheme="minorHAnsi"/>
          <w:b/>
          <w:bCs/>
          <w:u w:val="single"/>
        </w:rPr>
      </w:pPr>
    </w:p>
    <w:p w14:paraId="5D42C577" w14:textId="77777777" w:rsidR="00DC638A" w:rsidRDefault="00DC638A" w:rsidP="00DC638A">
      <w:pPr>
        <w:pStyle w:val="NoSpacing"/>
        <w:rPr>
          <w:rFonts w:asciiTheme="minorHAnsi" w:hAnsiTheme="minorHAnsi"/>
          <w:b/>
          <w:bCs/>
          <w:u w:val="single"/>
        </w:rPr>
      </w:pPr>
    </w:p>
    <w:p w14:paraId="625F31CE" w14:textId="016E2624" w:rsidR="00E12504" w:rsidRDefault="006353A9" w:rsidP="00DC638A">
      <w:pPr>
        <w:pStyle w:val="NoSpacing"/>
        <w:rPr>
          <w:rFonts w:asciiTheme="minorHAnsi" w:hAnsiTheme="minorHAnsi"/>
          <w:color w:val="000000"/>
        </w:rPr>
      </w:pPr>
      <w:r w:rsidRPr="00D36755">
        <w:rPr>
          <w:rFonts w:asciiTheme="minorHAnsi" w:hAnsiTheme="minorHAnsi"/>
          <w:color w:val="000000"/>
        </w:rPr>
        <w:t>Communication</w:t>
      </w:r>
      <w:r w:rsidR="009218C3">
        <w:rPr>
          <w:rFonts w:asciiTheme="minorHAnsi" w:hAnsiTheme="minorHAnsi"/>
          <w:color w:val="000000"/>
        </w:rPr>
        <w:t xml:space="preserve"> is essential If I am going to be a firm and trusted voice for people practice at Nexxobyte. People professionals need to influence managers and guide decisions using evidence, ethical judgement and re</w:t>
      </w:r>
      <w:r w:rsidR="00FD0F6E">
        <w:rPr>
          <w:rFonts w:asciiTheme="minorHAnsi" w:hAnsiTheme="minorHAnsi"/>
          <w:color w:val="000000"/>
        </w:rPr>
        <w:t xml:space="preserve">cognised professional standards </w:t>
      </w:r>
      <w:r w:rsidR="00A52BA9" w:rsidRPr="00A52BA9">
        <w:rPr>
          <w:rFonts w:asciiTheme="minorHAnsi" w:hAnsiTheme="minorHAnsi"/>
          <w:color w:val="000000"/>
        </w:rPr>
        <w:t>(Young, 2024)</w:t>
      </w:r>
      <w:r w:rsidR="00FD0F6E">
        <w:rPr>
          <w:rFonts w:asciiTheme="minorHAnsi" w:hAnsiTheme="minorHAnsi"/>
          <w:color w:val="000000"/>
        </w:rPr>
        <w:t>.</w:t>
      </w:r>
      <w:r w:rsidR="00A52BA9">
        <w:rPr>
          <w:rFonts w:asciiTheme="minorHAnsi" w:hAnsiTheme="minorHAnsi"/>
          <w:color w:val="000000"/>
        </w:rPr>
        <w:t xml:space="preserve"> </w:t>
      </w:r>
      <w:r w:rsidR="00FD0F6E">
        <w:rPr>
          <w:rFonts w:asciiTheme="minorHAnsi" w:hAnsiTheme="minorHAnsi"/>
          <w:color w:val="000000"/>
        </w:rPr>
        <w:t xml:space="preserve"> This is why my communication must be informed</w:t>
      </w:r>
      <w:r w:rsidR="004C1320">
        <w:rPr>
          <w:rFonts w:asciiTheme="minorHAnsi" w:hAnsiTheme="minorHAnsi"/>
          <w:color w:val="000000"/>
        </w:rPr>
        <w:t xml:space="preserve">, it shows that my advice is based on accurate HR data, current legislation and trusted people practice guidance. When I can explain </w:t>
      </w:r>
      <w:r w:rsidR="0029362B">
        <w:rPr>
          <w:rFonts w:asciiTheme="minorHAnsi" w:hAnsiTheme="minorHAnsi"/>
          <w:color w:val="000000"/>
        </w:rPr>
        <w:t>the reasons behin</w:t>
      </w:r>
      <w:r w:rsidR="00291D47">
        <w:rPr>
          <w:rFonts w:asciiTheme="minorHAnsi" w:hAnsiTheme="minorHAnsi"/>
          <w:color w:val="000000"/>
        </w:rPr>
        <w:t xml:space="preserve">d change, such as the risk </w:t>
      </w:r>
      <w:r w:rsidR="00BD2A99">
        <w:rPr>
          <w:rFonts w:asciiTheme="minorHAnsi" w:hAnsiTheme="minorHAnsi"/>
          <w:color w:val="000000"/>
        </w:rPr>
        <w:t>of inconsistent management or unequal access to development</w:t>
      </w:r>
      <w:r w:rsidR="00973BD9">
        <w:rPr>
          <w:rFonts w:asciiTheme="minorHAnsi" w:hAnsiTheme="minorHAnsi"/>
          <w:color w:val="000000"/>
        </w:rPr>
        <w:t xml:space="preserve"> </w:t>
      </w:r>
      <w:r w:rsidR="00BD2A99">
        <w:rPr>
          <w:rFonts w:asciiTheme="minorHAnsi" w:hAnsiTheme="minorHAnsi"/>
          <w:color w:val="000000"/>
        </w:rPr>
        <w:t xml:space="preserve">managers are </w:t>
      </w:r>
      <w:r w:rsidR="00291D47">
        <w:rPr>
          <w:rFonts w:asciiTheme="minorHAnsi" w:hAnsiTheme="minorHAnsi"/>
          <w:color w:val="000000"/>
        </w:rPr>
        <w:t xml:space="preserve">far </w:t>
      </w:r>
      <w:r w:rsidR="00BD2A99">
        <w:rPr>
          <w:rFonts w:asciiTheme="minorHAnsi" w:hAnsiTheme="minorHAnsi"/>
          <w:color w:val="000000"/>
        </w:rPr>
        <w:t>more lik</w:t>
      </w:r>
      <w:r w:rsidR="00E12504">
        <w:rPr>
          <w:rFonts w:asciiTheme="minorHAnsi" w:hAnsiTheme="minorHAnsi"/>
          <w:color w:val="000000"/>
        </w:rPr>
        <w:t>ely to understand the issue and take action.</w:t>
      </w:r>
      <w:r w:rsidR="00961A87" w:rsidRPr="00961A87">
        <w:rPr>
          <w:rFonts w:ascii="Times New Roman" w:eastAsia="Times New Roman" w:hAnsi="Times New Roman" w:cs="Times New Roman"/>
          <w:sz w:val="24"/>
          <w:lang w:eastAsia="en-GB"/>
        </w:rPr>
        <w:t xml:space="preserve"> </w:t>
      </w:r>
      <w:r w:rsidR="00961A87" w:rsidRPr="00961A87">
        <w:rPr>
          <w:rFonts w:asciiTheme="minorHAnsi" w:hAnsiTheme="minorHAnsi"/>
          <w:color w:val="000000"/>
        </w:rPr>
        <w:t>(Mitchell, 2019)</w:t>
      </w:r>
      <w:r w:rsidR="00961A87">
        <w:rPr>
          <w:rFonts w:asciiTheme="minorHAnsi" w:hAnsiTheme="minorHAnsi"/>
          <w:color w:val="000000"/>
        </w:rPr>
        <w:t>.</w:t>
      </w:r>
      <w:r w:rsidR="00630FEE">
        <w:rPr>
          <w:rFonts w:asciiTheme="minorHAnsi" w:hAnsiTheme="minorHAnsi"/>
          <w:color w:val="000000"/>
        </w:rPr>
        <w:t xml:space="preserve"> </w:t>
      </w:r>
      <w:r w:rsidR="00E12504">
        <w:rPr>
          <w:rFonts w:asciiTheme="minorHAnsi" w:hAnsiTheme="minorHAnsi"/>
          <w:color w:val="000000"/>
        </w:rPr>
        <w:t xml:space="preserve">My communication also needs to be clear. </w:t>
      </w:r>
      <w:r w:rsidR="00961A87">
        <w:rPr>
          <w:rFonts w:asciiTheme="minorHAnsi" w:hAnsiTheme="minorHAnsi"/>
          <w:color w:val="000000"/>
        </w:rPr>
        <w:t>C</w:t>
      </w:r>
      <w:r w:rsidR="007E27CF">
        <w:rPr>
          <w:rFonts w:asciiTheme="minorHAnsi" w:hAnsiTheme="minorHAnsi"/>
          <w:color w:val="000000"/>
        </w:rPr>
        <w:t xml:space="preserve">lear communication reduces misunderstandings, prevents conflict and supports </w:t>
      </w:r>
      <w:r w:rsidR="00A85904">
        <w:rPr>
          <w:rFonts w:asciiTheme="minorHAnsi" w:hAnsiTheme="minorHAnsi"/>
          <w:color w:val="000000"/>
        </w:rPr>
        <w:t>better</w:t>
      </w:r>
      <w:r w:rsidR="007E27CF">
        <w:rPr>
          <w:rFonts w:asciiTheme="minorHAnsi" w:hAnsiTheme="minorHAnsi"/>
          <w:color w:val="000000"/>
        </w:rPr>
        <w:t xml:space="preserve"> decision making </w:t>
      </w:r>
      <w:r w:rsidR="00F55614">
        <w:rPr>
          <w:rFonts w:asciiTheme="minorHAnsi" w:hAnsiTheme="minorHAnsi"/>
          <w:color w:val="000000"/>
        </w:rPr>
        <w:t>something</w:t>
      </w:r>
      <w:r w:rsidR="007E27CF">
        <w:rPr>
          <w:rFonts w:asciiTheme="minorHAnsi" w:hAnsiTheme="minorHAnsi"/>
          <w:color w:val="000000"/>
        </w:rPr>
        <w:t xml:space="preserve"> Nexxobyte especially </w:t>
      </w:r>
      <w:r w:rsidR="000359A6">
        <w:rPr>
          <w:rFonts w:asciiTheme="minorHAnsi" w:hAnsiTheme="minorHAnsi"/>
          <w:color w:val="000000"/>
        </w:rPr>
        <w:t xml:space="preserve">needs </w:t>
      </w:r>
      <w:r w:rsidR="002A3E4D">
        <w:rPr>
          <w:rFonts w:asciiTheme="minorHAnsi" w:hAnsiTheme="minorHAnsi"/>
          <w:color w:val="000000"/>
        </w:rPr>
        <w:t xml:space="preserve">as each team has been working </w:t>
      </w:r>
      <w:r w:rsidR="00A85904">
        <w:rPr>
          <w:rFonts w:asciiTheme="minorHAnsi" w:hAnsiTheme="minorHAnsi"/>
          <w:color w:val="000000"/>
        </w:rPr>
        <w:t xml:space="preserve">differently </w:t>
      </w:r>
      <w:r w:rsidR="002A3E4D">
        <w:rPr>
          <w:rFonts w:asciiTheme="minorHAnsi" w:hAnsiTheme="minorHAnsi"/>
          <w:color w:val="000000"/>
        </w:rPr>
        <w:t xml:space="preserve">for some time. Being </w:t>
      </w:r>
      <w:r w:rsidR="00A85904">
        <w:rPr>
          <w:rFonts w:asciiTheme="minorHAnsi" w:hAnsiTheme="minorHAnsi"/>
          <w:color w:val="000000"/>
        </w:rPr>
        <w:t>confident</w:t>
      </w:r>
      <w:r w:rsidR="002A3E4D">
        <w:rPr>
          <w:rFonts w:asciiTheme="minorHAnsi" w:hAnsiTheme="minorHAnsi"/>
          <w:color w:val="000000"/>
        </w:rPr>
        <w:t xml:space="preserve"> is equally important</w:t>
      </w:r>
      <w:r w:rsidR="000359A6">
        <w:rPr>
          <w:rFonts w:asciiTheme="minorHAnsi" w:hAnsiTheme="minorHAnsi"/>
          <w:color w:val="000000"/>
        </w:rPr>
        <w:t xml:space="preserve"> because</w:t>
      </w:r>
      <w:r w:rsidR="00CC4891">
        <w:rPr>
          <w:rFonts w:asciiTheme="minorHAnsi" w:hAnsiTheme="minorHAnsi"/>
          <w:color w:val="000000"/>
        </w:rPr>
        <w:t xml:space="preserve"> it help</w:t>
      </w:r>
      <w:r w:rsidR="00973BD9">
        <w:rPr>
          <w:rFonts w:asciiTheme="minorHAnsi" w:hAnsiTheme="minorHAnsi"/>
          <w:color w:val="000000"/>
        </w:rPr>
        <w:t>s</w:t>
      </w:r>
      <w:r w:rsidR="002A3E4D">
        <w:rPr>
          <w:rFonts w:asciiTheme="minorHAnsi" w:hAnsiTheme="minorHAnsi"/>
          <w:color w:val="000000"/>
        </w:rPr>
        <w:t xml:space="preserve"> </w:t>
      </w:r>
      <w:r w:rsidR="00CC4891">
        <w:rPr>
          <w:rFonts w:asciiTheme="minorHAnsi" w:hAnsiTheme="minorHAnsi"/>
          <w:color w:val="000000"/>
        </w:rPr>
        <w:t>m</w:t>
      </w:r>
      <w:r w:rsidR="002A3E4D">
        <w:rPr>
          <w:rFonts w:asciiTheme="minorHAnsi" w:hAnsiTheme="minorHAnsi"/>
          <w:color w:val="000000"/>
        </w:rPr>
        <w:t xml:space="preserve">anagers feel that HR advice is credible and reliable. Confidence </w:t>
      </w:r>
      <w:r w:rsidR="00CC4891">
        <w:rPr>
          <w:rFonts w:asciiTheme="minorHAnsi" w:hAnsiTheme="minorHAnsi"/>
          <w:color w:val="000000"/>
        </w:rPr>
        <w:t xml:space="preserve">allows </w:t>
      </w:r>
      <w:r w:rsidR="002A3E4D">
        <w:rPr>
          <w:rFonts w:asciiTheme="minorHAnsi" w:hAnsiTheme="minorHAnsi"/>
          <w:color w:val="000000"/>
        </w:rPr>
        <w:t xml:space="preserve">me </w:t>
      </w:r>
      <w:r w:rsidR="0065377E">
        <w:rPr>
          <w:rFonts w:asciiTheme="minorHAnsi" w:hAnsiTheme="minorHAnsi"/>
          <w:color w:val="000000"/>
        </w:rPr>
        <w:t xml:space="preserve">to </w:t>
      </w:r>
      <w:r w:rsidR="002A3E4D">
        <w:rPr>
          <w:rFonts w:asciiTheme="minorHAnsi" w:hAnsiTheme="minorHAnsi"/>
          <w:color w:val="000000"/>
        </w:rPr>
        <w:t xml:space="preserve">challenge poor practice, raise concerns </w:t>
      </w:r>
      <w:r w:rsidR="0065377E">
        <w:rPr>
          <w:rFonts w:asciiTheme="minorHAnsi" w:hAnsiTheme="minorHAnsi"/>
          <w:color w:val="000000"/>
        </w:rPr>
        <w:t xml:space="preserve">early </w:t>
      </w:r>
      <w:r w:rsidR="002A3E4D">
        <w:rPr>
          <w:rFonts w:asciiTheme="minorHAnsi" w:hAnsiTheme="minorHAnsi"/>
          <w:color w:val="000000"/>
        </w:rPr>
        <w:t xml:space="preserve">and explain risks without hesitation even </w:t>
      </w:r>
      <w:r w:rsidR="0065377E">
        <w:rPr>
          <w:rFonts w:asciiTheme="minorHAnsi" w:hAnsiTheme="minorHAnsi"/>
          <w:color w:val="000000"/>
        </w:rPr>
        <w:t xml:space="preserve">in more sensitive </w:t>
      </w:r>
      <w:r w:rsidR="00A456C2">
        <w:rPr>
          <w:rFonts w:asciiTheme="minorHAnsi" w:hAnsiTheme="minorHAnsi"/>
          <w:color w:val="000000"/>
        </w:rPr>
        <w:t>conversations</w:t>
      </w:r>
      <w:r w:rsidR="0065377E">
        <w:rPr>
          <w:rFonts w:asciiTheme="minorHAnsi" w:hAnsiTheme="minorHAnsi"/>
          <w:color w:val="000000"/>
        </w:rPr>
        <w:t xml:space="preserve"> </w:t>
      </w:r>
      <w:r w:rsidR="006C376D" w:rsidRPr="006C376D">
        <w:rPr>
          <w:rFonts w:asciiTheme="minorHAnsi" w:hAnsiTheme="minorHAnsi"/>
          <w:color w:val="000000"/>
        </w:rPr>
        <w:t>(Mitchell, 2019)</w:t>
      </w:r>
      <w:r w:rsidR="006C376D">
        <w:rPr>
          <w:rFonts w:asciiTheme="minorHAnsi" w:hAnsiTheme="minorHAnsi"/>
          <w:color w:val="000000"/>
        </w:rPr>
        <w:t xml:space="preserve">. </w:t>
      </w:r>
    </w:p>
    <w:p w14:paraId="55F392CB" w14:textId="77777777" w:rsidR="006C376D" w:rsidRDefault="006C376D" w:rsidP="00DC638A">
      <w:pPr>
        <w:pStyle w:val="NoSpacing"/>
        <w:rPr>
          <w:rFonts w:asciiTheme="minorHAnsi" w:hAnsiTheme="minorHAnsi"/>
          <w:color w:val="000000"/>
        </w:rPr>
      </w:pPr>
    </w:p>
    <w:p w14:paraId="4F5FAAF1" w14:textId="169B9759" w:rsidR="007F1723" w:rsidRDefault="007F1723" w:rsidP="00DC638A">
      <w:pPr>
        <w:pStyle w:val="NoSpacing"/>
        <w:rPr>
          <w:rFonts w:asciiTheme="minorHAnsi" w:hAnsiTheme="minorHAnsi"/>
          <w:color w:val="000000"/>
        </w:rPr>
      </w:pPr>
      <w:r>
        <w:rPr>
          <w:rFonts w:asciiTheme="minorHAnsi" w:hAnsiTheme="minorHAnsi"/>
          <w:color w:val="000000"/>
        </w:rPr>
        <w:t xml:space="preserve">If I cannot communicate in this way there could be consequences for both </w:t>
      </w:r>
      <w:r w:rsidR="00F235A3">
        <w:rPr>
          <w:rFonts w:asciiTheme="minorHAnsi" w:hAnsiTheme="minorHAnsi"/>
          <w:color w:val="000000"/>
        </w:rPr>
        <w:t>me</w:t>
      </w:r>
      <w:r>
        <w:rPr>
          <w:rFonts w:asciiTheme="minorHAnsi" w:hAnsiTheme="minorHAnsi"/>
          <w:color w:val="000000"/>
        </w:rPr>
        <w:t xml:space="preserve"> and</w:t>
      </w:r>
      <w:r w:rsidR="00791BBA">
        <w:rPr>
          <w:rFonts w:asciiTheme="minorHAnsi" w:hAnsiTheme="minorHAnsi"/>
          <w:color w:val="000000"/>
        </w:rPr>
        <w:t xml:space="preserve"> Nexxobyte</w:t>
      </w:r>
      <w:r>
        <w:rPr>
          <w:rFonts w:asciiTheme="minorHAnsi" w:hAnsiTheme="minorHAnsi"/>
          <w:color w:val="000000"/>
        </w:rPr>
        <w:t>. For me</w:t>
      </w:r>
      <w:r w:rsidR="0097394A">
        <w:rPr>
          <w:rFonts w:asciiTheme="minorHAnsi" w:hAnsiTheme="minorHAnsi"/>
          <w:color w:val="000000"/>
        </w:rPr>
        <w:t>,</w:t>
      </w:r>
      <w:r>
        <w:rPr>
          <w:rFonts w:asciiTheme="minorHAnsi" w:hAnsiTheme="minorHAnsi"/>
          <w:color w:val="000000"/>
        </w:rPr>
        <w:t xml:space="preserve"> unclear or hesitant communication could damage my</w:t>
      </w:r>
      <w:r w:rsidR="00350882">
        <w:rPr>
          <w:rFonts w:asciiTheme="minorHAnsi" w:hAnsiTheme="minorHAnsi"/>
          <w:color w:val="000000"/>
        </w:rPr>
        <w:t xml:space="preserve"> </w:t>
      </w:r>
      <w:r w:rsidR="00F235A3">
        <w:rPr>
          <w:rFonts w:asciiTheme="minorHAnsi" w:hAnsiTheme="minorHAnsi"/>
          <w:color w:val="000000"/>
        </w:rPr>
        <w:t>credibility,</w:t>
      </w:r>
      <w:r w:rsidR="00630FEE">
        <w:rPr>
          <w:rFonts w:asciiTheme="minorHAnsi" w:hAnsiTheme="minorHAnsi"/>
          <w:color w:val="000000"/>
        </w:rPr>
        <w:t xml:space="preserve"> and </w:t>
      </w:r>
      <w:r w:rsidR="00350882">
        <w:rPr>
          <w:rFonts w:asciiTheme="minorHAnsi" w:hAnsiTheme="minorHAnsi"/>
          <w:color w:val="000000"/>
        </w:rPr>
        <w:t xml:space="preserve">managers may not trust or follow my advice. This </w:t>
      </w:r>
      <w:r w:rsidR="00A85904">
        <w:rPr>
          <w:rFonts w:asciiTheme="minorHAnsi" w:hAnsiTheme="minorHAnsi"/>
          <w:color w:val="000000"/>
        </w:rPr>
        <w:t xml:space="preserve">could </w:t>
      </w:r>
      <w:r w:rsidR="006351D6">
        <w:rPr>
          <w:rFonts w:asciiTheme="minorHAnsi" w:hAnsiTheme="minorHAnsi"/>
          <w:color w:val="000000"/>
        </w:rPr>
        <w:t>weaken</w:t>
      </w:r>
      <w:r w:rsidR="00350882">
        <w:rPr>
          <w:rFonts w:asciiTheme="minorHAnsi" w:hAnsiTheme="minorHAnsi"/>
          <w:color w:val="000000"/>
        </w:rPr>
        <w:t xml:space="preserve"> my influence</w:t>
      </w:r>
      <w:r w:rsidR="006351D6">
        <w:rPr>
          <w:rFonts w:asciiTheme="minorHAnsi" w:hAnsiTheme="minorHAnsi"/>
          <w:color w:val="000000"/>
        </w:rPr>
        <w:t>, limit the improvements I can support</w:t>
      </w:r>
      <w:r w:rsidR="00DB26A7">
        <w:rPr>
          <w:rFonts w:asciiTheme="minorHAnsi" w:hAnsiTheme="minorHAnsi"/>
          <w:color w:val="000000"/>
        </w:rPr>
        <w:t xml:space="preserve"> and reduce my </w:t>
      </w:r>
      <w:r w:rsidR="00350882">
        <w:rPr>
          <w:rFonts w:asciiTheme="minorHAnsi" w:hAnsiTheme="minorHAnsi"/>
          <w:color w:val="000000"/>
        </w:rPr>
        <w:t>effectiveness as an HR</w:t>
      </w:r>
      <w:r w:rsidR="005E643F">
        <w:rPr>
          <w:rFonts w:asciiTheme="minorHAnsi" w:hAnsiTheme="minorHAnsi"/>
          <w:color w:val="000000"/>
        </w:rPr>
        <w:t xml:space="preserve">/L&amp;D Advisor. For Nexxobyte the consequences could be </w:t>
      </w:r>
      <w:r w:rsidR="00DB26A7">
        <w:rPr>
          <w:rFonts w:asciiTheme="minorHAnsi" w:hAnsiTheme="minorHAnsi"/>
          <w:color w:val="000000"/>
        </w:rPr>
        <w:t>wider. I</w:t>
      </w:r>
      <w:r w:rsidR="00843FBF">
        <w:rPr>
          <w:rFonts w:asciiTheme="minorHAnsi" w:hAnsiTheme="minorHAnsi"/>
          <w:color w:val="000000"/>
        </w:rPr>
        <w:t xml:space="preserve">nconsistent practices may continue, </w:t>
      </w:r>
      <w:r w:rsidR="00D437D5">
        <w:rPr>
          <w:rFonts w:asciiTheme="minorHAnsi" w:hAnsiTheme="minorHAnsi"/>
          <w:color w:val="000000"/>
        </w:rPr>
        <w:t xml:space="preserve">morale could </w:t>
      </w:r>
      <w:r w:rsidR="0094127C">
        <w:rPr>
          <w:rFonts w:asciiTheme="minorHAnsi" w:hAnsiTheme="minorHAnsi"/>
          <w:color w:val="000000"/>
        </w:rPr>
        <w:t>fall</w:t>
      </w:r>
      <w:r w:rsidR="00D437D5">
        <w:rPr>
          <w:rFonts w:asciiTheme="minorHAnsi" w:hAnsiTheme="minorHAnsi"/>
          <w:color w:val="000000"/>
        </w:rPr>
        <w:t xml:space="preserve"> and </w:t>
      </w:r>
      <w:r w:rsidR="00991179">
        <w:rPr>
          <w:rFonts w:asciiTheme="minorHAnsi" w:hAnsiTheme="minorHAnsi"/>
          <w:color w:val="000000"/>
        </w:rPr>
        <w:t xml:space="preserve">Nexxobyte </w:t>
      </w:r>
      <w:r w:rsidR="006C58CA">
        <w:rPr>
          <w:rFonts w:asciiTheme="minorHAnsi" w:hAnsiTheme="minorHAnsi"/>
          <w:color w:val="000000"/>
        </w:rPr>
        <w:t xml:space="preserve">may lose more </w:t>
      </w:r>
      <w:r w:rsidR="0094127C">
        <w:rPr>
          <w:rFonts w:asciiTheme="minorHAnsi" w:hAnsiTheme="minorHAnsi"/>
          <w:color w:val="000000"/>
        </w:rPr>
        <w:t>skilled</w:t>
      </w:r>
      <w:r w:rsidR="006C58CA">
        <w:rPr>
          <w:rFonts w:asciiTheme="minorHAnsi" w:hAnsiTheme="minorHAnsi"/>
          <w:color w:val="000000"/>
        </w:rPr>
        <w:t xml:space="preserve"> </w:t>
      </w:r>
      <w:r w:rsidR="00BA2B5C">
        <w:rPr>
          <w:rFonts w:asciiTheme="minorHAnsi" w:hAnsiTheme="minorHAnsi"/>
          <w:color w:val="000000"/>
        </w:rPr>
        <w:t>staff</w:t>
      </w:r>
      <w:r w:rsidR="006C58CA">
        <w:rPr>
          <w:rFonts w:asciiTheme="minorHAnsi" w:hAnsiTheme="minorHAnsi"/>
          <w:color w:val="000000"/>
        </w:rPr>
        <w:t xml:space="preserve">. The CIPD </w:t>
      </w:r>
      <w:r w:rsidR="00BA2B5C">
        <w:rPr>
          <w:rFonts w:asciiTheme="minorHAnsi" w:hAnsiTheme="minorHAnsi"/>
          <w:color w:val="000000"/>
        </w:rPr>
        <w:t>(2023) warns that poor communication can</w:t>
      </w:r>
      <w:r w:rsidR="0094127C">
        <w:rPr>
          <w:rFonts w:asciiTheme="minorHAnsi" w:hAnsiTheme="minorHAnsi"/>
          <w:color w:val="000000"/>
        </w:rPr>
        <w:t xml:space="preserve"> also</w:t>
      </w:r>
      <w:r w:rsidR="00BA2B5C">
        <w:rPr>
          <w:rFonts w:asciiTheme="minorHAnsi" w:hAnsiTheme="minorHAnsi"/>
          <w:color w:val="000000"/>
        </w:rPr>
        <w:t xml:space="preserve"> increase legal and reputational risks if unfair or inconsistent</w:t>
      </w:r>
      <w:r w:rsidR="00F753BB">
        <w:rPr>
          <w:rFonts w:asciiTheme="minorHAnsi" w:hAnsiTheme="minorHAnsi"/>
          <w:color w:val="000000"/>
        </w:rPr>
        <w:t xml:space="preserve"> decisions go unchallenged. </w:t>
      </w:r>
      <w:r w:rsidR="002D39CB">
        <w:rPr>
          <w:rFonts w:asciiTheme="minorHAnsi" w:hAnsiTheme="minorHAnsi"/>
          <w:color w:val="000000"/>
        </w:rPr>
        <w:t xml:space="preserve">This shows </w:t>
      </w:r>
      <w:r w:rsidR="00FC18C3">
        <w:rPr>
          <w:rFonts w:asciiTheme="minorHAnsi" w:hAnsiTheme="minorHAnsi"/>
          <w:color w:val="000000"/>
        </w:rPr>
        <w:t>wh</w:t>
      </w:r>
      <w:r w:rsidR="002D39CB">
        <w:rPr>
          <w:rFonts w:asciiTheme="minorHAnsi" w:hAnsiTheme="minorHAnsi"/>
          <w:color w:val="000000"/>
        </w:rPr>
        <w:t>y strong communication is not optional</w:t>
      </w:r>
      <w:r w:rsidR="00FC18C3">
        <w:rPr>
          <w:rFonts w:asciiTheme="minorHAnsi" w:hAnsiTheme="minorHAnsi"/>
          <w:color w:val="000000"/>
        </w:rPr>
        <w:t>,</w:t>
      </w:r>
      <w:r w:rsidR="002D39CB">
        <w:rPr>
          <w:rFonts w:asciiTheme="minorHAnsi" w:hAnsiTheme="minorHAnsi"/>
          <w:color w:val="000000"/>
        </w:rPr>
        <w:t xml:space="preserve"> it is essential </w:t>
      </w:r>
      <w:r w:rsidR="00030081">
        <w:rPr>
          <w:rFonts w:asciiTheme="minorHAnsi" w:hAnsiTheme="minorHAnsi"/>
          <w:color w:val="000000"/>
        </w:rPr>
        <w:t xml:space="preserve">for protecting both people and </w:t>
      </w:r>
      <w:r w:rsidR="00991179">
        <w:rPr>
          <w:rFonts w:asciiTheme="minorHAnsi" w:hAnsiTheme="minorHAnsi"/>
          <w:color w:val="000000"/>
        </w:rPr>
        <w:t xml:space="preserve">Nexxobyte </w:t>
      </w:r>
      <w:r w:rsidR="00B376BD" w:rsidRPr="00B376BD">
        <w:rPr>
          <w:rFonts w:asciiTheme="minorHAnsi" w:hAnsiTheme="minorHAnsi"/>
          <w:color w:val="000000"/>
        </w:rPr>
        <w:t>(bbc, 2024)</w:t>
      </w:r>
      <w:r w:rsidR="00B376BD">
        <w:rPr>
          <w:rFonts w:asciiTheme="minorHAnsi" w:hAnsiTheme="minorHAnsi"/>
          <w:color w:val="000000"/>
        </w:rPr>
        <w:t xml:space="preserve">. </w:t>
      </w:r>
    </w:p>
    <w:p w14:paraId="39F4D3B0" w14:textId="77777777" w:rsidR="0012220B" w:rsidRDefault="0012220B" w:rsidP="00DC638A">
      <w:pPr>
        <w:pStyle w:val="NoSpacing"/>
        <w:rPr>
          <w:rFonts w:asciiTheme="minorHAnsi" w:hAnsiTheme="minorHAnsi"/>
          <w:color w:val="000000"/>
        </w:rPr>
      </w:pPr>
    </w:p>
    <w:p w14:paraId="0F048F5E" w14:textId="19271217" w:rsidR="005361A3" w:rsidRDefault="00D53599" w:rsidP="00DC638A">
      <w:pPr>
        <w:pStyle w:val="NoSpacing"/>
        <w:rPr>
          <w:rFonts w:asciiTheme="minorHAnsi" w:hAnsiTheme="minorHAnsi"/>
          <w:color w:val="000000"/>
        </w:rPr>
      </w:pPr>
      <w:r>
        <w:rPr>
          <w:rFonts w:asciiTheme="minorHAnsi" w:hAnsiTheme="minorHAnsi"/>
          <w:color w:val="000000"/>
        </w:rPr>
        <w:t>Overall communicating in an informed, clear and confident way</w:t>
      </w:r>
      <w:r w:rsidR="00080F6F">
        <w:rPr>
          <w:rFonts w:asciiTheme="minorHAnsi" w:hAnsiTheme="minorHAnsi"/>
          <w:color w:val="000000"/>
        </w:rPr>
        <w:t xml:space="preserve"> will</w:t>
      </w:r>
      <w:r>
        <w:rPr>
          <w:rFonts w:asciiTheme="minorHAnsi" w:hAnsiTheme="minorHAnsi"/>
          <w:color w:val="000000"/>
        </w:rPr>
        <w:t xml:space="preserve"> hel</w:t>
      </w:r>
      <w:r w:rsidR="00FC18C3">
        <w:rPr>
          <w:rFonts w:asciiTheme="minorHAnsi" w:hAnsiTheme="minorHAnsi"/>
          <w:color w:val="000000"/>
        </w:rPr>
        <w:t>p</w:t>
      </w:r>
      <w:r>
        <w:rPr>
          <w:rFonts w:asciiTheme="minorHAnsi" w:hAnsiTheme="minorHAnsi"/>
          <w:color w:val="000000"/>
        </w:rPr>
        <w:t xml:space="preserve"> Nexxobyte </w:t>
      </w:r>
      <w:r w:rsidR="00080F6F">
        <w:rPr>
          <w:rFonts w:asciiTheme="minorHAnsi" w:hAnsiTheme="minorHAnsi"/>
          <w:color w:val="000000"/>
        </w:rPr>
        <w:t>move towards fairer, more consistent</w:t>
      </w:r>
      <w:r w:rsidR="00BD1EB2">
        <w:rPr>
          <w:rFonts w:asciiTheme="minorHAnsi" w:hAnsiTheme="minorHAnsi"/>
          <w:color w:val="000000"/>
        </w:rPr>
        <w:t xml:space="preserve"> and </w:t>
      </w:r>
      <w:r w:rsidR="00080F6F">
        <w:rPr>
          <w:rFonts w:asciiTheme="minorHAnsi" w:hAnsiTheme="minorHAnsi"/>
          <w:color w:val="000000"/>
        </w:rPr>
        <w:t xml:space="preserve">more </w:t>
      </w:r>
      <w:r w:rsidR="00BD1EB2">
        <w:rPr>
          <w:rFonts w:asciiTheme="minorHAnsi" w:hAnsiTheme="minorHAnsi"/>
          <w:color w:val="000000"/>
        </w:rPr>
        <w:t xml:space="preserve">professional people practices as </w:t>
      </w:r>
      <w:r w:rsidR="00AB0EC1">
        <w:rPr>
          <w:rFonts w:asciiTheme="minorHAnsi" w:hAnsiTheme="minorHAnsi"/>
          <w:color w:val="000000"/>
        </w:rPr>
        <w:t xml:space="preserve">the organisation continues </w:t>
      </w:r>
      <w:r w:rsidR="00BD1EB2">
        <w:rPr>
          <w:rFonts w:asciiTheme="minorHAnsi" w:hAnsiTheme="minorHAnsi"/>
          <w:color w:val="000000"/>
        </w:rPr>
        <w:t xml:space="preserve">to grow. </w:t>
      </w:r>
      <w:r w:rsidR="00AB0EC1">
        <w:rPr>
          <w:rFonts w:asciiTheme="minorHAnsi" w:hAnsiTheme="minorHAnsi"/>
          <w:color w:val="000000"/>
        </w:rPr>
        <w:t xml:space="preserve">By strengthening how I communicate I can help embed better standards, support managers more effectively </w:t>
      </w:r>
      <w:r w:rsidR="00667E85">
        <w:rPr>
          <w:rFonts w:asciiTheme="minorHAnsi" w:hAnsiTheme="minorHAnsi"/>
          <w:color w:val="000000"/>
        </w:rPr>
        <w:t xml:space="preserve">and build trust in HR as a reliable and ethical function </w:t>
      </w:r>
      <w:r w:rsidR="00667E85" w:rsidRPr="00B376BD">
        <w:rPr>
          <w:rFonts w:asciiTheme="minorHAnsi" w:hAnsiTheme="minorHAnsi"/>
          <w:color w:val="000000"/>
        </w:rPr>
        <w:t>(bbc, 2024)</w:t>
      </w:r>
      <w:r w:rsidR="00667E85">
        <w:rPr>
          <w:rFonts w:asciiTheme="minorHAnsi" w:hAnsiTheme="minorHAnsi"/>
          <w:color w:val="000000"/>
        </w:rPr>
        <w:t>.</w:t>
      </w:r>
    </w:p>
    <w:p w14:paraId="270D2A05" w14:textId="77777777" w:rsidR="00667E85" w:rsidRDefault="00667E85" w:rsidP="00DC638A">
      <w:pPr>
        <w:pStyle w:val="NoSpacing"/>
        <w:rPr>
          <w:rFonts w:asciiTheme="minorHAnsi" w:hAnsiTheme="minorHAnsi"/>
          <w:b/>
          <w:bCs/>
          <w:color w:val="000000"/>
          <w:u w:val="single"/>
        </w:rPr>
      </w:pPr>
    </w:p>
    <w:p w14:paraId="41D52BCE" w14:textId="3876A6C6" w:rsidR="004F10CD" w:rsidRDefault="00B476AA" w:rsidP="004F10CD">
      <w:pPr>
        <w:pStyle w:val="NoSpacing"/>
        <w:rPr>
          <w:rFonts w:asciiTheme="minorHAnsi" w:hAnsiTheme="minorHAnsi"/>
          <w:b/>
          <w:bCs/>
          <w:u w:val="single"/>
        </w:rPr>
      </w:pPr>
      <w:r w:rsidRPr="004F10CD">
        <w:rPr>
          <w:rFonts w:asciiTheme="minorHAnsi" w:hAnsiTheme="minorHAnsi"/>
          <w:b/>
          <w:bCs/>
          <w:color w:val="000000"/>
          <w:u w:val="single"/>
        </w:rPr>
        <w:t xml:space="preserve">Q4 </w:t>
      </w:r>
      <w:r w:rsidR="004F10CD" w:rsidRPr="004F10CD">
        <w:rPr>
          <w:rFonts w:asciiTheme="minorHAnsi" w:hAnsiTheme="minorHAnsi"/>
          <w:b/>
          <w:bCs/>
          <w:u w:val="single"/>
        </w:rPr>
        <w:t xml:space="preserve">During a conversation with the </w:t>
      </w:r>
      <w:r w:rsidR="00152181" w:rsidRPr="004F10CD">
        <w:rPr>
          <w:rFonts w:asciiTheme="minorHAnsi" w:hAnsiTheme="minorHAnsi"/>
          <w:b/>
          <w:bCs/>
          <w:u w:val="single"/>
        </w:rPr>
        <w:t>two-administration</w:t>
      </w:r>
      <w:r w:rsidR="004F10CD" w:rsidRPr="004F10CD">
        <w:rPr>
          <w:rFonts w:asciiTheme="minorHAnsi" w:hAnsiTheme="minorHAnsi"/>
          <w:b/>
          <w:bCs/>
          <w:u w:val="single"/>
        </w:rPr>
        <w:t xml:space="preserve"> staff, you learn more about some of the problems there have been at Nexxobyte. Some of these involved unethical behaviour (one manager regularly approving attendance at expensive training events and conferences for his ‘favourite’ team members, whilst consistently refusing similar requests from others) and even some illegal activity (a former employee using Nexxobyte work time and equipment to operate his own separate business).</w:t>
      </w:r>
    </w:p>
    <w:p w14:paraId="0F44B23E" w14:textId="77777777" w:rsidR="009019E6" w:rsidRPr="004F10CD" w:rsidRDefault="009019E6" w:rsidP="004F10CD">
      <w:pPr>
        <w:pStyle w:val="NoSpacing"/>
        <w:rPr>
          <w:rFonts w:asciiTheme="minorHAnsi" w:hAnsiTheme="minorHAnsi"/>
          <w:b/>
          <w:bCs/>
          <w:color w:val="000000"/>
          <w:u w:val="single"/>
        </w:rPr>
      </w:pPr>
    </w:p>
    <w:p w14:paraId="29FE51E8" w14:textId="77777777" w:rsidR="004F10CD" w:rsidRPr="004F10CD" w:rsidRDefault="004F10CD" w:rsidP="004F10CD">
      <w:pPr>
        <w:pStyle w:val="NoSpacing"/>
        <w:rPr>
          <w:rFonts w:asciiTheme="minorHAnsi" w:hAnsiTheme="minorHAnsi"/>
          <w:b/>
          <w:bCs/>
          <w:color w:val="000000"/>
          <w:u w:val="single"/>
        </w:rPr>
      </w:pPr>
    </w:p>
    <w:p w14:paraId="1C99037B" w14:textId="77777777" w:rsidR="004F10CD" w:rsidRDefault="004F10CD" w:rsidP="004F10CD">
      <w:pPr>
        <w:pStyle w:val="NoSpacing"/>
        <w:rPr>
          <w:rFonts w:asciiTheme="minorHAnsi" w:hAnsiTheme="minorHAnsi"/>
          <w:b/>
          <w:bCs/>
          <w:u w:val="single"/>
        </w:rPr>
      </w:pPr>
      <w:r w:rsidRPr="004F10CD">
        <w:rPr>
          <w:rFonts w:asciiTheme="minorHAnsi" w:hAnsiTheme="minorHAnsi"/>
          <w:b/>
          <w:bCs/>
          <w:u w:val="single"/>
        </w:rPr>
        <w:t>Explain how, if you had been at Nexxobyte and aware of these two situations when they existed, you would have approached and raised them (AC 1.4)</w:t>
      </w:r>
    </w:p>
    <w:p w14:paraId="13F32679" w14:textId="77777777" w:rsidR="009019E6" w:rsidRDefault="009019E6" w:rsidP="004F10CD">
      <w:pPr>
        <w:pStyle w:val="NoSpacing"/>
        <w:rPr>
          <w:rFonts w:asciiTheme="minorHAnsi" w:hAnsiTheme="minorHAnsi"/>
          <w:b/>
          <w:bCs/>
          <w:u w:val="single"/>
        </w:rPr>
      </w:pPr>
    </w:p>
    <w:p w14:paraId="74A50D20" w14:textId="77777777" w:rsidR="00AD560B" w:rsidRDefault="00AD560B" w:rsidP="004F10CD">
      <w:pPr>
        <w:pStyle w:val="NoSpacing"/>
        <w:rPr>
          <w:rFonts w:asciiTheme="minorHAnsi" w:hAnsiTheme="minorHAnsi"/>
          <w:b/>
          <w:bCs/>
          <w:u w:val="single"/>
        </w:rPr>
      </w:pPr>
    </w:p>
    <w:p w14:paraId="53A0BD67" w14:textId="121FCF7A" w:rsidR="00A11374" w:rsidRDefault="006336FC" w:rsidP="00FB3219">
      <w:pPr>
        <w:pStyle w:val="NoSpacing"/>
        <w:rPr>
          <w:rFonts w:asciiTheme="minorHAnsi" w:hAnsiTheme="minorHAnsi"/>
          <w:color w:val="000000"/>
        </w:rPr>
      </w:pPr>
      <w:r>
        <w:rPr>
          <w:rFonts w:asciiTheme="minorHAnsi" w:hAnsiTheme="minorHAnsi"/>
          <w:color w:val="000000"/>
        </w:rPr>
        <w:t>If I had</w:t>
      </w:r>
      <w:r w:rsidR="00C675C5">
        <w:rPr>
          <w:rFonts w:asciiTheme="minorHAnsi" w:hAnsiTheme="minorHAnsi"/>
          <w:color w:val="000000"/>
        </w:rPr>
        <w:t xml:space="preserve"> been working at Nexxobyte when these incidents were </w:t>
      </w:r>
      <w:r w:rsidR="001F64D2">
        <w:rPr>
          <w:rFonts w:asciiTheme="minorHAnsi" w:hAnsiTheme="minorHAnsi"/>
          <w:color w:val="000000"/>
        </w:rPr>
        <w:t>happening</w:t>
      </w:r>
      <w:r w:rsidR="00C675C5">
        <w:rPr>
          <w:rFonts w:asciiTheme="minorHAnsi" w:hAnsiTheme="minorHAnsi"/>
          <w:color w:val="000000"/>
        </w:rPr>
        <w:t xml:space="preserve"> I would have felt a </w:t>
      </w:r>
      <w:r w:rsidR="00CC5A25">
        <w:rPr>
          <w:rFonts w:asciiTheme="minorHAnsi" w:hAnsiTheme="minorHAnsi"/>
          <w:color w:val="000000"/>
        </w:rPr>
        <w:t>strong</w:t>
      </w:r>
      <w:r w:rsidR="00C675C5">
        <w:rPr>
          <w:rFonts w:asciiTheme="minorHAnsi" w:hAnsiTheme="minorHAnsi"/>
          <w:color w:val="000000"/>
        </w:rPr>
        <w:t xml:space="preserve"> responsibility to act</w:t>
      </w:r>
      <w:r w:rsidR="00DE1141">
        <w:rPr>
          <w:rFonts w:asciiTheme="minorHAnsi" w:hAnsiTheme="minorHAnsi"/>
          <w:color w:val="000000"/>
        </w:rPr>
        <w:t xml:space="preserve"> because b</w:t>
      </w:r>
      <w:r w:rsidR="00C675C5">
        <w:rPr>
          <w:rFonts w:asciiTheme="minorHAnsi" w:hAnsiTheme="minorHAnsi"/>
          <w:color w:val="000000"/>
        </w:rPr>
        <w:t xml:space="preserve">oth situations </w:t>
      </w:r>
      <w:r w:rsidR="00DE1141">
        <w:rPr>
          <w:rFonts w:asciiTheme="minorHAnsi" w:hAnsiTheme="minorHAnsi"/>
          <w:color w:val="000000"/>
        </w:rPr>
        <w:t>involve</w:t>
      </w:r>
      <w:r w:rsidR="00BA19A8">
        <w:rPr>
          <w:rFonts w:asciiTheme="minorHAnsi" w:hAnsiTheme="minorHAnsi"/>
          <w:color w:val="000000"/>
        </w:rPr>
        <w:t xml:space="preserve">d </w:t>
      </w:r>
      <w:r w:rsidR="00C675C5">
        <w:rPr>
          <w:rFonts w:asciiTheme="minorHAnsi" w:hAnsiTheme="minorHAnsi"/>
          <w:color w:val="000000"/>
        </w:rPr>
        <w:t>behaviour that</w:t>
      </w:r>
      <w:r w:rsidR="00BA19A8">
        <w:rPr>
          <w:rFonts w:asciiTheme="minorHAnsi" w:hAnsiTheme="minorHAnsi"/>
          <w:color w:val="000000"/>
        </w:rPr>
        <w:t xml:space="preserve"> </w:t>
      </w:r>
      <w:r w:rsidR="00A21903">
        <w:rPr>
          <w:rFonts w:asciiTheme="minorHAnsi" w:hAnsiTheme="minorHAnsi"/>
          <w:color w:val="000000"/>
        </w:rPr>
        <w:t xml:space="preserve">are </w:t>
      </w:r>
      <w:r w:rsidR="00BA19A8">
        <w:rPr>
          <w:rFonts w:asciiTheme="minorHAnsi" w:hAnsiTheme="minorHAnsi"/>
          <w:color w:val="000000"/>
        </w:rPr>
        <w:t>clearly</w:t>
      </w:r>
      <w:r w:rsidR="00C675C5">
        <w:rPr>
          <w:rFonts w:asciiTheme="minorHAnsi" w:hAnsiTheme="minorHAnsi"/>
          <w:color w:val="000000"/>
        </w:rPr>
        <w:t xml:space="preserve"> unethical and in one case illegal. As a people </w:t>
      </w:r>
      <w:r w:rsidR="00C2436E">
        <w:rPr>
          <w:rFonts w:asciiTheme="minorHAnsi" w:hAnsiTheme="minorHAnsi"/>
          <w:color w:val="000000"/>
        </w:rPr>
        <w:t xml:space="preserve">professional the CIPD expects me to challenge unethical </w:t>
      </w:r>
      <w:r w:rsidR="0018677C">
        <w:rPr>
          <w:rFonts w:asciiTheme="minorHAnsi" w:hAnsiTheme="minorHAnsi"/>
          <w:color w:val="000000"/>
        </w:rPr>
        <w:t xml:space="preserve">behaviour </w:t>
      </w:r>
      <w:r w:rsidR="00C2436E">
        <w:rPr>
          <w:rFonts w:asciiTheme="minorHAnsi" w:hAnsiTheme="minorHAnsi"/>
          <w:color w:val="000000"/>
        </w:rPr>
        <w:t>and protect fairness</w:t>
      </w:r>
      <w:r w:rsidR="00B7445A">
        <w:rPr>
          <w:rFonts w:asciiTheme="minorHAnsi" w:hAnsiTheme="minorHAnsi"/>
          <w:color w:val="000000"/>
        </w:rPr>
        <w:t xml:space="preserve">, transparency </w:t>
      </w:r>
      <w:r w:rsidR="00C2436E">
        <w:rPr>
          <w:rFonts w:asciiTheme="minorHAnsi" w:hAnsiTheme="minorHAnsi"/>
          <w:color w:val="000000"/>
        </w:rPr>
        <w:t xml:space="preserve">and trust in the </w:t>
      </w:r>
      <w:r w:rsidR="00CE0E0C">
        <w:rPr>
          <w:rFonts w:asciiTheme="minorHAnsi" w:hAnsiTheme="minorHAnsi"/>
          <w:color w:val="000000"/>
        </w:rPr>
        <w:t xml:space="preserve">organisation (CIPD, 2024).  </w:t>
      </w:r>
      <w:r w:rsidR="00B7445A">
        <w:rPr>
          <w:rFonts w:asciiTheme="minorHAnsi" w:hAnsiTheme="minorHAnsi"/>
          <w:color w:val="000000"/>
        </w:rPr>
        <w:t>Addressing these issues early</w:t>
      </w:r>
      <w:r w:rsidR="00C943EE">
        <w:rPr>
          <w:rFonts w:asciiTheme="minorHAnsi" w:hAnsiTheme="minorHAnsi"/>
          <w:color w:val="000000"/>
        </w:rPr>
        <w:t xml:space="preserve"> would have helped maintain a healthy workplace culture and prevented further harm to employees and </w:t>
      </w:r>
      <w:r w:rsidR="00232AFD">
        <w:rPr>
          <w:rFonts w:asciiTheme="minorHAnsi" w:hAnsiTheme="minorHAnsi"/>
          <w:color w:val="000000"/>
        </w:rPr>
        <w:t>bu</w:t>
      </w:r>
      <w:r w:rsidR="00C943EE">
        <w:rPr>
          <w:rFonts w:asciiTheme="minorHAnsi" w:hAnsiTheme="minorHAnsi"/>
          <w:color w:val="000000"/>
        </w:rPr>
        <w:t>siness. I</w:t>
      </w:r>
      <w:r w:rsidR="00232AFD">
        <w:rPr>
          <w:rFonts w:asciiTheme="minorHAnsi" w:hAnsiTheme="minorHAnsi"/>
          <w:color w:val="000000"/>
        </w:rPr>
        <w:t>n</w:t>
      </w:r>
      <w:r w:rsidR="00C943EE">
        <w:rPr>
          <w:rFonts w:asciiTheme="minorHAnsi" w:hAnsiTheme="minorHAnsi"/>
          <w:color w:val="000000"/>
        </w:rPr>
        <w:t xml:space="preserve"> the first </w:t>
      </w:r>
      <w:r w:rsidR="00232AFD">
        <w:rPr>
          <w:rFonts w:asciiTheme="minorHAnsi" w:hAnsiTheme="minorHAnsi"/>
          <w:color w:val="000000"/>
        </w:rPr>
        <w:t>situation the manager who approved expensive training only for his “favourites” was behaving unfairly and inconsistently</w:t>
      </w:r>
      <w:r w:rsidR="00875016">
        <w:rPr>
          <w:rFonts w:asciiTheme="minorHAnsi" w:hAnsiTheme="minorHAnsi"/>
          <w:color w:val="000000"/>
        </w:rPr>
        <w:t xml:space="preserve"> </w:t>
      </w:r>
      <w:r w:rsidR="007A5E38">
        <w:rPr>
          <w:rFonts w:asciiTheme="minorHAnsi" w:hAnsiTheme="minorHAnsi"/>
          <w:color w:val="000000"/>
        </w:rPr>
        <w:lastRenderedPageBreak/>
        <w:t>which can easily lead</w:t>
      </w:r>
      <w:r w:rsidR="00FE6FF4">
        <w:rPr>
          <w:rFonts w:asciiTheme="minorHAnsi" w:hAnsiTheme="minorHAnsi"/>
          <w:color w:val="000000"/>
        </w:rPr>
        <w:t xml:space="preserve"> to resentment, low morale and damaged trust across the team.</w:t>
      </w:r>
      <w:r w:rsidR="00205844">
        <w:rPr>
          <w:rFonts w:asciiTheme="minorHAnsi" w:hAnsiTheme="minorHAnsi"/>
          <w:color w:val="000000"/>
        </w:rPr>
        <w:t xml:space="preserve"> Unfair or inconsistent treatment may even breach legal obligations if it relates to protected characteristics</w:t>
      </w:r>
      <w:r w:rsidR="00BD61FD">
        <w:rPr>
          <w:rFonts w:asciiTheme="minorHAnsi" w:hAnsiTheme="minorHAnsi"/>
          <w:color w:val="000000"/>
        </w:rPr>
        <w:t xml:space="preserve"> </w:t>
      </w:r>
      <w:r w:rsidR="00B4614C" w:rsidRPr="00B4614C">
        <w:rPr>
          <w:rFonts w:asciiTheme="minorHAnsi" w:hAnsiTheme="minorHAnsi"/>
          <w:color w:val="000000"/>
        </w:rPr>
        <w:t>(ICO, 2021)</w:t>
      </w:r>
      <w:r w:rsidR="00B4614C">
        <w:rPr>
          <w:rFonts w:asciiTheme="minorHAnsi" w:hAnsiTheme="minorHAnsi"/>
          <w:color w:val="000000"/>
        </w:rPr>
        <w:t xml:space="preserve">. </w:t>
      </w:r>
      <w:r w:rsidR="004675C4">
        <w:rPr>
          <w:rFonts w:asciiTheme="minorHAnsi" w:hAnsiTheme="minorHAnsi"/>
          <w:color w:val="000000"/>
        </w:rPr>
        <w:t>I would have gathered clear ev</w:t>
      </w:r>
      <w:r w:rsidR="00EA1574">
        <w:rPr>
          <w:rFonts w:asciiTheme="minorHAnsi" w:hAnsiTheme="minorHAnsi"/>
          <w:color w:val="000000"/>
        </w:rPr>
        <w:t xml:space="preserve">idence by reviewing past L&amp;D decisions and looking for patterns. After this I would approach the manager privately in a calm, professional way to understand his reasoning and explain the risks his behaviour creates. If the behaviour </w:t>
      </w:r>
      <w:r w:rsidR="00246730">
        <w:rPr>
          <w:rFonts w:asciiTheme="minorHAnsi" w:hAnsiTheme="minorHAnsi"/>
          <w:color w:val="000000"/>
        </w:rPr>
        <w:t>continued,</w:t>
      </w:r>
      <w:r w:rsidR="00EA1574">
        <w:rPr>
          <w:rFonts w:asciiTheme="minorHAnsi" w:hAnsiTheme="minorHAnsi"/>
          <w:color w:val="000000"/>
        </w:rPr>
        <w:t xml:space="preserve"> I would escalate the concern to Aisha</w:t>
      </w:r>
      <w:r w:rsidR="0057603B">
        <w:rPr>
          <w:rFonts w:asciiTheme="minorHAnsi" w:hAnsiTheme="minorHAnsi"/>
          <w:color w:val="000000"/>
        </w:rPr>
        <w:t xml:space="preserve"> especially as she is already working to improve </w:t>
      </w:r>
      <w:r w:rsidR="007D633E">
        <w:rPr>
          <w:rFonts w:asciiTheme="minorHAnsi" w:hAnsiTheme="minorHAnsi"/>
          <w:color w:val="000000"/>
        </w:rPr>
        <w:t xml:space="preserve">management capability. </w:t>
      </w:r>
      <w:r w:rsidR="0057603B">
        <w:rPr>
          <w:rFonts w:asciiTheme="minorHAnsi" w:hAnsiTheme="minorHAnsi"/>
          <w:color w:val="000000"/>
        </w:rPr>
        <w:t xml:space="preserve">I would also recommend introducing a clear and transparent training approval </w:t>
      </w:r>
      <w:r w:rsidR="00246730">
        <w:rPr>
          <w:rFonts w:asciiTheme="minorHAnsi" w:hAnsiTheme="minorHAnsi"/>
          <w:color w:val="000000"/>
        </w:rPr>
        <w:t>process,</w:t>
      </w:r>
      <w:r w:rsidR="0057603B">
        <w:rPr>
          <w:rFonts w:asciiTheme="minorHAnsi" w:hAnsiTheme="minorHAnsi"/>
          <w:color w:val="000000"/>
        </w:rPr>
        <w:t xml:space="preserve"> so every employee has equal access to development</w:t>
      </w:r>
      <w:r w:rsidR="00F44D7B">
        <w:rPr>
          <w:rFonts w:asciiTheme="minorHAnsi" w:hAnsiTheme="minorHAnsi"/>
          <w:color w:val="000000"/>
        </w:rPr>
        <w:t xml:space="preserve"> opportunities</w:t>
      </w:r>
      <w:r w:rsidR="00D41A6F">
        <w:rPr>
          <w:rFonts w:asciiTheme="minorHAnsi" w:hAnsiTheme="minorHAnsi"/>
          <w:color w:val="000000"/>
        </w:rPr>
        <w:t xml:space="preserve"> </w:t>
      </w:r>
      <w:r w:rsidR="00DF7833" w:rsidRPr="00B4614C">
        <w:rPr>
          <w:rFonts w:asciiTheme="minorHAnsi" w:hAnsiTheme="minorHAnsi"/>
          <w:color w:val="000000"/>
        </w:rPr>
        <w:t>(ICO, 2021)</w:t>
      </w:r>
      <w:r w:rsidR="00DF7833">
        <w:rPr>
          <w:rFonts w:asciiTheme="minorHAnsi" w:hAnsiTheme="minorHAnsi"/>
          <w:color w:val="000000"/>
        </w:rPr>
        <w:t>.</w:t>
      </w:r>
    </w:p>
    <w:p w14:paraId="5D15B77C" w14:textId="77777777" w:rsidR="00DF7833" w:rsidRDefault="00DF7833" w:rsidP="00FB3219">
      <w:pPr>
        <w:pStyle w:val="NoSpacing"/>
        <w:rPr>
          <w:rFonts w:asciiTheme="minorHAnsi" w:hAnsiTheme="minorHAnsi"/>
          <w:color w:val="000000"/>
        </w:rPr>
      </w:pPr>
    </w:p>
    <w:p w14:paraId="0C80B132" w14:textId="3E4F49AE" w:rsidR="00E10E90" w:rsidRDefault="00FD2CC0" w:rsidP="00C960F9">
      <w:pPr>
        <w:pStyle w:val="NoSpacing"/>
        <w:rPr>
          <w:rFonts w:asciiTheme="minorHAnsi" w:hAnsiTheme="minorHAnsi"/>
          <w:color w:val="000000"/>
        </w:rPr>
      </w:pPr>
      <w:r>
        <w:rPr>
          <w:rFonts w:asciiTheme="minorHAnsi" w:hAnsiTheme="minorHAnsi"/>
          <w:color w:val="000000"/>
        </w:rPr>
        <w:t xml:space="preserve">The second situation </w:t>
      </w:r>
      <w:r w:rsidR="00C526FA">
        <w:rPr>
          <w:rFonts w:asciiTheme="minorHAnsi" w:hAnsiTheme="minorHAnsi"/>
          <w:color w:val="000000"/>
        </w:rPr>
        <w:t xml:space="preserve">where an employee using work time and Nexxobyte’s equipment to run their own private business is far more serious because it involves </w:t>
      </w:r>
      <w:r w:rsidR="00171400">
        <w:rPr>
          <w:rFonts w:asciiTheme="minorHAnsi" w:hAnsiTheme="minorHAnsi"/>
          <w:color w:val="000000"/>
        </w:rPr>
        <w:t xml:space="preserve">potentially </w:t>
      </w:r>
      <w:r w:rsidR="00274A5A">
        <w:rPr>
          <w:rFonts w:asciiTheme="minorHAnsi" w:hAnsiTheme="minorHAnsi"/>
          <w:color w:val="000000"/>
        </w:rPr>
        <w:t>criminal activity and a clear breach of trust</w:t>
      </w:r>
      <w:r w:rsidR="007C2DBD">
        <w:rPr>
          <w:rFonts w:asciiTheme="minorHAnsi" w:hAnsiTheme="minorHAnsi"/>
          <w:color w:val="000000"/>
        </w:rPr>
        <w:t xml:space="preserve">. GOV.UK guidance describes criminal offences and serious misconduct as issues that count as </w:t>
      </w:r>
      <w:r w:rsidR="000657AE">
        <w:rPr>
          <w:rFonts w:asciiTheme="minorHAnsi" w:hAnsiTheme="minorHAnsi"/>
          <w:color w:val="000000"/>
        </w:rPr>
        <w:t>whistleblowing</w:t>
      </w:r>
      <w:r w:rsidR="007C2DBD">
        <w:rPr>
          <w:rFonts w:asciiTheme="minorHAnsi" w:hAnsiTheme="minorHAnsi"/>
          <w:color w:val="000000"/>
        </w:rPr>
        <w:t xml:space="preserve"> concerns meaning </w:t>
      </w:r>
      <w:r w:rsidR="000657AE">
        <w:rPr>
          <w:rFonts w:asciiTheme="minorHAnsi" w:hAnsiTheme="minorHAnsi"/>
          <w:color w:val="000000"/>
        </w:rPr>
        <w:t>they</w:t>
      </w:r>
      <w:r w:rsidR="007C2DBD">
        <w:rPr>
          <w:rFonts w:asciiTheme="minorHAnsi" w:hAnsiTheme="minorHAnsi"/>
          <w:color w:val="000000"/>
        </w:rPr>
        <w:t xml:space="preserve"> must be taken seriously and reported through the correct channels</w:t>
      </w:r>
      <w:r w:rsidR="0082181D">
        <w:rPr>
          <w:rFonts w:asciiTheme="minorHAnsi" w:hAnsiTheme="minorHAnsi"/>
          <w:color w:val="000000"/>
        </w:rPr>
        <w:t xml:space="preserve"> </w:t>
      </w:r>
      <w:r w:rsidR="0082181D" w:rsidRPr="0082181D">
        <w:rPr>
          <w:rFonts w:asciiTheme="minorHAnsi" w:hAnsiTheme="minorHAnsi"/>
          <w:color w:val="000000"/>
        </w:rPr>
        <w:t>(GOV UK, 2024)</w:t>
      </w:r>
      <w:r w:rsidR="007C2DBD">
        <w:rPr>
          <w:rFonts w:asciiTheme="minorHAnsi" w:hAnsiTheme="minorHAnsi"/>
          <w:color w:val="000000"/>
        </w:rPr>
        <w:t>.</w:t>
      </w:r>
      <w:r w:rsidR="000657AE">
        <w:rPr>
          <w:rFonts w:asciiTheme="minorHAnsi" w:hAnsiTheme="minorHAnsi"/>
          <w:color w:val="000000"/>
        </w:rPr>
        <w:t xml:space="preserve"> Misusing </w:t>
      </w:r>
      <w:r w:rsidR="00686610">
        <w:rPr>
          <w:rFonts w:asciiTheme="minorHAnsi" w:hAnsiTheme="minorHAnsi"/>
          <w:color w:val="000000"/>
        </w:rPr>
        <w:t>company resources can</w:t>
      </w:r>
      <w:r w:rsidR="00417E6C">
        <w:rPr>
          <w:rFonts w:asciiTheme="minorHAnsi" w:hAnsiTheme="minorHAnsi"/>
          <w:color w:val="000000"/>
        </w:rPr>
        <w:t xml:space="preserve"> also</w:t>
      </w:r>
      <w:r w:rsidR="00686610">
        <w:rPr>
          <w:rFonts w:asciiTheme="minorHAnsi" w:hAnsiTheme="minorHAnsi"/>
          <w:color w:val="000000"/>
        </w:rPr>
        <w:t xml:space="preserve"> be considered gross misconduct</w:t>
      </w:r>
      <w:r w:rsidR="00602660">
        <w:rPr>
          <w:rFonts w:asciiTheme="minorHAnsi" w:hAnsiTheme="minorHAnsi"/>
          <w:color w:val="000000"/>
        </w:rPr>
        <w:t xml:space="preserve"> </w:t>
      </w:r>
      <w:r w:rsidR="00417E6C">
        <w:rPr>
          <w:rFonts w:asciiTheme="minorHAnsi" w:hAnsiTheme="minorHAnsi"/>
          <w:color w:val="000000"/>
        </w:rPr>
        <w:t xml:space="preserve">which requires </w:t>
      </w:r>
      <w:r w:rsidR="00602660">
        <w:rPr>
          <w:rFonts w:asciiTheme="minorHAnsi" w:hAnsiTheme="minorHAnsi"/>
          <w:color w:val="000000"/>
        </w:rPr>
        <w:t xml:space="preserve">a formal and fair disciplinary </w:t>
      </w:r>
      <w:r w:rsidR="0039391A">
        <w:rPr>
          <w:rFonts w:asciiTheme="minorHAnsi" w:hAnsiTheme="minorHAnsi"/>
          <w:color w:val="000000"/>
        </w:rPr>
        <w:t>investigation under ACAS</w:t>
      </w:r>
      <w:r w:rsidR="00F6578D">
        <w:rPr>
          <w:rFonts w:asciiTheme="minorHAnsi" w:hAnsiTheme="minorHAnsi"/>
          <w:color w:val="000000"/>
        </w:rPr>
        <w:t xml:space="preserve"> guidelines</w:t>
      </w:r>
      <w:r w:rsidR="009C2855">
        <w:rPr>
          <w:rFonts w:asciiTheme="minorHAnsi" w:hAnsiTheme="minorHAnsi"/>
          <w:color w:val="000000"/>
        </w:rPr>
        <w:t xml:space="preserve"> </w:t>
      </w:r>
      <w:r w:rsidR="009C2855" w:rsidRPr="009C2855">
        <w:rPr>
          <w:rFonts w:asciiTheme="minorHAnsi" w:hAnsiTheme="minorHAnsi"/>
          <w:color w:val="000000"/>
        </w:rPr>
        <w:t>(ACAS, 2024)</w:t>
      </w:r>
      <w:r w:rsidR="009C2855">
        <w:rPr>
          <w:rFonts w:asciiTheme="minorHAnsi" w:hAnsiTheme="minorHAnsi"/>
          <w:color w:val="000000"/>
        </w:rPr>
        <w:t xml:space="preserve">. </w:t>
      </w:r>
      <w:r w:rsidR="00F6578D">
        <w:rPr>
          <w:rFonts w:asciiTheme="minorHAnsi" w:hAnsiTheme="minorHAnsi"/>
          <w:color w:val="000000"/>
        </w:rPr>
        <w:t xml:space="preserve"> </w:t>
      </w:r>
      <w:r w:rsidR="00E10E90">
        <w:rPr>
          <w:rFonts w:asciiTheme="minorHAnsi" w:hAnsiTheme="minorHAnsi"/>
          <w:color w:val="000000"/>
        </w:rPr>
        <w:t xml:space="preserve">If I had been aware </w:t>
      </w:r>
      <w:r w:rsidR="00F6578D">
        <w:rPr>
          <w:rFonts w:asciiTheme="minorHAnsi" w:hAnsiTheme="minorHAnsi"/>
          <w:color w:val="000000"/>
        </w:rPr>
        <w:t xml:space="preserve">I would have collected information carefully </w:t>
      </w:r>
      <w:r w:rsidR="00E10E90">
        <w:rPr>
          <w:rFonts w:asciiTheme="minorHAnsi" w:hAnsiTheme="minorHAnsi"/>
          <w:color w:val="000000"/>
        </w:rPr>
        <w:t xml:space="preserve">such as device logs or witness </w:t>
      </w:r>
      <w:r w:rsidR="00C24FAF">
        <w:rPr>
          <w:rFonts w:asciiTheme="minorHAnsi" w:hAnsiTheme="minorHAnsi"/>
          <w:color w:val="000000"/>
        </w:rPr>
        <w:t>statements</w:t>
      </w:r>
      <w:r w:rsidR="00E10E90">
        <w:rPr>
          <w:rFonts w:asciiTheme="minorHAnsi" w:hAnsiTheme="minorHAnsi"/>
          <w:color w:val="000000"/>
        </w:rPr>
        <w:t xml:space="preserve"> while </w:t>
      </w:r>
      <w:r w:rsidR="00C24FAF">
        <w:rPr>
          <w:rFonts w:asciiTheme="minorHAnsi" w:hAnsiTheme="minorHAnsi"/>
          <w:color w:val="000000"/>
        </w:rPr>
        <w:t>keeping everything</w:t>
      </w:r>
      <w:r w:rsidR="009F30DF">
        <w:rPr>
          <w:rFonts w:asciiTheme="minorHAnsi" w:hAnsiTheme="minorHAnsi"/>
          <w:color w:val="000000"/>
        </w:rPr>
        <w:t xml:space="preserve"> confidential. I would </w:t>
      </w:r>
      <w:r w:rsidR="00C015D1">
        <w:rPr>
          <w:rFonts w:asciiTheme="minorHAnsi" w:hAnsiTheme="minorHAnsi"/>
          <w:color w:val="000000"/>
        </w:rPr>
        <w:t>raise the concern</w:t>
      </w:r>
      <w:r w:rsidR="009F30DF">
        <w:rPr>
          <w:rFonts w:asciiTheme="minorHAnsi" w:hAnsiTheme="minorHAnsi"/>
          <w:color w:val="000000"/>
        </w:rPr>
        <w:t xml:space="preserve"> immediately with Aisha and Kit due to the legal </w:t>
      </w:r>
      <w:r w:rsidR="00C015D1">
        <w:rPr>
          <w:rFonts w:asciiTheme="minorHAnsi" w:hAnsiTheme="minorHAnsi"/>
          <w:color w:val="000000"/>
        </w:rPr>
        <w:t xml:space="preserve">and reputational </w:t>
      </w:r>
      <w:r w:rsidR="009F30DF">
        <w:rPr>
          <w:rFonts w:asciiTheme="minorHAnsi" w:hAnsiTheme="minorHAnsi"/>
          <w:color w:val="000000"/>
        </w:rPr>
        <w:t>risk</w:t>
      </w:r>
      <w:r w:rsidR="00C015D1">
        <w:rPr>
          <w:rFonts w:asciiTheme="minorHAnsi" w:hAnsiTheme="minorHAnsi"/>
          <w:color w:val="000000"/>
        </w:rPr>
        <w:t>s</w:t>
      </w:r>
      <w:r w:rsidR="009F30DF">
        <w:rPr>
          <w:rFonts w:asciiTheme="minorHAnsi" w:hAnsiTheme="minorHAnsi"/>
          <w:color w:val="000000"/>
        </w:rPr>
        <w:t xml:space="preserve">. </w:t>
      </w:r>
      <w:r w:rsidR="00850E93">
        <w:rPr>
          <w:rFonts w:asciiTheme="minorHAnsi" w:hAnsiTheme="minorHAnsi"/>
          <w:color w:val="000000"/>
        </w:rPr>
        <w:t xml:space="preserve">I would </w:t>
      </w:r>
      <w:r w:rsidR="00C015D1">
        <w:rPr>
          <w:rFonts w:asciiTheme="minorHAnsi" w:hAnsiTheme="minorHAnsi"/>
          <w:color w:val="000000"/>
        </w:rPr>
        <w:t xml:space="preserve">also recommend </w:t>
      </w:r>
      <w:r w:rsidR="00F86952">
        <w:rPr>
          <w:rFonts w:asciiTheme="minorHAnsi" w:hAnsiTheme="minorHAnsi"/>
          <w:color w:val="000000"/>
        </w:rPr>
        <w:t>following the</w:t>
      </w:r>
      <w:r w:rsidR="00850E93">
        <w:rPr>
          <w:rFonts w:asciiTheme="minorHAnsi" w:hAnsiTheme="minorHAnsi"/>
          <w:color w:val="000000"/>
        </w:rPr>
        <w:t xml:space="preserve"> ACAS </w:t>
      </w:r>
      <w:r w:rsidR="003E5C82">
        <w:rPr>
          <w:rFonts w:asciiTheme="minorHAnsi" w:hAnsiTheme="minorHAnsi"/>
          <w:color w:val="000000"/>
        </w:rPr>
        <w:t>disciplinary</w:t>
      </w:r>
      <w:r w:rsidR="00F86952">
        <w:rPr>
          <w:rFonts w:asciiTheme="minorHAnsi" w:hAnsiTheme="minorHAnsi"/>
          <w:color w:val="000000"/>
        </w:rPr>
        <w:t xml:space="preserve"> process and reviewing</w:t>
      </w:r>
      <w:r w:rsidR="00850E93">
        <w:rPr>
          <w:rFonts w:asciiTheme="minorHAnsi" w:hAnsiTheme="minorHAnsi"/>
          <w:color w:val="000000"/>
        </w:rPr>
        <w:t xml:space="preserve"> Nexxobyte’s policies on equipment use</w:t>
      </w:r>
      <w:r w:rsidR="00373E07">
        <w:rPr>
          <w:rFonts w:asciiTheme="minorHAnsi" w:hAnsiTheme="minorHAnsi"/>
          <w:color w:val="000000"/>
        </w:rPr>
        <w:t>, confidentiality and</w:t>
      </w:r>
      <w:r w:rsidR="00850E93">
        <w:rPr>
          <w:rFonts w:asciiTheme="minorHAnsi" w:hAnsiTheme="minorHAnsi"/>
          <w:color w:val="000000"/>
        </w:rPr>
        <w:t xml:space="preserve"> conflicts of interest</w:t>
      </w:r>
      <w:r w:rsidR="00C06038">
        <w:rPr>
          <w:rFonts w:asciiTheme="minorHAnsi" w:hAnsiTheme="minorHAnsi"/>
          <w:color w:val="000000"/>
        </w:rPr>
        <w:t xml:space="preserve"> (</w:t>
      </w:r>
      <w:r w:rsidR="00C06038" w:rsidRPr="009C2855">
        <w:rPr>
          <w:rFonts w:asciiTheme="minorHAnsi" w:hAnsiTheme="minorHAnsi"/>
          <w:color w:val="000000"/>
        </w:rPr>
        <w:t>ACAS, 2024)</w:t>
      </w:r>
      <w:r w:rsidR="00C06038">
        <w:rPr>
          <w:rFonts w:asciiTheme="minorHAnsi" w:hAnsiTheme="minorHAnsi"/>
          <w:color w:val="000000"/>
        </w:rPr>
        <w:t xml:space="preserve">. </w:t>
      </w:r>
    </w:p>
    <w:p w14:paraId="1E105E22" w14:textId="77777777" w:rsidR="003B4462" w:rsidRDefault="003B4462" w:rsidP="00C960F9">
      <w:pPr>
        <w:pStyle w:val="NoSpacing"/>
        <w:rPr>
          <w:rFonts w:asciiTheme="minorHAnsi" w:hAnsiTheme="minorHAnsi"/>
          <w:color w:val="000000"/>
        </w:rPr>
      </w:pPr>
    </w:p>
    <w:p w14:paraId="2A7A448F" w14:textId="6EEDF197" w:rsidR="00920F53" w:rsidRDefault="003B4462" w:rsidP="00C77F07">
      <w:pPr>
        <w:pStyle w:val="NoSpacing"/>
        <w:rPr>
          <w:rFonts w:asciiTheme="minorHAnsi" w:hAnsiTheme="minorHAnsi"/>
          <w:color w:val="000000"/>
        </w:rPr>
      </w:pPr>
      <w:r>
        <w:rPr>
          <w:rFonts w:asciiTheme="minorHAnsi" w:hAnsiTheme="minorHAnsi"/>
          <w:color w:val="000000"/>
        </w:rPr>
        <w:t>In both cases I would</w:t>
      </w:r>
      <w:r w:rsidR="00181327">
        <w:rPr>
          <w:rFonts w:asciiTheme="minorHAnsi" w:hAnsiTheme="minorHAnsi"/>
          <w:color w:val="000000"/>
        </w:rPr>
        <w:t xml:space="preserve"> raise </w:t>
      </w:r>
      <w:r w:rsidR="001400A0">
        <w:rPr>
          <w:rFonts w:asciiTheme="minorHAnsi" w:hAnsiTheme="minorHAnsi"/>
          <w:color w:val="000000"/>
        </w:rPr>
        <w:t>concerns</w:t>
      </w:r>
      <w:r w:rsidR="00181327">
        <w:rPr>
          <w:rFonts w:asciiTheme="minorHAnsi" w:hAnsiTheme="minorHAnsi"/>
          <w:color w:val="000000"/>
        </w:rPr>
        <w:t xml:space="preserve"> respectfully but firmly using facts rather than opinions.</w:t>
      </w:r>
      <w:r w:rsidR="00561839">
        <w:rPr>
          <w:rFonts w:asciiTheme="minorHAnsi" w:hAnsiTheme="minorHAnsi"/>
          <w:color w:val="000000"/>
        </w:rPr>
        <w:t xml:space="preserve"> I would normally follow the usual management route but if </w:t>
      </w:r>
      <w:r w:rsidR="001400A0">
        <w:rPr>
          <w:rFonts w:asciiTheme="minorHAnsi" w:hAnsiTheme="minorHAnsi"/>
          <w:color w:val="000000"/>
        </w:rPr>
        <w:t>concerns</w:t>
      </w:r>
      <w:r w:rsidR="00561839">
        <w:rPr>
          <w:rFonts w:asciiTheme="minorHAnsi" w:hAnsiTheme="minorHAnsi"/>
          <w:color w:val="000000"/>
        </w:rPr>
        <w:t xml:space="preserve"> were ignored or if </w:t>
      </w:r>
      <w:r w:rsidR="001400A0">
        <w:rPr>
          <w:rFonts w:asciiTheme="minorHAnsi" w:hAnsiTheme="minorHAnsi"/>
          <w:color w:val="000000"/>
        </w:rPr>
        <w:t>senior</w:t>
      </w:r>
      <w:r w:rsidR="00561839">
        <w:rPr>
          <w:rFonts w:asciiTheme="minorHAnsi" w:hAnsiTheme="minorHAnsi"/>
          <w:color w:val="000000"/>
        </w:rPr>
        <w:t xml:space="preserve"> leaders were </w:t>
      </w:r>
      <w:r w:rsidR="003E5C82">
        <w:rPr>
          <w:rFonts w:asciiTheme="minorHAnsi" w:hAnsiTheme="minorHAnsi"/>
          <w:color w:val="000000"/>
        </w:rPr>
        <w:t>involved</w:t>
      </w:r>
      <w:r w:rsidR="009D657E">
        <w:rPr>
          <w:rFonts w:asciiTheme="minorHAnsi" w:hAnsiTheme="minorHAnsi"/>
          <w:color w:val="000000"/>
        </w:rPr>
        <w:t xml:space="preserve"> </w:t>
      </w:r>
      <w:r w:rsidR="00561839">
        <w:rPr>
          <w:rFonts w:asciiTheme="minorHAnsi" w:hAnsiTheme="minorHAnsi"/>
          <w:color w:val="000000"/>
        </w:rPr>
        <w:t xml:space="preserve">I would use the </w:t>
      </w:r>
      <w:r w:rsidR="001400A0">
        <w:rPr>
          <w:rFonts w:asciiTheme="minorHAnsi" w:hAnsiTheme="minorHAnsi"/>
          <w:color w:val="000000"/>
        </w:rPr>
        <w:t>organisations</w:t>
      </w:r>
      <w:r w:rsidR="00561839">
        <w:rPr>
          <w:rFonts w:asciiTheme="minorHAnsi" w:hAnsiTheme="minorHAnsi"/>
          <w:color w:val="000000"/>
        </w:rPr>
        <w:t xml:space="preserve"> whistleblowing </w:t>
      </w:r>
      <w:r w:rsidR="003E5C82">
        <w:rPr>
          <w:rFonts w:asciiTheme="minorHAnsi" w:hAnsiTheme="minorHAnsi"/>
          <w:color w:val="000000"/>
        </w:rPr>
        <w:t>procedures. The</w:t>
      </w:r>
      <w:r w:rsidR="00E87D9F">
        <w:rPr>
          <w:rFonts w:asciiTheme="minorHAnsi" w:hAnsiTheme="minorHAnsi"/>
          <w:color w:val="000000"/>
        </w:rPr>
        <w:t xml:space="preserve"> Publi</w:t>
      </w:r>
      <w:r w:rsidR="00750560">
        <w:rPr>
          <w:rFonts w:asciiTheme="minorHAnsi" w:hAnsiTheme="minorHAnsi"/>
          <w:color w:val="000000"/>
        </w:rPr>
        <w:t>c Interest Disclosure Act 1998 protects workers who report wrongdoing that</w:t>
      </w:r>
      <w:r w:rsidR="001400A0">
        <w:rPr>
          <w:rFonts w:asciiTheme="minorHAnsi" w:hAnsiTheme="minorHAnsi"/>
          <w:color w:val="000000"/>
        </w:rPr>
        <w:t xml:space="preserve"> effects</w:t>
      </w:r>
      <w:r w:rsidR="00750560">
        <w:rPr>
          <w:rFonts w:asciiTheme="minorHAnsi" w:hAnsiTheme="minorHAnsi"/>
          <w:color w:val="000000"/>
        </w:rPr>
        <w:t xml:space="preserve"> the </w:t>
      </w:r>
      <w:r w:rsidR="007C212C">
        <w:rPr>
          <w:rFonts w:asciiTheme="minorHAnsi" w:hAnsiTheme="minorHAnsi"/>
          <w:color w:val="000000"/>
        </w:rPr>
        <w:t xml:space="preserve">wider organisation such as </w:t>
      </w:r>
      <w:r w:rsidR="00750560">
        <w:rPr>
          <w:rFonts w:asciiTheme="minorHAnsi" w:hAnsiTheme="minorHAnsi"/>
          <w:color w:val="000000"/>
        </w:rPr>
        <w:t>criminal offences or breaches of legal obligations</w:t>
      </w:r>
      <w:r w:rsidR="0078160A">
        <w:rPr>
          <w:rFonts w:asciiTheme="minorHAnsi" w:hAnsiTheme="minorHAnsi"/>
          <w:color w:val="000000"/>
        </w:rPr>
        <w:t xml:space="preserve"> </w:t>
      </w:r>
      <w:r w:rsidR="0078160A" w:rsidRPr="0078160A">
        <w:rPr>
          <w:rFonts w:asciiTheme="minorHAnsi" w:hAnsiTheme="minorHAnsi"/>
          <w:color w:val="000000"/>
        </w:rPr>
        <w:t>(Legislation.gov.uk, 2011)</w:t>
      </w:r>
      <w:r w:rsidR="00B010EA">
        <w:rPr>
          <w:rFonts w:asciiTheme="minorHAnsi" w:hAnsiTheme="minorHAnsi"/>
          <w:color w:val="000000"/>
        </w:rPr>
        <w:t xml:space="preserve">. </w:t>
      </w:r>
      <w:r w:rsidR="00C820FD">
        <w:rPr>
          <w:rFonts w:asciiTheme="minorHAnsi" w:hAnsiTheme="minorHAnsi"/>
          <w:color w:val="000000"/>
        </w:rPr>
        <w:t>Throughout these conversations I would be clear, professional and solution focused.</w:t>
      </w:r>
    </w:p>
    <w:p w14:paraId="0D996C24" w14:textId="7C998B67" w:rsidR="001E165A" w:rsidRDefault="00EA2C5E" w:rsidP="003E5C82">
      <w:pPr>
        <w:pStyle w:val="NoSpacing"/>
        <w:rPr>
          <w:rFonts w:asciiTheme="minorHAnsi" w:hAnsiTheme="minorHAnsi"/>
          <w:color w:val="000000"/>
        </w:rPr>
      </w:pPr>
      <w:r>
        <w:rPr>
          <w:rFonts w:asciiTheme="minorHAnsi" w:hAnsiTheme="minorHAnsi"/>
          <w:color w:val="000000"/>
        </w:rPr>
        <w:t xml:space="preserve">For </w:t>
      </w:r>
      <w:r w:rsidR="001C67BF">
        <w:rPr>
          <w:rFonts w:asciiTheme="minorHAnsi" w:hAnsiTheme="minorHAnsi"/>
          <w:color w:val="000000"/>
        </w:rPr>
        <w:t>example,</w:t>
      </w:r>
      <w:r>
        <w:rPr>
          <w:rFonts w:asciiTheme="minorHAnsi" w:hAnsiTheme="minorHAnsi"/>
          <w:color w:val="000000"/>
        </w:rPr>
        <w:t xml:space="preserve"> in the favou</w:t>
      </w:r>
      <w:r w:rsidR="00A21ED6">
        <w:rPr>
          <w:rFonts w:asciiTheme="minorHAnsi" w:hAnsiTheme="minorHAnsi"/>
          <w:color w:val="000000"/>
        </w:rPr>
        <w:t xml:space="preserve">ritism case I </w:t>
      </w:r>
      <w:r w:rsidR="009B22BA">
        <w:rPr>
          <w:rFonts w:asciiTheme="minorHAnsi" w:hAnsiTheme="minorHAnsi"/>
          <w:color w:val="000000"/>
        </w:rPr>
        <w:t>might</w:t>
      </w:r>
      <w:r w:rsidR="00A21ED6">
        <w:rPr>
          <w:rFonts w:asciiTheme="minorHAnsi" w:hAnsiTheme="minorHAnsi"/>
          <w:color w:val="000000"/>
        </w:rPr>
        <w:t xml:space="preserve"> sa</w:t>
      </w:r>
      <w:r w:rsidR="009B22BA">
        <w:rPr>
          <w:rFonts w:asciiTheme="minorHAnsi" w:hAnsiTheme="minorHAnsi"/>
          <w:color w:val="000000"/>
        </w:rPr>
        <w:t>y</w:t>
      </w:r>
      <w:r w:rsidR="00A21ED6">
        <w:rPr>
          <w:rFonts w:asciiTheme="minorHAnsi" w:hAnsiTheme="minorHAnsi"/>
          <w:color w:val="000000"/>
        </w:rPr>
        <w:t xml:space="preserve"> “</w:t>
      </w:r>
      <w:r w:rsidR="001C67BF">
        <w:rPr>
          <w:rFonts w:asciiTheme="minorHAnsi" w:hAnsiTheme="minorHAnsi"/>
          <w:color w:val="000000"/>
        </w:rPr>
        <w:t>I’ve</w:t>
      </w:r>
      <w:r w:rsidR="009B22BA">
        <w:rPr>
          <w:rFonts w:asciiTheme="minorHAnsi" w:hAnsiTheme="minorHAnsi"/>
          <w:color w:val="000000"/>
        </w:rPr>
        <w:t xml:space="preserve"> noticed a pattern</w:t>
      </w:r>
      <w:r w:rsidR="00B42020">
        <w:rPr>
          <w:rFonts w:asciiTheme="minorHAnsi" w:hAnsiTheme="minorHAnsi"/>
          <w:color w:val="000000"/>
        </w:rPr>
        <w:t xml:space="preserve"> in</w:t>
      </w:r>
      <w:r w:rsidR="00A21ED6">
        <w:rPr>
          <w:rFonts w:asciiTheme="minorHAnsi" w:hAnsiTheme="minorHAnsi"/>
          <w:color w:val="000000"/>
        </w:rPr>
        <w:t xml:space="preserve"> recent L&amp;D decisions where certain sta</w:t>
      </w:r>
      <w:r w:rsidR="003D7B5F">
        <w:rPr>
          <w:rFonts w:asciiTheme="minorHAnsi" w:hAnsiTheme="minorHAnsi"/>
          <w:color w:val="000000"/>
        </w:rPr>
        <w:t xml:space="preserve">ff are </w:t>
      </w:r>
      <w:r w:rsidR="00B42020">
        <w:rPr>
          <w:rFonts w:asciiTheme="minorHAnsi" w:hAnsiTheme="minorHAnsi"/>
          <w:color w:val="000000"/>
        </w:rPr>
        <w:t xml:space="preserve">regularly </w:t>
      </w:r>
      <w:r w:rsidR="00812C6A">
        <w:rPr>
          <w:rFonts w:asciiTheme="minorHAnsi" w:hAnsiTheme="minorHAnsi"/>
          <w:color w:val="000000"/>
        </w:rPr>
        <w:t>approved</w:t>
      </w:r>
      <w:r w:rsidR="003D7B5F">
        <w:rPr>
          <w:rFonts w:asciiTheme="minorHAnsi" w:hAnsiTheme="minorHAnsi"/>
          <w:color w:val="000000"/>
        </w:rPr>
        <w:t xml:space="preserve"> for </w:t>
      </w:r>
      <w:r w:rsidR="00812C6A">
        <w:rPr>
          <w:rFonts w:asciiTheme="minorHAnsi" w:hAnsiTheme="minorHAnsi"/>
          <w:color w:val="000000"/>
        </w:rPr>
        <w:t>costly</w:t>
      </w:r>
      <w:r w:rsidR="003D7B5F">
        <w:rPr>
          <w:rFonts w:asciiTheme="minorHAnsi" w:hAnsiTheme="minorHAnsi"/>
          <w:color w:val="000000"/>
        </w:rPr>
        <w:t xml:space="preserve"> training while others</w:t>
      </w:r>
      <w:r w:rsidR="00194862">
        <w:rPr>
          <w:rFonts w:asciiTheme="minorHAnsi" w:hAnsiTheme="minorHAnsi"/>
          <w:color w:val="000000"/>
        </w:rPr>
        <w:t xml:space="preserve"> are refused without clear </w:t>
      </w:r>
      <w:r w:rsidR="00173280">
        <w:rPr>
          <w:rFonts w:asciiTheme="minorHAnsi" w:hAnsiTheme="minorHAnsi"/>
          <w:color w:val="000000"/>
        </w:rPr>
        <w:t>reasoning</w:t>
      </w:r>
      <w:r w:rsidR="00194862">
        <w:rPr>
          <w:rFonts w:asciiTheme="minorHAnsi" w:hAnsiTheme="minorHAnsi"/>
          <w:color w:val="000000"/>
        </w:rPr>
        <w:t>.</w:t>
      </w:r>
      <w:r w:rsidR="00A163D8">
        <w:rPr>
          <w:rFonts w:asciiTheme="minorHAnsi" w:hAnsiTheme="minorHAnsi"/>
          <w:color w:val="000000"/>
        </w:rPr>
        <w:t xml:space="preserve"> This create</w:t>
      </w:r>
      <w:r w:rsidR="00434863">
        <w:rPr>
          <w:rFonts w:asciiTheme="minorHAnsi" w:hAnsiTheme="minorHAnsi"/>
          <w:color w:val="000000"/>
        </w:rPr>
        <w:t xml:space="preserve">s fairness and legal </w:t>
      </w:r>
      <w:r w:rsidR="00F235A3">
        <w:rPr>
          <w:rFonts w:asciiTheme="minorHAnsi" w:hAnsiTheme="minorHAnsi"/>
          <w:color w:val="000000"/>
        </w:rPr>
        <w:t>risks,</w:t>
      </w:r>
      <w:r w:rsidR="00434863">
        <w:rPr>
          <w:rFonts w:asciiTheme="minorHAnsi" w:hAnsiTheme="minorHAnsi"/>
          <w:color w:val="000000"/>
        </w:rPr>
        <w:t xml:space="preserve"> and ACAS guidance highlights the need for consistent decision making. </w:t>
      </w:r>
      <w:r w:rsidR="00A025C5">
        <w:rPr>
          <w:rFonts w:asciiTheme="minorHAnsi" w:hAnsiTheme="minorHAnsi"/>
          <w:color w:val="000000"/>
        </w:rPr>
        <w:t>I’d</w:t>
      </w:r>
      <w:r w:rsidR="00434863">
        <w:rPr>
          <w:rFonts w:asciiTheme="minorHAnsi" w:hAnsiTheme="minorHAnsi"/>
          <w:color w:val="000000"/>
        </w:rPr>
        <w:t xml:space="preserve"> </w:t>
      </w:r>
      <w:r w:rsidR="00A46673">
        <w:rPr>
          <w:rFonts w:asciiTheme="minorHAnsi" w:hAnsiTheme="minorHAnsi"/>
          <w:color w:val="000000"/>
        </w:rPr>
        <w:t>like us to</w:t>
      </w:r>
      <w:r w:rsidR="00173280">
        <w:rPr>
          <w:rFonts w:asciiTheme="minorHAnsi" w:hAnsiTheme="minorHAnsi"/>
          <w:color w:val="000000"/>
        </w:rPr>
        <w:t xml:space="preserve"> consider</w:t>
      </w:r>
      <w:r w:rsidR="002A61FB">
        <w:rPr>
          <w:rFonts w:asciiTheme="minorHAnsi" w:hAnsiTheme="minorHAnsi"/>
          <w:color w:val="000000"/>
        </w:rPr>
        <w:t xml:space="preserve"> creating a </w:t>
      </w:r>
      <w:r w:rsidR="00A46673">
        <w:rPr>
          <w:rFonts w:asciiTheme="minorHAnsi" w:hAnsiTheme="minorHAnsi"/>
          <w:color w:val="000000"/>
        </w:rPr>
        <w:t xml:space="preserve">transparent approval process </w:t>
      </w:r>
      <w:r w:rsidR="002A61FB">
        <w:rPr>
          <w:rFonts w:asciiTheme="minorHAnsi" w:hAnsiTheme="minorHAnsi"/>
          <w:color w:val="000000"/>
        </w:rPr>
        <w:t>to protect everyone</w:t>
      </w:r>
      <w:r w:rsidR="00A46673">
        <w:rPr>
          <w:rFonts w:asciiTheme="minorHAnsi" w:hAnsiTheme="minorHAnsi"/>
          <w:color w:val="000000"/>
        </w:rPr>
        <w:t xml:space="preserve">. In the more serious misconduct </w:t>
      </w:r>
      <w:r w:rsidR="00232895">
        <w:rPr>
          <w:rFonts w:asciiTheme="minorHAnsi" w:hAnsiTheme="minorHAnsi"/>
          <w:color w:val="000000"/>
        </w:rPr>
        <w:t>case,</w:t>
      </w:r>
      <w:r w:rsidR="00323B3C">
        <w:rPr>
          <w:rFonts w:asciiTheme="minorHAnsi" w:hAnsiTheme="minorHAnsi"/>
          <w:color w:val="000000"/>
        </w:rPr>
        <w:t xml:space="preserve"> I would sa</w:t>
      </w:r>
      <w:r w:rsidR="0073736C">
        <w:rPr>
          <w:rFonts w:asciiTheme="minorHAnsi" w:hAnsiTheme="minorHAnsi"/>
          <w:color w:val="000000"/>
        </w:rPr>
        <w:t>y</w:t>
      </w:r>
      <w:r w:rsidR="00323B3C">
        <w:rPr>
          <w:rFonts w:asciiTheme="minorHAnsi" w:hAnsiTheme="minorHAnsi"/>
          <w:color w:val="000000"/>
        </w:rPr>
        <w:t xml:space="preserve"> </w:t>
      </w:r>
      <w:r w:rsidR="00A025C5">
        <w:rPr>
          <w:rFonts w:asciiTheme="minorHAnsi" w:hAnsiTheme="minorHAnsi"/>
          <w:color w:val="000000"/>
        </w:rPr>
        <w:t>“I</w:t>
      </w:r>
      <w:r w:rsidR="00323B3C">
        <w:rPr>
          <w:rFonts w:asciiTheme="minorHAnsi" w:hAnsiTheme="minorHAnsi"/>
          <w:color w:val="000000"/>
        </w:rPr>
        <w:t xml:space="preserve"> have evidence that an employee has been using work </w:t>
      </w:r>
      <w:r w:rsidR="0073736C">
        <w:rPr>
          <w:rFonts w:asciiTheme="minorHAnsi" w:hAnsiTheme="minorHAnsi"/>
          <w:color w:val="000000"/>
        </w:rPr>
        <w:t>hours</w:t>
      </w:r>
      <w:r w:rsidR="00323B3C">
        <w:rPr>
          <w:rFonts w:asciiTheme="minorHAnsi" w:hAnsiTheme="minorHAnsi"/>
          <w:color w:val="000000"/>
        </w:rPr>
        <w:t xml:space="preserve"> and Nexxobyte equipment</w:t>
      </w:r>
      <w:r w:rsidR="001E165A">
        <w:rPr>
          <w:rFonts w:asciiTheme="minorHAnsi" w:hAnsiTheme="minorHAnsi"/>
          <w:color w:val="000000"/>
        </w:rPr>
        <w:t xml:space="preserve"> to run a private business. This may be a criminal offence and needs to be </w:t>
      </w:r>
      <w:r w:rsidR="00BD2EC9">
        <w:rPr>
          <w:rFonts w:asciiTheme="minorHAnsi" w:hAnsiTheme="minorHAnsi"/>
          <w:color w:val="000000"/>
        </w:rPr>
        <w:t xml:space="preserve">formally </w:t>
      </w:r>
      <w:r w:rsidR="001E165A">
        <w:rPr>
          <w:rFonts w:asciiTheme="minorHAnsi" w:hAnsiTheme="minorHAnsi"/>
          <w:color w:val="000000"/>
        </w:rPr>
        <w:t xml:space="preserve">investigated. We should follow the ACAS disciplinary process to protect the </w:t>
      </w:r>
      <w:r w:rsidR="00232895">
        <w:rPr>
          <w:rFonts w:asciiTheme="minorHAnsi" w:hAnsiTheme="minorHAnsi"/>
          <w:color w:val="000000"/>
        </w:rPr>
        <w:t>organisation</w:t>
      </w:r>
      <w:r w:rsidR="001E165A">
        <w:rPr>
          <w:rFonts w:asciiTheme="minorHAnsi" w:hAnsiTheme="minorHAnsi"/>
          <w:color w:val="000000"/>
        </w:rPr>
        <w:t xml:space="preserve">. </w:t>
      </w:r>
      <w:r w:rsidR="003E5C82">
        <w:rPr>
          <w:rFonts w:asciiTheme="minorHAnsi" w:hAnsiTheme="minorHAnsi"/>
          <w:color w:val="000000"/>
        </w:rPr>
        <w:t>By handling both issues in a professional, evidence based and legally informed way I would be helping to protect Nexxobyte’s culture, reputation and long-term success.</w:t>
      </w:r>
    </w:p>
    <w:p w14:paraId="029BC8C8" w14:textId="77777777" w:rsidR="009019E6" w:rsidRDefault="009019E6" w:rsidP="003E5C82">
      <w:pPr>
        <w:pStyle w:val="NoSpacing"/>
        <w:rPr>
          <w:rFonts w:asciiTheme="minorHAnsi" w:hAnsiTheme="minorHAnsi"/>
          <w:color w:val="000000"/>
        </w:rPr>
      </w:pPr>
    </w:p>
    <w:p w14:paraId="7C1815B3" w14:textId="77777777" w:rsidR="00A64C08" w:rsidRPr="0004502A" w:rsidRDefault="00A64C08" w:rsidP="0004502A">
      <w:pPr>
        <w:pStyle w:val="NoSpacing"/>
        <w:rPr>
          <w:rFonts w:asciiTheme="minorHAnsi" w:hAnsiTheme="minorHAnsi"/>
          <w:b/>
          <w:bCs/>
          <w:u w:val="single"/>
        </w:rPr>
      </w:pPr>
    </w:p>
    <w:p w14:paraId="59BD6955" w14:textId="77777777" w:rsidR="0004502A" w:rsidRDefault="00A64C08" w:rsidP="0004502A">
      <w:pPr>
        <w:pStyle w:val="NoSpacing"/>
        <w:rPr>
          <w:rFonts w:asciiTheme="minorHAnsi" w:hAnsiTheme="minorHAnsi" w:cs="Arial"/>
          <w:b/>
          <w:bCs/>
          <w:szCs w:val="22"/>
          <w:u w:val="single"/>
        </w:rPr>
      </w:pPr>
      <w:r w:rsidRPr="0004502A">
        <w:rPr>
          <w:rFonts w:asciiTheme="minorHAnsi" w:hAnsiTheme="minorHAnsi"/>
          <w:b/>
          <w:bCs/>
          <w:u w:val="single"/>
        </w:rPr>
        <w:t xml:space="preserve">Q5 </w:t>
      </w:r>
      <w:r w:rsidR="0004502A" w:rsidRPr="0004502A">
        <w:rPr>
          <w:rFonts w:asciiTheme="minorHAnsi" w:hAnsiTheme="minorHAnsi" w:cs="Arial"/>
          <w:b/>
          <w:bCs/>
          <w:szCs w:val="22"/>
          <w:u w:val="single"/>
        </w:rPr>
        <w:t>You are pleased that your presentation at the manager’s meeting (see Q1) was well received. However, one manager has since commented in the Manager Chat group, “</w:t>
      </w:r>
      <w:r w:rsidR="0004502A" w:rsidRPr="0004502A">
        <w:rPr>
          <w:rFonts w:asciiTheme="minorHAnsi" w:hAnsiTheme="minorHAnsi" w:cs="Arial"/>
          <w:b/>
          <w:bCs/>
          <w:i/>
          <w:iCs/>
          <w:szCs w:val="22"/>
          <w:u w:val="single"/>
        </w:rPr>
        <w:t xml:space="preserve">We don’t really need to change anything - the company is doing well financially and anyway people work much harder when they are not protected by a load of feel-good policies and procedures.” </w:t>
      </w:r>
      <w:r w:rsidR="0004502A" w:rsidRPr="0004502A">
        <w:rPr>
          <w:rFonts w:asciiTheme="minorHAnsi" w:hAnsiTheme="minorHAnsi" w:cs="Arial"/>
          <w:b/>
          <w:bCs/>
          <w:szCs w:val="22"/>
          <w:u w:val="single"/>
        </w:rPr>
        <w:t xml:space="preserve">You want to respond to this comment in a professional and informative way which may help to change these views. </w:t>
      </w:r>
    </w:p>
    <w:p w14:paraId="784D989C" w14:textId="77777777" w:rsidR="009019E6" w:rsidRPr="0004502A" w:rsidRDefault="009019E6" w:rsidP="0004502A">
      <w:pPr>
        <w:pStyle w:val="NoSpacing"/>
        <w:rPr>
          <w:rFonts w:asciiTheme="minorHAnsi" w:hAnsiTheme="minorHAnsi" w:cs="Arial"/>
          <w:b/>
          <w:bCs/>
          <w:szCs w:val="22"/>
          <w:u w:val="single"/>
        </w:rPr>
      </w:pPr>
    </w:p>
    <w:p w14:paraId="527EC947" w14:textId="77777777" w:rsidR="0004502A" w:rsidRPr="0004502A" w:rsidRDefault="0004502A" w:rsidP="0004502A">
      <w:pPr>
        <w:pStyle w:val="NoSpacing"/>
        <w:rPr>
          <w:rFonts w:asciiTheme="minorHAnsi" w:hAnsiTheme="minorHAnsi" w:cs="Arial"/>
          <w:b/>
          <w:bCs/>
          <w:szCs w:val="22"/>
          <w:u w:val="single"/>
        </w:rPr>
      </w:pPr>
    </w:p>
    <w:p w14:paraId="64FC9C1B" w14:textId="77777777" w:rsidR="0004502A" w:rsidRDefault="0004502A" w:rsidP="0004502A">
      <w:pPr>
        <w:pStyle w:val="NoSpacing"/>
        <w:rPr>
          <w:rFonts w:asciiTheme="minorHAnsi" w:hAnsiTheme="minorHAnsi" w:cs="Arial"/>
          <w:b/>
          <w:bCs/>
          <w:color w:val="000000" w:themeColor="text1"/>
          <w:szCs w:val="22"/>
          <w:u w:val="single"/>
        </w:rPr>
      </w:pPr>
      <w:r w:rsidRPr="0004502A">
        <w:rPr>
          <w:rFonts w:asciiTheme="minorHAnsi" w:hAnsiTheme="minorHAnsi" w:cs="Arial"/>
          <w:b/>
          <w:bCs/>
          <w:szCs w:val="22"/>
          <w:u w:val="single"/>
        </w:rPr>
        <w:t>With reference to research or theory, argue the human and business benefits of people feeling included, valued, and fairly treated at work. (AC 2.1)</w:t>
      </w:r>
      <w:r w:rsidRPr="0004502A">
        <w:rPr>
          <w:rFonts w:asciiTheme="minorHAnsi" w:hAnsiTheme="minorHAnsi" w:cs="Arial"/>
          <w:b/>
          <w:bCs/>
          <w:color w:val="000000" w:themeColor="text1"/>
          <w:szCs w:val="22"/>
          <w:u w:val="single"/>
        </w:rPr>
        <w:t xml:space="preserve"> </w:t>
      </w:r>
    </w:p>
    <w:p w14:paraId="405C7FCB" w14:textId="2B652DE0" w:rsidR="0004502A" w:rsidRDefault="0004502A" w:rsidP="0004502A">
      <w:pPr>
        <w:pStyle w:val="NoSpacing"/>
        <w:rPr>
          <w:rFonts w:asciiTheme="minorHAnsi" w:hAnsiTheme="minorHAnsi" w:cs="Arial"/>
          <w:b/>
          <w:bCs/>
          <w:color w:val="000000" w:themeColor="text1"/>
          <w:szCs w:val="22"/>
          <w:u w:val="single"/>
        </w:rPr>
      </w:pPr>
    </w:p>
    <w:p w14:paraId="41AC696D" w14:textId="77777777" w:rsidR="009019E6" w:rsidRDefault="009019E6" w:rsidP="0004502A">
      <w:pPr>
        <w:pStyle w:val="NoSpacing"/>
        <w:rPr>
          <w:rFonts w:asciiTheme="minorHAnsi" w:hAnsiTheme="minorHAnsi" w:cs="Arial"/>
          <w:b/>
          <w:bCs/>
          <w:color w:val="000000" w:themeColor="text1"/>
          <w:szCs w:val="22"/>
          <w:u w:val="single"/>
        </w:rPr>
      </w:pPr>
    </w:p>
    <w:p w14:paraId="35387244" w14:textId="3FAD5048" w:rsidR="00025811" w:rsidRDefault="00EE013F" w:rsidP="0004502A">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A helpful way to </w:t>
      </w:r>
      <w:r w:rsidR="00CE1FF7">
        <w:rPr>
          <w:rFonts w:asciiTheme="minorHAnsi" w:hAnsiTheme="minorHAnsi" w:cs="Arial"/>
          <w:color w:val="000000" w:themeColor="text1"/>
          <w:szCs w:val="22"/>
        </w:rPr>
        <w:t>respond</w:t>
      </w:r>
      <w:r>
        <w:rPr>
          <w:rFonts w:asciiTheme="minorHAnsi" w:hAnsiTheme="minorHAnsi" w:cs="Arial"/>
          <w:color w:val="000000" w:themeColor="text1"/>
          <w:szCs w:val="22"/>
        </w:rPr>
        <w:t xml:space="preserve"> </w:t>
      </w:r>
      <w:r w:rsidR="00CE1FF7">
        <w:rPr>
          <w:rFonts w:asciiTheme="minorHAnsi" w:hAnsiTheme="minorHAnsi" w:cs="Arial"/>
          <w:color w:val="000000" w:themeColor="text1"/>
          <w:szCs w:val="22"/>
        </w:rPr>
        <w:t xml:space="preserve">to the managers comment is to </w:t>
      </w:r>
      <w:r w:rsidR="00610EE9">
        <w:rPr>
          <w:rFonts w:asciiTheme="minorHAnsi" w:hAnsiTheme="minorHAnsi" w:cs="Arial"/>
          <w:color w:val="000000" w:themeColor="text1"/>
          <w:szCs w:val="22"/>
        </w:rPr>
        <w:t xml:space="preserve">explain that </w:t>
      </w:r>
      <w:r w:rsidR="00CE1FF7">
        <w:rPr>
          <w:rFonts w:asciiTheme="minorHAnsi" w:hAnsiTheme="minorHAnsi" w:cs="Arial"/>
          <w:color w:val="000000" w:themeColor="text1"/>
          <w:szCs w:val="22"/>
        </w:rPr>
        <w:t>good treatment</w:t>
      </w:r>
      <w:r w:rsidR="005521A6">
        <w:rPr>
          <w:rFonts w:asciiTheme="minorHAnsi" w:hAnsiTheme="minorHAnsi" w:cs="Arial"/>
          <w:color w:val="000000" w:themeColor="text1"/>
          <w:szCs w:val="22"/>
        </w:rPr>
        <w:t xml:space="preserve"> at</w:t>
      </w:r>
      <w:r w:rsidR="00CE1FF7">
        <w:rPr>
          <w:rFonts w:asciiTheme="minorHAnsi" w:hAnsiTheme="minorHAnsi" w:cs="Arial"/>
          <w:color w:val="000000" w:themeColor="text1"/>
          <w:szCs w:val="22"/>
        </w:rPr>
        <w:t xml:space="preserve"> work is not about “Feel-Good policies”</w:t>
      </w:r>
      <w:r w:rsidR="00545DE3">
        <w:rPr>
          <w:rFonts w:asciiTheme="minorHAnsi" w:hAnsiTheme="minorHAnsi" w:cs="Arial"/>
          <w:color w:val="000000" w:themeColor="text1"/>
          <w:szCs w:val="22"/>
        </w:rPr>
        <w:t xml:space="preserve"> but about human behaviour, motivation and </w:t>
      </w:r>
      <w:r w:rsidR="005521A6">
        <w:rPr>
          <w:rFonts w:asciiTheme="minorHAnsi" w:hAnsiTheme="minorHAnsi" w:cs="Arial"/>
          <w:color w:val="000000" w:themeColor="text1"/>
          <w:szCs w:val="22"/>
        </w:rPr>
        <w:t xml:space="preserve">proven </w:t>
      </w:r>
      <w:r w:rsidR="00D16D30">
        <w:rPr>
          <w:rFonts w:asciiTheme="minorHAnsi" w:hAnsiTheme="minorHAnsi" w:cs="Arial"/>
          <w:color w:val="000000" w:themeColor="text1"/>
          <w:szCs w:val="22"/>
        </w:rPr>
        <w:t>business performance</w:t>
      </w:r>
      <w:r w:rsidR="00545DE3">
        <w:rPr>
          <w:rFonts w:asciiTheme="minorHAnsi" w:hAnsiTheme="minorHAnsi" w:cs="Arial"/>
          <w:color w:val="000000" w:themeColor="text1"/>
          <w:szCs w:val="22"/>
        </w:rPr>
        <w:t xml:space="preserve">. Research consistently shows that when employees feel included, valued and fairly treated they work </w:t>
      </w:r>
      <w:r w:rsidR="00C118EE">
        <w:rPr>
          <w:rFonts w:asciiTheme="minorHAnsi" w:hAnsiTheme="minorHAnsi" w:cs="Arial"/>
          <w:color w:val="000000" w:themeColor="text1"/>
          <w:szCs w:val="22"/>
        </w:rPr>
        <w:t>better</w:t>
      </w:r>
      <w:r w:rsidR="00545DE3">
        <w:rPr>
          <w:rFonts w:asciiTheme="minorHAnsi" w:hAnsiTheme="minorHAnsi" w:cs="Arial"/>
          <w:color w:val="000000" w:themeColor="text1"/>
          <w:szCs w:val="22"/>
        </w:rPr>
        <w:t>, stay longer and contribute more</w:t>
      </w:r>
      <w:r w:rsidR="00EB07F4">
        <w:rPr>
          <w:rFonts w:asciiTheme="minorHAnsi" w:hAnsiTheme="minorHAnsi" w:cs="Arial"/>
          <w:color w:val="000000" w:themeColor="text1"/>
          <w:szCs w:val="22"/>
        </w:rPr>
        <w:t xml:space="preserve"> </w:t>
      </w:r>
      <w:r w:rsidR="00EB07F4" w:rsidRPr="00EB07F4">
        <w:rPr>
          <w:rFonts w:asciiTheme="minorHAnsi" w:hAnsiTheme="minorHAnsi" w:cs="Arial"/>
          <w:color w:val="000000" w:themeColor="text1"/>
          <w:szCs w:val="22"/>
        </w:rPr>
        <w:t>(www.wei.manchester.ac.uk, n.d.)</w:t>
      </w:r>
      <w:r w:rsidR="00EB07F4">
        <w:rPr>
          <w:rFonts w:asciiTheme="minorHAnsi" w:hAnsiTheme="minorHAnsi" w:cs="Arial"/>
          <w:color w:val="000000" w:themeColor="text1"/>
          <w:szCs w:val="22"/>
        </w:rPr>
        <w:t xml:space="preserve">. </w:t>
      </w:r>
    </w:p>
    <w:p w14:paraId="68970EDF" w14:textId="77777777" w:rsidR="0041049D" w:rsidRDefault="0041049D" w:rsidP="0004502A">
      <w:pPr>
        <w:pStyle w:val="NoSpacing"/>
        <w:rPr>
          <w:rFonts w:asciiTheme="minorHAnsi" w:hAnsiTheme="minorHAnsi" w:cs="Arial"/>
          <w:color w:val="000000" w:themeColor="text1"/>
          <w:szCs w:val="22"/>
        </w:rPr>
      </w:pPr>
    </w:p>
    <w:p w14:paraId="7090DD04" w14:textId="35EE890C" w:rsidR="0041049D" w:rsidRDefault="0041049D" w:rsidP="0004502A">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From a human perspective </w:t>
      </w:r>
      <w:r w:rsidR="00A563F0">
        <w:rPr>
          <w:rFonts w:asciiTheme="minorHAnsi" w:hAnsiTheme="minorHAnsi" w:cs="Arial"/>
          <w:color w:val="000000" w:themeColor="text1"/>
          <w:szCs w:val="22"/>
        </w:rPr>
        <w:t>people are more</w:t>
      </w:r>
      <w:r w:rsidR="006417D3">
        <w:rPr>
          <w:rFonts w:asciiTheme="minorHAnsi" w:hAnsiTheme="minorHAnsi" w:cs="Arial"/>
          <w:color w:val="000000" w:themeColor="text1"/>
          <w:szCs w:val="22"/>
        </w:rPr>
        <w:t xml:space="preserve"> motivat</w:t>
      </w:r>
      <w:r w:rsidR="00104A47">
        <w:rPr>
          <w:rFonts w:asciiTheme="minorHAnsi" w:hAnsiTheme="minorHAnsi" w:cs="Arial"/>
          <w:color w:val="000000" w:themeColor="text1"/>
          <w:szCs w:val="22"/>
        </w:rPr>
        <w:t>ed</w:t>
      </w:r>
      <w:r w:rsidR="00017ED3">
        <w:rPr>
          <w:rFonts w:asciiTheme="minorHAnsi" w:hAnsiTheme="minorHAnsi" w:cs="Arial"/>
          <w:color w:val="000000" w:themeColor="text1"/>
          <w:szCs w:val="22"/>
        </w:rPr>
        <w:t xml:space="preserve"> when they feel </w:t>
      </w:r>
      <w:r w:rsidR="006417D3">
        <w:rPr>
          <w:rFonts w:asciiTheme="minorHAnsi" w:hAnsiTheme="minorHAnsi" w:cs="Arial"/>
          <w:color w:val="000000" w:themeColor="text1"/>
          <w:szCs w:val="22"/>
        </w:rPr>
        <w:t xml:space="preserve">respected and supported. </w:t>
      </w:r>
      <w:r w:rsidR="00FC47B9">
        <w:rPr>
          <w:rFonts w:asciiTheme="minorHAnsi" w:hAnsiTheme="minorHAnsi" w:cs="Arial"/>
          <w:color w:val="000000" w:themeColor="text1"/>
          <w:szCs w:val="22"/>
        </w:rPr>
        <w:t>Self-determination</w:t>
      </w:r>
      <w:r w:rsidR="006417D3">
        <w:rPr>
          <w:rFonts w:asciiTheme="minorHAnsi" w:hAnsiTheme="minorHAnsi" w:cs="Arial"/>
          <w:color w:val="000000" w:themeColor="text1"/>
          <w:szCs w:val="22"/>
        </w:rPr>
        <w:t xml:space="preserve"> </w:t>
      </w:r>
      <w:r w:rsidR="00FC47B9">
        <w:rPr>
          <w:rFonts w:asciiTheme="minorHAnsi" w:hAnsiTheme="minorHAnsi" w:cs="Arial"/>
          <w:color w:val="000000" w:themeColor="text1"/>
          <w:szCs w:val="22"/>
        </w:rPr>
        <w:t>Theory</w:t>
      </w:r>
      <w:r w:rsidR="006417D3">
        <w:rPr>
          <w:rFonts w:asciiTheme="minorHAnsi" w:hAnsiTheme="minorHAnsi" w:cs="Arial"/>
          <w:color w:val="000000" w:themeColor="text1"/>
          <w:szCs w:val="22"/>
        </w:rPr>
        <w:t xml:space="preserve"> show that motivat</w:t>
      </w:r>
      <w:r w:rsidR="00D65E1C">
        <w:rPr>
          <w:rFonts w:asciiTheme="minorHAnsi" w:hAnsiTheme="minorHAnsi" w:cs="Arial"/>
          <w:color w:val="000000" w:themeColor="text1"/>
          <w:szCs w:val="22"/>
        </w:rPr>
        <w:t>ion grows</w:t>
      </w:r>
      <w:r w:rsidR="006417D3">
        <w:rPr>
          <w:rFonts w:asciiTheme="minorHAnsi" w:hAnsiTheme="minorHAnsi" w:cs="Arial"/>
          <w:color w:val="000000" w:themeColor="text1"/>
          <w:szCs w:val="22"/>
        </w:rPr>
        <w:t xml:space="preserve"> when three basic psychological needs are met</w:t>
      </w:r>
      <w:r w:rsidR="00FC47B9">
        <w:rPr>
          <w:rFonts w:asciiTheme="minorHAnsi" w:hAnsiTheme="minorHAnsi" w:cs="Arial"/>
          <w:color w:val="000000" w:themeColor="text1"/>
          <w:szCs w:val="22"/>
        </w:rPr>
        <w:t xml:space="preserve"> (Autonomy, competence and re</w:t>
      </w:r>
      <w:r w:rsidR="00B87F1D">
        <w:rPr>
          <w:rFonts w:asciiTheme="minorHAnsi" w:hAnsiTheme="minorHAnsi" w:cs="Arial"/>
          <w:color w:val="000000" w:themeColor="text1"/>
          <w:szCs w:val="22"/>
        </w:rPr>
        <w:t>lat</w:t>
      </w:r>
      <w:r w:rsidR="00FC47B9">
        <w:rPr>
          <w:rFonts w:asciiTheme="minorHAnsi" w:hAnsiTheme="minorHAnsi" w:cs="Arial"/>
          <w:color w:val="000000" w:themeColor="text1"/>
          <w:szCs w:val="22"/>
        </w:rPr>
        <w:t>edness)</w:t>
      </w:r>
      <w:r w:rsidR="008F1A24">
        <w:rPr>
          <w:rFonts w:asciiTheme="minorHAnsi" w:hAnsiTheme="minorHAnsi" w:cs="Arial"/>
          <w:color w:val="000000" w:themeColor="text1"/>
          <w:szCs w:val="22"/>
        </w:rPr>
        <w:t xml:space="preserve"> </w:t>
      </w:r>
      <w:r w:rsidR="008F1A24" w:rsidRPr="008F1A24">
        <w:rPr>
          <w:rFonts w:asciiTheme="minorHAnsi" w:hAnsiTheme="minorHAnsi" w:cs="Arial"/>
          <w:color w:val="000000" w:themeColor="text1"/>
          <w:szCs w:val="22"/>
        </w:rPr>
        <w:t>(CSDT, 2025)</w:t>
      </w:r>
      <w:r w:rsidR="008F1A24">
        <w:rPr>
          <w:rFonts w:asciiTheme="minorHAnsi" w:hAnsiTheme="minorHAnsi" w:cs="Arial"/>
          <w:color w:val="000000" w:themeColor="text1"/>
          <w:szCs w:val="22"/>
        </w:rPr>
        <w:t xml:space="preserve">. </w:t>
      </w:r>
      <w:r w:rsidR="00250E62">
        <w:rPr>
          <w:rFonts w:asciiTheme="minorHAnsi" w:hAnsiTheme="minorHAnsi" w:cs="Arial"/>
          <w:color w:val="000000" w:themeColor="text1"/>
          <w:szCs w:val="22"/>
        </w:rPr>
        <w:t xml:space="preserve">When </w:t>
      </w:r>
      <w:r w:rsidR="00D16D30">
        <w:rPr>
          <w:rFonts w:asciiTheme="minorHAnsi" w:hAnsiTheme="minorHAnsi" w:cs="Arial"/>
          <w:color w:val="000000" w:themeColor="text1"/>
          <w:szCs w:val="22"/>
        </w:rPr>
        <w:t>people feel</w:t>
      </w:r>
      <w:r w:rsidR="00250E62">
        <w:rPr>
          <w:rFonts w:asciiTheme="minorHAnsi" w:hAnsiTheme="minorHAnsi" w:cs="Arial"/>
          <w:color w:val="000000" w:themeColor="text1"/>
          <w:szCs w:val="22"/>
        </w:rPr>
        <w:t xml:space="preserve"> trusted</w:t>
      </w:r>
      <w:r w:rsidR="0030596C">
        <w:rPr>
          <w:rFonts w:asciiTheme="minorHAnsi" w:hAnsiTheme="minorHAnsi" w:cs="Arial"/>
          <w:color w:val="000000" w:themeColor="text1"/>
          <w:szCs w:val="22"/>
        </w:rPr>
        <w:t xml:space="preserve"> and</w:t>
      </w:r>
      <w:r w:rsidR="00250E62">
        <w:rPr>
          <w:rFonts w:asciiTheme="minorHAnsi" w:hAnsiTheme="minorHAnsi" w:cs="Arial"/>
          <w:color w:val="000000" w:themeColor="text1"/>
          <w:szCs w:val="22"/>
        </w:rPr>
        <w:t xml:space="preserve"> capable</w:t>
      </w:r>
      <w:r w:rsidR="00460F28">
        <w:rPr>
          <w:rFonts w:asciiTheme="minorHAnsi" w:hAnsiTheme="minorHAnsi" w:cs="Arial"/>
          <w:color w:val="000000" w:themeColor="text1"/>
          <w:szCs w:val="22"/>
        </w:rPr>
        <w:t>,</w:t>
      </w:r>
      <w:r w:rsidR="00250E62">
        <w:rPr>
          <w:rFonts w:asciiTheme="minorHAnsi" w:hAnsiTheme="minorHAnsi" w:cs="Arial"/>
          <w:color w:val="000000" w:themeColor="text1"/>
          <w:szCs w:val="22"/>
        </w:rPr>
        <w:t xml:space="preserve"> </w:t>
      </w:r>
      <w:r w:rsidR="009B7388">
        <w:rPr>
          <w:rFonts w:asciiTheme="minorHAnsi" w:hAnsiTheme="minorHAnsi" w:cs="Arial"/>
          <w:color w:val="000000" w:themeColor="text1"/>
          <w:szCs w:val="22"/>
        </w:rPr>
        <w:t xml:space="preserve">wellbeing </w:t>
      </w:r>
      <w:r w:rsidR="005222BB">
        <w:rPr>
          <w:rFonts w:asciiTheme="minorHAnsi" w:hAnsiTheme="minorHAnsi" w:cs="Arial"/>
          <w:color w:val="000000" w:themeColor="text1"/>
          <w:szCs w:val="22"/>
        </w:rPr>
        <w:t xml:space="preserve">rises </w:t>
      </w:r>
      <w:r w:rsidR="009B7388">
        <w:rPr>
          <w:rFonts w:asciiTheme="minorHAnsi" w:hAnsiTheme="minorHAnsi" w:cs="Arial"/>
          <w:color w:val="000000" w:themeColor="text1"/>
          <w:szCs w:val="22"/>
        </w:rPr>
        <w:t>and burnout reduces</w:t>
      </w:r>
      <w:r w:rsidR="001121DD">
        <w:rPr>
          <w:rFonts w:asciiTheme="minorHAnsi" w:hAnsiTheme="minorHAnsi" w:cs="Arial"/>
          <w:color w:val="000000" w:themeColor="text1"/>
          <w:szCs w:val="22"/>
        </w:rPr>
        <w:t xml:space="preserve">. </w:t>
      </w:r>
      <w:r w:rsidR="00484DAE">
        <w:rPr>
          <w:rFonts w:asciiTheme="minorHAnsi" w:hAnsiTheme="minorHAnsi" w:cs="Arial"/>
          <w:color w:val="000000" w:themeColor="text1"/>
          <w:szCs w:val="22"/>
        </w:rPr>
        <w:t>Havard research</w:t>
      </w:r>
      <w:r w:rsidR="005222BB">
        <w:rPr>
          <w:rFonts w:asciiTheme="minorHAnsi" w:hAnsiTheme="minorHAnsi" w:cs="Arial"/>
          <w:color w:val="000000" w:themeColor="text1"/>
          <w:szCs w:val="22"/>
        </w:rPr>
        <w:t xml:space="preserve"> on p</w:t>
      </w:r>
      <w:r w:rsidR="00B62270">
        <w:rPr>
          <w:rFonts w:asciiTheme="minorHAnsi" w:hAnsiTheme="minorHAnsi" w:cs="Arial"/>
          <w:color w:val="000000" w:themeColor="text1"/>
          <w:szCs w:val="22"/>
        </w:rPr>
        <w:t>sychological safety also shows that employees perform better when they feel safe to speak up</w:t>
      </w:r>
      <w:r w:rsidR="00BC442F">
        <w:rPr>
          <w:rFonts w:asciiTheme="minorHAnsi" w:hAnsiTheme="minorHAnsi" w:cs="Arial"/>
          <w:color w:val="000000" w:themeColor="text1"/>
          <w:szCs w:val="22"/>
        </w:rPr>
        <w:t xml:space="preserve"> and share ideas without fear (</w:t>
      </w:r>
      <w:r w:rsidR="00427722" w:rsidRPr="00427722">
        <w:rPr>
          <w:rFonts w:asciiTheme="minorHAnsi" w:hAnsiTheme="minorHAnsi" w:cs="Arial"/>
          <w:color w:val="000000" w:themeColor="text1"/>
          <w:szCs w:val="22"/>
        </w:rPr>
        <w:t>Quelch and knoop, 2019)</w:t>
      </w:r>
      <w:r w:rsidR="00427722">
        <w:rPr>
          <w:rFonts w:asciiTheme="minorHAnsi" w:hAnsiTheme="minorHAnsi" w:cs="Arial"/>
          <w:color w:val="000000" w:themeColor="text1"/>
          <w:szCs w:val="22"/>
        </w:rPr>
        <w:t xml:space="preserve">. </w:t>
      </w:r>
      <w:r w:rsidR="00D16D30">
        <w:rPr>
          <w:rFonts w:asciiTheme="minorHAnsi" w:hAnsiTheme="minorHAnsi" w:cs="Arial"/>
          <w:color w:val="000000" w:themeColor="text1"/>
          <w:szCs w:val="22"/>
        </w:rPr>
        <w:t>These conditions</w:t>
      </w:r>
      <w:r w:rsidR="00BC442F">
        <w:rPr>
          <w:rFonts w:asciiTheme="minorHAnsi" w:hAnsiTheme="minorHAnsi" w:cs="Arial"/>
          <w:color w:val="000000" w:themeColor="text1"/>
          <w:szCs w:val="22"/>
        </w:rPr>
        <w:t xml:space="preserve"> </w:t>
      </w:r>
      <w:r w:rsidR="000A1BD2">
        <w:rPr>
          <w:rFonts w:asciiTheme="minorHAnsi" w:hAnsiTheme="minorHAnsi" w:cs="Arial"/>
          <w:color w:val="000000" w:themeColor="text1"/>
          <w:szCs w:val="22"/>
        </w:rPr>
        <w:t>create more engaged, confident and cooperative teams.</w:t>
      </w:r>
    </w:p>
    <w:p w14:paraId="25EF54F2" w14:textId="77777777" w:rsidR="002B3598" w:rsidRDefault="002B3598" w:rsidP="0004502A">
      <w:pPr>
        <w:pStyle w:val="NoSpacing"/>
        <w:rPr>
          <w:rFonts w:asciiTheme="minorHAnsi" w:hAnsiTheme="minorHAnsi" w:cs="Arial"/>
          <w:color w:val="000000" w:themeColor="text1"/>
          <w:szCs w:val="22"/>
        </w:rPr>
      </w:pPr>
    </w:p>
    <w:p w14:paraId="1E8B3587" w14:textId="26F6BF8C" w:rsidR="00C03476" w:rsidRDefault="005656D5"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Fair treatment </w:t>
      </w:r>
      <w:r w:rsidR="000A1BD2">
        <w:rPr>
          <w:rFonts w:asciiTheme="minorHAnsi" w:hAnsiTheme="minorHAnsi" w:cs="Arial"/>
          <w:color w:val="000000" w:themeColor="text1"/>
          <w:szCs w:val="22"/>
        </w:rPr>
        <w:t xml:space="preserve">also increases loyalty. Inclusion studies </w:t>
      </w:r>
      <w:r w:rsidR="00113882">
        <w:rPr>
          <w:rFonts w:asciiTheme="minorHAnsi" w:hAnsiTheme="minorHAnsi" w:cs="Arial"/>
          <w:color w:val="000000" w:themeColor="text1"/>
          <w:szCs w:val="22"/>
        </w:rPr>
        <w:t xml:space="preserve">by </w:t>
      </w:r>
      <w:r w:rsidR="00F235A3">
        <w:rPr>
          <w:rFonts w:asciiTheme="minorHAnsi" w:hAnsiTheme="minorHAnsi" w:cs="Arial"/>
          <w:color w:val="000000" w:themeColor="text1"/>
          <w:szCs w:val="22"/>
        </w:rPr>
        <w:t>researchers</w:t>
      </w:r>
      <w:r w:rsidR="00113882">
        <w:rPr>
          <w:rFonts w:asciiTheme="minorHAnsi" w:hAnsiTheme="minorHAnsi" w:cs="Arial"/>
          <w:color w:val="000000" w:themeColor="text1"/>
          <w:szCs w:val="22"/>
        </w:rPr>
        <w:t xml:space="preserve"> such as</w:t>
      </w:r>
      <w:r w:rsidR="00A31601">
        <w:rPr>
          <w:rFonts w:asciiTheme="minorHAnsi" w:hAnsiTheme="minorHAnsi" w:cs="Arial"/>
          <w:color w:val="000000" w:themeColor="text1"/>
          <w:szCs w:val="22"/>
        </w:rPr>
        <w:t xml:space="preserve"> Quinetta Roberson, Lisa Nishii, </w:t>
      </w:r>
      <w:r w:rsidR="008E0224">
        <w:rPr>
          <w:rFonts w:asciiTheme="minorHAnsi" w:hAnsiTheme="minorHAnsi" w:cs="Arial"/>
          <w:color w:val="000000" w:themeColor="text1"/>
          <w:szCs w:val="22"/>
        </w:rPr>
        <w:t xml:space="preserve">and Meghna Sabharwal </w:t>
      </w:r>
      <w:r w:rsidR="00C17209">
        <w:rPr>
          <w:rFonts w:asciiTheme="minorHAnsi" w:hAnsiTheme="minorHAnsi" w:cs="Arial"/>
          <w:color w:val="000000" w:themeColor="text1"/>
          <w:szCs w:val="22"/>
        </w:rPr>
        <w:t xml:space="preserve">show that employees who feel valued report higher morale, stronger </w:t>
      </w:r>
      <w:r w:rsidR="008E0224">
        <w:rPr>
          <w:rFonts w:asciiTheme="minorHAnsi" w:hAnsiTheme="minorHAnsi" w:cs="Arial"/>
          <w:color w:val="000000" w:themeColor="text1"/>
          <w:szCs w:val="22"/>
        </w:rPr>
        <w:t>belonging and lower turnover intentions</w:t>
      </w:r>
      <w:r w:rsidR="008F145C">
        <w:rPr>
          <w:rFonts w:asciiTheme="minorHAnsi" w:hAnsiTheme="minorHAnsi" w:cs="Arial"/>
          <w:color w:val="000000" w:themeColor="text1"/>
          <w:szCs w:val="22"/>
        </w:rPr>
        <w:t xml:space="preserve"> </w:t>
      </w:r>
      <w:r w:rsidR="00CE2E3B" w:rsidRPr="00CE2E3B">
        <w:rPr>
          <w:rFonts w:asciiTheme="minorHAnsi" w:hAnsiTheme="minorHAnsi" w:cs="Arial"/>
          <w:color w:val="000000" w:themeColor="text1"/>
          <w:szCs w:val="22"/>
        </w:rPr>
        <w:t>(Watts, 2019</w:t>
      </w:r>
      <w:r w:rsidR="00C03476">
        <w:rPr>
          <w:rFonts w:asciiTheme="minorHAnsi" w:hAnsiTheme="minorHAnsi" w:cs="Arial"/>
          <w:color w:val="000000" w:themeColor="text1"/>
          <w:szCs w:val="22"/>
        </w:rPr>
        <w:t xml:space="preserve">; </w:t>
      </w:r>
      <w:r w:rsidR="00C03476" w:rsidRPr="00C03476">
        <w:rPr>
          <w:rFonts w:asciiTheme="minorHAnsi" w:hAnsiTheme="minorHAnsi" w:cs="Arial"/>
          <w:color w:val="000000" w:themeColor="text1"/>
          <w:szCs w:val="22"/>
        </w:rPr>
        <w:t>Nordell, 2019</w:t>
      </w:r>
      <w:r w:rsidR="000E53C7">
        <w:rPr>
          <w:rFonts w:asciiTheme="minorHAnsi" w:hAnsiTheme="minorHAnsi" w:cs="Arial"/>
          <w:color w:val="000000" w:themeColor="text1"/>
          <w:szCs w:val="22"/>
        </w:rPr>
        <w:t xml:space="preserve">; </w:t>
      </w:r>
      <w:r w:rsidR="000E53C7" w:rsidRPr="000E53C7">
        <w:rPr>
          <w:rFonts w:asciiTheme="minorHAnsi" w:hAnsiTheme="minorHAnsi" w:cs="Arial"/>
          <w:color w:val="000000" w:themeColor="text1"/>
          <w:szCs w:val="22"/>
        </w:rPr>
        <w:t>Rauhaus, McDonald III, and Hatcher, 2019)</w:t>
      </w:r>
      <w:r w:rsidR="000E53C7">
        <w:rPr>
          <w:rFonts w:asciiTheme="minorHAnsi" w:hAnsiTheme="minorHAnsi" w:cs="Arial"/>
          <w:color w:val="000000" w:themeColor="text1"/>
          <w:szCs w:val="22"/>
        </w:rPr>
        <w:t xml:space="preserve">. </w:t>
      </w:r>
      <w:r w:rsidR="008F145C">
        <w:rPr>
          <w:rFonts w:asciiTheme="minorHAnsi" w:hAnsiTheme="minorHAnsi" w:cs="Arial"/>
          <w:color w:val="000000" w:themeColor="text1"/>
          <w:szCs w:val="22"/>
        </w:rPr>
        <w:t>This aligns with CIPD guidance that inclusive workplaces help people feel safe, belong and perform at their best.</w:t>
      </w:r>
    </w:p>
    <w:p w14:paraId="71DF7E91" w14:textId="77777777" w:rsidR="00304FAB" w:rsidRDefault="00304FAB" w:rsidP="00C03476">
      <w:pPr>
        <w:pStyle w:val="NoSpacing"/>
        <w:rPr>
          <w:rFonts w:asciiTheme="minorHAnsi" w:hAnsiTheme="minorHAnsi" w:cs="Arial"/>
          <w:color w:val="000000" w:themeColor="text1"/>
          <w:szCs w:val="22"/>
        </w:rPr>
      </w:pPr>
    </w:p>
    <w:p w14:paraId="4CA575E8" w14:textId="60AF2A3F" w:rsidR="001F1844" w:rsidRDefault="00304FAB"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These </w:t>
      </w:r>
      <w:r w:rsidR="00EB7434">
        <w:rPr>
          <w:rFonts w:asciiTheme="minorHAnsi" w:hAnsiTheme="minorHAnsi" w:cs="Arial"/>
          <w:color w:val="000000" w:themeColor="text1"/>
          <w:szCs w:val="22"/>
        </w:rPr>
        <w:t xml:space="preserve">human benefits </w:t>
      </w:r>
      <w:r w:rsidR="008F145C">
        <w:rPr>
          <w:rFonts w:asciiTheme="minorHAnsi" w:hAnsiTheme="minorHAnsi" w:cs="Arial"/>
          <w:color w:val="000000" w:themeColor="text1"/>
          <w:szCs w:val="22"/>
        </w:rPr>
        <w:t xml:space="preserve">directly boost </w:t>
      </w:r>
      <w:r w:rsidR="00EB7434">
        <w:rPr>
          <w:rFonts w:asciiTheme="minorHAnsi" w:hAnsiTheme="minorHAnsi" w:cs="Arial"/>
          <w:color w:val="000000" w:themeColor="text1"/>
          <w:szCs w:val="22"/>
        </w:rPr>
        <w:t xml:space="preserve">business </w:t>
      </w:r>
      <w:r w:rsidR="008F145C">
        <w:rPr>
          <w:rFonts w:asciiTheme="minorHAnsi" w:hAnsiTheme="minorHAnsi" w:cs="Arial"/>
          <w:color w:val="000000" w:themeColor="text1"/>
          <w:szCs w:val="22"/>
        </w:rPr>
        <w:t>outcomes</w:t>
      </w:r>
      <w:r w:rsidR="00EB7434">
        <w:rPr>
          <w:rFonts w:asciiTheme="minorHAnsi" w:hAnsiTheme="minorHAnsi" w:cs="Arial"/>
          <w:color w:val="000000" w:themeColor="text1"/>
          <w:szCs w:val="22"/>
        </w:rPr>
        <w:t xml:space="preserve">. Gallup shows that low engagement caused by feeling undervalued </w:t>
      </w:r>
      <w:r w:rsidR="007C094F">
        <w:rPr>
          <w:rFonts w:asciiTheme="minorHAnsi" w:hAnsiTheme="minorHAnsi" w:cs="Arial"/>
          <w:color w:val="000000" w:themeColor="text1"/>
          <w:szCs w:val="22"/>
        </w:rPr>
        <w:t>harms</w:t>
      </w:r>
      <w:r w:rsidR="00EB7434">
        <w:rPr>
          <w:rFonts w:asciiTheme="minorHAnsi" w:hAnsiTheme="minorHAnsi" w:cs="Arial"/>
          <w:color w:val="000000" w:themeColor="text1"/>
          <w:szCs w:val="22"/>
        </w:rPr>
        <w:t xml:space="preserve"> productivity while v</w:t>
      </w:r>
      <w:r w:rsidR="000637C6">
        <w:rPr>
          <w:rFonts w:asciiTheme="minorHAnsi" w:hAnsiTheme="minorHAnsi" w:cs="Arial"/>
          <w:color w:val="000000" w:themeColor="text1"/>
          <w:szCs w:val="22"/>
        </w:rPr>
        <w:t xml:space="preserve">alued employees contribute more energy and </w:t>
      </w:r>
      <w:r w:rsidR="00864C02">
        <w:rPr>
          <w:rFonts w:asciiTheme="minorHAnsi" w:hAnsiTheme="minorHAnsi" w:cs="Arial"/>
          <w:color w:val="000000" w:themeColor="text1"/>
          <w:szCs w:val="22"/>
        </w:rPr>
        <w:t>higher</w:t>
      </w:r>
      <w:r w:rsidR="005E06AD">
        <w:rPr>
          <w:rFonts w:asciiTheme="minorHAnsi" w:hAnsiTheme="minorHAnsi" w:cs="Arial"/>
          <w:color w:val="000000" w:themeColor="text1"/>
          <w:szCs w:val="22"/>
        </w:rPr>
        <w:t>-quality</w:t>
      </w:r>
      <w:r w:rsidR="000637C6">
        <w:rPr>
          <w:rFonts w:asciiTheme="minorHAnsi" w:hAnsiTheme="minorHAnsi" w:cs="Arial"/>
          <w:color w:val="000000" w:themeColor="text1"/>
          <w:szCs w:val="22"/>
        </w:rPr>
        <w:t xml:space="preserve"> work</w:t>
      </w:r>
      <w:r w:rsidR="00353C93">
        <w:rPr>
          <w:rFonts w:asciiTheme="minorHAnsi" w:hAnsiTheme="minorHAnsi" w:cs="Arial"/>
          <w:color w:val="000000" w:themeColor="text1"/>
          <w:szCs w:val="22"/>
        </w:rPr>
        <w:t xml:space="preserve"> </w:t>
      </w:r>
      <w:r w:rsidR="00353C93" w:rsidRPr="00353C93">
        <w:rPr>
          <w:rFonts w:asciiTheme="minorHAnsi" w:hAnsiTheme="minorHAnsi" w:cs="Arial"/>
          <w:color w:val="000000" w:themeColor="text1"/>
          <w:szCs w:val="22"/>
        </w:rPr>
        <w:t>(TH E VOICE OF TH E WOR LD ’ S E M PLOY E E S, n.d.)</w:t>
      </w:r>
      <w:r w:rsidR="00353C93">
        <w:rPr>
          <w:rFonts w:asciiTheme="minorHAnsi" w:hAnsiTheme="minorHAnsi" w:cs="Arial"/>
          <w:color w:val="000000" w:themeColor="text1"/>
          <w:szCs w:val="22"/>
        </w:rPr>
        <w:t xml:space="preserve">. </w:t>
      </w:r>
      <w:r w:rsidR="000637C6">
        <w:rPr>
          <w:rFonts w:asciiTheme="minorHAnsi" w:hAnsiTheme="minorHAnsi" w:cs="Arial"/>
          <w:color w:val="000000" w:themeColor="text1"/>
          <w:szCs w:val="22"/>
        </w:rPr>
        <w:t xml:space="preserve"> </w:t>
      </w:r>
      <w:r w:rsidR="00864C02">
        <w:rPr>
          <w:rFonts w:asciiTheme="minorHAnsi" w:hAnsiTheme="minorHAnsi" w:cs="Arial"/>
          <w:color w:val="000000" w:themeColor="text1"/>
          <w:szCs w:val="22"/>
        </w:rPr>
        <w:t>ACAS also confirms that inclusive</w:t>
      </w:r>
      <w:r w:rsidR="00425E97">
        <w:rPr>
          <w:rFonts w:asciiTheme="minorHAnsi" w:hAnsiTheme="minorHAnsi" w:cs="Arial"/>
          <w:color w:val="000000" w:themeColor="text1"/>
          <w:szCs w:val="22"/>
        </w:rPr>
        <w:t xml:space="preserve"> workplaces are more successful with better problem solving, motivation and retention. </w:t>
      </w:r>
      <w:r w:rsidR="005E06AD">
        <w:rPr>
          <w:rFonts w:asciiTheme="minorHAnsi" w:hAnsiTheme="minorHAnsi" w:cs="Arial"/>
          <w:color w:val="000000" w:themeColor="text1"/>
          <w:szCs w:val="22"/>
        </w:rPr>
        <w:t xml:space="preserve">Harvard psychological safety </w:t>
      </w:r>
      <w:r w:rsidR="00425E97">
        <w:rPr>
          <w:rFonts w:asciiTheme="minorHAnsi" w:hAnsiTheme="minorHAnsi" w:cs="Arial"/>
          <w:color w:val="000000" w:themeColor="text1"/>
          <w:szCs w:val="22"/>
        </w:rPr>
        <w:t>findings</w:t>
      </w:r>
      <w:r w:rsidR="005E06AD">
        <w:rPr>
          <w:rFonts w:asciiTheme="minorHAnsi" w:hAnsiTheme="minorHAnsi" w:cs="Arial"/>
          <w:color w:val="000000" w:themeColor="text1"/>
          <w:szCs w:val="22"/>
        </w:rPr>
        <w:t xml:space="preserve"> shows that teams who feel safe and </w:t>
      </w:r>
      <w:r w:rsidR="00AF4E0F">
        <w:rPr>
          <w:rFonts w:asciiTheme="minorHAnsi" w:hAnsiTheme="minorHAnsi" w:cs="Arial"/>
          <w:color w:val="000000" w:themeColor="text1"/>
          <w:szCs w:val="22"/>
        </w:rPr>
        <w:t xml:space="preserve">respected </w:t>
      </w:r>
      <w:r w:rsidR="005E06AD">
        <w:rPr>
          <w:rFonts w:asciiTheme="minorHAnsi" w:hAnsiTheme="minorHAnsi" w:cs="Arial"/>
          <w:color w:val="000000" w:themeColor="text1"/>
          <w:szCs w:val="22"/>
        </w:rPr>
        <w:t>outperform those working under fear or pressure</w:t>
      </w:r>
      <w:r w:rsidR="00BD383D">
        <w:rPr>
          <w:rFonts w:asciiTheme="minorHAnsi" w:hAnsiTheme="minorHAnsi" w:cs="Arial"/>
          <w:color w:val="000000" w:themeColor="text1"/>
          <w:szCs w:val="22"/>
        </w:rPr>
        <w:t xml:space="preserve"> </w:t>
      </w:r>
      <w:r w:rsidR="00BD383D" w:rsidRPr="00BD383D">
        <w:rPr>
          <w:rFonts w:asciiTheme="minorHAnsi" w:hAnsiTheme="minorHAnsi" w:cs="Arial"/>
          <w:color w:val="000000" w:themeColor="text1"/>
          <w:szCs w:val="22"/>
        </w:rPr>
        <w:t>(Edmonson, 2019)</w:t>
      </w:r>
      <w:r w:rsidR="00BD383D">
        <w:rPr>
          <w:rFonts w:asciiTheme="minorHAnsi" w:hAnsiTheme="minorHAnsi" w:cs="Arial"/>
          <w:color w:val="000000" w:themeColor="text1"/>
          <w:szCs w:val="22"/>
        </w:rPr>
        <w:t xml:space="preserve">. </w:t>
      </w:r>
    </w:p>
    <w:p w14:paraId="2E4F4C19" w14:textId="77777777" w:rsidR="001F1844" w:rsidRDefault="001F1844" w:rsidP="00C03476">
      <w:pPr>
        <w:pStyle w:val="NoSpacing"/>
        <w:rPr>
          <w:rFonts w:asciiTheme="minorHAnsi" w:hAnsiTheme="minorHAnsi" w:cs="Arial"/>
          <w:color w:val="000000" w:themeColor="text1"/>
          <w:szCs w:val="22"/>
        </w:rPr>
      </w:pPr>
    </w:p>
    <w:p w14:paraId="092D0663" w14:textId="1B0C72CE" w:rsidR="00304FAB" w:rsidRDefault="000A4E18"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The f</w:t>
      </w:r>
      <w:r w:rsidR="001F1844">
        <w:rPr>
          <w:rFonts w:asciiTheme="minorHAnsi" w:hAnsiTheme="minorHAnsi" w:cs="Arial"/>
          <w:color w:val="000000" w:themeColor="text1"/>
          <w:szCs w:val="22"/>
        </w:rPr>
        <w:t xml:space="preserve">inancial </w:t>
      </w:r>
      <w:r>
        <w:rPr>
          <w:rFonts w:asciiTheme="minorHAnsi" w:hAnsiTheme="minorHAnsi" w:cs="Arial"/>
          <w:color w:val="000000" w:themeColor="text1"/>
          <w:szCs w:val="22"/>
        </w:rPr>
        <w:t>evidence is also strong</w:t>
      </w:r>
      <w:r w:rsidR="001F1844">
        <w:rPr>
          <w:rFonts w:asciiTheme="minorHAnsi" w:hAnsiTheme="minorHAnsi" w:cs="Arial"/>
          <w:color w:val="000000" w:themeColor="text1"/>
          <w:szCs w:val="22"/>
        </w:rPr>
        <w:t xml:space="preserve">. </w:t>
      </w:r>
      <w:r w:rsidR="00FD4240">
        <w:rPr>
          <w:rFonts w:asciiTheme="minorHAnsi" w:hAnsiTheme="minorHAnsi" w:cs="Arial"/>
          <w:color w:val="000000" w:themeColor="text1"/>
          <w:szCs w:val="22"/>
        </w:rPr>
        <w:t>McKinsey’s</w:t>
      </w:r>
      <w:r w:rsidR="001F1844">
        <w:rPr>
          <w:rFonts w:asciiTheme="minorHAnsi" w:hAnsiTheme="minorHAnsi" w:cs="Arial"/>
          <w:color w:val="000000" w:themeColor="text1"/>
          <w:szCs w:val="22"/>
        </w:rPr>
        <w:t xml:space="preserve"> Diversity report </w:t>
      </w:r>
      <w:r>
        <w:rPr>
          <w:rFonts w:asciiTheme="minorHAnsi" w:hAnsiTheme="minorHAnsi" w:cs="Arial"/>
          <w:color w:val="000000" w:themeColor="text1"/>
          <w:szCs w:val="22"/>
        </w:rPr>
        <w:t>found</w:t>
      </w:r>
      <w:r w:rsidR="001F1844">
        <w:rPr>
          <w:rFonts w:asciiTheme="minorHAnsi" w:hAnsiTheme="minorHAnsi" w:cs="Arial"/>
          <w:color w:val="000000" w:themeColor="text1"/>
          <w:szCs w:val="22"/>
        </w:rPr>
        <w:t xml:space="preserve"> that </w:t>
      </w:r>
      <w:r w:rsidR="00FD4240">
        <w:rPr>
          <w:rFonts w:asciiTheme="minorHAnsi" w:hAnsiTheme="minorHAnsi" w:cs="Arial"/>
          <w:color w:val="000000" w:themeColor="text1"/>
          <w:szCs w:val="22"/>
        </w:rPr>
        <w:t>organisations</w:t>
      </w:r>
      <w:r w:rsidR="001F1844">
        <w:rPr>
          <w:rFonts w:asciiTheme="minorHAnsi" w:hAnsiTheme="minorHAnsi" w:cs="Arial"/>
          <w:color w:val="000000" w:themeColor="text1"/>
          <w:szCs w:val="22"/>
        </w:rPr>
        <w:t xml:space="preserve"> with inclusive culture and diverse leadership financially</w:t>
      </w:r>
      <w:r w:rsidR="00BA4526">
        <w:rPr>
          <w:rFonts w:asciiTheme="minorHAnsi" w:hAnsiTheme="minorHAnsi" w:cs="Arial"/>
          <w:color w:val="000000" w:themeColor="text1"/>
          <w:szCs w:val="22"/>
        </w:rPr>
        <w:t xml:space="preserve"> outperform others</w:t>
      </w:r>
      <w:r w:rsidR="001F1844">
        <w:rPr>
          <w:rFonts w:asciiTheme="minorHAnsi" w:hAnsiTheme="minorHAnsi" w:cs="Arial"/>
          <w:color w:val="000000" w:themeColor="text1"/>
          <w:szCs w:val="22"/>
        </w:rPr>
        <w:t xml:space="preserve"> due to </w:t>
      </w:r>
      <w:r w:rsidR="00BA4526">
        <w:rPr>
          <w:rFonts w:asciiTheme="minorHAnsi" w:hAnsiTheme="minorHAnsi" w:cs="Arial"/>
          <w:color w:val="000000" w:themeColor="text1"/>
          <w:szCs w:val="22"/>
        </w:rPr>
        <w:t>better</w:t>
      </w:r>
      <w:r w:rsidR="00FD4240">
        <w:rPr>
          <w:rFonts w:asciiTheme="minorHAnsi" w:hAnsiTheme="minorHAnsi" w:cs="Arial"/>
          <w:color w:val="000000" w:themeColor="text1"/>
          <w:szCs w:val="22"/>
        </w:rPr>
        <w:t xml:space="preserve"> </w:t>
      </w:r>
      <w:r w:rsidR="00F235A3">
        <w:rPr>
          <w:rFonts w:asciiTheme="minorHAnsi" w:hAnsiTheme="minorHAnsi" w:cs="Arial"/>
          <w:color w:val="000000" w:themeColor="text1"/>
          <w:szCs w:val="22"/>
        </w:rPr>
        <w:t>decision-making</w:t>
      </w:r>
      <w:r w:rsidR="00FD4240">
        <w:rPr>
          <w:rFonts w:asciiTheme="minorHAnsi" w:hAnsiTheme="minorHAnsi" w:cs="Arial"/>
          <w:color w:val="000000" w:themeColor="text1"/>
          <w:szCs w:val="22"/>
        </w:rPr>
        <w:t xml:space="preserve"> innovation and talent attraction</w:t>
      </w:r>
      <w:r w:rsidR="008D01D6" w:rsidRPr="008D01D6">
        <w:rPr>
          <w:rFonts w:ascii="Times New Roman" w:eastAsia="Times New Roman" w:hAnsi="Times New Roman" w:cs="Times New Roman"/>
          <w:sz w:val="24"/>
          <w:lang w:eastAsia="en-GB"/>
        </w:rPr>
        <w:t xml:space="preserve"> </w:t>
      </w:r>
      <w:r w:rsidR="008D01D6" w:rsidRPr="008D01D6">
        <w:rPr>
          <w:rFonts w:asciiTheme="minorHAnsi" w:hAnsiTheme="minorHAnsi" w:cs="Arial"/>
          <w:color w:val="000000" w:themeColor="text1"/>
          <w:szCs w:val="22"/>
        </w:rPr>
        <w:t>(Harriott, 2019)</w:t>
      </w:r>
      <w:r w:rsidR="008D01D6">
        <w:rPr>
          <w:rFonts w:asciiTheme="minorHAnsi" w:hAnsiTheme="minorHAnsi" w:cs="Arial"/>
          <w:color w:val="000000" w:themeColor="text1"/>
          <w:szCs w:val="22"/>
        </w:rPr>
        <w:t xml:space="preserve">. </w:t>
      </w:r>
      <w:r w:rsidR="00726809">
        <w:rPr>
          <w:rFonts w:asciiTheme="minorHAnsi" w:hAnsiTheme="minorHAnsi" w:cs="Arial"/>
          <w:color w:val="000000" w:themeColor="text1"/>
          <w:szCs w:val="22"/>
        </w:rPr>
        <w:t>UK government research also links employee wellbeing</w:t>
      </w:r>
      <w:r w:rsidR="006477EE">
        <w:rPr>
          <w:rFonts w:asciiTheme="minorHAnsi" w:hAnsiTheme="minorHAnsi" w:cs="Arial"/>
          <w:color w:val="000000" w:themeColor="text1"/>
          <w:szCs w:val="22"/>
        </w:rPr>
        <w:t xml:space="preserve"> to improved </w:t>
      </w:r>
      <w:r w:rsidR="006D4A1D">
        <w:rPr>
          <w:rFonts w:asciiTheme="minorHAnsi" w:hAnsiTheme="minorHAnsi" w:cs="Arial"/>
          <w:color w:val="000000" w:themeColor="text1"/>
          <w:szCs w:val="22"/>
        </w:rPr>
        <w:t>performance</w:t>
      </w:r>
      <w:r w:rsidR="006477EE">
        <w:rPr>
          <w:rFonts w:asciiTheme="minorHAnsi" w:hAnsiTheme="minorHAnsi" w:cs="Arial"/>
          <w:color w:val="000000" w:themeColor="text1"/>
          <w:szCs w:val="22"/>
        </w:rPr>
        <w:t>, reduce</w:t>
      </w:r>
      <w:r w:rsidR="006D4A1D">
        <w:rPr>
          <w:rFonts w:asciiTheme="minorHAnsi" w:hAnsiTheme="minorHAnsi" w:cs="Arial"/>
          <w:color w:val="000000" w:themeColor="text1"/>
          <w:szCs w:val="22"/>
        </w:rPr>
        <w:t xml:space="preserve">d costs and greater innovation. Leaders such as </w:t>
      </w:r>
      <w:r w:rsidR="007A7499">
        <w:rPr>
          <w:rFonts w:asciiTheme="minorHAnsi" w:hAnsiTheme="minorHAnsi" w:cs="Arial"/>
          <w:color w:val="000000" w:themeColor="text1"/>
          <w:szCs w:val="22"/>
        </w:rPr>
        <w:t>Rosalind</w:t>
      </w:r>
      <w:r w:rsidR="00EB7538">
        <w:rPr>
          <w:rFonts w:asciiTheme="minorHAnsi" w:hAnsiTheme="minorHAnsi" w:cs="Arial"/>
          <w:color w:val="000000" w:themeColor="text1"/>
          <w:szCs w:val="22"/>
        </w:rPr>
        <w:t xml:space="preserve"> Brewer </w:t>
      </w:r>
      <w:r w:rsidR="006D4A1D">
        <w:rPr>
          <w:rFonts w:asciiTheme="minorHAnsi" w:hAnsiTheme="minorHAnsi" w:cs="Arial"/>
          <w:color w:val="000000" w:themeColor="text1"/>
          <w:szCs w:val="22"/>
        </w:rPr>
        <w:t>highlight</w:t>
      </w:r>
      <w:r w:rsidR="00EB7538">
        <w:rPr>
          <w:rFonts w:asciiTheme="minorHAnsi" w:hAnsiTheme="minorHAnsi" w:cs="Arial"/>
          <w:color w:val="000000" w:themeColor="text1"/>
          <w:szCs w:val="22"/>
        </w:rPr>
        <w:t xml:space="preserve"> that inclusion is a business </w:t>
      </w:r>
      <w:r w:rsidR="007A7499">
        <w:rPr>
          <w:rFonts w:asciiTheme="minorHAnsi" w:hAnsiTheme="minorHAnsi" w:cs="Arial"/>
          <w:color w:val="000000" w:themeColor="text1"/>
          <w:szCs w:val="22"/>
        </w:rPr>
        <w:t>strategy</w:t>
      </w:r>
      <w:r w:rsidR="006D4A1D">
        <w:rPr>
          <w:rFonts w:asciiTheme="minorHAnsi" w:hAnsiTheme="minorHAnsi" w:cs="Arial"/>
          <w:color w:val="000000" w:themeColor="text1"/>
          <w:szCs w:val="22"/>
        </w:rPr>
        <w:t xml:space="preserve"> because </w:t>
      </w:r>
      <w:r w:rsidR="00874799">
        <w:rPr>
          <w:rFonts w:asciiTheme="minorHAnsi" w:hAnsiTheme="minorHAnsi" w:cs="Arial"/>
          <w:color w:val="000000" w:themeColor="text1"/>
          <w:szCs w:val="22"/>
        </w:rPr>
        <w:t xml:space="preserve">valued </w:t>
      </w:r>
      <w:r w:rsidR="007A7499">
        <w:rPr>
          <w:rFonts w:asciiTheme="minorHAnsi" w:hAnsiTheme="minorHAnsi" w:cs="Arial"/>
          <w:color w:val="000000" w:themeColor="text1"/>
          <w:szCs w:val="22"/>
        </w:rPr>
        <w:t>employees stay longer</w:t>
      </w:r>
      <w:r w:rsidR="00874799">
        <w:rPr>
          <w:rFonts w:asciiTheme="minorHAnsi" w:hAnsiTheme="minorHAnsi" w:cs="Arial"/>
          <w:color w:val="000000" w:themeColor="text1"/>
          <w:szCs w:val="22"/>
        </w:rPr>
        <w:t xml:space="preserve"> and</w:t>
      </w:r>
      <w:r w:rsidR="007A7499">
        <w:rPr>
          <w:rFonts w:asciiTheme="minorHAnsi" w:hAnsiTheme="minorHAnsi" w:cs="Arial"/>
          <w:color w:val="000000" w:themeColor="text1"/>
          <w:szCs w:val="22"/>
        </w:rPr>
        <w:t xml:space="preserve"> innovate more</w:t>
      </w:r>
      <w:r w:rsidR="00874799">
        <w:rPr>
          <w:rFonts w:asciiTheme="minorHAnsi" w:hAnsiTheme="minorHAnsi" w:cs="Arial"/>
          <w:color w:val="000000" w:themeColor="text1"/>
          <w:szCs w:val="22"/>
        </w:rPr>
        <w:t xml:space="preserve"> </w:t>
      </w:r>
      <w:r w:rsidR="006607D0" w:rsidRPr="006607D0">
        <w:rPr>
          <w:rFonts w:asciiTheme="minorHAnsi" w:hAnsiTheme="minorHAnsi" w:cs="Arial"/>
          <w:color w:val="000000" w:themeColor="text1"/>
          <w:szCs w:val="22"/>
        </w:rPr>
        <w:t>(MasterClass, 2020)</w:t>
      </w:r>
      <w:r w:rsidR="006607D0">
        <w:rPr>
          <w:rFonts w:asciiTheme="minorHAnsi" w:hAnsiTheme="minorHAnsi" w:cs="Arial"/>
          <w:color w:val="000000" w:themeColor="text1"/>
          <w:szCs w:val="22"/>
        </w:rPr>
        <w:t xml:space="preserve">. </w:t>
      </w:r>
    </w:p>
    <w:p w14:paraId="795AAA1E" w14:textId="77777777" w:rsidR="00BC3A94" w:rsidRDefault="00BC3A94" w:rsidP="00C03476">
      <w:pPr>
        <w:pStyle w:val="NoSpacing"/>
        <w:rPr>
          <w:rFonts w:asciiTheme="minorHAnsi" w:hAnsiTheme="minorHAnsi" w:cs="Arial"/>
          <w:color w:val="000000" w:themeColor="text1"/>
          <w:szCs w:val="22"/>
        </w:rPr>
      </w:pPr>
    </w:p>
    <w:p w14:paraId="15CC61A5" w14:textId="2C66DD9C" w:rsidR="00BC3A94" w:rsidRDefault="00BC3A94"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In summary, employees do not perform better </w:t>
      </w:r>
      <w:r w:rsidR="00874799">
        <w:rPr>
          <w:rFonts w:asciiTheme="minorHAnsi" w:hAnsiTheme="minorHAnsi" w:cs="Arial"/>
          <w:color w:val="000000" w:themeColor="text1"/>
          <w:szCs w:val="22"/>
        </w:rPr>
        <w:t>when</w:t>
      </w:r>
      <w:r>
        <w:rPr>
          <w:rFonts w:asciiTheme="minorHAnsi" w:hAnsiTheme="minorHAnsi" w:cs="Arial"/>
          <w:color w:val="000000" w:themeColor="text1"/>
          <w:szCs w:val="22"/>
        </w:rPr>
        <w:t xml:space="preserve"> support</w:t>
      </w:r>
      <w:r w:rsidR="00C548E1">
        <w:rPr>
          <w:rFonts w:asciiTheme="minorHAnsi" w:hAnsiTheme="minorHAnsi" w:cs="Arial"/>
          <w:color w:val="000000" w:themeColor="text1"/>
          <w:szCs w:val="22"/>
        </w:rPr>
        <w:t xml:space="preserve"> is removed.</w:t>
      </w:r>
      <w:r>
        <w:rPr>
          <w:rFonts w:asciiTheme="minorHAnsi" w:hAnsiTheme="minorHAnsi" w:cs="Arial"/>
          <w:color w:val="000000" w:themeColor="text1"/>
          <w:szCs w:val="22"/>
        </w:rPr>
        <w:t xml:space="preserve"> They perform better when they feel valued, trusted and </w:t>
      </w:r>
      <w:r w:rsidR="00C548E1">
        <w:rPr>
          <w:rFonts w:asciiTheme="minorHAnsi" w:hAnsiTheme="minorHAnsi" w:cs="Arial"/>
          <w:color w:val="000000" w:themeColor="text1"/>
          <w:szCs w:val="22"/>
        </w:rPr>
        <w:t xml:space="preserve">treated </w:t>
      </w:r>
      <w:r>
        <w:rPr>
          <w:rFonts w:asciiTheme="minorHAnsi" w:hAnsiTheme="minorHAnsi" w:cs="Arial"/>
          <w:color w:val="000000" w:themeColor="text1"/>
          <w:szCs w:val="22"/>
        </w:rPr>
        <w:t>fairly</w:t>
      </w:r>
      <w:r w:rsidR="00C548E1">
        <w:rPr>
          <w:rFonts w:asciiTheme="minorHAnsi" w:hAnsiTheme="minorHAnsi" w:cs="Arial"/>
          <w:color w:val="000000" w:themeColor="text1"/>
          <w:szCs w:val="22"/>
        </w:rPr>
        <w:t>.</w:t>
      </w:r>
      <w:r>
        <w:rPr>
          <w:rFonts w:asciiTheme="minorHAnsi" w:hAnsiTheme="minorHAnsi" w:cs="Arial"/>
          <w:color w:val="000000" w:themeColor="text1"/>
          <w:szCs w:val="22"/>
        </w:rPr>
        <w:t xml:space="preserve"> Across psycholog</w:t>
      </w:r>
      <w:r w:rsidR="00B30C42">
        <w:rPr>
          <w:rFonts w:asciiTheme="minorHAnsi" w:hAnsiTheme="minorHAnsi" w:cs="Arial"/>
          <w:color w:val="000000" w:themeColor="text1"/>
          <w:szCs w:val="22"/>
        </w:rPr>
        <w:t>y HR and business research</w:t>
      </w:r>
      <w:r w:rsidR="00AA451C">
        <w:rPr>
          <w:rFonts w:asciiTheme="minorHAnsi" w:hAnsiTheme="minorHAnsi" w:cs="Arial"/>
          <w:color w:val="000000" w:themeColor="text1"/>
          <w:szCs w:val="22"/>
        </w:rPr>
        <w:t xml:space="preserve"> the message is consistent. I</w:t>
      </w:r>
      <w:r w:rsidR="00B30C42">
        <w:rPr>
          <w:rFonts w:asciiTheme="minorHAnsi" w:hAnsiTheme="minorHAnsi" w:cs="Arial"/>
          <w:color w:val="000000" w:themeColor="text1"/>
          <w:szCs w:val="22"/>
        </w:rPr>
        <w:t>nclusion and fairness</w:t>
      </w:r>
      <w:r w:rsidR="00B42098">
        <w:rPr>
          <w:rFonts w:asciiTheme="minorHAnsi" w:hAnsiTheme="minorHAnsi" w:cs="Arial"/>
          <w:color w:val="000000" w:themeColor="text1"/>
          <w:szCs w:val="22"/>
        </w:rPr>
        <w:t xml:space="preserve"> lead to</w:t>
      </w:r>
      <w:r w:rsidR="00B30C42">
        <w:rPr>
          <w:rFonts w:asciiTheme="minorHAnsi" w:hAnsiTheme="minorHAnsi" w:cs="Arial"/>
          <w:color w:val="000000" w:themeColor="text1"/>
          <w:szCs w:val="22"/>
        </w:rPr>
        <w:t xml:space="preserve"> motivated people, stronger teams and better organisational </w:t>
      </w:r>
      <w:r w:rsidR="00B42098">
        <w:rPr>
          <w:rFonts w:asciiTheme="minorHAnsi" w:hAnsiTheme="minorHAnsi" w:cs="Arial"/>
          <w:color w:val="000000" w:themeColor="text1"/>
          <w:szCs w:val="22"/>
        </w:rPr>
        <w:t>results</w:t>
      </w:r>
      <w:r w:rsidR="00B30C42">
        <w:rPr>
          <w:rFonts w:asciiTheme="minorHAnsi" w:hAnsiTheme="minorHAnsi" w:cs="Arial"/>
          <w:color w:val="000000" w:themeColor="text1"/>
          <w:szCs w:val="22"/>
        </w:rPr>
        <w:t xml:space="preserve">. </w:t>
      </w:r>
    </w:p>
    <w:p w14:paraId="6700B479" w14:textId="77777777" w:rsidR="009019E6" w:rsidRPr="00C03476" w:rsidRDefault="009019E6" w:rsidP="00C03476">
      <w:pPr>
        <w:pStyle w:val="NoSpacing"/>
        <w:rPr>
          <w:rFonts w:asciiTheme="minorHAnsi" w:hAnsiTheme="minorHAnsi" w:cs="Arial"/>
          <w:color w:val="000000" w:themeColor="text1"/>
          <w:szCs w:val="22"/>
        </w:rPr>
      </w:pPr>
    </w:p>
    <w:p w14:paraId="66965BD6" w14:textId="5D914B9E" w:rsidR="002B3598" w:rsidRPr="00025811" w:rsidRDefault="002B3598" w:rsidP="0004502A">
      <w:pPr>
        <w:pStyle w:val="NoSpacing"/>
        <w:rPr>
          <w:rFonts w:asciiTheme="minorHAnsi" w:hAnsiTheme="minorHAnsi" w:cs="Arial"/>
          <w:color w:val="000000" w:themeColor="text1"/>
          <w:szCs w:val="22"/>
        </w:rPr>
      </w:pPr>
    </w:p>
    <w:p w14:paraId="17AF694D" w14:textId="77777777" w:rsidR="0062519C" w:rsidRDefault="00DE5A99" w:rsidP="00BF6820">
      <w:pPr>
        <w:pStyle w:val="NoSpacing"/>
        <w:rPr>
          <w:rFonts w:asciiTheme="minorHAnsi" w:hAnsiTheme="minorHAnsi"/>
          <w:b/>
          <w:bCs/>
          <w:u w:val="single"/>
        </w:rPr>
      </w:pPr>
      <w:r w:rsidRPr="00BF6820">
        <w:rPr>
          <w:rFonts w:asciiTheme="minorHAnsi" w:hAnsiTheme="minorHAnsi"/>
          <w:b/>
          <w:bCs/>
          <w:u w:val="single"/>
        </w:rPr>
        <w:t xml:space="preserve">Q6 </w:t>
      </w:r>
      <w:r w:rsidR="0062519C" w:rsidRPr="00BF6820">
        <w:rPr>
          <w:rFonts w:asciiTheme="minorHAnsi" w:hAnsiTheme="minorHAnsi"/>
          <w:b/>
          <w:bCs/>
          <w:u w:val="single"/>
        </w:rPr>
        <w:t xml:space="preserve">Following several of the complaints about unfair practice in relation to staff training, Aisha has asked you to devise a fair Staff Learning &amp; Development Policy, which will include all staff members and will set out factors such as: allowable paid time for development activities, individual training budgets, type of learning activities that can be included, etc.   </w:t>
      </w:r>
    </w:p>
    <w:p w14:paraId="2B76D9BF" w14:textId="77777777" w:rsidR="009019E6" w:rsidRPr="00BF6820" w:rsidRDefault="009019E6" w:rsidP="00BF6820">
      <w:pPr>
        <w:pStyle w:val="NoSpacing"/>
        <w:rPr>
          <w:rFonts w:asciiTheme="minorHAnsi" w:hAnsiTheme="minorHAnsi"/>
          <w:b/>
          <w:bCs/>
          <w:u w:val="single"/>
        </w:rPr>
      </w:pPr>
    </w:p>
    <w:p w14:paraId="3F677CC0" w14:textId="77777777" w:rsidR="0062519C" w:rsidRPr="00BF6820" w:rsidRDefault="0062519C" w:rsidP="00BF6820">
      <w:pPr>
        <w:pStyle w:val="NoSpacing"/>
        <w:rPr>
          <w:rFonts w:asciiTheme="minorHAnsi" w:hAnsiTheme="minorHAnsi"/>
          <w:b/>
          <w:bCs/>
          <w:u w:val="single"/>
        </w:rPr>
      </w:pPr>
    </w:p>
    <w:p w14:paraId="00299A0F" w14:textId="77777777" w:rsidR="0062519C" w:rsidRPr="00BF6820" w:rsidRDefault="0062519C" w:rsidP="00BF6820">
      <w:pPr>
        <w:pStyle w:val="NoSpacing"/>
        <w:rPr>
          <w:rFonts w:asciiTheme="minorHAnsi" w:hAnsiTheme="minorHAnsi"/>
          <w:b/>
          <w:bCs/>
          <w:u w:val="single"/>
        </w:rPr>
      </w:pPr>
      <w:r w:rsidRPr="00BF6820">
        <w:rPr>
          <w:rFonts w:asciiTheme="minorHAnsi" w:hAnsiTheme="minorHAnsi"/>
          <w:b/>
          <w:bCs/>
          <w:u w:val="single"/>
        </w:rPr>
        <w:t>Discuss the steps you will take</w:t>
      </w:r>
    </w:p>
    <w:p w14:paraId="5707EFCA" w14:textId="77777777" w:rsidR="0062519C" w:rsidRPr="00BF6820" w:rsidRDefault="0062519C" w:rsidP="00BF6820">
      <w:pPr>
        <w:pStyle w:val="NoSpacing"/>
        <w:rPr>
          <w:rFonts w:asciiTheme="minorHAnsi" w:hAnsiTheme="minorHAnsi"/>
          <w:b/>
          <w:bCs/>
          <w:u w:val="single"/>
        </w:rPr>
      </w:pPr>
      <w:r w:rsidRPr="00BF6820">
        <w:rPr>
          <w:rFonts w:asciiTheme="minorHAnsi" w:hAnsiTheme="minorHAnsi"/>
          <w:b/>
          <w:bCs/>
          <w:u w:val="single"/>
        </w:rPr>
        <w:t xml:space="preserve">to make your design of the initiative fair and inclusive </w:t>
      </w:r>
    </w:p>
    <w:p w14:paraId="6686F704" w14:textId="77777777" w:rsidR="0062519C" w:rsidRDefault="0062519C" w:rsidP="00BF6820">
      <w:pPr>
        <w:pStyle w:val="NoSpacing"/>
        <w:rPr>
          <w:rFonts w:asciiTheme="minorHAnsi" w:hAnsiTheme="minorHAnsi"/>
          <w:b/>
          <w:bCs/>
          <w:u w:val="single"/>
        </w:rPr>
      </w:pPr>
      <w:r w:rsidRPr="00BF6820">
        <w:rPr>
          <w:rFonts w:asciiTheme="minorHAnsi" w:hAnsiTheme="minorHAnsi"/>
          <w:b/>
          <w:bCs/>
          <w:u w:val="single"/>
        </w:rPr>
        <w:lastRenderedPageBreak/>
        <w:t xml:space="preserve">to check, after three months of implementation, that the initiative is as inclusive as you have intended. </w:t>
      </w:r>
    </w:p>
    <w:p w14:paraId="19DD1537" w14:textId="299DA9BB" w:rsidR="00C02510" w:rsidRPr="005C7EE5" w:rsidRDefault="00C02510" w:rsidP="005C7EE5">
      <w:pPr>
        <w:pStyle w:val="NoSpacing"/>
        <w:rPr>
          <w:rFonts w:asciiTheme="minorHAnsi" w:hAnsiTheme="minorHAnsi"/>
          <w:b/>
          <w:bCs/>
          <w:u w:val="single"/>
        </w:rPr>
      </w:pPr>
      <w:r w:rsidRPr="00795FFA">
        <w:rPr>
          <w:b/>
          <w:bCs/>
          <w:color w:val="004146"/>
        </w:rPr>
        <w:t>N</w:t>
      </w:r>
      <w:r w:rsidRPr="005C7EE5">
        <w:rPr>
          <w:rFonts w:asciiTheme="minorHAnsi" w:hAnsiTheme="minorHAnsi"/>
          <w:b/>
          <w:bCs/>
          <w:color w:val="004146"/>
          <w:u w:val="single"/>
        </w:rPr>
        <w:t>OTE:</w:t>
      </w:r>
      <w:r w:rsidRPr="005C7EE5">
        <w:rPr>
          <w:rFonts w:asciiTheme="minorHAnsi" w:hAnsiTheme="minorHAnsi"/>
          <w:b/>
          <w:bCs/>
          <w:u w:val="single"/>
        </w:rPr>
        <w:t xml:space="preserve"> there is no need to devise a policy here, only to discuss how you will design it to be inclusive and how you will check inclusivity after three months.  </w:t>
      </w:r>
      <w:r w:rsidRPr="005C7EE5">
        <w:rPr>
          <w:rFonts w:asciiTheme="minorHAnsi" w:hAnsiTheme="minorHAnsi"/>
          <w:b/>
          <w:bCs/>
          <w:color w:val="000000" w:themeColor="text1"/>
          <w:u w:val="single"/>
        </w:rPr>
        <w:t>(AC 2.2)</w:t>
      </w:r>
      <w:r w:rsidRPr="005C7EE5">
        <w:rPr>
          <w:rFonts w:asciiTheme="minorHAnsi" w:hAnsiTheme="minorHAnsi"/>
          <w:b/>
          <w:bCs/>
          <w:u w:val="single"/>
        </w:rPr>
        <w:t xml:space="preserve"> </w:t>
      </w:r>
    </w:p>
    <w:p w14:paraId="79CF7069" w14:textId="62BF4C7D" w:rsidR="0004502A" w:rsidRDefault="0004502A" w:rsidP="0004502A">
      <w:pPr>
        <w:pStyle w:val="NoSpacing"/>
        <w:rPr>
          <w:rFonts w:asciiTheme="minorHAnsi" w:hAnsiTheme="minorHAnsi" w:cs="Arial"/>
          <w:b/>
          <w:bCs/>
          <w:szCs w:val="22"/>
          <w:u w:val="single"/>
        </w:rPr>
      </w:pPr>
    </w:p>
    <w:p w14:paraId="2955CC3C" w14:textId="77777777" w:rsidR="009019E6" w:rsidRPr="0004502A" w:rsidRDefault="009019E6" w:rsidP="0004502A">
      <w:pPr>
        <w:pStyle w:val="NoSpacing"/>
        <w:rPr>
          <w:rFonts w:asciiTheme="minorHAnsi" w:hAnsiTheme="minorHAnsi" w:cs="Arial"/>
          <w:b/>
          <w:bCs/>
          <w:szCs w:val="22"/>
          <w:u w:val="single"/>
        </w:rPr>
      </w:pPr>
    </w:p>
    <w:p w14:paraId="259622D2" w14:textId="0D856EFD" w:rsidR="00823E7A" w:rsidRDefault="00374B51" w:rsidP="00C960F9">
      <w:pPr>
        <w:pStyle w:val="NoSpacing"/>
        <w:rPr>
          <w:rFonts w:asciiTheme="minorHAnsi" w:hAnsiTheme="minorHAnsi"/>
          <w:color w:val="000000"/>
        </w:rPr>
      </w:pPr>
      <w:r>
        <w:rPr>
          <w:noProof/>
        </w:rPr>
        <w:drawing>
          <wp:anchor distT="0" distB="0" distL="114300" distR="114300" simplePos="0" relativeHeight="251658240" behindDoc="0" locked="0" layoutInCell="1" allowOverlap="1" wp14:anchorId="5C02DCC9" wp14:editId="13CEE2DB">
            <wp:simplePos x="0" y="0"/>
            <wp:positionH relativeFrom="column">
              <wp:posOffset>3429000</wp:posOffset>
            </wp:positionH>
            <wp:positionV relativeFrom="paragraph">
              <wp:posOffset>21590</wp:posOffset>
            </wp:positionV>
            <wp:extent cx="3044825" cy="1964055"/>
            <wp:effectExtent l="0" t="0" r="3175" b="0"/>
            <wp:wrapSquare wrapText="bothSides"/>
            <wp:docPr id="1" name="Picture 1" descr="A policy design checklis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olicy design checklist with different colored square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4825" cy="1964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C00">
        <w:rPr>
          <w:rFonts w:asciiTheme="minorHAnsi" w:hAnsiTheme="minorHAnsi"/>
          <w:color w:val="000000"/>
        </w:rPr>
        <w:t xml:space="preserve">When designing Nexxobytes new L&amp;D initiative I would make sure it is genuinely fair and inclusive by </w:t>
      </w:r>
      <w:r w:rsidR="004F78F2">
        <w:rPr>
          <w:rFonts w:asciiTheme="minorHAnsi" w:hAnsiTheme="minorHAnsi"/>
          <w:color w:val="000000"/>
        </w:rPr>
        <w:t>actively</w:t>
      </w:r>
      <w:r w:rsidR="00366C00">
        <w:rPr>
          <w:rFonts w:asciiTheme="minorHAnsi" w:hAnsiTheme="minorHAnsi"/>
          <w:color w:val="000000"/>
        </w:rPr>
        <w:t xml:space="preserve"> listening to what people need. </w:t>
      </w:r>
      <w:r w:rsidR="00CD01C1">
        <w:rPr>
          <w:rFonts w:asciiTheme="minorHAnsi" w:hAnsiTheme="minorHAnsi"/>
          <w:color w:val="000000"/>
        </w:rPr>
        <w:t>Following Laura Hilgers Policy Design Checklist</w:t>
      </w:r>
      <w:r w:rsidR="006E0AFF">
        <w:rPr>
          <w:rFonts w:asciiTheme="minorHAnsi" w:hAnsiTheme="minorHAnsi"/>
          <w:color w:val="000000"/>
        </w:rPr>
        <w:t xml:space="preserve">, </w:t>
      </w:r>
      <w:r w:rsidR="004F78F2">
        <w:rPr>
          <w:rFonts w:asciiTheme="minorHAnsi" w:hAnsiTheme="minorHAnsi"/>
          <w:color w:val="000000"/>
        </w:rPr>
        <w:t>I</w:t>
      </w:r>
      <w:r w:rsidR="00366C00">
        <w:rPr>
          <w:rFonts w:asciiTheme="minorHAnsi" w:hAnsiTheme="minorHAnsi"/>
          <w:color w:val="000000"/>
        </w:rPr>
        <w:t xml:space="preserve"> </w:t>
      </w:r>
      <w:r w:rsidR="004F78F2">
        <w:rPr>
          <w:rFonts w:asciiTheme="minorHAnsi" w:hAnsiTheme="minorHAnsi"/>
          <w:color w:val="000000"/>
        </w:rPr>
        <w:t>would</w:t>
      </w:r>
      <w:r w:rsidR="00366C00">
        <w:rPr>
          <w:rFonts w:asciiTheme="minorHAnsi" w:hAnsiTheme="minorHAnsi"/>
          <w:color w:val="000000"/>
        </w:rPr>
        <w:t xml:space="preserve"> start with a short </w:t>
      </w:r>
      <w:r w:rsidR="004F78F2">
        <w:rPr>
          <w:rFonts w:asciiTheme="minorHAnsi" w:hAnsiTheme="minorHAnsi"/>
          <w:color w:val="000000"/>
        </w:rPr>
        <w:t>survey</w:t>
      </w:r>
      <w:r w:rsidR="00366C00">
        <w:rPr>
          <w:rFonts w:asciiTheme="minorHAnsi" w:hAnsiTheme="minorHAnsi"/>
          <w:color w:val="000000"/>
        </w:rPr>
        <w:t xml:space="preserve"> </w:t>
      </w:r>
      <w:r w:rsidR="00440C9C">
        <w:rPr>
          <w:rFonts w:asciiTheme="minorHAnsi" w:hAnsiTheme="minorHAnsi"/>
          <w:color w:val="000000"/>
        </w:rPr>
        <w:t>anonymous so everyone not just the most confident can shar</w:t>
      </w:r>
      <w:r w:rsidR="001B7A6D">
        <w:rPr>
          <w:rFonts w:asciiTheme="minorHAnsi" w:hAnsiTheme="minorHAnsi"/>
          <w:color w:val="000000"/>
        </w:rPr>
        <w:t>e</w:t>
      </w:r>
      <w:r w:rsidR="00440C9C">
        <w:rPr>
          <w:rFonts w:asciiTheme="minorHAnsi" w:hAnsiTheme="minorHAnsi"/>
          <w:color w:val="000000"/>
        </w:rPr>
        <w:t xml:space="preserve"> their experiences, barriers and ideas</w:t>
      </w:r>
      <w:r w:rsidR="006E0AFF">
        <w:rPr>
          <w:rFonts w:asciiTheme="minorHAnsi" w:hAnsiTheme="minorHAnsi"/>
          <w:color w:val="000000"/>
        </w:rPr>
        <w:t xml:space="preserve">. Lauras checklist </w:t>
      </w:r>
      <w:r w:rsidR="001F1B51">
        <w:rPr>
          <w:rFonts w:asciiTheme="minorHAnsi" w:hAnsiTheme="minorHAnsi"/>
          <w:color w:val="000000"/>
        </w:rPr>
        <w:t xml:space="preserve">stresses the importance of first understanding the people affected and gathering proper insight before making any decisions which is exactly why an anonymous survey is </w:t>
      </w:r>
      <w:r w:rsidR="00823E7A">
        <w:rPr>
          <w:rFonts w:asciiTheme="minorHAnsi" w:hAnsiTheme="minorHAnsi"/>
          <w:color w:val="000000"/>
        </w:rPr>
        <w:t xml:space="preserve">the best first step. </w:t>
      </w:r>
      <w:r w:rsidR="00F91F99" w:rsidRPr="00F91F99">
        <w:rPr>
          <w:rFonts w:asciiTheme="minorHAnsi" w:hAnsiTheme="minorHAnsi"/>
          <w:color w:val="000000"/>
        </w:rPr>
        <w:t>(How to Succeed in the Senior Civil Service, n.d.)</w:t>
      </w:r>
      <w:r w:rsidR="003B4381">
        <w:rPr>
          <w:rFonts w:asciiTheme="minorHAnsi" w:hAnsiTheme="minorHAnsi"/>
          <w:color w:val="000000"/>
        </w:rPr>
        <w:t xml:space="preserve">. </w:t>
      </w:r>
    </w:p>
    <w:p w14:paraId="40B0CAFB" w14:textId="6A7EC3A7" w:rsidR="00A64C08" w:rsidRDefault="00440C9C" w:rsidP="00C960F9">
      <w:pPr>
        <w:pStyle w:val="NoSpacing"/>
        <w:rPr>
          <w:rFonts w:asciiTheme="minorHAnsi" w:hAnsiTheme="minorHAnsi"/>
          <w:color w:val="000000"/>
        </w:rPr>
      </w:pPr>
      <w:r>
        <w:rPr>
          <w:rFonts w:asciiTheme="minorHAnsi" w:hAnsiTheme="minorHAnsi"/>
          <w:color w:val="000000"/>
        </w:rPr>
        <w:t xml:space="preserve">This follows UK </w:t>
      </w:r>
      <w:r w:rsidR="004F78F2">
        <w:rPr>
          <w:rFonts w:asciiTheme="minorHAnsi" w:hAnsiTheme="minorHAnsi"/>
          <w:color w:val="000000"/>
        </w:rPr>
        <w:t>advice</w:t>
      </w:r>
      <w:r>
        <w:rPr>
          <w:rFonts w:asciiTheme="minorHAnsi" w:hAnsiTheme="minorHAnsi"/>
          <w:color w:val="000000"/>
        </w:rPr>
        <w:t xml:space="preserve"> that employers should involve staff when developing inclusive workplace policies</w:t>
      </w:r>
      <w:r w:rsidR="00B9066C">
        <w:rPr>
          <w:rFonts w:asciiTheme="minorHAnsi" w:hAnsiTheme="minorHAnsi"/>
          <w:color w:val="000000"/>
        </w:rPr>
        <w:t xml:space="preserve"> </w:t>
      </w:r>
      <w:r w:rsidR="00C427AC" w:rsidRPr="00C427AC">
        <w:rPr>
          <w:rFonts w:asciiTheme="minorHAnsi" w:hAnsiTheme="minorHAnsi"/>
          <w:color w:val="000000"/>
        </w:rPr>
        <w:t>(Cairney, 2023)</w:t>
      </w:r>
      <w:r w:rsidR="00C427AC">
        <w:rPr>
          <w:rFonts w:asciiTheme="minorHAnsi" w:hAnsiTheme="minorHAnsi"/>
          <w:color w:val="000000"/>
        </w:rPr>
        <w:t xml:space="preserve">. </w:t>
      </w:r>
      <w:r w:rsidR="00473C99">
        <w:rPr>
          <w:rFonts w:asciiTheme="minorHAnsi" w:hAnsiTheme="minorHAnsi"/>
          <w:color w:val="000000"/>
        </w:rPr>
        <w:t xml:space="preserve">I would then run small focus groups with engineers, managers and admin staff to explore these issues in more detail and understand what gets in the way of learning in different teams. I would </w:t>
      </w:r>
      <w:r w:rsidR="002D7AD9">
        <w:rPr>
          <w:rFonts w:asciiTheme="minorHAnsi" w:hAnsiTheme="minorHAnsi"/>
          <w:color w:val="000000"/>
        </w:rPr>
        <w:t xml:space="preserve">also think that people who may have specific needs such as </w:t>
      </w:r>
      <w:r w:rsidR="004F78F2">
        <w:rPr>
          <w:rFonts w:asciiTheme="minorHAnsi" w:hAnsiTheme="minorHAnsi"/>
          <w:color w:val="000000"/>
        </w:rPr>
        <w:t>employees</w:t>
      </w:r>
      <w:r w:rsidR="002D7AD9">
        <w:rPr>
          <w:rFonts w:asciiTheme="minorHAnsi" w:hAnsiTheme="minorHAnsi"/>
          <w:color w:val="000000"/>
        </w:rPr>
        <w:t xml:space="preserve"> with disabilities or </w:t>
      </w:r>
      <w:r w:rsidR="004F78F2">
        <w:rPr>
          <w:rFonts w:asciiTheme="minorHAnsi" w:hAnsiTheme="minorHAnsi"/>
          <w:color w:val="000000"/>
        </w:rPr>
        <w:t>caring</w:t>
      </w:r>
      <w:r w:rsidR="002D7AD9">
        <w:rPr>
          <w:rFonts w:asciiTheme="minorHAnsi" w:hAnsiTheme="minorHAnsi"/>
          <w:color w:val="000000"/>
        </w:rPr>
        <w:t xml:space="preserve"> </w:t>
      </w:r>
      <w:r w:rsidR="004F78F2">
        <w:rPr>
          <w:rFonts w:asciiTheme="minorHAnsi" w:hAnsiTheme="minorHAnsi"/>
          <w:color w:val="000000"/>
        </w:rPr>
        <w:t>responsibilities</w:t>
      </w:r>
      <w:r w:rsidR="002D7AD9">
        <w:rPr>
          <w:rFonts w:asciiTheme="minorHAnsi" w:hAnsiTheme="minorHAnsi"/>
          <w:color w:val="000000"/>
        </w:rPr>
        <w:t xml:space="preserve"> </w:t>
      </w:r>
      <w:r w:rsidR="006A4A5D">
        <w:rPr>
          <w:rFonts w:asciiTheme="minorHAnsi" w:hAnsiTheme="minorHAnsi"/>
          <w:color w:val="000000"/>
        </w:rPr>
        <w:t>are</w:t>
      </w:r>
      <w:r w:rsidR="002D7AD9">
        <w:rPr>
          <w:rFonts w:asciiTheme="minorHAnsi" w:hAnsiTheme="minorHAnsi"/>
          <w:color w:val="000000"/>
        </w:rPr>
        <w:t xml:space="preserve"> ensure</w:t>
      </w:r>
      <w:r w:rsidR="006A4A5D">
        <w:rPr>
          <w:rFonts w:asciiTheme="minorHAnsi" w:hAnsiTheme="minorHAnsi"/>
          <w:color w:val="000000"/>
        </w:rPr>
        <w:t>d</w:t>
      </w:r>
      <w:r w:rsidR="00A521CE">
        <w:rPr>
          <w:rFonts w:asciiTheme="minorHAnsi" w:hAnsiTheme="minorHAnsi"/>
          <w:color w:val="000000"/>
        </w:rPr>
        <w:t xml:space="preserve"> that</w:t>
      </w:r>
      <w:r w:rsidR="002D7AD9">
        <w:rPr>
          <w:rFonts w:asciiTheme="minorHAnsi" w:hAnsiTheme="minorHAnsi"/>
          <w:color w:val="000000"/>
        </w:rPr>
        <w:t xml:space="preserve"> </w:t>
      </w:r>
      <w:r w:rsidR="004F78F2">
        <w:rPr>
          <w:rFonts w:asciiTheme="minorHAnsi" w:hAnsiTheme="minorHAnsi"/>
          <w:color w:val="000000"/>
        </w:rPr>
        <w:t>reasonable</w:t>
      </w:r>
      <w:r w:rsidR="002D7AD9">
        <w:rPr>
          <w:rFonts w:asciiTheme="minorHAnsi" w:hAnsiTheme="minorHAnsi"/>
          <w:color w:val="000000"/>
        </w:rPr>
        <w:t xml:space="preserve"> adjustments are </w:t>
      </w:r>
      <w:r w:rsidR="00D16D30">
        <w:rPr>
          <w:rFonts w:asciiTheme="minorHAnsi" w:hAnsiTheme="minorHAnsi"/>
          <w:color w:val="000000"/>
        </w:rPr>
        <w:t>built</w:t>
      </w:r>
      <w:r w:rsidR="002D7AD9">
        <w:rPr>
          <w:rFonts w:asciiTheme="minorHAnsi" w:hAnsiTheme="minorHAnsi"/>
          <w:color w:val="000000"/>
        </w:rPr>
        <w:t xml:space="preserve"> into the design. The Equality Act requires fair access to training and support for those who need adjustments. </w:t>
      </w:r>
      <w:r w:rsidR="004F78F2">
        <w:rPr>
          <w:rFonts w:asciiTheme="minorHAnsi" w:hAnsiTheme="minorHAnsi"/>
          <w:color w:val="000000"/>
        </w:rPr>
        <w:t>So,</w:t>
      </w:r>
      <w:r w:rsidR="001F2A57">
        <w:rPr>
          <w:rFonts w:asciiTheme="minorHAnsi" w:hAnsiTheme="minorHAnsi"/>
          <w:color w:val="000000"/>
        </w:rPr>
        <w:t xml:space="preserve"> considering these needs </w:t>
      </w:r>
      <w:r w:rsidR="004F78F2">
        <w:rPr>
          <w:rFonts w:asciiTheme="minorHAnsi" w:hAnsiTheme="minorHAnsi"/>
          <w:color w:val="000000"/>
        </w:rPr>
        <w:t>early</w:t>
      </w:r>
      <w:r w:rsidR="001F2A57">
        <w:rPr>
          <w:rFonts w:asciiTheme="minorHAnsi" w:hAnsiTheme="minorHAnsi"/>
          <w:color w:val="000000"/>
        </w:rPr>
        <w:t xml:space="preserve"> on is essential</w:t>
      </w:r>
      <w:r w:rsidR="00A747B0">
        <w:rPr>
          <w:rFonts w:asciiTheme="minorHAnsi" w:hAnsiTheme="minorHAnsi"/>
          <w:color w:val="000000"/>
        </w:rPr>
        <w:t xml:space="preserve"> </w:t>
      </w:r>
      <w:r w:rsidR="00A747B0" w:rsidRPr="00A747B0">
        <w:rPr>
          <w:rFonts w:asciiTheme="minorHAnsi" w:hAnsiTheme="minorHAnsi"/>
          <w:color w:val="000000"/>
        </w:rPr>
        <w:t>(GOV.UK, 2013b)</w:t>
      </w:r>
      <w:r w:rsidR="00A747B0">
        <w:rPr>
          <w:rFonts w:asciiTheme="minorHAnsi" w:hAnsiTheme="minorHAnsi"/>
          <w:color w:val="000000"/>
        </w:rPr>
        <w:t>.</w:t>
      </w:r>
      <w:r w:rsidR="001F2A57">
        <w:rPr>
          <w:rFonts w:asciiTheme="minorHAnsi" w:hAnsiTheme="minorHAnsi"/>
          <w:color w:val="000000"/>
        </w:rPr>
        <w:t xml:space="preserve"> To make sure the policy aligns with good practice I would</w:t>
      </w:r>
      <w:r w:rsidR="007120BD">
        <w:rPr>
          <w:rFonts w:asciiTheme="minorHAnsi" w:hAnsiTheme="minorHAnsi"/>
          <w:color w:val="000000"/>
        </w:rPr>
        <w:t xml:space="preserve"> also look at how similar UK </w:t>
      </w:r>
      <w:r w:rsidR="004F78F2">
        <w:rPr>
          <w:rFonts w:asciiTheme="minorHAnsi" w:hAnsiTheme="minorHAnsi"/>
          <w:color w:val="000000"/>
        </w:rPr>
        <w:t>organisations</w:t>
      </w:r>
      <w:r w:rsidR="007120BD">
        <w:rPr>
          <w:rFonts w:asciiTheme="minorHAnsi" w:hAnsiTheme="minorHAnsi"/>
          <w:color w:val="000000"/>
        </w:rPr>
        <w:t xml:space="preserve"> structure thinks</w:t>
      </w:r>
      <w:r w:rsidR="00A521CE">
        <w:rPr>
          <w:rFonts w:asciiTheme="minorHAnsi" w:hAnsiTheme="minorHAnsi"/>
          <w:color w:val="000000"/>
        </w:rPr>
        <w:t>,</w:t>
      </w:r>
      <w:r w:rsidR="007120BD">
        <w:rPr>
          <w:rFonts w:asciiTheme="minorHAnsi" w:hAnsiTheme="minorHAnsi"/>
          <w:color w:val="000000"/>
        </w:rPr>
        <w:t xml:space="preserve"> like training budgets, paid learning time and approva</w:t>
      </w:r>
      <w:r w:rsidR="00743A65">
        <w:rPr>
          <w:rFonts w:asciiTheme="minorHAnsi" w:hAnsiTheme="minorHAnsi"/>
          <w:color w:val="000000"/>
        </w:rPr>
        <w:t>l processes. This mirrors CIPD guidance that L&amp;D policies should be practical, transparent and based on evidence</w:t>
      </w:r>
      <w:r w:rsidR="00EF18D9">
        <w:rPr>
          <w:rFonts w:asciiTheme="minorHAnsi" w:hAnsiTheme="minorHAnsi"/>
          <w:color w:val="000000"/>
        </w:rPr>
        <w:t xml:space="preserve"> </w:t>
      </w:r>
      <w:r w:rsidR="00EF18D9" w:rsidRPr="00EF18D9">
        <w:rPr>
          <w:rFonts w:asciiTheme="minorHAnsi" w:hAnsiTheme="minorHAnsi"/>
          <w:color w:val="000000"/>
        </w:rPr>
        <w:t>(Hayden, 2024)</w:t>
      </w:r>
      <w:r w:rsidR="00EF18D9">
        <w:rPr>
          <w:rFonts w:asciiTheme="minorHAnsi" w:hAnsiTheme="minorHAnsi"/>
          <w:color w:val="000000"/>
        </w:rPr>
        <w:t>.</w:t>
      </w:r>
      <w:r w:rsidR="00743A65">
        <w:rPr>
          <w:rFonts w:asciiTheme="minorHAnsi" w:hAnsiTheme="minorHAnsi"/>
          <w:color w:val="000000"/>
        </w:rPr>
        <w:t xml:space="preserve"> </w:t>
      </w:r>
      <w:r w:rsidR="00C16273">
        <w:rPr>
          <w:rFonts w:asciiTheme="minorHAnsi" w:hAnsiTheme="minorHAnsi"/>
          <w:color w:val="000000"/>
        </w:rPr>
        <w:t xml:space="preserve">I would also speak with </w:t>
      </w:r>
      <w:r w:rsidR="004F78F2">
        <w:rPr>
          <w:rFonts w:asciiTheme="minorHAnsi" w:hAnsiTheme="minorHAnsi"/>
          <w:color w:val="000000"/>
        </w:rPr>
        <w:t>managers</w:t>
      </w:r>
      <w:r w:rsidR="00C16273">
        <w:rPr>
          <w:rFonts w:asciiTheme="minorHAnsi" w:hAnsiTheme="minorHAnsi"/>
          <w:color w:val="000000"/>
        </w:rPr>
        <w:t xml:space="preserve"> to understand </w:t>
      </w:r>
      <w:r w:rsidR="004F78F2">
        <w:rPr>
          <w:rFonts w:asciiTheme="minorHAnsi" w:hAnsiTheme="minorHAnsi"/>
          <w:color w:val="000000"/>
        </w:rPr>
        <w:t>operational</w:t>
      </w:r>
      <w:r w:rsidR="00C16273">
        <w:rPr>
          <w:rFonts w:asciiTheme="minorHAnsi" w:hAnsiTheme="minorHAnsi"/>
          <w:color w:val="000000"/>
        </w:rPr>
        <w:t xml:space="preserve"> </w:t>
      </w:r>
      <w:r w:rsidR="004F78F2">
        <w:rPr>
          <w:rFonts w:asciiTheme="minorHAnsi" w:hAnsiTheme="minorHAnsi"/>
          <w:color w:val="000000"/>
        </w:rPr>
        <w:t>pressures</w:t>
      </w:r>
      <w:r w:rsidR="00C16273">
        <w:rPr>
          <w:rFonts w:asciiTheme="minorHAnsi" w:hAnsiTheme="minorHAnsi"/>
          <w:color w:val="000000"/>
        </w:rPr>
        <w:t xml:space="preserve"> so the final policy is easy for them to apply day to day. </w:t>
      </w:r>
      <w:r w:rsidR="004F78F2">
        <w:rPr>
          <w:rFonts w:asciiTheme="minorHAnsi" w:hAnsiTheme="minorHAnsi"/>
          <w:color w:val="000000"/>
        </w:rPr>
        <w:t>Bringing</w:t>
      </w:r>
      <w:r w:rsidR="00C16273">
        <w:rPr>
          <w:rFonts w:asciiTheme="minorHAnsi" w:hAnsiTheme="minorHAnsi"/>
          <w:color w:val="000000"/>
        </w:rPr>
        <w:t xml:space="preserve"> all this </w:t>
      </w:r>
      <w:r w:rsidR="004F78F2">
        <w:rPr>
          <w:rFonts w:asciiTheme="minorHAnsi" w:hAnsiTheme="minorHAnsi"/>
          <w:color w:val="000000"/>
        </w:rPr>
        <w:t>together</w:t>
      </w:r>
      <w:r w:rsidR="00BB5519">
        <w:rPr>
          <w:rFonts w:asciiTheme="minorHAnsi" w:hAnsiTheme="minorHAnsi"/>
          <w:color w:val="000000"/>
        </w:rPr>
        <w:t xml:space="preserve">, the </w:t>
      </w:r>
      <w:r w:rsidR="004F78F2">
        <w:rPr>
          <w:rFonts w:asciiTheme="minorHAnsi" w:hAnsiTheme="minorHAnsi"/>
          <w:color w:val="000000"/>
        </w:rPr>
        <w:t>surveys</w:t>
      </w:r>
      <w:r w:rsidR="00BB5519">
        <w:rPr>
          <w:rFonts w:asciiTheme="minorHAnsi" w:hAnsiTheme="minorHAnsi"/>
          <w:color w:val="000000"/>
        </w:rPr>
        <w:t xml:space="preserve">, focus groups, benchmarking and </w:t>
      </w:r>
      <w:r w:rsidR="00A521CE">
        <w:rPr>
          <w:rFonts w:asciiTheme="minorHAnsi" w:hAnsiTheme="minorHAnsi"/>
          <w:color w:val="000000"/>
        </w:rPr>
        <w:t xml:space="preserve">the </w:t>
      </w:r>
      <w:r w:rsidR="00BB5519">
        <w:rPr>
          <w:rFonts w:asciiTheme="minorHAnsi" w:hAnsiTheme="minorHAnsi"/>
          <w:color w:val="000000"/>
        </w:rPr>
        <w:t xml:space="preserve">manager input to help ensure the policy </w:t>
      </w:r>
      <w:r w:rsidR="004F78F2">
        <w:rPr>
          <w:rFonts w:asciiTheme="minorHAnsi" w:hAnsiTheme="minorHAnsi"/>
          <w:color w:val="000000"/>
        </w:rPr>
        <w:t>reflects</w:t>
      </w:r>
      <w:r w:rsidR="00BB5519">
        <w:rPr>
          <w:rFonts w:asciiTheme="minorHAnsi" w:hAnsiTheme="minorHAnsi"/>
          <w:color w:val="000000"/>
        </w:rPr>
        <w:t xml:space="preserve"> real needs and avoids assumption.</w:t>
      </w:r>
    </w:p>
    <w:p w14:paraId="3A30CFCC" w14:textId="77777777" w:rsidR="00BB5519" w:rsidRDefault="00BB5519" w:rsidP="00C960F9">
      <w:pPr>
        <w:pStyle w:val="NoSpacing"/>
        <w:rPr>
          <w:rFonts w:asciiTheme="minorHAnsi" w:hAnsiTheme="minorHAnsi"/>
          <w:color w:val="000000"/>
        </w:rPr>
      </w:pPr>
    </w:p>
    <w:p w14:paraId="1669142C" w14:textId="0CA39DE9" w:rsidR="00BB5519" w:rsidRDefault="004F78F2" w:rsidP="00C960F9">
      <w:pPr>
        <w:pStyle w:val="NoSpacing"/>
        <w:rPr>
          <w:rFonts w:asciiTheme="minorHAnsi" w:hAnsiTheme="minorHAnsi"/>
          <w:color w:val="000000"/>
        </w:rPr>
      </w:pPr>
      <w:r>
        <w:rPr>
          <w:rFonts w:asciiTheme="minorHAnsi" w:hAnsiTheme="minorHAnsi"/>
          <w:color w:val="000000"/>
        </w:rPr>
        <w:t>After</w:t>
      </w:r>
      <w:r w:rsidR="00BB5519">
        <w:rPr>
          <w:rFonts w:asciiTheme="minorHAnsi" w:hAnsiTheme="minorHAnsi"/>
          <w:color w:val="000000"/>
        </w:rPr>
        <w:t xml:space="preserve"> policy </w:t>
      </w:r>
      <w:r w:rsidR="00087BC6">
        <w:rPr>
          <w:rFonts w:asciiTheme="minorHAnsi" w:hAnsiTheme="minorHAnsi"/>
          <w:color w:val="000000"/>
        </w:rPr>
        <w:t xml:space="preserve">is </w:t>
      </w:r>
      <w:r>
        <w:rPr>
          <w:rFonts w:asciiTheme="minorHAnsi" w:hAnsiTheme="minorHAnsi"/>
          <w:color w:val="000000"/>
        </w:rPr>
        <w:t>launched,</w:t>
      </w:r>
      <w:r w:rsidR="00087BC6">
        <w:rPr>
          <w:rFonts w:asciiTheme="minorHAnsi" w:hAnsiTheme="minorHAnsi"/>
          <w:color w:val="000000"/>
        </w:rPr>
        <w:t xml:space="preserve"> </w:t>
      </w:r>
      <w:r>
        <w:rPr>
          <w:rFonts w:asciiTheme="minorHAnsi" w:hAnsiTheme="minorHAnsi"/>
          <w:color w:val="000000"/>
        </w:rPr>
        <w:t xml:space="preserve">I </w:t>
      </w:r>
      <w:r w:rsidR="00087BC6">
        <w:rPr>
          <w:rFonts w:asciiTheme="minorHAnsi" w:hAnsiTheme="minorHAnsi"/>
          <w:color w:val="000000"/>
        </w:rPr>
        <w:t xml:space="preserve">would check </w:t>
      </w:r>
      <w:r>
        <w:rPr>
          <w:rFonts w:asciiTheme="minorHAnsi" w:hAnsiTheme="minorHAnsi"/>
          <w:color w:val="000000"/>
        </w:rPr>
        <w:t>whether</w:t>
      </w:r>
      <w:r w:rsidR="00087BC6">
        <w:rPr>
          <w:rFonts w:asciiTheme="minorHAnsi" w:hAnsiTheme="minorHAnsi"/>
          <w:color w:val="000000"/>
        </w:rPr>
        <w:t xml:space="preserve"> it is </w:t>
      </w:r>
      <w:r>
        <w:rPr>
          <w:rFonts w:asciiTheme="minorHAnsi" w:hAnsiTheme="minorHAnsi"/>
          <w:color w:val="000000"/>
        </w:rPr>
        <w:t>reaching</w:t>
      </w:r>
      <w:r w:rsidR="00087BC6">
        <w:rPr>
          <w:rFonts w:asciiTheme="minorHAnsi" w:hAnsiTheme="minorHAnsi"/>
          <w:color w:val="000000"/>
        </w:rPr>
        <w:t xml:space="preserve"> everyone, whether it is working well for everyone and whether i</w:t>
      </w:r>
      <w:r w:rsidR="00AF0A34">
        <w:rPr>
          <w:rFonts w:asciiTheme="minorHAnsi" w:hAnsiTheme="minorHAnsi"/>
          <w:color w:val="000000"/>
        </w:rPr>
        <w:t>t</w:t>
      </w:r>
      <w:r w:rsidR="00087BC6">
        <w:rPr>
          <w:rFonts w:asciiTheme="minorHAnsi" w:hAnsiTheme="minorHAnsi"/>
          <w:color w:val="000000"/>
        </w:rPr>
        <w:t xml:space="preserve"> is doing what we intended</w:t>
      </w:r>
      <w:r w:rsidR="0051090E">
        <w:rPr>
          <w:rFonts w:asciiTheme="minorHAnsi" w:hAnsiTheme="minorHAnsi"/>
          <w:color w:val="000000"/>
        </w:rPr>
        <w:t xml:space="preserve"> to do. I would start by looking at participation data across all teams to spot</w:t>
      </w:r>
      <w:r w:rsidR="005D638F">
        <w:rPr>
          <w:rFonts w:asciiTheme="minorHAnsi" w:hAnsiTheme="minorHAnsi"/>
          <w:color w:val="000000"/>
        </w:rPr>
        <w:t xml:space="preserve"> any groups who might be missing out. UK workplace </w:t>
      </w:r>
      <w:r>
        <w:rPr>
          <w:rFonts w:asciiTheme="minorHAnsi" w:hAnsiTheme="minorHAnsi"/>
          <w:color w:val="000000"/>
        </w:rPr>
        <w:t>guidance</w:t>
      </w:r>
      <w:r w:rsidR="005D638F">
        <w:rPr>
          <w:rFonts w:asciiTheme="minorHAnsi" w:hAnsiTheme="minorHAnsi"/>
          <w:color w:val="000000"/>
        </w:rPr>
        <w:t xml:space="preserve"> is clear that </w:t>
      </w:r>
      <w:r>
        <w:rPr>
          <w:rFonts w:asciiTheme="minorHAnsi" w:hAnsiTheme="minorHAnsi"/>
          <w:color w:val="000000"/>
        </w:rPr>
        <w:t>organisations</w:t>
      </w:r>
      <w:r w:rsidR="00C55D5D">
        <w:rPr>
          <w:rFonts w:asciiTheme="minorHAnsi" w:hAnsiTheme="minorHAnsi"/>
          <w:color w:val="000000"/>
        </w:rPr>
        <w:t xml:space="preserve"> should monitor how </w:t>
      </w:r>
      <w:r>
        <w:rPr>
          <w:rFonts w:asciiTheme="minorHAnsi" w:hAnsiTheme="minorHAnsi"/>
          <w:color w:val="000000"/>
        </w:rPr>
        <w:t>inclusive</w:t>
      </w:r>
      <w:r w:rsidR="00C55D5D">
        <w:rPr>
          <w:rFonts w:asciiTheme="minorHAnsi" w:hAnsiTheme="minorHAnsi"/>
          <w:color w:val="000000"/>
        </w:rPr>
        <w:t xml:space="preserve"> policies are </w:t>
      </w:r>
      <w:r>
        <w:rPr>
          <w:rFonts w:asciiTheme="minorHAnsi" w:hAnsiTheme="minorHAnsi"/>
          <w:color w:val="000000"/>
        </w:rPr>
        <w:t>working</w:t>
      </w:r>
      <w:r w:rsidR="00C55D5D">
        <w:rPr>
          <w:rFonts w:asciiTheme="minorHAnsi" w:hAnsiTheme="minorHAnsi"/>
          <w:color w:val="000000"/>
        </w:rPr>
        <w:t xml:space="preserve"> and make changes if they are for delivering fairness in practice. </w:t>
      </w:r>
      <w:r w:rsidR="0053510A">
        <w:rPr>
          <w:rFonts w:asciiTheme="minorHAnsi" w:hAnsiTheme="minorHAnsi"/>
          <w:color w:val="000000"/>
        </w:rPr>
        <w:t xml:space="preserve">I </w:t>
      </w:r>
      <w:r w:rsidR="00D16D30">
        <w:rPr>
          <w:rFonts w:asciiTheme="minorHAnsi" w:hAnsiTheme="minorHAnsi"/>
          <w:color w:val="000000"/>
        </w:rPr>
        <w:t>will</w:t>
      </w:r>
      <w:r w:rsidR="0053510A">
        <w:rPr>
          <w:rFonts w:asciiTheme="minorHAnsi" w:hAnsiTheme="minorHAnsi"/>
          <w:color w:val="000000"/>
        </w:rPr>
        <w:t xml:space="preserve"> then run a quick pulse </w:t>
      </w:r>
      <w:r>
        <w:rPr>
          <w:rFonts w:asciiTheme="minorHAnsi" w:hAnsiTheme="minorHAnsi"/>
          <w:color w:val="000000"/>
        </w:rPr>
        <w:t>survey</w:t>
      </w:r>
      <w:r w:rsidR="0053510A">
        <w:rPr>
          <w:rFonts w:asciiTheme="minorHAnsi" w:hAnsiTheme="minorHAnsi"/>
          <w:color w:val="000000"/>
        </w:rPr>
        <w:t xml:space="preserve"> to ask employees if they understand how to access L&amp;D, whether they feel supported and if they have experienced any new barriers. This </w:t>
      </w:r>
      <w:r w:rsidR="00F15D86">
        <w:rPr>
          <w:rFonts w:asciiTheme="minorHAnsi" w:hAnsiTheme="minorHAnsi"/>
          <w:color w:val="000000"/>
        </w:rPr>
        <w:t>helps</w:t>
      </w:r>
      <w:r w:rsidR="0053510A">
        <w:rPr>
          <w:rFonts w:asciiTheme="minorHAnsi" w:hAnsiTheme="minorHAnsi"/>
          <w:color w:val="000000"/>
        </w:rPr>
        <w:t xml:space="preserve"> che</w:t>
      </w:r>
      <w:r w:rsidR="00F15D86">
        <w:rPr>
          <w:rFonts w:asciiTheme="minorHAnsi" w:hAnsiTheme="minorHAnsi"/>
          <w:color w:val="000000"/>
        </w:rPr>
        <w:t xml:space="preserve">ck not only usage but also peoples personal experiences. </w:t>
      </w:r>
      <w:r w:rsidR="00AC463A">
        <w:rPr>
          <w:rFonts w:asciiTheme="minorHAnsi" w:hAnsiTheme="minorHAnsi"/>
          <w:color w:val="000000"/>
        </w:rPr>
        <w:t xml:space="preserve">I would also speak with managers to see if they are applying the policy consistently or if they need </w:t>
      </w:r>
      <w:r>
        <w:rPr>
          <w:rFonts w:asciiTheme="minorHAnsi" w:hAnsiTheme="minorHAnsi"/>
          <w:color w:val="000000"/>
        </w:rPr>
        <w:t>clearer</w:t>
      </w:r>
      <w:r w:rsidR="00AC463A">
        <w:rPr>
          <w:rFonts w:asciiTheme="minorHAnsi" w:hAnsiTheme="minorHAnsi"/>
          <w:color w:val="000000"/>
        </w:rPr>
        <w:t xml:space="preserve"> guidance</w:t>
      </w:r>
      <w:r w:rsidR="00FC5677">
        <w:rPr>
          <w:rFonts w:asciiTheme="minorHAnsi" w:hAnsiTheme="minorHAnsi"/>
          <w:color w:val="000000"/>
        </w:rPr>
        <w:t xml:space="preserve"> </w:t>
      </w:r>
      <w:r w:rsidR="00FC5677" w:rsidRPr="00F91F99">
        <w:rPr>
          <w:rFonts w:asciiTheme="minorHAnsi" w:hAnsiTheme="minorHAnsi"/>
          <w:color w:val="000000"/>
        </w:rPr>
        <w:t>(How to Succeed in the Senior Civil Service, n.d.)</w:t>
      </w:r>
      <w:r w:rsidR="00FC5677">
        <w:rPr>
          <w:rFonts w:asciiTheme="minorHAnsi" w:hAnsiTheme="minorHAnsi"/>
          <w:color w:val="000000"/>
        </w:rPr>
        <w:t xml:space="preserve">. </w:t>
      </w:r>
      <w:r w:rsidR="00AC463A">
        <w:rPr>
          <w:rFonts w:asciiTheme="minorHAnsi" w:hAnsiTheme="minorHAnsi"/>
          <w:color w:val="000000"/>
        </w:rPr>
        <w:t>CIPD highlights that inconsistent</w:t>
      </w:r>
      <w:r w:rsidR="00681281">
        <w:rPr>
          <w:rFonts w:asciiTheme="minorHAnsi" w:hAnsiTheme="minorHAnsi"/>
          <w:color w:val="000000"/>
        </w:rPr>
        <w:t xml:space="preserve"> management can lead to unequal access to </w:t>
      </w:r>
      <w:r>
        <w:rPr>
          <w:rFonts w:asciiTheme="minorHAnsi" w:hAnsiTheme="minorHAnsi"/>
          <w:color w:val="000000"/>
        </w:rPr>
        <w:t>learning,</w:t>
      </w:r>
      <w:r w:rsidR="00681281">
        <w:rPr>
          <w:rFonts w:asciiTheme="minorHAnsi" w:hAnsiTheme="minorHAnsi"/>
          <w:color w:val="000000"/>
        </w:rPr>
        <w:t xml:space="preserve"> so manager feedback is important</w:t>
      </w:r>
      <w:r w:rsidR="00AF0A34">
        <w:rPr>
          <w:rFonts w:asciiTheme="minorHAnsi" w:hAnsiTheme="minorHAnsi"/>
          <w:color w:val="000000"/>
        </w:rPr>
        <w:t xml:space="preserve"> </w:t>
      </w:r>
      <w:r w:rsidR="00AF0A34" w:rsidRPr="00AF0A34">
        <w:rPr>
          <w:rFonts w:asciiTheme="minorHAnsi" w:hAnsiTheme="minorHAnsi"/>
          <w:color w:val="000000"/>
        </w:rPr>
        <w:t>(Hayden, 2024)</w:t>
      </w:r>
      <w:r w:rsidR="00AF0A34">
        <w:rPr>
          <w:rFonts w:asciiTheme="minorHAnsi" w:hAnsiTheme="minorHAnsi"/>
          <w:color w:val="000000"/>
        </w:rPr>
        <w:t>.</w:t>
      </w:r>
      <w:r w:rsidR="00681281">
        <w:rPr>
          <w:rFonts w:asciiTheme="minorHAnsi" w:hAnsiTheme="minorHAnsi"/>
          <w:color w:val="000000"/>
        </w:rPr>
        <w:t xml:space="preserve"> </w:t>
      </w:r>
      <w:r>
        <w:rPr>
          <w:rFonts w:asciiTheme="minorHAnsi" w:hAnsiTheme="minorHAnsi"/>
          <w:color w:val="000000"/>
        </w:rPr>
        <w:t>Finally,</w:t>
      </w:r>
      <w:r w:rsidR="00681281">
        <w:rPr>
          <w:rFonts w:asciiTheme="minorHAnsi" w:hAnsiTheme="minorHAnsi"/>
          <w:color w:val="000000"/>
        </w:rPr>
        <w:t xml:space="preserve"> I would check any </w:t>
      </w:r>
      <w:r>
        <w:rPr>
          <w:rFonts w:asciiTheme="minorHAnsi" w:hAnsiTheme="minorHAnsi"/>
          <w:color w:val="000000"/>
        </w:rPr>
        <w:t>complaints</w:t>
      </w:r>
      <w:r w:rsidR="00681281">
        <w:rPr>
          <w:rFonts w:asciiTheme="minorHAnsi" w:hAnsiTheme="minorHAnsi"/>
          <w:color w:val="000000"/>
        </w:rPr>
        <w:t xml:space="preserve">, queries or patterns raised with HR as </w:t>
      </w:r>
      <w:r>
        <w:rPr>
          <w:rFonts w:asciiTheme="minorHAnsi" w:hAnsiTheme="minorHAnsi"/>
          <w:color w:val="000000"/>
        </w:rPr>
        <w:t>these</w:t>
      </w:r>
      <w:r w:rsidR="00681281">
        <w:rPr>
          <w:rFonts w:asciiTheme="minorHAnsi" w:hAnsiTheme="minorHAnsi"/>
          <w:color w:val="000000"/>
        </w:rPr>
        <w:t xml:space="preserve"> can highlight issues early. Based on everything I </w:t>
      </w:r>
      <w:r>
        <w:rPr>
          <w:rFonts w:asciiTheme="minorHAnsi" w:hAnsiTheme="minorHAnsi"/>
          <w:color w:val="000000"/>
        </w:rPr>
        <w:t>learn</w:t>
      </w:r>
      <w:r w:rsidR="00681281">
        <w:rPr>
          <w:rFonts w:asciiTheme="minorHAnsi" w:hAnsiTheme="minorHAnsi"/>
          <w:color w:val="000000"/>
        </w:rPr>
        <w:t xml:space="preserve"> I would make improvements such as </w:t>
      </w:r>
      <w:r>
        <w:rPr>
          <w:rFonts w:asciiTheme="minorHAnsi" w:hAnsiTheme="minorHAnsi"/>
          <w:color w:val="000000"/>
        </w:rPr>
        <w:t>clearer</w:t>
      </w:r>
      <w:r w:rsidR="00681281">
        <w:rPr>
          <w:rFonts w:asciiTheme="minorHAnsi" w:hAnsiTheme="minorHAnsi"/>
          <w:color w:val="000000"/>
        </w:rPr>
        <w:t xml:space="preserve"> </w:t>
      </w:r>
      <w:r>
        <w:rPr>
          <w:rFonts w:asciiTheme="minorHAnsi" w:hAnsiTheme="minorHAnsi"/>
          <w:color w:val="000000"/>
        </w:rPr>
        <w:t>communication</w:t>
      </w:r>
      <w:r w:rsidR="00681281">
        <w:rPr>
          <w:rFonts w:asciiTheme="minorHAnsi" w:hAnsiTheme="minorHAnsi"/>
          <w:color w:val="000000"/>
        </w:rPr>
        <w:t xml:space="preserve"> or adjusting how learning time is allocated and share a brie</w:t>
      </w:r>
      <w:r w:rsidR="0010277B">
        <w:rPr>
          <w:rFonts w:asciiTheme="minorHAnsi" w:hAnsiTheme="minorHAnsi"/>
          <w:color w:val="000000"/>
        </w:rPr>
        <w:t xml:space="preserve">f update. This ongoing check </w:t>
      </w:r>
      <w:r w:rsidR="002B030C">
        <w:rPr>
          <w:rFonts w:asciiTheme="minorHAnsi" w:hAnsiTheme="minorHAnsi"/>
          <w:color w:val="000000"/>
        </w:rPr>
        <w:t>and improve cycle helps keep the L&amp;D initiative fair, inclusive and genuinely useful for everyone</w:t>
      </w:r>
      <w:r w:rsidR="000235B2">
        <w:rPr>
          <w:rFonts w:asciiTheme="minorHAnsi" w:hAnsiTheme="minorHAnsi"/>
          <w:color w:val="000000"/>
        </w:rPr>
        <w:t xml:space="preserve"> </w:t>
      </w:r>
      <w:r w:rsidR="000235B2" w:rsidRPr="000235B2">
        <w:rPr>
          <w:rFonts w:asciiTheme="minorHAnsi" w:hAnsiTheme="minorHAnsi"/>
          <w:color w:val="000000"/>
        </w:rPr>
        <w:t>(ACAS, 2022)</w:t>
      </w:r>
      <w:r w:rsidR="000235B2">
        <w:rPr>
          <w:rFonts w:asciiTheme="minorHAnsi" w:hAnsiTheme="minorHAnsi"/>
          <w:color w:val="000000"/>
        </w:rPr>
        <w:t xml:space="preserve">. </w:t>
      </w:r>
    </w:p>
    <w:p w14:paraId="7F03E1EE" w14:textId="77777777" w:rsidR="009019E6" w:rsidRDefault="009019E6" w:rsidP="00C960F9">
      <w:pPr>
        <w:pStyle w:val="NoSpacing"/>
        <w:rPr>
          <w:rFonts w:asciiTheme="minorHAnsi" w:hAnsiTheme="minorHAnsi"/>
          <w:color w:val="000000"/>
        </w:rPr>
      </w:pPr>
    </w:p>
    <w:p w14:paraId="6C2FC001" w14:textId="77777777" w:rsidR="00831924" w:rsidRDefault="00831924" w:rsidP="00C960F9">
      <w:pPr>
        <w:pStyle w:val="NoSpacing"/>
        <w:rPr>
          <w:rFonts w:asciiTheme="minorHAnsi" w:hAnsiTheme="minorHAnsi"/>
          <w:color w:val="000000"/>
        </w:rPr>
      </w:pPr>
    </w:p>
    <w:p w14:paraId="7F009AB3" w14:textId="77777777" w:rsidR="00831924" w:rsidRDefault="00831924" w:rsidP="00C960F9">
      <w:pPr>
        <w:pStyle w:val="NoSpacing"/>
        <w:rPr>
          <w:rFonts w:asciiTheme="minorHAnsi" w:hAnsiTheme="minorHAnsi"/>
          <w:color w:val="000000"/>
        </w:rPr>
      </w:pPr>
    </w:p>
    <w:p w14:paraId="720CEE8A" w14:textId="77777777" w:rsidR="00831924" w:rsidRDefault="00831924" w:rsidP="00C960F9">
      <w:pPr>
        <w:pStyle w:val="NoSpacing"/>
        <w:rPr>
          <w:rFonts w:asciiTheme="minorHAnsi" w:hAnsiTheme="minorHAnsi"/>
          <w:color w:val="000000"/>
        </w:rPr>
      </w:pPr>
    </w:p>
    <w:p w14:paraId="5335CCBB" w14:textId="553BCBF9" w:rsidR="00831924" w:rsidRPr="00831924" w:rsidRDefault="00831924" w:rsidP="00831924">
      <w:pPr>
        <w:pStyle w:val="NoSpacing"/>
        <w:jc w:val="center"/>
        <w:rPr>
          <w:rFonts w:asciiTheme="minorHAnsi" w:hAnsiTheme="minorHAnsi"/>
          <w:b/>
          <w:bCs/>
          <w:color w:val="000000"/>
          <w:sz w:val="28"/>
          <w:szCs w:val="28"/>
          <w:u w:val="single"/>
        </w:rPr>
      </w:pPr>
      <w:r w:rsidRPr="00831924">
        <w:rPr>
          <w:rFonts w:asciiTheme="minorHAnsi" w:hAnsiTheme="minorHAnsi"/>
          <w:b/>
          <w:bCs/>
          <w:color w:val="000000"/>
          <w:sz w:val="28"/>
          <w:szCs w:val="28"/>
          <w:u w:val="single"/>
        </w:rPr>
        <w:lastRenderedPageBreak/>
        <w:t>Task 2</w:t>
      </w:r>
    </w:p>
    <w:p w14:paraId="642F4330" w14:textId="77777777" w:rsidR="0084276F" w:rsidRDefault="0084276F" w:rsidP="00C960F9">
      <w:pPr>
        <w:pStyle w:val="NoSpacing"/>
        <w:rPr>
          <w:rFonts w:asciiTheme="minorHAnsi" w:hAnsiTheme="minorHAnsi"/>
          <w:color w:val="000000"/>
        </w:rPr>
      </w:pPr>
    </w:p>
    <w:p w14:paraId="2BD5748C" w14:textId="77777777" w:rsidR="00101DEE" w:rsidRPr="00101DEE" w:rsidRDefault="00A609BB" w:rsidP="00101DEE">
      <w:pPr>
        <w:pStyle w:val="NoSpacing"/>
        <w:rPr>
          <w:rFonts w:asciiTheme="minorHAnsi" w:hAnsiTheme="minorHAnsi"/>
          <w:b/>
          <w:bCs/>
          <w:u w:val="single"/>
        </w:rPr>
      </w:pPr>
      <w:r w:rsidRPr="00101DEE">
        <w:rPr>
          <w:rFonts w:asciiTheme="minorHAnsi" w:hAnsiTheme="minorHAnsi"/>
          <w:b/>
          <w:bCs/>
          <w:color w:val="000000"/>
          <w:u w:val="single"/>
        </w:rPr>
        <w:t xml:space="preserve">Q7 </w:t>
      </w:r>
      <w:r w:rsidR="00101DEE" w:rsidRPr="00101DEE">
        <w:rPr>
          <w:rFonts w:asciiTheme="minorHAnsi" w:hAnsiTheme="minorHAnsi"/>
          <w:b/>
          <w:bCs/>
          <w:u w:val="single"/>
        </w:rPr>
        <w:t xml:space="preserve">Using a combination of your own reflections and feedback from at least one other person, review your own behaviour against the six Associate-level standards for ‘Working inclusively’ in the CIPD Profession Map. </w:t>
      </w:r>
      <w:hyperlink r:id="rId7" w:history="1">
        <w:r w:rsidR="00101DEE" w:rsidRPr="00101DEE">
          <w:rPr>
            <w:rStyle w:val="Hyperlink"/>
            <w:rFonts w:asciiTheme="minorHAnsi" w:hAnsiTheme="minorHAnsi" w:cs="Arial"/>
            <w:b/>
            <w:bCs/>
          </w:rPr>
          <w:t>https://www.cipd.org/uk/the-people-profession/the-profession-map/explore-the-profession-map/core-behaviours/working-inclusively/</w:t>
        </w:r>
      </w:hyperlink>
      <w:bookmarkStart w:id="0" w:name="_Hlk188451451"/>
    </w:p>
    <w:p w14:paraId="36E4EF1C" w14:textId="77777777" w:rsidR="00101DEE" w:rsidRPr="00101DEE" w:rsidRDefault="00101DEE" w:rsidP="00101DEE">
      <w:pPr>
        <w:pStyle w:val="NoSpacing"/>
        <w:rPr>
          <w:rFonts w:asciiTheme="minorHAnsi" w:hAnsiTheme="minorHAnsi"/>
          <w:b/>
          <w:bCs/>
          <w:u w:val="single"/>
        </w:rPr>
      </w:pPr>
    </w:p>
    <w:p w14:paraId="07B5CD42" w14:textId="77777777" w:rsidR="00101DEE" w:rsidRPr="00101DEE" w:rsidRDefault="00101DEE" w:rsidP="00101DEE">
      <w:pPr>
        <w:pStyle w:val="NoSpacing"/>
        <w:rPr>
          <w:rFonts w:asciiTheme="minorHAnsi" w:hAnsiTheme="minorHAnsi"/>
          <w:b/>
          <w:bCs/>
          <w:color w:val="000000"/>
          <w:szCs w:val="22"/>
          <w:u w:val="single"/>
        </w:rPr>
      </w:pPr>
      <w:r w:rsidRPr="00101DEE">
        <w:rPr>
          <w:rFonts w:asciiTheme="minorHAnsi" w:hAnsiTheme="minorHAnsi"/>
          <w:b/>
          <w:bCs/>
          <w:u w:val="single"/>
        </w:rPr>
        <w:t>Summarise your conclusions from this activity, along with a brief explanation of who you involved and how their feedback informed your review.</w:t>
      </w:r>
      <w:bookmarkEnd w:id="0"/>
      <w:r w:rsidRPr="00101DEE">
        <w:rPr>
          <w:rFonts w:asciiTheme="minorHAnsi" w:hAnsiTheme="minorHAnsi"/>
          <w:b/>
          <w:bCs/>
          <w:u w:val="single"/>
        </w:rPr>
        <w:t xml:space="preserve"> (AC 2.3) </w:t>
      </w:r>
    </w:p>
    <w:p w14:paraId="64900669" w14:textId="77777777" w:rsidR="00101DEE" w:rsidRPr="00101DEE" w:rsidRDefault="00101DEE" w:rsidP="00101DEE">
      <w:pPr>
        <w:pStyle w:val="NoSpacing"/>
        <w:rPr>
          <w:rFonts w:asciiTheme="minorHAnsi" w:hAnsiTheme="minorHAnsi"/>
          <w:b/>
          <w:bCs/>
          <w:color w:val="000000"/>
          <w:szCs w:val="22"/>
          <w:u w:val="single"/>
        </w:rPr>
      </w:pPr>
    </w:p>
    <w:p w14:paraId="008C52D3" w14:textId="54412D5F" w:rsidR="00E256E1" w:rsidRDefault="00101DEE" w:rsidP="00101DEE">
      <w:pPr>
        <w:pStyle w:val="NoSpacing"/>
        <w:rPr>
          <w:rFonts w:asciiTheme="minorHAnsi" w:hAnsiTheme="minorHAnsi"/>
          <w:b/>
          <w:bCs/>
          <w:i/>
          <w:iCs/>
          <w:szCs w:val="22"/>
          <w:u w:val="single"/>
        </w:rPr>
      </w:pPr>
      <w:r w:rsidRPr="00101DEE">
        <w:rPr>
          <w:rFonts w:asciiTheme="minorHAnsi" w:hAnsiTheme="minorHAnsi"/>
          <w:b/>
          <w:bCs/>
          <w:i/>
          <w:iCs/>
          <w:szCs w:val="22"/>
          <w:u w:val="single"/>
        </w:rPr>
        <w:t xml:space="preserve">You don't need to provide a reference or in-text citation for AC 2.3.  </w:t>
      </w:r>
    </w:p>
    <w:p w14:paraId="51E27E22" w14:textId="77777777" w:rsidR="009019E6" w:rsidRDefault="009019E6" w:rsidP="00101DEE">
      <w:pPr>
        <w:pStyle w:val="NoSpacing"/>
        <w:rPr>
          <w:rFonts w:asciiTheme="minorHAnsi" w:hAnsiTheme="minorHAnsi"/>
          <w:b/>
          <w:bCs/>
          <w:i/>
          <w:iCs/>
          <w:szCs w:val="22"/>
          <w:u w:val="single"/>
        </w:rPr>
      </w:pPr>
    </w:p>
    <w:p w14:paraId="42DA31FD" w14:textId="77777777" w:rsidR="00E256E1" w:rsidRDefault="00E256E1" w:rsidP="00101DEE">
      <w:pPr>
        <w:pStyle w:val="NoSpacing"/>
        <w:rPr>
          <w:rFonts w:asciiTheme="minorHAnsi" w:hAnsiTheme="minorHAnsi"/>
          <w:b/>
          <w:bCs/>
          <w:i/>
          <w:iCs/>
          <w:szCs w:val="22"/>
          <w:u w:val="single"/>
        </w:rPr>
      </w:pPr>
    </w:p>
    <w:tbl>
      <w:tblPr>
        <w:tblStyle w:val="TableGrid"/>
        <w:tblW w:w="0" w:type="auto"/>
        <w:tblLook w:val="04A0" w:firstRow="1" w:lastRow="0" w:firstColumn="1" w:lastColumn="0" w:noHBand="0" w:noVBand="1"/>
      </w:tblPr>
      <w:tblGrid>
        <w:gridCol w:w="4508"/>
        <w:gridCol w:w="4508"/>
      </w:tblGrid>
      <w:tr w:rsidR="008B215A" w14:paraId="632F9FA4" w14:textId="77777777" w:rsidTr="008B215A">
        <w:tc>
          <w:tcPr>
            <w:tcW w:w="4508" w:type="dxa"/>
          </w:tcPr>
          <w:p w14:paraId="055C2D0A" w14:textId="77777777" w:rsidR="008B215A" w:rsidRPr="00614436" w:rsidRDefault="008B215A" w:rsidP="00101DEE">
            <w:pPr>
              <w:pStyle w:val="NoSpacing"/>
              <w:rPr>
                <w:rFonts w:asciiTheme="minorHAnsi" w:hAnsiTheme="minorHAnsi"/>
                <w:szCs w:val="22"/>
              </w:rPr>
            </w:pPr>
          </w:p>
        </w:tc>
        <w:tc>
          <w:tcPr>
            <w:tcW w:w="4508" w:type="dxa"/>
          </w:tcPr>
          <w:p w14:paraId="3C389EC4" w14:textId="071ED084"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Associate</w:t>
            </w:r>
          </w:p>
        </w:tc>
      </w:tr>
      <w:tr w:rsidR="008B215A" w14:paraId="2ECF7070" w14:textId="77777777" w:rsidTr="008B215A">
        <w:tc>
          <w:tcPr>
            <w:tcW w:w="4508" w:type="dxa"/>
          </w:tcPr>
          <w:p w14:paraId="350C39A2" w14:textId="67DE2D1F"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Inclusivity</w:t>
            </w:r>
          </w:p>
        </w:tc>
        <w:tc>
          <w:tcPr>
            <w:tcW w:w="4508" w:type="dxa"/>
          </w:tcPr>
          <w:p w14:paraId="310BDAA3" w14:textId="31DCF7E8" w:rsidR="008B215A" w:rsidRPr="00614436" w:rsidRDefault="00745676" w:rsidP="00D16D30">
            <w:pPr>
              <w:pStyle w:val="NoSpacing"/>
              <w:rPr>
                <w:rFonts w:asciiTheme="minorHAnsi" w:hAnsiTheme="minorHAnsi"/>
                <w:szCs w:val="22"/>
              </w:rPr>
            </w:pPr>
            <w:r>
              <w:rPr>
                <w:rFonts w:asciiTheme="minorHAnsi" w:hAnsiTheme="minorHAnsi"/>
                <w:szCs w:val="22"/>
              </w:rPr>
              <w:t>I try to involve everyone and make</w:t>
            </w:r>
            <w:r w:rsidR="00AD03AA">
              <w:rPr>
                <w:rFonts w:asciiTheme="minorHAnsi" w:hAnsiTheme="minorHAnsi"/>
                <w:szCs w:val="22"/>
              </w:rPr>
              <w:t xml:space="preserve"> sure people feel included, especially quieter team members or those new to the service. I make an effort to check in with people and ensure no one feels overlooked.</w:t>
            </w:r>
          </w:p>
        </w:tc>
      </w:tr>
      <w:tr w:rsidR="008B215A" w14:paraId="4A0F818E" w14:textId="77777777" w:rsidTr="008B215A">
        <w:tc>
          <w:tcPr>
            <w:tcW w:w="4508" w:type="dxa"/>
          </w:tcPr>
          <w:p w14:paraId="67194EA1" w14:textId="563E7E78"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Valuing Diversity</w:t>
            </w:r>
          </w:p>
        </w:tc>
        <w:tc>
          <w:tcPr>
            <w:tcW w:w="4508" w:type="dxa"/>
          </w:tcPr>
          <w:p w14:paraId="50EA5D70" w14:textId="183DEE70" w:rsidR="008B215A" w:rsidRPr="00614436" w:rsidRDefault="00C34A2C" w:rsidP="00D16D30">
            <w:pPr>
              <w:pStyle w:val="NoSpacing"/>
              <w:rPr>
                <w:rFonts w:asciiTheme="minorHAnsi" w:hAnsiTheme="minorHAnsi"/>
                <w:szCs w:val="22"/>
              </w:rPr>
            </w:pPr>
            <w:r>
              <w:rPr>
                <w:rFonts w:asciiTheme="minorHAnsi" w:hAnsiTheme="minorHAnsi"/>
                <w:szCs w:val="22"/>
              </w:rPr>
              <w:t>I recognise the different backgrounds and experiences shape peoples needs. I adapt my communication and try to be sensitive to personal circumstances</w:t>
            </w:r>
            <w:r w:rsidR="00E04E14">
              <w:rPr>
                <w:rFonts w:asciiTheme="minorHAnsi" w:hAnsiTheme="minorHAnsi"/>
                <w:szCs w:val="22"/>
              </w:rPr>
              <w:t>.</w:t>
            </w:r>
          </w:p>
        </w:tc>
      </w:tr>
      <w:tr w:rsidR="008B215A" w14:paraId="1264E8DA" w14:textId="77777777" w:rsidTr="008B215A">
        <w:tc>
          <w:tcPr>
            <w:tcW w:w="4508" w:type="dxa"/>
          </w:tcPr>
          <w:p w14:paraId="4FEA05B1" w14:textId="3A18907F"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Building Relationships</w:t>
            </w:r>
          </w:p>
        </w:tc>
        <w:tc>
          <w:tcPr>
            <w:tcW w:w="4508" w:type="dxa"/>
          </w:tcPr>
          <w:p w14:paraId="5FE940B9" w14:textId="7638686C" w:rsidR="008B215A" w:rsidRPr="00614436" w:rsidRDefault="00E04E14" w:rsidP="00D16D30">
            <w:pPr>
              <w:pStyle w:val="NoSpacing"/>
              <w:rPr>
                <w:rFonts w:asciiTheme="minorHAnsi" w:hAnsiTheme="minorHAnsi"/>
                <w:szCs w:val="22"/>
              </w:rPr>
            </w:pPr>
            <w:r>
              <w:rPr>
                <w:rFonts w:asciiTheme="minorHAnsi" w:hAnsiTheme="minorHAnsi"/>
                <w:szCs w:val="22"/>
              </w:rPr>
              <w:t xml:space="preserve">I build trust by being friendly, reliable and easy to approach. I maintain confidentiality and build rapport with </w:t>
            </w:r>
            <w:r w:rsidR="000E5D09">
              <w:rPr>
                <w:rFonts w:asciiTheme="minorHAnsi" w:hAnsiTheme="minorHAnsi"/>
                <w:szCs w:val="22"/>
              </w:rPr>
              <w:t>candidates</w:t>
            </w:r>
            <w:r>
              <w:rPr>
                <w:rFonts w:asciiTheme="minorHAnsi" w:hAnsiTheme="minorHAnsi"/>
                <w:szCs w:val="22"/>
              </w:rPr>
              <w:t>, managers and admin</w:t>
            </w:r>
            <w:r w:rsidR="000E5D09">
              <w:rPr>
                <w:rFonts w:asciiTheme="minorHAnsi" w:hAnsiTheme="minorHAnsi"/>
                <w:szCs w:val="22"/>
              </w:rPr>
              <w:t xml:space="preserve"> colleagues.</w:t>
            </w:r>
          </w:p>
        </w:tc>
      </w:tr>
      <w:tr w:rsidR="008B215A" w14:paraId="39A9E5D7" w14:textId="77777777" w:rsidTr="008B215A">
        <w:tc>
          <w:tcPr>
            <w:tcW w:w="4508" w:type="dxa"/>
          </w:tcPr>
          <w:p w14:paraId="4445BF66" w14:textId="609DC7F6" w:rsidR="008B215A" w:rsidRPr="00614436" w:rsidRDefault="0022262C" w:rsidP="00101DEE">
            <w:pPr>
              <w:pStyle w:val="NoSpacing"/>
              <w:rPr>
                <w:rFonts w:asciiTheme="minorHAnsi" w:hAnsiTheme="minorHAnsi"/>
                <w:b/>
                <w:bCs/>
                <w:szCs w:val="22"/>
              </w:rPr>
            </w:pPr>
            <w:r w:rsidRPr="00614436">
              <w:rPr>
                <w:rFonts w:asciiTheme="minorHAnsi" w:hAnsiTheme="minorHAnsi"/>
                <w:b/>
                <w:bCs/>
                <w:szCs w:val="22"/>
              </w:rPr>
              <w:t>Sharing Knowledge</w:t>
            </w:r>
          </w:p>
        </w:tc>
        <w:tc>
          <w:tcPr>
            <w:tcW w:w="4508" w:type="dxa"/>
          </w:tcPr>
          <w:p w14:paraId="42CC7B7B" w14:textId="0712D4F6" w:rsidR="008B215A" w:rsidRPr="00614436" w:rsidRDefault="000E5D09" w:rsidP="00D16D30">
            <w:pPr>
              <w:pStyle w:val="NoSpacing"/>
              <w:rPr>
                <w:rFonts w:asciiTheme="minorHAnsi" w:hAnsiTheme="minorHAnsi"/>
                <w:szCs w:val="22"/>
              </w:rPr>
            </w:pPr>
            <w:r>
              <w:rPr>
                <w:rFonts w:asciiTheme="minorHAnsi" w:hAnsiTheme="minorHAnsi"/>
                <w:szCs w:val="22"/>
              </w:rPr>
              <w:t xml:space="preserve">I enjoy explaining processes </w:t>
            </w:r>
            <w:r w:rsidR="00D16D30">
              <w:rPr>
                <w:rFonts w:asciiTheme="minorHAnsi" w:hAnsiTheme="minorHAnsi"/>
                <w:szCs w:val="22"/>
              </w:rPr>
              <w:t>clearly</w:t>
            </w:r>
            <w:r>
              <w:rPr>
                <w:rFonts w:asciiTheme="minorHAnsi" w:hAnsiTheme="minorHAnsi"/>
                <w:szCs w:val="22"/>
              </w:rPr>
              <w:t xml:space="preserve"> and </w:t>
            </w:r>
            <w:r w:rsidR="00D16D30">
              <w:rPr>
                <w:rFonts w:asciiTheme="minorHAnsi" w:hAnsiTheme="minorHAnsi"/>
                <w:szCs w:val="22"/>
              </w:rPr>
              <w:t>helping</w:t>
            </w:r>
            <w:r>
              <w:rPr>
                <w:rFonts w:asciiTheme="minorHAnsi" w:hAnsiTheme="minorHAnsi"/>
                <w:szCs w:val="22"/>
              </w:rPr>
              <w:t xml:space="preserve"> others understand HR standards</w:t>
            </w:r>
            <w:r w:rsidR="00135E2B">
              <w:rPr>
                <w:rFonts w:asciiTheme="minorHAnsi" w:hAnsiTheme="minorHAnsi"/>
                <w:szCs w:val="22"/>
              </w:rPr>
              <w:t xml:space="preserve"> and procedures. I try to simplify information for managers and new starters.</w:t>
            </w:r>
          </w:p>
        </w:tc>
      </w:tr>
      <w:tr w:rsidR="008B215A" w14:paraId="00F7D15E" w14:textId="77777777" w:rsidTr="008B215A">
        <w:tc>
          <w:tcPr>
            <w:tcW w:w="4508" w:type="dxa"/>
          </w:tcPr>
          <w:p w14:paraId="45E33FDF" w14:textId="292942AA" w:rsidR="008B215A" w:rsidRPr="00614436" w:rsidRDefault="0022262C" w:rsidP="00101DEE">
            <w:pPr>
              <w:pStyle w:val="NoSpacing"/>
              <w:rPr>
                <w:rFonts w:asciiTheme="minorHAnsi" w:hAnsiTheme="minorHAnsi"/>
                <w:b/>
                <w:bCs/>
                <w:szCs w:val="22"/>
              </w:rPr>
            </w:pPr>
            <w:r w:rsidRPr="00614436">
              <w:rPr>
                <w:rFonts w:asciiTheme="minorHAnsi" w:hAnsiTheme="minorHAnsi"/>
                <w:b/>
                <w:bCs/>
                <w:szCs w:val="22"/>
              </w:rPr>
              <w:t>Conflict Resolution</w:t>
            </w:r>
          </w:p>
        </w:tc>
        <w:tc>
          <w:tcPr>
            <w:tcW w:w="4508" w:type="dxa"/>
          </w:tcPr>
          <w:p w14:paraId="3A1634E4" w14:textId="596FB2D6" w:rsidR="008B215A" w:rsidRPr="00614436" w:rsidRDefault="00135E2B" w:rsidP="00D16D30">
            <w:pPr>
              <w:pStyle w:val="NoSpacing"/>
              <w:rPr>
                <w:rFonts w:asciiTheme="minorHAnsi" w:hAnsiTheme="minorHAnsi"/>
                <w:szCs w:val="22"/>
              </w:rPr>
            </w:pPr>
            <w:r>
              <w:rPr>
                <w:rFonts w:asciiTheme="minorHAnsi" w:hAnsiTheme="minorHAnsi"/>
                <w:szCs w:val="22"/>
              </w:rPr>
              <w:t>I</w:t>
            </w:r>
            <w:r w:rsidR="00036B26">
              <w:rPr>
                <w:rFonts w:asciiTheme="minorHAnsi" w:hAnsiTheme="minorHAnsi"/>
                <w:szCs w:val="22"/>
              </w:rPr>
              <w:t xml:space="preserve"> try to stay calm and </w:t>
            </w:r>
            <w:r w:rsidR="00122C87">
              <w:rPr>
                <w:rFonts w:asciiTheme="minorHAnsi" w:hAnsiTheme="minorHAnsi"/>
                <w:szCs w:val="22"/>
              </w:rPr>
              <w:t>neutral,</w:t>
            </w:r>
            <w:r w:rsidR="00036B26">
              <w:rPr>
                <w:rFonts w:asciiTheme="minorHAnsi" w:hAnsiTheme="minorHAnsi"/>
                <w:szCs w:val="22"/>
              </w:rPr>
              <w:t xml:space="preserve"> but I sometimes avoid challenging behaviour as </w:t>
            </w:r>
            <w:r w:rsidR="00C77AFE">
              <w:rPr>
                <w:rFonts w:asciiTheme="minorHAnsi" w:hAnsiTheme="minorHAnsi"/>
                <w:szCs w:val="22"/>
              </w:rPr>
              <w:t>it concerns me it may cause tension.</w:t>
            </w:r>
          </w:p>
        </w:tc>
      </w:tr>
      <w:tr w:rsidR="008B215A" w14:paraId="20928C4D" w14:textId="77777777" w:rsidTr="008B215A">
        <w:tc>
          <w:tcPr>
            <w:tcW w:w="4508" w:type="dxa"/>
          </w:tcPr>
          <w:p w14:paraId="6B4AE806" w14:textId="4D20D328" w:rsidR="008B215A" w:rsidRPr="00614436" w:rsidRDefault="007336EE" w:rsidP="00101DEE">
            <w:pPr>
              <w:pStyle w:val="NoSpacing"/>
              <w:rPr>
                <w:rFonts w:asciiTheme="minorHAnsi" w:hAnsiTheme="minorHAnsi"/>
                <w:b/>
                <w:bCs/>
                <w:szCs w:val="22"/>
              </w:rPr>
            </w:pPr>
            <w:r w:rsidRPr="00614436">
              <w:rPr>
                <w:rFonts w:asciiTheme="minorHAnsi" w:hAnsiTheme="minorHAnsi"/>
                <w:b/>
                <w:bCs/>
                <w:szCs w:val="22"/>
              </w:rPr>
              <w:t>Psychological</w:t>
            </w:r>
            <w:r w:rsidR="0022262C" w:rsidRPr="00614436">
              <w:rPr>
                <w:rFonts w:asciiTheme="minorHAnsi" w:hAnsiTheme="minorHAnsi"/>
                <w:b/>
                <w:bCs/>
                <w:szCs w:val="22"/>
              </w:rPr>
              <w:t xml:space="preserve"> Safe</w:t>
            </w:r>
            <w:r w:rsidR="00614436" w:rsidRPr="00614436">
              <w:rPr>
                <w:rFonts w:asciiTheme="minorHAnsi" w:hAnsiTheme="minorHAnsi"/>
                <w:b/>
                <w:bCs/>
                <w:szCs w:val="22"/>
              </w:rPr>
              <w:t>ty</w:t>
            </w:r>
          </w:p>
        </w:tc>
        <w:tc>
          <w:tcPr>
            <w:tcW w:w="4508" w:type="dxa"/>
          </w:tcPr>
          <w:p w14:paraId="33B4223F" w14:textId="3C8A5930" w:rsidR="008B215A" w:rsidRPr="00614436" w:rsidRDefault="00515431" w:rsidP="00D16D30">
            <w:pPr>
              <w:pStyle w:val="NoSpacing"/>
              <w:rPr>
                <w:rFonts w:asciiTheme="minorHAnsi" w:hAnsiTheme="minorHAnsi"/>
                <w:szCs w:val="22"/>
              </w:rPr>
            </w:pPr>
            <w:r>
              <w:rPr>
                <w:rFonts w:asciiTheme="minorHAnsi" w:hAnsiTheme="minorHAnsi"/>
                <w:szCs w:val="22"/>
              </w:rPr>
              <w:t>I try to make people feel safe to raise challenges or ask questions. I respond calmly and never dismiss concerns.</w:t>
            </w:r>
          </w:p>
        </w:tc>
      </w:tr>
    </w:tbl>
    <w:p w14:paraId="295028C8" w14:textId="77777777" w:rsidR="00E256E1" w:rsidRDefault="00E256E1" w:rsidP="00101DEE">
      <w:pPr>
        <w:pStyle w:val="NoSpacing"/>
        <w:rPr>
          <w:rFonts w:asciiTheme="minorHAnsi" w:hAnsiTheme="minorHAnsi"/>
          <w:b/>
          <w:bCs/>
          <w:i/>
          <w:iCs/>
          <w:szCs w:val="22"/>
          <w:u w:val="single"/>
        </w:rPr>
      </w:pPr>
    </w:p>
    <w:p w14:paraId="59AF0FB9" w14:textId="77777777" w:rsidR="00101DEE" w:rsidRDefault="00101DEE" w:rsidP="00101DEE">
      <w:pPr>
        <w:pStyle w:val="NoSpacing"/>
        <w:rPr>
          <w:rFonts w:asciiTheme="minorHAnsi" w:hAnsiTheme="minorHAnsi"/>
          <w:b/>
          <w:bCs/>
          <w:i/>
          <w:iCs/>
          <w:szCs w:val="22"/>
          <w:u w:val="single"/>
        </w:rPr>
      </w:pPr>
    </w:p>
    <w:p w14:paraId="58F2C2B8" w14:textId="1D0E441D" w:rsidR="00101DEE" w:rsidRPr="00101DEE" w:rsidRDefault="00013D12" w:rsidP="00101DEE">
      <w:pPr>
        <w:pStyle w:val="NoSpacing"/>
        <w:rPr>
          <w:rFonts w:asciiTheme="minorHAnsi" w:hAnsiTheme="minorHAnsi"/>
          <w:color w:val="000000"/>
        </w:rPr>
      </w:pPr>
      <w:r>
        <w:rPr>
          <w:rFonts w:asciiTheme="minorHAnsi" w:hAnsiTheme="minorHAnsi"/>
          <w:color w:val="000000"/>
        </w:rPr>
        <w:t xml:space="preserve">I reviewed my </w:t>
      </w:r>
      <w:r w:rsidR="00EB6B13">
        <w:rPr>
          <w:rFonts w:asciiTheme="minorHAnsi" w:hAnsiTheme="minorHAnsi"/>
          <w:color w:val="000000"/>
        </w:rPr>
        <w:t xml:space="preserve">behaviour against the CIPD working Inclusively standards using </w:t>
      </w:r>
      <w:r w:rsidR="003A43BA">
        <w:rPr>
          <w:rFonts w:asciiTheme="minorHAnsi" w:hAnsiTheme="minorHAnsi"/>
          <w:color w:val="000000"/>
        </w:rPr>
        <w:t>self-reflection</w:t>
      </w:r>
      <w:r w:rsidR="00EB6B13">
        <w:rPr>
          <w:rFonts w:asciiTheme="minorHAnsi" w:hAnsiTheme="minorHAnsi"/>
          <w:color w:val="000000"/>
        </w:rPr>
        <w:t xml:space="preserve"> and feedback from my line manager</w:t>
      </w:r>
      <w:r w:rsidR="00C0242C">
        <w:rPr>
          <w:rFonts w:asciiTheme="minorHAnsi" w:hAnsiTheme="minorHAnsi"/>
          <w:color w:val="000000"/>
        </w:rPr>
        <w:t xml:space="preserve"> who works closely with me. Their feedback helped confirm my strength</w:t>
      </w:r>
      <w:r w:rsidR="009C16CC">
        <w:rPr>
          <w:rFonts w:asciiTheme="minorHAnsi" w:hAnsiTheme="minorHAnsi"/>
          <w:color w:val="000000"/>
        </w:rPr>
        <w:t xml:space="preserve">s in inclusivity valuing diversity, relationships, knowledge of sharing and </w:t>
      </w:r>
      <w:r w:rsidR="003A43BA">
        <w:rPr>
          <w:rFonts w:asciiTheme="minorHAnsi" w:hAnsiTheme="minorHAnsi"/>
          <w:color w:val="000000"/>
        </w:rPr>
        <w:t>psychological</w:t>
      </w:r>
      <w:r w:rsidR="005C273D">
        <w:rPr>
          <w:rFonts w:asciiTheme="minorHAnsi" w:hAnsiTheme="minorHAnsi"/>
          <w:color w:val="000000"/>
        </w:rPr>
        <w:t xml:space="preserve"> </w:t>
      </w:r>
      <w:r w:rsidR="003A43BA">
        <w:rPr>
          <w:rFonts w:asciiTheme="minorHAnsi" w:hAnsiTheme="minorHAnsi"/>
          <w:color w:val="000000"/>
        </w:rPr>
        <w:t>s</w:t>
      </w:r>
      <w:r w:rsidR="005C273D">
        <w:rPr>
          <w:rFonts w:asciiTheme="minorHAnsi" w:hAnsiTheme="minorHAnsi"/>
          <w:color w:val="000000"/>
        </w:rPr>
        <w:t>afety.</w:t>
      </w:r>
      <w:r w:rsidR="003A43BA">
        <w:rPr>
          <w:rFonts w:asciiTheme="minorHAnsi" w:hAnsiTheme="minorHAnsi"/>
          <w:color w:val="000000"/>
        </w:rPr>
        <w:t xml:space="preserve"> </w:t>
      </w:r>
      <w:r w:rsidR="005C273D">
        <w:rPr>
          <w:rFonts w:asciiTheme="minorHAnsi" w:hAnsiTheme="minorHAnsi"/>
          <w:color w:val="000000"/>
        </w:rPr>
        <w:t xml:space="preserve">Together we identified conflict resolution confidence as my main development area. This review gave me a clearer understanding of my inclusive </w:t>
      </w:r>
      <w:r w:rsidR="003A43BA">
        <w:rPr>
          <w:rFonts w:asciiTheme="minorHAnsi" w:hAnsiTheme="minorHAnsi"/>
          <w:color w:val="000000"/>
        </w:rPr>
        <w:t>practice</w:t>
      </w:r>
      <w:r w:rsidR="005C273D">
        <w:rPr>
          <w:rFonts w:asciiTheme="minorHAnsi" w:hAnsiTheme="minorHAnsi"/>
          <w:color w:val="000000"/>
        </w:rPr>
        <w:t>.</w:t>
      </w:r>
    </w:p>
    <w:p w14:paraId="4D41B401" w14:textId="77777777" w:rsidR="0084276F" w:rsidRDefault="0084276F" w:rsidP="00C960F9">
      <w:pPr>
        <w:pStyle w:val="NoSpacing"/>
        <w:rPr>
          <w:rFonts w:asciiTheme="minorHAnsi" w:hAnsiTheme="minorHAnsi"/>
          <w:color w:val="000000"/>
        </w:rPr>
      </w:pPr>
    </w:p>
    <w:p w14:paraId="5CAB1F14" w14:textId="77777777" w:rsidR="00731F88" w:rsidRPr="00731F88" w:rsidRDefault="00731F88" w:rsidP="00731F88">
      <w:pPr>
        <w:pStyle w:val="NoSpacing"/>
        <w:rPr>
          <w:rFonts w:asciiTheme="minorHAnsi" w:hAnsiTheme="minorHAnsi"/>
          <w:b/>
          <w:bCs/>
          <w:szCs w:val="22"/>
          <w:u w:val="single"/>
        </w:rPr>
      </w:pPr>
    </w:p>
    <w:p w14:paraId="79678F08" w14:textId="77777777" w:rsidR="00731F88" w:rsidRDefault="00731F88" w:rsidP="00731F88">
      <w:pPr>
        <w:pStyle w:val="NoSpacing"/>
        <w:rPr>
          <w:rFonts w:asciiTheme="minorHAnsi" w:hAnsiTheme="minorHAnsi" w:cs="Arial"/>
          <w:b/>
          <w:bCs/>
          <w:color w:val="000000" w:themeColor="text1"/>
          <w:szCs w:val="22"/>
          <w:u w:val="single"/>
        </w:rPr>
      </w:pPr>
      <w:r w:rsidRPr="00731F88">
        <w:rPr>
          <w:rFonts w:asciiTheme="minorHAnsi" w:hAnsiTheme="minorHAnsi"/>
          <w:b/>
          <w:bCs/>
          <w:szCs w:val="22"/>
          <w:u w:val="single"/>
        </w:rPr>
        <w:t xml:space="preserve">Q8 </w:t>
      </w:r>
      <w:r w:rsidRPr="00731F88">
        <w:rPr>
          <w:rFonts w:asciiTheme="minorHAnsi" w:hAnsiTheme="minorHAnsi" w:cs="Arial"/>
          <w:b/>
          <w:bCs/>
          <w:szCs w:val="22"/>
          <w:u w:val="single"/>
        </w:rPr>
        <w:t>Research and identify two ways the people practitioner role (generalist or any specialist) is evolving. Summarise these two developments and the implications they have for your ongoing professional development.</w:t>
      </w:r>
      <w:r w:rsidRPr="00731F88">
        <w:rPr>
          <w:rFonts w:asciiTheme="minorHAnsi" w:hAnsiTheme="minorHAnsi" w:cs="Arial"/>
          <w:b/>
          <w:bCs/>
          <w:color w:val="000000" w:themeColor="text1"/>
          <w:szCs w:val="22"/>
          <w:u w:val="single"/>
        </w:rPr>
        <w:t xml:space="preserve">  (AC 3.1)</w:t>
      </w:r>
    </w:p>
    <w:p w14:paraId="63FD39F2" w14:textId="77777777" w:rsidR="00731F88" w:rsidRDefault="00731F88" w:rsidP="00731F88">
      <w:pPr>
        <w:pStyle w:val="NoSpacing"/>
        <w:rPr>
          <w:rFonts w:asciiTheme="minorHAnsi" w:hAnsiTheme="minorHAnsi" w:cs="Arial"/>
          <w:b/>
          <w:bCs/>
          <w:color w:val="000000" w:themeColor="text1"/>
          <w:szCs w:val="22"/>
          <w:u w:val="single"/>
        </w:rPr>
      </w:pPr>
    </w:p>
    <w:p w14:paraId="42CE60EE" w14:textId="1A571C18" w:rsidR="00731F88" w:rsidRDefault="0019148A" w:rsidP="00731F88">
      <w:pPr>
        <w:pStyle w:val="NoSpacing"/>
        <w:rPr>
          <w:rFonts w:asciiTheme="minorHAnsi" w:hAnsiTheme="minorHAnsi" w:cs="Arial"/>
          <w:color w:val="000000" w:themeColor="text1"/>
          <w:szCs w:val="22"/>
        </w:rPr>
      </w:pPr>
      <w:r>
        <w:rPr>
          <w:rFonts w:asciiTheme="minorHAnsi" w:hAnsiTheme="minorHAnsi" w:cs="Arial"/>
          <w:color w:val="000000" w:themeColor="text1"/>
          <w:szCs w:val="22"/>
        </w:rPr>
        <w:lastRenderedPageBreak/>
        <w:t>My</w:t>
      </w:r>
      <w:r w:rsidR="00B05170">
        <w:rPr>
          <w:rFonts w:asciiTheme="minorHAnsi" w:hAnsiTheme="minorHAnsi" w:cs="Arial"/>
          <w:color w:val="000000" w:themeColor="text1"/>
          <w:szCs w:val="22"/>
        </w:rPr>
        <w:t xml:space="preserve"> research shows that the people profession is evolving in seve</w:t>
      </w:r>
      <w:r w:rsidR="0083181C">
        <w:rPr>
          <w:rFonts w:asciiTheme="minorHAnsi" w:hAnsiTheme="minorHAnsi" w:cs="Arial"/>
          <w:color w:val="000000" w:themeColor="text1"/>
          <w:szCs w:val="22"/>
        </w:rPr>
        <w:t xml:space="preserve">ral ways. One major development is that HR is moving from a mainly </w:t>
      </w:r>
      <w:r w:rsidR="00382242">
        <w:rPr>
          <w:rFonts w:asciiTheme="minorHAnsi" w:hAnsiTheme="minorHAnsi" w:cs="Arial"/>
          <w:color w:val="000000" w:themeColor="text1"/>
          <w:szCs w:val="22"/>
        </w:rPr>
        <w:t>administrat</w:t>
      </w:r>
      <w:r w:rsidR="0081169C">
        <w:rPr>
          <w:rFonts w:asciiTheme="minorHAnsi" w:hAnsiTheme="minorHAnsi" w:cs="Arial"/>
          <w:color w:val="000000" w:themeColor="text1"/>
          <w:szCs w:val="22"/>
        </w:rPr>
        <w:t xml:space="preserve">ive function to a far more strategic and transformative role. The CIPD explains that people professionals are increasingly expected to act as strategic partners, influencing </w:t>
      </w:r>
      <w:r w:rsidR="0065601A">
        <w:rPr>
          <w:rFonts w:asciiTheme="minorHAnsi" w:hAnsiTheme="minorHAnsi" w:cs="Arial"/>
          <w:color w:val="000000" w:themeColor="text1"/>
          <w:szCs w:val="22"/>
        </w:rPr>
        <w:t>organisational</w:t>
      </w:r>
      <w:r w:rsidR="00A0648E">
        <w:rPr>
          <w:rFonts w:asciiTheme="minorHAnsi" w:hAnsiTheme="minorHAnsi" w:cs="Arial"/>
          <w:color w:val="000000" w:themeColor="text1"/>
          <w:szCs w:val="22"/>
        </w:rPr>
        <w:t xml:space="preserve"> decisions, shaping people plans and helping leaders navigate change rather than </w:t>
      </w:r>
      <w:r w:rsidR="0065601A">
        <w:rPr>
          <w:rFonts w:asciiTheme="minorHAnsi" w:hAnsiTheme="minorHAnsi" w:cs="Arial"/>
          <w:color w:val="000000" w:themeColor="text1"/>
          <w:szCs w:val="22"/>
        </w:rPr>
        <w:t>simply</w:t>
      </w:r>
      <w:r w:rsidR="00A0648E">
        <w:rPr>
          <w:rFonts w:asciiTheme="minorHAnsi" w:hAnsiTheme="minorHAnsi" w:cs="Arial"/>
          <w:color w:val="000000" w:themeColor="text1"/>
          <w:szCs w:val="22"/>
        </w:rPr>
        <w:t xml:space="preserve"> managing processes</w:t>
      </w:r>
      <w:r w:rsidR="006433AA">
        <w:rPr>
          <w:rFonts w:asciiTheme="minorHAnsi" w:hAnsiTheme="minorHAnsi" w:cs="Arial"/>
          <w:color w:val="000000" w:themeColor="text1"/>
          <w:szCs w:val="22"/>
        </w:rPr>
        <w:t xml:space="preserve"> </w:t>
      </w:r>
      <w:r w:rsidR="006433AA" w:rsidRPr="006433AA">
        <w:rPr>
          <w:rFonts w:asciiTheme="minorHAnsi" w:hAnsiTheme="minorHAnsi" w:cs="Arial"/>
          <w:color w:val="000000" w:themeColor="text1"/>
          <w:szCs w:val="22"/>
        </w:rPr>
        <w:t>(CIPD, 2025a)</w:t>
      </w:r>
      <w:r w:rsidR="006433AA">
        <w:rPr>
          <w:rFonts w:asciiTheme="minorHAnsi" w:hAnsiTheme="minorHAnsi" w:cs="Arial"/>
          <w:color w:val="000000" w:themeColor="text1"/>
          <w:szCs w:val="22"/>
        </w:rPr>
        <w:t>.</w:t>
      </w:r>
      <w:r w:rsidR="00A0648E">
        <w:rPr>
          <w:rFonts w:asciiTheme="minorHAnsi" w:hAnsiTheme="minorHAnsi" w:cs="Arial"/>
          <w:color w:val="000000" w:themeColor="text1"/>
          <w:szCs w:val="22"/>
        </w:rPr>
        <w:t xml:space="preserve"> For my own development this means strengthening my strategic capability</w:t>
      </w:r>
      <w:r w:rsidR="00450D37">
        <w:rPr>
          <w:rFonts w:asciiTheme="minorHAnsi" w:hAnsiTheme="minorHAnsi" w:cs="Arial"/>
          <w:color w:val="000000" w:themeColor="text1"/>
          <w:szCs w:val="22"/>
        </w:rPr>
        <w:t xml:space="preserve"> by becoming more confident analysing people data, </w:t>
      </w:r>
      <w:r w:rsidR="0065601A">
        <w:rPr>
          <w:rFonts w:asciiTheme="minorHAnsi" w:hAnsiTheme="minorHAnsi" w:cs="Arial"/>
          <w:color w:val="000000" w:themeColor="text1"/>
          <w:szCs w:val="22"/>
        </w:rPr>
        <w:t>linking</w:t>
      </w:r>
      <w:r w:rsidR="00450D37">
        <w:rPr>
          <w:rFonts w:asciiTheme="minorHAnsi" w:hAnsiTheme="minorHAnsi" w:cs="Arial"/>
          <w:color w:val="000000" w:themeColor="text1"/>
          <w:szCs w:val="22"/>
        </w:rPr>
        <w:t xml:space="preserve"> HR insights to business priorities and improving</w:t>
      </w:r>
      <w:r w:rsidR="00FB18C4">
        <w:rPr>
          <w:rFonts w:asciiTheme="minorHAnsi" w:hAnsiTheme="minorHAnsi" w:cs="Arial"/>
          <w:color w:val="000000" w:themeColor="text1"/>
          <w:szCs w:val="22"/>
        </w:rPr>
        <w:t xml:space="preserve"> my ability</w:t>
      </w:r>
      <w:r w:rsidR="00567CAF">
        <w:rPr>
          <w:rFonts w:asciiTheme="minorHAnsi" w:hAnsiTheme="minorHAnsi" w:cs="Arial"/>
          <w:color w:val="000000" w:themeColor="text1"/>
          <w:szCs w:val="22"/>
        </w:rPr>
        <w:t xml:space="preserve"> to influence managers with clear, </w:t>
      </w:r>
      <w:r w:rsidR="0065601A">
        <w:rPr>
          <w:rFonts w:asciiTheme="minorHAnsi" w:hAnsiTheme="minorHAnsi" w:cs="Arial"/>
          <w:color w:val="000000" w:themeColor="text1"/>
          <w:szCs w:val="22"/>
        </w:rPr>
        <w:t>evidence-based</w:t>
      </w:r>
      <w:r w:rsidR="00567CAF">
        <w:rPr>
          <w:rFonts w:asciiTheme="minorHAnsi" w:hAnsiTheme="minorHAnsi" w:cs="Arial"/>
          <w:color w:val="000000" w:themeColor="text1"/>
          <w:szCs w:val="22"/>
        </w:rPr>
        <w:t xml:space="preserve"> advice.</w:t>
      </w:r>
    </w:p>
    <w:p w14:paraId="5334A2EA" w14:textId="27E7F75E" w:rsidR="00567CAF" w:rsidRDefault="00567CAF" w:rsidP="00731F88">
      <w:pPr>
        <w:pStyle w:val="NoSpacing"/>
        <w:rPr>
          <w:rFonts w:asciiTheme="minorHAnsi" w:hAnsiTheme="minorHAnsi" w:cs="Arial"/>
          <w:color w:val="000000" w:themeColor="text1"/>
          <w:szCs w:val="22"/>
        </w:rPr>
      </w:pPr>
    </w:p>
    <w:p w14:paraId="0D3AF2A5" w14:textId="0891445F" w:rsidR="005B6D9E" w:rsidRDefault="00567CAF" w:rsidP="00731F88">
      <w:pPr>
        <w:pStyle w:val="NoSpacing"/>
        <w:rPr>
          <w:rFonts w:asciiTheme="minorHAnsi" w:hAnsiTheme="minorHAnsi" w:cs="Arial"/>
          <w:color w:val="000000" w:themeColor="text1"/>
          <w:szCs w:val="22"/>
        </w:rPr>
      </w:pPr>
      <w:r>
        <w:rPr>
          <w:rFonts w:asciiTheme="minorHAnsi" w:hAnsiTheme="minorHAnsi" w:cs="Arial"/>
          <w:color w:val="000000" w:themeColor="text1"/>
          <w:szCs w:val="22"/>
        </w:rPr>
        <w:t>A second key development is the growing importance of digital capability</w:t>
      </w:r>
      <w:r w:rsidR="00EE1F55">
        <w:rPr>
          <w:rFonts w:asciiTheme="minorHAnsi" w:hAnsiTheme="minorHAnsi" w:cs="Arial"/>
          <w:color w:val="000000" w:themeColor="text1"/>
          <w:szCs w:val="22"/>
        </w:rPr>
        <w:t xml:space="preserve"> especially in relation to AI, data analytics</w:t>
      </w:r>
      <w:r w:rsidR="00EF67F6">
        <w:rPr>
          <w:rFonts w:asciiTheme="minorHAnsi" w:hAnsiTheme="minorHAnsi" w:cs="Arial"/>
          <w:color w:val="000000" w:themeColor="text1"/>
          <w:szCs w:val="22"/>
        </w:rPr>
        <w:t xml:space="preserve"> and new HR </w:t>
      </w:r>
      <w:r w:rsidR="00AE22A3">
        <w:rPr>
          <w:rFonts w:asciiTheme="minorHAnsi" w:hAnsiTheme="minorHAnsi" w:cs="Arial"/>
          <w:color w:val="000000" w:themeColor="text1"/>
          <w:szCs w:val="22"/>
        </w:rPr>
        <w:t>technology’s. Conference insights show that AI, digital tools and people</w:t>
      </w:r>
      <w:r w:rsidR="000D66A0">
        <w:rPr>
          <w:rFonts w:asciiTheme="minorHAnsi" w:hAnsiTheme="minorHAnsi" w:cs="Arial"/>
          <w:color w:val="000000" w:themeColor="text1"/>
          <w:szCs w:val="22"/>
        </w:rPr>
        <w:t xml:space="preserve"> analytics are becoming</w:t>
      </w:r>
      <w:r w:rsidR="00944223">
        <w:rPr>
          <w:rFonts w:asciiTheme="minorHAnsi" w:hAnsiTheme="minorHAnsi" w:cs="Arial"/>
          <w:color w:val="000000" w:themeColor="text1"/>
          <w:szCs w:val="22"/>
        </w:rPr>
        <w:t xml:space="preserve"> central to workforce planning, recruitment and employee experience and that HR </w:t>
      </w:r>
      <w:r w:rsidR="0065601A">
        <w:rPr>
          <w:rFonts w:asciiTheme="minorHAnsi" w:hAnsiTheme="minorHAnsi" w:cs="Arial"/>
          <w:color w:val="000000" w:themeColor="text1"/>
          <w:szCs w:val="22"/>
        </w:rPr>
        <w:t>professionals must</w:t>
      </w:r>
      <w:r w:rsidR="00944223">
        <w:rPr>
          <w:rFonts w:asciiTheme="minorHAnsi" w:hAnsiTheme="minorHAnsi" w:cs="Arial"/>
          <w:color w:val="000000" w:themeColor="text1"/>
          <w:szCs w:val="22"/>
        </w:rPr>
        <w:t xml:space="preserve"> be able to guide teams confidentiality through digital change</w:t>
      </w:r>
      <w:r w:rsidR="0058666C">
        <w:rPr>
          <w:rFonts w:asciiTheme="minorHAnsi" w:hAnsiTheme="minorHAnsi" w:cs="Arial"/>
          <w:color w:val="000000" w:themeColor="text1"/>
          <w:szCs w:val="22"/>
        </w:rPr>
        <w:t xml:space="preserve"> </w:t>
      </w:r>
      <w:r w:rsidR="0058666C" w:rsidRPr="0058666C">
        <w:rPr>
          <w:rFonts w:asciiTheme="minorHAnsi" w:hAnsiTheme="minorHAnsi" w:cs="Arial"/>
          <w:color w:val="000000" w:themeColor="text1"/>
          <w:szCs w:val="22"/>
        </w:rPr>
        <w:t>(Team G-P, 2025)</w:t>
      </w:r>
      <w:r w:rsidR="0058666C">
        <w:rPr>
          <w:rFonts w:asciiTheme="minorHAnsi" w:hAnsiTheme="minorHAnsi" w:cs="Arial"/>
          <w:color w:val="000000" w:themeColor="text1"/>
          <w:szCs w:val="22"/>
        </w:rPr>
        <w:t>.</w:t>
      </w:r>
      <w:r w:rsidR="00944223">
        <w:rPr>
          <w:rFonts w:asciiTheme="minorHAnsi" w:hAnsiTheme="minorHAnsi" w:cs="Arial"/>
          <w:color w:val="000000" w:themeColor="text1"/>
          <w:szCs w:val="22"/>
        </w:rPr>
        <w:t xml:space="preserve"> This means I need to build stronger digital literacy</w:t>
      </w:r>
      <w:r w:rsidR="0065601A">
        <w:rPr>
          <w:rFonts w:asciiTheme="minorHAnsi" w:hAnsiTheme="minorHAnsi" w:cs="Arial"/>
          <w:color w:val="000000" w:themeColor="text1"/>
          <w:szCs w:val="22"/>
        </w:rPr>
        <w:t>, learn how AI is reshaping the employee lifecycle and develop more confidence interpreting data to support decisions making.</w:t>
      </w:r>
    </w:p>
    <w:p w14:paraId="02337585" w14:textId="77777777" w:rsidR="0065601A" w:rsidRDefault="0065601A" w:rsidP="00731F88">
      <w:pPr>
        <w:pStyle w:val="NoSpacing"/>
        <w:rPr>
          <w:rFonts w:asciiTheme="minorHAnsi" w:hAnsiTheme="minorHAnsi" w:cs="Arial"/>
          <w:color w:val="000000" w:themeColor="text1"/>
          <w:szCs w:val="22"/>
        </w:rPr>
      </w:pPr>
    </w:p>
    <w:p w14:paraId="05E82E34" w14:textId="11662A3E" w:rsidR="0081608A" w:rsidRDefault="009748DB" w:rsidP="00731F88">
      <w:pPr>
        <w:pStyle w:val="NoSpacing"/>
        <w:rPr>
          <w:rFonts w:asciiTheme="minorHAnsi" w:hAnsiTheme="minorHAnsi" w:cs="Arial"/>
          <w:color w:val="000000" w:themeColor="text1"/>
          <w:szCs w:val="22"/>
        </w:rPr>
      </w:pPr>
      <w:r>
        <w:rPr>
          <w:rFonts w:asciiTheme="minorHAnsi" w:hAnsiTheme="minorHAnsi" w:cs="Arial"/>
          <w:color w:val="000000" w:themeColor="text1"/>
          <w:szCs w:val="22"/>
        </w:rPr>
        <w:t>Overall,</w:t>
      </w:r>
      <w:r w:rsidR="0065601A">
        <w:rPr>
          <w:rFonts w:asciiTheme="minorHAnsi" w:hAnsiTheme="minorHAnsi" w:cs="Arial"/>
          <w:color w:val="000000" w:themeColor="text1"/>
          <w:szCs w:val="22"/>
        </w:rPr>
        <w:t xml:space="preserve"> these </w:t>
      </w:r>
      <w:r w:rsidR="007F4D3A">
        <w:rPr>
          <w:rFonts w:asciiTheme="minorHAnsi" w:hAnsiTheme="minorHAnsi" w:cs="Arial"/>
          <w:color w:val="000000" w:themeColor="text1"/>
          <w:szCs w:val="22"/>
        </w:rPr>
        <w:t>changes</w:t>
      </w:r>
      <w:r w:rsidR="0065601A">
        <w:rPr>
          <w:rFonts w:asciiTheme="minorHAnsi" w:hAnsiTheme="minorHAnsi" w:cs="Arial"/>
          <w:color w:val="000000" w:themeColor="text1"/>
          <w:szCs w:val="22"/>
        </w:rPr>
        <w:t xml:space="preserve"> show that </w:t>
      </w:r>
      <w:r w:rsidR="00DA45FF">
        <w:rPr>
          <w:rFonts w:asciiTheme="minorHAnsi" w:hAnsiTheme="minorHAnsi" w:cs="Arial"/>
          <w:color w:val="000000" w:themeColor="text1"/>
          <w:szCs w:val="22"/>
        </w:rPr>
        <w:t>the</w:t>
      </w:r>
      <w:r w:rsidR="006377E9">
        <w:rPr>
          <w:rFonts w:asciiTheme="minorHAnsi" w:hAnsiTheme="minorHAnsi" w:cs="Arial"/>
          <w:color w:val="000000" w:themeColor="text1"/>
          <w:szCs w:val="22"/>
        </w:rPr>
        <w:t xml:space="preserve"> people profession </w:t>
      </w:r>
      <w:r w:rsidR="00DA45FF">
        <w:rPr>
          <w:rFonts w:asciiTheme="minorHAnsi" w:hAnsiTheme="minorHAnsi" w:cs="Arial"/>
          <w:color w:val="000000" w:themeColor="text1"/>
          <w:szCs w:val="22"/>
        </w:rPr>
        <w:t xml:space="preserve">is becoming more strategic and more digital. To keep </w:t>
      </w:r>
      <w:r w:rsidR="006377E9">
        <w:rPr>
          <w:rFonts w:asciiTheme="minorHAnsi" w:hAnsiTheme="minorHAnsi" w:cs="Arial"/>
          <w:color w:val="000000" w:themeColor="text1"/>
          <w:szCs w:val="22"/>
        </w:rPr>
        <w:t>up</w:t>
      </w:r>
      <w:r w:rsidR="00DA45FF">
        <w:rPr>
          <w:rFonts w:asciiTheme="minorHAnsi" w:hAnsiTheme="minorHAnsi" w:cs="Arial"/>
          <w:color w:val="000000" w:themeColor="text1"/>
          <w:szCs w:val="22"/>
        </w:rPr>
        <w:t xml:space="preserve">, I need to continue building </w:t>
      </w:r>
      <w:r w:rsidR="006377E9">
        <w:rPr>
          <w:rFonts w:asciiTheme="minorHAnsi" w:hAnsiTheme="minorHAnsi" w:cs="Arial"/>
          <w:color w:val="000000" w:themeColor="text1"/>
          <w:szCs w:val="22"/>
        </w:rPr>
        <w:t xml:space="preserve">my </w:t>
      </w:r>
      <w:r w:rsidR="00DA45FF">
        <w:rPr>
          <w:rFonts w:asciiTheme="minorHAnsi" w:hAnsiTheme="minorHAnsi" w:cs="Arial"/>
          <w:color w:val="000000" w:themeColor="text1"/>
          <w:szCs w:val="22"/>
        </w:rPr>
        <w:t>strategic thinking,</w:t>
      </w:r>
      <w:r w:rsidR="006377E9">
        <w:rPr>
          <w:rFonts w:asciiTheme="minorHAnsi" w:hAnsiTheme="minorHAnsi" w:cs="Arial"/>
          <w:color w:val="000000" w:themeColor="text1"/>
          <w:szCs w:val="22"/>
        </w:rPr>
        <w:t xml:space="preserve"> grow my confidence</w:t>
      </w:r>
      <w:r w:rsidR="001867B6">
        <w:rPr>
          <w:rFonts w:asciiTheme="minorHAnsi" w:hAnsiTheme="minorHAnsi" w:cs="Arial"/>
          <w:color w:val="000000" w:themeColor="text1"/>
          <w:szCs w:val="22"/>
        </w:rPr>
        <w:t xml:space="preserve"> with data and technology and develop the skills to support digital change in my organisation. </w:t>
      </w:r>
    </w:p>
    <w:p w14:paraId="5D34D84A" w14:textId="77777777" w:rsidR="0081608A" w:rsidRDefault="0081608A" w:rsidP="00731F88">
      <w:pPr>
        <w:pStyle w:val="NoSpacing"/>
        <w:rPr>
          <w:rFonts w:asciiTheme="minorHAnsi" w:hAnsiTheme="minorHAnsi" w:cs="Arial"/>
          <w:color w:val="000000" w:themeColor="text1"/>
          <w:szCs w:val="22"/>
        </w:rPr>
      </w:pPr>
    </w:p>
    <w:p w14:paraId="5EDA000D" w14:textId="77777777" w:rsidR="0081608A" w:rsidRPr="00B37528" w:rsidRDefault="0081608A" w:rsidP="00731F88">
      <w:pPr>
        <w:pStyle w:val="NoSpacing"/>
        <w:rPr>
          <w:rFonts w:asciiTheme="minorHAnsi" w:hAnsiTheme="minorHAnsi" w:cs="Arial"/>
          <w:szCs w:val="22"/>
        </w:rPr>
      </w:pPr>
    </w:p>
    <w:p w14:paraId="56A649C3" w14:textId="77777777" w:rsidR="0084276F" w:rsidRDefault="0084276F" w:rsidP="00C960F9">
      <w:pPr>
        <w:pStyle w:val="NoSpacing"/>
        <w:rPr>
          <w:rFonts w:asciiTheme="minorHAnsi" w:hAnsiTheme="minorHAnsi"/>
          <w:color w:val="000000"/>
        </w:rPr>
      </w:pPr>
    </w:p>
    <w:p w14:paraId="04DE605F" w14:textId="3CE54959" w:rsidR="00035992" w:rsidRPr="00035992" w:rsidRDefault="00035992" w:rsidP="00035992">
      <w:pPr>
        <w:pStyle w:val="NoSpacing"/>
        <w:rPr>
          <w:b/>
          <w:bCs/>
          <w:u w:val="single"/>
        </w:rPr>
      </w:pPr>
      <w:r w:rsidRPr="00035992">
        <w:rPr>
          <w:rFonts w:asciiTheme="minorHAnsi" w:hAnsiTheme="minorHAnsi"/>
          <w:b/>
          <w:bCs/>
          <w:color w:val="000000"/>
          <w:u w:val="single"/>
        </w:rPr>
        <w:t xml:space="preserve">Q9 </w:t>
      </w:r>
      <w:r w:rsidR="00714FAC">
        <w:rPr>
          <w:rFonts w:asciiTheme="minorHAnsi" w:hAnsiTheme="minorHAnsi"/>
          <w:b/>
          <w:bCs/>
          <w:color w:val="000000"/>
          <w:u w:val="single"/>
        </w:rPr>
        <w:t xml:space="preserve"> </w:t>
      </w:r>
      <w:r w:rsidRPr="00035992">
        <w:rPr>
          <w:b/>
          <w:bCs/>
          <w:u w:val="single"/>
        </w:rPr>
        <w:t>With reference to your reflections and feedback at Q7, and your research at Q8, assess your current strengths, weaknesses and development areas in relation to people practice. (AC 3.2)</w:t>
      </w:r>
    </w:p>
    <w:p w14:paraId="6223D169" w14:textId="77777777" w:rsidR="00035992" w:rsidRPr="00035992" w:rsidRDefault="00035992" w:rsidP="00035992">
      <w:pPr>
        <w:pStyle w:val="NoSpacing"/>
        <w:rPr>
          <w:b/>
          <w:bCs/>
          <w:u w:val="single"/>
        </w:rPr>
      </w:pPr>
    </w:p>
    <w:p w14:paraId="7FF68D2F" w14:textId="58A356E1" w:rsidR="0084276F" w:rsidRPr="00035992" w:rsidRDefault="00035992" w:rsidP="00035992">
      <w:pPr>
        <w:pStyle w:val="NoSpacing"/>
        <w:rPr>
          <w:rFonts w:asciiTheme="minorHAnsi" w:hAnsiTheme="minorHAnsi"/>
          <w:b/>
          <w:bCs/>
          <w:color w:val="000000"/>
          <w:u w:val="single"/>
        </w:rPr>
      </w:pPr>
      <w:r w:rsidRPr="00035992">
        <w:rPr>
          <w:b/>
          <w:bCs/>
          <w:i/>
          <w:iCs/>
          <w:u w:val="single"/>
        </w:rPr>
        <w:t xml:space="preserve">You don't need to provide a reference or in-text citation for AC 3.2.  </w:t>
      </w:r>
    </w:p>
    <w:p w14:paraId="1BFCF18F" w14:textId="77777777" w:rsidR="0084276F" w:rsidRDefault="0084276F" w:rsidP="00C960F9">
      <w:pPr>
        <w:pStyle w:val="NoSpacing"/>
        <w:rPr>
          <w:rFonts w:asciiTheme="minorHAnsi" w:hAnsiTheme="minorHAnsi"/>
          <w:color w:val="000000"/>
        </w:rPr>
      </w:pPr>
    </w:p>
    <w:p w14:paraId="05C3E871" w14:textId="6967AF6D" w:rsidR="00D56A4E" w:rsidRDefault="00A82825" w:rsidP="00C960F9">
      <w:pPr>
        <w:pStyle w:val="NoSpacing"/>
        <w:rPr>
          <w:rFonts w:asciiTheme="minorHAnsi" w:hAnsiTheme="minorHAnsi"/>
          <w:color w:val="000000"/>
        </w:rPr>
      </w:pPr>
      <w:r>
        <w:rPr>
          <w:rFonts w:asciiTheme="minorHAnsi" w:hAnsiTheme="minorHAnsi"/>
          <w:color w:val="000000"/>
        </w:rPr>
        <w:t xml:space="preserve">Reflecting on my behaviour </w:t>
      </w:r>
      <w:r w:rsidR="003968CC">
        <w:rPr>
          <w:rFonts w:asciiTheme="minorHAnsi" w:hAnsiTheme="minorHAnsi"/>
          <w:color w:val="000000"/>
        </w:rPr>
        <w:t xml:space="preserve">and the feedback from my line manager along with the research I carried out in Q8 I now have a </w:t>
      </w:r>
      <w:r w:rsidR="00811A13">
        <w:rPr>
          <w:rFonts w:asciiTheme="minorHAnsi" w:hAnsiTheme="minorHAnsi"/>
          <w:color w:val="000000"/>
        </w:rPr>
        <w:t>clear</w:t>
      </w:r>
      <w:r w:rsidR="003968CC">
        <w:rPr>
          <w:rFonts w:asciiTheme="minorHAnsi" w:hAnsiTheme="minorHAnsi"/>
          <w:color w:val="000000"/>
        </w:rPr>
        <w:t xml:space="preserve"> picture of my current strengths and where</w:t>
      </w:r>
      <w:r w:rsidR="00137240">
        <w:rPr>
          <w:rFonts w:asciiTheme="minorHAnsi" w:hAnsiTheme="minorHAnsi"/>
          <w:color w:val="000000"/>
        </w:rPr>
        <w:t xml:space="preserve"> I need to improve as a people </w:t>
      </w:r>
      <w:r w:rsidR="00811A13">
        <w:rPr>
          <w:rFonts w:asciiTheme="minorHAnsi" w:hAnsiTheme="minorHAnsi"/>
          <w:color w:val="000000"/>
        </w:rPr>
        <w:t>practitioner</w:t>
      </w:r>
      <w:r w:rsidR="00137240">
        <w:rPr>
          <w:rFonts w:asciiTheme="minorHAnsi" w:hAnsiTheme="minorHAnsi"/>
          <w:color w:val="000000"/>
        </w:rPr>
        <w:t>. My strengths sit mainly in the inclusive behaviours I use every day. I naturally involve others, value different perspectives and build strong relationship. I explain processes clearly and share knowledge in a way that helps others feel supported which contributes to a sense of psychological safety. These strengths help me work well with colleagues, candidates and managers and allow me to create positive</w:t>
      </w:r>
      <w:r w:rsidR="00284C50">
        <w:rPr>
          <w:rFonts w:asciiTheme="minorHAnsi" w:hAnsiTheme="minorHAnsi"/>
          <w:color w:val="000000"/>
        </w:rPr>
        <w:t xml:space="preserve"> environment.</w:t>
      </w:r>
      <w:r w:rsidR="00521C5C">
        <w:rPr>
          <w:rFonts w:asciiTheme="minorHAnsi" w:hAnsiTheme="minorHAnsi"/>
          <w:color w:val="000000"/>
        </w:rPr>
        <w:t xml:space="preserve"> </w:t>
      </w:r>
      <w:r w:rsidR="00811A13">
        <w:rPr>
          <w:rFonts w:asciiTheme="minorHAnsi" w:hAnsiTheme="minorHAnsi"/>
          <w:color w:val="000000"/>
        </w:rPr>
        <w:t>However,</w:t>
      </w:r>
      <w:r w:rsidR="00B06DFE">
        <w:rPr>
          <w:rFonts w:asciiTheme="minorHAnsi" w:hAnsiTheme="minorHAnsi"/>
          <w:color w:val="000000"/>
        </w:rPr>
        <w:t xml:space="preserve"> the reflection also highlighted some development needs.</w:t>
      </w:r>
      <w:r w:rsidR="00811A13">
        <w:rPr>
          <w:rFonts w:asciiTheme="minorHAnsi" w:hAnsiTheme="minorHAnsi"/>
          <w:color w:val="000000"/>
        </w:rPr>
        <w:t xml:space="preserve"> </w:t>
      </w:r>
      <w:r w:rsidR="00B06DFE">
        <w:rPr>
          <w:rFonts w:asciiTheme="minorHAnsi" w:hAnsiTheme="minorHAnsi"/>
          <w:color w:val="000000"/>
        </w:rPr>
        <w:t>My main weakness is hesitating to challenge issues or have difficult conversations when conflict arises. This effects my confidence in addressing concerns early. My research showed that the people profession is becoming more strategic and more digitally</w:t>
      </w:r>
      <w:r w:rsidR="00991021">
        <w:rPr>
          <w:rFonts w:asciiTheme="minorHAnsi" w:hAnsiTheme="minorHAnsi"/>
          <w:color w:val="000000"/>
        </w:rPr>
        <w:t xml:space="preserve"> </w:t>
      </w:r>
      <w:r w:rsidR="00811A13">
        <w:rPr>
          <w:rFonts w:asciiTheme="minorHAnsi" w:hAnsiTheme="minorHAnsi"/>
          <w:color w:val="000000"/>
        </w:rPr>
        <w:t>focused,</w:t>
      </w:r>
      <w:r w:rsidR="00991021">
        <w:rPr>
          <w:rFonts w:asciiTheme="minorHAnsi" w:hAnsiTheme="minorHAnsi"/>
          <w:color w:val="000000"/>
        </w:rPr>
        <w:t xml:space="preserve"> so I also need to strengthen my skills in analysing data using digital tools and applying a more strategic mindset to my work. </w:t>
      </w:r>
      <w:r w:rsidR="009C6B26">
        <w:rPr>
          <w:rFonts w:asciiTheme="minorHAnsi" w:hAnsiTheme="minorHAnsi"/>
          <w:color w:val="000000"/>
        </w:rPr>
        <w:t xml:space="preserve">Overall I have strong </w:t>
      </w:r>
      <w:r w:rsidR="00811A13">
        <w:rPr>
          <w:rFonts w:asciiTheme="minorHAnsi" w:hAnsiTheme="minorHAnsi"/>
          <w:color w:val="000000"/>
        </w:rPr>
        <w:t>interpersonal</w:t>
      </w:r>
      <w:r w:rsidR="009C6B26">
        <w:rPr>
          <w:rFonts w:asciiTheme="minorHAnsi" w:hAnsiTheme="minorHAnsi"/>
          <w:color w:val="000000"/>
        </w:rPr>
        <w:t xml:space="preserve"> and inclusive </w:t>
      </w:r>
      <w:r w:rsidR="00811A13">
        <w:rPr>
          <w:rFonts w:asciiTheme="minorHAnsi" w:hAnsiTheme="minorHAnsi"/>
          <w:color w:val="000000"/>
        </w:rPr>
        <w:t>foundations</w:t>
      </w:r>
      <w:r w:rsidR="009C6B26">
        <w:rPr>
          <w:rFonts w:asciiTheme="minorHAnsi" w:hAnsiTheme="minorHAnsi"/>
          <w:color w:val="000000"/>
        </w:rPr>
        <w:t xml:space="preserve"> but I now need to build confidence on conflict resolution, grow my digital capability and develop more strategic</w:t>
      </w:r>
      <w:r w:rsidR="00DB049E">
        <w:rPr>
          <w:rFonts w:asciiTheme="minorHAnsi" w:hAnsiTheme="minorHAnsi"/>
          <w:color w:val="000000"/>
        </w:rPr>
        <w:t xml:space="preserve"> thinking to meet the evolving expectations of the people profession. </w:t>
      </w:r>
    </w:p>
    <w:p w14:paraId="417FD125" w14:textId="77777777" w:rsidR="00D20634" w:rsidRDefault="00D20634" w:rsidP="00C960F9">
      <w:pPr>
        <w:pStyle w:val="NoSpacing"/>
        <w:rPr>
          <w:rFonts w:asciiTheme="minorHAnsi" w:hAnsiTheme="minorHAnsi"/>
          <w:color w:val="000000"/>
        </w:rPr>
      </w:pPr>
    </w:p>
    <w:p w14:paraId="6A876221" w14:textId="77777777" w:rsidR="00D20634" w:rsidRPr="00D20634" w:rsidRDefault="00D20634" w:rsidP="00D20634">
      <w:pPr>
        <w:pStyle w:val="NoSpacing"/>
        <w:rPr>
          <w:rFonts w:asciiTheme="minorHAnsi" w:hAnsiTheme="minorHAnsi"/>
          <w:b/>
          <w:bCs/>
          <w:u w:val="single"/>
        </w:rPr>
      </w:pPr>
    </w:p>
    <w:p w14:paraId="4AD0C434" w14:textId="77777777" w:rsidR="00D20634" w:rsidRPr="00D20634" w:rsidRDefault="00D20634" w:rsidP="00D20634">
      <w:pPr>
        <w:pStyle w:val="NoSpacing"/>
        <w:rPr>
          <w:rFonts w:asciiTheme="minorHAnsi" w:hAnsiTheme="minorHAnsi" w:cs="Arial"/>
          <w:b/>
          <w:bCs/>
          <w:szCs w:val="22"/>
          <w:u w:val="single"/>
        </w:rPr>
      </w:pPr>
      <w:r w:rsidRPr="00D20634">
        <w:rPr>
          <w:rFonts w:asciiTheme="minorHAnsi" w:hAnsiTheme="minorHAnsi" w:cs="Arial"/>
          <w:b/>
          <w:bCs/>
          <w:color w:val="004147"/>
          <w:szCs w:val="22"/>
          <w:u w:val="single"/>
        </w:rPr>
        <w:t>Q10.</w:t>
      </w:r>
      <w:r w:rsidRPr="00D20634">
        <w:rPr>
          <w:rFonts w:asciiTheme="minorHAnsi" w:hAnsiTheme="minorHAnsi" w:cs="Arial"/>
          <w:b/>
          <w:bCs/>
          <w:szCs w:val="22"/>
          <w:u w:val="single"/>
        </w:rPr>
        <w:t xml:space="preserve"> Following on from your self-assessments, identify two development activities you will undertake (or commence) in the next six months. Provide a brief explanation of the activities you have selected along with your reasons for choosing them. (AC 3.3)</w:t>
      </w:r>
    </w:p>
    <w:p w14:paraId="4603ED1C" w14:textId="77777777" w:rsidR="00D20634" w:rsidRPr="00D20634" w:rsidRDefault="00D20634" w:rsidP="00D20634">
      <w:pPr>
        <w:pStyle w:val="NoSpacing"/>
        <w:rPr>
          <w:rFonts w:asciiTheme="minorHAnsi" w:hAnsiTheme="minorHAnsi" w:cs="Arial"/>
          <w:b/>
          <w:bCs/>
          <w:szCs w:val="22"/>
          <w:u w:val="single"/>
        </w:rPr>
      </w:pPr>
    </w:p>
    <w:p w14:paraId="1FAC2C6E" w14:textId="77777777" w:rsidR="00D20634" w:rsidRDefault="00D20634" w:rsidP="00D20634">
      <w:pPr>
        <w:pStyle w:val="NoSpacing"/>
        <w:rPr>
          <w:rFonts w:asciiTheme="minorHAnsi" w:hAnsiTheme="minorHAnsi"/>
          <w:b/>
          <w:bCs/>
          <w:i/>
          <w:iCs/>
          <w:szCs w:val="22"/>
          <w:u w:val="single"/>
        </w:rPr>
      </w:pPr>
      <w:r w:rsidRPr="00D20634">
        <w:rPr>
          <w:rFonts w:asciiTheme="minorHAnsi" w:hAnsiTheme="minorHAnsi"/>
          <w:b/>
          <w:bCs/>
          <w:i/>
          <w:iCs/>
          <w:szCs w:val="22"/>
          <w:u w:val="single"/>
        </w:rPr>
        <w:t xml:space="preserve">You don't need to provide a reference or in-text citation for AC 3.3  </w:t>
      </w:r>
    </w:p>
    <w:p w14:paraId="790F9A46" w14:textId="77777777" w:rsidR="00D20634" w:rsidRDefault="00D20634" w:rsidP="00D20634">
      <w:pPr>
        <w:pStyle w:val="NoSpacing"/>
        <w:rPr>
          <w:rFonts w:asciiTheme="minorHAnsi" w:hAnsiTheme="minorHAnsi"/>
          <w:b/>
          <w:bCs/>
          <w:i/>
          <w:iCs/>
          <w:szCs w:val="22"/>
          <w:u w:val="single"/>
        </w:rPr>
      </w:pPr>
    </w:p>
    <w:p w14:paraId="46F6B710" w14:textId="5C32D325" w:rsidR="00E94C0A" w:rsidRDefault="00880C45" w:rsidP="00D20634">
      <w:pPr>
        <w:pStyle w:val="NoSpacing"/>
        <w:rPr>
          <w:rFonts w:asciiTheme="minorHAnsi" w:hAnsiTheme="minorHAnsi"/>
          <w:szCs w:val="22"/>
        </w:rPr>
      </w:pPr>
      <w:r w:rsidRPr="00880C45">
        <w:rPr>
          <w:rFonts w:asciiTheme="minorHAnsi" w:hAnsiTheme="minorHAnsi"/>
          <w:szCs w:val="22"/>
        </w:rPr>
        <w:lastRenderedPageBreak/>
        <w:t xml:space="preserve">To support my development in the next 6 months </w:t>
      </w:r>
      <w:r>
        <w:rPr>
          <w:rFonts w:asciiTheme="minorHAnsi" w:hAnsiTheme="minorHAnsi"/>
          <w:szCs w:val="22"/>
        </w:rPr>
        <w:t xml:space="preserve">I have chosen two key activities that align with both my self-assessment and my preferred way of learning. </w:t>
      </w:r>
      <w:r w:rsidR="00A04991">
        <w:rPr>
          <w:rFonts w:asciiTheme="minorHAnsi" w:hAnsiTheme="minorHAnsi"/>
          <w:szCs w:val="22"/>
        </w:rPr>
        <w:t>First,</w:t>
      </w:r>
      <w:r w:rsidR="00754A2F">
        <w:rPr>
          <w:rFonts w:asciiTheme="minorHAnsi" w:hAnsiTheme="minorHAnsi"/>
          <w:szCs w:val="22"/>
        </w:rPr>
        <w:t xml:space="preserve"> I will focus on building my confidence in handling conflict and challenging behaviour as this was identified as my main development need. Because I learn best through </w:t>
      </w:r>
      <w:r w:rsidR="004B7C6B">
        <w:rPr>
          <w:rFonts w:asciiTheme="minorHAnsi" w:hAnsiTheme="minorHAnsi"/>
          <w:szCs w:val="22"/>
        </w:rPr>
        <w:t xml:space="preserve">practical, </w:t>
      </w:r>
      <w:r w:rsidR="00A04991">
        <w:rPr>
          <w:rFonts w:asciiTheme="minorHAnsi" w:hAnsiTheme="minorHAnsi"/>
          <w:szCs w:val="22"/>
        </w:rPr>
        <w:t>hands-on</w:t>
      </w:r>
      <w:r w:rsidR="004B7C6B">
        <w:rPr>
          <w:rFonts w:asciiTheme="minorHAnsi" w:hAnsiTheme="minorHAnsi"/>
          <w:szCs w:val="22"/>
        </w:rPr>
        <w:t xml:space="preserve"> experience, I will use role-plays shadowing opportunities and </w:t>
      </w:r>
      <w:r w:rsidR="00A04991">
        <w:rPr>
          <w:rFonts w:asciiTheme="minorHAnsi" w:hAnsiTheme="minorHAnsi"/>
          <w:szCs w:val="22"/>
        </w:rPr>
        <w:t>real-world</w:t>
      </w:r>
      <w:r w:rsidR="004B7C6B">
        <w:rPr>
          <w:rFonts w:asciiTheme="minorHAnsi" w:hAnsiTheme="minorHAnsi"/>
          <w:szCs w:val="22"/>
        </w:rPr>
        <w:t xml:space="preserve"> practice to strengthen my approach. </w:t>
      </w:r>
      <w:r w:rsidR="00A04991">
        <w:rPr>
          <w:rFonts w:asciiTheme="minorHAnsi" w:hAnsiTheme="minorHAnsi"/>
          <w:szCs w:val="22"/>
        </w:rPr>
        <w:t>Second,</w:t>
      </w:r>
      <w:r w:rsidR="004B7C6B">
        <w:rPr>
          <w:rFonts w:asciiTheme="minorHAnsi" w:hAnsiTheme="minorHAnsi"/>
          <w:szCs w:val="22"/>
        </w:rPr>
        <w:t xml:space="preserve"> I will develop my digital</w:t>
      </w:r>
      <w:r w:rsidR="00812CB7">
        <w:rPr>
          <w:rFonts w:asciiTheme="minorHAnsi" w:hAnsiTheme="minorHAnsi"/>
          <w:szCs w:val="22"/>
        </w:rPr>
        <w:t xml:space="preserve"> and analytical skills so I can work more </w:t>
      </w:r>
      <w:r w:rsidR="00A04991">
        <w:rPr>
          <w:rFonts w:asciiTheme="minorHAnsi" w:hAnsiTheme="minorHAnsi"/>
          <w:szCs w:val="22"/>
        </w:rPr>
        <w:t>strategically and</w:t>
      </w:r>
      <w:r w:rsidR="00812CB7">
        <w:rPr>
          <w:rFonts w:asciiTheme="minorHAnsi" w:hAnsiTheme="minorHAnsi"/>
          <w:szCs w:val="22"/>
        </w:rPr>
        <w:t xml:space="preserve"> make better use of people data. My mixed learning preference tasks</w:t>
      </w:r>
      <w:r w:rsidR="000A3642">
        <w:rPr>
          <w:rFonts w:asciiTheme="minorHAnsi" w:hAnsiTheme="minorHAnsi"/>
          <w:szCs w:val="22"/>
        </w:rPr>
        <w:t xml:space="preserve"> and quick informal resources such as videos or podcasts</w:t>
      </w:r>
      <w:r w:rsidR="00A04991">
        <w:rPr>
          <w:rFonts w:asciiTheme="minorHAnsi" w:hAnsiTheme="minorHAnsi"/>
          <w:szCs w:val="22"/>
        </w:rPr>
        <w:t xml:space="preserve"> as I can then combine structured online modules with applying data tools directly in my HR work. I chose these two developments because they address both the behaviours I need to improve and the skills the people profession increasingly requires and they will help me grow </w:t>
      </w:r>
      <w:r w:rsidR="00024C11">
        <w:rPr>
          <w:rFonts w:asciiTheme="minorHAnsi" w:hAnsiTheme="minorHAnsi"/>
          <w:szCs w:val="22"/>
        </w:rPr>
        <w:t>into</w:t>
      </w:r>
      <w:r w:rsidR="00A04991">
        <w:rPr>
          <w:rFonts w:asciiTheme="minorHAnsi" w:hAnsiTheme="minorHAnsi"/>
          <w:szCs w:val="22"/>
        </w:rPr>
        <w:t xml:space="preserve"> a more confident, capable and future focused people practitioner. </w:t>
      </w:r>
    </w:p>
    <w:p w14:paraId="022DFAF0" w14:textId="77777777" w:rsidR="000F27F2" w:rsidRDefault="000F27F2" w:rsidP="00D20634">
      <w:pPr>
        <w:pStyle w:val="NoSpacing"/>
        <w:rPr>
          <w:rFonts w:asciiTheme="minorHAnsi" w:hAnsiTheme="minorHAnsi"/>
          <w:szCs w:val="22"/>
        </w:rPr>
      </w:pPr>
    </w:p>
    <w:p w14:paraId="4538C743" w14:textId="77777777" w:rsidR="00204208" w:rsidRPr="00204208" w:rsidRDefault="00FB20A8" w:rsidP="00204208">
      <w:pPr>
        <w:pStyle w:val="NoSpacing"/>
        <w:rPr>
          <w:b/>
          <w:bCs/>
          <w:color w:val="000000" w:themeColor="text1"/>
          <w:u w:val="single"/>
        </w:rPr>
      </w:pPr>
      <w:r w:rsidRPr="00204208">
        <w:rPr>
          <w:rFonts w:asciiTheme="minorHAnsi" w:hAnsiTheme="minorHAnsi"/>
          <w:b/>
          <w:bCs/>
          <w:u w:val="single"/>
        </w:rPr>
        <w:t xml:space="preserve">Q11 </w:t>
      </w:r>
      <w:r w:rsidR="00204208" w:rsidRPr="00204208">
        <w:rPr>
          <w:b/>
          <w:bCs/>
          <w:u w:val="single"/>
        </w:rPr>
        <w:t xml:space="preserve">Shifting your focus to development activities you have already undertaken within the last two years, reflect on the two activities (formal or informal) that you consider had the greatest impact on your behaviour and performance. </w:t>
      </w:r>
    </w:p>
    <w:p w14:paraId="2E411FF8" w14:textId="77777777" w:rsidR="00204208" w:rsidRPr="00204208" w:rsidRDefault="00204208" w:rsidP="00204208">
      <w:pPr>
        <w:pStyle w:val="NoSpacing"/>
        <w:rPr>
          <w:b/>
          <w:bCs/>
          <w:color w:val="000000" w:themeColor="text1"/>
          <w:u w:val="single"/>
        </w:rPr>
      </w:pPr>
    </w:p>
    <w:p w14:paraId="137443A4" w14:textId="77777777" w:rsidR="00204208" w:rsidRPr="00204208" w:rsidRDefault="00204208" w:rsidP="00204208">
      <w:pPr>
        <w:pStyle w:val="NoSpacing"/>
        <w:rPr>
          <w:b/>
          <w:bCs/>
          <w:color w:val="000000" w:themeColor="text1"/>
          <w:u w:val="single"/>
        </w:rPr>
      </w:pPr>
      <w:r w:rsidRPr="00204208">
        <w:rPr>
          <w:b/>
          <w:bCs/>
          <w:color w:val="000000" w:themeColor="text1"/>
          <w:u w:val="single"/>
        </w:rPr>
        <w:t>Provide your reflections, attached to your assessment, as either:</w:t>
      </w:r>
    </w:p>
    <w:p w14:paraId="6E53962F" w14:textId="77777777" w:rsidR="00204208" w:rsidRPr="00204208" w:rsidRDefault="00204208" w:rsidP="00204208">
      <w:pPr>
        <w:pStyle w:val="NoSpacing"/>
        <w:rPr>
          <w:b/>
          <w:bCs/>
          <w:color w:val="000000" w:themeColor="text1"/>
          <w:u w:val="single"/>
        </w:rPr>
      </w:pPr>
    </w:p>
    <w:p w14:paraId="17B57E57" w14:textId="77777777" w:rsidR="00204208" w:rsidRPr="00204208" w:rsidRDefault="00204208" w:rsidP="00204208">
      <w:pPr>
        <w:pStyle w:val="NoSpacing"/>
        <w:rPr>
          <w:b/>
          <w:bCs/>
          <w:color w:val="000000" w:themeColor="text1"/>
          <w:u w:val="single"/>
        </w:rPr>
      </w:pPr>
      <w:r w:rsidRPr="00204208">
        <w:rPr>
          <w:b/>
          <w:bCs/>
          <w:color w:val="000000" w:themeColor="text1"/>
          <w:u w:val="single"/>
        </w:rPr>
        <w:t>your own format CPD record, edited to include just the two selected activities, or</w:t>
      </w:r>
    </w:p>
    <w:p w14:paraId="28BC8D6C" w14:textId="77777777" w:rsidR="00204208" w:rsidRPr="00204208" w:rsidRDefault="00204208" w:rsidP="00204208">
      <w:pPr>
        <w:pStyle w:val="NoSpacing"/>
        <w:rPr>
          <w:b/>
          <w:bCs/>
          <w:color w:val="000000" w:themeColor="text1"/>
          <w:u w:val="single"/>
        </w:rPr>
      </w:pPr>
      <w:r w:rsidRPr="00204208">
        <w:rPr>
          <w:b/>
          <w:bCs/>
          <w:color w:val="000000" w:themeColor="text1"/>
          <w:u w:val="single"/>
        </w:rPr>
        <w:t xml:space="preserve">a report (or reports) from the CIPD ‘My CPD Reflections’ tool. </w:t>
      </w:r>
      <w:r w:rsidRPr="00204208">
        <w:rPr>
          <w:b/>
          <w:bCs/>
          <w:u w:val="single"/>
        </w:rPr>
        <w:t>(AC 3.4)</w:t>
      </w:r>
    </w:p>
    <w:p w14:paraId="648A3C74" w14:textId="77777777" w:rsidR="00204208" w:rsidRPr="00204208" w:rsidRDefault="00204208" w:rsidP="00204208">
      <w:pPr>
        <w:pStyle w:val="NoSpacing"/>
        <w:rPr>
          <w:b/>
          <w:bCs/>
          <w:color w:val="000000" w:themeColor="text1"/>
          <w:u w:val="single"/>
        </w:rPr>
      </w:pPr>
    </w:p>
    <w:p w14:paraId="263E0E47" w14:textId="3B541340" w:rsidR="00204208" w:rsidRDefault="00204208" w:rsidP="00204208">
      <w:pPr>
        <w:pStyle w:val="NoSpacing"/>
        <w:rPr>
          <w:b/>
          <w:bCs/>
          <w:i/>
          <w:iCs/>
          <w:u w:val="single"/>
        </w:rPr>
      </w:pPr>
      <w:r w:rsidRPr="00204208">
        <w:rPr>
          <w:b/>
          <w:bCs/>
          <w:i/>
          <w:iCs/>
          <w:u w:val="single"/>
        </w:rPr>
        <w:t>You don't need to provide a reference or in-text citation for AC 3.4. </w:t>
      </w:r>
    </w:p>
    <w:p w14:paraId="4A2F97FF" w14:textId="77777777" w:rsidR="003E590D" w:rsidRPr="00204208" w:rsidRDefault="003E590D" w:rsidP="00204208">
      <w:pPr>
        <w:pStyle w:val="NoSpacing"/>
        <w:rPr>
          <w:b/>
          <w:bCs/>
          <w:i/>
          <w:iCs/>
          <w:u w:val="single"/>
        </w:rPr>
      </w:pPr>
    </w:p>
    <w:p w14:paraId="603D3424" w14:textId="35B66EFE" w:rsidR="000F27F2" w:rsidRDefault="000F27F2" w:rsidP="00D20634">
      <w:pPr>
        <w:pStyle w:val="NoSpacing"/>
        <w:rPr>
          <w:rFonts w:asciiTheme="minorHAnsi" w:hAnsiTheme="minorHAnsi"/>
          <w:szCs w:val="22"/>
        </w:rPr>
      </w:pPr>
    </w:p>
    <w:p w14:paraId="6907C073" w14:textId="77777777" w:rsidR="00204208" w:rsidRDefault="00204208" w:rsidP="00D20634">
      <w:pPr>
        <w:pStyle w:val="NoSpacing"/>
        <w:rPr>
          <w:rFonts w:asciiTheme="minorHAnsi" w:hAnsiTheme="minorHAnsi"/>
          <w:szCs w:val="22"/>
        </w:rPr>
      </w:pPr>
    </w:p>
    <w:p w14:paraId="2682542B" w14:textId="02C4341D" w:rsidR="00D56A4E" w:rsidRDefault="003E590D" w:rsidP="003E590D">
      <w:pPr>
        <w:pStyle w:val="NoSpacing"/>
        <w:jc w:val="center"/>
        <w:rPr>
          <w:rFonts w:asciiTheme="minorHAnsi" w:hAnsiTheme="minorHAnsi"/>
          <w:color w:val="000000"/>
        </w:rPr>
      </w:pPr>
      <w:r>
        <w:rPr>
          <w:rFonts w:asciiTheme="minorHAnsi" w:hAnsiTheme="minorHAnsi"/>
          <w:color w:val="000000"/>
        </w:rPr>
        <w:object w:dxaOrig="1520" w:dyaOrig="989" w14:anchorId="37620B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114pt" o:ole="">
            <v:imagedata r:id="rId8" o:title=""/>
          </v:shape>
          <o:OLEObject Type="Embed" ProgID="Excel.Sheet.12" ShapeID="_x0000_i1025" DrawAspect="Icon" ObjectID="_1835532545" r:id="rId9"/>
        </w:object>
      </w:r>
    </w:p>
    <w:p w14:paraId="0F1BF70D" w14:textId="77777777" w:rsidR="00204208" w:rsidRDefault="00204208" w:rsidP="00C960F9">
      <w:pPr>
        <w:pStyle w:val="NoSpacing"/>
        <w:rPr>
          <w:rFonts w:asciiTheme="minorHAnsi" w:hAnsiTheme="minorHAnsi"/>
          <w:color w:val="000000"/>
        </w:rPr>
      </w:pPr>
    </w:p>
    <w:p w14:paraId="6885A5BF" w14:textId="0B4A2B0B" w:rsidR="00204208" w:rsidRDefault="00204208" w:rsidP="00C960F9">
      <w:pPr>
        <w:pStyle w:val="NoSpacing"/>
        <w:rPr>
          <w:rFonts w:asciiTheme="minorHAnsi" w:hAnsiTheme="minorHAnsi"/>
          <w:color w:val="000000"/>
        </w:rPr>
      </w:pPr>
    </w:p>
    <w:p w14:paraId="7C8D8EAE" w14:textId="77777777" w:rsidR="00204208" w:rsidRDefault="00204208" w:rsidP="00C960F9">
      <w:pPr>
        <w:pStyle w:val="NoSpacing"/>
        <w:rPr>
          <w:rFonts w:asciiTheme="minorHAnsi" w:hAnsiTheme="minorHAnsi"/>
          <w:color w:val="000000"/>
        </w:rPr>
      </w:pPr>
    </w:p>
    <w:p w14:paraId="04999391" w14:textId="77777777" w:rsidR="00204208" w:rsidRDefault="00204208" w:rsidP="00C960F9">
      <w:pPr>
        <w:pStyle w:val="NoSpacing"/>
        <w:rPr>
          <w:rFonts w:asciiTheme="minorHAnsi" w:hAnsiTheme="minorHAnsi"/>
          <w:color w:val="000000"/>
        </w:rPr>
      </w:pPr>
    </w:p>
    <w:p w14:paraId="40908D7C" w14:textId="77777777" w:rsidR="00204208" w:rsidRDefault="00204208" w:rsidP="00C960F9">
      <w:pPr>
        <w:pStyle w:val="NoSpacing"/>
        <w:rPr>
          <w:rFonts w:asciiTheme="minorHAnsi" w:hAnsiTheme="minorHAnsi"/>
          <w:color w:val="000000"/>
        </w:rPr>
      </w:pPr>
    </w:p>
    <w:p w14:paraId="3A3DFB64" w14:textId="77777777" w:rsidR="00204208" w:rsidRDefault="00204208" w:rsidP="00C960F9">
      <w:pPr>
        <w:pStyle w:val="NoSpacing"/>
        <w:rPr>
          <w:rFonts w:asciiTheme="minorHAnsi" w:hAnsiTheme="minorHAnsi"/>
          <w:color w:val="000000"/>
        </w:rPr>
      </w:pPr>
    </w:p>
    <w:p w14:paraId="5F7BEE2D" w14:textId="77777777" w:rsidR="00D56A4E" w:rsidRDefault="00D56A4E" w:rsidP="00C960F9">
      <w:pPr>
        <w:pStyle w:val="NoSpacing"/>
        <w:rPr>
          <w:rFonts w:asciiTheme="minorHAnsi" w:hAnsiTheme="minorHAnsi"/>
          <w:color w:val="000000"/>
        </w:rPr>
      </w:pPr>
    </w:p>
    <w:p w14:paraId="12B5064F" w14:textId="77777777" w:rsidR="0084276F" w:rsidRDefault="0084276F" w:rsidP="00C960F9">
      <w:pPr>
        <w:pStyle w:val="NoSpacing"/>
        <w:rPr>
          <w:rFonts w:asciiTheme="minorHAnsi" w:hAnsiTheme="minorHAnsi"/>
          <w:color w:val="000000"/>
        </w:rPr>
      </w:pPr>
    </w:p>
    <w:p w14:paraId="68F4F1E7" w14:textId="77777777" w:rsidR="0084276F" w:rsidRDefault="0084276F" w:rsidP="00C960F9">
      <w:pPr>
        <w:pStyle w:val="NoSpacing"/>
        <w:rPr>
          <w:rFonts w:asciiTheme="minorHAnsi" w:hAnsiTheme="minorHAnsi"/>
          <w:color w:val="000000"/>
        </w:rPr>
      </w:pPr>
    </w:p>
    <w:p w14:paraId="17DF8F28" w14:textId="77777777" w:rsidR="0084276F" w:rsidRDefault="0084276F" w:rsidP="00C960F9">
      <w:pPr>
        <w:pStyle w:val="NoSpacing"/>
        <w:rPr>
          <w:rFonts w:asciiTheme="minorHAnsi" w:hAnsiTheme="minorHAnsi"/>
          <w:color w:val="000000"/>
        </w:rPr>
      </w:pPr>
    </w:p>
    <w:p w14:paraId="32FF33AB" w14:textId="77777777" w:rsidR="0084276F" w:rsidRDefault="0084276F" w:rsidP="00C960F9">
      <w:pPr>
        <w:pStyle w:val="NoSpacing"/>
        <w:rPr>
          <w:rFonts w:asciiTheme="minorHAnsi" w:hAnsiTheme="minorHAnsi"/>
          <w:color w:val="000000"/>
        </w:rPr>
      </w:pPr>
    </w:p>
    <w:p w14:paraId="2B7B8DD2" w14:textId="77777777" w:rsidR="0084276F" w:rsidRDefault="0084276F" w:rsidP="00C960F9">
      <w:pPr>
        <w:pStyle w:val="NoSpacing"/>
        <w:rPr>
          <w:rFonts w:asciiTheme="minorHAnsi" w:hAnsiTheme="minorHAnsi"/>
          <w:color w:val="000000"/>
        </w:rPr>
      </w:pPr>
    </w:p>
    <w:p w14:paraId="19E2E026" w14:textId="77777777" w:rsidR="0084276F" w:rsidRDefault="0084276F" w:rsidP="00C960F9">
      <w:pPr>
        <w:pStyle w:val="NoSpacing"/>
        <w:rPr>
          <w:rFonts w:asciiTheme="minorHAnsi" w:hAnsiTheme="minorHAnsi"/>
          <w:color w:val="000000"/>
        </w:rPr>
      </w:pPr>
    </w:p>
    <w:p w14:paraId="21094D04" w14:textId="77777777" w:rsidR="0084276F" w:rsidRDefault="0084276F" w:rsidP="00C960F9">
      <w:pPr>
        <w:pStyle w:val="NoSpacing"/>
        <w:rPr>
          <w:rFonts w:asciiTheme="minorHAnsi" w:hAnsiTheme="minorHAnsi"/>
          <w:color w:val="000000"/>
        </w:rPr>
      </w:pPr>
    </w:p>
    <w:p w14:paraId="2CAF67E3" w14:textId="77777777" w:rsidR="0084276F" w:rsidRDefault="0084276F" w:rsidP="00C960F9">
      <w:pPr>
        <w:pStyle w:val="NoSpacing"/>
        <w:rPr>
          <w:rFonts w:asciiTheme="minorHAnsi" w:hAnsiTheme="minorHAnsi"/>
          <w:color w:val="000000"/>
        </w:rPr>
      </w:pPr>
    </w:p>
    <w:p w14:paraId="5E268363" w14:textId="77777777" w:rsidR="0084276F" w:rsidRDefault="0084276F" w:rsidP="00C960F9">
      <w:pPr>
        <w:pStyle w:val="NoSpacing"/>
        <w:rPr>
          <w:rFonts w:asciiTheme="minorHAnsi" w:hAnsiTheme="minorHAnsi"/>
          <w:color w:val="000000"/>
        </w:rPr>
      </w:pPr>
    </w:p>
    <w:p w14:paraId="280B5FCE" w14:textId="77777777" w:rsidR="0084276F" w:rsidRDefault="0084276F" w:rsidP="00C960F9">
      <w:pPr>
        <w:pStyle w:val="NoSpacing"/>
        <w:rPr>
          <w:rFonts w:asciiTheme="minorHAnsi" w:hAnsiTheme="minorHAnsi"/>
          <w:color w:val="000000"/>
        </w:rPr>
      </w:pPr>
    </w:p>
    <w:p w14:paraId="29056B99" w14:textId="77777777" w:rsidR="0084276F" w:rsidRDefault="0084276F" w:rsidP="00C960F9">
      <w:pPr>
        <w:pStyle w:val="NoSpacing"/>
        <w:rPr>
          <w:rFonts w:asciiTheme="minorHAnsi" w:hAnsiTheme="minorHAnsi"/>
          <w:color w:val="000000"/>
        </w:rPr>
      </w:pPr>
    </w:p>
    <w:p w14:paraId="4E512CA7" w14:textId="77777777" w:rsidR="0084276F" w:rsidRDefault="0084276F" w:rsidP="00C960F9">
      <w:pPr>
        <w:pStyle w:val="NoSpacing"/>
        <w:rPr>
          <w:rFonts w:asciiTheme="minorHAnsi" w:hAnsiTheme="minorHAnsi"/>
          <w:color w:val="000000"/>
        </w:rPr>
      </w:pPr>
    </w:p>
    <w:p w14:paraId="5499CD13" w14:textId="77777777" w:rsidR="0084276F" w:rsidRDefault="0084276F" w:rsidP="00C960F9">
      <w:pPr>
        <w:pStyle w:val="NoSpacing"/>
        <w:rPr>
          <w:rFonts w:asciiTheme="minorHAnsi" w:hAnsiTheme="minorHAnsi"/>
          <w:color w:val="000000"/>
        </w:rPr>
      </w:pPr>
    </w:p>
    <w:p w14:paraId="2EEE3A82" w14:textId="77777777" w:rsidR="0084276F" w:rsidRDefault="0084276F" w:rsidP="00C960F9">
      <w:pPr>
        <w:pStyle w:val="NoSpacing"/>
        <w:rPr>
          <w:rFonts w:asciiTheme="minorHAnsi" w:hAnsiTheme="minorHAnsi"/>
          <w:color w:val="000000"/>
        </w:rPr>
      </w:pPr>
    </w:p>
    <w:p w14:paraId="4204CBF4" w14:textId="77777777" w:rsidR="0084276F" w:rsidRDefault="0084276F" w:rsidP="00C960F9">
      <w:pPr>
        <w:pStyle w:val="NoSpacing"/>
        <w:rPr>
          <w:rFonts w:asciiTheme="minorHAnsi" w:hAnsiTheme="minorHAnsi"/>
          <w:color w:val="000000"/>
        </w:rPr>
      </w:pPr>
    </w:p>
    <w:p w14:paraId="65317A48" w14:textId="77777777" w:rsidR="003E590D" w:rsidRDefault="003E590D" w:rsidP="0084276F">
      <w:pPr>
        <w:pStyle w:val="NoSpacing"/>
        <w:rPr>
          <w:rFonts w:asciiTheme="minorHAnsi" w:hAnsiTheme="minorHAnsi"/>
          <w:color w:val="000000"/>
        </w:rPr>
      </w:pPr>
    </w:p>
    <w:p w14:paraId="7A25FAD3" w14:textId="0571435A" w:rsidR="0084276F" w:rsidRPr="0084276F" w:rsidRDefault="0084276F" w:rsidP="0084276F">
      <w:pPr>
        <w:pStyle w:val="NoSpacing"/>
        <w:rPr>
          <w:b/>
          <w:bCs/>
          <w:u w:val="single"/>
        </w:rPr>
      </w:pPr>
      <w:r w:rsidRPr="0084276F">
        <w:rPr>
          <w:b/>
          <w:bCs/>
          <w:u w:val="single"/>
        </w:rPr>
        <w:t>Referencing</w:t>
      </w:r>
    </w:p>
    <w:p w14:paraId="036A4023" w14:textId="77777777" w:rsidR="0084276F" w:rsidRDefault="0084276F" w:rsidP="0084276F"/>
    <w:p w14:paraId="1E2B34E4" w14:textId="77777777" w:rsidR="0084276F" w:rsidRDefault="0084276F" w:rsidP="0084276F"/>
    <w:p w14:paraId="7A98CED0" w14:textId="77777777" w:rsidR="0084276F" w:rsidRPr="003F4DDD" w:rsidRDefault="0084276F" w:rsidP="0084276F">
      <w:pPr>
        <w:spacing w:after="160"/>
        <w:rPr>
          <w:rFonts w:asciiTheme="minorHAnsi" w:hAnsiTheme="minorHAnsi"/>
        </w:rPr>
      </w:pPr>
      <w:r w:rsidRPr="003F4DDD">
        <w:rPr>
          <w:rFonts w:asciiTheme="minorHAnsi" w:hAnsiTheme="minorHAnsi"/>
        </w:rPr>
        <w:t xml:space="preserve">ACAS (2022). </w:t>
      </w:r>
      <w:r w:rsidRPr="003F4DDD">
        <w:rPr>
          <w:rFonts w:asciiTheme="minorHAnsi" w:hAnsiTheme="minorHAnsi"/>
          <w:i/>
          <w:iCs/>
        </w:rPr>
        <w:t>Making Sure Your Workplace Is Inclusive</w:t>
      </w:r>
      <w:r w:rsidRPr="003F4DDD">
        <w:rPr>
          <w:rFonts w:asciiTheme="minorHAnsi" w:hAnsiTheme="minorHAnsi"/>
        </w:rPr>
        <w:t>. [online] ACAS. Available at: https://www.acas.org.uk/improving-equality-diversity-and-inclusion/making-your-workplace-inclusive.</w:t>
      </w:r>
    </w:p>
    <w:p w14:paraId="53430669" w14:textId="77777777" w:rsidR="0084276F" w:rsidRPr="0084276F" w:rsidRDefault="0084276F" w:rsidP="0084276F">
      <w:pPr>
        <w:rPr>
          <w:rFonts w:asciiTheme="minorHAnsi" w:hAnsiTheme="minorHAnsi"/>
        </w:rPr>
      </w:pPr>
      <w:r w:rsidRPr="0084276F">
        <w:rPr>
          <w:rFonts w:asciiTheme="minorHAnsi" w:hAnsiTheme="minorHAnsi"/>
        </w:rPr>
        <w:t xml:space="preserve">ACAS (2024). </w:t>
      </w:r>
      <w:r w:rsidRPr="0084276F">
        <w:rPr>
          <w:rFonts w:asciiTheme="minorHAnsi" w:hAnsiTheme="minorHAnsi"/>
          <w:i/>
          <w:iCs/>
        </w:rPr>
        <w:t>Types of dismissal: Dismissals</w:t>
      </w:r>
      <w:r w:rsidRPr="0084276F">
        <w:rPr>
          <w:rFonts w:asciiTheme="minorHAnsi" w:hAnsiTheme="minorHAnsi"/>
        </w:rPr>
        <w:t>. [online] ACAS. Available at: https://www.acas.org.uk/dismissals/types-of-dismissal.</w:t>
      </w:r>
    </w:p>
    <w:p w14:paraId="4D59C5EE" w14:textId="77777777" w:rsidR="0084276F" w:rsidRPr="0084276F" w:rsidRDefault="0084276F" w:rsidP="0084276F">
      <w:pPr>
        <w:rPr>
          <w:rFonts w:asciiTheme="minorHAnsi" w:hAnsiTheme="minorHAnsi"/>
        </w:rPr>
      </w:pPr>
      <w:r w:rsidRPr="0084276F">
        <w:rPr>
          <w:rFonts w:asciiTheme="minorHAnsi" w:hAnsiTheme="minorHAnsi"/>
        </w:rPr>
        <w:t xml:space="preserve">ACAS (2025). </w:t>
      </w:r>
      <w:r w:rsidRPr="0084276F">
        <w:rPr>
          <w:rFonts w:asciiTheme="minorHAnsi" w:hAnsiTheme="minorHAnsi"/>
          <w:i/>
          <w:iCs/>
        </w:rPr>
        <w:t>Acas | Making working life better for everyone in Britain</w:t>
      </w:r>
      <w:r w:rsidRPr="0084276F">
        <w:rPr>
          <w:rFonts w:asciiTheme="minorHAnsi" w:hAnsiTheme="minorHAnsi"/>
        </w:rPr>
        <w:t xml:space="preserve">. [online] Acas.org.uk. Available at: </w:t>
      </w:r>
      <w:hyperlink r:id="rId10" w:history="1">
        <w:r w:rsidRPr="0084276F">
          <w:rPr>
            <w:rStyle w:val="Hyperlink"/>
            <w:rFonts w:asciiTheme="minorHAnsi" w:hAnsiTheme="minorHAnsi"/>
          </w:rPr>
          <w:t>https://www.acas.org.uk/</w:t>
        </w:r>
      </w:hyperlink>
      <w:r w:rsidRPr="0084276F">
        <w:rPr>
          <w:rFonts w:asciiTheme="minorHAnsi" w:hAnsiTheme="minorHAnsi"/>
        </w:rPr>
        <w:t>.</w:t>
      </w:r>
    </w:p>
    <w:p w14:paraId="080B28DC" w14:textId="77777777" w:rsidR="0084276F" w:rsidRPr="0084276F" w:rsidRDefault="0084276F" w:rsidP="0084276F">
      <w:pPr>
        <w:rPr>
          <w:rFonts w:asciiTheme="minorHAnsi" w:hAnsiTheme="minorHAnsi"/>
        </w:rPr>
      </w:pPr>
      <w:r w:rsidRPr="0084276F">
        <w:rPr>
          <w:rFonts w:asciiTheme="minorHAnsi" w:hAnsiTheme="minorHAnsi"/>
        </w:rPr>
        <w:t xml:space="preserve">bbc (2024). </w:t>
      </w:r>
      <w:r w:rsidRPr="0084276F">
        <w:rPr>
          <w:rFonts w:asciiTheme="minorHAnsi" w:hAnsiTheme="minorHAnsi"/>
          <w:i/>
          <w:iCs/>
        </w:rPr>
        <w:t>The impact of communication - Communication - GCSE Hospitality (CCEA) Revision</w:t>
      </w:r>
      <w:r w:rsidRPr="0084276F">
        <w:rPr>
          <w:rFonts w:asciiTheme="minorHAnsi" w:hAnsiTheme="minorHAnsi"/>
        </w:rPr>
        <w:t xml:space="preserve">. [online] BBC Bitesize. Available at: </w:t>
      </w:r>
      <w:hyperlink r:id="rId11" w:history="1">
        <w:r w:rsidRPr="0084276F">
          <w:rPr>
            <w:rStyle w:val="Hyperlink"/>
            <w:rFonts w:asciiTheme="minorHAnsi" w:hAnsiTheme="minorHAnsi"/>
          </w:rPr>
          <w:t>https://www.bbc.co.uk/bitesize/guides/zvb8y9q/revision/6</w:t>
        </w:r>
      </w:hyperlink>
      <w:r w:rsidRPr="0084276F">
        <w:rPr>
          <w:rFonts w:asciiTheme="minorHAnsi" w:hAnsiTheme="minorHAnsi"/>
        </w:rPr>
        <w:t>.</w:t>
      </w:r>
    </w:p>
    <w:p w14:paraId="2F2B3AE4" w14:textId="77777777" w:rsidR="0084276F" w:rsidRPr="0084276F" w:rsidRDefault="0084276F" w:rsidP="0084276F">
      <w:pPr>
        <w:rPr>
          <w:rFonts w:asciiTheme="minorHAnsi" w:hAnsiTheme="minorHAnsi"/>
        </w:rPr>
      </w:pPr>
      <w:r w:rsidRPr="0084276F">
        <w:rPr>
          <w:rFonts w:asciiTheme="minorHAnsi" w:hAnsiTheme="minorHAnsi"/>
        </w:rPr>
        <w:t xml:space="preserve">Beevers, K., Rea, A. and Hayden, D. (2025). </w:t>
      </w:r>
      <w:r w:rsidRPr="0084276F">
        <w:rPr>
          <w:rFonts w:asciiTheme="minorHAnsi" w:hAnsiTheme="minorHAnsi"/>
          <w:i/>
          <w:iCs/>
        </w:rPr>
        <w:t>Learning and development practice in the workplace</w:t>
      </w:r>
      <w:r w:rsidRPr="0084276F">
        <w:rPr>
          <w:rFonts w:asciiTheme="minorHAnsi" w:hAnsiTheme="minorHAnsi"/>
        </w:rPr>
        <w:t>. 4th ed. London, United Kingdom ; New York, Ny: Kogan Page Inc.</w:t>
      </w:r>
    </w:p>
    <w:p w14:paraId="287F14CC" w14:textId="77777777" w:rsidR="0084276F" w:rsidRPr="0084276F" w:rsidRDefault="0084276F" w:rsidP="0084276F">
      <w:pPr>
        <w:rPr>
          <w:rFonts w:asciiTheme="minorHAnsi" w:hAnsiTheme="minorHAnsi"/>
        </w:rPr>
      </w:pPr>
      <w:r w:rsidRPr="0084276F">
        <w:rPr>
          <w:rFonts w:asciiTheme="minorHAnsi" w:hAnsiTheme="minorHAnsi"/>
        </w:rPr>
        <w:t xml:space="preserve">Blau, A. (2019). </w:t>
      </w:r>
      <w:r w:rsidRPr="0084276F">
        <w:rPr>
          <w:rFonts w:asciiTheme="minorHAnsi" w:hAnsiTheme="minorHAnsi"/>
          <w:i/>
          <w:iCs/>
        </w:rPr>
        <w:t>Google Books</w:t>
      </w:r>
      <w:r w:rsidRPr="0084276F">
        <w:rPr>
          <w:rFonts w:asciiTheme="minorHAnsi" w:hAnsiTheme="minorHAnsi"/>
        </w:rPr>
        <w:t>. [online] Google.co.uk. Available at: https://www.google.co.uk/books/edition/Methods_in_Analytical_Political_Theory/ms8oDwAAQBAJ?hl=en&amp;gbpv=0 [Accessed 19 Feb. 2026].</w:t>
      </w:r>
    </w:p>
    <w:p w14:paraId="2E4D9307" w14:textId="77777777" w:rsidR="0084276F" w:rsidRPr="0084276F" w:rsidRDefault="0084276F" w:rsidP="0084276F">
      <w:pPr>
        <w:rPr>
          <w:rFonts w:asciiTheme="minorHAnsi" w:hAnsiTheme="minorHAnsi"/>
        </w:rPr>
      </w:pPr>
      <w:r w:rsidRPr="0008209B">
        <w:rPr>
          <w:rFonts w:asciiTheme="minorHAnsi" w:hAnsiTheme="minorHAnsi"/>
        </w:rPr>
        <w:t xml:space="preserve">Cairney, P. (2023). </w:t>
      </w:r>
      <w:r w:rsidRPr="0008209B">
        <w:rPr>
          <w:rFonts w:asciiTheme="minorHAnsi" w:hAnsiTheme="minorHAnsi"/>
          <w:i/>
          <w:iCs/>
        </w:rPr>
        <w:t>What does policymaking look like?</w:t>
      </w:r>
      <w:r w:rsidRPr="0008209B">
        <w:rPr>
          <w:rFonts w:asciiTheme="minorHAnsi" w:hAnsiTheme="minorHAnsi"/>
        </w:rPr>
        <w:t xml:space="preserve"> [online] publicpolicydesign.blog.gov.uk. Available at: </w:t>
      </w:r>
      <w:hyperlink r:id="rId12" w:history="1">
        <w:r w:rsidRPr="0008209B">
          <w:rPr>
            <w:rStyle w:val="Hyperlink"/>
            <w:rFonts w:asciiTheme="minorHAnsi" w:hAnsiTheme="minorHAnsi"/>
          </w:rPr>
          <w:t>https://publicpolicydesign.blog.gov.uk/2023/02/09/what-does-policymaking-look-like/</w:t>
        </w:r>
      </w:hyperlink>
      <w:r w:rsidRPr="0008209B">
        <w:rPr>
          <w:rFonts w:asciiTheme="minorHAnsi" w:hAnsiTheme="minorHAnsi"/>
        </w:rPr>
        <w:t>.</w:t>
      </w:r>
    </w:p>
    <w:p w14:paraId="710E40DE" w14:textId="77777777" w:rsidR="0084276F" w:rsidRPr="0084276F" w:rsidRDefault="0084276F" w:rsidP="0084276F">
      <w:pPr>
        <w:rPr>
          <w:rFonts w:asciiTheme="minorHAnsi" w:hAnsiTheme="minorHAnsi"/>
        </w:rPr>
      </w:pPr>
      <w:r w:rsidRPr="0084276F">
        <w:rPr>
          <w:rFonts w:asciiTheme="minorHAnsi" w:hAnsiTheme="minorHAnsi"/>
        </w:rPr>
        <w:t xml:space="preserve">CIPD (2023). </w:t>
      </w:r>
      <w:r w:rsidRPr="0084276F">
        <w:rPr>
          <w:rFonts w:asciiTheme="minorHAnsi" w:hAnsiTheme="minorHAnsi"/>
          <w:i/>
          <w:iCs/>
        </w:rPr>
        <w:t>CIPD | Code of Conduct and Ethics</w:t>
      </w:r>
      <w:r w:rsidRPr="0084276F">
        <w:rPr>
          <w:rFonts w:asciiTheme="minorHAnsi" w:hAnsiTheme="minorHAnsi"/>
        </w:rPr>
        <w:t xml:space="preserve">. [online] CIPD. Available at: </w:t>
      </w:r>
      <w:hyperlink r:id="rId13" w:history="1">
        <w:r w:rsidRPr="0084276F">
          <w:rPr>
            <w:rStyle w:val="Hyperlink"/>
            <w:rFonts w:asciiTheme="minorHAnsi" w:hAnsiTheme="minorHAnsi"/>
          </w:rPr>
          <w:t>https://www.cipd.org/uk/membership/professional-standards/code-of-conduct/</w:t>
        </w:r>
      </w:hyperlink>
      <w:r w:rsidRPr="0084276F">
        <w:rPr>
          <w:rFonts w:asciiTheme="minorHAnsi" w:hAnsiTheme="minorHAnsi"/>
        </w:rPr>
        <w:t>.</w:t>
      </w:r>
    </w:p>
    <w:p w14:paraId="4ADB6FDF" w14:textId="77777777" w:rsidR="0084276F" w:rsidRPr="0084276F" w:rsidRDefault="0084276F" w:rsidP="0084276F">
      <w:pPr>
        <w:rPr>
          <w:rFonts w:asciiTheme="minorHAnsi" w:hAnsiTheme="minorHAnsi"/>
        </w:rPr>
      </w:pPr>
      <w:r w:rsidRPr="0084276F">
        <w:rPr>
          <w:rFonts w:asciiTheme="minorHAnsi" w:hAnsiTheme="minorHAnsi"/>
        </w:rPr>
        <w:t xml:space="preserve">CIPD (2023a). </w:t>
      </w:r>
      <w:r w:rsidRPr="0084276F">
        <w:rPr>
          <w:rFonts w:asciiTheme="minorHAnsi" w:hAnsiTheme="minorHAnsi"/>
          <w:i/>
          <w:iCs/>
        </w:rPr>
        <w:t>CIPD | Code of Conduct and Ethics</w:t>
      </w:r>
      <w:r w:rsidRPr="0084276F">
        <w:rPr>
          <w:rFonts w:asciiTheme="minorHAnsi" w:hAnsiTheme="minorHAnsi"/>
        </w:rPr>
        <w:t>. [online] CIPD. Available at: https://www.cipd.org/uk/membership/professional-standards/code-of-conduct/.</w:t>
      </w:r>
    </w:p>
    <w:p w14:paraId="5F5F9527" w14:textId="77777777" w:rsidR="0084276F" w:rsidRPr="0084276F" w:rsidRDefault="0084276F" w:rsidP="0084276F">
      <w:pPr>
        <w:rPr>
          <w:rFonts w:asciiTheme="minorHAnsi" w:hAnsiTheme="minorHAnsi"/>
        </w:rPr>
      </w:pPr>
      <w:r w:rsidRPr="0084276F">
        <w:rPr>
          <w:rFonts w:asciiTheme="minorHAnsi" w:hAnsiTheme="minorHAnsi"/>
        </w:rPr>
        <w:t xml:space="preserve">CIPD (2023c). </w:t>
      </w:r>
      <w:r w:rsidRPr="0084276F">
        <w:rPr>
          <w:rFonts w:asciiTheme="minorHAnsi" w:hAnsiTheme="minorHAnsi"/>
          <w:i/>
          <w:iCs/>
        </w:rPr>
        <w:t>Code of Conduct and Ethics</w:t>
      </w:r>
      <w:r w:rsidRPr="0084276F">
        <w:rPr>
          <w:rFonts w:asciiTheme="minorHAnsi" w:hAnsiTheme="minorHAnsi"/>
        </w:rPr>
        <w:t xml:space="preserve">. [online] CIPD. Available at: </w:t>
      </w:r>
      <w:hyperlink r:id="rId14" w:history="1">
        <w:r w:rsidRPr="0084276F">
          <w:rPr>
            <w:rStyle w:val="Hyperlink"/>
            <w:rFonts w:asciiTheme="minorHAnsi" w:hAnsiTheme="minorHAnsi"/>
          </w:rPr>
          <w:t>https://www.cipd.org/globalassets/media/comms/code-of-conduct/2023-cipd-code-of-conduct-and-ethics.pdf</w:t>
        </w:r>
      </w:hyperlink>
      <w:r w:rsidRPr="0084276F">
        <w:rPr>
          <w:rFonts w:asciiTheme="minorHAnsi" w:hAnsiTheme="minorHAnsi"/>
        </w:rPr>
        <w:t>.</w:t>
      </w:r>
    </w:p>
    <w:p w14:paraId="70E9DC85" w14:textId="77777777" w:rsidR="0084276F" w:rsidRPr="0084276F" w:rsidRDefault="0084276F" w:rsidP="0084276F">
      <w:pPr>
        <w:rPr>
          <w:rFonts w:asciiTheme="minorHAnsi" w:hAnsiTheme="minorHAnsi"/>
        </w:rPr>
      </w:pPr>
      <w:r w:rsidRPr="0084276F">
        <w:rPr>
          <w:rFonts w:asciiTheme="minorHAnsi" w:hAnsiTheme="minorHAnsi"/>
        </w:rPr>
        <w:t xml:space="preserve">CIPD (2025e). </w:t>
      </w:r>
      <w:r w:rsidRPr="0084276F">
        <w:rPr>
          <w:rFonts w:asciiTheme="minorHAnsi" w:hAnsiTheme="minorHAnsi"/>
          <w:i/>
          <w:iCs/>
        </w:rPr>
        <w:t>CIPD | The Profession Map / Core behaviours</w:t>
      </w:r>
      <w:r w:rsidRPr="0084276F">
        <w:rPr>
          <w:rFonts w:asciiTheme="minorHAnsi" w:hAnsiTheme="minorHAnsi"/>
        </w:rPr>
        <w:t xml:space="preserve">. [online] CIPD. Available at: </w:t>
      </w:r>
      <w:hyperlink r:id="rId15" w:history="1">
        <w:r w:rsidRPr="0084276F">
          <w:rPr>
            <w:rStyle w:val="Hyperlink"/>
            <w:rFonts w:asciiTheme="minorHAnsi" w:hAnsiTheme="minorHAnsi"/>
          </w:rPr>
          <w:t>https://www.cipd.org/uk/the-people-profession/the-profession-map/explore-the-profession-map/core-behaviours/</w:t>
        </w:r>
      </w:hyperlink>
      <w:r w:rsidRPr="0084276F">
        <w:rPr>
          <w:rFonts w:asciiTheme="minorHAnsi" w:hAnsiTheme="minorHAnsi"/>
        </w:rPr>
        <w:t>.</w:t>
      </w:r>
    </w:p>
    <w:p w14:paraId="56BDD4F9" w14:textId="77777777" w:rsidR="0084276F" w:rsidRPr="0084276F" w:rsidRDefault="0084276F" w:rsidP="0084276F">
      <w:pPr>
        <w:rPr>
          <w:rFonts w:asciiTheme="minorHAnsi" w:hAnsiTheme="minorHAnsi"/>
        </w:rPr>
      </w:pPr>
      <w:r w:rsidRPr="0084276F">
        <w:rPr>
          <w:rFonts w:asciiTheme="minorHAnsi" w:hAnsiTheme="minorHAnsi"/>
        </w:rPr>
        <w:t xml:space="preserve">CIPD (2025e). </w:t>
      </w:r>
      <w:r w:rsidRPr="0084276F">
        <w:rPr>
          <w:rFonts w:asciiTheme="minorHAnsi" w:hAnsiTheme="minorHAnsi"/>
          <w:i/>
          <w:iCs/>
        </w:rPr>
        <w:t>Explore the Profession Map</w:t>
      </w:r>
      <w:r w:rsidRPr="0084276F">
        <w:rPr>
          <w:rFonts w:asciiTheme="minorHAnsi" w:hAnsiTheme="minorHAnsi"/>
        </w:rPr>
        <w:t xml:space="preserve">. [online] CIPD. Available at: </w:t>
      </w:r>
      <w:hyperlink r:id="rId16" w:history="1">
        <w:r w:rsidRPr="0084276F">
          <w:rPr>
            <w:rStyle w:val="Hyperlink"/>
            <w:rFonts w:asciiTheme="minorHAnsi" w:hAnsiTheme="minorHAnsi"/>
          </w:rPr>
          <w:t>https://www.cipd.org/uk/the-people-profession/the-profession-map/explore-the-profession-map/</w:t>
        </w:r>
      </w:hyperlink>
      <w:r w:rsidRPr="0084276F">
        <w:rPr>
          <w:rFonts w:asciiTheme="minorHAnsi" w:hAnsiTheme="minorHAnsi"/>
        </w:rPr>
        <w:t>.</w:t>
      </w:r>
    </w:p>
    <w:p w14:paraId="4BA03BA2" w14:textId="77777777" w:rsidR="0084276F" w:rsidRPr="0084276F" w:rsidRDefault="0084276F" w:rsidP="0084276F">
      <w:pPr>
        <w:rPr>
          <w:rFonts w:asciiTheme="minorHAnsi" w:hAnsiTheme="minorHAnsi"/>
        </w:rPr>
      </w:pPr>
      <w:r w:rsidRPr="0084276F">
        <w:rPr>
          <w:rFonts w:asciiTheme="minorHAnsi" w:hAnsiTheme="minorHAnsi"/>
        </w:rPr>
        <w:t xml:space="preserve">CIPD (2025f). </w:t>
      </w:r>
      <w:r w:rsidRPr="0084276F">
        <w:rPr>
          <w:rFonts w:asciiTheme="minorHAnsi" w:hAnsiTheme="minorHAnsi"/>
          <w:i/>
          <w:iCs/>
        </w:rPr>
        <w:t>CIPD Good Work Index 2025</w:t>
      </w:r>
      <w:r w:rsidRPr="0084276F">
        <w:rPr>
          <w:rFonts w:asciiTheme="minorHAnsi" w:hAnsiTheme="minorHAnsi"/>
        </w:rPr>
        <w:t>. [online] Available at: https://www.cipd.org/globalassets/media/knowledge/knowledge-hub/reports/2025-pdfs/8868-good-work-index-2025-report-web1.pdf.</w:t>
      </w:r>
    </w:p>
    <w:p w14:paraId="5D1C9442" w14:textId="77777777" w:rsidR="0084276F" w:rsidRPr="0084276F" w:rsidRDefault="0084276F" w:rsidP="0084276F">
      <w:pPr>
        <w:rPr>
          <w:rFonts w:asciiTheme="minorHAnsi" w:hAnsiTheme="minorHAnsi"/>
        </w:rPr>
      </w:pPr>
      <w:r w:rsidRPr="0084276F">
        <w:rPr>
          <w:rFonts w:asciiTheme="minorHAnsi" w:hAnsiTheme="minorHAnsi"/>
        </w:rPr>
        <w:t xml:space="preserve">COMMUNICATING CHANGE 221. (n.d.). Available at: </w:t>
      </w:r>
      <w:hyperlink r:id="rId17" w:history="1">
        <w:r w:rsidRPr="0084276F">
          <w:rPr>
            <w:rStyle w:val="Hyperlink"/>
            <w:rFonts w:asciiTheme="minorHAnsi" w:hAnsiTheme="minorHAnsi"/>
          </w:rPr>
          <w:t>https://uk.sagepub.com/sites/default/files/upm-assets/141097_book_item_141097.pdf</w:t>
        </w:r>
      </w:hyperlink>
      <w:r w:rsidRPr="0084276F">
        <w:rPr>
          <w:rFonts w:asciiTheme="minorHAnsi" w:hAnsiTheme="minorHAnsi"/>
        </w:rPr>
        <w:t>.</w:t>
      </w:r>
    </w:p>
    <w:p w14:paraId="2C70A316" w14:textId="77777777" w:rsidR="0084276F" w:rsidRPr="0084276F" w:rsidRDefault="0084276F" w:rsidP="0084276F">
      <w:pPr>
        <w:rPr>
          <w:rFonts w:asciiTheme="minorHAnsi" w:hAnsiTheme="minorHAnsi"/>
        </w:rPr>
      </w:pPr>
      <w:r w:rsidRPr="0084276F">
        <w:rPr>
          <w:rFonts w:asciiTheme="minorHAnsi" w:hAnsiTheme="minorHAnsi"/>
        </w:rPr>
        <w:t xml:space="preserve">CSDT (2025). </w:t>
      </w:r>
      <w:r w:rsidRPr="0084276F">
        <w:rPr>
          <w:rFonts w:asciiTheme="minorHAnsi" w:hAnsiTheme="minorHAnsi"/>
          <w:i/>
          <w:iCs/>
        </w:rPr>
        <w:t>Self-Determination Theory</w:t>
      </w:r>
      <w:r w:rsidRPr="0084276F">
        <w:rPr>
          <w:rFonts w:asciiTheme="minorHAnsi" w:hAnsiTheme="minorHAnsi"/>
        </w:rPr>
        <w:t xml:space="preserve">. [online] Selfdeterminationtheory.org. Available at: </w:t>
      </w:r>
      <w:hyperlink r:id="rId18" w:history="1">
        <w:r w:rsidRPr="0084276F">
          <w:rPr>
            <w:rStyle w:val="Hyperlink"/>
            <w:rFonts w:asciiTheme="minorHAnsi" w:hAnsiTheme="minorHAnsi"/>
          </w:rPr>
          <w:t>https://selfdeterminationtheory.org/theory/</w:t>
        </w:r>
      </w:hyperlink>
      <w:r w:rsidRPr="0084276F">
        <w:rPr>
          <w:rFonts w:asciiTheme="minorHAnsi" w:hAnsiTheme="minorHAnsi"/>
        </w:rPr>
        <w:t>.</w:t>
      </w:r>
    </w:p>
    <w:p w14:paraId="782D472D" w14:textId="77777777" w:rsidR="0084276F" w:rsidRPr="0084276F" w:rsidRDefault="0084276F" w:rsidP="0084276F">
      <w:pPr>
        <w:rPr>
          <w:rFonts w:asciiTheme="minorHAnsi" w:hAnsiTheme="minorHAnsi"/>
        </w:rPr>
      </w:pPr>
      <w:r w:rsidRPr="0084276F">
        <w:rPr>
          <w:rFonts w:asciiTheme="minorHAnsi" w:hAnsiTheme="minorHAnsi"/>
        </w:rPr>
        <w:t xml:space="preserve">Edmonson, A. (2019). </w:t>
      </w:r>
      <w:r w:rsidRPr="0084276F">
        <w:rPr>
          <w:rFonts w:asciiTheme="minorHAnsi" w:hAnsiTheme="minorHAnsi"/>
          <w:i/>
          <w:iCs/>
        </w:rPr>
        <w:t>Creating Psychological Safety in the Workplace</w:t>
      </w:r>
      <w:r w:rsidRPr="0084276F">
        <w:rPr>
          <w:rFonts w:asciiTheme="minorHAnsi" w:hAnsiTheme="minorHAnsi"/>
        </w:rPr>
        <w:t>. [online] Harvard Business Review. Available at: https://hbr.org/podcast/2019/01/creating-psychological-safety-in-the-workplace.</w:t>
      </w:r>
    </w:p>
    <w:p w14:paraId="7C106E6C" w14:textId="77777777" w:rsidR="0084276F" w:rsidRPr="0084276F" w:rsidRDefault="0084276F" w:rsidP="0084276F">
      <w:pPr>
        <w:rPr>
          <w:rFonts w:asciiTheme="minorHAnsi" w:hAnsiTheme="minorHAnsi"/>
        </w:rPr>
      </w:pPr>
      <w:r w:rsidRPr="0084276F">
        <w:rPr>
          <w:rFonts w:asciiTheme="minorHAnsi" w:hAnsiTheme="minorHAnsi"/>
        </w:rPr>
        <w:lastRenderedPageBreak/>
        <w:t xml:space="preserve">GOV UK (2024). </w:t>
      </w:r>
      <w:r w:rsidRPr="0084276F">
        <w:rPr>
          <w:rFonts w:asciiTheme="minorHAnsi" w:hAnsiTheme="minorHAnsi"/>
          <w:i/>
          <w:iCs/>
        </w:rPr>
        <w:t>Whistleblowing for Employees</w:t>
      </w:r>
      <w:r w:rsidRPr="0084276F">
        <w:rPr>
          <w:rFonts w:asciiTheme="minorHAnsi" w:hAnsiTheme="minorHAnsi"/>
        </w:rPr>
        <w:t>. [online] GOV.UK. Available at: https://www.gov.uk/whistleblowing.</w:t>
      </w:r>
    </w:p>
    <w:p w14:paraId="1D6926CA" w14:textId="77777777" w:rsidR="0084276F" w:rsidRPr="0084276F" w:rsidRDefault="0084276F" w:rsidP="0084276F">
      <w:pPr>
        <w:rPr>
          <w:rFonts w:asciiTheme="minorHAnsi" w:hAnsiTheme="minorHAnsi"/>
        </w:rPr>
      </w:pPr>
      <w:r w:rsidRPr="0084276F">
        <w:rPr>
          <w:rFonts w:asciiTheme="minorHAnsi" w:hAnsiTheme="minorHAnsi"/>
        </w:rPr>
        <w:t xml:space="preserve">GOV.UK (2013). </w:t>
      </w:r>
      <w:r w:rsidRPr="0084276F">
        <w:rPr>
          <w:rFonts w:asciiTheme="minorHAnsi" w:hAnsiTheme="minorHAnsi"/>
          <w:i/>
          <w:iCs/>
        </w:rPr>
        <w:t>Equality Act 2010</w:t>
      </w:r>
      <w:r w:rsidRPr="0084276F">
        <w:rPr>
          <w:rFonts w:asciiTheme="minorHAnsi" w:hAnsiTheme="minorHAnsi"/>
        </w:rPr>
        <w:t xml:space="preserve">. [online] GOV.UK. Available at: </w:t>
      </w:r>
      <w:hyperlink r:id="rId19" w:history="1">
        <w:r w:rsidRPr="0084276F">
          <w:rPr>
            <w:rStyle w:val="Hyperlink"/>
            <w:rFonts w:asciiTheme="minorHAnsi" w:hAnsiTheme="minorHAnsi"/>
          </w:rPr>
          <w:t>https://www.gov.uk/guidance/equality-act-2010-guidance</w:t>
        </w:r>
      </w:hyperlink>
      <w:r w:rsidRPr="0084276F">
        <w:rPr>
          <w:rFonts w:asciiTheme="minorHAnsi" w:hAnsiTheme="minorHAnsi"/>
        </w:rPr>
        <w:t>.</w:t>
      </w:r>
    </w:p>
    <w:p w14:paraId="6601C91B" w14:textId="77777777" w:rsidR="0084276F" w:rsidRPr="000322A2" w:rsidRDefault="0084276F" w:rsidP="0084276F">
      <w:pPr>
        <w:spacing w:after="160"/>
        <w:rPr>
          <w:rFonts w:asciiTheme="minorHAnsi" w:hAnsiTheme="minorHAnsi"/>
        </w:rPr>
      </w:pPr>
      <w:r w:rsidRPr="000322A2">
        <w:rPr>
          <w:rFonts w:asciiTheme="minorHAnsi" w:hAnsiTheme="minorHAnsi"/>
        </w:rPr>
        <w:t xml:space="preserve">GOV.UK (2013b). </w:t>
      </w:r>
      <w:r w:rsidRPr="000322A2">
        <w:rPr>
          <w:rFonts w:asciiTheme="minorHAnsi" w:hAnsiTheme="minorHAnsi"/>
          <w:i/>
          <w:iCs/>
        </w:rPr>
        <w:t>Equality Act 2010</w:t>
      </w:r>
      <w:r w:rsidRPr="000322A2">
        <w:rPr>
          <w:rFonts w:asciiTheme="minorHAnsi" w:hAnsiTheme="minorHAnsi"/>
        </w:rPr>
        <w:t>. [online] GOV.UK. Available at: https://www.gov.uk/guidance/equality-act-2010-guidance.</w:t>
      </w:r>
    </w:p>
    <w:p w14:paraId="6D8CF3B6" w14:textId="77777777" w:rsidR="0084276F" w:rsidRPr="0084276F" w:rsidRDefault="0084276F" w:rsidP="0084276F">
      <w:pPr>
        <w:rPr>
          <w:rFonts w:asciiTheme="minorHAnsi" w:hAnsiTheme="minorHAnsi"/>
        </w:rPr>
      </w:pPr>
      <w:r w:rsidRPr="0084276F">
        <w:rPr>
          <w:rFonts w:asciiTheme="minorHAnsi" w:hAnsiTheme="minorHAnsi"/>
        </w:rPr>
        <w:t xml:space="preserve">Grover, L. (2019b). </w:t>
      </w:r>
      <w:r w:rsidRPr="0084276F">
        <w:rPr>
          <w:rFonts w:asciiTheme="minorHAnsi" w:hAnsiTheme="minorHAnsi"/>
          <w:i/>
          <w:iCs/>
        </w:rPr>
        <w:t>Google Books</w:t>
      </w:r>
      <w:r w:rsidRPr="0084276F">
        <w:rPr>
          <w:rFonts w:asciiTheme="minorHAnsi" w:hAnsiTheme="minorHAnsi"/>
        </w:rPr>
        <w:t>. [online] Google.co.uk. Available at: https://www.google.co.uk/books/edition/Human_Resource_Management_and_Ethics_at/Kq1PEQAAQBAJ?hl=en&amp;gbpv=1&amp;dq=CIPD+Fairness&amp;pg=PT40&amp;printsec=frontcover [Accessed 16 Mar. 2026].</w:t>
      </w:r>
    </w:p>
    <w:p w14:paraId="536E8454" w14:textId="77777777" w:rsidR="0084276F" w:rsidRPr="0084276F" w:rsidRDefault="0084276F" w:rsidP="0084276F">
      <w:pPr>
        <w:rPr>
          <w:rFonts w:asciiTheme="minorHAnsi" w:hAnsiTheme="minorHAnsi"/>
        </w:rPr>
      </w:pPr>
      <w:r w:rsidRPr="0084276F">
        <w:rPr>
          <w:rFonts w:asciiTheme="minorHAnsi" w:hAnsiTheme="minorHAnsi"/>
        </w:rPr>
        <w:t xml:space="preserve">Harriott, S.A. (2019). </w:t>
      </w:r>
      <w:r w:rsidRPr="0084276F">
        <w:rPr>
          <w:rFonts w:asciiTheme="minorHAnsi" w:hAnsiTheme="minorHAnsi"/>
          <w:i/>
          <w:iCs/>
        </w:rPr>
        <w:t>Google Books</w:t>
      </w:r>
      <w:r w:rsidRPr="0084276F">
        <w:rPr>
          <w:rFonts w:asciiTheme="minorHAnsi" w:hAnsiTheme="minorHAnsi"/>
        </w:rPr>
        <w:t>. [online] Google.co.uk. Available at: https://www.google.co.uk/books/edition/Dimensions_of_Diversity_Equity_Inclusion/_x46EQAAQBAJ?hl=en&amp;gbpv=1&amp;dq=McKinsey%E2%80%99s+Diversity+Wins&amp;pg=PA27&amp;printsec=frontcover [Accessed 16 Mar. 2026].</w:t>
      </w:r>
    </w:p>
    <w:p w14:paraId="51D7640E" w14:textId="77777777" w:rsidR="0084276F" w:rsidRPr="00D61E2F" w:rsidRDefault="0084276F" w:rsidP="0084276F">
      <w:pPr>
        <w:spacing w:after="160"/>
        <w:rPr>
          <w:rFonts w:asciiTheme="minorHAnsi" w:hAnsiTheme="minorHAnsi"/>
        </w:rPr>
      </w:pPr>
      <w:r w:rsidRPr="00D61E2F">
        <w:rPr>
          <w:rFonts w:asciiTheme="minorHAnsi" w:hAnsiTheme="minorHAnsi"/>
        </w:rPr>
        <w:t xml:space="preserve">Hayden, D. (2024). </w:t>
      </w:r>
      <w:r w:rsidRPr="00D61E2F">
        <w:rPr>
          <w:rFonts w:asciiTheme="minorHAnsi" w:hAnsiTheme="minorHAnsi"/>
          <w:i/>
          <w:iCs/>
        </w:rPr>
        <w:t>Learning &amp; Development Strategy and Policy</w:t>
      </w:r>
      <w:r w:rsidRPr="00D61E2F">
        <w:rPr>
          <w:rFonts w:asciiTheme="minorHAnsi" w:hAnsiTheme="minorHAnsi"/>
        </w:rPr>
        <w:t>. [online] CIPD. Available at: https://www.cipd.org/uk/knowledge/factsheets/strategy-development-factsheet/.</w:t>
      </w:r>
    </w:p>
    <w:p w14:paraId="4F26493F" w14:textId="77777777" w:rsidR="0084276F" w:rsidRPr="0084276F" w:rsidRDefault="0084276F" w:rsidP="0084276F">
      <w:pPr>
        <w:rPr>
          <w:rFonts w:asciiTheme="minorHAnsi" w:hAnsiTheme="minorHAnsi"/>
        </w:rPr>
      </w:pPr>
      <w:r w:rsidRPr="00423EBC">
        <w:rPr>
          <w:rFonts w:asciiTheme="minorHAnsi" w:hAnsiTheme="minorHAnsi"/>
        </w:rPr>
        <w:t>How to Succeed in the Senior Civil Service. (n.d.). Available at: https://www.civilservant.org.uk/publications/CSSK/Part_5-Policy_Design.pdf [Accessed 17 Mar. 2026].</w:t>
      </w:r>
    </w:p>
    <w:p w14:paraId="0AD4DFC4" w14:textId="77777777" w:rsidR="0084276F" w:rsidRPr="0084276F" w:rsidRDefault="0084276F" w:rsidP="0084276F">
      <w:pPr>
        <w:rPr>
          <w:rFonts w:asciiTheme="minorHAnsi" w:hAnsiTheme="minorHAnsi"/>
        </w:rPr>
      </w:pPr>
      <w:r w:rsidRPr="0084276F">
        <w:rPr>
          <w:rFonts w:asciiTheme="minorHAnsi" w:hAnsiTheme="minorHAnsi"/>
        </w:rPr>
        <w:t xml:space="preserve">HRbrain (2024). </w:t>
      </w:r>
      <w:r w:rsidRPr="0084276F">
        <w:rPr>
          <w:rFonts w:asciiTheme="minorHAnsi" w:hAnsiTheme="minorHAnsi"/>
          <w:i/>
          <w:iCs/>
        </w:rPr>
        <w:t>Effective Communication in HR: Overcoming Barriers</w:t>
      </w:r>
      <w:r w:rsidRPr="0084276F">
        <w:rPr>
          <w:rFonts w:asciiTheme="minorHAnsi" w:hAnsiTheme="minorHAnsi"/>
        </w:rPr>
        <w:t xml:space="preserve">. [online] hrbrain.ai. Available at: </w:t>
      </w:r>
      <w:hyperlink r:id="rId20" w:history="1">
        <w:r w:rsidRPr="0084276F">
          <w:rPr>
            <w:rStyle w:val="Hyperlink"/>
            <w:rFonts w:asciiTheme="minorHAnsi" w:hAnsiTheme="minorHAnsi"/>
          </w:rPr>
          <w:t>https://hrbrain.ai/blog/effective-communication-in-hr-overcoming-barriers/</w:t>
        </w:r>
      </w:hyperlink>
      <w:r w:rsidRPr="0084276F">
        <w:rPr>
          <w:rFonts w:asciiTheme="minorHAnsi" w:hAnsiTheme="minorHAnsi"/>
        </w:rPr>
        <w:t>.</w:t>
      </w:r>
    </w:p>
    <w:p w14:paraId="23990892" w14:textId="77777777" w:rsidR="0084276F" w:rsidRPr="0084276F" w:rsidRDefault="0084276F" w:rsidP="0084276F">
      <w:pPr>
        <w:rPr>
          <w:rFonts w:asciiTheme="minorHAnsi" w:hAnsiTheme="minorHAnsi"/>
        </w:rPr>
      </w:pPr>
      <w:r w:rsidRPr="0084276F">
        <w:rPr>
          <w:rFonts w:asciiTheme="minorHAnsi" w:hAnsiTheme="minorHAnsi"/>
        </w:rPr>
        <w:t xml:space="preserve">ICO (2021). </w:t>
      </w:r>
      <w:r w:rsidRPr="0084276F">
        <w:rPr>
          <w:rFonts w:asciiTheme="minorHAnsi" w:hAnsiTheme="minorHAnsi"/>
          <w:i/>
          <w:iCs/>
        </w:rPr>
        <w:t>Protected disclosures to the ICO – Whistleblowing</w:t>
      </w:r>
      <w:r w:rsidRPr="0084276F">
        <w:rPr>
          <w:rFonts w:asciiTheme="minorHAnsi" w:hAnsiTheme="minorHAnsi"/>
        </w:rPr>
        <w:t>. [online] ico.org.uk. Available at: https://ico.org.uk/make-a-complaint/protection-for-whistleblowers-guidance/.</w:t>
      </w:r>
    </w:p>
    <w:p w14:paraId="40EA7C84" w14:textId="77777777" w:rsidR="0084276F" w:rsidRPr="0084276F" w:rsidRDefault="0084276F" w:rsidP="0084276F">
      <w:pPr>
        <w:rPr>
          <w:rFonts w:asciiTheme="minorHAnsi" w:hAnsiTheme="minorHAnsi"/>
        </w:rPr>
      </w:pPr>
      <w:r w:rsidRPr="0084276F">
        <w:rPr>
          <w:rFonts w:asciiTheme="minorHAnsi" w:hAnsiTheme="minorHAnsi"/>
        </w:rPr>
        <w:t xml:space="preserve">kroon, brigitte (2002). </w:t>
      </w:r>
      <w:r w:rsidRPr="0084276F">
        <w:rPr>
          <w:rFonts w:asciiTheme="minorHAnsi" w:hAnsiTheme="minorHAnsi"/>
          <w:i/>
          <w:iCs/>
        </w:rPr>
        <w:t>Evidence Based HRM</w:t>
      </w:r>
      <w:r w:rsidRPr="0084276F">
        <w:rPr>
          <w:rFonts w:asciiTheme="minorHAnsi" w:hAnsiTheme="minorHAnsi"/>
        </w:rPr>
        <w:t>. openpress TiU.</w:t>
      </w:r>
    </w:p>
    <w:p w14:paraId="7EB7A59F" w14:textId="77777777" w:rsidR="0084276F" w:rsidRPr="0084276F" w:rsidRDefault="0084276F" w:rsidP="0084276F">
      <w:pPr>
        <w:rPr>
          <w:rFonts w:asciiTheme="minorHAnsi" w:hAnsiTheme="minorHAnsi"/>
        </w:rPr>
      </w:pPr>
      <w:r w:rsidRPr="0084276F">
        <w:rPr>
          <w:rFonts w:asciiTheme="minorHAnsi" w:hAnsiTheme="minorHAnsi"/>
        </w:rPr>
        <w:t xml:space="preserve">Legislation.gov.uk. (2011). </w:t>
      </w:r>
      <w:r w:rsidRPr="0084276F">
        <w:rPr>
          <w:rFonts w:asciiTheme="minorHAnsi" w:hAnsiTheme="minorHAnsi"/>
          <w:i/>
          <w:iCs/>
        </w:rPr>
        <w:t>Public Interest Disclosure Act 1998</w:t>
      </w:r>
      <w:r w:rsidRPr="0084276F">
        <w:rPr>
          <w:rFonts w:asciiTheme="minorHAnsi" w:hAnsiTheme="minorHAnsi"/>
        </w:rPr>
        <w:t>. [online] Available at: https://www.legislation.gov.uk/ukpga/1998/23.</w:t>
      </w:r>
    </w:p>
    <w:p w14:paraId="6659C483" w14:textId="77777777" w:rsidR="0084276F" w:rsidRPr="0084276F" w:rsidRDefault="0084276F" w:rsidP="0084276F">
      <w:pPr>
        <w:rPr>
          <w:rFonts w:asciiTheme="minorHAnsi" w:hAnsiTheme="minorHAnsi"/>
        </w:rPr>
      </w:pPr>
      <w:r w:rsidRPr="0084276F">
        <w:rPr>
          <w:rFonts w:asciiTheme="minorHAnsi" w:hAnsiTheme="minorHAnsi"/>
        </w:rPr>
        <w:t xml:space="preserve">MasterClass (2020). </w:t>
      </w:r>
      <w:r w:rsidRPr="0084276F">
        <w:rPr>
          <w:rFonts w:asciiTheme="minorHAnsi" w:hAnsiTheme="minorHAnsi"/>
          <w:i/>
          <w:iCs/>
        </w:rPr>
        <w:t>Rosalind Brewer on Diversity and Inclusion in the Workplace - 2024 - MasterClass</w:t>
      </w:r>
      <w:r w:rsidRPr="0084276F">
        <w:rPr>
          <w:rFonts w:asciiTheme="minorHAnsi" w:hAnsiTheme="minorHAnsi"/>
        </w:rPr>
        <w:t>. [online] MasterClass. Available at: https://www.masterclass.com/articles/diversity-and-inclusion-in-the-workplace.</w:t>
      </w:r>
    </w:p>
    <w:p w14:paraId="1CD4CA41" w14:textId="77777777" w:rsidR="0084276F" w:rsidRPr="0084276F" w:rsidRDefault="0084276F" w:rsidP="0084276F">
      <w:pPr>
        <w:rPr>
          <w:rFonts w:asciiTheme="minorHAnsi" w:hAnsiTheme="minorHAnsi"/>
        </w:rPr>
      </w:pPr>
      <w:r w:rsidRPr="0084276F">
        <w:rPr>
          <w:rFonts w:asciiTheme="minorHAnsi" w:hAnsiTheme="minorHAnsi"/>
        </w:rPr>
        <w:t xml:space="preserve">McCartney, C. (2025). </w:t>
      </w:r>
      <w:r w:rsidRPr="0084276F">
        <w:rPr>
          <w:rFonts w:asciiTheme="minorHAnsi" w:hAnsiTheme="minorHAnsi"/>
          <w:i/>
          <w:iCs/>
        </w:rPr>
        <w:t>CIPD | Evidence-Based HRM: Navigating evidence for creating effective HR practices</w:t>
      </w:r>
      <w:r w:rsidRPr="0084276F">
        <w:rPr>
          <w:rFonts w:asciiTheme="minorHAnsi" w:hAnsiTheme="minorHAnsi"/>
        </w:rPr>
        <w:t xml:space="preserve">. [online] CIPD. Available at: </w:t>
      </w:r>
      <w:hyperlink r:id="rId21" w:history="1">
        <w:r w:rsidRPr="0084276F">
          <w:rPr>
            <w:rStyle w:val="Hyperlink"/>
            <w:rFonts w:asciiTheme="minorHAnsi" w:hAnsiTheme="minorHAnsi"/>
          </w:rPr>
          <w:t>https://www.cipd.org/uk/views-and-insights/thought-leadership/insight/evidence-based-hrm/</w:t>
        </w:r>
      </w:hyperlink>
      <w:r w:rsidRPr="0084276F">
        <w:rPr>
          <w:rFonts w:asciiTheme="minorHAnsi" w:hAnsiTheme="minorHAnsi"/>
        </w:rPr>
        <w:t>.</w:t>
      </w:r>
    </w:p>
    <w:p w14:paraId="2A5FF256" w14:textId="77777777" w:rsidR="0084276F" w:rsidRPr="0084276F" w:rsidRDefault="0084276F" w:rsidP="0084276F">
      <w:pPr>
        <w:rPr>
          <w:rFonts w:asciiTheme="minorHAnsi" w:hAnsiTheme="minorHAnsi"/>
        </w:rPr>
      </w:pPr>
      <w:r w:rsidRPr="0084276F">
        <w:rPr>
          <w:rFonts w:asciiTheme="minorHAnsi" w:hAnsiTheme="minorHAnsi"/>
        </w:rPr>
        <w:t xml:space="preserve">Mitchell, D. (2019). </w:t>
      </w:r>
      <w:r w:rsidRPr="0084276F">
        <w:rPr>
          <w:rFonts w:asciiTheme="minorHAnsi" w:hAnsiTheme="minorHAnsi"/>
          <w:i/>
          <w:iCs/>
        </w:rPr>
        <w:t>Google Books</w:t>
      </w:r>
      <w:r w:rsidRPr="0084276F">
        <w:rPr>
          <w:rFonts w:asciiTheme="minorHAnsi" w:hAnsiTheme="minorHAnsi"/>
        </w:rPr>
        <w:t>. [online] Google.co.uk. Available at: https://www.google.co.uk/books/edition/50_Top_Tools_for_Employee_Engagement/2fskDwAAQBAJ?hl=en&amp;gbpv=1&amp;dq=communication+CIPD&amp;pg=PA67&amp;printsec=frontcover [Accessed 16 Mar. 2026].</w:t>
      </w:r>
    </w:p>
    <w:p w14:paraId="3DE09519" w14:textId="77777777" w:rsidR="0084276F" w:rsidRPr="0084276F" w:rsidRDefault="0084276F" w:rsidP="0084276F">
      <w:pPr>
        <w:rPr>
          <w:rFonts w:asciiTheme="minorHAnsi" w:hAnsiTheme="minorHAnsi"/>
        </w:rPr>
      </w:pPr>
      <w:r w:rsidRPr="0084276F">
        <w:rPr>
          <w:rFonts w:asciiTheme="minorHAnsi" w:hAnsiTheme="minorHAnsi"/>
        </w:rPr>
        <w:t xml:space="preserve">Nordell, J. (2019). </w:t>
      </w:r>
      <w:r w:rsidRPr="0084276F">
        <w:rPr>
          <w:rFonts w:asciiTheme="minorHAnsi" w:hAnsiTheme="minorHAnsi"/>
          <w:i/>
          <w:iCs/>
        </w:rPr>
        <w:t>Google Books</w:t>
      </w:r>
      <w:r w:rsidRPr="0084276F">
        <w:rPr>
          <w:rFonts w:asciiTheme="minorHAnsi" w:hAnsiTheme="minorHAnsi"/>
        </w:rPr>
        <w:t>. [online] Google.co.uk. Available at: https://www.google.co.uk/books/edition/The_End_of_Bias/-M1CEAAAQBAJ?hl=en&amp;gbpv=1&amp;dq=lisa+nishii++people&amp;pg=PT171&amp;printsec=frontcover [Accessed 16 Mar. 2026].</w:t>
      </w:r>
    </w:p>
    <w:p w14:paraId="6BC4C156" w14:textId="77777777" w:rsidR="0084276F" w:rsidRPr="0084276F" w:rsidRDefault="0084276F" w:rsidP="0084276F">
      <w:pPr>
        <w:rPr>
          <w:rFonts w:asciiTheme="minorHAnsi" w:hAnsiTheme="minorHAnsi"/>
        </w:rPr>
      </w:pPr>
      <w:r w:rsidRPr="0084276F">
        <w:rPr>
          <w:rFonts w:asciiTheme="minorHAnsi" w:hAnsiTheme="minorHAnsi"/>
        </w:rPr>
        <w:t xml:space="preserve">Olsaretti, S. (2018). </w:t>
      </w:r>
      <w:r w:rsidRPr="0084276F">
        <w:rPr>
          <w:rFonts w:asciiTheme="minorHAnsi" w:hAnsiTheme="minorHAnsi"/>
          <w:i/>
          <w:iCs/>
        </w:rPr>
        <w:t>The Oxford handbook of distributive justice</w:t>
      </w:r>
      <w:r w:rsidRPr="0084276F">
        <w:rPr>
          <w:rFonts w:asciiTheme="minorHAnsi" w:hAnsiTheme="minorHAnsi"/>
        </w:rPr>
        <w:t>. Oxford: Oxford University Press.</w:t>
      </w:r>
    </w:p>
    <w:p w14:paraId="7639F79A" w14:textId="77777777" w:rsidR="0084276F" w:rsidRPr="0084276F" w:rsidRDefault="0084276F" w:rsidP="0084276F">
      <w:pPr>
        <w:rPr>
          <w:rFonts w:asciiTheme="minorHAnsi" w:hAnsiTheme="minorHAnsi"/>
        </w:rPr>
      </w:pPr>
      <w:r w:rsidRPr="0084276F">
        <w:rPr>
          <w:rFonts w:asciiTheme="minorHAnsi" w:hAnsiTheme="minorHAnsi"/>
        </w:rPr>
        <w:t xml:space="preserve">Quelch, J.A. and knoop, C.I. (2019). </w:t>
      </w:r>
      <w:r w:rsidRPr="0084276F">
        <w:rPr>
          <w:rFonts w:asciiTheme="minorHAnsi" w:hAnsiTheme="minorHAnsi"/>
          <w:i/>
          <w:iCs/>
        </w:rPr>
        <w:t>Google Books</w:t>
      </w:r>
      <w:r w:rsidRPr="0084276F">
        <w:rPr>
          <w:rFonts w:asciiTheme="minorHAnsi" w:hAnsiTheme="minorHAnsi"/>
        </w:rPr>
        <w:t>. [online] Google.co.uk. Available at: https://www.google.co.uk/books/edition/Compassionate_Management_of_Mental_Healt/IE1tDwAAQBAJ?hl=en&amp;gbpv=1&amp;dq=Harvard+research+to+improve+learning+psychological+safety&amp;pg=PA142&amp;printsec=frontcover [Accessed 16 Mar. 2026]</w:t>
      </w:r>
    </w:p>
    <w:p w14:paraId="28DCB66C" w14:textId="77777777" w:rsidR="0084276F" w:rsidRPr="0084276F" w:rsidRDefault="0084276F" w:rsidP="0084276F">
      <w:pPr>
        <w:rPr>
          <w:rFonts w:asciiTheme="minorHAnsi" w:hAnsiTheme="minorHAnsi"/>
        </w:rPr>
      </w:pPr>
      <w:r w:rsidRPr="0084276F">
        <w:rPr>
          <w:rFonts w:asciiTheme="minorHAnsi" w:hAnsiTheme="minorHAnsi"/>
        </w:rPr>
        <w:lastRenderedPageBreak/>
        <w:t xml:space="preserve">Rauhaus, B.M., McDonald III, B.D. and Hatcher, W. (2019). </w:t>
      </w:r>
      <w:r w:rsidRPr="0084276F">
        <w:rPr>
          <w:rFonts w:asciiTheme="minorHAnsi" w:hAnsiTheme="minorHAnsi"/>
          <w:i/>
          <w:iCs/>
        </w:rPr>
        <w:t>Google Books</w:t>
      </w:r>
      <w:r w:rsidRPr="0084276F">
        <w:rPr>
          <w:rFonts w:asciiTheme="minorHAnsi" w:hAnsiTheme="minorHAnsi"/>
        </w:rPr>
        <w:t>. [online] Google.co.uk. Available at: https://www.google.co.uk/books/edition/The_Craft_of_Teaching_in_Public_Affairs/Ma9aEQAAQBAJ?hl=en&amp;gbpv=1&amp;dq=meghna+sabharwal&amp;pg=PT28&amp;printsec=frontcover [Accessed 16 Mar. 2026].</w:t>
      </w:r>
    </w:p>
    <w:p w14:paraId="364F213B" w14:textId="77777777" w:rsidR="0084276F" w:rsidRPr="0084276F" w:rsidRDefault="0084276F" w:rsidP="0084276F">
      <w:pPr>
        <w:rPr>
          <w:rFonts w:asciiTheme="minorHAnsi" w:hAnsiTheme="minorHAnsi"/>
        </w:rPr>
      </w:pPr>
      <w:r w:rsidRPr="0084276F">
        <w:rPr>
          <w:rFonts w:asciiTheme="minorHAnsi" w:hAnsiTheme="minorHAnsi"/>
        </w:rPr>
        <w:t xml:space="preserve">Rees, G. and French, R. (2019). </w:t>
      </w:r>
      <w:r w:rsidRPr="0084276F">
        <w:rPr>
          <w:rFonts w:asciiTheme="minorHAnsi" w:hAnsiTheme="minorHAnsi"/>
          <w:i/>
          <w:iCs/>
        </w:rPr>
        <w:t>Google Books</w:t>
      </w:r>
      <w:r w:rsidRPr="0084276F">
        <w:rPr>
          <w:rFonts w:asciiTheme="minorHAnsi" w:hAnsiTheme="minorHAnsi"/>
        </w:rPr>
        <w:t>. [online] Google.co.uk. Available at: https://www.google.co.uk/books/edition/Strategic_People_Management_and_Developm/p46dEAAAQBAJ?hl=en&amp;gbpv=1&amp;dq=Integrity+matters+because+people+in+HR+CIPD&amp;pg=PA90&amp;printsec=frontcover [Accessed 16 Mar. 2026].</w:t>
      </w:r>
    </w:p>
    <w:p w14:paraId="14BA9FAA" w14:textId="77777777" w:rsidR="0084276F" w:rsidRPr="0084276F" w:rsidRDefault="0084276F" w:rsidP="0084276F">
      <w:pPr>
        <w:rPr>
          <w:rFonts w:asciiTheme="minorHAnsi" w:hAnsiTheme="minorHAnsi"/>
        </w:rPr>
      </w:pPr>
      <w:r w:rsidRPr="0084276F">
        <w:rPr>
          <w:rFonts w:asciiTheme="minorHAnsi" w:hAnsiTheme="minorHAnsi"/>
        </w:rPr>
        <w:t xml:space="preserve">Rees, G. and French, R. (2023). </w:t>
      </w:r>
      <w:r w:rsidRPr="0084276F">
        <w:rPr>
          <w:rFonts w:asciiTheme="minorHAnsi" w:hAnsiTheme="minorHAnsi"/>
          <w:i/>
          <w:iCs/>
        </w:rPr>
        <w:t>Strategic People Management and Development</w:t>
      </w:r>
      <w:r w:rsidRPr="0084276F">
        <w:rPr>
          <w:rFonts w:asciiTheme="minorHAnsi" w:hAnsiTheme="minorHAnsi"/>
        </w:rPr>
        <w:t>. Kogan Page Publishers.</w:t>
      </w:r>
    </w:p>
    <w:p w14:paraId="568BFE52" w14:textId="77777777" w:rsidR="0084276F" w:rsidRPr="0084276F" w:rsidRDefault="0084276F" w:rsidP="0084276F">
      <w:pPr>
        <w:rPr>
          <w:rFonts w:asciiTheme="minorHAnsi" w:hAnsiTheme="minorHAnsi"/>
        </w:rPr>
      </w:pPr>
      <w:r w:rsidRPr="0084276F">
        <w:rPr>
          <w:rFonts w:asciiTheme="minorHAnsi" w:hAnsiTheme="minorHAnsi"/>
        </w:rPr>
        <w:t>Referencing</w:t>
      </w:r>
    </w:p>
    <w:p w14:paraId="53A86728" w14:textId="77777777" w:rsidR="0084276F" w:rsidRPr="0084276F" w:rsidRDefault="0084276F" w:rsidP="0084276F">
      <w:pPr>
        <w:rPr>
          <w:rFonts w:asciiTheme="minorHAnsi" w:hAnsiTheme="minorHAnsi"/>
        </w:rPr>
      </w:pPr>
      <w:r w:rsidRPr="0084276F">
        <w:rPr>
          <w:rFonts w:asciiTheme="minorHAnsi" w:hAnsiTheme="minorHAnsi"/>
        </w:rPr>
        <w:t xml:space="preserve">Russell, T. and Weeks, A. (2024). </w:t>
      </w:r>
      <w:r w:rsidRPr="0084276F">
        <w:rPr>
          <w:rFonts w:asciiTheme="minorHAnsi" w:hAnsiTheme="minorHAnsi"/>
          <w:i/>
          <w:iCs/>
        </w:rPr>
        <w:t>Ethics at work: an Employer’s Guide</w:t>
      </w:r>
      <w:r w:rsidRPr="0084276F">
        <w:rPr>
          <w:rFonts w:asciiTheme="minorHAnsi" w:hAnsiTheme="minorHAnsi"/>
        </w:rPr>
        <w:t xml:space="preserve">. [online] CIPD. Available at: </w:t>
      </w:r>
      <w:hyperlink r:id="rId22" w:history="1">
        <w:r w:rsidRPr="0084276F">
          <w:rPr>
            <w:rStyle w:val="Hyperlink"/>
            <w:rFonts w:asciiTheme="minorHAnsi" w:hAnsiTheme="minorHAnsi"/>
          </w:rPr>
          <w:t>https://www.cipd.org/uk/knowledge/guides/ethics-work-guide/</w:t>
        </w:r>
      </w:hyperlink>
      <w:r w:rsidRPr="0084276F">
        <w:rPr>
          <w:rFonts w:asciiTheme="minorHAnsi" w:hAnsiTheme="minorHAnsi"/>
        </w:rPr>
        <w:t>.</w:t>
      </w:r>
    </w:p>
    <w:p w14:paraId="7E8A3B6D" w14:textId="77777777" w:rsidR="0084276F" w:rsidRPr="0084276F" w:rsidRDefault="0084276F" w:rsidP="0084276F">
      <w:pPr>
        <w:rPr>
          <w:rFonts w:asciiTheme="minorHAnsi" w:hAnsiTheme="minorHAnsi"/>
        </w:rPr>
      </w:pPr>
      <w:r w:rsidRPr="0084276F">
        <w:rPr>
          <w:rFonts w:asciiTheme="minorHAnsi" w:hAnsiTheme="minorHAnsi"/>
        </w:rPr>
        <w:t xml:space="preserve">Sinclair, S. (2021). </w:t>
      </w:r>
      <w:r w:rsidRPr="0084276F">
        <w:rPr>
          <w:rFonts w:asciiTheme="minorHAnsi" w:hAnsiTheme="minorHAnsi"/>
          <w:i/>
          <w:iCs/>
        </w:rPr>
        <w:t>This is why internal and external communication should join forces</w:t>
      </w:r>
      <w:r w:rsidRPr="0084276F">
        <w:rPr>
          <w:rFonts w:asciiTheme="minorHAnsi" w:hAnsiTheme="minorHAnsi"/>
        </w:rPr>
        <w:t xml:space="preserve">. [online] www.talkfreely.com. Available at: </w:t>
      </w:r>
      <w:hyperlink r:id="rId23" w:history="1">
        <w:r w:rsidRPr="0084276F">
          <w:rPr>
            <w:rStyle w:val="Hyperlink"/>
            <w:rFonts w:asciiTheme="minorHAnsi" w:hAnsiTheme="minorHAnsi"/>
          </w:rPr>
          <w:t>https://www.talkfreely.com/blog/internal-and-external-communication</w:t>
        </w:r>
      </w:hyperlink>
      <w:r w:rsidRPr="0084276F">
        <w:rPr>
          <w:rFonts w:asciiTheme="minorHAnsi" w:hAnsiTheme="minorHAnsi"/>
        </w:rPr>
        <w:t>.</w:t>
      </w:r>
    </w:p>
    <w:p w14:paraId="1816B2E5" w14:textId="77777777" w:rsidR="0084276F" w:rsidRPr="0084276F" w:rsidRDefault="0084276F" w:rsidP="0084276F">
      <w:pPr>
        <w:rPr>
          <w:rFonts w:asciiTheme="minorHAnsi" w:hAnsiTheme="minorHAnsi"/>
        </w:rPr>
      </w:pPr>
      <w:r w:rsidRPr="0084276F">
        <w:rPr>
          <w:rFonts w:asciiTheme="minorHAnsi" w:hAnsiTheme="minorHAnsi"/>
        </w:rPr>
        <w:t>TH E VOICE OF TH E WOR LD ’ S E M PLOY E E S. (n.d.). Available at: https://advisor.visualcapitalist.com/wp-content/uploads/2023/06/state-of-the-global-workplace-2023-download.pdf.</w:t>
      </w:r>
    </w:p>
    <w:p w14:paraId="39D9BD0E" w14:textId="77777777" w:rsidR="0084276F" w:rsidRPr="0084276F" w:rsidRDefault="0084276F" w:rsidP="0084276F">
      <w:pPr>
        <w:rPr>
          <w:rFonts w:asciiTheme="minorHAnsi" w:hAnsiTheme="minorHAnsi"/>
        </w:rPr>
      </w:pPr>
      <w:r w:rsidRPr="0084276F">
        <w:rPr>
          <w:rFonts w:asciiTheme="minorHAnsi" w:hAnsiTheme="minorHAnsi"/>
        </w:rPr>
        <w:t xml:space="preserve">Watts, B. (2019). </w:t>
      </w:r>
      <w:r w:rsidRPr="0084276F">
        <w:rPr>
          <w:rFonts w:asciiTheme="minorHAnsi" w:hAnsiTheme="minorHAnsi"/>
          <w:i/>
          <w:iCs/>
        </w:rPr>
        <w:t>Google Books</w:t>
      </w:r>
      <w:r w:rsidRPr="0084276F">
        <w:rPr>
          <w:rFonts w:asciiTheme="minorHAnsi" w:hAnsiTheme="minorHAnsi"/>
        </w:rPr>
        <w:t>. [online] Google.co.uk. Available at: https://www.google.co.uk/books/edition/Ergonomics_and_Diversity_Equity_and_Incl/WpJeEQAAQBAJ?hl=en&amp;gbpv=1&amp;dq=Quinetta+Roberson&amp;pg=PT157&amp;printsec=frontcover [Accessed 16 Mar. 2026].</w:t>
      </w:r>
    </w:p>
    <w:p w14:paraId="71368EF6" w14:textId="77777777" w:rsidR="0084276F" w:rsidRPr="0084276F" w:rsidRDefault="0084276F" w:rsidP="0084276F">
      <w:pPr>
        <w:rPr>
          <w:rFonts w:asciiTheme="minorHAnsi" w:hAnsiTheme="minorHAnsi"/>
        </w:rPr>
      </w:pPr>
      <w:r w:rsidRPr="0084276F">
        <w:rPr>
          <w:rFonts w:asciiTheme="minorHAnsi" w:hAnsiTheme="minorHAnsi"/>
        </w:rPr>
        <w:t xml:space="preserve">www.wei.manchester.ac.uk. (n.d.). </w:t>
      </w:r>
      <w:r w:rsidRPr="0084276F">
        <w:rPr>
          <w:rFonts w:asciiTheme="minorHAnsi" w:hAnsiTheme="minorHAnsi"/>
          <w:i/>
          <w:iCs/>
        </w:rPr>
        <w:t>Fair Treatment at Work - Work and Equalities Institute - The University of Manchester</w:t>
      </w:r>
      <w:r w:rsidRPr="0084276F">
        <w:rPr>
          <w:rFonts w:asciiTheme="minorHAnsi" w:hAnsiTheme="minorHAnsi"/>
        </w:rPr>
        <w:t xml:space="preserve">. [online] Available at: </w:t>
      </w:r>
      <w:hyperlink r:id="rId24" w:history="1">
        <w:r w:rsidRPr="0084276F">
          <w:rPr>
            <w:rStyle w:val="Hyperlink"/>
            <w:rFonts w:asciiTheme="minorHAnsi" w:hAnsiTheme="minorHAnsi"/>
          </w:rPr>
          <w:t>https://www.wei.manchester.ac.uk/research/themes/fair-treatment-at-work/</w:t>
        </w:r>
      </w:hyperlink>
    </w:p>
    <w:p w14:paraId="55175B24" w14:textId="77777777" w:rsidR="0084276F" w:rsidRPr="0084276F" w:rsidRDefault="0084276F" w:rsidP="0084276F">
      <w:pPr>
        <w:rPr>
          <w:rFonts w:asciiTheme="minorHAnsi" w:hAnsiTheme="minorHAnsi"/>
        </w:rPr>
      </w:pPr>
      <w:r w:rsidRPr="0084276F">
        <w:rPr>
          <w:rFonts w:asciiTheme="minorHAnsi" w:hAnsiTheme="minorHAnsi"/>
        </w:rPr>
        <w:t xml:space="preserve">Young, J. (2024). </w:t>
      </w:r>
      <w:r w:rsidRPr="0084276F">
        <w:rPr>
          <w:rFonts w:asciiTheme="minorHAnsi" w:hAnsiTheme="minorHAnsi"/>
          <w:i/>
          <w:iCs/>
        </w:rPr>
        <w:t>Ethical Practice and the Role of People Professionals</w:t>
      </w:r>
      <w:r w:rsidRPr="0084276F">
        <w:rPr>
          <w:rFonts w:asciiTheme="minorHAnsi" w:hAnsiTheme="minorHAnsi"/>
        </w:rPr>
        <w:t>. [online] CIPD. Available at: https://www.cipd.org/uk/knowledge/factsheets/ethics-role-hr-factsheet/.</w:t>
      </w:r>
    </w:p>
    <w:p w14:paraId="7B122D8C" w14:textId="77777777" w:rsidR="0084276F" w:rsidRPr="0084276F" w:rsidRDefault="0084276F" w:rsidP="00C960F9">
      <w:pPr>
        <w:pStyle w:val="NoSpacing"/>
        <w:rPr>
          <w:rFonts w:asciiTheme="minorHAnsi" w:hAnsiTheme="minorHAnsi"/>
          <w:color w:val="000000"/>
        </w:rPr>
      </w:pPr>
    </w:p>
    <w:sectPr w:rsidR="0084276F" w:rsidRPr="008427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17536402">
    <w:abstractNumId w:val="1"/>
  </w:num>
  <w:num w:numId="2" w16cid:durableId="1930576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1B4"/>
    <w:rsid w:val="00006017"/>
    <w:rsid w:val="00007EDB"/>
    <w:rsid w:val="000101FE"/>
    <w:rsid w:val="00013D12"/>
    <w:rsid w:val="00017ED3"/>
    <w:rsid w:val="000235B2"/>
    <w:rsid w:val="00024C11"/>
    <w:rsid w:val="00025811"/>
    <w:rsid w:val="00030081"/>
    <w:rsid w:val="00030AB5"/>
    <w:rsid w:val="00031FA1"/>
    <w:rsid w:val="00035992"/>
    <w:rsid w:val="000359A6"/>
    <w:rsid w:val="00036B26"/>
    <w:rsid w:val="0004502A"/>
    <w:rsid w:val="0005279F"/>
    <w:rsid w:val="00053F62"/>
    <w:rsid w:val="000553F4"/>
    <w:rsid w:val="00057F82"/>
    <w:rsid w:val="000635CD"/>
    <w:rsid w:val="000637C6"/>
    <w:rsid w:val="0006453D"/>
    <w:rsid w:val="000657AE"/>
    <w:rsid w:val="00067234"/>
    <w:rsid w:val="0007578B"/>
    <w:rsid w:val="0008003C"/>
    <w:rsid w:val="00080F6F"/>
    <w:rsid w:val="00087BC6"/>
    <w:rsid w:val="000A0226"/>
    <w:rsid w:val="000A1BD2"/>
    <w:rsid w:val="000A3642"/>
    <w:rsid w:val="000A4E18"/>
    <w:rsid w:val="000B4697"/>
    <w:rsid w:val="000D1409"/>
    <w:rsid w:val="000D17D6"/>
    <w:rsid w:val="000D66A0"/>
    <w:rsid w:val="000E110E"/>
    <w:rsid w:val="000E1F30"/>
    <w:rsid w:val="000E53C7"/>
    <w:rsid w:val="000E5D09"/>
    <w:rsid w:val="000F27F2"/>
    <w:rsid w:val="000F6442"/>
    <w:rsid w:val="00101DEE"/>
    <w:rsid w:val="0010277B"/>
    <w:rsid w:val="00102FE4"/>
    <w:rsid w:val="00104A47"/>
    <w:rsid w:val="001100EB"/>
    <w:rsid w:val="001121DD"/>
    <w:rsid w:val="00112DB0"/>
    <w:rsid w:val="00113882"/>
    <w:rsid w:val="00115957"/>
    <w:rsid w:val="0012220B"/>
    <w:rsid w:val="00122C87"/>
    <w:rsid w:val="00135E2B"/>
    <w:rsid w:val="00136B2B"/>
    <w:rsid w:val="00137240"/>
    <w:rsid w:val="00137794"/>
    <w:rsid w:val="001400A0"/>
    <w:rsid w:val="00140214"/>
    <w:rsid w:val="00144268"/>
    <w:rsid w:val="00152181"/>
    <w:rsid w:val="00160B7D"/>
    <w:rsid w:val="00166092"/>
    <w:rsid w:val="00171400"/>
    <w:rsid w:val="00173280"/>
    <w:rsid w:val="00181327"/>
    <w:rsid w:val="0018677C"/>
    <w:rsid w:val="001867B6"/>
    <w:rsid w:val="0019148A"/>
    <w:rsid w:val="00191E77"/>
    <w:rsid w:val="00194862"/>
    <w:rsid w:val="0019489D"/>
    <w:rsid w:val="001952DD"/>
    <w:rsid w:val="00195499"/>
    <w:rsid w:val="001A0780"/>
    <w:rsid w:val="001B7A6D"/>
    <w:rsid w:val="001C67BF"/>
    <w:rsid w:val="001E165A"/>
    <w:rsid w:val="001F0D3C"/>
    <w:rsid w:val="001F1844"/>
    <w:rsid w:val="001F1B51"/>
    <w:rsid w:val="001F2A57"/>
    <w:rsid w:val="001F55D2"/>
    <w:rsid w:val="001F64D2"/>
    <w:rsid w:val="001F677E"/>
    <w:rsid w:val="002029E0"/>
    <w:rsid w:val="00203EFA"/>
    <w:rsid w:val="00204208"/>
    <w:rsid w:val="00205844"/>
    <w:rsid w:val="00214C7C"/>
    <w:rsid w:val="0022262C"/>
    <w:rsid w:val="00222E02"/>
    <w:rsid w:val="00232895"/>
    <w:rsid w:val="00232AFD"/>
    <w:rsid w:val="00234B59"/>
    <w:rsid w:val="0024004F"/>
    <w:rsid w:val="002402EB"/>
    <w:rsid w:val="00246730"/>
    <w:rsid w:val="00250E62"/>
    <w:rsid w:val="00254043"/>
    <w:rsid w:val="00255279"/>
    <w:rsid w:val="0027194E"/>
    <w:rsid w:val="00274A5A"/>
    <w:rsid w:val="0027554A"/>
    <w:rsid w:val="00283FEF"/>
    <w:rsid w:val="00284C50"/>
    <w:rsid w:val="002852C4"/>
    <w:rsid w:val="0028743D"/>
    <w:rsid w:val="002876FF"/>
    <w:rsid w:val="00291D47"/>
    <w:rsid w:val="002932E1"/>
    <w:rsid w:val="00293627"/>
    <w:rsid w:val="0029362B"/>
    <w:rsid w:val="002A3E4D"/>
    <w:rsid w:val="002A61FB"/>
    <w:rsid w:val="002A6876"/>
    <w:rsid w:val="002B030C"/>
    <w:rsid w:val="002B3598"/>
    <w:rsid w:val="002B79FE"/>
    <w:rsid w:val="002D18D9"/>
    <w:rsid w:val="002D39CB"/>
    <w:rsid w:val="002D4A48"/>
    <w:rsid w:val="002D5564"/>
    <w:rsid w:val="002D7AD9"/>
    <w:rsid w:val="002E05E3"/>
    <w:rsid w:val="00304FAB"/>
    <w:rsid w:val="0030596C"/>
    <w:rsid w:val="00314DFA"/>
    <w:rsid w:val="00323B3C"/>
    <w:rsid w:val="00326D1D"/>
    <w:rsid w:val="00332BE3"/>
    <w:rsid w:val="00341F6A"/>
    <w:rsid w:val="00345BC9"/>
    <w:rsid w:val="00350882"/>
    <w:rsid w:val="00352815"/>
    <w:rsid w:val="00353C93"/>
    <w:rsid w:val="00356326"/>
    <w:rsid w:val="00366C00"/>
    <w:rsid w:val="00371B9F"/>
    <w:rsid w:val="00373E07"/>
    <w:rsid w:val="00374B51"/>
    <w:rsid w:val="0037678A"/>
    <w:rsid w:val="00380E77"/>
    <w:rsid w:val="00382242"/>
    <w:rsid w:val="00393625"/>
    <w:rsid w:val="0039391A"/>
    <w:rsid w:val="0039482C"/>
    <w:rsid w:val="003968CC"/>
    <w:rsid w:val="003A43BA"/>
    <w:rsid w:val="003B4381"/>
    <w:rsid w:val="003B4462"/>
    <w:rsid w:val="003D7B5F"/>
    <w:rsid w:val="003E590D"/>
    <w:rsid w:val="003E5C82"/>
    <w:rsid w:val="003E64A8"/>
    <w:rsid w:val="003E66AD"/>
    <w:rsid w:val="003F0E2A"/>
    <w:rsid w:val="00405697"/>
    <w:rsid w:val="00407768"/>
    <w:rsid w:val="0041049D"/>
    <w:rsid w:val="00413F3E"/>
    <w:rsid w:val="00417E6C"/>
    <w:rsid w:val="00420DE3"/>
    <w:rsid w:val="00425E97"/>
    <w:rsid w:val="00427722"/>
    <w:rsid w:val="00434863"/>
    <w:rsid w:val="00435BE5"/>
    <w:rsid w:val="00440C9C"/>
    <w:rsid w:val="00443ADD"/>
    <w:rsid w:val="00445594"/>
    <w:rsid w:val="00450D37"/>
    <w:rsid w:val="00460F28"/>
    <w:rsid w:val="0046294A"/>
    <w:rsid w:val="004675C4"/>
    <w:rsid w:val="00473C99"/>
    <w:rsid w:val="004821DE"/>
    <w:rsid w:val="00484DAE"/>
    <w:rsid w:val="0048632E"/>
    <w:rsid w:val="004A1A93"/>
    <w:rsid w:val="004B7C6B"/>
    <w:rsid w:val="004C1320"/>
    <w:rsid w:val="004C1C3A"/>
    <w:rsid w:val="004C71E7"/>
    <w:rsid w:val="004D147E"/>
    <w:rsid w:val="004D6E92"/>
    <w:rsid w:val="004F10CD"/>
    <w:rsid w:val="004F78F2"/>
    <w:rsid w:val="00502D43"/>
    <w:rsid w:val="00503F63"/>
    <w:rsid w:val="005068E7"/>
    <w:rsid w:val="0051090E"/>
    <w:rsid w:val="00515431"/>
    <w:rsid w:val="00521C5C"/>
    <w:rsid w:val="005222BB"/>
    <w:rsid w:val="00523F12"/>
    <w:rsid w:val="0053510A"/>
    <w:rsid w:val="005361A3"/>
    <w:rsid w:val="00545DE3"/>
    <w:rsid w:val="005521A6"/>
    <w:rsid w:val="005536B7"/>
    <w:rsid w:val="00555055"/>
    <w:rsid w:val="00561839"/>
    <w:rsid w:val="005656D5"/>
    <w:rsid w:val="00566653"/>
    <w:rsid w:val="00567CAF"/>
    <w:rsid w:val="00571C2F"/>
    <w:rsid w:val="0057603B"/>
    <w:rsid w:val="0058028F"/>
    <w:rsid w:val="00582813"/>
    <w:rsid w:val="00582864"/>
    <w:rsid w:val="005861EC"/>
    <w:rsid w:val="0058666C"/>
    <w:rsid w:val="005A4216"/>
    <w:rsid w:val="005A5ABC"/>
    <w:rsid w:val="005B356C"/>
    <w:rsid w:val="005B51E4"/>
    <w:rsid w:val="005B6D9E"/>
    <w:rsid w:val="005C03FB"/>
    <w:rsid w:val="005C273D"/>
    <w:rsid w:val="005C7EE5"/>
    <w:rsid w:val="005D638F"/>
    <w:rsid w:val="005E06AD"/>
    <w:rsid w:val="005E10C2"/>
    <w:rsid w:val="005E643F"/>
    <w:rsid w:val="005F049B"/>
    <w:rsid w:val="005F6129"/>
    <w:rsid w:val="00602660"/>
    <w:rsid w:val="00610D4B"/>
    <w:rsid w:val="00610EE9"/>
    <w:rsid w:val="00614436"/>
    <w:rsid w:val="00621303"/>
    <w:rsid w:val="006238A8"/>
    <w:rsid w:val="0062519C"/>
    <w:rsid w:val="00630FEE"/>
    <w:rsid w:val="006336FC"/>
    <w:rsid w:val="006351D6"/>
    <w:rsid w:val="006353A9"/>
    <w:rsid w:val="00636A4C"/>
    <w:rsid w:val="006377E9"/>
    <w:rsid w:val="006417D3"/>
    <w:rsid w:val="006433AA"/>
    <w:rsid w:val="006477EE"/>
    <w:rsid w:val="0065377E"/>
    <w:rsid w:val="0065601A"/>
    <w:rsid w:val="006607D0"/>
    <w:rsid w:val="00667E85"/>
    <w:rsid w:val="00675FF9"/>
    <w:rsid w:val="00676989"/>
    <w:rsid w:val="00677210"/>
    <w:rsid w:val="00680D02"/>
    <w:rsid w:val="00681281"/>
    <w:rsid w:val="0068638A"/>
    <w:rsid w:val="00686610"/>
    <w:rsid w:val="00690320"/>
    <w:rsid w:val="006A085C"/>
    <w:rsid w:val="006A3263"/>
    <w:rsid w:val="006A4A5D"/>
    <w:rsid w:val="006C1DA1"/>
    <w:rsid w:val="006C376D"/>
    <w:rsid w:val="006C58CA"/>
    <w:rsid w:val="006C795B"/>
    <w:rsid w:val="006D0CF8"/>
    <w:rsid w:val="006D4A1D"/>
    <w:rsid w:val="006E0001"/>
    <w:rsid w:val="006E0AFF"/>
    <w:rsid w:val="006E4E00"/>
    <w:rsid w:val="006F66B6"/>
    <w:rsid w:val="007120BD"/>
    <w:rsid w:val="0071440C"/>
    <w:rsid w:val="00714FAC"/>
    <w:rsid w:val="00726809"/>
    <w:rsid w:val="00731F88"/>
    <w:rsid w:val="007336EE"/>
    <w:rsid w:val="00733979"/>
    <w:rsid w:val="0073736C"/>
    <w:rsid w:val="00743A65"/>
    <w:rsid w:val="00745676"/>
    <w:rsid w:val="00750560"/>
    <w:rsid w:val="00754A2F"/>
    <w:rsid w:val="00754D11"/>
    <w:rsid w:val="00764CED"/>
    <w:rsid w:val="00765BED"/>
    <w:rsid w:val="007672A4"/>
    <w:rsid w:val="0078160A"/>
    <w:rsid w:val="00791BBA"/>
    <w:rsid w:val="007A5E38"/>
    <w:rsid w:val="007A7499"/>
    <w:rsid w:val="007C094F"/>
    <w:rsid w:val="007C212C"/>
    <w:rsid w:val="007C2DBD"/>
    <w:rsid w:val="007C7EF8"/>
    <w:rsid w:val="007D0AA8"/>
    <w:rsid w:val="007D192A"/>
    <w:rsid w:val="007D3BFA"/>
    <w:rsid w:val="007D3DE5"/>
    <w:rsid w:val="007D633E"/>
    <w:rsid w:val="007E16AB"/>
    <w:rsid w:val="007E27CF"/>
    <w:rsid w:val="007E5333"/>
    <w:rsid w:val="007F1723"/>
    <w:rsid w:val="007F4D3A"/>
    <w:rsid w:val="007F5DAB"/>
    <w:rsid w:val="0080092F"/>
    <w:rsid w:val="0081169C"/>
    <w:rsid w:val="00811A13"/>
    <w:rsid w:val="00812C6A"/>
    <w:rsid w:val="00812CB7"/>
    <w:rsid w:val="0081608A"/>
    <w:rsid w:val="0082181D"/>
    <w:rsid w:val="00823E7A"/>
    <w:rsid w:val="0083181C"/>
    <w:rsid w:val="00831924"/>
    <w:rsid w:val="00832FF7"/>
    <w:rsid w:val="0084276F"/>
    <w:rsid w:val="00843FBF"/>
    <w:rsid w:val="00843FE0"/>
    <w:rsid w:val="00850E93"/>
    <w:rsid w:val="00864C02"/>
    <w:rsid w:val="00874799"/>
    <w:rsid w:val="00875016"/>
    <w:rsid w:val="00877F10"/>
    <w:rsid w:val="00880C45"/>
    <w:rsid w:val="00887018"/>
    <w:rsid w:val="0089787D"/>
    <w:rsid w:val="008A1E37"/>
    <w:rsid w:val="008B1281"/>
    <w:rsid w:val="008B215A"/>
    <w:rsid w:val="008B776C"/>
    <w:rsid w:val="008C2A88"/>
    <w:rsid w:val="008C5559"/>
    <w:rsid w:val="008C5E7D"/>
    <w:rsid w:val="008D01D6"/>
    <w:rsid w:val="008E0224"/>
    <w:rsid w:val="008F145C"/>
    <w:rsid w:val="008F1A24"/>
    <w:rsid w:val="009019E6"/>
    <w:rsid w:val="009047A3"/>
    <w:rsid w:val="00905A3C"/>
    <w:rsid w:val="009142E0"/>
    <w:rsid w:val="00915B1C"/>
    <w:rsid w:val="00920F53"/>
    <w:rsid w:val="009218C3"/>
    <w:rsid w:val="0092459C"/>
    <w:rsid w:val="00926FD6"/>
    <w:rsid w:val="00932A0B"/>
    <w:rsid w:val="00933A47"/>
    <w:rsid w:val="00934DEF"/>
    <w:rsid w:val="00935BDB"/>
    <w:rsid w:val="0094127C"/>
    <w:rsid w:val="009433BD"/>
    <w:rsid w:val="00944223"/>
    <w:rsid w:val="00950AB4"/>
    <w:rsid w:val="00952519"/>
    <w:rsid w:val="00952F7E"/>
    <w:rsid w:val="0095363F"/>
    <w:rsid w:val="00960897"/>
    <w:rsid w:val="00961A87"/>
    <w:rsid w:val="00961FCD"/>
    <w:rsid w:val="00962AB1"/>
    <w:rsid w:val="0097394A"/>
    <w:rsid w:val="00973BD9"/>
    <w:rsid w:val="009748DB"/>
    <w:rsid w:val="00991021"/>
    <w:rsid w:val="00991179"/>
    <w:rsid w:val="009A084E"/>
    <w:rsid w:val="009A67EB"/>
    <w:rsid w:val="009B22BA"/>
    <w:rsid w:val="009B2447"/>
    <w:rsid w:val="009B3633"/>
    <w:rsid w:val="009B7388"/>
    <w:rsid w:val="009C16CC"/>
    <w:rsid w:val="009C2855"/>
    <w:rsid w:val="009C456F"/>
    <w:rsid w:val="009C466D"/>
    <w:rsid w:val="009C6B26"/>
    <w:rsid w:val="009D657E"/>
    <w:rsid w:val="009D73E0"/>
    <w:rsid w:val="009F30DF"/>
    <w:rsid w:val="009F73FB"/>
    <w:rsid w:val="00A00D9C"/>
    <w:rsid w:val="00A025C5"/>
    <w:rsid w:val="00A0359D"/>
    <w:rsid w:val="00A04991"/>
    <w:rsid w:val="00A0648E"/>
    <w:rsid w:val="00A11374"/>
    <w:rsid w:val="00A13E74"/>
    <w:rsid w:val="00A15291"/>
    <w:rsid w:val="00A163D8"/>
    <w:rsid w:val="00A21903"/>
    <w:rsid w:val="00A21ED6"/>
    <w:rsid w:val="00A31601"/>
    <w:rsid w:val="00A35A8D"/>
    <w:rsid w:val="00A35DBF"/>
    <w:rsid w:val="00A36B74"/>
    <w:rsid w:val="00A456C2"/>
    <w:rsid w:val="00A46673"/>
    <w:rsid w:val="00A521CE"/>
    <w:rsid w:val="00A52BA9"/>
    <w:rsid w:val="00A556DC"/>
    <w:rsid w:val="00A563F0"/>
    <w:rsid w:val="00A609BB"/>
    <w:rsid w:val="00A64C08"/>
    <w:rsid w:val="00A65F0E"/>
    <w:rsid w:val="00A747B0"/>
    <w:rsid w:val="00A82825"/>
    <w:rsid w:val="00A85904"/>
    <w:rsid w:val="00A9003D"/>
    <w:rsid w:val="00AA451C"/>
    <w:rsid w:val="00AA47CC"/>
    <w:rsid w:val="00AB0EC1"/>
    <w:rsid w:val="00AB4665"/>
    <w:rsid w:val="00AC463A"/>
    <w:rsid w:val="00AC4BF4"/>
    <w:rsid w:val="00AC5EAF"/>
    <w:rsid w:val="00AC60DA"/>
    <w:rsid w:val="00AD00EF"/>
    <w:rsid w:val="00AD03AA"/>
    <w:rsid w:val="00AD560B"/>
    <w:rsid w:val="00AE22A3"/>
    <w:rsid w:val="00AF0A34"/>
    <w:rsid w:val="00AF4E0F"/>
    <w:rsid w:val="00B010EA"/>
    <w:rsid w:val="00B05170"/>
    <w:rsid w:val="00B06DFE"/>
    <w:rsid w:val="00B210DF"/>
    <w:rsid w:val="00B266F5"/>
    <w:rsid w:val="00B30C42"/>
    <w:rsid w:val="00B37528"/>
    <w:rsid w:val="00B376BD"/>
    <w:rsid w:val="00B42020"/>
    <w:rsid w:val="00B42098"/>
    <w:rsid w:val="00B426F1"/>
    <w:rsid w:val="00B4614C"/>
    <w:rsid w:val="00B46F0F"/>
    <w:rsid w:val="00B476AA"/>
    <w:rsid w:val="00B47ACA"/>
    <w:rsid w:val="00B578AE"/>
    <w:rsid w:val="00B62270"/>
    <w:rsid w:val="00B657C1"/>
    <w:rsid w:val="00B72DFB"/>
    <w:rsid w:val="00B7445A"/>
    <w:rsid w:val="00B820CA"/>
    <w:rsid w:val="00B85FEC"/>
    <w:rsid w:val="00B87F1D"/>
    <w:rsid w:val="00B9066C"/>
    <w:rsid w:val="00B96012"/>
    <w:rsid w:val="00BA19A8"/>
    <w:rsid w:val="00BA2B5C"/>
    <w:rsid w:val="00BA4526"/>
    <w:rsid w:val="00BA5D43"/>
    <w:rsid w:val="00BA6A12"/>
    <w:rsid w:val="00BB5519"/>
    <w:rsid w:val="00BC3A94"/>
    <w:rsid w:val="00BC442F"/>
    <w:rsid w:val="00BD1EB2"/>
    <w:rsid w:val="00BD2A99"/>
    <w:rsid w:val="00BD2EC9"/>
    <w:rsid w:val="00BD383D"/>
    <w:rsid w:val="00BD61FD"/>
    <w:rsid w:val="00BF1706"/>
    <w:rsid w:val="00BF4550"/>
    <w:rsid w:val="00BF6820"/>
    <w:rsid w:val="00C015D1"/>
    <w:rsid w:val="00C0242C"/>
    <w:rsid w:val="00C02510"/>
    <w:rsid w:val="00C03476"/>
    <w:rsid w:val="00C06038"/>
    <w:rsid w:val="00C100A3"/>
    <w:rsid w:val="00C10AEA"/>
    <w:rsid w:val="00C118EE"/>
    <w:rsid w:val="00C14F60"/>
    <w:rsid w:val="00C16273"/>
    <w:rsid w:val="00C17209"/>
    <w:rsid w:val="00C236AA"/>
    <w:rsid w:val="00C2436E"/>
    <w:rsid w:val="00C24FAF"/>
    <w:rsid w:val="00C329D3"/>
    <w:rsid w:val="00C346EA"/>
    <w:rsid w:val="00C34A2C"/>
    <w:rsid w:val="00C36D15"/>
    <w:rsid w:val="00C427AC"/>
    <w:rsid w:val="00C42CE2"/>
    <w:rsid w:val="00C50A68"/>
    <w:rsid w:val="00C514D2"/>
    <w:rsid w:val="00C52294"/>
    <w:rsid w:val="00C526FA"/>
    <w:rsid w:val="00C548E1"/>
    <w:rsid w:val="00C55D5D"/>
    <w:rsid w:val="00C61CF2"/>
    <w:rsid w:val="00C675C5"/>
    <w:rsid w:val="00C71A7A"/>
    <w:rsid w:val="00C77AFE"/>
    <w:rsid w:val="00C77F07"/>
    <w:rsid w:val="00C820FD"/>
    <w:rsid w:val="00C943EE"/>
    <w:rsid w:val="00C960F9"/>
    <w:rsid w:val="00CC4891"/>
    <w:rsid w:val="00CC5A25"/>
    <w:rsid w:val="00CD01C1"/>
    <w:rsid w:val="00CE0E0C"/>
    <w:rsid w:val="00CE0E32"/>
    <w:rsid w:val="00CE1273"/>
    <w:rsid w:val="00CE1FF7"/>
    <w:rsid w:val="00CE2E3B"/>
    <w:rsid w:val="00CF42CB"/>
    <w:rsid w:val="00CF530F"/>
    <w:rsid w:val="00D0274C"/>
    <w:rsid w:val="00D03EDF"/>
    <w:rsid w:val="00D16D30"/>
    <w:rsid w:val="00D20634"/>
    <w:rsid w:val="00D23BCB"/>
    <w:rsid w:val="00D36755"/>
    <w:rsid w:val="00D41A6F"/>
    <w:rsid w:val="00D437D5"/>
    <w:rsid w:val="00D53599"/>
    <w:rsid w:val="00D56A4E"/>
    <w:rsid w:val="00D62C4E"/>
    <w:rsid w:val="00D65E1C"/>
    <w:rsid w:val="00D73D3D"/>
    <w:rsid w:val="00D84BBE"/>
    <w:rsid w:val="00D9653B"/>
    <w:rsid w:val="00DA0B17"/>
    <w:rsid w:val="00DA45FF"/>
    <w:rsid w:val="00DB049E"/>
    <w:rsid w:val="00DB26A7"/>
    <w:rsid w:val="00DB3036"/>
    <w:rsid w:val="00DC1358"/>
    <w:rsid w:val="00DC5563"/>
    <w:rsid w:val="00DC638A"/>
    <w:rsid w:val="00DD2743"/>
    <w:rsid w:val="00DE0BEA"/>
    <w:rsid w:val="00DE1141"/>
    <w:rsid w:val="00DE1AD4"/>
    <w:rsid w:val="00DE4346"/>
    <w:rsid w:val="00DE5A99"/>
    <w:rsid w:val="00DF13FE"/>
    <w:rsid w:val="00DF2349"/>
    <w:rsid w:val="00DF4E95"/>
    <w:rsid w:val="00DF64A0"/>
    <w:rsid w:val="00DF7833"/>
    <w:rsid w:val="00E03402"/>
    <w:rsid w:val="00E04E14"/>
    <w:rsid w:val="00E10E90"/>
    <w:rsid w:val="00E12504"/>
    <w:rsid w:val="00E14CD6"/>
    <w:rsid w:val="00E251BF"/>
    <w:rsid w:val="00E256E1"/>
    <w:rsid w:val="00E40E4F"/>
    <w:rsid w:val="00E47F12"/>
    <w:rsid w:val="00E50209"/>
    <w:rsid w:val="00E567BE"/>
    <w:rsid w:val="00E6072B"/>
    <w:rsid w:val="00E66D9D"/>
    <w:rsid w:val="00E87D9F"/>
    <w:rsid w:val="00E94C0A"/>
    <w:rsid w:val="00E94E98"/>
    <w:rsid w:val="00E954DA"/>
    <w:rsid w:val="00EA0B1D"/>
    <w:rsid w:val="00EA1574"/>
    <w:rsid w:val="00EA2C5E"/>
    <w:rsid w:val="00EB07F4"/>
    <w:rsid w:val="00EB1165"/>
    <w:rsid w:val="00EB4237"/>
    <w:rsid w:val="00EB6B13"/>
    <w:rsid w:val="00EB7434"/>
    <w:rsid w:val="00EB7538"/>
    <w:rsid w:val="00EC2A58"/>
    <w:rsid w:val="00ED61B4"/>
    <w:rsid w:val="00ED73E5"/>
    <w:rsid w:val="00EE013F"/>
    <w:rsid w:val="00EE1F55"/>
    <w:rsid w:val="00EE2B23"/>
    <w:rsid w:val="00EE2CE0"/>
    <w:rsid w:val="00EE446C"/>
    <w:rsid w:val="00EF18D9"/>
    <w:rsid w:val="00EF67F6"/>
    <w:rsid w:val="00F06633"/>
    <w:rsid w:val="00F12BD6"/>
    <w:rsid w:val="00F15D86"/>
    <w:rsid w:val="00F20ADF"/>
    <w:rsid w:val="00F23341"/>
    <w:rsid w:val="00F235A3"/>
    <w:rsid w:val="00F44D7B"/>
    <w:rsid w:val="00F50158"/>
    <w:rsid w:val="00F55614"/>
    <w:rsid w:val="00F6578D"/>
    <w:rsid w:val="00F753BB"/>
    <w:rsid w:val="00F86952"/>
    <w:rsid w:val="00F91F99"/>
    <w:rsid w:val="00F96BBF"/>
    <w:rsid w:val="00FA1BE0"/>
    <w:rsid w:val="00FA3E8D"/>
    <w:rsid w:val="00FB154D"/>
    <w:rsid w:val="00FB18C4"/>
    <w:rsid w:val="00FB20A8"/>
    <w:rsid w:val="00FB3219"/>
    <w:rsid w:val="00FB5027"/>
    <w:rsid w:val="00FB636C"/>
    <w:rsid w:val="00FC18C3"/>
    <w:rsid w:val="00FC47B9"/>
    <w:rsid w:val="00FC5677"/>
    <w:rsid w:val="00FC77A9"/>
    <w:rsid w:val="00FD0F6E"/>
    <w:rsid w:val="00FD2CC0"/>
    <w:rsid w:val="00FD4095"/>
    <w:rsid w:val="00FD4240"/>
    <w:rsid w:val="00FE6FF4"/>
    <w:rsid w:val="00FF1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78D2"/>
  <w15:chartTrackingRefBased/>
  <w15:docId w15:val="{0E456AEA-672D-4AE0-8863-7BF57BA81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61B4"/>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ED61B4"/>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D61B4"/>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D61B4"/>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D61B4"/>
    <w:pPr>
      <w:keepNext/>
      <w:keepLines/>
      <w:spacing w:before="80" w:after="40"/>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Heading5">
    <w:name w:val="heading 5"/>
    <w:basedOn w:val="Normal"/>
    <w:next w:val="Normal"/>
    <w:link w:val="Heading5Char"/>
    <w:uiPriority w:val="9"/>
    <w:semiHidden/>
    <w:unhideWhenUsed/>
    <w:qFormat/>
    <w:rsid w:val="00ED61B4"/>
    <w:pPr>
      <w:keepNext/>
      <w:keepLines/>
      <w:spacing w:before="80" w:after="40"/>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Heading6">
    <w:name w:val="heading 6"/>
    <w:basedOn w:val="Normal"/>
    <w:next w:val="Normal"/>
    <w:link w:val="Heading6Char"/>
    <w:uiPriority w:val="9"/>
    <w:semiHidden/>
    <w:unhideWhenUsed/>
    <w:qFormat/>
    <w:rsid w:val="00ED61B4"/>
    <w:pPr>
      <w:keepNext/>
      <w:keepLines/>
      <w:spacing w:before="40"/>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Heading7">
    <w:name w:val="heading 7"/>
    <w:basedOn w:val="Normal"/>
    <w:next w:val="Normal"/>
    <w:link w:val="Heading7Char"/>
    <w:uiPriority w:val="9"/>
    <w:semiHidden/>
    <w:unhideWhenUsed/>
    <w:qFormat/>
    <w:rsid w:val="00ED61B4"/>
    <w:pPr>
      <w:keepNext/>
      <w:keepLines/>
      <w:spacing w:before="40"/>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Heading8">
    <w:name w:val="heading 8"/>
    <w:basedOn w:val="Normal"/>
    <w:next w:val="Normal"/>
    <w:link w:val="Heading8Char"/>
    <w:uiPriority w:val="9"/>
    <w:semiHidden/>
    <w:unhideWhenUsed/>
    <w:qFormat/>
    <w:rsid w:val="00ED61B4"/>
    <w:pPr>
      <w:keepNext/>
      <w:keepLines/>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Heading9">
    <w:name w:val="heading 9"/>
    <w:basedOn w:val="Normal"/>
    <w:next w:val="Normal"/>
    <w:link w:val="Heading9Char"/>
    <w:uiPriority w:val="9"/>
    <w:semiHidden/>
    <w:unhideWhenUsed/>
    <w:qFormat/>
    <w:rsid w:val="00ED61B4"/>
    <w:pPr>
      <w:keepNext/>
      <w:keepLines/>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1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1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1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1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1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1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1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1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1B4"/>
    <w:rPr>
      <w:rFonts w:eastAsiaTheme="majorEastAsia" w:cstheme="majorBidi"/>
      <w:color w:val="272727" w:themeColor="text1" w:themeTint="D8"/>
    </w:rPr>
  </w:style>
  <w:style w:type="paragraph" w:styleId="Title">
    <w:name w:val="Title"/>
    <w:basedOn w:val="Normal"/>
    <w:next w:val="Normal"/>
    <w:link w:val="TitleChar"/>
    <w:uiPriority w:val="10"/>
    <w:qFormat/>
    <w:rsid w:val="00ED61B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D61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1B4"/>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D6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1B4"/>
    <w:pPr>
      <w:spacing w:before="160" w:after="160"/>
      <w:jc w:val="center"/>
    </w:pPr>
    <w:rPr>
      <w:rFonts w:asciiTheme="minorHAnsi" w:hAnsiTheme="minorHAnsi"/>
      <w:i/>
      <w:iCs/>
      <w:color w:val="404040" w:themeColor="text1" w:themeTint="BF"/>
      <w:kern w:val="2"/>
      <w:szCs w:val="22"/>
      <w14:ligatures w14:val="standardContextual"/>
    </w:rPr>
  </w:style>
  <w:style w:type="character" w:customStyle="1" w:styleId="QuoteChar">
    <w:name w:val="Quote Char"/>
    <w:basedOn w:val="DefaultParagraphFont"/>
    <w:link w:val="Quote"/>
    <w:uiPriority w:val="29"/>
    <w:rsid w:val="00ED61B4"/>
    <w:rPr>
      <w:i/>
      <w:iCs/>
      <w:color w:val="404040" w:themeColor="text1" w:themeTint="BF"/>
    </w:rPr>
  </w:style>
  <w:style w:type="paragraph" w:styleId="ListParagraph">
    <w:name w:val="List Paragraph"/>
    <w:basedOn w:val="Normal"/>
    <w:uiPriority w:val="34"/>
    <w:qFormat/>
    <w:rsid w:val="00ED61B4"/>
    <w:pPr>
      <w:spacing w:after="160"/>
      <w:ind w:left="720"/>
      <w:contextualSpacing/>
    </w:pPr>
    <w:rPr>
      <w:rFonts w:asciiTheme="minorHAnsi" w:hAnsiTheme="minorHAnsi"/>
      <w:kern w:val="2"/>
      <w:szCs w:val="22"/>
      <w14:ligatures w14:val="standardContextual"/>
    </w:rPr>
  </w:style>
  <w:style w:type="character" w:styleId="IntenseEmphasis">
    <w:name w:val="Intense Emphasis"/>
    <w:basedOn w:val="DefaultParagraphFont"/>
    <w:uiPriority w:val="21"/>
    <w:qFormat/>
    <w:rsid w:val="00ED61B4"/>
    <w:rPr>
      <w:i/>
      <w:iCs/>
      <w:color w:val="0F4761" w:themeColor="accent1" w:themeShade="BF"/>
    </w:rPr>
  </w:style>
  <w:style w:type="paragraph" w:styleId="IntenseQuote">
    <w:name w:val="Intense Quote"/>
    <w:basedOn w:val="Normal"/>
    <w:next w:val="Normal"/>
    <w:link w:val="IntenseQuoteChar"/>
    <w:uiPriority w:val="30"/>
    <w:qFormat/>
    <w:rsid w:val="00ED61B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i/>
      <w:iCs/>
      <w:color w:val="0F4761" w:themeColor="accent1" w:themeShade="BF"/>
      <w:kern w:val="2"/>
      <w:szCs w:val="22"/>
      <w14:ligatures w14:val="standardContextual"/>
    </w:rPr>
  </w:style>
  <w:style w:type="character" w:customStyle="1" w:styleId="IntenseQuoteChar">
    <w:name w:val="Intense Quote Char"/>
    <w:basedOn w:val="DefaultParagraphFont"/>
    <w:link w:val="IntenseQuote"/>
    <w:uiPriority w:val="30"/>
    <w:rsid w:val="00ED61B4"/>
    <w:rPr>
      <w:i/>
      <w:iCs/>
      <w:color w:val="0F4761" w:themeColor="accent1" w:themeShade="BF"/>
    </w:rPr>
  </w:style>
  <w:style w:type="character" w:styleId="IntenseReference">
    <w:name w:val="Intense Reference"/>
    <w:basedOn w:val="DefaultParagraphFont"/>
    <w:uiPriority w:val="32"/>
    <w:qFormat/>
    <w:rsid w:val="00ED61B4"/>
    <w:rPr>
      <w:b/>
      <w:bCs/>
      <w:smallCaps/>
      <w:color w:val="0F4761" w:themeColor="accent1" w:themeShade="BF"/>
      <w:spacing w:val="5"/>
    </w:rPr>
  </w:style>
  <w:style w:type="paragraph" w:styleId="NoSpacing">
    <w:name w:val="No Spacing"/>
    <w:uiPriority w:val="1"/>
    <w:qFormat/>
    <w:rsid w:val="00ED61B4"/>
    <w:pPr>
      <w:spacing w:after="0" w:line="240" w:lineRule="auto"/>
    </w:pPr>
    <w:rPr>
      <w:rFonts w:ascii="Arial" w:hAnsi="Arial"/>
      <w:kern w:val="0"/>
      <w:szCs w:val="24"/>
      <w14:ligatures w14:val="none"/>
    </w:rPr>
  </w:style>
  <w:style w:type="character" w:styleId="Hyperlink">
    <w:name w:val="Hyperlink"/>
    <w:basedOn w:val="DefaultParagraphFont"/>
    <w:uiPriority w:val="99"/>
    <w:unhideWhenUsed/>
    <w:rsid w:val="000B4697"/>
    <w:rPr>
      <w:color w:val="467886" w:themeColor="hyperlink"/>
      <w:u w:val="single"/>
    </w:rPr>
  </w:style>
  <w:style w:type="character" w:styleId="UnresolvedMention">
    <w:name w:val="Unresolved Mention"/>
    <w:basedOn w:val="DefaultParagraphFont"/>
    <w:uiPriority w:val="99"/>
    <w:semiHidden/>
    <w:unhideWhenUsed/>
    <w:rsid w:val="000B4697"/>
    <w:rPr>
      <w:color w:val="605E5C"/>
      <w:shd w:val="clear" w:color="auto" w:fill="E1DFDD"/>
    </w:rPr>
  </w:style>
  <w:style w:type="table" w:styleId="TableGrid">
    <w:name w:val="Table Grid"/>
    <w:basedOn w:val="TableNormal"/>
    <w:uiPriority w:val="39"/>
    <w:rsid w:val="008B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cipd.org/uk/membership/professional-standards/code-of-conduct/" TargetMode="External"/><Relationship Id="rId18" Type="http://schemas.openxmlformats.org/officeDocument/2006/relationships/hyperlink" Target="https://selfdeterminationtheory.org/theor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ipd.org/uk/views-and-insights/thought-leadership/insight/evidence-based-hrm/" TargetMode="External"/><Relationship Id="rId7" Type="http://schemas.openxmlformats.org/officeDocument/2006/relationships/hyperlink" Target="https://www.cipd.org/uk/the-people-profession/the-profession-map/explore-the-profession-map/core-behaviours/working-inclusively/" TargetMode="External"/><Relationship Id="rId12" Type="http://schemas.openxmlformats.org/officeDocument/2006/relationships/hyperlink" Target="https://publicpolicydesign.blog.gov.uk/2023/02/09/what-does-policymaking-look-like/" TargetMode="External"/><Relationship Id="rId17" Type="http://schemas.openxmlformats.org/officeDocument/2006/relationships/hyperlink" Target="https://uk.sagepub.com/sites/default/files/upm-assets/141097_book_item_141097.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uk/the-people-profession/the-profession-map/explore-the-profession-map/" TargetMode="External"/><Relationship Id="rId20" Type="http://schemas.openxmlformats.org/officeDocument/2006/relationships/hyperlink" Target="https://hrbrain.ai/blog/effective-communication-in-hr-overcoming-barrier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bc.co.uk/bitesize/guides/zvb8y9q/revision/6" TargetMode="External"/><Relationship Id="rId24" Type="http://schemas.openxmlformats.org/officeDocument/2006/relationships/hyperlink" Target="https://www.wei.manchester.ac.uk/research/themes/fair-treatment-at-work/" TargetMode="External"/><Relationship Id="rId5" Type="http://schemas.openxmlformats.org/officeDocument/2006/relationships/webSettings" Target="webSettings.xml"/><Relationship Id="rId15" Type="http://schemas.openxmlformats.org/officeDocument/2006/relationships/hyperlink" Target="https://www.cipd.org/uk/the-people-profession/the-profession-map/explore-the-profession-map/core-behaviours/" TargetMode="External"/><Relationship Id="rId23" Type="http://schemas.openxmlformats.org/officeDocument/2006/relationships/hyperlink" Target="https://www.talkfreely.com/blog/internal-and-external-communication" TargetMode="External"/><Relationship Id="rId10" Type="http://schemas.openxmlformats.org/officeDocument/2006/relationships/hyperlink" Target="https://www.acas.org.uk/" TargetMode="External"/><Relationship Id="rId19" Type="http://schemas.openxmlformats.org/officeDocument/2006/relationships/hyperlink" Target="https://www.gov.uk/guidance/equality-act-2010-guidance" TargetMode="External"/><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hyperlink" Target="https://www.cipd.org/globalassets/media/comms/code-of-conduct/2023-cipd-code-of-conduct-and-ethics.pdf" TargetMode="External"/><Relationship Id="rId22" Type="http://schemas.openxmlformats.org/officeDocument/2006/relationships/hyperlink" Target="https://www.cipd.org/uk/knowledge/guides/ethics-work-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27A7-C9E5-438B-95F1-628E45DB6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12</Pages>
  <Words>2972</Words>
  <Characters>34544</Characters>
  <Application>Microsoft Office Word</Application>
  <DocSecurity>0</DocSecurity>
  <Lines>677</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Thomas</dc:creator>
  <cp:keywords/>
  <dc:description/>
  <cp:lastModifiedBy>Elizabeth Thomas</cp:lastModifiedBy>
  <cp:revision>603</cp:revision>
  <dcterms:created xsi:type="dcterms:W3CDTF">2026-02-04T14:50:00Z</dcterms:created>
  <dcterms:modified xsi:type="dcterms:W3CDTF">2026-03-20T17:22:00Z</dcterms:modified>
</cp:coreProperties>
</file>