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0000001" w14:textId="338F7CF6" w:rsidR="000F40DE" w:rsidRPr="00593573" w:rsidRDefault="00000000" w:rsidP="00593573">
      <w:pPr>
        <w:pStyle w:val="Title"/>
        <w:spacing w:line="360" w:lineRule="auto"/>
        <w:jc w:val="center"/>
        <w:rPr>
          <w:rFonts w:ascii="Times New Roman" w:eastAsia="Times New Roman" w:hAnsi="Times New Roman" w:cs="Times New Roman"/>
          <w:b/>
          <w:sz w:val="32"/>
          <w:szCs w:val="32"/>
        </w:rPr>
      </w:pPr>
      <w:bookmarkStart w:id="0" w:name="_ewh0icrvnrdv" w:colFirst="0" w:colLast="0"/>
      <w:bookmarkEnd w:id="0"/>
      <w:r w:rsidRPr="00593573">
        <w:rPr>
          <w:rFonts w:ascii="Times New Roman" w:eastAsia="Times New Roman" w:hAnsi="Times New Roman" w:cs="Times New Roman"/>
          <w:b/>
          <w:sz w:val="32"/>
          <w:szCs w:val="32"/>
        </w:rPr>
        <w:t>Module Title: Managing Hotel Administration</w:t>
      </w:r>
    </w:p>
    <w:p w14:paraId="00000002" w14:textId="77777777" w:rsidR="000F40DE" w:rsidRPr="00593573" w:rsidRDefault="00000000" w:rsidP="00593573">
      <w:pPr>
        <w:pStyle w:val="Title"/>
        <w:spacing w:line="360" w:lineRule="auto"/>
        <w:jc w:val="center"/>
        <w:rPr>
          <w:rFonts w:ascii="Times New Roman" w:eastAsia="Times New Roman" w:hAnsi="Times New Roman" w:cs="Times New Roman"/>
          <w:b/>
          <w:sz w:val="32"/>
          <w:szCs w:val="32"/>
        </w:rPr>
      </w:pPr>
      <w:bookmarkStart w:id="1" w:name="_ujjh0ld6ef0h" w:colFirst="0" w:colLast="0"/>
      <w:bookmarkEnd w:id="1"/>
      <w:r w:rsidRPr="00593573">
        <w:rPr>
          <w:rFonts w:ascii="Times New Roman" w:eastAsia="Times New Roman" w:hAnsi="Times New Roman" w:cs="Times New Roman"/>
          <w:b/>
          <w:sz w:val="32"/>
          <w:szCs w:val="32"/>
        </w:rPr>
        <w:t>Module Code: BMIH6003</w:t>
      </w:r>
    </w:p>
    <w:p w14:paraId="00000003" w14:textId="227026E6" w:rsidR="000F40DE" w:rsidRPr="00593573" w:rsidRDefault="00000000" w:rsidP="00593573">
      <w:pPr>
        <w:pStyle w:val="Title"/>
        <w:spacing w:line="360" w:lineRule="auto"/>
        <w:jc w:val="center"/>
        <w:rPr>
          <w:rFonts w:ascii="Times New Roman" w:eastAsia="Times New Roman" w:hAnsi="Times New Roman" w:cs="Times New Roman"/>
          <w:b/>
          <w:sz w:val="32"/>
          <w:szCs w:val="32"/>
        </w:rPr>
      </w:pPr>
      <w:bookmarkStart w:id="2" w:name="_5y2ng26h46fq" w:colFirst="0" w:colLast="0"/>
      <w:bookmarkEnd w:id="2"/>
      <w:r w:rsidRPr="00593573">
        <w:rPr>
          <w:rFonts w:ascii="Times New Roman" w:eastAsia="Times New Roman" w:hAnsi="Times New Roman" w:cs="Times New Roman"/>
          <w:b/>
          <w:sz w:val="32"/>
          <w:szCs w:val="32"/>
        </w:rPr>
        <w:t>Student Name:</w:t>
      </w:r>
      <w:r w:rsidR="00593573">
        <w:rPr>
          <w:rFonts w:ascii="Times New Roman" w:eastAsia="Times New Roman" w:hAnsi="Times New Roman" w:cs="Times New Roman"/>
          <w:b/>
          <w:sz w:val="32"/>
          <w:szCs w:val="32"/>
        </w:rPr>
        <w:t xml:space="preserve"> </w:t>
      </w:r>
      <w:r w:rsidR="00593573" w:rsidRPr="00593573">
        <w:rPr>
          <w:rFonts w:ascii="Times New Roman" w:eastAsia="Times New Roman" w:hAnsi="Times New Roman" w:cs="Times New Roman"/>
          <w:b/>
          <w:sz w:val="32"/>
          <w:szCs w:val="32"/>
        </w:rPr>
        <w:t xml:space="preserve">Luminita </w:t>
      </w:r>
      <w:proofErr w:type="spellStart"/>
      <w:r w:rsidR="00593573" w:rsidRPr="00593573">
        <w:rPr>
          <w:rFonts w:ascii="Times New Roman" w:eastAsia="Times New Roman" w:hAnsi="Times New Roman" w:cs="Times New Roman"/>
          <w:b/>
          <w:sz w:val="32"/>
          <w:szCs w:val="32"/>
        </w:rPr>
        <w:t>Malanciuc</w:t>
      </w:r>
      <w:proofErr w:type="spellEnd"/>
      <w:r w:rsidR="00593573">
        <w:rPr>
          <w:rFonts w:ascii="Times New Roman" w:eastAsia="Times New Roman" w:hAnsi="Times New Roman" w:cs="Times New Roman"/>
          <w:b/>
          <w:sz w:val="32"/>
          <w:szCs w:val="32"/>
        </w:rPr>
        <w:t xml:space="preserve"> </w:t>
      </w:r>
    </w:p>
    <w:p w14:paraId="00000004" w14:textId="2E44803C" w:rsidR="000F40DE" w:rsidRPr="00593573" w:rsidRDefault="00000000" w:rsidP="00593573">
      <w:pPr>
        <w:pStyle w:val="Title"/>
        <w:spacing w:line="360" w:lineRule="auto"/>
        <w:jc w:val="center"/>
        <w:rPr>
          <w:rFonts w:ascii="Times New Roman" w:eastAsia="Times New Roman" w:hAnsi="Times New Roman" w:cs="Times New Roman"/>
          <w:b/>
          <w:sz w:val="32"/>
          <w:szCs w:val="32"/>
        </w:rPr>
      </w:pPr>
      <w:bookmarkStart w:id="3" w:name="_gtvmt4jicohk" w:colFirst="0" w:colLast="0"/>
      <w:bookmarkEnd w:id="3"/>
      <w:r w:rsidRPr="00593573">
        <w:rPr>
          <w:rFonts w:ascii="Times New Roman" w:eastAsia="Times New Roman" w:hAnsi="Times New Roman" w:cs="Times New Roman"/>
          <w:b/>
          <w:sz w:val="32"/>
          <w:szCs w:val="32"/>
        </w:rPr>
        <w:t>Student Number:</w:t>
      </w:r>
      <w:r w:rsidR="00593573" w:rsidRPr="00593573">
        <w:rPr>
          <w:rFonts w:ascii="Times New Roman" w:eastAsia="Times New Roman" w:hAnsi="Times New Roman" w:cs="Times New Roman"/>
          <w:b/>
          <w:sz w:val="32"/>
          <w:szCs w:val="32"/>
        </w:rPr>
        <w:t>2211340</w:t>
      </w:r>
    </w:p>
    <w:p w14:paraId="21C212A2" w14:textId="25CCF2C4" w:rsidR="00593573" w:rsidRPr="00593573" w:rsidRDefault="00593573" w:rsidP="00593573">
      <w:pPr>
        <w:spacing w:line="360" w:lineRule="auto"/>
        <w:jc w:val="center"/>
        <w:rPr>
          <w:rFonts w:ascii="Times New Roman" w:hAnsi="Times New Roman" w:cs="Times New Roman"/>
          <w:b/>
          <w:sz w:val="32"/>
          <w:szCs w:val="32"/>
        </w:rPr>
      </w:pPr>
      <w:r w:rsidRPr="00593573">
        <w:rPr>
          <w:rFonts w:ascii="Times New Roman" w:hAnsi="Times New Roman" w:cs="Times New Roman"/>
          <w:b/>
          <w:sz w:val="32"/>
          <w:szCs w:val="32"/>
        </w:rPr>
        <w:t xml:space="preserve">Module </w:t>
      </w:r>
      <w:r>
        <w:rPr>
          <w:rFonts w:ascii="Times New Roman" w:hAnsi="Times New Roman" w:cs="Times New Roman"/>
          <w:b/>
          <w:sz w:val="32"/>
          <w:szCs w:val="32"/>
        </w:rPr>
        <w:t>L</w:t>
      </w:r>
      <w:r w:rsidRPr="00593573">
        <w:rPr>
          <w:rFonts w:ascii="Times New Roman" w:hAnsi="Times New Roman" w:cs="Times New Roman"/>
          <w:b/>
          <w:sz w:val="32"/>
          <w:szCs w:val="32"/>
        </w:rPr>
        <w:t>ead:</w:t>
      </w:r>
      <w:r>
        <w:rPr>
          <w:rFonts w:ascii="Times New Roman" w:hAnsi="Times New Roman" w:cs="Times New Roman"/>
          <w:b/>
          <w:sz w:val="32"/>
          <w:szCs w:val="32"/>
        </w:rPr>
        <w:t xml:space="preserve"> </w:t>
      </w:r>
      <w:r w:rsidRPr="00593573">
        <w:rPr>
          <w:rFonts w:ascii="Times New Roman" w:hAnsi="Times New Roman" w:cs="Times New Roman"/>
          <w:b/>
          <w:sz w:val="32"/>
          <w:szCs w:val="32"/>
        </w:rPr>
        <w:t>Lisa Bassler</w:t>
      </w:r>
    </w:p>
    <w:p w14:paraId="16198742" w14:textId="6AE3786A" w:rsidR="00593573" w:rsidRPr="00593573" w:rsidRDefault="00593573" w:rsidP="00593573">
      <w:pPr>
        <w:spacing w:line="360" w:lineRule="auto"/>
        <w:jc w:val="center"/>
        <w:rPr>
          <w:rFonts w:ascii="Times New Roman" w:hAnsi="Times New Roman" w:cs="Times New Roman"/>
          <w:b/>
          <w:sz w:val="32"/>
          <w:szCs w:val="32"/>
        </w:rPr>
      </w:pPr>
      <w:r w:rsidRPr="00593573">
        <w:rPr>
          <w:rFonts w:ascii="Times New Roman" w:hAnsi="Times New Roman" w:cs="Times New Roman"/>
          <w:b/>
          <w:sz w:val="32"/>
          <w:szCs w:val="32"/>
        </w:rPr>
        <w:t>Words:1250</w:t>
      </w:r>
    </w:p>
    <w:p w14:paraId="1338FD11" w14:textId="77777777" w:rsidR="00593573" w:rsidRPr="00593573" w:rsidRDefault="00593573" w:rsidP="00593573">
      <w:pPr>
        <w:jc w:val="center"/>
        <w:rPr>
          <w:rFonts w:ascii="Times New Roman" w:hAnsi="Times New Roman" w:cs="Times New Roman"/>
          <w:bCs/>
          <w:sz w:val="32"/>
          <w:szCs w:val="32"/>
        </w:rPr>
      </w:pPr>
    </w:p>
    <w:p w14:paraId="2E2D3371" w14:textId="77777777" w:rsidR="00593573" w:rsidRDefault="00593573" w:rsidP="00593573"/>
    <w:p w14:paraId="000E3D07" w14:textId="77777777" w:rsidR="00593573" w:rsidRDefault="00593573" w:rsidP="00593573"/>
    <w:p w14:paraId="0B27D1F7" w14:textId="77777777" w:rsidR="00593573" w:rsidRDefault="00593573" w:rsidP="00593573"/>
    <w:p w14:paraId="7739D041" w14:textId="77777777" w:rsidR="00593573" w:rsidRDefault="00593573" w:rsidP="00593573"/>
    <w:p w14:paraId="4CB08543" w14:textId="77777777" w:rsidR="00593573" w:rsidRDefault="00593573" w:rsidP="00593573"/>
    <w:p w14:paraId="1D19EAF8" w14:textId="77777777" w:rsidR="00593573" w:rsidRDefault="00593573" w:rsidP="00593573"/>
    <w:p w14:paraId="780B48F6" w14:textId="77777777" w:rsidR="00593573" w:rsidRDefault="00593573" w:rsidP="00593573"/>
    <w:p w14:paraId="2F090FAF" w14:textId="77777777" w:rsidR="00593573" w:rsidRDefault="00593573" w:rsidP="00593573"/>
    <w:p w14:paraId="149DFEB1" w14:textId="77777777" w:rsidR="00593573" w:rsidRDefault="00593573" w:rsidP="00593573"/>
    <w:p w14:paraId="21F42126" w14:textId="77777777" w:rsidR="00593573" w:rsidRDefault="00593573" w:rsidP="00593573"/>
    <w:p w14:paraId="30B24B9D" w14:textId="77777777" w:rsidR="00593573" w:rsidRDefault="00593573" w:rsidP="00593573"/>
    <w:p w14:paraId="2D242707" w14:textId="77777777" w:rsidR="00593573" w:rsidRDefault="00593573" w:rsidP="00593573"/>
    <w:p w14:paraId="36EA7745" w14:textId="77777777" w:rsidR="00593573" w:rsidRDefault="00593573" w:rsidP="00593573"/>
    <w:p w14:paraId="64EAD23C" w14:textId="77777777" w:rsidR="00593573" w:rsidRDefault="00593573" w:rsidP="00593573"/>
    <w:p w14:paraId="7B9D2B63" w14:textId="77777777" w:rsidR="00593573" w:rsidRDefault="00593573" w:rsidP="00593573"/>
    <w:p w14:paraId="4067B7D2" w14:textId="77777777" w:rsidR="00593573" w:rsidRDefault="00593573" w:rsidP="00593573"/>
    <w:p w14:paraId="3C14CED3" w14:textId="77777777" w:rsidR="00593573" w:rsidRDefault="00593573" w:rsidP="00593573"/>
    <w:p w14:paraId="4B9A8AF1" w14:textId="77777777" w:rsidR="00593573" w:rsidRDefault="00593573" w:rsidP="00593573"/>
    <w:p w14:paraId="29B10F8C" w14:textId="77777777" w:rsidR="00593573" w:rsidRDefault="00593573" w:rsidP="00593573"/>
    <w:p w14:paraId="1D9A8DE4" w14:textId="77777777" w:rsidR="00593573" w:rsidRDefault="00593573" w:rsidP="00593573"/>
    <w:p w14:paraId="7D3F8917" w14:textId="77777777" w:rsidR="00593573" w:rsidRDefault="00593573" w:rsidP="00593573"/>
    <w:p w14:paraId="53DEDF6C" w14:textId="77777777" w:rsidR="00593573" w:rsidRDefault="00593573" w:rsidP="00593573"/>
    <w:p w14:paraId="0D7779B4" w14:textId="77777777" w:rsidR="00593573" w:rsidRDefault="00593573" w:rsidP="00593573"/>
    <w:p w14:paraId="689C0654" w14:textId="77777777" w:rsidR="00593573" w:rsidRDefault="00593573" w:rsidP="00593573"/>
    <w:p w14:paraId="0B61C722" w14:textId="77777777" w:rsidR="00593573" w:rsidRDefault="00593573" w:rsidP="00593573"/>
    <w:p w14:paraId="2E306C48" w14:textId="77777777" w:rsidR="00593573" w:rsidRDefault="00593573" w:rsidP="00593573"/>
    <w:p w14:paraId="0CC4AAED" w14:textId="77777777" w:rsidR="00593573" w:rsidRDefault="00593573" w:rsidP="00593573"/>
    <w:p w14:paraId="2FD0C431" w14:textId="77777777" w:rsidR="00593573" w:rsidRDefault="00593573" w:rsidP="00593573"/>
    <w:p w14:paraId="54B040AB" w14:textId="77777777" w:rsidR="00593573" w:rsidRDefault="00593573" w:rsidP="00593573"/>
    <w:p w14:paraId="0D11550A" w14:textId="77777777" w:rsidR="00593573" w:rsidRDefault="00593573" w:rsidP="00593573"/>
    <w:p w14:paraId="073064EE" w14:textId="77777777" w:rsidR="00593573" w:rsidRDefault="00593573" w:rsidP="00593573"/>
    <w:p w14:paraId="244C16E5" w14:textId="77777777" w:rsidR="00593573" w:rsidRDefault="00593573" w:rsidP="00593573"/>
    <w:p w14:paraId="10ADB3AB" w14:textId="77777777" w:rsidR="00593573" w:rsidRDefault="00593573" w:rsidP="00593573"/>
    <w:p w14:paraId="4351F377" w14:textId="77777777" w:rsidR="00593573" w:rsidRDefault="00593573" w:rsidP="00593573"/>
    <w:p w14:paraId="4530D758" w14:textId="77777777" w:rsidR="00593573" w:rsidRPr="00593573" w:rsidRDefault="00593573" w:rsidP="00593573">
      <w:pPr>
        <w:keepNext/>
        <w:keepLines/>
        <w:spacing w:before="443" w:line="360" w:lineRule="auto"/>
        <w:ind w:right="345"/>
        <w:jc w:val="both"/>
        <w:outlineLvl w:val="0"/>
        <w:rPr>
          <w:rFonts w:ascii="Times New Roman" w:eastAsia="Times New Roman" w:hAnsi="Times New Roman" w:cs="Times New Roman"/>
          <w:b/>
          <w:sz w:val="24"/>
          <w:szCs w:val="24"/>
          <w:lang w:val="en" w:eastAsia="en-GB"/>
        </w:rPr>
      </w:pPr>
      <w:r w:rsidRPr="00593573">
        <w:rPr>
          <w:rFonts w:ascii="Times New Roman" w:eastAsia="Times New Roman" w:hAnsi="Times New Roman" w:cs="Times New Roman"/>
          <w:b/>
          <w:sz w:val="24"/>
          <w:szCs w:val="24"/>
          <w:lang w:val="en" w:eastAsia="en-GB"/>
        </w:rPr>
        <w:lastRenderedPageBreak/>
        <w:t>Acknowledge of use of Al</w:t>
      </w:r>
    </w:p>
    <w:p w14:paraId="7DC212AC" w14:textId="77777777" w:rsidR="00593573" w:rsidRPr="00593573" w:rsidRDefault="00593573" w:rsidP="00593573">
      <w:pPr>
        <w:keepNext/>
        <w:keepLines/>
        <w:spacing w:before="443" w:line="360" w:lineRule="auto"/>
        <w:ind w:right="345"/>
        <w:jc w:val="both"/>
        <w:outlineLvl w:val="0"/>
        <w:rPr>
          <w:rFonts w:ascii="Times New Roman" w:eastAsia="Times New Roman" w:hAnsi="Times New Roman" w:cs="Times New Roman"/>
          <w:color w:val="000000" w:themeColor="text1"/>
          <w:sz w:val="24"/>
          <w:szCs w:val="24"/>
          <w:lang w:val="en" w:eastAsia="en-GB"/>
        </w:rPr>
      </w:pPr>
      <w:bookmarkStart w:id="4" w:name="_heading=h.2jvtj07q1y7l"/>
      <w:bookmarkEnd w:id="4"/>
      <w:r w:rsidRPr="00593573">
        <w:rPr>
          <w:rFonts w:ascii="Times New Roman" w:eastAsia="Times New Roman" w:hAnsi="Times New Roman" w:cs="Times New Roman"/>
          <w:color w:val="000000" w:themeColor="text1"/>
          <w:sz w:val="24"/>
          <w:szCs w:val="24"/>
          <w:lang w:val="en" w:eastAsia="en-GB"/>
        </w:rPr>
        <w:t>I confirm that I have not used any Al tools in the research and creation of this assignment. I confirm that I have not presented any Al generated materials as my own work. I confirm I have copies of my drafts, notes, and other resources I used, which I may be asked to provide in evidence.</w:t>
      </w:r>
    </w:p>
    <w:p w14:paraId="2CF65650" w14:textId="77777777" w:rsidR="00593573" w:rsidRPr="00593573" w:rsidRDefault="00593573" w:rsidP="00593573"/>
    <w:p w14:paraId="00000005" w14:textId="77777777" w:rsidR="000F40DE" w:rsidRDefault="00000000">
      <w:pPr>
        <w:spacing w:line="360" w:lineRule="auto"/>
        <w:jc w:val="both"/>
        <w:rPr>
          <w:rFonts w:ascii="Times New Roman" w:eastAsia="Times New Roman" w:hAnsi="Times New Roman" w:cs="Times New Roman"/>
          <w:sz w:val="24"/>
          <w:szCs w:val="24"/>
          <w:highlight w:val="white"/>
        </w:rPr>
      </w:pPr>
      <w:r>
        <w:br w:type="page"/>
      </w:r>
    </w:p>
    <w:bookmarkStart w:id="5" w:name="_jyha3xnfx0lp" w:colFirst="0" w:colLast="0" w:displacedByCustomXml="next"/>
    <w:bookmarkEnd w:id="5" w:displacedByCustomXml="next"/>
    <w:sdt>
      <w:sdtPr>
        <w:rPr>
          <w:rFonts w:ascii="Times New Roman" w:eastAsia="Arial" w:hAnsi="Times New Roman" w:cs="Times New Roman"/>
          <w:b/>
          <w:bCs/>
          <w:color w:val="auto"/>
          <w:sz w:val="24"/>
          <w:szCs w:val="24"/>
          <w:lang w:val="en-GB"/>
        </w:rPr>
        <w:id w:val="-447541507"/>
        <w:docPartObj>
          <w:docPartGallery w:val="Table of Contents"/>
          <w:docPartUnique/>
        </w:docPartObj>
      </w:sdtPr>
      <w:sdtEndPr>
        <w:rPr>
          <w:b w:val="0"/>
          <w:bCs w:val="0"/>
          <w:noProof/>
        </w:rPr>
      </w:sdtEndPr>
      <w:sdtContent>
        <w:p w14:paraId="5A913831" w14:textId="0779B526" w:rsidR="00AE5470" w:rsidRPr="00AE5470" w:rsidRDefault="00AE5470" w:rsidP="00AE5470">
          <w:pPr>
            <w:pStyle w:val="TOCHeading"/>
            <w:spacing w:line="360" w:lineRule="auto"/>
            <w:jc w:val="center"/>
            <w:rPr>
              <w:rFonts w:ascii="Times New Roman" w:hAnsi="Times New Roman" w:cs="Times New Roman"/>
              <w:b/>
              <w:bCs/>
              <w:color w:val="auto"/>
              <w:sz w:val="24"/>
              <w:szCs w:val="24"/>
            </w:rPr>
          </w:pPr>
          <w:r w:rsidRPr="00AE5470">
            <w:rPr>
              <w:rFonts w:ascii="Times New Roman" w:hAnsi="Times New Roman" w:cs="Times New Roman"/>
              <w:b/>
              <w:bCs/>
              <w:color w:val="auto"/>
              <w:sz w:val="24"/>
              <w:szCs w:val="24"/>
            </w:rPr>
            <w:t>Table of Contents</w:t>
          </w:r>
        </w:p>
        <w:p w14:paraId="1B809035" w14:textId="045AF576" w:rsidR="00AE5470" w:rsidRPr="00AE5470" w:rsidRDefault="00AE5470" w:rsidP="00AE5470">
          <w:pPr>
            <w:pStyle w:val="TOC1"/>
            <w:tabs>
              <w:tab w:val="right" w:leader="dot" w:pos="9016"/>
            </w:tabs>
            <w:spacing w:line="360" w:lineRule="auto"/>
            <w:jc w:val="both"/>
            <w:rPr>
              <w:rFonts w:ascii="Times New Roman" w:hAnsi="Times New Roman" w:cs="Times New Roman"/>
              <w:noProof/>
              <w:sz w:val="24"/>
              <w:szCs w:val="24"/>
            </w:rPr>
          </w:pPr>
          <w:r w:rsidRPr="00AE5470">
            <w:rPr>
              <w:rFonts w:ascii="Times New Roman" w:hAnsi="Times New Roman" w:cs="Times New Roman"/>
              <w:sz w:val="24"/>
              <w:szCs w:val="24"/>
            </w:rPr>
            <w:fldChar w:fldCharType="begin"/>
          </w:r>
          <w:r w:rsidRPr="00AE5470">
            <w:rPr>
              <w:rFonts w:ascii="Times New Roman" w:hAnsi="Times New Roman" w:cs="Times New Roman"/>
              <w:sz w:val="24"/>
              <w:szCs w:val="24"/>
            </w:rPr>
            <w:instrText xml:space="preserve"> TOC \o "1-3" \h \z \u </w:instrText>
          </w:r>
          <w:r w:rsidRPr="00AE5470">
            <w:rPr>
              <w:rFonts w:ascii="Times New Roman" w:hAnsi="Times New Roman" w:cs="Times New Roman"/>
              <w:sz w:val="24"/>
              <w:szCs w:val="24"/>
            </w:rPr>
            <w:fldChar w:fldCharType="separate"/>
          </w:r>
          <w:hyperlink w:anchor="_Toc191623343" w:history="1">
            <w:r w:rsidRPr="00AE5470">
              <w:rPr>
                <w:rStyle w:val="Hyperlink"/>
                <w:rFonts w:ascii="Times New Roman" w:hAnsi="Times New Roman" w:cs="Times New Roman"/>
                <w:noProof/>
                <w:sz w:val="24"/>
                <w:szCs w:val="24"/>
              </w:rPr>
              <w:t>Introduction</w:t>
            </w:r>
            <w:r w:rsidRPr="00AE5470">
              <w:rPr>
                <w:rFonts w:ascii="Times New Roman" w:hAnsi="Times New Roman" w:cs="Times New Roman"/>
                <w:noProof/>
                <w:webHidden/>
                <w:sz w:val="24"/>
                <w:szCs w:val="24"/>
              </w:rPr>
              <w:tab/>
            </w:r>
            <w:r w:rsidRPr="00AE5470">
              <w:rPr>
                <w:rFonts w:ascii="Times New Roman" w:hAnsi="Times New Roman" w:cs="Times New Roman"/>
                <w:noProof/>
                <w:webHidden/>
                <w:sz w:val="24"/>
                <w:szCs w:val="24"/>
              </w:rPr>
              <w:fldChar w:fldCharType="begin"/>
            </w:r>
            <w:r w:rsidRPr="00AE5470">
              <w:rPr>
                <w:rFonts w:ascii="Times New Roman" w:hAnsi="Times New Roman" w:cs="Times New Roman"/>
                <w:noProof/>
                <w:webHidden/>
                <w:sz w:val="24"/>
                <w:szCs w:val="24"/>
              </w:rPr>
              <w:instrText xml:space="preserve"> PAGEREF _Toc191623343 \h </w:instrText>
            </w:r>
            <w:r w:rsidRPr="00AE5470">
              <w:rPr>
                <w:rFonts w:ascii="Times New Roman" w:hAnsi="Times New Roman" w:cs="Times New Roman"/>
                <w:noProof/>
                <w:webHidden/>
                <w:sz w:val="24"/>
                <w:szCs w:val="24"/>
              </w:rPr>
            </w:r>
            <w:r w:rsidRPr="00AE5470">
              <w:rPr>
                <w:rFonts w:ascii="Times New Roman" w:hAnsi="Times New Roman" w:cs="Times New Roman"/>
                <w:noProof/>
                <w:webHidden/>
                <w:sz w:val="24"/>
                <w:szCs w:val="24"/>
              </w:rPr>
              <w:fldChar w:fldCharType="separate"/>
            </w:r>
            <w:r w:rsidRPr="00AE5470">
              <w:rPr>
                <w:rFonts w:ascii="Times New Roman" w:hAnsi="Times New Roman" w:cs="Times New Roman"/>
                <w:noProof/>
                <w:webHidden/>
                <w:sz w:val="24"/>
                <w:szCs w:val="24"/>
              </w:rPr>
              <w:t>3</w:t>
            </w:r>
            <w:r w:rsidRPr="00AE5470">
              <w:rPr>
                <w:rFonts w:ascii="Times New Roman" w:hAnsi="Times New Roman" w:cs="Times New Roman"/>
                <w:noProof/>
                <w:webHidden/>
                <w:sz w:val="24"/>
                <w:szCs w:val="24"/>
              </w:rPr>
              <w:fldChar w:fldCharType="end"/>
            </w:r>
          </w:hyperlink>
        </w:p>
        <w:p w14:paraId="2E29018B" w14:textId="5A4A74A1" w:rsidR="00AE5470" w:rsidRPr="00AE5470" w:rsidRDefault="00AE5470" w:rsidP="00AE5470">
          <w:pPr>
            <w:pStyle w:val="TOC1"/>
            <w:tabs>
              <w:tab w:val="right" w:leader="dot" w:pos="9016"/>
            </w:tabs>
            <w:spacing w:line="360" w:lineRule="auto"/>
            <w:jc w:val="both"/>
            <w:rPr>
              <w:rFonts w:ascii="Times New Roman" w:hAnsi="Times New Roman" w:cs="Times New Roman"/>
              <w:noProof/>
              <w:sz w:val="24"/>
              <w:szCs w:val="24"/>
            </w:rPr>
          </w:pPr>
          <w:hyperlink w:anchor="_Toc191623344" w:history="1">
            <w:r w:rsidRPr="00AE5470">
              <w:rPr>
                <w:rStyle w:val="Hyperlink"/>
                <w:rFonts w:ascii="Times New Roman" w:hAnsi="Times New Roman" w:cs="Times New Roman"/>
                <w:noProof/>
                <w:sz w:val="24"/>
                <w:szCs w:val="24"/>
              </w:rPr>
              <w:t>Section 1: Reflection on Experience and Personal Development</w:t>
            </w:r>
            <w:r w:rsidRPr="00AE5470">
              <w:rPr>
                <w:rFonts w:ascii="Times New Roman" w:hAnsi="Times New Roman" w:cs="Times New Roman"/>
                <w:noProof/>
                <w:webHidden/>
                <w:sz w:val="24"/>
                <w:szCs w:val="24"/>
              </w:rPr>
              <w:tab/>
            </w:r>
            <w:r w:rsidRPr="00AE5470">
              <w:rPr>
                <w:rFonts w:ascii="Times New Roman" w:hAnsi="Times New Roman" w:cs="Times New Roman"/>
                <w:noProof/>
                <w:webHidden/>
                <w:sz w:val="24"/>
                <w:szCs w:val="24"/>
              </w:rPr>
              <w:fldChar w:fldCharType="begin"/>
            </w:r>
            <w:r w:rsidRPr="00AE5470">
              <w:rPr>
                <w:rFonts w:ascii="Times New Roman" w:hAnsi="Times New Roman" w:cs="Times New Roman"/>
                <w:noProof/>
                <w:webHidden/>
                <w:sz w:val="24"/>
                <w:szCs w:val="24"/>
              </w:rPr>
              <w:instrText xml:space="preserve"> PAGEREF _Toc191623344 \h </w:instrText>
            </w:r>
            <w:r w:rsidRPr="00AE5470">
              <w:rPr>
                <w:rFonts w:ascii="Times New Roman" w:hAnsi="Times New Roman" w:cs="Times New Roman"/>
                <w:noProof/>
                <w:webHidden/>
                <w:sz w:val="24"/>
                <w:szCs w:val="24"/>
              </w:rPr>
            </w:r>
            <w:r w:rsidRPr="00AE5470">
              <w:rPr>
                <w:rFonts w:ascii="Times New Roman" w:hAnsi="Times New Roman" w:cs="Times New Roman"/>
                <w:noProof/>
                <w:webHidden/>
                <w:sz w:val="24"/>
                <w:szCs w:val="24"/>
              </w:rPr>
              <w:fldChar w:fldCharType="separate"/>
            </w:r>
            <w:r w:rsidRPr="00AE5470">
              <w:rPr>
                <w:rFonts w:ascii="Times New Roman" w:hAnsi="Times New Roman" w:cs="Times New Roman"/>
                <w:noProof/>
                <w:webHidden/>
                <w:sz w:val="24"/>
                <w:szCs w:val="24"/>
              </w:rPr>
              <w:t>3</w:t>
            </w:r>
            <w:r w:rsidRPr="00AE5470">
              <w:rPr>
                <w:rFonts w:ascii="Times New Roman" w:hAnsi="Times New Roman" w:cs="Times New Roman"/>
                <w:noProof/>
                <w:webHidden/>
                <w:sz w:val="24"/>
                <w:szCs w:val="24"/>
              </w:rPr>
              <w:fldChar w:fldCharType="end"/>
            </w:r>
          </w:hyperlink>
        </w:p>
        <w:p w14:paraId="762D057D" w14:textId="2FC42A26" w:rsidR="00AE5470" w:rsidRPr="00AE5470" w:rsidRDefault="00AE5470" w:rsidP="00AE5470">
          <w:pPr>
            <w:pStyle w:val="TOC1"/>
            <w:tabs>
              <w:tab w:val="right" w:leader="dot" w:pos="9016"/>
            </w:tabs>
            <w:spacing w:line="360" w:lineRule="auto"/>
            <w:jc w:val="both"/>
            <w:rPr>
              <w:rFonts w:ascii="Times New Roman" w:hAnsi="Times New Roman" w:cs="Times New Roman"/>
              <w:noProof/>
              <w:sz w:val="24"/>
              <w:szCs w:val="24"/>
            </w:rPr>
          </w:pPr>
          <w:hyperlink w:anchor="_Toc191623345" w:history="1">
            <w:r w:rsidRPr="00AE5470">
              <w:rPr>
                <w:rStyle w:val="Hyperlink"/>
                <w:rFonts w:ascii="Times New Roman" w:hAnsi="Times New Roman" w:cs="Times New Roman"/>
                <w:noProof/>
                <w:sz w:val="24"/>
                <w:szCs w:val="24"/>
              </w:rPr>
              <w:t>Section 2: Critical Analysis of Work-Based Skills and Technical Knowledge</w:t>
            </w:r>
            <w:r w:rsidRPr="00AE5470">
              <w:rPr>
                <w:rFonts w:ascii="Times New Roman" w:hAnsi="Times New Roman" w:cs="Times New Roman"/>
                <w:noProof/>
                <w:webHidden/>
                <w:sz w:val="24"/>
                <w:szCs w:val="24"/>
              </w:rPr>
              <w:tab/>
            </w:r>
            <w:r w:rsidRPr="00AE5470">
              <w:rPr>
                <w:rFonts w:ascii="Times New Roman" w:hAnsi="Times New Roman" w:cs="Times New Roman"/>
                <w:noProof/>
                <w:webHidden/>
                <w:sz w:val="24"/>
                <w:szCs w:val="24"/>
              </w:rPr>
              <w:fldChar w:fldCharType="begin"/>
            </w:r>
            <w:r w:rsidRPr="00AE5470">
              <w:rPr>
                <w:rFonts w:ascii="Times New Roman" w:hAnsi="Times New Roman" w:cs="Times New Roman"/>
                <w:noProof/>
                <w:webHidden/>
                <w:sz w:val="24"/>
                <w:szCs w:val="24"/>
              </w:rPr>
              <w:instrText xml:space="preserve"> PAGEREF _Toc191623345 \h </w:instrText>
            </w:r>
            <w:r w:rsidRPr="00AE5470">
              <w:rPr>
                <w:rFonts w:ascii="Times New Roman" w:hAnsi="Times New Roman" w:cs="Times New Roman"/>
                <w:noProof/>
                <w:webHidden/>
                <w:sz w:val="24"/>
                <w:szCs w:val="24"/>
              </w:rPr>
            </w:r>
            <w:r w:rsidRPr="00AE5470">
              <w:rPr>
                <w:rFonts w:ascii="Times New Roman" w:hAnsi="Times New Roman" w:cs="Times New Roman"/>
                <w:noProof/>
                <w:webHidden/>
                <w:sz w:val="24"/>
                <w:szCs w:val="24"/>
              </w:rPr>
              <w:fldChar w:fldCharType="separate"/>
            </w:r>
            <w:r w:rsidRPr="00AE5470">
              <w:rPr>
                <w:rFonts w:ascii="Times New Roman" w:hAnsi="Times New Roman" w:cs="Times New Roman"/>
                <w:noProof/>
                <w:webHidden/>
                <w:sz w:val="24"/>
                <w:szCs w:val="24"/>
              </w:rPr>
              <w:t>4</w:t>
            </w:r>
            <w:r w:rsidRPr="00AE5470">
              <w:rPr>
                <w:rFonts w:ascii="Times New Roman" w:hAnsi="Times New Roman" w:cs="Times New Roman"/>
                <w:noProof/>
                <w:webHidden/>
                <w:sz w:val="24"/>
                <w:szCs w:val="24"/>
              </w:rPr>
              <w:fldChar w:fldCharType="end"/>
            </w:r>
          </w:hyperlink>
        </w:p>
        <w:p w14:paraId="38387E01" w14:textId="1765C55F" w:rsidR="00AE5470" w:rsidRPr="00AE5470" w:rsidRDefault="00AE5470" w:rsidP="00AE5470">
          <w:pPr>
            <w:pStyle w:val="TOC1"/>
            <w:tabs>
              <w:tab w:val="right" w:leader="dot" w:pos="9016"/>
            </w:tabs>
            <w:spacing w:line="360" w:lineRule="auto"/>
            <w:jc w:val="both"/>
            <w:rPr>
              <w:rFonts w:ascii="Times New Roman" w:hAnsi="Times New Roman" w:cs="Times New Roman"/>
              <w:noProof/>
              <w:sz w:val="24"/>
              <w:szCs w:val="24"/>
            </w:rPr>
          </w:pPr>
          <w:hyperlink w:anchor="_Toc191623346" w:history="1">
            <w:r w:rsidRPr="00AE5470">
              <w:rPr>
                <w:rStyle w:val="Hyperlink"/>
                <w:rFonts w:ascii="Times New Roman" w:hAnsi="Times New Roman" w:cs="Times New Roman"/>
                <w:noProof/>
                <w:sz w:val="24"/>
                <w:szCs w:val="24"/>
              </w:rPr>
              <w:t>Section 3: Reflection on Organisational Issues</w:t>
            </w:r>
            <w:r w:rsidRPr="00AE5470">
              <w:rPr>
                <w:rFonts w:ascii="Times New Roman" w:hAnsi="Times New Roman" w:cs="Times New Roman"/>
                <w:noProof/>
                <w:webHidden/>
                <w:sz w:val="24"/>
                <w:szCs w:val="24"/>
              </w:rPr>
              <w:tab/>
            </w:r>
            <w:r w:rsidRPr="00AE5470">
              <w:rPr>
                <w:rFonts w:ascii="Times New Roman" w:hAnsi="Times New Roman" w:cs="Times New Roman"/>
                <w:noProof/>
                <w:webHidden/>
                <w:sz w:val="24"/>
                <w:szCs w:val="24"/>
              </w:rPr>
              <w:fldChar w:fldCharType="begin"/>
            </w:r>
            <w:r w:rsidRPr="00AE5470">
              <w:rPr>
                <w:rFonts w:ascii="Times New Roman" w:hAnsi="Times New Roman" w:cs="Times New Roman"/>
                <w:noProof/>
                <w:webHidden/>
                <w:sz w:val="24"/>
                <w:szCs w:val="24"/>
              </w:rPr>
              <w:instrText xml:space="preserve"> PAGEREF _Toc191623346 \h </w:instrText>
            </w:r>
            <w:r w:rsidRPr="00AE5470">
              <w:rPr>
                <w:rFonts w:ascii="Times New Roman" w:hAnsi="Times New Roman" w:cs="Times New Roman"/>
                <w:noProof/>
                <w:webHidden/>
                <w:sz w:val="24"/>
                <w:szCs w:val="24"/>
              </w:rPr>
            </w:r>
            <w:r w:rsidRPr="00AE5470">
              <w:rPr>
                <w:rFonts w:ascii="Times New Roman" w:hAnsi="Times New Roman" w:cs="Times New Roman"/>
                <w:noProof/>
                <w:webHidden/>
                <w:sz w:val="24"/>
                <w:szCs w:val="24"/>
              </w:rPr>
              <w:fldChar w:fldCharType="separate"/>
            </w:r>
            <w:r w:rsidRPr="00AE5470">
              <w:rPr>
                <w:rFonts w:ascii="Times New Roman" w:hAnsi="Times New Roman" w:cs="Times New Roman"/>
                <w:noProof/>
                <w:webHidden/>
                <w:sz w:val="24"/>
                <w:szCs w:val="24"/>
              </w:rPr>
              <w:t>5</w:t>
            </w:r>
            <w:r w:rsidRPr="00AE5470">
              <w:rPr>
                <w:rFonts w:ascii="Times New Roman" w:hAnsi="Times New Roman" w:cs="Times New Roman"/>
                <w:noProof/>
                <w:webHidden/>
                <w:sz w:val="24"/>
                <w:szCs w:val="24"/>
              </w:rPr>
              <w:fldChar w:fldCharType="end"/>
            </w:r>
          </w:hyperlink>
        </w:p>
        <w:p w14:paraId="6A46ADEC" w14:textId="30768C3D" w:rsidR="00AE5470" w:rsidRPr="00AE5470" w:rsidRDefault="00AE5470" w:rsidP="00AE5470">
          <w:pPr>
            <w:pStyle w:val="TOC1"/>
            <w:tabs>
              <w:tab w:val="right" w:leader="dot" w:pos="9016"/>
            </w:tabs>
            <w:spacing w:line="360" w:lineRule="auto"/>
            <w:jc w:val="both"/>
            <w:rPr>
              <w:rFonts w:ascii="Times New Roman" w:hAnsi="Times New Roman" w:cs="Times New Roman"/>
              <w:noProof/>
              <w:sz w:val="24"/>
              <w:szCs w:val="24"/>
            </w:rPr>
          </w:pPr>
          <w:hyperlink w:anchor="_Toc191623347" w:history="1">
            <w:r w:rsidRPr="00AE5470">
              <w:rPr>
                <w:rStyle w:val="Hyperlink"/>
                <w:rFonts w:ascii="Times New Roman" w:hAnsi="Times New Roman" w:cs="Times New Roman"/>
                <w:noProof/>
                <w:sz w:val="24"/>
                <w:szCs w:val="24"/>
              </w:rPr>
              <w:t>Conclusion and Action Plan</w:t>
            </w:r>
            <w:r w:rsidRPr="00AE5470">
              <w:rPr>
                <w:rFonts w:ascii="Times New Roman" w:hAnsi="Times New Roman" w:cs="Times New Roman"/>
                <w:noProof/>
                <w:webHidden/>
                <w:sz w:val="24"/>
                <w:szCs w:val="24"/>
              </w:rPr>
              <w:tab/>
            </w:r>
            <w:r w:rsidRPr="00AE5470">
              <w:rPr>
                <w:rFonts w:ascii="Times New Roman" w:hAnsi="Times New Roman" w:cs="Times New Roman"/>
                <w:noProof/>
                <w:webHidden/>
                <w:sz w:val="24"/>
                <w:szCs w:val="24"/>
              </w:rPr>
              <w:fldChar w:fldCharType="begin"/>
            </w:r>
            <w:r w:rsidRPr="00AE5470">
              <w:rPr>
                <w:rFonts w:ascii="Times New Roman" w:hAnsi="Times New Roman" w:cs="Times New Roman"/>
                <w:noProof/>
                <w:webHidden/>
                <w:sz w:val="24"/>
                <w:szCs w:val="24"/>
              </w:rPr>
              <w:instrText xml:space="preserve"> PAGEREF _Toc191623347 \h </w:instrText>
            </w:r>
            <w:r w:rsidRPr="00AE5470">
              <w:rPr>
                <w:rFonts w:ascii="Times New Roman" w:hAnsi="Times New Roman" w:cs="Times New Roman"/>
                <w:noProof/>
                <w:webHidden/>
                <w:sz w:val="24"/>
                <w:szCs w:val="24"/>
              </w:rPr>
            </w:r>
            <w:r w:rsidRPr="00AE5470">
              <w:rPr>
                <w:rFonts w:ascii="Times New Roman" w:hAnsi="Times New Roman" w:cs="Times New Roman"/>
                <w:noProof/>
                <w:webHidden/>
                <w:sz w:val="24"/>
                <w:szCs w:val="24"/>
              </w:rPr>
              <w:fldChar w:fldCharType="separate"/>
            </w:r>
            <w:r w:rsidRPr="00AE5470">
              <w:rPr>
                <w:rFonts w:ascii="Times New Roman" w:hAnsi="Times New Roman" w:cs="Times New Roman"/>
                <w:noProof/>
                <w:webHidden/>
                <w:sz w:val="24"/>
                <w:szCs w:val="24"/>
              </w:rPr>
              <w:t>6</w:t>
            </w:r>
            <w:r w:rsidRPr="00AE5470">
              <w:rPr>
                <w:rFonts w:ascii="Times New Roman" w:hAnsi="Times New Roman" w:cs="Times New Roman"/>
                <w:noProof/>
                <w:webHidden/>
                <w:sz w:val="24"/>
                <w:szCs w:val="24"/>
              </w:rPr>
              <w:fldChar w:fldCharType="end"/>
            </w:r>
          </w:hyperlink>
        </w:p>
        <w:p w14:paraId="348B3477" w14:textId="3B31B24D" w:rsidR="00AE5470" w:rsidRPr="00AE5470" w:rsidRDefault="00AE5470" w:rsidP="00AE5470">
          <w:pPr>
            <w:pStyle w:val="TOC1"/>
            <w:tabs>
              <w:tab w:val="right" w:leader="dot" w:pos="9016"/>
            </w:tabs>
            <w:spacing w:line="360" w:lineRule="auto"/>
            <w:jc w:val="both"/>
            <w:rPr>
              <w:rFonts w:ascii="Times New Roman" w:hAnsi="Times New Roman" w:cs="Times New Roman"/>
              <w:noProof/>
              <w:sz w:val="24"/>
              <w:szCs w:val="24"/>
            </w:rPr>
          </w:pPr>
          <w:hyperlink w:anchor="_Toc191623348" w:history="1">
            <w:r w:rsidRPr="00AE5470">
              <w:rPr>
                <w:rStyle w:val="Hyperlink"/>
                <w:rFonts w:ascii="Times New Roman" w:hAnsi="Times New Roman" w:cs="Times New Roman"/>
                <w:noProof/>
                <w:sz w:val="24"/>
                <w:szCs w:val="24"/>
              </w:rPr>
              <w:t>Reference List</w:t>
            </w:r>
            <w:r w:rsidRPr="00AE5470">
              <w:rPr>
                <w:rFonts w:ascii="Times New Roman" w:hAnsi="Times New Roman" w:cs="Times New Roman"/>
                <w:noProof/>
                <w:webHidden/>
                <w:sz w:val="24"/>
                <w:szCs w:val="24"/>
              </w:rPr>
              <w:tab/>
            </w:r>
            <w:r w:rsidRPr="00AE5470">
              <w:rPr>
                <w:rFonts w:ascii="Times New Roman" w:hAnsi="Times New Roman" w:cs="Times New Roman"/>
                <w:noProof/>
                <w:webHidden/>
                <w:sz w:val="24"/>
                <w:szCs w:val="24"/>
              </w:rPr>
              <w:fldChar w:fldCharType="begin"/>
            </w:r>
            <w:r w:rsidRPr="00AE5470">
              <w:rPr>
                <w:rFonts w:ascii="Times New Roman" w:hAnsi="Times New Roman" w:cs="Times New Roman"/>
                <w:noProof/>
                <w:webHidden/>
                <w:sz w:val="24"/>
                <w:szCs w:val="24"/>
              </w:rPr>
              <w:instrText xml:space="preserve"> PAGEREF _Toc191623348 \h </w:instrText>
            </w:r>
            <w:r w:rsidRPr="00AE5470">
              <w:rPr>
                <w:rFonts w:ascii="Times New Roman" w:hAnsi="Times New Roman" w:cs="Times New Roman"/>
                <w:noProof/>
                <w:webHidden/>
                <w:sz w:val="24"/>
                <w:szCs w:val="24"/>
              </w:rPr>
            </w:r>
            <w:r w:rsidRPr="00AE5470">
              <w:rPr>
                <w:rFonts w:ascii="Times New Roman" w:hAnsi="Times New Roman" w:cs="Times New Roman"/>
                <w:noProof/>
                <w:webHidden/>
                <w:sz w:val="24"/>
                <w:szCs w:val="24"/>
              </w:rPr>
              <w:fldChar w:fldCharType="separate"/>
            </w:r>
            <w:r w:rsidRPr="00AE5470">
              <w:rPr>
                <w:rFonts w:ascii="Times New Roman" w:hAnsi="Times New Roman" w:cs="Times New Roman"/>
                <w:noProof/>
                <w:webHidden/>
                <w:sz w:val="24"/>
                <w:szCs w:val="24"/>
              </w:rPr>
              <w:t>6</w:t>
            </w:r>
            <w:r w:rsidRPr="00AE5470">
              <w:rPr>
                <w:rFonts w:ascii="Times New Roman" w:hAnsi="Times New Roman" w:cs="Times New Roman"/>
                <w:noProof/>
                <w:webHidden/>
                <w:sz w:val="24"/>
                <w:szCs w:val="24"/>
              </w:rPr>
              <w:fldChar w:fldCharType="end"/>
            </w:r>
          </w:hyperlink>
        </w:p>
        <w:p w14:paraId="1025A8F7" w14:textId="7C91FBE7" w:rsidR="00AE5470" w:rsidRPr="00AE5470" w:rsidRDefault="00AE5470" w:rsidP="00AE5470">
          <w:pPr>
            <w:spacing w:line="360" w:lineRule="auto"/>
            <w:jc w:val="both"/>
            <w:rPr>
              <w:rFonts w:ascii="Times New Roman" w:hAnsi="Times New Roman" w:cs="Times New Roman"/>
              <w:sz w:val="24"/>
              <w:szCs w:val="24"/>
            </w:rPr>
          </w:pPr>
          <w:r w:rsidRPr="00AE5470">
            <w:rPr>
              <w:rFonts w:ascii="Times New Roman" w:hAnsi="Times New Roman" w:cs="Times New Roman"/>
              <w:noProof/>
              <w:sz w:val="24"/>
              <w:szCs w:val="24"/>
            </w:rPr>
            <w:fldChar w:fldCharType="end"/>
          </w:r>
        </w:p>
      </w:sdtContent>
    </w:sdt>
    <w:p w14:paraId="0410B608" w14:textId="77777777" w:rsidR="00AE5470" w:rsidRPr="00AE5470" w:rsidRDefault="00AE5470" w:rsidP="00AE5470">
      <w:pPr>
        <w:spacing w:line="360" w:lineRule="auto"/>
        <w:jc w:val="both"/>
        <w:rPr>
          <w:rFonts w:ascii="Times New Roman" w:eastAsia="Times New Roman" w:hAnsi="Times New Roman" w:cs="Times New Roman"/>
          <w:sz w:val="24"/>
          <w:szCs w:val="24"/>
        </w:rPr>
      </w:pPr>
      <w:r w:rsidRPr="00AE5470">
        <w:rPr>
          <w:rFonts w:ascii="Times New Roman" w:hAnsi="Times New Roman" w:cs="Times New Roman"/>
          <w:sz w:val="24"/>
          <w:szCs w:val="24"/>
        </w:rPr>
        <w:br w:type="page"/>
      </w:r>
    </w:p>
    <w:p w14:paraId="00000006" w14:textId="3107673F" w:rsidR="000F40DE" w:rsidRDefault="00000000">
      <w:pPr>
        <w:pStyle w:val="Heading1"/>
      </w:pPr>
      <w:bookmarkStart w:id="6" w:name="_Toc191623343"/>
      <w:r>
        <w:lastRenderedPageBreak/>
        <w:t>Introduction</w:t>
      </w:r>
      <w:bookmarkEnd w:id="6"/>
    </w:p>
    <w:p w14:paraId="00000007" w14:textId="763439C5" w:rsidR="000F40DE"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Apart from overseeing guest encounters in the hotel, guest service operations involve coordinating with different sectors in the hotel including Housekeeping, Maintenance, Leisure Club, and Meetings and Events (</w:t>
      </w:r>
      <w:r>
        <w:rPr>
          <w:rFonts w:ascii="Times New Roman" w:eastAsia="Times New Roman" w:hAnsi="Times New Roman" w:cs="Times New Roman"/>
          <w:color w:val="222222"/>
          <w:sz w:val="24"/>
          <w:szCs w:val="24"/>
          <w:highlight w:val="white"/>
        </w:rPr>
        <w:t xml:space="preserve">Jayanti, 2023). </w:t>
      </w:r>
      <w:r>
        <w:rPr>
          <w:rFonts w:ascii="Times New Roman" w:eastAsia="Times New Roman" w:hAnsi="Times New Roman" w:cs="Times New Roman"/>
          <w:sz w:val="24"/>
          <w:szCs w:val="24"/>
          <w:highlight w:val="white"/>
        </w:rPr>
        <w:t xml:space="preserve">These operations pertain to the implementation of service quality, handling of guest complaints, and improvement of guests’ satisfaction. The general aims included; To effectively participate in daily operations of guest service accounts, to gain working experience and to identify working functional areas of the organisation through achieving guest satisfaction. Thus, job shadowing would have helped enhance my </w:t>
      </w:r>
      <w:r w:rsidR="00AE5470">
        <w:rPr>
          <w:rFonts w:ascii="Times New Roman" w:eastAsia="Times New Roman" w:hAnsi="Times New Roman" w:cs="Times New Roman"/>
          <w:sz w:val="24"/>
          <w:szCs w:val="24"/>
          <w:highlight w:val="white"/>
        </w:rPr>
        <w:t>problem-solving</w:t>
      </w:r>
      <w:r>
        <w:rPr>
          <w:rFonts w:ascii="Times New Roman" w:eastAsia="Times New Roman" w:hAnsi="Times New Roman" w:cs="Times New Roman"/>
          <w:sz w:val="24"/>
          <w:szCs w:val="24"/>
          <w:highlight w:val="white"/>
        </w:rPr>
        <w:t xml:space="preserve"> skills, oral and written communication, and </w:t>
      </w:r>
      <w:r w:rsidR="00AE5470">
        <w:rPr>
          <w:rFonts w:ascii="Times New Roman" w:eastAsia="Times New Roman" w:hAnsi="Times New Roman" w:cs="Times New Roman"/>
          <w:sz w:val="24"/>
          <w:szCs w:val="24"/>
          <w:highlight w:val="white"/>
        </w:rPr>
        <w:t>flexibility which</w:t>
      </w:r>
      <w:r>
        <w:rPr>
          <w:rFonts w:ascii="Times New Roman" w:eastAsia="Times New Roman" w:hAnsi="Times New Roman" w:cs="Times New Roman"/>
          <w:sz w:val="24"/>
          <w:szCs w:val="24"/>
          <w:highlight w:val="white"/>
        </w:rPr>
        <w:t xml:space="preserve"> are relevant to employment in the hospitality industry.</w:t>
      </w:r>
    </w:p>
    <w:p w14:paraId="00000008" w14:textId="77777777" w:rsidR="000F40DE" w:rsidRDefault="00000000">
      <w:pPr>
        <w:pStyle w:val="Heading1"/>
      </w:pPr>
      <w:bookmarkStart w:id="7" w:name="_tnrf3ddqkwje" w:colFirst="0" w:colLast="0"/>
      <w:bookmarkStart w:id="8" w:name="_Toc191623344"/>
      <w:bookmarkEnd w:id="7"/>
      <w:r>
        <w:t>Section 1: Reflection on Experience and Personal Development</w:t>
      </w:r>
      <w:bookmarkEnd w:id="8"/>
    </w:p>
    <w:p w14:paraId="00000009" w14:textId="77777777" w:rsidR="000F40DE"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During my placement, I was able to follow the supervisory role at the Housekeeping Department that I chose before. This was a valuable and informative experience as it afforded me an opportunity to partake in pre-professional practice tasks of decision-making in managing guest services. First of all, one can observe how the supervisors conduct themselves in the course of performing their job dealing with guests’ complaints or calls, and how they interact with other employees in order to ensure high performance (</w:t>
      </w:r>
      <w:r>
        <w:rPr>
          <w:rFonts w:ascii="Times New Roman" w:eastAsia="Times New Roman" w:hAnsi="Times New Roman" w:cs="Times New Roman"/>
          <w:color w:val="222222"/>
          <w:sz w:val="24"/>
          <w:szCs w:val="24"/>
          <w:highlight w:val="white"/>
        </w:rPr>
        <w:t xml:space="preserve">Teng and Cheng, 2021). </w:t>
      </w:r>
      <w:r>
        <w:rPr>
          <w:rFonts w:ascii="Times New Roman" w:eastAsia="Times New Roman" w:hAnsi="Times New Roman" w:cs="Times New Roman"/>
          <w:sz w:val="24"/>
          <w:szCs w:val="24"/>
          <w:highlight w:val="white"/>
        </w:rPr>
        <w:t>This role built up my ideas regarding the practical skills obtained from the work front that are crucial in delivering a satisfying guests’ experience such as leadership, time management, and problem-solving skills.</w:t>
      </w:r>
    </w:p>
    <w:p w14:paraId="0000000A" w14:textId="77777777" w:rsidR="000F40DE"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In my interaction with players in some supervisory responsibilities for this job I gained better perception of the technical content necessary for this position. Knowledge of policies and regulation requirements in the hotel as well as procedures of the establishment itself helped in rendering excellent service to the customers in the business. Also, I understood that it is important to be strategic and try to look for problems that could arise with the guests and try to prevent them from happening. In terms of personal and vocational growth, previous industry experience, academic background, and this placement have a strong impact. While learning in class, I was able to acquire theoretical knowledge on guest services management but through this placement, I have had the opportunity to practise. The key managerial and interpersonal skills in the course of working in the team was communication and being able to adjust to the manner in which I was handling the flow of information within the team. I also developed </w:t>
      </w:r>
      <w:r>
        <w:rPr>
          <w:rFonts w:ascii="Times New Roman" w:eastAsia="Times New Roman" w:hAnsi="Times New Roman" w:cs="Times New Roman"/>
          <w:sz w:val="24"/>
          <w:szCs w:val="24"/>
          <w:highlight w:val="white"/>
        </w:rPr>
        <w:lastRenderedPageBreak/>
        <w:t>better ways of handling the task and time are presumed in managing the duties without compromising on attention to details.</w:t>
      </w:r>
    </w:p>
    <w:p w14:paraId="0000000B" w14:textId="295FD821" w:rsidR="000F40DE"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It has assisted me in the improvement of my personal skills </w:t>
      </w:r>
      <w:r w:rsidR="00AE5470">
        <w:rPr>
          <w:rFonts w:ascii="Times New Roman" w:eastAsia="Times New Roman" w:hAnsi="Times New Roman" w:cs="Times New Roman"/>
          <w:sz w:val="24"/>
          <w:szCs w:val="24"/>
          <w:highlight w:val="white"/>
        </w:rPr>
        <w:t>or characteristics</w:t>
      </w:r>
      <w:r>
        <w:rPr>
          <w:rFonts w:ascii="Times New Roman" w:eastAsia="Times New Roman" w:hAnsi="Times New Roman" w:cs="Times New Roman"/>
          <w:sz w:val="24"/>
          <w:szCs w:val="24"/>
          <w:highlight w:val="white"/>
        </w:rPr>
        <w:t xml:space="preserve"> namely endurance and flexibility that are indispensable in hospitality management (</w:t>
      </w:r>
      <w:r>
        <w:rPr>
          <w:rFonts w:ascii="Times New Roman" w:eastAsia="Times New Roman" w:hAnsi="Times New Roman" w:cs="Times New Roman"/>
          <w:color w:val="222222"/>
          <w:sz w:val="24"/>
          <w:szCs w:val="24"/>
          <w:highlight w:val="white"/>
        </w:rPr>
        <w:t xml:space="preserve">Tsai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 xml:space="preserve">2024). </w:t>
      </w:r>
      <w:r>
        <w:rPr>
          <w:rFonts w:ascii="Times New Roman" w:eastAsia="Times New Roman" w:hAnsi="Times New Roman" w:cs="Times New Roman"/>
          <w:sz w:val="24"/>
          <w:szCs w:val="24"/>
          <w:highlight w:val="white"/>
        </w:rPr>
        <w:t>Additionally, a deeper understanding of how to deal with guests as those that are valued customers makes me develop patience and interpersonal skills when handling different services. Throughout the future practice, I will work on the development of these employability skills to strengthen my professional qualification on guest services.</w:t>
      </w:r>
    </w:p>
    <w:p w14:paraId="0000000C" w14:textId="77777777" w:rsidR="000F40DE" w:rsidRDefault="000F40DE">
      <w:pPr>
        <w:spacing w:line="360" w:lineRule="auto"/>
        <w:jc w:val="both"/>
        <w:rPr>
          <w:rFonts w:ascii="Times New Roman" w:eastAsia="Times New Roman" w:hAnsi="Times New Roman" w:cs="Times New Roman"/>
          <w:b/>
          <w:sz w:val="24"/>
          <w:szCs w:val="24"/>
          <w:highlight w:val="white"/>
        </w:rPr>
      </w:pPr>
    </w:p>
    <w:p w14:paraId="0000000D" w14:textId="77777777" w:rsidR="000F40DE" w:rsidRDefault="00000000">
      <w:pPr>
        <w:pStyle w:val="Heading1"/>
      </w:pPr>
      <w:bookmarkStart w:id="9" w:name="_v7fbvoyupudc" w:colFirst="0" w:colLast="0"/>
      <w:bookmarkStart w:id="10" w:name="_Toc191623345"/>
      <w:bookmarkEnd w:id="9"/>
      <w:r>
        <w:t>Section 2: Critical Analysis of Work-Based Skills and Technical Knowledge</w:t>
      </w:r>
      <w:bookmarkEnd w:id="10"/>
    </w:p>
    <w:p w14:paraId="0000000E" w14:textId="77777777" w:rsidR="000F40DE"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professional vocational competencies and know-how are essential in fulfilling and overachieving the expectations of the clientele within the hospitality field. During my exposure to the Housekeeping Department, I was able to learn the important competencies necessary for smooth operation and customer satisfaction. Therefore, one of the most important work-based skills I came across was finding the ability to manage time. Based on the department of housekeeping, supervisors are tasked with arranging cleaning timetables that will enable them to clean the rooms just in time to meet check-in guests but at the same time being able to provide clean and tidy rooms (</w:t>
      </w:r>
      <w:proofErr w:type="spellStart"/>
      <w:r>
        <w:rPr>
          <w:rFonts w:ascii="Times New Roman" w:eastAsia="Times New Roman" w:hAnsi="Times New Roman" w:cs="Times New Roman"/>
          <w:color w:val="222222"/>
          <w:sz w:val="24"/>
          <w:szCs w:val="24"/>
          <w:highlight w:val="white"/>
        </w:rPr>
        <w:t>Sobri</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 xml:space="preserve">2022). </w:t>
      </w:r>
      <w:r>
        <w:rPr>
          <w:rFonts w:ascii="Times New Roman" w:eastAsia="Times New Roman" w:hAnsi="Times New Roman" w:cs="Times New Roman"/>
          <w:sz w:val="24"/>
          <w:szCs w:val="24"/>
          <w:highlight w:val="white"/>
        </w:rPr>
        <w:t xml:space="preserve"> This weakened the appreciation of efficiency and priority concerning tasks in the hotel business.</w:t>
      </w:r>
    </w:p>
    <w:p w14:paraId="0000000F" w14:textId="77777777" w:rsidR="000F40DE"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Another crucial skill was problem-solving. When I was on my placement, there were several times that guests complained of lack of cleanliness accompanied by some needs in their room. The manner in which supervisors reacted to these complaints made me appreciate efficiency in tackling complaints and making amends as I saw them quickly send staff to fix such complaints and offer guests resolutions to their complaints thus enhancing the image of the hotel.</w:t>
      </w:r>
    </w:p>
    <w:p w14:paraId="00000010" w14:textId="77777777" w:rsidR="000F40DE"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Facility in technical skills was also an important aspect in the learning process that I underwent. Compliance with health and safety measures, sanitary and cleanliness in operations of cleaning equipment and tools, and hygiene measures (</w:t>
      </w:r>
      <w:r>
        <w:rPr>
          <w:rFonts w:ascii="Times New Roman" w:eastAsia="Times New Roman" w:hAnsi="Times New Roman" w:cs="Times New Roman"/>
          <w:color w:val="222222"/>
          <w:sz w:val="24"/>
          <w:szCs w:val="24"/>
          <w:highlight w:val="white"/>
        </w:rPr>
        <w:t xml:space="preserve">Hu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 xml:space="preserve">2021). </w:t>
      </w:r>
      <w:r>
        <w:rPr>
          <w:rFonts w:ascii="Times New Roman" w:eastAsia="Times New Roman" w:hAnsi="Times New Roman" w:cs="Times New Roman"/>
          <w:sz w:val="24"/>
          <w:szCs w:val="24"/>
          <w:highlight w:val="white"/>
        </w:rPr>
        <w:t>For instance, I familiarised myself with safety precautions while handling cleaning chemicals so as to avert accidents in the process of work. This is as a result of making sure that health risks are kept under check, making sure that the environment is safe for everyone in the building.</w:t>
      </w:r>
    </w:p>
    <w:p w14:paraId="00000011" w14:textId="77777777" w:rsidR="000F40DE" w:rsidRDefault="000F40DE">
      <w:pPr>
        <w:spacing w:line="360" w:lineRule="auto"/>
        <w:jc w:val="both"/>
        <w:rPr>
          <w:rFonts w:ascii="Times New Roman" w:eastAsia="Times New Roman" w:hAnsi="Times New Roman" w:cs="Times New Roman"/>
          <w:b/>
          <w:sz w:val="24"/>
          <w:szCs w:val="24"/>
          <w:highlight w:val="white"/>
        </w:rPr>
      </w:pPr>
    </w:p>
    <w:p w14:paraId="00000012" w14:textId="77777777" w:rsidR="000F40DE"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Also, there is the issue of leadership and communication skills which I realised as important during the course of studying. Managers need to ensure they make contact with their subordinates to transfer the tasks and explain to the workers how to accomplish them (</w:t>
      </w:r>
      <w:r>
        <w:rPr>
          <w:rFonts w:ascii="Times New Roman" w:eastAsia="Times New Roman" w:hAnsi="Times New Roman" w:cs="Times New Roman"/>
          <w:color w:val="222222"/>
          <w:sz w:val="24"/>
          <w:szCs w:val="24"/>
          <w:highlight w:val="white"/>
        </w:rPr>
        <w:t xml:space="preserve">Ophelia and Hidayat, 2021).  </w:t>
      </w:r>
      <w:r>
        <w:rPr>
          <w:rFonts w:ascii="Times New Roman" w:eastAsia="Times New Roman" w:hAnsi="Times New Roman" w:cs="Times New Roman"/>
          <w:sz w:val="24"/>
          <w:szCs w:val="24"/>
          <w:highlight w:val="white"/>
        </w:rPr>
        <w:t>Effective leadership engulfs coordination, efficiency and standardisation in the delivery of services or accomplishment of projects.</w:t>
      </w:r>
    </w:p>
    <w:p w14:paraId="00000013" w14:textId="77777777" w:rsidR="000F40DE" w:rsidRDefault="000F40DE">
      <w:pPr>
        <w:spacing w:line="360" w:lineRule="auto"/>
        <w:jc w:val="both"/>
        <w:rPr>
          <w:rFonts w:ascii="Times New Roman" w:eastAsia="Times New Roman" w:hAnsi="Times New Roman" w:cs="Times New Roman"/>
          <w:b/>
          <w:sz w:val="24"/>
          <w:szCs w:val="24"/>
          <w:highlight w:val="white"/>
        </w:rPr>
      </w:pPr>
    </w:p>
    <w:p w14:paraId="00000014" w14:textId="77777777" w:rsidR="000F40DE" w:rsidRDefault="00000000">
      <w:pPr>
        <w:pStyle w:val="Heading1"/>
      </w:pPr>
      <w:bookmarkStart w:id="11" w:name="_wsxkzromh5g4" w:colFirst="0" w:colLast="0"/>
      <w:bookmarkStart w:id="12" w:name="_Toc191623346"/>
      <w:bookmarkEnd w:id="11"/>
      <w:r>
        <w:t>Section 3: Reflection on Organisational Issues</w:t>
      </w:r>
      <w:bookmarkEnd w:id="12"/>
    </w:p>
    <w:p w14:paraId="00000015" w14:textId="77777777" w:rsidR="000F40DE"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One case that I came across during my practical experience is where guests complained of slow service delivery in preparing their room service order. Every time a guest requires additional towels and toiletries because those provided were not sufficient or had been used up, the front desk makes a note of it but the message hardly gets to the housekeeping team or in some cases, if it gets through, it reaches the wrong department and does not get to the right section, which is housekeeping in this particular instance (</w:t>
      </w:r>
      <w:r>
        <w:rPr>
          <w:rFonts w:ascii="Times New Roman" w:eastAsia="Times New Roman" w:hAnsi="Times New Roman" w:cs="Times New Roman"/>
          <w:color w:val="222222"/>
          <w:sz w:val="24"/>
          <w:szCs w:val="24"/>
          <w:highlight w:val="white"/>
        </w:rPr>
        <w:t xml:space="preserve">Kalgi. and Hire, 2024). </w:t>
      </w:r>
      <w:r>
        <w:rPr>
          <w:rFonts w:ascii="Times New Roman" w:eastAsia="Times New Roman" w:hAnsi="Times New Roman" w:cs="Times New Roman"/>
          <w:sz w:val="24"/>
          <w:szCs w:val="24"/>
          <w:highlight w:val="white"/>
        </w:rPr>
        <w:t>This case led to the guest giving negative feedback and leaving a bad image on the hotel, and low guest service quality.</w:t>
      </w:r>
    </w:p>
    <w:p w14:paraId="00000016" w14:textId="77777777" w:rsidR="000F40DE" w:rsidRDefault="0000000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sz w:val="24"/>
          <w:szCs w:val="24"/>
          <w:highlight w:val="white"/>
        </w:rPr>
        <w:t>This had a rather negative impact in the housekeeping department performance because it revealed weaknesses in the communication and allocation of tasks. Not only did it hamper the operational-chain of events but the guests were not satisfied, which is quite essential while competing with other hotels. Lack of synergy between the departments makes it hard for the hotel to provide quality services and it affects the flow of operation within the building (</w:t>
      </w:r>
      <w:r>
        <w:rPr>
          <w:rFonts w:ascii="Times New Roman" w:eastAsia="Times New Roman" w:hAnsi="Times New Roman" w:cs="Times New Roman"/>
          <w:color w:val="222222"/>
          <w:sz w:val="24"/>
          <w:szCs w:val="24"/>
          <w:highlight w:val="white"/>
        </w:rPr>
        <w:t xml:space="preserve">Khairy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 xml:space="preserve">2023). </w:t>
      </w:r>
    </w:p>
    <w:p w14:paraId="00000017" w14:textId="77777777" w:rsidR="000F40DE"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For this purpose, it is possible to use the following potential solutions. Firstly, the enhancement of a digital task management system may help to provide an immediate online connection between the front desk and the housekeeper in order to track the record of any failures or delays in the provision of guests’ needs. Therefore, increases in the number of meetings or other methods of communication and training for the staff may turn out to be useful since it may help the latter grasp their responsibilities (</w:t>
      </w:r>
      <w:proofErr w:type="spellStart"/>
      <w:r>
        <w:rPr>
          <w:rFonts w:ascii="Times New Roman" w:eastAsia="Times New Roman" w:hAnsi="Times New Roman" w:cs="Times New Roman"/>
          <w:color w:val="222222"/>
          <w:sz w:val="24"/>
          <w:szCs w:val="24"/>
          <w:highlight w:val="white"/>
        </w:rPr>
        <w:t>Babapour</w:t>
      </w:r>
      <w:proofErr w:type="spellEnd"/>
      <w:r>
        <w:rPr>
          <w:rFonts w:ascii="Times New Roman" w:eastAsia="Times New Roman" w:hAnsi="Times New Roman" w:cs="Times New Roman"/>
          <w:color w:val="222222"/>
          <w:sz w:val="24"/>
          <w:szCs w:val="24"/>
          <w:highlight w:val="white"/>
        </w:rPr>
        <w:t xml:space="preserve"> </w:t>
      </w:r>
      <w:proofErr w:type="spellStart"/>
      <w:r>
        <w:rPr>
          <w:rFonts w:ascii="Times New Roman" w:eastAsia="Times New Roman" w:hAnsi="Times New Roman" w:cs="Times New Roman"/>
          <w:color w:val="222222"/>
          <w:sz w:val="24"/>
          <w:szCs w:val="24"/>
          <w:highlight w:val="white"/>
        </w:rPr>
        <w:t>Chafi</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 xml:space="preserve">2021). </w:t>
      </w:r>
      <w:r>
        <w:rPr>
          <w:rFonts w:ascii="Times New Roman" w:eastAsia="Times New Roman" w:hAnsi="Times New Roman" w:cs="Times New Roman"/>
          <w:sz w:val="24"/>
          <w:szCs w:val="24"/>
          <w:highlight w:val="white"/>
        </w:rPr>
        <w:t xml:space="preserve"> In view of the two-factor theory that highlights both hygiene factors and motivators, especially those relating to job satisfaction, the staff should be given incentives and commended for better performance in handling guest service requests.</w:t>
      </w:r>
    </w:p>
    <w:p w14:paraId="00000018" w14:textId="0E9BD87E" w:rsidR="000F40DE"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Also, there is the need for a service recovery strategy to be put into effect. The hotel could add on one or two tangible items that the guest would consider negative but, alongside with it, offer a gentle apology saying that it’s a personal apology from the </w:t>
      </w:r>
      <w:r w:rsidR="00AE5470">
        <w:rPr>
          <w:rFonts w:ascii="Times New Roman" w:eastAsia="Times New Roman" w:hAnsi="Times New Roman" w:cs="Times New Roman"/>
          <w:sz w:val="24"/>
          <w:szCs w:val="24"/>
          <w:highlight w:val="white"/>
        </w:rPr>
        <w:t>management</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color w:val="222222"/>
          <w:sz w:val="24"/>
          <w:szCs w:val="24"/>
          <w:highlight w:val="white"/>
        </w:rPr>
        <w:t xml:space="preserve">Wu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 xml:space="preserve">2024). </w:t>
      </w:r>
      <w:r>
        <w:rPr>
          <w:rFonts w:ascii="Times New Roman" w:eastAsia="Times New Roman" w:hAnsi="Times New Roman" w:cs="Times New Roman"/>
          <w:sz w:val="24"/>
          <w:szCs w:val="24"/>
          <w:highlight w:val="white"/>
        </w:rPr>
        <w:lastRenderedPageBreak/>
        <w:t xml:space="preserve">This tallies with the Service Recovery Paradox whereby a complaint can be managed to lead to an increase in </w:t>
      </w:r>
      <w:r w:rsidR="00AE5470">
        <w:rPr>
          <w:rFonts w:ascii="Times New Roman" w:eastAsia="Times New Roman" w:hAnsi="Times New Roman" w:cs="Times New Roman"/>
          <w:sz w:val="24"/>
          <w:szCs w:val="24"/>
          <w:highlight w:val="white"/>
        </w:rPr>
        <w:t>guests’</w:t>
      </w:r>
      <w:r>
        <w:rPr>
          <w:rFonts w:ascii="Times New Roman" w:eastAsia="Times New Roman" w:hAnsi="Times New Roman" w:cs="Times New Roman"/>
          <w:sz w:val="24"/>
          <w:szCs w:val="24"/>
          <w:highlight w:val="white"/>
        </w:rPr>
        <w:t xml:space="preserve"> loyalty.</w:t>
      </w:r>
    </w:p>
    <w:p w14:paraId="00000019" w14:textId="77777777" w:rsidR="000F40DE" w:rsidRDefault="000F40DE">
      <w:pPr>
        <w:spacing w:line="360" w:lineRule="auto"/>
        <w:jc w:val="both"/>
        <w:rPr>
          <w:rFonts w:ascii="Times New Roman" w:eastAsia="Times New Roman" w:hAnsi="Times New Roman" w:cs="Times New Roman"/>
          <w:b/>
          <w:sz w:val="24"/>
          <w:szCs w:val="24"/>
          <w:highlight w:val="white"/>
        </w:rPr>
      </w:pPr>
    </w:p>
    <w:p w14:paraId="0000001A" w14:textId="77777777" w:rsidR="000F40DE" w:rsidRDefault="000F40DE">
      <w:pPr>
        <w:spacing w:line="360" w:lineRule="auto"/>
        <w:jc w:val="both"/>
        <w:rPr>
          <w:rFonts w:ascii="Times New Roman" w:eastAsia="Times New Roman" w:hAnsi="Times New Roman" w:cs="Times New Roman"/>
          <w:b/>
          <w:sz w:val="24"/>
          <w:szCs w:val="24"/>
          <w:highlight w:val="white"/>
        </w:rPr>
      </w:pPr>
    </w:p>
    <w:p w14:paraId="0000001B" w14:textId="77777777" w:rsidR="000F40DE" w:rsidRDefault="00000000">
      <w:pPr>
        <w:pStyle w:val="Heading1"/>
      </w:pPr>
      <w:bookmarkStart w:id="13" w:name="_xa7crwg4hwl8" w:colFirst="0" w:colLast="0"/>
      <w:bookmarkStart w:id="14" w:name="_Toc191623347"/>
      <w:bookmarkEnd w:id="13"/>
      <w:r>
        <w:t>Conclusion and Action Plan</w:t>
      </w:r>
      <w:bookmarkEnd w:id="14"/>
    </w:p>
    <w:p w14:paraId="0000001C" w14:textId="77777777" w:rsidR="000F40DE"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skills attained from my placement are very crucial work-related skills, technical clarification, and the operation of the guest facilities. Observation of working with the staff of the Housekeeping Department in the supervisory position allowed understanding the value of time management, identification of problems, communication, and leadership skills in the context of providing services. The weak points highlighted the importance of speedy service, flexibility and strategies on how to handle undesirable situations in order to ensure customer satisfaction.</w:t>
      </w:r>
    </w:p>
    <w:p w14:paraId="0000001D" w14:textId="77777777" w:rsidR="000F40DE"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It has also helped in the personal and vocational development in the following ways. This has also boosted my confidence level while interacting with the guest, increased my timeliness and increased my ability to work effectively under pressure with my team. As for the further professional development, I would like to focus on the following steps: mastering the principles of hotel management software, attending the hospitable events, and seeking the practice in a form of internship.</w:t>
      </w:r>
    </w:p>
    <w:p w14:paraId="0000001E" w14:textId="3EE27B1C" w:rsidR="000F40DE"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In order to increase the competency </w:t>
      </w:r>
      <w:r w:rsidR="00AE5470">
        <w:rPr>
          <w:rFonts w:ascii="Times New Roman" w:eastAsia="Times New Roman" w:hAnsi="Times New Roman" w:cs="Times New Roman"/>
          <w:sz w:val="24"/>
          <w:szCs w:val="24"/>
          <w:highlight w:val="white"/>
        </w:rPr>
        <w:t>level,</w:t>
      </w:r>
      <w:r>
        <w:rPr>
          <w:rFonts w:ascii="Times New Roman" w:eastAsia="Times New Roman" w:hAnsi="Times New Roman" w:cs="Times New Roman"/>
          <w:sz w:val="24"/>
          <w:szCs w:val="24"/>
          <w:highlight w:val="white"/>
        </w:rPr>
        <w:t xml:space="preserve"> I will upgrade my leadership capabilities by gaining more experience along with attending leadership courses. Also, I wish to continue my pursuit of knowledge to know more about the current variant in the guest service management industry. This placement has been beneficial for the commencement of pursuing my future career in the hospitality sector and I am ready to improve myself constantly.</w:t>
      </w:r>
    </w:p>
    <w:p w14:paraId="0000001F" w14:textId="77777777" w:rsidR="000F40DE" w:rsidRDefault="000F40DE">
      <w:pPr>
        <w:spacing w:line="360" w:lineRule="auto"/>
        <w:jc w:val="both"/>
        <w:rPr>
          <w:rFonts w:ascii="Times New Roman" w:eastAsia="Times New Roman" w:hAnsi="Times New Roman" w:cs="Times New Roman"/>
          <w:b/>
          <w:sz w:val="24"/>
          <w:szCs w:val="24"/>
          <w:highlight w:val="white"/>
        </w:rPr>
      </w:pPr>
    </w:p>
    <w:p w14:paraId="29E5E15F" w14:textId="77777777" w:rsidR="00AE5470" w:rsidRDefault="00AE5470">
      <w:pPr>
        <w:rPr>
          <w:rFonts w:ascii="Times New Roman" w:eastAsia="Times New Roman" w:hAnsi="Times New Roman" w:cs="Times New Roman"/>
          <w:b/>
          <w:sz w:val="24"/>
          <w:szCs w:val="24"/>
        </w:rPr>
      </w:pPr>
      <w:bookmarkStart w:id="15" w:name="_11tz4dirx1zo" w:colFirst="0" w:colLast="0"/>
      <w:bookmarkStart w:id="16" w:name="_Toc191623348"/>
      <w:bookmarkEnd w:id="15"/>
      <w:r>
        <w:br w:type="page"/>
      </w:r>
    </w:p>
    <w:p w14:paraId="00000020" w14:textId="6847E9EC" w:rsidR="000F40DE" w:rsidRDefault="00000000">
      <w:pPr>
        <w:pStyle w:val="Heading1"/>
      </w:pPr>
      <w:r>
        <w:lastRenderedPageBreak/>
        <w:t>Reference List</w:t>
      </w:r>
      <w:bookmarkEnd w:id="16"/>
      <w:r>
        <w:t xml:space="preserve"> </w:t>
      </w:r>
    </w:p>
    <w:p w14:paraId="10F912B7" w14:textId="77777777" w:rsidR="00AE5470" w:rsidRDefault="00AE5470">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Babapour</w:t>
      </w:r>
      <w:proofErr w:type="spellEnd"/>
      <w:r>
        <w:rPr>
          <w:rFonts w:ascii="Times New Roman" w:eastAsia="Times New Roman" w:hAnsi="Times New Roman" w:cs="Times New Roman"/>
          <w:color w:val="222222"/>
          <w:sz w:val="24"/>
          <w:szCs w:val="24"/>
          <w:highlight w:val="white"/>
        </w:rPr>
        <w:t xml:space="preserve"> </w:t>
      </w:r>
      <w:proofErr w:type="spellStart"/>
      <w:r>
        <w:rPr>
          <w:rFonts w:ascii="Times New Roman" w:eastAsia="Times New Roman" w:hAnsi="Times New Roman" w:cs="Times New Roman"/>
          <w:color w:val="222222"/>
          <w:sz w:val="24"/>
          <w:szCs w:val="24"/>
          <w:highlight w:val="white"/>
        </w:rPr>
        <w:t>Chafi</w:t>
      </w:r>
      <w:proofErr w:type="spellEnd"/>
      <w:r>
        <w:rPr>
          <w:rFonts w:ascii="Times New Roman" w:eastAsia="Times New Roman" w:hAnsi="Times New Roman" w:cs="Times New Roman"/>
          <w:color w:val="222222"/>
          <w:sz w:val="24"/>
          <w:szCs w:val="24"/>
          <w:highlight w:val="white"/>
        </w:rPr>
        <w:t xml:space="preserve">, M., Hultberg, A. and Bozic Yams, N., (2021). Post-pandemic office work: Perceived challenges and opportunities for a sustainable work environment. </w:t>
      </w:r>
      <w:r>
        <w:rPr>
          <w:rFonts w:ascii="Times New Roman" w:eastAsia="Times New Roman" w:hAnsi="Times New Roman" w:cs="Times New Roman"/>
          <w:i/>
          <w:color w:val="222222"/>
          <w:sz w:val="24"/>
          <w:szCs w:val="24"/>
          <w:highlight w:val="white"/>
        </w:rPr>
        <w:t>Sustainability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14</w:t>
      </w:r>
      <w:r>
        <w:rPr>
          <w:rFonts w:ascii="Times New Roman" w:eastAsia="Times New Roman" w:hAnsi="Times New Roman" w:cs="Times New Roman"/>
          <w:color w:val="222222"/>
          <w:sz w:val="24"/>
          <w:szCs w:val="24"/>
          <w:highlight w:val="white"/>
        </w:rPr>
        <w:t>(1), p.294.</w:t>
      </w:r>
    </w:p>
    <w:p w14:paraId="3E4FB7BE" w14:textId="77777777" w:rsidR="00AE5470" w:rsidRDefault="00AE547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Hu, X., Yan, H., Casey, T. and Wu, C.H., (2021). Creating a safe haven during the crisis: How organizations can achieve deep compliance with COVID-19 safety measures in the hospitality industry. </w:t>
      </w:r>
      <w:r>
        <w:rPr>
          <w:rFonts w:ascii="Times New Roman" w:eastAsia="Times New Roman" w:hAnsi="Times New Roman" w:cs="Times New Roman"/>
          <w:i/>
          <w:color w:val="222222"/>
          <w:sz w:val="24"/>
          <w:szCs w:val="24"/>
          <w:highlight w:val="white"/>
        </w:rPr>
        <w:t>International Journal of Hospitality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92</w:t>
      </w:r>
      <w:r>
        <w:rPr>
          <w:rFonts w:ascii="Times New Roman" w:eastAsia="Times New Roman" w:hAnsi="Times New Roman" w:cs="Times New Roman"/>
          <w:color w:val="222222"/>
          <w:sz w:val="24"/>
          <w:szCs w:val="24"/>
          <w:highlight w:val="white"/>
        </w:rPr>
        <w:t>, p.102662.</w:t>
      </w:r>
    </w:p>
    <w:p w14:paraId="1348D5E2" w14:textId="77777777" w:rsidR="00AE5470" w:rsidRDefault="00AE547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Jayanti, J., (2023). Hotel housekeeping management: Changing trends and developments.</w:t>
      </w:r>
    </w:p>
    <w:p w14:paraId="6C41FB1E" w14:textId="77777777" w:rsidR="00AE5470" w:rsidRDefault="00AE547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Kalgi, D. and Hire, J., (2024). Effectiveness of Hotel Amenities and Facilities in Enriching Guest Experience. </w:t>
      </w:r>
      <w:r>
        <w:rPr>
          <w:rFonts w:ascii="Times New Roman" w:eastAsia="Times New Roman" w:hAnsi="Times New Roman" w:cs="Times New Roman"/>
          <w:i/>
          <w:color w:val="222222"/>
          <w:sz w:val="24"/>
          <w:szCs w:val="24"/>
          <w:highlight w:val="white"/>
        </w:rPr>
        <w:t>Current Scenario in Science and Technology, Environment, Agriculture, Health, Water Resources, Social Science, Literature &amp; Industrial</w:t>
      </w:r>
      <w:r>
        <w:rPr>
          <w:rFonts w:ascii="Times New Roman" w:eastAsia="Times New Roman" w:hAnsi="Times New Roman" w:cs="Times New Roman"/>
          <w:color w:val="222222"/>
          <w:sz w:val="24"/>
          <w:szCs w:val="24"/>
          <w:highlight w:val="white"/>
        </w:rPr>
        <w:t>, p.47.</w:t>
      </w:r>
    </w:p>
    <w:p w14:paraId="3A4B9AB2" w14:textId="77777777" w:rsidR="00AE5470" w:rsidRDefault="00AE547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Khairy, H.A., Baquero, A. and Al-</w:t>
      </w:r>
      <w:proofErr w:type="spellStart"/>
      <w:r>
        <w:rPr>
          <w:rFonts w:ascii="Times New Roman" w:eastAsia="Times New Roman" w:hAnsi="Times New Roman" w:cs="Times New Roman"/>
          <w:color w:val="222222"/>
          <w:sz w:val="24"/>
          <w:szCs w:val="24"/>
          <w:highlight w:val="white"/>
        </w:rPr>
        <w:t>Romeedy</w:t>
      </w:r>
      <w:proofErr w:type="spellEnd"/>
      <w:r>
        <w:rPr>
          <w:rFonts w:ascii="Times New Roman" w:eastAsia="Times New Roman" w:hAnsi="Times New Roman" w:cs="Times New Roman"/>
          <w:color w:val="222222"/>
          <w:sz w:val="24"/>
          <w:szCs w:val="24"/>
          <w:highlight w:val="white"/>
        </w:rPr>
        <w:t xml:space="preserve">, B.S., (2023). The effect of transactional leadership on organizational agility in tourism and hospitality businesses: The mediating roles of Organizational Trust and Ambidexterity. </w:t>
      </w:r>
      <w:r>
        <w:rPr>
          <w:rFonts w:ascii="Times New Roman" w:eastAsia="Times New Roman" w:hAnsi="Times New Roman" w:cs="Times New Roman"/>
          <w:i/>
          <w:color w:val="222222"/>
          <w:sz w:val="24"/>
          <w:szCs w:val="24"/>
          <w:highlight w:val="white"/>
        </w:rPr>
        <w:t>Sustainability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15</w:t>
      </w:r>
      <w:r>
        <w:rPr>
          <w:rFonts w:ascii="Times New Roman" w:eastAsia="Times New Roman" w:hAnsi="Times New Roman" w:cs="Times New Roman"/>
          <w:color w:val="222222"/>
          <w:sz w:val="24"/>
          <w:szCs w:val="24"/>
          <w:highlight w:val="white"/>
        </w:rPr>
        <w:t>(19), p.14337.</w:t>
      </w:r>
    </w:p>
    <w:p w14:paraId="017A6E9E" w14:textId="77777777" w:rsidR="00AE5470" w:rsidRDefault="00AE547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Ophilia, A. and Hidayat, Z., (2021). Leadership communication during organizational change: internal communication strategy: a case study in multinational companies operating in Indonesia. </w:t>
      </w:r>
      <w:r>
        <w:rPr>
          <w:rFonts w:ascii="Times New Roman" w:eastAsia="Times New Roman" w:hAnsi="Times New Roman" w:cs="Times New Roman"/>
          <w:i/>
          <w:color w:val="222222"/>
          <w:sz w:val="24"/>
          <w:szCs w:val="24"/>
          <w:highlight w:val="white"/>
        </w:rPr>
        <w:t>Academic Journal of Interdisciplinary Studies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10</w:t>
      </w:r>
      <w:r>
        <w:rPr>
          <w:rFonts w:ascii="Times New Roman" w:eastAsia="Times New Roman" w:hAnsi="Times New Roman" w:cs="Times New Roman"/>
          <w:color w:val="222222"/>
          <w:sz w:val="24"/>
          <w:szCs w:val="24"/>
          <w:highlight w:val="white"/>
        </w:rPr>
        <w:t>(2), pp.24-34.</w:t>
      </w:r>
    </w:p>
    <w:p w14:paraId="50F24F9B" w14:textId="77777777" w:rsidR="00AE5470" w:rsidRDefault="00AE5470">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Sobri</w:t>
      </w:r>
      <w:proofErr w:type="spellEnd"/>
      <w:r>
        <w:rPr>
          <w:rFonts w:ascii="Times New Roman" w:eastAsia="Times New Roman" w:hAnsi="Times New Roman" w:cs="Times New Roman"/>
          <w:color w:val="222222"/>
          <w:sz w:val="24"/>
          <w:szCs w:val="24"/>
          <w:highlight w:val="white"/>
        </w:rPr>
        <w:t xml:space="preserve">, E.N., </w:t>
      </w:r>
      <w:proofErr w:type="spellStart"/>
      <w:r>
        <w:rPr>
          <w:rFonts w:ascii="Times New Roman" w:eastAsia="Times New Roman" w:hAnsi="Times New Roman" w:cs="Times New Roman"/>
          <w:color w:val="222222"/>
          <w:sz w:val="24"/>
          <w:szCs w:val="24"/>
          <w:highlight w:val="white"/>
        </w:rPr>
        <w:t>Ngelambong</w:t>
      </w:r>
      <w:proofErr w:type="spellEnd"/>
      <w:r>
        <w:rPr>
          <w:rFonts w:ascii="Times New Roman" w:eastAsia="Times New Roman" w:hAnsi="Times New Roman" w:cs="Times New Roman"/>
          <w:color w:val="222222"/>
          <w:sz w:val="24"/>
          <w:szCs w:val="24"/>
          <w:highlight w:val="white"/>
        </w:rPr>
        <w:t xml:space="preserve">, A., Ariffin, H.F., Anuar, J. and </w:t>
      </w:r>
      <w:proofErr w:type="spellStart"/>
      <w:r>
        <w:rPr>
          <w:rFonts w:ascii="Times New Roman" w:eastAsia="Times New Roman" w:hAnsi="Times New Roman" w:cs="Times New Roman"/>
          <w:color w:val="222222"/>
          <w:sz w:val="24"/>
          <w:szCs w:val="24"/>
          <w:highlight w:val="white"/>
        </w:rPr>
        <w:t>Handajani</w:t>
      </w:r>
      <w:proofErr w:type="spellEnd"/>
      <w:r>
        <w:rPr>
          <w:rFonts w:ascii="Times New Roman" w:eastAsia="Times New Roman" w:hAnsi="Times New Roman" w:cs="Times New Roman"/>
          <w:color w:val="222222"/>
          <w:sz w:val="24"/>
          <w:szCs w:val="24"/>
          <w:highlight w:val="white"/>
        </w:rPr>
        <w:t>, S., (2022). Elucidating work-based learning dissatisfaction and graduates' intention to pursue careers in the hospitality industry.</w:t>
      </w:r>
    </w:p>
    <w:p w14:paraId="7AE4CD97" w14:textId="77777777" w:rsidR="00AE5470" w:rsidRDefault="00AE547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Teng, C.C. and Cheng, S.S., (2021). Hospitality ethics: Perspectives from hotel practitioners and intern students. </w:t>
      </w:r>
      <w:r>
        <w:rPr>
          <w:rFonts w:ascii="Times New Roman" w:eastAsia="Times New Roman" w:hAnsi="Times New Roman" w:cs="Times New Roman"/>
          <w:i/>
          <w:color w:val="222222"/>
          <w:sz w:val="24"/>
          <w:szCs w:val="24"/>
          <w:highlight w:val="white"/>
        </w:rPr>
        <w:t>Journal of Hospitality &amp; Tourism Education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33</w:t>
      </w:r>
      <w:r>
        <w:rPr>
          <w:rFonts w:ascii="Times New Roman" w:eastAsia="Times New Roman" w:hAnsi="Times New Roman" w:cs="Times New Roman"/>
          <w:color w:val="222222"/>
          <w:sz w:val="24"/>
          <w:szCs w:val="24"/>
          <w:highlight w:val="white"/>
        </w:rPr>
        <w:t>(2), pp.99-110.</w:t>
      </w:r>
    </w:p>
    <w:p w14:paraId="36B00ED2" w14:textId="77777777" w:rsidR="00AE5470" w:rsidRDefault="00AE547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Tsai, C.F., Chang, C.P., Chen, T.L. and Hsu, M.L., (2024). Exploring the influence of personality traits, self-efficacy, and creativity on employability for hospitality and tourism college students. </w:t>
      </w:r>
      <w:r>
        <w:rPr>
          <w:rFonts w:ascii="Times New Roman" w:eastAsia="Times New Roman" w:hAnsi="Times New Roman" w:cs="Times New Roman"/>
          <w:i/>
          <w:color w:val="222222"/>
          <w:sz w:val="24"/>
          <w:szCs w:val="24"/>
          <w:highlight w:val="white"/>
        </w:rPr>
        <w:t>Sustainability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16</w:t>
      </w:r>
      <w:r>
        <w:rPr>
          <w:rFonts w:ascii="Times New Roman" w:eastAsia="Times New Roman" w:hAnsi="Times New Roman" w:cs="Times New Roman"/>
          <w:color w:val="222222"/>
          <w:sz w:val="24"/>
          <w:szCs w:val="24"/>
          <w:highlight w:val="white"/>
        </w:rPr>
        <w:t>(4), p.1490.</w:t>
      </w:r>
    </w:p>
    <w:p w14:paraId="1B355699" w14:textId="77777777" w:rsidR="00AE5470" w:rsidRDefault="00AE547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Wu, D.D., Su, K. and Wang, X., (2024). Duality of facework in hotel responses of Shanghai and London to negative online reviews: A transculturality proposal. In </w:t>
      </w:r>
      <w:r>
        <w:rPr>
          <w:rFonts w:ascii="Times New Roman" w:eastAsia="Times New Roman" w:hAnsi="Times New Roman" w:cs="Times New Roman"/>
          <w:i/>
          <w:color w:val="222222"/>
          <w:sz w:val="24"/>
          <w:szCs w:val="24"/>
          <w:highlight w:val="white"/>
        </w:rPr>
        <w:t>The Routledge Handbook of Cultural Discourse Studies</w:t>
      </w:r>
      <w:r>
        <w:rPr>
          <w:rFonts w:ascii="Times New Roman" w:eastAsia="Times New Roman" w:hAnsi="Times New Roman" w:cs="Times New Roman"/>
          <w:color w:val="222222"/>
          <w:sz w:val="24"/>
          <w:szCs w:val="24"/>
          <w:highlight w:val="white"/>
        </w:rPr>
        <w:t xml:space="preserve"> (pp. 436-451). Routledge.</w:t>
      </w:r>
    </w:p>
    <w:p w14:paraId="0000002B" w14:textId="77777777" w:rsidR="000F40DE" w:rsidRDefault="000F40DE">
      <w:pPr>
        <w:spacing w:line="360" w:lineRule="auto"/>
        <w:jc w:val="both"/>
        <w:rPr>
          <w:rFonts w:ascii="Times New Roman" w:eastAsia="Times New Roman" w:hAnsi="Times New Roman" w:cs="Times New Roman"/>
          <w:color w:val="222222"/>
          <w:sz w:val="24"/>
          <w:szCs w:val="24"/>
          <w:highlight w:val="white"/>
        </w:rPr>
      </w:pPr>
    </w:p>
    <w:p w14:paraId="0000002C" w14:textId="77777777" w:rsidR="000F40DE" w:rsidRDefault="000F40DE"/>
    <w:sectPr w:rsidR="000F40DE">
      <w:footerReference w:type="default" r:id="rId7"/>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13E400" w14:textId="77777777" w:rsidR="00E344A4" w:rsidRDefault="00E344A4">
      <w:pPr>
        <w:spacing w:line="240" w:lineRule="auto"/>
      </w:pPr>
      <w:r>
        <w:separator/>
      </w:r>
    </w:p>
  </w:endnote>
  <w:endnote w:type="continuationSeparator" w:id="0">
    <w:p w14:paraId="1502401F" w14:textId="77777777" w:rsidR="00E344A4" w:rsidRDefault="00E344A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2D" w14:textId="0BB8070A" w:rsidR="000F40DE" w:rsidRDefault="00000000">
    <w:pPr>
      <w:jc w:val="right"/>
    </w:pPr>
    <w:r>
      <w:fldChar w:fldCharType="begin"/>
    </w:r>
    <w:r>
      <w:instrText>PAGE</w:instrText>
    </w:r>
    <w:r>
      <w:fldChar w:fldCharType="separate"/>
    </w:r>
    <w:r w:rsidR="00AE5470">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C60105" w14:textId="77777777" w:rsidR="00E344A4" w:rsidRDefault="00E344A4">
      <w:pPr>
        <w:spacing w:line="240" w:lineRule="auto"/>
      </w:pPr>
      <w:r>
        <w:separator/>
      </w:r>
    </w:p>
  </w:footnote>
  <w:footnote w:type="continuationSeparator" w:id="0">
    <w:p w14:paraId="029DC7B4" w14:textId="77777777" w:rsidR="00E344A4" w:rsidRDefault="00E344A4">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40DE"/>
    <w:rsid w:val="000F40DE"/>
    <w:rsid w:val="003B78F3"/>
    <w:rsid w:val="00567364"/>
    <w:rsid w:val="00593573"/>
    <w:rsid w:val="00AE5470"/>
    <w:rsid w:val="00E344A4"/>
    <w:rsid w:val="00E879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31112A"/>
  <w15:docId w15:val="{F646FEA3-83E9-47F7-A581-3DC8036BF5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AE5470"/>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AE5470"/>
    <w:pPr>
      <w:spacing w:after="100"/>
    </w:pPr>
  </w:style>
  <w:style w:type="character" w:styleId="Hyperlink">
    <w:name w:val="Hyperlink"/>
    <w:basedOn w:val="DefaultParagraphFont"/>
    <w:uiPriority w:val="99"/>
    <w:unhideWhenUsed/>
    <w:rsid w:val="00AE547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8BC4A3-9584-4406-8637-3CA721A86C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1917</Words>
  <Characters>10928</Characters>
  <Application>Microsoft Office Word</Application>
  <DocSecurity>0</DocSecurity>
  <Lines>91</Lines>
  <Paragraphs>25</Paragraphs>
  <ScaleCrop>false</ScaleCrop>
  <Company/>
  <LinksUpToDate>false</LinksUpToDate>
  <CharactersWithSpaces>12820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dc:creator>
  <cp:lastModifiedBy>luminita 2211340</cp:lastModifiedBy>
  <cp:revision>3</cp:revision>
  <dcterms:created xsi:type="dcterms:W3CDTF">2025-02-28T16:23:00Z</dcterms:created>
  <dcterms:modified xsi:type="dcterms:W3CDTF">2025-03-07T14:11:00Z</dcterms:modified>
</cp:coreProperties>
</file>