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3862" w:rsidRPr="009174B0" w:rsidRDefault="00F03862" w:rsidP="00824526">
      <w:pPr>
        <w:spacing w:line="140" w:lineRule="atLeast"/>
        <w:jc w:val="both"/>
        <w:rPr>
          <w:b/>
          <w:sz w:val="24"/>
          <w:szCs w:val="24"/>
        </w:rPr>
      </w:pPr>
      <w:r w:rsidRPr="009174B0">
        <w:rPr>
          <w:b/>
          <w:sz w:val="24"/>
          <w:szCs w:val="24"/>
        </w:rPr>
        <w:t xml:space="preserve">Name: Hong Li </w:t>
      </w:r>
    </w:p>
    <w:p w:rsidR="00F03862" w:rsidRPr="009174B0" w:rsidRDefault="00F03862" w:rsidP="00824526">
      <w:pPr>
        <w:spacing w:line="140" w:lineRule="atLeast"/>
        <w:jc w:val="both"/>
        <w:rPr>
          <w:b/>
          <w:sz w:val="24"/>
          <w:szCs w:val="24"/>
        </w:rPr>
      </w:pPr>
      <w:r w:rsidRPr="009174B0">
        <w:rPr>
          <w:b/>
          <w:sz w:val="24"/>
          <w:szCs w:val="24"/>
        </w:rPr>
        <w:t xml:space="preserve">Student number: 1904874 </w:t>
      </w:r>
    </w:p>
    <w:p w:rsidR="00565317" w:rsidRPr="009174B0" w:rsidRDefault="00565317" w:rsidP="00824526">
      <w:pPr>
        <w:spacing w:line="140" w:lineRule="atLeast"/>
        <w:jc w:val="both"/>
        <w:rPr>
          <w:b/>
          <w:sz w:val="24"/>
          <w:szCs w:val="24"/>
        </w:rPr>
      </w:pPr>
      <w:r w:rsidRPr="009174B0">
        <w:rPr>
          <w:b/>
          <w:sz w:val="24"/>
          <w:szCs w:val="24"/>
        </w:rPr>
        <w:t xml:space="preserve">Title: </w:t>
      </w:r>
      <w:r w:rsidR="00C53307" w:rsidRPr="009174B0">
        <w:rPr>
          <w:b/>
          <w:sz w:val="24"/>
          <w:szCs w:val="24"/>
        </w:rPr>
        <w:t xml:space="preserve">Fanny Price’s Character and Destiny in Mansfield Park </w:t>
      </w:r>
    </w:p>
    <w:p w:rsidR="000D3B36" w:rsidRDefault="00565317" w:rsidP="000D3B36">
      <w:pPr>
        <w:spacing w:line="140" w:lineRule="atLeast"/>
        <w:jc w:val="both"/>
        <w:rPr>
          <w:b/>
          <w:sz w:val="24"/>
          <w:szCs w:val="24"/>
        </w:rPr>
      </w:pPr>
      <w:r w:rsidRPr="009174B0">
        <w:rPr>
          <w:b/>
          <w:sz w:val="24"/>
          <w:szCs w:val="24"/>
        </w:rPr>
        <w:t xml:space="preserve">For: </w:t>
      </w:r>
      <w:r w:rsidR="00F03862" w:rsidRPr="009174B0">
        <w:rPr>
          <w:b/>
          <w:sz w:val="24"/>
          <w:szCs w:val="24"/>
        </w:rPr>
        <w:t>The essay for the presentation</w:t>
      </w:r>
      <w:r w:rsidR="004D0EF3" w:rsidRPr="009174B0">
        <w:rPr>
          <w:rFonts w:ascii="Palatino Linotype" w:eastAsia="Times New Roman" w:hAnsi="Palatino Linotype" w:cs="Calibri"/>
          <w:b/>
          <w:color w:val="000000"/>
          <w:sz w:val="21"/>
          <w:szCs w:val="21"/>
          <w:lang w:eastAsia="en-GB"/>
        </w:rPr>
        <w:t xml:space="preserve"> </w:t>
      </w:r>
      <w:r w:rsidR="004D0EF3" w:rsidRPr="009174B0">
        <w:rPr>
          <w:b/>
          <w:sz w:val="24"/>
          <w:szCs w:val="24"/>
        </w:rPr>
        <w:t>(week 4: Victorian Prose)</w:t>
      </w:r>
      <w:r w:rsidR="00F03862" w:rsidRPr="009174B0">
        <w:rPr>
          <w:b/>
          <w:sz w:val="24"/>
          <w:szCs w:val="24"/>
        </w:rPr>
        <w:t xml:space="preserve"> </w:t>
      </w:r>
    </w:p>
    <w:p w:rsidR="004D0EF3" w:rsidRPr="000D3B36" w:rsidRDefault="004D0EF3" w:rsidP="000D3B36">
      <w:pPr>
        <w:spacing w:line="140" w:lineRule="atLeast"/>
        <w:jc w:val="both"/>
        <w:rPr>
          <w:b/>
          <w:sz w:val="24"/>
          <w:szCs w:val="24"/>
        </w:rPr>
      </w:pPr>
      <w:r>
        <w:rPr>
          <w:b/>
          <w:sz w:val="32"/>
          <w:szCs w:val="32"/>
        </w:rPr>
        <w:t>______________________________________________________</w:t>
      </w:r>
    </w:p>
    <w:p w:rsidR="00586B65" w:rsidRDefault="00586B65" w:rsidP="00D35258">
      <w:pPr>
        <w:jc w:val="both"/>
        <w:rPr>
          <w:b/>
          <w:sz w:val="32"/>
          <w:szCs w:val="32"/>
        </w:rPr>
      </w:pPr>
    </w:p>
    <w:p w:rsidR="00586B65" w:rsidRPr="00586B65" w:rsidRDefault="00C53307" w:rsidP="00D35258">
      <w:pPr>
        <w:jc w:val="both"/>
        <w:rPr>
          <w:b/>
          <w:sz w:val="32"/>
          <w:szCs w:val="32"/>
        </w:rPr>
      </w:pPr>
      <w:r>
        <w:rPr>
          <w:b/>
          <w:sz w:val="32"/>
          <w:szCs w:val="32"/>
        </w:rPr>
        <w:t>Character and Destiny</w:t>
      </w:r>
      <w:r w:rsidR="00432DE4">
        <w:rPr>
          <w:b/>
          <w:sz w:val="32"/>
          <w:szCs w:val="32"/>
        </w:rPr>
        <w:t xml:space="preserve"> of </w:t>
      </w:r>
      <w:r w:rsidR="00432DE4" w:rsidRPr="00F03862">
        <w:rPr>
          <w:b/>
          <w:sz w:val="32"/>
          <w:szCs w:val="32"/>
        </w:rPr>
        <w:t>Fanny Price</w:t>
      </w:r>
      <w:r>
        <w:rPr>
          <w:b/>
          <w:sz w:val="32"/>
          <w:szCs w:val="32"/>
        </w:rPr>
        <w:t xml:space="preserve"> </w:t>
      </w:r>
      <w:r w:rsidR="00B451A0" w:rsidRPr="00F03862">
        <w:rPr>
          <w:b/>
          <w:sz w:val="32"/>
          <w:szCs w:val="32"/>
        </w:rPr>
        <w:t xml:space="preserve">in Mansfield Park </w:t>
      </w:r>
    </w:p>
    <w:p w:rsidR="00586B65" w:rsidRDefault="00586B65" w:rsidP="00D35258">
      <w:pPr>
        <w:jc w:val="both"/>
        <w:rPr>
          <w:sz w:val="24"/>
          <w:szCs w:val="24"/>
        </w:rPr>
      </w:pPr>
    </w:p>
    <w:p w:rsidR="00737DB5" w:rsidRDefault="001F4460" w:rsidP="00D35258">
      <w:pPr>
        <w:jc w:val="both"/>
        <w:rPr>
          <w:rFonts w:cstheme="minorHAnsi"/>
          <w:sz w:val="24"/>
          <w:szCs w:val="24"/>
        </w:rPr>
      </w:pPr>
      <w:r w:rsidRPr="00A9727F">
        <w:rPr>
          <w:rFonts w:cstheme="minorHAnsi"/>
          <w:sz w:val="24"/>
          <w:szCs w:val="24"/>
        </w:rPr>
        <w:t>Fanny Price have been raised from middle-class origins to the status of landing-class families. The rise in social status is due to her traditional virtues and a value system that maintains the old rural traditions symbolized by country houses. These common features stem from the unique awareness of the times, first driven by industrialization</w:t>
      </w:r>
      <w:r w:rsidR="003319E0">
        <w:rPr>
          <w:rFonts w:cstheme="minorHAnsi"/>
          <w:sz w:val="24"/>
          <w:szCs w:val="24"/>
        </w:rPr>
        <w:t xml:space="preserve"> and her inner characters.</w:t>
      </w:r>
      <w:r w:rsidRPr="00A9727F">
        <w:rPr>
          <w:rFonts w:cstheme="minorHAnsi"/>
          <w:sz w:val="24"/>
          <w:szCs w:val="24"/>
        </w:rPr>
        <w:t xml:space="preserve"> </w:t>
      </w:r>
      <w:r w:rsidR="000F7060" w:rsidRPr="00A9727F">
        <w:rPr>
          <w:rFonts w:cstheme="minorHAnsi"/>
          <w:sz w:val="24"/>
          <w:szCs w:val="24"/>
        </w:rPr>
        <w:t xml:space="preserve">The internal and external elements facilitate the </w:t>
      </w:r>
      <w:r w:rsidR="003319E0">
        <w:rPr>
          <w:rFonts w:cstheme="minorHAnsi"/>
          <w:sz w:val="24"/>
          <w:szCs w:val="24"/>
        </w:rPr>
        <w:t xml:space="preserve">destiny </w:t>
      </w:r>
      <w:r w:rsidR="000F7060" w:rsidRPr="00A9727F">
        <w:rPr>
          <w:rFonts w:cstheme="minorHAnsi"/>
          <w:sz w:val="24"/>
          <w:szCs w:val="24"/>
        </w:rPr>
        <w:t xml:space="preserve">of the Fanny Price in Mansfield Park. </w:t>
      </w:r>
    </w:p>
    <w:p w:rsidR="002F37BB" w:rsidRPr="002F37BB" w:rsidRDefault="002F37BB" w:rsidP="00D35258">
      <w:pPr>
        <w:jc w:val="both"/>
        <w:rPr>
          <w:rFonts w:cstheme="minorHAnsi"/>
          <w:sz w:val="24"/>
          <w:szCs w:val="24"/>
        </w:rPr>
      </w:pPr>
    </w:p>
    <w:p w:rsidR="00F31F7C" w:rsidRPr="002F37BB" w:rsidRDefault="000F7060" w:rsidP="002F37BB">
      <w:pPr>
        <w:jc w:val="both"/>
        <w:rPr>
          <w:sz w:val="24"/>
          <w:szCs w:val="24"/>
        </w:rPr>
      </w:pPr>
      <w:r w:rsidRPr="00D55C98">
        <w:rPr>
          <w:sz w:val="24"/>
          <w:szCs w:val="24"/>
        </w:rPr>
        <w:t>The social background that underlies Fanny's character is the conflict between traditional, land-based forces and new, capital-based forces. This contrast evolves into a struggle for survival, and the old order faces invasion by new forces, which undermines its traditional values.</w:t>
      </w:r>
      <w:r w:rsidR="00307510" w:rsidRPr="00307510">
        <w:rPr>
          <w:rFonts w:ascii="Code" w:hAnsi="Code" w:cs="Code"/>
          <w:color w:val="000000"/>
          <w:sz w:val="24"/>
          <w:szCs w:val="24"/>
        </w:rPr>
        <w:t xml:space="preserve"> </w:t>
      </w:r>
      <w:r w:rsidR="00307510">
        <w:t>(</w:t>
      </w:r>
      <w:r w:rsidR="00307510" w:rsidRPr="00307510">
        <w:rPr>
          <w:rFonts w:ascii="Code" w:hAnsi="Code" w:cs="Code"/>
          <w:color w:val="000000"/>
          <w:sz w:val="23"/>
          <w:szCs w:val="23"/>
        </w:rPr>
        <w:t>Yoko Hatano</w:t>
      </w:r>
      <w:r w:rsidR="00307510">
        <w:rPr>
          <w:sz w:val="23"/>
          <w:szCs w:val="23"/>
        </w:rPr>
        <w:t>,</w:t>
      </w:r>
      <w:r w:rsidR="00307510">
        <w:t xml:space="preserve">1996) </w:t>
      </w:r>
      <w:r w:rsidR="007B2D38" w:rsidRPr="00D55C98">
        <w:rPr>
          <w:sz w:val="24"/>
          <w:szCs w:val="24"/>
        </w:rPr>
        <w:t>Mansfield Park illustrates the inherited culture of nobles, now endangered by social and economic upheaval.</w:t>
      </w:r>
      <w:r w:rsidR="007B2D38">
        <w:rPr>
          <w:sz w:val="24"/>
          <w:szCs w:val="24"/>
        </w:rPr>
        <w:t xml:space="preserve"> </w:t>
      </w:r>
      <w:r w:rsidR="007B2D38" w:rsidRPr="00D55C98">
        <w:rPr>
          <w:sz w:val="24"/>
          <w:szCs w:val="24"/>
        </w:rPr>
        <w:t>To explain the conflict, Jane Austen works subtly to adopt a triangular relationship. The triangle composed of the second son of the landed class, a heroine with traditional virtues, and a city-oriented beauty, provides the basis for plot</w:t>
      </w:r>
      <w:r w:rsidR="007B2D38" w:rsidRPr="007B2D38">
        <w:rPr>
          <w:sz w:val="24"/>
          <w:szCs w:val="24"/>
        </w:rPr>
        <w:t xml:space="preserve"> </w:t>
      </w:r>
      <w:r w:rsidR="007B2D38" w:rsidRPr="00D55C98">
        <w:rPr>
          <w:sz w:val="24"/>
          <w:szCs w:val="24"/>
        </w:rPr>
        <w:t>development, and the contrasting characteristics of heroines and beauty, represents the tension between cities.</w:t>
      </w:r>
      <w:r w:rsidR="00B22088" w:rsidRPr="00B22088">
        <w:rPr>
          <w:rFonts w:ascii="Code" w:hAnsi="Code" w:cs="Code"/>
          <w:color w:val="000000"/>
          <w:sz w:val="24"/>
          <w:szCs w:val="24"/>
        </w:rPr>
        <w:t xml:space="preserve"> </w:t>
      </w:r>
      <w:r w:rsidR="00B22088">
        <w:t>(</w:t>
      </w:r>
      <w:r w:rsidR="00B22088" w:rsidRPr="00B22088">
        <w:rPr>
          <w:sz w:val="23"/>
          <w:szCs w:val="23"/>
        </w:rPr>
        <w:t>Patricia Menon</w:t>
      </w:r>
      <w:r w:rsidR="00B22088">
        <w:t>, 2000</w:t>
      </w:r>
      <w:r w:rsidR="00307510">
        <w:t>)</w:t>
      </w:r>
      <w:r w:rsidR="00B22088">
        <w:t xml:space="preserve"> </w:t>
      </w:r>
      <w:r w:rsidR="007B2D38" w:rsidRPr="00D55C98">
        <w:rPr>
          <w:sz w:val="24"/>
          <w:szCs w:val="24"/>
        </w:rPr>
        <w:t>Fanny Prices symbolizes the country and its traditions, and Mary Crawford symbolizes cities and urbanization.</w:t>
      </w:r>
      <w:r w:rsidR="007B2D38" w:rsidRPr="00FA7CC9">
        <w:rPr>
          <w:sz w:val="24"/>
          <w:szCs w:val="24"/>
        </w:rPr>
        <w:t xml:space="preserve"> </w:t>
      </w:r>
      <w:r w:rsidR="007B2D38" w:rsidRPr="00D55C98">
        <w:rPr>
          <w:sz w:val="24"/>
          <w:szCs w:val="24"/>
        </w:rPr>
        <w:t xml:space="preserve">Fanny's rural tradition is endangered by the invasion of the spirit of the city. Triangular relationships depict the danger of a country threatened by the charm of the city. At Mansfield Park, Edmund Bertram is a true heir of a rural tradition by virtue of 'his strong good sense and uprightness of mind', not as his older brother. However, as he becomes obsessed with Mary, he becomes invisible to the evil of theatricals, which symbolizes the invasion of new values. Eventually he realizes that "Fanny is the only person who can judge right and be consistent throughout." </w:t>
      </w:r>
    </w:p>
    <w:p w:rsidR="00F31F7C" w:rsidRDefault="00523490" w:rsidP="002F37BB">
      <w:pPr>
        <w:pStyle w:val="Default"/>
        <w:jc w:val="both"/>
      </w:pPr>
      <w:r w:rsidRPr="00523490">
        <w:t xml:space="preserve">From Portsmouth to Mansfield to London, following Fanny's footprint, we experienced the history of the development of the entanglement of civilization and nature which weaves a solid background for the growth of Fanny. London represents a vanity market where human civilization competes for nature, high productivity, and "anthropocentrism". Synonymous with material desire, ambition, corruption. Here, human vitality and vitality are increasingly replaced by indifference and paralysis. Those who abandon virtues and dreams and lean toward material and desire are painful struggles in which modern urban people are tempted by civilized societies. With the rapid development of science and technology, pride, hunger </w:t>
      </w:r>
      <w:r w:rsidRPr="00523490">
        <w:lastRenderedPageBreak/>
        <w:t xml:space="preserve">for money, urbanization, and industrialization are all here. It keeps us against goodness and harmony and suffers from physical and mental illness. In Fanny's hometown of Portsmouth, the balance is clearly leaning toward nature, and the awakening of talent has given way to maintaining nature, leading to the development of civilizations far from London and Mansfield. People live near the sea and seek the resources that exist on the sea. Among this person, as a vulnerable to nature, he needs to lie under the sky to find the most basic living conditions in a natural storm. This is not the ideal perfect kingdom for nature and civilization. </w:t>
      </w:r>
      <w:r w:rsidR="00CD02FB">
        <w:t xml:space="preserve">(Lina Fan 2016) </w:t>
      </w:r>
      <w:r w:rsidRPr="00523490">
        <w:t>Mansfield's peace and peaceful life is the soil of emotional initiation, development, sublimation and maturity of the people's mind, and is associated with the beautiful eternal nature of a pure environment. Attraction and pursuit. Letting go of the anthropocentric utilitarian mind and returning to nature, the beauty of human-natural harmony can rebuild human-natural harmony.</w:t>
      </w:r>
    </w:p>
    <w:p w:rsidR="002F37BB" w:rsidRDefault="002F37BB" w:rsidP="002F37BB">
      <w:pPr>
        <w:pStyle w:val="Default"/>
        <w:jc w:val="both"/>
      </w:pPr>
    </w:p>
    <w:p w:rsidR="006677B1" w:rsidRPr="00D55C98" w:rsidRDefault="007B2D38" w:rsidP="00D35258">
      <w:pPr>
        <w:jc w:val="both"/>
        <w:rPr>
          <w:sz w:val="24"/>
          <w:szCs w:val="24"/>
        </w:rPr>
      </w:pPr>
      <w:r w:rsidRPr="00D55C98">
        <w:rPr>
          <w:sz w:val="24"/>
          <w:szCs w:val="24"/>
        </w:rPr>
        <w:t>Fanny's promotion to a landed family reflects the unique aspect of English class structure, social mobility. This traditionally accepted mobility was stimulated by industrialization. Compared to the continent, England was "distinguished by easy opening of the ranks." After economic success, the middle class sought a cross-class marriage with a landed family to obtain prestigious blood. On the other hand, families living in poor land have also opted for cross-class marriages with successful middleclass families. In doing so, the English landing class avoided inbreeding and the consequent physical and mental stagnation. At first glance, social mobility appears to be beneficial for the lower classes, but in fact has proven to be more favourable for the ruling class. In addition to contributing to political stability and poor landing-class economic rescue, this mobility has provided a wealthy bride to landing-class young sons who have been hampered by inheritance by the primordial generation. Among other things, it has yielded fresh blood of sufficient energy to avoid inbreeding and to survive the transition.</w:t>
      </w:r>
      <w:r w:rsidR="006677B1" w:rsidRPr="006677B1">
        <w:rPr>
          <w:sz w:val="24"/>
          <w:szCs w:val="24"/>
        </w:rPr>
        <w:t xml:space="preserve"> </w:t>
      </w:r>
      <w:r w:rsidR="006677B1" w:rsidRPr="00D55C98">
        <w:rPr>
          <w:sz w:val="24"/>
          <w:szCs w:val="24"/>
        </w:rPr>
        <w:t>Fanny, despite its low social origin, married the iconic heir of an old family and was promoted to the spiritual "mansion woman" status due to the traditional virtues associated with gentlewoman. At the same time, they resurrect the old family with young blood and restore the vitality and potential of potent nobles facing the threat of corruption in the face of new industrial societies. The old rural tradition, symbolized by country houses, survives with the help of Fanny and passes on the value of this inherited culture to its descendants.</w:t>
      </w:r>
    </w:p>
    <w:p w:rsidR="009300C6" w:rsidRDefault="009300C6" w:rsidP="00D35258">
      <w:pPr>
        <w:jc w:val="both"/>
        <w:rPr>
          <w:sz w:val="24"/>
          <w:szCs w:val="24"/>
        </w:rPr>
      </w:pPr>
    </w:p>
    <w:p w:rsidR="001F4460" w:rsidRPr="003319E0" w:rsidRDefault="001F4460" w:rsidP="00D35258">
      <w:pPr>
        <w:jc w:val="both"/>
        <w:rPr>
          <w:sz w:val="24"/>
          <w:szCs w:val="24"/>
        </w:rPr>
      </w:pPr>
      <w:r w:rsidRPr="00A9727F">
        <w:rPr>
          <w:rFonts w:cstheme="minorHAnsi"/>
          <w:sz w:val="24"/>
          <w:szCs w:val="24"/>
        </w:rPr>
        <w:t>Fanny recognizes the superiority of nature over artificiality and its moral impact on humanity.</w:t>
      </w:r>
      <w:r w:rsidR="00737DB5" w:rsidRPr="00A9727F">
        <w:rPr>
          <w:rFonts w:cstheme="minorHAnsi"/>
          <w:sz w:val="24"/>
          <w:szCs w:val="24"/>
        </w:rPr>
        <w:t xml:space="preserve"> Compared with</w:t>
      </w:r>
      <w:r w:rsidRPr="00A9727F">
        <w:rPr>
          <w:rFonts w:cstheme="minorHAnsi"/>
          <w:sz w:val="24"/>
          <w:szCs w:val="24"/>
        </w:rPr>
        <w:t xml:space="preserve"> Mary, on the other hand, </w:t>
      </w:r>
      <w:r w:rsidR="00737DB5" w:rsidRPr="00A9727F">
        <w:rPr>
          <w:rFonts w:cstheme="minorHAnsi"/>
          <w:sz w:val="24"/>
          <w:szCs w:val="24"/>
        </w:rPr>
        <w:t xml:space="preserve">she </w:t>
      </w:r>
      <w:r w:rsidRPr="00A9727F">
        <w:rPr>
          <w:rFonts w:cstheme="minorHAnsi"/>
          <w:sz w:val="24"/>
          <w:szCs w:val="24"/>
        </w:rPr>
        <w:t>likes living in London and cannot understand her duty as a member of the rural life and landed class. She offends all the peasants, all the labours, all the hay in the parish. Ignore</w:t>
      </w:r>
      <w:r w:rsidR="002F37BB">
        <w:rPr>
          <w:rFonts w:cstheme="minorHAnsi"/>
          <w:sz w:val="24"/>
          <w:szCs w:val="24"/>
        </w:rPr>
        <w:t xml:space="preserve">d </w:t>
      </w:r>
      <w:r w:rsidRPr="00A9727F">
        <w:rPr>
          <w:rFonts w:cstheme="minorHAnsi"/>
          <w:sz w:val="24"/>
          <w:szCs w:val="24"/>
        </w:rPr>
        <w:t xml:space="preserve">the fact that clergy are as important a component of rural societies as the class they landed, she complains that Edmund exaggerates the clergy's results. In contrast, Fanny influenced the absentee landlord, Henry Crawford, and recognized the paternalistic obligation to his property. As a result, he began to get acquainted with tenants and villagers he had never seen before. </w:t>
      </w:r>
    </w:p>
    <w:p w:rsidR="001F4460" w:rsidRPr="00A9727F" w:rsidRDefault="001F4460" w:rsidP="00D35258">
      <w:pPr>
        <w:jc w:val="both"/>
        <w:rPr>
          <w:rFonts w:cstheme="minorHAnsi"/>
          <w:sz w:val="24"/>
          <w:szCs w:val="24"/>
        </w:rPr>
      </w:pPr>
      <w:r w:rsidRPr="00A9727F">
        <w:rPr>
          <w:rFonts w:cstheme="minorHAnsi"/>
          <w:sz w:val="24"/>
          <w:szCs w:val="24"/>
        </w:rPr>
        <w:t xml:space="preserve">Fanny has shown a deep interest in the ancients, whose preservation is of primary concern to her, but Mary is more interested in change. Fanny wants to visit Sotherton Court, the ancient mansion of the </w:t>
      </w:r>
      <w:proofErr w:type="spellStart"/>
      <w:r w:rsidRPr="00A9727F">
        <w:rPr>
          <w:rFonts w:cstheme="minorHAnsi"/>
          <w:sz w:val="24"/>
          <w:szCs w:val="24"/>
        </w:rPr>
        <w:t>Rushworths</w:t>
      </w:r>
      <w:proofErr w:type="spellEnd"/>
      <w:r w:rsidRPr="00A9727F">
        <w:rPr>
          <w:rFonts w:cstheme="minorHAnsi"/>
          <w:sz w:val="24"/>
          <w:szCs w:val="24"/>
        </w:rPr>
        <w:t xml:space="preserve">. There she feels respect for the ancient estate and listens </w:t>
      </w:r>
      <w:r w:rsidRPr="00A9727F">
        <w:rPr>
          <w:rFonts w:cstheme="minorHAnsi"/>
          <w:sz w:val="24"/>
          <w:szCs w:val="24"/>
        </w:rPr>
        <w:lastRenderedPageBreak/>
        <w:t>enthusiastically to Mrs. Rushworth, but Mary only listens openly. Fanny also imagines past scenes and feels great joy from the historic association. Hearing Rushworth's plans to cut down the avenue, she shows disagreement</w:t>
      </w:r>
      <w:r w:rsidR="001442C0" w:rsidRPr="00A9727F">
        <w:rPr>
          <w:rFonts w:cstheme="minorHAnsi"/>
          <w:sz w:val="24"/>
          <w:szCs w:val="24"/>
        </w:rPr>
        <w:t xml:space="preserve">. (Yoko Hatano,1996) </w:t>
      </w:r>
      <w:r w:rsidRPr="00A9727F">
        <w:rPr>
          <w:rFonts w:cstheme="minorHAnsi"/>
          <w:sz w:val="24"/>
          <w:szCs w:val="24"/>
        </w:rPr>
        <w:t xml:space="preserve">Similarly, Fanny strongly opposes Henry's proposal to "improve" Thornton Lacy. Not surprisingly, Fanny's eyes on Crawford are serious and condemned, but Mary praises his ability to "improve." </w:t>
      </w:r>
    </w:p>
    <w:p w:rsidR="00F31F7C" w:rsidRPr="00A9727F" w:rsidRDefault="001F4460" w:rsidP="00D35258">
      <w:pPr>
        <w:jc w:val="both"/>
        <w:rPr>
          <w:rFonts w:cstheme="minorHAnsi"/>
          <w:sz w:val="24"/>
          <w:szCs w:val="24"/>
        </w:rPr>
      </w:pPr>
      <w:r w:rsidRPr="00A9727F">
        <w:rPr>
          <w:rFonts w:cstheme="minorHAnsi"/>
          <w:sz w:val="24"/>
          <w:szCs w:val="24"/>
        </w:rPr>
        <w:t>Fanny's virtues and values are recognizable with her careful judgment, discretion towards others, coherence and a strong heart.</w:t>
      </w:r>
      <w:r w:rsidR="00775B7F" w:rsidRPr="00A9727F">
        <w:rPr>
          <w:rFonts w:cstheme="minorHAnsi"/>
          <w:sz w:val="24"/>
          <w:szCs w:val="24"/>
        </w:rPr>
        <w:t xml:space="preserve"> (Dawn Potter, 2008) </w:t>
      </w:r>
      <w:r w:rsidRPr="00A9727F">
        <w:rPr>
          <w:rFonts w:cstheme="minorHAnsi"/>
          <w:sz w:val="24"/>
          <w:szCs w:val="24"/>
        </w:rPr>
        <w:t>Under a modest and obedient surface, Fanny has a firm principle that does not succumb to injustice or judgment. Theatrical episodes show that Fanny's consistency and moral principles are better than those of Edmund.</w:t>
      </w:r>
      <w:r w:rsidR="00B4655C" w:rsidRPr="00A9727F">
        <w:rPr>
          <w:rFonts w:cstheme="minorHAnsi"/>
          <w:sz w:val="24"/>
          <w:szCs w:val="24"/>
        </w:rPr>
        <w:t xml:space="preserve"> At the time of the rehearsals for Lovers' Vows Fanny makes a revealing statement. Tom has asked her to act Cottager's wife. She replies: "Indeed you must excuse me. I could not act anything if you were to give me the world. No, indeed, I cannot act" Again, a little later, she explains: "It is not that I am afraid of learning by heart but I really cannot act". </w:t>
      </w:r>
      <w:r w:rsidR="00A466F8" w:rsidRPr="00A9727F">
        <w:rPr>
          <w:rFonts w:cstheme="minorHAnsi"/>
          <w:sz w:val="24"/>
          <w:szCs w:val="24"/>
        </w:rPr>
        <w:t xml:space="preserve">(Dawn Potter, 2008) </w:t>
      </w:r>
      <w:r w:rsidR="00B4655C" w:rsidRPr="00A9727F">
        <w:rPr>
          <w:rFonts w:cstheme="minorHAnsi"/>
          <w:sz w:val="24"/>
          <w:szCs w:val="24"/>
        </w:rPr>
        <w:t xml:space="preserve">This would seem to be a crucial comment by Fanny upon herself, for we are made strongly aware from the first that Fanny, unlike almost all those by whom she finds herself ignored or patronised at Mansfield, is incapable either of creating fictions or of performing in them. </w:t>
      </w:r>
      <w:r w:rsidRPr="00A9727F">
        <w:rPr>
          <w:rFonts w:cstheme="minorHAnsi"/>
          <w:sz w:val="24"/>
          <w:szCs w:val="24"/>
        </w:rPr>
        <w:t>Henry's rejection further emphasizes her strong heart. Fanny's refusal provokes Thomas' extreme</w:t>
      </w:r>
      <w:r w:rsidR="00F37561" w:rsidRPr="00A9727F">
        <w:rPr>
          <w:rFonts w:cstheme="minorHAnsi"/>
          <w:sz w:val="24"/>
          <w:szCs w:val="24"/>
        </w:rPr>
        <w:t xml:space="preserve"> </w:t>
      </w:r>
      <w:r w:rsidRPr="00A9727F">
        <w:rPr>
          <w:rFonts w:cstheme="minorHAnsi"/>
          <w:sz w:val="24"/>
          <w:szCs w:val="24"/>
        </w:rPr>
        <w:t>dissatisfaction, as the match is a great opportunity to never happen, and she is temporarily expelled by Portsmouth.</w:t>
      </w:r>
    </w:p>
    <w:p w:rsidR="001F4460" w:rsidRPr="00A9727F" w:rsidRDefault="001F4460" w:rsidP="00D35258">
      <w:pPr>
        <w:jc w:val="both"/>
        <w:rPr>
          <w:rFonts w:cstheme="minorHAnsi"/>
          <w:sz w:val="24"/>
          <w:szCs w:val="24"/>
        </w:rPr>
      </w:pPr>
      <w:r w:rsidRPr="00A9727F">
        <w:rPr>
          <w:rFonts w:cstheme="minorHAnsi"/>
          <w:sz w:val="24"/>
          <w:szCs w:val="24"/>
        </w:rPr>
        <w:t>Fanny’s intelligence is a vital component of her good character, and her intellectual development accompanies increasing social acceptance. Fanny develops significant progress in establishing her reputation and gaining appreciation by the traditional landed families. Significantly, her virtues correspond to the virtues of the traditional landed classes. Fanny is brave enough to fight enemies and could manage estates and took care of the poor.</w:t>
      </w:r>
      <w:r w:rsidR="00DB19C6" w:rsidRPr="00A9727F">
        <w:rPr>
          <w:rFonts w:cstheme="minorHAnsi"/>
          <w:sz w:val="24"/>
          <w:szCs w:val="24"/>
        </w:rPr>
        <w:t xml:space="preserve"> </w:t>
      </w:r>
      <w:proofErr w:type="gramStart"/>
      <w:r w:rsidRPr="00A9727F">
        <w:rPr>
          <w:rFonts w:cstheme="minorHAnsi"/>
          <w:sz w:val="24"/>
          <w:szCs w:val="24"/>
        </w:rPr>
        <w:t>Therefore</w:t>
      </w:r>
      <w:proofErr w:type="gramEnd"/>
      <w:r w:rsidRPr="00A9727F">
        <w:rPr>
          <w:rFonts w:cstheme="minorHAnsi"/>
          <w:sz w:val="24"/>
          <w:szCs w:val="24"/>
        </w:rPr>
        <w:t xml:space="preserve"> the strong characters of Fanny place her firmly in the tradition of the gentlewoman. </w:t>
      </w:r>
      <w:r w:rsidR="00CE64F4" w:rsidRPr="00A9727F">
        <w:rPr>
          <w:rFonts w:cstheme="minorHAnsi"/>
          <w:sz w:val="24"/>
          <w:szCs w:val="24"/>
        </w:rPr>
        <w:t xml:space="preserve">(David </w:t>
      </w:r>
      <w:proofErr w:type="spellStart"/>
      <w:r w:rsidR="00CE64F4" w:rsidRPr="00A9727F">
        <w:rPr>
          <w:rFonts w:cstheme="minorHAnsi"/>
          <w:sz w:val="24"/>
          <w:szCs w:val="24"/>
        </w:rPr>
        <w:t>Castronovo</w:t>
      </w:r>
      <w:proofErr w:type="spellEnd"/>
      <w:r w:rsidR="00CE64F4" w:rsidRPr="00A9727F">
        <w:rPr>
          <w:rFonts w:cstheme="minorHAnsi"/>
          <w:sz w:val="24"/>
          <w:szCs w:val="24"/>
        </w:rPr>
        <w:t xml:space="preserve">, 1987) </w:t>
      </w:r>
      <w:r w:rsidRPr="00A9727F">
        <w:rPr>
          <w:rFonts w:cstheme="minorHAnsi"/>
          <w:sz w:val="24"/>
          <w:szCs w:val="24"/>
        </w:rPr>
        <w:t>Moreover, her intellectual development links them to the many educated women in the landed classes.</w:t>
      </w:r>
    </w:p>
    <w:p w:rsidR="00DC3A9B" w:rsidRPr="00A9727F" w:rsidRDefault="00DC3A9B" w:rsidP="00D35258">
      <w:pPr>
        <w:jc w:val="both"/>
        <w:rPr>
          <w:rFonts w:cstheme="minorHAnsi"/>
          <w:sz w:val="24"/>
          <w:szCs w:val="24"/>
        </w:rPr>
      </w:pPr>
      <w:r w:rsidRPr="00A9727F">
        <w:rPr>
          <w:rFonts w:cstheme="minorHAnsi"/>
          <w:sz w:val="24"/>
          <w:szCs w:val="24"/>
        </w:rPr>
        <w:t>The relationship of Fanny to reality is harmonious, for she is always seen trying to come to terms with it by discovering it recreate it and thereby to falsify it.</w:t>
      </w:r>
      <w:r w:rsidR="00687F76" w:rsidRPr="00A9727F">
        <w:rPr>
          <w:rFonts w:cstheme="minorHAnsi"/>
          <w:sz w:val="24"/>
          <w:szCs w:val="24"/>
        </w:rPr>
        <w:t xml:space="preserve"> </w:t>
      </w:r>
      <w:r w:rsidR="00DF4043" w:rsidRPr="00A9727F">
        <w:rPr>
          <w:rFonts w:cstheme="minorHAnsi"/>
          <w:sz w:val="24"/>
          <w:szCs w:val="24"/>
        </w:rPr>
        <w:t>(</w:t>
      </w:r>
      <w:r w:rsidR="00DF4043" w:rsidRPr="00863E0D">
        <w:rPr>
          <w:rFonts w:cstheme="minorHAnsi"/>
          <w:sz w:val="24"/>
          <w:szCs w:val="24"/>
        </w:rPr>
        <w:t>George E. Haggerty</w:t>
      </w:r>
      <w:r w:rsidR="00DF4043" w:rsidRPr="00A9727F">
        <w:rPr>
          <w:rFonts w:cstheme="minorHAnsi"/>
          <w:sz w:val="24"/>
          <w:szCs w:val="24"/>
        </w:rPr>
        <w:t xml:space="preserve">, 2012) </w:t>
      </w:r>
      <w:r w:rsidRPr="00A9727F">
        <w:rPr>
          <w:rFonts w:cstheme="minorHAnsi"/>
          <w:sz w:val="24"/>
          <w:szCs w:val="24"/>
        </w:rPr>
        <w:t xml:space="preserve">Fanny's harmonious relationship to reality receives further expression, and rhetorical reinforcement, in frequent accounts of the importance to Fanny of people, places, and possessions, and in the nature of their operation upon her memory. </w:t>
      </w:r>
    </w:p>
    <w:p w:rsidR="001F4460" w:rsidRPr="00A9727F" w:rsidRDefault="00F30375" w:rsidP="00D35258">
      <w:pPr>
        <w:jc w:val="both"/>
        <w:rPr>
          <w:rFonts w:cstheme="minorHAnsi"/>
          <w:sz w:val="24"/>
          <w:szCs w:val="24"/>
        </w:rPr>
      </w:pPr>
      <w:r w:rsidRPr="00A9727F">
        <w:rPr>
          <w:rFonts w:cstheme="minorHAnsi"/>
          <w:sz w:val="24"/>
          <w:szCs w:val="24"/>
        </w:rPr>
        <w:t xml:space="preserve">Among all the major characters in Mans field Park, she is the only one who studies her own personality. </w:t>
      </w:r>
      <w:r w:rsidR="002879B8" w:rsidRPr="00A9727F">
        <w:rPr>
          <w:rFonts w:cstheme="minorHAnsi"/>
          <w:sz w:val="24"/>
          <w:szCs w:val="24"/>
        </w:rPr>
        <w:t xml:space="preserve">(Dawn Potter, 2008) </w:t>
      </w:r>
      <w:r w:rsidRPr="00A9727F">
        <w:rPr>
          <w:rFonts w:cstheme="minorHAnsi"/>
          <w:sz w:val="24"/>
          <w:szCs w:val="24"/>
        </w:rPr>
        <w:t>Everyone else, even the almost-good Edmund, disregards himself and thus falls into traps and errors.</w:t>
      </w:r>
      <w:r w:rsidR="009A144E">
        <w:rPr>
          <w:rFonts w:cstheme="minorHAnsi"/>
          <w:sz w:val="24"/>
          <w:szCs w:val="24"/>
        </w:rPr>
        <w:t xml:space="preserve"> </w:t>
      </w:r>
      <w:proofErr w:type="gramStart"/>
      <w:r w:rsidRPr="00A9727F">
        <w:rPr>
          <w:rFonts w:cstheme="minorHAnsi"/>
          <w:sz w:val="24"/>
          <w:szCs w:val="24"/>
        </w:rPr>
        <w:t>So</w:t>
      </w:r>
      <w:proofErr w:type="gramEnd"/>
      <w:r w:rsidRPr="00A9727F">
        <w:rPr>
          <w:rFonts w:cstheme="minorHAnsi"/>
          <w:sz w:val="24"/>
          <w:szCs w:val="24"/>
        </w:rPr>
        <w:t xml:space="preserve"> in a way Fanny is a remarkable argument in favour of a particular brand of selfishness who is interesting in one's own behaviour, thoughts, and reactions. Not that she necessarily trusts her perceptions; she teeters and wavers and questions her motives. Her flaws weigh heavily upon her. She fumbles and falls silent; </w:t>
      </w:r>
      <w:proofErr w:type="gramStart"/>
      <w:r w:rsidRPr="00A9727F">
        <w:rPr>
          <w:rFonts w:cstheme="minorHAnsi"/>
          <w:sz w:val="24"/>
          <w:szCs w:val="24"/>
        </w:rPr>
        <w:t xml:space="preserve">she </w:t>
      </w:r>
      <w:r w:rsidR="009A144E">
        <w:rPr>
          <w:rFonts w:cstheme="minorHAnsi"/>
          <w:sz w:val="24"/>
          <w:szCs w:val="24"/>
        </w:rPr>
        <w:t xml:space="preserve"> </w:t>
      </w:r>
      <w:r w:rsidRPr="00A9727F">
        <w:rPr>
          <w:rFonts w:cstheme="minorHAnsi"/>
          <w:sz w:val="24"/>
          <w:szCs w:val="24"/>
        </w:rPr>
        <w:t>worries</w:t>
      </w:r>
      <w:proofErr w:type="gramEnd"/>
      <w:r w:rsidRPr="00A9727F">
        <w:rPr>
          <w:rFonts w:cstheme="minorHAnsi"/>
          <w:sz w:val="24"/>
          <w:szCs w:val="24"/>
        </w:rPr>
        <w:t xml:space="preserve"> and dreads. But her preoccupation with her faults, her peculiar private selfishness, saves her from the larger, more heedless selfishness that infects the actions of her family and her neighbours. </w:t>
      </w:r>
    </w:p>
    <w:p w:rsidR="00451495" w:rsidRPr="00A9727F" w:rsidRDefault="008C13AA" w:rsidP="00D35258">
      <w:pPr>
        <w:jc w:val="both"/>
        <w:rPr>
          <w:rFonts w:cstheme="minorHAnsi"/>
          <w:sz w:val="24"/>
          <w:szCs w:val="24"/>
        </w:rPr>
      </w:pPr>
      <w:r w:rsidRPr="00A9727F">
        <w:rPr>
          <w:rFonts w:cstheme="minorHAnsi"/>
          <w:sz w:val="24"/>
          <w:szCs w:val="24"/>
        </w:rPr>
        <w:lastRenderedPageBreak/>
        <w:t>Fanny reflects on her actions and the actions of others, makes decisions based on her inner sense of right and wrong. And one of the remarkable things about personality is Fanny's amazing honesty about the link between desire and self-knowledge.</w:t>
      </w:r>
      <w:r w:rsidR="004C6925" w:rsidRPr="00A9727F">
        <w:rPr>
          <w:rFonts w:cstheme="minorHAnsi"/>
          <w:sz w:val="24"/>
          <w:szCs w:val="24"/>
        </w:rPr>
        <w:t xml:space="preserve"> (George E. Haggerty</w:t>
      </w:r>
      <w:r w:rsidRPr="00A9727F">
        <w:rPr>
          <w:rFonts w:cstheme="minorHAnsi"/>
          <w:sz w:val="24"/>
          <w:szCs w:val="24"/>
        </w:rPr>
        <w:t xml:space="preserve"> </w:t>
      </w:r>
      <w:r w:rsidR="004C6925" w:rsidRPr="00A9727F">
        <w:rPr>
          <w:rFonts w:cstheme="minorHAnsi"/>
          <w:sz w:val="24"/>
          <w:szCs w:val="24"/>
        </w:rPr>
        <w:t xml:space="preserve">2002) </w:t>
      </w:r>
      <w:r w:rsidRPr="00A9727F">
        <w:rPr>
          <w:rFonts w:cstheme="minorHAnsi"/>
          <w:sz w:val="24"/>
          <w:szCs w:val="24"/>
        </w:rPr>
        <w:t>The heroine, Fanny, is not bored and ignores her own personal longing and infidelity, affection and fear, rather than the false religion of the company's angels. She's struggling to be herself in an apparently unfriendly world, even when she's the most frustrated. Funny is often considered too good. What critics sometimes forget and readers tend to suppress is Fanny's vivid and completely empty desire. She nurtures her love for Edmund, and its essence is unacceptable. The novel reveals that love between her and her brother's cousin should be avoided. Fanny, of course, goes beyond this moral boundary and turns incest desires into something more than vaguely reminiscent. In any case, Fanny knows that the desire for Edmund is wrong and hides it because she understands how unacceptable it is to foster family. Edmund undoubtedly shapes Fanny into a feminine image, but does not imagine her as a wife until late in the action.</w:t>
      </w:r>
      <w:r w:rsidR="00F31F7C" w:rsidRPr="00A9727F">
        <w:rPr>
          <w:rFonts w:cstheme="minorHAnsi"/>
          <w:sz w:val="24"/>
          <w:szCs w:val="24"/>
        </w:rPr>
        <w:t xml:space="preserve"> (Anna </w:t>
      </w:r>
      <w:proofErr w:type="spellStart"/>
      <w:r w:rsidR="00F31F7C" w:rsidRPr="00A9727F">
        <w:rPr>
          <w:rFonts w:cstheme="minorHAnsi"/>
          <w:sz w:val="24"/>
          <w:szCs w:val="24"/>
        </w:rPr>
        <w:t>Despotopoulou</w:t>
      </w:r>
      <w:proofErr w:type="spellEnd"/>
      <w:r w:rsidR="00F31F7C" w:rsidRPr="00A9727F">
        <w:rPr>
          <w:rFonts w:cstheme="minorHAnsi"/>
          <w:sz w:val="24"/>
          <w:szCs w:val="24"/>
        </w:rPr>
        <w:t>, 2004)</w:t>
      </w:r>
      <w:r w:rsidRPr="00A9727F">
        <w:rPr>
          <w:rFonts w:cstheme="minorHAnsi"/>
          <w:sz w:val="24"/>
          <w:szCs w:val="24"/>
        </w:rPr>
        <w:t xml:space="preserve"> Fanny, on the other hand, not only follows and admires her leader, but also falls in love with him immediately and deliberately. What looks like her sickness, and her social embarrassment, is often a shame of self-consciousness that her desires may be revealed. No wonder she seems strange to Henry Crawford. No wonder she looks stubborn. Fanny's heart is already committed to Edmund. She may be considered rude to the extent that she does not reveal her feelings at all and must curb her reaction. Fanny suffers because she can't be open about her love. But Fanny insist her inner voice, feelings and judgement. </w:t>
      </w:r>
      <w:r w:rsidR="009257DA" w:rsidRPr="00A9727F">
        <w:rPr>
          <w:rFonts w:cstheme="minorHAnsi"/>
          <w:sz w:val="24"/>
          <w:szCs w:val="24"/>
        </w:rPr>
        <w:t>Fanny isolates herself particularly, because she never admits of unacceptable and almost immoral love for her cousin, Edmond.</w:t>
      </w:r>
      <w:r w:rsidR="004D56C7" w:rsidRPr="00A9727F">
        <w:rPr>
          <w:rFonts w:cstheme="minorHAnsi"/>
          <w:sz w:val="24"/>
          <w:szCs w:val="24"/>
        </w:rPr>
        <w:t xml:space="preserve"> (George E. Haggerty 2002) </w:t>
      </w:r>
    </w:p>
    <w:p w:rsidR="00F31F7C" w:rsidRPr="00A9727F" w:rsidRDefault="009257DA" w:rsidP="00D35258">
      <w:pPr>
        <w:jc w:val="both"/>
        <w:rPr>
          <w:rFonts w:cstheme="minorHAnsi"/>
          <w:sz w:val="24"/>
          <w:szCs w:val="24"/>
        </w:rPr>
      </w:pPr>
      <w:r w:rsidRPr="00A9727F">
        <w:rPr>
          <w:rFonts w:cstheme="minorHAnsi"/>
          <w:sz w:val="24"/>
          <w:szCs w:val="24"/>
        </w:rPr>
        <w:t>Fanny is one of Austin's few women who defines themselves independently of the expectations and authority of men. Although Fanny has been excluded from Mansfield Park's politics, her discourse is very political in the sense that she shows her position of differentiation in women. Throughout Mansfield Park, Austin emphasizes the tendency of Fanny to build her own character. Thus, she follows Adam Smith's principle of fair audiences by imagining how objectivity determines and behaves as expected.</w:t>
      </w:r>
    </w:p>
    <w:p w:rsidR="001F4460" w:rsidRPr="00A9727F" w:rsidRDefault="001F4460" w:rsidP="00D35258">
      <w:pPr>
        <w:jc w:val="both"/>
        <w:rPr>
          <w:rFonts w:cstheme="minorHAnsi"/>
          <w:sz w:val="24"/>
          <w:szCs w:val="24"/>
        </w:rPr>
      </w:pPr>
      <w:r w:rsidRPr="00A9727F">
        <w:rPr>
          <w:rFonts w:cstheme="minorHAnsi"/>
          <w:sz w:val="24"/>
          <w:szCs w:val="24"/>
        </w:rPr>
        <w:t>Fanny is moody</w:t>
      </w:r>
      <w:r w:rsidR="00FF4493" w:rsidRPr="00A9727F">
        <w:rPr>
          <w:rFonts w:cstheme="minorHAnsi"/>
          <w:sz w:val="24"/>
          <w:szCs w:val="24"/>
        </w:rPr>
        <w:t xml:space="preserve"> and</w:t>
      </w:r>
      <w:r w:rsidRPr="00A9727F">
        <w:rPr>
          <w:rFonts w:cstheme="minorHAnsi"/>
          <w:sz w:val="24"/>
          <w:szCs w:val="24"/>
        </w:rPr>
        <w:t xml:space="preserve"> </w:t>
      </w:r>
      <w:r w:rsidR="00DB19C6" w:rsidRPr="00A9727F">
        <w:rPr>
          <w:rFonts w:cstheme="minorHAnsi"/>
          <w:sz w:val="24"/>
          <w:szCs w:val="24"/>
        </w:rPr>
        <w:t>dull</w:t>
      </w:r>
      <w:r w:rsidRPr="00A9727F">
        <w:rPr>
          <w:rFonts w:cstheme="minorHAnsi"/>
          <w:sz w:val="24"/>
          <w:szCs w:val="24"/>
        </w:rPr>
        <w:t>, and is often depressed. She doesn't play the piano or draw or sing. An hour or two spent "cutting roses or walking across the hot park" results in exhaustion and a headache for her</w:t>
      </w:r>
      <w:r w:rsidR="00282EC9" w:rsidRPr="00A9727F">
        <w:rPr>
          <w:rFonts w:cstheme="minorHAnsi"/>
          <w:sz w:val="24"/>
          <w:szCs w:val="24"/>
        </w:rPr>
        <w:t xml:space="preserve">. (Anna </w:t>
      </w:r>
      <w:proofErr w:type="spellStart"/>
      <w:r w:rsidR="00282EC9" w:rsidRPr="00A9727F">
        <w:rPr>
          <w:rFonts w:cstheme="minorHAnsi"/>
          <w:sz w:val="24"/>
          <w:szCs w:val="24"/>
        </w:rPr>
        <w:t>Despotopoulou</w:t>
      </w:r>
      <w:proofErr w:type="spellEnd"/>
      <w:r w:rsidR="00282EC9" w:rsidRPr="00A9727F">
        <w:rPr>
          <w:rFonts w:cstheme="minorHAnsi"/>
          <w:sz w:val="24"/>
          <w:szCs w:val="24"/>
        </w:rPr>
        <w:t xml:space="preserve">, 2004) </w:t>
      </w:r>
      <w:r w:rsidRPr="00A9727F">
        <w:rPr>
          <w:rFonts w:cstheme="minorHAnsi"/>
          <w:sz w:val="24"/>
          <w:szCs w:val="24"/>
        </w:rPr>
        <w:t xml:space="preserve">But her delicate health seems to arise as much from dejection as from too much or too little exertion. Fanny is portrayed dullness honestly but also humanely and sympathetically. Jane Austen chose to render her portrait of Fanny by balancing good with bad, selfish with generous, using her character's flaws and preoccupations to verify a complex believable personality. And one of the notable things about the personality is Fanny's startling honesty about the link between desire and self-knowledge. </w:t>
      </w:r>
    </w:p>
    <w:p w:rsidR="00AD1192" w:rsidRPr="00A9727F" w:rsidRDefault="001F4460" w:rsidP="00D35258">
      <w:pPr>
        <w:jc w:val="both"/>
        <w:rPr>
          <w:rFonts w:cstheme="minorHAnsi"/>
          <w:sz w:val="24"/>
          <w:szCs w:val="24"/>
        </w:rPr>
      </w:pPr>
      <w:r w:rsidRPr="00A9727F">
        <w:rPr>
          <w:rFonts w:cstheme="minorHAnsi"/>
          <w:sz w:val="24"/>
          <w:szCs w:val="24"/>
        </w:rPr>
        <w:t>Fanny is grumpy</w:t>
      </w:r>
      <w:r w:rsidR="00462CA8" w:rsidRPr="00A9727F">
        <w:rPr>
          <w:rFonts w:cstheme="minorHAnsi"/>
          <w:sz w:val="24"/>
          <w:szCs w:val="24"/>
        </w:rPr>
        <w:t xml:space="preserve"> </w:t>
      </w:r>
      <w:r w:rsidRPr="00A9727F">
        <w:rPr>
          <w:rFonts w:cstheme="minorHAnsi"/>
          <w:sz w:val="24"/>
          <w:szCs w:val="24"/>
        </w:rPr>
        <w:t>and often depressed. She does not play the piano, draw or sing. Cleaning roses or walking in hot parks over 1-2 hours can cause fatigue and headaches. However, her delicate health seems to result from discouragement, as much as too much or too little exercise</w:t>
      </w:r>
      <w:r w:rsidR="00EA63B2" w:rsidRPr="00A9727F">
        <w:rPr>
          <w:rFonts w:cstheme="minorHAnsi"/>
          <w:sz w:val="24"/>
          <w:szCs w:val="24"/>
        </w:rPr>
        <w:t xml:space="preserve">. </w:t>
      </w:r>
      <w:r w:rsidRPr="00A9727F">
        <w:rPr>
          <w:rFonts w:cstheme="minorHAnsi"/>
          <w:sz w:val="24"/>
          <w:szCs w:val="24"/>
        </w:rPr>
        <w:t xml:space="preserve">Fanny describes the dullness honestly, but also humanely and sympathetically. Jane Austen chose to render a portrait of Fanny balanced the good and the bad, the selfish and the </w:t>
      </w:r>
      <w:r w:rsidRPr="00A9727F">
        <w:rPr>
          <w:rFonts w:cstheme="minorHAnsi"/>
          <w:sz w:val="24"/>
          <w:szCs w:val="24"/>
        </w:rPr>
        <w:lastRenderedPageBreak/>
        <w:t xml:space="preserve">generous, and used the flaws and prejudices of the characters to examine complex and believable personalities. </w:t>
      </w:r>
    </w:p>
    <w:p w:rsidR="001F6F9D" w:rsidRPr="00A9727F" w:rsidRDefault="001F6F9D" w:rsidP="00D35258">
      <w:pPr>
        <w:jc w:val="both"/>
        <w:rPr>
          <w:rFonts w:cstheme="minorHAnsi"/>
          <w:sz w:val="24"/>
          <w:szCs w:val="24"/>
        </w:rPr>
      </w:pPr>
      <w:r w:rsidRPr="00A9727F">
        <w:rPr>
          <w:rFonts w:cstheme="minorHAnsi"/>
          <w:sz w:val="24"/>
          <w:szCs w:val="24"/>
        </w:rPr>
        <w:t>Fanny seems desperately lonely through the novels.</w:t>
      </w:r>
      <w:r w:rsidR="00B44A08" w:rsidRPr="00A9727F">
        <w:rPr>
          <w:rFonts w:cstheme="minorHAnsi"/>
          <w:sz w:val="24"/>
          <w:szCs w:val="24"/>
        </w:rPr>
        <w:t xml:space="preserve"> (</w:t>
      </w:r>
      <w:r w:rsidR="00B44A08" w:rsidRPr="00863E0D">
        <w:rPr>
          <w:rFonts w:cstheme="minorHAnsi"/>
          <w:sz w:val="24"/>
          <w:szCs w:val="24"/>
        </w:rPr>
        <w:t>George E. Haggerty</w:t>
      </w:r>
      <w:r w:rsidR="00B44A08" w:rsidRPr="00A9727F">
        <w:rPr>
          <w:rFonts w:cstheme="minorHAnsi"/>
          <w:sz w:val="24"/>
          <w:szCs w:val="24"/>
        </w:rPr>
        <w:t xml:space="preserve">, 2012) </w:t>
      </w:r>
      <w:r w:rsidRPr="00A9727F">
        <w:rPr>
          <w:rFonts w:cstheme="minorHAnsi"/>
          <w:sz w:val="24"/>
          <w:szCs w:val="24"/>
        </w:rPr>
        <w:t xml:space="preserve">She is taken from home when she is a little girl. She has to find her way in Mansfield. In Mansfield, she is a young and sick child. She misses her parents and brother, but especially misses her little older brother, William. All goodwill in the world cannot dry her tears, but in Mansfield, Fanny is almost neglected. When Edmund discovers she is crying on the stairs in the attic, he "sits by her side and is so surprised to overcome her shame and persuade her to speak openly." This new brother, a thoughtful and caring cousin, is kind to her so she can start accepting to have a new home. Without question Edmund is moulding Fanny into a feminine image of himself though he does not imagine her as his wife until very late in the action. Fanny, on the other hand, not only obeys and admires her preceptor but immediately and deliberately falls in love with him. </w:t>
      </w:r>
      <w:r w:rsidR="002F37BB">
        <w:rPr>
          <w:rFonts w:cstheme="minorHAnsi"/>
          <w:sz w:val="24"/>
          <w:szCs w:val="24"/>
        </w:rPr>
        <w:t xml:space="preserve">Fanny’s character and the times push forward the destiny of the heroine. </w:t>
      </w:r>
    </w:p>
    <w:p w:rsidR="00A6125E" w:rsidRDefault="00A6125E" w:rsidP="00D35258">
      <w:pPr>
        <w:jc w:val="both"/>
        <w:rPr>
          <w:sz w:val="24"/>
          <w:szCs w:val="24"/>
        </w:rPr>
      </w:pPr>
    </w:p>
    <w:p w:rsidR="00DB19C6" w:rsidRDefault="00A6125E" w:rsidP="00D35258">
      <w:pPr>
        <w:jc w:val="both"/>
        <w:rPr>
          <w:b/>
          <w:sz w:val="28"/>
          <w:szCs w:val="28"/>
        </w:rPr>
      </w:pPr>
      <w:r w:rsidRPr="003319E0">
        <w:rPr>
          <w:sz w:val="24"/>
          <w:szCs w:val="24"/>
        </w:rPr>
        <w:t xml:space="preserve">The social backgrounds of the times </w:t>
      </w:r>
      <w:r w:rsidR="00434205">
        <w:rPr>
          <w:sz w:val="24"/>
          <w:szCs w:val="24"/>
        </w:rPr>
        <w:t xml:space="preserve">and </w:t>
      </w:r>
      <w:r w:rsidR="00473FD1">
        <w:rPr>
          <w:sz w:val="24"/>
          <w:szCs w:val="24"/>
        </w:rPr>
        <w:t>the</w:t>
      </w:r>
      <w:r w:rsidRPr="003319E0">
        <w:rPr>
          <w:sz w:val="24"/>
          <w:szCs w:val="24"/>
        </w:rPr>
        <w:t xml:space="preserve"> </w:t>
      </w:r>
      <w:r w:rsidR="00434205">
        <w:rPr>
          <w:sz w:val="24"/>
          <w:szCs w:val="24"/>
        </w:rPr>
        <w:t>c</w:t>
      </w:r>
      <w:r w:rsidRPr="003319E0">
        <w:rPr>
          <w:sz w:val="24"/>
          <w:szCs w:val="24"/>
        </w:rPr>
        <w:t xml:space="preserve">haracters of Fanny </w:t>
      </w:r>
      <w:r w:rsidR="00434205">
        <w:rPr>
          <w:sz w:val="24"/>
          <w:szCs w:val="24"/>
        </w:rPr>
        <w:t xml:space="preserve">Prince </w:t>
      </w:r>
      <w:r w:rsidRPr="003319E0">
        <w:rPr>
          <w:sz w:val="24"/>
          <w:szCs w:val="24"/>
        </w:rPr>
        <w:t>consist</w:t>
      </w:r>
      <w:r w:rsidR="00473FD1">
        <w:rPr>
          <w:sz w:val="24"/>
          <w:szCs w:val="24"/>
        </w:rPr>
        <w:t xml:space="preserve"> </w:t>
      </w:r>
      <w:r w:rsidRPr="003319E0">
        <w:rPr>
          <w:sz w:val="24"/>
          <w:szCs w:val="24"/>
        </w:rPr>
        <w:t>of the</w:t>
      </w:r>
      <w:r w:rsidR="00434205">
        <w:rPr>
          <w:sz w:val="24"/>
          <w:szCs w:val="24"/>
        </w:rPr>
        <w:t xml:space="preserve"> external</w:t>
      </w:r>
      <w:r w:rsidRPr="003319E0">
        <w:rPr>
          <w:sz w:val="24"/>
          <w:szCs w:val="24"/>
        </w:rPr>
        <w:t xml:space="preserve"> </w:t>
      </w:r>
      <w:r w:rsidR="00434205">
        <w:rPr>
          <w:sz w:val="24"/>
          <w:szCs w:val="24"/>
        </w:rPr>
        <w:t xml:space="preserve">and </w:t>
      </w:r>
      <w:r w:rsidRPr="003319E0">
        <w:rPr>
          <w:sz w:val="24"/>
          <w:szCs w:val="24"/>
        </w:rPr>
        <w:t>internal elements which contributes to the Destiny of Fanny Prince.</w:t>
      </w:r>
      <w:r w:rsidR="00434205">
        <w:rPr>
          <w:sz w:val="24"/>
          <w:szCs w:val="24"/>
        </w:rPr>
        <w:t xml:space="preserve"> Fanny’s  </w:t>
      </w:r>
      <w:r w:rsidR="00473FD1">
        <w:rPr>
          <w:sz w:val="24"/>
          <w:szCs w:val="24"/>
        </w:rPr>
        <w:t>c</w:t>
      </w:r>
      <w:r w:rsidR="00434205">
        <w:rPr>
          <w:sz w:val="24"/>
          <w:szCs w:val="24"/>
        </w:rPr>
        <w:t xml:space="preserve">haracters </w:t>
      </w:r>
      <w:r w:rsidR="00473FD1">
        <w:rPr>
          <w:sz w:val="24"/>
          <w:szCs w:val="24"/>
        </w:rPr>
        <w:t xml:space="preserve">finally </w:t>
      </w:r>
      <w:r w:rsidR="00434205">
        <w:rPr>
          <w:sz w:val="24"/>
          <w:szCs w:val="24"/>
        </w:rPr>
        <w:t>determined her destiny</w:t>
      </w:r>
      <w:r w:rsidR="00473FD1">
        <w:rPr>
          <w:sz w:val="24"/>
          <w:szCs w:val="24"/>
        </w:rPr>
        <w:t xml:space="preserve"> in Mansfield Park. </w:t>
      </w:r>
      <w:r w:rsidR="00434205">
        <w:rPr>
          <w:sz w:val="24"/>
          <w:szCs w:val="24"/>
        </w:rPr>
        <w:t xml:space="preserve"> </w:t>
      </w:r>
    </w:p>
    <w:p w:rsidR="00A6125E" w:rsidRDefault="00A6125E" w:rsidP="00D35258">
      <w:pPr>
        <w:jc w:val="both"/>
        <w:rPr>
          <w:b/>
          <w:sz w:val="28"/>
          <w:szCs w:val="28"/>
        </w:rPr>
      </w:pPr>
      <w:bookmarkStart w:id="0" w:name="_GoBack"/>
      <w:bookmarkEnd w:id="0"/>
    </w:p>
    <w:p w:rsidR="004F25E9" w:rsidRPr="003E4F7B" w:rsidRDefault="00D55C98" w:rsidP="00D35258">
      <w:pPr>
        <w:jc w:val="both"/>
        <w:rPr>
          <w:b/>
          <w:sz w:val="32"/>
          <w:szCs w:val="32"/>
        </w:rPr>
      </w:pPr>
      <w:r w:rsidRPr="003E4F7B">
        <w:rPr>
          <w:b/>
          <w:sz w:val="32"/>
          <w:szCs w:val="32"/>
        </w:rPr>
        <w:t xml:space="preserve">Reference: </w:t>
      </w:r>
    </w:p>
    <w:p w:rsidR="00432DE4" w:rsidRDefault="00432DE4" w:rsidP="00D35258">
      <w:pPr>
        <w:jc w:val="both"/>
      </w:pPr>
      <w:r>
        <w:t>1</w:t>
      </w:r>
      <w:r w:rsidRPr="003E4F7B">
        <w:t>. Alistair M Duckworth, The Improvement of the Estate, Baltimore: Johns Hopkins Press, 1971, p.53.100</w:t>
      </w:r>
    </w:p>
    <w:p w:rsidR="00432DE4" w:rsidRDefault="00432DE4" w:rsidP="00D35258">
      <w:pPr>
        <w:jc w:val="both"/>
      </w:pPr>
      <w:r>
        <w:t>2</w:t>
      </w:r>
      <w:r w:rsidRPr="003E4F7B">
        <w:t xml:space="preserve">. Anna </w:t>
      </w:r>
      <w:proofErr w:type="spellStart"/>
      <w:r w:rsidRPr="003E4F7B">
        <w:t>Despotopoulou</w:t>
      </w:r>
      <w:proofErr w:type="spellEnd"/>
      <w:r w:rsidRPr="003E4F7B">
        <w:t>, Fanny's Gaze and the Construction of Feminine Space in "Mansfield Park", The Modern Language Review, Vol. 99, No. 3 (Jul., 2004), pp. 569-583</w:t>
      </w:r>
    </w:p>
    <w:p w:rsidR="001F4460" w:rsidRPr="003E4F7B" w:rsidRDefault="00432DE4" w:rsidP="00D35258">
      <w:pPr>
        <w:jc w:val="both"/>
      </w:pPr>
      <w:r>
        <w:t>3</w:t>
      </w:r>
      <w:r w:rsidR="001F4460" w:rsidRPr="003E4F7B">
        <w:t xml:space="preserve">. </w:t>
      </w:r>
      <w:bookmarkStart w:id="1" w:name="_Hlk29829783"/>
      <w:r w:rsidR="001F4460" w:rsidRPr="003E4F7B">
        <w:t xml:space="preserve">David </w:t>
      </w:r>
      <w:proofErr w:type="spellStart"/>
      <w:r w:rsidR="001F4460" w:rsidRPr="003E4F7B">
        <w:t>Castronovo</w:t>
      </w:r>
      <w:bookmarkEnd w:id="1"/>
      <w:proofErr w:type="spellEnd"/>
      <w:r w:rsidR="001F4460" w:rsidRPr="003E4F7B">
        <w:t>, The English Gentleman, New York: Ungar, 1987, p. 14. 15. Tony Tanner, Jane Austen, Cambridge: Harvard University Press, 1986, p. 148.101</w:t>
      </w:r>
    </w:p>
    <w:p w:rsidR="00670C90" w:rsidRPr="003E4F7B" w:rsidRDefault="00432DE4" w:rsidP="00432DE4">
      <w:pPr>
        <w:jc w:val="both"/>
      </w:pPr>
      <w:r>
        <w:t>4</w:t>
      </w:r>
      <w:r w:rsidR="007F3F43" w:rsidRPr="003E4F7B">
        <w:t>.</w:t>
      </w:r>
      <w:r w:rsidR="00775B7F" w:rsidRPr="003E4F7B">
        <w:t xml:space="preserve"> Dawn Potter,</w:t>
      </w:r>
      <w:r w:rsidR="007F3F43" w:rsidRPr="003E4F7B">
        <w:t xml:space="preserve"> </w:t>
      </w:r>
      <w:r w:rsidR="000B7AEF" w:rsidRPr="003E4F7B">
        <w:t xml:space="preserve">In </w:t>
      </w:r>
      <w:proofErr w:type="spellStart"/>
      <w:r w:rsidR="000B7AEF" w:rsidRPr="003E4F7B">
        <w:t>Defense</w:t>
      </w:r>
      <w:proofErr w:type="spellEnd"/>
      <w:r w:rsidR="000B7AEF" w:rsidRPr="003E4F7B">
        <w:t xml:space="preserve"> of Dullness or Why Fanny Price Is My Favo</w:t>
      </w:r>
      <w:r w:rsidR="00166071" w:rsidRPr="003E4F7B">
        <w:t>u</w:t>
      </w:r>
      <w:r w:rsidR="000B7AEF" w:rsidRPr="003E4F7B">
        <w:t>rite</w:t>
      </w:r>
      <w:r w:rsidR="003E1AC0" w:rsidRPr="003E4F7B">
        <w:t xml:space="preserve"> </w:t>
      </w:r>
      <w:r w:rsidR="000B7AEF" w:rsidRPr="003E4F7B">
        <w:t>Austen Heroine</w:t>
      </w:r>
      <w:r w:rsidR="00775B7F" w:rsidRPr="003E4F7B">
        <w:t xml:space="preserve">, </w:t>
      </w:r>
      <w:r w:rsidR="000B7AEF" w:rsidRPr="003E4F7B">
        <w:t>The Sewanee Review, Vol. 116, No. 4 (Fall, 2008), pp. 611-618, The Johns Hopkins University Press</w:t>
      </w:r>
    </w:p>
    <w:p w:rsidR="00B125A1" w:rsidRDefault="00432DE4" w:rsidP="00D35258">
      <w:pPr>
        <w:jc w:val="both"/>
      </w:pPr>
      <w:r>
        <w:t>5</w:t>
      </w:r>
      <w:r w:rsidR="00CF5125" w:rsidRPr="003E4F7B">
        <w:t xml:space="preserve">. </w:t>
      </w:r>
      <w:r w:rsidR="00670C90" w:rsidRPr="003E4F7B">
        <w:t>George E. Haggerty</w:t>
      </w:r>
      <w:r w:rsidR="00CF5125" w:rsidRPr="003E4F7B">
        <w:t>, Personal Identity in Mansfield Park: Forms, Fictions, Role-Play, and Reality, Studies in English Literature, 1500-1900, Vol. 27, No. 4, Nineteenth Century (Autumn, 1987), pp. 595-608</w:t>
      </w:r>
    </w:p>
    <w:p w:rsidR="00432DE4" w:rsidRDefault="00432DE4" w:rsidP="00432DE4">
      <w:pPr>
        <w:autoSpaceDE w:val="0"/>
        <w:autoSpaceDN w:val="0"/>
        <w:adjustRightInd w:val="0"/>
        <w:spacing w:after="0" w:line="240" w:lineRule="auto"/>
        <w:jc w:val="both"/>
      </w:pPr>
      <w:r>
        <w:t>6</w:t>
      </w:r>
      <w:r w:rsidRPr="003E4F7B">
        <w:t>. George E. Haggerty, Fanny Price: "Is she solemn? — Is she queer? — Is she prudish?", University of Pennsylvania Press, The Eighteenth Century, Vol. 53, No. 2 (SUMMER 2012), pp. 175-188</w:t>
      </w:r>
    </w:p>
    <w:p w:rsidR="00432DE4" w:rsidRPr="003E4F7B" w:rsidRDefault="00432DE4" w:rsidP="00D35258">
      <w:pPr>
        <w:jc w:val="both"/>
      </w:pPr>
      <w:r>
        <w:t>7</w:t>
      </w:r>
      <w:r w:rsidRPr="003E4F7B">
        <w:t xml:space="preserve">. </w:t>
      </w:r>
      <w:proofErr w:type="spellStart"/>
      <w:r w:rsidRPr="003E4F7B">
        <w:t>Hatano</w:t>
      </w:r>
      <w:proofErr w:type="spellEnd"/>
      <w:r w:rsidRPr="003E4F7B">
        <w:t xml:space="preserve"> Yoko. "FANNY PRICE AND MOLLY GIBSON: BEARERS OF THE COUNTRY HOUSE TRADITION." The Gaskell Society Journal 10 (1996): 92-101. Accessed January 12, 2020. doi:10.2307/45185628.</w:t>
      </w:r>
    </w:p>
    <w:p w:rsidR="009B03D3" w:rsidRPr="00166071" w:rsidRDefault="00392560" w:rsidP="00427A12">
      <w:pPr>
        <w:jc w:val="both"/>
      </w:pPr>
      <w:r w:rsidRPr="003E4F7B">
        <w:t>8</w:t>
      </w:r>
      <w:r w:rsidR="009B03D3" w:rsidRPr="003E4F7B">
        <w:t>. Jane Austen, Mansfield Par</w:t>
      </w:r>
      <w:r w:rsidR="00386121" w:rsidRPr="003E4F7B">
        <w:t>ty</w:t>
      </w:r>
      <w:r w:rsidR="009B03D3" w:rsidRPr="003E4F7B">
        <w:t>, New York: New American Library, 1979, p. 199.</w:t>
      </w:r>
    </w:p>
    <w:sectPr w:rsidR="009B03D3" w:rsidRPr="0016607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AAA" w:rsidRDefault="00952AAA" w:rsidP="001933E8">
      <w:pPr>
        <w:spacing w:after="0" w:line="240" w:lineRule="auto"/>
      </w:pPr>
      <w:r>
        <w:separator/>
      </w:r>
    </w:p>
  </w:endnote>
  <w:endnote w:type="continuationSeparator" w:id="0">
    <w:p w:rsidR="00952AAA" w:rsidRDefault="00952AAA" w:rsidP="0019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de">
    <w:altName w:val="Calibri"/>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9531514"/>
      <w:docPartObj>
        <w:docPartGallery w:val="Page Numbers (Bottom of Page)"/>
        <w:docPartUnique/>
      </w:docPartObj>
    </w:sdtPr>
    <w:sdtEndPr>
      <w:rPr>
        <w:noProof/>
      </w:rPr>
    </w:sdtEndPr>
    <w:sdtContent>
      <w:p w:rsidR="001933E8" w:rsidRDefault="001933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933E8" w:rsidRDefault="00193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AAA" w:rsidRDefault="00952AAA" w:rsidP="001933E8">
      <w:pPr>
        <w:spacing w:after="0" w:line="240" w:lineRule="auto"/>
      </w:pPr>
      <w:r>
        <w:separator/>
      </w:r>
    </w:p>
  </w:footnote>
  <w:footnote w:type="continuationSeparator" w:id="0">
    <w:p w:rsidR="00952AAA" w:rsidRDefault="00952AAA" w:rsidP="00193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471BE"/>
    <w:multiLevelType w:val="hybridMultilevel"/>
    <w:tmpl w:val="D410ECE6"/>
    <w:lvl w:ilvl="0" w:tplc="A5AEA0A8">
      <w:start w:val="1"/>
      <w:numFmt w:val="decimal"/>
      <w:lvlText w:val="%1."/>
      <w:lvlJc w:val="left"/>
      <w:pPr>
        <w:ind w:left="720" w:hanging="360"/>
      </w:pPr>
      <w:rPr>
        <w:rFonts w:ascii="Arial" w:hAnsi="Arial" w:cs="Arial" w:hint="default"/>
        <w:color w:val="333333"/>
        <w:sz w:val="2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E91266C"/>
    <w:multiLevelType w:val="hybridMultilevel"/>
    <w:tmpl w:val="C1E617F8"/>
    <w:lvl w:ilvl="0" w:tplc="FB2678FC">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A5458B"/>
    <w:multiLevelType w:val="hybridMultilevel"/>
    <w:tmpl w:val="8D50C2F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460"/>
    <w:rsid w:val="000B7AEF"/>
    <w:rsid w:val="000D3B36"/>
    <w:rsid w:val="000F7060"/>
    <w:rsid w:val="001074AD"/>
    <w:rsid w:val="001413B8"/>
    <w:rsid w:val="001442C0"/>
    <w:rsid w:val="00162F23"/>
    <w:rsid w:val="00166071"/>
    <w:rsid w:val="0019199D"/>
    <w:rsid w:val="001933E8"/>
    <w:rsid w:val="001A6979"/>
    <w:rsid w:val="001E560E"/>
    <w:rsid w:val="001F4460"/>
    <w:rsid w:val="001F64EE"/>
    <w:rsid w:val="001F6F9D"/>
    <w:rsid w:val="00207B3A"/>
    <w:rsid w:val="00210BEB"/>
    <w:rsid w:val="00241ED6"/>
    <w:rsid w:val="00264C02"/>
    <w:rsid w:val="0028255B"/>
    <w:rsid w:val="00282DF8"/>
    <w:rsid w:val="00282EC9"/>
    <w:rsid w:val="002879B8"/>
    <w:rsid w:val="002D16D2"/>
    <w:rsid w:val="002D7C27"/>
    <w:rsid w:val="002F37BB"/>
    <w:rsid w:val="00307510"/>
    <w:rsid w:val="003319E0"/>
    <w:rsid w:val="00335D89"/>
    <w:rsid w:val="00386121"/>
    <w:rsid w:val="00392560"/>
    <w:rsid w:val="003B1CCF"/>
    <w:rsid w:val="003D3BA5"/>
    <w:rsid w:val="003E1AC0"/>
    <w:rsid w:val="003E4F7B"/>
    <w:rsid w:val="004065BB"/>
    <w:rsid w:val="00427A12"/>
    <w:rsid w:val="00432DE4"/>
    <w:rsid w:val="00434205"/>
    <w:rsid w:val="00451495"/>
    <w:rsid w:val="00462CA8"/>
    <w:rsid w:val="00472B64"/>
    <w:rsid w:val="00473FD1"/>
    <w:rsid w:val="004A3EEC"/>
    <w:rsid w:val="004C6925"/>
    <w:rsid w:val="004D0EF3"/>
    <w:rsid w:val="004D10E0"/>
    <w:rsid w:val="004D56C7"/>
    <w:rsid w:val="004F25E9"/>
    <w:rsid w:val="00510156"/>
    <w:rsid w:val="00523490"/>
    <w:rsid w:val="00535236"/>
    <w:rsid w:val="00541A6A"/>
    <w:rsid w:val="00546C8E"/>
    <w:rsid w:val="00565317"/>
    <w:rsid w:val="00586B65"/>
    <w:rsid w:val="005F2BD0"/>
    <w:rsid w:val="006176D5"/>
    <w:rsid w:val="006374C3"/>
    <w:rsid w:val="006574F8"/>
    <w:rsid w:val="0066485B"/>
    <w:rsid w:val="006677B1"/>
    <w:rsid w:val="00667C59"/>
    <w:rsid w:val="00670C90"/>
    <w:rsid w:val="00684C1E"/>
    <w:rsid w:val="00684FF3"/>
    <w:rsid w:val="00687F76"/>
    <w:rsid w:val="006957CC"/>
    <w:rsid w:val="00724DB1"/>
    <w:rsid w:val="00734C82"/>
    <w:rsid w:val="00737DB5"/>
    <w:rsid w:val="0076640D"/>
    <w:rsid w:val="00775B7F"/>
    <w:rsid w:val="007B2D38"/>
    <w:rsid w:val="007D5169"/>
    <w:rsid w:val="007F3F43"/>
    <w:rsid w:val="00824526"/>
    <w:rsid w:val="00852465"/>
    <w:rsid w:val="00863E0D"/>
    <w:rsid w:val="00870EE9"/>
    <w:rsid w:val="008847A3"/>
    <w:rsid w:val="008B1EB3"/>
    <w:rsid w:val="008C13AA"/>
    <w:rsid w:val="008D5263"/>
    <w:rsid w:val="009174B0"/>
    <w:rsid w:val="009257DA"/>
    <w:rsid w:val="009300C6"/>
    <w:rsid w:val="00952AAA"/>
    <w:rsid w:val="00980653"/>
    <w:rsid w:val="00987AAE"/>
    <w:rsid w:val="009A144E"/>
    <w:rsid w:val="009B03D3"/>
    <w:rsid w:val="00A1630B"/>
    <w:rsid w:val="00A466F8"/>
    <w:rsid w:val="00A50312"/>
    <w:rsid w:val="00A542D3"/>
    <w:rsid w:val="00A6125E"/>
    <w:rsid w:val="00A84B03"/>
    <w:rsid w:val="00A9727F"/>
    <w:rsid w:val="00AB6935"/>
    <w:rsid w:val="00AC380D"/>
    <w:rsid w:val="00AD1192"/>
    <w:rsid w:val="00AF6E6D"/>
    <w:rsid w:val="00B1225B"/>
    <w:rsid w:val="00B125A1"/>
    <w:rsid w:val="00B21F78"/>
    <w:rsid w:val="00B22088"/>
    <w:rsid w:val="00B2332E"/>
    <w:rsid w:val="00B44A08"/>
    <w:rsid w:val="00B451A0"/>
    <w:rsid w:val="00B4655C"/>
    <w:rsid w:val="00B61947"/>
    <w:rsid w:val="00B84935"/>
    <w:rsid w:val="00B90BAE"/>
    <w:rsid w:val="00BD25D7"/>
    <w:rsid w:val="00BF6159"/>
    <w:rsid w:val="00C00115"/>
    <w:rsid w:val="00C50477"/>
    <w:rsid w:val="00C53307"/>
    <w:rsid w:val="00C5690F"/>
    <w:rsid w:val="00C626B9"/>
    <w:rsid w:val="00C81B6E"/>
    <w:rsid w:val="00CB5A5D"/>
    <w:rsid w:val="00CC1AC0"/>
    <w:rsid w:val="00CD02FB"/>
    <w:rsid w:val="00CD3E89"/>
    <w:rsid w:val="00CE64F4"/>
    <w:rsid w:val="00CF5125"/>
    <w:rsid w:val="00CF67FB"/>
    <w:rsid w:val="00D21A94"/>
    <w:rsid w:val="00D35258"/>
    <w:rsid w:val="00D5070C"/>
    <w:rsid w:val="00D55C98"/>
    <w:rsid w:val="00D61A2C"/>
    <w:rsid w:val="00D62188"/>
    <w:rsid w:val="00DB0676"/>
    <w:rsid w:val="00DB19C6"/>
    <w:rsid w:val="00DC3A9B"/>
    <w:rsid w:val="00DF1685"/>
    <w:rsid w:val="00DF4043"/>
    <w:rsid w:val="00DF7AC2"/>
    <w:rsid w:val="00DF7F48"/>
    <w:rsid w:val="00E7653E"/>
    <w:rsid w:val="00EA63B2"/>
    <w:rsid w:val="00EC2677"/>
    <w:rsid w:val="00F03862"/>
    <w:rsid w:val="00F14C30"/>
    <w:rsid w:val="00F30375"/>
    <w:rsid w:val="00F31F7C"/>
    <w:rsid w:val="00F37561"/>
    <w:rsid w:val="00F55E54"/>
    <w:rsid w:val="00F679B2"/>
    <w:rsid w:val="00FA7CC9"/>
    <w:rsid w:val="00FA7E9E"/>
    <w:rsid w:val="00FD7CA2"/>
    <w:rsid w:val="00FF4493"/>
    <w:rsid w:val="00FF46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99652"/>
  <w15:chartTrackingRefBased/>
  <w15:docId w15:val="{F65D43AD-D912-41E8-8F03-D9CA99DD5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46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460"/>
    <w:pPr>
      <w:ind w:left="720"/>
      <w:contextualSpacing/>
    </w:pPr>
  </w:style>
  <w:style w:type="paragraph" w:styleId="Header">
    <w:name w:val="header"/>
    <w:basedOn w:val="Normal"/>
    <w:link w:val="HeaderChar"/>
    <w:uiPriority w:val="99"/>
    <w:unhideWhenUsed/>
    <w:rsid w:val="001933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3E8"/>
  </w:style>
  <w:style w:type="paragraph" w:styleId="Footer">
    <w:name w:val="footer"/>
    <w:basedOn w:val="Normal"/>
    <w:link w:val="FooterChar"/>
    <w:uiPriority w:val="99"/>
    <w:unhideWhenUsed/>
    <w:rsid w:val="001933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3E8"/>
  </w:style>
  <w:style w:type="paragraph" w:customStyle="1" w:styleId="Default">
    <w:name w:val="Default"/>
    <w:rsid w:val="000B7AEF"/>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25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5</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Li (1904874)</dc:creator>
  <cp:keywords/>
  <dc:description/>
  <cp:lastModifiedBy>Hong Li (1904874)</cp:lastModifiedBy>
  <cp:revision>206</cp:revision>
  <dcterms:created xsi:type="dcterms:W3CDTF">2020-01-13T10:39:00Z</dcterms:created>
  <dcterms:modified xsi:type="dcterms:W3CDTF">2020-01-16T20:14:00Z</dcterms:modified>
</cp:coreProperties>
</file>