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C007F1" w14:textId="77777777" w:rsidR="00BC70B3" w:rsidRPr="00E13794" w:rsidRDefault="00BC70B3" w:rsidP="00E13794">
      <w:pPr>
        <w:spacing w:line="360" w:lineRule="auto"/>
        <w:jc w:val="center"/>
        <w:rPr>
          <w:rFonts w:ascii="Times New Roman" w:hAnsi="Times New Roman" w:cs="Times New Roman"/>
          <w:b/>
          <w:bCs/>
          <w:sz w:val="24"/>
          <w:szCs w:val="24"/>
        </w:rPr>
      </w:pPr>
    </w:p>
    <w:p w14:paraId="2A5492EC" w14:textId="77777777" w:rsidR="00BC70B3" w:rsidRPr="00E13794" w:rsidRDefault="00BC70B3" w:rsidP="00E13794">
      <w:pPr>
        <w:spacing w:line="360" w:lineRule="auto"/>
        <w:jc w:val="center"/>
        <w:rPr>
          <w:rFonts w:ascii="Times New Roman" w:hAnsi="Times New Roman" w:cs="Times New Roman"/>
          <w:b/>
          <w:bCs/>
          <w:sz w:val="24"/>
          <w:szCs w:val="24"/>
        </w:rPr>
      </w:pPr>
    </w:p>
    <w:p w14:paraId="3B01F89B" w14:textId="77777777" w:rsidR="00BC70B3" w:rsidRPr="00E13794" w:rsidRDefault="00BC70B3" w:rsidP="00E13794">
      <w:pPr>
        <w:spacing w:line="360" w:lineRule="auto"/>
        <w:jc w:val="center"/>
        <w:rPr>
          <w:rFonts w:ascii="Times New Roman" w:hAnsi="Times New Roman" w:cs="Times New Roman"/>
          <w:b/>
          <w:bCs/>
          <w:sz w:val="24"/>
          <w:szCs w:val="24"/>
        </w:rPr>
      </w:pPr>
    </w:p>
    <w:p w14:paraId="20E3B556" w14:textId="77777777" w:rsidR="00BC70B3" w:rsidRPr="00E13794" w:rsidRDefault="00BC70B3" w:rsidP="00E13794">
      <w:pPr>
        <w:spacing w:line="360" w:lineRule="auto"/>
        <w:jc w:val="center"/>
        <w:rPr>
          <w:rFonts w:ascii="Times New Roman" w:hAnsi="Times New Roman" w:cs="Times New Roman"/>
          <w:b/>
          <w:bCs/>
          <w:sz w:val="24"/>
          <w:szCs w:val="24"/>
        </w:rPr>
      </w:pPr>
    </w:p>
    <w:p w14:paraId="3AF3D613" w14:textId="77777777" w:rsidR="00BC70B3" w:rsidRPr="00E13794" w:rsidRDefault="00BC70B3" w:rsidP="00E13794">
      <w:pPr>
        <w:spacing w:line="360" w:lineRule="auto"/>
        <w:jc w:val="center"/>
        <w:rPr>
          <w:rFonts w:ascii="Times New Roman" w:hAnsi="Times New Roman" w:cs="Times New Roman"/>
          <w:b/>
          <w:bCs/>
          <w:sz w:val="24"/>
          <w:szCs w:val="24"/>
        </w:rPr>
      </w:pPr>
    </w:p>
    <w:p w14:paraId="3D9190FF" w14:textId="77777777" w:rsidR="00BC70B3" w:rsidRPr="00E13794" w:rsidRDefault="00BC70B3" w:rsidP="00E13794">
      <w:pPr>
        <w:spacing w:line="360" w:lineRule="auto"/>
        <w:jc w:val="center"/>
        <w:rPr>
          <w:rFonts w:ascii="Times New Roman" w:hAnsi="Times New Roman" w:cs="Times New Roman"/>
          <w:b/>
          <w:bCs/>
          <w:sz w:val="24"/>
          <w:szCs w:val="24"/>
        </w:rPr>
      </w:pPr>
    </w:p>
    <w:p w14:paraId="4F415E85" w14:textId="77777777" w:rsidR="00BC70B3" w:rsidRPr="00E13794" w:rsidRDefault="00BC70B3" w:rsidP="00E13794">
      <w:pPr>
        <w:spacing w:line="360" w:lineRule="auto"/>
        <w:jc w:val="center"/>
        <w:rPr>
          <w:rFonts w:ascii="Times New Roman" w:hAnsi="Times New Roman" w:cs="Times New Roman"/>
          <w:b/>
          <w:bCs/>
          <w:sz w:val="24"/>
          <w:szCs w:val="24"/>
        </w:rPr>
      </w:pPr>
    </w:p>
    <w:p w14:paraId="70F176E2" w14:textId="77777777" w:rsidR="00BC70B3" w:rsidRPr="00E13794" w:rsidRDefault="00BC70B3" w:rsidP="00E13794">
      <w:pPr>
        <w:spacing w:line="360" w:lineRule="auto"/>
        <w:jc w:val="center"/>
        <w:rPr>
          <w:rFonts w:ascii="Times New Roman" w:hAnsi="Times New Roman" w:cs="Times New Roman"/>
          <w:b/>
          <w:bCs/>
          <w:sz w:val="24"/>
          <w:szCs w:val="24"/>
        </w:rPr>
      </w:pPr>
    </w:p>
    <w:p w14:paraId="6AE3B839" w14:textId="77777777" w:rsidR="00BC70B3" w:rsidRPr="00E13794" w:rsidRDefault="00BC70B3" w:rsidP="00E13794">
      <w:pPr>
        <w:spacing w:line="360" w:lineRule="auto"/>
        <w:jc w:val="center"/>
        <w:rPr>
          <w:rFonts w:ascii="Times New Roman" w:hAnsi="Times New Roman" w:cs="Times New Roman"/>
          <w:b/>
          <w:bCs/>
          <w:sz w:val="24"/>
          <w:szCs w:val="24"/>
        </w:rPr>
      </w:pPr>
    </w:p>
    <w:p w14:paraId="751FF90C" w14:textId="77777777" w:rsidR="00BC70B3" w:rsidRPr="00E13794" w:rsidRDefault="00BC70B3" w:rsidP="00E13794">
      <w:pPr>
        <w:spacing w:line="360" w:lineRule="auto"/>
        <w:jc w:val="center"/>
        <w:rPr>
          <w:rFonts w:ascii="Times New Roman" w:hAnsi="Times New Roman" w:cs="Times New Roman"/>
          <w:b/>
          <w:bCs/>
          <w:sz w:val="24"/>
          <w:szCs w:val="24"/>
        </w:rPr>
      </w:pPr>
    </w:p>
    <w:p w14:paraId="6F2CDFB0" w14:textId="3D1F4ED4" w:rsidR="00CD122E" w:rsidRPr="00E13794" w:rsidRDefault="00BC70B3" w:rsidP="00E13794">
      <w:pPr>
        <w:spacing w:line="360" w:lineRule="auto"/>
        <w:jc w:val="center"/>
        <w:rPr>
          <w:rFonts w:ascii="Times New Roman" w:hAnsi="Times New Roman" w:cs="Times New Roman"/>
          <w:b/>
          <w:bCs/>
          <w:sz w:val="24"/>
          <w:szCs w:val="24"/>
        </w:rPr>
      </w:pPr>
      <w:r w:rsidRPr="00E13794">
        <w:rPr>
          <w:rFonts w:ascii="Times New Roman" w:hAnsi="Times New Roman" w:cs="Times New Roman"/>
          <w:b/>
          <w:bCs/>
          <w:sz w:val="24"/>
          <w:szCs w:val="24"/>
        </w:rPr>
        <w:t>Personal Development Portfolio: Developing Skills for Professional Practice in Health and Social Care</w:t>
      </w:r>
    </w:p>
    <w:p w14:paraId="5BB7FDC6" w14:textId="3C8F6BD9" w:rsidR="00DA524A" w:rsidRPr="00E13794" w:rsidRDefault="00BC70B3" w:rsidP="00DA524A">
      <w:pPr>
        <w:spacing w:line="360" w:lineRule="auto"/>
        <w:jc w:val="center"/>
        <w:rPr>
          <w:rFonts w:ascii="Times New Roman" w:hAnsi="Times New Roman" w:cs="Times New Roman"/>
          <w:b/>
          <w:bCs/>
          <w:sz w:val="24"/>
          <w:szCs w:val="24"/>
        </w:rPr>
      </w:pPr>
      <w:r w:rsidRPr="00E13794">
        <w:rPr>
          <w:rFonts w:ascii="Times New Roman" w:hAnsi="Times New Roman" w:cs="Times New Roman"/>
          <w:b/>
          <w:bCs/>
          <w:sz w:val="24"/>
          <w:szCs w:val="24"/>
        </w:rPr>
        <w:t>Student name:</w:t>
      </w:r>
      <w:r w:rsidR="00DA524A">
        <w:rPr>
          <w:rFonts w:ascii="Times New Roman" w:hAnsi="Times New Roman" w:cs="Times New Roman"/>
          <w:b/>
          <w:bCs/>
          <w:sz w:val="24"/>
          <w:szCs w:val="24"/>
        </w:rPr>
        <w:t xml:space="preserve">Luiza Maria </w:t>
      </w:r>
      <w:proofErr w:type="spellStart"/>
      <w:r w:rsidR="00DA524A">
        <w:rPr>
          <w:rFonts w:ascii="Times New Roman" w:hAnsi="Times New Roman" w:cs="Times New Roman"/>
          <w:b/>
          <w:bCs/>
          <w:sz w:val="24"/>
          <w:szCs w:val="24"/>
        </w:rPr>
        <w:t>Trupita</w:t>
      </w:r>
      <w:proofErr w:type="spellEnd"/>
    </w:p>
    <w:p w14:paraId="07F00A60" w14:textId="1ECAB01C" w:rsidR="004A184B" w:rsidRPr="00E13794" w:rsidRDefault="00BC70B3" w:rsidP="004A184B">
      <w:pPr>
        <w:spacing w:line="360" w:lineRule="auto"/>
        <w:jc w:val="center"/>
        <w:rPr>
          <w:rFonts w:ascii="Times New Roman" w:hAnsi="Times New Roman" w:cs="Times New Roman"/>
          <w:b/>
          <w:bCs/>
          <w:sz w:val="24"/>
          <w:szCs w:val="24"/>
        </w:rPr>
      </w:pPr>
      <w:r w:rsidRPr="00E13794">
        <w:rPr>
          <w:rFonts w:ascii="Times New Roman" w:hAnsi="Times New Roman" w:cs="Times New Roman"/>
          <w:b/>
          <w:bCs/>
          <w:sz w:val="24"/>
          <w:szCs w:val="24"/>
        </w:rPr>
        <w:t>Student ID:</w:t>
      </w:r>
      <w:r w:rsidR="00DA524A">
        <w:rPr>
          <w:rFonts w:ascii="Times New Roman" w:hAnsi="Times New Roman" w:cs="Times New Roman"/>
          <w:b/>
          <w:bCs/>
          <w:sz w:val="24"/>
          <w:szCs w:val="24"/>
        </w:rPr>
        <w:t>2</w:t>
      </w:r>
      <w:r w:rsidR="004A184B">
        <w:rPr>
          <w:rFonts w:ascii="Times New Roman" w:hAnsi="Times New Roman" w:cs="Times New Roman"/>
          <w:b/>
          <w:bCs/>
          <w:sz w:val="24"/>
          <w:szCs w:val="24"/>
        </w:rPr>
        <w:t>428228</w:t>
      </w:r>
    </w:p>
    <w:p w14:paraId="22AAE3F5" w14:textId="77777777" w:rsidR="00BC70B3" w:rsidRPr="00E13794" w:rsidRDefault="00BC70B3" w:rsidP="00E13794">
      <w:pPr>
        <w:spacing w:line="360" w:lineRule="auto"/>
        <w:jc w:val="center"/>
        <w:rPr>
          <w:rFonts w:ascii="Times New Roman" w:hAnsi="Times New Roman" w:cs="Times New Roman"/>
          <w:b/>
          <w:bCs/>
          <w:sz w:val="24"/>
          <w:szCs w:val="24"/>
        </w:rPr>
      </w:pPr>
    </w:p>
    <w:p w14:paraId="12976614" w14:textId="77777777" w:rsidR="00BC70B3" w:rsidRPr="00E13794" w:rsidRDefault="00BC70B3" w:rsidP="00E13794">
      <w:pPr>
        <w:spacing w:line="360" w:lineRule="auto"/>
        <w:jc w:val="center"/>
        <w:rPr>
          <w:rFonts w:ascii="Times New Roman" w:hAnsi="Times New Roman" w:cs="Times New Roman"/>
          <w:b/>
          <w:bCs/>
          <w:sz w:val="24"/>
          <w:szCs w:val="24"/>
        </w:rPr>
      </w:pPr>
    </w:p>
    <w:p w14:paraId="41361F80" w14:textId="77777777" w:rsidR="00BC70B3" w:rsidRPr="00E13794" w:rsidRDefault="00BC70B3" w:rsidP="00E13794">
      <w:pPr>
        <w:spacing w:line="360" w:lineRule="auto"/>
        <w:jc w:val="center"/>
        <w:rPr>
          <w:rFonts w:ascii="Times New Roman" w:hAnsi="Times New Roman" w:cs="Times New Roman"/>
          <w:b/>
          <w:bCs/>
          <w:sz w:val="24"/>
          <w:szCs w:val="24"/>
        </w:rPr>
      </w:pPr>
    </w:p>
    <w:p w14:paraId="00EF130A" w14:textId="77777777" w:rsidR="00BC70B3" w:rsidRPr="00E13794" w:rsidRDefault="00BC70B3" w:rsidP="00E13794">
      <w:pPr>
        <w:spacing w:line="360" w:lineRule="auto"/>
        <w:jc w:val="center"/>
        <w:rPr>
          <w:rFonts w:ascii="Times New Roman" w:hAnsi="Times New Roman" w:cs="Times New Roman"/>
          <w:b/>
          <w:bCs/>
          <w:sz w:val="24"/>
          <w:szCs w:val="24"/>
        </w:rPr>
      </w:pPr>
    </w:p>
    <w:p w14:paraId="746037A7" w14:textId="77777777" w:rsidR="00BC70B3" w:rsidRPr="00E13794" w:rsidRDefault="00BC70B3" w:rsidP="00E13794">
      <w:pPr>
        <w:spacing w:line="360" w:lineRule="auto"/>
        <w:jc w:val="center"/>
        <w:rPr>
          <w:rFonts w:ascii="Times New Roman" w:hAnsi="Times New Roman" w:cs="Times New Roman"/>
          <w:b/>
          <w:bCs/>
          <w:sz w:val="24"/>
          <w:szCs w:val="24"/>
        </w:rPr>
      </w:pPr>
    </w:p>
    <w:p w14:paraId="0CD7E778" w14:textId="77777777" w:rsidR="00BC70B3" w:rsidRPr="00E13794" w:rsidRDefault="00BC70B3" w:rsidP="00E13794">
      <w:pPr>
        <w:spacing w:line="360" w:lineRule="auto"/>
        <w:jc w:val="center"/>
        <w:rPr>
          <w:rFonts w:ascii="Times New Roman" w:hAnsi="Times New Roman" w:cs="Times New Roman"/>
          <w:b/>
          <w:bCs/>
          <w:sz w:val="24"/>
          <w:szCs w:val="24"/>
        </w:rPr>
      </w:pPr>
    </w:p>
    <w:p w14:paraId="5A71B15A" w14:textId="77777777" w:rsidR="00BC70B3" w:rsidRPr="00E13794" w:rsidRDefault="00BC70B3" w:rsidP="00E13794">
      <w:pPr>
        <w:spacing w:line="360" w:lineRule="auto"/>
        <w:jc w:val="center"/>
        <w:rPr>
          <w:rFonts w:ascii="Times New Roman" w:hAnsi="Times New Roman" w:cs="Times New Roman"/>
          <w:b/>
          <w:bCs/>
          <w:sz w:val="24"/>
          <w:szCs w:val="24"/>
        </w:rPr>
      </w:pPr>
    </w:p>
    <w:p w14:paraId="608C97BD" w14:textId="77777777" w:rsidR="00BC70B3" w:rsidRPr="00E13794" w:rsidRDefault="00BC70B3" w:rsidP="00E13794">
      <w:pPr>
        <w:spacing w:line="360" w:lineRule="auto"/>
        <w:jc w:val="center"/>
        <w:rPr>
          <w:rFonts w:ascii="Times New Roman" w:hAnsi="Times New Roman" w:cs="Times New Roman"/>
          <w:b/>
          <w:bCs/>
          <w:sz w:val="24"/>
          <w:szCs w:val="24"/>
        </w:rPr>
      </w:pPr>
    </w:p>
    <w:p w14:paraId="5B2F4C01" w14:textId="77777777" w:rsidR="00BC70B3" w:rsidRPr="00E13794" w:rsidRDefault="00BC70B3" w:rsidP="00E13794">
      <w:pPr>
        <w:spacing w:line="360" w:lineRule="auto"/>
        <w:jc w:val="center"/>
        <w:rPr>
          <w:rFonts w:ascii="Times New Roman" w:hAnsi="Times New Roman" w:cs="Times New Roman"/>
          <w:b/>
          <w:bCs/>
          <w:sz w:val="24"/>
          <w:szCs w:val="24"/>
        </w:rPr>
      </w:pPr>
    </w:p>
    <w:p w14:paraId="149EE1F8" w14:textId="77777777" w:rsidR="00BC70B3" w:rsidRPr="00E13794" w:rsidRDefault="00BC70B3" w:rsidP="00E13794">
      <w:pPr>
        <w:spacing w:line="360" w:lineRule="auto"/>
        <w:jc w:val="center"/>
        <w:rPr>
          <w:rFonts w:ascii="Times New Roman" w:hAnsi="Times New Roman" w:cs="Times New Roman"/>
          <w:b/>
          <w:bCs/>
          <w:sz w:val="24"/>
          <w:szCs w:val="24"/>
        </w:rPr>
      </w:pPr>
    </w:p>
    <w:p w14:paraId="41D7E2F5" w14:textId="77777777" w:rsidR="00BC70B3" w:rsidRPr="00E13794" w:rsidRDefault="00BC70B3" w:rsidP="00E13794">
      <w:pPr>
        <w:spacing w:line="360" w:lineRule="auto"/>
        <w:jc w:val="center"/>
        <w:rPr>
          <w:rFonts w:ascii="Times New Roman" w:hAnsi="Times New Roman" w:cs="Times New Roman"/>
          <w:b/>
          <w:bCs/>
          <w:sz w:val="24"/>
          <w:szCs w:val="24"/>
        </w:rPr>
      </w:pPr>
    </w:p>
    <w:p w14:paraId="09A11561" w14:textId="77777777" w:rsidR="00BC70B3" w:rsidRPr="00E13794" w:rsidRDefault="00BC70B3" w:rsidP="00E13794">
      <w:pPr>
        <w:spacing w:line="360" w:lineRule="auto"/>
        <w:jc w:val="center"/>
        <w:rPr>
          <w:rFonts w:ascii="Times New Roman" w:hAnsi="Times New Roman" w:cs="Times New Roman"/>
          <w:b/>
          <w:bCs/>
          <w:sz w:val="24"/>
          <w:szCs w:val="24"/>
        </w:rPr>
      </w:pPr>
    </w:p>
    <w:p w14:paraId="240F7CC0" w14:textId="77777777" w:rsidR="00BC70B3" w:rsidRPr="00E13794" w:rsidRDefault="00BC70B3" w:rsidP="00E13794">
      <w:pPr>
        <w:spacing w:line="360" w:lineRule="auto"/>
        <w:jc w:val="center"/>
        <w:rPr>
          <w:rFonts w:ascii="Times New Roman" w:hAnsi="Times New Roman" w:cs="Times New Roman"/>
          <w:b/>
          <w:bCs/>
          <w:sz w:val="24"/>
          <w:szCs w:val="24"/>
        </w:rPr>
      </w:pPr>
    </w:p>
    <w:p w14:paraId="6926364F" w14:textId="77777777" w:rsidR="00BC70B3" w:rsidRPr="00E13794" w:rsidRDefault="00BC70B3" w:rsidP="00E13794">
      <w:pPr>
        <w:spacing w:line="360" w:lineRule="auto"/>
        <w:jc w:val="center"/>
        <w:rPr>
          <w:rFonts w:ascii="Times New Roman" w:hAnsi="Times New Roman" w:cs="Times New Roman"/>
          <w:b/>
          <w:bCs/>
          <w:sz w:val="24"/>
          <w:szCs w:val="24"/>
        </w:rPr>
      </w:pPr>
    </w:p>
    <w:p w14:paraId="5E539318" w14:textId="77777777" w:rsidR="00BC70B3" w:rsidRPr="00E13794" w:rsidRDefault="00BC70B3" w:rsidP="00E13794">
      <w:pPr>
        <w:spacing w:line="360" w:lineRule="auto"/>
        <w:jc w:val="center"/>
        <w:rPr>
          <w:rFonts w:ascii="Times New Roman" w:hAnsi="Times New Roman" w:cs="Times New Roman"/>
          <w:b/>
          <w:bCs/>
          <w:sz w:val="24"/>
          <w:szCs w:val="24"/>
        </w:rPr>
      </w:pPr>
    </w:p>
    <w:sdt>
      <w:sdtPr>
        <w:rPr>
          <w:rFonts w:ascii="Times New Roman" w:eastAsiaTheme="minorHAnsi" w:hAnsi="Times New Roman" w:cs="Times New Roman"/>
          <w:color w:val="auto"/>
          <w:kern w:val="2"/>
          <w:sz w:val="24"/>
          <w:szCs w:val="24"/>
          <w:lang w:eastAsia="en-US"/>
          <w14:ligatures w14:val="standardContextual"/>
        </w:rPr>
        <w:id w:val="1366554938"/>
        <w:docPartObj>
          <w:docPartGallery w:val="Table of Contents"/>
          <w:docPartUnique/>
        </w:docPartObj>
      </w:sdtPr>
      <w:sdtEndPr>
        <w:rPr>
          <w:b/>
          <w:bCs/>
        </w:rPr>
      </w:sdtEndPr>
      <w:sdtContent>
        <w:p w14:paraId="2F071B12" w14:textId="7CFA486F" w:rsidR="00E13794" w:rsidRPr="00E13794" w:rsidRDefault="00E13794" w:rsidP="00E13794">
          <w:pPr>
            <w:pStyle w:val="Titlucuprins"/>
            <w:spacing w:line="360" w:lineRule="auto"/>
            <w:rPr>
              <w:rFonts w:ascii="Times New Roman" w:hAnsi="Times New Roman" w:cs="Times New Roman"/>
              <w:sz w:val="24"/>
              <w:szCs w:val="24"/>
            </w:rPr>
          </w:pPr>
          <w:r w:rsidRPr="00E13794">
            <w:rPr>
              <w:rFonts w:ascii="Times New Roman" w:hAnsi="Times New Roman" w:cs="Times New Roman"/>
              <w:sz w:val="24"/>
              <w:szCs w:val="24"/>
            </w:rPr>
            <w:t>Contents</w:t>
          </w:r>
        </w:p>
        <w:p w14:paraId="023B1608" w14:textId="50EC4DEC" w:rsidR="00E13794" w:rsidRDefault="00E13794">
          <w:pPr>
            <w:pStyle w:val="Cuprins3"/>
            <w:tabs>
              <w:tab w:val="right" w:leader="dot" w:pos="9016"/>
            </w:tabs>
            <w:rPr>
              <w:rFonts w:eastAsiaTheme="minorEastAsia"/>
              <w:noProof/>
              <w:sz w:val="24"/>
              <w:szCs w:val="24"/>
              <w:lang w:eastAsia="en-GB"/>
            </w:rPr>
          </w:pPr>
          <w:r w:rsidRPr="00E13794">
            <w:rPr>
              <w:rFonts w:ascii="Times New Roman" w:hAnsi="Times New Roman" w:cs="Times New Roman"/>
              <w:sz w:val="24"/>
              <w:szCs w:val="24"/>
            </w:rPr>
            <w:fldChar w:fldCharType="begin"/>
          </w:r>
          <w:r w:rsidRPr="00E13794">
            <w:rPr>
              <w:rFonts w:ascii="Times New Roman" w:hAnsi="Times New Roman" w:cs="Times New Roman"/>
              <w:sz w:val="24"/>
              <w:szCs w:val="24"/>
            </w:rPr>
            <w:instrText xml:space="preserve"> TOC \o "1-3" \h \z \u </w:instrText>
          </w:r>
          <w:r w:rsidRPr="00E13794">
            <w:rPr>
              <w:rFonts w:ascii="Times New Roman" w:hAnsi="Times New Roman" w:cs="Times New Roman"/>
              <w:sz w:val="24"/>
              <w:szCs w:val="24"/>
            </w:rPr>
            <w:fldChar w:fldCharType="separate"/>
          </w:r>
          <w:hyperlink w:anchor="_Toc214572262" w:history="1">
            <w:r w:rsidRPr="006F091E">
              <w:rPr>
                <w:rStyle w:val="Hyperlink"/>
                <w:rFonts w:cs="Times New Roman"/>
                <w:noProof/>
              </w:rPr>
              <w:t>TASK 1 – PERSONAL ACTION PLAN FOR PROFESSIONAL DEVELOPMENT</w:t>
            </w:r>
            <w:r>
              <w:rPr>
                <w:noProof/>
                <w:webHidden/>
              </w:rPr>
              <w:tab/>
            </w:r>
            <w:r>
              <w:rPr>
                <w:noProof/>
                <w:webHidden/>
              </w:rPr>
              <w:fldChar w:fldCharType="begin"/>
            </w:r>
            <w:r>
              <w:rPr>
                <w:noProof/>
                <w:webHidden/>
              </w:rPr>
              <w:instrText xml:space="preserve"> PAGEREF _Toc214572262 \h </w:instrText>
            </w:r>
            <w:r>
              <w:rPr>
                <w:noProof/>
                <w:webHidden/>
              </w:rPr>
            </w:r>
            <w:r>
              <w:rPr>
                <w:noProof/>
                <w:webHidden/>
              </w:rPr>
              <w:fldChar w:fldCharType="separate"/>
            </w:r>
            <w:r>
              <w:rPr>
                <w:noProof/>
                <w:webHidden/>
              </w:rPr>
              <w:t>3</w:t>
            </w:r>
            <w:r>
              <w:rPr>
                <w:noProof/>
                <w:webHidden/>
              </w:rPr>
              <w:fldChar w:fldCharType="end"/>
            </w:r>
          </w:hyperlink>
        </w:p>
        <w:p w14:paraId="2FC8F192" w14:textId="45495466" w:rsidR="00E13794" w:rsidRDefault="00E13794">
          <w:pPr>
            <w:pStyle w:val="Cuprins3"/>
            <w:tabs>
              <w:tab w:val="right" w:leader="dot" w:pos="9016"/>
            </w:tabs>
            <w:rPr>
              <w:rFonts w:eastAsiaTheme="minorEastAsia"/>
              <w:noProof/>
              <w:sz w:val="24"/>
              <w:szCs w:val="24"/>
              <w:lang w:eastAsia="en-GB"/>
            </w:rPr>
          </w:pPr>
          <w:hyperlink w:anchor="_Toc214572263" w:history="1">
            <w:r w:rsidRPr="006F091E">
              <w:rPr>
                <w:rStyle w:val="Hyperlink"/>
                <w:rFonts w:cs="Times New Roman"/>
                <w:noProof/>
              </w:rPr>
              <w:t>SECTION 1.1 Introduction</w:t>
            </w:r>
            <w:r>
              <w:rPr>
                <w:noProof/>
                <w:webHidden/>
              </w:rPr>
              <w:tab/>
            </w:r>
            <w:r>
              <w:rPr>
                <w:noProof/>
                <w:webHidden/>
              </w:rPr>
              <w:fldChar w:fldCharType="begin"/>
            </w:r>
            <w:r>
              <w:rPr>
                <w:noProof/>
                <w:webHidden/>
              </w:rPr>
              <w:instrText xml:space="preserve"> PAGEREF _Toc214572263 \h </w:instrText>
            </w:r>
            <w:r>
              <w:rPr>
                <w:noProof/>
                <w:webHidden/>
              </w:rPr>
            </w:r>
            <w:r>
              <w:rPr>
                <w:noProof/>
                <w:webHidden/>
              </w:rPr>
              <w:fldChar w:fldCharType="separate"/>
            </w:r>
            <w:r>
              <w:rPr>
                <w:noProof/>
                <w:webHidden/>
              </w:rPr>
              <w:t>3</w:t>
            </w:r>
            <w:r>
              <w:rPr>
                <w:noProof/>
                <w:webHidden/>
              </w:rPr>
              <w:fldChar w:fldCharType="end"/>
            </w:r>
          </w:hyperlink>
        </w:p>
        <w:p w14:paraId="4AE83E84" w14:textId="0F65E42E" w:rsidR="00E13794" w:rsidRDefault="00E13794">
          <w:pPr>
            <w:pStyle w:val="Cuprins3"/>
            <w:tabs>
              <w:tab w:val="right" w:leader="dot" w:pos="9016"/>
            </w:tabs>
            <w:rPr>
              <w:rFonts w:eastAsiaTheme="minorEastAsia"/>
              <w:noProof/>
              <w:sz w:val="24"/>
              <w:szCs w:val="24"/>
              <w:lang w:eastAsia="en-GB"/>
            </w:rPr>
          </w:pPr>
          <w:hyperlink w:anchor="_Toc214572264" w:history="1">
            <w:r w:rsidRPr="006F091E">
              <w:rPr>
                <w:rStyle w:val="Hyperlink"/>
                <w:rFonts w:cs="Times New Roman"/>
                <w:noProof/>
              </w:rPr>
              <w:t>SECTION 1.2 – Skills Required for a Healthcare Assistant</w:t>
            </w:r>
            <w:r>
              <w:rPr>
                <w:noProof/>
                <w:webHidden/>
              </w:rPr>
              <w:tab/>
            </w:r>
            <w:r>
              <w:rPr>
                <w:noProof/>
                <w:webHidden/>
              </w:rPr>
              <w:fldChar w:fldCharType="begin"/>
            </w:r>
            <w:r>
              <w:rPr>
                <w:noProof/>
                <w:webHidden/>
              </w:rPr>
              <w:instrText xml:space="preserve"> PAGEREF _Toc214572264 \h </w:instrText>
            </w:r>
            <w:r>
              <w:rPr>
                <w:noProof/>
                <w:webHidden/>
              </w:rPr>
            </w:r>
            <w:r>
              <w:rPr>
                <w:noProof/>
                <w:webHidden/>
              </w:rPr>
              <w:fldChar w:fldCharType="separate"/>
            </w:r>
            <w:r>
              <w:rPr>
                <w:noProof/>
                <w:webHidden/>
              </w:rPr>
              <w:t>3</w:t>
            </w:r>
            <w:r>
              <w:rPr>
                <w:noProof/>
                <w:webHidden/>
              </w:rPr>
              <w:fldChar w:fldCharType="end"/>
            </w:r>
          </w:hyperlink>
        </w:p>
        <w:p w14:paraId="4AB31B94" w14:textId="05E00005" w:rsidR="00E13794" w:rsidRDefault="00E13794">
          <w:pPr>
            <w:pStyle w:val="Cuprins3"/>
            <w:tabs>
              <w:tab w:val="right" w:leader="dot" w:pos="9016"/>
            </w:tabs>
            <w:rPr>
              <w:rFonts w:eastAsiaTheme="minorEastAsia"/>
              <w:noProof/>
              <w:sz w:val="24"/>
              <w:szCs w:val="24"/>
              <w:lang w:eastAsia="en-GB"/>
            </w:rPr>
          </w:pPr>
          <w:hyperlink w:anchor="_Toc214572265" w:history="1">
            <w:r w:rsidRPr="006F091E">
              <w:rPr>
                <w:rStyle w:val="Hyperlink"/>
                <w:rFonts w:cs="Times New Roman"/>
                <w:noProof/>
              </w:rPr>
              <w:t>SECTION 1.3 – My Current Strengths</w:t>
            </w:r>
            <w:r>
              <w:rPr>
                <w:noProof/>
                <w:webHidden/>
              </w:rPr>
              <w:tab/>
            </w:r>
            <w:r>
              <w:rPr>
                <w:noProof/>
                <w:webHidden/>
              </w:rPr>
              <w:fldChar w:fldCharType="begin"/>
            </w:r>
            <w:r>
              <w:rPr>
                <w:noProof/>
                <w:webHidden/>
              </w:rPr>
              <w:instrText xml:space="preserve"> PAGEREF _Toc214572265 \h </w:instrText>
            </w:r>
            <w:r>
              <w:rPr>
                <w:noProof/>
                <w:webHidden/>
              </w:rPr>
            </w:r>
            <w:r>
              <w:rPr>
                <w:noProof/>
                <w:webHidden/>
              </w:rPr>
              <w:fldChar w:fldCharType="separate"/>
            </w:r>
            <w:r>
              <w:rPr>
                <w:noProof/>
                <w:webHidden/>
              </w:rPr>
              <w:t>4</w:t>
            </w:r>
            <w:r>
              <w:rPr>
                <w:noProof/>
                <w:webHidden/>
              </w:rPr>
              <w:fldChar w:fldCharType="end"/>
            </w:r>
          </w:hyperlink>
        </w:p>
        <w:p w14:paraId="5435DD7F" w14:textId="1B15ABFA" w:rsidR="00E13794" w:rsidRDefault="00E13794">
          <w:pPr>
            <w:pStyle w:val="Cuprins3"/>
            <w:tabs>
              <w:tab w:val="right" w:leader="dot" w:pos="9016"/>
            </w:tabs>
            <w:rPr>
              <w:rFonts w:eastAsiaTheme="minorEastAsia"/>
              <w:noProof/>
              <w:sz w:val="24"/>
              <w:szCs w:val="24"/>
              <w:lang w:eastAsia="en-GB"/>
            </w:rPr>
          </w:pPr>
          <w:hyperlink w:anchor="_Toc214572266" w:history="1">
            <w:r w:rsidRPr="006F091E">
              <w:rPr>
                <w:rStyle w:val="Hyperlink"/>
                <w:rFonts w:cs="Times New Roman"/>
                <w:noProof/>
              </w:rPr>
              <w:t>SECTION 1.4 – My Areas for Development</w:t>
            </w:r>
            <w:r>
              <w:rPr>
                <w:noProof/>
                <w:webHidden/>
              </w:rPr>
              <w:tab/>
            </w:r>
            <w:r>
              <w:rPr>
                <w:noProof/>
                <w:webHidden/>
              </w:rPr>
              <w:fldChar w:fldCharType="begin"/>
            </w:r>
            <w:r>
              <w:rPr>
                <w:noProof/>
                <w:webHidden/>
              </w:rPr>
              <w:instrText xml:space="preserve"> PAGEREF _Toc214572266 \h </w:instrText>
            </w:r>
            <w:r>
              <w:rPr>
                <w:noProof/>
                <w:webHidden/>
              </w:rPr>
            </w:r>
            <w:r>
              <w:rPr>
                <w:noProof/>
                <w:webHidden/>
              </w:rPr>
              <w:fldChar w:fldCharType="separate"/>
            </w:r>
            <w:r>
              <w:rPr>
                <w:noProof/>
                <w:webHidden/>
              </w:rPr>
              <w:t>5</w:t>
            </w:r>
            <w:r>
              <w:rPr>
                <w:noProof/>
                <w:webHidden/>
              </w:rPr>
              <w:fldChar w:fldCharType="end"/>
            </w:r>
          </w:hyperlink>
        </w:p>
        <w:p w14:paraId="317F3E15" w14:textId="0066CB9B" w:rsidR="00E13794" w:rsidRDefault="00E13794">
          <w:pPr>
            <w:pStyle w:val="Cuprins3"/>
            <w:tabs>
              <w:tab w:val="right" w:leader="dot" w:pos="9016"/>
            </w:tabs>
            <w:rPr>
              <w:rFonts w:eastAsiaTheme="minorEastAsia"/>
              <w:noProof/>
              <w:sz w:val="24"/>
              <w:szCs w:val="24"/>
              <w:lang w:eastAsia="en-GB"/>
            </w:rPr>
          </w:pPr>
          <w:hyperlink w:anchor="_Toc214572267" w:history="1">
            <w:r w:rsidRPr="006F091E">
              <w:rPr>
                <w:rStyle w:val="Hyperlink"/>
                <w:rFonts w:cs="Times New Roman"/>
                <w:noProof/>
              </w:rPr>
              <w:t>SECTION 1.5 – Personal Development Plan</w:t>
            </w:r>
            <w:r>
              <w:rPr>
                <w:noProof/>
                <w:webHidden/>
              </w:rPr>
              <w:tab/>
            </w:r>
            <w:r>
              <w:rPr>
                <w:noProof/>
                <w:webHidden/>
              </w:rPr>
              <w:fldChar w:fldCharType="begin"/>
            </w:r>
            <w:r>
              <w:rPr>
                <w:noProof/>
                <w:webHidden/>
              </w:rPr>
              <w:instrText xml:space="preserve"> PAGEREF _Toc214572267 \h </w:instrText>
            </w:r>
            <w:r>
              <w:rPr>
                <w:noProof/>
                <w:webHidden/>
              </w:rPr>
            </w:r>
            <w:r>
              <w:rPr>
                <w:noProof/>
                <w:webHidden/>
              </w:rPr>
              <w:fldChar w:fldCharType="separate"/>
            </w:r>
            <w:r>
              <w:rPr>
                <w:noProof/>
                <w:webHidden/>
              </w:rPr>
              <w:t>6</w:t>
            </w:r>
            <w:r>
              <w:rPr>
                <w:noProof/>
                <w:webHidden/>
              </w:rPr>
              <w:fldChar w:fldCharType="end"/>
            </w:r>
          </w:hyperlink>
        </w:p>
        <w:p w14:paraId="797D8983" w14:textId="740DEB3F" w:rsidR="00E13794" w:rsidRDefault="00E13794">
          <w:pPr>
            <w:pStyle w:val="Cuprins3"/>
            <w:tabs>
              <w:tab w:val="right" w:leader="dot" w:pos="9016"/>
            </w:tabs>
            <w:rPr>
              <w:rFonts w:eastAsiaTheme="minorEastAsia"/>
              <w:noProof/>
              <w:sz w:val="24"/>
              <w:szCs w:val="24"/>
              <w:lang w:eastAsia="en-GB"/>
            </w:rPr>
          </w:pPr>
          <w:hyperlink w:anchor="_Toc214572268" w:history="1">
            <w:r w:rsidRPr="006F091E">
              <w:rPr>
                <w:rStyle w:val="Hyperlink"/>
                <w:rFonts w:cs="Times New Roman"/>
                <w:noProof/>
              </w:rPr>
              <w:t>SECTION 1.6 – Interview Questions and High-Quality Answers</w:t>
            </w:r>
            <w:r>
              <w:rPr>
                <w:noProof/>
                <w:webHidden/>
              </w:rPr>
              <w:tab/>
            </w:r>
            <w:r>
              <w:rPr>
                <w:noProof/>
                <w:webHidden/>
              </w:rPr>
              <w:fldChar w:fldCharType="begin"/>
            </w:r>
            <w:r>
              <w:rPr>
                <w:noProof/>
                <w:webHidden/>
              </w:rPr>
              <w:instrText xml:space="preserve"> PAGEREF _Toc214572268 \h </w:instrText>
            </w:r>
            <w:r>
              <w:rPr>
                <w:noProof/>
                <w:webHidden/>
              </w:rPr>
            </w:r>
            <w:r>
              <w:rPr>
                <w:noProof/>
                <w:webHidden/>
              </w:rPr>
              <w:fldChar w:fldCharType="separate"/>
            </w:r>
            <w:r>
              <w:rPr>
                <w:noProof/>
                <w:webHidden/>
              </w:rPr>
              <w:t>9</w:t>
            </w:r>
            <w:r>
              <w:rPr>
                <w:noProof/>
                <w:webHidden/>
              </w:rPr>
              <w:fldChar w:fldCharType="end"/>
            </w:r>
          </w:hyperlink>
        </w:p>
        <w:p w14:paraId="60115748" w14:textId="69DF7F5C" w:rsidR="00E13794" w:rsidRDefault="00E13794">
          <w:pPr>
            <w:pStyle w:val="Cuprins3"/>
            <w:tabs>
              <w:tab w:val="right" w:leader="dot" w:pos="9016"/>
            </w:tabs>
            <w:rPr>
              <w:rFonts w:eastAsiaTheme="minorEastAsia"/>
              <w:noProof/>
              <w:sz w:val="24"/>
              <w:szCs w:val="24"/>
              <w:lang w:eastAsia="en-GB"/>
            </w:rPr>
          </w:pPr>
          <w:hyperlink w:anchor="_Toc214572269" w:history="1">
            <w:r w:rsidRPr="006F091E">
              <w:rPr>
                <w:rStyle w:val="Hyperlink"/>
                <w:rFonts w:cs="Times New Roman"/>
                <w:noProof/>
              </w:rPr>
              <w:t>TASK 2 – Key Skill: Communication</w:t>
            </w:r>
            <w:r>
              <w:rPr>
                <w:noProof/>
                <w:webHidden/>
              </w:rPr>
              <w:tab/>
            </w:r>
            <w:r>
              <w:rPr>
                <w:noProof/>
                <w:webHidden/>
              </w:rPr>
              <w:fldChar w:fldCharType="begin"/>
            </w:r>
            <w:r>
              <w:rPr>
                <w:noProof/>
                <w:webHidden/>
              </w:rPr>
              <w:instrText xml:space="preserve"> PAGEREF _Toc214572269 \h </w:instrText>
            </w:r>
            <w:r>
              <w:rPr>
                <w:noProof/>
                <w:webHidden/>
              </w:rPr>
            </w:r>
            <w:r>
              <w:rPr>
                <w:noProof/>
                <w:webHidden/>
              </w:rPr>
              <w:fldChar w:fldCharType="separate"/>
            </w:r>
            <w:r>
              <w:rPr>
                <w:noProof/>
                <w:webHidden/>
              </w:rPr>
              <w:t>10</w:t>
            </w:r>
            <w:r>
              <w:rPr>
                <w:noProof/>
                <w:webHidden/>
              </w:rPr>
              <w:fldChar w:fldCharType="end"/>
            </w:r>
          </w:hyperlink>
        </w:p>
        <w:p w14:paraId="144E4631" w14:textId="5349B558" w:rsidR="00E13794" w:rsidRDefault="00E13794">
          <w:pPr>
            <w:pStyle w:val="Cuprins3"/>
            <w:tabs>
              <w:tab w:val="right" w:leader="dot" w:pos="9016"/>
            </w:tabs>
            <w:rPr>
              <w:rFonts w:eastAsiaTheme="minorEastAsia"/>
              <w:noProof/>
              <w:sz w:val="24"/>
              <w:szCs w:val="24"/>
              <w:lang w:eastAsia="en-GB"/>
            </w:rPr>
          </w:pPr>
          <w:hyperlink w:anchor="_Toc214572270" w:history="1">
            <w:r w:rsidRPr="006F091E">
              <w:rPr>
                <w:rStyle w:val="Hyperlink"/>
                <w:rFonts w:cs="Times New Roman"/>
                <w:noProof/>
              </w:rPr>
              <w:t>TASK 3 – ERA Reflection on Presentation</w:t>
            </w:r>
            <w:r>
              <w:rPr>
                <w:noProof/>
                <w:webHidden/>
              </w:rPr>
              <w:tab/>
            </w:r>
            <w:r>
              <w:rPr>
                <w:noProof/>
                <w:webHidden/>
              </w:rPr>
              <w:fldChar w:fldCharType="begin"/>
            </w:r>
            <w:r>
              <w:rPr>
                <w:noProof/>
                <w:webHidden/>
              </w:rPr>
              <w:instrText xml:space="preserve"> PAGEREF _Toc214572270 \h </w:instrText>
            </w:r>
            <w:r>
              <w:rPr>
                <w:noProof/>
                <w:webHidden/>
              </w:rPr>
            </w:r>
            <w:r>
              <w:rPr>
                <w:noProof/>
                <w:webHidden/>
              </w:rPr>
              <w:fldChar w:fldCharType="separate"/>
            </w:r>
            <w:r>
              <w:rPr>
                <w:noProof/>
                <w:webHidden/>
              </w:rPr>
              <w:t>10</w:t>
            </w:r>
            <w:r>
              <w:rPr>
                <w:noProof/>
                <w:webHidden/>
              </w:rPr>
              <w:fldChar w:fldCharType="end"/>
            </w:r>
          </w:hyperlink>
        </w:p>
        <w:p w14:paraId="19E781E5" w14:textId="10320C26" w:rsidR="00E13794" w:rsidRDefault="00E13794">
          <w:pPr>
            <w:pStyle w:val="Cuprins3"/>
            <w:tabs>
              <w:tab w:val="right" w:leader="dot" w:pos="9016"/>
            </w:tabs>
            <w:rPr>
              <w:rFonts w:eastAsiaTheme="minorEastAsia"/>
              <w:noProof/>
              <w:sz w:val="24"/>
              <w:szCs w:val="24"/>
              <w:lang w:eastAsia="en-GB"/>
            </w:rPr>
          </w:pPr>
          <w:hyperlink w:anchor="_Toc214572271" w:history="1">
            <w:r w:rsidRPr="006F091E">
              <w:rPr>
                <w:rStyle w:val="Hyperlink"/>
                <w:rFonts w:cs="Times New Roman"/>
                <w:noProof/>
              </w:rPr>
              <w:t>Conclusion</w:t>
            </w:r>
            <w:r>
              <w:rPr>
                <w:noProof/>
                <w:webHidden/>
              </w:rPr>
              <w:tab/>
            </w:r>
            <w:r>
              <w:rPr>
                <w:noProof/>
                <w:webHidden/>
              </w:rPr>
              <w:fldChar w:fldCharType="begin"/>
            </w:r>
            <w:r>
              <w:rPr>
                <w:noProof/>
                <w:webHidden/>
              </w:rPr>
              <w:instrText xml:space="preserve"> PAGEREF _Toc214572271 \h </w:instrText>
            </w:r>
            <w:r>
              <w:rPr>
                <w:noProof/>
                <w:webHidden/>
              </w:rPr>
            </w:r>
            <w:r>
              <w:rPr>
                <w:noProof/>
                <w:webHidden/>
              </w:rPr>
              <w:fldChar w:fldCharType="separate"/>
            </w:r>
            <w:r>
              <w:rPr>
                <w:noProof/>
                <w:webHidden/>
              </w:rPr>
              <w:t>11</w:t>
            </w:r>
            <w:r>
              <w:rPr>
                <w:noProof/>
                <w:webHidden/>
              </w:rPr>
              <w:fldChar w:fldCharType="end"/>
            </w:r>
          </w:hyperlink>
        </w:p>
        <w:p w14:paraId="616EFB97" w14:textId="221A1831" w:rsidR="00E13794" w:rsidRDefault="00E13794">
          <w:pPr>
            <w:pStyle w:val="Cuprins3"/>
            <w:tabs>
              <w:tab w:val="right" w:leader="dot" w:pos="9016"/>
            </w:tabs>
            <w:rPr>
              <w:rFonts w:eastAsiaTheme="minorEastAsia"/>
              <w:noProof/>
              <w:sz w:val="24"/>
              <w:szCs w:val="24"/>
              <w:lang w:eastAsia="en-GB"/>
            </w:rPr>
          </w:pPr>
          <w:hyperlink w:anchor="_Toc214572272" w:history="1">
            <w:r w:rsidRPr="006F091E">
              <w:rPr>
                <w:rStyle w:val="Hyperlink"/>
                <w:rFonts w:cs="Times New Roman"/>
                <w:noProof/>
              </w:rPr>
              <w:t>References:</w:t>
            </w:r>
            <w:r>
              <w:rPr>
                <w:noProof/>
                <w:webHidden/>
              </w:rPr>
              <w:tab/>
            </w:r>
            <w:r>
              <w:rPr>
                <w:noProof/>
                <w:webHidden/>
              </w:rPr>
              <w:fldChar w:fldCharType="begin"/>
            </w:r>
            <w:r>
              <w:rPr>
                <w:noProof/>
                <w:webHidden/>
              </w:rPr>
              <w:instrText xml:space="preserve"> PAGEREF _Toc214572272 \h </w:instrText>
            </w:r>
            <w:r>
              <w:rPr>
                <w:noProof/>
                <w:webHidden/>
              </w:rPr>
            </w:r>
            <w:r>
              <w:rPr>
                <w:noProof/>
                <w:webHidden/>
              </w:rPr>
              <w:fldChar w:fldCharType="separate"/>
            </w:r>
            <w:r>
              <w:rPr>
                <w:noProof/>
                <w:webHidden/>
              </w:rPr>
              <w:t>12</w:t>
            </w:r>
            <w:r>
              <w:rPr>
                <w:noProof/>
                <w:webHidden/>
              </w:rPr>
              <w:fldChar w:fldCharType="end"/>
            </w:r>
          </w:hyperlink>
        </w:p>
        <w:p w14:paraId="3EA645A6" w14:textId="79B6C20B" w:rsidR="00E13794" w:rsidRPr="00E13794" w:rsidRDefault="00E13794" w:rsidP="00E13794">
          <w:pPr>
            <w:spacing w:line="360" w:lineRule="auto"/>
            <w:rPr>
              <w:rFonts w:ascii="Times New Roman" w:hAnsi="Times New Roman" w:cs="Times New Roman"/>
              <w:sz w:val="24"/>
              <w:szCs w:val="24"/>
            </w:rPr>
          </w:pPr>
          <w:r w:rsidRPr="00E13794">
            <w:rPr>
              <w:rFonts w:ascii="Times New Roman" w:hAnsi="Times New Roman" w:cs="Times New Roman"/>
              <w:b/>
              <w:bCs/>
              <w:sz w:val="24"/>
              <w:szCs w:val="24"/>
            </w:rPr>
            <w:fldChar w:fldCharType="end"/>
          </w:r>
        </w:p>
      </w:sdtContent>
    </w:sdt>
    <w:p w14:paraId="6092D7C3" w14:textId="77777777" w:rsidR="00E13794" w:rsidRDefault="00E13794" w:rsidP="00E13794">
      <w:pPr>
        <w:pStyle w:val="Style3"/>
        <w:spacing w:line="360" w:lineRule="auto"/>
        <w:rPr>
          <w:rFonts w:cs="Times New Roman"/>
          <w:szCs w:val="24"/>
        </w:rPr>
      </w:pPr>
    </w:p>
    <w:p w14:paraId="5F886096" w14:textId="77777777" w:rsidR="00E13794" w:rsidRDefault="00E13794" w:rsidP="00E13794"/>
    <w:p w14:paraId="08E6F533" w14:textId="77777777" w:rsidR="00E13794" w:rsidRPr="00E13794" w:rsidRDefault="00E13794" w:rsidP="00E13794"/>
    <w:p w14:paraId="5CBF8247" w14:textId="77777777" w:rsidR="00E13794" w:rsidRDefault="00E13794" w:rsidP="00E13794"/>
    <w:p w14:paraId="4BCEA92B" w14:textId="77777777" w:rsidR="00E13794" w:rsidRDefault="00E13794" w:rsidP="00E13794"/>
    <w:p w14:paraId="7DEB694B" w14:textId="77777777" w:rsidR="00E13794" w:rsidRDefault="00E13794" w:rsidP="00E13794"/>
    <w:p w14:paraId="0D2C6957" w14:textId="77777777" w:rsidR="00E13794" w:rsidRPr="00E13794" w:rsidRDefault="00E13794" w:rsidP="00E13794"/>
    <w:p w14:paraId="2641691B" w14:textId="77777777" w:rsidR="00E13794" w:rsidRDefault="00E13794" w:rsidP="00E13794"/>
    <w:p w14:paraId="3F70C74A" w14:textId="77777777" w:rsidR="00E13794" w:rsidRPr="00E13794" w:rsidRDefault="00E13794" w:rsidP="00E13794"/>
    <w:p w14:paraId="6E2FA395" w14:textId="39F5D036" w:rsidR="00BC70B3" w:rsidRPr="00E13794" w:rsidRDefault="00BC70B3" w:rsidP="00E13794">
      <w:pPr>
        <w:pStyle w:val="Style3"/>
        <w:spacing w:line="360" w:lineRule="auto"/>
        <w:rPr>
          <w:rFonts w:cs="Times New Roman"/>
          <w:szCs w:val="24"/>
        </w:rPr>
      </w:pPr>
      <w:bookmarkStart w:id="0" w:name="_Toc214572262"/>
      <w:r w:rsidRPr="00E13794">
        <w:rPr>
          <w:rFonts w:cs="Times New Roman"/>
          <w:szCs w:val="24"/>
        </w:rPr>
        <w:t>TASK 1 – PERSONAL ACTION PLAN FOR PROFESSIONAL DEVELOPMENT</w:t>
      </w:r>
      <w:bookmarkEnd w:id="0"/>
    </w:p>
    <w:p w14:paraId="00C35207" w14:textId="570708EC" w:rsidR="00BC70B3" w:rsidRPr="00E13794" w:rsidRDefault="00BC70B3" w:rsidP="00E13794">
      <w:pPr>
        <w:pStyle w:val="Style3"/>
        <w:spacing w:line="360" w:lineRule="auto"/>
        <w:rPr>
          <w:rFonts w:cs="Times New Roman"/>
          <w:szCs w:val="24"/>
        </w:rPr>
      </w:pPr>
      <w:bookmarkStart w:id="1" w:name="_Toc214572263"/>
      <w:r w:rsidRPr="00E13794">
        <w:rPr>
          <w:rFonts w:cs="Times New Roman"/>
          <w:szCs w:val="24"/>
        </w:rPr>
        <w:t>SECTION 1.1 Introduction</w:t>
      </w:r>
      <w:bookmarkEnd w:id="1"/>
      <w:r w:rsidRPr="00E13794">
        <w:rPr>
          <w:rFonts w:cs="Times New Roman"/>
          <w:szCs w:val="24"/>
        </w:rPr>
        <w:t xml:space="preserve"> </w:t>
      </w:r>
    </w:p>
    <w:p w14:paraId="51A00F73" w14:textId="22CDAA1A" w:rsidR="00BC70B3" w:rsidRPr="00E13794" w:rsidRDefault="00BC70B3" w:rsidP="00E13794">
      <w:pPr>
        <w:spacing w:line="360" w:lineRule="auto"/>
        <w:rPr>
          <w:rFonts w:ascii="Times New Roman" w:hAnsi="Times New Roman" w:cs="Times New Roman"/>
          <w:sz w:val="24"/>
          <w:szCs w:val="24"/>
        </w:rPr>
      </w:pPr>
      <w:r w:rsidRPr="00E13794">
        <w:rPr>
          <w:rFonts w:ascii="Times New Roman" w:hAnsi="Times New Roman" w:cs="Times New Roman"/>
          <w:sz w:val="24"/>
          <w:szCs w:val="24"/>
        </w:rPr>
        <w:t xml:space="preserve">Health and social care occupations require interpersonal, professional and reflective skills at least on the same level that safe and effective support of vulnerable individuals is provided. The Healthcare Assistant (HCA) position necessitates strong communication, empathy, reliability and the capacity to adhere to care plans in rapid-paced surroundings (Skills for Care, 2022). A Personal Development Plan (PDP) is a tool that identifies one's strengths, weaknesses and actions to be taken </w:t>
      </w:r>
      <w:r w:rsidR="00E13794" w:rsidRPr="00E13794">
        <w:rPr>
          <w:rFonts w:ascii="Times New Roman" w:hAnsi="Times New Roman" w:cs="Times New Roman"/>
          <w:sz w:val="24"/>
          <w:szCs w:val="24"/>
        </w:rPr>
        <w:t>to</w:t>
      </w:r>
      <w:r w:rsidRPr="00E13794">
        <w:rPr>
          <w:rFonts w:ascii="Times New Roman" w:hAnsi="Times New Roman" w:cs="Times New Roman"/>
          <w:sz w:val="24"/>
          <w:szCs w:val="24"/>
        </w:rPr>
        <w:t xml:space="preserve"> achieve one's career goals, thus supporting the process of continuous improvement (</w:t>
      </w:r>
      <w:proofErr w:type="spellStart"/>
      <w:r w:rsidRPr="00E13794">
        <w:rPr>
          <w:rFonts w:ascii="Times New Roman" w:hAnsi="Times New Roman" w:cs="Times New Roman"/>
          <w:sz w:val="24"/>
          <w:szCs w:val="24"/>
        </w:rPr>
        <w:t>Bignold</w:t>
      </w:r>
      <w:proofErr w:type="spellEnd"/>
      <w:r w:rsidRPr="00E13794">
        <w:rPr>
          <w:rFonts w:ascii="Times New Roman" w:hAnsi="Times New Roman" w:cs="Times New Roman"/>
          <w:sz w:val="24"/>
          <w:szCs w:val="24"/>
        </w:rPr>
        <w:t xml:space="preserve"> &amp; Bartholomew, 2020). I realize through feedback received from my former presentation that it is crucial to work on major areas like confidence in communication, knowledge of academic sources and practicing effective preparation. This part defines the important skills for an HCA position and presents a thorough plan for my professional skill development.</w:t>
      </w:r>
    </w:p>
    <w:p w14:paraId="49C89AA8" w14:textId="47035D18" w:rsidR="00BC70B3" w:rsidRPr="00E13794" w:rsidRDefault="00BC70B3" w:rsidP="00E13794">
      <w:pPr>
        <w:pStyle w:val="Style3"/>
        <w:spacing w:line="360" w:lineRule="auto"/>
        <w:rPr>
          <w:rFonts w:cs="Times New Roman"/>
          <w:szCs w:val="24"/>
        </w:rPr>
      </w:pPr>
      <w:bookmarkStart w:id="2" w:name="_Toc214572264"/>
      <w:r w:rsidRPr="00E13794">
        <w:rPr>
          <w:rFonts w:cs="Times New Roman"/>
          <w:szCs w:val="24"/>
        </w:rPr>
        <w:t>SECTION 1.2 – Skills Required for a Healthcare Assistant</w:t>
      </w:r>
      <w:bookmarkEnd w:id="2"/>
      <w:r w:rsidRPr="00E13794">
        <w:rPr>
          <w:rFonts w:cs="Times New Roman"/>
          <w:szCs w:val="24"/>
        </w:rPr>
        <w:t xml:space="preserve"> </w:t>
      </w:r>
    </w:p>
    <w:p w14:paraId="0B2F3386" w14:textId="386F7817" w:rsidR="00BC70B3" w:rsidRPr="00E13794" w:rsidRDefault="00BC70B3" w:rsidP="00E13794">
      <w:pPr>
        <w:spacing w:line="360" w:lineRule="auto"/>
        <w:rPr>
          <w:rFonts w:ascii="Times New Roman" w:hAnsi="Times New Roman" w:cs="Times New Roman"/>
          <w:sz w:val="24"/>
          <w:szCs w:val="24"/>
        </w:rPr>
      </w:pPr>
      <w:r w:rsidRPr="00E13794">
        <w:rPr>
          <w:rFonts w:ascii="Times New Roman" w:hAnsi="Times New Roman" w:cs="Times New Roman"/>
          <w:sz w:val="24"/>
          <w:szCs w:val="24"/>
        </w:rPr>
        <w:t xml:space="preserve">The role of a Healthcare Assistant necessitates a plethora of interpersonal, practical and professional skills enabling them to give safe, compassionate, and person-centred care. One of the skills that is most vital is communication that is effective, as HCAs should be able to clearly convey their messages to users of service, families and multidisciplinary teams </w:t>
      </w:r>
      <w:r w:rsidR="00E13794" w:rsidRPr="00E13794">
        <w:rPr>
          <w:rFonts w:ascii="Times New Roman" w:hAnsi="Times New Roman" w:cs="Times New Roman"/>
          <w:sz w:val="24"/>
          <w:szCs w:val="24"/>
        </w:rPr>
        <w:t>to</w:t>
      </w:r>
      <w:r w:rsidRPr="00E13794">
        <w:rPr>
          <w:rFonts w:ascii="Times New Roman" w:hAnsi="Times New Roman" w:cs="Times New Roman"/>
          <w:sz w:val="24"/>
          <w:szCs w:val="24"/>
        </w:rPr>
        <w:t xml:space="preserve"> facilitate understanding, emotional distress support and coordinated care (NHS Health Education England, 2021). Good communication not only assures that the individual is treated with respect, listened to, and involved in his/her care, but it also comes into line with the person-centred practice standards set for the health and social care sectors (Skills for Care, 2022).</w:t>
      </w:r>
    </w:p>
    <w:p w14:paraId="070566DF" w14:textId="7E3A113D" w:rsidR="00BC70B3" w:rsidRPr="00E13794" w:rsidRDefault="00BC70B3" w:rsidP="00E13794">
      <w:pPr>
        <w:spacing w:line="360" w:lineRule="auto"/>
        <w:rPr>
          <w:rFonts w:ascii="Times New Roman" w:hAnsi="Times New Roman" w:cs="Times New Roman"/>
          <w:sz w:val="24"/>
          <w:szCs w:val="24"/>
        </w:rPr>
      </w:pPr>
      <w:r w:rsidRPr="00E13794">
        <w:rPr>
          <w:rFonts w:ascii="Times New Roman" w:hAnsi="Times New Roman" w:cs="Times New Roman"/>
          <w:sz w:val="24"/>
          <w:szCs w:val="24"/>
        </w:rPr>
        <w:t xml:space="preserve">Empathy is another major skill that enables HCAs to trust and build relationships with people and to cater to the emotional needs of the different types of vulnerable patients in a sensitive manner (Crawford et al., 2019). Empathy is protective of </w:t>
      </w:r>
      <w:r w:rsidR="00E13794" w:rsidRPr="00E13794">
        <w:rPr>
          <w:rFonts w:ascii="Times New Roman" w:hAnsi="Times New Roman" w:cs="Times New Roman"/>
          <w:sz w:val="24"/>
          <w:szCs w:val="24"/>
        </w:rPr>
        <w:t>dignity;</w:t>
      </w:r>
      <w:r w:rsidRPr="00E13794">
        <w:rPr>
          <w:rFonts w:ascii="Times New Roman" w:hAnsi="Times New Roman" w:cs="Times New Roman"/>
          <w:sz w:val="24"/>
          <w:szCs w:val="24"/>
        </w:rPr>
        <w:t xml:space="preserve"> it calms and increases the comfort level of the patients. HCAs need to show professionalism as well, including dependence, confidentiality, meticulousness, observance of care-plan and safeguarding procedure (Department of Health and Social Care, 2018). Such traits give an assurance of safe practice and that individuals will not suffer harm.</w:t>
      </w:r>
    </w:p>
    <w:p w14:paraId="786225D9" w14:textId="3E4503EA" w:rsidR="00BC70B3" w:rsidRPr="00E13794" w:rsidRDefault="00BC70B3" w:rsidP="00E13794">
      <w:pPr>
        <w:spacing w:line="360" w:lineRule="auto"/>
        <w:rPr>
          <w:rFonts w:ascii="Times New Roman" w:hAnsi="Times New Roman" w:cs="Times New Roman"/>
          <w:sz w:val="24"/>
          <w:szCs w:val="24"/>
        </w:rPr>
      </w:pPr>
      <w:r w:rsidRPr="00E13794">
        <w:rPr>
          <w:rFonts w:ascii="Times New Roman" w:hAnsi="Times New Roman" w:cs="Times New Roman"/>
          <w:sz w:val="24"/>
          <w:szCs w:val="24"/>
        </w:rPr>
        <w:t xml:space="preserve">Furthermore, Health Care Assistants (HCAs) are good at collaboration because they coordinate with nurses, caregivers, and other medical professionals. Excellent teamwork leads to better coordination, fewer mistakes, and the delivery of high-quality care (West &amp; Dawson, 2018). Moreover, time management and organizational skills can be regarded as making it easier for HCAs to work in a fast-paced environment where they can perform their tasks quickly </w:t>
      </w:r>
      <w:r w:rsidR="00E13794" w:rsidRPr="00E13794">
        <w:rPr>
          <w:rFonts w:ascii="Times New Roman" w:hAnsi="Times New Roman" w:cs="Times New Roman"/>
          <w:sz w:val="24"/>
          <w:szCs w:val="24"/>
        </w:rPr>
        <w:t>and</w:t>
      </w:r>
      <w:r w:rsidRPr="00E13794">
        <w:rPr>
          <w:rFonts w:ascii="Times New Roman" w:hAnsi="Times New Roman" w:cs="Times New Roman"/>
          <w:sz w:val="24"/>
          <w:szCs w:val="24"/>
        </w:rPr>
        <w:t xml:space="preserve"> be able to give proper attention to the care that needs it most (</w:t>
      </w:r>
      <w:proofErr w:type="spellStart"/>
      <w:r w:rsidRPr="00E13794">
        <w:rPr>
          <w:rFonts w:ascii="Times New Roman" w:hAnsi="Times New Roman" w:cs="Times New Roman"/>
          <w:sz w:val="24"/>
          <w:szCs w:val="24"/>
        </w:rPr>
        <w:t>Bignold</w:t>
      </w:r>
      <w:proofErr w:type="spellEnd"/>
      <w:r w:rsidRPr="00E13794">
        <w:rPr>
          <w:rFonts w:ascii="Times New Roman" w:hAnsi="Times New Roman" w:cs="Times New Roman"/>
          <w:sz w:val="24"/>
          <w:szCs w:val="24"/>
        </w:rPr>
        <w:t xml:space="preserve"> &amp; Bartholomew, 2020</w:t>
      </w:r>
      <w:r w:rsidR="00E13794" w:rsidRPr="00E13794">
        <w:rPr>
          <w:rFonts w:ascii="Times New Roman" w:hAnsi="Times New Roman" w:cs="Times New Roman"/>
          <w:sz w:val="24"/>
          <w:szCs w:val="24"/>
        </w:rPr>
        <w:t>).</w:t>
      </w:r>
    </w:p>
    <w:p w14:paraId="60EB6B03" w14:textId="2B53438B" w:rsidR="00BC70B3" w:rsidRPr="00E13794" w:rsidRDefault="00BC70B3" w:rsidP="00E13794">
      <w:pPr>
        <w:spacing w:line="360" w:lineRule="auto"/>
        <w:rPr>
          <w:rFonts w:ascii="Times New Roman" w:hAnsi="Times New Roman" w:cs="Times New Roman"/>
          <w:sz w:val="24"/>
          <w:szCs w:val="24"/>
        </w:rPr>
      </w:pPr>
      <w:r w:rsidRPr="00E13794">
        <w:rPr>
          <w:rFonts w:ascii="Times New Roman" w:hAnsi="Times New Roman" w:cs="Times New Roman"/>
          <w:sz w:val="24"/>
          <w:szCs w:val="24"/>
        </w:rPr>
        <w:t xml:space="preserve">To sum it up, the HCA position is characterized by the need for communication, empathy, professionalism, teamwork and personal organization </w:t>
      </w:r>
      <w:r w:rsidR="00E13794" w:rsidRPr="00E13794">
        <w:rPr>
          <w:rFonts w:ascii="Times New Roman" w:hAnsi="Times New Roman" w:cs="Times New Roman"/>
          <w:sz w:val="24"/>
          <w:szCs w:val="24"/>
        </w:rPr>
        <w:t>to</w:t>
      </w:r>
      <w:r w:rsidRPr="00E13794">
        <w:rPr>
          <w:rFonts w:ascii="Times New Roman" w:hAnsi="Times New Roman" w:cs="Times New Roman"/>
          <w:sz w:val="24"/>
          <w:szCs w:val="24"/>
        </w:rPr>
        <w:t xml:space="preserve"> give safe and high-quality care that will satisfy the service-user needs in a professional and compassionate manner (Skills for Care, 2022).</w:t>
      </w:r>
    </w:p>
    <w:p w14:paraId="38BACDA2" w14:textId="3452EAF6" w:rsidR="00BC70B3" w:rsidRPr="00E13794" w:rsidRDefault="00BC70B3" w:rsidP="00E13794">
      <w:pPr>
        <w:pStyle w:val="Style3"/>
        <w:spacing w:line="360" w:lineRule="auto"/>
        <w:rPr>
          <w:rFonts w:cs="Times New Roman"/>
          <w:szCs w:val="24"/>
        </w:rPr>
      </w:pPr>
      <w:bookmarkStart w:id="3" w:name="_Toc214572265"/>
      <w:r w:rsidRPr="00E13794">
        <w:rPr>
          <w:rFonts w:cs="Times New Roman"/>
          <w:szCs w:val="24"/>
        </w:rPr>
        <w:t>SECTION 1.3 – My Current Strengths</w:t>
      </w:r>
      <w:bookmarkEnd w:id="3"/>
      <w:r w:rsidRPr="00E13794">
        <w:rPr>
          <w:rFonts w:cs="Times New Roman"/>
          <w:szCs w:val="24"/>
        </w:rPr>
        <w:t xml:space="preserve"> </w:t>
      </w:r>
    </w:p>
    <w:p w14:paraId="60EC5288" w14:textId="50B6877A" w:rsidR="00BC70B3" w:rsidRPr="00E13794" w:rsidRDefault="00BC70B3" w:rsidP="00E13794">
      <w:pPr>
        <w:spacing w:line="360" w:lineRule="auto"/>
        <w:rPr>
          <w:rFonts w:ascii="Times New Roman" w:hAnsi="Times New Roman" w:cs="Times New Roman"/>
          <w:sz w:val="24"/>
          <w:szCs w:val="24"/>
        </w:rPr>
      </w:pPr>
      <w:r w:rsidRPr="00E13794">
        <w:rPr>
          <w:rFonts w:ascii="Times New Roman" w:hAnsi="Times New Roman" w:cs="Times New Roman"/>
          <w:sz w:val="24"/>
          <w:szCs w:val="24"/>
        </w:rPr>
        <w:t xml:space="preserve">When I think about my existing skills, I see several strengths that will help me grow as a Healthcare Assistant. Empathy is one of my main strengths, which allows me to comprehend and empathize with the feelings and situations of other people. When it comes to health and social care, the use of empathy is quite beneficial; it aids in the formation of good relationships, the alleviation of fear and it makes the service users feel important and respected (Crawford et al., 2019). I possess the qualities of patience and compassion; </w:t>
      </w:r>
      <w:r w:rsidR="00E13794" w:rsidRPr="00E13794">
        <w:rPr>
          <w:rFonts w:ascii="Times New Roman" w:hAnsi="Times New Roman" w:cs="Times New Roman"/>
          <w:sz w:val="24"/>
          <w:szCs w:val="24"/>
        </w:rPr>
        <w:t>thus,</w:t>
      </w:r>
      <w:r w:rsidRPr="00E13794">
        <w:rPr>
          <w:rFonts w:ascii="Times New Roman" w:hAnsi="Times New Roman" w:cs="Times New Roman"/>
          <w:sz w:val="24"/>
          <w:szCs w:val="24"/>
        </w:rPr>
        <w:t xml:space="preserve"> I </w:t>
      </w:r>
      <w:r w:rsidR="00E13794" w:rsidRPr="00E13794">
        <w:rPr>
          <w:rFonts w:ascii="Times New Roman" w:hAnsi="Times New Roman" w:cs="Times New Roman"/>
          <w:sz w:val="24"/>
          <w:szCs w:val="24"/>
        </w:rPr>
        <w:t>can</w:t>
      </w:r>
      <w:r w:rsidRPr="00E13794">
        <w:rPr>
          <w:rFonts w:ascii="Times New Roman" w:hAnsi="Times New Roman" w:cs="Times New Roman"/>
          <w:sz w:val="24"/>
          <w:szCs w:val="24"/>
        </w:rPr>
        <w:t xml:space="preserve"> support people quietly and confidently, particularly when they are upset or anxious.</w:t>
      </w:r>
    </w:p>
    <w:p w14:paraId="22FE3894" w14:textId="7051F994" w:rsidR="00BC70B3" w:rsidRPr="00E13794" w:rsidRDefault="00BC70B3" w:rsidP="00E13794">
      <w:pPr>
        <w:spacing w:line="360" w:lineRule="auto"/>
        <w:rPr>
          <w:rFonts w:ascii="Times New Roman" w:hAnsi="Times New Roman" w:cs="Times New Roman"/>
          <w:sz w:val="24"/>
          <w:szCs w:val="24"/>
        </w:rPr>
      </w:pPr>
      <w:r w:rsidRPr="00E13794">
        <w:rPr>
          <w:rFonts w:ascii="Times New Roman" w:hAnsi="Times New Roman" w:cs="Times New Roman"/>
          <w:sz w:val="24"/>
          <w:szCs w:val="24"/>
        </w:rPr>
        <w:t>Being dependable and committed to learning are my other strengths. The feedback from my tutor pointed out that I was very well-prepared for my presentation despite certain areas needing development. This is an indication that I regard academic assignments extremely important and that I also possess the necessary motivation for continuous professional development</w:t>
      </w:r>
      <w:r w:rsidR="00E13794">
        <w:rPr>
          <w:rFonts w:ascii="Times New Roman" w:hAnsi="Times New Roman" w:cs="Times New Roman"/>
          <w:sz w:val="24"/>
          <w:szCs w:val="24"/>
        </w:rPr>
        <w:t xml:space="preserve"> </w:t>
      </w:r>
      <w:r w:rsidRPr="00E13794">
        <w:rPr>
          <w:rFonts w:ascii="Times New Roman" w:hAnsi="Times New Roman" w:cs="Times New Roman"/>
          <w:sz w:val="24"/>
          <w:szCs w:val="24"/>
        </w:rPr>
        <w:t>an expectation that is very common in the care sector (Skills for Care, 2022). Reliability is very much associated with professionalism, which guarantees that service users are provided with care that is consistent and secure.</w:t>
      </w:r>
    </w:p>
    <w:p w14:paraId="7044341C" w14:textId="4BD4B7F2" w:rsidR="00BC70B3" w:rsidRPr="00E13794" w:rsidRDefault="00BC70B3" w:rsidP="00E13794">
      <w:pPr>
        <w:spacing w:line="360" w:lineRule="auto"/>
        <w:rPr>
          <w:rFonts w:ascii="Times New Roman" w:hAnsi="Times New Roman" w:cs="Times New Roman"/>
          <w:sz w:val="24"/>
          <w:szCs w:val="24"/>
        </w:rPr>
      </w:pPr>
      <w:r w:rsidRPr="00E13794">
        <w:rPr>
          <w:rFonts w:ascii="Times New Roman" w:hAnsi="Times New Roman" w:cs="Times New Roman"/>
          <w:sz w:val="24"/>
          <w:szCs w:val="24"/>
        </w:rPr>
        <w:t xml:space="preserve">Moreover, I regard teamwork as my strong feature, because I am very co-operative with my </w:t>
      </w:r>
      <w:r w:rsidR="00E13794" w:rsidRPr="00E13794">
        <w:rPr>
          <w:rFonts w:ascii="Times New Roman" w:hAnsi="Times New Roman" w:cs="Times New Roman"/>
          <w:sz w:val="24"/>
          <w:szCs w:val="24"/>
        </w:rPr>
        <w:t>colleagues,</w:t>
      </w:r>
      <w:r w:rsidRPr="00E13794">
        <w:rPr>
          <w:rFonts w:ascii="Times New Roman" w:hAnsi="Times New Roman" w:cs="Times New Roman"/>
          <w:sz w:val="24"/>
          <w:szCs w:val="24"/>
        </w:rPr>
        <w:t xml:space="preserve"> and I feel very much at ease asking for assistance or explanation if necessary. Health and social care settings where teamwork is effective in the sense of being coordinated and safe are (West &amp; Dawson, 2018). I am a person who appreciates working together and who thinks that it is a way to enhance both teaching and the standard of care delivered.</w:t>
      </w:r>
    </w:p>
    <w:p w14:paraId="76C99F23" w14:textId="723475B7" w:rsidR="00BC70B3" w:rsidRPr="00E13794" w:rsidRDefault="00BC70B3" w:rsidP="00E13794">
      <w:pPr>
        <w:spacing w:line="360" w:lineRule="auto"/>
        <w:rPr>
          <w:rFonts w:ascii="Times New Roman" w:hAnsi="Times New Roman" w:cs="Times New Roman"/>
          <w:sz w:val="24"/>
          <w:szCs w:val="24"/>
        </w:rPr>
      </w:pPr>
      <w:r w:rsidRPr="00E13794">
        <w:rPr>
          <w:rFonts w:ascii="Times New Roman" w:hAnsi="Times New Roman" w:cs="Times New Roman"/>
          <w:sz w:val="24"/>
          <w:szCs w:val="24"/>
        </w:rPr>
        <w:t>To sum up, these characteristics</w:t>
      </w:r>
      <w:r w:rsidR="00E13794">
        <w:rPr>
          <w:rFonts w:ascii="Times New Roman" w:hAnsi="Times New Roman" w:cs="Times New Roman"/>
          <w:sz w:val="24"/>
          <w:szCs w:val="24"/>
        </w:rPr>
        <w:t xml:space="preserve"> </w:t>
      </w:r>
      <w:r w:rsidRPr="00E13794">
        <w:rPr>
          <w:rFonts w:ascii="Times New Roman" w:hAnsi="Times New Roman" w:cs="Times New Roman"/>
          <w:sz w:val="24"/>
          <w:szCs w:val="24"/>
        </w:rPr>
        <w:t>empathy, reliability, eagerness to learn and strong teamwork</w:t>
      </w:r>
      <w:r w:rsidR="00E13794">
        <w:rPr>
          <w:rFonts w:ascii="Times New Roman" w:hAnsi="Times New Roman" w:cs="Times New Roman"/>
          <w:sz w:val="24"/>
          <w:szCs w:val="24"/>
        </w:rPr>
        <w:t xml:space="preserve"> </w:t>
      </w:r>
      <w:r w:rsidRPr="00E13794">
        <w:rPr>
          <w:rFonts w:ascii="Times New Roman" w:hAnsi="Times New Roman" w:cs="Times New Roman"/>
          <w:sz w:val="24"/>
          <w:szCs w:val="24"/>
        </w:rPr>
        <w:t xml:space="preserve">are the positive foundation of my development as a Healthcare </w:t>
      </w:r>
      <w:r w:rsidR="00E13794" w:rsidRPr="00E13794">
        <w:rPr>
          <w:rFonts w:ascii="Times New Roman" w:hAnsi="Times New Roman" w:cs="Times New Roman"/>
          <w:sz w:val="24"/>
          <w:szCs w:val="24"/>
        </w:rPr>
        <w:t>Assistant,</w:t>
      </w:r>
      <w:r w:rsidRPr="00E13794">
        <w:rPr>
          <w:rFonts w:ascii="Times New Roman" w:hAnsi="Times New Roman" w:cs="Times New Roman"/>
          <w:sz w:val="24"/>
          <w:szCs w:val="24"/>
        </w:rPr>
        <w:t xml:space="preserve"> and they will also be the main source of my support while acquiring more advanced professional skills.</w:t>
      </w:r>
    </w:p>
    <w:p w14:paraId="533DB652" w14:textId="27D80D6E" w:rsidR="00BC70B3" w:rsidRPr="00E13794" w:rsidRDefault="00BC70B3" w:rsidP="00E13794">
      <w:pPr>
        <w:pStyle w:val="Style3"/>
        <w:spacing w:line="360" w:lineRule="auto"/>
        <w:rPr>
          <w:rFonts w:cs="Times New Roman"/>
          <w:szCs w:val="24"/>
        </w:rPr>
      </w:pPr>
      <w:bookmarkStart w:id="4" w:name="_Toc214572266"/>
      <w:r w:rsidRPr="00E13794">
        <w:rPr>
          <w:rFonts w:cs="Times New Roman"/>
          <w:szCs w:val="24"/>
        </w:rPr>
        <w:t>SECTION 1.4 – My Areas for Development</w:t>
      </w:r>
      <w:bookmarkEnd w:id="4"/>
      <w:r w:rsidRPr="00E13794">
        <w:rPr>
          <w:rFonts w:cs="Times New Roman"/>
          <w:szCs w:val="24"/>
        </w:rPr>
        <w:t xml:space="preserve"> </w:t>
      </w:r>
    </w:p>
    <w:p w14:paraId="674CC0FD" w14:textId="6194F0D4" w:rsidR="00BC70B3" w:rsidRPr="00E13794" w:rsidRDefault="00BC70B3" w:rsidP="00E13794">
      <w:pPr>
        <w:spacing w:line="360" w:lineRule="auto"/>
        <w:rPr>
          <w:rFonts w:ascii="Times New Roman" w:hAnsi="Times New Roman" w:cs="Times New Roman"/>
          <w:sz w:val="24"/>
          <w:szCs w:val="24"/>
        </w:rPr>
      </w:pPr>
      <w:r w:rsidRPr="00E13794">
        <w:rPr>
          <w:rFonts w:ascii="Times New Roman" w:hAnsi="Times New Roman" w:cs="Times New Roman"/>
          <w:sz w:val="24"/>
          <w:szCs w:val="24"/>
        </w:rPr>
        <w:t>My previous presentation's feedback pointed out some areas that I should work on to be more efficient in a health and social care role. Communication confidence is one of the major points and the reason that I used my slides and notes too much in reading. Lack of eye contact and vocal clarity can cause communication problems in the way information is perceived not only in academic but also medical settings where precisely talking and hearing is crucial for safety and understanding (NHS HEE, 2021). Therefore, gaining confidence will also help me with these employees and customer groups.</w:t>
      </w:r>
    </w:p>
    <w:p w14:paraId="070BDBE4" w14:textId="06949C41" w:rsidR="00BC70B3" w:rsidRPr="00E13794" w:rsidRDefault="00BC70B3" w:rsidP="00E13794">
      <w:pPr>
        <w:spacing w:line="360" w:lineRule="auto"/>
        <w:rPr>
          <w:rFonts w:ascii="Times New Roman" w:hAnsi="Times New Roman" w:cs="Times New Roman"/>
          <w:sz w:val="24"/>
          <w:szCs w:val="24"/>
        </w:rPr>
      </w:pPr>
      <w:r w:rsidRPr="00E13794">
        <w:rPr>
          <w:rFonts w:ascii="Times New Roman" w:hAnsi="Times New Roman" w:cs="Times New Roman"/>
          <w:sz w:val="24"/>
          <w:szCs w:val="24"/>
        </w:rPr>
        <w:t>Another aspect for improvement is the ability to answer questions clearly and spontaneously. I found it difficult to answer even the easiest questions during the presentation which means that I should work on my capability of quick processing of information and explaining in my own words. The skill of answering questions not only correctly but also with confidence is vital for Healthcare Assistants, who quite often need to report observations and anticipate changes in service-user needs (Skills for Care, 2022).</w:t>
      </w:r>
    </w:p>
    <w:p w14:paraId="304A95D4" w14:textId="459B6945" w:rsidR="00BC70B3" w:rsidRPr="00E13794" w:rsidRDefault="00BC70B3" w:rsidP="00E13794">
      <w:pPr>
        <w:spacing w:line="360" w:lineRule="auto"/>
        <w:rPr>
          <w:rFonts w:ascii="Times New Roman" w:hAnsi="Times New Roman" w:cs="Times New Roman"/>
          <w:sz w:val="24"/>
          <w:szCs w:val="24"/>
        </w:rPr>
      </w:pPr>
      <w:r w:rsidRPr="00E13794">
        <w:rPr>
          <w:rFonts w:ascii="Times New Roman" w:hAnsi="Times New Roman" w:cs="Times New Roman"/>
          <w:sz w:val="24"/>
          <w:szCs w:val="24"/>
        </w:rPr>
        <w:t xml:space="preserve">Confidence in using and understanding academic sources is one area where I need to grow. The lecturer pointed out that I could not show the origin of my </w:t>
      </w:r>
      <w:r w:rsidR="00E13794" w:rsidRPr="00E13794">
        <w:rPr>
          <w:rFonts w:ascii="Times New Roman" w:hAnsi="Times New Roman" w:cs="Times New Roman"/>
          <w:sz w:val="24"/>
          <w:szCs w:val="24"/>
        </w:rPr>
        <w:t>references,</w:t>
      </w:r>
      <w:r w:rsidRPr="00E13794">
        <w:rPr>
          <w:rFonts w:ascii="Times New Roman" w:hAnsi="Times New Roman" w:cs="Times New Roman"/>
          <w:sz w:val="24"/>
          <w:szCs w:val="24"/>
        </w:rPr>
        <w:t xml:space="preserve"> and this is a clear indicator of a lack of academic literacy. The ability to understand sources is very important in professional practice because evidence-based treatment is heavily dependent on accurate and reliable information (</w:t>
      </w:r>
      <w:proofErr w:type="spellStart"/>
      <w:r w:rsidRPr="00E13794">
        <w:rPr>
          <w:rFonts w:ascii="Times New Roman" w:hAnsi="Times New Roman" w:cs="Times New Roman"/>
          <w:sz w:val="24"/>
          <w:szCs w:val="24"/>
        </w:rPr>
        <w:t>Bignold</w:t>
      </w:r>
      <w:proofErr w:type="spellEnd"/>
      <w:r w:rsidRPr="00E13794">
        <w:rPr>
          <w:rFonts w:ascii="Times New Roman" w:hAnsi="Times New Roman" w:cs="Times New Roman"/>
          <w:sz w:val="24"/>
          <w:szCs w:val="24"/>
        </w:rPr>
        <w:t xml:space="preserve"> &amp; Bartholomew, 2020).</w:t>
      </w:r>
    </w:p>
    <w:p w14:paraId="3AA71CF0" w14:textId="76225574" w:rsidR="00BC70B3" w:rsidRPr="00E13794" w:rsidRDefault="00BC70B3" w:rsidP="00E13794">
      <w:pPr>
        <w:spacing w:line="360" w:lineRule="auto"/>
        <w:rPr>
          <w:rFonts w:ascii="Times New Roman" w:hAnsi="Times New Roman" w:cs="Times New Roman"/>
          <w:sz w:val="24"/>
          <w:szCs w:val="24"/>
        </w:rPr>
      </w:pPr>
      <w:r w:rsidRPr="00E13794">
        <w:rPr>
          <w:rFonts w:ascii="Times New Roman" w:hAnsi="Times New Roman" w:cs="Times New Roman"/>
          <w:sz w:val="24"/>
          <w:szCs w:val="24"/>
        </w:rPr>
        <w:t>In conclusion, time management and preparation need to be worked on. Although I made very attractive slides, I ran out of time in the presentation. Proper time management is very important in the nursing field to make sure that all the tasks are done in a safe and efficient manner (West &amp; Dawson, 2018).</w:t>
      </w:r>
    </w:p>
    <w:p w14:paraId="08A52723" w14:textId="380DE713" w:rsidR="00BC70B3" w:rsidRPr="00E13794" w:rsidRDefault="00BC70B3" w:rsidP="00E13794">
      <w:pPr>
        <w:spacing w:line="360" w:lineRule="auto"/>
        <w:rPr>
          <w:rFonts w:ascii="Times New Roman" w:hAnsi="Times New Roman" w:cs="Times New Roman"/>
          <w:sz w:val="24"/>
          <w:szCs w:val="24"/>
        </w:rPr>
      </w:pPr>
      <w:r w:rsidRPr="00E13794">
        <w:rPr>
          <w:rFonts w:ascii="Times New Roman" w:hAnsi="Times New Roman" w:cs="Times New Roman"/>
          <w:sz w:val="24"/>
          <w:szCs w:val="24"/>
        </w:rPr>
        <w:t>To sum up, the above-mentioned areas of development that is communication confidence, answering questions clearly, academic literacy and time management are the cornerstones of my Personal Development Plan.</w:t>
      </w:r>
    </w:p>
    <w:p w14:paraId="5028DB6E" w14:textId="196DC46F" w:rsidR="00BC70B3" w:rsidRPr="00E13794" w:rsidRDefault="00BC70B3" w:rsidP="00E13794">
      <w:pPr>
        <w:pStyle w:val="Style3"/>
        <w:spacing w:line="360" w:lineRule="auto"/>
        <w:rPr>
          <w:rFonts w:cs="Times New Roman"/>
          <w:szCs w:val="24"/>
        </w:rPr>
      </w:pPr>
      <w:bookmarkStart w:id="5" w:name="_Toc214572267"/>
      <w:r w:rsidRPr="00E13794">
        <w:rPr>
          <w:rFonts w:cs="Times New Roman"/>
          <w:szCs w:val="24"/>
        </w:rPr>
        <w:t>SECTION 1.5 – Personal Development Plan</w:t>
      </w:r>
      <w:bookmarkEnd w:id="5"/>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47"/>
        <w:gridCol w:w="2187"/>
        <w:gridCol w:w="1573"/>
        <w:gridCol w:w="1171"/>
        <w:gridCol w:w="1087"/>
        <w:gridCol w:w="1161"/>
      </w:tblGrid>
      <w:tr w:rsidR="00BC70B3" w:rsidRPr="00BC70B3" w14:paraId="576D4970" w14:textId="77777777" w:rsidTr="00BC70B3">
        <w:trPr>
          <w:tblHeader/>
          <w:tblCellSpacing w:w="15" w:type="dxa"/>
        </w:trPr>
        <w:tc>
          <w:tcPr>
            <w:tcW w:w="0" w:type="auto"/>
            <w:vAlign w:val="center"/>
            <w:hideMark/>
          </w:tcPr>
          <w:p w14:paraId="30DCDD8B" w14:textId="77777777" w:rsidR="00BC70B3" w:rsidRPr="00BC70B3" w:rsidRDefault="00BC70B3" w:rsidP="00E13794">
            <w:pPr>
              <w:spacing w:after="0" w:line="360" w:lineRule="auto"/>
              <w:jc w:val="center"/>
              <w:rPr>
                <w:rFonts w:ascii="Times New Roman" w:eastAsia="Times New Roman" w:hAnsi="Times New Roman" w:cs="Times New Roman"/>
                <w:b/>
                <w:bCs/>
                <w:kern w:val="0"/>
                <w:sz w:val="24"/>
                <w:szCs w:val="24"/>
                <w:lang w:eastAsia="en-GB"/>
                <w14:ligatures w14:val="none"/>
              </w:rPr>
            </w:pPr>
            <w:r w:rsidRPr="00BC70B3">
              <w:rPr>
                <w:rFonts w:ascii="Times New Roman" w:eastAsia="Times New Roman" w:hAnsi="Times New Roman" w:cs="Times New Roman"/>
                <w:b/>
                <w:bCs/>
                <w:kern w:val="0"/>
                <w:sz w:val="24"/>
                <w:szCs w:val="24"/>
                <w:lang w:eastAsia="en-GB"/>
                <w14:ligatures w14:val="none"/>
              </w:rPr>
              <w:t>Development Area</w:t>
            </w:r>
          </w:p>
        </w:tc>
        <w:tc>
          <w:tcPr>
            <w:tcW w:w="0" w:type="auto"/>
            <w:vAlign w:val="center"/>
            <w:hideMark/>
          </w:tcPr>
          <w:p w14:paraId="242BED12" w14:textId="77777777" w:rsidR="00BC70B3" w:rsidRPr="00BC70B3" w:rsidRDefault="00BC70B3" w:rsidP="00E13794">
            <w:pPr>
              <w:spacing w:after="0" w:line="360" w:lineRule="auto"/>
              <w:jc w:val="center"/>
              <w:rPr>
                <w:rFonts w:ascii="Times New Roman" w:eastAsia="Times New Roman" w:hAnsi="Times New Roman" w:cs="Times New Roman"/>
                <w:b/>
                <w:bCs/>
                <w:kern w:val="0"/>
                <w:sz w:val="24"/>
                <w:szCs w:val="24"/>
                <w:lang w:eastAsia="en-GB"/>
                <w14:ligatures w14:val="none"/>
              </w:rPr>
            </w:pPr>
            <w:r w:rsidRPr="00BC70B3">
              <w:rPr>
                <w:rFonts w:ascii="Times New Roman" w:eastAsia="Times New Roman" w:hAnsi="Times New Roman" w:cs="Times New Roman"/>
                <w:b/>
                <w:bCs/>
                <w:kern w:val="0"/>
                <w:sz w:val="24"/>
                <w:szCs w:val="24"/>
                <w:lang w:eastAsia="en-GB"/>
                <w14:ligatures w14:val="none"/>
              </w:rPr>
              <w:t>Rationale for Development (with Evidence)</w:t>
            </w:r>
          </w:p>
        </w:tc>
        <w:tc>
          <w:tcPr>
            <w:tcW w:w="0" w:type="auto"/>
            <w:vAlign w:val="center"/>
            <w:hideMark/>
          </w:tcPr>
          <w:p w14:paraId="4432A1A2" w14:textId="77777777" w:rsidR="00BC70B3" w:rsidRPr="00BC70B3" w:rsidRDefault="00BC70B3" w:rsidP="00E13794">
            <w:pPr>
              <w:spacing w:after="0" w:line="360" w:lineRule="auto"/>
              <w:jc w:val="center"/>
              <w:rPr>
                <w:rFonts w:ascii="Times New Roman" w:eastAsia="Times New Roman" w:hAnsi="Times New Roman" w:cs="Times New Roman"/>
                <w:b/>
                <w:bCs/>
                <w:kern w:val="0"/>
                <w:sz w:val="24"/>
                <w:szCs w:val="24"/>
                <w:lang w:eastAsia="en-GB"/>
                <w14:ligatures w14:val="none"/>
              </w:rPr>
            </w:pPr>
            <w:r w:rsidRPr="00BC70B3">
              <w:rPr>
                <w:rFonts w:ascii="Times New Roman" w:eastAsia="Times New Roman" w:hAnsi="Times New Roman" w:cs="Times New Roman"/>
                <w:b/>
                <w:bCs/>
                <w:kern w:val="0"/>
                <w:sz w:val="24"/>
                <w:szCs w:val="24"/>
                <w:lang w:eastAsia="en-GB"/>
                <w14:ligatures w14:val="none"/>
              </w:rPr>
              <w:t>Actions to Achieve Improvement</w:t>
            </w:r>
          </w:p>
        </w:tc>
        <w:tc>
          <w:tcPr>
            <w:tcW w:w="0" w:type="auto"/>
            <w:vAlign w:val="center"/>
            <w:hideMark/>
          </w:tcPr>
          <w:p w14:paraId="656F9260" w14:textId="77777777" w:rsidR="00BC70B3" w:rsidRPr="00BC70B3" w:rsidRDefault="00BC70B3" w:rsidP="00E13794">
            <w:pPr>
              <w:spacing w:after="0" w:line="360" w:lineRule="auto"/>
              <w:jc w:val="center"/>
              <w:rPr>
                <w:rFonts w:ascii="Times New Roman" w:eastAsia="Times New Roman" w:hAnsi="Times New Roman" w:cs="Times New Roman"/>
                <w:b/>
                <w:bCs/>
                <w:kern w:val="0"/>
                <w:sz w:val="24"/>
                <w:szCs w:val="24"/>
                <w:lang w:eastAsia="en-GB"/>
                <w14:ligatures w14:val="none"/>
              </w:rPr>
            </w:pPr>
            <w:r w:rsidRPr="00BC70B3">
              <w:rPr>
                <w:rFonts w:ascii="Times New Roman" w:eastAsia="Times New Roman" w:hAnsi="Times New Roman" w:cs="Times New Roman"/>
                <w:b/>
                <w:bCs/>
                <w:kern w:val="0"/>
                <w:sz w:val="24"/>
                <w:szCs w:val="24"/>
                <w:lang w:eastAsia="en-GB"/>
                <w14:ligatures w14:val="none"/>
              </w:rPr>
              <w:t>Support / Resources Needed</w:t>
            </w:r>
          </w:p>
        </w:tc>
        <w:tc>
          <w:tcPr>
            <w:tcW w:w="0" w:type="auto"/>
            <w:vAlign w:val="center"/>
            <w:hideMark/>
          </w:tcPr>
          <w:p w14:paraId="044F5481" w14:textId="77777777" w:rsidR="00BC70B3" w:rsidRPr="00BC70B3" w:rsidRDefault="00BC70B3" w:rsidP="00E13794">
            <w:pPr>
              <w:spacing w:after="0" w:line="360" w:lineRule="auto"/>
              <w:jc w:val="center"/>
              <w:rPr>
                <w:rFonts w:ascii="Times New Roman" w:eastAsia="Times New Roman" w:hAnsi="Times New Roman" w:cs="Times New Roman"/>
                <w:b/>
                <w:bCs/>
                <w:kern w:val="0"/>
                <w:sz w:val="24"/>
                <w:szCs w:val="24"/>
                <w:lang w:eastAsia="en-GB"/>
                <w14:ligatures w14:val="none"/>
              </w:rPr>
            </w:pPr>
            <w:r w:rsidRPr="00BC70B3">
              <w:rPr>
                <w:rFonts w:ascii="Times New Roman" w:eastAsia="Times New Roman" w:hAnsi="Times New Roman" w:cs="Times New Roman"/>
                <w:b/>
                <w:bCs/>
                <w:kern w:val="0"/>
                <w:sz w:val="24"/>
                <w:szCs w:val="24"/>
                <w:lang w:eastAsia="en-GB"/>
                <w14:ligatures w14:val="none"/>
              </w:rPr>
              <w:t>Timescale</w:t>
            </w:r>
          </w:p>
        </w:tc>
        <w:tc>
          <w:tcPr>
            <w:tcW w:w="0" w:type="auto"/>
            <w:vAlign w:val="center"/>
            <w:hideMark/>
          </w:tcPr>
          <w:p w14:paraId="7269945B" w14:textId="77777777" w:rsidR="00BC70B3" w:rsidRPr="00BC70B3" w:rsidRDefault="00BC70B3" w:rsidP="00E13794">
            <w:pPr>
              <w:spacing w:after="0" w:line="360" w:lineRule="auto"/>
              <w:jc w:val="center"/>
              <w:rPr>
                <w:rFonts w:ascii="Times New Roman" w:eastAsia="Times New Roman" w:hAnsi="Times New Roman" w:cs="Times New Roman"/>
                <w:b/>
                <w:bCs/>
                <w:kern w:val="0"/>
                <w:sz w:val="24"/>
                <w:szCs w:val="24"/>
                <w:lang w:eastAsia="en-GB"/>
                <w14:ligatures w14:val="none"/>
              </w:rPr>
            </w:pPr>
            <w:r w:rsidRPr="00BC70B3">
              <w:rPr>
                <w:rFonts w:ascii="Times New Roman" w:eastAsia="Times New Roman" w:hAnsi="Times New Roman" w:cs="Times New Roman"/>
                <w:b/>
                <w:bCs/>
                <w:kern w:val="0"/>
                <w:sz w:val="24"/>
                <w:szCs w:val="24"/>
                <w:lang w:eastAsia="en-GB"/>
                <w14:ligatures w14:val="none"/>
              </w:rPr>
              <w:t>Success Indicators</w:t>
            </w:r>
          </w:p>
        </w:tc>
      </w:tr>
      <w:tr w:rsidR="00BC70B3" w:rsidRPr="00BC70B3" w14:paraId="6DFD3BA9" w14:textId="77777777" w:rsidTr="00BC70B3">
        <w:trPr>
          <w:tblCellSpacing w:w="15" w:type="dxa"/>
        </w:trPr>
        <w:tc>
          <w:tcPr>
            <w:tcW w:w="0" w:type="auto"/>
            <w:vAlign w:val="center"/>
            <w:hideMark/>
          </w:tcPr>
          <w:p w14:paraId="16A73A90"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r w:rsidRPr="00BC70B3">
              <w:rPr>
                <w:rFonts w:ascii="Times New Roman" w:eastAsia="Times New Roman" w:hAnsi="Times New Roman" w:cs="Times New Roman"/>
                <w:b/>
                <w:bCs/>
                <w:kern w:val="0"/>
                <w:sz w:val="24"/>
                <w:szCs w:val="24"/>
                <w:lang w:eastAsia="en-GB"/>
                <w14:ligatures w14:val="none"/>
              </w:rPr>
              <w:t>1. Communication Confidence</w:t>
            </w:r>
          </w:p>
        </w:tc>
        <w:tc>
          <w:tcPr>
            <w:tcW w:w="0" w:type="auto"/>
            <w:vAlign w:val="center"/>
            <w:hideMark/>
          </w:tcPr>
          <w:p w14:paraId="287E56DE"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r w:rsidRPr="00BC70B3">
              <w:rPr>
                <w:rFonts w:ascii="Times New Roman" w:eastAsia="Times New Roman" w:hAnsi="Times New Roman" w:cs="Times New Roman"/>
                <w:kern w:val="0"/>
                <w:sz w:val="24"/>
                <w:szCs w:val="24"/>
                <w:lang w:eastAsia="en-GB"/>
                <w14:ligatures w14:val="none"/>
              </w:rPr>
              <w:t>Clear verbal communication is essential for service-user safety and person-centred care (NHS HEE, 2021). My presentation feedback highlighted limited eye contact and reliance on notes.</w:t>
            </w:r>
          </w:p>
        </w:tc>
        <w:tc>
          <w:tcPr>
            <w:tcW w:w="0" w:type="auto"/>
            <w:vAlign w:val="center"/>
            <w:hideMark/>
          </w:tcPr>
          <w:p w14:paraId="11D7511A"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r w:rsidRPr="00BC70B3">
              <w:rPr>
                <w:rFonts w:ascii="Times New Roman" w:eastAsia="Times New Roman" w:hAnsi="Times New Roman" w:cs="Times New Roman"/>
                <w:kern w:val="0"/>
                <w:sz w:val="24"/>
                <w:szCs w:val="24"/>
                <w:lang w:eastAsia="en-GB"/>
                <w14:ligatures w14:val="none"/>
              </w:rPr>
              <w:t>• Practise short presentations without reading</w:t>
            </w:r>
          </w:p>
        </w:tc>
        <w:tc>
          <w:tcPr>
            <w:tcW w:w="0" w:type="auto"/>
            <w:vAlign w:val="center"/>
            <w:hideMark/>
          </w:tcPr>
          <w:p w14:paraId="0C4F0CBE"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4FA894A3"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115B1339"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r>
      <w:tr w:rsidR="00BC70B3" w:rsidRPr="00BC70B3" w14:paraId="18B7F04E" w14:textId="77777777" w:rsidTr="00BC70B3">
        <w:trPr>
          <w:tblCellSpacing w:w="15" w:type="dxa"/>
        </w:trPr>
        <w:tc>
          <w:tcPr>
            <w:tcW w:w="0" w:type="auto"/>
            <w:vAlign w:val="center"/>
            <w:hideMark/>
          </w:tcPr>
          <w:p w14:paraId="26E6A6F3"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r w:rsidRPr="00BC70B3">
              <w:rPr>
                <w:rFonts w:ascii="Times New Roman" w:eastAsia="Times New Roman" w:hAnsi="Times New Roman" w:cs="Times New Roman"/>
                <w:kern w:val="0"/>
                <w:sz w:val="24"/>
                <w:szCs w:val="24"/>
                <w:lang w:eastAsia="en-GB"/>
                <w14:ligatures w14:val="none"/>
              </w:rPr>
              <w:t>• Use breathing techniques to reduce anxiety</w:t>
            </w:r>
          </w:p>
        </w:tc>
        <w:tc>
          <w:tcPr>
            <w:tcW w:w="0" w:type="auto"/>
            <w:vAlign w:val="center"/>
            <w:hideMark/>
          </w:tcPr>
          <w:p w14:paraId="799F891F"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785C6A16"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0C5EC9B4"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2B6CADAC"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034F6A91"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r>
      <w:tr w:rsidR="00BC70B3" w:rsidRPr="00BC70B3" w14:paraId="5F647FE0" w14:textId="77777777" w:rsidTr="00BC70B3">
        <w:trPr>
          <w:tblCellSpacing w:w="15" w:type="dxa"/>
        </w:trPr>
        <w:tc>
          <w:tcPr>
            <w:tcW w:w="0" w:type="auto"/>
            <w:vAlign w:val="center"/>
            <w:hideMark/>
          </w:tcPr>
          <w:p w14:paraId="638A9995"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r w:rsidRPr="00BC70B3">
              <w:rPr>
                <w:rFonts w:ascii="Times New Roman" w:eastAsia="Times New Roman" w:hAnsi="Times New Roman" w:cs="Times New Roman"/>
                <w:kern w:val="0"/>
                <w:sz w:val="24"/>
                <w:szCs w:val="24"/>
                <w:lang w:eastAsia="en-GB"/>
                <w14:ligatures w14:val="none"/>
              </w:rPr>
              <w:t>• Engage in role-play conversations with peers</w:t>
            </w:r>
          </w:p>
        </w:tc>
        <w:tc>
          <w:tcPr>
            <w:tcW w:w="0" w:type="auto"/>
            <w:vAlign w:val="center"/>
            <w:hideMark/>
          </w:tcPr>
          <w:p w14:paraId="5732D147"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r w:rsidRPr="00BC70B3">
              <w:rPr>
                <w:rFonts w:ascii="Times New Roman" w:eastAsia="Times New Roman" w:hAnsi="Times New Roman" w:cs="Times New Roman"/>
                <w:kern w:val="0"/>
                <w:sz w:val="24"/>
                <w:szCs w:val="24"/>
                <w:lang w:eastAsia="en-GB"/>
                <w14:ligatures w14:val="none"/>
              </w:rPr>
              <w:t>Tutor guidance</w:t>
            </w:r>
          </w:p>
        </w:tc>
        <w:tc>
          <w:tcPr>
            <w:tcW w:w="0" w:type="auto"/>
            <w:vAlign w:val="center"/>
            <w:hideMark/>
          </w:tcPr>
          <w:p w14:paraId="53937D10"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5C31BAB5"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7AD4A12B"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4A37F2A5"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r>
      <w:tr w:rsidR="00BC70B3" w:rsidRPr="00BC70B3" w14:paraId="51B620A9" w14:textId="77777777" w:rsidTr="00BC70B3">
        <w:trPr>
          <w:tblCellSpacing w:w="15" w:type="dxa"/>
        </w:trPr>
        <w:tc>
          <w:tcPr>
            <w:tcW w:w="0" w:type="auto"/>
            <w:vAlign w:val="center"/>
            <w:hideMark/>
          </w:tcPr>
          <w:p w14:paraId="2D8AAFB5"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r w:rsidRPr="00BC70B3">
              <w:rPr>
                <w:rFonts w:ascii="Times New Roman" w:eastAsia="Times New Roman" w:hAnsi="Times New Roman" w:cs="Times New Roman"/>
                <w:kern w:val="0"/>
                <w:sz w:val="24"/>
                <w:szCs w:val="24"/>
                <w:lang w:eastAsia="en-GB"/>
                <w14:ligatures w14:val="none"/>
              </w:rPr>
              <w:t>Communication workshops</w:t>
            </w:r>
          </w:p>
        </w:tc>
        <w:tc>
          <w:tcPr>
            <w:tcW w:w="0" w:type="auto"/>
            <w:vAlign w:val="center"/>
            <w:hideMark/>
          </w:tcPr>
          <w:p w14:paraId="3C838BD8"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1D98B630"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06920551"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2AE2988B"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5202D51A"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r>
      <w:tr w:rsidR="00BC70B3" w:rsidRPr="00BC70B3" w14:paraId="0EA5BB03" w14:textId="77777777" w:rsidTr="00BC70B3">
        <w:trPr>
          <w:tblCellSpacing w:w="15" w:type="dxa"/>
        </w:trPr>
        <w:tc>
          <w:tcPr>
            <w:tcW w:w="0" w:type="auto"/>
            <w:vAlign w:val="center"/>
            <w:hideMark/>
          </w:tcPr>
          <w:p w14:paraId="530FC18B"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r w:rsidRPr="00BC70B3">
              <w:rPr>
                <w:rFonts w:ascii="Times New Roman" w:eastAsia="Times New Roman" w:hAnsi="Times New Roman" w:cs="Times New Roman"/>
                <w:kern w:val="0"/>
                <w:sz w:val="24"/>
                <w:szCs w:val="24"/>
                <w:lang w:eastAsia="en-GB"/>
                <w14:ligatures w14:val="none"/>
              </w:rPr>
              <w:t>Practice sessions</w:t>
            </w:r>
          </w:p>
        </w:tc>
        <w:tc>
          <w:tcPr>
            <w:tcW w:w="0" w:type="auto"/>
            <w:vAlign w:val="center"/>
            <w:hideMark/>
          </w:tcPr>
          <w:p w14:paraId="1E80DCA5"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r w:rsidRPr="00BC70B3">
              <w:rPr>
                <w:rFonts w:ascii="Times New Roman" w:eastAsia="Times New Roman" w:hAnsi="Times New Roman" w:cs="Times New Roman"/>
                <w:b/>
                <w:bCs/>
                <w:kern w:val="0"/>
                <w:sz w:val="24"/>
                <w:szCs w:val="24"/>
                <w:lang w:eastAsia="en-GB"/>
                <w14:ligatures w14:val="none"/>
              </w:rPr>
              <w:t>6–8 weeks</w:t>
            </w:r>
          </w:p>
        </w:tc>
        <w:tc>
          <w:tcPr>
            <w:tcW w:w="0" w:type="auto"/>
            <w:vAlign w:val="center"/>
            <w:hideMark/>
          </w:tcPr>
          <w:p w14:paraId="509D760A"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r w:rsidRPr="00BC70B3">
              <w:rPr>
                <w:rFonts w:ascii="Times New Roman" w:eastAsia="Times New Roman" w:hAnsi="Times New Roman" w:cs="Times New Roman"/>
                <w:kern w:val="0"/>
                <w:sz w:val="24"/>
                <w:szCs w:val="24"/>
                <w:lang w:eastAsia="en-GB"/>
                <w14:ligatures w14:val="none"/>
              </w:rPr>
              <w:t>• Sustained eye contact</w:t>
            </w:r>
          </w:p>
        </w:tc>
        <w:tc>
          <w:tcPr>
            <w:tcW w:w="0" w:type="auto"/>
            <w:vAlign w:val="center"/>
            <w:hideMark/>
          </w:tcPr>
          <w:p w14:paraId="43C63E24"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274AC31F"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7A2C4025"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r>
      <w:tr w:rsidR="00BC70B3" w:rsidRPr="00BC70B3" w14:paraId="5A5E982A" w14:textId="77777777" w:rsidTr="00BC70B3">
        <w:trPr>
          <w:tblCellSpacing w:w="15" w:type="dxa"/>
        </w:trPr>
        <w:tc>
          <w:tcPr>
            <w:tcW w:w="0" w:type="auto"/>
            <w:vAlign w:val="center"/>
            <w:hideMark/>
          </w:tcPr>
          <w:p w14:paraId="07042767"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r w:rsidRPr="00BC70B3">
              <w:rPr>
                <w:rFonts w:ascii="Times New Roman" w:eastAsia="Times New Roman" w:hAnsi="Times New Roman" w:cs="Times New Roman"/>
                <w:kern w:val="0"/>
                <w:sz w:val="24"/>
                <w:szCs w:val="24"/>
                <w:lang w:eastAsia="en-GB"/>
                <w14:ligatures w14:val="none"/>
              </w:rPr>
              <w:t>• Reduced reliance on notes</w:t>
            </w:r>
          </w:p>
        </w:tc>
        <w:tc>
          <w:tcPr>
            <w:tcW w:w="0" w:type="auto"/>
            <w:vAlign w:val="center"/>
            <w:hideMark/>
          </w:tcPr>
          <w:p w14:paraId="45684E91"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4D9AFAB3"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4D907FB1"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3B7F7AE6"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249A9BFA"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r>
      <w:tr w:rsidR="00BC70B3" w:rsidRPr="00BC70B3" w14:paraId="14460889" w14:textId="77777777" w:rsidTr="00BC70B3">
        <w:trPr>
          <w:tblCellSpacing w:w="15" w:type="dxa"/>
        </w:trPr>
        <w:tc>
          <w:tcPr>
            <w:tcW w:w="0" w:type="auto"/>
            <w:vAlign w:val="center"/>
            <w:hideMark/>
          </w:tcPr>
          <w:p w14:paraId="7A0074FF"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r w:rsidRPr="00BC70B3">
              <w:rPr>
                <w:rFonts w:ascii="Times New Roman" w:eastAsia="Times New Roman" w:hAnsi="Times New Roman" w:cs="Times New Roman"/>
                <w:kern w:val="0"/>
                <w:sz w:val="24"/>
                <w:szCs w:val="24"/>
                <w:lang w:eastAsia="en-GB"/>
                <w14:ligatures w14:val="none"/>
              </w:rPr>
              <w:t>• Clearer and more confident speech</w:t>
            </w:r>
          </w:p>
        </w:tc>
        <w:tc>
          <w:tcPr>
            <w:tcW w:w="0" w:type="auto"/>
            <w:vAlign w:val="center"/>
            <w:hideMark/>
          </w:tcPr>
          <w:p w14:paraId="7E95507F"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413E0DB3"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04A065B8"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186B0795"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5D0E9A65"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r>
      <w:tr w:rsidR="00BC70B3" w:rsidRPr="00BC70B3" w14:paraId="65D46B14" w14:textId="77777777" w:rsidTr="00BC70B3">
        <w:trPr>
          <w:tblCellSpacing w:w="15" w:type="dxa"/>
        </w:trPr>
        <w:tc>
          <w:tcPr>
            <w:tcW w:w="0" w:type="auto"/>
            <w:vAlign w:val="center"/>
            <w:hideMark/>
          </w:tcPr>
          <w:p w14:paraId="5DC21C33"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r w:rsidRPr="00BC70B3">
              <w:rPr>
                <w:rFonts w:ascii="Times New Roman" w:eastAsia="Times New Roman" w:hAnsi="Times New Roman" w:cs="Times New Roman"/>
                <w:b/>
                <w:bCs/>
                <w:kern w:val="0"/>
                <w:sz w:val="24"/>
                <w:szCs w:val="24"/>
                <w:lang w:eastAsia="en-GB"/>
                <w14:ligatures w14:val="none"/>
              </w:rPr>
              <w:t>2. Responding to Questions Effectively</w:t>
            </w:r>
          </w:p>
        </w:tc>
        <w:tc>
          <w:tcPr>
            <w:tcW w:w="0" w:type="auto"/>
            <w:vAlign w:val="center"/>
            <w:hideMark/>
          </w:tcPr>
          <w:p w14:paraId="7AC0C5B6"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r w:rsidRPr="00BC70B3">
              <w:rPr>
                <w:rFonts w:ascii="Times New Roman" w:eastAsia="Times New Roman" w:hAnsi="Times New Roman" w:cs="Times New Roman"/>
                <w:kern w:val="0"/>
                <w:sz w:val="24"/>
                <w:szCs w:val="24"/>
                <w:lang w:eastAsia="en-GB"/>
                <w14:ligatures w14:val="none"/>
              </w:rPr>
              <w:t>HCAs must give clear information when reporting observations or responding to sudden concerns (Skills for Care, 2022). My feedback showed difficulty answering questions.</w:t>
            </w:r>
          </w:p>
        </w:tc>
        <w:tc>
          <w:tcPr>
            <w:tcW w:w="0" w:type="auto"/>
            <w:vAlign w:val="center"/>
            <w:hideMark/>
          </w:tcPr>
          <w:p w14:paraId="506DDA9E"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r w:rsidRPr="00BC70B3">
              <w:rPr>
                <w:rFonts w:ascii="Times New Roman" w:eastAsia="Times New Roman" w:hAnsi="Times New Roman" w:cs="Times New Roman"/>
                <w:kern w:val="0"/>
                <w:sz w:val="24"/>
                <w:szCs w:val="24"/>
                <w:lang w:eastAsia="en-GB"/>
                <w14:ligatures w14:val="none"/>
              </w:rPr>
              <w:t>• Weekly Q&amp;A practice</w:t>
            </w:r>
          </w:p>
        </w:tc>
        <w:tc>
          <w:tcPr>
            <w:tcW w:w="0" w:type="auto"/>
            <w:vAlign w:val="center"/>
            <w:hideMark/>
          </w:tcPr>
          <w:p w14:paraId="2168B0D9"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48553951"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0884B305"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r>
      <w:tr w:rsidR="00BC70B3" w:rsidRPr="00BC70B3" w14:paraId="6C798B72" w14:textId="77777777" w:rsidTr="00BC70B3">
        <w:trPr>
          <w:tblCellSpacing w:w="15" w:type="dxa"/>
        </w:trPr>
        <w:tc>
          <w:tcPr>
            <w:tcW w:w="0" w:type="auto"/>
            <w:vAlign w:val="center"/>
            <w:hideMark/>
          </w:tcPr>
          <w:p w14:paraId="211CDB2C"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r w:rsidRPr="00BC70B3">
              <w:rPr>
                <w:rFonts w:ascii="Times New Roman" w:eastAsia="Times New Roman" w:hAnsi="Times New Roman" w:cs="Times New Roman"/>
                <w:kern w:val="0"/>
                <w:sz w:val="24"/>
                <w:szCs w:val="24"/>
                <w:lang w:eastAsia="en-GB"/>
                <w14:ligatures w14:val="none"/>
              </w:rPr>
              <w:t>• Use summary cards to reinforce key knowledge</w:t>
            </w:r>
          </w:p>
        </w:tc>
        <w:tc>
          <w:tcPr>
            <w:tcW w:w="0" w:type="auto"/>
            <w:vAlign w:val="center"/>
            <w:hideMark/>
          </w:tcPr>
          <w:p w14:paraId="6B10F8F4"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052B9DE8"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75558B18"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6DC6124D"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62B8F41B"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r>
      <w:tr w:rsidR="00BC70B3" w:rsidRPr="00BC70B3" w14:paraId="03186A6E" w14:textId="77777777" w:rsidTr="00BC70B3">
        <w:trPr>
          <w:tblCellSpacing w:w="15" w:type="dxa"/>
        </w:trPr>
        <w:tc>
          <w:tcPr>
            <w:tcW w:w="0" w:type="auto"/>
            <w:vAlign w:val="center"/>
            <w:hideMark/>
          </w:tcPr>
          <w:p w14:paraId="0DE773E0"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r w:rsidRPr="00BC70B3">
              <w:rPr>
                <w:rFonts w:ascii="Times New Roman" w:eastAsia="Times New Roman" w:hAnsi="Times New Roman" w:cs="Times New Roman"/>
                <w:kern w:val="0"/>
                <w:sz w:val="24"/>
                <w:szCs w:val="24"/>
                <w:lang w:eastAsia="en-GB"/>
                <w14:ligatures w14:val="none"/>
              </w:rPr>
              <w:t>• Participate in mock interviews</w:t>
            </w:r>
          </w:p>
        </w:tc>
        <w:tc>
          <w:tcPr>
            <w:tcW w:w="0" w:type="auto"/>
            <w:vAlign w:val="center"/>
            <w:hideMark/>
          </w:tcPr>
          <w:p w14:paraId="03551BBD"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r w:rsidRPr="00BC70B3">
              <w:rPr>
                <w:rFonts w:ascii="Times New Roman" w:eastAsia="Times New Roman" w:hAnsi="Times New Roman" w:cs="Times New Roman"/>
                <w:kern w:val="0"/>
                <w:sz w:val="24"/>
                <w:szCs w:val="24"/>
                <w:lang w:eastAsia="en-GB"/>
                <w14:ligatures w14:val="none"/>
              </w:rPr>
              <w:t>Peer support</w:t>
            </w:r>
          </w:p>
        </w:tc>
        <w:tc>
          <w:tcPr>
            <w:tcW w:w="0" w:type="auto"/>
            <w:vAlign w:val="center"/>
            <w:hideMark/>
          </w:tcPr>
          <w:p w14:paraId="7315E073"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29507DDD"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0FF948DA"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696C8432"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r>
      <w:tr w:rsidR="00BC70B3" w:rsidRPr="00BC70B3" w14:paraId="41A13D8D" w14:textId="77777777" w:rsidTr="00BC70B3">
        <w:trPr>
          <w:tblCellSpacing w:w="15" w:type="dxa"/>
        </w:trPr>
        <w:tc>
          <w:tcPr>
            <w:tcW w:w="0" w:type="auto"/>
            <w:vAlign w:val="center"/>
            <w:hideMark/>
          </w:tcPr>
          <w:p w14:paraId="5AB79F87"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r w:rsidRPr="00BC70B3">
              <w:rPr>
                <w:rFonts w:ascii="Times New Roman" w:eastAsia="Times New Roman" w:hAnsi="Times New Roman" w:cs="Times New Roman"/>
                <w:kern w:val="0"/>
                <w:sz w:val="24"/>
                <w:szCs w:val="24"/>
                <w:lang w:eastAsia="en-GB"/>
                <w14:ligatures w14:val="none"/>
              </w:rPr>
              <w:t>Flashcards</w:t>
            </w:r>
          </w:p>
        </w:tc>
        <w:tc>
          <w:tcPr>
            <w:tcW w:w="0" w:type="auto"/>
            <w:vAlign w:val="center"/>
            <w:hideMark/>
          </w:tcPr>
          <w:p w14:paraId="516FE645"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4CE1C8F2"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0CE6CAA0"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0CF82662"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26E5314E"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r>
      <w:tr w:rsidR="00BC70B3" w:rsidRPr="00BC70B3" w14:paraId="0AA23366" w14:textId="77777777" w:rsidTr="00BC70B3">
        <w:trPr>
          <w:tblCellSpacing w:w="15" w:type="dxa"/>
        </w:trPr>
        <w:tc>
          <w:tcPr>
            <w:tcW w:w="0" w:type="auto"/>
            <w:vAlign w:val="center"/>
            <w:hideMark/>
          </w:tcPr>
          <w:p w14:paraId="61C3173F"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r w:rsidRPr="00BC70B3">
              <w:rPr>
                <w:rFonts w:ascii="Times New Roman" w:eastAsia="Times New Roman" w:hAnsi="Times New Roman" w:cs="Times New Roman"/>
                <w:kern w:val="0"/>
                <w:sz w:val="24"/>
                <w:szCs w:val="24"/>
                <w:lang w:eastAsia="en-GB"/>
                <w14:ligatures w14:val="none"/>
              </w:rPr>
              <w:t>Mock interview sessions</w:t>
            </w:r>
          </w:p>
        </w:tc>
        <w:tc>
          <w:tcPr>
            <w:tcW w:w="0" w:type="auto"/>
            <w:vAlign w:val="center"/>
            <w:hideMark/>
          </w:tcPr>
          <w:p w14:paraId="145FC19A"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r w:rsidRPr="00BC70B3">
              <w:rPr>
                <w:rFonts w:ascii="Times New Roman" w:eastAsia="Times New Roman" w:hAnsi="Times New Roman" w:cs="Times New Roman"/>
                <w:b/>
                <w:bCs/>
                <w:kern w:val="0"/>
                <w:sz w:val="24"/>
                <w:szCs w:val="24"/>
                <w:lang w:eastAsia="en-GB"/>
                <w14:ligatures w14:val="none"/>
              </w:rPr>
              <w:t>8 weeks</w:t>
            </w:r>
          </w:p>
        </w:tc>
        <w:tc>
          <w:tcPr>
            <w:tcW w:w="0" w:type="auto"/>
            <w:vAlign w:val="center"/>
            <w:hideMark/>
          </w:tcPr>
          <w:p w14:paraId="3892F222"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r w:rsidRPr="00BC70B3">
              <w:rPr>
                <w:rFonts w:ascii="Times New Roman" w:eastAsia="Times New Roman" w:hAnsi="Times New Roman" w:cs="Times New Roman"/>
                <w:kern w:val="0"/>
                <w:sz w:val="24"/>
                <w:szCs w:val="24"/>
                <w:lang w:eastAsia="en-GB"/>
                <w14:ligatures w14:val="none"/>
              </w:rPr>
              <w:t>• Ability to answer unscripted questions</w:t>
            </w:r>
          </w:p>
        </w:tc>
        <w:tc>
          <w:tcPr>
            <w:tcW w:w="0" w:type="auto"/>
            <w:vAlign w:val="center"/>
            <w:hideMark/>
          </w:tcPr>
          <w:p w14:paraId="785FDD3D"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10B753AA"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641166D0"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r>
      <w:tr w:rsidR="00BC70B3" w:rsidRPr="00BC70B3" w14:paraId="7F6ACFCC" w14:textId="77777777" w:rsidTr="00BC70B3">
        <w:trPr>
          <w:tblCellSpacing w:w="15" w:type="dxa"/>
        </w:trPr>
        <w:tc>
          <w:tcPr>
            <w:tcW w:w="0" w:type="auto"/>
            <w:vAlign w:val="center"/>
            <w:hideMark/>
          </w:tcPr>
          <w:p w14:paraId="0B9A90DF"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r w:rsidRPr="00BC70B3">
              <w:rPr>
                <w:rFonts w:ascii="Times New Roman" w:eastAsia="Times New Roman" w:hAnsi="Times New Roman" w:cs="Times New Roman"/>
                <w:kern w:val="0"/>
                <w:sz w:val="24"/>
                <w:szCs w:val="24"/>
                <w:lang w:eastAsia="en-GB"/>
                <w14:ligatures w14:val="none"/>
              </w:rPr>
              <w:t>• Faster recall of information</w:t>
            </w:r>
          </w:p>
        </w:tc>
        <w:tc>
          <w:tcPr>
            <w:tcW w:w="0" w:type="auto"/>
            <w:vAlign w:val="center"/>
            <w:hideMark/>
          </w:tcPr>
          <w:p w14:paraId="43B4730F"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7CAEDB31"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5B1BD159"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553B288F"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598FDEFF"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r>
      <w:tr w:rsidR="00BC70B3" w:rsidRPr="00BC70B3" w14:paraId="1DB31B6D" w14:textId="77777777" w:rsidTr="00BC70B3">
        <w:trPr>
          <w:tblCellSpacing w:w="15" w:type="dxa"/>
        </w:trPr>
        <w:tc>
          <w:tcPr>
            <w:tcW w:w="0" w:type="auto"/>
            <w:vAlign w:val="center"/>
            <w:hideMark/>
          </w:tcPr>
          <w:p w14:paraId="3FB2CC48"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r w:rsidRPr="00BC70B3">
              <w:rPr>
                <w:rFonts w:ascii="Times New Roman" w:eastAsia="Times New Roman" w:hAnsi="Times New Roman" w:cs="Times New Roman"/>
                <w:kern w:val="0"/>
                <w:sz w:val="24"/>
                <w:szCs w:val="24"/>
                <w:lang w:eastAsia="en-GB"/>
                <w14:ligatures w14:val="none"/>
              </w:rPr>
              <w:t>• Increased confidence in discussions</w:t>
            </w:r>
          </w:p>
        </w:tc>
        <w:tc>
          <w:tcPr>
            <w:tcW w:w="0" w:type="auto"/>
            <w:vAlign w:val="center"/>
            <w:hideMark/>
          </w:tcPr>
          <w:p w14:paraId="4953B3B5"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2B220085"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527AB905"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4918D254"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5849AE5D"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r>
      <w:tr w:rsidR="00BC70B3" w:rsidRPr="00BC70B3" w14:paraId="41857035" w14:textId="77777777" w:rsidTr="00BC70B3">
        <w:trPr>
          <w:tblCellSpacing w:w="15" w:type="dxa"/>
        </w:trPr>
        <w:tc>
          <w:tcPr>
            <w:tcW w:w="0" w:type="auto"/>
            <w:vAlign w:val="center"/>
            <w:hideMark/>
          </w:tcPr>
          <w:p w14:paraId="7B2FDED0"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r w:rsidRPr="00BC70B3">
              <w:rPr>
                <w:rFonts w:ascii="Times New Roman" w:eastAsia="Times New Roman" w:hAnsi="Times New Roman" w:cs="Times New Roman"/>
                <w:b/>
                <w:bCs/>
                <w:kern w:val="0"/>
                <w:sz w:val="24"/>
                <w:szCs w:val="24"/>
                <w:lang w:eastAsia="en-GB"/>
                <w14:ligatures w14:val="none"/>
              </w:rPr>
              <w:t>3. Understanding Academic Sources</w:t>
            </w:r>
          </w:p>
        </w:tc>
        <w:tc>
          <w:tcPr>
            <w:tcW w:w="0" w:type="auto"/>
            <w:vAlign w:val="center"/>
            <w:hideMark/>
          </w:tcPr>
          <w:p w14:paraId="7683D6EF"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r w:rsidRPr="00BC70B3">
              <w:rPr>
                <w:rFonts w:ascii="Times New Roman" w:eastAsia="Times New Roman" w:hAnsi="Times New Roman" w:cs="Times New Roman"/>
                <w:kern w:val="0"/>
                <w:sz w:val="24"/>
                <w:szCs w:val="24"/>
                <w:lang w:eastAsia="en-GB"/>
                <w14:ligatures w14:val="none"/>
              </w:rPr>
              <w:t>Evidence-based practice requires recognising credible information and referencing correctly (</w:t>
            </w:r>
            <w:proofErr w:type="spellStart"/>
            <w:r w:rsidRPr="00BC70B3">
              <w:rPr>
                <w:rFonts w:ascii="Times New Roman" w:eastAsia="Times New Roman" w:hAnsi="Times New Roman" w:cs="Times New Roman"/>
                <w:kern w:val="0"/>
                <w:sz w:val="24"/>
                <w:szCs w:val="24"/>
                <w:lang w:eastAsia="en-GB"/>
                <w14:ligatures w14:val="none"/>
              </w:rPr>
              <w:t>Bignold</w:t>
            </w:r>
            <w:proofErr w:type="spellEnd"/>
            <w:r w:rsidRPr="00BC70B3">
              <w:rPr>
                <w:rFonts w:ascii="Times New Roman" w:eastAsia="Times New Roman" w:hAnsi="Times New Roman" w:cs="Times New Roman"/>
                <w:kern w:val="0"/>
                <w:sz w:val="24"/>
                <w:szCs w:val="24"/>
                <w:lang w:eastAsia="en-GB"/>
                <w14:ligatures w14:val="none"/>
              </w:rPr>
              <w:t xml:space="preserve"> &amp; Bartholomew, 2020). I struggled to explain my sources.</w:t>
            </w:r>
          </w:p>
        </w:tc>
        <w:tc>
          <w:tcPr>
            <w:tcW w:w="0" w:type="auto"/>
            <w:vAlign w:val="center"/>
            <w:hideMark/>
          </w:tcPr>
          <w:p w14:paraId="3AD974F4"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r w:rsidRPr="00BC70B3">
              <w:rPr>
                <w:rFonts w:ascii="Times New Roman" w:eastAsia="Times New Roman" w:hAnsi="Times New Roman" w:cs="Times New Roman"/>
                <w:kern w:val="0"/>
                <w:sz w:val="24"/>
                <w:szCs w:val="24"/>
                <w:lang w:eastAsia="en-GB"/>
                <w14:ligatures w14:val="none"/>
              </w:rPr>
              <w:t>• Attend library academic skills sessions</w:t>
            </w:r>
          </w:p>
        </w:tc>
        <w:tc>
          <w:tcPr>
            <w:tcW w:w="0" w:type="auto"/>
            <w:vAlign w:val="center"/>
            <w:hideMark/>
          </w:tcPr>
          <w:p w14:paraId="43687E4C"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1AC1F24B"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1D78E211"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r>
      <w:tr w:rsidR="00BC70B3" w:rsidRPr="00BC70B3" w14:paraId="347962F6" w14:textId="77777777" w:rsidTr="00BC70B3">
        <w:trPr>
          <w:tblCellSpacing w:w="15" w:type="dxa"/>
        </w:trPr>
        <w:tc>
          <w:tcPr>
            <w:tcW w:w="0" w:type="auto"/>
            <w:vAlign w:val="center"/>
            <w:hideMark/>
          </w:tcPr>
          <w:p w14:paraId="372E666A"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r w:rsidRPr="00BC70B3">
              <w:rPr>
                <w:rFonts w:ascii="Times New Roman" w:eastAsia="Times New Roman" w:hAnsi="Times New Roman" w:cs="Times New Roman"/>
                <w:kern w:val="0"/>
                <w:sz w:val="24"/>
                <w:szCs w:val="24"/>
                <w:lang w:eastAsia="en-GB"/>
                <w14:ligatures w14:val="none"/>
              </w:rPr>
              <w:t>• Use Google Scholar for reliable sources</w:t>
            </w:r>
          </w:p>
        </w:tc>
        <w:tc>
          <w:tcPr>
            <w:tcW w:w="0" w:type="auto"/>
            <w:vAlign w:val="center"/>
            <w:hideMark/>
          </w:tcPr>
          <w:p w14:paraId="0A1BBD17"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6531C0E5"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40C1EB1B"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6A654372"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49D9680C"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r>
      <w:tr w:rsidR="00BC70B3" w:rsidRPr="00BC70B3" w14:paraId="6A38A21F" w14:textId="77777777" w:rsidTr="00BC70B3">
        <w:trPr>
          <w:tblCellSpacing w:w="15" w:type="dxa"/>
        </w:trPr>
        <w:tc>
          <w:tcPr>
            <w:tcW w:w="0" w:type="auto"/>
            <w:vAlign w:val="center"/>
            <w:hideMark/>
          </w:tcPr>
          <w:p w14:paraId="2FD63F99"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r w:rsidRPr="00BC70B3">
              <w:rPr>
                <w:rFonts w:ascii="Times New Roman" w:eastAsia="Times New Roman" w:hAnsi="Times New Roman" w:cs="Times New Roman"/>
                <w:kern w:val="0"/>
                <w:sz w:val="24"/>
                <w:szCs w:val="24"/>
                <w:lang w:eastAsia="en-GB"/>
                <w14:ligatures w14:val="none"/>
              </w:rPr>
              <w:t>• Practise Harvard referencing weekly</w:t>
            </w:r>
          </w:p>
        </w:tc>
        <w:tc>
          <w:tcPr>
            <w:tcW w:w="0" w:type="auto"/>
            <w:vAlign w:val="center"/>
            <w:hideMark/>
          </w:tcPr>
          <w:p w14:paraId="4952AE51"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r w:rsidRPr="00BC70B3">
              <w:rPr>
                <w:rFonts w:ascii="Times New Roman" w:eastAsia="Times New Roman" w:hAnsi="Times New Roman" w:cs="Times New Roman"/>
                <w:kern w:val="0"/>
                <w:sz w:val="24"/>
                <w:szCs w:val="24"/>
                <w:lang w:eastAsia="en-GB"/>
                <w14:ligatures w14:val="none"/>
              </w:rPr>
              <w:t>Library workshops</w:t>
            </w:r>
          </w:p>
        </w:tc>
        <w:tc>
          <w:tcPr>
            <w:tcW w:w="0" w:type="auto"/>
            <w:vAlign w:val="center"/>
            <w:hideMark/>
          </w:tcPr>
          <w:p w14:paraId="03F63C2F"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186F99FD"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0C733A42"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3B8EA40F"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r>
      <w:tr w:rsidR="00BC70B3" w:rsidRPr="00BC70B3" w14:paraId="5CF094EF" w14:textId="77777777" w:rsidTr="00BC70B3">
        <w:trPr>
          <w:tblCellSpacing w:w="15" w:type="dxa"/>
        </w:trPr>
        <w:tc>
          <w:tcPr>
            <w:tcW w:w="0" w:type="auto"/>
            <w:vAlign w:val="center"/>
            <w:hideMark/>
          </w:tcPr>
          <w:p w14:paraId="19B074D4"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r w:rsidRPr="00BC70B3">
              <w:rPr>
                <w:rFonts w:ascii="Times New Roman" w:eastAsia="Times New Roman" w:hAnsi="Times New Roman" w:cs="Times New Roman"/>
                <w:kern w:val="0"/>
                <w:sz w:val="24"/>
                <w:szCs w:val="24"/>
                <w:lang w:eastAsia="en-GB"/>
                <w14:ligatures w14:val="none"/>
              </w:rPr>
              <w:t>Online tutorials</w:t>
            </w:r>
          </w:p>
        </w:tc>
        <w:tc>
          <w:tcPr>
            <w:tcW w:w="0" w:type="auto"/>
            <w:vAlign w:val="center"/>
            <w:hideMark/>
          </w:tcPr>
          <w:p w14:paraId="217E9C45"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113DBFD6"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08F53423"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41DDC974"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74863D75"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r>
      <w:tr w:rsidR="00BC70B3" w:rsidRPr="00BC70B3" w14:paraId="7B99D9CE" w14:textId="77777777" w:rsidTr="00BC70B3">
        <w:trPr>
          <w:tblCellSpacing w:w="15" w:type="dxa"/>
        </w:trPr>
        <w:tc>
          <w:tcPr>
            <w:tcW w:w="0" w:type="auto"/>
            <w:vAlign w:val="center"/>
            <w:hideMark/>
          </w:tcPr>
          <w:p w14:paraId="148E702A"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r w:rsidRPr="00BC70B3">
              <w:rPr>
                <w:rFonts w:ascii="Times New Roman" w:eastAsia="Times New Roman" w:hAnsi="Times New Roman" w:cs="Times New Roman"/>
                <w:kern w:val="0"/>
                <w:sz w:val="24"/>
                <w:szCs w:val="24"/>
                <w:lang w:eastAsia="en-GB"/>
                <w14:ligatures w14:val="none"/>
              </w:rPr>
              <w:t>Referencing guides</w:t>
            </w:r>
          </w:p>
        </w:tc>
        <w:tc>
          <w:tcPr>
            <w:tcW w:w="0" w:type="auto"/>
            <w:vAlign w:val="center"/>
            <w:hideMark/>
          </w:tcPr>
          <w:p w14:paraId="3771BED8"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r w:rsidRPr="00BC70B3">
              <w:rPr>
                <w:rFonts w:ascii="Times New Roman" w:eastAsia="Times New Roman" w:hAnsi="Times New Roman" w:cs="Times New Roman"/>
                <w:b/>
                <w:bCs/>
                <w:kern w:val="0"/>
                <w:sz w:val="24"/>
                <w:szCs w:val="24"/>
                <w:lang w:eastAsia="en-GB"/>
                <w14:ligatures w14:val="none"/>
              </w:rPr>
              <w:t>10 weeks</w:t>
            </w:r>
          </w:p>
        </w:tc>
        <w:tc>
          <w:tcPr>
            <w:tcW w:w="0" w:type="auto"/>
            <w:vAlign w:val="center"/>
            <w:hideMark/>
          </w:tcPr>
          <w:p w14:paraId="21B3382A"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r w:rsidRPr="00BC70B3">
              <w:rPr>
                <w:rFonts w:ascii="Times New Roman" w:eastAsia="Times New Roman" w:hAnsi="Times New Roman" w:cs="Times New Roman"/>
                <w:kern w:val="0"/>
                <w:sz w:val="24"/>
                <w:szCs w:val="24"/>
                <w:lang w:eastAsia="en-GB"/>
                <w14:ligatures w14:val="none"/>
              </w:rPr>
              <w:t>• Correct in-text citations</w:t>
            </w:r>
          </w:p>
        </w:tc>
        <w:tc>
          <w:tcPr>
            <w:tcW w:w="0" w:type="auto"/>
            <w:vAlign w:val="center"/>
            <w:hideMark/>
          </w:tcPr>
          <w:p w14:paraId="737E78F9"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55F3E0DE"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08067A98"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r>
      <w:tr w:rsidR="00BC70B3" w:rsidRPr="00BC70B3" w14:paraId="254A3AC3" w14:textId="77777777" w:rsidTr="00BC70B3">
        <w:trPr>
          <w:tblCellSpacing w:w="15" w:type="dxa"/>
        </w:trPr>
        <w:tc>
          <w:tcPr>
            <w:tcW w:w="0" w:type="auto"/>
            <w:vAlign w:val="center"/>
            <w:hideMark/>
          </w:tcPr>
          <w:p w14:paraId="5845A3B4"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r w:rsidRPr="00BC70B3">
              <w:rPr>
                <w:rFonts w:ascii="Times New Roman" w:eastAsia="Times New Roman" w:hAnsi="Times New Roman" w:cs="Times New Roman"/>
                <w:kern w:val="0"/>
                <w:sz w:val="24"/>
                <w:szCs w:val="24"/>
                <w:lang w:eastAsia="en-GB"/>
                <w14:ligatures w14:val="none"/>
              </w:rPr>
              <w:t>• Ability to explain source relevance</w:t>
            </w:r>
          </w:p>
        </w:tc>
        <w:tc>
          <w:tcPr>
            <w:tcW w:w="0" w:type="auto"/>
            <w:vAlign w:val="center"/>
            <w:hideMark/>
          </w:tcPr>
          <w:p w14:paraId="02A61194"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37FCFE6F"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7FB9AD7B"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114151A1"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11E55067"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r>
      <w:tr w:rsidR="00BC70B3" w:rsidRPr="00BC70B3" w14:paraId="37ABD1FD" w14:textId="77777777" w:rsidTr="00BC70B3">
        <w:trPr>
          <w:tblCellSpacing w:w="15" w:type="dxa"/>
        </w:trPr>
        <w:tc>
          <w:tcPr>
            <w:tcW w:w="0" w:type="auto"/>
            <w:vAlign w:val="center"/>
            <w:hideMark/>
          </w:tcPr>
          <w:p w14:paraId="2BBD1F49"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r w:rsidRPr="00BC70B3">
              <w:rPr>
                <w:rFonts w:ascii="Times New Roman" w:eastAsia="Times New Roman" w:hAnsi="Times New Roman" w:cs="Times New Roman"/>
                <w:kern w:val="0"/>
                <w:sz w:val="24"/>
                <w:szCs w:val="24"/>
                <w:lang w:eastAsia="en-GB"/>
                <w14:ligatures w14:val="none"/>
              </w:rPr>
              <w:t>• Accurate reference lists</w:t>
            </w:r>
          </w:p>
        </w:tc>
        <w:tc>
          <w:tcPr>
            <w:tcW w:w="0" w:type="auto"/>
            <w:vAlign w:val="center"/>
            <w:hideMark/>
          </w:tcPr>
          <w:p w14:paraId="11660233"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116F075E"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6B7A5466"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4F04B02F"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01E7E0E8"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r>
      <w:tr w:rsidR="00BC70B3" w:rsidRPr="00BC70B3" w14:paraId="62F9FF74" w14:textId="77777777" w:rsidTr="00BC70B3">
        <w:trPr>
          <w:tblCellSpacing w:w="15" w:type="dxa"/>
        </w:trPr>
        <w:tc>
          <w:tcPr>
            <w:tcW w:w="0" w:type="auto"/>
            <w:vAlign w:val="center"/>
            <w:hideMark/>
          </w:tcPr>
          <w:p w14:paraId="55A3A91C"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r w:rsidRPr="00BC70B3">
              <w:rPr>
                <w:rFonts w:ascii="Times New Roman" w:eastAsia="Times New Roman" w:hAnsi="Times New Roman" w:cs="Times New Roman"/>
                <w:b/>
                <w:bCs/>
                <w:kern w:val="0"/>
                <w:sz w:val="24"/>
                <w:szCs w:val="24"/>
                <w:lang w:eastAsia="en-GB"/>
                <w14:ligatures w14:val="none"/>
              </w:rPr>
              <w:t>4. Time Management and Preparation</w:t>
            </w:r>
          </w:p>
        </w:tc>
        <w:tc>
          <w:tcPr>
            <w:tcW w:w="0" w:type="auto"/>
            <w:vAlign w:val="center"/>
            <w:hideMark/>
          </w:tcPr>
          <w:p w14:paraId="029B6B9F"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r w:rsidRPr="00BC70B3">
              <w:rPr>
                <w:rFonts w:ascii="Times New Roman" w:eastAsia="Times New Roman" w:hAnsi="Times New Roman" w:cs="Times New Roman"/>
                <w:kern w:val="0"/>
                <w:sz w:val="24"/>
                <w:szCs w:val="24"/>
                <w:lang w:eastAsia="en-GB"/>
                <w14:ligatures w14:val="none"/>
              </w:rPr>
              <w:t>Efficient organisation is vital to complete care tasks safely and meet service-user needs (West &amp; Dawson, 2018). I exceeded the time limit during my presentation.</w:t>
            </w:r>
          </w:p>
        </w:tc>
        <w:tc>
          <w:tcPr>
            <w:tcW w:w="0" w:type="auto"/>
            <w:vAlign w:val="center"/>
            <w:hideMark/>
          </w:tcPr>
          <w:p w14:paraId="1F7C5B13"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r w:rsidRPr="00BC70B3">
              <w:rPr>
                <w:rFonts w:ascii="Times New Roman" w:eastAsia="Times New Roman" w:hAnsi="Times New Roman" w:cs="Times New Roman"/>
                <w:kern w:val="0"/>
                <w:sz w:val="24"/>
                <w:szCs w:val="24"/>
                <w:lang w:eastAsia="en-GB"/>
                <w14:ligatures w14:val="none"/>
              </w:rPr>
              <w:t>• Use a weekly planner</w:t>
            </w:r>
          </w:p>
        </w:tc>
        <w:tc>
          <w:tcPr>
            <w:tcW w:w="0" w:type="auto"/>
            <w:vAlign w:val="center"/>
            <w:hideMark/>
          </w:tcPr>
          <w:p w14:paraId="00BEB71C"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2F835110"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5BC9ACE0"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r>
      <w:tr w:rsidR="00BC70B3" w:rsidRPr="00BC70B3" w14:paraId="5FBC2306" w14:textId="77777777" w:rsidTr="00BC70B3">
        <w:trPr>
          <w:tblCellSpacing w:w="15" w:type="dxa"/>
        </w:trPr>
        <w:tc>
          <w:tcPr>
            <w:tcW w:w="0" w:type="auto"/>
            <w:vAlign w:val="center"/>
            <w:hideMark/>
          </w:tcPr>
          <w:p w14:paraId="2BC9E0DB"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r w:rsidRPr="00BC70B3">
              <w:rPr>
                <w:rFonts w:ascii="Times New Roman" w:eastAsia="Times New Roman" w:hAnsi="Times New Roman" w:cs="Times New Roman"/>
                <w:kern w:val="0"/>
                <w:sz w:val="24"/>
                <w:szCs w:val="24"/>
                <w:lang w:eastAsia="en-GB"/>
                <w14:ligatures w14:val="none"/>
              </w:rPr>
              <w:t>• Break tasks into smaller steps</w:t>
            </w:r>
          </w:p>
        </w:tc>
        <w:tc>
          <w:tcPr>
            <w:tcW w:w="0" w:type="auto"/>
            <w:vAlign w:val="center"/>
            <w:hideMark/>
          </w:tcPr>
          <w:p w14:paraId="7AC3F19E"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4A194637"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46A783B9"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23751E96"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5F2313D1"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r>
      <w:tr w:rsidR="00BC70B3" w:rsidRPr="00BC70B3" w14:paraId="2471C7CD" w14:textId="77777777" w:rsidTr="00BC70B3">
        <w:trPr>
          <w:tblCellSpacing w:w="15" w:type="dxa"/>
        </w:trPr>
        <w:tc>
          <w:tcPr>
            <w:tcW w:w="0" w:type="auto"/>
            <w:vAlign w:val="center"/>
            <w:hideMark/>
          </w:tcPr>
          <w:p w14:paraId="4F987ED0"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r w:rsidRPr="00BC70B3">
              <w:rPr>
                <w:rFonts w:ascii="Times New Roman" w:eastAsia="Times New Roman" w:hAnsi="Times New Roman" w:cs="Times New Roman"/>
                <w:kern w:val="0"/>
                <w:sz w:val="24"/>
                <w:szCs w:val="24"/>
                <w:lang w:eastAsia="en-GB"/>
                <w14:ligatures w14:val="none"/>
              </w:rPr>
              <w:t>• Practise timed presentations</w:t>
            </w:r>
          </w:p>
        </w:tc>
        <w:tc>
          <w:tcPr>
            <w:tcW w:w="0" w:type="auto"/>
            <w:vAlign w:val="center"/>
            <w:hideMark/>
          </w:tcPr>
          <w:p w14:paraId="2845BF0A"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r w:rsidRPr="00BC70B3">
              <w:rPr>
                <w:rFonts w:ascii="Times New Roman" w:eastAsia="Times New Roman" w:hAnsi="Times New Roman" w:cs="Times New Roman"/>
                <w:kern w:val="0"/>
                <w:sz w:val="24"/>
                <w:szCs w:val="24"/>
                <w:lang w:eastAsia="en-GB"/>
                <w14:ligatures w14:val="none"/>
              </w:rPr>
              <w:t>Planner or calendar app</w:t>
            </w:r>
          </w:p>
        </w:tc>
        <w:tc>
          <w:tcPr>
            <w:tcW w:w="0" w:type="auto"/>
            <w:vAlign w:val="center"/>
            <w:hideMark/>
          </w:tcPr>
          <w:p w14:paraId="16BEB56E"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2D430BC9"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0027FB29"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18DAFEE8"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r>
      <w:tr w:rsidR="00BC70B3" w:rsidRPr="00BC70B3" w14:paraId="30EC9E5C" w14:textId="77777777" w:rsidTr="00BC70B3">
        <w:trPr>
          <w:tblCellSpacing w:w="15" w:type="dxa"/>
        </w:trPr>
        <w:tc>
          <w:tcPr>
            <w:tcW w:w="0" w:type="auto"/>
            <w:vAlign w:val="center"/>
            <w:hideMark/>
          </w:tcPr>
          <w:p w14:paraId="3C0ACA30"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r w:rsidRPr="00BC70B3">
              <w:rPr>
                <w:rFonts w:ascii="Times New Roman" w:eastAsia="Times New Roman" w:hAnsi="Times New Roman" w:cs="Times New Roman"/>
                <w:kern w:val="0"/>
                <w:sz w:val="24"/>
                <w:szCs w:val="24"/>
                <w:lang w:eastAsia="en-GB"/>
                <w14:ligatures w14:val="none"/>
              </w:rPr>
              <w:t>Timer tools</w:t>
            </w:r>
          </w:p>
        </w:tc>
        <w:tc>
          <w:tcPr>
            <w:tcW w:w="0" w:type="auto"/>
            <w:vAlign w:val="center"/>
            <w:hideMark/>
          </w:tcPr>
          <w:p w14:paraId="04FB60C4"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r w:rsidRPr="00BC70B3">
              <w:rPr>
                <w:rFonts w:ascii="Times New Roman" w:eastAsia="Times New Roman" w:hAnsi="Times New Roman" w:cs="Times New Roman"/>
                <w:b/>
                <w:bCs/>
                <w:kern w:val="0"/>
                <w:sz w:val="24"/>
                <w:szCs w:val="24"/>
                <w:lang w:eastAsia="en-GB"/>
                <w14:ligatures w14:val="none"/>
              </w:rPr>
              <w:t>6 weeks</w:t>
            </w:r>
          </w:p>
        </w:tc>
        <w:tc>
          <w:tcPr>
            <w:tcW w:w="0" w:type="auto"/>
            <w:vAlign w:val="center"/>
            <w:hideMark/>
          </w:tcPr>
          <w:p w14:paraId="3ABC0410"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r w:rsidRPr="00BC70B3">
              <w:rPr>
                <w:rFonts w:ascii="Times New Roman" w:eastAsia="Times New Roman" w:hAnsi="Times New Roman" w:cs="Times New Roman"/>
                <w:kern w:val="0"/>
                <w:sz w:val="24"/>
                <w:szCs w:val="24"/>
                <w:lang w:eastAsia="en-GB"/>
                <w14:ligatures w14:val="none"/>
              </w:rPr>
              <w:t>• Completing tasks on time</w:t>
            </w:r>
          </w:p>
        </w:tc>
        <w:tc>
          <w:tcPr>
            <w:tcW w:w="0" w:type="auto"/>
            <w:vAlign w:val="center"/>
            <w:hideMark/>
          </w:tcPr>
          <w:p w14:paraId="59F4B0E1"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1B328421"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7C039809"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r>
      <w:tr w:rsidR="00BC70B3" w:rsidRPr="00BC70B3" w14:paraId="5DF55148" w14:textId="77777777" w:rsidTr="00BC70B3">
        <w:trPr>
          <w:tblCellSpacing w:w="15" w:type="dxa"/>
        </w:trPr>
        <w:tc>
          <w:tcPr>
            <w:tcW w:w="0" w:type="auto"/>
            <w:vAlign w:val="center"/>
            <w:hideMark/>
          </w:tcPr>
          <w:p w14:paraId="00840A77"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r w:rsidRPr="00BC70B3">
              <w:rPr>
                <w:rFonts w:ascii="Times New Roman" w:eastAsia="Times New Roman" w:hAnsi="Times New Roman" w:cs="Times New Roman"/>
                <w:kern w:val="0"/>
                <w:sz w:val="24"/>
                <w:szCs w:val="24"/>
                <w:lang w:eastAsia="en-GB"/>
                <w14:ligatures w14:val="none"/>
              </w:rPr>
              <w:t>• Improved structure in presentations</w:t>
            </w:r>
          </w:p>
        </w:tc>
        <w:tc>
          <w:tcPr>
            <w:tcW w:w="0" w:type="auto"/>
            <w:vAlign w:val="center"/>
            <w:hideMark/>
          </w:tcPr>
          <w:p w14:paraId="64921EF1"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54B9E7BB"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7AFBD09D"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297F1584"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0B6933CF"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r>
      <w:tr w:rsidR="00BC70B3" w:rsidRPr="00BC70B3" w14:paraId="30988687" w14:textId="77777777" w:rsidTr="00BC70B3">
        <w:trPr>
          <w:tblCellSpacing w:w="15" w:type="dxa"/>
        </w:trPr>
        <w:tc>
          <w:tcPr>
            <w:tcW w:w="0" w:type="auto"/>
            <w:vAlign w:val="center"/>
            <w:hideMark/>
          </w:tcPr>
          <w:p w14:paraId="273C2321"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r w:rsidRPr="00BC70B3">
              <w:rPr>
                <w:rFonts w:ascii="Times New Roman" w:eastAsia="Times New Roman" w:hAnsi="Times New Roman" w:cs="Times New Roman"/>
                <w:kern w:val="0"/>
                <w:sz w:val="24"/>
                <w:szCs w:val="24"/>
                <w:lang w:eastAsia="en-GB"/>
                <w14:ligatures w14:val="none"/>
              </w:rPr>
              <w:t>• Better organisation and punctuality</w:t>
            </w:r>
          </w:p>
        </w:tc>
        <w:tc>
          <w:tcPr>
            <w:tcW w:w="0" w:type="auto"/>
            <w:vAlign w:val="center"/>
            <w:hideMark/>
          </w:tcPr>
          <w:p w14:paraId="491C7903"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645B41A1"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1BF199A7"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1EA05F2E"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09703471" w14:textId="77777777" w:rsidR="00BC70B3" w:rsidRPr="00BC70B3" w:rsidRDefault="00BC70B3" w:rsidP="00E13794">
            <w:pPr>
              <w:spacing w:after="0" w:line="360" w:lineRule="auto"/>
              <w:rPr>
                <w:rFonts w:ascii="Times New Roman" w:eastAsia="Times New Roman" w:hAnsi="Times New Roman" w:cs="Times New Roman"/>
                <w:kern w:val="0"/>
                <w:sz w:val="24"/>
                <w:szCs w:val="24"/>
                <w:lang w:eastAsia="en-GB"/>
                <w14:ligatures w14:val="none"/>
              </w:rPr>
            </w:pPr>
          </w:p>
        </w:tc>
      </w:tr>
    </w:tbl>
    <w:p w14:paraId="61403067" w14:textId="77777777" w:rsidR="00BC70B3" w:rsidRPr="00E13794" w:rsidRDefault="00BC70B3" w:rsidP="00E13794">
      <w:pPr>
        <w:spacing w:line="360" w:lineRule="auto"/>
        <w:rPr>
          <w:rFonts w:ascii="Times New Roman" w:hAnsi="Times New Roman" w:cs="Times New Roman"/>
          <w:sz w:val="24"/>
          <w:szCs w:val="24"/>
        </w:rPr>
      </w:pPr>
    </w:p>
    <w:p w14:paraId="652A03DA" w14:textId="3A4E6C5F" w:rsidR="00BC70B3" w:rsidRPr="00E13794" w:rsidRDefault="00BC70B3" w:rsidP="00E13794">
      <w:pPr>
        <w:pStyle w:val="Style3"/>
        <w:spacing w:line="360" w:lineRule="auto"/>
        <w:rPr>
          <w:rFonts w:cs="Times New Roman"/>
          <w:szCs w:val="24"/>
        </w:rPr>
      </w:pPr>
      <w:bookmarkStart w:id="6" w:name="_Toc214572268"/>
      <w:r w:rsidRPr="00E13794">
        <w:rPr>
          <w:rFonts w:cs="Times New Roman"/>
          <w:szCs w:val="24"/>
        </w:rPr>
        <w:t>SECTION 1.6 – Interview Questions and High-Quality Answers</w:t>
      </w:r>
      <w:bookmarkEnd w:id="6"/>
      <w:r w:rsidRPr="00E13794">
        <w:rPr>
          <w:rFonts w:cs="Times New Roman"/>
          <w:szCs w:val="24"/>
        </w:rPr>
        <w:t xml:space="preserve"> </w:t>
      </w:r>
    </w:p>
    <w:p w14:paraId="6FC4862F" w14:textId="0B8C0B18" w:rsidR="00BC70B3" w:rsidRPr="00E13794" w:rsidRDefault="00BC70B3" w:rsidP="00E13794">
      <w:pPr>
        <w:spacing w:line="360" w:lineRule="auto"/>
        <w:rPr>
          <w:rFonts w:ascii="Times New Roman" w:hAnsi="Times New Roman" w:cs="Times New Roman"/>
          <w:b/>
          <w:bCs/>
          <w:sz w:val="24"/>
          <w:szCs w:val="24"/>
        </w:rPr>
      </w:pPr>
      <w:r w:rsidRPr="00E13794">
        <w:rPr>
          <w:rFonts w:ascii="Times New Roman" w:hAnsi="Times New Roman" w:cs="Times New Roman"/>
          <w:b/>
          <w:bCs/>
          <w:sz w:val="24"/>
          <w:szCs w:val="24"/>
        </w:rPr>
        <w:t>1. “Can you tell us why you want to work as a Healthcare Assistant?”</w:t>
      </w:r>
    </w:p>
    <w:p w14:paraId="439F0F05" w14:textId="4CF92944" w:rsidR="00BC70B3" w:rsidRPr="00E13794" w:rsidRDefault="00BC70B3" w:rsidP="00E13794">
      <w:pPr>
        <w:spacing w:line="360" w:lineRule="auto"/>
        <w:rPr>
          <w:rFonts w:ascii="Times New Roman" w:hAnsi="Times New Roman" w:cs="Times New Roman"/>
          <w:sz w:val="24"/>
          <w:szCs w:val="24"/>
        </w:rPr>
      </w:pPr>
      <w:r w:rsidRPr="00E13794">
        <w:rPr>
          <w:rFonts w:ascii="Times New Roman" w:hAnsi="Times New Roman" w:cs="Times New Roman"/>
          <w:sz w:val="24"/>
          <w:szCs w:val="24"/>
        </w:rPr>
        <w:t xml:space="preserve">My main reason to apply for the job of Healthcare Assistant is that I love helping people who can be weak or </w:t>
      </w:r>
      <w:r w:rsidR="00E13794" w:rsidRPr="00E13794">
        <w:rPr>
          <w:rFonts w:ascii="Times New Roman" w:hAnsi="Times New Roman" w:cs="Times New Roman"/>
          <w:sz w:val="24"/>
          <w:szCs w:val="24"/>
        </w:rPr>
        <w:t>need</w:t>
      </w:r>
      <w:r w:rsidRPr="00E13794">
        <w:rPr>
          <w:rFonts w:ascii="Times New Roman" w:hAnsi="Times New Roman" w:cs="Times New Roman"/>
          <w:sz w:val="24"/>
          <w:szCs w:val="24"/>
        </w:rPr>
        <w:t xml:space="preserve"> love and care the most. I am a quite empathetic and patient person by nature, and I always like to ensure that people feel secure, valued and even more so when they are understood. This position gives me an opportunity to be an influence of good in somebody's life, and at the same time I will be acquiring the vital skills of communication, teamwork and professional responsibility. I am a lifelong learner by </w:t>
      </w:r>
      <w:r w:rsidR="00E13794" w:rsidRPr="00E13794">
        <w:rPr>
          <w:rFonts w:ascii="Times New Roman" w:hAnsi="Times New Roman" w:cs="Times New Roman"/>
          <w:sz w:val="24"/>
          <w:szCs w:val="24"/>
        </w:rPr>
        <w:t>nature,</w:t>
      </w:r>
      <w:r w:rsidRPr="00E13794">
        <w:rPr>
          <w:rFonts w:ascii="Times New Roman" w:hAnsi="Times New Roman" w:cs="Times New Roman"/>
          <w:sz w:val="24"/>
          <w:szCs w:val="24"/>
        </w:rPr>
        <w:t xml:space="preserve"> and I believe that the HCA role is the best pathway to career progression within health and social care.</w:t>
      </w:r>
    </w:p>
    <w:p w14:paraId="11DFAA3E" w14:textId="0DB0E7D4" w:rsidR="00BC70B3" w:rsidRPr="00E13794" w:rsidRDefault="00BC70B3" w:rsidP="00E13794">
      <w:pPr>
        <w:spacing w:line="360" w:lineRule="auto"/>
        <w:rPr>
          <w:rFonts w:ascii="Times New Roman" w:hAnsi="Times New Roman" w:cs="Times New Roman"/>
          <w:b/>
          <w:bCs/>
          <w:sz w:val="24"/>
          <w:szCs w:val="24"/>
        </w:rPr>
      </w:pPr>
      <w:r w:rsidRPr="00E13794">
        <w:rPr>
          <w:rFonts w:ascii="Times New Roman" w:hAnsi="Times New Roman" w:cs="Times New Roman"/>
          <w:b/>
          <w:bCs/>
          <w:sz w:val="24"/>
          <w:szCs w:val="24"/>
        </w:rPr>
        <w:t>2. "What would you do if the service user got really upset or distressed?"</w:t>
      </w:r>
    </w:p>
    <w:p w14:paraId="3355A343" w14:textId="56BA667D" w:rsidR="00BC70B3" w:rsidRPr="00E13794" w:rsidRDefault="00BC70B3" w:rsidP="00E13794">
      <w:pPr>
        <w:spacing w:line="360" w:lineRule="auto"/>
        <w:rPr>
          <w:rFonts w:ascii="Times New Roman" w:hAnsi="Times New Roman" w:cs="Times New Roman"/>
          <w:sz w:val="24"/>
          <w:szCs w:val="24"/>
        </w:rPr>
      </w:pPr>
      <w:r w:rsidRPr="00E13794">
        <w:rPr>
          <w:rFonts w:ascii="Times New Roman" w:hAnsi="Times New Roman" w:cs="Times New Roman"/>
          <w:sz w:val="24"/>
          <w:szCs w:val="24"/>
        </w:rPr>
        <w:t>My approach would be to stay composed, talk at a slow pace, and use a soothing voice. I would give full attention to the service user, validate their emotions and pose open-ended questions to get to the bottom of their distress. The use of empathy is very important, as it not only facilitates the development of the trust but also tells the person that they are being listened to. In case there is a discomfort with the situation, I would offer to explain the next steps, tell them, and provide support. Moreover, if the situation demanded it, I would adhere to the organizational protocols and bring the issue to the attention of a senior colleague.</w:t>
      </w:r>
    </w:p>
    <w:p w14:paraId="7A806005" w14:textId="47FAA546" w:rsidR="00BC70B3" w:rsidRPr="00E13794" w:rsidRDefault="00BC70B3" w:rsidP="00E13794">
      <w:pPr>
        <w:spacing w:line="360" w:lineRule="auto"/>
        <w:rPr>
          <w:rFonts w:ascii="Times New Roman" w:hAnsi="Times New Roman" w:cs="Times New Roman"/>
          <w:b/>
          <w:bCs/>
          <w:sz w:val="24"/>
          <w:szCs w:val="24"/>
        </w:rPr>
      </w:pPr>
      <w:r w:rsidRPr="00E13794">
        <w:rPr>
          <w:rFonts w:ascii="Times New Roman" w:hAnsi="Times New Roman" w:cs="Times New Roman"/>
          <w:b/>
          <w:bCs/>
          <w:sz w:val="24"/>
          <w:szCs w:val="24"/>
        </w:rPr>
        <w:t>3. "Share with us an area of weakness that you are addressing and how you are doing it?"</w:t>
      </w:r>
    </w:p>
    <w:p w14:paraId="370060D9" w14:textId="1252252D" w:rsidR="00BC70B3" w:rsidRPr="00E13794" w:rsidRDefault="00BC70B3" w:rsidP="00E13794">
      <w:pPr>
        <w:spacing w:line="360" w:lineRule="auto"/>
        <w:rPr>
          <w:rFonts w:ascii="Times New Roman" w:hAnsi="Times New Roman" w:cs="Times New Roman"/>
          <w:sz w:val="24"/>
          <w:szCs w:val="24"/>
        </w:rPr>
      </w:pPr>
      <w:r w:rsidRPr="00E13794">
        <w:rPr>
          <w:rFonts w:ascii="Times New Roman" w:hAnsi="Times New Roman" w:cs="Times New Roman"/>
          <w:sz w:val="24"/>
          <w:szCs w:val="24"/>
        </w:rPr>
        <w:t xml:space="preserve">Lack of confidence in communication is one factor that I have identified as a weakness and am gradually working on. I read a lot in my last presentation and was unable to answer questions instantly. I am training </w:t>
      </w:r>
      <w:r w:rsidR="00E13794" w:rsidRPr="00E13794">
        <w:rPr>
          <w:rFonts w:ascii="Times New Roman" w:hAnsi="Times New Roman" w:cs="Times New Roman"/>
          <w:sz w:val="24"/>
          <w:szCs w:val="24"/>
        </w:rPr>
        <w:t>myself</w:t>
      </w:r>
      <w:r w:rsidRPr="00E13794">
        <w:rPr>
          <w:rFonts w:ascii="Times New Roman" w:hAnsi="Times New Roman" w:cs="Times New Roman"/>
          <w:sz w:val="24"/>
          <w:szCs w:val="24"/>
        </w:rPr>
        <w:t xml:space="preserve"> to speak without notes, take part in mock interview sessions, and practice deep breathing to manage my anxiety. I will master this skill and then communicate effectively to users and co-workers.</w:t>
      </w:r>
    </w:p>
    <w:p w14:paraId="31805E9A" w14:textId="7468E152" w:rsidR="00E13794" w:rsidRPr="00E13794" w:rsidRDefault="00E13794" w:rsidP="00E13794">
      <w:pPr>
        <w:pStyle w:val="Style3"/>
        <w:spacing w:line="360" w:lineRule="auto"/>
        <w:rPr>
          <w:rFonts w:cs="Times New Roman"/>
          <w:szCs w:val="24"/>
        </w:rPr>
      </w:pPr>
      <w:bookmarkStart w:id="7" w:name="_Toc214572269"/>
      <w:r w:rsidRPr="00E13794">
        <w:rPr>
          <w:rFonts w:cs="Times New Roman"/>
          <w:szCs w:val="24"/>
        </w:rPr>
        <w:t>TASK 2 – Key Skill: Communication</w:t>
      </w:r>
      <w:bookmarkEnd w:id="7"/>
      <w:r w:rsidRPr="00E13794">
        <w:rPr>
          <w:rFonts w:cs="Times New Roman"/>
          <w:szCs w:val="24"/>
        </w:rPr>
        <w:t xml:space="preserve"> </w:t>
      </w:r>
    </w:p>
    <w:p w14:paraId="3F24931C" w14:textId="689125E0" w:rsidR="00BC70B3" w:rsidRPr="00E13794" w:rsidRDefault="00E13794" w:rsidP="00E13794">
      <w:pPr>
        <w:spacing w:line="360" w:lineRule="auto"/>
        <w:rPr>
          <w:rFonts w:ascii="Times New Roman" w:hAnsi="Times New Roman" w:cs="Times New Roman"/>
          <w:sz w:val="24"/>
          <w:szCs w:val="24"/>
        </w:rPr>
      </w:pPr>
      <w:r w:rsidRPr="00E13794">
        <w:rPr>
          <w:rFonts w:ascii="Times New Roman" w:hAnsi="Times New Roman" w:cs="Times New Roman"/>
          <w:sz w:val="24"/>
          <w:szCs w:val="24"/>
        </w:rPr>
        <w:t>Communication is a fundamental skill in health and social care as it has a direct impact on the safety, emotional wellbeing and the quality of care that service-users receive. One of the main aspects of effective communication is active listening followed by verbal expression that is clear and easily understood, as well as the ability to adjust one's language according to the individual's needs (NHS HEE, 2021). For Healthcare Assistants, excellent communication means patient-centred care in which individuals feel respected, engaged and understood (Skills for Care, 2022). On the other hand, poor communication can create misunderstandings, trust issues and, in some cases, even harm, especially when dealing with the most vulnerable groups. Theories like the Communication Cycle point to the necessity of checking understanding and responding properly to both verbal and non-verbal cues (</w:t>
      </w:r>
      <w:proofErr w:type="spellStart"/>
      <w:r w:rsidRPr="00E13794">
        <w:rPr>
          <w:rFonts w:ascii="Times New Roman" w:hAnsi="Times New Roman" w:cs="Times New Roman"/>
          <w:sz w:val="24"/>
          <w:szCs w:val="24"/>
        </w:rPr>
        <w:t>Bignold</w:t>
      </w:r>
      <w:proofErr w:type="spellEnd"/>
      <w:r w:rsidRPr="00E13794">
        <w:rPr>
          <w:rFonts w:ascii="Times New Roman" w:hAnsi="Times New Roman" w:cs="Times New Roman"/>
          <w:sz w:val="24"/>
          <w:szCs w:val="24"/>
        </w:rPr>
        <w:t xml:space="preserve"> &amp; Bartholomew, 2020). Building up effective communication skills is also a way of developing teamwork, as HCAs reap the benefits of skills in reporting observations and collaborating with other healthcare professionals from different specialties (West &amp; Dawson, 2018). In short, communication is the foundation for safe, compassionate, and effective practice in all care settings.</w:t>
      </w:r>
    </w:p>
    <w:p w14:paraId="1C7F356F" w14:textId="333DC06F" w:rsidR="00E13794" w:rsidRPr="00E13794" w:rsidRDefault="00E13794" w:rsidP="00E13794">
      <w:pPr>
        <w:pStyle w:val="Style3"/>
        <w:spacing w:line="360" w:lineRule="auto"/>
        <w:rPr>
          <w:rFonts w:cs="Times New Roman"/>
          <w:szCs w:val="24"/>
        </w:rPr>
      </w:pPr>
      <w:bookmarkStart w:id="8" w:name="_Toc214572270"/>
      <w:r w:rsidRPr="00E13794">
        <w:rPr>
          <w:rFonts w:cs="Times New Roman"/>
          <w:szCs w:val="24"/>
        </w:rPr>
        <w:t>TASK 3 – ERA Reflection on Presentation</w:t>
      </w:r>
      <w:bookmarkEnd w:id="8"/>
      <w:r w:rsidRPr="00E13794">
        <w:rPr>
          <w:rFonts w:cs="Times New Roman"/>
          <w:szCs w:val="24"/>
        </w:rPr>
        <w:t xml:space="preserve"> </w:t>
      </w:r>
    </w:p>
    <w:p w14:paraId="23E34E9D" w14:textId="630C4261" w:rsidR="00E13794" w:rsidRPr="00E13794" w:rsidRDefault="00E13794" w:rsidP="00E13794">
      <w:pPr>
        <w:spacing w:line="360" w:lineRule="auto"/>
        <w:rPr>
          <w:rFonts w:ascii="Times New Roman" w:hAnsi="Times New Roman" w:cs="Times New Roman"/>
          <w:b/>
          <w:bCs/>
          <w:sz w:val="24"/>
          <w:szCs w:val="24"/>
        </w:rPr>
      </w:pPr>
      <w:r w:rsidRPr="00E13794">
        <w:rPr>
          <w:rFonts w:ascii="Times New Roman" w:hAnsi="Times New Roman" w:cs="Times New Roman"/>
          <w:b/>
          <w:bCs/>
          <w:sz w:val="24"/>
          <w:szCs w:val="24"/>
        </w:rPr>
        <w:t>Experience</w:t>
      </w:r>
    </w:p>
    <w:p w14:paraId="0A04AB78" w14:textId="685B7E32" w:rsidR="00E13794" w:rsidRPr="00E13794" w:rsidRDefault="00E13794" w:rsidP="00E13794">
      <w:pPr>
        <w:spacing w:line="360" w:lineRule="auto"/>
        <w:rPr>
          <w:rFonts w:ascii="Times New Roman" w:hAnsi="Times New Roman" w:cs="Times New Roman"/>
          <w:sz w:val="24"/>
          <w:szCs w:val="24"/>
        </w:rPr>
      </w:pPr>
      <w:r w:rsidRPr="00E13794">
        <w:rPr>
          <w:rFonts w:ascii="Times New Roman" w:hAnsi="Times New Roman" w:cs="Times New Roman"/>
          <w:sz w:val="24"/>
          <w:szCs w:val="24"/>
        </w:rPr>
        <w:t>I was almost completely dependent on my notes during the presentation, I had a hard time maintaining eye contact with the audience and answering questions was a real challenge for me. The tutor pointed out that this was a sign of very little confidence and poor knowledge of the sources.</w:t>
      </w:r>
    </w:p>
    <w:p w14:paraId="69600B77" w14:textId="190520C7" w:rsidR="00E13794" w:rsidRPr="00E13794" w:rsidRDefault="00E13794" w:rsidP="00E13794">
      <w:pPr>
        <w:spacing w:line="360" w:lineRule="auto"/>
        <w:rPr>
          <w:rFonts w:ascii="Times New Roman" w:hAnsi="Times New Roman" w:cs="Times New Roman"/>
          <w:b/>
          <w:bCs/>
          <w:sz w:val="24"/>
          <w:szCs w:val="24"/>
        </w:rPr>
      </w:pPr>
      <w:r w:rsidRPr="00E13794">
        <w:rPr>
          <w:rFonts w:ascii="Times New Roman" w:hAnsi="Times New Roman" w:cs="Times New Roman"/>
          <w:b/>
          <w:bCs/>
          <w:sz w:val="24"/>
          <w:szCs w:val="24"/>
        </w:rPr>
        <w:t>Reflection</w:t>
      </w:r>
    </w:p>
    <w:p w14:paraId="60FB0911" w14:textId="74C7393F" w:rsidR="00E13794" w:rsidRPr="00E13794" w:rsidRDefault="00E13794" w:rsidP="00E13794">
      <w:pPr>
        <w:spacing w:line="360" w:lineRule="auto"/>
        <w:rPr>
          <w:rFonts w:ascii="Times New Roman" w:hAnsi="Times New Roman" w:cs="Times New Roman"/>
          <w:sz w:val="24"/>
          <w:szCs w:val="24"/>
        </w:rPr>
      </w:pPr>
      <w:r w:rsidRPr="00E13794">
        <w:rPr>
          <w:rFonts w:ascii="Times New Roman" w:hAnsi="Times New Roman" w:cs="Times New Roman"/>
          <w:sz w:val="24"/>
          <w:szCs w:val="24"/>
        </w:rPr>
        <w:t>I acknowledge the fact that nerves played a big part in my delivery and the main reason for my not being able to showcase my knowledge tellingly. Good communication needs to pair with the confidence, the clarity and the ability to convey one's ideas with one's own words (NHS HEE, 2021). The fact that I had a hard time answering questions indicated that I had learnt the content by heart instead of really understanding it, which is a typical barrier to the development of presentation skills (Crawford et al., 2019).</w:t>
      </w:r>
    </w:p>
    <w:p w14:paraId="6B7FBF00" w14:textId="19EC269E" w:rsidR="00E13794" w:rsidRPr="00E13794" w:rsidRDefault="00E13794" w:rsidP="00E13794">
      <w:pPr>
        <w:spacing w:line="360" w:lineRule="auto"/>
        <w:rPr>
          <w:rFonts w:ascii="Times New Roman" w:hAnsi="Times New Roman" w:cs="Times New Roman"/>
          <w:b/>
          <w:bCs/>
          <w:sz w:val="24"/>
          <w:szCs w:val="24"/>
        </w:rPr>
      </w:pPr>
      <w:r w:rsidRPr="00E13794">
        <w:rPr>
          <w:rFonts w:ascii="Times New Roman" w:hAnsi="Times New Roman" w:cs="Times New Roman"/>
          <w:b/>
          <w:bCs/>
          <w:sz w:val="24"/>
          <w:szCs w:val="24"/>
        </w:rPr>
        <w:t>Action</w:t>
      </w:r>
    </w:p>
    <w:p w14:paraId="3FD14884" w14:textId="6A7914E8" w:rsidR="00E13794" w:rsidRPr="00E13794" w:rsidRDefault="00E13794" w:rsidP="00E13794">
      <w:pPr>
        <w:spacing w:line="360" w:lineRule="auto"/>
        <w:rPr>
          <w:rFonts w:ascii="Times New Roman" w:hAnsi="Times New Roman" w:cs="Times New Roman"/>
          <w:sz w:val="24"/>
          <w:szCs w:val="24"/>
        </w:rPr>
      </w:pPr>
      <w:r w:rsidRPr="00E13794">
        <w:rPr>
          <w:rFonts w:ascii="Times New Roman" w:hAnsi="Times New Roman" w:cs="Times New Roman"/>
          <w:sz w:val="24"/>
          <w:szCs w:val="24"/>
        </w:rPr>
        <w:t>To better myself, I will do the note-free speaking practice, go to communication workshops, and training in answering unexpected questions. All these steps are part of my PDP and will help me significantly in becoming a confident Healthcare Assistant.</w:t>
      </w:r>
    </w:p>
    <w:p w14:paraId="601836BD" w14:textId="4223F740" w:rsidR="00E13794" w:rsidRPr="00E13794" w:rsidRDefault="00E13794" w:rsidP="00E13794">
      <w:pPr>
        <w:pStyle w:val="Style3"/>
        <w:spacing w:line="360" w:lineRule="auto"/>
        <w:rPr>
          <w:rFonts w:cs="Times New Roman"/>
          <w:szCs w:val="24"/>
        </w:rPr>
      </w:pPr>
      <w:bookmarkStart w:id="9" w:name="_Toc214572271"/>
      <w:r w:rsidRPr="00E13794">
        <w:rPr>
          <w:rFonts w:cs="Times New Roman"/>
          <w:szCs w:val="24"/>
        </w:rPr>
        <w:t>Conclusion</w:t>
      </w:r>
      <w:bookmarkEnd w:id="9"/>
      <w:r w:rsidRPr="00E13794">
        <w:rPr>
          <w:rFonts w:cs="Times New Roman"/>
          <w:szCs w:val="24"/>
        </w:rPr>
        <w:t xml:space="preserve"> </w:t>
      </w:r>
    </w:p>
    <w:p w14:paraId="4BEED91F" w14:textId="1BF8CA94" w:rsidR="00E13794" w:rsidRDefault="00E13794" w:rsidP="00E13794">
      <w:pPr>
        <w:spacing w:line="360" w:lineRule="auto"/>
        <w:rPr>
          <w:rFonts w:ascii="Times New Roman" w:hAnsi="Times New Roman" w:cs="Times New Roman"/>
          <w:sz w:val="24"/>
          <w:szCs w:val="24"/>
        </w:rPr>
      </w:pPr>
      <w:r w:rsidRPr="00E13794">
        <w:rPr>
          <w:rFonts w:ascii="Times New Roman" w:hAnsi="Times New Roman" w:cs="Times New Roman"/>
          <w:sz w:val="24"/>
          <w:szCs w:val="24"/>
        </w:rPr>
        <w:t>In general, this portfolio has been a major contributor to the acquisition of skills that are necessary for the Healthcare Assistant role. I have been able to sharpen my perception of the performance area through the direct recognition of my strengths and weaknesses, the critical analysis of the significance of communication, and the evaluation of my presentation through reflections. The PDP and the actions specified will continue to be my compass for improving and preparing for the future of health and social care roles.</w:t>
      </w:r>
    </w:p>
    <w:p w14:paraId="0BA39F62" w14:textId="77777777" w:rsidR="00E13794" w:rsidRDefault="00E13794" w:rsidP="00E13794">
      <w:pPr>
        <w:spacing w:line="360" w:lineRule="auto"/>
        <w:rPr>
          <w:rFonts w:ascii="Times New Roman" w:hAnsi="Times New Roman" w:cs="Times New Roman"/>
          <w:sz w:val="24"/>
          <w:szCs w:val="24"/>
        </w:rPr>
      </w:pPr>
    </w:p>
    <w:p w14:paraId="182A80F0" w14:textId="77777777" w:rsidR="00E13794" w:rsidRDefault="00E13794" w:rsidP="00E13794">
      <w:pPr>
        <w:spacing w:line="360" w:lineRule="auto"/>
        <w:rPr>
          <w:rFonts w:ascii="Times New Roman" w:hAnsi="Times New Roman" w:cs="Times New Roman"/>
          <w:sz w:val="24"/>
          <w:szCs w:val="24"/>
        </w:rPr>
      </w:pPr>
    </w:p>
    <w:p w14:paraId="78AF2408" w14:textId="77777777" w:rsidR="00E13794" w:rsidRDefault="00E13794" w:rsidP="00E13794">
      <w:pPr>
        <w:spacing w:line="360" w:lineRule="auto"/>
        <w:rPr>
          <w:rFonts w:ascii="Times New Roman" w:hAnsi="Times New Roman" w:cs="Times New Roman"/>
          <w:sz w:val="24"/>
          <w:szCs w:val="24"/>
        </w:rPr>
      </w:pPr>
    </w:p>
    <w:p w14:paraId="7B6D8B9B" w14:textId="77777777" w:rsidR="00E13794" w:rsidRDefault="00E13794" w:rsidP="00E13794">
      <w:pPr>
        <w:spacing w:line="360" w:lineRule="auto"/>
        <w:rPr>
          <w:rFonts w:ascii="Times New Roman" w:hAnsi="Times New Roman" w:cs="Times New Roman"/>
          <w:sz w:val="24"/>
          <w:szCs w:val="24"/>
        </w:rPr>
      </w:pPr>
    </w:p>
    <w:p w14:paraId="4F289F0C" w14:textId="77777777" w:rsidR="00E13794" w:rsidRDefault="00E13794" w:rsidP="00E13794">
      <w:pPr>
        <w:spacing w:line="360" w:lineRule="auto"/>
        <w:rPr>
          <w:rFonts w:ascii="Times New Roman" w:hAnsi="Times New Roman" w:cs="Times New Roman"/>
          <w:sz w:val="24"/>
          <w:szCs w:val="24"/>
        </w:rPr>
      </w:pPr>
    </w:p>
    <w:p w14:paraId="56D454DE" w14:textId="77777777" w:rsidR="00E13794" w:rsidRDefault="00E13794" w:rsidP="00E13794">
      <w:pPr>
        <w:spacing w:line="360" w:lineRule="auto"/>
        <w:rPr>
          <w:rFonts w:ascii="Times New Roman" w:hAnsi="Times New Roman" w:cs="Times New Roman"/>
          <w:sz w:val="24"/>
          <w:szCs w:val="24"/>
        </w:rPr>
      </w:pPr>
    </w:p>
    <w:p w14:paraId="44DED594" w14:textId="77777777" w:rsidR="00E13794" w:rsidRDefault="00E13794" w:rsidP="00E13794">
      <w:pPr>
        <w:spacing w:line="360" w:lineRule="auto"/>
        <w:rPr>
          <w:rFonts w:ascii="Times New Roman" w:hAnsi="Times New Roman" w:cs="Times New Roman"/>
          <w:sz w:val="24"/>
          <w:szCs w:val="24"/>
        </w:rPr>
      </w:pPr>
    </w:p>
    <w:p w14:paraId="77CE4138" w14:textId="77777777" w:rsidR="00E13794" w:rsidRPr="00E13794" w:rsidRDefault="00E13794" w:rsidP="00E13794">
      <w:pPr>
        <w:spacing w:line="360" w:lineRule="auto"/>
        <w:rPr>
          <w:rFonts w:ascii="Times New Roman" w:hAnsi="Times New Roman" w:cs="Times New Roman"/>
          <w:sz w:val="24"/>
          <w:szCs w:val="24"/>
        </w:rPr>
      </w:pPr>
    </w:p>
    <w:p w14:paraId="268BF8A5" w14:textId="63ED0B8D" w:rsidR="00E13794" w:rsidRPr="00E13794" w:rsidRDefault="00E13794" w:rsidP="00E13794">
      <w:pPr>
        <w:pStyle w:val="Style3"/>
        <w:spacing w:line="360" w:lineRule="auto"/>
        <w:rPr>
          <w:rFonts w:cs="Times New Roman"/>
          <w:szCs w:val="24"/>
        </w:rPr>
      </w:pPr>
      <w:bookmarkStart w:id="10" w:name="_Toc214572272"/>
      <w:r w:rsidRPr="00E13794">
        <w:rPr>
          <w:rFonts w:cs="Times New Roman"/>
          <w:szCs w:val="24"/>
        </w:rPr>
        <w:t>References:</w:t>
      </w:r>
      <w:bookmarkEnd w:id="10"/>
      <w:r w:rsidRPr="00E13794">
        <w:rPr>
          <w:rFonts w:cs="Times New Roman"/>
          <w:szCs w:val="24"/>
        </w:rPr>
        <w:t xml:space="preserve"> </w:t>
      </w:r>
    </w:p>
    <w:p w14:paraId="28146015" w14:textId="77777777" w:rsidR="00E13794" w:rsidRPr="00E13794" w:rsidRDefault="00E13794" w:rsidP="00E13794">
      <w:pPr>
        <w:pStyle w:val="NormalWeb"/>
        <w:spacing w:line="360" w:lineRule="auto"/>
      </w:pPr>
      <w:proofErr w:type="spellStart"/>
      <w:r w:rsidRPr="00E13794">
        <w:t>Bignold</w:t>
      </w:r>
      <w:proofErr w:type="spellEnd"/>
      <w:r w:rsidRPr="00E13794">
        <w:t xml:space="preserve">, S. and Bartholomew, C. (2020) </w:t>
      </w:r>
      <w:r w:rsidRPr="00E13794">
        <w:rPr>
          <w:rStyle w:val="Accentuat"/>
          <w:rFonts w:eastAsiaTheme="majorEastAsia"/>
        </w:rPr>
        <w:t>Reflective Practice in Health and Social Care</w:t>
      </w:r>
      <w:r w:rsidRPr="00E13794">
        <w:t>. London: Sage.</w:t>
      </w:r>
    </w:p>
    <w:p w14:paraId="30B6BC8D" w14:textId="77777777" w:rsidR="00E13794" w:rsidRPr="00E13794" w:rsidRDefault="00E13794" w:rsidP="00E13794">
      <w:pPr>
        <w:pStyle w:val="NormalWeb"/>
        <w:spacing w:line="360" w:lineRule="auto"/>
      </w:pPr>
      <w:r w:rsidRPr="00E13794">
        <w:t xml:space="preserve">Crawford, P., Brown, B., </w:t>
      </w:r>
      <w:proofErr w:type="spellStart"/>
      <w:r w:rsidRPr="00E13794">
        <w:t>Kvangarsnes</w:t>
      </w:r>
      <w:proofErr w:type="spellEnd"/>
      <w:r w:rsidRPr="00E13794">
        <w:t xml:space="preserve">, M. and Gilbert, P. (2019) ‘Empathy and emotional intelligence in healthcare’, </w:t>
      </w:r>
      <w:r w:rsidRPr="00E13794">
        <w:rPr>
          <w:rStyle w:val="Accentuat"/>
          <w:rFonts w:eastAsiaTheme="majorEastAsia"/>
        </w:rPr>
        <w:t>Nursing Inquiry</w:t>
      </w:r>
      <w:r w:rsidRPr="00E13794">
        <w:t>, 26(1), pp. 1–10.</w:t>
      </w:r>
    </w:p>
    <w:p w14:paraId="6D6C4C87" w14:textId="77777777" w:rsidR="00E13794" w:rsidRPr="00E13794" w:rsidRDefault="00E13794" w:rsidP="00E13794">
      <w:pPr>
        <w:pStyle w:val="NormalWeb"/>
        <w:spacing w:line="360" w:lineRule="auto"/>
      </w:pPr>
      <w:r w:rsidRPr="00E13794">
        <w:t xml:space="preserve">Department of Health and Social Care (2018) </w:t>
      </w:r>
      <w:r w:rsidRPr="00E13794">
        <w:rPr>
          <w:rStyle w:val="Accentuat"/>
          <w:rFonts w:eastAsiaTheme="majorEastAsia"/>
        </w:rPr>
        <w:t>The Code: Professional Standards of Practice and Behaviour</w:t>
      </w:r>
      <w:r w:rsidRPr="00E13794">
        <w:t>. London: DHSC.</w:t>
      </w:r>
    </w:p>
    <w:p w14:paraId="6EC0D90B" w14:textId="77777777" w:rsidR="00E13794" w:rsidRPr="00E13794" w:rsidRDefault="00E13794" w:rsidP="00E13794">
      <w:pPr>
        <w:pStyle w:val="NormalWeb"/>
        <w:spacing w:line="360" w:lineRule="auto"/>
      </w:pPr>
      <w:r w:rsidRPr="00E13794">
        <w:t xml:space="preserve">European Commission (2023) </w:t>
      </w:r>
      <w:r w:rsidRPr="00E13794">
        <w:rPr>
          <w:rStyle w:val="Accentuat"/>
          <w:rFonts w:eastAsiaTheme="majorEastAsia"/>
        </w:rPr>
        <w:t>Consumer protection and sustainability advertising guidelines</w:t>
      </w:r>
      <w:r w:rsidRPr="00E13794">
        <w:t>. Brussels: European Commission.</w:t>
      </w:r>
    </w:p>
    <w:p w14:paraId="77535A87" w14:textId="77777777" w:rsidR="00E13794" w:rsidRPr="00E13794" w:rsidRDefault="00E13794" w:rsidP="00E13794">
      <w:pPr>
        <w:pStyle w:val="NormalWeb"/>
        <w:spacing w:line="360" w:lineRule="auto"/>
      </w:pPr>
      <w:r w:rsidRPr="00E13794">
        <w:t xml:space="preserve">Kim, J. and Kim, M. (2021) ‘Consumer behaviour in the era of influencer marketing’, </w:t>
      </w:r>
      <w:r w:rsidRPr="00E13794">
        <w:rPr>
          <w:rStyle w:val="Accentuat"/>
          <w:rFonts w:eastAsiaTheme="majorEastAsia"/>
        </w:rPr>
        <w:t>Journal of Consumer Studies</w:t>
      </w:r>
      <w:r w:rsidRPr="00E13794">
        <w:t>, 45(3), pp. 510–528.</w:t>
      </w:r>
    </w:p>
    <w:p w14:paraId="53C4DDA9" w14:textId="77777777" w:rsidR="00E13794" w:rsidRPr="00E13794" w:rsidRDefault="00E13794" w:rsidP="00E13794">
      <w:pPr>
        <w:pStyle w:val="NormalWeb"/>
        <w:spacing w:line="360" w:lineRule="auto"/>
      </w:pPr>
      <w:r w:rsidRPr="00E13794">
        <w:t xml:space="preserve">McKinsey &amp; Company (2023) </w:t>
      </w:r>
      <w:r w:rsidRPr="00E13794">
        <w:rPr>
          <w:rStyle w:val="Accentuat"/>
          <w:rFonts w:eastAsiaTheme="majorEastAsia"/>
        </w:rPr>
        <w:t>State of Health and Care Report 2023</w:t>
      </w:r>
      <w:r w:rsidRPr="00E13794">
        <w:t>. McKinsey Global Institute.</w:t>
      </w:r>
    </w:p>
    <w:p w14:paraId="42787689" w14:textId="77777777" w:rsidR="00E13794" w:rsidRPr="00E13794" w:rsidRDefault="00E13794" w:rsidP="00E13794">
      <w:pPr>
        <w:pStyle w:val="NormalWeb"/>
        <w:spacing w:line="360" w:lineRule="auto"/>
      </w:pPr>
      <w:r w:rsidRPr="00E13794">
        <w:t xml:space="preserve">NHS Health Education England (2021) </w:t>
      </w:r>
      <w:r w:rsidRPr="00E13794">
        <w:rPr>
          <w:rStyle w:val="Accentuat"/>
          <w:rFonts w:eastAsiaTheme="majorEastAsia"/>
        </w:rPr>
        <w:t>The Care Certificate Standards</w:t>
      </w:r>
      <w:r w:rsidRPr="00E13794">
        <w:t>. London: HEE.</w:t>
      </w:r>
    </w:p>
    <w:p w14:paraId="22682CF4" w14:textId="77777777" w:rsidR="00E13794" w:rsidRPr="00E13794" w:rsidRDefault="00E13794" w:rsidP="00E13794">
      <w:pPr>
        <w:pStyle w:val="NormalWeb"/>
        <w:spacing w:line="360" w:lineRule="auto"/>
      </w:pPr>
      <w:r w:rsidRPr="00E13794">
        <w:t xml:space="preserve">OECD (2022) </w:t>
      </w:r>
      <w:r w:rsidRPr="00E13794">
        <w:rPr>
          <w:rStyle w:val="Accentuat"/>
          <w:rFonts w:eastAsiaTheme="majorEastAsia"/>
        </w:rPr>
        <w:t>Due diligence guidance for responsible supply chains</w:t>
      </w:r>
      <w:r w:rsidRPr="00E13794">
        <w:t>. Paris: OECD Publishing.</w:t>
      </w:r>
    </w:p>
    <w:p w14:paraId="1191558D" w14:textId="77777777" w:rsidR="00E13794" w:rsidRPr="00E13794" w:rsidRDefault="00E13794" w:rsidP="00E13794">
      <w:pPr>
        <w:pStyle w:val="NormalWeb"/>
        <w:spacing w:line="360" w:lineRule="auto"/>
      </w:pPr>
      <w:r w:rsidRPr="00E13794">
        <w:t xml:space="preserve">Skills for Care (2022) </w:t>
      </w:r>
      <w:r w:rsidRPr="00E13794">
        <w:rPr>
          <w:rStyle w:val="Accentuat"/>
          <w:rFonts w:eastAsiaTheme="majorEastAsia"/>
        </w:rPr>
        <w:t>Core Skills for Care Workers</w:t>
      </w:r>
      <w:r w:rsidRPr="00E13794">
        <w:t>. Leeds: Skills for Care.</w:t>
      </w:r>
    </w:p>
    <w:p w14:paraId="0F8BAB96" w14:textId="77777777" w:rsidR="00E13794" w:rsidRPr="00E13794" w:rsidRDefault="00E13794" w:rsidP="00E13794">
      <w:pPr>
        <w:pStyle w:val="NormalWeb"/>
        <w:spacing w:line="360" w:lineRule="auto"/>
      </w:pPr>
      <w:r w:rsidRPr="00E13794">
        <w:t xml:space="preserve">West, M. and Dawson, J. (2018) </w:t>
      </w:r>
      <w:r w:rsidRPr="00E13794">
        <w:rPr>
          <w:rStyle w:val="Accentuat"/>
          <w:rFonts w:eastAsiaTheme="majorEastAsia"/>
        </w:rPr>
        <w:t>Leadership in Health and Social Care: Improving Safety and Quality</w:t>
      </w:r>
      <w:r w:rsidRPr="00E13794">
        <w:t>. London: The King’s Fund.</w:t>
      </w:r>
    </w:p>
    <w:p w14:paraId="2D6D2368" w14:textId="77777777" w:rsidR="00E13794" w:rsidRPr="00E13794" w:rsidRDefault="00E13794" w:rsidP="00E13794">
      <w:pPr>
        <w:spacing w:line="360" w:lineRule="auto"/>
        <w:rPr>
          <w:rFonts w:ascii="Times New Roman" w:hAnsi="Times New Roman" w:cs="Times New Roman"/>
          <w:sz w:val="24"/>
          <w:szCs w:val="24"/>
        </w:rPr>
      </w:pPr>
    </w:p>
    <w:sectPr w:rsidR="00E13794" w:rsidRPr="00E13794">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4AB5FC" w14:textId="77777777" w:rsidR="003C36B4" w:rsidRDefault="003C36B4" w:rsidP="00BC70B3">
      <w:pPr>
        <w:spacing w:after="0" w:line="240" w:lineRule="auto"/>
      </w:pPr>
      <w:r>
        <w:separator/>
      </w:r>
    </w:p>
  </w:endnote>
  <w:endnote w:type="continuationSeparator" w:id="0">
    <w:p w14:paraId="60A8670A" w14:textId="77777777" w:rsidR="003C36B4" w:rsidRDefault="003C36B4" w:rsidP="00BC70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99032680"/>
      <w:docPartObj>
        <w:docPartGallery w:val="Page Numbers (Bottom of Page)"/>
        <w:docPartUnique/>
      </w:docPartObj>
    </w:sdtPr>
    <w:sdtEndPr>
      <w:rPr>
        <w:color w:val="7F7F7F" w:themeColor="background1" w:themeShade="7F"/>
        <w:spacing w:val="60"/>
      </w:rPr>
    </w:sdtEndPr>
    <w:sdtContent>
      <w:p w14:paraId="43BBEFE4" w14:textId="35980400" w:rsidR="00BC70B3" w:rsidRDefault="00BC70B3">
        <w:pPr>
          <w:pStyle w:val="Subsol"/>
          <w:pBdr>
            <w:top w:val="single" w:sz="4" w:space="1" w:color="D9D9D9" w:themeColor="background1" w:themeShade="D9"/>
          </w:pBdr>
          <w:jc w:val="right"/>
        </w:pPr>
        <w:r>
          <w:fldChar w:fldCharType="begin"/>
        </w:r>
        <w:r>
          <w:instrText>PAGE   \* MERGEFORMAT</w:instrText>
        </w:r>
        <w:r>
          <w:fldChar w:fldCharType="separate"/>
        </w:r>
        <w:r>
          <w:t>2</w:t>
        </w:r>
        <w:r>
          <w:fldChar w:fldCharType="end"/>
        </w:r>
        <w:r>
          <w:t xml:space="preserve"> | </w:t>
        </w:r>
        <w:r>
          <w:rPr>
            <w:color w:val="7F7F7F" w:themeColor="background1" w:themeShade="7F"/>
            <w:spacing w:val="60"/>
          </w:rPr>
          <w:t>Page</w:t>
        </w:r>
      </w:p>
    </w:sdtContent>
  </w:sdt>
  <w:p w14:paraId="1F321C04" w14:textId="77777777" w:rsidR="00BC70B3" w:rsidRDefault="00BC70B3">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2A6565" w14:textId="77777777" w:rsidR="003C36B4" w:rsidRDefault="003C36B4" w:rsidP="00BC70B3">
      <w:pPr>
        <w:spacing w:after="0" w:line="240" w:lineRule="auto"/>
      </w:pPr>
      <w:r>
        <w:separator/>
      </w:r>
    </w:p>
  </w:footnote>
  <w:footnote w:type="continuationSeparator" w:id="0">
    <w:p w14:paraId="13B31361" w14:textId="77777777" w:rsidR="003C36B4" w:rsidRDefault="003C36B4" w:rsidP="00BC70B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70B3"/>
    <w:rsid w:val="000B27F2"/>
    <w:rsid w:val="002116EE"/>
    <w:rsid w:val="00222ACD"/>
    <w:rsid w:val="00236F8B"/>
    <w:rsid w:val="003C36B4"/>
    <w:rsid w:val="004A184B"/>
    <w:rsid w:val="0052666F"/>
    <w:rsid w:val="005C0F66"/>
    <w:rsid w:val="006963E5"/>
    <w:rsid w:val="00952A7B"/>
    <w:rsid w:val="00BC70B3"/>
    <w:rsid w:val="00BD6437"/>
    <w:rsid w:val="00C37C21"/>
    <w:rsid w:val="00C77D84"/>
    <w:rsid w:val="00CD122E"/>
    <w:rsid w:val="00CE3039"/>
    <w:rsid w:val="00DA524A"/>
    <w:rsid w:val="00E13794"/>
    <w:rsid w:val="00E30463"/>
    <w:rsid w:val="00E74480"/>
    <w:rsid w:val="00EE45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09456A"/>
  <w15:chartTrackingRefBased/>
  <w15:docId w15:val="{C1061F36-FE3F-4692-819A-1BBB5EBE34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CE30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BC70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0B27F2"/>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BC70B3"/>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BC70B3"/>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BC70B3"/>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BC70B3"/>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BC70B3"/>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BC70B3"/>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Style1">
    <w:name w:val="Style1"/>
    <w:basedOn w:val="Titlu1"/>
    <w:link w:val="Style1Char"/>
    <w:autoRedefine/>
    <w:qFormat/>
    <w:rsid w:val="00CE3039"/>
    <w:rPr>
      <w:rFonts w:ascii="Times New Roman" w:hAnsi="Times New Roman"/>
      <w:b/>
      <w:sz w:val="24"/>
    </w:rPr>
  </w:style>
  <w:style w:type="character" w:customStyle="1" w:styleId="Style1Char">
    <w:name w:val="Style1 Char"/>
    <w:basedOn w:val="Titlu1Caracter"/>
    <w:link w:val="Style1"/>
    <w:rsid w:val="00CE3039"/>
    <w:rPr>
      <w:rFonts w:ascii="Times New Roman" w:eastAsiaTheme="majorEastAsia" w:hAnsi="Times New Roman" w:cstheme="majorBidi"/>
      <w:b/>
      <w:color w:val="0F4761" w:themeColor="accent1" w:themeShade="BF"/>
      <w:sz w:val="24"/>
      <w:szCs w:val="40"/>
    </w:rPr>
  </w:style>
  <w:style w:type="character" w:customStyle="1" w:styleId="Titlu1Caracter">
    <w:name w:val="Titlu 1 Caracter"/>
    <w:basedOn w:val="Fontdeparagrafimplicit"/>
    <w:link w:val="Titlu1"/>
    <w:uiPriority w:val="9"/>
    <w:rsid w:val="00CE3039"/>
    <w:rPr>
      <w:rFonts w:asciiTheme="majorHAnsi" w:eastAsiaTheme="majorEastAsia" w:hAnsiTheme="majorHAnsi" w:cstheme="majorBidi"/>
      <w:color w:val="0F4761" w:themeColor="accent1" w:themeShade="BF"/>
      <w:sz w:val="40"/>
      <w:szCs w:val="40"/>
    </w:rPr>
  </w:style>
  <w:style w:type="paragraph" w:customStyle="1" w:styleId="Style2">
    <w:name w:val="Style2"/>
    <w:basedOn w:val="Normal"/>
    <w:link w:val="Style2Char"/>
    <w:autoRedefine/>
    <w:qFormat/>
    <w:rsid w:val="002116EE"/>
    <w:rPr>
      <w:rFonts w:ascii="Times New Roman" w:hAnsi="Times New Roman"/>
      <w:b/>
      <w:sz w:val="24"/>
    </w:rPr>
  </w:style>
  <w:style w:type="character" w:customStyle="1" w:styleId="Style2Char">
    <w:name w:val="Style2 Char"/>
    <w:basedOn w:val="Fontdeparagrafimplicit"/>
    <w:link w:val="Style2"/>
    <w:rsid w:val="002116EE"/>
    <w:rPr>
      <w:rFonts w:ascii="Times New Roman" w:hAnsi="Times New Roman"/>
      <w:b/>
      <w:sz w:val="24"/>
    </w:rPr>
  </w:style>
  <w:style w:type="paragraph" w:customStyle="1" w:styleId="Style4">
    <w:name w:val="Style4"/>
    <w:basedOn w:val="Normal"/>
    <w:link w:val="Style4Char"/>
    <w:autoRedefine/>
    <w:qFormat/>
    <w:rsid w:val="00222ACD"/>
    <w:pPr>
      <w:keepNext/>
      <w:keepLines/>
      <w:spacing w:before="360" w:after="80"/>
      <w:outlineLvl w:val="0"/>
    </w:pPr>
    <w:rPr>
      <w:rFonts w:ascii="Times New Roman" w:eastAsiaTheme="majorEastAsia" w:hAnsi="Times New Roman" w:cstheme="majorBidi"/>
      <w:b/>
      <w:sz w:val="24"/>
      <w:szCs w:val="40"/>
    </w:rPr>
  </w:style>
  <w:style w:type="character" w:customStyle="1" w:styleId="Style4Char">
    <w:name w:val="Style4 Char"/>
    <w:basedOn w:val="Fontdeparagrafimplicit"/>
    <w:link w:val="Style4"/>
    <w:rsid w:val="00222ACD"/>
    <w:rPr>
      <w:rFonts w:ascii="Times New Roman" w:eastAsiaTheme="majorEastAsia" w:hAnsi="Times New Roman" w:cstheme="majorBidi"/>
      <w:b/>
      <w:sz w:val="24"/>
      <w:szCs w:val="40"/>
    </w:rPr>
  </w:style>
  <w:style w:type="paragraph" w:customStyle="1" w:styleId="Style3">
    <w:name w:val="Style3"/>
    <w:basedOn w:val="Titlu3"/>
    <w:link w:val="Style3Char"/>
    <w:autoRedefine/>
    <w:qFormat/>
    <w:rsid w:val="00BC70B3"/>
    <w:rPr>
      <w:rFonts w:ascii="Times New Roman" w:hAnsi="Times New Roman"/>
      <w:b/>
      <w:color w:val="000000" w:themeColor="text1"/>
      <w:sz w:val="24"/>
    </w:rPr>
  </w:style>
  <w:style w:type="character" w:customStyle="1" w:styleId="Style3Char">
    <w:name w:val="Style3 Char"/>
    <w:basedOn w:val="Titlu3Caracter"/>
    <w:link w:val="Style3"/>
    <w:rsid w:val="00BC70B3"/>
    <w:rPr>
      <w:rFonts w:ascii="Times New Roman" w:eastAsiaTheme="majorEastAsia" w:hAnsi="Times New Roman" w:cstheme="majorBidi"/>
      <w:b/>
      <w:color w:val="000000" w:themeColor="text1"/>
      <w:sz w:val="24"/>
      <w:szCs w:val="28"/>
    </w:rPr>
  </w:style>
  <w:style w:type="character" w:customStyle="1" w:styleId="Titlu3Caracter">
    <w:name w:val="Titlu 3 Caracter"/>
    <w:basedOn w:val="Fontdeparagrafimplicit"/>
    <w:link w:val="Titlu3"/>
    <w:uiPriority w:val="9"/>
    <w:semiHidden/>
    <w:rsid w:val="000B27F2"/>
    <w:rPr>
      <w:rFonts w:eastAsiaTheme="majorEastAsia" w:cstheme="majorBidi"/>
      <w:color w:val="0F4761" w:themeColor="accent1" w:themeShade="BF"/>
      <w:sz w:val="28"/>
      <w:szCs w:val="28"/>
    </w:rPr>
  </w:style>
  <w:style w:type="character" w:customStyle="1" w:styleId="Titlu2Caracter">
    <w:name w:val="Titlu 2 Caracter"/>
    <w:basedOn w:val="Fontdeparagrafimplicit"/>
    <w:link w:val="Titlu2"/>
    <w:uiPriority w:val="9"/>
    <w:semiHidden/>
    <w:rsid w:val="00BC70B3"/>
    <w:rPr>
      <w:rFonts w:asciiTheme="majorHAnsi" w:eastAsiaTheme="majorEastAsia" w:hAnsiTheme="majorHAnsi" w:cstheme="majorBidi"/>
      <w:color w:val="0F4761" w:themeColor="accent1" w:themeShade="BF"/>
      <w:sz w:val="32"/>
      <w:szCs w:val="32"/>
    </w:rPr>
  </w:style>
  <w:style w:type="character" w:customStyle="1" w:styleId="Titlu4Caracter">
    <w:name w:val="Titlu 4 Caracter"/>
    <w:basedOn w:val="Fontdeparagrafimplicit"/>
    <w:link w:val="Titlu4"/>
    <w:uiPriority w:val="9"/>
    <w:semiHidden/>
    <w:rsid w:val="00BC70B3"/>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BC70B3"/>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BC70B3"/>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BC70B3"/>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BC70B3"/>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BC70B3"/>
    <w:rPr>
      <w:rFonts w:eastAsiaTheme="majorEastAsia" w:cstheme="majorBidi"/>
      <w:color w:val="272727" w:themeColor="text1" w:themeTint="D8"/>
    </w:rPr>
  </w:style>
  <w:style w:type="paragraph" w:styleId="Titlu">
    <w:name w:val="Title"/>
    <w:basedOn w:val="Normal"/>
    <w:next w:val="Normal"/>
    <w:link w:val="TitluCaracter"/>
    <w:uiPriority w:val="10"/>
    <w:qFormat/>
    <w:rsid w:val="00BC70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BC70B3"/>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BC70B3"/>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BC70B3"/>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BC70B3"/>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BC70B3"/>
    <w:rPr>
      <w:i/>
      <w:iCs/>
      <w:color w:val="404040" w:themeColor="text1" w:themeTint="BF"/>
    </w:rPr>
  </w:style>
  <w:style w:type="paragraph" w:styleId="Listparagraf">
    <w:name w:val="List Paragraph"/>
    <w:basedOn w:val="Normal"/>
    <w:uiPriority w:val="34"/>
    <w:qFormat/>
    <w:rsid w:val="00BC70B3"/>
    <w:pPr>
      <w:ind w:left="720"/>
      <w:contextualSpacing/>
    </w:pPr>
  </w:style>
  <w:style w:type="character" w:styleId="Accentuareintens">
    <w:name w:val="Intense Emphasis"/>
    <w:basedOn w:val="Fontdeparagrafimplicit"/>
    <w:uiPriority w:val="21"/>
    <w:qFormat/>
    <w:rsid w:val="00BC70B3"/>
    <w:rPr>
      <w:i/>
      <w:iCs/>
      <w:color w:val="0F4761" w:themeColor="accent1" w:themeShade="BF"/>
    </w:rPr>
  </w:style>
  <w:style w:type="paragraph" w:styleId="Citatintens">
    <w:name w:val="Intense Quote"/>
    <w:basedOn w:val="Normal"/>
    <w:next w:val="Normal"/>
    <w:link w:val="CitatintensCaracter"/>
    <w:uiPriority w:val="30"/>
    <w:qFormat/>
    <w:rsid w:val="00BC70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BC70B3"/>
    <w:rPr>
      <w:i/>
      <w:iCs/>
      <w:color w:val="0F4761" w:themeColor="accent1" w:themeShade="BF"/>
    </w:rPr>
  </w:style>
  <w:style w:type="character" w:styleId="Referireintens">
    <w:name w:val="Intense Reference"/>
    <w:basedOn w:val="Fontdeparagrafimplicit"/>
    <w:uiPriority w:val="32"/>
    <w:qFormat/>
    <w:rsid w:val="00BC70B3"/>
    <w:rPr>
      <w:b/>
      <w:bCs/>
      <w:smallCaps/>
      <w:color w:val="0F4761" w:themeColor="accent1" w:themeShade="BF"/>
      <w:spacing w:val="5"/>
    </w:rPr>
  </w:style>
  <w:style w:type="paragraph" w:styleId="Antet">
    <w:name w:val="header"/>
    <w:basedOn w:val="Normal"/>
    <w:link w:val="AntetCaracter"/>
    <w:uiPriority w:val="99"/>
    <w:unhideWhenUsed/>
    <w:rsid w:val="00BC70B3"/>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BC70B3"/>
  </w:style>
  <w:style w:type="paragraph" w:styleId="Subsol">
    <w:name w:val="footer"/>
    <w:basedOn w:val="Normal"/>
    <w:link w:val="SubsolCaracter"/>
    <w:uiPriority w:val="99"/>
    <w:unhideWhenUsed/>
    <w:rsid w:val="00BC70B3"/>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BC70B3"/>
  </w:style>
  <w:style w:type="paragraph" w:styleId="NormalWeb">
    <w:name w:val="Normal (Web)"/>
    <w:basedOn w:val="Normal"/>
    <w:uiPriority w:val="99"/>
    <w:semiHidden/>
    <w:unhideWhenUsed/>
    <w:rsid w:val="00E1379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Accentuat">
    <w:name w:val="Emphasis"/>
    <w:basedOn w:val="Fontdeparagrafimplicit"/>
    <w:uiPriority w:val="20"/>
    <w:qFormat/>
    <w:rsid w:val="00E13794"/>
    <w:rPr>
      <w:i/>
      <w:iCs/>
    </w:rPr>
  </w:style>
  <w:style w:type="paragraph" w:styleId="Titlucuprins">
    <w:name w:val="TOC Heading"/>
    <w:basedOn w:val="Titlu1"/>
    <w:next w:val="Normal"/>
    <w:uiPriority w:val="39"/>
    <w:unhideWhenUsed/>
    <w:qFormat/>
    <w:rsid w:val="00E13794"/>
    <w:pPr>
      <w:spacing w:before="240" w:after="0"/>
      <w:outlineLvl w:val="9"/>
    </w:pPr>
    <w:rPr>
      <w:kern w:val="0"/>
      <w:sz w:val="32"/>
      <w:szCs w:val="32"/>
      <w:lang w:eastAsia="en-GB"/>
      <w14:ligatures w14:val="none"/>
    </w:rPr>
  </w:style>
  <w:style w:type="paragraph" w:styleId="Cuprins3">
    <w:name w:val="toc 3"/>
    <w:basedOn w:val="Normal"/>
    <w:next w:val="Normal"/>
    <w:autoRedefine/>
    <w:uiPriority w:val="39"/>
    <w:unhideWhenUsed/>
    <w:rsid w:val="00E13794"/>
    <w:pPr>
      <w:spacing w:after="100"/>
      <w:ind w:left="440"/>
    </w:pPr>
  </w:style>
  <w:style w:type="character" w:styleId="Hyperlink">
    <w:name w:val="Hyperlink"/>
    <w:basedOn w:val="Fontdeparagrafimplicit"/>
    <w:uiPriority w:val="99"/>
    <w:unhideWhenUsed/>
    <w:rsid w:val="00E1379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2427172">
      <w:bodyDiv w:val="1"/>
      <w:marLeft w:val="0"/>
      <w:marRight w:val="0"/>
      <w:marTop w:val="0"/>
      <w:marBottom w:val="0"/>
      <w:divBdr>
        <w:top w:val="none" w:sz="0" w:space="0" w:color="auto"/>
        <w:left w:val="none" w:sz="0" w:space="0" w:color="auto"/>
        <w:bottom w:val="none" w:sz="0" w:space="0" w:color="auto"/>
        <w:right w:val="none" w:sz="0" w:space="0" w:color="auto"/>
      </w:divBdr>
    </w:div>
    <w:div w:id="623116782">
      <w:bodyDiv w:val="1"/>
      <w:marLeft w:val="0"/>
      <w:marRight w:val="0"/>
      <w:marTop w:val="0"/>
      <w:marBottom w:val="0"/>
      <w:divBdr>
        <w:top w:val="none" w:sz="0" w:space="0" w:color="auto"/>
        <w:left w:val="none" w:sz="0" w:space="0" w:color="auto"/>
        <w:bottom w:val="none" w:sz="0" w:space="0" w:color="auto"/>
        <w:right w:val="none" w:sz="0" w:space="0" w:color="auto"/>
      </w:divBdr>
    </w:div>
    <w:div w:id="908810582">
      <w:bodyDiv w:val="1"/>
      <w:marLeft w:val="0"/>
      <w:marRight w:val="0"/>
      <w:marTop w:val="0"/>
      <w:marBottom w:val="0"/>
      <w:divBdr>
        <w:top w:val="none" w:sz="0" w:space="0" w:color="auto"/>
        <w:left w:val="none" w:sz="0" w:space="0" w:color="auto"/>
        <w:bottom w:val="none" w:sz="0" w:space="0" w:color="auto"/>
        <w:right w:val="none" w:sz="0" w:space="0" w:color="auto"/>
      </w:divBdr>
      <w:divsChild>
        <w:div w:id="1844975702">
          <w:marLeft w:val="0"/>
          <w:marRight w:val="0"/>
          <w:marTop w:val="0"/>
          <w:marBottom w:val="0"/>
          <w:divBdr>
            <w:top w:val="none" w:sz="0" w:space="0" w:color="auto"/>
            <w:left w:val="none" w:sz="0" w:space="0" w:color="auto"/>
            <w:bottom w:val="none" w:sz="0" w:space="0" w:color="auto"/>
            <w:right w:val="none" w:sz="0" w:space="0" w:color="auto"/>
          </w:divBdr>
          <w:divsChild>
            <w:div w:id="1514565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2498</Words>
  <Characters>14490</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luiza trupita</cp:lastModifiedBy>
  <cp:revision>2</cp:revision>
  <dcterms:created xsi:type="dcterms:W3CDTF">2025-11-21T06:45:00Z</dcterms:created>
  <dcterms:modified xsi:type="dcterms:W3CDTF">2025-11-21T06:45:00Z</dcterms:modified>
</cp:coreProperties>
</file>