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B9DBE63" w14:textId="77777777" w:rsidR="00351B21" w:rsidRPr="00351B21" w:rsidRDefault="00351B21" w:rsidP="00973899">
      <w:pPr>
        <w:pStyle w:val="Title"/>
        <w:spacing w:line="360" w:lineRule="auto"/>
        <w:jc w:val="center"/>
        <w:rPr>
          <w:rFonts w:ascii="Times New Roman" w:eastAsia="Times New Roman" w:hAnsi="Times New Roman" w:cs="Times New Roman"/>
          <w:b/>
          <w:sz w:val="32"/>
          <w:szCs w:val="32"/>
        </w:rPr>
      </w:pPr>
      <w:bookmarkStart w:id="0" w:name="_heading=h.gjdgxs" w:colFirst="0" w:colLast="0"/>
      <w:bookmarkEnd w:id="0"/>
      <w:r w:rsidRPr="00351B21">
        <w:rPr>
          <w:rFonts w:ascii="Times New Roman" w:eastAsia="Times New Roman" w:hAnsi="Times New Roman" w:cs="Times New Roman"/>
          <w:b/>
          <w:sz w:val="32"/>
          <w:szCs w:val="32"/>
        </w:rPr>
        <w:t>Module Name: Management &amp; Organisational Behaviour</w:t>
      </w:r>
    </w:p>
    <w:p w14:paraId="2D405B12" w14:textId="77777777" w:rsidR="00351B21" w:rsidRPr="00351B21" w:rsidRDefault="00351B21" w:rsidP="00973899">
      <w:pPr>
        <w:jc w:val="center"/>
        <w:rPr>
          <w:b/>
        </w:rPr>
      </w:pPr>
    </w:p>
    <w:p w14:paraId="32C67FB6" w14:textId="445CC6E5" w:rsidR="00351B21" w:rsidRPr="00351B21" w:rsidRDefault="00351B21" w:rsidP="00973899">
      <w:pPr>
        <w:pStyle w:val="Title"/>
        <w:spacing w:line="360" w:lineRule="auto"/>
        <w:jc w:val="center"/>
        <w:rPr>
          <w:rFonts w:ascii="Times New Roman" w:eastAsia="Times New Roman" w:hAnsi="Times New Roman" w:cs="Times New Roman"/>
          <w:b/>
          <w:sz w:val="32"/>
          <w:szCs w:val="32"/>
        </w:rPr>
      </w:pPr>
      <w:bookmarkStart w:id="1" w:name="_heading=h.30j0zll" w:colFirst="0" w:colLast="0"/>
      <w:bookmarkEnd w:id="1"/>
      <w:r w:rsidRPr="00351B21">
        <w:rPr>
          <w:rFonts w:ascii="Times New Roman" w:eastAsia="Times New Roman" w:hAnsi="Times New Roman" w:cs="Times New Roman"/>
          <w:b/>
          <w:sz w:val="32"/>
          <w:szCs w:val="32"/>
        </w:rPr>
        <w:t>Module Code: BMIH5004</w:t>
      </w:r>
    </w:p>
    <w:p w14:paraId="22B533B2" w14:textId="77777777" w:rsidR="00351B21" w:rsidRPr="00351B21" w:rsidRDefault="00351B21" w:rsidP="00973899">
      <w:pPr>
        <w:jc w:val="center"/>
        <w:rPr>
          <w:b/>
        </w:rPr>
      </w:pPr>
    </w:p>
    <w:p w14:paraId="6491E17D" w14:textId="55368E09" w:rsidR="00351B21" w:rsidRDefault="00351B21" w:rsidP="00973899">
      <w:pPr>
        <w:pStyle w:val="Title"/>
        <w:spacing w:line="360" w:lineRule="auto"/>
        <w:jc w:val="center"/>
        <w:rPr>
          <w:rFonts w:ascii="Times New Roman" w:eastAsia="Times New Roman" w:hAnsi="Times New Roman" w:cs="Times New Roman"/>
          <w:b/>
          <w:sz w:val="32"/>
          <w:szCs w:val="32"/>
        </w:rPr>
      </w:pPr>
      <w:bookmarkStart w:id="2" w:name="_heading=h.1fob9te" w:colFirst="0" w:colLast="0"/>
      <w:bookmarkEnd w:id="2"/>
      <w:r w:rsidRPr="00351B21">
        <w:rPr>
          <w:rFonts w:ascii="Times New Roman" w:eastAsia="Times New Roman" w:hAnsi="Times New Roman" w:cs="Times New Roman"/>
          <w:b/>
          <w:sz w:val="32"/>
          <w:szCs w:val="32"/>
        </w:rPr>
        <w:t>Student Name: Nicusor Florin Mistode</w:t>
      </w:r>
    </w:p>
    <w:p w14:paraId="4F72A153" w14:textId="77777777" w:rsidR="007E2529" w:rsidRPr="007E2529" w:rsidRDefault="007E2529" w:rsidP="00973899">
      <w:pPr>
        <w:jc w:val="center"/>
      </w:pPr>
    </w:p>
    <w:p w14:paraId="08A53130" w14:textId="2F7794FC" w:rsidR="00351B21" w:rsidRDefault="00351B21" w:rsidP="00973899">
      <w:pPr>
        <w:pStyle w:val="Title"/>
        <w:spacing w:line="360" w:lineRule="auto"/>
        <w:jc w:val="center"/>
        <w:rPr>
          <w:rFonts w:ascii="Times New Roman" w:eastAsia="Times New Roman" w:hAnsi="Times New Roman" w:cs="Times New Roman"/>
          <w:b/>
          <w:sz w:val="32"/>
          <w:szCs w:val="32"/>
        </w:rPr>
      </w:pPr>
      <w:bookmarkStart w:id="3" w:name="_heading=h.3znysh7" w:colFirst="0" w:colLast="0"/>
      <w:bookmarkEnd w:id="3"/>
      <w:r w:rsidRPr="00351B21">
        <w:rPr>
          <w:rFonts w:ascii="Times New Roman" w:eastAsia="Times New Roman" w:hAnsi="Times New Roman" w:cs="Times New Roman"/>
          <w:b/>
          <w:sz w:val="32"/>
          <w:szCs w:val="32"/>
        </w:rPr>
        <w:t>Student ID Number: 2246469</w:t>
      </w:r>
    </w:p>
    <w:p w14:paraId="5355641F" w14:textId="77777777" w:rsidR="007E2529" w:rsidRPr="007E2529" w:rsidRDefault="007E2529" w:rsidP="00973899">
      <w:pPr>
        <w:jc w:val="center"/>
      </w:pPr>
    </w:p>
    <w:p w14:paraId="5DC5101A" w14:textId="77777777" w:rsidR="007E2529" w:rsidRDefault="00351B21" w:rsidP="00973899">
      <w:pPr>
        <w:pStyle w:val="Title"/>
        <w:spacing w:line="360" w:lineRule="auto"/>
        <w:jc w:val="center"/>
        <w:rPr>
          <w:rFonts w:ascii="Times New Roman" w:hAnsi="Times New Roman" w:cs="Times New Roman"/>
          <w:b/>
          <w:sz w:val="32"/>
          <w:szCs w:val="32"/>
        </w:rPr>
      </w:pPr>
      <w:r w:rsidRPr="00351B21">
        <w:rPr>
          <w:rFonts w:ascii="Times New Roman" w:hAnsi="Times New Roman" w:cs="Times New Roman"/>
          <w:b/>
          <w:sz w:val="32"/>
          <w:szCs w:val="32"/>
        </w:rPr>
        <w:t>Title: Leadership Styles in Hospitality: Their Role in Team Effectiveness and Employee Morale, with a Focus on</w:t>
      </w:r>
      <w:r>
        <w:rPr>
          <w:rFonts w:ascii="Times New Roman" w:hAnsi="Times New Roman" w:cs="Times New Roman"/>
          <w:b/>
          <w:sz w:val="32"/>
          <w:szCs w:val="32"/>
        </w:rPr>
        <w:t xml:space="preserve"> </w:t>
      </w:r>
      <w:r w:rsidRPr="00351B21">
        <w:rPr>
          <w:rFonts w:ascii="Times New Roman" w:hAnsi="Times New Roman" w:cs="Times New Roman"/>
          <w:b/>
          <w:sz w:val="32"/>
          <w:szCs w:val="32"/>
        </w:rPr>
        <w:t>Democratic Leadership Style</w:t>
      </w:r>
    </w:p>
    <w:p w14:paraId="41099127" w14:textId="77777777" w:rsidR="007E2529" w:rsidRPr="007E2529" w:rsidRDefault="007E2529" w:rsidP="00EE29AC"/>
    <w:p w14:paraId="675E75D5" w14:textId="77777777" w:rsidR="007E2529" w:rsidRDefault="007E2529" w:rsidP="00973899">
      <w:pPr>
        <w:pStyle w:val="Title"/>
        <w:spacing w:line="360" w:lineRule="auto"/>
        <w:jc w:val="center"/>
        <w:rPr>
          <w:rFonts w:ascii="Times New Roman" w:hAnsi="Times New Roman" w:cs="Times New Roman"/>
          <w:b/>
          <w:sz w:val="32"/>
          <w:szCs w:val="32"/>
        </w:rPr>
      </w:pPr>
      <w:r w:rsidRPr="007E2529">
        <w:rPr>
          <w:rFonts w:ascii="Times New Roman" w:hAnsi="Times New Roman" w:cs="Times New Roman"/>
          <w:b/>
          <w:sz w:val="32"/>
          <w:szCs w:val="32"/>
        </w:rPr>
        <w:t>Tutor: Antoinette Milne</w:t>
      </w:r>
    </w:p>
    <w:p w14:paraId="754E0554" w14:textId="77777777" w:rsidR="00973899" w:rsidRPr="00973899" w:rsidRDefault="00973899" w:rsidP="00973899">
      <w:pPr>
        <w:jc w:val="center"/>
      </w:pPr>
    </w:p>
    <w:p w14:paraId="61BAE6F3" w14:textId="77777777" w:rsidR="00973899" w:rsidRDefault="007E2529" w:rsidP="00973899">
      <w:pPr>
        <w:pStyle w:val="Title"/>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Word Count: </w:t>
      </w:r>
      <w:r w:rsidR="00973899">
        <w:rPr>
          <w:rFonts w:ascii="Times New Roman" w:hAnsi="Times New Roman" w:cs="Times New Roman"/>
          <w:b/>
          <w:sz w:val="32"/>
          <w:szCs w:val="32"/>
        </w:rPr>
        <w:t>2127</w:t>
      </w:r>
    </w:p>
    <w:p w14:paraId="219DE368" w14:textId="77777777" w:rsidR="00973899" w:rsidRDefault="00973899" w:rsidP="007E2529">
      <w:pPr>
        <w:pStyle w:val="Title"/>
        <w:spacing w:line="360" w:lineRule="auto"/>
        <w:jc w:val="center"/>
        <w:rPr>
          <w:rFonts w:ascii="Times New Roman" w:hAnsi="Times New Roman" w:cs="Times New Roman"/>
          <w:b/>
          <w:sz w:val="32"/>
          <w:szCs w:val="32"/>
        </w:rPr>
      </w:pPr>
    </w:p>
    <w:p w14:paraId="7C119B01" w14:textId="77777777" w:rsidR="00973899" w:rsidRDefault="00973899" w:rsidP="007E2529">
      <w:pPr>
        <w:pStyle w:val="Title"/>
        <w:spacing w:line="360" w:lineRule="auto"/>
        <w:jc w:val="center"/>
        <w:rPr>
          <w:rFonts w:ascii="Times New Roman" w:hAnsi="Times New Roman" w:cs="Times New Roman"/>
          <w:b/>
          <w:sz w:val="32"/>
          <w:szCs w:val="32"/>
        </w:rPr>
      </w:pPr>
    </w:p>
    <w:p w14:paraId="700016BB" w14:textId="77777777" w:rsidR="00973899" w:rsidRDefault="00973899" w:rsidP="007E2529">
      <w:pPr>
        <w:pStyle w:val="Title"/>
        <w:spacing w:line="360" w:lineRule="auto"/>
        <w:jc w:val="center"/>
        <w:rPr>
          <w:rFonts w:ascii="Times New Roman" w:hAnsi="Times New Roman" w:cs="Times New Roman"/>
          <w:b/>
          <w:sz w:val="32"/>
          <w:szCs w:val="32"/>
        </w:rPr>
      </w:pPr>
    </w:p>
    <w:p w14:paraId="4B64AAC0" w14:textId="3E0978C6" w:rsidR="00AE41CB" w:rsidRDefault="00351B21" w:rsidP="00AE41CB">
      <w:pPr>
        <w:pStyle w:val="Title"/>
        <w:spacing w:line="360" w:lineRule="auto"/>
        <w:jc w:val="both"/>
        <w:rPr>
          <w:rFonts w:ascii="Times New Roman" w:hAnsi="Times New Roman" w:cs="Times New Roman"/>
          <w:sz w:val="24"/>
          <w:szCs w:val="24"/>
        </w:rPr>
      </w:pPr>
      <w:r w:rsidRPr="007E2529">
        <w:rPr>
          <w:rFonts w:ascii="Times New Roman" w:hAnsi="Times New Roman" w:cs="Times New Roman"/>
          <w:b/>
          <w:sz w:val="32"/>
          <w:szCs w:val="32"/>
        </w:rPr>
        <w:br w:type="page"/>
      </w:r>
      <w:r w:rsidR="00AE41CB" w:rsidRPr="00AE41CB">
        <w:rPr>
          <w:rFonts w:ascii="Times New Roman" w:hAnsi="Times New Roman" w:cs="Times New Roman"/>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84D123D" w14:textId="77777777" w:rsidR="00AE41CB" w:rsidRDefault="00AE41CB" w:rsidP="00AE41CB"/>
    <w:p w14:paraId="2E62FB7C" w14:textId="77777777" w:rsidR="00AE41CB" w:rsidRDefault="00AE41CB" w:rsidP="00AE41CB"/>
    <w:p w14:paraId="610880C2" w14:textId="77777777" w:rsidR="00AE41CB" w:rsidRDefault="00AE41CB" w:rsidP="00AE41CB"/>
    <w:p w14:paraId="2DCF3451" w14:textId="77777777" w:rsidR="00AE41CB" w:rsidRDefault="00AE41CB" w:rsidP="00AE41CB"/>
    <w:p w14:paraId="62ECE07B" w14:textId="77777777" w:rsidR="00AE41CB" w:rsidRDefault="00AE41CB" w:rsidP="00AE41CB"/>
    <w:p w14:paraId="4A58997C" w14:textId="77777777" w:rsidR="00AE41CB" w:rsidRDefault="00AE41CB" w:rsidP="00AE41CB"/>
    <w:p w14:paraId="0F02D22F" w14:textId="77777777" w:rsidR="00AE41CB" w:rsidRDefault="00AE41CB" w:rsidP="00AE41CB"/>
    <w:p w14:paraId="6CC86F20" w14:textId="77777777" w:rsidR="00AE41CB" w:rsidRDefault="00AE41CB" w:rsidP="00AE41CB"/>
    <w:p w14:paraId="4493F0C0" w14:textId="77777777" w:rsidR="00AE41CB" w:rsidRDefault="00AE41CB" w:rsidP="00AE41CB"/>
    <w:p w14:paraId="493BEE1E" w14:textId="77777777" w:rsidR="00AE41CB" w:rsidRDefault="00AE41CB" w:rsidP="00AE41CB"/>
    <w:p w14:paraId="576ED61F" w14:textId="77777777" w:rsidR="00AE41CB" w:rsidRDefault="00AE41CB" w:rsidP="00AE41CB"/>
    <w:p w14:paraId="2CC5A611" w14:textId="77777777" w:rsidR="00AE41CB" w:rsidRDefault="00AE41CB" w:rsidP="00AE41CB"/>
    <w:p w14:paraId="251F53C8" w14:textId="77777777" w:rsidR="00AE41CB" w:rsidRDefault="00AE41CB" w:rsidP="00AE41CB"/>
    <w:p w14:paraId="06E49862" w14:textId="77777777" w:rsidR="00AE41CB" w:rsidRDefault="00AE41CB" w:rsidP="00AE41CB"/>
    <w:p w14:paraId="1A0C2414" w14:textId="77777777" w:rsidR="00AE41CB" w:rsidRDefault="00AE41CB" w:rsidP="00AE41CB"/>
    <w:p w14:paraId="0CD7DC81" w14:textId="77777777" w:rsidR="00AE41CB" w:rsidRDefault="00AE41CB" w:rsidP="00AE41CB"/>
    <w:p w14:paraId="511BD983" w14:textId="77777777" w:rsidR="00AE41CB" w:rsidRDefault="00AE41CB" w:rsidP="00AE41CB"/>
    <w:p w14:paraId="70D07481" w14:textId="77777777" w:rsidR="00AE41CB" w:rsidRDefault="00AE41CB" w:rsidP="00AE41CB"/>
    <w:p w14:paraId="46BE5E4E" w14:textId="77777777" w:rsidR="00AE41CB" w:rsidRDefault="00AE41CB" w:rsidP="00AE41CB"/>
    <w:p w14:paraId="4E2CB8FB" w14:textId="77777777" w:rsidR="00AE41CB" w:rsidRPr="00AE41CB" w:rsidRDefault="00AE41CB" w:rsidP="00AE41CB"/>
    <w:p w14:paraId="191F3818" w14:textId="77777777" w:rsidR="00AE41CB" w:rsidRDefault="00AE41CB" w:rsidP="00AE41CB"/>
    <w:p w14:paraId="6BCF050E" w14:textId="77777777" w:rsidR="00AE41CB" w:rsidRDefault="00AE41CB" w:rsidP="00AE41CB"/>
    <w:p w14:paraId="613310E9" w14:textId="77777777" w:rsidR="00AE41CB" w:rsidRDefault="00AE41CB" w:rsidP="00AE41CB"/>
    <w:p w14:paraId="06485AC8" w14:textId="77777777" w:rsidR="00AE41CB" w:rsidRDefault="00AE41CB" w:rsidP="00AE41CB"/>
    <w:p w14:paraId="50C7F417" w14:textId="77777777" w:rsidR="00AE41CB" w:rsidRDefault="00AE41CB" w:rsidP="00AE41CB"/>
    <w:p w14:paraId="722E4E0F" w14:textId="77777777" w:rsidR="00AE41CB" w:rsidRDefault="00AE41CB" w:rsidP="00AE41CB"/>
    <w:p w14:paraId="39DB8659" w14:textId="77777777" w:rsidR="00AE41CB" w:rsidRDefault="00AE41CB" w:rsidP="00AE41CB"/>
    <w:p w14:paraId="4F829559" w14:textId="77777777" w:rsidR="00AE41CB" w:rsidRDefault="00AE41CB" w:rsidP="00AE41CB"/>
    <w:p w14:paraId="559B2989" w14:textId="77777777" w:rsidR="00AE41CB" w:rsidRDefault="00AE41CB" w:rsidP="00AE41CB"/>
    <w:p w14:paraId="499F73DB" w14:textId="77777777" w:rsidR="00AE41CB" w:rsidRDefault="00AE41CB" w:rsidP="00AE41CB"/>
    <w:p w14:paraId="15614267" w14:textId="77777777" w:rsidR="00AE41CB" w:rsidRDefault="00AE41CB" w:rsidP="00AE41CB"/>
    <w:p w14:paraId="76DACB3D" w14:textId="77777777" w:rsidR="00AE41CB" w:rsidRDefault="00AE41CB" w:rsidP="00AE41CB"/>
    <w:p w14:paraId="0A0979D4" w14:textId="77777777" w:rsidR="00AE41CB" w:rsidRDefault="00AE41CB" w:rsidP="00AE41CB"/>
    <w:p w14:paraId="3C439C48" w14:textId="77777777" w:rsidR="00AE41CB" w:rsidRDefault="00AE41CB" w:rsidP="00AE41CB"/>
    <w:p w14:paraId="11B5F869" w14:textId="77777777" w:rsidR="00AE41CB" w:rsidRDefault="00AE41CB" w:rsidP="00AE41CB"/>
    <w:p w14:paraId="75D385F5" w14:textId="77777777" w:rsidR="00AE41CB" w:rsidRDefault="00AE41CB" w:rsidP="00AE41CB"/>
    <w:p w14:paraId="40797A48" w14:textId="77777777" w:rsidR="00AE41CB" w:rsidRDefault="00AE41CB" w:rsidP="00AE41CB"/>
    <w:p w14:paraId="46E74668" w14:textId="77777777" w:rsidR="00AE41CB" w:rsidRDefault="00AE41CB" w:rsidP="00AE41CB"/>
    <w:p w14:paraId="521FC3F5" w14:textId="77777777" w:rsidR="00AE41CB" w:rsidRDefault="00AE41CB" w:rsidP="00AE41CB"/>
    <w:p w14:paraId="441C2821" w14:textId="77777777" w:rsidR="00AE41CB" w:rsidRPr="00AE41CB" w:rsidRDefault="00AE41CB" w:rsidP="00AE41CB"/>
    <w:p w14:paraId="2CF30374" w14:textId="77777777" w:rsidR="00973899" w:rsidRDefault="00973899" w:rsidP="00973899"/>
    <w:p w14:paraId="254F25F1" w14:textId="77777777" w:rsidR="00AE41CB" w:rsidRPr="00973899" w:rsidRDefault="00AE41CB" w:rsidP="00973899"/>
    <w:p w14:paraId="728126B1" w14:textId="77777777" w:rsidR="00351B21" w:rsidRDefault="00351B21" w:rsidP="00973899">
      <w:pPr>
        <w:spacing w:line="360" w:lineRule="auto"/>
        <w:jc w:val="both"/>
        <w:rPr>
          <w:rFonts w:ascii="Times New Roman" w:eastAsia="Times New Roman" w:hAnsi="Times New Roman" w:cs="Times New Roman"/>
          <w:sz w:val="24"/>
          <w:szCs w:val="24"/>
        </w:rPr>
      </w:pPr>
      <w:bookmarkStart w:id="4" w:name="_heading=h.2et92p0" w:colFirst="0" w:colLast="0"/>
      <w:bookmarkStart w:id="5" w:name="_heading=h.tyjcwt" w:colFirst="0" w:colLast="0"/>
      <w:bookmarkEnd w:id="4"/>
      <w:bookmarkEnd w:id="5"/>
      <w:r>
        <w:rPr>
          <w:rFonts w:ascii="Times New Roman" w:eastAsia="Times New Roman" w:hAnsi="Times New Roman" w:cs="Times New Roman"/>
          <w:sz w:val="24"/>
          <w:szCs w:val="24"/>
        </w:rPr>
        <w:lastRenderedPageBreak/>
        <w:t>The hospitality industry’s leadership is responsible for shaping the team dynamics, effective employee morale and exceptional guest experience delivery. Hospitality leaders are expected to lead and manage diverse teams, solve operational issues and maintain high levels of service through the staff, often without adequate human resource support (</w:t>
      </w:r>
      <w:r>
        <w:rPr>
          <w:rFonts w:ascii="Times New Roman" w:eastAsia="Times New Roman" w:hAnsi="Times New Roman" w:cs="Times New Roman"/>
          <w:color w:val="222222"/>
          <w:sz w:val="24"/>
          <w:szCs w:val="24"/>
          <w:highlight w:val="white"/>
        </w:rPr>
        <w:t xml:space="preserve">Dryglas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2024). </w:t>
      </w:r>
      <w:r>
        <w:rPr>
          <w:rFonts w:ascii="Times New Roman" w:eastAsia="Times New Roman" w:hAnsi="Times New Roman" w:cs="Times New Roman"/>
          <w:sz w:val="24"/>
          <w:szCs w:val="24"/>
        </w:rPr>
        <w:t xml:space="preserve"> There are several leadership styles that will have a huge impact on team effectiveness and personnel satisfaction. General, presenting the elements of various leadership theories and styles, including the democratic leadership style, which is used to explicate its impact on the effectiveness of team and morale of employees in the hotel management.</w:t>
      </w:r>
    </w:p>
    <w:p w14:paraId="2DBADB65" w14:textId="77777777" w:rsidR="007E2529" w:rsidRDefault="007E2529" w:rsidP="00973899">
      <w:pPr>
        <w:spacing w:line="360" w:lineRule="auto"/>
        <w:jc w:val="both"/>
        <w:rPr>
          <w:rFonts w:ascii="Times New Roman" w:eastAsia="Times New Roman" w:hAnsi="Times New Roman" w:cs="Times New Roman"/>
          <w:sz w:val="24"/>
          <w:szCs w:val="24"/>
        </w:rPr>
      </w:pPr>
    </w:p>
    <w:p w14:paraId="46D4A2FB" w14:textId="77777777" w:rsidR="007E2529" w:rsidRDefault="007E2529" w:rsidP="00973899">
      <w:pPr>
        <w:spacing w:line="360" w:lineRule="auto"/>
        <w:jc w:val="both"/>
        <w:rPr>
          <w:rFonts w:ascii="Times New Roman" w:eastAsia="Times New Roman" w:hAnsi="Times New Roman" w:cs="Times New Roman"/>
          <w:sz w:val="24"/>
          <w:szCs w:val="24"/>
        </w:rPr>
      </w:pPr>
    </w:p>
    <w:p w14:paraId="1439C1E7" w14:textId="2828DB96" w:rsidR="00351B21" w:rsidRPr="007E2529" w:rsidRDefault="00351B21" w:rsidP="00973899">
      <w:pPr>
        <w:spacing w:line="360" w:lineRule="auto"/>
        <w:jc w:val="both"/>
        <w:rPr>
          <w:rFonts w:ascii="Times New Roman" w:eastAsia="Times New Roman" w:hAnsi="Times New Roman" w:cs="Times New Roman"/>
          <w:b/>
          <w:sz w:val="24"/>
          <w:szCs w:val="24"/>
        </w:rPr>
      </w:pPr>
      <w:bookmarkStart w:id="6" w:name="_heading=h.3dy6vkm" w:colFirst="0" w:colLast="0"/>
      <w:bookmarkEnd w:id="6"/>
      <w:r>
        <w:rPr>
          <w:rFonts w:ascii="Times New Roman" w:eastAsia="Times New Roman" w:hAnsi="Times New Roman" w:cs="Times New Roman"/>
          <w:sz w:val="24"/>
          <w:szCs w:val="24"/>
        </w:rPr>
        <w:t>Leadership theories give us an insightful view of how the leaders do impact, lead and inspire team members (</w:t>
      </w:r>
      <w:r>
        <w:rPr>
          <w:rFonts w:ascii="Times New Roman" w:eastAsia="Times New Roman" w:hAnsi="Times New Roman" w:cs="Times New Roman"/>
          <w:color w:val="222222"/>
          <w:sz w:val="24"/>
          <w:szCs w:val="24"/>
          <w:highlight w:val="white"/>
        </w:rPr>
        <w:t xml:space="preserve">Pearson Boddy, 2017). </w:t>
      </w:r>
      <w:r>
        <w:rPr>
          <w:rFonts w:ascii="Times New Roman" w:eastAsia="Times New Roman" w:hAnsi="Times New Roman" w:cs="Times New Roman"/>
          <w:sz w:val="24"/>
          <w:szCs w:val="24"/>
        </w:rPr>
        <w:t xml:space="preserve"> Now these theories now have many different views to what is effective leadership and what leads to adaptability. Some of the key theories of leadership include Trait Theory, this theory postulates that great leaders differ from ordinary leaders essentially because of some inherent qualities (</w:t>
      </w:r>
      <w:r>
        <w:rPr>
          <w:rFonts w:ascii="Times New Roman" w:eastAsia="Times New Roman" w:hAnsi="Times New Roman" w:cs="Times New Roman"/>
          <w:color w:val="222222"/>
          <w:sz w:val="24"/>
          <w:szCs w:val="24"/>
          <w:highlight w:val="white"/>
        </w:rPr>
        <w:t xml:space="preserve">Pincus, 2024). </w:t>
      </w:r>
      <w:r>
        <w:rPr>
          <w:rFonts w:ascii="Times New Roman" w:eastAsia="Times New Roman" w:hAnsi="Times New Roman" w:cs="Times New Roman"/>
          <w:sz w:val="24"/>
          <w:szCs w:val="24"/>
        </w:rPr>
        <w:t>Being a natural leader is a trait in which successful people are deemed to have charisma, confidence, decisiveness, and emotional intelligence. From this perspective, others are 'born leaders' based on predispositions. Behavioural Theories, unlike trait theory, behavioural theories concentrate on the action and behaviours of the leaders rather than on their inborn qualities (</w:t>
      </w:r>
      <w:r>
        <w:rPr>
          <w:rFonts w:ascii="Times New Roman" w:eastAsia="Times New Roman" w:hAnsi="Times New Roman" w:cs="Times New Roman"/>
          <w:color w:val="222222"/>
          <w:sz w:val="24"/>
          <w:szCs w:val="24"/>
          <w:highlight w:val="white"/>
        </w:rPr>
        <w:t xml:space="preserve">Rossini, 2024).  </w:t>
      </w:r>
      <w:r>
        <w:rPr>
          <w:rFonts w:ascii="Times New Roman" w:eastAsia="Times New Roman" w:hAnsi="Times New Roman" w:cs="Times New Roman"/>
          <w:sz w:val="24"/>
          <w:szCs w:val="24"/>
        </w:rPr>
        <w:t>These theories highlight two primary leadership styles: their task-oriented behaviours that favour goal achievement and productivity and people-oriented behaviours that focus on collaboration, communication and team well-being. According to situational leadership theory no one leadership style works universally (</w:t>
      </w:r>
      <w:r>
        <w:rPr>
          <w:rFonts w:ascii="Times New Roman" w:eastAsia="Times New Roman" w:hAnsi="Times New Roman" w:cs="Times New Roman"/>
          <w:color w:val="222222"/>
          <w:sz w:val="24"/>
          <w:szCs w:val="24"/>
          <w:highlight w:val="white"/>
        </w:rPr>
        <w:t xml:space="preserve">Pincus, 2024).  </w:t>
      </w:r>
      <w:r>
        <w:rPr>
          <w:rFonts w:ascii="Times New Roman" w:eastAsia="Times New Roman" w:hAnsi="Times New Roman" w:cs="Times New Roman"/>
          <w:sz w:val="24"/>
          <w:szCs w:val="24"/>
        </w:rPr>
        <w:t xml:space="preserve"> It’s successful leaders who change their style depending on the team’s needs, the task at hand and the environment. For instance, in a high-pressure scenario a leader may take a directive approach but a supportive approach under guiding an inexperienced team member. Transformational Leadership where Transformational leaders are the ones who enable a team to come together, an aspiration to be better, and how they can develop each member to become better in their respective role (</w:t>
      </w:r>
      <w:r>
        <w:rPr>
          <w:rFonts w:ascii="Times New Roman" w:eastAsia="Times New Roman" w:hAnsi="Times New Roman" w:cs="Times New Roman"/>
          <w:color w:val="222222"/>
          <w:sz w:val="24"/>
          <w:szCs w:val="24"/>
          <w:highlight w:val="white"/>
        </w:rPr>
        <w:t>Shatila</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 xml:space="preserve">2024).  </w:t>
      </w:r>
      <w:r>
        <w:rPr>
          <w:rFonts w:ascii="Times New Roman" w:eastAsia="Times New Roman" w:hAnsi="Times New Roman" w:cs="Times New Roman"/>
          <w:sz w:val="24"/>
          <w:szCs w:val="24"/>
        </w:rPr>
        <w:t>All centred around helping people, giving people purpose and building a culture of innovation and commitment to organisation’s goals. Transactional Leadership, on the other hand, anchors on structure, as well as focusing on accountability (</w:t>
      </w:r>
      <w:r>
        <w:rPr>
          <w:rFonts w:ascii="Times New Roman" w:eastAsia="Times New Roman" w:hAnsi="Times New Roman" w:cs="Times New Roman"/>
          <w:color w:val="222222"/>
          <w:sz w:val="24"/>
          <w:szCs w:val="24"/>
          <w:highlight w:val="white"/>
        </w:rPr>
        <w:t>Judson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2024).  </w:t>
      </w:r>
      <w:r>
        <w:rPr>
          <w:rFonts w:ascii="Times New Roman" w:eastAsia="Times New Roman" w:hAnsi="Times New Roman" w:cs="Times New Roman"/>
          <w:sz w:val="24"/>
          <w:szCs w:val="24"/>
        </w:rPr>
        <w:t>It’s based on clear expectation, performance-based reward, and corrective action for delivering results. Such style can be useful in meeting the targeted goals in the short term, while ensuring operational pace.</w:t>
      </w:r>
    </w:p>
    <w:p w14:paraId="06D07896" w14:textId="77777777" w:rsidR="00351B21" w:rsidRDefault="00351B21" w:rsidP="009738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There are three main types of leadership styles, each emanating from different theories, and these can broadly be categorised into three types, each of which has its own idiosyncrasies with respect to the methods of decision making and communication with the team. Autocratic Leadership this type of style involves leaders making decisions without input from team member(s) and there may be little or no input. Autocratic leadership involves autocratic leaders as they control all aspects of the decision making and assign executing the work, offering orders and awaiting their compliance (</w:t>
      </w:r>
      <w:r>
        <w:rPr>
          <w:rFonts w:ascii="Times New Roman" w:eastAsia="Times New Roman" w:hAnsi="Times New Roman" w:cs="Times New Roman"/>
          <w:color w:val="222222"/>
          <w:sz w:val="24"/>
          <w:szCs w:val="24"/>
          <w:highlight w:val="white"/>
        </w:rPr>
        <w:t xml:space="preserve">Malakyan and Ivanova, 2024). </w:t>
      </w:r>
      <w:r>
        <w:rPr>
          <w:rFonts w:ascii="Times New Roman" w:eastAsia="Times New Roman" w:hAnsi="Times New Roman" w:cs="Times New Roman"/>
          <w:sz w:val="24"/>
          <w:szCs w:val="24"/>
        </w:rPr>
        <w:t xml:space="preserve"> However, this style works well in fast changing, deciding or straightforward actions are required circumstances, such as crisis or when there is a need for consistent actions. But it can also cause team members’ creativity and motivation to be curtailed because their voices are not considered during the process. Democratic Leadership where democratic leaders promote involvement and participation in all team members and always value input. This style encourages team members to feel integrated with the team environment so they can contribute to decisions; encourage them to handle work themselves and support their ideas (</w:t>
      </w:r>
      <w:r>
        <w:rPr>
          <w:rFonts w:ascii="Times New Roman" w:eastAsia="Times New Roman" w:hAnsi="Times New Roman" w:cs="Times New Roman"/>
          <w:color w:val="222222"/>
          <w:sz w:val="24"/>
          <w:szCs w:val="24"/>
          <w:highlight w:val="white"/>
        </w:rPr>
        <w:t xml:space="preserve">Santi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2024).  </w:t>
      </w:r>
      <w:r>
        <w:rPr>
          <w:rFonts w:ascii="Times New Roman" w:eastAsia="Times New Roman" w:hAnsi="Times New Roman" w:cs="Times New Roman"/>
          <w:sz w:val="24"/>
          <w:szCs w:val="24"/>
        </w:rPr>
        <w:t>In the most trusted segments of society, Democratic leadership fosters trust and engages, resulting in more morale and innovation. But it is less quick, because there is a requirement for consensus, and often not the cleanest in haste situations. Laissez-faire Leadership where laissez-faire leaders do provide minimum guidance, and their team members have much autonomy with their decision making and work processes (</w:t>
      </w:r>
      <w:proofErr w:type="spellStart"/>
      <w:r>
        <w:rPr>
          <w:rFonts w:ascii="Times New Roman" w:eastAsia="Times New Roman" w:hAnsi="Times New Roman" w:cs="Times New Roman"/>
          <w:color w:val="222222"/>
          <w:sz w:val="24"/>
          <w:szCs w:val="24"/>
          <w:highlight w:val="white"/>
        </w:rPr>
        <w:t>Elgoibar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2024).  </w:t>
      </w:r>
      <w:r>
        <w:rPr>
          <w:rFonts w:ascii="Times New Roman" w:eastAsia="Times New Roman" w:hAnsi="Times New Roman" w:cs="Times New Roman"/>
          <w:sz w:val="24"/>
          <w:szCs w:val="24"/>
        </w:rPr>
        <w:t xml:space="preserve">However, such a style is not suitable for those teams who are not skilful enough, and will not motivate themselves enough to work actively, rather they need to be supervised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do the work. However, without proper management, it can result in no direction and no accountability, particularly on teams that are in a lower level of competency or motivation (</w:t>
      </w:r>
      <w:r>
        <w:rPr>
          <w:rFonts w:ascii="Times New Roman" w:eastAsia="Times New Roman" w:hAnsi="Times New Roman" w:cs="Times New Roman"/>
          <w:color w:val="222222"/>
          <w:sz w:val="24"/>
          <w:szCs w:val="24"/>
          <w:highlight w:val="white"/>
        </w:rPr>
        <w:t xml:space="preserve">Mullins, 2019). </w:t>
      </w:r>
    </w:p>
    <w:p w14:paraId="06AED8C7" w14:textId="77777777" w:rsidR="00351B21" w:rsidRDefault="00351B21" w:rsidP="009738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Democratic leadership or participative leadership is that leadership style in which the process of decision making is collaborative; in which team members’ input is sought and highly valued (</w:t>
      </w:r>
      <w:proofErr w:type="spellStart"/>
      <w:r>
        <w:rPr>
          <w:rFonts w:ascii="Times New Roman" w:eastAsia="Times New Roman" w:hAnsi="Times New Roman" w:cs="Times New Roman"/>
          <w:color w:val="222222"/>
          <w:sz w:val="24"/>
          <w:szCs w:val="24"/>
          <w:highlight w:val="white"/>
        </w:rPr>
        <w:t>Wahyuwardhana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Wisesa</w:t>
      </w:r>
      <w:proofErr w:type="spellEnd"/>
      <w:r>
        <w:rPr>
          <w:rFonts w:ascii="Times New Roman" w:eastAsia="Times New Roman" w:hAnsi="Times New Roman" w:cs="Times New Roman"/>
          <w:color w:val="222222"/>
          <w:sz w:val="24"/>
          <w:szCs w:val="24"/>
          <w:highlight w:val="white"/>
        </w:rPr>
        <w:t>, 2024). Such</w:t>
      </w:r>
      <w:r>
        <w:rPr>
          <w:rFonts w:ascii="Times New Roman" w:eastAsia="Times New Roman" w:hAnsi="Times New Roman" w:cs="Times New Roman"/>
          <w:sz w:val="24"/>
          <w:szCs w:val="24"/>
        </w:rPr>
        <w:t xml:space="preserve"> a style promotes a feeling of shared responsibility and inclusivity which can enrich team dynamics and team morale immeasurably. Some of the Positives of Democratic Leadership include Improved Team Collaboration as the democratic leadership teaches teamwork and ideas that bring communication among members through which team cohesion and the collective problem solving is enhanced (</w:t>
      </w:r>
      <w:r>
        <w:rPr>
          <w:rFonts w:ascii="Times New Roman" w:eastAsia="Times New Roman" w:hAnsi="Times New Roman" w:cs="Times New Roman"/>
          <w:color w:val="222222"/>
          <w:sz w:val="24"/>
          <w:szCs w:val="24"/>
          <w:highlight w:val="white"/>
        </w:rPr>
        <w:t xml:space="preserve">Sarong, 2024). </w:t>
      </w:r>
      <w:r>
        <w:rPr>
          <w:rFonts w:ascii="Times New Roman" w:eastAsia="Times New Roman" w:hAnsi="Times New Roman" w:cs="Times New Roman"/>
          <w:sz w:val="24"/>
          <w:szCs w:val="24"/>
        </w:rPr>
        <w:t>Team members are more aware of the team's goals because their contribution is recognised. Secondly it includes increased Employee Morale: If leaders value and take employees opinions into consideration, it increases job satisfaction (</w:t>
      </w:r>
      <w:proofErr w:type="spellStart"/>
      <w:r>
        <w:rPr>
          <w:rFonts w:ascii="Times New Roman" w:eastAsia="Times New Roman" w:hAnsi="Times New Roman" w:cs="Times New Roman"/>
          <w:color w:val="222222"/>
          <w:sz w:val="24"/>
          <w:szCs w:val="24"/>
          <w:highlight w:val="white"/>
        </w:rPr>
        <w:t>Oyewobi</w:t>
      </w:r>
      <w:proofErr w:type="spellEnd"/>
      <w:r>
        <w:rPr>
          <w:rFonts w:ascii="Times New Roman" w:eastAsia="Times New Roman" w:hAnsi="Times New Roman" w:cs="Times New Roman"/>
          <w:color w:val="222222"/>
          <w:sz w:val="24"/>
          <w:szCs w:val="24"/>
          <w:highlight w:val="white"/>
        </w:rPr>
        <w:t xml:space="preserve">, 2024).  </w:t>
      </w:r>
      <w:r>
        <w:rPr>
          <w:rFonts w:ascii="Times New Roman" w:eastAsia="Times New Roman" w:hAnsi="Times New Roman" w:cs="Times New Roman"/>
          <w:sz w:val="24"/>
          <w:szCs w:val="24"/>
        </w:rPr>
        <w:t xml:space="preserve">There is the feeling of being respected and empowered, and morale and motivation to do great work. The inclusive approach </w:t>
      </w:r>
      <w:r>
        <w:rPr>
          <w:rFonts w:ascii="Times New Roman" w:eastAsia="Times New Roman" w:hAnsi="Times New Roman" w:cs="Times New Roman"/>
          <w:sz w:val="24"/>
          <w:szCs w:val="24"/>
        </w:rPr>
        <w:lastRenderedPageBreak/>
        <w:t>here makes a positive workplace culture for people to be invested in positions, rather than resentful of (Mullins and Dosser, 2013).  Thirdly it includes enhanced Creativity and Innovation: Democratic leadership lets come different views, and that can result in creative ideas and answers. Involving members of the team in the decision-making process means doing it much more from an abnormal angle, which results in creative input and a decision-making process that not only produces solid decisions but also makes implementing the strategies easier (</w:t>
      </w:r>
      <w:r>
        <w:rPr>
          <w:rFonts w:ascii="Times New Roman" w:eastAsia="Times New Roman" w:hAnsi="Times New Roman" w:cs="Times New Roman"/>
          <w:color w:val="222222"/>
          <w:sz w:val="24"/>
          <w:szCs w:val="24"/>
          <w:highlight w:val="white"/>
        </w:rPr>
        <w:t xml:space="preserve">Ansell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 </w:t>
      </w:r>
      <w:r>
        <w:rPr>
          <w:rFonts w:ascii="Times New Roman" w:eastAsia="Times New Roman" w:hAnsi="Times New Roman" w:cs="Times New Roman"/>
          <w:sz w:val="24"/>
          <w:szCs w:val="24"/>
        </w:rPr>
        <w:t>Lastly, better Decision Acceptance as People are more likely to buy into decisions made by teams than one person alone. If people are part of decision making, they will own the decisions and execution will be better, since there will be more commitment to the outcomes.</w:t>
      </w:r>
    </w:p>
    <w:p w14:paraId="7CBF0C4D" w14:textId="77777777" w:rsidR="00351B21" w:rsidRDefault="00351B21" w:rsidP="009738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Democratic leadership has many advantages, but it also has its drawbacks which might limit its effectiveness in a fast-changing environment. Firstly, Time-Consuming Process because democratic leadership is inclusive, decision making often requires gathering input from many team members, and it can be time consuming (</w:t>
      </w:r>
      <w:r>
        <w:rPr>
          <w:rFonts w:ascii="Times New Roman" w:eastAsia="Times New Roman" w:hAnsi="Times New Roman" w:cs="Times New Roman"/>
          <w:color w:val="222222"/>
          <w:sz w:val="24"/>
          <w:szCs w:val="24"/>
          <w:highlight w:val="white"/>
        </w:rPr>
        <w:t xml:space="preserve">Narayan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2024). </w:t>
      </w:r>
      <w:r>
        <w:rPr>
          <w:rFonts w:ascii="Times New Roman" w:eastAsia="Times New Roman" w:hAnsi="Times New Roman" w:cs="Times New Roman"/>
          <w:sz w:val="24"/>
          <w:szCs w:val="24"/>
        </w:rPr>
        <w:t>In environments that are fast paced, like hospitality or high stakes coinciding business sectors, deciding and getting to action requires consulting with everyone and stalling can lead to missing opportunities or inefficiency. Secondly Potential for Conflict as this means with more than one person working on an idea, there will be a few discrepant opinions. Oftentimes disagreements or conflicts may arise and may slow progress or bring the team to tension. Conflict resolution skills are a must have for leaders who need to address issues quickly and keep a cohesive team dynamic (</w:t>
      </w:r>
      <w:r>
        <w:rPr>
          <w:rFonts w:ascii="Times New Roman" w:eastAsia="Times New Roman" w:hAnsi="Times New Roman" w:cs="Times New Roman"/>
          <w:color w:val="222222"/>
          <w:sz w:val="24"/>
          <w:szCs w:val="24"/>
          <w:highlight w:val="white"/>
        </w:rPr>
        <w:t xml:space="preserve">Neves, 2024). </w:t>
      </w:r>
      <w:r>
        <w:rPr>
          <w:rFonts w:ascii="Times New Roman" w:eastAsia="Times New Roman" w:hAnsi="Times New Roman" w:cs="Times New Roman"/>
          <w:sz w:val="24"/>
          <w:szCs w:val="24"/>
        </w:rPr>
        <w:t xml:space="preserve">Thirdly, Risk of Leader Dependency as team members can also get overly dependent on the leader to lead the discussion and make decisions. They depend on </w:t>
      </w:r>
      <w:proofErr w:type="gramStart"/>
      <w:r>
        <w:rPr>
          <w:rFonts w:ascii="Times New Roman" w:eastAsia="Times New Roman" w:hAnsi="Times New Roman" w:cs="Times New Roman"/>
          <w:sz w:val="24"/>
          <w:szCs w:val="24"/>
        </w:rPr>
        <w:t>it</w:t>
      </w:r>
      <w:proofErr w:type="gramEnd"/>
      <w:r>
        <w:rPr>
          <w:rFonts w:ascii="Times New Roman" w:eastAsia="Times New Roman" w:hAnsi="Times New Roman" w:cs="Times New Roman"/>
          <w:sz w:val="24"/>
          <w:szCs w:val="24"/>
        </w:rPr>
        <w:t xml:space="preserve"> and it can impede their power to act independently or make decisions on their own. Eventually, it can prevent them from developing and doing their own thing as soon as possible, decreasing the team’s overall capability to flow. Lastly, ineffectiveness in Crisis Situations during emergencies or during high pressure scenarios, democratic leadership may not be as practical as it would seem (</w:t>
      </w:r>
      <w:r>
        <w:rPr>
          <w:rFonts w:ascii="Times New Roman" w:eastAsia="Times New Roman" w:hAnsi="Times New Roman" w:cs="Times New Roman"/>
          <w:color w:val="222222"/>
          <w:sz w:val="24"/>
          <w:szCs w:val="24"/>
          <w:highlight w:val="white"/>
        </w:rPr>
        <w:t xml:space="preserve">Mullins, 2023). </w:t>
      </w:r>
      <w:r>
        <w:rPr>
          <w:rFonts w:ascii="Times New Roman" w:eastAsia="Times New Roman" w:hAnsi="Times New Roman" w:cs="Times New Roman"/>
          <w:sz w:val="24"/>
          <w:szCs w:val="24"/>
        </w:rPr>
        <w:t>Democratic leadership may provide too slow a decision-making process in a crisis and so can be less effective in an urgent situation.</w:t>
      </w:r>
    </w:p>
    <w:p w14:paraId="4847E726" w14:textId="7B4A374A" w:rsidR="00351B21" w:rsidRDefault="00351B21" w:rsidP="009738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particularly true of democratic leadership because the hospitality industry’s focus on teamwork and customer satisfaction. This is a style that successful hotel managers adopt to make a good work environment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ensure that there are no hitches in offering their clients good hospitality.  The following examples illustrate its application. Firstly, Team Meetings and Brainstorming Sessions as Managers of luxury hotels hold team meetings to collect guest inputs to improve the guest experience. Take for instance how at the Ritz-Carlton they encourage their </w:t>
      </w:r>
      <w:r>
        <w:rPr>
          <w:rFonts w:ascii="Times New Roman" w:eastAsia="Times New Roman" w:hAnsi="Times New Roman" w:cs="Times New Roman"/>
          <w:sz w:val="24"/>
          <w:szCs w:val="24"/>
        </w:rPr>
        <w:lastRenderedPageBreak/>
        <w:t>ideas for how to be a better provider of service quality and what kind of a culture they want to foster among their employees, one of innovation, and collaboration (</w:t>
      </w:r>
      <w:r>
        <w:rPr>
          <w:rFonts w:ascii="Times New Roman" w:eastAsia="Times New Roman" w:hAnsi="Times New Roman" w:cs="Times New Roman"/>
          <w:color w:val="222222"/>
          <w:sz w:val="24"/>
          <w:szCs w:val="24"/>
          <w:highlight w:val="white"/>
        </w:rPr>
        <w:t xml:space="preserve">Al-Malood, 2024).  </w:t>
      </w:r>
      <w:r>
        <w:rPr>
          <w:rFonts w:ascii="Times New Roman" w:eastAsia="Times New Roman" w:hAnsi="Times New Roman" w:cs="Times New Roman"/>
          <w:sz w:val="24"/>
          <w:szCs w:val="24"/>
        </w:rPr>
        <w:t xml:space="preserve">Secondly Employee Training Programs as the learning is participatory in participatory training sessions, where employees are treated to democratic leadership in the sharing of insights and learning from one another. Not only do they promote skill </w:t>
      </w:r>
      <w:r w:rsidR="007E2529">
        <w:rPr>
          <w:rFonts w:ascii="Times New Roman" w:eastAsia="Times New Roman" w:hAnsi="Times New Roman" w:cs="Times New Roman"/>
          <w:sz w:val="24"/>
          <w:szCs w:val="24"/>
        </w:rPr>
        <w:t>development,</w:t>
      </w:r>
      <w:r>
        <w:rPr>
          <w:rFonts w:ascii="Times New Roman" w:eastAsia="Times New Roman" w:hAnsi="Times New Roman" w:cs="Times New Roman"/>
          <w:sz w:val="24"/>
          <w:szCs w:val="24"/>
        </w:rPr>
        <w:t xml:space="preserve"> but they also promote a culture of belonging. Thirdly, conflict resolution as Democratic leaders mediate in cases of interdepartmental dispute with the aid of open and collective discovery, conflict resolution and fair outcome that keep the team satisfied (</w:t>
      </w:r>
      <w:r>
        <w:rPr>
          <w:rFonts w:ascii="Times New Roman" w:eastAsia="Times New Roman" w:hAnsi="Times New Roman" w:cs="Times New Roman"/>
          <w:color w:val="222222"/>
          <w:sz w:val="24"/>
          <w:szCs w:val="24"/>
          <w:highlight w:val="white"/>
        </w:rPr>
        <w:t xml:space="preserve">Rupčić, 2024). </w:t>
      </w:r>
      <w:r>
        <w:rPr>
          <w:rFonts w:ascii="Times New Roman" w:eastAsia="Times New Roman" w:hAnsi="Times New Roman" w:cs="Times New Roman"/>
          <w:sz w:val="24"/>
          <w:szCs w:val="24"/>
        </w:rPr>
        <w:t>Lastly, customizing Guest Services to a known extent, democratic managers often tap staff members’ creativity and expertise in tailoring services according to guest needs.</w:t>
      </w:r>
    </w:p>
    <w:p w14:paraId="097B7C58" w14:textId="77777777" w:rsidR="00351B21" w:rsidRDefault="00351B21" w:rsidP="00973899">
      <w:pPr>
        <w:spacing w:line="360" w:lineRule="auto"/>
        <w:jc w:val="both"/>
        <w:rPr>
          <w:rFonts w:ascii="Times New Roman" w:eastAsia="Times New Roman" w:hAnsi="Times New Roman" w:cs="Times New Roman"/>
          <w:sz w:val="24"/>
          <w:szCs w:val="24"/>
        </w:rPr>
      </w:pPr>
    </w:p>
    <w:p w14:paraId="615DDFC8" w14:textId="77777777" w:rsidR="00351B21" w:rsidRDefault="00351B21" w:rsidP="009738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believed that democratic leadership can also greatly improve team effectiveness and employee morale and can also create problems that have to be carefully managed. In the context of Enhancing Team Effectiveness Democratic leadership involves employees in the making of decisions and thereby produces ownership and accountability that results in better performance and productivity (</w:t>
      </w:r>
      <w:r>
        <w:rPr>
          <w:rFonts w:ascii="Times New Roman" w:eastAsia="Times New Roman" w:hAnsi="Times New Roman" w:cs="Times New Roman"/>
          <w:color w:val="222222"/>
          <w:sz w:val="24"/>
          <w:szCs w:val="24"/>
          <w:highlight w:val="white"/>
        </w:rPr>
        <w:t xml:space="preserve">Farida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2024).  </w:t>
      </w:r>
      <w:r>
        <w:rPr>
          <w:rFonts w:ascii="Times New Roman" w:eastAsia="Times New Roman" w:hAnsi="Times New Roman" w:cs="Times New Roman"/>
          <w:sz w:val="24"/>
          <w:szCs w:val="24"/>
        </w:rPr>
        <w:t xml:space="preserve">Collaboration and mutual respect encourage interpersonal relationships of trust, which creates a solid work team environment. Feedback, and idea sharing creates a culture of continuous learning and adaptations, which is critical for the hospitality industry of always on the move. In the context of Boosting Employee Morale, the leadership makes employees are far less likely to turn over than those who feel misheard or devalued.  This supports Democratic leaders; it encourages employees to do their best, and it motivates people to make their career. An inclusive leadership leads to a supportive, respectful and overall healthy work environment. However, Managers must also be careful not to ask for input too often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avoid operational delays, while trying to make timely decisions (</w:t>
      </w:r>
      <w:r>
        <w:rPr>
          <w:rFonts w:ascii="Times New Roman" w:eastAsia="Times New Roman" w:hAnsi="Times New Roman" w:cs="Times New Roman"/>
          <w:color w:val="222222"/>
          <w:sz w:val="24"/>
          <w:szCs w:val="24"/>
          <w:highlight w:val="white"/>
        </w:rPr>
        <w:t xml:space="preserve">Udeh, 2024).  </w:t>
      </w:r>
      <w:r>
        <w:rPr>
          <w:rFonts w:ascii="Times New Roman" w:eastAsia="Times New Roman" w:hAnsi="Times New Roman" w:cs="Times New Roman"/>
          <w:sz w:val="24"/>
          <w:szCs w:val="24"/>
        </w:rPr>
        <w:t>Movement through viewpoint differences is strong, impetus driven communication and conflict resolution skills. Democratic leadership is great for collaborative settings, but managers must change their tune in times of crisis or peak stress.</w:t>
      </w:r>
    </w:p>
    <w:p w14:paraId="695EF51D" w14:textId="77777777" w:rsidR="00351B21" w:rsidRDefault="00351B21" w:rsidP="009738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International is a prime example of how democratic leadership can work the hospitality industry. Through its ‘Take Care’’ programme, which emphasises employee well-being, employee satisfaction, employee engagement and professional development the company is living up to its commitment to employee engagement (</w:t>
      </w:r>
      <w:r>
        <w:rPr>
          <w:rFonts w:ascii="Times New Roman" w:eastAsia="Times New Roman" w:hAnsi="Times New Roman" w:cs="Times New Roman"/>
          <w:color w:val="222222"/>
          <w:sz w:val="24"/>
          <w:szCs w:val="24"/>
          <w:highlight w:val="white"/>
        </w:rPr>
        <w:t xml:space="preserve">Kee, 2024).  </w:t>
      </w:r>
      <w:r>
        <w:rPr>
          <w:rFonts w:ascii="Times New Roman" w:eastAsia="Times New Roman" w:hAnsi="Times New Roman" w:cs="Times New Roman"/>
          <w:sz w:val="24"/>
          <w:szCs w:val="24"/>
        </w:rPr>
        <w:t xml:space="preserve">An environment in which team members’ voices are actively heard and are valued is key to Marriott’s democratic leadership approach that this programme supports. Marriott’s managers constantly ask employees for feedback through surveys, town hall meetings and one on one </w:t>
      </w:r>
      <w:r>
        <w:rPr>
          <w:rFonts w:ascii="Times New Roman" w:eastAsia="Times New Roman" w:hAnsi="Times New Roman" w:cs="Times New Roman"/>
          <w:sz w:val="24"/>
          <w:szCs w:val="24"/>
        </w:rPr>
        <w:lastRenderedPageBreak/>
        <w:t xml:space="preserve">meetings. With this inclusive decision-making process an employee can have his/her thoughts, ideas and opinions that will help to make the company’s policies as well as strategy and ultimately the company is making all-inclusive decisions. For instance, when Marriott’s leadership wanted to develop new sustainability initiatives, it asked staff from many departments for their ideas. It was not only a way to build better quality into the </w:t>
      </w:r>
      <w:proofErr w:type="gramStart"/>
      <w:r>
        <w:rPr>
          <w:rFonts w:ascii="Times New Roman" w:eastAsia="Times New Roman" w:hAnsi="Times New Roman" w:cs="Times New Roman"/>
          <w:sz w:val="24"/>
          <w:szCs w:val="24"/>
        </w:rPr>
        <w:t>ideas</w:t>
      </w:r>
      <w:proofErr w:type="gramEnd"/>
      <w:r>
        <w:rPr>
          <w:rFonts w:ascii="Times New Roman" w:eastAsia="Times New Roman" w:hAnsi="Times New Roman" w:cs="Times New Roman"/>
          <w:sz w:val="24"/>
          <w:szCs w:val="24"/>
        </w:rPr>
        <w:t xml:space="preserve"> but it also emphasized the importance of Marriott’s inclusivity and their respect for employee input.</w:t>
      </w:r>
    </w:p>
    <w:p w14:paraId="132C99F9" w14:textId="667D518C" w:rsidR="00351B21" w:rsidRDefault="00351B21" w:rsidP="009738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indicates how democratic leadership is responsive to Marriott’s organisational culture that has consistently high levels of employee satisfaction (</w:t>
      </w:r>
      <w:r>
        <w:rPr>
          <w:rFonts w:ascii="Times New Roman" w:eastAsia="Times New Roman" w:hAnsi="Times New Roman" w:cs="Times New Roman"/>
          <w:color w:val="222222"/>
          <w:sz w:val="24"/>
          <w:szCs w:val="24"/>
          <w:highlight w:val="white"/>
        </w:rPr>
        <w:t>Priya</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 xml:space="preserve">2024). </w:t>
      </w:r>
      <w:r>
        <w:rPr>
          <w:rFonts w:ascii="Times New Roman" w:eastAsia="Times New Roman" w:hAnsi="Times New Roman" w:cs="Times New Roman"/>
          <w:sz w:val="24"/>
          <w:szCs w:val="24"/>
        </w:rPr>
        <w:t>This democratic leadership style has been recognised by the company as one of the top employers within the hospitality industry. Employees feel valued; therefore, they are motivated to boost their morale and foster a sense of ownership in company success (</w:t>
      </w:r>
      <w:proofErr w:type="spellStart"/>
      <w:r>
        <w:rPr>
          <w:rFonts w:ascii="Times New Roman" w:eastAsia="Times New Roman" w:hAnsi="Times New Roman" w:cs="Times New Roman"/>
          <w:color w:val="222222"/>
          <w:sz w:val="24"/>
          <w:szCs w:val="24"/>
          <w:highlight w:val="white"/>
        </w:rPr>
        <w:t>Thangaraja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 </w:t>
      </w:r>
      <w:r>
        <w:rPr>
          <w:rFonts w:ascii="Times New Roman" w:eastAsia="Times New Roman" w:hAnsi="Times New Roman" w:cs="Times New Roman"/>
          <w:sz w:val="24"/>
          <w:szCs w:val="24"/>
        </w:rPr>
        <w:t xml:space="preserve"> Marriott has brought to the forefront of the workplace that situates collaboration as a central competitive advantage within the organisation. As the next step in the evolution of Marriott Hotels' brand, this inclusive leadership approach has been key to Marriott’s ability to continue to grow under its leadership and by industry standards.</w:t>
      </w:r>
      <w:bookmarkStart w:id="7" w:name="_heading=h.1t3h5sf" w:colFirst="0" w:colLast="0"/>
      <w:bookmarkEnd w:id="7"/>
    </w:p>
    <w:p w14:paraId="2C236F63" w14:textId="77777777" w:rsidR="007E2529" w:rsidRDefault="007E2529" w:rsidP="00973899">
      <w:pPr>
        <w:spacing w:line="360" w:lineRule="auto"/>
        <w:jc w:val="both"/>
        <w:rPr>
          <w:rFonts w:ascii="Times New Roman" w:eastAsia="Times New Roman" w:hAnsi="Times New Roman" w:cs="Times New Roman"/>
          <w:sz w:val="24"/>
          <w:szCs w:val="24"/>
        </w:rPr>
      </w:pPr>
    </w:p>
    <w:p w14:paraId="68717DD1" w14:textId="77777777" w:rsidR="007E2529" w:rsidRPr="007E2529" w:rsidRDefault="007E2529" w:rsidP="00973899">
      <w:pPr>
        <w:spacing w:line="360" w:lineRule="auto"/>
        <w:jc w:val="both"/>
        <w:rPr>
          <w:rFonts w:ascii="Times New Roman" w:eastAsia="Times New Roman" w:hAnsi="Times New Roman" w:cs="Times New Roman"/>
          <w:sz w:val="24"/>
          <w:szCs w:val="24"/>
        </w:rPr>
      </w:pPr>
    </w:p>
    <w:p w14:paraId="1B91C6BF" w14:textId="1BAF99ED" w:rsidR="00351B21" w:rsidRPr="007E2529" w:rsidRDefault="00351B21" w:rsidP="0097389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Summarising the overall essay here it can be said that democratic leadership is a great way to improve the effectiveness of team and employee morale in the hospitality industry. This leadership style encourages collaborative work, the inclusion of all staff, and the respect among the staff and customers for what values the sector looks like. That said, more importantly, it also carries with it a limited number of challenges towards being inclusive without simultaneously being efficient and dealing with many different perspectives. Application of the democratic leadership in hotel management can be seen in organisations like Marriott International and used to create a bright work culture and promote organisational success. The strengths of this leadership style, if used in tandem with the right collecting, can enable hospitality leaders to create high performing teams which exceed service expectation and great growth.</w:t>
      </w:r>
      <w:bookmarkStart w:id="8" w:name="_heading=h.4d34og8" w:colFirst="0" w:colLast="0"/>
      <w:bookmarkEnd w:id="8"/>
      <w:r>
        <w:br w:type="page"/>
      </w:r>
    </w:p>
    <w:p w14:paraId="428242E3" w14:textId="77777777" w:rsidR="00351B21" w:rsidRDefault="00351B21" w:rsidP="00351B21">
      <w:pPr>
        <w:pStyle w:val="Heading1"/>
      </w:pPr>
      <w:bookmarkStart w:id="9" w:name="_heading=h.2s8eyo1" w:colFirst="0" w:colLast="0"/>
      <w:bookmarkEnd w:id="9"/>
      <w:r>
        <w:lastRenderedPageBreak/>
        <w:t xml:space="preserve">Reference List  </w:t>
      </w:r>
    </w:p>
    <w:p w14:paraId="1A4CCC78"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Mullins, L &amp; Dosser, P. (2013) Hospitality Management and Organisational Behaviour (5th Ed) Harlow, Pearson.</w:t>
      </w:r>
    </w:p>
    <w:p w14:paraId="0F4CCE72"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10989D65"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Mullins, L (2019) Organisational Behaviour in the Workplace (12th edition) Harlow: Pearson.</w:t>
      </w:r>
    </w:p>
    <w:p w14:paraId="49DAE516"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6D935C13"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Mullins, L. (2023) Management and Organisational Behaviour (13th edition) Harlow: Pearson.</w:t>
      </w:r>
    </w:p>
    <w:p w14:paraId="494031FF"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3ECAEF75"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Pearson Boddy, D. (2017) Management: An Introduction (7 </w:t>
      </w:r>
      <w:proofErr w:type="spellStart"/>
      <w:r>
        <w:rPr>
          <w:rFonts w:ascii="Times New Roman" w:eastAsia="Times New Roman" w:hAnsi="Times New Roman" w:cs="Times New Roman"/>
          <w:color w:val="222222"/>
          <w:sz w:val="24"/>
          <w:szCs w:val="24"/>
          <w:highlight w:val="white"/>
        </w:rPr>
        <w:t>th</w:t>
      </w:r>
      <w:proofErr w:type="spellEnd"/>
      <w:r>
        <w:rPr>
          <w:rFonts w:ascii="Times New Roman" w:eastAsia="Times New Roman" w:hAnsi="Times New Roman" w:cs="Times New Roman"/>
          <w:color w:val="222222"/>
          <w:sz w:val="24"/>
          <w:szCs w:val="24"/>
          <w:highlight w:val="white"/>
        </w:rPr>
        <w:t xml:space="preserve"> Ed), Harlow, Pearson.</w:t>
      </w:r>
    </w:p>
    <w:p w14:paraId="0A5143F5"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6AA8C96B"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Al-Malood, F., (2024). Moments of Truth and Employee Empowerment: A Dynamic Duo for Customer Services. </w:t>
      </w:r>
      <w:r>
        <w:rPr>
          <w:rFonts w:ascii="Times New Roman" w:eastAsia="Times New Roman" w:hAnsi="Times New Roman" w:cs="Times New Roman"/>
          <w:i/>
          <w:color w:val="222222"/>
          <w:sz w:val="24"/>
          <w:szCs w:val="24"/>
          <w:highlight w:val="white"/>
        </w:rPr>
        <w:t>Asian Journal of Research in Business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pp.28-47.</w:t>
      </w:r>
    </w:p>
    <w:p w14:paraId="68440FA5"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16191DDC"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Ansell, C., Sørensen, E. and Torfing, J., (2024). The democratic quality of co-creation: A theoretical exploration. </w:t>
      </w:r>
      <w:r>
        <w:rPr>
          <w:rFonts w:ascii="Times New Roman" w:eastAsia="Times New Roman" w:hAnsi="Times New Roman" w:cs="Times New Roman"/>
          <w:i/>
          <w:color w:val="222222"/>
          <w:sz w:val="24"/>
          <w:szCs w:val="24"/>
          <w:highlight w:val="white"/>
        </w:rPr>
        <w:t>Public Policy and Administration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(2), pp.149-170.</w:t>
      </w:r>
    </w:p>
    <w:p w14:paraId="5C9B507F"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4D6BEE3B"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Dryglas, D., Lis, A. and Suder, M., (2024). The role of resilience in explaining hotel growth: A fuzzy-set QCA approach. </w:t>
      </w:r>
      <w:r>
        <w:rPr>
          <w:rFonts w:ascii="Times New Roman" w:eastAsia="Times New Roman" w:hAnsi="Times New Roman" w:cs="Times New Roman"/>
          <w:i/>
          <w:color w:val="222222"/>
          <w:sz w:val="24"/>
          <w:szCs w:val="24"/>
          <w:highlight w:val="white"/>
        </w:rPr>
        <w:t>Journal of Entrepreneurship, Management and Innovation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(3), pp.5-24.</w:t>
      </w:r>
    </w:p>
    <w:p w14:paraId="409F1BF5"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33006DA1"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Farida, S.J., Nasir, M.J.A. and Farhan, D., (2024). Work Motivation </w:t>
      </w:r>
      <w:proofErr w:type="gramStart"/>
      <w:r>
        <w:rPr>
          <w:rFonts w:ascii="Times New Roman" w:eastAsia="Times New Roman" w:hAnsi="Times New Roman" w:cs="Times New Roman"/>
          <w:color w:val="222222"/>
          <w:sz w:val="24"/>
          <w:szCs w:val="24"/>
          <w:highlight w:val="white"/>
        </w:rPr>
        <w:t>As</w:t>
      </w:r>
      <w:proofErr w:type="gramEnd"/>
      <w:r>
        <w:rPr>
          <w:rFonts w:ascii="Times New Roman" w:eastAsia="Times New Roman" w:hAnsi="Times New Roman" w:cs="Times New Roman"/>
          <w:color w:val="222222"/>
          <w:sz w:val="24"/>
          <w:szCs w:val="24"/>
          <w:highlight w:val="white"/>
        </w:rPr>
        <w:t xml:space="preserve"> A Mediator Of The Influence Of Employee Competence And Democratic Leadership Style On The Performance Of Employees Of The Mojokerto City Regional Secretariat Office. </w:t>
      </w:r>
      <w:r>
        <w:rPr>
          <w:rFonts w:ascii="Times New Roman" w:eastAsia="Times New Roman" w:hAnsi="Times New Roman" w:cs="Times New Roman"/>
          <w:i/>
          <w:color w:val="222222"/>
          <w:sz w:val="24"/>
          <w:szCs w:val="24"/>
          <w:highlight w:val="white"/>
        </w:rPr>
        <w:t>Enrichment: Journal of Multidisciplinary Research and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(11), pp.708-718.</w:t>
      </w:r>
    </w:p>
    <w:p w14:paraId="327A9B59"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24A6615A"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Judson, E., Hailu, M.F. and Chhetri, N., (2024). Transformational Leadership Qualities of Effective Grassroots Refugee-Led Organizations. </w:t>
      </w:r>
      <w:r>
        <w:rPr>
          <w:rFonts w:ascii="Times New Roman" w:eastAsia="Times New Roman" w:hAnsi="Times New Roman" w:cs="Times New Roman"/>
          <w:i/>
          <w:color w:val="222222"/>
          <w:sz w:val="24"/>
          <w:szCs w:val="24"/>
          <w:highlight w:val="white"/>
        </w:rPr>
        <w:t>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 p.103.</w:t>
      </w:r>
    </w:p>
    <w:p w14:paraId="1DF18021"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54CD41F0"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Kee, D., (2024). Ascetic Entrepreneurs: A Comparative Prosopography of Conrad Hilton and Bill Marriott. In </w:t>
      </w:r>
      <w:r>
        <w:rPr>
          <w:rFonts w:ascii="Times New Roman" w:eastAsia="Times New Roman" w:hAnsi="Times New Roman" w:cs="Times New Roman"/>
          <w:i/>
          <w:color w:val="222222"/>
          <w:sz w:val="24"/>
          <w:szCs w:val="24"/>
          <w:highlight w:val="white"/>
        </w:rPr>
        <w:t>Faith-Based Entrepreneurship: An Empirical Analysis of Christian Faith-Based Firms</w:t>
      </w:r>
      <w:r>
        <w:rPr>
          <w:rFonts w:ascii="Times New Roman" w:eastAsia="Times New Roman" w:hAnsi="Times New Roman" w:cs="Times New Roman"/>
          <w:color w:val="222222"/>
          <w:sz w:val="24"/>
          <w:szCs w:val="24"/>
          <w:highlight w:val="white"/>
        </w:rPr>
        <w:t xml:space="preserve"> (pp. 383-407). Cham: Springer Nature Switzerland.</w:t>
      </w:r>
    </w:p>
    <w:p w14:paraId="616766C2"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56DE00C2"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Malakyan, P. and Ivanova, A., (2024). Linking leadership and followership styles. </w:t>
      </w:r>
      <w:r>
        <w:rPr>
          <w:rFonts w:ascii="Times New Roman" w:eastAsia="Times New Roman" w:hAnsi="Times New Roman" w:cs="Times New Roman"/>
          <w:i/>
          <w:color w:val="222222"/>
          <w:sz w:val="24"/>
          <w:szCs w:val="24"/>
          <w:highlight w:val="white"/>
        </w:rPr>
        <w:t>Strategy &amp; Leadership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(5/6), pp.28-40.</w:t>
      </w:r>
    </w:p>
    <w:p w14:paraId="1DCFFBFA"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4F027611"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Narayan, A.K., Boone, N., Monga, N., McFarlane, N., Mango, V.L., Seifert, M., Smith, A., Woods, R.W. and Weissman, I.A., (2024). Fostering Organizational Excellence through Inclusive Leadership: Practical Guide for Radiology Leaders. </w:t>
      </w:r>
      <w:proofErr w:type="spellStart"/>
      <w:r>
        <w:rPr>
          <w:rFonts w:ascii="Times New Roman" w:eastAsia="Times New Roman" w:hAnsi="Times New Roman" w:cs="Times New Roman"/>
          <w:i/>
          <w:color w:val="222222"/>
          <w:sz w:val="24"/>
          <w:szCs w:val="24"/>
          <w:highlight w:val="white"/>
        </w:rPr>
        <w:t>RadioGraphics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(9), p.e230162.</w:t>
      </w:r>
    </w:p>
    <w:p w14:paraId="2C78589F"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1FEC9B90"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Neves, R., (2024). Collaboration and Team Dynamics. In </w:t>
      </w:r>
      <w:r>
        <w:rPr>
          <w:rFonts w:ascii="Times New Roman" w:eastAsia="Times New Roman" w:hAnsi="Times New Roman" w:cs="Times New Roman"/>
          <w:i/>
          <w:color w:val="222222"/>
          <w:sz w:val="24"/>
          <w:szCs w:val="24"/>
          <w:highlight w:val="white"/>
        </w:rPr>
        <w:t>The Engineering Leadership Playbook: Strategies for Team Success and Business Growth</w:t>
      </w:r>
      <w:r>
        <w:rPr>
          <w:rFonts w:ascii="Times New Roman" w:eastAsia="Times New Roman" w:hAnsi="Times New Roman" w:cs="Times New Roman"/>
          <w:color w:val="222222"/>
          <w:sz w:val="24"/>
          <w:szCs w:val="24"/>
          <w:highlight w:val="white"/>
        </w:rPr>
        <w:t xml:space="preserve"> (pp. 113-179). Berkeley, CA: </w:t>
      </w:r>
      <w:proofErr w:type="spellStart"/>
      <w:r>
        <w:rPr>
          <w:rFonts w:ascii="Times New Roman" w:eastAsia="Times New Roman" w:hAnsi="Times New Roman" w:cs="Times New Roman"/>
          <w:color w:val="222222"/>
          <w:sz w:val="24"/>
          <w:szCs w:val="24"/>
          <w:highlight w:val="white"/>
        </w:rPr>
        <w:t>Apress</w:t>
      </w:r>
      <w:proofErr w:type="spellEnd"/>
      <w:r>
        <w:rPr>
          <w:rFonts w:ascii="Times New Roman" w:eastAsia="Times New Roman" w:hAnsi="Times New Roman" w:cs="Times New Roman"/>
          <w:color w:val="222222"/>
          <w:sz w:val="24"/>
          <w:szCs w:val="24"/>
          <w:highlight w:val="white"/>
        </w:rPr>
        <w:t>.</w:t>
      </w:r>
    </w:p>
    <w:p w14:paraId="5318A7F2"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73EFD770"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Oyewobi</w:t>
      </w:r>
      <w:proofErr w:type="spellEnd"/>
      <w:r>
        <w:rPr>
          <w:rFonts w:ascii="Times New Roman" w:eastAsia="Times New Roman" w:hAnsi="Times New Roman" w:cs="Times New Roman"/>
          <w:color w:val="222222"/>
          <w:sz w:val="24"/>
          <w:szCs w:val="24"/>
          <w:highlight w:val="white"/>
        </w:rPr>
        <w:t xml:space="preserve">, L.O., (2024). Leadership styles and </w:t>
      </w:r>
      <w:proofErr w:type="gramStart"/>
      <w:r>
        <w:rPr>
          <w:rFonts w:ascii="Times New Roman" w:eastAsia="Times New Roman" w:hAnsi="Times New Roman" w:cs="Times New Roman"/>
          <w:color w:val="222222"/>
          <w:sz w:val="24"/>
          <w:szCs w:val="24"/>
          <w:highlight w:val="white"/>
        </w:rPr>
        <w:t>employees</w:t>
      </w:r>
      <w:proofErr w:type="gramEnd"/>
      <w:r>
        <w:rPr>
          <w:rFonts w:ascii="Times New Roman" w:eastAsia="Times New Roman" w:hAnsi="Times New Roman" w:cs="Times New Roman"/>
          <w:color w:val="222222"/>
          <w:sz w:val="24"/>
          <w:szCs w:val="24"/>
          <w:highlight w:val="white"/>
        </w:rPr>
        <w:t xml:space="preserve"> commitment: the mediating role of job satisfaction. </w:t>
      </w:r>
      <w:r>
        <w:rPr>
          <w:rFonts w:ascii="Times New Roman" w:eastAsia="Times New Roman" w:hAnsi="Times New Roman" w:cs="Times New Roman"/>
          <w:i/>
          <w:color w:val="222222"/>
          <w:sz w:val="24"/>
          <w:szCs w:val="24"/>
          <w:highlight w:val="white"/>
        </w:rPr>
        <w:t>Journal of Facilities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(5), pp.737-757.</w:t>
      </w:r>
    </w:p>
    <w:p w14:paraId="5328CC70"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5F37BC21"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Pincus, J.D., (2024). Leadership as a determinant of need </w:t>
      </w:r>
      <w:proofErr w:type="spellStart"/>
      <w:r>
        <w:rPr>
          <w:rFonts w:ascii="Times New Roman" w:eastAsia="Times New Roman" w:hAnsi="Times New Roman" w:cs="Times New Roman"/>
          <w:color w:val="222222"/>
          <w:sz w:val="24"/>
          <w:szCs w:val="24"/>
          <w:highlight w:val="white"/>
        </w:rPr>
        <w:t>fulfillment</w:t>
      </w:r>
      <w:proofErr w:type="spellEnd"/>
      <w:r>
        <w:rPr>
          <w:rFonts w:ascii="Times New Roman" w:eastAsia="Times New Roman" w:hAnsi="Times New Roman" w:cs="Times New Roman"/>
          <w:color w:val="222222"/>
          <w:sz w:val="24"/>
          <w:szCs w:val="24"/>
          <w:highlight w:val="white"/>
        </w:rPr>
        <w:t xml:space="preserve">: implications for meta-theory, methods, and practice.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p.1427072.</w:t>
      </w:r>
    </w:p>
    <w:p w14:paraId="783916DA"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412E935E"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Priya, N., </w:t>
      </w:r>
      <w:proofErr w:type="spellStart"/>
      <w:r>
        <w:rPr>
          <w:rFonts w:ascii="Times New Roman" w:eastAsia="Times New Roman" w:hAnsi="Times New Roman" w:cs="Times New Roman"/>
          <w:color w:val="222222"/>
          <w:sz w:val="24"/>
          <w:szCs w:val="24"/>
          <w:highlight w:val="white"/>
        </w:rPr>
        <w:t>Satpathy</w:t>
      </w:r>
      <w:proofErr w:type="spellEnd"/>
      <w:r>
        <w:rPr>
          <w:rFonts w:ascii="Times New Roman" w:eastAsia="Times New Roman" w:hAnsi="Times New Roman" w:cs="Times New Roman"/>
          <w:color w:val="222222"/>
          <w:sz w:val="24"/>
          <w:szCs w:val="24"/>
          <w:highlight w:val="white"/>
        </w:rPr>
        <w:t xml:space="preserve">, I., Patnaik, B.C.M. and </w:t>
      </w:r>
      <w:proofErr w:type="spellStart"/>
      <w:r>
        <w:rPr>
          <w:rFonts w:ascii="Times New Roman" w:eastAsia="Times New Roman" w:hAnsi="Times New Roman" w:cs="Times New Roman"/>
          <w:color w:val="222222"/>
          <w:sz w:val="24"/>
          <w:szCs w:val="24"/>
          <w:highlight w:val="white"/>
        </w:rPr>
        <w:t>Thaichon</w:t>
      </w:r>
      <w:proofErr w:type="spellEnd"/>
      <w:r>
        <w:rPr>
          <w:rFonts w:ascii="Times New Roman" w:eastAsia="Times New Roman" w:hAnsi="Times New Roman" w:cs="Times New Roman"/>
          <w:color w:val="222222"/>
          <w:sz w:val="24"/>
          <w:szCs w:val="24"/>
          <w:highlight w:val="white"/>
        </w:rPr>
        <w:t xml:space="preserve">, P., (2024). Transforming Workplace Wellness in the Next-Generation Hospitality Industry by Leveraging Transformational Digital Technologies and Tools. In </w:t>
      </w:r>
      <w:r>
        <w:rPr>
          <w:rFonts w:ascii="Times New Roman" w:eastAsia="Times New Roman" w:hAnsi="Times New Roman" w:cs="Times New Roman"/>
          <w:i/>
          <w:color w:val="222222"/>
          <w:sz w:val="24"/>
          <w:szCs w:val="24"/>
          <w:highlight w:val="white"/>
        </w:rPr>
        <w:t>Technology and Luxury Hospitality</w:t>
      </w:r>
      <w:r>
        <w:rPr>
          <w:rFonts w:ascii="Times New Roman" w:eastAsia="Times New Roman" w:hAnsi="Times New Roman" w:cs="Times New Roman"/>
          <w:color w:val="222222"/>
          <w:sz w:val="24"/>
          <w:szCs w:val="24"/>
          <w:highlight w:val="white"/>
        </w:rPr>
        <w:t xml:space="preserve"> (pp. 295-313). Routledge.</w:t>
      </w:r>
    </w:p>
    <w:p w14:paraId="32D865D3"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32C71FFA"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Rossini, D., (2024). What makes us" Good" </w:t>
      </w:r>
      <w:proofErr w:type="gramStart"/>
      <w:r>
        <w:rPr>
          <w:rFonts w:ascii="Times New Roman" w:eastAsia="Times New Roman" w:hAnsi="Times New Roman" w:cs="Times New Roman"/>
          <w:color w:val="222222"/>
          <w:sz w:val="24"/>
          <w:szCs w:val="24"/>
          <w:highlight w:val="white"/>
        </w:rPr>
        <w:t>Leaders?.</w:t>
      </w:r>
      <w:proofErr w:type="gramEnd"/>
    </w:p>
    <w:p w14:paraId="1C2288DF"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73E99EB0"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Rupčić, N., (2024). Management of a Learning Enterprise. In </w:t>
      </w:r>
      <w:r>
        <w:rPr>
          <w:rFonts w:ascii="Times New Roman" w:eastAsia="Times New Roman" w:hAnsi="Times New Roman" w:cs="Times New Roman"/>
          <w:i/>
          <w:color w:val="222222"/>
          <w:sz w:val="24"/>
          <w:szCs w:val="24"/>
          <w:highlight w:val="white"/>
        </w:rPr>
        <w:t>Managing Learning Enterprises: Challenges, Controversies and Opportunities</w:t>
      </w:r>
      <w:r>
        <w:rPr>
          <w:rFonts w:ascii="Times New Roman" w:eastAsia="Times New Roman" w:hAnsi="Times New Roman" w:cs="Times New Roman"/>
          <w:color w:val="222222"/>
          <w:sz w:val="24"/>
          <w:szCs w:val="24"/>
          <w:highlight w:val="white"/>
        </w:rPr>
        <w:t xml:space="preserve"> (pp. 45-74). Cham: Springer Nature Switzerland.</w:t>
      </w:r>
    </w:p>
    <w:p w14:paraId="6479B14F"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2B9408C7"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Santi, D.P., </w:t>
      </w:r>
      <w:proofErr w:type="spellStart"/>
      <w:r>
        <w:rPr>
          <w:rFonts w:ascii="Times New Roman" w:eastAsia="Times New Roman" w:hAnsi="Times New Roman" w:cs="Times New Roman"/>
          <w:color w:val="222222"/>
          <w:sz w:val="24"/>
          <w:szCs w:val="24"/>
          <w:highlight w:val="white"/>
        </w:rPr>
        <w:t>Prayekti</w:t>
      </w:r>
      <w:proofErr w:type="spellEnd"/>
      <w:r>
        <w:rPr>
          <w:rFonts w:ascii="Times New Roman" w:eastAsia="Times New Roman" w:hAnsi="Times New Roman" w:cs="Times New Roman"/>
          <w:color w:val="222222"/>
          <w:sz w:val="24"/>
          <w:szCs w:val="24"/>
          <w:highlight w:val="white"/>
        </w:rPr>
        <w:t xml:space="preserve">, P. and Hadi, S., (2024), January. </w:t>
      </w:r>
      <w:proofErr w:type="gramStart"/>
      <w:r>
        <w:rPr>
          <w:rFonts w:ascii="Times New Roman" w:eastAsia="Times New Roman" w:hAnsi="Times New Roman" w:cs="Times New Roman"/>
          <w:color w:val="222222"/>
          <w:sz w:val="24"/>
          <w:szCs w:val="24"/>
          <w:highlight w:val="white"/>
        </w:rPr>
        <w:t>A</w:t>
      </w:r>
      <w:proofErr w:type="gramEnd"/>
      <w:r>
        <w:rPr>
          <w:rFonts w:ascii="Times New Roman" w:eastAsia="Times New Roman" w:hAnsi="Times New Roman" w:cs="Times New Roman"/>
          <w:color w:val="222222"/>
          <w:sz w:val="24"/>
          <w:szCs w:val="24"/>
          <w:highlight w:val="white"/>
        </w:rPr>
        <w:t xml:space="preserve"> ANALYSIS OF WORK MOTIVATION, DEMOCRATIC LEADERSHIP and WORK ENVIRONMENT. In </w:t>
      </w:r>
      <w:r>
        <w:rPr>
          <w:rFonts w:ascii="Times New Roman" w:eastAsia="Times New Roman" w:hAnsi="Times New Roman" w:cs="Times New Roman"/>
          <w:i/>
          <w:color w:val="222222"/>
          <w:sz w:val="24"/>
          <w:szCs w:val="24"/>
          <w:highlight w:val="white"/>
        </w:rPr>
        <w:t>International Conference on Health and Science</w:t>
      </w:r>
      <w:r>
        <w:rPr>
          <w:rFonts w:ascii="Times New Roman" w:eastAsia="Times New Roman" w:hAnsi="Times New Roman" w:cs="Times New Roman"/>
          <w:color w:val="222222"/>
          <w:sz w:val="24"/>
          <w:szCs w:val="24"/>
          <w:highlight w:val="white"/>
        </w:rPr>
        <w:t xml:space="preserve"> (Vol. 2, No. 1, pp. 16-25).</w:t>
      </w:r>
    </w:p>
    <w:p w14:paraId="69219567"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486D8BD3"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Sarong, J., (2024). Fostering Collaboration and Team Effectiveness in Educational Leadership: Strategies for Building High-Performing Teams and Networks. </w:t>
      </w:r>
      <w:r>
        <w:rPr>
          <w:rFonts w:ascii="Times New Roman" w:eastAsia="Times New Roman" w:hAnsi="Times New Roman" w:cs="Times New Roman"/>
          <w:i/>
          <w:color w:val="222222"/>
          <w:sz w:val="24"/>
          <w:szCs w:val="24"/>
          <w:highlight w:val="white"/>
        </w:rPr>
        <w:t>Randwick Int. Educ. Linguist. Sci. J</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pp.727-743.</w:t>
      </w:r>
    </w:p>
    <w:p w14:paraId="2D99FDB6"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07A703B7"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Shatila, K., Agyei, F.B. and </w:t>
      </w:r>
      <w:proofErr w:type="spellStart"/>
      <w:r>
        <w:rPr>
          <w:rFonts w:ascii="Times New Roman" w:eastAsia="Times New Roman" w:hAnsi="Times New Roman" w:cs="Times New Roman"/>
          <w:color w:val="222222"/>
          <w:sz w:val="24"/>
          <w:szCs w:val="24"/>
          <w:highlight w:val="white"/>
        </w:rPr>
        <w:t>Aloulou</w:t>
      </w:r>
      <w:proofErr w:type="spellEnd"/>
      <w:r>
        <w:rPr>
          <w:rFonts w:ascii="Times New Roman" w:eastAsia="Times New Roman" w:hAnsi="Times New Roman" w:cs="Times New Roman"/>
          <w:color w:val="222222"/>
          <w:sz w:val="24"/>
          <w:szCs w:val="24"/>
          <w:highlight w:val="white"/>
        </w:rPr>
        <w:t xml:space="preserve">, W.J., (2024). Impact of transformational leadership on leadership effectiveness: the mediating effect of emotional skills in the Lebanese small and medium-sized enterprises context. </w:t>
      </w:r>
      <w:r>
        <w:rPr>
          <w:rFonts w:ascii="Times New Roman" w:eastAsia="Times New Roman" w:hAnsi="Times New Roman" w:cs="Times New Roman"/>
          <w:i/>
          <w:color w:val="222222"/>
          <w:sz w:val="24"/>
          <w:szCs w:val="24"/>
          <w:highlight w:val="white"/>
        </w:rPr>
        <w:t>Journal of Enterprising Communities: People and Places in the Global Economy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(4), pp.857-878.</w:t>
      </w:r>
    </w:p>
    <w:p w14:paraId="2D4639BB"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7A2181E3"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Thangaraja</w:t>
      </w:r>
      <w:proofErr w:type="spellEnd"/>
      <w:r>
        <w:rPr>
          <w:rFonts w:ascii="Times New Roman" w:eastAsia="Times New Roman" w:hAnsi="Times New Roman" w:cs="Times New Roman"/>
          <w:color w:val="222222"/>
          <w:sz w:val="24"/>
          <w:szCs w:val="24"/>
          <w:highlight w:val="white"/>
        </w:rPr>
        <w:t xml:space="preserve">, T., Munusamy, P., Ramya, R., Macwan, A.J., Patil-Nikam, A.M., Nalini, V. and Rai, R., (2024). The Role </w:t>
      </w:r>
      <w:proofErr w:type="gramStart"/>
      <w:r>
        <w:rPr>
          <w:rFonts w:ascii="Times New Roman" w:eastAsia="Times New Roman" w:hAnsi="Times New Roman" w:cs="Times New Roman"/>
          <w:color w:val="222222"/>
          <w:sz w:val="24"/>
          <w:szCs w:val="24"/>
          <w:highlight w:val="white"/>
        </w:rPr>
        <w:t>Of</w:t>
      </w:r>
      <w:proofErr w:type="gramEnd"/>
      <w:r>
        <w:rPr>
          <w:rFonts w:ascii="Times New Roman" w:eastAsia="Times New Roman" w:hAnsi="Times New Roman" w:cs="Times New Roman"/>
          <w:color w:val="222222"/>
          <w:sz w:val="24"/>
          <w:szCs w:val="24"/>
          <w:highlight w:val="white"/>
        </w:rPr>
        <w:t xml:space="preserve"> Employee Engagement In The Relationship Between Staff Morale And Employee Wellbeing Of Education. </w:t>
      </w:r>
      <w:r>
        <w:rPr>
          <w:rFonts w:ascii="Times New Roman" w:eastAsia="Times New Roman" w:hAnsi="Times New Roman" w:cs="Times New Roman"/>
          <w:i/>
          <w:color w:val="222222"/>
          <w:sz w:val="24"/>
          <w:szCs w:val="24"/>
          <w:highlight w:val="white"/>
        </w:rPr>
        <w:t>Educational Administration: Theory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 xml:space="preserve">(4), pp.7156-7164. </w:t>
      </w:r>
    </w:p>
    <w:p w14:paraId="7280E230"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55724E09"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Udeh, E., (2024). EXAMINING THE IMPACT OF OPERATION AND PRODUCTION MANAGEMENT FAILURE ON CUSTOMER SATISFACTION AND ORGANIZATIONAL GROWTH: A QUALITATIVE STUDY. </w:t>
      </w:r>
      <w:r>
        <w:rPr>
          <w:rFonts w:ascii="Times New Roman" w:eastAsia="Times New Roman" w:hAnsi="Times New Roman" w:cs="Times New Roman"/>
          <w:i/>
          <w:color w:val="222222"/>
          <w:sz w:val="24"/>
          <w:szCs w:val="24"/>
          <w:highlight w:val="white"/>
        </w:rPr>
        <w:t>European Journal of Political Science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w:t>
      </w:r>
    </w:p>
    <w:p w14:paraId="1D28A030"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3A962103"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Wahyuwardhana</w:t>
      </w:r>
      <w:proofErr w:type="spellEnd"/>
      <w:r>
        <w:rPr>
          <w:rFonts w:ascii="Times New Roman" w:eastAsia="Times New Roman" w:hAnsi="Times New Roman" w:cs="Times New Roman"/>
          <w:color w:val="222222"/>
          <w:sz w:val="24"/>
          <w:szCs w:val="24"/>
          <w:highlight w:val="white"/>
        </w:rPr>
        <w:t xml:space="preserve">, M.H. and </w:t>
      </w:r>
      <w:proofErr w:type="spellStart"/>
      <w:r>
        <w:rPr>
          <w:rFonts w:ascii="Times New Roman" w:eastAsia="Times New Roman" w:hAnsi="Times New Roman" w:cs="Times New Roman"/>
          <w:color w:val="222222"/>
          <w:sz w:val="24"/>
          <w:szCs w:val="24"/>
          <w:highlight w:val="white"/>
        </w:rPr>
        <w:t>Wisesa</w:t>
      </w:r>
      <w:proofErr w:type="spellEnd"/>
      <w:r>
        <w:rPr>
          <w:rFonts w:ascii="Times New Roman" w:eastAsia="Times New Roman" w:hAnsi="Times New Roman" w:cs="Times New Roman"/>
          <w:color w:val="222222"/>
          <w:sz w:val="24"/>
          <w:szCs w:val="24"/>
          <w:highlight w:val="white"/>
        </w:rPr>
        <w:t xml:space="preserve">, A., (2024). The Role of Democratic Transformational Leadership Style in Supporting Clan Organizational Culture. </w:t>
      </w:r>
      <w:r>
        <w:rPr>
          <w:rFonts w:ascii="Times New Roman" w:eastAsia="Times New Roman" w:hAnsi="Times New Roman" w:cs="Times New Roman"/>
          <w:i/>
          <w:color w:val="222222"/>
          <w:sz w:val="24"/>
          <w:szCs w:val="24"/>
          <w:highlight w:val="white"/>
        </w:rPr>
        <w:t>International Journal of Current Science Research and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(2), pp.1312-1324.</w:t>
      </w:r>
    </w:p>
    <w:p w14:paraId="2C7D462F" w14:textId="77777777" w:rsidR="00351B21" w:rsidRDefault="00351B21" w:rsidP="00351B21">
      <w:pPr>
        <w:rPr>
          <w:color w:val="222222"/>
          <w:sz w:val="20"/>
          <w:szCs w:val="20"/>
          <w:highlight w:val="white"/>
        </w:rPr>
      </w:pPr>
    </w:p>
    <w:p w14:paraId="5CFA4799" w14:textId="77777777" w:rsidR="00351B21" w:rsidRDefault="00351B21" w:rsidP="00351B21">
      <w:pPr>
        <w:rPr>
          <w:color w:val="222222"/>
          <w:sz w:val="20"/>
          <w:szCs w:val="20"/>
          <w:highlight w:val="white"/>
        </w:rPr>
      </w:pPr>
    </w:p>
    <w:p w14:paraId="0899A036" w14:textId="77777777" w:rsidR="00351B21" w:rsidRDefault="00351B21" w:rsidP="00351B21"/>
    <w:p w14:paraId="08A3F31D" w14:textId="77777777" w:rsidR="00351B21" w:rsidRDefault="00351B21" w:rsidP="00351B21">
      <w:pPr>
        <w:spacing w:line="360" w:lineRule="auto"/>
        <w:jc w:val="both"/>
        <w:rPr>
          <w:rFonts w:ascii="Times New Roman" w:eastAsia="Times New Roman" w:hAnsi="Times New Roman" w:cs="Times New Roman"/>
          <w:color w:val="222222"/>
          <w:sz w:val="24"/>
          <w:szCs w:val="24"/>
          <w:highlight w:val="white"/>
        </w:rPr>
      </w:pPr>
    </w:p>
    <w:p w14:paraId="00000037" w14:textId="77777777" w:rsidR="00C03DCE" w:rsidRPr="00351B21" w:rsidRDefault="00C03DCE" w:rsidP="00351B21"/>
    <w:sectPr w:rsidR="00C03DCE" w:rsidRPr="00351B21">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C6647" w14:textId="77777777" w:rsidR="00EB25FC" w:rsidRDefault="00EB25FC">
      <w:pPr>
        <w:spacing w:line="240" w:lineRule="auto"/>
      </w:pPr>
      <w:r>
        <w:separator/>
      </w:r>
    </w:p>
  </w:endnote>
  <w:endnote w:type="continuationSeparator" w:id="0">
    <w:p w14:paraId="3268B7C9" w14:textId="77777777" w:rsidR="00EB25FC" w:rsidRDefault="00EB25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8" w14:textId="022FB7E6" w:rsidR="00C03DCE" w:rsidRDefault="00000000">
    <w:pPr>
      <w:jc w:val="right"/>
    </w:pPr>
    <w:r>
      <w:fldChar w:fldCharType="begin"/>
    </w:r>
    <w:r>
      <w:instrText>PAGE</w:instrText>
    </w:r>
    <w:r>
      <w:fldChar w:fldCharType="separate"/>
    </w:r>
    <w:r w:rsidR="00245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8A22C" w14:textId="77777777" w:rsidR="00EB25FC" w:rsidRDefault="00EB25FC">
      <w:pPr>
        <w:spacing w:line="240" w:lineRule="auto"/>
      </w:pPr>
      <w:r>
        <w:separator/>
      </w:r>
    </w:p>
  </w:footnote>
  <w:footnote w:type="continuationSeparator" w:id="0">
    <w:p w14:paraId="21974BE4" w14:textId="77777777" w:rsidR="00EB25FC" w:rsidRDefault="00EB25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DCE"/>
    <w:rsid w:val="00030976"/>
    <w:rsid w:val="000C41B7"/>
    <w:rsid w:val="001D4CE6"/>
    <w:rsid w:val="002238CC"/>
    <w:rsid w:val="00245F1C"/>
    <w:rsid w:val="00302325"/>
    <w:rsid w:val="00351B21"/>
    <w:rsid w:val="00370532"/>
    <w:rsid w:val="007E2529"/>
    <w:rsid w:val="00845F26"/>
    <w:rsid w:val="00973899"/>
    <w:rsid w:val="009F7924"/>
    <w:rsid w:val="00A5187A"/>
    <w:rsid w:val="00AE41CB"/>
    <w:rsid w:val="00B34382"/>
    <w:rsid w:val="00B64860"/>
    <w:rsid w:val="00C03DCE"/>
    <w:rsid w:val="00C207F3"/>
    <w:rsid w:val="00CA5486"/>
    <w:rsid w:val="00D97679"/>
    <w:rsid w:val="00E64394"/>
    <w:rsid w:val="00EB25FC"/>
    <w:rsid w:val="00EE29AC"/>
    <w:rsid w:val="00FA1A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3191A"/>
  <w15:docId w15:val="{F4AA3A57-A1A9-4846-A60F-8C948D2B9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25E8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25E80"/>
    <w:pPr>
      <w:spacing w:after="100"/>
    </w:pPr>
  </w:style>
  <w:style w:type="character" w:styleId="Hyperlink">
    <w:name w:val="Hyperlink"/>
    <w:basedOn w:val="DefaultParagraphFont"/>
    <w:uiPriority w:val="99"/>
    <w:unhideWhenUsed/>
    <w:rsid w:val="00A25E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vvtobLNyFIGAgRR/QSZS2WOk6g==">CgMxLjAyCGguZ2pkZ3hzMgloLjMwajB6bGwyCWguMWZvYjl0ZTIJaC4zem55c2g3MgloLjJldDkycDAyCGgudHlqY3d0MgloLjNkeTZ2a20yCWguMXQzaDVzZjIJaC40ZDM0b2c4MgloLjJzOGV5bzE4AHIhMXozdXd4dlc3VExLTlRqQm1xa21FOEJUUW5zTzZEd2FC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5727</TotalTime>
  <Pages>10</Pages>
  <Words>2903</Words>
  <Characters>16551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6</cp:revision>
  <dcterms:created xsi:type="dcterms:W3CDTF">2025-01-23T07:36:00Z</dcterms:created>
  <dcterms:modified xsi:type="dcterms:W3CDTF">2025-02-06T23:27:00Z</dcterms:modified>
</cp:coreProperties>
</file>