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A1187" w14:textId="65D65D4D" w:rsidR="005304A0" w:rsidRPr="00B2035D" w:rsidRDefault="00B2035D" w:rsidP="0012734F">
      <w:pPr>
        <w:jc w:val="center"/>
        <w:rPr>
          <w:rFonts w:ascii="Arial" w:hAnsi="Arial" w:cs="Arial"/>
          <w:b/>
          <w:bCs/>
          <w:sz w:val="24"/>
          <w:szCs w:val="24"/>
        </w:rPr>
      </w:pPr>
      <w:r w:rsidRPr="00B2035D">
        <w:rPr>
          <w:rFonts w:ascii="Arial" w:hAnsi="Arial" w:cs="Arial"/>
          <w:b/>
          <w:bCs/>
          <w:sz w:val="24"/>
          <w:szCs w:val="24"/>
        </w:rPr>
        <w:t>BMBM4009 - Contemporary Challenges: Making a Difference</w:t>
      </w:r>
    </w:p>
    <w:p w14:paraId="6D585B5C" w14:textId="53BC527E" w:rsidR="001C11D4" w:rsidRPr="001C11D4" w:rsidRDefault="005304A0">
      <w:pPr>
        <w:rPr>
          <w:rFonts w:ascii="Arial" w:hAnsi="Arial" w:cs="Arial"/>
          <w:b/>
          <w:bCs/>
        </w:rPr>
      </w:pPr>
      <w:r w:rsidRPr="001C11D4">
        <w:rPr>
          <w:rFonts w:ascii="Arial" w:hAnsi="Arial" w:cs="Arial"/>
          <w:b/>
          <w:bCs/>
        </w:rPr>
        <w:t xml:space="preserve">Assignment </w:t>
      </w:r>
      <w:r w:rsidR="00B2035D" w:rsidRPr="001C11D4">
        <w:rPr>
          <w:rFonts w:ascii="Arial" w:hAnsi="Arial" w:cs="Arial"/>
          <w:b/>
          <w:bCs/>
        </w:rPr>
        <w:t>2</w:t>
      </w:r>
      <w:r w:rsidRPr="001C11D4">
        <w:rPr>
          <w:rFonts w:ascii="Arial" w:hAnsi="Arial" w:cs="Arial"/>
          <w:b/>
          <w:bCs/>
        </w:rPr>
        <w:t xml:space="preserve">: </w:t>
      </w:r>
      <w:r w:rsidR="00B2035D" w:rsidRPr="001C11D4">
        <w:rPr>
          <w:rFonts w:ascii="Arial" w:hAnsi="Arial" w:cs="Arial"/>
          <w:b/>
          <w:bCs/>
        </w:rPr>
        <w:t xml:space="preserve">Group Presentation and Supporting Material </w:t>
      </w:r>
    </w:p>
    <w:p w14:paraId="26A1043D" w14:textId="471447F7" w:rsidR="001C11D4" w:rsidRDefault="001C11D4" w:rsidP="001C11D4">
      <w:pPr>
        <w:rPr>
          <w:rFonts w:ascii="Arial" w:hAnsi="Arial" w:cs="Arial"/>
        </w:rPr>
      </w:pPr>
      <w:r w:rsidRPr="001C11D4">
        <w:rPr>
          <w:rFonts w:ascii="Arial" w:hAnsi="Arial" w:cs="Arial"/>
        </w:rPr>
        <w:t>Your group leader should</w:t>
      </w:r>
      <w:r w:rsidRPr="001C11D4">
        <w:rPr>
          <w:rFonts w:ascii="Arial" w:hAnsi="Arial" w:cs="Arial"/>
          <w:b/>
          <w:bCs/>
        </w:rPr>
        <w:t xml:space="preserve"> submit </w:t>
      </w:r>
      <w:r>
        <w:rPr>
          <w:rFonts w:ascii="Arial" w:hAnsi="Arial" w:cs="Arial"/>
          <w:b/>
          <w:bCs/>
        </w:rPr>
        <w:t>a</w:t>
      </w:r>
      <w:r w:rsidRPr="001C11D4">
        <w:rPr>
          <w:rFonts w:ascii="Arial" w:hAnsi="Arial" w:cs="Arial"/>
          <w:b/>
          <w:bCs/>
        </w:rPr>
        <w:t xml:space="preserve"> </w:t>
      </w:r>
      <w:r w:rsidR="0012734F">
        <w:rPr>
          <w:rFonts w:ascii="Arial" w:hAnsi="Arial" w:cs="Arial"/>
          <w:b/>
          <w:bCs/>
        </w:rPr>
        <w:t xml:space="preserve">link to your group presentation AND a </w:t>
      </w:r>
      <w:r w:rsidRPr="001C11D4">
        <w:rPr>
          <w:rFonts w:ascii="Arial" w:hAnsi="Arial" w:cs="Arial"/>
          <w:b/>
          <w:bCs/>
        </w:rPr>
        <w:t>full copy of your group’s supporting materials</w:t>
      </w:r>
      <w:r>
        <w:rPr>
          <w:rFonts w:ascii="Arial" w:hAnsi="Arial" w:cs="Arial"/>
          <w:b/>
          <w:bCs/>
        </w:rPr>
        <w:t>.</w:t>
      </w:r>
      <w:r>
        <w:rPr>
          <w:rFonts w:ascii="Arial" w:hAnsi="Arial" w:cs="Arial"/>
        </w:rPr>
        <w:t xml:space="preserve"> </w:t>
      </w:r>
    </w:p>
    <w:p w14:paraId="11D28170" w14:textId="43E1C210" w:rsidR="001C11D4" w:rsidRPr="000F7EA5" w:rsidRDefault="001C11D4" w:rsidP="000F7EA5">
      <w:pPr>
        <w:rPr>
          <w:rFonts w:ascii="Arial" w:hAnsi="Arial" w:cs="Arial"/>
          <w:b/>
          <w:bCs/>
        </w:rPr>
      </w:pPr>
      <w:r w:rsidRPr="001C11D4">
        <w:rPr>
          <w:rFonts w:ascii="Arial" w:hAnsi="Arial" w:cs="Arial"/>
        </w:rPr>
        <w:t>Each member of the group should</w:t>
      </w:r>
      <w:r w:rsidRPr="001C11D4">
        <w:rPr>
          <w:rFonts w:ascii="Arial" w:hAnsi="Arial" w:cs="Arial"/>
          <w:b/>
          <w:bCs/>
        </w:rPr>
        <w:t xml:space="preserve"> submit </w:t>
      </w:r>
      <w:r w:rsidR="0012734F">
        <w:rPr>
          <w:rFonts w:ascii="Arial" w:hAnsi="Arial" w:cs="Arial"/>
          <w:b/>
          <w:bCs/>
        </w:rPr>
        <w:t>an</w:t>
      </w:r>
      <w:r w:rsidRPr="001C11D4">
        <w:rPr>
          <w:rFonts w:ascii="Arial" w:hAnsi="Arial" w:cs="Arial"/>
          <w:b/>
          <w:bCs/>
        </w:rPr>
        <w:t xml:space="preserve"> individual </w:t>
      </w:r>
      <w:r w:rsidR="0012734F">
        <w:rPr>
          <w:rFonts w:ascii="Arial" w:hAnsi="Arial" w:cs="Arial"/>
          <w:b/>
          <w:bCs/>
        </w:rPr>
        <w:t xml:space="preserve">statement of </w:t>
      </w:r>
      <w:r w:rsidRPr="001C11D4">
        <w:rPr>
          <w:rFonts w:ascii="Arial" w:hAnsi="Arial" w:cs="Arial"/>
          <w:b/>
          <w:bCs/>
        </w:rPr>
        <w:t>contribution</w:t>
      </w:r>
      <w:r w:rsidR="0012734F">
        <w:rPr>
          <w:rFonts w:ascii="Arial" w:hAnsi="Arial" w:cs="Arial"/>
          <w:b/>
          <w:bCs/>
        </w:rPr>
        <w:t xml:space="preserve"> </w:t>
      </w:r>
      <w:r>
        <w:rPr>
          <w:rFonts w:ascii="Arial" w:hAnsi="Arial" w:cs="Arial"/>
          <w:b/>
          <w:bCs/>
        </w:rPr>
        <w:t>to Turnitin</w:t>
      </w:r>
      <w:r>
        <w:rPr>
          <w:rFonts w:ascii="Arial" w:hAnsi="Arial" w:cs="Arial"/>
        </w:rPr>
        <w:t>.</w:t>
      </w:r>
    </w:p>
    <w:p w14:paraId="76B56136" w14:textId="58DB3A4C" w:rsidR="005304A0" w:rsidRDefault="005304A0">
      <w:pPr>
        <w:rPr>
          <w:rFonts w:ascii="Arial" w:hAnsi="Arial" w:cs="Arial"/>
        </w:rPr>
      </w:pPr>
      <w:r>
        <w:rPr>
          <w:rFonts w:ascii="Arial" w:hAnsi="Arial" w:cs="Arial"/>
        </w:rPr>
        <w:t xml:space="preserve">Please provide the </w:t>
      </w:r>
      <w:r w:rsidRPr="001C11D4">
        <w:rPr>
          <w:rFonts w:ascii="Arial" w:hAnsi="Arial" w:cs="Arial"/>
          <w:b/>
          <w:bCs/>
        </w:rPr>
        <w:t>link to your Video Presentation</w:t>
      </w:r>
      <w:r>
        <w:rPr>
          <w:rFonts w:ascii="Arial" w:hAnsi="Arial" w:cs="Arial"/>
        </w:rPr>
        <w:t xml:space="preserve"> in the box below:</w:t>
      </w:r>
    </w:p>
    <w:tbl>
      <w:tblPr>
        <w:tblStyle w:val="TableGrid"/>
        <w:tblW w:w="0" w:type="auto"/>
        <w:tblLook w:val="04A0" w:firstRow="1" w:lastRow="0" w:firstColumn="1" w:lastColumn="0" w:noHBand="0" w:noVBand="1"/>
      </w:tblPr>
      <w:tblGrid>
        <w:gridCol w:w="9016"/>
      </w:tblGrid>
      <w:tr w:rsidR="005304A0" w14:paraId="04152A21" w14:textId="77777777" w:rsidTr="005304A0">
        <w:tc>
          <w:tcPr>
            <w:tcW w:w="9016" w:type="dxa"/>
          </w:tcPr>
          <w:p w14:paraId="10095D38" w14:textId="77777777" w:rsidR="00D55CC9" w:rsidRDefault="00D55CC9">
            <w:pPr>
              <w:rPr>
                <w:rFonts w:ascii="Arial" w:hAnsi="Arial" w:cs="Arial"/>
              </w:rPr>
            </w:pPr>
          </w:p>
          <w:p w14:paraId="37E52614" w14:textId="4CC66966" w:rsidR="005304A0" w:rsidRDefault="00000000">
            <w:pPr>
              <w:rPr>
                <w:rFonts w:ascii="Arial" w:hAnsi="Arial" w:cs="Arial"/>
              </w:rPr>
            </w:pPr>
            <w:hyperlink r:id="rId6" w:history="1">
              <w:r w:rsidR="00D55CC9" w:rsidRPr="005374DF">
                <w:rPr>
                  <w:rStyle w:val="Hyperlink"/>
                  <w:rFonts w:ascii="Arial" w:hAnsi="Arial" w:cs="Arial"/>
                </w:rPr>
                <w:t>https://uowtsd-my.sharepoint.com/:v:/g/personal/2220398_student_uwtsd_ac_uk/EQ7UFwuUWCdJgCf7zK6ebUcBVhJJYUbLYtTWkRsrbhhH7g?e=hrs8wP</w:t>
              </w:r>
            </w:hyperlink>
            <w:r w:rsidR="00D55CC9">
              <w:rPr>
                <w:rFonts w:ascii="Arial" w:hAnsi="Arial" w:cs="Arial"/>
              </w:rPr>
              <w:t xml:space="preserve"> </w:t>
            </w:r>
          </w:p>
          <w:p w14:paraId="78B99EFC" w14:textId="4BC8B5CD" w:rsidR="005304A0" w:rsidRDefault="005304A0">
            <w:pPr>
              <w:rPr>
                <w:rFonts w:ascii="Arial" w:hAnsi="Arial" w:cs="Arial"/>
              </w:rPr>
            </w:pPr>
          </w:p>
        </w:tc>
      </w:tr>
    </w:tbl>
    <w:p w14:paraId="22BEF93C" w14:textId="3F9F499A" w:rsidR="005304A0" w:rsidRDefault="005304A0">
      <w:pPr>
        <w:rPr>
          <w:rFonts w:ascii="Arial" w:hAnsi="Arial" w:cs="Arial"/>
        </w:rPr>
      </w:pPr>
    </w:p>
    <w:p w14:paraId="5CD75F74" w14:textId="3C8F705C" w:rsidR="005304A0" w:rsidRDefault="005304A0">
      <w:pPr>
        <w:rPr>
          <w:rFonts w:ascii="Arial" w:hAnsi="Arial" w:cs="Arial"/>
        </w:rPr>
      </w:pPr>
      <w:r>
        <w:rPr>
          <w:rFonts w:ascii="Arial" w:hAnsi="Arial" w:cs="Arial"/>
        </w:rPr>
        <w:t>Please pr</w:t>
      </w:r>
      <w:r w:rsidR="00B2035D">
        <w:rPr>
          <w:rFonts w:ascii="Arial" w:hAnsi="Arial" w:cs="Arial"/>
        </w:rPr>
        <w:t xml:space="preserve">ovide </w:t>
      </w:r>
      <w:r w:rsidR="00EB100B">
        <w:rPr>
          <w:rFonts w:ascii="Arial" w:hAnsi="Arial" w:cs="Arial"/>
        </w:rPr>
        <w:t xml:space="preserve">the </w:t>
      </w:r>
      <w:r w:rsidR="00B2035D" w:rsidRPr="001C11D4">
        <w:rPr>
          <w:rFonts w:ascii="Arial" w:hAnsi="Arial" w:cs="Arial"/>
          <w:b/>
          <w:bCs/>
        </w:rPr>
        <w:t>names of the members of your group</w:t>
      </w:r>
      <w:r w:rsidR="00B2035D">
        <w:rPr>
          <w:rFonts w:ascii="Arial" w:hAnsi="Arial" w:cs="Arial"/>
        </w:rPr>
        <w:t xml:space="preserve"> below</w:t>
      </w:r>
      <w:r>
        <w:rPr>
          <w:rFonts w:ascii="Arial" w:hAnsi="Arial" w:cs="Arial"/>
        </w:rPr>
        <w:t>:</w:t>
      </w:r>
    </w:p>
    <w:tbl>
      <w:tblPr>
        <w:tblStyle w:val="TableGrid"/>
        <w:tblW w:w="0" w:type="auto"/>
        <w:tblLook w:val="04A0" w:firstRow="1" w:lastRow="0" w:firstColumn="1" w:lastColumn="0" w:noHBand="0" w:noVBand="1"/>
      </w:tblPr>
      <w:tblGrid>
        <w:gridCol w:w="9016"/>
      </w:tblGrid>
      <w:tr w:rsidR="00B2035D" w14:paraId="11E09771" w14:textId="77777777" w:rsidTr="00B2035D">
        <w:tc>
          <w:tcPr>
            <w:tcW w:w="9016" w:type="dxa"/>
          </w:tcPr>
          <w:p w14:paraId="37152F7E" w14:textId="50B8A324" w:rsidR="00B2035D" w:rsidRDefault="00D55CC9" w:rsidP="00EB100B">
            <w:pPr>
              <w:spacing w:line="360" w:lineRule="auto"/>
              <w:rPr>
                <w:rFonts w:ascii="Arial" w:hAnsi="Arial" w:cs="Arial"/>
              </w:rPr>
            </w:pPr>
            <w:r>
              <w:rPr>
                <w:rFonts w:ascii="Arial" w:hAnsi="Arial" w:cs="Arial"/>
              </w:rPr>
              <w:t>MUKUL BAKKOLLA                     (2220398)</w:t>
            </w:r>
          </w:p>
          <w:p w14:paraId="7464C944" w14:textId="169157C0" w:rsidR="00D55CC9" w:rsidRDefault="00D55CC9" w:rsidP="00EB100B">
            <w:pPr>
              <w:spacing w:line="360" w:lineRule="auto"/>
              <w:rPr>
                <w:rFonts w:ascii="Arial" w:hAnsi="Arial" w:cs="Arial"/>
              </w:rPr>
            </w:pPr>
            <w:r>
              <w:rPr>
                <w:rFonts w:ascii="Arial" w:hAnsi="Arial" w:cs="Arial"/>
              </w:rPr>
              <w:t>ZAID KHAN PATHAN                   (2220021)</w:t>
            </w:r>
          </w:p>
          <w:p w14:paraId="6C7812C4" w14:textId="590F18A5" w:rsidR="001C11D4" w:rsidRDefault="00D55CC9" w:rsidP="00D55CC9">
            <w:pPr>
              <w:tabs>
                <w:tab w:val="left" w:pos="3275"/>
              </w:tabs>
              <w:spacing w:line="360" w:lineRule="auto"/>
              <w:rPr>
                <w:rFonts w:ascii="Arial" w:hAnsi="Arial" w:cs="Arial"/>
              </w:rPr>
            </w:pPr>
            <w:r>
              <w:rPr>
                <w:rFonts w:ascii="Arial" w:hAnsi="Arial" w:cs="Arial"/>
              </w:rPr>
              <w:t>VIMAL MADDICHETTY</w:t>
            </w:r>
            <w:r>
              <w:rPr>
                <w:rFonts w:ascii="Arial" w:hAnsi="Arial" w:cs="Arial"/>
              </w:rPr>
              <w:tab/>
              <w:t xml:space="preserve"> (2207918)</w:t>
            </w:r>
          </w:p>
          <w:p w14:paraId="7F08E519" w14:textId="77777777" w:rsidR="001C11D4" w:rsidRDefault="001C11D4" w:rsidP="00EB100B">
            <w:pPr>
              <w:spacing w:line="360" w:lineRule="auto"/>
              <w:rPr>
                <w:rFonts w:ascii="Arial" w:hAnsi="Arial" w:cs="Arial"/>
              </w:rPr>
            </w:pPr>
          </w:p>
          <w:p w14:paraId="3ECE780E" w14:textId="0A2C669D" w:rsidR="001C11D4" w:rsidRDefault="001C11D4" w:rsidP="00EB100B">
            <w:pPr>
              <w:spacing w:line="360" w:lineRule="auto"/>
              <w:rPr>
                <w:rFonts w:ascii="Arial" w:hAnsi="Arial" w:cs="Arial"/>
              </w:rPr>
            </w:pPr>
          </w:p>
        </w:tc>
      </w:tr>
    </w:tbl>
    <w:p w14:paraId="361DD94E" w14:textId="77777777" w:rsidR="00B2035D" w:rsidRDefault="00B2035D">
      <w:pPr>
        <w:rPr>
          <w:rFonts w:ascii="Arial" w:hAnsi="Arial" w:cs="Arial"/>
        </w:rPr>
      </w:pPr>
    </w:p>
    <w:p w14:paraId="541D2395" w14:textId="785A4AAD" w:rsidR="00B2035D" w:rsidRPr="001C11D4" w:rsidRDefault="00B2035D">
      <w:pPr>
        <w:rPr>
          <w:rFonts w:ascii="Arial" w:hAnsi="Arial" w:cs="Arial"/>
          <w:b/>
          <w:bCs/>
        </w:rPr>
      </w:pPr>
      <w:r w:rsidRPr="001C11D4">
        <w:rPr>
          <w:rFonts w:ascii="Arial" w:hAnsi="Arial" w:cs="Arial"/>
          <w:b/>
          <w:bCs/>
        </w:rPr>
        <w:t xml:space="preserve">Please </w:t>
      </w:r>
      <w:r w:rsidR="0012734F">
        <w:rPr>
          <w:rFonts w:ascii="Arial" w:hAnsi="Arial" w:cs="Arial"/>
          <w:b/>
          <w:bCs/>
        </w:rPr>
        <w:t>complete your statement of contribution below:</w:t>
      </w:r>
      <w:r w:rsidR="00EB100B" w:rsidRPr="001C11D4">
        <w:rPr>
          <w:rFonts w:ascii="Arial" w:hAnsi="Arial" w:cs="Arial"/>
          <w:b/>
          <w:bCs/>
        </w:rPr>
        <w:t xml:space="preserve"> </w:t>
      </w:r>
    </w:p>
    <w:tbl>
      <w:tblPr>
        <w:tblStyle w:val="TableGrid"/>
        <w:tblW w:w="0" w:type="auto"/>
        <w:tblLook w:val="04A0" w:firstRow="1" w:lastRow="0" w:firstColumn="1" w:lastColumn="0" w:noHBand="0" w:noVBand="1"/>
      </w:tblPr>
      <w:tblGrid>
        <w:gridCol w:w="9016"/>
      </w:tblGrid>
      <w:tr w:rsidR="00B2035D" w14:paraId="6CD9D9B9" w14:textId="77777777" w:rsidTr="00B2035D">
        <w:tc>
          <w:tcPr>
            <w:tcW w:w="9016" w:type="dxa"/>
          </w:tcPr>
          <w:p w14:paraId="3605F642" w14:textId="3AEFC430" w:rsidR="00B2035D" w:rsidRDefault="00B2035D">
            <w:pPr>
              <w:rPr>
                <w:rFonts w:ascii="Arial" w:hAnsi="Arial" w:cs="Arial"/>
              </w:rPr>
            </w:pPr>
          </w:p>
          <w:p w14:paraId="1B462A4D" w14:textId="3E7041F8" w:rsidR="0012734F" w:rsidRDefault="008A24D9">
            <w:pPr>
              <w:rPr>
                <w:rFonts w:ascii="Arial" w:hAnsi="Arial" w:cs="Arial"/>
              </w:rPr>
            </w:pPr>
            <w:r>
              <w:rPr>
                <w:rFonts w:ascii="Arial" w:hAnsi="Arial" w:cs="Arial"/>
              </w:rPr>
              <w:t>Include details of your contribution to the presentation AND supporting materials:</w:t>
            </w:r>
          </w:p>
          <w:p w14:paraId="5026F72E" w14:textId="01E57775" w:rsidR="0012734F" w:rsidRDefault="0012734F">
            <w:pPr>
              <w:rPr>
                <w:rFonts w:ascii="Arial" w:hAnsi="Arial" w:cs="Arial"/>
              </w:rPr>
            </w:pPr>
          </w:p>
          <w:p w14:paraId="5B246B84" w14:textId="1398124D" w:rsidR="0012734F" w:rsidRDefault="00D55CC9">
            <w:pPr>
              <w:rPr>
                <w:rFonts w:ascii="Arial" w:hAnsi="Arial" w:cs="Arial"/>
              </w:rPr>
            </w:pPr>
            <w:r>
              <w:rPr>
                <w:rFonts w:ascii="Arial" w:hAnsi="Arial" w:cs="Arial"/>
              </w:rPr>
              <w:t xml:space="preserve">I HAVE DONE EMPATHIZE  AND DEFINE IN THE GIBBS REFLECTIVE STYLE MANNER </w:t>
            </w:r>
          </w:p>
          <w:p w14:paraId="20BBC32F" w14:textId="4021F639" w:rsidR="00D55CC9" w:rsidRDefault="00D55CC9">
            <w:pPr>
              <w:rPr>
                <w:rFonts w:ascii="Arial" w:hAnsi="Arial" w:cs="Arial"/>
              </w:rPr>
            </w:pPr>
          </w:p>
          <w:p w14:paraId="14D3B45F" w14:textId="716CC271" w:rsidR="00D55CC9" w:rsidRDefault="00D55CC9">
            <w:pPr>
              <w:rPr>
                <w:rFonts w:ascii="Arial" w:hAnsi="Arial" w:cs="Arial"/>
              </w:rPr>
            </w:pPr>
            <w:r>
              <w:rPr>
                <w:rFonts w:ascii="Arial" w:hAnsi="Arial" w:cs="Arial"/>
              </w:rPr>
              <w:t xml:space="preserve">HERE ARE </w:t>
            </w:r>
            <w:r w:rsidR="00864315">
              <w:rPr>
                <w:rFonts w:ascii="Arial" w:hAnsi="Arial" w:cs="Arial"/>
              </w:rPr>
              <w:t>THE</w:t>
            </w:r>
            <w:r>
              <w:rPr>
                <w:rFonts w:ascii="Arial" w:hAnsi="Arial" w:cs="Arial"/>
              </w:rPr>
              <w:t xml:space="preserve"> </w:t>
            </w:r>
            <w:r w:rsidR="00864315">
              <w:rPr>
                <w:rFonts w:ascii="Arial" w:hAnsi="Arial" w:cs="Arial"/>
              </w:rPr>
              <w:t>SUPPORTING MATERIALS</w:t>
            </w:r>
            <w:r>
              <w:rPr>
                <w:rFonts w:ascii="Arial" w:hAnsi="Arial" w:cs="Arial"/>
              </w:rPr>
              <w:t xml:space="preserve"> </w:t>
            </w:r>
            <w:r w:rsidR="00864315">
              <w:rPr>
                <w:rFonts w:ascii="Arial" w:hAnsi="Arial" w:cs="Arial"/>
              </w:rPr>
              <w:t>FOR MY PPT</w:t>
            </w:r>
          </w:p>
          <w:p w14:paraId="7985689B" w14:textId="77777777" w:rsidR="00864315" w:rsidRDefault="00864315">
            <w:pPr>
              <w:rPr>
                <w:rFonts w:ascii="Arial" w:hAnsi="Arial" w:cs="Arial"/>
              </w:rPr>
            </w:pPr>
          </w:p>
          <w:p w14:paraId="55C37A55" w14:textId="77777777" w:rsidR="00864315" w:rsidRDefault="00864315" w:rsidP="00864315">
            <w:pPr>
              <w:rPr>
                <w:sz w:val="36"/>
                <w:szCs w:val="36"/>
                <w:lang w:val="en-US"/>
              </w:rPr>
            </w:pPr>
            <w:r>
              <w:rPr>
                <w:sz w:val="36"/>
                <w:szCs w:val="36"/>
                <w:lang w:val="en-US"/>
              </w:rPr>
              <w:t xml:space="preserve">EMPATHIZE </w:t>
            </w:r>
          </w:p>
          <w:p w14:paraId="4738E605" w14:textId="77777777" w:rsidR="00864315" w:rsidRDefault="00864315" w:rsidP="00864315">
            <w:pPr>
              <w:rPr>
                <w:sz w:val="28"/>
                <w:szCs w:val="28"/>
                <w:lang w:val="en-US"/>
              </w:rPr>
            </w:pPr>
          </w:p>
          <w:p w14:paraId="6CDD312B" w14:textId="77777777" w:rsidR="00864315" w:rsidRDefault="00864315" w:rsidP="00864315">
            <w:pPr>
              <w:rPr>
                <w:sz w:val="28"/>
                <w:szCs w:val="28"/>
                <w:lang w:val="en-US"/>
              </w:rPr>
            </w:pPr>
            <w:r>
              <w:rPr>
                <w:sz w:val="28"/>
                <w:szCs w:val="28"/>
                <w:lang w:val="en-US"/>
              </w:rPr>
              <w:t xml:space="preserve">Waste is being contaminated even when there is separate bin for general waste and for all recyclable </w:t>
            </w:r>
            <w:proofErr w:type="gramStart"/>
            <w:r>
              <w:rPr>
                <w:sz w:val="28"/>
                <w:szCs w:val="28"/>
                <w:lang w:val="en-US"/>
              </w:rPr>
              <w:t>materials</w:t>
            </w:r>
            <w:proofErr w:type="gramEnd"/>
            <w:r>
              <w:rPr>
                <w:sz w:val="28"/>
                <w:szCs w:val="28"/>
                <w:lang w:val="en-US"/>
              </w:rPr>
              <w:t xml:space="preserve"> </w:t>
            </w:r>
          </w:p>
          <w:p w14:paraId="7CB43946" w14:textId="77777777" w:rsidR="00864315" w:rsidRDefault="00864315" w:rsidP="00864315">
            <w:pPr>
              <w:rPr>
                <w:sz w:val="28"/>
                <w:szCs w:val="28"/>
                <w:lang w:val="en-US"/>
              </w:rPr>
            </w:pPr>
          </w:p>
          <w:p w14:paraId="29063FF9" w14:textId="77777777" w:rsidR="00864315" w:rsidRDefault="00864315" w:rsidP="00864315">
            <w:pPr>
              <w:rPr>
                <w:sz w:val="28"/>
                <w:szCs w:val="28"/>
              </w:rPr>
            </w:pPr>
            <w:r>
              <w:rPr>
                <w:sz w:val="28"/>
                <w:szCs w:val="28"/>
                <w:lang w:val="en-US"/>
              </w:rPr>
              <w:t xml:space="preserve"> </w:t>
            </w:r>
            <w:r w:rsidRPr="0061141F">
              <w:rPr>
                <w:sz w:val="28"/>
                <w:szCs w:val="28"/>
              </w:rPr>
              <w:t>Despite the availability of separate bins for general waste and recyclable materials, contamination of waste remains a persistent issue, indicating the need for greater awareness and education on proper waste disposal practices.</w:t>
            </w:r>
          </w:p>
          <w:p w14:paraId="6FD0EB93" w14:textId="77777777" w:rsidR="00864315" w:rsidRDefault="00864315" w:rsidP="00864315">
            <w:pPr>
              <w:rPr>
                <w:sz w:val="28"/>
                <w:szCs w:val="28"/>
                <w:lang w:val="en-US"/>
              </w:rPr>
            </w:pPr>
          </w:p>
          <w:p w14:paraId="3CEA687A" w14:textId="77777777" w:rsidR="00864315" w:rsidRDefault="00864315" w:rsidP="00864315">
            <w:pPr>
              <w:rPr>
                <w:sz w:val="28"/>
                <w:szCs w:val="28"/>
                <w:lang w:val="en-US"/>
              </w:rPr>
            </w:pPr>
          </w:p>
          <w:p w14:paraId="07B6F6C0" w14:textId="77777777" w:rsidR="00864315" w:rsidRDefault="00864315" w:rsidP="00864315">
            <w:pPr>
              <w:rPr>
                <w:sz w:val="28"/>
                <w:szCs w:val="28"/>
                <w:lang w:val="en-US"/>
              </w:rPr>
            </w:pPr>
            <w:r>
              <w:rPr>
                <w:sz w:val="28"/>
                <w:szCs w:val="28"/>
                <w:lang w:val="en-US"/>
              </w:rPr>
              <w:lastRenderedPageBreak/>
              <w:t xml:space="preserve">This is due to the unawareness of what is general waste and recyclable waste because of which the contamination is taking place. </w:t>
            </w:r>
          </w:p>
          <w:p w14:paraId="1124E2D8" w14:textId="77777777" w:rsidR="00864315" w:rsidRDefault="00864315" w:rsidP="00864315">
            <w:pPr>
              <w:rPr>
                <w:sz w:val="28"/>
                <w:szCs w:val="28"/>
                <w:lang w:val="en-US"/>
              </w:rPr>
            </w:pPr>
            <w:r>
              <w:rPr>
                <w:sz w:val="28"/>
                <w:szCs w:val="28"/>
                <w:lang w:val="en-US"/>
              </w:rPr>
              <w:t>Evaluation</w:t>
            </w:r>
          </w:p>
          <w:p w14:paraId="4F1F29B2" w14:textId="77777777" w:rsidR="00864315" w:rsidRDefault="00864315" w:rsidP="00864315">
            <w:pPr>
              <w:rPr>
                <w:sz w:val="28"/>
                <w:szCs w:val="28"/>
                <w:lang w:val="en-US"/>
              </w:rPr>
            </w:pPr>
          </w:p>
          <w:p w14:paraId="798F7876" w14:textId="77777777" w:rsidR="00864315" w:rsidRDefault="00864315" w:rsidP="00864315">
            <w:pPr>
              <w:rPr>
                <w:sz w:val="28"/>
                <w:szCs w:val="28"/>
                <w:lang w:val="en-US"/>
              </w:rPr>
            </w:pPr>
            <w:r>
              <w:rPr>
                <w:sz w:val="28"/>
                <w:szCs w:val="28"/>
                <w:lang w:val="en-US"/>
              </w:rPr>
              <w:t xml:space="preserve">The unawareness of recyclable items and non-recyclable items two terms with lot of varieties in each. according to the survey conducted by GSK 1 which states that 16 percent of the Britishers admitted that they do not recycle any sort of waste, 58 percent of the consumers assume that it would not affect them if they did not recycle. which gets us to a conclusion that many people are not aware of recycling and do not follow any recycling </w:t>
            </w:r>
            <w:proofErr w:type="gramStart"/>
            <w:r>
              <w:rPr>
                <w:sz w:val="28"/>
                <w:szCs w:val="28"/>
                <w:lang w:val="en-US"/>
              </w:rPr>
              <w:t>steps .</w:t>
            </w:r>
            <w:proofErr w:type="gramEnd"/>
            <w:r>
              <w:rPr>
                <w:sz w:val="28"/>
                <w:szCs w:val="28"/>
                <w:lang w:val="en-US"/>
              </w:rPr>
              <w:t xml:space="preserve"> which is happening in our university as well where plenty of students are not aware of recycling and how deep are the problems associated with </w:t>
            </w:r>
            <w:proofErr w:type="gramStart"/>
            <w:r>
              <w:rPr>
                <w:sz w:val="28"/>
                <w:szCs w:val="28"/>
                <w:lang w:val="en-US"/>
              </w:rPr>
              <w:t>it .</w:t>
            </w:r>
            <w:proofErr w:type="gramEnd"/>
            <w:r>
              <w:rPr>
                <w:sz w:val="28"/>
                <w:szCs w:val="28"/>
                <w:lang w:val="en-US"/>
              </w:rPr>
              <w:t xml:space="preserve"> Another survey conducted by wrap states that 84 percent of households who are contaminating the recycling waste is unintentional. it also states that people aged 55+ are well aware of the recycling waste and leaving the Gen Z clueless about it which clearly states that us students who are gen Z are least aware of the types of recyclable waste and non-recyclable waste which often ends up with us putting waste in the wrong bins or putting the recyclable waste also in the non-recyclable bin which is leading to an unprofessional way of treating recyclable waste and more accumulation of the non-recyclable waste the exact problem faced by the university .</w:t>
            </w:r>
          </w:p>
          <w:p w14:paraId="100D4F2A" w14:textId="77777777" w:rsidR="00864315" w:rsidRDefault="00864315" w:rsidP="00864315">
            <w:pPr>
              <w:rPr>
                <w:sz w:val="28"/>
                <w:szCs w:val="28"/>
                <w:lang w:val="en-US"/>
              </w:rPr>
            </w:pPr>
            <w:r>
              <w:rPr>
                <w:sz w:val="28"/>
                <w:szCs w:val="28"/>
                <w:lang w:val="en-US"/>
              </w:rPr>
              <w:t>A poll conducted by the GS1 UK in which out of 2000 individuals 34% of them believe recycling is very hard and unnecessarily complicated , while 45 % of them think that recycling should be more easy and coinvent for them to do it on a daily basis so they believe that there should be more easier ways to do recycling we believe that we are facing some similar problem in the campus where student find it very difficult or inconvenient to segregate  the recyclable waste and non-recyclable waste according to another survey conducted by wrap , states that UK citizens expect more instructional information about the items that can be recycled and not recycled almost half say that they are not satisfied by the information and instruction they have now and expect more clarity on the items which can and can't be recycled.</w:t>
            </w:r>
            <w:r w:rsidRPr="00163B03">
              <w:rPr>
                <w:sz w:val="28"/>
                <w:szCs w:val="28"/>
                <w:lang w:val="en-US"/>
              </w:rPr>
              <w:t xml:space="preserve"> </w:t>
            </w:r>
            <w:r>
              <w:rPr>
                <w:sz w:val="28"/>
                <w:szCs w:val="28"/>
                <w:lang w:val="en-US"/>
              </w:rPr>
              <w:t xml:space="preserve">we believe that we are facing some similar problems on the campus where students find it very difficult or inconvenient to segregate recyclable waste and non-recyclable waste. </w:t>
            </w:r>
          </w:p>
          <w:p w14:paraId="69A2C151" w14:textId="77777777" w:rsidR="00864315" w:rsidRDefault="00864315" w:rsidP="00864315">
            <w:pPr>
              <w:rPr>
                <w:sz w:val="28"/>
                <w:szCs w:val="28"/>
                <w:lang w:val="en-US"/>
              </w:rPr>
            </w:pPr>
          </w:p>
          <w:p w14:paraId="23DF3012" w14:textId="77777777" w:rsidR="00864315" w:rsidRDefault="00864315" w:rsidP="00864315">
            <w:pPr>
              <w:rPr>
                <w:sz w:val="28"/>
                <w:szCs w:val="28"/>
                <w:lang w:val="en-US"/>
              </w:rPr>
            </w:pPr>
          </w:p>
          <w:p w14:paraId="4443EEBE" w14:textId="77777777" w:rsidR="00864315" w:rsidRDefault="00864315" w:rsidP="00864315">
            <w:pPr>
              <w:rPr>
                <w:sz w:val="28"/>
                <w:szCs w:val="28"/>
                <w:lang w:val="en-US"/>
              </w:rPr>
            </w:pPr>
          </w:p>
          <w:p w14:paraId="7D2ABE72" w14:textId="77777777" w:rsidR="00864315" w:rsidRDefault="00864315" w:rsidP="00864315"/>
          <w:p w14:paraId="6BD909EE" w14:textId="77777777" w:rsidR="00864315" w:rsidRPr="00163B03" w:rsidRDefault="00864315" w:rsidP="00864315">
            <w:pPr>
              <w:rPr>
                <w:sz w:val="36"/>
                <w:szCs w:val="36"/>
              </w:rPr>
            </w:pPr>
            <w:r w:rsidRPr="00163B03">
              <w:rPr>
                <w:sz w:val="36"/>
                <w:szCs w:val="36"/>
              </w:rPr>
              <w:lastRenderedPageBreak/>
              <w:t xml:space="preserve">DEFINE </w:t>
            </w:r>
          </w:p>
          <w:p w14:paraId="005EECAC" w14:textId="77777777" w:rsidR="00864315" w:rsidRPr="00864315" w:rsidRDefault="00864315" w:rsidP="00864315">
            <w:pPr>
              <w:rPr>
                <w:sz w:val="28"/>
                <w:szCs w:val="28"/>
              </w:rPr>
            </w:pPr>
            <w:r w:rsidRPr="00864315">
              <w:rPr>
                <w:sz w:val="28"/>
                <w:szCs w:val="28"/>
              </w:rPr>
              <w:t xml:space="preserve">As we looked at many surveys conducted by various </w:t>
            </w:r>
            <w:proofErr w:type="gramStart"/>
            <w:r w:rsidRPr="00864315">
              <w:rPr>
                <w:sz w:val="28"/>
                <w:szCs w:val="28"/>
              </w:rPr>
              <w:t>organisations</w:t>
            </w:r>
            <w:proofErr w:type="gramEnd"/>
            <w:r w:rsidRPr="00864315">
              <w:rPr>
                <w:sz w:val="28"/>
                <w:szCs w:val="28"/>
              </w:rPr>
              <w:t xml:space="preserve"> we can come to a understanding that many of the respondents are not aware of the recyclable materials and the younger generation US the students are the ones who are more unaware ones .</w:t>
            </w:r>
          </w:p>
          <w:p w14:paraId="54AA23AD" w14:textId="77777777" w:rsidR="00864315" w:rsidRPr="00864315" w:rsidRDefault="00864315" w:rsidP="00864315">
            <w:pPr>
              <w:rPr>
                <w:sz w:val="28"/>
                <w:szCs w:val="28"/>
              </w:rPr>
            </w:pPr>
            <w:r w:rsidRPr="00864315">
              <w:rPr>
                <w:sz w:val="28"/>
                <w:szCs w:val="28"/>
              </w:rPr>
              <w:t xml:space="preserve">The survey also states that the respondents expect more instructions and information on the things which can be </w:t>
            </w:r>
            <w:proofErr w:type="gramStart"/>
            <w:r w:rsidRPr="00864315">
              <w:rPr>
                <w:sz w:val="28"/>
                <w:szCs w:val="28"/>
              </w:rPr>
              <w:t>recycled</w:t>
            </w:r>
            <w:proofErr w:type="gramEnd"/>
            <w:r w:rsidRPr="00864315">
              <w:rPr>
                <w:sz w:val="28"/>
                <w:szCs w:val="28"/>
              </w:rPr>
              <w:t xml:space="preserve"> and which cannot be recycled. Manny believe that recycling is a very complicated process and does not have any effects if they do not follow recycling this shows that people don’t know and are not aware of the harmful effects and huge costs associated with it how bad it can damage our environment as well as how much money and carbon footprints can be saved .</w:t>
            </w:r>
          </w:p>
          <w:p w14:paraId="1E278F99" w14:textId="2458A6A8" w:rsidR="00864315" w:rsidRPr="00864315" w:rsidRDefault="00864315" w:rsidP="00864315">
            <w:pPr>
              <w:rPr>
                <w:sz w:val="28"/>
                <w:szCs w:val="28"/>
              </w:rPr>
            </w:pPr>
            <w:r w:rsidRPr="00864315">
              <w:rPr>
                <w:sz w:val="28"/>
                <w:szCs w:val="28"/>
              </w:rPr>
              <w:t xml:space="preserve">Taking all these points into consideration we can say that we </w:t>
            </w:r>
            <w:r w:rsidRPr="00864315">
              <w:rPr>
                <w:sz w:val="28"/>
                <w:szCs w:val="28"/>
              </w:rPr>
              <w:t>must</w:t>
            </w:r>
            <w:r w:rsidRPr="00864315">
              <w:rPr>
                <w:sz w:val="28"/>
                <w:szCs w:val="28"/>
              </w:rPr>
              <w:t xml:space="preserve"> give more instructions and information about recycling such as the recycling terminology , symbols, types , and the types of recyclable waste . we </w:t>
            </w:r>
            <w:proofErr w:type="gramStart"/>
            <w:r w:rsidRPr="00864315">
              <w:rPr>
                <w:sz w:val="28"/>
                <w:szCs w:val="28"/>
              </w:rPr>
              <w:t>have to</w:t>
            </w:r>
            <w:proofErr w:type="gramEnd"/>
            <w:r w:rsidRPr="00864315">
              <w:rPr>
                <w:sz w:val="28"/>
                <w:szCs w:val="28"/>
              </w:rPr>
              <w:t xml:space="preserve"> provide them with information on the types of bins that are there and which one of them is recyclable and non-recyclable. Students </w:t>
            </w:r>
            <w:proofErr w:type="gramStart"/>
            <w:r w:rsidRPr="00864315">
              <w:rPr>
                <w:sz w:val="28"/>
                <w:szCs w:val="28"/>
              </w:rPr>
              <w:t>have to</w:t>
            </w:r>
            <w:proofErr w:type="gramEnd"/>
            <w:r w:rsidRPr="00864315">
              <w:rPr>
                <w:sz w:val="28"/>
                <w:szCs w:val="28"/>
              </w:rPr>
              <w:t xml:space="preserve"> be made more aware of the consequences that are caused if they do not follow the recycling process that will bring in sense of responsibility and students will try and follow the recycling process more effectively and efficiently . </w:t>
            </w:r>
            <w:proofErr w:type="gramStart"/>
            <w:r w:rsidRPr="00864315">
              <w:rPr>
                <w:sz w:val="28"/>
                <w:szCs w:val="28"/>
              </w:rPr>
              <w:t>so</w:t>
            </w:r>
            <w:proofErr w:type="gramEnd"/>
            <w:r w:rsidRPr="00864315">
              <w:rPr>
                <w:sz w:val="28"/>
                <w:szCs w:val="28"/>
              </w:rPr>
              <w:t xml:space="preserve"> these steps have to be thought to students in a fun friendly manner which will help them to adapt to the following steps which are more experimental live examples and demos . students have to be thought and given proper , strict instructions and make them feel more responsible of their actions and tell them the problems faced by their university to bring in sense of connection and take the issue more seriously and </w:t>
            </w:r>
            <w:proofErr w:type="gramStart"/>
            <w:r w:rsidRPr="00864315">
              <w:rPr>
                <w:sz w:val="28"/>
                <w:szCs w:val="28"/>
              </w:rPr>
              <w:t>personally</w:t>
            </w:r>
            <w:proofErr w:type="gramEnd"/>
            <w:r w:rsidRPr="00864315">
              <w:rPr>
                <w:sz w:val="28"/>
                <w:szCs w:val="28"/>
              </w:rPr>
              <w:t xml:space="preserve"> </w:t>
            </w:r>
          </w:p>
          <w:p w14:paraId="6EBCAA16" w14:textId="77777777" w:rsidR="00864315" w:rsidRDefault="00864315" w:rsidP="00864315"/>
          <w:p w14:paraId="56D5EF19" w14:textId="77777777" w:rsidR="00864315" w:rsidRDefault="00864315" w:rsidP="00864315"/>
          <w:p w14:paraId="68427B81" w14:textId="77777777" w:rsidR="00864315" w:rsidRDefault="00864315" w:rsidP="00864315"/>
          <w:p w14:paraId="5988F381" w14:textId="77777777" w:rsidR="00864315" w:rsidRDefault="00864315" w:rsidP="00864315"/>
          <w:p w14:paraId="6E295B1E" w14:textId="77777777" w:rsidR="00864315" w:rsidRDefault="00864315" w:rsidP="00864315"/>
          <w:p w14:paraId="43998B1B" w14:textId="77777777" w:rsidR="00864315" w:rsidRDefault="00864315" w:rsidP="00864315"/>
          <w:p w14:paraId="747A525D" w14:textId="77777777" w:rsidR="00864315" w:rsidRDefault="00864315" w:rsidP="00864315">
            <w:pPr>
              <w:pStyle w:val="NormalWeb"/>
              <w:spacing w:before="0" w:beforeAutospacing="0" w:after="240" w:afterAutospacing="0" w:line="360" w:lineRule="auto"/>
              <w:rPr>
                <w:rFonts w:asciiTheme="minorHAnsi" w:hAnsiTheme="minorHAnsi" w:cstheme="minorHAnsi"/>
              </w:rPr>
            </w:pPr>
            <w:r w:rsidRPr="00B33556">
              <w:rPr>
                <w:rFonts w:asciiTheme="minorHAnsi" w:hAnsiTheme="minorHAnsi" w:cstheme="minorHAnsi"/>
              </w:rPr>
              <w:t xml:space="preserve">wrap.org.uk. (n.d.). </w:t>
            </w:r>
            <w:r w:rsidRPr="00B33556">
              <w:rPr>
                <w:rFonts w:asciiTheme="minorHAnsi" w:hAnsiTheme="minorHAnsi" w:cstheme="minorHAnsi"/>
                <w:i/>
                <w:iCs/>
              </w:rPr>
              <w:t>Recycling Tracker Report 2020: Behaviours, attitudes and awareness around recycling | WRAP</w:t>
            </w:r>
            <w:r w:rsidRPr="00B33556">
              <w:rPr>
                <w:rFonts w:asciiTheme="minorHAnsi" w:hAnsiTheme="minorHAnsi" w:cstheme="minorHAnsi"/>
              </w:rPr>
              <w:t xml:space="preserve">. [online] Available at: </w:t>
            </w:r>
            <w:hyperlink r:id="rId7" w:history="1">
              <w:r w:rsidRPr="0044537A">
                <w:rPr>
                  <w:rStyle w:val="Hyperlink"/>
                  <w:rFonts w:asciiTheme="minorHAnsi" w:hAnsiTheme="minorHAnsi" w:cstheme="minorHAnsi"/>
                </w:rPr>
                <w:t>https://wrap.org.uk/resources/report/recycling-tracker-report-2020-behaviours-attitudes-and-awareness-around-recycling</w:t>
              </w:r>
            </w:hyperlink>
            <w:r w:rsidRPr="00B33556">
              <w:rPr>
                <w:rFonts w:asciiTheme="minorHAnsi" w:hAnsiTheme="minorHAnsi" w:cstheme="minorHAnsi"/>
              </w:rPr>
              <w:t>.</w:t>
            </w:r>
            <w:r>
              <w:rPr>
                <w:rFonts w:asciiTheme="minorHAnsi" w:hAnsiTheme="minorHAnsi" w:cstheme="minorHAnsi"/>
              </w:rPr>
              <w:t xml:space="preserve"> </w:t>
            </w:r>
          </w:p>
          <w:p w14:paraId="13B6A589" w14:textId="77777777" w:rsidR="00864315" w:rsidRDefault="00864315" w:rsidP="00864315">
            <w:pPr>
              <w:pStyle w:val="NormalWeb"/>
              <w:spacing w:before="0" w:beforeAutospacing="0" w:after="240" w:afterAutospacing="0" w:line="360" w:lineRule="auto"/>
              <w:rPr>
                <w:rFonts w:asciiTheme="minorHAnsi" w:hAnsiTheme="minorHAnsi" w:cstheme="minorHAnsi"/>
              </w:rPr>
            </w:pPr>
            <w:r>
              <w:rPr>
                <w:rFonts w:asciiTheme="minorHAnsi" w:hAnsiTheme="minorHAnsi" w:cstheme="minorHAnsi"/>
              </w:rPr>
              <w:lastRenderedPageBreak/>
              <w:t>(Accessed on 7 May 2023)</w:t>
            </w:r>
          </w:p>
          <w:p w14:paraId="60F93409" w14:textId="77777777" w:rsidR="00864315" w:rsidRDefault="00864315" w:rsidP="00864315">
            <w:pPr>
              <w:pStyle w:val="NormalWeb"/>
              <w:spacing w:before="0" w:beforeAutospacing="0" w:after="240" w:afterAutospacing="0" w:line="360" w:lineRule="auto"/>
              <w:rPr>
                <w:rFonts w:asciiTheme="minorHAnsi" w:hAnsiTheme="minorHAnsi" w:cstheme="minorHAnsi"/>
              </w:rPr>
            </w:pPr>
            <w:r w:rsidRPr="00B33556">
              <w:rPr>
                <w:rFonts w:asciiTheme="minorHAnsi" w:hAnsiTheme="minorHAnsi" w:cstheme="minorHAnsi"/>
              </w:rPr>
              <w:t xml:space="preserve">www.gs1uk.org. (n.d.). </w:t>
            </w:r>
            <w:r w:rsidRPr="00B33556">
              <w:rPr>
                <w:rFonts w:asciiTheme="minorHAnsi" w:hAnsiTheme="minorHAnsi" w:cstheme="minorHAnsi"/>
                <w:i/>
                <w:iCs/>
              </w:rPr>
              <w:t>GS1 UK | New research reveals unawareness of plans to transform recycling system</w:t>
            </w:r>
            <w:r w:rsidRPr="00B33556">
              <w:rPr>
                <w:rFonts w:asciiTheme="minorHAnsi" w:hAnsiTheme="minorHAnsi" w:cstheme="minorHAnsi"/>
              </w:rPr>
              <w:t xml:space="preserve">. [online] Available at: </w:t>
            </w:r>
            <w:hyperlink r:id="rId8" w:history="1">
              <w:r w:rsidRPr="0044537A">
                <w:rPr>
                  <w:rStyle w:val="Hyperlink"/>
                  <w:rFonts w:asciiTheme="minorHAnsi" w:hAnsiTheme="minorHAnsi" w:cstheme="minorHAnsi"/>
                </w:rPr>
                <w:t>https://www.gs1uk.org/insights/press-releases/new-research-reveals-unawareness-of-plans-to-transform-recycling-system</w:t>
              </w:r>
            </w:hyperlink>
          </w:p>
          <w:p w14:paraId="534E311C" w14:textId="77777777" w:rsidR="00864315" w:rsidRDefault="00864315" w:rsidP="00864315">
            <w:pPr>
              <w:pStyle w:val="NormalWeb"/>
              <w:spacing w:before="0" w:beforeAutospacing="0" w:after="240" w:afterAutospacing="0" w:line="360" w:lineRule="auto"/>
              <w:rPr>
                <w:rFonts w:asciiTheme="minorHAnsi" w:hAnsiTheme="minorHAnsi" w:cstheme="minorHAnsi"/>
              </w:rPr>
            </w:pPr>
            <w:r>
              <w:rPr>
                <w:rFonts w:asciiTheme="minorHAnsi" w:hAnsiTheme="minorHAnsi" w:cstheme="minorHAnsi"/>
              </w:rPr>
              <w:t>(</w:t>
            </w:r>
            <w:r w:rsidRPr="00B33556">
              <w:rPr>
                <w:rFonts w:asciiTheme="minorHAnsi" w:hAnsiTheme="minorHAnsi" w:cstheme="minorHAnsi"/>
              </w:rPr>
              <w:t xml:space="preserve">Accessed </w:t>
            </w:r>
            <w:r>
              <w:rPr>
                <w:rFonts w:asciiTheme="minorHAnsi" w:hAnsiTheme="minorHAnsi" w:cstheme="minorHAnsi"/>
              </w:rPr>
              <w:t>7</w:t>
            </w:r>
            <w:r w:rsidRPr="00B33556">
              <w:rPr>
                <w:rFonts w:asciiTheme="minorHAnsi" w:hAnsiTheme="minorHAnsi" w:cstheme="minorHAnsi"/>
              </w:rPr>
              <w:t xml:space="preserve"> May 2023</w:t>
            </w:r>
            <w:r>
              <w:rPr>
                <w:rFonts w:asciiTheme="minorHAnsi" w:hAnsiTheme="minorHAnsi" w:cstheme="minorHAnsi"/>
              </w:rPr>
              <w:t>)</w:t>
            </w:r>
          </w:p>
          <w:p w14:paraId="79BED1F7" w14:textId="77777777" w:rsidR="00864315" w:rsidRDefault="00864315" w:rsidP="00864315">
            <w:pPr>
              <w:pStyle w:val="NormalWeb"/>
              <w:spacing w:before="0" w:beforeAutospacing="0" w:after="240" w:afterAutospacing="0" w:line="360" w:lineRule="auto"/>
              <w:rPr>
                <w:rFonts w:asciiTheme="minorHAnsi" w:hAnsiTheme="minorHAnsi" w:cstheme="minorHAnsi"/>
              </w:rPr>
            </w:pPr>
            <w:r w:rsidRPr="004A2BF4">
              <w:rPr>
                <w:rFonts w:asciiTheme="minorHAnsi" w:hAnsiTheme="minorHAnsi" w:cstheme="minorHAnsi"/>
              </w:rPr>
              <w:t xml:space="preserve">www.becas-santander.com. (n.d.). </w:t>
            </w:r>
            <w:r w:rsidRPr="004A2BF4">
              <w:rPr>
                <w:rFonts w:asciiTheme="minorHAnsi" w:hAnsiTheme="minorHAnsi" w:cstheme="minorHAnsi"/>
                <w:i/>
                <w:iCs/>
              </w:rPr>
              <w:t>Recyclable materials list: can you tell the difference between recyclable and non-recyclable materials?</w:t>
            </w:r>
            <w:r w:rsidRPr="004A2BF4">
              <w:rPr>
                <w:rFonts w:asciiTheme="minorHAnsi" w:hAnsiTheme="minorHAnsi" w:cstheme="minorHAnsi"/>
              </w:rPr>
              <w:t xml:space="preserve"> [online] Available at:</w:t>
            </w:r>
          </w:p>
          <w:p w14:paraId="2889E5EC" w14:textId="77777777" w:rsidR="00864315" w:rsidRDefault="00864315" w:rsidP="00864315">
            <w:pPr>
              <w:pStyle w:val="NormalWeb"/>
              <w:spacing w:before="0" w:beforeAutospacing="0" w:after="240" w:afterAutospacing="0" w:line="360" w:lineRule="auto"/>
              <w:rPr>
                <w:rFonts w:asciiTheme="minorHAnsi" w:hAnsiTheme="minorHAnsi" w:cstheme="minorHAnsi"/>
              </w:rPr>
            </w:pPr>
            <w:r w:rsidRPr="004A2BF4">
              <w:rPr>
                <w:rFonts w:asciiTheme="minorHAnsi" w:hAnsiTheme="minorHAnsi" w:cstheme="minorHAnsi"/>
              </w:rPr>
              <w:t xml:space="preserve"> </w:t>
            </w:r>
            <w:hyperlink r:id="rId9" w:history="1">
              <w:r w:rsidRPr="0044537A">
                <w:rPr>
                  <w:rStyle w:val="Hyperlink"/>
                  <w:rFonts w:asciiTheme="minorHAnsi" w:hAnsiTheme="minorHAnsi" w:cstheme="minorHAnsi"/>
                </w:rPr>
                <w:t>https://www.becas-santander.com/en/blog/recyclable-materials-list.html</w:t>
              </w:r>
            </w:hyperlink>
          </w:p>
          <w:p w14:paraId="4D464582" w14:textId="77777777" w:rsidR="00864315" w:rsidRDefault="00864315" w:rsidP="00864315">
            <w:pPr>
              <w:pStyle w:val="NormalWeb"/>
              <w:spacing w:before="0" w:beforeAutospacing="0" w:after="240" w:afterAutospacing="0" w:line="360" w:lineRule="auto"/>
              <w:rPr>
                <w:rFonts w:asciiTheme="minorHAnsi" w:hAnsiTheme="minorHAnsi" w:cstheme="minorHAnsi"/>
              </w:rPr>
            </w:pPr>
            <w:r w:rsidRPr="004A2BF4">
              <w:rPr>
                <w:rFonts w:asciiTheme="minorHAnsi" w:hAnsiTheme="minorHAnsi" w:cstheme="minorHAnsi"/>
              </w:rPr>
              <w:t xml:space="preserve"> [Accessed 10 May 2023].</w:t>
            </w:r>
          </w:p>
          <w:p w14:paraId="1BE55D9A" w14:textId="77777777" w:rsidR="00864315" w:rsidRPr="004A2BF4" w:rsidRDefault="00864315" w:rsidP="00864315">
            <w:pPr>
              <w:pStyle w:val="NormalWeb"/>
              <w:spacing w:before="0" w:beforeAutospacing="0" w:after="240" w:afterAutospacing="0" w:line="360" w:lineRule="auto"/>
              <w:rPr>
                <w:rFonts w:asciiTheme="minorHAnsi" w:hAnsiTheme="minorHAnsi" w:cstheme="minorHAnsi"/>
              </w:rPr>
            </w:pPr>
            <w:r w:rsidRPr="004A2BF4">
              <w:rPr>
                <w:rFonts w:asciiTheme="minorHAnsi" w:hAnsiTheme="minorHAnsi" w:cstheme="minorHAnsi"/>
              </w:rPr>
              <w:t xml:space="preserve">www.recyclenow.com. (n.d.). </w:t>
            </w:r>
            <w:r w:rsidRPr="004A2BF4">
              <w:rPr>
                <w:rFonts w:asciiTheme="minorHAnsi" w:hAnsiTheme="minorHAnsi" w:cstheme="minorHAnsi"/>
                <w:i/>
                <w:iCs/>
              </w:rPr>
              <w:t>Recycle Week campaign | Recycle Now</w:t>
            </w:r>
            <w:r w:rsidRPr="004A2BF4">
              <w:rPr>
                <w:rFonts w:asciiTheme="minorHAnsi" w:hAnsiTheme="minorHAnsi" w:cstheme="minorHAnsi"/>
              </w:rPr>
              <w:t xml:space="preserve">. [online] Available at:  </w:t>
            </w:r>
            <w:hyperlink r:id="rId10" w:history="1">
              <w:r w:rsidRPr="004A2BF4">
                <w:rPr>
                  <w:rStyle w:val="Hyperlink"/>
                  <w:rFonts w:asciiTheme="minorHAnsi" w:hAnsiTheme="minorHAnsi" w:cstheme="minorHAnsi"/>
                </w:rPr>
                <w:t>https://www.recyclenow.com/news-and-campaigns/recycle-week</w:t>
              </w:r>
            </w:hyperlink>
          </w:p>
          <w:p w14:paraId="49449A76" w14:textId="77777777" w:rsidR="00864315" w:rsidRPr="004A2BF4" w:rsidRDefault="00864315" w:rsidP="00864315">
            <w:pPr>
              <w:pStyle w:val="NormalWeb"/>
              <w:spacing w:before="0" w:beforeAutospacing="0" w:after="240" w:afterAutospacing="0" w:line="360" w:lineRule="auto"/>
              <w:rPr>
                <w:rFonts w:asciiTheme="minorHAnsi" w:hAnsiTheme="minorHAnsi" w:cstheme="minorHAnsi"/>
              </w:rPr>
            </w:pPr>
            <w:r w:rsidRPr="004A2BF4">
              <w:rPr>
                <w:rFonts w:asciiTheme="minorHAnsi" w:hAnsiTheme="minorHAnsi" w:cstheme="minorHAnsi"/>
              </w:rPr>
              <w:t>[Accessed 10 May 2023].</w:t>
            </w:r>
          </w:p>
          <w:p w14:paraId="67E67F93" w14:textId="77777777" w:rsidR="00864315" w:rsidRPr="004A2BF4" w:rsidRDefault="00864315" w:rsidP="00864315">
            <w:pPr>
              <w:pStyle w:val="NormalWeb"/>
              <w:spacing w:before="0" w:beforeAutospacing="0" w:after="240" w:afterAutospacing="0" w:line="360" w:lineRule="auto"/>
              <w:rPr>
                <w:rFonts w:asciiTheme="minorHAnsi" w:hAnsiTheme="minorHAnsi" w:cstheme="minorHAnsi"/>
              </w:rPr>
            </w:pPr>
            <w:r w:rsidRPr="004A2BF4">
              <w:rPr>
                <w:rFonts w:asciiTheme="minorHAnsi" w:hAnsiTheme="minorHAnsi" w:cstheme="minorHAnsi"/>
              </w:rPr>
              <w:t xml:space="preserve">WRAP. (n.d.). </w:t>
            </w:r>
            <w:r w:rsidRPr="004A2BF4">
              <w:rPr>
                <w:rFonts w:asciiTheme="minorHAnsi" w:hAnsiTheme="minorHAnsi" w:cstheme="minorHAnsi"/>
                <w:i/>
                <w:iCs/>
              </w:rPr>
              <w:t>84% of UK households are unintentionally contaminating their recycling bins</w:t>
            </w:r>
            <w:r w:rsidRPr="004A2BF4">
              <w:rPr>
                <w:rFonts w:asciiTheme="minorHAnsi" w:hAnsiTheme="minorHAnsi" w:cstheme="minorHAnsi"/>
              </w:rPr>
              <w:t xml:space="preserve">. [online] Available at: </w:t>
            </w:r>
            <w:hyperlink r:id="rId11" w:history="1">
              <w:r w:rsidRPr="004A2BF4">
                <w:rPr>
                  <w:rStyle w:val="Hyperlink"/>
                  <w:rFonts w:asciiTheme="minorHAnsi" w:hAnsiTheme="minorHAnsi" w:cstheme="minorHAnsi"/>
                </w:rPr>
                <w:t>https://wrap.org.uk/media-centre/press-releases/84-uk-households-are-unintentionally-contaminating-their-recycling-bins</w:t>
              </w:r>
            </w:hyperlink>
            <w:r w:rsidRPr="004A2BF4">
              <w:rPr>
                <w:rFonts w:asciiTheme="minorHAnsi" w:hAnsiTheme="minorHAnsi" w:cstheme="minorHAnsi"/>
              </w:rPr>
              <w:t>.</w:t>
            </w:r>
          </w:p>
          <w:p w14:paraId="10B91B06" w14:textId="77777777" w:rsidR="00864315" w:rsidRPr="004A2BF4" w:rsidRDefault="00864315" w:rsidP="00864315">
            <w:pPr>
              <w:pStyle w:val="NormalWeb"/>
              <w:spacing w:before="0" w:beforeAutospacing="0" w:after="240" w:afterAutospacing="0" w:line="360" w:lineRule="auto"/>
              <w:rPr>
                <w:rFonts w:asciiTheme="minorHAnsi" w:hAnsiTheme="minorHAnsi" w:cstheme="minorHAnsi"/>
              </w:rPr>
            </w:pPr>
            <w:r w:rsidRPr="004A2BF4">
              <w:rPr>
                <w:rFonts w:asciiTheme="minorHAnsi" w:hAnsiTheme="minorHAnsi" w:cstheme="minorHAnsi"/>
              </w:rPr>
              <w:t>[Accessed 10 may 2023]</w:t>
            </w:r>
          </w:p>
          <w:p w14:paraId="284E68E2" w14:textId="77777777" w:rsidR="00864315" w:rsidRPr="004A2BF4" w:rsidRDefault="00864315" w:rsidP="00864315">
            <w:pPr>
              <w:pStyle w:val="NormalWeb"/>
              <w:spacing w:before="0" w:beforeAutospacing="0" w:after="240" w:afterAutospacing="0" w:line="360" w:lineRule="auto"/>
              <w:rPr>
                <w:rFonts w:asciiTheme="minorHAnsi" w:hAnsiTheme="minorHAnsi" w:cstheme="minorHAnsi"/>
              </w:rPr>
            </w:pPr>
          </w:p>
          <w:p w14:paraId="54F3C9CA" w14:textId="77777777" w:rsidR="00864315" w:rsidRDefault="00864315">
            <w:pPr>
              <w:rPr>
                <w:rFonts w:ascii="Arial" w:hAnsi="Arial" w:cs="Arial"/>
              </w:rPr>
            </w:pPr>
          </w:p>
          <w:p w14:paraId="65498873" w14:textId="77777777" w:rsidR="00D55CC9" w:rsidRDefault="00D55CC9">
            <w:pPr>
              <w:rPr>
                <w:rFonts w:ascii="Arial" w:hAnsi="Arial" w:cs="Arial"/>
              </w:rPr>
            </w:pPr>
          </w:p>
          <w:p w14:paraId="157D14AF" w14:textId="7A8F2FC6" w:rsidR="0012734F" w:rsidRDefault="0012734F">
            <w:pPr>
              <w:rPr>
                <w:rFonts w:ascii="Arial" w:hAnsi="Arial" w:cs="Arial"/>
              </w:rPr>
            </w:pPr>
          </w:p>
          <w:p w14:paraId="6228B397" w14:textId="4E7EA104" w:rsidR="0012734F" w:rsidRDefault="0012734F">
            <w:pPr>
              <w:rPr>
                <w:rFonts w:ascii="Arial" w:hAnsi="Arial" w:cs="Arial"/>
              </w:rPr>
            </w:pPr>
          </w:p>
          <w:p w14:paraId="6AF3E547" w14:textId="29AFB1EE" w:rsidR="0012734F" w:rsidRDefault="0012734F">
            <w:pPr>
              <w:rPr>
                <w:rFonts w:ascii="Arial" w:hAnsi="Arial" w:cs="Arial"/>
              </w:rPr>
            </w:pPr>
          </w:p>
          <w:p w14:paraId="5449C8E8" w14:textId="46DEC890" w:rsidR="0012734F" w:rsidRDefault="0012734F">
            <w:pPr>
              <w:rPr>
                <w:rFonts w:ascii="Arial" w:hAnsi="Arial" w:cs="Arial"/>
              </w:rPr>
            </w:pPr>
          </w:p>
          <w:p w14:paraId="6BC1139A" w14:textId="77777777" w:rsidR="000F7EA5" w:rsidRDefault="000F7EA5">
            <w:pPr>
              <w:rPr>
                <w:rFonts w:ascii="Arial" w:hAnsi="Arial" w:cs="Arial"/>
              </w:rPr>
            </w:pPr>
          </w:p>
          <w:p w14:paraId="5EE1E9E2" w14:textId="77777777" w:rsidR="0012734F" w:rsidRDefault="0012734F">
            <w:pPr>
              <w:rPr>
                <w:rFonts w:ascii="Arial" w:hAnsi="Arial" w:cs="Arial"/>
              </w:rPr>
            </w:pPr>
          </w:p>
          <w:p w14:paraId="6DF46793" w14:textId="7A296FFE" w:rsidR="0012734F" w:rsidRDefault="0012734F">
            <w:pPr>
              <w:rPr>
                <w:rFonts w:ascii="Arial" w:hAnsi="Arial" w:cs="Arial"/>
              </w:rPr>
            </w:pPr>
          </w:p>
          <w:p w14:paraId="22BA4B5A" w14:textId="5FE97AB5" w:rsidR="008A24D9" w:rsidRDefault="008A24D9">
            <w:pPr>
              <w:rPr>
                <w:rFonts w:ascii="Arial" w:hAnsi="Arial" w:cs="Arial"/>
              </w:rPr>
            </w:pPr>
          </w:p>
          <w:p w14:paraId="41C306B0" w14:textId="77777777" w:rsidR="008A24D9" w:rsidRDefault="008A24D9">
            <w:pPr>
              <w:rPr>
                <w:rFonts w:ascii="Arial" w:hAnsi="Arial" w:cs="Arial"/>
              </w:rPr>
            </w:pPr>
          </w:p>
          <w:p w14:paraId="458FF03C" w14:textId="3DFFFFC5" w:rsidR="0012734F" w:rsidRDefault="0012734F">
            <w:pPr>
              <w:rPr>
                <w:rFonts w:ascii="Arial" w:hAnsi="Arial" w:cs="Arial"/>
              </w:rPr>
            </w:pPr>
          </w:p>
          <w:p w14:paraId="2103F778" w14:textId="30397456" w:rsidR="0012734F" w:rsidRDefault="0012734F">
            <w:pPr>
              <w:rPr>
                <w:rFonts w:ascii="Arial" w:hAnsi="Arial" w:cs="Arial"/>
              </w:rPr>
            </w:pPr>
          </w:p>
          <w:p w14:paraId="2730D47F" w14:textId="1754CA08" w:rsidR="0012734F" w:rsidRDefault="0012734F">
            <w:pPr>
              <w:rPr>
                <w:rFonts w:ascii="Arial" w:hAnsi="Arial" w:cs="Arial"/>
              </w:rPr>
            </w:pPr>
          </w:p>
          <w:p w14:paraId="2AD749BB" w14:textId="203466F3" w:rsidR="0012734F" w:rsidRDefault="0012734F">
            <w:pPr>
              <w:rPr>
                <w:rFonts w:ascii="Arial" w:hAnsi="Arial" w:cs="Arial"/>
              </w:rPr>
            </w:pPr>
          </w:p>
          <w:p w14:paraId="155E2DDB" w14:textId="5911D92A" w:rsidR="0012734F" w:rsidRDefault="0012734F">
            <w:pPr>
              <w:rPr>
                <w:rFonts w:ascii="Arial" w:hAnsi="Arial" w:cs="Arial"/>
              </w:rPr>
            </w:pPr>
          </w:p>
          <w:p w14:paraId="1CC4F95A" w14:textId="426BDF89" w:rsidR="0012734F" w:rsidRDefault="0012734F">
            <w:pPr>
              <w:rPr>
                <w:rFonts w:ascii="Arial" w:hAnsi="Arial" w:cs="Arial"/>
              </w:rPr>
            </w:pPr>
          </w:p>
          <w:p w14:paraId="20C0FC1E" w14:textId="77777777" w:rsidR="00EB100B" w:rsidRDefault="00EB100B">
            <w:pPr>
              <w:rPr>
                <w:rFonts w:ascii="Arial" w:hAnsi="Arial" w:cs="Arial"/>
              </w:rPr>
            </w:pPr>
          </w:p>
          <w:p w14:paraId="3851A142" w14:textId="77777777" w:rsidR="00EB100B" w:rsidRDefault="00EB100B">
            <w:pPr>
              <w:rPr>
                <w:rFonts w:ascii="Arial" w:hAnsi="Arial" w:cs="Arial"/>
              </w:rPr>
            </w:pPr>
          </w:p>
          <w:p w14:paraId="2A7BD89F" w14:textId="77777777" w:rsidR="00B2035D" w:rsidRDefault="00B2035D">
            <w:pPr>
              <w:rPr>
                <w:rFonts w:ascii="Arial" w:hAnsi="Arial" w:cs="Arial"/>
              </w:rPr>
            </w:pPr>
          </w:p>
          <w:p w14:paraId="22CCA108" w14:textId="77777777" w:rsidR="00B2035D" w:rsidRDefault="00B2035D">
            <w:pPr>
              <w:rPr>
                <w:rFonts w:ascii="Arial" w:hAnsi="Arial" w:cs="Arial"/>
              </w:rPr>
            </w:pPr>
          </w:p>
          <w:p w14:paraId="0817C722" w14:textId="77777777" w:rsidR="00B2035D" w:rsidRDefault="00B2035D">
            <w:pPr>
              <w:rPr>
                <w:rFonts w:ascii="Arial" w:hAnsi="Arial" w:cs="Arial"/>
              </w:rPr>
            </w:pPr>
          </w:p>
          <w:p w14:paraId="7752C990" w14:textId="77777777" w:rsidR="00B2035D" w:rsidRDefault="00B2035D">
            <w:pPr>
              <w:rPr>
                <w:rFonts w:ascii="Arial" w:hAnsi="Arial" w:cs="Arial"/>
              </w:rPr>
            </w:pPr>
          </w:p>
          <w:p w14:paraId="3932CC71" w14:textId="77777777" w:rsidR="00B2035D" w:rsidRDefault="00B2035D">
            <w:pPr>
              <w:rPr>
                <w:rFonts w:ascii="Arial" w:hAnsi="Arial" w:cs="Arial"/>
              </w:rPr>
            </w:pPr>
          </w:p>
        </w:tc>
      </w:tr>
    </w:tbl>
    <w:p w14:paraId="29CB607E" w14:textId="77777777" w:rsidR="005304A0" w:rsidRPr="005304A0" w:rsidRDefault="005304A0">
      <w:pPr>
        <w:rPr>
          <w:rFonts w:ascii="Arial" w:hAnsi="Arial" w:cs="Arial"/>
        </w:rPr>
      </w:pPr>
    </w:p>
    <w:sectPr w:rsidR="005304A0" w:rsidRPr="005304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63497" w14:textId="77777777" w:rsidR="00187D36" w:rsidRDefault="00187D36" w:rsidP="00864315">
      <w:pPr>
        <w:spacing w:after="0" w:line="240" w:lineRule="auto"/>
      </w:pPr>
      <w:r>
        <w:separator/>
      </w:r>
    </w:p>
  </w:endnote>
  <w:endnote w:type="continuationSeparator" w:id="0">
    <w:p w14:paraId="5CA4E1AD" w14:textId="77777777" w:rsidR="00187D36" w:rsidRDefault="00187D36" w:rsidP="00864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92F4D" w14:textId="77777777" w:rsidR="00187D36" w:rsidRDefault="00187D36" w:rsidP="00864315">
      <w:pPr>
        <w:spacing w:after="0" w:line="240" w:lineRule="auto"/>
      </w:pPr>
      <w:r>
        <w:separator/>
      </w:r>
    </w:p>
  </w:footnote>
  <w:footnote w:type="continuationSeparator" w:id="0">
    <w:p w14:paraId="4A0AC267" w14:textId="77777777" w:rsidR="00187D36" w:rsidRDefault="00187D36" w:rsidP="008643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4A0"/>
    <w:rsid w:val="000F7EA5"/>
    <w:rsid w:val="0012734F"/>
    <w:rsid w:val="00187D36"/>
    <w:rsid w:val="001C0030"/>
    <w:rsid w:val="001C11D4"/>
    <w:rsid w:val="001F65C6"/>
    <w:rsid w:val="00384652"/>
    <w:rsid w:val="005304A0"/>
    <w:rsid w:val="0067449B"/>
    <w:rsid w:val="00800375"/>
    <w:rsid w:val="00864315"/>
    <w:rsid w:val="008A24D9"/>
    <w:rsid w:val="00B2035D"/>
    <w:rsid w:val="00D55CC9"/>
    <w:rsid w:val="00EB10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36B07"/>
  <w15:chartTrackingRefBased/>
  <w15:docId w15:val="{266EFF63-2342-4747-B748-FA14C6A27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04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5CC9"/>
    <w:rPr>
      <w:color w:val="0563C1" w:themeColor="hyperlink"/>
      <w:u w:val="single"/>
    </w:rPr>
  </w:style>
  <w:style w:type="character" w:styleId="UnresolvedMention">
    <w:name w:val="Unresolved Mention"/>
    <w:basedOn w:val="DefaultParagraphFont"/>
    <w:uiPriority w:val="99"/>
    <w:semiHidden/>
    <w:unhideWhenUsed/>
    <w:rsid w:val="00D55CC9"/>
    <w:rPr>
      <w:color w:val="605E5C"/>
      <w:shd w:val="clear" w:color="auto" w:fill="E1DFDD"/>
    </w:rPr>
  </w:style>
  <w:style w:type="paragraph" w:styleId="NormalWeb">
    <w:name w:val="Normal (Web)"/>
    <w:basedOn w:val="Normal"/>
    <w:uiPriority w:val="99"/>
    <w:semiHidden/>
    <w:unhideWhenUsed/>
    <w:rsid w:val="00D55CC9"/>
    <w:pPr>
      <w:spacing w:before="100" w:beforeAutospacing="1" w:after="100" w:afterAutospacing="1" w:line="240" w:lineRule="auto"/>
    </w:pPr>
    <w:rPr>
      <w:rFonts w:ascii="Times New Roman" w:eastAsia="Times New Roman" w:hAnsi="Times New Roman" w:cs="Times New Roman"/>
      <w:sz w:val="24"/>
      <w:szCs w:val="24"/>
      <w:lang w:val="en-IN" w:eastAsia="en-GB"/>
    </w:rPr>
  </w:style>
  <w:style w:type="paragraph" w:styleId="Header">
    <w:name w:val="header"/>
    <w:basedOn w:val="Normal"/>
    <w:link w:val="HeaderChar"/>
    <w:uiPriority w:val="99"/>
    <w:unhideWhenUsed/>
    <w:rsid w:val="008643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315"/>
  </w:style>
  <w:style w:type="paragraph" w:styleId="Footer">
    <w:name w:val="footer"/>
    <w:basedOn w:val="Normal"/>
    <w:link w:val="FooterChar"/>
    <w:uiPriority w:val="99"/>
    <w:unhideWhenUsed/>
    <w:rsid w:val="008643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s1uk.org/insights/press-releases/new-research-reveals-unawareness-of-plans-to-transform-recycling-syste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rap.org.uk/resources/report/recycling-tracker-report-2020-behaviours-attitudes-and-awareness-around-recycli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owtsd-my.sharepoint.com/:v:/g/personal/2220398_student_uwtsd_ac_uk/EQ7UFwuUWCdJgCf7zK6ebUcBVhJJYUbLYtTWkRsrbhhH7g?e=hrs8wP" TargetMode="External"/><Relationship Id="rId11" Type="http://schemas.openxmlformats.org/officeDocument/2006/relationships/hyperlink" Target="https://wrap.org.uk/media-centre/press-releases/84-uk-households-are-unintentionally-contaminating-their-recycling-bins" TargetMode="External"/><Relationship Id="rId5" Type="http://schemas.openxmlformats.org/officeDocument/2006/relationships/endnotes" Target="endnotes.xml"/><Relationship Id="rId10" Type="http://schemas.openxmlformats.org/officeDocument/2006/relationships/hyperlink" Target="https://www.recyclenow.com/news-and-campaigns/recycle-week" TargetMode="External"/><Relationship Id="rId4" Type="http://schemas.openxmlformats.org/officeDocument/2006/relationships/footnotes" Target="footnotes.xml"/><Relationship Id="rId9" Type="http://schemas.openxmlformats.org/officeDocument/2006/relationships/hyperlink" Target="https://www.becas-santander.com/en/blog/recyclable-materials-lis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1116</Words>
  <Characters>6362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Evans</dc:creator>
  <cp:keywords/>
  <dc:description/>
  <cp:lastModifiedBy>Mukul Bakkolla (2220398)</cp:lastModifiedBy>
  <cp:revision>3</cp:revision>
  <dcterms:created xsi:type="dcterms:W3CDTF">2023-05-19T21:45:00Z</dcterms:created>
  <dcterms:modified xsi:type="dcterms:W3CDTF">2023-05-19T22:02:00Z</dcterms:modified>
</cp:coreProperties>
</file>