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059B8" w:rsidP="00E51AAC">
            <w:pPr>
              <w:spacing w:before="120" w:after="120"/>
              <w:jc w:val="both"/>
              <w:rPr>
                <w:rFonts w:ascii="Arial" w:hAnsi="Arial" w:cs="Arial"/>
                <w:b/>
                <w:sz w:val="22"/>
                <w:szCs w:val="22"/>
              </w:rPr>
            </w:pPr>
            <w:r>
              <w:rPr>
                <w:rFonts w:ascii="Arial" w:hAnsi="Arial" w:cs="Arial"/>
                <w:b/>
                <w:sz w:val="22"/>
                <w:szCs w:val="22"/>
              </w:rPr>
              <w:t>Data Analysis &amp;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059B8" w:rsidP="00152E9D">
            <w:pPr>
              <w:spacing w:before="120" w:after="120"/>
              <w:jc w:val="both"/>
              <w:rPr>
                <w:rFonts w:ascii="Arial" w:hAnsi="Arial" w:cs="Arial"/>
                <w:b/>
                <w:sz w:val="22"/>
                <w:szCs w:val="22"/>
              </w:rPr>
            </w:pPr>
            <w:r>
              <w:rPr>
                <w:rFonts w:ascii="Arial" w:hAnsi="Arial" w:cs="Arial"/>
                <w:b/>
                <w:sz w:val="22"/>
                <w:szCs w:val="22"/>
              </w:rPr>
              <w:t>ACBA4002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059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748F"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0748F" w:rsidP="00E51AAC">
            <w:pPr>
              <w:spacing w:before="120" w:after="120"/>
              <w:jc w:val="both"/>
              <w:rPr>
                <w:rFonts w:ascii="Arial" w:hAnsi="Arial" w:cs="Arial"/>
                <w:b/>
                <w:sz w:val="22"/>
                <w:szCs w:val="22"/>
              </w:rPr>
            </w:pPr>
            <w:r>
              <w:rPr>
                <w:rFonts w:ascii="Arial" w:hAnsi="Arial" w:cs="Arial"/>
                <w:b/>
                <w:sz w:val="22"/>
                <w:szCs w:val="22"/>
              </w:rPr>
              <w:t>Anthony James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E032D" w:rsidP="005F0579">
            <w:pPr>
              <w:spacing w:before="120" w:after="120"/>
              <w:jc w:val="both"/>
              <w:rPr>
                <w:rFonts w:ascii="Arial" w:hAnsi="Arial" w:cs="Arial"/>
                <w:b/>
                <w:sz w:val="22"/>
                <w:szCs w:val="22"/>
              </w:rPr>
            </w:pPr>
            <w:r>
              <w:rPr>
                <w:rFonts w:ascii="Arial" w:hAnsi="Arial" w:cs="Arial"/>
                <w:b/>
                <w:sz w:val="22"/>
                <w:szCs w:val="22"/>
              </w:rPr>
              <w:t>Experimental data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E032D" w:rsidRPr="00FE032D" w:rsidRDefault="00FE032D" w:rsidP="00FE032D">
            <w:pPr>
              <w:pStyle w:val="ListParagraph"/>
              <w:numPr>
                <w:ilvl w:val="0"/>
                <w:numId w:val="24"/>
              </w:numPr>
              <w:spacing w:after="120"/>
              <w:jc w:val="both"/>
              <w:rPr>
                <w:rFonts w:ascii="Arial" w:hAnsi="Arial" w:cs="Arial"/>
                <w:sz w:val="22"/>
              </w:rPr>
            </w:pPr>
            <w:r w:rsidRPr="00FE032D">
              <w:rPr>
                <w:rFonts w:ascii="Arial" w:hAnsi="Arial" w:cs="Arial"/>
                <w:sz w:val="22"/>
              </w:rPr>
              <w:t>Perform data analyses appropriate to a domain and a problem, including the identification of appropriate measures of centre and distribution, calculation of statistical significance, testing of statistical hypotheses and analysis of variance.</w:t>
            </w:r>
          </w:p>
          <w:p w:rsidR="00C01A3F" w:rsidRPr="00FE032D" w:rsidRDefault="00FE032D" w:rsidP="00A85BFE">
            <w:pPr>
              <w:pStyle w:val="ListParagraph"/>
              <w:numPr>
                <w:ilvl w:val="0"/>
                <w:numId w:val="24"/>
              </w:numPr>
              <w:rPr>
                <w:rFonts w:ascii="Arial" w:hAnsi="Arial" w:cs="Arial"/>
                <w:sz w:val="22"/>
                <w:szCs w:val="22"/>
              </w:rPr>
            </w:pPr>
            <w:r w:rsidRPr="00FE032D">
              <w:rPr>
                <w:rFonts w:ascii="Arial" w:hAnsi="Arial" w:cs="Arial"/>
                <w:sz w:val="22"/>
              </w:rPr>
              <w:t>Demonstrate a deep understanding of the cognitive principles involved in presenting data effectively and in identifying problems with visualisations.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FE032D" w:rsidRDefault="00FE032D">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FE032D" w:rsidRPr="00FE032D" w:rsidRDefault="00FE032D" w:rsidP="00FE032D">
      <w:pPr>
        <w:tabs>
          <w:tab w:val="left" w:pos="1590"/>
        </w:tabs>
        <w:rPr>
          <w:rFonts w:ascii="Arial" w:hAnsi="Arial" w:cs="Arial"/>
          <w:sz w:val="22"/>
          <w:szCs w:val="22"/>
        </w:rPr>
      </w:pPr>
      <w:bookmarkStart w:id="0" w:name="_GoBack"/>
      <w:bookmarkEnd w:id="0"/>
      <w:r w:rsidRPr="00FE032D">
        <w:rPr>
          <w:rFonts w:ascii="Arial" w:hAnsi="Arial" w:cs="Arial"/>
          <w:sz w:val="22"/>
          <w:szCs w:val="22"/>
        </w:rPr>
        <w:t>An online retail company decides to make some major changes to its website and measure the effect that this has upon sales. They arrange for their web server to show each visitor to their website either the original design or the new design (a process known as A/B testing). They then record how many sales were made through the old website and how many were made through the new website during a 40-day test period. In order to encourage people to come to their website the company offers a 15% discount on all orders made through the website during the test period. At the end of the test period they want to know whether they should keep the old website design or move to the new website design. The number of sales for each website each day is shown below:</w:t>
      </w:r>
    </w:p>
    <w:p w:rsidR="00FE032D" w:rsidRPr="00FE032D" w:rsidRDefault="00FE032D" w:rsidP="00FE032D">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680"/>
        <w:gridCol w:w="1023"/>
        <w:gridCol w:w="1023"/>
        <w:gridCol w:w="680"/>
        <w:gridCol w:w="1023"/>
        <w:gridCol w:w="1023"/>
      </w:tblGrid>
      <w:tr w:rsidR="00FE032D" w:rsidRPr="00FE032D" w:rsidTr="00F07B38">
        <w:trPr>
          <w:trHeight w:val="256"/>
          <w:jc w:val="center"/>
        </w:trPr>
        <w:tc>
          <w:tcPr>
            <w:tcW w:w="680" w:type="dxa"/>
            <w:tcBorders>
              <w:top w:val="nil"/>
              <w:left w:val="nil"/>
              <w:bottom w:val="double" w:sz="4" w:space="0" w:color="auto"/>
              <w:right w:val="nil"/>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Day</w:t>
            </w:r>
          </w:p>
        </w:tc>
        <w:tc>
          <w:tcPr>
            <w:tcW w:w="919" w:type="dxa"/>
            <w:tcBorders>
              <w:top w:val="nil"/>
              <w:left w:val="nil"/>
              <w:bottom w:val="double" w:sz="4" w:space="0" w:color="auto"/>
              <w:right w:val="nil"/>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Old website</w:t>
            </w:r>
          </w:p>
        </w:tc>
        <w:tc>
          <w:tcPr>
            <w:tcW w:w="919" w:type="dxa"/>
            <w:tcBorders>
              <w:top w:val="nil"/>
              <w:left w:val="nil"/>
              <w:bottom w:val="double" w:sz="4" w:space="0" w:color="auto"/>
              <w:right w:val="double" w:sz="4" w:space="0" w:color="auto"/>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New website</w:t>
            </w:r>
          </w:p>
        </w:tc>
        <w:tc>
          <w:tcPr>
            <w:tcW w:w="680" w:type="dxa"/>
            <w:tcBorders>
              <w:top w:val="nil"/>
              <w:left w:val="double" w:sz="4" w:space="0" w:color="auto"/>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Day</w:t>
            </w:r>
          </w:p>
        </w:tc>
        <w:tc>
          <w:tcPr>
            <w:tcW w:w="919" w:type="dxa"/>
            <w:tcBorders>
              <w:top w:val="nil"/>
              <w:left w:val="nil"/>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Old website</w:t>
            </w:r>
          </w:p>
        </w:tc>
        <w:tc>
          <w:tcPr>
            <w:tcW w:w="919" w:type="dxa"/>
            <w:tcBorders>
              <w:top w:val="nil"/>
              <w:left w:val="nil"/>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New website</w:t>
            </w:r>
          </w:p>
        </w:tc>
      </w:tr>
      <w:tr w:rsidR="00FE032D" w:rsidRPr="00FE032D" w:rsidTr="00F07B38">
        <w:trPr>
          <w:trHeight w:val="256"/>
          <w:jc w:val="center"/>
        </w:trPr>
        <w:tc>
          <w:tcPr>
            <w:tcW w:w="680" w:type="dxa"/>
            <w:tcBorders>
              <w:top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15</w:t>
            </w:r>
          </w:p>
        </w:tc>
        <w:tc>
          <w:tcPr>
            <w:tcW w:w="919" w:type="dxa"/>
            <w:tcBorders>
              <w:top w:val="double" w:sz="4" w:space="0" w:color="auto"/>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15</w:t>
            </w:r>
          </w:p>
        </w:tc>
        <w:tc>
          <w:tcPr>
            <w:tcW w:w="680" w:type="dxa"/>
            <w:tcBorders>
              <w:top w:val="double" w:sz="4" w:space="0" w:color="auto"/>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21</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95</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17</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91</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24</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89</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37</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85</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82</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83</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80</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112</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74</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110</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72</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113</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130</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68</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128</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62</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125</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61</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103</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57</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55</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113</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103</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110</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52</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48</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104</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44</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101</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43</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80</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40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41</w:t>
            </w:r>
          </w:p>
        </w:tc>
      </w:tr>
    </w:tbl>
    <w:p w:rsidR="00FE032D" w:rsidRPr="00FE032D" w:rsidRDefault="00FE032D" w:rsidP="00FE032D">
      <w:pPr>
        <w:jc w:val="both"/>
        <w:rPr>
          <w:rFonts w:ascii="Arial" w:hAnsi="Arial" w:cs="Arial"/>
          <w:sz w:val="22"/>
          <w:szCs w:val="22"/>
        </w:rPr>
      </w:pPr>
    </w:p>
    <w:p w:rsidR="00FE032D" w:rsidRPr="00FE032D" w:rsidRDefault="00FE032D" w:rsidP="00FE032D">
      <w:pPr>
        <w:jc w:val="both"/>
        <w:rPr>
          <w:rFonts w:ascii="Arial" w:hAnsi="Arial" w:cs="Arial"/>
          <w:sz w:val="22"/>
          <w:szCs w:val="22"/>
        </w:rPr>
      </w:pPr>
      <w:r w:rsidRPr="00FE032D">
        <w:rPr>
          <w:rFonts w:ascii="Arial" w:hAnsi="Arial" w:cs="Arial"/>
          <w:sz w:val="22"/>
          <w:szCs w:val="22"/>
        </w:rPr>
        <w:t>You should analyse this data with a view to providing a recommendation to the company as to which website produces better sales. Your analysis should do the following:</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Provide a description of the data including a set of descriptive statistics.</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Develop a set of testable hypotheses for the experiment.</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Select a suitable test to be used to test these hypotheses and justify your choice of text.</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Test your hypotheses to significance levels of 0.10, 0.05 and 0.01 and report on which hypothesis is accepted in each case.</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 xml:space="preserve">Investigate whether there are any outliers in the data. If outliers exist then speculate on what might have caused them, and investigate whether removing them makes any difference to the results. </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Discuss any other factors that might have affected the results but have not been considered in the stated experimental setup. How might you control these factors?</w:t>
      </w:r>
    </w:p>
    <w:p w:rsidR="00FE032D" w:rsidRPr="00FE032D" w:rsidRDefault="00FE032D" w:rsidP="00FE032D">
      <w:pPr>
        <w:jc w:val="both"/>
        <w:rPr>
          <w:rFonts w:ascii="Arial" w:hAnsi="Arial" w:cs="Arial"/>
          <w:sz w:val="22"/>
          <w:szCs w:val="22"/>
        </w:rPr>
      </w:pPr>
    </w:p>
    <w:p w:rsidR="00FE032D" w:rsidRPr="00FE032D" w:rsidRDefault="00FE032D" w:rsidP="00FE032D">
      <w:pPr>
        <w:jc w:val="both"/>
        <w:rPr>
          <w:rFonts w:ascii="Arial" w:hAnsi="Arial" w:cs="Arial"/>
          <w:sz w:val="22"/>
          <w:szCs w:val="22"/>
        </w:rPr>
      </w:pPr>
      <w:r w:rsidRPr="00FE032D">
        <w:rPr>
          <w:rFonts w:ascii="Arial" w:hAnsi="Arial" w:cs="Arial"/>
          <w:sz w:val="22"/>
          <w:szCs w:val="22"/>
        </w:rPr>
        <w:t>This analysis should be documented in a report of no more than 2000 words illustrated with appropriate data visualisations.</w:t>
      </w:r>
    </w:p>
    <w:p w:rsidR="00FE032D" w:rsidRPr="00FE032D" w:rsidRDefault="00FE032D" w:rsidP="003059B8">
      <w:pPr>
        <w:pStyle w:val="Heading2"/>
        <w:rPr>
          <w:rFonts w:ascii="Arial" w:hAnsi="Arial" w:cs="Arial"/>
          <w:sz w:val="22"/>
          <w:szCs w:val="22"/>
        </w:rPr>
      </w:pPr>
    </w:p>
    <w:p w:rsidR="00FE032D" w:rsidRPr="00FE032D" w:rsidRDefault="00FE032D" w:rsidP="00FE032D">
      <w:pPr>
        <w:rPr>
          <w:rFonts w:ascii="Arial" w:hAnsi="Arial" w:cs="Arial"/>
          <w:b/>
          <w:sz w:val="22"/>
          <w:szCs w:val="22"/>
        </w:rPr>
      </w:pPr>
      <w:r w:rsidRPr="00FE032D">
        <w:rPr>
          <w:rFonts w:ascii="Arial" w:hAnsi="Arial" w:cs="Arial"/>
          <w:b/>
          <w:sz w:val="22"/>
          <w:szCs w:val="22"/>
        </w:rPr>
        <w:t>Marks will be awarded for:</w:t>
      </w:r>
    </w:p>
    <w:p w:rsidR="00FE032D" w:rsidRPr="00FE032D" w:rsidRDefault="00FE032D" w:rsidP="00FE032D">
      <w:pPr>
        <w:numPr>
          <w:ilvl w:val="0"/>
          <w:numId w:val="26"/>
        </w:numPr>
        <w:rPr>
          <w:rFonts w:ascii="Arial" w:hAnsi="Arial" w:cs="Arial"/>
          <w:sz w:val="22"/>
          <w:szCs w:val="22"/>
        </w:rPr>
      </w:pPr>
      <w:r w:rsidRPr="00FE032D">
        <w:rPr>
          <w:rFonts w:ascii="Arial" w:hAnsi="Arial" w:cs="Arial"/>
          <w:sz w:val="22"/>
          <w:szCs w:val="22"/>
        </w:rPr>
        <w:t xml:space="preserve"> (45%) Analysis</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Descriptions of the dataset (10%)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Development of appropriate hypotheses for the analysis (10%)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Selection (and justification) of appropriate techniques to perform the analysis (15%)</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Consideration of outliers and other factors. (10%)</w:t>
      </w:r>
    </w:p>
    <w:p w:rsidR="00FE032D" w:rsidRPr="00FE032D" w:rsidRDefault="00FE032D" w:rsidP="00FE032D">
      <w:pPr>
        <w:numPr>
          <w:ilvl w:val="0"/>
          <w:numId w:val="26"/>
        </w:numPr>
        <w:rPr>
          <w:rFonts w:ascii="Arial" w:hAnsi="Arial" w:cs="Arial"/>
          <w:color w:val="000000"/>
          <w:sz w:val="22"/>
          <w:szCs w:val="22"/>
        </w:rPr>
      </w:pPr>
      <w:r w:rsidRPr="00FE032D">
        <w:rPr>
          <w:rFonts w:ascii="Arial" w:hAnsi="Arial" w:cs="Arial"/>
          <w:color w:val="000000"/>
          <w:sz w:val="22"/>
          <w:szCs w:val="22"/>
        </w:rPr>
        <w:t xml:space="preserve"> (45%) Practical Application and Deployment</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Application of selected analysis techniques (20%)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Interpretation of the results of the analyses (15%)</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lastRenderedPageBreak/>
        <w:t>Presentation of the results in both textural and, where appropriate, diagrammatical form. (10%)</w:t>
      </w:r>
    </w:p>
    <w:p w:rsidR="00FE032D" w:rsidRPr="00FE032D" w:rsidRDefault="00FE032D" w:rsidP="00FE032D">
      <w:pPr>
        <w:numPr>
          <w:ilvl w:val="0"/>
          <w:numId w:val="26"/>
        </w:numPr>
        <w:rPr>
          <w:rFonts w:ascii="Arial" w:hAnsi="Arial" w:cs="Arial"/>
          <w:color w:val="000000"/>
          <w:sz w:val="22"/>
          <w:szCs w:val="22"/>
        </w:rPr>
      </w:pPr>
      <w:r w:rsidRPr="00FE032D">
        <w:rPr>
          <w:rFonts w:ascii="Arial" w:hAnsi="Arial" w:cs="Arial"/>
          <w:color w:val="000000"/>
          <w:sz w:val="22"/>
          <w:szCs w:val="22"/>
        </w:rPr>
        <w:t xml:space="preserve"> (10%) Skills for Professional Practice</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Presentation of the paper in an appropriate professional format</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color w:val="000000"/>
          <w:sz w:val="22"/>
          <w:szCs w:val="22"/>
        </w:rPr>
        <w:t>Correct use of technical English</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color w:val="000000"/>
          <w:sz w:val="22"/>
          <w:szCs w:val="22"/>
        </w:rPr>
        <w:t>Suitable labelling and referencing strategies.</w:t>
      </w:r>
    </w:p>
    <w:p w:rsidR="00FE032D" w:rsidRPr="00FE032D" w:rsidRDefault="00FE032D" w:rsidP="00FE032D">
      <w:pPr>
        <w:rPr>
          <w:rFonts w:ascii="Arial" w:hAnsi="Arial" w:cs="Arial"/>
          <w:b/>
          <w:sz w:val="22"/>
          <w:szCs w:val="22"/>
        </w:rPr>
      </w:pPr>
    </w:p>
    <w:p w:rsidR="00FE032D" w:rsidRPr="00FE032D" w:rsidRDefault="00FE032D" w:rsidP="00FE032D">
      <w:pPr>
        <w:rPr>
          <w:rFonts w:ascii="Arial" w:hAnsi="Arial" w:cs="Arial"/>
          <w:b/>
          <w:sz w:val="22"/>
          <w:szCs w:val="22"/>
        </w:rPr>
      </w:pPr>
      <w:r w:rsidRPr="00FE032D">
        <w:rPr>
          <w:rFonts w:ascii="Arial" w:hAnsi="Arial" w:cs="Arial"/>
          <w:b/>
          <w:sz w:val="22"/>
          <w:szCs w:val="22"/>
        </w:rPr>
        <w:t>WHAT YOU SHOULD SUBMIT</w:t>
      </w:r>
    </w:p>
    <w:p w:rsidR="00FE032D" w:rsidRPr="00FE032D" w:rsidRDefault="00FE032D" w:rsidP="00FE032D">
      <w:pPr>
        <w:rPr>
          <w:rFonts w:ascii="Arial" w:hAnsi="Arial" w:cs="Arial"/>
          <w:b/>
          <w:sz w:val="22"/>
          <w:szCs w:val="22"/>
        </w:rPr>
      </w:pPr>
    </w:p>
    <w:p w:rsidR="00FE032D" w:rsidRPr="00FE032D" w:rsidRDefault="00FE032D" w:rsidP="00FE032D">
      <w:pPr>
        <w:rPr>
          <w:rFonts w:ascii="Arial" w:hAnsi="Arial" w:cs="Arial"/>
          <w:sz w:val="22"/>
          <w:szCs w:val="22"/>
        </w:rPr>
      </w:pPr>
      <w:r w:rsidRPr="00FE032D">
        <w:rPr>
          <w:rFonts w:ascii="Arial" w:hAnsi="Arial" w:cs="Arial"/>
          <w:sz w:val="22"/>
          <w:szCs w:val="22"/>
        </w:rPr>
        <w:t xml:space="preserve">The paper (but not the assignment specification) should be submitted via </w:t>
      </w:r>
      <w:proofErr w:type="spellStart"/>
      <w:r w:rsidRPr="00FE032D">
        <w:rPr>
          <w:rFonts w:ascii="Arial" w:hAnsi="Arial" w:cs="Arial"/>
          <w:sz w:val="22"/>
          <w:szCs w:val="22"/>
        </w:rPr>
        <w:t>Turnitin</w:t>
      </w:r>
      <w:proofErr w:type="spellEnd"/>
      <w:r w:rsidRPr="00FE032D">
        <w:rPr>
          <w:rFonts w:ascii="Arial" w:hAnsi="Arial" w:cs="Arial"/>
          <w:sz w:val="22"/>
          <w:szCs w:val="22"/>
        </w:rPr>
        <w:t xml:space="preserve">. </w:t>
      </w:r>
    </w:p>
    <w:p w:rsidR="00FE032D" w:rsidRPr="00FE032D" w:rsidRDefault="00FE032D" w:rsidP="00FE032D"/>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32D">
        <w:rPr>
          <w:rFonts w:ascii="Arial" w:hAnsi="Arial" w:cs="Arial"/>
          <w:i/>
          <w:sz w:val="22"/>
          <w:szCs w:val="22"/>
        </w:rPr>
        <w:t>Not applicable.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32D">
        <w:rPr>
          <w:rFonts w:ascii="Arial" w:hAnsi="Arial" w:cs="Arial"/>
          <w:i/>
          <w:sz w:val="22"/>
          <w:szCs w:val="22"/>
        </w:rPr>
        <w:t>Not applicable.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69B3">
        <w:rPr>
          <w:rFonts w:ascii="Arial" w:hAnsi="Arial" w:cs="Arial"/>
          <w:i/>
          <w:sz w:val="22"/>
          <w:szCs w:val="22"/>
        </w:rPr>
        <w:t>Remember to provide descriptive statistics for your dataset and to justify your choice of analysis techniques.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69B3">
        <w:rPr>
          <w:rFonts w:ascii="Arial" w:hAnsi="Arial" w:cs="Arial"/>
          <w:i/>
          <w:sz w:val="22"/>
          <w:szCs w:val="22"/>
        </w:rPr>
        <w:t>Use graphics where appropriate to illustrate your analysis. Remember that you need to define a hypothesis and then accept or reject it based upon your analysis.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This is a short report so it does not need an abstract. Remember to include captions on any illustrations you use in your report. All references should follow the IEEE format not the Harvard format.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8E69B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E69B3">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E69B3">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E69B3"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E69B3">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E69B3">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E69B3"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8E69B3" w:rsidRPr="00A406E5" w:rsidTr="008E69B3">
        <w:trPr>
          <w:trHeight w:val="450"/>
        </w:trPr>
        <w:tc>
          <w:tcPr>
            <w:tcW w:w="4169" w:type="pct"/>
            <w:vMerge w:val="restart"/>
            <w:tcBorders>
              <w:top w:val="single" w:sz="4" w:space="0" w:color="auto"/>
              <w:left w:val="single" w:sz="4" w:space="0" w:color="auto"/>
              <w:right w:val="single" w:sz="4" w:space="0" w:color="auto"/>
            </w:tcBorders>
          </w:tcPr>
          <w:p w:rsidR="008E69B3" w:rsidRPr="008E69B3" w:rsidRDefault="008E69B3" w:rsidP="008E69B3">
            <w:pPr>
              <w:rPr>
                <w:rFonts w:ascii="Arial" w:hAnsi="Arial" w:cs="Arial"/>
                <w:color w:val="000000"/>
                <w:sz w:val="16"/>
                <w:szCs w:val="16"/>
              </w:rPr>
            </w:pPr>
            <w:r w:rsidRPr="008E69B3">
              <w:rPr>
                <w:rFonts w:ascii="Arial" w:hAnsi="Arial" w:cs="Arial"/>
                <w:sz w:val="16"/>
                <w:szCs w:val="16"/>
              </w:rPr>
              <w:t>Descriptions of the dataset</w:t>
            </w:r>
            <w:r w:rsidRPr="008E69B3">
              <w:rPr>
                <w:rFonts w:ascii="Arial" w:hAnsi="Arial" w:cs="Arial"/>
                <w:color w:val="000000"/>
                <w:sz w:val="16"/>
                <w:szCs w:val="16"/>
              </w:rPr>
              <w:t xml:space="preserve">. </w:t>
            </w:r>
            <w:r w:rsidRPr="008E69B3">
              <w:rPr>
                <w:rFonts w:ascii="Arial" w:hAnsi="Arial" w:cs="Arial"/>
                <w:sz w:val="16"/>
                <w:szCs w:val="16"/>
              </w:rPr>
              <w:t>Development of appropriate hypotheses for the analysis</w:t>
            </w:r>
            <w:r w:rsidRPr="008E69B3">
              <w:rPr>
                <w:rFonts w:ascii="Arial" w:hAnsi="Arial" w:cs="Arial"/>
                <w:color w:val="000000"/>
                <w:sz w:val="16"/>
                <w:szCs w:val="16"/>
              </w:rPr>
              <w:t xml:space="preserve">. </w:t>
            </w:r>
            <w:r w:rsidRPr="008E69B3">
              <w:rPr>
                <w:rFonts w:ascii="Arial" w:hAnsi="Arial" w:cs="Arial"/>
                <w:sz w:val="16"/>
                <w:szCs w:val="16"/>
              </w:rPr>
              <w:t>Selection (and justification) of appropriate techniques to perform the analysis</w:t>
            </w:r>
            <w:r w:rsidRPr="008E69B3">
              <w:rPr>
                <w:rFonts w:ascii="Arial" w:hAnsi="Arial" w:cs="Arial"/>
                <w:color w:val="000000"/>
                <w:sz w:val="16"/>
                <w:szCs w:val="16"/>
              </w:rPr>
              <w:t xml:space="preserve">. </w:t>
            </w:r>
            <w:r w:rsidRPr="008E69B3">
              <w:rPr>
                <w:rFonts w:ascii="Arial" w:hAnsi="Arial" w:cs="Arial"/>
                <w:sz w:val="16"/>
                <w:szCs w:val="16"/>
              </w:rPr>
              <w:t>Consideration of outliers and other factors.</w:t>
            </w: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Pr="00F61A20" w:rsidRDefault="008E69B3" w:rsidP="008E69B3">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8E69B3" w:rsidRPr="00F61A20" w:rsidRDefault="008E69B3" w:rsidP="008E69B3">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8E69B3" w:rsidRPr="00A406E5" w:rsidTr="008E69B3">
        <w:trPr>
          <w:trHeight w:val="451"/>
        </w:trPr>
        <w:tc>
          <w:tcPr>
            <w:tcW w:w="4169" w:type="pct"/>
            <w:vMerge/>
            <w:tcBorders>
              <w:left w:val="single" w:sz="4" w:space="0" w:color="auto"/>
              <w:bottom w:val="single" w:sz="4" w:space="0" w:color="auto"/>
              <w:right w:val="single" w:sz="4" w:space="0" w:color="auto"/>
            </w:tcBorders>
          </w:tcPr>
          <w:p w:rsidR="008E69B3" w:rsidRPr="00A406E5" w:rsidRDefault="008E69B3" w:rsidP="008E69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E69B3" w:rsidRDefault="008E69B3" w:rsidP="008E69B3">
            <w:pPr>
              <w:jc w:val="center"/>
              <w:rPr>
                <w:rFonts w:ascii="Calibri" w:hAnsi="Calibri"/>
                <w:sz w:val="32"/>
              </w:rPr>
            </w:pPr>
            <w:r>
              <w:rPr>
                <w:rFonts w:ascii="Calibri" w:hAnsi="Calibri"/>
                <w:sz w:val="32"/>
              </w:rPr>
              <w:t>10</w:t>
            </w:r>
          </w:p>
          <w:p w:rsidR="008E69B3" w:rsidRDefault="008E69B3" w:rsidP="008E69B3">
            <w:pPr>
              <w:jc w:val="center"/>
              <w:rPr>
                <w:rFonts w:ascii="Calibri" w:hAnsi="Calibri"/>
                <w:sz w:val="32"/>
              </w:rPr>
            </w:pPr>
            <w:r>
              <w:rPr>
                <w:rFonts w:ascii="Calibri" w:hAnsi="Calibri"/>
                <w:sz w:val="32"/>
              </w:rPr>
              <w:t>10</w:t>
            </w:r>
          </w:p>
          <w:p w:rsidR="008E69B3" w:rsidRDefault="008E69B3" w:rsidP="008E69B3">
            <w:pPr>
              <w:jc w:val="center"/>
              <w:rPr>
                <w:rFonts w:ascii="Calibri" w:hAnsi="Calibri"/>
                <w:sz w:val="32"/>
              </w:rPr>
            </w:pPr>
            <w:r>
              <w:rPr>
                <w:rFonts w:ascii="Calibri" w:hAnsi="Calibri"/>
                <w:sz w:val="32"/>
              </w:rPr>
              <w:t>15</w:t>
            </w:r>
          </w:p>
          <w:p w:rsidR="008E69B3" w:rsidRDefault="008E69B3" w:rsidP="008E69B3">
            <w:pPr>
              <w:jc w:val="center"/>
              <w:rPr>
                <w:rFonts w:ascii="Calibri" w:hAnsi="Calibri"/>
                <w:sz w:val="32"/>
              </w:rPr>
            </w:pPr>
            <w:r>
              <w:rPr>
                <w:rFonts w:ascii="Calibri" w:hAnsi="Calibri"/>
                <w:sz w:val="32"/>
              </w:rPr>
              <w:t>10</w:t>
            </w:r>
          </w:p>
          <w:p w:rsidR="008E69B3" w:rsidRPr="00A406E5" w:rsidRDefault="008E69B3" w:rsidP="008E69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8E69B3" w:rsidRPr="00A406E5" w:rsidTr="008E69B3">
        <w:trPr>
          <w:trHeight w:val="451"/>
        </w:trPr>
        <w:tc>
          <w:tcPr>
            <w:tcW w:w="4169" w:type="pct"/>
            <w:vMerge w:val="restart"/>
            <w:tcBorders>
              <w:top w:val="single" w:sz="4" w:space="0" w:color="auto"/>
              <w:left w:val="single" w:sz="4" w:space="0" w:color="auto"/>
              <w:right w:val="single" w:sz="4" w:space="0" w:color="auto"/>
            </w:tcBorders>
          </w:tcPr>
          <w:p w:rsidR="008E69B3" w:rsidRPr="008E69B3" w:rsidRDefault="008E69B3" w:rsidP="008E69B3">
            <w:pPr>
              <w:rPr>
                <w:rFonts w:ascii="Arial" w:hAnsi="Arial" w:cs="Arial"/>
                <w:color w:val="000000"/>
                <w:sz w:val="16"/>
                <w:szCs w:val="16"/>
              </w:rPr>
            </w:pPr>
            <w:r w:rsidRPr="008E69B3">
              <w:rPr>
                <w:rFonts w:ascii="Arial" w:hAnsi="Arial" w:cs="Arial"/>
                <w:sz w:val="16"/>
                <w:szCs w:val="16"/>
              </w:rPr>
              <w:t>Application of selected analysis techniques</w:t>
            </w:r>
            <w:r w:rsidRPr="008E69B3">
              <w:rPr>
                <w:rFonts w:ascii="Arial" w:hAnsi="Arial" w:cs="Arial"/>
                <w:color w:val="000000"/>
                <w:sz w:val="16"/>
                <w:szCs w:val="16"/>
              </w:rPr>
              <w:t xml:space="preserve">. </w:t>
            </w:r>
            <w:r w:rsidRPr="008E69B3">
              <w:rPr>
                <w:rFonts w:ascii="Arial" w:hAnsi="Arial" w:cs="Arial"/>
                <w:sz w:val="16"/>
                <w:szCs w:val="16"/>
              </w:rPr>
              <w:t>Interpretation of the results of the analyses</w:t>
            </w:r>
            <w:r w:rsidRPr="008E69B3">
              <w:rPr>
                <w:rFonts w:ascii="Arial" w:hAnsi="Arial" w:cs="Arial"/>
                <w:color w:val="000000"/>
                <w:sz w:val="16"/>
                <w:szCs w:val="16"/>
              </w:rPr>
              <w:t xml:space="preserve">. </w:t>
            </w:r>
            <w:r w:rsidRPr="008E69B3">
              <w:rPr>
                <w:rFonts w:ascii="Arial" w:hAnsi="Arial" w:cs="Arial"/>
                <w:sz w:val="16"/>
                <w:szCs w:val="16"/>
              </w:rPr>
              <w:t>Presentation of the results in both textural and, where appropriate, diagrammatical form.</w:t>
            </w: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Pr="00F61A20" w:rsidRDefault="008E69B3" w:rsidP="008E69B3">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8E69B3" w:rsidRPr="00F61A20" w:rsidRDefault="008E69B3" w:rsidP="008E69B3">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8E69B3" w:rsidRPr="00A406E5" w:rsidTr="008E69B3">
        <w:trPr>
          <w:trHeight w:val="450"/>
        </w:trPr>
        <w:tc>
          <w:tcPr>
            <w:tcW w:w="4169" w:type="pct"/>
            <w:vMerge/>
            <w:tcBorders>
              <w:left w:val="single" w:sz="4" w:space="0" w:color="auto"/>
              <w:bottom w:val="single" w:sz="4" w:space="0" w:color="auto"/>
              <w:right w:val="single" w:sz="4" w:space="0" w:color="auto"/>
            </w:tcBorders>
          </w:tcPr>
          <w:p w:rsidR="008E69B3" w:rsidRPr="00A406E5" w:rsidRDefault="008E69B3" w:rsidP="008E69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E69B3" w:rsidRDefault="008E69B3" w:rsidP="008E69B3">
            <w:pPr>
              <w:jc w:val="center"/>
              <w:rPr>
                <w:rFonts w:ascii="Calibri" w:hAnsi="Calibri"/>
                <w:sz w:val="32"/>
              </w:rPr>
            </w:pPr>
            <w:r>
              <w:rPr>
                <w:rFonts w:ascii="Calibri" w:hAnsi="Calibri"/>
                <w:sz w:val="32"/>
              </w:rPr>
              <w:t>20</w:t>
            </w:r>
          </w:p>
          <w:p w:rsidR="008E69B3" w:rsidRDefault="008E69B3" w:rsidP="008E69B3">
            <w:pPr>
              <w:jc w:val="center"/>
              <w:rPr>
                <w:rFonts w:ascii="Calibri" w:hAnsi="Calibri"/>
                <w:sz w:val="32"/>
              </w:rPr>
            </w:pPr>
            <w:r>
              <w:rPr>
                <w:rFonts w:ascii="Calibri" w:hAnsi="Calibri"/>
                <w:sz w:val="32"/>
              </w:rPr>
              <w:t>15</w:t>
            </w:r>
          </w:p>
          <w:p w:rsidR="008E69B3" w:rsidRPr="00A406E5" w:rsidRDefault="008E69B3" w:rsidP="008E69B3">
            <w:pPr>
              <w:jc w:val="center"/>
              <w:rPr>
                <w:rFonts w:ascii="Arial" w:hAnsi="Arial" w:cs="Arial"/>
                <w:sz w:val="32"/>
              </w:rPr>
            </w:pPr>
            <w:r>
              <w:rPr>
                <w:rFonts w:ascii="Calibri" w:hAnsi="Calibri"/>
                <w:sz w:val="32"/>
              </w:rPr>
              <w:t>10</w:t>
            </w:r>
          </w:p>
        </w:tc>
        <w:tc>
          <w:tcPr>
            <w:tcW w:w="415" w:type="pct"/>
            <w:vMerge/>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8E69B3" w:rsidRPr="00A406E5" w:rsidTr="008E69B3">
        <w:trPr>
          <w:trHeight w:val="451"/>
        </w:trPr>
        <w:tc>
          <w:tcPr>
            <w:tcW w:w="4169" w:type="pct"/>
            <w:vMerge w:val="restart"/>
            <w:tcBorders>
              <w:top w:val="single" w:sz="4" w:space="0" w:color="auto"/>
              <w:left w:val="single" w:sz="4" w:space="0" w:color="auto"/>
              <w:right w:val="single" w:sz="4" w:space="0" w:color="auto"/>
            </w:tcBorders>
          </w:tcPr>
          <w:p w:rsidR="008E69B3" w:rsidRPr="008E69B3" w:rsidRDefault="008E69B3" w:rsidP="008E69B3">
            <w:pPr>
              <w:rPr>
                <w:rFonts w:ascii="Arial" w:hAnsi="Arial" w:cs="Arial"/>
                <w:color w:val="000000"/>
                <w:sz w:val="16"/>
                <w:szCs w:val="16"/>
              </w:rPr>
            </w:pPr>
            <w:r w:rsidRPr="008E69B3">
              <w:rPr>
                <w:rFonts w:ascii="Arial" w:hAnsi="Arial" w:cs="Arial"/>
                <w:sz w:val="16"/>
                <w:szCs w:val="16"/>
              </w:rPr>
              <w:t>Presentation of the paper in an appropriate professional format</w:t>
            </w:r>
            <w:r w:rsidRPr="008E69B3">
              <w:rPr>
                <w:rFonts w:ascii="Arial" w:hAnsi="Arial" w:cs="Arial"/>
                <w:color w:val="000000"/>
                <w:sz w:val="16"/>
                <w:szCs w:val="16"/>
              </w:rPr>
              <w:t>. Correct use of technical English. Suitable labelling and referencing strategies.</w:t>
            </w: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Pr="00F61A20" w:rsidRDefault="008E69B3" w:rsidP="008E69B3">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8E69B3" w:rsidRPr="00F61A20" w:rsidRDefault="008E69B3" w:rsidP="008E69B3">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152E9D" w:rsidRPr="00A406E5" w:rsidTr="008E69B3">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E69B3" w:rsidP="008E69B3">
            <w:pPr>
              <w:jc w:val="center"/>
              <w:rPr>
                <w:rFonts w:ascii="Arial" w:hAnsi="Arial" w:cs="Arial"/>
                <w:sz w:val="32"/>
              </w:rPr>
            </w:pPr>
            <w:r>
              <w:rPr>
                <w:rFonts w:ascii="Calibri" w:hAnsi="Calibri"/>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358F" w:rsidRDefault="0073358F">
      <w:r>
        <w:separator/>
      </w:r>
    </w:p>
  </w:endnote>
  <w:endnote w:type="continuationSeparator" w:id="0">
    <w:p w:rsidR="0073358F" w:rsidRDefault="007335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0748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0748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358F" w:rsidRDefault="0073358F">
      <w:r>
        <w:separator/>
      </w:r>
    </w:p>
  </w:footnote>
  <w:footnote w:type="continuationSeparator" w:id="0">
    <w:p w:rsidR="0073358F" w:rsidRDefault="007335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E356E"/>
    <w:multiLevelType w:val="hybridMultilevel"/>
    <w:tmpl w:val="E20A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193592"/>
    <w:multiLevelType w:val="hybridMultilevel"/>
    <w:tmpl w:val="CC929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BF43A4"/>
    <w:multiLevelType w:val="hybridMultilevel"/>
    <w:tmpl w:val="67A48C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BF62C0"/>
    <w:multiLevelType w:val="hybridMultilevel"/>
    <w:tmpl w:val="C8A29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BA68A9"/>
    <w:multiLevelType w:val="hybridMultilevel"/>
    <w:tmpl w:val="28F49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B149F1"/>
    <w:multiLevelType w:val="hybridMultilevel"/>
    <w:tmpl w:val="E584B8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5"/>
  </w:num>
  <w:num w:numId="4">
    <w:abstractNumId w:val="18"/>
  </w:num>
  <w:num w:numId="5">
    <w:abstractNumId w:val="10"/>
  </w:num>
  <w:num w:numId="6">
    <w:abstractNumId w:val="24"/>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9"/>
  </w:num>
  <w:num w:numId="17">
    <w:abstractNumId w:val="1"/>
  </w:num>
  <w:num w:numId="18">
    <w:abstractNumId w:val="11"/>
  </w:num>
  <w:num w:numId="19">
    <w:abstractNumId w:val="15"/>
  </w:num>
  <w:num w:numId="20">
    <w:abstractNumId w:val="23"/>
  </w:num>
  <w:num w:numId="21">
    <w:abstractNumId w:val="19"/>
  </w:num>
  <w:num w:numId="22">
    <w:abstractNumId w:val="17"/>
  </w:num>
  <w:num w:numId="23">
    <w:abstractNumId w:val="4"/>
  </w:num>
  <w:num w:numId="24">
    <w:abstractNumId w:val="8"/>
  </w:num>
  <w:num w:numId="25">
    <w:abstractNumId w:val="16"/>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748F"/>
    <w:rsid w:val="001106E9"/>
    <w:rsid w:val="00124CA5"/>
    <w:rsid w:val="00134F77"/>
    <w:rsid w:val="001363A5"/>
    <w:rsid w:val="00136DF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12E"/>
    <w:rsid w:val="0022746E"/>
    <w:rsid w:val="00235F71"/>
    <w:rsid w:val="002444CA"/>
    <w:rsid w:val="00256103"/>
    <w:rsid w:val="00260DE6"/>
    <w:rsid w:val="00273FEE"/>
    <w:rsid w:val="0028204E"/>
    <w:rsid w:val="0028591B"/>
    <w:rsid w:val="002878BF"/>
    <w:rsid w:val="00291841"/>
    <w:rsid w:val="002C449B"/>
    <w:rsid w:val="002C6040"/>
    <w:rsid w:val="002D5B3F"/>
    <w:rsid w:val="002E272E"/>
    <w:rsid w:val="002F5778"/>
    <w:rsid w:val="003059B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06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358F"/>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6015"/>
    <w:rsid w:val="008D763F"/>
    <w:rsid w:val="008E69B3"/>
    <w:rsid w:val="008F036F"/>
    <w:rsid w:val="008F1308"/>
    <w:rsid w:val="008F6AEE"/>
    <w:rsid w:val="008F78C2"/>
    <w:rsid w:val="00904568"/>
    <w:rsid w:val="00911394"/>
    <w:rsid w:val="00923EF2"/>
    <w:rsid w:val="00926D25"/>
    <w:rsid w:val="00926E9D"/>
    <w:rsid w:val="009315A0"/>
    <w:rsid w:val="00932C6E"/>
    <w:rsid w:val="00933F10"/>
    <w:rsid w:val="009433C5"/>
    <w:rsid w:val="00965881"/>
    <w:rsid w:val="009871FF"/>
    <w:rsid w:val="00990799"/>
    <w:rsid w:val="009929DE"/>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5766"/>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32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7B8A4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3059B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059B8"/>
    <w:rPr>
      <w:b/>
      <w:sz w:val="24"/>
      <w:lang w:eastAsia="en-GB"/>
    </w:rPr>
  </w:style>
  <w:style w:type="paragraph" w:styleId="HTMLPreformatted">
    <w:name w:val="HTML Preformatted"/>
    <w:basedOn w:val="Normal"/>
    <w:link w:val="HTMLPreformattedChar"/>
    <w:uiPriority w:val="99"/>
    <w:unhideWhenUsed/>
    <w:rsid w:val="00FE03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FE032D"/>
    <w:rPr>
      <w:rFonts w:ascii="Courier New" w:hAnsi="Courier New" w:cs="Courier New"/>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TotalTime>
  <Pages>10</Pages>
  <Words>3292</Words>
  <Characters>18769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4</cp:revision>
  <cp:lastPrinted>2014-10-10T07:42:00Z</cp:lastPrinted>
  <dcterms:created xsi:type="dcterms:W3CDTF">2018-10-30T14:21:00Z</dcterms:created>
  <dcterms:modified xsi:type="dcterms:W3CDTF">2019-12-01T15:11:00Z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