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2EFD9" w:themeColor="accent6" w:themeTint="33"/>
  <w:body>
    <w:p w14:paraId="3CF071A7" w14:textId="6F44D933" w:rsidR="00C43827" w:rsidRDefault="00C43827">
      <w:pPr>
        <w:rPr>
          <w:rFonts w:ascii="Times New Roman" w:hAnsi="Times New Roman" w:cs="Times New Roman"/>
          <w:sz w:val="24"/>
          <w:szCs w:val="24"/>
        </w:rPr>
      </w:pPr>
    </w:p>
    <w:p w14:paraId="72062C61" w14:textId="0EEA5C38" w:rsidR="002979F2" w:rsidRPr="00651902" w:rsidRDefault="000F590E">
      <w:pPr>
        <w:rPr>
          <w:rFonts w:ascii="Times New Roman" w:hAnsi="Times New Roman" w:cs="Times New Roman"/>
          <w:sz w:val="28"/>
          <w:szCs w:val="28"/>
          <w:highlight w:val="green"/>
        </w:rPr>
      </w:pPr>
      <w:r>
        <w:rPr>
          <w:rFonts w:ascii="Times New Roman" w:hAnsi="Times New Roman" w:cs="Times New Roman"/>
          <w:sz w:val="24"/>
          <w:szCs w:val="24"/>
        </w:rPr>
        <w:t>P</w:t>
      </w:r>
      <w:r w:rsidR="007D76B9" w:rsidRPr="00CF2D29">
        <w:rPr>
          <w:rFonts w:ascii="Times New Roman" w:hAnsi="Times New Roman" w:cs="Times New Roman"/>
          <w:sz w:val="24"/>
          <w:szCs w:val="24"/>
        </w:rPr>
        <w:t>ontypridd</w:t>
      </w:r>
      <w:r w:rsidR="008475F6">
        <w:rPr>
          <w:rFonts w:ascii="Times New Roman" w:hAnsi="Times New Roman" w:cs="Times New Roman"/>
          <w:sz w:val="24"/>
          <w:szCs w:val="24"/>
        </w:rPr>
        <w:t xml:space="preserve">, Bridge of the earthen house. </w:t>
      </w:r>
      <w:r w:rsidR="00651902">
        <w:rPr>
          <w:rFonts w:ascii="Times New Roman" w:hAnsi="Times New Roman" w:cs="Times New Roman"/>
          <w:sz w:val="24"/>
          <w:szCs w:val="24"/>
        </w:rPr>
        <w:t xml:space="preserve">It sits between Merthyr Tydfil and Cardiff. </w:t>
      </w:r>
      <w:r w:rsidR="008475F6">
        <w:rPr>
          <w:rFonts w:ascii="Times New Roman" w:hAnsi="Times New Roman" w:cs="Times New Roman"/>
          <w:sz w:val="24"/>
          <w:szCs w:val="24"/>
        </w:rPr>
        <w:t xml:space="preserve">Probably a house </w:t>
      </w:r>
      <w:r w:rsidR="007D635B">
        <w:rPr>
          <w:rFonts w:ascii="Times New Roman" w:hAnsi="Times New Roman" w:cs="Times New Roman"/>
          <w:sz w:val="24"/>
          <w:szCs w:val="24"/>
        </w:rPr>
        <w:t>made</w:t>
      </w:r>
      <w:r w:rsidR="008475F6">
        <w:rPr>
          <w:rFonts w:ascii="Times New Roman" w:hAnsi="Times New Roman" w:cs="Times New Roman"/>
          <w:sz w:val="24"/>
          <w:szCs w:val="24"/>
        </w:rPr>
        <w:t xml:space="preserve"> of bricks</w:t>
      </w:r>
      <w:r w:rsidR="007D635B">
        <w:rPr>
          <w:rStyle w:val="FootnoteReference"/>
          <w:rFonts w:ascii="Times New Roman" w:hAnsi="Times New Roman" w:cs="Times New Roman"/>
          <w:sz w:val="24"/>
          <w:szCs w:val="24"/>
        </w:rPr>
        <w:footnoteReference w:id="1"/>
      </w:r>
      <w:r w:rsidR="008475F6">
        <w:rPr>
          <w:rFonts w:ascii="Times New Roman" w:hAnsi="Times New Roman" w:cs="Times New Roman"/>
          <w:sz w:val="24"/>
          <w:szCs w:val="24"/>
        </w:rPr>
        <w:t xml:space="preserve"> which was not the normal building </w:t>
      </w:r>
      <w:r w:rsidR="007D635B">
        <w:rPr>
          <w:rFonts w:ascii="Times New Roman" w:hAnsi="Times New Roman" w:cs="Times New Roman"/>
          <w:sz w:val="24"/>
          <w:szCs w:val="24"/>
        </w:rPr>
        <w:t>material</w:t>
      </w:r>
      <w:r w:rsidR="008475F6">
        <w:rPr>
          <w:rFonts w:ascii="Times New Roman" w:hAnsi="Times New Roman" w:cs="Times New Roman"/>
          <w:sz w:val="24"/>
          <w:szCs w:val="24"/>
        </w:rPr>
        <w:t xml:space="preserve"> in early </w:t>
      </w:r>
      <w:r w:rsidR="007D635B">
        <w:rPr>
          <w:rFonts w:ascii="Times New Roman" w:hAnsi="Times New Roman" w:cs="Times New Roman"/>
          <w:sz w:val="24"/>
          <w:szCs w:val="24"/>
        </w:rPr>
        <w:t>Wales</w:t>
      </w:r>
      <w:r w:rsidR="008475F6">
        <w:rPr>
          <w:rFonts w:ascii="Times New Roman" w:hAnsi="Times New Roman" w:cs="Times New Roman"/>
          <w:sz w:val="24"/>
          <w:szCs w:val="24"/>
        </w:rPr>
        <w:t xml:space="preserve">. </w:t>
      </w:r>
      <w:r w:rsidR="007D635B">
        <w:rPr>
          <w:rFonts w:ascii="Times New Roman" w:hAnsi="Times New Roman" w:cs="Times New Roman"/>
          <w:sz w:val="24"/>
          <w:szCs w:val="24"/>
        </w:rPr>
        <w:t xml:space="preserve">Even today most of the older buildings are made of stone. It </w:t>
      </w:r>
      <w:r w:rsidR="007D5852" w:rsidRPr="00CF2D29">
        <w:rPr>
          <w:rFonts w:ascii="Times New Roman" w:hAnsi="Times New Roman" w:cs="Times New Roman"/>
          <w:sz w:val="24"/>
          <w:szCs w:val="24"/>
        </w:rPr>
        <w:t xml:space="preserve">is </w:t>
      </w:r>
      <w:r>
        <w:rPr>
          <w:rFonts w:ascii="Times New Roman" w:hAnsi="Times New Roman" w:cs="Times New Roman"/>
          <w:sz w:val="24"/>
          <w:szCs w:val="24"/>
        </w:rPr>
        <w:t>a town in</w:t>
      </w:r>
      <w:r w:rsidR="007D5852" w:rsidRPr="00CF2D29">
        <w:rPr>
          <w:rFonts w:ascii="Times New Roman" w:hAnsi="Times New Roman" w:cs="Times New Roman"/>
          <w:sz w:val="24"/>
          <w:szCs w:val="24"/>
        </w:rPr>
        <w:t xml:space="preserve"> the district of Rhondda Cynon Taff. </w:t>
      </w:r>
      <w:r w:rsidR="00773E7E">
        <w:rPr>
          <w:rFonts w:ascii="Times New Roman" w:hAnsi="Times New Roman" w:cs="Times New Roman"/>
          <w:sz w:val="24"/>
          <w:szCs w:val="24"/>
        </w:rPr>
        <w:t>The river Rhondda joins the river Taff in the town of Pontypridd.</w:t>
      </w:r>
      <w:r w:rsidR="00773E7E">
        <w:rPr>
          <w:rStyle w:val="FootnoteReference"/>
          <w:rFonts w:ascii="Times New Roman" w:hAnsi="Times New Roman" w:cs="Times New Roman"/>
          <w:sz w:val="24"/>
          <w:szCs w:val="24"/>
        </w:rPr>
        <w:footnoteReference w:id="2"/>
      </w:r>
      <w:r w:rsidR="00773E7E">
        <w:rPr>
          <w:rFonts w:ascii="Times New Roman" w:hAnsi="Times New Roman" w:cs="Times New Roman"/>
          <w:sz w:val="24"/>
          <w:szCs w:val="24"/>
        </w:rPr>
        <w:t xml:space="preserve"> This</w:t>
      </w:r>
      <w:r>
        <w:rPr>
          <w:rFonts w:ascii="Times New Roman" w:hAnsi="Times New Roman" w:cs="Times New Roman"/>
          <w:sz w:val="24"/>
          <w:szCs w:val="24"/>
        </w:rPr>
        <w:t xml:space="preserve"> is one of the twenty-two unitary authorities in </w:t>
      </w:r>
      <w:r w:rsidR="009101BE">
        <w:rPr>
          <w:rFonts w:ascii="Times New Roman" w:hAnsi="Times New Roman" w:cs="Times New Roman"/>
          <w:sz w:val="24"/>
          <w:szCs w:val="24"/>
        </w:rPr>
        <w:t>Wales.</w:t>
      </w:r>
      <w:r w:rsidR="009101BE">
        <w:rPr>
          <w:rStyle w:val="FootnoteReference"/>
          <w:rFonts w:ascii="Times New Roman" w:hAnsi="Times New Roman" w:cs="Times New Roman"/>
          <w:sz w:val="24"/>
          <w:szCs w:val="24"/>
        </w:rPr>
        <w:footnoteReference w:id="3"/>
      </w:r>
      <w:r w:rsidR="009101BE">
        <w:rPr>
          <w:rFonts w:ascii="Times New Roman" w:hAnsi="Times New Roman" w:cs="Times New Roman"/>
          <w:sz w:val="24"/>
          <w:szCs w:val="24"/>
        </w:rPr>
        <w:t xml:space="preserve"> Looking at older maps you can see that it was part of a much larger district known as Glamorgan.</w:t>
      </w:r>
      <w:r w:rsidR="00CA038C">
        <w:rPr>
          <w:rFonts w:ascii="Times New Roman" w:hAnsi="Times New Roman" w:cs="Times New Roman"/>
          <w:sz w:val="24"/>
          <w:szCs w:val="24"/>
        </w:rPr>
        <w:t xml:space="preserve"> </w:t>
      </w:r>
    </w:p>
    <w:p w14:paraId="308936B3" w14:textId="4FA6591F" w:rsidR="000F590E" w:rsidRDefault="00C947D4">
      <w:pPr>
        <w:rPr>
          <w:rFonts w:ascii="Times New Roman" w:hAnsi="Times New Roman" w:cs="Times New Roman"/>
          <w:sz w:val="24"/>
          <w:szCs w:val="24"/>
        </w:rPr>
      </w:pPr>
      <w:r>
        <w:rPr>
          <w:noProof/>
        </w:rPr>
        <w:drawing>
          <wp:inline distT="0" distB="0" distL="0" distR="0" wp14:anchorId="3DAFE3B5" wp14:editId="2BA49D7C">
            <wp:extent cx="4480560" cy="2476500"/>
            <wp:effectExtent l="0" t="0" r="0" b="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0560" cy="2476500"/>
                    </a:xfrm>
                    <a:prstGeom prst="rect">
                      <a:avLst/>
                    </a:prstGeom>
                    <a:noFill/>
                    <a:ln>
                      <a:noFill/>
                    </a:ln>
                  </pic:spPr>
                </pic:pic>
              </a:graphicData>
            </a:graphic>
          </wp:inline>
        </w:drawing>
      </w:r>
      <w:r w:rsidR="000F590E">
        <w:rPr>
          <w:rFonts w:ascii="Times New Roman" w:hAnsi="Times New Roman" w:cs="Times New Roman"/>
          <w:sz w:val="24"/>
          <w:szCs w:val="24"/>
        </w:rPr>
        <w:t xml:space="preserve">  </w:t>
      </w:r>
    </w:p>
    <w:p w14:paraId="526EE330" w14:textId="31210023" w:rsidR="005E53D3" w:rsidRDefault="005E53D3" w:rsidP="005E53D3">
      <w:pPr>
        <w:rPr>
          <w:rFonts w:ascii="Times New Roman" w:hAnsi="Times New Roman" w:cs="Times New Roman"/>
          <w:sz w:val="24"/>
          <w:szCs w:val="24"/>
        </w:rPr>
      </w:pPr>
      <w:r>
        <w:rPr>
          <w:rFonts w:ascii="Times New Roman" w:hAnsi="Times New Roman" w:cs="Times New Roman"/>
          <w:sz w:val="24"/>
          <w:szCs w:val="24"/>
        </w:rPr>
        <w:t>C. J. O. Evans</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suggests that the name Glamorgan is from the name “Gwlad Morgan” meaning, land of Morgan. He says the information is from the book of </w:t>
      </w:r>
      <w:proofErr w:type="spellStart"/>
      <w:r>
        <w:rPr>
          <w:rFonts w:ascii="Times New Roman" w:hAnsi="Times New Roman" w:cs="Times New Roman"/>
          <w:sz w:val="24"/>
          <w:szCs w:val="24"/>
        </w:rPr>
        <w:t>Llan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Dav</w:t>
      </w:r>
      <w:proofErr w:type="spellEnd"/>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he also says this information is not reliable! We have many documents from the 11</w:t>
      </w:r>
      <w:r w:rsidRPr="00B769D4">
        <w:rPr>
          <w:rFonts w:ascii="Times New Roman" w:hAnsi="Times New Roman" w:cs="Times New Roman"/>
          <w:sz w:val="24"/>
          <w:szCs w:val="24"/>
          <w:vertAlign w:val="superscript"/>
        </w:rPr>
        <w:t>th</w:t>
      </w:r>
      <w:r>
        <w:rPr>
          <w:rFonts w:ascii="Times New Roman" w:hAnsi="Times New Roman" w:cs="Times New Roman"/>
          <w:sz w:val="24"/>
          <w:szCs w:val="24"/>
        </w:rPr>
        <w:t xml:space="preserve"> century onwards, after the Norman invasion, that testify </w:t>
      </w:r>
      <w:r w:rsidRPr="002979F2">
        <w:rPr>
          <w:rFonts w:ascii="Times New Roman" w:hAnsi="Times New Roman" w:cs="Times New Roman"/>
          <w:sz w:val="24"/>
          <w:szCs w:val="24"/>
        </w:rPr>
        <w:t>to the district being known as Glamorgan. It is interesting that much of</w:t>
      </w:r>
      <w:r>
        <w:rPr>
          <w:rFonts w:ascii="Times New Roman" w:hAnsi="Times New Roman" w:cs="Times New Roman"/>
          <w:sz w:val="24"/>
          <w:szCs w:val="24"/>
        </w:rPr>
        <w:t xml:space="preserve"> the</w:t>
      </w:r>
      <w:r w:rsidRPr="002979F2">
        <w:rPr>
          <w:rFonts w:ascii="Times New Roman" w:hAnsi="Times New Roman" w:cs="Times New Roman"/>
          <w:sz w:val="24"/>
          <w:szCs w:val="24"/>
        </w:rPr>
        <w:t xml:space="preserve"> land around Glamorgan is Carboniferous</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that is, from the mountain region coming down from the Brecon Beacons until it changes as it gets to the flatter costal parts. Carboniferous translates to coal. Plenty of it and of a good quality. Therefore, </w:t>
      </w:r>
      <w:r w:rsidR="009938D3">
        <w:rPr>
          <w:rFonts w:ascii="Times New Roman" w:hAnsi="Times New Roman" w:cs="Times New Roman"/>
          <w:sz w:val="24"/>
          <w:szCs w:val="24"/>
        </w:rPr>
        <w:t>p</w:t>
      </w:r>
      <w:r>
        <w:rPr>
          <w:rFonts w:ascii="Times New Roman" w:hAnsi="Times New Roman" w:cs="Times New Roman"/>
          <w:sz w:val="24"/>
          <w:szCs w:val="24"/>
        </w:rPr>
        <w:t xml:space="preserve">eople were willing to fund the </w:t>
      </w:r>
      <w:r w:rsidR="00634E58">
        <w:rPr>
          <w:rFonts w:ascii="Times New Roman" w:hAnsi="Times New Roman" w:cs="Times New Roman"/>
          <w:sz w:val="24"/>
          <w:szCs w:val="24"/>
        </w:rPr>
        <w:t xml:space="preserve">mines and </w:t>
      </w:r>
      <w:r>
        <w:rPr>
          <w:rFonts w:ascii="Times New Roman" w:hAnsi="Times New Roman" w:cs="Times New Roman"/>
          <w:sz w:val="24"/>
          <w:szCs w:val="24"/>
        </w:rPr>
        <w:t>pits, and this is how the towns grew into cities in Glamorgan during the industrial revolution.</w:t>
      </w:r>
      <w:r w:rsidR="00634E58">
        <w:rPr>
          <w:rFonts w:ascii="Times New Roman" w:hAnsi="Times New Roman" w:cs="Times New Roman"/>
          <w:sz w:val="24"/>
          <w:szCs w:val="24"/>
        </w:rPr>
        <w:t xml:space="preserve"> The great influx of foreign workers meant that </w:t>
      </w:r>
      <w:r w:rsidR="00544711">
        <w:rPr>
          <w:rFonts w:ascii="Times New Roman" w:hAnsi="Times New Roman" w:cs="Times New Roman"/>
          <w:sz w:val="24"/>
          <w:szCs w:val="24"/>
        </w:rPr>
        <w:t>much of</w:t>
      </w:r>
      <w:r w:rsidR="00634E58">
        <w:rPr>
          <w:rFonts w:ascii="Times New Roman" w:hAnsi="Times New Roman" w:cs="Times New Roman"/>
          <w:sz w:val="24"/>
          <w:szCs w:val="24"/>
        </w:rPr>
        <w:t xml:space="preserve"> the population no longer spoke Welsh</w:t>
      </w:r>
      <w:r>
        <w:rPr>
          <w:rFonts w:ascii="Times New Roman" w:hAnsi="Times New Roman" w:cs="Times New Roman"/>
          <w:sz w:val="24"/>
          <w:szCs w:val="24"/>
        </w:rPr>
        <w:t xml:space="preserve"> </w:t>
      </w:r>
      <w:r w:rsidR="00634E58">
        <w:rPr>
          <w:rFonts w:ascii="Times New Roman" w:hAnsi="Times New Roman" w:cs="Times New Roman"/>
          <w:sz w:val="24"/>
          <w:szCs w:val="24"/>
        </w:rPr>
        <w:t>and the new homes and districts were</w:t>
      </w:r>
      <w:r w:rsidR="009938D3">
        <w:rPr>
          <w:rFonts w:ascii="Times New Roman" w:hAnsi="Times New Roman" w:cs="Times New Roman"/>
          <w:sz w:val="24"/>
          <w:szCs w:val="24"/>
        </w:rPr>
        <w:t>, to some extent,</w:t>
      </w:r>
      <w:r w:rsidR="00634E58">
        <w:rPr>
          <w:rFonts w:ascii="Times New Roman" w:hAnsi="Times New Roman" w:cs="Times New Roman"/>
          <w:sz w:val="24"/>
          <w:szCs w:val="24"/>
        </w:rPr>
        <w:t xml:space="preserve"> becoming more anglicized and losing the Welsh identity.</w:t>
      </w:r>
    </w:p>
    <w:p w14:paraId="41677E7D" w14:textId="4601F18B" w:rsidR="004F0F5B" w:rsidRDefault="007D5852">
      <w:pPr>
        <w:rPr>
          <w:rFonts w:ascii="Times New Roman" w:hAnsi="Times New Roman" w:cs="Times New Roman"/>
          <w:sz w:val="24"/>
          <w:szCs w:val="24"/>
        </w:rPr>
      </w:pPr>
      <w:r w:rsidRPr="00CF2D29">
        <w:rPr>
          <w:rFonts w:ascii="Times New Roman" w:hAnsi="Times New Roman" w:cs="Times New Roman"/>
          <w:sz w:val="24"/>
          <w:szCs w:val="24"/>
        </w:rPr>
        <w:t>The town of Ponty</w:t>
      </w:r>
      <w:r w:rsidR="00C947D4">
        <w:rPr>
          <w:rFonts w:ascii="Times New Roman" w:hAnsi="Times New Roman" w:cs="Times New Roman"/>
          <w:sz w:val="24"/>
          <w:szCs w:val="24"/>
        </w:rPr>
        <w:t>pridd or “Ponty</w:t>
      </w:r>
      <w:r w:rsidRPr="00CF2D29">
        <w:rPr>
          <w:rFonts w:ascii="Times New Roman" w:hAnsi="Times New Roman" w:cs="Times New Roman"/>
          <w:sz w:val="24"/>
          <w:szCs w:val="24"/>
        </w:rPr>
        <w:t>,</w:t>
      </w:r>
      <w:r w:rsidR="00C947D4">
        <w:rPr>
          <w:rFonts w:ascii="Times New Roman" w:hAnsi="Times New Roman" w:cs="Times New Roman"/>
          <w:sz w:val="24"/>
          <w:szCs w:val="24"/>
        </w:rPr>
        <w:t>”</w:t>
      </w:r>
      <w:r w:rsidRPr="00CF2D29">
        <w:rPr>
          <w:rFonts w:ascii="Times New Roman" w:hAnsi="Times New Roman" w:cs="Times New Roman"/>
          <w:sz w:val="24"/>
          <w:szCs w:val="24"/>
        </w:rPr>
        <w:t xml:space="preserve"> as it is </w:t>
      </w:r>
      <w:r w:rsidR="000323AC" w:rsidRPr="00CF2D29">
        <w:rPr>
          <w:rFonts w:ascii="Times New Roman" w:hAnsi="Times New Roman" w:cs="Times New Roman"/>
          <w:sz w:val="24"/>
          <w:szCs w:val="24"/>
        </w:rPr>
        <w:t>colloquiall</w:t>
      </w:r>
      <w:r w:rsidR="000323AC">
        <w:rPr>
          <w:rFonts w:ascii="Times New Roman" w:hAnsi="Times New Roman" w:cs="Times New Roman"/>
          <w:sz w:val="24"/>
          <w:szCs w:val="24"/>
        </w:rPr>
        <w:t>y</w:t>
      </w:r>
      <w:r w:rsidRPr="00CF2D29">
        <w:rPr>
          <w:rFonts w:ascii="Times New Roman" w:hAnsi="Times New Roman" w:cs="Times New Roman"/>
          <w:sz w:val="24"/>
          <w:szCs w:val="24"/>
        </w:rPr>
        <w:t xml:space="preserve"> termed,</w:t>
      </w:r>
      <w:r w:rsidR="000323AC">
        <w:rPr>
          <w:rFonts w:ascii="Times New Roman" w:hAnsi="Times New Roman" w:cs="Times New Roman"/>
          <w:sz w:val="24"/>
          <w:szCs w:val="24"/>
        </w:rPr>
        <w:t xml:space="preserve"> is also known as the head of the valleys. When you see Ponty on the map you can see the well-known names of the Rhondda</w:t>
      </w:r>
      <w:r w:rsidR="007C0BA2">
        <w:rPr>
          <w:rFonts w:ascii="Times New Roman" w:hAnsi="Times New Roman" w:cs="Times New Roman"/>
          <w:sz w:val="24"/>
          <w:szCs w:val="24"/>
        </w:rPr>
        <w:t xml:space="preserve"> valleys like </w:t>
      </w:r>
      <w:r w:rsidR="004F0F5B">
        <w:rPr>
          <w:rFonts w:ascii="Times New Roman" w:hAnsi="Times New Roman" w:cs="Times New Roman"/>
          <w:sz w:val="24"/>
          <w:szCs w:val="24"/>
        </w:rPr>
        <w:t xml:space="preserve">Treherbert, a farmstead until the industrial revolution going from a population in 1841 of 218 people and by 1861 </w:t>
      </w:r>
      <w:r w:rsidR="003D2535">
        <w:rPr>
          <w:rFonts w:ascii="Times New Roman" w:hAnsi="Times New Roman" w:cs="Times New Roman"/>
          <w:sz w:val="24"/>
          <w:szCs w:val="24"/>
        </w:rPr>
        <w:t>with</w:t>
      </w:r>
      <w:r w:rsidR="004F0F5B">
        <w:rPr>
          <w:rFonts w:ascii="Times New Roman" w:hAnsi="Times New Roman" w:cs="Times New Roman"/>
          <w:sz w:val="24"/>
          <w:szCs w:val="24"/>
        </w:rPr>
        <w:t xml:space="preserve"> the train line and </w:t>
      </w:r>
      <w:r w:rsidR="003D2535">
        <w:rPr>
          <w:rFonts w:ascii="Times New Roman" w:hAnsi="Times New Roman" w:cs="Times New Roman"/>
          <w:sz w:val="24"/>
          <w:szCs w:val="24"/>
        </w:rPr>
        <w:t>coal</w:t>
      </w:r>
      <w:r w:rsidR="004F0F5B">
        <w:rPr>
          <w:rFonts w:ascii="Times New Roman" w:hAnsi="Times New Roman" w:cs="Times New Roman"/>
          <w:sz w:val="24"/>
          <w:szCs w:val="24"/>
        </w:rPr>
        <w:t xml:space="preserve"> mining the </w:t>
      </w:r>
      <w:r w:rsidR="003D2535">
        <w:rPr>
          <w:rFonts w:ascii="Times New Roman" w:hAnsi="Times New Roman" w:cs="Times New Roman"/>
          <w:sz w:val="24"/>
          <w:szCs w:val="24"/>
        </w:rPr>
        <w:lastRenderedPageBreak/>
        <w:t>population</w:t>
      </w:r>
      <w:r w:rsidR="004F0F5B">
        <w:rPr>
          <w:rFonts w:ascii="Times New Roman" w:hAnsi="Times New Roman" w:cs="Times New Roman"/>
          <w:sz w:val="24"/>
          <w:szCs w:val="24"/>
        </w:rPr>
        <w:t xml:space="preserve"> had risen to 1,203.</w:t>
      </w:r>
      <w:r w:rsidR="00880FA9">
        <w:rPr>
          <w:rStyle w:val="FootnoteReference"/>
          <w:rFonts w:ascii="Times New Roman" w:hAnsi="Times New Roman" w:cs="Times New Roman"/>
          <w:sz w:val="24"/>
          <w:szCs w:val="24"/>
        </w:rPr>
        <w:footnoteReference w:id="7"/>
      </w:r>
      <w:r w:rsidR="00880FA9">
        <w:rPr>
          <w:rFonts w:ascii="Times New Roman" w:hAnsi="Times New Roman" w:cs="Times New Roman"/>
          <w:sz w:val="24"/>
          <w:szCs w:val="24"/>
        </w:rPr>
        <w:t xml:space="preserve"> </w:t>
      </w:r>
      <w:r w:rsidR="003D2535">
        <w:rPr>
          <w:rFonts w:ascii="Times New Roman" w:hAnsi="Times New Roman" w:cs="Times New Roman"/>
          <w:sz w:val="24"/>
          <w:szCs w:val="24"/>
        </w:rPr>
        <w:t xml:space="preserve">Treorchy has a similar history and has a </w:t>
      </w:r>
      <w:r w:rsidR="00363DB8">
        <w:rPr>
          <w:rFonts w:ascii="Times New Roman" w:hAnsi="Times New Roman" w:cs="Times New Roman"/>
          <w:sz w:val="24"/>
          <w:szCs w:val="24"/>
        </w:rPr>
        <w:t>world-famous</w:t>
      </w:r>
      <w:r w:rsidR="003D2535">
        <w:rPr>
          <w:rFonts w:ascii="Times New Roman" w:hAnsi="Times New Roman" w:cs="Times New Roman"/>
          <w:sz w:val="24"/>
          <w:szCs w:val="24"/>
        </w:rPr>
        <w:t xml:space="preserve"> male voice choir. </w:t>
      </w:r>
      <w:r w:rsidR="006C1BF0">
        <w:rPr>
          <w:rFonts w:ascii="Times New Roman" w:hAnsi="Times New Roman" w:cs="Times New Roman"/>
          <w:sz w:val="24"/>
          <w:szCs w:val="24"/>
        </w:rPr>
        <w:t xml:space="preserve">This information can be found on any search engine and is only pertinent to our investigation of Pontypridd as they are neighbours and have a similar genesis. </w:t>
      </w:r>
      <w:r w:rsidR="00363DB8">
        <w:rPr>
          <w:rFonts w:ascii="Times New Roman" w:hAnsi="Times New Roman" w:cs="Times New Roman"/>
          <w:sz w:val="24"/>
          <w:szCs w:val="24"/>
        </w:rPr>
        <w:t xml:space="preserve">The coal mines brought in jobs with no shortage of people to take them. In the </w:t>
      </w:r>
      <w:r w:rsidR="005E1EB0">
        <w:rPr>
          <w:rFonts w:ascii="Times New Roman" w:hAnsi="Times New Roman" w:cs="Times New Roman"/>
          <w:sz w:val="24"/>
          <w:szCs w:val="24"/>
        </w:rPr>
        <w:t>pre</w:t>
      </w:r>
      <w:r w:rsidR="00880FA9">
        <w:rPr>
          <w:rFonts w:ascii="Times New Roman" w:hAnsi="Times New Roman" w:cs="Times New Roman"/>
          <w:sz w:val="24"/>
          <w:szCs w:val="24"/>
        </w:rPr>
        <w:t>-</w:t>
      </w:r>
      <w:r w:rsidR="005E1EB0">
        <w:rPr>
          <w:rFonts w:ascii="Times New Roman" w:hAnsi="Times New Roman" w:cs="Times New Roman"/>
          <w:sz w:val="24"/>
          <w:szCs w:val="24"/>
        </w:rPr>
        <w:t>industrial</w:t>
      </w:r>
      <w:r w:rsidR="00363DB8">
        <w:rPr>
          <w:rFonts w:ascii="Times New Roman" w:hAnsi="Times New Roman" w:cs="Times New Roman"/>
          <w:sz w:val="24"/>
          <w:szCs w:val="24"/>
        </w:rPr>
        <w:t xml:space="preserve"> </w:t>
      </w:r>
      <w:r w:rsidR="00544711">
        <w:rPr>
          <w:rFonts w:ascii="Times New Roman" w:hAnsi="Times New Roman" w:cs="Times New Roman"/>
          <w:sz w:val="24"/>
          <w:szCs w:val="24"/>
        </w:rPr>
        <w:t>revolution,</w:t>
      </w:r>
      <w:r w:rsidR="005E1EB0">
        <w:rPr>
          <w:rFonts w:ascii="Times New Roman" w:hAnsi="Times New Roman" w:cs="Times New Roman"/>
          <w:sz w:val="24"/>
          <w:szCs w:val="24"/>
        </w:rPr>
        <w:t xml:space="preserve"> the area around Pontypridd was a rural, farming Welsh speaking population. After the railways and mines it became </w:t>
      </w:r>
      <w:r w:rsidR="009938D3">
        <w:rPr>
          <w:rFonts w:ascii="Times New Roman" w:hAnsi="Times New Roman" w:cs="Times New Roman"/>
          <w:sz w:val="24"/>
          <w:szCs w:val="24"/>
        </w:rPr>
        <w:t xml:space="preserve">more </w:t>
      </w:r>
      <w:r w:rsidR="005E1EB0">
        <w:rPr>
          <w:rFonts w:ascii="Times New Roman" w:hAnsi="Times New Roman" w:cs="Times New Roman"/>
          <w:sz w:val="24"/>
          <w:szCs w:val="24"/>
        </w:rPr>
        <w:t xml:space="preserve">cosmopolitan. </w:t>
      </w:r>
    </w:p>
    <w:p w14:paraId="51836FBD" w14:textId="003B998F" w:rsidR="00831396" w:rsidRDefault="00F60CBE">
      <w:pPr>
        <w:rPr>
          <w:rFonts w:ascii="Times New Roman" w:hAnsi="Times New Roman" w:cs="Times New Roman"/>
          <w:sz w:val="24"/>
          <w:szCs w:val="24"/>
        </w:rPr>
      </w:pPr>
      <w:r>
        <w:rPr>
          <w:rFonts w:ascii="Times New Roman" w:hAnsi="Times New Roman" w:cs="Times New Roman"/>
          <w:sz w:val="24"/>
          <w:szCs w:val="24"/>
        </w:rPr>
        <w:t>Initially</w:t>
      </w:r>
      <w:r w:rsidR="00831396">
        <w:rPr>
          <w:rFonts w:ascii="Times New Roman" w:hAnsi="Times New Roman" w:cs="Times New Roman"/>
          <w:sz w:val="24"/>
          <w:szCs w:val="24"/>
        </w:rPr>
        <w:t xml:space="preserve"> looking at the place names we </w:t>
      </w:r>
      <w:r>
        <w:rPr>
          <w:rFonts w:ascii="Times New Roman" w:hAnsi="Times New Roman" w:cs="Times New Roman"/>
          <w:sz w:val="24"/>
          <w:szCs w:val="24"/>
        </w:rPr>
        <w:t>will be</w:t>
      </w:r>
      <w:r w:rsidR="00831396">
        <w:rPr>
          <w:rFonts w:ascii="Times New Roman" w:hAnsi="Times New Roman" w:cs="Times New Roman"/>
          <w:sz w:val="24"/>
          <w:szCs w:val="24"/>
        </w:rPr>
        <w:t xml:space="preserve"> </w:t>
      </w:r>
      <w:r>
        <w:rPr>
          <w:rFonts w:ascii="Times New Roman" w:hAnsi="Times New Roman" w:cs="Times New Roman"/>
          <w:sz w:val="24"/>
          <w:szCs w:val="24"/>
        </w:rPr>
        <w:t>using</w:t>
      </w:r>
      <w:r w:rsidR="00831396">
        <w:rPr>
          <w:rFonts w:ascii="Times New Roman" w:hAnsi="Times New Roman" w:cs="Times New Roman"/>
          <w:sz w:val="24"/>
          <w:szCs w:val="24"/>
        </w:rPr>
        <w:t xml:space="preserve"> the ord</w:t>
      </w:r>
      <w:r>
        <w:rPr>
          <w:rFonts w:ascii="Times New Roman" w:hAnsi="Times New Roman" w:cs="Times New Roman"/>
          <w:sz w:val="24"/>
          <w:szCs w:val="24"/>
        </w:rPr>
        <w:t>nance survey street atlas.</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This gives a better </w:t>
      </w:r>
      <w:r w:rsidR="009938D3">
        <w:rPr>
          <w:rFonts w:ascii="Times New Roman" w:hAnsi="Times New Roman" w:cs="Times New Roman"/>
          <w:sz w:val="24"/>
          <w:szCs w:val="24"/>
        </w:rPr>
        <w:t>all-round</w:t>
      </w:r>
      <w:r>
        <w:rPr>
          <w:rFonts w:ascii="Times New Roman" w:hAnsi="Times New Roman" w:cs="Times New Roman"/>
          <w:sz w:val="24"/>
          <w:szCs w:val="24"/>
        </w:rPr>
        <w:t xml:space="preserve"> view of the </w:t>
      </w:r>
      <w:r w:rsidR="009938D3">
        <w:rPr>
          <w:rFonts w:ascii="Times New Roman" w:hAnsi="Times New Roman" w:cs="Times New Roman"/>
          <w:sz w:val="24"/>
          <w:szCs w:val="24"/>
        </w:rPr>
        <w:t>two-dimensional</w:t>
      </w:r>
      <w:r>
        <w:rPr>
          <w:rFonts w:ascii="Times New Roman" w:hAnsi="Times New Roman" w:cs="Times New Roman"/>
          <w:sz w:val="24"/>
          <w:szCs w:val="24"/>
        </w:rPr>
        <w:t xml:space="preserve"> area. We will also look at the </w:t>
      </w:r>
      <w:r w:rsidR="009938D3">
        <w:rPr>
          <w:rFonts w:ascii="Times New Roman" w:hAnsi="Times New Roman" w:cs="Times New Roman"/>
          <w:sz w:val="24"/>
          <w:szCs w:val="24"/>
        </w:rPr>
        <w:t>up-to-date</w:t>
      </w:r>
      <w:r>
        <w:rPr>
          <w:rFonts w:ascii="Times New Roman" w:hAnsi="Times New Roman" w:cs="Times New Roman"/>
          <w:sz w:val="24"/>
          <w:szCs w:val="24"/>
        </w:rPr>
        <w:t xml:space="preserve"> map</w:t>
      </w:r>
      <w:r w:rsidR="009420C6">
        <w:rPr>
          <w:rFonts w:ascii="Times New Roman" w:hAnsi="Times New Roman" w:cs="Times New Roman"/>
          <w:sz w:val="24"/>
          <w:szCs w:val="24"/>
        </w:rPr>
        <w:t xml:space="preserve"> of the AA route planner.</w:t>
      </w:r>
      <w:r w:rsidR="009420C6">
        <w:rPr>
          <w:rStyle w:val="FootnoteReference"/>
          <w:rFonts w:ascii="Times New Roman" w:hAnsi="Times New Roman" w:cs="Times New Roman"/>
          <w:sz w:val="24"/>
          <w:szCs w:val="24"/>
        </w:rPr>
        <w:footnoteReference w:id="9"/>
      </w:r>
      <w:r w:rsidR="009420C6">
        <w:rPr>
          <w:rFonts w:ascii="Times New Roman" w:hAnsi="Times New Roman" w:cs="Times New Roman"/>
          <w:sz w:val="24"/>
          <w:szCs w:val="24"/>
        </w:rPr>
        <w:t xml:space="preserve">  </w:t>
      </w:r>
    </w:p>
    <w:p w14:paraId="2B7E0695" w14:textId="1CCF5826" w:rsidR="000D6C73" w:rsidRDefault="000D6C73">
      <w:pPr>
        <w:rPr>
          <w:rFonts w:ascii="Times New Roman" w:hAnsi="Times New Roman" w:cs="Times New Roman"/>
          <w:sz w:val="24"/>
          <w:szCs w:val="24"/>
        </w:rPr>
      </w:pPr>
    </w:p>
    <w:p w14:paraId="7C944458" w14:textId="77777777" w:rsidR="000D6C73" w:rsidRPr="00C96E2C" w:rsidRDefault="000D6C73" w:rsidP="000D6C73">
      <w:pPr>
        <w:jc w:val="both"/>
        <w:rPr>
          <w:rFonts w:ascii="Times New Roman" w:hAnsi="Times New Roman" w:cs="Times New Roman"/>
          <w:b/>
          <w:bCs/>
          <w:sz w:val="24"/>
          <w:szCs w:val="24"/>
        </w:rPr>
      </w:pPr>
      <w:r w:rsidRPr="00860AB1">
        <w:rPr>
          <w:rFonts w:ascii="Times New Roman" w:hAnsi="Times New Roman" w:cs="Times New Roman"/>
          <w:b/>
          <w:bCs/>
        </w:rPr>
        <w:t>P150  </w:t>
      </w:r>
    </w:p>
    <w:p w14:paraId="5F0EE55E" w14:textId="443796CD" w:rsidR="000D6C73" w:rsidRPr="00C96E2C" w:rsidRDefault="000D6C73" w:rsidP="000D6C73">
      <w:pPr>
        <w:jc w:val="both"/>
        <w:rPr>
          <w:rFonts w:ascii="Times New Roman" w:hAnsi="Times New Roman" w:cs="Times New Roman"/>
          <w:sz w:val="24"/>
          <w:szCs w:val="24"/>
        </w:rPr>
      </w:pPr>
      <w:r w:rsidRPr="00C96E2C">
        <w:rPr>
          <w:rFonts w:ascii="Times New Roman" w:hAnsi="Times New Roman" w:cs="Times New Roman"/>
          <w:sz w:val="24"/>
          <w:szCs w:val="24"/>
          <w:highlight w:val="cyan"/>
        </w:rPr>
        <w:t>1A</w:t>
      </w:r>
      <w:r w:rsidRPr="00C96E2C">
        <w:rPr>
          <w:rFonts w:ascii="Times New Roman" w:hAnsi="Times New Roman" w:cs="Times New Roman"/>
          <w:sz w:val="24"/>
          <w:szCs w:val="24"/>
        </w:rPr>
        <w:t xml:space="preserve"> TON</w:t>
      </w:r>
      <w:r w:rsidR="00C96E2C">
        <w:rPr>
          <w:rFonts w:ascii="Times New Roman" w:hAnsi="Times New Roman" w:cs="Times New Roman"/>
          <w:sz w:val="24"/>
          <w:szCs w:val="24"/>
        </w:rPr>
        <w:t>-</w:t>
      </w:r>
      <w:r w:rsidR="00C96E2C" w:rsidRPr="00C96E2C">
        <w:rPr>
          <w:rFonts w:ascii="Times New Roman" w:hAnsi="Times New Roman" w:cs="Times New Roman"/>
          <w:sz w:val="24"/>
          <w:szCs w:val="24"/>
        </w:rPr>
        <w:t>TEG or Tonteg or the earliest recorded spelling Tonn Tege</w:t>
      </w:r>
      <w:r w:rsidR="00C96E2C">
        <w:rPr>
          <w:rFonts w:ascii="Times New Roman" w:hAnsi="Times New Roman" w:cs="Times New Roman"/>
          <w:sz w:val="24"/>
          <w:szCs w:val="24"/>
        </w:rPr>
        <w:t>1541</w:t>
      </w:r>
      <w:r w:rsidR="00C96E2C">
        <w:rPr>
          <w:rStyle w:val="FootnoteReference"/>
          <w:rFonts w:ascii="Times New Roman" w:hAnsi="Times New Roman" w:cs="Times New Roman"/>
          <w:sz w:val="24"/>
          <w:szCs w:val="24"/>
        </w:rPr>
        <w:footnoteReference w:id="10"/>
      </w:r>
      <w:r w:rsidR="00C96E2C">
        <w:rPr>
          <w:rFonts w:ascii="Times New Roman" w:hAnsi="Times New Roman" w:cs="Times New Roman"/>
          <w:sz w:val="24"/>
          <w:szCs w:val="24"/>
        </w:rPr>
        <w:t xml:space="preserve"> </w:t>
      </w:r>
      <w:r w:rsidR="0079105A">
        <w:rPr>
          <w:rFonts w:ascii="Times New Roman" w:hAnsi="Times New Roman" w:cs="Times New Roman"/>
          <w:sz w:val="24"/>
          <w:szCs w:val="24"/>
        </w:rPr>
        <w:t xml:space="preserve">The name could mean beautiful </w:t>
      </w:r>
      <w:r w:rsidR="00D57380">
        <w:rPr>
          <w:rFonts w:ascii="Times New Roman" w:hAnsi="Times New Roman" w:cs="Times New Roman"/>
          <w:sz w:val="24"/>
          <w:szCs w:val="24"/>
        </w:rPr>
        <w:t>hill but</w:t>
      </w:r>
      <w:r w:rsidR="0079105A">
        <w:rPr>
          <w:rFonts w:ascii="Times New Roman" w:hAnsi="Times New Roman" w:cs="Times New Roman"/>
          <w:sz w:val="24"/>
          <w:szCs w:val="24"/>
        </w:rPr>
        <w:t xml:space="preserve"> is more likely to be related to </w:t>
      </w:r>
      <w:r w:rsidR="00263342">
        <w:rPr>
          <w:rFonts w:ascii="Times New Roman" w:hAnsi="Times New Roman" w:cs="Times New Roman"/>
          <w:sz w:val="24"/>
          <w:szCs w:val="24"/>
        </w:rPr>
        <w:t xml:space="preserve">the </w:t>
      </w:r>
      <w:r w:rsidR="00D57380">
        <w:rPr>
          <w:rFonts w:ascii="Times New Roman" w:hAnsi="Times New Roman" w:cs="Times New Roman"/>
          <w:sz w:val="24"/>
          <w:szCs w:val="24"/>
        </w:rPr>
        <w:t xml:space="preserve">older </w:t>
      </w:r>
      <w:r w:rsidR="00263342">
        <w:rPr>
          <w:rFonts w:ascii="Times New Roman" w:hAnsi="Times New Roman" w:cs="Times New Roman"/>
          <w:sz w:val="24"/>
          <w:szCs w:val="24"/>
        </w:rPr>
        <w:t xml:space="preserve">Welsh, </w:t>
      </w:r>
      <w:r w:rsidR="00891236">
        <w:rPr>
          <w:rFonts w:ascii="Times New Roman" w:hAnsi="Times New Roman" w:cs="Times New Roman"/>
          <w:sz w:val="24"/>
          <w:szCs w:val="24"/>
        </w:rPr>
        <w:t>T</w:t>
      </w:r>
      <w:r w:rsidR="00263342">
        <w:rPr>
          <w:rFonts w:ascii="Times New Roman" w:hAnsi="Times New Roman" w:cs="Times New Roman"/>
          <w:sz w:val="24"/>
          <w:szCs w:val="24"/>
        </w:rPr>
        <w:t xml:space="preserve">onnau, for grassland </w:t>
      </w:r>
      <w:r w:rsidR="00891236">
        <w:rPr>
          <w:rFonts w:ascii="Times New Roman" w:hAnsi="Times New Roman" w:cs="Times New Roman"/>
          <w:sz w:val="24"/>
          <w:szCs w:val="24"/>
        </w:rPr>
        <w:t xml:space="preserve">or </w:t>
      </w:r>
      <w:r w:rsidR="008475F6">
        <w:rPr>
          <w:rFonts w:ascii="Times New Roman" w:hAnsi="Times New Roman" w:cs="Times New Roman"/>
          <w:sz w:val="24"/>
          <w:szCs w:val="24"/>
        </w:rPr>
        <w:t>Leyland</w:t>
      </w:r>
      <w:r w:rsidR="00891236">
        <w:rPr>
          <w:rFonts w:ascii="Times New Roman" w:hAnsi="Times New Roman" w:cs="Times New Roman"/>
          <w:sz w:val="24"/>
          <w:szCs w:val="24"/>
        </w:rPr>
        <w:t xml:space="preserve"> as is used for </w:t>
      </w:r>
      <w:r w:rsidR="008475F6">
        <w:rPr>
          <w:rFonts w:ascii="Times New Roman" w:hAnsi="Times New Roman" w:cs="Times New Roman"/>
          <w:sz w:val="24"/>
          <w:szCs w:val="24"/>
        </w:rPr>
        <w:t>nearby Tonypandy and Tonyrefail.</w:t>
      </w:r>
      <w:r w:rsidR="008475F6">
        <w:rPr>
          <w:rStyle w:val="FootnoteReference"/>
          <w:rFonts w:ascii="Times New Roman" w:hAnsi="Times New Roman" w:cs="Times New Roman"/>
          <w:sz w:val="24"/>
          <w:szCs w:val="24"/>
        </w:rPr>
        <w:footnoteReference w:id="11"/>
      </w:r>
    </w:p>
    <w:p w14:paraId="59823BA9" w14:textId="2BB82BA8" w:rsidR="000D6C73" w:rsidRDefault="000D6C73" w:rsidP="000D6C73">
      <w:pPr>
        <w:jc w:val="both"/>
        <w:rPr>
          <w:rFonts w:ascii="Times New Roman" w:hAnsi="Times New Roman" w:cs="Times New Roman"/>
        </w:rPr>
      </w:pPr>
      <w:r w:rsidRPr="00860AB1">
        <w:rPr>
          <w:rFonts w:ascii="Times New Roman" w:hAnsi="Times New Roman" w:cs="Times New Roman"/>
          <w:highlight w:val="cyan"/>
        </w:rPr>
        <w:t>1B</w:t>
      </w:r>
      <w:r w:rsidRPr="00860AB1">
        <w:rPr>
          <w:rFonts w:ascii="Times New Roman" w:hAnsi="Times New Roman" w:cs="Times New Roman"/>
        </w:rPr>
        <w:t xml:space="preserve"> GWAELOD-Y-GARTH ROAD.  </w:t>
      </w:r>
      <w:r w:rsidR="006139F7">
        <w:rPr>
          <w:rFonts w:ascii="Times New Roman" w:hAnsi="Times New Roman" w:cs="Times New Roman"/>
        </w:rPr>
        <w:t>A modern translation says the bottom</w:t>
      </w:r>
      <w:r w:rsidR="005A592D">
        <w:rPr>
          <w:rFonts w:ascii="Times New Roman" w:hAnsi="Times New Roman" w:cs="Times New Roman"/>
        </w:rPr>
        <w:t xml:space="preserve"> enclosure. There was a hamlet in the Merthyr Tydfil </w:t>
      </w:r>
      <w:r w:rsidR="007A1E7E">
        <w:rPr>
          <w:rFonts w:ascii="Times New Roman" w:hAnsi="Times New Roman" w:cs="Times New Roman"/>
        </w:rPr>
        <w:t>recorded in 1426.</w:t>
      </w:r>
      <w:r w:rsidR="007A1E7E">
        <w:rPr>
          <w:rStyle w:val="FootnoteReference"/>
          <w:rFonts w:ascii="Times New Roman" w:hAnsi="Times New Roman" w:cs="Times New Roman"/>
        </w:rPr>
        <w:footnoteReference w:id="12"/>
      </w:r>
      <w:r w:rsidR="007A1E7E">
        <w:rPr>
          <w:rFonts w:ascii="Times New Roman" w:hAnsi="Times New Roman" w:cs="Times New Roman"/>
        </w:rPr>
        <w:t xml:space="preserve"> T</w:t>
      </w:r>
      <w:r w:rsidR="005A592D">
        <w:rPr>
          <w:rFonts w:ascii="Times New Roman" w:hAnsi="Times New Roman" w:cs="Times New Roman"/>
        </w:rPr>
        <w:t xml:space="preserve">he road </w:t>
      </w:r>
      <w:r w:rsidR="007A1E7E">
        <w:rPr>
          <w:rFonts w:ascii="Times New Roman" w:hAnsi="Times New Roman" w:cs="Times New Roman"/>
        </w:rPr>
        <w:t>mentioned</w:t>
      </w:r>
      <w:r w:rsidR="005A592D">
        <w:rPr>
          <w:rFonts w:ascii="Times New Roman" w:hAnsi="Times New Roman" w:cs="Times New Roman"/>
        </w:rPr>
        <w:t xml:space="preserve"> leads to the Pen-tyrch iron works </w:t>
      </w:r>
      <w:r w:rsidR="007A1E7E">
        <w:rPr>
          <w:rFonts w:ascii="Times New Roman" w:hAnsi="Times New Roman" w:cs="Times New Roman"/>
        </w:rPr>
        <w:t>established in the 1740s</w:t>
      </w:r>
      <w:r w:rsidR="00A03144">
        <w:rPr>
          <w:rFonts w:ascii="Times New Roman" w:hAnsi="Times New Roman" w:cs="Times New Roman"/>
        </w:rPr>
        <w:t>.</w:t>
      </w:r>
    </w:p>
    <w:p w14:paraId="536F9C21" w14:textId="24540141" w:rsidR="00A03144" w:rsidRPr="00860AB1" w:rsidRDefault="00A03144" w:rsidP="000D6C73">
      <w:pPr>
        <w:jc w:val="both"/>
        <w:rPr>
          <w:rFonts w:ascii="Times New Roman" w:hAnsi="Times New Roman" w:cs="Times New Roman"/>
        </w:rPr>
      </w:pPr>
      <w:r>
        <w:rPr>
          <w:rFonts w:ascii="Times New Roman" w:hAnsi="Times New Roman" w:cs="Times New Roman"/>
        </w:rPr>
        <w:t>Upper Boat.</w:t>
      </w:r>
      <w:r w:rsidR="00901874">
        <w:rPr>
          <w:rFonts w:ascii="Times New Roman" w:hAnsi="Times New Roman" w:cs="Times New Roman"/>
        </w:rPr>
        <w:t xml:space="preserve"> The upper boat, 1766. A ferry across the river Taff. A foot bridge was built in 1875 to replace the ferry and a road </w:t>
      </w:r>
      <w:proofErr w:type="spellStart"/>
      <w:r w:rsidR="00901874">
        <w:rPr>
          <w:rFonts w:ascii="Times New Roman" w:hAnsi="Times New Roman" w:cs="Times New Roman"/>
        </w:rPr>
        <w:t>bridg</w:t>
      </w:r>
      <w:proofErr w:type="spellEnd"/>
      <w:r w:rsidR="00901874">
        <w:rPr>
          <w:rFonts w:ascii="Times New Roman" w:hAnsi="Times New Roman" w:cs="Times New Roman"/>
        </w:rPr>
        <w:t xml:space="preserve"> by 1901.</w:t>
      </w:r>
    </w:p>
    <w:p w14:paraId="7437AD8A" w14:textId="1A4271E8" w:rsidR="000D6C73" w:rsidRPr="00860AB1" w:rsidRDefault="000D6C73" w:rsidP="000D6C73">
      <w:pPr>
        <w:jc w:val="both"/>
        <w:rPr>
          <w:rFonts w:ascii="Times New Roman" w:hAnsi="Times New Roman" w:cs="Times New Roman"/>
        </w:rPr>
      </w:pPr>
      <w:r w:rsidRPr="000D6C73">
        <w:rPr>
          <w:rFonts w:ascii="Times New Roman" w:hAnsi="Times New Roman" w:cs="Times New Roman"/>
          <w:highlight w:val="cyan"/>
        </w:rPr>
        <w:t>1C</w:t>
      </w:r>
      <w:r w:rsidRPr="00860AB1">
        <w:rPr>
          <w:rFonts w:ascii="Times New Roman" w:hAnsi="Times New Roman" w:cs="Times New Roman"/>
        </w:rPr>
        <w:t xml:space="preserve"> HEOL-Y-BWNSI. </w:t>
      </w:r>
      <w:r w:rsidR="00C37657">
        <w:rPr>
          <w:rFonts w:ascii="Times New Roman" w:hAnsi="Times New Roman" w:cs="Times New Roman"/>
        </w:rPr>
        <w:t xml:space="preserve">The A740 was built in </w:t>
      </w:r>
      <w:r w:rsidR="001C1E2C">
        <w:rPr>
          <w:rFonts w:ascii="Times New Roman" w:hAnsi="Times New Roman" w:cs="Times New Roman"/>
        </w:rPr>
        <w:t>South Wales in 1971. The road between Ponty and Nantgarw was built over the old canal. There is an embankment that reaches up to the Heol-y-bwnsi lane</w:t>
      </w:r>
      <w:r w:rsidR="00186A11">
        <w:rPr>
          <w:rFonts w:ascii="Times New Roman" w:hAnsi="Times New Roman" w:cs="Times New Roman"/>
        </w:rPr>
        <w:t xml:space="preserve"> that runs parallel. </w:t>
      </w:r>
      <w:r w:rsidR="001C1E2C">
        <w:rPr>
          <w:rFonts w:ascii="Times New Roman" w:hAnsi="Times New Roman" w:cs="Times New Roman"/>
        </w:rPr>
        <w:t xml:space="preserve">There doesn’t seem to be a translation for </w:t>
      </w:r>
      <w:r w:rsidR="003C33E5">
        <w:rPr>
          <w:rFonts w:ascii="Times New Roman" w:hAnsi="Times New Roman" w:cs="Times New Roman"/>
        </w:rPr>
        <w:t>bwnsi. The lane is no more than a trackway that is half in the Ponty district and half in the Caerphilly district. There was a mill house on the lane that is now a home for a pylon. The modern interpretation for bwnsi in bun. Probably more a coincidence</w:t>
      </w:r>
      <w:r w:rsidR="00186A11">
        <w:rPr>
          <w:rFonts w:ascii="Times New Roman" w:hAnsi="Times New Roman" w:cs="Times New Roman"/>
        </w:rPr>
        <w:t>.</w:t>
      </w:r>
    </w:p>
    <w:p w14:paraId="17097D99" w14:textId="1BAF47F9" w:rsidR="000D6C73" w:rsidRPr="00860AB1" w:rsidRDefault="000D6C73" w:rsidP="000D6C73">
      <w:pPr>
        <w:jc w:val="both"/>
        <w:rPr>
          <w:rFonts w:ascii="Times New Roman" w:hAnsi="Times New Roman" w:cs="Times New Roman"/>
        </w:rPr>
      </w:pPr>
      <w:r w:rsidRPr="00860AB1">
        <w:rPr>
          <w:rFonts w:ascii="Times New Roman" w:hAnsi="Times New Roman" w:cs="Times New Roman"/>
        </w:rPr>
        <w:t xml:space="preserve">HEOL-Y-GAMLAS. </w:t>
      </w:r>
      <w:r w:rsidR="00186A11">
        <w:rPr>
          <w:rFonts w:ascii="Times New Roman" w:hAnsi="Times New Roman" w:cs="Times New Roman"/>
        </w:rPr>
        <w:t xml:space="preserve">Road by the canal. </w:t>
      </w:r>
      <w:r w:rsidR="00346967">
        <w:rPr>
          <w:rFonts w:ascii="Times New Roman" w:hAnsi="Times New Roman" w:cs="Times New Roman"/>
        </w:rPr>
        <w:t>Gamlas, f. Camlesydd. canal.</w:t>
      </w:r>
    </w:p>
    <w:p w14:paraId="622410CD" w14:textId="3953821B" w:rsidR="000D6C73" w:rsidRDefault="000D6C73" w:rsidP="000D6C73">
      <w:pPr>
        <w:jc w:val="both"/>
        <w:rPr>
          <w:rFonts w:ascii="Times New Roman" w:hAnsi="Times New Roman" w:cs="Times New Roman"/>
        </w:rPr>
      </w:pPr>
      <w:r w:rsidRPr="00860AB1">
        <w:rPr>
          <w:rFonts w:ascii="Times New Roman" w:hAnsi="Times New Roman" w:cs="Times New Roman"/>
        </w:rPr>
        <w:t xml:space="preserve">HEOL CROCHENDY. </w:t>
      </w:r>
      <w:r w:rsidR="00692297">
        <w:rPr>
          <w:rFonts w:ascii="Times New Roman" w:hAnsi="Times New Roman" w:cs="Times New Roman"/>
        </w:rPr>
        <w:t>Lane with the old house that makes crockery.</w:t>
      </w:r>
      <w:r w:rsidR="00B62899">
        <w:rPr>
          <w:rFonts w:ascii="Times New Roman" w:hAnsi="Times New Roman" w:cs="Times New Roman"/>
        </w:rPr>
        <w:t xml:space="preserve"> The Hendy, means old house</w:t>
      </w:r>
    </w:p>
    <w:p w14:paraId="1CA5677C" w14:textId="3AF7D17B" w:rsidR="000D6C73" w:rsidRDefault="000D6C73" w:rsidP="000D6C73">
      <w:pPr>
        <w:jc w:val="both"/>
        <w:rPr>
          <w:rFonts w:ascii="Times New Roman" w:hAnsi="Times New Roman" w:cs="Times New Roman"/>
        </w:rPr>
      </w:pPr>
      <w:r w:rsidRPr="00860AB1">
        <w:rPr>
          <w:rFonts w:ascii="Times New Roman" w:hAnsi="Times New Roman" w:cs="Times New Roman"/>
        </w:rPr>
        <w:t>NANT FFYNON WEN.  </w:t>
      </w:r>
      <w:r w:rsidR="00B62899">
        <w:rPr>
          <w:rFonts w:ascii="Times New Roman" w:hAnsi="Times New Roman" w:cs="Times New Roman"/>
        </w:rPr>
        <w:t xml:space="preserve">Nant </w:t>
      </w:r>
      <w:r w:rsidR="009B3C25">
        <w:rPr>
          <w:rFonts w:ascii="Times New Roman" w:hAnsi="Times New Roman" w:cs="Times New Roman"/>
        </w:rPr>
        <w:t>means stream.</w:t>
      </w:r>
      <w:r w:rsidR="0084148F">
        <w:rPr>
          <w:rFonts w:ascii="Times New Roman" w:hAnsi="Times New Roman" w:cs="Times New Roman"/>
        </w:rPr>
        <w:t xml:space="preserve"> </w:t>
      </w:r>
      <w:proofErr w:type="spellStart"/>
      <w:r w:rsidR="0084148F">
        <w:rPr>
          <w:rFonts w:ascii="Times New Roman" w:hAnsi="Times New Roman" w:cs="Times New Roman"/>
        </w:rPr>
        <w:t>Ffynnon</w:t>
      </w:r>
      <w:proofErr w:type="spellEnd"/>
      <w:r w:rsidR="0084148F">
        <w:rPr>
          <w:rFonts w:ascii="Times New Roman" w:hAnsi="Times New Roman" w:cs="Times New Roman"/>
        </w:rPr>
        <w:t xml:space="preserve">, </w:t>
      </w:r>
      <w:r w:rsidR="00634440">
        <w:rPr>
          <w:rFonts w:ascii="Times New Roman" w:hAnsi="Times New Roman" w:cs="Times New Roman"/>
        </w:rPr>
        <w:t xml:space="preserve">mouth of? </w:t>
      </w:r>
      <w:r w:rsidR="0084148F">
        <w:rPr>
          <w:rFonts w:ascii="Times New Roman" w:hAnsi="Times New Roman" w:cs="Times New Roman"/>
        </w:rPr>
        <w:t xml:space="preserve">spring or well, </w:t>
      </w:r>
      <w:r w:rsidR="0034688B">
        <w:rPr>
          <w:rFonts w:ascii="Times New Roman" w:hAnsi="Times New Roman" w:cs="Times New Roman"/>
        </w:rPr>
        <w:t>‘holy well’</w:t>
      </w:r>
      <w:r w:rsidR="00353DEE">
        <w:rPr>
          <w:rFonts w:ascii="Times New Roman" w:hAnsi="Times New Roman" w:cs="Times New Roman"/>
        </w:rPr>
        <w:t xml:space="preserve"> </w:t>
      </w:r>
      <w:r w:rsidR="00FE4C5C">
        <w:rPr>
          <w:rFonts w:ascii="Times New Roman" w:hAnsi="Times New Roman" w:cs="Times New Roman"/>
        </w:rPr>
        <w:t>rev’ J James</w:t>
      </w:r>
      <w:r w:rsidR="00FE4C5C">
        <w:rPr>
          <w:rStyle w:val="FootnoteReference"/>
          <w:rFonts w:ascii="Times New Roman" w:hAnsi="Times New Roman" w:cs="Times New Roman"/>
        </w:rPr>
        <w:footnoteReference w:id="13"/>
      </w:r>
      <w:r w:rsidR="00D2349E">
        <w:rPr>
          <w:rFonts w:ascii="Times New Roman" w:hAnsi="Times New Roman" w:cs="Times New Roman"/>
        </w:rPr>
        <w:t xml:space="preserve"> </w:t>
      </w:r>
      <w:r w:rsidR="00E60283">
        <w:rPr>
          <w:rFonts w:ascii="Times New Roman" w:hAnsi="Times New Roman" w:cs="Times New Roman"/>
        </w:rPr>
        <w:t>informs</w:t>
      </w:r>
      <w:r w:rsidR="00D2349E">
        <w:rPr>
          <w:rFonts w:ascii="Times New Roman" w:hAnsi="Times New Roman" w:cs="Times New Roman"/>
        </w:rPr>
        <w:t xml:space="preserve"> that when a word has ‘Wen’ in it like; </w:t>
      </w:r>
      <w:proofErr w:type="spellStart"/>
      <w:r w:rsidR="00D2349E">
        <w:rPr>
          <w:rFonts w:ascii="Times New Roman" w:hAnsi="Times New Roman" w:cs="Times New Roman"/>
        </w:rPr>
        <w:t>Yr</w:t>
      </w:r>
      <w:proofErr w:type="spellEnd"/>
      <w:r w:rsidR="00D2349E">
        <w:rPr>
          <w:rFonts w:ascii="Times New Roman" w:hAnsi="Times New Roman" w:cs="Times New Roman"/>
        </w:rPr>
        <w:t xml:space="preserve"> </w:t>
      </w:r>
      <w:proofErr w:type="spellStart"/>
      <w:r w:rsidR="00D2349E">
        <w:rPr>
          <w:rFonts w:ascii="Times New Roman" w:hAnsi="Times New Roman" w:cs="Times New Roman"/>
        </w:rPr>
        <w:t>Eglwys</w:t>
      </w:r>
      <w:proofErr w:type="spellEnd"/>
      <w:r w:rsidR="00D2349E">
        <w:rPr>
          <w:rFonts w:ascii="Times New Roman" w:hAnsi="Times New Roman" w:cs="Times New Roman"/>
        </w:rPr>
        <w:t xml:space="preserve"> wen, or </w:t>
      </w:r>
      <w:proofErr w:type="spellStart"/>
      <w:r w:rsidR="00E60283">
        <w:rPr>
          <w:rFonts w:ascii="Times New Roman" w:hAnsi="Times New Roman" w:cs="Times New Roman"/>
        </w:rPr>
        <w:t>Llys</w:t>
      </w:r>
      <w:proofErr w:type="spellEnd"/>
      <w:r w:rsidR="00E60283">
        <w:rPr>
          <w:rFonts w:ascii="Times New Roman" w:hAnsi="Times New Roman" w:cs="Times New Roman"/>
        </w:rPr>
        <w:t xml:space="preserve"> Wen, and the different spelling as in, Ty Gwyn. Goes back much further that church and the holy site is probably the ancient stone circles of the ancient places, </w:t>
      </w:r>
      <w:r w:rsidR="00D2349E">
        <w:rPr>
          <w:rFonts w:ascii="Times New Roman" w:hAnsi="Times New Roman" w:cs="Times New Roman"/>
        </w:rPr>
        <w:t xml:space="preserve"> </w:t>
      </w:r>
    </w:p>
    <w:p w14:paraId="3BD018C8" w14:textId="77777777" w:rsidR="00634440" w:rsidRDefault="0034688B" w:rsidP="00E643DB">
      <w:pPr>
        <w:spacing w:before="240"/>
        <w:ind w:left="567" w:right="850"/>
        <w:jc w:val="both"/>
        <w:rPr>
          <w:rFonts w:ascii="Verdana" w:hAnsi="Verdana"/>
          <w:color w:val="000000"/>
          <w:sz w:val="18"/>
          <w:szCs w:val="18"/>
          <w:shd w:val="clear" w:color="auto" w:fill="FFFFFF"/>
        </w:rPr>
      </w:pPr>
      <w:r w:rsidRPr="0034688B">
        <w:rPr>
          <w:rFonts w:ascii="Times New Roman" w:hAnsi="Times New Roman" w:cs="Times New Roman"/>
          <w:sz w:val="24"/>
          <w:szCs w:val="24"/>
        </w:rPr>
        <w:t xml:space="preserve">Under the Cardiganshire </w:t>
      </w:r>
      <w:proofErr w:type="spellStart"/>
      <w:r w:rsidRPr="0034688B">
        <w:rPr>
          <w:rFonts w:ascii="Times New Roman" w:hAnsi="Times New Roman" w:cs="Times New Roman"/>
          <w:sz w:val="24"/>
          <w:szCs w:val="24"/>
        </w:rPr>
        <w:t>Llangybi</w:t>
      </w:r>
      <w:proofErr w:type="spellEnd"/>
      <w:r w:rsidRPr="0034688B">
        <w:rPr>
          <w:rFonts w:ascii="Times New Roman" w:hAnsi="Times New Roman" w:cs="Times New Roman"/>
          <w:sz w:val="24"/>
          <w:szCs w:val="24"/>
        </w:rPr>
        <w:t xml:space="preserve"> Edward Lhuyd wrote: "On Ascension Eve they (the people) resort to </w:t>
      </w:r>
      <w:proofErr w:type="spellStart"/>
      <w:r w:rsidRPr="0034688B">
        <w:rPr>
          <w:rFonts w:ascii="Times New Roman" w:hAnsi="Times New Roman" w:cs="Times New Roman"/>
          <w:sz w:val="24"/>
          <w:szCs w:val="24"/>
        </w:rPr>
        <w:t>Ffynnon</w:t>
      </w:r>
      <w:proofErr w:type="spellEnd"/>
      <w:r w:rsidRPr="0034688B">
        <w:rPr>
          <w:rFonts w:ascii="Times New Roman" w:hAnsi="Times New Roman" w:cs="Times New Roman"/>
          <w:sz w:val="24"/>
          <w:szCs w:val="24"/>
        </w:rPr>
        <w:t xml:space="preserve"> Wen; after they have washed themselves, they go to </w:t>
      </w:r>
      <w:proofErr w:type="spellStart"/>
      <w:r w:rsidRPr="0034688B">
        <w:rPr>
          <w:rFonts w:ascii="Times New Roman" w:hAnsi="Times New Roman" w:cs="Times New Roman"/>
          <w:sz w:val="24"/>
          <w:szCs w:val="24"/>
        </w:rPr>
        <w:t>Llech</w:t>
      </w:r>
      <w:proofErr w:type="spellEnd"/>
      <w:r w:rsidRPr="0034688B">
        <w:rPr>
          <w:rFonts w:ascii="Times New Roman" w:hAnsi="Times New Roman" w:cs="Times New Roman"/>
          <w:sz w:val="24"/>
          <w:szCs w:val="24"/>
        </w:rPr>
        <w:t xml:space="preserve"> </w:t>
      </w:r>
      <w:proofErr w:type="spellStart"/>
      <w:r w:rsidRPr="0034688B">
        <w:rPr>
          <w:rFonts w:ascii="Times New Roman" w:hAnsi="Times New Roman" w:cs="Times New Roman"/>
          <w:sz w:val="24"/>
          <w:szCs w:val="24"/>
        </w:rPr>
        <w:t>Gybi</w:t>
      </w:r>
      <w:proofErr w:type="spellEnd"/>
      <w:r w:rsidRPr="0034688B">
        <w:rPr>
          <w:rFonts w:ascii="Times New Roman" w:hAnsi="Times New Roman" w:cs="Times New Roman"/>
          <w:sz w:val="24"/>
          <w:szCs w:val="24"/>
        </w:rPr>
        <w:t xml:space="preserve">, that is an arrow's flight from the well. There they put the </w:t>
      </w:r>
      <w:r w:rsidRPr="0034688B">
        <w:rPr>
          <w:rFonts w:ascii="Times New Roman" w:hAnsi="Times New Roman" w:cs="Times New Roman"/>
          <w:sz w:val="24"/>
          <w:szCs w:val="24"/>
        </w:rPr>
        <w:lastRenderedPageBreak/>
        <w:t xml:space="preserve">sick under the </w:t>
      </w:r>
      <w:proofErr w:type="spellStart"/>
      <w:r w:rsidRPr="0034688B">
        <w:rPr>
          <w:rFonts w:ascii="Times New Roman" w:hAnsi="Times New Roman" w:cs="Times New Roman"/>
          <w:sz w:val="24"/>
          <w:szCs w:val="24"/>
        </w:rPr>
        <w:t>Llech</w:t>
      </w:r>
      <w:proofErr w:type="spellEnd"/>
      <w:r w:rsidRPr="0034688B">
        <w:rPr>
          <w:rFonts w:ascii="Times New Roman" w:hAnsi="Times New Roman" w:cs="Times New Roman"/>
          <w:sz w:val="24"/>
          <w:szCs w:val="24"/>
        </w:rPr>
        <w:t>, where, if the sick sleeps, it is an infallible sign of recovery; if not, of death."</w:t>
      </w:r>
    </w:p>
    <w:p w14:paraId="380F2A88" w14:textId="738476D7" w:rsidR="0034688B" w:rsidRDefault="00634440" w:rsidP="00E643DB">
      <w:pPr>
        <w:spacing w:before="240"/>
        <w:ind w:left="567" w:right="850"/>
        <w:jc w:val="both"/>
        <w:rPr>
          <w:rFonts w:ascii="Times New Roman" w:hAnsi="Times New Roman" w:cs="Times New Roman"/>
          <w:sz w:val="24"/>
          <w:szCs w:val="24"/>
        </w:rPr>
      </w:pPr>
      <w:r w:rsidRPr="00634440">
        <w:rPr>
          <w:rFonts w:ascii="Times New Roman" w:hAnsi="Times New Roman" w:cs="Times New Roman"/>
          <w:sz w:val="24"/>
          <w:szCs w:val="24"/>
        </w:rPr>
        <w:t>From 'The Lives of the British Saints, v2' by S. Baring Gould and John Fisher (1908).</w:t>
      </w:r>
      <w:r w:rsidRPr="00634440">
        <w:rPr>
          <w:rFonts w:ascii="Times New Roman" w:hAnsi="Times New Roman" w:cs="Times New Roman"/>
          <w:sz w:val="24"/>
          <w:szCs w:val="24"/>
        </w:rPr>
        <w:br/>
      </w:r>
      <w:hyperlink r:id="rId9" w:history="1">
        <w:r w:rsidRPr="00634440">
          <w:rPr>
            <w:rStyle w:val="Hyperlink"/>
            <w:rFonts w:ascii="Times New Roman" w:hAnsi="Times New Roman" w:cs="Times New Roman"/>
            <w:sz w:val="24"/>
            <w:szCs w:val="24"/>
          </w:rPr>
          <w:t>http://books.google.co.uk/books?id=uE3pXSdZd5gC&amp;pg=PA213</w:t>
        </w:r>
      </w:hyperlink>
    </w:p>
    <w:p w14:paraId="6535B64A" w14:textId="77777777" w:rsidR="00634440" w:rsidRPr="0034688B" w:rsidRDefault="00634440" w:rsidP="0034688B">
      <w:pPr>
        <w:ind w:left="567" w:right="567"/>
        <w:jc w:val="both"/>
        <w:rPr>
          <w:rFonts w:ascii="Times New Roman" w:hAnsi="Times New Roman" w:cs="Times New Roman"/>
          <w:sz w:val="24"/>
          <w:szCs w:val="24"/>
        </w:rPr>
      </w:pPr>
    </w:p>
    <w:p w14:paraId="107FBFD0" w14:textId="7DB0EC97"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2A</w:t>
      </w:r>
      <w:r w:rsidRPr="00860AB1">
        <w:rPr>
          <w:rFonts w:ascii="Times New Roman" w:hAnsi="Times New Roman" w:cs="Times New Roman"/>
        </w:rPr>
        <w:t xml:space="preserve"> HAWTHORN. </w:t>
      </w:r>
      <w:r w:rsidR="00297F8F">
        <w:rPr>
          <w:rFonts w:ascii="Times New Roman" w:hAnsi="Times New Roman" w:cs="Times New Roman"/>
        </w:rPr>
        <w:t>The general area was known as Taff Vale in 1868</w:t>
      </w:r>
      <w:r w:rsidR="00550E9D">
        <w:rPr>
          <w:rFonts w:ascii="Times New Roman" w:hAnsi="Times New Roman" w:cs="Times New Roman"/>
        </w:rPr>
        <w:t xml:space="preserve"> and it was White hawthorn cottage in 1875 Taff Vale is probably modern beginning Glyn Taff. And it means the narrow valley</w:t>
      </w:r>
      <w:r w:rsidR="00E07561">
        <w:rPr>
          <w:rFonts w:ascii="Times New Roman" w:hAnsi="Times New Roman" w:cs="Times New Roman"/>
        </w:rPr>
        <w:t>.</w:t>
      </w:r>
      <w:r w:rsidR="00E07561">
        <w:rPr>
          <w:rStyle w:val="FootnoteReference"/>
          <w:rFonts w:ascii="Times New Roman" w:hAnsi="Times New Roman" w:cs="Times New Roman"/>
        </w:rPr>
        <w:footnoteReference w:id="14"/>
      </w:r>
      <w:r w:rsidR="00E07561">
        <w:rPr>
          <w:rFonts w:ascii="Times New Roman" w:hAnsi="Times New Roman" w:cs="Times New Roman"/>
        </w:rPr>
        <w:t xml:space="preserve"> P212</w:t>
      </w:r>
    </w:p>
    <w:p w14:paraId="0FEE5825" w14:textId="4A2A4924" w:rsidR="000D6C73" w:rsidRPr="00860AB1" w:rsidRDefault="000D6C73" w:rsidP="000D6C73">
      <w:pPr>
        <w:jc w:val="both"/>
        <w:rPr>
          <w:rFonts w:ascii="Times New Roman" w:hAnsi="Times New Roman" w:cs="Times New Roman"/>
        </w:rPr>
      </w:pPr>
      <w:r w:rsidRPr="00860AB1">
        <w:rPr>
          <w:rFonts w:ascii="Times New Roman" w:hAnsi="Times New Roman" w:cs="Times New Roman"/>
        </w:rPr>
        <w:t xml:space="preserve">AFON TAF. </w:t>
      </w:r>
      <w:r w:rsidR="00E07561">
        <w:rPr>
          <w:rFonts w:ascii="Times New Roman" w:hAnsi="Times New Roman" w:cs="Times New Roman"/>
        </w:rPr>
        <w:t>River Taf</w:t>
      </w:r>
    </w:p>
    <w:p w14:paraId="45B84527" w14:textId="1CFF008D" w:rsidR="000D6C73" w:rsidRPr="00860AB1" w:rsidRDefault="000D6C73" w:rsidP="000D6C73">
      <w:pPr>
        <w:jc w:val="both"/>
        <w:rPr>
          <w:rFonts w:ascii="Times New Roman" w:hAnsi="Times New Roman" w:cs="Times New Roman"/>
        </w:rPr>
      </w:pPr>
      <w:r w:rsidRPr="00860AB1">
        <w:rPr>
          <w:rFonts w:ascii="Times New Roman" w:hAnsi="Times New Roman" w:cs="Times New Roman"/>
        </w:rPr>
        <w:t>DYNEA ROAD.  </w:t>
      </w:r>
      <w:r w:rsidR="00E4610D">
        <w:rPr>
          <w:rFonts w:ascii="Times New Roman" w:hAnsi="Times New Roman" w:cs="Times New Roman"/>
        </w:rPr>
        <w:t xml:space="preserve">Is near Rhydfelin. The closest meaning seems to be man. Though being </w:t>
      </w:r>
      <w:r w:rsidR="00093AEB">
        <w:rPr>
          <w:rFonts w:ascii="Times New Roman" w:hAnsi="Times New Roman" w:cs="Times New Roman"/>
        </w:rPr>
        <w:t>a modern place,</w:t>
      </w:r>
      <w:r w:rsidR="00E4610D">
        <w:rPr>
          <w:rFonts w:ascii="Times New Roman" w:hAnsi="Times New Roman" w:cs="Times New Roman"/>
        </w:rPr>
        <w:t xml:space="preserve"> it could be </w:t>
      </w:r>
      <w:r w:rsidR="00093AEB">
        <w:rPr>
          <w:rFonts w:ascii="Times New Roman" w:hAnsi="Times New Roman" w:cs="Times New Roman"/>
        </w:rPr>
        <w:t>from a modern name.</w:t>
      </w:r>
    </w:p>
    <w:p w14:paraId="4941CE79" w14:textId="6285C672"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2C</w:t>
      </w:r>
      <w:r w:rsidRPr="00860AB1">
        <w:rPr>
          <w:rFonts w:ascii="Times New Roman" w:hAnsi="Times New Roman" w:cs="Times New Roman"/>
        </w:rPr>
        <w:t xml:space="preserve"> FFYNNON ISAFF. </w:t>
      </w:r>
      <w:r w:rsidR="00093AEB">
        <w:rPr>
          <w:rFonts w:ascii="Times New Roman" w:hAnsi="Times New Roman" w:cs="Times New Roman"/>
        </w:rPr>
        <w:t xml:space="preserve">Is a farm that means ‘lower hill.’ It is on the </w:t>
      </w:r>
      <w:r w:rsidR="006659B4">
        <w:rPr>
          <w:rFonts w:ascii="Times New Roman" w:hAnsi="Times New Roman" w:cs="Times New Roman"/>
        </w:rPr>
        <w:t>F</w:t>
      </w:r>
      <w:r w:rsidR="00093AEB">
        <w:rPr>
          <w:rFonts w:ascii="Times New Roman" w:hAnsi="Times New Roman" w:cs="Times New Roman"/>
        </w:rPr>
        <w:t>fynnon</w:t>
      </w:r>
      <w:r w:rsidR="006659B4">
        <w:rPr>
          <w:rFonts w:ascii="Times New Roman" w:hAnsi="Times New Roman" w:cs="Times New Roman"/>
        </w:rPr>
        <w:t>bwla road</w:t>
      </w:r>
      <w:r w:rsidR="007D7351">
        <w:rPr>
          <w:rFonts w:ascii="Times New Roman" w:hAnsi="Times New Roman" w:cs="Times New Roman"/>
        </w:rPr>
        <w:t>. there is no translation for this name</w:t>
      </w:r>
      <w:r w:rsidR="00197E79">
        <w:rPr>
          <w:rFonts w:ascii="Times New Roman" w:hAnsi="Times New Roman" w:cs="Times New Roman"/>
        </w:rPr>
        <w:t>. it</w:t>
      </w:r>
      <w:r w:rsidR="007D7351">
        <w:rPr>
          <w:rFonts w:ascii="Times New Roman" w:hAnsi="Times New Roman" w:cs="Times New Roman"/>
        </w:rPr>
        <w:t xml:space="preserve"> seems to be lost in antiquity. the dictionary has a similar word to </w:t>
      </w:r>
      <w:proofErr w:type="spellStart"/>
      <w:r w:rsidR="007D7351">
        <w:rPr>
          <w:rFonts w:ascii="Times New Roman" w:hAnsi="Times New Roman" w:cs="Times New Roman"/>
        </w:rPr>
        <w:t>bwla</w:t>
      </w:r>
      <w:proofErr w:type="spellEnd"/>
      <w:r w:rsidR="007D7351">
        <w:rPr>
          <w:rFonts w:ascii="Times New Roman" w:hAnsi="Times New Roman" w:cs="Times New Roman"/>
        </w:rPr>
        <w:t xml:space="preserve"> that seems to mean ‘gap’.</w:t>
      </w:r>
      <w:r w:rsidR="006659B4">
        <w:rPr>
          <w:rFonts w:ascii="Times New Roman" w:hAnsi="Times New Roman" w:cs="Times New Roman"/>
        </w:rPr>
        <w:t xml:space="preserve"> </w:t>
      </w:r>
      <w:r w:rsidR="007D7351">
        <w:rPr>
          <w:rFonts w:ascii="Times New Roman" w:hAnsi="Times New Roman" w:cs="Times New Roman"/>
        </w:rPr>
        <w:t>This road</w:t>
      </w:r>
      <w:r w:rsidR="006659B4">
        <w:rPr>
          <w:rFonts w:ascii="Times New Roman" w:hAnsi="Times New Roman" w:cs="Times New Roman"/>
        </w:rPr>
        <w:t xml:space="preserve"> leads </w:t>
      </w:r>
      <w:r w:rsidR="007D7351">
        <w:rPr>
          <w:rFonts w:ascii="Times New Roman" w:hAnsi="Times New Roman" w:cs="Times New Roman"/>
        </w:rPr>
        <w:t xml:space="preserve">downhill and </w:t>
      </w:r>
      <w:r w:rsidR="006659B4">
        <w:rPr>
          <w:rFonts w:ascii="Times New Roman" w:hAnsi="Times New Roman" w:cs="Times New Roman"/>
        </w:rPr>
        <w:t>on to the ‘heol-y-bwnsi lane.</w:t>
      </w:r>
    </w:p>
    <w:p w14:paraId="7C9AC19C" w14:textId="1D34F993" w:rsidR="000D6C73" w:rsidRPr="00860AB1" w:rsidRDefault="000D6C73" w:rsidP="000D6C73">
      <w:pPr>
        <w:jc w:val="both"/>
        <w:rPr>
          <w:rFonts w:ascii="Times New Roman" w:hAnsi="Times New Roman" w:cs="Times New Roman"/>
        </w:rPr>
      </w:pPr>
      <w:r w:rsidRPr="00860AB1">
        <w:rPr>
          <w:rFonts w:ascii="Times New Roman" w:hAnsi="Times New Roman" w:cs="Times New Roman"/>
        </w:rPr>
        <w:t xml:space="preserve">LLWYN ONN </w:t>
      </w:r>
      <w:r w:rsidR="001D0CA4" w:rsidRPr="00860AB1">
        <w:rPr>
          <w:rFonts w:ascii="Times New Roman" w:hAnsi="Times New Roman" w:cs="Times New Roman"/>
        </w:rPr>
        <w:t>FARM</w:t>
      </w:r>
      <w:r w:rsidR="001D0CA4">
        <w:rPr>
          <w:rFonts w:ascii="Times New Roman" w:hAnsi="Times New Roman" w:cs="Times New Roman"/>
        </w:rPr>
        <w:t>.</w:t>
      </w:r>
      <w:r w:rsidR="001D0CA4" w:rsidRPr="00860AB1">
        <w:rPr>
          <w:rFonts w:ascii="Times New Roman" w:hAnsi="Times New Roman" w:cs="Times New Roman"/>
        </w:rPr>
        <w:t xml:space="preserve"> </w:t>
      </w:r>
      <w:r w:rsidR="00E57442">
        <w:rPr>
          <w:rFonts w:ascii="Times New Roman" w:hAnsi="Times New Roman" w:cs="Times New Roman"/>
        </w:rPr>
        <w:t>Shrubby</w:t>
      </w:r>
      <w:r w:rsidR="00197E79">
        <w:rPr>
          <w:rFonts w:ascii="Times New Roman" w:hAnsi="Times New Roman" w:cs="Times New Roman"/>
        </w:rPr>
        <w:t xml:space="preserve"> ash tree</w:t>
      </w:r>
      <w:r w:rsidR="001D0CA4">
        <w:rPr>
          <w:rFonts w:ascii="Times New Roman" w:hAnsi="Times New Roman" w:cs="Times New Roman"/>
        </w:rPr>
        <w:t xml:space="preserve"> land. </w:t>
      </w:r>
      <w:r w:rsidR="00197E79">
        <w:rPr>
          <w:rFonts w:ascii="Times New Roman" w:hAnsi="Times New Roman" w:cs="Times New Roman"/>
        </w:rPr>
        <w:t>Called ‘</w:t>
      </w:r>
      <w:r w:rsidR="00E57442">
        <w:rPr>
          <w:rFonts w:ascii="Times New Roman" w:hAnsi="Times New Roman" w:cs="Times New Roman"/>
        </w:rPr>
        <w:t xml:space="preserve">Tere Llowyn </w:t>
      </w:r>
      <w:r w:rsidR="00197E79">
        <w:rPr>
          <w:rFonts w:ascii="Times New Roman" w:hAnsi="Times New Roman" w:cs="Times New Roman"/>
        </w:rPr>
        <w:t>O</w:t>
      </w:r>
      <w:r w:rsidR="00E57442">
        <w:rPr>
          <w:rFonts w:ascii="Times New Roman" w:hAnsi="Times New Roman" w:cs="Times New Roman"/>
        </w:rPr>
        <w:t>n.</w:t>
      </w:r>
      <w:r w:rsidR="00197E79">
        <w:rPr>
          <w:rFonts w:ascii="Times New Roman" w:hAnsi="Times New Roman" w:cs="Times New Roman"/>
        </w:rPr>
        <w:t>’ in</w:t>
      </w:r>
      <w:r w:rsidR="00E57442">
        <w:rPr>
          <w:rFonts w:ascii="Times New Roman" w:hAnsi="Times New Roman" w:cs="Times New Roman"/>
        </w:rPr>
        <w:t xml:space="preserve"> 1701. </w:t>
      </w:r>
      <w:r w:rsidR="00197E79">
        <w:rPr>
          <w:rFonts w:ascii="Times New Roman" w:hAnsi="Times New Roman" w:cs="Times New Roman"/>
        </w:rPr>
        <w:t>And ‘</w:t>
      </w:r>
      <w:r w:rsidR="00E57442">
        <w:rPr>
          <w:rFonts w:ascii="Times New Roman" w:hAnsi="Times New Roman" w:cs="Times New Roman"/>
        </w:rPr>
        <w:t xml:space="preserve">Tire Llowyn </w:t>
      </w:r>
      <w:r w:rsidR="00197E79">
        <w:rPr>
          <w:rFonts w:ascii="Times New Roman" w:hAnsi="Times New Roman" w:cs="Times New Roman"/>
        </w:rPr>
        <w:t>O</w:t>
      </w:r>
      <w:r w:rsidR="00E57442">
        <w:rPr>
          <w:rFonts w:ascii="Times New Roman" w:hAnsi="Times New Roman" w:cs="Times New Roman"/>
        </w:rPr>
        <w:t>n</w:t>
      </w:r>
      <w:r w:rsidR="00197E79">
        <w:rPr>
          <w:rFonts w:ascii="Times New Roman" w:hAnsi="Times New Roman" w:cs="Times New Roman"/>
        </w:rPr>
        <w:t>’ in</w:t>
      </w:r>
      <w:r w:rsidR="00E57442">
        <w:rPr>
          <w:rFonts w:ascii="Times New Roman" w:hAnsi="Times New Roman" w:cs="Times New Roman"/>
        </w:rPr>
        <w:t xml:space="preserve"> 1756. </w:t>
      </w:r>
      <w:r w:rsidR="00197E79">
        <w:rPr>
          <w:rFonts w:ascii="Times New Roman" w:hAnsi="Times New Roman" w:cs="Times New Roman"/>
        </w:rPr>
        <w:t xml:space="preserve">The name Onn </w:t>
      </w:r>
      <w:r w:rsidR="00E643DB">
        <w:rPr>
          <w:rFonts w:ascii="Times New Roman" w:hAnsi="Times New Roman" w:cs="Times New Roman"/>
        </w:rPr>
        <w:t>could not be found in the Welsh dictionary or online. Is it a term no longer used or so obvious in Welsh that no explanation needed?</w:t>
      </w:r>
    </w:p>
    <w:p w14:paraId="58026CB7" w14:textId="3E8F30A0"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3A</w:t>
      </w:r>
      <w:r w:rsidRPr="00860AB1">
        <w:rPr>
          <w:rFonts w:ascii="Times New Roman" w:hAnsi="Times New Roman" w:cs="Times New Roman"/>
        </w:rPr>
        <w:t xml:space="preserve"> RHYDYFELIN. </w:t>
      </w:r>
      <w:proofErr w:type="spellStart"/>
      <w:r w:rsidR="00ED3A8E">
        <w:rPr>
          <w:rFonts w:ascii="Times New Roman" w:hAnsi="Times New Roman" w:cs="Times New Roman"/>
        </w:rPr>
        <w:t>Felen</w:t>
      </w:r>
      <w:proofErr w:type="spellEnd"/>
      <w:r w:rsidR="00ED3A8E">
        <w:rPr>
          <w:rFonts w:ascii="Times New Roman" w:hAnsi="Times New Roman" w:cs="Times New Roman"/>
        </w:rPr>
        <w:t xml:space="preserve"> </w:t>
      </w:r>
      <w:r w:rsidR="00E3760B">
        <w:rPr>
          <w:rFonts w:ascii="Times New Roman" w:hAnsi="Times New Roman" w:cs="Times New Roman"/>
        </w:rPr>
        <w:t>–</w:t>
      </w:r>
      <w:r w:rsidR="00ED3A8E">
        <w:rPr>
          <w:rFonts w:ascii="Times New Roman" w:hAnsi="Times New Roman" w:cs="Times New Roman"/>
        </w:rPr>
        <w:t xml:space="preserve"> Melen</w:t>
      </w:r>
      <w:r w:rsidR="00E3760B">
        <w:rPr>
          <w:rFonts w:ascii="Times New Roman" w:hAnsi="Times New Roman" w:cs="Times New Roman"/>
        </w:rPr>
        <w:t xml:space="preserve">. </w:t>
      </w:r>
      <w:r w:rsidR="00ED3A8E">
        <w:rPr>
          <w:rFonts w:ascii="Times New Roman" w:hAnsi="Times New Roman" w:cs="Times New Roman"/>
        </w:rPr>
        <w:t xml:space="preserve">Yellow-brown </w:t>
      </w:r>
      <w:r w:rsidR="00E3760B">
        <w:rPr>
          <w:rFonts w:ascii="Times New Roman" w:hAnsi="Times New Roman" w:cs="Times New Roman"/>
        </w:rPr>
        <w:t>ford. S</w:t>
      </w:r>
      <w:r w:rsidR="00ED3A8E">
        <w:rPr>
          <w:rFonts w:ascii="Times New Roman" w:hAnsi="Times New Roman" w:cs="Times New Roman"/>
        </w:rPr>
        <w:t xml:space="preserve">uggested from the colour of the mud churned up by the </w:t>
      </w:r>
      <w:r w:rsidR="00E3760B">
        <w:rPr>
          <w:rFonts w:ascii="Times New Roman" w:hAnsi="Times New Roman" w:cs="Times New Roman"/>
        </w:rPr>
        <w:t>horses’</w:t>
      </w:r>
      <w:r w:rsidR="00ED3A8E">
        <w:rPr>
          <w:rFonts w:ascii="Times New Roman" w:hAnsi="Times New Roman" w:cs="Times New Roman"/>
        </w:rPr>
        <w:t xml:space="preserve"> hooves</w:t>
      </w:r>
      <w:r w:rsidR="00E3760B">
        <w:rPr>
          <w:rFonts w:ascii="Times New Roman" w:hAnsi="Times New Roman" w:cs="Times New Roman"/>
        </w:rPr>
        <w:t xml:space="preserve">. </w:t>
      </w:r>
      <w:r w:rsidR="00ED3A8E">
        <w:rPr>
          <w:rFonts w:ascii="Times New Roman" w:hAnsi="Times New Roman" w:cs="Times New Roman"/>
        </w:rPr>
        <w:t xml:space="preserve"> </w:t>
      </w:r>
      <w:r w:rsidR="00E3760B">
        <w:rPr>
          <w:rFonts w:ascii="Times New Roman" w:hAnsi="Times New Roman" w:cs="Times New Roman"/>
        </w:rPr>
        <w:t xml:space="preserve">Tir </w:t>
      </w:r>
      <w:proofErr w:type="spellStart"/>
      <w:r w:rsidR="00E3760B">
        <w:rPr>
          <w:rFonts w:ascii="Times New Roman" w:hAnsi="Times New Roman" w:cs="Times New Roman"/>
        </w:rPr>
        <w:t>ynys</w:t>
      </w:r>
      <w:proofErr w:type="spellEnd"/>
      <w:r w:rsidR="00E3760B">
        <w:rPr>
          <w:rFonts w:ascii="Times New Roman" w:hAnsi="Times New Roman" w:cs="Times New Roman"/>
        </w:rPr>
        <w:t xml:space="preserve"> y Ryd </w:t>
      </w:r>
      <w:proofErr w:type="spellStart"/>
      <w:r w:rsidR="00E3760B">
        <w:rPr>
          <w:rFonts w:ascii="Times New Roman" w:hAnsi="Times New Roman" w:cs="Times New Roman"/>
        </w:rPr>
        <w:t>velen</w:t>
      </w:r>
      <w:proofErr w:type="spellEnd"/>
      <w:r w:rsidR="00E3760B">
        <w:rPr>
          <w:rFonts w:ascii="Times New Roman" w:hAnsi="Times New Roman" w:cs="Times New Roman"/>
        </w:rPr>
        <w:t xml:space="preserve"> 1522. </w:t>
      </w:r>
      <w:proofErr w:type="spellStart"/>
      <w:r w:rsidR="00E3760B">
        <w:rPr>
          <w:rFonts w:ascii="Times New Roman" w:hAnsi="Times New Roman" w:cs="Times New Roman"/>
        </w:rPr>
        <w:t>Rhyd</w:t>
      </w:r>
      <w:proofErr w:type="spellEnd"/>
      <w:r w:rsidR="00E3760B">
        <w:rPr>
          <w:rFonts w:ascii="Times New Roman" w:hAnsi="Times New Roman" w:cs="Times New Roman"/>
        </w:rPr>
        <w:t>-y-</w:t>
      </w:r>
      <w:proofErr w:type="spellStart"/>
      <w:r w:rsidR="00E3760B">
        <w:rPr>
          <w:rFonts w:ascii="Times New Roman" w:hAnsi="Times New Roman" w:cs="Times New Roman"/>
        </w:rPr>
        <w:t>velen</w:t>
      </w:r>
      <w:proofErr w:type="spellEnd"/>
      <w:r w:rsidR="00E3760B">
        <w:rPr>
          <w:rFonts w:ascii="Times New Roman" w:hAnsi="Times New Roman" w:cs="Times New Roman"/>
        </w:rPr>
        <w:t xml:space="preserve"> 1885. Rhydfeli</w:t>
      </w:r>
      <w:r w:rsidR="00ED3A8E">
        <w:rPr>
          <w:rFonts w:ascii="Times New Roman" w:hAnsi="Times New Roman" w:cs="Times New Roman"/>
        </w:rPr>
        <w:t>n is a late error meaning ford of the mill</w:t>
      </w:r>
      <w:r w:rsidR="00E3760B">
        <w:rPr>
          <w:rFonts w:ascii="Times New Roman" w:hAnsi="Times New Roman" w:cs="Times New Roman"/>
        </w:rPr>
        <w:t xml:space="preserve">. </w:t>
      </w:r>
      <w:r w:rsidR="00E3760B">
        <w:rPr>
          <w:rStyle w:val="FootnoteReference"/>
          <w:rFonts w:ascii="Times New Roman" w:hAnsi="Times New Roman" w:cs="Times New Roman"/>
        </w:rPr>
        <w:footnoteReference w:id="15"/>
      </w:r>
    </w:p>
    <w:p w14:paraId="701189CF" w14:textId="0F5F81FC" w:rsidR="000D6C73" w:rsidRPr="00860AB1" w:rsidRDefault="000D6C73" w:rsidP="000D6C73">
      <w:pPr>
        <w:jc w:val="both"/>
        <w:rPr>
          <w:rFonts w:ascii="Times New Roman" w:hAnsi="Times New Roman" w:cs="Times New Roman"/>
        </w:rPr>
      </w:pPr>
      <w:r w:rsidRPr="00860AB1">
        <w:rPr>
          <w:rFonts w:ascii="Times New Roman" w:hAnsi="Times New Roman" w:cs="Times New Roman"/>
        </w:rPr>
        <w:t>COED CRAIG-LWYD.  </w:t>
      </w:r>
      <w:r w:rsidR="005020DC">
        <w:rPr>
          <w:rFonts w:ascii="Times New Roman" w:hAnsi="Times New Roman" w:cs="Times New Roman"/>
        </w:rPr>
        <w:t>The Grey wooded cliff. A description of the place of old.</w:t>
      </w:r>
    </w:p>
    <w:p w14:paraId="6BE0C887" w14:textId="5BB25C3D"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3B</w:t>
      </w:r>
      <w:r w:rsidRPr="00860AB1">
        <w:rPr>
          <w:rFonts w:ascii="Times New Roman" w:hAnsi="Times New Roman" w:cs="Times New Roman"/>
        </w:rPr>
        <w:t xml:space="preserve"> FFORESTNEWYDD. </w:t>
      </w:r>
      <w:r w:rsidR="005020DC">
        <w:rPr>
          <w:rFonts w:ascii="Times New Roman" w:hAnsi="Times New Roman" w:cs="Times New Roman"/>
        </w:rPr>
        <w:t>The new forest. As opposed to the ancient forest that must have been in the area for millennia.</w:t>
      </w:r>
    </w:p>
    <w:p w14:paraId="2979C679" w14:textId="28018F15" w:rsidR="000D6C73" w:rsidRPr="00860AB1" w:rsidRDefault="000D6C73" w:rsidP="000D6C73">
      <w:pPr>
        <w:jc w:val="both"/>
        <w:rPr>
          <w:rFonts w:ascii="Times New Roman" w:hAnsi="Times New Roman" w:cs="Times New Roman"/>
        </w:rPr>
      </w:pPr>
      <w:r w:rsidRPr="00860AB1">
        <w:rPr>
          <w:rFonts w:ascii="Times New Roman" w:hAnsi="Times New Roman" w:cs="Times New Roman"/>
        </w:rPr>
        <w:t>CWRT-Y-CELYN.  </w:t>
      </w:r>
      <w:r w:rsidR="005020DC">
        <w:rPr>
          <w:rFonts w:ascii="Times New Roman" w:hAnsi="Times New Roman" w:cs="Times New Roman"/>
        </w:rPr>
        <w:t xml:space="preserve">The Holy court. A church or monastery. Some sort of holy order </w:t>
      </w:r>
      <w:r w:rsidR="001A16BD">
        <w:rPr>
          <w:rFonts w:ascii="Times New Roman" w:hAnsi="Times New Roman" w:cs="Times New Roman"/>
        </w:rPr>
        <w:t>nearby</w:t>
      </w:r>
      <w:r w:rsidR="005020DC">
        <w:rPr>
          <w:rFonts w:ascii="Times New Roman" w:hAnsi="Times New Roman" w:cs="Times New Roman"/>
        </w:rPr>
        <w:t>.</w:t>
      </w:r>
    </w:p>
    <w:p w14:paraId="3FBFEB4C" w14:textId="71232C61"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4A</w:t>
      </w:r>
      <w:r w:rsidRPr="00860AB1">
        <w:rPr>
          <w:rFonts w:ascii="Times New Roman" w:hAnsi="Times New Roman" w:cs="Times New Roman"/>
        </w:rPr>
        <w:t xml:space="preserve"> CRAIG FACH. </w:t>
      </w:r>
      <w:r w:rsidR="005020DC">
        <w:rPr>
          <w:rFonts w:ascii="Times New Roman" w:hAnsi="Times New Roman" w:cs="Times New Roman"/>
        </w:rPr>
        <w:t xml:space="preserve">Small </w:t>
      </w:r>
      <w:r w:rsidR="001A16BD">
        <w:rPr>
          <w:rFonts w:ascii="Times New Roman" w:hAnsi="Times New Roman" w:cs="Times New Roman"/>
        </w:rPr>
        <w:t xml:space="preserve">cliff. </w:t>
      </w:r>
    </w:p>
    <w:p w14:paraId="40B28632" w14:textId="32571CCB" w:rsidR="000D6C73" w:rsidRPr="00860AB1" w:rsidRDefault="000D6C73" w:rsidP="000D6C73">
      <w:pPr>
        <w:jc w:val="both"/>
        <w:rPr>
          <w:rFonts w:ascii="Times New Roman" w:hAnsi="Times New Roman" w:cs="Times New Roman"/>
        </w:rPr>
      </w:pPr>
      <w:r w:rsidRPr="00860AB1">
        <w:rPr>
          <w:rFonts w:ascii="Times New Roman" w:hAnsi="Times New Roman" w:cs="Times New Roman"/>
        </w:rPr>
        <w:t xml:space="preserve">BRYN TAIL. </w:t>
      </w:r>
      <w:r w:rsidR="001A16BD">
        <w:rPr>
          <w:rFonts w:ascii="Times New Roman" w:hAnsi="Times New Roman" w:cs="Times New Roman"/>
        </w:rPr>
        <w:t>Translated as hill of manure. Could have been a dumping ground.</w:t>
      </w:r>
    </w:p>
    <w:p w14:paraId="1BD2FFDD" w14:textId="61A4D24E" w:rsidR="000D6C73" w:rsidRPr="00860AB1" w:rsidRDefault="000D6C73" w:rsidP="000D6C73">
      <w:pPr>
        <w:jc w:val="both"/>
        <w:rPr>
          <w:rFonts w:ascii="Times New Roman" w:hAnsi="Times New Roman" w:cs="Times New Roman"/>
        </w:rPr>
      </w:pPr>
      <w:r w:rsidRPr="00860AB1">
        <w:rPr>
          <w:rFonts w:ascii="Times New Roman" w:hAnsi="Times New Roman" w:cs="Times New Roman"/>
        </w:rPr>
        <w:t xml:space="preserve">HENDRE-POSSER. </w:t>
      </w:r>
      <w:r w:rsidR="00C366CC">
        <w:rPr>
          <w:rFonts w:ascii="Times New Roman" w:hAnsi="Times New Roman" w:cs="Times New Roman"/>
        </w:rPr>
        <w:t>Old house.</w:t>
      </w:r>
      <w:r w:rsidR="00103FD1">
        <w:rPr>
          <w:rFonts w:ascii="Times New Roman" w:hAnsi="Times New Roman" w:cs="Times New Roman"/>
        </w:rPr>
        <w:t xml:space="preserve"> Hendre is a term for the home you go home to in winter. The farmer and his family would go to higher, pleasant pasture for the summer and go home to Hendre, the old winter home.</w:t>
      </w:r>
      <w:r w:rsidR="00103FD1">
        <w:rPr>
          <w:rStyle w:val="FootnoteReference"/>
          <w:rFonts w:ascii="Times New Roman" w:hAnsi="Times New Roman" w:cs="Times New Roman"/>
        </w:rPr>
        <w:footnoteReference w:id="16"/>
      </w:r>
      <w:r w:rsidR="00103FD1">
        <w:rPr>
          <w:rFonts w:ascii="Times New Roman" w:hAnsi="Times New Roman" w:cs="Times New Roman"/>
        </w:rPr>
        <w:t xml:space="preserve"> A</w:t>
      </w:r>
      <w:r w:rsidR="00C366CC">
        <w:rPr>
          <w:rFonts w:ascii="Times New Roman" w:hAnsi="Times New Roman" w:cs="Times New Roman"/>
        </w:rPr>
        <w:t xml:space="preserve"> </w:t>
      </w:r>
      <w:r w:rsidR="00294A48">
        <w:rPr>
          <w:rFonts w:ascii="Times New Roman" w:hAnsi="Times New Roman" w:cs="Times New Roman"/>
        </w:rPr>
        <w:t>Welsh</w:t>
      </w:r>
      <w:r w:rsidR="00C366CC">
        <w:rPr>
          <w:rFonts w:ascii="Times New Roman" w:hAnsi="Times New Roman" w:cs="Times New Roman"/>
        </w:rPr>
        <w:t xml:space="preserve"> translation for posser could not be found. In Victorian times a posser was an instrument used for washing clothes with. Could this be an </w:t>
      </w:r>
      <w:r w:rsidR="00294A48">
        <w:rPr>
          <w:rFonts w:ascii="Times New Roman" w:hAnsi="Times New Roman" w:cs="Times New Roman"/>
        </w:rPr>
        <w:t>Anglo-Welsh</w:t>
      </w:r>
      <w:r w:rsidR="00C366CC">
        <w:rPr>
          <w:rFonts w:ascii="Times New Roman" w:hAnsi="Times New Roman" w:cs="Times New Roman"/>
        </w:rPr>
        <w:t xml:space="preserve"> fusion word</w:t>
      </w:r>
      <w:r w:rsidR="00294A48">
        <w:rPr>
          <w:rFonts w:ascii="Times New Roman" w:hAnsi="Times New Roman" w:cs="Times New Roman"/>
        </w:rPr>
        <w:t xml:space="preserve"> or is the original meaning lost to us?</w:t>
      </w:r>
    </w:p>
    <w:p w14:paraId="08AE70A5" w14:textId="2731A28C" w:rsidR="000D6C73" w:rsidRPr="00860AB1" w:rsidRDefault="000D6C73" w:rsidP="000D6C73">
      <w:pPr>
        <w:jc w:val="both"/>
        <w:rPr>
          <w:rFonts w:ascii="Times New Roman" w:hAnsi="Times New Roman" w:cs="Times New Roman"/>
        </w:rPr>
      </w:pPr>
      <w:r w:rsidRPr="00860AB1">
        <w:rPr>
          <w:rFonts w:ascii="Times New Roman" w:hAnsi="Times New Roman" w:cs="Times New Roman"/>
        </w:rPr>
        <w:t>TIR CAE MAWR.  </w:t>
      </w:r>
      <w:r w:rsidR="00294A48">
        <w:rPr>
          <w:rFonts w:ascii="Times New Roman" w:hAnsi="Times New Roman" w:cs="Times New Roman"/>
        </w:rPr>
        <w:t xml:space="preserve">A third of the land. </w:t>
      </w:r>
    </w:p>
    <w:p w14:paraId="272415A0" w14:textId="77777777" w:rsidR="000D6C73" w:rsidRPr="00860AB1" w:rsidRDefault="000D6C73" w:rsidP="000D6C73">
      <w:pPr>
        <w:jc w:val="both"/>
        <w:rPr>
          <w:rFonts w:ascii="Times New Roman" w:hAnsi="Times New Roman" w:cs="Times New Roman"/>
          <w:b/>
          <w:bCs/>
        </w:rPr>
      </w:pPr>
      <w:r w:rsidRPr="00860AB1">
        <w:rPr>
          <w:rFonts w:ascii="Times New Roman" w:hAnsi="Times New Roman" w:cs="Times New Roman"/>
          <w:b/>
          <w:bCs/>
        </w:rPr>
        <w:t>P149 </w:t>
      </w:r>
    </w:p>
    <w:p w14:paraId="2E5E70FF" w14:textId="31E478A0"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2E</w:t>
      </w:r>
      <w:r w:rsidRPr="00860AB1">
        <w:rPr>
          <w:rFonts w:ascii="Times New Roman" w:hAnsi="Times New Roman" w:cs="Times New Roman"/>
        </w:rPr>
        <w:t xml:space="preserve"> RHYD-Y-LLECH.</w:t>
      </w:r>
      <w:r w:rsidR="00294A48">
        <w:rPr>
          <w:rFonts w:ascii="Times New Roman" w:hAnsi="Times New Roman" w:cs="Times New Roman"/>
        </w:rPr>
        <w:t xml:space="preserve"> The </w:t>
      </w:r>
      <w:r w:rsidR="002E0031">
        <w:rPr>
          <w:rFonts w:ascii="Times New Roman" w:hAnsi="Times New Roman" w:cs="Times New Roman"/>
        </w:rPr>
        <w:t xml:space="preserve">grey </w:t>
      </w:r>
      <w:r w:rsidR="00294A48">
        <w:rPr>
          <w:rFonts w:ascii="Times New Roman" w:hAnsi="Times New Roman" w:cs="Times New Roman"/>
        </w:rPr>
        <w:t>slate</w:t>
      </w:r>
      <w:r w:rsidR="002E0031">
        <w:rPr>
          <w:rFonts w:ascii="Times New Roman" w:hAnsi="Times New Roman" w:cs="Times New Roman"/>
        </w:rPr>
        <w:t xml:space="preserve"> ford.</w:t>
      </w:r>
    </w:p>
    <w:p w14:paraId="7821A041" w14:textId="745C8EAE" w:rsidR="000D6C73" w:rsidRPr="00860AB1" w:rsidRDefault="000D6C73" w:rsidP="000D6C73">
      <w:pPr>
        <w:jc w:val="both"/>
        <w:rPr>
          <w:rFonts w:ascii="Times New Roman" w:hAnsi="Times New Roman" w:cs="Times New Roman"/>
        </w:rPr>
      </w:pPr>
      <w:r w:rsidRPr="00860AB1">
        <w:rPr>
          <w:rFonts w:ascii="Times New Roman" w:hAnsi="Times New Roman" w:cs="Times New Roman"/>
        </w:rPr>
        <w:lastRenderedPageBreak/>
        <w:t>MAENDY.  </w:t>
      </w:r>
      <w:r w:rsidR="002E0031">
        <w:rPr>
          <w:rFonts w:ascii="Times New Roman" w:hAnsi="Times New Roman" w:cs="Times New Roman"/>
        </w:rPr>
        <w:t>The house roofed with slate. In early times the stone homes would have been thatched so the slat roof would have been a thing to note.</w:t>
      </w:r>
      <w:r w:rsidR="002E0031">
        <w:rPr>
          <w:rStyle w:val="FootnoteReference"/>
          <w:rFonts w:ascii="Times New Roman" w:hAnsi="Times New Roman" w:cs="Times New Roman"/>
        </w:rPr>
        <w:footnoteReference w:id="17"/>
      </w:r>
    </w:p>
    <w:p w14:paraId="3D0DD19A" w14:textId="1309DED2"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2F</w:t>
      </w:r>
      <w:r w:rsidRPr="00860AB1">
        <w:rPr>
          <w:rFonts w:ascii="Times New Roman" w:hAnsi="Times New Roman" w:cs="Times New Roman"/>
        </w:rPr>
        <w:t xml:space="preserve"> CRAIG Y FFOREST FARM. </w:t>
      </w:r>
      <w:r w:rsidR="00656A6D">
        <w:rPr>
          <w:rFonts w:ascii="Times New Roman" w:hAnsi="Times New Roman" w:cs="Times New Roman"/>
        </w:rPr>
        <w:t xml:space="preserve">Craig, </w:t>
      </w:r>
      <w:proofErr w:type="gramStart"/>
      <w:r w:rsidR="00656A6D">
        <w:rPr>
          <w:rFonts w:ascii="Times New Roman" w:hAnsi="Times New Roman" w:cs="Times New Roman"/>
        </w:rPr>
        <w:t>rock</w:t>
      </w:r>
      <w:proofErr w:type="gramEnd"/>
      <w:r w:rsidR="00656A6D">
        <w:rPr>
          <w:rFonts w:ascii="Times New Roman" w:hAnsi="Times New Roman" w:cs="Times New Roman"/>
        </w:rPr>
        <w:t xml:space="preserve"> or stone. Fforest, forest. Rocky forest farm. Not a good farm for arable crops. </w:t>
      </w:r>
    </w:p>
    <w:p w14:paraId="562EE1AD" w14:textId="18ABAE51" w:rsidR="000D6C73" w:rsidRPr="00860AB1" w:rsidRDefault="000D6C73" w:rsidP="000D6C73">
      <w:pPr>
        <w:jc w:val="both"/>
        <w:rPr>
          <w:rFonts w:ascii="Times New Roman" w:hAnsi="Times New Roman" w:cs="Times New Roman"/>
        </w:rPr>
      </w:pPr>
      <w:r w:rsidRPr="00860AB1">
        <w:rPr>
          <w:rFonts w:ascii="Times New Roman" w:hAnsi="Times New Roman" w:cs="Times New Roman"/>
        </w:rPr>
        <w:t>HEOL-Y-CAWL</w:t>
      </w:r>
      <w:r w:rsidR="00656A6D">
        <w:rPr>
          <w:rFonts w:ascii="Times New Roman" w:hAnsi="Times New Roman" w:cs="Times New Roman"/>
        </w:rPr>
        <w:t>. Soup lane</w:t>
      </w:r>
      <w:r w:rsidR="00D8367A">
        <w:rPr>
          <w:rFonts w:ascii="Times New Roman" w:hAnsi="Times New Roman" w:cs="Times New Roman"/>
        </w:rPr>
        <w:t>. A track with Welsh broth on.</w:t>
      </w:r>
      <w:r w:rsidR="00E56D7D">
        <w:rPr>
          <w:rFonts w:ascii="Times New Roman" w:hAnsi="Times New Roman" w:cs="Times New Roman"/>
        </w:rPr>
        <w:t xml:space="preserve"> It also translates to cabbage. </w:t>
      </w:r>
      <w:proofErr w:type="gramStart"/>
      <w:r w:rsidR="00E56D7D">
        <w:rPr>
          <w:rFonts w:ascii="Times New Roman" w:hAnsi="Times New Roman" w:cs="Times New Roman"/>
        </w:rPr>
        <w:t>So</w:t>
      </w:r>
      <w:proofErr w:type="gramEnd"/>
      <w:r w:rsidR="00E56D7D">
        <w:rPr>
          <w:rFonts w:ascii="Times New Roman" w:hAnsi="Times New Roman" w:cs="Times New Roman"/>
        </w:rPr>
        <w:t xml:space="preserve"> cabbage lane.</w:t>
      </w:r>
      <w:r w:rsidR="00D8367A">
        <w:rPr>
          <w:rFonts w:ascii="Times New Roman" w:hAnsi="Times New Roman" w:cs="Times New Roman"/>
        </w:rPr>
        <w:t xml:space="preserve"> It is very close to the farm Craig y Fforest. Part of the same complex?</w:t>
      </w:r>
    </w:p>
    <w:p w14:paraId="5F9496CB" w14:textId="369BCC9D" w:rsidR="000D6C73" w:rsidRPr="00860AB1" w:rsidRDefault="000D6C73" w:rsidP="000D6C73">
      <w:pPr>
        <w:jc w:val="both"/>
        <w:rPr>
          <w:rFonts w:ascii="Times New Roman" w:hAnsi="Times New Roman" w:cs="Times New Roman"/>
        </w:rPr>
      </w:pPr>
      <w:r w:rsidRPr="00860AB1">
        <w:rPr>
          <w:rFonts w:ascii="Times New Roman" w:hAnsi="Times New Roman" w:cs="Times New Roman"/>
        </w:rPr>
        <w:t>COED TIR-ISAF.  </w:t>
      </w:r>
      <w:r w:rsidR="003A2540">
        <w:rPr>
          <w:rFonts w:ascii="Times New Roman" w:hAnsi="Times New Roman" w:cs="Times New Roman"/>
        </w:rPr>
        <w:t>Trees on the low land.</w:t>
      </w:r>
    </w:p>
    <w:p w14:paraId="6269C7A1" w14:textId="12A1687A"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3D</w:t>
      </w:r>
      <w:r w:rsidRPr="00860AB1">
        <w:rPr>
          <w:rFonts w:ascii="Times New Roman" w:hAnsi="Times New Roman" w:cs="Times New Roman"/>
        </w:rPr>
        <w:t xml:space="preserve"> MAES-Y-GRUG. (BUNGALOW) </w:t>
      </w:r>
      <w:r w:rsidR="0057643E">
        <w:rPr>
          <w:rFonts w:ascii="Times New Roman" w:hAnsi="Times New Roman" w:cs="Times New Roman"/>
        </w:rPr>
        <w:t>area of the heather. Grug translated to erica which is Gaelic for heather. An old Brythonic word?</w:t>
      </w:r>
    </w:p>
    <w:p w14:paraId="0F1C5C2F" w14:textId="197C12EE" w:rsidR="000D6C73" w:rsidRPr="00860AB1" w:rsidRDefault="000D6C73" w:rsidP="000D6C73">
      <w:pPr>
        <w:jc w:val="both"/>
        <w:rPr>
          <w:rFonts w:ascii="Times New Roman" w:hAnsi="Times New Roman" w:cs="Times New Roman"/>
        </w:rPr>
      </w:pPr>
      <w:r w:rsidRPr="00860AB1">
        <w:rPr>
          <w:rFonts w:ascii="Times New Roman" w:hAnsi="Times New Roman" w:cs="Times New Roman"/>
        </w:rPr>
        <w:t xml:space="preserve">LLANTRISANT ROAD </w:t>
      </w:r>
      <w:r w:rsidR="0057643E">
        <w:rPr>
          <w:rFonts w:ascii="Times New Roman" w:hAnsi="Times New Roman" w:cs="Times New Roman"/>
        </w:rPr>
        <w:t>the road that leads to the church of three S</w:t>
      </w:r>
      <w:r w:rsidR="00C7205D">
        <w:rPr>
          <w:rFonts w:ascii="Times New Roman" w:hAnsi="Times New Roman" w:cs="Times New Roman"/>
        </w:rPr>
        <w:t>aints. Llantrissen, 1247.</w:t>
      </w:r>
      <w:r w:rsidRPr="00860AB1">
        <w:rPr>
          <w:rFonts w:ascii="Times New Roman" w:hAnsi="Times New Roman" w:cs="Times New Roman"/>
        </w:rPr>
        <w:t> </w:t>
      </w:r>
    </w:p>
    <w:p w14:paraId="51C6287A" w14:textId="123F023F"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3E</w:t>
      </w:r>
      <w:r w:rsidRPr="00860AB1">
        <w:rPr>
          <w:rFonts w:ascii="Times New Roman" w:hAnsi="Times New Roman" w:cs="Times New Roman"/>
        </w:rPr>
        <w:t xml:space="preserve"> COEDBERTHLWYD. </w:t>
      </w:r>
      <w:r w:rsidR="00C7205D">
        <w:rPr>
          <w:rFonts w:ascii="Times New Roman" w:hAnsi="Times New Roman" w:cs="Times New Roman"/>
        </w:rPr>
        <w:t>Trees land Grey.</w:t>
      </w:r>
      <w:r w:rsidR="00B57552">
        <w:rPr>
          <w:rFonts w:ascii="Times New Roman" w:hAnsi="Times New Roman" w:cs="Times New Roman"/>
        </w:rPr>
        <w:t xml:space="preserve"> As a translation it doesn’t make much sense but in one translation it says, a light reflection. </w:t>
      </w:r>
      <w:r w:rsidR="00C7205D">
        <w:rPr>
          <w:rFonts w:ascii="Times New Roman" w:hAnsi="Times New Roman" w:cs="Times New Roman"/>
        </w:rPr>
        <w:t xml:space="preserve"> </w:t>
      </w:r>
      <w:r w:rsidR="00B57552">
        <w:rPr>
          <w:rFonts w:ascii="Times New Roman" w:hAnsi="Times New Roman" w:cs="Times New Roman"/>
        </w:rPr>
        <w:t>Walking under the dappled leaves? Could not find a reasonable translation for this place.</w:t>
      </w:r>
    </w:p>
    <w:p w14:paraId="3A0BC416" w14:textId="7402E802" w:rsidR="000D6C73" w:rsidRPr="00860AB1" w:rsidRDefault="000D6C73" w:rsidP="000D6C73">
      <w:pPr>
        <w:jc w:val="both"/>
        <w:rPr>
          <w:rFonts w:ascii="Times New Roman" w:hAnsi="Times New Roman" w:cs="Times New Roman"/>
        </w:rPr>
      </w:pPr>
      <w:r w:rsidRPr="00860AB1">
        <w:rPr>
          <w:rFonts w:ascii="Times New Roman" w:hAnsi="Times New Roman" w:cs="Times New Roman"/>
        </w:rPr>
        <w:t xml:space="preserve">NANT Y FFOREST. </w:t>
      </w:r>
      <w:r w:rsidR="00B57552">
        <w:rPr>
          <w:rFonts w:ascii="Times New Roman" w:hAnsi="Times New Roman" w:cs="Times New Roman"/>
        </w:rPr>
        <w:t xml:space="preserve">Stream by the forest. </w:t>
      </w:r>
    </w:p>
    <w:p w14:paraId="706E4BD1" w14:textId="3E8AAD40" w:rsidR="000D6C73" w:rsidRPr="00860AB1" w:rsidRDefault="000D6C73" w:rsidP="000D6C73">
      <w:pPr>
        <w:jc w:val="both"/>
        <w:rPr>
          <w:rFonts w:ascii="Times New Roman" w:hAnsi="Times New Roman" w:cs="Times New Roman"/>
        </w:rPr>
      </w:pPr>
      <w:r w:rsidRPr="00860AB1">
        <w:rPr>
          <w:rFonts w:ascii="Times New Roman" w:hAnsi="Times New Roman" w:cs="Times New Roman"/>
        </w:rPr>
        <w:t xml:space="preserve">FFOREST UDHAF FARM. </w:t>
      </w:r>
      <w:r w:rsidR="00F7085E">
        <w:rPr>
          <w:rFonts w:ascii="Times New Roman" w:hAnsi="Times New Roman" w:cs="Times New Roman"/>
        </w:rPr>
        <w:t xml:space="preserve">High forest farm. The farm by the forest on the hill. </w:t>
      </w:r>
    </w:p>
    <w:p w14:paraId="525F8A3C" w14:textId="3B0AEEE0" w:rsidR="000D6C73" w:rsidRPr="00860AB1" w:rsidRDefault="000D6C73" w:rsidP="000D6C73">
      <w:pPr>
        <w:jc w:val="both"/>
        <w:rPr>
          <w:rFonts w:ascii="Times New Roman" w:hAnsi="Times New Roman" w:cs="Times New Roman"/>
        </w:rPr>
      </w:pPr>
      <w:r w:rsidRPr="00860AB1">
        <w:rPr>
          <w:rFonts w:ascii="Times New Roman" w:hAnsi="Times New Roman" w:cs="Times New Roman"/>
        </w:rPr>
        <w:t xml:space="preserve">COED FFOREST UDHAF. </w:t>
      </w:r>
      <w:r w:rsidR="00F7085E">
        <w:rPr>
          <w:rFonts w:ascii="Times New Roman" w:hAnsi="Times New Roman" w:cs="Times New Roman"/>
        </w:rPr>
        <w:t xml:space="preserve">Upper woodland forest. </w:t>
      </w:r>
    </w:p>
    <w:p w14:paraId="3646FCA2" w14:textId="050F1DD8" w:rsidR="000D6C73" w:rsidRPr="00860AB1" w:rsidRDefault="000D6C73" w:rsidP="000D6C73">
      <w:pPr>
        <w:jc w:val="both"/>
        <w:rPr>
          <w:rFonts w:ascii="Times New Roman" w:hAnsi="Times New Roman" w:cs="Times New Roman"/>
        </w:rPr>
      </w:pPr>
      <w:r w:rsidRPr="00860AB1">
        <w:rPr>
          <w:rFonts w:ascii="Times New Roman" w:hAnsi="Times New Roman" w:cs="Times New Roman"/>
        </w:rPr>
        <w:t>TREFOREST.  </w:t>
      </w:r>
      <w:r w:rsidR="00270BC5">
        <w:rPr>
          <w:rFonts w:ascii="Times New Roman" w:hAnsi="Times New Roman" w:cs="Times New Roman"/>
        </w:rPr>
        <w:t xml:space="preserve">Forest land. There are plenty of placenames in this area that mention forest or </w:t>
      </w:r>
      <w:r w:rsidR="007B0103">
        <w:rPr>
          <w:rFonts w:ascii="Times New Roman" w:hAnsi="Times New Roman" w:cs="Times New Roman"/>
        </w:rPr>
        <w:t>coed, meaning trees. The area of Treforest was also known as craig y forest, 1833</w:t>
      </w:r>
      <w:r w:rsidR="007B0103">
        <w:rPr>
          <w:rStyle w:val="FootnoteReference"/>
          <w:rFonts w:ascii="Times New Roman" w:hAnsi="Times New Roman" w:cs="Times New Roman"/>
        </w:rPr>
        <w:footnoteReference w:id="18"/>
      </w:r>
      <w:r w:rsidR="007B0103">
        <w:rPr>
          <w:rFonts w:ascii="Times New Roman" w:hAnsi="Times New Roman" w:cs="Times New Roman"/>
        </w:rPr>
        <w:t xml:space="preserve"> and Fforest Isaf, lower forest. </w:t>
      </w:r>
      <w:r w:rsidR="009261BA">
        <w:rPr>
          <w:rFonts w:ascii="Times New Roman" w:hAnsi="Times New Roman" w:cs="Times New Roman"/>
        </w:rPr>
        <w:t xml:space="preserve">The Pontypridd tinplate works were in Treforest </w:t>
      </w:r>
      <w:r w:rsidR="00C8570F">
        <w:rPr>
          <w:rFonts w:ascii="Times New Roman" w:hAnsi="Times New Roman" w:cs="Times New Roman"/>
        </w:rPr>
        <w:t>in 1794</w:t>
      </w:r>
      <w:r w:rsidR="009261BA">
        <w:rPr>
          <w:rFonts w:ascii="Times New Roman" w:hAnsi="Times New Roman" w:cs="Times New Roman"/>
        </w:rPr>
        <w:t xml:space="preserve">-1946 and the lower forest iron works that closed circa 1910. It is now home to a large trading </w:t>
      </w:r>
      <w:r w:rsidR="00C8570F">
        <w:rPr>
          <w:rFonts w:ascii="Times New Roman" w:hAnsi="Times New Roman" w:cs="Times New Roman"/>
        </w:rPr>
        <w:t>estate.</w:t>
      </w:r>
    </w:p>
    <w:p w14:paraId="5C56AEB6" w14:textId="600239B9"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3F</w:t>
      </w:r>
      <w:r w:rsidRPr="00860AB1">
        <w:rPr>
          <w:rFonts w:ascii="Times New Roman" w:hAnsi="Times New Roman" w:cs="Times New Roman"/>
        </w:rPr>
        <w:t xml:space="preserve"> NANT Y FFOREST. </w:t>
      </w:r>
      <w:r w:rsidR="00C8570F">
        <w:rPr>
          <w:rFonts w:ascii="Times New Roman" w:hAnsi="Times New Roman" w:cs="Times New Roman"/>
        </w:rPr>
        <w:t>Stream by the forest</w:t>
      </w:r>
    </w:p>
    <w:p w14:paraId="0479707C" w14:textId="27ACA3EA" w:rsidR="000D6C73" w:rsidRPr="00860AB1" w:rsidRDefault="000D6C73" w:rsidP="000D6C73">
      <w:pPr>
        <w:jc w:val="both"/>
        <w:rPr>
          <w:rFonts w:ascii="Times New Roman" w:hAnsi="Times New Roman" w:cs="Times New Roman"/>
        </w:rPr>
      </w:pPr>
      <w:r w:rsidRPr="00860AB1">
        <w:rPr>
          <w:rFonts w:ascii="Times New Roman" w:hAnsi="Times New Roman" w:cs="Times New Roman"/>
        </w:rPr>
        <w:t>LLANTWIT ROAD. </w:t>
      </w:r>
      <w:r w:rsidR="00C8570F">
        <w:rPr>
          <w:rFonts w:ascii="Times New Roman" w:hAnsi="Times New Roman" w:cs="Times New Roman"/>
        </w:rPr>
        <w:t xml:space="preserve"> </w:t>
      </w:r>
      <w:r w:rsidR="00B53A8A">
        <w:rPr>
          <w:rFonts w:ascii="Times New Roman" w:hAnsi="Times New Roman" w:cs="Times New Roman"/>
        </w:rPr>
        <w:t>The road that leads to the church of St Ill</w:t>
      </w:r>
      <w:r w:rsidR="00EB58D4">
        <w:rPr>
          <w:rFonts w:ascii="Times New Roman" w:hAnsi="Times New Roman" w:cs="Times New Roman"/>
        </w:rPr>
        <w:t>tud. Church village is next to and blended into Tonteg, that we mentioned earlier. Edward Lhuyd mentions the fair spring</w:t>
      </w:r>
      <w:r w:rsidR="007E4E2F">
        <w:rPr>
          <w:rFonts w:ascii="Times New Roman" w:hAnsi="Times New Roman" w:cs="Times New Roman"/>
        </w:rPr>
        <w:t xml:space="preserve"> on Dihewid farm a mile from the village.</w:t>
      </w:r>
      <w:r w:rsidR="007E4E2F">
        <w:rPr>
          <w:rStyle w:val="FootnoteReference"/>
          <w:rFonts w:ascii="Times New Roman" w:hAnsi="Times New Roman" w:cs="Times New Roman"/>
        </w:rPr>
        <w:footnoteReference w:id="19"/>
      </w:r>
    </w:p>
    <w:p w14:paraId="41DCFBE5" w14:textId="344AD1FD"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4D</w:t>
      </w:r>
      <w:r w:rsidRPr="00860AB1">
        <w:rPr>
          <w:rFonts w:ascii="Times New Roman" w:hAnsi="Times New Roman" w:cs="Times New Roman"/>
        </w:rPr>
        <w:t xml:space="preserve"> MAESCOED. </w:t>
      </w:r>
      <w:r w:rsidR="007E4E2F">
        <w:rPr>
          <w:rFonts w:ascii="Times New Roman" w:hAnsi="Times New Roman" w:cs="Times New Roman"/>
        </w:rPr>
        <w:t xml:space="preserve">Maes-y-coed, field at the wood. In past times known as </w:t>
      </w:r>
      <w:r w:rsidR="00943C4C">
        <w:rPr>
          <w:rFonts w:ascii="Times New Roman" w:hAnsi="Times New Roman" w:cs="Times New Roman"/>
        </w:rPr>
        <w:t>Gelliwion wood. Because of its proximity to Gelliwion.</w:t>
      </w:r>
    </w:p>
    <w:p w14:paraId="55B85888" w14:textId="74C48FB5" w:rsidR="000D6C73" w:rsidRPr="00860AB1" w:rsidRDefault="000D6C73" w:rsidP="000D6C73">
      <w:pPr>
        <w:jc w:val="both"/>
        <w:rPr>
          <w:rFonts w:ascii="Times New Roman" w:hAnsi="Times New Roman" w:cs="Times New Roman"/>
        </w:rPr>
      </w:pPr>
      <w:r w:rsidRPr="00860AB1">
        <w:rPr>
          <w:rFonts w:ascii="Times New Roman" w:hAnsi="Times New Roman" w:cs="Times New Roman"/>
        </w:rPr>
        <w:t>GELLIWION ROAD.   </w:t>
      </w:r>
      <w:proofErr w:type="spellStart"/>
      <w:r w:rsidR="00943C4C">
        <w:rPr>
          <w:rFonts w:ascii="Times New Roman" w:hAnsi="Times New Roman" w:cs="Times New Roman"/>
        </w:rPr>
        <w:t>Gw</w:t>
      </w:r>
      <w:r w:rsidR="008145F6">
        <w:rPr>
          <w:rFonts w:ascii="Times New Roman" w:hAnsi="Times New Roman" w:cs="Times New Roman"/>
        </w:rPr>
        <w:t>ions</w:t>
      </w:r>
      <w:proofErr w:type="spellEnd"/>
      <w:r w:rsidR="008145F6">
        <w:rPr>
          <w:rFonts w:ascii="Times New Roman" w:hAnsi="Times New Roman" w:cs="Times New Roman"/>
        </w:rPr>
        <w:t xml:space="preserve"> grove, </w:t>
      </w:r>
      <w:proofErr w:type="spellStart"/>
      <w:r w:rsidR="008145F6">
        <w:rPr>
          <w:rFonts w:ascii="Times New Roman" w:hAnsi="Times New Roman" w:cs="Times New Roman"/>
        </w:rPr>
        <w:t>kellywyon</w:t>
      </w:r>
      <w:proofErr w:type="spellEnd"/>
      <w:r w:rsidR="008145F6">
        <w:rPr>
          <w:rFonts w:ascii="Times New Roman" w:hAnsi="Times New Roman" w:cs="Times New Roman"/>
        </w:rPr>
        <w:t xml:space="preserve"> 1541. </w:t>
      </w:r>
    </w:p>
    <w:p w14:paraId="1C29392B" w14:textId="77777777" w:rsidR="000D6C73" w:rsidRPr="00860AB1" w:rsidRDefault="000D6C73" w:rsidP="000D6C73">
      <w:pPr>
        <w:jc w:val="both"/>
        <w:rPr>
          <w:rFonts w:ascii="Times New Roman" w:hAnsi="Times New Roman" w:cs="Times New Roman"/>
          <w:b/>
          <w:bCs/>
        </w:rPr>
      </w:pPr>
      <w:r w:rsidRPr="00860AB1">
        <w:rPr>
          <w:rFonts w:ascii="Times New Roman" w:hAnsi="Times New Roman" w:cs="Times New Roman"/>
          <w:b/>
          <w:bCs/>
        </w:rPr>
        <w:t>P125 </w:t>
      </w:r>
    </w:p>
    <w:p w14:paraId="7482DF57" w14:textId="65BFA487"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1D</w:t>
      </w:r>
      <w:r w:rsidRPr="00860AB1">
        <w:rPr>
          <w:rFonts w:ascii="Times New Roman" w:hAnsi="Times New Roman" w:cs="Times New Roman"/>
        </w:rPr>
        <w:t xml:space="preserve"> PENHEOL ELY. </w:t>
      </w:r>
      <w:r w:rsidR="008145F6">
        <w:rPr>
          <w:rFonts w:ascii="Times New Roman" w:hAnsi="Times New Roman" w:cs="Times New Roman"/>
        </w:rPr>
        <w:t>Top of the road to the settlement</w:t>
      </w:r>
      <w:r w:rsidR="00DA43B8">
        <w:rPr>
          <w:rFonts w:ascii="Times New Roman" w:hAnsi="Times New Roman" w:cs="Times New Roman"/>
        </w:rPr>
        <w:t>. Eley c1126.</w:t>
      </w:r>
    </w:p>
    <w:p w14:paraId="5BBEF9B3" w14:textId="137A9FB9" w:rsidR="000D6C73" w:rsidRPr="00860AB1" w:rsidRDefault="000D6C73" w:rsidP="000D6C73">
      <w:pPr>
        <w:jc w:val="both"/>
        <w:rPr>
          <w:rFonts w:ascii="Times New Roman" w:hAnsi="Times New Roman" w:cs="Times New Roman"/>
        </w:rPr>
      </w:pPr>
      <w:r w:rsidRPr="00860AB1">
        <w:rPr>
          <w:rFonts w:ascii="Times New Roman" w:hAnsi="Times New Roman" w:cs="Times New Roman"/>
        </w:rPr>
        <w:t>CEFN EGLWSILIAN.  </w:t>
      </w:r>
      <w:r w:rsidR="00DA43B8">
        <w:rPr>
          <w:rFonts w:ascii="Times New Roman" w:hAnsi="Times New Roman" w:cs="Times New Roman"/>
        </w:rPr>
        <w:t>Back, ridge</w:t>
      </w:r>
      <w:r w:rsidR="00793DB3">
        <w:rPr>
          <w:rFonts w:ascii="Times New Roman" w:hAnsi="Times New Roman" w:cs="Times New Roman"/>
        </w:rPr>
        <w:t xml:space="preserve">. Church of Ilan. There is no other mention of St Ilan. A man local to this area, William Thomas, 1762-1795 wrote the place name down </w:t>
      </w:r>
      <w:proofErr w:type="spellStart"/>
      <w:proofErr w:type="gramStart"/>
      <w:r w:rsidR="00793DB3">
        <w:rPr>
          <w:rFonts w:ascii="Times New Roman" w:hAnsi="Times New Roman" w:cs="Times New Roman"/>
        </w:rPr>
        <w:t>as,E</w:t>
      </w:r>
      <w:r w:rsidR="00FB1689">
        <w:rPr>
          <w:rFonts w:ascii="Times New Roman" w:hAnsi="Times New Roman" w:cs="Times New Roman"/>
        </w:rPr>
        <w:t>glwyshilan</w:t>
      </w:r>
      <w:proofErr w:type="spellEnd"/>
      <w:proofErr w:type="gramEnd"/>
      <w:r w:rsidR="00FB1689">
        <w:rPr>
          <w:rFonts w:ascii="Times New Roman" w:hAnsi="Times New Roman" w:cs="Times New Roman"/>
        </w:rPr>
        <w:t>. With Isaf meaning lower. The church on the lower ridge?</w:t>
      </w:r>
    </w:p>
    <w:p w14:paraId="487E33D9" w14:textId="72DED880"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2D</w:t>
      </w:r>
      <w:r w:rsidRPr="00860AB1">
        <w:rPr>
          <w:rFonts w:ascii="Times New Roman" w:hAnsi="Times New Roman" w:cs="Times New Roman"/>
        </w:rPr>
        <w:t xml:space="preserve"> TWYN</w:t>
      </w:r>
      <w:r w:rsidR="00FB1689">
        <w:rPr>
          <w:rFonts w:ascii="Times New Roman" w:hAnsi="Times New Roman" w:cs="Times New Roman"/>
        </w:rPr>
        <w:t>-</w:t>
      </w:r>
      <w:r w:rsidRPr="00860AB1">
        <w:rPr>
          <w:rFonts w:ascii="Times New Roman" w:hAnsi="Times New Roman" w:cs="Times New Roman"/>
        </w:rPr>
        <w:t xml:space="preserve">Y-GWYNT. </w:t>
      </w:r>
      <w:r w:rsidR="002005E6">
        <w:rPr>
          <w:rFonts w:ascii="Times New Roman" w:hAnsi="Times New Roman" w:cs="Times New Roman"/>
        </w:rPr>
        <w:t xml:space="preserve"> Windy hill.</w:t>
      </w:r>
      <w:r w:rsidR="00D07660">
        <w:rPr>
          <w:rFonts w:ascii="Times New Roman" w:hAnsi="Times New Roman" w:cs="Times New Roman"/>
        </w:rPr>
        <w:t xml:space="preserve"> Also translates as windy dunes. Interesting because this is now the Pontypridd golf course.</w:t>
      </w:r>
    </w:p>
    <w:p w14:paraId="2C97F449" w14:textId="16A55A7F" w:rsidR="000D6C73" w:rsidRPr="00860AB1" w:rsidRDefault="000D6C73" w:rsidP="000D6C73">
      <w:pPr>
        <w:jc w:val="both"/>
        <w:rPr>
          <w:rFonts w:ascii="Times New Roman" w:hAnsi="Times New Roman" w:cs="Times New Roman"/>
        </w:rPr>
      </w:pPr>
      <w:r w:rsidRPr="00860AB1">
        <w:rPr>
          <w:rFonts w:ascii="Times New Roman" w:hAnsi="Times New Roman" w:cs="Times New Roman"/>
        </w:rPr>
        <w:lastRenderedPageBreak/>
        <w:t xml:space="preserve">COED BODWENARTH. </w:t>
      </w:r>
      <w:r w:rsidR="00EC71BD">
        <w:rPr>
          <w:rFonts w:ascii="Times New Roman" w:hAnsi="Times New Roman" w:cs="Times New Roman"/>
        </w:rPr>
        <w:t xml:space="preserve"> Coed, </w:t>
      </w:r>
      <w:r w:rsidR="00F84D80">
        <w:rPr>
          <w:rFonts w:ascii="Times New Roman" w:hAnsi="Times New Roman" w:cs="Times New Roman"/>
        </w:rPr>
        <w:t>Trees, Bod, to be</w:t>
      </w:r>
      <w:r w:rsidR="00EC71BD">
        <w:rPr>
          <w:rFonts w:ascii="Times New Roman" w:hAnsi="Times New Roman" w:cs="Times New Roman"/>
        </w:rPr>
        <w:t>. And if</w:t>
      </w:r>
      <w:r w:rsidR="00F84D80">
        <w:rPr>
          <w:rFonts w:ascii="Times New Roman" w:hAnsi="Times New Roman" w:cs="Times New Roman"/>
        </w:rPr>
        <w:t xml:space="preserve"> we </w:t>
      </w:r>
      <w:r w:rsidR="00EC71BD">
        <w:rPr>
          <w:rFonts w:ascii="Times New Roman" w:hAnsi="Times New Roman" w:cs="Times New Roman"/>
        </w:rPr>
        <w:t>follow</w:t>
      </w:r>
      <w:r w:rsidR="00F84D80">
        <w:rPr>
          <w:rFonts w:ascii="Times New Roman" w:hAnsi="Times New Roman" w:cs="Times New Roman"/>
        </w:rPr>
        <w:t xml:space="preserve"> the Reverend J James</w:t>
      </w:r>
      <w:r w:rsidR="00EC71BD">
        <w:rPr>
          <w:rStyle w:val="FootnoteReference"/>
          <w:rFonts w:ascii="Times New Roman" w:hAnsi="Times New Roman" w:cs="Times New Roman"/>
        </w:rPr>
        <w:footnoteReference w:id="20"/>
      </w:r>
      <w:r w:rsidR="00EC71BD">
        <w:rPr>
          <w:rFonts w:ascii="Times New Roman" w:hAnsi="Times New Roman" w:cs="Times New Roman"/>
        </w:rPr>
        <w:t xml:space="preserve"> instruction, then Wen is an ancient holy meeting place. And Arth is a bear. </w:t>
      </w:r>
      <w:r w:rsidR="006A0512">
        <w:rPr>
          <w:rFonts w:ascii="Times New Roman" w:hAnsi="Times New Roman" w:cs="Times New Roman"/>
        </w:rPr>
        <w:t xml:space="preserve">We can speculate the meaning of this </w:t>
      </w:r>
      <w:r w:rsidR="00810F39">
        <w:rPr>
          <w:rFonts w:ascii="Times New Roman" w:hAnsi="Times New Roman" w:cs="Times New Roman"/>
        </w:rPr>
        <w:t>area,</w:t>
      </w:r>
      <w:r w:rsidR="006A0512">
        <w:rPr>
          <w:rFonts w:ascii="Times New Roman" w:hAnsi="Times New Roman" w:cs="Times New Roman"/>
        </w:rPr>
        <w:t xml:space="preserve"> but it is no longer woodland but a housing estate.</w:t>
      </w:r>
      <w:r w:rsidR="00810F39">
        <w:rPr>
          <w:rStyle w:val="FootnoteReference"/>
          <w:rFonts w:ascii="Times New Roman" w:hAnsi="Times New Roman" w:cs="Times New Roman"/>
        </w:rPr>
        <w:footnoteReference w:id="21"/>
      </w:r>
    </w:p>
    <w:p w14:paraId="5C834FF0" w14:textId="08A66D77" w:rsidR="000D6C73" w:rsidRPr="00860AB1" w:rsidRDefault="000D6C73" w:rsidP="000D6C73">
      <w:pPr>
        <w:jc w:val="both"/>
        <w:rPr>
          <w:rFonts w:ascii="Times New Roman" w:hAnsi="Times New Roman" w:cs="Times New Roman"/>
        </w:rPr>
      </w:pPr>
      <w:r w:rsidRPr="00860AB1">
        <w:rPr>
          <w:rFonts w:ascii="Times New Roman" w:hAnsi="Times New Roman" w:cs="Times New Roman"/>
        </w:rPr>
        <w:t>CILFYNYDD. </w:t>
      </w:r>
      <w:r w:rsidR="00865C75">
        <w:rPr>
          <w:rFonts w:ascii="Times New Roman" w:hAnsi="Times New Roman" w:cs="Times New Roman"/>
        </w:rPr>
        <w:t xml:space="preserve">Mountain with a nook. The name was recorded as </w:t>
      </w:r>
      <w:proofErr w:type="spellStart"/>
      <w:r w:rsidR="00865C75">
        <w:rPr>
          <w:rFonts w:ascii="Times New Roman" w:hAnsi="Times New Roman" w:cs="Times New Roman"/>
        </w:rPr>
        <w:t>kylvuwch</w:t>
      </w:r>
      <w:proofErr w:type="spellEnd"/>
      <w:r w:rsidR="00865C75">
        <w:rPr>
          <w:rFonts w:ascii="Times New Roman" w:hAnsi="Times New Roman" w:cs="Times New Roman"/>
        </w:rPr>
        <w:t xml:space="preserve"> in 1729.</w:t>
      </w:r>
    </w:p>
    <w:p w14:paraId="349E859A" w14:textId="77777777" w:rsidR="000D6C73" w:rsidRPr="000D6C73" w:rsidRDefault="000D6C73" w:rsidP="000D6C73">
      <w:pPr>
        <w:jc w:val="both"/>
        <w:rPr>
          <w:rFonts w:ascii="Times New Roman" w:hAnsi="Times New Roman" w:cs="Times New Roman"/>
          <w:b/>
          <w:bCs/>
        </w:rPr>
      </w:pPr>
      <w:r w:rsidRPr="000D6C73">
        <w:rPr>
          <w:rFonts w:ascii="Times New Roman" w:hAnsi="Times New Roman" w:cs="Times New Roman"/>
          <w:b/>
          <w:bCs/>
        </w:rPr>
        <w:t>P124 </w:t>
      </w:r>
    </w:p>
    <w:p w14:paraId="40782F80" w14:textId="4E8C9831"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1A</w:t>
      </w:r>
      <w:r w:rsidRPr="00860AB1">
        <w:rPr>
          <w:rFonts w:ascii="Times New Roman" w:hAnsi="Times New Roman" w:cs="Times New Roman"/>
        </w:rPr>
        <w:t xml:space="preserve"> PWLLGWAUN. </w:t>
      </w:r>
      <w:r w:rsidR="00865C75">
        <w:rPr>
          <w:rFonts w:ascii="Times New Roman" w:hAnsi="Times New Roman" w:cs="Times New Roman"/>
        </w:rPr>
        <w:t xml:space="preserve">Pool at the moor. Phool </w:t>
      </w:r>
      <w:r w:rsidR="0073323A">
        <w:rPr>
          <w:rFonts w:ascii="Times New Roman" w:hAnsi="Times New Roman" w:cs="Times New Roman"/>
        </w:rPr>
        <w:t>gwayn in 1623</w:t>
      </w:r>
    </w:p>
    <w:p w14:paraId="5DC31113" w14:textId="2C8E79BC" w:rsidR="000D6C73" w:rsidRPr="00860AB1" w:rsidRDefault="000D6C73" w:rsidP="000D6C73">
      <w:pPr>
        <w:jc w:val="both"/>
        <w:rPr>
          <w:rFonts w:ascii="Times New Roman" w:hAnsi="Times New Roman" w:cs="Times New Roman"/>
        </w:rPr>
      </w:pPr>
      <w:r w:rsidRPr="00860AB1">
        <w:rPr>
          <w:rFonts w:ascii="Times New Roman" w:hAnsi="Times New Roman" w:cs="Times New Roman"/>
        </w:rPr>
        <w:t xml:space="preserve">RHONDDA ROAD. </w:t>
      </w:r>
      <w:r w:rsidR="0073323A">
        <w:rPr>
          <w:rFonts w:ascii="Times New Roman" w:hAnsi="Times New Roman" w:cs="Times New Roman"/>
        </w:rPr>
        <w:t>The road that leads to the Rhondda. The Rhondda stream or river runs into the river Taff in Pontypridd. The name has had many mutations over the years</w:t>
      </w:r>
      <w:r w:rsidR="00052E4B">
        <w:rPr>
          <w:rFonts w:ascii="Times New Roman" w:hAnsi="Times New Roman" w:cs="Times New Roman"/>
        </w:rPr>
        <w:t>. Rotheni in the late 12</w:t>
      </w:r>
      <w:r w:rsidR="00052E4B" w:rsidRPr="00052E4B">
        <w:rPr>
          <w:rFonts w:ascii="Times New Roman" w:hAnsi="Times New Roman" w:cs="Times New Roman"/>
          <w:vertAlign w:val="superscript"/>
        </w:rPr>
        <w:t>th</w:t>
      </w:r>
      <w:r w:rsidR="00052E4B">
        <w:rPr>
          <w:rFonts w:ascii="Times New Roman" w:hAnsi="Times New Roman" w:cs="Times New Roman"/>
        </w:rPr>
        <w:t xml:space="preserve"> century. The Rhondda as we know it today is the villages that grew along the river during the industrial revolution. </w:t>
      </w:r>
    </w:p>
    <w:p w14:paraId="1F72DBFF" w14:textId="3FC481DC" w:rsidR="000D6C73" w:rsidRPr="00860AB1" w:rsidRDefault="000D6C73" w:rsidP="000D6C73">
      <w:pPr>
        <w:jc w:val="both"/>
        <w:rPr>
          <w:rFonts w:ascii="Times New Roman" w:hAnsi="Times New Roman" w:cs="Times New Roman"/>
        </w:rPr>
      </w:pPr>
      <w:r w:rsidRPr="00860AB1">
        <w:rPr>
          <w:rFonts w:ascii="Times New Roman" w:hAnsi="Times New Roman" w:cs="Times New Roman"/>
        </w:rPr>
        <w:t xml:space="preserve">CRAIGWEN. </w:t>
      </w:r>
      <w:r w:rsidR="00695B73">
        <w:rPr>
          <w:rFonts w:ascii="Times New Roman" w:hAnsi="Times New Roman" w:cs="Times New Roman"/>
        </w:rPr>
        <w:t xml:space="preserve">Stone cercle on the rocks? </w:t>
      </w:r>
    </w:p>
    <w:p w14:paraId="146E942A" w14:textId="069625DF" w:rsidR="000D6C73" w:rsidRPr="00860AB1" w:rsidRDefault="000D6C73" w:rsidP="000D6C73">
      <w:pPr>
        <w:jc w:val="both"/>
        <w:rPr>
          <w:rFonts w:ascii="Times New Roman" w:hAnsi="Times New Roman" w:cs="Times New Roman"/>
        </w:rPr>
      </w:pPr>
      <w:r w:rsidRPr="00860AB1">
        <w:rPr>
          <w:rFonts w:ascii="Times New Roman" w:hAnsi="Times New Roman" w:cs="Times New Roman"/>
        </w:rPr>
        <w:t>PANTYG</w:t>
      </w:r>
      <w:r w:rsidR="00174307">
        <w:rPr>
          <w:rFonts w:ascii="Times New Roman" w:hAnsi="Times New Roman" w:cs="Times New Roman"/>
        </w:rPr>
        <w:t>R</w:t>
      </w:r>
      <w:r w:rsidRPr="00860AB1">
        <w:rPr>
          <w:rFonts w:ascii="Times New Roman" w:hAnsi="Times New Roman" w:cs="Times New Roman"/>
        </w:rPr>
        <w:t>AI</w:t>
      </w:r>
      <w:r w:rsidR="00174307">
        <w:rPr>
          <w:rFonts w:ascii="Times New Roman" w:hAnsi="Times New Roman" w:cs="Times New Roman"/>
        </w:rPr>
        <w:t>G</w:t>
      </w:r>
      <w:r w:rsidRPr="00860AB1">
        <w:rPr>
          <w:rFonts w:ascii="Times New Roman" w:hAnsi="Times New Roman" w:cs="Times New Roman"/>
        </w:rPr>
        <w:t>-WEN.  </w:t>
      </w:r>
      <w:r w:rsidR="00174307">
        <w:rPr>
          <w:rFonts w:ascii="Times New Roman" w:hAnsi="Times New Roman" w:cs="Times New Roman"/>
        </w:rPr>
        <w:t>Hollow in the rocks? This is now a housing estate. We can only speculate that the translation is the history.</w:t>
      </w:r>
    </w:p>
    <w:p w14:paraId="7136D085" w14:textId="25EBDCFE"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1B</w:t>
      </w:r>
      <w:r w:rsidRPr="00860AB1">
        <w:rPr>
          <w:rFonts w:ascii="Times New Roman" w:hAnsi="Times New Roman" w:cs="Times New Roman"/>
        </w:rPr>
        <w:t xml:space="preserve"> TRALLWN.</w:t>
      </w:r>
      <w:r w:rsidR="00174307">
        <w:rPr>
          <w:rFonts w:ascii="Times New Roman" w:hAnsi="Times New Roman" w:cs="Times New Roman"/>
        </w:rPr>
        <w:t xml:space="preserve"> Dirty bogy pool. Next to the river Taff and prone to floods</w:t>
      </w:r>
    </w:p>
    <w:p w14:paraId="5EEA602C" w14:textId="27D0A269"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1C</w:t>
      </w:r>
      <w:r w:rsidRPr="00860AB1">
        <w:rPr>
          <w:rFonts w:ascii="Times New Roman" w:hAnsi="Times New Roman" w:cs="Times New Roman"/>
        </w:rPr>
        <w:t xml:space="preserve"> PINTREBACH. </w:t>
      </w:r>
      <w:r w:rsidR="00A20672">
        <w:rPr>
          <w:rFonts w:ascii="Times New Roman" w:hAnsi="Times New Roman" w:cs="Times New Roman"/>
        </w:rPr>
        <w:t>Could this have been Pentre Bach? Small settlement.</w:t>
      </w:r>
    </w:p>
    <w:p w14:paraId="60785A83" w14:textId="4B2495A7" w:rsidR="000D6C73" w:rsidRPr="00860AB1" w:rsidRDefault="000D6C73" w:rsidP="000D6C73">
      <w:pPr>
        <w:jc w:val="both"/>
        <w:rPr>
          <w:rFonts w:ascii="Times New Roman" w:hAnsi="Times New Roman" w:cs="Times New Roman"/>
        </w:rPr>
      </w:pPr>
      <w:r w:rsidRPr="00860AB1">
        <w:rPr>
          <w:rFonts w:ascii="Times New Roman" w:hAnsi="Times New Roman" w:cs="Times New Roman"/>
        </w:rPr>
        <w:t xml:space="preserve">COED-PEN-MAIN. </w:t>
      </w:r>
      <w:r w:rsidR="007566D6">
        <w:rPr>
          <w:rFonts w:ascii="Times New Roman" w:hAnsi="Times New Roman" w:cs="Times New Roman"/>
        </w:rPr>
        <w:t>Woods by the head rock</w:t>
      </w:r>
      <w:r w:rsidR="00FA0821">
        <w:rPr>
          <w:rFonts w:ascii="Times New Roman" w:hAnsi="Times New Roman" w:cs="Times New Roman"/>
        </w:rPr>
        <w:t xml:space="preserve"> or</w:t>
      </w:r>
      <w:r w:rsidR="007566D6">
        <w:rPr>
          <w:rFonts w:ascii="Times New Roman" w:hAnsi="Times New Roman" w:cs="Times New Roman"/>
        </w:rPr>
        <w:t xml:space="preserve"> stone. On old maps it shows stone </w:t>
      </w:r>
      <w:r w:rsidR="00FA0821">
        <w:rPr>
          <w:rFonts w:ascii="Times New Roman" w:hAnsi="Times New Roman" w:cs="Times New Roman"/>
        </w:rPr>
        <w:t xml:space="preserve">quarries in this area. There is an ancient rocking stone nearby, that local legend says, Saint Patrick is said to have leant against. </w:t>
      </w:r>
    </w:p>
    <w:p w14:paraId="04354E54" w14:textId="601DA770" w:rsidR="000D6C73" w:rsidRPr="00860AB1" w:rsidRDefault="000D6C73" w:rsidP="000D6C73">
      <w:pPr>
        <w:jc w:val="both"/>
        <w:rPr>
          <w:rFonts w:ascii="Times New Roman" w:hAnsi="Times New Roman" w:cs="Times New Roman"/>
        </w:rPr>
      </w:pPr>
      <w:r w:rsidRPr="00860AB1">
        <w:rPr>
          <w:rFonts w:ascii="Times New Roman" w:hAnsi="Times New Roman" w:cs="Times New Roman"/>
        </w:rPr>
        <w:t xml:space="preserve">PENHEOL. ELY </w:t>
      </w:r>
      <w:r w:rsidR="00FA0821" w:rsidRPr="00860AB1">
        <w:rPr>
          <w:rFonts w:ascii="Times New Roman" w:hAnsi="Times New Roman" w:cs="Times New Roman"/>
        </w:rPr>
        <w:t>ROAD top</w:t>
      </w:r>
      <w:r w:rsidR="00FA0821">
        <w:rPr>
          <w:rFonts w:ascii="Times New Roman" w:hAnsi="Times New Roman" w:cs="Times New Roman"/>
        </w:rPr>
        <w:t xml:space="preserve"> of the lane. That leads to the settlement. </w:t>
      </w:r>
    </w:p>
    <w:p w14:paraId="0C0A8DDD" w14:textId="46184762"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2A</w:t>
      </w:r>
      <w:r w:rsidRPr="00860AB1">
        <w:rPr>
          <w:rFonts w:ascii="Times New Roman" w:hAnsi="Times New Roman" w:cs="Times New Roman"/>
        </w:rPr>
        <w:t xml:space="preserve"> CRAIGWEN PARK. </w:t>
      </w:r>
      <w:r w:rsidR="001C4C08">
        <w:rPr>
          <w:rFonts w:ascii="Times New Roman" w:hAnsi="Times New Roman" w:cs="Times New Roman"/>
        </w:rPr>
        <w:t>Is now part of craig wen housing estate.</w:t>
      </w:r>
    </w:p>
    <w:p w14:paraId="0BF1043F" w14:textId="0C1AD1FB" w:rsidR="000D6C73" w:rsidRPr="00860AB1" w:rsidRDefault="000D6C73" w:rsidP="000D6C73">
      <w:pPr>
        <w:jc w:val="both"/>
        <w:rPr>
          <w:rFonts w:ascii="Times New Roman" w:hAnsi="Times New Roman" w:cs="Times New Roman"/>
        </w:rPr>
      </w:pPr>
      <w:r w:rsidRPr="00860AB1">
        <w:rPr>
          <w:rFonts w:ascii="Times New Roman" w:hAnsi="Times New Roman" w:cs="Times New Roman"/>
        </w:rPr>
        <w:t xml:space="preserve">DI-GOAD. </w:t>
      </w:r>
      <w:r w:rsidR="00216273">
        <w:rPr>
          <w:rFonts w:ascii="Times New Roman" w:hAnsi="Times New Roman" w:cs="Times New Roman"/>
        </w:rPr>
        <w:t xml:space="preserve">There is nothing but a craggy looking field on the AA road map. In the </w:t>
      </w:r>
      <w:r w:rsidR="0049442F">
        <w:rPr>
          <w:rFonts w:ascii="Times New Roman" w:hAnsi="Times New Roman" w:cs="Times New Roman"/>
        </w:rPr>
        <w:t>Glamorgan Street</w:t>
      </w:r>
      <w:r w:rsidR="00216273">
        <w:rPr>
          <w:rFonts w:ascii="Times New Roman" w:hAnsi="Times New Roman" w:cs="Times New Roman"/>
        </w:rPr>
        <w:t xml:space="preserve"> atlas</w:t>
      </w:r>
      <w:r w:rsidR="00216273">
        <w:rPr>
          <w:rStyle w:val="FootnoteReference"/>
          <w:rFonts w:ascii="Times New Roman" w:hAnsi="Times New Roman" w:cs="Times New Roman"/>
        </w:rPr>
        <w:footnoteReference w:id="22"/>
      </w:r>
      <w:r w:rsidR="00216273">
        <w:rPr>
          <w:rFonts w:ascii="Times New Roman" w:hAnsi="Times New Roman" w:cs="Times New Roman"/>
        </w:rPr>
        <w:t xml:space="preserve"> it shows as a </w:t>
      </w:r>
      <w:r w:rsidR="0010695B">
        <w:rPr>
          <w:rFonts w:ascii="Times New Roman" w:hAnsi="Times New Roman" w:cs="Times New Roman"/>
        </w:rPr>
        <w:t>wooded cope</w:t>
      </w:r>
      <w:r w:rsidR="00216273">
        <w:rPr>
          <w:rFonts w:ascii="Times New Roman" w:hAnsi="Times New Roman" w:cs="Times New Roman"/>
        </w:rPr>
        <w:t>.  On a google translate it says unsodden. has the meaning been lost in time?</w:t>
      </w:r>
    </w:p>
    <w:p w14:paraId="383C97C4" w14:textId="54FE6333" w:rsidR="000D6C73" w:rsidRPr="00860AB1" w:rsidRDefault="000D6C73" w:rsidP="000D6C73">
      <w:pPr>
        <w:jc w:val="both"/>
        <w:rPr>
          <w:rFonts w:ascii="Times New Roman" w:hAnsi="Times New Roman" w:cs="Times New Roman"/>
        </w:rPr>
      </w:pPr>
      <w:r w:rsidRPr="00860AB1">
        <w:rPr>
          <w:rFonts w:ascii="Times New Roman" w:hAnsi="Times New Roman" w:cs="Times New Roman"/>
        </w:rPr>
        <w:t>GELLI-LWCH.  </w:t>
      </w:r>
      <w:r w:rsidR="0049442F">
        <w:rPr>
          <w:rFonts w:ascii="Times New Roman" w:hAnsi="Times New Roman" w:cs="Times New Roman"/>
        </w:rPr>
        <w:t>Grove, Dust?</w:t>
      </w:r>
      <w:r w:rsidR="0010695B">
        <w:rPr>
          <w:rFonts w:ascii="Times New Roman" w:hAnsi="Times New Roman" w:cs="Times New Roman"/>
        </w:rPr>
        <w:t xml:space="preserve"> There is nothing on the AA map, but it is</w:t>
      </w:r>
      <w:r w:rsidR="0049442F">
        <w:rPr>
          <w:rFonts w:ascii="Times New Roman" w:hAnsi="Times New Roman" w:cs="Times New Roman"/>
        </w:rPr>
        <w:t xml:space="preserve"> </w:t>
      </w:r>
      <w:r w:rsidR="0010695B">
        <w:rPr>
          <w:rFonts w:ascii="Times New Roman" w:hAnsi="Times New Roman" w:cs="Times New Roman"/>
        </w:rPr>
        <w:t>Very close to the Graig-yr-Hesg Quarry</w:t>
      </w:r>
    </w:p>
    <w:p w14:paraId="0796FA7F" w14:textId="6CDA0A71" w:rsidR="000D6C73" w:rsidRPr="00860AB1" w:rsidRDefault="000D6C73" w:rsidP="000D6C73">
      <w:pPr>
        <w:jc w:val="both"/>
        <w:rPr>
          <w:rFonts w:ascii="Times New Roman" w:hAnsi="Times New Roman" w:cs="Times New Roman"/>
        </w:rPr>
      </w:pPr>
      <w:r w:rsidRPr="00860AB1">
        <w:rPr>
          <w:rFonts w:ascii="Times New Roman" w:hAnsi="Times New Roman" w:cs="Times New Roman"/>
          <w:highlight w:val="cyan"/>
        </w:rPr>
        <w:t>2B</w:t>
      </w:r>
      <w:r w:rsidRPr="00860AB1">
        <w:rPr>
          <w:rFonts w:ascii="Times New Roman" w:hAnsi="Times New Roman" w:cs="Times New Roman"/>
        </w:rPr>
        <w:t xml:space="preserve"> COED CRAIG-YR-HESG. </w:t>
      </w:r>
      <w:r w:rsidR="0010695B">
        <w:rPr>
          <w:rFonts w:ascii="Times New Roman" w:hAnsi="Times New Roman" w:cs="Times New Roman"/>
        </w:rPr>
        <w:t xml:space="preserve"> Trees, cliff, the</w:t>
      </w:r>
      <w:r w:rsidR="00E86ED6">
        <w:rPr>
          <w:rFonts w:ascii="Times New Roman" w:hAnsi="Times New Roman" w:cs="Times New Roman"/>
        </w:rPr>
        <w:t xml:space="preserve">. Could </w:t>
      </w:r>
      <w:proofErr w:type="spellStart"/>
      <w:r w:rsidR="00E86ED6">
        <w:rPr>
          <w:rFonts w:ascii="Times New Roman" w:hAnsi="Times New Roman" w:cs="Times New Roman"/>
        </w:rPr>
        <w:t>Hesg</w:t>
      </w:r>
      <w:proofErr w:type="spellEnd"/>
      <w:r w:rsidR="00E86ED6">
        <w:rPr>
          <w:rFonts w:ascii="Times New Roman" w:hAnsi="Times New Roman" w:cs="Times New Roman"/>
        </w:rPr>
        <w:t xml:space="preserve"> be a name? </w:t>
      </w:r>
      <w:r w:rsidR="003C4AAA">
        <w:rPr>
          <w:rFonts w:ascii="Times New Roman" w:hAnsi="Times New Roman" w:cs="Times New Roman"/>
        </w:rPr>
        <w:t>t</w:t>
      </w:r>
      <w:r w:rsidR="00E86ED6">
        <w:rPr>
          <w:rFonts w:ascii="Times New Roman" w:hAnsi="Times New Roman" w:cs="Times New Roman"/>
        </w:rPr>
        <w:t xml:space="preserve">his is a woodland </w:t>
      </w:r>
      <w:r w:rsidR="003C4AAA">
        <w:rPr>
          <w:rFonts w:ascii="Times New Roman" w:hAnsi="Times New Roman" w:cs="Times New Roman"/>
        </w:rPr>
        <w:t xml:space="preserve">nature reserve </w:t>
      </w:r>
      <w:r w:rsidR="00E86ED6">
        <w:rPr>
          <w:rFonts w:ascii="Times New Roman" w:hAnsi="Times New Roman" w:cs="Times New Roman"/>
        </w:rPr>
        <w:t>ne</w:t>
      </w:r>
      <w:r w:rsidR="003C4AAA">
        <w:rPr>
          <w:rFonts w:ascii="Times New Roman" w:hAnsi="Times New Roman" w:cs="Times New Roman"/>
        </w:rPr>
        <w:t>x</w:t>
      </w:r>
      <w:r w:rsidR="00E86ED6">
        <w:rPr>
          <w:rFonts w:ascii="Times New Roman" w:hAnsi="Times New Roman" w:cs="Times New Roman"/>
        </w:rPr>
        <w:t xml:space="preserve">t to the </w:t>
      </w:r>
      <w:r w:rsidR="003C4AAA">
        <w:rPr>
          <w:rFonts w:ascii="Times New Roman" w:hAnsi="Times New Roman" w:cs="Times New Roman"/>
        </w:rPr>
        <w:t xml:space="preserve">quarry. </w:t>
      </w:r>
    </w:p>
    <w:p w14:paraId="461487C5" w14:textId="67D6CC63" w:rsidR="000D6C73" w:rsidRDefault="000D6C73" w:rsidP="000D6C73">
      <w:pPr>
        <w:jc w:val="both"/>
        <w:rPr>
          <w:rFonts w:ascii="Times New Roman" w:hAnsi="Times New Roman" w:cs="Times New Roman"/>
        </w:rPr>
      </w:pPr>
      <w:r w:rsidRPr="00860AB1">
        <w:rPr>
          <w:rFonts w:ascii="Times New Roman" w:hAnsi="Times New Roman" w:cs="Times New Roman"/>
          <w:highlight w:val="cyan"/>
        </w:rPr>
        <w:t>2C</w:t>
      </w:r>
      <w:r w:rsidRPr="00860AB1">
        <w:rPr>
          <w:rFonts w:ascii="Times New Roman" w:hAnsi="Times New Roman" w:cs="Times New Roman"/>
        </w:rPr>
        <w:t xml:space="preserve"> PONT SION NORTON. </w:t>
      </w:r>
      <w:r w:rsidR="00C9654B">
        <w:rPr>
          <w:rFonts w:ascii="Times New Roman" w:hAnsi="Times New Roman" w:cs="Times New Roman"/>
        </w:rPr>
        <w:t>S</w:t>
      </w:r>
      <w:r w:rsidR="00D66A61">
        <w:rPr>
          <w:rFonts w:ascii="Times New Roman" w:hAnsi="Times New Roman" w:cs="Times New Roman"/>
        </w:rPr>
        <w:t xml:space="preserve">iȏn Nortons Bridge. Nobody knows who Siȏn Norton </w:t>
      </w:r>
      <w:r w:rsidR="005650EE">
        <w:rPr>
          <w:rFonts w:ascii="Times New Roman" w:hAnsi="Times New Roman" w:cs="Times New Roman"/>
        </w:rPr>
        <w:t>was,</w:t>
      </w:r>
      <w:r w:rsidR="00D66A61">
        <w:rPr>
          <w:rFonts w:ascii="Times New Roman" w:hAnsi="Times New Roman" w:cs="Times New Roman"/>
        </w:rPr>
        <w:t xml:space="preserve"> but the bridge was built over the Glamorgan canal.</w:t>
      </w:r>
      <w:r w:rsidR="005650EE">
        <w:rPr>
          <w:rFonts w:ascii="Times New Roman" w:hAnsi="Times New Roman" w:cs="Times New Roman"/>
        </w:rPr>
        <w:t xml:space="preserve"> C1862</w:t>
      </w:r>
      <w:r w:rsidR="00D66A61">
        <w:rPr>
          <w:rFonts w:ascii="Times New Roman" w:hAnsi="Times New Roman" w:cs="Times New Roman"/>
        </w:rPr>
        <w:t xml:space="preserve"> This is not an old Celtic name but interesting that the canal was removed to make way for the A483</w:t>
      </w:r>
      <w:r w:rsidR="005650EE">
        <w:rPr>
          <w:rFonts w:ascii="Times New Roman" w:hAnsi="Times New Roman" w:cs="Times New Roman"/>
        </w:rPr>
        <w:t xml:space="preserve"> </w:t>
      </w:r>
      <w:proofErr w:type="gramStart"/>
      <w:r w:rsidR="005650EE">
        <w:rPr>
          <w:rFonts w:ascii="Times New Roman" w:hAnsi="Times New Roman" w:cs="Times New Roman"/>
        </w:rPr>
        <w:t>duel</w:t>
      </w:r>
      <w:proofErr w:type="gramEnd"/>
      <w:r w:rsidR="005650EE">
        <w:rPr>
          <w:rFonts w:ascii="Times New Roman" w:hAnsi="Times New Roman" w:cs="Times New Roman"/>
        </w:rPr>
        <w:t xml:space="preserve"> carriageway. But the name is now part of the road.</w:t>
      </w:r>
    </w:p>
    <w:p w14:paraId="366BEA3A" w14:textId="77777777" w:rsidR="005650EE" w:rsidRPr="00860AB1" w:rsidRDefault="005650EE" w:rsidP="000D6C73">
      <w:pPr>
        <w:jc w:val="both"/>
        <w:rPr>
          <w:rFonts w:ascii="Times New Roman" w:hAnsi="Times New Roman" w:cs="Times New Roman"/>
        </w:rPr>
      </w:pPr>
    </w:p>
    <w:p w14:paraId="65E3004E" w14:textId="51CE66A8" w:rsidR="000D6C73" w:rsidRDefault="000D6C73" w:rsidP="000D6C73">
      <w:pPr>
        <w:jc w:val="both"/>
        <w:rPr>
          <w:rFonts w:ascii="Times New Roman" w:hAnsi="Times New Roman" w:cs="Times New Roman"/>
        </w:rPr>
      </w:pPr>
      <w:r w:rsidRPr="00860AB1">
        <w:rPr>
          <w:rFonts w:ascii="Times New Roman" w:hAnsi="Times New Roman" w:cs="Times New Roman"/>
        </w:rPr>
        <w:t xml:space="preserve">BODWENARTH. </w:t>
      </w:r>
      <w:r w:rsidR="005650EE">
        <w:rPr>
          <w:rFonts w:ascii="Times New Roman" w:hAnsi="Times New Roman" w:cs="Times New Roman"/>
        </w:rPr>
        <w:t xml:space="preserve">Arth as in the bear that we have already covered earlier. </w:t>
      </w:r>
      <w:r w:rsidR="00414438">
        <w:rPr>
          <w:rFonts w:ascii="Times New Roman" w:hAnsi="Times New Roman" w:cs="Times New Roman"/>
        </w:rPr>
        <w:t>A few places with the same name would imply some importance. It would be interesting to ask the locals to find out what is meant by the name.</w:t>
      </w:r>
    </w:p>
    <w:p w14:paraId="1CA95BCC" w14:textId="750FDC7F" w:rsidR="000D6C73" w:rsidRPr="00860AB1" w:rsidRDefault="000D6C73" w:rsidP="000D6C73">
      <w:pPr>
        <w:jc w:val="both"/>
        <w:rPr>
          <w:rFonts w:ascii="Times New Roman" w:hAnsi="Times New Roman" w:cs="Times New Roman"/>
        </w:rPr>
      </w:pPr>
      <w:r w:rsidRPr="00860AB1">
        <w:rPr>
          <w:rFonts w:ascii="Times New Roman" w:hAnsi="Times New Roman" w:cs="Times New Roman"/>
        </w:rPr>
        <w:lastRenderedPageBreak/>
        <w:t>BERWEDD-DY FARM.  </w:t>
      </w:r>
      <w:r w:rsidR="00E06168">
        <w:rPr>
          <w:rFonts w:ascii="Times New Roman" w:hAnsi="Times New Roman" w:cs="Times New Roman"/>
        </w:rPr>
        <w:t xml:space="preserve">If you </w:t>
      </w:r>
      <w:r w:rsidR="00E06168" w:rsidRPr="00C0672D">
        <w:rPr>
          <w:rFonts w:ascii="Times New Roman" w:hAnsi="Times New Roman" w:cs="Times New Roman"/>
          <w:sz w:val="24"/>
          <w:szCs w:val="24"/>
        </w:rPr>
        <w:t>separate the word then we have, Ber, Wedd, Dy, Richard Morgan</w:t>
      </w:r>
      <w:r w:rsidR="00E06168" w:rsidRPr="00C0672D">
        <w:rPr>
          <w:rStyle w:val="FootnoteReference"/>
          <w:rFonts w:ascii="Times New Roman" w:hAnsi="Times New Roman" w:cs="Times New Roman"/>
          <w:sz w:val="24"/>
          <w:szCs w:val="24"/>
        </w:rPr>
        <w:footnoteReference w:id="23"/>
      </w:r>
      <w:r w:rsidR="00E06168" w:rsidRPr="00C0672D">
        <w:rPr>
          <w:rFonts w:ascii="Times New Roman" w:hAnsi="Times New Roman" w:cs="Times New Roman"/>
          <w:sz w:val="24"/>
          <w:szCs w:val="24"/>
        </w:rPr>
        <w:t xml:space="preserve"> says the spelling of Ber</w:t>
      </w:r>
      <w:r w:rsidR="00C0672D" w:rsidRPr="00C0672D">
        <w:rPr>
          <w:rFonts w:ascii="Times New Roman" w:hAnsi="Times New Roman" w:cs="Times New Roman"/>
          <w:sz w:val="24"/>
          <w:szCs w:val="24"/>
        </w:rPr>
        <w:t xml:space="preserve"> should be </w:t>
      </w:r>
      <w:proofErr w:type="spellStart"/>
      <w:r w:rsidR="00C0672D" w:rsidRPr="00C0672D">
        <w:rPr>
          <w:rFonts w:ascii="Times New Roman" w:hAnsi="Times New Roman" w:cs="Times New Roman"/>
          <w:sz w:val="24"/>
          <w:szCs w:val="24"/>
        </w:rPr>
        <w:t>Byr</w:t>
      </w:r>
      <w:proofErr w:type="spellEnd"/>
      <w:r w:rsidR="00C0672D" w:rsidRPr="00C0672D">
        <w:rPr>
          <w:rFonts w:ascii="Times New Roman" w:hAnsi="Times New Roman" w:cs="Times New Roman"/>
          <w:sz w:val="24"/>
          <w:szCs w:val="24"/>
        </w:rPr>
        <w:t xml:space="preserve">, </w:t>
      </w:r>
      <w:r w:rsidR="00C0672D">
        <w:rPr>
          <w:rFonts w:ascii="Times New Roman" w:hAnsi="Times New Roman" w:cs="Times New Roman"/>
          <w:sz w:val="24"/>
          <w:szCs w:val="24"/>
        </w:rPr>
        <w:t xml:space="preserve">so, </w:t>
      </w:r>
      <w:proofErr w:type="spellStart"/>
      <w:r w:rsidR="00C0672D">
        <w:rPr>
          <w:rFonts w:ascii="Times New Roman" w:hAnsi="Times New Roman" w:cs="Times New Roman"/>
          <w:sz w:val="24"/>
          <w:szCs w:val="24"/>
        </w:rPr>
        <w:t>Byr</w:t>
      </w:r>
      <w:proofErr w:type="spellEnd"/>
      <w:r w:rsidR="00C0672D">
        <w:rPr>
          <w:rFonts w:ascii="Times New Roman" w:hAnsi="Times New Roman" w:cs="Times New Roman"/>
          <w:sz w:val="24"/>
          <w:szCs w:val="24"/>
        </w:rPr>
        <w:t xml:space="preserve"> </w:t>
      </w:r>
      <w:proofErr w:type="spellStart"/>
      <w:r w:rsidR="00C0672D" w:rsidRPr="00C0672D">
        <w:rPr>
          <w:rFonts w:ascii="Times New Roman" w:hAnsi="Times New Roman" w:cs="Times New Roman"/>
          <w:sz w:val="24"/>
          <w:szCs w:val="24"/>
        </w:rPr>
        <w:t>wedd</w:t>
      </w:r>
      <w:proofErr w:type="spellEnd"/>
      <w:r w:rsidR="00C0672D" w:rsidRPr="00C0672D">
        <w:rPr>
          <w:rFonts w:ascii="Times New Roman" w:hAnsi="Times New Roman" w:cs="Times New Roman"/>
          <w:sz w:val="24"/>
          <w:szCs w:val="24"/>
        </w:rPr>
        <w:t xml:space="preserve"> </w:t>
      </w:r>
      <w:proofErr w:type="spellStart"/>
      <w:r w:rsidR="00C0672D" w:rsidRPr="00C0672D">
        <w:rPr>
          <w:rFonts w:ascii="Times New Roman" w:hAnsi="Times New Roman" w:cs="Times New Roman"/>
          <w:sz w:val="24"/>
          <w:szCs w:val="24"/>
        </w:rPr>
        <w:t>dy</w:t>
      </w:r>
      <w:proofErr w:type="spellEnd"/>
      <w:r w:rsidR="00C0672D">
        <w:rPr>
          <w:rFonts w:ascii="Times New Roman" w:hAnsi="Times New Roman" w:cs="Times New Roman"/>
          <w:sz w:val="24"/>
          <w:szCs w:val="24"/>
        </w:rPr>
        <w:t xml:space="preserve"> translates to “short view of your” ‘</w:t>
      </w:r>
      <w:r w:rsidR="00D96E3F">
        <w:rPr>
          <w:rFonts w:ascii="Times New Roman" w:hAnsi="Times New Roman" w:cs="Times New Roman"/>
          <w:sz w:val="24"/>
          <w:szCs w:val="24"/>
        </w:rPr>
        <w:t>F</w:t>
      </w:r>
      <w:r w:rsidR="00C0672D">
        <w:rPr>
          <w:rFonts w:ascii="Times New Roman" w:hAnsi="Times New Roman" w:cs="Times New Roman"/>
          <w:sz w:val="24"/>
          <w:szCs w:val="24"/>
        </w:rPr>
        <w:t>arm’</w:t>
      </w:r>
    </w:p>
    <w:p w14:paraId="0CB14130" w14:textId="692927D6" w:rsidR="000D6C73" w:rsidRDefault="000D6C73" w:rsidP="000D6C73">
      <w:pPr>
        <w:jc w:val="both"/>
        <w:rPr>
          <w:rFonts w:ascii="Times New Roman" w:hAnsi="Times New Roman" w:cs="Times New Roman"/>
        </w:rPr>
      </w:pPr>
      <w:r w:rsidRPr="00860AB1">
        <w:rPr>
          <w:rFonts w:ascii="Times New Roman" w:hAnsi="Times New Roman" w:cs="Times New Roman"/>
          <w:highlight w:val="cyan"/>
        </w:rPr>
        <w:t>3A</w:t>
      </w:r>
      <w:r w:rsidRPr="00860AB1">
        <w:rPr>
          <w:rFonts w:ascii="Times New Roman" w:hAnsi="Times New Roman" w:cs="Times New Roman"/>
        </w:rPr>
        <w:t xml:space="preserve"> DARREN-DDU ROAD. </w:t>
      </w:r>
      <w:r w:rsidR="00856413">
        <w:rPr>
          <w:rFonts w:ascii="Times New Roman" w:hAnsi="Times New Roman" w:cs="Times New Roman"/>
        </w:rPr>
        <w:t>Black rocky hill. Could refer to the coal.</w:t>
      </w:r>
    </w:p>
    <w:p w14:paraId="283362AC" w14:textId="16820AB9" w:rsidR="000D6C73" w:rsidRPr="00860AB1" w:rsidRDefault="000D6C73" w:rsidP="000D6C73">
      <w:pPr>
        <w:jc w:val="both"/>
        <w:rPr>
          <w:rFonts w:ascii="Times New Roman" w:hAnsi="Times New Roman" w:cs="Times New Roman"/>
        </w:rPr>
      </w:pPr>
      <w:r w:rsidRPr="00860AB1">
        <w:rPr>
          <w:rFonts w:ascii="Times New Roman" w:hAnsi="Times New Roman" w:cs="Times New Roman"/>
        </w:rPr>
        <w:t>THE CEFN.</w:t>
      </w:r>
      <w:r w:rsidR="00852BE3">
        <w:rPr>
          <w:rFonts w:ascii="Times New Roman" w:hAnsi="Times New Roman" w:cs="Times New Roman"/>
        </w:rPr>
        <w:t xml:space="preserve"> The Ridgway.</w:t>
      </w:r>
      <w:r w:rsidRPr="00860AB1">
        <w:rPr>
          <w:rFonts w:ascii="Times New Roman" w:hAnsi="Times New Roman" w:cs="Times New Roman"/>
        </w:rPr>
        <w:t xml:space="preserve">  </w:t>
      </w:r>
    </w:p>
    <w:p w14:paraId="371D4EAF" w14:textId="090A367D" w:rsidR="000D6C73" w:rsidRDefault="000D6C73" w:rsidP="000D6C73">
      <w:pPr>
        <w:jc w:val="both"/>
        <w:rPr>
          <w:rFonts w:ascii="Times New Roman" w:hAnsi="Times New Roman" w:cs="Times New Roman"/>
        </w:rPr>
      </w:pPr>
      <w:r w:rsidRPr="00860AB1">
        <w:rPr>
          <w:rFonts w:ascii="Times New Roman" w:hAnsi="Times New Roman" w:cs="Times New Roman"/>
          <w:highlight w:val="cyan"/>
        </w:rPr>
        <w:t>3B</w:t>
      </w:r>
      <w:r w:rsidRPr="00860AB1">
        <w:rPr>
          <w:rFonts w:ascii="Times New Roman" w:hAnsi="Times New Roman" w:cs="Times New Roman"/>
        </w:rPr>
        <w:t xml:space="preserve"> GLYN COCH. </w:t>
      </w:r>
      <w:proofErr w:type="spellStart"/>
      <w:r w:rsidR="00852BE3">
        <w:rPr>
          <w:rFonts w:ascii="Times New Roman" w:hAnsi="Times New Roman" w:cs="Times New Roman"/>
        </w:rPr>
        <w:t>Glyncoch</w:t>
      </w:r>
      <w:proofErr w:type="spellEnd"/>
      <w:r w:rsidR="00852BE3">
        <w:rPr>
          <w:rFonts w:ascii="Times New Roman" w:hAnsi="Times New Roman" w:cs="Times New Roman"/>
        </w:rPr>
        <w:t xml:space="preserve"> in 1738. Red </w:t>
      </w:r>
      <w:proofErr w:type="spellStart"/>
      <w:r w:rsidR="00852BE3">
        <w:rPr>
          <w:rFonts w:ascii="Times New Roman" w:hAnsi="Times New Roman" w:cs="Times New Roman"/>
        </w:rPr>
        <w:t>vally</w:t>
      </w:r>
      <w:proofErr w:type="spellEnd"/>
      <w:r w:rsidR="00852BE3">
        <w:rPr>
          <w:rFonts w:ascii="Times New Roman" w:hAnsi="Times New Roman" w:cs="Times New Roman"/>
        </w:rPr>
        <w:t>.</w:t>
      </w:r>
    </w:p>
    <w:p w14:paraId="241C0CCA" w14:textId="45BC0CE0" w:rsidR="000D6C73" w:rsidRDefault="000D6C73" w:rsidP="000D6C73">
      <w:pPr>
        <w:jc w:val="both"/>
        <w:rPr>
          <w:rFonts w:ascii="Times New Roman" w:hAnsi="Times New Roman" w:cs="Times New Roman"/>
        </w:rPr>
      </w:pPr>
      <w:r w:rsidRPr="00860AB1">
        <w:rPr>
          <w:rFonts w:ascii="Times New Roman" w:hAnsi="Times New Roman" w:cs="Times New Roman"/>
        </w:rPr>
        <w:t xml:space="preserve">CEFN LANE. </w:t>
      </w:r>
      <w:r w:rsidR="00852BE3">
        <w:rPr>
          <w:rFonts w:ascii="Times New Roman" w:hAnsi="Times New Roman" w:cs="Times New Roman"/>
        </w:rPr>
        <w:t>Older spelling</w:t>
      </w:r>
      <w:r w:rsidR="00D61004">
        <w:rPr>
          <w:rFonts w:ascii="Times New Roman" w:hAnsi="Times New Roman" w:cs="Times New Roman"/>
        </w:rPr>
        <w:t xml:space="preserve"> Gavely Keven hamlet 1670</w:t>
      </w:r>
      <w:r w:rsidR="00D61004">
        <w:rPr>
          <w:rStyle w:val="FootnoteReference"/>
          <w:rFonts w:ascii="Times New Roman" w:hAnsi="Times New Roman" w:cs="Times New Roman"/>
        </w:rPr>
        <w:footnoteReference w:id="24"/>
      </w:r>
      <w:r w:rsidR="00D61004">
        <w:rPr>
          <w:rFonts w:ascii="Times New Roman" w:hAnsi="Times New Roman" w:cs="Times New Roman"/>
        </w:rPr>
        <w:t xml:space="preserve">  Morgan suggests that it could mean heritable land.</w:t>
      </w:r>
    </w:p>
    <w:p w14:paraId="409E1995" w14:textId="2F80370F" w:rsidR="000D6C73" w:rsidRDefault="000D6C73" w:rsidP="000D6C73">
      <w:pPr>
        <w:jc w:val="both"/>
        <w:rPr>
          <w:rFonts w:ascii="Times New Roman" w:hAnsi="Times New Roman" w:cs="Times New Roman"/>
        </w:rPr>
      </w:pPr>
      <w:r w:rsidRPr="00860AB1">
        <w:rPr>
          <w:rFonts w:ascii="Times New Roman" w:hAnsi="Times New Roman" w:cs="Times New Roman"/>
        </w:rPr>
        <w:t xml:space="preserve">YNYSBWL ROAD. </w:t>
      </w:r>
      <w:r w:rsidR="00D61004">
        <w:rPr>
          <w:rFonts w:ascii="Times New Roman" w:hAnsi="Times New Roman" w:cs="Times New Roman"/>
        </w:rPr>
        <w:t>Ynys</w:t>
      </w:r>
      <w:r w:rsidR="00E232C6">
        <w:rPr>
          <w:rFonts w:ascii="Times New Roman" w:hAnsi="Times New Roman" w:cs="Times New Roman"/>
        </w:rPr>
        <w:t xml:space="preserve"> y bool 1739. Bowl shaped </w:t>
      </w:r>
      <w:proofErr w:type="spellStart"/>
      <w:r w:rsidR="00E232C6">
        <w:rPr>
          <w:rFonts w:ascii="Times New Roman" w:hAnsi="Times New Roman" w:cs="Times New Roman"/>
        </w:rPr>
        <w:t>vally</w:t>
      </w:r>
      <w:proofErr w:type="spellEnd"/>
      <w:r w:rsidR="00E232C6">
        <w:rPr>
          <w:rFonts w:ascii="Times New Roman" w:hAnsi="Times New Roman" w:cs="Times New Roman"/>
        </w:rPr>
        <w:t xml:space="preserve"> is the </w:t>
      </w:r>
      <w:proofErr w:type="spellStart"/>
      <w:r w:rsidR="00E232C6">
        <w:rPr>
          <w:rFonts w:ascii="Times New Roman" w:hAnsi="Times New Roman" w:cs="Times New Roman"/>
        </w:rPr>
        <w:t>establisd</w:t>
      </w:r>
      <w:proofErr w:type="spellEnd"/>
      <w:r w:rsidR="00E232C6">
        <w:rPr>
          <w:rFonts w:ascii="Times New Roman" w:hAnsi="Times New Roman" w:cs="Times New Roman"/>
        </w:rPr>
        <w:t xml:space="preserve"> translation though it could be bowling </w:t>
      </w:r>
      <w:proofErr w:type="spellStart"/>
      <w:r w:rsidR="00E232C6">
        <w:rPr>
          <w:rFonts w:ascii="Times New Roman" w:hAnsi="Times New Roman" w:cs="Times New Roman"/>
        </w:rPr>
        <w:t>ally</w:t>
      </w:r>
      <w:proofErr w:type="spellEnd"/>
      <w:r w:rsidR="00E232C6">
        <w:rPr>
          <w:rFonts w:ascii="Times New Roman" w:hAnsi="Times New Roman" w:cs="Times New Roman"/>
        </w:rPr>
        <w:t>. Narrow tract</w:t>
      </w:r>
      <w:r w:rsidR="000B4151">
        <w:rPr>
          <w:rStyle w:val="FootnoteReference"/>
          <w:rFonts w:ascii="Times New Roman" w:hAnsi="Times New Roman" w:cs="Times New Roman"/>
        </w:rPr>
        <w:footnoteReference w:id="25"/>
      </w:r>
      <w:r w:rsidR="000B4151">
        <w:rPr>
          <w:rFonts w:ascii="Times New Roman" w:hAnsi="Times New Roman" w:cs="Times New Roman"/>
        </w:rPr>
        <w:t xml:space="preserve"> </w:t>
      </w:r>
    </w:p>
    <w:p w14:paraId="565D37DA" w14:textId="5996E31C" w:rsidR="000D6C73" w:rsidRPr="00860AB1" w:rsidRDefault="000D6C73" w:rsidP="000D6C73">
      <w:pPr>
        <w:jc w:val="both"/>
        <w:rPr>
          <w:rFonts w:ascii="Times New Roman" w:hAnsi="Times New Roman" w:cs="Times New Roman"/>
        </w:rPr>
      </w:pPr>
      <w:r w:rsidRPr="00860AB1">
        <w:rPr>
          <w:rFonts w:ascii="Times New Roman" w:hAnsi="Times New Roman" w:cs="Times New Roman"/>
        </w:rPr>
        <w:t>COED Y CWM.  </w:t>
      </w:r>
      <w:r w:rsidR="000B4151">
        <w:rPr>
          <w:rFonts w:ascii="Times New Roman" w:hAnsi="Times New Roman" w:cs="Times New Roman"/>
        </w:rPr>
        <w:t xml:space="preserve">Wooded valley. It is now a housing </w:t>
      </w:r>
      <w:proofErr w:type="spellStart"/>
      <w:r w:rsidR="000B4151">
        <w:rPr>
          <w:rFonts w:ascii="Times New Roman" w:hAnsi="Times New Roman" w:cs="Times New Roman"/>
        </w:rPr>
        <w:t>estat</w:t>
      </w:r>
      <w:proofErr w:type="spellEnd"/>
      <w:r w:rsidR="000B4151">
        <w:rPr>
          <w:rFonts w:ascii="Times New Roman" w:hAnsi="Times New Roman" w:cs="Times New Roman"/>
        </w:rPr>
        <w:t xml:space="preserve"> built in the 1970s but was by the coed y cwm farm. 1900 </w:t>
      </w:r>
    </w:p>
    <w:p w14:paraId="456DB085" w14:textId="2818DD74" w:rsidR="000D6C73" w:rsidRPr="000D6C73" w:rsidRDefault="000D6C73" w:rsidP="000D6C73">
      <w:pPr>
        <w:jc w:val="both"/>
        <w:rPr>
          <w:rFonts w:ascii="Times New Roman" w:hAnsi="Times New Roman" w:cs="Times New Roman"/>
        </w:rPr>
      </w:pPr>
      <w:r w:rsidRPr="000D6C73">
        <w:rPr>
          <w:rFonts w:ascii="Times New Roman" w:hAnsi="Times New Roman" w:cs="Times New Roman"/>
          <w:highlight w:val="cyan"/>
        </w:rPr>
        <w:t>3C</w:t>
      </w:r>
      <w:r w:rsidRPr="000D6C73">
        <w:rPr>
          <w:rFonts w:ascii="Times New Roman" w:hAnsi="Times New Roman" w:cs="Times New Roman"/>
        </w:rPr>
        <w:t xml:space="preserve"> CILFYNYDD. </w:t>
      </w:r>
      <w:r w:rsidR="002A040B">
        <w:rPr>
          <w:rFonts w:ascii="Times New Roman" w:hAnsi="Times New Roman" w:cs="Times New Roman"/>
        </w:rPr>
        <w:t xml:space="preserve">Mountain with a nook. Spelling of </w:t>
      </w:r>
      <w:proofErr w:type="spellStart"/>
      <w:r w:rsidR="002A040B">
        <w:rPr>
          <w:rFonts w:ascii="Times New Roman" w:hAnsi="Times New Roman" w:cs="Times New Roman"/>
        </w:rPr>
        <w:t>Kylvuwch</w:t>
      </w:r>
      <w:proofErr w:type="spellEnd"/>
      <w:r w:rsidR="002A040B">
        <w:rPr>
          <w:rFonts w:ascii="Times New Roman" w:hAnsi="Times New Roman" w:cs="Times New Roman"/>
        </w:rPr>
        <w:t xml:space="preserve"> in 1729</w:t>
      </w:r>
    </w:p>
    <w:p w14:paraId="51347817" w14:textId="3AA9B81B" w:rsidR="000D6C73" w:rsidRDefault="000D6C73" w:rsidP="000D6C73">
      <w:pPr>
        <w:jc w:val="both"/>
        <w:rPr>
          <w:rFonts w:ascii="Times New Roman" w:hAnsi="Times New Roman" w:cs="Times New Roman"/>
        </w:rPr>
      </w:pPr>
      <w:r w:rsidRPr="000D6C73">
        <w:rPr>
          <w:rFonts w:ascii="Times New Roman" w:hAnsi="Times New Roman" w:cs="Times New Roman"/>
        </w:rPr>
        <w:t>PANT-DU ROAD </w:t>
      </w:r>
      <w:r w:rsidR="002A040B">
        <w:rPr>
          <w:rFonts w:ascii="Times New Roman" w:hAnsi="Times New Roman" w:cs="Times New Roman"/>
        </w:rPr>
        <w:t xml:space="preserve">the black hollow road. </w:t>
      </w:r>
    </w:p>
    <w:p w14:paraId="1C08AAFE" w14:textId="13949B2F" w:rsidR="000A57D4" w:rsidRDefault="000A57D4" w:rsidP="000D6C73">
      <w:pPr>
        <w:jc w:val="both"/>
        <w:rPr>
          <w:rFonts w:ascii="Times New Roman" w:hAnsi="Times New Roman" w:cs="Times New Roman"/>
        </w:rPr>
      </w:pPr>
    </w:p>
    <w:p w14:paraId="4712036F" w14:textId="4FFA37B7" w:rsidR="000A57D4" w:rsidRPr="001A60ED" w:rsidRDefault="000A57D4" w:rsidP="000D6C73">
      <w:pPr>
        <w:jc w:val="both"/>
        <w:rPr>
          <w:rFonts w:ascii="Times New Roman" w:hAnsi="Times New Roman" w:cs="Times New Roman"/>
          <w:sz w:val="24"/>
          <w:szCs w:val="24"/>
        </w:rPr>
      </w:pPr>
      <w:r w:rsidRPr="001A60ED">
        <w:rPr>
          <w:rFonts w:ascii="Times New Roman" w:hAnsi="Times New Roman" w:cs="Times New Roman"/>
          <w:sz w:val="24"/>
          <w:szCs w:val="24"/>
        </w:rPr>
        <w:t xml:space="preserve">Looking at the town of </w:t>
      </w:r>
      <w:r w:rsidR="001A60ED" w:rsidRPr="001A60ED">
        <w:rPr>
          <w:rFonts w:ascii="Times New Roman" w:hAnsi="Times New Roman" w:cs="Times New Roman"/>
          <w:sz w:val="24"/>
          <w:szCs w:val="24"/>
        </w:rPr>
        <w:t>Ponty</w:t>
      </w:r>
      <w:r w:rsidRPr="001A60ED">
        <w:rPr>
          <w:rFonts w:ascii="Times New Roman" w:hAnsi="Times New Roman" w:cs="Times New Roman"/>
          <w:sz w:val="24"/>
          <w:szCs w:val="24"/>
        </w:rPr>
        <w:t xml:space="preserve"> it is not difficult to see how the farms grew to villages and some of the </w:t>
      </w:r>
      <w:r w:rsidR="001A60ED" w:rsidRPr="001A60ED">
        <w:rPr>
          <w:rFonts w:ascii="Times New Roman" w:hAnsi="Times New Roman" w:cs="Times New Roman"/>
          <w:sz w:val="24"/>
          <w:szCs w:val="24"/>
        </w:rPr>
        <w:t>village’s</w:t>
      </w:r>
      <w:r w:rsidRPr="001A60ED">
        <w:rPr>
          <w:rFonts w:ascii="Times New Roman" w:hAnsi="Times New Roman" w:cs="Times New Roman"/>
          <w:sz w:val="24"/>
          <w:szCs w:val="24"/>
        </w:rPr>
        <w:t xml:space="preserve"> merged into the town. Over 200 years of the </w:t>
      </w:r>
      <w:r w:rsidR="001A60ED" w:rsidRPr="001A60ED">
        <w:rPr>
          <w:rFonts w:ascii="Times New Roman" w:hAnsi="Times New Roman" w:cs="Times New Roman"/>
          <w:sz w:val="24"/>
          <w:szCs w:val="24"/>
        </w:rPr>
        <w:t xml:space="preserve">industrial revolution bringing the industry and major changes. The coal mines employed much of the people for most of that time. </w:t>
      </w:r>
      <w:r w:rsidR="00D96190">
        <w:rPr>
          <w:rFonts w:ascii="Times New Roman" w:hAnsi="Times New Roman" w:cs="Times New Roman"/>
          <w:sz w:val="24"/>
          <w:szCs w:val="24"/>
        </w:rPr>
        <w:t>The pits are now a museum, and the people must find a new form of employment. It is noteworthy that the Welsh language is growing in this same area now that the pits are gone.</w:t>
      </w:r>
    </w:p>
    <w:p w14:paraId="64EFF8A6" w14:textId="77777777" w:rsidR="000D6C73" w:rsidRPr="00860AB1" w:rsidRDefault="000D6C73" w:rsidP="000D6C73">
      <w:pPr>
        <w:rPr>
          <w:rFonts w:ascii="Times New Roman" w:hAnsi="Times New Roman" w:cs="Times New Roman"/>
        </w:rPr>
      </w:pPr>
    </w:p>
    <w:p w14:paraId="5975715C" w14:textId="77777777" w:rsidR="000D6C73" w:rsidRDefault="000D6C73">
      <w:pPr>
        <w:rPr>
          <w:rFonts w:ascii="Times New Roman" w:hAnsi="Times New Roman" w:cs="Times New Roman"/>
          <w:sz w:val="24"/>
          <w:szCs w:val="24"/>
        </w:rPr>
      </w:pPr>
    </w:p>
    <w:p w14:paraId="3225E5FD" w14:textId="72F4E490" w:rsidR="00DC13FD" w:rsidRDefault="00DC13FD">
      <w:pPr>
        <w:rPr>
          <w:rFonts w:ascii="Times New Roman" w:hAnsi="Times New Roman" w:cs="Times New Roman"/>
          <w:sz w:val="24"/>
          <w:szCs w:val="24"/>
        </w:rPr>
      </w:pPr>
    </w:p>
    <w:p w14:paraId="37F1575B" w14:textId="77777777" w:rsidR="00DC13FD" w:rsidRDefault="00DC13FD">
      <w:pPr>
        <w:rPr>
          <w:rFonts w:ascii="Times New Roman" w:hAnsi="Times New Roman" w:cs="Times New Roman"/>
          <w:sz w:val="24"/>
          <w:szCs w:val="24"/>
        </w:rPr>
      </w:pPr>
    </w:p>
    <w:p w14:paraId="65D4934E" w14:textId="2723FA18" w:rsidR="004F6F11" w:rsidRDefault="004F6F11">
      <w:pPr>
        <w:rPr>
          <w:rFonts w:ascii="Times New Roman" w:hAnsi="Times New Roman" w:cs="Times New Roman"/>
          <w:sz w:val="28"/>
          <w:szCs w:val="28"/>
        </w:rPr>
      </w:pPr>
    </w:p>
    <w:p w14:paraId="0FD37493" w14:textId="10687E4E" w:rsidR="00344B9E" w:rsidRDefault="00344B9E">
      <w:pPr>
        <w:rPr>
          <w:rFonts w:ascii="Times New Roman" w:hAnsi="Times New Roman" w:cs="Times New Roman"/>
          <w:sz w:val="28"/>
          <w:szCs w:val="28"/>
        </w:rPr>
      </w:pPr>
    </w:p>
    <w:p w14:paraId="13C24098" w14:textId="1E34BAEC" w:rsidR="00D96190" w:rsidRDefault="00D96190">
      <w:pPr>
        <w:rPr>
          <w:rFonts w:ascii="Times New Roman" w:hAnsi="Times New Roman" w:cs="Times New Roman"/>
          <w:sz w:val="28"/>
          <w:szCs w:val="28"/>
        </w:rPr>
      </w:pPr>
    </w:p>
    <w:p w14:paraId="67F3AFF2" w14:textId="0AB1CA4F" w:rsidR="00D96190" w:rsidRDefault="00D96190">
      <w:pPr>
        <w:rPr>
          <w:rFonts w:ascii="Times New Roman" w:hAnsi="Times New Roman" w:cs="Times New Roman"/>
          <w:sz w:val="28"/>
          <w:szCs w:val="28"/>
        </w:rPr>
      </w:pPr>
    </w:p>
    <w:p w14:paraId="61AAE1AF" w14:textId="73A0DE1F" w:rsidR="00D96190" w:rsidRDefault="00D96190">
      <w:pPr>
        <w:rPr>
          <w:rFonts w:ascii="Times New Roman" w:hAnsi="Times New Roman" w:cs="Times New Roman"/>
          <w:sz w:val="28"/>
          <w:szCs w:val="28"/>
        </w:rPr>
      </w:pPr>
    </w:p>
    <w:p w14:paraId="7D764C82" w14:textId="3E62242B" w:rsidR="00D96190" w:rsidRDefault="00D96190">
      <w:pPr>
        <w:rPr>
          <w:rFonts w:ascii="Times New Roman" w:hAnsi="Times New Roman" w:cs="Times New Roman"/>
          <w:sz w:val="28"/>
          <w:szCs w:val="28"/>
        </w:rPr>
      </w:pPr>
    </w:p>
    <w:p w14:paraId="561252B9" w14:textId="77777777" w:rsidR="00D96190" w:rsidRDefault="00D96190">
      <w:pPr>
        <w:rPr>
          <w:rFonts w:ascii="Times New Roman" w:hAnsi="Times New Roman" w:cs="Times New Roman"/>
          <w:sz w:val="28"/>
          <w:szCs w:val="28"/>
        </w:rPr>
      </w:pPr>
    </w:p>
    <w:p w14:paraId="724950D2" w14:textId="62852B58" w:rsidR="003D2535" w:rsidRDefault="00A718AB">
      <w:pPr>
        <w:rPr>
          <w:rFonts w:ascii="Times New Roman" w:hAnsi="Times New Roman" w:cs="Times New Roman"/>
          <w:sz w:val="28"/>
          <w:szCs w:val="28"/>
        </w:rPr>
      </w:pPr>
      <w:r>
        <w:rPr>
          <w:rFonts w:ascii="Times New Roman" w:hAnsi="Times New Roman" w:cs="Times New Roman"/>
          <w:sz w:val="28"/>
          <w:szCs w:val="28"/>
        </w:rPr>
        <w:lastRenderedPageBreak/>
        <w:t>bibliography</w:t>
      </w:r>
    </w:p>
    <w:p w14:paraId="078C8DC4" w14:textId="77777777" w:rsidR="008569C6" w:rsidRPr="008569C6" w:rsidRDefault="008569C6" w:rsidP="008569C6">
      <w:pPr>
        <w:spacing w:line="240" w:lineRule="auto"/>
        <w:ind w:hanging="480"/>
        <w:rPr>
          <w:rFonts w:ascii="Times New Roman" w:eastAsia="Times New Roman" w:hAnsi="Times New Roman" w:cs="Times New Roman"/>
          <w:sz w:val="24"/>
          <w:szCs w:val="24"/>
          <w:lang w:eastAsia="en-GB"/>
        </w:rPr>
      </w:pPr>
      <w:r w:rsidRPr="008569C6">
        <w:rPr>
          <w:rFonts w:ascii="Times New Roman" w:eastAsia="Times New Roman" w:hAnsi="Times New Roman" w:cs="Times New Roman"/>
          <w:sz w:val="24"/>
          <w:szCs w:val="24"/>
          <w:lang w:eastAsia="en-GB"/>
        </w:rPr>
        <w:t xml:space="preserve">CBHC, ‘Pontypridd’, </w:t>
      </w:r>
      <w:r w:rsidRPr="008569C6">
        <w:rPr>
          <w:rFonts w:ascii="Times New Roman" w:eastAsia="Times New Roman" w:hAnsi="Times New Roman" w:cs="Times New Roman"/>
          <w:i/>
          <w:iCs/>
          <w:sz w:val="24"/>
          <w:szCs w:val="24"/>
          <w:lang w:eastAsia="en-GB"/>
        </w:rPr>
        <w:t>Historic Place Names RCAHMW</w:t>
      </w:r>
      <w:r w:rsidRPr="008569C6">
        <w:rPr>
          <w:rFonts w:ascii="Times New Roman" w:eastAsia="Times New Roman" w:hAnsi="Times New Roman" w:cs="Times New Roman"/>
          <w:sz w:val="24"/>
          <w:szCs w:val="24"/>
          <w:lang w:eastAsia="en-GB"/>
        </w:rPr>
        <w:t>, 2021 &lt;</w:t>
      </w:r>
      <w:hyperlink r:id="rId10" w:history="1">
        <w:r w:rsidRPr="008569C6">
          <w:rPr>
            <w:rFonts w:ascii="Times New Roman" w:eastAsia="Times New Roman" w:hAnsi="Times New Roman" w:cs="Times New Roman"/>
            <w:color w:val="0000FF"/>
            <w:sz w:val="24"/>
            <w:szCs w:val="24"/>
            <w:u w:val="single"/>
            <w:lang w:eastAsia="en-GB"/>
          </w:rPr>
          <w:t>https://historicplacenames.rcahmw.gov.uk/placenames?tab=&amp;q=pontypridd</w:t>
        </w:r>
      </w:hyperlink>
      <w:r w:rsidRPr="008569C6">
        <w:rPr>
          <w:rFonts w:ascii="Times New Roman" w:eastAsia="Times New Roman" w:hAnsi="Times New Roman" w:cs="Times New Roman"/>
          <w:sz w:val="24"/>
          <w:szCs w:val="24"/>
          <w:lang w:eastAsia="en-GB"/>
        </w:rPr>
        <w:t>&gt; [accessed 10 December 2021]</w:t>
      </w:r>
    </w:p>
    <w:p w14:paraId="36274A68" w14:textId="77777777" w:rsidR="008569C6" w:rsidRPr="008569C6" w:rsidRDefault="008569C6" w:rsidP="008569C6">
      <w:pPr>
        <w:spacing w:line="240" w:lineRule="auto"/>
        <w:ind w:hanging="480"/>
        <w:rPr>
          <w:rFonts w:ascii="Times New Roman" w:eastAsia="Times New Roman" w:hAnsi="Times New Roman" w:cs="Times New Roman"/>
          <w:sz w:val="24"/>
          <w:szCs w:val="24"/>
          <w:lang w:eastAsia="en-GB"/>
        </w:rPr>
      </w:pPr>
      <w:r w:rsidRPr="008569C6">
        <w:rPr>
          <w:rFonts w:ascii="Times New Roman" w:eastAsia="Times New Roman" w:hAnsi="Times New Roman" w:cs="Times New Roman"/>
          <w:sz w:val="24"/>
          <w:szCs w:val="24"/>
          <w:lang w:eastAsia="en-GB"/>
        </w:rPr>
        <w:t xml:space="preserve">Evans, C J O, </w:t>
      </w:r>
      <w:r w:rsidRPr="008569C6">
        <w:rPr>
          <w:rFonts w:ascii="Times New Roman" w:eastAsia="Times New Roman" w:hAnsi="Times New Roman" w:cs="Times New Roman"/>
          <w:i/>
          <w:iCs/>
          <w:sz w:val="24"/>
          <w:szCs w:val="24"/>
          <w:lang w:eastAsia="en-GB"/>
        </w:rPr>
        <w:t>Glamorgan. Its History and Topography</w:t>
      </w:r>
      <w:r w:rsidRPr="008569C6">
        <w:rPr>
          <w:rFonts w:ascii="Times New Roman" w:eastAsia="Times New Roman" w:hAnsi="Times New Roman" w:cs="Times New Roman"/>
          <w:sz w:val="24"/>
          <w:szCs w:val="24"/>
          <w:lang w:eastAsia="en-GB"/>
        </w:rPr>
        <w:t xml:space="preserve"> (Cardiff: William Lewis LTD, 1938)</w:t>
      </w:r>
    </w:p>
    <w:p w14:paraId="1C5E4615" w14:textId="77777777" w:rsidR="008569C6" w:rsidRPr="008569C6" w:rsidRDefault="008569C6" w:rsidP="008569C6">
      <w:pPr>
        <w:spacing w:line="240" w:lineRule="auto"/>
        <w:ind w:hanging="480"/>
        <w:rPr>
          <w:rFonts w:ascii="Times New Roman" w:eastAsia="Times New Roman" w:hAnsi="Times New Roman" w:cs="Times New Roman"/>
          <w:sz w:val="24"/>
          <w:szCs w:val="24"/>
          <w:lang w:eastAsia="en-GB"/>
        </w:rPr>
      </w:pPr>
      <w:r w:rsidRPr="008569C6">
        <w:rPr>
          <w:rFonts w:ascii="Times New Roman" w:eastAsia="Times New Roman" w:hAnsi="Times New Roman" w:cs="Times New Roman"/>
          <w:sz w:val="24"/>
          <w:szCs w:val="24"/>
          <w:lang w:eastAsia="en-GB"/>
        </w:rPr>
        <w:t xml:space="preserve">Foster Evens, Dr Dylan, ‘Welsh Language History - Place Names’, </w:t>
      </w:r>
      <w:r w:rsidRPr="008569C6">
        <w:rPr>
          <w:rFonts w:ascii="Times New Roman" w:eastAsia="Times New Roman" w:hAnsi="Times New Roman" w:cs="Times New Roman"/>
          <w:i/>
          <w:iCs/>
          <w:sz w:val="24"/>
          <w:szCs w:val="24"/>
          <w:lang w:eastAsia="en-GB"/>
        </w:rPr>
        <w:t>Wales</w:t>
      </w:r>
      <w:r w:rsidRPr="008569C6">
        <w:rPr>
          <w:rFonts w:ascii="Times New Roman" w:eastAsia="Times New Roman" w:hAnsi="Times New Roman" w:cs="Times New Roman"/>
          <w:sz w:val="24"/>
          <w:szCs w:val="24"/>
          <w:lang w:eastAsia="en-GB"/>
        </w:rPr>
        <w:t>, 2018 &lt;</w:t>
      </w:r>
      <w:hyperlink r:id="rId11" w:history="1">
        <w:r w:rsidRPr="008569C6">
          <w:rPr>
            <w:rFonts w:ascii="Times New Roman" w:eastAsia="Times New Roman" w:hAnsi="Times New Roman" w:cs="Times New Roman"/>
            <w:color w:val="0000FF"/>
            <w:sz w:val="24"/>
            <w:szCs w:val="24"/>
            <w:u w:val="single"/>
            <w:lang w:eastAsia="en-GB"/>
          </w:rPr>
          <w:t>https://www.wales.com/about/language/place-names-wales</w:t>
        </w:r>
      </w:hyperlink>
      <w:r w:rsidRPr="008569C6">
        <w:rPr>
          <w:rFonts w:ascii="Times New Roman" w:eastAsia="Times New Roman" w:hAnsi="Times New Roman" w:cs="Times New Roman"/>
          <w:sz w:val="24"/>
          <w:szCs w:val="24"/>
          <w:lang w:eastAsia="en-GB"/>
        </w:rPr>
        <w:t>&gt; [accessed 13 October 2021]</w:t>
      </w:r>
    </w:p>
    <w:p w14:paraId="67B36659" w14:textId="77777777" w:rsidR="008569C6" w:rsidRPr="008569C6" w:rsidRDefault="008569C6" w:rsidP="008569C6">
      <w:pPr>
        <w:spacing w:line="240" w:lineRule="auto"/>
        <w:ind w:hanging="480"/>
        <w:rPr>
          <w:rFonts w:ascii="Times New Roman" w:eastAsia="Times New Roman" w:hAnsi="Times New Roman" w:cs="Times New Roman"/>
          <w:sz w:val="24"/>
          <w:szCs w:val="24"/>
          <w:lang w:eastAsia="en-GB"/>
        </w:rPr>
      </w:pPr>
      <w:r w:rsidRPr="008569C6">
        <w:rPr>
          <w:rFonts w:ascii="Times New Roman" w:eastAsia="Times New Roman" w:hAnsi="Times New Roman" w:cs="Times New Roman"/>
          <w:sz w:val="24"/>
          <w:szCs w:val="24"/>
          <w:lang w:eastAsia="en-GB"/>
        </w:rPr>
        <w:t>James, A G, and S Taylor, ‘Index of Celtic and Other Elements – Scottish Place-Name Society’, 2021 &lt;</w:t>
      </w:r>
      <w:hyperlink r:id="rId12" w:history="1">
        <w:r w:rsidRPr="008569C6">
          <w:rPr>
            <w:rFonts w:ascii="Times New Roman" w:eastAsia="Times New Roman" w:hAnsi="Times New Roman" w:cs="Times New Roman"/>
            <w:color w:val="0000FF"/>
            <w:sz w:val="24"/>
            <w:szCs w:val="24"/>
            <w:u w:val="single"/>
            <w:lang w:eastAsia="en-GB"/>
          </w:rPr>
          <w:t>https://spns.org.uk/resources/index-celtic-elements</w:t>
        </w:r>
      </w:hyperlink>
      <w:r w:rsidRPr="008569C6">
        <w:rPr>
          <w:rFonts w:ascii="Times New Roman" w:eastAsia="Times New Roman" w:hAnsi="Times New Roman" w:cs="Times New Roman"/>
          <w:sz w:val="24"/>
          <w:szCs w:val="24"/>
          <w:lang w:eastAsia="en-GB"/>
        </w:rPr>
        <w:t>&gt; [accessed 19 October 2021]</w:t>
      </w:r>
    </w:p>
    <w:p w14:paraId="686A528D" w14:textId="77777777" w:rsidR="008569C6" w:rsidRPr="008569C6" w:rsidRDefault="008569C6" w:rsidP="008569C6">
      <w:pPr>
        <w:spacing w:line="240" w:lineRule="auto"/>
        <w:ind w:hanging="480"/>
        <w:rPr>
          <w:rFonts w:ascii="Times New Roman" w:eastAsia="Times New Roman" w:hAnsi="Times New Roman" w:cs="Times New Roman"/>
          <w:sz w:val="24"/>
          <w:szCs w:val="24"/>
          <w:lang w:eastAsia="en-GB"/>
        </w:rPr>
      </w:pPr>
      <w:r w:rsidRPr="008569C6">
        <w:rPr>
          <w:rFonts w:ascii="Times New Roman" w:eastAsia="Times New Roman" w:hAnsi="Times New Roman" w:cs="Times New Roman"/>
          <w:sz w:val="24"/>
          <w:szCs w:val="24"/>
          <w:lang w:eastAsia="en-GB"/>
        </w:rPr>
        <w:t xml:space="preserve">Mackay, George, </w:t>
      </w:r>
      <w:r w:rsidRPr="008569C6">
        <w:rPr>
          <w:rFonts w:ascii="Times New Roman" w:eastAsia="Times New Roman" w:hAnsi="Times New Roman" w:cs="Times New Roman"/>
          <w:i/>
          <w:iCs/>
          <w:sz w:val="24"/>
          <w:szCs w:val="24"/>
          <w:lang w:eastAsia="en-GB"/>
        </w:rPr>
        <w:t>A Scottish Place Names</w:t>
      </w:r>
      <w:r w:rsidRPr="008569C6">
        <w:rPr>
          <w:rFonts w:ascii="Times New Roman" w:eastAsia="Times New Roman" w:hAnsi="Times New Roman" w:cs="Times New Roman"/>
          <w:sz w:val="24"/>
          <w:szCs w:val="24"/>
          <w:lang w:eastAsia="en-GB"/>
        </w:rPr>
        <w:t xml:space="preserve">, 2009th </w:t>
      </w:r>
      <w:proofErr w:type="spellStart"/>
      <w:r w:rsidRPr="008569C6">
        <w:rPr>
          <w:rFonts w:ascii="Times New Roman" w:eastAsia="Times New Roman" w:hAnsi="Times New Roman" w:cs="Times New Roman"/>
          <w:sz w:val="24"/>
          <w:szCs w:val="24"/>
          <w:lang w:eastAsia="en-GB"/>
        </w:rPr>
        <w:t>edn</w:t>
      </w:r>
      <w:proofErr w:type="spellEnd"/>
      <w:r w:rsidRPr="008569C6">
        <w:rPr>
          <w:rFonts w:ascii="Times New Roman" w:eastAsia="Times New Roman" w:hAnsi="Times New Roman" w:cs="Times New Roman"/>
          <w:sz w:val="24"/>
          <w:szCs w:val="24"/>
          <w:lang w:eastAsia="en-GB"/>
        </w:rPr>
        <w:t xml:space="preserve"> (New Lanark: Waverley Books, 2009)</w:t>
      </w:r>
    </w:p>
    <w:p w14:paraId="51EDCC7B" w14:textId="77777777" w:rsidR="008569C6" w:rsidRPr="008569C6" w:rsidRDefault="008569C6" w:rsidP="008569C6">
      <w:pPr>
        <w:spacing w:line="240" w:lineRule="auto"/>
        <w:ind w:hanging="480"/>
        <w:rPr>
          <w:rFonts w:ascii="Times New Roman" w:eastAsia="Times New Roman" w:hAnsi="Times New Roman" w:cs="Times New Roman"/>
          <w:sz w:val="24"/>
          <w:szCs w:val="24"/>
          <w:lang w:eastAsia="en-GB"/>
        </w:rPr>
      </w:pPr>
      <w:proofErr w:type="spellStart"/>
      <w:r w:rsidRPr="008569C6">
        <w:rPr>
          <w:rFonts w:ascii="Times New Roman" w:eastAsia="Times New Roman" w:hAnsi="Times New Roman" w:cs="Times New Roman"/>
          <w:sz w:val="24"/>
          <w:szCs w:val="24"/>
          <w:lang w:eastAsia="en-GB"/>
        </w:rPr>
        <w:t>Mapcarta</w:t>
      </w:r>
      <w:proofErr w:type="spellEnd"/>
      <w:r w:rsidRPr="008569C6">
        <w:rPr>
          <w:rFonts w:ascii="Times New Roman" w:eastAsia="Times New Roman" w:hAnsi="Times New Roman" w:cs="Times New Roman"/>
          <w:sz w:val="24"/>
          <w:szCs w:val="24"/>
          <w:lang w:eastAsia="en-GB"/>
        </w:rPr>
        <w:t xml:space="preserve">, ‘Glamorganshire Canal’, </w:t>
      </w:r>
      <w:proofErr w:type="spellStart"/>
      <w:r w:rsidRPr="008569C6">
        <w:rPr>
          <w:rFonts w:ascii="Times New Roman" w:eastAsia="Times New Roman" w:hAnsi="Times New Roman" w:cs="Times New Roman"/>
          <w:i/>
          <w:iCs/>
          <w:sz w:val="24"/>
          <w:szCs w:val="24"/>
          <w:lang w:eastAsia="en-GB"/>
        </w:rPr>
        <w:t>Mapcarta</w:t>
      </w:r>
      <w:proofErr w:type="spellEnd"/>
      <w:r w:rsidRPr="008569C6">
        <w:rPr>
          <w:rFonts w:ascii="Times New Roman" w:eastAsia="Times New Roman" w:hAnsi="Times New Roman" w:cs="Times New Roman"/>
          <w:sz w:val="24"/>
          <w:szCs w:val="24"/>
          <w:lang w:eastAsia="en-GB"/>
        </w:rPr>
        <w:t>, 2022 &lt;</w:t>
      </w:r>
      <w:hyperlink r:id="rId13" w:history="1">
        <w:r w:rsidRPr="008569C6">
          <w:rPr>
            <w:rFonts w:ascii="Times New Roman" w:eastAsia="Times New Roman" w:hAnsi="Times New Roman" w:cs="Times New Roman"/>
            <w:color w:val="0000FF"/>
            <w:sz w:val="24"/>
            <w:szCs w:val="24"/>
            <w:u w:val="single"/>
            <w:lang w:eastAsia="en-GB"/>
          </w:rPr>
          <w:t>https://mapcarta.com/17642886</w:t>
        </w:r>
      </w:hyperlink>
      <w:r w:rsidRPr="008569C6">
        <w:rPr>
          <w:rFonts w:ascii="Times New Roman" w:eastAsia="Times New Roman" w:hAnsi="Times New Roman" w:cs="Times New Roman"/>
          <w:sz w:val="24"/>
          <w:szCs w:val="24"/>
          <w:lang w:eastAsia="en-GB"/>
        </w:rPr>
        <w:t>&gt; [accessed 3 January 2022]</w:t>
      </w:r>
    </w:p>
    <w:p w14:paraId="2ACA5BAF" w14:textId="77777777" w:rsidR="008569C6" w:rsidRPr="008569C6" w:rsidRDefault="008569C6" w:rsidP="008569C6">
      <w:pPr>
        <w:spacing w:line="240" w:lineRule="auto"/>
        <w:ind w:hanging="480"/>
        <w:rPr>
          <w:rFonts w:ascii="Times New Roman" w:eastAsia="Times New Roman" w:hAnsi="Times New Roman" w:cs="Times New Roman"/>
          <w:sz w:val="24"/>
          <w:szCs w:val="24"/>
          <w:lang w:eastAsia="en-GB"/>
        </w:rPr>
      </w:pPr>
      <w:proofErr w:type="spellStart"/>
      <w:r w:rsidRPr="008569C6">
        <w:rPr>
          <w:rFonts w:ascii="Times New Roman" w:eastAsia="Times New Roman" w:hAnsi="Times New Roman" w:cs="Times New Roman"/>
          <w:sz w:val="24"/>
          <w:szCs w:val="24"/>
          <w:lang w:eastAsia="en-GB"/>
        </w:rPr>
        <w:t>morgan</w:t>
      </w:r>
      <w:proofErr w:type="spellEnd"/>
      <w:r w:rsidRPr="008569C6">
        <w:rPr>
          <w:rFonts w:ascii="Times New Roman" w:eastAsia="Times New Roman" w:hAnsi="Times New Roman" w:cs="Times New Roman"/>
          <w:sz w:val="24"/>
          <w:szCs w:val="24"/>
          <w:lang w:eastAsia="en-GB"/>
        </w:rPr>
        <w:t xml:space="preserve">, </w:t>
      </w:r>
      <w:proofErr w:type="spellStart"/>
      <w:r w:rsidRPr="008569C6">
        <w:rPr>
          <w:rFonts w:ascii="Times New Roman" w:eastAsia="Times New Roman" w:hAnsi="Times New Roman" w:cs="Times New Roman"/>
          <w:sz w:val="24"/>
          <w:szCs w:val="24"/>
          <w:lang w:eastAsia="en-GB"/>
        </w:rPr>
        <w:t>RWelsh</w:t>
      </w:r>
      <w:proofErr w:type="spellEnd"/>
      <w:r w:rsidRPr="008569C6">
        <w:rPr>
          <w:rFonts w:ascii="Times New Roman" w:eastAsia="Times New Roman" w:hAnsi="Times New Roman" w:cs="Times New Roman"/>
          <w:sz w:val="24"/>
          <w:szCs w:val="24"/>
          <w:lang w:eastAsia="en-GB"/>
        </w:rPr>
        <w:t xml:space="preserve"> </w:t>
      </w:r>
      <w:proofErr w:type="spellStart"/>
      <w:r w:rsidRPr="008569C6">
        <w:rPr>
          <w:rFonts w:ascii="Times New Roman" w:eastAsia="Times New Roman" w:hAnsi="Times New Roman" w:cs="Times New Roman"/>
          <w:sz w:val="24"/>
          <w:szCs w:val="24"/>
          <w:lang w:eastAsia="en-GB"/>
        </w:rPr>
        <w:t>accademicichad</w:t>
      </w:r>
      <w:proofErr w:type="spellEnd"/>
      <w:r w:rsidRPr="008569C6">
        <w:rPr>
          <w:rFonts w:ascii="Times New Roman" w:eastAsia="Times New Roman" w:hAnsi="Times New Roman" w:cs="Times New Roman"/>
          <w:sz w:val="24"/>
          <w:szCs w:val="24"/>
          <w:lang w:eastAsia="en-GB"/>
        </w:rPr>
        <w:t xml:space="preserve">, </w:t>
      </w:r>
      <w:proofErr w:type="gramStart"/>
      <w:r w:rsidRPr="008569C6">
        <w:rPr>
          <w:rFonts w:ascii="Times New Roman" w:eastAsia="Times New Roman" w:hAnsi="Times New Roman" w:cs="Times New Roman"/>
          <w:i/>
          <w:iCs/>
          <w:sz w:val="24"/>
          <w:szCs w:val="24"/>
          <w:lang w:eastAsia="en-GB"/>
        </w:rPr>
        <w:t>Place-Names</w:t>
      </w:r>
      <w:proofErr w:type="gramEnd"/>
      <w:r w:rsidRPr="008569C6">
        <w:rPr>
          <w:rFonts w:ascii="Times New Roman" w:eastAsia="Times New Roman" w:hAnsi="Times New Roman" w:cs="Times New Roman"/>
          <w:i/>
          <w:iCs/>
          <w:sz w:val="24"/>
          <w:szCs w:val="24"/>
          <w:lang w:eastAsia="en-GB"/>
        </w:rPr>
        <w:t xml:space="preserve"> of Glamorgan</w:t>
      </w:r>
      <w:r w:rsidRPr="008569C6">
        <w:rPr>
          <w:rFonts w:ascii="Times New Roman" w:eastAsia="Times New Roman" w:hAnsi="Times New Roman" w:cs="Times New Roman"/>
          <w:sz w:val="24"/>
          <w:szCs w:val="24"/>
          <w:lang w:eastAsia="en-GB"/>
        </w:rPr>
        <w:t xml:space="preserve"> (</w:t>
      </w:r>
      <w:proofErr w:type="spellStart"/>
      <w:r w:rsidRPr="008569C6">
        <w:rPr>
          <w:rFonts w:ascii="Times New Roman" w:eastAsia="Times New Roman" w:hAnsi="Times New Roman" w:cs="Times New Roman"/>
          <w:sz w:val="24"/>
          <w:szCs w:val="24"/>
          <w:lang w:eastAsia="en-GB"/>
        </w:rPr>
        <w:t>cardiff</w:t>
      </w:r>
      <w:proofErr w:type="spellEnd"/>
      <w:r w:rsidRPr="008569C6">
        <w:rPr>
          <w:rFonts w:ascii="Times New Roman" w:eastAsia="Times New Roman" w:hAnsi="Times New Roman" w:cs="Times New Roman"/>
          <w:sz w:val="24"/>
          <w:szCs w:val="24"/>
          <w:lang w:eastAsia="en-GB"/>
        </w:rPr>
        <w:t>: Welsh academic press, 2018)</w:t>
      </w:r>
    </w:p>
    <w:p w14:paraId="302C099D" w14:textId="77777777" w:rsidR="008569C6" w:rsidRPr="008569C6" w:rsidRDefault="008569C6" w:rsidP="008569C6">
      <w:pPr>
        <w:spacing w:after="0" w:line="240" w:lineRule="auto"/>
        <w:ind w:hanging="480"/>
        <w:rPr>
          <w:rFonts w:ascii="Times New Roman" w:eastAsia="Times New Roman" w:hAnsi="Times New Roman" w:cs="Times New Roman"/>
          <w:sz w:val="24"/>
          <w:szCs w:val="24"/>
          <w:lang w:eastAsia="en-GB"/>
        </w:rPr>
      </w:pPr>
      <w:r w:rsidRPr="008569C6">
        <w:rPr>
          <w:rFonts w:ascii="Times New Roman" w:eastAsia="Times New Roman" w:hAnsi="Times New Roman" w:cs="Times New Roman"/>
          <w:sz w:val="24"/>
          <w:szCs w:val="24"/>
          <w:lang w:eastAsia="en-GB"/>
        </w:rPr>
        <w:t xml:space="preserve">Nilson, Dr Ken, ‘Gaelic in Scotland’, </w:t>
      </w:r>
      <w:r w:rsidRPr="008569C6">
        <w:rPr>
          <w:rFonts w:ascii="Times New Roman" w:eastAsia="Times New Roman" w:hAnsi="Times New Roman" w:cs="Times New Roman"/>
          <w:i/>
          <w:iCs/>
          <w:sz w:val="24"/>
          <w:szCs w:val="24"/>
          <w:lang w:eastAsia="en-GB"/>
        </w:rPr>
        <w:t>St. Francis Xavier University CELTIC STUDIES</w:t>
      </w:r>
      <w:r w:rsidRPr="008569C6">
        <w:rPr>
          <w:rFonts w:ascii="Times New Roman" w:eastAsia="Times New Roman" w:hAnsi="Times New Roman" w:cs="Times New Roman"/>
          <w:sz w:val="24"/>
          <w:szCs w:val="24"/>
          <w:lang w:eastAsia="en-GB"/>
        </w:rPr>
        <w:t>, 2021 &lt;</w:t>
      </w:r>
      <w:hyperlink r:id="rId14" w:history="1">
        <w:r w:rsidRPr="008569C6">
          <w:rPr>
            <w:rFonts w:ascii="Times New Roman" w:eastAsia="Times New Roman" w:hAnsi="Times New Roman" w:cs="Times New Roman"/>
            <w:color w:val="0000FF"/>
            <w:sz w:val="24"/>
            <w:szCs w:val="24"/>
            <w:u w:val="single"/>
            <w:lang w:eastAsia="en-GB"/>
          </w:rPr>
          <w:t>https://www.mystfx.ca/celtic-studies/gaelic-scotland</w:t>
        </w:r>
      </w:hyperlink>
      <w:r w:rsidRPr="008569C6">
        <w:rPr>
          <w:rFonts w:ascii="Times New Roman" w:eastAsia="Times New Roman" w:hAnsi="Times New Roman" w:cs="Times New Roman"/>
          <w:sz w:val="24"/>
          <w:szCs w:val="24"/>
          <w:lang w:eastAsia="en-GB"/>
        </w:rPr>
        <w:t>&gt; [accessed 25 October 2021]</w:t>
      </w:r>
    </w:p>
    <w:p w14:paraId="29DCAAFB" w14:textId="1E166ED9" w:rsidR="00A718AB" w:rsidRDefault="00A718AB">
      <w:pPr>
        <w:rPr>
          <w:rFonts w:ascii="Times New Roman" w:hAnsi="Times New Roman" w:cs="Times New Roman"/>
          <w:sz w:val="28"/>
          <w:szCs w:val="28"/>
        </w:rPr>
      </w:pPr>
    </w:p>
    <w:p w14:paraId="5DA730DB" w14:textId="720A19F9" w:rsidR="00231B1B" w:rsidRDefault="00231B1B">
      <w:pPr>
        <w:rPr>
          <w:rFonts w:ascii="Times New Roman" w:hAnsi="Times New Roman" w:cs="Times New Roman"/>
          <w:sz w:val="28"/>
          <w:szCs w:val="28"/>
        </w:rPr>
      </w:pPr>
    </w:p>
    <w:p w14:paraId="08934C30" w14:textId="15DE821D" w:rsidR="00231B1B" w:rsidRDefault="00231B1B">
      <w:pPr>
        <w:rPr>
          <w:rFonts w:ascii="Times New Roman" w:hAnsi="Times New Roman" w:cs="Times New Roman"/>
          <w:sz w:val="28"/>
          <w:szCs w:val="28"/>
        </w:rPr>
      </w:pPr>
    </w:p>
    <w:p w14:paraId="64B2066F" w14:textId="77777777" w:rsidR="00D96190" w:rsidRDefault="00D96190" w:rsidP="00D96190">
      <w:pPr>
        <w:rPr>
          <w:rFonts w:ascii="Times New Roman" w:hAnsi="Times New Roman" w:cs="Times New Roman"/>
          <w:sz w:val="28"/>
          <w:szCs w:val="28"/>
        </w:rPr>
      </w:pPr>
      <w:hyperlink r:id="rId15" w:anchor="T" w:history="1">
        <w:r w:rsidRPr="00305350">
          <w:rPr>
            <w:rStyle w:val="Hyperlink"/>
            <w:rFonts w:ascii="Times New Roman" w:hAnsi="Times New Roman" w:cs="Times New Roman"/>
            <w:sz w:val="28"/>
            <w:szCs w:val="28"/>
          </w:rPr>
          <w:t>https://en.wikipedia.org/wiki/List_of_places_in_the_Scottish_Borders#T</w:t>
        </w:r>
      </w:hyperlink>
    </w:p>
    <w:p w14:paraId="1CADB34F" w14:textId="77777777" w:rsidR="00D96190" w:rsidRDefault="00D96190" w:rsidP="00D96190">
      <w:pPr>
        <w:rPr>
          <w:rFonts w:ascii="Times New Roman" w:hAnsi="Times New Roman" w:cs="Times New Roman"/>
          <w:sz w:val="28"/>
          <w:szCs w:val="28"/>
        </w:rPr>
      </w:pPr>
      <w:hyperlink r:id="rId16" w:history="1">
        <w:r w:rsidRPr="00305350">
          <w:rPr>
            <w:rStyle w:val="Hyperlink"/>
            <w:rFonts w:ascii="Times New Roman" w:hAnsi="Times New Roman" w:cs="Times New Roman"/>
            <w:sz w:val="28"/>
            <w:szCs w:val="28"/>
          </w:rPr>
          <w:t>https://getoutside.ordnancesurvey.co.uk/guides/the-scots-origins-of-place-names-in-britain/</w:t>
        </w:r>
      </w:hyperlink>
    </w:p>
    <w:p w14:paraId="4EC48F27" w14:textId="77777777" w:rsidR="00D96190" w:rsidRDefault="00D96190" w:rsidP="00D96190">
      <w:pPr>
        <w:rPr>
          <w:rFonts w:ascii="Times New Roman" w:hAnsi="Times New Roman" w:cs="Times New Roman"/>
          <w:sz w:val="28"/>
          <w:szCs w:val="28"/>
        </w:rPr>
      </w:pPr>
      <w:hyperlink r:id="rId17" w:history="1">
        <w:r w:rsidRPr="003920BE">
          <w:rPr>
            <w:rStyle w:val="Hyperlink"/>
            <w:rFonts w:ascii="Times New Roman" w:hAnsi="Times New Roman" w:cs="Times New Roman"/>
            <w:sz w:val="28"/>
            <w:szCs w:val="28"/>
          </w:rPr>
          <w:t>https://www.discoveringbritain.org/activities/wales/walks/welsh-valleys.html</w:t>
        </w:r>
      </w:hyperlink>
    </w:p>
    <w:p w14:paraId="65B4A082" w14:textId="77777777" w:rsidR="00D96190" w:rsidRDefault="00D96190" w:rsidP="00D96190">
      <w:pPr>
        <w:rPr>
          <w:rStyle w:val="Hyperlink"/>
          <w:rFonts w:ascii="Times New Roman" w:hAnsi="Times New Roman" w:cs="Times New Roman"/>
          <w:sz w:val="28"/>
          <w:szCs w:val="28"/>
        </w:rPr>
      </w:pPr>
      <w:hyperlink r:id="rId18" w:history="1">
        <w:r w:rsidRPr="003920BE">
          <w:rPr>
            <w:rStyle w:val="Hyperlink"/>
            <w:rFonts w:ascii="Times New Roman" w:hAnsi="Times New Roman" w:cs="Times New Roman"/>
            <w:sz w:val="28"/>
            <w:szCs w:val="28"/>
          </w:rPr>
          <w:t>https://information-britain.co.uk/naturaldetail.php?id=54</w:t>
        </w:r>
      </w:hyperlink>
    </w:p>
    <w:p w14:paraId="5D7E9728" w14:textId="77777777" w:rsidR="00D96190" w:rsidRDefault="00D96190" w:rsidP="00D96190">
      <w:pPr>
        <w:rPr>
          <w:rFonts w:ascii="Times New Roman" w:hAnsi="Times New Roman" w:cs="Times New Roman"/>
          <w:sz w:val="28"/>
          <w:szCs w:val="28"/>
        </w:rPr>
      </w:pPr>
      <w:hyperlink r:id="rId19" w:history="1">
        <w:r w:rsidRPr="002B353F">
          <w:rPr>
            <w:rStyle w:val="Hyperlink"/>
            <w:rFonts w:ascii="Times New Roman" w:hAnsi="Times New Roman" w:cs="Times New Roman"/>
            <w:sz w:val="28"/>
            <w:szCs w:val="28"/>
          </w:rPr>
          <w:t>http://acen.co.uk/en/welsh-place-names-2/</w:t>
        </w:r>
      </w:hyperlink>
    </w:p>
    <w:p w14:paraId="1432609D" w14:textId="6BB124D9" w:rsidR="00231B1B" w:rsidRDefault="00231B1B">
      <w:pPr>
        <w:rPr>
          <w:rFonts w:ascii="Times New Roman" w:hAnsi="Times New Roman" w:cs="Times New Roman"/>
          <w:sz w:val="28"/>
          <w:szCs w:val="28"/>
        </w:rPr>
      </w:pPr>
    </w:p>
    <w:p w14:paraId="05DF936B" w14:textId="6D2729A3" w:rsidR="00231B1B" w:rsidRDefault="00231B1B">
      <w:pPr>
        <w:rPr>
          <w:rFonts w:ascii="Times New Roman" w:hAnsi="Times New Roman" w:cs="Times New Roman"/>
          <w:sz w:val="28"/>
          <w:szCs w:val="28"/>
        </w:rPr>
      </w:pPr>
    </w:p>
    <w:p w14:paraId="12755425" w14:textId="3A29C1B8" w:rsidR="00231B1B" w:rsidRDefault="00231B1B">
      <w:pPr>
        <w:rPr>
          <w:rFonts w:ascii="Times New Roman" w:hAnsi="Times New Roman" w:cs="Times New Roman"/>
          <w:sz w:val="28"/>
          <w:szCs w:val="28"/>
        </w:rPr>
      </w:pPr>
    </w:p>
    <w:p w14:paraId="6EF9851C" w14:textId="75747822" w:rsidR="00231B1B" w:rsidRDefault="00231B1B">
      <w:pPr>
        <w:rPr>
          <w:rFonts w:ascii="Times New Roman" w:hAnsi="Times New Roman" w:cs="Times New Roman"/>
          <w:sz w:val="28"/>
          <w:szCs w:val="28"/>
        </w:rPr>
      </w:pPr>
    </w:p>
    <w:p w14:paraId="10319F06" w14:textId="5AAE6798" w:rsidR="00231B1B" w:rsidRDefault="00231B1B">
      <w:pPr>
        <w:rPr>
          <w:rFonts w:ascii="Times New Roman" w:hAnsi="Times New Roman" w:cs="Times New Roman"/>
          <w:sz w:val="28"/>
          <w:szCs w:val="28"/>
        </w:rPr>
      </w:pPr>
    </w:p>
    <w:p w14:paraId="6FC917D2" w14:textId="10A3B8D2" w:rsidR="00231B1B" w:rsidRDefault="00231B1B">
      <w:pPr>
        <w:rPr>
          <w:rFonts w:ascii="Times New Roman" w:hAnsi="Times New Roman" w:cs="Times New Roman"/>
          <w:sz w:val="28"/>
          <w:szCs w:val="28"/>
        </w:rPr>
      </w:pPr>
    </w:p>
    <w:p w14:paraId="73F6088F" w14:textId="40B33F99" w:rsidR="00231B1B" w:rsidRDefault="00231B1B">
      <w:pPr>
        <w:rPr>
          <w:rFonts w:ascii="Times New Roman" w:hAnsi="Times New Roman" w:cs="Times New Roman"/>
          <w:sz w:val="28"/>
          <w:szCs w:val="28"/>
        </w:rPr>
      </w:pPr>
    </w:p>
    <w:p w14:paraId="379BAEEB" w14:textId="6A923B25" w:rsidR="00231B1B" w:rsidRDefault="00231B1B">
      <w:pPr>
        <w:rPr>
          <w:rFonts w:ascii="Times New Roman" w:hAnsi="Times New Roman" w:cs="Times New Roman"/>
          <w:sz w:val="28"/>
          <w:szCs w:val="28"/>
        </w:rPr>
      </w:pPr>
    </w:p>
    <w:p w14:paraId="06F3E91D" w14:textId="5642BBE0" w:rsidR="00231B1B" w:rsidRDefault="00231B1B">
      <w:pPr>
        <w:rPr>
          <w:rFonts w:ascii="Times New Roman" w:hAnsi="Times New Roman" w:cs="Times New Roman"/>
          <w:sz w:val="28"/>
          <w:szCs w:val="28"/>
        </w:rPr>
      </w:pPr>
    </w:p>
    <w:p w14:paraId="592E5F02" w14:textId="62FFB960" w:rsidR="00231B1B" w:rsidRDefault="00231B1B">
      <w:pPr>
        <w:rPr>
          <w:rFonts w:ascii="Times New Roman" w:hAnsi="Times New Roman" w:cs="Times New Roman"/>
          <w:sz w:val="28"/>
          <w:szCs w:val="28"/>
        </w:rPr>
      </w:pPr>
    </w:p>
    <w:p w14:paraId="07777610" w14:textId="0CF903A8" w:rsidR="00231B1B" w:rsidRDefault="00231B1B">
      <w:pPr>
        <w:rPr>
          <w:rFonts w:ascii="Times New Roman" w:hAnsi="Times New Roman" w:cs="Times New Roman"/>
          <w:sz w:val="28"/>
          <w:szCs w:val="28"/>
        </w:rPr>
      </w:pPr>
    </w:p>
    <w:p w14:paraId="480DEE37" w14:textId="597897EF" w:rsidR="00231B1B" w:rsidRDefault="00231B1B">
      <w:pPr>
        <w:rPr>
          <w:rFonts w:ascii="Times New Roman" w:hAnsi="Times New Roman" w:cs="Times New Roman"/>
          <w:sz w:val="28"/>
          <w:szCs w:val="28"/>
        </w:rPr>
      </w:pPr>
    </w:p>
    <w:p w14:paraId="02699182" w14:textId="0AA59AF4" w:rsidR="00231B1B" w:rsidRDefault="00231B1B">
      <w:pPr>
        <w:rPr>
          <w:rFonts w:ascii="Times New Roman" w:hAnsi="Times New Roman" w:cs="Times New Roman"/>
          <w:sz w:val="28"/>
          <w:szCs w:val="28"/>
        </w:rPr>
      </w:pPr>
      <w:r>
        <w:rPr>
          <w:noProof/>
        </w:rPr>
        <w:lastRenderedPageBreak/>
        <w:drawing>
          <wp:inline distT="0" distB="0" distL="0" distR="0" wp14:anchorId="7FD7D9E9" wp14:editId="6551112C">
            <wp:extent cx="5244407" cy="8267700"/>
            <wp:effectExtent l="0" t="0" r="0" b="0"/>
            <wp:docPr id="6" name="Picture 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ap&#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48960" cy="8274877"/>
                    </a:xfrm>
                    <a:prstGeom prst="rect">
                      <a:avLst/>
                    </a:prstGeom>
                    <a:noFill/>
                    <a:ln>
                      <a:noFill/>
                    </a:ln>
                  </pic:spPr>
                </pic:pic>
              </a:graphicData>
            </a:graphic>
          </wp:inline>
        </w:drawing>
      </w:r>
    </w:p>
    <w:p w14:paraId="0E364841" w14:textId="6315D027" w:rsidR="00231B1B" w:rsidRDefault="00CB7C5D">
      <w:pPr>
        <w:rPr>
          <w:rFonts w:ascii="Times New Roman" w:hAnsi="Times New Roman" w:cs="Times New Roman"/>
          <w:sz w:val="28"/>
          <w:szCs w:val="28"/>
        </w:rPr>
      </w:pPr>
      <w:hyperlink r:id="rId21" w:history="1">
        <w:r w:rsidR="00D51C11" w:rsidRPr="000350C4">
          <w:rPr>
            <w:rStyle w:val="Hyperlink"/>
            <w:rFonts w:ascii="Times New Roman" w:hAnsi="Times New Roman" w:cs="Times New Roman"/>
            <w:sz w:val="28"/>
            <w:szCs w:val="28"/>
          </w:rPr>
          <w:t>https://upload.wikimedia.org/wikipedia/commons/5/5a/Wales_Administrative_Map_2009.png</w:t>
        </w:r>
      </w:hyperlink>
    </w:p>
    <w:p w14:paraId="6B779C54" w14:textId="77777777" w:rsidR="00D51C11" w:rsidRPr="00C43827" w:rsidRDefault="00D51C11">
      <w:pPr>
        <w:rPr>
          <w:rFonts w:ascii="Times New Roman" w:hAnsi="Times New Roman" w:cs="Times New Roman"/>
          <w:sz w:val="28"/>
          <w:szCs w:val="28"/>
        </w:rPr>
      </w:pPr>
    </w:p>
    <w:sectPr w:rsidR="00D51C11" w:rsidRPr="00C43827">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DA628" w14:textId="77777777" w:rsidR="00CB7C5D" w:rsidRDefault="00CB7C5D" w:rsidP="00300508">
      <w:pPr>
        <w:spacing w:after="0" w:line="240" w:lineRule="auto"/>
      </w:pPr>
      <w:r>
        <w:separator/>
      </w:r>
    </w:p>
  </w:endnote>
  <w:endnote w:type="continuationSeparator" w:id="0">
    <w:p w14:paraId="1BEA4D12" w14:textId="77777777" w:rsidR="00CB7C5D" w:rsidRDefault="00CB7C5D" w:rsidP="00300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3024A" w14:textId="77777777" w:rsidR="00CB7C5D" w:rsidRDefault="00CB7C5D" w:rsidP="00300508">
      <w:pPr>
        <w:spacing w:after="0" w:line="240" w:lineRule="auto"/>
      </w:pPr>
      <w:r>
        <w:separator/>
      </w:r>
    </w:p>
  </w:footnote>
  <w:footnote w:type="continuationSeparator" w:id="0">
    <w:p w14:paraId="37C31909" w14:textId="77777777" w:rsidR="00CB7C5D" w:rsidRDefault="00CB7C5D" w:rsidP="00300508">
      <w:pPr>
        <w:spacing w:after="0" w:line="240" w:lineRule="auto"/>
      </w:pPr>
      <w:r>
        <w:continuationSeparator/>
      </w:r>
    </w:p>
  </w:footnote>
  <w:footnote w:id="1">
    <w:p w14:paraId="679A59DD" w14:textId="57C16558" w:rsidR="007D635B" w:rsidRDefault="007D635B">
      <w:pPr>
        <w:pStyle w:val="FootnoteText"/>
      </w:pPr>
      <w:r>
        <w:rPr>
          <w:rStyle w:val="FootnoteReference"/>
        </w:rPr>
        <w:footnoteRef/>
      </w:r>
      <w:r>
        <w:t xml:space="preserve"> </w:t>
      </w:r>
      <w:r>
        <w:fldChar w:fldCharType="begin"/>
      </w:r>
      <w:r>
        <w:instrText xml:space="preserve"> ADDIN ZOTERO_ITEM CSL_CITATION {"citationID":"5swYWNRG","properties":{"formattedCitation":"RWelsh accademicichad morgan, {\\i{}Place-Names of Glamorgan} (cardiff: Welsh academic press, 2018).","plainCitation":"RWelsh accademicichad morgan, Place-Names of Glamorgan (cardiff: Welsh academic press, 2018).","noteIndex":1},"citationItems":[{"id":193,"uris":["http://zotero.org/users/local/1subaWo2/items/EG9MY7JX"],"uri":["http://zotero.org/users/local/1subaWo2/items/EG9MY7JX"],"itemData":{"id":193,"type":"book","event-place":"cardiff","ISBN":"978 1 86057 132 9","publisher":"Welsh academic press","publisher-place":"cardiff","title":"Place-Names of Glamorgan","author":[{"family":"morgan","given":"RWelsh","dropping-particle":"accademicichad"}],"issued":{"date-parts":[["2018"]]}}}],"schema":"https://github.com/citation-style-language/schema/raw/master/csl-citation.json"} </w:instrText>
      </w:r>
      <w:r>
        <w:fldChar w:fldCharType="separate"/>
      </w:r>
      <w:r w:rsidRPr="007D635B">
        <w:rPr>
          <w:rFonts w:ascii="Calibri" w:hAnsi="Calibri" w:cs="Calibri"/>
          <w:szCs w:val="24"/>
        </w:rPr>
        <w:t xml:space="preserve">RWelsh accademicichad morgan, </w:t>
      </w:r>
      <w:proofErr w:type="gramStart"/>
      <w:r w:rsidRPr="007D635B">
        <w:rPr>
          <w:rFonts w:ascii="Calibri" w:hAnsi="Calibri" w:cs="Calibri"/>
          <w:i/>
          <w:iCs/>
          <w:szCs w:val="24"/>
        </w:rPr>
        <w:t>Place-Names</w:t>
      </w:r>
      <w:proofErr w:type="gramEnd"/>
      <w:r w:rsidRPr="007D635B">
        <w:rPr>
          <w:rFonts w:ascii="Calibri" w:hAnsi="Calibri" w:cs="Calibri"/>
          <w:i/>
          <w:iCs/>
          <w:szCs w:val="24"/>
        </w:rPr>
        <w:t xml:space="preserve"> of Glamorgan</w:t>
      </w:r>
      <w:r w:rsidRPr="007D635B">
        <w:rPr>
          <w:rFonts w:ascii="Calibri" w:hAnsi="Calibri" w:cs="Calibri"/>
          <w:szCs w:val="24"/>
        </w:rPr>
        <w:t xml:space="preserve"> (cardiff: Welsh academic press, 2018).</w:t>
      </w:r>
      <w:r>
        <w:fldChar w:fldCharType="end"/>
      </w:r>
    </w:p>
  </w:footnote>
  <w:footnote w:id="2">
    <w:p w14:paraId="2952103C" w14:textId="42C76FA1" w:rsidR="00773E7E" w:rsidRDefault="00773E7E">
      <w:pPr>
        <w:pStyle w:val="FootnoteText"/>
      </w:pPr>
      <w:r>
        <w:rPr>
          <w:rStyle w:val="FootnoteReference"/>
        </w:rPr>
        <w:footnoteRef/>
      </w:r>
      <w:r>
        <w:t xml:space="preserve"> </w:t>
      </w:r>
      <w:r>
        <w:fldChar w:fldCharType="begin"/>
      </w:r>
      <w:r>
        <w:instrText xml:space="preserve"> ADDIN ZOTERO_ITEM CSL_CITATION {"citationID":"FnJgZIOW","properties":{"formattedCitation":"\\uc0\\u8216{}Route Planner | Directions, Traffic and Maps | AA\\uc0\\u8217{} &lt;https://www.theaa.com/route-planner/route&gt; [accessed 13 January 2022].","plainCitation":"‘Route Planner | Directions, Traffic and Maps | AA’ &lt;https://www.theaa.com/route-planner/route&gt; [accessed 13 January 2022].","noteIndex":2},"citationItems":[{"id":223,"uris":["http://zotero.org/users/local/1subaWo2/items/YJH4IERD"],"uri":["http://zotero.org/users/local/1subaWo2/items/YJH4IERD"],"itemData":{"id":223,"type":"webpage","title":"Route Planner | Directions, traffic and maps | AA","URL":"https://www.theaa.com/route-planner/route","accessed":{"date-parts":[["2022",1,13]]}}}],"schema":"https://github.com/citation-style-language/schema/raw/master/csl-citation.json"} </w:instrText>
      </w:r>
      <w:r>
        <w:fldChar w:fldCharType="separate"/>
      </w:r>
      <w:r w:rsidRPr="00773E7E">
        <w:rPr>
          <w:rFonts w:ascii="Calibri" w:hAnsi="Calibri" w:cs="Calibri"/>
          <w:szCs w:val="24"/>
        </w:rPr>
        <w:t>‘Route Planner | Directions, Traffic and Maps | AA’ &lt;https://www.theaa.com/route-planner/route&gt; [accessed 13 January 2022].</w:t>
      </w:r>
      <w:r>
        <w:fldChar w:fldCharType="end"/>
      </w:r>
    </w:p>
  </w:footnote>
  <w:footnote w:id="3">
    <w:p w14:paraId="5A1C4419" w14:textId="3AB93382" w:rsidR="009101BE" w:rsidRDefault="009101BE">
      <w:pPr>
        <w:pStyle w:val="FootnoteText"/>
      </w:pPr>
      <w:r>
        <w:rPr>
          <w:rStyle w:val="FootnoteReference"/>
        </w:rPr>
        <w:footnoteRef/>
      </w:r>
      <w:r>
        <w:t xml:space="preserve"> </w:t>
      </w:r>
      <w:r>
        <w:fldChar w:fldCharType="begin"/>
      </w:r>
      <w:r w:rsidR="00D2349E">
        <w:instrText xml:space="preserve"> ADDIN ZOTERO_ITEM CSL_CITATION {"citationID":"j7sDcxtw","properties":{"formattedCitation":"\\uc0\\u8216{}Local Government Bodies | Law Wales\\uc0\\u8217{} &lt;https://law.gov.wales/local-government-bodies&gt; [accessed 9 January 2022].","plainCitation":"‘Local Government Bodies | Law Wales’ &lt;https://law.gov.wales/local-government-bodies&gt; [accessed 9 January 2022].","noteIndex":3},"citationItems":[{"id":206,"uris":["http://zotero.org/users/local/1subaWo2/items/M4SZUQ2X"],"uri":["http://zotero.org/users/local/1subaWo2/items/M4SZUQ2X"],"itemData":{"id":206,"type":"webpage","title":"Local government bodies | Law Wales","URL":"https://law.gov.wales/local-government-bodies","accessed":{"date-parts":[["2022",1,9]]}}}],"schema":"https://github.com/citation-style-language/schema/raw/master/csl-citation.json"} </w:instrText>
      </w:r>
      <w:r>
        <w:fldChar w:fldCharType="separate"/>
      </w:r>
      <w:r w:rsidRPr="009101BE">
        <w:rPr>
          <w:rFonts w:ascii="Calibri" w:hAnsi="Calibri" w:cs="Calibri"/>
          <w:szCs w:val="24"/>
        </w:rPr>
        <w:t>‘Local Government Bodies | Law Wales’ &lt;https://law.gov.wales/local-government-bodies&gt; [accessed 9 January 2022].</w:t>
      </w:r>
      <w:r>
        <w:fldChar w:fldCharType="end"/>
      </w:r>
    </w:p>
  </w:footnote>
  <w:footnote w:id="4">
    <w:p w14:paraId="030E78C4" w14:textId="64F3B29D" w:rsidR="005E53D3" w:rsidRDefault="005E53D3" w:rsidP="005E53D3">
      <w:pPr>
        <w:pStyle w:val="FootnoteText"/>
      </w:pPr>
      <w:r>
        <w:rPr>
          <w:rStyle w:val="FootnoteReference"/>
        </w:rPr>
        <w:footnoteRef/>
      </w:r>
      <w:r>
        <w:t xml:space="preserve"> </w:t>
      </w:r>
      <w:r>
        <w:fldChar w:fldCharType="begin"/>
      </w:r>
      <w:r w:rsidR="00D2349E">
        <w:instrText xml:space="preserve"> ADDIN ZOTERO_ITEM CSL_CITATION {"citationID":"pRwfSeeQ","properties":{"formattedCitation":"C J O Evans, {\\i{}Glamorgan. Its History and Topography} (Cardiff: William Lewis LTD, 1938).","plainCitation":"C J O Evans, Glamorgan. Its History and Topography (Cardiff: William Lewis LTD, 1938).","noteIndex":4},"citationItems":[{"id":192,"uris":["http://zotero.org/users/local/1subaWo2/items/S7UEL5VG"],"uri":["http://zotero.org/users/local/1subaWo2/items/S7UEL5VG"],"itemData":{"id":192,"type":"book","event-place":"Cardiff","publisher":"William Lewis LTD","publisher-place":"Cardiff","title":"Glamorgan. its History and Topography","author":[{"family":"Evans","given":"C J O"}],"issued":{"date-parts":[["1938"]]}}}],"schema":"https://github.com/citation-style-language/schema/raw/master/csl-citation.json"} </w:instrText>
      </w:r>
      <w:r>
        <w:fldChar w:fldCharType="separate"/>
      </w:r>
      <w:r w:rsidRPr="00266F75">
        <w:rPr>
          <w:rFonts w:ascii="Calibri" w:hAnsi="Calibri" w:cs="Calibri"/>
          <w:szCs w:val="24"/>
        </w:rPr>
        <w:t xml:space="preserve">C J O Evans, </w:t>
      </w:r>
      <w:r w:rsidRPr="00266F75">
        <w:rPr>
          <w:rFonts w:ascii="Calibri" w:hAnsi="Calibri" w:cs="Calibri"/>
          <w:i/>
          <w:iCs/>
          <w:szCs w:val="24"/>
        </w:rPr>
        <w:t>Glamorgan. Its History and Topography</w:t>
      </w:r>
      <w:r w:rsidRPr="00266F75">
        <w:rPr>
          <w:rFonts w:ascii="Calibri" w:hAnsi="Calibri" w:cs="Calibri"/>
          <w:szCs w:val="24"/>
        </w:rPr>
        <w:t xml:space="preserve"> (Cardiff: William Lewis LTD, 1938).</w:t>
      </w:r>
      <w:r>
        <w:fldChar w:fldCharType="end"/>
      </w:r>
    </w:p>
  </w:footnote>
  <w:footnote w:id="5">
    <w:p w14:paraId="5D3B9FE3" w14:textId="232E81E1" w:rsidR="005E53D3" w:rsidRDefault="005E53D3" w:rsidP="005E53D3">
      <w:pPr>
        <w:pStyle w:val="FootnoteText"/>
      </w:pPr>
      <w:r>
        <w:rPr>
          <w:rStyle w:val="FootnoteReference"/>
        </w:rPr>
        <w:footnoteRef/>
      </w:r>
      <w:r>
        <w:t xml:space="preserve"> </w:t>
      </w:r>
      <w:r>
        <w:fldChar w:fldCharType="begin"/>
      </w:r>
      <w:r w:rsidR="00D2349E">
        <w:instrText xml:space="preserve"> ADDIN ZOTERO_ITEM CSL_CITATION {"citationID":"KImMBqlc","properties":{"formattedCitation":"Liber Landavensis and John Rhys, {\\i{}The Text of the Book of Llan Dav} (Oxford, 1893) &lt;http://archive.org/details/cu31924028051559&gt; [accessed 11 January 2022].","plainCitation":"Liber Landavensis and John Rhys, The Text of the Book of Llan Dav (Oxford, 1893) &lt;http://archive.org/details/cu31924028051559&gt; [accessed 11 January 2022].","noteIndex":5},"citationItems":[{"id":212,"uris":["http://zotero.org/users/local/1subaWo2/items/E9V8YZD7"],"uri":["http://zotero.org/users/local/1subaWo2/items/E9V8YZD7"],"itemData":{"id":212,"type":"book","abstract":"The metadata below describe the original scanning. Follow the \"All Files: HTTP\" link in the \"View the book\" box to the left to find XML files that contain more metadata about the original images and the derived formats (OCR results, PDF etc.). See also the What is the directory structure for the texts? FAQ for information about file content and naming conventions.; 350 copies, no. 143","language":"eng","number-of-pages":"521","publisher":"Oxford","source":"Internet Archive","title":"The text of the Book of Llan Dav","URL":"http://archive.org/details/cu31924028051559","author":[{"literal":"Liber Landavensis"},{"family":"Rhys","given":"John"}],"accessed":{"date-parts":[["2022",1,11]]},"issued":{"date-parts":[["1893"]]}}}],"schema":"https://github.com/citation-style-language/schema/raw/master/csl-citation.json"} </w:instrText>
      </w:r>
      <w:r>
        <w:fldChar w:fldCharType="separate"/>
      </w:r>
      <w:r w:rsidRPr="00B769D4">
        <w:rPr>
          <w:rFonts w:ascii="Calibri" w:hAnsi="Calibri" w:cs="Calibri"/>
          <w:szCs w:val="24"/>
        </w:rPr>
        <w:t xml:space="preserve">Liber </w:t>
      </w:r>
      <w:proofErr w:type="spellStart"/>
      <w:r w:rsidRPr="00B769D4">
        <w:rPr>
          <w:rFonts w:ascii="Calibri" w:hAnsi="Calibri" w:cs="Calibri"/>
          <w:szCs w:val="24"/>
        </w:rPr>
        <w:t>Landavensis</w:t>
      </w:r>
      <w:proofErr w:type="spellEnd"/>
      <w:r w:rsidRPr="00B769D4">
        <w:rPr>
          <w:rFonts w:ascii="Calibri" w:hAnsi="Calibri" w:cs="Calibri"/>
          <w:szCs w:val="24"/>
        </w:rPr>
        <w:t xml:space="preserve"> and John Rhys, </w:t>
      </w:r>
      <w:r w:rsidRPr="00B769D4">
        <w:rPr>
          <w:rFonts w:ascii="Calibri" w:hAnsi="Calibri" w:cs="Calibri"/>
          <w:i/>
          <w:iCs/>
          <w:szCs w:val="24"/>
        </w:rPr>
        <w:t>The Text of the Book of Llan Dav</w:t>
      </w:r>
      <w:r w:rsidRPr="00B769D4">
        <w:rPr>
          <w:rFonts w:ascii="Calibri" w:hAnsi="Calibri" w:cs="Calibri"/>
          <w:szCs w:val="24"/>
        </w:rPr>
        <w:t xml:space="preserve"> (Oxford, 1893) &lt;http://archive.org/details/cu31924028051559&gt; [accessed 11 January 2022].</w:t>
      </w:r>
      <w:r>
        <w:fldChar w:fldCharType="end"/>
      </w:r>
    </w:p>
  </w:footnote>
  <w:footnote w:id="6">
    <w:p w14:paraId="5371B982" w14:textId="6884EC4E" w:rsidR="005E53D3" w:rsidRDefault="005E53D3" w:rsidP="005E53D3">
      <w:pPr>
        <w:pStyle w:val="FootnoteText"/>
      </w:pPr>
      <w:r>
        <w:rPr>
          <w:rStyle w:val="FootnoteReference"/>
        </w:rPr>
        <w:footnoteRef/>
      </w:r>
      <w:r>
        <w:t xml:space="preserve"> </w:t>
      </w:r>
      <w:r>
        <w:fldChar w:fldCharType="begin"/>
      </w:r>
      <w:r w:rsidR="00D2349E">
        <w:instrText xml:space="preserve"> ADDIN ZOTERO_ITEM CSL_CITATION {"citationID":"4eLEa5Kg","properties":{"formattedCitation":"\\uc0\\u8216{}Carboniferous Period and Prehistoric Facts\\uc0\\u8217{}, {\\i{}Science}, 2017 &lt;https://www.nationalgeographic.com/science/article/carboniferous&gt; [accessed 11 January 2022].","plainCitation":"‘Carboniferous Period and Prehistoric Facts’, Science, 2017 &lt;https://www.nationalgeographic.com/science/article/carboniferous&gt; [accessed 11 January 2022].","noteIndex":6},"citationItems":[{"id":213,"uris":["http://zotero.org/users/local/1subaWo2/items/23I2VQBL"],"uri":["http://zotero.org/users/local/1subaWo2/items/23I2VQBL"],"itemData":{"id":213,"type":"webpage","abstract":"Learn about Earth's Carboniferous period and prehistoric life.","container-title":"Science","language":"en","note":"section: Science","title":"Carboniferous Period and Prehistoric Facts","URL":"https://www.nationalgeographic.com/science/article/carboniferous","accessed":{"date-parts":[["2022",1,11]]},"issued":{"date-parts":[["2017",10,1]]}}}],"schema":"https://github.com/citation-style-language/schema/raw/master/csl-citation.json"} </w:instrText>
      </w:r>
      <w:r>
        <w:fldChar w:fldCharType="separate"/>
      </w:r>
      <w:r w:rsidRPr="002979F2">
        <w:rPr>
          <w:rFonts w:ascii="Calibri" w:hAnsi="Calibri" w:cs="Calibri"/>
          <w:szCs w:val="24"/>
        </w:rPr>
        <w:t xml:space="preserve">‘Carboniferous Period and Prehistoric Facts’, </w:t>
      </w:r>
      <w:r w:rsidRPr="002979F2">
        <w:rPr>
          <w:rFonts w:ascii="Calibri" w:hAnsi="Calibri" w:cs="Calibri"/>
          <w:i/>
          <w:iCs/>
          <w:szCs w:val="24"/>
        </w:rPr>
        <w:t>Science</w:t>
      </w:r>
      <w:r w:rsidRPr="002979F2">
        <w:rPr>
          <w:rFonts w:ascii="Calibri" w:hAnsi="Calibri" w:cs="Calibri"/>
          <w:szCs w:val="24"/>
        </w:rPr>
        <w:t>, 2017 &lt;https://www.nationalgeographic.com/science/article/carboniferous&gt; [accessed 11 January 2022].</w:t>
      </w:r>
      <w:r>
        <w:fldChar w:fldCharType="end"/>
      </w:r>
    </w:p>
  </w:footnote>
  <w:footnote w:id="7">
    <w:p w14:paraId="716C642D" w14:textId="6FB67956" w:rsidR="00880FA9" w:rsidRDefault="00880FA9">
      <w:pPr>
        <w:pStyle w:val="FootnoteText"/>
      </w:pPr>
      <w:r>
        <w:rPr>
          <w:rStyle w:val="FootnoteReference"/>
        </w:rPr>
        <w:footnoteRef/>
      </w:r>
      <w:r>
        <w:t xml:space="preserve"> </w:t>
      </w:r>
      <w:r>
        <w:fldChar w:fldCharType="begin"/>
      </w:r>
      <w:r w:rsidR="00D2349E">
        <w:instrText xml:space="preserve"> ADDIN ZOTERO_ITEM CSL_CITATION {"citationID":"kJrkgxgi","properties":{"formattedCitation":"Rhondda Cynon Taf and others, \\uc0\\u8216{}Treherbert\\uc0\\u8217{}, {\\i{}The Reader Wiki, Reader View of Wikipedia} &lt;https://thereaderwiki.com/en/Treherbert&gt; [accessed 11 January 2022].","plainCitation":"Rhondda Cynon Taf and others, ‘Treherbert’, The Reader Wiki, Reader View of Wikipedia &lt;https://thereaderwiki.com/en/Treherbert&gt; [accessed 11 January 2022].","noteIndex":7},"citationItems":[{"id":217,"uris":["http://zotero.org/users/local/1subaWo2/items/PY76Y7XU"],"uri":["http://zotero.org/users/local/1subaWo2/items/PY76Y7XU"],"itemData":{"id":217,"type":"webpage","abstract":"Treherbert (Welsh pronunciation) is a village and community situated at the head of the Rhondda Fawr valley in the county borough of Rhondda Cynon Taf, Wales. Historically part of Glamorgan, Treherbert is a former industrial coal mining village which was at its economic peak between 1850 and 1920. T","container-title":"The Reader Wiki, Reader View of Wikipedia","language":"en","title":"Treherbert","URL":"https://thereaderwiki.com/en/Treherbert","author":[{"family":"Taf","given":"Rhondda Cynon"},{"family":"Glamorgan","given":"Mid"},{"family":"Rhondda","given":""},{"family":"Rhondda","given":""}],"accessed":{"date-parts":[["2022",1,11]]}}}],"schema":"https://github.com/citation-style-language/schema/raw/master/csl-citation.json"} </w:instrText>
      </w:r>
      <w:r>
        <w:fldChar w:fldCharType="separate"/>
      </w:r>
      <w:r w:rsidRPr="00880FA9">
        <w:rPr>
          <w:rFonts w:ascii="Calibri" w:hAnsi="Calibri" w:cs="Calibri"/>
          <w:szCs w:val="24"/>
        </w:rPr>
        <w:t xml:space="preserve">Rhondda Cynon Taf and others, ‘Treherbert’, </w:t>
      </w:r>
      <w:r w:rsidRPr="00880FA9">
        <w:rPr>
          <w:rFonts w:ascii="Calibri" w:hAnsi="Calibri" w:cs="Calibri"/>
          <w:i/>
          <w:iCs/>
          <w:szCs w:val="24"/>
        </w:rPr>
        <w:t>The Reader Wiki, Reader View of Wikipedia</w:t>
      </w:r>
      <w:r w:rsidRPr="00880FA9">
        <w:rPr>
          <w:rFonts w:ascii="Calibri" w:hAnsi="Calibri" w:cs="Calibri"/>
          <w:szCs w:val="24"/>
        </w:rPr>
        <w:t xml:space="preserve"> &lt;https://thereaderwiki.com/en/Treherbert&gt; [accessed 11 January 2022].</w:t>
      </w:r>
      <w:r>
        <w:fldChar w:fldCharType="end"/>
      </w:r>
    </w:p>
  </w:footnote>
  <w:footnote w:id="8">
    <w:p w14:paraId="1E96EFDE" w14:textId="1B4D0DAF" w:rsidR="00F60CBE" w:rsidRDefault="00F60CBE">
      <w:pPr>
        <w:pStyle w:val="FootnoteText"/>
      </w:pPr>
      <w:r>
        <w:rPr>
          <w:rStyle w:val="FootnoteReference"/>
        </w:rPr>
        <w:footnoteRef/>
      </w:r>
      <w:r>
        <w:t xml:space="preserve"> </w:t>
      </w:r>
      <w:r>
        <w:fldChar w:fldCharType="begin"/>
      </w:r>
      <w:r w:rsidR="00D2349E">
        <w:instrText xml:space="preserve"> ADDIN ZOTERO_ITEM CSL_CITATION {"citationID":"qHkejKFs","properties":{"formattedCitation":"Survey Ordnance, {\\i{}Street Atlas Glamorgan} (Ordnance survey and Philips, 1995).","plainCitation":"Survey Ordnance, Street Atlas Glamorgan (Ordnance survey and Philips, 1995).","noteIndex":8},"citationItems":[{"id":196,"uris":["http://zotero.org/users/local/1subaWo2/items/L4LQ44HN"],"uri":["http://zotero.org/users/local/1subaWo2/items/L4LQ44HN"],"itemData":{"id":196,"type":"book","ISBN":"0 319-00806-1","publisher":"Ordnance survey and Philips","title":"Street Atlas Glamorgan","author":[{"family":"Ordnance","given":"Survey"}],"issued":{"date-parts":[["1995"]]}}}],"schema":"https://github.com/citation-style-language/schema/raw/master/csl-citation.json"} </w:instrText>
      </w:r>
      <w:r>
        <w:fldChar w:fldCharType="separate"/>
      </w:r>
      <w:r w:rsidRPr="00F60CBE">
        <w:rPr>
          <w:rFonts w:ascii="Calibri" w:hAnsi="Calibri" w:cs="Calibri"/>
          <w:szCs w:val="24"/>
        </w:rPr>
        <w:t xml:space="preserve">Survey Ordnance, </w:t>
      </w:r>
      <w:r w:rsidRPr="00F60CBE">
        <w:rPr>
          <w:rFonts w:ascii="Calibri" w:hAnsi="Calibri" w:cs="Calibri"/>
          <w:i/>
          <w:iCs/>
          <w:szCs w:val="24"/>
        </w:rPr>
        <w:t>Street Atlas Glamorgan</w:t>
      </w:r>
      <w:r w:rsidRPr="00F60CBE">
        <w:rPr>
          <w:rFonts w:ascii="Calibri" w:hAnsi="Calibri" w:cs="Calibri"/>
          <w:szCs w:val="24"/>
        </w:rPr>
        <w:t xml:space="preserve"> (Ordnance survey and Philips, 1995).</w:t>
      </w:r>
      <w:r>
        <w:fldChar w:fldCharType="end"/>
      </w:r>
    </w:p>
  </w:footnote>
  <w:footnote w:id="9">
    <w:p w14:paraId="60076926" w14:textId="1F5D1753" w:rsidR="009420C6" w:rsidRDefault="009420C6">
      <w:pPr>
        <w:pStyle w:val="FootnoteText"/>
      </w:pPr>
      <w:r>
        <w:rPr>
          <w:rStyle w:val="FootnoteReference"/>
        </w:rPr>
        <w:footnoteRef/>
      </w:r>
      <w:r>
        <w:t xml:space="preserve"> </w:t>
      </w:r>
      <w:r>
        <w:fldChar w:fldCharType="begin"/>
      </w:r>
      <w:r w:rsidR="00773E7E">
        <w:instrText xml:space="preserve"> ADDIN ZOTERO_ITEM CSL_CITATION {"citationID":"nI8fb7Av","properties":{"formattedCitation":"\\uc0\\u8216{}Route Planner | Directions, Traffic and Maps | AA\\uc0\\u8217{}.","plainCitation":"‘Route Planner | Directions, Traffic and Maps | AA’.","noteIndex":9},"citationItems":[{"id":223,"uris":["http://zotero.org/users/local/1subaWo2/items/YJH4IERD"],"uri":["http://zotero.org/users/local/1subaWo2/items/YJH4IERD"],"itemData":{"id":223,"type":"webpage","title":"Route Planner | Directions, traffic and maps | AA","URL":"https://www.theaa.com/route-planner/route","accessed":{"date-parts":[["2022",1,13]]}}}],"schema":"https://github.com/citation-style-language/schema/raw/master/csl-citation.json"} </w:instrText>
      </w:r>
      <w:r>
        <w:fldChar w:fldCharType="separate"/>
      </w:r>
      <w:r w:rsidR="00773E7E" w:rsidRPr="00773E7E">
        <w:rPr>
          <w:rFonts w:ascii="Calibri" w:hAnsi="Calibri" w:cs="Calibri"/>
          <w:szCs w:val="24"/>
        </w:rPr>
        <w:t>‘Route Planner | Directions, Traffic and Maps | AA’.</w:t>
      </w:r>
      <w:r>
        <w:fldChar w:fldCharType="end"/>
      </w:r>
    </w:p>
  </w:footnote>
  <w:footnote w:id="10">
    <w:p w14:paraId="408239A6" w14:textId="3CB354C4" w:rsidR="00C96E2C" w:rsidRDefault="00C96E2C">
      <w:pPr>
        <w:pStyle w:val="FootnoteText"/>
      </w:pPr>
      <w:r>
        <w:rPr>
          <w:rStyle w:val="FootnoteReference"/>
        </w:rPr>
        <w:footnoteRef/>
      </w:r>
      <w:r>
        <w:t xml:space="preserve"> </w:t>
      </w:r>
      <w:r>
        <w:fldChar w:fldCharType="begin"/>
      </w:r>
      <w:r w:rsidR="00D2349E">
        <w:instrText xml:space="preserve"> ADDIN ZOTERO_ITEM CSL_CITATION {"citationID":"5qUEEy8E","properties":{"formattedCitation":"morgan.","plainCitation":"morgan.","noteIndex":10},"citationItems":[{"id":193,"uris":["http://zotero.org/users/local/1subaWo2/items/EG9MY7JX"],"uri":["http://zotero.org/users/local/1subaWo2/items/EG9MY7JX"],"itemData":{"id":193,"type":"book","event-place":"cardiff","ISBN":"978 1 86057 132 9","publisher":"Welsh academic press","publisher-place":"cardiff","title":"Place-Names of Glamorgan","author":[{"family":"morgan","given":"RWelsh","dropping-particle":"accademicichad"}],"issued":{"date-parts":[["2018"]]}}}],"schema":"https://github.com/citation-style-language/schema/raw/master/csl-citation.json"} </w:instrText>
      </w:r>
      <w:r>
        <w:fldChar w:fldCharType="separate"/>
      </w:r>
      <w:proofErr w:type="spellStart"/>
      <w:r w:rsidR="007D635B" w:rsidRPr="007D635B">
        <w:rPr>
          <w:rFonts w:ascii="Calibri" w:hAnsi="Calibri" w:cs="Calibri"/>
        </w:rPr>
        <w:t>morgan</w:t>
      </w:r>
      <w:proofErr w:type="spellEnd"/>
      <w:r w:rsidR="007D635B" w:rsidRPr="007D635B">
        <w:rPr>
          <w:rFonts w:ascii="Calibri" w:hAnsi="Calibri" w:cs="Calibri"/>
        </w:rPr>
        <w:t>.</w:t>
      </w:r>
      <w:r>
        <w:fldChar w:fldCharType="end"/>
      </w:r>
    </w:p>
  </w:footnote>
  <w:footnote w:id="11">
    <w:p w14:paraId="6E00452C" w14:textId="3E4A7CFC" w:rsidR="008475F6" w:rsidRDefault="008475F6">
      <w:pPr>
        <w:pStyle w:val="FootnoteText"/>
      </w:pPr>
      <w:r>
        <w:rPr>
          <w:rStyle w:val="FootnoteReference"/>
        </w:rPr>
        <w:footnoteRef/>
      </w:r>
      <w:r>
        <w:t xml:space="preserve"> </w:t>
      </w:r>
      <w:r>
        <w:fldChar w:fldCharType="begin"/>
      </w:r>
      <w:r w:rsidR="00D2349E">
        <w:instrText xml:space="preserve"> ADDIN ZOTERO_ITEM CSL_CITATION {"citationID":"QiWiSM4L","properties":{"formattedCitation":"morgan.","plainCitation":"morgan.","noteIndex":11},"citationItems":[{"id":193,"uris":["http://zotero.org/users/local/1subaWo2/items/EG9MY7JX"],"uri":["http://zotero.org/users/local/1subaWo2/items/EG9MY7JX"],"itemData":{"id":193,"type":"book","event-place":"cardiff","ISBN":"978 1 86057 132 9","publisher":"Welsh academic press","publisher-place":"cardiff","title":"Place-Names of Glamorgan","author":[{"family":"morgan","given":"RWelsh","dropping-particle":"accademicichad"}],"issued":{"date-parts":[["2018"]]}}}],"schema":"https://github.com/citation-style-language/schema/raw/master/csl-citation.json"} </w:instrText>
      </w:r>
      <w:r>
        <w:fldChar w:fldCharType="separate"/>
      </w:r>
      <w:proofErr w:type="spellStart"/>
      <w:r w:rsidRPr="008475F6">
        <w:rPr>
          <w:rFonts w:ascii="Calibri" w:hAnsi="Calibri" w:cs="Calibri"/>
        </w:rPr>
        <w:t>morgan</w:t>
      </w:r>
      <w:proofErr w:type="spellEnd"/>
      <w:r w:rsidRPr="008475F6">
        <w:rPr>
          <w:rFonts w:ascii="Calibri" w:hAnsi="Calibri" w:cs="Calibri"/>
        </w:rPr>
        <w:t>.</w:t>
      </w:r>
      <w:r>
        <w:fldChar w:fldCharType="end"/>
      </w:r>
    </w:p>
  </w:footnote>
  <w:footnote w:id="12">
    <w:p w14:paraId="1B4AEB13" w14:textId="4FB36B63" w:rsidR="007A1E7E" w:rsidRDefault="007A1E7E">
      <w:pPr>
        <w:pStyle w:val="FootnoteText"/>
      </w:pPr>
      <w:r>
        <w:rPr>
          <w:rStyle w:val="FootnoteReference"/>
        </w:rPr>
        <w:footnoteRef/>
      </w:r>
      <w:r>
        <w:t xml:space="preserve"> </w:t>
      </w:r>
      <w:r>
        <w:fldChar w:fldCharType="begin"/>
      </w:r>
      <w:r>
        <w:instrText xml:space="preserve"> ADDIN ZOTERO_ITEM CSL_CITATION {"citationID":"iXmCm7hI","properties":{"formattedCitation":"morgan.","plainCitation":"morgan.","noteIndex":12},"citationItems":[{"id":193,"uris":["http://zotero.org/users/local/1subaWo2/items/EG9MY7JX"],"uri":["http://zotero.org/users/local/1subaWo2/items/EG9MY7JX"],"itemData":{"id":193,"type":"book","event-place":"cardiff","ISBN":"978 1 86057 132 9","publisher":"Welsh academic press","publisher-place":"cardiff","title":"Place-Names of Glamorgan","author":[{"family":"morgan","given":"RWelsh","dropping-particle":"accademicichad"}],"issued":{"date-parts":[["2018"]]}}}],"schema":"https://github.com/citation-style-language/schema/raw/master/csl-citation.json"} </w:instrText>
      </w:r>
      <w:r>
        <w:fldChar w:fldCharType="separate"/>
      </w:r>
      <w:r w:rsidRPr="007A1E7E">
        <w:rPr>
          <w:rFonts w:ascii="Calibri" w:hAnsi="Calibri" w:cs="Calibri"/>
        </w:rPr>
        <w:t>morgan.</w:t>
      </w:r>
      <w:r>
        <w:fldChar w:fldCharType="end"/>
      </w:r>
    </w:p>
  </w:footnote>
  <w:footnote w:id="13">
    <w:p w14:paraId="6F3D6C2A" w14:textId="0914192C" w:rsidR="00FE4C5C" w:rsidRDefault="00FE4C5C">
      <w:pPr>
        <w:pStyle w:val="FootnoteText"/>
      </w:pPr>
      <w:r>
        <w:rPr>
          <w:rStyle w:val="FootnoteReference"/>
        </w:rPr>
        <w:footnoteRef/>
      </w:r>
      <w:r>
        <w:t xml:space="preserve"> </w:t>
      </w:r>
      <w:r>
        <w:fldChar w:fldCharType="begin"/>
      </w:r>
      <w:r w:rsidR="00D2349E">
        <w:instrText xml:space="preserve"> ADDIN ZOTERO_ITEM CSL_CITATION {"citationID":"MDBZm6ts","properties":{"formattedCitation":"James James, {\\i{}Welsh Names of Places} (C T Jefferies and Sons).","plainCitation":"James James, Welsh Names of Places (C T Jefferies and Sons).","noteIndex":13},"citationItems":[{"id":234,"uris":["http://zotero.org/users/local/1subaWo2/items/ANUPXLU8"],"uri":["http://zotero.org/users/local/1subaWo2/items/ANUPXLU8"],"itemData":{"id":234,"type":"book","publisher":"C T Jefferies and Sons","title":"Welsh names of places","author":[{"family":"James","given":"James"}]}}],"schema":"https://github.com/citation-style-language/schema/raw/master/csl-citation.json"} </w:instrText>
      </w:r>
      <w:r>
        <w:fldChar w:fldCharType="separate"/>
      </w:r>
      <w:r w:rsidR="00D2349E" w:rsidRPr="00D2349E">
        <w:rPr>
          <w:rFonts w:ascii="Calibri" w:hAnsi="Calibri" w:cs="Calibri"/>
          <w:szCs w:val="24"/>
        </w:rPr>
        <w:t xml:space="preserve">James </w:t>
      </w:r>
      <w:proofErr w:type="spellStart"/>
      <w:r w:rsidR="00D2349E" w:rsidRPr="00D2349E">
        <w:rPr>
          <w:rFonts w:ascii="Calibri" w:hAnsi="Calibri" w:cs="Calibri"/>
          <w:szCs w:val="24"/>
        </w:rPr>
        <w:t>James</w:t>
      </w:r>
      <w:proofErr w:type="spellEnd"/>
      <w:r w:rsidR="00D2349E" w:rsidRPr="00D2349E">
        <w:rPr>
          <w:rFonts w:ascii="Calibri" w:hAnsi="Calibri" w:cs="Calibri"/>
          <w:szCs w:val="24"/>
        </w:rPr>
        <w:t xml:space="preserve">, </w:t>
      </w:r>
      <w:r w:rsidR="00D2349E" w:rsidRPr="00D2349E">
        <w:rPr>
          <w:rFonts w:ascii="Calibri" w:hAnsi="Calibri" w:cs="Calibri"/>
          <w:i/>
          <w:iCs/>
          <w:szCs w:val="24"/>
        </w:rPr>
        <w:t>Welsh Names of Places</w:t>
      </w:r>
      <w:r w:rsidR="00D2349E" w:rsidRPr="00D2349E">
        <w:rPr>
          <w:rFonts w:ascii="Calibri" w:hAnsi="Calibri" w:cs="Calibri"/>
          <w:szCs w:val="24"/>
        </w:rPr>
        <w:t xml:space="preserve"> (C T Jefferies and Sons).</w:t>
      </w:r>
      <w:r>
        <w:fldChar w:fldCharType="end"/>
      </w:r>
    </w:p>
  </w:footnote>
  <w:footnote w:id="14">
    <w:p w14:paraId="666B0CDF" w14:textId="06293B00" w:rsidR="00E07561" w:rsidRDefault="00E07561">
      <w:pPr>
        <w:pStyle w:val="FootnoteText"/>
      </w:pPr>
      <w:r>
        <w:rPr>
          <w:rStyle w:val="FootnoteReference"/>
        </w:rPr>
        <w:footnoteRef/>
      </w:r>
      <w:r>
        <w:t xml:space="preserve"> </w:t>
      </w:r>
      <w:r>
        <w:fldChar w:fldCharType="begin"/>
      </w:r>
      <w:r w:rsidR="00D2349E">
        <w:instrText xml:space="preserve"> ADDIN ZOTERO_ITEM CSL_CITATION {"citationID":"0fpThfAW","properties":{"formattedCitation":"morgan.","plainCitation":"morgan.","noteIndex":14},"citationItems":[{"id":193,"uris":["http://zotero.org/users/local/1subaWo2/items/EG9MY7JX"],"uri":["http://zotero.org/users/local/1subaWo2/items/EG9MY7JX"],"itemData":{"id":193,"type":"book","event-place":"cardiff","ISBN":"978 1 86057 132 9","publisher":"Welsh academic press","publisher-place":"cardiff","title":"Place-Names of Glamorgan","author":[{"family":"morgan","given":"RWelsh","dropping-particle":"accademicichad"}],"issued":{"date-parts":[["2018"]]}}}],"schema":"https://github.com/citation-style-language/schema/raw/master/csl-citation.json"} </w:instrText>
      </w:r>
      <w:r>
        <w:fldChar w:fldCharType="separate"/>
      </w:r>
      <w:proofErr w:type="spellStart"/>
      <w:r w:rsidRPr="00E07561">
        <w:rPr>
          <w:rFonts w:ascii="Calibri" w:hAnsi="Calibri" w:cs="Calibri"/>
        </w:rPr>
        <w:t>morgan</w:t>
      </w:r>
      <w:proofErr w:type="spellEnd"/>
      <w:r w:rsidRPr="00E07561">
        <w:rPr>
          <w:rFonts w:ascii="Calibri" w:hAnsi="Calibri" w:cs="Calibri"/>
        </w:rPr>
        <w:t>.</w:t>
      </w:r>
      <w:r>
        <w:fldChar w:fldCharType="end"/>
      </w:r>
    </w:p>
  </w:footnote>
  <w:footnote w:id="15">
    <w:p w14:paraId="6AEEBEF1" w14:textId="74A10730" w:rsidR="00E3760B" w:rsidRDefault="00E3760B">
      <w:pPr>
        <w:pStyle w:val="FootnoteText"/>
      </w:pPr>
      <w:r>
        <w:rPr>
          <w:rStyle w:val="FootnoteReference"/>
        </w:rPr>
        <w:footnoteRef/>
      </w:r>
      <w:r>
        <w:t xml:space="preserve"> </w:t>
      </w:r>
      <w:r>
        <w:fldChar w:fldCharType="begin"/>
      </w:r>
      <w:r w:rsidR="00D2349E">
        <w:instrText xml:space="preserve"> ADDIN ZOTERO_ITEM CSL_CITATION {"citationID":"CGI75XzV","properties":{"formattedCitation":"morgan.","plainCitation":"morgan.","noteIndex":15},"citationItems":[{"id":193,"uris":["http://zotero.org/users/local/1subaWo2/items/EG9MY7JX"],"uri":["http://zotero.org/users/local/1subaWo2/items/EG9MY7JX"],"itemData":{"id":193,"type":"book","event-place":"cardiff","ISBN":"978 1 86057 132 9","publisher":"Welsh academic press","publisher-place":"cardiff","title":"Place-Names of Glamorgan","author":[{"family":"morgan","given":"RWelsh","dropping-particle":"accademicichad"}],"issued":{"date-parts":[["2018"]]}}}],"schema":"https://github.com/citation-style-language/schema/raw/master/csl-citation.json"} </w:instrText>
      </w:r>
      <w:r>
        <w:fldChar w:fldCharType="separate"/>
      </w:r>
      <w:proofErr w:type="spellStart"/>
      <w:r w:rsidRPr="00E3760B">
        <w:rPr>
          <w:rFonts w:ascii="Calibri" w:hAnsi="Calibri" w:cs="Calibri"/>
        </w:rPr>
        <w:t>morgan</w:t>
      </w:r>
      <w:proofErr w:type="spellEnd"/>
      <w:r w:rsidRPr="00E3760B">
        <w:rPr>
          <w:rFonts w:ascii="Calibri" w:hAnsi="Calibri" w:cs="Calibri"/>
        </w:rPr>
        <w:t>.</w:t>
      </w:r>
      <w:r>
        <w:fldChar w:fldCharType="end"/>
      </w:r>
    </w:p>
  </w:footnote>
  <w:footnote w:id="16">
    <w:p w14:paraId="0B24DC32" w14:textId="6F69DD98" w:rsidR="00103FD1" w:rsidRDefault="00103FD1">
      <w:pPr>
        <w:pStyle w:val="FootnoteText"/>
      </w:pPr>
      <w:r>
        <w:rPr>
          <w:rStyle w:val="FootnoteReference"/>
        </w:rPr>
        <w:footnoteRef/>
      </w:r>
      <w:r>
        <w:t xml:space="preserve"> </w:t>
      </w:r>
      <w:r>
        <w:fldChar w:fldCharType="begin"/>
      </w:r>
      <w:r>
        <w:instrText xml:space="preserve"> ADDIN ZOTERO_ITEM CSL_CITATION {"citationID":"wRLYF5a7","properties":{"formattedCitation":"James.","plainCitation":"James.","noteIndex":16},"citationItems":[{"id":234,"uris":["http://zotero.org/users/local/1subaWo2/items/ANUPXLU8"],"uri":["http://zotero.org/users/local/1subaWo2/items/ANUPXLU8"],"itemData":{"id":234,"type":"book","publisher":"C T Jefferies and Sons","title":"Welsh names of places","author":[{"family":"James","given":"James"}]}}],"schema":"https://github.com/citation-style-language/schema/raw/master/csl-citation.json"} </w:instrText>
      </w:r>
      <w:r>
        <w:fldChar w:fldCharType="separate"/>
      </w:r>
      <w:r w:rsidRPr="00103FD1">
        <w:rPr>
          <w:rFonts w:ascii="Calibri" w:hAnsi="Calibri" w:cs="Calibri"/>
        </w:rPr>
        <w:t>James.</w:t>
      </w:r>
      <w:r>
        <w:fldChar w:fldCharType="end"/>
      </w:r>
    </w:p>
  </w:footnote>
  <w:footnote w:id="17">
    <w:p w14:paraId="1DDA94BC" w14:textId="725EE0CF" w:rsidR="002E0031" w:rsidRDefault="002E0031">
      <w:pPr>
        <w:pStyle w:val="FootnoteText"/>
      </w:pPr>
      <w:r>
        <w:rPr>
          <w:rStyle w:val="FootnoteReference"/>
        </w:rPr>
        <w:footnoteRef/>
      </w:r>
      <w:r>
        <w:t xml:space="preserve"> </w:t>
      </w:r>
      <w:r>
        <w:fldChar w:fldCharType="begin"/>
      </w:r>
      <w:r w:rsidR="00103FD1">
        <w:instrText xml:space="preserve"> ADDIN ZOTERO_ITEM CSL_CITATION {"citationID":"hRj60HIl","properties":{"formattedCitation":"morgan.","plainCitation":"morgan.","noteIndex":17},"citationItems":[{"id":193,"uris":["http://zotero.org/users/local/1subaWo2/items/EG9MY7JX"],"uri":["http://zotero.org/users/local/1subaWo2/items/EG9MY7JX"],"itemData":{"id":193,"type":"book","event-place":"cardiff","ISBN":"978 1 86057 132 9","publisher":"Welsh academic press","publisher-place":"cardiff","title":"Place-Names of Glamorgan","author":[{"family":"morgan","given":"RWelsh","dropping-particle":"accademicichad"}],"issued":{"date-parts":[["2018"]]}}}],"schema":"https://github.com/citation-style-language/schema/raw/master/csl-citation.json"} </w:instrText>
      </w:r>
      <w:r>
        <w:fldChar w:fldCharType="separate"/>
      </w:r>
      <w:proofErr w:type="spellStart"/>
      <w:r w:rsidRPr="002E0031">
        <w:rPr>
          <w:rFonts w:ascii="Calibri" w:hAnsi="Calibri" w:cs="Calibri"/>
        </w:rPr>
        <w:t>morgan</w:t>
      </w:r>
      <w:proofErr w:type="spellEnd"/>
      <w:r w:rsidRPr="002E0031">
        <w:rPr>
          <w:rFonts w:ascii="Calibri" w:hAnsi="Calibri" w:cs="Calibri"/>
        </w:rPr>
        <w:t>.</w:t>
      </w:r>
      <w:r>
        <w:fldChar w:fldCharType="end"/>
      </w:r>
    </w:p>
  </w:footnote>
  <w:footnote w:id="18">
    <w:p w14:paraId="6F3FF108" w14:textId="0C315C09" w:rsidR="007B0103" w:rsidRDefault="007B0103">
      <w:pPr>
        <w:pStyle w:val="FootnoteText"/>
      </w:pPr>
      <w:r>
        <w:rPr>
          <w:rStyle w:val="FootnoteReference"/>
        </w:rPr>
        <w:footnoteRef/>
      </w:r>
      <w:r>
        <w:t xml:space="preserve"> </w:t>
      </w:r>
      <w:r>
        <w:fldChar w:fldCharType="begin"/>
      </w:r>
      <w:r>
        <w:instrText xml:space="preserve"> ADDIN ZOTERO_ITEM CSL_CITATION {"citationID":"hqEqK93F","properties":{"formattedCitation":"morgan.","plainCitation":"morgan.","noteIndex":18},"citationItems":[{"id":193,"uris":["http://zotero.org/users/local/1subaWo2/items/EG9MY7JX"],"uri":["http://zotero.org/users/local/1subaWo2/items/EG9MY7JX"],"itemData":{"id":193,"type":"book","event-place":"cardiff","ISBN":"978 1 86057 132 9","publisher":"Welsh academic press","publisher-place":"cardiff","title":"Place-Names of Glamorgan","author":[{"family":"morgan","given":"RWelsh","dropping-particle":"accademicichad"}],"issued":{"date-parts":[["2018"]]}}}],"schema":"https://github.com/citation-style-language/schema/raw/master/csl-citation.json"} </w:instrText>
      </w:r>
      <w:r>
        <w:fldChar w:fldCharType="separate"/>
      </w:r>
      <w:proofErr w:type="spellStart"/>
      <w:r w:rsidRPr="007B0103">
        <w:rPr>
          <w:rFonts w:ascii="Calibri" w:hAnsi="Calibri" w:cs="Calibri"/>
        </w:rPr>
        <w:t>morgan</w:t>
      </w:r>
      <w:proofErr w:type="spellEnd"/>
      <w:r w:rsidRPr="007B0103">
        <w:rPr>
          <w:rFonts w:ascii="Calibri" w:hAnsi="Calibri" w:cs="Calibri"/>
        </w:rPr>
        <w:t>.</w:t>
      </w:r>
      <w:r>
        <w:fldChar w:fldCharType="end"/>
      </w:r>
    </w:p>
  </w:footnote>
  <w:footnote w:id="19">
    <w:p w14:paraId="251920A6" w14:textId="1019BC4C" w:rsidR="007E4E2F" w:rsidRDefault="007E4E2F">
      <w:pPr>
        <w:pStyle w:val="FootnoteText"/>
      </w:pPr>
      <w:r>
        <w:rPr>
          <w:rStyle w:val="FootnoteReference"/>
        </w:rPr>
        <w:footnoteRef/>
      </w:r>
      <w:r>
        <w:t xml:space="preserve"> </w:t>
      </w:r>
      <w:r>
        <w:fldChar w:fldCharType="begin"/>
      </w:r>
      <w:r>
        <w:instrText xml:space="preserve"> ADDIN ZOTERO_ITEM CSL_CITATION {"citationID":"AgbCdST1","properties":{"formattedCitation":"morgan.","plainCitation":"morgan.","noteIndex":19},"citationItems":[{"id":193,"uris":["http://zotero.org/users/local/1subaWo2/items/EG9MY7JX"],"uri":["http://zotero.org/users/local/1subaWo2/items/EG9MY7JX"],"itemData":{"id":193,"type":"book","event-place":"cardiff","ISBN":"978 1 86057 132 9","publisher":"Welsh academic press","publisher-place":"cardiff","title":"Place-Names of Glamorgan","author":[{"family":"morgan","given":"RWelsh","dropping-particle":"accademicichad"}],"issued":{"date-parts":[["2018"]]}}}],"schema":"https://github.com/citation-style-language/schema/raw/master/csl-citation.json"} </w:instrText>
      </w:r>
      <w:r>
        <w:fldChar w:fldCharType="separate"/>
      </w:r>
      <w:proofErr w:type="spellStart"/>
      <w:r w:rsidRPr="007E4E2F">
        <w:rPr>
          <w:rFonts w:ascii="Calibri" w:hAnsi="Calibri" w:cs="Calibri"/>
        </w:rPr>
        <w:t>morgan</w:t>
      </w:r>
      <w:proofErr w:type="spellEnd"/>
      <w:r w:rsidRPr="007E4E2F">
        <w:rPr>
          <w:rFonts w:ascii="Calibri" w:hAnsi="Calibri" w:cs="Calibri"/>
        </w:rPr>
        <w:t>.</w:t>
      </w:r>
      <w:r>
        <w:fldChar w:fldCharType="end"/>
      </w:r>
    </w:p>
  </w:footnote>
  <w:footnote w:id="20">
    <w:p w14:paraId="6A8DD4DD" w14:textId="01D6BF85" w:rsidR="00EC71BD" w:rsidRDefault="00EC71BD">
      <w:pPr>
        <w:pStyle w:val="FootnoteText"/>
      </w:pPr>
      <w:r>
        <w:rPr>
          <w:rStyle w:val="FootnoteReference"/>
        </w:rPr>
        <w:footnoteRef/>
      </w:r>
      <w:r>
        <w:t xml:space="preserve"> </w:t>
      </w:r>
      <w:r>
        <w:fldChar w:fldCharType="begin"/>
      </w:r>
      <w:r>
        <w:instrText xml:space="preserve"> ADDIN ZOTERO_ITEM CSL_CITATION {"citationID":"VZ8GPQkC","properties":{"formattedCitation":"James.","plainCitation":"James.","noteIndex":20},"citationItems":[{"id":234,"uris":["http://zotero.org/users/local/1subaWo2/items/ANUPXLU8"],"uri":["http://zotero.org/users/local/1subaWo2/items/ANUPXLU8"],"itemData":{"id":234,"type":"book","publisher":"C T Jefferies and Sons","title":"Welsh names of places","author":[{"family":"James","given":"James"}]}}],"schema":"https://github.com/citation-style-language/schema/raw/master/csl-citation.json"} </w:instrText>
      </w:r>
      <w:r>
        <w:fldChar w:fldCharType="separate"/>
      </w:r>
      <w:r w:rsidRPr="00EC71BD">
        <w:rPr>
          <w:rFonts w:ascii="Calibri" w:hAnsi="Calibri" w:cs="Calibri"/>
        </w:rPr>
        <w:t>James.</w:t>
      </w:r>
      <w:r>
        <w:fldChar w:fldCharType="end"/>
      </w:r>
    </w:p>
  </w:footnote>
  <w:footnote w:id="21">
    <w:p w14:paraId="445AFD81" w14:textId="4A4D93C9" w:rsidR="00810F39" w:rsidRDefault="00810F39">
      <w:pPr>
        <w:pStyle w:val="FootnoteText"/>
      </w:pPr>
      <w:r>
        <w:rPr>
          <w:rStyle w:val="FootnoteReference"/>
        </w:rPr>
        <w:footnoteRef/>
      </w:r>
      <w:r>
        <w:t xml:space="preserve"> </w:t>
      </w:r>
      <w:r>
        <w:fldChar w:fldCharType="begin"/>
      </w:r>
      <w:r>
        <w:instrText xml:space="preserve"> ADDIN ZOTERO_ITEM CSL_CITATION {"citationID":"IQWL6oeV","properties":{"formattedCitation":"\\uc0\\u8216{}Route Planner | Directions, Traffic and Maps | AA\\uc0\\u8217{}.","plainCitation":"‘Route Planner | Directions, Traffic and Maps | AA’.","noteIndex":21},"citationItems":[{"id":223,"uris":["http://zotero.org/users/local/1subaWo2/items/YJH4IERD"],"uri":["http://zotero.org/users/local/1subaWo2/items/YJH4IERD"],"itemData":{"id":223,"type":"webpage","title":"Route Planner | Directions, traffic and maps | AA","URL":"https://www.theaa.com/route-planner/route","accessed":{"date-parts":[["2022",1,13]]}}}],"schema":"https://github.com/citation-style-language/schema/raw/master/csl-citation.json"} </w:instrText>
      </w:r>
      <w:r>
        <w:fldChar w:fldCharType="separate"/>
      </w:r>
      <w:r w:rsidRPr="00810F39">
        <w:rPr>
          <w:rFonts w:ascii="Calibri" w:hAnsi="Calibri" w:cs="Calibri"/>
          <w:szCs w:val="24"/>
        </w:rPr>
        <w:t>‘Route Planner | Directions, Traffic and Maps | AA’.</w:t>
      </w:r>
      <w:r>
        <w:fldChar w:fldCharType="end"/>
      </w:r>
    </w:p>
  </w:footnote>
  <w:footnote w:id="22">
    <w:p w14:paraId="67C82155" w14:textId="738D9A6E" w:rsidR="00216273" w:rsidRDefault="00216273">
      <w:pPr>
        <w:pStyle w:val="FootnoteText"/>
      </w:pPr>
      <w:r>
        <w:rPr>
          <w:rStyle w:val="FootnoteReference"/>
        </w:rPr>
        <w:footnoteRef/>
      </w:r>
      <w:r>
        <w:t xml:space="preserve"> </w:t>
      </w:r>
      <w:r>
        <w:fldChar w:fldCharType="begin"/>
      </w:r>
      <w:r>
        <w:instrText xml:space="preserve"> ADDIN ZOTERO_ITEM CSL_CITATION {"citationID":"sX7tC0mI","properties":{"formattedCitation":"Ordnance.","plainCitation":"Ordnance.","noteIndex":22},"citationItems":[{"id":196,"uris":["http://zotero.org/users/local/1subaWo2/items/L4LQ44HN"],"uri":["http://zotero.org/users/local/1subaWo2/items/L4LQ44HN"],"itemData":{"id":196,"type":"book","ISBN":"0 319-00806-1","publisher":"Ordnance survey and Philips","title":"Street Atlas Glamorgan","author":[{"family":"Ordnance","given":"Survey"}],"issued":{"date-parts":[["1995"]]}}}],"schema":"https://github.com/citation-style-language/schema/raw/master/csl-citation.json"} </w:instrText>
      </w:r>
      <w:r>
        <w:fldChar w:fldCharType="separate"/>
      </w:r>
      <w:r w:rsidRPr="00216273">
        <w:rPr>
          <w:rFonts w:ascii="Calibri" w:hAnsi="Calibri" w:cs="Calibri"/>
        </w:rPr>
        <w:t>Ordnance.</w:t>
      </w:r>
      <w:r>
        <w:fldChar w:fldCharType="end"/>
      </w:r>
    </w:p>
  </w:footnote>
  <w:footnote w:id="23">
    <w:p w14:paraId="1966DB73" w14:textId="329BB656" w:rsidR="00E06168" w:rsidRDefault="00E06168">
      <w:pPr>
        <w:pStyle w:val="FootnoteText"/>
      </w:pPr>
      <w:r>
        <w:rPr>
          <w:rStyle w:val="FootnoteReference"/>
        </w:rPr>
        <w:footnoteRef/>
      </w:r>
      <w:r>
        <w:t xml:space="preserve"> </w:t>
      </w:r>
      <w:r>
        <w:fldChar w:fldCharType="begin"/>
      </w:r>
      <w:r>
        <w:instrText xml:space="preserve"> ADDIN ZOTERO_ITEM CSL_CITATION {"citationID":"AkToO3RF","properties":{"formattedCitation":"morgan.","plainCitation":"morgan.","noteIndex":23},"citationItems":[{"id":193,"uris":["http://zotero.org/users/local/1subaWo2/items/EG9MY7JX"],"uri":["http://zotero.org/users/local/1subaWo2/items/EG9MY7JX"],"itemData":{"id":193,"type":"book","event-place":"cardiff","ISBN":"978 1 86057 132 9","publisher":"Welsh academic press","publisher-place":"cardiff","title":"Place-Names of Glamorgan","author":[{"family":"morgan","given":"RWelsh","dropping-particle":"accademicichad"}],"issued":{"date-parts":[["2018"]]}}}],"schema":"https://github.com/citation-style-language/schema/raw/master/csl-citation.json"} </w:instrText>
      </w:r>
      <w:r>
        <w:fldChar w:fldCharType="separate"/>
      </w:r>
      <w:proofErr w:type="spellStart"/>
      <w:r w:rsidRPr="00E06168">
        <w:rPr>
          <w:rFonts w:ascii="Calibri" w:hAnsi="Calibri" w:cs="Calibri"/>
        </w:rPr>
        <w:t>morgan</w:t>
      </w:r>
      <w:proofErr w:type="spellEnd"/>
      <w:r w:rsidRPr="00E06168">
        <w:rPr>
          <w:rFonts w:ascii="Calibri" w:hAnsi="Calibri" w:cs="Calibri"/>
        </w:rPr>
        <w:t>.</w:t>
      </w:r>
      <w:r>
        <w:fldChar w:fldCharType="end"/>
      </w:r>
    </w:p>
  </w:footnote>
  <w:footnote w:id="24">
    <w:p w14:paraId="51D53A8B" w14:textId="56C93002" w:rsidR="00D61004" w:rsidRDefault="00D61004">
      <w:pPr>
        <w:pStyle w:val="FootnoteText"/>
      </w:pPr>
      <w:r>
        <w:rPr>
          <w:rStyle w:val="FootnoteReference"/>
        </w:rPr>
        <w:footnoteRef/>
      </w:r>
      <w:r>
        <w:t xml:space="preserve"> </w:t>
      </w:r>
      <w:r>
        <w:fldChar w:fldCharType="begin"/>
      </w:r>
      <w:r>
        <w:instrText xml:space="preserve"> ADDIN ZOTERO_ITEM CSL_CITATION {"citationID":"KY4mRt2V","properties":{"formattedCitation":"morgan.","plainCitation":"morgan.","noteIndex":24},"citationItems":[{"id":193,"uris":["http://zotero.org/users/local/1subaWo2/items/EG9MY7JX"],"uri":["http://zotero.org/users/local/1subaWo2/items/EG9MY7JX"],"itemData":{"id":193,"type":"book","event-place":"cardiff","ISBN":"978 1 86057 132 9","publisher":"Welsh academic press","publisher-place":"cardiff","title":"Place-Names of Glamorgan","author":[{"family":"morgan","given":"RWelsh","dropping-particle":"accademicichad"}],"issued":{"date-parts":[["2018"]]}}}],"schema":"https://github.com/citation-style-language/schema/raw/master/csl-citation.json"} </w:instrText>
      </w:r>
      <w:r>
        <w:fldChar w:fldCharType="separate"/>
      </w:r>
      <w:proofErr w:type="spellStart"/>
      <w:r w:rsidRPr="00D61004">
        <w:rPr>
          <w:rFonts w:ascii="Calibri" w:hAnsi="Calibri" w:cs="Calibri"/>
        </w:rPr>
        <w:t>morgan</w:t>
      </w:r>
      <w:proofErr w:type="spellEnd"/>
      <w:r w:rsidRPr="00D61004">
        <w:rPr>
          <w:rFonts w:ascii="Calibri" w:hAnsi="Calibri" w:cs="Calibri"/>
        </w:rPr>
        <w:t>.</w:t>
      </w:r>
      <w:r>
        <w:fldChar w:fldCharType="end"/>
      </w:r>
    </w:p>
  </w:footnote>
  <w:footnote w:id="25">
    <w:p w14:paraId="4D43AF9A" w14:textId="00F5B91D" w:rsidR="000B4151" w:rsidRDefault="000B4151">
      <w:pPr>
        <w:pStyle w:val="FootnoteText"/>
      </w:pPr>
      <w:r>
        <w:rPr>
          <w:rStyle w:val="FootnoteReference"/>
        </w:rPr>
        <w:footnoteRef/>
      </w:r>
      <w:r>
        <w:t xml:space="preserve"> </w:t>
      </w:r>
      <w:r>
        <w:fldChar w:fldCharType="begin"/>
      </w:r>
      <w:r>
        <w:instrText xml:space="preserve"> ADDIN ZOTERO_ITEM CSL_CITATION {"citationID":"YJ0Yg3N7","properties":{"formattedCitation":"morgan.","plainCitation":"morgan.","noteIndex":25},"citationItems":[{"id":193,"uris":["http://zotero.org/users/local/1subaWo2/items/EG9MY7JX"],"uri":["http://zotero.org/users/local/1subaWo2/items/EG9MY7JX"],"itemData":{"id":193,"type":"book","event-place":"cardiff","ISBN":"978 1 86057 132 9","publisher":"Welsh academic press","publisher-place":"cardiff","title":"Place-Names of Glamorgan","author":[{"family":"morgan","given":"RWelsh","dropping-particle":"accademicichad"}],"issued":{"date-parts":[["2018"]]}}}],"schema":"https://github.com/citation-style-language/schema/raw/master/csl-citation.json"} </w:instrText>
      </w:r>
      <w:r>
        <w:fldChar w:fldCharType="separate"/>
      </w:r>
      <w:proofErr w:type="spellStart"/>
      <w:r w:rsidRPr="000B4151">
        <w:rPr>
          <w:rFonts w:ascii="Calibri" w:hAnsi="Calibri" w:cs="Calibri"/>
        </w:rPr>
        <w:t>morgan</w:t>
      </w:r>
      <w:proofErr w:type="spellEnd"/>
      <w:r w:rsidRPr="000B4151">
        <w:rPr>
          <w:rFonts w:ascii="Calibri" w:hAnsi="Calibri" w:cs="Calibri"/>
        </w:rPr>
        <w:t>.</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5C53F" w14:textId="116DD1EE" w:rsidR="00300508" w:rsidRDefault="00300508">
    <w:pPr>
      <w:pStyle w:val="Header"/>
    </w:pPr>
    <w:r>
      <w:t>David Parsons</w:t>
    </w:r>
    <w:r>
      <w:ptab w:relativeTo="margin" w:alignment="center" w:leader="none"/>
    </w:r>
    <w:r>
      <w:t>Celtic Place Names</w:t>
    </w:r>
    <w:r>
      <w:ptab w:relativeTo="margin" w:alignment="right" w:leader="none"/>
    </w:r>
    <w:r>
      <w:t>Lisa Purves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24354"/>
    <w:multiLevelType w:val="hybridMultilevel"/>
    <w:tmpl w:val="7EBEC4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E81C23"/>
    <w:multiLevelType w:val="hybridMultilevel"/>
    <w:tmpl w:val="3B72CD34"/>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FF811CA-91C7-4D8E-97C2-ED6DB6ACCCFA}"/>
    <w:docVar w:name="dgnword-eventsink" w:val="2413958980688"/>
  </w:docVars>
  <w:rsids>
    <w:rsidRoot w:val="00300508"/>
    <w:rsid w:val="000323AC"/>
    <w:rsid w:val="00052E4B"/>
    <w:rsid w:val="00074B7A"/>
    <w:rsid w:val="00093AEB"/>
    <w:rsid w:val="000A57D4"/>
    <w:rsid w:val="000B4151"/>
    <w:rsid w:val="000D6C73"/>
    <w:rsid w:val="000F590E"/>
    <w:rsid w:val="00103FD1"/>
    <w:rsid w:val="0010695B"/>
    <w:rsid w:val="00135153"/>
    <w:rsid w:val="001463C0"/>
    <w:rsid w:val="00166CF7"/>
    <w:rsid w:val="00171086"/>
    <w:rsid w:val="00174307"/>
    <w:rsid w:val="00186A11"/>
    <w:rsid w:val="00197E79"/>
    <w:rsid w:val="001A16BD"/>
    <w:rsid w:val="001A60ED"/>
    <w:rsid w:val="001C1E2C"/>
    <w:rsid w:val="001C2B3C"/>
    <w:rsid w:val="001C4C08"/>
    <w:rsid w:val="001D0A17"/>
    <w:rsid w:val="001D0CA4"/>
    <w:rsid w:val="002005E6"/>
    <w:rsid w:val="00216273"/>
    <w:rsid w:val="00231B1B"/>
    <w:rsid w:val="00263342"/>
    <w:rsid w:val="00266F75"/>
    <w:rsid w:val="00270BC5"/>
    <w:rsid w:val="00294A48"/>
    <w:rsid w:val="002979F2"/>
    <w:rsid w:val="00297F8F"/>
    <w:rsid w:val="002A040B"/>
    <w:rsid w:val="002E0031"/>
    <w:rsid w:val="00300508"/>
    <w:rsid w:val="00344B9E"/>
    <w:rsid w:val="0034688B"/>
    <w:rsid w:val="00346967"/>
    <w:rsid w:val="00353DEE"/>
    <w:rsid w:val="00363DB8"/>
    <w:rsid w:val="0038292F"/>
    <w:rsid w:val="003A2540"/>
    <w:rsid w:val="003C33E5"/>
    <w:rsid w:val="003C4AAA"/>
    <w:rsid w:val="003D2535"/>
    <w:rsid w:val="00414438"/>
    <w:rsid w:val="004158A3"/>
    <w:rsid w:val="004235A7"/>
    <w:rsid w:val="0049442F"/>
    <w:rsid w:val="004A67FA"/>
    <w:rsid w:val="004E28C9"/>
    <w:rsid w:val="004F0F5B"/>
    <w:rsid w:val="004F6F11"/>
    <w:rsid w:val="005020DC"/>
    <w:rsid w:val="005406DD"/>
    <w:rsid w:val="00544711"/>
    <w:rsid w:val="00550E9D"/>
    <w:rsid w:val="005650EE"/>
    <w:rsid w:val="0057643E"/>
    <w:rsid w:val="005A1F8B"/>
    <w:rsid w:val="005A592D"/>
    <w:rsid w:val="005E1EB0"/>
    <w:rsid w:val="005E53D3"/>
    <w:rsid w:val="0060122A"/>
    <w:rsid w:val="006139F7"/>
    <w:rsid w:val="006162BD"/>
    <w:rsid w:val="00634440"/>
    <w:rsid w:val="00634E58"/>
    <w:rsid w:val="00651902"/>
    <w:rsid w:val="00656A6D"/>
    <w:rsid w:val="006659B4"/>
    <w:rsid w:val="00692297"/>
    <w:rsid w:val="00695B73"/>
    <w:rsid w:val="006A0512"/>
    <w:rsid w:val="006C1BF0"/>
    <w:rsid w:val="006C2AE2"/>
    <w:rsid w:val="00703AC7"/>
    <w:rsid w:val="0073323A"/>
    <w:rsid w:val="0075156D"/>
    <w:rsid w:val="007566D6"/>
    <w:rsid w:val="00773E7E"/>
    <w:rsid w:val="007758BD"/>
    <w:rsid w:val="007840CE"/>
    <w:rsid w:val="0079105A"/>
    <w:rsid w:val="00793DB3"/>
    <w:rsid w:val="007A1AEF"/>
    <w:rsid w:val="007A1E7E"/>
    <w:rsid w:val="007B0103"/>
    <w:rsid w:val="007C0BA2"/>
    <w:rsid w:val="007D5852"/>
    <w:rsid w:val="007D635B"/>
    <w:rsid w:val="007D7351"/>
    <w:rsid w:val="007D76B9"/>
    <w:rsid w:val="007E4E2F"/>
    <w:rsid w:val="00802C2B"/>
    <w:rsid w:val="00805648"/>
    <w:rsid w:val="00810F39"/>
    <w:rsid w:val="008145F6"/>
    <w:rsid w:val="00831396"/>
    <w:rsid w:val="0084148F"/>
    <w:rsid w:val="008475F6"/>
    <w:rsid w:val="00852BE3"/>
    <w:rsid w:val="00856413"/>
    <w:rsid w:val="008569C6"/>
    <w:rsid w:val="00865C75"/>
    <w:rsid w:val="0088049F"/>
    <w:rsid w:val="00880FA9"/>
    <w:rsid w:val="00891236"/>
    <w:rsid w:val="008B6A11"/>
    <w:rsid w:val="008E04A0"/>
    <w:rsid w:val="00901874"/>
    <w:rsid w:val="009101BE"/>
    <w:rsid w:val="0091075F"/>
    <w:rsid w:val="00912B42"/>
    <w:rsid w:val="009261BA"/>
    <w:rsid w:val="009420C6"/>
    <w:rsid w:val="00943C4C"/>
    <w:rsid w:val="009938D3"/>
    <w:rsid w:val="009B3C25"/>
    <w:rsid w:val="009C17C9"/>
    <w:rsid w:val="009D3709"/>
    <w:rsid w:val="00A03144"/>
    <w:rsid w:val="00A20672"/>
    <w:rsid w:val="00A371D8"/>
    <w:rsid w:val="00A718AB"/>
    <w:rsid w:val="00A95877"/>
    <w:rsid w:val="00A96328"/>
    <w:rsid w:val="00AB103E"/>
    <w:rsid w:val="00B10184"/>
    <w:rsid w:val="00B53A8A"/>
    <w:rsid w:val="00B57552"/>
    <w:rsid w:val="00B62899"/>
    <w:rsid w:val="00B769D4"/>
    <w:rsid w:val="00B82F6C"/>
    <w:rsid w:val="00BA2E5C"/>
    <w:rsid w:val="00BA5E25"/>
    <w:rsid w:val="00BB0BA2"/>
    <w:rsid w:val="00C0672D"/>
    <w:rsid w:val="00C11FA5"/>
    <w:rsid w:val="00C366CC"/>
    <w:rsid w:val="00C37657"/>
    <w:rsid w:val="00C43827"/>
    <w:rsid w:val="00C56437"/>
    <w:rsid w:val="00C7205D"/>
    <w:rsid w:val="00C8534C"/>
    <w:rsid w:val="00C8570F"/>
    <w:rsid w:val="00C947D4"/>
    <w:rsid w:val="00C9654B"/>
    <w:rsid w:val="00C96E2C"/>
    <w:rsid w:val="00CA038C"/>
    <w:rsid w:val="00CA0E05"/>
    <w:rsid w:val="00CB7C5D"/>
    <w:rsid w:val="00CD7BA1"/>
    <w:rsid w:val="00CE701A"/>
    <w:rsid w:val="00CF2D29"/>
    <w:rsid w:val="00D07660"/>
    <w:rsid w:val="00D16D4E"/>
    <w:rsid w:val="00D2349E"/>
    <w:rsid w:val="00D317E6"/>
    <w:rsid w:val="00D51C11"/>
    <w:rsid w:val="00D57380"/>
    <w:rsid w:val="00D61004"/>
    <w:rsid w:val="00D66A61"/>
    <w:rsid w:val="00D8367A"/>
    <w:rsid w:val="00D96190"/>
    <w:rsid w:val="00D96E3F"/>
    <w:rsid w:val="00DA43B8"/>
    <w:rsid w:val="00DC13FD"/>
    <w:rsid w:val="00DC243E"/>
    <w:rsid w:val="00E06168"/>
    <w:rsid w:val="00E07561"/>
    <w:rsid w:val="00E12000"/>
    <w:rsid w:val="00E232C6"/>
    <w:rsid w:val="00E25406"/>
    <w:rsid w:val="00E3760B"/>
    <w:rsid w:val="00E4610D"/>
    <w:rsid w:val="00E56D7D"/>
    <w:rsid w:val="00E57442"/>
    <w:rsid w:val="00E60283"/>
    <w:rsid w:val="00E643DB"/>
    <w:rsid w:val="00E7014C"/>
    <w:rsid w:val="00E86ED6"/>
    <w:rsid w:val="00E94392"/>
    <w:rsid w:val="00EA6FE7"/>
    <w:rsid w:val="00EB58D4"/>
    <w:rsid w:val="00EC6F29"/>
    <w:rsid w:val="00EC71BD"/>
    <w:rsid w:val="00ED3A8E"/>
    <w:rsid w:val="00F05BEA"/>
    <w:rsid w:val="00F60CBE"/>
    <w:rsid w:val="00F7085E"/>
    <w:rsid w:val="00F84D80"/>
    <w:rsid w:val="00FA0821"/>
    <w:rsid w:val="00FB1689"/>
    <w:rsid w:val="00FE4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8C41A"/>
  <w15:chartTrackingRefBased/>
  <w15:docId w15:val="{4D86887D-1A27-4083-9270-D5A1BA411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0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0508"/>
  </w:style>
  <w:style w:type="paragraph" w:styleId="Footer">
    <w:name w:val="footer"/>
    <w:basedOn w:val="Normal"/>
    <w:link w:val="FooterChar"/>
    <w:uiPriority w:val="99"/>
    <w:unhideWhenUsed/>
    <w:rsid w:val="00300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508"/>
  </w:style>
  <w:style w:type="character" w:styleId="Hyperlink">
    <w:name w:val="Hyperlink"/>
    <w:basedOn w:val="DefaultParagraphFont"/>
    <w:uiPriority w:val="99"/>
    <w:unhideWhenUsed/>
    <w:rsid w:val="004F6F11"/>
    <w:rPr>
      <w:color w:val="0563C1" w:themeColor="hyperlink"/>
      <w:u w:val="single"/>
    </w:rPr>
  </w:style>
  <w:style w:type="character" w:styleId="UnresolvedMention">
    <w:name w:val="Unresolved Mention"/>
    <w:basedOn w:val="DefaultParagraphFont"/>
    <w:uiPriority w:val="99"/>
    <w:semiHidden/>
    <w:unhideWhenUsed/>
    <w:rsid w:val="004F6F11"/>
    <w:rPr>
      <w:color w:val="605E5C"/>
      <w:shd w:val="clear" w:color="auto" w:fill="E1DFDD"/>
    </w:rPr>
  </w:style>
  <w:style w:type="paragraph" w:styleId="ListParagraph">
    <w:name w:val="List Paragraph"/>
    <w:basedOn w:val="Normal"/>
    <w:uiPriority w:val="34"/>
    <w:qFormat/>
    <w:rsid w:val="00135153"/>
    <w:pPr>
      <w:ind w:left="720"/>
      <w:contextualSpacing/>
    </w:pPr>
  </w:style>
  <w:style w:type="paragraph" w:styleId="FootnoteText">
    <w:name w:val="footnote text"/>
    <w:basedOn w:val="Normal"/>
    <w:link w:val="FootnoteTextChar"/>
    <w:uiPriority w:val="99"/>
    <w:semiHidden/>
    <w:unhideWhenUsed/>
    <w:rsid w:val="009101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01BE"/>
    <w:rPr>
      <w:sz w:val="20"/>
      <w:szCs w:val="20"/>
    </w:rPr>
  </w:style>
  <w:style w:type="character" w:styleId="FootnoteReference">
    <w:name w:val="footnote reference"/>
    <w:basedOn w:val="DefaultParagraphFont"/>
    <w:uiPriority w:val="99"/>
    <w:semiHidden/>
    <w:unhideWhenUsed/>
    <w:rsid w:val="009101BE"/>
    <w:rPr>
      <w:vertAlign w:val="superscript"/>
    </w:rPr>
  </w:style>
  <w:style w:type="character" w:styleId="FollowedHyperlink">
    <w:name w:val="FollowedHyperlink"/>
    <w:basedOn w:val="DefaultParagraphFont"/>
    <w:uiPriority w:val="99"/>
    <w:semiHidden/>
    <w:unhideWhenUsed/>
    <w:rsid w:val="004A67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81192">
      <w:bodyDiv w:val="1"/>
      <w:marLeft w:val="0"/>
      <w:marRight w:val="0"/>
      <w:marTop w:val="0"/>
      <w:marBottom w:val="0"/>
      <w:divBdr>
        <w:top w:val="none" w:sz="0" w:space="0" w:color="auto"/>
        <w:left w:val="none" w:sz="0" w:space="0" w:color="auto"/>
        <w:bottom w:val="none" w:sz="0" w:space="0" w:color="auto"/>
        <w:right w:val="none" w:sz="0" w:space="0" w:color="auto"/>
      </w:divBdr>
    </w:div>
    <w:div w:id="154148069">
      <w:bodyDiv w:val="1"/>
      <w:marLeft w:val="0"/>
      <w:marRight w:val="0"/>
      <w:marTop w:val="0"/>
      <w:marBottom w:val="0"/>
      <w:divBdr>
        <w:top w:val="none" w:sz="0" w:space="0" w:color="auto"/>
        <w:left w:val="none" w:sz="0" w:space="0" w:color="auto"/>
        <w:bottom w:val="none" w:sz="0" w:space="0" w:color="auto"/>
        <w:right w:val="none" w:sz="0" w:space="0" w:color="auto"/>
      </w:divBdr>
    </w:div>
    <w:div w:id="523204112">
      <w:bodyDiv w:val="1"/>
      <w:marLeft w:val="0"/>
      <w:marRight w:val="0"/>
      <w:marTop w:val="0"/>
      <w:marBottom w:val="0"/>
      <w:divBdr>
        <w:top w:val="none" w:sz="0" w:space="0" w:color="auto"/>
        <w:left w:val="none" w:sz="0" w:space="0" w:color="auto"/>
        <w:bottom w:val="none" w:sz="0" w:space="0" w:color="auto"/>
        <w:right w:val="none" w:sz="0" w:space="0" w:color="auto"/>
      </w:divBdr>
      <w:divsChild>
        <w:div w:id="1011104246">
          <w:marLeft w:val="480"/>
          <w:marRight w:val="0"/>
          <w:marTop w:val="0"/>
          <w:marBottom w:val="0"/>
          <w:divBdr>
            <w:top w:val="none" w:sz="0" w:space="0" w:color="auto"/>
            <w:left w:val="none" w:sz="0" w:space="0" w:color="auto"/>
            <w:bottom w:val="none" w:sz="0" w:space="0" w:color="auto"/>
            <w:right w:val="none" w:sz="0" w:space="0" w:color="auto"/>
          </w:divBdr>
          <w:divsChild>
            <w:div w:id="1730960019">
              <w:marLeft w:val="0"/>
              <w:marRight w:val="0"/>
              <w:marTop w:val="0"/>
              <w:marBottom w:val="240"/>
              <w:divBdr>
                <w:top w:val="none" w:sz="0" w:space="0" w:color="auto"/>
                <w:left w:val="none" w:sz="0" w:space="0" w:color="auto"/>
                <w:bottom w:val="none" w:sz="0" w:space="0" w:color="auto"/>
                <w:right w:val="none" w:sz="0" w:space="0" w:color="auto"/>
              </w:divBdr>
            </w:div>
            <w:div w:id="1247348445">
              <w:marLeft w:val="0"/>
              <w:marRight w:val="0"/>
              <w:marTop w:val="0"/>
              <w:marBottom w:val="240"/>
              <w:divBdr>
                <w:top w:val="none" w:sz="0" w:space="0" w:color="auto"/>
                <w:left w:val="none" w:sz="0" w:space="0" w:color="auto"/>
                <w:bottom w:val="none" w:sz="0" w:space="0" w:color="auto"/>
                <w:right w:val="none" w:sz="0" w:space="0" w:color="auto"/>
              </w:divBdr>
            </w:div>
            <w:div w:id="1618833688">
              <w:marLeft w:val="0"/>
              <w:marRight w:val="0"/>
              <w:marTop w:val="0"/>
              <w:marBottom w:val="240"/>
              <w:divBdr>
                <w:top w:val="none" w:sz="0" w:space="0" w:color="auto"/>
                <w:left w:val="none" w:sz="0" w:space="0" w:color="auto"/>
                <w:bottom w:val="none" w:sz="0" w:space="0" w:color="auto"/>
                <w:right w:val="none" w:sz="0" w:space="0" w:color="auto"/>
              </w:divBdr>
            </w:div>
            <w:div w:id="1581910919">
              <w:marLeft w:val="0"/>
              <w:marRight w:val="0"/>
              <w:marTop w:val="0"/>
              <w:marBottom w:val="240"/>
              <w:divBdr>
                <w:top w:val="none" w:sz="0" w:space="0" w:color="auto"/>
                <w:left w:val="none" w:sz="0" w:space="0" w:color="auto"/>
                <w:bottom w:val="none" w:sz="0" w:space="0" w:color="auto"/>
                <w:right w:val="none" w:sz="0" w:space="0" w:color="auto"/>
              </w:divBdr>
            </w:div>
            <w:div w:id="1311787003">
              <w:marLeft w:val="0"/>
              <w:marRight w:val="0"/>
              <w:marTop w:val="0"/>
              <w:marBottom w:val="240"/>
              <w:divBdr>
                <w:top w:val="none" w:sz="0" w:space="0" w:color="auto"/>
                <w:left w:val="none" w:sz="0" w:space="0" w:color="auto"/>
                <w:bottom w:val="none" w:sz="0" w:space="0" w:color="auto"/>
                <w:right w:val="none" w:sz="0" w:space="0" w:color="auto"/>
              </w:divBdr>
            </w:div>
            <w:div w:id="125582779">
              <w:marLeft w:val="0"/>
              <w:marRight w:val="0"/>
              <w:marTop w:val="0"/>
              <w:marBottom w:val="240"/>
              <w:divBdr>
                <w:top w:val="none" w:sz="0" w:space="0" w:color="auto"/>
                <w:left w:val="none" w:sz="0" w:space="0" w:color="auto"/>
                <w:bottom w:val="none" w:sz="0" w:space="0" w:color="auto"/>
                <w:right w:val="none" w:sz="0" w:space="0" w:color="auto"/>
              </w:divBdr>
            </w:div>
            <w:div w:id="1232540815">
              <w:marLeft w:val="0"/>
              <w:marRight w:val="0"/>
              <w:marTop w:val="0"/>
              <w:marBottom w:val="240"/>
              <w:divBdr>
                <w:top w:val="none" w:sz="0" w:space="0" w:color="auto"/>
                <w:left w:val="none" w:sz="0" w:space="0" w:color="auto"/>
                <w:bottom w:val="none" w:sz="0" w:space="0" w:color="auto"/>
                <w:right w:val="none" w:sz="0" w:space="0" w:color="auto"/>
              </w:divBdr>
            </w:div>
            <w:div w:id="1219781439">
              <w:marLeft w:val="0"/>
              <w:marRight w:val="0"/>
              <w:marTop w:val="0"/>
              <w:marBottom w:val="240"/>
              <w:divBdr>
                <w:top w:val="none" w:sz="0" w:space="0" w:color="auto"/>
                <w:left w:val="none" w:sz="0" w:space="0" w:color="auto"/>
                <w:bottom w:val="none" w:sz="0" w:space="0" w:color="auto"/>
                <w:right w:val="none" w:sz="0" w:space="0" w:color="auto"/>
              </w:divBdr>
            </w:div>
            <w:div w:id="266012095">
              <w:marLeft w:val="0"/>
              <w:marRight w:val="0"/>
              <w:marTop w:val="0"/>
              <w:marBottom w:val="240"/>
              <w:divBdr>
                <w:top w:val="none" w:sz="0" w:space="0" w:color="auto"/>
                <w:left w:val="none" w:sz="0" w:space="0" w:color="auto"/>
                <w:bottom w:val="none" w:sz="0" w:space="0" w:color="auto"/>
                <w:right w:val="none" w:sz="0" w:space="0" w:color="auto"/>
              </w:divBdr>
            </w:div>
            <w:div w:id="2117670046">
              <w:marLeft w:val="0"/>
              <w:marRight w:val="0"/>
              <w:marTop w:val="0"/>
              <w:marBottom w:val="240"/>
              <w:divBdr>
                <w:top w:val="none" w:sz="0" w:space="0" w:color="auto"/>
                <w:left w:val="none" w:sz="0" w:space="0" w:color="auto"/>
                <w:bottom w:val="none" w:sz="0" w:space="0" w:color="auto"/>
                <w:right w:val="none" w:sz="0" w:space="0" w:color="auto"/>
              </w:divBdr>
            </w:div>
            <w:div w:id="1836146782">
              <w:marLeft w:val="0"/>
              <w:marRight w:val="0"/>
              <w:marTop w:val="0"/>
              <w:marBottom w:val="240"/>
              <w:divBdr>
                <w:top w:val="none" w:sz="0" w:space="0" w:color="auto"/>
                <w:left w:val="none" w:sz="0" w:space="0" w:color="auto"/>
                <w:bottom w:val="none" w:sz="0" w:space="0" w:color="auto"/>
                <w:right w:val="none" w:sz="0" w:space="0" w:color="auto"/>
              </w:divBdr>
            </w:div>
            <w:div w:id="164521873">
              <w:marLeft w:val="0"/>
              <w:marRight w:val="0"/>
              <w:marTop w:val="0"/>
              <w:marBottom w:val="240"/>
              <w:divBdr>
                <w:top w:val="none" w:sz="0" w:space="0" w:color="auto"/>
                <w:left w:val="none" w:sz="0" w:space="0" w:color="auto"/>
                <w:bottom w:val="none" w:sz="0" w:space="0" w:color="auto"/>
                <w:right w:val="none" w:sz="0" w:space="0" w:color="auto"/>
              </w:divBdr>
            </w:div>
            <w:div w:id="1466700640">
              <w:marLeft w:val="0"/>
              <w:marRight w:val="0"/>
              <w:marTop w:val="0"/>
              <w:marBottom w:val="240"/>
              <w:divBdr>
                <w:top w:val="none" w:sz="0" w:space="0" w:color="auto"/>
                <w:left w:val="none" w:sz="0" w:space="0" w:color="auto"/>
                <w:bottom w:val="none" w:sz="0" w:space="0" w:color="auto"/>
                <w:right w:val="none" w:sz="0" w:space="0" w:color="auto"/>
              </w:divBdr>
            </w:div>
            <w:div w:id="1536499789">
              <w:marLeft w:val="0"/>
              <w:marRight w:val="0"/>
              <w:marTop w:val="0"/>
              <w:marBottom w:val="240"/>
              <w:divBdr>
                <w:top w:val="none" w:sz="0" w:space="0" w:color="auto"/>
                <w:left w:val="none" w:sz="0" w:space="0" w:color="auto"/>
                <w:bottom w:val="none" w:sz="0" w:space="0" w:color="auto"/>
                <w:right w:val="none" w:sz="0" w:space="0" w:color="auto"/>
              </w:divBdr>
            </w:div>
            <w:div w:id="938222604">
              <w:marLeft w:val="0"/>
              <w:marRight w:val="0"/>
              <w:marTop w:val="0"/>
              <w:marBottom w:val="240"/>
              <w:divBdr>
                <w:top w:val="none" w:sz="0" w:space="0" w:color="auto"/>
                <w:left w:val="none" w:sz="0" w:space="0" w:color="auto"/>
                <w:bottom w:val="none" w:sz="0" w:space="0" w:color="auto"/>
                <w:right w:val="none" w:sz="0" w:space="0" w:color="auto"/>
              </w:divBdr>
            </w:div>
            <w:div w:id="38677493">
              <w:marLeft w:val="0"/>
              <w:marRight w:val="0"/>
              <w:marTop w:val="0"/>
              <w:marBottom w:val="240"/>
              <w:divBdr>
                <w:top w:val="none" w:sz="0" w:space="0" w:color="auto"/>
                <w:left w:val="none" w:sz="0" w:space="0" w:color="auto"/>
                <w:bottom w:val="none" w:sz="0" w:space="0" w:color="auto"/>
                <w:right w:val="none" w:sz="0" w:space="0" w:color="auto"/>
              </w:divBdr>
            </w:div>
            <w:div w:id="1894000255">
              <w:marLeft w:val="0"/>
              <w:marRight w:val="0"/>
              <w:marTop w:val="0"/>
              <w:marBottom w:val="240"/>
              <w:divBdr>
                <w:top w:val="none" w:sz="0" w:space="0" w:color="auto"/>
                <w:left w:val="none" w:sz="0" w:space="0" w:color="auto"/>
                <w:bottom w:val="none" w:sz="0" w:space="0" w:color="auto"/>
                <w:right w:val="none" w:sz="0" w:space="0" w:color="auto"/>
              </w:divBdr>
            </w:div>
            <w:div w:id="2064408707">
              <w:marLeft w:val="0"/>
              <w:marRight w:val="0"/>
              <w:marTop w:val="0"/>
              <w:marBottom w:val="240"/>
              <w:divBdr>
                <w:top w:val="none" w:sz="0" w:space="0" w:color="auto"/>
                <w:left w:val="none" w:sz="0" w:space="0" w:color="auto"/>
                <w:bottom w:val="none" w:sz="0" w:space="0" w:color="auto"/>
                <w:right w:val="none" w:sz="0" w:space="0" w:color="auto"/>
              </w:divBdr>
            </w:div>
            <w:div w:id="394814564">
              <w:marLeft w:val="0"/>
              <w:marRight w:val="0"/>
              <w:marTop w:val="0"/>
              <w:marBottom w:val="240"/>
              <w:divBdr>
                <w:top w:val="none" w:sz="0" w:space="0" w:color="auto"/>
                <w:left w:val="none" w:sz="0" w:space="0" w:color="auto"/>
                <w:bottom w:val="none" w:sz="0" w:space="0" w:color="auto"/>
                <w:right w:val="none" w:sz="0" w:space="0" w:color="auto"/>
              </w:divBdr>
            </w:div>
            <w:div w:id="1886914899">
              <w:marLeft w:val="0"/>
              <w:marRight w:val="0"/>
              <w:marTop w:val="0"/>
              <w:marBottom w:val="240"/>
              <w:divBdr>
                <w:top w:val="none" w:sz="0" w:space="0" w:color="auto"/>
                <w:left w:val="none" w:sz="0" w:space="0" w:color="auto"/>
                <w:bottom w:val="none" w:sz="0" w:space="0" w:color="auto"/>
                <w:right w:val="none" w:sz="0" w:space="0" w:color="auto"/>
              </w:divBdr>
            </w:div>
            <w:div w:id="1275402950">
              <w:marLeft w:val="0"/>
              <w:marRight w:val="0"/>
              <w:marTop w:val="0"/>
              <w:marBottom w:val="240"/>
              <w:divBdr>
                <w:top w:val="none" w:sz="0" w:space="0" w:color="auto"/>
                <w:left w:val="none" w:sz="0" w:space="0" w:color="auto"/>
                <w:bottom w:val="none" w:sz="0" w:space="0" w:color="auto"/>
                <w:right w:val="none" w:sz="0" w:space="0" w:color="auto"/>
              </w:divBdr>
            </w:div>
            <w:div w:id="658922951">
              <w:marLeft w:val="0"/>
              <w:marRight w:val="0"/>
              <w:marTop w:val="0"/>
              <w:marBottom w:val="240"/>
              <w:divBdr>
                <w:top w:val="none" w:sz="0" w:space="0" w:color="auto"/>
                <w:left w:val="none" w:sz="0" w:space="0" w:color="auto"/>
                <w:bottom w:val="none" w:sz="0" w:space="0" w:color="auto"/>
                <w:right w:val="none" w:sz="0" w:space="0" w:color="auto"/>
              </w:divBdr>
            </w:div>
            <w:div w:id="986670959">
              <w:marLeft w:val="0"/>
              <w:marRight w:val="0"/>
              <w:marTop w:val="0"/>
              <w:marBottom w:val="240"/>
              <w:divBdr>
                <w:top w:val="none" w:sz="0" w:space="0" w:color="auto"/>
                <w:left w:val="none" w:sz="0" w:space="0" w:color="auto"/>
                <w:bottom w:val="none" w:sz="0" w:space="0" w:color="auto"/>
                <w:right w:val="none" w:sz="0" w:space="0" w:color="auto"/>
              </w:divBdr>
            </w:div>
            <w:div w:id="61783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87220">
      <w:bodyDiv w:val="1"/>
      <w:marLeft w:val="0"/>
      <w:marRight w:val="0"/>
      <w:marTop w:val="0"/>
      <w:marBottom w:val="0"/>
      <w:divBdr>
        <w:top w:val="none" w:sz="0" w:space="0" w:color="auto"/>
        <w:left w:val="none" w:sz="0" w:space="0" w:color="auto"/>
        <w:bottom w:val="none" w:sz="0" w:space="0" w:color="auto"/>
        <w:right w:val="none" w:sz="0" w:space="0" w:color="auto"/>
      </w:divBdr>
      <w:divsChild>
        <w:div w:id="1896815108">
          <w:marLeft w:val="480"/>
          <w:marRight w:val="0"/>
          <w:marTop w:val="0"/>
          <w:marBottom w:val="0"/>
          <w:divBdr>
            <w:top w:val="none" w:sz="0" w:space="0" w:color="auto"/>
            <w:left w:val="none" w:sz="0" w:space="0" w:color="auto"/>
            <w:bottom w:val="none" w:sz="0" w:space="0" w:color="auto"/>
            <w:right w:val="none" w:sz="0" w:space="0" w:color="auto"/>
          </w:divBdr>
          <w:divsChild>
            <w:div w:id="325519663">
              <w:marLeft w:val="0"/>
              <w:marRight w:val="0"/>
              <w:marTop w:val="0"/>
              <w:marBottom w:val="240"/>
              <w:divBdr>
                <w:top w:val="none" w:sz="0" w:space="0" w:color="auto"/>
                <w:left w:val="none" w:sz="0" w:space="0" w:color="auto"/>
                <w:bottom w:val="none" w:sz="0" w:space="0" w:color="auto"/>
                <w:right w:val="none" w:sz="0" w:space="0" w:color="auto"/>
              </w:divBdr>
            </w:div>
            <w:div w:id="1392924026">
              <w:marLeft w:val="0"/>
              <w:marRight w:val="0"/>
              <w:marTop w:val="0"/>
              <w:marBottom w:val="240"/>
              <w:divBdr>
                <w:top w:val="none" w:sz="0" w:space="0" w:color="auto"/>
                <w:left w:val="none" w:sz="0" w:space="0" w:color="auto"/>
                <w:bottom w:val="none" w:sz="0" w:space="0" w:color="auto"/>
                <w:right w:val="none" w:sz="0" w:space="0" w:color="auto"/>
              </w:divBdr>
            </w:div>
            <w:div w:id="1528832314">
              <w:marLeft w:val="0"/>
              <w:marRight w:val="0"/>
              <w:marTop w:val="0"/>
              <w:marBottom w:val="240"/>
              <w:divBdr>
                <w:top w:val="none" w:sz="0" w:space="0" w:color="auto"/>
                <w:left w:val="none" w:sz="0" w:space="0" w:color="auto"/>
                <w:bottom w:val="none" w:sz="0" w:space="0" w:color="auto"/>
                <w:right w:val="none" w:sz="0" w:space="0" w:color="auto"/>
              </w:divBdr>
            </w:div>
            <w:div w:id="1294823786">
              <w:marLeft w:val="0"/>
              <w:marRight w:val="0"/>
              <w:marTop w:val="0"/>
              <w:marBottom w:val="240"/>
              <w:divBdr>
                <w:top w:val="none" w:sz="0" w:space="0" w:color="auto"/>
                <w:left w:val="none" w:sz="0" w:space="0" w:color="auto"/>
                <w:bottom w:val="none" w:sz="0" w:space="0" w:color="auto"/>
                <w:right w:val="none" w:sz="0" w:space="0" w:color="auto"/>
              </w:divBdr>
            </w:div>
            <w:div w:id="665716063">
              <w:marLeft w:val="0"/>
              <w:marRight w:val="0"/>
              <w:marTop w:val="0"/>
              <w:marBottom w:val="240"/>
              <w:divBdr>
                <w:top w:val="none" w:sz="0" w:space="0" w:color="auto"/>
                <w:left w:val="none" w:sz="0" w:space="0" w:color="auto"/>
                <w:bottom w:val="none" w:sz="0" w:space="0" w:color="auto"/>
                <w:right w:val="none" w:sz="0" w:space="0" w:color="auto"/>
              </w:divBdr>
            </w:div>
            <w:div w:id="170998976">
              <w:marLeft w:val="0"/>
              <w:marRight w:val="0"/>
              <w:marTop w:val="0"/>
              <w:marBottom w:val="240"/>
              <w:divBdr>
                <w:top w:val="none" w:sz="0" w:space="0" w:color="auto"/>
                <w:left w:val="none" w:sz="0" w:space="0" w:color="auto"/>
                <w:bottom w:val="none" w:sz="0" w:space="0" w:color="auto"/>
                <w:right w:val="none" w:sz="0" w:space="0" w:color="auto"/>
              </w:divBdr>
            </w:div>
            <w:div w:id="787894999">
              <w:marLeft w:val="0"/>
              <w:marRight w:val="0"/>
              <w:marTop w:val="0"/>
              <w:marBottom w:val="240"/>
              <w:divBdr>
                <w:top w:val="none" w:sz="0" w:space="0" w:color="auto"/>
                <w:left w:val="none" w:sz="0" w:space="0" w:color="auto"/>
                <w:bottom w:val="none" w:sz="0" w:space="0" w:color="auto"/>
                <w:right w:val="none" w:sz="0" w:space="0" w:color="auto"/>
              </w:divBdr>
            </w:div>
            <w:div w:id="40792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748033">
      <w:bodyDiv w:val="1"/>
      <w:marLeft w:val="0"/>
      <w:marRight w:val="0"/>
      <w:marTop w:val="0"/>
      <w:marBottom w:val="0"/>
      <w:divBdr>
        <w:top w:val="none" w:sz="0" w:space="0" w:color="auto"/>
        <w:left w:val="none" w:sz="0" w:space="0" w:color="auto"/>
        <w:bottom w:val="none" w:sz="0" w:space="0" w:color="auto"/>
        <w:right w:val="none" w:sz="0" w:space="0" w:color="auto"/>
      </w:divBdr>
    </w:div>
    <w:div w:id="1577473573">
      <w:bodyDiv w:val="1"/>
      <w:marLeft w:val="0"/>
      <w:marRight w:val="0"/>
      <w:marTop w:val="0"/>
      <w:marBottom w:val="0"/>
      <w:divBdr>
        <w:top w:val="none" w:sz="0" w:space="0" w:color="auto"/>
        <w:left w:val="none" w:sz="0" w:space="0" w:color="auto"/>
        <w:bottom w:val="none" w:sz="0" w:space="0" w:color="auto"/>
        <w:right w:val="none" w:sz="0" w:space="0" w:color="auto"/>
      </w:divBdr>
    </w:div>
    <w:div w:id="169877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apcarta.com/17642886" TargetMode="External"/><Relationship Id="rId18" Type="http://schemas.openxmlformats.org/officeDocument/2006/relationships/hyperlink" Target="https://information-britain.co.uk/naturaldetail.php?id=54" TargetMode="External"/><Relationship Id="rId3" Type="http://schemas.openxmlformats.org/officeDocument/2006/relationships/styles" Target="styles.xml"/><Relationship Id="rId21" Type="http://schemas.openxmlformats.org/officeDocument/2006/relationships/hyperlink" Target="https://upload.wikimedia.org/wikipedia/commons/5/5a/Wales_Administrative_Map_2009.png" TargetMode="External"/><Relationship Id="rId7" Type="http://schemas.openxmlformats.org/officeDocument/2006/relationships/endnotes" Target="endnotes.xml"/><Relationship Id="rId12" Type="http://schemas.openxmlformats.org/officeDocument/2006/relationships/hyperlink" Target="https://spns.org.uk/resources/index-celtic-elements" TargetMode="External"/><Relationship Id="rId17" Type="http://schemas.openxmlformats.org/officeDocument/2006/relationships/hyperlink" Target="https://www.discoveringbritain.org/activities/wales/walks/welsh-valleys.html" TargetMode="External"/><Relationship Id="rId2" Type="http://schemas.openxmlformats.org/officeDocument/2006/relationships/numbering" Target="numbering.xml"/><Relationship Id="rId16" Type="http://schemas.openxmlformats.org/officeDocument/2006/relationships/hyperlink" Target="https://getoutside.ordnancesurvey.co.uk/guides/the-scots-origins-of-place-names-in-britain/"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ales.com/about/language/place-names-wale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wikipedia.org/wiki/List_of_places_in_the_Scottish_Borders" TargetMode="External"/><Relationship Id="rId23" Type="http://schemas.openxmlformats.org/officeDocument/2006/relationships/fontTable" Target="fontTable.xml"/><Relationship Id="rId10" Type="http://schemas.openxmlformats.org/officeDocument/2006/relationships/hyperlink" Target="https://historicplacenames.rcahmw.gov.uk/placenames?tab=&amp;q=pontypridd" TargetMode="External"/><Relationship Id="rId19" Type="http://schemas.openxmlformats.org/officeDocument/2006/relationships/hyperlink" Target="http://acen.co.uk/en/welsh-place-names-2/" TargetMode="External"/><Relationship Id="rId4" Type="http://schemas.openxmlformats.org/officeDocument/2006/relationships/settings" Target="settings.xml"/><Relationship Id="rId9" Type="http://schemas.openxmlformats.org/officeDocument/2006/relationships/hyperlink" Target="http://books.google.co.uk/books?id=uE3pXSdZd5gC&amp;pg=PA213" TargetMode="External"/><Relationship Id="rId14" Type="http://schemas.openxmlformats.org/officeDocument/2006/relationships/hyperlink" Target="https://www.mystfx.ca/celtic-studies/gaelic-scotland"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A346A-6112-449B-B924-FD80BA26C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3947</TotalTime>
  <Pages>10</Pages>
  <Words>2214</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Purves</dc:creator>
  <cp:keywords/>
  <dc:description/>
  <cp:lastModifiedBy>Lisa Purves</cp:lastModifiedBy>
  <cp:revision>21</cp:revision>
  <dcterms:created xsi:type="dcterms:W3CDTF">2021-12-27T16:10:00Z</dcterms:created>
  <dcterms:modified xsi:type="dcterms:W3CDTF">2022-01-17T23:29:00Z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id="wVXL6yZR"/&gt;&lt;style id="http://www.zotero.org/styles/modern-humanities-research-association" hasBibliography="1" bibliographyStyleHasBeenSet="0"/&gt;&lt;prefs&gt;&lt;pref name="fieldType" value="Field"/&gt;&lt;pre</vt:lpwstr>
  </property>
  <property fmtid="{D5CDD505-2E9C-101B-9397-08002B2CF9AE}" pid="3" name="ZOTERO_PREF_2">
    <vt:lpwstr>f name="noteType" value="1"/&gt;&lt;/prefs&gt;&lt;/data&gt;</vt:lpwstr>
  </property>
</Properties>
</file>