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2857004"/>
        <w:docPartObj>
          <w:docPartGallery w:val="Cover Pages"/>
          <w:docPartUnique/>
        </w:docPartObj>
      </w:sdtPr>
      <w:sdtContent>
        <w:p w14:paraId="777FBD75" w14:textId="77777777" w:rsidR="00661ECD" w:rsidRDefault="00661ECD"/>
        <w:p w14:paraId="7CBAFABA" w14:textId="3E26E202" w:rsidR="008C3BF9" w:rsidRPr="008C3BF9" w:rsidRDefault="008C3BF9">
          <w:r>
            <w:rPr>
              <w:noProof/>
            </w:rPr>
            <mc:AlternateContent>
              <mc:Choice Requires="wps">
                <w:drawing>
                  <wp:anchor distT="0" distB="0" distL="114300" distR="114300" simplePos="0" relativeHeight="251661312" behindDoc="0" locked="0" layoutInCell="1" allowOverlap="1" wp14:anchorId="6C762FC5" wp14:editId="5D3ABD99">
                    <wp:simplePos x="0" y="0"/>
                    <wp:positionH relativeFrom="margin">
                      <wp:align>center</wp:align>
                    </wp:positionH>
                    <wp:positionV relativeFrom="page">
                      <wp:posOffset>7580861</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FD7083F" w14:textId="5012EF7D" w:rsidR="001A5746" w:rsidRDefault="001A5746">
                                    <w:pPr>
                                      <w:pStyle w:val="NoSpacing"/>
                                      <w:spacing w:before="40" w:after="40"/>
                                      <w:rPr>
                                        <w:caps/>
                                        <w:color w:val="4472C4" w:themeColor="accent1"/>
                                        <w:sz w:val="28"/>
                                        <w:szCs w:val="28"/>
                                      </w:rPr>
                                    </w:pPr>
                                    <w:r>
                                      <w:rPr>
                                        <w:caps/>
                                        <w:color w:val="4472C4" w:themeColor="accent1"/>
                                        <w:sz w:val="28"/>
                                        <w:szCs w:val="28"/>
                                      </w:rPr>
                                      <w:t>Assingment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6447ED" w14:textId="77777777" w:rsidR="001A5746" w:rsidRDefault="001A5746">
                                    <w:pPr>
                                      <w:pStyle w:val="NoSpacing"/>
                                      <w:spacing w:before="40" w:after="40"/>
                                      <w:rPr>
                                        <w:caps/>
                                        <w:color w:val="5B9BD5" w:themeColor="accent5"/>
                                        <w:sz w:val="24"/>
                                        <w:szCs w:val="24"/>
                                      </w:rPr>
                                    </w:pPr>
                                    <w:r>
                                      <w:rPr>
                                        <w:caps/>
                                        <w:color w:val="5B9BD5" w:themeColor="accent5"/>
                                        <w:sz w:val="24"/>
                                        <w:szCs w:val="24"/>
                                      </w:rPr>
                                      <w:t>Morgan Fretwell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C762FC5" id="_x0000_t202" coordsize="21600,21600" o:spt="202" path="m,l,21600r21600,l21600,xe">
                    <v:stroke joinstyle="miter"/>
                    <v:path gradientshapeok="t" o:connecttype="rect"/>
                  </v:shapetype>
                  <v:shape id="Text Box 129" o:spid="_x0000_s1026" type="#_x0000_t202" style="position:absolute;margin-left:0;margin-top:596.9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R4pgQIAAGE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FD7083F" w14:textId="5012EF7D" w:rsidR="001A5746" w:rsidRDefault="001A5746">
                              <w:pPr>
                                <w:pStyle w:val="NoSpacing"/>
                                <w:spacing w:before="40" w:after="40"/>
                                <w:rPr>
                                  <w:caps/>
                                  <w:color w:val="4472C4" w:themeColor="accent1"/>
                                  <w:sz w:val="28"/>
                                  <w:szCs w:val="28"/>
                                </w:rPr>
                              </w:pPr>
                              <w:r>
                                <w:rPr>
                                  <w:caps/>
                                  <w:color w:val="4472C4" w:themeColor="accent1"/>
                                  <w:sz w:val="28"/>
                                  <w:szCs w:val="28"/>
                                </w:rPr>
                                <w:t>Assingment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6447ED" w14:textId="77777777" w:rsidR="001A5746" w:rsidRDefault="001A5746">
                              <w:pPr>
                                <w:pStyle w:val="NoSpacing"/>
                                <w:spacing w:before="40" w:after="40"/>
                                <w:rPr>
                                  <w:caps/>
                                  <w:color w:val="5B9BD5" w:themeColor="accent5"/>
                                  <w:sz w:val="24"/>
                                  <w:szCs w:val="24"/>
                                </w:rPr>
                              </w:pPr>
                              <w:r>
                                <w:rPr>
                                  <w:caps/>
                                  <w:color w:val="5B9BD5" w:themeColor="accent5"/>
                                  <w:sz w:val="24"/>
                                  <w:szCs w:val="24"/>
                                </w:rPr>
                                <w:t>Morgan Fretwell</w:t>
                              </w:r>
                            </w:p>
                          </w:sdtContent>
                        </w:sdt>
                      </w:txbxContent>
                    </v:textbox>
                    <w10:wrap type="square" anchorx="margin" anchory="page"/>
                  </v:shape>
                </w:pict>
              </mc:Fallback>
            </mc:AlternateContent>
          </w:r>
          <w:r w:rsidR="00661ECD">
            <w:rPr>
              <w:noProof/>
            </w:rPr>
            <mc:AlternateContent>
              <mc:Choice Requires="wpg">
                <w:drawing>
                  <wp:anchor distT="0" distB="0" distL="114300" distR="114300" simplePos="0" relativeHeight="251659264" behindDoc="1" locked="0" layoutInCell="1" allowOverlap="1" wp14:anchorId="42492532" wp14:editId="0B24BCD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C6F963E" w14:textId="6D38E5E7" w:rsidR="001A5746" w:rsidRDefault="001A574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Strategic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2492532"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C6F963E" w14:textId="6D38E5E7" w:rsidR="001A5746" w:rsidRDefault="001A574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Strategic Management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61ECD">
            <w:rPr>
              <w:noProof/>
            </w:rPr>
            <mc:AlternateContent>
              <mc:Choice Requires="wps">
                <w:drawing>
                  <wp:anchor distT="0" distB="0" distL="114300" distR="114300" simplePos="0" relativeHeight="251662336" behindDoc="0" locked="0" layoutInCell="1" allowOverlap="1" wp14:anchorId="1B6E51FD" wp14:editId="5B1E1F7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E0A54" w14:textId="503CAD22" w:rsidR="001A5746" w:rsidRDefault="001A5746">
                                <w:pPr>
                                  <w:pStyle w:val="NoSpacing"/>
                                  <w:rPr>
                                    <w:color w:val="7F7F7F" w:themeColor="text1" w:themeTint="80"/>
                                    <w:sz w:val="18"/>
                                    <w:szCs w:val="18"/>
                                  </w:rPr>
                                </w:pPr>
                                <w:r>
                                  <w:rPr>
                                    <w:caps/>
                                    <w:color w:val="7F7F7F" w:themeColor="text1" w:themeTint="80"/>
                                    <w:sz w:val="18"/>
                                    <w:szCs w:val="18"/>
                                  </w:rPr>
                                  <w:t>P147202. May 4</w:t>
                                </w:r>
                                <w:r w:rsidRPr="00020DF9">
                                  <w:rPr>
                                    <w:caps/>
                                    <w:color w:val="7F7F7F" w:themeColor="text1" w:themeTint="80"/>
                                    <w:sz w:val="18"/>
                                    <w:szCs w:val="18"/>
                                    <w:vertAlign w:val="superscript"/>
                                  </w:rPr>
                                  <w:t>TH,</w:t>
                                </w:r>
                                <w:r>
                                  <w:rPr>
                                    <w:caps/>
                                    <w:color w:val="7F7F7F" w:themeColor="text1" w:themeTint="80"/>
                                    <w:sz w:val="18"/>
                                    <w:szCs w:val="18"/>
                                  </w:rPr>
                                  <w:t xml:space="preserve"> 2018.</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B6E51FD"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798E0A54" w14:textId="503CAD22" w:rsidR="001A5746" w:rsidRDefault="001A5746">
                          <w:pPr>
                            <w:pStyle w:val="NoSpacing"/>
                            <w:rPr>
                              <w:color w:val="7F7F7F" w:themeColor="text1" w:themeTint="80"/>
                              <w:sz w:val="18"/>
                              <w:szCs w:val="18"/>
                            </w:rPr>
                          </w:pPr>
                          <w:r>
                            <w:rPr>
                              <w:caps/>
                              <w:color w:val="7F7F7F" w:themeColor="text1" w:themeTint="80"/>
                              <w:sz w:val="18"/>
                              <w:szCs w:val="18"/>
                            </w:rPr>
                            <w:t>P147202. May 4</w:t>
                          </w:r>
                          <w:r w:rsidRPr="00020DF9">
                            <w:rPr>
                              <w:caps/>
                              <w:color w:val="7F7F7F" w:themeColor="text1" w:themeTint="80"/>
                              <w:sz w:val="18"/>
                              <w:szCs w:val="18"/>
                              <w:vertAlign w:val="superscript"/>
                            </w:rPr>
                            <w:t>TH,</w:t>
                          </w:r>
                          <w:r>
                            <w:rPr>
                              <w:caps/>
                              <w:color w:val="7F7F7F" w:themeColor="text1" w:themeTint="80"/>
                              <w:sz w:val="18"/>
                              <w:szCs w:val="18"/>
                            </w:rPr>
                            <w:t xml:space="preserve"> 2018.</w:t>
                          </w:r>
                        </w:p>
                      </w:txbxContent>
                    </v:textbox>
                    <w10:wrap type="square" anchorx="page" anchory="margin"/>
                  </v:shape>
                </w:pict>
              </mc:Fallback>
            </mc:AlternateContent>
          </w:r>
          <w:r w:rsidR="00661ECD">
            <w:rPr>
              <w:noProof/>
            </w:rPr>
            <mc:AlternateContent>
              <mc:Choice Requires="wps">
                <w:drawing>
                  <wp:anchor distT="0" distB="0" distL="114300" distR="114300" simplePos="0" relativeHeight="251660288" behindDoc="0" locked="0" layoutInCell="1" allowOverlap="1" wp14:anchorId="41042FE7" wp14:editId="58AE93F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5-04T00:00:00Z">
                                    <w:dateFormat w:val="yyyy"/>
                                    <w:lid w:val="en-US"/>
                                    <w:storeMappedDataAs w:val="dateTime"/>
                                    <w:calendar w:val="gregorian"/>
                                  </w:date>
                                </w:sdtPr>
                                <w:sdtContent>
                                  <w:p w14:paraId="6F9681C9" w14:textId="668EF37D" w:rsidR="001A5746" w:rsidRDefault="001A5746">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042FE7"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5-04T00:00:00Z">
                              <w:dateFormat w:val="yyyy"/>
                              <w:lid w:val="en-US"/>
                              <w:storeMappedDataAs w:val="dateTime"/>
                              <w:calendar w:val="gregorian"/>
                            </w:date>
                          </w:sdtPr>
                          <w:sdtContent>
                            <w:p w14:paraId="6F9681C9" w14:textId="668EF37D" w:rsidR="001A5746" w:rsidRDefault="001A5746">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sidR="00661ECD">
            <w:br w:type="page"/>
          </w:r>
        </w:p>
      </w:sdtContent>
    </w:sdt>
    <w:p w14:paraId="7B2ED780" w14:textId="7DB299C6" w:rsidR="005E140C" w:rsidRPr="003B752C" w:rsidRDefault="003B752C" w:rsidP="005E140C">
      <w:pPr>
        <w:rPr>
          <w:b/>
          <w:sz w:val="40"/>
          <w:szCs w:val="40"/>
          <w:u w:val="single"/>
        </w:rPr>
      </w:pPr>
      <w:r w:rsidRPr="003B752C">
        <w:rPr>
          <w:b/>
          <w:sz w:val="40"/>
          <w:szCs w:val="40"/>
          <w:u w:val="single"/>
        </w:rPr>
        <w:lastRenderedPageBreak/>
        <w:t>Contents Page</w:t>
      </w:r>
    </w:p>
    <w:p w14:paraId="3628D56F" w14:textId="6272F114" w:rsidR="003B752C" w:rsidRPr="003B752C" w:rsidRDefault="0004785C" w:rsidP="003B752C">
      <w:pPr>
        <w:rPr>
          <w:b/>
          <w:sz w:val="24"/>
          <w:szCs w:val="24"/>
          <w:u w:val="single"/>
        </w:rPr>
      </w:pPr>
      <w:r>
        <w:rPr>
          <w:b/>
          <w:sz w:val="24"/>
          <w:szCs w:val="24"/>
        </w:rPr>
        <w:t xml:space="preserve">   </w:t>
      </w:r>
      <w:r w:rsidR="003B752C">
        <w:rPr>
          <w:b/>
          <w:sz w:val="24"/>
          <w:szCs w:val="24"/>
        </w:rPr>
        <w:t xml:space="preserve">1. </w:t>
      </w:r>
      <w:r w:rsidR="003B752C" w:rsidRPr="003B752C">
        <w:rPr>
          <w:b/>
          <w:sz w:val="24"/>
          <w:szCs w:val="24"/>
        </w:rPr>
        <w:t>Introduction</w:t>
      </w:r>
    </w:p>
    <w:p w14:paraId="12E2F26B" w14:textId="642ED1DF" w:rsidR="003B752C" w:rsidRPr="003B752C" w:rsidRDefault="003B752C" w:rsidP="003B752C">
      <w:pPr>
        <w:pStyle w:val="ListParagraph"/>
        <w:numPr>
          <w:ilvl w:val="1"/>
          <w:numId w:val="7"/>
        </w:numPr>
        <w:rPr>
          <w:i/>
        </w:rPr>
      </w:pPr>
      <w:r w:rsidRPr="003B752C">
        <w:rPr>
          <w:i/>
        </w:rPr>
        <w:t>Objectives</w:t>
      </w:r>
    </w:p>
    <w:p w14:paraId="0519F1CB" w14:textId="7FC1BC4B" w:rsidR="003B752C" w:rsidRPr="003B752C" w:rsidRDefault="003B752C" w:rsidP="003B752C">
      <w:pPr>
        <w:pStyle w:val="ListParagraph"/>
        <w:numPr>
          <w:ilvl w:val="1"/>
          <w:numId w:val="7"/>
        </w:numPr>
        <w:rPr>
          <w:i/>
        </w:rPr>
      </w:pPr>
      <w:r w:rsidRPr="003B752C">
        <w:rPr>
          <w:i/>
        </w:rPr>
        <w:t>Scope</w:t>
      </w:r>
    </w:p>
    <w:p w14:paraId="46B69EFF" w14:textId="66544D6E" w:rsidR="003B752C" w:rsidRPr="003B752C" w:rsidRDefault="0004785C" w:rsidP="003B752C">
      <w:pPr>
        <w:rPr>
          <w:b/>
          <w:sz w:val="24"/>
          <w:szCs w:val="24"/>
        </w:rPr>
      </w:pPr>
      <w:r>
        <w:rPr>
          <w:b/>
          <w:sz w:val="24"/>
          <w:szCs w:val="24"/>
        </w:rPr>
        <w:t xml:space="preserve">   </w:t>
      </w:r>
      <w:r w:rsidR="003B752C">
        <w:rPr>
          <w:b/>
          <w:sz w:val="24"/>
          <w:szCs w:val="24"/>
        </w:rPr>
        <w:t xml:space="preserve">2. </w:t>
      </w:r>
      <w:r w:rsidR="003B752C" w:rsidRPr="003B752C">
        <w:rPr>
          <w:b/>
          <w:sz w:val="24"/>
          <w:szCs w:val="24"/>
        </w:rPr>
        <w:t xml:space="preserve">Main Body </w:t>
      </w:r>
    </w:p>
    <w:p w14:paraId="5A0838BB" w14:textId="0DC7E6E3" w:rsidR="003B752C" w:rsidRPr="003B752C" w:rsidRDefault="003B752C" w:rsidP="003B752C">
      <w:pPr>
        <w:pStyle w:val="ListParagraph"/>
        <w:numPr>
          <w:ilvl w:val="1"/>
          <w:numId w:val="8"/>
        </w:numPr>
        <w:rPr>
          <w:i/>
        </w:rPr>
      </w:pPr>
      <w:r w:rsidRPr="003B752C">
        <w:rPr>
          <w:i/>
        </w:rPr>
        <w:t>Literature Review</w:t>
      </w:r>
    </w:p>
    <w:p w14:paraId="02CEF902" w14:textId="128C2EDE" w:rsidR="003B752C" w:rsidRPr="003B752C" w:rsidRDefault="003B752C" w:rsidP="003B752C">
      <w:pPr>
        <w:pStyle w:val="ListParagraph"/>
        <w:numPr>
          <w:ilvl w:val="1"/>
          <w:numId w:val="8"/>
        </w:numPr>
        <w:rPr>
          <w:i/>
        </w:rPr>
      </w:pPr>
      <w:r w:rsidRPr="003B752C">
        <w:rPr>
          <w:i/>
        </w:rPr>
        <w:t xml:space="preserve">Discussion </w:t>
      </w:r>
    </w:p>
    <w:p w14:paraId="62217B71" w14:textId="78193EF2" w:rsidR="003B752C" w:rsidRPr="003B752C" w:rsidRDefault="0004785C" w:rsidP="003B752C">
      <w:pPr>
        <w:rPr>
          <w:b/>
          <w:sz w:val="24"/>
          <w:szCs w:val="24"/>
        </w:rPr>
      </w:pPr>
      <w:r>
        <w:rPr>
          <w:b/>
          <w:sz w:val="24"/>
          <w:szCs w:val="24"/>
        </w:rPr>
        <w:t xml:space="preserve">   </w:t>
      </w:r>
      <w:r w:rsidR="003B752C">
        <w:rPr>
          <w:b/>
          <w:sz w:val="24"/>
          <w:szCs w:val="24"/>
        </w:rPr>
        <w:t xml:space="preserve">3. </w:t>
      </w:r>
      <w:r w:rsidR="003B752C" w:rsidRPr="003B752C">
        <w:rPr>
          <w:b/>
          <w:sz w:val="24"/>
          <w:szCs w:val="24"/>
        </w:rPr>
        <w:t>Conclusion</w:t>
      </w:r>
    </w:p>
    <w:p w14:paraId="337E1B0A" w14:textId="7C87F9E0" w:rsidR="003B752C" w:rsidRPr="003B752C" w:rsidRDefault="0004785C" w:rsidP="003B752C">
      <w:pPr>
        <w:rPr>
          <w:b/>
          <w:sz w:val="24"/>
          <w:szCs w:val="24"/>
        </w:rPr>
      </w:pPr>
      <w:r>
        <w:rPr>
          <w:b/>
          <w:sz w:val="24"/>
          <w:szCs w:val="24"/>
        </w:rPr>
        <w:t xml:space="preserve">   </w:t>
      </w:r>
      <w:r w:rsidR="003B752C">
        <w:rPr>
          <w:b/>
          <w:sz w:val="24"/>
          <w:szCs w:val="24"/>
        </w:rPr>
        <w:t xml:space="preserve">4. </w:t>
      </w:r>
      <w:r w:rsidR="003B752C" w:rsidRPr="003B752C">
        <w:rPr>
          <w:b/>
          <w:sz w:val="24"/>
          <w:szCs w:val="24"/>
        </w:rPr>
        <w:t>Bibliography</w:t>
      </w:r>
    </w:p>
    <w:p w14:paraId="630E8321" w14:textId="778FE13E" w:rsidR="003B752C" w:rsidRDefault="003B752C" w:rsidP="005E140C">
      <w:pPr>
        <w:rPr>
          <w:b/>
          <w:u w:val="single"/>
        </w:rPr>
      </w:pPr>
    </w:p>
    <w:p w14:paraId="52A9E51B" w14:textId="5AC70E7B" w:rsidR="003B752C" w:rsidRDefault="003B752C" w:rsidP="005E140C">
      <w:pPr>
        <w:rPr>
          <w:b/>
          <w:u w:val="single"/>
        </w:rPr>
      </w:pPr>
    </w:p>
    <w:p w14:paraId="21835E13" w14:textId="4698A344" w:rsidR="003B752C" w:rsidRPr="005E140C" w:rsidRDefault="0004785C" w:rsidP="005E140C">
      <w:pPr>
        <w:rPr>
          <w:b/>
          <w:u w:val="single"/>
        </w:rPr>
      </w:pPr>
      <w:r>
        <w:rPr>
          <w:noProof/>
        </w:rPr>
        <mc:AlternateContent>
          <mc:Choice Requires="wps">
            <w:drawing>
              <wp:anchor distT="0" distB="0" distL="114300" distR="114300" simplePos="0" relativeHeight="251663360" behindDoc="0" locked="0" layoutInCell="1" allowOverlap="1" wp14:anchorId="791F969D" wp14:editId="18C6D28E">
                <wp:simplePos x="0" y="0"/>
                <wp:positionH relativeFrom="margin">
                  <wp:align>left</wp:align>
                </wp:positionH>
                <wp:positionV relativeFrom="paragraph">
                  <wp:posOffset>9814</wp:posOffset>
                </wp:positionV>
                <wp:extent cx="5714538" cy="2874818"/>
                <wp:effectExtent l="0" t="0" r="19685" b="20955"/>
                <wp:wrapNone/>
                <wp:docPr id="1" name="Text Box 1"/>
                <wp:cNvGraphicFramePr/>
                <a:graphic xmlns:a="http://schemas.openxmlformats.org/drawingml/2006/main">
                  <a:graphicData uri="http://schemas.microsoft.com/office/word/2010/wordprocessingShape">
                    <wps:wsp>
                      <wps:cNvSpPr txBox="1"/>
                      <wps:spPr>
                        <a:xfrm>
                          <a:off x="0" y="0"/>
                          <a:ext cx="5714538" cy="2874818"/>
                        </a:xfrm>
                        <a:prstGeom prst="rect">
                          <a:avLst/>
                        </a:prstGeom>
                        <a:solidFill>
                          <a:schemeClr val="lt1"/>
                        </a:solidFill>
                        <a:ln w="6350">
                          <a:solidFill>
                            <a:prstClr val="black"/>
                          </a:solidFill>
                        </a:ln>
                      </wps:spPr>
                      <wps:txbx>
                        <w:txbxContent>
                          <w:p w14:paraId="4CA0C8F5" w14:textId="121B1983" w:rsidR="001A5746" w:rsidRDefault="001A5746">
                            <w:pPr>
                              <w:rPr>
                                <w:b/>
                                <w:u w:val="single"/>
                              </w:rPr>
                            </w:pPr>
                            <w:r w:rsidRPr="008C3BF9">
                              <w:rPr>
                                <w:b/>
                                <w:u w:val="single"/>
                              </w:rPr>
                              <w:t>Abstract</w:t>
                            </w:r>
                          </w:p>
                          <w:p w14:paraId="34AE7AC7" w14:textId="1BA72B44" w:rsidR="00BD79EC" w:rsidRPr="00BD79EC" w:rsidRDefault="00BD79EC">
                            <w:r w:rsidRPr="00BD79EC">
                              <w:t xml:space="preserve">The following report looks to </w:t>
                            </w:r>
                            <w:r>
                              <w:t>identify the importance of modern challenges for the South Wales Police</w:t>
                            </w:r>
                            <w:r w:rsidR="00D0104E">
                              <w:t xml:space="preserve"> and the ways in which they deal with the</w:t>
                            </w:r>
                            <w:r w:rsidR="00097514">
                              <w:t>m</w:t>
                            </w:r>
                            <w:r w:rsidR="00D0104E">
                              <w:t xml:space="preserve">. Emphasis is shown by the police force across the UK on assessments and reports to improve service to meet expectations of stakeholders. The importance of public services being transparent can be highlighted as an important aspect </w:t>
                            </w:r>
                            <w:r w:rsidR="00097514">
                              <w:t>for</w:t>
                            </w:r>
                            <w:r w:rsidR="00D0104E">
                              <w:t xml:space="preserve"> both keeping up with modern solutions to challenges with wider use on online functions allowing stakeholders to feel more engaged with the service and its delivery. The importan</w:t>
                            </w:r>
                            <w:r w:rsidR="008C69FC">
                              <w:t>ce</w:t>
                            </w:r>
                            <w:r w:rsidR="00D0104E">
                              <w:t xml:space="preserve"> of the development of assessments to critically analyse a service to improve its future delivery the importance of leadership and other role services and a manager’s successful full utilisation of all job roles within the force. The focus on leadership within the SWP can be backed by research from studies and theorists.</w:t>
                            </w:r>
                            <w:r w:rsidR="008C69FC">
                              <w:t xml:space="preserve"> The research and study conducted highlights how going into the future </w:t>
                            </w:r>
                            <w:r w:rsidR="00EF18AB">
                              <w:t>to</w:t>
                            </w:r>
                            <w:r w:rsidR="008C69FC">
                              <w:t xml:space="preserve"> meet stakeholder expectations and the high demands that a service have in service delivery the continuous assessments and focus into key roles within the service are the best methods to be a successful public service in modern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F969D" id="Text Box 1" o:spid="_x0000_s1032" type="#_x0000_t202" style="position:absolute;margin-left:0;margin-top:.75pt;width:449.95pt;height:226.3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" fillcolor="white [3201]" strokeweight=".5pt">
                <v:textbox>
                  <w:txbxContent>
                    <w:p w14:paraId="4CA0C8F5" w14:textId="121B1983" w:rsidR="001A5746" w:rsidRDefault="001A5746">
                      <w:pPr>
                        <w:rPr>
                          <w:b/>
                          <w:u w:val="single"/>
                        </w:rPr>
                      </w:pPr>
                      <w:r w:rsidRPr="008C3BF9">
                        <w:rPr>
                          <w:b/>
                          <w:u w:val="single"/>
                        </w:rPr>
                        <w:t>Abstract</w:t>
                      </w:r>
                    </w:p>
                    <w:p w14:paraId="34AE7AC7" w14:textId="1BA72B44" w:rsidR="00BD79EC" w:rsidRPr="00BD79EC" w:rsidRDefault="00BD79EC">
                      <w:r w:rsidRPr="00BD79EC">
                        <w:t xml:space="preserve">The following report looks to </w:t>
                      </w:r>
                      <w:r>
                        <w:t>identify the importance of modern challenges for the South Wales Police</w:t>
                      </w:r>
                      <w:r w:rsidR="00D0104E">
                        <w:t xml:space="preserve"> and the ways in which they deal with the</w:t>
                      </w:r>
                      <w:r w:rsidR="00097514">
                        <w:t>m</w:t>
                      </w:r>
                      <w:r w:rsidR="00D0104E">
                        <w:t xml:space="preserve">. Emphasis is shown by the police force across the UK on assessments and reports to improve service to meet expectations of stakeholders. The importance of public services being transparent can be highlighted as an important aspect </w:t>
                      </w:r>
                      <w:r w:rsidR="00097514">
                        <w:t>for</w:t>
                      </w:r>
                      <w:r w:rsidR="00D0104E">
                        <w:t xml:space="preserve"> both keeping up with modern solutions to challenges with wider use on online functions allowing stakeholders to feel more engaged with the service and its delivery. The importan</w:t>
                      </w:r>
                      <w:r w:rsidR="008C69FC">
                        <w:t>ce</w:t>
                      </w:r>
                      <w:r w:rsidR="00D0104E">
                        <w:t xml:space="preserve"> of the development of assessments to critically analyse a service to improve its future delivery the importance of leadership and other role services and a manager’s successful full utilisation of all job roles within the force. The focus on leadership within the SWP can be backed by research from studies and theorists.</w:t>
                      </w:r>
                      <w:r w:rsidR="008C69FC">
                        <w:t xml:space="preserve"> The research and study conducted highlights how going into the future </w:t>
                      </w:r>
                      <w:r w:rsidR="00EF18AB">
                        <w:t>to</w:t>
                      </w:r>
                      <w:r w:rsidR="008C69FC">
                        <w:t xml:space="preserve"> meet stakeholder expectations and the high demands that a service have in service delivery the continuous assessments and focus into key roles within the service are the best methods to be a successful public service in modern society.</w:t>
                      </w:r>
                    </w:p>
                  </w:txbxContent>
                </v:textbox>
                <w10:wrap anchorx="margin"/>
              </v:shape>
            </w:pict>
          </mc:Fallback>
        </mc:AlternateContent>
      </w:r>
    </w:p>
    <w:p w14:paraId="52516CE8" w14:textId="56B2184B" w:rsidR="005E140C" w:rsidRDefault="005E140C" w:rsidP="003B752C">
      <w:pPr>
        <w:pStyle w:val="ListParagraph"/>
        <w:rPr>
          <w:b/>
          <w:u w:val="single"/>
        </w:rPr>
      </w:pPr>
    </w:p>
    <w:p w14:paraId="5FAB8997" w14:textId="68CBB09B" w:rsidR="003B752C" w:rsidRDefault="003B752C" w:rsidP="003B752C">
      <w:pPr>
        <w:pStyle w:val="ListParagraph"/>
        <w:rPr>
          <w:b/>
          <w:u w:val="single"/>
        </w:rPr>
      </w:pPr>
    </w:p>
    <w:p w14:paraId="37BA7624" w14:textId="1D9DC8BE" w:rsidR="003B752C" w:rsidRDefault="003B752C" w:rsidP="003B752C">
      <w:pPr>
        <w:pStyle w:val="ListParagraph"/>
        <w:rPr>
          <w:b/>
          <w:u w:val="single"/>
        </w:rPr>
      </w:pPr>
    </w:p>
    <w:p w14:paraId="1B2A2DCE" w14:textId="03AE08EA" w:rsidR="003B752C" w:rsidRDefault="003B752C" w:rsidP="003B752C">
      <w:pPr>
        <w:pStyle w:val="ListParagraph"/>
        <w:rPr>
          <w:b/>
          <w:u w:val="single"/>
        </w:rPr>
      </w:pPr>
    </w:p>
    <w:p w14:paraId="7BC6EF8B" w14:textId="1FA32CE5" w:rsidR="003B752C" w:rsidRDefault="003B752C" w:rsidP="003B752C">
      <w:pPr>
        <w:pStyle w:val="ListParagraph"/>
        <w:rPr>
          <w:b/>
          <w:u w:val="single"/>
        </w:rPr>
      </w:pPr>
    </w:p>
    <w:p w14:paraId="57A2F166" w14:textId="14EB5887" w:rsidR="003B752C" w:rsidRDefault="003B752C" w:rsidP="003B752C">
      <w:pPr>
        <w:pStyle w:val="ListParagraph"/>
        <w:rPr>
          <w:b/>
          <w:u w:val="single"/>
        </w:rPr>
      </w:pPr>
    </w:p>
    <w:p w14:paraId="0BE24F45" w14:textId="72D8849C" w:rsidR="003B752C" w:rsidRDefault="003B752C" w:rsidP="003B752C">
      <w:pPr>
        <w:pStyle w:val="ListParagraph"/>
        <w:rPr>
          <w:b/>
          <w:u w:val="single"/>
        </w:rPr>
      </w:pPr>
    </w:p>
    <w:p w14:paraId="3AED8D6A" w14:textId="4656F379" w:rsidR="003B752C" w:rsidRDefault="003B752C" w:rsidP="003B752C">
      <w:pPr>
        <w:pStyle w:val="ListParagraph"/>
        <w:rPr>
          <w:b/>
          <w:u w:val="single"/>
        </w:rPr>
      </w:pPr>
    </w:p>
    <w:p w14:paraId="10C74C3D" w14:textId="48C48D7C" w:rsidR="003B752C" w:rsidRDefault="003B752C" w:rsidP="003B752C">
      <w:pPr>
        <w:pStyle w:val="ListParagraph"/>
        <w:rPr>
          <w:b/>
          <w:u w:val="single"/>
        </w:rPr>
      </w:pPr>
    </w:p>
    <w:p w14:paraId="3774B945" w14:textId="13F46323" w:rsidR="003B752C" w:rsidRDefault="003B752C" w:rsidP="003B752C">
      <w:pPr>
        <w:pStyle w:val="ListParagraph"/>
        <w:rPr>
          <w:b/>
          <w:u w:val="single"/>
        </w:rPr>
      </w:pPr>
    </w:p>
    <w:p w14:paraId="218BEBBE" w14:textId="0FDF8A14" w:rsidR="003B752C" w:rsidRDefault="003B752C" w:rsidP="003B752C">
      <w:pPr>
        <w:pStyle w:val="ListParagraph"/>
        <w:rPr>
          <w:b/>
          <w:u w:val="single"/>
        </w:rPr>
      </w:pPr>
    </w:p>
    <w:p w14:paraId="0DC0E1A2" w14:textId="3B9CB874" w:rsidR="003B752C" w:rsidRDefault="003B752C" w:rsidP="003B752C">
      <w:pPr>
        <w:pStyle w:val="ListParagraph"/>
        <w:rPr>
          <w:b/>
          <w:u w:val="single"/>
        </w:rPr>
      </w:pPr>
    </w:p>
    <w:p w14:paraId="065D0140" w14:textId="3905B630" w:rsidR="003B752C" w:rsidRDefault="003B752C" w:rsidP="003B752C">
      <w:pPr>
        <w:pStyle w:val="ListParagraph"/>
        <w:rPr>
          <w:b/>
          <w:u w:val="single"/>
        </w:rPr>
      </w:pPr>
    </w:p>
    <w:p w14:paraId="2B2B2349" w14:textId="30F564D0" w:rsidR="003B752C" w:rsidRDefault="003B752C" w:rsidP="003B752C">
      <w:pPr>
        <w:pStyle w:val="ListParagraph"/>
        <w:rPr>
          <w:b/>
          <w:u w:val="single"/>
        </w:rPr>
      </w:pPr>
    </w:p>
    <w:p w14:paraId="5129495E" w14:textId="37F071C4" w:rsidR="003B752C" w:rsidRDefault="003B752C" w:rsidP="003B752C">
      <w:pPr>
        <w:pStyle w:val="ListParagraph"/>
        <w:rPr>
          <w:b/>
          <w:u w:val="single"/>
        </w:rPr>
      </w:pPr>
    </w:p>
    <w:p w14:paraId="1E494525" w14:textId="7BEE6737" w:rsidR="003B752C" w:rsidRDefault="003B752C" w:rsidP="003B752C">
      <w:pPr>
        <w:pStyle w:val="ListParagraph"/>
        <w:rPr>
          <w:b/>
          <w:u w:val="single"/>
        </w:rPr>
      </w:pPr>
    </w:p>
    <w:p w14:paraId="03FAB3D4" w14:textId="43D16F75" w:rsidR="003B752C" w:rsidRDefault="003B752C" w:rsidP="003B752C">
      <w:pPr>
        <w:pStyle w:val="ListParagraph"/>
        <w:rPr>
          <w:b/>
          <w:u w:val="single"/>
        </w:rPr>
      </w:pPr>
    </w:p>
    <w:p w14:paraId="54ADB21F" w14:textId="26972834" w:rsidR="003B752C" w:rsidRDefault="003B752C" w:rsidP="003B752C">
      <w:pPr>
        <w:pStyle w:val="ListParagraph"/>
        <w:rPr>
          <w:b/>
          <w:u w:val="single"/>
        </w:rPr>
      </w:pPr>
    </w:p>
    <w:p w14:paraId="0FEE1DAC" w14:textId="3CF50D9A" w:rsidR="003B752C" w:rsidRDefault="003B752C" w:rsidP="003B752C">
      <w:pPr>
        <w:pStyle w:val="ListParagraph"/>
        <w:rPr>
          <w:b/>
          <w:u w:val="single"/>
        </w:rPr>
      </w:pPr>
    </w:p>
    <w:p w14:paraId="201796AD" w14:textId="43FC3A7F" w:rsidR="003B752C" w:rsidRDefault="003B752C" w:rsidP="003B752C">
      <w:pPr>
        <w:pStyle w:val="ListParagraph"/>
        <w:rPr>
          <w:b/>
          <w:u w:val="single"/>
        </w:rPr>
      </w:pPr>
    </w:p>
    <w:p w14:paraId="3E5CF733" w14:textId="0F8429EF" w:rsidR="003B752C" w:rsidRDefault="003B752C" w:rsidP="003B752C">
      <w:pPr>
        <w:pStyle w:val="ListParagraph"/>
        <w:rPr>
          <w:b/>
          <w:u w:val="single"/>
        </w:rPr>
      </w:pPr>
    </w:p>
    <w:p w14:paraId="5C497776" w14:textId="0978C835" w:rsidR="003B752C" w:rsidRDefault="003B752C" w:rsidP="003B752C">
      <w:pPr>
        <w:pStyle w:val="ListParagraph"/>
        <w:rPr>
          <w:b/>
          <w:u w:val="single"/>
        </w:rPr>
      </w:pPr>
    </w:p>
    <w:p w14:paraId="79A540AA" w14:textId="53AEA86D" w:rsidR="003B752C" w:rsidRDefault="003B752C" w:rsidP="003B752C">
      <w:pPr>
        <w:pStyle w:val="ListParagraph"/>
        <w:rPr>
          <w:b/>
          <w:u w:val="single"/>
        </w:rPr>
      </w:pPr>
    </w:p>
    <w:p w14:paraId="6E804260" w14:textId="497F427A" w:rsidR="003B752C" w:rsidRDefault="003B752C" w:rsidP="003B752C">
      <w:pPr>
        <w:pStyle w:val="ListParagraph"/>
        <w:rPr>
          <w:b/>
          <w:u w:val="single"/>
        </w:rPr>
      </w:pPr>
    </w:p>
    <w:p w14:paraId="322627D9" w14:textId="7CD38E63" w:rsidR="003B752C" w:rsidRDefault="003B752C" w:rsidP="003B752C">
      <w:pPr>
        <w:pStyle w:val="ListParagraph"/>
        <w:rPr>
          <w:b/>
          <w:u w:val="single"/>
        </w:rPr>
      </w:pPr>
    </w:p>
    <w:p w14:paraId="5B0A7502" w14:textId="3B37B01C" w:rsidR="003B752C" w:rsidRDefault="003B752C" w:rsidP="003B752C">
      <w:pPr>
        <w:pStyle w:val="ListParagraph"/>
        <w:rPr>
          <w:b/>
          <w:u w:val="single"/>
        </w:rPr>
      </w:pPr>
    </w:p>
    <w:p w14:paraId="626BE89A" w14:textId="60C75241" w:rsidR="003B752C" w:rsidRDefault="003B752C" w:rsidP="003B752C">
      <w:pPr>
        <w:pStyle w:val="ListParagraph"/>
        <w:rPr>
          <w:b/>
          <w:u w:val="single"/>
        </w:rPr>
      </w:pPr>
    </w:p>
    <w:p w14:paraId="31283840" w14:textId="77777777" w:rsidR="003B752C" w:rsidRPr="003A79EE" w:rsidRDefault="003B752C" w:rsidP="003A79EE">
      <w:pPr>
        <w:rPr>
          <w:b/>
          <w:u w:val="single"/>
        </w:rPr>
      </w:pPr>
    </w:p>
    <w:p w14:paraId="3BC7B7D2" w14:textId="63370F43" w:rsidR="00020DF9" w:rsidRPr="008C3BF9" w:rsidRDefault="008C3BF9" w:rsidP="008C3BF9">
      <w:pPr>
        <w:pStyle w:val="ListParagraph"/>
        <w:numPr>
          <w:ilvl w:val="0"/>
          <w:numId w:val="1"/>
        </w:numPr>
        <w:rPr>
          <w:b/>
          <w:u w:val="single"/>
        </w:rPr>
      </w:pPr>
      <w:r w:rsidRPr="008C3BF9">
        <w:rPr>
          <w:b/>
          <w:u w:val="single"/>
        </w:rPr>
        <w:lastRenderedPageBreak/>
        <w:t>Introduction</w:t>
      </w:r>
    </w:p>
    <w:p w14:paraId="7838C88E" w14:textId="01C53F00" w:rsidR="00020DF9" w:rsidRDefault="003221D0">
      <w:r w:rsidRPr="003221D0">
        <w:t>Th</w:t>
      </w:r>
      <w:r w:rsidR="0037729D">
        <w:t>is</w:t>
      </w:r>
      <w:r w:rsidRPr="003221D0">
        <w:t xml:space="preserve"> report </w:t>
      </w:r>
      <w:r>
        <w:t>sets out to</w:t>
      </w:r>
      <w:r w:rsidR="00AD7C00">
        <w:t xml:space="preserve"> </w:t>
      </w:r>
      <w:r w:rsidR="0006018F">
        <w:t>analyse</w:t>
      </w:r>
      <w:r w:rsidR="0037729D">
        <w:t xml:space="preserve"> and provide an understanding</w:t>
      </w:r>
      <w:r w:rsidR="0006018F">
        <w:t xml:space="preserve"> </w:t>
      </w:r>
      <w:r w:rsidR="0014159E">
        <w:t>to</w:t>
      </w:r>
      <w:r w:rsidR="0006018F">
        <w:t xml:space="preserve"> methods</w:t>
      </w:r>
      <w:r w:rsidR="00AD7C00">
        <w:t xml:space="preserve"> </w:t>
      </w:r>
      <w:r w:rsidR="0006018F">
        <w:t xml:space="preserve">used by the </w:t>
      </w:r>
      <w:r w:rsidR="00AD7C00">
        <w:t xml:space="preserve">Police Force </w:t>
      </w:r>
      <w:r w:rsidR="0006018F">
        <w:t>to</w:t>
      </w:r>
      <w:r w:rsidR="00AD7C00">
        <w:t xml:space="preserve"> provid</w:t>
      </w:r>
      <w:r w:rsidR="0006018F">
        <w:t>e</w:t>
      </w:r>
      <w:r w:rsidR="00AD7C00">
        <w:t xml:space="preserve"> an adequate level of service</w:t>
      </w:r>
      <w:r w:rsidR="0006018F">
        <w:t xml:space="preserve"> in the eyes of all stakeholders these will be backed by research conducted into the South Wales Police as a service as well as the broader management</w:t>
      </w:r>
      <w:r w:rsidR="00BC3B59">
        <w:t xml:space="preserve"> styles used</w:t>
      </w:r>
      <w:r w:rsidR="0006018F">
        <w:t xml:space="preserve"> across the UK</w:t>
      </w:r>
      <w:r w:rsidR="00AD7C00">
        <w:t>. Across the UK</w:t>
      </w:r>
      <w:r w:rsidR="007A56D6">
        <w:t>,</w:t>
      </w:r>
      <w:r w:rsidR="00AD7C00">
        <w:t xml:space="preserve"> Public Services are facing</w:t>
      </w:r>
      <w:r w:rsidR="007A56D6">
        <w:t xml:space="preserve"> developing </w:t>
      </w:r>
      <w:r w:rsidR="0006018F">
        <w:t xml:space="preserve">challenges from all stakeholders and the way in which they achieve the aims and targets of the service. As challenges develop so do the way in which the </w:t>
      </w:r>
      <w:r w:rsidR="007A56D6">
        <w:t>management of public services approach</w:t>
      </w:r>
      <w:r w:rsidR="00BC3B59">
        <w:t>es to</w:t>
      </w:r>
      <w:r w:rsidR="007A56D6">
        <w:t xml:space="preserve"> these challenges. Within the report their will be comparison between public services and the private sector and the way in which as society and its issues change should the way in which a public service is implemented and change to private with research used into success or failure of the privatisation of other areas of public services. The importance of data collection and analyses by collaborating departments that scrutinise the development of the Police and their service is a pivotal aspect to enable the police to go forth and implement any strengths or stop any weaknesses that can be highlighted through scrutinising all aspects of the service.</w:t>
      </w:r>
      <w:r w:rsidR="00F0508B">
        <w:t xml:space="preserve"> </w:t>
      </w:r>
      <w:r w:rsidR="00722469">
        <w:t>To further understand the Police Services advancements in management and how to deliver it is further backed by management theories that have been proven to successfully work along side case studies that highlight positives on one of a variety of methods used to manage within the Police Service.</w:t>
      </w:r>
    </w:p>
    <w:p w14:paraId="3756873A" w14:textId="56086D15" w:rsidR="001D7257" w:rsidRDefault="00FD21B2">
      <w:r>
        <w:t xml:space="preserve">The public services face changing development with stakeholder’s involvement becoming more vital to the success and progression of an organisation. A stakeholder is a person </w:t>
      </w:r>
      <w:r w:rsidR="00416722">
        <w:t xml:space="preserve">with something to lose or gain from the actions of an organisation. </w:t>
      </w:r>
      <w:r>
        <w:t xml:space="preserve">The stakeholders that can be indicated </w:t>
      </w:r>
      <w:r w:rsidR="00416722">
        <w:t>within the</w:t>
      </w:r>
      <w:r>
        <w:t xml:space="preserve"> public services a</w:t>
      </w:r>
      <w:r w:rsidR="00BC3B59">
        <w:t>s</w:t>
      </w:r>
      <w:r>
        <w:t xml:space="preserve"> both intrinsic and extrinsic</w:t>
      </w:r>
      <w:r w:rsidR="00416722">
        <w:t xml:space="preserve"> they include employees, analysts, board members, suppliers, local councils, funders, media and the public who receive the service and pay taxes that fund many management decisions within the public services (Bovaird, T, and Loffler, E, 2009).</w:t>
      </w:r>
    </w:p>
    <w:p w14:paraId="24133E1E" w14:textId="77777777" w:rsidR="005D2C63" w:rsidRPr="003221D0" w:rsidRDefault="005D2C63"/>
    <w:p w14:paraId="31D5C330" w14:textId="0DDD26B2" w:rsidR="008C3BF9" w:rsidRPr="00E80F54" w:rsidRDefault="00020DF9" w:rsidP="008C3BF9">
      <w:pPr>
        <w:pStyle w:val="ListParagraph"/>
        <w:numPr>
          <w:ilvl w:val="1"/>
          <w:numId w:val="1"/>
        </w:numPr>
        <w:rPr>
          <w:i/>
          <w:u w:val="single"/>
        </w:rPr>
      </w:pPr>
      <w:r w:rsidRPr="00E80F54">
        <w:rPr>
          <w:i/>
          <w:u w:val="single"/>
        </w:rPr>
        <w:t>Objectives</w:t>
      </w:r>
    </w:p>
    <w:p w14:paraId="4F92C515" w14:textId="77777777" w:rsidR="005A2187" w:rsidRDefault="00830B7C" w:rsidP="005D2C63">
      <w:r w:rsidRPr="00830B7C">
        <w:t>The objectives of the report are to</w:t>
      </w:r>
      <w:r w:rsidR="005A2187">
        <w:t>:</w:t>
      </w:r>
    </w:p>
    <w:p w14:paraId="04D53FE6" w14:textId="1482E94A" w:rsidR="005A2187" w:rsidRDefault="005A2187" w:rsidP="005A2187">
      <w:pPr>
        <w:pStyle w:val="ListParagraph"/>
        <w:numPr>
          <w:ilvl w:val="0"/>
          <w:numId w:val="4"/>
        </w:numPr>
      </w:pPr>
      <w:r>
        <w:t xml:space="preserve">Conduct research into the Police Force as an organisation and </w:t>
      </w:r>
      <w:r w:rsidR="00280C71">
        <w:t>describe</w:t>
      </w:r>
      <w:r>
        <w:t xml:space="preserve"> their organisational aims and means of service as a profession.</w:t>
      </w:r>
    </w:p>
    <w:p w14:paraId="7822351B" w14:textId="6216ABA2" w:rsidR="005D2C63" w:rsidRDefault="005A2187" w:rsidP="005A2187">
      <w:pPr>
        <w:pStyle w:val="ListParagraph"/>
        <w:numPr>
          <w:ilvl w:val="0"/>
          <w:numId w:val="4"/>
        </w:numPr>
      </w:pPr>
      <w:r>
        <w:t>Further research</w:t>
      </w:r>
      <w:r w:rsidR="009726B7">
        <w:t>,</w:t>
      </w:r>
      <w:r>
        <w:t xml:space="preserve"> will support the</w:t>
      </w:r>
      <w:r w:rsidR="00BC3B59">
        <w:t xml:space="preserve"> strategic management to use</w:t>
      </w:r>
      <w:r>
        <w:t xml:space="preserve"> in-depth scrutiny </w:t>
      </w:r>
      <w:r w:rsidR="00280C71">
        <w:t>with</w:t>
      </w:r>
      <w:r>
        <w:t>in the Police to provide the best service</w:t>
      </w:r>
      <w:r w:rsidR="00280C71">
        <w:t>,</w:t>
      </w:r>
      <w:r>
        <w:t xml:space="preserve"> </w:t>
      </w:r>
      <w:r w:rsidR="00280C71">
        <w:t>which includes</w:t>
      </w:r>
      <w:r>
        <w:t xml:space="preserve"> being efficient and effective</w:t>
      </w:r>
      <w:r w:rsidR="00280C71">
        <w:t>,</w:t>
      </w:r>
      <w:r>
        <w:t xml:space="preserve"> by analysing the data collated</w:t>
      </w:r>
      <w:r w:rsidR="00BC3B59">
        <w:t>.</w:t>
      </w:r>
    </w:p>
    <w:p w14:paraId="1AC35B7E" w14:textId="1B1FBC19" w:rsidR="00BC3B59" w:rsidRDefault="00BC3B59" w:rsidP="005A2187">
      <w:pPr>
        <w:pStyle w:val="ListParagraph"/>
        <w:numPr>
          <w:ilvl w:val="0"/>
          <w:numId w:val="4"/>
        </w:numPr>
      </w:pPr>
      <w:r>
        <w:t>Strategic management planning and preparation via extra emphasis on additional roles such as leaders to achieve objectives and show a modernising strategy to go with developing challenges.</w:t>
      </w:r>
    </w:p>
    <w:p w14:paraId="2B7FC0CF" w14:textId="19D56CA7" w:rsidR="006B2CCA" w:rsidRDefault="006B2CCA" w:rsidP="005A2187">
      <w:pPr>
        <w:pStyle w:val="ListParagraph"/>
        <w:numPr>
          <w:ilvl w:val="0"/>
          <w:numId w:val="4"/>
        </w:numPr>
      </w:pPr>
      <w:r>
        <w:t>Highlight Modern challenges facing Public services to meet stakeholder expectations and Modern solutions to stakeholders.</w:t>
      </w:r>
    </w:p>
    <w:p w14:paraId="6CFB6D29" w14:textId="77777777" w:rsidR="00BC3B59" w:rsidRPr="00830B7C" w:rsidRDefault="00BC3B59" w:rsidP="00BC3B59">
      <w:pPr>
        <w:pStyle w:val="ListParagraph"/>
      </w:pPr>
    </w:p>
    <w:p w14:paraId="70B0076C" w14:textId="3D063DE1" w:rsidR="008C3BF9" w:rsidRDefault="008C3BF9">
      <w:pPr>
        <w:rPr>
          <w:b/>
          <w:u w:val="single"/>
        </w:rPr>
      </w:pPr>
    </w:p>
    <w:p w14:paraId="5133D68C" w14:textId="4A6385B5" w:rsidR="00020DF9" w:rsidRPr="00E80F54" w:rsidRDefault="00020DF9" w:rsidP="008C3BF9">
      <w:pPr>
        <w:pStyle w:val="ListParagraph"/>
        <w:numPr>
          <w:ilvl w:val="1"/>
          <w:numId w:val="1"/>
        </w:numPr>
        <w:rPr>
          <w:i/>
          <w:u w:val="single"/>
        </w:rPr>
      </w:pPr>
      <w:r w:rsidRPr="00E80F54">
        <w:rPr>
          <w:i/>
          <w:u w:val="single"/>
        </w:rPr>
        <w:t>Scope</w:t>
      </w:r>
      <w:r w:rsidR="008C3BF9" w:rsidRPr="00E80F54">
        <w:rPr>
          <w:i/>
          <w:u w:val="single"/>
        </w:rPr>
        <w:t xml:space="preserve">  </w:t>
      </w:r>
    </w:p>
    <w:p w14:paraId="733B483D" w14:textId="6AF9296D" w:rsidR="00020DF9" w:rsidRPr="00521C26" w:rsidRDefault="00521C26">
      <w:r w:rsidRPr="00521C26">
        <w:t xml:space="preserve">The scope </w:t>
      </w:r>
      <w:r>
        <w:t xml:space="preserve">of the report </w:t>
      </w:r>
      <w:r w:rsidR="00FA31D4">
        <w:t xml:space="preserve">examines the aspects involved around the delivery of the Police service and its justification to stakeholders the decisions made by management within the service. The scope reaches its limitations in research and analyses due to the </w:t>
      </w:r>
      <w:r w:rsidR="005371B1">
        <w:t>3000-word</w:t>
      </w:r>
      <w:r w:rsidR="00FA31D4">
        <w:t xml:space="preserve"> count implemented.</w:t>
      </w:r>
    </w:p>
    <w:p w14:paraId="025E9EA9" w14:textId="77777777" w:rsidR="001D7257" w:rsidRDefault="001D7257">
      <w:pPr>
        <w:rPr>
          <w:b/>
          <w:u w:val="single"/>
        </w:rPr>
      </w:pPr>
    </w:p>
    <w:p w14:paraId="2DD30455" w14:textId="6B44EDA8" w:rsidR="00020DF9" w:rsidRDefault="008C3BF9" w:rsidP="008C3BF9">
      <w:pPr>
        <w:pStyle w:val="ListParagraph"/>
        <w:numPr>
          <w:ilvl w:val="0"/>
          <w:numId w:val="1"/>
        </w:numPr>
        <w:rPr>
          <w:b/>
          <w:u w:val="single"/>
        </w:rPr>
      </w:pPr>
      <w:r w:rsidRPr="008C3BF9">
        <w:rPr>
          <w:b/>
          <w:u w:val="single"/>
        </w:rPr>
        <w:t xml:space="preserve">Main body </w:t>
      </w:r>
    </w:p>
    <w:p w14:paraId="4E5E43E9" w14:textId="1160217B" w:rsidR="008C3BF9" w:rsidRDefault="008C3BF9" w:rsidP="008C3BF9">
      <w:pPr>
        <w:pStyle w:val="ListParagraph"/>
        <w:rPr>
          <w:b/>
          <w:u w:val="single"/>
        </w:rPr>
      </w:pPr>
    </w:p>
    <w:p w14:paraId="2FF12B60" w14:textId="77777777" w:rsidR="008C3BF9" w:rsidRPr="008C3BF9" w:rsidRDefault="008C3BF9" w:rsidP="008C3BF9">
      <w:pPr>
        <w:pStyle w:val="ListParagraph"/>
        <w:rPr>
          <w:b/>
          <w:u w:val="single"/>
        </w:rPr>
      </w:pPr>
    </w:p>
    <w:p w14:paraId="488071F9" w14:textId="284FE7CF" w:rsidR="000E2757" w:rsidRPr="00E80F54" w:rsidRDefault="00020DF9" w:rsidP="008C3BF9">
      <w:pPr>
        <w:pStyle w:val="ListParagraph"/>
        <w:numPr>
          <w:ilvl w:val="1"/>
          <w:numId w:val="1"/>
        </w:numPr>
        <w:rPr>
          <w:i/>
          <w:u w:val="single"/>
        </w:rPr>
      </w:pPr>
      <w:r w:rsidRPr="00E80F54">
        <w:rPr>
          <w:i/>
          <w:u w:val="single"/>
        </w:rPr>
        <w:t>Literature Review</w:t>
      </w:r>
    </w:p>
    <w:p w14:paraId="37513F90" w14:textId="77777777" w:rsidR="00A00483" w:rsidRDefault="00525D7B" w:rsidP="00AD7C00">
      <w:r>
        <w:t>Details of the scope of the South Wales Police described online at Police.Uk (2018) explains how SWP is the 10</w:t>
      </w:r>
      <w:r w:rsidRPr="00525D7B">
        <w:rPr>
          <w:vertAlign w:val="superscript"/>
        </w:rPr>
        <w:t>th</w:t>
      </w:r>
      <w:r>
        <w:t xml:space="preserve"> busiest force in England and Wales dealing with 49% of crime in Wales and its area covering 1,250,000 people amounting to 42% of the Wales population. </w:t>
      </w:r>
      <w:r w:rsidR="00AD7C00" w:rsidRPr="00AD7C00">
        <w:t xml:space="preserve">Research conducted into </w:t>
      </w:r>
      <w:r w:rsidR="00A762DC">
        <w:t>the service provided by the South Wales Police describes its organisational objectives in their vision, values and code of ethics. The SWP’</w:t>
      </w:r>
      <w:r w:rsidR="00FB249E">
        <w:t>s</w:t>
      </w:r>
      <w:r w:rsidR="00A762DC">
        <w:t xml:space="preserve"> vision is to be the best at understanding and responding to their communities, the values are to be proud, professional and positive in everything the force does. The code of ethics provides a written guide to all members of the policing profession</w:t>
      </w:r>
      <w:r w:rsidR="001E7D33">
        <w:t xml:space="preserve"> to uphold the standards of behaviour expected of them. </w:t>
      </w:r>
    </w:p>
    <w:p w14:paraId="031CD3A5" w14:textId="10FF8E9A" w:rsidR="00A762DC" w:rsidRDefault="001E7D33" w:rsidP="00AD7C00">
      <w:r>
        <w:t xml:space="preserve">The SWP use a Joint Independent Ethics Committee to provide advice, support and assistance in relation to any ethical challenges that arise from the operational, administrative and organisation matters (South Wales Police, </w:t>
      </w:r>
      <w:r w:rsidR="00B226C6">
        <w:t>2018).</w:t>
      </w:r>
      <w:r w:rsidR="00CD3BFB">
        <w:t xml:space="preserve"> </w:t>
      </w:r>
      <w:r w:rsidR="00BD7F7B">
        <w:t>A study conducted within hospitals highlighted the use of institutional ethics committees in becoming a success in educating professionals in their job roles allowing for reviews with recommendations</w:t>
      </w:r>
      <w:r w:rsidR="002B3669">
        <w:t xml:space="preserve"> </w:t>
      </w:r>
      <w:r w:rsidR="00BD7F7B">
        <w:t>(Committee on Bioethics, 2001).</w:t>
      </w:r>
      <w:r w:rsidR="002B3669">
        <w:t xml:space="preserve"> The Chief Constable Vaughan, P (2015) answered questions based on online crimes in which he expressed SWP’s modern challenges being online through methods such as existing crimes being industrialised by the internet such as the drug, fire arms and illegal sexual crimes as well as bringing new updating challenges in crimes such as fraud or theft. </w:t>
      </w:r>
      <w:r w:rsidR="00CD3BFB">
        <w:t>Further research showed that the information provided by the South Wales Police stating what the principles within the Code of Ethics were via a link onto the College of Policing website</w:t>
      </w:r>
      <w:r w:rsidR="00525D7B">
        <w:t>, this</w:t>
      </w:r>
      <w:r w:rsidR="00CD3BFB">
        <w:t xml:space="preserve"> is shown as a page that does not exist</w:t>
      </w:r>
      <w:r w:rsidR="00525D7B">
        <w:t xml:space="preserve"> (Police.UK, 2018).</w:t>
      </w:r>
      <w:r w:rsidR="00D61F99">
        <w:t xml:space="preserve"> Further modern complications are apparent in online crime via Online Romance Scams. A newer method of fraud developing since 2008 in which relationships are formed and through online dating and defrauding of large sums of money from victims involved. Great Britain has seen an estimated 230,000 British citizens fall victim to this newly developing crime (Whitty, M, and Buchanan, T. 2012).</w:t>
      </w:r>
    </w:p>
    <w:p w14:paraId="64550FC8" w14:textId="3F0BAD60" w:rsidR="00DF3EA4" w:rsidRDefault="00DF3EA4" w:rsidP="00AD7C00">
      <w:r>
        <w:t>Further research resulted to exploring the PEEL assessment</w:t>
      </w:r>
      <w:r w:rsidR="001A5746">
        <w:t>s undertaken by</w:t>
      </w:r>
      <w:r>
        <w:t xml:space="preserve"> H</w:t>
      </w:r>
      <w:r w:rsidR="001A5746">
        <w:t xml:space="preserve">er </w:t>
      </w:r>
      <w:r>
        <w:t>M</w:t>
      </w:r>
      <w:r w:rsidR="001A5746">
        <w:t xml:space="preserve">ajesty’s </w:t>
      </w:r>
      <w:r>
        <w:t>I</w:t>
      </w:r>
      <w:r w:rsidR="001A5746">
        <w:t xml:space="preserve">nspectorate of </w:t>
      </w:r>
      <w:r>
        <w:t>C</w:t>
      </w:r>
      <w:r w:rsidR="001A5746">
        <w:t xml:space="preserve">onstabulary and </w:t>
      </w:r>
      <w:r>
        <w:t>F</w:t>
      </w:r>
      <w:r w:rsidR="001A5746">
        <w:t xml:space="preserve">ire &amp; </w:t>
      </w:r>
      <w:r>
        <w:t>R</w:t>
      </w:r>
      <w:r w:rsidR="001A5746">
        <w:t xml:space="preserve">escue </w:t>
      </w:r>
      <w:r>
        <w:t>S</w:t>
      </w:r>
      <w:r w:rsidR="001A5746">
        <w:t xml:space="preserve">ervice (HMICFRS) </w:t>
      </w:r>
      <w:r>
        <w:t xml:space="preserve">in which the 2017 PEEL assessment was </w:t>
      </w:r>
      <w:r w:rsidR="001A5746">
        <w:t>conducted</w:t>
      </w:r>
      <w:r>
        <w:t xml:space="preserve"> by Williams, W (2017</w:t>
      </w:r>
      <w:r w:rsidR="00D61F99">
        <w:t>). The</w:t>
      </w:r>
      <w:r w:rsidR="00D40748">
        <w:t xml:space="preserve"> assessment is made up of 43 Home Office funded forces in England and Wales and allows interviews with senior staff and </w:t>
      </w:r>
      <w:r w:rsidR="00D61F99">
        <w:t>a variety other job role</w:t>
      </w:r>
      <w:r w:rsidR="00D40748">
        <w:t xml:space="preserve"> within the force.</w:t>
      </w:r>
      <w:r w:rsidR="00FE4562">
        <w:t xml:space="preserve"> The PEEL assessment looks at the police effectiveness, efficiency and legitimacy and its purpose</w:t>
      </w:r>
      <w:r w:rsidR="001A5746">
        <w:t>s</w:t>
      </w:r>
      <w:r w:rsidR="00FE4562">
        <w:t xml:space="preserve"> </w:t>
      </w:r>
      <w:r w:rsidR="00BC3B59">
        <w:t>are</w:t>
      </w:r>
      <w:r w:rsidR="00FE4562">
        <w:t xml:space="preserve"> to make information</w:t>
      </w:r>
      <w:r w:rsidR="001A5746">
        <w:t xml:space="preserve"> readily</w:t>
      </w:r>
      <w:r w:rsidR="00FE4562">
        <w:t xml:space="preserve"> available to the public about their local police forces in several areas with the assessment being update</w:t>
      </w:r>
      <w:r w:rsidR="001A5746">
        <w:t>d</w:t>
      </w:r>
      <w:r w:rsidR="00FE4562">
        <w:t xml:space="preserve"> yearly </w:t>
      </w:r>
      <w:r w:rsidR="001A5746">
        <w:t>by</w:t>
      </w:r>
      <w:r w:rsidR="00FE4562">
        <w:t xml:space="preserve"> inspections, findings and reports conducted</w:t>
      </w:r>
      <w:r w:rsidR="005E0F61">
        <w:t xml:space="preserve"> (HMIC, 2016)</w:t>
      </w:r>
      <w:r w:rsidR="00FE4562">
        <w:t>. The advancement of the PEEL assessment resulted in the development of further assessment criteria’s one of which being the PEEL: Police Leadership 2017.</w:t>
      </w:r>
      <w:r w:rsidR="00C57EDB">
        <w:t xml:space="preserve"> The Police &amp; Crime Reduction Plan 2017-2021 explains how to assist with fighting the online modern crimes in 2018 by providing all officers with get safe online information and advice via mobile technology this is in alignment with the local authority plans and the delivery of the Future Generations Act.</w:t>
      </w:r>
    </w:p>
    <w:p w14:paraId="3E071304" w14:textId="307163CF" w:rsidR="00A2053A" w:rsidRDefault="00A2053A" w:rsidP="00AD7C00"/>
    <w:p w14:paraId="090ED07F" w14:textId="77777777" w:rsidR="00A2053A" w:rsidRDefault="00A2053A" w:rsidP="00AD7C00"/>
    <w:p w14:paraId="0F756474" w14:textId="4FBC0B3C" w:rsidR="00BD79EC" w:rsidRPr="008F155F" w:rsidRDefault="00BD79EC" w:rsidP="00BD79EC">
      <w:r>
        <w:lastRenderedPageBreak/>
        <w:t>Previous research around the area of leadership, management and administrative roles by Mintzberg, H (1973)</w:t>
      </w:r>
      <w:r w:rsidRPr="008F155F">
        <w:t xml:space="preserve"> </w:t>
      </w:r>
      <w:r>
        <w:t>presented a theory of 10 roles split into 3 smaller brackets in which interpersonal roles, informational roles, and decision-making roles to provide a high level of service, meeting the expectation of all stakeholders. These areas need key focus to be successful.</w:t>
      </w:r>
      <w:r w:rsidR="007D05AF">
        <w:t xml:space="preserve"> </w:t>
      </w:r>
      <w:r>
        <w:t>Furthermore, Shapira, Z &amp; Dunbar, L (1980) conducted a study us</w:t>
      </w:r>
      <w:r w:rsidR="003E66CE">
        <w:t>ing</w:t>
      </w:r>
      <w:r>
        <w:t xml:space="preserve"> 54 students and 112 managers across two studies, with the use of the Guttman-Lingoes smallest space procedure (Lingoes, J, and Roskam, E, 1973), which uses systematic data to analyse the performance of others under a controlled condition. An analysis was carried out that tested Mintzberg’s managerial roles and concluded that the initial 10 roles put forth can be condensed into two roles, involving the generation and process of information or decision making. The use of Leadership, management and administrative roles is prevalent within the police service with research, such as Waugh, W and Streib, G, (2006), providing support for the use of strategic management through successful leadership. Furthermore, Sheehan, R, and Cordner, G (1989) highlighting the practical use of administration within the Police and how it has a positive affect on services provided to stakeholders.</w:t>
      </w:r>
    </w:p>
    <w:p w14:paraId="1A3F9C55" w14:textId="41E31B61" w:rsidR="00032AFA" w:rsidRDefault="00032AFA" w:rsidP="00AD7C00"/>
    <w:p w14:paraId="409E38AC" w14:textId="2E54FA1C" w:rsidR="006B2CCA" w:rsidRDefault="006B2CCA" w:rsidP="00AD7C00"/>
    <w:p w14:paraId="0D0BDB2B" w14:textId="1AE3AFAE" w:rsidR="00A2053A" w:rsidRDefault="00A2053A" w:rsidP="00AD7C00"/>
    <w:p w14:paraId="2BD75C63" w14:textId="000001F5" w:rsidR="00A2053A" w:rsidRDefault="00A2053A" w:rsidP="00AD7C00"/>
    <w:p w14:paraId="1B57CC21" w14:textId="123EC357" w:rsidR="00A2053A" w:rsidRDefault="00A2053A" w:rsidP="00AD7C00"/>
    <w:p w14:paraId="0CD8AE76" w14:textId="6FA98DC7" w:rsidR="00A2053A" w:rsidRDefault="00A2053A" w:rsidP="00AD7C00"/>
    <w:p w14:paraId="56B0EBE0" w14:textId="5C55CF75" w:rsidR="00A2053A" w:rsidRDefault="00A2053A" w:rsidP="00AD7C00"/>
    <w:p w14:paraId="6304A899" w14:textId="44C4E167" w:rsidR="00A2053A" w:rsidRDefault="00A2053A" w:rsidP="00AD7C00"/>
    <w:p w14:paraId="500814DE" w14:textId="61156A6E" w:rsidR="00A2053A" w:rsidRDefault="00A2053A" w:rsidP="00AD7C00"/>
    <w:p w14:paraId="0DA0D960" w14:textId="6EC0026D" w:rsidR="00A2053A" w:rsidRDefault="00A2053A" w:rsidP="00AD7C00"/>
    <w:p w14:paraId="572A0589" w14:textId="02232F04" w:rsidR="00A2053A" w:rsidRDefault="00A2053A" w:rsidP="00AD7C00"/>
    <w:p w14:paraId="1ACF628E" w14:textId="21049A9C" w:rsidR="00A2053A" w:rsidRDefault="00A2053A" w:rsidP="00AD7C00"/>
    <w:p w14:paraId="48AC25EB" w14:textId="0F377AA5" w:rsidR="00A2053A" w:rsidRDefault="00A2053A" w:rsidP="00AD7C00"/>
    <w:p w14:paraId="5E68D059" w14:textId="760DE050" w:rsidR="00A2053A" w:rsidRDefault="00A2053A" w:rsidP="00AD7C00"/>
    <w:p w14:paraId="0D63522E" w14:textId="36545E97" w:rsidR="00A2053A" w:rsidRDefault="00A2053A" w:rsidP="00AD7C00"/>
    <w:p w14:paraId="5DBDA351" w14:textId="4F2F39CF" w:rsidR="00A2053A" w:rsidRDefault="00A2053A" w:rsidP="00AD7C00"/>
    <w:p w14:paraId="61C99CCE" w14:textId="0E91662D" w:rsidR="00A2053A" w:rsidRDefault="00A2053A" w:rsidP="00AD7C00"/>
    <w:p w14:paraId="7B098FEE" w14:textId="38E39785" w:rsidR="00A2053A" w:rsidRDefault="00A2053A" w:rsidP="00AD7C00"/>
    <w:p w14:paraId="0E389F1D" w14:textId="2D3CCE30" w:rsidR="00A2053A" w:rsidRDefault="00A2053A" w:rsidP="00AD7C00"/>
    <w:p w14:paraId="19E639FB" w14:textId="304B1E76" w:rsidR="00A2053A" w:rsidRDefault="00A2053A" w:rsidP="00AD7C00"/>
    <w:p w14:paraId="09DA628B" w14:textId="77777777" w:rsidR="00020DF9" w:rsidRPr="008C3BF9" w:rsidRDefault="00020DF9">
      <w:pPr>
        <w:rPr>
          <w:u w:val="single"/>
        </w:rPr>
      </w:pPr>
    </w:p>
    <w:p w14:paraId="053B1F22" w14:textId="21975118" w:rsidR="00020DF9" w:rsidRPr="00E80F54" w:rsidRDefault="00020DF9" w:rsidP="008C3BF9">
      <w:pPr>
        <w:pStyle w:val="ListParagraph"/>
        <w:numPr>
          <w:ilvl w:val="1"/>
          <w:numId w:val="1"/>
        </w:numPr>
        <w:rPr>
          <w:i/>
          <w:u w:val="single"/>
        </w:rPr>
      </w:pPr>
      <w:r w:rsidRPr="00E80F54">
        <w:rPr>
          <w:i/>
          <w:u w:val="single"/>
        </w:rPr>
        <w:lastRenderedPageBreak/>
        <w:t>Discussion</w:t>
      </w:r>
    </w:p>
    <w:p w14:paraId="55CCD5BB" w14:textId="6A249E12" w:rsidR="00DF035A" w:rsidRDefault="00525D7B">
      <w:r w:rsidRPr="00ED4FFE">
        <w:t xml:space="preserve">Being a very busy Force based within Wales </w:t>
      </w:r>
      <w:r w:rsidR="00ED4FFE">
        <w:t>Police.UK (2018) allows</w:t>
      </w:r>
      <w:r w:rsidRPr="00ED4FFE">
        <w:t xml:space="preserve"> South Wales Police</w:t>
      </w:r>
      <w:r w:rsidR="00ED4FFE">
        <w:t xml:space="preserve"> to</w:t>
      </w:r>
      <w:r w:rsidRPr="00ED4FFE">
        <w:t xml:space="preserve"> clearly state the challenge that they face in dealing with such a large population </w:t>
      </w:r>
      <w:r w:rsidR="00ED4FFE" w:rsidRPr="00ED4FFE">
        <w:t>to provide a service to</w:t>
      </w:r>
      <w:r w:rsidR="006B2CCA">
        <w:t>.</w:t>
      </w:r>
      <w:r w:rsidR="00ED4FFE" w:rsidRPr="00ED4FFE">
        <w:t xml:space="preserve"> </w:t>
      </w:r>
      <w:r w:rsidR="006B2CCA">
        <w:t>T</w:t>
      </w:r>
      <w:r w:rsidR="00ED4FFE">
        <w:t xml:space="preserve">he high volume of crime they are dealing with in comparison to others within Wales </w:t>
      </w:r>
      <w:r w:rsidR="006B2CCA">
        <w:t>amounts to</w:t>
      </w:r>
      <w:r w:rsidR="00ED4FFE">
        <w:t xml:space="preserve"> 49%.</w:t>
      </w:r>
      <w:r w:rsidR="00DF035A">
        <w:t xml:space="preserve"> </w:t>
      </w:r>
      <w:r w:rsidR="001E7D33">
        <w:t>The information provided by the SWP</w:t>
      </w:r>
      <w:r w:rsidR="00DF035A">
        <w:t xml:space="preserve"> online</w:t>
      </w:r>
      <w:r w:rsidR="001E7D33">
        <w:t xml:space="preserve"> makes clear what their aims of the service are</w:t>
      </w:r>
      <w:r w:rsidR="00356EA8">
        <w:t xml:space="preserve"> and the challenges that they face in delivering their service</w:t>
      </w:r>
      <w:r w:rsidR="00C91653">
        <w:t xml:space="preserve"> which allows stakeholders to have a better understanding of the </w:t>
      </w:r>
      <w:r w:rsidR="00A10E18">
        <w:t>difficulties</w:t>
      </w:r>
      <w:r w:rsidR="00C91653">
        <w:t xml:space="preserve"> and pressures relating to the police</w:t>
      </w:r>
      <w:r w:rsidR="00A00483">
        <w:t xml:space="preserve"> (South Wales Police, 2018)</w:t>
      </w:r>
      <w:r w:rsidR="001E7D33">
        <w:t xml:space="preserve">. </w:t>
      </w:r>
      <w:r w:rsidR="00DF035A">
        <w:t>Good management in decision making is shown by putting readily available information for stakeholders online with easy access to make explicit any relevant information about the force.</w:t>
      </w:r>
      <w:r w:rsidR="00A00483">
        <w:t xml:space="preserve"> </w:t>
      </w:r>
      <w:r w:rsidR="00DF035A">
        <w:t xml:space="preserve">The importance of the internet and its opportunity to help the </w:t>
      </w:r>
      <w:r w:rsidR="00DF035A" w:rsidRPr="002B3669">
        <w:t xml:space="preserve">police also has its downsides with </w:t>
      </w:r>
      <w:r w:rsidR="00A00483" w:rsidRPr="002B3669">
        <w:t>online usage creating more crime and modern challenges going forth for the service</w:t>
      </w:r>
      <w:r w:rsidR="00A00483">
        <w:t>.</w:t>
      </w:r>
      <w:r w:rsidR="002B3669">
        <w:t xml:space="preserve"> The Chief Constable Vaughan, P (2015) highlights the modernising challenges facing the SWP in online, internet usage, and how it has not only brought new challenges but helped the wider spread of already existing crimes this kind of challenge raises the positive idea of role management to deal with </w:t>
      </w:r>
      <w:r w:rsidR="001434F6">
        <w:t>modernising challenges and expectations on the force</w:t>
      </w:r>
      <w:r w:rsidR="002B3669">
        <w:t>.</w:t>
      </w:r>
      <w:r w:rsidR="001A48FC">
        <w:t xml:space="preserve"> A poor aspect to the online use of the SWP is the issue with no information being provided in relation to the ethics in which the force bases its decision making and how its employees act out professionally. This is a negative view from the stakeholders and those analysing the force’ point meaning they are unable to access the information about how the service delivers to if it is actually doing so.</w:t>
      </w:r>
    </w:p>
    <w:p w14:paraId="3398ABFB" w14:textId="186158E1" w:rsidR="000E2757" w:rsidRDefault="00DF035A">
      <w:r>
        <w:t>To</w:t>
      </w:r>
      <w:r w:rsidR="00356EA8">
        <w:t xml:space="preserve"> expect and achieve the best from an organisation</w:t>
      </w:r>
      <w:r w:rsidR="00A10E18">
        <w:t>’</w:t>
      </w:r>
      <w:r w:rsidR="00356EA8">
        <w:t xml:space="preserve">s work force it is key to scrutinise </w:t>
      </w:r>
      <w:r w:rsidR="00A00483">
        <w:t>to</w:t>
      </w:r>
      <w:r w:rsidR="00356EA8">
        <w:t xml:space="preserve"> progress.</w:t>
      </w:r>
      <w:r w:rsidR="00A00483">
        <w:t xml:space="preserve"> Good management can be developed from data collection and analyses </w:t>
      </w:r>
      <w:r w:rsidR="001434F6">
        <w:t>expressed</w:t>
      </w:r>
      <w:r w:rsidR="001A48FC">
        <w:t xml:space="preserve"> by </w:t>
      </w:r>
      <w:r w:rsidR="001434F6">
        <w:t>a</w:t>
      </w:r>
      <w:r w:rsidR="001A48FC">
        <w:t xml:space="preserve"> study conducted </w:t>
      </w:r>
      <w:r w:rsidR="001434F6">
        <w:t>through</w:t>
      </w:r>
      <w:r w:rsidR="001A48FC">
        <w:t xml:space="preserve"> the Committee on Bioethics (2001).</w:t>
      </w:r>
      <w:r w:rsidR="00165339">
        <w:t xml:space="preserve"> </w:t>
      </w:r>
      <w:r w:rsidR="0075392D">
        <w:t>The Joint Independent Ethics Committee within the SWP helps manage the forces employees ensuring that they carry out the Vision, Values and ethics of the organisation in the variety of levels the police operate (South Wales Police, 2018).</w:t>
      </w:r>
      <w:r w:rsidR="005E6B7B">
        <w:t xml:space="preserve"> Despite having this area of management to review and recommend changes to the service and the perfect idea of how to improve the information is not all available in the modern online format with access failure when attempting to access the Code of Ethics via the College of Policing (2018) website. This highlights some areas of good management within the SWP service</w:t>
      </w:r>
      <w:r w:rsidR="001434F6">
        <w:t xml:space="preserve"> that it Is providing</w:t>
      </w:r>
      <w:r w:rsidR="005E6B7B">
        <w:t xml:space="preserve"> but other aspects to keeping up to date with modernising challenges are being ignored by the management of the service </w:t>
      </w:r>
      <w:r w:rsidR="00FA6D9A">
        <w:t>giving a poor view from the stakeholders</w:t>
      </w:r>
      <w:r w:rsidR="001434F6">
        <w:t>.</w:t>
      </w:r>
      <w:r w:rsidR="00D61F99">
        <w:t xml:space="preserve"> The research conducted by Whitty, M, and Buchana, T (2012) highlights a very current issue with many British citizens bec</w:t>
      </w:r>
      <w:r w:rsidR="00BC7005">
        <w:t>oming affected by the modern crime of online fraud being initially started through online dating websites making this a very difficult task to deal with for the police services within the UK.</w:t>
      </w:r>
      <w:r w:rsidR="00CE5261">
        <w:t xml:space="preserve"> </w:t>
      </w:r>
      <w:r w:rsidR="00482560">
        <w:t>Further research into management as a discipline by Drucker, P (1909) expresses that management is not a rank or a title and that it takes responsibility and practice a type of discipline that can be studied like other disciplines. The theory proposed suggest the use of five principles of setting goals, organising, motivating and communicating, establishing measurements of performance and developing people.</w:t>
      </w:r>
    </w:p>
    <w:p w14:paraId="699B60D0" w14:textId="08DE0ACB" w:rsidR="00A2053A" w:rsidRDefault="00A2053A"/>
    <w:p w14:paraId="4950D18E" w14:textId="3C841D30" w:rsidR="00A2053A" w:rsidRDefault="00A2053A"/>
    <w:p w14:paraId="336083CB" w14:textId="18ACD5EB" w:rsidR="00A2053A" w:rsidRDefault="00A2053A"/>
    <w:p w14:paraId="399763AD" w14:textId="7FD7AC60" w:rsidR="00A2053A" w:rsidRDefault="00A2053A"/>
    <w:p w14:paraId="0FFCD87D" w14:textId="77777777" w:rsidR="00A2053A" w:rsidRDefault="00A2053A"/>
    <w:p w14:paraId="26B7CD36" w14:textId="17A9F80E" w:rsidR="00D15CB0" w:rsidRDefault="00D40748">
      <w:r>
        <w:lastRenderedPageBreak/>
        <w:t>The PEEL assessment of the SWP in which HMICFRS’s, Williams, W (2017) rated the efficiency, effectiveness and legitimacy of the force as being good in all three this was only 1 score below a perfect score in each area</w:t>
      </w:r>
      <w:r w:rsidR="00B331EF">
        <w:t xml:space="preserve"> giving stakeholders evidence of the </w:t>
      </w:r>
      <w:r w:rsidR="00763D10">
        <w:t>force</w:t>
      </w:r>
      <w:r w:rsidR="00B331EF">
        <w:t xml:space="preserve"> achieving its goals successfully through thorough Assessments</w:t>
      </w:r>
      <w:r w:rsidR="00D61F99">
        <w:t xml:space="preserve"> and analyses</w:t>
      </w:r>
      <w:r w:rsidR="00B331EF">
        <w:t>.</w:t>
      </w:r>
      <w:r w:rsidR="00A90C92">
        <w:t xml:space="preserve"> The assessment </w:t>
      </w:r>
      <w:r w:rsidR="00B64C2F">
        <w:t>report provides a National overview of policing in the thre</w:t>
      </w:r>
      <w:r w:rsidR="00FA29A2">
        <w:t>e critical areas to ensure best service. Strengths of the SWP are highlighted during the repor</w:t>
      </w:r>
      <w:r w:rsidR="00763D10">
        <w:t>t. In effectiveness SWP showed stren</w:t>
      </w:r>
      <w:r w:rsidR="001E35BB">
        <w:t xml:space="preserve">gths by providing excellent telecommunications advice and dealing with situations over telephone as well as improving partnership work and communication to provide a better service specifically to those deemed as vulnerable people ensuring they get the correct help for their needs as a stakeholder receiving the service. In Efficiency the force has improved in being able to understand the capabilities and gaps within its workforce and then use strategic management implementations to better </w:t>
      </w:r>
      <w:r w:rsidR="00D15CB0">
        <w:t>long-term</w:t>
      </w:r>
      <w:r w:rsidR="001E35BB">
        <w:t xml:space="preserve"> planning and deployment of resources</w:t>
      </w:r>
      <w:r w:rsidR="00E84D01">
        <w:t xml:space="preserve"> in turn providing the efficient service expected. </w:t>
      </w:r>
      <w:r w:rsidR="00BD79EC">
        <w:t>Highlighted by the assessment the legitimacy of the SWP has improved by acting upon previous feedback from the 2015 PEEL assessment. The way in which the force has improved i</w:t>
      </w:r>
      <w:r w:rsidR="009B79E8">
        <w:t>n</w:t>
      </w:r>
      <w:r w:rsidR="00BD79EC">
        <w:t xml:space="preserve"> management</w:t>
      </w:r>
      <w:r w:rsidR="009B79E8">
        <w:t xml:space="preserve"> is by</w:t>
      </w:r>
      <w:r w:rsidR="00BD79EC">
        <w:t xml:space="preserve"> expressing to leaders through ought the entire force at all levels to demonstrate and show strong commitment</w:t>
      </w:r>
      <w:r w:rsidR="009B79E8">
        <w:t>,</w:t>
      </w:r>
      <w:r w:rsidR="00BD79EC">
        <w:t xml:space="preserve"> ensuring the workforce understand the importance of</w:t>
      </w:r>
      <w:r w:rsidR="009B79E8">
        <w:t xml:space="preserve"> treating all with fairness and respect </w:t>
      </w:r>
      <w:r w:rsidR="005E0F61">
        <w:t>(HMIC, 2016)</w:t>
      </w:r>
      <w:r w:rsidR="009B79E8">
        <w:t>.</w:t>
      </w:r>
    </w:p>
    <w:p w14:paraId="25CA825E" w14:textId="7209DF64" w:rsidR="00032AFA" w:rsidRDefault="001E35BB">
      <w:r>
        <w:t xml:space="preserve">The </w:t>
      </w:r>
      <w:r w:rsidR="00D15CB0">
        <w:t>PEEL Assessment reveals that SWP are achieving their aims and expectations of stakeholders to a good level but there are aspects highlighted that the specific force has a good understanding of operational skills but is lacking in its leadership skills</w:t>
      </w:r>
      <w:r w:rsidR="000F4499">
        <w:t>.</w:t>
      </w:r>
      <w:r w:rsidR="00D15CB0">
        <w:t xml:space="preserve"> </w:t>
      </w:r>
      <w:r w:rsidR="000F4499">
        <w:t>From</w:t>
      </w:r>
      <w:r w:rsidR="00557F98">
        <w:t xml:space="preserve"> weakness in leadership highlighted in the</w:t>
      </w:r>
      <w:r w:rsidR="000F4499">
        <w:t xml:space="preserve"> 2016 PEEL assessment </w:t>
      </w:r>
      <w:r w:rsidR="00557F98">
        <w:t>the</w:t>
      </w:r>
      <w:r w:rsidR="00D15CB0">
        <w:t xml:space="preserve"> implementation of the PEEL Leadership assessment in 2017 </w:t>
      </w:r>
      <w:r w:rsidR="00557F98">
        <w:t xml:space="preserve">began. This new assessment </w:t>
      </w:r>
      <w:r w:rsidR="00D15CB0">
        <w:t>show</w:t>
      </w:r>
      <w:r w:rsidR="00557F98">
        <w:t>ed</w:t>
      </w:r>
      <w:r w:rsidR="00D15CB0">
        <w:t xml:space="preserve"> forces are being scrutinised in depth to much further extents than in previous years providing good transparency</w:t>
      </w:r>
      <w:r w:rsidR="000F4499">
        <w:t xml:space="preserve"> and development</w:t>
      </w:r>
      <w:r w:rsidR="00D15CB0">
        <w:t xml:space="preserve"> of the force allowing all stakeholders involved to track the SWP progress in service delivery</w:t>
      </w:r>
      <w:r w:rsidR="000F4499">
        <w:t xml:space="preserve"> and achievement</w:t>
      </w:r>
      <w:r w:rsidR="00557F98">
        <w:t xml:space="preserve"> by making the assessments available online</w:t>
      </w:r>
      <w:r w:rsidR="00D15CB0">
        <w:t xml:space="preserve">. </w:t>
      </w:r>
      <w:r w:rsidR="006B2CCA">
        <w:t xml:space="preserve">The PEEL conducted on Leaderships </w:t>
      </w:r>
      <w:r w:rsidR="00557F98">
        <w:t>highlights</w:t>
      </w:r>
      <w:r w:rsidR="006B2CCA">
        <w:t xml:space="preserve"> a prime example of exploring further the idea of management into leadership and other roles to get the best out of a work force in all levels and specific assessment</w:t>
      </w:r>
      <w:r w:rsidR="00557F98">
        <w:t>s</w:t>
      </w:r>
      <w:r w:rsidR="006B2CCA">
        <w:t xml:space="preserve"> such as the PEEL leadership emphasises the police recognising the needs to improve with expectations put on them by stakeholders and that partnership use is a primary aspect to data collection and handling.</w:t>
      </w:r>
      <w:r w:rsidR="00D15CB0">
        <w:t xml:space="preserve"> </w:t>
      </w:r>
      <w:r w:rsidR="00C57EDB">
        <w:t xml:space="preserve">The information provided by SWP about current and </w:t>
      </w:r>
      <w:r w:rsidR="00763D10">
        <w:t>on-going</w:t>
      </w:r>
      <w:r w:rsidR="00C57EDB">
        <w:t xml:space="preserve"> development to fight crime is a perfect example</w:t>
      </w:r>
      <w:r w:rsidR="00763D10">
        <w:t xml:space="preserve"> of excellent transparency highlighting both strengths and weaknesses within the service.</w:t>
      </w:r>
      <w:r w:rsidR="00C57EDB">
        <w:t xml:space="preserve"> </w:t>
      </w:r>
      <w:r w:rsidR="00763D10">
        <w:t>S</w:t>
      </w:r>
      <w:r w:rsidR="00C57EDB">
        <w:t>trategic management</w:t>
      </w:r>
      <w:r w:rsidR="00763D10">
        <w:t xml:space="preserve"> can</w:t>
      </w:r>
      <w:r w:rsidR="00C57EDB">
        <w:t xml:space="preserve"> be</w:t>
      </w:r>
      <w:r w:rsidR="00763D10">
        <w:t xml:space="preserve"> expressed as</w:t>
      </w:r>
      <w:r w:rsidR="00C57EDB">
        <w:t xml:space="preserve"> good decision making, planning and preparation</w:t>
      </w:r>
      <w:r w:rsidR="00763D10">
        <w:t xml:space="preserve"> successfully</w:t>
      </w:r>
      <w:r w:rsidR="00C57EDB">
        <w:t xml:space="preserve"> by using collated </w:t>
      </w:r>
      <w:r w:rsidR="00763D10">
        <w:t>data,</w:t>
      </w:r>
      <w:r w:rsidR="00C57EDB">
        <w:t xml:space="preserve"> analysing it and providing acceptable solutions which are meeting the stakeholder expectations and service goals.</w:t>
      </w:r>
    </w:p>
    <w:p w14:paraId="7FCBF111" w14:textId="4DEC0F30" w:rsidR="00A2053A" w:rsidRDefault="00A2053A"/>
    <w:p w14:paraId="740F8192" w14:textId="11EAB5C7" w:rsidR="00A2053A" w:rsidRDefault="00A2053A"/>
    <w:p w14:paraId="744C50F5" w14:textId="2ECAB3A7" w:rsidR="00A2053A" w:rsidRDefault="00A2053A"/>
    <w:p w14:paraId="315ACFD5" w14:textId="03E3E0C5" w:rsidR="00A2053A" w:rsidRDefault="00A2053A"/>
    <w:p w14:paraId="5832967E" w14:textId="27C45111" w:rsidR="00A2053A" w:rsidRDefault="00A2053A"/>
    <w:p w14:paraId="3166C53B" w14:textId="4EA929EC" w:rsidR="00A2053A" w:rsidRDefault="00A2053A"/>
    <w:p w14:paraId="4ABA1322" w14:textId="5F7CD55E" w:rsidR="00A2053A" w:rsidRDefault="00A2053A"/>
    <w:p w14:paraId="53126511" w14:textId="03BC28ED" w:rsidR="00A2053A" w:rsidRDefault="00A2053A"/>
    <w:p w14:paraId="647AC737" w14:textId="77777777" w:rsidR="00A2053A" w:rsidRDefault="00A2053A"/>
    <w:p w14:paraId="217C61E2" w14:textId="34294551" w:rsidR="00557F98" w:rsidRDefault="007D05AF">
      <w:r>
        <w:lastRenderedPageBreak/>
        <w:t>The research conducted into theories that back the use of strategic management to develop roles further to achieve an organisations goals are highlighted as being a positive</w:t>
      </w:r>
      <w:r w:rsidR="009B0B6C">
        <w:t xml:space="preserve"> and developing part of the force</w:t>
      </w:r>
      <w:r>
        <w:t xml:space="preserve"> to achieving modern aims and the service changing as it goes forward.</w:t>
      </w:r>
      <w:r w:rsidR="009B0B6C">
        <w:t xml:space="preserve"> The theory proposed by Mintzberg, H (1973) condensing 10 roles into 3 more specific roles highlighted within the police as using more specific role management to achieve the services aims. A study that has developed Mintzberg’s theory in which the success of service can be simply relied on roles involving either the</w:t>
      </w:r>
      <w:r w:rsidR="009B0B6C" w:rsidRPr="009B0B6C">
        <w:t xml:space="preserve"> generation and process of information or decision making</w:t>
      </w:r>
      <w:r w:rsidR="009B0B6C">
        <w:t xml:space="preserve"> (</w:t>
      </w:r>
      <w:r w:rsidR="009B0B6C" w:rsidRPr="009B0B6C">
        <w:t>Shapira, Z &amp; Dunbar, L</w:t>
      </w:r>
      <w:r w:rsidR="009B0B6C">
        <w:t xml:space="preserve">, </w:t>
      </w:r>
      <w:r w:rsidR="009B0B6C" w:rsidRPr="009B0B6C">
        <w:t>1980)</w:t>
      </w:r>
      <w:r w:rsidR="009B0B6C">
        <w:t>. Further studies by</w:t>
      </w:r>
      <w:r w:rsidR="009B0B6C" w:rsidRPr="009B0B6C">
        <w:t xml:space="preserve"> Waugh, W and Streib, G, (2006</w:t>
      </w:r>
      <w:r w:rsidR="009B0B6C">
        <w:t xml:space="preserve">) into the successful use of leadership within the police force and </w:t>
      </w:r>
      <w:r w:rsidR="009B0B6C" w:rsidRPr="009B0B6C">
        <w:t>Sheehan, R, and Cordner, G (1989)</w:t>
      </w:r>
      <w:r w:rsidR="009B0B6C">
        <w:t xml:space="preserve"> expressing the positive use of administrative roles within the police force. The studies help to support the SWP’s use of numerous job roles and how adapting and changing to modernising challenges to meet stakeholder expectations is currently being achieved by the police force in the UK. </w:t>
      </w:r>
      <w:r w:rsidR="00A2053A">
        <w:t>The strategic management theory proposed by Drucker, P (1909) on management as a discipline is shown within the police by having consistant, developing assessments, more focus on a wider variety of job roles and their importance this is putting less stress on managers by allowing more team roles like administrators and leaders to take on more tasks and pressure to achieve service expectations.</w:t>
      </w:r>
    </w:p>
    <w:p w14:paraId="1363DF76" w14:textId="79807C7E" w:rsidR="00C22BAF" w:rsidRDefault="00C22BAF"/>
    <w:p w14:paraId="5134EAAE" w14:textId="761BE741" w:rsidR="00C22BAF" w:rsidRDefault="00C22BAF"/>
    <w:p w14:paraId="2783A4D9" w14:textId="77777777" w:rsidR="00C22BAF" w:rsidRDefault="00C22BAF"/>
    <w:p w14:paraId="78926AF2" w14:textId="55396EE2" w:rsidR="00C22BAF" w:rsidRDefault="00C22BAF" w:rsidP="00C22BAF"/>
    <w:p w14:paraId="175FAF24" w14:textId="4CCEC627" w:rsidR="00A2053A" w:rsidRDefault="00A2053A" w:rsidP="00C22BAF"/>
    <w:p w14:paraId="3394AA59" w14:textId="6957EC8D" w:rsidR="00A2053A" w:rsidRDefault="00A2053A" w:rsidP="00C22BAF"/>
    <w:p w14:paraId="6D1ABD5A" w14:textId="35DF279F" w:rsidR="00A2053A" w:rsidRDefault="00A2053A" w:rsidP="00C22BAF"/>
    <w:p w14:paraId="4CFFD767" w14:textId="0DF75FB1" w:rsidR="00A2053A" w:rsidRDefault="00A2053A" w:rsidP="00C22BAF"/>
    <w:p w14:paraId="661EB189" w14:textId="428DC35D" w:rsidR="00A2053A" w:rsidRDefault="00A2053A" w:rsidP="00C22BAF"/>
    <w:p w14:paraId="538CA485" w14:textId="55906512" w:rsidR="00A2053A" w:rsidRDefault="00A2053A" w:rsidP="00C22BAF"/>
    <w:p w14:paraId="1F824CD1" w14:textId="64C9A944" w:rsidR="00A2053A" w:rsidRDefault="00A2053A" w:rsidP="00C22BAF"/>
    <w:p w14:paraId="276F9083" w14:textId="7E07C043" w:rsidR="00A2053A" w:rsidRDefault="00A2053A" w:rsidP="00C22BAF"/>
    <w:p w14:paraId="0A67BFE8" w14:textId="4939DA9B" w:rsidR="00A2053A" w:rsidRDefault="00A2053A" w:rsidP="00C22BAF"/>
    <w:p w14:paraId="4B845668" w14:textId="2EF3B56A" w:rsidR="00A2053A" w:rsidRDefault="00A2053A" w:rsidP="00C22BAF"/>
    <w:p w14:paraId="568370FC" w14:textId="0B924659" w:rsidR="00A2053A" w:rsidRDefault="00A2053A" w:rsidP="00C22BAF"/>
    <w:p w14:paraId="0C272183" w14:textId="543D5DFA" w:rsidR="00A2053A" w:rsidRDefault="00A2053A" w:rsidP="00C22BAF"/>
    <w:p w14:paraId="514B3349" w14:textId="77777777" w:rsidR="00A2053A" w:rsidRPr="00AD7C00" w:rsidRDefault="00A2053A" w:rsidP="00C22BAF"/>
    <w:p w14:paraId="6BF54D69" w14:textId="54555968" w:rsidR="00020DF9" w:rsidRDefault="00020DF9"/>
    <w:p w14:paraId="6953DFF8" w14:textId="51C40A3B" w:rsidR="00BD79EC" w:rsidRDefault="00BD79EC">
      <w:pPr>
        <w:rPr>
          <w:b/>
          <w:u w:val="single"/>
        </w:rPr>
      </w:pPr>
    </w:p>
    <w:p w14:paraId="68C94ACE" w14:textId="77777777" w:rsidR="00BD79EC" w:rsidRPr="00020DF9" w:rsidRDefault="00BD79EC">
      <w:pPr>
        <w:rPr>
          <w:b/>
          <w:u w:val="single"/>
        </w:rPr>
      </w:pPr>
    </w:p>
    <w:p w14:paraId="0F73449A" w14:textId="45551DA6" w:rsidR="00020DF9" w:rsidRPr="008C3BF9" w:rsidRDefault="00020DF9" w:rsidP="008C3BF9">
      <w:pPr>
        <w:pStyle w:val="ListParagraph"/>
        <w:numPr>
          <w:ilvl w:val="0"/>
          <w:numId w:val="1"/>
        </w:numPr>
        <w:rPr>
          <w:b/>
          <w:u w:val="single"/>
        </w:rPr>
      </w:pPr>
      <w:r w:rsidRPr="008C3BF9">
        <w:rPr>
          <w:b/>
          <w:u w:val="single"/>
        </w:rPr>
        <w:lastRenderedPageBreak/>
        <w:t>Conclusion</w:t>
      </w:r>
    </w:p>
    <w:p w14:paraId="3F7437B9" w14:textId="1982C68D" w:rsidR="00020DF9" w:rsidRPr="006D6468" w:rsidRDefault="007D05AF">
      <w:bookmarkStart w:id="0" w:name="_GoBack"/>
      <w:r>
        <w:t>The major findings of the report were that the police force is struggling to meet stakeholder expectations and general expectations on the service</w:t>
      </w:r>
      <w:r w:rsidR="00EB2533">
        <w:t xml:space="preserve"> in leadership for 2016 but was successful in achieving stakeholder expectation in the 3 key aspects reviewed by the PEEL and PEEL Leadership Assessments</w:t>
      </w:r>
      <w:r>
        <w:t xml:space="preserve">. A conclusion can be drawn from the information provided by SWP about its force, its challenges and means of achieving service goals that the expectations of the service are being met by making the right decision making </w:t>
      </w:r>
      <w:r w:rsidR="00EB2533">
        <w:t>in relying more on roles within the force such as leaders and administrators as backed by studies and theories discussed helping expose further that the UK police are successfully achieving their service targets and meeting developing expectations of reviews and stakeholders.</w:t>
      </w:r>
      <w:r w:rsidR="000E12DB">
        <w:t xml:space="preserve"> The issues highlighted show the </w:t>
      </w:r>
      <w:r w:rsidR="00EB2533">
        <w:t>police are struggling with modern challenges such as online crime</w:t>
      </w:r>
      <w:r w:rsidR="000E12DB">
        <w:t>.</w:t>
      </w:r>
      <w:r w:rsidR="00EB2533">
        <w:t xml:space="preserve"> </w:t>
      </w:r>
      <w:r w:rsidR="000E12DB">
        <w:t>T</w:t>
      </w:r>
      <w:r w:rsidR="00EB2533">
        <w:t>he</w:t>
      </w:r>
      <w:r w:rsidR="000E12DB">
        <w:t xml:space="preserve"> UK police</w:t>
      </w:r>
      <w:r w:rsidR="00EB2533">
        <w:t xml:space="preserve"> are achieving in providing an adequate service that does need improvements but with the successful changes being implemented throughout forces such as the SWP </w:t>
      </w:r>
      <w:r w:rsidR="000E12DB">
        <w:t xml:space="preserve">in assessing roles such as leadership to improve service delivery. The stakeholders involved with the service of the SWP will be happy to have a reliable and efficient service that has an excellent transparency with one issue indicated that needs addressing in data access. With the elements researched put into consideration the SWP are currently providing a service that is positively meeting the expectations of all stakeholders. </w:t>
      </w:r>
    </w:p>
    <w:bookmarkEnd w:id="0"/>
    <w:p w14:paraId="1AA23705" w14:textId="541B896F" w:rsidR="00020DF9" w:rsidRPr="00020DF9" w:rsidRDefault="00020DF9">
      <w:pPr>
        <w:rPr>
          <w:b/>
          <w:u w:val="single"/>
        </w:rPr>
      </w:pPr>
      <w:r w:rsidRPr="00020DF9">
        <w:rPr>
          <w:b/>
          <w:u w:val="single"/>
        </w:rPr>
        <w:t xml:space="preserve"> </w:t>
      </w:r>
    </w:p>
    <w:p w14:paraId="402D9F42" w14:textId="4CFB4DD6" w:rsidR="00540A57" w:rsidRDefault="00540A57" w:rsidP="008C3BF9">
      <w:pPr>
        <w:rPr>
          <w:b/>
          <w:u w:val="single"/>
        </w:rPr>
      </w:pPr>
    </w:p>
    <w:p w14:paraId="5FE5EE2C" w14:textId="12EEE940" w:rsidR="00A2053A" w:rsidRDefault="00A2053A" w:rsidP="008C3BF9">
      <w:pPr>
        <w:rPr>
          <w:b/>
          <w:u w:val="single"/>
        </w:rPr>
      </w:pPr>
    </w:p>
    <w:p w14:paraId="7276F8DD" w14:textId="59363477" w:rsidR="00A2053A" w:rsidRDefault="00A2053A" w:rsidP="008C3BF9">
      <w:pPr>
        <w:rPr>
          <w:b/>
          <w:u w:val="single"/>
        </w:rPr>
      </w:pPr>
    </w:p>
    <w:p w14:paraId="0F878E94" w14:textId="5E7572F8" w:rsidR="00A2053A" w:rsidRDefault="00A2053A" w:rsidP="008C3BF9">
      <w:pPr>
        <w:rPr>
          <w:b/>
          <w:u w:val="single"/>
        </w:rPr>
      </w:pPr>
    </w:p>
    <w:p w14:paraId="5AC87E91" w14:textId="58AC5EC9" w:rsidR="00A2053A" w:rsidRDefault="00A2053A" w:rsidP="008C3BF9">
      <w:pPr>
        <w:rPr>
          <w:b/>
          <w:u w:val="single"/>
        </w:rPr>
      </w:pPr>
    </w:p>
    <w:p w14:paraId="67BD2440" w14:textId="5E24A648" w:rsidR="00A2053A" w:rsidRDefault="00A2053A" w:rsidP="008C3BF9">
      <w:pPr>
        <w:rPr>
          <w:b/>
          <w:u w:val="single"/>
        </w:rPr>
      </w:pPr>
    </w:p>
    <w:p w14:paraId="3F0BFBBD" w14:textId="49C5447F" w:rsidR="00A2053A" w:rsidRDefault="00A2053A" w:rsidP="008C3BF9">
      <w:pPr>
        <w:rPr>
          <w:b/>
          <w:u w:val="single"/>
        </w:rPr>
      </w:pPr>
    </w:p>
    <w:p w14:paraId="2FE196E0" w14:textId="7C65E7F0" w:rsidR="00A2053A" w:rsidRDefault="00A2053A" w:rsidP="008C3BF9">
      <w:pPr>
        <w:rPr>
          <w:b/>
          <w:u w:val="single"/>
        </w:rPr>
      </w:pPr>
    </w:p>
    <w:p w14:paraId="6C7FD6D9" w14:textId="7F623BFD" w:rsidR="00A2053A" w:rsidRDefault="00A2053A" w:rsidP="008C3BF9">
      <w:pPr>
        <w:rPr>
          <w:b/>
          <w:u w:val="single"/>
        </w:rPr>
      </w:pPr>
    </w:p>
    <w:p w14:paraId="76A44E2C" w14:textId="1857D22B" w:rsidR="00A2053A" w:rsidRDefault="00A2053A" w:rsidP="008C3BF9">
      <w:pPr>
        <w:rPr>
          <w:b/>
          <w:u w:val="single"/>
        </w:rPr>
      </w:pPr>
    </w:p>
    <w:p w14:paraId="7C26698C" w14:textId="68AC2D52" w:rsidR="00A2053A" w:rsidRDefault="00A2053A" w:rsidP="008C3BF9">
      <w:pPr>
        <w:rPr>
          <w:b/>
          <w:u w:val="single"/>
        </w:rPr>
      </w:pPr>
    </w:p>
    <w:p w14:paraId="3053A098" w14:textId="1344C016" w:rsidR="00A2053A" w:rsidRDefault="00A2053A" w:rsidP="008C3BF9">
      <w:pPr>
        <w:rPr>
          <w:b/>
          <w:u w:val="single"/>
        </w:rPr>
      </w:pPr>
    </w:p>
    <w:p w14:paraId="4F89CFCD" w14:textId="74F5D412" w:rsidR="00A2053A" w:rsidRDefault="00A2053A" w:rsidP="008C3BF9">
      <w:pPr>
        <w:rPr>
          <w:b/>
          <w:u w:val="single"/>
        </w:rPr>
      </w:pPr>
    </w:p>
    <w:p w14:paraId="15D5A643" w14:textId="40580539" w:rsidR="00A2053A" w:rsidRDefault="00A2053A" w:rsidP="008C3BF9">
      <w:pPr>
        <w:rPr>
          <w:b/>
          <w:u w:val="single"/>
        </w:rPr>
      </w:pPr>
    </w:p>
    <w:p w14:paraId="0BCD2DFB" w14:textId="5969BA98" w:rsidR="00A2053A" w:rsidRDefault="00A2053A" w:rsidP="008C3BF9">
      <w:pPr>
        <w:rPr>
          <w:b/>
          <w:u w:val="single"/>
        </w:rPr>
      </w:pPr>
    </w:p>
    <w:p w14:paraId="48282CD7" w14:textId="484D02DB" w:rsidR="00A2053A" w:rsidRDefault="00A2053A" w:rsidP="008C3BF9">
      <w:pPr>
        <w:rPr>
          <w:b/>
          <w:u w:val="single"/>
        </w:rPr>
      </w:pPr>
    </w:p>
    <w:p w14:paraId="0C8A681C" w14:textId="361F19CA" w:rsidR="00540A57" w:rsidRDefault="00540A57" w:rsidP="008C3BF9">
      <w:pPr>
        <w:rPr>
          <w:b/>
          <w:u w:val="single"/>
        </w:rPr>
      </w:pPr>
    </w:p>
    <w:p w14:paraId="622D2B9A" w14:textId="77777777" w:rsidR="001328F7" w:rsidRDefault="001328F7" w:rsidP="008C3BF9">
      <w:pPr>
        <w:rPr>
          <w:b/>
          <w:u w:val="single"/>
        </w:rPr>
      </w:pPr>
    </w:p>
    <w:p w14:paraId="2B3A3474" w14:textId="33480F8E" w:rsidR="00020DF9" w:rsidRPr="003B752C" w:rsidRDefault="00020DF9" w:rsidP="003B752C">
      <w:pPr>
        <w:pStyle w:val="ListParagraph"/>
        <w:numPr>
          <w:ilvl w:val="0"/>
          <w:numId w:val="1"/>
        </w:numPr>
        <w:rPr>
          <w:b/>
          <w:u w:val="single"/>
        </w:rPr>
      </w:pPr>
      <w:r w:rsidRPr="003B752C">
        <w:rPr>
          <w:b/>
          <w:u w:val="single"/>
        </w:rPr>
        <w:lastRenderedPageBreak/>
        <w:t xml:space="preserve">Bibliography </w:t>
      </w:r>
    </w:p>
    <w:p w14:paraId="5F174917" w14:textId="155D3409" w:rsidR="00416722" w:rsidRDefault="00416722" w:rsidP="008C3BF9">
      <w:r w:rsidRPr="00416722">
        <w:t>Bovaird</w:t>
      </w:r>
      <w:r>
        <w:t xml:space="preserve">, T, and Loffler, E (2009). </w:t>
      </w:r>
      <w:r w:rsidRPr="00416722">
        <w:rPr>
          <w:u w:val="single"/>
        </w:rPr>
        <w:t>Public management and governance</w:t>
      </w:r>
      <w:r w:rsidR="00CE6EE5" w:rsidRPr="00CE6EE5">
        <w:t>, 2</w:t>
      </w:r>
      <w:r w:rsidR="00CE6EE5" w:rsidRPr="00CE6EE5">
        <w:rPr>
          <w:vertAlign w:val="superscript"/>
        </w:rPr>
        <w:t>nd</w:t>
      </w:r>
      <w:r w:rsidR="00CE6EE5" w:rsidRPr="00CE6EE5">
        <w:t xml:space="preserve"> Ed</w:t>
      </w:r>
      <w:r w:rsidRPr="00CE6EE5">
        <w:t>.</w:t>
      </w:r>
      <w:r>
        <w:t xml:space="preserve"> Taylor &amp; Francis. </w:t>
      </w:r>
    </w:p>
    <w:p w14:paraId="33A1F7DD" w14:textId="68C67151" w:rsidR="00032AFA" w:rsidRDefault="00032AFA" w:rsidP="008C3BF9">
      <w:r>
        <w:t>College of Policing (2017). Guiding Principles for Organisational Leadership.</w:t>
      </w:r>
      <w:r w:rsidR="00540A57">
        <w:t xml:space="preserve"> Available online at: </w:t>
      </w:r>
      <w:hyperlink r:id="rId8" w:history="1">
        <w:r w:rsidR="00540A57" w:rsidRPr="00077ED8">
          <w:rPr>
            <w:rStyle w:val="Hyperlink"/>
          </w:rPr>
          <w:t>http://www.college.police.uk/What-we-do/Development/Promotion/police-leadership-guiding-principles/Pages/Police-leadership-guiding-principles.aspx</w:t>
        </w:r>
      </w:hyperlink>
      <w:r w:rsidR="00540A57">
        <w:t>. Accessed on: 27</w:t>
      </w:r>
      <w:r w:rsidR="00540A57" w:rsidRPr="00540A57">
        <w:rPr>
          <w:vertAlign w:val="superscript"/>
        </w:rPr>
        <w:t>th</w:t>
      </w:r>
      <w:r w:rsidR="00540A57">
        <w:t>, April 2018.</w:t>
      </w:r>
    </w:p>
    <w:p w14:paraId="503C4EAA" w14:textId="3ADAD569" w:rsidR="00BD7F7B" w:rsidRDefault="00BD7F7B" w:rsidP="008C3BF9">
      <w:r>
        <w:t xml:space="preserve">Committee on Bioethics (2001). Institutional ethics committees. </w:t>
      </w:r>
      <w:r w:rsidRPr="00A40A32">
        <w:rPr>
          <w:u w:val="single"/>
        </w:rPr>
        <w:t>Pediatrics</w:t>
      </w:r>
      <w:r>
        <w:t>. Vol: 107 (1), pp. 205-209.</w:t>
      </w:r>
    </w:p>
    <w:p w14:paraId="7839FF5F" w14:textId="593A2A30" w:rsidR="00940ED5" w:rsidRDefault="00940ED5" w:rsidP="008C3BF9">
      <w:r>
        <w:t>Drucker, P (</w:t>
      </w:r>
      <w:r w:rsidR="00BC5F51">
        <w:t>1909). Management theorists: Thinkers for the 21</w:t>
      </w:r>
      <w:r w:rsidR="00BC5F51" w:rsidRPr="00BC5F51">
        <w:rPr>
          <w:vertAlign w:val="superscript"/>
        </w:rPr>
        <w:t>st</w:t>
      </w:r>
      <w:r w:rsidR="00BC5F51">
        <w:t xml:space="preserve"> century? Training journal. Pp-36.</w:t>
      </w:r>
    </w:p>
    <w:p w14:paraId="268E895F" w14:textId="1E0DBB47" w:rsidR="00E325AC" w:rsidRDefault="005E0F61" w:rsidP="008C3BF9">
      <w:r>
        <w:t xml:space="preserve">HMICFRS (2017). PEEL: Police Leadership 2017. Available online at: </w:t>
      </w:r>
      <w:hyperlink r:id="rId9" w:history="1">
        <w:r w:rsidRPr="00077ED8">
          <w:rPr>
            <w:rStyle w:val="Hyperlink"/>
          </w:rPr>
          <w:t>https://www.justiceinspectorates.gov.uk/hmicfrs/wp-content/uploads/peel-police-leadership-2017.pdf</w:t>
        </w:r>
      </w:hyperlink>
      <w:r>
        <w:t>. Accessed on: 28</w:t>
      </w:r>
      <w:r w:rsidRPr="005E0F61">
        <w:rPr>
          <w:vertAlign w:val="superscript"/>
        </w:rPr>
        <w:t>th</w:t>
      </w:r>
      <w:r>
        <w:t>, March 2018.</w:t>
      </w:r>
    </w:p>
    <w:p w14:paraId="0FD64932" w14:textId="2FACC00A" w:rsidR="005E0F61" w:rsidRPr="00416722" w:rsidRDefault="005E0F61" w:rsidP="008C3BF9">
      <w:r>
        <w:t xml:space="preserve">HMIC (2016). State of Policing: The Annual Assessment of Policing in England and Wales. Available online at: </w:t>
      </w:r>
      <w:hyperlink r:id="rId10" w:history="1">
        <w:r w:rsidRPr="00077ED8">
          <w:rPr>
            <w:rStyle w:val="Hyperlink"/>
          </w:rPr>
          <w:t>https://www.justiceinspectorates.gov.uk/hmicfrs/wp-content/uploads/state-of-policing-2016.pdf</w:t>
        </w:r>
      </w:hyperlink>
      <w:r>
        <w:t>. Accessed on: 25</w:t>
      </w:r>
      <w:r w:rsidRPr="005E0F61">
        <w:rPr>
          <w:vertAlign w:val="superscript"/>
        </w:rPr>
        <w:t>th</w:t>
      </w:r>
      <w:r>
        <w:t>, March 2018.</w:t>
      </w:r>
    </w:p>
    <w:p w14:paraId="1F96C7C5" w14:textId="3ED64FA2" w:rsidR="00CC56AF" w:rsidRDefault="00CC56AF">
      <w:r w:rsidRPr="00CC56AF">
        <w:t>Lingoes, J, and Roskam, E (1973).</w:t>
      </w:r>
      <w:r>
        <w:t xml:space="preserve"> A mathematical and empirical analysis of two multidimensional scaling algorithms. </w:t>
      </w:r>
      <w:r w:rsidRPr="00CC56AF">
        <w:rPr>
          <w:u w:val="single"/>
        </w:rPr>
        <w:t>Psychometrika.</w:t>
      </w:r>
      <w:r>
        <w:t xml:space="preserve"> </w:t>
      </w:r>
    </w:p>
    <w:p w14:paraId="3EB9D26B" w14:textId="76817FD8" w:rsidR="00CC56AF" w:rsidRDefault="00CC56AF">
      <w:r>
        <w:t xml:space="preserve">Mintzberg, H (1973). Strategy-making in three modes. </w:t>
      </w:r>
      <w:r w:rsidRPr="00F1232E">
        <w:rPr>
          <w:u w:val="single"/>
        </w:rPr>
        <w:t>California management review</w:t>
      </w:r>
      <w:r w:rsidR="00F1232E">
        <w:t>. Vol: 16 (2), pp. 44-53.</w:t>
      </w:r>
    </w:p>
    <w:p w14:paraId="61127681" w14:textId="46C1D2A5" w:rsidR="003079AA" w:rsidRDefault="003079AA">
      <w:r>
        <w:t xml:space="preserve">Police &amp; Crime Reduction Plan 2017-2021 (2018). Available online at: </w:t>
      </w:r>
      <w:hyperlink r:id="rId11" w:history="1">
        <w:r w:rsidRPr="00077ED8">
          <w:rPr>
            <w:rStyle w:val="Hyperlink"/>
          </w:rPr>
          <w:t>https://pcclivewww.blob.core.windows.net/wordpress-uploads/2017/03/2179-SWPCC-Police-and-Crime-Reduction-Plan-2017-English.pdf</w:t>
        </w:r>
      </w:hyperlink>
      <w:r>
        <w:t xml:space="preserve">. Accessed n </w:t>
      </w:r>
      <w:r w:rsidR="00FA5DA8">
        <w:t>30</w:t>
      </w:r>
      <w:r w:rsidR="00FA5DA8" w:rsidRPr="00FA5DA8">
        <w:rPr>
          <w:vertAlign w:val="superscript"/>
        </w:rPr>
        <w:t>th</w:t>
      </w:r>
      <w:r w:rsidR="00FA5DA8">
        <w:t>, March 2018.</w:t>
      </w:r>
    </w:p>
    <w:p w14:paraId="732F7371" w14:textId="1FBA276F" w:rsidR="00C22BAF" w:rsidRPr="00CC56AF" w:rsidRDefault="00C22BAF">
      <w:r>
        <w:t xml:space="preserve">Police.UK (2018). South Wales Police. Available online at: </w:t>
      </w:r>
      <w:hyperlink r:id="rId12" w:history="1">
        <w:r w:rsidRPr="00077ED8">
          <w:rPr>
            <w:rStyle w:val="Hyperlink"/>
          </w:rPr>
          <w:t>https://www.police.uk/south-wales/</w:t>
        </w:r>
      </w:hyperlink>
      <w:r>
        <w:t>. Accessed on: 26</w:t>
      </w:r>
      <w:r w:rsidRPr="00C22BAF">
        <w:rPr>
          <w:vertAlign w:val="superscript"/>
        </w:rPr>
        <w:t>th</w:t>
      </w:r>
      <w:r>
        <w:t>, April 2018.</w:t>
      </w:r>
    </w:p>
    <w:p w14:paraId="261A0C8F" w14:textId="5E59A248" w:rsidR="00E25CAA" w:rsidRDefault="00E25CAA">
      <w:r w:rsidRPr="00E25CAA">
        <w:t xml:space="preserve">Shapira, Z, and Dunbar, R (1980). Testing Mintzberg’s managerial roles classification using an in-basket simulation. </w:t>
      </w:r>
      <w:r w:rsidRPr="00E25CAA">
        <w:rPr>
          <w:u w:val="single"/>
        </w:rPr>
        <w:t>Journal of Applied Psychology</w:t>
      </w:r>
      <w:r w:rsidRPr="00E25CAA">
        <w:t>. Vol: 65 (1), pp. 87.</w:t>
      </w:r>
    </w:p>
    <w:p w14:paraId="2FB38B8F" w14:textId="6D1856DD" w:rsidR="00B226C6" w:rsidRDefault="00B226C6">
      <w:r>
        <w:t xml:space="preserve">South Wales Police (2018). Our Vision, Values and Ethics. Available online at: </w:t>
      </w:r>
      <w:hyperlink r:id="rId13" w:history="1">
        <w:r w:rsidRPr="00077ED8">
          <w:rPr>
            <w:rStyle w:val="Hyperlink"/>
          </w:rPr>
          <w:t>https://www.south-wales.police.uk/en/about-us/visonvaluesandethics/</w:t>
        </w:r>
      </w:hyperlink>
      <w:r>
        <w:t>. Accessed on 26</w:t>
      </w:r>
      <w:r w:rsidRPr="00B226C6">
        <w:rPr>
          <w:vertAlign w:val="superscript"/>
        </w:rPr>
        <w:t>th</w:t>
      </w:r>
      <w:r>
        <w:t>, April 2018.</w:t>
      </w:r>
    </w:p>
    <w:p w14:paraId="59C9525F" w14:textId="457D166B" w:rsidR="00BC7005" w:rsidRDefault="00BC7005">
      <w:r>
        <w:t xml:space="preserve">Whitty, M, and Buchanan, T (2012). The online romance scam: A serious cybercrime. </w:t>
      </w:r>
      <w:r w:rsidRPr="00BC7005">
        <w:rPr>
          <w:u w:val="single"/>
        </w:rPr>
        <w:t>Cyberpsychology, Behaviour and Social Networking</w:t>
      </w:r>
      <w:r>
        <w:t>. Vol: 15 (3). Pp. 181-183</w:t>
      </w:r>
    </w:p>
    <w:p w14:paraId="56BA9702" w14:textId="292719B4" w:rsidR="00C22BAF" w:rsidRDefault="00B84D4B">
      <w:r>
        <w:t xml:space="preserve">Williams, W (2017). </w:t>
      </w:r>
      <w:r w:rsidR="00DF3EA4">
        <w:t xml:space="preserve">South Wales 2017. Available online at: </w:t>
      </w:r>
      <w:hyperlink r:id="rId14" w:history="1">
        <w:r w:rsidR="00DF3EA4" w:rsidRPr="00077ED8">
          <w:rPr>
            <w:rStyle w:val="Hyperlink"/>
          </w:rPr>
          <w:t>https://www.justiceinspectorates.gov.uk/hmicfrs/peel-assessments/peel-2017/south-wales/</w:t>
        </w:r>
      </w:hyperlink>
      <w:r w:rsidR="00DF3EA4">
        <w:t>. Accessed on: 27</w:t>
      </w:r>
      <w:r w:rsidR="00DF3EA4" w:rsidRPr="00DF3EA4">
        <w:rPr>
          <w:vertAlign w:val="superscript"/>
        </w:rPr>
        <w:t>th</w:t>
      </w:r>
      <w:r w:rsidR="00DF3EA4">
        <w:t>, April 2018.</w:t>
      </w:r>
    </w:p>
    <w:p w14:paraId="5C11CBD5" w14:textId="30D66D4B" w:rsidR="001434F6" w:rsidRDefault="001434F6">
      <w:r>
        <w:t xml:space="preserve">Vaughan, P (2015). </w:t>
      </w:r>
      <w:r w:rsidRPr="001434F6">
        <w:t>Freedom of Information Request</w:t>
      </w:r>
      <w:r>
        <w:t xml:space="preserve">. </w:t>
      </w:r>
      <w:r w:rsidRPr="001434F6">
        <w:rPr>
          <w:u w:val="single"/>
        </w:rPr>
        <w:t>Wales: South Wales Police</w:t>
      </w:r>
      <w:r w:rsidRPr="001434F6">
        <w:t>. Vol 488 (15)</w:t>
      </w:r>
      <w:r>
        <w:t>.</w:t>
      </w:r>
    </w:p>
    <w:p w14:paraId="2D2BB508" w14:textId="4926F493" w:rsidR="003079AA" w:rsidRPr="00E25CAA" w:rsidRDefault="003079AA"/>
    <w:sectPr w:rsidR="003079AA" w:rsidRPr="00E25CAA" w:rsidSect="00661ECD">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01FE63" w14:textId="77777777" w:rsidR="00150EC1" w:rsidRDefault="00150EC1" w:rsidP="003A79EE">
      <w:pPr>
        <w:spacing w:after="0" w:line="240" w:lineRule="auto"/>
      </w:pPr>
      <w:r>
        <w:separator/>
      </w:r>
    </w:p>
  </w:endnote>
  <w:endnote w:type="continuationSeparator" w:id="0">
    <w:p w14:paraId="6292E54B" w14:textId="77777777" w:rsidR="00150EC1" w:rsidRDefault="00150EC1" w:rsidP="003A7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3799859"/>
      <w:docPartObj>
        <w:docPartGallery w:val="Page Numbers (Bottom of Page)"/>
        <w:docPartUnique/>
      </w:docPartObj>
    </w:sdtPr>
    <w:sdtEndPr>
      <w:rPr>
        <w:noProof/>
      </w:rPr>
    </w:sdtEndPr>
    <w:sdtContent>
      <w:p w14:paraId="421D3D7B" w14:textId="1EA17708" w:rsidR="001A5746" w:rsidRDefault="001A57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DD9288" w14:textId="77777777" w:rsidR="001A5746" w:rsidRDefault="001A5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585C3" w14:textId="77777777" w:rsidR="00150EC1" w:rsidRDefault="00150EC1" w:rsidP="003A79EE">
      <w:pPr>
        <w:spacing w:after="0" w:line="240" w:lineRule="auto"/>
      </w:pPr>
      <w:r>
        <w:separator/>
      </w:r>
    </w:p>
  </w:footnote>
  <w:footnote w:type="continuationSeparator" w:id="0">
    <w:p w14:paraId="393485D7" w14:textId="77777777" w:rsidR="00150EC1" w:rsidRDefault="00150EC1" w:rsidP="003A79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77AE2"/>
    <w:multiLevelType w:val="hybridMultilevel"/>
    <w:tmpl w:val="4252C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96C46"/>
    <w:multiLevelType w:val="hybridMultilevel"/>
    <w:tmpl w:val="216A5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9701D"/>
    <w:multiLevelType w:val="multilevel"/>
    <w:tmpl w:val="AF84FC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8CB480A"/>
    <w:multiLevelType w:val="multilevel"/>
    <w:tmpl w:val="AF84FC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CCE2256"/>
    <w:multiLevelType w:val="multilevel"/>
    <w:tmpl w:val="E6BA02FC"/>
    <w:lvl w:ilvl="0">
      <w:start w:val="2"/>
      <w:numFmt w:val="decimal"/>
      <w:lvlText w:val="%1"/>
      <w:lvlJc w:val="left"/>
      <w:pPr>
        <w:ind w:left="360" w:hanging="360"/>
      </w:pPr>
      <w:rPr>
        <w:rFonts w:hint="default"/>
      </w:rPr>
    </w:lvl>
    <w:lvl w:ilvl="1">
      <w:start w:val="1"/>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1995" w:hanging="72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205" w:hanging="108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415" w:hanging="1440"/>
      </w:pPr>
      <w:rPr>
        <w:rFonts w:hint="default"/>
      </w:rPr>
    </w:lvl>
    <w:lvl w:ilvl="8">
      <w:start w:val="1"/>
      <w:numFmt w:val="decimal"/>
      <w:lvlText w:val="%1.%2.%3.%4.%5.%6.%7.%8.%9"/>
      <w:lvlJc w:val="left"/>
      <w:pPr>
        <w:ind w:left="4840" w:hanging="1440"/>
      </w:pPr>
      <w:rPr>
        <w:rFonts w:hint="default"/>
      </w:rPr>
    </w:lvl>
  </w:abstractNum>
  <w:abstractNum w:abstractNumId="5" w15:restartNumberingAfterBreak="0">
    <w:nsid w:val="5E58264D"/>
    <w:multiLevelType w:val="multilevel"/>
    <w:tmpl w:val="AF84FC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4380900"/>
    <w:multiLevelType w:val="multilevel"/>
    <w:tmpl w:val="0809001D"/>
    <w:lvl w:ilvl="0">
      <w:start w:val="1"/>
      <w:numFmt w:val="decimal"/>
      <w:lvlText w:val="%1)"/>
      <w:lvlJc w:val="left"/>
      <w:pPr>
        <w:ind w:left="360" w:hanging="360"/>
      </w:pPr>
      <w:rPr>
        <w:rFonts w:hint="default"/>
        <w:b/>
        <w:u w:val="none"/>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73350134"/>
    <w:multiLevelType w:val="multilevel"/>
    <w:tmpl w:val="D652A3A8"/>
    <w:lvl w:ilvl="0">
      <w:start w:val="1"/>
      <w:numFmt w:val="decimal"/>
      <w:lvlText w:val="%1"/>
      <w:lvlJc w:val="left"/>
      <w:pPr>
        <w:ind w:left="360" w:hanging="360"/>
      </w:pPr>
      <w:rPr>
        <w:rFonts w:hint="default"/>
      </w:rPr>
    </w:lvl>
    <w:lvl w:ilvl="1">
      <w:start w:val="1"/>
      <w:numFmt w:val="decimal"/>
      <w:lvlText w:val="%1.%2"/>
      <w:lvlJc w:val="left"/>
      <w:pPr>
        <w:ind w:left="785" w:hanging="360"/>
      </w:pPr>
      <w:rPr>
        <w:rFonts w:hint="default"/>
        <w:b w:val="0"/>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5"/>
  </w:num>
  <w:num w:numId="2">
    <w:abstractNumId w:val="2"/>
  </w:num>
  <w:num w:numId="3">
    <w:abstractNumId w:val="3"/>
  </w:num>
  <w:num w:numId="4">
    <w:abstractNumId w:val="1"/>
  </w:num>
  <w:num w:numId="5">
    <w:abstractNumId w:val="0"/>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ECD"/>
    <w:rsid w:val="0001518D"/>
    <w:rsid w:val="00020DF9"/>
    <w:rsid w:val="00032AFA"/>
    <w:rsid w:val="00046D3A"/>
    <w:rsid w:val="0004785C"/>
    <w:rsid w:val="0006018F"/>
    <w:rsid w:val="00097514"/>
    <w:rsid w:val="000E12DB"/>
    <w:rsid w:val="000E2757"/>
    <w:rsid w:val="000F4499"/>
    <w:rsid w:val="00114C5B"/>
    <w:rsid w:val="001328F7"/>
    <w:rsid w:val="00141062"/>
    <w:rsid w:val="0014159E"/>
    <w:rsid w:val="001434F6"/>
    <w:rsid w:val="00150EC1"/>
    <w:rsid w:val="00165339"/>
    <w:rsid w:val="001A48FC"/>
    <w:rsid w:val="001A5746"/>
    <w:rsid w:val="001D7257"/>
    <w:rsid w:val="001E35BB"/>
    <w:rsid w:val="001E7D33"/>
    <w:rsid w:val="00221A64"/>
    <w:rsid w:val="0025519F"/>
    <w:rsid w:val="00280C71"/>
    <w:rsid w:val="00297B8F"/>
    <w:rsid w:val="002B3669"/>
    <w:rsid w:val="002D5E5A"/>
    <w:rsid w:val="003079AA"/>
    <w:rsid w:val="003221D0"/>
    <w:rsid w:val="00327CAA"/>
    <w:rsid w:val="00351696"/>
    <w:rsid w:val="00356EA8"/>
    <w:rsid w:val="0037729D"/>
    <w:rsid w:val="003A79EE"/>
    <w:rsid w:val="003B752C"/>
    <w:rsid w:val="003C16CA"/>
    <w:rsid w:val="003E66CE"/>
    <w:rsid w:val="00416722"/>
    <w:rsid w:val="00463F60"/>
    <w:rsid w:val="00482560"/>
    <w:rsid w:val="00521C26"/>
    <w:rsid w:val="00525D7B"/>
    <w:rsid w:val="005371B1"/>
    <w:rsid w:val="00540A57"/>
    <w:rsid w:val="00557F98"/>
    <w:rsid w:val="005A2187"/>
    <w:rsid w:val="005D2C63"/>
    <w:rsid w:val="005E0F61"/>
    <w:rsid w:val="005E140C"/>
    <w:rsid w:val="005E6B7B"/>
    <w:rsid w:val="005F1C86"/>
    <w:rsid w:val="00661ECD"/>
    <w:rsid w:val="00662F08"/>
    <w:rsid w:val="00682DDB"/>
    <w:rsid w:val="006B2CCA"/>
    <w:rsid w:val="006D0A88"/>
    <w:rsid w:val="006D6468"/>
    <w:rsid w:val="00722469"/>
    <w:rsid w:val="0075392D"/>
    <w:rsid w:val="00763D10"/>
    <w:rsid w:val="007A56D6"/>
    <w:rsid w:val="007A6642"/>
    <w:rsid w:val="007C0E57"/>
    <w:rsid w:val="007D05AF"/>
    <w:rsid w:val="00802F9E"/>
    <w:rsid w:val="00830B7C"/>
    <w:rsid w:val="008A121D"/>
    <w:rsid w:val="008C3BF9"/>
    <w:rsid w:val="008C69FC"/>
    <w:rsid w:val="008F155F"/>
    <w:rsid w:val="00940ED5"/>
    <w:rsid w:val="009726B7"/>
    <w:rsid w:val="009A0335"/>
    <w:rsid w:val="009A18C6"/>
    <w:rsid w:val="009B0B6C"/>
    <w:rsid w:val="009B79E8"/>
    <w:rsid w:val="009D05D3"/>
    <w:rsid w:val="00A00483"/>
    <w:rsid w:val="00A10E18"/>
    <w:rsid w:val="00A2053A"/>
    <w:rsid w:val="00A40A32"/>
    <w:rsid w:val="00A762DC"/>
    <w:rsid w:val="00A90C92"/>
    <w:rsid w:val="00AD7C00"/>
    <w:rsid w:val="00B226C6"/>
    <w:rsid w:val="00B331EF"/>
    <w:rsid w:val="00B406EB"/>
    <w:rsid w:val="00B64C2F"/>
    <w:rsid w:val="00B84D4B"/>
    <w:rsid w:val="00BC3B59"/>
    <w:rsid w:val="00BC46B7"/>
    <w:rsid w:val="00BC5F51"/>
    <w:rsid w:val="00BC7005"/>
    <w:rsid w:val="00BD1352"/>
    <w:rsid w:val="00BD79EC"/>
    <w:rsid w:val="00BD7F7B"/>
    <w:rsid w:val="00C22BAF"/>
    <w:rsid w:val="00C43E0E"/>
    <w:rsid w:val="00C57EDB"/>
    <w:rsid w:val="00C91653"/>
    <w:rsid w:val="00C920B0"/>
    <w:rsid w:val="00CA125E"/>
    <w:rsid w:val="00CA69B3"/>
    <w:rsid w:val="00CC56AF"/>
    <w:rsid w:val="00CD3BFB"/>
    <w:rsid w:val="00CE5261"/>
    <w:rsid w:val="00CE6EE5"/>
    <w:rsid w:val="00D0104E"/>
    <w:rsid w:val="00D15CB0"/>
    <w:rsid w:val="00D40748"/>
    <w:rsid w:val="00D61F99"/>
    <w:rsid w:val="00DB3EEE"/>
    <w:rsid w:val="00DF035A"/>
    <w:rsid w:val="00DF3EA4"/>
    <w:rsid w:val="00E25CAA"/>
    <w:rsid w:val="00E325AC"/>
    <w:rsid w:val="00E37828"/>
    <w:rsid w:val="00E37DF1"/>
    <w:rsid w:val="00E80F54"/>
    <w:rsid w:val="00E84D01"/>
    <w:rsid w:val="00EB2533"/>
    <w:rsid w:val="00ED33AC"/>
    <w:rsid w:val="00ED4FFE"/>
    <w:rsid w:val="00EF18AB"/>
    <w:rsid w:val="00F0508B"/>
    <w:rsid w:val="00F1232E"/>
    <w:rsid w:val="00FA29A2"/>
    <w:rsid w:val="00FA31D4"/>
    <w:rsid w:val="00FA5DA8"/>
    <w:rsid w:val="00FA6D9A"/>
    <w:rsid w:val="00FB249E"/>
    <w:rsid w:val="00FD21B2"/>
    <w:rsid w:val="00FE4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15DC0"/>
  <w15:chartTrackingRefBased/>
  <w15:docId w15:val="{E38EEBB8-A3A6-4C6F-BCFC-7DC5E4180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1E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1ECD"/>
    <w:rPr>
      <w:rFonts w:eastAsiaTheme="minorEastAsia"/>
      <w:lang w:val="en-US"/>
    </w:rPr>
  </w:style>
  <w:style w:type="paragraph" w:styleId="ListParagraph">
    <w:name w:val="List Paragraph"/>
    <w:basedOn w:val="Normal"/>
    <w:uiPriority w:val="34"/>
    <w:qFormat/>
    <w:rsid w:val="008C3BF9"/>
    <w:pPr>
      <w:ind w:left="720"/>
      <w:contextualSpacing/>
    </w:pPr>
  </w:style>
  <w:style w:type="character" w:styleId="Hyperlink">
    <w:name w:val="Hyperlink"/>
    <w:basedOn w:val="DefaultParagraphFont"/>
    <w:uiPriority w:val="99"/>
    <w:unhideWhenUsed/>
    <w:rsid w:val="00B226C6"/>
    <w:rPr>
      <w:color w:val="0563C1" w:themeColor="hyperlink"/>
      <w:u w:val="single"/>
    </w:rPr>
  </w:style>
  <w:style w:type="character" w:styleId="UnresolvedMention">
    <w:name w:val="Unresolved Mention"/>
    <w:basedOn w:val="DefaultParagraphFont"/>
    <w:uiPriority w:val="99"/>
    <w:semiHidden/>
    <w:unhideWhenUsed/>
    <w:rsid w:val="00B226C6"/>
    <w:rPr>
      <w:color w:val="808080"/>
      <w:shd w:val="clear" w:color="auto" w:fill="E6E6E6"/>
    </w:rPr>
  </w:style>
  <w:style w:type="character" w:styleId="FollowedHyperlink">
    <w:name w:val="FollowedHyperlink"/>
    <w:basedOn w:val="DefaultParagraphFont"/>
    <w:uiPriority w:val="99"/>
    <w:semiHidden/>
    <w:unhideWhenUsed/>
    <w:rsid w:val="00C22BAF"/>
    <w:rPr>
      <w:color w:val="954F72" w:themeColor="followedHyperlink"/>
      <w:u w:val="single"/>
    </w:rPr>
  </w:style>
  <w:style w:type="paragraph" w:styleId="Header">
    <w:name w:val="header"/>
    <w:basedOn w:val="Normal"/>
    <w:link w:val="HeaderChar"/>
    <w:uiPriority w:val="99"/>
    <w:unhideWhenUsed/>
    <w:rsid w:val="003A7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9EE"/>
  </w:style>
  <w:style w:type="paragraph" w:styleId="Footer">
    <w:name w:val="footer"/>
    <w:basedOn w:val="Normal"/>
    <w:link w:val="FooterChar"/>
    <w:uiPriority w:val="99"/>
    <w:unhideWhenUsed/>
    <w:rsid w:val="003A7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What-we-do/Development/Promotion/police-leadership-guiding-principles/Pages/Police-leadership-guiding-principles.aspx" TargetMode="External"/><Relationship Id="rId13" Type="http://schemas.openxmlformats.org/officeDocument/2006/relationships/hyperlink" Target="https://www.south-wales.police.uk/en/about-us/visonvaluesand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olice.uk/south-wal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cclivewww.blob.core.windows.net/wordpress-uploads/2017/03/2179-SWPCC-Police-and-Crime-Reduction-Plan-2017-English.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justiceinspectorates.gov.uk/hmicfrs/wp-content/uploads/state-of-policing-2016.pdf" TargetMode="External"/><Relationship Id="rId4" Type="http://schemas.openxmlformats.org/officeDocument/2006/relationships/settings" Target="settings.xml"/><Relationship Id="rId9" Type="http://schemas.openxmlformats.org/officeDocument/2006/relationships/hyperlink" Target="https://www.justiceinspectorates.gov.uk/hmicfrs/wp-content/uploads/peel-police-leadership-2017.pdf" TargetMode="External"/><Relationship Id="rId14" Type="http://schemas.openxmlformats.org/officeDocument/2006/relationships/hyperlink" Target="https://www.justiceinspectorates.gov.uk/hmicfrs/peel-assessments/peel-2017/south-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3108</Words>
  <Characters>17720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20787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Assingment 2</dc:subject>
  <dc:creator>Morgan Fretwell</dc:creator>
  <cp:keywords/>
  <dc:description/>
  <cp:lastModifiedBy>Morgan Fretwell</cp:lastModifiedBy>
  <cp:revision>2</cp:revision>
  <dcterms:created xsi:type="dcterms:W3CDTF">2018-05-02T22:35:00Z</dcterms:created>
  <dcterms:modified xsi:type="dcterms:W3CDTF">2018-05-02T22:35:00Z</dcterms:modified>
</cp:coreProperties>
</file>