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AE4555" w14:textId="77777777" w:rsidR="00C5669E" w:rsidRPr="00A930CB" w:rsidRDefault="00C5669E" w:rsidP="00C5669E">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C5669E" w:rsidRDefault="00C5669E" w:rsidP="00C5669E">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t xml:space="preserve">Module Assignment Submission </w:t>
      </w:r>
      <w:r w:rsidRPr="00C5669E">
        <w:rPr>
          <w:rFonts w:ascii="Tahoma" w:hAnsi="Tahoma" w:cs="Tahoma"/>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C5669E" w14:paraId="69535D24" w14:textId="77777777" w:rsidTr="00CC661B">
        <w:tc>
          <w:tcPr>
            <w:tcW w:w="3438" w:type="dxa"/>
            <w:shd w:val="clear" w:color="auto" w:fill="D9D9D9"/>
          </w:tcPr>
          <w:p w14:paraId="068ED146"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14:paraId="2FFF1EF5" w14:textId="502640E5" w:rsidR="00C5669E" w:rsidRPr="003E52B6" w:rsidRDefault="003E52B6" w:rsidP="00CC661B">
            <w:pPr>
              <w:spacing w:before="120" w:after="120" w:line="360" w:lineRule="auto"/>
              <w:rPr>
                <w:rFonts w:ascii="Arial" w:hAnsi="Arial" w:cs="Arial"/>
                <w:sz w:val="24"/>
                <w:szCs w:val="24"/>
              </w:rPr>
            </w:pPr>
            <w:r w:rsidRPr="003E52B6">
              <w:rPr>
                <w:rFonts w:ascii="Arial" w:hAnsi="Arial" w:cs="Arial"/>
                <w:sz w:val="24"/>
                <w:szCs w:val="24"/>
              </w:rPr>
              <w:t xml:space="preserve">Mark Evans </w:t>
            </w:r>
          </w:p>
        </w:tc>
      </w:tr>
      <w:tr w:rsidR="00C5669E" w:rsidRPr="00C5669E" w14:paraId="426FD845" w14:textId="77777777" w:rsidTr="00CC661B">
        <w:tc>
          <w:tcPr>
            <w:tcW w:w="3438" w:type="dxa"/>
            <w:shd w:val="clear" w:color="auto" w:fill="D9D9D9"/>
          </w:tcPr>
          <w:p w14:paraId="3E291A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14:paraId="49EA73F8" w14:textId="15BCAD5B" w:rsidR="00C5669E" w:rsidRPr="003E52B6" w:rsidRDefault="003E52B6" w:rsidP="00CC661B">
            <w:pPr>
              <w:spacing w:before="120" w:after="120" w:line="360" w:lineRule="auto"/>
              <w:rPr>
                <w:rFonts w:ascii="Arial" w:hAnsi="Arial" w:cs="Arial"/>
                <w:sz w:val="24"/>
                <w:szCs w:val="24"/>
              </w:rPr>
            </w:pPr>
            <w:r w:rsidRPr="003E52B6">
              <w:rPr>
                <w:rFonts w:ascii="Arial" w:hAnsi="Arial" w:cs="Arial"/>
                <w:sz w:val="24"/>
                <w:szCs w:val="24"/>
              </w:rPr>
              <w:t>1403013</w:t>
            </w:r>
          </w:p>
        </w:tc>
      </w:tr>
      <w:tr w:rsidR="00C5669E" w:rsidRPr="00C5669E" w14:paraId="3AF3AE5C" w14:textId="77777777" w:rsidTr="00CC661B">
        <w:tc>
          <w:tcPr>
            <w:tcW w:w="3438" w:type="dxa"/>
            <w:shd w:val="clear" w:color="auto" w:fill="D9D9D9"/>
          </w:tcPr>
          <w:p w14:paraId="57C8AD7A"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14:paraId="48B3F610" w14:textId="2B2D1887"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00C5669E" w:rsidRPr="00C5669E" w14:paraId="7438A513" w14:textId="77777777" w:rsidTr="00CC661B">
        <w:trPr>
          <w:trHeight w:val="413"/>
        </w:trPr>
        <w:tc>
          <w:tcPr>
            <w:tcW w:w="3438" w:type="dxa"/>
            <w:shd w:val="clear" w:color="auto" w:fill="D9D9D9"/>
          </w:tcPr>
          <w:p w14:paraId="3174E480" w14:textId="77777777" w:rsidR="00C5669E" w:rsidRPr="00C5669E" w:rsidRDefault="00C5669E" w:rsidP="00CC661B">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14:paraId="7545AE3C" w14:textId="4786FB8A"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14:paraId="6C6EDD9C" w14:textId="7FE452B4" w:rsidR="00C5669E" w:rsidRPr="00C5669E" w:rsidRDefault="00C5669E" w:rsidP="00CC661B">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14:paraId="3C21D066" w14:textId="77777777" w:rsidR="00C5669E" w:rsidRPr="00A930CB" w:rsidRDefault="00C5669E" w:rsidP="00C5669E">
      <w:pPr>
        <w:spacing w:before="120" w:after="120" w:line="360" w:lineRule="auto"/>
        <w:rPr>
          <w:rFonts w:ascii="Calibri" w:hAnsi="Calibri"/>
          <w:color w:val="FF0000"/>
          <w:sz w:val="24"/>
          <w:szCs w:val="24"/>
        </w:rPr>
      </w:pPr>
    </w:p>
    <w:p w14:paraId="7844B4B0" w14:textId="77777777" w:rsidR="00C5669E" w:rsidRPr="00A930CB" w:rsidRDefault="00C5669E" w:rsidP="00C5669E">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7ED4C9C2" w14:textId="77777777" w:rsidR="00C5669E" w:rsidRPr="00A930CB"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Default="00C5669E" w:rsidP="00C5669E">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0F38229" w14:textId="08D51E96" w:rsidR="003A7FCC" w:rsidRDefault="00C5669E" w:rsidP="00C5669E">
      <w:pPr>
        <w:rPr>
          <w:rFonts w:ascii="Tahoma" w:hAnsi="Tahoma" w:cs="Tahoma"/>
          <w:color w:val="000000"/>
          <w:sz w:val="24"/>
          <w:szCs w:val="24"/>
        </w:rPr>
      </w:pPr>
      <w:r>
        <w:rPr>
          <w:rFonts w:ascii="Tahoma" w:hAnsi="Tahoma" w:cs="Tahoma"/>
          <w:color w:val="000000"/>
          <w:sz w:val="24"/>
          <w:szCs w:val="24"/>
        </w:rPr>
        <w:br w:type="page"/>
      </w:r>
    </w:p>
    <w:sdt>
      <w:sdtPr>
        <w:rPr>
          <w:rFonts w:asciiTheme="minorHAnsi" w:eastAsiaTheme="minorHAnsi" w:hAnsiTheme="minorHAnsi" w:cstheme="minorBidi"/>
          <w:color w:val="auto"/>
          <w:sz w:val="22"/>
          <w:szCs w:val="22"/>
          <w:lang w:val="en-GB"/>
        </w:rPr>
        <w:id w:val="-753212759"/>
        <w:docPartObj>
          <w:docPartGallery w:val="Table of Contents"/>
          <w:docPartUnique/>
        </w:docPartObj>
      </w:sdtPr>
      <w:sdtEndPr>
        <w:rPr>
          <w:b/>
          <w:bCs/>
          <w:noProof/>
        </w:rPr>
      </w:sdtEndPr>
      <w:sdtContent>
        <w:p w14:paraId="55E5D6CA" w14:textId="1B60BF09" w:rsidR="00B25F25" w:rsidRPr="0064093E" w:rsidRDefault="00B25F25">
          <w:pPr>
            <w:pStyle w:val="TOCHeading"/>
            <w:rPr>
              <w:rFonts w:ascii="Arial" w:hAnsi="Arial" w:cs="Arial"/>
              <w:sz w:val="22"/>
              <w:szCs w:val="22"/>
            </w:rPr>
          </w:pPr>
          <w:r w:rsidRPr="0064093E">
            <w:rPr>
              <w:rFonts w:ascii="Arial" w:hAnsi="Arial" w:cs="Arial"/>
              <w:sz w:val="22"/>
              <w:szCs w:val="22"/>
            </w:rPr>
            <w:t>Table of Contents</w:t>
          </w:r>
        </w:p>
        <w:p w14:paraId="07FBF17C" w14:textId="4773B67B" w:rsidR="00E05229" w:rsidRDefault="00B25F25">
          <w:pPr>
            <w:pStyle w:val="TOC1"/>
            <w:tabs>
              <w:tab w:val="right" w:leader="dot" w:pos="9016"/>
            </w:tabs>
            <w:rPr>
              <w:rFonts w:eastAsiaTheme="minorEastAsia"/>
              <w:noProof/>
              <w:lang w:eastAsia="en-GB"/>
            </w:rPr>
          </w:pPr>
          <w:r w:rsidRPr="0064093E">
            <w:rPr>
              <w:rFonts w:ascii="Arial" w:hAnsi="Arial" w:cs="Arial"/>
            </w:rPr>
            <w:fldChar w:fldCharType="begin"/>
          </w:r>
          <w:r w:rsidRPr="0064093E">
            <w:rPr>
              <w:rFonts w:ascii="Arial" w:hAnsi="Arial" w:cs="Arial"/>
            </w:rPr>
            <w:instrText xml:space="preserve"> TOC \o "1-3" \h \z \u </w:instrText>
          </w:r>
          <w:r w:rsidRPr="0064093E">
            <w:rPr>
              <w:rFonts w:ascii="Arial" w:hAnsi="Arial" w:cs="Arial"/>
            </w:rPr>
            <w:fldChar w:fldCharType="separate"/>
          </w:r>
          <w:hyperlink w:anchor="_Toc73048772" w:history="1">
            <w:r w:rsidR="00E05229" w:rsidRPr="00C3042F">
              <w:rPr>
                <w:rStyle w:val="Hyperlink"/>
                <w:rFonts w:ascii="Arial" w:hAnsi="Arial" w:cs="Arial"/>
                <w:noProof/>
              </w:rPr>
              <w:t>Part 2 Communication</w:t>
            </w:r>
            <w:r w:rsidR="00E05229">
              <w:rPr>
                <w:noProof/>
                <w:webHidden/>
              </w:rPr>
              <w:tab/>
            </w:r>
            <w:r w:rsidR="00E05229">
              <w:rPr>
                <w:noProof/>
                <w:webHidden/>
              </w:rPr>
              <w:fldChar w:fldCharType="begin"/>
            </w:r>
            <w:r w:rsidR="00E05229">
              <w:rPr>
                <w:noProof/>
                <w:webHidden/>
              </w:rPr>
              <w:instrText xml:space="preserve"> PAGEREF _Toc73048772 \h </w:instrText>
            </w:r>
            <w:r w:rsidR="00E05229">
              <w:rPr>
                <w:noProof/>
                <w:webHidden/>
              </w:rPr>
            </w:r>
            <w:r w:rsidR="00E05229">
              <w:rPr>
                <w:noProof/>
                <w:webHidden/>
              </w:rPr>
              <w:fldChar w:fldCharType="separate"/>
            </w:r>
            <w:r w:rsidR="00E05229">
              <w:rPr>
                <w:noProof/>
                <w:webHidden/>
              </w:rPr>
              <w:t>3</w:t>
            </w:r>
            <w:r w:rsidR="00E05229">
              <w:rPr>
                <w:noProof/>
                <w:webHidden/>
              </w:rPr>
              <w:fldChar w:fldCharType="end"/>
            </w:r>
          </w:hyperlink>
        </w:p>
        <w:p w14:paraId="676BD286" w14:textId="3906961B" w:rsidR="00E05229" w:rsidRDefault="003B1A83">
          <w:pPr>
            <w:pStyle w:val="TOC1"/>
            <w:tabs>
              <w:tab w:val="right" w:leader="dot" w:pos="9016"/>
            </w:tabs>
            <w:rPr>
              <w:rFonts w:eastAsiaTheme="minorEastAsia"/>
              <w:noProof/>
              <w:lang w:eastAsia="en-GB"/>
            </w:rPr>
          </w:pPr>
          <w:hyperlink w:anchor="_Toc73048773" w:history="1">
            <w:r w:rsidR="00E05229" w:rsidRPr="00C3042F">
              <w:rPr>
                <w:rStyle w:val="Hyperlink"/>
                <w:rFonts w:ascii="Arial" w:hAnsi="Arial" w:cs="Arial"/>
                <w:noProof/>
              </w:rPr>
              <w:t>1.0</w:t>
            </w:r>
            <w:r w:rsidR="00E05229">
              <w:rPr>
                <w:noProof/>
                <w:webHidden/>
              </w:rPr>
              <w:tab/>
            </w:r>
            <w:r w:rsidR="00E05229">
              <w:rPr>
                <w:noProof/>
                <w:webHidden/>
              </w:rPr>
              <w:fldChar w:fldCharType="begin"/>
            </w:r>
            <w:r w:rsidR="00E05229">
              <w:rPr>
                <w:noProof/>
                <w:webHidden/>
              </w:rPr>
              <w:instrText xml:space="preserve"> PAGEREF _Toc73048773 \h </w:instrText>
            </w:r>
            <w:r w:rsidR="00E05229">
              <w:rPr>
                <w:noProof/>
                <w:webHidden/>
              </w:rPr>
            </w:r>
            <w:r w:rsidR="00E05229">
              <w:rPr>
                <w:noProof/>
                <w:webHidden/>
              </w:rPr>
              <w:fldChar w:fldCharType="separate"/>
            </w:r>
            <w:r w:rsidR="00E05229">
              <w:rPr>
                <w:noProof/>
                <w:webHidden/>
              </w:rPr>
              <w:t>3</w:t>
            </w:r>
            <w:r w:rsidR="00E05229">
              <w:rPr>
                <w:noProof/>
                <w:webHidden/>
              </w:rPr>
              <w:fldChar w:fldCharType="end"/>
            </w:r>
          </w:hyperlink>
        </w:p>
        <w:p w14:paraId="2E784C87" w14:textId="03AFC43E" w:rsidR="00E05229" w:rsidRDefault="003B1A83">
          <w:pPr>
            <w:pStyle w:val="TOC2"/>
            <w:tabs>
              <w:tab w:val="right" w:leader="dot" w:pos="9016"/>
            </w:tabs>
            <w:rPr>
              <w:rFonts w:eastAsiaTheme="minorEastAsia"/>
              <w:noProof/>
              <w:lang w:eastAsia="en-GB"/>
            </w:rPr>
          </w:pPr>
          <w:hyperlink w:anchor="_Toc73048774" w:history="1">
            <w:r w:rsidR="00E05229" w:rsidRPr="00C3042F">
              <w:rPr>
                <w:rStyle w:val="Hyperlink"/>
                <w:rFonts w:ascii="Arial" w:hAnsi="Arial" w:cs="Arial"/>
                <w:noProof/>
              </w:rPr>
              <w:t>What is Effective Communication in the workplace?</w:t>
            </w:r>
            <w:r w:rsidR="00E05229">
              <w:rPr>
                <w:noProof/>
                <w:webHidden/>
              </w:rPr>
              <w:tab/>
            </w:r>
            <w:r w:rsidR="00E05229">
              <w:rPr>
                <w:noProof/>
                <w:webHidden/>
              </w:rPr>
              <w:fldChar w:fldCharType="begin"/>
            </w:r>
            <w:r w:rsidR="00E05229">
              <w:rPr>
                <w:noProof/>
                <w:webHidden/>
              </w:rPr>
              <w:instrText xml:space="preserve"> PAGEREF _Toc73048774 \h </w:instrText>
            </w:r>
            <w:r w:rsidR="00E05229">
              <w:rPr>
                <w:noProof/>
                <w:webHidden/>
              </w:rPr>
            </w:r>
            <w:r w:rsidR="00E05229">
              <w:rPr>
                <w:noProof/>
                <w:webHidden/>
              </w:rPr>
              <w:fldChar w:fldCharType="separate"/>
            </w:r>
            <w:r w:rsidR="00E05229">
              <w:rPr>
                <w:noProof/>
                <w:webHidden/>
              </w:rPr>
              <w:t>3</w:t>
            </w:r>
            <w:r w:rsidR="00E05229">
              <w:rPr>
                <w:noProof/>
                <w:webHidden/>
              </w:rPr>
              <w:fldChar w:fldCharType="end"/>
            </w:r>
          </w:hyperlink>
        </w:p>
        <w:p w14:paraId="581C9575" w14:textId="17A1A1D5" w:rsidR="00E05229" w:rsidRDefault="003B1A83">
          <w:pPr>
            <w:pStyle w:val="TOC2"/>
            <w:tabs>
              <w:tab w:val="right" w:leader="dot" w:pos="9016"/>
            </w:tabs>
            <w:rPr>
              <w:rFonts w:eastAsiaTheme="minorEastAsia"/>
              <w:noProof/>
              <w:lang w:eastAsia="en-GB"/>
            </w:rPr>
          </w:pPr>
          <w:hyperlink w:anchor="_Toc73048775" w:history="1">
            <w:r w:rsidR="00E05229" w:rsidRPr="00C3042F">
              <w:rPr>
                <w:rStyle w:val="Hyperlink"/>
                <w:rFonts w:ascii="Arial" w:hAnsi="Arial" w:cs="Arial"/>
                <w:noProof/>
                <w:shd w:val="clear" w:color="auto" w:fill="FFFFFF"/>
              </w:rPr>
              <w:t>Communication Cycle</w:t>
            </w:r>
            <w:r w:rsidR="00E05229">
              <w:rPr>
                <w:noProof/>
                <w:webHidden/>
              </w:rPr>
              <w:tab/>
            </w:r>
            <w:r w:rsidR="00E05229">
              <w:rPr>
                <w:noProof/>
                <w:webHidden/>
              </w:rPr>
              <w:fldChar w:fldCharType="begin"/>
            </w:r>
            <w:r w:rsidR="00E05229">
              <w:rPr>
                <w:noProof/>
                <w:webHidden/>
              </w:rPr>
              <w:instrText xml:space="preserve"> PAGEREF _Toc73048775 \h </w:instrText>
            </w:r>
            <w:r w:rsidR="00E05229">
              <w:rPr>
                <w:noProof/>
                <w:webHidden/>
              </w:rPr>
            </w:r>
            <w:r w:rsidR="00E05229">
              <w:rPr>
                <w:noProof/>
                <w:webHidden/>
              </w:rPr>
              <w:fldChar w:fldCharType="separate"/>
            </w:r>
            <w:r w:rsidR="00E05229">
              <w:rPr>
                <w:noProof/>
                <w:webHidden/>
              </w:rPr>
              <w:t>3</w:t>
            </w:r>
            <w:r w:rsidR="00E05229">
              <w:rPr>
                <w:noProof/>
                <w:webHidden/>
              </w:rPr>
              <w:fldChar w:fldCharType="end"/>
            </w:r>
          </w:hyperlink>
        </w:p>
        <w:p w14:paraId="5B9E8F1B" w14:textId="63550954" w:rsidR="00E05229" w:rsidRDefault="003B1A83">
          <w:pPr>
            <w:pStyle w:val="TOC1"/>
            <w:tabs>
              <w:tab w:val="right" w:leader="dot" w:pos="9016"/>
            </w:tabs>
            <w:rPr>
              <w:rFonts w:eastAsiaTheme="minorEastAsia"/>
              <w:noProof/>
              <w:lang w:eastAsia="en-GB"/>
            </w:rPr>
          </w:pPr>
          <w:hyperlink w:anchor="_Toc73048776" w:history="1">
            <w:r w:rsidR="00E05229" w:rsidRPr="00C3042F">
              <w:rPr>
                <w:rStyle w:val="Hyperlink"/>
                <w:rFonts w:ascii="Arial" w:hAnsi="Arial" w:cs="Arial"/>
                <w:noProof/>
              </w:rPr>
              <w:t>2.0</w:t>
            </w:r>
            <w:r w:rsidR="00E05229">
              <w:rPr>
                <w:noProof/>
                <w:webHidden/>
              </w:rPr>
              <w:tab/>
            </w:r>
            <w:r w:rsidR="00E05229">
              <w:rPr>
                <w:noProof/>
                <w:webHidden/>
              </w:rPr>
              <w:fldChar w:fldCharType="begin"/>
            </w:r>
            <w:r w:rsidR="00E05229">
              <w:rPr>
                <w:noProof/>
                <w:webHidden/>
              </w:rPr>
              <w:instrText xml:space="preserve"> PAGEREF _Toc73048776 \h </w:instrText>
            </w:r>
            <w:r w:rsidR="00E05229">
              <w:rPr>
                <w:noProof/>
                <w:webHidden/>
              </w:rPr>
            </w:r>
            <w:r w:rsidR="00E05229">
              <w:rPr>
                <w:noProof/>
                <w:webHidden/>
              </w:rPr>
              <w:fldChar w:fldCharType="separate"/>
            </w:r>
            <w:r w:rsidR="00E05229">
              <w:rPr>
                <w:noProof/>
                <w:webHidden/>
              </w:rPr>
              <w:t>7</w:t>
            </w:r>
            <w:r w:rsidR="00E05229">
              <w:rPr>
                <w:noProof/>
                <w:webHidden/>
              </w:rPr>
              <w:fldChar w:fldCharType="end"/>
            </w:r>
          </w:hyperlink>
        </w:p>
        <w:p w14:paraId="6CE4E456" w14:textId="586B0CEB" w:rsidR="00E05229" w:rsidRDefault="003B1A83">
          <w:pPr>
            <w:pStyle w:val="TOC2"/>
            <w:tabs>
              <w:tab w:val="right" w:leader="dot" w:pos="9016"/>
            </w:tabs>
            <w:rPr>
              <w:rFonts w:eastAsiaTheme="minorEastAsia"/>
              <w:noProof/>
              <w:lang w:eastAsia="en-GB"/>
            </w:rPr>
          </w:pPr>
          <w:hyperlink w:anchor="_Toc73048777" w:history="1">
            <w:r w:rsidR="00E05229" w:rsidRPr="00C3042F">
              <w:rPr>
                <w:rStyle w:val="Hyperlink"/>
                <w:rFonts w:ascii="Arial" w:eastAsia="Times New Roman" w:hAnsi="Arial" w:cs="Arial"/>
                <w:noProof/>
                <w:lang w:eastAsia="en-GB"/>
              </w:rPr>
              <w:t>Communication in the workplace</w:t>
            </w:r>
            <w:r w:rsidR="00E05229">
              <w:rPr>
                <w:noProof/>
                <w:webHidden/>
              </w:rPr>
              <w:tab/>
            </w:r>
            <w:r w:rsidR="00E05229">
              <w:rPr>
                <w:noProof/>
                <w:webHidden/>
              </w:rPr>
              <w:fldChar w:fldCharType="begin"/>
            </w:r>
            <w:r w:rsidR="00E05229">
              <w:rPr>
                <w:noProof/>
                <w:webHidden/>
              </w:rPr>
              <w:instrText xml:space="preserve"> PAGEREF _Toc73048777 \h </w:instrText>
            </w:r>
            <w:r w:rsidR="00E05229">
              <w:rPr>
                <w:noProof/>
                <w:webHidden/>
              </w:rPr>
            </w:r>
            <w:r w:rsidR="00E05229">
              <w:rPr>
                <w:noProof/>
                <w:webHidden/>
              </w:rPr>
              <w:fldChar w:fldCharType="separate"/>
            </w:r>
            <w:r w:rsidR="00E05229">
              <w:rPr>
                <w:noProof/>
                <w:webHidden/>
              </w:rPr>
              <w:t>7</w:t>
            </w:r>
            <w:r w:rsidR="00E05229">
              <w:rPr>
                <w:noProof/>
                <w:webHidden/>
              </w:rPr>
              <w:fldChar w:fldCharType="end"/>
            </w:r>
          </w:hyperlink>
        </w:p>
        <w:p w14:paraId="241895CE" w14:textId="204EC596" w:rsidR="00E05229" w:rsidRDefault="003B1A83">
          <w:pPr>
            <w:pStyle w:val="TOC1"/>
            <w:tabs>
              <w:tab w:val="right" w:leader="dot" w:pos="9016"/>
            </w:tabs>
            <w:rPr>
              <w:rFonts w:eastAsiaTheme="minorEastAsia"/>
              <w:noProof/>
              <w:lang w:eastAsia="en-GB"/>
            </w:rPr>
          </w:pPr>
          <w:hyperlink w:anchor="_Toc73048778" w:history="1">
            <w:r w:rsidR="00E05229" w:rsidRPr="00C3042F">
              <w:rPr>
                <w:rStyle w:val="Hyperlink"/>
                <w:rFonts w:ascii="Arial" w:hAnsi="Arial" w:cs="Arial"/>
                <w:noProof/>
              </w:rPr>
              <w:t>3.0</w:t>
            </w:r>
            <w:r w:rsidR="00E05229">
              <w:rPr>
                <w:noProof/>
                <w:webHidden/>
              </w:rPr>
              <w:tab/>
            </w:r>
            <w:r w:rsidR="00E05229">
              <w:rPr>
                <w:noProof/>
                <w:webHidden/>
              </w:rPr>
              <w:fldChar w:fldCharType="begin"/>
            </w:r>
            <w:r w:rsidR="00E05229">
              <w:rPr>
                <w:noProof/>
                <w:webHidden/>
              </w:rPr>
              <w:instrText xml:space="preserve"> PAGEREF _Toc73048778 \h </w:instrText>
            </w:r>
            <w:r w:rsidR="00E05229">
              <w:rPr>
                <w:noProof/>
                <w:webHidden/>
              </w:rPr>
            </w:r>
            <w:r w:rsidR="00E05229">
              <w:rPr>
                <w:noProof/>
                <w:webHidden/>
              </w:rPr>
              <w:fldChar w:fldCharType="separate"/>
            </w:r>
            <w:r w:rsidR="00E05229">
              <w:rPr>
                <w:noProof/>
                <w:webHidden/>
              </w:rPr>
              <w:t>9</w:t>
            </w:r>
            <w:r w:rsidR="00E05229">
              <w:rPr>
                <w:noProof/>
                <w:webHidden/>
              </w:rPr>
              <w:fldChar w:fldCharType="end"/>
            </w:r>
          </w:hyperlink>
        </w:p>
        <w:p w14:paraId="5E37BC4D" w14:textId="6032D406" w:rsidR="00E05229" w:rsidRDefault="003B1A83">
          <w:pPr>
            <w:pStyle w:val="TOC2"/>
            <w:tabs>
              <w:tab w:val="right" w:leader="dot" w:pos="9016"/>
            </w:tabs>
            <w:rPr>
              <w:rFonts w:eastAsiaTheme="minorEastAsia"/>
              <w:noProof/>
              <w:lang w:eastAsia="en-GB"/>
            </w:rPr>
          </w:pPr>
          <w:hyperlink w:anchor="_Toc73048779" w:history="1">
            <w:r w:rsidR="00E05229" w:rsidRPr="00C3042F">
              <w:rPr>
                <w:rStyle w:val="Hyperlink"/>
                <w:rFonts w:ascii="Arial" w:hAnsi="Arial" w:cs="Arial"/>
                <w:noProof/>
              </w:rPr>
              <w:t>Assessing Own Communication Skills</w:t>
            </w:r>
            <w:r w:rsidR="00E05229">
              <w:rPr>
                <w:noProof/>
                <w:webHidden/>
              </w:rPr>
              <w:tab/>
            </w:r>
            <w:r w:rsidR="00E05229">
              <w:rPr>
                <w:noProof/>
                <w:webHidden/>
              </w:rPr>
              <w:fldChar w:fldCharType="begin"/>
            </w:r>
            <w:r w:rsidR="00E05229">
              <w:rPr>
                <w:noProof/>
                <w:webHidden/>
              </w:rPr>
              <w:instrText xml:space="preserve"> PAGEREF _Toc73048779 \h </w:instrText>
            </w:r>
            <w:r w:rsidR="00E05229">
              <w:rPr>
                <w:noProof/>
                <w:webHidden/>
              </w:rPr>
            </w:r>
            <w:r w:rsidR="00E05229">
              <w:rPr>
                <w:noProof/>
                <w:webHidden/>
              </w:rPr>
              <w:fldChar w:fldCharType="separate"/>
            </w:r>
            <w:r w:rsidR="00E05229">
              <w:rPr>
                <w:noProof/>
                <w:webHidden/>
              </w:rPr>
              <w:t>9</w:t>
            </w:r>
            <w:r w:rsidR="00E05229">
              <w:rPr>
                <w:noProof/>
                <w:webHidden/>
              </w:rPr>
              <w:fldChar w:fldCharType="end"/>
            </w:r>
          </w:hyperlink>
        </w:p>
        <w:p w14:paraId="1B3FC638" w14:textId="3A44B8FC" w:rsidR="00E05229" w:rsidRDefault="003B1A83">
          <w:pPr>
            <w:pStyle w:val="TOC2"/>
            <w:tabs>
              <w:tab w:val="right" w:leader="dot" w:pos="9016"/>
            </w:tabs>
            <w:rPr>
              <w:rFonts w:eastAsiaTheme="minorEastAsia"/>
              <w:noProof/>
              <w:lang w:eastAsia="en-GB"/>
            </w:rPr>
          </w:pPr>
          <w:hyperlink w:anchor="_Toc73048780" w:history="1">
            <w:r w:rsidR="00E05229" w:rsidRPr="00C3042F">
              <w:rPr>
                <w:rStyle w:val="Hyperlink"/>
                <w:rFonts w:ascii="Arial" w:hAnsi="Arial" w:cs="Arial"/>
                <w:noProof/>
              </w:rPr>
              <w:t>Gap Analysis</w:t>
            </w:r>
            <w:r w:rsidR="00E05229">
              <w:rPr>
                <w:noProof/>
                <w:webHidden/>
              </w:rPr>
              <w:tab/>
            </w:r>
            <w:r w:rsidR="00E05229">
              <w:rPr>
                <w:noProof/>
                <w:webHidden/>
              </w:rPr>
              <w:fldChar w:fldCharType="begin"/>
            </w:r>
            <w:r w:rsidR="00E05229">
              <w:rPr>
                <w:noProof/>
                <w:webHidden/>
              </w:rPr>
              <w:instrText xml:space="preserve"> PAGEREF _Toc73048780 \h </w:instrText>
            </w:r>
            <w:r w:rsidR="00E05229">
              <w:rPr>
                <w:noProof/>
                <w:webHidden/>
              </w:rPr>
            </w:r>
            <w:r w:rsidR="00E05229">
              <w:rPr>
                <w:noProof/>
                <w:webHidden/>
              </w:rPr>
              <w:fldChar w:fldCharType="separate"/>
            </w:r>
            <w:r w:rsidR="00E05229">
              <w:rPr>
                <w:noProof/>
                <w:webHidden/>
              </w:rPr>
              <w:t>9</w:t>
            </w:r>
            <w:r w:rsidR="00E05229">
              <w:rPr>
                <w:noProof/>
                <w:webHidden/>
              </w:rPr>
              <w:fldChar w:fldCharType="end"/>
            </w:r>
          </w:hyperlink>
        </w:p>
        <w:p w14:paraId="78A40990" w14:textId="34834675" w:rsidR="00E05229" w:rsidRDefault="003B1A83">
          <w:pPr>
            <w:pStyle w:val="TOC2"/>
            <w:tabs>
              <w:tab w:val="right" w:leader="dot" w:pos="9016"/>
            </w:tabs>
            <w:rPr>
              <w:rFonts w:eastAsiaTheme="minorEastAsia"/>
              <w:noProof/>
              <w:lang w:eastAsia="en-GB"/>
            </w:rPr>
          </w:pPr>
          <w:hyperlink w:anchor="_Toc73048781" w:history="1">
            <w:r w:rsidR="00E05229" w:rsidRPr="00C3042F">
              <w:rPr>
                <w:rStyle w:val="Hyperlink"/>
                <w:rFonts w:ascii="Arial" w:hAnsi="Arial" w:cs="Arial"/>
                <w:noProof/>
              </w:rPr>
              <w:t>PDP</w:t>
            </w:r>
            <w:r w:rsidR="00E05229">
              <w:rPr>
                <w:noProof/>
                <w:webHidden/>
              </w:rPr>
              <w:tab/>
            </w:r>
            <w:r w:rsidR="00E05229">
              <w:rPr>
                <w:noProof/>
                <w:webHidden/>
              </w:rPr>
              <w:fldChar w:fldCharType="begin"/>
            </w:r>
            <w:r w:rsidR="00E05229">
              <w:rPr>
                <w:noProof/>
                <w:webHidden/>
              </w:rPr>
              <w:instrText xml:space="preserve"> PAGEREF _Toc73048781 \h </w:instrText>
            </w:r>
            <w:r w:rsidR="00E05229">
              <w:rPr>
                <w:noProof/>
                <w:webHidden/>
              </w:rPr>
            </w:r>
            <w:r w:rsidR="00E05229">
              <w:rPr>
                <w:noProof/>
                <w:webHidden/>
              </w:rPr>
              <w:fldChar w:fldCharType="separate"/>
            </w:r>
            <w:r w:rsidR="00E05229">
              <w:rPr>
                <w:noProof/>
                <w:webHidden/>
              </w:rPr>
              <w:t>10</w:t>
            </w:r>
            <w:r w:rsidR="00E05229">
              <w:rPr>
                <w:noProof/>
                <w:webHidden/>
              </w:rPr>
              <w:fldChar w:fldCharType="end"/>
            </w:r>
          </w:hyperlink>
        </w:p>
        <w:p w14:paraId="480FD47F" w14:textId="6DE66C95" w:rsidR="00E05229" w:rsidRDefault="003B1A83">
          <w:pPr>
            <w:pStyle w:val="TOC1"/>
            <w:tabs>
              <w:tab w:val="right" w:leader="dot" w:pos="9016"/>
            </w:tabs>
            <w:rPr>
              <w:rFonts w:eastAsiaTheme="minorEastAsia"/>
              <w:noProof/>
              <w:lang w:eastAsia="en-GB"/>
            </w:rPr>
          </w:pPr>
          <w:hyperlink w:anchor="_Toc73048782" w:history="1">
            <w:r w:rsidR="00E05229" w:rsidRPr="00C3042F">
              <w:rPr>
                <w:rStyle w:val="Hyperlink"/>
                <w:rFonts w:ascii="Arial" w:hAnsi="Arial" w:cs="Arial"/>
                <w:noProof/>
              </w:rPr>
              <w:t>References</w:t>
            </w:r>
            <w:r w:rsidR="00E05229">
              <w:rPr>
                <w:noProof/>
                <w:webHidden/>
              </w:rPr>
              <w:tab/>
            </w:r>
            <w:r w:rsidR="00E05229">
              <w:rPr>
                <w:noProof/>
                <w:webHidden/>
              </w:rPr>
              <w:fldChar w:fldCharType="begin"/>
            </w:r>
            <w:r w:rsidR="00E05229">
              <w:rPr>
                <w:noProof/>
                <w:webHidden/>
              </w:rPr>
              <w:instrText xml:space="preserve"> PAGEREF _Toc73048782 \h </w:instrText>
            </w:r>
            <w:r w:rsidR="00E05229">
              <w:rPr>
                <w:noProof/>
                <w:webHidden/>
              </w:rPr>
            </w:r>
            <w:r w:rsidR="00E05229">
              <w:rPr>
                <w:noProof/>
                <w:webHidden/>
              </w:rPr>
              <w:fldChar w:fldCharType="separate"/>
            </w:r>
            <w:r w:rsidR="00E05229">
              <w:rPr>
                <w:noProof/>
                <w:webHidden/>
              </w:rPr>
              <w:t>11</w:t>
            </w:r>
            <w:r w:rsidR="00E05229">
              <w:rPr>
                <w:noProof/>
                <w:webHidden/>
              </w:rPr>
              <w:fldChar w:fldCharType="end"/>
            </w:r>
          </w:hyperlink>
        </w:p>
        <w:p w14:paraId="2257D74B" w14:textId="3668F714" w:rsidR="00E05229" w:rsidRDefault="003B1A83">
          <w:pPr>
            <w:pStyle w:val="TOC1"/>
            <w:tabs>
              <w:tab w:val="right" w:leader="dot" w:pos="9016"/>
            </w:tabs>
            <w:rPr>
              <w:rFonts w:eastAsiaTheme="minorEastAsia"/>
              <w:noProof/>
              <w:lang w:eastAsia="en-GB"/>
            </w:rPr>
          </w:pPr>
          <w:hyperlink w:anchor="_Toc73048783" w:history="1">
            <w:r w:rsidR="00E05229" w:rsidRPr="00C3042F">
              <w:rPr>
                <w:rStyle w:val="Hyperlink"/>
                <w:noProof/>
              </w:rPr>
              <w:t>Appendix A</w:t>
            </w:r>
            <w:r w:rsidR="00E05229">
              <w:rPr>
                <w:noProof/>
                <w:webHidden/>
              </w:rPr>
              <w:tab/>
            </w:r>
            <w:r w:rsidR="00E05229">
              <w:rPr>
                <w:noProof/>
                <w:webHidden/>
              </w:rPr>
              <w:fldChar w:fldCharType="begin"/>
            </w:r>
            <w:r w:rsidR="00E05229">
              <w:rPr>
                <w:noProof/>
                <w:webHidden/>
              </w:rPr>
              <w:instrText xml:space="preserve"> PAGEREF _Toc73048783 \h </w:instrText>
            </w:r>
            <w:r w:rsidR="00E05229">
              <w:rPr>
                <w:noProof/>
                <w:webHidden/>
              </w:rPr>
            </w:r>
            <w:r w:rsidR="00E05229">
              <w:rPr>
                <w:noProof/>
                <w:webHidden/>
              </w:rPr>
              <w:fldChar w:fldCharType="separate"/>
            </w:r>
            <w:r w:rsidR="00E05229">
              <w:rPr>
                <w:noProof/>
                <w:webHidden/>
              </w:rPr>
              <w:t>13</w:t>
            </w:r>
            <w:r w:rsidR="00E05229">
              <w:rPr>
                <w:noProof/>
                <w:webHidden/>
              </w:rPr>
              <w:fldChar w:fldCharType="end"/>
            </w:r>
          </w:hyperlink>
        </w:p>
        <w:p w14:paraId="1EEB12D8" w14:textId="5B847B1A" w:rsidR="00E05229" w:rsidRDefault="003B1A83">
          <w:pPr>
            <w:pStyle w:val="TOC2"/>
            <w:tabs>
              <w:tab w:val="right" w:leader="dot" w:pos="9016"/>
            </w:tabs>
            <w:rPr>
              <w:rFonts w:eastAsiaTheme="minorEastAsia"/>
              <w:noProof/>
              <w:lang w:eastAsia="en-GB"/>
            </w:rPr>
          </w:pPr>
          <w:hyperlink w:anchor="_Toc73048784" w:history="1">
            <w:r w:rsidR="00E05229" w:rsidRPr="00C3042F">
              <w:rPr>
                <w:rStyle w:val="Hyperlink"/>
                <w:noProof/>
              </w:rPr>
              <w:t>Skills You Need Communication Quiz</w:t>
            </w:r>
            <w:r w:rsidR="00E05229">
              <w:rPr>
                <w:noProof/>
                <w:webHidden/>
              </w:rPr>
              <w:tab/>
            </w:r>
            <w:r w:rsidR="00E05229">
              <w:rPr>
                <w:noProof/>
                <w:webHidden/>
              </w:rPr>
              <w:fldChar w:fldCharType="begin"/>
            </w:r>
            <w:r w:rsidR="00E05229">
              <w:rPr>
                <w:noProof/>
                <w:webHidden/>
              </w:rPr>
              <w:instrText xml:space="preserve"> PAGEREF _Toc73048784 \h </w:instrText>
            </w:r>
            <w:r w:rsidR="00E05229">
              <w:rPr>
                <w:noProof/>
                <w:webHidden/>
              </w:rPr>
            </w:r>
            <w:r w:rsidR="00E05229">
              <w:rPr>
                <w:noProof/>
                <w:webHidden/>
              </w:rPr>
              <w:fldChar w:fldCharType="separate"/>
            </w:r>
            <w:r w:rsidR="00E05229">
              <w:rPr>
                <w:noProof/>
                <w:webHidden/>
              </w:rPr>
              <w:t>13</w:t>
            </w:r>
            <w:r w:rsidR="00E05229">
              <w:rPr>
                <w:noProof/>
                <w:webHidden/>
              </w:rPr>
              <w:fldChar w:fldCharType="end"/>
            </w:r>
          </w:hyperlink>
        </w:p>
        <w:p w14:paraId="3B3E9D98" w14:textId="74424221" w:rsidR="00E05229" w:rsidRDefault="003B1A83">
          <w:pPr>
            <w:pStyle w:val="TOC2"/>
            <w:tabs>
              <w:tab w:val="right" w:leader="dot" w:pos="9016"/>
            </w:tabs>
            <w:rPr>
              <w:rFonts w:eastAsiaTheme="minorEastAsia"/>
              <w:noProof/>
              <w:lang w:eastAsia="en-GB"/>
            </w:rPr>
          </w:pPr>
          <w:hyperlink w:anchor="_Toc73048785" w:history="1">
            <w:r w:rsidR="00E05229" w:rsidRPr="00C3042F">
              <w:rPr>
                <w:rStyle w:val="Hyperlink"/>
                <w:noProof/>
              </w:rPr>
              <w:t>Mind Tools Communication Quiz</w:t>
            </w:r>
            <w:r w:rsidR="00E05229">
              <w:rPr>
                <w:noProof/>
                <w:webHidden/>
              </w:rPr>
              <w:tab/>
            </w:r>
            <w:r w:rsidR="00E05229">
              <w:rPr>
                <w:noProof/>
                <w:webHidden/>
              </w:rPr>
              <w:fldChar w:fldCharType="begin"/>
            </w:r>
            <w:r w:rsidR="00E05229">
              <w:rPr>
                <w:noProof/>
                <w:webHidden/>
              </w:rPr>
              <w:instrText xml:space="preserve"> PAGEREF _Toc73048785 \h </w:instrText>
            </w:r>
            <w:r w:rsidR="00E05229">
              <w:rPr>
                <w:noProof/>
                <w:webHidden/>
              </w:rPr>
            </w:r>
            <w:r w:rsidR="00E05229">
              <w:rPr>
                <w:noProof/>
                <w:webHidden/>
              </w:rPr>
              <w:fldChar w:fldCharType="separate"/>
            </w:r>
            <w:r w:rsidR="00E05229">
              <w:rPr>
                <w:noProof/>
                <w:webHidden/>
              </w:rPr>
              <w:t>14</w:t>
            </w:r>
            <w:r w:rsidR="00E05229">
              <w:rPr>
                <w:noProof/>
                <w:webHidden/>
              </w:rPr>
              <w:fldChar w:fldCharType="end"/>
            </w:r>
          </w:hyperlink>
        </w:p>
        <w:p w14:paraId="6D6DF340" w14:textId="6C30A1BD" w:rsidR="00B25F25" w:rsidRDefault="00B25F25">
          <w:r w:rsidRPr="0064093E">
            <w:rPr>
              <w:rFonts w:ascii="Arial" w:hAnsi="Arial" w:cs="Arial"/>
              <w:b/>
              <w:bCs/>
              <w:noProof/>
            </w:rPr>
            <w:fldChar w:fldCharType="end"/>
          </w:r>
        </w:p>
      </w:sdtContent>
    </w:sdt>
    <w:p w14:paraId="5933E6C1" w14:textId="5FBD841A" w:rsidR="00C5669E" w:rsidRDefault="00C5669E" w:rsidP="00C5669E">
      <w:pPr>
        <w:rPr>
          <w:rFonts w:ascii="Tahoma" w:hAnsi="Tahoma" w:cs="Tahoma"/>
          <w:color w:val="000000"/>
          <w:sz w:val="24"/>
          <w:szCs w:val="24"/>
        </w:rPr>
      </w:pPr>
      <w:r>
        <w:rPr>
          <w:rFonts w:ascii="Tahoma" w:hAnsi="Tahoma" w:cs="Tahoma"/>
          <w:color w:val="000000"/>
          <w:sz w:val="24"/>
          <w:szCs w:val="24"/>
        </w:rPr>
        <w:br w:type="page"/>
      </w:r>
    </w:p>
    <w:p w14:paraId="3506A4D5" w14:textId="4B50915E" w:rsidR="00C5669E" w:rsidRPr="005372AA" w:rsidRDefault="00436E31" w:rsidP="005372AA">
      <w:pPr>
        <w:pStyle w:val="Heading1"/>
        <w:rPr>
          <w:rFonts w:ascii="Arial" w:hAnsi="Arial" w:cs="Arial"/>
          <w:sz w:val="24"/>
          <w:szCs w:val="24"/>
        </w:rPr>
      </w:pPr>
      <w:bookmarkStart w:id="0" w:name="_Toc73048772"/>
      <w:r w:rsidRPr="005372AA">
        <w:rPr>
          <w:rFonts w:ascii="Arial" w:hAnsi="Arial" w:cs="Arial"/>
          <w:sz w:val="24"/>
          <w:szCs w:val="24"/>
        </w:rPr>
        <w:lastRenderedPageBreak/>
        <w:t>Part 2 Communication</w:t>
      </w:r>
      <w:bookmarkEnd w:id="0"/>
    </w:p>
    <w:p w14:paraId="7BF6A055" w14:textId="542E5133" w:rsidR="00436E31" w:rsidRPr="005372AA" w:rsidRDefault="00296780" w:rsidP="00764706">
      <w:pPr>
        <w:pStyle w:val="Heading1"/>
        <w:rPr>
          <w:rFonts w:ascii="Arial" w:hAnsi="Arial" w:cs="Arial"/>
          <w:sz w:val="24"/>
          <w:szCs w:val="24"/>
        </w:rPr>
      </w:pPr>
      <w:bookmarkStart w:id="1" w:name="_Toc73048773"/>
      <w:r w:rsidRPr="005372AA">
        <w:rPr>
          <w:rFonts w:ascii="Arial" w:hAnsi="Arial" w:cs="Arial"/>
          <w:sz w:val="24"/>
          <w:szCs w:val="24"/>
        </w:rPr>
        <w:t>1.0</w:t>
      </w:r>
      <w:bookmarkEnd w:id="1"/>
    </w:p>
    <w:p w14:paraId="0FEDFC9A" w14:textId="38006913" w:rsidR="008E1C9D" w:rsidRPr="005372AA" w:rsidRDefault="008E1C9D" w:rsidP="008E1C9D">
      <w:pPr>
        <w:rPr>
          <w:rFonts w:ascii="Arial" w:hAnsi="Arial" w:cs="Arial"/>
          <w:sz w:val="24"/>
          <w:szCs w:val="24"/>
        </w:rPr>
      </w:pPr>
    </w:p>
    <w:p w14:paraId="48E1D4BF" w14:textId="41BEF0AC" w:rsidR="00F8626A" w:rsidRPr="005372AA" w:rsidRDefault="006E2377" w:rsidP="006E2377">
      <w:pPr>
        <w:pStyle w:val="Heading2"/>
        <w:rPr>
          <w:rFonts w:ascii="Arial" w:hAnsi="Arial" w:cs="Arial"/>
          <w:sz w:val="24"/>
          <w:szCs w:val="24"/>
        </w:rPr>
      </w:pPr>
      <w:bookmarkStart w:id="2" w:name="_Toc73048774"/>
      <w:r w:rsidRPr="005372AA">
        <w:rPr>
          <w:rFonts w:ascii="Arial" w:hAnsi="Arial" w:cs="Arial"/>
          <w:sz w:val="24"/>
          <w:szCs w:val="24"/>
        </w:rPr>
        <w:t>What is Effective Communication in the workplace?</w:t>
      </w:r>
      <w:bookmarkEnd w:id="2"/>
    </w:p>
    <w:p w14:paraId="58FEDD34" w14:textId="77777777" w:rsidR="006E2377" w:rsidRDefault="006E2377" w:rsidP="00A91C62"/>
    <w:p w14:paraId="44AE1B7E" w14:textId="12619755" w:rsidR="00A91C62" w:rsidRPr="00A91C62" w:rsidRDefault="00A91C62" w:rsidP="00A91C62">
      <w:pPr>
        <w:rPr>
          <w:rFonts w:ascii="Arial" w:hAnsi="Arial" w:cs="Arial"/>
        </w:rPr>
      </w:pPr>
      <w:r w:rsidRPr="00A91C62">
        <w:rPr>
          <w:rFonts w:ascii="Arial" w:hAnsi="Arial" w:cs="Arial"/>
        </w:rPr>
        <w:t>According to Kashyap (2019)</w:t>
      </w:r>
      <w:r w:rsidR="0097541F">
        <w:rPr>
          <w:rFonts w:ascii="Arial" w:hAnsi="Arial" w:cs="Arial"/>
        </w:rPr>
        <w:t>,</w:t>
      </w:r>
      <w:r w:rsidRPr="00A91C62">
        <w:rPr>
          <w:rFonts w:ascii="Arial" w:hAnsi="Arial" w:cs="Arial"/>
        </w:rPr>
        <w:t xml:space="preserve"> “</w:t>
      </w:r>
      <w:r w:rsidRPr="00A91C62">
        <w:rPr>
          <w:rFonts w:ascii="Arial" w:hAnsi="Arial" w:cs="Arial"/>
          <w:shd w:val="clear" w:color="auto" w:fill="FFFFFF"/>
        </w:rPr>
        <w:t>Communication in the workplace is one of the signs of a high-performance culture. Exchanging information and ideas within an organi</w:t>
      </w:r>
      <w:r w:rsidR="00922255">
        <w:rPr>
          <w:rFonts w:ascii="Arial" w:hAnsi="Arial" w:cs="Arial"/>
          <w:shd w:val="clear" w:color="auto" w:fill="FFFFFF"/>
        </w:rPr>
        <w:t>s</w:t>
      </w:r>
      <w:r w:rsidRPr="00A91C62">
        <w:rPr>
          <w:rFonts w:ascii="Arial" w:hAnsi="Arial" w:cs="Arial"/>
          <w:shd w:val="clear" w:color="auto" w:fill="FFFFFF"/>
        </w:rPr>
        <w:t>ation is called workplace communication. However, effective communication occurs when a message is sent and received accurately. In every aspect of life (both professional and personal), effective communication is important to success and happiness. </w:t>
      </w:r>
      <w:hyperlink r:id="rId9" w:tgtFrame="_blank" w:history="1">
        <w:r w:rsidRPr="00A91C62">
          <w:rPr>
            <w:rStyle w:val="Strong"/>
            <w:rFonts w:ascii="Arial" w:hAnsi="Arial" w:cs="Arial"/>
            <w:b w:val="0"/>
            <w:bCs w:val="0"/>
            <w:bdr w:val="none" w:sz="0" w:space="0" w:color="auto" w:frame="1"/>
            <w:shd w:val="clear" w:color="auto" w:fill="FFFFFF"/>
          </w:rPr>
          <w:t>Effective communication in the workplace</w:t>
        </w:r>
      </w:hyperlink>
      <w:r w:rsidRPr="00A91C62">
        <w:rPr>
          <w:rFonts w:ascii="Arial" w:hAnsi="Arial" w:cs="Arial"/>
          <w:b/>
          <w:bCs/>
          <w:shd w:val="clear" w:color="auto" w:fill="FFFFFF"/>
        </w:rPr>
        <w:t> </w:t>
      </w:r>
      <w:r w:rsidRPr="00A91C62">
        <w:rPr>
          <w:rFonts w:ascii="Arial" w:hAnsi="Arial" w:cs="Arial"/>
          <w:shd w:val="clear" w:color="auto" w:fill="FFFFFF"/>
        </w:rPr>
        <w:t>is central to all business goals”.</w:t>
      </w:r>
    </w:p>
    <w:p w14:paraId="6E457E84" w14:textId="3979D809" w:rsidR="006E2377" w:rsidRDefault="006E2377" w:rsidP="00A91C62">
      <w:pPr>
        <w:rPr>
          <w:rFonts w:ascii="Arial" w:hAnsi="Arial" w:cs="Arial"/>
          <w:shd w:val="clear" w:color="auto" w:fill="FFFFFF"/>
        </w:rPr>
      </w:pPr>
      <w:r>
        <w:rPr>
          <w:rFonts w:ascii="Arial" w:hAnsi="Arial" w:cs="Arial"/>
          <w:shd w:val="clear" w:color="auto" w:fill="FFFFFF"/>
        </w:rPr>
        <w:t>A</w:t>
      </w:r>
      <w:r w:rsidR="00A91C62" w:rsidRPr="00A91C62">
        <w:rPr>
          <w:rFonts w:ascii="Arial" w:hAnsi="Arial" w:cs="Arial"/>
          <w:shd w:val="clear" w:color="auto" w:fill="FFFFFF"/>
        </w:rPr>
        <w:t>ccording to Zambas (2019)</w:t>
      </w:r>
      <w:r w:rsidR="0097541F">
        <w:rPr>
          <w:rFonts w:ascii="Arial" w:hAnsi="Arial" w:cs="Arial"/>
          <w:shd w:val="clear" w:color="auto" w:fill="FFFFFF"/>
        </w:rPr>
        <w:t xml:space="preserve"> </w:t>
      </w:r>
      <w:r w:rsidR="00A91C62" w:rsidRPr="00A91C62">
        <w:rPr>
          <w:rFonts w:ascii="Arial" w:hAnsi="Arial" w:cs="Arial"/>
          <w:shd w:val="clear" w:color="auto" w:fill="FFFFFF"/>
        </w:rPr>
        <w:t>“when teams fail to communicate effectively, the results are detrimental to the business. In fact, research by US firm Gartner shows a whopping </w:t>
      </w:r>
      <w:hyperlink r:id="rId10" w:history="1">
        <w:r w:rsidR="00A91C62" w:rsidRPr="00A91C62">
          <w:rPr>
            <w:rStyle w:val="Hyperlink"/>
            <w:rFonts w:ascii="Arial" w:hAnsi="Arial" w:cs="Arial"/>
            <w:color w:val="auto"/>
            <w:u w:val="none"/>
            <w:shd w:val="clear" w:color="auto" w:fill="FFFFFF"/>
          </w:rPr>
          <w:t>70% of business</w:t>
        </w:r>
      </w:hyperlink>
      <w:r w:rsidR="00A91C62" w:rsidRPr="00A91C62">
        <w:rPr>
          <w:rFonts w:ascii="Arial" w:hAnsi="Arial" w:cs="Arial"/>
          <w:shd w:val="clear" w:color="auto" w:fill="FFFFFF"/>
        </w:rPr>
        <w:t> mistakes are due to poor communication”. </w:t>
      </w:r>
    </w:p>
    <w:p w14:paraId="62C9A2A2" w14:textId="77777777" w:rsidR="006E2377" w:rsidRPr="005372AA" w:rsidRDefault="006E2377" w:rsidP="00A91C62">
      <w:pPr>
        <w:rPr>
          <w:rFonts w:ascii="Arial" w:hAnsi="Arial" w:cs="Arial"/>
          <w:sz w:val="24"/>
          <w:szCs w:val="24"/>
          <w:shd w:val="clear" w:color="auto" w:fill="FFFFFF"/>
        </w:rPr>
      </w:pPr>
    </w:p>
    <w:p w14:paraId="16B4CAF7" w14:textId="085C94EB" w:rsidR="006E2377" w:rsidRPr="005372AA" w:rsidRDefault="006E2377" w:rsidP="006E2377">
      <w:pPr>
        <w:pStyle w:val="Heading2"/>
        <w:rPr>
          <w:rFonts w:ascii="Arial" w:hAnsi="Arial" w:cs="Arial"/>
          <w:sz w:val="24"/>
          <w:szCs w:val="24"/>
          <w:shd w:val="clear" w:color="auto" w:fill="FFFFFF"/>
        </w:rPr>
      </w:pPr>
      <w:bookmarkStart w:id="3" w:name="_Toc73048775"/>
      <w:r w:rsidRPr="005372AA">
        <w:rPr>
          <w:rFonts w:ascii="Arial" w:hAnsi="Arial" w:cs="Arial"/>
          <w:sz w:val="24"/>
          <w:szCs w:val="24"/>
          <w:shd w:val="clear" w:color="auto" w:fill="FFFFFF"/>
        </w:rPr>
        <w:t>Communication Cycle</w:t>
      </w:r>
      <w:bookmarkEnd w:id="3"/>
      <w:r w:rsidRPr="005372AA">
        <w:rPr>
          <w:rFonts w:ascii="Arial" w:hAnsi="Arial" w:cs="Arial"/>
          <w:sz w:val="24"/>
          <w:szCs w:val="24"/>
          <w:shd w:val="clear" w:color="auto" w:fill="FFFFFF"/>
        </w:rPr>
        <w:t xml:space="preserve"> </w:t>
      </w:r>
    </w:p>
    <w:p w14:paraId="0F57E05F" w14:textId="6F1145D9" w:rsidR="006E2377" w:rsidRDefault="006E2377" w:rsidP="00A91C62">
      <w:pPr>
        <w:rPr>
          <w:rFonts w:ascii="Arial" w:hAnsi="Arial" w:cs="Arial"/>
          <w:shd w:val="clear" w:color="auto" w:fill="FFFFFF"/>
        </w:rPr>
      </w:pPr>
    </w:p>
    <w:p w14:paraId="50442E97" w14:textId="6FCEABB5" w:rsidR="006E2377" w:rsidRPr="006E2377" w:rsidRDefault="006E2377" w:rsidP="006E2377">
      <w:pPr>
        <w:spacing w:line="254" w:lineRule="auto"/>
        <w:rPr>
          <w:rFonts w:ascii="Arial" w:hAnsi="Arial" w:cs="Arial"/>
          <w:color w:val="000000"/>
        </w:rPr>
      </w:pPr>
      <w:r w:rsidRPr="006E2377">
        <w:rPr>
          <w:rFonts w:ascii="Arial" w:hAnsi="Arial" w:cs="Arial"/>
          <w:color w:val="202124"/>
          <w:shd w:val="clear" w:color="auto" w:fill="FFFFFF"/>
        </w:rPr>
        <w:t>The </w:t>
      </w:r>
      <w:r w:rsidR="007E1C9F">
        <w:rPr>
          <w:rFonts w:ascii="Arial" w:hAnsi="Arial" w:cs="Arial"/>
          <w:color w:val="000000"/>
        </w:rPr>
        <w:t>c</w:t>
      </w:r>
      <w:r w:rsidRPr="006E2377">
        <w:rPr>
          <w:rFonts w:ascii="Arial" w:hAnsi="Arial" w:cs="Arial"/>
          <w:color w:val="000000"/>
        </w:rPr>
        <w:t xml:space="preserve">ommunication </w:t>
      </w:r>
      <w:r w:rsidR="007E1C9F">
        <w:rPr>
          <w:rFonts w:ascii="Arial" w:hAnsi="Arial" w:cs="Arial"/>
          <w:color w:val="000000"/>
        </w:rPr>
        <w:t>c</w:t>
      </w:r>
      <w:r w:rsidRPr="006E2377">
        <w:rPr>
          <w:rFonts w:ascii="Arial" w:hAnsi="Arial" w:cs="Arial"/>
          <w:color w:val="000000"/>
        </w:rPr>
        <w:t xml:space="preserve">ycle expresses how the system of conveying and understanding messages operates. Message: the information that the sender wishes to convey. Encoding: how the sender chooses to bring the message into a form appropriate for sending. Channel: </w:t>
      </w:r>
      <w:r w:rsidR="00884137" w:rsidRPr="006E2377">
        <w:rPr>
          <w:rFonts w:ascii="Arial" w:hAnsi="Arial" w:cs="Arial"/>
          <w:color w:val="000000"/>
        </w:rPr>
        <w:t>how</w:t>
      </w:r>
      <w:r w:rsidRPr="006E2377">
        <w:rPr>
          <w:rFonts w:ascii="Arial" w:hAnsi="Arial" w:cs="Arial"/>
          <w:color w:val="000000"/>
        </w:rPr>
        <w:t xml:space="preserve"> the message is sent</w:t>
      </w:r>
      <w:r w:rsidR="00884137">
        <w:rPr>
          <w:rFonts w:ascii="Arial" w:hAnsi="Arial" w:cs="Arial"/>
          <w:color w:val="000000"/>
        </w:rPr>
        <w:t xml:space="preserve"> </w:t>
      </w:r>
      <w:r w:rsidRPr="006E2377">
        <w:rPr>
          <w:rFonts w:ascii="Arial" w:hAnsi="Arial" w:cs="Arial"/>
          <w:color w:val="000000"/>
        </w:rPr>
        <w:t>(</w:t>
      </w:r>
      <w:r w:rsidRPr="006E2377">
        <w:rPr>
          <w:rFonts w:ascii="Arial" w:hAnsi="Arial" w:cs="Arial"/>
        </w:rPr>
        <w:t>Blenkinsop, 2010)</w:t>
      </w:r>
      <w:r w:rsidR="00884137">
        <w:rPr>
          <w:rFonts w:ascii="Arial" w:hAnsi="Arial" w:cs="Arial"/>
        </w:rPr>
        <w:t>.</w:t>
      </w:r>
    </w:p>
    <w:p w14:paraId="5A5A3687" w14:textId="300E049E" w:rsidR="006E2377" w:rsidRPr="00B13E39" w:rsidRDefault="006E2377" w:rsidP="00312BF0">
      <w:pPr>
        <w:rPr>
          <w:rFonts w:ascii="Arial" w:hAnsi="Arial" w:cs="Arial"/>
          <w:b/>
          <w:bCs/>
          <w:u w:val="single"/>
        </w:rPr>
      </w:pPr>
      <w:r>
        <w:rPr>
          <w:rFonts w:ascii="Arial" w:hAnsi="Arial" w:cs="Arial"/>
          <w:shd w:val="clear" w:color="auto" w:fill="FFFFFF"/>
        </w:rPr>
        <w:t xml:space="preserve">Various models of the communication cycle can be applied in the workplace environment.  </w:t>
      </w:r>
      <w:r w:rsidR="007C1551">
        <w:rPr>
          <w:rFonts w:ascii="Arial" w:hAnsi="Arial" w:cs="Arial"/>
          <w:shd w:val="clear" w:color="auto" w:fill="FFFFFF"/>
        </w:rPr>
        <w:t>Primarily,</w:t>
      </w:r>
      <w:r>
        <w:rPr>
          <w:rFonts w:ascii="Arial" w:hAnsi="Arial" w:cs="Arial"/>
          <w:shd w:val="clear" w:color="auto" w:fill="FFFFFF"/>
        </w:rPr>
        <w:t xml:space="preserve"> these are</w:t>
      </w:r>
      <w:r w:rsidR="00312BF0">
        <w:rPr>
          <w:rFonts w:ascii="Arial" w:hAnsi="Arial" w:cs="Arial"/>
          <w:shd w:val="clear" w:color="auto" w:fill="FFFFFF"/>
        </w:rPr>
        <w:t xml:space="preserve"> the Shannon-Weaver’s model; Berlo’s communication model; </w:t>
      </w:r>
      <w:r w:rsidR="00312BF0" w:rsidRPr="00B13E39">
        <w:rPr>
          <w:rFonts w:ascii="Arial" w:hAnsi="Arial" w:cs="Arial"/>
        </w:rPr>
        <w:t xml:space="preserve">Schramm's </w:t>
      </w:r>
      <w:r w:rsidR="00312BF0">
        <w:rPr>
          <w:rFonts w:ascii="Arial" w:hAnsi="Arial" w:cs="Arial"/>
        </w:rPr>
        <w:t>m</w:t>
      </w:r>
      <w:r w:rsidR="00312BF0" w:rsidRPr="00B13E39">
        <w:rPr>
          <w:rFonts w:ascii="Arial" w:hAnsi="Arial" w:cs="Arial"/>
        </w:rPr>
        <w:t>odel</w:t>
      </w:r>
      <w:r w:rsidR="00312BF0">
        <w:rPr>
          <w:rFonts w:ascii="Arial" w:hAnsi="Arial" w:cs="Arial"/>
        </w:rPr>
        <w:t>. These will be examined further below.</w:t>
      </w:r>
    </w:p>
    <w:p w14:paraId="1B1F5FC7" w14:textId="6FA58F82" w:rsidR="006E2377" w:rsidRPr="006E2377" w:rsidRDefault="006E2377" w:rsidP="00A91C62">
      <w:pPr>
        <w:rPr>
          <w:rFonts w:ascii="Arial" w:hAnsi="Arial" w:cs="Arial"/>
          <w:shd w:val="clear" w:color="auto" w:fill="FFFFFF"/>
        </w:rPr>
      </w:pPr>
      <w:r>
        <w:rPr>
          <w:rFonts w:ascii="Arial" w:hAnsi="Arial" w:cs="Arial"/>
          <w:shd w:val="clear" w:color="auto" w:fill="FFFFFF"/>
        </w:rPr>
        <w:t xml:space="preserve">The Shannon-Weaver model is a linear model of communication where it is assumed communication only goes in one direction with a distinct beginning and end. The model is also known to be the mother of them all being the foundation due to its simplicity and wide popularity. The below diagram demonstrates the </w:t>
      </w:r>
      <w:r w:rsidR="00922255">
        <w:rPr>
          <w:rFonts w:ascii="Arial" w:hAnsi="Arial" w:cs="Arial"/>
          <w:shd w:val="clear" w:color="auto" w:fill="FFFFFF"/>
        </w:rPr>
        <w:t>six</w:t>
      </w:r>
      <w:r>
        <w:rPr>
          <w:rFonts w:ascii="Arial" w:hAnsi="Arial" w:cs="Arial"/>
          <w:shd w:val="clear" w:color="auto" w:fill="FFFFFF"/>
        </w:rPr>
        <w:t xml:space="preserve"> key concepts of the communication cycle, </w:t>
      </w:r>
      <w:r w:rsidR="00885EB6">
        <w:rPr>
          <w:rFonts w:ascii="Arial" w:hAnsi="Arial" w:cs="Arial"/>
          <w:shd w:val="clear" w:color="auto" w:fill="FFFFFF"/>
        </w:rPr>
        <w:t xml:space="preserve">it </w:t>
      </w:r>
      <w:r>
        <w:rPr>
          <w:rFonts w:ascii="Arial" w:hAnsi="Arial" w:cs="Arial"/>
          <w:shd w:val="clear" w:color="auto" w:fill="FFFFFF"/>
        </w:rPr>
        <w:t>also shows the 7</w:t>
      </w:r>
      <w:r w:rsidRPr="006E2377">
        <w:rPr>
          <w:rFonts w:ascii="Arial" w:hAnsi="Arial" w:cs="Arial"/>
          <w:shd w:val="clear" w:color="auto" w:fill="FFFFFF"/>
          <w:vertAlign w:val="superscript"/>
        </w:rPr>
        <w:t>th</w:t>
      </w:r>
      <w:r>
        <w:rPr>
          <w:rFonts w:ascii="Arial" w:hAnsi="Arial" w:cs="Arial"/>
          <w:shd w:val="clear" w:color="auto" w:fill="FFFFFF"/>
        </w:rPr>
        <w:t xml:space="preserve"> concept that was later added by </w:t>
      </w:r>
      <w:hyperlink r:id="rId11" w:tgtFrame="_blank" w:history="1">
        <w:r w:rsidRPr="006E2377">
          <w:rPr>
            <w:rStyle w:val="Hyperlink"/>
            <w:rFonts w:ascii="Arial" w:hAnsi="Arial" w:cs="Arial"/>
            <w:color w:val="auto"/>
            <w:u w:val="none"/>
            <w:bdr w:val="none" w:sz="0" w:space="0" w:color="auto" w:frame="1"/>
            <w:shd w:val="clear" w:color="auto" w:fill="FFFFFF"/>
          </w:rPr>
          <w:t>Norbert Weiner that came up with a feedback step</w:t>
        </w:r>
      </w:hyperlink>
      <w:r w:rsidRPr="006E2377">
        <w:rPr>
          <w:rFonts w:ascii="Arial" w:hAnsi="Arial" w:cs="Arial"/>
          <w:shd w:val="clear" w:color="auto" w:fill="FFFFFF"/>
        </w:rPr>
        <w:t xml:space="preserve"> in response to </w:t>
      </w:r>
      <w:r>
        <w:rPr>
          <w:rFonts w:ascii="Arial" w:hAnsi="Arial" w:cs="Arial"/>
          <w:shd w:val="clear" w:color="auto" w:fill="FFFFFF"/>
        </w:rPr>
        <w:t xml:space="preserve">the </w:t>
      </w:r>
      <w:r w:rsidRPr="006E2377">
        <w:rPr>
          <w:rFonts w:ascii="Arial" w:hAnsi="Arial" w:cs="Arial"/>
          <w:shd w:val="clear" w:color="auto" w:fill="FFFFFF"/>
        </w:rPr>
        <w:t xml:space="preserve">critique </w:t>
      </w:r>
      <w:r>
        <w:rPr>
          <w:rFonts w:ascii="Arial" w:hAnsi="Arial" w:cs="Arial"/>
          <w:shd w:val="clear" w:color="auto" w:fill="FFFFFF"/>
        </w:rPr>
        <w:t>it had of being a</w:t>
      </w:r>
      <w:r w:rsidRPr="006E2377">
        <w:rPr>
          <w:rFonts w:ascii="Arial" w:hAnsi="Arial" w:cs="Arial"/>
          <w:shd w:val="clear" w:color="auto" w:fill="FFFFFF"/>
        </w:rPr>
        <w:t xml:space="preserve"> linear</w:t>
      </w:r>
      <w:r>
        <w:rPr>
          <w:rFonts w:ascii="Arial" w:hAnsi="Arial" w:cs="Arial"/>
          <w:shd w:val="clear" w:color="auto" w:fill="FFFFFF"/>
        </w:rPr>
        <w:t xml:space="preserve"> type of model to stop it from being just a one way communication. </w:t>
      </w:r>
    </w:p>
    <w:p w14:paraId="0707BB27" w14:textId="77777777" w:rsidR="006E2377" w:rsidRDefault="006E2377" w:rsidP="00A91C62">
      <w:pPr>
        <w:rPr>
          <w:rFonts w:ascii="Arial" w:hAnsi="Arial" w:cs="Arial"/>
        </w:rPr>
      </w:pPr>
      <w:r w:rsidRPr="00A91C62">
        <w:rPr>
          <w:rFonts w:ascii="Arial" w:hAnsi="Arial" w:cs="Arial"/>
          <w:noProof/>
        </w:rPr>
        <w:drawing>
          <wp:inline distT="0" distB="0" distL="0" distR="0" wp14:anchorId="0DC8E516" wp14:editId="34B2759B">
            <wp:extent cx="6103573" cy="2133600"/>
            <wp:effectExtent l="0" t="0" r="0" b="0"/>
            <wp:docPr id="2" name="Picture 7" descr="Diagram&#10;&#10;Description automatically generated">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7" descr="Diagram&#10;&#10;Description automatically generated">
                      <a:extLst>
                        <a:ext uri="{FF2B5EF4-FFF2-40B4-BE49-F238E27FC236}">
                          <a16:creationId xmlns:a16="http://schemas.microsoft.com/office/drawing/2014/main" id="{643E028C-FDF5-5144-AE6A-5CC12AE2FCA1}"/>
                        </a:ext>
                      </a:extLst>
                    </pic:cNvPr>
                    <pic:cNvPicPr>
                      <a:picLocks noChangeAspect="1"/>
                    </pic:cNvPicPr>
                  </pic:nvPicPr>
                  <pic:blipFill>
                    <a:blip r:embed="rId12">
                      <a:extLst>
                        <a:ext uri="{BEBA8EAE-BF5A-486C-A8C5-ECC9F3942E4B}">
                          <a14:imgProps xmlns:a14="http://schemas.microsoft.com/office/drawing/2010/main">
                            <a14:imgLayer r:embed="rId13">
                              <a14:imgEffect>
                                <a14:sharpenSoften amount="25000"/>
                              </a14:imgEffect>
                            </a14:imgLayer>
                          </a14:imgProps>
                        </a:ext>
                      </a:extLst>
                    </a:blip>
                    <a:stretch>
                      <a:fillRect/>
                    </a:stretch>
                  </pic:blipFill>
                  <pic:spPr>
                    <a:xfrm>
                      <a:off x="0" y="0"/>
                      <a:ext cx="6121198" cy="2139761"/>
                    </a:xfrm>
                    <a:prstGeom prst="rect">
                      <a:avLst/>
                    </a:prstGeom>
                  </pic:spPr>
                </pic:pic>
              </a:graphicData>
            </a:graphic>
          </wp:inline>
        </w:drawing>
      </w:r>
    </w:p>
    <w:p w14:paraId="4732354B" w14:textId="68B51C33" w:rsidR="006E2377" w:rsidRDefault="006E2377" w:rsidP="00A91C62">
      <w:pPr>
        <w:rPr>
          <w:rFonts w:ascii="Arial" w:hAnsi="Arial" w:cs="Arial"/>
          <w:shd w:val="clear" w:color="auto" w:fill="FFFFFF"/>
        </w:rPr>
      </w:pPr>
      <w:r w:rsidRPr="00A91C62">
        <w:rPr>
          <w:rFonts w:ascii="Arial" w:hAnsi="Arial" w:cs="Arial"/>
        </w:rPr>
        <w:lastRenderedPageBreak/>
        <w:t>(Shannon and Weaver, 1949)</w:t>
      </w:r>
    </w:p>
    <w:p w14:paraId="3B29278E" w14:textId="5AA135CE" w:rsidR="006E2377" w:rsidRDefault="007C1551" w:rsidP="00A91C62">
      <w:pPr>
        <w:rPr>
          <w:rFonts w:ascii="Arial" w:hAnsi="Arial" w:cs="Arial"/>
          <w:color w:val="000000"/>
          <w:shd w:val="clear" w:color="auto" w:fill="FFFFFF"/>
        </w:rPr>
      </w:pPr>
      <w:r>
        <w:rPr>
          <w:rFonts w:ascii="Arial" w:hAnsi="Arial" w:cs="Arial"/>
          <w:shd w:val="clear" w:color="auto" w:fill="FFFFFF"/>
        </w:rPr>
        <w:t>Primarily,</w:t>
      </w:r>
      <w:r w:rsidR="006E2377">
        <w:rPr>
          <w:rFonts w:ascii="Arial" w:hAnsi="Arial" w:cs="Arial"/>
          <w:shd w:val="clear" w:color="auto" w:fill="FFFFFF"/>
        </w:rPr>
        <w:t xml:space="preserve"> the purpose and value of this model is to </w:t>
      </w:r>
      <w:r w:rsidR="006E2377">
        <w:rPr>
          <w:rFonts w:ascii="Arial" w:hAnsi="Arial" w:cs="Arial"/>
          <w:color w:val="000000"/>
          <w:shd w:val="clear" w:color="auto" w:fill="FFFFFF"/>
        </w:rPr>
        <w:t>explain how messages can be lost and misunderstood when delivering messages via various channels</w:t>
      </w:r>
      <w:r w:rsidR="00884137">
        <w:rPr>
          <w:rFonts w:ascii="Arial" w:hAnsi="Arial" w:cs="Arial"/>
          <w:color w:val="000000"/>
          <w:shd w:val="clear" w:color="auto" w:fill="FFFFFF"/>
        </w:rPr>
        <w:t xml:space="preserve"> </w:t>
      </w:r>
      <w:r w:rsidR="006E2377">
        <w:rPr>
          <w:rFonts w:ascii="Arial" w:hAnsi="Arial" w:cs="Arial"/>
          <w:color w:val="000000"/>
          <w:shd w:val="clear" w:color="auto" w:fill="FFFFFF"/>
        </w:rPr>
        <w:t>(Drew, 2021)</w:t>
      </w:r>
      <w:r w:rsidR="00884137">
        <w:rPr>
          <w:rFonts w:ascii="Arial" w:hAnsi="Arial" w:cs="Arial"/>
          <w:color w:val="000000"/>
          <w:shd w:val="clear" w:color="auto" w:fill="FFFFFF"/>
        </w:rPr>
        <w:t xml:space="preserve">. </w:t>
      </w:r>
      <w:r w:rsidR="00922255">
        <w:rPr>
          <w:rFonts w:ascii="Arial" w:hAnsi="Arial" w:cs="Arial"/>
          <w:color w:val="000000"/>
          <w:shd w:val="clear" w:color="auto" w:fill="FFFFFF"/>
        </w:rPr>
        <w:t>In addition, t</w:t>
      </w:r>
      <w:r w:rsidR="006E2377">
        <w:rPr>
          <w:rFonts w:ascii="Arial" w:hAnsi="Arial" w:cs="Arial"/>
          <w:color w:val="000000"/>
          <w:shd w:val="clear" w:color="auto" w:fill="FFFFFF"/>
        </w:rPr>
        <w:t xml:space="preserve">he noise element to this cycle helps to understand how messages can sometimes be misunderstood internally or externally, whether this </w:t>
      </w:r>
      <w:r w:rsidR="00922255">
        <w:rPr>
          <w:rFonts w:ascii="Arial" w:hAnsi="Arial" w:cs="Arial"/>
          <w:color w:val="000000"/>
          <w:shd w:val="clear" w:color="auto" w:fill="FFFFFF"/>
        </w:rPr>
        <w:t>is a misspelling on a text message and be interpreted differentl</w:t>
      </w:r>
      <w:r w:rsidR="006E2377">
        <w:rPr>
          <w:rFonts w:ascii="Arial" w:hAnsi="Arial" w:cs="Arial"/>
          <w:color w:val="000000"/>
          <w:shd w:val="clear" w:color="auto" w:fill="FFFFFF"/>
        </w:rPr>
        <w:t>y by the receiver or experiencing background noises in the office</w:t>
      </w:r>
      <w:r w:rsidR="00922255">
        <w:rPr>
          <w:rFonts w:ascii="Arial" w:hAnsi="Arial" w:cs="Arial"/>
          <w:color w:val="000000"/>
          <w:shd w:val="clear" w:color="auto" w:fill="FFFFFF"/>
        </w:rPr>
        <w:t>,</w:t>
      </w:r>
      <w:r w:rsidR="006E2377">
        <w:rPr>
          <w:rFonts w:ascii="Arial" w:hAnsi="Arial" w:cs="Arial"/>
          <w:color w:val="000000"/>
          <w:shd w:val="clear" w:color="auto" w:fill="FFFFFF"/>
        </w:rPr>
        <w:t xml:space="preserve"> causing it to interfere with telephone calls. </w:t>
      </w:r>
    </w:p>
    <w:p w14:paraId="71F13DD3" w14:textId="024CE2B0" w:rsidR="006E2377" w:rsidRDefault="006E2377" w:rsidP="00A91C62">
      <w:pPr>
        <w:rPr>
          <w:rFonts w:ascii="Arial" w:hAnsi="Arial" w:cs="Arial"/>
          <w:color w:val="000000"/>
          <w:shd w:val="clear" w:color="auto" w:fill="FFFFFF"/>
        </w:rPr>
      </w:pPr>
      <w:r w:rsidRPr="006E2377">
        <w:rPr>
          <w:rFonts w:ascii="Arial" w:hAnsi="Arial" w:cs="Arial"/>
          <w:b/>
          <w:bCs/>
          <w:color w:val="000000"/>
          <w:shd w:val="clear" w:color="auto" w:fill="FFFFFF"/>
        </w:rPr>
        <w:t>A workplace example of this could be:</w:t>
      </w:r>
      <w:r>
        <w:rPr>
          <w:rFonts w:ascii="Arial" w:hAnsi="Arial" w:cs="Arial"/>
          <w:color w:val="000000"/>
          <w:shd w:val="clear" w:color="auto" w:fill="FFFFFF"/>
        </w:rPr>
        <w:t xml:space="preserve"> The author </w:t>
      </w:r>
      <w:r w:rsidR="00922255">
        <w:rPr>
          <w:rFonts w:ascii="Arial" w:hAnsi="Arial" w:cs="Arial"/>
          <w:color w:val="000000"/>
          <w:shd w:val="clear" w:color="auto" w:fill="FFFFFF"/>
        </w:rPr>
        <w:t>left</w:t>
      </w:r>
      <w:r>
        <w:rPr>
          <w:rFonts w:ascii="Arial" w:hAnsi="Arial" w:cs="Arial"/>
          <w:color w:val="000000"/>
          <w:shd w:val="clear" w:color="auto" w:fill="FFFFFF"/>
        </w:rPr>
        <w:t xml:space="preserve"> a voicemail to one of his customers</w:t>
      </w:r>
      <w:r w:rsidR="00922255">
        <w:rPr>
          <w:rFonts w:ascii="Arial" w:hAnsi="Arial" w:cs="Arial"/>
          <w:color w:val="000000"/>
          <w:shd w:val="clear" w:color="auto" w:fill="FFFFFF"/>
        </w:rPr>
        <w:t>,</w:t>
      </w:r>
      <w:r>
        <w:rPr>
          <w:rFonts w:ascii="Arial" w:hAnsi="Arial" w:cs="Arial"/>
          <w:color w:val="000000"/>
          <w:shd w:val="clear" w:color="auto" w:fill="FFFFFF"/>
        </w:rPr>
        <w:t xml:space="preserve"> letting them know when they could go and pick up their new vehicle</w:t>
      </w:r>
      <w:r w:rsidR="00885EB6">
        <w:rPr>
          <w:rFonts w:ascii="Arial" w:hAnsi="Arial" w:cs="Arial"/>
          <w:color w:val="000000"/>
          <w:shd w:val="clear" w:color="auto" w:fill="FFFFFF"/>
        </w:rPr>
        <w:t>.</w:t>
      </w:r>
      <w:r>
        <w:rPr>
          <w:rFonts w:ascii="Arial" w:hAnsi="Arial" w:cs="Arial"/>
          <w:color w:val="000000"/>
          <w:shd w:val="clear" w:color="auto" w:fill="FFFFFF"/>
        </w:rPr>
        <w:t xml:space="preserve"> </w:t>
      </w:r>
      <w:r w:rsidR="00922255">
        <w:rPr>
          <w:rFonts w:ascii="Arial" w:hAnsi="Arial" w:cs="Arial"/>
          <w:color w:val="000000"/>
          <w:shd w:val="clear" w:color="auto" w:fill="FFFFFF"/>
        </w:rPr>
        <w:t>Unfortunately, w</w:t>
      </w:r>
      <w:r>
        <w:rPr>
          <w:rFonts w:ascii="Arial" w:hAnsi="Arial" w:cs="Arial"/>
          <w:color w:val="000000"/>
          <w:shd w:val="clear" w:color="auto" w:fill="FFFFFF"/>
        </w:rPr>
        <w:t>hil</w:t>
      </w:r>
      <w:r w:rsidR="00922255">
        <w:rPr>
          <w:rFonts w:ascii="Arial" w:hAnsi="Arial" w:cs="Arial"/>
          <w:color w:val="000000"/>
          <w:shd w:val="clear" w:color="auto" w:fill="FFFFFF"/>
        </w:rPr>
        <w:t>e this message was being transmitted, colleagues in the background laughed and joking, causing the noise to interfere with the message, resulting in the customer (receiver) only hearing half of the message and missing out</w:t>
      </w:r>
      <w:r>
        <w:rPr>
          <w:rFonts w:ascii="Arial" w:hAnsi="Arial" w:cs="Arial"/>
          <w:color w:val="000000"/>
          <w:shd w:val="clear" w:color="auto" w:fill="FFFFFF"/>
        </w:rPr>
        <w:t xml:space="preserve">. </w:t>
      </w:r>
    </w:p>
    <w:p w14:paraId="1C7D8D51" w14:textId="022CC33C" w:rsidR="006E2377" w:rsidRDefault="006E2377" w:rsidP="00A91C62">
      <w:pPr>
        <w:rPr>
          <w:rFonts w:ascii="Arial" w:hAnsi="Arial" w:cs="Arial"/>
          <w:color w:val="000000"/>
          <w:shd w:val="clear" w:color="auto" w:fill="FFFFFF"/>
        </w:rPr>
      </w:pPr>
      <w:r>
        <w:rPr>
          <w:rFonts w:ascii="Arial" w:hAnsi="Arial" w:cs="Arial"/>
          <w:color w:val="000000"/>
          <w:shd w:val="clear" w:color="auto" w:fill="FFFFFF"/>
        </w:rPr>
        <w:t xml:space="preserve">The feedback component of the cycle is one of the </w:t>
      </w:r>
      <w:r w:rsidR="00922255">
        <w:rPr>
          <w:rFonts w:ascii="Arial" w:hAnsi="Arial" w:cs="Arial"/>
          <w:color w:val="000000"/>
          <w:shd w:val="clear" w:color="auto" w:fill="FFFFFF"/>
        </w:rPr>
        <w:t>crucial</w:t>
      </w:r>
      <w:r>
        <w:rPr>
          <w:rFonts w:ascii="Arial" w:hAnsi="Arial" w:cs="Arial"/>
          <w:color w:val="000000"/>
          <w:shd w:val="clear" w:color="auto" w:fill="FFFFFF"/>
        </w:rPr>
        <w:t xml:space="preserve"> elements in the process of communicating</w:t>
      </w:r>
      <w:r w:rsidR="00922255">
        <w:rPr>
          <w:rFonts w:ascii="Arial" w:hAnsi="Arial" w:cs="Arial"/>
          <w:color w:val="000000"/>
          <w:shd w:val="clear" w:color="auto" w:fill="FFFFFF"/>
        </w:rPr>
        <w:t>; this</w:t>
      </w:r>
      <w:r>
        <w:rPr>
          <w:rFonts w:ascii="Arial" w:hAnsi="Arial" w:cs="Arial"/>
          <w:color w:val="000000"/>
          <w:shd w:val="clear" w:color="auto" w:fill="FFFFFF"/>
        </w:rPr>
        <w:t xml:space="preserve"> enables the receiver to respond to the sender and inform them whether the messages were received </w:t>
      </w:r>
      <w:r w:rsidR="007C1551">
        <w:rPr>
          <w:rFonts w:ascii="Arial" w:hAnsi="Arial" w:cs="Arial"/>
          <w:color w:val="000000"/>
          <w:shd w:val="clear" w:color="auto" w:fill="FFFFFF"/>
        </w:rPr>
        <w:t>successfully</w:t>
      </w:r>
      <w:r>
        <w:rPr>
          <w:rFonts w:ascii="Arial" w:hAnsi="Arial" w:cs="Arial"/>
          <w:color w:val="000000"/>
          <w:shd w:val="clear" w:color="auto" w:fill="FFFFFF"/>
        </w:rPr>
        <w:t xml:space="preserve"> and in an effective manner, whether the choice of </w:t>
      </w:r>
      <w:r w:rsidR="00922255">
        <w:rPr>
          <w:rFonts w:ascii="Arial" w:hAnsi="Arial" w:cs="Arial"/>
          <w:color w:val="000000"/>
          <w:shd w:val="clear" w:color="auto" w:fill="FFFFFF"/>
        </w:rPr>
        <w:t xml:space="preserve">the </w:t>
      </w:r>
      <w:r>
        <w:rPr>
          <w:rFonts w:ascii="Arial" w:hAnsi="Arial" w:cs="Arial"/>
          <w:color w:val="000000"/>
          <w:shd w:val="clear" w:color="auto" w:fill="FFFFFF"/>
        </w:rPr>
        <w:t xml:space="preserve">channel was suitable and whether overall they liked it or not.  </w:t>
      </w:r>
    </w:p>
    <w:p w14:paraId="17FEAE5F" w14:textId="75DE1E70" w:rsidR="008721D2" w:rsidRPr="00A45399" w:rsidRDefault="006D5748" w:rsidP="00A45399">
      <w:pPr>
        <w:tabs>
          <w:tab w:val="left" w:pos="5470"/>
        </w:tabs>
        <w:rPr>
          <w:rFonts w:ascii="Arial" w:hAnsi="Arial" w:cs="Arial"/>
          <w:b/>
          <w:bCs/>
          <w:color w:val="000000"/>
          <w:u w:val="single"/>
          <w:shd w:val="clear" w:color="auto" w:fill="FFFFFF"/>
        </w:rPr>
      </w:pPr>
      <w:r>
        <w:rPr>
          <w:rFonts w:ascii="Arial" w:hAnsi="Arial" w:cs="Arial"/>
          <w:b/>
          <w:bCs/>
          <w:color w:val="000000"/>
          <w:u w:val="single"/>
          <w:shd w:val="clear" w:color="auto" w:fill="FFFFFF"/>
        </w:rPr>
        <w:t>Advantages</w:t>
      </w:r>
      <w:r w:rsidR="005372AA">
        <w:rPr>
          <w:rFonts w:ascii="Arial" w:hAnsi="Arial" w:cs="Arial"/>
          <w:b/>
          <w:bCs/>
          <w:color w:val="000000"/>
          <w:u w:val="single"/>
          <w:shd w:val="clear" w:color="auto" w:fill="FFFFFF"/>
        </w:rPr>
        <w:t>:</w:t>
      </w:r>
    </w:p>
    <w:p w14:paraId="11C4C62E" w14:textId="77777777" w:rsidR="006D5748" w:rsidRDefault="00A45399" w:rsidP="00A45399">
      <w:pPr>
        <w:tabs>
          <w:tab w:val="left" w:pos="5470"/>
        </w:tabs>
        <w:rPr>
          <w:rFonts w:ascii="Arial" w:hAnsi="Arial" w:cs="Arial"/>
          <w:color w:val="000000"/>
          <w:shd w:val="clear" w:color="auto" w:fill="FFFFFF"/>
        </w:rPr>
      </w:pPr>
      <w:r>
        <w:rPr>
          <w:rFonts w:ascii="Arial" w:hAnsi="Arial" w:cs="Arial"/>
          <w:color w:val="000000"/>
          <w:shd w:val="clear" w:color="auto" w:fill="FFFFFF"/>
        </w:rPr>
        <w:t>Th</w:t>
      </w:r>
      <w:r w:rsidR="00CB168C">
        <w:rPr>
          <w:rFonts w:ascii="Arial" w:hAnsi="Arial" w:cs="Arial"/>
          <w:color w:val="000000"/>
          <w:shd w:val="clear" w:color="auto" w:fill="FFFFFF"/>
        </w:rPr>
        <w:t>is</w:t>
      </w:r>
      <w:r>
        <w:rPr>
          <w:rFonts w:ascii="Arial" w:hAnsi="Arial" w:cs="Arial"/>
          <w:color w:val="000000"/>
          <w:shd w:val="clear" w:color="auto" w:fill="FFFFFF"/>
        </w:rPr>
        <w:t xml:space="preserve"> model explains the barriers to effective communication clearly, by demonstrating the noise concept in detail by showing how interruptions can </w:t>
      </w:r>
      <w:r w:rsidR="00CB168C">
        <w:rPr>
          <w:rFonts w:ascii="Arial" w:hAnsi="Arial" w:cs="Arial"/>
          <w:color w:val="000000"/>
          <w:shd w:val="clear" w:color="auto" w:fill="FFFFFF"/>
        </w:rPr>
        <w:t>arise. This model is also beneficial as it breaks down the communication process into logical parts.  Another advantage consists of this being one of the models that can be flexible and accommodate multiple situations.</w:t>
      </w:r>
    </w:p>
    <w:p w14:paraId="7AE40538" w14:textId="5EEC1C92" w:rsidR="00A45399" w:rsidRPr="00FD4443" w:rsidRDefault="006D5748" w:rsidP="00A45399">
      <w:pPr>
        <w:tabs>
          <w:tab w:val="left" w:pos="5470"/>
        </w:tabs>
        <w:rPr>
          <w:rFonts w:ascii="Arial" w:hAnsi="Arial" w:cs="Arial"/>
          <w:b/>
          <w:bCs/>
          <w:color w:val="000000"/>
          <w:u w:val="single"/>
          <w:shd w:val="clear" w:color="auto" w:fill="FFFFFF"/>
        </w:rPr>
      </w:pPr>
      <w:r w:rsidRPr="00FD4443">
        <w:rPr>
          <w:rFonts w:ascii="Arial" w:hAnsi="Arial" w:cs="Arial"/>
          <w:b/>
          <w:bCs/>
          <w:color w:val="000000"/>
          <w:u w:val="single"/>
          <w:shd w:val="clear" w:color="auto" w:fill="FFFFFF"/>
        </w:rPr>
        <w:t>Disadvantages:</w:t>
      </w:r>
    </w:p>
    <w:p w14:paraId="3BC1BA34" w14:textId="0EE97F37" w:rsidR="006E2377" w:rsidRDefault="006D5748" w:rsidP="00A91C62">
      <w:pPr>
        <w:rPr>
          <w:rFonts w:ascii="Arial" w:hAnsi="Arial" w:cs="Arial"/>
          <w:color w:val="000000"/>
          <w:shd w:val="clear" w:color="auto" w:fill="FFFFFF"/>
        </w:rPr>
      </w:pPr>
      <w:r>
        <w:rPr>
          <w:rFonts w:ascii="Arial" w:hAnsi="Arial" w:cs="Arial"/>
          <w:color w:val="000000"/>
          <w:shd w:val="clear" w:color="auto" w:fill="FFFFFF"/>
        </w:rPr>
        <w:t xml:space="preserve">The model being a </w:t>
      </w:r>
      <w:r w:rsidR="00CB168C">
        <w:rPr>
          <w:rFonts w:ascii="Arial" w:hAnsi="Arial" w:cs="Arial"/>
          <w:color w:val="000000"/>
          <w:shd w:val="clear" w:color="auto" w:fill="FFFFFF"/>
        </w:rPr>
        <w:t xml:space="preserve">linear </w:t>
      </w:r>
      <w:r>
        <w:rPr>
          <w:rFonts w:ascii="Arial" w:hAnsi="Arial" w:cs="Arial"/>
          <w:color w:val="000000"/>
          <w:shd w:val="clear" w:color="auto" w:fill="FFFFFF"/>
        </w:rPr>
        <w:t>type and only enabling</w:t>
      </w:r>
      <w:r w:rsidR="004E4C5F">
        <w:rPr>
          <w:rFonts w:ascii="Arial" w:hAnsi="Arial" w:cs="Arial"/>
          <w:color w:val="000000"/>
          <w:shd w:val="clear" w:color="auto" w:fill="FFFFFF"/>
        </w:rPr>
        <w:t xml:space="preserve"> a </w:t>
      </w:r>
      <w:r w:rsidR="00711711">
        <w:rPr>
          <w:rFonts w:ascii="Arial" w:hAnsi="Arial" w:cs="Arial"/>
          <w:color w:val="000000"/>
          <w:shd w:val="clear" w:color="auto" w:fill="FFFFFF"/>
        </w:rPr>
        <w:t>one-way</w:t>
      </w:r>
      <w:r w:rsidR="004E4C5F">
        <w:rPr>
          <w:rFonts w:ascii="Arial" w:hAnsi="Arial" w:cs="Arial"/>
          <w:color w:val="000000"/>
          <w:shd w:val="clear" w:color="auto" w:fill="FFFFFF"/>
        </w:rPr>
        <w:t xml:space="preserve"> communication process</w:t>
      </w:r>
      <w:r w:rsidR="00C1119B">
        <w:rPr>
          <w:rFonts w:ascii="Arial" w:hAnsi="Arial" w:cs="Arial"/>
          <w:color w:val="000000"/>
          <w:shd w:val="clear" w:color="auto" w:fill="FFFFFF"/>
        </w:rPr>
        <w:t>,</w:t>
      </w:r>
      <w:r w:rsidR="004E4C5F">
        <w:rPr>
          <w:rFonts w:ascii="Arial" w:hAnsi="Arial" w:cs="Arial"/>
          <w:color w:val="000000"/>
          <w:shd w:val="clear" w:color="auto" w:fill="FFFFFF"/>
        </w:rPr>
        <w:t xml:space="preserve"> and until the feedback component was added it gave no option for feedback</w:t>
      </w:r>
      <w:r>
        <w:rPr>
          <w:rFonts w:ascii="Arial" w:hAnsi="Arial" w:cs="Arial"/>
          <w:color w:val="000000"/>
          <w:shd w:val="clear" w:color="auto" w:fill="FFFFFF"/>
        </w:rPr>
        <w:t xml:space="preserve"> from the receiver. </w:t>
      </w:r>
    </w:p>
    <w:p w14:paraId="548756F7" w14:textId="77777777" w:rsidR="00711711" w:rsidRPr="004E4C5F" w:rsidRDefault="00711711" w:rsidP="00A91C62">
      <w:pPr>
        <w:rPr>
          <w:rFonts w:ascii="Arial" w:hAnsi="Arial" w:cs="Arial"/>
          <w:color w:val="3A3A3A"/>
          <w:shd w:val="clear" w:color="auto" w:fill="FFFFFF"/>
        </w:rPr>
      </w:pPr>
    </w:p>
    <w:p w14:paraId="76B195B0" w14:textId="7228F902" w:rsidR="006E2377" w:rsidRDefault="006E2377" w:rsidP="00A91C62">
      <w:pPr>
        <w:rPr>
          <w:rFonts w:ascii="Arial" w:hAnsi="Arial" w:cs="Arial"/>
          <w:color w:val="000000"/>
          <w:shd w:val="clear" w:color="auto" w:fill="FFFFFF"/>
        </w:rPr>
      </w:pPr>
      <w:r>
        <w:rPr>
          <w:noProof/>
        </w:rPr>
        <w:drawing>
          <wp:inline distT="0" distB="0" distL="0" distR="0" wp14:anchorId="211DC0FD" wp14:editId="0D81754B">
            <wp:extent cx="5114502" cy="2584450"/>
            <wp:effectExtent l="0" t="0" r="0" b="63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29866" cy="2592214"/>
                    </a:xfrm>
                    <a:prstGeom prst="rect">
                      <a:avLst/>
                    </a:prstGeom>
                    <a:noFill/>
                    <a:ln>
                      <a:noFill/>
                    </a:ln>
                  </pic:spPr>
                </pic:pic>
              </a:graphicData>
            </a:graphic>
          </wp:inline>
        </w:drawing>
      </w:r>
    </w:p>
    <w:p w14:paraId="0EC6D662" w14:textId="51CC4872" w:rsidR="00884137" w:rsidRPr="00884137" w:rsidRDefault="003B1A83" w:rsidP="00884137">
      <w:pPr>
        <w:rPr>
          <w:rFonts w:ascii="Arial" w:hAnsi="Arial" w:cs="Arial"/>
          <w:shd w:val="clear" w:color="auto" w:fill="FFFFFF"/>
        </w:rPr>
      </w:pPr>
      <w:hyperlink r:id="rId15" w:history="1">
        <w:r w:rsidR="00884137" w:rsidRPr="00884137">
          <w:rPr>
            <w:rStyle w:val="Hyperlink"/>
            <w:rFonts w:ascii="Arial" w:hAnsi="Arial" w:cs="Arial"/>
            <w:color w:val="auto"/>
            <w:u w:val="none"/>
            <w:shd w:val="clear" w:color="auto" w:fill="FFFFFF"/>
          </w:rPr>
          <w:t>Communication</w:t>
        </w:r>
      </w:hyperlink>
      <w:r w:rsidR="00884137" w:rsidRPr="00884137">
        <w:rPr>
          <w:rStyle w:val="Hyperlink"/>
          <w:rFonts w:ascii="Arial" w:hAnsi="Arial" w:cs="Arial"/>
          <w:color w:val="auto"/>
          <w:u w:val="none"/>
          <w:shd w:val="clear" w:color="auto" w:fill="FFFFFF"/>
        </w:rPr>
        <w:t xml:space="preserve"> Theory</w:t>
      </w:r>
      <w:r w:rsidR="00884137">
        <w:rPr>
          <w:rStyle w:val="Hyperlink"/>
          <w:rFonts w:ascii="Arial" w:hAnsi="Arial" w:cs="Arial"/>
          <w:color w:val="auto"/>
          <w:u w:val="none"/>
          <w:shd w:val="clear" w:color="auto" w:fill="FFFFFF"/>
        </w:rPr>
        <w:t xml:space="preserve"> (No Date)</w:t>
      </w:r>
    </w:p>
    <w:p w14:paraId="0EEDF6DE" w14:textId="5DF0610C" w:rsidR="0041104D" w:rsidRDefault="006E2377" w:rsidP="00A91C62">
      <w:pPr>
        <w:rPr>
          <w:rFonts w:ascii="Arial" w:hAnsi="Arial" w:cs="Arial"/>
          <w:shd w:val="clear" w:color="auto" w:fill="FFFFFF"/>
        </w:rPr>
      </w:pPr>
      <w:r>
        <w:rPr>
          <w:rFonts w:ascii="Arial" w:hAnsi="Arial" w:cs="Arial"/>
          <w:shd w:val="clear" w:color="auto" w:fill="FFFFFF"/>
        </w:rPr>
        <w:t xml:space="preserve">According to an article (Toolshero.com), The Berlo’s communication model was brought into action in the 1960s and expanded on its linear communication model. The model is Berlo’s SMCR Model of Communication (1960), which consists of four components that describe the </w:t>
      </w:r>
      <w:r>
        <w:rPr>
          <w:rFonts w:ascii="Arial" w:hAnsi="Arial" w:cs="Arial"/>
          <w:shd w:val="clear" w:color="auto" w:fill="FFFFFF"/>
        </w:rPr>
        <w:lastRenderedPageBreak/>
        <w:t xml:space="preserve">communication process. These being the sender, message, channel and receiver.  </w:t>
      </w:r>
      <w:r w:rsidR="000D701A">
        <w:rPr>
          <w:rFonts w:ascii="Arial" w:hAnsi="Arial" w:cs="Arial"/>
          <w:shd w:val="clear" w:color="auto" w:fill="FFFFFF"/>
        </w:rPr>
        <w:t xml:space="preserve">This communication is </w:t>
      </w:r>
      <w:r w:rsidR="00D6066A">
        <w:rPr>
          <w:rFonts w:ascii="Arial" w:hAnsi="Arial" w:cs="Arial"/>
          <w:shd w:val="clear" w:color="auto" w:fill="FFFFFF"/>
        </w:rPr>
        <w:t>like</w:t>
      </w:r>
      <w:r w:rsidR="000D701A">
        <w:rPr>
          <w:rFonts w:ascii="Arial" w:hAnsi="Arial" w:cs="Arial"/>
          <w:shd w:val="clear" w:color="auto" w:fill="FFFFFF"/>
        </w:rPr>
        <w:t xml:space="preserve"> the Shannon &amp; Weavers model</w:t>
      </w:r>
      <w:r w:rsidR="0041104D">
        <w:rPr>
          <w:rFonts w:ascii="Arial" w:hAnsi="Arial" w:cs="Arial"/>
          <w:shd w:val="clear" w:color="auto" w:fill="FFFFFF"/>
        </w:rPr>
        <w:t xml:space="preserve"> but takes the </w:t>
      </w:r>
      <w:r w:rsidR="00922255">
        <w:rPr>
          <w:rFonts w:ascii="Arial" w:hAnsi="Arial" w:cs="Arial"/>
          <w:shd w:val="clear" w:color="auto" w:fill="FFFFFF"/>
        </w:rPr>
        <w:t>cycle elements</w:t>
      </w:r>
      <w:r w:rsidR="0041104D">
        <w:rPr>
          <w:rFonts w:ascii="Arial" w:hAnsi="Arial" w:cs="Arial"/>
          <w:shd w:val="clear" w:color="auto" w:fill="FFFFFF"/>
        </w:rPr>
        <w:t xml:space="preserve"> a step further and considers different factors that can affect each of the model’s components. </w:t>
      </w:r>
      <w:r w:rsidR="00922255">
        <w:rPr>
          <w:rFonts w:ascii="Arial" w:hAnsi="Arial" w:cs="Arial"/>
          <w:shd w:val="clear" w:color="auto" w:fill="FFFFFF"/>
        </w:rPr>
        <w:t>For example, t</w:t>
      </w:r>
      <w:r w:rsidR="00D6066A">
        <w:rPr>
          <w:rFonts w:ascii="Arial" w:hAnsi="Arial" w:cs="Arial"/>
          <w:shd w:val="clear" w:color="auto" w:fill="FFFFFF"/>
        </w:rPr>
        <w:t xml:space="preserve">he factors that could </w:t>
      </w:r>
      <w:r w:rsidR="00C024BC">
        <w:rPr>
          <w:rFonts w:ascii="Arial" w:hAnsi="Arial" w:cs="Arial"/>
          <w:shd w:val="clear" w:color="auto" w:fill="FFFFFF"/>
        </w:rPr>
        <w:t>affect</w:t>
      </w:r>
      <w:r w:rsidR="00D6066A">
        <w:rPr>
          <w:rFonts w:ascii="Arial" w:hAnsi="Arial" w:cs="Arial"/>
          <w:shd w:val="clear" w:color="auto" w:fill="FFFFFF"/>
        </w:rPr>
        <w:t xml:space="preserve"> the sender are attitude, knowledge, cultures. </w:t>
      </w:r>
    </w:p>
    <w:p w14:paraId="3B393DB1" w14:textId="048C5885" w:rsidR="000D701A" w:rsidRDefault="0041104D" w:rsidP="0041104D">
      <w:pPr>
        <w:rPr>
          <w:rFonts w:ascii="Arial" w:eastAsia="Times New Roman" w:hAnsi="Arial" w:cs="Arial"/>
          <w:lang w:eastAsia="en-GB"/>
        </w:rPr>
      </w:pPr>
      <w:r w:rsidRPr="0041104D">
        <w:rPr>
          <w:rFonts w:ascii="Arial" w:hAnsi="Arial" w:cs="Arial"/>
          <w:shd w:val="clear" w:color="auto" w:fill="FFFFFF"/>
        </w:rPr>
        <w:t>According to Novak (2019)</w:t>
      </w:r>
      <w:r w:rsidR="0097541F">
        <w:rPr>
          <w:rFonts w:ascii="Arial" w:hAnsi="Arial" w:cs="Arial"/>
          <w:shd w:val="clear" w:color="auto" w:fill="FFFFFF"/>
        </w:rPr>
        <w:t xml:space="preserve"> </w:t>
      </w:r>
      <w:r w:rsidRPr="0041104D">
        <w:rPr>
          <w:rFonts w:ascii="Arial" w:hAnsi="Arial" w:cs="Arial"/>
          <w:shd w:val="clear" w:color="auto" w:fill="FFFFFF"/>
        </w:rPr>
        <w:t>“</w:t>
      </w:r>
      <w:r w:rsidR="000D701A" w:rsidRPr="000D701A">
        <w:rPr>
          <w:rFonts w:ascii="Arial" w:eastAsia="Times New Roman" w:hAnsi="Arial" w:cs="Arial"/>
          <w:lang w:eastAsia="en-GB"/>
        </w:rPr>
        <w:t>When receiving a message through a channel, we interpret it with one, or multiple, of our five senses: sound, sight, touch, smell, and taste. This is why the channel used to send a message is important. We can’t smell a photograph or taste a handshake. Well, we can, but we would look silly and not gain any information from it</w:t>
      </w:r>
      <w:r w:rsidR="000866B9">
        <w:rPr>
          <w:rFonts w:ascii="Arial" w:eastAsia="Times New Roman" w:hAnsi="Arial" w:cs="Arial"/>
          <w:lang w:eastAsia="en-GB"/>
        </w:rPr>
        <w:t>”.</w:t>
      </w:r>
    </w:p>
    <w:p w14:paraId="6E2FDAB7" w14:textId="385D7F6B" w:rsidR="00860A6F" w:rsidRDefault="00860A6F" w:rsidP="0041104D">
      <w:pPr>
        <w:rPr>
          <w:rFonts w:ascii="Arial" w:eastAsia="Times New Roman" w:hAnsi="Arial" w:cs="Arial"/>
          <w:lang w:eastAsia="en-GB"/>
        </w:rPr>
      </w:pPr>
      <w:r w:rsidRPr="00860A6F">
        <w:rPr>
          <w:rFonts w:ascii="Arial" w:eastAsia="Times New Roman" w:hAnsi="Arial" w:cs="Arial"/>
          <w:b/>
          <w:bCs/>
          <w:lang w:eastAsia="en-GB"/>
        </w:rPr>
        <w:t>A workplace example of this could be:</w:t>
      </w:r>
      <w:r w:rsidR="0058754D">
        <w:rPr>
          <w:rFonts w:ascii="Arial" w:eastAsia="Times New Roman" w:hAnsi="Arial" w:cs="Arial"/>
          <w:b/>
          <w:bCs/>
          <w:lang w:eastAsia="en-GB"/>
        </w:rPr>
        <w:t xml:space="preserve"> </w:t>
      </w:r>
      <w:r w:rsidR="00C024BC">
        <w:rPr>
          <w:rFonts w:ascii="Arial" w:eastAsia="Times New Roman" w:hAnsi="Arial" w:cs="Arial"/>
          <w:lang w:eastAsia="en-GB"/>
        </w:rPr>
        <w:t xml:space="preserve">When the author had to speak to a customer who was found to be deaf, he had to look at using an alternative channel to convey his message as the receiver was unable to hear on the telephone. Therefore, he arranged a video call </w:t>
      </w:r>
      <w:r w:rsidR="00922255">
        <w:rPr>
          <w:rFonts w:ascii="Arial" w:eastAsia="Times New Roman" w:hAnsi="Arial" w:cs="Arial"/>
          <w:lang w:eastAsia="en-GB"/>
        </w:rPr>
        <w:t>to</w:t>
      </w:r>
      <w:r w:rsidR="00C024BC">
        <w:rPr>
          <w:rFonts w:ascii="Arial" w:eastAsia="Times New Roman" w:hAnsi="Arial" w:cs="Arial"/>
          <w:lang w:eastAsia="en-GB"/>
        </w:rPr>
        <w:t xml:space="preserve"> convey the message enabling the receiver to be able to lip re</w:t>
      </w:r>
      <w:r w:rsidR="00C33DC0">
        <w:rPr>
          <w:rFonts w:ascii="Arial" w:eastAsia="Times New Roman" w:hAnsi="Arial" w:cs="Arial"/>
          <w:lang w:eastAsia="en-GB"/>
        </w:rPr>
        <w:t>ad.</w:t>
      </w:r>
    </w:p>
    <w:p w14:paraId="06B90511" w14:textId="25AF32B0" w:rsidR="001D2389" w:rsidRPr="001D2389" w:rsidRDefault="001D2389" w:rsidP="0041104D">
      <w:pPr>
        <w:rPr>
          <w:rFonts w:ascii="Arial" w:eastAsia="Times New Roman" w:hAnsi="Arial" w:cs="Arial"/>
        </w:rPr>
      </w:pPr>
      <w:r w:rsidRPr="001D2389">
        <w:rPr>
          <w:rFonts w:ascii="Arial" w:eastAsia="Times New Roman" w:hAnsi="Arial" w:cs="Arial"/>
          <w:lang w:eastAsia="en-GB"/>
        </w:rPr>
        <w:t xml:space="preserve">According to </w:t>
      </w:r>
      <w:r w:rsidRPr="001D2389">
        <w:rPr>
          <w:rFonts w:ascii="Arial" w:eastAsia="Times New Roman" w:hAnsi="Arial" w:cs="Arial"/>
        </w:rPr>
        <w:t>Corman, Trethewey and Goodall, (2007)</w:t>
      </w:r>
      <w:r w:rsidR="00922255">
        <w:rPr>
          <w:rFonts w:ascii="Arial" w:eastAsia="Times New Roman" w:hAnsi="Arial" w:cs="Arial"/>
        </w:rPr>
        <w:t>,</w:t>
      </w:r>
      <w:r w:rsidRPr="001D2389">
        <w:rPr>
          <w:rFonts w:ascii="Arial" w:eastAsia="Times New Roman" w:hAnsi="Arial" w:cs="Arial"/>
        </w:rPr>
        <w:t xml:space="preserve"> </w:t>
      </w:r>
      <w:r w:rsidR="00C1119B">
        <w:rPr>
          <w:rFonts w:ascii="Arial" w:hAnsi="Arial" w:cs="Arial"/>
        </w:rPr>
        <w:t>d</w:t>
      </w:r>
      <w:r w:rsidRPr="001D2389">
        <w:rPr>
          <w:rFonts w:ascii="Arial" w:hAnsi="Arial" w:cs="Arial"/>
        </w:rPr>
        <w:t xml:space="preserve">istortion occurs because communicators lack sufficient skill to </w:t>
      </w:r>
      <w:r w:rsidR="00922255">
        <w:rPr>
          <w:rFonts w:ascii="Arial" w:hAnsi="Arial" w:cs="Arial"/>
        </w:rPr>
        <w:t>translate the information to or from symbols faithfully</w:t>
      </w:r>
      <w:r w:rsidRPr="001D2389">
        <w:rPr>
          <w:rFonts w:ascii="Arial" w:hAnsi="Arial" w:cs="Arial"/>
        </w:rPr>
        <w:t xml:space="preserve">, or their culture or individual attitudes corrupt the translation process </w:t>
      </w:r>
      <w:r w:rsidR="00922255">
        <w:rPr>
          <w:rFonts w:ascii="Arial" w:hAnsi="Arial" w:cs="Arial"/>
        </w:rPr>
        <w:t>somehow</w:t>
      </w:r>
      <w:r w:rsidRPr="001D2389">
        <w:rPr>
          <w:rFonts w:ascii="Arial" w:hAnsi="Arial" w:cs="Arial"/>
        </w:rPr>
        <w:t>.</w:t>
      </w:r>
    </w:p>
    <w:p w14:paraId="67E6CE9B" w14:textId="2ECCD2B0" w:rsidR="00B87079" w:rsidRDefault="00B87079" w:rsidP="0041104D">
      <w:pPr>
        <w:rPr>
          <w:rFonts w:ascii="Arial" w:eastAsia="Times New Roman" w:hAnsi="Arial" w:cs="Arial"/>
        </w:rPr>
      </w:pPr>
      <w:r w:rsidRPr="00B87079">
        <w:rPr>
          <w:rFonts w:ascii="Arial" w:eastAsia="Times New Roman" w:hAnsi="Arial" w:cs="Arial"/>
          <w:b/>
          <w:bCs/>
          <w:lang w:eastAsia="en-GB"/>
        </w:rPr>
        <w:t>Another workplace example of this:</w:t>
      </w:r>
      <w:r>
        <w:rPr>
          <w:rFonts w:ascii="Arial" w:eastAsia="Times New Roman" w:hAnsi="Arial" w:cs="Arial"/>
          <w:lang w:eastAsia="en-GB"/>
        </w:rPr>
        <w:t xml:space="preserve"> The author must follow his compliance sales script to complete a sale. This can come across sometimes quite technical</w:t>
      </w:r>
      <w:r w:rsidR="00922255">
        <w:rPr>
          <w:rFonts w:ascii="Arial" w:eastAsia="Times New Roman" w:hAnsi="Arial" w:cs="Arial"/>
          <w:lang w:eastAsia="en-GB"/>
        </w:rPr>
        <w:t>,</w:t>
      </w:r>
      <w:r>
        <w:rPr>
          <w:rFonts w:ascii="Arial" w:eastAsia="Times New Roman" w:hAnsi="Arial" w:cs="Arial"/>
          <w:lang w:eastAsia="en-GB"/>
        </w:rPr>
        <w:t xml:space="preserve"> resulting in some customers not understanding the </w:t>
      </w:r>
      <w:r w:rsidR="00922255">
        <w:rPr>
          <w:rFonts w:ascii="Arial" w:eastAsia="Times New Roman" w:hAnsi="Arial" w:cs="Arial"/>
          <w:lang w:eastAsia="en-GB"/>
        </w:rPr>
        <w:t>entire</w:t>
      </w:r>
      <w:r>
        <w:rPr>
          <w:rFonts w:ascii="Arial" w:eastAsia="Times New Roman" w:hAnsi="Arial" w:cs="Arial"/>
          <w:lang w:eastAsia="en-GB"/>
        </w:rPr>
        <w:t xml:space="preserve"> message that is trying to be conveyed. Therefore, the author must ensure language is used that the customer can understand. </w:t>
      </w:r>
      <w:r w:rsidR="001D2389">
        <w:rPr>
          <w:rFonts w:ascii="Arial" w:eastAsia="Times New Roman" w:hAnsi="Arial" w:cs="Arial"/>
          <w:lang w:eastAsia="en-GB"/>
        </w:rPr>
        <w:t xml:space="preserve"> </w:t>
      </w:r>
    </w:p>
    <w:p w14:paraId="6ADEFA56" w14:textId="7A7DCA6E" w:rsidR="00860A6F" w:rsidRDefault="000866B9" w:rsidP="0041104D">
      <w:pPr>
        <w:rPr>
          <w:rFonts w:ascii="Arial" w:eastAsia="Times New Roman" w:hAnsi="Arial" w:cs="Arial"/>
          <w:b/>
          <w:bCs/>
          <w:u w:val="single"/>
          <w:lang w:eastAsia="en-GB"/>
        </w:rPr>
      </w:pPr>
      <w:r w:rsidRPr="001D2389">
        <w:rPr>
          <w:rFonts w:ascii="Arial" w:eastAsia="Times New Roman" w:hAnsi="Arial" w:cs="Arial"/>
          <w:b/>
          <w:bCs/>
          <w:u w:val="single"/>
          <w:lang w:eastAsia="en-GB"/>
        </w:rPr>
        <w:t>Advantages of this model</w:t>
      </w:r>
      <w:r w:rsidR="00C33DC0">
        <w:rPr>
          <w:rFonts w:ascii="Arial" w:eastAsia="Times New Roman" w:hAnsi="Arial" w:cs="Arial"/>
          <w:b/>
          <w:bCs/>
          <w:u w:val="single"/>
          <w:lang w:eastAsia="en-GB"/>
        </w:rPr>
        <w:t xml:space="preserve"> are:</w:t>
      </w:r>
    </w:p>
    <w:p w14:paraId="7500EA64" w14:textId="57E71E43" w:rsidR="00C024BC" w:rsidRDefault="006D5748" w:rsidP="0041104D">
      <w:pPr>
        <w:rPr>
          <w:rFonts w:ascii="Arial" w:eastAsia="Times New Roman" w:hAnsi="Arial" w:cs="Arial"/>
          <w:lang w:eastAsia="en-GB"/>
        </w:rPr>
      </w:pPr>
      <w:r>
        <w:rPr>
          <w:rFonts w:ascii="Arial" w:eastAsia="Times New Roman" w:hAnsi="Arial" w:cs="Arial"/>
          <w:lang w:eastAsia="en-GB"/>
        </w:rPr>
        <w:t xml:space="preserve">The </w:t>
      </w:r>
      <w:r w:rsidR="00C33DC0">
        <w:rPr>
          <w:rFonts w:ascii="Arial" w:eastAsia="Times New Roman" w:hAnsi="Arial" w:cs="Arial"/>
          <w:lang w:eastAsia="en-GB"/>
        </w:rPr>
        <w:t xml:space="preserve">model is known to be straightforward </w:t>
      </w:r>
      <w:r w:rsidR="000040B9">
        <w:rPr>
          <w:rFonts w:ascii="Arial" w:eastAsia="Times New Roman" w:hAnsi="Arial" w:cs="Arial"/>
          <w:lang w:eastAsia="en-GB"/>
        </w:rPr>
        <w:t xml:space="preserve">compared to the modern ones.  This model is also still being used in </w:t>
      </w:r>
      <w:r w:rsidR="00922255">
        <w:rPr>
          <w:rFonts w:ascii="Arial" w:eastAsia="Times New Roman" w:hAnsi="Arial" w:cs="Arial"/>
          <w:lang w:eastAsia="en-GB"/>
        </w:rPr>
        <w:t>more robust communication forms</w:t>
      </w:r>
      <w:r w:rsidR="000040B9">
        <w:rPr>
          <w:rFonts w:ascii="Arial" w:eastAsia="Times New Roman" w:hAnsi="Arial" w:cs="Arial"/>
          <w:lang w:eastAsia="en-GB"/>
        </w:rPr>
        <w:t xml:space="preserve">, involving direct communication or contact between person to person. This can consist of long-distance telephone calls. </w:t>
      </w:r>
    </w:p>
    <w:p w14:paraId="0C5B95CE" w14:textId="77777777" w:rsidR="006D5748" w:rsidRDefault="006D5748" w:rsidP="0041104D">
      <w:pPr>
        <w:rPr>
          <w:rFonts w:ascii="Arial" w:eastAsia="Times New Roman" w:hAnsi="Arial" w:cs="Arial"/>
          <w:lang w:eastAsia="en-GB"/>
        </w:rPr>
      </w:pPr>
    </w:p>
    <w:p w14:paraId="6DFA904D" w14:textId="399CAEF1" w:rsidR="006D5748" w:rsidRPr="006D5748" w:rsidRDefault="006D5748" w:rsidP="0041104D">
      <w:pPr>
        <w:rPr>
          <w:rFonts w:ascii="Arial" w:eastAsia="Times New Roman" w:hAnsi="Arial" w:cs="Arial"/>
          <w:b/>
          <w:bCs/>
          <w:u w:val="single"/>
          <w:lang w:eastAsia="en-GB"/>
        </w:rPr>
      </w:pPr>
      <w:r w:rsidRPr="006D5748">
        <w:rPr>
          <w:rFonts w:ascii="Arial" w:eastAsia="Times New Roman" w:hAnsi="Arial" w:cs="Arial"/>
          <w:b/>
          <w:bCs/>
          <w:u w:val="single"/>
          <w:lang w:eastAsia="en-GB"/>
        </w:rPr>
        <w:t>Disadvantages:</w:t>
      </w:r>
    </w:p>
    <w:p w14:paraId="530EBC01" w14:textId="5880DEA2" w:rsidR="008721D2" w:rsidRDefault="006D5748" w:rsidP="0041104D">
      <w:pPr>
        <w:rPr>
          <w:rFonts w:ascii="Arial" w:eastAsia="Times New Roman" w:hAnsi="Arial" w:cs="Arial"/>
          <w:lang w:eastAsia="en-GB"/>
        </w:rPr>
      </w:pPr>
      <w:r>
        <w:rPr>
          <w:rFonts w:ascii="Arial" w:eastAsia="Times New Roman" w:hAnsi="Arial" w:cs="Arial"/>
          <w:lang w:eastAsia="en-GB"/>
        </w:rPr>
        <w:t>T</w:t>
      </w:r>
      <w:r w:rsidR="00C024BC">
        <w:rPr>
          <w:rFonts w:ascii="Arial" w:eastAsia="Times New Roman" w:hAnsi="Arial" w:cs="Arial"/>
          <w:lang w:eastAsia="en-GB"/>
        </w:rPr>
        <w:t>his model would be if the communication from the sender is not effective</w:t>
      </w:r>
      <w:r w:rsidR="00922255">
        <w:rPr>
          <w:rFonts w:ascii="Arial" w:eastAsia="Times New Roman" w:hAnsi="Arial" w:cs="Arial"/>
          <w:lang w:eastAsia="en-GB"/>
        </w:rPr>
        <w:t>,</w:t>
      </w:r>
      <w:r w:rsidR="00C024BC">
        <w:rPr>
          <w:rFonts w:ascii="Arial" w:eastAsia="Times New Roman" w:hAnsi="Arial" w:cs="Arial"/>
          <w:lang w:eastAsia="en-GB"/>
        </w:rPr>
        <w:t xml:space="preserve"> then the message received by the receiver will be disrupted and not the message that was intended. </w:t>
      </w:r>
      <w:r w:rsidR="000040B9">
        <w:rPr>
          <w:rFonts w:ascii="Arial" w:eastAsia="Times New Roman" w:hAnsi="Arial" w:cs="Arial"/>
          <w:lang w:eastAsia="en-GB"/>
        </w:rPr>
        <w:t xml:space="preserve"> Another disadvantage</w:t>
      </w:r>
      <w:r w:rsidR="008721D2">
        <w:rPr>
          <w:rFonts w:ascii="Arial" w:eastAsia="Times New Roman" w:hAnsi="Arial" w:cs="Arial"/>
          <w:lang w:eastAsia="en-GB"/>
        </w:rPr>
        <w:t xml:space="preserve"> of this model</w:t>
      </w:r>
      <w:r w:rsidR="000040B9">
        <w:rPr>
          <w:rFonts w:ascii="Arial" w:eastAsia="Times New Roman" w:hAnsi="Arial" w:cs="Arial"/>
          <w:lang w:eastAsia="en-GB"/>
        </w:rPr>
        <w:t xml:space="preserve"> is the limitations that </w:t>
      </w:r>
      <w:r w:rsidR="008721D2">
        <w:rPr>
          <w:rFonts w:ascii="Arial" w:eastAsia="Times New Roman" w:hAnsi="Arial" w:cs="Arial"/>
          <w:lang w:eastAsia="en-GB"/>
        </w:rPr>
        <w:t xml:space="preserve">this process gives people when needing to have a two-way communication as this model does not enable people to obtain feedback. </w:t>
      </w:r>
    </w:p>
    <w:p w14:paraId="4FCE4BF5" w14:textId="57AAC110" w:rsidR="00474251" w:rsidRPr="00BF5D25" w:rsidRDefault="00474251" w:rsidP="00474251">
      <w:pPr>
        <w:rPr>
          <w:rFonts w:ascii="Arial" w:hAnsi="Arial" w:cs="Arial"/>
          <w:b/>
          <w:bCs/>
          <w:u w:val="single"/>
        </w:rPr>
      </w:pPr>
      <w:r w:rsidRPr="00BF5D25">
        <w:rPr>
          <w:rFonts w:ascii="Arial" w:hAnsi="Arial" w:cs="Arial"/>
          <w:b/>
          <w:bCs/>
          <w:u w:val="single"/>
        </w:rPr>
        <w:t>Schramm's Model</w:t>
      </w:r>
    </w:p>
    <w:p w14:paraId="1616A99E" w14:textId="592AF014" w:rsidR="006D5748" w:rsidRPr="00474251" w:rsidRDefault="00474251" w:rsidP="00474251">
      <w:pPr>
        <w:rPr>
          <w:rFonts w:ascii="Arial" w:hAnsi="Arial" w:cs="Arial"/>
        </w:rPr>
      </w:pPr>
      <w:r w:rsidRPr="00474251">
        <w:rPr>
          <w:rFonts w:ascii="Arial" w:hAnsi="Arial" w:cs="Arial"/>
        </w:rPr>
        <w:t xml:space="preserve">According to Elcomblus Contributor </w:t>
      </w:r>
      <w:r>
        <w:rPr>
          <w:rFonts w:ascii="Arial" w:hAnsi="Arial" w:cs="Arial"/>
        </w:rPr>
        <w:t>(2020) “</w:t>
      </w:r>
      <w:r w:rsidRPr="00474251">
        <w:rPr>
          <w:rFonts w:ascii="Arial" w:hAnsi="Arial" w:cs="Arial"/>
        </w:rPr>
        <w:t>Wilbur Schramm (1955) developed a model in which each of the communicators take on the roles of an encoder, interpreter, and decoder in the communication process. Since responding or giving feedback is also a form of transmitting information, the process is illustrated as interactive and cyclical instead of sequential</w:t>
      </w:r>
      <w:r>
        <w:rPr>
          <w:rFonts w:ascii="Arial" w:hAnsi="Arial" w:cs="Arial"/>
        </w:rPr>
        <w:t>”</w:t>
      </w:r>
      <w:r w:rsidRPr="00474251">
        <w:rPr>
          <w:rFonts w:ascii="Arial" w:hAnsi="Arial" w:cs="Arial"/>
        </w:rPr>
        <w:t>.</w:t>
      </w:r>
    </w:p>
    <w:p w14:paraId="5C8D251F" w14:textId="54E3B707" w:rsidR="006D5748" w:rsidRDefault="00474251" w:rsidP="0041104D">
      <w:pPr>
        <w:rPr>
          <w:rFonts w:ascii="Arial" w:eastAsia="Times New Roman" w:hAnsi="Arial" w:cs="Arial"/>
          <w:lang w:eastAsia="en-GB"/>
        </w:rPr>
      </w:pPr>
      <w:r>
        <w:rPr>
          <w:noProof/>
        </w:rPr>
        <w:lastRenderedPageBreak/>
        <w:drawing>
          <wp:inline distT="0" distB="0" distL="0" distR="0" wp14:anchorId="695764A2" wp14:editId="5D106621">
            <wp:extent cx="5731510" cy="3388360"/>
            <wp:effectExtent l="0" t="0" r="0" b="0"/>
            <wp:docPr id="4" name="Picture 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388360"/>
                    </a:xfrm>
                    <a:prstGeom prst="rect">
                      <a:avLst/>
                    </a:prstGeom>
                    <a:noFill/>
                    <a:ln>
                      <a:noFill/>
                    </a:ln>
                  </pic:spPr>
                </pic:pic>
              </a:graphicData>
            </a:graphic>
          </wp:inline>
        </w:drawing>
      </w:r>
    </w:p>
    <w:p w14:paraId="65CD9D94" w14:textId="670865C4" w:rsidR="006D5748" w:rsidRDefault="00474251" w:rsidP="0041104D">
      <w:pPr>
        <w:rPr>
          <w:rFonts w:ascii="Arial" w:eastAsia="Times New Roman" w:hAnsi="Arial" w:cs="Arial"/>
          <w:lang w:eastAsia="en-GB"/>
        </w:rPr>
      </w:pPr>
      <w:r>
        <w:rPr>
          <w:rFonts w:ascii="Arial" w:eastAsia="Times New Roman" w:hAnsi="Arial" w:cs="Arial"/>
          <w:lang w:eastAsia="en-GB"/>
        </w:rPr>
        <w:t>(Elcomblus Contributor 2020)</w:t>
      </w:r>
    </w:p>
    <w:p w14:paraId="1AF7C68A" w14:textId="3FA02D24" w:rsidR="00BC2349" w:rsidRDefault="00BC2349" w:rsidP="00BC2349">
      <w:pPr>
        <w:rPr>
          <w:rFonts w:ascii="Arial" w:eastAsia="Times New Roman" w:hAnsi="Arial" w:cs="Arial"/>
          <w:lang w:eastAsia="en-GB"/>
        </w:rPr>
      </w:pPr>
      <w:r w:rsidRPr="00BC2349">
        <w:rPr>
          <w:rFonts w:ascii="Arial" w:hAnsi="Arial" w:cs="Arial"/>
        </w:rPr>
        <w:t xml:space="preserve">The model involves </w:t>
      </w:r>
      <w:r w:rsidR="009D2ECD" w:rsidRPr="009D2ECD">
        <w:rPr>
          <w:rFonts w:ascii="Arial" w:eastAsia="Times New Roman" w:hAnsi="Arial" w:cs="Arial"/>
          <w:lang w:eastAsia="en-GB"/>
        </w:rPr>
        <w:t xml:space="preserve">circular communication between two people. </w:t>
      </w:r>
      <w:r>
        <w:rPr>
          <w:rFonts w:ascii="Arial" w:eastAsia="Times New Roman" w:hAnsi="Arial" w:cs="Arial"/>
          <w:lang w:eastAsia="en-GB"/>
        </w:rPr>
        <w:t xml:space="preserve">This </w:t>
      </w:r>
      <w:r w:rsidR="000E6197">
        <w:rPr>
          <w:rFonts w:ascii="Arial" w:eastAsia="Times New Roman" w:hAnsi="Arial" w:cs="Arial"/>
          <w:lang w:eastAsia="en-GB"/>
        </w:rPr>
        <w:t xml:space="preserve">facilitates a two-way communication process and means each person is both the receiver </w:t>
      </w:r>
      <w:r w:rsidR="00C03FA3">
        <w:rPr>
          <w:rFonts w:ascii="Arial" w:eastAsia="Times New Roman" w:hAnsi="Arial" w:cs="Arial"/>
          <w:lang w:eastAsia="en-GB"/>
        </w:rPr>
        <w:t>and</w:t>
      </w:r>
      <w:r w:rsidR="000E6197">
        <w:rPr>
          <w:rFonts w:ascii="Arial" w:eastAsia="Times New Roman" w:hAnsi="Arial" w:cs="Arial"/>
          <w:lang w:eastAsia="en-GB"/>
        </w:rPr>
        <w:t xml:space="preserve"> the sender. This means that they will be able to communicate with each other</w:t>
      </w:r>
      <w:r w:rsidR="00922255">
        <w:rPr>
          <w:rFonts w:ascii="Arial" w:eastAsia="Times New Roman" w:hAnsi="Arial" w:cs="Arial"/>
          <w:lang w:eastAsia="en-GB"/>
        </w:rPr>
        <w:t xml:space="preserve"> instead of only communicating in one direction,</w:t>
      </w:r>
      <w:r w:rsidR="000E6197">
        <w:rPr>
          <w:rFonts w:ascii="Arial" w:eastAsia="Times New Roman" w:hAnsi="Arial" w:cs="Arial"/>
          <w:lang w:eastAsia="en-GB"/>
        </w:rPr>
        <w:t xml:space="preserve"> which would be the linear model (Shannon &amp; Weaver).</w:t>
      </w:r>
    </w:p>
    <w:p w14:paraId="011DF72D" w14:textId="2F62430D" w:rsidR="009D2ECD" w:rsidRDefault="000E6197" w:rsidP="006423D4">
      <w:pPr>
        <w:tabs>
          <w:tab w:val="left" w:pos="960"/>
        </w:tabs>
        <w:rPr>
          <w:rFonts w:ascii="Arial" w:hAnsi="Arial" w:cs="Arial"/>
          <w:shd w:val="clear" w:color="auto" w:fill="FFFFFF"/>
        </w:rPr>
      </w:pPr>
      <w:r>
        <w:rPr>
          <w:rFonts w:ascii="Arial" w:eastAsia="Times New Roman" w:hAnsi="Arial" w:cs="Arial"/>
          <w:lang w:eastAsia="en-GB"/>
        </w:rPr>
        <w:t xml:space="preserve">The model looks at how information should be seen to pass through channels effectively by enabling this model to send messages that can be interpreted for them to be </w:t>
      </w:r>
      <w:r w:rsidR="00922255">
        <w:rPr>
          <w:rFonts w:ascii="Arial" w:eastAsia="Times New Roman" w:hAnsi="Arial" w:cs="Arial"/>
          <w:lang w:eastAsia="en-GB"/>
        </w:rPr>
        <w:t>adequate</w:t>
      </w:r>
      <w:r>
        <w:rPr>
          <w:rFonts w:ascii="Arial" w:eastAsia="Times New Roman" w:hAnsi="Arial" w:cs="Arial"/>
          <w:lang w:eastAsia="en-GB"/>
        </w:rPr>
        <w:t xml:space="preserve">ly understood.  </w:t>
      </w:r>
      <w:r w:rsidR="006423D4">
        <w:rPr>
          <w:rFonts w:ascii="Arial" w:eastAsia="Times New Roman" w:hAnsi="Arial" w:cs="Arial"/>
          <w:lang w:eastAsia="en-GB"/>
        </w:rPr>
        <w:t xml:space="preserve">By this model enabling two-way communication, it allows the members who are part of the communication to have the capacity to encode, decode, and interpret in which means they both have the same control and are treated as equal </w:t>
      </w:r>
      <w:r w:rsidR="006423D4" w:rsidRPr="006423D4">
        <w:rPr>
          <w:rFonts w:ascii="Arial" w:hAnsi="Arial" w:cs="Arial"/>
          <w:shd w:val="clear" w:color="auto" w:fill="FFFFFF"/>
        </w:rPr>
        <w:t>participants.</w:t>
      </w:r>
    </w:p>
    <w:p w14:paraId="69687012" w14:textId="5B9F3D0E" w:rsidR="006423D4" w:rsidRDefault="006423D4" w:rsidP="00854BBC">
      <w:pPr>
        <w:tabs>
          <w:tab w:val="left" w:pos="960"/>
        </w:tabs>
        <w:rPr>
          <w:rFonts w:ascii="Arial" w:hAnsi="Arial" w:cs="Arial"/>
          <w:shd w:val="clear" w:color="auto" w:fill="FFFFFF"/>
        </w:rPr>
      </w:pPr>
      <w:r w:rsidRPr="00860A6F">
        <w:rPr>
          <w:rFonts w:ascii="Arial" w:eastAsia="Times New Roman" w:hAnsi="Arial" w:cs="Arial"/>
          <w:b/>
          <w:bCs/>
          <w:lang w:eastAsia="en-GB"/>
        </w:rPr>
        <w:t>A workplace example of this could be:</w:t>
      </w:r>
      <w:r>
        <w:rPr>
          <w:rFonts w:ascii="Arial" w:eastAsia="Times New Roman" w:hAnsi="Arial" w:cs="Arial"/>
          <w:b/>
          <w:bCs/>
          <w:lang w:eastAsia="en-GB"/>
        </w:rPr>
        <w:t xml:space="preserve"> </w:t>
      </w:r>
      <w:r w:rsidR="00854BBC">
        <w:rPr>
          <w:rFonts w:ascii="Arial" w:eastAsia="Times New Roman" w:hAnsi="Arial" w:cs="Arial"/>
          <w:lang w:eastAsia="en-GB"/>
        </w:rPr>
        <w:t xml:space="preserve">The author had a 1-2-1 review meeting with his manager to discuss his overall monthly performance. This enabled the author and manager to send messages back-and-forth and formed a discussion involving both members to </w:t>
      </w:r>
      <w:r w:rsidR="00922255">
        <w:rPr>
          <w:rFonts w:ascii="Arial" w:eastAsia="Times New Roman" w:hAnsi="Arial" w:cs="Arial"/>
          <w:lang w:eastAsia="en-GB"/>
        </w:rPr>
        <w:t>input</w:t>
      </w:r>
      <w:r w:rsidR="00854BBC">
        <w:rPr>
          <w:rFonts w:ascii="Arial" w:eastAsia="Times New Roman" w:hAnsi="Arial" w:cs="Arial"/>
          <w:lang w:eastAsia="en-GB"/>
        </w:rPr>
        <w:t xml:space="preserve"> the encoding and decoding of the communication.  </w:t>
      </w:r>
    </w:p>
    <w:p w14:paraId="50DFD9C8" w14:textId="36B2BB6D" w:rsidR="006423D4" w:rsidRDefault="006423D4" w:rsidP="006423D4">
      <w:pPr>
        <w:tabs>
          <w:tab w:val="left" w:pos="960"/>
        </w:tabs>
        <w:rPr>
          <w:rFonts w:ascii="Arial" w:hAnsi="Arial" w:cs="Arial"/>
          <w:shd w:val="clear" w:color="auto" w:fill="FFFFFF"/>
        </w:rPr>
      </w:pPr>
    </w:p>
    <w:p w14:paraId="21C13869" w14:textId="195DD5A0" w:rsidR="009D2ECD" w:rsidRDefault="00854BBC" w:rsidP="0041104D">
      <w:pPr>
        <w:rPr>
          <w:rFonts w:ascii="Arial" w:eastAsia="Times New Roman" w:hAnsi="Arial" w:cs="Arial"/>
          <w:b/>
          <w:bCs/>
          <w:u w:val="single"/>
          <w:lang w:eastAsia="en-GB"/>
        </w:rPr>
      </w:pPr>
      <w:r>
        <w:rPr>
          <w:rFonts w:ascii="Arial" w:eastAsia="Times New Roman" w:hAnsi="Arial" w:cs="Arial"/>
          <w:b/>
          <w:bCs/>
          <w:u w:val="single"/>
          <w:lang w:eastAsia="en-GB"/>
        </w:rPr>
        <w:t xml:space="preserve">The </w:t>
      </w:r>
      <w:r w:rsidRPr="00854BBC">
        <w:rPr>
          <w:rFonts w:ascii="Arial" w:eastAsia="Times New Roman" w:hAnsi="Arial" w:cs="Arial"/>
          <w:b/>
          <w:bCs/>
          <w:u w:val="single"/>
          <w:lang w:eastAsia="en-GB"/>
        </w:rPr>
        <w:t>Advantages</w:t>
      </w:r>
      <w:r>
        <w:rPr>
          <w:rFonts w:ascii="Arial" w:eastAsia="Times New Roman" w:hAnsi="Arial" w:cs="Arial"/>
          <w:b/>
          <w:bCs/>
          <w:u w:val="single"/>
          <w:lang w:eastAsia="en-GB"/>
        </w:rPr>
        <w:t xml:space="preserve"> of using this model are:</w:t>
      </w:r>
    </w:p>
    <w:p w14:paraId="11E5F5E5" w14:textId="446C034A" w:rsidR="00854BBC" w:rsidRDefault="00671F03" w:rsidP="0041104D">
      <w:pPr>
        <w:rPr>
          <w:rFonts w:ascii="Arial" w:eastAsia="Times New Roman" w:hAnsi="Arial" w:cs="Arial"/>
          <w:lang w:eastAsia="en-GB"/>
        </w:rPr>
      </w:pPr>
      <w:r>
        <w:rPr>
          <w:rFonts w:ascii="Arial" w:eastAsia="Times New Roman" w:hAnsi="Arial" w:cs="Arial"/>
          <w:lang w:eastAsia="en-GB"/>
        </w:rPr>
        <w:t>This model enables the speaker to obtain feedback about the choice</w:t>
      </w:r>
      <w:r w:rsidR="00715F22">
        <w:rPr>
          <w:rFonts w:ascii="Arial" w:eastAsia="Times New Roman" w:hAnsi="Arial" w:cs="Arial"/>
          <w:lang w:eastAsia="en-GB"/>
        </w:rPr>
        <w:t xml:space="preserve"> of</w:t>
      </w:r>
      <w:r>
        <w:rPr>
          <w:rFonts w:ascii="Arial" w:eastAsia="Times New Roman" w:hAnsi="Arial" w:cs="Arial"/>
          <w:lang w:eastAsia="en-GB"/>
        </w:rPr>
        <w:t xml:space="preserve"> language that they have used to convey their messages</w:t>
      </w:r>
      <w:r w:rsidR="000E270B">
        <w:rPr>
          <w:rFonts w:ascii="Arial" w:eastAsia="Times New Roman" w:hAnsi="Arial" w:cs="Arial"/>
          <w:lang w:eastAsia="en-GB"/>
        </w:rPr>
        <w:t xml:space="preserve">, including the </w:t>
      </w:r>
      <w:r>
        <w:rPr>
          <w:rFonts w:ascii="Arial" w:eastAsia="Times New Roman" w:hAnsi="Arial" w:cs="Arial"/>
          <w:lang w:eastAsia="en-GB"/>
        </w:rPr>
        <w:t xml:space="preserve">choice of words. This model also </w:t>
      </w:r>
      <w:r w:rsidR="000E270B">
        <w:rPr>
          <w:rFonts w:ascii="Arial" w:eastAsia="Times New Roman" w:hAnsi="Arial" w:cs="Arial"/>
          <w:lang w:eastAsia="en-GB"/>
        </w:rPr>
        <w:t>enables people to</w:t>
      </w:r>
      <w:r>
        <w:rPr>
          <w:rFonts w:ascii="Arial" w:eastAsia="Times New Roman" w:hAnsi="Arial" w:cs="Arial"/>
          <w:lang w:eastAsia="en-GB"/>
        </w:rPr>
        <w:t xml:space="preserve"> recognise the complexity of communication. For example</w:t>
      </w:r>
      <w:r w:rsidR="00922255">
        <w:rPr>
          <w:rFonts w:ascii="Arial" w:eastAsia="Times New Roman" w:hAnsi="Arial" w:cs="Arial"/>
          <w:lang w:eastAsia="en-GB"/>
        </w:rPr>
        <w:t>, this model can demonstrate how people may mishear or misinterpret messages when encoding, decoding, and interpreting</w:t>
      </w:r>
      <w:r>
        <w:rPr>
          <w:rFonts w:ascii="Arial" w:eastAsia="Times New Roman" w:hAnsi="Arial" w:cs="Arial"/>
          <w:lang w:eastAsia="en-GB"/>
        </w:rPr>
        <w:t>.  This model also enables people to see how active people are when interpreting messages th</w:t>
      </w:r>
      <w:r w:rsidR="00922255">
        <w:rPr>
          <w:rFonts w:ascii="Arial" w:eastAsia="Times New Roman" w:hAnsi="Arial" w:cs="Arial"/>
          <w:lang w:eastAsia="en-GB"/>
        </w:rPr>
        <w:t>ey received instead of</w:t>
      </w:r>
      <w:r>
        <w:rPr>
          <w:rFonts w:ascii="Arial" w:eastAsia="Times New Roman" w:hAnsi="Arial" w:cs="Arial"/>
          <w:lang w:eastAsia="en-GB"/>
        </w:rPr>
        <w:t xml:space="preserve"> seeing people as passive recipients when</w:t>
      </w:r>
      <w:r w:rsidR="005C690F">
        <w:rPr>
          <w:rFonts w:ascii="Arial" w:eastAsia="Times New Roman" w:hAnsi="Arial" w:cs="Arial"/>
          <w:lang w:eastAsia="en-GB"/>
        </w:rPr>
        <w:t xml:space="preserve"> using other models. </w:t>
      </w:r>
    </w:p>
    <w:p w14:paraId="1AB1C75E" w14:textId="313A14ED" w:rsidR="00932C10" w:rsidRDefault="00932C10" w:rsidP="0041104D">
      <w:pPr>
        <w:rPr>
          <w:rFonts w:ascii="Arial" w:eastAsia="Times New Roman" w:hAnsi="Arial" w:cs="Arial"/>
          <w:lang w:eastAsia="en-GB"/>
        </w:rPr>
      </w:pPr>
    </w:p>
    <w:p w14:paraId="1C418F48" w14:textId="77777777" w:rsidR="00932C10" w:rsidRDefault="00932C10" w:rsidP="0041104D">
      <w:pPr>
        <w:rPr>
          <w:rFonts w:ascii="Arial" w:eastAsia="Times New Roman" w:hAnsi="Arial" w:cs="Arial"/>
          <w:lang w:eastAsia="en-GB"/>
        </w:rPr>
      </w:pPr>
    </w:p>
    <w:p w14:paraId="15B1323E" w14:textId="27AEEBCB" w:rsidR="00854BBC" w:rsidRDefault="00854BBC" w:rsidP="0041104D">
      <w:pPr>
        <w:rPr>
          <w:rFonts w:ascii="Arial" w:eastAsia="Times New Roman" w:hAnsi="Arial" w:cs="Arial"/>
          <w:b/>
          <w:bCs/>
          <w:u w:val="single"/>
          <w:lang w:eastAsia="en-GB"/>
        </w:rPr>
      </w:pPr>
      <w:r>
        <w:rPr>
          <w:rFonts w:ascii="Arial" w:eastAsia="Times New Roman" w:hAnsi="Arial" w:cs="Arial"/>
          <w:b/>
          <w:bCs/>
          <w:u w:val="single"/>
          <w:lang w:eastAsia="en-GB"/>
        </w:rPr>
        <w:lastRenderedPageBreak/>
        <w:t xml:space="preserve">The </w:t>
      </w:r>
      <w:r w:rsidRPr="00854BBC">
        <w:rPr>
          <w:rFonts w:ascii="Arial" w:eastAsia="Times New Roman" w:hAnsi="Arial" w:cs="Arial"/>
          <w:b/>
          <w:bCs/>
          <w:u w:val="single"/>
          <w:lang w:eastAsia="en-GB"/>
        </w:rPr>
        <w:t>Disadvantages</w:t>
      </w:r>
      <w:r>
        <w:rPr>
          <w:rFonts w:ascii="Arial" w:eastAsia="Times New Roman" w:hAnsi="Arial" w:cs="Arial"/>
          <w:b/>
          <w:bCs/>
          <w:u w:val="single"/>
          <w:lang w:eastAsia="en-GB"/>
        </w:rPr>
        <w:t xml:space="preserve"> of using model are:</w:t>
      </w:r>
    </w:p>
    <w:p w14:paraId="710C3D4A" w14:textId="33F61C16" w:rsidR="00854BBC" w:rsidRPr="00AA0903" w:rsidRDefault="00AA0903" w:rsidP="0041104D">
      <w:pPr>
        <w:rPr>
          <w:rFonts w:ascii="Arial" w:eastAsia="Times New Roman" w:hAnsi="Arial" w:cs="Arial"/>
          <w:b/>
          <w:bCs/>
          <w:u w:val="single"/>
          <w:lang w:eastAsia="en-GB"/>
        </w:rPr>
      </w:pPr>
      <w:r>
        <w:rPr>
          <w:rFonts w:ascii="Arial" w:eastAsia="Times New Roman" w:hAnsi="Arial" w:cs="Arial"/>
          <w:lang w:eastAsia="en-GB"/>
        </w:rPr>
        <w:t>Not identifying the communication being unequal with some circumstances ha</w:t>
      </w:r>
      <w:r w:rsidR="00922255">
        <w:rPr>
          <w:rFonts w:ascii="Arial" w:eastAsia="Times New Roman" w:hAnsi="Arial" w:cs="Arial"/>
          <w:lang w:eastAsia="en-GB"/>
        </w:rPr>
        <w:t>s one person leading the conversation or message and</w:t>
      </w:r>
      <w:r>
        <w:rPr>
          <w:rFonts w:ascii="Arial" w:eastAsia="Times New Roman" w:hAnsi="Arial" w:cs="Arial"/>
          <w:lang w:eastAsia="en-GB"/>
        </w:rPr>
        <w:t xml:space="preserve"> having many listeners trying to understand the messages. </w:t>
      </w:r>
    </w:p>
    <w:p w14:paraId="29A11435" w14:textId="38598455" w:rsidR="00E0211B" w:rsidRDefault="00EE75FC" w:rsidP="0041104D">
      <w:pPr>
        <w:rPr>
          <w:rFonts w:ascii="Arial" w:hAnsi="Arial" w:cs="Arial"/>
        </w:rPr>
      </w:pPr>
      <w:r>
        <w:rPr>
          <w:rFonts w:ascii="Arial" w:hAnsi="Arial" w:cs="Arial"/>
        </w:rPr>
        <w:t>(</w:t>
      </w:r>
      <w:hyperlink r:id="rId17" w:history="1">
        <w:r w:rsidRPr="00EE75FC">
          <w:rPr>
            <w:rStyle w:val="Hyperlink"/>
            <w:rFonts w:ascii="Arial" w:hAnsi="Arial" w:cs="Arial"/>
            <w:color w:val="auto"/>
            <w:u w:val="none"/>
          </w:rPr>
          <w:t>Drew</w:t>
        </w:r>
      </w:hyperlink>
      <w:r w:rsidRPr="00EE75FC">
        <w:rPr>
          <w:rFonts w:ascii="Arial" w:hAnsi="Arial" w:cs="Arial"/>
        </w:rPr>
        <w:t xml:space="preserve"> 2019</w:t>
      </w:r>
      <w:r w:rsidR="00E0211B">
        <w:rPr>
          <w:rFonts w:ascii="Arial" w:hAnsi="Arial" w:cs="Arial"/>
        </w:rPr>
        <w:t>)</w:t>
      </w:r>
    </w:p>
    <w:p w14:paraId="0C67BB24" w14:textId="4152CA6D" w:rsidR="00E0211B" w:rsidRPr="00AA2849" w:rsidRDefault="00E0211B" w:rsidP="00E0211B">
      <w:pPr>
        <w:pStyle w:val="Heading1"/>
        <w:rPr>
          <w:rFonts w:ascii="Arial" w:hAnsi="Arial" w:cs="Arial"/>
        </w:rPr>
      </w:pPr>
      <w:bookmarkStart w:id="4" w:name="_Toc73048776"/>
      <w:r w:rsidRPr="00AA2849">
        <w:rPr>
          <w:rFonts w:ascii="Arial" w:hAnsi="Arial" w:cs="Arial"/>
        </w:rPr>
        <w:t>2.0</w:t>
      </w:r>
      <w:bookmarkEnd w:id="4"/>
    </w:p>
    <w:p w14:paraId="16511525" w14:textId="77777777" w:rsidR="00E0211B" w:rsidRPr="00E0211B" w:rsidRDefault="00E0211B" w:rsidP="00E0211B">
      <w:pPr>
        <w:spacing w:after="0"/>
        <w:rPr>
          <w:rFonts w:ascii="Arial" w:hAnsi="Arial" w:cs="Arial"/>
        </w:rPr>
      </w:pPr>
    </w:p>
    <w:p w14:paraId="71627738" w14:textId="4BA051AB" w:rsidR="000C24B6" w:rsidRDefault="00E0211B" w:rsidP="000C24B6">
      <w:pPr>
        <w:pStyle w:val="Heading2"/>
        <w:rPr>
          <w:rFonts w:ascii="Arial" w:eastAsia="Times New Roman" w:hAnsi="Arial" w:cs="Arial"/>
          <w:lang w:eastAsia="en-GB"/>
        </w:rPr>
      </w:pPr>
      <w:bookmarkStart w:id="5" w:name="_Toc73048777"/>
      <w:r w:rsidRPr="00E0211B">
        <w:rPr>
          <w:rFonts w:ascii="Arial" w:eastAsia="Times New Roman" w:hAnsi="Arial" w:cs="Arial"/>
          <w:lang w:eastAsia="en-GB"/>
        </w:rPr>
        <w:t xml:space="preserve">Communication </w:t>
      </w:r>
      <w:r w:rsidR="006A14D3">
        <w:rPr>
          <w:rFonts w:ascii="Arial" w:eastAsia="Times New Roman" w:hAnsi="Arial" w:cs="Arial"/>
          <w:lang w:eastAsia="en-GB"/>
        </w:rPr>
        <w:t>in</w:t>
      </w:r>
      <w:r w:rsidRPr="00E0211B">
        <w:rPr>
          <w:rFonts w:ascii="Arial" w:eastAsia="Times New Roman" w:hAnsi="Arial" w:cs="Arial"/>
          <w:lang w:eastAsia="en-GB"/>
        </w:rPr>
        <w:t xml:space="preserve"> the workplace</w:t>
      </w:r>
      <w:bookmarkEnd w:id="5"/>
    </w:p>
    <w:p w14:paraId="05006F31" w14:textId="54129E40" w:rsidR="007A3881" w:rsidRDefault="007A3881" w:rsidP="007A3881">
      <w:pPr>
        <w:rPr>
          <w:lang w:eastAsia="en-GB"/>
        </w:rPr>
      </w:pPr>
    </w:p>
    <w:p w14:paraId="694DF1FD" w14:textId="44B40C82" w:rsidR="007A3881" w:rsidRDefault="005E3E5F" w:rsidP="007A3881">
      <w:pPr>
        <w:rPr>
          <w:rFonts w:ascii="Arial" w:hAnsi="Arial" w:cs="Arial"/>
          <w:lang w:eastAsia="en-GB"/>
        </w:rPr>
      </w:pPr>
      <w:r>
        <w:rPr>
          <w:rFonts w:ascii="Arial" w:hAnsi="Arial" w:cs="Arial"/>
          <w:lang w:eastAsia="en-GB"/>
        </w:rPr>
        <w:t xml:space="preserve">In this section, the </w:t>
      </w:r>
      <w:r w:rsidR="007A3881" w:rsidRPr="007A3881">
        <w:rPr>
          <w:rFonts w:ascii="Arial" w:hAnsi="Arial" w:cs="Arial"/>
          <w:lang w:eastAsia="en-GB"/>
        </w:rPr>
        <w:t xml:space="preserve">author </w:t>
      </w:r>
      <w:r>
        <w:rPr>
          <w:rFonts w:ascii="Arial" w:hAnsi="Arial" w:cs="Arial"/>
          <w:lang w:eastAsia="en-GB"/>
        </w:rPr>
        <w:t xml:space="preserve">is going to be looking at </w:t>
      </w:r>
      <w:r w:rsidR="007A3881" w:rsidRPr="007A3881">
        <w:rPr>
          <w:rFonts w:ascii="Arial" w:hAnsi="Arial" w:cs="Arial"/>
          <w:lang w:eastAsia="en-GB"/>
        </w:rPr>
        <w:t>the importance of verbal and non-verbal communication</w:t>
      </w:r>
      <w:r w:rsidR="007852CA">
        <w:rPr>
          <w:rFonts w:ascii="Arial" w:hAnsi="Arial" w:cs="Arial"/>
          <w:lang w:eastAsia="en-GB"/>
        </w:rPr>
        <w:t xml:space="preserve"> </w:t>
      </w:r>
      <w:r w:rsidR="00EC2288">
        <w:rPr>
          <w:rFonts w:ascii="Arial" w:hAnsi="Arial" w:cs="Arial"/>
          <w:lang w:eastAsia="en-GB"/>
        </w:rPr>
        <w:t>in t</w:t>
      </w:r>
      <w:r w:rsidR="007852CA">
        <w:rPr>
          <w:rFonts w:ascii="Arial" w:hAnsi="Arial" w:cs="Arial"/>
          <w:lang w:eastAsia="en-GB"/>
        </w:rPr>
        <w:t>he workplac</w:t>
      </w:r>
      <w:r>
        <w:rPr>
          <w:rFonts w:ascii="Arial" w:hAnsi="Arial" w:cs="Arial"/>
          <w:lang w:eastAsia="en-GB"/>
        </w:rPr>
        <w:t>e</w:t>
      </w:r>
      <w:r w:rsidR="007A3881" w:rsidRPr="007A3881">
        <w:rPr>
          <w:rFonts w:ascii="Arial" w:hAnsi="Arial" w:cs="Arial"/>
          <w:lang w:eastAsia="en-GB"/>
        </w:rPr>
        <w:t xml:space="preserve">. </w:t>
      </w:r>
    </w:p>
    <w:p w14:paraId="75124C7A" w14:textId="0B0042BD" w:rsidR="008D2B63" w:rsidRDefault="007A3881" w:rsidP="00364E66">
      <w:pPr>
        <w:rPr>
          <w:rFonts w:ascii="Arial" w:eastAsia="Times New Roman" w:hAnsi="Arial" w:cs="Arial"/>
          <w:lang w:eastAsia="en-GB"/>
        </w:rPr>
      </w:pPr>
      <w:r>
        <w:rPr>
          <w:rFonts w:ascii="Arial" w:hAnsi="Arial" w:cs="Arial"/>
          <w:lang w:eastAsia="en-GB"/>
        </w:rPr>
        <w:t xml:space="preserve">According to </w:t>
      </w:r>
      <w:r w:rsidR="00364E66" w:rsidRPr="007A3881">
        <w:rPr>
          <w:rFonts w:ascii="Arial" w:eastAsia="Times New Roman" w:hAnsi="Arial" w:cs="Arial"/>
          <w:lang w:eastAsia="en-GB"/>
        </w:rPr>
        <w:t>Duck &amp; McMahan (2015)</w:t>
      </w:r>
      <w:r w:rsidR="006B634E">
        <w:rPr>
          <w:rFonts w:ascii="Arial" w:eastAsia="Times New Roman" w:hAnsi="Arial" w:cs="Arial"/>
          <w:lang w:eastAsia="en-GB"/>
        </w:rPr>
        <w:t xml:space="preserve"> p.89 “</w:t>
      </w:r>
      <w:r w:rsidRPr="007A3881">
        <w:rPr>
          <w:rFonts w:ascii="Arial" w:eastAsia="Times New Roman" w:hAnsi="Arial" w:cs="Arial"/>
          <w:i/>
          <w:iCs/>
          <w:u w:val="single"/>
          <w:lang w:eastAsia="en-GB"/>
        </w:rPr>
        <w:t xml:space="preserve">Nonverbal communication </w:t>
      </w:r>
      <w:r w:rsidRPr="007A3881">
        <w:rPr>
          <w:rFonts w:ascii="Arial" w:eastAsia="Times New Roman" w:hAnsi="Arial" w:cs="Arial"/>
          <w:lang w:eastAsia="en-GB"/>
        </w:rPr>
        <w:t xml:space="preserve">is any symbolic activity that communicates a message other than words.  This definition covers a wide range of topics: </w:t>
      </w:r>
      <w:r w:rsidRPr="007A3881">
        <w:rPr>
          <w:rFonts w:ascii="Arial" w:eastAsia="Times New Roman" w:hAnsi="Arial" w:cs="Arial"/>
          <w:i/>
          <w:iCs/>
          <w:lang w:eastAsia="en-GB"/>
        </w:rPr>
        <w:t xml:space="preserve">facial expression, hand movements, dress, tattoos, jewellery, physical attractiveness, timing of what happens, distance, tone of voice, eye movements, the positioning of furniture to create atmosphere, touch, and smell </w:t>
      </w:r>
      <w:r w:rsidRPr="007A3881">
        <w:rPr>
          <w:rFonts w:ascii="Arial" w:eastAsia="Times New Roman" w:hAnsi="Arial" w:cs="Arial"/>
          <w:lang w:eastAsia="en-GB"/>
        </w:rPr>
        <w:t xml:space="preserve">– and that is not an exhaustive list.”  </w:t>
      </w:r>
    </w:p>
    <w:p w14:paraId="25E81FA7" w14:textId="7883A0F2" w:rsidR="00D41006" w:rsidRDefault="00D41006" w:rsidP="00364E66">
      <w:pPr>
        <w:rPr>
          <w:rFonts w:ascii="Arial" w:eastAsia="Times New Roman" w:hAnsi="Arial" w:cs="Arial"/>
          <w:lang w:eastAsia="en-GB"/>
        </w:rPr>
      </w:pPr>
      <w:r>
        <w:rPr>
          <w:rFonts w:ascii="Arial" w:eastAsia="Times New Roman" w:hAnsi="Arial" w:cs="Arial"/>
          <w:lang w:eastAsia="en-GB"/>
        </w:rPr>
        <w:t>Non-verbal communication is vital in the workplace</w:t>
      </w:r>
      <w:r w:rsidR="008D2B63">
        <w:rPr>
          <w:rFonts w:ascii="Arial" w:eastAsia="Times New Roman" w:hAnsi="Arial" w:cs="Arial"/>
          <w:lang w:eastAsia="en-GB"/>
        </w:rPr>
        <w:t>. W</w:t>
      </w:r>
      <w:r w:rsidR="00025AC1">
        <w:rPr>
          <w:rFonts w:ascii="Arial" w:eastAsia="Times New Roman" w:hAnsi="Arial" w:cs="Arial"/>
          <w:lang w:eastAsia="en-GB"/>
        </w:rPr>
        <w:t>hen workers</w:t>
      </w:r>
      <w:r>
        <w:rPr>
          <w:rFonts w:ascii="Arial" w:eastAsia="Times New Roman" w:hAnsi="Arial" w:cs="Arial"/>
          <w:lang w:eastAsia="en-GB"/>
        </w:rPr>
        <w:t xml:space="preserve"> interpret</w:t>
      </w:r>
      <w:r w:rsidR="00025AC1">
        <w:rPr>
          <w:rFonts w:ascii="Arial" w:eastAsia="Times New Roman" w:hAnsi="Arial" w:cs="Arial"/>
          <w:lang w:eastAsia="en-GB"/>
        </w:rPr>
        <w:t xml:space="preserve"> </w:t>
      </w:r>
      <w:r>
        <w:rPr>
          <w:rFonts w:ascii="Arial" w:eastAsia="Times New Roman" w:hAnsi="Arial" w:cs="Arial"/>
          <w:lang w:eastAsia="en-GB"/>
        </w:rPr>
        <w:t xml:space="preserve">the nonverbal communication signals from other </w:t>
      </w:r>
      <w:r w:rsidR="00922255">
        <w:rPr>
          <w:rFonts w:ascii="Arial" w:eastAsia="Times New Roman" w:hAnsi="Arial" w:cs="Arial"/>
          <w:lang w:eastAsia="en-GB"/>
        </w:rPr>
        <w:t>staff members</w:t>
      </w:r>
      <w:r>
        <w:rPr>
          <w:rFonts w:ascii="Arial" w:eastAsia="Times New Roman" w:hAnsi="Arial" w:cs="Arial"/>
          <w:lang w:eastAsia="en-GB"/>
        </w:rPr>
        <w:t xml:space="preserve"> or managers, this gives a better demonstration of the</w:t>
      </w:r>
      <w:r w:rsidR="008D2B63">
        <w:rPr>
          <w:rFonts w:ascii="Arial" w:eastAsia="Times New Roman" w:hAnsi="Arial" w:cs="Arial"/>
          <w:lang w:eastAsia="en-GB"/>
        </w:rPr>
        <w:t>ir</w:t>
      </w:r>
      <w:r>
        <w:rPr>
          <w:rFonts w:ascii="Arial" w:eastAsia="Times New Roman" w:hAnsi="Arial" w:cs="Arial"/>
          <w:lang w:eastAsia="en-GB"/>
        </w:rPr>
        <w:t xml:space="preserve"> feelings, attitudes and emotions relating to certain aspects of their job. </w:t>
      </w:r>
      <w:r w:rsidR="008D2B63">
        <w:rPr>
          <w:rFonts w:ascii="Arial" w:eastAsia="Times New Roman" w:hAnsi="Arial" w:cs="Arial"/>
          <w:lang w:eastAsia="en-GB"/>
        </w:rPr>
        <w:t>Doing</w:t>
      </w:r>
      <w:r w:rsidR="00922255">
        <w:rPr>
          <w:rFonts w:ascii="Arial" w:eastAsia="Times New Roman" w:hAnsi="Arial" w:cs="Arial"/>
          <w:lang w:eastAsia="en-GB"/>
        </w:rPr>
        <w:t xml:space="preserve"> this will start to create stronger relationships with employees and managers, which will help</w:t>
      </w:r>
      <w:r>
        <w:rPr>
          <w:rFonts w:ascii="Arial" w:eastAsia="Times New Roman" w:hAnsi="Arial" w:cs="Arial"/>
          <w:lang w:eastAsia="en-GB"/>
        </w:rPr>
        <w:t xml:space="preserve"> increase collaboration, increased productivity, and company culture. </w:t>
      </w:r>
    </w:p>
    <w:p w14:paraId="2EA36F15" w14:textId="48ABAFE9" w:rsidR="00025AC1" w:rsidRDefault="00025AC1" w:rsidP="00364E66">
      <w:pPr>
        <w:rPr>
          <w:rFonts w:ascii="Arial" w:eastAsia="Times New Roman" w:hAnsi="Arial" w:cs="Arial"/>
          <w:lang w:eastAsia="en-GB"/>
        </w:rPr>
      </w:pPr>
      <w:r>
        <w:rPr>
          <w:rFonts w:ascii="Arial" w:eastAsia="Times New Roman" w:hAnsi="Arial" w:cs="Arial"/>
          <w:lang w:eastAsia="en-GB"/>
        </w:rPr>
        <w:t>Some examples of Non-verbal communication happening in the workplace:</w:t>
      </w:r>
    </w:p>
    <w:p w14:paraId="2589C146" w14:textId="24BAB28E" w:rsidR="00025AC1" w:rsidRDefault="00517504" w:rsidP="00364E66">
      <w:pPr>
        <w:rPr>
          <w:rFonts w:ascii="Arial" w:eastAsia="Times New Roman" w:hAnsi="Arial" w:cs="Arial"/>
          <w:lang w:eastAsia="en-GB"/>
        </w:rPr>
      </w:pPr>
      <w:r>
        <w:rPr>
          <w:rFonts w:ascii="Arial" w:eastAsia="Times New Roman" w:hAnsi="Arial" w:cs="Arial"/>
          <w:lang w:eastAsia="en-GB"/>
        </w:rPr>
        <w:t>Maintaining</w:t>
      </w:r>
      <w:r w:rsidR="00025AC1">
        <w:rPr>
          <w:rFonts w:ascii="Arial" w:eastAsia="Times New Roman" w:hAnsi="Arial" w:cs="Arial"/>
          <w:lang w:eastAsia="en-GB"/>
        </w:rPr>
        <w:t xml:space="preserve"> regular eye contact when communicating with one another will create better relationships because colleagues and managers will feel valued and know they are being heard. For example, the author</w:t>
      </w:r>
      <w:r w:rsidR="00C1119B">
        <w:rPr>
          <w:rFonts w:ascii="Arial" w:eastAsia="Times New Roman" w:hAnsi="Arial" w:cs="Arial"/>
          <w:lang w:eastAsia="en-GB"/>
        </w:rPr>
        <w:t>’</w:t>
      </w:r>
      <w:r w:rsidR="00025AC1">
        <w:rPr>
          <w:rFonts w:ascii="Arial" w:eastAsia="Times New Roman" w:hAnsi="Arial" w:cs="Arial"/>
          <w:lang w:eastAsia="en-GB"/>
        </w:rPr>
        <w:t xml:space="preserve">s manager approaches him to discuss how he can incentivise </w:t>
      </w:r>
      <w:r w:rsidR="00F65B74">
        <w:rPr>
          <w:rFonts w:ascii="Arial" w:eastAsia="Times New Roman" w:hAnsi="Arial" w:cs="Arial"/>
          <w:lang w:eastAsia="en-GB"/>
        </w:rPr>
        <w:t xml:space="preserve">the team </w:t>
      </w:r>
      <w:r w:rsidR="008F2C6B">
        <w:rPr>
          <w:rFonts w:ascii="Arial" w:eastAsia="Times New Roman" w:hAnsi="Arial" w:cs="Arial"/>
          <w:lang w:eastAsia="en-GB"/>
        </w:rPr>
        <w:t xml:space="preserve">to </w:t>
      </w:r>
      <w:r w:rsidR="00025AC1">
        <w:rPr>
          <w:rFonts w:ascii="Arial" w:eastAsia="Times New Roman" w:hAnsi="Arial" w:cs="Arial"/>
          <w:lang w:eastAsia="en-GB"/>
        </w:rPr>
        <w:t xml:space="preserve">complete more than </w:t>
      </w:r>
      <w:r w:rsidR="00922255">
        <w:rPr>
          <w:rFonts w:ascii="Arial" w:eastAsia="Times New Roman" w:hAnsi="Arial" w:cs="Arial"/>
          <w:lang w:eastAsia="en-GB"/>
        </w:rPr>
        <w:t>one</w:t>
      </w:r>
      <w:r w:rsidR="00025AC1">
        <w:rPr>
          <w:rFonts w:ascii="Arial" w:eastAsia="Times New Roman" w:hAnsi="Arial" w:cs="Arial"/>
          <w:lang w:eastAsia="en-GB"/>
        </w:rPr>
        <w:t xml:space="preserve"> sale per day. Whil</w:t>
      </w:r>
      <w:r w:rsidR="00922255">
        <w:rPr>
          <w:rFonts w:ascii="Arial" w:eastAsia="Times New Roman" w:hAnsi="Arial" w:cs="Arial"/>
          <w:lang w:eastAsia="en-GB"/>
        </w:rPr>
        <w:t>e</w:t>
      </w:r>
      <w:r w:rsidR="00F65B74">
        <w:rPr>
          <w:rFonts w:ascii="Arial" w:eastAsia="Times New Roman" w:hAnsi="Arial" w:cs="Arial"/>
          <w:lang w:eastAsia="en-GB"/>
        </w:rPr>
        <w:t xml:space="preserve"> discussing this</w:t>
      </w:r>
      <w:r w:rsidR="00025AC1">
        <w:rPr>
          <w:rFonts w:ascii="Arial" w:eastAsia="Times New Roman" w:hAnsi="Arial" w:cs="Arial"/>
          <w:lang w:eastAsia="en-GB"/>
        </w:rPr>
        <w:t xml:space="preserve">, </w:t>
      </w:r>
      <w:r w:rsidR="00F65B74">
        <w:rPr>
          <w:rFonts w:ascii="Arial" w:eastAsia="Times New Roman" w:hAnsi="Arial" w:cs="Arial"/>
          <w:lang w:eastAsia="en-GB"/>
        </w:rPr>
        <w:t xml:space="preserve">the author actively listens, </w:t>
      </w:r>
      <w:r w:rsidR="00AA4234">
        <w:rPr>
          <w:rFonts w:ascii="Arial" w:eastAsia="Times New Roman" w:hAnsi="Arial" w:cs="Arial"/>
          <w:lang w:eastAsia="en-GB"/>
        </w:rPr>
        <w:t xml:space="preserve">smiles, and uses a head nod </w:t>
      </w:r>
      <w:r w:rsidR="00F65B74">
        <w:rPr>
          <w:rFonts w:ascii="Arial" w:eastAsia="Times New Roman" w:hAnsi="Arial" w:cs="Arial"/>
          <w:lang w:eastAsia="en-GB"/>
        </w:rPr>
        <w:t xml:space="preserve">to show that he is fully engaged in the conversation. </w:t>
      </w:r>
      <w:r w:rsidR="008D2B63">
        <w:rPr>
          <w:rFonts w:ascii="Arial" w:eastAsia="Times New Roman" w:hAnsi="Arial" w:cs="Arial"/>
          <w:lang w:eastAsia="en-GB"/>
        </w:rPr>
        <w:t xml:space="preserve"> It is also essential to consider the paralinguistics features when communicating in the workplace because they can convey messages differently. This could be due to the tone and pitch of the voice of how the communication is being delivered. </w:t>
      </w:r>
    </w:p>
    <w:p w14:paraId="0CB94E94" w14:textId="244BB2FC" w:rsidR="00FE0F21" w:rsidRDefault="00922255" w:rsidP="00364E66">
      <w:pPr>
        <w:rPr>
          <w:rFonts w:ascii="Arial" w:eastAsia="Times New Roman" w:hAnsi="Arial" w:cs="Arial"/>
          <w:lang w:eastAsia="en-GB"/>
        </w:rPr>
      </w:pPr>
      <w:r>
        <w:rPr>
          <w:rFonts w:ascii="Arial" w:eastAsia="Times New Roman" w:hAnsi="Arial" w:cs="Arial"/>
          <w:lang w:eastAsia="en-GB"/>
        </w:rPr>
        <w:t>It would be essential to demonstrate a strong presentation and appearance when attending professional and formal meetings</w:t>
      </w:r>
      <w:r w:rsidR="00F65B74">
        <w:rPr>
          <w:rFonts w:ascii="Arial" w:eastAsia="Times New Roman" w:hAnsi="Arial" w:cs="Arial"/>
          <w:lang w:eastAsia="en-GB"/>
        </w:rPr>
        <w:t>. An example of this could be when the author must meet with his manager to discuss a possible promotion</w:t>
      </w:r>
      <w:r>
        <w:rPr>
          <w:rFonts w:ascii="Arial" w:eastAsia="Times New Roman" w:hAnsi="Arial" w:cs="Arial"/>
          <w:lang w:eastAsia="en-GB"/>
        </w:rPr>
        <w:t>. H</w:t>
      </w:r>
      <w:r w:rsidR="00F65B74">
        <w:rPr>
          <w:rFonts w:ascii="Arial" w:eastAsia="Times New Roman" w:hAnsi="Arial" w:cs="Arial"/>
          <w:lang w:eastAsia="en-GB"/>
        </w:rPr>
        <w:t xml:space="preserve">e would need to consider suitable and professional attire to showcase his passion, dedication, and professionalism. </w:t>
      </w:r>
      <w:r>
        <w:rPr>
          <w:rFonts w:ascii="Arial" w:eastAsia="Times New Roman" w:hAnsi="Arial" w:cs="Arial"/>
          <w:lang w:eastAsia="en-GB"/>
        </w:rPr>
        <w:t>In addition, t</w:t>
      </w:r>
      <w:r w:rsidR="00F65B74">
        <w:rPr>
          <w:rFonts w:ascii="Arial" w:eastAsia="Times New Roman" w:hAnsi="Arial" w:cs="Arial"/>
          <w:lang w:eastAsia="en-GB"/>
        </w:rPr>
        <w:t>his would demonstrate a positive and good first impression to the managers</w:t>
      </w:r>
      <w:r w:rsidR="00FE0F21">
        <w:rPr>
          <w:rFonts w:ascii="Arial" w:eastAsia="Times New Roman" w:hAnsi="Arial" w:cs="Arial"/>
          <w:lang w:eastAsia="en-GB"/>
        </w:rPr>
        <w:t xml:space="preserve">. </w:t>
      </w:r>
    </w:p>
    <w:p w14:paraId="66E17130" w14:textId="5BBBAC58" w:rsidR="00932C10" w:rsidRDefault="00AA4234" w:rsidP="00364E66">
      <w:pPr>
        <w:rPr>
          <w:rFonts w:ascii="Arial" w:eastAsia="Times New Roman" w:hAnsi="Arial" w:cs="Arial"/>
          <w:lang w:eastAsia="en-GB"/>
        </w:rPr>
      </w:pPr>
      <w:r>
        <w:rPr>
          <w:rFonts w:ascii="Arial" w:eastAsia="Times New Roman" w:hAnsi="Arial" w:cs="Arial"/>
          <w:lang w:eastAsia="en-GB"/>
        </w:rPr>
        <w:t xml:space="preserve">Whereas if the author were to give minimal eye contact, </w:t>
      </w:r>
      <w:r w:rsidR="00932C10">
        <w:rPr>
          <w:rFonts w:ascii="Arial" w:eastAsia="Times New Roman" w:hAnsi="Arial" w:cs="Arial"/>
          <w:lang w:eastAsia="en-GB"/>
        </w:rPr>
        <w:t xml:space="preserve">it can indicate that he is uncomfortable with being said or generally shy. Another reason could be that he is not interested in what is being said. </w:t>
      </w:r>
    </w:p>
    <w:p w14:paraId="305433CB" w14:textId="2EB9BD3E" w:rsidR="005819BF" w:rsidRPr="00B1470A" w:rsidRDefault="00932C10" w:rsidP="00C1119B">
      <w:pPr>
        <w:rPr>
          <w:rFonts w:ascii="Arial" w:hAnsi="Arial" w:cs="Arial"/>
        </w:rPr>
      </w:pPr>
      <w:r>
        <w:rPr>
          <w:rFonts w:ascii="Arial" w:eastAsia="Times New Roman" w:hAnsi="Arial" w:cs="Arial"/>
          <w:lang w:eastAsia="en-GB"/>
        </w:rPr>
        <w:t>If the author were to clench his fist when communicating</w:t>
      </w:r>
      <w:r w:rsidR="00922255">
        <w:rPr>
          <w:rFonts w:ascii="Arial" w:eastAsia="Times New Roman" w:hAnsi="Arial" w:cs="Arial"/>
          <w:lang w:eastAsia="en-GB"/>
        </w:rPr>
        <w:t>, this could demonstrate that he is angry or upset, leading</w:t>
      </w:r>
      <w:r>
        <w:rPr>
          <w:rFonts w:ascii="Arial" w:eastAsia="Times New Roman" w:hAnsi="Arial" w:cs="Arial"/>
          <w:lang w:eastAsia="en-GB"/>
        </w:rPr>
        <w:t xml:space="preserve"> to serious conflict issues. </w:t>
      </w:r>
      <w:r w:rsidR="005819BF">
        <w:rPr>
          <w:rFonts w:ascii="Arial" w:eastAsia="Times New Roman" w:hAnsi="Arial" w:cs="Arial"/>
          <w:lang w:eastAsia="en-GB"/>
        </w:rPr>
        <w:t>Another</w:t>
      </w:r>
      <w:r>
        <w:rPr>
          <w:rFonts w:ascii="Arial" w:eastAsia="Times New Roman" w:hAnsi="Arial" w:cs="Arial"/>
          <w:lang w:eastAsia="en-GB"/>
        </w:rPr>
        <w:t xml:space="preserve"> could be where the author </w:t>
      </w:r>
      <w:r w:rsidR="005819BF">
        <w:rPr>
          <w:rFonts w:ascii="Arial" w:eastAsia="Times New Roman" w:hAnsi="Arial" w:cs="Arial"/>
          <w:lang w:eastAsia="en-GB"/>
        </w:rPr>
        <w:t>rapidly</w:t>
      </w:r>
      <w:r>
        <w:rPr>
          <w:rFonts w:ascii="Arial" w:eastAsia="Times New Roman" w:hAnsi="Arial" w:cs="Arial"/>
          <w:lang w:eastAsia="en-GB"/>
        </w:rPr>
        <w:t xml:space="preserve"> taps his fingers on a surface or </w:t>
      </w:r>
      <w:r w:rsidR="005819BF">
        <w:rPr>
          <w:rFonts w:ascii="Arial" w:eastAsia="Times New Roman" w:hAnsi="Arial" w:cs="Arial"/>
          <w:lang w:eastAsia="en-GB"/>
        </w:rPr>
        <w:t>fidgets</w:t>
      </w:r>
      <w:r w:rsidR="00922255">
        <w:rPr>
          <w:rFonts w:ascii="Arial" w:eastAsia="Times New Roman" w:hAnsi="Arial" w:cs="Arial"/>
          <w:lang w:eastAsia="en-GB"/>
        </w:rPr>
        <w:t>;</w:t>
      </w:r>
      <w:r>
        <w:rPr>
          <w:rFonts w:ascii="Arial" w:eastAsia="Times New Roman" w:hAnsi="Arial" w:cs="Arial"/>
          <w:lang w:eastAsia="en-GB"/>
        </w:rPr>
        <w:t xml:space="preserve"> this can demonstrate nerves or fear. It </w:t>
      </w:r>
      <w:r w:rsidRPr="00B1470A">
        <w:rPr>
          <w:rFonts w:ascii="Arial" w:eastAsia="Times New Roman" w:hAnsi="Arial" w:cs="Arial"/>
          <w:lang w:eastAsia="en-GB"/>
        </w:rPr>
        <w:t xml:space="preserve">can also </w:t>
      </w:r>
      <w:r w:rsidR="005819BF" w:rsidRPr="00B1470A">
        <w:rPr>
          <w:rFonts w:ascii="Arial" w:eastAsia="Times New Roman" w:hAnsi="Arial" w:cs="Arial"/>
          <w:lang w:eastAsia="en-GB"/>
        </w:rPr>
        <w:lastRenderedPageBreak/>
        <w:t>portray</w:t>
      </w:r>
      <w:r w:rsidRPr="00B1470A">
        <w:rPr>
          <w:rFonts w:ascii="Arial" w:eastAsia="Times New Roman" w:hAnsi="Arial" w:cs="Arial"/>
          <w:lang w:eastAsia="en-GB"/>
        </w:rPr>
        <w:t xml:space="preserve"> that </w:t>
      </w:r>
      <w:r w:rsidR="005819BF" w:rsidRPr="00B1470A">
        <w:rPr>
          <w:rFonts w:ascii="Arial" w:eastAsia="Times New Roman" w:hAnsi="Arial" w:cs="Arial"/>
          <w:lang w:eastAsia="en-GB"/>
        </w:rPr>
        <w:t xml:space="preserve">he is bored of the conversation that is being heard. </w:t>
      </w:r>
      <w:r w:rsidR="00922255">
        <w:rPr>
          <w:rFonts w:ascii="Arial" w:eastAsia="Times New Roman" w:hAnsi="Arial" w:cs="Arial"/>
          <w:lang w:eastAsia="en-GB"/>
        </w:rPr>
        <w:t>Finally, i</w:t>
      </w:r>
      <w:r w:rsidR="005819BF" w:rsidRPr="00B1470A">
        <w:rPr>
          <w:rFonts w:ascii="Arial" w:eastAsia="Times New Roman" w:hAnsi="Arial" w:cs="Arial"/>
          <w:lang w:eastAsia="en-GB"/>
        </w:rPr>
        <w:t>t can also show that he may not be trustworthy</w:t>
      </w:r>
      <w:r w:rsidR="00C1119B">
        <w:rPr>
          <w:rFonts w:ascii="Arial" w:hAnsi="Arial" w:cs="Arial"/>
        </w:rPr>
        <w:t xml:space="preserve"> </w:t>
      </w:r>
      <w:r w:rsidR="005819BF" w:rsidRPr="00B1470A">
        <w:rPr>
          <w:rFonts w:ascii="Arial" w:hAnsi="Arial" w:cs="Arial"/>
        </w:rPr>
        <w:t>(Positive and Negative Examples of Body Language 2021)</w:t>
      </w:r>
      <w:r w:rsidR="00C1119B">
        <w:rPr>
          <w:rFonts w:ascii="Arial" w:hAnsi="Arial" w:cs="Arial"/>
        </w:rPr>
        <w:t>.</w:t>
      </w:r>
    </w:p>
    <w:p w14:paraId="1773ED95" w14:textId="6548BCDF" w:rsidR="005819BF" w:rsidRPr="00B1470A" w:rsidRDefault="005819BF" w:rsidP="005819BF">
      <w:pPr>
        <w:rPr>
          <w:rFonts w:ascii="Arial" w:hAnsi="Arial" w:cs="Arial"/>
        </w:rPr>
      </w:pPr>
      <w:r w:rsidRPr="00B1470A">
        <w:rPr>
          <w:rFonts w:ascii="Arial" w:hAnsi="Arial" w:cs="Arial"/>
        </w:rPr>
        <w:t>The author now discusses the importance of verbal communication in the workplace.</w:t>
      </w:r>
    </w:p>
    <w:p w14:paraId="3282A801" w14:textId="49CF94CB" w:rsidR="005819BF" w:rsidRPr="00B1470A" w:rsidRDefault="005819BF" w:rsidP="005819BF">
      <w:pPr>
        <w:rPr>
          <w:rFonts w:ascii="Arial" w:hAnsi="Arial" w:cs="Arial"/>
        </w:rPr>
      </w:pPr>
      <w:r w:rsidRPr="00B1470A">
        <w:rPr>
          <w:rFonts w:ascii="Arial" w:hAnsi="Arial" w:cs="Arial"/>
        </w:rPr>
        <w:t>According to Mckay (2019) “</w:t>
      </w:r>
      <w:r w:rsidRPr="00B1470A">
        <w:rPr>
          <w:rFonts w:ascii="Arial" w:hAnsi="Arial" w:cs="Arial"/>
          <w:shd w:val="clear" w:color="auto" w:fill="FFFFFF"/>
        </w:rPr>
        <w:t>Verbal communication is the sharing information among individuals or groups through speaking. It is one of the ways we interact with our bosses, employees, co-workers, and customers or clients at work</w:t>
      </w:r>
      <w:r w:rsidR="00A23FD9" w:rsidRPr="00B1470A">
        <w:rPr>
          <w:rFonts w:ascii="Arial" w:hAnsi="Arial" w:cs="Arial"/>
          <w:shd w:val="clear" w:color="auto" w:fill="FFFFFF"/>
        </w:rPr>
        <w:t>”</w:t>
      </w:r>
      <w:r w:rsidRPr="00B1470A">
        <w:rPr>
          <w:rFonts w:ascii="Arial" w:hAnsi="Arial" w:cs="Arial"/>
          <w:shd w:val="clear" w:color="auto" w:fill="FFFFFF"/>
        </w:rPr>
        <w:t>.</w:t>
      </w:r>
    </w:p>
    <w:p w14:paraId="4B4B49F1" w14:textId="0C588FCD" w:rsidR="00BB2BB6" w:rsidRDefault="00E60E1D" w:rsidP="0059510C">
      <w:pPr>
        <w:pStyle w:val="NormalWeb"/>
        <w:shd w:val="clear" w:color="auto" w:fill="FFFFFF"/>
        <w:spacing w:before="0" w:beforeAutospacing="0" w:after="225" w:afterAutospacing="0"/>
        <w:rPr>
          <w:rFonts w:ascii="Arial" w:hAnsi="Arial" w:cs="Arial"/>
          <w:sz w:val="22"/>
          <w:szCs w:val="22"/>
        </w:rPr>
      </w:pPr>
      <w:r w:rsidRPr="00B1470A">
        <w:rPr>
          <w:rFonts w:ascii="Arial" w:hAnsi="Arial" w:cs="Arial"/>
          <w:sz w:val="22"/>
          <w:szCs w:val="22"/>
        </w:rPr>
        <w:t>V</w:t>
      </w:r>
      <w:r w:rsidR="00A23FD9" w:rsidRPr="00B1470A">
        <w:rPr>
          <w:rFonts w:ascii="Arial" w:hAnsi="Arial" w:cs="Arial"/>
          <w:sz w:val="22"/>
          <w:szCs w:val="22"/>
        </w:rPr>
        <w:t>erbal communication decides how well people get along</w:t>
      </w:r>
      <w:r w:rsidR="00922255">
        <w:rPr>
          <w:rFonts w:ascii="Arial" w:hAnsi="Arial" w:cs="Arial"/>
          <w:sz w:val="22"/>
          <w:szCs w:val="22"/>
        </w:rPr>
        <w:t>,</w:t>
      </w:r>
      <w:r w:rsidRPr="00B1470A">
        <w:rPr>
          <w:rFonts w:ascii="Arial" w:hAnsi="Arial" w:cs="Arial"/>
          <w:sz w:val="22"/>
          <w:szCs w:val="22"/>
        </w:rPr>
        <w:t xml:space="preserve"> whether on a professional level whilst working or out for lunch with their co-workers.  Verbal communication is </w:t>
      </w:r>
      <w:r w:rsidR="00922255">
        <w:rPr>
          <w:rFonts w:ascii="Arial" w:hAnsi="Arial" w:cs="Arial"/>
          <w:sz w:val="22"/>
          <w:szCs w:val="22"/>
        </w:rPr>
        <w:t>vital</w:t>
      </w:r>
      <w:r w:rsidRPr="00B1470A">
        <w:rPr>
          <w:rFonts w:ascii="Arial" w:hAnsi="Arial" w:cs="Arial"/>
          <w:sz w:val="22"/>
          <w:szCs w:val="22"/>
        </w:rPr>
        <w:t xml:space="preserve"> </w:t>
      </w:r>
      <w:r w:rsidR="00922255">
        <w:rPr>
          <w:rFonts w:ascii="Arial" w:hAnsi="Arial" w:cs="Arial"/>
          <w:sz w:val="22"/>
          <w:szCs w:val="22"/>
        </w:rPr>
        <w:t>because</w:t>
      </w:r>
      <w:r w:rsidRPr="00B1470A">
        <w:rPr>
          <w:rFonts w:ascii="Arial" w:hAnsi="Arial" w:cs="Arial"/>
          <w:sz w:val="22"/>
          <w:szCs w:val="22"/>
        </w:rPr>
        <w:t xml:space="preserve"> workers </w:t>
      </w:r>
      <w:r w:rsidR="00B1470A" w:rsidRPr="00B1470A">
        <w:rPr>
          <w:rFonts w:ascii="Arial" w:hAnsi="Arial" w:cs="Arial"/>
          <w:sz w:val="22"/>
          <w:szCs w:val="22"/>
        </w:rPr>
        <w:t>can</w:t>
      </w:r>
      <w:r w:rsidRPr="00B1470A">
        <w:rPr>
          <w:rFonts w:ascii="Arial" w:hAnsi="Arial" w:cs="Arial"/>
          <w:sz w:val="22"/>
          <w:szCs w:val="22"/>
        </w:rPr>
        <w:t xml:space="preserve"> express what they mean as clear and concise as possible to prevent any misunderstandings</w:t>
      </w:r>
      <w:r w:rsidR="00922255">
        <w:rPr>
          <w:rFonts w:ascii="Arial" w:hAnsi="Arial" w:cs="Arial"/>
          <w:sz w:val="22"/>
          <w:szCs w:val="22"/>
        </w:rPr>
        <w:t>;</w:t>
      </w:r>
      <w:r w:rsidR="0001117A">
        <w:rPr>
          <w:rFonts w:ascii="Arial" w:hAnsi="Arial" w:cs="Arial"/>
          <w:sz w:val="22"/>
          <w:szCs w:val="22"/>
        </w:rPr>
        <w:t xml:space="preserve"> whilst doing this</w:t>
      </w:r>
      <w:r w:rsidR="00922255">
        <w:rPr>
          <w:rFonts w:ascii="Arial" w:hAnsi="Arial" w:cs="Arial"/>
          <w:sz w:val="22"/>
          <w:szCs w:val="22"/>
        </w:rPr>
        <w:t>,</w:t>
      </w:r>
      <w:r w:rsidR="0001117A">
        <w:rPr>
          <w:rFonts w:ascii="Arial" w:hAnsi="Arial" w:cs="Arial"/>
          <w:sz w:val="22"/>
          <w:szCs w:val="22"/>
        </w:rPr>
        <w:t xml:space="preserve"> they need to consider </w:t>
      </w:r>
      <w:r w:rsidR="00922255">
        <w:rPr>
          <w:rFonts w:ascii="Arial" w:hAnsi="Arial" w:cs="Arial"/>
          <w:sz w:val="22"/>
          <w:szCs w:val="22"/>
        </w:rPr>
        <w:t xml:space="preserve">the </w:t>
      </w:r>
      <w:r w:rsidR="0001117A">
        <w:rPr>
          <w:rFonts w:ascii="Arial" w:hAnsi="Arial" w:cs="Arial"/>
          <w:sz w:val="22"/>
          <w:szCs w:val="22"/>
        </w:rPr>
        <w:t>choice of tone and language.</w:t>
      </w:r>
    </w:p>
    <w:p w14:paraId="5150131B" w14:textId="245A72E7" w:rsidR="00E6136B" w:rsidRDefault="00E6136B" w:rsidP="0059510C">
      <w:pPr>
        <w:pStyle w:val="NormalWeb"/>
        <w:shd w:val="clear" w:color="auto" w:fill="FFFFFF"/>
        <w:spacing w:before="0" w:beforeAutospacing="0" w:after="225" w:afterAutospacing="0"/>
        <w:rPr>
          <w:rFonts w:ascii="Arial" w:hAnsi="Arial" w:cs="Arial"/>
          <w:sz w:val="22"/>
          <w:szCs w:val="22"/>
        </w:rPr>
      </w:pPr>
      <w:r>
        <w:rPr>
          <w:rFonts w:ascii="Arial" w:hAnsi="Arial" w:cs="Arial"/>
          <w:sz w:val="22"/>
          <w:szCs w:val="22"/>
        </w:rPr>
        <w:t xml:space="preserve">Whereas, when the author is meeting with his colleagues outside of work, this could be less formal, and the author could relax more </w:t>
      </w:r>
      <w:r w:rsidR="00922255">
        <w:rPr>
          <w:rFonts w:ascii="Arial" w:hAnsi="Arial" w:cs="Arial"/>
          <w:sz w:val="22"/>
          <w:szCs w:val="22"/>
        </w:rPr>
        <w:t>by</w:t>
      </w:r>
      <w:r>
        <w:rPr>
          <w:rFonts w:ascii="Arial" w:hAnsi="Arial" w:cs="Arial"/>
          <w:sz w:val="22"/>
          <w:szCs w:val="22"/>
        </w:rPr>
        <w:t xml:space="preserve"> being slouched and not needing to give constant eye contact and have a laugh and joke</w:t>
      </w:r>
      <w:r w:rsidR="00517504">
        <w:rPr>
          <w:rFonts w:ascii="Arial" w:hAnsi="Arial" w:cs="Arial"/>
          <w:sz w:val="22"/>
          <w:szCs w:val="22"/>
        </w:rPr>
        <w:t>.</w:t>
      </w:r>
      <w:r>
        <w:rPr>
          <w:rFonts w:ascii="Arial" w:hAnsi="Arial" w:cs="Arial"/>
          <w:sz w:val="22"/>
          <w:szCs w:val="22"/>
        </w:rPr>
        <w:t xml:space="preserve"> Whereas if the author was in a business </w:t>
      </w:r>
      <w:r w:rsidR="00993D64">
        <w:rPr>
          <w:rFonts w:ascii="Arial" w:hAnsi="Arial" w:cs="Arial"/>
          <w:sz w:val="22"/>
          <w:szCs w:val="22"/>
        </w:rPr>
        <w:t>meeting,</w:t>
      </w:r>
      <w:r>
        <w:rPr>
          <w:rFonts w:ascii="Arial" w:hAnsi="Arial" w:cs="Arial"/>
          <w:sz w:val="22"/>
          <w:szCs w:val="22"/>
        </w:rPr>
        <w:t xml:space="preserve"> he would need to</w:t>
      </w:r>
      <w:r w:rsidR="00993D64">
        <w:rPr>
          <w:rFonts w:ascii="Arial" w:hAnsi="Arial" w:cs="Arial"/>
          <w:sz w:val="22"/>
          <w:szCs w:val="22"/>
        </w:rPr>
        <w:t xml:space="preserve"> consider his </w:t>
      </w:r>
      <w:r w:rsidR="00922255">
        <w:rPr>
          <w:rFonts w:ascii="Arial" w:hAnsi="Arial" w:cs="Arial"/>
          <w:sz w:val="22"/>
          <w:szCs w:val="22"/>
        </w:rPr>
        <w:t>critical</w:t>
      </w:r>
      <w:r w:rsidR="00993D64">
        <w:rPr>
          <w:rFonts w:ascii="Arial" w:hAnsi="Arial" w:cs="Arial"/>
          <w:sz w:val="22"/>
          <w:szCs w:val="22"/>
        </w:rPr>
        <w:t xml:space="preserve"> </w:t>
      </w:r>
      <w:r w:rsidR="00922255">
        <w:rPr>
          <w:rFonts w:ascii="Arial" w:hAnsi="Arial" w:cs="Arial"/>
          <w:sz w:val="22"/>
          <w:szCs w:val="22"/>
        </w:rPr>
        <w:t>communication factors</w:t>
      </w:r>
      <w:r w:rsidR="00993D64">
        <w:rPr>
          <w:rFonts w:ascii="Arial" w:hAnsi="Arial" w:cs="Arial"/>
          <w:sz w:val="22"/>
          <w:szCs w:val="22"/>
        </w:rPr>
        <w:t xml:space="preserve"> and </w:t>
      </w:r>
      <w:r w:rsidR="008D2B63">
        <w:rPr>
          <w:rFonts w:ascii="Arial" w:hAnsi="Arial" w:cs="Arial"/>
          <w:sz w:val="22"/>
          <w:szCs w:val="22"/>
        </w:rPr>
        <w:t>actively listen, be courteous, speak softly, and maintain</w:t>
      </w:r>
      <w:r>
        <w:rPr>
          <w:rFonts w:ascii="Arial" w:hAnsi="Arial" w:cs="Arial"/>
          <w:sz w:val="22"/>
          <w:szCs w:val="22"/>
        </w:rPr>
        <w:t xml:space="preserve"> eye contact</w:t>
      </w:r>
      <w:r w:rsidR="00993D64">
        <w:rPr>
          <w:rFonts w:ascii="Arial" w:hAnsi="Arial" w:cs="Arial"/>
          <w:sz w:val="22"/>
          <w:szCs w:val="22"/>
        </w:rPr>
        <w:t xml:space="preserve">. </w:t>
      </w:r>
    </w:p>
    <w:p w14:paraId="5B5203C7" w14:textId="5BACEDD9" w:rsidR="00993D64" w:rsidRDefault="00993D64" w:rsidP="0059510C">
      <w:pPr>
        <w:pStyle w:val="NormalWeb"/>
        <w:shd w:val="clear" w:color="auto" w:fill="FFFFFF"/>
        <w:spacing w:before="0" w:beforeAutospacing="0" w:after="225" w:afterAutospacing="0"/>
        <w:rPr>
          <w:rFonts w:ascii="Arial" w:hAnsi="Arial" w:cs="Arial"/>
          <w:sz w:val="22"/>
          <w:szCs w:val="22"/>
        </w:rPr>
      </w:pPr>
      <w:r>
        <w:rPr>
          <w:rFonts w:ascii="Arial" w:hAnsi="Arial" w:cs="Arial"/>
          <w:sz w:val="22"/>
          <w:szCs w:val="22"/>
        </w:rPr>
        <w:t>In terms of written form of communication, when he is writing an email to a customer, he needs to ensure he is writing in simple terms without sounding too technical</w:t>
      </w:r>
      <w:r w:rsidR="00922255">
        <w:rPr>
          <w:rFonts w:ascii="Arial" w:hAnsi="Arial" w:cs="Arial"/>
          <w:sz w:val="22"/>
          <w:szCs w:val="22"/>
        </w:rPr>
        <w:t>. However,</w:t>
      </w:r>
      <w:r>
        <w:rPr>
          <w:rFonts w:ascii="Arial" w:hAnsi="Arial" w:cs="Arial"/>
          <w:sz w:val="22"/>
          <w:szCs w:val="22"/>
        </w:rPr>
        <w:t xml:space="preserve"> at the same</w:t>
      </w:r>
      <w:r w:rsidR="00922255">
        <w:rPr>
          <w:rFonts w:ascii="Arial" w:hAnsi="Arial" w:cs="Arial"/>
          <w:sz w:val="22"/>
          <w:szCs w:val="22"/>
        </w:rPr>
        <w:t>,</w:t>
      </w:r>
      <w:r>
        <w:rPr>
          <w:rFonts w:ascii="Arial" w:hAnsi="Arial" w:cs="Arial"/>
          <w:sz w:val="22"/>
          <w:szCs w:val="22"/>
        </w:rPr>
        <w:t xml:space="preserve"> he needs to write professionally</w:t>
      </w:r>
      <w:r w:rsidR="00C1119B">
        <w:rPr>
          <w:rFonts w:ascii="Arial" w:hAnsi="Arial" w:cs="Arial"/>
          <w:sz w:val="22"/>
          <w:szCs w:val="22"/>
        </w:rPr>
        <w:t xml:space="preserve"> (formal communication)</w:t>
      </w:r>
      <w:r>
        <w:rPr>
          <w:rFonts w:ascii="Arial" w:hAnsi="Arial" w:cs="Arial"/>
          <w:sz w:val="22"/>
          <w:szCs w:val="22"/>
        </w:rPr>
        <w:t>. However, if he were to write an email to his co-workers, he could include smiley faces and use slang words depending on the subject matter</w:t>
      </w:r>
      <w:r w:rsidR="00C1119B">
        <w:rPr>
          <w:rFonts w:ascii="Arial" w:hAnsi="Arial" w:cs="Arial"/>
          <w:sz w:val="22"/>
          <w:szCs w:val="22"/>
        </w:rPr>
        <w:t xml:space="preserve"> (informal communication)</w:t>
      </w:r>
      <w:r>
        <w:rPr>
          <w:rFonts w:ascii="Arial" w:hAnsi="Arial" w:cs="Arial"/>
          <w:sz w:val="22"/>
          <w:szCs w:val="22"/>
        </w:rPr>
        <w:t xml:space="preserve">. </w:t>
      </w:r>
    </w:p>
    <w:p w14:paraId="24C5C95F" w14:textId="0BC559F3" w:rsidR="002F48AF" w:rsidRDefault="002F48AF" w:rsidP="002F48AF">
      <w:pPr>
        <w:pStyle w:val="trt0xe"/>
        <w:shd w:val="clear" w:color="auto" w:fill="FFFFFF"/>
        <w:spacing w:before="0" w:beforeAutospacing="0" w:after="60" w:afterAutospacing="0"/>
        <w:rPr>
          <w:rFonts w:ascii="Arial" w:hAnsi="Arial" w:cs="Arial"/>
          <w:sz w:val="22"/>
          <w:szCs w:val="22"/>
        </w:rPr>
      </w:pPr>
      <w:r>
        <w:rPr>
          <w:rFonts w:ascii="Arial" w:hAnsi="Arial" w:cs="Arial"/>
          <w:sz w:val="22"/>
          <w:szCs w:val="22"/>
        </w:rPr>
        <w:t xml:space="preserve">Another </w:t>
      </w:r>
      <w:r w:rsidR="00922255">
        <w:rPr>
          <w:rFonts w:ascii="Arial" w:hAnsi="Arial" w:cs="Arial"/>
          <w:sz w:val="22"/>
          <w:szCs w:val="22"/>
        </w:rPr>
        <w:t>essential</w:t>
      </w:r>
      <w:r>
        <w:rPr>
          <w:rFonts w:ascii="Arial" w:hAnsi="Arial" w:cs="Arial"/>
          <w:sz w:val="22"/>
          <w:szCs w:val="22"/>
        </w:rPr>
        <w:t xml:space="preserve"> key element to communication that the author uses in his workplace is Active Listening skills</w:t>
      </w:r>
      <w:r w:rsidR="00922255">
        <w:rPr>
          <w:rFonts w:ascii="Arial" w:hAnsi="Arial" w:cs="Arial"/>
          <w:sz w:val="22"/>
          <w:szCs w:val="22"/>
        </w:rPr>
        <w:t>;</w:t>
      </w:r>
      <w:r w:rsidR="005D5BC5">
        <w:rPr>
          <w:rFonts w:ascii="Arial" w:hAnsi="Arial" w:cs="Arial"/>
          <w:sz w:val="22"/>
          <w:szCs w:val="22"/>
        </w:rPr>
        <w:t xml:space="preserve"> this is to ensure that he and his colleagues are fully listening to what is being said</w:t>
      </w:r>
      <w:r w:rsidR="00922255">
        <w:rPr>
          <w:rFonts w:ascii="Arial" w:hAnsi="Arial" w:cs="Arial"/>
          <w:sz w:val="22"/>
          <w:szCs w:val="22"/>
        </w:rPr>
        <w:t>,</w:t>
      </w:r>
      <w:r w:rsidR="005D5BC5">
        <w:rPr>
          <w:rFonts w:ascii="Arial" w:hAnsi="Arial" w:cs="Arial"/>
          <w:sz w:val="22"/>
          <w:szCs w:val="22"/>
        </w:rPr>
        <w:t xml:space="preserve"> making sure no interruptions are being made</w:t>
      </w:r>
      <w:r w:rsidR="00922255">
        <w:rPr>
          <w:rFonts w:ascii="Arial" w:hAnsi="Arial" w:cs="Arial"/>
          <w:sz w:val="22"/>
          <w:szCs w:val="22"/>
        </w:rPr>
        <w:t xml:space="preserve"> and </w:t>
      </w:r>
      <w:r w:rsidR="005D5BC5">
        <w:rPr>
          <w:rFonts w:ascii="Arial" w:hAnsi="Arial" w:cs="Arial"/>
          <w:sz w:val="22"/>
          <w:szCs w:val="22"/>
        </w:rPr>
        <w:t xml:space="preserve">empathetic and paying attention at all times to ensure there is no misunderstandings during the processes. </w:t>
      </w:r>
    </w:p>
    <w:p w14:paraId="5226C29E" w14:textId="340500F0" w:rsidR="002F48AF" w:rsidRDefault="002F48AF" w:rsidP="002F48AF">
      <w:pPr>
        <w:pStyle w:val="trt0xe"/>
        <w:shd w:val="clear" w:color="auto" w:fill="FFFFFF"/>
        <w:spacing w:before="0" w:beforeAutospacing="0" w:after="60" w:afterAutospacing="0"/>
        <w:rPr>
          <w:rFonts w:ascii="Arial" w:hAnsi="Arial" w:cs="Arial"/>
          <w:sz w:val="22"/>
          <w:szCs w:val="22"/>
        </w:rPr>
      </w:pPr>
    </w:p>
    <w:p w14:paraId="3F01D35A" w14:textId="77777777" w:rsidR="002F48AF" w:rsidRDefault="002F48AF" w:rsidP="002F48AF">
      <w:pPr>
        <w:pStyle w:val="trt0xe"/>
        <w:shd w:val="clear" w:color="auto" w:fill="FFFFFF"/>
        <w:spacing w:before="0" w:beforeAutospacing="0" w:after="60" w:afterAutospacing="0"/>
        <w:rPr>
          <w:rFonts w:ascii="Arial" w:hAnsi="Arial" w:cs="Arial"/>
          <w:sz w:val="22"/>
          <w:szCs w:val="22"/>
        </w:rPr>
      </w:pPr>
    </w:p>
    <w:p w14:paraId="63E7EF9C" w14:textId="77777777" w:rsidR="002F48AF" w:rsidRDefault="002F48AF" w:rsidP="002F48AF">
      <w:pPr>
        <w:pStyle w:val="trt0xe"/>
        <w:shd w:val="clear" w:color="auto" w:fill="FFFFFF"/>
        <w:spacing w:before="0" w:beforeAutospacing="0" w:after="60" w:afterAutospacing="0"/>
        <w:rPr>
          <w:rFonts w:ascii="Arial" w:hAnsi="Arial" w:cs="Arial"/>
          <w:sz w:val="22"/>
          <w:szCs w:val="22"/>
        </w:rPr>
      </w:pPr>
    </w:p>
    <w:p w14:paraId="5041F2C7" w14:textId="77777777" w:rsidR="002F48AF" w:rsidRDefault="002F48AF" w:rsidP="002F48AF">
      <w:pPr>
        <w:pStyle w:val="trt0xe"/>
        <w:shd w:val="clear" w:color="auto" w:fill="FFFFFF"/>
        <w:spacing w:before="0" w:beforeAutospacing="0" w:after="60" w:afterAutospacing="0"/>
        <w:rPr>
          <w:rFonts w:ascii="Arial" w:hAnsi="Arial" w:cs="Arial"/>
          <w:sz w:val="22"/>
          <w:szCs w:val="22"/>
        </w:rPr>
      </w:pPr>
    </w:p>
    <w:p w14:paraId="1293B09E" w14:textId="77777777" w:rsidR="002F48AF" w:rsidRDefault="002F48AF" w:rsidP="002F48AF">
      <w:pPr>
        <w:pStyle w:val="trt0xe"/>
        <w:shd w:val="clear" w:color="auto" w:fill="FFFFFF"/>
        <w:spacing w:before="0" w:beforeAutospacing="0" w:after="60" w:afterAutospacing="0"/>
        <w:rPr>
          <w:rFonts w:ascii="Arial" w:hAnsi="Arial" w:cs="Arial"/>
          <w:sz w:val="22"/>
          <w:szCs w:val="22"/>
        </w:rPr>
      </w:pPr>
    </w:p>
    <w:p w14:paraId="7F5BA762" w14:textId="18FA1543" w:rsidR="002F48AF" w:rsidRDefault="002F48AF" w:rsidP="002F48AF">
      <w:pPr>
        <w:pStyle w:val="NormalWeb"/>
        <w:shd w:val="clear" w:color="auto" w:fill="FFFFFF"/>
        <w:spacing w:before="0" w:beforeAutospacing="0" w:after="225" w:afterAutospacing="0"/>
        <w:rPr>
          <w:rFonts w:ascii="Arial" w:hAnsi="Arial" w:cs="Arial"/>
          <w:sz w:val="22"/>
          <w:szCs w:val="22"/>
        </w:rPr>
      </w:pPr>
    </w:p>
    <w:p w14:paraId="3B529399" w14:textId="77777777" w:rsidR="002F48AF" w:rsidRDefault="002F48AF" w:rsidP="0059510C">
      <w:pPr>
        <w:pStyle w:val="NormalWeb"/>
        <w:shd w:val="clear" w:color="auto" w:fill="FFFFFF"/>
        <w:spacing w:before="0" w:beforeAutospacing="0" w:after="225" w:afterAutospacing="0"/>
        <w:rPr>
          <w:rFonts w:ascii="Arial" w:hAnsi="Arial" w:cs="Arial"/>
          <w:sz w:val="22"/>
          <w:szCs w:val="22"/>
        </w:rPr>
      </w:pPr>
    </w:p>
    <w:p w14:paraId="0CAAA48F" w14:textId="6BF02C48" w:rsidR="00624523" w:rsidRDefault="00624523" w:rsidP="0059510C">
      <w:pPr>
        <w:pStyle w:val="NormalWeb"/>
        <w:shd w:val="clear" w:color="auto" w:fill="FFFFFF"/>
        <w:spacing w:before="0" w:beforeAutospacing="0" w:after="225" w:afterAutospacing="0"/>
        <w:rPr>
          <w:rFonts w:ascii="Arial" w:hAnsi="Arial" w:cs="Arial"/>
          <w:sz w:val="22"/>
          <w:szCs w:val="22"/>
        </w:rPr>
      </w:pPr>
    </w:p>
    <w:p w14:paraId="77DFB1FA" w14:textId="77777777" w:rsidR="00922255" w:rsidRDefault="00922255" w:rsidP="0059510C">
      <w:pPr>
        <w:pStyle w:val="NormalWeb"/>
        <w:shd w:val="clear" w:color="auto" w:fill="FFFFFF"/>
        <w:spacing w:before="0" w:beforeAutospacing="0" w:after="225" w:afterAutospacing="0"/>
        <w:rPr>
          <w:rFonts w:ascii="Arial" w:hAnsi="Arial" w:cs="Arial"/>
          <w:sz w:val="22"/>
          <w:szCs w:val="22"/>
        </w:rPr>
      </w:pPr>
    </w:p>
    <w:p w14:paraId="6D7F4DA3" w14:textId="77777777" w:rsidR="00F14D97" w:rsidRDefault="00F14D97" w:rsidP="0059510C">
      <w:pPr>
        <w:pStyle w:val="NormalWeb"/>
        <w:shd w:val="clear" w:color="auto" w:fill="FFFFFF"/>
        <w:spacing w:before="0" w:beforeAutospacing="0" w:after="225" w:afterAutospacing="0"/>
        <w:rPr>
          <w:rFonts w:ascii="Arial" w:hAnsi="Arial" w:cs="Arial"/>
          <w:sz w:val="22"/>
          <w:szCs w:val="22"/>
        </w:rPr>
      </w:pPr>
    </w:p>
    <w:p w14:paraId="3A8574FF" w14:textId="77777777" w:rsidR="0059510C" w:rsidRDefault="0059510C" w:rsidP="00A91C62">
      <w:pPr>
        <w:rPr>
          <w:rFonts w:ascii="Arial" w:hAnsi="Arial" w:cs="Arial"/>
          <w:shd w:val="clear" w:color="auto" w:fill="FFFFFF"/>
        </w:rPr>
      </w:pPr>
    </w:p>
    <w:p w14:paraId="29674DFB" w14:textId="77777777" w:rsidR="006E2377" w:rsidRDefault="006E2377" w:rsidP="00A91C62">
      <w:pPr>
        <w:rPr>
          <w:rFonts w:ascii="Arial" w:hAnsi="Arial" w:cs="Arial"/>
          <w:shd w:val="clear" w:color="auto" w:fill="FFFFFF"/>
        </w:rPr>
      </w:pPr>
    </w:p>
    <w:p w14:paraId="37512B9A" w14:textId="3F7C9E99" w:rsidR="006E2377" w:rsidRDefault="006E2377" w:rsidP="00A91C62">
      <w:pPr>
        <w:rPr>
          <w:rFonts w:ascii="Arial" w:hAnsi="Arial" w:cs="Arial"/>
          <w:shd w:val="clear" w:color="auto" w:fill="FFFFFF"/>
        </w:rPr>
      </w:pPr>
    </w:p>
    <w:p w14:paraId="2ADD258E" w14:textId="77777777" w:rsidR="006E2377" w:rsidRDefault="006E2377" w:rsidP="00A91C62">
      <w:pPr>
        <w:rPr>
          <w:rFonts w:ascii="Arial" w:hAnsi="Arial" w:cs="Arial"/>
          <w:shd w:val="clear" w:color="auto" w:fill="FFFFFF"/>
        </w:rPr>
      </w:pPr>
    </w:p>
    <w:p w14:paraId="186C9367" w14:textId="77777777" w:rsidR="00D076AA" w:rsidRPr="003909EC" w:rsidRDefault="00D076AA">
      <w:pPr>
        <w:rPr>
          <w:rFonts w:ascii="Arial" w:hAnsi="Arial" w:cs="Arial"/>
          <w:sz w:val="24"/>
          <w:szCs w:val="24"/>
        </w:rPr>
      </w:pPr>
    </w:p>
    <w:p w14:paraId="289D066A" w14:textId="77777777" w:rsidR="00832F8B" w:rsidRDefault="00832F8B" w:rsidP="00436E31">
      <w:pPr>
        <w:rPr>
          <w:sz w:val="24"/>
          <w:szCs w:val="24"/>
        </w:rPr>
      </w:pPr>
    </w:p>
    <w:p w14:paraId="0249017B" w14:textId="69B8322A" w:rsidR="00003524" w:rsidRPr="00AA2849" w:rsidRDefault="00E0211B" w:rsidP="005372AA">
      <w:pPr>
        <w:pStyle w:val="Heading1"/>
        <w:rPr>
          <w:rFonts w:ascii="Arial" w:hAnsi="Arial" w:cs="Arial"/>
        </w:rPr>
      </w:pPr>
      <w:bookmarkStart w:id="6" w:name="_Toc73048778"/>
      <w:r w:rsidRPr="00AA2849">
        <w:rPr>
          <w:rFonts w:ascii="Arial" w:hAnsi="Arial" w:cs="Arial"/>
        </w:rPr>
        <w:lastRenderedPageBreak/>
        <w:t>3</w:t>
      </w:r>
      <w:r w:rsidR="00F7654E" w:rsidRPr="00AA2849">
        <w:rPr>
          <w:rFonts w:ascii="Arial" w:hAnsi="Arial" w:cs="Arial"/>
        </w:rPr>
        <w:t>.0</w:t>
      </w:r>
      <w:bookmarkEnd w:id="6"/>
      <w:r w:rsidR="00F7654E" w:rsidRPr="00AA2849">
        <w:rPr>
          <w:rFonts w:ascii="Arial" w:hAnsi="Arial" w:cs="Arial"/>
        </w:rPr>
        <w:t xml:space="preserve"> </w:t>
      </w:r>
    </w:p>
    <w:p w14:paraId="778B7ED1" w14:textId="77777777" w:rsidR="00E0211B" w:rsidRPr="00E0211B" w:rsidRDefault="00E0211B" w:rsidP="00E0211B"/>
    <w:p w14:paraId="72215588" w14:textId="2310FEDB" w:rsidR="00F7654E" w:rsidRPr="005372AA" w:rsidRDefault="00F7654E" w:rsidP="00003524">
      <w:pPr>
        <w:pStyle w:val="Heading2"/>
        <w:rPr>
          <w:rFonts w:ascii="Arial" w:hAnsi="Arial" w:cs="Arial"/>
        </w:rPr>
      </w:pPr>
      <w:bookmarkStart w:id="7" w:name="_Toc73048779"/>
      <w:r w:rsidRPr="005372AA">
        <w:rPr>
          <w:rFonts w:ascii="Arial" w:hAnsi="Arial" w:cs="Arial"/>
        </w:rPr>
        <w:t>Assessing Own Communication Skills</w:t>
      </w:r>
      <w:bookmarkEnd w:id="7"/>
      <w:r w:rsidRPr="005372AA">
        <w:rPr>
          <w:rFonts w:ascii="Arial" w:hAnsi="Arial" w:cs="Arial"/>
        </w:rPr>
        <w:t xml:space="preserve"> </w:t>
      </w:r>
    </w:p>
    <w:p w14:paraId="5E0DEE06" w14:textId="6CE595A4" w:rsidR="005372AA" w:rsidRDefault="005372AA" w:rsidP="005372AA"/>
    <w:p w14:paraId="071CD2A1" w14:textId="1A7A8653" w:rsidR="003C7CF3" w:rsidRDefault="005372AA" w:rsidP="00066126">
      <w:pPr>
        <w:rPr>
          <w:rFonts w:ascii="Arial" w:hAnsi="Arial" w:cs="Arial"/>
        </w:rPr>
      </w:pPr>
      <w:r w:rsidRPr="005372AA">
        <w:rPr>
          <w:rFonts w:ascii="Arial" w:hAnsi="Arial" w:cs="Arial"/>
        </w:rPr>
        <w:t>The author has carried out questionnaires</w:t>
      </w:r>
      <w:r w:rsidR="00F14D97">
        <w:rPr>
          <w:rFonts w:ascii="Arial" w:hAnsi="Arial" w:cs="Arial"/>
        </w:rPr>
        <w:t xml:space="preserve"> (s</w:t>
      </w:r>
      <w:r w:rsidR="00F14D97" w:rsidRPr="005372AA">
        <w:rPr>
          <w:rFonts w:ascii="Arial" w:hAnsi="Arial" w:cs="Arial"/>
        </w:rPr>
        <w:t>ee appendix A for evidence of this</w:t>
      </w:r>
      <w:r w:rsidR="00F14D97">
        <w:rPr>
          <w:rFonts w:ascii="Arial" w:hAnsi="Arial" w:cs="Arial"/>
        </w:rPr>
        <w:t>)</w:t>
      </w:r>
      <w:r w:rsidRPr="005372AA">
        <w:rPr>
          <w:rFonts w:ascii="Arial" w:hAnsi="Arial" w:cs="Arial"/>
        </w:rPr>
        <w:t xml:space="preserve"> to find out the strengths, weaknesses and the gap within their communication skills and styles. </w:t>
      </w:r>
      <w:r w:rsidR="00F14D97">
        <w:rPr>
          <w:rFonts w:ascii="Arial" w:hAnsi="Arial" w:cs="Arial"/>
        </w:rPr>
        <w:t>A gap analysis and personal development plan</w:t>
      </w:r>
      <w:r w:rsidRPr="005372AA">
        <w:rPr>
          <w:rFonts w:ascii="Arial" w:hAnsi="Arial" w:cs="Arial"/>
        </w:rPr>
        <w:t xml:space="preserve"> </w:t>
      </w:r>
      <w:r w:rsidR="00F14D97">
        <w:rPr>
          <w:rFonts w:ascii="Arial" w:hAnsi="Arial" w:cs="Arial"/>
        </w:rPr>
        <w:t xml:space="preserve">has been completed with his findings. </w:t>
      </w:r>
    </w:p>
    <w:p w14:paraId="697FE029" w14:textId="77777777" w:rsidR="00066126" w:rsidRPr="00066126" w:rsidRDefault="00066126" w:rsidP="00066126">
      <w:pPr>
        <w:rPr>
          <w:rFonts w:ascii="Arial" w:hAnsi="Arial" w:cs="Arial"/>
        </w:rPr>
      </w:pPr>
    </w:p>
    <w:p w14:paraId="38796FBF" w14:textId="1F46D99B" w:rsidR="004C7B28" w:rsidRDefault="0052104E" w:rsidP="0052104E">
      <w:pPr>
        <w:pStyle w:val="Heading2"/>
        <w:rPr>
          <w:rFonts w:ascii="Arial" w:hAnsi="Arial" w:cs="Arial"/>
          <w:sz w:val="24"/>
          <w:szCs w:val="24"/>
        </w:rPr>
      </w:pPr>
      <w:bookmarkStart w:id="8" w:name="_Toc73048780"/>
      <w:r w:rsidRPr="005372AA">
        <w:rPr>
          <w:rFonts w:ascii="Arial" w:hAnsi="Arial" w:cs="Arial"/>
          <w:sz w:val="24"/>
          <w:szCs w:val="24"/>
        </w:rPr>
        <w:t>Gap Analysis</w:t>
      </w:r>
      <w:bookmarkEnd w:id="8"/>
    </w:p>
    <w:p w14:paraId="7C16C328" w14:textId="1049CA0C" w:rsidR="002F52FB" w:rsidRDefault="002F52FB" w:rsidP="002F52FB"/>
    <w:p w14:paraId="79D8F337" w14:textId="431E524F" w:rsidR="002F52FB" w:rsidRPr="002F52FB" w:rsidRDefault="002F52FB" w:rsidP="002F52FB">
      <w:r>
        <w:rPr>
          <w:noProof/>
        </w:rPr>
        <w:drawing>
          <wp:inline distT="0" distB="0" distL="0" distR="0" wp14:anchorId="7D4882A1" wp14:editId="60F615A0">
            <wp:extent cx="6172200" cy="340025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0990" t="20087" r="11257" b="25561"/>
                    <a:stretch/>
                  </pic:blipFill>
                  <pic:spPr bwMode="auto">
                    <a:xfrm>
                      <a:off x="0" y="0"/>
                      <a:ext cx="6198109" cy="3414527"/>
                    </a:xfrm>
                    <a:prstGeom prst="rect">
                      <a:avLst/>
                    </a:prstGeom>
                    <a:ln>
                      <a:noFill/>
                    </a:ln>
                    <a:extLst>
                      <a:ext uri="{53640926-AAD7-44D8-BBD7-CCE9431645EC}">
                        <a14:shadowObscured xmlns:a14="http://schemas.microsoft.com/office/drawing/2010/main"/>
                      </a:ext>
                    </a:extLst>
                  </pic:spPr>
                </pic:pic>
              </a:graphicData>
            </a:graphic>
          </wp:inline>
        </w:drawing>
      </w:r>
    </w:p>
    <w:p w14:paraId="4AA92D17" w14:textId="77777777" w:rsidR="0052104E" w:rsidRPr="0052104E" w:rsidRDefault="0052104E" w:rsidP="0052104E"/>
    <w:p w14:paraId="72C4C75C" w14:textId="20C3B767" w:rsidR="00E0211B" w:rsidRDefault="00E0211B" w:rsidP="00003524">
      <w:pPr>
        <w:jc w:val="both"/>
        <w:rPr>
          <w:rFonts w:ascii="Arial" w:hAnsi="Arial" w:cs="Arial"/>
          <w:b/>
          <w:sz w:val="24"/>
          <w:szCs w:val="24"/>
        </w:rPr>
      </w:pPr>
    </w:p>
    <w:p w14:paraId="0F5FBA4B" w14:textId="6C2D4541" w:rsidR="00E0211B" w:rsidRDefault="00E0211B" w:rsidP="00003524">
      <w:pPr>
        <w:jc w:val="both"/>
        <w:rPr>
          <w:rFonts w:ascii="Arial" w:hAnsi="Arial" w:cs="Arial"/>
          <w:b/>
          <w:sz w:val="24"/>
          <w:szCs w:val="24"/>
        </w:rPr>
      </w:pPr>
    </w:p>
    <w:p w14:paraId="1FC6C467" w14:textId="27696B93" w:rsidR="002F52FB" w:rsidRDefault="002F52FB" w:rsidP="00003524">
      <w:pPr>
        <w:jc w:val="both"/>
        <w:rPr>
          <w:rFonts w:ascii="Arial" w:hAnsi="Arial" w:cs="Arial"/>
          <w:b/>
          <w:sz w:val="24"/>
          <w:szCs w:val="24"/>
        </w:rPr>
      </w:pPr>
    </w:p>
    <w:p w14:paraId="1250BD2C" w14:textId="3E760180" w:rsidR="002F52FB" w:rsidRDefault="002F52FB" w:rsidP="00003524">
      <w:pPr>
        <w:jc w:val="both"/>
        <w:rPr>
          <w:rFonts w:ascii="Arial" w:hAnsi="Arial" w:cs="Arial"/>
          <w:b/>
          <w:sz w:val="24"/>
          <w:szCs w:val="24"/>
        </w:rPr>
      </w:pPr>
    </w:p>
    <w:p w14:paraId="50244E09" w14:textId="1BD29480" w:rsidR="002F52FB" w:rsidRDefault="002F52FB" w:rsidP="00003524">
      <w:pPr>
        <w:jc w:val="both"/>
        <w:rPr>
          <w:rFonts w:ascii="Arial" w:hAnsi="Arial" w:cs="Arial"/>
          <w:b/>
          <w:sz w:val="24"/>
          <w:szCs w:val="24"/>
        </w:rPr>
      </w:pPr>
    </w:p>
    <w:p w14:paraId="7897B52F" w14:textId="6F0EBF3D" w:rsidR="002F52FB" w:rsidRDefault="002F52FB" w:rsidP="00003524">
      <w:pPr>
        <w:jc w:val="both"/>
        <w:rPr>
          <w:rFonts w:ascii="Arial" w:hAnsi="Arial" w:cs="Arial"/>
          <w:b/>
          <w:sz w:val="24"/>
          <w:szCs w:val="24"/>
        </w:rPr>
      </w:pPr>
    </w:p>
    <w:p w14:paraId="23CB680B" w14:textId="4D634297" w:rsidR="002F52FB" w:rsidRDefault="002F52FB" w:rsidP="00003524">
      <w:pPr>
        <w:jc w:val="both"/>
        <w:rPr>
          <w:rFonts w:ascii="Arial" w:hAnsi="Arial" w:cs="Arial"/>
          <w:b/>
          <w:sz w:val="24"/>
          <w:szCs w:val="24"/>
        </w:rPr>
      </w:pPr>
    </w:p>
    <w:p w14:paraId="73FE7777" w14:textId="0439FD8E" w:rsidR="002F52FB" w:rsidRDefault="002F52FB" w:rsidP="00003524">
      <w:pPr>
        <w:jc w:val="both"/>
        <w:rPr>
          <w:rFonts w:ascii="Arial" w:hAnsi="Arial" w:cs="Arial"/>
          <w:b/>
          <w:sz w:val="24"/>
          <w:szCs w:val="24"/>
        </w:rPr>
      </w:pPr>
    </w:p>
    <w:p w14:paraId="1D2A3282" w14:textId="77777777" w:rsidR="00E0211B" w:rsidRPr="005372AA" w:rsidRDefault="00E0211B" w:rsidP="00003524">
      <w:pPr>
        <w:jc w:val="both"/>
        <w:rPr>
          <w:rFonts w:ascii="Arial" w:hAnsi="Arial" w:cs="Arial"/>
          <w:b/>
          <w:sz w:val="24"/>
          <w:szCs w:val="24"/>
        </w:rPr>
      </w:pPr>
    </w:p>
    <w:p w14:paraId="27141374" w14:textId="1AB0B18A" w:rsidR="00764D41" w:rsidRDefault="0052104E" w:rsidP="0052104E">
      <w:pPr>
        <w:pStyle w:val="Heading2"/>
        <w:rPr>
          <w:rFonts w:ascii="Arial" w:hAnsi="Arial" w:cs="Arial"/>
          <w:sz w:val="24"/>
          <w:szCs w:val="24"/>
        </w:rPr>
      </w:pPr>
      <w:bookmarkStart w:id="9" w:name="_Toc73048781"/>
      <w:r w:rsidRPr="005372AA">
        <w:rPr>
          <w:rFonts w:ascii="Arial" w:hAnsi="Arial" w:cs="Arial"/>
          <w:sz w:val="24"/>
          <w:szCs w:val="24"/>
        </w:rPr>
        <w:lastRenderedPageBreak/>
        <w:t>PDP</w:t>
      </w:r>
      <w:bookmarkEnd w:id="9"/>
    </w:p>
    <w:p w14:paraId="0797AAB7" w14:textId="607CEF11" w:rsidR="002F52FB" w:rsidRDefault="002F52FB" w:rsidP="002F52FB"/>
    <w:p w14:paraId="33EC4F0B" w14:textId="2EC9E881" w:rsidR="002F52FB" w:rsidRPr="002F52FB" w:rsidRDefault="002F52FB" w:rsidP="002F52FB">
      <w:r>
        <w:rPr>
          <w:noProof/>
        </w:rPr>
        <w:drawing>
          <wp:inline distT="0" distB="0" distL="0" distR="0" wp14:anchorId="12E95F67" wp14:editId="3CC40C0E">
            <wp:extent cx="6543767" cy="3933825"/>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60492" t="20677" r="10758" b="17882"/>
                    <a:stretch/>
                  </pic:blipFill>
                  <pic:spPr bwMode="auto">
                    <a:xfrm>
                      <a:off x="0" y="0"/>
                      <a:ext cx="6551716" cy="3938604"/>
                    </a:xfrm>
                    <a:prstGeom prst="rect">
                      <a:avLst/>
                    </a:prstGeom>
                    <a:ln>
                      <a:noFill/>
                    </a:ln>
                    <a:extLst>
                      <a:ext uri="{53640926-AAD7-44D8-BBD7-CCE9431645EC}">
                        <a14:shadowObscured xmlns:a14="http://schemas.microsoft.com/office/drawing/2010/main"/>
                      </a:ext>
                    </a:extLst>
                  </pic:spPr>
                </pic:pic>
              </a:graphicData>
            </a:graphic>
          </wp:inline>
        </w:drawing>
      </w:r>
    </w:p>
    <w:p w14:paraId="2C6CF07C" w14:textId="77777777" w:rsidR="0052104E" w:rsidRPr="0052104E" w:rsidRDefault="0052104E" w:rsidP="0052104E"/>
    <w:p w14:paraId="713EB47F" w14:textId="77777777" w:rsidR="0052104E" w:rsidRDefault="0052104E" w:rsidP="00003524">
      <w:pPr>
        <w:jc w:val="both"/>
        <w:rPr>
          <w:rFonts w:cstheme="minorHAnsi"/>
          <w:b/>
          <w:sz w:val="24"/>
          <w:szCs w:val="24"/>
        </w:rPr>
      </w:pPr>
    </w:p>
    <w:p w14:paraId="1B335CFA" w14:textId="1C82A103" w:rsidR="00764D41" w:rsidRDefault="00764D41" w:rsidP="00003524">
      <w:pPr>
        <w:jc w:val="both"/>
        <w:rPr>
          <w:rFonts w:cstheme="minorHAnsi"/>
          <w:b/>
          <w:sz w:val="24"/>
          <w:szCs w:val="24"/>
        </w:rPr>
      </w:pPr>
    </w:p>
    <w:p w14:paraId="5A67C0C9" w14:textId="595BD0E9" w:rsidR="00764D41" w:rsidRDefault="00764D41" w:rsidP="00003524">
      <w:pPr>
        <w:jc w:val="both"/>
        <w:rPr>
          <w:rFonts w:cstheme="minorHAnsi"/>
          <w:b/>
          <w:sz w:val="24"/>
          <w:szCs w:val="24"/>
        </w:rPr>
      </w:pPr>
    </w:p>
    <w:p w14:paraId="418A217A" w14:textId="5673C805" w:rsidR="004D570A" w:rsidRDefault="004D570A" w:rsidP="00003524">
      <w:pPr>
        <w:jc w:val="both"/>
        <w:rPr>
          <w:rFonts w:cstheme="minorHAnsi"/>
          <w:b/>
          <w:sz w:val="24"/>
          <w:szCs w:val="24"/>
        </w:rPr>
      </w:pPr>
    </w:p>
    <w:p w14:paraId="32CD3EE2" w14:textId="06F2407E" w:rsidR="006C422D" w:rsidRDefault="006C422D" w:rsidP="00003524">
      <w:pPr>
        <w:jc w:val="both"/>
        <w:rPr>
          <w:rFonts w:cstheme="minorHAnsi"/>
          <w:b/>
          <w:sz w:val="24"/>
          <w:szCs w:val="24"/>
        </w:rPr>
      </w:pPr>
    </w:p>
    <w:p w14:paraId="16A0D3D4" w14:textId="730171FF" w:rsidR="006C422D" w:rsidRDefault="006C422D" w:rsidP="00003524">
      <w:pPr>
        <w:jc w:val="both"/>
        <w:rPr>
          <w:rFonts w:cstheme="minorHAnsi"/>
          <w:b/>
          <w:sz w:val="24"/>
          <w:szCs w:val="24"/>
        </w:rPr>
      </w:pPr>
    </w:p>
    <w:p w14:paraId="197F2BF1" w14:textId="517DFC71" w:rsidR="006C422D" w:rsidRDefault="006C422D" w:rsidP="00003524">
      <w:pPr>
        <w:jc w:val="both"/>
        <w:rPr>
          <w:rFonts w:cstheme="minorHAnsi"/>
          <w:b/>
          <w:sz w:val="24"/>
          <w:szCs w:val="24"/>
        </w:rPr>
      </w:pPr>
    </w:p>
    <w:p w14:paraId="694A51F7" w14:textId="1E3ECC26" w:rsidR="006C422D" w:rsidRDefault="006C422D" w:rsidP="00003524">
      <w:pPr>
        <w:jc w:val="both"/>
        <w:rPr>
          <w:rFonts w:cstheme="minorHAnsi"/>
          <w:b/>
          <w:sz w:val="24"/>
          <w:szCs w:val="24"/>
        </w:rPr>
      </w:pPr>
    </w:p>
    <w:p w14:paraId="6A2A8972" w14:textId="02C37CC9" w:rsidR="006C422D" w:rsidRDefault="006C422D" w:rsidP="00003524">
      <w:pPr>
        <w:jc w:val="both"/>
        <w:rPr>
          <w:rFonts w:cstheme="minorHAnsi"/>
          <w:b/>
          <w:sz w:val="24"/>
          <w:szCs w:val="24"/>
        </w:rPr>
      </w:pPr>
    </w:p>
    <w:p w14:paraId="2096D009" w14:textId="54B7B8C5" w:rsidR="00A23FD9" w:rsidRDefault="00A23FD9" w:rsidP="00003524">
      <w:pPr>
        <w:jc w:val="both"/>
        <w:rPr>
          <w:rFonts w:cstheme="minorHAnsi"/>
          <w:b/>
          <w:sz w:val="24"/>
          <w:szCs w:val="24"/>
        </w:rPr>
      </w:pPr>
    </w:p>
    <w:p w14:paraId="273843B2" w14:textId="7D37ADE0" w:rsidR="00A23FD9" w:rsidRDefault="00A23FD9" w:rsidP="00003524">
      <w:pPr>
        <w:jc w:val="both"/>
        <w:rPr>
          <w:rFonts w:cstheme="minorHAnsi"/>
          <w:b/>
          <w:sz w:val="24"/>
          <w:szCs w:val="24"/>
        </w:rPr>
      </w:pPr>
    </w:p>
    <w:p w14:paraId="5C166F26" w14:textId="63B2D98C" w:rsidR="002F52FB" w:rsidRDefault="002F52FB" w:rsidP="00003524">
      <w:pPr>
        <w:jc w:val="both"/>
        <w:rPr>
          <w:rFonts w:cstheme="minorHAnsi"/>
          <w:b/>
          <w:sz w:val="24"/>
          <w:szCs w:val="24"/>
        </w:rPr>
      </w:pPr>
    </w:p>
    <w:p w14:paraId="4635078A" w14:textId="77777777" w:rsidR="002F52FB" w:rsidRDefault="002F52FB" w:rsidP="00003524">
      <w:pPr>
        <w:jc w:val="both"/>
        <w:rPr>
          <w:rFonts w:cstheme="minorHAnsi"/>
          <w:b/>
          <w:sz w:val="24"/>
          <w:szCs w:val="24"/>
        </w:rPr>
      </w:pPr>
    </w:p>
    <w:p w14:paraId="59596B3C" w14:textId="73D82841" w:rsidR="006C422D" w:rsidRPr="005372AA" w:rsidRDefault="00B25F25" w:rsidP="00A23FD9">
      <w:pPr>
        <w:pStyle w:val="Heading1"/>
        <w:rPr>
          <w:rFonts w:ascii="Arial" w:hAnsi="Arial" w:cs="Arial"/>
          <w:sz w:val="24"/>
          <w:szCs w:val="24"/>
        </w:rPr>
      </w:pPr>
      <w:bookmarkStart w:id="10" w:name="_Toc73048782"/>
      <w:r w:rsidRPr="005372AA">
        <w:rPr>
          <w:rFonts w:ascii="Arial" w:hAnsi="Arial" w:cs="Arial"/>
          <w:sz w:val="24"/>
          <w:szCs w:val="24"/>
        </w:rPr>
        <w:lastRenderedPageBreak/>
        <w:t>References</w:t>
      </w:r>
      <w:bookmarkEnd w:id="10"/>
      <w:r w:rsidRPr="005372AA">
        <w:rPr>
          <w:rFonts w:ascii="Arial" w:hAnsi="Arial" w:cs="Arial"/>
          <w:sz w:val="24"/>
          <w:szCs w:val="24"/>
        </w:rPr>
        <w:t xml:space="preserve"> </w:t>
      </w:r>
    </w:p>
    <w:p w14:paraId="11858F66" w14:textId="77777777" w:rsidR="00115BCC" w:rsidRDefault="00115BCC" w:rsidP="00A23FD9">
      <w:pPr>
        <w:spacing w:after="0"/>
        <w:rPr>
          <w:rFonts w:ascii="Arial" w:hAnsi="Arial" w:cs="Arial"/>
        </w:rPr>
      </w:pPr>
    </w:p>
    <w:p w14:paraId="2A4A5F9D" w14:textId="44231912" w:rsidR="006E2377" w:rsidRDefault="006E2377" w:rsidP="00A23FD9">
      <w:pPr>
        <w:spacing w:after="0"/>
        <w:rPr>
          <w:rFonts w:ascii="Arial" w:hAnsi="Arial" w:cs="Arial"/>
        </w:rPr>
      </w:pPr>
      <w:r w:rsidRPr="007C1551">
        <w:rPr>
          <w:rFonts w:ascii="Arial" w:hAnsi="Arial" w:cs="Arial"/>
        </w:rPr>
        <w:t xml:space="preserve">Blenkinsop, P. (2010) </w:t>
      </w:r>
      <w:r w:rsidRPr="007C1551">
        <w:rPr>
          <w:rFonts w:ascii="Arial" w:hAnsi="Arial" w:cs="Arial"/>
          <w:i/>
        </w:rPr>
        <w:t>The Communication Cycle.</w:t>
      </w:r>
      <w:r w:rsidRPr="007C1551">
        <w:rPr>
          <w:rFonts w:ascii="Arial" w:hAnsi="Arial" w:cs="Arial"/>
        </w:rPr>
        <w:t xml:space="preserve"> [online] Available at: </w:t>
      </w:r>
      <w:hyperlink r:id="rId20" w:history="1">
        <w:r w:rsidRPr="007C1551">
          <w:rPr>
            <w:rStyle w:val="Hyperlink"/>
            <w:rFonts w:ascii="Arial" w:hAnsi="Arial" w:cs="Arial"/>
          </w:rPr>
          <w:t>http://manyana-education.blogspot.com/2010/10/communication-cycle.html</w:t>
        </w:r>
      </w:hyperlink>
      <w:r w:rsidRPr="007C1551">
        <w:rPr>
          <w:rFonts w:ascii="Arial" w:hAnsi="Arial" w:cs="Arial"/>
        </w:rPr>
        <w:t xml:space="preserve"> (Accessed: 24th May 2021)</w:t>
      </w:r>
    </w:p>
    <w:p w14:paraId="00692614" w14:textId="64D38005" w:rsidR="00115BCC" w:rsidRDefault="00115BCC" w:rsidP="00115BCC">
      <w:pPr>
        <w:pStyle w:val="xmsonormal"/>
        <w:rPr>
          <w:rFonts w:ascii="Arial" w:hAnsi="Arial" w:cs="Arial"/>
          <w:color w:val="222222"/>
          <w:shd w:val="clear" w:color="auto" w:fill="FFFFFF"/>
        </w:rPr>
      </w:pPr>
      <w:r w:rsidRPr="001D2389">
        <w:rPr>
          <w:rFonts w:ascii="Arial" w:hAnsi="Arial" w:cs="Arial"/>
          <w:color w:val="222222"/>
          <w:shd w:val="clear" w:color="auto" w:fill="FFFFFF"/>
        </w:rPr>
        <w:t xml:space="preserve">Corman, S.R., Trethewey, A. and Goodall, B., </w:t>
      </w:r>
      <w:r>
        <w:rPr>
          <w:rFonts w:ascii="Arial" w:hAnsi="Arial" w:cs="Arial"/>
          <w:color w:val="222222"/>
          <w:shd w:val="clear" w:color="auto" w:fill="FFFFFF"/>
        </w:rPr>
        <w:t>(</w:t>
      </w:r>
      <w:r w:rsidRPr="001D2389">
        <w:rPr>
          <w:rFonts w:ascii="Arial" w:hAnsi="Arial" w:cs="Arial"/>
          <w:color w:val="222222"/>
          <w:shd w:val="clear" w:color="auto" w:fill="FFFFFF"/>
        </w:rPr>
        <w:t>2007</w:t>
      </w:r>
      <w:r>
        <w:rPr>
          <w:rFonts w:ascii="Arial" w:hAnsi="Arial" w:cs="Arial"/>
          <w:color w:val="222222"/>
          <w:shd w:val="clear" w:color="auto" w:fill="FFFFFF"/>
        </w:rPr>
        <w:t>)</w:t>
      </w:r>
      <w:r w:rsidRPr="001D2389">
        <w:rPr>
          <w:rFonts w:ascii="Arial" w:hAnsi="Arial" w:cs="Arial"/>
          <w:color w:val="222222"/>
          <w:shd w:val="clear" w:color="auto" w:fill="FFFFFF"/>
        </w:rPr>
        <w:t xml:space="preserve">. </w:t>
      </w:r>
      <w:r w:rsidRPr="00FD4443">
        <w:rPr>
          <w:rFonts w:ascii="Arial" w:hAnsi="Arial" w:cs="Arial"/>
          <w:i/>
          <w:iCs/>
          <w:color w:val="222222"/>
          <w:shd w:val="clear" w:color="auto" w:fill="FFFFFF"/>
        </w:rPr>
        <w:t>A 21st century model for communication in the global war of ideas. Consortium for Strategic Communication,</w:t>
      </w:r>
      <w:r w:rsidRPr="001D2389">
        <w:rPr>
          <w:rFonts w:ascii="Arial" w:hAnsi="Arial" w:cs="Arial"/>
          <w:i/>
          <w:iCs/>
          <w:color w:val="222222"/>
          <w:shd w:val="clear" w:color="auto" w:fill="FFFFFF"/>
        </w:rPr>
        <w:t xml:space="preserve"> Report</w:t>
      </w:r>
      <w:r w:rsidRPr="001D2389">
        <w:rPr>
          <w:rFonts w:ascii="Arial" w:hAnsi="Arial" w:cs="Arial"/>
          <w:color w:val="222222"/>
          <w:shd w:val="clear" w:color="auto" w:fill="FFFFFF"/>
        </w:rPr>
        <w:t>, </w:t>
      </w:r>
      <w:r w:rsidRPr="001D2389">
        <w:rPr>
          <w:rFonts w:ascii="Arial" w:hAnsi="Arial" w:cs="Arial"/>
          <w:i/>
          <w:iCs/>
          <w:color w:val="222222"/>
          <w:shd w:val="clear" w:color="auto" w:fill="FFFFFF"/>
        </w:rPr>
        <w:t>701</w:t>
      </w:r>
      <w:r w:rsidRPr="001D2389">
        <w:rPr>
          <w:rFonts w:ascii="Arial" w:hAnsi="Arial" w:cs="Arial"/>
          <w:color w:val="222222"/>
          <w:shd w:val="clear" w:color="auto" w:fill="FFFFFF"/>
        </w:rPr>
        <w:t>.</w:t>
      </w:r>
    </w:p>
    <w:p w14:paraId="376F8131" w14:textId="77777777" w:rsidR="006C422D" w:rsidRPr="007C1551" w:rsidRDefault="006C422D" w:rsidP="00A23FD9">
      <w:pPr>
        <w:spacing w:after="0"/>
        <w:rPr>
          <w:rFonts w:ascii="Arial" w:hAnsi="Arial" w:cs="Arial"/>
        </w:rPr>
      </w:pPr>
    </w:p>
    <w:p w14:paraId="66A94946" w14:textId="671BC99E" w:rsidR="00C0127D" w:rsidRDefault="006E2377" w:rsidP="00A23FD9">
      <w:pPr>
        <w:spacing w:after="0"/>
        <w:rPr>
          <w:rFonts w:ascii="Arial" w:hAnsi="Arial" w:cs="Arial"/>
        </w:rPr>
      </w:pPr>
      <w:r w:rsidRPr="007C1551">
        <w:rPr>
          <w:rFonts w:ascii="Arial" w:hAnsi="Arial" w:cs="Arial"/>
        </w:rPr>
        <w:t xml:space="preserve">Drew, C. (2021) </w:t>
      </w:r>
      <w:r w:rsidRPr="007C1551">
        <w:rPr>
          <w:rFonts w:ascii="Arial" w:hAnsi="Arial" w:cs="Arial"/>
          <w:i/>
          <w:iCs/>
        </w:rPr>
        <w:t xml:space="preserve">Shannon Weaver Model of Communication – 7 Key Concepts. </w:t>
      </w:r>
      <w:r w:rsidRPr="007C1551">
        <w:rPr>
          <w:rFonts w:ascii="Arial" w:hAnsi="Arial" w:cs="Arial"/>
        </w:rPr>
        <w:t xml:space="preserve">Available at: </w:t>
      </w:r>
      <w:hyperlink r:id="rId21" w:history="1">
        <w:r w:rsidRPr="007C1551">
          <w:rPr>
            <w:rStyle w:val="Hyperlink"/>
            <w:rFonts w:ascii="Arial" w:hAnsi="Arial" w:cs="Arial"/>
          </w:rPr>
          <w:t>https://helpfulprofessor.com/shannon-weaver-model/</w:t>
        </w:r>
      </w:hyperlink>
      <w:r w:rsidRPr="007C1551">
        <w:rPr>
          <w:rFonts w:ascii="Arial" w:hAnsi="Arial" w:cs="Arial"/>
        </w:rPr>
        <w:t xml:space="preserve"> (Accessed 24</w:t>
      </w:r>
      <w:r w:rsidRPr="007C1551">
        <w:rPr>
          <w:rFonts w:ascii="Arial" w:hAnsi="Arial" w:cs="Arial"/>
          <w:vertAlign w:val="superscript"/>
        </w:rPr>
        <w:t>th</w:t>
      </w:r>
      <w:r w:rsidRPr="007C1551">
        <w:rPr>
          <w:rFonts w:ascii="Arial" w:hAnsi="Arial" w:cs="Arial"/>
        </w:rPr>
        <w:t xml:space="preserve"> May 2021)</w:t>
      </w:r>
      <w:r w:rsidRPr="007C1551">
        <w:rPr>
          <w:rFonts w:ascii="Arial" w:hAnsi="Arial" w:cs="Arial"/>
        </w:rPr>
        <w:br/>
      </w:r>
    </w:p>
    <w:p w14:paraId="301296A8" w14:textId="0FEDF881" w:rsidR="00EE75FC" w:rsidRDefault="006C422D" w:rsidP="00A23FD9">
      <w:pPr>
        <w:spacing w:after="0"/>
        <w:rPr>
          <w:rFonts w:ascii="Arial" w:hAnsi="Arial" w:cs="Arial"/>
          <w:i/>
          <w:iCs/>
        </w:rPr>
      </w:pPr>
      <w:r w:rsidRPr="006C422D">
        <w:rPr>
          <w:rFonts w:ascii="Arial" w:hAnsi="Arial" w:cs="Arial"/>
        </w:rPr>
        <w:t xml:space="preserve">Drew, C (2019) </w:t>
      </w:r>
      <w:r w:rsidRPr="006C422D">
        <w:rPr>
          <w:rFonts w:ascii="Arial" w:hAnsi="Arial" w:cs="Arial"/>
          <w:i/>
          <w:iCs/>
        </w:rPr>
        <w:t>Osgood-Schramm Model Of Communication – Pros &amp; Cons</w:t>
      </w:r>
      <w:r>
        <w:rPr>
          <w:rFonts w:ascii="Arial" w:hAnsi="Arial" w:cs="Arial"/>
          <w:i/>
          <w:iCs/>
        </w:rPr>
        <w:t xml:space="preserve">. </w:t>
      </w:r>
      <w:r w:rsidRPr="006C422D">
        <w:rPr>
          <w:rFonts w:ascii="Arial" w:hAnsi="Arial" w:cs="Arial"/>
        </w:rPr>
        <w:t>Available at:</w:t>
      </w:r>
      <w:r>
        <w:rPr>
          <w:rFonts w:ascii="Arial" w:hAnsi="Arial" w:cs="Arial"/>
        </w:rPr>
        <w:t xml:space="preserve"> </w:t>
      </w:r>
      <w:hyperlink r:id="rId22" w:history="1">
        <w:r w:rsidRPr="00D6695E">
          <w:rPr>
            <w:rStyle w:val="Hyperlink"/>
            <w:rFonts w:ascii="Arial" w:hAnsi="Arial" w:cs="Arial"/>
          </w:rPr>
          <w:t>https://helpfulprofessor.com/osgood-schramm/</w:t>
        </w:r>
      </w:hyperlink>
      <w:r>
        <w:rPr>
          <w:rFonts w:ascii="Arial" w:hAnsi="Arial" w:cs="Arial"/>
        </w:rPr>
        <w:t xml:space="preserve"> (Accessed 25</w:t>
      </w:r>
      <w:r w:rsidRPr="006C422D">
        <w:rPr>
          <w:rFonts w:ascii="Arial" w:hAnsi="Arial" w:cs="Arial"/>
          <w:vertAlign w:val="superscript"/>
        </w:rPr>
        <w:t>th</w:t>
      </w:r>
      <w:r>
        <w:rPr>
          <w:rFonts w:ascii="Arial" w:hAnsi="Arial" w:cs="Arial"/>
        </w:rPr>
        <w:t xml:space="preserve"> May 2021)</w:t>
      </w:r>
    </w:p>
    <w:p w14:paraId="3763262F" w14:textId="77777777" w:rsidR="006C422D" w:rsidRPr="006C422D" w:rsidRDefault="006C422D" w:rsidP="00A23FD9">
      <w:pPr>
        <w:spacing w:after="0"/>
        <w:rPr>
          <w:rFonts w:ascii="Arial" w:hAnsi="Arial" w:cs="Arial"/>
          <w:i/>
          <w:iCs/>
        </w:rPr>
      </w:pPr>
    </w:p>
    <w:p w14:paraId="0B44F9D6" w14:textId="77777777" w:rsidR="00115BCC" w:rsidRPr="006B634E" w:rsidRDefault="00115BCC" w:rsidP="00115BCC">
      <w:pPr>
        <w:pStyle w:val="xmsonormal"/>
        <w:rPr>
          <w:rFonts w:ascii="Arial" w:hAnsi="Arial" w:cs="Arial"/>
        </w:rPr>
      </w:pPr>
      <w:r w:rsidRPr="008C214D">
        <w:rPr>
          <w:rFonts w:ascii="Arial" w:hAnsi="Arial" w:cs="Arial"/>
        </w:rPr>
        <w:t xml:space="preserve">Duck, S. &amp; McMahan, D.T. (2015). </w:t>
      </w:r>
      <w:r w:rsidRPr="008C214D">
        <w:rPr>
          <w:rFonts w:ascii="Arial" w:hAnsi="Arial" w:cs="Arial"/>
          <w:i/>
          <w:iCs/>
        </w:rPr>
        <w:t>Communication In Everyday Life</w:t>
      </w:r>
      <w:r w:rsidRPr="008C214D">
        <w:rPr>
          <w:rFonts w:ascii="Arial" w:hAnsi="Arial" w:cs="Arial"/>
        </w:rPr>
        <w:t>. 2</w:t>
      </w:r>
      <w:r w:rsidRPr="008C214D">
        <w:rPr>
          <w:rFonts w:ascii="Arial" w:hAnsi="Arial" w:cs="Arial"/>
          <w:vertAlign w:val="superscript"/>
        </w:rPr>
        <w:t>nd</w:t>
      </w:r>
      <w:r w:rsidRPr="008C214D">
        <w:rPr>
          <w:rFonts w:ascii="Arial" w:hAnsi="Arial" w:cs="Arial"/>
        </w:rPr>
        <w:t xml:space="preserve"> Ed. California: Sage Publications. Inc.</w:t>
      </w:r>
    </w:p>
    <w:p w14:paraId="2A409947" w14:textId="77777777" w:rsidR="00115BCC" w:rsidRDefault="00115BCC" w:rsidP="00A23FD9">
      <w:pPr>
        <w:spacing w:after="0"/>
        <w:rPr>
          <w:rFonts w:ascii="Arial" w:hAnsi="Arial" w:cs="Arial"/>
        </w:rPr>
      </w:pPr>
    </w:p>
    <w:p w14:paraId="4C8F956D" w14:textId="4BDAF6F3" w:rsidR="00FD4443" w:rsidRPr="00FD4443" w:rsidRDefault="00FD4443" w:rsidP="00A23FD9">
      <w:pPr>
        <w:spacing w:after="0"/>
        <w:rPr>
          <w:rFonts w:ascii="Arial" w:hAnsi="Arial" w:cs="Arial"/>
          <w:i/>
          <w:iCs/>
        </w:rPr>
      </w:pPr>
      <w:r>
        <w:rPr>
          <w:rFonts w:ascii="Arial" w:hAnsi="Arial" w:cs="Arial"/>
        </w:rPr>
        <w:t xml:space="preserve">Elcomblus (2020) </w:t>
      </w:r>
      <w:r>
        <w:rPr>
          <w:rFonts w:ascii="Arial" w:hAnsi="Arial" w:cs="Arial"/>
          <w:i/>
          <w:iCs/>
        </w:rPr>
        <w:t xml:space="preserve">Interactive Models of Communication. Available at: </w:t>
      </w:r>
      <w:hyperlink r:id="rId23" w:anchor=":~:text=Wilbur%20Schramm%20%281955%29%20developed%20a%20model%20in%20which,illustrated%20as%20interactive%20and%20cyclical%20instead%20of%20sequential" w:history="1">
        <w:r w:rsidRPr="00D6695E">
          <w:rPr>
            <w:rStyle w:val="Hyperlink"/>
            <w:rFonts w:ascii="Arial" w:hAnsi="Arial" w:cs="Arial"/>
            <w:i/>
            <w:iCs/>
          </w:rPr>
          <w:t>www.elcomblus.com/interactive-models-of-communication/#:~:text=Wilbur%20Schramm%20%281955%29%20developed%20a%20model%20in%20which,illustrated%20as%20interactive%20and%20cyclical%20instead%20of%20sequential</w:t>
        </w:r>
      </w:hyperlink>
      <w:r w:rsidRPr="00FD4443">
        <w:rPr>
          <w:rFonts w:ascii="Arial" w:hAnsi="Arial" w:cs="Arial"/>
          <w:i/>
          <w:iCs/>
        </w:rPr>
        <w:t>.</w:t>
      </w:r>
      <w:r>
        <w:rPr>
          <w:rFonts w:ascii="Arial" w:hAnsi="Arial" w:cs="Arial"/>
          <w:i/>
          <w:iCs/>
        </w:rPr>
        <w:t xml:space="preserve">  (</w:t>
      </w:r>
      <w:r w:rsidRPr="00FD4443">
        <w:rPr>
          <w:rFonts w:ascii="Arial" w:hAnsi="Arial" w:cs="Arial"/>
        </w:rPr>
        <w:t xml:space="preserve">Accessed </w:t>
      </w:r>
      <w:r>
        <w:rPr>
          <w:rFonts w:ascii="Arial" w:hAnsi="Arial" w:cs="Arial"/>
        </w:rPr>
        <w:t>25</w:t>
      </w:r>
      <w:r w:rsidRPr="00FD4443">
        <w:rPr>
          <w:rFonts w:ascii="Arial" w:hAnsi="Arial" w:cs="Arial"/>
          <w:vertAlign w:val="superscript"/>
        </w:rPr>
        <w:t>th</w:t>
      </w:r>
      <w:r>
        <w:rPr>
          <w:rFonts w:ascii="Arial" w:hAnsi="Arial" w:cs="Arial"/>
        </w:rPr>
        <w:t xml:space="preserve"> May 2021)</w:t>
      </w:r>
    </w:p>
    <w:p w14:paraId="57E04C61" w14:textId="77777777" w:rsidR="00FD4443" w:rsidRDefault="00FD4443" w:rsidP="00A23FD9">
      <w:pPr>
        <w:spacing w:after="0" w:line="240" w:lineRule="auto"/>
        <w:rPr>
          <w:rFonts w:ascii="Arial" w:hAnsi="Arial" w:cs="Arial"/>
        </w:rPr>
      </w:pPr>
    </w:p>
    <w:p w14:paraId="44E3DF3F" w14:textId="3B232A05" w:rsidR="00115BCC" w:rsidRDefault="00115BCC" w:rsidP="00115BCC">
      <w:pPr>
        <w:spacing w:after="0" w:line="240" w:lineRule="auto"/>
        <w:rPr>
          <w:rFonts w:ascii="Arial" w:hAnsi="Arial" w:cs="Arial"/>
        </w:rPr>
      </w:pPr>
      <w:r w:rsidRPr="007C1551">
        <w:rPr>
          <w:rFonts w:ascii="Arial" w:hAnsi="Arial" w:cs="Arial"/>
        </w:rPr>
        <w:t xml:space="preserve">Kashyap, V. (2019) </w:t>
      </w:r>
      <w:r w:rsidRPr="007C1551">
        <w:rPr>
          <w:rFonts w:ascii="Arial" w:hAnsi="Arial" w:cs="Arial"/>
          <w:i/>
          <w:iCs/>
        </w:rPr>
        <w:t>Effective Communication in the workplace: How and Why?</w:t>
      </w:r>
      <w:r w:rsidRPr="007C1551">
        <w:rPr>
          <w:rFonts w:ascii="Arial" w:hAnsi="Arial" w:cs="Arial"/>
        </w:rPr>
        <w:t>Available at:</w:t>
      </w:r>
      <w:hyperlink w:history="1">
        <w:r w:rsidRPr="00115BCC">
          <w:rPr>
            <w:rStyle w:val="Hyperlink"/>
            <w:rFonts w:ascii="Arial" w:hAnsi="Arial" w:cs="Arial"/>
          </w:rPr>
          <w:t>https://www.hrte chnologist.com/articles/employee-engagement/effective-communication-in-the-workplace-how-and-why/#:~:text=Exchanging%20information%20and%20ideas%20within,important%20to%20success%20and%20happiness</w:t>
        </w:r>
      </w:hyperlink>
      <w:r w:rsidRPr="007C1551">
        <w:rPr>
          <w:rFonts w:ascii="Arial" w:hAnsi="Arial" w:cs="Arial"/>
        </w:rPr>
        <w:t>. (Accessed 21</w:t>
      </w:r>
      <w:r w:rsidRPr="007C1551">
        <w:rPr>
          <w:rFonts w:ascii="Arial" w:hAnsi="Arial" w:cs="Arial"/>
          <w:vertAlign w:val="superscript"/>
        </w:rPr>
        <w:t>st</w:t>
      </w:r>
      <w:r w:rsidRPr="007C1551">
        <w:rPr>
          <w:rFonts w:ascii="Arial" w:hAnsi="Arial" w:cs="Arial"/>
        </w:rPr>
        <w:t xml:space="preserve"> May 2021)</w:t>
      </w:r>
    </w:p>
    <w:p w14:paraId="67DEAAD1" w14:textId="77777777" w:rsidR="00115BCC" w:rsidRDefault="00115BCC" w:rsidP="00115BCC">
      <w:pPr>
        <w:spacing w:line="240" w:lineRule="auto"/>
        <w:rPr>
          <w:rFonts w:ascii="Arial" w:hAnsi="Arial" w:cs="Arial"/>
        </w:rPr>
      </w:pPr>
    </w:p>
    <w:p w14:paraId="644BF88D" w14:textId="77777777" w:rsidR="00115BCC" w:rsidRPr="00A23FD9" w:rsidRDefault="00115BCC" w:rsidP="00115BCC">
      <w:pPr>
        <w:spacing w:line="240" w:lineRule="auto"/>
        <w:rPr>
          <w:rFonts w:ascii="Arial" w:hAnsi="Arial" w:cs="Arial"/>
          <w:bCs/>
        </w:rPr>
      </w:pPr>
      <w:r w:rsidRPr="00A23FD9">
        <w:rPr>
          <w:rFonts w:ascii="Arial" w:hAnsi="Arial" w:cs="Arial"/>
          <w:bCs/>
        </w:rPr>
        <w:t xml:space="preserve">Mckay, D. (2019) </w:t>
      </w:r>
      <w:r>
        <w:rPr>
          <w:rFonts w:ascii="Arial" w:hAnsi="Arial" w:cs="Arial"/>
          <w:bCs/>
          <w:i/>
          <w:iCs/>
        </w:rPr>
        <w:t xml:space="preserve">Verbal Communication An Essential Soft Skill. </w:t>
      </w:r>
      <w:r>
        <w:rPr>
          <w:rFonts w:ascii="Arial" w:hAnsi="Arial" w:cs="Arial"/>
          <w:bCs/>
        </w:rPr>
        <w:t>Available at: https://</w:t>
      </w:r>
      <w:r w:rsidRPr="00A23FD9">
        <w:t xml:space="preserve"> </w:t>
      </w:r>
      <w:hyperlink r:id="rId24" w:history="1">
        <w:r w:rsidRPr="00F60349">
          <w:rPr>
            <w:rStyle w:val="Hyperlink"/>
            <w:rFonts w:ascii="Arial" w:hAnsi="Arial" w:cs="Arial"/>
            <w:bCs/>
          </w:rPr>
          <w:t>www.thebalancecareers.com/verbal-communication-525538</w:t>
        </w:r>
      </w:hyperlink>
      <w:r>
        <w:rPr>
          <w:rFonts w:ascii="Arial" w:hAnsi="Arial" w:cs="Arial"/>
          <w:bCs/>
        </w:rPr>
        <w:t xml:space="preserve"> (Accessed 26th May 2021)</w:t>
      </w:r>
    </w:p>
    <w:p w14:paraId="7D37FC80" w14:textId="77777777" w:rsidR="00115BCC" w:rsidRDefault="00115BCC" w:rsidP="00115BCC">
      <w:pPr>
        <w:spacing w:after="0" w:line="240" w:lineRule="auto"/>
        <w:rPr>
          <w:rFonts w:ascii="Arial" w:hAnsi="Arial" w:cs="Arial"/>
        </w:rPr>
      </w:pPr>
    </w:p>
    <w:p w14:paraId="7D0B3273" w14:textId="77777777" w:rsidR="00115BCC" w:rsidRPr="007C1551" w:rsidRDefault="00115BCC" w:rsidP="00115BCC">
      <w:pPr>
        <w:spacing w:after="0" w:line="240" w:lineRule="auto"/>
        <w:rPr>
          <w:rFonts w:ascii="Arial" w:hAnsi="Arial" w:cs="Arial"/>
        </w:rPr>
      </w:pPr>
      <w:r w:rsidRPr="007C1551">
        <w:rPr>
          <w:rFonts w:ascii="Arial" w:hAnsi="Arial" w:cs="Arial"/>
        </w:rPr>
        <w:t xml:space="preserve">MindTools (2019) </w:t>
      </w:r>
      <w:r w:rsidRPr="007C1551">
        <w:rPr>
          <w:rFonts w:ascii="Arial" w:hAnsi="Arial" w:cs="Arial"/>
          <w:i/>
        </w:rPr>
        <w:t xml:space="preserve">How good are your communication skills? </w:t>
      </w:r>
      <w:r w:rsidRPr="007C1551">
        <w:rPr>
          <w:rFonts w:ascii="Arial" w:hAnsi="Arial" w:cs="Arial"/>
        </w:rPr>
        <w:t>[online] Available at:</w:t>
      </w:r>
      <w:r w:rsidRPr="007C1551">
        <w:rPr>
          <w:rFonts w:ascii="Arial" w:hAnsi="Arial" w:cs="Arial"/>
          <w:i/>
        </w:rPr>
        <w:t xml:space="preserve"> </w:t>
      </w:r>
      <w:hyperlink r:id="rId25" w:history="1">
        <w:r w:rsidRPr="007C1551">
          <w:rPr>
            <w:rStyle w:val="Hyperlink"/>
            <w:rFonts w:ascii="Arial" w:hAnsi="Arial" w:cs="Arial"/>
          </w:rPr>
          <w:t>https://www.mindtools.com/pages/article/newCS_99.htm</w:t>
        </w:r>
      </w:hyperlink>
      <w:r w:rsidRPr="007C1551">
        <w:rPr>
          <w:rStyle w:val="Hyperlink"/>
          <w:rFonts w:ascii="Arial" w:hAnsi="Arial" w:cs="Arial"/>
        </w:rPr>
        <w:t xml:space="preserve">  </w:t>
      </w:r>
      <w:r w:rsidRPr="007C1551">
        <w:rPr>
          <w:rFonts w:ascii="Arial" w:hAnsi="Arial" w:cs="Arial"/>
        </w:rPr>
        <w:t>(Accessed 25th May 2021)</w:t>
      </w:r>
    </w:p>
    <w:p w14:paraId="7DD8B0FF" w14:textId="77777777" w:rsidR="00115BCC" w:rsidRPr="007C1551" w:rsidRDefault="00115BCC" w:rsidP="00115BCC">
      <w:pPr>
        <w:spacing w:after="0" w:line="240" w:lineRule="auto"/>
        <w:rPr>
          <w:rFonts w:ascii="Arial" w:hAnsi="Arial" w:cs="Arial"/>
        </w:rPr>
      </w:pPr>
    </w:p>
    <w:p w14:paraId="308F8387" w14:textId="77777777" w:rsidR="00115BCC" w:rsidRDefault="00115BCC" w:rsidP="00115BCC">
      <w:pPr>
        <w:spacing w:after="0" w:line="240" w:lineRule="auto"/>
        <w:rPr>
          <w:rFonts w:ascii="Arial" w:hAnsi="Arial" w:cs="Arial"/>
        </w:rPr>
      </w:pPr>
      <w:r>
        <w:rPr>
          <w:rFonts w:ascii="Arial" w:hAnsi="Arial" w:cs="Arial"/>
        </w:rPr>
        <w:t xml:space="preserve">Novak, M (2019) </w:t>
      </w:r>
      <w:r w:rsidRPr="0041104D">
        <w:rPr>
          <w:rFonts w:ascii="Arial" w:hAnsi="Arial" w:cs="Arial"/>
          <w:i/>
          <w:iCs/>
        </w:rPr>
        <w:t>Everything You Need to Know About Communication Theory</w:t>
      </w:r>
      <w:r>
        <w:rPr>
          <w:rFonts w:ascii="Arial" w:hAnsi="Arial" w:cs="Arial"/>
          <w:i/>
          <w:iCs/>
        </w:rPr>
        <w:t xml:space="preserve">. </w:t>
      </w:r>
      <w:r w:rsidRPr="0041104D">
        <w:rPr>
          <w:rFonts w:ascii="Arial" w:hAnsi="Arial" w:cs="Arial"/>
        </w:rPr>
        <w:t>Available at:</w:t>
      </w:r>
      <w:r>
        <w:rPr>
          <w:rFonts w:ascii="Arial" w:hAnsi="Arial" w:cs="Arial"/>
        </w:rPr>
        <w:t xml:space="preserve"> </w:t>
      </w:r>
      <w:hyperlink r:id="rId26" w:history="1">
        <w:r w:rsidRPr="005C4178">
          <w:rPr>
            <w:rStyle w:val="Hyperlink"/>
            <w:rFonts w:ascii="Arial" w:hAnsi="Arial" w:cs="Arial"/>
          </w:rPr>
          <w:t>https://www.g2.com/articles/communication-theory</w:t>
        </w:r>
      </w:hyperlink>
      <w:r>
        <w:rPr>
          <w:rFonts w:ascii="Arial" w:hAnsi="Arial" w:cs="Arial"/>
        </w:rPr>
        <w:t xml:space="preserve"> (Accessed 25th May)</w:t>
      </w:r>
    </w:p>
    <w:p w14:paraId="37EAC712" w14:textId="74F84854" w:rsidR="00115BCC" w:rsidRDefault="00115BCC" w:rsidP="00A23FD9">
      <w:pPr>
        <w:spacing w:after="0" w:line="240" w:lineRule="auto"/>
        <w:rPr>
          <w:rFonts w:ascii="Arial" w:hAnsi="Arial" w:cs="Arial"/>
        </w:rPr>
      </w:pPr>
    </w:p>
    <w:p w14:paraId="380EA056" w14:textId="77777777" w:rsidR="00115BCC" w:rsidRDefault="003B1A83" w:rsidP="00115BCC">
      <w:pPr>
        <w:spacing w:line="240" w:lineRule="auto"/>
        <w:rPr>
          <w:rFonts w:ascii="Arial" w:hAnsi="Arial" w:cs="Arial"/>
        </w:rPr>
      </w:pPr>
      <w:hyperlink r:id="rId27" w:anchor=":~:text=Examples%20of%20positive%20body%20language%201%20Smile.%20A,...%208%20Stroking%20your%20chin%20or%20beard.%20" w:history="1">
        <w:r w:rsidR="00115BCC" w:rsidRPr="005819BF">
          <w:rPr>
            <w:rStyle w:val="Hyperlink"/>
            <w:rFonts w:ascii="Arial" w:hAnsi="Arial" w:cs="Arial"/>
            <w:color w:val="auto"/>
            <w:u w:val="none"/>
          </w:rPr>
          <w:t>Positive</w:t>
        </w:r>
      </w:hyperlink>
      <w:r w:rsidR="00115BCC">
        <w:rPr>
          <w:rFonts w:ascii="Arial" w:hAnsi="Arial" w:cs="Arial"/>
        </w:rPr>
        <w:t xml:space="preserve"> </w:t>
      </w:r>
      <w:r w:rsidR="00115BCC" w:rsidRPr="005819BF">
        <w:rPr>
          <w:rFonts w:ascii="Arial" w:hAnsi="Arial" w:cs="Arial"/>
        </w:rPr>
        <w:t xml:space="preserve">and Negative Examples of Body Language </w:t>
      </w:r>
      <w:r w:rsidR="00115BCC">
        <w:rPr>
          <w:rFonts w:ascii="Arial" w:hAnsi="Arial" w:cs="Arial"/>
        </w:rPr>
        <w:t xml:space="preserve">(2021). Available at: </w:t>
      </w:r>
      <w:hyperlink r:id="rId28" w:history="1">
        <w:r w:rsidR="00115BCC" w:rsidRPr="00F60349">
          <w:rPr>
            <w:rStyle w:val="Hyperlink"/>
            <w:rFonts w:ascii="Arial" w:hAnsi="Arial" w:cs="Arial"/>
          </w:rPr>
          <w:t>https://www.indeed.com/career-advice/career-development/body-language-examples.com</w:t>
        </w:r>
      </w:hyperlink>
      <w:r w:rsidR="00115BCC">
        <w:rPr>
          <w:rFonts w:ascii="Arial" w:hAnsi="Arial" w:cs="Arial"/>
        </w:rPr>
        <w:t xml:space="preserve"> (Accessed 26th May 2021)</w:t>
      </w:r>
    </w:p>
    <w:p w14:paraId="73FBB38D" w14:textId="1A241DF0" w:rsidR="00115BCC" w:rsidRDefault="00115BCC" w:rsidP="00A23FD9">
      <w:pPr>
        <w:spacing w:after="0" w:line="240" w:lineRule="auto"/>
        <w:rPr>
          <w:rFonts w:ascii="Arial" w:hAnsi="Arial" w:cs="Arial"/>
        </w:rPr>
      </w:pPr>
    </w:p>
    <w:p w14:paraId="769D4172" w14:textId="77777777" w:rsidR="00115BCC" w:rsidRDefault="00115BCC" w:rsidP="00A23FD9">
      <w:pPr>
        <w:spacing w:after="0" w:line="240" w:lineRule="auto"/>
        <w:rPr>
          <w:rFonts w:ascii="Arial" w:hAnsi="Arial" w:cs="Arial"/>
        </w:rPr>
      </w:pPr>
    </w:p>
    <w:p w14:paraId="75407591" w14:textId="3D1A603D" w:rsidR="002A3294" w:rsidRPr="007C1551" w:rsidRDefault="002A3294" w:rsidP="00A23FD9">
      <w:pPr>
        <w:spacing w:after="0" w:line="240" w:lineRule="auto"/>
        <w:rPr>
          <w:rFonts w:ascii="Arial" w:hAnsi="Arial" w:cs="Arial"/>
        </w:rPr>
      </w:pPr>
      <w:r w:rsidRPr="007C1551">
        <w:rPr>
          <w:rFonts w:ascii="Arial" w:hAnsi="Arial" w:cs="Arial"/>
        </w:rPr>
        <w:t xml:space="preserve">Shannon, C. and Weaver, W. (1949) </w:t>
      </w:r>
      <w:r w:rsidRPr="007C1551">
        <w:rPr>
          <w:rFonts w:ascii="Arial" w:hAnsi="Arial" w:cs="Arial"/>
          <w:i/>
        </w:rPr>
        <w:t>The Mathematical Theory of Communication</w:t>
      </w:r>
      <w:r w:rsidRPr="007C1551">
        <w:rPr>
          <w:rFonts w:ascii="Arial" w:hAnsi="Arial" w:cs="Arial"/>
        </w:rPr>
        <w:t>. Urbana: University of Illinois Press. </w:t>
      </w:r>
    </w:p>
    <w:p w14:paraId="182D3818" w14:textId="151AA026" w:rsidR="00A91C62" w:rsidRDefault="00A91C62" w:rsidP="00A23FD9">
      <w:pPr>
        <w:spacing w:after="0" w:line="240" w:lineRule="auto"/>
        <w:rPr>
          <w:rFonts w:ascii="Arial" w:hAnsi="Arial" w:cs="Arial"/>
        </w:rPr>
      </w:pPr>
    </w:p>
    <w:p w14:paraId="465E863B" w14:textId="77777777" w:rsidR="00115BCC" w:rsidRPr="007C1551" w:rsidRDefault="00115BCC" w:rsidP="00115BCC">
      <w:pPr>
        <w:spacing w:after="0" w:line="240" w:lineRule="auto"/>
        <w:rPr>
          <w:rFonts w:ascii="Arial" w:hAnsi="Arial" w:cs="Arial"/>
        </w:rPr>
      </w:pPr>
      <w:r w:rsidRPr="007C1551">
        <w:rPr>
          <w:rFonts w:ascii="Arial" w:hAnsi="Arial" w:cs="Arial"/>
        </w:rPr>
        <w:lastRenderedPageBreak/>
        <w:t xml:space="preserve">Skills You Need (2019) </w:t>
      </w:r>
      <w:r w:rsidRPr="007C1551">
        <w:rPr>
          <w:rFonts w:ascii="Arial" w:hAnsi="Arial" w:cs="Arial"/>
          <w:i/>
        </w:rPr>
        <w:t>Interpersonal Skills Self-Assessment.</w:t>
      </w:r>
      <w:r w:rsidRPr="007C1551">
        <w:rPr>
          <w:rFonts w:ascii="Arial" w:hAnsi="Arial" w:cs="Arial"/>
        </w:rPr>
        <w:t xml:space="preserve">  [online] Available at: </w:t>
      </w:r>
      <w:hyperlink r:id="rId29" w:history="1">
        <w:r w:rsidRPr="007C1551">
          <w:rPr>
            <w:rStyle w:val="Hyperlink"/>
            <w:rFonts w:ascii="Arial" w:hAnsi="Arial" w:cs="Arial"/>
          </w:rPr>
          <w:t>https://www.skillsyouneed.com/ls/index.php/343479</w:t>
        </w:r>
      </w:hyperlink>
      <w:r w:rsidRPr="007C1551">
        <w:rPr>
          <w:rFonts w:ascii="Arial" w:hAnsi="Arial" w:cs="Arial"/>
        </w:rPr>
        <w:t xml:space="preserve">  (Accessed 25</w:t>
      </w:r>
      <w:r w:rsidRPr="007C1551">
        <w:rPr>
          <w:rFonts w:ascii="Arial" w:hAnsi="Arial" w:cs="Arial"/>
          <w:vertAlign w:val="superscript"/>
        </w:rPr>
        <w:t>th</w:t>
      </w:r>
      <w:r w:rsidRPr="007C1551">
        <w:rPr>
          <w:rFonts w:ascii="Arial" w:hAnsi="Arial" w:cs="Arial"/>
        </w:rPr>
        <w:t xml:space="preserve"> May 2021)</w:t>
      </w:r>
      <w:r w:rsidRPr="007C1551">
        <w:rPr>
          <w:rFonts w:ascii="Arial" w:hAnsi="Arial" w:cs="Arial"/>
        </w:rPr>
        <w:br/>
      </w:r>
    </w:p>
    <w:p w14:paraId="397E891A" w14:textId="77777777" w:rsidR="00115BCC" w:rsidRPr="007C1551" w:rsidRDefault="00115BCC" w:rsidP="00A23FD9">
      <w:pPr>
        <w:spacing w:after="0" w:line="240" w:lineRule="auto"/>
        <w:rPr>
          <w:rFonts w:ascii="Arial" w:hAnsi="Arial" w:cs="Arial"/>
        </w:rPr>
      </w:pPr>
    </w:p>
    <w:p w14:paraId="70F1C61A" w14:textId="0649D945" w:rsidR="00A91C62" w:rsidRPr="007C1551" w:rsidRDefault="00A91C62" w:rsidP="00A23FD9">
      <w:pPr>
        <w:spacing w:after="0" w:line="240" w:lineRule="auto"/>
        <w:rPr>
          <w:rFonts w:ascii="Arial" w:hAnsi="Arial" w:cs="Arial"/>
        </w:rPr>
      </w:pPr>
    </w:p>
    <w:p w14:paraId="5A20EF6D" w14:textId="40FB0C43" w:rsidR="00A91C62" w:rsidRPr="007C1551" w:rsidRDefault="00A91C62" w:rsidP="00A23FD9">
      <w:pPr>
        <w:spacing w:after="0" w:line="240" w:lineRule="auto"/>
        <w:rPr>
          <w:rFonts w:ascii="Arial" w:hAnsi="Arial" w:cs="Arial"/>
        </w:rPr>
      </w:pPr>
      <w:r w:rsidRPr="007C1551">
        <w:rPr>
          <w:rFonts w:ascii="Arial" w:hAnsi="Arial" w:cs="Arial"/>
        </w:rPr>
        <w:t xml:space="preserve">Zambas, J. (2019) </w:t>
      </w:r>
      <w:r w:rsidRPr="007C1551">
        <w:rPr>
          <w:rFonts w:ascii="Arial" w:hAnsi="Arial" w:cs="Arial"/>
          <w:i/>
          <w:iCs/>
        </w:rPr>
        <w:t xml:space="preserve">The Importance of Effective Communication in the Workplace. </w:t>
      </w:r>
      <w:r w:rsidRPr="007C1551">
        <w:rPr>
          <w:rFonts w:ascii="Arial" w:hAnsi="Arial" w:cs="Arial"/>
        </w:rPr>
        <w:t xml:space="preserve">Available at: </w:t>
      </w:r>
      <w:hyperlink r:id="rId30" w:anchor=":~:text=For%20example%2C%20one%20colleague%20may%20be%20faster%20and,the%20goal%20of%20the%20company%2C%20as%20a%20result" w:history="1">
        <w:r w:rsidRPr="007C1551">
          <w:rPr>
            <w:rStyle w:val="Hyperlink"/>
            <w:rFonts w:ascii="Arial" w:hAnsi="Arial" w:cs="Arial"/>
          </w:rPr>
          <w:t>https://www.careeraddict.com/the-importance-of-effective-communication-in-the-workplace#:~:text=For%20example%2C%20one%20colleague%20may%20be%20faster%20and,the%20goal%20of%20the%20company%2C%20as%20a%20result</w:t>
        </w:r>
      </w:hyperlink>
      <w:r w:rsidRPr="007C1551">
        <w:rPr>
          <w:rFonts w:ascii="Arial" w:hAnsi="Arial" w:cs="Arial"/>
        </w:rPr>
        <w:t>. (Accessed 21</w:t>
      </w:r>
      <w:r w:rsidRPr="007C1551">
        <w:rPr>
          <w:rFonts w:ascii="Arial" w:hAnsi="Arial" w:cs="Arial"/>
          <w:vertAlign w:val="superscript"/>
        </w:rPr>
        <w:t>st</w:t>
      </w:r>
      <w:r w:rsidRPr="007C1551">
        <w:rPr>
          <w:rFonts w:ascii="Arial" w:hAnsi="Arial" w:cs="Arial"/>
        </w:rPr>
        <w:t xml:space="preserve"> May 2021)</w:t>
      </w:r>
    </w:p>
    <w:p w14:paraId="7A124B44" w14:textId="7A5C2A79" w:rsidR="006E2377" w:rsidRDefault="006E2377" w:rsidP="00A23FD9">
      <w:pPr>
        <w:spacing w:after="0" w:line="240" w:lineRule="auto"/>
        <w:rPr>
          <w:rFonts w:ascii="Arial" w:hAnsi="Arial" w:cs="Arial"/>
        </w:rPr>
      </w:pPr>
    </w:p>
    <w:p w14:paraId="30921EF6" w14:textId="77777777" w:rsidR="006E2377" w:rsidRPr="007C1551" w:rsidRDefault="006E2377" w:rsidP="00A23FD9">
      <w:pPr>
        <w:spacing w:after="0" w:line="240" w:lineRule="auto"/>
        <w:rPr>
          <w:rFonts w:ascii="Arial" w:hAnsi="Arial" w:cs="Arial"/>
        </w:rPr>
      </w:pPr>
    </w:p>
    <w:p w14:paraId="04C8766F" w14:textId="622E2880" w:rsidR="00A91C62" w:rsidRPr="007C1551" w:rsidRDefault="00A91C62" w:rsidP="00A23FD9">
      <w:pPr>
        <w:spacing w:after="0" w:line="240" w:lineRule="auto"/>
        <w:rPr>
          <w:rFonts w:ascii="Arial" w:hAnsi="Arial" w:cs="Arial"/>
        </w:rPr>
      </w:pPr>
    </w:p>
    <w:p w14:paraId="272FFC4F" w14:textId="76EF2F93" w:rsidR="00A91C62" w:rsidRDefault="00A91C62" w:rsidP="00A23FD9">
      <w:pPr>
        <w:spacing w:line="240" w:lineRule="auto"/>
        <w:jc w:val="both"/>
        <w:rPr>
          <w:rFonts w:cstheme="minorHAnsi"/>
          <w:b/>
          <w:sz w:val="24"/>
          <w:szCs w:val="24"/>
        </w:rPr>
      </w:pPr>
    </w:p>
    <w:p w14:paraId="5101022D" w14:textId="6B3316B1" w:rsidR="00A91C62" w:rsidRDefault="00A91C62" w:rsidP="00A23FD9">
      <w:pPr>
        <w:spacing w:line="240" w:lineRule="auto"/>
        <w:jc w:val="both"/>
        <w:rPr>
          <w:rFonts w:cstheme="minorHAnsi"/>
          <w:b/>
          <w:sz w:val="24"/>
          <w:szCs w:val="24"/>
        </w:rPr>
      </w:pPr>
    </w:p>
    <w:p w14:paraId="21FA682F" w14:textId="1E7B8B7F" w:rsidR="004D570A" w:rsidRDefault="004D570A" w:rsidP="00003524">
      <w:pPr>
        <w:jc w:val="both"/>
        <w:rPr>
          <w:rFonts w:cstheme="minorHAnsi"/>
          <w:b/>
          <w:sz w:val="24"/>
          <w:szCs w:val="24"/>
        </w:rPr>
      </w:pPr>
    </w:p>
    <w:p w14:paraId="04A3585D" w14:textId="3BE7692A" w:rsidR="004D570A" w:rsidRDefault="004D570A" w:rsidP="00003524">
      <w:pPr>
        <w:jc w:val="both"/>
        <w:rPr>
          <w:rFonts w:cstheme="minorHAnsi"/>
          <w:b/>
          <w:sz w:val="24"/>
          <w:szCs w:val="24"/>
        </w:rPr>
      </w:pPr>
    </w:p>
    <w:p w14:paraId="37BA515E" w14:textId="753999C2" w:rsidR="004D570A" w:rsidRDefault="004D570A" w:rsidP="00003524">
      <w:pPr>
        <w:jc w:val="both"/>
        <w:rPr>
          <w:rFonts w:cstheme="minorHAnsi"/>
          <w:b/>
          <w:sz w:val="24"/>
          <w:szCs w:val="24"/>
        </w:rPr>
      </w:pPr>
    </w:p>
    <w:p w14:paraId="3DCC8DE7" w14:textId="1C977DC7" w:rsidR="004D570A" w:rsidRDefault="004D570A" w:rsidP="00003524">
      <w:pPr>
        <w:jc w:val="both"/>
        <w:rPr>
          <w:rFonts w:cstheme="minorHAnsi"/>
          <w:b/>
          <w:sz w:val="24"/>
          <w:szCs w:val="24"/>
        </w:rPr>
      </w:pPr>
    </w:p>
    <w:p w14:paraId="7AC108B1" w14:textId="5A77607D" w:rsidR="00673ACD" w:rsidRDefault="00673ACD" w:rsidP="00003524">
      <w:pPr>
        <w:jc w:val="both"/>
        <w:rPr>
          <w:rFonts w:cstheme="minorHAnsi"/>
          <w:b/>
          <w:sz w:val="24"/>
          <w:szCs w:val="24"/>
        </w:rPr>
      </w:pPr>
    </w:p>
    <w:p w14:paraId="30BD94B8" w14:textId="73FF339A" w:rsidR="00673ACD" w:rsidRDefault="00673ACD" w:rsidP="00003524">
      <w:pPr>
        <w:jc w:val="both"/>
        <w:rPr>
          <w:rFonts w:cstheme="minorHAnsi"/>
          <w:b/>
          <w:sz w:val="24"/>
          <w:szCs w:val="24"/>
        </w:rPr>
      </w:pPr>
    </w:p>
    <w:p w14:paraId="206B9634" w14:textId="5A6E1B16" w:rsidR="00673ACD" w:rsidRDefault="00673ACD" w:rsidP="00003524">
      <w:pPr>
        <w:jc w:val="both"/>
        <w:rPr>
          <w:rFonts w:cstheme="minorHAnsi"/>
          <w:b/>
          <w:sz w:val="24"/>
          <w:szCs w:val="24"/>
        </w:rPr>
      </w:pPr>
    </w:p>
    <w:p w14:paraId="4D11FECC" w14:textId="4668AFDA" w:rsidR="00673ACD" w:rsidRDefault="00673ACD" w:rsidP="00003524">
      <w:pPr>
        <w:jc w:val="both"/>
        <w:rPr>
          <w:rFonts w:cstheme="minorHAnsi"/>
          <w:b/>
          <w:sz w:val="24"/>
          <w:szCs w:val="24"/>
        </w:rPr>
      </w:pPr>
    </w:p>
    <w:p w14:paraId="392F0C92" w14:textId="63D001C4" w:rsidR="00673ACD" w:rsidRDefault="00673ACD" w:rsidP="00003524">
      <w:pPr>
        <w:jc w:val="both"/>
        <w:rPr>
          <w:rFonts w:cstheme="minorHAnsi"/>
          <w:b/>
          <w:sz w:val="24"/>
          <w:szCs w:val="24"/>
        </w:rPr>
      </w:pPr>
    </w:p>
    <w:p w14:paraId="3DE0B19E" w14:textId="6D8D0C81" w:rsidR="002F52FB" w:rsidRDefault="002F52FB" w:rsidP="00003524">
      <w:pPr>
        <w:jc w:val="both"/>
        <w:rPr>
          <w:rFonts w:cstheme="minorHAnsi"/>
          <w:b/>
          <w:sz w:val="24"/>
          <w:szCs w:val="24"/>
        </w:rPr>
      </w:pPr>
    </w:p>
    <w:p w14:paraId="5725B257" w14:textId="5C3788A6" w:rsidR="002F52FB" w:rsidRDefault="002F52FB" w:rsidP="00003524">
      <w:pPr>
        <w:jc w:val="both"/>
        <w:rPr>
          <w:rFonts w:cstheme="minorHAnsi"/>
          <w:b/>
          <w:sz w:val="24"/>
          <w:szCs w:val="24"/>
        </w:rPr>
      </w:pPr>
    </w:p>
    <w:p w14:paraId="5982285D" w14:textId="71534C60" w:rsidR="002F52FB" w:rsidRDefault="002F52FB" w:rsidP="00003524">
      <w:pPr>
        <w:jc w:val="both"/>
        <w:rPr>
          <w:rFonts w:cstheme="minorHAnsi"/>
          <w:b/>
          <w:sz w:val="24"/>
          <w:szCs w:val="24"/>
        </w:rPr>
      </w:pPr>
    </w:p>
    <w:p w14:paraId="23A601DA" w14:textId="32A1CF27" w:rsidR="002F52FB" w:rsidRDefault="002F52FB" w:rsidP="00003524">
      <w:pPr>
        <w:jc w:val="both"/>
        <w:rPr>
          <w:rFonts w:cstheme="minorHAnsi"/>
          <w:b/>
          <w:sz w:val="24"/>
          <w:szCs w:val="24"/>
        </w:rPr>
      </w:pPr>
    </w:p>
    <w:p w14:paraId="0494E589" w14:textId="5F366E7E" w:rsidR="002F52FB" w:rsidRDefault="002F52FB" w:rsidP="00003524">
      <w:pPr>
        <w:jc w:val="both"/>
        <w:rPr>
          <w:rFonts w:cstheme="minorHAnsi"/>
          <w:b/>
          <w:sz w:val="24"/>
          <w:szCs w:val="24"/>
        </w:rPr>
      </w:pPr>
    </w:p>
    <w:p w14:paraId="4639BAAE" w14:textId="2FBB760F" w:rsidR="002F52FB" w:rsidRDefault="002F52FB" w:rsidP="00003524">
      <w:pPr>
        <w:jc w:val="both"/>
        <w:rPr>
          <w:rFonts w:cstheme="minorHAnsi"/>
          <w:b/>
          <w:sz w:val="24"/>
          <w:szCs w:val="24"/>
        </w:rPr>
      </w:pPr>
    </w:p>
    <w:p w14:paraId="45ACF6EA" w14:textId="17894434" w:rsidR="002F52FB" w:rsidRDefault="002F52FB" w:rsidP="00003524">
      <w:pPr>
        <w:jc w:val="both"/>
        <w:rPr>
          <w:rFonts w:cstheme="minorHAnsi"/>
          <w:b/>
          <w:sz w:val="24"/>
          <w:szCs w:val="24"/>
        </w:rPr>
      </w:pPr>
    </w:p>
    <w:p w14:paraId="080A4687" w14:textId="0D404F09" w:rsidR="002F52FB" w:rsidRDefault="002F52FB" w:rsidP="00003524">
      <w:pPr>
        <w:jc w:val="both"/>
        <w:rPr>
          <w:rFonts w:cstheme="minorHAnsi"/>
          <w:b/>
          <w:sz w:val="24"/>
          <w:szCs w:val="24"/>
        </w:rPr>
      </w:pPr>
    </w:p>
    <w:p w14:paraId="7724C344" w14:textId="5863EDFB" w:rsidR="002F52FB" w:rsidRDefault="002F52FB" w:rsidP="00003524">
      <w:pPr>
        <w:jc w:val="both"/>
        <w:rPr>
          <w:rFonts w:cstheme="minorHAnsi"/>
          <w:b/>
          <w:sz w:val="24"/>
          <w:szCs w:val="24"/>
        </w:rPr>
      </w:pPr>
    </w:p>
    <w:p w14:paraId="0CAD8DC7" w14:textId="7924CBBA" w:rsidR="002F52FB" w:rsidRDefault="002F52FB" w:rsidP="00003524">
      <w:pPr>
        <w:jc w:val="both"/>
        <w:rPr>
          <w:rFonts w:cstheme="minorHAnsi"/>
          <w:b/>
          <w:sz w:val="24"/>
          <w:szCs w:val="24"/>
        </w:rPr>
      </w:pPr>
    </w:p>
    <w:p w14:paraId="23D0DEC4" w14:textId="77777777" w:rsidR="004D570A" w:rsidRPr="00003524" w:rsidRDefault="004D570A" w:rsidP="00003524">
      <w:pPr>
        <w:jc w:val="both"/>
        <w:rPr>
          <w:rFonts w:cstheme="minorHAnsi"/>
          <w:b/>
          <w:sz w:val="24"/>
          <w:szCs w:val="24"/>
        </w:rPr>
      </w:pPr>
    </w:p>
    <w:p w14:paraId="0337DD1B" w14:textId="391BAB67" w:rsidR="00436E31" w:rsidRDefault="00C00631" w:rsidP="00C00631">
      <w:pPr>
        <w:pStyle w:val="Heading1"/>
      </w:pPr>
      <w:bookmarkStart w:id="11" w:name="_Toc73048783"/>
      <w:r>
        <w:lastRenderedPageBreak/>
        <w:t>Appendix A</w:t>
      </w:r>
      <w:bookmarkEnd w:id="11"/>
    </w:p>
    <w:p w14:paraId="758B615C" w14:textId="7F23098B" w:rsidR="00C00631" w:rsidRDefault="00C00631" w:rsidP="00C00631"/>
    <w:p w14:paraId="7E3214E6" w14:textId="5E27F0F6" w:rsidR="00C00631" w:rsidRDefault="00F970CE" w:rsidP="00BD4916">
      <w:pPr>
        <w:pStyle w:val="Heading2"/>
      </w:pPr>
      <w:bookmarkStart w:id="12" w:name="_Toc73048784"/>
      <w:r w:rsidRPr="00F970CE">
        <w:t xml:space="preserve">Skills </w:t>
      </w:r>
      <w:r w:rsidR="00874EBD">
        <w:t>Y</w:t>
      </w:r>
      <w:r w:rsidRPr="00F970CE">
        <w:t>ou Need Communication Quiz</w:t>
      </w:r>
      <w:bookmarkEnd w:id="12"/>
    </w:p>
    <w:p w14:paraId="04F87318" w14:textId="0E1DC5B7" w:rsidR="00BD4916" w:rsidRDefault="00BD4916" w:rsidP="00BD4916"/>
    <w:p w14:paraId="2736AE43" w14:textId="39CAFFB8" w:rsidR="00F356BA" w:rsidRDefault="00F356BA" w:rsidP="00BD4916">
      <w:r>
        <w:rPr>
          <w:noProof/>
        </w:rPr>
        <w:drawing>
          <wp:inline distT="0" distB="0" distL="0" distR="0" wp14:anchorId="1C573359" wp14:editId="7ECDD756">
            <wp:extent cx="6000750" cy="391255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53512" t="10634" r="7933"/>
                    <a:stretch/>
                  </pic:blipFill>
                  <pic:spPr bwMode="auto">
                    <a:xfrm>
                      <a:off x="0" y="0"/>
                      <a:ext cx="6014818" cy="3921731"/>
                    </a:xfrm>
                    <a:prstGeom prst="rect">
                      <a:avLst/>
                    </a:prstGeom>
                    <a:ln>
                      <a:noFill/>
                    </a:ln>
                    <a:extLst>
                      <a:ext uri="{53640926-AAD7-44D8-BBD7-CCE9431645EC}">
                        <a14:shadowObscured xmlns:a14="http://schemas.microsoft.com/office/drawing/2010/main"/>
                      </a:ext>
                    </a:extLst>
                  </pic:spPr>
                </pic:pic>
              </a:graphicData>
            </a:graphic>
          </wp:inline>
        </w:drawing>
      </w:r>
    </w:p>
    <w:p w14:paraId="3BC10AE3" w14:textId="236E8DD3" w:rsidR="00F356BA" w:rsidRDefault="00F356BA" w:rsidP="00BD4916"/>
    <w:p w14:paraId="6343ADE5" w14:textId="6ED6A571" w:rsidR="00F356BA" w:rsidRPr="00BD4916" w:rsidRDefault="004D570A" w:rsidP="00BD4916">
      <w:r>
        <w:rPr>
          <w:noProof/>
        </w:rPr>
        <w:drawing>
          <wp:inline distT="0" distB="0" distL="0" distR="0" wp14:anchorId="3B95D5C4" wp14:editId="2F7189C9">
            <wp:extent cx="6076950" cy="3314295"/>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53512" t="10043" r="7600"/>
                    <a:stretch/>
                  </pic:blipFill>
                  <pic:spPr bwMode="auto">
                    <a:xfrm>
                      <a:off x="0" y="0"/>
                      <a:ext cx="6097964" cy="3325756"/>
                    </a:xfrm>
                    <a:prstGeom prst="rect">
                      <a:avLst/>
                    </a:prstGeom>
                    <a:ln>
                      <a:noFill/>
                    </a:ln>
                    <a:extLst>
                      <a:ext uri="{53640926-AAD7-44D8-BBD7-CCE9431645EC}">
                        <a14:shadowObscured xmlns:a14="http://schemas.microsoft.com/office/drawing/2010/main"/>
                      </a:ext>
                    </a:extLst>
                  </pic:spPr>
                </pic:pic>
              </a:graphicData>
            </a:graphic>
          </wp:inline>
        </w:drawing>
      </w:r>
    </w:p>
    <w:p w14:paraId="01106BB5" w14:textId="120903FE" w:rsidR="00F970CE" w:rsidRDefault="004D570A" w:rsidP="00C00631">
      <w:pPr>
        <w:rPr>
          <w:sz w:val="24"/>
          <w:szCs w:val="24"/>
        </w:rPr>
      </w:pPr>
      <w:r>
        <w:rPr>
          <w:noProof/>
        </w:rPr>
        <w:lastRenderedPageBreak/>
        <w:drawing>
          <wp:inline distT="0" distB="0" distL="0" distR="0" wp14:anchorId="7EEADAAC" wp14:editId="78A07940">
            <wp:extent cx="6278453" cy="4600575"/>
            <wp:effectExtent l="0" t="0" r="825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53346" r="8265"/>
                    <a:stretch/>
                  </pic:blipFill>
                  <pic:spPr bwMode="auto">
                    <a:xfrm>
                      <a:off x="0" y="0"/>
                      <a:ext cx="6285125" cy="4605464"/>
                    </a:xfrm>
                    <a:prstGeom prst="rect">
                      <a:avLst/>
                    </a:prstGeom>
                    <a:ln>
                      <a:noFill/>
                    </a:ln>
                    <a:extLst>
                      <a:ext uri="{53640926-AAD7-44D8-BBD7-CCE9431645EC}">
                        <a14:shadowObscured xmlns:a14="http://schemas.microsoft.com/office/drawing/2010/main"/>
                      </a:ext>
                    </a:extLst>
                  </pic:spPr>
                </pic:pic>
              </a:graphicData>
            </a:graphic>
          </wp:inline>
        </w:drawing>
      </w:r>
    </w:p>
    <w:p w14:paraId="2B863FC1" w14:textId="53D3227B" w:rsidR="002E5068" w:rsidRDefault="004D570A" w:rsidP="00C00631">
      <w:pPr>
        <w:rPr>
          <w:sz w:val="24"/>
          <w:szCs w:val="24"/>
        </w:rPr>
      </w:pPr>
      <w:r>
        <w:rPr>
          <w:rFonts w:ascii="Arial" w:hAnsi="Arial" w:cs="Arial"/>
        </w:rPr>
        <w:t>(</w:t>
      </w:r>
      <w:r w:rsidRPr="007C1551">
        <w:rPr>
          <w:rFonts w:ascii="Arial" w:hAnsi="Arial" w:cs="Arial"/>
        </w:rPr>
        <w:t>Skills You Need 2019)</w:t>
      </w:r>
    </w:p>
    <w:p w14:paraId="1A371E44" w14:textId="7FD05F33" w:rsidR="00357C7B" w:rsidRDefault="00357C7B" w:rsidP="00BD4916">
      <w:pPr>
        <w:pStyle w:val="Heading2"/>
      </w:pPr>
    </w:p>
    <w:p w14:paraId="3026A46D" w14:textId="557EB47D" w:rsidR="00F356BA" w:rsidRDefault="00F356BA" w:rsidP="00F356BA"/>
    <w:p w14:paraId="1EBA9C06" w14:textId="1D562AAA" w:rsidR="002E5068" w:rsidRDefault="00BD4916" w:rsidP="00BD4916">
      <w:pPr>
        <w:pStyle w:val="Heading2"/>
      </w:pPr>
      <w:bookmarkStart w:id="13" w:name="_Toc73048785"/>
      <w:r>
        <w:t>Mind Tools Communication Quiz</w:t>
      </w:r>
      <w:bookmarkEnd w:id="13"/>
    </w:p>
    <w:p w14:paraId="0DAF7C6D" w14:textId="166353A1" w:rsidR="00F356BA" w:rsidRDefault="00F356BA" w:rsidP="00F356BA"/>
    <w:p w14:paraId="7B8BFF28" w14:textId="72C38668" w:rsidR="00F356BA" w:rsidRDefault="00F356BA" w:rsidP="00F356BA">
      <w:r>
        <w:rPr>
          <w:noProof/>
        </w:rPr>
        <w:lastRenderedPageBreak/>
        <w:drawing>
          <wp:inline distT="0" distB="0" distL="0" distR="0" wp14:anchorId="3FE2F316" wp14:editId="702912CF">
            <wp:extent cx="5619750" cy="38120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329" t="10634" r="61612"/>
                    <a:stretch/>
                  </pic:blipFill>
                  <pic:spPr bwMode="auto">
                    <a:xfrm>
                      <a:off x="0" y="0"/>
                      <a:ext cx="5643522" cy="3828147"/>
                    </a:xfrm>
                    <a:prstGeom prst="rect">
                      <a:avLst/>
                    </a:prstGeom>
                    <a:ln>
                      <a:noFill/>
                    </a:ln>
                    <a:extLst>
                      <a:ext uri="{53640926-AAD7-44D8-BBD7-CCE9431645EC}">
                        <a14:shadowObscured xmlns:a14="http://schemas.microsoft.com/office/drawing/2010/main"/>
                      </a:ext>
                    </a:extLst>
                  </pic:spPr>
                </pic:pic>
              </a:graphicData>
            </a:graphic>
          </wp:inline>
        </w:drawing>
      </w:r>
    </w:p>
    <w:p w14:paraId="520843AF" w14:textId="72B72628" w:rsidR="00F356BA" w:rsidRDefault="00F356BA" w:rsidP="00F356BA"/>
    <w:p w14:paraId="773FC10B" w14:textId="3DC64361" w:rsidR="00F356BA" w:rsidRDefault="00F356BA" w:rsidP="00F356BA">
      <w:r>
        <w:rPr>
          <w:noProof/>
        </w:rPr>
        <w:drawing>
          <wp:inline distT="0" distB="0" distL="0" distR="0" wp14:anchorId="7BF119DA" wp14:editId="3E4D2F10">
            <wp:extent cx="4152900" cy="4034246"/>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7146" t="9453" r="69588" b="10201"/>
                    <a:stretch/>
                  </pic:blipFill>
                  <pic:spPr bwMode="auto">
                    <a:xfrm>
                      <a:off x="0" y="0"/>
                      <a:ext cx="4152900" cy="4034246"/>
                    </a:xfrm>
                    <a:prstGeom prst="rect">
                      <a:avLst/>
                    </a:prstGeom>
                    <a:ln>
                      <a:noFill/>
                    </a:ln>
                    <a:extLst>
                      <a:ext uri="{53640926-AAD7-44D8-BBD7-CCE9431645EC}">
                        <a14:shadowObscured xmlns:a14="http://schemas.microsoft.com/office/drawing/2010/main"/>
                      </a:ext>
                    </a:extLst>
                  </pic:spPr>
                </pic:pic>
              </a:graphicData>
            </a:graphic>
          </wp:inline>
        </w:drawing>
      </w:r>
    </w:p>
    <w:p w14:paraId="7A13BA13" w14:textId="206BD9E8" w:rsidR="00F356BA" w:rsidRPr="00F356BA" w:rsidRDefault="00F356BA" w:rsidP="00F356BA">
      <w:r>
        <w:rPr>
          <w:noProof/>
        </w:rPr>
        <w:lastRenderedPageBreak/>
        <w:drawing>
          <wp:inline distT="0" distB="0" distL="0" distR="0" wp14:anchorId="64936A5A" wp14:editId="510C31B3">
            <wp:extent cx="5686425" cy="565685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l="7312" t="17132" r="69256"/>
                    <a:stretch/>
                  </pic:blipFill>
                  <pic:spPr bwMode="auto">
                    <a:xfrm>
                      <a:off x="0" y="0"/>
                      <a:ext cx="5698848" cy="5669209"/>
                    </a:xfrm>
                    <a:prstGeom prst="rect">
                      <a:avLst/>
                    </a:prstGeom>
                    <a:ln>
                      <a:noFill/>
                    </a:ln>
                    <a:extLst>
                      <a:ext uri="{53640926-AAD7-44D8-BBD7-CCE9431645EC}">
                        <a14:shadowObscured xmlns:a14="http://schemas.microsoft.com/office/drawing/2010/main"/>
                      </a:ext>
                    </a:extLst>
                  </pic:spPr>
                </pic:pic>
              </a:graphicData>
            </a:graphic>
          </wp:inline>
        </w:drawing>
      </w:r>
    </w:p>
    <w:p w14:paraId="0EDBFAC3" w14:textId="282FD086" w:rsidR="005A0F89" w:rsidRDefault="005A0F89" w:rsidP="005A0F89"/>
    <w:p w14:paraId="4D5F7BAC" w14:textId="28D16DDD" w:rsidR="005A0F89" w:rsidRDefault="004D570A" w:rsidP="005A0F89">
      <w:r>
        <w:rPr>
          <w:rFonts w:ascii="Arial" w:hAnsi="Arial" w:cs="Arial"/>
        </w:rPr>
        <w:t>(</w:t>
      </w:r>
      <w:r w:rsidRPr="007C1551">
        <w:rPr>
          <w:rFonts w:ascii="Arial" w:hAnsi="Arial" w:cs="Arial"/>
        </w:rPr>
        <w:t>MindTools</w:t>
      </w:r>
      <w:r>
        <w:rPr>
          <w:rFonts w:ascii="Arial" w:hAnsi="Arial" w:cs="Arial"/>
        </w:rPr>
        <w:t xml:space="preserve"> </w:t>
      </w:r>
      <w:r w:rsidRPr="007C1551">
        <w:rPr>
          <w:rFonts w:ascii="Arial" w:hAnsi="Arial" w:cs="Arial"/>
        </w:rPr>
        <w:t>2019)</w:t>
      </w:r>
    </w:p>
    <w:p w14:paraId="6D8C64A6" w14:textId="3DFE26B8" w:rsidR="006F2928" w:rsidRDefault="006F2928" w:rsidP="005A0F89"/>
    <w:p w14:paraId="5A2048C5" w14:textId="06B0A802" w:rsidR="006F2928" w:rsidRPr="005A0F89" w:rsidRDefault="006F2928" w:rsidP="005A0F89"/>
    <w:p w14:paraId="7BDF899A" w14:textId="49AED613" w:rsidR="00BD4916" w:rsidRDefault="00BD4916" w:rsidP="00BD4916"/>
    <w:p w14:paraId="53577DEE" w14:textId="1A41A789" w:rsidR="00BD4916" w:rsidRPr="00BD4916" w:rsidRDefault="00BD4916" w:rsidP="00BD4916"/>
    <w:p w14:paraId="09D660E2" w14:textId="1AD086D1" w:rsidR="00BD4916" w:rsidRPr="00F970CE" w:rsidRDefault="00BD4916" w:rsidP="00C00631">
      <w:pPr>
        <w:rPr>
          <w:sz w:val="24"/>
          <w:szCs w:val="24"/>
        </w:rPr>
      </w:pPr>
    </w:p>
    <w:sectPr w:rsidR="00BD4916" w:rsidRPr="00F970CE">
      <w:headerReference w:type="even" r:id="rId37"/>
      <w:headerReference w:type="default" r:id="rId38"/>
      <w:footerReference w:type="even" r:id="rId39"/>
      <w:footerReference w:type="default" r:id="rId40"/>
      <w:headerReference w:type="first" r:id="rId41"/>
      <w:footerReference w:type="firs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6AFACF" w14:textId="77777777" w:rsidR="003B1A83" w:rsidRDefault="003B1A83" w:rsidP="006E2377">
      <w:pPr>
        <w:spacing w:after="0" w:line="240" w:lineRule="auto"/>
      </w:pPr>
      <w:r>
        <w:separator/>
      </w:r>
    </w:p>
  </w:endnote>
  <w:endnote w:type="continuationSeparator" w:id="0">
    <w:p w14:paraId="4807FC91" w14:textId="77777777" w:rsidR="003B1A83" w:rsidRDefault="003B1A83" w:rsidP="006E23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FB91D9" w14:textId="77777777" w:rsidR="006659E2" w:rsidRDefault="006659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36706874"/>
      <w:docPartObj>
        <w:docPartGallery w:val="Page Numbers (Bottom of Page)"/>
        <w:docPartUnique/>
      </w:docPartObj>
    </w:sdtPr>
    <w:sdtEndPr>
      <w:rPr>
        <w:noProof/>
      </w:rPr>
    </w:sdtEndPr>
    <w:sdtContent>
      <w:p w14:paraId="3848D908" w14:textId="62A76E42" w:rsidR="003A7FCC" w:rsidRDefault="003A7FCC">
        <w:pPr>
          <w:pStyle w:val="Footer"/>
        </w:pPr>
        <w:r>
          <w:fldChar w:fldCharType="begin"/>
        </w:r>
        <w:r>
          <w:instrText xml:space="preserve"> PAGE   \* MERGEFORMAT </w:instrText>
        </w:r>
        <w:r>
          <w:fldChar w:fldCharType="separate"/>
        </w:r>
        <w:r>
          <w:rPr>
            <w:noProof/>
          </w:rPr>
          <w:t>2</w:t>
        </w:r>
        <w:r>
          <w:rPr>
            <w:noProof/>
          </w:rPr>
          <w:fldChar w:fldCharType="end"/>
        </w:r>
      </w:p>
    </w:sdtContent>
  </w:sdt>
  <w:p w14:paraId="371C082A" w14:textId="77777777" w:rsidR="003A7FCC" w:rsidRDefault="003A7FC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282FA9" w14:textId="77777777" w:rsidR="006659E2" w:rsidRDefault="00665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86FC16" w14:textId="77777777" w:rsidR="003B1A83" w:rsidRDefault="003B1A83" w:rsidP="006E2377">
      <w:pPr>
        <w:spacing w:after="0" w:line="240" w:lineRule="auto"/>
      </w:pPr>
      <w:r>
        <w:separator/>
      </w:r>
    </w:p>
  </w:footnote>
  <w:footnote w:type="continuationSeparator" w:id="0">
    <w:p w14:paraId="63FFA27A" w14:textId="77777777" w:rsidR="003B1A83" w:rsidRDefault="003B1A83" w:rsidP="006E23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164AA5" w14:textId="77777777" w:rsidR="006659E2" w:rsidRDefault="006659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46EFCA" w14:textId="518E07D5" w:rsidR="00F356BA" w:rsidRPr="006659E2" w:rsidRDefault="00066126">
    <w:pPr>
      <w:pStyle w:val="Header"/>
      <w:rPr>
        <w:rFonts w:ascii="Arial" w:hAnsi="Arial" w:cs="Arial"/>
      </w:rPr>
    </w:pPr>
    <w:r w:rsidRPr="006659E2">
      <w:rPr>
        <w:rFonts w:ascii="Arial" w:hAnsi="Arial" w:cs="Arial"/>
      </w:rPr>
      <w:t>Mark Evans</w:t>
    </w:r>
    <w:r w:rsidRPr="006659E2">
      <w:rPr>
        <w:rFonts w:ascii="Arial" w:hAnsi="Arial" w:cs="Arial"/>
      </w:rPr>
      <w:ptab w:relativeTo="margin" w:alignment="center" w:leader="none"/>
    </w:r>
    <w:r w:rsidRPr="006659E2">
      <w:rPr>
        <w:rFonts w:ascii="Arial" w:hAnsi="Arial" w:cs="Arial"/>
      </w:rPr>
      <w:t>BMSK4002</w:t>
    </w:r>
    <w:r w:rsidRPr="006659E2">
      <w:rPr>
        <w:rFonts w:ascii="Arial" w:hAnsi="Arial" w:cs="Arial"/>
      </w:rPr>
      <w:ptab w:relativeTo="margin" w:alignment="right" w:leader="none"/>
    </w:r>
    <w:r w:rsidRPr="006659E2">
      <w:rPr>
        <w:rFonts w:ascii="Arial" w:hAnsi="Arial" w:cs="Arial"/>
      </w:rPr>
      <w:t>1403013</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78099" w14:textId="77777777" w:rsidR="006659E2" w:rsidRDefault="006659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D5D48"/>
    <w:multiLevelType w:val="hybridMultilevel"/>
    <w:tmpl w:val="DAEABC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E56FA5"/>
    <w:multiLevelType w:val="multilevel"/>
    <w:tmpl w:val="C50CD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C17A2D"/>
    <w:multiLevelType w:val="hybridMultilevel"/>
    <w:tmpl w:val="BDD65668"/>
    <w:lvl w:ilvl="0" w:tplc="2A94DAA8">
      <w:start w:val="1"/>
      <w:numFmt w:val="bullet"/>
      <w:lvlText w:val="•"/>
      <w:lvlJc w:val="left"/>
      <w:pPr>
        <w:tabs>
          <w:tab w:val="num" w:pos="720"/>
        </w:tabs>
        <w:ind w:left="720" w:hanging="360"/>
      </w:pPr>
      <w:rPr>
        <w:rFonts w:ascii="Arial" w:hAnsi="Arial" w:hint="default"/>
      </w:rPr>
    </w:lvl>
    <w:lvl w:ilvl="1" w:tplc="08F644E0" w:tentative="1">
      <w:start w:val="1"/>
      <w:numFmt w:val="bullet"/>
      <w:lvlText w:val="•"/>
      <w:lvlJc w:val="left"/>
      <w:pPr>
        <w:tabs>
          <w:tab w:val="num" w:pos="1440"/>
        </w:tabs>
        <w:ind w:left="1440" w:hanging="360"/>
      </w:pPr>
      <w:rPr>
        <w:rFonts w:ascii="Arial" w:hAnsi="Arial" w:hint="default"/>
      </w:rPr>
    </w:lvl>
    <w:lvl w:ilvl="2" w:tplc="A0569F80" w:tentative="1">
      <w:start w:val="1"/>
      <w:numFmt w:val="bullet"/>
      <w:lvlText w:val="•"/>
      <w:lvlJc w:val="left"/>
      <w:pPr>
        <w:tabs>
          <w:tab w:val="num" w:pos="2160"/>
        </w:tabs>
        <w:ind w:left="2160" w:hanging="360"/>
      </w:pPr>
      <w:rPr>
        <w:rFonts w:ascii="Arial" w:hAnsi="Arial" w:hint="default"/>
      </w:rPr>
    </w:lvl>
    <w:lvl w:ilvl="3" w:tplc="5CD4B7B8" w:tentative="1">
      <w:start w:val="1"/>
      <w:numFmt w:val="bullet"/>
      <w:lvlText w:val="•"/>
      <w:lvlJc w:val="left"/>
      <w:pPr>
        <w:tabs>
          <w:tab w:val="num" w:pos="2880"/>
        </w:tabs>
        <w:ind w:left="2880" w:hanging="360"/>
      </w:pPr>
      <w:rPr>
        <w:rFonts w:ascii="Arial" w:hAnsi="Arial" w:hint="default"/>
      </w:rPr>
    </w:lvl>
    <w:lvl w:ilvl="4" w:tplc="8E3E7E04" w:tentative="1">
      <w:start w:val="1"/>
      <w:numFmt w:val="bullet"/>
      <w:lvlText w:val="•"/>
      <w:lvlJc w:val="left"/>
      <w:pPr>
        <w:tabs>
          <w:tab w:val="num" w:pos="3600"/>
        </w:tabs>
        <w:ind w:left="3600" w:hanging="360"/>
      </w:pPr>
      <w:rPr>
        <w:rFonts w:ascii="Arial" w:hAnsi="Arial" w:hint="default"/>
      </w:rPr>
    </w:lvl>
    <w:lvl w:ilvl="5" w:tplc="F1583DF0" w:tentative="1">
      <w:start w:val="1"/>
      <w:numFmt w:val="bullet"/>
      <w:lvlText w:val="•"/>
      <w:lvlJc w:val="left"/>
      <w:pPr>
        <w:tabs>
          <w:tab w:val="num" w:pos="4320"/>
        </w:tabs>
        <w:ind w:left="4320" w:hanging="360"/>
      </w:pPr>
      <w:rPr>
        <w:rFonts w:ascii="Arial" w:hAnsi="Arial" w:hint="default"/>
      </w:rPr>
    </w:lvl>
    <w:lvl w:ilvl="6" w:tplc="A97EF21C" w:tentative="1">
      <w:start w:val="1"/>
      <w:numFmt w:val="bullet"/>
      <w:lvlText w:val="•"/>
      <w:lvlJc w:val="left"/>
      <w:pPr>
        <w:tabs>
          <w:tab w:val="num" w:pos="5040"/>
        </w:tabs>
        <w:ind w:left="5040" w:hanging="360"/>
      </w:pPr>
      <w:rPr>
        <w:rFonts w:ascii="Arial" w:hAnsi="Arial" w:hint="default"/>
      </w:rPr>
    </w:lvl>
    <w:lvl w:ilvl="7" w:tplc="CEF667D4" w:tentative="1">
      <w:start w:val="1"/>
      <w:numFmt w:val="bullet"/>
      <w:lvlText w:val="•"/>
      <w:lvlJc w:val="left"/>
      <w:pPr>
        <w:tabs>
          <w:tab w:val="num" w:pos="5760"/>
        </w:tabs>
        <w:ind w:left="5760" w:hanging="360"/>
      </w:pPr>
      <w:rPr>
        <w:rFonts w:ascii="Arial" w:hAnsi="Arial" w:hint="default"/>
      </w:rPr>
    </w:lvl>
    <w:lvl w:ilvl="8" w:tplc="BD364F5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8691968"/>
    <w:multiLevelType w:val="hybridMultilevel"/>
    <w:tmpl w:val="B49A09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8F61CD"/>
    <w:multiLevelType w:val="multilevel"/>
    <w:tmpl w:val="625CC6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0E21B7F"/>
    <w:multiLevelType w:val="multilevel"/>
    <w:tmpl w:val="0FF21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31F6AF0"/>
    <w:multiLevelType w:val="hybridMultilevel"/>
    <w:tmpl w:val="A14695A6"/>
    <w:lvl w:ilvl="0" w:tplc="8DA45842">
      <w:start w:val="1"/>
      <w:numFmt w:val="bullet"/>
      <w:lvlText w:val="•"/>
      <w:lvlJc w:val="left"/>
      <w:pPr>
        <w:tabs>
          <w:tab w:val="num" w:pos="720"/>
        </w:tabs>
        <w:ind w:left="720" w:hanging="360"/>
      </w:pPr>
      <w:rPr>
        <w:rFonts w:ascii="Arial" w:hAnsi="Arial" w:hint="default"/>
      </w:rPr>
    </w:lvl>
    <w:lvl w:ilvl="1" w:tplc="4DA4E6C0" w:tentative="1">
      <w:start w:val="1"/>
      <w:numFmt w:val="bullet"/>
      <w:lvlText w:val="•"/>
      <w:lvlJc w:val="left"/>
      <w:pPr>
        <w:tabs>
          <w:tab w:val="num" w:pos="1440"/>
        </w:tabs>
        <w:ind w:left="1440" w:hanging="360"/>
      </w:pPr>
      <w:rPr>
        <w:rFonts w:ascii="Arial" w:hAnsi="Arial" w:hint="default"/>
      </w:rPr>
    </w:lvl>
    <w:lvl w:ilvl="2" w:tplc="E4FE71FE" w:tentative="1">
      <w:start w:val="1"/>
      <w:numFmt w:val="bullet"/>
      <w:lvlText w:val="•"/>
      <w:lvlJc w:val="left"/>
      <w:pPr>
        <w:tabs>
          <w:tab w:val="num" w:pos="2160"/>
        </w:tabs>
        <w:ind w:left="2160" w:hanging="360"/>
      </w:pPr>
      <w:rPr>
        <w:rFonts w:ascii="Arial" w:hAnsi="Arial" w:hint="default"/>
      </w:rPr>
    </w:lvl>
    <w:lvl w:ilvl="3" w:tplc="B790AAD2" w:tentative="1">
      <w:start w:val="1"/>
      <w:numFmt w:val="bullet"/>
      <w:lvlText w:val="•"/>
      <w:lvlJc w:val="left"/>
      <w:pPr>
        <w:tabs>
          <w:tab w:val="num" w:pos="2880"/>
        </w:tabs>
        <w:ind w:left="2880" w:hanging="360"/>
      </w:pPr>
      <w:rPr>
        <w:rFonts w:ascii="Arial" w:hAnsi="Arial" w:hint="default"/>
      </w:rPr>
    </w:lvl>
    <w:lvl w:ilvl="4" w:tplc="A39C2742" w:tentative="1">
      <w:start w:val="1"/>
      <w:numFmt w:val="bullet"/>
      <w:lvlText w:val="•"/>
      <w:lvlJc w:val="left"/>
      <w:pPr>
        <w:tabs>
          <w:tab w:val="num" w:pos="3600"/>
        </w:tabs>
        <w:ind w:left="3600" w:hanging="360"/>
      </w:pPr>
      <w:rPr>
        <w:rFonts w:ascii="Arial" w:hAnsi="Arial" w:hint="default"/>
      </w:rPr>
    </w:lvl>
    <w:lvl w:ilvl="5" w:tplc="564E4EA0" w:tentative="1">
      <w:start w:val="1"/>
      <w:numFmt w:val="bullet"/>
      <w:lvlText w:val="•"/>
      <w:lvlJc w:val="left"/>
      <w:pPr>
        <w:tabs>
          <w:tab w:val="num" w:pos="4320"/>
        </w:tabs>
        <w:ind w:left="4320" w:hanging="360"/>
      </w:pPr>
      <w:rPr>
        <w:rFonts w:ascii="Arial" w:hAnsi="Arial" w:hint="default"/>
      </w:rPr>
    </w:lvl>
    <w:lvl w:ilvl="6" w:tplc="C6FA06D2" w:tentative="1">
      <w:start w:val="1"/>
      <w:numFmt w:val="bullet"/>
      <w:lvlText w:val="•"/>
      <w:lvlJc w:val="left"/>
      <w:pPr>
        <w:tabs>
          <w:tab w:val="num" w:pos="5040"/>
        </w:tabs>
        <w:ind w:left="5040" w:hanging="360"/>
      </w:pPr>
      <w:rPr>
        <w:rFonts w:ascii="Arial" w:hAnsi="Arial" w:hint="default"/>
      </w:rPr>
    </w:lvl>
    <w:lvl w:ilvl="7" w:tplc="20640AF4" w:tentative="1">
      <w:start w:val="1"/>
      <w:numFmt w:val="bullet"/>
      <w:lvlText w:val="•"/>
      <w:lvlJc w:val="left"/>
      <w:pPr>
        <w:tabs>
          <w:tab w:val="num" w:pos="5760"/>
        </w:tabs>
        <w:ind w:left="5760" w:hanging="360"/>
      </w:pPr>
      <w:rPr>
        <w:rFonts w:ascii="Arial" w:hAnsi="Arial" w:hint="default"/>
      </w:rPr>
    </w:lvl>
    <w:lvl w:ilvl="8" w:tplc="A46E84E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65176F1"/>
    <w:multiLevelType w:val="hybridMultilevel"/>
    <w:tmpl w:val="7744EA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4861D8"/>
    <w:multiLevelType w:val="multilevel"/>
    <w:tmpl w:val="B9F8E3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4B46FE"/>
    <w:multiLevelType w:val="multilevel"/>
    <w:tmpl w:val="A7A61CBC"/>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15:restartNumberingAfterBreak="0">
    <w:nsid w:val="432E719B"/>
    <w:multiLevelType w:val="hybridMultilevel"/>
    <w:tmpl w:val="27148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4F4071E"/>
    <w:multiLevelType w:val="multilevel"/>
    <w:tmpl w:val="4F6C7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8C13C8E"/>
    <w:multiLevelType w:val="multilevel"/>
    <w:tmpl w:val="C55E2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BC56F5"/>
    <w:multiLevelType w:val="multilevel"/>
    <w:tmpl w:val="5EB001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95F259D"/>
    <w:multiLevelType w:val="hybridMultilevel"/>
    <w:tmpl w:val="520AB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7"/>
  </w:num>
  <w:num w:numId="3">
    <w:abstractNumId w:val="3"/>
  </w:num>
  <w:num w:numId="4">
    <w:abstractNumId w:val="10"/>
  </w:num>
  <w:num w:numId="5">
    <w:abstractNumId w:val="11"/>
  </w:num>
  <w:num w:numId="6">
    <w:abstractNumId w:val="5"/>
  </w:num>
  <w:num w:numId="7">
    <w:abstractNumId w:val="13"/>
  </w:num>
  <w:num w:numId="8">
    <w:abstractNumId w:val="9"/>
  </w:num>
  <w:num w:numId="9">
    <w:abstractNumId w:val="8"/>
  </w:num>
  <w:num w:numId="10">
    <w:abstractNumId w:val="6"/>
  </w:num>
  <w:num w:numId="11">
    <w:abstractNumId w:val="2"/>
  </w:num>
  <w:num w:numId="12">
    <w:abstractNumId w:val="0"/>
  </w:num>
  <w:num w:numId="13">
    <w:abstractNumId w:val="4"/>
  </w:num>
  <w:num w:numId="14">
    <w:abstractNumId w:val="1"/>
  </w:num>
  <w:num w:numId="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3NTe0tDAxMTe3NDRR0lEKTi0uzszPAykwNKwFAJjzoD4tAAAA"/>
  </w:docVars>
  <w:rsids>
    <w:rsidRoot w:val="00436E31"/>
    <w:rsid w:val="00003524"/>
    <w:rsid w:val="000040B9"/>
    <w:rsid w:val="00010026"/>
    <w:rsid w:val="0001117A"/>
    <w:rsid w:val="00025AC1"/>
    <w:rsid w:val="00033D66"/>
    <w:rsid w:val="000624AC"/>
    <w:rsid w:val="00066126"/>
    <w:rsid w:val="00073440"/>
    <w:rsid w:val="000848DA"/>
    <w:rsid w:val="000865A5"/>
    <w:rsid w:val="000866B9"/>
    <w:rsid w:val="000B7B4D"/>
    <w:rsid w:val="000C24B6"/>
    <w:rsid w:val="000D701A"/>
    <w:rsid w:val="000E270B"/>
    <w:rsid w:val="000E6197"/>
    <w:rsid w:val="00115BCC"/>
    <w:rsid w:val="0017039F"/>
    <w:rsid w:val="001D2389"/>
    <w:rsid w:val="001E1C66"/>
    <w:rsid w:val="001E3208"/>
    <w:rsid w:val="001F01C8"/>
    <w:rsid w:val="002356DB"/>
    <w:rsid w:val="0024101D"/>
    <w:rsid w:val="002704CB"/>
    <w:rsid w:val="00296780"/>
    <w:rsid w:val="002A3294"/>
    <w:rsid w:val="002E5068"/>
    <w:rsid w:val="002F3C1C"/>
    <w:rsid w:val="002F48AF"/>
    <w:rsid w:val="002F52FB"/>
    <w:rsid w:val="00307823"/>
    <w:rsid w:val="00312BF0"/>
    <w:rsid w:val="003138A3"/>
    <w:rsid w:val="00333752"/>
    <w:rsid w:val="0035082C"/>
    <w:rsid w:val="00357C7B"/>
    <w:rsid w:val="00364E66"/>
    <w:rsid w:val="00374AD2"/>
    <w:rsid w:val="003751B2"/>
    <w:rsid w:val="00377741"/>
    <w:rsid w:val="00380010"/>
    <w:rsid w:val="003833BF"/>
    <w:rsid w:val="003909EC"/>
    <w:rsid w:val="003A3CD0"/>
    <w:rsid w:val="003A7FCC"/>
    <w:rsid w:val="003B1A83"/>
    <w:rsid w:val="003B5137"/>
    <w:rsid w:val="003C7CF3"/>
    <w:rsid w:val="003D2A8A"/>
    <w:rsid w:val="003E2A5F"/>
    <w:rsid w:val="003E52B6"/>
    <w:rsid w:val="003E784B"/>
    <w:rsid w:val="0041104D"/>
    <w:rsid w:val="004338BE"/>
    <w:rsid w:val="00436E31"/>
    <w:rsid w:val="00456B23"/>
    <w:rsid w:val="004733BB"/>
    <w:rsid w:val="00474251"/>
    <w:rsid w:val="00496ADD"/>
    <w:rsid w:val="004C7B28"/>
    <w:rsid w:val="004D194F"/>
    <w:rsid w:val="004D570A"/>
    <w:rsid w:val="004E4C5F"/>
    <w:rsid w:val="00502485"/>
    <w:rsid w:val="00517504"/>
    <w:rsid w:val="0052104E"/>
    <w:rsid w:val="005372AA"/>
    <w:rsid w:val="005819BF"/>
    <w:rsid w:val="0058754D"/>
    <w:rsid w:val="0059510C"/>
    <w:rsid w:val="005A0F89"/>
    <w:rsid w:val="005C690F"/>
    <w:rsid w:val="005D5BC5"/>
    <w:rsid w:val="005D74B0"/>
    <w:rsid w:val="005E285C"/>
    <w:rsid w:val="005E3E5F"/>
    <w:rsid w:val="005F01F4"/>
    <w:rsid w:val="00605A90"/>
    <w:rsid w:val="00623A05"/>
    <w:rsid w:val="00624523"/>
    <w:rsid w:val="0064093E"/>
    <w:rsid w:val="006423D4"/>
    <w:rsid w:val="006659E2"/>
    <w:rsid w:val="00671F03"/>
    <w:rsid w:val="00673ACD"/>
    <w:rsid w:val="006A0A61"/>
    <w:rsid w:val="006A14D3"/>
    <w:rsid w:val="006B634E"/>
    <w:rsid w:val="006C422D"/>
    <w:rsid w:val="006D051C"/>
    <w:rsid w:val="006D5748"/>
    <w:rsid w:val="006E2377"/>
    <w:rsid w:val="006F2928"/>
    <w:rsid w:val="00711711"/>
    <w:rsid w:val="00715F22"/>
    <w:rsid w:val="00724740"/>
    <w:rsid w:val="007436B8"/>
    <w:rsid w:val="00764706"/>
    <w:rsid w:val="00764D41"/>
    <w:rsid w:val="0077107D"/>
    <w:rsid w:val="007754F9"/>
    <w:rsid w:val="007852CA"/>
    <w:rsid w:val="007A3677"/>
    <w:rsid w:val="007A3881"/>
    <w:rsid w:val="007C1551"/>
    <w:rsid w:val="007E1C9F"/>
    <w:rsid w:val="007F098E"/>
    <w:rsid w:val="00812BC8"/>
    <w:rsid w:val="00832F8B"/>
    <w:rsid w:val="00854BBC"/>
    <w:rsid w:val="00860A6F"/>
    <w:rsid w:val="00867263"/>
    <w:rsid w:val="00867389"/>
    <w:rsid w:val="00867F91"/>
    <w:rsid w:val="008721D2"/>
    <w:rsid w:val="008736F2"/>
    <w:rsid w:val="00874EBD"/>
    <w:rsid w:val="00884137"/>
    <w:rsid w:val="00885EB6"/>
    <w:rsid w:val="0088719D"/>
    <w:rsid w:val="00892E6D"/>
    <w:rsid w:val="008B5629"/>
    <w:rsid w:val="008C214D"/>
    <w:rsid w:val="008D2B63"/>
    <w:rsid w:val="008E1C9D"/>
    <w:rsid w:val="008F2C6B"/>
    <w:rsid w:val="008F682E"/>
    <w:rsid w:val="00922255"/>
    <w:rsid w:val="00932C10"/>
    <w:rsid w:val="00936399"/>
    <w:rsid w:val="00974AC9"/>
    <w:rsid w:val="0097541F"/>
    <w:rsid w:val="009854E9"/>
    <w:rsid w:val="00993D64"/>
    <w:rsid w:val="009B295A"/>
    <w:rsid w:val="009D2ECD"/>
    <w:rsid w:val="009E6FC9"/>
    <w:rsid w:val="009F2CE7"/>
    <w:rsid w:val="00A10E9C"/>
    <w:rsid w:val="00A23FD9"/>
    <w:rsid w:val="00A312E9"/>
    <w:rsid w:val="00A45399"/>
    <w:rsid w:val="00A835A4"/>
    <w:rsid w:val="00A91C62"/>
    <w:rsid w:val="00A91DDD"/>
    <w:rsid w:val="00AA0903"/>
    <w:rsid w:val="00AA2849"/>
    <w:rsid w:val="00AA4234"/>
    <w:rsid w:val="00AF28A7"/>
    <w:rsid w:val="00B13E39"/>
    <w:rsid w:val="00B1470A"/>
    <w:rsid w:val="00B25F25"/>
    <w:rsid w:val="00B71A92"/>
    <w:rsid w:val="00B73365"/>
    <w:rsid w:val="00B82B40"/>
    <w:rsid w:val="00B87079"/>
    <w:rsid w:val="00BB2BB6"/>
    <w:rsid w:val="00BB64CB"/>
    <w:rsid w:val="00BC2349"/>
    <w:rsid w:val="00BD4916"/>
    <w:rsid w:val="00BD5AA3"/>
    <w:rsid w:val="00BF5D25"/>
    <w:rsid w:val="00C00631"/>
    <w:rsid w:val="00C0127D"/>
    <w:rsid w:val="00C024BC"/>
    <w:rsid w:val="00C03FA3"/>
    <w:rsid w:val="00C1119B"/>
    <w:rsid w:val="00C17169"/>
    <w:rsid w:val="00C22988"/>
    <w:rsid w:val="00C24491"/>
    <w:rsid w:val="00C32E81"/>
    <w:rsid w:val="00C33DC0"/>
    <w:rsid w:val="00C5669E"/>
    <w:rsid w:val="00CB168C"/>
    <w:rsid w:val="00CB3C00"/>
    <w:rsid w:val="00D076AA"/>
    <w:rsid w:val="00D21697"/>
    <w:rsid w:val="00D25ADE"/>
    <w:rsid w:val="00D41006"/>
    <w:rsid w:val="00D53EC5"/>
    <w:rsid w:val="00D6066A"/>
    <w:rsid w:val="00D657BF"/>
    <w:rsid w:val="00D778C0"/>
    <w:rsid w:val="00D87677"/>
    <w:rsid w:val="00DC4659"/>
    <w:rsid w:val="00DF7D42"/>
    <w:rsid w:val="00E0211B"/>
    <w:rsid w:val="00E05229"/>
    <w:rsid w:val="00E10D46"/>
    <w:rsid w:val="00E23F4C"/>
    <w:rsid w:val="00E45E69"/>
    <w:rsid w:val="00E60E1D"/>
    <w:rsid w:val="00E6136B"/>
    <w:rsid w:val="00E7549F"/>
    <w:rsid w:val="00E83505"/>
    <w:rsid w:val="00EB5271"/>
    <w:rsid w:val="00EC2288"/>
    <w:rsid w:val="00EC559F"/>
    <w:rsid w:val="00EE75FC"/>
    <w:rsid w:val="00F01FE8"/>
    <w:rsid w:val="00F04A31"/>
    <w:rsid w:val="00F07457"/>
    <w:rsid w:val="00F14D97"/>
    <w:rsid w:val="00F24AD4"/>
    <w:rsid w:val="00F356BA"/>
    <w:rsid w:val="00F41CB4"/>
    <w:rsid w:val="00F65B74"/>
    <w:rsid w:val="00F7654E"/>
    <w:rsid w:val="00F8626A"/>
    <w:rsid w:val="00F970CE"/>
    <w:rsid w:val="00FA6F3C"/>
    <w:rsid w:val="00FB6269"/>
    <w:rsid w:val="00FC63CA"/>
    <w:rsid w:val="00FD4443"/>
    <w:rsid w:val="00FE0F2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D7D407"/>
  <w15:chartTrackingRefBased/>
  <w15:docId w15:val="{DCA9F652-9EA3-45FA-9EF1-8A4FADAA4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6423D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F8626A"/>
    <w:pPr>
      <w:ind w:left="720"/>
      <w:contextualSpacing/>
    </w:pPr>
  </w:style>
  <w:style w:type="character" w:styleId="Strong">
    <w:name w:val="Strong"/>
    <w:basedOn w:val="DefaultParagraphFont"/>
    <w:uiPriority w:val="22"/>
    <w:qFormat/>
    <w:rsid w:val="00A91C62"/>
    <w:rPr>
      <w:b/>
      <w:bCs/>
    </w:rPr>
  </w:style>
  <w:style w:type="character" w:styleId="UnresolvedMention">
    <w:name w:val="Unresolved Mention"/>
    <w:basedOn w:val="DefaultParagraphFont"/>
    <w:uiPriority w:val="99"/>
    <w:semiHidden/>
    <w:unhideWhenUsed/>
    <w:rsid w:val="00A91C62"/>
    <w:rPr>
      <w:color w:val="605E5C"/>
      <w:shd w:val="clear" w:color="auto" w:fill="E1DFDD"/>
    </w:rPr>
  </w:style>
  <w:style w:type="paragraph" w:styleId="Header">
    <w:name w:val="header"/>
    <w:basedOn w:val="Normal"/>
    <w:link w:val="HeaderChar"/>
    <w:uiPriority w:val="99"/>
    <w:unhideWhenUsed/>
    <w:rsid w:val="006E23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377"/>
  </w:style>
  <w:style w:type="paragraph" w:styleId="Footer">
    <w:name w:val="footer"/>
    <w:basedOn w:val="Normal"/>
    <w:link w:val="FooterChar"/>
    <w:uiPriority w:val="99"/>
    <w:unhideWhenUsed/>
    <w:rsid w:val="006E23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377"/>
  </w:style>
  <w:style w:type="paragraph" w:styleId="NormalWeb">
    <w:name w:val="Normal (Web)"/>
    <w:basedOn w:val="Normal"/>
    <w:uiPriority w:val="99"/>
    <w:unhideWhenUsed/>
    <w:rsid w:val="006E23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zoic-ad">
    <w:name w:val="ezoic-ad"/>
    <w:basedOn w:val="DefaultParagraphFont"/>
    <w:rsid w:val="006E2377"/>
  </w:style>
  <w:style w:type="paragraph" w:customStyle="1" w:styleId="xmsonormal">
    <w:name w:val="x_msonormal"/>
    <w:basedOn w:val="Normal"/>
    <w:rsid w:val="001D2389"/>
    <w:pPr>
      <w:spacing w:before="100" w:beforeAutospacing="1" w:after="100" w:afterAutospacing="1" w:line="240" w:lineRule="auto"/>
    </w:pPr>
    <w:rPr>
      <w:rFonts w:ascii="Calibri" w:eastAsiaTheme="minorEastAsia" w:hAnsi="Calibri" w:cs="Calibri"/>
      <w:lang w:eastAsia="en-GB"/>
    </w:rPr>
  </w:style>
  <w:style w:type="character" w:customStyle="1" w:styleId="Heading3Char">
    <w:name w:val="Heading 3 Char"/>
    <w:basedOn w:val="DefaultParagraphFont"/>
    <w:link w:val="Heading3"/>
    <w:uiPriority w:val="9"/>
    <w:semiHidden/>
    <w:rsid w:val="006423D4"/>
    <w:rPr>
      <w:rFonts w:asciiTheme="majorHAnsi" w:eastAsiaTheme="majorEastAsia" w:hAnsiTheme="majorHAnsi" w:cstheme="majorBidi"/>
      <w:color w:val="1F3763" w:themeColor="accent1" w:themeShade="7F"/>
      <w:sz w:val="24"/>
      <w:szCs w:val="24"/>
    </w:rPr>
  </w:style>
  <w:style w:type="paragraph" w:customStyle="1" w:styleId="styles-module--contentsection--qwyk">
    <w:name w:val="styles-module--contentsection--_qwyk"/>
    <w:basedOn w:val="Normal"/>
    <w:rsid w:val="002F3C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rt0xe">
    <w:name w:val="trt0xe"/>
    <w:basedOn w:val="Normal"/>
    <w:rsid w:val="002F48A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C1119B"/>
    <w:rPr>
      <w:sz w:val="16"/>
      <w:szCs w:val="16"/>
    </w:rPr>
  </w:style>
  <w:style w:type="paragraph" w:styleId="CommentText">
    <w:name w:val="annotation text"/>
    <w:basedOn w:val="Normal"/>
    <w:link w:val="CommentTextChar"/>
    <w:uiPriority w:val="99"/>
    <w:semiHidden/>
    <w:unhideWhenUsed/>
    <w:rsid w:val="00C1119B"/>
    <w:pPr>
      <w:spacing w:line="240" w:lineRule="auto"/>
    </w:pPr>
    <w:rPr>
      <w:sz w:val="20"/>
      <w:szCs w:val="20"/>
    </w:rPr>
  </w:style>
  <w:style w:type="character" w:customStyle="1" w:styleId="CommentTextChar">
    <w:name w:val="Comment Text Char"/>
    <w:basedOn w:val="DefaultParagraphFont"/>
    <w:link w:val="CommentText"/>
    <w:uiPriority w:val="99"/>
    <w:semiHidden/>
    <w:rsid w:val="00C1119B"/>
    <w:rPr>
      <w:sz w:val="20"/>
      <w:szCs w:val="20"/>
    </w:rPr>
  </w:style>
  <w:style w:type="paragraph" w:styleId="CommentSubject">
    <w:name w:val="annotation subject"/>
    <w:basedOn w:val="CommentText"/>
    <w:next w:val="CommentText"/>
    <w:link w:val="CommentSubjectChar"/>
    <w:uiPriority w:val="99"/>
    <w:semiHidden/>
    <w:unhideWhenUsed/>
    <w:rsid w:val="00C1119B"/>
    <w:rPr>
      <w:b/>
      <w:bCs/>
    </w:rPr>
  </w:style>
  <w:style w:type="character" w:customStyle="1" w:styleId="CommentSubjectChar">
    <w:name w:val="Comment Subject Char"/>
    <w:basedOn w:val="CommentTextChar"/>
    <w:link w:val="CommentSubject"/>
    <w:uiPriority w:val="99"/>
    <w:semiHidden/>
    <w:rsid w:val="00C1119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398826">
      <w:bodyDiv w:val="1"/>
      <w:marLeft w:val="0"/>
      <w:marRight w:val="0"/>
      <w:marTop w:val="0"/>
      <w:marBottom w:val="0"/>
      <w:divBdr>
        <w:top w:val="none" w:sz="0" w:space="0" w:color="auto"/>
        <w:left w:val="none" w:sz="0" w:space="0" w:color="auto"/>
        <w:bottom w:val="none" w:sz="0" w:space="0" w:color="auto"/>
        <w:right w:val="none" w:sz="0" w:space="0" w:color="auto"/>
      </w:divBdr>
      <w:divsChild>
        <w:div w:id="1930846935">
          <w:marLeft w:val="547"/>
          <w:marRight w:val="0"/>
          <w:marTop w:val="0"/>
          <w:marBottom w:val="0"/>
          <w:divBdr>
            <w:top w:val="none" w:sz="0" w:space="0" w:color="auto"/>
            <w:left w:val="none" w:sz="0" w:space="0" w:color="auto"/>
            <w:bottom w:val="none" w:sz="0" w:space="0" w:color="auto"/>
            <w:right w:val="none" w:sz="0" w:space="0" w:color="auto"/>
          </w:divBdr>
        </w:div>
      </w:divsChild>
    </w:div>
    <w:div w:id="56369427">
      <w:bodyDiv w:val="1"/>
      <w:marLeft w:val="0"/>
      <w:marRight w:val="0"/>
      <w:marTop w:val="0"/>
      <w:marBottom w:val="0"/>
      <w:divBdr>
        <w:top w:val="none" w:sz="0" w:space="0" w:color="auto"/>
        <w:left w:val="none" w:sz="0" w:space="0" w:color="auto"/>
        <w:bottom w:val="none" w:sz="0" w:space="0" w:color="auto"/>
        <w:right w:val="none" w:sz="0" w:space="0" w:color="auto"/>
      </w:divBdr>
      <w:divsChild>
        <w:div w:id="560798725">
          <w:marLeft w:val="547"/>
          <w:marRight w:val="0"/>
          <w:marTop w:val="144"/>
          <w:marBottom w:val="0"/>
          <w:divBdr>
            <w:top w:val="none" w:sz="0" w:space="0" w:color="auto"/>
            <w:left w:val="none" w:sz="0" w:space="0" w:color="auto"/>
            <w:bottom w:val="none" w:sz="0" w:space="0" w:color="auto"/>
            <w:right w:val="none" w:sz="0" w:space="0" w:color="auto"/>
          </w:divBdr>
        </w:div>
      </w:divsChild>
    </w:div>
    <w:div w:id="63143207">
      <w:bodyDiv w:val="1"/>
      <w:marLeft w:val="0"/>
      <w:marRight w:val="0"/>
      <w:marTop w:val="0"/>
      <w:marBottom w:val="0"/>
      <w:divBdr>
        <w:top w:val="none" w:sz="0" w:space="0" w:color="auto"/>
        <w:left w:val="none" w:sz="0" w:space="0" w:color="auto"/>
        <w:bottom w:val="none" w:sz="0" w:space="0" w:color="auto"/>
        <w:right w:val="none" w:sz="0" w:space="0" w:color="auto"/>
      </w:divBdr>
    </w:div>
    <w:div w:id="80875734">
      <w:bodyDiv w:val="1"/>
      <w:marLeft w:val="0"/>
      <w:marRight w:val="0"/>
      <w:marTop w:val="0"/>
      <w:marBottom w:val="0"/>
      <w:divBdr>
        <w:top w:val="none" w:sz="0" w:space="0" w:color="auto"/>
        <w:left w:val="none" w:sz="0" w:space="0" w:color="auto"/>
        <w:bottom w:val="none" w:sz="0" w:space="0" w:color="auto"/>
        <w:right w:val="none" w:sz="0" w:space="0" w:color="auto"/>
      </w:divBdr>
    </w:div>
    <w:div w:id="104156260">
      <w:bodyDiv w:val="1"/>
      <w:marLeft w:val="0"/>
      <w:marRight w:val="0"/>
      <w:marTop w:val="0"/>
      <w:marBottom w:val="0"/>
      <w:divBdr>
        <w:top w:val="none" w:sz="0" w:space="0" w:color="auto"/>
        <w:left w:val="none" w:sz="0" w:space="0" w:color="auto"/>
        <w:bottom w:val="none" w:sz="0" w:space="0" w:color="auto"/>
        <w:right w:val="none" w:sz="0" w:space="0" w:color="auto"/>
      </w:divBdr>
    </w:div>
    <w:div w:id="289627825">
      <w:bodyDiv w:val="1"/>
      <w:marLeft w:val="0"/>
      <w:marRight w:val="0"/>
      <w:marTop w:val="0"/>
      <w:marBottom w:val="0"/>
      <w:divBdr>
        <w:top w:val="none" w:sz="0" w:space="0" w:color="auto"/>
        <w:left w:val="none" w:sz="0" w:space="0" w:color="auto"/>
        <w:bottom w:val="none" w:sz="0" w:space="0" w:color="auto"/>
        <w:right w:val="none" w:sz="0" w:space="0" w:color="auto"/>
      </w:divBdr>
      <w:divsChild>
        <w:div w:id="1512723382">
          <w:marLeft w:val="0"/>
          <w:marRight w:val="0"/>
          <w:marTop w:val="0"/>
          <w:marBottom w:val="0"/>
          <w:divBdr>
            <w:top w:val="none" w:sz="0" w:space="0" w:color="auto"/>
            <w:left w:val="none" w:sz="0" w:space="0" w:color="auto"/>
            <w:bottom w:val="none" w:sz="0" w:space="0" w:color="auto"/>
            <w:right w:val="none" w:sz="0" w:space="0" w:color="auto"/>
          </w:divBdr>
          <w:divsChild>
            <w:div w:id="2130735324">
              <w:marLeft w:val="0"/>
              <w:marRight w:val="0"/>
              <w:marTop w:val="0"/>
              <w:marBottom w:val="0"/>
              <w:divBdr>
                <w:top w:val="none" w:sz="0" w:space="0" w:color="auto"/>
                <w:left w:val="none" w:sz="0" w:space="0" w:color="auto"/>
                <w:bottom w:val="none" w:sz="0" w:space="0" w:color="auto"/>
                <w:right w:val="none" w:sz="0" w:space="0" w:color="auto"/>
              </w:divBdr>
            </w:div>
          </w:divsChild>
        </w:div>
        <w:div w:id="649948178">
          <w:marLeft w:val="0"/>
          <w:marRight w:val="0"/>
          <w:marTop w:val="0"/>
          <w:marBottom w:val="0"/>
          <w:divBdr>
            <w:top w:val="none" w:sz="0" w:space="0" w:color="auto"/>
            <w:left w:val="none" w:sz="0" w:space="0" w:color="auto"/>
            <w:bottom w:val="none" w:sz="0" w:space="0" w:color="auto"/>
            <w:right w:val="none" w:sz="0" w:space="0" w:color="auto"/>
          </w:divBdr>
        </w:div>
      </w:divsChild>
    </w:div>
    <w:div w:id="306975544">
      <w:bodyDiv w:val="1"/>
      <w:marLeft w:val="0"/>
      <w:marRight w:val="0"/>
      <w:marTop w:val="0"/>
      <w:marBottom w:val="0"/>
      <w:divBdr>
        <w:top w:val="none" w:sz="0" w:space="0" w:color="auto"/>
        <w:left w:val="none" w:sz="0" w:space="0" w:color="auto"/>
        <w:bottom w:val="none" w:sz="0" w:space="0" w:color="auto"/>
        <w:right w:val="none" w:sz="0" w:space="0" w:color="auto"/>
      </w:divBdr>
    </w:div>
    <w:div w:id="374619899">
      <w:bodyDiv w:val="1"/>
      <w:marLeft w:val="0"/>
      <w:marRight w:val="0"/>
      <w:marTop w:val="0"/>
      <w:marBottom w:val="0"/>
      <w:divBdr>
        <w:top w:val="none" w:sz="0" w:space="0" w:color="auto"/>
        <w:left w:val="none" w:sz="0" w:space="0" w:color="auto"/>
        <w:bottom w:val="none" w:sz="0" w:space="0" w:color="auto"/>
        <w:right w:val="none" w:sz="0" w:space="0" w:color="auto"/>
      </w:divBdr>
    </w:div>
    <w:div w:id="521212959">
      <w:bodyDiv w:val="1"/>
      <w:marLeft w:val="0"/>
      <w:marRight w:val="0"/>
      <w:marTop w:val="0"/>
      <w:marBottom w:val="0"/>
      <w:divBdr>
        <w:top w:val="none" w:sz="0" w:space="0" w:color="auto"/>
        <w:left w:val="none" w:sz="0" w:space="0" w:color="auto"/>
        <w:bottom w:val="none" w:sz="0" w:space="0" w:color="auto"/>
        <w:right w:val="none" w:sz="0" w:space="0" w:color="auto"/>
      </w:divBdr>
      <w:divsChild>
        <w:div w:id="132186564">
          <w:marLeft w:val="0"/>
          <w:marRight w:val="0"/>
          <w:marTop w:val="0"/>
          <w:marBottom w:val="0"/>
          <w:divBdr>
            <w:top w:val="none" w:sz="0" w:space="0" w:color="auto"/>
            <w:left w:val="none" w:sz="0" w:space="0" w:color="auto"/>
            <w:bottom w:val="none" w:sz="0" w:space="0" w:color="auto"/>
            <w:right w:val="none" w:sz="0" w:space="0" w:color="auto"/>
          </w:divBdr>
          <w:divsChild>
            <w:div w:id="78528099">
              <w:marLeft w:val="0"/>
              <w:marRight w:val="0"/>
              <w:marTop w:val="0"/>
              <w:marBottom w:val="0"/>
              <w:divBdr>
                <w:top w:val="none" w:sz="0" w:space="0" w:color="auto"/>
                <w:left w:val="none" w:sz="0" w:space="0" w:color="auto"/>
                <w:bottom w:val="none" w:sz="0" w:space="0" w:color="auto"/>
                <w:right w:val="none" w:sz="0" w:space="0" w:color="auto"/>
              </w:divBdr>
            </w:div>
          </w:divsChild>
        </w:div>
        <w:div w:id="1374766876">
          <w:marLeft w:val="0"/>
          <w:marRight w:val="0"/>
          <w:marTop w:val="0"/>
          <w:marBottom w:val="0"/>
          <w:divBdr>
            <w:top w:val="none" w:sz="0" w:space="0" w:color="auto"/>
            <w:left w:val="none" w:sz="0" w:space="0" w:color="auto"/>
            <w:bottom w:val="none" w:sz="0" w:space="0" w:color="auto"/>
            <w:right w:val="none" w:sz="0" w:space="0" w:color="auto"/>
          </w:divBdr>
        </w:div>
      </w:divsChild>
    </w:div>
    <w:div w:id="581839897">
      <w:bodyDiv w:val="1"/>
      <w:marLeft w:val="0"/>
      <w:marRight w:val="0"/>
      <w:marTop w:val="0"/>
      <w:marBottom w:val="0"/>
      <w:divBdr>
        <w:top w:val="none" w:sz="0" w:space="0" w:color="auto"/>
        <w:left w:val="none" w:sz="0" w:space="0" w:color="auto"/>
        <w:bottom w:val="none" w:sz="0" w:space="0" w:color="auto"/>
        <w:right w:val="none" w:sz="0" w:space="0" w:color="auto"/>
      </w:divBdr>
    </w:div>
    <w:div w:id="589854768">
      <w:bodyDiv w:val="1"/>
      <w:marLeft w:val="0"/>
      <w:marRight w:val="0"/>
      <w:marTop w:val="0"/>
      <w:marBottom w:val="0"/>
      <w:divBdr>
        <w:top w:val="none" w:sz="0" w:space="0" w:color="auto"/>
        <w:left w:val="none" w:sz="0" w:space="0" w:color="auto"/>
        <w:bottom w:val="none" w:sz="0" w:space="0" w:color="auto"/>
        <w:right w:val="none" w:sz="0" w:space="0" w:color="auto"/>
      </w:divBdr>
    </w:div>
    <w:div w:id="661271907">
      <w:bodyDiv w:val="1"/>
      <w:marLeft w:val="0"/>
      <w:marRight w:val="0"/>
      <w:marTop w:val="0"/>
      <w:marBottom w:val="0"/>
      <w:divBdr>
        <w:top w:val="none" w:sz="0" w:space="0" w:color="auto"/>
        <w:left w:val="none" w:sz="0" w:space="0" w:color="auto"/>
        <w:bottom w:val="none" w:sz="0" w:space="0" w:color="auto"/>
        <w:right w:val="none" w:sz="0" w:space="0" w:color="auto"/>
      </w:divBdr>
    </w:div>
    <w:div w:id="758790861">
      <w:bodyDiv w:val="1"/>
      <w:marLeft w:val="0"/>
      <w:marRight w:val="0"/>
      <w:marTop w:val="0"/>
      <w:marBottom w:val="0"/>
      <w:divBdr>
        <w:top w:val="none" w:sz="0" w:space="0" w:color="auto"/>
        <w:left w:val="none" w:sz="0" w:space="0" w:color="auto"/>
        <w:bottom w:val="none" w:sz="0" w:space="0" w:color="auto"/>
        <w:right w:val="none" w:sz="0" w:space="0" w:color="auto"/>
      </w:divBdr>
    </w:div>
    <w:div w:id="831682334">
      <w:bodyDiv w:val="1"/>
      <w:marLeft w:val="0"/>
      <w:marRight w:val="0"/>
      <w:marTop w:val="0"/>
      <w:marBottom w:val="0"/>
      <w:divBdr>
        <w:top w:val="none" w:sz="0" w:space="0" w:color="auto"/>
        <w:left w:val="none" w:sz="0" w:space="0" w:color="auto"/>
        <w:bottom w:val="none" w:sz="0" w:space="0" w:color="auto"/>
        <w:right w:val="none" w:sz="0" w:space="0" w:color="auto"/>
      </w:divBdr>
    </w:div>
    <w:div w:id="929310662">
      <w:bodyDiv w:val="1"/>
      <w:marLeft w:val="0"/>
      <w:marRight w:val="0"/>
      <w:marTop w:val="0"/>
      <w:marBottom w:val="0"/>
      <w:divBdr>
        <w:top w:val="none" w:sz="0" w:space="0" w:color="auto"/>
        <w:left w:val="none" w:sz="0" w:space="0" w:color="auto"/>
        <w:bottom w:val="none" w:sz="0" w:space="0" w:color="auto"/>
        <w:right w:val="none" w:sz="0" w:space="0" w:color="auto"/>
      </w:divBdr>
    </w:div>
    <w:div w:id="947810540">
      <w:bodyDiv w:val="1"/>
      <w:marLeft w:val="0"/>
      <w:marRight w:val="0"/>
      <w:marTop w:val="0"/>
      <w:marBottom w:val="0"/>
      <w:divBdr>
        <w:top w:val="none" w:sz="0" w:space="0" w:color="auto"/>
        <w:left w:val="none" w:sz="0" w:space="0" w:color="auto"/>
        <w:bottom w:val="none" w:sz="0" w:space="0" w:color="auto"/>
        <w:right w:val="none" w:sz="0" w:space="0" w:color="auto"/>
      </w:divBdr>
      <w:divsChild>
        <w:div w:id="790129359">
          <w:marLeft w:val="0"/>
          <w:marRight w:val="0"/>
          <w:marTop w:val="0"/>
          <w:marBottom w:val="0"/>
          <w:divBdr>
            <w:top w:val="none" w:sz="0" w:space="0" w:color="auto"/>
            <w:left w:val="none" w:sz="0" w:space="0" w:color="auto"/>
            <w:bottom w:val="none" w:sz="0" w:space="0" w:color="auto"/>
            <w:right w:val="none" w:sz="0" w:space="0" w:color="auto"/>
          </w:divBdr>
          <w:divsChild>
            <w:div w:id="917522041">
              <w:marLeft w:val="0"/>
              <w:marRight w:val="0"/>
              <w:marTop w:val="0"/>
              <w:marBottom w:val="0"/>
              <w:divBdr>
                <w:top w:val="none" w:sz="0" w:space="0" w:color="auto"/>
                <w:left w:val="none" w:sz="0" w:space="0" w:color="auto"/>
                <w:bottom w:val="none" w:sz="0" w:space="0" w:color="auto"/>
                <w:right w:val="none" w:sz="0" w:space="0" w:color="auto"/>
              </w:divBdr>
              <w:divsChild>
                <w:div w:id="46701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323505">
      <w:bodyDiv w:val="1"/>
      <w:marLeft w:val="0"/>
      <w:marRight w:val="0"/>
      <w:marTop w:val="0"/>
      <w:marBottom w:val="0"/>
      <w:divBdr>
        <w:top w:val="none" w:sz="0" w:space="0" w:color="auto"/>
        <w:left w:val="none" w:sz="0" w:space="0" w:color="auto"/>
        <w:bottom w:val="none" w:sz="0" w:space="0" w:color="auto"/>
        <w:right w:val="none" w:sz="0" w:space="0" w:color="auto"/>
      </w:divBdr>
    </w:div>
    <w:div w:id="1147741167">
      <w:bodyDiv w:val="1"/>
      <w:marLeft w:val="0"/>
      <w:marRight w:val="0"/>
      <w:marTop w:val="0"/>
      <w:marBottom w:val="0"/>
      <w:divBdr>
        <w:top w:val="none" w:sz="0" w:space="0" w:color="auto"/>
        <w:left w:val="none" w:sz="0" w:space="0" w:color="auto"/>
        <w:bottom w:val="none" w:sz="0" w:space="0" w:color="auto"/>
        <w:right w:val="none" w:sz="0" w:space="0" w:color="auto"/>
      </w:divBdr>
    </w:div>
    <w:div w:id="1155414267">
      <w:bodyDiv w:val="1"/>
      <w:marLeft w:val="0"/>
      <w:marRight w:val="0"/>
      <w:marTop w:val="0"/>
      <w:marBottom w:val="0"/>
      <w:divBdr>
        <w:top w:val="none" w:sz="0" w:space="0" w:color="auto"/>
        <w:left w:val="none" w:sz="0" w:space="0" w:color="auto"/>
        <w:bottom w:val="none" w:sz="0" w:space="0" w:color="auto"/>
        <w:right w:val="none" w:sz="0" w:space="0" w:color="auto"/>
      </w:divBdr>
    </w:div>
    <w:div w:id="1308776327">
      <w:bodyDiv w:val="1"/>
      <w:marLeft w:val="0"/>
      <w:marRight w:val="0"/>
      <w:marTop w:val="0"/>
      <w:marBottom w:val="0"/>
      <w:divBdr>
        <w:top w:val="none" w:sz="0" w:space="0" w:color="auto"/>
        <w:left w:val="none" w:sz="0" w:space="0" w:color="auto"/>
        <w:bottom w:val="none" w:sz="0" w:space="0" w:color="auto"/>
        <w:right w:val="none" w:sz="0" w:space="0" w:color="auto"/>
      </w:divBdr>
    </w:div>
    <w:div w:id="1495950742">
      <w:bodyDiv w:val="1"/>
      <w:marLeft w:val="0"/>
      <w:marRight w:val="0"/>
      <w:marTop w:val="0"/>
      <w:marBottom w:val="0"/>
      <w:divBdr>
        <w:top w:val="none" w:sz="0" w:space="0" w:color="auto"/>
        <w:left w:val="none" w:sz="0" w:space="0" w:color="auto"/>
        <w:bottom w:val="none" w:sz="0" w:space="0" w:color="auto"/>
        <w:right w:val="none" w:sz="0" w:space="0" w:color="auto"/>
      </w:divBdr>
      <w:divsChild>
        <w:div w:id="520094070">
          <w:marLeft w:val="0"/>
          <w:marRight w:val="0"/>
          <w:marTop w:val="0"/>
          <w:marBottom w:val="0"/>
          <w:divBdr>
            <w:top w:val="none" w:sz="0" w:space="0" w:color="auto"/>
            <w:left w:val="none" w:sz="0" w:space="0" w:color="auto"/>
            <w:bottom w:val="none" w:sz="0" w:space="0" w:color="auto"/>
            <w:right w:val="none" w:sz="0" w:space="0" w:color="auto"/>
          </w:divBdr>
          <w:divsChild>
            <w:div w:id="114444330">
              <w:marLeft w:val="0"/>
              <w:marRight w:val="0"/>
              <w:marTop w:val="0"/>
              <w:marBottom w:val="0"/>
              <w:divBdr>
                <w:top w:val="none" w:sz="0" w:space="0" w:color="auto"/>
                <w:left w:val="none" w:sz="0" w:space="0" w:color="auto"/>
                <w:bottom w:val="none" w:sz="0" w:space="0" w:color="auto"/>
                <w:right w:val="none" w:sz="0" w:space="0" w:color="auto"/>
              </w:divBdr>
            </w:div>
          </w:divsChild>
        </w:div>
        <w:div w:id="2058308856">
          <w:marLeft w:val="0"/>
          <w:marRight w:val="0"/>
          <w:marTop w:val="0"/>
          <w:marBottom w:val="0"/>
          <w:divBdr>
            <w:top w:val="none" w:sz="0" w:space="0" w:color="auto"/>
            <w:left w:val="none" w:sz="0" w:space="0" w:color="auto"/>
            <w:bottom w:val="none" w:sz="0" w:space="0" w:color="auto"/>
            <w:right w:val="none" w:sz="0" w:space="0" w:color="auto"/>
          </w:divBdr>
        </w:div>
      </w:divsChild>
    </w:div>
    <w:div w:id="1526018375">
      <w:bodyDiv w:val="1"/>
      <w:marLeft w:val="0"/>
      <w:marRight w:val="0"/>
      <w:marTop w:val="0"/>
      <w:marBottom w:val="0"/>
      <w:divBdr>
        <w:top w:val="none" w:sz="0" w:space="0" w:color="auto"/>
        <w:left w:val="none" w:sz="0" w:space="0" w:color="auto"/>
        <w:bottom w:val="none" w:sz="0" w:space="0" w:color="auto"/>
        <w:right w:val="none" w:sz="0" w:space="0" w:color="auto"/>
      </w:divBdr>
      <w:divsChild>
        <w:div w:id="1411806312">
          <w:marLeft w:val="0"/>
          <w:marRight w:val="0"/>
          <w:marTop w:val="0"/>
          <w:marBottom w:val="375"/>
          <w:divBdr>
            <w:top w:val="none" w:sz="0" w:space="0" w:color="auto"/>
            <w:left w:val="none" w:sz="0" w:space="0" w:color="auto"/>
            <w:bottom w:val="none" w:sz="0" w:space="0" w:color="auto"/>
            <w:right w:val="none" w:sz="0" w:space="0" w:color="auto"/>
          </w:divBdr>
          <w:divsChild>
            <w:div w:id="113128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486397">
      <w:bodyDiv w:val="1"/>
      <w:marLeft w:val="0"/>
      <w:marRight w:val="0"/>
      <w:marTop w:val="0"/>
      <w:marBottom w:val="0"/>
      <w:divBdr>
        <w:top w:val="none" w:sz="0" w:space="0" w:color="auto"/>
        <w:left w:val="none" w:sz="0" w:space="0" w:color="auto"/>
        <w:bottom w:val="none" w:sz="0" w:space="0" w:color="auto"/>
        <w:right w:val="none" w:sz="0" w:space="0" w:color="auto"/>
      </w:divBdr>
    </w:div>
    <w:div w:id="1609195546">
      <w:bodyDiv w:val="1"/>
      <w:marLeft w:val="0"/>
      <w:marRight w:val="0"/>
      <w:marTop w:val="0"/>
      <w:marBottom w:val="0"/>
      <w:divBdr>
        <w:top w:val="none" w:sz="0" w:space="0" w:color="auto"/>
        <w:left w:val="none" w:sz="0" w:space="0" w:color="auto"/>
        <w:bottom w:val="none" w:sz="0" w:space="0" w:color="auto"/>
        <w:right w:val="none" w:sz="0" w:space="0" w:color="auto"/>
      </w:divBdr>
    </w:div>
    <w:div w:id="1613701969">
      <w:bodyDiv w:val="1"/>
      <w:marLeft w:val="0"/>
      <w:marRight w:val="0"/>
      <w:marTop w:val="0"/>
      <w:marBottom w:val="0"/>
      <w:divBdr>
        <w:top w:val="none" w:sz="0" w:space="0" w:color="auto"/>
        <w:left w:val="none" w:sz="0" w:space="0" w:color="auto"/>
        <w:bottom w:val="none" w:sz="0" w:space="0" w:color="auto"/>
        <w:right w:val="none" w:sz="0" w:space="0" w:color="auto"/>
      </w:divBdr>
    </w:div>
    <w:div w:id="1660190248">
      <w:bodyDiv w:val="1"/>
      <w:marLeft w:val="0"/>
      <w:marRight w:val="0"/>
      <w:marTop w:val="0"/>
      <w:marBottom w:val="0"/>
      <w:divBdr>
        <w:top w:val="none" w:sz="0" w:space="0" w:color="auto"/>
        <w:left w:val="none" w:sz="0" w:space="0" w:color="auto"/>
        <w:bottom w:val="none" w:sz="0" w:space="0" w:color="auto"/>
        <w:right w:val="none" w:sz="0" w:space="0" w:color="auto"/>
      </w:divBdr>
      <w:divsChild>
        <w:div w:id="914509957">
          <w:marLeft w:val="0"/>
          <w:marRight w:val="0"/>
          <w:marTop w:val="0"/>
          <w:marBottom w:val="300"/>
          <w:divBdr>
            <w:top w:val="none" w:sz="0" w:space="0" w:color="auto"/>
            <w:left w:val="none" w:sz="0" w:space="0" w:color="auto"/>
            <w:bottom w:val="none" w:sz="0" w:space="0" w:color="auto"/>
            <w:right w:val="none" w:sz="0" w:space="0" w:color="auto"/>
          </w:divBdr>
          <w:divsChild>
            <w:div w:id="1406103728">
              <w:marLeft w:val="0"/>
              <w:marRight w:val="0"/>
              <w:marTop w:val="0"/>
              <w:marBottom w:val="0"/>
              <w:divBdr>
                <w:top w:val="none" w:sz="0" w:space="0" w:color="auto"/>
                <w:left w:val="none" w:sz="0" w:space="0" w:color="auto"/>
                <w:bottom w:val="none" w:sz="0" w:space="0" w:color="auto"/>
                <w:right w:val="none" w:sz="0" w:space="0" w:color="auto"/>
              </w:divBdr>
            </w:div>
          </w:divsChild>
        </w:div>
        <w:div w:id="1305811102">
          <w:marLeft w:val="0"/>
          <w:marRight w:val="0"/>
          <w:marTop w:val="0"/>
          <w:marBottom w:val="300"/>
          <w:divBdr>
            <w:top w:val="none" w:sz="0" w:space="0" w:color="auto"/>
            <w:left w:val="none" w:sz="0" w:space="0" w:color="auto"/>
            <w:bottom w:val="none" w:sz="0" w:space="0" w:color="auto"/>
            <w:right w:val="none" w:sz="0" w:space="0" w:color="auto"/>
          </w:divBdr>
          <w:divsChild>
            <w:div w:id="1143888631">
              <w:marLeft w:val="0"/>
              <w:marRight w:val="0"/>
              <w:marTop w:val="0"/>
              <w:marBottom w:val="0"/>
              <w:divBdr>
                <w:top w:val="none" w:sz="0" w:space="0" w:color="auto"/>
                <w:left w:val="none" w:sz="0" w:space="0" w:color="auto"/>
                <w:bottom w:val="none" w:sz="0" w:space="0" w:color="auto"/>
                <w:right w:val="none" w:sz="0" w:space="0" w:color="auto"/>
              </w:divBdr>
              <w:divsChild>
                <w:div w:id="430442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244820">
      <w:bodyDiv w:val="1"/>
      <w:marLeft w:val="0"/>
      <w:marRight w:val="0"/>
      <w:marTop w:val="0"/>
      <w:marBottom w:val="0"/>
      <w:divBdr>
        <w:top w:val="none" w:sz="0" w:space="0" w:color="auto"/>
        <w:left w:val="none" w:sz="0" w:space="0" w:color="auto"/>
        <w:bottom w:val="none" w:sz="0" w:space="0" w:color="auto"/>
        <w:right w:val="none" w:sz="0" w:space="0" w:color="auto"/>
      </w:divBdr>
    </w:div>
    <w:div w:id="1845051596">
      <w:bodyDiv w:val="1"/>
      <w:marLeft w:val="0"/>
      <w:marRight w:val="0"/>
      <w:marTop w:val="0"/>
      <w:marBottom w:val="0"/>
      <w:divBdr>
        <w:top w:val="none" w:sz="0" w:space="0" w:color="auto"/>
        <w:left w:val="none" w:sz="0" w:space="0" w:color="auto"/>
        <w:bottom w:val="none" w:sz="0" w:space="0" w:color="auto"/>
        <w:right w:val="none" w:sz="0" w:space="0" w:color="auto"/>
      </w:divBdr>
    </w:div>
    <w:div w:id="1932470432">
      <w:bodyDiv w:val="1"/>
      <w:marLeft w:val="0"/>
      <w:marRight w:val="0"/>
      <w:marTop w:val="0"/>
      <w:marBottom w:val="0"/>
      <w:divBdr>
        <w:top w:val="none" w:sz="0" w:space="0" w:color="auto"/>
        <w:left w:val="none" w:sz="0" w:space="0" w:color="auto"/>
        <w:bottom w:val="none" w:sz="0" w:space="0" w:color="auto"/>
        <w:right w:val="none" w:sz="0" w:space="0" w:color="auto"/>
      </w:divBdr>
    </w:div>
    <w:div w:id="2006669341">
      <w:bodyDiv w:val="1"/>
      <w:marLeft w:val="0"/>
      <w:marRight w:val="0"/>
      <w:marTop w:val="0"/>
      <w:marBottom w:val="0"/>
      <w:divBdr>
        <w:top w:val="none" w:sz="0" w:space="0" w:color="auto"/>
        <w:left w:val="none" w:sz="0" w:space="0" w:color="auto"/>
        <w:bottom w:val="none" w:sz="0" w:space="0" w:color="auto"/>
        <w:right w:val="none" w:sz="0" w:space="0" w:color="auto"/>
      </w:divBdr>
      <w:divsChild>
        <w:div w:id="101997328">
          <w:marLeft w:val="0"/>
          <w:marRight w:val="0"/>
          <w:marTop w:val="0"/>
          <w:marBottom w:val="180"/>
          <w:divBdr>
            <w:top w:val="none" w:sz="0" w:space="0" w:color="auto"/>
            <w:left w:val="none" w:sz="0" w:space="0" w:color="auto"/>
            <w:bottom w:val="none" w:sz="0" w:space="0" w:color="auto"/>
            <w:right w:val="none" w:sz="0" w:space="0" w:color="auto"/>
          </w:divBdr>
        </w:div>
      </w:divsChild>
    </w:div>
    <w:div w:id="2130395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5.png"/><Relationship Id="rId26" Type="http://schemas.openxmlformats.org/officeDocument/2006/relationships/hyperlink" Target="https://www.g2.com/articles/communication-theory" TargetMode="External"/><Relationship Id="rId39" Type="http://schemas.openxmlformats.org/officeDocument/2006/relationships/footer" Target="footer1.xml"/><Relationship Id="rId21" Type="http://schemas.openxmlformats.org/officeDocument/2006/relationships/hyperlink" Target="https://helpfulprofessor.com/shannon-weaver-model/" TargetMode="External"/><Relationship Id="rId34" Type="http://schemas.openxmlformats.org/officeDocument/2006/relationships/image" Target="media/image10.png"/><Relationship Id="rId42"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yperlink" Target="http://manyana-education.blogspot.com/2010/10/communication-cycle.html" TargetMode="External"/><Relationship Id="rId29" Type="http://schemas.openxmlformats.org/officeDocument/2006/relationships/hyperlink" Target="https://www.skillsyouneed.com/ls/index.php/343479" TargetMode="External"/><Relationship Id="rId41"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zimmer.csufresno.edu/~johnca/spch100/11-1-shannon.htm" TargetMode="External"/><Relationship Id="rId24" Type="http://schemas.openxmlformats.org/officeDocument/2006/relationships/hyperlink" Target="http://www.thebalancecareers.com/verbal-communication-525538" TargetMode="External"/><Relationship Id="rId32" Type="http://schemas.openxmlformats.org/officeDocument/2006/relationships/image" Target="media/image8.png"/><Relationship Id="rId37" Type="http://schemas.openxmlformats.org/officeDocument/2006/relationships/header" Target="header1.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ommunicationtheory.org/berlos-smcr-model-of-communication/" TargetMode="External"/><Relationship Id="rId23" Type="http://schemas.openxmlformats.org/officeDocument/2006/relationships/hyperlink" Target="http://www.elcomblus.com/interactive-models-of-communication/" TargetMode="External"/><Relationship Id="rId28" Type="http://schemas.openxmlformats.org/officeDocument/2006/relationships/hyperlink" Target="https://www.indeed.com/career-advice/career-development/body-language-examples.com" TargetMode="External"/><Relationship Id="rId36" Type="http://schemas.openxmlformats.org/officeDocument/2006/relationships/image" Target="media/image12.png"/><Relationship Id="rId10" Type="http://schemas.openxmlformats.org/officeDocument/2006/relationships/hyperlink" Target="https://www.business.auckland.ac.nz/en/about/news-and-media/nz-herald-brand-insights/2017/true-cost-of-poor-communication.html" TargetMode="External"/><Relationship Id="rId19" Type="http://schemas.openxmlformats.org/officeDocument/2006/relationships/image" Target="media/image6.png"/><Relationship Id="rId31" Type="http://schemas.openxmlformats.org/officeDocument/2006/relationships/image" Target="media/image7.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proofhub.com/articles/effective-communication?zd_source=hrt&amp;zd_campaign=3731&amp;zd_term=vartikakashyap" TargetMode="External"/><Relationship Id="rId14" Type="http://schemas.openxmlformats.org/officeDocument/2006/relationships/image" Target="media/image3.jpeg"/><Relationship Id="rId22" Type="http://schemas.openxmlformats.org/officeDocument/2006/relationships/hyperlink" Target="https://helpfulprofessor.com/osgood-schramm/" TargetMode="External"/><Relationship Id="rId27" Type="http://schemas.openxmlformats.org/officeDocument/2006/relationships/hyperlink" Target="https://www.indeed.com/career-advice/career-development/body-language-examples" TargetMode="External"/><Relationship Id="rId30" Type="http://schemas.openxmlformats.org/officeDocument/2006/relationships/hyperlink" Target="https://www.careeraddict.com/the-importance-of-effective-communication-in-the-workplace" TargetMode="External"/><Relationship Id="rId35" Type="http://schemas.openxmlformats.org/officeDocument/2006/relationships/image" Target="media/image11.png"/><Relationship Id="rId43" Type="http://schemas.openxmlformats.org/officeDocument/2006/relationships/fontTable" Target="fontTable.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helpfulprofessor.com/osgood-schramm/" TargetMode="External"/><Relationship Id="rId25" Type="http://schemas.openxmlformats.org/officeDocument/2006/relationships/hyperlink" Target="https://www.mindtools.com/pages/article/newCS_99.htm" TargetMode="External"/><Relationship Id="rId33" Type="http://schemas.openxmlformats.org/officeDocument/2006/relationships/image" Target="media/image9.png"/><Relationship Id="rId38"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Pages>
  <Words>3051</Words>
  <Characters>17391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Mark Anthony</cp:lastModifiedBy>
  <cp:revision>8</cp:revision>
  <dcterms:created xsi:type="dcterms:W3CDTF">2021-05-27T21:27:00Z</dcterms:created>
  <dcterms:modified xsi:type="dcterms:W3CDTF">2021-05-27T22:11:00Z</dcterms:modified>
</cp:coreProperties>
</file>