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8C266" w14:textId="77777777" w:rsidR="00A23D0C" w:rsidRDefault="00A23D0C" w:rsidP="00A23D0C">
      <w:pPr>
        <w:spacing w:before="300" w:after="60"/>
        <w:ind w:left="567" w:right="567"/>
        <w:rPr>
          <w:rFonts w:ascii="Arial" w:hAnsi="Arial" w:cs="Arial"/>
          <w:color w:val="000000" w:themeColor="text1"/>
          <w:lang w:val="en-US"/>
        </w:rPr>
      </w:pPr>
      <w:r w:rsidRPr="00FF5092">
        <w:rPr>
          <w:rFonts w:ascii="Arial" w:hAnsi="Arial" w:cs="Arial"/>
          <w:noProof/>
        </w:rPr>
        <w:drawing>
          <wp:inline distT="0" distB="0" distL="0" distR="0" wp14:anchorId="6CCD3680" wp14:editId="17B0B879">
            <wp:extent cx="2765540" cy="1204546"/>
            <wp:effectExtent l="0" t="0" r="3175" b="2540"/>
            <wp:docPr id="1" name="Picture 1"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UWTSD new Logo"/>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2801027" cy="1220003"/>
                    </a:xfrm>
                    <a:prstGeom prst="rect">
                      <a:avLst/>
                    </a:prstGeom>
                    <a:noFill/>
                    <a:ln>
                      <a:noFill/>
                    </a:ln>
                  </pic:spPr>
                </pic:pic>
              </a:graphicData>
            </a:graphic>
          </wp:inline>
        </w:drawing>
      </w:r>
    </w:p>
    <w:p w14:paraId="6BD6BC96" w14:textId="77777777" w:rsidR="00A23D0C" w:rsidRDefault="00A23D0C" w:rsidP="00A23D0C">
      <w:pPr>
        <w:spacing w:before="300" w:after="60"/>
        <w:ind w:left="567" w:right="567"/>
        <w:rPr>
          <w:rFonts w:ascii="Arial" w:hAnsi="Arial" w:cs="Arial"/>
          <w:color w:val="000000" w:themeColor="text1"/>
          <w:lang w:val="en-US"/>
        </w:rPr>
      </w:pPr>
    </w:p>
    <w:p w14:paraId="280DB84F" w14:textId="77777777" w:rsidR="00A23D0C" w:rsidRPr="00963A6B" w:rsidRDefault="00A23D0C" w:rsidP="00A23D0C">
      <w:pPr>
        <w:pStyle w:val="paragraph"/>
        <w:spacing w:before="0" w:beforeAutospacing="0" w:after="0" w:afterAutospacing="0"/>
        <w:ind w:right="-330"/>
        <w:jc w:val="center"/>
        <w:textAlignment w:val="baseline"/>
        <w:rPr>
          <w:rStyle w:val="eop"/>
          <w:rFonts w:ascii="&amp;quot" w:hAnsi="&amp;quot"/>
          <w:sz w:val="36"/>
          <w:szCs w:val="36"/>
        </w:rPr>
      </w:pPr>
      <w:r w:rsidRPr="00963A6B">
        <w:rPr>
          <w:rStyle w:val="normaltextrun"/>
          <w:rFonts w:ascii="Arial" w:hAnsi="Arial" w:cs="Arial"/>
          <w:b/>
          <w:bCs/>
          <w:sz w:val="36"/>
          <w:szCs w:val="36"/>
        </w:rPr>
        <w:t>School of International Hotel Management</w:t>
      </w:r>
    </w:p>
    <w:p w14:paraId="3164853E" w14:textId="77777777" w:rsidR="00A23D0C" w:rsidRPr="00963A6B" w:rsidRDefault="00A23D0C" w:rsidP="00A23D0C">
      <w:pPr>
        <w:pStyle w:val="paragraph"/>
        <w:spacing w:before="0" w:beforeAutospacing="0" w:after="0" w:afterAutospacing="0"/>
        <w:ind w:right="-330"/>
        <w:jc w:val="center"/>
        <w:textAlignment w:val="baseline"/>
        <w:rPr>
          <w:rFonts w:ascii="&amp;quot" w:hAnsi="&amp;quot"/>
          <w:sz w:val="36"/>
          <w:szCs w:val="36"/>
        </w:rPr>
      </w:pPr>
      <w:r w:rsidRPr="00963A6B">
        <w:rPr>
          <w:rStyle w:val="normaltextrun"/>
          <w:rFonts w:ascii="Arial" w:hAnsi="Arial" w:cs="Arial"/>
          <w:b/>
          <w:bCs/>
          <w:sz w:val="36"/>
          <w:szCs w:val="36"/>
        </w:rPr>
        <w:t>BA (Hons) International Hotel Management</w:t>
      </w:r>
    </w:p>
    <w:p w14:paraId="78586D7E" w14:textId="77777777" w:rsidR="00A23D0C" w:rsidRDefault="00A23D0C" w:rsidP="00A23D0C">
      <w:pPr>
        <w:spacing w:before="300" w:after="60"/>
        <w:ind w:left="567" w:right="567"/>
        <w:rPr>
          <w:rFonts w:ascii="Arial" w:hAnsi="Arial" w:cs="Arial"/>
          <w:color w:val="000000" w:themeColor="text1"/>
          <w:lang w:val="en-US"/>
        </w:rPr>
      </w:pPr>
    </w:p>
    <w:p w14:paraId="736D7009" w14:textId="77777777" w:rsidR="00A23D0C" w:rsidRDefault="00A23D0C" w:rsidP="00A23D0C">
      <w:pPr>
        <w:spacing w:before="300" w:after="60"/>
        <w:ind w:right="567"/>
        <w:rPr>
          <w:rFonts w:ascii="Arial" w:hAnsi="Arial" w:cs="Arial"/>
          <w:color w:val="000000" w:themeColor="text1"/>
          <w:lang w:val="en-US"/>
        </w:rPr>
      </w:pPr>
    </w:p>
    <w:p w14:paraId="78E5CF5A" w14:textId="77777777" w:rsidR="00A23D0C" w:rsidRDefault="00A23D0C" w:rsidP="00A23D0C">
      <w:pPr>
        <w:spacing w:before="300" w:after="60"/>
        <w:ind w:right="567"/>
        <w:rPr>
          <w:rFonts w:ascii="Arial" w:hAnsi="Arial" w:cs="Arial"/>
          <w:color w:val="000000" w:themeColor="text1"/>
          <w:lang w:val="en-US"/>
        </w:rPr>
      </w:pPr>
    </w:p>
    <w:p w14:paraId="02E2D3B7" w14:textId="0D6CF9DD" w:rsidR="00A23D0C" w:rsidRPr="00A23D0C" w:rsidRDefault="00660B2F" w:rsidP="00A23D0C">
      <w:pPr>
        <w:pStyle w:val="NormalWeb"/>
        <w:jc w:val="center"/>
        <w:rPr>
          <w:sz w:val="32"/>
          <w:szCs w:val="32"/>
        </w:rPr>
      </w:pPr>
      <w:r>
        <w:rPr>
          <w:rFonts w:ascii="Arial" w:hAnsi="Arial" w:cs="Arial"/>
          <w:b/>
          <w:bCs/>
          <w:color w:val="222222"/>
          <w:sz w:val="40"/>
          <w:szCs w:val="40"/>
        </w:rPr>
        <w:t xml:space="preserve">Assignment 1: </w:t>
      </w:r>
      <w:r w:rsidRPr="00660B2F">
        <w:rPr>
          <w:rFonts w:ascii="Arial" w:hAnsi="Arial" w:cs="Arial"/>
          <w:i/>
          <w:iCs/>
          <w:color w:val="222222"/>
          <w:sz w:val="40"/>
          <w:szCs w:val="40"/>
        </w:rPr>
        <w:t>Student J</w:t>
      </w:r>
      <w:r>
        <w:rPr>
          <w:rFonts w:ascii="Arial" w:hAnsi="Arial" w:cs="Arial"/>
          <w:i/>
          <w:iCs/>
          <w:color w:val="222222"/>
          <w:sz w:val="40"/>
          <w:szCs w:val="40"/>
        </w:rPr>
        <w:t>o</w:t>
      </w:r>
      <w:r w:rsidRPr="00660B2F">
        <w:rPr>
          <w:rFonts w:ascii="Arial" w:hAnsi="Arial" w:cs="Arial"/>
          <w:i/>
          <w:iCs/>
          <w:color w:val="222222"/>
          <w:sz w:val="40"/>
          <w:szCs w:val="40"/>
        </w:rPr>
        <w:t>urnal.</w:t>
      </w:r>
      <w:r w:rsidR="00A23D0C" w:rsidRPr="00944436">
        <w:rPr>
          <w:rFonts w:ascii="Arial" w:hAnsi="Arial" w:cs="Arial"/>
          <w:b/>
          <w:bCs/>
          <w:i/>
          <w:iCs/>
          <w:color w:val="222222"/>
          <w:sz w:val="40"/>
          <w:szCs w:val="40"/>
        </w:rPr>
        <w:t xml:space="preserve"> </w:t>
      </w:r>
      <w:r w:rsidR="00A23D0C" w:rsidRPr="00A23D0C">
        <w:rPr>
          <w:rFonts w:ascii="ArialMT" w:hAnsi="ArialMT"/>
          <w:i/>
          <w:iCs/>
          <w:sz w:val="40"/>
          <w:szCs w:val="56"/>
        </w:rPr>
        <w:t>Does the required skill set of a Food &amp; Beverage employee change, based on the type of business and the type of service that is offered?</w:t>
      </w:r>
    </w:p>
    <w:p w14:paraId="2350A64F" w14:textId="52E0D2B8" w:rsidR="00A23D0C" w:rsidRPr="00A23D0C" w:rsidRDefault="00A23D0C" w:rsidP="00A23D0C">
      <w:pPr>
        <w:spacing w:before="100" w:beforeAutospacing="1" w:after="100" w:afterAutospacing="1"/>
        <w:jc w:val="center"/>
        <w:rPr>
          <w:rFonts w:ascii="Arial" w:hAnsi="Arial" w:cs="Arial"/>
          <w:b/>
          <w:bCs/>
          <w:color w:val="222222"/>
          <w:sz w:val="48"/>
          <w:szCs w:val="48"/>
        </w:rPr>
      </w:pPr>
    </w:p>
    <w:p w14:paraId="6808ECDA" w14:textId="77777777" w:rsidR="00A23D0C" w:rsidRPr="00944436" w:rsidRDefault="00A23D0C" w:rsidP="00A23D0C">
      <w:pPr>
        <w:jc w:val="center"/>
        <w:rPr>
          <w:rFonts w:ascii="Arial" w:hAnsi="Arial" w:cs="Arial"/>
          <w:b/>
          <w:bCs/>
          <w:color w:val="222222"/>
          <w:sz w:val="40"/>
          <w:szCs w:val="40"/>
        </w:rPr>
      </w:pPr>
    </w:p>
    <w:p w14:paraId="2D8E1F0A" w14:textId="025A2DBE" w:rsidR="00660B2F" w:rsidRDefault="00A23D0C" w:rsidP="00660B2F">
      <w:pPr>
        <w:pStyle w:val="NormalWeb"/>
        <w:jc w:val="right"/>
      </w:pPr>
      <w:r w:rsidRPr="00A23D0C">
        <w:rPr>
          <w:rFonts w:ascii="Arial" w:hAnsi="Arial" w:cs="Arial"/>
          <w:b/>
          <w:bCs/>
          <w:sz w:val="28"/>
          <w:szCs w:val="28"/>
        </w:rPr>
        <w:t>Food &amp; Beverage Operations</w:t>
      </w:r>
      <w:r w:rsidR="00660B2F">
        <w:rPr>
          <w:rFonts w:ascii="Arial" w:hAnsi="Arial" w:cs="Arial"/>
          <w:b/>
          <w:bCs/>
          <w:sz w:val="28"/>
          <w:szCs w:val="28"/>
        </w:rPr>
        <w:t xml:space="preserve"> </w:t>
      </w:r>
      <w:r w:rsidR="00660B2F" w:rsidRPr="00660B2F">
        <w:rPr>
          <w:rFonts w:ascii="Arial" w:hAnsi="Arial" w:cs="Arial"/>
          <w:b/>
          <w:bCs/>
          <w:sz w:val="28"/>
          <w:szCs w:val="28"/>
        </w:rPr>
        <w:t>(BMIH4002)</w:t>
      </w:r>
    </w:p>
    <w:p w14:paraId="1ADCAB08" w14:textId="58998B7E" w:rsidR="00A23D0C" w:rsidRPr="00A23D0C" w:rsidRDefault="00A23D0C" w:rsidP="00660B2F">
      <w:pPr>
        <w:pStyle w:val="NormalWeb"/>
        <w:jc w:val="right"/>
        <w:rPr>
          <w:sz w:val="32"/>
          <w:szCs w:val="32"/>
        </w:rPr>
      </w:pPr>
      <w:r w:rsidRPr="00A23D0C">
        <w:rPr>
          <w:rFonts w:ascii="Arial" w:hAnsi="Arial" w:cs="Arial"/>
          <w:b/>
          <w:bCs/>
          <w:sz w:val="28"/>
          <w:szCs w:val="28"/>
        </w:rPr>
        <w:t xml:space="preserve"> </w:t>
      </w:r>
      <w:r w:rsidRPr="14B08B36">
        <w:rPr>
          <w:rFonts w:ascii="Arial" w:hAnsi="Arial" w:cs="Arial"/>
          <w:color w:val="222222"/>
        </w:rPr>
        <w:t xml:space="preserve">Lecturer: </w:t>
      </w:r>
      <w:r w:rsidRPr="00A23D0C">
        <w:rPr>
          <w:rFonts w:ascii="Arial" w:hAnsi="Arial" w:cs="Arial"/>
          <w:b/>
          <w:bCs/>
        </w:rPr>
        <w:t xml:space="preserve">Ffion </w:t>
      </w:r>
      <w:proofErr w:type="spellStart"/>
      <w:r w:rsidRPr="00A23D0C">
        <w:rPr>
          <w:rFonts w:ascii="Arial" w:hAnsi="Arial" w:cs="Arial"/>
          <w:b/>
          <w:bCs/>
        </w:rPr>
        <w:t>Cumberpatch</w:t>
      </w:r>
      <w:proofErr w:type="spellEnd"/>
    </w:p>
    <w:p w14:paraId="1E9A1472" w14:textId="77777777" w:rsidR="00A23D0C" w:rsidRPr="00085B30" w:rsidRDefault="00A23D0C" w:rsidP="00A23D0C">
      <w:pPr>
        <w:spacing w:before="100" w:beforeAutospacing="1" w:after="100" w:afterAutospacing="1"/>
        <w:jc w:val="right"/>
        <w:rPr>
          <w:rFonts w:ascii="Arial" w:hAnsi="Arial" w:cs="Arial"/>
          <w:b/>
          <w:bCs/>
          <w:color w:val="222222"/>
          <w:sz w:val="28"/>
          <w:szCs w:val="28"/>
        </w:rPr>
      </w:pPr>
    </w:p>
    <w:p w14:paraId="180F1848" w14:textId="77777777" w:rsidR="00A23D0C" w:rsidRDefault="00A23D0C" w:rsidP="00A23D0C">
      <w:pPr>
        <w:spacing w:before="100" w:beforeAutospacing="1" w:after="100" w:afterAutospacing="1"/>
        <w:jc w:val="right"/>
        <w:rPr>
          <w:rFonts w:ascii="Arial" w:hAnsi="Arial" w:cs="Arial"/>
          <w:b/>
          <w:bCs/>
          <w:color w:val="222222"/>
        </w:rPr>
      </w:pPr>
      <w:r w:rsidRPr="00424FEC">
        <w:rPr>
          <w:rFonts w:ascii="Arial" w:hAnsi="Arial" w:cs="Arial"/>
          <w:color w:val="222222"/>
        </w:rPr>
        <w:t xml:space="preserve">Student: </w:t>
      </w:r>
      <w:r w:rsidRPr="00424FEC">
        <w:rPr>
          <w:rFonts w:ascii="Arial" w:hAnsi="Arial" w:cs="Arial"/>
          <w:b/>
          <w:bCs/>
          <w:color w:val="222222"/>
        </w:rPr>
        <w:t xml:space="preserve">Ala </w:t>
      </w:r>
      <w:proofErr w:type="spellStart"/>
      <w:r w:rsidRPr="00424FEC">
        <w:rPr>
          <w:rFonts w:ascii="Arial" w:hAnsi="Arial" w:cs="Arial"/>
          <w:b/>
          <w:bCs/>
          <w:color w:val="222222"/>
        </w:rPr>
        <w:t>Vicol-Tcaci</w:t>
      </w:r>
      <w:proofErr w:type="spellEnd"/>
    </w:p>
    <w:p w14:paraId="162344D8" w14:textId="77777777" w:rsidR="00A23D0C" w:rsidRDefault="00A23D0C" w:rsidP="00A23D0C">
      <w:pPr>
        <w:spacing w:before="100" w:beforeAutospacing="1" w:after="100" w:afterAutospacing="1"/>
        <w:ind w:left="567"/>
        <w:jc w:val="right"/>
        <w:rPr>
          <w:rFonts w:ascii="Arial" w:hAnsi="Arial" w:cs="Arial"/>
          <w:b/>
          <w:bCs/>
          <w:color w:val="222222"/>
        </w:rPr>
      </w:pPr>
      <w:r w:rsidRPr="00424FEC">
        <w:rPr>
          <w:rFonts w:ascii="Arial" w:hAnsi="Arial" w:cs="Arial"/>
          <w:color w:val="222222"/>
        </w:rPr>
        <w:t>S</w:t>
      </w:r>
      <w:r w:rsidRPr="00085B30">
        <w:rPr>
          <w:rFonts w:ascii="Arial" w:hAnsi="Arial" w:cs="Arial"/>
          <w:color w:val="222222"/>
        </w:rPr>
        <w:t>tudent ID number</w:t>
      </w:r>
      <w:r w:rsidRPr="00424FEC">
        <w:rPr>
          <w:rFonts w:ascii="Arial" w:hAnsi="Arial" w:cs="Arial"/>
          <w:color w:val="222222"/>
        </w:rPr>
        <w:t xml:space="preserve">: </w:t>
      </w:r>
      <w:r w:rsidRPr="00424FEC">
        <w:rPr>
          <w:rFonts w:ascii="Arial" w:hAnsi="Arial" w:cs="Arial"/>
          <w:b/>
          <w:bCs/>
          <w:color w:val="222222"/>
        </w:rPr>
        <w:t>2233810</w:t>
      </w:r>
    </w:p>
    <w:p w14:paraId="6214DF45" w14:textId="77777777" w:rsidR="00A23D0C" w:rsidRPr="00085B30" w:rsidRDefault="00A23D0C" w:rsidP="00A23D0C">
      <w:pPr>
        <w:spacing w:before="100" w:beforeAutospacing="1" w:after="100" w:afterAutospacing="1"/>
        <w:jc w:val="right"/>
        <w:rPr>
          <w:rFonts w:ascii="Arial" w:hAnsi="Arial" w:cs="Arial"/>
          <w:color w:val="222222"/>
        </w:rPr>
      </w:pPr>
    </w:p>
    <w:p w14:paraId="55C63ADF" w14:textId="48720B8D" w:rsidR="00A23D0C" w:rsidRPr="00085B30" w:rsidRDefault="312776FC" w:rsidP="004658BD">
      <w:pPr>
        <w:spacing w:before="100" w:beforeAutospacing="1" w:after="100" w:afterAutospacing="1"/>
        <w:jc w:val="right"/>
        <w:rPr>
          <w:rFonts w:ascii="Arial" w:hAnsi="Arial" w:cs="Arial"/>
          <w:color w:val="222222"/>
        </w:rPr>
      </w:pPr>
      <w:r w:rsidRPr="004658BD">
        <w:rPr>
          <w:rFonts w:ascii="Arial" w:hAnsi="Arial" w:cs="Arial"/>
          <w:color w:val="222222"/>
        </w:rPr>
        <w:t>Word Count:</w:t>
      </w:r>
      <w:r w:rsidR="1ED3F638" w:rsidRPr="004658BD">
        <w:rPr>
          <w:rFonts w:ascii="Arial" w:hAnsi="Arial" w:cs="Arial"/>
          <w:b/>
          <w:bCs/>
          <w:color w:val="222222"/>
        </w:rPr>
        <w:t>80</w:t>
      </w:r>
      <w:r w:rsidR="00470843">
        <w:rPr>
          <w:rFonts w:ascii="Arial" w:hAnsi="Arial" w:cs="Arial"/>
          <w:b/>
          <w:bCs/>
          <w:color w:val="222222"/>
        </w:rPr>
        <w:t>3</w:t>
      </w:r>
    </w:p>
    <w:p w14:paraId="30CD70ED" w14:textId="77777777" w:rsidR="00A23D0C" w:rsidRDefault="00A23D0C" w:rsidP="00A23D0C">
      <w:pPr>
        <w:spacing w:before="300" w:after="60"/>
        <w:ind w:left="567" w:right="567"/>
        <w:rPr>
          <w:rFonts w:ascii="Arial" w:hAnsi="Arial" w:cs="Arial"/>
          <w:color w:val="000000" w:themeColor="text1"/>
          <w:lang w:val="en-US"/>
        </w:rPr>
      </w:pPr>
    </w:p>
    <w:p w14:paraId="13E00657" w14:textId="11677C7F" w:rsidR="008E67DF" w:rsidRDefault="00A23D0C" w:rsidP="00F31713">
      <w:pPr>
        <w:spacing w:before="300" w:after="60"/>
        <w:ind w:left="567" w:right="567"/>
        <w:rPr>
          <w:rFonts w:ascii="Arial" w:hAnsi="Arial" w:cs="Arial"/>
          <w:color w:val="000000" w:themeColor="text1"/>
          <w:lang w:val="en-US"/>
        </w:rPr>
      </w:pPr>
      <w:r>
        <w:rPr>
          <w:rFonts w:ascii="Arial" w:hAnsi="Arial" w:cs="Arial"/>
          <w:color w:val="000000" w:themeColor="text1"/>
          <w:lang w:val="en-US"/>
        </w:rPr>
        <w:br w:type="page"/>
      </w:r>
    </w:p>
    <w:p w14:paraId="5BB81D2A" w14:textId="3D62AE3B" w:rsidR="00922647" w:rsidRDefault="03729C1C" w:rsidP="00176D3D">
      <w:pPr>
        <w:spacing w:before="300" w:after="60" w:line="360" w:lineRule="auto"/>
        <w:ind w:left="567" w:right="567"/>
        <w:jc w:val="both"/>
        <w:rPr>
          <w:rFonts w:ascii="Arial" w:hAnsi="Arial" w:cs="Arial"/>
          <w:color w:val="000000" w:themeColor="text1"/>
        </w:rPr>
      </w:pPr>
      <w:r>
        <w:rPr>
          <w:rFonts w:ascii="Arial" w:hAnsi="Arial" w:cs="Arial"/>
          <w:color w:val="000000" w:themeColor="text1"/>
        </w:rPr>
        <w:lastRenderedPageBreak/>
        <w:t xml:space="preserve">According to Gustafsson et al. (2006) having a meal is not just about the taste of food, it is a whole experience which includes more dimensions (the room, the product, the meeting, the atmosphere, and the management control system). </w:t>
      </w:r>
      <w:r w:rsidR="1A874C1D">
        <w:rPr>
          <w:rFonts w:ascii="Arial" w:hAnsi="Arial" w:cs="Arial"/>
          <w:color w:val="000000" w:themeColor="text1"/>
          <w:lang w:val="en-US"/>
        </w:rPr>
        <w:t>Well</w:t>
      </w:r>
      <w:r>
        <w:rPr>
          <w:rFonts w:ascii="Arial" w:hAnsi="Arial" w:cs="Arial"/>
          <w:color w:val="000000" w:themeColor="text1"/>
          <w:lang w:val="en-US"/>
        </w:rPr>
        <w:t xml:space="preserve">, </w:t>
      </w:r>
      <w:r w:rsidR="43719F7F">
        <w:rPr>
          <w:rFonts w:ascii="Arial" w:hAnsi="Arial" w:cs="Arial"/>
          <w:color w:val="000000" w:themeColor="text1"/>
          <w:lang w:val="en-US"/>
        </w:rPr>
        <w:t>let us</w:t>
      </w:r>
      <w:r>
        <w:rPr>
          <w:rFonts w:ascii="Arial" w:hAnsi="Arial" w:cs="Arial"/>
          <w:color w:val="000000" w:themeColor="text1"/>
          <w:lang w:val="en-US"/>
        </w:rPr>
        <w:t xml:space="preserve"> visit two </w:t>
      </w:r>
      <w:bookmarkStart w:id="0" w:name="_Int_GWR9GZp6"/>
      <w:r>
        <w:rPr>
          <w:rFonts w:ascii="Arial" w:hAnsi="Arial" w:cs="Arial"/>
          <w:color w:val="000000" w:themeColor="text1"/>
          <w:lang w:val="en-US"/>
        </w:rPr>
        <w:t>different types</w:t>
      </w:r>
      <w:bookmarkEnd w:id="0"/>
      <w:r>
        <w:rPr>
          <w:rFonts w:ascii="Arial" w:hAnsi="Arial" w:cs="Arial"/>
          <w:color w:val="000000" w:themeColor="text1"/>
          <w:lang w:val="en-US"/>
        </w:rPr>
        <w:t xml:space="preserve"> of restaurants and</w:t>
      </w:r>
      <w:r w:rsidR="1A874C1D">
        <w:rPr>
          <w:rFonts w:ascii="Arial" w:hAnsi="Arial" w:cs="Arial"/>
          <w:color w:val="000000" w:themeColor="text1"/>
          <w:lang w:val="en-US"/>
        </w:rPr>
        <w:t xml:space="preserve"> focus our observations on the craft </w:t>
      </w:r>
      <w:r w:rsidR="0BE7BA4C">
        <w:rPr>
          <w:rFonts w:ascii="Arial" w:hAnsi="Arial" w:cs="Arial"/>
          <w:color w:val="000000" w:themeColor="text1"/>
          <w:lang w:val="en-US"/>
        </w:rPr>
        <w:t>of waiters.</w:t>
      </w:r>
      <w:r>
        <w:rPr>
          <w:rFonts w:ascii="Arial" w:hAnsi="Arial" w:cs="Arial"/>
          <w:color w:val="000000" w:themeColor="text1"/>
        </w:rPr>
        <w:t xml:space="preserve"> </w:t>
      </w:r>
      <w:r w:rsidR="356F2728" w:rsidRPr="00F84A46">
        <w:rPr>
          <w:rFonts w:ascii="Arial" w:hAnsi="Arial" w:cs="Arial"/>
          <w:color w:val="000000" w:themeColor="text1"/>
          <w:lang w:val="en-US"/>
        </w:rPr>
        <w:t xml:space="preserve">Spoon World Buffet Bar started its development </w:t>
      </w:r>
      <w:r w:rsidR="6201D058" w:rsidRPr="00F84A46">
        <w:rPr>
          <w:rFonts w:ascii="Arial" w:hAnsi="Arial" w:cs="Arial"/>
          <w:color w:val="000000" w:themeColor="text1"/>
          <w:lang w:val="en-US"/>
        </w:rPr>
        <w:t>in</w:t>
      </w:r>
      <w:r w:rsidR="356F2728" w:rsidRPr="00F84A46">
        <w:rPr>
          <w:rFonts w:ascii="Arial" w:hAnsi="Arial" w:cs="Arial"/>
          <w:color w:val="000000" w:themeColor="text1"/>
          <w:lang w:val="en-US"/>
        </w:rPr>
        <w:t xml:space="preserve"> 2004 (Spoon, 2023). </w:t>
      </w:r>
      <w:r w:rsidR="4D207DCC" w:rsidRPr="00F84A46">
        <w:rPr>
          <w:rFonts w:ascii="Arial" w:hAnsi="Arial" w:cs="Arial"/>
          <w:color w:val="000000" w:themeColor="text1"/>
          <w:lang w:val="en-US"/>
        </w:rPr>
        <w:t xml:space="preserve">According to </w:t>
      </w:r>
      <w:proofErr w:type="spellStart"/>
      <w:r w:rsidR="4D207DCC" w:rsidRPr="00F84A46">
        <w:rPr>
          <w:rFonts w:ascii="Arial" w:hAnsi="Arial" w:cs="Arial"/>
          <w:color w:val="000000" w:themeColor="text1"/>
        </w:rPr>
        <w:t>Canziani</w:t>
      </w:r>
      <w:proofErr w:type="spellEnd"/>
      <w:r w:rsidR="4D207DCC" w:rsidRPr="00F84A46">
        <w:rPr>
          <w:rFonts w:ascii="Arial" w:hAnsi="Arial" w:cs="Arial"/>
          <w:color w:val="000000" w:themeColor="text1"/>
        </w:rPr>
        <w:t xml:space="preserve"> (2016) restaurants with a cafeteria style or buffet serving are </w:t>
      </w:r>
      <w:r w:rsidR="670384F2" w:rsidRPr="00F84A46">
        <w:rPr>
          <w:rFonts w:ascii="Arial" w:hAnsi="Arial" w:cs="Arial"/>
          <w:color w:val="000000" w:themeColor="text1"/>
        </w:rPr>
        <w:t xml:space="preserve">included in </w:t>
      </w:r>
      <w:r w:rsidR="1ED3F638" w:rsidRPr="00F84A46">
        <w:rPr>
          <w:rFonts w:ascii="Arial" w:hAnsi="Arial" w:cs="Arial"/>
          <w:color w:val="000000" w:themeColor="text1"/>
        </w:rPr>
        <w:t>limited-service</w:t>
      </w:r>
      <w:r w:rsidR="670384F2" w:rsidRPr="00F84A46">
        <w:rPr>
          <w:rFonts w:ascii="Arial" w:hAnsi="Arial" w:cs="Arial"/>
          <w:color w:val="000000" w:themeColor="text1"/>
        </w:rPr>
        <w:t xml:space="preserve"> type </w:t>
      </w:r>
      <w:r w:rsidR="20731360">
        <w:rPr>
          <w:rFonts w:ascii="Arial" w:hAnsi="Arial" w:cs="Arial"/>
          <w:color w:val="000000" w:themeColor="text1"/>
        </w:rPr>
        <w:t xml:space="preserve">and </w:t>
      </w:r>
      <w:r w:rsidR="47509551" w:rsidRPr="00F84A46">
        <w:rPr>
          <w:rFonts w:ascii="Arial" w:hAnsi="Arial" w:cs="Arial"/>
          <w:color w:val="000000" w:themeColor="text1"/>
        </w:rPr>
        <w:t xml:space="preserve">The </w:t>
      </w:r>
      <w:proofErr w:type="spellStart"/>
      <w:r w:rsidR="47509551" w:rsidRPr="00F84A46">
        <w:rPr>
          <w:rFonts w:ascii="Arial" w:hAnsi="Arial" w:cs="Arial"/>
          <w:color w:val="000000" w:themeColor="text1"/>
        </w:rPr>
        <w:t>Rocka</w:t>
      </w:r>
      <w:proofErr w:type="spellEnd"/>
      <w:r w:rsidR="47509551" w:rsidRPr="00F84A46">
        <w:rPr>
          <w:rFonts w:ascii="Arial" w:hAnsi="Arial" w:cs="Arial"/>
          <w:color w:val="000000" w:themeColor="text1"/>
        </w:rPr>
        <w:t>, international kitchen and bar that offer ‘</w:t>
      </w:r>
      <w:r w:rsidR="47509551" w:rsidRPr="00F84A46">
        <w:rPr>
          <w:rFonts w:ascii="Arial" w:hAnsi="Arial" w:cs="Arial"/>
          <w:color w:val="000000" w:themeColor="text1"/>
          <w:spacing w:val="9"/>
        </w:rPr>
        <w:t xml:space="preserve">unique creative culinary style mixed with authentic hospitality’ (The </w:t>
      </w:r>
      <w:proofErr w:type="spellStart"/>
      <w:r w:rsidR="47509551" w:rsidRPr="00F84A46">
        <w:rPr>
          <w:rFonts w:ascii="Arial" w:hAnsi="Arial" w:cs="Arial"/>
          <w:color w:val="000000" w:themeColor="text1"/>
          <w:spacing w:val="9"/>
        </w:rPr>
        <w:t>Rocka</w:t>
      </w:r>
      <w:proofErr w:type="spellEnd"/>
      <w:r w:rsidR="47509551" w:rsidRPr="00F84A46">
        <w:rPr>
          <w:rFonts w:ascii="Arial" w:hAnsi="Arial" w:cs="Arial"/>
          <w:color w:val="000000" w:themeColor="text1"/>
          <w:spacing w:val="9"/>
        </w:rPr>
        <w:t xml:space="preserve">, 2023). It is </w:t>
      </w:r>
      <w:r w:rsidR="4F77830F" w:rsidRPr="00F84A46">
        <w:rPr>
          <w:rFonts w:ascii="Arial" w:hAnsi="Arial" w:cs="Arial"/>
          <w:color w:val="000000" w:themeColor="text1"/>
          <w:spacing w:val="9"/>
        </w:rPr>
        <w:t xml:space="preserve">included in </w:t>
      </w:r>
      <w:r w:rsidR="1ED3F638" w:rsidRPr="00F84A46">
        <w:rPr>
          <w:rFonts w:ascii="Arial" w:hAnsi="Arial" w:cs="Arial"/>
          <w:color w:val="000000" w:themeColor="text1"/>
          <w:spacing w:val="9"/>
        </w:rPr>
        <w:t>full</w:t>
      </w:r>
      <w:r w:rsidR="1ED3F638">
        <w:rPr>
          <w:rFonts w:ascii="Arial" w:hAnsi="Arial" w:cs="Arial"/>
          <w:color w:val="000000" w:themeColor="text1"/>
          <w:spacing w:val="9"/>
        </w:rPr>
        <w:t>-service</w:t>
      </w:r>
      <w:r w:rsidR="4F77830F" w:rsidRPr="00F84A46">
        <w:rPr>
          <w:rFonts w:ascii="Arial" w:hAnsi="Arial" w:cs="Arial"/>
          <w:color w:val="000000" w:themeColor="text1"/>
          <w:spacing w:val="9"/>
        </w:rPr>
        <w:t xml:space="preserve"> type according to the same classification of food and beverage operations</w:t>
      </w:r>
      <w:r w:rsidR="4F77830F" w:rsidRPr="00F84A46">
        <w:rPr>
          <w:rFonts w:ascii="Arial" w:hAnsi="Arial" w:cs="Arial"/>
          <w:color w:val="000000" w:themeColor="text1"/>
        </w:rPr>
        <w:t>.</w:t>
      </w:r>
    </w:p>
    <w:p w14:paraId="7752684E" w14:textId="38EF7734" w:rsidR="00DD59B7" w:rsidRDefault="740195A6" w:rsidP="00CB1B3D">
      <w:pPr>
        <w:spacing w:before="300" w:after="60" w:line="360" w:lineRule="auto"/>
        <w:ind w:left="567" w:right="567"/>
        <w:jc w:val="both"/>
        <w:rPr>
          <w:rFonts w:ascii="Arial" w:hAnsi="Arial" w:cs="Arial"/>
          <w:color w:val="000000" w:themeColor="text1"/>
        </w:rPr>
      </w:pPr>
      <w:r w:rsidRPr="22F0C866">
        <w:rPr>
          <w:rFonts w:ascii="Arial" w:hAnsi="Arial" w:cs="Arial"/>
          <w:color w:val="000000" w:themeColor="text1"/>
        </w:rPr>
        <w:t>Referring to Five Aspects Meal Model (FAMM) mentioned earlier</w:t>
      </w:r>
      <w:r w:rsidR="547DAC88" w:rsidRPr="22F0C866">
        <w:rPr>
          <w:rFonts w:ascii="Arial" w:hAnsi="Arial" w:cs="Arial"/>
          <w:color w:val="000000" w:themeColor="text1"/>
        </w:rPr>
        <w:t>,</w:t>
      </w:r>
      <w:r w:rsidRPr="22F0C866">
        <w:rPr>
          <w:rFonts w:ascii="Arial" w:hAnsi="Arial" w:cs="Arial"/>
          <w:color w:val="000000" w:themeColor="text1"/>
        </w:rPr>
        <w:t xml:space="preserve"> </w:t>
      </w:r>
      <w:r w:rsidR="547DAC88" w:rsidRPr="22F0C866">
        <w:rPr>
          <w:rFonts w:ascii="Arial" w:hAnsi="Arial" w:cs="Arial"/>
          <w:color w:val="000000" w:themeColor="text1"/>
        </w:rPr>
        <w:t xml:space="preserve">in the book “Craft science” the authors dedicated a whole chapter about waiter’s craft knowledge in designing a meal situation. The practical knowledge like furnishing, table setting, serving can be learned by repeating the prosses day after day. On the other hand, is a more difficult side of the waiter’s role, the intangible service. So, the authors are explaining that </w:t>
      </w:r>
      <w:r w:rsidR="5F7B3B61" w:rsidRPr="22F0C866">
        <w:rPr>
          <w:rFonts w:ascii="Arial" w:hAnsi="Arial" w:cs="Arial"/>
          <w:color w:val="000000" w:themeColor="text1"/>
        </w:rPr>
        <w:t xml:space="preserve">one of </w:t>
      </w:r>
      <w:r w:rsidR="547DAC88" w:rsidRPr="22F0C866">
        <w:rPr>
          <w:rFonts w:ascii="Arial" w:hAnsi="Arial" w:cs="Arial"/>
          <w:color w:val="000000" w:themeColor="text1"/>
        </w:rPr>
        <w:t>the waiter’s tasks are to fulfil the guests’ psychological needs (</w:t>
      </w:r>
      <w:proofErr w:type="spellStart"/>
      <w:r w:rsidR="547DAC88" w:rsidRPr="22F0C866">
        <w:rPr>
          <w:rFonts w:ascii="Arial" w:hAnsi="Arial" w:cs="Arial"/>
          <w:color w:val="000000" w:themeColor="text1"/>
          <w:lang w:val="en-US"/>
        </w:rPr>
        <w:t>Westerlund</w:t>
      </w:r>
      <w:proofErr w:type="spellEnd"/>
      <w:r w:rsidR="547DAC88" w:rsidRPr="22F0C866">
        <w:rPr>
          <w:rFonts w:ascii="Arial" w:hAnsi="Arial" w:cs="Arial"/>
          <w:color w:val="000000" w:themeColor="text1"/>
          <w:lang w:val="en-US"/>
        </w:rPr>
        <w:t xml:space="preserve">, </w:t>
      </w:r>
      <w:proofErr w:type="spellStart"/>
      <w:r w:rsidR="547DAC88" w:rsidRPr="22F0C866">
        <w:rPr>
          <w:rFonts w:ascii="Arial" w:hAnsi="Arial" w:cs="Arial"/>
          <w:color w:val="000000" w:themeColor="text1"/>
          <w:lang w:val="en-US"/>
        </w:rPr>
        <w:t>Groth</w:t>
      </w:r>
      <w:proofErr w:type="spellEnd"/>
      <w:r w:rsidR="547DAC88" w:rsidRPr="22F0C866">
        <w:rPr>
          <w:rFonts w:ascii="Arial" w:hAnsi="Arial" w:cs="Arial"/>
          <w:color w:val="000000" w:themeColor="text1"/>
          <w:lang w:val="en-US"/>
        </w:rPr>
        <w:t xml:space="preserve"> and </w:t>
      </w:r>
      <w:proofErr w:type="spellStart"/>
      <w:r w:rsidR="547DAC88" w:rsidRPr="22F0C866">
        <w:rPr>
          <w:rFonts w:ascii="Arial" w:hAnsi="Arial" w:cs="Arial"/>
          <w:color w:val="000000" w:themeColor="text1"/>
          <w:lang w:val="en-US"/>
        </w:rPr>
        <w:t>Almevik</w:t>
      </w:r>
      <w:proofErr w:type="spellEnd"/>
      <w:r w:rsidR="547DAC88" w:rsidRPr="22F0C866">
        <w:rPr>
          <w:rFonts w:ascii="Arial" w:hAnsi="Arial" w:cs="Arial"/>
          <w:color w:val="000000" w:themeColor="text1"/>
          <w:lang w:val="en-US"/>
        </w:rPr>
        <w:t>, 2022).</w:t>
      </w:r>
      <w:r w:rsidR="52F2EE1D" w:rsidRPr="22F0C866">
        <w:rPr>
          <w:rFonts w:ascii="Arial" w:hAnsi="Arial" w:cs="Arial"/>
          <w:color w:val="000000" w:themeColor="text1"/>
          <w:lang w:val="en-US"/>
        </w:rPr>
        <w:t xml:space="preserve"> Over time, the whole hospitality industry </w:t>
      </w:r>
      <w:r w:rsidR="4D65BCC1" w:rsidRPr="22F0C866">
        <w:rPr>
          <w:rFonts w:ascii="Arial" w:hAnsi="Arial" w:cs="Arial"/>
          <w:color w:val="000000" w:themeColor="text1"/>
          <w:lang w:val="en-US"/>
        </w:rPr>
        <w:t>faced</w:t>
      </w:r>
      <w:r w:rsidR="52F2EE1D" w:rsidRPr="22F0C866">
        <w:rPr>
          <w:rFonts w:ascii="Arial" w:hAnsi="Arial" w:cs="Arial"/>
          <w:color w:val="000000" w:themeColor="text1"/>
          <w:lang w:val="en-US"/>
        </w:rPr>
        <w:t xml:space="preserve"> lots of changes. One of them being to introduce robots with artificial intellect which are going to do people’s jobs. Thus, an article caught my attention. It says, “society is starting to come up with exciting applications for social robots like butlers, coaches, and waiters” (Avelino et al., 2021). The most recent change in some sectors of food and beverage service is having a high-level technical skill. However, the key skills of the staff in restaurants are knowledge about the menu and products, including allergy information, practical skills in food and beverage service, </w:t>
      </w:r>
      <w:r w:rsidR="5099FA9D" w:rsidRPr="22F0C866">
        <w:rPr>
          <w:rFonts w:ascii="Arial" w:hAnsi="Arial" w:cs="Arial"/>
          <w:color w:val="000000" w:themeColor="text1"/>
          <w:lang w:val="en-US"/>
        </w:rPr>
        <w:t>excellent communication</w:t>
      </w:r>
      <w:r w:rsidR="52F2EE1D" w:rsidRPr="22F0C866">
        <w:rPr>
          <w:rFonts w:ascii="Arial" w:hAnsi="Arial" w:cs="Arial"/>
          <w:color w:val="000000" w:themeColor="text1"/>
          <w:lang w:val="en-US"/>
        </w:rPr>
        <w:t xml:space="preserve"> skills and the ability to be a good team player (</w:t>
      </w:r>
      <w:proofErr w:type="spellStart"/>
      <w:r w:rsidR="52F2EE1D" w:rsidRPr="22F0C866">
        <w:rPr>
          <w:rFonts w:ascii="Arial" w:hAnsi="Arial" w:cs="Arial"/>
        </w:rPr>
        <w:t>Foskett</w:t>
      </w:r>
      <w:proofErr w:type="spellEnd"/>
      <w:r w:rsidR="52F2EE1D" w:rsidRPr="22F0C866">
        <w:rPr>
          <w:rFonts w:ascii="Arial" w:hAnsi="Arial" w:cs="Arial"/>
        </w:rPr>
        <w:t xml:space="preserve">, D. </w:t>
      </w:r>
      <w:r w:rsidR="52F2EE1D" w:rsidRPr="22F0C866">
        <w:rPr>
          <w:rFonts w:ascii="Arial" w:hAnsi="Arial" w:cs="Arial"/>
          <w:i/>
          <w:iCs/>
        </w:rPr>
        <w:t>et al</w:t>
      </w:r>
      <w:r w:rsidR="52F2EE1D" w:rsidRPr="22F0C866">
        <w:rPr>
          <w:rFonts w:ascii="Arial" w:hAnsi="Arial" w:cs="Arial"/>
        </w:rPr>
        <w:t>., 2021, p. 227).</w:t>
      </w:r>
      <w:r w:rsidR="550E3174" w:rsidRPr="22F0C866">
        <w:rPr>
          <w:rFonts w:ascii="Arial" w:hAnsi="Arial" w:cs="Arial"/>
        </w:rPr>
        <w:t xml:space="preserve"> </w:t>
      </w:r>
      <w:r w:rsidR="7A7E013C" w:rsidRPr="22F0C866">
        <w:rPr>
          <w:rFonts w:ascii="Arial" w:hAnsi="Arial" w:cs="Arial"/>
        </w:rPr>
        <w:t>At</w:t>
      </w:r>
      <w:r w:rsidR="550E3174" w:rsidRPr="22F0C866">
        <w:rPr>
          <w:rFonts w:ascii="Arial" w:hAnsi="Arial" w:cs="Arial"/>
        </w:rPr>
        <w:t xml:space="preserve"> the same time, </w:t>
      </w:r>
      <w:r w:rsidR="550E3174" w:rsidRPr="22F0C866">
        <w:rPr>
          <w:rFonts w:ascii="Arial" w:hAnsi="Arial" w:cs="Arial"/>
          <w:color w:val="000000" w:themeColor="text1"/>
        </w:rPr>
        <w:t xml:space="preserve">according to Institute of Hospitality (2023) a balance of hard and soft skills is </w:t>
      </w:r>
      <w:bookmarkStart w:id="1" w:name="_Int_t37PhcVK"/>
      <w:r w:rsidR="550E3174" w:rsidRPr="22F0C866">
        <w:rPr>
          <w:rFonts w:ascii="Arial" w:hAnsi="Arial" w:cs="Arial"/>
          <w:color w:val="000000" w:themeColor="text1"/>
        </w:rPr>
        <w:t>an important factor</w:t>
      </w:r>
      <w:bookmarkEnd w:id="1"/>
      <w:r w:rsidR="550E3174" w:rsidRPr="22F0C866">
        <w:rPr>
          <w:rFonts w:ascii="Arial" w:hAnsi="Arial" w:cs="Arial"/>
          <w:color w:val="000000" w:themeColor="text1"/>
        </w:rPr>
        <w:t xml:space="preserve"> in any job.</w:t>
      </w:r>
    </w:p>
    <w:p w14:paraId="387C1CEC" w14:textId="1CCF9275" w:rsidR="00DD59B7" w:rsidRDefault="577B14C8" w:rsidP="00176D3D">
      <w:pPr>
        <w:spacing w:before="300" w:after="60" w:line="360" w:lineRule="auto"/>
        <w:ind w:left="567" w:right="567"/>
        <w:jc w:val="both"/>
        <w:rPr>
          <w:rFonts w:ascii="Arial" w:hAnsi="Arial" w:cs="Arial"/>
          <w:color w:val="000000" w:themeColor="text1"/>
        </w:rPr>
      </w:pPr>
      <w:r w:rsidRPr="004658BD">
        <w:rPr>
          <w:rFonts w:ascii="Arial" w:hAnsi="Arial" w:cs="Arial"/>
          <w:color w:val="000000" w:themeColor="text1"/>
        </w:rPr>
        <w:t xml:space="preserve">For getting a realistic image about waiter’s roles in those two </w:t>
      </w:r>
      <w:r w:rsidR="16598A88" w:rsidRPr="004658BD">
        <w:rPr>
          <w:rFonts w:ascii="Arial" w:hAnsi="Arial" w:cs="Arial"/>
          <w:color w:val="000000" w:themeColor="text1"/>
        </w:rPr>
        <w:t>distinct types</w:t>
      </w:r>
      <w:r w:rsidRPr="004658BD">
        <w:rPr>
          <w:rFonts w:ascii="Arial" w:hAnsi="Arial" w:cs="Arial"/>
          <w:color w:val="000000" w:themeColor="text1"/>
        </w:rPr>
        <w:t xml:space="preserve"> of restaurants I decided to go there with my family</w:t>
      </w:r>
      <w:r w:rsidR="0886F8EE" w:rsidRPr="004658BD">
        <w:rPr>
          <w:rFonts w:ascii="Arial" w:hAnsi="Arial" w:cs="Arial"/>
          <w:color w:val="000000" w:themeColor="text1"/>
        </w:rPr>
        <w:t xml:space="preserve">, </w:t>
      </w:r>
      <w:r w:rsidRPr="004658BD">
        <w:rPr>
          <w:rFonts w:ascii="Arial" w:hAnsi="Arial" w:cs="Arial"/>
          <w:color w:val="000000" w:themeColor="text1"/>
        </w:rPr>
        <w:t xml:space="preserve">my husband, and my 20 months old son. </w:t>
      </w:r>
      <w:r w:rsidR="0886F8EE" w:rsidRPr="004658BD">
        <w:rPr>
          <w:rFonts w:ascii="Arial" w:hAnsi="Arial" w:cs="Arial"/>
          <w:color w:val="000000" w:themeColor="text1"/>
        </w:rPr>
        <w:t>At both places</w:t>
      </w:r>
      <w:r w:rsidRPr="004658BD">
        <w:rPr>
          <w:rFonts w:ascii="Arial" w:hAnsi="Arial" w:cs="Arial"/>
          <w:color w:val="000000" w:themeColor="text1"/>
        </w:rPr>
        <w:t>, the waiters were nice and careful to our needs, proposing to take a seat at the table with enough space around and asking if we need a hight chair</w:t>
      </w:r>
      <w:r w:rsidR="0886F8EE" w:rsidRPr="004658BD">
        <w:rPr>
          <w:rFonts w:ascii="Arial" w:hAnsi="Arial" w:cs="Arial"/>
          <w:color w:val="000000" w:themeColor="text1"/>
        </w:rPr>
        <w:t xml:space="preserve"> for our toddler</w:t>
      </w:r>
      <w:r w:rsidRPr="004658BD">
        <w:rPr>
          <w:rFonts w:ascii="Arial" w:hAnsi="Arial" w:cs="Arial"/>
          <w:color w:val="000000" w:themeColor="text1"/>
        </w:rPr>
        <w:t xml:space="preserve">. After that, the waiter in the restaurant with a </w:t>
      </w:r>
      <w:r w:rsidR="15B7A5D1" w:rsidRPr="004658BD">
        <w:rPr>
          <w:rFonts w:ascii="Arial" w:hAnsi="Arial" w:cs="Arial"/>
          <w:color w:val="000000" w:themeColor="text1"/>
        </w:rPr>
        <w:t>limited service</w:t>
      </w:r>
      <w:r w:rsidRPr="004658BD">
        <w:rPr>
          <w:rFonts w:ascii="Arial" w:hAnsi="Arial" w:cs="Arial"/>
          <w:color w:val="000000" w:themeColor="text1"/>
        </w:rPr>
        <w:t xml:space="preserve"> offered us a short information about what kind of food they have, where can we get drinks, where </w:t>
      </w:r>
      <w:r w:rsidR="1ED3F638" w:rsidRPr="004658BD">
        <w:rPr>
          <w:rFonts w:ascii="Arial" w:hAnsi="Arial" w:cs="Arial"/>
          <w:color w:val="000000" w:themeColor="text1"/>
        </w:rPr>
        <w:t xml:space="preserve">are the </w:t>
      </w:r>
      <w:r w:rsidRPr="004658BD">
        <w:rPr>
          <w:rFonts w:ascii="Arial" w:hAnsi="Arial" w:cs="Arial"/>
          <w:color w:val="000000" w:themeColor="text1"/>
        </w:rPr>
        <w:t xml:space="preserve">plates, and if we need anything else she will be happy to help. As a restaurant with a self-service, the duties of waiters are more about the practical side, furnishing table with cutlers, sitting the guests, offering them the minimum information about what and where is it, and cleaning the table in the end. </w:t>
      </w:r>
      <w:r w:rsidR="0886F8EE" w:rsidRPr="004658BD">
        <w:rPr>
          <w:rFonts w:ascii="Arial" w:hAnsi="Arial" w:cs="Arial"/>
          <w:color w:val="000000" w:themeColor="text1"/>
        </w:rPr>
        <w:t>So, according with Cousins and Weekes (2020, p.</w:t>
      </w:r>
      <w:r w:rsidR="372B7D87" w:rsidRPr="004658BD">
        <w:rPr>
          <w:rFonts w:ascii="Arial" w:hAnsi="Arial" w:cs="Arial"/>
          <w:color w:val="000000" w:themeColor="text1"/>
        </w:rPr>
        <w:t xml:space="preserve"> </w:t>
      </w:r>
      <w:r w:rsidR="0886F8EE" w:rsidRPr="004658BD">
        <w:rPr>
          <w:rFonts w:ascii="Arial" w:hAnsi="Arial" w:cs="Arial"/>
          <w:color w:val="000000" w:themeColor="text1"/>
        </w:rPr>
        <w:t>15) Spoon is a restaurant with</w:t>
      </w:r>
      <w:r w:rsidRPr="004658BD">
        <w:rPr>
          <w:rFonts w:ascii="Arial" w:hAnsi="Arial" w:cs="Arial"/>
          <w:color w:val="FF0000"/>
        </w:rPr>
        <w:t xml:space="preserve"> </w:t>
      </w:r>
      <w:r w:rsidRPr="004658BD">
        <w:rPr>
          <w:rFonts w:ascii="Arial" w:hAnsi="Arial" w:cs="Arial"/>
          <w:color w:val="000000" w:themeColor="text1"/>
        </w:rPr>
        <w:t>a</w:t>
      </w:r>
      <w:r w:rsidR="0886F8EE" w:rsidRPr="004658BD">
        <w:rPr>
          <w:rFonts w:ascii="Arial" w:hAnsi="Arial" w:cs="Arial"/>
          <w:color w:val="000000" w:themeColor="text1"/>
        </w:rPr>
        <w:t xml:space="preserve">n assisted </w:t>
      </w:r>
      <w:r w:rsidRPr="004658BD">
        <w:rPr>
          <w:rFonts w:ascii="Arial" w:hAnsi="Arial" w:cs="Arial"/>
          <w:color w:val="000000" w:themeColor="text1"/>
        </w:rPr>
        <w:t>service</w:t>
      </w:r>
      <w:r w:rsidR="0886F8EE" w:rsidRPr="004658BD">
        <w:rPr>
          <w:rFonts w:ascii="Arial" w:hAnsi="Arial" w:cs="Arial"/>
          <w:color w:val="000000" w:themeColor="text1"/>
        </w:rPr>
        <w:t xml:space="preserve"> method. </w:t>
      </w:r>
      <w:r w:rsidRPr="004658BD">
        <w:rPr>
          <w:rFonts w:ascii="Arial" w:hAnsi="Arial" w:cs="Arial"/>
          <w:color w:val="000000" w:themeColor="text1"/>
        </w:rPr>
        <w:t xml:space="preserve">Can this type of restaurant fulfil </w:t>
      </w:r>
      <w:r w:rsidRPr="004658BD">
        <w:rPr>
          <w:rFonts w:ascii="Arial" w:hAnsi="Arial" w:cs="Arial"/>
          <w:color w:val="000000" w:themeColor="text1"/>
        </w:rPr>
        <w:lastRenderedPageBreak/>
        <w:t xml:space="preserve">my psychological needs? I would say, not </w:t>
      </w:r>
      <w:r w:rsidR="0886F8EE" w:rsidRPr="004658BD">
        <w:rPr>
          <w:rFonts w:ascii="Arial" w:hAnsi="Arial" w:cs="Arial"/>
          <w:color w:val="000000" w:themeColor="text1"/>
        </w:rPr>
        <w:t>really, as the emotional interaction between the customers and front of the house team is reduced</w:t>
      </w:r>
      <w:r w:rsidRPr="004658BD">
        <w:rPr>
          <w:rFonts w:ascii="Arial" w:hAnsi="Arial" w:cs="Arial"/>
          <w:color w:val="000000" w:themeColor="text1"/>
        </w:rPr>
        <w:t xml:space="preserve">. Rather than satisfy my psychological needs a restaurant with a buffet serving like this meets my physiological needs </w:t>
      </w:r>
      <w:r w:rsidR="0886F8EE" w:rsidRPr="004658BD">
        <w:rPr>
          <w:rFonts w:ascii="Arial" w:hAnsi="Arial" w:cs="Arial"/>
          <w:color w:val="000000" w:themeColor="text1"/>
        </w:rPr>
        <w:t>(</w:t>
      </w:r>
      <w:r w:rsidRPr="004658BD">
        <w:rPr>
          <w:rFonts w:ascii="Arial" w:hAnsi="Arial" w:cs="Arial"/>
          <w:color w:val="000000" w:themeColor="text1"/>
        </w:rPr>
        <w:t>Cousins and Weekes, 2020</w:t>
      </w:r>
      <w:r w:rsidR="4A96B3EE" w:rsidRPr="004658BD">
        <w:rPr>
          <w:rFonts w:ascii="Arial" w:hAnsi="Arial" w:cs="Arial"/>
          <w:color w:val="000000" w:themeColor="text1"/>
        </w:rPr>
        <w:t>, p.</w:t>
      </w:r>
      <w:r w:rsidR="372B7D87" w:rsidRPr="004658BD">
        <w:rPr>
          <w:rFonts w:ascii="Arial" w:hAnsi="Arial" w:cs="Arial"/>
          <w:color w:val="000000" w:themeColor="text1"/>
        </w:rPr>
        <w:t xml:space="preserve"> </w:t>
      </w:r>
      <w:r w:rsidR="4A96B3EE" w:rsidRPr="004658BD">
        <w:rPr>
          <w:rFonts w:ascii="Arial" w:hAnsi="Arial" w:cs="Arial"/>
          <w:color w:val="000000" w:themeColor="text1"/>
        </w:rPr>
        <w:t>8)</w:t>
      </w:r>
      <w:r w:rsidR="0886F8EE" w:rsidRPr="004658BD">
        <w:rPr>
          <w:rFonts w:ascii="Arial" w:hAnsi="Arial" w:cs="Arial"/>
          <w:color w:val="000000" w:themeColor="text1"/>
        </w:rPr>
        <w:t xml:space="preserve">. Comparing with Spoon, The </w:t>
      </w:r>
      <w:proofErr w:type="spellStart"/>
      <w:r w:rsidR="0886F8EE" w:rsidRPr="004658BD">
        <w:rPr>
          <w:rFonts w:ascii="Arial" w:hAnsi="Arial" w:cs="Arial"/>
          <w:color w:val="000000" w:themeColor="text1"/>
        </w:rPr>
        <w:t>Rocka</w:t>
      </w:r>
      <w:proofErr w:type="spellEnd"/>
      <w:r w:rsidR="0886F8EE" w:rsidRPr="004658BD">
        <w:rPr>
          <w:rFonts w:ascii="Arial" w:hAnsi="Arial" w:cs="Arial"/>
          <w:color w:val="000000" w:themeColor="text1"/>
        </w:rPr>
        <w:t xml:space="preserve"> restaurant offers a table service based on the same classification of service methods. The waiter met us at the entrance, chose a comfortable place to sit, give us the menus, come back in a few minutes to make sure that everything is good and to take our order. All the food was ready at the same time. So, to make sure that we are not waiting, two of the waiters</w:t>
      </w:r>
      <w:r w:rsidR="1ED3F638" w:rsidRPr="004658BD">
        <w:rPr>
          <w:rFonts w:ascii="Arial" w:hAnsi="Arial" w:cs="Arial"/>
          <w:color w:val="000000" w:themeColor="text1"/>
        </w:rPr>
        <w:t xml:space="preserve"> </w:t>
      </w:r>
      <w:r w:rsidR="0886F8EE" w:rsidRPr="004658BD">
        <w:rPr>
          <w:rFonts w:ascii="Arial" w:hAnsi="Arial" w:cs="Arial"/>
          <w:color w:val="000000" w:themeColor="text1"/>
        </w:rPr>
        <w:t xml:space="preserve">served us in one go. All the front house staff at this place is hight instructed not just to offer the basic needs to arrange the table and to serve the food but also to interact with customers, to observe what they need and to give it to them: some extra tissues or refilling their pitcher with water. </w:t>
      </w:r>
      <w:r w:rsidR="0B6F438E" w:rsidRPr="004658BD">
        <w:rPr>
          <w:rFonts w:ascii="Arial" w:hAnsi="Arial" w:cs="Arial"/>
          <w:color w:val="000000" w:themeColor="text1"/>
        </w:rPr>
        <w:t>Certainly,</w:t>
      </w:r>
      <w:r w:rsidR="0886F8EE" w:rsidRPr="004658BD">
        <w:rPr>
          <w:rFonts w:ascii="Arial" w:hAnsi="Arial" w:cs="Arial"/>
          <w:color w:val="000000" w:themeColor="text1"/>
        </w:rPr>
        <w:t xml:space="preserve"> </w:t>
      </w:r>
      <w:r w:rsidR="768740C5" w:rsidRPr="004658BD">
        <w:rPr>
          <w:rFonts w:ascii="Arial" w:hAnsi="Arial" w:cs="Arial"/>
          <w:color w:val="000000" w:themeColor="text1"/>
        </w:rPr>
        <w:t>trivial things</w:t>
      </w:r>
      <w:r w:rsidR="0886F8EE" w:rsidRPr="004658BD">
        <w:rPr>
          <w:rFonts w:ascii="Arial" w:hAnsi="Arial" w:cs="Arial"/>
          <w:color w:val="000000" w:themeColor="text1"/>
        </w:rPr>
        <w:t xml:space="preserve"> </w:t>
      </w:r>
      <w:r w:rsidR="0B6F438E" w:rsidRPr="004658BD">
        <w:rPr>
          <w:rFonts w:ascii="Arial" w:hAnsi="Arial" w:cs="Arial"/>
          <w:color w:val="000000" w:themeColor="text1"/>
        </w:rPr>
        <w:t xml:space="preserve">like these </w:t>
      </w:r>
      <w:r w:rsidR="0886F8EE" w:rsidRPr="004658BD">
        <w:rPr>
          <w:rFonts w:ascii="Arial" w:hAnsi="Arial" w:cs="Arial"/>
          <w:color w:val="000000" w:themeColor="text1"/>
        </w:rPr>
        <w:t xml:space="preserve">make customers to feel </w:t>
      </w:r>
      <w:r w:rsidR="5D52ED0B" w:rsidRPr="004658BD">
        <w:rPr>
          <w:rFonts w:ascii="Arial" w:hAnsi="Arial" w:cs="Arial"/>
          <w:color w:val="000000" w:themeColor="text1"/>
        </w:rPr>
        <w:t xml:space="preserve">that </w:t>
      </w:r>
      <w:r w:rsidR="0886F8EE" w:rsidRPr="004658BD">
        <w:rPr>
          <w:rFonts w:ascii="Arial" w:hAnsi="Arial" w:cs="Arial"/>
          <w:color w:val="000000" w:themeColor="text1"/>
        </w:rPr>
        <w:t>they are special</w:t>
      </w:r>
      <w:r w:rsidR="1ED3F638" w:rsidRPr="004658BD">
        <w:rPr>
          <w:rFonts w:ascii="Arial" w:hAnsi="Arial" w:cs="Arial"/>
          <w:color w:val="000000" w:themeColor="text1"/>
        </w:rPr>
        <w:t>.</w:t>
      </w:r>
    </w:p>
    <w:p w14:paraId="2F2CCE22" w14:textId="22672308" w:rsidR="00A90394" w:rsidRPr="000F2965" w:rsidRDefault="6ED42440" w:rsidP="00176D3D">
      <w:pPr>
        <w:spacing w:before="300" w:after="60" w:line="360" w:lineRule="auto"/>
        <w:ind w:left="567" w:right="567"/>
        <w:jc w:val="both"/>
        <w:rPr>
          <w:rFonts w:ascii="Arial" w:hAnsi="Arial" w:cs="Arial"/>
          <w:color w:val="000000" w:themeColor="text1"/>
        </w:rPr>
      </w:pPr>
      <w:r w:rsidRPr="004658BD">
        <w:rPr>
          <w:rFonts w:ascii="Arial" w:hAnsi="Arial" w:cs="Arial"/>
          <w:color w:val="000000" w:themeColor="text1"/>
        </w:rPr>
        <w:t xml:space="preserve">Considering all the above, the waiters are the key people for creating an extraordinary meal experience. </w:t>
      </w:r>
      <w:r w:rsidR="5A83F1A0" w:rsidRPr="004658BD">
        <w:rPr>
          <w:rFonts w:ascii="Arial" w:hAnsi="Arial" w:cs="Arial"/>
          <w:color w:val="000000" w:themeColor="text1"/>
        </w:rPr>
        <w:t>The</w:t>
      </w:r>
      <w:r w:rsidR="1ED3F638" w:rsidRPr="004658BD">
        <w:rPr>
          <w:rFonts w:ascii="Arial" w:hAnsi="Arial" w:cs="Arial"/>
          <w:color w:val="000000" w:themeColor="text1"/>
        </w:rPr>
        <w:t xml:space="preserve"> waiter’s skills are to connect emotionally with the customers and to satisfy their psychological needs but depending on type of service waiters are challenged to develop certain abilities. </w:t>
      </w:r>
      <w:r w:rsidR="00470843">
        <w:rPr>
          <w:rFonts w:ascii="Arial" w:hAnsi="Arial" w:cs="Arial"/>
          <w:color w:val="000000" w:themeColor="text1"/>
        </w:rPr>
        <w:t>In my opinion, about the</w:t>
      </w:r>
      <w:r w:rsidR="1ED3F638" w:rsidRPr="004658BD">
        <w:rPr>
          <w:rFonts w:ascii="Arial" w:hAnsi="Arial" w:cs="Arial"/>
          <w:color w:val="000000" w:themeColor="text1"/>
        </w:rPr>
        <w:t xml:space="preserve"> idee to replace the waiters with robots in the future</w:t>
      </w:r>
      <w:r w:rsidR="00470843">
        <w:rPr>
          <w:rFonts w:ascii="Arial" w:hAnsi="Arial" w:cs="Arial"/>
          <w:color w:val="000000" w:themeColor="text1"/>
        </w:rPr>
        <w:t xml:space="preserve">, the humanity will be exposed to major changes, and in some areas like restaurants with </w:t>
      </w:r>
      <w:r w:rsidR="00D92FC8">
        <w:rPr>
          <w:rFonts w:ascii="Arial" w:hAnsi="Arial" w:cs="Arial"/>
          <w:color w:val="000000" w:themeColor="text1"/>
        </w:rPr>
        <w:t>a</w:t>
      </w:r>
      <w:r w:rsidR="00470843">
        <w:rPr>
          <w:rFonts w:ascii="Arial" w:hAnsi="Arial" w:cs="Arial"/>
          <w:color w:val="000000" w:themeColor="text1"/>
        </w:rPr>
        <w:t xml:space="preserve"> limited service the robots will be more than welcome.</w:t>
      </w:r>
    </w:p>
    <w:p w14:paraId="585D81D6" w14:textId="24D9D6EF" w:rsidR="001F33D4" w:rsidRDefault="001F33D4" w:rsidP="00A90394">
      <w:pPr>
        <w:spacing w:before="300" w:after="60" w:line="360" w:lineRule="auto"/>
        <w:ind w:right="567"/>
        <w:jc w:val="both"/>
        <w:rPr>
          <w:rFonts w:ascii="Arial" w:hAnsi="Arial" w:cs="Arial"/>
          <w:color w:val="000000" w:themeColor="text1"/>
          <w:lang w:val="en-US"/>
        </w:rPr>
      </w:pPr>
    </w:p>
    <w:p w14:paraId="6CCD78D3" w14:textId="77777777" w:rsidR="00A23D0C" w:rsidRDefault="00A23D0C" w:rsidP="00A23D0C">
      <w:pPr>
        <w:spacing w:before="300" w:after="60" w:line="360" w:lineRule="auto"/>
        <w:ind w:left="567" w:right="567"/>
        <w:jc w:val="both"/>
        <w:rPr>
          <w:rFonts w:ascii="Arial" w:hAnsi="Arial" w:cs="Arial"/>
          <w:color w:val="000000" w:themeColor="text1"/>
          <w:lang w:val="en-US"/>
        </w:rPr>
      </w:pPr>
      <w:r>
        <w:rPr>
          <w:rFonts w:ascii="Arial" w:hAnsi="Arial" w:cs="Arial"/>
          <w:color w:val="000000" w:themeColor="text1"/>
          <w:lang w:val="en-US"/>
        </w:rPr>
        <w:br w:type="page"/>
      </w:r>
    </w:p>
    <w:p w14:paraId="71AEF0E8" w14:textId="627C2779" w:rsidR="00A23D0C" w:rsidRDefault="00660B2F" w:rsidP="00A23D0C">
      <w:pPr>
        <w:spacing w:before="300" w:after="60" w:line="360" w:lineRule="auto"/>
        <w:ind w:left="567" w:right="567"/>
        <w:jc w:val="both"/>
        <w:rPr>
          <w:rFonts w:ascii="Arial" w:hAnsi="Arial" w:cs="Arial"/>
          <w:b/>
          <w:bCs/>
          <w:color w:val="000000" w:themeColor="text1"/>
          <w:lang w:val="en-US"/>
        </w:rPr>
      </w:pPr>
      <w:r w:rsidRPr="00660B2F">
        <w:rPr>
          <w:rFonts w:ascii="Arial" w:hAnsi="Arial" w:cs="Arial"/>
          <w:b/>
          <w:bCs/>
          <w:color w:val="000000" w:themeColor="text1"/>
          <w:lang w:val="en-US"/>
        </w:rPr>
        <w:lastRenderedPageBreak/>
        <w:t>REFERENCE</w:t>
      </w:r>
      <w:r w:rsidR="00F31713">
        <w:rPr>
          <w:rFonts w:ascii="Arial" w:hAnsi="Arial" w:cs="Arial"/>
          <w:b/>
          <w:bCs/>
          <w:color w:val="000000" w:themeColor="text1"/>
          <w:lang w:val="en-US"/>
        </w:rPr>
        <w:t>S</w:t>
      </w:r>
      <w:r w:rsidRPr="00660B2F">
        <w:rPr>
          <w:rFonts w:ascii="Arial" w:hAnsi="Arial" w:cs="Arial"/>
          <w:b/>
          <w:bCs/>
          <w:color w:val="000000" w:themeColor="text1"/>
          <w:lang w:val="en-US"/>
        </w:rPr>
        <w:t>:</w:t>
      </w:r>
    </w:p>
    <w:p w14:paraId="0C11C962" w14:textId="77777777" w:rsidR="00A90394" w:rsidRPr="00600CFD" w:rsidRDefault="00A90394" w:rsidP="0065519D">
      <w:pPr>
        <w:rPr>
          <w:rFonts w:ascii="Arial" w:hAnsi="Arial" w:cs="Arial"/>
        </w:rPr>
      </w:pPr>
    </w:p>
    <w:p w14:paraId="68E92FBA" w14:textId="77777777" w:rsidR="00D92FC8" w:rsidRPr="00883434" w:rsidRDefault="00D92FC8" w:rsidP="00600CFD">
      <w:pPr>
        <w:spacing w:before="300" w:after="60"/>
        <w:ind w:right="567"/>
        <w:rPr>
          <w:rFonts w:ascii="Arial" w:hAnsi="Arial" w:cs="Arial"/>
          <w:color w:val="000000" w:themeColor="text1"/>
          <w:lang w:val="en-US"/>
        </w:rPr>
      </w:pPr>
      <w:r w:rsidRPr="00883434">
        <w:rPr>
          <w:rFonts w:ascii="Arial" w:hAnsi="Arial" w:cs="Arial"/>
          <w:color w:val="000000" w:themeColor="text1"/>
          <w:lang w:val="en-US"/>
        </w:rPr>
        <w:t>Avelino, J., Garcia-Marques, L., Ventura, B. and Bernardino, A. (2021) ‘</w:t>
      </w:r>
      <w:r w:rsidRPr="00883434">
        <w:rPr>
          <w:rFonts w:ascii="Arial" w:hAnsi="Arial" w:cs="Arial"/>
          <w:color w:val="333333"/>
          <w:shd w:val="clear" w:color="auto" w:fill="FCFCFC"/>
        </w:rPr>
        <w:t xml:space="preserve">Break the Ice: </w:t>
      </w:r>
      <w:bookmarkStart w:id="2" w:name="_Int_Z8idmX2H"/>
      <w:proofErr w:type="gramStart"/>
      <w:r w:rsidRPr="00883434">
        <w:rPr>
          <w:rFonts w:ascii="Arial" w:hAnsi="Arial" w:cs="Arial"/>
          <w:color w:val="333333"/>
          <w:shd w:val="clear" w:color="auto" w:fill="FCFCFC"/>
        </w:rPr>
        <w:t>a</w:t>
      </w:r>
      <w:bookmarkEnd w:id="2"/>
      <w:proofErr w:type="gramEnd"/>
      <w:r w:rsidRPr="00883434">
        <w:rPr>
          <w:rFonts w:ascii="Arial" w:hAnsi="Arial" w:cs="Arial"/>
          <w:color w:val="333333"/>
          <w:shd w:val="clear" w:color="auto" w:fill="FCFCFC"/>
        </w:rPr>
        <w:t xml:space="preserve"> Survey on Socially Aware Engagement for Human–Robot First Encounters.’</w:t>
      </w:r>
      <w:r w:rsidRPr="00883434">
        <w:rPr>
          <w:rStyle w:val="apple-converted-space"/>
          <w:rFonts w:ascii="Arial" w:hAnsi="Arial" w:cs="Arial"/>
          <w:color w:val="333333"/>
          <w:shd w:val="clear" w:color="auto" w:fill="FCFCFC"/>
        </w:rPr>
        <w:t> </w:t>
      </w:r>
      <w:r w:rsidRPr="004658BD">
        <w:rPr>
          <w:rFonts w:ascii="Arial" w:hAnsi="Arial" w:cs="Arial"/>
          <w:i/>
          <w:iCs/>
          <w:color w:val="333333"/>
        </w:rPr>
        <w:t>Int J of Soc Robotics</w:t>
      </w:r>
      <w:r w:rsidRPr="00883434">
        <w:rPr>
          <w:rStyle w:val="apple-converted-space"/>
          <w:rFonts w:ascii="Arial" w:hAnsi="Arial" w:cs="Arial"/>
          <w:color w:val="333333"/>
          <w:shd w:val="clear" w:color="auto" w:fill="FCFCFC"/>
        </w:rPr>
        <w:t> </w:t>
      </w:r>
      <w:r w:rsidRPr="00883434">
        <w:rPr>
          <w:rFonts w:ascii="Arial" w:hAnsi="Arial" w:cs="Arial"/>
          <w:color w:val="333333"/>
        </w:rPr>
        <w:t>13</w:t>
      </w:r>
      <w:r w:rsidRPr="00883434">
        <w:rPr>
          <w:rFonts w:ascii="Arial" w:hAnsi="Arial" w:cs="Arial"/>
          <w:color w:val="333333"/>
          <w:shd w:val="clear" w:color="auto" w:fill="FCFCFC"/>
        </w:rPr>
        <w:t xml:space="preserve">, 1851–1877. Available at: </w:t>
      </w:r>
      <w:hyperlink r:id="rId5" w:history="1">
        <w:r w:rsidRPr="00883434">
          <w:rPr>
            <w:rStyle w:val="Hyperlink"/>
            <w:rFonts w:ascii="Arial" w:hAnsi="Arial" w:cs="Arial"/>
            <w:shd w:val="clear" w:color="auto" w:fill="FCFCFC"/>
          </w:rPr>
          <w:t>https://doi-org.ezproxy.uwtsd.ac.uk/10.1007/s12369-020-00720-2</w:t>
        </w:r>
      </w:hyperlink>
      <w:r>
        <w:rPr>
          <w:rStyle w:val="Hyperlink"/>
          <w:rFonts w:ascii="Arial" w:hAnsi="Arial" w:cs="Arial"/>
          <w:shd w:val="clear" w:color="auto" w:fill="FCFCFC"/>
        </w:rPr>
        <w:t xml:space="preserve"> </w:t>
      </w:r>
      <w:r>
        <w:rPr>
          <w:rStyle w:val="Hyperlink"/>
          <w:rFonts w:ascii="Arial" w:hAnsi="Arial" w:cs="Arial"/>
          <w:color w:val="000000" w:themeColor="text1"/>
          <w:u w:val="none"/>
          <w:shd w:val="clear" w:color="auto" w:fill="FCFCFC"/>
        </w:rPr>
        <w:t>Accessed: 5 May 2023.</w:t>
      </w:r>
    </w:p>
    <w:p w14:paraId="54D8E4FC" w14:textId="77777777" w:rsidR="00D92FC8" w:rsidRPr="008E67DF" w:rsidRDefault="00D92FC8" w:rsidP="00F31713">
      <w:pPr>
        <w:pStyle w:val="NormalWeb"/>
        <w:shd w:val="clear" w:color="auto" w:fill="FFFFFF"/>
        <w:rPr>
          <w:rFonts w:ascii="Arial" w:hAnsi="Arial" w:cs="Arial"/>
        </w:rPr>
      </w:pPr>
      <w:proofErr w:type="spellStart"/>
      <w:r w:rsidRPr="008E67DF">
        <w:rPr>
          <w:rFonts w:ascii="Arial" w:hAnsi="Arial" w:cs="Arial"/>
        </w:rPr>
        <w:t>Canziani</w:t>
      </w:r>
      <w:proofErr w:type="spellEnd"/>
      <w:r w:rsidRPr="008E67DF">
        <w:rPr>
          <w:rFonts w:ascii="Arial" w:hAnsi="Arial" w:cs="Arial"/>
        </w:rPr>
        <w:t xml:space="preserve">, B.F. </w:t>
      </w:r>
      <w:r w:rsidRPr="008E67DF">
        <w:rPr>
          <w:rFonts w:ascii="Arial" w:hAnsi="Arial" w:cs="Arial"/>
          <w:i/>
          <w:iCs/>
        </w:rPr>
        <w:t>et al</w:t>
      </w:r>
      <w:r w:rsidRPr="008E67DF">
        <w:rPr>
          <w:rFonts w:ascii="Arial" w:hAnsi="Arial" w:cs="Arial"/>
        </w:rPr>
        <w:t xml:space="preserve">. (2016) ‘Classifying restaurants to improve usability of restaurant research’, International journal of contemporary hospitality management, 28(7), pp. 1467–1483. </w:t>
      </w:r>
    </w:p>
    <w:p w14:paraId="1FD57F66" w14:textId="77777777" w:rsidR="00D92FC8" w:rsidRDefault="00D92FC8" w:rsidP="00F31713">
      <w:pPr>
        <w:spacing w:before="300" w:after="60"/>
        <w:ind w:right="567"/>
        <w:rPr>
          <w:rFonts w:ascii="Arial" w:hAnsi="Arial" w:cs="Arial"/>
        </w:rPr>
      </w:pPr>
      <w:r w:rsidRPr="00600CFD">
        <w:rPr>
          <w:rFonts w:ascii="Arial" w:hAnsi="Arial" w:cs="Arial"/>
        </w:rPr>
        <w:t xml:space="preserve">Cousins, J. and Weekes, S. (2020) </w:t>
      </w:r>
      <w:r w:rsidRPr="00600CFD">
        <w:rPr>
          <w:rFonts w:ascii="Arial" w:hAnsi="Arial" w:cs="Arial"/>
          <w:i/>
          <w:iCs/>
        </w:rPr>
        <w:t>Food and Beverage Service</w:t>
      </w:r>
      <w:r w:rsidRPr="00600CFD">
        <w:rPr>
          <w:rFonts w:ascii="Arial" w:hAnsi="Arial" w:cs="Arial"/>
        </w:rPr>
        <w:t>, Ed. 10</w:t>
      </w:r>
      <w:r w:rsidRPr="00600CFD">
        <w:rPr>
          <w:rFonts w:ascii="Arial" w:hAnsi="Arial" w:cs="Arial"/>
          <w:vertAlign w:val="superscript"/>
        </w:rPr>
        <w:t>th</w:t>
      </w:r>
      <w:r w:rsidRPr="00600CFD">
        <w:rPr>
          <w:rFonts w:ascii="Arial" w:hAnsi="Arial" w:cs="Arial"/>
        </w:rPr>
        <w:t>, p.</w:t>
      </w:r>
      <w:r>
        <w:rPr>
          <w:rFonts w:ascii="Arial" w:hAnsi="Arial" w:cs="Arial"/>
        </w:rPr>
        <w:t xml:space="preserve"> </w:t>
      </w:r>
      <w:r w:rsidRPr="00600CFD">
        <w:rPr>
          <w:rFonts w:ascii="Arial" w:hAnsi="Arial" w:cs="Arial"/>
        </w:rPr>
        <w:t>8</w:t>
      </w:r>
      <w:r>
        <w:rPr>
          <w:rFonts w:ascii="Arial" w:hAnsi="Arial" w:cs="Arial"/>
        </w:rPr>
        <w:t>, 15</w:t>
      </w:r>
      <w:r w:rsidRPr="00600CFD">
        <w:rPr>
          <w:rFonts w:ascii="Arial" w:hAnsi="Arial" w:cs="Arial"/>
        </w:rPr>
        <w:t xml:space="preserve">, Hodder Education: London. Available at: </w:t>
      </w:r>
      <w:hyperlink r:id="rId6" w:history="1">
        <w:r w:rsidRPr="00600CFD">
          <w:rPr>
            <w:rStyle w:val="Hyperlink"/>
            <w:rFonts w:ascii="Arial" w:hAnsi="Arial" w:cs="Arial"/>
          </w:rPr>
          <w:t>https://ebookcentral.proquest.com/lib/trinity/detail.action?docID=6354742</w:t>
        </w:r>
      </w:hyperlink>
      <w:r w:rsidRPr="00600CFD">
        <w:rPr>
          <w:rFonts w:ascii="Arial" w:hAnsi="Arial" w:cs="Arial"/>
        </w:rPr>
        <w:t xml:space="preserve"> </w:t>
      </w:r>
      <w:r>
        <w:rPr>
          <w:rFonts w:ascii="Arial" w:hAnsi="Arial" w:cs="Arial"/>
        </w:rPr>
        <w:t xml:space="preserve"> </w:t>
      </w:r>
      <w:r w:rsidRPr="00600CFD">
        <w:rPr>
          <w:rFonts w:ascii="Arial" w:hAnsi="Arial" w:cs="Arial"/>
        </w:rPr>
        <w:t>Accessed: 9 May 2023.</w:t>
      </w:r>
    </w:p>
    <w:p w14:paraId="5C853C74" w14:textId="77777777" w:rsidR="00D92FC8" w:rsidRPr="00883434" w:rsidRDefault="00D92FC8" w:rsidP="00883434">
      <w:pPr>
        <w:pStyle w:val="NormalWeb"/>
        <w:rPr>
          <w:rFonts w:ascii="Arial" w:hAnsi="Arial" w:cs="Arial"/>
          <w:sz w:val="28"/>
          <w:szCs w:val="28"/>
        </w:rPr>
      </w:pPr>
      <w:proofErr w:type="spellStart"/>
      <w:r w:rsidRPr="00883434">
        <w:rPr>
          <w:rFonts w:ascii="Arial" w:hAnsi="Arial" w:cs="Arial"/>
        </w:rPr>
        <w:t>Foskett</w:t>
      </w:r>
      <w:proofErr w:type="spellEnd"/>
      <w:r w:rsidRPr="00883434">
        <w:rPr>
          <w:rFonts w:ascii="Arial" w:hAnsi="Arial" w:cs="Arial"/>
        </w:rPr>
        <w:t xml:space="preserve">, D. </w:t>
      </w:r>
      <w:r w:rsidRPr="00883434">
        <w:rPr>
          <w:rFonts w:ascii="Arial" w:hAnsi="Arial" w:cs="Arial"/>
          <w:i/>
          <w:iCs/>
        </w:rPr>
        <w:t>et al</w:t>
      </w:r>
      <w:r w:rsidRPr="00883434">
        <w:rPr>
          <w:rFonts w:ascii="Arial" w:hAnsi="Arial" w:cs="Arial"/>
        </w:rPr>
        <w:t xml:space="preserve">. (2021) </w:t>
      </w:r>
      <w:r w:rsidRPr="00883434">
        <w:rPr>
          <w:rFonts w:ascii="Arial" w:hAnsi="Arial" w:cs="Arial"/>
          <w:i/>
          <w:iCs/>
        </w:rPr>
        <w:t>The Theory of Hospitality and Catering</w:t>
      </w:r>
      <w:r w:rsidRPr="00883434">
        <w:rPr>
          <w:rFonts w:ascii="Arial" w:hAnsi="Arial" w:cs="Arial"/>
        </w:rPr>
        <w:t>. 14th Edition</w:t>
      </w:r>
      <w:r>
        <w:rPr>
          <w:rFonts w:ascii="Arial" w:hAnsi="Arial" w:cs="Arial"/>
        </w:rPr>
        <w:t>, p. 227</w:t>
      </w:r>
      <w:r w:rsidRPr="00883434">
        <w:rPr>
          <w:rFonts w:ascii="Arial" w:hAnsi="Arial" w:cs="Arial"/>
        </w:rPr>
        <w:t xml:space="preserve">. London: Hodder Education Group. </w:t>
      </w:r>
    </w:p>
    <w:p w14:paraId="7E6D0428" w14:textId="77777777" w:rsidR="00D92FC8" w:rsidRDefault="00D92FC8" w:rsidP="00B85421">
      <w:pPr>
        <w:spacing w:before="300" w:after="60"/>
        <w:ind w:right="567"/>
        <w:rPr>
          <w:rFonts w:ascii="Arial" w:hAnsi="Arial" w:cs="Arial"/>
          <w:color w:val="000000" w:themeColor="text1"/>
          <w:shd w:val="clear" w:color="auto" w:fill="FFFFFF"/>
        </w:rPr>
      </w:pPr>
      <w:r w:rsidRPr="005B55B3">
        <w:rPr>
          <w:rFonts w:ascii="Arial" w:hAnsi="Arial" w:cs="Arial"/>
          <w:color w:val="000000" w:themeColor="text1"/>
          <w:lang w:val="en-US"/>
        </w:rPr>
        <w:t xml:space="preserve">Gustafsson, I. B., Asa, O., Jesper, J. and Mossberg, L. (2006) ‘’The Five Aspects Meal Model: A Tool for Developing Meal Services in Restaurants.” </w:t>
      </w:r>
      <w:r w:rsidRPr="004658BD">
        <w:rPr>
          <w:rFonts w:ascii="Arial" w:hAnsi="Arial" w:cs="Arial"/>
          <w:i/>
          <w:iCs/>
          <w:color w:val="000000" w:themeColor="text1"/>
          <w:lang w:val="en-US"/>
        </w:rPr>
        <w:t>Journal of Food Services</w:t>
      </w:r>
      <w:r w:rsidRPr="005B55B3">
        <w:rPr>
          <w:rFonts w:ascii="Arial" w:hAnsi="Arial" w:cs="Arial"/>
          <w:color w:val="000000" w:themeColor="text1"/>
          <w:lang w:val="en-US"/>
        </w:rPr>
        <w:t xml:space="preserve"> 17(2): 84-93. Available at:</w:t>
      </w:r>
      <w:r w:rsidRPr="005B55B3">
        <w:rPr>
          <w:rFonts w:ascii="Arial" w:hAnsi="Arial" w:cs="Arial"/>
          <w:color w:val="767676"/>
          <w:shd w:val="clear" w:color="auto" w:fill="FFFFFF"/>
        </w:rPr>
        <w:t xml:space="preserve"> </w:t>
      </w:r>
      <w:hyperlink r:id="rId7" w:history="1">
        <w:r w:rsidRPr="00DB13D5">
          <w:rPr>
            <w:rStyle w:val="Hyperlink"/>
            <w:rFonts w:ascii="Arial" w:hAnsi="Arial" w:cs="Arial"/>
            <w:shd w:val="clear" w:color="auto" w:fill="FFFFFF"/>
          </w:rPr>
          <w:t>https://doi.org/10.1111/j.1745-4506.2006.00023.x</w:t>
        </w:r>
      </w:hyperlink>
      <w:r>
        <w:rPr>
          <w:rFonts w:ascii="Arial" w:hAnsi="Arial" w:cs="Arial"/>
          <w:color w:val="767676"/>
          <w:shd w:val="clear" w:color="auto" w:fill="FFFFFF"/>
        </w:rPr>
        <w:t xml:space="preserve"> </w:t>
      </w:r>
      <w:r w:rsidRPr="005B55B3">
        <w:rPr>
          <w:rFonts w:ascii="Arial" w:hAnsi="Arial" w:cs="Arial"/>
          <w:color w:val="000000" w:themeColor="text1"/>
          <w:shd w:val="clear" w:color="auto" w:fill="FFFFFF"/>
        </w:rPr>
        <w:t>Accessed: 5 May 2023.</w:t>
      </w:r>
    </w:p>
    <w:p w14:paraId="37456074" w14:textId="77777777" w:rsidR="00D92FC8" w:rsidRPr="00B85421" w:rsidRDefault="00D92FC8" w:rsidP="00B85421">
      <w:pPr>
        <w:spacing w:before="300" w:after="60"/>
        <w:ind w:right="567"/>
        <w:rPr>
          <w:rFonts w:ascii="Arial" w:hAnsi="Arial" w:cs="Arial"/>
          <w:color w:val="FF0000"/>
          <w:lang w:val="en-US"/>
        </w:rPr>
      </w:pPr>
      <w:r w:rsidRPr="00B85421">
        <w:rPr>
          <w:rFonts w:ascii="Arial" w:hAnsi="Arial" w:cs="Arial"/>
          <w:color w:val="000000" w:themeColor="text1"/>
          <w:lang w:val="en-US"/>
        </w:rPr>
        <w:t>Institute of Hospitality (2023) Knowledge/Library. “</w:t>
      </w:r>
      <w:r w:rsidRPr="00B85421">
        <w:rPr>
          <w:rFonts w:ascii="Arial" w:hAnsi="Arial" w:cs="Arial"/>
          <w:color w:val="000033"/>
        </w:rPr>
        <w:t xml:space="preserve">Hard and soft skills – what’s the difference?” Available at: </w:t>
      </w:r>
      <w:hyperlink r:id="rId8" w:history="1">
        <w:r w:rsidRPr="00B85421">
          <w:rPr>
            <w:rStyle w:val="Hyperlink"/>
            <w:rFonts w:ascii="Arial" w:hAnsi="Arial" w:cs="Arial"/>
          </w:rPr>
          <w:t>https://www.instituteofhospitality.org/professional-development/hard-and-soft-skills-whats-the-difference/</w:t>
        </w:r>
      </w:hyperlink>
      <w:r w:rsidRPr="00B85421">
        <w:rPr>
          <w:rFonts w:ascii="Arial" w:hAnsi="Arial" w:cs="Arial"/>
          <w:color w:val="000033"/>
        </w:rPr>
        <w:t xml:space="preserve"> Accessed: 10 May 2023.</w:t>
      </w:r>
    </w:p>
    <w:p w14:paraId="7B920799" w14:textId="77777777" w:rsidR="00D92FC8" w:rsidRDefault="00D92FC8" w:rsidP="00F31713">
      <w:pPr>
        <w:spacing w:before="300" w:after="60"/>
        <w:ind w:right="567"/>
        <w:rPr>
          <w:rFonts w:ascii="Arial" w:hAnsi="Arial" w:cs="Arial"/>
          <w:color w:val="000000" w:themeColor="text1"/>
          <w:lang w:val="en-US"/>
        </w:rPr>
      </w:pPr>
      <w:r>
        <w:rPr>
          <w:rFonts w:ascii="Arial" w:hAnsi="Arial" w:cs="Arial"/>
          <w:color w:val="000000" w:themeColor="text1"/>
          <w:lang w:val="en-US"/>
        </w:rPr>
        <w:t xml:space="preserve">Spoon (2023) Home Page. Available at: </w:t>
      </w:r>
      <w:hyperlink r:id="rId9" w:history="1">
        <w:r w:rsidRPr="00DB13D5">
          <w:rPr>
            <w:rStyle w:val="Hyperlink"/>
            <w:rFonts w:ascii="Arial" w:hAnsi="Arial" w:cs="Arial"/>
            <w:lang w:val="en-US"/>
          </w:rPr>
          <w:t>https://www.spoonworldbuffet.co.uk</w:t>
        </w:r>
      </w:hyperlink>
      <w:r>
        <w:rPr>
          <w:rFonts w:ascii="Arial" w:hAnsi="Arial" w:cs="Arial"/>
          <w:color w:val="000000" w:themeColor="text1"/>
          <w:lang w:val="en-US"/>
        </w:rPr>
        <w:t xml:space="preserve"> (Accessed: 3 May 2023).</w:t>
      </w:r>
    </w:p>
    <w:p w14:paraId="2C3A6109" w14:textId="77777777" w:rsidR="00D92FC8" w:rsidRDefault="00D92FC8" w:rsidP="00F31713">
      <w:pPr>
        <w:spacing w:before="300" w:after="60"/>
        <w:ind w:right="567"/>
        <w:rPr>
          <w:rFonts w:ascii="Arial" w:hAnsi="Arial" w:cs="Arial"/>
          <w:color w:val="000000" w:themeColor="text1"/>
          <w:lang w:val="en-US"/>
        </w:rPr>
      </w:pPr>
      <w:r>
        <w:rPr>
          <w:rFonts w:ascii="Arial" w:hAnsi="Arial" w:cs="Arial"/>
          <w:color w:val="000000" w:themeColor="text1"/>
          <w:lang w:val="en-US"/>
        </w:rPr>
        <w:t xml:space="preserve">The </w:t>
      </w:r>
      <w:proofErr w:type="spellStart"/>
      <w:r>
        <w:rPr>
          <w:rFonts w:ascii="Arial" w:hAnsi="Arial" w:cs="Arial"/>
          <w:color w:val="000000" w:themeColor="text1"/>
          <w:lang w:val="en-US"/>
        </w:rPr>
        <w:t>Rocka</w:t>
      </w:r>
      <w:proofErr w:type="spellEnd"/>
      <w:r>
        <w:rPr>
          <w:rFonts w:ascii="Arial" w:hAnsi="Arial" w:cs="Arial"/>
          <w:color w:val="000000" w:themeColor="text1"/>
          <w:lang w:val="en-US"/>
        </w:rPr>
        <w:t xml:space="preserve"> (2023) About Us. Available at: </w:t>
      </w:r>
      <w:hyperlink r:id="rId10" w:history="1">
        <w:r w:rsidRPr="00DB13D5">
          <w:rPr>
            <w:rStyle w:val="Hyperlink"/>
            <w:rFonts w:ascii="Arial" w:hAnsi="Arial" w:cs="Arial"/>
            <w:lang w:val="en-US"/>
          </w:rPr>
          <w:t>https://www.therockarestaurant.co.uk/aboutus</w:t>
        </w:r>
      </w:hyperlink>
      <w:r>
        <w:rPr>
          <w:rFonts w:ascii="Arial" w:hAnsi="Arial" w:cs="Arial"/>
          <w:color w:val="000000" w:themeColor="text1"/>
          <w:lang w:val="en-US"/>
        </w:rPr>
        <w:t xml:space="preserve"> Accessed: 3 May 2023.</w:t>
      </w:r>
    </w:p>
    <w:p w14:paraId="56A951D6" w14:textId="77777777" w:rsidR="00D92FC8" w:rsidRDefault="00D92FC8" w:rsidP="00F31713">
      <w:pPr>
        <w:spacing w:before="300" w:after="60"/>
        <w:ind w:right="567"/>
        <w:rPr>
          <w:rFonts w:ascii="Arial" w:hAnsi="Arial" w:cs="Arial"/>
          <w:color w:val="FF0000"/>
          <w:lang w:val="en-US"/>
        </w:rPr>
      </w:pPr>
      <w:proofErr w:type="spellStart"/>
      <w:r w:rsidRPr="00D92FC8">
        <w:rPr>
          <w:rFonts w:ascii="Arial" w:hAnsi="Arial" w:cs="Arial"/>
          <w:color w:val="000000" w:themeColor="text1"/>
          <w:lang w:val="en-US"/>
        </w:rPr>
        <w:t>Westerlund</w:t>
      </w:r>
      <w:proofErr w:type="spellEnd"/>
      <w:r w:rsidRPr="00D92FC8">
        <w:rPr>
          <w:rFonts w:ascii="Arial" w:hAnsi="Arial" w:cs="Arial"/>
          <w:color w:val="000000" w:themeColor="text1"/>
          <w:lang w:val="en-US"/>
        </w:rPr>
        <w:t xml:space="preserve">, T., </w:t>
      </w:r>
      <w:proofErr w:type="spellStart"/>
      <w:r w:rsidRPr="00D92FC8">
        <w:rPr>
          <w:rFonts w:ascii="Arial" w:hAnsi="Arial" w:cs="Arial"/>
          <w:color w:val="000000" w:themeColor="text1"/>
          <w:lang w:val="en-US"/>
        </w:rPr>
        <w:t>Groth</w:t>
      </w:r>
      <w:proofErr w:type="spellEnd"/>
      <w:r w:rsidRPr="00D92FC8">
        <w:rPr>
          <w:rFonts w:ascii="Arial" w:hAnsi="Arial" w:cs="Arial"/>
          <w:color w:val="000000" w:themeColor="text1"/>
          <w:lang w:val="en-US"/>
        </w:rPr>
        <w:t xml:space="preserve">, A. and </w:t>
      </w:r>
      <w:proofErr w:type="spellStart"/>
      <w:r w:rsidRPr="00D92FC8">
        <w:rPr>
          <w:rFonts w:ascii="Arial" w:hAnsi="Arial" w:cs="Arial"/>
          <w:color w:val="000000" w:themeColor="text1"/>
          <w:lang w:val="en-US"/>
        </w:rPr>
        <w:t>Almevik</w:t>
      </w:r>
      <w:proofErr w:type="spellEnd"/>
      <w:r w:rsidRPr="00D92FC8">
        <w:rPr>
          <w:rFonts w:ascii="Arial" w:hAnsi="Arial" w:cs="Arial"/>
          <w:color w:val="000000" w:themeColor="text1"/>
          <w:lang w:val="en-US"/>
        </w:rPr>
        <w:t xml:space="preserve">, G. (2022) </w:t>
      </w:r>
      <w:r w:rsidRPr="00D92FC8">
        <w:rPr>
          <w:rFonts w:ascii="Arial" w:hAnsi="Arial" w:cs="Arial"/>
          <w:i/>
          <w:iCs/>
          <w:color w:val="000000" w:themeColor="text1"/>
          <w:lang w:val="en-US"/>
        </w:rPr>
        <w:t>Craft sciences</w:t>
      </w:r>
      <w:r w:rsidRPr="00D92FC8">
        <w:rPr>
          <w:rFonts w:ascii="Arial" w:hAnsi="Arial" w:cs="Arial"/>
          <w:color w:val="000000" w:themeColor="text1"/>
          <w:lang w:val="en-US"/>
        </w:rPr>
        <w:t xml:space="preserve">, pp.116-120, Sweden: University of Gothenburg. Available at: </w:t>
      </w:r>
      <w:hyperlink r:id="rId11" w:history="1">
        <w:r w:rsidRPr="00D92FC8">
          <w:rPr>
            <w:rStyle w:val="Hyperlink"/>
            <w:rFonts w:ascii="Helvetica" w:hAnsi="Helvetica"/>
            <w:spacing w:val="-5"/>
          </w:rPr>
          <w:t>https://www.jstor.org/stable/j.ctv2ngx5xd.9</w:t>
        </w:r>
      </w:hyperlink>
      <w:r w:rsidRPr="00D92FC8">
        <w:rPr>
          <w:rFonts w:ascii="Helvetica" w:hAnsi="Helvetica"/>
          <w:color w:val="343332"/>
          <w:spacing w:val="-5"/>
        </w:rPr>
        <w:t xml:space="preserve"> </w:t>
      </w:r>
      <w:r w:rsidRPr="00D92FC8">
        <w:rPr>
          <w:rFonts w:ascii="Arial" w:hAnsi="Arial" w:cs="Arial"/>
          <w:color w:val="000000" w:themeColor="text1"/>
          <w:lang w:val="en-US"/>
        </w:rPr>
        <w:t>Accessed: 5</w:t>
      </w:r>
      <w:r>
        <w:rPr>
          <w:rFonts w:ascii="Arial" w:hAnsi="Arial" w:cs="Arial"/>
          <w:color w:val="000000" w:themeColor="text1"/>
          <w:lang w:val="en-US"/>
        </w:rPr>
        <w:t xml:space="preserve"> May 2023</w:t>
      </w:r>
      <w:bookmarkStart w:id="3" w:name="_Int_tpF1gYPm"/>
      <w:r>
        <w:rPr>
          <w:rFonts w:ascii="Arial" w:hAnsi="Arial" w:cs="Arial"/>
          <w:color w:val="000000" w:themeColor="text1"/>
          <w:lang w:val="en-US"/>
        </w:rPr>
        <w:t xml:space="preserve">.  </w:t>
      </w:r>
      <w:bookmarkEnd w:id="3"/>
      <w:r>
        <w:rPr>
          <w:rFonts w:ascii="Arial" w:hAnsi="Arial" w:cs="Arial"/>
          <w:color w:val="000000" w:themeColor="text1"/>
          <w:lang w:val="en-US"/>
        </w:rPr>
        <w:t xml:space="preserve"> </w:t>
      </w:r>
    </w:p>
    <w:p w14:paraId="20F515C5" w14:textId="5A5EA46B" w:rsidR="00A90394" w:rsidRDefault="00A90394" w:rsidP="00A23D0C">
      <w:pPr>
        <w:spacing w:after="200" w:line="276" w:lineRule="auto"/>
        <w:rPr>
          <w:rFonts w:ascii="Arial" w:hAnsi="Arial" w:cs="Arial"/>
          <w:color w:val="000000" w:themeColor="text1"/>
          <w:lang w:val="en-US"/>
        </w:rPr>
      </w:pPr>
    </w:p>
    <w:p w14:paraId="50CEB116" w14:textId="77777777" w:rsidR="00A23D0C" w:rsidRDefault="00A23D0C" w:rsidP="00A23D0C">
      <w:pPr>
        <w:spacing w:after="200" w:line="276" w:lineRule="auto"/>
        <w:rPr>
          <w:rFonts w:ascii="Arial" w:hAnsi="Arial" w:cs="Arial"/>
          <w:color w:val="000000" w:themeColor="text1"/>
          <w:lang w:val="en-US"/>
        </w:rPr>
      </w:pPr>
    </w:p>
    <w:p w14:paraId="5CD9B559" w14:textId="4D70B47B" w:rsidR="001233DC" w:rsidRDefault="001233DC"/>
    <w:sectPr w:rsidR="001233DC" w:rsidSect="00A23D0C">
      <w:pgSz w:w="11906" w:h="16838"/>
      <w:pgMar w:top="720" w:right="720" w:bottom="720" w:left="720" w:header="708" w:footer="708" w:gutter="0"/>
      <w:pgBorders w:display="firstPage"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ACFF"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20B0604020202020204"/>
    <w:charset w:val="00"/>
    <w:family w:val="roman"/>
    <w:notTrueType/>
    <w:pitch w:val="default"/>
  </w:font>
  <w:font w:name="ArialMT">
    <w:altName w:val="Arial"/>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OBUc6zAUUMWz8w" int2:id="AdoHwpMy">
      <int2:state int2:value="Rejected" int2:type="AugLoop_Text_Critique"/>
    </int2:textHash>
    <int2:bookmark int2:bookmarkName="_Int_tpF1gYPm" int2:invalidationBookmarkName="" int2:hashCode="RoHRJMxsS3O6q/" int2:id="orCDx6mt">
      <int2:state int2:value="Rejected" int2:type="AugLoop_Text_Critique"/>
    </int2:bookmark>
    <int2:bookmark int2:bookmarkName="_Int_Z8idmX2H" int2:invalidationBookmarkName="" int2:hashCode="hvfkN/qlp/zhXR" int2:id="YZ8sBYHr">
      <int2:state int2:value="Rejected" int2:type="AugLoop_Text_Critique"/>
    </int2:bookmark>
    <int2:bookmark int2:bookmarkName="_Int_GWR9GZp6" int2:invalidationBookmarkName="" int2:hashCode="waH4Rjwlr2owYL" int2:id="FnXg7mKD">
      <int2:state int2:value="Rejected" int2:type="AugLoop_Text_Critique"/>
    </int2:bookmark>
    <int2:bookmark int2:bookmarkName="_Int_t37PhcVK" int2:invalidationBookmarkName="" int2:hashCode="6rTcTUdpl+wxuj" int2:id="fd31aiAH">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658"/>
    <w:rsid w:val="000375C2"/>
    <w:rsid w:val="000F2965"/>
    <w:rsid w:val="001233DC"/>
    <w:rsid w:val="0016373A"/>
    <w:rsid w:val="00176D3D"/>
    <w:rsid w:val="001C06BB"/>
    <w:rsid w:val="001E4C0A"/>
    <w:rsid w:val="001F33D4"/>
    <w:rsid w:val="00231666"/>
    <w:rsid w:val="002B6D3D"/>
    <w:rsid w:val="002D53C0"/>
    <w:rsid w:val="0033525D"/>
    <w:rsid w:val="00353E42"/>
    <w:rsid w:val="003667A6"/>
    <w:rsid w:val="004133AC"/>
    <w:rsid w:val="00462860"/>
    <w:rsid w:val="004658BD"/>
    <w:rsid w:val="00470843"/>
    <w:rsid w:val="004F6748"/>
    <w:rsid w:val="00576A9E"/>
    <w:rsid w:val="0059087E"/>
    <w:rsid w:val="005B55B3"/>
    <w:rsid w:val="00600CFD"/>
    <w:rsid w:val="0065519D"/>
    <w:rsid w:val="00660B2F"/>
    <w:rsid w:val="007E0C0E"/>
    <w:rsid w:val="00883434"/>
    <w:rsid w:val="008E67DF"/>
    <w:rsid w:val="008F2AAE"/>
    <w:rsid w:val="00922647"/>
    <w:rsid w:val="00954658"/>
    <w:rsid w:val="009A6393"/>
    <w:rsid w:val="00A23D0C"/>
    <w:rsid w:val="00A2439C"/>
    <w:rsid w:val="00A90394"/>
    <w:rsid w:val="00AB54E2"/>
    <w:rsid w:val="00AF15CD"/>
    <w:rsid w:val="00B23064"/>
    <w:rsid w:val="00B23CCF"/>
    <w:rsid w:val="00B85421"/>
    <w:rsid w:val="00B96B18"/>
    <w:rsid w:val="00C63C96"/>
    <w:rsid w:val="00CB1B3D"/>
    <w:rsid w:val="00D01477"/>
    <w:rsid w:val="00D40C01"/>
    <w:rsid w:val="00D92FC8"/>
    <w:rsid w:val="00DA1507"/>
    <w:rsid w:val="00DC28C3"/>
    <w:rsid w:val="00DD59B7"/>
    <w:rsid w:val="00E9032D"/>
    <w:rsid w:val="00F31713"/>
    <w:rsid w:val="00F40BF1"/>
    <w:rsid w:val="00F84A46"/>
    <w:rsid w:val="03729C1C"/>
    <w:rsid w:val="0886F8EE"/>
    <w:rsid w:val="0B6F438E"/>
    <w:rsid w:val="0BE7BA4C"/>
    <w:rsid w:val="15B7A5D1"/>
    <w:rsid w:val="16598A88"/>
    <w:rsid w:val="1A874C1D"/>
    <w:rsid w:val="1E0B6BB2"/>
    <w:rsid w:val="1ED3F638"/>
    <w:rsid w:val="1FCCB1B1"/>
    <w:rsid w:val="20731360"/>
    <w:rsid w:val="22F0C866"/>
    <w:rsid w:val="2C17F88F"/>
    <w:rsid w:val="312776FC"/>
    <w:rsid w:val="356F2728"/>
    <w:rsid w:val="372B7D87"/>
    <w:rsid w:val="43719F7F"/>
    <w:rsid w:val="47509551"/>
    <w:rsid w:val="4A96B3EE"/>
    <w:rsid w:val="4D207DCC"/>
    <w:rsid w:val="4D65BCC1"/>
    <w:rsid w:val="4F77830F"/>
    <w:rsid w:val="4FE0587E"/>
    <w:rsid w:val="5099FA9D"/>
    <w:rsid w:val="52F2EE1D"/>
    <w:rsid w:val="547DAC88"/>
    <w:rsid w:val="550E3174"/>
    <w:rsid w:val="577B14C8"/>
    <w:rsid w:val="5A83F1A0"/>
    <w:rsid w:val="5D52ED0B"/>
    <w:rsid w:val="5F7B3B61"/>
    <w:rsid w:val="6201D058"/>
    <w:rsid w:val="670384F2"/>
    <w:rsid w:val="6ED42440"/>
    <w:rsid w:val="7191B135"/>
    <w:rsid w:val="731678E8"/>
    <w:rsid w:val="740195A6"/>
    <w:rsid w:val="768740C5"/>
    <w:rsid w:val="7A7E013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8E206"/>
  <w15:chartTrackingRefBased/>
  <w15:docId w15:val="{284451F9-CB9C-4583-B52E-1FEC4B537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D0C"/>
    <w:rPr>
      <w:rFonts w:ascii="Times New Roman" w:eastAsia="Times New Roman" w:hAnsi="Times New Roman" w:cs="Times New Roman"/>
      <w:lang w:eastAsia="en-GB"/>
    </w:rPr>
  </w:style>
  <w:style w:type="paragraph" w:styleId="Heading1">
    <w:name w:val="heading 1"/>
    <w:basedOn w:val="Normal"/>
    <w:link w:val="Heading1Char"/>
    <w:uiPriority w:val="9"/>
    <w:qFormat/>
    <w:rsid w:val="00A9039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A23D0C"/>
    <w:pPr>
      <w:spacing w:before="100" w:beforeAutospacing="1" w:after="100" w:afterAutospacing="1"/>
    </w:pPr>
  </w:style>
  <w:style w:type="character" w:customStyle="1" w:styleId="normaltextrun">
    <w:name w:val="normaltextrun"/>
    <w:basedOn w:val="DefaultParagraphFont"/>
    <w:rsid w:val="00A23D0C"/>
  </w:style>
  <w:style w:type="character" w:customStyle="1" w:styleId="eop">
    <w:name w:val="eop"/>
    <w:basedOn w:val="DefaultParagraphFont"/>
    <w:rsid w:val="00A23D0C"/>
  </w:style>
  <w:style w:type="paragraph" w:styleId="NormalWeb">
    <w:name w:val="Normal (Web)"/>
    <w:basedOn w:val="Normal"/>
    <w:uiPriority w:val="99"/>
    <w:unhideWhenUsed/>
    <w:rsid w:val="00A23D0C"/>
    <w:pPr>
      <w:spacing w:before="100" w:beforeAutospacing="1" w:after="100" w:afterAutospacing="1"/>
    </w:pPr>
  </w:style>
  <w:style w:type="character" w:customStyle="1" w:styleId="apple-converted-space">
    <w:name w:val="apple-converted-space"/>
    <w:basedOn w:val="DefaultParagraphFont"/>
    <w:rsid w:val="0059087E"/>
  </w:style>
  <w:style w:type="character" w:styleId="Hyperlink">
    <w:name w:val="Hyperlink"/>
    <w:basedOn w:val="DefaultParagraphFont"/>
    <w:uiPriority w:val="99"/>
    <w:unhideWhenUsed/>
    <w:rsid w:val="0059087E"/>
    <w:rPr>
      <w:color w:val="0563C1" w:themeColor="hyperlink"/>
      <w:u w:val="single"/>
    </w:rPr>
  </w:style>
  <w:style w:type="character" w:styleId="UnresolvedMention">
    <w:name w:val="Unresolved Mention"/>
    <w:basedOn w:val="DefaultParagraphFont"/>
    <w:uiPriority w:val="99"/>
    <w:semiHidden/>
    <w:unhideWhenUsed/>
    <w:rsid w:val="0059087E"/>
    <w:rPr>
      <w:color w:val="605E5C"/>
      <w:shd w:val="clear" w:color="auto" w:fill="E1DFDD"/>
    </w:rPr>
  </w:style>
  <w:style w:type="character" w:styleId="FollowedHyperlink">
    <w:name w:val="FollowedHyperlink"/>
    <w:basedOn w:val="DefaultParagraphFont"/>
    <w:uiPriority w:val="99"/>
    <w:semiHidden/>
    <w:unhideWhenUsed/>
    <w:rsid w:val="0059087E"/>
    <w:rPr>
      <w:color w:val="954F72" w:themeColor="followedHyperlink"/>
      <w:u w:val="single"/>
    </w:rPr>
  </w:style>
  <w:style w:type="character" w:customStyle="1" w:styleId="Heading1Char">
    <w:name w:val="Heading 1 Char"/>
    <w:basedOn w:val="DefaultParagraphFont"/>
    <w:link w:val="Heading1"/>
    <w:uiPriority w:val="9"/>
    <w:rsid w:val="00A90394"/>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34072">
      <w:bodyDiv w:val="1"/>
      <w:marLeft w:val="0"/>
      <w:marRight w:val="0"/>
      <w:marTop w:val="0"/>
      <w:marBottom w:val="0"/>
      <w:divBdr>
        <w:top w:val="none" w:sz="0" w:space="0" w:color="auto"/>
        <w:left w:val="none" w:sz="0" w:space="0" w:color="auto"/>
        <w:bottom w:val="none" w:sz="0" w:space="0" w:color="auto"/>
        <w:right w:val="none" w:sz="0" w:space="0" w:color="auto"/>
      </w:divBdr>
    </w:div>
    <w:div w:id="228227061">
      <w:bodyDiv w:val="1"/>
      <w:marLeft w:val="0"/>
      <w:marRight w:val="0"/>
      <w:marTop w:val="0"/>
      <w:marBottom w:val="0"/>
      <w:divBdr>
        <w:top w:val="none" w:sz="0" w:space="0" w:color="auto"/>
        <w:left w:val="none" w:sz="0" w:space="0" w:color="auto"/>
        <w:bottom w:val="none" w:sz="0" w:space="0" w:color="auto"/>
        <w:right w:val="none" w:sz="0" w:space="0" w:color="auto"/>
      </w:divBdr>
      <w:divsChild>
        <w:div w:id="681467167">
          <w:marLeft w:val="0"/>
          <w:marRight w:val="0"/>
          <w:marTop w:val="0"/>
          <w:marBottom w:val="0"/>
          <w:divBdr>
            <w:top w:val="none" w:sz="0" w:space="0" w:color="auto"/>
            <w:left w:val="none" w:sz="0" w:space="0" w:color="auto"/>
            <w:bottom w:val="none" w:sz="0" w:space="0" w:color="auto"/>
            <w:right w:val="none" w:sz="0" w:space="0" w:color="auto"/>
          </w:divBdr>
          <w:divsChild>
            <w:div w:id="102385029">
              <w:marLeft w:val="0"/>
              <w:marRight w:val="0"/>
              <w:marTop w:val="0"/>
              <w:marBottom w:val="0"/>
              <w:divBdr>
                <w:top w:val="none" w:sz="0" w:space="0" w:color="auto"/>
                <w:left w:val="none" w:sz="0" w:space="0" w:color="auto"/>
                <w:bottom w:val="none" w:sz="0" w:space="0" w:color="auto"/>
                <w:right w:val="none" w:sz="0" w:space="0" w:color="auto"/>
              </w:divBdr>
              <w:divsChild>
                <w:div w:id="706297710">
                  <w:marLeft w:val="0"/>
                  <w:marRight w:val="0"/>
                  <w:marTop w:val="0"/>
                  <w:marBottom w:val="0"/>
                  <w:divBdr>
                    <w:top w:val="none" w:sz="0" w:space="0" w:color="auto"/>
                    <w:left w:val="none" w:sz="0" w:space="0" w:color="auto"/>
                    <w:bottom w:val="none" w:sz="0" w:space="0" w:color="auto"/>
                    <w:right w:val="none" w:sz="0" w:space="0" w:color="auto"/>
                  </w:divBdr>
                  <w:divsChild>
                    <w:div w:id="197925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1166706">
      <w:bodyDiv w:val="1"/>
      <w:marLeft w:val="0"/>
      <w:marRight w:val="0"/>
      <w:marTop w:val="0"/>
      <w:marBottom w:val="0"/>
      <w:divBdr>
        <w:top w:val="none" w:sz="0" w:space="0" w:color="auto"/>
        <w:left w:val="none" w:sz="0" w:space="0" w:color="auto"/>
        <w:bottom w:val="none" w:sz="0" w:space="0" w:color="auto"/>
        <w:right w:val="none" w:sz="0" w:space="0" w:color="auto"/>
      </w:divBdr>
      <w:divsChild>
        <w:div w:id="192770970">
          <w:marLeft w:val="0"/>
          <w:marRight w:val="0"/>
          <w:marTop w:val="0"/>
          <w:marBottom w:val="0"/>
          <w:divBdr>
            <w:top w:val="none" w:sz="0" w:space="0" w:color="auto"/>
            <w:left w:val="none" w:sz="0" w:space="0" w:color="auto"/>
            <w:bottom w:val="none" w:sz="0" w:space="0" w:color="auto"/>
            <w:right w:val="none" w:sz="0" w:space="0" w:color="auto"/>
          </w:divBdr>
          <w:divsChild>
            <w:div w:id="809789217">
              <w:marLeft w:val="0"/>
              <w:marRight w:val="0"/>
              <w:marTop w:val="0"/>
              <w:marBottom w:val="0"/>
              <w:divBdr>
                <w:top w:val="none" w:sz="0" w:space="0" w:color="auto"/>
                <w:left w:val="none" w:sz="0" w:space="0" w:color="auto"/>
                <w:bottom w:val="none" w:sz="0" w:space="0" w:color="auto"/>
                <w:right w:val="none" w:sz="0" w:space="0" w:color="auto"/>
              </w:divBdr>
              <w:divsChild>
                <w:div w:id="15900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5199822">
      <w:bodyDiv w:val="1"/>
      <w:marLeft w:val="0"/>
      <w:marRight w:val="0"/>
      <w:marTop w:val="0"/>
      <w:marBottom w:val="0"/>
      <w:divBdr>
        <w:top w:val="none" w:sz="0" w:space="0" w:color="auto"/>
        <w:left w:val="none" w:sz="0" w:space="0" w:color="auto"/>
        <w:bottom w:val="none" w:sz="0" w:space="0" w:color="auto"/>
        <w:right w:val="none" w:sz="0" w:space="0" w:color="auto"/>
      </w:divBdr>
      <w:divsChild>
        <w:div w:id="1054231261">
          <w:marLeft w:val="0"/>
          <w:marRight w:val="0"/>
          <w:marTop w:val="0"/>
          <w:marBottom w:val="0"/>
          <w:divBdr>
            <w:top w:val="none" w:sz="0" w:space="0" w:color="auto"/>
            <w:left w:val="none" w:sz="0" w:space="0" w:color="auto"/>
            <w:bottom w:val="none" w:sz="0" w:space="0" w:color="auto"/>
            <w:right w:val="none" w:sz="0" w:space="0" w:color="auto"/>
          </w:divBdr>
          <w:divsChild>
            <w:div w:id="891386683">
              <w:marLeft w:val="0"/>
              <w:marRight w:val="0"/>
              <w:marTop w:val="0"/>
              <w:marBottom w:val="0"/>
              <w:divBdr>
                <w:top w:val="none" w:sz="0" w:space="0" w:color="auto"/>
                <w:left w:val="none" w:sz="0" w:space="0" w:color="auto"/>
                <w:bottom w:val="none" w:sz="0" w:space="0" w:color="auto"/>
                <w:right w:val="none" w:sz="0" w:space="0" w:color="auto"/>
              </w:divBdr>
              <w:divsChild>
                <w:div w:id="1504196800">
                  <w:marLeft w:val="0"/>
                  <w:marRight w:val="0"/>
                  <w:marTop w:val="0"/>
                  <w:marBottom w:val="0"/>
                  <w:divBdr>
                    <w:top w:val="none" w:sz="0" w:space="0" w:color="auto"/>
                    <w:left w:val="none" w:sz="0" w:space="0" w:color="auto"/>
                    <w:bottom w:val="none" w:sz="0" w:space="0" w:color="auto"/>
                    <w:right w:val="none" w:sz="0" w:space="0" w:color="auto"/>
                  </w:divBdr>
                  <w:divsChild>
                    <w:div w:id="200285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602777">
      <w:bodyDiv w:val="1"/>
      <w:marLeft w:val="0"/>
      <w:marRight w:val="0"/>
      <w:marTop w:val="0"/>
      <w:marBottom w:val="0"/>
      <w:divBdr>
        <w:top w:val="none" w:sz="0" w:space="0" w:color="auto"/>
        <w:left w:val="none" w:sz="0" w:space="0" w:color="auto"/>
        <w:bottom w:val="none" w:sz="0" w:space="0" w:color="auto"/>
        <w:right w:val="none" w:sz="0" w:space="0" w:color="auto"/>
      </w:divBdr>
      <w:divsChild>
        <w:div w:id="1156528263">
          <w:marLeft w:val="0"/>
          <w:marRight w:val="0"/>
          <w:marTop w:val="0"/>
          <w:marBottom w:val="0"/>
          <w:divBdr>
            <w:top w:val="none" w:sz="0" w:space="0" w:color="auto"/>
            <w:left w:val="none" w:sz="0" w:space="0" w:color="auto"/>
            <w:bottom w:val="none" w:sz="0" w:space="0" w:color="auto"/>
            <w:right w:val="none" w:sz="0" w:space="0" w:color="auto"/>
          </w:divBdr>
          <w:divsChild>
            <w:div w:id="1426655921">
              <w:marLeft w:val="0"/>
              <w:marRight w:val="0"/>
              <w:marTop w:val="0"/>
              <w:marBottom w:val="0"/>
              <w:divBdr>
                <w:top w:val="none" w:sz="0" w:space="0" w:color="auto"/>
                <w:left w:val="none" w:sz="0" w:space="0" w:color="auto"/>
                <w:bottom w:val="none" w:sz="0" w:space="0" w:color="auto"/>
                <w:right w:val="none" w:sz="0" w:space="0" w:color="auto"/>
              </w:divBdr>
              <w:divsChild>
                <w:div w:id="1696348726">
                  <w:marLeft w:val="0"/>
                  <w:marRight w:val="0"/>
                  <w:marTop w:val="0"/>
                  <w:marBottom w:val="0"/>
                  <w:divBdr>
                    <w:top w:val="none" w:sz="0" w:space="0" w:color="auto"/>
                    <w:left w:val="none" w:sz="0" w:space="0" w:color="auto"/>
                    <w:bottom w:val="none" w:sz="0" w:space="0" w:color="auto"/>
                    <w:right w:val="none" w:sz="0" w:space="0" w:color="auto"/>
                  </w:divBdr>
                  <w:divsChild>
                    <w:div w:id="72957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8887692">
      <w:bodyDiv w:val="1"/>
      <w:marLeft w:val="0"/>
      <w:marRight w:val="0"/>
      <w:marTop w:val="0"/>
      <w:marBottom w:val="0"/>
      <w:divBdr>
        <w:top w:val="none" w:sz="0" w:space="0" w:color="auto"/>
        <w:left w:val="none" w:sz="0" w:space="0" w:color="auto"/>
        <w:bottom w:val="none" w:sz="0" w:space="0" w:color="auto"/>
        <w:right w:val="none" w:sz="0" w:space="0" w:color="auto"/>
      </w:divBdr>
      <w:divsChild>
        <w:div w:id="374431018">
          <w:marLeft w:val="0"/>
          <w:marRight w:val="0"/>
          <w:marTop w:val="0"/>
          <w:marBottom w:val="0"/>
          <w:divBdr>
            <w:top w:val="none" w:sz="0" w:space="0" w:color="auto"/>
            <w:left w:val="none" w:sz="0" w:space="0" w:color="auto"/>
            <w:bottom w:val="none" w:sz="0" w:space="0" w:color="auto"/>
            <w:right w:val="none" w:sz="0" w:space="0" w:color="auto"/>
          </w:divBdr>
          <w:divsChild>
            <w:div w:id="1834030726">
              <w:marLeft w:val="0"/>
              <w:marRight w:val="0"/>
              <w:marTop w:val="0"/>
              <w:marBottom w:val="0"/>
              <w:divBdr>
                <w:top w:val="none" w:sz="0" w:space="0" w:color="auto"/>
                <w:left w:val="none" w:sz="0" w:space="0" w:color="auto"/>
                <w:bottom w:val="none" w:sz="0" w:space="0" w:color="auto"/>
                <w:right w:val="none" w:sz="0" w:space="0" w:color="auto"/>
              </w:divBdr>
              <w:divsChild>
                <w:div w:id="151148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617280">
      <w:bodyDiv w:val="1"/>
      <w:marLeft w:val="0"/>
      <w:marRight w:val="0"/>
      <w:marTop w:val="0"/>
      <w:marBottom w:val="0"/>
      <w:divBdr>
        <w:top w:val="none" w:sz="0" w:space="0" w:color="auto"/>
        <w:left w:val="none" w:sz="0" w:space="0" w:color="auto"/>
        <w:bottom w:val="none" w:sz="0" w:space="0" w:color="auto"/>
        <w:right w:val="none" w:sz="0" w:space="0" w:color="auto"/>
      </w:divBdr>
      <w:divsChild>
        <w:div w:id="1321275985">
          <w:marLeft w:val="0"/>
          <w:marRight w:val="0"/>
          <w:marTop w:val="0"/>
          <w:marBottom w:val="0"/>
          <w:divBdr>
            <w:top w:val="none" w:sz="0" w:space="0" w:color="auto"/>
            <w:left w:val="none" w:sz="0" w:space="0" w:color="auto"/>
            <w:bottom w:val="none" w:sz="0" w:space="0" w:color="auto"/>
            <w:right w:val="none" w:sz="0" w:space="0" w:color="auto"/>
          </w:divBdr>
          <w:divsChild>
            <w:div w:id="493842802">
              <w:marLeft w:val="0"/>
              <w:marRight w:val="0"/>
              <w:marTop w:val="0"/>
              <w:marBottom w:val="0"/>
              <w:divBdr>
                <w:top w:val="none" w:sz="0" w:space="0" w:color="auto"/>
                <w:left w:val="none" w:sz="0" w:space="0" w:color="auto"/>
                <w:bottom w:val="none" w:sz="0" w:space="0" w:color="auto"/>
                <w:right w:val="none" w:sz="0" w:space="0" w:color="auto"/>
              </w:divBdr>
              <w:divsChild>
                <w:div w:id="1112017127">
                  <w:marLeft w:val="0"/>
                  <w:marRight w:val="0"/>
                  <w:marTop w:val="0"/>
                  <w:marBottom w:val="0"/>
                  <w:divBdr>
                    <w:top w:val="none" w:sz="0" w:space="0" w:color="auto"/>
                    <w:left w:val="none" w:sz="0" w:space="0" w:color="auto"/>
                    <w:bottom w:val="none" w:sz="0" w:space="0" w:color="auto"/>
                    <w:right w:val="none" w:sz="0" w:space="0" w:color="auto"/>
                  </w:divBdr>
                  <w:divsChild>
                    <w:div w:id="1458525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845508">
      <w:bodyDiv w:val="1"/>
      <w:marLeft w:val="0"/>
      <w:marRight w:val="0"/>
      <w:marTop w:val="0"/>
      <w:marBottom w:val="0"/>
      <w:divBdr>
        <w:top w:val="none" w:sz="0" w:space="0" w:color="auto"/>
        <w:left w:val="none" w:sz="0" w:space="0" w:color="auto"/>
        <w:bottom w:val="none" w:sz="0" w:space="0" w:color="auto"/>
        <w:right w:val="none" w:sz="0" w:space="0" w:color="auto"/>
      </w:divBdr>
      <w:divsChild>
        <w:div w:id="1795171345">
          <w:marLeft w:val="0"/>
          <w:marRight w:val="0"/>
          <w:marTop w:val="0"/>
          <w:marBottom w:val="0"/>
          <w:divBdr>
            <w:top w:val="none" w:sz="0" w:space="0" w:color="auto"/>
            <w:left w:val="none" w:sz="0" w:space="0" w:color="auto"/>
            <w:bottom w:val="none" w:sz="0" w:space="0" w:color="auto"/>
            <w:right w:val="none" w:sz="0" w:space="0" w:color="auto"/>
          </w:divBdr>
        </w:div>
      </w:divsChild>
    </w:div>
    <w:div w:id="988166685">
      <w:bodyDiv w:val="1"/>
      <w:marLeft w:val="0"/>
      <w:marRight w:val="0"/>
      <w:marTop w:val="0"/>
      <w:marBottom w:val="0"/>
      <w:divBdr>
        <w:top w:val="none" w:sz="0" w:space="0" w:color="auto"/>
        <w:left w:val="none" w:sz="0" w:space="0" w:color="auto"/>
        <w:bottom w:val="none" w:sz="0" w:space="0" w:color="auto"/>
        <w:right w:val="none" w:sz="0" w:space="0" w:color="auto"/>
      </w:divBdr>
      <w:divsChild>
        <w:div w:id="834566931">
          <w:marLeft w:val="0"/>
          <w:marRight w:val="0"/>
          <w:marTop w:val="0"/>
          <w:marBottom w:val="0"/>
          <w:divBdr>
            <w:top w:val="none" w:sz="0" w:space="0" w:color="auto"/>
            <w:left w:val="none" w:sz="0" w:space="0" w:color="auto"/>
            <w:bottom w:val="none" w:sz="0" w:space="0" w:color="auto"/>
            <w:right w:val="none" w:sz="0" w:space="0" w:color="auto"/>
          </w:divBdr>
          <w:divsChild>
            <w:div w:id="1758015940">
              <w:marLeft w:val="0"/>
              <w:marRight w:val="0"/>
              <w:marTop w:val="0"/>
              <w:marBottom w:val="0"/>
              <w:divBdr>
                <w:top w:val="none" w:sz="0" w:space="0" w:color="auto"/>
                <w:left w:val="none" w:sz="0" w:space="0" w:color="auto"/>
                <w:bottom w:val="none" w:sz="0" w:space="0" w:color="auto"/>
                <w:right w:val="none" w:sz="0" w:space="0" w:color="auto"/>
              </w:divBdr>
              <w:divsChild>
                <w:div w:id="866529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6324">
      <w:bodyDiv w:val="1"/>
      <w:marLeft w:val="0"/>
      <w:marRight w:val="0"/>
      <w:marTop w:val="0"/>
      <w:marBottom w:val="0"/>
      <w:divBdr>
        <w:top w:val="none" w:sz="0" w:space="0" w:color="auto"/>
        <w:left w:val="none" w:sz="0" w:space="0" w:color="auto"/>
        <w:bottom w:val="none" w:sz="0" w:space="0" w:color="auto"/>
        <w:right w:val="none" w:sz="0" w:space="0" w:color="auto"/>
      </w:divBdr>
      <w:divsChild>
        <w:div w:id="2036346685">
          <w:marLeft w:val="0"/>
          <w:marRight w:val="0"/>
          <w:marTop w:val="0"/>
          <w:marBottom w:val="0"/>
          <w:divBdr>
            <w:top w:val="none" w:sz="0" w:space="0" w:color="auto"/>
            <w:left w:val="none" w:sz="0" w:space="0" w:color="auto"/>
            <w:bottom w:val="none" w:sz="0" w:space="0" w:color="auto"/>
            <w:right w:val="none" w:sz="0" w:space="0" w:color="auto"/>
          </w:divBdr>
        </w:div>
      </w:divsChild>
    </w:div>
    <w:div w:id="1724669201">
      <w:bodyDiv w:val="1"/>
      <w:marLeft w:val="0"/>
      <w:marRight w:val="0"/>
      <w:marTop w:val="0"/>
      <w:marBottom w:val="0"/>
      <w:divBdr>
        <w:top w:val="none" w:sz="0" w:space="0" w:color="auto"/>
        <w:left w:val="none" w:sz="0" w:space="0" w:color="auto"/>
        <w:bottom w:val="none" w:sz="0" w:space="0" w:color="auto"/>
        <w:right w:val="none" w:sz="0" w:space="0" w:color="auto"/>
      </w:divBdr>
      <w:divsChild>
        <w:div w:id="1218395803">
          <w:marLeft w:val="0"/>
          <w:marRight w:val="0"/>
          <w:marTop w:val="0"/>
          <w:marBottom w:val="0"/>
          <w:divBdr>
            <w:top w:val="none" w:sz="0" w:space="0" w:color="auto"/>
            <w:left w:val="none" w:sz="0" w:space="0" w:color="auto"/>
            <w:bottom w:val="none" w:sz="0" w:space="0" w:color="auto"/>
            <w:right w:val="none" w:sz="0" w:space="0" w:color="auto"/>
          </w:divBdr>
        </w:div>
      </w:divsChild>
    </w:div>
    <w:div w:id="2126387698">
      <w:bodyDiv w:val="1"/>
      <w:marLeft w:val="0"/>
      <w:marRight w:val="0"/>
      <w:marTop w:val="0"/>
      <w:marBottom w:val="0"/>
      <w:divBdr>
        <w:top w:val="none" w:sz="0" w:space="0" w:color="auto"/>
        <w:left w:val="none" w:sz="0" w:space="0" w:color="auto"/>
        <w:bottom w:val="none" w:sz="0" w:space="0" w:color="auto"/>
        <w:right w:val="none" w:sz="0" w:space="0" w:color="auto"/>
      </w:divBdr>
      <w:divsChild>
        <w:div w:id="1744987433">
          <w:marLeft w:val="0"/>
          <w:marRight w:val="0"/>
          <w:marTop w:val="0"/>
          <w:marBottom w:val="0"/>
          <w:divBdr>
            <w:top w:val="none" w:sz="0" w:space="0" w:color="auto"/>
            <w:left w:val="none" w:sz="0" w:space="0" w:color="auto"/>
            <w:bottom w:val="none" w:sz="0" w:space="0" w:color="auto"/>
            <w:right w:val="none" w:sz="0" w:space="0" w:color="auto"/>
          </w:divBdr>
          <w:divsChild>
            <w:div w:id="300234508">
              <w:marLeft w:val="0"/>
              <w:marRight w:val="0"/>
              <w:marTop w:val="0"/>
              <w:marBottom w:val="0"/>
              <w:divBdr>
                <w:top w:val="none" w:sz="0" w:space="0" w:color="auto"/>
                <w:left w:val="none" w:sz="0" w:space="0" w:color="auto"/>
                <w:bottom w:val="none" w:sz="0" w:space="0" w:color="auto"/>
                <w:right w:val="none" w:sz="0" w:space="0" w:color="auto"/>
              </w:divBdr>
              <w:divsChild>
                <w:div w:id="16063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stituteofhospitality.org/professional-development/hard-and-soft-skills-whats-the-differenc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1111/j.1745-4506.2006.00023.x"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bookcentral.proquest.com/lib/trinity/detail.action?docID=6354742" TargetMode="External"/><Relationship Id="rId11" Type="http://schemas.openxmlformats.org/officeDocument/2006/relationships/hyperlink" Target="https://www.jstor.org/stable/j.ctv2ngx5xd.9" TargetMode="External"/><Relationship Id="rId5" Type="http://schemas.openxmlformats.org/officeDocument/2006/relationships/hyperlink" Target="https://doi-org.ezproxy.uwtsd.ac.uk/10.1007/s12369-020-00720-2" TargetMode="External"/><Relationship Id="rId10" Type="http://schemas.openxmlformats.org/officeDocument/2006/relationships/hyperlink" Target="https://www.therockarestaurant.co.uk/aboutus" TargetMode="External"/><Relationship Id="rId4" Type="http://schemas.openxmlformats.org/officeDocument/2006/relationships/image" Target="media/image1.png"/><Relationship Id="rId9" Type="http://schemas.openxmlformats.org/officeDocument/2006/relationships/hyperlink" Target="https://www.spoonworldbuffet.co.uk"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1108</Words>
  <Characters>6322</Characters>
  <Application>Microsoft Office Word</Application>
  <DocSecurity>0</DocSecurity>
  <Lines>52</Lines>
  <Paragraphs>14</Paragraphs>
  <ScaleCrop>false</ScaleCrop>
  <Company/>
  <LinksUpToDate>false</LinksUpToDate>
  <CharactersWithSpaces>7416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Vicol Tcaci (2233810)</dc:creator>
  <cp:keywords/>
  <dc:description/>
  <cp:lastModifiedBy>Ala Vicol Tcaci (2233810)</cp:lastModifiedBy>
  <cp:revision>8</cp:revision>
  <dcterms:created xsi:type="dcterms:W3CDTF">2023-05-12T11:01:00Z</dcterms:created>
  <dcterms:modified xsi:type="dcterms:W3CDTF">2023-05-15T08:19:00Z</dcterms:modified>
</cp:coreProperties>
</file>