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409F7F" w14:textId="76225290" w:rsidR="0070236A" w:rsidRPr="002C5140" w:rsidRDefault="0070236A" w:rsidP="0070236A">
      <w:pPr>
        <w:jc w:val="center"/>
        <w:rPr>
          <w:b/>
          <w:bCs/>
          <w:sz w:val="36"/>
          <w:szCs w:val="36"/>
        </w:rPr>
      </w:pPr>
      <w:r w:rsidRPr="002C5140">
        <w:rPr>
          <w:b/>
          <w:bCs/>
          <w:noProof/>
          <w:sz w:val="36"/>
          <w:szCs w:val="36"/>
        </w:rPr>
        <w:drawing>
          <wp:inline distT="0" distB="0" distL="0" distR="0" wp14:anchorId="1DC64E8F" wp14:editId="5BC07B52">
            <wp:extent cx="3238952" cy="1181265"/>
            <wp:effectExtent l="0" t="0" r="0" b="0"/>
            <wp:docPr id="11678401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7840199" name=""/>
                    <pic:cNvPicPr/>
                  </pic:nvPicPr>
                  <pic:blipFill>
                    <a:blip r:embed="rId8"/>
                    <a:stretch>
                      <a:fillRect/>
                    </a:stretch>
                  </pic:blipFill>
                  <pic:spPr>
                    <a:xfrm>
                      <a:off x="0" y="0"/>
                      <a:ext cx="3238952" cy="1181265"/>
                    </a:xfrm>
                    <a:prstGeom prst="rect">
                      <a:avLst/>
                    </a:prstGeom>
                  </pic:spPr>
                </pic:pic>
              </a:graphicData>
            </a:graphic>
          </wp:inline>
        </w:drawing>
      </w:r>
    </w:p>
    <w:p w14:paraId="40C2D392" w14:textId="77777777" w:rsidR="0070236A" w:rsidRPr="002C5140" w:rsidRDefault="0070236A" w:rsidP="0070236A">
      <w:pPr>
        <w:jc w:val="center"/>
        <w:rPr>
          <w:b/>
          <w:bCs/>
          <w:sz w:val="36"/>
          <w:szCs w:val="36"/>
        </w:rPr>
      </w:pPr>
    </w:p>
    <w:p w14:paraId="489CB585" w14:textId="74281537" w:rsidR="0070236A" w:rsidRPr="002C5140" w:rsidRDefault="0070236A" w:rsidP="0070236A">
      <w:pPr>
        <w:jc w:val="center"/>
        <w:rPr>
          <w:rFonts w:ascii="Times New Roman" w:hAnsi="Times New Roman" w:cs="Times New Roman"/>
          <w:b/>
          <w:bCs/>
          <w:sz w:val="36"/>
          <w:szCs w:val="36"/>
        </w:rPr>
      </w:pPr>
      <w:r w:rsidRPr="002C5140">
        <w:rPr>
          <w:rFonts w:ascii="Times New Roman" w:hAnsi="Times New Roman" w:cs="Times New Roman"/>
          <w:b/>
          <w:bCs/>
          <w:sz w:val="36"/>
          <w:szCs w:val="36"/>
        </w:rPr>
        <w:t>BMHP5014</w:t>
      </w:r>
    </w:p>
    <w:p w14:paraId="22423D7C" w14:textId="77777777" w:rsidR="0070236A" w:rsidRPr="002C5140" w:rsidRDefault="0070236A" w:rsidP="0070236A">
      <w:pPr>
        <w:jc w:val="center"/>
        <w:rPr>
          <w:rFonts w:ascii="Times New Roman" w:hAnsi="Times New Roman" w:cs="Times New Roman"/>
          <w:b/>
          <w:bCs/>
          <w:sz w:val="40"/>
          <w:szCs w:val="40"/>
        </w:rPr>
      </w:pPr>
      <w:r w:rsidRPr="002C5140">
        <w:rPr>
          <w:rFonts w:ascii="Times New Roman" w:hAnsi="Times New Roman" w:cs="Times New Roman"/>
          <w:b/>
          <w:bCs/>
          <w:sz w:val="40"/>
          <w:szCs w:val="40"/>
        </w:rPr>
        <w:t>Changemakers: Creativity and Value Creation</w:t>
      </w:r>
    </w:p>
    <w:p w14:paraId="1FC49051" w14:textId="7EAD3F7A" w:rsidR="0070236A" w:rsidRPr="00DA3852" w:rsidRDefault="0070236A" w:rsidP="00DA3852">
      <w:pPr>
        <w:jc w:val="center"/>
        <w:rPr>
          <w:rFonts w:ascii="Times New Roman" w:hAnsi="Times New Roman" w:cs="Times New Roman"/>
          <w:b/>
          <w:bCs/>
          <w:sz w:val="28"/>
          <w:szCs w:val="28"/>
        </w:rPr>
      </w:pPr>
      <w:r w:rsidRPr="002C5140">
        <w:rPr>
          <w:rFonts w:ascii="Times New Roman" w:hAnsi="Times New Roman" w:cs="Times New Roman"/>
          <w:b/>
          <w:bCs/>
          <w:sz w:val="28"/>
          <w:szCs w:val="28"/>
        </w:rPr>
        <w:t>Component 1: Online Portfolio of Set Exercises</w:t>
      </w:r>
    </w:p>
    <w:p w14:paraId="6B895619" w14:textId="77777777" w:rsidR="0070236A" w:rsidRPr="002C5140" w:rsidRDefault="0070236A" w:rsidP="00DA3852">
      <w:pPr>
        <w:rPr>
          <w:rFonts w:ascii="Times New Roman" w:hAnsi="Times New Roman" w:cs="Times New Roman"/>
          <w:b/>
          <w:bCs/>
          <w:sz w:val="24"/>
          <w:szCs w:val="24"/>
        </w:rPr>
      </w:pPr>
    </w:p>
    <w:p w14:paraId="773F64FE" w14:textId="4531653D" w:rsidR="0070236A" w:rsidRPr="002C5140" w:rsidRDefault="0070236A" w:rsidP="0070236A">
      <w:pPr>
        <w:jc w:val="center"/>
        <w:rPr>
          <w:rFonts w:ascii="Times New Roman" w:hAnsi="Times New Roman" w:cs="Times New Roman"/>
          <w:b/>
          <w:bCs/>
          <w:sz w:val="24"/>
          <w:szCs w:val="24"/>
        </w:rPr>
      </w:pPr>
      <w:r w:rsidRPr="002C5140">
        <w:rPr>
          <w:rFonts w:ascii="Times New Roman" w:hAnsi="Times New Roman" w:cs="Times New Roman"/>
          <w:b/>
          <w:bCs/>
          <w:sz w:val="24"/>
          <w:szCs w:val="24"/>
        </w:rPr>
        <w:t>Student name –</w:t>
      </w:r>
      <w:r w:rsidR="00DA3852">
        <w:rPr>
          <w:rFonts w:ascii="Times New Roman" w:hAnsi="Times New Roman" w:cs="Times New Roman"/>
          <w:b/>
          <w:bCs/>
          <w:sz w:val="24"/>
          <w:szCs w:val="24"/>
        </w:rPr>
        <w:t xml:space="preserve"> Ahmad Saman</w:t>
      </w:r>
    </w:p>
    <w:p w14:paraId="67C527D2" w14:textId="338B9782" w:rsidR="00DA3852" w:rsidRDefault="0070236A" w:rsidP="0070236A">
      <w:pPr>
        <w:jc w:val="center"/>
        <w:rPr>
          <w:rFonts w:ascii="Times New Roman" w:hAnsi="Times New Roman" w:cs="Times New Roman"/>
          <w:b/>
          <w:bCs/>
          <w:sz w:val="24"/>
          <w:szCs w:val="24"/>
        </w:rPr>
      </w:pPr>
      <w:r w:rsidRPr="002C5140">
        <w:rPr>
          <w:rFonts w:ascii="Times New Roman" w:hAnsi="Times New Roman" w:cs="Times New Roman"/>
          <w:b/>
          <w:bCs/>
          <w:sz w:val="24"/>
          <w:szCs w:val="24"/>
        </w:rPr>
        <w:t xml:space="preserve">Student ID </w:t>
      </w:r>
      <w:r w:rsidR="00DA3852">
        <w:rPr>
          <w:rFonts w:ascii="Times New Roman" w:hAnsi="Times New Roman" w:cs="Times New Roman"/>
          <w:b/>
          <w:bCs/>
          <w:sz w:val="24"/>
          <w:szCs w:val="24"/>
        </w:rPr>
        <w:t>– 2330541</w:t>
      </w:r>
    </w:p>
    <w:p w14:paraId="35B9CE12" w14:textId="5F80B5A3" w:rsidR="0070236A" w:rsidRPr="002C5140" w:rsidRDefault="0070236A" w:rsidP="0070236A">
      <w:pPr>
        <w:jc w:val="center"/>
        <w:rPr>
          <w:rFonts w:ascii="Times New Roman" w:hAnsi="Times New Roman" w:cs="Times New Roman"/>
          <w:b/>
          <w:bCs/>
          <w:sz w:val="24"/>
          <w:szCs w:val="24"/>
        </w:rPr>
      </w:pPr>
      <w:r w:rsidRPr="002C5140">
        <w:rPr>
          <w:rFonts w:ascii="Times New Roman" w:hAnsi="Times New Roman" w:cs="Times New Roman"/>
          <w:b/>
          <w:bCs/>
          <w:sz w:val="24"/>
          <w:szCs w:val="24"/>
        </w:rPr>
        <w:t xml:space="preserve"> </w:t>
      </w:r>
      <w:r w:rsidRPr="002C5140">
        <w:rPr>
          <w:rFonts w:ascii="Times New Roman" w:hAnsi="Times New Roman" w:cs="Times New Roman"/>
          <w:b/>
          <w:bCs/>
          <w:sz w:val="24"/>
          <w:szCs w:val="24"/>
        </w:rPr>
        <w:br w:type="page"/>
      </w:r>
    </w:p>
    <w:sdt>
      <w:sdtPr>
        <w:rPr>
          <w:rFonts w:ascii="Times New Roman" w:eastAsiaTheme="minorHAnsi" w:hAnsi="Times New Roman" w:cs="Times New Roman"/>
          <w:color w:val="auto"/>
          <w:kern w:val="2"/>
          <w:sz w:val="24"/>
          <w:szCs w:val="24"/>
          <w:lang w:val="en-GB"/>
          <w14:ligatures w14:val="standardContextual"/>
        </w:rPr>
        <w:id w:val="-2058609054"/>
        <w:docPartObj>
          <w:docPartGallery w:val="Table of Contents"/>
          <w:docPartUnique/>
        </w:docPartObj>
      </w:sdtPr>
      <w:sdtEndPr>
        <w:rPr>
          <w:b/>
          <w:bCs/>
          <w:noProof/>
        </w:rPr>
      </w:sdtEndPr>
      <w:sdtContent>
        <w:p w14:paraId="304DCC5A" w14:textId="57C52EF1" w:rsidR="0070236A" w:rsidRPr="002C5140" w:rsidRDefault="0070236A" w:rsidP="00E16BD5">
          <w:pPr>
            <w:pStyle w:val="TOCHeading"/>
            <w:spacing w:line="360" w:lineRule="auto"/>
            <w:jc w:val="both"/>
            <w:rPr>
              <w:rFonts w:ascii="Times New Roman" w:hAnsi="Times New Roman" w:cs="Times New Roman"/>
              <w:b/>
              <w:bCs/>
              <w:color w:val="auto"/>
              <w:sz w:val="24"/>
              <w:szCs w:val="24"/>
            </w:rPr>
          </w:pPr>
          <w:r w:rsidRPr="002C5140">
            <w:rPr>
              <w:rFonts w:ascii="Times New Roman" w:hAnsi="Times New Roman" w:cs="Times New Roman"/>
              <w:b/>
              <w:bCs/>
              <w:color w:val="auto"/>
              <w:sz w:val="24"/>
              <w:szCs w:val="24"/>
            </w:rPr>
            <w:t>Table of Contents</w:t>
          </w:r>
        </w:p>
        <w:p w14:paraId="4895EF4E" w14:textId="05E6E072" w:rsidR="00E16BD5" w:rsidRPr="002C5140" w:rsidRDefault="0070236A" w:rsidP="00E16BD5">
          <w:pPr>
            <w:pStyle w:val="TOC1"/>
            <w:tabs>
              <w:tab w:val="right" w:leader="dot" w:pos="9350"/>
            </w:tabs>
            <w:jc w:val="both"/>
            <w:rPr>
              <w:rFonts w:ascii="Times New Roman" w:eastAsiaTheme="minorEastAsia" w:hAnsi="Times New Roman" w:cs="Times New Roman"/>
              <w:noProof/>
              <w:sz w:val="24"/>
              <w:szCs w:val="24"/>
              <w:lang w:val="en-IN" w:eastAsia="en-IN"/>
            </w:rPr>
          </w:pPr>
          <w:r w:rsidRPr="002C5140">
            <w:rPr>
              <w:rFonts w:ascii="Times New Roman" w:hAnsi="Times New Roman" w:cs="Times New Roman"/>
              <w:sz w:val="24"/>
              <w:szCs w:val="24"/>
            </w:rPr>
            <w:fldChar w:fldCharType="begin"/>
          </w:r>
          <w:r w:rsidRPr="002C5140">
            <w:rPr>
              <w:rFonts w:ascii="Times New Roman" w:hAnsi="Times New Roman" w:cs="Times New Roman"/>
              <w:sz w:val="24"/>
              <w:szCs w:val="24"/>
            </w:rPr>
            <w:instrText xml:space="preserve"> TOC \o "1-3" \h \z \u </w:instrText>
          </w:r>
          <w:r w:rsidRPr="002C5140">
            <w:rPr>
              <w:rFonts w:ascii="Times New Roman" w:hAnsi="Times New Roman" w:cs="Times New Roman"/>
              <w:sz w:val="24"/>
              <w:szCs w:val="24"/>
            </w:rPr>
            <w:fldChar w:fldCharType="separate"/>
          </w:r>
          <w:hyperlink w:anchor="_Toc210748655" w:history="1">
            <w:r w:rsidR="00E16BD5" w:rsidRPr="002C5140">
              <w:rPr>
                <w:rStyle w:val="Hyperlink"/>
                <w:rFonts w:ascii="Times New Roman" w:hAnsi="Times New Roman" w:cs="Times New Roman"/>
                <w:noProof/>
                <w:color w:val="auto"/>
                <w:sz w:val="24"/>
                <w:szCs w:val="24"/>
              </w:rPr>
              <w:t>Task 1 – Conceptual Map</w:t>
            </w:r>
            <w:r w:rsidR="00E16BD5" w:rsidRPr="002C5140">
              <w:rPr>
                <w:rFonts w:ascii="Times New Roman" w:hAnsi="Times New Roman" w:cs="Times New Roman"/>
                <w:noProof/>
                <w:webHidden/>
                <w:sz w:val="24"/>
                <w:szCs w:val="24"/>
              </w:rPr>
              <w:tab/>
            </w:r>
            <w:r w:rsidR="00E16BD5" w:rsidRPr="002C5140">
              <w:rPr>
                <w:rFonts w:ascii="Times New Roman" w:hAnsi="Times New Roman" w:cs="Times New Roman"/>
                <w:noProof/>
                <w:webHidden/>
                <w:sz w:val="24"/>
                <w:szCs w:val="24"/>
              </w:rPr>
              <w:fldChar w:fldCharType="begin"/>
            </w:r>
            <w:r w:rsidR="00E16BD5" w:rsidRPr="002C5140">
              <w:rPr>
                <w:rFonts w:ascii="Times New Roman" w:hAnsi="Times New Roman" w:cs="Times New Roman"/>
                <w:noProof/>
                <w:webHidden/>
                <w:sz w:val="24"/>
                <w:szCs w:val="24"/>
              </w:rPr>
              <w:instrText xml:space="preserve"> PAGEREF _Toc210748655 \h </w:instrText>
            </w:r>
            <w:r w:rsidR="00E16BD5" w:rsidRPr="002C5140">
              <w:rPr>
                <w:rFonts w:ascii="Times New Roman" w:hAnsi="Times New Roman" w:cs="Times New Roman"/>
                <w:noProof/>
                <w:webHidden/>
                <w:sz w:val="24"/>
                <w:szCs w:val="24"/>
              </w:rPr>
            </w:r>
            <w:r w:rsidR="00E16BD5" w:rsidRPr="002C5140">
              <w:rPr>
                <w:rFonts w:ascii="Times New Roman" w:hAnsi="Times New Roman" w:cs="Times New Roman"/>
                <w:noProof/>
                <w:webHidden/>
                <w:sz w:val="24"/>
                <w:szCs w:val="24"/>
              </w:rPr>
              <w:fldChar w:fldCharType="separate"/>
            </w:r>
            <w:r w:rsidR="00591C96" w:rsidRPr="002C5140">
              <w:rPr>
                <w:rFonts w:ascii="Times New Roman" w:hAnsi="Times New Roman" w:cs="Times New Roman"/>
                <w:noProof/>
                <w:webHidden/>
                <w:sz w:val="24"/>
                <w:szCs w:val="24"/>
              </w:rPr>
              <w:t>3</w:t>
            </w:r>
            <w:r w:rsidR="00E16BD5" w:rsidRPr="002C5140">
              <w:rPr>
                <w:rFonts w:ascii="Times New Roman" w:hAnsi="Times New Roman" w:cs="Times New Roman"/>
                <w:noProof/>
                <w:webHidden/>
                <w:sz w:val="24"/>
                <w:szCs w:val="24"/>
              </w:rPr>
              <w:fldChar w:fldCharType="end"/>
            </w:r>
          </w:hyperlink>
        </w:p>
        <w:p w14:paraId="3B0A69FD" w14:textId="1775F792" w:rsidR="00E16BD5" w:rsidRPr="002C5140" w:rsidRDefault="00E16BD5" w:rsidP="00E16BD5">
          <w:pPr>
            <w:pStyle w:val="TOC1"/>
            <w:tabs>
              <w:tab w:val="right" w:leader="dot" w:pos="9350"/>
            </w:tabs>
            <w:jc w:val="both"/>
            <w:rPr>
              <w:rFonts w:ascii="Times New Roman" w:eastAsiaTheme="minorEastAsia" w:hAnsi="Times New Roman" w:cs="Times New Roman"/>
              <w:noProof/>
              <w:sz w:val="24"/>
              <w:szCs w:val="24"/>
              <w:lang w:val="en-IN" w:eastAsia="en-IN"/>
            </w:rPr>
          </w:pPr>
          <w:hyperlink w:anchor="_Toc210748656" w:history="1">
            <w:r w:rsidRPr="002C5140">
              <w:rPr>
                <w:rStyle w:val="Hyperlink"/>
                <w:rFonts w:ascii="Times New Roman" w:hAnsi="Times New Roman" w:cs="Times New Roman"/>
                <w:noProof/>
                <w:color w:val="auto"/>
                <w:sz w:val="24"/>
                <w:szCs w:val="24"/>
              </w:rPr>
              <w:t>Task 2 – Self-reflection of group activity  (Kolb’s Reflective model)</w:t>
            </w:r>
            <w:r w:rsidRPr="002C5140">
              <w:rPr>
                <w:rFonts w:ascii="Times New Roman" w:hAnsi="Times New Roman" w:cs="Times New Roman"/>
                <w:noProof/>
                <w:webHidden/>
                <w:sz w:val="24"/>
                <w:szCs w:val="24"/>
              </w:rPr>
              <w:tab/>
            </w:r>
            <w:r w:rsidRPr="002C5140">
              <w:rPr>
                <w:rFonts w:ascii="Times New Roman" w:hAnsi="Times New Roman" w:cs="Times New Roman"/>
                <w:noProof/>
                <w:webHidden/>
                <w:sz w:val="24"/>
                <w:szCs w:val="24"/>
              </w:rPr>
              <w:fldChar w:fldCharType="begin"/>
            </w:r>
            <w:r w:rsidRPr="002C5140">
              <w:rPr>
                <w:rFonts w:ascii="Times New Roman" w:hAnsi="Times New Roman" w:cs="Times New Roman"/>
                <w:noProof/>
                <w:webHidden/>
                <w:sz w:val="24"/>
                <w:szCs w:val="24"/>
              </w:rPr>
              <w:instrText xml:space="preserve"> PAGEREF _Toc210748656 \h </w:instrText>
            </w:r>
            <w:r w:rsidRPr="002C5140">
              <w:rPr>
                <w:rFonts w:ascii="Times New Roman" w:hAnsi="Times New Roman" w:cs="Times New Roman"/>
                <w:noProof/>
                <w:webHidden/>
                <w:sz w:val="24"/>
                <w:szCs w:val="24"/>
              </w:rPr>
            </w:r>
            <w:r w:rsidRPr="002C5140">
              <w:rPr>
                <w:rFonts w:ascii="Times New Roman" w:hAnsi="Times New Roman" w:cs="Times New Roman"/>
                <w:noProof/>
                <w:webHidden/>
                <w:sz w:val="24"/>
                <w:szCs w:val="24"/>
              </w:rPr>
              <w:fldChar w:fldCharType="separate"/>
            </w:r>
            <w:r w:rsidR="00591C96" w:rsidRPr="002C5140">
              <w:rPr>
                <w:rFonts w:ascii="Times New Roman" w:hAnsi="Times New Roman" w:cs="Times New Roman"/>
                <w:noProof/>
                <w:webHidden/>
                <w:sz w:val="24"/>
                <w:szCs w:val="24"/>
              </w:rPr>
              <w:t>4</w:t>
            </w:r>
            <w:r w:rsidRPr="002C5140">
              <w:rPr>
                <w:rFonts w:ascii="Times New Roman" w:hAnsi="Times New Roman" w:cs="Times New Roman"/>
                <w:noProof/>
                <w:webHidden/>
                <w:sz w:val="24"/>
                <w:szCs w:val="24"/>
              </w:rPr>
              <w:fldChar w:fldCharType="end"/>
            </w:r>
          </w:hyperlink>
        </w:p>
        <w:p w14:paraId="1990E2E8" w14:textId="660C7C54" w:rsidR="00E16BD5" w:rsidRPr="002C5140" w:rsidRDefault="00E16BD5" w:rsidP="00E16BD5">
          <w:pPr>
            <w:pStyle w:val="TOC1"/>
            <w:tabs>
              <w:tab w:val="right" w:leader="dot" w:pos="9350"/>
            </w:tabs>
            <w:jc w:val="both"/>
            <w:rPr>
              <w:rFonts w:ascii="Times New Roman" w:eastAsiaTheme="minorEastAsia" w:hAnsi="Times New Roman" w:cs="Times New Roman"/>
              <w:noProof/>
              <w:sz w:val="24"/>
              <w:szCs w:val="24"/>
              <w:lang w:val="en-IN" w:eastAsia="en-IN"/>
            </w:rPr>
          </w:pPr>
          <w:hyperlink w:anchor="_Toc210748657" w:history="1">
            <w:r w:rsidRPr="002C5140">
              <w:rPr>
                <w:rStyle w:val="Hyperlink"/>
                <w:rFonts w:ascii="Times New Roman" w:hAnsi="Times New Roman" w:cs="Times New Roman"/>
                <w:noProof/>
                <w:color w:val="auto"/>
                <w:sz w:val="24"/>
                <w:szCs w:val="24"/>
              </w:rPr>
              <w:t>Task 3 – Case study of a UK innovation</w:t>
            </w:r>
            <w:r w:rsidRPr="002C5140">
              <w:rPr>
                <w:rFonts w:ascii="Times New Roman" w:hAnsi="Times New Roman" w:cs="Times New Roman"/>
                <w:noProof/>
                <w:webHidden/>
                <w:sz w:val="24"/>
                <w:szCs w:val="24"/>
              </w:rPr>
              <w:tab/>
            </w:r>
            <w:r w:rsidRPr="002C5140">
              <w:rPr>
                <w:rFonts w:ascii="Times New Roman" w:hAnsi="Times New Roman" w:cs="Times New Roman"/>
                <w:noProof/>
                <w:webHidden/>
                <w:sz w:val="24"/>
                <w:szCs w:val="24"/>
              </w:rPr>
              <w:fldChar w:fldCharType="begin"/>
            </w:r>
            <w:r w:rsidRPr="002C5140">
              <w:rPr>
                <w:rFonts w:ascii="Times New Roman" w:hAnsi="Times New Roman" w:cs="Times New Roman"/>
                <w:noProof/>
                <w:webHidden/>
                <w:sz w:val="24"/>
                <w:szCs w:val="24"/>
              </w:rPr>
              <w:instrText xml:space="preserve"> PAGEREF _Toc210748657 \h </w:instrText>
            </w:r>
            <w:r w:rsidRPr="002C5140">
              <w:rPr>
                <w:rFonts w:ascii="Times New Roman" w:hAnsi="Times New Roman" w:cs="Times New Roman"/>
                <w:noProof/>
                <w:webHidden/>
                <w:sz w:val="24"/>
                <w:szCs w:val="24"/>
              </w:rPr>
            </w:r>
            <w:r w:rsidRPr="002C5140">
              <w:rPr>
                <w:rFonts w:ascii="Times New Roman" w:hAnsi="Times New Roman" w:cs="Times New Roman"/>
                <w:noProof/>
                <w:webHidden/>
                <w:sz w:val="24"/>
                <w:szCs w:val="24"/>
              </w:rPr>
              <w:fldChar w:fldCharType="separate"/>
            </w:r>
            <w:r w:rsidR="00591C96" w:rsidRPr="002C5140">
              <w:rPr>
                <w:rFonts w:ascii="Times New Roman" w:hAnsi="Times New Roman" w:cs="Times New Roman"/>
                <w:noProof/>
                <w:webHidden/>
                <w:sz w:val="24"/>
                <w:szCs w:val="24"/>
              </w:rPr>
              <w:t>5</w:t>
            </w:r>
            <w:r w:rsidRPr="002C5140">
              <w:rPr>
                <w:rFonts w:ascii="Times New Roman" w:hAnsi="Times New Roman" w:cs="Times New Roman"/>
                <w:noProof/>
                <w:webHidden/>
                <w:sz w:val="24"/>
                <w:szCs w:val="24"/>
              </w:rPr>
              <w:fldChar w:fldCharType="end"/>
            </w:r>
          </w:hyperlink>
        </w:p>
        <w:p w14:paraId="665DA982" w14:textId="17EC62BB" w:rsidR="00E16BD5" w:rsidRPr="002C5140" w:rsidRDefault="00E16BD5" w:rsidP="00E16BD5">
          <w:pPr>
            <w:pStyle w:val="TOC1"/>
            <w:tabs>
              <w:tab w:val="right" w:leader="dot" w:pos="9350"/>
            </w:tabs>
            <w:jc w:val="both"/>
            <w:rPr>
              <w:rFonts w:ascii="Times New Roman" w:eastAsiaTheme="minorEastAsia" w:hAnsi="Times New Roman" w:cs="Times New Roman"/>
              <w:noProof/>
              <w:sz w:val="24"/>
              <w:szCs w:val="24"/>
              <w:lang w:val="en-IN" w:eastAsia="en-IN"/>
            </w:rPr>
          </w:pPr>
          <w:hyperlink w:anchor="_Toc210748658" w:history="1">
            <w:r w:rsidRPr="002C5140">
              <w:rPr>
                <w:rStyle w:val="Hyperlink"/>
                <w:rFonts w:ascii="Times New Roman" w:hAnsi="Times New Roman" w:cs="Times New Roman"/>
                <w:noProof/>
                <w:color w:val="auto"/>
                <w:sz w:val="24"/>
                <w:szCs w:val="24"/>
              </w:rPr>
              <w:t>Tasks 4 – Research Task</w:t>
            </w:r>
            <w:r w:rsidRPr="002C5140">
              <w:rPr>
                <w:rFonts w:ascii="Times New Roman" w:hAnsi="Times New Roman" w:cs="Times New Roman"/>
                <w:noProof/>
                <w:webHidden/>
                <w:sz w:val="24"/>
                <w:szCs w:val="24"/>
              </w:rPr>
              <w:tab/>
            </w:r>
            <w:r w:rsidRPr="002C5140">
              <w:rPr>
                <w:rFonts w:ascii="Times New Roman" w:hAnsi="Times New Roman" w:cs="Times New Roman"/>
                <w:noProof/>
                <w:webHidden/>
                <w:sz w:val="24"/>
                <w:szCs w:val="24"/>
              </w:rPr>
              <w:fldChar w:fldCharType="begin"/>
            </w:r>
            <w:r w:rsidRPr="002C5140">
              <w:rPr>
                <w:rFonts w:ascii="Times New Roman" w:hAnsi="Times New Roman" w:cs="Times New Roman"/>
                <w:noProof/>
                <w:webHidden/>
                <w:sz w:val="24"/>
                <w:szCs w:val="24"/>
              </w:rPr>
              <w:instrText xml:space="preserve"> PAGEREF _Toc210748658 \h </w:instrText>
            </w:r>
            <w:r w:rsidRPr="002C5140">
              <w:rPr>
                <w:rFonts w:ascii="Times New Roman" w:hAnsi="Times New Roman" w:cs="Times New Roman"/>
                <w:noProof/>
                <w:webHidden/>
                <w:sz w:val="24"/>
                <w:szCs w:val="24"/>
              </w:rPr>
            </w:r>
            <w:r w:rsidRPr="002C5140">
              <w:rPr>
                <w:rFonts w:ascii="Times New Roman" w:hAnsi="Times New Roman" w:cs="Times New Roman"/>
                <w:noProof/>
                <w:webHidden/>
                <w:sz w:val="24"/>
                <w:szCs w:val="24"/>
              </w:rPr>
              <w:fldChar w:fldCharType="separate"/>
            </w:r>
            <w:r w:rsidR="00591C96" w:rsidRPr="002C5140">
              <w:rPr>
                <w:rFonts w:ascii="Times New Roman" w:hAnsi="Times New Roman" w:cs="Times New Roman"/>
                <w:noProof/>
                <w:webHidden/>
                <w:sz w:val="24"/>
                <w:szCs w:val="24"/>
              </w:rPr>
              <w:t>6</w:t>
            </w:r>
            <w:r w:rsidRPr="002C5140">
              <w:rPr>
                <w:rFonts w:ascii="Times New Roman" w:hAnsi="Times New Roman" w:cs="Times New Roman"/>
                <w:noProof/>
                <w:webHidden/>
                <w:sz w:val="24"/>
                <w:szCs w:val="24"/>
              </w:rPr>
              <w:fldChar w:fldCharType="end"/>
            </w:r>
          </w:hyperlink>
        </w:p>
        <w:p w14:paraId="323CC827" w14:textId="6FB2706B" w:rsidR="00E16BD5" w:rsidRPr="002C5140" w:rsidRDefault="00E16BD5" w:rsidP="00E16BD5">
          <w:pPr>
            <w:pStyle w:val="TOC1"/>
            <w:tabs>
              <w:tab w:val="right" w:leader="dot" w:pos="9350"/>
            </w:tabs>
            <w:jc w:val="both"/>
            <w:rPr>
              <w:rFonts w:ascii="Times New Roman" w:eastAsiaTheme="minorEastAsia" w:hAnsi="Times New Roman" w:cs="Times New Roman"/>
              <w:noProof/>
              <w:sz w:val="24"/>
              <w:szCs w:val="24"/>
              <w:lang w:val="en-IN" w:eastAsia="en-IN"/>
            </w:rPr>
          </w:pPr>
          <w:hyperlink w:anchor="_Toc210748659" w:history="1">
            <w:r w:rsidRPr="002C5140">
              <w:rPr>
                <w:rStyle w:val="Hyperlink"/>
                <w:rFonts w:ascii="Times New Roman" w:hAnsi="Times New Roman" w:cs="Times New Roman"/>
                <w:noProof/>
                <w:color w:val="auto"/>
                <w:sz w:val="24"/>
                <w:szCs w:val="24"/>
              </w:rPr>
              <w:t>Task 5 – Podcasts</w:t>
            </w:r>
            <w:r w:rsidRPr="002C5140">
              <w:rPr>
                <w:rFonts w:ascii="Times New Roman" w:hAnsi="Times New Roman" w:cs="Times New Roman"/>
                <w:noProof/>
                <w:webHidden/>
                <w:sz w:val="24"/>
                <w:szCs w:val="24"/>
              </w:rPr>
              <w:tab/>
            </w:r>
            <w:r w:rsidRPr="002C5140">
              <w:rPr>
                <w:rFonts w:ascii="Times New Roman" w:hAnsi="Times New Roman" w:cs="Times New Roman"/>
                <w:noProof/>
                <w:webHidden/>
                <w:sz w:val="24"/>
                <w:szCs w:val="24"/>
              </w:rPr>
              <w:fldChar w:fldCharType="begin"/>
            </w:r>
            <w:r w:rsidRPr="002C5140">
              <w:rPr>
                <w:rFonts w:ascii="Times New Roman" w:hAnsi="Times New Roman" w:cs="Times New Roman"/>
                <w:noProof/>
                <w:webHidden/>
                <w:sz w:val="24"/>
                <w:szCs w:val="24"/>
              </w:rPr>
              <w:instrText xml:space="preserve"> PAGEREF _Toc210748659 \h </w:instrText>
            </w:r>
            <w:r w:rsidRPr="002C5140">
              <w:rPr>
                <w:rFonts w:ascii="Times New Roman" w:hAnsi="Times New Roman" w:cs="Times New Roman"/>
                <w:noProof/>
                <w:webHidden/>
                <w:sz w:val="24"/>
                <w:szCs w:val="24"/>
              </w:rPr>
            </w:r>
            <w:r w:rsidRPr="002C5140">
              <w:rPr>
                <w:rFonts w:ascii="Times New Roman" w:hAnsi="Times New Roman" w:cs="Times New Roman"/>
                <w:noProof/>
                <w:webHidden/>
                <w:sz w:val="24"/>
                <w:szCs w:val="24"/>
              </w:rPr>
              <w:fldChar w:fldCharType="separate"/>
            </w:r>
            <w:r w:rsidR="00591C96" w:rsidRPr="002C5140">
              <w:rPr>
                <w:rFonts w:ascii="Times New Roman" w:hAnsi="Times New Roman" w:cs="Times New Roman"/>
                <w:noProof/>
                <w:webHidden/>
                <w:sz w:val="24"/>
                <w:szCs w:val="24"/>
              </w:rPr>
              <w:t>7</w:t>
            </w:r>
            <w:r w:rsidRPr="002C5140">
              <w:rPr>
                <w:rFonts w:ascii="Times New Roman" w:hAnsi="Times New Roman" w:cs="Times New Roman"/>
                <w:noProof/>
                <w:webHidden/>
                <w:sz w:val="24"/>
                <w:szCs w:val="24"/>
              </w:rPr>
              <w:fldChar w:fldCharType="end"/>
            </w:r>
          </w:hyperlink>
        </w:p>
        <w:p w14:paraId="60D75788" w14:textId="3FEA8B9F" w:rsidR="00E16BD5" w:rsidRPr="002C5140" w:rsidRDefault="00E16BD5" w:rsidP="00E16BD5">
          <w:pPr>
            <w:pStyle w:val="TOC1"/>
            <w:tabs>
              <w:tab w:val="right" w:leader="dot" w:pos="9350"/>
            </w:tabs>
            <w:jc w:val="both"/>
            <w:rPr>
              <w:rFonts w:ascii="Times New Roman" w:eastAsiaTheme="minorEastAsia" w:hAnsi="Times New Roman" w:cs="Times New Roman"/>
              <w:noProof/>
              <w:sz w:val="24"/>
              <w:szCs w:val="24"/>
              <w:lang w:val="en-IN" w:eastAsia="en-IN"/>
            </w:rPr>
          </w:pPr>
          <w:hyperlink w:anchor="_Toc210748660" w:history="1">
            <w:r w:rsidRPr="002C5140">
              <w:rPr>
                <w:rStyle w:val="Hyperlink"/>
                <w:rFonts w:ascii="Times New Roman" w:hAnsi="Times New Roman" w:cs="Times New Roman"/>
                <w:noProof/>
                <w:color w:val="auto"/>
                <w:sz w:val="24"/>
                <w:szCs w:val="24"/>
              </w:rPr>
              <w:t>Task 6 – NHS Leadership Framework analysis</w:t>
            </w:r>
            <w:r w:rsidRPr="002C5140">
              <w:rPr>
                <w:rFonts w:ascii="Times New Roman" w:hAnsi="Times New Roman" w:cs="Times New Roman"/>
                <w:noProof/>
                <w:webHidden/>
                <w:sz w:val="24"/>
                <w:szCs w:val="24"/>
              </w:rPr>
              <w:tab/>
            </w:r>
            <w:r w:rsidRPr="002C5140">
              <w:rPr>
                <w:rFonts w:ascii="Times New Roman" w:hAnsi="Times New Roman" w:cs="Times New Roman"/>
                <w:noProof/>
                <w:webHidden/>
                <w:sz w:val="24"/>
                <w:szCs w:val="24"/>
              </w:rPr>
              <w:fldChar w:fldCharType="begin"/>
            </w:r>
            <w:r w:rsidRPr="002C5140">
              <w:rPr>
                <w:rFonts w:ascii="Times New Roman" w:hAnsi="Times New Roman" w:cs="Times New Roman"/>
                <w:noProof/>
                <w:webHidden/>
                <w:sz w:val="24"/>
                <w:szCs w:val="24"/>
              </w:rPr>
              <w:instrText xml:space="preserve"> PAGEREF _Toc210748660 \h </w:instrText>
            </w:r>
            <w:r w:rsidRPr="002C5140">
              <w:rPr>
                <w:rFonts w:ascii="Times New Roman" w:hAnsi="Times New Roman" w:cs="Times New Roman"/>
                <w:noProof/>
                <w:webHidden/>
                <w:sz w:val="24"/>
                <w:szCs w:val="24"/>
              </w:rPr>
            </w:r>
            <w:r w:rsidRPr="002C5140">
              <w:rPr>
                <w:rFonts w:ascii="Times New Roman" w:hAnsi="Times New Roman" w:cs="Times New Roman"/>
                <w:noProof/>
                <w:webHidden/>
                <w:sz w:val="24"/>
                <w:szCs w:val="24"/>
              </w:rPr>
              <w:fldChar w:fldCharType="separate"/>
            </w:r>
            <w:r w:rsidR="00591C96" w:rsidRPr="002C5140">
              <w:rPr>
                <w:rFonts w:ascii="Times New Roman" w:hAnsi="Times New Roman" w:cs="Times New Roman"/>
                <w:noProof/>
                <w:webHidden/>
                <w:sz w:val="24"/>
                <w:szCs w:val="24"/>
              </w:rPr>
              <w:t>10</w:t>
            </w:r>
            <w:r w:rsidRPr="002C5140">
              <w:rPr>
                <w:rFonts w:ascii="Times New Roman" w:hAnsi="Times New Roman" w:cs="Times New Roman"/>
                <w:noProof/>
                <w:webHidden/>
                <w:sz w:val="24"/>
                <w:szCs w:val="24"/>
              </w:rPr>
              <w:fldChar w:fldCharType="end"/>
            </w:r>
          </w:hyperlink>
        </w:p>
        <w:p w14:paraId="4045F4AB" w14:textId="742795EB" w:rsidR="00E16BD5" w:rsidRPr="002C5140" w:rsidRDefault="00E16BD5" w:rsidP="00E16BD5">
          <w:pPr>
            <w:pStyle w:val="TOC1"/>
            <w:tabs>
              <w:tab w:val="right" w:leader="dot" w:pos="9350"/>
            </w:tabs>
            <w:jc w:val="both"/>
            <w:rPr>
              <w:rFonts w:ascii="Times New Roman" w:eastAsiaTheme="minorEastAsia" w:hAnsi="Times New Roman" w:cs="Times New Roman"/>
              <w:noProof/>
              <w:sz w:val="24"/>
              <w:szCs w:val="24"/>
              <w:lang w:val="en-IN" w:eastAsia="en-IN"/>
            </w:rPr>
          </w:pPr>
          <w:hyperlink w:anchor="_Toc210748661" w:history="1">
            <w:r w:rsidRPr="002C5140">
              <w:rPr>
                <w:rStyle w:val="Hyperlink"/>
                <w:rFonts w:ascii="Times New Roman" w:hAnsi="Times New Roman" w:cs="Times New Roman"/>
                <w:noProof/>
                <w:color w:val="auto"/>
                <w:sz w:val="24"/>
                <w:szCs w:val="24"/>
              </w:rPr>
              <w:t>Task 7 – Self–Reflection Journal Entry</w:t>
            </w:r>
            <w:r w:rsidRPr="002C5140">
              <w:rPr>
                <w:rFonts w:ascii="Times New Roman" w:hAnsi="Times New Roman" w:cs="Times New Roman"/>
                <w:noProof/>
                <w:webHidden/>
                <w:sz w:val="24"/>
                <w:szCs w:val="24"/>
              </w:rPr>
              <w:tab/>
            </w:r>
            <w:r w:rsidRPr="002C5140">
              <w:rPr>
                <w:rFonts w:ascii="Times New Roman" w:hAnsi="Times New Roman" w:cs="Times New Roman"/>
                <w:noProof/>
                <w:webHidden/>
                <w:sz w:val="24"/>
                <w:szCs w:val="24"/>
              </w:rPr>
              <w:fldChar w:fldCharType="begin"/>
            </w:r>
            <w:r w:rsidRPr="002C5140">
              <w:rPr>
                <w:rFonts w:ascii="Times New Roman" w:hAnsi="Times New Roman" w:cs="Times New Roman"/>
                <w:noProof/>
                <w:webHidden/>
                <w:sz w:val="24"/>
                <w:szCs w:val="24"/>
              </w:rPr>
              <w:instrText xml:space="preserve"> PAGEREF _Toc210748661 \h </w:instrText>
            </w:r>
            <w:r w:rsidRPr="002C5140">
              <w:rPr>
                <w:rFonts w:ascii="Times New Roman" w:hAnsi="Times New Roman" w:cs="Times New Roman"/>
                <w:noProof/>
                <w:webHidden/>
                <w:sz w:val="24"/>
                <w:szCs w:val="24"/>
              </w:rPr>
            </w:r>
            <w:r w:rsidRPr="002C5140">
              <w:rPr>
                <w:rFonts w:ascii="Times New Roman" w:hAnsi="Times New Roman" w:cs="Times New Roman"/>
                <w:noProof/>
                <w:webHidden/>
                <w:sz w:val="24"/>
                <w:szCs w:val="24"/>
              </w:rPr>
              <w:fldChar w:fldCharType="separate"/>
            </w:r>
            <w:r w:rsidR="00591C96" w:rsidRPr="002C5140">
              <w:rPr>
                <w:rFonts w:ascii="Times New Roman" w:hAnsi="Times New Roman" w:cs="Times New Roman"/>
                <w:noProof/>
                <w:webHidden/>
                <w:sz w:val="24"/>
                <w:szCs w:val="24"/>
              </w:rPr>
              <w:t>12</w:t>
            </w:r>
            <w:r w:rsidRPr="002C5140">
              <w:rPr>
                <w:rFonts w:ascii="Times New Roman" w:hAnsi="Times New Roman" w:cs="Times New Roman"/>
                <w:noProof/>
                <w:webHidden/>
                <w:sz w:val="24"/>
                <w:szCs w:val="24"/>
              </w:rPr>
              <w:fldChar w:fldCharType="end"/>
            </w:r>
          </w:hyperlink>
        </w:p>
        <w:p w14:paraId="56C80C0D" w14:textId="3A0E3AC6" w:rsidR="00E16BD5" w:rsidRPr="002C5140" w:rsidRDefault="00E16BD5" w:rsidP="00E16BD5">
          <w:pPr>
            <w:pStyle w:val="TOC1"/>
            <w:tabs>
              <w:tab w:val="right" w:leader="dot" w:pos="9350"/>
            </w:tabs>
            <w:jc w:val="both"/>
            <w:rPr>
              <w:rFonts w:ascii="Times New Roman" w:eastAsiaTheme="minorEastAsia" w:hAnsi="Times New Roman" w:cs="Times New Roman"/>
              <w:noProof/>
              <w:sz w:val="24"/>
              <w:szCs w:val="24"/>
              <w:lang w:val="en-IN" w:eastAsia="en-IN"/>
            </w:rPr>
          </w:pPr>
          <w:hyperlink w:anchor="_Toc210748662" w:history="1">
            <w:r w:rsidRPr="002C5140">
              <w:rPr>
                <w:rStyle w:val="Hyperlink"/>
                <w:rFonts w:ascii="Times New Roman" w:hAnsi="Times New Roman" w:cs="Times New Roman"/>
                <w:noProof/>
                <w:color w:val="auto"/>
                <w:sz w:val="24"/>
                <w:szCs w:val="24"/>
              </w:rPr>
              <w:t>References</w:t>
            </w:r>
            <w:r w:rsidRPr="002C5140">
              <w:rPr>
                <w:rFonts w:ascii="Times New Roman" w:hAnsi="Times New Roman" w:cs="Times New Roman"/>
                <w:noProof/>
                <w:webHidden/>
                <w:sz w:val="24"/>
                <w:szCs w:val="24"/>
              </w:rPr>
              <w:tab/>
            </w:r>
            <w:r w:rsidRPr="002C5140">
              <w:rPr>
                <w:rFonts w:ascii="Times New Roman" w:hAnsi="Times New Roman" w:cs="Times New Roman"/>
                <w:noProof/>
                <w:webHidden/>
                <w:sz w:val="24"/>
                <w:szCs w:val="24"/>
              </w:rPr>
              <w:fldChar w:fldCharType="begin"/>
            </w:r>
            <w:r w:rsidRPr="002C5140">
              <w:rPr>
                <w:rFonts w:ascii="Times New Roman" w:hAnsi="Times New Roman" w:cs="Times New Roman"/>
                <w:noProof/>
                <w:webHidden/>
                <w:sz w:val="24"/>
                <w:szCs w:val="24"/>
              </w:rPr>
              <w:instrText xml:space="preserve"> PAGEREF _Toc210748662 \h </w:instrText>
            </w:r>
            <w:r w:rsidRPr="002C5140">
              <w:rPr>
                <w:rFonts w:ascii="Times New Roman" w:hAnsi="Times New Roman" w:cs="Times New Roman"/>
                <w:noProof/>
                <w:webHidden/>
                <w:sz w:val="24"/>
                <w:szCs w:val="24"/>
              </w:rPr>
            </w:r>
            <w:r w:rsidRPr="002C5140">
              <w:rPr>
                <w:rFonts w:ascii="Times New Roman" w:hAnsi="Times New Roman" w:cs="Times New Roman"/>
                <w:noProof/>
                <w:webHidden/>
                <w:sz w:val="24"/>
                <w:szCs w:val="24"/>
              </w:rPr>
              <w:fldChar w:fldCharType="separate"/>
            </w:r>
            <w:r w:rsidR="00591C96" w:rsidRPr="002C5140">
              <w:rPr>
                <w:rFonts w:ascii="Times New Roman" w:hAnsi="Times New Roman" w:cs="Times New Roman"/>
                <w:noProof/>
                <w:webHidden/>
                <w:sz w:val="24"/>
                <w:szCs w:val="24"/>
              </w:rPr>
              <w:t>13</w:t>
            </w:r>
            <w:r w:rsidRPr="002C5140">
              <w:rPr>
                <w:rFonts w:ascii="Times New Roman" w:hAnsi="Times New Roman" w:cs="Times New Roman"/>
                <w:noProof/>
                <w:webHidden/>
                <w:sz w:val="24"/>
                <w:szCs w:val="24"/>
              </w:rPr>
              <w:fldChar w:fldCharType="end"/>
            </w:r>
          </w:hyperlink>
        </w:p>
        <w:p w14:paraId="33A5668C" w14:textId="538336F2" w:rsidR="0070236A" w:rsidRPr="002C5140" w:rsidRDefault="0070236A" w:rsidP="00E16BD5">
          <w:pPr>
            <w:jc w:val="both"/>
            <w:rPr>
              <w:rFonts w:ascii="Times New Roman" w:hAnsi="Times New Roman" w:cs="Times New Roman"/>
              <w:sz w:val="24"/>
              <w:szCs w:val="24"/>
            </w:rPr>
          </w:pPr>
          <w:r w:rsidRPr="002C5140">
            <w:rPr>
              <w:rFonts w:ascii="Times New Roman" w:hAnsi="Times New Roman" w:cs="Times New Roman"/>
              <w:b/>
              <w:bCs/>
              <w:noProof/>
              <w:sz w:val="24"/>
              <w:szCs w:val="24"/>
            </w:rPr>
            <w:fldChar w:fldCharType="end"/>
          </w:r>
        </w:p>
      </w:sdtContent>
    </w:sdt>
    <w:p w14:paraId="3608AFD8" w14:textId="77777777" w:rsidR="0070236A" w:rsidRPr="002C5140" w:rsidRDefault="0070236A" w:rsidP="00E16BD5">
      <w:pPr>
        <w:jc w:val="both"/>
        <w:rPr>
          <w:rFonts w:ascii="Times New Roman" w:hAnsi="Times New Roman" w:cs="Times New Roman"/>
          <w:b/>
          <w:bCs/>
          <w:sz w:val="24"/>
          <w:szCs w:val="24"/>
        </w:rPr>
      </w:pPr>
      <w:r w:rsidRPr="002C5140">
        <w:rPr>
          <w:rFonts w:ascii="Times New Roman" w:hAnsi="Times New Roman" w:cs="Times New Roman"/>
          <w:b/>
          <w:bCs/>
          <w:sz w:val="24"/>
          <w:szCs w:val="24"/>
        </w:rPr>
        <w:br w:type="page"/>
      </w:r>
    </w:p>
    <w:p w14:paraId="508E412E" w14:textId="394C0FD8" w:rsidR="00F21E3C" w:rsidRDefault="00064D5A" w:rsidP="00AC4ADB">
      <w:pPr>
        <w:pStyle w:val="Heading1"/>
        <w:jc w:val="both"/>
        <w:rPr>
          <w:rFonts w:ascii="Times New Roman" w:hAnsi="Times New Roman" w:cs="Times New Roman"/>
          <w:b/>
          <w:bCs/>
          <w:color w:val="auto"/>
          <w:sz w:val="24"/>
          <w:szCs w:val="24"/>
        </w:rPr>
      </w:pPr>
      <w:bookmarkStart w:id="0" w:name="_Toc210748655"/>
      <w:r w:rsidRPr="00AC4ADB">
        <w:rPr>
          <w:rFonts w:ascii="Times New Roman" w:hAnsi="Times New Roman" w:cs="Times New Roman"/>
          <w:b/>
          <w:bCs/>
          <w:color w:val="auto"/>
          <w:sz w:val="24"/>
          <w:szCs w:val="24"/>
        </w:rPr>
        <w:lastRenderedPageBreak/>
        <w:t>Task 1 – Concept</w:t>
      </w:r>
      <w:r w:rsidR="00941E02" w:rsidRPr="00AC4ADB">
        <w:rPr>
          <w:rFonts w:ascii="Times New Roman" w:hAnsi="Times New Roman" w:cs="Times New Roman"/>
          <w:b/>
          <w:bCs/>
          <w:color w:val="auto"/>
          <w:sz w:val="24"/>
          <w:szCs w:val="24"/>
        </w:rPr>
        <w:t>ual</w:t>
      </w:r>
      <w:r w:rsidRPr="00AC4ADB">
        <w:rPr>
          <w:rFonts w:ascii="Times New Roman" w:hAnsi="Times New Roman" w:cs="Times New Roman"/>
          <w:b/>
          <w:bCs/>
          <w:color w:val="auto"/>
          <w:sz w:val="24"/>
          <w:szCs w:val="24"/>
        </w:rPr>
        <w:t xml:space="preserve"> Map</w:t>
      </w:r>
      <w:bookmarkEnd w:id="0"/>
    </w:p>
    <w:p w14:paraId="672BC9AE" w14:textId="0CC49BC6" w:rsidR="00AC4ADB" w:rsidRPr="00AC4ADB" w:rsidRDefault="00AC4ADB" w:rsidP="00AC4ADB"/>
    <w:p w14:paraId="535ADAA6" w14:textId="6C6C98DB" w:rsidR="009F5BF3" w:rsidRPr="009F5BF3" w:rsidRDefault="009F5BF3" w:rsidP="009F5BF3">
      <w:pPr>
        <w:keepNext/>
        <w:jc w:val="both"/>
        <w:rPr>
          <w:rFonts w:ascii="Times New Roman" w:hAnsi="Times New Roman" w:cs="Times New Roman"/>
          <w:sz w:val="24"/>
          <w:szCs w:val="24"/>
          <w:lang w:val="en-IN"/>
        </w:rPr>
      </w:pPr>
      <w:r w:rsidRPr="009F5BF3">
        <w:rPr>
          <w:rFonts w:ascii="Times New Roman" w:hAnsi="Times New Roman" w:cs="Times New Roman"/>
          <w:sz w:val="24"/>
          <w:szCs w:val="24"/>
          <w:lang w:val="en-IN"/>
        </w:rPr>
        <w:drawing>
          <wp:inline distT="0" distB="0" distL="0" distR="0" wp14:anchorId="7F43492A" wp14:editId="6C329AE1">
            <wp:extent cx="4305300" cy="4972050"/>
            <wp:effectExtent l="0" t="0" r="0" b="0"/>
            <wp:docPr id="11509813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05300" cy="4972050"/>
                    </a:xfrm>
                    <a:prstGeom prst="rect">
                      <a:avLst/>
                    </a:prstGeom>
                    <a:noFill/>
                    <a:ln>
                      <a:noFill/>
                    </a:ln>
                  </pic:spPr>
                </pic:pic>
              </a:graphicData>
            </a:graphic>
          </wp:inline>
        </w:drawing>
      </w:r>
    </w:p>
    <w:p w14:paraId="03D1AE22" w14:textId="586B5372" w:rsidR="00E16BD5" w:rsidRPr="00AC4ADB" w:rsidRDefault="00E16BD5" w:rsidP="00AC4ADB">
      <w:pPr>
        <w:keepNext/>
        <w:jc w:val="both"/>
        <w:rPr>
          <w:rFonts w:ascii="Times New Roman" w:hAnsi="Times New Roman" w:cs="Times New Roman"/>
          <w:sz w:val="24"/>
          <w:szCs w:val="24"/>
        </w:rPr>
      </w:pPr>
    </w:p>
    <w:p w14:paraId="3E39C6C1" w14:textId="2C0F34CB" w:rsidR="00E16BD5" w:rsidRPr="00AC4ADB" w:rsidRDefault="00E16BD5" w:rsidP="00AC4ADB">
      <w:pPr>
        <w:pStyle w:val="Caption"/>
        <w:spacing w:line="360" w:lineRule="auto"/>
        <w:jc w:val="both"/>
        <w:rPr>
          <w:rFonts w:ascii="Times New Roman" w:hAnsi="Times New Roman" w:cs="Times New Roman"/>
          <w:i w:val="0"/>
          <w:iCs w:val="0"/>
          <w:color w:val="auto"/>
          <w:sz w:val="24"/>
          <w:szCs w:val="24"/>
        </w:rPr>
      </w:pPr>
      <w:r w:rsidRPr="00AC4ADB">
        <w:rPr>
          <w:rFonts w:ascii="Times New Roman" w:hAnsi="Times New Roman" w:cs="Times New Roman"/>
          <w:i w:val="0"/>
          <w:iCs w:val="0"/>
          <w:color w:val="auto"/>
          <w:sz w:val="24"/>
          <w:szCs w:val="24"/>
        </w:rPr>
        <w:t xml:space="preserve">Figure </w:t>
      </w:r>
      <w:r w:rsidRPr="00AC4ADB">
        <w:rPr>
          <w:rFonts w:ascii="Times New Roman" w:hAnsi="Times New Roman" w:cs="Times New Roman"/>
          <w:i w:val="0"/>
          <w:iCs w:val="0"/>
          <w:color w:val="auto"/>
          <w:sz w:val="24"/>
          <w:szCs w:val="24"/>
        </w:rPr>
        <w:fldChar w:fldCharType="begin"/>
      </w:r>
      <w:r w:rsidRPr="00AC4ADB">
        <w:rPr>
          <w:rFonts w:ascii="Times New Roman" w:hAnsi="Times New Roman" w:cs="Times New Roman"/>
          <w:i w:val="0"/>
          <w:iCs w:val="0"/>
          <w:color w:val="auto"/>
          <w:sz w:val="24"/>
          <w:szCs w:val="24"/>
        </w:rPr>
        <w:instrText xml:space="preserve"> SEQ Figure \* ARABIC </w:instrText>
      </w:r>
      <w:r w:rsidRPr="00AC4ADB">
        <w:rPr>
          <w:rFonts w:ascii="Times New Roman" w:hAnsi="Times New Roman" w:cs="Times New Roman"/>
          <w:i w:val="0"/>
          <w:iCs w:val="0"/>
          <w:color w:val="auto"/>
          <w:sz w:val="24"/>
          <w:szCs w:val="24"/>
        </w:rPr>
        <w:fldChar w:fldCharType="separate"/>
      </w:r>
      <w:r w:rsidRPr="00AC4ADB">
        <w:rPr>
          <w:rFonts w:ascii="Times New Roman" w:hAnsi="Times New Roman" w:cs="Times New Roman"/>
          <w:i w:val="0"/>
          <w:iCs w:val="0"/>
          <w:noProof/>
          <w:color w:val="auto"/>
          <w:sz w:val="24"/>
          <w:szCs w:val="24"/>
        </w:rPr>
        <w:t>1</w:t>
      </w:r>
      <w:r w:rsidRPr="00AC4ADB">
        <w:rPr>
          <w:rFonts w:ascii="Times New Roman" w:hAnsi="Times New Roman" w:cs="Times New Roman"/>
          <w:i w:val="0"/>
          <w:iCs w:val="0"/>
          <w:color w:val="auto"/>
          <w:sz w:val="24"/>
          <w:szCs w:val="24"/>
        </w:rPr>
        <w:fldChar w:fldCharType="end"/>
      </w:r>
      <w:r w:rsidRPr="00AC4ADB">
        <w:rPr>
          <w:rFonts w:ascii="Times New Roman" w:hAnsi="Times New Roman" w:cs="Times New Roman"/>
          <w:i w:val="0"/>
          <w:iCs w:val="0"/>
          <w:color w:val="auto"/>
          <w:sz w:val="24"/>
          <w:szCs w:val="24"/>
        </w:rPr>
        <w:t xml:space="preserve"> Concept Map </w:t>
      </w:r>
    </w:p>
    <w:p w14:paraId="4CD792E0" w14:textId="546F20B3" w:rsidR="00941E02" w:rsidRPr="00AC4ADB" w:rsidRDefault="00E16BD5" w:rsidP="00AC4ADB">
      <w:pPr>
        <w:pStyle w:val="Caption"/>
        <w:spacing w:line="360" w:lineRule="auto"/>
        <w:jc w:val="both"/>
        <w:rPr>
          <w:rFonts w:ascii="Times New Roman" w:hAnsi="Times New Roman" w:cs="Times New Roman"/>
          <w:i w:val="0"/>
          <w:iCs w:val="0"/>
          <w:color w:val="auto"/>
          <w:sz w:val="24"/>
          <w:szCs w:val="24"/>
        </w:rPr>
      </w:pPr>
      <w:r w:rsidRPr="00AC4ADB">
        <w:rPr>
          <w:rFonts w:ascii="Times New Roman" w:hAnsi="Times New Roman" w:cs="Times New Roman"/>
          <w:i w:val="0"/>
          <w:iCs w:val="0"/>
          <w:color w:val="auto"/>
          <w:sz w:val="24"/>
          <w:szCs w:val="24"/>
        </w:rPr>
        <w:t>Source: (Author, 2025)</w:t>
      </w:r>
    </w:p>
    <w:p w14:paraId="4EB5C056" w14:textId="4588601D" w:rsidR="0009697B" w:rsidRPr="00AC4ADB" w:rsidRDefault="0009697B" w:rsidP="00AC4ADB">
      <w:pPr>
        <w:jc w:val="both"/>
        <w:rPr>
          <w:rFonts w:ascii="Times New Roman" w:hAnsi="Times New Roman" w:cs="Times New Roman"/>
          <w:sz w:val="24"/>
          <w:szCs w:val="24"/>
        </w:rPr>
      </w:pPr>
      <w:r w:rsidRPr="00AC4ADB">
        <w:rPr>
          <w:rFonts w:ascii="Times New Roman" w:hAnsi="Times New Roman" w:cs="Times New Roman"/>
          <w:sz w:val="24"/>
          <w:szCs w:val="24"/>
        </w:rPr>
        <w:t xml:space="preserve">The concept map demonstrates the connection between creativity, value creation, and health and social care improvement. These three concepts are closely linked and support each other in improving the quality and overall well-being of people. Creativity </w:t>
      </w:r>
      <w:proofErr w:type="gramStart"/>
      <w:r w:rsidRPr="00AC4ADB">
        <w:rPr>
          <w:rFonts w:ascii="Times New Roman" w:hAnsi="Times New Roman" w:cs="Times New Roman"/>
          <w:sz w:val="24"/>
          <w:szCs w:val="24"/>
        </w:rPr>
        <w:t>is considered to be</w:t>
      </w:r>
      <w:proofErr w:type="gramEnd"/>
      <w:r w:rsidRPr="00AC4ADB">
        <w:rPr>
          <w:rFonts w:ascii="Times New Roman" w:hAnsi="Times New Roman" w:cs="Times New Roman"/>
          <w:sz w:val="24"/>
          <w:szCs w:val="24"/>
        </w:rPr>
        <w:t xml:space="preserve"> the initial point. It helps professionals think in </w:t>
      </w:r>
      <w:r w:rsidR="00E16BD5" w:rsidRPr="00AC4ADB">
        <w:rPr>
          <w:rFonts w:ascii="Times New Roman" w:hAnsi="Times New Roman" w:cs="Times New Roman"/>
          <w:sz w:val="24"/>
          <w:szCs w:val="24"/>
        </w:rPr>
        <w:t xml:space="preserve">a </w:t>
      </w:r>
      <w:r w:rsidRPr="00AC4ADB">
        <w:rPr>
          <w:rFonts w:ascii="Times New Roman" w:hAnsi="Times New Roman" w:cs="Times New Roman"/>
          <w:sz w:val="24"/>
          <w:szCs w:val="24"/>
        </w:rPr>
        <w:t xml:space="preserve">new and much better way to provide care. In the health and </w:t>
      </w:r>
      <w:r w:rsidRPr="00AC4ADB">
        <w:rPr>
          <w:rFonts w:ascii="Times New Roman" w:hAnsi="Times New Roman" w:cs="Times New Roman"/>
          <w:sz w:val="24"/>
          <w:szCs w:val="24"/>
        </w:rPr>
        <w:lastRenderedPageBreak/>
        <w:t>social care field, creativity allows staff to solve problems, design new treatment plans, and communicate with patients in more effective ways. For example, creative thinking can lead to new programs that support mental health or improve patient satisfaction.</w:t>
      </w:r>
    </w:p>
    <w:p w14:paraId="6B6564C0" w14:textId="3A78B432" w:rsidR="00064D5A" w:rsidRPr="00AC4ADB" w:rsidRDefault="0009697B" w:rsidP="00AC4ADB">
      <w:pPr>
        <w:jc w:val="both"/>
        <w:rPr>
          <w:rFonts w:ascii="Times New Roman" w:hAnsi="Times New Roman" w:cs="Times New Roman"/>
          <w:sz w:val="24"/>
          <w:szCs w:val="24"/>
        </w:rPr>
      </w:pPr>
      <w:r w:rsidRPr="00AC4ADB">
        <w:rPr>
          <w:rFonts w:ascii="Times New Roman" w:hAnsi="Times New Roman" w:cs="Times New Roman"/>
          <w:sz w:val="24"/>
          <w:szCs w:val="24"/>
        </w:rPr>
        <w:t xml:space="preserve">Value creation </w:t>
      </w:r>
      <w:r w:rsidR="005E23FF" w:rsidRPr="00AC4ADB">
        <w:rPr>
          <w:rFonts w:ascii="Times New Roman" w:hAnsi="Times New Roman" w:cs="Times New Roman"/>
          <w:sz w:val="24"/>
          <w:szCs w:val="24"/>
        </w:rPr>
        <w:t>includes</w:t>
      </w:r>
      <w:r w:rsidRPr="00AC4ADB">
        <w:rPr>
          <w:rFonts w:ascii="Times New Roman" w:hAnsi="Times New Roman" w:cs="Times New Roman"/>
          <w:sz w:val="24"/>
          <w:szCs w:val="24"/>
        </w:rPr>
        <w:t xml:space="preserve"> the use of these creative ideas</w:t>
      </w:r>
      <w:r w:rsidR="005E23FF" w:rsidRPr="00AC4ADB">
        <w:rPr>
          <w:rFonts w:ascii="Times New Roman" w:hAnsi="Times New Roman" w:cs="Times New Roman"/>
          <w:sz w:val="24"/>
          <w:szCs w:val="24"/>
        </w:rPr>
        <w:t>,</w:t>
      </w:r>
      <w:r w:rsidRPr="00AC4ADB">
        <w:rPr>
          <w:rFonts w:ascii="Times New Roman" w:hAnsi="Times New Roman" w:cs="Times New Roman"/>
          <w:sz w:val="24"/>
          <w:szCs w:val="24"/>
        </w:rPr>
        <w:t xml:space="preserve"> turning </w:t>
      </w:r>
      <w:r w:rsidR="001C6010" w:rsidRPr="00AC4ADB">
        <w:rPr>
          <w:rFonts w:ascii="Times New Roman" w:hAnsi="Times New Roman" w:cs="Times New Roman"/>
          <w:sz w:val="24"/>
          <w:szCs w:val="24"/>
        </w:rPr>
        <w:t xml:space="preserve">them </w:t>
      </w:r>
      <w:r w:rsidRPr="00AC4ADB">
        <w:rPr>
          <w:rFonts w:ascii="Times New Roman" w:hAnsi="Times New Roman" w:cs="Times New Roman"/>
          <w:sz w:val="24"/>
          <w:szCs w:val="24"/>
        </w:rPr>
        <w:t xml:space="preserve">into real actions </w:t>
      </w:r>
      <w:r w:rsidR="002C1E3C" w:rsidRPr="00AC4ADB">
        <w:rPr>
          <w:rFonts w:ascii="Times New Roman" w:hAnsi="Times New Roman" w:cs="Times New Roman"/>
          <w:sz w:val="24"/>
          <w:szCs w:val="24"/>
        </w:rPr>
        <w:t>that</w:t>
      </w:r>
      <w:r w:rsidRPr="00AC4ADB">
        <w:rPr>
          <w:rFonts w:ascii="Times New Roman" w:hAnsi="Times New Roman" w:cs="Times New Roman"/>
          <w:sz w:val="24"/>
          <w:szCs w:val="24"/>
        </w:rPr>
        <w:t xml:space="preserve"> benefit patients, families, and the healthcare </w:t>
      </w:r>
      <w:r w:rsidR="00E16BD5" w:rsidRPr="00AC4ADB">
        <w:rPr>
          <w:rFonts w:ascii="Times New Roman" w:hAnsi="Times New Roman" w:cs="Times New Roman"/>
          <w:sz w:val="24"/>
          <w:szCs w:val="24"/>
        </w:rPr>
        <w:t>organisation</w:t>
      </w:r>
      <w:r w:rsidRPr="00AC4ADB">
        <w:rPr>
          <w:rFonts w:ascii="Times New Roman" w:hAnsi="Times New Roman" w:cs="Times New Roman"/>
          <w:sz w:val="24"/>
          <w:szCs w:val="24"/>
        </w:rPr>
        <w:t xml:space="preserve">. This involves improving patient experiences, saving time, costs and increasing access to care. When creativity leads to new services or better systems, it creates value for both care providers and service users. Health and social care improvement is the final goal. It results from applying creative ideas and creating value through teamwork, innovation, and evidence-based practice. Together, these elements lead to safer, more efficient, and more </w:t>
      </w:r>
      <w:r w:rsidR="0055303E" w:rsidRPr="00AC4ADB">
        <w:rPr>
          <w:rFonts w:ascii="Times New Roman" w:hAnsi="Times New Roman" w:cs="Times New Roman"/>
          <w:sz w:val="24"/>
          <w:szCs w:val="24"/>
        </w:rPr>
        <w:t xml:space="preserve">person-centred </w:t>
      </w:r>
      <w:r w:rsidRPr="00AC4ADB">
        <w:rPr>
          <w:rFonts w:ascii="Times New Roman" w:hAnsi="Times New Roman" w:cs="Times New Roman"/>
          <w:sz w:val="24"/>
          <w:szCs w:val="24"/>
        </w:rPr>
        <w:t>care. In short, creativity inspires innovation, value creation ensures that ideas bring real benefits, and both lead to continuous improvement in health and social care. These three concepts together make the system more responsive, caring, and effective for everyone involved.</w:t>
      </w:r>
    </w:p>
    <w:p w14:paraId="64F7A2FA" w14:textId="77777777" w:rsidR="0009697B" w:rsidRPr="00AC4ADB" w:rsidRDefault="0009697B" w:rsidP="00AC4ADB">
      <w:pPr>
        <w:jc w:val="both"/>
        <w:rPr>
          <w:rFonts w:ascii="Times New Roman" w:hAnsi="Times New Roman" w:cs="Times New Roman"/>
          <w:sz w:val="24"/>
          <w:szCs w:val="24"/>
        </w:rPr>
      </w:pPr>
    </w:p>
    <w:p w14:paraId="6C5AFB4C" w14:textId="0FBD6FCB" w:rsidR="0009697B" w:rsidRPr="00AC4ADB" w:rsidRDefault="0009697B" w:rsidP="00AC4ADB">
      <w:pPr>
        <w:pStyle w:val="Heading1"/>
        <w:jc w:val="both"/>
        <w:rPr>
          <w:rFonts w:ascii="Times New Roman" w:hAnsi="Times New Roman" w:cs="Times New Roman"/>
          <w:b/>
          <w:bCs/>
          <w:color w:val="auto"/>
          <w:sz w:val="24"/>
          <w:szCs w:val="24"/>
        </w:rPr>
      </w:pPr>
      <w:bookmarkStart w:id="1" w:name="_Toc210748656"/>
      <w:r w:rsidRPr="00AC4ADB">
        <w:rPr>
          <w:rFonts w:ascii="Times New Roman" w:hAnsi="Times New Roman" w:cs="Times New Roman"/>
          <w:b/>
          <w:bCs/>
          <w:color w:val="auto"/>
          <w:sz w:val="24"/>
          <w:szCs w:val="24"/>
        </w:rPr>
        <w:t>Task 2 –</w:t>
      </w:r>
      <w:bookmarkEnd w:id="1"/>
      <w:r w:rsidR="00F6147A" w:rsidRPr="00AC4ADB">
        <w:rPr>
          <w:rFonts w:ascii="Times New Roman" w:hAnsi="Times New Roman" w:cs="Times New Roman"/>
          <w:b/>
          <w:bCs/>
          <w:color w:val="auto"/>
          <w:sz w:val="24"/>
          <w:szCs w:val="24"/>
        </w:rPr>
        <w:t xml:space="preserve"> </w:t>
      </w:r>
      <w:r w:rsidR="0057730B" w:rsidRPr="00AC4ADB">
        <w:rPr>
          <w:rFonts w:ascii="Times New Roman" w:hAnsi="Times New Roman" w:cs="Times New Roman"/>
          <w:b/>
          <w:bCs/>
          <w:color w:val="auto"/>
          <w:sz w:val="24"/>
          <w:szCs w:val="24"/>
        </w:rPr>
        <w:t>Using Gibbs’ Reflection Cycle (1988)</w:t>
      </w:r>
    </w:p>
    <w:p w14:paraId="1863BAE2" w14:textId="77777777" w:rsidR="00E70E2E" w:rsidRPr="00AC4ADB" w:rsidRDefault="00E70E2E" w:rsidP="00AC4ADB">
      <w:pPr>
        <w:pStyle w:val="p1"/>
        <w:spacing w:line="360" w:lineRule="auto"/>
        <w:jc w:val="both"/>
        <w:rPr>
          <w:rStyle w:val="s1"/>
        </w:rPr>
      </w:pPr>
      <w:r w:rsidRPr="00AC4ADB">
        <w:rPr>
          <w:rStyle w:val="s1"/>
        </w:rPr>
        <w:t>I reflected on a collaborative project where my team and I developed a design for a futuristic medical clinic inspired by the structure of the DNA helix. Our aim was to create a state-of-the-art facility that integrates advanced genetic research with tailored treatment plans for individuals with inherited disorders.</w:t>
      </w:r>
    </w:p>
    <w:p w14:paraId="30C5DCBC" w14:textId="5922C506" w:rsidR="00E44052" w:rsidRPr="00AC4ADB" w:rsidRDefault="00E44052" w:rsidP="00AC4ADB">
      <w:pPr>
        <w:pStyle w:val="p1"/>
        <w:spacing w:line="360" w:lineRule="auto"/>
        <w:jc w:val="both"/>
        <w:rPr>
          <w:rStyle w:val="s1"/>
          <w:b/>
          <w:bCs/>
        </w:rPr>
      </w:pPr>
      <w:r w:rsidRPr="00AC4ADB">
        <w:rPr>
          <w:rStyle w:val="s1"/>
        </w:rPr>
        <w:t xml:space="preserve"> </w:t>
      </w:r>
      <w:r w:rsidRPr="00AC4ADB">
        <w:rPr>
          <w:rStyle w:val="s1"/>
          <w:b/>
          <w:bCs/>
        </w:rPr>
        <w:t xml:space="preserve">Description </w:t>
      </w:r>
    </w:p>
    <w:p w14:paraId="0FBD959C" w14:textId="77777777" w:rsidR="00495C78" w:rsidRPr="00AC4ADB" w:rsidRDefault="00495C78" w:rsidP="00AC4ADB">
      <w:pPr>
        <w:pStyle w:val="p1"/>
        <w:spacing w:line="360" w:lineRule="auto"/>
        <w:jc w:val="both"/>
        <w:rPr>
          <w:rStyle w:val="s1"/>
        </w:rPr>
      </w:pPr>
      <w:r w:rsidRPr="00AC4ADB">
        <w:rPr>
          <w:rStyle w:val="s1"/>
        </w:rPr>
        <w:t xml:space="preserve">The project required us to </w:t>
      </w:r>
      <w:proofErr w:type="gramStart"/>
      <w:r w:rsidRPr="00AC4ADB">
        <w:rPr>
          <w:rStyle w:val="s1"/>
        </w:rPr>
        <w:t>engage</w:t>
      </w:r>
      <w:proofErr w:type="gramEnd"/>
      <w:r w:rsidRPr="00AC4ADB">
        <w:rPr>
          <w:rStyle w:val="s1"/>
        </w:rPr>
        <w:t xml:space="preserve"> both divergent and convergent thinking. At first, we held open brainstorming sessions to explore a wide range of potential ideas about the clinic’s design, operations, and possible technologies. Later, we refined and </w:t>
      </w:r>
      <w:proofErr w:type="spellStart"/>
      <w:r w:rsidRPr="00AC4ADB">
        <w:rPr>
          <w:rStyle w:val="s1"/>
        </w:rPr>
        <w:t>organised</w:t>
      </w:r>
      <w:proofErr w:type="spellEnd"/>
      <w:r w:rsidRPr="00AC4ADB">
        <w:rPr>
          <w:rStyle w:val="s1"/>
        </w:rPr>
        <w:t xml:space="preserve"> these concepts into a realistic and ethically sound plan that could be applied in a real-world healthcare context.</w:t>
      </w:r>
    </w:p>
    <w:p w14:paraId="517AA92E" w14:textId="6D598F3A" w:rsidR="00351ADD" w:rsidRPr="00AC4ADB" w:rsidRDefault="00351ADD" w:rsidP="00AC4ADB">
      <w:pPr>
        <w:pStyle w:val="p1"/>
        <w:spacing w:line="360" w:lineRule="auto"/>
        <w:jc w:val="both"/>
        <w:rPr>
          <w:rStyle w:val="s1"/>
          <w:b/>
          <w:bCs/>
        </w:rPr>
      </w:pPr>
      <w:r w:rsidRPr="00AC4ADB">
        <w:rPr>
          <w:rStyle w:val="s1"/>
          <w:b/>
          <w:bCs/>
        </w:rPr>
        <w:t>Feeling</w:t>
      </w:r>
      <w:r w:rsidR="00AC4ADB">
        <w:rPr>
          <w:rStyle w:val="s1"/>
          <w:b/>
          <w:bCs/>
        </w:rPr>
        <w:t>s</w:t>
      </w:r>
    </w:p>
    <w:p w14:paraId="1C387C62" w14:textId="77777777" w:rsidR="004A5839" w:rsidRPr="00AC4ADB" w:rsidRDefault="004A5839" w:rsidP="00AC4ADB">
      <w:pPr>
        <w:pStyle w:val="p1"/>
        <w:spacing w:line="360" w:lineRule="auto"/>
        <w:jc w:val="both"/>
      </w:pPr>
      <w:r w:rsidRPr="00AC4ADB">
        <w:rPr>
          <w:rStyle w:val="s1"/>
        </w:rPr>
        <w:lastRenderedPageBreak/>
        <w:t>Initially, I felt unsure and somewhat anxious about sharing my thoughts, as the topic was complex and unfamiliar. As teamwork developed and communication within the group became more effective, I gained confidence and began to enjoy contributing creative ideas. By the end of the project, I felt proud of our progress and the way we balanced imagination with practical, evidence-based decision-making.</w:t>
      </w:r>
    </w:p>
    <w:p w14:paraId="3A504B22" w14:textId="412FAE42" w:rsidR="00351ADD" w:rsidRPr="00AC4ADB" w:rsidRDefault="004A5839" w:rsidP="00AC4ADB">
      <w:pPr>
        <w:pStyle w:val="p1"/>
        <w:spacing w:line="360" w:lineRule="auto"/>
        <w:jc w:val="both"/>
        <w:rPr>
          <w:rStyle w:val="s1"/>
          <w:b/>
          <w:bCs/>
        </w:rPr>
      </w:pPr>
      <w:r w:rsidRPr="00AC4ADB">
        <w:rPr>
          <w:rStyle w:val="s1"/>
          <w:b/>
          <w:bCs/>
        </w:rPr>
        <w:t xml:space="preserve"> Evaluation: </w:t>
      </w:r>
    </w:p>
    <w:p w14:paraId="286001DA" w14:textId="7D3E7829" w:rsidR="005C7F95" w:rsidRPr="00AC4ADB" w:rsidRDefault="005C7F95" w:rsidP="00AC4ADB">
      <w:pPr>
        <w:pStyle w:val="p1"/>
        <w:spacing w:line="360" w:lineRule="auto"/>
        <w:jc w:val="both"/>
        <w:rPr>
          <w:rStyle w:val="s1"/>
        </w:rPr>
      </w:pPr>
      <w:r w:rsidRPr="00AC4ADB">
        <w:rPr>
          <w:rStyle w:val="s1"/>
        </w:rPr>
        <w:t xml:space="preserve">This activity enhanced my ability to combine creative thinking with logical problem-solving. I </w:t>
      </w:r>
      <w:proofErr w:type="gramStart"/>
      <w:r w:rsidRPr="00AC4ADB">
        <w:rPr>
          <w:rStyle w:val="s1"/>
        </w:rPr>
        <w:t>valued</w:t>
      </w:r>
      <w:proofErr w:type="gramEnd"/>
      <w:r w:rsidRPr="00AC4ADB">
        <w:rPr>
          <w:rStyle w:val="s1"/>
        </w:rPr>
        <w:t xml:space="preserve"> how divergent thinking allowed us to explore innovative ideas, while convergent thinking helped us refine them into a coherent proposal. Although occasional communication barriers slowed our progress, this experience reinforced the importance of clear dialogue and active listening when working collaboratively.</w:t>
      </w:r>
      <w:r w:rsidR="004D091E" w:rsidRPr="00AC4ADB">
        <w:rPr>
          <w:rStyle w:val="s1"/>
        </w:rPr>
        <w:t xml:space="preserve"> </w:t>
      </w:r>
    </w:p>
    <w:p w14:paraId="466C0B24" w14:textId="1BF72582" w:rsidR="004D091E" w:rsidRPr="00AC4ADB" w:rsidRDefault="004D091E" w:rsidP="00AC4ADB">
      <w:pPr>
        <w:pStyle w:val="p1"/>
        <w:spacing w:line="360" w:lineRule="auto"/>
        <w:jc w:val="both"/>
        <w:rPr>
          <w:rStyle w:val="s1"/>
          <w:b/>
          <w:bCs/>
        </w:rPr>
      </w:pPr>
      <w:r w:rsidRPr="00AC4ADB">
        <w:rPr>
          <w:rStyle w:val="s1"/>
          <w:b/>
          <w:bCs/>
        </w:rPr>
        <w:t>Analysis</w:t>
      </w:r>
      <w:r w:rsidR="008936E6" w:rsidRPr="00AC4ADB">
        <w:rPr>
          <w:rStyle w:val="s1"/>
          <w:b/>
          <w:bCs/>
        </w:rPr>
        <w:t>:</w:t>
      </w:r>
    </w:p>
    <w:p w14:paraId="77DE1F7D" w14:textId="77777777" w:rsidR="008936E6" w:rsidRPr="00AC4ADB" w:rsidRDefault="008936E6" w:rsidP="00AC4ADB">
      <w:pPr>
        <w:pStyle w:val="p1"/>
        <w:spacing w:line="360" w:lineRule="auto"/>
        <w:jc w:val="both"/>
        <w:rPr>
          <w:rStyle w:val="s1"/>
        </w:rPr>
      </w:pPr>
      <w:r w:rsidRPr="00AC4ADB">
        <w:rPr>
          <w:rStyle w:val="s1"/>
        </w:rPr>
        <w:t xml:space="preserve">The project highlighted how innovation and practicality can coexist in professional environments. Divergent thinking encouraged us to think beyond conventional healthcare models, while convergent thinking ensured our ideas were achievable and ethically appropriate. I </w:t>
      </w:r>
      <w:proofErr w:type="spellStart"/>
      <w:r w:rsidRPr="00AC4ADB">
        <w:rPr>
          <w:rStyle w:val="s1"/>
        </w:rPr>
        <w:t>recognised</w:t>
      </w:r>
      <w:proofErr w:type="spellEnd"/>
      <w:r w:rsidRPr="00AC4ADB">
        <w:rPr>
          <w:rStyle w:val="s1"/>
        </w:rPr>
        <w:t xml:space="preserve"> that integrating both approaches </w:t>
      </w:r>
      <w:proofErr w:type="gramStart"/>
      <w:r w:rsidRPr="00AC4ADB">
        <w:rPr>
          <w:rStyle w:val="s1"/>
        </w:rPr>
        <w:t>is</w:t>
      </w:r>
      <w:proofErr w:type="gramEnd"/>
      <w:r w:rsidRPr="00AC4ADB">
        <w:rPr>
          <w:rStyle w:val="s1"/>
        </w:rPr>
        <w:t xml:space="preserve"> vital when addressing complex, interdisciplinary challenges such as those found in healthcare design and innovation.</w:t>
      </w:r>
    </w:p>
    <w:p w14:paraId="4CFCF051" w14:textId="4D13D77B" w:rsidR="00F66279" w:rsidRPr="00AC4ADB" w:rsidRDefault="00F66279" w:rsidP="00AC4ADB">
      <w:pPr>
        <w:pStyle w:val="p1"/>
        <w:spacing w:line="360" w:lineRule="auto"/>
        <w:jc w:val="both"/>
        <w:rPr>
          <w:rStyle w:val="s1"/>
          <w:b/>
          <w:bCs/>
          <w:lang w:bidi="ku-Arab-IQ"/>
        </w:rPr>
      </w:pPr>
      <w:r w:rsidRPr="00AC4ADB">
        <w:rPr>
          <w:rStyle w:val="s1"/>
          <w:b/>
          <w:bCs/>
        </w:rPr>
        <w:t>Conclusion:</w:t>
      </w:r>
    </w:p>
    <w:p w14:paraId="48F6853A" w14:textId="5AE360F3" w:rsidR="00E01452" w:rsidRPr="00AC4ADB" w:rsidRDefault="00F66279" w:rsidP="00AC4ADB">
      <w:pPr>
        <w:pStyle w:val="p1"/>
        <w:spacing w:line="360" w:lineRule="auto"/>
        <w:jc w:val="both"/>
      </w:pPr>
      <w:r w:rsidRPr="00AC4ADB">
        <w:rPr>
          <w:rStyle w:val="s1"/>
        </w:rPr>
        <w:t xml:space="preserve">Reflecting on this experience helped me </w:t>
      </w:r>
      <w:proofErr w:type="spellStart"/>
      <w:r w:rsidRPr="00AC4ADB">
        <w:rPr>
          <w:rStyle w:val="s1"/>
        </w:rPr>
        <w:t>recognise</w:t>
      </w:r>
      <w:proofErr w:type="spellEnd"/>
      <w:r w:rsidRPr="00AC4ADB">
        <w:rPr>
          <w:rStyle w:val="s1"/>
        </w:rPr>
        <w:t xml:space="preserve"> personal growth in creativity, teamwork, and reflective practice. It strengthened my confidence in applying structured thinking to future projects and deepened my appreciation of how collaboration can transform abstract ideas into feasible, meaningful outcomes. Overall, this reflection reminded me that creativity and logic are equally important in professional problem-solving.</w:t>
      </w:r>
    </w:p>
    <w:p w14:paraId="109BBE7B" w14:textId="65EBD56F" w:rsidR="000C2382" w:rsidRPr="00AC4ADB" w:rsidRDefault="000C2382" w:rsidP="00AC4ADB">
      <w:pPr>
        <w:pStyle w:val="Heading1"/>
        <w:jc w:val="both"/>
        <w:rPr>
          <w:rFonts w:ascii="Times New Roman" w:hAnsi="Times New Roman" w:cs="Times New Roman"/>
          <w:b/>
          <w:bCs/>
          <w:color w:val="auto"/>
          <w:sz w:val="24"/>
          <w:szCs w:val="24"/>
        </w:rPr>
      </w:pPr>
      <w:bookmarkStart w:id="2" w:name="_Toc210748657"/>
      <w:r w:rsidRPr="00AC4ADB">
        <w:rPr>
          <w:rFonts w:ascii="Times New Roman" w:hAnsi="Times New Roman" w:cs="Times New Roman"/>
          <w:b/>
          <w:bCs/>
          <w:color w:val="auto"/>
          <w:sz w:val="24"/>
          <w:szCs w:val="24"/>
        </w:rPr>
        <w:t>Task 3 – Case study of a UK innovation</w:t>
      </w:r>
      <w:bookmarkEnd w:id="2"/>
      <w:r w:rsidRPr="00AC4ADB">
        <w:rPr>
          <w:rFonts w:ascii="Times New Roman" w:hAnsi="Times New Roman" w:cs="Times New Roman"/>
          <w:b/>
          <w:bCs/>
          <w:color w:val="auto"/>
          <w:sz w:val="24"/>
          <w:szCs w:val="24"/>
        </w:rPr>
        <w:t xml:space="preserve"> </w:t>
      </w:r>
    </w:p>
    <w:p w14:paraId="22C98FE9" w14:textId="71625F1B" w:rsidR="00656284" w:rsidRPr="00AC4ADB" w:rsidRDefault="00E27000" w:rsidP="00AC4ADB">
      <w:pPr>
        <w:jc w:val="both"/>
        <w:rPr>
          <w:rFonts w:ascii="Times New Roman" w:hAnsi="Times New Roman" w:cs="Times New Roman"/>
          <w:sz w:val="24"/>
          <w:szCs w:val="24"/>
        </w:rPr>
      </w:pPr>
      <w:r w:rsidRPr="00AC4ADB">
        <w:rPr>
          <w:rFonts w:ascii="Times New Roman" w:hAnsi="Times New Roman" w:cs="Times New Roman"/>
          <w:sz w:val="24"/>
          <w:szCs w:val="24"/>
        </w:rPr>
        <w:t xml:space="preserve">Innovation in </w:t>
      </w:r>
      <w:r w:rsidR="005E23FF" w:rsidRPr="00AC4ADB">
        <w:rPr>
          <w:rFonts w:ascii="Times New Roman" w:hAnsi="Times New Roman" w:cs="Times New Roman"/>
          <w:sz w:val="24"/>
          <w:szCs w:val="24"/>
        </w:rPr>
        <w:t xml:space="preserve">the </w:t>
      </w:r>
      <w:r w:rsidRPr="00AC4ADB">
        <w:rPr>
          <w:rFonts w:ascii="Times New Roman" w:hAnsi="Times New Roman" w:cs="Times New Roman"/>
          <w:sz w:val="24"/>
          <w:szCs w:val="24"/>
        </w:rPr>
        <w:t xml:space="preserve">NHS and UK social care </w:t>
      </w:r>
      <w:r w:rsidR="00464686" w:rsidRPr="00AC4ADB">
        <w:rPr>
          <w:rFonts w:ascii="Times New Roman" w:hAnsi="Times New Roman" w:cs="Times New Roman"/>
          <w:sz w:val="24"/>
          <w:szCs w:val="24"/>
        </w:rPr>
        <w:t xml:space="preserve">is playing a critical role in increasing the speed of change </w:t>
      </w:r>
      <w:proofErr w:type="gramStart"/>
      <w:r w:rsidR="00464686" w:rsidRPr="00AC4ADB">
        <w:rPr>
          <w:rFonts w:ascii="Times New Roman" w:hAnsi="Times New Roman" w:cs="Times New Roman"/>
          <w:sz w:val="24"/>
          <w:szCs w:val="24"/>
        </w:rPr>
        <w:t>in order to</w:t>
      </w:r>
      <w:proofErr w:type="gramEnd"/>
      <w:r w:rsidR="00464686" w:rsidRPr="00AC4ADB">
        <w:rPr>
          <w:rFonts w:ascii="Times New Roman" w:hAnsi="Times New Roman" w:cs="Times New Roman"/>
          <w:sz w:val="24"/>
          <w:szCs w:val="24"/>
        </w:rPr>
        <w:t xml:space="preserve"> improve patient experience for better outcomes and health results</w:t>
      </w:r>
      <w:r w:rsidR="000E1235" w:rsidRPr="00AC4ADB">
        <w:rPr>
          <w:rFonts w:ascii="Times New Roman" w:hAnsi="Times New Roman" w:cs="Times New Roman"/>
          <w:sz w:val="24"/>
          <w:szCs w:val="24"/>
        </w:rPr>
        <w:t xml:space="preserve"> (</w:t>
      </w:r>
      <w:r w:rsidR="005F3CE4" w:rsidRPr="00AC4ADB">
        <w:rPr>
          <w:rFonts w:ascii="Times New Roman" w:hAnsi="Times New Roman" w:cs="Times New Roman"/>
          <w:sz w:val="24"/>
          <w:szCs w:val="24"/>
        </w:rPr>
        <w:t xml:space="preserve">NHS </w:t>
      </w:r>
      <w:r w:rsidR="005F3CE4" w:rsidRPr="00AC4ADB">
        <w:rPr>
          <w:rFonts w:ascii="Times New Roman" w:hAnsi="Times New Roman" w:cs="Times New Roman"/>
          <w:sz w:val="24"/>
          <w:szCs w:val="24"/>
        </w:rPr>
        <w:lastRenderedPageBreak/>
        <w:t xml:space="preserve">England, </w:t>
      </w:r>
      <w:r w:rsidR="009773DD" w:rsidRPr="00AC4ADB">
        <w:rPr>
          <w:rFonts w:ascii="Times New Roman" w:hAnsi="Times New Roman" w:cs="Times New Roman"/>
          <w:sz w:val="24"/>
          <w:szCs w:val="24"/>
        </w:rPr>
        <w:t>2025</w:t>
      </w:r>
      <w:r w:rsidR="000E1235" w:rsidRPr="00AC4ADB">
        <w:rPr>
          <w:rFonts w:ascii="Times New Roman" w:hAnsi="Times New Roman" w:cs="Times New Roman"/>
          <w:sz w:val="24"/>
          <w:szCs w:val="24"/>
        </w:rPr>
        <w:t>)</w:t>
      </w:r>
      <w:r w:rsidR="00464686" w:rsidRPr="00AC4ADB">
        <w:rPr>
          <w:rFonts w:ascii="Times New Roman" w:hAnsi="Times New Roman" w:cs="Times New Roman"/>
          <w:sz w:val="24"/>
          <w:szCs w:val="24"/>
        </w:rPr>
        <w:t xml:space="preserve">. The NHS in England </w:t>
      </w:r>
      <w:r w:rsidR="005B2DE0" w:rsidRPr="00AC4ADB">
        <w:rPr>
          <w:rFonts w:ascii="Times New Roman" w:hAnsi="Times New Roman" w:cs="Times New Roman"/>
          <w:sz w:val="24"/>
          <w:szCs w:val="24"/>
        </w:rPr>
        <w:t xml:space="preserve">is working with the Department of </w:t>
      </w:r>
      <w:r w:rsidR="00394E3C" w:rsidRPr="00AC4ADB">
        <w:rPr>
          <w:rFonts w:ascii="Times New Roman" w:hAnsi="Times New Roman" w:cs="Times New Roman"/>
          <w:sz w:val="24"/>
          <w:szCs w:val="24"/>
        </w:rPr>
        <w:t>Health</w:t>
      </w:r>
      <w:r w:rsidR="005B2DE0" w:rsidRPr="00AC4ADB">
        <w:rPr>
          <w:rFonts w:ascii="Times New Roman" w:hAnsi="Times New Roman" w:cs="Times New Roman"/>
          <w:sz w:val="24"/>
          <w:szCs w:val="24"/>
        </w:rPr>
        <w:t xml:space="preserve"> and </w:t>
      </w:r>
      <w:r w:rsidR="00394E3C" w:rsidRPr="00AC4ADB">
        <w:rPr>
          <w:rFonts w:ascii="Times New Roman" w:hAnsi="Times New Roman" w:cs="Times New Roman"/>
          <w:sz w:val="24"/>
          <w:szCs w:val="24"/>
        </w:rPr>
        <w:t>Social Care</w:t>
      </w:r>
      <w:r w:rsidR="005B2DE0" w:rsidRPr="00AC4ADB">
        <w:rPr>
          <w:rFonts w:ascii="Times New Roman" w:hAnsi="Times New Roman" w:cs="Times New Roman"/>
          <w:sz w:val="24"/>
          <w:szCs w:val="24"/>
        </w:rPr>
        <w:t xml:space="preserve"> to develop </w:t>
      </w:r>
      <w:r w:rsidR="00394E3C" w:rsidRPr="00AC4ADB">
        <w:rPr>
          <w:rFonts w:ascii="Times New Roman" w:hAnsi="Times New Roman" w:cs="Times New Roman"/>
          <w:sz w:val="24"/>
          <w:szCs w:val="24"/>
        </w:rPr>
        <w:t xml:space="preserve">innovation and collaborating with the </w:t>
      </w:r>
      <w:r w:rsidR="002C1E3C" w:rsidRPr="00AC4ADB">
        <w:rPr>
          <w:rFonts w:ascii="Times New Roman" w:hAnsi="Times New Roman" w:cs="Times New Roman"/>
          <w:sz w:val="24"/>
          <w:szCs w:val="24"/>
        </w:rPr>
        <w:t>Office</w:t>
      </w:r>
      <w:r w:rsidR="000E1235" w:rsidRPr="00AC4ADB">
        <w:rPr>
          <w:rFonts w:ascii="Times New Roman" w:hAnsi="Times New Roman" w:cs="Times New Roman"/>
          <w:sz w:val="24"/>
          <w:szCs w:val="24"/>
        </w:rPr>
        <w:t xml:space="preserve"> of </w:t>
      </w:r>
      <w:r w:rsidR="002C1E3C" w:rsidRPr="00AC4ADB">
        <w:rPr>
          <w:rFonts w:ascii="Times New Roman" w:hAnsi="Times New Roman" w:cs="Times New Roman"/>
          <w:sz w:val="24"/>
          <w:szCs w:val="24"/>
        </w:rPr>
        <w:t>Life Sciences</w:t>
      </w:r>
      <w:r w:rsidR="000E1235" w:rsidRPr="00AC4ADB">
        <w:rPr>
          <w:rFonts w:ascii="Times New Roman" w:hAnsi="Times New Roman" w:cs="Times New Roman"/>
          <w:sz w:val="24"/>
          <w:szCs w:val="24"/>
        </w:rPr>
        <w:t xml:space="preserve"> to develop the sector.</w:t>
      </w:r>
      <w:r w:rsidR="00562729" w:rsidRPr="00AC4ADB">
        <w:rPr>
          <w:rFonts w:ascii="Times New Roman" w:hAnsi="Times New Roman" w:cs="Times New Roman"/>
          <w:sz w:val="24"/>
          <w:szCs w:val="24"/>
        </w:rPr>
        <w:t xml:space="preserve"> The </w:t>
      </w:r>
      <w:r w:rsidR="002B35A2" w:rsidRPr="00AC4ADB">
        <w:rPr>
          <w:rFonts w:ascii="Times New Roman" w:hAnsi="Times New Roman" w:cs="Times New Roman"/>
          <w:sz w:val="24"/>
          <w:szCs w:val="24"/>
        </w:rPr>
        <w:t xml:space="preserve">innovative project within the NHS and UK social care </w:t>
      </w:r>
      <w:r w:rsidR="002C1E3C" w:rsidRPr="00AC4ADB">
        <w:rPr>
          <w:rFonts w:ascii="Times New Roman" w:hAnsi="Times New Roman" w:cs="Times New Roman"/>
          <w:sz w:val="24"/>
          <w:szCs w:val="24"/>
        </w:rPr>
        <w:t>includes</w:t>
      </w:r>
      <w:r w:rsidR="00DE717C" w:rsidRPr="00AC4ADB">
        <w:rPr>
          <w:rFonts w:ascii="Times New Roman" w:hAnsi="Times New Roman" w:cs="Times New Roman"/>
          <w:sz w:val="24"/>
          <w:szCs w:val="24"/>
        </w:rPr>
        <w:t xml:space="preserve"> the use of artificial intelligence and data analytics</w:t>
      </w:r>
      <w:r w:rsidR="001C64E5" w:rsidRPr="00AC4ADB">
        <w:rPr>
          <w:rFonts w:ascii="Times New Roman" w:hAnsi="Times New Roman" w:cs="Times New Roman"/>
          <w:sz w:val="24"/>
          <w:szCs w:val="24"/>
        </w:rPr>
        <w:t xml:space="preserve">. The use of AI (Artificial </w:t>
      </w:r>
      <w:r w:rsidR="005E23FF" w:rsidRPr="00AC4ADB">
        <w:rPr>
          <w:rFonts w:ascii="Times New Roman" w:hAnsi="Times New Roman" w:cs="Times New Roman"/>
          <w:sz w:val="24"/>
          <w:szCs w:val="24"/>
        </w:rPr>
        <w:t>Intelligence</w:t>
      </w:r>
      <w:r w:rsidR="001C64E5" w:rsidRPr="00AC4ADB">
        <w:rPr>
          <w:rFonts w:ascii="Times New Roman" w:hAnsi="Times New Roman" w:cs="Times New Roman"/>
          <w:sz w:val="24"/>
          <w:szCs w:val="24"/>
        </w:rPr>
        <w:t xml:space="preserve"> within the healthcare sector) </w:t>
      </w:r>
      <w:r w:rsidR="00AC4ADB">
        <w:rPr>
          <w:rFonts w:ascii="Times New Roman" w:hAnsi="Times New Roman" w:cs="Times New Roman"/>
          <w:sz w:val="24"/>
          <w:szCs w:val="24"/>
        </w:rPr>
        <w:t>within</w:t>
      </w:r>
      <w:r w:rsidR="001C64E5" w:rsidRPr="00AC4ADB">
        <w:rPr>
          <w:rFonts w:ascii="Times New Roman" w:hAnsi="Times New Roman" w:cs="Times New Roman"/>
          <w:sz w:val="24"/>
          <w:szCs w:val="24"/>
        </w:rPr>
        <w:t xml:space="preserve"> the healthcare sector </w:t>
      </w:r>
      <w:r w:rsidR="007406E4" w:rsidRPr="00AC4ADB">
        <w:rPr>
          <w:rFonts w:ascii="Times New Roman" w:hAnsi="Times New Roman" w:cs="Times New Roman"/>
          <w:sz w:val="24"/>
          <w:szCs w:val="24"/>
        </w:rPr>
        <w:t>helps in analysing the data and helps in detecting changes in the routine</w:t>
      </w:r>
      <w:r w:rsidR="00DC1A92" w:rsidRPr="00AC4ADB">
        <w:rPr>
          <w:rFonts w:ascii="Times New Roman" w:hAnsi="Times New Roman" w:cs="Times New Roman"/>
          <w:sz w:val="24"/>
          <w:szCs w:val="24"/>
        </w:rPr>
        <w:t xml:space="preserve">. The use of artificial intelligence </w:t>
      </w:r>
      <w:r w:rsidR="00205BB2" w:rsidRPr="00AC4ADB">
        <w:rPr>
          <w:rFonts w:ascii="Times New Roman" w:hAnsi="Times New Roman" w:cs="Times New Roman"/>
          <w:sz w:val="24"/>
          <w:szCs w:val="24"/>
        </w:rPr>
        <w:t>has</w:t>
      </w:r>
      <w:r w:rsidR="00DC1A92" w:rsidRPr="00AC4ADB">
        <w:rPr>
          <w:rFonts w:ascii="Times New Roman" w:hAnsi="Times New Roman" w:cs="Times New Roman"/>
          <w:sz w:val="24"/>
          <w:szCs w:val="24"/>
        </w:rPr>
        <w:t xml:space="preserve"> the potential </w:t>
      </w:r>
      <w:r w:rsidR="00882483" w:rsidRPr="00AC4ADB">
        <w:rPr>
          <w:rFonts w:ascii="Times New Roman" w:hAnsi="Times New Roman" w:cs="Times New Roman"/>
          <w:sz w:val="24"/>
          <w:szCs w:val="24"/>
        </w:rPr>
        <w:t>to improve the efficiency and quality of health and social care (</w:t>
      </w:r>
      <w:r w:rsidR="00CF7B33" w:rsidRPr="00AC4ADB">
        <w:rPr>
          <w:rFonts w:ascii="Times New Roman" w:hAnsi="Times New Roman" w:cs="Times New Roman"/>
          <w:sz w:val="24"/>
          <w:szCs w:val="24"/>
        </w:rPr>
        <w:t>Sheikh et.al, 2021</w:t>
      </w:r>
      <w:r w:rsidR="00882483" w:rsidRPr="00AC4ADB">
        <w:rPr>
          <w:rFonts w:ascii="Times New Roman" w:hAnsi="Times New Roman" w:cs="Times New Roman"/>
          <w:sz w:val="24"/>
          <w:szCs w:val="24"/>
        </w:rPr>
        <w:t>).</w:t>
      </w:r>
      <w:r w:rsidR="00CF7B33" w:rsidRPr="00AC4ADB">
        <w:rPr>
          <w:rFonts w:ascii="Times New Roman" w:hAnsi="Times New Roman" w:cs="Times New Roman"/>
          <w:sz w:val="24"/>
          <w:szCs w:val="24"/>
        </w:rPr>
        <w:t xml:space="preserve"> </w:t>
      </w:r>
      <w:r w:rsidR="007A45FD" w:rsidRPr="00AC4ADB">
        <w:rPr>
          <w:rFonts w:ascii="Times New Roman" w:hAnsi="Times New Roman" w:cs="Times New Roman"/>
          <w:sz w:val="24"/>
          <w:szCs w:val="24"/>
        </w:rPr>
        <w:t xml:space="preserve">The use of AI apps helps in admitting the </w:t>
      </w:r>
      <w:r w:rsidR="00E16BD5" w:rsidRPr="00AC4ADB">
        <w:rPr>
          <w:rFonts w:ascii="Times New Roman" w:hAnsi="Times New Roman" w:cs="Times New Roman"/>
          <w:sz w:val="24"/>
          <w:szCs w:val="24"/>
        </w:rPr>
        <w:t>elderly,</w:t>
      </w:r>
      <w:r w:rsidR="00BD6BE5" w:rsidRPr="00AC4ADB">
        <w:rPr>
          <w:rFonts w:ascii="Times New Roman" w:hAnsi="Times New Roman" w:cs="Times New Roman"/>
          <w:sz w:val="24"/>
          <w:szCs w:val="24"/>
        </w:rPr>
        <w:t xml:space="preserve"> </w:t>
      </w:r>
      <w:r w:rsidR="00A07E6A" w:rsidRPr="00AC4ADB">
        <w:rPr>
          <w:rFonts w:ascii="Times New Roman" w:hAnsi="Times New Roman" w:cs="Times New Roman"/>
          <w:sz w:val="24"/>
          <w:szCs w:val="24"/>
        </w:rPr>
        <w:t xml:space="preserve">and </w:t>
      </w:r>
      <w:r w:rsidR="002C1E3C" w:rsidRPr="00AC4ADB">
        <w:rPr>
          <w:rFonts w:ascii="Times New Roman" w:hAnsi="Times New Roman" w:cs="Times New Roman"/>
          <w:sz w:val="24"/>
          <w:szCs w:val="24"/>
        </w:rPr>
        <w:t xml:space="preserve">the </w:t>
      </w:r>
      <w:r w:rsidR="00A07E6A" w:rsidRPr="00AC4ADB">
        <w:rPr>
          <w:rFonts w:ascii="Times New Roman" w:hAnsi="Times New Roman" w:cs="Times New Roman"/>
          <w:sz w:val="24"/>
          <w:szCs w:val="24"/>
        </w:rPr>
        <w:t xml:space="preserve">app provides </w:t>
      </w:r>
      <w:r w:rsidR="002C1E3C" w:rsidRPr="00AC4ADB">
        <w:rPr>
          <w:rFonts w:ascii="Times New Roman" w:hAnsi="Times New Roman" w:cs="Times New Roman"/>
          <w:sz w:val="24"/>
          <w:szCs w:val="24"/>
        </w:rPr>
        <w:t>alerts</w:t>
      </w:r>
      <w:r w:rsidR="00A07E6A" w:rsidRPr="00AC4ADB">
        <w:rPr>
          <w:rFonts w:ascii="Times New Roman" w:hAnsi="Times New Roman" w:cs="Times New Roman"/>
          <w:sz w:val="24"/>
          <w:szCs w:val="24"/>
        </w:rPr>
        <w:t xml:space="preserve"> to the healthcare professionals at high </w:t>
      </w:r>
      <w:r w:rsidR="002C1E3C" w:rsidRPr="00AC4ADB">
        <w:rPr>
          <w:rFonts w:ascii="Times New Roman" w:hAnsi="Times New Roman" w:cs="Times New Roman"/>
          <w:sz w:val="24"/>
          <w:szCs w:val="24"/>
        </w:rPr>
        <w:t>risk</w:t>
      </w:r>
      <w:r w:rsidR="00A07E6A" w:rsidRPr="00AC4ADB">
        <w:rPr>
          <w:rFonts w:ascii="Times New Roman" w:hAnsi="Times New Roman" w:cs="Times New Roman"/>
          <w:sz w:val="24"/>
          <w:szCs w:val="24"/>
        </w:rPr>
        <w:t xml:space="preserve">. </w:t>
      </w:r>
      <w:r w:rsidR="009C3FED" w:rsidRPr="00AC4ADB">
        <w:rPr>
          <w:rFonts w:ascii="Times New Roman" w:hAnsi="Times New Roman" w:cs="Times New Roman"/>
          <w:sz w:val="24"/>
          <w:szCs w:val="24"/>
        </w:rPr>
        <w:t xml:space="preserve">There </w:t>
      </w:r>
      <w:r w:rsidR="00E16BD5" w:rsidRPr="00AC4ADB">
        <w:rPr>
          <w:rFonts w:ascii="Times New Roman" w:hAnsi="Times New Roman" w:cs="Times New Roman"/>
          <w:sz w:val="24"/>
          <w:szCs w:val="24"/>
        </w:rPr>
        <w:t xml:space="preserve">is a </w:t>
      </w:r>
      <w:r w:rsidR="009C3FED" w:rsidRPr="00AC4ADB">
        <w:rPr>
          <w:rFonts w:ascii="Times New Roman" w:hAnsi="Times New Roman" w:cs="Times New Roman"/>
          <w:sz w:val="24"/>
          <w:szCs w:val="24"/>
        </w:rPr>
        <w:t xml:space="preserve">use of various stroke </w:t>
      </w:r>
      <w:r w:rsidR="00E16BD5" w:rsidRPr="00AC4ADB">
        <w:rPr>
          <w:rFonts w:ascii="Times New Roman" w:hAnsi="Times New Roman" w:cs="Times New Roman"/>
          <w:sz w:val="24"/>
          <w:szCs w:val="24"/>
        </w:rPr>
        <w:t>analysis</w:t>
      </w:r>
      <w:r w:rsidR="009C3FED" w:rsidRPr="00AC4ADB">
        <w:rPr>
          <w:rFonts w:ascii="Times New Roman" w:hAnsi="Times New Roman" w:cs="Times New Roman"/>
          <w:sz w:val="24"/>
          <w:szCs w:val="24"/>
        </w:rPr>
        <w:t xml:space="preserve"> apps to identify and prevent strokes. </w:t>
      </w:r>
      <w:r w:rsidR="00656284" w:rsidRPr="00AC4ADB">
        <w:rPr>
          <w:rFonts w:ascii="Times New Roman" w:hAnsi="Times New Roman" w:cs="Times New Roman"/>
          <w:sz w:val="24"/>
          <w:szCs w:val="24"/>
        </w:rPr>
        <w:t>There are many apps which are used in identifying the stokes and lays measures to prevent them. With the help of different Artificial intelligence tools, the data and information collected from the patient are kept safe</w:t>
      </w:r>
      <w:r w:rsidR="00AC4ADB">
        <w:rPr>
          <w:rFonts w:ascii="Times New Roman" w:hAnsi="Times New Roman" w:cs="Times New Roman"/>
          <w:sz w:val="24"/>
          <w:szCs w:val="24"/>
        </w:rPr>
        <w:t>,</w:t>
      </w:r>
      <w:r w:rsidR="00656284" w:rsidRPr="00AC4ADB">
        <w:rPr>
          <w:rFonts w:ascii="Times New Roman" w:hAnsi="Times New Roman" w:cs="Times New Roman"/>
          <w:sz w:val="24"/>
          <w:szCs w:val="24"/>
        </w:rPr>
        <w:t xml:space="preserve"> and there </w:t>
      </w:r>
      <w:r w:rsidR="00AC4ADB">
        <w:rPr>
          <w:rFonts w:ascii="Times New Roman" w:hAnsi="Times New Roman" w:cs="Times New Roman"/>
          <w:sz w:val="24"/>
          <w:szCs w:val="24"/>
        </w:rPr>
        <w:t xml:space="preserve">is </w:t>
      </w:r>
      <w:proofErr w:type="gramStart"/>
      <w:r w:rsidR="00656284" w:rsidRPr="00AC4ADB">
        <w:rPr>
          <w:rFonts w:ascii="Times New Roman" w:hAnsi="Times New Roman" w:cs="Times New Roman"/>
          <w:sz w:val="24"/>
          <w:szCs w:val="24"/>
        </w:rPr>
        <w:t>are</w:t>
      </w:r>
      <w:proofErr w:type="gramEnd"/>
      <w:r w:rsidR="00656284" w:rsidRPr="00AC4ADB">
        <w:rPr>
          <w:rFonts w:ascii="Times New Roman" w:hAnsi="Times New Roman" w:cs="Times New Roman"/>
          <w:sz w:val="24"/>
          <w:szCs w:val="24"/>
        </w:rPr>
        <w:t xml:space="preserve"> use of various personalised AI tools which </w:t>
      </w:r>
      <w:r w:rsidR="00AC4ADB">
        <w:rPr>
          <w:rFonts w:ascii="Times New Roman" w:hAnsi="Times New Roman" w:cs="Times New Roman"/>
          <w:sz w:val="24"/>
          <w:szCs w:val="24"/>
        </w:rPr>
        <w:t>help</w:t>
      </w:r>
      <w:r w:rsidR="00656284" w:rsidRPr="00AC4ADB">
        <w:rPr>
          <w:rFonts w:ascii="Times New Roman" w:hAnsi="Times New Roman" w:cs="Times New Roman"/>
          <w:sz w:val="24"/>
          <w:szCs w:val="24"/>
        </w:rPr>
        <w:t xml:space="preserve"> in providing better results as per </w:t>
      </w:r>
      <w:r w:rsidR="00AC4ADB">
        <w:rPr>
          <w:rFonts w:ascii="Times New Roman" w:hAnsi="Times New Roman" w:cs="Times New Roman"/>
          <w:sz w:val="24"/>
          <w:szCs w:val="24"/>
        </w:rPr>
        <w:t xml:space="preserve">the </w:t>
      </w:r>
      <w:r w:rsidR="00656284" w:rsidRPr="00AC4ADB">
        <w:rPr>
          <w:rFonts w:ascii="Times New Roman" w:hAnsi="Times New Roman" w:cs="Times New Roman"/>
          <w:sz w:val="24"/>
          <w:szCs w:val="24"/>
        </w:rPr>
        <w:t xml:space="preserve">needs and requirements of the individuals. </w:t>
      </w:r>
    </w:p>
    <w:p w14:paraId="556D828C" w14:textId="78A2BBDA" w:rsidR="00656284" w:rsidRPr="00AC4ADB" w:rsidRDefault="00656284" w:rsidP="00AC4ADB">
      <w:pPr>
        <w:jc w:val="both"/>
        <w:rPr>
          <w:rFonts w:ascii="Times New Roman" w:hAnsi="Times New Roman" w:cs="Times New Roman"/>
          <w:sz w:val="24"/>
          <w:szCs w:val="24"/>
        </w:rPr>
      </w:pPr>
      <w:r w:rsidRPr="00AC4ADB">
        <w:rPr>
          <w:rFonts w:ascii="Times New Roman" w:hAnsi="Times New Roman" w:cs="Times New Roman"/>
          <w:sz w:val="24"/>
          <w:szCs w:val="24"/>
        </w:rPr>
        <w:t xml:space="preserve">There is another innovation project, which is named virtual and augmented reality (VR/AR). This project is widely used in social improvements and </w:t>
      </w:r>
      <w:r w:rsidR="00AC4ADB">
        <w:rPr>
          <w:rFonts w:ascii="Times New Roman" w:hAnsi="Times New Roman" w:cs="Times New Roman"/>
          <w:sz w:val="24"/>
          <w:szCs w:val="24"/>
        </w:rPr>
        <w:t xml:space="preserve">the </w:t>
      </w:r>
      <w:r w:rsidRPr="00AC4ADB">
        <w:rPr>
          <w:rFonts w:ascii="Times New Roman" w:hAnsi="Times New Roman" w:cs="Times New Roman"/>
          <w:sz w:val="24"/>
          <w:szCs w:val="24"/>
        </w:rPr>
        <w:t xml:space="preserve">healthcare sector. This innovative project helps in promoting better interactions within the three-dimensional </w:t>
      </w:r>
      <w:proofErr w:type="gramStart"/>
      <w:r w:rsidRPr="00AC4ADB">
        <w:rPr>
          <w:rFonts w:ascii="Times New Roman" w:hAnsi="Times New Roman" w:cs="Times New Roman"/>
          <w:sz w:val="24"/>
          <w:szCs w:val="24"/>
        </w:rPr>
        <w:t>environment  (</w:t>
      </w:r>
      <w:proofErr w:type="gramEnd"/>
      <w:r w:rsidRPr="00AC4ADB">
        <w:rPr>
          <w:rFonts w:ascii="Times New Roman" w:hAnsi="Times New Roman" w:cs="Times New Roman"/>
          <w:sz w:val="24"/>
          <w:szCs w:val="24"/>
        </w:rPr>
        <w:t xml:space="preserve">Venkatesan et.al, 2021). There is use of VR headsets in therapies conducted in </w:t>
      </w:r>
      <w:r w:rsidR="00AC4ADB">
        <w:rPr>
          <w:rFonts w:ascii="Times New Roman" w:hAnsi="Times New Roman" w:cs="Times New Roman"/>
          <w:sz w:val="24"/>
          <w:szCs w:val="24"/>
        </w:rPr>
        <w:t xml:space="preserve">the </w:t>
      </w:r>
      <w:r w:rsidRPr="00AC4ADB">
        <w:rPr>
          <w:rFonts w:ascii="Times New Roman" w:hAnsi="Times New Roman" w:cs="Times New Roman"/>
          <w:sz w:val="24"/>
          <w:szCs w:val="24"/>
        </w:rPr>
        <w:t xml:space="preserve">NHS and </w:t>
      </w:r>
      <w:r w:rsidR="00AC4ADB">
        <w:rPr>
          <w:rFonts w:ascii="Times New Roman" w:hAnsi="Times New Roman" w:cs="Times New Roman"/>
          <w:sz w:val="24"/>
          <w:szCs w:val="24"/>
        </w:rPr>
        <w:t xml:space="preserve">the </w:t>
      </w:r>
      <w:r w:rsidRPr="00AC4ADB">
        <w:rPr>
          <w:rFonts w:ascii="Times New Roman" w:hAnsi="Times New Roman" w:cs="Times New Roman"/>
          <w:sz w:val="24"/>
          <w:szCs w:val="24"/>
        </w:rPr>
        <w:t>UK social sector</w:t>
      </w:r>
      <w:r w:rsidR="00AC4ADB">
        <w:rPr>
          <w:rFonts w:ascii="Times New Roman" w:hAnsi="Times New Roman" w:cs="Times New Roman"/>
          <w:sz w:val="24"/>
          <w:szCs w:val="24"/>
        </w:rPr>
        <w:t>;</w:t>
      </w:r>
      <w:r w:rsidRPr="00AC4ADB">
        <w:rPr>
          <w:rFonts w:ascii="Times New Roman" w:hAnsi="Times New Roman" w:cs="Times New Roman"/>
          <w:sz w:val="24"/>
          <w:szCs w:val="24"/>
        </w:rPr>
        <w:t xml:space="preserve"> the role of these headsets is to reduce the patien</w:t>
      </w:r>
      <w:r w:rsidR="00D85432" w:rsidRPr="00AC4ADB">
        <w:rPr>
          <w:rFonts w:ascii="Times New Roman" w:hAnsi="Times New Roman" w:cs="Times New Roman"/>
          <w:sz w:val="24"/>
          <w:szCs w:val="24"/>
        </w:rPr>
        <w:t xml:space="preserve">t’s anxiety and pain. The use of headsets helps in promoting </w:t>
      </w:r>
      <w:r w:rsidR="00AC4ADB">
        <w:rPr>
          <w:rFonts w:ascii="Times New Roman" w:hAnsi="Times New Roman" w:cs="Times New Roman"/>
          <w:sz w:val="24"/>
          <w:szCs w:val="24"/>
        </w:rPr>
        <w:t xml:space="preserve">a </w:t>
      </w:r>
      <w:r w:rsidR="00D85432" w:rsidRPr="00AC4ADB">
        <w:rPr>
          <w:rFonts w:ascii="Times New Roman" w:hAnsi="Times New Roman" w:cs="Times New Roman"/>
          <w:sz w:val="24"/>
          <w:szCs w:val="24"/>
        </w:rPr>
        <w:t>calm environment</w:t>
      </w:r>
      <w:r w:rsidR="00AC4ADB">
        <w:rPr>
          <w:rFonts w:ascii="Times New Roman" w:hAnsi="Times New Roman" w:cs="Times New Roman"/>
          <w:sz w:val="24"/>
          <w:szCs w:val="24"/>
        </w:rPr>
        <w:t>,</w:t>
      </w:r>
      <w:r w:rsidR="00D85432" w:rsidRPr="00AC4ADB">
        <w:rPr>
          <w:rFonts w:ascii="Times New Roman" w:hAnsi="Times New Roman" w:cs="Times New Roman"/>
          <w:sz w:val="24"/>
          <w:szCs w:val="24"/>
        </w:rPr>
        <w:t xml:space="preserve"> along with offering quick recovery for the patients. In the NHS and UK social sector</w:t>
      </w:r>
      <w:r w:rsidR="00AC4ADB">
        <w:rPr>
          <w:rFonts w:ascii="Times New Roman" w:hAnsi="Times New Roman" w:cs="Times New Roman"/>
          <w:sz w:val="24"/>
          <w:szCs w:val="24"/>
        </w:rPr>
        <w:t>,</w:t>
      </w:r>
      <w:r w:rsidR="00D85432" w:rsidRPr="00AC4ADB">
        <w:rPr>
          <w:rFonts w:ascii="Times New Roman" w:hAnsi="Times New Roman" w:cs="Times New Roman"/>
          <w:sz w:val="24"/>
          <w:szCs w:val="24"/>
        </w:rPr>
        <w:t xml:space="preserve"> the introduction of VR headsets is leading to </w:t>
      </w:r>
      <w:r w:rsidR="00AC4ADB">
        <w:rPr>
          <w:rFonts w:ascii="Times New Roman" w:hAnsi="Times New Roman" w:cs="Times New Roman"/>
          <w:sz w:val="24"/>
          <w:szCs w:val="24"/>
        </w:rPr>
        <w:t xml:space="preserve">a </w:t>
      </w:r>
      <w:r w:rsidR="00D85432" w:rsidRPr="00AC4ADB">
        <w:rPr>
          <w:rFonts w:ascii="Times New Roman" w:hAnsi="Times New Roman" w:cs="Times New Roman"/>
          <w:sz w:val="24"/>
          <w:szCs w:val="24"/>
        </w:rPr>
        <w:t xml:space="preserve">risk-free environment and promotes </w:t>
      </w:r>
      <w:r w:rsidR="00AC4ADB">
        <w:rPr>
          <w:rFonts w:ascii="Times New Roman" w:hAnsi="Times New Roman" w:cs="Times New Roman"/>
          <w:sz w:val="24"/>
          <w:szCs w:val="24"/>
        </w:rPr>
        <w:t xml:space="preserve">a </w:t>
      </w:r>
      <w:r w:rsidR="00D85432" w:rsidRPr="00AC4ADB">
        <w:rPr>
          <w:rFonts w:ascii="Times New Roman" w:hAnsi="Times New Roman" w:cs="Times New Roman"/>
          <w:sz w:val="24"/>
          <w:szCs w:val="24"/>
        </w:rPr>
        <w:t xml:space="preserve">learning and engaging experience </w:t>
      </w:r>
      <w:r w:rsidR="00AC4ADB">
        <w:rPr>
          <w:rFonts w:ascii="Times New Roman" w:hAnsi="Times New Roman" w:cs="Times New Roman"/>
          <w:sz w:val="24"/>
          <w:szCs w:val="24"/>
        </w:rPr>
        <w:t>for</w:t>
      </w:r>
      <w:r w:rsidR="00D85432" w:rsidRPr="00AC4ADB">
        <w:rPr>
          <w:rFonts w:ascii="Times New Roman" w:hAnsi="Times New Roman" w:cs="Times New Roman"/>
          <w:sz w:val="24"/>
          <w:szCs w:val="24"/>
        </w:rPr>
        <w:t xml:space="preserve"> healthcare professionals. The introduction </w:t>
      </w:r>
      <w:proofErr w:type="gramStart"/>
      <w:r w:rsidR="00D85432" w:rsidRPr="00AC4ADB">
        <w:rPr>
          <w:rFonts w:ascii="Times New Roman" w:hAnsi="Times New Roman" w:cs="Times New Roman"/>
          <w:sz w:val="24"/>
          <w:szCs w:val="24"/>
        </w:rPr>
        <w:t>of  VR</w:t>
      </w:r>
      <w:proofErr w:type="gramEnd"/>
      <w:r w:rsidR="00D85432" w:rsidRPr="00AC4ADB">
        <w:rPr>
          <w:rFonts w:ascii="Times New Roman" w:hAnsi="Times New Roman" w:cs="Times New Roman"/>
          <w:sz w:val="24"/>
          <w:szCs w:val="24"/>
        </w:rPr>
        <w:t xml:space="preserve"> helps in promoting education</w:t>
      </w:r>
      <w:r w:rsidR="00AC4ADB">
        <w:rPr>
          <w:rFonts w:ascii="Times New Roman" w:hAnsi="Times New Roman" w:cs="Times New Roman"/>
          <w:sz w:val="24"/>
          <w:szCs w:val="24"/>
        </w:rPr>
        <w:t>,</w:t>
      </w:r>
      <w:r w:rsidR="00D85432" w:rsidRPr="00AC4ADB">
        <w:rPr>
          <w:rFonts w:ascii="Times New Roman" w:hAnsi="Times New Roman" w:cs="Times New Roman"/>
          <w:sz w:val="24"/>
          <w:szCs w:val="24"/>
        </w:rPr>
        <w:t xml:space="preserve"> along with the visual representation and better healthcare </w:t>
      </w:r>
      <w:r w:rsidR="00AC4ADB">
        <w:rPr>
          <w:rFonts w:ascii="Times New Roman" w:hAnsi="Times New Roman" w:cs="Times New Roman"/>
          <w:sz w:val="24"/>
          <w:szCs w:val="24"/>
        </w:rPr>
        <w:t>for</w:t>
      </w:r>
      <w:r w:rsidR="00D85432" w:rsidRPr="00AC4ADB">
        <w:rPr>
          <w:rFonts w:ascii="Times New Roman" w:hAnsi="Times New Roman" w:cs="Times New Roman"/>
          <w:sz w:val="24"/>
          <w:szCs w:val="24"/>
        </w:rPr>
        <w:t xml:space="preserve"> the patients.   </w:t>
      </w:r>
    </w:p>
    <w:p w14:paraId="4F06CD1A" w14:textId="57E822BC" w:rsidR="00D5384D" w:rsidRPr="00AC4ADB" w:rsidRDefault="007031BC" w:rsidP="00AC4ADB">
      <w:pPr>
        <w:jc w:val="both"/>
        <w:rPr>
          <w:rFonts w:ascii="Times New Roman" w:hAnsi="Times New Roman" w:cs="Times New Roman"/>
          <w:sz w:val="24"/>
          <w:szCs w:val="24"/>
        </w:rPr>
      </w:pPr>
      <w:r w:rsidRPr="00AC4ADB">
        <w:rPr>
          <w:rFonts w:ascii="Times New Roman" w:hAnsi="Times New Roman" w:cs="Times New Roman"/>
          <w:sz w:val="24"/>
          <w:szCs w:val="24"/>
        </w:rPr>
        <w:t xml:space="preserve"> This </w:t>
      </w:r>
      <w:r w:rsidR="004346F4" w:rsidRPr="00AC4ADB">
        <w:rPr>
          <w:rFonts w:ascii="Times New Roman" w:hAnsi="Times New Roman" w:cs="Times New Roman"/>
          <w:sz w:val="24"/>
          <w:szCs w:val="24"/>
        </w:rPr>
        <w:t>VR/AR is combined with 3D modelling technology</w:t>
      </w:r>
      <w:r w:rsidR="001C6010" w:rsidRPr="00AC4ADB">
        <w:rPr>
          <w:rFonts w:ascii="Times New Roman" w:hAnsi="Times New Roman" w:cs="Times New Roman"/>
          <w:sz w:val="24"/>
          <w:szCs w:val="24"/>
        </w:rPr>
        <w:t>,</w:t>
      </w:r>
      <w:r w:rsidR="004346F4" w:rsidRPr="00AC4ADB">
        <w:rPr>
          <w:rFonts w:ascii="Times New Roman" w:hAnsi="Times New Roman" w:cs="Times New Roman"/>
          <w:sz w:val="24"/>
          <w:szCs w:val="24"/>
        </w:rPr>
        <w:t xml:space="preserve"> which helps in allowing doctors </w:t>
      </w:r>
      <w:r w:rsidR="0066532A" w:rsidRPr="00AC4ADB">
        <w:rPr>
          <w:rFonts w:ascii="Times New Roman" w:hAnsi="Times New Roman" w:cs="Times New Roman"/>
          <w:sz w:val="24"/>
          <w:szCs w:val="24"/>
        </w:rPr>
        <w:t>to practice surgical simulations and helps in improving communication during operations. The use of</w:t>
      </w:r>
      <w:r w:rsidR="00D877A8" w:rsidRPr="00AC4ADB">
        <w:rPr>
          <w:rFonts w:ascii="Times New Roman" w:hAnsi="Times New Roman" w:cs="Times New Roman"/>
          <w:sz w:val="24"/>
          <w:szCs w:val="24"/>
        </w:rPr>
        <w:t xml:space="preserve"> Augmented Reality in </w:t>
      </w:r>
      <w:r w:rsidR="001C6010" w:rsidRPr="00AC4ADB">
        <w:rPr>
          <w:rFonts w:ascii="Times New Roman" w:hAnsi="Times New Roman" w:cs="Times New Roman"/>
          <w:sz w:val="24"/>
          <w:szCs w:val="24"/>
        </w:rPr>
        <w:t xml:space="preserve">the </w:t>
      </w:r>
      <w:r w:rsidR="00D877A8" w:rsidRPr="00AC4ADB">
        <w:rPr>
          <w:rFonts w:ascii="Times New Roman" w:hAnsi="Times New Roman" w:cs="Times New Roman"/>
          <w:sz w:val="24"/>
          <w:szCs w:val="24"/>
        </w:rPr>
        <w:t xml:space="preserve">healthcare sector helps in enhancing medical training programs and allows students to </w:t>
      </w:r>
      <w:r w:rsidR="00634D61" w:rsidRPr="00AC4ADB">
        <w:rPr>
          <w:rFonts w:ascii="Times New Roman" w:hAnsi="Times New Roman" w:cs="Times New Roman"/>
          <w:sz w:val="24"/>
          <w:szCs w:val="24"/>
        </w:rPr>
        <w:t>interact</w:t>
      </w:r>
      <w:r w:rsidR="00D877A8" w:rsidRPr="00AC4ADB">
        <w:rPr>
          <w:rFonts w:ascii="Times New Roman" w:hAnsi="Times New Roman" w:cs="Times New Roman"/>
          <w:sz w:val="24"/>
          <w:szCs w:val="24"/>
        </w:rPr>
        <w:t xml:space="preserve"> with 3D models </w:t>
      </w:r>
      <w:r w:rsidR="00C5638E" w:rsidRPr="00AC4ADB">
        <w:rPr>
          <w:rFonts w:ascii="Times New Roman" w:hAnsi="Times New Roman" w:cs="Times New Roman"/>
          <w:sz w:val="24"/>
          <w:szCs w:val="24"/>
        </w:rPr>
        <w:t xml:space="preserve">of anatomy, which helps </w:t>
      </w:r>
      <w:r w:rsidR="001C6010" w:rsidRPr="00AC4ADB">
        <w:rPr>
          <w:rFonts w:ascii="Times New Roman" w:hAnsi="Times New Roman" w:cs="Times New Roman"/>
          <w:sz w:val="24"/>
          <w:szCs w:val="24"/>
        </w:rPr>
        <w:t>provide</w:t>
      </w:r>
      <w:r w:rsidR="00C5638E" w:rsidRPr="00AC4ADB">
        <w:rPr>
          <w:rFonts w:ascii="Times New Roman" w:hAnsi="Times New Roman" w:cs="Times New Roman"/>
          <w:sz w:val="24"/>
          <w:szCs w:val="24"/>
        </w:rPr>
        <w:t xml:space="preserve"> more valuable insights </w:t>
      </w:r>
      <w:r w:rsidR="00634D61" w:rsidRPr="00AC4ADB">
        <w:rPr>
          <w:rFonts w:ascii="Times New Roman" w:hAnsi="Times New Roman" w:cs="Times New Roman"/>
          <w:sz w:val="24"/>
          <w:szCs w:val="24"/>
        </w:rPr>
        <w:t>into</w:t>
      </w:r>
      <w:r w:rsidR="006C3427" w:rsidRPr="00AC4ADB">
        <w:rPr>
          <w:rFonts w:ascii="Times New Roman" w:hAnsi="Times New Roman" w:cs="Times New Roman"/>
          <w:sz w:val="24"/>
          <w:szCs w:val="24"/>
        </w:rPr>
        <w:t xml:space="preserve"> the training. </w:t>
      </w:r>
      <w:r w:rsidR="004E194B" w:rsidRPr="00AC4ADB">
        <w:rPr>
          <w:rFonts w:ascii="Times New Roman" w:hAnsi="Times New Roman" w:cs="Times New Roman"/>
          <w:sz w:val="24"/>
          <w:szCs w:val="24"/>
        </w:rPr>
        <w:t xml:space="preserve"> </w:t>
      </w:r>
      <w:r w:rsidR="00914A3B" w:rsidRPr="00AC4ADB">
        <w:rPr>
          <w:rFonts w:ascii="Times New Roman" w:hAnsi="Times New Roman" w:cs="Times New Roman"/>
          <w:sz w:val="24"/>
          <w:szCs w:val="24"/>
        </w:rPr>
        <w:t xml:space="preserve"> </w:t>
      </w:r>
    </w:p>
    <w:p w14:paraId="72B8A1C2" w14:textId="77777777" w:rsidR="00E16BD5" w:rsidRPr="00AC4ADB" w:rsidRDefault="00E16BD5" w:rsidP="00AC4ADB">
      <w:pPr>
        <w:pStyle w:val="Heading1"/>
        <w:jc w:val="both"/>
        <w:rPr>
          <w:rFonts w:ascii="Times New Roman" w:hAnsi="Times New Roman" w:cs="Times New Roman"/>
          <w:b/>
          <w:bCs/>
          <w:color w:val="auto"/>
          <w:sz w:val="24"/>
          <w:szCs w:val="24"/>
        </w:rPr>
      </w:pPr>
      <w:bookmarkStart w:id="3" w:name="_Toc210748658"/>
      <w:r w:rsidRPr="00AC4ADB">
        <w:rPr>
          <w:rFonts w:ascii="Times New Roman" w:hAnsi="Times New Roman" w:cs="Times New Roman"/>
          <w:b/>
          <w:bCs/>
          <w:color w:val="auto"/>
          <w:sz w:val="24"/>
          <w:szCs w:val="24"/>
        </w:rPr>
        <w:lastRenderedPageBreak/>
        <w:t>Tasks 4 – Research Task</w:t>
      </w:r>
      <w:bookmarkEnd w:id="3"/>
    </w:p>
    <w:p w14:paraId="3022759B" w14:textId="77777777" w:rsidR="00E16BD5" w:rsidRPr="00AC4ADB" w:rsidRDefault="00E16BD5" w:rsidP="00AC4ADB">
      <w:pPr>
        <w:jc w:val="both"/>
        <w:rPr>
          <w:rFonts w:ascii="Times New Roman" w:hAnsi="Times New Roman" w:cs="Times New Roman"/>
          <w:i/>
          <w:iCs/>
          <w:sz w:val="24"/>
          <w:szCs w:val="24"/>
        </w:rPr>
      </w:pPr>
      <w:r w:rsidRPr="00AC4ADB">
        <w:rPr>
          <w:rFonts w:ascii="Times New Roman" w:hAnsi="Times New Roman" w:cs="Times New Roman"/>
          <w:i/>
          <w:iCs/>
          <w:sz w:val="24"/>
          <w:szCs w:val="24"/>
        </w:rPr>
        <w:t xml:space="preserve">1) Mezzina et al., Frontiers in Psychiatry (2022) — “Social vulnerability and mental health inequalities in the </w:t>
      </w:r>
      <w:proofErr w:type="spellStart"/>
      <w:r w:rsidRPr="00AC4ADB">
        <w:rPr>
          <w:rFonts w:ascii="Times New Roman" w:hAnsi="Times New Roman" w:cs="Times New Roman"/>
          <w:i/>
          <w:iCs/>
          <w:sz w:val="24"/>
          <w:szCs w:val="24"/>
        </w:rPr>
        <w:t>syndemic</w:t>
      </w:r>
      <w:proofErr w:type="spellEnd"/>
      <w:r w:rsidRPr="00AC4ADB">
        <w:rPr>
          <w:rFonts w:ascii="Times New Roman" w:hAnsi="Times New Roman" w:cs="Times New Roman"/>
          <w:i/>
          <w:iCs/>
          <w:sz w:val="24"/>
          <w:szCs w:val="24"/>
        </w:rPr>
        <w:t>”</w:t>
      </w:r>
    </w:p>
    <w:p w14:paraId="5627C069" w14:textId="157A1CD2" w:rsidR="00E16BD5" w:rsidRPr="00AC4ADB" w:rsidRDefault="00E16BD5" w:rsidP="00AC4ADB">
      <w:pPr>
        <w:jc w:val="both"/>
        <w:rPr>
          <w:rFonts w:ascii="Times New Roman" w:hAnsi="Times New Roman" w:cs="Times New Roman"/>
          <w:sz w:val="24"/>
          <w:szCs w:val="24"/>
        </w:rPr>
      </w:pPr>
      <w:r w:rsidRPr="00AC4ADB">
        <w:rPr>
          <w:rFonts w:ascii="Times New Roman" w:hAnsi="Times New Roman" w:cs="Times New Roman"/>
          <w:sz w:val="24"/>
          <w:szCs w:val="24"/>
        </w:rPr>
        <w:t>Mezzina and colleagues argue that mental-health problems among vulnerable groups are not just individual illnesses but are produced and amplified by structural social factors such as poverty, unstable housing, precarious work, discrimination by caste, class, race, gender, and human-rights violations</w:t>
      </w:r>
      <w:r w:rsidR="00AC4ADB">
        <w:rPr>
          <w:rFonts w:ascii="Times New Roman" w:hAnsi="Times New Roman" w:cs="Times New Roman"/>
          <w:sz w:val="24"/>
          <w:szCs w:val="24"/>
        </w:rPr>
        <w:t xml:space="preserve"> (</w:t>
      </w:r>
      <w:r w:rsidR="00AC4ADB" w:rsidRPr="00AC4ADB">
        <w:rPr>
          <w:rFonts w:ascii="Times New Roman" w:hAnsi="Times New Roman" w:cs="Times New Roman"/>
          <w:sz w:val="24"/>
          <w:szCs w:val="24"/>
        </w:rPr>
        <w:t xml:space="preserve">Mezzina </w:t>
      </w:r>
      <w:r w:rsidR="00AC4ADB">
        <w:rPr>
          <w:rFonts w:ascii="Times New Roman" w:hAnsi="Times New Roman" w:cs="Times New Roman"/>
          <w:sz w:val="24"/>
          <w:szCs w:val="24"/>
        </w:rPr>
        <w:t>et al</w:t>
      </w:r>
      <w:r w:rsidR="00AC4ADB" w:rsidRPr="00AC4ADB">
        <w:rPr>
          <w:rFonts w:ascii="Times New Roman" w:hAnsi="Times New Roman" w:cs="Times New Roman"/>
          <w:sz w:val="24"/>
          <w:szCs w:val="24"/>
        </w:rPr>
        <w:t>., 2022</w:t>
      </w:r>
      <w:r w:rsidR="00AC4ADB">
        <w:rPr>
          <w:rFonts w:ascii="Times New Roman" w:hAnsi="Times New Roman" w:cs="Times New Roman"/>
          <w:sz w:val="24"/>
          <w:szCs w:val="24"/>
        </w:rPr>
        <w:t>)</w:t>
      </w:r>
      <w:r w:rsidRPr="00AC4ADB">
        <w:rPr>
          <w:rFonts w:ascii="Times New Roman" w:hAnsi="Times New Roman" w:cs="Times New Roman"/>
          <w:sz w:val="24"/>
          <w:szCs w:val="24"/>
        </w:rPr>
        <w:t xml:space="preserve">. These conditions increase both the prevalence of distress and the barriers to care: people living in insecure or </w:t>
      </w:r>
      <w:r w:rsidR="00AC4ADB">
        <w:rPr>
          <w:rFonts w:ascii="Times New Roman" w:hAnsi="Times New Roman" w:cs="Times New Roman"/>
          <w:sz w:val="24"/>
          <w:szCs w:val="24"/>
        </w:rPr>
        <w:t>marginalised</w:t>
      </w:r>
      <w:r w:rsidRPr="00AC4ADB">
        <w:rPr>
          <w:rFonts w:ascii="Times New Roman" w:hAnsi="Times New Roman" w:cs="Times New Roman"/>
          <w:sz w:val="24"/>
          <w:szCs w:val="24"/>
        </w:rPr>
        <w:t xml:space="preserve"> situations are more likely to experience mental ill-health and simultaneously less able to access services because of economic constraints, lack of local services, and mistrust of institutions. The paper highlights COVID-19 as a “</w:t>
      </w:r>
      <w:proofErr w:type="spellStart"/>
      <w:r w:rsidRPr="00AC4ADB">
        <w:rPr>
          <w:rFonts w:ascii="Times New Roman" w:hAnsi="Times New Roman" w:cs="Times New Roman"/>
          <w:sz w:val="24"/>
          <w:szCs w:val="24"/>
        </w:rPr>
        <w:t>syndemic</w:t>
      </w:r>
      <w:proofErr w:type="spellEnd"/>
      <w:r w:rsidRPr="00AC4ADB">
        <w:rPr>
          <w:rFonts w:ascii="Times New Roman" w:hAnsi="Times New Roman" w:cs="Times New Roman"/>
          <w:sz w:val="24"/>
          <w:szCs w:val="24"/>
        </w:rPr>
        <w:t xml:space="preserve">” example where social disadvantage and the disease interact to deepen mental-health inequalities. The authors </w:t>
      </w:r>
      <w:r w:rsidR="00AC4ADB">
        <w:rPr>
          <w:rFonts w:ascii="Times New Roman" w:hAnsi="Times New Roman" w:cs="Times New Roman"/>
          <w:sz w:val="24"/>
          <w:szCs w:val="24"/>
        </w:rPr>
        <w:t>emphasise</w:t>
      </w:r>
      <w:r w:rsidRPr="00AC4ADB">
        <w:rPr>
          <w:rFonts w:ascii="Times New Roman" w:hAnsi="Times New Roman" w:cs="Times New Roman"/>
          <w:sz w:val="24"/>
          <w:szCs w:val="24"/>
        </w:rPr>
        <w:t xml:space="preserve"> that stigma and discrimination lead to worse exclusion, causing delayed help-seeking and poorer outcomes unless social determinants are addressed alongside clinical care. </w:t>
      </w:r>
    </w:p>
    <w:p w14:paraId="4E0D5D53" w14:textId="77777777" w:rsidR="00E16BD5" w:rsidRPr="00AC4ADB" w:rsidRDefault="00E16BD5" w:rsidP="00AC4ADB">
      <w:pPr>
        <w:jc w:val="both"/>
        <w:rPr>
          <w:rFonts w:ascii="Times New Roman" w:hAnsi="Times New Roman" w:cs="Times New Roman"/>
          <w:i/>
          <w:iCs/>
          <w:sz w:val="24"/>
          <w:szCs w:val="24"/>
        </w:rPr>
      </w:pPr>
      <w:r w:rsidRPr="00AC4ADB">
        <w:rPr>
          <w:rFonts w:ascii="Times New Roman" w:hAnsi="Times New Roman" w:cs="Times New Roman"/>
          <w:i/>
          <w:iCs/>
          <w:sz w:val="24"/>
          <w:szCs w:val="24"/>
        </w:rPr>
        <w:t>2) Dumke et al., Social Science &amp; Medicine / Scoping reviews (2024) — “Barriers to accessing mental health care for refugees and asylum seekers in high-income countries” (scoping review of reviews)</w:t>
      </w:r>
    </w:p>
    <w:p w14:paraId="71C2298B" w14:textId="6224FF10" w:rsidR="00E16BD5" w:rsidRPr="00AC4ADB" w:rsidRDefault="00E16BD5" w:rsidP="00AC4ADB">
      <w:pPr>
        <w:jc w:val="both"/>
        <w:rPr>
          <w:rFonts w:ascii="Times New Roman" w:hAnsi="Times New Roman" w:cs="Times New Roman"/>
          <w:sz w:val="24"/>
          <w:szCs w:val="24"/>
        </w:rPr>
      </w:pPr>
      <w:r w:rsidRPr="00AC4ADB">
        <w:rPr>
          <w:rFonts w:ascii="Times New Roman" w:hAnsi="Times New Roman" w:cs="Times New Roman"/>
          <w:sz w:val="24"/>
          <w:szCs w:val="24"/>
        </w:rPr>
        <w:t xml:space="preserve">Dumke’s scoping review </w:t>
      </w:r>
      <w:r w:rsidR="00AC4ADB">
        <w:rPr>
          <w:rFonts w:ascii="Times New Roman" w:hAnsi="Times New Roman" w:cs="Times New Roman"/>
          <w:sz w:val="24"/>
          <w:szCs w:val="24"/>
        </w:rPr>
        <w:t>synthesises</w:t>
      </w:r>
      <w:r w:rsidRPr="00AC4ADB">
        <w:rPr>
          <w:rFonts w:ascii="Times New Roman" w:hAnsi="Times New Roman" w:cs="Times New Roman"/>
          <w:sz w:val="24"/>
          <w:szCs w:val="24"/>
        </w:rPr>
        <w:t xml:space="preserve"> multiple reviews and finds recurring, interrelated reasons that refugees and asylum seekers fail to access mental-health care: legal and administrative barriers, language and communication gaps, cultural mismatch between available services and people’s beliefs or needs, and practical access problems related to transport, costs and workforce shortages. Crucially, stigma works </w:t>
      </w:r>
      <w:proofErr w:type="gramStart"/>
      <w:r w:rsidRPr="00AC4ADB">
        <w:rPr>
          <w:rFonts w:ascii="Times New Roman" w:hAnsi="Times New Roman" w:cs="Times New Roman"/>
          <w:sz w:val="24"/>
          <w:szCs w:val="24"/>
        </w:rPr>
        <w:t>is considered to be</w:t>
      </w:r>
      <w:proofErr w:type="gramEnd"/>
      <w:r w:rsidRPr="00AC4ADB">
        <w:rPr>
          <w:rFonts w:ascii="Times New Roman" w:hAnsi="Times New Roman" w:cs="Times New Roman"/>
          <w:sz w:val="24"/>
          <w:szCs w:val="24"/>
        </w:rPr>
        <w:t xml:space="preserve"> at multiple </w:t>
      </w:r>
      <w:r w:rsidR="00AC4ADB">
        <w:rPr>
          <w:rFonts w:ascii="Times New Roman" w:hAnsi="Times New Roman" w:cs="Times New Roman"/>
          <w:sz w:val="24"/>
          <w:szCs w:val="24"/>
        </w:rPr>
        <w:t xml:space="preserve">levels: </w:t>
      </w:r>
      <w:r w:rsidRPr="00AC4ADB">
        <w:rPr>
          <w:rFonts w:ascii="Times New Roman" w:hAnsi="Times New Roman" w:cs="Times New Roman"/>
          <w:sz w:val="24"/>
          <w:szCs w:val="24"/>
        </w:rPr>
        <w:t>community stigma that discourages disclosure, and provider system stigma that leads to exclusionary practices or poor-quality care</w:t>
      </w:r>
      <w:r w:rsidR="00AC4ADB">
        <w:rPr>
          <w:rFonts w:ascii="Times New Roman" w:hAnsi="Times New Roman" w:cs="Times New Roman"/>
          <w:sz w:val="24"/>
          <w:szCs w:val="24"/>
        </w:rPr>
        <w:t xml:space="preserve"> </w:t>
      </w:r>
      <w:r w:rsidR="00AC4ADB" w:rsidRPr="00AC4ADB">
        <w:rPr>
          <w:rFonts w:ascii="Times New Roman" w:hAnsi="Times New Roman" w:cs="Times New Roman"/>
          <w:sz w:val="24"/>
          <w:szCs w:val="24"/>
        </w:rPr>
        <w:t>(</w:t>
      </w:r>
      <w:r w:rsidR="00AC4ADB" w:rsidRPr="00AC4ADB">
        <w:rPr>
          <w:rFonts w:ascii="Times New Roman" w:hAnsi="Times New Roman" w:cs="Times New Roman"/>
          <w:sz w:val="24"/>
          <w:szCs w:val="24"/>
        </w:rPr>
        <w:t>Dumke et al</w:t>
      </w:r>
      <w:r w:rsidR="00AC4ADB" w:rsidRPr="00AC4ADB">
        <w:rPr>
          <w:rFonts w:ascii="Times New Roman" w:hAnsi="Times New Roman" w:cs="Times New Roman"/>
          <w:i/>
          <w:iCs/>
          <w:sz w:val="24"/>
          <w:szCs w:val="24"/>
        </w:rPr>
        <w:t>.,</w:t>
      </w:r>
      <w:r w:rsidR="00AC4ADB">
        <w:rPr>
          <w:rFonts w:ascii="Times New Roman" w:hAnsi="Times New Roman" w:cs="Times New Roman"/>
          <w:i/>
          <w:iCs/>
          <w:sz w:val="24"/>
          <w:szCs w:val="24"/>
        </w:rPr>
        <w:t xml:space="preserve"> </w:t>
      </w:r>
      <w:r w:rsidR="00AC4ADB">
        <w:rPr>
          <w:rFonts w:ascii="Times New Roman" w:hAnsi="Times New Roman" w:cs="Times New Roman"/>
          <w:sz w:val="24"/>
          <w:szCs w:val="24"/>
        </w:rPr>
        <w:t>2024)</w:t>
      </w:r>
      <w:r w:rsidRPr="00AC4ADB">
        <w:rPr>
          <w:rFonts w:ascii="Times New Roman" w:hAnsi="Times New Roman" w:cs="Times New Roman"/>
          <w:sz w:val="24"/>
          <w:szCs w:val="24"/>
        </w:rPr>
        <w:t>. The review also highlights low cultural competence among clinicians and a lack of trauma-informed, community-based services as drivers of non-use. The authors recommend policy changes (clear entitlement, funding for interpreters and culturally adapted models) and systemic shifts to reduce structural and provider-side barriers.</w:t>
      </w:r>
    </w:p>
    <w:p w14:paraId="761730D0" w14:textId="4CC7DE6D" w:rsidR="00E16BD5" w:rsidRPr="00AC4ADB" w:rsidRDefault="00E16BD5" w:rsidP="00AC4ADB">
      <w:pPr>
        <w:jc w:val="both"/>
        <w:rPr>
          <w:rFonts w:ascii="Times New Roman" w:hAnsi="Times New Roman" w:cs="Times New Roman"/>
          <w:sz w:val="24"/>
          <w:szCs w:val="24"/>
        </w:rPr>
      </w:pPr>
      <w:r w:rsidRPr="00AC4ADB">
        <w:rPr>
          <w:rFonts w:ascii="Times New Roman" w:hAnsi="Times New Roman" w:cs="Times New Roman"/>
          <w:sz w:val="24"/>
          <w:szCs w:val="24"/>
        </w:rPr>
        <w:t xml:space="preserve">Both papers hold the same reasons for poor access, which include structural, social, service-level and Stigma is important, but it is accompanied by poverty, legal status, language, and poorly adapted services and the solutions must combine anti-stigma work with policy changes, culturally </w:t>
      </w:r>
      <w:r w:rsidRPr="00AC4ADB">
        <w:rPr>
          <w:rFonts w:ascii="Times New Roman" w:hAnsi="Times New Roman" w:cs="Times New Roman"/>
          <w:sz w:val="24"/>
          <w:szCs w:val="24"/>
        </w:rPr>
        <w:lastRenderedPageBreak/>
        <w:t>appropriate care, interpreter and outreach services, and tackling the social determinants that create vulnerability.</w:t>
      </w:r>
    </w:p>
    <w:p w14:paraId="082293F6" w14:textId="1E27149C" w:rsidR="006C3427" w:rsidRPr="00AC4ADB" w:rsidRDefault="00772084" w:rsidP="00AC4ADB">
      <w:pPr>
        <w:pStyle w:val="Heading1"/>
        <w:jc w:val="both"/>
        <w:rPr>
          <w:rFonts w:ascii="Times New Roman" w:hAnsi="Times New Roman" w:cs="Times New Roman"/>
          <w:b/>
          <w:bCs/>
          <w:color w:val="auto"/>
          <w:sz w:val="24"/>
          <w:szCs w:val="24"/>
        </w:rPr>
      </w:pPr>
      <w:bookmarkStart w:id="4" w:name="_Toc210748659"/>
      <w:r w:rsidRPr="00AC4ADB">
        <w:rPr>
          <w:rFonts w:ascii="Times New Roman" w:hAnsi="Times New Roman" w:cs="Times New Roman"/>
          <w:b/>
          <w:bCs/>
          <w:color w:val="auto"/>
          <w:sz w:val="24"/>
          <w:szCs w:val="24"/>
        </w:rPr>
        <w:t>Task 5 – Podcasts</w:t>
      </w:r>
      <w:bookmarkEnd w:id="4"/>
      <w:r w:rsidRPr="00AC4ADB">
        <w:rPr>
          <w:rFonts w:ascii="Times New Roman" w:hAnsi="Times New Roman" w:cs="Times New Roman"/>
          <w:b/>
          <w:bCs/>
          <w:color w:val="auto"/>
          <w:sz w:val="24"/>
          <w:szCs w:val="24"/>
        </w:rPr>
        <w:t xml:space="preserve"> </w:t>
      </w:r>
    </w:p>
    <w:p w14:paraId="54A61AF7" w14:textId="0636D583" w:rsidR="0006421C" w:rsidRPr="00AC4ADB" w:rsidRDefault="0006421C" w:rsidP="00AC4ADB">
      <w:pPr>
        <w:jc w:val="both"/>
        <w:rPr>
          <w:rFonts w:ascii="Times New Roman" w:hAnsi="Times New Roman" w:cs="Times New Roman"/>
          <w:b/>
          <w:bCs/>
          <w:sz w:val="24"/>
          <w:szCs w:val="24"/>
        </w:rPr>
      </w:pPr>
      <w:r w:rsidRPr="00AC4ADB">
        <w:rPr>
          <w:rFonts w:ascii="Times New Roman" w:hAnsi="Times New Roman" w:cs="Times New Roman"/>
          <w:b/>
          <w:bCs/>
          <w:noProof/>
          <w:sz w:val="24"/>
          <w:szCs w:val="24"/>
        </w:rPr>
        <w:drawing>
          <wp:inline distT="0" distB="0" distL="0" distR="0" wp14:anchorId="00A9B578" wp14:editId="08C0F5C7">
            <wp:extent cx="5943600" cy="3338195"/>
            <wp:effectExtent l="0" t="0" r="0" b="0"/>
            <wp:docPr id="6889944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94429" name=""/>
                    <pic:cNvPicPr/>
                  </pic:nvPicPr>
                  <pic:blipFill>
                    <a:blip r:embed="rId10"/>
                    <a:stretch>
                      <a:fillRect/>
                    </a:stretch>
                  </pic:blipFill>
                  <pic:spPr>
                    <a:xfrm>
                      <a:off x="0" y="0"/>
                      <a:ext cx="5943600" cy="3338195"/>
                    </a:xfrm>
                    <a:prstGeom prst="rect">
                      <a:avLst/>
                    </a:prstGeom>
                  </pic:spPr>
                </pic:pic>
              </a:graphicData>
            </a:graphic>
          </wp:inline>
        </w:drawing>
      </w:r>
    </w:p>
    <w:p w14:paraId="67D8EF74" w14:textId="77777777" w:rsidR="0006421C" w:rsidRPr="00AC4ADB" w:rsidRDefault="0006421C" w:rsidP="00AC4ADB">
      <w:pPr>
        <w:jc w:val="both"/>
        <w:rPr>
          <w:rFonts w:ascii="Times New Roman" w:hAnsi="Times New Roman" w:cs="Times New Roman"/>
          <w:b/>
          <w:bCs/>
          <w:sz w:val="24"/>
          <w:szCs w:val="24"/>
        </w:rPr>
      </w:pPr>
    </w:p>
    <w:p w14:paraId="7773E54C" w14:textId="3E521788" w:rsidR="0006421C" w:rsidRPr="00AC4ADB" w:rsidRDefault="0006421C" w:rsidP="00AC4ADB">
      <w:pPr>
        <w:jc w:val="both"/>
        <w:rPr>
          <w:rFonts w:ascii="Times New Roman" w:hAnsi="Times New Roman" w:cs="Times New Roman"/>
          <w:b/>
          <w:bCs/>
          <w:sz w:val="24"/>
          <w:szCs w:val="24"/>
        </w:rPr>
      </w:pPr>
      <w:r w:rsidRPr="00AC4ADB">
        <w:rPr>
          <w:rFonts w:ascii="Times New Roman" w:hAnsi="Times New Roman" w:cs="Times New Roman"/>
          <w:b/>
          <w:bCs/>
          <w:noProof/>
          <w:sz w:val="24"/>
          <w:szCs w:val="24"/>
        </w:rPr>
        <w:lastRenderedPageBreak/>
        <w:drawing>
          <wp:inline distT="0" distB="0" distL="0" distR="0" wp14:anchorId="6E5D8768" wp14:editId="631091DA">
            <wp:extent cx="5943600" cy="3211195"/>
            <wp:effectExtent l="0" t="0" r="0" b="8255"/>
            <wp:docPr id="3751439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143903" name=""/>
                    <pic:cNvPicPr/>
                  </pic:nvPicPr>
                  <pic:blipFill>
                    <a:blip r:embed="rId11"/>
                    <a:stretch>
                      <a:fillRect/>
                    </a:stretch>
                  </pic:blipFill>
                  <pic:spPr>
                    <a:xfrm>
                      <a:off x="0" y="0"/>
                      <a:ext cx="5943600" cy="3211195"/>
                    </a:xfrm>
                    <a:prstGeom prst="rect">
                      <a:avLst/>
                    </a:prstGeom>
                  </pic:spPr>
                </pic:pic>
              </a:graphicData>
            </a:graphic>
          </wp:inline>
        </w:drawing>
      </w:r>
    </w:p>
    <w:p w14:paraId="11FAF362" w14:textId="6ED3F4EE" w:rsidR="0006421C" w:rsidRPr="00AC4ADB" w:rsidRDefault="0006421C" w:rsidP="00AC4ADB">
      <w:pPr>
        <w:jc w:val="both"/>
        <w:rPr>
          <w:rFonts w:ascii="Times New Roman" w:hAnsi="Times New Roman" w:cs="Times New Roman"/>
          <w:sz w:val="24"/>
          <w:szCs w:val="24"/>
        </w:rPr>
      </w:pPr>
      <w:r w:rsidRPr="00AC4ADB">
        <w:rPr>
          <w:rFonts w:ascii="Times New Roman" w:hAnsi="Times New Roman" w:cs="Times New Roman"/>
          <w:sz w:val="24"/>
          <w:szCs w:val="24"/>
        </w:rPr>
        <w:t xml:space="preserve">LINK - </w:t>
      </w:r>
    </w:p>
    <w:p w14:paraId="1D206232" w14:textId="52B8AE13" w:rsidR="00B05F07" w:rsidRPr="00AC4ADB" w:rsidRDefault="00F50514" w:rsidP="00AC4ADB">
      <w:pPr>
        <w:jc w:val="both"/>
        <w:rPr>
          <w:rFonts w:ascii="Times New Roman" w:hAnsi="Times New Roman" w:cs="Times New Roman"/>
          <w:sz w:val="24"/>
          <w:szCs w:val="24"/>
        </w:rPr>
      </w:pPr>
      <w:r w:rsidRPr="00AC4ADB">
        <w:rPr>
          <w:rFonts w:ascii="Times New Roman" w:hAnsi="Times New Roman" w:cs="Times New Roman"/>
          <w:sz w:val="24"/>
          <w:szCs w:val="24"/>
        </w:rPr>
        <w:t xml:space="preserve">Slide 1 – </w:t>
      </w:r>
      <w:r w:rsidR="00AB2936" w:rsidRPr="00AC4ADB">
        <w:rPr>
          <w:rFonts w:ascii="Times New Roman" w:hAnsi="Times New Roman" w:cs="Times New Roman"/>
          <w:sz w:val="24"/>
          <w:szCs w:val="24"/>
        </w:rPr>
        <w:t xml:space="preserve">Creativity and value creation in </w:t>
      </w:r>
      <w:r w:rsidR="0055303E" w:rsidRPr="00AC4ADB">
        <w:rPr>
          <w:rFonts w:ascii="Times New Roman" w:hAnsi="Times New Roman" w:cs="Times New Roman"/>
          <w:sz w:val="24"/>
          <w:szCs w:val="24"/>
        </w:rPr>
        <w:t xml:space="preserve">the </w:t>
      </w:r>
      <w:r w:rsidR="00AB2936" w:rsidRPr="00AC4ADB">
        <w:rPr>
          <w:rFonts w:ascii="Times New Roman" w:hAnsi="Times New Roman" w:cs="Times New Roman"/>
          <w:sz w:val="24"/>
          <w:szCs w:val="24"/>
        </w:rPr>
        <w:t xml:space="preserve">healthcare sector </w:t>
      </w:r>
    </w:p>
    <w:p w14:paraId="4DC6CCEE" w14:textId="77777777" w:rsidR="00F50514" w:rsidRPr="00AC4ADB" w:rsidRDefault="00F50514" w:rsidP="00AC4ADB">
      <w:pPr>
        <w:pStyle w:val="ListParagraph"/>
        <w:numPr>
          <w:ilvl w:val="0"/>
          <w:numId w:val="1"/>
        </w:numPr>
        <w:jc w:val="both"/>
        <w:rPr>
          <w:rFonts w:ascii="Times New Roman" w:hAnsi="Times New Roman" w:cs="Times New Roman"/>
          <w:sz w:val="24"/>
          <w:szCs w:val="24"/>
        </w:rPr>
      </w:pPr>
      <w:r w:rsidRPr="00AC4ADB">
        <w:rPr>
          <w:rFonts w:ascii="Times New Roman" w:hAnsi="Times New Roman" w:cs="Times New Roman"/>
          <w:sz w:val="24"/>
          <w:szCs w:val="24"/>
        </w:rPr>
        <w:t xml:space="preserve">Creativity is an essential part of innovation and value creation in initiating improvements in healthcare and the social sector. </w:t>
      </w:r>
    </w:p>
    <w:p w14:paraId="38058707" w14:textId="77777777" w:rsidR="00F50514" w:rsidRPr="00AC4ADB" w:rsidRDefault="00F50514" w:rsidP="00AC4ADB">
      <w:pPr>
        <w:pStyle w:val="ListParagraph"/>
        <w:numPr>
          <w:ilvl w:val="0"/>
          <w:numId w:val="1"/>
        </w:numPr>
        <w:jc w:val="both"/>
        <w:rPr>
          <w:rFonts w:ascii="Times New Roman" w:hAnsi="Times New Roman" w:cs="Times New Roman"/>
          <w:sz w:val="24"/>
          <w:szCs w:val="24"/>
        </w:rPr>
      </w:pPr>
      <w:r w:rsidRPr="00AC4ADB">
        <w:rPr>
          <w:rFonts w:ascii="Times New Roman" w:hAnsi="Times New Roman" w:cs="Times New Roman"/>
          <w:sz w:val="24"/>
          <w:szCs w:val="24"/>
        </w:rPr>
        <w:t xml:space="preserve">Value creation in healthcare refers to the integration of resources through the help of activities and interactions with collaboration (Peng et.al, 2022). </w:t>
      </w:r>
    </w:p>
    <w:p w14:paraId="4617F343" w14:textId="77777777" w:rsidR="00F50514" w:rsidRPr="00AC4ADB" w:rsidRDefault="00F50514" w:rsidP="00AC4ADB">
      <w:pPr>
        <w:pStyle w:val="ListParagraph"/>
        <w:numPr>
          <w:ilvl w:val="0"/>
          <w:numId w:val="1"/>
        </w:numPr>
        <w:jc w:val="both"/>
        <w:rPr>
          <w:rFonts w:ascii="Times New Roman" w:hAnsi="Times New Roman" w:cs="Times New Roman"/>
          <w:sz w:val="24"/>
          <w:szCs w:val="24"/>
        </w:rPr>
      </w:pPr>
      <w:r w:rsidRPr="00AC4ADB">
        <w:rPr>
          <w:rFonts w:ascii="Times New Roman" w:hAnsi="Times New Roman" w:cs="Times New Roman"/>
          <w:sz w:val="24"/>
          <w:szCs w:val="24"/>
        </w:rPr>
        <w:t xml:space="preserve">The healthcare professionals integrate knowledge, skills, equipment and financial resources. </w:t>
      </w:r>
    </w:p>
    <w:p w14:paraId="266C97DD" w14:textId="215206F5" w:rsidR="00F50514" w:rsidRPr="00AC4ADB" w:rsidRDefault="00F50514" w:rsidP="00AC4ADB">
      <w:pPr>
        <w:pStyle w:val="ListParagraph"/>
        <w:numPr>
          <w:ilvl w:val="0"/>
          <w:numId w:val="1"/>
        </w:numPr>
        <w:jc w:val="both"/>
        <w:rPr>
          <w:rFonts w:ascii="Times New Roman" w:hAnsi="Times New Roman" w:cs="Times New Roman"/>
          <w:sz w:val="24"/>
          <w:szCs w:val="24"/>
        </w:rPr>
      </w:pPr>
      <w:r w:rsidRPr="00AC4ADB">
        <w:rPr>
          <w:rFonts w:ascii="Times New Roman" w:hAnsi="Times New Roman" w:cs="Times New Roman"/>
          <w:sz w:val="24"/>
          <w:szCs w:val="24"/>
        </w:rPr>
        <w:t>The creativity helps in reframing problems and generating solutions.</w:t>
      </w:r>
    </w:p>
    <w:p w14:paraId="03459E31" w14:textId="008AC6E5" w:rsidR="00F50514" w:rsidRPr="00AC4ADB" w:rsidRDefault="00F50514" w:rsidP="00AC4ADB">
      <w:pPr>
        <w:pStyle w:val="ListParagraph"/>
        <w:numPr>
          <w:ilvl w:val="0"/>
          <w:numId w:val="1"/>
        </w:numPr>
        <w:jc w:val="both"/>
        <w:rPr>
          <w:rFonts w:ascii="Times New Roman" w:hAnsi="Times New Roman" w:cs="Times New Roman"/>
          <w:sz w:val="24"/>
          <w:szCs w:val="24"/>
        </w:rPr>
      </w:pPr>
      <w:r w:rsidRPr="00AC4ADB">
        <w:rPr>
          <w:rFonts w:ascii="Times New Roman" w:hAnsi="Times New Roman" w:cs="Times New Roman"/>
          <w:sz w:val="24"/>
          <w:szCs w:val="24"/>
        </w:rPr>
        <w:t xml:space="preserve">It helps in encouraging empathy. </w:t>
      </w:r>
    </w:p>
    <w:p w14:paraId="0DC040C9" w14:textId="72F4CEE3" w:rsidR="00F50514" w:rsidRPr="00AC4ADB" w:rsidRDefault="00F50514" w:rsidP="00AC4ADB">
      <w:pPr>
        <w:pStyle w:val="ListParagraph"/>
        <w:numPr>
          <w:ilvl w:val="0"/>
          <w:numId w:val="1"/>
        </w:numPr>
        <w:jc w:val="both"/>
        <w:rPr>
          <w:rFonts w:ascii="Times New Roman" w:hAnsi="Times New Roman" w:cs="Times New Roman"/>
          <w:sz w:val="24"/>
          <w:szCs w:val="24"/>
        </w:rPr>
      </w:pPr>
      <w:r w:rsidRPr="00AC4ADB">
        <w:rPr>
          <w:rFonts w:ascii="Times New Roman" w:hAnsi="Times New Roman" w:cs="Times New Roman"/>
          <w:sz w:val="24"/>
          <w:szCs w:val="24"/>
        </w:rPr>
        <w:t xml:space="preserve">It leads to innovation as creativity is the first step to innovation. </w:t>
      </w:r>
    </w:p>
    <w:p w14:paraId="25B448BB" w14:textId="1ADCFD8D" w:rsidR="00F50514" w:rsidRPr="00AC4ADB" w:rsidRDefault="00F50514" w:rsidP="00AC4ADB">
      <w:pPr>
        <w:pStyle w:val="ListParagraph"/>
        <w:numPr>
          <w:ilvl w:val="0"/>
          <w:numId w:val="1"/>
        </w:numPr>
        <w:jc w:val="both"/>
        <w:rPr>
          <w:rFonts w:ascii="Times New Roman" w:hAnsi="Times New Roman" w:cs="Times New Roman"/>
          <w:sz w:val="24"/>
          <w:szCs w:val="24"/>
        </w:rPr>
      </w:pPr>
      <w:r w:rsidRPr="00AC4ADB">
        <w:rPr>
          <w:rFonts w:ascii="Times New Roman" w:hAnsi="Times New Roman" w:cs="Times New Roman"/>
          <w:sz w:val="24"/>
          <w:szCs w:val="24"/>
        </w:rPr>
        <w:t xml:space="preserve">It takes various initiatives to implement the measures </w:t>
      </w:r>
      <w:r w:rsidR="0055303E" w:rsidRPr="00AC4ADB">
        <w:rPr>
          <w:rFonts w:ascii="Times New Roman" w:hAnsi="Times New Roman" w:cs="Times New Roman"/>
          <w:sz w:val="24"/>
          <w:szCs w:val="24"/>
        </w:rPr>
        <w:t>to improve</w:t>
      </w:r>
      <w:r w:rsidRPr="00AC4ADB">
        <w:rPr>
          <w:rFonts w:ascii="Times New Roman" w:hAnsi="Times New Roman" w:cs="Times New Roman"/>
          <w:sz w:val="24"/>
          <w:szCs w:val="24"/>
        </w:rPr>
        <w:t xml:space="preserve"> organisational culture. </w:t>
      </w:r>
    </w:p>
    <w:p w14:paraId="323FE6BA" w14:textId="5F618C48" w:rsidR="00AB2936" w:rsidRPr="00AC4ADB" w:rsidRDefault="00AB2936" w:rsidP="00AC4ADB">
      <w:pPr>
        <w:pStyle w:val="ListParagraph"/>
        <w:numPr>
          <w:ilvl w:val="0"/>
          <w:numId w:val="1"/>
        </w:numPr>
        <w:jc w:val="both"/>
        <w:rPr>
          <w:rFonts w:ascii="Times New Roman" w:hAnsi="Times New Roman" w:cs="Times New Roman"/>
          <w:sz w:val="24"/>
          <w:szCs w:val="24"/>
        </w:rPr>
      </w:pPr>
      <w:r w:rsidRPr="00AC4ADB">
        <w:rPr>
          <w:rFonts w:ascii="Times New Roman" w:hAnsi="Times New Roman" w:cs="Times New Roman"/>
          <w:sz w:val="24"/>
          <w:szCs w:val="24"/>
        </w:rPr>
        <w:t xml:space="preserve">It helps in creating arts leading to holistic care and enhancing the moral, emotional and physical well-being of the patients. </w:t>
      </w:r>
    </w:p>
    <w:p w14:paraId="5086C6F7" w14:textId="4150972B" w:rsidR="00AB2936" w:rsidRPr="00AC4ADB" w:rsidRDefault="00AB2936" w:rsidP="00AC4ADB">
      <w:pPr>
        <w:ind w:left="360"/>
        <w:jc w:val="both"/>
        <w:rPr>
          <w:rFonts w:ascii="Times New Roman" w:hAnsi="Times New Roman" w:cs="Times New Roman"/>
          <w:sz w:val="24"/>
          <w:szCs w:val="24"/>
        </w:rPr>
      </w:pPr>
      <w:r w:rsidRPr="00AC4ADB">
        <w:rPr>
          <w:rFonts w:ascii="Times New Roman" w:hAnsi="Times New Roman" w:cs="Times New Roman"/>
          <w:sz w:val="24"/>
          <w:szCs w:val="24"/>
        </w:rPr>
        <w:t>Slide 2 – Creativity and value creation in social improvements</w:t>
      </w:r>
    </w:p>
    <w:p w14:paraId="3D945F18" w14:textId="76D076A8" w:rsidR="00AB2936" w:rsidRPr="00AC4ADB" w:rsidRDefault="00AB2936" w:rsidP="00AC4ADB">
      <w:pPr>
        <w:pStyle w:val="ListParagraph"/>
        <w:numPr>
          <w:ilvl w:val="0"/>
          <w:numId w:val="2"/>
        </w:numPr>
        <w:jc w:val="both"/>
        <w:rPr>
          <w:rFonts w:ascii="Times New Roman" w:hAnsi="Times New Roman" w:cs="Times New Roman"/>
          <w:sz w:val="24"/>
          <w:szCs w:val="24"/>
        </w:rPr>
      </w:pPr>
      <w:r w:rsidRPr="00AC4ADB">
        <w:rPr>
          <w:rFonts w:ascii="Times New Roman" w:hAnsi="Times New Roman" w:cs="Times New Roman"/>
          <w:sz w:val="24"/>
          <w:szCs w:val="24"/>
        </w:rPr>
        <w:lastRenderedPageBreak/>
        <w:t xml:space="preserve">Creativity </w:t>
      </w:r>
      <w:proofErr w:type="gramStart"/>
      <w:r w:rsidRPr="00AC4ADB">
        <w:rPr>
          <w:rFonts w:ascii="Times New Roman" w:hAnsi="Times New Roman" w:cs="Times New Roman"/>
          <w:sz w:val="24"/>
          <w:szCs w:val="24"/>
        </w:rPr>
        <w:t>is considered to be</w:t>
      </w:r>
      <w:proofErr w:type="gramEnd"/>
      <w:r w:rsidRPr="00AC4ADB">
        <w:rPr>
          <w:rFonts w:ascii="Times New Roman" w:hAnsi="Times New Roman" w:cs="Times New Roman"/>
          <w:sz w:val="24"/>
          <w:szCs w:val="24"/>
        </w:rPr>
        <w:t xml:space="preserve"> </w:t>
      </w:r>
      <w:r w:rsidR="00E16BD5" w:rsidRPr="00AC4ADB">
        <w:rPr>
          <w:rFonts w:ascii="Times New Roman" w:hAnsi="Times New Roman" w:cs="Times New Roman"/>
          <w:sz w:val="24"/>
          <w:szCs w:val="24"/>
        </w:rPr>
        <w:t xml:space="preserve">a </w:t>
      </w:r>
      <w:r w:rsidRPr="00AC4ADB">
        <w:rPr>
          <w:rFonts w:ascii="Times New Roman" w:hAnsi="Times New Roman" w:cs="Times New Roman"/>
          <w:sz w:val="24"/>
          <w:szCs w:val="24"/>
        </w:rPr>
        <w:t xml:space="preserve">crucial element of social improvements, as it helps in inspiring new strategies </w:t>
      </w:r>
      <w:r w:rsidR="0055303E" w:rsidRPr="00AC4ADB">
        <w:rPr>
          <w:rFonts w:ascii="Times New Roman" w:hAnsi="Times New Roman" w:cs="Times New Roman"/>
          <w:sz w:val="24"/>
          <w:szCs w:val="24"/>
        </w:rPr>
        <w:t>for</w:t>
      </w:r>
      <w:r w:rsidRPr="00AC4ADB">
        <w:rPr>
          <w:rFonts w:ascii="Times New Roman" w:hAnsi="Times New Roman" w:cs="Times New Roman"/>
          <w:sz w:val="24"/>
          <w:szCs w:val="24"/>
        </w:rPr>
        <w:t xml:space="preserve"> the organisation to navigate through complex problems. </w:t>
      </w:r>
    </w:p>
    <w:p w14:paraId="08F7CBAC" w14:textId="4BA7B954" w:rsidR="00AB2936" w:rsidRPr="00AC4ADB" w:rsidRDefault="00AB2936" w:rsidP="00AC4ADB">
      <w:pPr>
        <w:pStyle w:val="ListParagraph"/>
        <w:numPr>
          <w:ilvl w:val="0"/>
          <w:numId w:val="2"/>
        </w:numPr>
        <w:jc w:val="both"/>
        <w:rPr>
          <w:rFonts w:ascii="Times New Roman" w:hAnsi="Times New Roman" w:cs="Times New Roman"/>
          <w:sz w:val="24"/>
          <w:szCs w:val="24"/>
        </w:rPr>
      </w:pPr>
      <w:r w:rsidRPr="00AC4ADB">
        <w:rPr>
          <w:rFonts w:ascii="Times New Roman" w:hAnsi="Times New Roman" w:cs="Times New Roman"/>
          <w:sz w:val="24"/>
          <w:szCs w:val="24"/>
        </w:rPr>
        <w:t>It helps in simulating through social changes, as it helps in overcoming the stereotypes existing within the society.</w:t>
      </w:r>
    </w:p>
    <w:p w14:paraId="7AFE2893" w14:textId="230CAE0D" w:rsidR="00AB2936" w:rsidRPr="00AC4ADB" w:rsidRDefault="00AB2936" w:rsidP="00AC4ADB">
      <w:pPr>
        <w:pStyle w:val="ListParagraph"/>
        <w:numPr>
          <w:ilvl w:val="0"/>
          <w:numId w:val="2"/>
        </w:numPr>
        <w:jc w:val="both"/>
        <w:rPr>
          <w:rFonts w:ascii="Times New Roman" w:hAnsi="Times New Roman" w:cs="Times New Roman"/>
          <w:sz w:val="24"/>
          <w:szCs w:val="24"/>
        </w:rPr>
      </w:pPr>
      <w:r w:rsidRPr="00AC4ADB">
        <w:rPr>
          <w:rFonts w:ascii="Times New Roman" w:hAnsi="Times New Roman" w:cs="Times New Roman"/>
          <w:sz w:val="24"/>
          <w:szCs w:val="24"/>
        </w:rPr>
        <w:t xml:space="preserve">It plays </w:t>
      </w:r>
      <w:r w:rsidR="0055303E" w:rsidRPr="00AC4ADB">
        <w:rPr>
          <w:rFonts w:ascii="Times New Roman" w:hAnsi="Times New Roman" w:cs="Times New Roman"/>
          <w:sz w:val="24"/>
          <w:szCs w:val="24"/>
        </w:rPr>
        <w:t xml:space="preserve">an </w:t>
      </w:r>
      <w:r w:rsidRPr="00AC4ADB">
        <w:rPr>
          <w:rFonts w:ascii="Times New Roman" w:hAnsi="Times New Roman" w:cs="Times New Roman"/>
          <w:sz w:val="24"/>
          <w:szCs w:val="24"/>
        </w:rPr>
        <w:t xml:space="preserve">integral role in developing and contributing towards more sustainable solutions. </w:t>
      </w:r>
    </w:p>
    <w:p w14:paraId="456CF8D8" w14:textId="65E63D68" w:rsidR="00AB2936" w:rsidRPr="00AC4ADB" w:rsidRDefault="00AB2936" w:rsidP="00AC4ADB">
      <w:pPr>
        <w:pStyle w:val="ListParagraph"/>
        <w:numPr>
          <w:ilvl w:val="0"/>
          <w:numId w:val="2"/>
        </w:numPr>
        <w:jc w:val="both"/>
        <w:rPr>
          <w:rFonts w:ascii="Times New Roman" w:hAnsi="Times New Roman" w:cs="Times New Roman"/>
          <w:sz w:val="24"/>
          <w:szCs w:val="24"/>
        </w:rPr>
      </w:pPr>
      <w:r w:rsidRPr="00AC4ADB">
        <w:rPr>
          <w:rFonts w:ascii="Times New Roman" w:hAnsi="Times New Roman" w:cs="Times New Roman"/>
          <w:sz w:val="24"/>
          <w:szCs w:val="24"/>
        </w:rPr>
        <w:t xml:space="preserve">It </w:t>
      </w:r>
      <w:r w:rsidR="0055303E" w:rsidRPr="00AC4ADB">
        <w:rPr>
          <w:rFonts w:ascii="Times New Roman" w:hAnsi="Times New Roman" w:cs="Times New Roman"/>
          <w:sz w:val="24"/>
          <w:szCs w:val="24"/>
        </w:rPr>
        <w:t>fosters</w:t>
      </w:r>
      <w:r w:rsidRPr="00AC4ADB">
        <w:rPr>
          <w:rFonts w:ascii="Times New Roman" w:hAnsi="Times New Roman" w:cs="Times New Roman"/>
          <w:sz w:val="24"/>
          <w:szCs w:val="24"/>
        </w:rPr>
        <w:t xml:space="preserve"> collaboration within the </w:t>
      </w:r>
      <w:r w:rsidR="0055303E" w:rsidRPr="00AC4ADB">
        <w:rPr>
          <w:rFonts w:ascii="Times New Roman" w:hAnsi="Times New Roman" w:cs="Times New Roman"/>
          <w:sz w:val="24"/>
          <w:szCs w:val="24"/>
        </w:rPr>
        <w:t xml:space="preserve">society and plays an important role in empowering individuals. </w:t>
      </w:r>
    </w:p>
    <w:p w14:paraId="123BECEC" w14:textId="77777777" w:rsidR="00AB2936" w:rsidRPr="00AC4ADB" w:rsidRDefault="00AB2936" w:rsidP="00AC4ADB">
      <w:pPr>
        <w:ind w:left="360"/>
        <w:jc w:val="both"/>
        <w:rPr>
          <w:rFonts w:ascii="Times New Roman" w:hAnsi="Times New Roman" w:cs="Times New Roman"/>
          <w:sz w:val="24"/>
          <w:szCs w:val="24"/>
        </w:rPr>
      </w:pPr>
    </w:p>
    <w:p w14:paraId="13E06518" w14:textId="77777777" w:rsidR="00AB2936" w:rsidRPr="00AC4ADB" w:rsidRDefault="00AB2936" w:rsidP="00AC4ADB">
      <w:pPr>
        <w:ind w:left="360"/>
        <w:jc w:val="both"/>
        <w:rPr>
          <w:rFonts w:ascii="Times New Roman" w:hAnsi="Times New Roman" w:cs="Times New Roman"/>
          <w:sz w:val="24"/>
          <w:szCs w:val="24"/>
        </w:rPr>
      </w:pPr>
    </w:p>
    <w:p w14:paraId="3DF4B090" w14:textId="77777777" w:rsidR="00AB2936" w:rsidRPr="00AC4ADB" w:rsidRDefault="00AB2936" w:rsidP="00AC4ADB">
      <w:pPr>
        <w:ind w:left="360"/>
        <w:jc w:val="both"/>
        <w:rPr>
          <w:rFonts w:ascii="Times New Roman" w:hAnsi="Times New Roman" w:cs="Times New Roman"/>
          <w:sz w:val="24"/>
          <w:szCs w:val="24"/>
        </w:rPr>
      </w:pPr>
    </w:p>
    <w:p w14:paraId="00C0612D" w14:textId="4719DBF4" w:rsidR="00F50514" w:rsidRPr="00AC4ADB" w:rsidRDefault="00F50514" w:rsidP="00AC4ADB">
      <w:pPr>
        <w:jc w:val="both"/>
        <w:rPr>
          <w:rFonts w:ascii="Times New Roman" w:hAnsi="Times New Roman" w:cs="Times New Roman"/>
          <w:sz w:val="24"/>
          <w:szCs w:val="24"/>
        </w:rPr>
      </w:pPr>
      <w:r w:rsidRPr="00AC4ADB">
        <w:rPr>
          <w:rFonts w:ascii="Times New Roman" w:hAnsi="Times New Roman" w:cs="Times New Roman"/>
          <w:sz w:val="24"/>
          <w:szCs w:val="24"/>
        </w:rPr>
        <w:t xml:space="preserve"> </w:t>
      </w:r>
    </w:p>
    <w:p w14:paraId="331EA55A" w14:textId="77777777" w:rsidR="00EE4688" w:rsidRPr="00AC4ADB" w:rsidRDefault="00EE4688" w:rsidP="00AC4ADB">
      <w:pPr>
        <w:jc w:val="both"/>
        <w:rPr>
          <w:rFonts w:ascii="Times New Roman" w:hAnsi="Times New Roman" w:cs="Times New Roman"/>
          <w:b/>
          <w:bCs/>
          <w:sz w:val="24"/>
          <w:szCs w:val="24"/>
        </w:rPr>
      </w:pPr>
    </w:p>
    <w:p w14:paraId="3A34A5FE" w14:textId="77777777" w:rsidR="00EE4688" w:rsidRPr="00AC4ADB" w:rsidRDefault="00EE4688" w:rsidP="00AC4ADB">
      <w:pPr>
        <w:jc w:val="both"/>
        <w:rPr>
          <w:rFonts w:ascii="Times New Roman" w:hAnsi="Times New Roman" w:cs="Times New Roman"/>
          <w:b/>
          <w:bCs/>
          <w:sz w:val="24"/>
          <w:szCs w:val="24"/>
        </w:rPr>
      </w:pPr>
    </w:p>
    <w:p w14:paraId="44987B7A" w14:textId="77777777" w:rsidR="00772084" w:rsidRPr="00AC4ADB" w:rsidRDefault="00772084" w:rsidP="00AC4ADB">
      <w:pPr>
        <w:jc w:val="both"/>
        <w:rPr>
          <w:rFonts w:ascii="Times New Roman" w:hAnsi="Times New Roman" w:cs="Times New Roman"/>
          <w:b/>
          <w:bCs/>
          <w:sz w:val="24"/>
          <w:szCs w:val="24"/>
        </w:rPr>
      </w:pPr>
    </w:p>
    <w:p w14:paraId="47E4A458" w14:textId="77777777" w:rsidR="00772084" w:rsidRPr="00AC4ADB" w:rsidRDefault="00772084" w:rsidP="00AC4ADB">
      <w:pPr>
        <w:jc w:val="both"/>
        <w:rPr>
          <w:rFonts w:ascii="Times New Roman" w:hAnsi="Times New Roman" w:cs="Times New Roman"/>
          <w:b/>
          <w:bCs/>
          <w:sz w:val="24"/>
          <w:szCs w:val="24"/>
        </w:rPr>
      </w:pPr>
    </w:p>
    <w:p w14:paraId="42912286" w14:textId="7872C85F" w:rsidR="00772084" w:rsidRPr="00AC4ADB" w:rsidRDefault="00772084" w:rsidP="00AC4ADB">
      <w:pPr>
        <w:pStyle w:val="Heading1"/>
        <w:jc w:val="both"/>
        <w:rPr>
          <w:rFonts w:ascii="Times New Roman" w:hAnsi="Times New Roman" w:cs="Times New Roman"/>
          <w:b/>
          <w:bCs/>
          <w:color w:val="auto"/>
          <w:sz w:val="24"/>
          <w:szCs w:val="24"/>
        </w:rPr>
      </w:pPr>
      <w:r w:rsidRPr="00AC4ADB">
        <w:rPr>
          <w:rFonts w:ascii="Times New Roman" w:hAnsi="Times New Roman" w:cs="Times New Roman"/>
          <w:color w:val="auto"/>
          <w:sz w:val="24"/>
          <w:szCs w:val="24"/>
        </w:rPr>
        <w:br w:type="page"/>
      </w:r>
      <w:bookmarkStart w:id="5" w:name="_Toc210748660"/>
      <w:r w:rsidRPr="00AC4ADB">
        <w:rPr>
          <w:rFonts w:ascii="Times New Roman" w:hAnsi="Times New Roman" w:cs="Times New Roman"/>
          <w:b/>
          <w:bCs/>
          <w:color w:val="auto"/>
          <w:sz w:val="24"/>
          <w:szCs w:val="24"/>
        </w:rPr>
        <w:lastRenderedPageBreak/>
        <w:t xml:space="preserve">Task 6 </w:t>
      </w:r>
      <w:r w:rsidR="00F82CC8" w:rsidRPr="00AC4ADB">
        <w:rPr>
          <w:rFonts w:ascii="Times New Roman" w:hAnsi="Times New Roman" w:cs="Times New Roman"/>
          <w:b/>
          <w:bCs/>
          <w:color w:val="auto"/>
          <w:sz w:val="24"/>
          <w:szCs w:val="24"/>
        </w:rPr>
        <w:t>– NHS Leadership Framework analysis</w:t>
      </w:r>
      <w:bookmarkEnd w:id="5"/>
      <w:r w:rsidR="00F82CC8" w:rsidRPr="00AC4ADB">
        <w:rPr>
          <w:rFonts w:ascii="Times New Roman" w:hAnsi="Times New Roman" w:cs="Times New Roman"/>
          <w:b/>
          <w:bCs/>
          <w:color w:val="auto"/>
          <w:sz w:val="24"/>
          <w:szCs w:val="24"/>
        </w:rPr>
        <w:t xml:space="preserve"> </w:t>
      </w:r>
    </w:p>
    <w:p w14:paraId="69088C02" w14:textId="77777777" w:rsidR="00F82CC8" w:rsidRPr="00AC4ADB" w:rsidRDefault="00F82CC8" w:rsidP="00AC4ADB">
      <w:pPr>
        <w:jc w:val="both"/>
        <w:rPr>
          <w:rFonts w:ascii="Times New Roman" w:hAnsi="Times New Roman" w:cs="Times New Roman"/>
          <w:sz w:val="24"/>
          <w:szCs w:val="24"/>
        </w:rPr>
      </w:pPr>
    </w:p>
    <w:p w14:paraId="67D4F482" w14:textId="77777777" w:rsidR="00E16BD5" w:rsidRPr="00AC4ADB" w:rsidRDefault="00CB57F5" w:rsidP="00AC4ADB">
      <w:pPr>
        <w:keepNext/>
        <w:jc w:val="both"/>
        <w:rPr>
          <w:rFonts w:ascii="Times New Roman" w:hAnsi="Times New Roman" w:cs="Times New Roman"/>
          <w:sz w:val="24"/>
          <w:szCs w:val="24"/>
        </w:rPr>
      </w:pPr>
      <w:r w:rsidRPr="00AC4ADB">
        <w:rPr>
          <w:rFonts w:ascii="Times New Roman" w:hAnsi="Times New Roman" w:cs="Times New Roman"/>
          <w:noProof/>
          <w:sz w:val="24"/>
          <w:szCs w:val="24"/>
        </w:rPr>
        <w:drawing>
          <wp:inline distT="0" distB="0" distL="0" distR="0" wp14:anchorId="4CF30F5A" wp14:editId="7F5D1365">
            <wp:extent cx="2200275" cy="1189990"/>
            <wp:effectExtent l="0" t="0" r="9525" b="0"/>
            <wp:docPr id="968920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8920039" name=""/>
                    <pic:cNvPicPr/>
                  </pic:nvPicPr>
                  <pic:blipFill>
                    <a:blip r:embed="rId12"/>
                    <a:stretch>
                      <a:fillRect/>
                    </a:stretch>
                  </pic:blipFill>
                  <pic:spPr>
                    <a:xfrm>
                      <a:off x="0" y="0"/>
                      <a:ext cx="2215873" cy="1198426"/>
                    </a:xfrm>
                    <a:prstGeom prst="rect">
                      <a:avLst/>
                    </a:prstGeom>
                  </pic:spPr>
                </pic:pic>
              </a:graphicData>
            </a:graphic>
          </wp:inline>
        </w:drawing>
      </w:r>
    </w:p>
    <w:p w14:paraId="363F0C39" w14:textId="2C494D57" w:rsidR="00E16BD5" w:rsidRPr="00AC4ADB" w:rsidRDefault="00E16BD5" w:rsidP="00AC4ADB">
      <w:pPr>
        <w:pStyle w:val="Caption"/>
        <w:spacing w:line="360" w:lineRule="auto"/>
        <w:jc w:val="both"/>
        <w:rPr>
          <w:rFonts w:ascii="Times New Roman" w:hAnsi="Times New Roman" w:cs="Times New Roman"/>
          <w:i w:val="0"/>
          <w:iCs w:val="0"/>
          <w:color w:val="auto"/>
          <w:sz w:val="24"/>
          <w:szCs w:val="24"/>
        </w:rPr>
      </w:pPr>
      <w:r w:rsidRPr="00AC4ADB">
        <w:rPr>
          <w:rFonts w:ascii="Times New Roman" w:hAnsi="Times New Roman" w:cs="Times New Roman"/>
          <w:i w:val="0"/>
          <w:iCs w:val="0"/>
          <w:color w:val="auto"/>
          <w:sz w:val="24"/>
          <w:szCs w:val="24"/>
        </w:rPr>
        <w:t xml:space="preserve">Figure </w:t>
      </w:r>
      <w:r w:rsidRPr="00AC4ADB">
        <w:rPr>
          <w:rFonts w:ascii="Times New Roman" w:hAnsi="Times New Roman" w:cs="Times New Roman"/>
          <w:i w:val="0"/>
          <w:iCs w:val="0"/>
          <w:color w:val="auto"/>
          <w:sz w:val="24"/>
          <w:szCs w:val="24"/>
        </w:rPr>
        <w:fldChar w:fldCharType="begin"/>
      </w:r>
      <w:r w:rsidRPr="00AC4ADB">
        <w:rPr>
          <w:rFonts w:ascii="Times New Roman" w:hAnsi="Times New Roman" w:cs="Times New Roman"/>
          <w:i w:val="0"/>
          <w:iCs w:val="0"/>
          <w:color w:val="auto"/>
          <w:sz w:val="24"/>
          <w:szCs w:val="24"/>
        </w:rPr>
        <w:instrText xml:space="preserve"> SEQ Figure \* ARABIC </w:instrText>
      </w:r>
      <w:r w:rsidRPr="00AC4ADB">
        <w:rPr>
          <w:rFonts w:ascii="Times New Roman" w:hAnsi="Times New Roman" w:cs="Times New Roman"/>
          <w:i w:val="0"/>
          <w:iCs w:val="0"/>
          <w:color w:val="auto"/>
          <w:sz w:val="24"/>
          <w:szCs w:val="24"/>
        </w:rPr>
        <w:fldChar w:fldCharType="separate"/>
      </w:r>
      <w:r w:rsidRPr="00AC4ADB">
        <w:rPr>
          <w:rFonts w:ascii="Times New Roman" w:hAnsi="Times New Roman" w:cs="Times New Roman"/>
          <w:i w:val="0"/>
          <w:iCs w:val="0"/>
          <w:noProof/>
          <w:color w:val="auto"/>
          <w:sz w:val="24"/>
          <w:szCs w:val="24"/>
        </w:rPr>
        <w:t>2</w:t>
      </w:r>
      <w:r w:rsidRPr="00AC4ADB">
        <w:rPr>
          <w:rFonts w:ascii="Times New Roman" w:hAnsi="Times New Roman" w:cs="Times New Roman"/>
          <w:i w:val="0"/>
          <w:iCs w:val="0"/>
          <w:color w:val="auto"/>
          <w:sz w:val="24"/>
          <w:szCs w:val="24"/>
        </w:rPr>
        <w:fldChar w:fldCharType="end"/>
      </w:r>
      <w:r w:rsidRPr="00AC4ADB">
        <w:rPr>
          <w:rFonts w:ascii="Times New Roman" w:hAnsi="Times New Roman" w:cs="Times New Roman"/>
          <w:i w:val="0"/>
          <w:iCs w:val="0"/>
          <w:color w:val="auto"/>
          <w:sz w:val="24"/>
          <w:szCs w:val="24"/>
        </w:rPr>
        <w:t xml:space="preserve"> Leadership Framework </w:t>
      </w:r>
    </w:p>
    <w:p w14:paraId="00124FEB" w14:textId="05380D7D" w:rsidR="00CB57F5" w:rsidRPr="00AC4ADB" w:rsidRDefault="00E16BD5" w:rsidP="00AC4ADB">
      <w:pPr>
        <w:pStyle w:val="Caption"/>
        <w:spacing w:line="360" w:lineRule="auto"/>
        <w:jc w:val="both"/>
        <w:rPr>
          <w:rFonts w:ascii="Times New Roman" w:hAnsi="Times New Roman" w:cs="Times New Roman"/>
          <w:i w:val="0"/>
          <w:iCs w:val="0"/>
          <w:color w:val="auto"/>
          <w:sz w:val="24"/>
          <w:szCs w:val="24"/>
        </w:rPr>
      </w:pPr>
      <w:r w:rsidRPr="00AC4ADB">
        <w:rPr>
          <w:rFonts w:ascii="Times New Roman" w:hAnsi="Times New Roman" w:cs="Times New Roman"/>
          <w:i w:val="0"/>
          <w:iCs w:val="0"/>
          <w:color w:val="auto"/>
          <w:sz w:val="24"/>
          <w:szCs w:val="24"/>
        </w:rPr>
        <w:t xml:space="preserve">Source: </w:t>
      </w:r>
      <w:r w:rsidR="009E16B7" w:rsidRPr="00AC4ADB">
        <w:rPr>
          <w:rFonts w:ascii="Times New Roman" w:hAnsi="Times New Roman" w:cs="Times New Roman"/>
          <w:i w:val="0"/>
          <w:iCs w:val="0"/>
          <w:color w:val="auto"/>
          <w:sz w:val="24"/>
          <w:szCs w:val="24"/>
        </w:rPr>
        <w:t>(NHS Leadership Framework, n.d)</w:t>
      </w:r>
    </w:p>
    <w:p w14:paraId="14977D61" w14:textId="2CB46C3A" w:rsidR="009E16B7" w:rsidRPr="00AC4ADB" w:rsidRDefault="00A54B6E" w:rsidP="00AC4ADB">
      <w:pPr>
        <w:jc w:val="both"/>
        <w:rPr>
          <w:rFonts w:ascii="Times New Roman" w:hAnsi="Times New Roman" w:cs="Times New Roman"/>
          <w:sz w:val="24"/>
          <w:szCs w:val="24"/>
        </w:rPr>
      </w:pPr>
      <w:r w:rsidRPr="00AC4ADB">
        <w:rPr>
          <w:rFonts w:ascii="Times New Roman" w:hAnsi="Times New Roman" w:cs="Times New Roman"/>
          <w:sz w:val="24"/>
          <w:szCs w:val="24"/>
        </w:rPr>
        <w:t xml:space="preserve">The NHS leadership framework </w:t>
      </w:r>
      <w:r w:rsidR="00760BEC" w:rsidRPr="00AC4ADB">
        <w:rPr>
          <w:rFonts w:ascii="Times New Roman" w:hAnsi="Times New Roman" w:cs="Times New Roman"/>
          <w:sz w:val="24"/>
          <w:szCs w:val="24"/>
        </w:rPr>
        <w:t xml:space="preserve">helps in integrating the </w:t>
      </w:r>
      <w:r w:rsidR="00634D61" w:rsidRPr="00AC4ADB">
        <w:rPr>
          <w:rFonts w:ascii="Times New Roman" w:hAnsi="Times New Roman" w:cs="Times New Roman"/>
          <w:sz w:val="24"/>
          <w:szCs w:val="24"/>
        </w:rPr>
        <w:t>Medical</w:t>
      </w:r>
      <w:r w:rsidR="00760BEC" w:rsidRPr="00AC4ADB">
        <w:rPr>
          <w:rFonts w:ascii="Times New Roman" w:hAnsi="Times New Roman" w:cs="Times New Roman"/>
          <w:sz w:val="24"/>
          <w:szCs w:val="24"/>
        </w:rPr>
        <w:t xml:space="preserve"> Leadership Competency Framework (MLFC)</w:t>
      </w:r>
      <w:r w:rsidR="00837281" w:rsidRPr="00AC4ADB">
        <w:rPr>
          <w:rFonts w:ascii="Times New Roman" w:hAnsi="Times New Roman" w:cs="Times New Roman"/>
          <w:sz w:val="24"/>
          <w:szCs w:val="24"/>
        </w:rPr>
        <w:t xml:space="preserve"> and </w:t>
      </w:r>
      <w:r w:rsidR="00634D61" w:rsidRPr="00AC4ADB">
        <w:rPr>
          <w:rFonts w:ascii="Times New Roman" w:hAnsi="Times New Roman" w:cs="Times New Roman"/>
          <w:sz w:val="24"/>
          <w:szCs w:val="24"/>
        </w:rPr>
        <w:t>Clinical</w:t>
      </w:r>
      <w:r w:rsidR="00837281" w:rsidRPr="00AC4ADB">
        <w:rPr>
          <w:rFonts w:ascii="Times New Roman" w:hAnsi="Times New Roman" w:cs="Times New Roman"/>
          <w:sz w:val="24"/>
          <w:szCs w:val="24"/>
        </w:rPr>
        <w:t xml:space="preserve"> Leadership Competency Framework (CLCF). This acts as the </w:t>
      </w:r>
      <w:r w:rsidR="00634D61" w:rsidRPr="00AC4ADB">
        <w:rPr>
          <w:rFonts w:ascii="Times New Roman" w:hAnsi="Times New Roman" w:cs="Times New Roman"/>
          <w:sz w:val="24"/>
          <w:szCs w:val="24"/>
        </w:rPr>
        <w:t>foundation</w:t>
      </w:r>
      <w:r w:rsidR="001C6010" w:rsidRPr="00AC4ADB">
        <w:rPr>
          <w:rFonts w:ascii="Times New Roman" w:hAnsi="Times New Roman" w:cs="Times New Roman"/>
          <w:sz w:val="24"/>
          <w:szCs w:val="24"/>
        </w:rPr>
        <w:t>,</w:t>
      </w:r>
      <w:r w:rsidR="00837281" w:rsidRPr="00AC4ADB">
        <w:rPr>
          <w:rFonts w:ascii="Times New Roman" w:hAnsi="Times New Roman" w:cs="Times New Roman"/>
          <w:sz w:val="24"/>
          <w:szCs w:val="24"/>
        </w:rPr>
        <w:t xml:space="preserve"> which </w:t>
      </w:r>
      <w:r w:rsidR="004B492D" w:rsidRPr="00AC4ADB">
        <w:rPr>
          <w:rFonts w:ascii="Times New Roman" w:hAnsi="Times New Roman" w:cs="Times New Roman"/>
          <w:sz w:val="24"/>
          <w:szCs w:val="24"/>
        </w:rPr>
        <w:t xml:space="preserve">is designed </w:t>
      </w:r>
      <w:r w:rsidR="001C6010" w:rsidRPr="00AC4ADB">
        <w:rPr>
          <w:rFonts w:ascii="Times New Roman" w:hAnsi="Times New Roman" w:cs="Times New Roman"/>
          <w:sz w:val="24"/>
          <w:szCs w:val="24"/>
        </w:rPr>
        <w:t>for</w:t>
      </w:r>
      <w:r w:rsidR="004B492D" w:rsidRPr="00AC4ADB">
        <w:rPr>
          <w:rFonts w:ascii="Times New Roman" w:hAnsi="Times New Roman" w:cs="Times New Roman"/>
          <w:sz w:val="24"/>
          <w:szCs w:val="24"/>
        </w:rPr>
        <w:t xml:space="preserve"> managers with essential knowledge and skills. </w:t>
      </w:r>
      <w:r w:rsidR="00C36EDC" w:rsidRPr="00AC4ADB">
        <w:rPr>
          <w:rFonts w:ascii="Times New Roman" w:hAnsi="Times New Roman" w:cs="Times New Roman"/>
          <w:sz w:val="24"/>
          <w:szCs w:val="24"/>
        </w:rPr>
        <w:t xml:space="preserve">The leaders present within the NHS </w:t>
      </w:r>
      <w:r w:rsidR="00634D61" w:rsidRPr="00AC4ADB">
        <w:rPr>
          <w:rFonts w:ascii="Times New Roman" w:hAnsi="Times New Roman" w:cs="Times New Roman"/>
          <w:sz w:val="24"/>
          <w:szCs w:val="24"/>
        </w:rPr>
        <w:t>help</w:t>
      </w:r>
      <w:r w:rsidR="00C36EDC" w:rsidRPr="00AC4ADB">
        <w:rPr>
          <w:rFonts w:ascii="Times New Roman" w:hAnsi="Times New Roman" w:cs="Times New Roman"/>
          <w:sz w:val="24"/>
          <w:szCs w:val="24"/>
        </w:rPr>
        <w:t xml:space="preserve"> in delivering better </w:t>
      </w:r>
      <w:r w:rsidR="00634D61" w:rsidRPr="00AC4ADB">
        <w:rPr>
          <w:rFonts w:ascii="Times New Roman" w:hAnsi="Times New Roman" w:cs="Times New Roman"/>
          <w:sz w:val="24"/>
          <w:szCs w:val="24"/>
        </w:rPr>
        <w:t>health</w:t>
      </w:r>
      <w:r w:rsidR="00C36EDC" w:rsidRPr="00AC4ADB">
        <w:rPr>
          <w:rFonts w:ascii="Times New Roman" w:hAnsi="Times New Roman" w:cs="Times New Roman"/>
          <w:sz w:val="24"/>
          <w:szCs w:val="24"/>
        </w:rPr>
        <w:t xml:space="preserve"> and care for patients</w:t>
      </w:r>
      <w:r w:rsidR="001A08F7" w:rsidRPr="00AC4ADB">
        <w:rPr>
          <w:rFonts w:ascii="Times New Roman" w:hAnsi="Times New Roman" w:cs="Times New Roman"/>
          <w:sz w:val="24"/>
          <w:szCs w:val="24"/>
        </w:rPr>
        <w:t xml:space="preserve"> and </w:t>
      </w:r>
      <w:r w:rsidR="00634D61" w:rsidRPr="00AC4ADB">
        <w:rPr>
          <w:rFonts w:ascii="Times New Roman" w:hAnsi="Times New Roman" w:cs="Times New Roman"/>
          <w:sz w:val="24"/>
          <w:szCs w:val="24"/>
        </w:rPr>
        <w:t>help</w:t>
      </w:r>
      <w:r w:rsidR="001A08F7" w:rsidRPr="00AC4ADB">
        <w:rPr>
          <w:rFonts w:ascii="Times New Roman" w:hAnsi="Times New Roman" w:cs="Times New Roman"/>
          <w:sz w:val="24"/>
          <w:szCs w:val="24"/>
        </w:rPr>
        <w:t xml:space="preserve"> in setting </w:t>
      </w:r>
      <w:r w:rsidR="00634D61" w:rsidRPr="00AC4ADB">
        <w:rPr>
          <w:rFonts w:ascii="Times New Roman" w:hAnsi="Times New Roman" w:cs="Times New Roman"/>
          <w:sz w:val="24"/>
          <w:szCs w:val="24"/>
        </w:rPr>
        <w:t>a</w:t>
      </w:r>
      <w:r w:rsidR="001A08F7" w:rsidRPr="00AC4ADB">
        <w:rPr>
          <w:rFonts w:ascii="Times New Roman" w:hAnsi="Times New Roman" w:cs="Times New Roman"/>
          <w:sz w:val="24"/>
          <w:szCs w:val="24"/>
        </w:rPr>
        <w:t xml:space="preserve"> better culture and adding value to the organisation. </w:t>
      </w:r>
      <w:r w:rsidR="004839C4" w:rsidRPr="00AC4ADB">
        <w:rPr>
          <w:rFonts w:ascii="Times New Roman" w:hAnsi="Times New Roman" w:cs="Times New Roman"/>
          <w:sz w:val="24"/>
          <w:szCs w:val="24"/>
        </w:rPr>
        <w:t xml:space="preserve">The NHS holds the </w:t>
      </w:r>
      <w:r w:rsidR="00092387" w:rsidRPr="00AC4ADB">
        <w:rPr>
          <w:rFonts w:ascii="Times New Roman" w:hAnsi="Times New Roman" w:cs="Times New Roman"/>
          <w:sz w:val="24"/>
          <w:szCs w:val="24"/>
        </w:rPr>
        <w:t xml:space="preserve">five values and </w:t>
      </w:r>
      <w:r w:rsidR="00634D61" w:rsidRPr="00AC4ADB">
        <w:rPr>
          <w:rFonts w:ascii="Times New Roman" w:hAnsi="Times New Roman" w:cs="Times New Roman"/>
          <w:sz w:val="24"/>
          <w:szCs w:val="24"/>
        </w:rPr>
        <w:t>concepts</w:t>
      </w:r>
      <w:r w:rsidR="00092387" w:rsidRPr="00AC4ADB">
        <w:rPr>
          <w:rFonts w:ascii="Times New Roman" w:hAnsi="Times New Roman" w:cs="Times New Roman"/>
          <w:sz w:val="24"/>
          <w:szCs w:val="24"/>
        </w:rPr>
        <w:t xml:space="preserve"> as given below:</w:t>
      </w:r>
    </w:p>
    <w:p w14:paraId="4143FB79" w14:textId="77777777" w:rsidR="00E16BD5" w:rsidRPr="00AC4ADB" w:rsidRDefault="00092387" w:rsidP="00AC4ADB">
      <w:pPr>
        <w:keepNext/>
        <w:jc w:val="both"/>
        <w:rPr>
          <w:rFonts w:ascii="Times New Roman" w:hAnsi="Times New Roman" w:cs="Times New Roman"/>
          <w:sz w:val="24"/>
          <w:szCs w:val="24"/>
        </w:rPr>
      </w:pPr>
      <w:r w:rsidRPr="00AC4ADB">
        <w:rPr>
          <w:rFonts w:ascii="Times New Roman" w:hAnsi="Times New Roman" w:cs="Times New Roman"/>
          <w:noProof/>
          <w:sz w:val="24"/>
          <w:szCs w:val="24"/>
        </w:rPr>
        <w:lastRenderedPageBreak/>
        <w:drawing>
          <wp:inline distT="0" distB="0" distL="0" distR="0" wp14:anchorId="36E3D1B3" wp14:editId="5CF083FC">
            <wp:extent cx="5620534" cy="4067743"/>
            <wp:effectExtent l="0" t="0" r="0" b="9525"/>
            <wp:docPr id="2137889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7889699" name=""/>
                    <pic:cNvPicPr/>
                  </pic:nvPicPr>
                  <pic:blipFill>
                    <a:blip r:embed="rId13"/>
                    <a:stretch>
                      <a:fillRect/>
                    </a:stretch>
                  </pic:blipFill>
                  <pic:spPr>
                    <a:xfrm>
                      <a:off x="0" y="0"/>
                      <a:ext cx="5620534" cy="4067743"/>
                    </a:xfrm>
                    <a:prstGeom prst="rect">
                      <a:avLst/>
                    </a:prstGeom>
                  </pic:spPr>
                </pic:pic>
              </a:graphicData>
            </a:graphic>
          </wp:inline>
        </w:drawing>
      </w:r>
    </w:p>
    <w:p w14:paraId="6C276B26" w14:textId="77777777" w:rsidR="00E16BD5" w:rsidRPr="00AC4ADB" w:rsidRDefault="00E16BD5" w:rsidP="00AC4ADB">
      <w:pPr>
        <w:pStyle w:val="Caption"/>
        <w:spacing w:line="360" w:lineRule="auto"/>
        <w:jc w:val="both"/>
        <w:rPr>
          <w:rFonts w:ascii="Times New Roman" w:hAnsi="Times New Roman" w:cs="Times New Roman"/>
          <w:i w:val="0"/>
          <w:iCs w:val="0"/>
          <w:color w:val="auto"/>
          <w:sz w:val="24"/>
          <w:szCs w:val="24"/>
        </w:rPr>
      </w:pPr>
      <w:r w:rsidRPr="00AC4ADB">
        <w:rPr>
          <w:rFonts w:ascii="Times New Roman" w:hAnsi="Times New Roman" w:cs="Times New Roman"/>
          <w:i w:val="0"/>
          <w:iCs w:val="0"/>
          <w:color w:val="auto"/>
          <w:sz w:val="24"/>
          <w:szCs w:val="24"/>
        </w:rPr>
        <w:t xml:space="preserve">Figure </w:t>
      </w:r>
      <w:r w:rsidRPr="00AC4ADB">
        <w:rPr>
          <w:rFonts w:ascii="Times New Roman" w:hAnsi="Times New Roman" w:cs="Times New Roman"/>
          <w:i w:val="0"/>
          <w:iCs w:val="0"/>
          <w:color w:val="auto"/>
          <w:sz w:val="24"/>
          <w:szCs w:val="24"/>
        </w:rPr>
        <w:fldChar w:fldCharType="begin"/>
      </w:r>
      <w:r w:rsidRPr="00AC4ADB">
        <w:rPr>
          <w:rFonts w:ascii="Times New Roman" w:hAnsi="Times New Roman" w:cs="Times New Roman"/>
          <w:i w:val="0"/>
          <w:iCs w:val="0"/>
          <w:color w:val="auto"/>
          <w:sz w:val="24"/>
          <w:szCs w:val="24"/>
        </w:rPr>
        <w:instrText xml:space="preserve"> SEQ Figure \* ARABIC </w:instrText>
      </w:r>
      <w:r w:rsidRPr="00AC4ADB">
        <w:rPr>
          <w:rFonts w:ascii="Times New Roman" w:hAnsi="Times New Roman" w:cs="Times New Roman"/>
          <w:i w:val="0"/>
          <w:iCs w:val="0"/>
          <w:color w:val="auto"/>
          <w:sz w:val="24"/>
          <w:szCs w:val="24"/>
        </w:rPr>
        <w:fldChar w:fldCharType="separate"/>
      </w:r>
      <w:r w:rsidRPr="00AC4ADB">
        <w:rPr>
          <w:rFonts w:ascii="Times New Roman" w:hAnsi="Times New Roman" w:cs="Times New Roman"/>
          <w:i w:val="0"/>
          <w:iCs w:val="0"/>
          <w:noProof/>
          <w:color w:val="auto"/>
          <w:sz w:val="24"/>
          <w:szCs w:val="24"/>
        </w:rPr>
        <w:t>3</w:t>
      </w:r>
      <w:r w:rsidRPr="00AC4ADB">
        <w:rPr>
          <w:rFonts w:ascii="Times New Roman" w:hAnsi="Times New Roman" w:cs="Times New Roman"/>
          <w:i w:val="0"/>
          <w:iCs w:val="0"/>
          <w:color w:val="auto"/>
          <w:sz w:val="24"/>
          <w:szCs w:val="24"/>
        </w:rPr>
        <w:fldChar w:fldCharType="end"/>
      </w:r>
      <w:r w:rsidRPr="00AC4ADB">
        <w:rPr>
          <w:rFonts w:ascii="Times New Roman" w:hAnsi="Times New Roman" w:cs="Times New Roman"/>
          <w:i w:val="0"/>
          <w:iCs w:val="0"/>
          <w:color w:val="auto"/>
          <w:sz w:val="24"/>
          <w:szCs w:val="24"/>
        </w:rPr>
        <w:t xml:space="preserve"> Leadership Competency Framework Source: </w:t>
      </w:r>
    </w:p>
    <w:p w14:paraId="40CB0B8C" w14:textId="3B4E6884" w:rsidR="00F8479A" w:rsidRPr="00AC4ADB" w:rsidRDefault="00092387" w:rsidP="00AC4ADB">
      <w:pPr>
        <w:pStyle w:val="Caption"/>
        <w:spacing w:line="360" w:lineRule="auto"/>
        <w:jc w:val="both"/>
        <w:rPr>
          <w:rFonts w:ascii="Times New Roman" w:hAnsi="Times New Roman" w:cs="Times New Roman"/>
          <w:i w:val="0"/>
          <w:iCs w:val="0"/>
          <w:color w:val="auto"/>
          <w:sz w:val="24"/>
          <w:szCs w:val="24"/>
        </w:rPr>
      </w:pPr>
      <w:r w:rsidRPr="00AC4ADB">
        <w:rPr>
          <w:rFonts w:ascii="Times New Roman" w:hAnsi="Times New Roman" w:cs="Times New Roman"/>
          <w:i w:val="0"/>
          <w:iCs w:val="0"/>
          <w:color w:val="auto"/>
          <w:sz w:val="24"/>
          <w:szCs w:val="24"/>
        </w:rPr>
        <w:t>(</w:t>
      </w:r>
      <w:r w:rsidR="00F8479A" w:rsidRPr="00AC4ADB">
        <w:rPr>
          <w:rFonts w:ascii="Times New Roman" w:hAnsi="Times New Roman" w:cs="Times New Roman"/>
          <w:i w:val="0"/>
          <w:iCs w:val="0"/>
          <w:color w:val="auto"/>
          <w:sz w:val="24"/>
          <w:szCs w:val="24"/>
        </w:rPr>
        <w:t>NHS England, 2024</w:t>
      </w:r>
      <w:r w:rsidRPr="00AC4ADB">
        <w:rPr>
          <w:rFonts w:ascii="Times New Roman" w:hAnsi="Times New Roman" w:cs="Times New Roman"/>
          <w:i w:val="0"/>
          <w:iCs w:val="0"/>
          <w:color w:val="auto"/>
          <w:sz w:val="24"/>
          <w:szCs w:val="24"/>
        </w:rPr>
        <w:t>)</w:t>
      </w:r>
    </w:p>
    <w:p w14:paraId="5838B9BA" w14:textId="0F0AF410" w:rsidR="002A74C6" w:rsidRPr="00AC4ADB" w:rsidRDefault="004F396E" w:rsidP="00AC4ADB">
      <w:pPr>
        <w:jc w:val="both"/>
        <w:rPr>
          <w:rFonts w:ascii="Times New Roman" w:hAnsi="Times New Roman" w:cs="Times New Roman"/>
          <w:sz w:val="24"/>
          <w:szCs w:val="24"/>
        </w:rPr>
      </w:pPr>
      <w:r w:rsidRPr="00AC4ADB">
        <w:rPr>
          <w:rFonts w:ascii="Times New Roman" w:hAnsi="Times New Roman" w:cs="Times New Roman"/>
          <w:sz w:val="24"/>
          <w:szCs w:val="24"/>
        </w:rPr>
        <w:t xml:space="preserve">The above demonstrates the five values and </w:t>
      </w:r>
      <w:r w:rsidR="00634D61" w:rsidRPr="00AC4ADB">
        <w:rPr>
          <w:rFonts w:ascii="Times New Roman" w:hAnsi="Times New Roman" w:cs="Times New Roman"/>
          <w:sz w:val="24"/>
          <w:szCs w:val="24"/>
        </w:rPr>
        <w:t>concepts</w:t>
      </w:r>
      <w:r w:rsidRPr="00AC4ADB">
        <w:rPr>
          <w:rFonts w:ascii="Times New Roman" w:hAnsi="Times New Roman" w:cs="Times New Roman"/>
          <w:sz w:val="24"/>
          <w:szCs w:val="24"/>
        </w:rPr>
        <w:t xml:space="preserve">, which are NHS </w:t>
      </w:r>
      <w:r w:rsidR="00634D61" w:rsidRPr="00AC4ADB">
        <w:rPr>
          <w:rFonts w:ascii="Times New Roman" w:hAnsi="Times New Roman" w:cs="Times New Roman"/>
          <w:sz w:val="24"/>
          <w:szCs w:val="24"/>
        </w:rPr>
        <w:t>values</w:t>
      </w:r>
      <w:r w:rsidRPr="00AC4ADB">
        <w:rPr>
          <w:rFonts w:ascii="Times New Roman" w:hAnsi="Times New Roman" w:cs="Times New Roman"/>
          <w:sz w:val="24"/>
          <w:szCs w:val="24"/>
        </w:rPr>
        <w:t xml:space="preserve">, our leadership way, our people promise, </w:t>
      </w:r>
      <w:r w:rsidR="00634D61" w:rsidRPr="00AC4ADB">
        <w:rPr>
          <w:rFonts w:ascii="Times New Roman" w:hAnsi="Times New Roman" w:cs="Times New Roman"/>
          <w:sz w:val="24"/>
          <w:szCs w:val="24"/>
        </w:rPr>
        <w:t xml:space="preserve">the </w:t>
      </w:r>
      <w:r w:rsidR="001C6010" w:rsidRPr="00AC4ADB">
        <w:rPr>
          <w:rFonts w:ascii="Times New Roman" w:hAnsi="Times New Roman" w:cs="Times New Roman"/>
          <w:sz w:val="24"/>
          <w:szCs w:val="24"/>
        </w:rPr>
        <w:t>Health</w:t>
      </w:r>
      <w:r w:rsidRPr="00AC4ADB">
        <w:rPr>
          <w:rFonts w:ascii="Times New Roman" w:hAnsi="Times New Roman" w:cs="Times New Roman"/>
          <w:sz w:val="24"/>
          <w:szCs w:val="24"/>
        </w:rPr>
        <w:t xml:space="preserve"> and </w:t>
      </w:r>
      <w:r w:rsidR="008F18D7" w:rsidRPr="00AC4ADB">
        <w:rPr>
          <w:rFonts w:ascii="Times New Roman" w:hAnsi="Times New Roman" w:cs="Times New Roman"/>
          <w:sz w:val="24"/>
          <w:szCs w:val="24"/>
        </w:rPr>
        <w:t>Care Act</w:t>
      </w:r>
      <w:r w:rsidR="006A56BE" w:rsidRPr="00AC4ADB">
        <w:rPr>
          <w:rFonts w:ascii="Times New Roman" w:hAnsi="Times New Roman" w:cs="Times New Roman"/>
          <w:sz w:val="24"/>
          <w:szCs w:val="24"/>
        </w:rPr>
        <w:t xml:space="preserve"> 2022</w:t>
      </w:r>
      <w:r w:rsidR="001C6010" w:rsidRPr="00AC4ADB">
        <w:rPr>
          <w:rFonts w:ascii="Times New Roman" w:hAnsi="Times New Roman" w:cs="Times New Roman"/>
          <w:sz w:val="24"/>
          <w:szCs w:val="24"/>
        </w:rPr>
        <w:t>,</w:t>
      </w:r>
      <w:r w:rsidR="006A56BE" w:rsidRPr="00AC4ADB">
        <w:rPr>
          <w:rFonts w:ascii="Times New Roman" w:hAnsi="Times New Roman" w:cs="Times New Roman"/>
          <w:sz w:val="24"/>
          <w:szCs w:val="24"/>
        </w:rPr>
        <w:t xml:space="preserve"> and </w:t>
      </w:r>
      <w:r w:rsidR="00E16BD5" w:rsidRPr="00AC4ADB">
        <w:rPr>
          <w:rFonts w:ascii="Times New Roman" w:hAnsi="Times New Roman" w:cs="Times New Roman"/>
          <w:sz w:val="24"/>
          <w:szCs w:val="24"/>
        </w:rPr>
        <w:t xml:space="preserve">the </w:t>
      </w:r>
      <w:r w:rsidR="005F06B2" w:rsidRPr="00AC4ADB">
        <w:rPr>
          <w:rFonts w:ascii="Times New Roman" w:hAnsi="Times New Roman" w:cs="Times New Roman"/>
          <w:sz w:val="24"/>
          <w:szCs w:val="24"/>
        </w:rPr>
        <w:t xml:space="preserve">seven Principles of public life                                                          </w:t>
      </w:r>
      <w:proofErr w:type="gramStart"/>
      <w:r w:rsidR="005F06B2" w:rsidRPr="00AC4ADB">
        <w:rPr>
          <w:rFonts w:ascii="Times New Roman" w:hAnsi="Times New Roman" w:cs="Times New Roman"/>
          <w:sz w:val="24"/>
          <w:szCs w:val="24"/>
        </w:rPr>
        <w:t xml:space="preserve">   (</w:t>
      </w:r>
      <w:proofErr w:type="gramEnd"/>
      <w:r w:rsidR="005F06B2" w:rsidRPr="00AC4ADB">
        <w:rPr>
          <w:rFonts w:ascii="Times New Roman" w:hAnsi="Times New Roman" w:cs="Times New Roman"/>
          <w:sz w:val="24"/>
          <w:szCs w:val="24"/>
        </w:rPr>
        <w:t xml:space="preserve">NHS England, 2024). </w:t>
      </w:r>
      <w:r w:rsidR="002A74C6" w:rsidRPr="00AC4ADB">
        <w:rPr>
          <w:rFonts w:ascii="Times New Roman" w:hAnsi="Times New Roman" w:cs="Times New Roman"/>
          <w:sz w:val="24"/>
          <w:szCs w:val="24"/>
        </w:rPr>
        <w:t xml:space="preserve">The NHS is </w:t>
      </w:r>
      <w:r w:rsidR="0009792C" w:rsidRPr="00AC4ADB">
        <w:rPr>
          <w:rFonts w:ascii="Times New Roman" w:hAnsi="Times New Roman" w:cs="Times New Roman"/>
          <w:sz w:val="24"/>
          <w:szCs w:val="24"/>
        </w:rPr>
        <w:t xml:space="preserve">considered to have </w:t>
      </w:r>
      <w:r w:rsidR="008F18D7" w:rsidRPr="00AC4ADB">
        <w:rPr>
          <w:rFonts w:ascii="Times New Roman" w:hAnsi="Times New Roman" w:cs="Times New Roman"/>
          <w:sz w:val="24"/>
          <w:szCs w:val="24"/>
        </w:rPr>
        <w:t xml:space="preserve">an </w:t>
      </w:r>
      <w:r w:rsidR="0009792C" w:rsidRPr="00AC4ADB">
        <w:rPr>
          <w:rFonts w:ascii="Times New Roman" w:hAnsi="Times New Roman" w:cs="Times New Roman"/>
          <w:sz w:val="24"/>
          <w:szCs w:val="24"/>
        </w:rPr>
        <w:t>ever-changing identity</w:t>
      </w:r>
      <w:r w:rsidR="001C6010" w:rsidRPr="00AC4ADB">
        <w:rPr>
          <w:rFonts w:ascii="Times New Roman" w:hAnsi="Times New Roman" w:cs="Times New Roman"/>
          <w:sz w:val="24"/>
          <w:szCs w:val="24"/>
        </w:rPr>
        <w:t>,</w:t>
      </w:r>
      <w:r w:rsidR="00790AC2" w:rsidRPr="00AC4ADB">
        <w:rPr>
          <w:rFonts w:ascii="Times New Roman" w:hAnsi="Times New Roman" w:cs="Times New Roman"/>
          <w:sz w:val="24"/>
          <w:szCs w:val="24"/>
        </w:rPr>
        <w:t xml:space="preserve"> and the NHS </w:t>
      </w:r>
      <w:r w:rsidR="008F18D7" w:rsidRPr="00AC4ADB">
        <w:rPr>
          <w:rFonts w:ascii="Times New Roman" w:hAnsi="Times New Roman" w:cs="Times New Roman"/>
          <w:sz w:val="24"/>
          <w:szCs w:val="24"/>
        </w:rPr>
        <w:t>calls</w:t>
      </w:r>
      <w:r w:rsidR="00790AC2" w:rsidRPr="00AC4ADB">
        <w:rPr>
          <w:rFonts w:ascii="Times New Roman" w:hAnsi="Times New Roman" w:cs="Times New Roman"/>
          <w:sz w:val="24"/>
          <w:szCs w:val="24"/>
        </w:rPr>
        <w:t xml:space="preserve"> for </w:t>
      </w:r>
      <w:r w:rsidR="001C6010" w:rsidRPr="00AC4ADB">
        <w:rPr>
          <w:rFonts w:ascii="Times New Roman" w:hAnsi="Times New Roman" w:cs="Times New Roman"/>
          <w:sz w:val="24"/>
          <w:szCs w:val="24"/>
        </w:rPr>
        <w:t>a</w:t>
      </w:r>
      <w:r w:rsidR="00790AC2" w:rsidRPr="00AC4ADB">
        <w:rPr>
          <w:rFonts w:ascii="Times New Roman" w:hAnsi="Times New Roman" w:cs="Times New Roman"/>
          <w:sz w:val="24"/>
          <w:szCs w:val="24"/>
        </w:rPr>
        <w:t xml:space="preserve"> dynamic </w:t>
      </w:r>
      <w:r w:rsidR="00DE35B5" w:rsidRPr="00AC4ADB">
        <w:rPr>
          <w:rFonts w:ascii="Times New Roman" w:hAnsi="Times New Roman" w:cs="Times New Roman"/>
          <w:sz w:val="24"/>
          <w:szCs w:val="24"/>
        </w:rPr>
        <w:t xml:space="preserve">leader </w:t>
      </w:r>
      <w:r w:rsidR="008F18D7" w:rsidRPr="00AC4ADB">
        <w:rPr>
          <w:rFonts w:ascii="Times New Roman" w:hAnsi="Times New Roman" w:cs="Times New Roman"/>
          <w:sz w:val="24"/>
          <w:szCs w:val="24"/>
        </w:rPr>
        <w:t>who</w:t>
      </w:r>
      <w:r w:rsidR="00DE35B5" w:rsidRPr="00AC4ADB">
        <w:rPr>
          <w:rFonts w:ascii="Times New Roman" w:hAnsi="Times New Roman" w:cs="Times New Roman"/>
          <w:sz w:val="24"/>
          <w:szCs w:val="24"/>
        </w:rPr>
        <w:t xml:space="preserve"> doesn’t follow any approach </w:t>
      </w:r>
      <w:r w:rsidR="00237774" w:rsidRPr="00AC4ADB">
        <w:rPr>
          <w:rFonts w:ascii="Times New Roman" w:hAnsi="Times New Roman" w:cs="Times New Roman"/>
          <w:sz w:val="24"/>
          <w:szCs w:val="24"/>
        </w:rPr>
        <w:t xml:space="preserve">to overcome the challenges. The NHS leader follows the </w:t>
      </w:r>
      <w:r w:rsidR="00CF48D8" w:rsidRPr="00AC4ADB">
        <w:rPr>
          <w:rFonts w:ascii="Times New Roman" w:hAnsi="Times New Roman" w:cs="Times New Roman"/>
          <w:sz w:val="24"/>
          <w:szCs w:val="24"/>
        </w:rPr>
        <w:t xml:space="preserve">ideas of traditional leadership and acts more </w:t>
      </w:r>
      <w:r w:rsidR="008F18D7" w:rsidRPr="00AC4ADB">
        <w:rPr>
          <w:rFonts w:ascii="Times New Roman" w:hAnsi="Times New Roman" w:cs="Times New Roman"/>
          <w:sz w:val="24"/>
          <w:szCs w:val="24"/>
        </w:rPr>
        <w:t>responsively</w:t>
      </w:r>
      <w:r w:rsidR="00654A76" w:rsidRPr="00AC4ADB">
        <w:rPr>
          <w:rFonts w:ascii="Times New Roman" w:hAnsi="Times New Roman" w:cs="Times New Roman"/>
          <w:sz w:val="24"/>
          <w:szCs w:val="24"/>
        </w:rPr>
        <w:t xml:space="preserve"> in navigating through the challenges</w:t>
      </w:r>
      <w:r w:rsidR="00275D27" w:rsidRPr="00AC4ADB">
        <w:rPr>
          <w:rFonts w:ascii="Times New Roman" w:hAnsi="Times New Roman" w:cs="Times New Roman"/>
          <w:sz w:val="24"/>
          <w:szCs w:val="24"/>
        </w:rPr>
        <w:t xml:space="preserve"> (</w:t>
      </w:r>
      <w:r w:rsidR="00AA628A" w:rsidRPr="00AC4ADB">
        <w:rPr>
          <w:rFonts w:ascii="Times New Roman" w:hAnsi="Times New Roman" w:cs="Times New Roman"/>
          <w:sz w:val="24"/>
          <w:szCs w:val="24"/>
        </w:rPr>
        <w:t>Underwood, 2024</w:t>
      </w:r>
      <w:r w:rsidR="00275D27" w:rsidRPr="00AC4ADB">
        <w:rPr>
          <w:rFonts w:ascii="Times New Roman" w:hAnsi="Times New Roman" w:cs="Times New Roman"/>
          <w:sz w:val="24"/>
          <w:szCs w:val="24"/>
        </w:rPr>
        <w:t>)</w:t>
      </w:r>
      <w:r w:rsidR="00654A76" w:rsidRPr="00AC4ADB">
        <w:rPr>
          <w:rFonts w:ascii="Times New Roman" w:hAnsi="Times New Roman" w:cs="Times New Roman"/>
          <w:sz w:val="24"/>
          <w:szCs w:val="24"/>
        </w:rPr>
        <w:t>.</w:t>
      </w:r>
      <w:r w:rsidR="00AA628A" w:rsidRPr="00AC4ADB">
        <w:rPr>
          <w:rFonts w:ascii="Times New Roman" w:hAnsi="Times New Roman" w:cs="Times New Roman"/>
          <w:sz w:val="24"/>
          <w:szCs w:val="24"/>
        </w:rPr>
        <w:t xml:space="preserve"> </w:t>
      </w:r>
      <w:r w:rsidR="004A55E8" w:rsidRPr="00AC4ADB">
        <w:rPr>
          <w:rFonts w:ascii="Times New Roman" w:hAnsi="Times New Roman" w:cs="Times New Roman"/>
          <w:sz w:val="24"/>
          <w:szCs w:val="24"/>
        </w:rPr>
        <w:t xml:space="preserve">The main </w:t>
      </w:r>
      <w:r w:rsidR="008F18D7" w:rsidRPr="00AC4ADB">
        <w:rPr>
          <w:rFonts w:ascii="Times New Roman" w:hAnsi="Times New Roman" w:cs="Times New Roman"/>
          <w:sz w:val="24"/>
          <w:szCs w:val="24"/>
        </w:rPr>
        <w:t xml:space="preserve">purpose </w:t>
      </w:r>
      <w:r w:rsidR="004A55E8" w:rsidRPr="00AC4ADB">
        <w:rPr>
          <w:rFonts w:ascii="Times New Roman" w:hAnsi="Times New Roman" w:cs="Times New Roman"/>
          <w:sz w:val="24"/>
          <w:szCs w:val="24"/>
        </w:rPr>
        <w:t xml:space="preserve">of this leadership </w:t>
      </w:r>
      <w:r w:rsidR="009B3F7F" w:rsidRPr="00AC4ADB">
        <w:rPr>
          <w:rFonts w:ascii="Times New Roman" w:hAnsi="Times New Roman" w:cs="Times New Roman"/>
          <w:sz w:val="24"/>
          <w:szCs w:val="24"/>
        </w:rPr>
        <w:t>is to create the vision and deliver the strategy</w:t>
      </w:r>
      <w:r w:rsidR="008F18D7" w:rsidRPr="00AC4ADB">
        <w:rPr>
          <w:rFonts w:ascii="Times New Roman" w:hAnsi="Times New Roman" w:cs="Times New Roman"/>
          <w:sz w:val="24"/>
          <w:szCs w:val="24"/>
        </w:rPr>
        <w:t>,</w:t>
      </w:r>
      <w:r w:rsidR="009B3F7F" w:rsidRPr="00AC4ADB">
        <w:rPr>
          <w:rFonts w:ascii="Times New Roman" w:hAnsi="Times New Roman" w:cs="Times New Roman"/>
          <w:sz w:val="24"/>
          <w:szCs w:val="24"/>
        </w:rPr>
        <w:t xml:space="preserve"> </w:t>
      </w:r>
      <w:r w:rsidR="00390E3F" w:rsidRPr="00AC4ADB">
        <w:rPr>
          <w:rFonts w:ascii="Times New Roman" w:hAnsi="Times New Roman" w:cs="Times New Roman"/>
          <w:sz w:val="24"/>
          <w:szCs w:val="24"/>
        </w:rPr>
        <w:t xml:space="preserve">focusing on </w:t>
      </w:r>
      <w:r w:rsidR="008F18D7" w:rsidRPr="00AC4ADB">
        <w:rPr>
          <w:rFonts w:ascii="Times New Roman" w:hAnsi="Times New Roman" w:cs="Times New Roman"/>
          <w:sz w:val="24"/>
          <w:szCs w:val="24"/>
        </w:rPr>
        <w:t xml:space="preserve">the </w:t>
      </w:r>
      <w:r w:rsidR="00390E3F" w:rsidRPr="00AC4ADB">
        <w:rPr>
          <w:rFonts w:ascii="Times New Roman" w:hAnsi="Times New Roman" w:cs="Times New Roman"/>
          <w:sz w:val="24"/>
          <w:szCs w:val="24"/>
        </w:rPr>
        <w:t xml:space="preserve">role of individuals. </w:t>
      </w:r>
      <w:r w:rsidR="006947CD" w:rsidRPr="00AC4ADB">
        <w:rPr>
          <w:rFonts w:ascii="Times New Roman" w:hAnsi="Times New Roman" w:cs="Times New Roman"/>
          <w:sz w:val="24"/>
          <w:szCs w:val="24"/>
        </w:rPr>
        <w:t xml:space="preserve">There are various applications of </w:t>
      </w:r>
      <w:r w:rsidR="008F18D7" w:rsidRPr="00AC4ADB">
        <w:rPr>
          <w:rFonts w:ascii="Times New Roman" w:hAnsi="Times New Roman" w:cs="Times New Roman"/>
          <w:sz w:val="24"/>
          <w:szCs w:val="24"/>
        </w:rPr>
        <w:t xml:space="preserve">the </w:t>
      </w:r>
      <w:r w:rsidR="006947CD" w:rsidRPr="00AC4ADB">
        <w:rPr>
          <w:rFonts w:ascii="Times New Roman" w:hAnsi="Times New Roman" w:cs="Times New Roman"/>
          <w:sz w:val="24"/>
          <w:szCs w:val="24"/>
        </w:rPr>
        <w:t xml:space="preserve">leadership framework and supporting tools, </w:t>
      </w:r>
      <w:r w:rsidR="008F18D7" w:rsidRPr="00AC4ADB">
        <w:rPr>
          <w:rFonts w:ascii="Times New Roman" w:hAnsi="Times New Roman" w:cs="Times New Roman"/>
          <w:sz w:val="24"/>
          <w:szCs w:val="24"/>
        </w:rPr>
        <w:t>which</w:t>
      </w:r>
      <w:r w:rsidR="006947CD" w:rsidRPr="00AC4ADB">
        <w:rPr>
          <w:rFonts w:ascii="Times New Roman" w:hAnsi="Times New Roman" w:cs="Times New Roman"/>
          <w:sz w:val="24"/>
          <w:szCs w:val="24"/>
        </w:rPr>
        <w:t xml:space="preserve"> are </w:t>
      </w:r>
      <w:r w:rsidR="003A5DBE" w:rsidRPr="00AC4ADB">
        <w:rPr>
          <w:rFonts w:ascii="Times New Roman" w:hAnsi="Times New Roman" w:cs="Times New Roman"/>
          <w:sz w:val="24"/>
          <w:szCs w:val="24"/>
        </w:rPr>
        <w:t xml:space="preserve">to raise awareness of </w:t>
      </w:r>
      <w:r w:rsidR="008F18D7" w:rsidRPr="00AC4ADB">
        <w:rPr>
          <w:rFonts w:ascii="Times New Roman" w:hAnsi="Times New Roman" w:cs="Times New Roman"/>
          <w:sz w:val="24"/>
          <w:szCs w:val="24"/>
        </w:rPr>
        <w:t xml:space="preserve">the </w:t>
      </w:r>
      <w:r w:rsidR="003A5DBE" w:rsidRPr="00AC4ADB">
        <w:rPr>
          <w:rFonts w:ascii="Times New Roman" w:hAnsi="Times New Roman" w:cs="Times New Roman"/>
          <w:sz w:val="24"/>
          <w:szCs w:val="24"/>
        </w:rPr>
        <w:t xml:space="preserve">need </w:t>
      </w:r>
      <w:r w:rsidR="001C6010" w:rsidRPr="00AC4ADB">
        <w:rPr>
          <w:rFonts w:ascii="Times New Roman" w:hAnsi="Times New Roman" w:cs="Times New Roman"/>
          <w:sz w:val="24"/>
          <w:szCs w:val="24"/>
        </w:rPr>
        <w:t>for</w:t>
      </w:r>
      <w:r w:rsidR="003A5DBE" w:rsidRPr="00AC4ADB">
        <w:rPr>
          <w:rFonts w:ascii="Times New Roman" w:hAnsi="Times New Roman" w:cs="Times New Roman"/>
          <w:sz w:val="24"/>
          <w:szCs w:val="24"/>
        </w:rPr>
        <w:t xml:space="preserve"> effective leadership within the organisation, to underpin the </w:t>
      </w:r>
      <w:r w:rsidR="00784685" w:rsidRPr="00AC4ADB">
        <w:rPr>
          <w:rFonts w:ascii="Times New Roman" w:hAnsi="Times New Roman" w:cs="Times New Roman"/>
          <w:sz w:val="24"/>
          <w:szCs w:val="24"/>
        </w:rPr>
        <w:t xml:space="preserve">talent strategy, </w:t>
      </w:r>
      <w:r w:rsidR="008F18D7" w:rsidRPr="00AC4ADB">
        <w:rPr>
          <w:rFonts w:ascii="Times New Roman" w:hAnsi="Times New Roman" w:cs="Times New Roman"/>
          <w:sz w:val="24"/>
          <w:szCs w:val="24"/>
        </w:rPr>
        <w:t>develop</w:t>
      </w:r>
      <w:r w:rsidR="00784685" w:rsidRPr="00AC4ADB">
        <w:rPr>
          <w:rFonts w:ascii="Times New Roman" w:hAnsi="Times New Roman" w:cs="Times New Roman"/>
          <w:sz w:val="24"/>
          <w:szCs w:val="24"/>
        </w:rPr>
        <w:t xml:space="preserve"> the individual </w:t>
      </w:r>
      <w:r w:rsidR="0024587C" w:rsidRPr="00AC4ADB">
        <w:rPr>
          <w:rFonts w:ascii="Times New Roman" w:hAnsi="Times New Roman" w:cs="Times New Roman"/>
          <w:sz w:val="24"/>
          <w:szCs w:val="24"/>
        </w:rPr>
        <w:t xml:space="preserve">leadership skills, team development, </w:t>
      </w:r>
      <w:r w:rsidR="008F18D7" w:rsidRPr="00AC4ADB">
        <w:rPr>
          <w:rFonts w:ascii="Times New Roman" w:hAnsi="Times New Roman" w:cs="Times New Roman"/>
          <w:sz w:val="24"/>
          <w:szCs w:val="24"/>
        </w:rPr>
        <w:t>enhance</w:t>
      </w:r>
      <w:r w:rsidR="0024587C" w:rsidRPr="00AC4ADB">
        <w:rPr>
          <w:rFonts w:ascii="Times New Roman" w:hAnsi="Times New Roman" w:cs="Times New Roman"/>
          <w:sz w:val="24"/>
          <w:szCs w:val="24"/>
        </w:rPr>
        <w:t xml:space="preserve"> the </w:t>
      </w:r>
      <w:r w:rsidR="007F3071" w:rsidRPr="00AC4ADB">
        <w:rPr>
          <w:rFonts w:ascii="Times New Roman" w:hAnsi="Times New Roman" w:cs="Times New Roman"/>
          <w:sz w:val="24"/>
          <w:szCs w:val="24"/>
        </w:rPr>
        <w:t xml:space="preserve">existing appraisal systems and recruitment and retention process. </w:t>
      </w:r>
    </w:p>
    <w:p w14:paraId="2D376C1C" w14:textId="3A2B6371" w:rsidR="007F3071" w:rsidRPr="00AC4ADB" w:rsidRDefault="00A730FD" w:rsidP="00AC4ADB">
      <w:pPr>
        <w:jc w:val="both"/>
        <w:rPr>
          <w:rFonts w:ascii="Times New Roman" w:hAnsi="Times New Roman" w:cs="Times New Roman"/>
          <w:sz w:val="24"/>
          <w:szCs w:val="24"/>
        </w:rPr>
      </w:pPr>
      <w:r w:rsidRPr="00AC4ADB">
        <w:rPr>
          <w:rFonts w:ascii="Times New Roman" w:hAnsi="Times New Roman" w:cs="Times New Roman"/>
          <w:sz w:val="24"/>
          <w:szCs w:val="24"/>
        </w:rPr>
        <w:lastRenderedPageBreak/>
        <w:t xml:space="preserve">There are various key components of </w:t>
      </w:r>
      <w:r w:rsidR="007538A8" w:rsidRPr="00AC4ADB">
        <w:rPr>
          <w:rFonts w:ascii="Times New Roman" w:hAnsi="Times New Roman" w:cs="Times New Roman"/>
          <w:sz w:val="24"/>
          <w:szCs w:val="24"/>
        </w:rPr>
        <w:t xml:space="preserve">leadership, which include self-awareness, communication, decision-making </w:t>
      </w:r>
      <w:r w:rsidR="00A457A1" w:rsidRPr="00AC4ADB">
        <w:rPr>
          <w:rFonts w:ascii="Times New Roman" w:hAnsi="Times New Roman" w:cs="Times New Roman"/>
          <w:sz w:val="24"/>
          <w:szCs w:val="24"/>
        </w:rPr>
        <w:t>and strategic thinking</w:t>
      </w:r>
      <w:r w:rsidR="00380F42" w:rsidRPr="00AC4ADB">
        <w:rPr>
          <w:rFonts w:ascii="Times New Roman" w:hAnsi="Times New Roman" w:cs="Times New Roman"/>
          <w:sz w:val="24"/>
          <w:szCs w:val="24"/>
        </w:rPr>
        <w:t xml:space="preserve"> (Indeed, </w:t>
      </w:r>
      <w:r w:rsidR="00CF50FA" w:rsidRPr="00AC4ADB">
        <w:rPr>
          <w:rFonts w:ascii="Times New Roman" w:hAnsi="Times New Roman" w:cs="Times New Roman"/>
          <w:sz w:val="24"/>
          <w:szCs w:val="24"/>
        </w:rPr>
        <w:t>2025</w:t>
      </w:r>
      <w:r w:rsidR="00380F42" w:rsidRPr="00AC4ADB">
        <w:rPr>
          <w:rFonts w:ascii="Times New Roman" w:hAnsi="Times New Roman" w:cs="Times New Roman"/>
          <w:sz w:val="24"/>
          <w:szCs w:val="24"/>
        </w:rPr>
        <w:t>)</w:t>
      </w:r>
      <w:r w:rsidR="00A457A1" w:rsidRPr="00AC4ADB">
        <w:rPr>
          <w:rFonts w:ascii="Times New Roman" w:hAnsi="Times New Roman" w:cs="Times New Roman"/>
          <w:sz w:val="24"/>
          <w:szCs w:val="24"/>
        </w:rPr>
        <w:t>.</w:t>
      </w:r>
      <w:r w:rsidR="00CF50FA" w:rsidRPr="00AC4ADB">
        <w:rPr>
          <w:rFonts w:ascii="Times New Roman" w:hAnsi="Times New Roman" w:cs="Times New Roman"/>
          <w:sz w:val="24"/>
          <w:szCs w:val="24"/>
        </w:rPr>
        <w:t xml:space="preserve"> </w:t>
      </w:r>
      <w:r w:rsidR="005009E1" w:rsidRPr="00AC4ADB">
        <w:rPr>
          <w:rFonts w:ascii="Times New Roman" w:hAnsi="Times New Roman" w:cs="Times New Roman"/>
          <w:sz w:val="24"/>
          <w:szCs w:val="24"/>
        </w:rPr>
        <w:t>Critical thinking in healt</w:t>
      </w:r>
      <w:r w:rsidR="00B42840" w:rsidRPr="00AC4ADB">
        <w:rPr>
          <w:rFonts w:ascii="Times New Roman" w:hAnsi="Times New Roman" w:cs="Times New Roman"/>
          <w:sz w:val="24"/>
          <w:szCs w:val="24"/>
        </w:rPr>
        <w:t xml:space="preserve">hcare empowers leaders to anticipate the challenges and </w:t>
      </w:r>
      <w:r w:rsidR="008F18D7" w:rsidRPr="00AC4ADB">
        <w:rPr>
          <w:rFonts w:ascii="Times New Roman" w:hAnsi="Times New Roman" w:cs="Times New Roman"/>
          <w:sz w:val="24"/>
          <w:szCs w:val="24"/>
        </w:rPr>
        <w:t>choose</w:t>
      </w:r>
      <w:r w:rsidR="0016541F" w:rsidRPr="00AC4ADB">
        <w:rPr>
          <w:rFonts w:ascii="Times New Roman" w:hAnsi="Times New Roman" w:cs="Times New Roman"/>
          <w:sz w:val="24"/>
          <w:szCs w:val="24"/>
        </w:rPr>
        <w:t xml:space="preserve"> the most appropriate course of action. </w:t>
      </w:r>
      <w:r w:rsidR="001D721B" w:rsidRPr="00AC4ADB">
        <w:rPr>
          <w:rFonts w:ascii="Times New Roman" w:hAnsi="Times New Roman" w:cs="Times New Roman"/>
          <w:sz w:val="24"/>
          <w:szCs w:val="24"/>
        </w:rPr>
        <w:t xml:space="preserve">The </w:t>
      </w:r>
      <w:r w:rsidR="00C9554F" w:rsidRPr="00AC4ADB">
        <w:rPr>
          <w:rFonts w:ascii="Times New Roman" w:hAnsi="Times New Roman" w:cs="Times New Roman"/>
          <w:sz w:val="24"/>
          <w:szCs w:val="24"/>
        </w:rPr>
        <w:t xml:space="preserve">adoption of critical thinking in healthcare will help in optimising </w:t>
      </w:r>
      <w:r w:rsidR="008F18D7" w:rsidRPr="00AC4ADB">
        <w:rPr>
          <w:rFonts w:ascii="Times New Roman" w:hAnsi="Times New Roman" w:cs="Times New Roman"/>
          <w:sz w:val="24"/>
          <w:szCs w:val="24"/>
        </w:rPr>
        <w:t>resource</w:t>
      </w:r>
      <w:r w:rsidR="00C9554F" w:rsidRPr="00AC4ADB">
        <w:rPr>
          <w:rFonts w:ascii="Times New Roman" w:hAnsi="Times New Roman" w:cs="Times New Roman"/>
          <w:sz w:val="24"/>
          <w:szCs w:val="24"/>
        </w:rPr>
        <w:t xml:space="preserve"> allocation</w:t>
      </w:r>
      <w:r w:rsidR="008F18D7" w:rsidRPr="00AC4ADB">
        <w:rPr>
          <w:rFonts w:ascii="Times New Roman" w:hAnsi="Times New Roman" w:cs="Times New Roman"/>
          <w:sz w:val="24"/>
          <w:szCs w:val="24"/>
        </w:rPr>
        <w:t>,</w:t>
      </w:r>
      <w:r w:rsidR="00C9554F" w:rsidRPr="00AC4ADB">
        <w:rPr>
          <w:rFonts w:ascii="Times New Roman" w:hAnsi="Times New Roman" w:cs="Times New Roman"/>
          <w:sz w:val="24"/>
          <w:szCs w:val="24"/>
        </w:rPr>
        <w:t xml:space="preserve"> which </w:t>
      </w:r>
      <w:r w:rsidR="001C6010" w:rsidRPr="00AC4ADB">
        <w:rPr>
          <w:rFonts w:ascii="Times New Roman" w:hAnsi="Times New Roman" w:cs="Times New Roman"/>
          <w:sz w:val="24"/>
          <w:szCs w:val="24"/>
        </w:rPr>
        <w:t>includes</w:t>
      </w:r>
      <w:r w:rsidR="00C9554F" w:rsidRPr="00AC4ADB">
        <w:rPr>
          <w:rFonts w:ascii="Times New Roman" w:hAnsi="Times New Roman" w:cs="Times New Roman"/>
          <w:sz w:val="24"/>
          <w:szCs w:val="24"/>
        </w:rPr>
        <w:t xml:space="preserve"> </w:t>
      </w:r>
      <w:r w:rsidR="008B227C" w:rsidRPr="00AC4ADB">
        <w:rPr>
          <w:rFonts w:ascii="Times New Roman" w:hAnsi="Times New Roman" w:cs="Times New Roman"/>
          <w:sz w:val="24"/>
          <w:szCs w:val="24"/>
        </w:rPr>
        <w:t xml:space="preserve">conducting </w:t>
      </w:r>
      <w:r w:rsidR="00E16BD5" w:rsidRPr="00AC4ADB">
        <w:rPr>
          <w:rFonts w:ascii="Times New Roman" w:hAnsi="Times New Roman" w:cs="Times New Roman"/>
          <w:sz w:val="24"/>
          <w:szCs w:val="24"/>
        </w:rPr>
        <w:t>a</w:t>
      </w:r>
      <w:r w:rsidR="008B227C" w:rsidRPr="00AC4ADB">
        <w:rPr>
          <w:rFonts w:ascii="Times New Roman" w:hAnsi="Times New Roman" w:cs="Times New Roman"/>
          <w:sz w:val="24"/>
          <w:szCs w:val="24"/>
        </w:rPr>
        <w:t xml:space="preserve"> comprehensive analysis of patients</w:t>
      </w:r>
      <w:r w:rsidR="006E5455" w:rsidRPr="00AC4ADB">
        <w:rPr>
          <w:rFonts w:ascii="Times New Roman" w:hAnsi="Times New Roman" w:cs="Times New Roman"/>
          <w:sz w:val="24"/>
          <w:szCs w:val="24"/>
        </w:rPr>
        <w:t xml:space="preserve"> and</w:t>
      </w:r>
      <w:r w:rsidR="00CF3207" w:rsidRPr="00AC4ADB">
        <w:rPr>
          <w:rFonts w:ascii="Times New Roman" w:hAnsi="Times New Roman" w:cs="Times New Roman"/>
          <w:sz w:val="24"/>
          <w:szCs w:val="24"/>
        </w:rPr>
        <w:t xml:space="preserve"> </w:t>
      </w:r>
      <w:r w:rsidR="008B227C" w:rsidRPr="00AC4ADB">
        <w:rPr>
          <w:rFonts w:ascii="Times New Roman" w:hAnsi="Times New Roman" w:cs="Times New Roman"/>
          <w:sz w:val="24"/>
          <w:szCs w:val="24"/>
        </w:rPr>
        <w:t>staff productivity</w:t>
      </w:r>
      <w:r w:rsidR="006E5455" w:rsidRPr="00AC4ADB">
        <w:rPr>
          <w:rFonts w:ascii="Times New Roman" w:hAnsi="Times New Roman" w:cs="Times New Roman"/>
          <w:sz w:val="24"/>
          <w:szCs w:val="24"/>
        </w:rPr>
        <w:t xml:space="preserve">. This will help in identifying inefficiencies and </w:t>
      </w:r>
      <w:r w:rsidR="00CF3207" w:rsidRPr="00AC4ADB">
        <w:rPr>
          <w:rFonts w:ascii="Times New Roman" w:hAnsi="Times New Roman" w:cs="Times New Roman"/>
          <w:sz w:val="24"/>
          <w:szCs w:val="24"/>
        </w:rPr>
        <w:t xml:space="preserve">implementing the strategies to target them. Critical thinking will help in implementing quality </w:t>
      </w:r>
      <w:r w:rsidR="008F18D7" w:rsidRPr="00AC4ADB">
        <w:rPr>
          <w:rFonts w:ascii="Times New Roman" w:hAnsi="Times New Roman" w:cs="Times New Roman"/>
          <w:sz w:val="24"/>
          <w:szCs w:val="24"/>
        </w:rPr>
        <w:t>improvement</w:t>
      </w:r>
      <w:r w:rsidR="00CF3207" w:rsidRPr="00AC4ADB">
        <w:rPr>
          <w:rFonts w:ascii="Times New Roman" w:hAnsi="Times New Roman" w:cs="Times New Roman"/>
          <w:sz w:val="24"/>
          <w:szCs w:val="24"/>
        </w:rPr>
        <w:t xml:space="preserve"> initiatives </w:t>
      </w:r>
      <w:r w:rsidR="00574228" w:rsidRPr="00AC4ADB">
        <w:rPr>
          <w:rFonts w:ascii="Times New Roman" w:hAnsi="Times New Roman" w:cs="Times New Roman"/>
          <w:sz w:val="24"/>
          <w:szCs w:val="24"/>
        </w:rPr>
        <w:t>and leading the multidisciplinary team</w:t>
      </w:r>
      <w:r w:rsidR="0033497D" w:rsidRPr="00AC4ADB">
        <w:rPr>
          <w:rFonts w:ascii="Times New Roman" w:hAnsi="Times New Roman" w:cs="Times New Roman"/>
          <w:sz w:val="24"/>
          <w:szCs w:val="24"/>
        </w:rPr>
        <w:t xml:space="preserve"> (</w:t>
      </w:r>
      <w:r w:rsidR="002A09C0" w:rsidRPr="00AC4ADB">
        <w:rPr>
          <w:rFonts w:ascii="Times New Roman" w:hAnsi="Times New Roman" w:cs="Times New Roman"/>
          <w:sz w:val="24"/>
          <w:szCs w:val="24"/>
        </w:rPr>
        <w:t>Forbes, 2024</w:t>
      </w:r>
      <w:r w:rsidR="0033497D" w:rsidRPr="00AC4ADB">
        <w:rPr>
          <w:rFonts w:ascii="Times New Roman" w:hAnsi="Times New Roman" w:cs="Times New Roman"/>
          <w:sz w:val="24"/>
          <w:szCs w:val="24"/>
        </w:rPr>
        <w:t>)</w:t>
      </w:r>
      <w:r w:rsidR="00574228" w:rsidRPr="00AC4ADB">
        <w:rPr>
          <w:rFonts w:ascii="Times New Roman" w:hAnsi="Times New Roman" w:cs="Times New Roman"/>
          <w:sz w:val="24"/>
          <w:szCs w:val="24"/>
        </w:rPr>
        <w:t>. It helps in navigating through ethical d</w:t>
      </w:r>
      <w:r w:rsidR="00AE4389" w:rsidRPr="00AC4ADB">
        <w:rPr>
          <w:rFonts w:ascii="Times New Roman" w:hAnsi="Times New Roman" w:cs="Times New Roman"/>
          <w:sz w:val="24"/>
          <w:szCs w:val="24"/>
        </w:rPr>
        <w:t xml:space="preserve">ilemmas, which </w:t>
      </w:r>
      <w:r w:rsidR="008F18D7" w:rsidRPr="00AC4ADB">
        <w:rPr>
          <w:rFonts w:ascii="Times New Roman" w:hAnsi="Times New Roman" w:cs="Times New Roman"/>
          <w:sz w:val="24"/>
          <w:szCs w:val="24"/>
        </w:rPr>
        <w:t>require</w:t>
      </w:r>
      <w:r w:rsidR="00AE4389" w:rsidRPr="00AC4ADB">
        <w:rPr>
          <w:rFonts w:ascii="Times New Roman" w:hAnsi="Times New Roman" w:cs="Times New Roman"/>
          <w:sz w:val="24"/>
          <w:szCs w:val="24"/>
        </w:rPr>
        <w:t xml:space="preserve"> careful ethical</w:t>
      </w:r>
      <w:r w:rsidR="00D847E9" w:rsidRPr="00AC4ADB">
        <w:rPr>
          <w:rFonts w:ascii="Times New Roman" w:hAnsi="Times New Roman" w:cs="Times New Roman"/>
          <w:sz w:val="24"/>
          <w:szCs w:val="24"/>
        </w:rPr>
        <w:t xml:space="preserve"> decision-making. This helps in </w:t>
      </w:r>
      <w:r w:rsidR="00584672" w:rsidRPr="00AC4ADB">
        <w:rPr>
          <w:rFonts w:ascii="Times New Roman" w:hAnsi="Times New Roman" w:cs="Times New Roman"/>
          <w:sz w:val="24"/>
          <w:szCs w:val="24"/>
        </w:rPr>
        <w:t xml:space="preserve">respecting the </w:t>
      </w:r>
      <w:r w:rsidR="001C6010" w:rsidRPr="00AC4ADB">
        <w:rPr>
          <w:rFonts w:ascii="Times New Roman" w:hAnsi="Times New Roman" w:cs="Times New Roman"/>
          <w:sz w:val="24"/>
          <w:szCs w:val="24"/>
        </w:rPr>
        <w:t>patient's</w:t>
      </w:r>
      <w:r w:rsidR="00584672" w:rsidRPr="00AC4ADB">
        <w:rPr>
          <w:rFonts w:ascii="Times New Roman" w:hAnsi="Times New Roman" w:cs="Times New Roman"/>
          <w:sz w:val="24"/>
          <w:szCs w:val="24"/>
        </w:rPr>
        <w:t xml:space="preserve"> autonomy</w:t>
      </w:r>
      <w:r w:rsidR="001C6010" w:rsidRPr="00AC4ADB">
        <w:rPr>
          <w:rFonts w:ascii="Times New Roman" w:hAnsi="Times New Roman" w:cs="Times New Roman"/>
          <w:sz w:val="24"/>
          <w:szCs w:val="24"/>
        </w:rPr>
        <w:t>,</w:t>
      </w:r>
      <w:r w:rsidR="00584672" w:rsidRPr="00AC4ADB">
        <w:rPr>
          <w:rFonts w:ascii="Times New Roman" w:hAnsi="Times New Roman" w:cs="Times New Roman"/>
          <w:sz w:val="24"/>
          <w:szCs w:val="24"/>
        </w:rPr>
        <w:t xml:space="preserve"> along with holding the ethical principles. </w:t>
      </w:r>
    </w:p>
    <w:p w14:paraId="641E1DB5" w14:textId="097E9EC8" w:rsidR="002A09C0" w:rsidRPr="00AC4ADB" w:rsidRDefault="00276698" w:rsidP="00AC4ADB">
      <w:pPr>
        <w:pStyle w:val="Heading1"/>
        <w:jc w:val="both"/>
        <w:rPr>
          <w:rFonts w:ascii="Times New Roman" w:hAnsi="Times New Roman" w:cs="Times New Roman"/>
          <w:b/>
          <w:bCs/>
          <w:color w:val="auto"/>
          <w:sz w:val="24"/>
          <w:szCs w:val="24"/>
        </w:rPr>
      </w:pPr>
      <w:bookmarkStart w:id="6" w:name="_Toc210748661"/>
      <w:r w:rsidRPr="00AC4ADB">
        <w:rPr>
          <w:rFonts w:ascii="Times New Roman" w:hAnsi="Times New Roman" w:cs="Times New Roman"/>
          <w:b/>
          <w:bCs/>
          <w:color w:val="auto"/>
          <w:sz w:val="24"/>
          <w:szCs w:val="24"/>
        </w:rPr>
        <w:t>Task 7 – Self–Reflection Journal Entry</w:t>
      </w:r>
      <w:bookmarkEnd w:id="6"/>
      <w:r w:rsidRPr="00AC4ADB">
        <w:rPr>
          <w:rFonts w:ascii="Times New Roman" w:hAnsi="Times New Roman" w:cs="Times New Roman"/>
          <w:b/>
          <w:bCs/>
          <w:color w:val="auto"/>
          <w:sz w:val="24"/>
          <w:szCs w:val="24"/>
        </w:rPr>
        <w:t xml:space="preserve"> </w:t>
      </w:r>
    </w:p>
    <w:p w14:paraId="47EF022A" w14:textId="1C355E21" w:rsidR="00276698" w:rsidRPr="00AC4ADB" w:rsidRDefault="00DC7D6D" w:rsidP="00AC4ADB">
      <w:pPr>
        <w:jc w:val="both"/>
        <w:rPr>
          <w:rFonts w:ascii="Times New Roman" w:hAnsi="Times New Roman" w:cs="Times New Roman"/>
          <w:sz w:val="24"/>
          <w:szCs w:val="24"/>
        </w:rPr>
      </w:pPr>
      <w:r w:rsidRPr="00AC4ADB">
        <w:rPr>
          <w:rFonts w:ascii="Times New Roman" w:hAnsi="Times New Roman" w:cs="Times New Roman"/>
          <w:sz w:val="24"/>
          <w:szCs w:val="24"/>
        </w:rPr>
        <w:t xml:space="preserve">Creativity and value creation are very important in health and social care today. I have learned that creativity refers to finding new and better ways to help people. It is about thinking differently to solve problems and give good care. Value creation refers to doing things that make </w:t>
      </w:r>
      <w:r w:rsidR="00E16BD5" w:rsidRPr="00AC4ADB">
        <w:rPr>
          <w:rFonts w:ascii="Times New Roman" w:hAnsi="Times New Roman" w:cs="Times New Roman"/>
          <w:sz w:val="24"/>
          <w:szCs w:val="24"/>
        </w:rPr>
        <w:t xml:space="preserve">a </w:t>
      </w:r>
      <w:r w:rsidRPr="00AC4ADB">
        <w:rPr>
          <w:rFonts w:ascii="Times New Roman" w:hAnsi="Times New Roman" w:cs="Times New Roman"/>
          <w:sz w:val="24"/>
          <w:szCs w:val="24"/>
        </w:rPr>
        <w:t xml:space="preserve">real and positive difference for patients, families and the community. </w:t>
      </w:r>
      <w:r w:rsidR="00D85432" w:rsidRPr="00AC4ADB">
        <w:rPr>
          <w:rFonts w:ascii="Times New Roman" w:hAnsi="Times New Roman" w:cs="Times New Roman"/>
          <w:sz w:val="24"/>
          <w:szCs w:val="24"/>
        </w:rPr>
        <w:t xml:space="preserve">The portfolio helps in offering valuable insights related to care and offering help to </w:t>
      </w:r>
      <w:r w:rsidR="00AC4ADB">
        <w:rPr>
          <w:rFonts w:ascii="Times New Roman" w:hAnsi="Times New Roman" w:cs="Times New Roman"/>
          <w:sz w:val="24"/>
          <w:szCs w:val="24"/>
        </w:rPr>
        <w:t>patients</w:t>
      </w:r>
      <w:r w:rsidR="00D85432" w:rsidRPr="00AC4ADB">
        <w:rPr>
          <w:rFonts w:ascii="Times New Roman" w:hAnsi="Times New Roman" w:cs="Times New Roman"/>
          <w:sz w:val="24"/>
          <w:szCs w:val="24"/>
        </w:rPr>
        <w:t xml:space="preserve">. With the </w:t>
      </w:r>
      <w:r w:rsidR="00AC4ADB">
        <w:rPr>
          <w:rFonts w:ascii="Times New Roman" w:hAnsi="Times New Roman" w:cs="Times New Roman"/>
          <w:sz w:val="24"/>
          <w:szCs w:val="24"/>
        </w:rPr>
        <w:t>fast-paced</w:t>
      </w:r>
      <w:r w:rsidR="00D85432" w:rsidRPr="00AC4ADB">
        <w:rPr>
          <w:rFonts w:ascii="Times New Roman" w:hAnsi="Times New Roman" w:cs="Times New Roman"/>
          <w:sz w:val="24"/>
          <w:szCs w:val="24"/>
        </w:rPr>
        <w:t xml:space="preserve"> world</w:t>
      </w:r>
      <w:r w:rsidR="00AC4ADB">
        <w:rPr>
          <w:rFonts w:ascii="Times New Roman" w:hAnsi="Times New Roman" w:cs="Times New Roman"/>
          <w:sz w:val="24"/>
          <w:szCs w:val="24"/>
        </w:rPr>
        <w:t>,</w:t>
      </w:r>
      <w:r w:rsidR="00D85432" w:rsidRPr="00AC4ADB">
        <w:rPr>
          <w:rFonts w:ascii="Times New Roman" w:hAnsi="Times New Roman" w:cs="Times New Roman"/>
          <w:sz w:val="24"/>
          <w:szCs w:val="24"/>
        </w:rPr>
        <w:t xml:space="preserve"> healthcare and social </w:t>
      </w:r>
      <w:r w:rsidR="00AC4ADB">
        <w:rPr>
          <w:rFonts w:ascii="Times New Roman" w:hAnsi="Times New Roman" w:cs="Times New Roman"/>
          <w:sz w:val="24"/>
          <w:szCs w:val="24"/>
        </w:rPr>
        <w:t>sectors</w:t>
      </w:r>
      <w:r w:rsidR="00D85432" w:rsidRPr="00AC4ADB">
        <w:rPr>
          <w:rFonts w:ascii="Times New Roman" w:hAnsi="Times New Roman" w:cs="Times New Roman"/>
          <w:sz w:val="24"/>
          <w:szCs w:val="24"/>
        </w:rPr>
        <w:t xml:space="preserve"> are evolving with the introduction of </w:t>
      </w:r>
      <w:proofErr w:type="gramStart"/>
      <w:r w:rsidR="00D85432" w:rsidRPr="00AC4ADB">
        <w:rPr>
          <w:rFonts w:ascii="Times New Roman" w:hAnsi="Times New Roman" w:cs="Times New Roman"/>
          <w:sz w:val="24"/>
          <w:szCs w:val="24"/>
        </w:rPr>
        <w:t>innovation,  creativity</w:t>
      </w:r>
      <w:proofErr w:type="gramEnd"/>
      <w:r w:rsidR="00D85432" w:rsidRPr="00AC4ADB">
        <w:rPr>
          <w:rFonts w:ascii="Times New Roman" w:hAnsi="Times New Roman" w:cs="Times New Roman"/>
          <w:sz w:val="24"/>
          <w:szCs w:val="24"/>
        </w:rPr>
        <w:t xml:space="preserve"> and technology. The innovation and creativity </w:t>
      </w:r>
      <w:r w:rsidR="00AC4ADB">
        <w:rPr>
          <w:rFonts w:ascii="Times New Roman" w:hAnsi="Times New Roman" w:cs="Times New Roman"/>
          <w:sz w:val="24"/>
          <w:szCs w:val="24"/>
        </w:rPr>
        <w:t>help</w:t>
      </w:r>
      <w:r w:rsidR="00D85432" w:rsidRPr="00AC4ADB">
        <w:rPr>
          <w:rFonts w:ascii="Times New Roman" w:hAnsi="Times New Roman" w:cs="Times New Roman"/>
          <w:sz w:val="24"/>
          <w:szCs w:val="24"/>
        </w:rPr>
        <w:t xml:space="preserve"> in laying </w:t>
      </w:r>
      <w:r w:rsidR="00AC4ADB">
        <w:rPr>
          <w:rFonts w:ascii="Times New Roman" w:hAnsi="Times New Roman" w:cs="Times New Roman"/>
          <w:sz w:val="24"/>
          <w:szCs w:val="24"/>
        </w:rPr>
        <w:t xml:space="preserve">a </w:t>
      </w:r>
      <w:r w:rsidR="00D85432" w:rsidRPr="00AC4ADB">
        <w:rPr>
          <w:rFonts w:ascii="Times New Roman" w:hAnsi="Times New Roman" w:cs="Times New Roman"/>
          <w:sz w:val="24"/>
          <w:szCs w:val="24"/>
        </w:rPr>
        <w:t xml:space="preserve">strong focus </w:t>
      </w:r>
      <w:r w:rsidR="00B11BD5" w:rsidRPr="00AC4ADB">
        <w:rPr>
          <w:rFonts w:ascii="Times New Roman" w:hAnsi="Times New Roman" w:cs="Times New Roman"/>
          <w:sz w:val="24"/>
          <w:szCs w:val="24"/>
        </w:rPr>
        <w:t xml:space="preserve">on </w:t>
      </w:r>
      <w:r w:rsidR="00AC4ADB">
        <w:rPr>
          <w:rFonts w:ascii="Times New Roman" w:hAnsi="Times New Roman" w:cs="Times New Roman"/>
          <w:sz w:val="24"/>
          <w:szCs w:val="24"/>
        </w:rPr>
        <w:t xml:space="preserve">the </w:t>
      </w:r>
      <w:r w:rsidR="00B11BD5" w:rsidRPr="00AC4ADB">
        <w:rPr>
          <w:rFonts w:ascii="Times New Roman" w:hAnsi="Times New Roman" w:cs="Times New Roman"/>
          <w:sz w:val="24"/>
          <w:szCs w:val="24"/>
        </w:rPr>
        <w:t xml:space="preserve">well-being of the patients. With the help of these </w:t>
      </w:r>
      <w:r w:rsidR="00AC4ADB">
        <w:rPr>
          <w:rFonts w:ascii="Times New Roman" w:hAnsi="Times New Roman" w:cs="Times New Roman"/>
          <w:sz w:val="24"/>
          <w:szCs w:val="24"/>
        </w:rPr>
        <w:t>innovations</w:t>
      </w:r>
      <w:r w:rsidR="00B11BD5" w:rsidRPr="00AC4ADB">
        <w:rPr>
          <w:rFonts w:ascii="Times New Roman" w:hAnsi="Times New Roman" w:cs="Times New Roman"/>
          <w:sz w:val="24"/>
          <w:szCs w:val="24"/>
        </w:rPr>
        <w:t xml:space="preserve"> and </w:t>
      </w:r>
      <w:r w:rsidR="00AC4ADB">
        <w:rPr>
          <w:rFonts w:ascii="Times New Roman" w:hAnsi="Times New Roman" w:cs="Times New Roman"/>
          <w:sz w:val="24"/>
          <w:szCs w:val="24"/>
        </w:rPr>
        <w:t>professionals</w:t>
      </w:r>
      <w:r w:rsidR="00B11BD5" w:rsidRPr="00AC4ADB">
        <w:rPr>
          <w:rFonts w:ascii="Times New Roman" w:hAnsi="Times New Roman" w:cs="Times New Roman"/>
          <w:sz w:val="24"/>
          <w:szCs w:val="24"/>
        </w:rPr>
        <w:t xml:space="preserve"> </w:t>
      </w:r>
      <w:r w:rsidR="00AC4ADB">
        <w:rPr>
          <w:rFonts w:ascii="Times New Roman" w:hAnsi="Times New Roman" w:cs="Times New Roman"/>
          <w:sz w:val="24"/>
          <w:szCs w:val="24"/>
        </w:rPr>
        <w:t>get</w:t>
      </w:r>
      <w:r w:rsidR="00B11BD5" w:rsidRPr="00AC4ADB">
        <w:rPr>
          <w:rFonts w:ascii="Times New Roman" w:hAnsi="Times New Roman" w:cs="Times New Roman"/>
          <w:sz w:val="24"/>
          <w:szCs w:val="24"/>
        </w:rPr>
        <w:t xml:space="preserve"> better offers in choosing better options and </w:t>
      </w:r>
      <w:r w:rsidR="00AC4ADB">
        <w:rPr>
          <w:rFonts w:ascii="Times New Roman" w:hAnsi="Times New Roman" w:cs="Times New Roman"/>
          <w:sz w:val="24"/>
          <w:szCs w:val="24"/>
        </w:rPr>
        <w:t>processes</w:t>
      </w:r>
      <w:r w:rsidR="00B11BD5" w:rsidRPr="00AC4ADB">
        <w:rPr>
          <w:rFonts w:ascii="Times New Roman" w:hAnsi="Times New Roman" w:cs="Times New Roman"/>
          <w:sz w:val="24"/>
          <w:szCs w:val="24"/>
        </w:rPr>
        <w:t xml:space="preserve">. This can be explained with the help of examples, which involve the medical professionals using digital tools to </w:t>
      </w:r>
      <w:r w:rsidR="00AC4ADB">
        <w:rPr>
          <w:rFonts w:ascii="Times New Roman" w:hAnsi="Times New Roman" w:cs="Times New Roman"/>
          <w:sz w:val="24"/>
          <w:szCs w:val="24"/>
        </w:rPr>
        <w:t>attend</w:t>
      </w:r>
      <w:r w:rsidR="00B11BD5" w:rsidRPr="00AC4ADB">
        <w:rPr>
          <w:rFonts w:ascii="Times New Roman" w:hAnsi="Times New Roman" w:cs="Times New Roman"/>
          <w:sz w:val="24"/>
          <w:szCs w:val="24"/>
        </w:rPr>
        <w:t xml:space="preserve"> online meetings, </w:t>
      </w:r>
      <w:r w:rsidR="00AC4ADB">
        <w:rPr>
          <w:rFonts w:ascii="Times New Roman" w:hAnsi="Times New Roman" w:cs="Times New Roman"/>
          <w:sz w:val="24"/>
          <w:szCs w:val="24"/>
        </w:rPr>
        <w:t>which</w:t>
      </w:r>
      <w:r w:rsidR="00B11BD5" w:rsidRPr="00AC4ADB">
        <w:rPr>
          <w:rFonts w:ascii="Times New Roman" w:hAnsi="Times New Roman" w:cs="Times New Roman"/>
          <w:sz w:val="24"/>
          <w:szCs w:val="24"/>
        </w:rPr>
        <w:t xml:space="preserve"> helps in getting access to the other living in remote areas. With the help of this portfolio, I </w:t>
      </w:r>
      <w:r w:rsidR="00AC4ADB">
        <w:rPr>
          <w:rFonts w:ascii="Times New Roman" w:hAnsi="Times New Roman" w:cs="Times New Roman"/>
          <w:sz w:val="24"/>
          <w:szCs w:val="24"/>
        </w:rPr>
        <w:t>have built</w:t>
      </w:r>
      <w:r w:rsidR="00B11BD5" w:rsidRPr="00AC4ADB">
        <w:rPr>
          <w:rFonts w:ascii="Times New Roman" w:hAnsi="Times New Roman" w:cs="Times New Roman"/>
          <w:sz w:val="24"/>
          <w:szCs w:val="24"/>
        </w:rPr>
        <w:t xml:space="preserve"> the ability to think </w:t>
      </w:r>
      <w:r w:rsidR="00AC4ADB">
        <w:rPr>
          <w:rFonts w:ascii="Times New Roman" w:hAnsi="Times New Roman" w:cs="Times New Roman"/>
          <w:sz w:val="24"/>
          <w:szCs w:val="24"/>
        </w:rPr>
        <w:t>more creatively and innovatively</w:t>
      </w:r>
      <w:r w:rsidR="00B11BD5" w:rsidRPr="00AC4ADB">
        <w:rPr>
          <w:rFonts w:ascii="Times New Roman" w:hAnsi="Times New Roman" w:cs="Times New Roman"/>
          <w:sz w:val="24"/>
          <w:szCs w:val="24"/>
        </w:rPr>
        <w:t xml:space="preserve"> in future. I learned the skill of team collaboration and got the idea of working together and sharing leads to build an open and collaborative mind. This work made me </w:t>
      </w:r>
      <w:r w:rsidR="00AC4ADB">
        <w:rPr>
          <w:rFonts w:ascii="Times New Roman" w:hAnsi="Times New Roman" w:cs="Times New Roman"/>
          <w:sz w:val="24"/>
          <w:szCs w:val="24"/>
        </w:rPr>
        <w:t>build</w:t>
      </w:r>
      <w:r w:rsidR="00B11BD5" w:rsidRPr="00AC4ADB">
        <w:rPr>
          <w:rFonts w:ascii="Times New Roman" w:hAnsi="Times New Roman" w:cs="Times New Roman"/>
          <w:sz w:val="24"/>
          <w:szCs w:val="24"/>
        </w:rPr>
        <w:t xml:space="preserve"> the skill of using creative skills and ideas to achieve goals. This helped me become more effective and efficient.  </w:t>
      </w:r>
    </w:p>
    <w:p w14:paraId="3A6FEC28" w14:textId="77777777" w:rsidR="00276698" w:rsidRPr="00AC4ADB" w:rsidRDefault="00276698" w:rsidP="00AC4ADB">
      <w:pPr>
        <w:jc w:val="both"/>
        <w:rPr>
          <w:rFonts w:ascii="Times New Roman" w:hAnsi="Times New Roman" w:cs="Times New Roman"/>
          <w:b/>
          <w:bCs/>
          <w:sz w:val="24"/>
          <w:szCs w:val="24"/>
        </w:rPr>
      </w:pPr>
    </w:p>
    <w:p w14:paraId="5F6F2450" w14:textId="77777777" w:rsidR="00D85432" w:rsidRPr="00AC4ADB" w:rsidRDefault="00D85432" w:rsidP="00AC4ADB">
      <w:pPr>
        <w:jc w:val="both"/>
        <w:rPr>
          <w:rFonts w:ascii="Times New Roman" w:eastAsiaTheme="majorEastAsia" w:hAnsi="Times New Roman" w:cs="Times New Roman"/>
          <w:b/>
          <w:bCs/>
          <w:sz w:val="24"/>
          <w:szCs w:val="24"/>
        </w:rPr>
      </w:pPr>
      <w:bookmarkStart w:id="7" w:name="_Toc210748662"/>
      <w:r w:rsidRPr="00AC4ADB">
        <w:rPr>
          <w:rFonts w:ascii="Times New Roman" w:hAnsi="Times New Roman" w:cs="Times New Roman"/>
          <w:b/>
          <w:bCs/>
          <w:sz w:val="24"/>
          <w:szCs w:val="24"/>
        </w:rPr>
        <w:br w:type="page"/>
      </w:r>
    </w:p>
    <w:p w14:paraId="6EC199E6" w14:textId="178B8B63" w:rsidR="00675155" w:rsidRPr="00AC4ADB" w:rsidRDefault="0070236A" w:rsidP="00AC4ADB">
      <w:pPr>
        <w:pStyle w:val="Heading1"/>
        <w:jc w:val="both"/>
        <w:rPr>
          <w:rFonts w:ascii="Times New Roman" w:hAnsi="Times New Roman" w:cs="Times New Roman"/>
          <w:b/>
          <w:bCs/>
          <w:color w:val="auto"/>
          <w:sz w:val="24"/>
          <w:szCs w:val="24"/>
        </w:rPr>
      </w:pPr>
      <w:r w:rsidRPr="00AC4ADB">
        <w:rPr>
          <w:rFonts w:ascii="Times New Roman" w:hAnsi="Times New Roman" w:cs="Times New Roman"/>
          <w:b/>
          <w:bCs/>
          <w:color w:val="auto"/>
          <w:sz w:val="24"/>
          <w:szCs w:val="24"/>
        </w:rPr>
        <w:lastRenderedPageBreak/>
        <w:t>References</w:t>
      </w:r>
      <w:bookmarkEnd w:id="7"/>
      <w:r w:rsidRPr="00AC4ADB">
        <w:rPr>
          <w:rFonts w:ascii="Times New Roman" w:hAnsi="Times New Roman" w:cs="Times New Roman"/>
          <w:b/>
          <w:bCs/>
          <w:color w:val="auto"/>
          <w:sz w:val="24"/>
          <w:szCs w:val="24"/>
        </w:rPr>
        <w:t xml:space="preserve"> </w:t>
      </w:r>
    </w:p>
    <w:p w14:paraId="31E41EF7" w14:textId="77777777" w:rsidR="0070236A" w:rsidRPr="00AC4ADB" w:rsidRDefault="0070236A" w:rsidP="00AC4ADB">
      <w:pPr>
        <w:jc w:val="both"/>
        <w:rPr>
          <w:rFonts w:ascii="Times New Roman" w:hAnsi="Times New Roman" w:cs="Times New Roman"/>
          <w:sz w:val="24"/>
          <w:szCs w:val="24"/>
        </w:rPr>
      </w:pPr>
      <w:r w:rsidRPr="00AC4ADB">
        <w:rPr>
          <w:rFonts w:ascii="Times New Roman" w:hAnsi="Times New Roman" w:cs="Times New Roman"/>
          <w:sz w:val="24"/>
          <w:szCs w:val="24"/>
        </w:rPr>
        <w:t>Dumke, L., Wilker, S., Hecker, T. and Neuner, F., 2024. Barriers to accessing mental health care for refugees and asylum seekers in high-income countries: A scoping review of reviews mapping demand and supply-side factors onto a conceptual framework. </w:t>
      </w:r>
      <w:r w:rsidRPr="00AC4ADB">
        <w:rPr>
          <w:rFonts w:ascii="Times New Roman" w:hAnsi="Times New Roman" w:cs="Times New Roman"/>
          <w:i/>
          <w:iCs/>
          <w:sz w:val="24"/>
          <w:szCs w:val="24"/>
        </w:rPr>
        <w:t>Clinical psychology review</w:t>
      </w:r>
      <w:r w:rsidRPr="00AC4ADB">
        <w:rPr>
          <w:rFonts w:ascii="Times New Roman" w:hAnsi="Times New Roman" w:cs="Times New Roman"/>
          <w:sz w:val="24"/>
          <w:szCs w:val="24"/>
        </w:rPr>
        <w:t>, </w:t>
      </w:r>
      <w:r w:rsidRPr="00AC4ADB">
        <w:rPr>
          <w:rFonts w:ascii="Times New Roman" w:hAnsi="Times New Roman" w:cs="Times New Roman"/>
          <w:i/>
          <w:iCs/>
          <w:sz w:val="24"/>
          <w:szCs w:val="24"/>
        </w:rPr>
        <w:t>113</w:t>
      </w:r>
      <w:r w:rsidRPr="00AC4ADB">
        <w:rPr>
          <w:rFonts w:ascii="Times New Roman" w:hAnsi="Times New Roman" w:cs="Times New Roman"/>
          <w:sz w:val="24"/>
          <w:szCs w:val="24"/>
        </w:rPr>
        <w:t xml:space="preserve">, p.102491. </w:t>
      </w:r>
      <w:hyperlink r:id="rId14" w:history="1">
        <w:r w:rsidRPr="00AC4ADB">
          <w:rPr>
            <w:rStyle w:val="Hyperlink"/>
            <w:rFonts w:ascii="Times New Roman" w:hAnsi="Times New Roman" w:cs="Times New Roman"/>
            <w:color w:val="auto"/>
            <w:sz w:val="24"/>
            <w:szCs w:val="24"/>
            <w:u w:val="none"/>
          </w:rPr>
          <w:t>https://www.sciencedirect.com/science/article/pii/S0272735824001120</w:t>
        </w:r>
      </w:hyperlink>
    </w:p>
    <w:p w14:paraId="1784BE07" w14:textId="77777777" w:rsidR="0070236A" w:rsidRPr="00AC4ADB" w:rsidRDefault="0070236A" w:rsidP="00AC4ADB">
      <w:pPr>
        <w:jc w:val="both"/>
        <w:rPr>
          <w:rFonts w:ascii="Times New Roman" w:hAnsi="Times New Roman" w:cs="Times New Roman"/>
          <w:sz w:val="24"/>
          <w:szCs w:val="24"/>
        </w:rPr>
      </w:pPr>
      <w:r w:rsidRPr="00AC4ADB">
        <w:rPr>
          <w:rFonts w:ascii="Times New Roman" w:hAnsi="Times New Roman" w:cs="Times New Roman"/>
          <w:sz w:val="24"/>
          <w:szCs w:val="24"/>
        </w:rPr>
        <w:t xml:space="preserve">Forbes. 2024. The Indispensable Role </w:t>
      </w:r>
      <w:proofErr w:type="gramStart"/>
      <w:r w:rsidRPr="00AC4ADB">
        <w:rPr>
          <w:rFonts w:ascii="Times New Roman" w:hAnsi="Times New Roman" w:cs="Times New Roman"/>
          <w:sz w:val="24"/>
          <w:szCs w:val="24"/>
        </w:rPr>
        <w:t>Of</w:t>
      </w:r>
      <w:proofErr w:type="gramEnd"/>
      <w:r w:rsidRPr="00AC4ADB">
        <w:rPr>
          <w:rFonts w:ascii="Times New Roman" w:hAnsi="Times New Roman" w:cs="Times New Roman"/>
          <w:sz w:val="24"/>
          <w:szCs w:val="24"/>
        </w:rPr>
        <w:t xml:space="preserve"> Critical Thinking </w:t>
      </w:r>
      <w:proofErr w:type="gramStart"/>
      <w:r w:rsidRPr="00AC4ADB">
        <w:rPr>
          <w:rFonts w:ascii="Times New Roman" w:hAnsi="Times New Roman" w:cs="Times New Roman"/>
          <w:sz w:val="24"/>
          <w:szCs w:val="24"/>
        </w:rPr>
        <w:t>In</w:t>
      </w:r>
      <w:proofErr w:type="gramEnd"/>
      <w:r w:rsidRPr="00AC4ADB">
        <w:rPr>
          <w:rFonts w:ascii="Times New Roman" w:hAnsi="Times New Roman" w:cs="Times New Roman"/>
          <w:sz w:val="24"/>
          <w:szCs w:val="24"/>
        </w:rPr>
        <w:t xml:space="preserve"> Healthcare Leadership. </w:t>
      </w:r>
      <w:r w:rsidRPr="00AC4ADB">
        <w:rPr>
          <w:rFonts w:ascii="Times New Roman" w:hAnsi="Times New Roman" w:cs="Times New Roman"/>
          <w:i/>
          <w:iCs/>
          <w:sz w:val="24"/>
          <w:szCs w:val="24"/>
        </w:rPr>
        <w:t xml:space="preserve">Forbes. </w:t>
      </w:r>
      <w:r w:rsidRPr="00AC4ADB">
        <w:rPr>
          <w:rFonts w:ascii="Times New Roman" w:hAnsi="Times New Roman" w:cs="Times New Roman"/>
          <w:sz w:val="24"/>
          <w:szCs w:val="24"/>
        </w:rPr>
        <w:t xml:space="preserve">Available at: </w:t>
      </w:r>
      <w:hyperlink r:id="rId15" w:history="1">
        <w:r w:rsidRPr="00AC4ADB">
          <w:rPr>
            <w:rStyle w:val="Hyperlink"/>
            <w:rFonts w:ascii="Times New Roman" w:hAnsi="Times New Roman" w:cs="Times New Roman"/>
            <w:color w:val="auto"/>
            <w:sz w:val="24"/>
            <w:szCs w:val="24"/>
            <w:u w:val="none"/>
          </w:rPr>
          <w:t>https://www.forbes.com/councils/forbesbusinesscouncil/2024/04/01/the-indispensable-role-of-critical-thinking-in-healthcare-leadership/</w:t>
        </w:r>
      </w:hyperlink>
      <w:r w:rsidRPr="00AC4ADB">
        <w:rPr>
          <w:rFonts w:ascii="Times New Roman" w:hAnsi="Times New Roman" w:cs="Times New Roman"/>
          <w:sz w:val="24"/>
          <w:szCs w:val="24"/>
        </w:rPr>
        <w:t xml:space="preserve"> [Accessed on – 5</w:t>
      </w:r>
      <w:r w:rsidRPr="00AC4ADB">
        <w:rPr>
          <w:rFonts w:ascii="Times New Roman" w:hAnsi="Times New Roman" w:cs="Times New Roman"/>
          <w:sz w:val="24"/>
          <w:szCs w:val="24"/>
          <w:vertAlign w:val="superscript"/>
        </w:rPr>
        <w:t>th</w:t>
      </w:r>
      <w:r w:rsidRPr="00AC4ADB">
        <w:rPr>
          <w:rFonts w:ascii="Times New Roman" w:hAnsi="Times New Roman" w:cs="Times New Roman"/>
          <w:sz w:val="24"/>
          <w:szCs w:val="24"/>
        </w:rPr>
        <w:t xml:space="preserve"> October 2025]</w:t>
      </w:r>
    </w:p>
    <w:p w14:paraId="5A7AD348" w14:textId="77777777" w:rsidR="0070236A" w:rsidRPr="00AC4ADB" w:rsidRDefault="0070236A" w:rsidP="00AC4ADB">
      <w:pPr>
        <w:jc w:val="both"/>
        <w:rPr>
          <w:rFonts w:ascii="Times New Roman" w:hAnsi="Times New Roman" w:cs="Times New Roman"/>
          <w:sz w:val="24"/>
          <w:szCs w:val="24"/>
        </w:rPr>
      </w:pPr>
      <w:r w:rsidRPr="00AC4ADB">
        <w:rPr>
          <w:rFonts w:ascii="Times New Roman" w:hAnsi="Times New Roman" w:cs="Times New Roman"/>
          <w:sz w:val="24"/>
          <w:szCs w:val="24"/>
        </w:rPr>
        <w:t xml:space="preserve">Indeed. 2025. 12 Components of Effective Executive Leadership Teams. </w:t>
      </w:r>
      <w:r w:rsidRPr="00AC4ADB">
        <w:rPr>
          <w:rFonts w:ascii="Times New Roman" w:hAnsi="Times New Roman" w:cs="Times New Roman"/>
          <w:i/>
          <w:iCs/>
          <w:sz w:val="24"/>
          <w:szCs w:val="24"/>
        </w:rPr>
        <w:t xml:space="preserve">Indeed. </w:t>
      </w:r>
      <w:r w:rsidRPr="00AC4ADB">
        <w:rPr>
          <w:rFonts w:ascii="Times New Roman" w:hAnsi="Times New Roman" w:cs="Times New Roman"/>
          <w:sz w:val="24"/>
          <w:szCs w:val="24"/>
        </w:rPr>
        <w:t>https://www.indeed.com/career-advice/career-development/effective-executive-leadership-components</w:t>
      </w:r>
    </w:p>
    <w:p w14:paraId="35084899" w14:textId="77777777" w:rsidR="0070236A" w:rsidRPr="00AC4ADB" w:rsidRDefault="0070236A" w:rsidP="00AC4ADB">
      <w:pPr>
        <w:jc w:val="both"/>
        <w:rPr>
          <w:rFonts w:ascii="Times New Roman" w:hAnsi="Times New Roman" w:cs="Times New Roman"/>
          <w:sz w:val="24"/>
          <w:szCs w:val="24"/>
        </w:rPr>
      </w:pPr>
      <w:r w:rsidRPr="00AC4ADB">
        <w:rPr>
          <w:rFonts w:ascii="Times New Roman" w:hAnsi="Times New Roman" w:cs="Times New Roman"/>
          <w:sz w:val="24"/>
          <w:szCs w:val="24"/>
        </w:rPr>
        <w:t xml:space="preserve">NHS England. 2024. NHS leadership competency framework for board members. </w:t>
      </w:r>
      <w:r w:rsidRPr="00AC4ADB">
        <w:rPr>
          <w:rFonts w:ascii="Times New Roman" w:hAnsi="Times New Roman" w:cs="Times New Roman"/>
          <w:i/>
          <w:iCs/>
          <w:sz w:val="24"/>
          <w:szCs w:val="24"/>
        </w:rPr>
        <w:t xml:space="preserve">NHS England. </w:t>
      </w:r>
      <w:r w:rsidRPr="00AC4ADB">
        <w:rPr>
          <w:rFonts w:ascii="Times New Roman" w:hAnsi="Times New Roman" w:cs="Times New Roman"/>
          <w:sz w:val="24"/>
          <w:szCs w:val="24"/>
        </w:rPr>
        <w:t>https://www.england.nhs.uk/long-read/nhs-leadership-competency-framework-for-board-members/</w:t>
      </w:r>
    </w:p>
    <w:p w14:paraId="19D5EE73" w14:textId="77777777" w:rsidR="0070236A" w:rsidRPr="00AC4ADB" w:rsidRDefault="0070236A" w:rsidP="00AC4ADB">
      <w:pPr>
        <w:jc w:val="both"/>
        <w:rPr>
          <w:rFonts w:ascii="Times New Roman" w:hAnsi="Times New Roman" w:cs="Times New Roman"/>
          <w:sz w:val="24"/>
          <w:szCs w:val="24"/>
        </w:rPr>
      </w:pPr>
      <w:r w:rsidRPr="00AC4ADB">
        <w:rPr>
          <w:rFonts w:ascii="Times New Roman" w:hAnsi="Times New Roman" w:cs="Times New Roman"/>
          <w:sz w:val="24"/>
          <w:szCs w:val="24"/>
        </w:rPr>
        <w:t xml:space="preserve">NHS England. 2025. Innovation. </w:t>
      </w:r>
      <w:r w:rsidRPr="00AC4ADB">
        <w:rPr>
          <w:rFonts w:ascii="Times New Roman" w:hAnsi="Times New Roman" w:cs="Times New Roman"/>
          <w:i/>
          <w:iCs/>
          <w:sz w:val="24"/>
          <w:szCs w:val="24"/>
        </w:rPr>
        <w:t xml:space="preserve">NHS England. </w:t>
      </w:r>
      <w:r w:rsidRPr="00AC4ADB">
        <w:rPr>
          <w:rFonts w:ascii="Times New Roman" w:hAnsi="Times New Roman" w:cs="Times New Roman"/>
          <w:sz w:val="24"/>
          <w:szCs w:val="24"/>
        </w:rPr>
        <w:t xml:space="preserve">Available at: </w:t>
      </w:r>
      <w:hyperlink r:id="rId16" w:history="1">
        <w:r w:rsidRPr="00AC4ADB">
          <w:rPr>
            <w:rStyle w:val="Hyperlink"/>
            <w:rFonts w:ascii="Times New Roman" w:hAnsi="Times New Roman" w:cs="Times New Roman"/>
            <w:color w:val="auto"/>
            <w:sz w:val="24"/>
            <w:szCs w:val="24"/>
            <w:u w:val="none"/>
          </w:rPr>
          <w:t>https://www.england.nhs.uk/ourwork/innovation/</w:t>
        </w:r>
      </w:hyperlink>
      <w:r w:rsidRPr="00AC4ADB">
        <w:rPr>
          <w:rFonts w:ascii="Times New Roman" w:hAnsi="Times New Roman" w:cs="Times New Roman"/>
          <w:sz w:val="24"/>
          <w:szCs w:val="24"/>
        </w:rPr>
        <w:t xml:space="preserve"> [Accessed on – 5</w:t>
      </w:r>
      <w:r w:rsidRPr="00AC4ADB">
        <w:rPr>
          <w:rFonts w:ascii="Times New Roman" w:hAnsi="Times New Roman" w:cs="Times New Roman"/>
          <w:sz w:val="24"/>
          <w:szCs w:val="24"/>
          <w:vertAlign w:val="superscript"/>
        </w:rPr>
        <w:t>th</w:t>
      </w:r>
      <w:r w:rsidRPr="00AC4ADB">
        <w:rPr>
          <w:rFonts w:ascii="Times New Roman" w:hAnsi="Times New Roman" w:cs="Times New Roman"/>
          <w:sz w:val="24"/>
          <w:szCs w:val="24"/>
        </w:rPr>
        <w:t xml:space="preserve"> October 2025]</w:t>
      </w:r>
    </w:p>
    <w:p w14:paraId="3F297596" w14:textId="08BB3215" w:rsidR="0070236A" w:rsidRPr="00AC4ADB" w:rsidRDefault="0070236A" w:rsidP="00AC4ADB">
      <w:pPr>
        <w:jc w:val="both"/>
        <w:rPr>
          <w:rFonts w:ascii="Times New Roman" w:hAnsi="Times New Roman" w:cs="Times New Roman"/>
          <w:sz w:val="24"/>
          <w:szCs w:val="24"/>
        </w:rPr>
      </w:pPr>
      <w:r w:rsidRPr="00AC4ADB">
        <w:rPr>
          <w:rFonts w:ascii="Times New Roman" w:hAnsi="Times New Roman" w:cs="Times New Roman"/>
          <w:sz w:val="24"/>
          <w:szCs w:val="24"/>
        </w:rPr>
        <w:t>Peng, Y., Wu, T., Chen, Z. and Deng, Z., 2022. Value cocreation in health care: systematic review. </w:t>
      </w:r>
      <w:r w:rsidRPr="00AC4ADB">
        <w:rPr>
          <w:rFonts w:ascii="Times New Roman" w:hAnsi="Times New Roman" w:cs="Times New Roman"/>
          <w:i/>
          <w:iCs/>
          <w:sz w:val="24"/>
          <w:szCs w:val="24"/>
        </w:rPr>
        <w:t xml:space="preserve">Journal of </w:t>
      </w:r>
      <w:r w:rsidR="00AC4ADB">
        <w:rPr>
          <w:rFonts w:ascii="Times New Roman" w:hAnsi="Times New Roman" w:cs="Times New Roman"/>
          <w:i/>
          <w:iCs/>
          <w:sz w:val="24"/>
          <w:szCs w:val="24"/>
        </w:rPr>
        <w:t>Medical</w:t>
      </w:r>
      <w:r w:rsidRPr="00AC4ADB">
        <w:rPr>
          <w:rFonts w:ascii="Times New Roman" w:hAnsi="Times New Roman" w:cs="Times New Roman"/>
          <w:i/>
          <w:iCs/>
          <w:sz w:val="24"/>
          <w:szCs w:val="24"/>
        </w:rPr>
        <w:t xml:space="preserve"> Internet </w:t>
      </w:r>
      <w:r w:rsidR="00AC4ADB">
        <w:rPr>
          <w:rFonts w:ascii="Times New Roman" w:hAnsi="Times New Roman" w:cs="Times New Roman"/>
          <w:i/>
          <w:iCs/>
          <w:sz w:val="24"/>
          <w:szCs w:val="24"/>
        </w:rPr>
        <w:t>Research</w:t>
      </w:r>
      <w:r w:rsidRPr="00AC4ADB">
        <w:rPr>
          <w:rFonts w:ascii="Times New Roman" w:hAnsi="Times New Roman" w:cs="Times New Roman"/>
          <w:sz w:val="24"/>
          <w:szCs w:val="24"/>
        </w:rPr>
        <w:t>, </w:t>
      </w:r>
      <w:r w:rsidRPr="00AC4ADB">
        <w:rPr>
          <w:rFonts w:ascii="Times New Roman" w:hAnsi="Times New Roman" w:cs="Times New Roman"/>
          <w:i/>
          <w:iCs/>
          <w:sz w:val="24"/>
          <w:szCs w:val="24"/>
        </w:rPr>
        <w:t>24</w:t>
      </w:r>
      <w:r w:rsidRPr="00AC4ADB">
        <w:rPr>
          <w:rFonts w:ascii="Times New Roman" w:hAnsi="Times New Roman" w:cs="Times New Roman"/>
          <w:sz w:val="24"/>
          <w:szCs w:val="24"/>
        </w:rPr>
        <w:t>(3), p.e33061. https://www.jmir.org/2022/3/e33061/</w:t>
      </w:r>
    </w:p>
    <w:p w14:paraId="3490E418" w14:textId="0C7992F6" w:rsidR="0070236A" w:rsidRPr="00AC4ADB" w:rsidRDefault="0070236A" w:rsidP="00AC4ADB">
      <w:pPr>
        <w:jc w:val="both"/>
        <w:rPr>
          <w:rFonts w:ascii="Times New Roman" w:hAnsi="Times New Roman" w:cs="Times New Roman"/>
          <w:sz w:val="24"/>
          <w:szCs w:val="24"/>
        </w:rPr>
      </w:pPr>
      <w:r w:rsidRPr="00AC4ADB">
        <w:rPr>
          <w:rFonts w:ascii="Times New Roman" w:hAnsi="Times New Roman" w:cs="Times New Roman"/>
          <w:sz w:val="24"/>
          <w:szCs w:val="24"/>
        </w:rPr>
        <w:t xml:space="preserve">Sheikh, A., Anderson, M., Albala, S., Casadei, B., Franklin, B.D., Richards, M., Taylor, D., Tibble, H. and </w:t>
      </w:r>
      <w:proofErr w:type="spellStart"/>
      <w:r w:rsidRPr="00AC4ADB">
        <w:rPr>
          <w:rFonts w:ascii="Times New Roman" w:hAnsi="Times New Roman" w:cs="Times New Roman"/>
          <w:sz w:val="24"/>
          <w:szCs w:val="24"/>
        </w:rPr>
        <w:t>Mossialos</w:t>
      </w:r>
      <w:proofErr w:type="spellEnd"/>
      <w:r w:rsidRPr="00AC4ADB">
        <w:rPr>
          <w:rFonts w:ascii="Times New Roman" w:hAnsi="Times New Roman" w:cs="Times New Roman"/>
          <w:sz w:val="24"/>
          <w:szCs w:val="24"/>
        </w:rPr>
        <w:t>, E., 2021. Health information technology and digital innovation for national learning health and care systems. </w:t>
      </w:r>
      <w:r w:rsidRPr="00AC4ADB">
        <w:rPr>
          <w:rFonts w:ascii="Times New Roman" w:hAnsi="Times New Roman" w:cs="Times New Roman"/>
          <w:i/>
          <w:iCs/>
          <w:sz w:val="24"/>
          <w:szCs w:val="24"/>
        </w:rPr>
        <w:t>The Lancet Digital Health</w:t>
      </w:r>
      <w:r w:rsidRPr="00AC4ADB">
        <w:rPr>
          <w:rFonts w:ascii="Times New Roman" w:hAnsi="Times New Roman" w:cs="Times New Roman"/>
          <w:sz w:val="24"/>
          <w:szCs w:val="24"/>
        </w:rPr>
        <w:t>, </w:t>
      </w:r>
      <w:r w:rsidRPr="00AC4ADB">
        <w:rPr>
          <w:rFonts w:ascii="Times New Roman" w:hAnsi="Times New Roman" w:cs="Times New Roman"/>
          <w:i/>
          <w:iCs/>
          <w:sz w:val="24"/>
          <w:szCs w:val="24"/>
        </w:rPr>
        <w:t>3</w:t>
      </w:r>
      <w:r w:rsidRPr="00AC4ADB">
        <w:rPr>
          <w:rFonts w:ascii="Times New Roman" w:hAnsi="Times New Roman" w:cs="Times New Roman"/>
          <w:sz w:val="24"/>
          <w:szCs w:val="24"/>
        </w:rPr>
        <w:t>(6), pp</w:t>
      </w:r>
      <w:r w:rsidR="00AC4ADB">
        <w:rPr>
          <w:rFonts w:ascii="Times New Roman" w:hAnsi="Times New Roman" w:cs="Times New Roman"/>
          <w:sz w:val="24"/>
          <w:szCs w:val="24"/>
        </w:rPr>
        <w:t xml:space="preserve"> </w:t>
      </w:r>
      <w:r w:rsidRPr="00AC4ADB">
        <w:rPr>
          <w:rFonts w:ascii="Times New Roman" w:hAnsi="Times New Roman" w:cs="Times New Roman"/>
          <w:sz w:val="24"/>
          <w:szCs w:val="24"/>
        </w:rPr>
        <w:t>e383-e396. https://scholar.google.com/scholar?output=instlink&amp;q=info:x4LWQ7J1qz4J:scholar.google.com/&amp;hl=en&amp;as_sdt=0,5&amp;as_ylo=2021&amp;scillfp=1827523024913438729&amp;oi=lle</w:t>
      </w:r>
    </w:p>
    <w:p w14:paraId="358B3613" w14:textId="77777777" w:rsidR="0070236A" w:rsidRPr="00AC4ADB" w:rsidRDefault="0070236A" w:rsidP="00AC4ADB">
      <w:pPr>
        <w:jc w:val="both"/>
        <w:rPr>
          <w:rFonts w:ascii="Times New Roman" w:hAnsi="Times New Roman" w:cs="Times New Roman"/>
          <w:sz w:val="24"/>
          <w:szCs w:val="24"/>
        </w:rPr>
      </w:pPr>
      <w:r w:rsidRPr="00AC4ADB">
        <w:rPr>
          <w:rFonts w:ascii="Times New Roman" w:hAnsi="Times New Roman" w:cs="Times New Roman"/>
          <w:sz w:val="24"/>
          <w:szCs w:val="24"/>
        </w:rPr>
        <w:t>Underwood, S., 2024. Redefining leadership within the complex adaptive system. </w:t>
      </w:r>
      <w:r w:rsidRPr="00AC4ADB">
        <w:rPr>
          <w:rFonts w:ascii="Times New Roman" w:hAnsi="Times New Roman" w:cs="Times New Roman"/>
          <w:i/>
          <w:iCs/>
          <w:sz w:val="24"/>
          <w:szCs w:val="24"/>
        </w:rPr>
        <w:t>Future Healthcare Journal</w:t>
      </w:r>
      <w:r w:rsidRPr="00AC4ADB">
        <w:rPr>
          <w:rFonts w:ascii="Times New Roman" w:hAnsi="Times New Roman" w:cs="Times New Roman"/>
          <w:sz w:val="24"/>
          <w:szCs w:val="24"/>
        </w:rPr>
        <w:t>, </w:t>
      </w:r>
      <w:r w:rsidRPr="00AC4ADB">
        <w:rPr>
          <w:rFonts w:ascii="Times New Roman" w:hAnsi="Times New Roman" w:cs="Times New Roman"/>
          <w:i/>
          <w:iCs/>
          <w:sz w:val="24"/>
          <w:szCs w:val="24"/>
        </w:rPr>
        <w:t>11</w:t>
      </w:r>
      <w:r w:rsidRPr="00AC4ADB">
        <w:rPr>
          <w:rFonts w:ascii="Times New Roman" w:hAnsi="Times New Roman" w:cs="Times New Roman"/>
          <w:sz w:val="24"/>
          <w:szCs w:val="24"/>
        </w:rPr>
        <w:t>(1), p.100015. https://www.sciencedirect.com/science/article/pii/S2514664524000146</w:t>
      </w:r>
    </w:p>
    <w:p w14:paraId="38A64A13" w14:textId="5046AEA9" w:rsidR="0070236A" w:rsidRPr="00AC4ADB" w:rsidRDefault="0070236A" w:rsidP="00AC4ADB">
      <w:pPr>
        <w:jc w:val="both"/>
        <w:rPr>
          <w:rFonts w:ascii="Times New Roman" w:hAnsi="Times New Roman" w:cs="Times New Roman"/>
          <w:sz w:val="24"/>
          <w:szCs w:val="24"/>
        </w:rPr>
      </w:pPr>
      <w:r w:rsidRPr="00AC4ADB">
        <w:rPr>
          <w:rFonts w:ascii="Times New Roman" w:hAnsi="Times New Roman" w:cs="Times New Roman"/>
          <w:sz w:val="24"/>
          <w:szCs w:val="24"/>
        </w:rPr>
        <w:lastRenderedPageBreak/>
        <w:t xml:space="preserve">Venkatesan, M., Mohan, H., Ryan, J.R., </w:t>
      </w:r>
      <w:proofErr w:type="spellStart"/>
      <w:r w:rsidRPr="00AC4ADB">
        <w:rPr>
          <w:rFonts w:ascii="Times New Roman" w:hAnsi="Times New Roman" w:cs="Times New Roman"/>
          <w:sz w:val="24"/>
          <w:szCs w:val="24"/>
        </w:rPr>
        <w:t>Schürch</w:t>
      </w:r>
      <w:proofErr w:type="spellEnd"/>
      <w:r w:rsidRPr="00AC4ADB">
        <w:rPr>
          <w:rFonts w:ascii="Times New Roman" w:hAnsi="Times New Roman" w:cs="Times New Roman"/>
          <w:sz w:val="24"/>
          <w:szCs w:val="24"/>
        </w:rPr>
        <w:t>, C.M., Nolan, G.P., Frakes, D.H. and Coskun, A.F., 2021. Virtual and augmented reality for biomedical applications. </w:t>
      </w:r>
      <w:r w:rsidRPr="00AC4ADB">
        <w:rPr>
          <w:rFonts w:ascii="Times New Roman" w:hAnsi="Times New Roman" w:cs="Times New Roman"/>
          <w:i/>
          <w:iCs/>
          <w:sz w:val="24"/>
          <w:szCs w:val="24"/>
        </w:rPr>
        <w:t xml:space="preserve">Cell </w:t>
      </w:r>
      <w:r w:rsidR="00AC4ADB">
        <w:rPr>
          <w:rFonts w:ascii="Times New Roman" w:hAnsi="Times New Roman" w:cs="Times New Roman"/>
          <w:i/>
          <w:iCs/>
          <w:sz w:val="24"/>
          <w:szCs w:val="24"/>
        </w:rPr>
        <w:t>Reports Medicine</w:t>
      </w:r>
      <w:r w:rsidRPr="00AC4ADB">
        <w:rPr>
          <w:rFonts w:ascii="Times New Roman" w:hAnsi="Times New Roman" w:cs="Times New Roman"/>
          <w:sz w:val="24"/>
          <w:szCs w:val="24"/>
        </w:rPr>
        <w:t>, </w:t>
      </w:r>
      <w:r w:rsidRPr="00AC4ADB">
        <w:rPr>
          <w:rFonts w:ascii="Times New Roman" w:hAnsi="Times New Roman" w:cs="Times New Roman"/>
          <w:i/>
          <w:iCs/>
          <w:sz w:val="24"/>
          <w:szCs w:val="24"/>
        </w:rPr>
        <w:t>2</w:t>
      </w:r>
      <w:r w:rsidRPr="00AC4ADB">
        <w:rPr>
          <w:rFonts w:ascii="Times New Roman" w:hAnsi="Times New Roman" w:cs="Times New Roman"/>
          <w:sz w:val="24"/>
          <w:szCs w:val="24"/>
        </w:rPr>
        <w:t>(7). https://scholar.google.com/scholar?output=instlink&amp;q=info:b8z5WZV_c8wJ:scholar.google.com/&amp;hl=en&amp;as_sdt=0,5&amp;as_ylo=2021&amp;scillfp=9083008872019378211&amp;oi=lle</w:t>
      </w:r>
    </w:p>
    <w:p w14:paraId="5BE9D709" w14:textId="77777777" w:rsidR="0070236A" w:rsidRPr="00AC4ADB" w:rsidRDefault="0070236A" w:rsidP="00AC4ADB">
      <w:pPr>
        <w:jc w:val="both"/>
        <w:rPr>
          <w:rFonts w:ascii="Times New Roman" w:hAnsi="Times New Roman" w:cs="Times New Roman"/>
          <w:sz w:val="24"/>
          <w:szCs w:val="24"/>
        </w:rPr>
      </w:pPr>
      <w:r w:rsidRPr="00AC4ADB">
        <w:rPr>
          <w:rFonts w:ascii="Times New Roman" w:hAnsi="Times New Roman" w:cs="Times New Roman"/>
          <w:sz w:val="24"/>
          <w:szCs w:val="24"/>
        </w:rPr>
        <w:t xml:space="preserve">Mezzina, R., </w:t>
      </w:r>
      <w:proofErr w:type="spellStart"/>
      <w:r w:rsidRPr="00AC4ADB">
        <w:rPr>
          <w:rFonts w:ascii="Times New Roman" w:hAnsi="Times New Roman" w:cs="Times New Roman"/>
          <w:sz w:val="24"/>
          <w:szCs w:val="24"/>
        </w:rPr>
        <w:t>Gopikumar</w:t>
      </w:r>
      <w:proofErr w:type="spellEnd"/>
      <w:r w:rsidRPr="00AC4ADB">
        <w:rPr>
          <w:rFonts w:ascii="Times New Roman" w:hAnsi="Times New Roman" w:cs="Times New Roman"/>
          <w:sz w:val="24"/>
          <w:szCs w:val="24"/>
        </w:rPr>
        <w:t xml:space="preserve">, V., Jenkins, J., Saraceno, B. and </w:t>
      </w:r>
      <w:proofErr w:type="spellStart"/>
      <w:r w:rsidRPr="00AC4ADB">
        <w:rPr>
          <w:rFonts w:ascii="Times New Roman" w:hAnsi="Times New Roman" w:cs="Times New Roman"/>
          <w:sz w:val="24"/>
          <w:szCs w:val="24"/>
        </w:rPr>
        <w:t>Sashidharan</w:t>
      </w:r>
      <w:proofErr w:type="spellEnd"/>
      <w:r w:rsidRPr="00AC4ADB">
        <w:rPr>
          <w:rFonts w:ascii="Times New Roman" w:hAnsi="Times New Roman" w:cs="Times New Roman"/>
          <w:sz w:val="24"/>
          <w:szCs w:val="24"/>
        </w:rPr>
        <w:t>, S.P., 2022. Social vulnerability and mental health inequalities in the “</w:t>
      </w:r>
      <w:proofErr w:type="spellStart"/>
      <w:r w:rsidRPr="00AC4ADB">
        <w:rPr>
          <w:rFonts w:ascii="Times New Roman" w:hAnsi="Times New Roman" w:cs="Times New Roman"/>
          <w:sz w:val="24"/>
          <w:szCs w:val="24"/>
        </w:rPr>
        <w:t>Syndemic</w:t>
      </w:r>
      <w:proofErr w:type="spellEnd"/>
      <w:r w:rsidRPr="00AC4ADB">
        <w:rPr>
          <w:rFonts w:ascii="Times New Roman" w:hAnsi="Times New Roman" w:cs="Times New Roman"/>
          <w:sz w:val="24"/>
          <w:szCs w:val="24"/>
        </w:rPr>
        <w:t>”: Call for action. </w:t>
      </w:r>
      <w:r w:rsidRPr="00AC4ADB">
        <w:rPr>
          <w:rFonts w:ascii="Times New Roman" w:hAnsi="Times New Roman" w:cs="Times New Roman"/>
          <w:i/>
          <w:iCs/>
          <w:sz w:val="24"/>
          <w:szCs w:val="24"/>
        </w:rPr>
        <w:t>Frontiers in psychiatry</w:t>
      </w:r>
      <w:r w:rsidRPr="00AC4ADB">
        <w:rPr>
          <w:rFonts w:ascii="Times New Roman" w:hAnsi="Times New Roman" w:cs="Times New Roman"/>
          <w:sz w:val="24"/>
          <w:szCs w:val="24"/>
        </w:rPr>
        <w:t>, </w:t>
      </w:r>
      <w:r w:rsidRPr="00AC4ADB">
        <w:rPr>
          <w:rFonts w:ascii="Times New Roman" w:hAnsi="Times New Roman" w:cs="Times New Roman"/>
          <w:i/>
          <w:iCs/>
          <w:sz w:val="24"/>
          <w:szCs w:val="24"/>
        </w:rPr>
        <w:t>13</w:t>
      </w:r>
      <w:r w:rsidRPr="00AC4ADB">
        <w:rPr>
          <w:rFonts w:ascii="Times New Roman" w:hAnsi="Times New Roman" w:cs="Times New Roman"/>
          <w:sz w:val="24"/>
          <w:szCs w:val="24"/>
        </w:rPr>
        <w:t xml:space="preserve">, p.894370. </w:t>
      </w:r>
      <w:hyperlink r:id="rId17" w:history="1">
        <w:r w:rsidRPr="00AC4ADB">
          <w:rPr>
            <w:rStyle w:val="Hyperlink"/>
            <w:rFonts w:ascii="Times New Roman" w:hAnsi="Times New Roman" w:cs="Times New Roman"/>
            <w:color w:val="auto"/>
            <w:sz w:val="24"/>
            <w:szCs w:val="24"/>
            <w:u w:val="none"/>
          </w:rPr>
          <w:t>https://www.frontiersin.org/journals/psychiatry/articles/10.3389/fpsyt.2022.894370/pdf</w:t>
        </w:r>
      </w:hyperlink>
    </w:p>
    <w:p w14:paraId="24B367CD" w14:textId="77777777" w:rsidR="0070236A" w:rsidRPr="002C5140" w:rsidRDefault="0070236A" w:rsidP="00E16BD5">
      <w:pPr>
        <w:jc w:val="both"/>
        <w:rPr>
          <w:rFonts w:ascii="Times New Roman" w:hAnsi="Times New Roman" w:cs="Times New Roman"/>
          <w:sz w:val="24"/>
          <w:szCs w:val="24"/>
        </w:rPr>
      </w:pPr>
    </w:p>
    <w:p w14:paraId="5A85AD63" w14:textId="77777777" w:rsidR="003C3FFB" w:rsidRPr="002C5140" w:rsidRDefault="003C3FFB" w:rsidP="00E16BD5">
      <w:pPr>
        <w:jc w:val="both"/>
        <w:rPr>
          <w:rFonts w:ascii="Times New Roman" w:hAnsi="Times New Roman" w:cs="Times New Roman"/>
          <w:i/>
          <w:iCs/>
          <w:sz w:val="24"/>
          <w:szCs w:val="24"/>
        </w:rPr>
      </w:pPr>
    </w:p>
    <w:p w14:paraId="6A4BF131" w14:textId="77777777" w:rsidR="003C3FFB" w:rsidRPr="002C5140" w:rsidRDefault="003C3FFB" w:rsidP="00E16BD5">
      <w:pPr>
        <w:jc w:val="both"/>
        <w:rPr>
          <w:rFonts w:ascii="Times New Roman" w:hAnsi="Times New Roman" w:cs="Times New Roman"/>
          <w:i/>
          <w:iCs/>
          <w:sz w:val="24"/>
          <w:szCs w:val="24"/>
        </w:rPr>
      </w:pPr>
    </w:p>
    <w:p w14:paraId="48371544" w14:textId="77777777" w:rsidR="003C3FFB" w:rsidRPr="002C5140" w:rsidRDefault="003C3FFB" w:rsidP="00E16BD5">
      <w:pPr>
        <w:jc w:val="both"/>
        <w:rPr>
          <w:rFonts w:ascii="Times New Roman" w:hAnsi="Times New Roman" w:cs="Times New Roman"/>
          <w:i/>
          <w:iCs/>
          <w:sz w:val="24"/>
          <w:szCs w:val="24"/>
        </w:rPr>
      </w:pPr>
    </w:p>
    <w:p w14:paraId="652A5746" w14:textId="77777777" w:rsidR="003C3FFB" w:rsidRPr="002C5140" w:rsidRDefault="003C3FFB" w:rsidP="00E16BD5">
      <w:pPr>
        <w:jc w:val="both"/>
        <w:rPr>
          <w:rFonts w:ascii="Times New Roman" w:hAnsi="Times New Roman" w:cs="Times New Roman"/>
          <w:i/>
          <w:iCs/>
          <w:sz w:val="24"/>
          <w:szCs w:val="24"/>
        </w:rPr>
      </w:pPr>
    </w:p>
    <w:p w14:paraId="2898F986" w14:textId="0F7E8473" w:rsidR="00380ECC" w:rsidRPr="002C5140" w:rsidRDefault="00380ECC" w:rsidP="00E16BD5">
      <w:pPr>
        <w:jc w:val="both"/>
        <w:rPr>
          <w:rFonts w:ascii="Times New Roman" w:hAnsi="Times New Roman" w:cs="Times New Roman"/>
          <w:i/>
          <w:iCs/>
          <w:sz w:val="24"/>
          <w:szCs w:val="24"/>
        </w:rPr>
      </w:pPr>
    </w:p>
    <w:p w14:paraId="18F23CCD" w14:textId="77777777" w:rsidR="000C2382" w:rsidRPr="002C5140" w:rsidRDefault="000C2382" w:rsidP="00E16BD5">
      <w:pPr>
        <w:jc w:val="both"/>
        <w:rPr>
          <w:rFonts w:ascii="Times New Roman" w:hAnsi="Times New Roman" w:cs="Times New Roman"/>
          <w:b/>
          <w:bCs/>
          <w:sz w:val="24"/>
          <w:szCs w:val="24"/>
        </w:rPr>
      </w:pPr>
    </w:p>
    <w:p w14:paraId="592E0FF5" w14:textId="77777777" w:rsidR="0009697B" w:rsidRPr="002C5140" w:rsidRDefault="0009697B" w:rsidP="00E16BD5">
      <w:pPr>
        <w:jc w:val="both"/>
        <w:rPr>
          <w:rFonts w:ascii="Times New Roman" w:hAnsi="Times New Roman" w:cs="Times New Roman"/>
          <w:sz w:val="24"/>
          <w:szCs w:val="24"/>
        </w:rPr>
      </w:pPr>
    </w:p>
    <w:sectPr w:rsidR="0009697B" w:rsidRPr="002C5140">
      <w:footerReference w:type="default" r:id="rId1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D0FE57" w14:textId="77777777" w:rsidR="00876600" w:rsidRDefault="00876600" w:rsidP="0070236A">
      <w:pPr>
        <w:spacing w:after="0" w:line="240" w:lineRule="auto"/>
      </w:pPr>
      <w:r>
        <w:separator/>
      </w:r>
    </w:p>
  </w:endnote>
  <w:endnote w:type="continuationSeparator" w:id="0">
    <w:p w14:paraId="10679101" w14:textId="77777777" w:rsidR="00876600" w:rsidRDefault="00876600" w:rsidP="007023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75290172"/>
      <w:docPartObj>
        <w:docPartGallery w:val="Page Numbers (Bottom of Page)"/>
        <w:docPartUnique/>
      </w:docPartObj>
    </w:sdtPr>
    <w:sdtEndPr>
      <w:rPr>
        <w:noProof/>
      </w:rPr>
    </w:sdtEndPr>
    <w:sdtContent>
      <w:p w14:paraId="592EF375" w14:textId="594CB57A" w:rsidR="0070236A" w:rsidRDefault="0070236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D4FB81" w14:textId="77777777" w:rsidR="0070236A" w:rsidRDefault="0070236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6F633" w14:textId="77777777" w:rsidR="00876600" w:rsidRDefault="00876600" w:rsidP="0070236A">
      <w:pPr>
        <w:spacing w:after="0" w:line="240" w:lineRule="auto"/>
      </w:pPr>
      <w:r>
        <w:separator/>
      </w:r>
    </w:p>
  </w:footnote>
  <w:footnote w:type="continuationSeparator" w:id="0">
    <w:p w14:paraId="4A80FC48" w14:textId="77777777" w:rsidR="00876600" w:rsidRDefault="00876600" w:rsidP="0070236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1657D2"/>
    <w:multiLevelType w:val="hybridMultilevel"/>
    <w:tmpl w:val="DD6E716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A4F7842"/>
    <w:multiLevelType w:val="hybridMultilevel"/>
    <w:tmpl w:val="4FA4C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08859658">
    <w:abstractNumId w:val="1"/>
  </w:num>
  <w:num w:numId="2" w16cid:durableId="964123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4D5A"/>
    <w:rsid w:val="0006421C"/>
    <w:rsid w:val="00064D5A"/>
    <w:rsid w:val="00092387"/>
    <w:rsid w:val="0009697B"/>
    <w:rsid w:val="0009792C"/>
    <w:rsid w:val="000C2382"/>
    <w:rsid w:val="000E1235"/>
    <w:rsid w:val="00143BA9"/>
    <w:rsid w:val="0016541F"/>
    <w:rsid w:val="001A08F7"/>
    <w:rsid w:val="001A7B04"/>
    <w:rsid w:val="001C6010"/>
    <w:rsid w:val="001C64E5"/>
    <w:rsid w:val="001D54DC"/>
    <w:rsid w:val="001D721B"/>
    <w:rsid w:val="00203A40"/>
    <w:rsid w:val="00205BB2"/>
    <w:rsid w:val="00220FE9"/>
    <w:rsid w:val="00226A9D"/>
    <w:rsid w:val="00237774"/>
    <w:rsid w:val="0024587C"/>
    <w:rsid w:val="00246B01"/>
    <w:rsid w:val="00253486"/>
    <w:rsid w:val="0027069C"/>
    <w:rsid w:val="00275D27"/>
    <w:rsid w:val="00276698"/>
    <w:rsid w:val="002A09C0"/>
    <w:rsid w:val="002A74C6"/>
    <w:rsid w:val="002B35A2"/>
    <w:rsid w:val="002C1E3C"/>
    <w:rsid w:val="002C5140"/>
    <w:rsid w:val="0033497D"/>
    <w:rsid w:val="00351ADD"/>
    <w:rsid w:val="00380ECC"/>
    <w:rsid w:val="00380F42"/>
    <w:rsid w:val="00385925"/>
    <w:rsid w:val="00390E3F"/>
    <w:rsid w:val="00394E3C"/>
    <w:rsid w:val="00396CA6"/>
    <w:rsid w:val="003A5DBE"/>
    <w:rsid w:val="003C3FFB"/>
    <w:rsid w:val="004346F4"/>
    <w:rsid w:val="00463B73"/>
    <w:rsid w:val="00464686"/>
    <w:rsid w:val="004839C4"/>
    <w:rsid w:val="00495C78"/>
    <w:rsid w:val="004A102A"/>
    <w:rsid w:val="004A55E8"/>
    <w:rsid w:val="004A5839"/>
    <w:rsid w:val="004A58E2"/>
    <w:rsid w:val="004B492D"/>
    <w:rsid w:val="004C4824"/>
    <w:rsid w:val="004D091E"/>
    <w:rsid w:val="004E194B"/>
    <w:rsid w:val="004E53D8"/>
    <w:rsid w:val="004F396E"/>
    <w:rsid w:val="005009E1"/>
    <w:rsid w:val="00524285"/>
    <w:rsid w:val="0055303E"/>
    <w:rsid w:val="00562729"/>
    <w:rsid w:val="00574228"/>
    <w:rsid w:val="0057730B"/>
    <w:rsid w:val="00584672"/>
    <w:rsid w:val="00590E47"/>
    <w:rsid w:val="0059142A"/>
    <w:rsid w:val="00591C96"/>
    <w:rsid w:val="005B2DE0"/>
    <w:rsid w:val="005B36D7"/>
    <w:rsid w:val="005C065A"/>
    <w:rsid w:val="005C7F95"/>
    <w:rsid w:val="005D0372"/>
    <w:rsid w:val="005E1D3A"/>
    <w:rsid w:val="005E23FF"/>
    <w:rsid w:val="005F06B2"/>
    <w:rsid w:val="005F1A0E"/>
    <w:rsid w:val="005F3CE4"/>
    <w:rsid w:val="005F4AEE"/>
    <w:rsid w:val="00634D61"/>
    <w:rsid w:val="00637CA8"/>
    <w:rsid w:val="006416F6"/>
    <w:rsid w:val="00654A76"/>
    <w:rsid w:val="00656284"/>
    <w:rsid w:val="0066532A"/>
    <w:rsid w:val="00675155"/>
    <w:rsid w:val="006907B4"/>
    <w:rsid w:val="006947CD"/>
    <w:rsid w:val="006A4882"/>
    <w:rsid w:val="006A56BE"/>
    <w:rsid w:val="006C3427"/>
    <w:rsid w:val="006E5455"/>
    <w:rsid w:val="0070236A"/>
    <w:rsid w:val="007031BC"/>
    <w:rsid w:val="007406E4"/>
    <w:rsid w:val="007538A8"/>
    <w:rsid w:val="00760BEC"/>
    <w:rsid w:val="00772084"/>
    <w:rsid w:val="00784685"/>
    <w:rsid w:val="00790AC2"/>
    <w:rsid w:val="0079538A"/>
    <w:rsid w:val="007A0A8B"/>
    <w:rsid w:val="007A45FD"/>
    <w:rsid w:val="007B0D65"/>
    <w:rsid w:val="007F2FF6"/>
    <w:rsid w:val="007F3071"/>
    <w:rsid w:val="00813978"/>
    <w:rsid w:val="00824BF5"/>
    <w:rsid w:val="00837281"/>
    <w:rsid w:val="0087114A"/>
    <w:rsid w:val="00876600"/>
    <w:rsid w:val="00882483"/>
    <w:rsid w:val="008936E6"/>
    <w:rsid w:val="008B227C"/>
    <w:rsid w:val="008D0540"/>
    <w:rsid w:val="008D4A89"/>
    <w:rsid w:val="008E0DAB"/>
    <w:rsid w:val="008E15B3"/>
    <w:rsid w:val="008F18D7"/>
    <w:rsid w:val="008F2C64"/>
    <w:rsid w:val="00914A3B"/>
    <w:rsid w:val="00916BBF"/>
    <w:rsid w:val="00941E02"/>
    <w:rsid w:val="00952BFD"/>
    <w:rsid w:val="00972ED9"/>
    <w:rsid w:val="009773DD"/>
    <w:rsid w:val="009B3F7F"/>
    <w:rsid w:val="009C3FED"/>
    <w:rsid w:val="009E16B7"/>
    <w:rsid w:val="009F5BF3"/>
    <w:rsid w:val="00A07E6A"/>
    <w:rsid w:val="00A10373"/>
    <w:rsid w:val="00A15932"/>
    <w:rsid w:val="00A408FB"/>
    <w:rsid w:val="00A457A1"/>
    <w:rsid w:val="00A54B6E"/>
    <w:rsid w:val="00A730FD"/>
    <w:rsid w:val="00AA2114"/>
    <w:rsid w:val="00AA628A"/>
    <w:rsid w:val="00AB2936"/>
    <w:rsid w:val="00AC479B"/>
    <w:rsid w:val="00AC4ADB"/>
    <w:rsid w:val="00AC5B11"/>
    <w:rsid w:val="00AD55DA"/>
    <w:rsid w:val="00AE2F27"/>
    <w:rsid w:val="00AE4389"/>
    <w:rsid w:val="00AF304D"/>
    <w:rsid w:val="00B05F07"/>
    <w:rsid w:val="00B11BD5"/>
    <w:rsid w:val="00B23E6A"/>
    <w:rsid w:val="00B42840"/>
    <w:rsid w:val="00B939FE"/>
    <w:rsid w:val="00BC4837"/>
    <w:rsid w:val="00BD6BE5"/>
    <w:rsid w:val="00BE047F"/>
    <w:rsid w:val="00C07427"/>
    <w:rsid w:val="00C36EDC"/>
    <w:rsid w:val="00C5638E"/>
    <w:rsid w:val="00C673E7"/>
    <w:rsid w:val="00C9554F"/>
    <w:rsid w:val="00CB57F5"/>
    <w:rsid w:val="00CF3207"/>
    <w:rsid w:val="00CF48D8"/>
    <w:rsid w:val="00CF50FA"/>
    <w:rsid w:val="00CF7B33"/>
    <w:rsid w:val="00D01265"/>
    <w:rsid w:val="00D21E08"/>
    <w:rsid w:val="00D31762"/>
    <w:rsid w:val="00D5384D"/>
    <w:rsid w:val="00D847E9"/>
    <w:rsid w:val="00D85432"/>
    <w:rsid w:val="00D877A8"/>
    <w:rsid w:val="00DA3852"/>
    <w:rsid w:val="00DC1A92"/>
    <w:rsid w:val="00DC7D6D"/>
    <w:rsid w:val="00DE1014"/>
    <w:rsid w:val="00DE35B5"/>
    <w:rsid w:val="00DE507B"/>
    <w:rsid w:val="00DE717C"/>
    <w:rsid w:val="00E01452"/>
    <w:rsid w:val="00E16BD5"/>
    <w:rsid w:val="00E27000"/>
    <w:rsid w:val="00E4029C"/>
    <w:rsid w:val="00E44052"/>
    <w:rsid w:val="00E54075"/>
    <w:rsid w:val="00E70E2E"/>
    <w:rsid w:val="00ED5D27"/>
    <w:rsid w:val="00EE216D"/>
    <w:rsid w:val="00EE4688"/>
    <w:rsid w:val="00EF5F47"/>
    <w:rsid w:val="00EF7987"/>
    <w:rsid w:val="00F027D6"/>
    <w:rsid w:val="00F21E3C"/>
    <w:rsid w:val="00F50514"/>
    <w:rsid w:val="00F6147A"/>
    <w:rsid w:val="00F61487"/>
    <w:rsid w:val="00F64428"/>
    <w:rsid w:val="00F6525C"/>
    <w:rsid w:val="00F66279"/>
    <w:rsid w:val="00F82CC8"/>
    <w:rsid w:val="00F8479A"/>
    <w:rsid w:val="00FB1619"/>
    <w:rsid w:val="00FE46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CD41E3"/>
  <w15:chartTrackingRefBased/>
  <w15:docId w15:val="{D4F0D018-C3EE-4B29-9210-8AC408BAF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6B2"/>
    <w:rPr>
      <w:lang w:val="en-GB"/>
    </w:rPr>
  </w:style>
  <w:style w:type="paragraph" w:styleId="Heading1">
    <w:name w:val="heading 1"/>
    <w:basedOn w:val="Normal"/>
    <w:next w:val="Normal"/>
    <w:link w:val="Heading1Char"/>
    <w:uiPriority w:val="9"/>
    <w:qFormat/>
    <w:rsid w:val="00064D5A"/>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semiHidden/>
    <w:unhideWhenUsed/>
    <w:qFormat/>
    <w:rsid w:val="00064D5A"/>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064D5A"/>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064D5A"/>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064D5A"/>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064D5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64D5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64D5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64D5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64D5A"/>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semiHidden/>
    <w:rsid w:val="00064D5A"/>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064D5A"/>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064D5A"/>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064D5A"/>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064D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64D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64D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64D5A"/>
    <w:rPr>
      <w:rFonts w:eastAsiaTheme="majorEastAsia" w:cstheme="majorBidi"/>
      <w:color w:val="272727" w:themeColor="text1" w:themeTint="D8"/>
    </w:rPr>
  </w:style>
  <w:style w:type="paragraph" w:styleId="Title">
    <w:name w:val="Title"/>
    <w:basedOn w:val="Normal"/>
    <w:next w:val="Normal"/>
    <w:link w:val="TitleChar"/>
    <w:uiPriority w:val="10"/>
    <w:qFormat/>
    <w:rsid w:val="00064D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64D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64D5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64D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64D5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064D5A"/>
    <w:rPr>
      <w:i/>
      <w:iCs/>
      <w:color w:val="404040" w:themeColor="text1" w:themeTint="BF"/>
    </w:rPr>
  </w:style>
  <w:style w:type="paragraph" w:styleId="ListParagraph">
    <w:name w:val="List Paragraph"/>
    <w:basedOn w:val="Normal"/>
    <w:uiPriority w:val="34"/>
    <w:qFormat/>
    <w:rsid w:val="00064D5A"/>
    <w:pPr>
      <w:ind w:left="720"/>
      <w:contextualSpacing/>
    </w:pPr>
  </w:style>
  <w:style w:type="character" w:styleId="IntenseEmphasis">
    <w:name w:val="Intense Emphasis"/>
    <w:basedOn w:val="DefaultParagraphFont"/>
    <w:uiPriority w:val="21"/>
    <w:qFormat/>
    <w:rsid w:val="00064D5A"/>
    <w:rPr>
      <w:i/>
      <w:iCs/>
      <w:color w:val="365F91" w:themeColor="accent1" w:themeShade="BF"/>
    </w:rPr>
  </w:style>
  <w:style w:type="paragraph" w:styleId="IntenseQuote">
    <w:name w:val="Intense Quote"/>
    <w:basedOn w:val="Normal"/>
    <w:next w:val="Normal"/>
    <w:link w:val="IntenseQuoteChar"/>
    <w:uiPriority w:val="30"/>
    <w:qFormat/>
    <w:rsid w:val="00064D5A"/>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064D5A"/>
    <w:rPr>
      <w:i/>
      <w:iCs/>
      <w:color w:val="365F91" w:themeColor="accent1" w:themeShade="BF"/>
    </w:rPr>
  </w:style>
  <w:style w:type="character" w:styleId="IntenseReference">
    <w:name w:val="Intense Reference"/>
    <w:basedOn w:val="DefaultParagraphFont"/>
    <w:uiPriority w:val="32"/>
    <w:qFormat/>
    <w:rsid w:val="00064D5A"/>
    <w:rPr>
      <w:b/>
      <w:bCs/>
      <w:smallCaps/>
      <w:color w:val="365F91" w:themeColor="accent1" w:themeShade="BF"/>
      <w:spacing w:val="5"/>
    </w:rPr>
  </w:style>
  <w:style w:type="paragraph" w:styleId="Revision">
    <w:name w:val="Revision"/>
    <w:hidden/>
    <w:uiPriority w:val="99"/>
    <w:semiHidden/>
    <w:rsid w:val="00941E02"/>
    <w:pPr>
      <w:spacing w:after="0" w:line="240" w:lineRule="auto"/>
    </w:pPr>
    <w:rPr>
      <w:lang w:val="en-GB"/>
    </w:rPr>
  </w:style>
  <w:style w:type="character" w:styleId="Hyperlink">
    <w:name w:val="Hyperlink"/>
    <w:basedOn w:val="DefaultParagraphFont"/>
    <w:uiPriority w:val="99"/>
    <w:unhideWhenUsed/>
    <w:rsid w:val="0070236A"/>
    <w:rPr>
      <w:color w:val="0000FF" w:themeColor="hyperlink"/>
      <w:u w:val="single"/>
    </w:rPr>
  </w:style>
  <w:style w:type="paragraph" w:styleId="TOCHeading">
    <w:name w:val="TOC Heading"/>
    <w:basedOn w:val="Heading1"/>
    <w:next w:val="Normal"/>
    <w:uiPriority w:val="39"/>
    <w:unhideWhenUsed/>
    <w:qFormat/>
    <w:rsid w:val="0070236A"/>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70236A"/>
    <w:pPr>
      <w:spacing w:after="100"/>
    </w:pPr>
  </w:style>
  <w:style w:type="paragraph" w:styleId="Header">
    <w:name w:val="header"/>
    <w:basedOn w:val="Normal"/>
    <w:link w:val="HeaderChar"/>
    <w:uiPriority w:val="99"/>
    <w:unhideWhenUsed/>
    <w:rsid w:val="007023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70236A"/>
    <w:rPr>
      <w:lang w:val="en-GB"/>
    </w:rPr>
  </w:style>
  <w:style w:type="paragraph" w:styleId="Footer">
    <w:name w:val="footer"/>
    <w:basedOn w:val="Normal"/>
    <w:link w:val="FooterChar"/>
    <w:uiPriority w:val="99"/>
    <w:unhideWhenUsed/>
    <w:rsid w:val="007023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0236A"/>
    <w:rPr>
      <w:lang w:val="en-GB"/>
    </w:rPr>
  </w:style>
  <w:style w:type="paragraph" w:styleId="Caption">
    <w:name w:val="caption"/>
    <w:basedOn w:val="Normal"/>
    <w:next w:val="Normal"/>
    <w:uiPriority w:val="35"/>
    <w:unhideWhenUsed/>
    <w:qFormat/>
    <w:rsid w:val="00E16BD5"/>
    <w:pPr>
      <w:spacing w:line="240" w:lineRule="auto"/>
    </w:pPr>
    <w:rPr>
      <w:i/>
      <w:iCs/>
      <w:color w:val="1F497D" w:themeColor="text2"/>
      <w:sz w:val="18"/>
      <w:szCs w:val="18"/>
    </w:rPr>
  </w:style>
  <w:style w:type="character" w:styleId="UnresolvedMention">
    <w:name w:val="Unresolved Mention"/>
    <w:basedOn w:val="DefaultParagraphFont"/>
    <w:uiPriority w:val="99"/>
    <w:semiHidden/>
    <w:unhideWhenUsed/>
    <w:rsid w:val="00E16BD5"/>
    <w:rPr>
      <w:color w:val="605E5C"/>
      <w:shd w:val="clear" w:color="auto" w:fill="E1DFDD"/>
    </w:rPr>
  </w:style>
  <w:style w:type="character" w:styleId="FollowedHyperlink">
    <w:name w:val="FollowedHyperlink"/>
    <w:basedOn w:val="DefaultParagraphFont"/>
    <w:uiPriority w:val="99"/>
    <w:semiHidden/>
    <w:unhideWhenUsed/>
    <w:rsid w:val="00E16BD5"/>
    <w:rPr>
      <w:color w:val="800080" w:themeColor="followedHyperlink"/>
      <w:u w:val="single"/>
    </w:rPr>
  </w:style>
  <w:style w:type="paragraph" w:customStyle="1" w:styleId="p1">
    <w:name w:val="p1"/>
    <w:basedOn w:val="Normal"/>
    <w:rsid w:val="00E70E2E"/>
    <w:pPr>
      <w:spacing w:before="100" w:beforeAutospacing="1" w:after="100" w:afterAutospacing="1" w:line="240" w:lineRule="auto"/>
    </w:pPr>
    <w:rPr>
      <w:rFonts w:ascii="Times New Roman" w:eastAsiaTheme="minorEastAsia" w:hAnsi="Times New Roman" w:cs="Times New Roman"/>
      <w:kern w:val="0"/>
      <w:sz w:val="24"/>
      <w:szCs w:val="24"/>
      <w:lang w:val="en-US"/>
      <w14:ligatures w14:val="none"/>
    </w:rPr>
  </w:style>
  <w:style w:type="character" w:customStyle="1" w:styleId="s1">
    <w:name w:val="s1"/>
    <w:basedOn w:val="DefaultParagraphFont"/>
    <w:rsid w:val="00E70E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frontiersin.org/journals/psychiatry/articles/10.3389/fpsyt.2022.894370/pdf" TargetMode="External"/><Relationship Id="rId2" Type="http://schemas.openxmlformats.org/officeDocument/2006/relationships/numbering" Target="numbering.xml"/><Relationship Id="rId16" Type="http://schemas.openxmlformats.org/officeDocument/2006/relationships/hyperlink" Target="https://www.england.nhs.uk/ourwork/innovation/"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forbes.com/councils/forbesbusinesscouncil/2024/04/01/the-indispensable-role-of-critical-thinking-in-healthcare-leadership/"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sciencedirect.com/science/article/pii/S02727358240011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CE1C98-B9E9-42FC-9557-7976AEA63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15</Pages>
  <Words>2807</Words>
  <Characters>15320</Characters>
  <Application>Microsoft Office Word</Application>
  <DocSecurity>0</DocSecurity>
  <Lines>270</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p:lastModifiedBy>
  <cp:revision>3</cp:revision>
  <dcterms:created xsi:type="dcterms:W3CDTF">2025-11-07T22:40:00Z</dcterms:created>
  <dcterms:modified xsi:type="dcterms:W3CDTF">2025-11-12T06:39:00Z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99a2b538-cb9e-4b15-8ffe-5cf4ecb62185</vt:lpwstr>
  </property>
</Properties>
</file>