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ED7BF7" w:rsidRDefault="00074402" w:rsidP="003E4ECF">
      <w:pPr>
        <w:rPr>
          <w:rFonts w:cs="Arial"/>
          <w:szCs w:val="24"/>
        </w:rPr>
      </w:pPr>
      <w:r w:rsidRPr="00ED7BF7">
        <w:rPr>
          <w:rFonts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ED7BF7" w:rsidRDefault="00074402" w:rsidP="003E4ECF">
      <w:pPr>
        <w:rPr>
          <w:rFonts w:cs="Arial"/>
          <w:szCs w:val="24"/>
        </w:rPr>
      </w:pPr>
    </w:p>
    <w:p w14:paraId="4E267F2C" w14:textId="35E99859" w:rsidR="00074402" w:rsidRPr="00ED7BF7" w:rsidRDefault="00074402" w:rsidP="003E4ECF">
      <w:pPr>
        <w:rPr>
          <w:rFonts w:cs="Arial"/>
          <w:szCs w:val="24"/>
        </w:rPr>
      </w:pPr>
    </w:p>
    <w:p w14:paraId="5D864E3F" w14:textId="04749E68" w:rsidR="00074402" w:rsidRPr="00ED7BF7" w:rsidRDefault="00074402" w:rsidP="003E4ECF">
      <w:pPr>
        <w:rPr>
          <w:rFonts w:cs="Arial"/>
          <w:szCs w:val="24"/>
        </w:rPr>
      </w:pPr>
    </w:p>
    <w:p w14:paraId="22F2817A" w14:textId="6EBEF38B" w:rsidR="00074402" w:rsidRPr="00FE79FF" w:rsidRDefault="00A5504B" w:rsidP="00FE79FF">
      <w:pPr>
        <w:tabs>
          <w:tab w:val="left" w:pos="6540"/>
        </w:tabs>
        <w:jc w:val="center"/>
        <w:rPr>
          <w:rFonts w:cs="Arial"/>
          <w:b/>
          <w:bCs/>
          <w:sz w:val="36"/>
          <w:szCs w:val="36"/>
        </w:rPr>
      </w:pPr>
      <w:r w:rsidRPr="00FE79FF">
        <w:rPr>
          <w:rFonts w:cs="Arial"/>
          <w:b/>
          <w:bCs/>
          <w:sz w:val="36"/>
          <w:szCs w:val="36"/>
        </w:rPr>
        <w:t>Introduction to Research</w:t>
      </w:r>
    </w:p>
    <w:p w14:paraId="0A48766D" w14:textId="7A1C5176" w:rsidR="00074402" w:rsidRPr="00ED7BF7" w:rsidRDefault="00074402" w:rsidP="00570485">
      <w:pPr>
        <w:tabs>
          <w:tab w:val="left" w:pos="6540"/>
        </w:tabs>
        <w:rPr>
          <w:rFonts w:cs="Arial"/>
          <w:sz w:val="28"/>
          <w:szCs w:val="28"/>
        </w:rPr>
      </w:pPr>
      <w:r w:rsidRPr="00ED7BF7">
        <w:rPr>
          <w:rFonts w:cs="Arial"/>
          <w:b/>
          <w:bCs/>
          <w:sz w:val="28"/>
          <w:szCs w:val="28"/>
        </w:rPr>
        <w:t>Student name</w:t>
      </w:r>
      <w:r w:rsidRPr="00ED7BF7">
        <w:rPr>
          <w:rFonts w:cs="Arial"/>
          <w:sz w:val="28"/>
          <w:szCs w:val="28"/>
        </w:rPr>
        <w:t>:</w:t>
      </w:r>
      <w:r w:rsidR="00152B40">
        <w:rPr>
          <w:rFonts w:cs="Arial"/>
          <w:sz w:val="28"/>
          <w:szCs w:val="28"/>
        </w:rPr>
        <w:t xml:space="preserve"> Shekinah Mala </w:t>
      </w:r>
      <w:proofErr w:type="spellStart"/>
      <w:r w:rsidR="00152B40">
        <w:rPr>
          <w:rFonts w:cs="Arial"/>
          <w:sz w:val="28"/>
          <w:szCs w:val="28"/>
        </w:rPr>
        <w:t>Biasala</w:t>
      </w:r>
      <w:proofErr w:type="spellEnd"/>
      <w:r w:rsidR="00152B40">
        <w:rPr>
          <w:rFonts w:cs="Arial"/>
          <w:sz w:val="28"/>
          <w:szCs w:val="28"/>
        </w:rPr>
        <w:t xml:space="preserve"> </w:t>
      </w:r>
    </w:p>
    <w:p w14:paraId="7B726D4C" w14:textId="77777777" w:rsidR="00570485" w:rsidRDefault="00570485" w:rsidP="00570485">
      <w:pPr>
        <w:tabs>
          <w:tab w:val="left" w:pos="6540"/>
        </w:tabs>
        <w:rPr>
          <w:rFonts w:cs="Arial"/>
          <w:b/>
          <w:bCs/>
          <w:sz w:val="28"/>
          <w:szCs w:val="28"/>
        </w:rPr>
      </w:pPr>
    </w:p>
    <w:p w14:paraId="39AA4413" w14:textId="740A71EF" w:rsidR="00074402" w:rsidRPr="00ED7BF7" w:rsidRDefault="00074402" w:rsidP="00570485">
      <w:pPr>
        <w:tabs>
          <w:tab w:val="left" w:pos="6540"/>
        </w:tabs>
        <w:rPr>
          <w:rFonts w:cs="Arial"/>
          <w:sz w:val="28"/>
          <w:szCs w:val="28"/>
        </w:rPr>
      </w:pPr>
      <w:r w:rsidRPr="00ED7BF7">
        <w:rPr>
          <w:rFonts w:cs="Arial"/>
          <w:b/>
          <w:bCs/>
          <w:sz w:val="28"/>
          <w:szCs w:val="28"/>
        </w:rPr>
        <w:t>Student ID</w:t>
      </w:r>
      <w:r w:rsidRPr="00ED7BF7">
        <w:rPr>
          <w:rFonts w:cs="Arial"/>
          <w:sz w:val="28"/>
          <w:szCs w:val="28"/>
        </w:rPr>
        <w:t>:</w:t>
      </w:r>
      <w:r w:rsidR="00D149F7">
        <w:rPr>
          <w:rFonts w:cs="Arial"/>
          <w:sz w:val="28"/>
          <w:szCs w:val="28"/>
        </w:rPr>
        <w:t>19114922</w:t>
      </w:r>
    </w:p>
    <w:p w14:paraId="23EA12FF" w14:textId="77777777" w:rsidR="00570485" w:rsidRDefault="00570485" w:rsidP="00AF4DB0">
      <w:pPr>
        <w:tabs>
          <w:tab w:val="left" w:pos="6540"/>
        </w:tabs>
        <w:rPr>
          <w:rFonts w:cs="Arial"/>
          <w:b/>
          <w:bCs/>
          <w:sz w:val="28"/>
          <w:szCs w:val="28"/>
        </w:rPr>
      </w:pPr>
    </w:p>
    <w:p w14:paraId="1D55A3A4" w14:textId="3C344F73" w:rsidR="00570485" w:rsidRPr="00ED7BF7" w:rsidRDefault="00074402" w:rsidP="00AF4DB0">
      <w:pPr>
        <w:tabs>
          <w:tab w:val="left" w:pos="6540"/>
        </w:tabs>
        <w:rPr>
          <w:rFonts w:cs="Arial"/>
          <w:sz w:val="28"/>
          <w:szCs w:val="28"/>
        </w:rPr>
      </w:pPr>
      <w:r w:rsidRPr="00ED7BF7">
        <w:rPr>
          <w:rFonts w:cs="Arial"/>
          <w:b/>
          <w:bCs/>
          <w:sz w:val="28"/>
          <w:szCs w:val="28"/>
        </w:rPr>
        <w:t>Module name</w:t>
      </w:r>
      <w:r w:rsidRPr="00ED7BF7">
        <w:rPr>
          <w:rFonts w:cs="Arial"/>
          <w:sz w:val="28"/>
          <w:szCs w:val="28"/>
        </w:rPr>
        <w:t>:</w:t>
      </w:r>
      <w:r w:rsidR="00D149F7">
        <w:rPr>
          <w:rFonts w:cs="Arial"/>
          <w:sz w:val="28"/>
          <w:szCs w:val="28"/>
        </w:rPr>
        <w:t xml:space="preserve"> </w:t>
      </w:r>
      <w:r w:rsidR="009815C3">
        <w:rPr>
          <w:rFonts w:cs="Arial"/>
          <w:sz w:val="28"/>
          <w:szCs w:val="28"/>
        </w:rPr>
        <w:t>Introduction to Res</w:t>
      </w:r>
      <w:r w:rsidR="00664ED2">
        <w:rPr>
          <w:rFonts w:cs="Arial"/>
          <w:sz w:val="28"/>
          <w:szCs w:val="28"/>
        </w:rPr>
        <w:t xml:space="preserve">earch </w:t>
      </w:r>
    </w:p>
    <w:p w14:paraId="1F352788" w14:textId="77777777" w:rsidR="00AF4DB0" w:rsidRDefault="00AF4DB0" w:rsidP="00AF4DB0">
      <w:pPr>
        <w:tabs>
          <w:tab w:val="left" w:pos="6540"/>
        </w:tabs>
        <w:rPr>
          <w:rFonts w:cs="Arial"/>
          <w:b/>
          <w:bCs/>
          <w:sz w:val="28"/>
          <w:szCs w:val="28"/>
        </w:rPr>
      </w:pPr>
    </w:p>
    <w:p w14:paraId="2E2FD8D3" w14:textId="3FE6FB61" w:rsidR="009E41BB" w:rsidRDefault="00074402" w:rsidP="009E41BB">
      <w:pPr>
        <w:tabs>
          <w:tab w:val="left" w:pos="6540"/>
        </w:tabs>
        <w:rPr>
          <w:rFonts w:cs="Arial"/>
          <w:sz w:val="28"/>
          <w:szCs w:val="28"/>
        </w:rPr>
      </w:pPr>
      <w:r w:rsidRPr="00ED7BF7">
        <w:rPr>
          <w:rFonts w:cs="Arial"/>
          <w:b/>
          <w:bCs/>
          <w:sz w:val="28"/>
          <w:szCs w:val="28"/>
        </w:rPr>
        <w:t>Module cod</w:t>
      </w:r>
      <w:r w:rsidR="00AF4DB0">
        <w:rPr>
          <w:rFonts w:cs="Arial"/>
          <w:b/>
          <w:bCs/>
          <w:sz w:val="28"/>
          <w:szCs w:val="28"/>
        </w:rPr>
        <w:t>e</w:t>
      </w:r>
      <w:r w:rsidR="00AF4DB0">
        <w:rPr>
          <w:rFonts w:cs="Arial"/>
          <w:sz w:val="28"/>
          <w:szCs w:val="28"/>
        </w:rPr>
        <w:t xml:space="preserve"> </w:t>
      </w:r>
      <w:r w:rsidR="009815C3" w:rsidRPr="009815C3">
        <w:rPr>
          <w:rFonts w:cs="Arial"/>
          <w:sz w:val="28"/>
          <w:szCs w:val="28"/>
        </w:rPr>
        <w:t>BMHP5005</w:t>
      </w:r>
    </w:p>
    <w:p w14:paraId="1B468F88" w14:textId="7CFD1F55" w:rsidR="009E41BB" w:rsidRDefault="009E41BB" w:rsidP="009E41BB">
      <w:pPr>
        <w:tabs>
          <w:tab w:val="left" w:pos="6540"/>
        </w:tabs>
        <w:rPr>
          <w:rFonts w:cs="Arial"/>
          <w:sz w:val="28"/>
          <w:szCs w:val="28"/>
        </w:rPr>
      </w:pPr>
    </w:p>
    <w:p w14:paraId="15A7F24C" w14:textId="67070F2B" w:rsidR="009E41BB" w:rsidRDefault="009E41BB" w:rsidP="009E41BB">
      <w:pPr>
        <w:tabs>
          <w:tab w:val="left" w:pos="6540"/>
        </w:tabs>
        <w:rPr>
          <w:rFonts w:cs="Arial"/>
          <w:sz w:val="28"/>
          <w:szCs w:val="28"/>
        </w:rPr>
      </w:pPr>
    </w:p>
    <w:p w14:paraId="14DDE25B" w14:textId="5467758F" w:rsidR="009E41BB" w:rsidRPr="009E41BB" w:rsidRDefault="009E41BB" w:rsidP="009E41BB">
      <w:pPr>
        <w:tabs>
          <w:tab w:val="left" w:pos="6540"/>
        </w:tabs>
        <w:rPr>
          <w:rFonts w:cs="Arial"/>
          <w:b/>
          <w:bCs/>
          <w:sz w:val="28"/>
          <w:szCs w:val="28"/>
        </w:rPr>
      </w:pPr>
      <w:r>
        <w:rPr>
          <w:rFonts w:cs="Arial"/>
          <w:sz w:val="28"/>
          <w:szCs w:val="28"/>
        </w:rPr>
        <w:t xml:space="preserve">Lectures name: </w:t>
      </w:r>
      <w:r w:rsidR="00C84099">
        <w:rPr>
          <w:rFonts w:cs="Arial"/>
          <w:sz w:val="28"/>
          <w:szCs w:val="28"/>
        </w:rPr>
        <w:t>L</w:t>
      </w:r>
      <w:r w:rsidR="00EB6CBD">
        <w:rPr>
          <w:rFonts w:cs="Arial"/>
          <w:sz w:val="28"/>
          <w:szCs w:val="28"/>
        </w:rPr>
        <w:t>a</w:t>
      </w:r>
      <w:r w:rsidR="00C84099">
        <w:rPr>
          <w:rFonts w:cs="Arial"/>
          <w:sz w:val="28"/>
          <w:szCs w:val="28"/>
        </w:rPr>
        <w:t xml:space="preserve">ila </w:t>
      </w:r>
      <w:proofErr w:type="spellStart"/>
      <w:r w:rsidR="00C84099">
        <w:rPr>
          <w:rFonts w:cs="Arial"/>
          <w:sz w:val="28"/>
          <w:szCs w:val="28"/>
        </w:rPr>
        <w:t>Surani</w:t>
      </w:r>
      <w:proofErr w:type="spellEnd"/>
      <w:r w:rsidR="00C84099">
        <w:rPr>
          <w:rFonts w:cs="Arial"/>
          <w:sz w:val="28"/>
          <w:szCs w:val="28"/>
        </w:rPr>
        <w:t xml:space="preserve"> </w:t>
      </w:r>
    </w:p>
    <w:p w14:paraId="1A0B2D2B" w14:textId="593F9D4F" w:rsidR="00074402" w:rsidRPr="00ED7BF7" w:rsidRDefault="00074402" w:rsidP="00AF4DB0">
      <w:pPr>
        <w:tabs>
          <w:tab w:val="left" w:pos="6540"/>
        </w:tabs>
        <w:rPr>
          <w:rFonts w:cs="Arial"/>
          <w:sz w:val="28"/>
          <w:szCs w:val="28"/>
        </w:rPr>
      </w:pPr>
    </w:p>
    <w:p w14:paraId="39D08584" w14:textId="77777777" w:rsidR="00074402" w:rsidRPr="00ED7BF7" w:rsidRDefault="00074402" w:rsidP="003E4ECF">
      <w:pPr>
        <w:tabs>
          <w:tab w:val="left" w:pos="6540"/>
        </w:tabs>
        <w:rPr>
          <w:rFonts w:cs="Arial"/>
          <w:sz w:val="28"/>
          <w:szCs w:val="28"/>
        </w:rPr>
      </w:pPr>
    </w:p>
    <w:p w14:paraId="5B66D125" w14:textId="77777777" w:rsidR="00074402" w:rsidRPr="00ED7BF7" w:rsidRDefault="00074402" w:rsidP="003E4ECF">
      <w:pPr>
        <w:tabs>
          <w:tab w:val="left" w:pos="6540"/>
        </w:tabs>
        <w:rPr>
          <w:rFonts w:cs="Arial"/>
          <w:sz w:val="28"/>
          <w:szCs w:val="28"/>
        </w:rPr>
      </w:pPr>
    </w:p>
    <w:p w14:paraId="291524A2" w14:textId="2CBFF360" w:rsidR="00074402" w:rsidRPr="00ED7BF7" w:rsidRDefault="00074402" w:rsidP="003E4ECF">
      <w:pPr>
        <w:tabs>
          <w:tab w:val="left" w:pos="6540"/>
        </w:tabs>
        <w:rPr>
          <w:rFonts w:cs="Arial"/>
          <w:sz w:val="28"/>
          <w:szCs w:val="28"/>
        </w:rPr>
      </w:pPr>
    </w:p>
    <w:p w14:paraId="5AE88297" w14:textId="24E6B718" w:rsidR="00B87E75" w:rsidRPr="00ED7BF7" w:rsidRDefault="00B87E75" w:rsidP="003E4ECF">
      <w:pPr>
        <w:tabs>
          <w:tab w:val="left" w:pos="6540"/>
        </w:tabs>
        <w:rPr>
          <w:rFonts w:cs="Arial"/>
          <w:sz w:val="28"/>
          <w:szCs w:val="28"/>
        </w:rPr>
      </w:pPr>
    </w:p>
    <w:p w14:paraId="420ADE33" w14:textId="35FB1322" w:rsidR="00B87E75" w:rsidRPr="00ED7BF7" w:rsidRDefault="00B87E75" w:rsidP="003E4ECF">
      <w:pPr>
        <w:rPr>
          <w:rFonts w:cs="Arial"/>
          <w:sz w:val="28"/>
          <w:szCs w:val="28"/>
        </w:rPr>
      </w:pPr>
      <w:r w:rsidRPr="00ED7BF7">
        <w:rPr>
          <w:rFonts w:cs="Arial"/>
          <w:sz w:val="28"/>
          <w:szCs w:val="28"/>
        </w:rPr>
        <w:br w:type="page"/>
      </w:r>
    </w:p>
    <w:sdt>
      <w:sdtPr>
        <w:rPr>
          <w:rFonts w:ascii="Arial" w:eastAsiaTheme="minorHAnsi" w:hAnsi="Arial" w:cstheme="minorBidi"/>
          <w:color w:val="auto"/>
          <w:sz w:val="22"/>
          <w:szCs w:val="22"/>
          <w:lang w:val="en-GB"/>
        </w:rPr>
        <w:id w:val="-2145028510"/>
        <w:docPartObj>
          <w:docPartGallery w:val="Table of Contents"/>
          <w:docPartUnique/>
        </w:docPartObj>
      </w:sdtPr>
      <w:sdtEndPr>
        <w:rPr>
          <w:b/>
          <w:bCs/>
          <w:noProof/>
        </w:rPr>
      </w:sdtEndPr>
      <w:sdtContent>
        <w:p w14:paraId="60C2BB94" w14:textId="6021B8F7" w:rsidR="009309A8" w:rsidRPr="00DB43DE" w:rsidRDefault="009309A8" w:rsidP="00DB43DE">
          <w:pPr>
            <w:pStyle w:val="TOCHeading"/>
            <w:rPr>
              <w:rFonts w:ascii="Arial" w:eastAsiaTheme="minorHAnsi" w:hAnsi="Arial" w:cstheme="minorBidi"/>
              <w:color w:val="auto"/>
              <w:sz w:val="22"/>
              <w:szCs w:val="22"/>
              <w:lang w:val="en-GB"/>
            </w:rPr>
          </w:pPr>
          <w:r w:rsidRPr="009309A8">
            <w:rPr>
              <w:rFonts w:ascii="Times New Roman" w:hAnsi="Times New Roman" w:cs="Times New Roman"/>
              <w:b/>
              <w:bCs/>
              <w:color w:val="000000" w:themeColor="text1"/>
              <w:sz w:val="24"/>
              <w:szCs w:val="24"/>
            </w:rPr>
            <w:t>Table of Contents</w:t>
          </w:r>
        </w:p>
        <w:p w14:paraId="537F821F" w14:textId="26A5F538" w:rsidR="009309A8" w:rsidRDefault="009309A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2751827" w:history="1">
            <w:r w:rsidRPr="003835CF">
              <w:rPr>
                <w:rStyle w:val="Hyperlink"/>
                <w:noProof/>
              </w:rPr>
              <w:t>1. Introduction</w:t>
            </w:r>
            <w:r>
              <w:rPr>
                <w:noProof/>
                <w:webHidden/>
              </w:rPr>
              <w:tab/>
            </w:r>
            <w:r>
              <w:rPr>
                <w:noProof/>
                <w:webHidden/>
              </w:rPr>
              <w:fldChar w:fldCharType="begin"/>
            </w:r>
            <w:r>
              <w:rPr>
                <w:noProof/>
                <w:webHidden/>
              </w:rPr>
              <w:instrText xml:space="preserve"> PAGEREF _Toc92751827 \h </w:instrText>
            </w:r>
            <w:r>
              <w:rPr>
                <w:noProof/>
                <w:webHidden/>
              </w:rPr>
            </w:r>
            <w:r>
              <w:rPr>
                <w:noProof/>
                <w:webHidden/>
              </w:rPr>
              <w:fldChar w:fldCharType="separate"/>
            </w:r>
            <w:r>
              <w:rPr>
                <w:noProof/>
                <w:webHidden/>
              </w:rPr>
              <w:t>4</w:t>
            </w:r>
            <w:r>
              <w:rPr>
                <w:noProof/>
                <w:webHidden/>
              </w:rPr>
              <w:fldChar w:fldCharType="end"/>
            </w:r>
          </w:hyperlink>
        </w:p>
        <w:p w14:paraId="5DAFBC19" w14:textId="3CAB453C" w:rsidR="009309A8" w:rsidRDefault="006B2046">
          <w:pPr>
            <w:pStyle w:val="TOC2"/>
            <w:tabs>
              <w:tab w:val="right" w:leader="dot" w:pos="9016"/>
            </w:tabs>
            <w:rPr>
              <w:rFonts w:asciiTheme="minorHAnsi" w:eastAsiaTheme="minorEastAsia" w:hAnsiTheme="minorHAnsi"/>
              <w:noProof/>
              <w:lang w:eastAsia="en-GB"/>
            </w:rPr>
          </w:pPr>
          <w:hyperlink w:anchor="_Toc92751828" w:history="1">
            <w:r w:rsidR="009309A8" w:rsidRPr="003835CF">
              <w:rPr>
                <w:rStyle w:val="Hyperlink"/>
                <w:noProof/>
                <w:lang w:eastAsia="en-GB"/>
              </w:rPr>
              <w:t>Aim</w:t>
            </w:r>
            <w:r w:rsidR="009309A8">
              <w:rPr>
                <w:noProof/>
                <w:webHidden/>
              </w:rPr>
              <w:tab/>
            </w:r>
            <w:r w:rsidR="009309A8">
              <w:rPr>
                <w:noProof/>
                <w:webHidden/>
              </w:rPr>
              <w:fldChar w:fldCharType="begin"/>
            </w:r>
            <w:r w:rsidR="009309A8">
              <w:rPr>
                <w:noProof/>
                <w:webHidden/>
              </w:rPr>
              <w:instrText xml:space="preserve"> PAGEREF _Toc92751828 \h </w:instrText>
            </w:r>
            <w:r w:rsidR="009309A8">
              <w:rPr>
                <w:noProof/>
                <w:webHidden/>
              </w:rPr>
            </w:r>
            <w:r w:rsidR="009309A8">
              <w:rPr>
                <w:noProof/>
                <w:webHidden/>
              </w:rPr>
              <w:fldChar w:fldCharType="separate"/>
            </w:r>
            <w:r w:rsidR="009309A8">
              <w:rPr>
                <w:noProof/>
                <w:webHidden/>
              </w:rPr>
              <w:t>5</w:t>
            </w:r>
            <w:r w:rsidR="009309A8">
              <w:rPr>
                <w:noProof/>
                <w:webHidden/>
              </w:rPr>
              <w:fldChar w:fldCharType="end"/>
            </w:r>
          </w:hyperlink>
        </w:p>
        <w:p w14:paraId="39CFE6F2" w14:textId="7318738A" w:rsidR="009309A8" w:rsidRDefault="006B2046">
          <w:pPr>
            <w:pStyle w:val="TOC2"/>
            <w:tabs>
              <w:tab w:val="right" w:leader="dot" w:pos="9016"/>
            </w:tabs>
            <w:rPr>
              <w:rFonts w:asciiTheme="minorHAnsi" w:eastAsiaTheme="minorEastAsia" w:hAnsiTheme="minorHAnsi"/>
              <w:noProof/>
              <w:lang w:eastAsia="en-GB"/>
            </w:rPr>
          </w:pPr>
          <w:hyperlink w:anchor="_Toc92751829" w:history="1">
            <w:r w:rsidR="009309A8" w:rsidRPr="003835CF">
              <w:rPr>
                <w:rStyle w:val="Hyperlink"/>
                <w:rFonts w:eastAsia="Times New Roman"/>
                <w:noProof/>
                <w:lang w:eastAsia="en-GB"/>
              </w:rPr>
              <w:t>Objectives</w:t>
            </w:r>
            <w:r w:rsidR="009309A8">
              <w:rPr>
                <w:noProof/>
                <w:webHidden/>
              </w:rPr>
              <w:tab/>
            </w:r>
            <w:r w:rsidR="009309A8">
              <w:rPr>
                <w:noProof/>
                <w:webHidden/>
              </w:rPr>
              <w:fldChar w:fldCharType="begin"/>
            </w:r>
            <w:r w:rsidR="009309A8">
              <w:rPr>
                <w:noProof/>
                <w:webHidden/>
              </w:rPr>
              <w:instrText xml:space="preserve"> PAGEREF _Toc92751829 \h </w:instrText>
            </w:r>
            <w:r w:rsidR="009309A8">
              <w:rPr>
                <w:noProof/>
                <w:webHidden/>
              </w:rPr>
            </w:r>
            <w:r w:rsidR="009309A8">
              <w:rPr>
                <w:noProof/>
                <w:webHidden/>
              </w:rPr>
              <w:fldChar w:fldCharType="separate"/>
            </w:r>
            <w:r w:rsidR="009309A8">
              <w:rPr>
                <w:noProof/>
                <w:webHidden/>
              </w:rPr>
              <w:t>5</w:t>
            </w:r>
            <w:r w:rsidR="009309A8">
              <w:rPr>
                <w:noProof/>
                <w:webHidden/>
              </w:rPr>
              <w:fldChar w:fldCharType="end"/>
            </w:r>
          </w:hyperlink>
        </w:p>
        <w:p w14:paraId="77DB9FE9" w14:textId="5CC52484" w:rsidR="009309A8" w:rsidRDefault="006B2046">
          <w:pPr>
            <w:pStyle w:val="TOC1"/>
            <w:tabs>
              <w:tab w:val="right" w:leader="dot" w:pos="9016"/>
            </w:tabs>
            <w:rPr>
              <w:rFonts w:asciiTheme="minorHAnsi" w:eastAsiaTheme="minorEastAsia" w:hAnsiTheme="minorHAnsi"/>
              <w:noProof/>
              <w:lang w:eastAsia="en-GB"/>
            </w:rPr>
          </w:pPr>
          <w:hyperlink w:anchor="_Toc92751830" w:history="1">
            <w:r w:rsidR="009309A8" w:rsidRPr="003835CF">
              <w:rPr>
                <w:rStyle w:val="Hyperlink"/>
                <w:noProof/>
              </w:rPr>
              <w:t>2. Background</w:t>
            </w:r>
            <w:r w:rsidR="009309A8">
              <w:rPr>
                <w:noProof/>
                <w:webHidden/>
              </w:rPr>
              <w:tab/>
            </w:r>
            <w:r w:rsidR="009309A8">
              <w:rPr>
                <w:noProof/>
                <w:webHidden/>
              </w:rPr>
              <w:fldChar w:fldCharType="begin"/>
            </w:r>
            <w:r w:rsidR="009309A8">
              <w:rPr>
                <w:noProof/>
                <w:webHidden/>
              </w:rPr>
              <w:instrText xml:space="preserve"> PAGEREF _Toc92751830 \h </w:instrText>
            </w:r>
            <w:r w:rsidR="009309A8">
              <w:rPr>
                <w:noProof/>
                <w:webHidden/>
              </w:rPr>
            </w:r>
            <w:r w:rsidR="009309A8">
              <w:rPr>
                <w:noProof/>
                <w:webHidden/>
              </w:rPr>
              <w:fldChar w:fldCharType="separate"/>
            </w:r>
            <w:r w:rsidR="009309A8">
              <w:rPr>
                <w:noProof/>
                <w:webHidden/>
              </w:rPr>
              <w:t>5</w:t>
            </w:r>
            <w:r w:rsidR="009309A8">
              <w:rPr>
                <w:noProof/>
                <w:webHidden/>
              </w:rPr>
              <w:fldChar w:fldCharType="end"/>
            </w:r>
          </w:hyperlink>
        </w:p>
        <w:p w14:paraId="3F92B138" w14:textId="777FD11A" w:rsidR="009309A8" w:rsidRDefault="006B2046">
          <w:pPr>
            <w:pStyle w:val="TOC2"/>
            <w:tabs>
              <w:tab w:val="right" w:leader="dot" w:pos="9016"/>
            </w:tabs>
            <w:rPr>
              <w:rFonts w:asciiTheme="minorHAnsi" w:eastAsiaTheme="minorEastAsia" w:hAnsiTheme="minorHAnsi"/>
              <w:noProof/>
              <w:lang w:eastAsia="en-GB"/>
            </w:rPr>
          </w:pPr>
          <w:hyperlink w:anchor="_Toc92751831" w:history="1">
            <w:r w:rsidR="009309A8" w:rsidRPr="003835CF">
              <w:rPr>
                <w:rStyle w:val="Hyperlink"/>
                <w:noProof/>
              </w:rPr>
              <w:t>Contextual information and rationale</w:t>
            </w:r>
            <w:r w:rsidR="009309A8">
              <w:rPr>
                <w:noProof/>
                <w:webHidden/>
              </w:rPr>
              <w:tab/>
            </w:r>
            <w:r w:rsidR="009309A8">
              <w:rPr>
                <w:noProof/>
                <w:webHidden/>
              </w:rPr>
              <w:fldChar w:fldCharType="begin"/>
            </w:r>
            <w:r w:rsidR="009309A8">
              <w:rPr>
                <w:noProof/>
                <w:webHidden/>
              </w:rPr>
              <w:instrText xml:space="preserve"> PAGEREF _Toc92751831 \h </w:instrText>
            </w:r>
            <w:r w:rsidR="009309A8">
              <w:rPr>
                <w:noProof/>
                <w:webHidden/>
              </w:rPr>
            </w:r>
            <w:r w:rsidR="009309A8">
              <w:rPr>
                <w:noProof/>
                <w:webHidden/>
              </w:rPr>
              <w:fldChar w:fldCharType="separate"/>
            </w:r>
            <w:r w:rsidR="009309A8">
              <w:rPr>
                <w:noProof/>
                <w:webHidden/>
              </w:rPr>
              <w:t>5</w:t>
            </w:r>
            <w:r w:rsidR="009309A8">
              <w:rPr>
                <w:noProof/>
                <w:webHidden/>
              </w:rPr>
              <w:fldChar w:fldCharType="end"/>
            </w:r>
          </w:hyperlink>
        </w:p>
        <w:p w14:paraId="79A589AE" w14:textId="7B584F3E" w:rsidR="009309A8" w:rsidRDefault="006B2046">
          <w:pPr>
            <w:pStyle w:val="TOC1"/>
            <w:tabs>
              <w:tab w:val="right" w:leader="dot" w:pos="9016"/>
            </w:tabs>
            <w:rPr>
              <w:rFonts w:asciiTheme="minorHAnsi" w:eastAsiaTheme="minorEastAsia" w:hAnsiTheme="minorHAnsi"/>
              <w:noProof/>
              <w:lang w:eastAsia="en-GB"/>
            </w:rPr>
          </w:pPr>
          <w:hyperlink w:anchor="_Toc92751832" w:history="1">
            <w:r w:rsidR="009309A8" w:rsidRPr="003835CF">
              <w:rPr>
                <w:rStyle w:val="Hyperlink"/>
                <w:noProof/>
              </w:rPr>
              <w:t>3. Methods</w:t>
            </w:r>
            <w:r w:rsidR="009309A8">
              <w:rPr>
                <w:noProof/>
                <w:webHidden/>
              </w:rPr>
              <w:tab/>
            </w:r>
            <w:r w:rsidR="009309A8">
              <w:rPr>
                <w:noProof/>
                <w:webHidden/>
              </w:rPr>
              <w:fldChar w:fldCharType="begin"/>
            </w:r>
            <w:r w:rsidR="009309A8">
              <w:rPr>
                <w:noProof/>
                <w:webHidden/>
              </w:rPr>
              <w:instrText xml:space="preserve"> PAGEREF _Toc92751832 \h </w:instrText>
            </w:r>
            <w:r w:rsidR="009309A8">
              <w:rPr>
                <w:noProof/>
                <w:webHidden/>
              </w:rPr>
            </w:r>
            <w:r w:rsidR="009309A8">
              <w:rPr>
                <w:noProof/>
                <w:webHidden/>
              </w:rPr>
              <w:fldChar w:fldCharType="separate"/>
            </w:r>
            <w:r w:rsidR="009309A8">
              <w:rPr>
                <w:noProof/>
                <w:webHidden/>
              </w:rPr>
              <w:t>6</w:t>
            </w:r>
            <w:r w:rsidR="009309A8">
              <w:rPr>
                <w:noProof/>
                <w:webHidden/>
              </w:rPr>
              <w:fldChar w:fldCharType="end"/>
            </w:r>
          </w:hyperlink>
        </w:p>
        <w:p w14:paraId="5E9FDE55" w14:textId="324F1436" w:rsidR="009309A8" w:rsidRDefault="006B2046">
          <w:pPr>
            <w:pStyle w:val="TOC2"/>
            <w:tabs>
              <w:tab w:val="right" w:leader="dot" w:pos="9016"/>
            </w:tabs>
            <w:rPr>
              <w:rFonts w:asciiTheme="minorHAnsi" w:eastAsiaTheme="minorEastAsia" w:hAnsiTheme="minorHAnsi"/>
              <w:noProof/>
              <w:lang w:eastAsia="en-GB"/>
            </w:rPr>
          </w:pPr>
          <w:hyperlink w:anchor="_Toc92751833" w:history="1">
            <w:r w:rsidR="009309A8" w:rsidRPr="003835CF">
              <w:rPr>
                <w:rStyle w:val="Hyperlink"/>
                <w:noProof/>
              </w:rPr>
              <w:t>Data Collection/Search Strategy</w:t>
            </w:r>
            <w:r w:rsidR="009309A8">
              <w:rPr>
                <w:noProof/>
                <w:webHidden/>
              </w:rPr>
              <w:tab/>
            </w:r>
            <w:r w:rsidR="009309A8">
              <w:rPr>
                <w:noProof/>
                <w:webHidden/>
              </w:rPr>
              <w:fldChar w:fldCharType="begin"/>
            </w:r>
            <w:r w:rsidR="009309A8">
              <w:rPr>
                <w:noProof/>
                <w:webHidden/>
              </w:rPr>
              <w:instrText xml:space="preserve"> PAGEREF _Toc92751833 \h </w:instrText>
            </w:r>
            <w:r w:rsidR="009309A8">
              <w:rPr>
                <w:noProof/>
                <w:webHidden/>
              </w:rPr>
            </w:r>
            <w:r w:rsidR="009309A8">
              <w:rPr>
                <w:noProof/>
                <w:webHidden/>
              </w:rPr>
              <w:fldChar w:fldCharType="separate"/>
            </w:r>
            <w:r w:rsidR="009309A8">
              <w:rPr>
                <w:noProof/>
                <w:webHidden/>
              </w:rPr>
              <w:t>6</w:t>
            </w:r>
            <w:r w:rsidR="009309A8">
              <w:rPr>
                <w:noProof/>
                <w:webHidden/>
              </w:rPr>
              <w:fldChar w:fldCharType="end"/>
            </w:r>
          </w:hyperlink>
        </w:p>
        <w:p w14:paraId="3621421D" w14:textId="3D1D3478" w:rsidR="009309A8" w:rsidRDefault="006B2046">
          <w:pPr>
            <w:pStyle w:val="TOC2"/>
            <w:tabs>
              <w:tab w:val="right" w:leader="dot" w:pos="9016"/>
            </w:tabs>
            <w:rPr>
              <w:rFonts w:asciiTheme="minorHAnsi" w:eastAsiaTheme="minorEastAsia" w:hAnsiTheme="minorHAnsi"/>
              <w:noProof/>
              <w:lang w:eastAsia="en-GB"/>
            </w:rPr>
          </w:pPr>
          <w:hyperlink w:anchor="_Toc92751834" w:history="1">
            <w:r w:rsidR="009309A8" w:rsidRPr="003835CF">
              <w:rPr>
                <w:rStyle w:val="Hyperlink"/>
                <w:noProof/>
              </w:rPr>
              <w:t>Data Analysis</w:t>
            </w:r>
            <w:r w:rsidR="009309A8">
              <w:rPr>
                <w:noProof/>
                <w:webHidden/>
              </w:rPr>
              <w:tab/>
            </w:r>
            <w:r w:rsidR="009309A8">
              <w:rPr>
                <w:noProof/>
                <w:webHidden/>
              </w:rPr>
              <w:fldChar w:fldCharType="begin"/>
            </w:r>
            <w:r w:rsidR="009309A8">
              <w:rPr>
                <w:noProof/>
                <w:webHidden/>
              </w:rPr>
              <w:instrText xml:space="preserve"> PAGEREF _Toc92751834 \h </w:instrText>
            </w:r>
            <w:r w:rsidR="009309A8">
              <w:rPr>
                <w:noProof/>
                <w:webHidden/>
              </w:rPr>
            </w:r>
            <w:r w:rsidR="009309A8">
              <w:rPr>
                <w:noProof/>
                <w:webHidden/>
              </w:rPr>
              <w:fldChar w:fldCharType="separate"/>
            </w:r>
            <w:r w:rsidR="009309A8">
              <w:rPr>
                <w:noProof/>
                <w:webHidden/>
              </w:rPr>
              <w:t>6</w:t>
            </w:r>
            <w:r w:rsidR="009309A8">
              <w:rPr>
                <w:noProof/>
                <w:webHidden/>
              </w:rPr>
              <w:fldChar w:fldCharType="end"/>
            </w:r>
          </w:hyperlink>
        </w:p>
        <w:p w14:paraId="34F22735" w14:textId="254F7AE4" w:rsidR="009309A8" w:rsidRDefault="006B2046">
          <w:pPr>
            <w:pStyle w:val="TOC2"/>
            <w:tabs>
              <w:tab w:val="right" w:leader="dot" w:pos="9016"/>
            </w:tabs>
            <w:rPr>
              <w:rFonts w:asciiTheme="minorHAnsi" w:eastAsiaTheme="minorEastAsia" w:hAnsiTheme="minorHAnsi"/>
              <w:noProof/>
              <w:lang w:eastAsia="en-GB"/>
            </w:rPr>
          </w:pPr>
          <w:hyperlink w:anchor="_Toc92751835" w:history="1">
            <w:r w:rsidR="009309A8" w:rsidRPr="003835CF">
              <w:rPr>
                <w:rStyle w:val="Hyperlink"/>
                <w:noProof/>
              </w:rPr>
              <w:t>Ethical Considerations</w:t>
            </w:r>
            <w:r w:rsidR="009309A8">
              <w:rPr>
                <w:noProof/>
                <w:webHidden/>
              </w:rPr>
              <w:tab/>
            </w:r>
            <w:r w:rsidR="009309A8">
              <w:rPr>
                <w:noProof/>
                <w:webHidden/>
              </w:rPr>
              <w:fldChar w:fldCharType="begin"/>
            </w:r>
            <w:r w:rsidR="009309A8">
              <w:rPr>
                <w:noProof/>
                <w:webHidden/>
              </w:rPr>
              <w:instrText xml:space="preserve"> PAGEREF _Toc92751835 \h </w:instrText>
            </w:r>
            <w:r w:rsidR="009309A8">
              <w:rPr>
                <w:noProof/>
                <w:webHidden/>
              </w:rPr>
            </w:r>
            <w:r w:rsidR="009309A8">
              <w:rPr>
                <w:noProof/>
                <w:webHidden/>
              </w:rPr>
              <w:fldChar w:fldCharType="separate"/>
            </w:r>
            <w:r w:rsidR="009309A8">
              <w:rPr>
                <w:noProof/>
                <w:webHidden/>
              </w:rPr>
              <w:t>7</w:t>
            </w:r>
            <w:r w:rsidR="009309A8">
              <w:rPr>
                <w:noProof/>
                <w:webHidden/>
              </w:rPr>
              <w:fldChar w:fldCharType="end"/>
            </w:r>
          </w:hyperlink>
        </w:p>
        <w:p w14:paraId="48D6D978" w14:textId="68A78B48" w:rsidR="009309A8" w:rsidRDefault="006B2046">
          <w:pPr>
            <w:pStyle w:val="TOC1"/>
            <w:tabs>
              <w:tab w:val="right" w:leader="dot" w:pos="9016"/>
            </w:tabs>
            <w:rPr>
              <w:rFonts w:asciiTheme="minorHAnsi" w:eastAsiaTheme="minorEastAsia" w:hAnsiTheme="minorHAnsi"/>
              <w:noProof/>
              <w:lang w:eastAsia="en-GB"/>
            </w:rPr>
          </w:pPr>
          <w:hyperlink w:anchor="_Toc92751836" w:history="1">
            <w:r w:rsidR="009309A8" w:rsidRPr="003835CF">
              <w:rPr>
                <w:rStyle w:val="Hyperlink"/>
                <w:noProof/>
              </w:rPr>
              <w:t>4. Results</w:t>
            </w:r>
            <w:r w:rsidR="009309A8">
              <w:rPr>
                <w:noProof/>
                <w:webHidden/>
              </w:rPr>
              <w:tab/>
            </w:r>
            <w:r w:rsidR="009309A8">
              <w:rPr>
                <w:noProof/>
                <w:webHidden/>
              </w:rPr>
              <w:fldChar w:fldCharType="begin"/>
            </w:r>
            <w:r w:rsidR="009309A8">
              <w:rPr>
                <w:noProof/>
                <w:webHidden/>
              </w:rPr>
              <w:instrText xml:space="preserve"> PAGEREF _Toc92751836 \h </w:instrText>
            </w:r>
            <w:r w:rsidR="009309A8">
              <w:rPr>
                <w:noProof/>
                <w:webHidden/>
              </w:rPr>
            </w:r>
            <w:r w:rsidR="009309A8">
              <w:rPr>
                <w:noProof/>
                <w:webHidden/>
              </w:rPr>
              <w:fldChar w:fldCharType="separate"/>
            </w:r>
            <w:r w:rsidR="009309A8">
              <w:rPr>
                <w:noProof/>
                <w:webHidden/>
              </w:rPr>
              <w:t>7</w:t>
            </w:r>
            <w:r w:rsidR="009309A8">
              <w:rPr>
                <w:noProof/>
                <w:webHidden/>
              </w:rPr>
              <w:fldChar w:fldCharType="end"/>
            </w:r>
          </w:hyperlink>
        </w:p>
        <w:p w14:paraId="7561B9CA" w14:textId="13E4AD1E" w:rsidR="009309A8" w:rsidRDefault="006B2046">
          <w:pPr>
            <w:pStyle w:val="TOC2"/>
            <w:tabs>
              <w:tab w:val="right" w:leader="dot" w:pos="9016"/>
            </w:tabs>
            <w:rPr>
              <w:rFonts w:asciiTheme="minorHAnsi" w:eastAsiaTheme="minorEastAsia" w:hAnsiTheme="minorHAnsi"/>
              <w:noProof/>
              <w:lang w:eastAsia="en-GB"/>
            </w:rPr>
          </w:pPr>
          <w:hyperlink w:anchor="_Toc92751837" w:history="1">
            <w:r w:rsidR="009309A8" w:rsidRPr="003835CF">
              <w:rPr>
                <w:rStyle w:val="Hyperlink"/>
                <w:noProof/>
              </w:rPr>
              <w:t>Main characteristics and findings from the studies selected</w:t>
            </w:r>
            <w:r w:rsidR="009309A8">
              <w:rPr>
                <w:noProof/>
                <w:webHidden/>
              </w:rPr>
              <w:tab/>
            </w:r>
            <w:r w:rsidR="009309A8">
              <w:rPr>
                <w:noProof/>
                <w:webHidden/>
              </w:rPr>
              <w:fldChar w:fldCharType="begin"/>
            </w:r>
            <w:r w:rsidR="009309A8">
              <w:rPr>
                <w:noProof/>
                <w:webHidden/>
              </w:rPr>
              <w:instrText xml:space="preserve"> PAGEREF _Toc92751837 \h </w:instrText>
            </w:r>
            <w:r w:rsidR="009309A8">
              <w:rPr>
                <w:noProof/>
                <w:webHidden/>
              </w:rPr>
            </w:r>
            <w:r w:rsidR="009309A8">
              <w:rPr>
                <w:noProof/>
                <w:webHidden/>
              </w:rPr>
              <w:fldChar w:fldCharType="separate"/>
            </w:r>
            <w:r w:rsidR="009309A8">
              <w:rPr>
                <w:noProof/>
                <w:webHidden/>
              </w:rPr>
              <w:t>7</w:t>
            </w:r>
            <w:r w:rsidR="009309A8">
              <w:rPr>
                <w:noProof/>
                <w:webHidden/>
              </w:rPr>
              <w:fldChar w:fldCharType="end"/>
            </w:r>
          </w:hyperlink>
        </w:p>
        <w:p w14:paraId="41217B7C" w14:textId="0030058D" w:rsidR="009309A8" w:rsidRDefault="006B2046">
          <w:pPr>
            <w:pStyle w:val="TOC2"/>
            <w:tabs>
              <w:tab w:val="right" w:leader="dot" w:pos="9016"/>
            </w:tabs>
            <w:rPr>
              <w:rFonts w:asciiTheme="minorHAnsi" w:eastAsiaTheme="minorEastAsia" w:hAnsiTheme="minorHAnsi"/>
              <w:noProof/>
              <w:lang w:eastAsia="en-GB"/>
            </w:rPr>
          </w:pPr>
          <w:hyperlink w:anchor="_Toc92751838" w:history="1">
            <w:r w:rsidR="009309A8" w:rsidRPr="003835CF">
              <w:rPr>
                <w:rStyle w:val="Hyperlink"/>
                <w:noProof/>
              </w:rPr>
              <w:t>Analysis of the data collected</w:t>
            </w:r>
            <w:r w:rsidR="009309A8">
              <w:rPr>
                <w:noProof/>
                <w:webHidden/>
              </w:rPr>
              <w:tab/>
            </w:r>
            <w:r w:rsidR="009309A8">
              <w:rPr>
                <w:noProof/>
                <w:webHidden/>
              </w:rPr>
              <w:fldChar w:fldCharType="begin"/>
            </w:r>
            <w:r w:rsidR="009309A8">
              <w:rPr>
                <w:noProof/>
                <w:webHidden/>
              </w:rPr>
              <w:instrText xml:space="preserve"> PAGEREF _Toc92751838 \h </w:instrText>
            </w:r>
            <w:r w:rsidR="009309A8">
              <w:rPr>
                <w:noProof/>
                <w:webHidden/>
              </w:rPr>
            </w:r>
            <w:r w:rsidR="009309A8">
              <w:rPr>
                <w:noProof/>
                <w:webHidden/>
              </w:rPr>
              <w:fldChar w:fldCharType="separate"/>
            </w:r>
            <w:r w:rsidR="009309A8">
              <w:rPr>
                <w:noProof/>
                <w:webHidden/>
              </w:rPr>
              <w:t>12</w:t>
            </w:r>
            <w:r w:rsidR="009309A8">
              <w:rPr>
                <w:noProof/>
                <w:webHidden/>
              </w:rPr>
              <w:fldChar w:fldCharType="end"/>
            </w:r>
          </w:hyperlink>
        </w:p>
        <w:p w14:paraId="3C8B1CB0" w14:textId="0EA14E24" w:rsidR="009309A8" w:rsidRDefault="006B2046">
          <w:pPr>
            <w:pStyle w:val="TOC1"/>
            <w:tabs>
              <w:tab w:val="right" w:leader="dot" w:pos="9016"/>
            </w:tabs>
            <w:rPr>
              <w:rFonts w:asciiTheme="minorHAnsi" w:eastAsiaTheme="minorEastAsia" w:hAnsiTheme="minorHAnsi"/>
              <w:noProof/>
              <w:lang w:eastAsia="en-GB"/>
            </w:rPr>
          </w:pPr>
          <w:hyperlink w:anchor="_Toc92751839" w:history="1">
            <w:r w:rsidR="009309A8" w:rsidRPr="003835CF">
              <w:rPr>
                <w:rStyle w:val="Hyperlink"/>
                <w:noProof/>
              </w:rPr>
              <w:t>5. Discussion</w:t>
            </w:r>
            <w:r w:rsidR="009309A8">
              <w:rPr>
                <w:noProof/>
                <w:webHidden/>
              </w:rPr>
              <w:tab/>
            </w:r>
            <w:r w:rsidR="009309A8">
              <w:rPr>
                <w:noProof/>
                <w:webHidden/>
              </w:rPr>
              <w:fldChar w:fldCharType="begin"/>
            </w:r>
            <w:r w:rsidR="009309A8">
              <w:rPr>
                <w:noProof/>
                <w:webHidden/>
              </w:rPr>
              <w:instrText xml:space="preserve"> PAGEREF _Toc92751839 \h </w:instrText>
            </w:r>
            <w:r w:rsidR="009309A8">
              <w:rPr>
                <w:noProof/>
                <w:webHidden/>
              </w:rPr>
            </w:r>
            <w:r w:rsidR="009309A8">
              <w:rPr>
                <w:noProof/>
                <w:webHidden/>
              </w:rPr>
              <w:fldChar w:fldCharType="separate"/>
            </w:r>
            <w:r w:rsidR="009309A8">
              <w:rPr>
                <w:noProof/>
                <w:webHidden/>
              </w:rPr>
              <w:t>14</w:t>
            </w:r>
            <w:r w:rsidR="009309A8">
              <w:rPr>
                <w:noProof/>
                <w:webHidden/>
              </w:rPr>
              <w:fldChar w:fldCharType="end"/>
            </w:r>
          </w:hyperlink>
        </w:p>
        <w:p w14:paraId="3FD86135" w14:textId="339CAFA0" w:rsidR="009309A8" w:rsidRDefault="006B2046">
          <w:pPr>
            <w:pStyle w:val="TOC2"/>
            <w:tabs>
              <w:tab w:val="right" w:leader="dot" w:pos="9016"/>
            </w:tabs>
            <w:rPr>
              <w:rFonts w:asciiTheme="minorHAnsi" w:eastAsiaTheme="minorEastAsia" w:hAnsiTheme="minorHAnsi"/>
              <w:noProof/>
              <w:lang w:eastAsia="en-GB"/>
            </w:rPr>
          </w:pPr>
          <w:hyperlink w:anchor="_Toc92751840" w:history="1">
            <w:r w:rsidR="009309A8" w:rsidRPr="003835CF">
              <w:rPr>
                <w:rStyle w:val="Hyperlink"/>
                <w:noProof/>
              </w:rPr>
              <w:t>Discussion of the findings</w:t>
            </w:r>
            <w:r w:rsidR="009309A8">
              <w:rPr>
                <w:noProof/>
                <w:webHidden/>
              </w:rPr>
              <w:tab/>
            </w:r>
            <w:r w:rsidR="009309A8">
              <w:rPr>
                <w:noProof/>
                <w:webHidden/>
              </w:rPr>
              <w:fldChar w:fldCharType="begin"/>
            </w:r>
            <w:r w:rsidR="009309A8">
              <w:rPr>
                <w:noProof/>
                <w:webHidden/>
              </w:rPr>
              <w:instrText xml:space="preserve"> PAGEREF _Toc92751840 \h </w:instrText>
            </w:r>
            <w:r w:rsidR="009309A8">
              <w:rPr>
                <w:noProof/>
                <w:webHidden/>
              </w:rPr>
            </w:r>
            <w:r w:rsidR="009309A8">
              <w:rPr>
                <w:noProof/>
                <w:webHidden/>
              </w:rPr>
              <w:fldChar w:fldCharType="separate"/>
            </w:r>
            <w:r w:rsidR="009309A8">
              <w:rPr>
                <w:noProof/>
                <w:webHidden/>
              </w:rPr>
              <w:t>14</w:t>
            </w:r>
            <w:r w:rsidR="009309A8">
              <w:rPr>
                <w:noProof/>
                <w:webHidden/>
              </w:rPr>
              <w:fldChar w:fldCharType="end"/>
            </w:r>
          </w:hyperlink>
        </w:p>
        <w:p w14:paraId="6B15FCDA" w14:textId="2B44C396" w:rsidR="009309A8" w:rsidRDefault="006B2046">
          <w:pPr>
            <w:pStyle w:val="TOC2"/>
            <w:tabs>
              <w:tab w:val="right" w:leader="dot" w:pos="9016"/>
            </w:tabs>
            <w:rPr>
              <w:rFonts w:asciiTheme="minorHAnsi" w:eastAsiaTheme="minorEastAsia" w:hAnsiTheme="minorHAnsi"/>
              <w:noProof/>
              <w:lang w:eastAsia="en-GB"/>
            </w:rPr>
          </w:pPr>
          <w:hyperlink w:anchor="_Toc92751841" w:history="1">
            <w:r w:rsidR="009309A8" w:rsidRPr="003835CF">
              <w:rPr>
                <w:rStyle w:val="Hyperlink"/>
                <w:noProof/>
              </w:rPr>
              <w:t>Recommendations for future policy and health and social care practice</w:t>
            </w:r>
            <w:r w:rsidR="009309A8">
              <w:rPr>
                <w:noProof/>
                <w:webHidden/>
              </w:rPr>
              <w:tab/>
            </w:r>
            <w:r w:rsidR="009309A8">
              <w:rPr>
                <w:noProof/>
                <w:webHidden/>
              </w:rPr>
              <w:fldChar w:fldCharType="begin"/>
            </w:r>
            <w:r w:rsidR="009309A8">
              <w:rPr>
                <w:noProof/>
                <w:webHidden/>
              </w:rPr>
              <w:instrText xml:space="preserve"> PAGEREF _Toc92751841 \h </w:instrText>
            </w:r>
            <w:r w:rsidR="009309A8">
              <w:rPr>
                <w:noProof/>
                <w:webHidden/>
              </w:rPr>
            </w:r>
            <w:r w:rsidR="009309A8">
              <w:rPr>
                <w:noProof/>
                <w:webHidden/>
              </w:rPr>
              <w:fldChar w:fldCharType="separate"/>
            </w:r>
            <w:r w:rsidR="009309A8">
              <w:rPr>
                <w:noProof/>
                <w:webHidden/>
              </w:rPr>
              <w:t>14</w:t>
            </w:r>
            <w:r w:rsidR="009309A8">
              <w:rPr>
                <w:noProof/>
                <w:webHidden/>
              </w:rPr>
              <w:fldChar w:fldCharType="end"/>
            </w:r>
          </w:hyperlink>
        </w:p>
        <w:p w14:paraId="459225CA" w14:textId="57F96833" w:rsidR="009309A8" w:rsidRDefault="006B2046">
          <w:pPr>
            <w:pStyle w:val="TOC2"/>
            <w:tabs>
              <w:tab w:val="right" w:leader="dot" w:pos="9016"/>
            </w:tabs>
            <w:rPr>
              <w:rFonts w:asciiTheme="minorHAnsi" w:eastAsiaTheme="minorEastAsia" w:hAnsiTheme="minorHAnsi"/>
              <w:noProof/>
              <w:lang w:eastAsia="en-GB"/>
            </w:rPr>
          </w:pPr>
          <w:hyperlink w:anchor="_Toc92751842" w:history="1">
            <w:r w:rsidR="009309A8" w:rsidRPr="003835CF">
              <w:rPr>
                <w:rStyle w:val="Hyperlink"/>
                <w:noProof/>
              </w:rPr>
              <w:t>Importance of the findings for health and social care</w:t>
            </w:r>
            <w:r w:rsidR="009309A8">
              <w:rPr>
                <w:noProof/>
                <w:webHidden/>
              </w:rPr>
              <w:tab/>
            </w:r>
            <w:r w:rsidR="009309A8">
              <w:rPr>
                <w:noProof/>
                <w:webHidden/>
              </w:rPr>
              <w:fldChar w:fldCharType="begin"/>
            </w:r>
            <w:r w:rsidR="009309A8">
              <w:rPr>
                <w:noProof/>
                <w:webHidden/>
              </w:rPr>
              <w:instrText xml:space="preserve"> PAGEREF _Toc92751842 \h </w:instrText>
            </w:r>
            <w:r w:rsidR="009309A8">
              <w:rPr>
                <w:noProof/>
                <w:webHidden/>
              </w:rPr>
            </w:r>
            <w:r w:rsidR="009309A8">
              <w:rPr>
                <w:noProof/>
                <w:webHidden/>
              </w:rPr>
              <w:fldChar w:fldCharType="separate"/>
            </w:r>
            <w:r w:rsidR="009309A8">
              <w:rPr>
                <w:noProof/>
                <w:webHidden/>
              </w:rPr>
              <w:t>15</w:t>
            </w:r>
            <w:r w:rsidR="009309A8">
              <w:rPr>
                <w:noProof/>
                <w:webHidden/>
              </w:rPr>
              <w:fldChar w:fldCharType="end"/>
            </w:r>
          </w:hyperlink>
        </w:p>
        <w:p w14:paraId="12C0941F" w14:textId="6CB85A9B" w:rsidR="009309A8" w:rsidRDefault="006B2046">
          <w:pPr>
            <w:pStyle w:val="TOC2"/>
            <w:tabs>
              <w:tab w:val="right" w:leader="dot" w:pos="9016"/>
            </w:tabs>
            <w:rPr>
              <w:rFonts w:asciiTheme="minorHAnsi" w:eastAsiaTheme="minorEastAsia" w:hAnsiTheme="minorHAnsi"/>
              <w:noProof/>
              <w:lang w:eastAsia="en-GB"/>
            </w:rPr>
          </w:pPr>
          <w:hyperlink w:anchor="_Toc92751843" w:history="1">
            <w:r w:rsidR="009309A8" w:rsidRPr="003835CF">
              <w:rPr>
                <w:rStyle w:val="Hyperlink"/>
                <w:noProof/>
              </w:rPr>
              <w:t>Limitations of your research</w:t>
            </w:r>
            <w:r w:rsidR="009309A8">
              <w:rPr>
                <w:noProof/>
                <w:webHidden/>
              </w:rPr>
              <w:tab/>
            </w:r>
            <w:r w:rsidR="009309A8">
              <w:rPr>
                <w:noProof/>
                <w:webHidden/>
              </w:rPr>
              <w:fldChar w:fldCharType="begin"/>
            </w:r>
            <w:r w:rsidR="009309A8">
              <w:rPr>
                <w:noProof/>
                <w:webHidden/>
              </w:rPr>
              <w:instrText xml:space="preserve"> PAGEREF _Toc92751843 \h </w:instrText>
            </w:r>
            <w:r w:rsidR="009309A8">
              <w:rPr>
                <w:noProof/>
                <w:webHidden/>
              </w:rPr>
            </w:r>
            <w:r w:rsidR="009309A8">
              <w:rPr>
                <w:noProof/>
                <w:webHidden/>
              </w:rPr>
              <w:fldChar w:fldCharType="separate"/>
            </w:r>
            <w:r w:rsidR="009309A8">
              <w:rPr>
                <w:noProof/>
                <w:webHidden/>
              </w:rPr>
              <w:t>15</w:t>
            </w:r>
            <w:r w:rsidR="009309A8">
              <w:rPr>
                <w:noProof/>
                <w:webHidden/>
              </w:rPr>
              <w:fldChar w:fldCharType="end"/>
            </w:r>
          </w:hyperlink>
        </w:p>
        <w:p w14:paraId="00FF25A8" w14:textId="2C03F8FE" w:rsidR="009309A8" w:rsidRDefault="006B2046">
          <w:pPr>
            <w:pStyle w:val="TOC1"/>
            <w:tabs>
              <w:tab w:val="right" w:leader="dot" w:pos="9016"/>
            </w:tabs>
            <w:rPr>
              <w:rFonts w:asciiTheme="minorHAnsi" w:eastAsiaTheme="minorEastAsia" w:hAnsiTheme="minorHAnsi"/>
              <w:noProof/>
              <w:lang w:eastAsia="en-GB"/>
            </w:rPr>
          </w:pPr>
          <w:hyperlink w:anchor="_Toc92751844" w:history="1">
            <w:r w:rsidR="009309A8" w:rsidRPr="003835CF">
              <w:rPr>
                <w:rStyle w:val="Hyperlink"/>
                <w:noProof/>
              </w:rPr>
              <w:t>6. Conclusion</w:t>
            </w:r>
            <w:r w:rsidR="009309A8">
              <w:rPr>
                <w:noProof/>
                <w:webHidden/>
              </w:rPr>
              <w:tab/>
            </w:r>
            <w:r w:rsidR="009309A8">
              <w:rPr>
                <w:noProof/>
                <w:webHidden/>
              </w:rPr>
              <w:fldChar w:fldCharType="begin"/>
            </w:r>
            <w:r w:rsidR="009309A8">
              <w:rPr>
                <w:noProof/>
                <w:webHidden/>
              </w:rPr>
              <w:instrText xml:space="preserve"> PAGEREF _Toc92751844 \h </w:instrText>
            </w:r>
            <w:r w:rsidR="009309A8">
              <w:rPr>
                <w:noProof/>
                <w:webHidden/>
              </w:rPr>
            </w:r>
            <w:r w:rsidR="009309A8">
              <w:rPr>
                <w:noProof/>
                <w:webHidden/>
              </w:rPr>
              <w:fldChar w:fldCharType="separate"/>
            </w:r>
            <w:r w:rsidR="009309A8">
              <w:rPr>
                <w:noProof/>
                <w:webHidden/>
              </w:rPr>
              <w:t>15</w:t>
            </w:r>
            <w:r w:rsidR="009309A8">
              <w:rPr>
                <w:noProof/>
                <w:webHidden/>
              </w:rPr>
              <w:fldChar w:fldCharType="end"/>
            </w:r>
          </w:hyperlink>
        </w:p>
        <w:p w14:paraId="575460F1" w14:textId="2163CB4F" w:rsidR="009309A8" w:rsidRDefault="006B2046">
          <w:pPr>
            <w:pStyle w:val="TOC1"/>
            <w:tabs>
              <w:tab w:val="right" w:leader="dot" w:pos="9016"/>
            </w:tabs>
            <w:rPr>
              <w:rFonts w:asciiTheme="minorHAnsi" w:eastAsiaTheme="minorEastAsia" w:hAnsiTheme="minorHAnsi"/>
              <w:noProof/>
              <w:lang w:eastAsia="en-GB"/>
            </w:rPr>
          </w:pPr>
          <w:hyperlink w:anchor="_Toc92751845" w:history="1">
            <w:r w:rsidR="009309A8" w:rsidRPr="003835CF">
              <w:rPr>
                <w:rStyle w:val="Hyperlink"/>
                <w:noProof/>
              </w:rPr>
              <w:t>References</w:t>
            </w:r>
            <w:r w:rsidR="009309A8">
              <w:rPr>
                <w:noProof/>
                <w:webHidden/>
              </w:rPr>
              <w:tab/>
            </w:r>
            <w:r w:rsidR="009309A8">
              <w:rPr>
                <w:noProof/>
                <w:webHidden/>
              </w:rPr>
              <w:fldChar w:fldCharType="begin"/>
            </w:r>
            <w:r w:rsidR="009309A8">
              <w:rPr>
                <w:noProof/>
                <w:webHidden/>
              </w:rPr>
              <w:instrText xml:space="preserve"> PAGEREF _Toc92751845 \h </w:instrText>
            </w:r>
            <w:r w:rsidR="009309A8">
              <w:rPr>
                <w:noProof/>
                <w:webHidden/>
              </w:rPr>
            </w:r>
            <w:r w:rsidR="009309A8">
              <w:rPr>
                <w:noProof/>
                <w:webHidden/>
              </w:rPr>
              <w:fldChar w:fldCharType="separate"/>
            </w:r>
            <w:r w:rsidR="009309A8">
              <w:rPr>
                <w:noProof/>
                <w:webHidden/>
              </w:rPr>
              <w:t>17</w:t>
            </w:r>
            <w:r w:rsidR="009309A8">
              <w:rPr>
                <w:noProof/>
                <w:webHidden/>
              </w:rPr>
              <w:fldChar w:fldCharType="end"/>
            </w:r>
          </w:hyperlink>
        </w:p>
        <w:p w14:paraId="29A30F7C" w14:textId="5B17DF42" w:rsidR="009309A8" w:rsidRDefault="009309A8">
          <w:r>
            <w:rPr>
              <w:b/>
              <w:bCs/>
              <w:noProof/>
            </w:rPr>
            <w:fldChar w:fldCharType="end"/>
          </w:r>
        </w:p>
      </w:sdtContent>
    </w:sdt>
    <w:p w14:paraId="12D76753" w14:textId="2ED51256" w:rsidR="00B87E75" w:rsidRPr="00ED7BF7" w:rsidRDefault="00B87E75" w:rsidP="009D052C">
      <w:pPr>
        <w:pStyle w:val="Heading1"/>
      </w:pPr>
      <w:bookmarkStart w:id="0" w:name="_Toc92751827"/>
      <w:r w:rsidRPr="00ED7BF7">
        <w:lastRenderedPageBreak/>
        <w:t>1. Introduction</w:t>
      </w:r>
      <w:bookmarkEnd w:id="0"/>
    </w:p>
    <w:p w14:paraId="4751EF6F" w14:textId="708665B7" w:rsidR="00B87E75" w:rsidRPr="00ED7BF7" w:rsidRDefault="001D7C03" w:rsidP="009D052C">
      <w:pPr>
        <w:tabs>
          <w:tab w:val="left" w:pos="6540"/>
        </w:tabs>
        <w:rPr>
          <w:rFonts w:cs="Arial"/>
          <w:b/>
          <w:bCs/>
          <w:i/>
          <w:iCs/>
          <w:szCs w:val="24"/>
        </w:rPr>
      </w:pPr>
      <w:r w:rsidRPr="00ED7BF7">
        <w:rPr>
          <w:rFonts w:cs="Arial"/>
          <w:b/>
          <w:bCs/>
          <w:i/>
          <w:iCs/>
          <w:szCs w:val="24"/>
        </w:rPr>
        <w:t>D</w:t>
      </w:r>
      <w:r w:rsidR="00B87E75" w:rsidRPr="00ED7BF7">
        <w:rPr>
          <w:rFonts w:cs="Arial"/>
          <w:b/>
          <w:bCs/>
          <w:i/>
          <w:iCs/>
          <w:szCs w:val="24"/>
        </w:rPr>
        <w:t>efinition</w:t>
      </w:r>
      <w:r w:rsidRPr="00ED7BF7">
        <w:rPr>
          <w:rFonts w:cs="Arial"/>
          <w:b/>
          <w:bCs/>
          <w:i/>
          <w:iCs/>
          <w:szCs w:val="24"/>
        </w:rPr>
        <w:t xml:space="preserve"> of main concepts</w:t>
      </w:r>
      <w:r w:rsidR="0026393A" w:rsidRPr="00ED7BF7">
        <w:rPr>
          <w:rFonts w:cs="Arial"/>
          <w:b/>
          <w:bCs/>
          <w:i/>
          <w:iCs/>
          <w:szCs w:val="24"/>
        </w:rPr>
        <w:t xml:space="preserve"> </w:t>
      </w:r>
      <w:r w:rsidR="000D1F68" w:rsidRPr="00ED7BF7">
        <w:rPr>
          <w:rFonts w:cs="Arial"/>
          <w:b/>
          <w:bCs/>
          <w:i/>
          <w:iCs/>
          <w:szCs w:val="24"/>
        </w:rPr>
        <w:t>and details in the study</w:t>
      </w:r>
    </w:p>
    <w:p w14:paraId="76ED2175" w14:textId="56721E16" w:rsidR="00F13912" w:rsidRPr="00ED7BF7" w:rsidRDefault="00F13912" w:rsidP="009D052C">
      <w:pPr>
        <w:tabs>
          <w:tab w:val="left" w:pos="6540"/>
        </w:tabs>
        <w:rPr>
          <w:rFonts w:cs="Arial"/>
          <w:szCs w:val="24"/>
        </w:rPr>
      </w:pPr>
      <w:r w:rsidRPr="00ED7BF7">
        <w:rPr>
          <w:rFonts w:cs="Arial"/>
          <w:szCs w:val="24"/>
        </w:rPr>
        <w:t>Depression</w:t>
      </w:r>
      <w:r w:rsidR="00B14F4A" w:rsidRPr="00ED7BF7">
        <w:rPr>
          <w:rFonts w:cs="Arial"/>
          <w:szCs w:val="24"/>
        </w:rPr>
        <w:t>- This refers to the loss of interest in carrying out activities pertaining to daily life, owing to a feeling of constant morose and sadness being felt by the patients. Depression results in a host of other mental and physical problems and thus, needs o be treated at the earliest</w:t>
      </w:r>
      <w:r w:rsidR="0036736C">
        <w:rPr>
          <w:rFonts w:cs="Arial"/>
          <w:szCs w:val="24"/>
        </w:rPr>
        <w:t xml:space="preserve"> (</w:t>
      </w:r>
      <w:proofErr w:type="spellStart"/>
      <w:r w:rsidR="0036736C">
        <w:rPr>
          <w:shd w:val="clear" w:color="auto" w:fill="FFFFFF"/>
        </w:rPr>
        <w:t>Akram</w:t>
      </w:r>
      <w:proofErr w:type="spellEnd"/>
      <w:r w:rsidR="0036736C">
        <w:rPr>
          <w:shd w:val="clear" w:color="auto" w:fill="FFFFFF"/>
        </w:rPr>
        <w:t xml:space="preserve"> </w:t>
      </w:r>
      <w:r w:rsidR="0036736C" w:rsidRPr="00992324">
        <w:rPr>
          <w:i/>
          <w:iCs/>
          <w:shd w:val="clear" w:color="auto" w:fill="FFFFFF"/>
        </w:rPr>
        <w:t>et al.,</w:t>
      </w:r>
      <w:r w:rsidR="0036736C">
        <w:rPr>
          <w:shd w:val="clear" w:color="auto" w:fill="FFFFFF"/>
        </w:rPr>
        <w:t xml:space="preserve"> 2019</w:t>
      </w:r>
      <w:r w:rsidR="0036736C">
        <w:rPr>
          <w:rFonts w:cs="Arial"/>
          <w:szCs w:val="24"/>
        </w:rPr>
        <w:t>)</w:t>
      </w:r>
      <w:r w:rsidR="00B14F4A" w:rsidRPr="00ED7BF7">
        <w:rPr>
          <w:rFonts w:cs="Arial"/>
          <w:szCs w:val="24"/>
        </w:rPr>
        <w:t xml:space="preserve">. </w:t>
      </w:r>
    </w:p>
    <w:p w14:paraId="5BCCECD8" w14:textId="59D17B31" w:rsidR="00B15561" w:rsidRPr="00ED7BF7" w:rsidRDefault="00B15561" w:rsidP="009D052C">
      <w:pPr>
        <w:tabs>
          <w:tab w:val="left" w:pos="6540"/>
        </w:tabs>
        <w:rPr>
          <w:rFonts w:cs="Arial"/>
          <w:szCs w:val="24"/>
        </w:rPr>
      </w:pPr>
      <w:r w:rsidRPr="00ED7BF7">
        <w:rPr>
          <w:rFonts w:cs="Arial"/>
          <w:szCs w:val="24"/>
        </w:rPr>
        <w:t>Anxiety</w:t>
      </w:r>
      <w:r w:rsidR="00DE51BB" w:rsidRPr="00ED7BF7">
        <w:rPr>
          <w:rFonts w:cs="Arial"/>
          <w:szCs w:val="24"/>
        </w:rPr>
        <w:t xml:space="preserve">- This </w:t>
      </w:r>
      <w:r w:rsidR="006A1D7F" w:rsidRPr="00ED7BF7">
        <w:rPr>
          <w:rFonts w:cs="Arial"/>
          <w:szCs w:val="24"/>
        </w:rPr>
        <w:t>refers</w:t>
      </w:r>
      <w:r w:rsidR="00DE51BB" w:rsidRPr="00ED7BF7">
        <w:rPr>
          <w:rFonts w:cs="Arial"/>
          <w:szCs w:val="24"/>
        </w:rPr>
        <w:t xml:space="preserve"> to a feeling of </w:t>
      </w:r>
      <w:r w:rsidR="006A1D7F" w:rsidRPr="00ED7BF7">
        <w:rPr>
          <w:rFonts w:cs="Arial"/>
          <w:szCs w:val="24"/>
        </w:rPr>
        <w:t xml:space="preserve">fear and uneasiness, coupled with sweating and bouts of tension and nervousness, which makes one feel restless and uncomfortable. This condition is often accompanied by increase in heartbeats. </w:t>
      </w:r>
    </w:p>
    <w:p w14:paraId="2CCDF29C" w14:textId="620DFB9F" w:rsidR="00B15561" w:rsidRPr="00ED7BF7" w:rsidRDefault="00B15561" w:rsidP="009D052C">
      <w:pPr>
        <w:tabs>
          <w:tab w:val="left" w:pos="6540"/>
        </w:tabs>
        <w:rPr>
          <w:rFonts w:cs="Arial"/>
          <w:szCs w:val="24"/>
        </w:rPr>
      </w:pPr>
      <w:r w:rsidRPr="00ED7BF7">
        <w:rPr>
          <w:rFonts w:cs="Arial"/>
          <w:szCs w:val="24"/>
        </w:rPr>
        <w:t>Stress</w:t>
      </w:r>
      <w:r w:rsidR="00751111" w:rsidRPr="00ED7BF7">
        <w:rPr>
          <w:rFonts w:cs="Arial"/>
          <w:szCs w:val="24"/>
        </w:rPr>
        <w:t xml:space="preserve">- </w:t>
      </w:r>
      <w:r w:rsidR="00EF084B" w:rsidRPr="00ED7BF7">
        <w:rPr>
          <w:rFonts w:cs="Arial"/>
          <w:szCs w:val="24"/>
        </w:rPr>
        <w:t>This refers to physical and emotional tension that is encountered while working under deadlines or delivering a critical job. However, excessive stress results in anxiety and a constant feeling of dread being encountered by the individuals under conditions of stress, when it becomes an adverse impact on the mental health</w:t>
      </w:r>
      <w:r w:rsidR="00735F3C">
        <w:rPr>
          <w:rFonts w:cs="Arial"/>
          <w:szCs w:val="24"/>
        </w:rPr>
        <w:t xml:space="preserve"> (</w:t>
      </w:r>
      <w:r w:rsidR="00735F3C">
        <w:rPr>
          <w:shd w:val="clear" w:color="auto" w:fill="FFFFFF"/>
        </w:rPr>
        <w:t xml:space="preserve">Islam </w:t>
      </w:r>
      <w:r w:rsidR="00735F3C" w:rsidRPr="007C146D">
        <w:rPr>
          <w:i/>
          <w:iCs/>
          <w:shd w:val="clear" w:color="auto" w:fill="FFFFFF"/>
        </w:rPr>
        <w:t>et al.,</w:t>
      </w:r>
      <w:r w:rsidR="00735F3C">
        <w:rPr>
          <w:shd w:val="clear" w:color="auto" w:fill="FFFFFF"/>
        </w:rPr>
        <w:t xml:space="preserve"> 2018</w:t>
      </w:r>
      <w:r w:rsidR="00735F3C">
        <w:rPr>
          <w:rFonts w:cs="Arial"/>
          <w:szCs w:val="24"/>
        </w:rPr>
        <w:t>)</w:t>
      </w:r>
      <w:r w:rsidR="00EF084B" w:rsidRPr="00ED7BF7">
        <w:rPr>
          <w:rFonts w:cs="Arial"/>
          <w:szCs w:val="24"/>
        </w:rPr>
        <w:t xml:space="preserve">. </w:t>
      </w:r>
    </w:p>
    <w:p w14:paraId="6471D4CD" w14:textId="61CDC57B" w:rsidR="00F13912" w:rsidRPr="00ED7BF7" w:rsidRDefault="001A3EF8" w:rsidP="009D052C">
      <w:pPr>
        <w:tabs>
          <w:tab w:val="left" w:pos="6540"/>
        </w:tabs>
        <w:rPr>
          <w:rFonts w:cs="Arial"/>
          <w:szCs w:val="24"/>
        </w:rPr>
      </w:pPr>
      <w:r w:rsidRPr="00ED7BF7">
        <w:rPr>
          <w:rFonts w:cs="Arial"/>
          <w:szCs w:val="24"/>
        </w:rPr>
        <w:t xml:space="preserve">Quality of Life- This is defined as the </w:t>
      </w:r>
      <w:r w:rsidR="00D52F21" w:rsidRPr="00ED7BF7">
        <w:rPr>
          <w:rFonts w:cs="Arial"/>
          <w:szCs w:val="24"/>
        </w:rPr>
        <w:t xml:space="preserve">perceptions of the lifestyles of individuals in the context of culture as well as the associated value systems that the individuals live in, as well as their expectations, standards and concerns regarding livelihood. </w:t>
      </w:r>
    </w:p>
    <w:p w14:paraId="649258A8" w14:textId="6966ED7B" w:rsidR="00EA46C3" w:rsidRPr="00ED7BF7" w:rsidRDefault="00EA46C3" w:rsidP="009D052C">
      <w:pPr>
        <w:tabs>
          <w:tab w:val="left" w:pos="6540"/>
        </w:tabs>
        <w:rPr>
          <w:rFonts w:cs="Arial"/>
          <w:b/>
          <w:bCs/>
          <w:i/>
          <w:iCs/>
          <w:szCs w:val="24"/>
        </w:rPr>
      </w:pPr>
      <w:r w:rsidRPr="00ED7BF7">
        <w:rPr>
          <w:rFonts w:cs="Arial"/>
          <w:b/>
          <w:bCs/>
          <w:i/>
          <w:iCs/>
          <w:szCs w:val="24"/>
        </w:rPr>
        <w:t>Details of the present study</w:t>
      </w:r>
    </w:p>
    <w:p w14:paraId="6350E70E" w14:textId="0DD9C6F4" w:rsidR="00F13912" w:rsidRPr="00ED7BF7" w:rsidRDefault="00F13912" w:rsidP="009D052C">
      <w:pPr>
        <w:tabs>
          <w:tab w:val="left" w:pos="6540"/>
        </w:tabs>
        <w:rPr>
          <w:rFonts w:cs="Arial"/>
          <w:szCs w:val="24"/>
        </w:rPr>
      </w:pPr>
      <w:r w:rsidRPr="00ED7BF7">
        <w:rPr>
          <w:rFonts w:cs="Arial"/>
          <w:szCs w:val="24"/>
        </w:rPr>
        <w:t xml:space="preserve">The present study aims to investigate and analyse the presence and prevalence of depression and associated factors among international students studying within UK universities. The study encompasses exploration of the existing background to the study, through utilizing recent articles and journal on the topic as well as </w:t>
      </w:r>
      <w:r w:rsidR="006B2807" w:rsidRPr="00ED7BF7">
        <w:rPr>
          <w:rFonts w:cs="Arial"/>
          <w:szCs w:val="24"/>
        </w:rPr>
        <w:t>evaluating</w:t>
      </w:r>
      <w:r w:rsidRPr="00ED7BF7">
        <w:rPr>
          <w:rFonts w:cs="Arial"/>
          <w:szCs w:val="24"/>
        </w:rPr>
        <w:t xml:space="preserve"> the rationale for carrying out the </w:t>
      </w:r>
      <w:r w:rsidR="006B2807" w:rsidRPr="00ED7BF7">
        <w:rPr>
          <w:rFonts w:cs="Arial"/>
          <w:szCs w:val="24"/>
        </w:rPr>
        <w:t>study. The methods for the investigation, as ha been used within this</w:t>
      </w:r>
      <w:r w:rsidR="00905689" w:rsidRPr="00ED7BF7">
        <w:rPr>
          <w:rFonts w:cs="Arial"/>
          <w:szCs w:val="24"/>
        </w:rPr>
        <w:t xml:space="preserve"> </w:t>
      </w:r>
      <w:r w:rsidR="006B2807" w:rsidRPr="00ED7BF7">
        <w:rPr>
          <w:rFonts w:cs="Arial"/>
          <w:szCs w:val="24"/>
        </w:rPr>
        <w:t>study has been outlined and explained. The findings section has outlined the details of the researches ut</w:t>
      </w:r>
      <w:r w:rsidR="00905689" w:rsidRPr="00ED7BF7">
        <w:rPr>
          <w:rFonts w:cs="Arial"/>
          <w:szCs w:val="24"/>
        </w:rPr>
        <w:t>i</w:t>
      </w:r>
      <w:r w:rsidR="006B2807" w:rsidRPr="00ED7BF7">
        <w:rPr>
          <w:rFonts w:cs="Arial"/>
          <w:szCs w:val="24"/>
        </w:rPr>
        <w:t>lized for carrying out a secondary, thematic analysis o</w:t>
      </w:r>
      <w:r w:rsidR="00C23DC9" w:rsidRPr="00ED7BF7">
        <w:rPr>
          <w:rFonts w:cs="Arial"/>
          <w:szCs w:val="24"/>
        </w:rPr>
        <w:t xml:space="preserve">n the chosen topic of presence and prevalence of depression amongst international students in UK while a discussion for the relevance of </w:t>
      </w:r>
      <w:r w:rsidR="000B7B2C" w:rsidRPr="00ED7BF7">
        <w:rPr>
          <w:rFonts w:cs="Arial"/>
          <w:szCs w:val="24"/>
        </w:rPr>
        <w:t>t</w:t>
      </w:r>
      <w:r w:rsidR="00C23DC9" w:rsidRPr="00ED7BF7">
        <w:rPr>
          <w:rFonts w:cs="Arial"/>
          <w:szCs w:val="24"/>
        </w:rPr>
        <w:t xml:space="preserve">he findings to the research question posed for the research has also been </w:t>
      </w:r>
      <w:r w:rsidR="006B2807" w:rsidRPr="00ED7BF7">
        <w:rPr>
          <w:rFonts w:cs="Arial"/>
          <w:szCs w:val="24"/>
        </w:rPr>
        <w:t xml:space="preserve"> </w:t>
      </w:r>
      <w:r w:rsidR="00C23DC9" w:rsidRPr="00ED7BF7">
        <w:rPr>
          <w:rFonts w:cs="Arial"/>
          <w:szCs w:val="24"/>
        </w:rPr>
        <w:t xml:space="preserve">included. The applicability and contribution of the findings to the health and social care segment as well as the limitations of the study method have been stated towards the end of </w:t>
      </w:r>
      <w:r w:rsidR="00831CA2" w:rsidRPr="00ED7BF7">
        <w:rPr>
          <w:rFonts w:cs="Arial"/>
          <w:szCs w:val="24"/>
        </w:rPr>
        <w:t>t</w:t>
      </w:r>
      <w:r w:rsidR="00C23DC9" w:rsidRPr="00ED7BF7">
        <w:rPr>
          <w:rFonts w:cs="Arial"/>
          <w:szCs w:val="24"/>
        </w:rPr>
        <w:t xml:space="preserve">he study, for ease of understanding of the common readers of the journal. </w:t>
      </w:r>
    </w:p>
    <w:p w14:paraId="64081DC0" w14:textId="77777777" w:rsidR="00F13912" w:rsidRPr="00ED7BF7" w:rsidRDefault="00F13912" w:rsidP="00B14F4A">
      <w:pPr>
        <w:pStyle w:val="Heading2"/>
        <w:rPr>
          <w:lang w:eastAsia="en-GB"/>
        </w:rPr>
      </w:pPr>
      <w:bookmarkStart w:id="1" w:name="_Toc92751828"/>
      <w:r w:rsidRPr="00ED7BF7">
        <w:rPr>
          <w:lang w:eastAsia="en-GB"/>
        </w:rPr>
        <w:lastRenderedPageBreak/>
        <w:t>Aim</w:t>
      </w:r>
      <w:bookmarkEnd w:id="1"/>
    </w:p>
    <w:p w14:paraId="576A05C1" w14:textId="27AB7719" w:rsidR="00F13912" w:rsidRPr="00ED7BF7" w:rsidRDefault="00F13912" w:rsidP="00F13912">
      <w:pPr>
        <w:rPr>
          <w:rFonts w:cs="Times New Roman"/>
          <w:szCs w:val="24"/>
          <w:lang w:eastAsia="en-GB"/>
        </w:rPr>
      </w:pPr>
      <w:r w:rsidRPr="00ED7BF7">
        <w:rPr>
          <w:lang w:eastAsia="en-GB"/>
        </w:rPr>
        <w:t xml:space="preserve">The aim of the study is to investigate and </w:t>
      </w:r>
      <w:r w:rsidR="003D342F" w:rsidRPr="00ED7BF7">
        <w:rPr>
          <w:lang w:eastAsia="en-GB"/>
        </w:rPr>
        <w:t>analyse</w:t>
      </w:r>
      <w:r w:rsidRPr="00ED7BF7">
        <w:rPr>
          <w:lang w:eastAsia="en-GB"/>
        </w:rPr>
        <w:t xml:space="preserve"> the presence and prevalence of depression and associated factors among international students studying in the United Kingdom</w:t>
      </w:r>
    </w:p>
    <w:p w14:paraId="4ED2E897" w14:textId="77777777" w:rsidR="00F13912" w:rsidRPr="00ED7BF7" w:rsidRDefault="00F13912" w:rsidP="00B14F4A">
      <w:pPr>
        <w:pStyle w:val="Heading2"/>
        <w:rPr>
          <w:rFonts w:eastAsia="Times New Roman" w:cs="Times New Roman"/>
          <w:szCs w:val="24"/>
          <w:lang w:eastAsia="en-GB"/>
        </w:rPr>
      </w:pPr>
      <w:bookmarkStart w:id="2" w:name="_Toc92751829"/>
      <w:r w:rsidRPr="00ED7BF7">
        <w:rPr>
          <w:rFonts w:eastAsia="Times New Roman"/>
          <w:lang w:eastAsia="en-GB"/>
        </w:rPr>
        <w:t>Objectives</w:t>
      </w:r>
      <w:bookmarkEnd w:id="2"/>
    </w:p>
    <w:p w14:paraId="0C31BD74" w14:textId="77777777" w:rsidR="00F13912" w:rsidRPr="00ED7BF7" w:rsidRDefault="00F13912" w:rsidP="00F13912">
      <w:pPr>
        <w:pStyle w:val="ListParagraph"/>
        <w:numPr>
          <w:ilvl w:val="0"/>
          <w:numId w:val="1"/>
        </w:numPr>
        <w:rPr>
          <w:rFonts w:cs="Times New Roman"/>
          <w:szCs w:val="24"/>
          <w:lang w:eastAsia="en-GB"/>
        </w:rPr>
      </w:pPr>
      <w:r w:rsidRPr="00ED7BF7">
        <w:rPr>
          <w:lang w:eastAsia="en-GB"/>
        </w:rPr>
        <w:t>To comprehend the trends of depression amongst international students studying in the UK, in the last decade</w:t>
      </w:r>
    </w:p>
    <w:p w14:paraId="6B3DC163" w14:textId="77777777" w:rsidR="00F13912" w:rsidRPr="00ED7BF7" w:rsidRDefault="00F13912" w:rsidP="00F13912">
      <w:pPr>
        <w:pStyle w:val="ListParagraph"/>
        <w:numPr>
          <w:ilvl w:val="0"/>
          <w:numId w:val="1"/>
        </w:numPr>
        <w:rPr>
          <w:rFonts w:cs="Times New Roman"/>
          <w:szCs w:val="24"/>
          <w:lang w:eastAsia="en-GB"/>
        </w:rPr>
      </w:pPr>
      <w:r w:rsidRPr="00ED7BF7">
        <w:rPr>
          <w:lang w:eastAsia="en-GB"/>
        </w:rPr>
        <w:t>To explore the factors responsible for causing depression amongst the international students studying in the UK</w:t>
      </w:r>
    </w:p>
    <w:p w14:paraId="3B30E049" w14:textId="77777777" w:rsidR="00F13912" w:rsidRPr="00ED7BF7" w:rsidRDefault="00F13912" w:rsidP="00F13912">
      <w:pPr>
        <w:pStyle w:val="ListParagraph"/>
        <w:numPr>
          <w:ilvl w:val="0"/>
          <w:numId w:val="1"/>
        </w:numPr>
        <w:rPr>
          <w:rFonts w:cs="Times New Roman"/>
          <w:szCs w:val="24"/>
          <w:lang w:eastAsia="en-GB"/>
        </w:rPr>
      </w:pPr>
      <w:r w:rsidRPr="00ED7BF7">
        <w:rPr>
          <w:lang w:eastAsia="en-GB"/>
        </w:rPr>
        <w:t>To investigate the presence and prevalence of depression and its associated factors amongst the international students studying in the UK</w:t>
      </w:r>
    </w:p>
    <w:p w14:paraId="52010A5E" w14:textId="1F3E6002" w:rsidR="0026393A" w:rsidRPr="00ED7BF7" w:rsidRDefault="00F13912" w:rsidP="00F13912">
      <w:pPr>
        <w:pStyle w:val="ListParagraph"/>
        <w:numPr>
          <w:ilvl w:val="0"/>
          <w:numId w:val="1"/>
        </w:numPr>
        <w:rPr>
          <w:szCs w:val="24"/>
        </w:rPr>
      </w:pPr>
      <w:r w:rsidRPr="00ED7BF7">
        <w:rPr>
          <w:rFonts w:cs="Arial"/>
          <w:color w:val="000000"/>
        </w:rPr>
        <w:t>To analyse strategies for controlling and preventing depression amongst international students</w:t>
      </w:r>
    </w:p>
    <w:p w14:paraId="0F7D7609" w14:textId="65079916" w:rsidR="0026393A" w:rsidRPr="00ED7BF7" w:rsidRDefault="0026393A" w:rsidP="0026393A">
      <w:pPr>
        <w:pStyle w:val="Heading1"/>
      </w:pPr>
      <w:bookmarkStart w:id="3" w:name="_Toc92751830"/>
      <w:r w:rsidRPr="00ED7BF7">
        <w:t>2. Background</w:t>
      </w:r>
      <w:bookmarkEnd w:id="3"/>
    </w:p>
    <w:p w14:paraId="232E6A2E" w14:textId="54CDC6D7" w:rsidR="0026393A" w:rsidRPr="00ED7BF7" w:rsidRDefault="0026393A" w:rsidP="0069230B">
      <w:pPr>
        <w:pStyle w:val="Heading2"/>
      </w:pPr>
      <w:bookmarkStart w:id="4" w:name="_Toc92751831"/>
      <w:r w:rsidRPr="00ED7BF7">
        <w:t>Contextual information</w:t>
      </w:r>
      <w:r w:rsidR="00B90BF7" w:rsidRPr="00ED7BF7">
        <w:t xml:space="preserve"> and rationale</w:t>
      </w:r>
      <w:bookmarkEnd w:id="4"/>
    </w:p>
    <w:p w14:paraId="48D641FF" w14:textId="3732C136" w:rsidR="00933A5C" w:rsidRPr="00ED7BF7" w:rsidRDefault="00AC7A40" w:rsidP="009D052C">
      <w:pPr>
        <w:tabs>
          <w:tab w:val="left" w:pos="6540"/>
        </w:tabs>
        <w:rPr>
          <w:rFonts w:cs="Arial"/>
          <w:szCs w:val="24"/>
        </w:rPr>
      </w:pPr>
      <w:r w:rsidRPr="00ED7BF7">
        <w:rPr>
          <w:rFonts w:cs="Arial"/>
          <w:szCs w:val="24"/>
        </w:rPr>
        <w:t xml:space="preserve">Depression </w:t>
      </w:r>
      <w:r w:rsidR="00974A78" w:rsidRPr="00ED7BF7">
        <w:rPr>
          <w:rFonts w:cs="Arial"/>
          <w:szCs w:val="24"/>
        </w:rPr>
        <w:t xml:space="preserve">is a mental health concern which affects around 325 million people globally and poses to be a barrier to the organic intellectual growth </w:t>
      </w:r>
      <w:r w:rsidR="00F51FB9" w:rsidRPr="00ED7BF7">
        <w:rPr>
          <w:rFonts w:cs="Arial"/>
          <w:szCs w:val="24"/>
        </w:rPr>
        <w:t xml:space="preserve">of the nations. </w:t>
      </w:r>
      <w:r w:rsidR="00D44671" w:rsidRPr="00ED7BF7">
        <w:rPr>
          <w:rFonts w:cs="Arial"/>
          <w:szCs w:val="24"/>
        </w:rPr>
        <w:t xml:space="preserve">It is one of the three leading causes of increase in the burden of diseases amongst the global population, while in extreme cases, it results in suicide, which is one of the major causes of death in the age group of 15-29 years. </w:t>
      </w:r>
      <w:r w:rsidR="008A6D02" w:rsidRPr="00ED7BF7">
        <w:rPr>
          <w:rFonts w:cs="Arial"/>
          <w:szCs w:val="24"/>
        </w:rPr>
        <w:t xml:space="preserve">According to a study by </w:t>
      </w:r>
      <w:proofErr w:type="spellStart"/>
      <w:r w:rsidR="0034173D" w:rsidRPr="00ED7BF7">
        <w:rPr>
          <w:shd w:val="clear" w:color="auto" w:fill="FFFFFF"/>
        </w:rPr>
        <w:t>Forbes-Mewett</w:t>
      </w:r>
      <w:proofErr w:type="spellEnd"/>
      <w:r w:rsidR="0034173D" w:rsidRPr="00ED7BF7">
        <w:rPr>
          <w:shd w:val="clear" w:color="auto" w:fill="FFFFFF"/>
        </w:rPr>
        <w:t xml:space="preserve"> and Sawyer, </w:t>
      </w:r>
      <w:r w:rsidR="008A6D02" w:rsidRPr="00ED7BF7">
        <w:rPr>
          <w:rFonts w:cs="Arial"/>
          <w:szCs w:val="24"/>
        </w:rPr>
        <w:t>(</w:t>
      </w:r>
      <w:r w:rsidR="0034173D" w:rsidRPr="00ED7BF7">
        <w:rPr>
          <w:shd w:val="clear" w:color="auto" w:fill="FFFFFF"/>
        </w:rPr>
        <w:t>2016</w:t>
      </w:r>
      <w:r w:rsidR="008A6D02" w:rsidRPr="00ED7BF7">
        <w:rPr>
          <w:rFonts w:cs="Arial"/>
          <w:szCs w:val="24"/>
        </w:rPr>
        <w:t xml:space="preserve">), depression is found to be more commonly prevalent amongst university students than the </w:t>
      </w:r>
      <w:r w:rsidR="003B4FCE" w:rsidRPr="00ED7BF7">
        <w:rPr>
          <w:rFonts w:cs="Arial"/>
          <w:szCs w:val="24"/>
        </w:rPr>
        <w:t>other</w:t>
      </w:r>
      <w:r w:rsidR="008A6D02" w:rsidRPr="00ED7BF7">
        <w:rPr>
          <w:rFonts w:cs="Arial"/>
          <w:szCs w:val="24"/>
        </w:rPr>
        <w:t xml:space="preserve"> populations, be it native or foreign. </w:t>
      </w:r>
      <w:r w:rsidR="003B4FCE" w:rsidRPr="00ED7BF7">
        <w:rPr>
          <w:rFonts w:cs="Arial"/>
          <w:szCs w:val="24"/>
        </w:rPr>
        <w:t xml:space="preserve">Economic status, responsibilities, gender, racial discrimination and </w:t>
      </w:r>
      <w:r w:rsidR="008B18BF" w:rsidRPr="00ED7BF7">
        <w:rPr>
          <w:rFonts w:cs="Arial"/>
          <w:szCs w:val="24"/>
        </w:rPr>
        <w:t xml:space="preserve">intellectual levels are some of the common stressors that results in depression </w:t>
      </w:r>
      <w:r w:rsidR="00840C0F" w:rsidRPr="00ED7BF7">
        <w:rPr>
          <w:rFonts w:cs="Arial"/>
          <w:szCs w:val="24"/>
        </w:rPr>
        <w:t xml:space="preserve">amongst the university students predominantly. </w:t>
      </w:r>
      <w:r w:rsidR="0069230B" w:rsidRPr="00ED7BF7">
        <w:rPr>
          <w:rFonts w:cs="Arial"/>
          <w:szCs w:val="24"/>
        </w:rPr>
        <w:t xml:space="preserve">International universities are </w:t>
      </w:r>
      <w:r w:rsidR="006D6A75" w:rsidRPr="00ED7BF7">
        <w:rPr>
          <w:rFonts w:cs="Arial"/>
          <w:szCs w:val="24"/>
        </w:rPr>
        <w:t xml:space="preserve">places  where students from different  societies and cultural backgrounds come together, for meeting their educational endeavours. </w:t>
      </w:r>
      <w:r w:rsidR="00851EFA" w:rsidRPr="00ED7BF7">
        <w:rPr>
          <w:rFonts w:cs="Arial"/>
          <w:szCs w:val="24"/>
        </w:rPr>
        <w:t xml:space="preserve">Owing to the </w:t>
      </w:r>
      <w:r w:rsidR="005504E6" w:rsidRPr="00ED7BF7">
        <w:rPr>
          <w:rFonts w:cs="Arial"/>
          <w:szCs w:val="24"/>
        </w:rPr>
        <w:t>culture shoc</w:t>
      </w:r>
      <w:r w:rsidR="008E0CFB" w:rsidRPr="00ED7BF7">
        <w:rPr>
          <w:rFonts w:cs="Arial"/>
          <w:szCs w:val="24"/>
        </w:rPr>
        <w:t>k experienced by</w:t>
      </w:r>
      <w:r w:rsidR="00851EFA" w:rsidRPr="00ED7BF7">
        <w:rPr>
          <w:rFonts w:cs="Arial"/>
          <w:szCs w:val="24"/>
        </w:rPr>
        <w:t xml:space="preserve"> the international students within universities </w:t>
      </w:r>
      <w:r w:rsidR="005504E6" w:rsidRPr="00ED7BF7">
        <w:rPr>
          <w:rFonts w:cs="Arial"/>
          <w:szCs w:val="24"/>
        </w:rPr>
        <w:t>coupled, with their anxieties and stress, the</w:t>
      </w:r>
      <w:r w:rsidR="003B4FCE" w:rsidRPr="00ED7BF7">
        <w:rPr>
          <w:rFonts w:cs="Arial"/>
          <w:szCs w:val="24"/>
        </w:rPr>
        <w:t xml:space="preserve"> </w:t>
      </w:r>
      <w:r w:rsidR="008E0CFB" w:rsidRPr="00ED7BF7">
        <w:rPr>
          <w:rFonts w:cs="Arial"/>
          <w:szCs w:val="24"/>
        </w:rPr>
        <w:t xml:space="preserve">quality of life of the students degraded, thus resulting in </w:t>
      </w:r>
      <w:r w:rsidR="004F3884" w:rsidRPr="00ED7BF7">
        <w:rPr>
          <w:rFonts w:cs="Arial"/>
          <w:szCs w:val="24"/>
        </w:rPr>
        <w:t xml:space="preserve">degraded </w:t>
      </w:r>
      <w:r w:rsidR="008E0CFB" w:rsidRPr="00ED7BF7">
        <w:rPr>
          <w:rFonts w:cs="Arial"/>
          <w:szCs w:val="24"/>
        </w:rPr>
        <w:t>mental health</w:t>
      </w:r>
      <w:r w:rsidR="005860AF">
        <w:rPr>
          <w:rFonts w:cs="Arial"/>
          <w:szCs w:val="24"/>
        </w:rPr>
        <w:t xml:space="preserve"> (</w:t>
      </w:r>
      <w:proofErr w:type="spellStart"/>
      <w:r w:rsidR="005860AF">
        <w:rPr>
          <w:shd w:val="clear" w:color="auto" w:fill="FFFFFF"/>
        </w:rPr>
        <w:t>Puthran</w:t>
      </w:r>
      <w:proofErr w:type="spellEnd"/>
      <w:r w:rsidR="005860AF">
        <w:rPr>
          <w:shd w:val="clear" w:color="auto" w:fill="FFFFFF"/>
        </w:rPr>
        <w:t xml:space="preserve"> </w:t>
      </w:r>
      <w:r w:rsidR="005860AF" w:rsidRPr="00542C2A">
        <w:rPr>
          <w:i/>
          <w:iCs/>
          <w:shd w:val="clear" w:color="auto" w:fill="FFFFFF"/>
        </w:rPr>
        <w:t>et al.,</w:t>
      </w:r>
      <w:r w:rsidR="005860AF">
        <w:rPr>
          <w:shd w:val="clear" w:color="auto" w:fill="FFFFFF"/>
        </w:rPr>
        <w:t xml:space="preserve"> 2016</w:t>
      </w:r>
      <w:r w:rsidR="005860AF">
        <w:rPr>
          <w:rFonts w:cs="Arial"/>
          <w:szCs w:val="24"/>
        </w:rPr>
        <w:t>)</w:t>
      </w:r>
      <w:r w:rsidR="008E0CFB" w:rsidRPr="00ED7BF7">
        <w:rPr>
          <w:rFonts w:cs="Arial"/>
          <w:szCs w:val="24"/>
        </w:rPr>
        <w:t>.</w:t>
      </w:r>
      <w:r w:rsidR="00B90BF7" w:rsidRPr="00ED7BF7">
        <w:rPr>
          <w:rFonts w:cs="Arial"/>
          <w:szCs w:val="24"/>
        </w:rPr>
        <w:t xml:space="preserve"> Since it is important to understand the</w:t>
      </w:r>
      <w:r w:rsidR="00433E26" w:rsidRPr="00ED7BF7">
        <w:rPr>
          <w:rFonts w:cs="Arial"/>
          <w:szCs w:val="24"/>
        </w:rPr>
        <w:t xml:space="preserve"> incidences of depression amongst the university students and adopt strategies for mitigating the same, the present research deems to be helpful in this regards. </w:t>
      </w:r>
    </w:p>
    <w:p w14:paraId="60B2CDC3" w14:textId="16F964EF" w:rsidR="00B87E75" w:rsidRPr="00ED7BF7" w:rsidRDefault="0026393A" w:rsidP="009D052C">
      <w:pPr>
        <w:pStyle w:val="Heading1"/>
      </w:pPr>
      <w:bookmarkStart w:id="5" w:name="_Toc92751832"/>
      <w:r w:rsidRPr="00ED7BF7">
        <w:lastRenderedPageBreak/>
        <w:t>3</w:t>
      </w:r>
      <w:r w:rsidR="00B87E75" w:rsidRPr="00ED7BF7">
        <w:t>. Method</w:t>
      </w:r>
      <w:r w:rsidR="003E4ECF" w:rsidRPr="00ED7BF7">
        <w:t>s</w:t>
      </w:r>
      <w:bookmarkEnd w:id="5"/>
    </w:p>
    <w:p w14:paraId="008273F7" w14:textId="77777777" w:rsidR="006740BE" w:rsidRPr="00382EF8" w:rsidRDefault="006740BE" w:rsidP="006740BE">
      <w:pPr>
        <w:pStyle w:val="Heading2"/>
        <w:rPr>
          <w:rFonts w:cs="Arial"/>
          <w:szCs w:val="22"/>
        </w:rPr>
      </w:pPr>
      <w:bookmarkStart w:id="6" w:name="_Toc92751833"/>
      <w:r w:rsidRPr="00382EF8">
        <w:rPr>
          <w:rFonts w:cs="Arial"/>
          <w:szCs w:val="22"/>
        </w:rPr>
        <w:t>Data Collection/Search Strategy</w:t>
      </w:r>
      <w:bookmarkEnd w:id="6"/>
    </w:p>
    <w:p w14:paraId="27A7828E" w14:textId="77777777" w:rsidR="006740BE" w:rsidRPr="00382EF8" w:rsidRDefault="006740BE" w:rsidP="006740BE">
      <w:pPr>
        <w:rPr>
          <w:rFonts w:cs="Arial"/>
          <w:lang w:val="en-US"/>
        </w:rPr>
      </w:pPr>
      <w:r w:rsidRPr="00382EF8">
        <w:rPr>
          <w:rFonts w:cs="Arial"/>
          <w:lang w:val="en-US"/>
        </w:rPr>
        <w:t>Data has considered to be key aspect in validating relevance of the research studies. Two types of data including primary and secondary data are taken into account by researchers relating to the topic of research. Primary data are gathered from individual respondents whereas secondary information is collected from different theoretical resources (</w:t>
      </w:r>
      <w:r w:rsidRPr="00382EF8">
        <w:rPr>
          <w:rFonts w:cs="Arial"/>
          <w:color w:val="222222"/>
          <w:shd w:val="clear" w:color="auto" w:fill="FFFFFF"/>
        </w:rPr>
        <w:t>Snyder, 2019)</w:t>
      </w:r>
      <w:r w:rsidRPr="00382EF8">
        <w:rPr>
          <w:rFonts w:cs="Arial"/>
          <w:lang w:val="en-US"/>
        </w:rPr>
        <w:t xml:space="preserve">. In this research, secondary data have been collected from 5 relevant journal articles reflecting depression and associated factors among the international students studying in the UK. This study has considered Google Scholar to be the key literature source for accessing relevant articles, journals and publications for collecting secondary data related to the topic. Specific keywords including </w:t>
      </w:r>
      <w:r w:rsidRPr="00382EF8">
        <w:rPr>
          <w:rFonts w:cs="Arial"/>
          <w:i/>
          <w:iCs/>
          <w:lang w:val="en-US"/>
        </w:rPr>
        <w:t xml:space="preserve">“students”, “UK”, “depression”, “associated”, “factors”, “international” and “impact” </w:t>
      </w:r>
      <w:r w:rsidRPr="00382EF8">
        <w:rPr>
          <w:rFonts w:cs="Arial"/>
          <w:lang w:val="en-US"/>
        </w:rPr>
        <w:t xml:space="preserve">have been used in this study to access relevant articles on Google Scholar. Boolean operators are applied to formulate phrases like </w:t>
      </w:r>
      <w:r w:rsidRPr="00382EF8">
        <w:rPr>
          <w:rFonts w:cs="Arial"/>
          <w:i/>
          <w:iCs/>
          <w:lang w:val="en-US"/>
        </w:rPr>
        <w:t>“depression AND associated factors”, “UK NOT any other country”, “International OR foreign students”</w:t>
      </w:r>
      <w:r w:rsidRPr="00382EF8">
        <w:rPr>
          <w:rFonts w:cs="Arial"/>
          <w:lang w:val="en-US"/>
        </w:rPr>
        <w:t xml:space="preserve"> that have been useful in searching relevant articles online.</w:t>
      </w:r>
    </w:p>
    <w:p w14:paraId="6048416D" w14:textId="77777777" w:rsidR="006740BE" w:rsidRPr="00382EF8" w:rsidRDefault="006740BE" w:rsidP="006740BE">
      <w:pPr>
        <w:rPr>
          <w:rFonts w:cs="Arial"/>
          <w:b/>
          <w:bCs/>
          <w:lang w:val="en-US"/>
        </w:rPr>
      </w:pPr>
      <w:r w:rsidRPr="00382EF8">
        <w:rPr>
          <w:rFonts w:cs="Arial"/>
          <w:lang w:val="en-US"/>
        </w:rPr>
        <w:t xml:space="preserve"> </w:t>
      </w:r>
      <w:r w:rsidRPr="00382EF8">
        <w:rPr>
          <w:rFonts w:cs="Arial"/>
          <w:b/>
          <w:bCs/>
          <w:lang w:val="en-US"/>
        </w:rPr>
        <w:t>Inclusion criteria</w:t>
      </w:r>
    </w:p>
    <w:p w14:paraId="4F02CEA5" w14:textId="77777777" w:rsidR="006740BE" w:rsidRPr="00382EF8" w:rsidRDefault="006740BE" w:rsidP="006740BE">
      <w:pPr>
        <w:pStyle w:val="ListParagraph"/>
        <w:numPr>
          <w:ilvl w:val="0"/>
          <w:numId w:val="2"/>
        </w:numPr>
        <w:spacing w:before="0" w:beforeAutospacing="0" w:after="160" w:afterAutospacing="0"/>
        <w:rPr>
          <w:rFonts w:cs="Arial"/>
          <w:lang w:val="en-US"/>
        </w:rPr>
      </w:pPr>
      <w:r w:rsidRPr="00382EF8">
        <w:rPr>
          <w:rFonts w:cs="Arial"/>
          <w:lang w:val="en-US"/>
        </w:rPr>
        <w:t>Articles and journals published after 2016.</w:t>
      </w:r>
    </w:p>
    <w:p w14:paraId="39BE8295" w14:textId="77777777" w:rsidR="006740BE" w:rsidRPr="00382EF8" w:rsidRDefault="006740BE" w:rsidP="006740BE">
      <w:pPr>
        <w:pStyle w:val="ListParagraph"/>
        <w:numPr>
          <w:ilvl w:val="0"/>
          <w:numId w:val="2"/>
        </w:numPr>
        <w:spacing w:before="0" w:beforeAutospacing="0" w:after="160" w:afterAutospacing="0"/>
        <w:rPr>
          <w:rFonts w:cs="Arial"/>
          <w:lang w:val="en-US"/>
        </w:rPr>
      </w:pPr>
      <w:r w:rsidRPr="00382EF8">
        <w:rPr>
          <w:rFonts w:cs="Arial"/>
          <w:lang w:val="en-US"/>
        </w:rPr>
        <w:t>Articles related to the research topic highlighting key issues of depression and associated factors among the international students in the UK.</w:t>
      </w:r>
    </w:p>
    <w:p w14:paraId="5CA46485" w14:textId="77777777" w:rsidR="006740BE" w:rsidRPr="00382EF8" w:rsidRDefault="006740BE" w:rsidP="006740BE">
      <w:pPr>
        <w:pStyle w:val="ListParagraph"/>
        <w:numPr>
          <w:ilvl w:val="0"/>
          <w:numId w:val="2"/>
        </w:numPr>
        <w:spacing w:before="0" w:beforeAutospacing="0" w:after="160" w:afterAutospacing="0"/>
        <w:rPr>
          <w:rFonts w:cs="Arial"/>
          <w:lang w:val="en-US"/>
        </w:rPr>
      </w:pPr>
      <w:r w:rsidRPr="00382EF8">
        <w:rPr>
          <w:rFonts w:cs="Arial"/>
          <w:lang w:val="en-US"/>
        </w:rPr>
        <w:t>Articles and journals written in English only.</w:t>
      </w:r>
    </w:p>
    <w:p w14:paraId="29B12CB7" w14:textId="77777777" w:rsidR="006740BE" w:rsidRPr="00382EF8" w:rsidRDefault="006740BE" w:rsidP="006740BE">
      <w:pPr>
        <w:rPr>
          <w:rFonts w:cs="Arial"/>
          <w:b/>
          <w:bCs/>
          <w:lang w:val="en-US"/>
        </w:rPr>
      </w:pPr>
      <w:r w:rsidRPr="00382EF8">
        <w:rPr>
          <w:rFonts w:cs="Arial"/>
          <w:b/>
          <w:bCs/>
          <w:lang w:val="en-US"/>
        </w:rPr>
        <w:t>Exclusion criteria</w:t>
      </w:r>
    </w:p>
    <w:p w14:paraId="0D0D3FA0" w14:textId="77777777" w:rsidR="006740BE" w:rsidRPr="00382EF8" w:rsidRDefault="006740BE" w:rsidP="006740BE">
      <w:pPr>
        <w:pStyle w:val="ListParagraph"/>
        <w:numPr>
          <w:ilvl w:val="0"/>
          <w:numId w:val="2"/>
        </w:numPr>
        <w:spacing w:before="0" w:beforeAutospacing="0" w:after="160" w:afterAutospacing="0"/>
        <w:rPr>
          <w:rFonts w:cs="Arial"/>
          <w:lang w:val="en-US"/>
        </w:rPr>
      </w:pPr>
      <w:r w:rsidRPr="00382EF8">
        <w:rPr>
          <w:rFonts w:cs="Arial"/>
          <w:lang w:val="en-US"/>
        </w:rPr>
        <w:t>Articles and journals published before 2016.</w:t>
      </w:r>
    </w:p>
    <w:p w14:paraId="504E9A1E" w14:textId="77777777" w:rsidR="006740BE" w:rsidRPr="00382EF8" w:rsidRDefault="006740BE" w:rsidP="006740BE">
      <w:pPr>
        <w:pStyle w:val="ListParagraph"/>
        <w:numPr>
          <w:ilvl w:val="0"/>
          <w:numId w:val="2"/>
        </w:numPr>
        <w:spacing w:before="0" w:beforeAutospacing="0" w:after="160" w:afterAutospacing="0"/>
        <w:rPr>
          <w:rFonts w:cs="Arial"/>
          <w:lang w:val="en-US"/>
        </w:rPr>
      </w:pPr>
      <w:r w:rsidRPr="00382EF8">
        <w:rPr>
          <w:rFonts w:cs="Arial"/>
          <w:lang w:val="en-US"/>
        </w:rPr>
        <w:t>Articles not related to the research topic.</w:t>
      </w:r>
    </w:p>
    <w:p w14:paraId="727B4531" w14:textId="77777777" w:rsidR="006740BE" w:rsidRPr="00382EF8" w:rsidRDefault="006740BE" w:rsidP="006740BE">
      <w:pPr>
        <w:pStyle w:val="ListParagraph"/>
        <w:numPr>
          <w:ilvl w:val="0"/>
          <w:numId w:val="2"/>
        </w:numPr>
        <w:spacing w:before="0" w:beforeAutospacing="0" w:after="160" w:afterAutospacing="0"/>
        <w:rPr>
          <w:rFonts w:cs="Arial"/>
          <w:lang w:val="en-US"/>
        </w:rPr>
      </w:pPr>
      <w:r w:rsidRPr="00382EF8">
        <w:rPr>
          <w:rFonts w:cs="Arial"/>
          <w:lang w:val="en-US"/>
        </w:rPr>
        <w:t>Articles and journals written in other languages.</w:t>
      </w:r>
    </w:p>
    <w:p w14:paraId="7E1A4FE6" w14:textId="77777777" w:rsidR="006740BE" w:rsidRPr="00382EF8" w:rsidRDefault="006740BE" w:rsidP="006740BE">
      <w:pPr>
        <w:pStyle w:val="Heading2"/>
        <w:rPr>
          <w:rFonts w:cs="Arial"/>
          <w:szCs w:val="22"/>
        </w:rPr>
      </w:pPr>
      <w:bookmarkStart w:id="7" w:name="_Toc92751834"/>
      <w:r w:rsidRPr="00382EF8">
        <w:rPr>
          <w:rFonts w:cs="Arial"/>
          <w:szCs w:val="22"/>
        </w:rPr>
        <w:t>Data Analysis</w:t>
      </w:r>
      <w:bookmarkEnd w:id="7"/>
    </w:p>
    <w:p w14:paraId="5278285C" w14:textId="77777777" w:rsidR="006740BE" w:rsidRPr="00382EF8" w:rsidRDefault="006740BE" w:rsidP="006740BE">
      <w:pPr>
        <w:rPr>
          <w:rFonts w:cs="Arial"/>
          <w:lang w:val="en-US"/>
        </w:rPr>
      </w:pPr>
      <w:r w:rsidRPr="00382EF8">
        <w:rPr>
          <w:rFonts w:cs="Arial"/>
          <w:lang w:val="en-US"/>
        </w:rPr>
        <w:t>Analysis of data in research studies are carried out in qualitative and quantitative manner. Quantitative analysis takes into account statistical and graphical representation of data and qualitative analysis takes place for theoretical representation of facts related to the research topic (</w:t>
      </w:r>
      <w:r w:rsidRPr="00382EF8">
        <w:rPr>
          <w:rFonts w:cs="Arial"/>
          <w:color w:val="222222"/>
          <w:shd w:val="clear" w:color="auto" w:fill="FFFFFF"/>
        </w:rPr>
        <w:t>Kumar, 2018)</w:t>
      </w:r>
      <w:r w:rsidRPr="00382EF8">
        <w:rPr>
          <w:rFonts w:cs="Arial"/>
          <w:lang w:val="en-US"/>
        </w:rPr>
        <w:t xml:space="preserve">. </w:t>
      </w:r>
    </w:p>
    <w:p w14:paraId="66B12A5C" w14:textId="77777777" w:rsidR="006740BE" w:rsidRPr="00382EF8" w:rsidRDefault="006740BE" w:rsidP="006740BE">
      <w:pPr>
        <w:rPr>
          <w:rFonts w:cs="Arial"/>
          <w:lang w:val="en-US"/>
        </w:rPr>
      </w:pPr>
      <w:r w:rsidRPr="00382EF8">
        <w:rPr>
          <w:rFonts w:cs="Arial"/>
          <w:lang w:val="en-US"/>
        </w:rPr>
        <w:lastRenderedPageBreak/>
        <w:t>This research study has considered qualitative analysis of secondary data that have been carried out through thematic representation of information collected from the 5 articles and other supporting articles accessed on Google Scholar. Common themes highlighting the research objectives and questions have been formulated by the researcher to conduct thematic analysis of secondary data accumulated from the literature resources based on the facts of depression and other psychological factors faced by international students studying in the UK. Thematic analysis has been one of the most common forms taken into account in qualitative research studies. In-depth analysis of the identified themes has been carried out in this research to carry out systematic literature review of the subject matter (</w:t>
      </w:r>
      <w:r w:rsidRPr="00382EF8">
        <w:rPr>
          <w:rFonts w:cs="Arial"/>
          <w:color w:val="222222"/>
          <w:shd w:val="clear" w:color="auto" w:fill="FFFFFF"/>
        </w:rPr>
        <w:t>Pandey and Pandey, 2021).</w:t>
      </w:r>
    </w:p>
    <w:p w14:paraId="35B2FC91" w14:textId="77777777" w:rsidR="006740BE" w:rsidRPr="00382EF8" w:rsidRDefault="006740BE" w:rsidP="006740BE">
      <w:pPr>
        <w:pStyle w:val="Heading2"/>
        <w:rPr>
          <w:rFonts w:cs="Arial"/>
          <w:szCs w:val="22"/>
        </w:rPr>
      </w:pPr>
      <w:bookmarkStart w:id="8" w:name="_Toc92751835"/>
      <w:r w:rsidRPr="00382EF8">
        <w:rPr>
          <w:rFonts w:cs="Arial"/>
          <w:szCs w:val="22"/>
        </w:rPr>
        <w:t>Ethical Considerations</w:t>
      </w:r>
      <w:bookmarkEnd w:id="8"/>
    </w:p>
    <w:p w14:paraId="2E9004CB" w14:textId="245FAC7E" w:rsidR="006740BE" w:rsidRPr="00382EF8" w:rsidRDefault="006740BE" w:rsidP="006740BE">
      <w:pPr>
        <w:rPr>
          <w:rFonts w:cs="Arial"/>
          <w:lang w:val="en-US"/>
        </w:rPr>
      </w:pPr>
      <w:r w:rsidRPr="00382EF8">
        <w:rPr>
          <w:rFonts w:cs="Arial"/>
          <w:lang w:val="en-US"/>
        </w:rPr>
        <w:t xml:space="preserve">This study has conformed to all the guidelines stipulated by General Data Protection Regulation (GDPR) Act 2018 focusing on ensuring safety and protection of data from </w:t>
      </w:r>
      <w:r w:rsidR="00FA334A" w:rsidRPr="00382EF8">
        <w:rPr>
          <w:rFonts w:cs="Arial"/>
          <w:lang w:val="en-US"/>
        </w:rPr>
        <w:t>unauthorized</w:t>
      </w:r>
      <w:r w:rsidRPr="00382EF8">
        <w:rPr>
          <w:rFonts w:cs="Arial"/>
          <w:lang w:val="en-US"/>
        </w:rPr>
        <w:t xml:space="preserve"> access. Proper referencing of the selected articles and literature have been provided by the researcher in order to ensure validity and credibility of the study along with highlighting </w:t>
      </w:r>
      <w:r w:rsidR="00FA334A" w:rsidRPr="00382EF8">
        <w:rPr>
          <w:rFonts w:cs="Arial"/>
          <w:lang w:val="en-US"/>
        </w:rPr>
        <w:t>recognized</w:t>
      </w:r>
      <w:r w:rsidRPr="00382EF8">
        <w:rPr>
          <w:rFonts w:cs="Arial"/>
          <w:lang w:val="en-US"/>
        </w:rPr>
        <w:t xml:space="preserve"> contribution of the authors of those articles to the research study. Information gathered from different literature resources are used for academic purpose only and not shared to any third party until completion of the project. In order to ensure complete safety and protection of research data, password protected personal computer of the researcher has been used to store the secondary information accumulated from literature resources.</w:t>
      </w:r>
    </w:p>
    <w:p w14:paraId="581C99BF" w14:textId="794A5B0B" w:rsidR="00B87E75" w:rsidRPr="00ED7BF7" w:rsidRDefault="004A736E" w:rsidP="009D052C">
      <w:pPr>
        <w:pStyle w:val="Heading1"/>
      </w:pPr>
      <w:bookmarkStart w:id="9" w:name="_Toc92751836"/>
      <w:r w:rsidRPr="00ED7BF7">
        <w:t>4</w:t>
      </w:r>
      <w:r w:rsidR="00B87E75" w:rsidRPr="00ED7BF7">
        <w:t>. Results</w:t>
      </w:r>
      <w:bookmarkEnd w:id="9"/>
    </w:p>
    <w:p w14:paraId="0AF767A1" w14:textId="1400F71C" w:rsidR="00B87E75" w:rsidRPr="00ED7BF7" w:rsidRDefault="002E4A24" w:rsidP="00265B8A">
      <w:pPr>
        <w:pStyle w:val="Heading2"/>
      </w:pPr>
      <w:bookmarkStart w:id="10" w:name="_Toc92751837"/>
      <w:r w:rsidRPr="00ED7BF7">
        <w:t>M</w:t>
      </w:r>
      <w:r w:rsidR="003E4ECF" w:rsidRPr="00ED7BF7">
        <w:t xml:space="preserve">ain characteristics </w:t>
      </w:r>
      <w:r w:rsidR="00662B50" w:rsidRPr="00ED7BF7">
        <w:t xml:space="preserve">and findings </w:t>
      </w:r>
      <w:r w:rsidR="006A10DE" w:rsidRPr="00ED7BF7">
        <w:t>from</w:t>
      </w:r>
      <w:r w:rsidR="003E4ECF" w:rsidRPr="00ED7BF7">
        <w:t xml:space="preserve"> </w:t>
      </w:r>
      <w:r w:rsidR="001D7C03" w:rsidRPr="00ED7BF7">
        <w:t xml:space="preserve">the </w:t>
      </w:r>
      <w:r w:rsidR="003E4ECF" w:rsidRPr="00ED7BF7">
        <w:t>studies selected</w:t>
      </w:r>
      <w:bookmarkEnd w:id="10"/>
    </w:p>
    <w:tbl>
      <w:tblPr>
        <w:tblStyle w:val="TableGrid"/>
        <w:tblW w:w="5000" w:type="pct"/>
        <w:tblLook w:val="04A0" w:firstRow="1" w:lastRow="0" w:firstColumn="1" w:lastColumn="0" w:noHBand="0" w:noVBand="1"/>
      </w:tblPr>
      <w:tblGrid>
        <w:gridCol w:w="1379"/>
        <w:gridCol w:w="1475"/>
        <w:gridCol w:w="1679"/>
        <w:gridCol w:w="1391"/>
        <w:gridCol w:w="1582"/>
        <w:gridCol w:w="1510"/>
      </w:tblGrid>
      <w:tr w:rsidR="00E51212" w:rsidRPr="00ED7BF7" w14:paraId="3CB45912" w14:textId="77777777" w:rsidTr="00252CDD">
        <w:tc>
          <w:tcPr>
            <w:tcW w:w="773" w:type="pct"/>
          </w:tcPr>
          <w:p w14:paraId="7EB110D2" w14:textId="0B66136D" w:rsidR="0032020B" w:rsidRPr="00ED7BF7" w:rsidRDefault="0032020B" w:rsidP="009D052C">
            <w:pPr>
              <w:tabs>
                <w:tab w:val="left" w:pos="6540"/>
              </w:tabs>
              <w:rPr>
                <w:rFonts w:cs="Arial"/>
                <w:b/>
                <w:bCs/>
                <w:i/>
                <w:iCs/>
                <w:szCs w:val="24"/>
              </w:rPr>
            </w:pPr>
            <w:r w:rsidRPr="00ED7BF7">
              <w:rPr>
                <w:rFonts w:cs="Arial"/>
                <w:b/>
                <w:bCs/>
                <w:i/>
                <w:iCs/>
                <w:szCs w:val="24"/>
              </w:rPr>
              <w:t>Citation for the article</w:t>
            </w:r>
          </w:p>
        </w:tc>
        <w:tc>
          <w:tcPr>
            <w:tcW w:w="827" w:type="pct"/>
          </w:tcPr>
          <w:p w14:paraId="69DF5381" w14:textId="0365A747" w:rsidR="0032020B" w:rsidRPr="00ED7BF7" w:rsidRDefault="0032020B" w:rsidP="009D052C">
            <w:pPr>
              <w:tabs>
                <w:tab w:val="left" w:pos="6540"/>
              </w:tabs>
              <w:rPr>
                <w:rFonts w:cs="Arial"/>
                <w:b/>
                <w:bCs/>
                <w:i/>
                <w:iCs/>
                <w:szCs w:val="24"/>
              </w:rPr>
            </w:pPr>
            <w:r w:rsidRPr="00ED7BF7">
              <w:rPr>
                <w:rFonts w:cs="Arial"/>
                <w:b/>
                <w:bCs/>
                <w:i/>
                <w:iCs/>
                <w:szCs w:val="24"/>
              </w:rPr>
              <w:t>Aim of the study</w:t>
            </w:r>
          </w:p>
        </w:tc>
        <w:tc>
          <w:tcPr>
            <w:tcW w:w="941" w:type="pct"/>
          </w:tcPr>
          <w:p w14:paraId="37936896" w14:textId="26EE6EE1" w:rsidR="0032020B" w:rsidRPr="00ED7BF7" w:rsidRDefault="0032020B" w:rsidP="009D052C">
            <w:pPr>
              <w:tabs>
                <w:tab w:val="left" w:pos="6540"/>
              </w:tabs>
              <w:rPr>
                <w:rFonts w:cs="Arial"/>
                <w:b/>
                <w:bCs/>
                <w:i/>
                <w:iCs/>
                <w:szCs w:val="24"/>
              </w:rPr>
            </w:pPr>
            <w:r w:rsidRPr="00ED7BF7">
              <w:rPr>
                <w:rFonts w:cs="Arial"/>
                <w:b/>
                <w:bCs/>
                <w:i/>
                <w:iCs/>
                <w:szCs w:val="24"/>
              </w:rPr>
              <w:t>Methods used within the research</w:t>
            </w:r>
          </w:p>
        </w:tc>
        <w:tc>
          <w:tcPr>
            <w:tcW w:w="780" w:type="pct"/>
          </w:tcPr>
          <w:p w14:paraId="2D200B79" w14:textId="2DDB74E6" w:rsidR="0032020B" w:rsidRPr="00ED7BF7" w:rsidRDefault="0032020B" w:rsidP="009D052C">
            <w:pPr>
              <w:tabs>
                <w:tab w:val="left" w:pos="6540"/>
              </w:tabs>
              <w:rPr>
                <w:rFonts w:cs="Arial"/>
                <w:b/>
                <w:bCs/>
                <w:i/>
                <w:iCs/>
                <w:szCs w:val="24"/>
              </w:rPr>
            </w:pPr>
            <w:r w:rsidRPr="00ED7BF7">
              <w:rPr>
                <w:rFonts w:cs="Arial"/>
                <w:b/>
                <w:bCs/>
                <w:i/>
                <w:iCs/>
                <w:szCs w:val="24"/>
              </w:rPr>
              <w:t>Sample size</w:t>
            </w:r>
          </w:p>
        </w:tc>
        <w:tc>
          <w:tcPr>
            <w:tcW w:w="833" w:type="pct"/>
          </w:tcPr>
          <w:p w14:paraId="4164F7A6" w14:textId="671F0F5C" w:rsidR="0032020B" w:rsidRPr="00ED7BF7" w:rsidRDefault="0032020B" w:rsidP="009D052C">
            <w:pPr>
              <w:tabs>
                <w:tab w:val="left" w:pos="6540"/>
              </w:tabs>
              <w:rPr>
                <w:rFonts w:cs="Arial"/>
                <w:b/>
                <w:bCs/>
                <w:i/>
                <w:iCs/>
                <w:szCs w:val="24"/>
              </w:rPr>
            </w:pPr>
            <w:r w:rsidRPr="00ED7BF7">
              <w:rPr>
                <w:rFonts w:cs="Arial"/>
                <w:b/>
                <w:bCs/>
                <w:i/>
                <w:iCs/>
                <w:szCs w:val="24"/>
              </w:rPr>
              <w:t>Findings from the paper</w:t>
            </w:r>
          </w:p>
        </w:tc>
        <w:tc>
          <w:tcPr>
            <w:tcW w:w="847" w:type="pct"/>
          </w:tcPr>
          <w:p w14:paraId="597D7B36" w14:textId="0A48B5E2" w:rsidR="0032020B" w:rsidRPr="00ED7BF7" w:rsidRDefault="00D939D3" w:rsidP="009D052C">
            <w:pPr>
              <w:tabs>
                <w:tab w:val="left" w:pos="6540"/>
              </w:tabs>
              <w:rPr>
                <w:rFonts w:cs="Arial"/>
                <w:b/>
                <w:bCs/>
                <w:i/>
                <w:iCs/>
                <w:szCs w:val="24"/>
              </w:rPr>
            </w:pPr>
            <w:r w:rsidRPr="00ED7BF7">
              <w:rPr>
                <w:rFonts w:cs="Arial"/>
                <w:b/>
                <w:bCs/>
                <w:i/>
                <w:iCs/>
                <w:szCs w:val="24"/>
              </w:rPr>
              <w:t>L</w:t>
            </w:r>
            <w:r w:rsidR="0032020B" w:rsidRPr="00ED7BF7">
              <w:rPr>
                <w:rFonts w:cs="Arial"/>
                <w:b/>
                <w:bCs/>
                <w:i/>
                <w:iCs/>
                <w:szCs w:val="24"/>
              </w:rPr>
              <w:t>imitation of the research</w:t>
            </w:r>
          </w:p>
        </w:tc>
      </w:tr>
      <w:tr w:rsidR="00E51212" w:rsidRPr="00ED7BF7" w14:paraId="7AE364B9" w14:textId="77777777" w:rsidTr="00252CDD">
        <w:tc>
          <w:tcPr>
            <w:tcW w:w="773" w:type="pct"/>
          </w:tcPr>
          <w:p w14:paraId="43376E4E" w14:textId="06D5DB7F" w:rsidR="007E1EEA" w:rsidRPr="00ED7BF7" w:rsidRDefault="007E1EEA" w:rsidP="007E1EEA">
            <w:pPr>
              <w:tabs>
                <w:tab w:val="left" w:pos="6540"/>
              </w:tabs>
              <w:rPr>
                <w:rFonts w:cs="Arial"/>
                <w:szCs w:val="24"/>
              </w:rPr>
            </w:pPr>
            <w:r w:rsidRPr="00ED7BF7">
              <w:rPr>
                <w:rFonts w:cs="Arial"/>
                <w:szCs w:val="24"/>
              </w:rPr>
              <w:t>(</w:t>
            </w:r>
            <w:proofErr w:type="spellStart"/>
            <w:r w:rsidRPr="00ED7BF7">
              <w:rPr>
                <w:rFonts w:cs="Arial"/>
                <w:szCs w:val="24"/>
              </w:rPr>
              <w:t>Ejim</w:t>
            </w:r>
            <w:proofErr w:type="spellEnd"/>
            <w:r w:rsidRPr="00ED7BF7">
              <w:rPr>
                <w:rFonts w:cs="Arial"/>
                <w:szCs w:val="24"/>
              </w:rPr>
              <w:t xml:space="preserve"> </w:t>
            </w:r>
            <w:r w:rsidRPr="00ED7BF7">
              <w:rPr>
                <w:rFonts w:cs="Arial"/>
                <w:i/>
                <w:iCs/>
                <w:szCs w:val="24"/>
              </w:rPr>
              <w:t>et al.,</w:t>
            </w:r>
            <w:r w:rsidRPr="00ED7BF7">
              <w:rPr>
                <w:rFonts w:cs="Arial"/>
                <w:szCs w:val="24"/>
              </w:rPr>
              <w:t xml:space="preserve"> 2021)</w:t>
            </w:r>
          </w:p>
        </w:tc>
        <w:tc>
          <w:tcPr>
            <w:tcW w:w="827" w:type="pct"/>
          </w:tcPr>
          <w:p w14:paraId="408F74A3" w14:textId="5BF8E791" w:rsidR="007E1EEA" w:rsidRPr="00ED7BF7" w:rsidRDefault="007E1EEA" w:rsidP="007E1EEA">
            <w:pPr>
              <w:tabs>
                <w:tab w:val="left" w:pos="6540"/>
              </w:tabs>
              <w:rPr>
                <w:rFonts w:cs="Arial"/>
                <w:szCs w:val="24"/>
              </w:rPr>
            </w:pPr>
            <w:r w:rsidRPr="00ED7BF7">
              <w:rPr>
                <w:rFonts w:cs="Arial"/>
                <w:szCs w:val="24"/>
              </w:rPr>
              <w:t xml:space="preserve">The aim of the study is to investigate prevalence of </w:t>
            </w:r>
            <w:r w:rsidRPr="00ED7BF7">
              <w:rPr>
                <w:rFonts w:cs="Arial"/>
                <w:szCs w:val="24"/>
              </w:rPr>
              <w:lastRenderedPageBreak/>
              <w:t>depression, anxiety and stress among international postgraduate students within UK universities</w:t>
            </w:r>
          </w:p>
        </w:tc>
        <w:tc>
          <w:tcPr>
            <w:tcW w:w="941" w:type="pct"/>
          </w:tcPr>
          <w:p w14:paraId="5A7A63EF" w14:textId="35A72A58" w:rsidR="007E1EEA" w:rsidRPr="00ED7BF7" w:rsidRDefault="007E1EEA" w:rsidP="007E1EEA">
            <w:pPr>
              <w:tabs>
                <w:tab w:val="left" w:pos="6540"/>
              </w:tabs>
              <w:rPr>
                <w:rFonts w:cs="Arial"/>
                <w:szCs w:val="24"/>
              </w:rPr>
            </w:pPr>
            <w:r w:rsidRPr="00ED7BF7">
              <w:rPr>
                <w:rFonts w:cs="Arial"/>
                <w:szCs w:val="24"/>
              </w:rPr>
              <w:lastRenderedPageBreak/>
              <w:t xml:space="preserve">Cross sectional study was conducted at a large and eminent English </w:t>
            </w:r>
            <w:r w:rsidRPr="00ED7BF7">
              <w:rPr>
                <w:rFonts w:cs="Arial"/>
                <w:szCs w:val="24"/>
              </w:rPr>
              <w:lastRenderedPageBreak/>
              <w:t>University, wherein international postgraduate students, in the age category of 20years-50 years were chosen for participating the survey, randomly. Online as well as paper-based questionnaires were delivered to the respondents, as per their feasibility</w:t>
            </w:r>
          </w:p>
        </w:tc>
        <w:tc>
          <w:tcPr>
            <w:tcW w:w="780" w:type="pct"/>
          </w:tcPr>
          <w:p w14:paraId="2458B60C" w14:textId="435702AF" w:rsidR="007E1EEA" w:rsidRPr="00ED7BF7" w:rsidRDefault="00A20BEE" w:rsidP="007E1EEA">
            <w:pPr>
              <w:tabs>
                <w:tab w:val="left" w:pos="6540"/>
              </w:tabs>
              <w:rPr>
                <w:rFonts w:cs="Arial"/>
                <w:szCs w:val="24"/>
              </w:rPr>
            </w:pPr>
            <w:r w:rsidRPr="00ED7BF7">
              <w:rPr>
                <w:rFonts w:cs="Arial"/>
                <w:szCs w:val="24"/>
              </w:rPr>
              <w:lastRenderedPageBreak/>
              <w:t xml:space="preserve">289 international students </w:t>
            </w:r>
          </w:p>
        </w:tc>
        <w:tc>
          <w:tcPr>
            <w:tcW w:w="833" w:type="pct"/>
          </w:tcPr>
          <w:p w14:paraId="7A4CA540" w14:textId="4C8D63FD" w:rsidR="007E1EEA" w:rsidRPr="00ED7BF7" w:rsidRDefault="00252CDD" w:rsidP="007E1EEA">
            <w:pPr>
              <w:tabs>
                <w:tab w:val="left" w:pos="6540"/>
              </w:tabs>
              <w:rPr>
                <w:rFonts w:cs="Arial"/>
                <w:szCs w:val="24"/>
              </w:rPr>
            </w:pPr>
            <w:r w:rsidRPr="00ED7BF7">
              <w:rPr>
                <w:rFonts w:cs="Arial"/>
                <w:szCs w:val="24"/>
              </w:rPr>
              <w:t xml:space="preserve">43% of the individuals presented with depression, anxiety and </w:t>
            </w:r>
            <w:r w:rsidRPr="00ED7BF7">
              <w:rPr>
                <w:rFonts w:cs="Arial"/>
                <w:szCs w:val="24"/>
              </w:rPr>
              <w:lastRenderedPageBreak/>
              <w:t>stress while 12% admitted having suicidal thoughts</w:t>
            </w:r>
            <w:r w:rsidR="00262A60" w:rsidRPr="00ED7BF7">
              <w:rPr>
                <w:rFonts w:cs="Arial"/>
                <w:szCs w:val="24"/>
              </w:rPr>
              <w:t xml:space="preserve">. Relationship issues, financial problems, </w:t>
            </w:r>
            <w:r w:rsidR="00D104B0" w:rsidRPr="00ED7BF7">
              <w:rPr>
                <w:rFonts w:cs="Arial"/>
                <w:szCs w:val="24"/>
              </w:rPr>
              <w:t xml:space="preserve">homesickness as well as differences in he cultural values and the cultural shock attributed as the major causes of depression, anxiety and stress among the international students. </w:t>
            </w:r>
          </w:p>
        </w:tc>
        <w:tc>
          <w:tcPr>
            <w:tcW w:w="847" w:type="pct"/>
          </w:tcPr>
          <w:p w14:paraId="696C7F9C" w14:textId="5693A3C2" w:rsidR="007E1EEA" w:rsidRPr="00ED7BF7" w:rsidRDefault="00E51212" w:rsidP="007E1EEA">
            <w:pPr>
              <w:tabs>
                <w:tab w:val="left" w:pos="6540"/>
              </w:tabs>
              <w:rPr>
                <w:rFonts w:cs="Arial"/>
                <w:szCs w:val="24"/>
              </w:rPr>
            </w:pPr>
            <w:r w:rsidRPr="00ED7BF7">
              <w:rPr>
                <w:rFonts w:cs="Arial"/>
                <w:szCs w:val="24"/>
              </w:rPr>
              <w:lastRenderedPageBreak/>
              <w:t xml:space="preserve">Response bias owing to the self-selecting methodology. Social </w:t>
            </w:r>
            <w:r w:rsidRPr="00ED7BF7">
              <w:rPr>
                <w:rFonts w:cs="Arial"/>
                <w:szCs w:val="24"/>
              </w:rPr>
              <w:lastRenderedPageBreak/>
              <w:t>acceptability might have reduced the acceptability bias and the response rate of the respondents</w:t>
            </w:r>
          </w:p>
        </w:tc>
      </w:tr>
      <w:tr w:rsidR="00E51212" w:rsidRPr="00ED7BF7" w14:paraId="39622269" w14:textId="77777777" w:rsidTr="00252CDD">
        <w:tc>
          <w:tcPr>
            <w:tcW w:w="773" w:type="pct"/>
          </w:tcPr>
          <w:p w14:paraId="009BF7D6" w14:textId="0F6C5369" w:rsidR="007E1EEA" w:rsidRPr="00ED7BF7" w:rsidRDefault="007E1EEA" w:rsidP="007E1EEA">
            <w:pPr>
              <w:tabs>
                <w:tab w:val="left" w:pos="6540"/>
              </w:tabs>
              <w:rPr>
                <w:rFonts w:cs="Arial"/>
                <w:szCs w:val="24"/>
              </w:rPr>
            </w:pPr>
            <w:r w:rsidRPr="00ED7BF7">
              <w:rPr>
                <w:rFonts w:cs="Arial"/>
                <w:szCs w:val="24"/>
              </w:rPr>
              <w:lastRenderedPageBreak/>
              <w:t xml:space="preserve">(Jenkins </w:t>
            </w:r>
            <w:r w:rsidRPr="00ED7BF7">
              <w:rPr>
                <w:rFonts w:cs="Arial"/>
                <w:i/>
                <w:iCs/>
                <w:szCs w:val="24"/>
              </w:rPr>
              <w:t xml:space="preserve">et al., </w:t>
            </w:r>
            <w:r w:rsidRPr="00ED7BF7">
              <w:rPr>
                <w:rFonts w:cs="Arial"/>
                <w:szCs w:val="24"/>
              </w:rPr>
              <w:t>2021)</w:t>
            </w:r>
          </w:p>
        </w:tc>
        <w:tc>
          <w:tcPr>
            <w:tcW w:w="827" w:type="pct"/>
          </w:tcPr>
          <w:p w14:paraId="7A7F8310" w14:textId="2EFAD0D2" w:rsidR="007E1EEA" w:rsidRPr="00ED7BF7" w:rsidRDefault="007E1EEA" w:rsidP="007E1EEA">
            <w:pPr>
              <w:tabs>
                <w:tab w:val="left" w:pos="6540"/>
              </w:tabs>
              <w:rPr>
                <w:rFonts w:cs="Arial"/>
                <w:szCs w:val="24"/>
              </w:rPr>
            </w:pPr>
            <w:r w:rsidRPr="00ED7BF7">
              <w:rPr>
                <w:rFonts w:cs="Arial"/>
                <w:szCs w:val="24"/>
              </w:rPr>
              <w:t xml:space="preserve">The aim of this study is to investigate and analyse the prevalence of anxiety and depression </w:t>
            </w:r>
            <w:r w:rsidRPr="00ED7BF7">
              <w:rPr>
                <w:rFonts w:cs="Arial"/>
                <w:szCs w:val="24"/>
              </w:rPr>
              <w:lastRenderedPageBreak/>
              <w:t xml:space="preserve">among college students in UK, both national as well as international, considering the comorbidity and the impact on quality of life </w:t>
            </w:r>
          </w:p>
        </w:tc>
        <w:tc>
          <w:tcPr>
            <w:tcW w:w="941" w:type="pct"/>
          </w:tcPr>
          <w:p w14:paraId="08D3F11B" w14:textId="1FF909FE" w:rsidR="007E1EEA" w:rsidRPr="00ED7BF7" w:rsidRDefault="007E1EEA" w:rsidP="007E1EEA">
            <w:pPr>
              <w:tabs>
                <w:tab w:val="left" w:pos="6540"/>
              </w:tabs>
              <w:rPr>
                <w:rFonts w:cs="Arial"/>
                <w:szCs w:val="24"/>
              </w:rPr>
            </w:pPr>
            <w:r w:rsidRPr="00ED7BF7">
              <w:rPr>
                <w:rFonts w:cs="Arial"/>
                <w:szCs w:val="24"/>
              </w:rPr>
              <w:lastRenderedPageBreak/>
              <w:t xml:space="preserve">Primary quantitative method of data collection and analysis was utilized in this research wherein, </w:t>
            </w:r>
            <w:r w:rsidR="005B0CDC" w:rsidRPr="00ED7BF7">
              <w:rPr>
                <w:rFonts w:cs="Arial"/>
                <w:szCs w:val="24"/>
              </w:rPr>
              <w:t xml:space="preserve">the respondents completed </w:t>
            </w:r>
            <w:r w:rsidR="005B0CDC" w:rsidRPr="00ED7BF7">
              <w:rPr>
                <w:rFonts w:cs="Arial"/>
                <w:szCs w:val="24"/>
              </w:rPr>
              <w:lastRenderedPageBreak/>
              <w:t xml:space="preserve">online questionnaires pertaining to </w:t>
            </w:r>
            <w:r w:rsidR="00730C48" w:rsidRPr="00ED7BF7">
              <w:rPr>
                <w:rFonts w:cs="Arial"/>
                <w:szCs w:val="24"/>
              </w:rPr>
              <w:t>depression</w:t>
            </w:r>
            <w:r w:rsidR="005B0CDC" w:rsidRPr="00ED7BF7">
              <w:rPr>
                <w:rFonts w:cs="Arial"/>
                <w:szCs w:val="24"/>
              </w:rPr>
              <w:t xml:space="preserve">, anxiety and the resultant quality of life. </w:t>
            </w:r>
            <w:r w:rsidR="00333D24" w:rsidRPr="00ED7BF7">
              <w:rPr>
                <w:rFonts w:cs="Arial"/>
                <w:szCs w:val="24"/>
              </w:rPr>
              <w:t>The associations were tested through chi-square analysis, linear regression and ANOVA, for relevance and validity</w:t>
            </w:r>
            <w:r w:rsidR="00B149EF" w:rsidRPr="00ED7BF7">
              <w:rPr>
                <w:rFonts w:cs="Arial"/>
                <w:szCs w:val="24"/>
              </w:rPr>
              <w:t>.</w:t>
            </w:r>
          </w:p>
        </w:tc>
        <w:tc>
          <w:tcPr>
            <w:tcW w:w="780" w:type="pct"/>
          </w:tcPr>
          <w:p w14:paraId="45D5543A" w14:textId="0E9ECF92" w:rsidR="007E1EEA" w:rsidRPr="00ED7BF7" w:rsidRDefault="00A20BEE" w:rsidP="007E1EEA">
            <w:pPr>
              <w:tabs>
                <w:tab w:val="left" w:pos="6540"/>
              </w:tabs>
              <w:rPr>
                <w:rFonts w:cs="Arial"/>
                <w:szCs w:val="24"/>
              </w:rPr>
            </w:pPr>
            <w:r w:rsidRPr="00ED7BF7">
              <w:rPr>
                <w:rFonts w:cs="Arial"/>
                <w:szCs w:val="24"/>
              </w:rPr>
              <w:lastRenderedPageBreak/>
              <w:t>286 international students</w:t>
            </w:r>
          </w:p>
        </w:tc>
        <w:tc>
          <w:tcPr>
            <w:tcW w:w="833" w:type="pct"/>
          </w:tcPr>
          <w:p w14:paraId="240D107C" w14:textId="4BDEEAD0" w:rsidR="007E1EEA" w:rsidRPr="00ED7BF7" w:rsidRDefault="00845C29" w:rsidP="007E1EEA">
            <w:pPr>
              <w:tabs>
                <w:tab w:val="left" w:pos="6540"/>
              </w:tabs>
              <w:rPr>
                <w:rFonts w:cs="Arial"/>
                <w:szCs w:val="24"/>
              </w:rPr>
            </w:pPr>
            <w:r w:rsidRPr="00ED7BF7">
              <w:rPr>
                <w:rFonts w:cs="Arial"/>
                <w:szCs w:val="24"/>
              </w:rPr>
              <w:t>Most of the respondents were White</w:t>
            </w:r>
            <w:r w:rsidR="00C132A6" w:rsidRPr="00ED7BF7">
              <w:rPr>
                <w:rFonts w:cs="Arial"/>
                <w:szCs w:val="24"/>
              </w:rPr>
              <w:t xml:space="preserve"> while others belonged to the </w:t>
            </w:r>
            <w:r w:rsidR="004E7DB2" w:rsidRPr="00ED7BF7">
              <w:rPr>
                <w:rFonts w:cs="Arial"/>
                <w:szCs w:val="24"/>
              </w:rPr>
              <w:t>Black</w:t>
            </w:r>
            <w:r w:rsidR="00C132A6" w:rsidRPr="00ED7BF7">
              <w:rPr>
                <w:rFonts w:cs="Arial"/>
                <w:szCs w:val="24"/>
              </w:rPr>
              <w:t>, Asian</w:t>
            </w:r>
            <w:r w:rsidR="004E7DB2" w:rsidRPr="00ED7BF7">
              <w:rPr>
                <w:rFonts w:cs="Arial"/>
                <w:szCs w:val="24"/>
              </w:rPr>
              <w:t xml:space="preserve">, mixed or other communities. </w:t>
            </w:r>
            <w:r w:rsidR="00430AE3" w:rsidRPr="00ED7BF7">
              <w:rPr>
                <w:rFonts w:cs="Arial"/>
                <w:szCs w:val="24"/>
              </w:rPr>
              <w:t xml:space="preserve">The female </w:t>
            </w:r>
            <w:r w:rsidR="00430AE3" w:rsidRPr="00ED7BF7">
              <w:rPr>
                <w:rFonts w:cs="Arial"/>
                <w:szCs w:val="24"/>
              </w:rPr>
              <w:lastRenderedPageBreak/>
              <w:t xml:space="preserve">population were found to be more vulnerable to mental health problems than the male counterparts. </w:t>
            </w:r>
            <w:r w:rsidR="00196749" w:rsidRPr="00ED7BF7">
              <w:rPr>
                <w:rFonts w:cs="Arial"/>
                <w:szCs w:val="24"/>
              </w:rPr>
              <w:t xml:space="preserve">37.2% of </w:t>
            </w:r>
            <w:r w:rsidR="00B24229" w:rsidRPr="00ED7BF7">
              <w:rPr>
                <w:rFonts w:cs="Arial"/>
                <w:szCs w:val="24"/>
              </w:rPr>
              <w:t>t</w:t>
            </w:r>
            <w:r w:rsidR="00196749" w:rsidRPr="00ED7BF7">
              <w:rPr>
                <w:rFonts w:cs="Arial"/>
                <w:szCs w:val="24"/>
              </w:rPr>
              <w:t xml:space="preserve">he </w:t>
            </w:r>
            <w:r w:rsidR="00B24229" w:rsidRPr="00ED7BF7">
              <w:rPr>
                <w:rFonts w:cs="Arial"/>
                <w:szCs w:val="24"/>
              </w:rPr>
              <w:t>female</w:t>
            </w:r>
            <w:r w:rsidR="00196749" w:rsidRPr="00ED7BF7">
              <w:rPr>
                <w:rFonts w:cs="Arial"/>
                <w:szCs w:val="24"/>
              </w:rPr>
              <w:t xml:space="preserve"> population and 16.7% of the male population of international students tested positive for depression while 45.7% of the f</w:t>
            </w:r>
            <w:r w:rsidR="007F3DA7" w:rsidRPr="00ED7BF7">
              <w:rPr>
                <w:rFonts w:cs="Arial"/>
                <w:szCs w:val="24"/>
              </w:rPr>
              <w:t>e</w:t>
            </w:r>
            <w:r w:rsidR="00196749" w:rsidRPr="00ED7BF7">
              <w:rPr>
                <w:rFonts w:cs="Arial"/>
                <w:szCs w:val="24"/>
              </w:rPr>
              <w:t xml:space="preserve">male population and 13.9% of the male population tested positive for anxiety and stress-related disorders. </w:t>
            </w:r>
            <w:r w:rsidR="0073123E" w:rsidRPr="00ED7BF7">
              <w:rPr>
                <w:rFonts w:cs="Arial"/>
                <w:szCs w:val="24"/>
              </w:rPr>
              <w:t xml:space="preserve">Higher degradation in the mental health led to resultant </w:t>
            </w:r>
            <w:r w:rsidR="0073123E" w:rsidRPr="00ED7BF7">
              <w:rPr>
                <w:rFonts w:cs="Arial"/>
                <w:szCs w:val="24"/>
              </w:rPr>
              <w:lastRenderedPageBreak/>
              <w:t>degradation in the quality of life of the vulnerable population</w:t>
            </w:r>
          </w:p>
        </w:tc>
        <w:tc>
          <w:tcPr>
            <w:tcW w:w="847" w:type="pct"/>
          </w:tcPr>
          <w:p w14:paraId="243E2F9A" w14:textId="64452AF6" w:rsidR="007E1EEA" w:rsidRPr="00ED7BF7" w:rsidRDefault="00A05139" w:rsidP="007E1EEA">
            <w:pPr>
              <w:tabs>
                <w:tab w:val="left" w:pos="6540"/>
              </w:tabs>
              <w:rPr>
                <w:rFonts w:cs="Arial"/>
                <w:szCs w:val="24"/>
              </w:rPr>
            </w:pPr>
            <w:r w:rsidRPr="00ED7BF7">
              <w:rPr>
                <w:rFonts w:cs="Arial"/>
                <w:szCs w:val="24"/>
              </w:rPr>
              <w:lastRenderedPageBreak/>
              <w:t>The study focuses on internalizing the disorders rather than externalizing</w:t>
            </w:r>
            <w:r w:rsidR="00196BB7" w:rsidRPr="00ED7BF7">
              <w:rPr>
                <w:rFonts w:cs="Arial"/>
                <w:szCs w:val="24"/>
              </w:rPr>
              <w:t xml:space="preserve">. The sampling strategy was suboptimal, </w:t>
            </w:r>
            <w:r w:rsidR="00196BB7" w:rsidRPr="00ED7BF7">
              <w:rPr>
                <w:rFonts w:cs="Arial"/>
                <w:szCs w:val="24"/>
              </w:rPr>
              <w:lastRenderedPageBreak/>
              <w:t xml:space="preserve">though any effect on data collection and analysis is not evident. </w:t>
            </w:r>
          </w:p>
        </w:tc>
      </w:tr>
      <w:tr w:rsidR="00E51212" w:rsidRPr="00ED7BF7" w14:paraId="3E207952" w14:textId="77777777" w:rsidTr="00252CDD">
        <w:tc>
          <w:tcPr>
            <w:tcW w:w="773" w:type="pct"/>
          </w:tcPr>
          <w:p w14:paraId="04CEE4AD" w14:textId="68AA3864" w:rsidR="007E1EEA" w:rsidRPr="00ED7BF7" w:rsidRDefault="007E1EEA" w:rsidP="007E1EEA">
            <w:pPr>
              <w:tabs>
                <w:tab w:val="left" w:pos="6540"/>
              </w:tabs>
              <w:rPr>
                <w:rFonts w:cs="Arial"/>
                <w:szCs w:val="24"/>
              </w:rPr>
            </w:pPr>
            <w:r w:rsidRPr="00ED7BF7">
              <w:rPr>
                <w:rFonts w:cs="Arial"/>
                <w:szCs w:val="24"/>
              </w:rPr>
              <w:lastRenderedPageBreak/>
              <w:t xml:space="preserve">(Lai </w:t>
            </w:r>
            <w:r w:rsidRPr="00ED7BF7">
              <w:rPr>
                <w:rFonts w:cs="Arial"/>
                <w:i/>
                <w:iCs/>
                <w:szCs w:val="24"/>
              </w:rPr>
              <w:t>et al.,</w:t>
            </w:r>
            <w:r w:rsidRPr="00ED7BF7">
              <w:rPr>
                <w:rFonts w:cs="Arial"/>
                <w:szCs w:val="24"/>
              </w:rPr>
              <w:t xml:space="preserve"> 2020)</w:t>
            </w:r>
          </w:p>
        </w:tc>
        <w:tc>
          <w:tcPr>
            <w:tcW w:w="827" w:type="pct"/>
          </w:tcPr>
          <w:p w14:paraId="10276737" w14:textId="43D1E125" w:rsidR="007E1EEA" w:rsidRPr="00ED7BF7" w:rsidRDefault="007E1EEA" w:rsidP="007E1EEA">
            <w:pPr>
              <w:tabs>
                <w:tab w:val="left" w:pos="6540"/>
              </w:tabs>
              <w:rPr>
                <w:rFonts w:cs="Arial"/>
                <w:szCs w:val="24"/>
              </w:rPr>
            </w:pPr>
            <w:r w:rsidRPr="00ED7BF7">
              <w:rPr>
                <w:rFonts w:cs="Arial"/>
                <w:szCs w:val="24"/>
              </w:rPr>
              <w:t xml:space="preserve">The aim of the study </w:t>
            </w:r>
            <w:r w:rsidR="006D0F11" w:rsidRPr="00ED7BF7">
              <w:rPr>
                <w:rFonts w:cs="Arial"/>
                <w:szCs w:val="24"/>
              </w:rPr>
              <w:t>i</w:t>
            </w:r>
            <w:r w:rsidRPr="00ED7BF7">
              <w:rPr>
                <w:rFonts w:cs="Arial"/>
                <w:szCs w:val="24"/>
              </w:rPr>
              <w:t>s to investigate the mental health impacts of the pandemic, Covid-19, on the international students within UK universities, with a focus on evaluating the stressors and the coping strategies</w:t>
            </w:r>
          </w:p>
        </w:tc>
        <w:tc>
          <w:tcPr>
            <w:tcW w:w="941" w:type="pct"/>
          </w:tcPr>
          <w:p w14:paraId="52AF5C75" w14:textId="5E2F5E22" w:rsidR="007E1EEA" w:rsidRPr="00ED7BF7" w:rsidRDefault="0052349B" w:rsidP="007E1EEA">
            <w:pPr>
              <w:tabs>
                <w:tab w:val="left" w:pos="6540"/>
              </w:tabs>
              <w:rPr>
                <w:rFonts w:cs="Arial"/>
                <w:szCs w:val="24"/>
              </w:rPr>
            </w:pPr>
            <w:r w:rsidRPr="00ED7BF7">
              <w:rPr>
                <w:rFonts w:cs="Arial"/>
                <w:szCs w:val="24"/>
              </w:rPr>
              <w:t xml:space="preserve">Primary quantitative data collection and analysis </w:t>
            </w:r>
            <w:r w:rsidR="00402FD8" w:rsidRPr="00ED7BF7">
              <w:rPr>
                <w:rFonts w:cs="Arial"/>
                <w:szCs w:val="24"/>
              </w:rPr>
              <w:t>method has been utilized in this research as well, which encompasses survey through delivery of online questionnaires, to respondents selected by non-discriminatory snowball-sampling techniques</w:t>
            </w:r>
          </w:p>
        </w:tc>
        <w:tc>
          <w:tcPr>
            <w:tcW w:w="780" w:type="pct"/>
          </w:tcPr>
          <w:p w14:paraId="2C7AC62D" w14:textId="59C7AC52" w:rsidR="007E1EEA" w:rsidRPr="00ED7BF7" w:rsidRDefault="00A20BEE" w:rsidP="007E1EEA">
            <w:pPr>
              <w:tabs>
                <w:tab w:val="left" w:pos="6540"/>
              </w:tabs>
              <w:rPr>
                <w:rFonts w:cs="Arial"/>
                <w:szCs w:val="24"/>
              </w:rPr>
            </w:pPr>
            <w:r w:rsidRPr="00ED7BF7">
              <w:rPr>
                <w:rFonts w:cs="Arial"/>
                <w:szCs w:val="24"/>
              </w:rPr>
              <w:t>124 international students</w:t>
            </w:r>
          </w:p>
        </w:tc>
        <w:tc>
          <w:tcPr>
            <w:tcW w:w="833" w:type="pct"/>
          </w:tcPr>
          <w:p w14:paraId="7D1185BC" w14:textId="14EF99FF" w:rsidR="007E1EEA" w:rsidRPr="00ED7BF7" w:rsidRDefault="00DE58EF" w:rsidP="007E1EEA">
            <w:pPr>
              <w:tabs>
                <w:tab w:val="left" w:pos="6540"/>
              </w:tabs>
              <w:rPr>
                <w:rFonts w:cs="Arial"/>
                <w:szCs w:val="24"/>
              </w:rPr>
            </w:pPr>
            <w:r w:rsidRPr="00ED7BF7">
              <w:rPr>
                <w:rFonts w:cs="Arial"/>
                <w:szCs w:val="24"/>
              </w:rPr>
              <w:t xml:space="preserve">84.7% of the students depicted stress owing to academic pressure, while 12.1% exhibited symptoms of anxiety and depression while around 17.7% of the respondent population suffered from insomnia. </w:t>
            </w:r>
            <w:r w:rsidR="00BA790D" w:rsidRPr="00ED7BF7">
              <w:rPr>
                <w:rFonts w:cs="Arial"/>
                <w:szCs w:val="24"/>
              </w:rPr>
              <w:t xml:space="preserve">The female population admitted to the courses tended to exhibit more </w:t>
            </w:r>
            <w:r w:rsidR="00447754" w:rsidRPr="00ED7BF7">
              <w:rPr>
                <w:rFonts w:cs="Arial"/>
                <w:szCs w:val="24"/>
              </w:rPr>
              <w:t>uncertainties</w:t>
            </w:r>
            <w:r w:rsidR="00BA790D" w:rsidRPr="00ED7BF7">
              <w:rPr>
                <w:rFonts w:cs="Arial"/>
                <w:szCs w:val="24"/>
              </w:rPr>
              <w:t xml:space="preserve"> about the academic programs and thus, tended to suffer more </w:t>
            </w:r>
            <w:r w:rsidR="00447754" w:rsidRPr="00ED7BF7">
              <w:rPr>
                <w:rFonts w:cs="Arial"/>
                <w:szCs w:val="24"/>
              </w:rPr>
              <w:t>from</w:t>
            </w:r>
            <w:r w:rsidR="00BA790D" w:rsidRPr="00ED7BF7">
              <w:rPr>
                <w:rFonts w:cs="Arial"/>
                <w:szCs w:val="24"/>
              </w:rPr>
              <w:t xml:space="preserve"> mental </w:t>
            </w:r>
            <w:r w:rsidR="00BA790D" w:rsidRPr="00ED7BF7">
              <w:rPr>
                <w:rFonts w:cs="Arial"/>
                <w:szCs w:val="24"/>
              </w:rPr>
              <w:lastRenderedPageBreak/>
              <w:t xml:space="preserve">health disorders like depression and stress, rather than the male counterparts. </w:t>
            </w:r>
          </w:p>
        </w:tc>
        <w:tc>
          <w:tcPr>
            <w:tcW w:w="847" w:type="pct"/>
          </w:tcPr>
          <w:p w14:paraId="244471E3" w14:textId="49D111E2" w:rsidR="007E1EEA" w:rsidRPr="00ED7BF7" w:rsidRDefault="00644D16" w:rsidP="007E1EEA">
            <w:pPr>
              <w:tabs>
                <w:tab w:val="left" w:pos="6540"/>
              </w:tabs>
              <w:rPr>
                <w:rFonts w:cs="Arial"/>
                <w:szCs w:val="24"/>
              </w:rPr>
            </w:pPr>
            <w:r w:rsidRPr="00ED7BF7">
              <w:rPr>
                <w:rFonts w:cs="Arial"/>
                <w:szCs w:val="24"/>
              </w:rPr>
              <w:lastRenderedPageBreak/>
              <w:t xml:space="preserve">Sample bias owing to usage of snowball sampling </w:t>
            </w:r>
            <w:r w:rsidR="005D61E7" w:rsidRPr="00ED7BF7">
              <w:rPr>
                <w:rFonts w:cs="Arial"/>
                <w:szCs w:val="24"/>
              </w:rPr>
              <w:t>and small sample size were the weaknesses of the study.</w:t>
            </w:r>
          </w:p>
        </w:tc>
      </w:tr>
      <w:tr w:rsidR="00252CDD" w:rsidRPr="00ED7BF7" w14:paraId="5DB1C30C" w14:textId="77777777" w:rsidTr="00252CDD">
        <w:tc>
          <w:tcPr>
            <w:tcW w:w="773" w:type="pct"/>
          </w:tcPr>
          <w:p w14:paraId="02CB3801" w14:textId="34B3CE02" w:rsidR="00252CDD" w:rsidRPr="00ED7BF7" w:rsidRDefault="00252CDD" w:rsidP="00252CDD">
            <w:pPr>
              <w:tabs>
                <w:tab w:val="left" w:pos="6540"/>
              </w:tabs>
              <w:rPr>
                <w:rFonts w:cs="Arial"/>
                <w:szCs w:val="24"/>
              </w:rPr>
            </w:pPr>
            <w:r w:rsidRPr="00ED7BF7">
              <w:rPr>
                <w:rFonts w:cs="Arial"/>
                <w:szCs w:val="24"/>
              </w:rPr>
              <w:t xml:space="preserve">(Richardson </w:t>
            </w:r>
            <w:r w:rsidRPr="00ED7BF7">
              <w:rPr>
                <w:rFonts w:cs="Arial"/>
                <w:i/>
                <w:iCs/>
                <w:szCs w:val="24"/>
              </w:rPr>
              <w:t>et al.,</w:t>
            </w:r>
            <w:r w:rsidRPr="00ED7BF7">
              <w:rPr>
                <w:rFonts w:cs="Arial"/>
                <w:szCs w:val="24"/>
              </w:rPr>
              <w:t xml:space="preserve"> 2017)</w:t>
            </w:r>
          </w:p>
        </w:tc>
        <w:tc>
          <w:tcPr>
            <w:tcW w:w="827" w:type="pct"/>
          </w:tcPr>
          <w:p w14:paraId="4930288C" w14:textId="70F2DF57" w:rsidR="00252CDD" w:rsidRPr="00ED7BF7" w:rsidRDefault="00252CDD" w:rsidP="00252CDD">
            <w:pPr>
              <w:tabs>
                <w:tab w:val="left" w:pos="6540"/>
              </w:tabs>
              <w:rPr>
                <w:rFonts w:cs="Arial"/>
                <w:szCs w:val="24"/>
              </w:rPr>
            </w:pPr>
            <w:r w:rsidRPr="00ED7BF7">
              <w:rPr>
                <w:rFonts w:cs="Arial"/>
                <w:szCs w:val="24"/>
              </w:rPr>
              <w:t>The aim of the study is to analyse and evaluate the imminent relationship between loneliness and mental health of the students, especially the international students, within the UK setting</w:t>
            </w:r>
          </w:p>
        </w:tc>
        <w:tc>
          <w:tcPr>
            <w:tcW w:w="941" w:type="pct"/>
          </w:tcPr>
          <w:p w14:paraId="579066D1" w14:textId="47944406" w:rsidR="00252CDD" w:rsidRPr="00ED7BF7" w:rsidRDefault="00252CDD" w:rsidP="00252CDD">
            <w:pPr>
              <w:tabs>
                <w:tab w:val="left" w:pos="6540"/>
              </w:tabs>
              <w:rPr>
                <w:rFonts w:cs="Arial"/>
                <w:szCs w:val="24"/>
              </w:rPr>
            </w:pPr>
            <w:r w:rsidRPr="00ED7BF7">
              <w:rPr>
                <w:rFonts w:cs="Arial"/>
                <w:szCs w:val="24"/>
              </w:rPr>
              <w:t xml:space="preserve">Primary, cross-sectional study was conducted, wherein participants had been randomly chosen from the student [population, for participating in the survey. Statistical analyses of the data collected, with the usage of Cronbach’s Alpha, Chi-square test and Multivariate analyses and others, were carried out, for reaching valid </w:t>
            </w:r>
            <w:r w:rsidRPr="00ED7BF7">
              <w:rPr>
                <w:rFonts w:cs="Arial"/>
                <w:szCs w:val="24"/>
              </w:rPr>
              <w:lastRenderedPageBreak/>
              <w:t xml:space="preserve">and reliable  conclusions </w:t>
            </w:r>
          </w:p>
        </w:tc>
        <w:tc>
          <w:tcPr>
            <w:tcW w:w="780" w:type="pct"/>
          </w:tcPr>
          <w:p w14:paraId="59C5363E" w14:textId="34E3CE32" w:rsidR="00252CDD" w:rsidRPr="00ED7BF7" w:rsidRDefault="00252CDD" w:rsidP="00252CDD">
            <w:pPr>
              <w:tabs>
                <w:tab w:val="left" w:pos="6540"/>
              </w:tabs>
              <w:rPr>
                <w:rFonts w:cs="Arial"/>
                <w:szCs w:val="24"/>
              </w:rPr>
            </w:pPr>
            <w:r w:rsidRPr="00ED7BF7">
              <w:rPr>
                <w:rFonts w:cs="Arial"/>
                <w:szCs w:val="24"/>
              </w:rPr>
              <w:lastRenderedPageBreak/>
              <w:t>454 students</w:t>
            </w:r>
          </w:p>
        </w:tc>
        <w:tc>
          <w:tcPr>
            <w:tcW w:w="833" w:type="pct"/>
          </w:tcPr>
          <w:p w14:paraId="7DBECBF3" w14:textId="627A3219" w:rsidR="00252CDD" w:rsidRPr="00ED7BF7" w:rsidRDefault="00252CDD" w:rsidP="00252CDD">
            <w:pPr>
              <w:tabs>
                <w:tab w:val="left" w:pos="6540"/>
              </w:tabs>
              <w:rPr>
                <w:rFonts w:cs="Arial"/>
                <w:szCs w:val="24"/>
              </w:rPr>
            </w:pPr>
            <w:r w:rsidRPr="00ED7BF7">
              <w:rPr>
                <w:rFonts w:cs="Arial"/>
                <w:szCs w:val="24"/>
              </w:rPr>
              <w:t xml:space="preserve">Loneliness experienced amongst the international students could be majorly attributed to the culture shock, new environment and home-sickness, which increased the chances of depression and anxiety. The loneliness and the mandate for being unable to interact with the other students in the classes increased the </w:t>
            </w:r>
            <w:r w:rsidRPr="00ED7BF7">
              <w:rPr>
                <w:rFonts w:cs="Arial"/>
                <w:szCs w:val="24"/>
              </w:rPr>
              <w:lastRenderedPageBreak/>
              <w:t>pressure on self for carrying out all the study-related commitments, and thus, increased the stress amongst the international students. However, there were no evidence that the mental health problems increased loneliness amongst the international students</w:t>
            </w:r>
          </w:p>
        </w:tc>
        <w:tc>
          <w:tcPr>
            <w:tcW w:w="847" w:type="pct"/>
          </w:tcPr>
          <w:p w14:paraId="1BA32AE8" w14:textId="178EFC4D" w:rsidR="00252CDD" w:rsidRPr="00ED7BF7" w:rsidRDefault="00252CDD" w:rsidP="00252CDD">
            <w:pPr>
              <w:tabs>
                <w:tab w:val="left" w:pos="6540"/>
              </w:tabs>
              <w:rPr>
                <w:rFonts w:cs="Arial"/>
                <w:szCs w:val="24"/>
              </w:rPr>
            </w:pPr>
            <w:r w:rsidRPr="00ED7BF7">
              <w:rPr>
                <w:rFonts w:cs="Arial"/>
                <w:szCs w:val="24"/>
              </w:rPr>
              <w:lastRenderedPageBreak/>
              <w:t>The study was more female-centric though there had been no initiatives for enhancing the biasness or focus of the study, which is a significant weakness of the study</w:t>
            </w:r>
          </w:p>
        </w:tc>
      </w:tr>
    </w:tbl>
    <w:p w14:paraId="7A29FCB1" w14:textId="01E1BB8D" w:rsidR="003E4ECF" w:rsidRPr="00ED7BF7" w:rsidRDefault="00662B50" w:rsidP="00265B8A">
      <w:pPr>
        <w:pStyle w:val="Heading2"/>
      </w:pPr>
      <w:bookmarkStart w:id="11" w:name="_Toc92751838"/>
      <w:r w:rsidRPr="00ED7BF7">
        <w:t>A</w:t>
      </w:r>
      <w:r w:rsidR="003E4ECF" w:rsidRPr="00ED7BF7">
        <w:t xml:space="preserve">nalysis of </w:t>
      </w:r>
      <w:r w:rsidR="001D7C03" w:rsidRPr="00ED7BF7">
        <w:t>the data collected</w:t>
      </w:r>
      <w:bookmarkEnd w:id="11"/>
      <w:r w:rsidR="001D7C03" w:rsidRPr="00ED7BF7">
        <w:t xml:space="preserve"> </w:t>
      </w:r>
    </w:p>
    <w:p w14:paraId="0B299BAA" w14:textId="34BD55C3" w:rsidR="00B87E75" w:rsidRPr="00ED7BF7" w:rsidRDefault="00265B8A" w:rsidP="009D052C">
      <w:pPr>
        <w:tabs>
          <w:tab w:val="left" w:pos="6540"/>
        </w:tabs>
        <w:rPr>
          <w:rFonts w:cs="Arial"/>
          <w:b/>
          <w:bCs/>
          <w:i/>
          <w:iCs/>
          <w:szCs w:val="24"/>
        </w:rPr>
      </w:pPr>
      <w:r w:rsidRPr="00ED7BF7">
        <w:rPr>
          <w:rFonts w:cs="Arial"/>
          <w:b/>
          <w:bCs/>
          <w:i/>
          <w:iCs/>
          <w:szCs w:val="24"/>
        </w:rPr>
        <w:t>Theme 1: Trends of prevalence of</w:t>
      </w:r>
      <w:r w:rsidR="006A10DE" w:rsidRPr="00ED7BF7">
        <w:rPr>
          <w:rFonts w:cs="Arial"/>
          <w:b/>
          <w:bCs/>
          <w:i/>
          <w:iCs/>
          <w:szCs w:val="24"/>
        </w:rPr>
        <w:t xml:space="preserve"> Depression, Anxiety stress and suicidal thoughts among the international students studying at universities in the UK</w:t>
      </w:r>
    </w:p>
    <w:p w14:paraId="5E8FEFC8" w14:textId="09E76C43" w:rsidR="004473B8" w:rsidRPr="00ED7BF7" w:rsidRDefault="00E51C1C" w:rsidP="009D052C">
      <w:pPr>
        <w:tabs>
          <w:tab w:val="left" w:pos="6540"/>
        </w:tabs>
        <w:rPr>
          <w:rFonts w:cs="Arial"/>
          <w:szCs w:val="24"/>
        </w:rPr>
      </w:pPr>
      <w:r w:rsidRPr="00ED7BF7">
        <w:rPr>
          <w:rFonts w:cs="Arial"/>
          <w:szCs w:val="24"/>
        </w:rPr>
        <w:t xml:space="preserve">The International students travelling to UK for gaining education therein experiences a number of challenges and </w:t>
      </w:r>
      <w:r w:rsidR="00BB2157" w:rsidRPr="00ED7BF7">
        <w:rPr>
          <w:rFonts w:cs="Arial"/>
          <w:szCs w:val="24"/>
        </w:rPr>
        <w:t>adverse</w:t>
      </w:r>
      <w:r w:rsidRPr="00ED7BF7">
        <w:rPr>
          <w:rFonts w:cs="Arial"/>
          <w:szCs w:val="24"/>
        </w:rPr>
        <w:t xml:space="preserve"> situation, which affects their mental well-being and often makes </w:t>
      </w:r>
      <w:r w:rsidR="00BB2157" w:rsidRPr="00ED7BF7">
        <w:rPr>
          <w:rFonts w:cs="Arial"/>
          <w:szCs w:val="24"/>
        </w:rPr>
        <w:t>them</w:t>
      </w:r>
      <w:r w:rsidRPr="00ED7BF7">
        <w:rPr>
          <w:rFonts w:cs="Arial"/>
          <w:szCs w:val="24"/>
        </w:rPr>
        <w:t xml:space="preserve"> vulnerable to </w:t>
      </w:r>
      <w:r w:rsidR="00BB2157" w:rsidRPr="00ED7BF7">
        <w:rPr>
          <w:rFonts w:cs="Arial"/>
          <w:szCs w:val="24"/>
        </w:rPr>
        <w:t>conditions</w:t>
      </w:r>
      <w:r w:rsidRPr="00ED7BF7">
        <w:rPr>
          <w:rFonts w:cs="Arial"/>
          <w:szCs w:val="24"/>
        </w:rPr>
        <w:t>,</w:t>
      </w:r>
      <w:r w:rsidR="00BB2157" w:rsidRPr="00ED7BF7">
        <w:rPr>
          <w:rFonts w:cs="Arial"/>
          <w:szCs w:val="24"/>
        </w:rPr>
        <w:t xml:space="preserve"> like</w:t>
      </w:r>
      <w:r w:rsidRPr="00ED7BF7">
        <w:rPr>
          <w:rFonts w:cs="Arial"/>
          <w:szCs w:val="24"/>
        </w:rPr>
        <w:t xml:space="preserve"> depression, anxiety and stress. Around 19% of the students visiting UK for studying, from other international locations, tends to </w:t>
      </w:r>
      <w:r w:rsidR="00BB2157" w:rsidRPr="00ED7BF7">
        <w:rPr>
          <w:rFonts w:cs="Arial"/>
          <w:szCs w:val="24"/>
        </w:rPr>
        <w:t>suffer</w:t>
      </w:r>
      <w:r w:rsidRPr="00ED7BF7">
        <w:rPr>
          <w:rFonts w:cs="Arial"/>
          <w:szCs w:val="24"/>
        </w:rPr>
        <w:t xml:space="preserve"> from one or more than one of these three </w:t>
      </w:r>
      <w:r w:rsidR="00BB2157" w:rsidRPr="00ED7BF7">
        <w:rPr>
          <w:rFonts w:cs="Arial"/>
          <w:szCs w:val="24"/>
        </w:rPr>
        <w:t>stated</w:t>
      </w:r>
      <w:r w:rsidRPr="00ED7BF7">
        <w:rPr>
          <w:rFonts w:cs="Arial"/>
          <w:szCs w:val="24"/>
        </w:rPr>
        <w:t xml:space="preserve"> conditions</w:t>
      </w:r>
      <w:r w:rsidR="00EE301B" w:rsidRPr="00ED7BF7">
        <w:rPr>
          <w:rFonts w:cs="Arial"/>
          <w:szCs w:val="24"/>
        </w:rPr>
        <w:t xml:space="preserve"> (</w:t>
      </w:r>
      <w:proofErr w:type="spellStart"/>
      <w:r w:rsidR="00EE301B" w:rsidRPr="00ED7BF7">
        <w:rPr>
          <w:rFonts w:cs="Arial"/>
          <w:szCs w:val="24"/>
        </w:rPr>
        <w:t>Ejim</w:t>
      </w:r>
      <w:proofErr w:type="spellEnd"/>
      <w:r w:rsidR="00EE301B" w:rsidRPr="00ED7BF7">
        <w:rPr>
          <w:rFonts w:cs="Arial"/>
          <w:szCs w:val="24"/>
        </w:rPr>
        <w:t xml:space="preserve"> </w:t>
      </w:r>
      <w:r w:rsidR="00EE301B" w:rsidRPr="00ED7BF7">
        <w:rPr>
          <w:rFonts w:cs="Arial"/>
          <w:i/>
          <w:iCs/>
          <w:szCs w:val="24"/>
        </w:rPr>
        <w:t>et al.,</w:t>
      </w:r>
      <w:r w:rsidR="00EE301B" w:rsidRPr="00ED7BF7">
        <w:rPr>
          <w:rFonts w:cs="Arial"/>
          <w:szCs w:val="24"/>
        </w:rPr>
        <w:t xml:space="preserve"> 2021)</w:t>
      </w:r>
      <w:r w:rsidRPr="00ED7BF7">
        <w:rPr>
          <w:rFonts w:cs="Arial"/>
          <w:szCs w:val="24"/>
        </w:rPr>
        <w:t xml:space="preserve">. </w:t>
      </w:r>
      <w:r w:rsidR="005F7F9E" w:rsidRPr="00ED7BF7">
        <w:rPr>
          <w:rFonts w:cs="Arial"/>
          <w:szCs w:val="24"/>
        </w:rPr>
        <w:t xml:space="preserve">The percentage has increased by 5 times since the last decade, owing to different adverse conditions that have affected the education sector in mor than one way like the increasing cases of bullies and discriminations, </w:t>
      </w:r>
      <w:r w:rsidR="005F7F9E" w:rsidRPr="00ED7BF7">
        <w:rPr>
          <w:rFonts w:cs="Arial"/>
          <w:szCs w:val="24"/>
        </w:rPr>
        <w:lastRenderedPageBreak/>
        <w:t xml:space="preserve">the increasing costs of education, the pandemic and similar others. </w:t>
      </w:r>
      <w:r w:rsidR="00EC4CAE" w:rsidRPr="00ED7BF7">
        <w:rPr>
          <w:rFonts w:cs="Arial"/>
          <w:szCs w:val="24"/>
        </w:rPr>
        <w:t xml:space="preserve">Female first-year international students in UK Universities tend to suffer from depression and associated conditions more than their male counterparts </w:t>
      </w:r>
      <w:r w:rsidR="006358C6" w:rsidRPr="00ED7BF7">
        <w:rPr>
          <w:rFonts w:cs="Arial"/>
          <w:szCs w:val="24"/>
        </w:rPr>
        <w:t>in</w:t>
      </w:r>
      <w:r w:rsidR="00EC4CAE" w:rsidRPr="00ED7BF7">
        <w:rPr>
          <w:rFonts w:cs="Arial"/>
          <w:szCs w:val="24"/>
        </w:rPr>
        <w:t xml:space="preserve"> the same </w:t>
      </w:r>
      <w:r w:rsidR="006358C6" w:rsidRPr="00ED7BF7">
        <w:rPr>
          <w:rFonts w:cs="Arial"/>
          <w:szCs w:val="24"/>
        </w:rPr>
        <w:t>universities</w:t>
      </w:r>
      <w:r w:rsidR="00EC4CAE" w:rsidRPr="00ED7BF7">
        <w:rPr>
          <w:rFonts w:cs="Arial"/>
          <w:szCs w:val="24"/>
        </w:rPr>
        <w:t>, though no unde</w:t>
      </w:r>
      <w:r w:rsidR="006358C6" w:rsidRPr="00ED7BF7">
        <w:rPr>
          <w:rFonts w:cs="Arial"/>
          <w:szCs w:val="24"/>
        </w:rPr>
        <w:t>r</w:t>
      </w:r>
      <w:r w:rsidR="00EC4CAE" w:rsidRPr="00ED7BF7">
        <w:rPr>
          <w:rFonts w:cs="Arial"/>
          <w:szCs w:val="24"/>
        </w:rPr>
        <w:t>lying</w:t>
      </w:r>
      <w:r w:rsidR="006358C6" w:rsidRPr="00ED7BF7">
        <w:rPr>
          <w:rFonts w:cs="Arial"/>
          <w:szCs w:val="24"/>
        </w:rPr>
        <w:t xml:space="preserve"> </w:t>
      </w:r>
      <w:r w:rsidR="00EC4CAE" w:rsidRPr="00ED7BF7">
        <w:rPr>
          <w:rFonts w:cs="Arial"/>
          <w:szCs w:val="24"/>
        </w:rPr>
        <w:t>reasons for the same have been effectively identified in the research</w:t>
      </w:r>
      <w:r w:rsidR="00EE301B" w:rsidRPr="00ED7BF7">
        <w:rPr>
          <w:rFonts w:cs="Arial"/>
          <w:szCs w:val="24"/>
        </w:rPr>
        <w:t xml:space="preserve"> (Jenkins </w:t>
      </w:r>
      <w:r w:rsidR="00EE301B" w:rsidRPr="00ED7BF7">
        <w:rPr>
          <w:rFonts w:cs="Arial"/>
          <w:i/>
          <w:iCs/>
          <w:szCs w:val="24"/>
        </w:rPr>
        <w:t xml:space="preserve">et al., </w:t>
      </w:r>
      <w:r w:rsidR="00EE301B" w:rsidRPr="00ED7BF7">
        <w:rPr>
          <w:rFonts w:cs="Arial"/>
          <w:szCs w:val="24"/>
        </w:rPr>
        <w:t>2021)</w:t>
      </w:r>
      <w:r w:rsidR="00EC4CAE" w:rsidRPr="00ED7BF7">
        <w:rPr>
          <w:rFonts w:cs="Arial"/>
          <w:szCs w:val="24"/>
        </w:rPr>
        <w:t xml:space="preserve">. </w:t>
      </w:r>
      <w:r w:rsidR="008C0254" w:rsidRPr="00ED7BF7">
        <w:rPr>
          <w:rFonts w:cs="Arial"/>
          <w:szCs w:val="24"/>
        </w:rPr>
        <w:t>There has been an unprece</w:t>
      </w:r>
      <w:r w:rsidR="002E4359" w:rsidRPr="00ED7BF7">
        <w:rPr>
          <w:rFonts w:cs="Arial"/>
          <w:szCs w:val="24"/>
        </w:rPr>
        <w:t>de</w:t>
      </w:r>
      <w:r w:rsidR="008C0254" w:rsidRPr="00ED7BF7">
        <w:rPr>
          <w:rFonts w:cs="Arial"/>
          <w:szCs w:val="24"/>
        </w:rPr>
        <w:t xml:space="preserve">nted increase in the rate of student suicides in the last decade, by around 62% of the initial figures observed </w:t>
      </w:r>
      <w:r w:rsidR="002E4359" w:rsidRPr="00ED7BF7">
        <w:rPr>
          <w:rFonts w:cs="Arial"/>
          <w:szCs w:val="24"/>
        </w:rPr>
        <w:t>amongst</w:t>
      </w:r>
      <w:r w:rsidR="008C0254" w:rsidRPr="00ED7BF7">
        <w:rPr>
          <w:rFonts w:cs="Arial"/>
          <w:szCs w:val="24"/>
        </w:rPr>
        <w:t xml:space="preserve"> the </w:t>
      </w:r>
      <w:r w:rsidR="00C76A6C" w:rsidRPr="00ED7BF7">
        <w:rPr>
          <w:rFonts w:cs="Arial"/>
          <w:szCs w:val="24"/>
        </w:rPr>
        <w:t>i</w:t>
      </w:r>
      <w:r w:rsidR="008C0254" w:rsidRPr="00ED7BF7">
        <w:rPr>
          <w:rFonts w:cs="Arial"/>
          <w:szCs w:val="24"/>
        </w:rPr>
        <w:t>nternational students, owing to he struggles an</w:t>
      </w:r>
      <w:r w:rsidR="00B63555" w:rsidRPr="00ED7BF7">
        <w:rPr>
          <w:rFonts w:cs="Arial"/>
          <w:szCs w:val="24"/>
        </w:rPr>
        <w:t>d</w:t>
      </w:r>
      <w:r w:rsidR="008C0254" w:rsidRPr="00ED7BF7">
        <w:rPr>
          <w:rFonts w:cs="Arial"/>
          <w:szCs w:val="24"/>
        </w:rPr>
        <w:t xml:space="preserve"> </w:t>
      </w:r>
      <w:r w:rsidR="00B63555" w:rsidRPr="00ED7BF7">
        <w:rPr>
          <w:rFonts w:cs="Arial"/>
          <w:szCs w:val="24"/>
        </w:rPr>
        <w:t>challenges</w:t>
      </w:r>
      <w:r w:rsidR="008C0254" w:rsidRPr="00ED7BF7">
        <w:rPr>
          <w:rFonts w:cs="Arial"/>
          <w:szCs w:val="24"/>
        </w:rPr>
        <w:t xml:space="preserve"> that the students are subjected to, while studying at the universities, owing to the inefficient management policies and the discriminations</w:t>
      </w:r>
      <w:r w:rsidR="006564FB" w:rsidRPr="00ED7BF7">
        <w:rPr>
          <w:rFonts w:cs="Arial"/>
          <w:szCs w:val="24"/>
        </w:rPr>
        <w:t xml:space="preserve"> </w:t>
      </w:r>
      <w:r w:rsidR="008C0254" w:rsidRPr="00ED7BF7">
        <w:rPr>
          <w:rFonts w:cs="Arial"/>
          <w:szCs w:val="24"/>
        </w:rPr>
        <w:t xml:space="preserve">that they are subjected to. </w:t>
      </w:r>
      <w:r w:rsidR="00C76A6C" w:rsidRPr="00ED7BF7">
        <w:rPr>
          <w:rFonts w:cs="Arial"/>
          <w:szCs w:val="24"/>
        </w:rPr>
        <w:t xml:space="preserve">Around 86% of the </w:t>
      </w:r>
      <w:r w:rsidR="007C7001" w:rsidRPr="00ED7BF7">
        <w:rPr>
          <w:rFonts w:cs="Arial"/>
          <w:szCs w:val="24"/>
        </w:rPr>
        <w:t>international</w:t>
      </w:r>
      <w:r w:rsidR="00C76A6C" w:rsidRPr="00ED7BF7">
        <w:rPr>
          <w:rFonts w:cs="Arial"/>
          <w:szCs w:val="24"/>
        </w:rPr>
        <w:t xml:space="preserve"> students within the UK Universities seek counselling services </w:t>
      </w:r>
      <w:r w:rsidR="00D4516C" w:rsidRPr="00ED7BF7">
        <w:rPr>
          <w:rFonts w:cs="Arial"/>
          <w:szCs w:val="24"/>
        </w:rPr>
        <w:t>at least</w:t>
      </w:r>
      <w:r w:rsidR="00C76A6C" w:rsidRPr="00ED7BF7">
        <w:rPr>
          <w:rFonts w:cs="Arial"/>
          <w:szCs w:val="24"/>
        </w:rPr>
        <w:t xml:space="preserve"> once during their tenure within the university</w:t>
      </w:r>
      <w:r w:rsidR="00D4516C" w:rsidRPr="00ED7BF7">
        <w:rPr>
          <w:rFonts w:cs="Arial"/>
          <w:szCs w:val="24"/>
        </w:rPr>
        <w:t xml:space="preserve">, with 1 in 4 international students at UK universities actively using or waiting to use the counselling services offered. </w:t>
      </w:r>
      <w:r w:rsidR="00C76A6C" w:rsidRPr="00ED7BF7">
        <w:rPr>
          <w:rFonts w:cs="Arial"/>
          <w:szCs w:val="24"/>
        </w:rPr>
        <w:t xml:space="preserve"> </w:t>
      </w:r>
    </w:p>
    <w:p w14:paraId="4FD4DA0A" w14:textId="006EB9AC" w:rsidR="00265B8A" w:rsidRPr="00ED7BF7" w:rsidRDefault="00265B8A" w:rsidP="009D052C">
      <w:pPr>
        <w:tabs>
          <w:tab w:val="left" w:pos="6540"/>
        </w:tabs>
        <w:rPr>
          <w:rFonts w:cs="Arial"/>
          <w:b/>
          <w:bCs/>
          <w:i/>
          <w:iCs/>
          <w:szCs w:val="24"/>
        </w:rPr>
      </w:pPr>
      <w:r w:rsidRPr="00ED7BF7">
        <w:rPr>
          <w:rFonts w:cs="Arial"/>
          <w:b/>
          <w:bCs/>
          <w:i/>
          <w:iCs/>
          <w:szCs w:val="24"/>
        </w:rPr>
        <w:t>Theme 2: Stressors that have aggravated the occurrence of depression, stress and anxiety amongst the international students studying in UK universities, both in face of Covid-19 as well as before that</w:t>
      </w:r>
    </w:p>
    <w:p w14:paraId="32D5BD0C" w14:textId="44142A41" w:rsidR="007C7001" w:rsidRPr="00ED7BF7" w:rsidRDefault="00714F19" w:rsidP="009D052C">
      <w:pPr>
        <w:tabs>
          <w:tab w:val="left" w:pos="6540"/>
        </w:tabs>
        <w:rPr>
          <w:rFonts w:cs="Arial"/>
          <w:szCs w:val="24"/>
        </w:rPr>
      </w:pPr>
      <w:r w:rsidRPr="00ED7BF7">
        <w:rPr>
          <w:rFonts w:cs="Arial"/>
          <w:szCs w:val="24"/>
        </w:rPr>
        <w:t xml:space="preserve">As identified in the study of </w:t>
      </w:r>
      <w:r w:rsidR="00EE301B" w:rsidRPr="00ED7BF7">
        <w:rPr>
          <w:rFonts w:cs="Arial"/>
          <w:szCs w:val="24"/>
        </w:rPr>
        <w:t xml:space="preserve">Lai </w:t>
      </w:r>
      <w:r w:rsidR="00EE301B" w:rsidRPr="00ED7BF7">
        <w:rPr>
          <w:rFonts w:cs="Arial"/>
          <w:i/>
          <w:iCs/>
          <w:szCs w:val="24"/>
        </w:rPr>
        <w:t>et al.,</w:t>
      </w:r>
      <w:r w:rsidR="00EE301B" w:rsidRPr="00ED7BF7">
        <w:rPr>
          <w:rFonts w:cs="Arial"/>
          <w:szCs w:val="24"/>
        </w:rPr>
        <w:t xml:space="preserve"> (2020)</w:t>
      </w:r>
      <w:r w:rsidRPr="00ED7BF7">
        <w:rPr>
          <w:rFonts w:cs="Arial"/>
          <w:szCs w:val="24"/>
        </w:rPr>
        <w:t xml:space="preserve">, factors like homesickness and the unavailability of amenities to ease the process of gaining education are factors that majorly leads to depression amongst the international students in UK Universities. With the increase in </w:t>
      </w:r>
      <w:r w:rsidR="00196024" w:rsidRPr="00ED7BF7">
        <w:rPr>
          <w:rFonts w:cs="Arial"/>
          <w:szCs w:val="24"/>
        </w:rPr>
        <w:t>the exchange rate of the currencies, the price of the course</w:t>
      </w:r>
      <w:r w:rsidR="009E1D42" w:rsidRPr="00ED7BF7">
        <w:rPr>
          <w:rFonts w:cs="Arial"/>
          <w:szCs w:val="24"/>
        </w:rPr>
        <w:t>s have been increasing at a steady rate, which is the reason of concern of many students, especially those hailing from developing economies. This is why many of these students have been seeking employment to support their expenses</w:t>
      </w:r>
      <w:r w:rsidR="00127E82" w:rsidRPr="00ED7BF7">
        <w:rPr>
          <w:rFonts w:cs="Arial"/>
          <w:szCs w:val="24"/>
        </w:rPr>
        <w:t>, which increases their pressure and thus, their tendencies to suffer from anxiety and stress, which later culminates to depression</w:t>
      </w:r>
      <w:r w:rsidR="00336A93" w:rsidRPr="00ED7BF7">
        <w:rPr>
          <w:rFonts w:cs="Arial"/>
          <w:szCs w:val="24"/>
        </w:rPr>
        <w:t xml:space="preserve"> (Richardson </w:t>
      </w:r>
      <w:r w:rsidR="00336A93" w:rsidRPr="00ED7BF7">
        <w:rPr>
          <w:rFonts w:cs="Arial"/>
          <w:i/>
          <w:iCs/>
          <w:szCs w:val="24"/>
        </w:rPr>
        <w:t>et al.,</w:t>
      </w:r>
      <w:r w:rsidR="00336A93" w:rsidRPr="00ED7BF7">
        <w:rPr>
          <w:rFonts w:cs="Arial"/>
          <w:szCs w:val="24"/>
        </w:rPr>
        <w:t xml:space="preserve"> 2017)</w:t>
      </w:r>
      <w:r w:rsidR="00127E82" w:rsidRPr="00ED7BF7">
        <w:rPr>
          <w:rFonts w:cs="Arial"/>
          <w:szCs w:val="24"/>
        </w:rPr>
        <w:t>.</w:t>
      </w:r>
      <w:r w:rsidR="00037B7F" w:rsidRPr="00ED7BF7">
        <w:rPr>
          <w:rFonts w:cs="Arial"/>
          <w:szCs w:val="24"/>
        </w:rPr>
        <w:t xml:space="preserve"> </w:t>
      </w:r>
      <w:r w:rsidR="004E6F84" w:rsidRPr="00ED7BF7">
        <w:rPr>
          <w:rFonts w:cs="Arial"/>
          <w:szCs w:val="24"/>
        </w:rPr>
        <w:t xml:space="preserve">In the face of the pandemic, lack of social support, uncertainties about the academic programs, worries regarding the health condition of the families and self, changes in the teaching format and the economic impact of Covid-19 </w:t>
      </w:r>
      <w:r w:rsidR="004861B2" w:rsidRPr="00ED7BF7">
        <w:rPr>
          <w:rFonts w:cs="Arial"/>
          <w:szCs w:val="24"/>
        </w:rPr>
        <w:t xml:space="preserve">have been exerting a negative impact </w:t>
      </w:r>
      <w:r w:rsidR="000F2B77" w:rsidRPr="00ED7BF7">
        <w:rPr>
          <w:rFonts w:cs="Arial"/>
          <w:szCs w:val="24"/>
        </w:rPr>
        <w:t xml:space="preserve">on the mental health of the international students in UK. </w:t>
      </w:r>
      <w:r w:rsidR="004861B2" w:rsidRPr="00ED7BF7">
        <w:rPr>
          <w:rFonts w:cs="Arial"/>
          <w:szCs w:val="24"/>
        </w:rPr>
        <w:t xml:space="preserve"> </w:t>
      </w:r>
    </w:p>
    <w:p w14:paraId="5C43254D" w14:textId="209882EA" w:rsidR="00B87E75" w:rsidRPr="00ED7BF7" w:rsidRDefault="004A736E" w:rsidP="009D052C">
      <w:pPr>
        <w:pStyle w:val="Heading1"/>
      </w:pPr>
      <w:bookmarkStart w:id="12" w:name="_Toc92751839"/>
      <w:r w:rsidRPr="00ED7BF7">
        <w:t>5</w:t>
      </w:r>
      <w:r w:rsidR="00B87E75" w:rsidRPr="00ED7BF7">
        <w:t>. Discussion</w:t>
      </w:r>
      <w:bookmarkEnd w:id="12"/>
    </w:p>
    <w:p w14:paraId="6F537F1B" w14:textId="422834CF" w:rsidR="001D7C03" w:rsidRPr="00ED7BF7" w:rsidRDefault="003E4ECF" w:rsidP="00FC3ED7">
      <w:pPr>
        <w:pStyle w:val="Heading2"/>
      </w:pPr>
      <w:bookmarkStart w:id="13" w:name="_Toc92751840"/>
      <w:r w:rsidRPr="00ED7BF7">
        <w:t>Discussion of the findings</w:t>
      </w:r>
      <w:bookmarkEnd w:id="13"/>
      <w:r w:rsidRPr="00ED7BF7">
        <w:t xml:space="preserve"> </w:t>
      </w:r>
    </w:p>
    <w:p w14:paraId="1B7ED27A" w14:textId="2F76CF20" w:rsidR="00640E03" w:rsidRPr="00ED7BF7" w:rsidRDefault="00FC3ED7" w:rsidP="009D052C">
      <w:pPr>
        <w:tabs>
          <w:tab w:val="left" w:pos="6540"/>
        </w:tabs>
        <w:rPr>
          <w:rFonts w:cs="Arial"/>
          <w:szCs w:val="24"/>
        </w:rPr>
      </w:pPr>
      <w:r w:rsidRPr="00ED7BF7">
        <w:rPr>
          <w:rFonts w:cs="Arial"/>
          <w:szCs w:val="24"/>
        </w:rPr>
        <w:t xml:space="preserve">According to the studies of </w:t>
      </w:r>
      <w:proofErr w:type="spellStart"/>
      <w:r w:rsidR="00336A93" w:rsidRPr="00ED7BF7">
        <w:rPr>
          <w:shd w:val="clear" w:color="auto" w:fill="FFFFFF"/>
        </w:rPr>
        <w:t>Ammigand</w:t>
      </w:r>
      <w:proofErr w:type="spellEnd"/>
      <w:r w:rsidR="00336A93" w:rsidRPr="00ED7BF7">
        <w:rPr>
          <w:rFonts w:cs="Arial"/>
          <w:szCs w:val="24"/>
        </w:rPr>
        <w:t xml:space="preserve"> </w:t>
      </w:r>
      <w:r w:rsidR="00336A93" w:rsidRPr="00ED7BF7">
        <w:rPr>
          <w:rFonts w:cs="Arial"/>
          <w:i/>
          <w:iCs/>
          <w:szCs w:val="24"/>
        </w:rPr>
        <w:t>et al.,</w:t>
      </w:r>
      <w:r w:rsidR="00336A93" w:rsidRPr="00ED7BF7">
        <w:rPr>
          <w:rFonts w:cs="Arial"/>
          <w:szCs w:val="24"/>
        </w:rPr>
        <w:t xml:space="preserve"> </w:t>
      </w:r>
      <w:r w:rsidRPr="00ED7BF7">
        <w:rPr>
          <w:rFonts w:cs="Arial"/>
          <w:szCs w:val="24"/>
        </w:rPr>
        <w:t>(</w:t>
      </w:r>
      <w:r w:rsidR="00336A93" w:rsidRPr="00ED7BF7">
        <w:rPr>
          <w:rFonts w:cs="Arial"/>
          <w:szCs w:val="24"/>
        </w:rPr>
        <w:t>2018</w:t>
      </w:r>
      <w:r w:rsidRPr="00ED7BF7">
        <w:rPr>
          <w:rFonts w:cs="Arial"/>
          <w:szCs w:val="24"/>
        </w:rPr>
        <w:t xml:space="preserve">), 28.6% of the students </w:t>
      </w:r>
      <w:r w:rsidR="00D32F1F" w:rsidRPr="00ED7BF7">
        <w:rPr>
          <w:rFonts w:cs="Arial"/>
          <w:szCs w:val="24"/>
        </w:rPr>
        <w:t xml:space="preserve">suffered from depression during the pandemic, while an additional 28.7% suffered from anxiety and stress owing to pandemic. </w:t>
      </w:r>
      <w:r w:rsidR="00470713" w:rsidRPr="00ED7BF7">
        <w:rPr>
          <w:rFonts w:cs="Arial"/>
          <w:szCs w:val="24"/>
        </w:rPr>
        <w:t xml:space="preserve">Often the international students, especially those from culturally distinct nations like </w:t>
      </w:r>
      <w:r w:rsidR="007657AA" w:rsidRPr="00ED7BF7">
        <w:rPr>
          <w:rFonts w:cs="Arial"/>
          <w:szCs w:val="24"/>
        </w:rPr>
        <w:t>Asian or African countries</w:t>
      </w:r>
      <w:r w:rsidR="00A93C4D" w:rsidRPr="00ED7BF7">
        <w:rPr>
          <w:rFonts w:cs="Arial"/>
          <w:szCs w:val="24"/>
        </w:rPr>
        <w:t xml:space="preserve">, experience cultural shock while moving into UK </w:t>
      </w:r>
      <w:r w:rsidR="00A93C4D" w:rsidRPr="00ED7BF7">
        <w:rPr>
          <w:rFonts w:cs="Arial"/>
          <w:szCs w:val="24"/>
        </w:rPr>
        <w:lastRenderedPageBreak/>
        <w:t>Universities</w:t>
      </w:r>
      <w:r w:rsidR="00CF61B8" w:rsidRPr="00ED7BF7">
        <w:rPr>
          <w:rFonts w:cs="Arial"/>
          <w:szCs w:val="24"/>
        </w:rPr>
        <w:t xml:space="preserve">. </w:t>
      </w:r>
      <w:r w:rsidR="00A70462" w:rsidRPr="00ED7BF7">
        <w:rPr>
          <w:rFonts w:cs="Arial"/>
          <w:szCs w:val="24"/>
        </w:rPr>
        <w:t>Moreover</w:t>
      </w:r>
      <w:r w:rsidR="00CF61B8" w:rsidRPr="00ED7BF7">
        <w:rPr>
          <w:rFonts w:cs="Arial"/>
          <w:szCs w:val="24"/>
        </w:rPr>
        <w:t>, owing to the cultural differences</w:t>
      </w:r>
      <w:r w:rsidR="00212F24" w:rsidRPr="00ED7BF7">
        <w:rPr>
          <w:rFonts w:cs="Arial"/>
          <w:szCs w:val="24"/>
        </w:rPr>
        <w:t xml:space="preserve"> as well as the discriminations that the </w:t>
      </w:r>
      <w:r w:rsidR="00317B86" w:rsidRPr="00ED7BF7">
        <w:rPr>
          <w:rFonts w:cs="Arial"/>
          <w:szCs w:val="24"/>
        </w:rPr>
        <w:t>i</w:t>
      </w:r>
      <w:r w:rsidR="00212F24" w:rsidRPr="00ED7BF7">
        <w:rPr>
          <w:rFonts w:cs="Arial"/>
          <w:szCs w:val="24"/>
        </w:rPr>
        <w:t>nternational students are subjected to, discourages them from socializing. This creates loneliness, which again drives depression and stress, as identified in the studies of (</w:t>
      </w:r>
      <w:proofErr w:type="spellStart"/>
      <w:r w:rsidR="004844F2" w:rsidRPr="00ED7BF7">
        <w:rPr>
          <w:shd w:val="clear" w:color="auto" w:fill="FFFFFF"/>
        </w:rPr>
        <w:t>Mikuláš</w:t>
      </w:r>
      <w:proofErr w:type="spellEnd"/>
      <w:r w:rsidR="004844F2" w:rsidRPr="00ED7BF7">
        <w:rPr>
          <w:shd w:val="clear" w:color="auto" w:fill="FFFFFF"/>
        </w:rPr>
        <w:t xml:space="preserve"> and </w:t>
      </w:r>
      <w:proofErr w:type="spellStart"/>
      <w:r w:rsidR="004844F2" w:rsidRPr="00ED7BF7">
        <w:rPr>
          <w:shd w:val="clear" w:color="auto" w:fill="FFFFFF"/>
        </w:rPr>
        <w:t>Jitka</w:t>
      </w:r>
      <w:proofErr w:type="spellEnd"/>
      <w:r w:rsidR="004844F2" w:rsidRPr="00ED7BF7">
        <w:rPr>
          <w:shd w:val="clear" w:color="auto" w:fill="FFFFFF"/>
        </w:rPr>
        <w:t>, 2019</w:t>
      </w:r>
      <w:r w:rsidR="00212F24" w:rsidRPr="00ED7BF7">
        <w:rPr>
          <w:rFonts w:cs="Arial"/>
          <w:szCs w:val="24"/>
        </w:rPr>
        <w:t xml:space="preserve">). </w:t>
      </w:r>
      <w:r w:rsidR="00EC0174" w:rsidRPr="00ED7BF7">
        <w:rPr>
          <w:rFonts w:cs="Arial"/>
          <w:szCs w:val="24"/>
        </w:rPr>
        <w:t xml:space="preserve">The financial burdens, mandates of taking up jobs for supporting their personal needs, maintaining good levels of grades, so that their educational ventures can turn out to be successful for rendering them a good employment, pressures from families for performing well are few of he many factors that acts as stressors for </w:t>
      </w:r>
      <w:r w:rsidR="0070493A" w:rsidRPr="00ED7BF7">
        <w:rPr>
          <w:rFonts w:cs="Arial"/>
          <w:szCs w:val="24"/>
        </w:rPr>
        <w:t>t</w:t>
      </w:r>
      <w:r w:rsidR="00EC0174" w:rsidRPr="00ED7BF7">
        <w:rPr>
          <w:rFonts w:cs="Arial"/>
          <w:szCs w:val="24"/>
        </w:rPr>
        <w:t xml:space="preserve">he international students, most of which are common for the educational sector in UK. These stressors </w:t>
      </w:r>
      <w:r w:rsidR="00911E2F" w:rsidRPr="00ED7BF7">
        <w:rPr>
          <w:rFonts w:cs="Arial"/>
          <w:szCs w:val="24"/>
        </w:rPr>
        <w:t>increase</w:t>
      </w:r>
      <w:r w:rsidR="00EC0174" w:rsidRPr="00ED7BF7">
        <w:rPr>
          <w:rFonts w:cs="Arial"/>
          <w:szCs w:val="24"/>
        </w:rPr>
        <w:t xml:space="preserve"> anxiety and stress amongst </w:t>
      </w:r>
      <w:r w:rsidR="00911E2F" w:rsidRPr="00ED7BF7">
        <w:rPr>
          <w:rFonts w:cs="Arial"/>
          <w:szCs w:val="24"/>
        </w:rPr>
        <w:t>t</w:t>
      </w:r>
      <w:r w:rsidR="00EC0174" w:rsidRPr="00ED7BF7">
        <w:rPr>
          <w:rFonts w:cs="Arial"/>
          <w:szCs w:val="24"/>
        </w:rPr>
        <w:t xml:space="preserve">he international students, as identified in the studies of </w:t>
      </w:r>
      <w:r w:rsidR="0006300E" w:rsidRPr="00ED7BF7">
        <w:rPr>
          <w:shd w:val="clear" w:color="auto" w:fill="FFFFFF"/>
        </w:rPr>
        <w:t>Nguyen</w:t>
      </w:r>
      <w:r w:rsidR="0006300E" w:rsidRPr="00ED7BF7">
        <w:rPr>
          <w:rFonts w:cs="Arial"/>
          <w:szCs w:val="24"/>
        </w:rPr>
        <w:t xml:space="preserve"> </w:t>
      </w:r>
      <w:r w:rsidR="0006300E" w:rsidRPr="00ED7BF7">
        <w:rPr>
          <w:rFonts w:cs="Arial"/>
          <w:i/>
          <w:iCs/>
          <w:szCs w:val="24"/>
        </w:rPr>
        <w:t>et al.,</w:t>
      </w:r>
      <w:r w:rsidR="0006300E" w:rsidRPr="00ED7BF7">
        <w:rPr>
          <w:rFonts w:cs="Arial"/>
          <w:szCs w:val="24"/>
        </w:rPr>
        <w:t xml:space="preserve"> </w:t>
      </w:r>
      <w:r w:rsidR="00EC0174" w:rsidRPr="00ED7BF7">
        <w:rPr>
          <w:rFonts w:cs="Arial"/>
          <w:szCs w:val="24"/>
        </w:rPr>
        <w:t>(</w:t>
      </w:r>
      <w:r w:rsidR="0006300E" w:rsidRPr="00ED7BF7">
        <w:rPr>
          <w:rFonts w:cs="Arial"/>
          <w:szCs w:val="24"/>
        </w:rPr>
        <w:t>2019</w:t>
      </w:r>
      <w:r w:rsidR="00EC0174" w:rsidRPr="00ED7BF7">
        <w:rPr>
          <w:rFonts w:cs="Arial"/>
          <w:szCs w:val="24"/>
        </w:rPr>
        <w:t xml:space="preserve">), and drives depression, as stated in the study by </w:t>
      </w:r>
      <w:r w:rsidR="00B23B93" w:rsidRPr="00ED7BF7">
        <w:rPr>
          <w:shd w:val="clear" w:color="auto" w:fill="FFFFFF"/>
        </w:rPr>
        <w:t>Lai</w:t>
      </w:r>
      <w:r w:rsidR="00B23B93" w:rsidRPr="00ED7BF7">
        <w:rPr>
          <w:rFonts w:cs="Arial"/>
          <w:szCs w:val="24"/>
        </w:rPr>
        <w:t xml:space="preserve">  </w:t>
      </w:r>
      <w:r w:rsidR="00B23B93" w:rsidRPr="00ED7BF7">
        <w:rPr>
          <w:rFonts w:cs="Arial"/>
          <w:i/>
          <w:iCs/>
          <w:szCs w:val="24"/>
        </w:rPr>
        <w:t>et al.,</w:t>
      </w:r>
      <w:r w:rsidR="00B23B93" w:rsidRPr="00ED7BF7">
        <w:rPr>
          <w:rFonts w:cs="Arial"/>
          <w:szCs w:val="24"/>
        </w:rPr>
        <w:t xml:space="preserve"> </w:t>
      </w:r>
      <w:r w:rsidR="00EC0174" w:rsidRPr="00ED7BF7">
        <w:rPr>
          <w:rFonts w:cs="Arial"/>
          <w:szCs w:val="24"/>
        </w:rPr>
        <w:t>(</w:t>
      </w:r>
      <w:r w:rsidR="00B23B93" w:rsidRPr="00ED7BF7">
        <w:rPr>
          <w:rFonts w:cs="Arial"/>
          <w:szCs w:val="24"/>
        </w:rPr>
        <w:t>2020</w:t>
      </w:r>
      <w:r w:rsidR="00EC0174" w:rsidRPr="00ED7BF7">
        <w:rPr>
          <w:rFonts w:cs="Arial"/>
          <w:szCs w:val="24"/>
        </w:rPr>
        <w:t xml:space="preserve">). </w:t>
      </w:r>
      <w:r w:rsidR="005A4013" w:rsidRPr="00ED7BF7">
        <w:rPr>
          <w:rFonts w:cs="Arial"/>
          <w:szCs w:val="24"/>
        </w:rPr>
        <w:t xml:space="preserve">Many a times, the pressure of studies, assignments and job </w:t>
      </w:r>
      <w:r w:rsidR="001F4BB9" w:rsidRPr="00ED7BF7">
        <w:rPr>
          <w:rFonts w:cs="Arial"/>
          <w:szCs w:val="24"/>
        </w:rPr>
        <w:t>commitments</w:t>
      </w:r>
      <w:r w:rsidR="005A4013" w:rsidRPr="00ED7BF7">
        <w:rPr>
          <w:rFonts w:cs="Arial"/>
          <w:szCs w:val="24"/>
        </w:rPr>
        <w:t xml:space="preserve"> combined results in </w:t>
      </w:r>
      <w:r w:rsidR="001F4BB9" w:rsidRPr="00ED7BF7">
        <w:rPr>
          <w:rFonts w:cs="Arial"/>
          <w:szCs w:val="24"/>
        </w:rPr>
        <w:t>incidences of</w:t>
      </w:r>
      <w:r w:rsidR="005A4013" w:rsidRPr="00ED7BF7">
        <w:rPr>
          <w:rFonts w:cs="Arial"/>
          <w:szCs w:val="24"/>
        </w:rPr>
        <w:t xml:space="preserve"> insomnia amongst the students, which then alleviates their</w:t>
      </w:r>
      <w:r w:rsidR="001F4BB9" w:rsidRPr="00ED7BF7">
        <w:rPr>
          <w:rFonts w:cs="Arial"/>
          <w:szCs w:val="24"/>
        </w:rPr>
        <w:t xml:space="preserve"> </w:t>
      </w:r>
      <w:r w:rsidR="005A4013" w:rsidRPr="00ED7BF7">
        <w:rPr>
          <w:rFonts w:cs="Arial"/>
          <w:szCs w:val="24"/>
        </w:rPr>
        <w:t xml:space="preserve">stress and anxiety </w:t>
      </w:r>
      <w:r w:rsidR="001F4BB9" w:rsidRPr="00ED7BF7">
        <w:rPr>
          <w:rFonts w:cs="Arial"/>
          <w:szCs w:val="24"/>
        </w:rPr>
        <w:t>levels</w:t>
      </w:r>
      <w:r w:rsidR="005A4013" w:rsidRPr="00ED7BF7">
        <w:rPr>
          <w:rFonts w:cs="Arial"/>
          <w:szCs w:val="24"/>
        </w:rPr>
        <w:t xml:space="preserve">, making them physically as well as mentally unfit and thus, </w:t>
      </w:r>
      <w:r w:rsidR="009A18FC" w:rsidRPr="00ED7BF7">
        <w:rPr>
          <w:rFonts w:cs="Arial"/>
          <w:szCs w:val="24"/>
        </w:rPr>
        <w:t xml:space="preserve">making them depressed; around 37.1% of the students </w:t>
      </w:r>
      <w:r w:rsidR="000B5C0F" w:rsidRPr="00ED7BF7">
        <w:rPr>
          <w:rFonts w:cs="Arial"/>
          <w:szCs w:val="24"/>
        </w:rPr>
        <w:t>suffering</w:t>
      </w:r>
      <w:r w:rsidR="009A18FC" w:rsidRPr="00ED7BF7">
        <w:rPr>
          <w:rFonts w:cs="Arial"/>
          <w:szCs w:val="24"/>
        </w:rPr>
        <w:t xml:space="preserve"> from insomnia also suffers from depression</w:t>
      </w:r>
      <w:r w:rsidR="000B5C0F" w:rsidRPr="00ED7BF7">
        <w:rPr>
          <w:rFonts w:cs="Arial"/>
          <w:szCs w:val="24"/>
        </w:rPr>
        <w:t xml:space="preserve">. According to study by </w:t>
      </w:r>
      <w:r w:rsidR="0021052E" w:rsidRPr="00ED7BF7">
        <w:rPr>
          <w:shd w:val="clear" w:color="auto" w:fill="FFFFFF"/>
        </w:rPr>
        <w:t xml:space="preserve">Kim and Kim, </w:t>
      </w:r>
      <w:r w:rsidR="000B5C0F" w:rsidRPr="00ED7BF7">
        <w:rPr>
          <w:rFonts w:cs="Arial"/>
          <w:szCs w:val="24"/>
        </w:rPr>
        <w:t>(</w:t>
      </w:r>
      <w:r w:rsidR="0021052E" w:rsidRPr="00ED7BF7">
        <w:rPr>
          <w:shd w:val="clear" w:color="auto" w:fill="FFFFFF"/>
        </w:rPr>
        <w:t>2021</w:t>
      </w:r>
      <w:r w:rsidR="000B5C0F" w:rsidRPr="00ED7BF7">
        <w:rPr>
          <w:rFonts w:cs="Arial"/>
          <w:szCs w:val="24"/>
        </w:rPr>
        <w:t xml:space="preserve">), </w:t>
      </w:r>
      <w:r w:rsidR="003B2E0C" w:rsidRPr="00ED7BF7">
        <w:rPr>
          <w:rFonts w:cs="Arial"/>
          <w:szCs w:val="24"/>
        </w:rPr>
        <w:t>students in the age group of 25years-30years are more susceptible to suffering from depression; the female students are more susceptible to depression than the males since they face more problems in socializing and getting accustomed to the societal norms prevalent for the females.</w:t>
      </w:r>
      <w:r w:rsidR="00AC3BD0" w:rsidRPr="00ED7BF7">
        <w:rPr>
          <w:rFonts w:cs="Arial"/>
          <w:szCs w:val="24"/>
        </w:rPr>
        <w:t xml:space="preserve"> With </w:t>
      </w:r>
      <w:r w:rsidR="003B0679" w:rsidRPr="00ED7BF7">
        <w:rPr>
          <w:rFonts w:cs="Arial"/>
          <w:szCs w:val="24"/>
        </w:rPr>
        <w:t>a greater</w:t>
      </w:r>
      <w:r w:rsidR="00AC3BD0" w:rsidRPr="00ED7BF7">
        <w:rPr>
          <w:rFonts w:cs="Arial"/>
          <w:szCs w:val="24"/>
        </w:rPr>
        <w:t xml:space="preserve"> number of students visiting the international</w:t>
      </w:r>
      <w:r w:rsidR="002A32E1" w:rsidRPr="00ED7BF7">
        <w:rPr>
          <w:rFonts w:cs="Arial"/>
          <w:szCs w:val="24"/>
        </w:rPr>
        <w:t xml:space="preserve"> </w:t>
      </w:r>
      <w:r w:rsidR="00AC3BD0" w:rsidRPr="00ED7BF7">
        <w:rPr>
          <w:rFonts w:cs="Arial"/>
          <w:szCs w:val="24"/>
        </w:rPr>
        <w:t>locations for the studies, the cases of depression is also rising</w:t>
      </w:r>
      <w:r w:rsidR="003B0679" w:rsidRPr="00ED7BF7">
        <w:rPr>
          <w:rFonts w:cs="Arial"/>
          <w:szCs w:val="24"/>
        </w:rPr>
        <w:t xml:space="preserve"> (</w:t>
      </w:r>
      <w:proofErr w:type="spellStart"/>
      <w:r w:rsidR="003B0679" w:rsidRPr="00ED7BF7">
        <w:rPr>
          <w:shd w:val="clear" w:color="auto" w:fill="FFFFFF"/>
        </w:rPr>
        <w:t>Mahihu</w:t>
      </w:r>
      <w:proofErr w:type="spellEnd"/>
      <w:r w:rsidR="003B0679" w:rsidRPr="00ED7BF7">
        <w:rPr>
          <w:shd w:val="clear" w:color="auto" w:fill="FFFFFF"/>
        </w:rPr>
        <w:t>, 2020</w:t>
      </w:r>
      <w:r w:rsidR="003B0679" w:rsidRPr="00ED7BF7">
        <w:rPr>
          <w:rFonts w:cs="Arial"/>
          <w:szCs w:val="24"/>
        </w:rPr>
        <w:t>)</w:t>
      </w:r>
      <w:r w:rsidR="00AC3BD0" w:rsidRPr="00ED7BF7">
        <w:rPr>
          <w:rFonts w:cs="Arial"/>
          <w:szCs w:val="24"/>
        </w:rPr>
        <w:t xml:space="preserve">. </w:t>
      </w:r>
      <w:r w:rsidR="002A32E1" w:rsidRPr="00ED7BF7">
        <w:rPr>
          <w:rFonts w:cs="Arial"/>
          <w:szCs w:val="24"/>
        </w:rPr>
        <w:t xml:space="preserve">The differences in languages and the homesickness also triggers anxiety and depression in </w:t>
      </w:r>
      <w:r w:rsidR="00171F16" w:rsidRPr="00ED7BF7">
        <w:rPr>
          <w:rFonts w:cs="Arial"/>
          <w:szCs w:val="24"/>
        </w:rPr>
        <w:t>many</w:t>
      </w:r>
      <w:r w:rsidR="002A32E1" w:rsidRPr="00ED7BF7">
        <w:rPr>
          <w:rFonts w:cs="Arial"/>
          <w:szCs w:val="24"/>
        </w:rPr>
        <w:t xml:space="preserve"> students, especially those who </w:t>
      </w:r>
      <w:r w:rsidR="00171F16" w:rsidRPr="00ED7BF7">
        <w:rPr>
          <w:rFonts w:cs="Arial"/>
          <w:szCs w:val="24"/>
        </w:rPr>
        <w:t>belongs</w:t>
      </w:r>
      <w:r w:rsidR="002A32E1" w:rsidRPr="00ED7BF7">
        <w:rPr>
          <w:rFonts w:cs="Arial"/>
          <w:szCs w:val="24"/>
        </w:rPr>
        <w:t xml:space="preserve"> to conservative families and with close-knitted family values. </w:t>
      </w:r>
    </w:p>
    <w:p w14:paraId="4723C334" w14:textId="02690E28" w:rsidR="00F66E1B" w:rsidRPr="00ED7BF7" w:rsidRDefault="00F66E1B" w:rsidP="00D94B12">
      <w:pPr>
        <w:pStyle w:val="Heading2"/>
      </w:pPr>
      <w:bookmarkStart w:id="14" w:name="_Toc92751841"/>
      <w:r w:rsidRPr="00ED7BF7">
        <w:t>Recommendations for future policy and health and social care practice</w:t>
      </w:r>
      <w:bookmarkEnd w:id="14"/>
    </w:p>
    <w:p w14:paraId="1350CA8F" w14:textId="4C700ED6" w:rsidR="00171F16" w:rsidRPr="00ED7BF7" w:rsidRDefault="008C0279" w:rsidP="009D052C">
      <w:pPr>
        <w:tabs>
          <w:tab w:val="left" w:pos="6540"/>
        </w:tabs>
      </w:pPr>
      <w:r w:rsidRPr="00ED7BF7">
        <w:rPr>
          <w:rFonts w:cs="Arial"/>
          <w:szCs w:val="24"/>
        </w:rPr>
        <w:t xml:space="preserve">The Universities and the Government needs to work in </w:t>
      </w:r>
      <w:r w:rsidR="00E96B7C" w:rsidRPr="00ED7BF7">
        <w:rPr>
          <w:rFonts w:cs="Arial"/>
          <w:szCs w:val="24"/>
        </w:rPr>
        <w:t>unison</w:t>
      </w:r>
      <w:r w:rsidRPr="00ED7BF7">
        <w:rPr>
          <w:rFonts w:cs="Arial"/>
          <w:szCs w:val="24"/>
        </w:rPr>
        <w:t xml:space="preserve"> for developing strategies that might help in counteracting the adverse conditions. </w:t>
      </w:r>
      <w:r w:rsidR="00F04CA5" w:rsidRPr="00ED7BF7">
        <w:rPr>
          <w:rFonts w:cs="Arial"/>
          <w:szCs w:val="24"/>
        </w:rPr>
        <w:t>The universities are expected to understand the gravity of the situations and frame policies which enhance the mental well-being of the</w:t>
      </w:r>
      <w:r w:rsidR="005F45BE" w:rsidRPr="00ED7BF7">
        <w:rPr>
          <w:rFonts w:cs="Arial"/>
          <w:szCs w:val="24"/>
        </w:rPr>
        <w:t xml:space="preserve"> </w:t>
      </w:r>
      <w:r w:rsidR="00F04CA5" w:rsidRPr="00ED7BF7">
        <w:rPr>
          <w:rFonts w:cs="Arial"/>
          <w:szCs w:val="24"/>
        </w:rPr>
        <w:t>students</w:t>
      </w:r>
      <w:r w:rsidR="00D50E27" w:rsidRPr="00ED7BF7">
        <w:rPr>
          <w:rFonts w:cs="Arial"/>
          <w:szCs w:val="24"/>
        </w:rPr>
        <w:t xml:space="preserve"> (</w:t>
      </w:r>
      <w:r w:rsidR="00D50E27" w:rsidRPr="00ED7BF7">
        <w:rPr>
          <w:shd w:val="clear" w:color="auto" w:fill="FFFFFF"/>
        </w:rPr>
        <w:t xml:space="preserve">Alam </w:t>
      </w:r>
      <w:r w:rsidR="00D50E27" w:rsidRPr="00ED7BF7">
        <w:rPr>
          <w:i/>
          <w:iCs/>
          <w:shd w:val="clear" w:color="auto" w:fill="FFFFFF"/>
        </w:rPr>
        <w:t>et al.,</w:t>
      </w:r>
      <w:r w:rsidR="00D50E27" w:rsidRPr="00ED7BF7">
        <w:rPr>
          <w:shd w:val="clear" w:color="auto" w:fill="FFFFFF"/>
        </w:rPr>
        <w:t xml:space="preserve"> 2021</w:t>
      </w:r>
      <w:r w:rsidR="00D50E27" w:rsidRPr="00ED7BF7">
        <w:rPr>
          <w:rFonts w:cs="Arial"/>
          <w:szCs w:val="24"/>
        </w:rPr>
        <w:t>)</w:t>
      </w:r>
      <w:r w:rsidR="00F04CA5" w:rsidRPr="00ED7BF7">
        <w:rPr>
          <w:rFonts w:cs="Arial"/>
          <w:szCs w:val="24"/>
        </w:rPr>
        <w:t xml:space="preserve">. </w:t>
      </w:r>
      <w:r w:rsidR="000E0169" w:rsidRPr="00ED7BF7">
        <w:rPr>
          <w:rFonts w:cs="Arial"/>
          <w:szCs w:val="24"/>
        </w:rPr>
        <w:t xml:space="preserve">The universities, in coalition with the government, are expected to set up counselling </w:t>
      </w:r>
      <w:r w:rsidR="00AF1B56" w:rsidRPr="00ED7BF7">
        <w:rPr>
          <w:rFonts w:cs="Arial"/>
          <w:szCs w:val="24"/>
        </w:rPr>
        <w:t>centres within the universities itself, for helping the international students to gain support without any risk of being bullied or embarrassed.</w:t>
      </w:r>
      <w:r w:rsidR="00D94B12" w:rsidRPr="00ED7BF7">
        <w:rPr>
          <w:rFonts w:cs="Arial"/>
          <w:szCs w:val="24"/>
        </w:rPr>
        <w:t xml:space="preserve"> The international students should also be provided support </w:t>
      </w:r>
      <w:r w:rsidR="002F4B17" w:rsidRPr="00ED7BF7">
        <w:rPr>
          <w:rFonts w:cs="Arial"/>
          <w:szCs w:val="24"/>
        </w:rPr>
        <w:t>in</w:t>
      </w:r>
      <w:r w:rsidR="00D94B12" w:rsidRPr="00ED7BF7">
        <w:rPr>
          <w:rFonts w:cs="Arial"/>
          <w:szCs w:val="24"/>
        </w:rPr>
        <w:t xml:space="preserve"> all their activities like part-time employment, ways to proceed with the courses efficiently and ones, which reduces the stress on the students and helps them gain access to better lifestyles. The government can conduct surveys on the international students visiting UK, regarding the grievances ad stresses that they commonly face and then formulate strategies for offering solution to mitigate the same</w:t>
      </w:r>
      <w:r w:rsidR="00A964E1" w:rsidRPr="00ED7BF7">
        <w:rPr>
          <w:rFonts w:cs="Arial"/>
          <w:szCs w:val="24"/>
        </w:rPr>
        <w:t xml:space="preserve"> </w:t>
      </w:r>
      <w:r w:rsidR="00A964E1" w:rsidRPr="00ED7BF7">
        <w:rPr>
          <w:rFonts w:cs="Arial"/>
          <w:szCs w:val="24"/>
        </w:rPr>
        <w:lastRenderedPageBreak/>
        <w:t>(</w:t>
      </w:r>
      <w:r w:rsidR="00A964E1" w:rsidRPr="00ED7BF7">
        <w:rPr>
          <w:shd w:val="clear" w:color="auto" w:fill="FFFFFF"/>
        </w:rPr>
        <w:t xml:space="preserve">Sayeed </w:t>
      </w:r>
      <w:r w:rsidR="00A964E1" w:rsidRPr="00ED7BF7">
        <w:rPr>
          <w:i/>
          <w:iCs/>
          <w:shd w:val="clear" w:color="auto" w:fill="FFFFFF"/>
        </w:rPr>
        <w:t>et al.,</w:t>
      </w:r>
      <w:r w:rsidR="00A964E1" w:rsidRPr="00ED7BF7">
        <w:rPr>
          <w:shd w:val="clear" w:color="auto" w:fill="FFFFFF"/>
        </w:rPr>
        <w:t xml:space="preserve"> 2021</w:t>
      </w:r>
      <w:r w:rsidR="00A964E1" w:rsidRPr="00ED7BF7">
        <w:rPr>
          <w:rFonts w:cs="Arial"/>
          <w:szCs w:val="24"/>
        </w:rPr>
        <w:t>)</w:t>
      </w:r>
      <w:r w:rsidR="00D94B12" w:rsidRPr="00ED7BF7">
        <w:rPr>
          <w:rFonts w:cs="Arial"/>
          <w:szCs w:val="24"/>
        </w:rPr>
        <w:t xml:space="preserve">. Similar strategies can also be framed by universities for counteracting the miseries and grievances of the students, while improving their outcomes. </w:t>
      </w:r>
    </w:p>
    <w:p w14:paraId="07474FD3" w14:textId="7181A620" w:rsidR="00B87E75" w:rsidRPr="00ED7BF7" w:rsidRDefault="001D7C03" w:rsidP="00DE51BB">
      <w:pPr>
        <w:pStyle w:val="Heading2"/>
      </w:pPr>
      <w:bookmarkStart w:id="15" w:name="_Toc92751842"/>
      <w:r w:rsidRPr="00ED7BF7">
        <w:t>Importance of the findings</w:t>
      </w:r>
      <w:r w:rsidR="003E4ECF" w:rsidRPr="00ED7BF7">
        <w:t xml:space="preserve"> for health and social care</w:t>
      </w:r>
      <w:bookmarkEnd w:id="15"/>
    </w:p>
    <w:p w14:paraId="15CF0BD2" w14:textId="04A374B4" w:rsidR="00D94B12" w:rsidRPr="00ED7BF7" w:rsidRDefault="00D94B12" w:rsidP="009D052C">
      <w:pPr>
        <w:tabs>
          <w:tab w:val="left" w:pos="6540"/>
        </w:tabs>
        <w:rPr>
          <w:rFonts w:cs="Arial"/>
          <w:szCs w:val="24"/>
        </w:rPr>
      </w:pPr>
      <w:r w:rsidRPr="00ED7BF7">
        <w:rPr>
          <w:rFonts w:cs="Arial"/>
          <w:szCs w:val="24"/>
        </w:rPr>
        <w:t xml:space="preserve">The findings from this research can help in understanding the extent to which the problems of depression, anxiety and stress are prevalent within the international students </w:t>
      </w:r>
      <w:r w:rsidR="00F37388" w:rsidRPr="00ED7BF7">
        <w:rPr>
          <w:rFonts w:cs="Arial"/>
          <w:szCs w:val="24"/>
        </w:rPr>
        <w:t>in UK, so that appropriate strategies for counteracting the same can be formulated.</w:t>
      </w:r>
    </w:p>
    <w:p w14:paraId="596135D9" w14:textId="059759B3" w:rsidR="001D7C03" w:rsidRPr="00ED7BF7" w:rsidRDefault="003E4ECF" w:rsidP="00DE51BB">
      <w:pPr>
        <w:pStyle w:val="Heading2"/>
      </w:pPr>
      <w:bookmarkStart w:id="16" w:name="_Toc92751843"/>
      <w:r w:rsidRPr="00ED7BF7">
        <w:t xml:space="preserve">Limitations of </w:t>
      </w:r>
      <w:r w:rsidR="001D7C03" w:rsidRPr="00ED7BF7">
        <w:t>your</w:t>
      </w:r>
      <w:r w:rsidRPr="00ED7BF7">
        <w:t xml:space="preserve"> research</w:t>
      </w:r>
      <w:bookmarkEnd w:id="16"/>
    </w:p>
    <w:p w14:paraId="682D1769" w14:textId="77F1780C" w:rsidR="003E4ECF" w:rsidRPr="00ED7BF7" w:rsidRDefault="00F37388" w:rsidP="009D052C">
      <w:pPr>
        <w:tabs>
          <w:tab w:val="left" w:pos="6540"/>
        </w:tabs>
        <w:rPr>
          <w:rFonts w:cs="Arial"/>
          <w:szCs w:val="24"/>
        </w:rPr>
      </w:pPr>
      <w:r w:rsidRPr="00ED7BF7">
        <w:rPr>
          <w:rFonts w:cs="Arial"/>
          <w:szCs w:val="24"/>
        </w:rPr>
        <w:t xml:space="preserve">Only secondary data collection and analysis has been carried out in thus study, which has limited the scope of the study. Primary studies </w:t>
      </w:r>
      <w:r w:rsidR="00A231B5" w:rsidRPr="00ED7BF7">
        <w:rPr>
          <w:rFonts w:cs="Arial"/>
          <w:szCs w:val="24"/>
        </w:rPr>
        <w:t>help</w:t>
      </w:r>
      <w:r w:rsidRPr="00ED7BF7">
        <w:rPr>
          <w:rFonts w:cs="Arial"/>
          <w:szCs w:val="24"/>
        </w:rPr>
        <w:t xml:space="preserve"> in considering the perceptions and views of the primary respondents, which increases the generalizability of the findings; analysis of secondary published data for the purpose of </w:t>
      </w:r>
      <w:r w:rsidR="00A231B5" w:rsidRPr="00ED7BF7">
        <w:rPr>
          <w:rFonts w:cs="Arial"/>
          <w:szCs w:val="24"/>
        </w:rPr>
        <w:t>t</w:t>
      </w:r>
      <w:r w:rsidRPr="00ED7BF7">
        <w:rPr>
          <w:rFonts w:cs="Arial"/>
          <w:szCs w:val="24"/>
        </w:rPr>
        <w:t xml:space="preserve">he research has reduced the generalisability of the research. </w:t>
      </w:r>
      <w:r w:rsidR="00A231B5" w:rsidRPr="00ED7BF7">
        <w:rPr>
          <w:rFonts w:cs="Arial"/>
          <w:szCs w:val="24"/>
        </w:rPr>
        <w:t xml:space="preserve">This is a significant limitation of the study. Time was another limitation, which mandated shortening the scope of research even further and considering only 4 core </w:t>
      </w:r>
      <w:r w:rsidR="00460602" w:rsidRPr="00ED7BF7">
        <w:rPr>
          <w:rFonts w:cs="Arial"/>
          <w:szCs w:val="24"/>
        </w:rPr>
        <w:t>journal</w:t>
      </w:r>
      <w:r w:rsidR="00A231B5" w:rsidRPr="00ED7BF7">
        <w:rPr>
          <w:rFonts w:cs="Arial"/>
          <w:szCs w:val="24"/>
        </w:rPr>
        <w:t xml:space="preserve"> </w:t>
      </w:r>
      <w:r w:rsidR="00460602" w:rsidRPr="00ED7BF7">
        <w:rPr>
          <w:rFonts w:cs="Arial"/>
          <w:szCs w:val="24"/>
        </w:rPr>
        <w:t>articles</w:t>
      </w:r>
      <w:r w:rsidR="00A231B5" w:rsidRPr="00ED7BF7">
        <w:rPr>
          <w:rFonts w:cs="Arial"/>
          <w:szCs w:val="24"/>
        </w:rPr>
        <w:t xml:space="preserve"> for the purpose of the secondary research. </w:t>
      </w:r>
      <w:r w:rsidR="00460602" w:rsidRPr="00ED7BF7">
        <w:rPr>
          <w:rFonts w:cs="Arial"/>
          <w:szCs w:val="24"/>
        </w:rPr>
        <w:t xml:space="preserve">Considering more number of </w:t>
      </w:r>
      <w:r w:rsidR="00DE51BB" w:rsidRPr="00ED7BF7">
        <w:rPr>
          <w:rFonts w:cs="Arial"/>
          <w:szCs w:val="24"/>
        </w:rPr>
        <w:t>journal</w:t>
      </w:r>
      <w:r w:rsidR="00460602" w:rsidRPr="00ED7BF7">
        <w:rPr>
          <w:rFonts w:cs="Arial"/>
          <w:szCs w:val="24"/>
        </w:rPr>
        <w:t xml:space="preserve"> articles </w:t>
      </w:r>
      <w:r w:rsidR="00DE51BB" w:rsidRPr="00ED7BF7">
        <w:rPr>
          <w:rFonts w:cs="Arial"/>
          <w:szCs w:val="24"/>
        </w:rPr>
        <w:t>could</w:t>
      </w:r>
      <w:r w:rsidR="00460602" w:rsidRPr="00ED7BF7">
        <w:rPr>
          <w:rFonts w:cs="Arial"/>
          <w:szCs w:val="24"/>
        </w:rPr>
        <w:t xml:space="preserve"> have benefitted the research further, making the research more holistic. </w:t>
      </w:r>
    </w:p>
    <w:p w14:paraId="16FAF0EA" w14:textId="451AD53D" w:rsidR="00B87E75" w:rsidRPr="00ED7BF7" w:rsidRDefault="004A736E" w:rsidP="009D052C">
      <w:pPr>
        <w:pStyle w:val="Heading1"/>
      </w:pPr>
      <w:bookmarkStart w:id="17" w:name="_Toc92751844"/>
      <w:r w:rsidRPr="00ED7BF7">
        <w:t>6</w:t>
      </w:r>
      <w:r w:rsidR="00B87E75" w:rsidRPr="00ED7BF7">
        <w:t>. Conclusion</w:t>
      </w:r>
      <w:bookmarkEnd w:id="17"/>
    </w:p>
    <w:p w14:paraId="6884EA92" w14:textId="02EC0994" w:rsidR="0090040D" w:rsidRPr="00ED7BF7" w:rsidRDefault="00C420F3" w:rsidP="009D052C">
      <w:pPr>
        <w:tabs>
          <w:tab w:val="left" w:pos="6540"/>
        </w:tabs>
        <w:rPr>
          <w:rFonts w:cs="Arial"/>
          <w:szCs w:val="24"/>
        </w:rPr>
      </w:pPr>
      <w:r>
        <w:rPr>
          <w:rFonts w:cs="Arial"/>
          <w:szCs w:val="24"/>
        </w:rPr>
        <w:t xml:space="preserve">The study states the elevated levels of depression amongst the university students and identified few stressors like the culture shock, responsible for causing the depression. The International students, especially females are more vulnerable to depression than the male counterparts. The student encompasses secondary thematic analysis of articles relevant to the chosen topic, for understanding the prevalence of depression and </w:t>
      </w:r>
      <w:r w:rsidR="00E14DC6">
        <w:rPr>
          <w:rFonts w:cs="Arial"/>
          <w:szCs w:val="24"/>
        </w:rPr>
        <w:t xml:space="preserve">the ways in which the same could be effectively tackled. </w:t>
      </w:r>
    </w:p>
    <w:p w14:paraId="6812580D" w14:textId="47452A39" w:rsidR="0090040D" w:rsidRPr="00ED7BF7" w:rsidRDefault="0090040D" w:rsidP="009D052C">
      <w:pPr>
        <w:tabs>
          <w:tab w:val="left" w:pos="6540"/>
        </w:tabs>
        <w:rPr>
          <w:rFonts w:cs="Arial"/>
          <w:szCs w:val="24"/>
        </w:rPr>
      </w:pPr>
    </w:p>
    <w:p w14:paraId="4371A9C5" w14:textId="7A8AB4F8" w:rsidR="00F66E1B" w:rsidRPr="00ED7BF7" w:rsidRDefault="00F66E1B" w:rsidP="009D052C">
      <w:pPr>
        <w:tabs>
          <w:tab w:val="left" w:pos="6540"/>
        </w:tabs>
        <w:rPr>
          <w:rFonts w:cs="Arial"/>
          <w:szCs w:val="24"/>
        </w:rPr>
      </w:pPr>
    </w:p>
    <w:p w14:paraId="364D7618" w14:textId="54B8550D" w:rsidR="00F66E1B" w:rsidRPr="00ED7BF7" w:rsidRDefault="00F66E1B" w:rsidP="009D052C">
      <w:pPr>
        <w:tabs>
          <w:tab w:val="left" w:pos="6540"/>
        </w:tabs>
        <w:rPr>
          <w:rFonts w:cs="Arial"/>
          <w:szCs w:val="24"/>
        </w:rPr>
      </w:pPr>
    </w:p>
    <w:p w14:paraId="3EA3C7DD" w14:textId="2C373198" w:rsidR="00F66E1B" w:rsidRPr="00ED7BF7" w:rsidRDefault="00F66E1B" w:rsidP="009D052C">
      <w:pPr>
        <w:tabs>
          <w:tab w:val="left" w:pos="6540"/>
        </w:tabs>
        <w:rPr>
          <w:rFonts w:cs="Arial"/>
          <w:szCs w:val="24"/>
        </w:rPr>
      </w:pPr>
    </w:p>
    <w:p w14:paraId="5C76528F" w14:textId="77777777" w:rsidR="00F66E1B" w:rsidRPr="00ED7BF7" w:rsidRDefault="00F66E1B" w:rsidP="009D052C">
      <w:pPr>
        <w:tabs>
          <w:tab w:val="left" w:pos="6540"/>
        </w:tabs>
        <w:rPr>
          <w:rFonts w:cs="Arial"/>
          <w:szCs w:val="24"/>
        </w:rPr>
      </w:pPr>
    </w:p>
    <w:p w14:paraId="33F8F0BD" w14:textId="13AFC477" w:rsidR="00B87E75" w:rsidRPr="00FA334A" w:rsidRDefault="00FB120F" w:rsidP="00FA334A">
      <w:pPr>
        <w:spacing w:before="0" w:beforeAutospacing="0" w:after="160" w:afterAutospacing="0" w:line="259" w:lineRule="auto"/>
        <w:jc w:val="left"/>
        <w:rPr>
          <w:rFonts w:eastAsiaTheme="majorEastAsia" w:cstheme="majorBidi"/>
          <w:b/>
          <w:szCs w:val="32"/>
        </w:rPr>
      </w:pPr>
      <w:r w:rsidRPr="00ED7BF7">
        <w:br w:type="page"/>
      </w:r>
      <w:bookmarkStart w:id="18" w:name="_Toc92751845"/>
      <w:r w:rsidR="00B87E75" w:rsidRPr="00ED7BF7">
        <w:lastRenderedPageBreak/>
        <w:t>References</w:t>
      </w:r>
      <w:bookmarkEnd w:id="18"/>
    </w:p>
    <w:p w14:paraId="1D63FD40" w14:textId="77777777" w:rsidR="00C420F3" w:rsidRDefault="00C420F3" w:rsidP="00A33B92">
      <w:pPr>
        <w:rPr>
          <w:shd w:val="clear" w:color="auto" w:fill="FFFFFF"/>
        </w:rPr>
      </w:pPr>
      <w:proofErr w:type="spellStart"/>
      <w:r>
        <w:rPr>
          <w:shd w:val="clear" w:color="auto" w:fill="FFFFFF"/>
        </w:rPr>
        <w:t>Akram</w:t>
      </w:r>
      <w:proofErr w:type="spellEnd"/>
      <w:r>
        <w:rPr>
          <w:shd w:val="clear" w:color="auto" w:fill="FFFFFF"/>
        </w:rPr>
        <w:t xml:space="preserve">, U., </w:t>
      </w:r>
      <w:proofErr w:type="spellStart"/>
      <w:r>
        <w:rPr>
          <w:shd w:val="clear" w:color="auto" w:fill="FFFFFF"/>
        </w:rPr>
        <w:t>Akram</w:t>
      </w:r>
      <w:proofErr w:type="spellEnd"/>
      <w:r>
        <w:rPr>
          <w:shd w:val="clear" w:color="auto" w:fill="FFFFFF"/>
        </w:rPr>
        <w:t xml:space="preserve">, A., </w:t>
      </w:r>
      <w:proofErr w:type="spellStart"/>
      <w:r>
        <w:rPr>
          <w:shd w:val="clear" w:color="auto" w:fill="FFFFFF"/>
        </w:rPr>
        <w:t>Gardani</w:t>
      </w:r>
      <w:proofErr w:type="spellEnd"/>
      <w:r>
        <w:rPr>
          <w:shd w:val="clear" w:color="auto" w:fill="FFFFFF"/>
        </w:rPr>
        <w:t xml:space="preserve">, M., Ypsilanti, A., McCarty, K., Allen, S. and </w:t>
      </w:r>
      <w:proofErr w:type="spellStart"/>
      <w:r>
        <w:rPr>
          <w:shd w:val="clear" w:color="auto" w:fill="FFFFFF"/>
        </w:rPr>
        <w:t>Lazuras</w:t>
      </w:r>
      <w:proofErr w:type="spellEnd"/>
      <w:r>
        <w:rPr>
          <w:shd w:val="clear" w:color="auto" w:fill="FFFFFF"/>
        </w:rPr>
        <w:t>, L., (2019). The Relationship between depression and insomnia symptoms amongst a sample of UK university students. </w:t>
      </w:r>
      <w:r>
        <w:rPr>
          <w:i/>
          <w:iCs/>
          <w:shd w:val="clear" w:color="auto" w:fill="FFFFFF"/>
        </w:rPr>
        <w:t>Sleep medicine research</w:t>
      </w:r>
      <w:r>
        <w:rPr>
          <w:shd w:val="clear" w:color="auto" w:fill="FFFFFF"/>
        </w:rPr>
        <w:t>, </w:t>
      </w:r>
      <w:r>
        <w:rPr>
          <w:i/>
          <w:iCs/>
          <w:shd w:val="clear" w:color="auto" w:fill="FFFFFF"/>
        </w:rPr>
        <w:t>10</w:t>
      </w:r>
      <w:r>
        <w:rPr>
          <w:shd w:val="clear" w:color="auto" w:fill="FFFFFF"/>
        </w:rPr>
        <w:t>(1), pp.49-53.</w:t>
      </w:r>
    </w:p>
    <w:p w14:paraId="1FF744D0" w14:textId="77777777" w:rsidR="00C420F3" w:rsidRPr="00ED7BF7" w:rsidRDefault="00C420F3" w:rsidP="00AC6E82">
      <w:pPr>
        <w:rPr>
          <w:shd w:val="clear" w:color="auto" w:fill="FFFFFF"/>
        </w:rPr>
      </w:pPr>
      <w:r w:rsidRPr="00ED7BF7">
        <w:rPr>
          <w:shd w:val="clear" w:color="auto" w:fill="FFFFFF"/>
        </w:rPr>
        <w:t>Alam, M.D., Lu, J., Ni, L., Hu, S. and Xu, Y., (2021). Psychological outcomes and associated factors among the international students living in China during the COVID-19 pandemic. </w:t>
      </w:r>
      <w:r w:rsidRPr="00ED7BF7">
        <w:rPr>
          <w:i/>
          <w:iCs/>
          <w:shd w:val="clear" w:color="auto" w:fill="FFFFFF"/>
        </w:rPr>
        <w:t>Frontiers in psychiatry</w:t>
      </w:r>
      <w:r w:rsidRPr="00ED7BF7">
        <w:rPr>
          <w:shd w:val="clear" w:color="auto" w:fill="FFFFFF"/>
        </w:rPr>
        <w:t>, p.1372.</w:t>
      </w:r>
    </w:p>
    <w:p w14:paraId="6C179AC1" w14:textId="77777777" w:rsidR="00C420F3" w:rsidRPr="00ED7BF7" w:rsidRDefault="00C420F3" w:rsidP="00AC6E82">
      <w:pPr>
        <w:rPr>
          <w:shd w:val="clear" w:color="auto" w:fill="FFFFFF"/>
        </w:rPr>
      </w:pPr>
      <w:proofErr w:type="spellStart"/>
      <w:r w:rsidRPr="00ED7BF7">
        <w:rPr>
          <w:shd w:val="clear" w:color="auto" w:fill="FFFFFF"/>
        </w:rPr>
        <w:t>Ammigand</w:t>
      </w:r>
      <w:proofErr w:type="spellEnd"/>
      <w:r w:rsidRPr="00ED7BF7">
        <w:rPr>
          <w:shd w:val="clear" w:color="auto" w:fill="FFFFFF"/>
        </w:rPr>
        <w:t xml:space="preserve">, R., </w:t>
      </w:r>
      <w:proofErr w:type="spellStart"/>
      <w:r w:rsidRPr="00ED7BF7">
        <w:rPr>
          <w:shd w:val="clear" w:color="auto" w:fill="FFFFFF"/>
        </w:rPr>
        <w:t>Drexlerd</w:t>
      </w:r>
      <w:proofErr w:type="spellEnd"/>
      <w:r w:rsidRPr="00ED7BF7">
        <w:rPr>
          <w:shd w:val="clear" w:color="auto" w:fill="FFFFFF"/>
        </w:rPr>
        <w:t>, M.L., Williamson, A.A. and Guerra, N.G., (2018). Prevalence and correlates of depressive symptoms among international students: Implications for university support offices. </w:t>
      </w:r>
      <w:r w:rsidRPr="00ED7BF7">
        <w:rPr>
          <w:i/>
          <w:iCs/>
          <w:shd w:val="clear" w:color="auto" w:fill="FFFFFF"/>
        </w:rPr>
        <w:t>Journal of International Students, 2019 Vol. 9 No. 1</w:t>
      </w:r>
      <w:r w:rsidRPr="00ED7BF7">
        <w:rPr>
          <w:shd w:val="clear" w:color="auto" w:fill="FFFFFF"/>
        </w:rPr>
        <w:t>, </w:t>
      </w:r>
      <w:r w:rsidRPr="00ED7BF7">
        <w:rPr>
          <w:i/>
          <w:iCs/>
          <w:shd w:val="clear" w:color="auto" w:fill="FFFFFF"/>
        </w:rPr>
        <w:t>9</w:t>
      </w:r>
      <w:r w:rsidRPr="00ED7BF7">
        <w:rPr>
          <w:shd w:val="clear" w:color="auto" w:fill="FFFFFF"/>
        </w:rPr>
        <w:t>(1), pp.129-148.</w:t>
      </w:r>
    </w:p>
    <w:p w14:paraId="6098CAFC" w14:textId="77777777" w:rsidR="00C420F3" w:rsidRPr="00ED7BF7" w:rsidRDefault="00C420F3" w:rsidP="00A85C67">
      <w:pPr>
        <w:rPr>
          <w:shd w:val="clear" w:color="auto" w:fill="FFFFFF"/>
        </w:rPr>
      </w:pPr>
      <w:proofErr w:type="spellStart"/>
      <w:r w:rsidRPr="00ED7BF7">
        <w:rPr>
          <w:shd w:val="clear" w:color="auto" w:fill="FFFFFF"/>
        </w:rPr>
        <w:t>Ejim</w:t>
      </w:r>
      <w:proofErr w:type="spellEnd"/>
      <w:r w:rsidRPr="00ED7BF7">
        <w:rPr>
          <w:shd w:val="clear" w:color="auto" w:fill="FFFFFF"/>
        </w:rPr>
        <w:t xml:space="preserve">, O.C., </w:t>
      </w:r>
      <w:proofErr w:type="spellStart"/>
      <w:r w:rsidRPr="00ED7BF7">
        <w:rPr>
          <w:shd w:val="clear" w:color="auto" w:fill="FFFFFF"/>
        </w:rPr>
        <w:t>Livanou</w:t>
      </w:r>
      <w:proofErr w:type="spellEnd"/>
      <w:r w:rsidRPr="00ED7BF7">
        <w:rPr>
          <w:shd w:val="clear" w:color="auto" w:fill="FFFFFF"/>
        </w:rPr>
        <w:t xml:space="preserve">, M., Khan, H., </w:t>
      </w:r>
      <w:proofErr w:type="spellStart"/>
      <w:r w:rsidRPr="00ED7BF7">
        <w:rPr>
          <w:shd w:val="clear" w:color="auto" w:fill="FFFFFF"/>
        </w:rPr>
        <w:t>Lindenmeyer</w:t>
      </w:r>
      <w:proofErr w:type="spellEnd"/>
      <w:r w:rsidRPr="00ED7BF7">
        <w:rPr>
          <w:shd w:val="clear" w:color="auto" w:fill="FFFFFF"/>
        </w:rPr>
        <w:t xml:space="preserve">, A., </w:t>
      </w:r>
      <w:proofErr w:type="spellStart"/>
      <w:r w:rsidRPr="00ED7BF7">
        <w:rPr>
          <w:shd w:val="clear" w:color="auto" w:fill="FFFFFF"/>
        </w:rPr>
        <w:t>Uwom</w:t>
      </w:r>
      <w:proofErr w:type="spellEnd"/>
      <w:r w:rsidRPr="00ED7BF7">
        <w:rPr>
          <w:shd w:val="clear" w:color="auto" w:fill="FFFFFF"/>
        </w:rPr>
        <w:t xml:space="preserve">, C. and </w:t>
      </w:r>
      <w:proofErr w:type="spellStart"/>
      <w:r w:rsidRPr="00ED7BF7">
        <w:rPr>
          <w:shd w:val="clear" w:color="auto" w:fill="FFFFFF"/>
        </w:rPr>
        <w:t>Manaseki-Holland</w:t>
      </w:r>
      <w:proofErr w:type="spellEnd"/>
      <w:r w:rsidRPr="00ED7BF7">
        <w:rPr>
          <w:shd w:val="clear" w:color="auto" w:fill="FFFFFF"/>
        </w:rPr>
        <w:t>, S., (2021). Depression, Anxiety and Stress Among International Postgraduate Students in a Uk University: A Cross-Sectional Study.</w:t>
      </w:r>
    </w:p>
    <w:p w14:paraId="60AFFC89" w14:textId="77777777" w:rsidR="00C420F3" w:rsidRPr="00ED7BF7" w:rsidRDefault="00C420F3" w:rsidP="00AC6E82">
      <w:pPr>
        <w:rPr>
          <w:shd w:val="clear" w:color="auto" w:fill="FFFFFF"/>
        </w:rPr>
      </w:pPr>
      <w:proofErr w:type="spellStart"/>
      <w:r w:rsidRPr="00ED7BF7">
        <w:rPr>
          <w:shd w:val="clear" w:color="auto" w:fill="FFFFFF"/>
        </w:rPr>
        <w:t>Forbes-Mewett</w:t>
      </w:r>
      <w:proofErr w:type="spellEnd"/>
      <w:r w:rsidRPr="00ED7BF7">
        <w:rPr>
          <w:shd w:val="clear" w:color="auto" w:fill="FFFFFF"/>
        </w:rPr>
        <w:t>, H. and Sawyer, A., (2016). International students and mental health.</w:t>
      </w:r>
    </w:p>
    <w:p w14:paraId="5A780F8D" w14:textId="77777777" w:rsidR="00C420F3" w:rsidRDefault="00C420F3" w:rsidP="00A33B92">
      <w:pPr>
        <w:rPr>
          <w:shd w:val="clear" w:color="auto" w:fill="FFFFFF"/>
        </w:rPr>
      </w:pPr>
      <w:r>
        <w:rPr>
          <w:shd w:val="clear" w:color="auto" w:fill="FFFFFF"/>
        </w:rPr>
        <w:t>Islam, M.A., Low, W.Y., Tong, W.T., Yuen, C.W. and Abdullah, A., (2018). Factors associated with depression among University Students in Malaysia: A cross-sectional study. </w:t>
      </w:r>
      <w:r>
        <w:rPr>
          <w:i/>
          <w:iCs/>
          <w:shd w:val="clear" w:color="auto" w:fill="FFFFFF"/>
        </w:rPr>
        <w:t>KnE Life Sciences</w:t>
      </w:r>
      <w:r>
        <w:rPr>
          <w:shd w:val="clear" w:color="auto" w:fill="FFFFFF"/>
        </w:rPr>
        <w:t>, pp.415-427.</w:t>
      </w:r>
    </w:p>
    <w:p w14:paraId="4AF970C2" w14:textId="77777777" w:rsidR="00C420F3" w:rsidRPr="00ED7BF7" w:rsidRDefault="00C420F3" w:rsidP="00A85C67">
      <w:pPr>
        <w:rPr>
          <w:shd w:val="clear" w:color="auto" w:fill="FFFFFF"/>
        </w:rPr>
      </w:pPr>
      <w:r w:rsidRPr="00ED7BF7">
        <w:rPr>
          <w:shd w:val="clear" w:color="auto" w:fill="FFFFFF"/>
        </w:rPr>
        <w:t xml:space="preserve">Jenkins, P.E., Ducker, I., Gooding, R., James, M. and </w:t>
      </w:r>
      <w:proofErr w:type="spellStart"/>
      <w:r w:rsidRPr="00ED7BF7">
        <w:rPr>
          <w:shd w:val="clear" w:color="auto" w:fill="FFFFFF"/>
        </w:rPr>
        <w:t>Rutter-Eley</w:t>
      </w:r>
      <w:proofErr w:type="spellEnd"/>
      <w:r w:rsidRPr="00ED7BF7">
        <w:rPr>
          <w:shd w:val="clear" w:color="auto" w:fill="FFFFFF"/>
        </w:rPr>
        <w:t>, E., (2020). Anxiety and depression in a sample of UK college students: a study of prevalence, comorbidity, and quality of life. </w:t>
      </w:r>
      <w:r w:rsidRPr="00ED7BF7">
        <w:rPr>
          <w:i/>
          <w:iCs/>
          <w:shd w:val="clear" w:color="auto" w:fill="FFFFFF"/>
        </w:rPr>
        <w:t>Journal of American college health</w:t>
      </w:r>
      <w:r w:rsidRPr="00ED7BF7">
        <w:rPr>
          <w:shd w:val="clear" w:color="auto" w:fill="FFFFFF"/>
        </w:rPr>
        <w:t>, pp.1-7.</w:t>
      </w:r>
    </w:p>
    <w:p w14:paraId="5E67A8D4" w14:textId="77777777" w:rsidR="00C420F3" w:rsidRPr="00ED7BF7" w:rsidRDefault="00C420F3" w:rsidP="00AC6E82">
      <w:pPr>
        <w:rPr>
          <w:shd w:val="clear" w:color="auto" w:fill="FFFFFF"/>
        </w:rPr>
      </w:pPr>
      <w:r w:rsidRPr="00ED7BF7">
        <w:rPr>
          <w:shd w:val="clear" w:color="auto" w:fill="FFFFFF"/>
        </w:rPr>
        <w:t>Kim, H.R. and Kim, E.J., (2021). Factors associated with mental health among international students during the COVID-19 pandemic in South Korea. </w:t>
      </w:r>
      <w:r w:rsidRPr="00ED7BF7">
        <w:rPr>
          <w:i/>
          <w:iCs/>
          <w:shd w:val="clear" w:color="auto" w:fill="FFFFFF"/>
        </w:rPr>
        <w:t>International journal of environmental research and public health</w:t>
      </w:r>
      <w:r w:rsidRPr="00ED7BF7">
        <w:rPr>
          <w:shd w:val="clear" w:color="auto" w:fill="FFFFFF"/>
        </w:rPr>
        <w:t>, </w:t>
      </w:r>
      <w:r w:rsidRPr="00ED7BF7">
        <w:rPr>
          <w:i/>
          <w:iCs/>
          <w:shd w:val="clear" w:color="auto" w:fill="FFFFFF"/>
        </w:rPr>
        <w:t>18</w:t>
      </w:r>
      <w:r w:rsidRPr="00ED7BF7">
        <w:rPr>
          <w:shd w:val="clear" w:color="auto" w:fill="FFFFFF"/>
        </w:rPr>
        <w:t>(21), p.11381.</w:t>
      </w:r>
    </w:p>
    <w:p w14:paraId="49C4AB80" w14:textId="77777777" w:rsidR="00C420F3" w:rsidRDefault="00C420F3" w:rsidP="00C420F3">
      <w:pPr>
        <w:rPr>
          <w:lang w:val="en-US"/>
        </w:rPr>
      </w:pPr>
      <w:r>
        <w:rPr>
          <w:shd w:val="clear" w:color="auto" w:fill="FFFFFF"/>
        </w:rPr>
        <w:t>Kumar, R., (2018). Research methodology: A step-by-step guide for beginners. Sage.</w:t>
      </w:r>
    </w:p>
    <w:p w14:paraId="18F42937" w14:textId="77777777" w:rsidR="00C420F3" w:rsidRDefault="00C420F3" w:rsidP="00A85C67">
      <w:pPr>
        <w:rPr>
          <w:shd w:val="clear" w:color="auto" w:fill="FFFFFF"/>
        </w:rPr>
      </w:pPr>
      <w:r w:rsidRPr="00ED7BF7">
        <w:rPr>
          <w:shd w:val="clear" w:color="auto" w:fill="FFFFFF"/>
        </w:rPr>
        <w:t>Lai, A.Y.K., Lee, L., Wang, M.P., Feng, Y., Lai, T.T.K., Ho, L.M., Lam, V.S.F., Ip, M.S.M. and Lam, T.H., (2020). Mental health impacts of the COVID-19 pandemic on international university students, related stressors, and coping strategies. </w:t>
      </w:r>
      <w:r w:rsidRPr="00ED7BF7">
        <w:rPr>
          <w:i/>
          <w:iCs/>
          <w:shd w:val="clear" w:color="auto" w:fill="FFFFFF"/>
        </w:rPr>
        <w:t>Frontiers in Psychiatry</w:t>
      </w:r>
      <w:r w:rsidRPr="00ED7BF7">
        <w:rPr>
          <w:shd w:val="clear" w:color="auto" w:fill="FFFFFF"/>
        </w:rPr>
        <w:t>, </w:t>
      </w:r>
      <w:r w:rsidRPr="00ED7BF7">
        <w:rPr>
          <w:i/>
          <w:iCs/>
          <w:shd w:val="clear" w:color="auto" w:fill="FFFFFF"/>
        </w:rPr>
        <w:t>11</w:t>
      </w:r>
      <w:r w:rsidRPr="00ED7BF7">
        <w:rPr>
          <w:shd w:val="clear" w:color="auto" w:fill="FFFFFF"/>
        </w:rPr>
        <w:t>.</w:t>
      </w:r>
    </w:p>
    <w:p w14:paraId="69DDE30B" w14:textId="77777777" w:rsidR="00C420F3" w:rsidRPr="00ED7BF7" w:rsidRDefault="00C420F3" w:rsidP="00AC6E82">
      <w:pPr>
        <w:rPr>
          <w:shd w:val="clear" w:color="auto" w:fill="FFFFFF"/>
        </w:rPr>
      </w:pPr>
      <w:proofErr w:type="spellStart"/>
      <w:r w:rsidRPr="00ED7BF7">
        <w:rPr>
          <w:shd w:val="clear" w:color="auto" w:fill="FFFFFF"/>
        </w:rPr>
        <w:lastRenderedPageBreak/>
        <w:t>Mahihu</w:t>
      </w:r>
      <w:proofErr w:type="spellEnd"/>
      <w:r w:rsidRPr="00ED7BF7">
        <w:rPr>
          <w:shd w:val="clear" w:color="auto" w:fill="FFFFFF"/>
        </w:rPr>
        <w:t>, C., (2020). Prevalence of Depression, Anxiety among International Students in the Health Professions at Southern Medical University, PR China. </w:t>
      </w:r>
      <w:r w:rsidRPr="00ED7BF7">
        <w:rPr>
          <w:i/>
          <w:iCs/>
          <w:shd w:val="clear" w:color="auto" w:fill="FFFFFF"/>
        </w:rPr>
        <w:t>Open Journal of Social Sciences</w:t>
      </w:r>
      <w:r w:rsidRPr="00ED7BF7">
        <w:rPr>
          <w:shd w:val="clear" w:color="auto" w:fill="FFFFFF"/>
        </w:rPr>
        <w:t>, </w:t>
      </w:r>
      <w:r w:rsidRPr="00ED7BF7">
        <w:rPr>
          <w:i/>
          <w:iCs/>
          <w:shd w:val="clear" w:color="auto" w:fill="FFFFFF"/>
        </w:rPr>
        <w:t>8</w:t>
      </w:r>
      <w:r w:rsidRPr="00ED7BF7">
        <w:rPr>
          <w:shd w:val="clear" w:color="auto" w:fill="FFFFFF"/>
        </w:rPr>
        <w:t>(12), p.161.</w:t>
      </w:r>
    </w:p>
    <w:p w14:paraId="005C0274" w14:textId="77777777" w:rsidR="00C420F3" w:rsidRPr="00ED7BF7" w:rsidRDefault="00C420F3" w:rsidP="00AC6E82">
      <w:pPr>
        <w:rPr>
          <w:shd w:val="clear" w:color="auto" w:fill="FFFFFF"/>
        </w:rPr>
      </w:pPr>
      <w:proofErr w:type="spellStart"/>
      <w:r w:rsidRPr="00ED7BF7">
        <w:rPr>
          <w:shd w:val="clear" w:color="auto" w:fill="FFFFFF"/>
        </w:rPr>
        <w:t>Mikuláš</w:t>
      </w:r>
      <w:proofErr w:type="spellEnd"/>
      <w:r w:rsidRPr="00ED7BF7">
        <w:rPr>
          <w:shd w:val="clear" w:color="auto" w:fill="FFFFFF"/>
        </w:rPr>
        <w:t xml:space="preserve">, J. and </w:t>
      </w:r>
      <w:proofErr w:type="spellStart"/>
      <w:r w:rsidRPr="00ED7BF7">
        <w:rPr>
          <w:shd w:val="clear" w:color="auto" w:fill="FFFFFF"/>
        </w:rPr>
        <w:t>Jitka</w:t>
      </w:r>
      <w:proofErr w:type="spellEnd"/>
      <w:r w:rsidRPr="00ED7BF7">
        <w:rPr>
          <w:shd w:val="clear" w:color="auto" w:fill="FFFFFF"/>
        </w:rPr>
        <w:t>, S., (2019). Statistical analysis of study abroad experiences of international students in five major host countries of Europe. </w:t>
      </w:r>
      <w:r w:rsidRPr="00ED7BF7">
        <w:rPr>
          <w:i/>
          <w:iCs/>
          <w:shd w:val="clear" w:color="auto" w:fill="FFFFFF"/>
        </w:rPr>
        <w:t>Journal of International Students</w:t>
      </w:r>
      <w:r w:rsidRPr="00ED7BF7">
        <w:rPr>
          <w:shd w:val="clear" w:color="auto" w:fill="FFFFFF"/>
        </w:rPr>
        <w:t>, </w:t>
      </w:r>
      <w:r w:rsidRPr="00ED7BF7">
        <w:rPr>
          <w:i/>
          <w:iCs/>
          <w:shd w:val="clear" w:color="auto" w:fill="FFFFFF"/>
        </w:rPr>
        <w:t>9</w:t>
      </w:r>
      <w:r w:rsidRPr="00ED7BF7">
        <w:rPr>
          <w:shd w:val="clear" w:color="auto" w:fill="FFFFFF"/>
        </w:rPr>
        <w:t>(1), pp.1-18.</w:t>
      </w:r>
    </w:p>
    <w:p w14:paraId="64D6CD5E" w14:textId="77777777" w:rsidR="00C420F3" w:rsidRPr="00ED7BF7" w:rsidRDefault="00C420F3" w:rsidP="00AC6E82">
      <w:pPr>
        <w:rPr>
          <w:shd w:val="clear" w:color="auto" w:fill="FFFFFF"/>
        </w:rPr>
      </w:pPr>
      <w:r w:rsidRPr="00ED7BF7">
        <w:rPr>
          <w:shd w:val="clear" w:color="auto" w:fill="FFFFFF"/>
        </w:rPr>
        <w:t xml:space="preserve">Nguyen, M.H., Le, T.T. and </w:t>
      </w:r>
      <w:proofErr w:type="spellStart"/>
      <w:r w:rsidRPr="00ED7BF7">
        <w:rPr>
          <w:shd w:val="clear" w:color="auto" w:fill="FFFFFF"/>
        </w:rPr>
        <w:t>Meirmanov</w:t>
      </w:r>
      <w:proofErr w:type="spellEnd"/>
      <w:r w:rsidRPr="00ED7BF7">
        <w:rPr>
          <w:shd w:val="clear" w:color="auto" w:fill="FFFFFF"/>
        </w:rPr>
        <w:t>, S., (2019). Depression, acculturative stress, and social connectedness among international university students in Japan: a statistical investigation. </w:t>
      </w:r>
      <w:r w:rsidRPr="00ED7BF7">
        <w:rPr>
          <w:i/>
          <w:iCs/>
          <w:shd w:val="clear" w:color="auto" w:fill="FFFFFF"/>
        </w:rPr>
        <w:t>Sustainability</w:t>
      </w:r>
      <w:r w:rsidRPr="00ED7BF7">
        <w:rPr>
          <w:shd w:val="clear" w:color="auto" w:fill="FFFFFF"/>
        </w:rPr>
        <w:t>, </w:t>
      </w:r>
      <w:r w:rsidRPr="00ED7BF7">
        <w:rPr>
          <w:i/>
          <w:iCs/>
          <w:shd w:val="clear" w:color="auto" w:fill="FFFFFF"/>
        </w:rPr>
        <w:t>11</w:t>
      </w:r>
      <w:r w:rsidRPr="00ED7BF7">
        <w:rPr>
          <w:shd w:val="clear" w:color="auto" w:fill="FFFFFF"/>
        </w:rPr>
        <w:t>(3), p.878.</w:t>
      </w:r>
    </w:p>
    <w:p w14:paraId="1F9175F4" w14:textId="77777777" w:rsidR="00C420F3" w:rsidRDefault="00C420F3" w:rsidP="00C420F3">
      <w:pPr>
        <w:rPr>
          <w:shd w:val="clear" w:color="auto" w:fill="FFFFFF"/>
          <w:lang w:val="en-IN"/>
        </w:rPr>
      </w:pPr>
      <w:r>
        <w:rPr>
          <w:shd w:val="clear" w:color="auto" w:fill="FFFFFF"/>
        </w:rPr>
        <w:t>Pandey, P. and Pandey, M.M., (2021). Research Methodology Tools and Techniques.</w:t>
      </w:r>
    </w:p>
    <w:p w14:paraId="2A66DB99" w14:textId="77777777" w:rsidR="00C420F3" w:rsidRDefault="00C420F3" w:rsidP="00A33B92">
      <w:pPr>
        <w:rPr>
          <w:shd w:val="clear" w:color="auto" w:fill="FFFFFF"/>
        </w:rPr>
      </w:pPr>
      <w:proofErr w:type="spellStart"/>
      <w:r>
        <w:rPr>
          <w:shd w:val="clear" w:color="auto" w:fill="FFFFFF"/>
        </w:rPr>
        <w:t>Puthran</w:t>
      </w:r>
      <w:proofErr w:type="spellEnd"/>
      <w:r>
        <w:rPr>
          <w:shd w:val="clear" w:color="auto" w:fill="FFFFFF"/>
        </w:rPr>
        <w:t>, R., Zhang, M.W., Tam, W.W. and Ho, R.C., (2016). Prevalence of depression amongst medical students: A meta</w:t>
      </w:r>
      <w:r>
        <w:rPr>
          <w:rFonts w:ascii="Cambria Math" w:hAnsi="Cambria Math" w:cs="Cambria Math"/>
          <w:shd w:val="clear" w:color="auto" w:fill="FFFFFF"/>
        </w:rPr>
        <w:t>‐</w:t>
      </w:r>
      <w:r>
        <w:rPr>
          <w:shd w:val="clear" w:color="auto" w:fill="FFFFFF"/>
        </w:rPr>
        <w:t>analysis. </w:t>
      </w:r>
      <w:r>
        <w:rPr>
          <w:i/>
          <w:iCs/>
          <w:shd w:val="clear" w:color="auto" w:fill="FFFFFF"/>
        </w:rPr>
        <w:t>Medical education</w:t>
      </w:r>
      <w:r>
        <w:rPr>
          <w:shd w:val="clear" w:color="auto" w:fill="FFFFFF"/>
        </w:rPr>
        <w:t>, </w:t>
      </w:r>
      <w:r>
        <w:rPr>
          <w:i/>
          <w:iCs/>
          <w:shd w:val="clear" w:color="auto" w:fill="FFFFFF"/>
        </w:rPr>
        <w:t>50</w:t>
      </w:r>
      <w:r>
        <w:rPr>
          <w:shd w:val="clear" w:color="auto" w:fill="FFFFFF"/>
        </w:rPr>
        <w:t>(4), pp.456-468.</w:t>
      </w:r>
    </w:p>
    <w:p w14:paraId="47033AC6" w14:textId="77777777" w:rsidR="00C420F3" w:rsidRPr="00ED7BF7" w:rsidRDefault="00C420F3" w:rsidP="00A85C67">
      <w:pPr>
        <w:rPr>
          <w:shd w:val="clear" w:color="auto" w:fill="FFFFFF"/>
        </w:rPr>
      </w:pPr>
      <w:r w:rsidRPr="00ED7BF7">
        <w:rPr>
          <w:shd w:val="clear" w:color="auto" w:fill="FFFFFF"/>
        </w:rPr>
        <w:t>Richardson, T., Elliott, P. and Roberts, R., (2017). Relationship between loneliness and mental health in students. </w:t>
      </w:r>
      <w:r w:rsidRPr="00ED7BF7">
        <w:rPr>
          <w:i/>
          <w:iCs/>
          <w:shd w:val="clear" w:color="auto" w:fill="FFFFFF"/>
        </w:rPr>
        <w:t>Journal of Public Mental Health</w:t>
      </w:r>
      <w:r w:rsidRPr="00ED7BF7">
        <w:rPr>
          <w:shd w:val="clear" w:color="auto" w:fill="FFFFFF"/>
        </w:rPr>
        <w:t>.</w:t>
      </w:r>
    </w:p>
    <w:p w14:paraId="61F28EA0" w14:textId="77777777" w:rsidR="00C420F3" w:rsidRPr="00ED7BF7" w:rsidRDefault="00C420F3" w:rsidP="00AC6E82">
      <w:pPr>
        <w:rPr>
          <w:shd w:val="clear" w:color="auto" w:fill="FFFFFF"/>
        </w:rPr>
      </w:pPr>
      <w:r w:rsidRPr="00ED7BF7">
        <w:rPr>
          <w:shd w:val="clear" w:color="auto" w:fill="FFFFFF"/>
        </w:rPr>
        <w:t xml:space="preserve">Sayeed, A., Rahman, M.H., Hassan, M.N., </w:t>
      </w:r>
      <w:proofErr w:type="spellStart"/>
      <w:r w:rsidRPr="00ED7BF7">
        <w:rPr>
          <w:shd w:val="clear" w:color="auto" w:fill="FFFFFF"/>
        </w:rPr>
        <w:t>deSteiguer</w:t>
      </w:r>
      <w:proofErr w:type="spellEnd"/>
      <w:r w:rsidRPr="00ED7BF7">
        <w:rPr>
          <w:shd w:val="clear" w:color="auto" w:fill="FFFFFF"/>
        </w:rPr>
        <w:t xml:space="preserve">, A., Kundu, S., </w:t>
      </w:r>
      <w:proofErr w:type="spellStart"/>
      <w:r w:rsidRPr="00ED7BF7">
        <w:rPr>
          <w:shd w:val="clear" w:color="auto" w:fill="FFFFFF"/>
        </w:rPr>
        <w:t>Meem</w:t>
      </w:r>
      <w:proofErr w:type="spellEnd"/>
      <w:r w:rsidRPr="00ED7BF7">
        <w:rPr>
          <w:shd w:val="clear" w:color="auto" w:fill="FFFFFF"/>
        </w:rPr>
        <w:t xml:space="preserve">, A.E., Hasan, A.R., Mallick, T., Sultana, M.S., </w:t>
      </w:r>
      <w:proofErr w:type="spellStart"/>
      <w:r w:rsidRPr="00ED7BF7">
        <w:rPr>
          <w:shd w:val="clear" w:color="auto" w:fill="FFFFFF"/>
        </w:rPr>
        <w:t>Hasanuzzaman</w:t>
      </w:r>
      <w:proofErr w:type="spellEnd"/>
      <w:r w:rsidRPr="00ED7BF7">
        <w:rPr>
          <w:shd w:val="clear" w:color="auto" w:fill="FFFFFF"/>
        </w:rPr>
        <w:t xml:space="preserve">, M. and </w:t>
      </w:r>
      <w:proofErr w:type="spellStart"/>
      <w:r w:rsidRPr="00ED7BF7">
        <w:rPr>
          <w:shd w:val="clear" w:color="auto" w:fill="FFFFFF"/>
        </w:rPr>
        <w:t>Sahrin</w:t>
      </w:r>
      <w:proofErr w:type="spellEnd"/>
      <w:r w:rsidRPr="00ED7BF7">
        <w:rPr>
          <w:shd w:val="clear" w:color="auto" w:fill="FFFFFF"/>
        </w:rPr>
        <w:t>, S., (2021). Prevalence and associated factors of depression among Bangladeshi university students: A cross-sectional study. </w:t>
      </w:r>
      <w:r w:rsidRPr="00ED7BF7">
        <w:rPr>
          <w:i/>
          <w:iCs/>
          <w:shd w:val="clear" w:color="auto" w:fill="FFFFFF"/>
        </w:rPr>
        <w:t>Journal of American college health</w:t>
      </w:r>
      <w:r w:rsidRPr="00ED7BF7">
        <w:rPr>
          <w:shd w:val="clear" w:color="auto" w:fill="FFFFFF"/>
        </w:rPr>
        <w:t>, pp.1-6.</w:t>
      </w:r>
    </w:p>
    <w:p w14:paraId="31568204" w14:textId="77777777" w:rsidR="00C420F3" w:rsidRDefault="00C420F3" w:rsidP="00C420F3">
      <w:pPr>
        <w:rPr>
          <w:shd w:val="clear" w:color="auto" w:fill="FFFFFF"/>
        </w:rPr>
      </w:pPr>
      <w:r>
        <w:rPr>
          <w:shd w:val="clear" w:color="auto" w:fill="FFFFFF"/>
        </w:rPr>
        <w:t>Snyder, H., (2019). Literature review as a research methodology: An overview and guidelines. Journal of business research, 104, pp.333-339.</w:t>
      </w:r>
    </w:p>
    <w:p w14:paraId="1A446EBB" w14:textId="77777777" w:rsidR="00C420F3" w:rsidRDefault="00C420F3" w:rsidP="00A33B92">
      <w:pPr>
        <w:rPr>
          <w:shd w:val="clear" w:color="auto" w:fill="FFFFFF"/>
        </w:rPr>
      </w:pPr>
    </w:p>
    <w:sectPr w:rsidR="00C420F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D57DB" w14:textId="77777777" w:rsidR="006B2046" w:rsidRDefault="006B2046" w:rsidP="003E4ECF">
      <w:pPr>
        <w:spacing w:after="0" w:line="240" w:lineRule="auto"/>
      </w:pPr>
      <w:r>
        <w:separator/>
      </w:r>
    </w:p>
  </w:endnote>
  <w:endnote w:type="continuationSeparator" w:id="0">
    <w:p w14:paraId="716154F0" w14:textId="77777777" w:rsidR="006B2046" w:rsidRDefault="006B204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ystem Font">
    <w:altName w:val="Cambria"/>
    <w:panose1 w:val="020B0604020202020204"/>
    <w:charset w:val="00"/>
    <w:family w:val="roman"/>
    <w:notTrueType/>
    <w:pitch w:val="default"/>
  </w:font>
  <w:font w:name=".SFUI-Semibold">
    <w:altName w:val="Cambria"/>
    <w:panose1 w:val="020B0604020202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39941" w14:textId="77777777" w:rsidR="006B2046" w:rsidRDefault="006B2046" w:rsidP="003E4ECF">
      <w:pPr>
        <w:spacing w:after="0" w:line="240" w:lineRule="auto"/>
      </w:pPr>
      <w:r>
        <w:separator/>
      </w:r>
    </w:p>
  </w:footnote>
  <w:footnote w:type="continuationSeparator" w:id="0">
    <w:p w14:paraId="4D1B86E3" w14:textId="77777777" w:rsidR="006B2046" w:rsidRDefault="006B2046"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90A1F"/>
    <w:multiLevelType w:val="hybridMultilevel"/>
    <w:tmpl w:val="CAE2D4F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30D057A5"/>
    <w:multiLevelType w:val="hybridMultilevel"/>
    <w:tmpl w:val="29423E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OyMDAyNzIzNrA0NTJX0lEKTi0uzszPAykwqgUA0e9Q4CwAAAA="/>
  </w:docVars>
  <w:rsids>
    <w:rsidRoot w:val="00074402"/>
    <w:rsid w:val="00037B7F"/>
    <w:rsid w:val="0006300E"/>
    <w:rsid w:val="00073516"/>
    <w:rsid w:val="00074402"/>
    <w:rsid w:val="000B5C0F"/>
    <w:rsid w:val="000B7B2C"/>
    <w:rsid w:val="000D1F68"/>
    <w:rsid w:val="000E0169"/>
    <w:rsid w:val="000F2B77"/>
    <w:rsid w:val="00100D21"/>
    <w:rsid w:val="00127E82"/>
    <w:rsid w:val="00152B40"/>
    <w:rsid w:val="00171F16"/>
    <w:rsid w:val="00196024"/>
    <w:rsid w:val="00196749"/>
    <w:rsid w:val="00196BB7"/>
    <w:rsid w:val="001A3EF8"/>
    <w:rsid w:val="001D7C03"/>
    <w:rsid w:val="001F4BB9"/>
    <w:rsid w:val="00200E21"/>
    <w:rsid w:val="0021052E"/>
    <w:rsid w:val="00212F24"/>
    <w:rsid w:val="00216C85"/>
    <w:rsid w:val="00224A44"/>
    <w:rsid w:val="0023012F"/>
    <w:rsid w:val="00252CDD"/>
    <w:rsid w:val="00262A60"/>
    <w:rsid w:val="0026393A"/>
    <w:rsid w:val="00265B8A"/>
    <w:rsid w:val="00273EDD"/>
    <w:rsid w:val="002A32E1"/>
    <w:rsid w:val="002C3965"/>
    <w:rsid w:val="002D6B0C"/>
    <w:rsid w:val="002E4359"/>
    <w:rsid w:val="002E4A24"/>
    <w:rsid w:val="002E5CD2"/>
    <w:rsid w:val="002F4B17"/>
    <w:rsid w:val="00317B86"/>
    <w:rsid w:val="0032020B"/>
    <w:rsid w:val="00321C4C"/>
    <w:rsid w:val="00333D24"/>
    <w:rsid w:val="00336A93"/>
    <w:rsid w:val="0034173D"/>
    <w:rsid w:val="003660B4"/>
    <w:rsid w:val="0036736C"/>
    <w:rsid w:val="00382EF8"/>
    <w:rsid w:val="0038713A"/>
    <w:rsid w:val="00392BBC"/>
    <w:rsid w:val="003B0679"/>
    <w:rsid w:val="003B2E0C"/>
    <w:rsid w:val="003B4FCE"/>
    <w:rsid w:val="003C28D8"/>
    <w:rsid w:val="003D342F"/>
    <w:rsid w:val="003E4ECF"/>
    <w:rsid w:val="003E535D"/>
    <w:rsid w:val="00402FD8"/>
    <w:rsid w:val="00412621"/>
    <w:rsid w:val="00430AE3"/>
    <w:rsid w:val="00433E26"/>
    <w:rsid w:val="004473B8"/>
    <w:rsid w:val="00447754"/>
    <w:rsid w:val="00460602"/>
    <w:rsid w:val="00464F8A"/>
    <w:rsid w:val="00470713"/>
    <w:rsid w:val="00484481"/>
    <w:rsid w:val="004844F2"/>
    <w:rsid w:val="004861B2"/>
    <w:rsid w:val="004A736E"/>
    <w:rsid w:val="004C717C"/>
    <w:rsid w:val="004D5DA1"/>
    <w:rsid w:val="004E6F84"/>
    <w:rsid w:val="004E7DB2"/>
    <w:rsid w:val="004F3884"/>
    <w:rsid w:val="00501936"/>
    <w:rsid w:val="0051738A"/>
    <w:rsid w:val="0052349B"/>
    <w:rsid w:val="00542C2A"/>
    <w:rsid w:val="00545091"/>
    <w:rsid w:val="005504E6"/>
    <w:rsid w:val="00570485"/>
    <w:rsid w:val="005860AF"/>
    <w:rsid w:val="005A4013"/>
    <w:rsid w:val="005B0CDC"/>
    <w:rsid w:val="005B11C9"/>
    <w:rsid w:val="005C2FAF"/>
    <w:rsid w:val="005C5920"/>
    <w:rsid w:val="005D61E7"/>
    <w:rsid w:val="005F45BE"/>
    <w:rsid w:val="005F7F9E"/>
    <w:rsid w:val="00633859"/>
    <w:rsid w:val="006358C6"/>
    <w:rsid w:val="00640E03"/>
    <w:rsid w:val="00644D16"/>
    <w:rsid w:val="00651B1D"/>
    <w:rsid w:val="006564FB"/>
    <w:rsid w:val="00662B50"/>
    <w:rsid w:val="00664ED2"/>
    <w:rsid w:val="006740BE"/>
    <w:rsid w:val="0069230B"/>
    <w:rsid w:val="006925AA"/>
    <w:rsid w:val="006A10DE"/>
    <w:rsid w:val="006A1D7F"/>
    <w:rsid w:val="006B2046"/>
    <w:rsid w:val="006B2807"/>
    <w:rsid w:val="006D0F11"/>
    <w:rsid w:val="006D6A75"/>
    <w:rsid w:val="006F1FB2"/>
    <w:rsid w:val="0070493A"/>
    <w:rsid w:val="00714F19"/>
    <w:rsid w:val="00723822"/>
    <w:rsid w:val="00730C48"/>
    <w:rsid w:val="00730C6F"/>
    <w:rsid w:val="0073123E"/>
    <w:rsid w:val="00735F3C"/>
    <w:rsid w:val="00743A36"/>
    <w:rsid w:val="00751111"/>
    <w:rsid w:val="007657AA"/>
    <w:rsid w:val="007659E5"/>
    <w:rsid w:val="007C146D"/>
    <w:rsid w:val="007C7001"/>
    <w:rsid w:val="007E1EEA"/>
    <w:rsid w:val="007F3DA7"/>
    <w:rsid w:val="00831CA2"/>
    <w:rsid w:val="00840C0F"/>
    <w:rsid w:val="00845C29"/>
    <w:rsid w:val="00851EFA"/>
    <w:rsid w:val="008747FF"/>
    <w:rsid w:val="00892159"/>
    <w:rsid w:val="00895BF9"/>
    <w:rsid w:val="008A6D02"/>
    <w:rsid w:val="008B18BF"/>
    <w:rsid w:val="008C0254"/>
    <w:rsid w:val="008C0279"/>
    <w:rsid w:val="008E0107"/>
    <w:rsid w:val="008E0CFB"/>
    <w:rsid w:val="0090040D"/>
    <w:rsid w:val="00905689"/>
    <w:rsid w:val="00911E2F"/>
    <w:rsid w:val="009309A8"/>
    <w:rsid w:val="00933A5C"/>
    <w:rsid w:val="009464CE"/>
    <w:rsid w:val="009713FD"/>
    <w:rsid w:val="00974A78"/>
    <w:rsid w:val="009815C3"/>
    <w:rsid w:val="00992324"/>
    <w:rsid w:val="009A18FC"/>
    <w:rsid w:val="009C10D6"/>
    <w:rsid w:val="009D052C"/>
    <w:rsid w:val="009D1D1E"/>
    <w:rsid w:val="009E1D42"/>
    <w:rsid w:val="009E41BB"/>
    <w:rsid w:val="009E5D5B"/>
    <w:rsid w:val="00A035FD"/>
    <w:rsid w:val="00A05139"/>
    <w:rsid w:val="00A20BEE"/>
    <w:rsid w:val="00A231B5"/>
    <w:rsid w:val="00A33B92"/>
    <w:rsid w:val="00A5504B"/>
    <w:rsid w:val="00A70462"/>
    <w:rsid w:val="00A85C67"/>
    <w:rsid w:val="00A93C4D"/>
    <w:rsid w:val="00A964E1"/>
    <w:rsid w:val="00AB3EB2"/>
    <w:rsid w:val="00AB7069"/>
    <w:rsid w:val="00AC3BD0"/>
    <w:rsid w:val="00AC6E82"/>
    <w:rsid w:val="00AC7A40"/>
    <w:rsid w:val="00AF1B56"/>
    <w:rsid w:val="00AF4DB0"/>
    <w:rsid w:val="00AF76D4"/>
    <w:rsid w:val="00B06C1A"/>
    <w:rsid w:val="00B149EF"/>
    <w:rsid w:val="00B14F4A"/>
    <w:rsid w:val="00B15561"/>
    <w:rsid w:val="00B23B93"/>
    <w:rsid w:val="00B24229"/>
    <w:rsid w:val="00B276B1"/>
    <w:rsid w:val="00B40035"/>
    <w:rsid w:val="00B63555"/>
    <w:rsid w:val="00B87E75"/>
    <w:rsid w:val="00B90BF7"/>
    <w:rsid w:val="00BA790D"/>
    <w:rsid w:val="00BB2157"/>
    <w:rsid w:val="00BB7CD9"/>
    <w:rsid w:val="00BC5642"/>
    <w:rsid w:val="00C01689"/>
    <w:rsid w:val="00C11074"/>
    <w:rsid w:val="00C1188E"/>
    <w:rsid w:val="00C132A6"/>
    <w:rsid w:val="00C15649"/>
    <w:rsid w:val="00C23DC9"/>
    <w:rsid w:val="00C420F3"/>
    <w:rsid w:val="00C46415"/>
    <w:rsid w:val="00C6552E"/>
    <w:rsid w:val="00C76A6C"/>
    <w:rsid w:val="00C84099"/>
    <w:rsid w:val="00CF61B8"/>
    <w:rsid w:val="00D104B0"/>
    <w:rsid w:val="00D149F7"/>
    <w:rsid w:val="00D32F1F"/>
    <w:rsid w:val="00D44671"/>
    <w:rsid w:val="00D449E9"/>
    <w:rsid w:val="00D4516C"/>
    <w:rsid w:val="00D50E27"/>
    <w:rsid w:val="00D52F21"/>
    <w:rsid w:val="00D85DD1"/>
    <w:rsid w:val="00D9254E"/>
    <w:rsid w:val="00D939D3"/>
    <w:rsid w:val="00D94B12"/>
    <w:rsid w:val="00DB1D23"/>
    <w:rsid w:val="00DB43DE"/>
    <w:rsid w:val="00DB4712"/>
    <w:rsid w:val="00DB69B7"/>
    <w:rsid w:val="00DC04B9"/>
    <w:rsid w:val="00DD1EBE"/>
    <w:rsid w:val="00DE51BB"/>
    <w:rsid w:val="00DE58EF"/>
    <w:rsid w:val="00E06FA3"/>
    <w:rsid w:val="00E14DC6"/>
    <w:rsid w:val="00E15263"/>
    <w:rsid w:val="00E212E3"/>
    <w:rsid w:val="00E43D3F"/>
    <w:rsid w:val="00E51212"/>
    <w:rsid w:val="00E51C1C"/>
    <w:rsid w:val="00E96B7C"/>
    <w:rsid w:val="00EA46C3"/>
    <w:rsid w:val="00EB6CBD"/>
    <w:rsid w:val="00EC0174"/>
    <w:rsid w:val="00EC4CAE"/>
    <w:rsid w:val="00ED7BF7"/>
    <w:rsid w:val="00EE301B"/>
    <w:rsid w:val="00EF084B"/>
    <w:rsid w:val="00F04CA5"/>
    <w:rsid w:val="00F13912"/>
    <w:rsid w:val="00F35DA1"/>
    <w:rsid w:val="00F37388"/>
    <w:rsid w:val="00F51FB9"/>
    <w:rsid w:val="00F66E1B"/>
    <w:rsid w:val="00F73529"/>
    <w:rsid w:val="00FA334A"/>
    <w:rsid w:val="00FA770F"/>
    <w:rsid w:val="00FB120F"/>
    <w:rsid w:val="00FC3ED7"/>
    <w:rsid w:val="00FE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912"/>
    <w:pPr>
      <w:spacing w:before="100" w:beforeAutospacing="1" w:after="100" w:afterAutospacing="1" w:line="360" w:lineRule="auto"/>
      <w:jc w:val="both"/>
    </w:pPr>
    <w:rPr>
      <w:rFonts w:ascii="Arial" w:hAnsi="Arial"/>
      <w:sz w:val="22"/>
    </w:rPr>
  </w:style>
  <w:style w:type="paragraph" w:styleId="Heading1">
    <w:name w:val="heading 1"/>
    <w:basedOn w:val="Normal"/>
    <w:next w:val="Normal"/>
    <w:link w:val="Heading1Char"/>
    <w:autoRedefine/>
    <w:uiPriority w:val="9"/>
    <w:qFormat/>
    <w:rsid w:val="00F13912"/>
    <w:pPr>
      <w:keepNext/>
      <w:keepLines/>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6740BE"/>
    <w:pPr>
      <w:keepNext/>
      <w:keepLines/>
      <w:outlineLvl w:val="1"/>
    </w:pPr>
    <w:rPr>
      <w:rFonts w:eastAsiaTheme="majorEastAsia" w:cstheme="majorBidi"/>
      <w:b/>
      <w:i/>
      <w:color w:val="000000" w:themeColor="text1"/>
      <w:szCs w:val="26"/>
      <w:lang w:val="en-US"/>
    </w:rPr>
  </w:style>
  <w:style w:type="paragraph" w:styleId="Heading3">
    <w:name w:val="heading 3"/>
    <w:basedOn w:val="Normal"/>
    <w:link w:val="Heading3Char"/>
    <w:autoRedefine/>
    <w:uiPriority w:val="9"/>
    <w:qFormat/>
    <w:rsid w:val="002C3965"/>
    <w:pPr>
      <w:spacing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912"/>
    <w:rPr>
      <w:rFonts w:ascii="Arial" w:eastAsiaTheme="majorEastAsia" w:hAnsi="Arial" w:cstheme="majorBidi"/>
      <w:b/>
      <w:sz w:val="22"/>
      <w:szCs w:val="32"/>
    </w:rPr>
  </w:style>
  <w:style w:type="character" w:customStyle="1" w:styleId="Heading2Char">
    <w:name w:val="Heading 2 Char"/>
    <w:basedOn w:val="DefaultParagraphFont"/>
    <w:link w:val="Heading2"/>
    <w:uiPriority w:val="9"/>
    <w:rsid w:val="006740BE"/>
    <w:rPr>
      <w:rFonts w:ascii="Arial" w:eastAsiaTheme="majorEastAsia" w:hAnsi="Arial" w:cstheme="majorBidi"/>
      <w:b/>
      <w:i/>
      <w:color w:val="000000" w:themeColor="text1"/>
      <w:sz w:val="22"/>
      <w:szCs w:val="26"/>
      <w:lang w:val="en-U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F13912"/>
    <w:pPr>
      <w:spacing w:line="240" w:lineRule="auto"/>
      <w:jc w:val="left"/>
    </w:pPr>
    <w:rPr>
      <w:rFonts w:eastAsia="Times New Roman" w:cs="Times New Roman"/>
      <w:szCs w:val="24"/>
      <w:lang w:eastAsia="en-GB"/>
    </w:rPr>
  </w:style>
  <w:style w:type="paragraph" w:styleId="ListParagraph">
    <w:name w:val="List Paragraph"/>
    <w:basedOn w:val="Normal"/>
    <w:uiPriority w:val="34"/>
    <w:qFormat/>
    <w:rsid w:val="00F13912"/>
    <w:pPr>
      <w:ind w:left="720"/>
      <w:contextualSpacing/>
    </w:pPr>
  </w:style>
  <w:style w:type="table" w:styleId="TableGrid">
    <w:name w:val="Table Grid"/>
    <w:basedOn w:val="TableNormal"/>
    <w:uiPriority w:val="39"/>
    <w:rsid w:val="00320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B2157"/>
    <w:rPr>
      <w:sz w:val="16"/>
      <w:szCs w:val="16"/>
    </w:rPr>
  </w:style>
  <w:style w:type="paragraph" w:styleId="CommentText">
    <w:name w:val="annotation text"/>
    <w:basedOn w:val="Normal"/>
    <w:link w:val="CommentTextChar"/>
    <w:uiPriority w:val="99"/>
    <w:semiHidden/>
    <w:unhideWhenUsed/>
    <w:rsid w:val="00BB2157"/>
    <w:pPr>
      <w:spacing w:line="240" w:lineRule="auto"/>
    </w:pPr>
    <w:rPr>
      <w:sz w:val="20"/>
      <w:szCs w:val="20"/>
    </w:rPr>
  </w:style>
  <w:style w:type="character" w:customStyle="1" w:styleId="CommentTextChar">
    <w:name w:val="Comment Text Char"/>
    <w:basedOn w:val="DefaultParagraphFont"/>
    <w:link w:val="CommentText"/>
    <w:uiPriority w:val="99"/>
    <w:semiHidden/>
    <w:rsid w:val="00BB215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B2157"/>
    <w:rPr>
      <w:b/>
      <w:bCs/>
    </w:rPr>
  </w:style>
  <w:style w:type="character" w:customStyle="1" w:styleId="CommentSubjectChar">
    <w:name w:val="Comment Subject Char"/>
    <w:basedOn w:val="CommentTextChar"/>
    <w:link w:val="CommentSubject"/>
    <w:uiPriority w:val="99"/>
    <w:semiHidden/>
    <w:rsid w:val="00BB2157"/>
    <w:rPr>
      <w:rFonts w:ascii="Arial" w:hAnsi="Arial"/>
      <w:b/>
      <w:bCs/>
      <w:sz w:val="20"/>
      <w:szCs w:val="20"/>
    </w:rPr>
  </w:style>
  <w:style w:type="paragraph" w:styleId="TOCHeading">
    <w:name w:val="TOC Heading"/>
    <w:basedOn w:val="Heading1"/>
    <w:next w:val="Normal"/>
    <w:uiPriority w:val="39"/>
    <w:unhideWhenUsed/>
    <w:qFormat/>
    <w:rsid w:val="009309A8"/>
    <w:pPr>
      <w:spacing w:before="240" w:beforeAutospacing="0" w:after="0" w:afterAutospacing="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309A8"/>
  </w:style>
  <w:style w:type="paragraph" w:styleId="TOC2">
    <w:name w:val="toc 2"/>
    <w:basedOn w:val="Normal"/>
    <w:next w:val="Normal"/>
    <w:autoRedefine/>
    <w:uiPriority w:val="39"/>
    <w:unhideWhenUsed/>
    <w:rsid w:val="009309A8"/>
    <w:pPr>
      <w:ind w:left="220"/>
    </w:pPr>
  </w:style>
  <w:style w:type="character" w:styleId="Hyperlink">
    <w:name w:val="Hyperlink"/>
    <w:basedOn w:val="DefaultParagraphFont"/>
    <w:uiPriority w:val="99"/>
    <w:unhideWhenUsed/>
    <w:rsid w:val="009309A8"/>
    <w:rPr>
      <w:color w:val="0563C1" w:themeColor="hyperlink"/>
      <w:u w:val="single"/>
    </w:rPr>
  </w:style>
  <w:style w:type="paragraph" w:customStyle="1" w:styleId="p1">
    <w:name w:val="p1"/>
    <w:basedOn w:val="Normal"/>
    <w:rsid w:val="009E41BB"/>
    <w:pPr>
      <w:spacing w:before="0" w:beforeAutospacing="0" w:after="0" w:afterAutospacing="0" w:line="240" w:lineRule="auto"/>
      <w:jc w:val="left"/>
    </w:pPr>
    <w:rPr>
      <w:rFonts w:ascii="System Font" w:eastAsiaTheme="minorEastAsia" w:hAnsi="System Font" w:cs="Times New Roman"/>
      <w:color w:val="E1E1E1"/>
      <w:sz w:val="32"/>
      <w:szCs w:val="32"/>
      <w:lang w:eastAsia="en-GB"/>
    </w:rPr>
  </w:style>
  <w:style w:type="character" w:customStyle="1" w:styleId="s1">
    <w:name w:val="s1"/>
    <w:basedOn w:val="DefaultParagraphFont"/>
    <w:rsid w:val="009E41BB"/>
    <w:rPr>
      <w:rFonts w:ascii=".SFUI-Semibold" w:hAnsi=".SFUI-Semibold" w:hint="default"/>
      <w:b/>
      <w:bCs/>
      <w:i w:val="0"/>
      <w:iCs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84904">
      <w:bodyDiv w:val="1"/>
      <w:marLeft w:val="0"/>
      <w:marRight w:val="0"/>
      <w:marTop w:val="0"/>
      <w:marBottom w:val="0"/>
      <w:divBdr>
        <w:top w:val="none" w:sz="0" w:space="0" w:color="auto"/>
        <w:left w:val="none" w:sz="0" w:space="0" w:color="auto"/>
        <w:bottom w:val="none" w:sz="0" w:space="0" w:color="auto"/>
        <w:right w:val="none" w:sz="0" w:space="0" w:color="auto"/>
      </w:divBdr>
    </w:div>
    <w:div w:id="1129932595">
      <w:bodyDiv w:val="1"/>
      <w:marLeft w:val="0"/>
      <w:marRight w:val="0"/>
      <w:marTop w:val="0"/>
      <w:marBottom w:val="0"/>
      <w:divBdr>
        <w:top w:val="none" w:sz="0" w:space="0" w:color="auto"/>
        <w:left w:val="none" w:sz="0" w:space="0" w:color="auto"/>
        <w:bottom w:val="none" w:sz="0" w:space="0" w:color="auto"/>
        <w:right w:val="none" w:sz="0" w:space="0" w:color="auto"/>
      </w:divBdr>
    </w:div>
    <w:div w:id="1609771279">
      <w:bodyDiv w:val="1"/>
      <w:marLeft w:val="0"/>
      <w:marRight w:val="0"/>
      <w:marTop w:val="0"/>
      <w:marBottom w:val="0"/>
      <w:divBdr>
        <w:top w:val="none" w:sz="0" w:space="0" w:color="auto"/>
        <w:left w:val="none" w:sz="0" w:space="0" w:color="auto"/>
        <w:bottom w:val="none" w:sz="0" w:space="0" w:color="auto"/>
        <w:right w:val="none" w:sz="0" w:space="0" w:color="auto"/>
      </w:divBdr>
    </w:div>
    <w:div w:id="1672947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F617D-D0C0-4181-A024-BF520AB1D5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17</Pages>
  <Words>3979</Words>
  <Characters>22686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shekinah Mala</cp:lastModifiedBy>
  <cp:revision>13</cp:revision>
  <dcterms:created xsi:type="dcterms:W3CDTF">2021-10-31T12:16:00Z</dcterms:created>
  <dcterms:modified xsi:type="dcterms:W3CDTF">2022-01-10T20:01:00Z</dcterms:modified>
</cp:coreProperties>
</file>