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Pr="0071616D" w:rsidR="002B40D8" w:rsidP="002B40D8" w:rsidRDefault="002B40D8" w14:paraId="58513398" w14:textId="77777777">
      <w:pPr>
        <w:ind w:right="531"/>
        <w:jc w:val="both"/>
        <w:rPr>
          <w:rFonts w:ascii="Arial" w:hAnsi="Arial" w:eastAsia="Times New Roman" w:cs="Arial"/>
          <w:b/>
          <w:bCs/>
          <w:lang w:eastAsia="en-GB"/>
        </w:rPr>
      </w:pPr>
      <w:r w:rsidRPr="0071616D">
        <w:rPr>
          <w:rFonts w:ascii="Arial" w:hAnsi="Arial" w:eastAsia="Times New Roman" w:cs="Arial"/>
          <w:b/>
          <w:bCs/>
          <w:lang w:eastAsia="en-GB"/>
        </w:rPr>
        <w:t>Essay one:</w:t>
      </w:r>
    </w:p>
    <w:p w:rsidRPr="0071616D" w:rsidR="002B40D8" w:rsidP="002B40D8" w:rsidRDefault="002B40D8" w14:paraId="3E353578" w14:textId="77777777" w14:noSpellErr="1">
      <w:pPr>
        <w:spacing w:after="0" w:line="257" w:lineRule="auto"/>
        <w:ind w:right="531"/>
        <w:rPr>
          <w:rFonts w:ascii="Arial" w:hAnsi="Arial" w:eastAsia="Times New Roman" w:cs="Arial"/>
          <w:lang w:eastAsia="en-GB"/>
        </w:rPr>
      </w:pPr>
      <w:r w:rsidRPr="17E566A6" w:rsidR="002B40D8">
        <w:rPr>
          <w:rFonts w:ascii="Arial" w:hAnsi="Arial" w:eastAsia="Times New Roman" w:cs="Arial"/>
          <w:u w:val="single"/>
          <w:lang w:eastAsia="en-GB"/>
        </w:rPr>
        <w:t>Evaluate</w:t>
      </w:r>
      <w:r w:rsidRPr="17E566A6" w:rsidR="002B40D8">
        <w:rPr>
          <w:rFonts w:ascii="Arial" w:hAnsi="Arial" w:eastAsia="Times New Roman" w:cs="Arial"/>
          <w:lang w:eastAsia="en-GB"/>
        </w:rPr>
        <w:t xml:space="preserve"> the effectiveness of crime prevention strategies (</w:t>
      </w:r>
      <w:bookmarkStart w:name="_Int_g7jScYCa" w:id="2139061912"/>
      <w:r w:rsidRPr="17E566A6" w:rsidR="002B40D8">
        <w:rPr>
          <w:rFonts w:ascii="Arial" w:hAnsi="Arial" w:eastAsia="Times New Roman" w:cs="Arial"/>
          <w:lang w:eastAsia="en-GB"/>
        </w:rPr>
        <w:t>e.g.</w:t>
      </w:r>
      <w:bookmarkEnd w:id="2139061912"/>
      <w:r w:rsidRPr="17E566A6" w:rsidR="002B40D8">
        <w:rPr>
          <w:rFonts w:ascii="Arial" w:hAnsi="Arial" w:eastAsia="Times New Roman" w:cs="Arial"/>
          <w:lang w:eastAsia="en-GB"/>
        </w:rPr>
        <w:t xml:space="preserve"> problem-oriented policing, predictive policing, intelligence-led policing, reactive policing) in relation to a specific type of crime of your own choosing. Your answer must be based on academic research, not personal experience.</w:t>
      </w:r>
    </w:p>
    <w:p w:rsidRPr="0071616D" w:rsidR="002B40D8" w:rsidP="002B40D8" w:rsidRDefault="002B40D8" w14:paraId="1A5121F9" w14:textId="77777777">
      <w:pPr>
        <w:spacing w:after="0" w:line="257" w:lineRule="auto"/>
        <w:ind w:right="531"/>
        <w:rPr>
          <w:rFonts w:ascii="Arial" w:hAnsi="Arial" w:eastAsia="Times New Roman" w:cs="Arial"/>
          <w:lang w:eastAsia="en-GB"/>
        </w:rPr>
      </w:pPr>
      <w:r w:rsidRPr="0071616D">
        <w:rPr>
          <w:rFonts w:ascii="Arial" w:hAnsi="Arial" w:eastAsia="Times New Roman" w:cs="Arial"/>
          <w:b/>
          <w:bCs/>
          <w:lang w:eastAsia="en-GB"/>
        </w:rPr>
        <w:t xml:space="preserve">Word limit: </w:t>
      </w:r>
      <w:r w:rsidRPr="0071616D">
        <w:rPr>
          <w:rFonts w:ascii="Arial" w:hAnsi="Arial" w:eastAsia="Times New Roman" w:cs="Arial"/>
          <w:lang w:eastAsia="en-GB"/>
        </w:rPr>
        <w:t xml:space="preserve">1000 words. </w:t>
      </w:r>
    </w:p>
    <w:p w:rsidRPr="0071616D" w:rsidR="002B40D8" w:rsidP="002B40D8" w:rsidRDefault="002B40D8" w14:paraId="35911E15" w14:textId="77777777">
      <w:pPr>
        <w:spacing w:after="0" w:line="257" w:lineRule="auto"/>
        <w:ind w:right="531"/>
        <w:rPr>
          <w:rFonts w:ascii="Arial" w:hAnsi="Arial" w:eastAsia="Times New Roman" w:cs="Arial"/>
          <w:lang w:eastAsia="en-GB"/>
        </w:rPr>
      </w:pPr>
    </w:p>
    <w:p w:rsidR="002B40D8" w:rsidP="17E566A6" w:rsidRDefault="002B40D8" w14:paraId="4DC76F66" w14:textId="6EFD524F">
      <w:pPr>
        <w:spacing w:line="360" w:lineRule="auto"/>
        <w:ind w:right="531"/>
        <w:jc w:val="both"/>
        <w:rPr>
          <w:rFonts w:ascii="Times New Roman" w:hAnsi="Times New Roman" w:cs="Times New Roman"/>
          <w:sz w:val="24"/>
          <w:szCs w:val="24"/>
        </w:rPr>
      </w:pPr>
      <w:r w:rsidRPr="17E566A6" w:rsidR="002B40D8">
        <w:rPr>
          <w:rFonts w:ascii="Times New Roman" w:hAnsi="Times New Roman" w:cs="Times New Roman"/>
          <w:sz w:val="24"/>
          <w:szCs w:val="24"/>
        </w:rPr>
        <w:t>This essay will explore the effectiveness of crime prevention strategies; specifically, problem-orientated, predictive, intelligence</w:t>
      </w:r>
      <w:r w:rsidRPr="17E566A6" w:rsidR="00773B5E">
        <w:rPr>
          <w:rFonts w:ascii="Times New Roman" w:hAnsi="Times New Roman" w:cs="Times New Roman"/>
          <w:sz w:val="24"/>
          <w:szCs w:val="24"/>
        </w:rPr>
        <w:t>-</w:t>
      </w:r>
      <w:r w:rsidRPr="17E566A6" w:rsidR="61462958">
        <w:rPr>
          <w:rFonts w:ascii="Times New Roman" w:hAnsi="Times New Roman" w:cs="Times New Roman"/>
          <w:sz w:val="24"/>
          <w:szCs w:val="24"/>
        </w:rPr>
        <w:t>led,</w:t>
      </w:r>
      <w:r w:rsidRPr="17E566A6" w:rsidR="002B40D8">
        <w:rPr>
          <w:rFonts w:ascii="Times New Roman" w:hAnsi="Times New Roman" w:cs="Times New Roman"/>
          <w:sz w:val="24"/>
          <w:szCs w:val="24"/>
        </w:rPr>
        <w:t xml:space="preserve"> and reactive policing</w:t>
      </w:r>
      <w:r w:rsidRPr="17E566A6" w:rsidR="00773B5E">
        <w:rPr>
          <w:rFonts w:ascii="Times New Roman" w:hAnsi="Times New Roman" w:cs="Times New Roman"/>
          <w:sz w:val="24"/>
          <w:szCs w:val="24"/>
        </w:rPr>
        <w:t>,</w:t>
      </w:r>
      <w:r w:rsidRPr="17E566A6" w:rsidR="002B40D8">
        <w:rPr>
          <w:rFonts w:ascii="Times New Roman" w:hAnsi="Times New Roman" w:cs="Times New Roman"/>
          <w:sz w:val="24"/>
          <w:szCs w:val="24"/>
        </w:rPr>
        <w:t xml:space="preserve"> in relation to dwelling burglaries </w:t>
      </w:r>
      <w:bookmarkStart w:name="_Int_bL2WTeru" w:id="284712021"/>
      <w:r w:rsidRPr="17E566A6" w:rsidR="002B40D8">
        <w:rPr>
          <w:rFonts w:ascii="Times New Roman" w:hAnsi="Times New Roman" w:cs="Times New Roman"/>
          <w:sz w:val="24"/>
          <w:szCs w:val="24"/>
        </w:rPr>
        <w:t>through the use of</w:t>
      </w:r>
      <w:bookmarkEnd w:id="284712021"/>
      <w:r w:rsidRPr="17E566A6" w:rsidR="002B40D8">
        <w:rPr>
          <w:rFonts w:ascii="Times New Roman" w:hAnsi="Times New Roman" w:cs="Times New Roman"/>
          <w:sz w:val="24"/>
          <w:szCs w:val="24"/>
        </w:rPr>
        <w:t xml:space="preserve"> academic research.</w:t>
      </w:r>
    </w:p>
    <w:p w:rsidR="00486446" w:rsidP="17E566A6" w:rsidRDefault="00486446" w14:paraId="0D3ACFFB" w14:textId="061FDCF7" w14:noSpellErr="1">
      <w:pPr>
        <w:spacing w:line="360" w:lineRule="auto"/>
        <w:ind w:right="531"/>
        <w:jc w:val="both"/>
        <w:rPr>
          <w:rFonts w:ascii="Times New Roman" w:hAnsi="Times New Roman" w:cs="Times New Roman"/>
          <w:sz w:val="24"/>
          <w:szCs w:val="24"/>
        </w:rPr>
      </w:pPr>
      <w:r w:rsidRPr="17E566A6" w:rsidR="00486446">
        <w:rPr>
          <w:rFonts w:ascii="Times New Roman" w:hAnsi="Times New Roman" w:cs="Times New Roman"/>
          <w:sz w:val="24"/>
          <w:szCs w:val="24"/>
        </w:rPr>
        <w:t>In the year ending September 2022, there were 407,189 domestic burglaries in England and Wales, this is out of a total 9.1 million reported offences. This make</w:t>
      </w:r>
      <w:r w:rsidRPr="17E566A6" w:rsidR="00DC0483">
        <w:rPr>
          <w:rFonts w:ascii="Times New Roman" w:hAnsi="Times New Roman" w:cs="Times New Roman"/>
          <w:sz w:val="24"/>
          <w:szCs w:val="24"/>
        </w:rPr>
        <w:t>s</w:t>
      </w:r>
      <w:r w:rsidRPr="17E566A6" w:rsidR="00486446">
        <w:rPr>
          <w:rFonts w:ascii="Times New Roman" w:hAnsi="Times New Roman" w:cs="Times New Roman"/>
          <w:sz w:val="24"/>
          <w:szCs w:val="24"/>
        </w:rPr>
        <w:t xml:space="preserve"> burglaries </w:t>
      </w:r>
      <w:bookmarkStart w:name="_Int_FG3sKlCQ" w:id="263800145"/>
      <w:r w:rsidRPr="17E566A6" w:rsidR="00486446">
        <w:rPr>
          <w:rFonts w:ascii="Times New Roman" w:hAnsi="Times New Roman" w:cs="Times New Roman"/>
          <w:sz w:val="24"/>
          <w:szCs w:val="24"/>
        </w:rPr>
        <w:t>roughly 4.47%</w:t>
      </w:r>
      <w:bookmarkEnd w:id="263800145"/>
      <w:r w:rsidRPr="17E566A6" w:rsidR="00486446">
        <w:rPr>
          <w:rFonts w:ascii="Times New Roman" w:hAnsi="Times New Roman" w:cs="Times New Roman"/>
          <w:sz w:val="24"/>
          <w:szCs w:val="24"/>
        </w:rPr>
        <w:t xml:space="preserve"> of all crimes reported. Despite this, domestic burglaries have dropped by 30% since March 2020</w:t>
      </w:r>
      <w:r w:rsidRPr="17E566A6" w:rsidR="00B82739">
        <w:rPr>
          <w:rFonts w:ascii="Times New Roman" w:hAnsi="Times New Roman" w:cs="Times New Roman"/>
          <w:sz w:val="24"/>
          <w:szCs w:val="24"/>
        </w:rPr>
        <w:t xml:space="preserve"> </w:t>
      </w:r>
      <w:r w:rsidRPr="17E566A6" w:rsidR="00B82739">
        <w:rPr>
          <w:rFonts w:ascii="Times New Roman" w:hAnsi="Times New Roman" w:cs="Times New Roman"/>
          <w:sz w:val="24"/>
          <w:szCs w:val="24"/>
        </w:rPr>
        <w:t>(</w:t>
      </w:r>
      <w:r w:rsidRPr="17E566A6" w:rsidR="004504E7">
        <w:rPr>
          <w:rFonts w:ascii="Times New Roman" w:hAnsi="Times New Roman" w:cs="Times New Roman"/>
          <w:sz w:val="24"/>
          <w:szCs w:val="24"/>
        </w:rPr>
        <w:t>ONS</w:t>
      </w:r>
      <w:r w:rsidRPr="17E566A6" w:rsidR="00B82739">
        <w:rPr>
          <w:rFonts w:ascii="Times New Roman" w:hAnsi="Times New Roman" w:cs="Times New Roman"/>
          <w:sz w:val="24"/>
          <w:szCs w:val="24"/>
        </w:rPr>
        <w:t>, 2023)</w:t>
      </w:r>
      <w:r w:rsidRPr="17E566A6" w:rsidR="00486446">
        <w:rPr>
          <w:rFonts w:ascii="Times New Roman" w:hAnsi="Times New Roman" w:cs="Times New Roman"/>
          <w:sz w:val="24"/>
          <w:szCs w:val="24"/>
        </w:rPr>
        <w:t xml:space="preserve">. </w:t>
      </w:r>
    </w:p>
    <w:p w:rsidR="004504E7" w:rsidP="000A6C69" w:rsidRDefault="00DC0483" w14:paraId="562E2BE0" w14:textId="716ADA3B">
      <w:pPr>
        <w:spacing w:before="100" w:beforeAutospacing="1" w:after="240" w:line="360" w:lineRule="auto"/>
        <w:rPr>
          <w:rFonts w:ascii="Times New Roman" w:hAnsi="Times New Roman" w:cs="Times New Roman"/>
          <w:bCs/>
          <w:sz w:val="24"/>
          <w:szCs w:val="24"/>
        </w:rPr>
      </w:pPr>
      <w:r>
        <w:rPr>
          <w:rFonts w:ascii="Times New Roman" w:hAnsi="Times New Roman" w:cs="Times New Roman"/>
          <w:bCs/>
          <w:sz w:val="24"/>
          <w:szCs w:val="24"/>
        </w:rPr>
        <w:t xml:space="preserve">One strategy police use to prevent further burglaries is problem orientated policing (POP). </w:t>
      </w:r>
      <w:r w:rsidR="000A6C69">
        <w:rPr>
          <w:rFonts w:ascii="Times New Roman" w:hAnsi="Times New Roman" w:cs="Times New Roman"/>
          <w:bCs/>
          <w:sz w:val="24"/>
          <w:szCs w:val="24"/>
        </w:rPr>
        <w:t>POP is a strategy that is designed to reduce crime by using the SARA model which has 4 stages, “</w:t>
      </w:r>
      <w:r w:rsidRPr="000A6C69" w:rsidR="000A6C69">
        <w:rPr>
          <w:rFonts w:ascii="Times New Roman" w:hAnsi="Times New Roman" w:cs="Times New Roman"/>
          <w:bCs/>
          <w:sz w:val="24"/>
          <w:szCs w:val="24"/>
        </w:rPr>
        <w:t>identification of a specific problem</w:t>
      </w:r>
      <w:r w:rsidR="000A6C69">
        <w:rPr>
          <w:rFonts w:ascii="Times New Roman" w:hAnsi="Times New Roman" w:cs="Times New Roman"/>
          <w:bCs/>
          <w:sz w:val="24"/>
          <w:szCs w:val="24"/>
        </w:rPr>
        <w:t xml:space="preserve">, </w:t>
      </w:r>
      <w:r w:rsidRPr="000A6C69" w:rsidR="000A6C69">
        <w:rPr>
          <w:rFonts w:ascii="Times New Roman" w:hAnsi="Times New Roman" w:cs="Times New Roman"/>
          <w:bCs/>
          <w:sz w:val="24"/>
          <w:szCs w:val="24"/>
        </w:rPr>
        <w:t>analysis to understand the proble</w:t>
      </w:r>
      <w:r w:rsidR="000A6C69">
        <w:rPr>
          <w:rFonts w:ascii="Times New Roman" w:hAnsi="Times New Roman" w:cs="Times New Roman"/>
          <w:bCs/>
          <w:sz w:val="24"/>
          <w:szCs w:val="24"/>
        </w:rPr>
        <w:t xml:space="preserve">m, </w:t>
      </w:r>
      <w:r w:rsidRPr="000A6C69" w:rsidR="000A6C69">
        <w:rPr>
          <w:rFonts w:ascii="Times New Roman" w:hAnsi="Times New Roman" w:cs="Times New Roman"/>
          <w:bCs/>
          <w:sz w:val="24"/>
          <w:szCs w:val="24"/>
        </w:rPr>
        <w:t>development of a tailored response</w:t>
      </w:r>
      <w:r w:rsidR="000A6C69">
        <w:rPr>
          <w:rFonts w:ascii="Times New Roman" w:hAnsi="Times New Roman" w:cs="Times New Roman"/>
          <w:bCs/>
          <w:sz w:val="24"/>
          <w:szCs w:val="24"/>
        </w:rPr>
        <w:t xml:space="preserve"> and </w:t>
      </w:r>
      <w:r w:rsidRPr="000A6C69" w:rsidR="000A6C69">
        <w:rPr>
          <w:rFonts w:ascii="Times New Roman" w:hAnsi="Times New Roman" w:cs="Times New Roman"/>
          <w:bCs/>
          <w:sz w:val="24"/>
          <w:szCs w:val="24"/>
        </w:rPr>
        <w:t>assessment of the effects of the response</w:t>
      </w:r>
      <w:r w:rsidR="000A6C69">
        <w:rPr>
          <w:rFonts w:ascii="Times New Roman" w:hAnsi="Times New Roman" w:cs="Times New Roman"/>
          <w:bCs/>
          <w:sz w:val="24"/>
          <w:szCs w:val="24"/>
        </w:rPr>
        <w:t>”</w:t>
      </w:r>
      <w:r w:rsidRPr="000A6C69" w:rsidR="000A6C69">
        <w:rPr>
          <w:rFonts w:ascii="Times New Roman" w:hAnsi="Times New Roman" w:cs="Times New Roman"/>
          <w:bCs/>
          <w:sz w:val="24"/>
          <w:szCs w:val="24"/>
        </w:rPr>
        <w:t xml:space="preserve"> (College of Policing, 2020)</w:t>
      </w:r>
      <w:r w:rsidR="000A6C69">
        <w:rPr>
          <w:rFonts w:ascii="Times New Roman" w:hAnsi="Times New Roman" w:cs="Times New Roman"/>
          <w:bCs/>
          <w:sz w:val="24"/>
          <w:szCs w:val="24"/>
        </w:rPr>
        <w:t xml:space="preserve">. </w:t>
      </w:r>
      <w:r w:rsidR="007830AB">
        <w:rPr>
          <w:rFonts w:ascii="Times New Roman" w:hAnsi="Times New Roman" w:cs="Times New Roman"/>
          <w:bCs/>
          <w:sz w:val="24"/>
          <w:szCs w:val="24"/>
        </w:rPr>
        <w:t xml:space="preserve">An </w:t>
      </w:r>
      <w:r w:rsidR="004504E7">
        <w:rPr>
          <w:rFonts w:ascii="Times New Roman" w:hAnsi="Times New Roman" w:cs="Times New Roman"/>
          <w:bCs/>
          <w:sz w:val="24"/>
          <w:szCs w:val="24"/>
        </w:rPr>
        <w:t>example of this strategy</w:t>
      </w:r>
      <w:r w:rsidR="000A6C69">
        <w:rPr>
          <w:rFonts w:ascii="Times New Roman" w:hAnsi="Times New Roman" w:cs="Times New Roman"/>
          <w:bCs/>
          <w:sz w:val="24"/>
          <w:szCs w:val="24"/>
        </w:rPr>
        <w:t xml:space="preserve"> </w:t>
      </w:r>
      <w:r w:rsidR="007830AB">
        <w:rPr>
          <w:rFonts w:ascii="Times New Roman" w:hAnsi="Times New Roman" w:cs="Times New Roman"/>
          <w:bCs/>
          <w:sz w:val="24"/>
          <w:szCs w:val="24"/>
        </w:rPr>
        <w:t xml:space="preserve">might be to use police data </w:t>
      </w:r>
      <w:r w:rsidR="004504E7">
        <w:rPr>
          <w:rFonts w:ascii="Times New Roman" w:hAnsi="Times New Roman" w:cs="Times New Roman"/>
          <w:bCs/>
          <w:sz w:val="24"/>
          <w:szCs w:val="24"/>
        </w:rPr>
        <w:t>to see</w:t>
      </w:r>
      <w:r w:rsidR="007830AB">
        <w:rPr>
          <w:rFonts w:ascii="Times New Roman" w:hAnsi="Times New Roman" w:cs="Times New Roman"/>
          <w:bCs/>
          <w:sz w:val="24"/>
          <w:szCs w:val="24"/>
        </w:rPr>
        <w:t xml:space="preserve"> what areas within a force, and at what time they are experiencing higher level of burglaries, then to implement more patrols in the area to prevent or react quicker to them. </w:t>
      </w:r>
    </w:p>
    <w:p w:rsidR="00B03228" w:rsidP="17E566A6" w:rsidRDefault="004504E7" w14:paraId="6753E0C3" w14:textId="2A8E1497" w14:noSpellErr="1">
      <w:pPr>
        <w:spacing w:before="100" w:beforeAutospacing="on" w:after="240" w:line="360" w:lineRule="auto"/>
        <w:rPr>
          <w:rFonts w:ascii="Times New Roman" w:hAnsi="Times New Roman" w:cs="Times New Roman"/>
          <w:sz w:val="24"/>
          <w:szCs w:val="24"/>
        </w:rPr>
      </w:pPr>
      <w:r w:rsidRPr="17E566A6" w:rsidR="004504E7">
        <w:rPr>
          <w:rFonts w:ascii="Times New Roman" w:hAnsi="Times New Roman" w:cs="Times New Roman"/>
          <w:sz w:val="24"/>
          <w:szCs w:val="24"/>
        </w:rPr>
        <w:t xml:space="preserve">POP is often described as the “one of the best-evidence based policing” </w:t>
      </w:r>
      <w:r w:rsidRPr="17E566A6" w:rsidR="00B03228">
        <w:rPr>
          <w:rFonts w:ascii="Times New Roman" w:hAnsi="Times New Roman" w:cs="Times New Roman"/>
          <w:sz w:val="24"/>
          <w:szCs w:val="24"/>
        </w:rPr>
        <w:t>and was designed in the 1970’s to improve the effectiveness of the police by being proactive as opposed to reactive. POP is widely believed to have had “considerable effect at reducing crime</w:t>
      </w:r>
      <w:bookmarkStart w:name="_Int_oml3QNE1" w:id="1884520228"/>
      <w:r w:rsidRPr="17E566A6" w:rsidR="00B03228">
        <w:rPr>
          <w:rFonts w:ascii="Times New Roman" w:hAnsi="Times New Roman" w:cs="Times New Roman"/>
          <w:sz w:val="24"/>
          <w:szCs w:val="24"/>
        </w:rPr>
        <w:t>”,</w:t>
      </w:r>
      <w:bookmarkEnd w:id="1884520228"/>
      <w:r w:rsidRPr="17E566A6" w:rsidR="00B03228">
        <w:rPr>
          <w:rFonts w:ascii="Times New Roman" w:hAnsi="Times New Roman" w:cs="Times New Roman"/>
          <w:sz w:val="24"/>
          <w:szCs w:val="24"/>
        </w:rPr>
        <w:t xml:space="preserve"> however, research has shown that for burglaries</w:t>
      </w:r>
      <w:r w:rsidRPr="17E566A6" w:rsidR="00B43717">
        <w:rPr>
          <w:rFonts w:ascii="Times New Roman" w:hAnsi="Times New Roman" w:cs="Times New Roman"/>
          <w:sz w:val="24"/>
          <w:szCs w:val="24"/>
        </w:rPr>
        <w:t>,</w:t>
      </w:r>
      <w:r w:rsidRPr="17E566A6" w:rsidR="00B03228">
        <w:rPr>
          <w:rFonts w:ascii="Times New Roman" w:hAnsi="Times New Roman" w:cs="Times New Roman"/>
          <w:sz w:val="24"/>
          <w:szCs w:val="24"/>
        </w:rPr>
        <w:t xml:space="preserve"> it has had little to no effect. The main factor behind falling burglary rates has in fact been in areas with a police force greater than 1000 officers, not the POP technique. Despite this, it is noted that the technique has several issues around the implementation and sustaining of it</w:t>
      </w:r>
      <w:r w:rsidRPr="17E566A6" w:rsidR="00B43717">
        <w:rPr>
          <w:rFonts w:ascii="Times New Roman" w:hAnsi="Times New Roman" w:cs="Times New Roman"/>
          <w:sz w:val="24"/>
          <w:szCs w:val="24"/>
        </w:rPr>
        <w:t xml:space="preserve">, making it challenging for the police force to use effectively </w:t>
      </w:r>
      <w:r w:rsidRPr="17E566A6" w:rsidR="00B03228">
        <w:rPr>
          <w:rFonts w:ascii="Times New Roman" w:hAnsi="Times New Roman" w:cs="Times New Roman"/>
          <w:sz w:val="24"/>
          <w:szCs w:val="24"/>
        </w:rPr>
        <w:t>(Bullock et all, 2021)</w:t>
      </w:r>
      <w:r w:rsidRPr="17E566A6" w:rsidR="00B03228">
        <w:rPr>
          <w:rFonts w:ascii="Times New Roman" w:hAnsi="Times New Roman" w:cs="Times New Roman"/>
          <w:sz w:val="24"/>
          <w:szCs w:val="24"/>
        </w:rPr>
        <w:t xml:space="preserve"> </w:t>
      </w:r>
      <w:r w:rsidRPr="17E566A6" w:rsidR="00B03228">
        <w:rPr>
          <w:rFonts w:ascii="Times New Roman" w:hAnsi="Times New Roman" w:cs="Times New Roman"/>
          <w:sz w:val="24"/>
          <w:szCs w:val="24"/>
        </w:rPr>
        <w:t>(Tura, 2019).</w:t>
      </w:r>
    </w:p>
    <w:p w:rsidR="00BD2E06" w:rsidP="17E566A6" w:rsidRDefault="002C6AEA" w14:paraId="40CDB3F9" w14:textId="02C78CD7">
      <w:pPr>
        <w:spacing w:before="100" w:beforeAutospacing="on" w:after="240" w:line="360" w:lineRule="auto"/>
        <w:rPr>
          <w:rFonts w:ascii="Times New Roman" w:hAnsi="Times New Roman" w:cs="Times New Roman"/>
          <w:sz w:val="24"/>
          <w:szCs w:val="24"/>
        </w:rPr>
      </w:pPr>
      <w:r w:rsidRPr="17E566A6" w:rsidR="002C6AEA">
        <w:rPr>
          <w:rFonts w:ascii="Times New Roman" w:hAnsi="Times New Roman" w:cs="Times New Roman"/>
          <w:sz w:val="24"/>
          <w:szCs w:val="24"/>
        </w:rPr>
        <w:t>Similarly, to POP, a</w:t>
      </w:r>
      <w:r w:rsidRPr="17E566A6" w:rsidR="00F51CF8">
        <w:rPr>
          <w:rFonts w:ascii="Times New Roman" w:hAnsi="Times New Roman" w:cs="Times New Roman"/>
          <w:sz w:val="24"/>
          <w:szCs w:val="24"/>
        </w:rPr>
        <w:t xml:space="preserve">nother strategy used by the police to prevent burglaries is predictive policing. </w:t>
      </w:r>
      <w:r w:rsidRPr="17E566A6" w:rsidR="006E190D">
        <w:rPr>
          <w:rFonts w:ascii="Times New Roman" w:hAnsi="Times New Roman" w:cs="Times New Roman"/>
          <w:sz w:val="24"/>
          <w:szCs w:val="24"/>
        </w:rPr>
        <w:t>Predictive policing is defined as “the science that calculates risks in relation to a crime using models and relevant data</w:t>
      </w:r>
      <w:r w:rsidRPr="17E566A6" w:rsidR="006E190D">
        <w:rPr>
          <w:rFonts w:ascii="Times New Roman" w:hAnsi="Times New Roman" w:cs="Times New Roman"/>
          <w:sz w:val="24"/>
          <w:szCs w:val="24"/>
        </w:rPr>
        <w:t>”</w:t>
      </w:r>
      <w:r w:rsidRPr="17E566A6" w:rsidR="006E190D">
        <w:rPr>
          <w:rFonts w:ascii="Times New Roman" w:hAnsi="Times New Roman" w:cs="Times New Roman"/>
          <w:sz w:val="24"/>
          <w:szCs w:val="24"/>
        </w:rPr>
        <w:t xml:space="preserve"> </w:t>
      </w:r>
      <w:r w:rsidRPr="17E566A6" w:rsidR="00BD2E06">
        <w:rPr>
          <w:rFonts w:ascii="Times New Roman" w:hAnsi="Times New Roman" w:cs="Times New Roman"/>
          <w:sz w:val="24"/>
          <w:szCs w:val="24"/>
        </w:rPr>
        <w:t xml:space="preserve">(Newbold, 2015). </w:t>
      </w:r>
      <w:r w:rsidRPr="17E566A6" w:rsidR="006E190D">
        <w:rPr>
          <w:rFonts w:ascii="Times New Roman" w:hAnsi="Times New Roman" w:cs="Times New Roman"/>
          <w:sz w:val="24"/>
          <w:szCs w:val="24"/>
        </w:rPr>
        <w:t xml:space="preserve">The police can use historical data </w:t>
      </w:r>
      <w:r w:rsidRPr="17E566A6" w:rsidR="00036A65">
        <w:rPr>
          <w:rFonts w:ascii="Times New Roman" w:hAnsi="Times New Roman" w:cs="Times New Roman"/>
          <w:sz w:val="24"/>
          <w:szCs w:val="24"/>
        </w:rPr>
        <w:t xml:space="preserve">such as type of crime, </w:t>
      </w:r>
      <w:r w:rsidRPr="17E566A6" w:rsidR="344DE2BD">
        <w:rPr>
          <w:rFonts w:ascii="Times New Roman" w:hAnsi="Times New Roman" w:cs="Times New Roman"/>
          <w:sz w:val="24"/>
          <w:szCs w:val="24"/>
        </w:rPr>
        <w:t>location,</w:t>
      </w:r>
      <w:r w:rsidRPr="17E566A6" w:rsidR="00036A65">
        <w:rPr>
          <w:rFonts w:ascii="Times New Roman" w:hAnsi="Times New Roman" w:cs="Times New Roman"/>
          <w:sz w:val="24"/>
          <w:szCs w:val="24"/>
        </w:rPr>
        <w:t xml:space="preserve"> and date to create a ‘crime map’ so they can better resource </w:t>
      </w:r>
      <w:r w:rsidRPr="17E566A6" w:rsidR="00036A65">
        <w:rPr>
          <w:rFonts w:ascii="Times New Roman" w:hAnsi="Times New Roman" w:cs="Times New Roman"/>
          <w:sz w:val="24"/>
          <w:szCs w:val="24"/>
        </w:rPr>
        <w:t xml:space="preserve">and prevent further crime. Using this strategy, one model showed a 26.6% reducing in burglaries across the Manchester area </w:t>
      </w:r>
      <w:r w:rsidRPr="17E566A6" w:rsidR="00036A65">
        <w:rPr>
          <w:rFonts w:ascii="Times New Roman" w:hAnsi="Times New Roman" w:cs="Times New Roman"/>
          <w:sz w:val="24"/>
          <w:szCs w:val="24"/>
        </w:rPr>
        <w:t>(Newbold, 2015)</w:t>
      </w:r>
      <w:r w:rsidRPr="17E566A6" w:rsidR="00036A65">
        <w:rPr>
          <w:rFonts w:ascii="Times New Roman" w:hAnsi="Times New Roman" w:cs="Times New Roman"/>
          <w:sz w:val="24"/>
          <w:szCs w:val="24"/>
        </w:rPr>
        <w:t>.</w:t>
      </w:r>
      <w:r w:rsidRPr="17E566A6" w:rsidR="00BD2E06">
        <w:rPr>
          <w:rFonts w:ascii="Times New Roman" w:hAnsi="Times New Roman" w:cs="Times New Roman"/>
          <w:sz w:val="24"/>
          <w:szCs w:val="24"/>
        </w:rPr>
        <w:t xml:space="preserve"> </w:t>
      </w:r>
    </w:p>
    <w:p w:rsidR="006E190D" w:rsidP="004504E7" w:rsidRDefault="00BD2E06" w14:paraId="25941A6C" w14:textId="77780BC3">
      <w:pPr>
        <w:spacing w:before="100" w:beforeAutospacing="1" w:after="240" w:line="360" w:lineRule="auto"/>
        <w:rPr>
          <w:rFonts w:ascii="Times New Roman" w:hAnsi="Times New Roman" w:cs="Times New Roman"/>
          <w:bCs/>
          <w:sz w:val="24"/>
          <w:szCs w:val="24"/>
        </w:rPr>
      </w:pPr>
      <w:r>
        <w:rPr>
          <w:rFonts w:ascii="Times New Roman" w:hAnsi="Times New Roman" w:cs="Times New Roman"/>
          <w:bCs/>
          <w:sz w:val="24"/>
          <w:szCs w:val="24"/>
        </w:rPr>
        <w:t>Despite this, it is hard to accurately calculate the effectiveness of the strategy</w:t>
      </w:r>
      <w:r w:rsidR="008513CA">
        <w:rPr>
          <w:rFonts w:ascii="Times New Roman" w:hAnsi="Times New Roman" w:cs="Times New Roman"/>
          <w:bCs/>
          <w:sz w:val="24"/>
          <w:szCs w:val="24"/>
        </w:rPr>
        <w:t>,</w:t>
      </w:r>
      <w:r>
        <w:rPr>
          <w:rFonts w:ascii="Times New Roman" w:hAnsi="Times New Roman" w:cs="Times New Roman"/>
          <w:bCs/>
          <w:sz w:val="24"/>
          <w:szCs w:val="24"/>
        </w:rPr>
        <w:t xml:space="preserve"> making it hard to justify the cost to the police forces that use it (Nilsson, 2018). </w:t>
      </w:r>
      <w:r w:rsidR="008513CA">
        <w:rPr>
          <w:rFonts w:ascii="Times New Roman" w:hAnsi="Times New Roman" w:cs="Times New Roman"/>
          <w:bCs/>
          <w:sz w:val="24"/>
          <w:szCs w:val="24"/>
        </w:rPr>
        <w:t xml:space="preserve">In fact, multiple empirical research papers have found it challenging to truly show how effective it is, stating that the process lacks transparency, leading to less effectiveness at preventing crime </w:t>
      </w:r>
      <w:r w:rsidRPr="008513CA" w:rsidR="008513CA">
        <w:rPr>
          <w:rFonts w:ascii="Times New Roman" w:hAnsi="Times New Roman" w:cs="Times New Roman"/>
          <w:bCs/>
          <w:sz w:val="24"/>
          <w:szCs w:val="24"/>
        </w:rPr>
        <w:t>(Meijer &amp; Wessels, 2019)</w:t>
      </w:r>
      <w:r w:rsidR="008513CA">
        <w:rPr>
          <w:rFonts w:ascii="Times New Roman" w:hAnsi="Times New Roman" w:cs="Times New Roman"/>
          <w:bCs/>
          <w:sz w:val="24"/>
          <w:szCs w:val="24"/>
        </w:rPr>
        <w:t>.</w:t>
      </w:r>
    </w:p>
    <w:p w:rsidR="002C6AEA" w:rsidP="004504E7" w:rsidRDefault="002C6AEA" w14:paraId="3D651073" w14:textId="3FA00543">
      <w:pPr>
        <w:spacing w:before="100" w:beforeAutospacing="1" w:after="240" w:line="360" w:lineRule="auto"/>
        <w:rPr>
          <w:rFonts w:ascii="Times New Roman" w:hAnsi="Times New Roman" w:cs="Times New Roman"/>
          <w:bCs/>
          <w:sz w:val="24"/>
          <w:szCs w:val="24"/>
        </w:rPr>
      </w:pPr>
      <w:r>
        <w:rPr>
          <w:rFonts w:ascii="Times New Roman" w:hAnsi="Times New Roman" w:cs="Times New Roman"/>
          <w:bCs/>
          <w:sz w:val="24"/>
          <w:szCs w:val="24"/>
        </w:rPr>
        <w:t>An alternative to predictive policing is Intelligence led Policing (ILP).</w:t>
      </w:r>
      <w:r w:rsidR="008513CA">
        <w:rPr>
          <w:rFonts w:ascii="Times New Roman" w:hAnsi="Times New Roman" w:cs="Times New Roman"/>
          <w:bCs/>
          <w:sz w:val="24"/>
          <w:szCs w:val="24"/>
        </w:rPr>
        <w:t xml:space="preserve"> ILP is “</w:t>
      </w:r>
      <w:r w:rsidRPr="008513CA" w:rsidR="008513CA">
        <w:rPr>
          <w:rFonts w:ascii="Times New Roman" w:hAnsi="Times New Roman" w:cs="Times New Roman"/>
          <w:bCs/>
          <w:sz w:val="24"/>
          <w:szCs w:val="24"/>
        </w:rPr>
        <w:t>a policing business model that incorporates data analysis and criminal intelligence into a strategy that coordinates strategic risk management of threats with a focus on serious, recidivist offenders</w:t>
      </w:r>
      <w:r w:rsidR="008513CA">
        <w:rPr>
          <w:rFonts w:ascii="Times New Roman" w:hAnsi="Times New Roman" w:cs="Times New Roman"/>
          <w:bCs/>
          <w:sz w:val="24"/>
          <w:szCs w:val="24"/>
        </w:rPr>
        <w:t xml:space="preserve">” </w:t>
      </w:r>
      <w:r w:rsidRPr="008513CA" w:rsidR="008513CA">
        <w:rPr>
          <w:rFonts w:ascii="Times New Roman" w:hAnsi="Times New Roman" w:cs="Times New Roman"/>
          <w:bCs/>
          <w:sz w:val="24"/>
          <w:szCs w:val="24"/>
        </w:rPr>
        <w:t>(Ratcliffe, 2018)</w:t>
      </w:r>
      <w:r w:rsidRPr="008513CA" w:rsidR="008513CA">
        <w:rPr>
          <w:rFonts w:ascii="Times New Roman" w:hAnsi="Times New Roman" w:cs="Times New Roman"/>
          <w:bCs/>
          <w:sz w:val="24"/>
          <w:szCs w:val="24"/>
        </w:rPr>
        <w:t>.</w:t>
      </w:r>
      <w:r w:rsidR="000B1D30">
        <w:rPr>
          <w:rFonts w:ascii="Times New Roman" w:hAnsi="Times New Roman" w:cs="Times New Roman"/>
          <w:bCs/>
          <w:sz w:val="24"/>
          <w:szCs w:val="24"/>
        </w:rPr>
        <w:t xml:space="preserve"> It is similar in nature to predictive policing but combines the use of intelligence as well as historical data to predict and prevent future crime. </w:t>
      </w:r>
    </w:p>
    <w:p w:rsidR="00DF2AD2" w:rsidP="17E566A6" w:rsidRDefault="000B1D30" w14:paraId="631BB11D" w14:textId="77777777" w14:noSpellErr="1">
      <w:pPr>
        <w:spacing w:before="100" w:beforeAutospacing="on" w:after="240" w:line="360" w:lineRule="auto"/>
        <w:rPr>
          <w:rFonts w:ascii="Times New Roman" w:hAnsi="Times New Roman" w:cs="Times New Roman"/>
          <w:sz w:val="24"/>
          <w:szCs w:val="24"/>
        </w:rPr>
      </w:pPr>
      <w:r w:rsidRPr="17E566A6" w:rsidR="000B1D30">
        <w:rPr>
          <w:rFonts w:ascii="Times New Roman" w:hAnsi="Times New Roman" w:cs="Times New Roman"/>
          <w:sz w:val="24"/>
          <w:szCs w:val="24"/>
        </w:rPr>
        <w:t xml:space="preserve">In one recent study by West Yorkshire Police in 2022; </w:t>
      </w:r>
      <w:bookmarkStart w:name="_Int_SdtnrIiR" w:id="1520988796"/>
      <w:r w:rsidRPr="17E566A6" w:rsidR="000B1D30">
        <w:rPr>
          <w:rFonts w:ascii="Times New Roman" w:hAnsi="Times New Roman" w:cs="Times New Roman"/>
          <w:sz w:val="24"/>
          <w:szCs w:val="24"/>
        </w:rPr>
        <w:t>through the use of</w:t>
      </w:r>
      <w:bookmarkEnd w:id="1520988796"/>
      <w:r w:rsidRPr="17E566A6" w:rsidR="000B1D30">
        <w:rPr>
          <w:rFonts w:ascii="Times New Roman" w:hAnsi="Times New Roman" w:cs="Times New Roman"/>
          <w:sz w:val="24"/>
          <w:szCs w:val="24"/>
        </w:rPr>
        <w:t xml:space="preserve"> ILP, there was a 24% drop in overall crime, </w:t>
      </w:r>
      <w:r w:rsidRPr="17E566A6" w:rsidR="000B1D30">
        <w:rPr>
          <w:rFonts w:ascii="Times New Roman" w:hAnsi="Times New Roman" w:cs="Times New Roman"/>
          <w:sz w:val="24"/>
          <w:szCs w:val="24"/>
        </w:rPr>
        <w:t>stating</w:t>
      </w:r>
      <w:r w:rsidRPr="17E566A6" w:rsidR="000B1D30">
        <w:rPr>
          <w:rFonts w:ascii="Times New Roman" w:hAnsi="Times New Roman" w:cs="Times New Roman"/>
          <w:sz w:val="24"/>
          <w:szCs w:val="24"/>
        </w:rPr>
        <w:t xml:space="preserve"> “i</w:t>
      </w:r>
      <w:r w:rsidRPr="17E566A6" w:rsidR="000B1D30">
        <w:rPr>
          <w:rFonts w:ascii="Times New Roman" w:hAnsi="Times New Roman" w:cs="Times New Roman"/>
          <w:sz w:val="24"/>
          <w:szCs w:val="24"/>
        </w:rPr>
        <w:t>n relation to burglary specifically, this has resulted in over 800 fewer victims each year</w:t>
      </w:r>
      <w:r w:rsidRPr="17E566A6" w:rsidR="000B1D30">
        <w:rPr>
          <w:rFonts w:ascii="Times New Roman" w:hAnsi="Times New Roman" w:cs="Times New Roman"/>
          <w:sz w:val="24"/>
          <w:szCs w:val="24"/>
        </w:rPr>
        <w:t>”</w:t>
      </w:r>
      <w:r w:rsidRPr="17E566A6" w:rsidR="000B1D30">
        <w:rPr>
          <w:rFonts w:ascii="Times New Roman" w:hAnsi="Times New Roman" w:cs="Times New Roman"/>
          <w:sz w:val="24"/>
          <w:szCs w:val="24"/>
        </w:rPr>
        <w:t xml:space="preserve"> (UCL, 2022). This implies that the strategy is highly effective at reducing crime when applied correctly. </w:t>
      </w:r>
    </w:p>
    <w:p w:rsidR="00DF2AD2" w:rsidP="004504E7" w:rsidRDefault="00DF2AD2" w14:paraId="4F5504DF" w14:textId="4DFFC5EA">
      <w:pPr>
        <w:spacing w:before="100" w:beforeAutospacing="1" w:after="240" w:line="360" w:lineRule="auto"/>
        <w:rPr>
          <w:rFonts w:ascii="Times New Roman" w:hAnsi="Times New Roman" w:cs="Times New Roman"/>
          <w:bCs/>
          <w:sz w:val="24"/>
          <w:szCs w:val="24"/>
        </w:rPr>
      </w:pPr>
      <w:r>
        <w:rPr>
          <w:rFonts w:ascii="Times New Roman" w:hAnsi="Times New Roman" w:cs="Times New Roman"/>
          <w:bCs/>
          <w:sz w:val="24"/>
          <w:szCs w:val="24"/>
        </w:rPr>
        <w:t xml:space="preserve">However, this is where the strategy has its challenges. Whereby to be able to apply it correctly, and thus make it effective, it requires a lot of training and knowledge of how to use the technology that surrounds it. It was found that </w:t>
      </w:r>
      <w:r w:rsidRPr="00DF2AD2">
        <w:rPr>
          <w:rFonts w:ascii="Times New Roman" w:hAnsi="Times New Roman" w:cs="Times New Roman"/>
          <w:bCs/>
          <w:sz w:val="24"/>
          <w:szCs w:val="24"/>
        </w:rPr>
        <w:t>“</w:t>
      </w:r>
      <w:r w:rsidRPr="00DF2AD2">
        <w:rPr>
          <w:rFonts w:ascii="Times New Roman" w:hAnsi="Times New Roman" w:cs="Times New Roman"/>
          <w:bCs/>
          <w:sz w:val="24"/>
          <w:szCs w:val="24"/>
        </w:rPr>
        <w:t>a number of the tools that we have access to have capabilities far beyond what the user skill levels are</w:t>
      </w:r>
      <w:r w:rsidRPr="00DF2AD2">
        <w:rPr>
          <w:rFonts w:ascii="Times New Roman" w:hAnsi="Times New Roman" w:cs="Times New Roman"/>
          <w:bCs/>
          <w:sz w:val="24"/>
          <w:szCs w:val="24"/>
        </w:rPr>
        <w:t>”</w:t>
      </w:r>
      <w:r>
        <w:rPr>
          <w:rFonts w:ascii="Times New Roman" w:hAnsi="Times New Roman" w:cs="Times New Roman"/>
          <w:bCs/>
          <w:sz w:val="24"/>
          <w:szCs w:val="24"/>
        </w:rPr>
        <w:t xml:space="preserve"> (Burcher et all, 2018). Meaning the effectiveness of the strategy is likely to be directly proportional to the skill level of those using the software governing it. </w:t>
      </w:r>
    </w:p>
    <w:p w:rsidR="002C6AEA" w:rsidP="17E566A6" w:rsidRDefault="002C6AEA" w14:paraId="593E9B4C" w14:textId="778DC65B" w14:noSpellErr="1">
      <w:pPr>
        <w:spacing w:before="100" w:beforeAutospacing="on" w:after="240" w:line="360" w:lineRule="auto"/>
        <w:rPr>
          <w:rFonts w:ascii="Times New Roman" w:hAnsi="Times New Roman" w:cs="Times New Roman"/>
          <w:sz w:val="24"/>
          <w:szCs w:val="24"/>
        </w:rPr>
      </w:pPr>
      <w:r w:rsidRPr="17E566A6" w:rsidR="002C6AEA">
        <w:rPr>
          <w:rFonts w:ascii="Times New Roman" w:hAnsi="Times New Roman" w:cs="Times New Roman"/>
          <w:sz w:val="24"/>
          <w:szCs w:val="24"/>
        </w:rPr>
        <w:t xml:space="preserve">Finally, </w:t>
      </w:r>
      <w:r w:rsidRPr="17E566A6" w:rsidR="00A5235E">
        <w:rPr>
          <w:rFonts w:ascii="Times New Roman" w:hAnsi="Times New Roman" w:cs="Times New Roman"/>
          <w:sz w:val="24"/>
          <w:szCs w:val="24"/>
        </w:rPr>
        <w:t>reactive policing, also known as “traditional policing</w:t>
      </w:r>
      <w:bookmarkStart w:name="_Int_e9TovYy5" w:id="552691048"/>
      <w:r w:rsidRPr="17E566A6" w:rsidR="00A5235E">
        <w:rPr>
          <w:rFonts w:ascii="Times New Roman" w:hAnsi="Times New Roman" w:cs="Times New Roman"/>
          <w:sz w:val="24"/>
          <w:szCs w:val="24"/>
        </w:rPr>
        <w:t>”,</w:t>
      </w:r>
      <w:bookmarkEnd w:id="552691048"/>
      <w:r w:rsidRPr="17E566A6" w:rsidR="00A5235E">
        <w:rPr>
          <w:rFonts w:ascii="Times New Roman" w:hAnsi="Times New Roman" w:cs="Times New Roman"/>
          <w:sz w:val="24"/>
          <w:szCs w:val="24"/>
        </w:rPr>
        <w:t xml:space="preserve"> is where police respond to usual calls of incidents like burglaries after they have occurred (Writer, 2022). As opposed to the </w:t>
      </w:r>
      <w:r w:rsidRPr="17E566A6" w:rsidR="00A5235E">
        <w:rPr>
          <w:rFonts w:ascii="Times New Roman" w:hAnsi="Times New Roman" w:cs="Times New Roman"/>
          <w:sz w:val="24"/>
          <w:szCs w:val="24"/>
        </w:rPr>
        <w:t>previous</w:t>
      </w:r>
      <w:r w:rsidRPr="17E566A6" w:rsidR="00A5235E">
        <w:rPr>
          <w:rFonts w:ascii="Times New Roman" w:hAnsi="Times New Roman" w:cs="Times New Roman"/>
          <w:sz w:val="24"/>
          <w:szCs w:val="24"/>
        </w:rPr>
        <w:t xml:space="preserve"> 3 strategies which were proactive policing whereby the are used to prevent future crime, reactive policing is post-incident. </w:t>
      </w:r>
    </w:p>
    <w:p w:rsidR="00911EAD" w:rsidP="004504E7" w:rsidRDefault="00A5235E" w14:paraId="0ED78D52" w14:textId="77777777">
      <w:pPr>
        <w:spacing w:before="100" w:beforeAutospacing="1" w:after="240" w:line="360" w:lineRule="auto"/>
        <w:rPr>
          <w:rFonts w:ascii="Times New Roman" w:hAnsi="Times New Roman" w:cs="Times New Roman"/>
          <w:bCs/>
          <w:sz w:val="24"/>
          <w:szCs w:val="24"/>
        </w:rPr>
      </w:pPr>
      <w:r>
        <w:rPr>
          <w:rFonts w:ascii="Times New Roman" w:hAnsi="Times New Roman" w:cs="Times New Roman"/>
          <w:bCs/>
          <w:sz w:val="24"/>
          <w:szCs w:val="24"/>
        </w:rPr>
        <w:t>Typically, a targeted approach can be used to reduce re-victimisation and make local people aware that a burglary has occurred</w:t>
      </w:r>
      <w:r w:rsidR="00911EAD">
        <w:rPr>
          <w:rFonts w:ascii="Times New Roman" w:hAnsi="Times New Roman" w:cs="Times New Roman"/>
          <w:bCs/>
          <w:sz w:val="24"/>
          <w:szCs w:val="24"/>
        </w:rPr>
        <w:t xml:space="preserve"> (College of Policing, 2021)</w:t>
      </w:r>
      <w:r>
        <w:rPr>
          <w:rFonts w:ascii="Times New Roman" w:hAnsi="Times New Roman" w:cs="Times New Roman"/>
          <w:bCs/>
          <w:sz w:val="24"/>
          <w:szCs w:val="24"/>
        </w:rPr>
        <w:t xml:space="preserve">. </w:t>
      </w:r>
      <w:r w:rsidR="00911EAD">
        <w:rPr>
          <w:rFonts w:ascii="Times New Roman" w:hAnsi="Times New Roman" w:cs="Times New Roman"/>
          <w:bCs/>
          <w:sz w:val="24"/>
          <w:szCs w:val="24"/>
        </w:rPr>
        <w:t xml:space="preserve">Police can also initiate a swift </w:t>
      </w:r>
      <w:r w:rsidR="00911EAD">
        <w:rPr>
          <w:rFonts w:ascii="Times New Roman" w:hAnsi="Times New Roman" w:cs="Times New Roman"/>
          <w:bCs/>
          <w:sz w:val="24"/>
          <w:szCs w:val="24"/>
        </w:rPr>
        <w:lastRenderedPageBreak/>
        <w:t xml:space="preserve">and thorough investigation to find the suspect and prevent them from reoffending, therefore reducing the crime in the area (NPCC, 2011). </w:t>
      </w:r>
    </w:p>
    <w:p w:rsidR="00A5235E" w:rsidP="004504E7" w:rsidRDefault="00911EAD" w14:paraId="14FF9024" w14:textId="2C71B931">
      <w:pPr>
        <w:spacing w:before="100" w:beforeAutospacing="1" w:after="240" w:line="360" w:lineRule="auto"/>
        <w:rPr>
          <w:rFonts w:ascii="Times New Roman" w:hAnsi="Times New Roman" w:cs="Times New Roman"/>
          <w:bCs/>
          <w:sz w:val="24"/>
          <w:szCs w:val="24"/>
        </w:rPr>
      </w:pPr>
      <w:r>
        <w:rPr>
          <w:rFonts w:ascii="Times New Roman" w:hAnsi="Times New Roman" w:cs="Times New Roman"/>
          <w:bCs/>
          <w:sz w:val="24"/>
          <w:szCs w:val="24"/>
        </w:rPr>
        <w:t xml:space="preserve">Contrasting research has shown that in some capacity reactive policing can reduce crime, such as more marked car presence, but other methods such as random patrols and detecting crime while on route to a call has zero effect </w:t>
      </w:r>
      <w:r w:rsidRPr="002426F1">
        <w:rPr>
          <w:rFonts w:ascii="Times New Roman" w:hAnsi="Times New Roman" w:cs="Times New Roman"/>
          <w:bCs/>
          <w:sz w:val="24"/>
          <w:szCs w:val="24"/>
        </w:rPr>
        <w:t>(Weisburd &amp; Eck, 2004)</w:t>
      </w:r>
      <w:r w:rsidR="002426F1">
        <w:rPr>
          <w:rFonts w:ascii="Times New Roman" w:hAnsi="Times New Roman" w:cs="Times New Roman"/>
          <w:bCs/>
          <w:sz w:val="24"/>
          <w:szCs w:val="24"/>
        </w:rPr>
        <w:t>.</w:t>
      </w:r>
    </w:p>
    <w:p w:rsidR="002426F1" w:rsidP="17E566A6" w:rsidRDefault="002426F1" w14:paraId="21DA4B38" w14:textId="34ACBF16">
      <w:pPr>
        <w:spacing w:before="100" w:beforeAutospacing="on" w:after="240" w:line="360" w:lineRule="auto"/>
        <w:rPr>
          <w:rFonts w:ascii="Times New Roman" w:hAnsi="Times New Roman" w:cs="Times New Roman"/>
          <w:sz w:val="24"/>
          <w:szCs w:val="24"/>
        </w:rPr>
      </w:pPr>
      <w:r w:rsidRPr="17E566A6" w:rsidR="002426F1">
        <w:rPr>
          <w:rFonts w:ascii="Times New Roman" w:hAnsi="Times New Roman" w:cs="Times New Roman"/>
          <w:sz w:val="24"/>
          <w:szCs w:val="24"/>
        </w:rPr>
        <w:t>In conclusion,</w:t>
      </w:r>
      <w:r w:rsidRPr="17E566A6" w:rsidR="0036352D">
        <w:rPr>
          <w:rFonts w:ascii="Times New Roman" w:hAnsi="Times New Roman" w:cs="Times New Roman"/>
          <w:sz w:val="24"/>
          <w:szCs w:val="24"/>
        </w:rPr>
        <w:t xml:space="preserve"> the three proactive strategies; POP, Predictive policing and ILP, all showed merit in their effectiveness at reducing crime, but each required a lot of resources to utilise them effectively. This led to them having large disparities in the research with some suggesting they can be used highly effectively, others suggesting without the correct policies and procedures in place they are less effective. Each of these strategies are thought to be the future of policing and once the technology and training is in place, it will be </w:t>
      </w:r>
      <w:r w:rsidRPr="17E566A6" w:rsidR="10018DBA">
        <w:rPr>
          <w:rFonts w:ascii="Times New Roman" w:hAnsi="Times New Roman" w:cs="Times New Roman"/>
          <w:sz w:val="24"/>
          <w:szCs w:val="24"/>
        </w:rPr>
        <w:t xml:space="preserve">an exceedingly </w:t>
      </w:r>
      <w:r w:rsidRPr="17E566A6" w:rsidR="46FF3255">
        <w:rPr>
          <w:rFonts w:ascii="Times New Roman" w:hAnsi="Times New Roman" w:cs="Times New Roman"/>
          <w:sz w:val="24"/>
          <w:szCs w:val="24"/>
        </w:rPr>
        <w:t>challenging time</w:t>
      </w:r>
      <w:r w:rsidRPr="17E566A6" w:rsidR="0036352D">
        <w:rPr>
          <w:rFonts w:ascii="Times New Roman" w:hAnsi="Times New Roman" w:cs="Times New Roman"/>
          <w:sz w:val="24"/>
          <w:szCs w:val="24"/>
        </w:rPr>
        <w:t xml:space="preserve"> for criminals. </w:t>
      </w:r>
    </w:p>
    <w:p w:rsidR="0036352D" w:rsidP="17E566A6" w:rsidRDefault="0036352D" w14:paraId="1D9372F2" w14:textId="0DE57129" w14:noSpellErr="1">
      <w:pPr>
        <w:spacing w:before="100" w:beforeAutospacing="on" w:after="240" w:line="360" w:lineRule="auto"/>
        <w:rPr>
          <w:rFonts w:ascii="Times New Roman" w:hAnsi="Times New Roman" w:cs="Times New Roman"/>
          <w:sz w:val="24"/>
          <w:szCs w:val="24"/>
        </w:rPr>
      </w:pPr>
      <w:r w:rsidRPr="17E566A6" w:rsidR="0036352D">
        <w:rPr>
          <w:rFonts w:ascii="Times New Roman" w:hAnsi="Times New Roman" w:cs="Times New Roman"/>
          <w:sz w:val="24"/>
          <w:szCs w:val="24"/>
        </w:rPr>
        <w:t xml:space="preserve">In contrast, reactive policing is what </w:t>
      </w:r>
      <w:bookmarkStart w:name="_Int_lx2GgJ6w" w:id="1453072776"/>
      <w:r w:rsidRPr="17E566A6" w:rsidR="0036352D">
        <w:rPr>
          <w:rFonts w:ascii="Times New Roman" w:hAnsi="Times New Roman" w:cs="Times New Roman"/>
          <w:sz w:val="24"/>
          <w:szCs w:val="24"/>
        </w:rPr>
        <w:t>the high majority of</w:t>
      </w:r>
      <w:bookmarkEnd w:id="1453072776"/>
      <w:r w:rsidRPr="17E566A6" w:rsidR="0036352D">
        <w:rPr>
          <w:rFonts w:ascii="Times New Roman" w:hAnsi="Times New Roman" w:cs="Times New Roman"/>
          <w:sz w:val="24"/>
          <w:szCs w:val="24"/>
        </w:rPr>
        <w:t xml:space="preserve"> police are used to. </w:t>
      </w:r>
      <w:bookmarkStart w:name="_Int_wtvvZSeM" w:id="409462650"/>
      <w:r w:rsidRPr="17E566A6" w:rsidR="0036352D">
        <w:rPr>
          <w:rFonts w:ascii="Times New Roman" w:hAnsi="Times New Roman" w:cs="Times New Roman"/>
          <w:sz w:val="24"/>
          <w:szCs w:val="24"/>
        </w:rPr>
        <w:t>Very little</w:t>
      </w:r>
      <w:bookmarkEnd w:id="409462650"/>
      <w:r w:rsidRPr="17E566A6" w:rsidR="0036352D">
        <w:rPr>
          <w:rFonts w:ascii="Times New Roman" w:hAnsi="Times New Roman" w:cs="Times New Roman"/>
          <w:sz w:val="24"/>
          <w:szCs w:val="24"/>
        </w:rPr>
        <w:t xml:space="preserve"> time goes into preventing future crimes from occurring as they are dealing with what has happened there-and-then. There are small elements of the role that can be used to reduce crime, but their effect </w:t>
      </w:r>
      <w:r w:rsidRPr="17E566A6" w:rsidR="00BD5733">
        <w:rPr>
          <w:rFonts w:ascii="Times New Roman" w:hAnsi="Times New Roman" w:cs="Times New Roman"/>
          <w:sz w:val="24"/>
          <w:szCs w:val="24"/>
        </w:rPr>
        <w:t>is shadowed by the percentages suggested by proactive policing methods.</w:t>
      </w:r>
    </w:p>
    <w:p w:rsidRPr="00BD5733" w:rsidR="00B82739" w:rsidP="00BD5733" w:rsidRDefault="00BD5733" w14:paraId="4F12B066" w14:textId="57609513">
      <w:pPr>
        <w:spacing w:before="100" w:beforeAutospacing="1" w:after="240" w:line="360" w:lineRule="auto"/>
        <w:rPr>
          <w:rFonts w:ascii="Times New Roman" w:hAnsi="Times New Roman" w:cs="Times New Roman"/>
          <w:b/>
          <w:sz w:val="24"/>
          <w:szCs w:val="24"/>
        </w:rPr>
      </w:pPr>
      <w:r w:rsidRPr="17E566A6" w:rsidR="00BD5733">
        <w:rPr>
          <w:rFonts w:ascii="Times New Roman" w:hAnsi="Times New Roman" w:cs="Times New Roman"/>
          <w:b w:val="1"/>
          <w:bCs w:val="1"/>
          <w:sz w:val="24"/>
          <w:szCs w:val="24"/>
        </w:rPr>
        <w:t xml:space="preserve">Word count: 947 </w:t>
      </w:r>
    </w:p>
    <w:p w:rsidRPr="00B82739" w:rsidR="00FD3A61" w:rsidP="17E566A6" w:rsidRDefault="00FD3A61" w14:paraId="65D8F7EC" w14:noSpellErr="1" w14:textId="18A7B672">
      <w:pPr>
        <w:pStyle w:val="Normal"/>
        <w:spacing w:line="257" w:lineRule="auto"/>
        <w:ind/>
      </w:pPr>
    </w:p>
    <w:p w:rsidRPr="0071616D" w:rsidR="0071616D" w:rsidP="17E566A6" w:rsidRDefault="0071616D" w14:paraId="1C270D09" w14:textId="2AF452C7">
      <w:pPr>
        <w:pStyle w:val="Normal"/>
        <w:spacing w:after="0" w:line="257" w:lineRule="auto"/>
        <w:ind/>
      </w:pPr>
    </w:p>
    <w:p w:rsidRPr="0071616D" w:rsidR="0071616D" w:rsidP="17E566A6" w:rsidRDefault="0071616D" w14:paraId="3B98CDF5" w14:textId="009EAB57">
      <w:pPr>
        <w:pStyle w:val="Normal"/>
        <w:spacing w:after="0" w:line="257" w:lineRule="auto"/>
        <w:ind/>
      </w:pPr>
    </w:p>
    <w:p w:rsidRPr="0071616D" w:rsidR="0071616D" w:rsidP="17E566A6" w:rsidRDefault="0071616D" w14:paraId="1062F7CD" w14:textId="7199DDE5">
      <w:pPr>
        <w:pStyle w:val="Normal"/>
        <w:spacing w:after="0" w:line="257" w:lineRule="auto"/>
        <w:ind/>
      </w:pPr>
    </w:p>
    <w:p w:rsidRPr="0071616D" w:rsidR="0071616D" w:rsidP="17E566A6" w:rsidRDefault="0071616D" w14:paraId="6738BF83" w14:textId="16E50723">
      <w:pPr>
        <w:pStyle w:val="Normal"/>
        <w:spacing w:after="0" w:line="257" w:lineRule="auto"/>
        <w:ind/>
      </w:pPr>
    </w:p>
    <w:p w:rsidRPr="0071616D" w:rsidR="0071616D" w:rsidP="17E566A6" w:rsidRDefault="0071616D" w14:paraId="49DF7098" w14:textId="37DA9A0F">
      <w:pPr>
        <w:pStyle w:val="Normal"/>
        <w:spacing w:after="0" w:line="257" w:lineRule="auto"/>
        <w:ind/>
      </w:pPr>
    </w:p>
    <w:p w:rsidRPr="0071616D" w:rsidR="0071616D" w:rsidP="17E566A6" w:rsidRDefault="0071616D" w14:paraId="7E9270EB" w14:textId="44F252A9">
      <w:pPr>
        <w:pStyle w:val="Normal"/>
        <w:spacing w:after="0" w:line="257" w:lineRule="auto"/>
        <w:ind/>
      </w:pPr>
    </w:p>
    <w:p w:rsidR="0695633F" w:rsidP="0695633F" w:rsidRDefault="0695633F" w14:paraId="7E341423" w14:textId="2B6C23AF">
      <w:pPr>
        <w:pStyle w:val="Normal"/>
        <w:spacing w:after="0" w:line="257" w:lineRule="auto"/>
      </w:pPr>
    </w:p>
    <w:p w:rsidR="0695633F" w:rsidP="0695633F" w:rsidRDefault="0695633F" w14:paraId="5321B307" w14:textId="6C21BE38">
      <w:pPr>
        <w:pStyle w:val="Normal"/>
        <w:spacing w:after="0" w:line="257" w:lineRule="auto"/>
      </w:pPr>
    </w:p>
    <w:p w:rsidR="0695633F" w:rsidP="0695633F" w:rsidRDefault="0695633F" w14:paraId="44B0DE66" w14:textId="415DE69A">
      <w:pPr>
        <w:pStyle w:val="Normal"/>
        <w:spacing w:after="0" w:line="257" w:lineRule="auto"/>
      </w:pPr>
    </w:p>
    <w:p w:rsidR="0695633F" w:rsidP="0695633F" w:rsidRDefault="0695633F" w14:paraId="6AD4A005" w14:textId="2D0586AE">
      <w:pPr>
        <w:pStyle w:val="Normal"/>
        <w:spacing w:after="0" w:line="257" w:lineRule="auto"/>
      </w:pPr>
    </w:p>
    <w:p w:rsidRPr="0071616D" w:rsidR="0071616D" w:rsidP="17E566A6" w:rsidRDefault="0071616D" w14:paraId="03AF58CC" w14:textId="288F0872">
      <w:pPr>
        <w:pStyle w:val="Normal"/>
        <w:spacing w:after="0" w:line="257" w:lineRule="auto"/>
        <w:ind/>
      </w:pPr>
    </w:p>
    <w:p w:rsidRPr="0071616D" w:rsidR="0071616D" w:rsidP="17E566A6" w:rsidRDefault="0071616D" w14:paraId="0B4CEA63" w14:textId="79383DC6">
      <w:pPr>
        <w:pStyle w:val="Normal"/>
        <w:spacing w:after="0" w:line="257" w:lineRule="auto"/>
        <w:ind/>
        <w:rPr>
          <w:rFonts w:ascii="Arial" w:hAnsi="Arial" w:eastAsia="Times New Roman" w:cs="Arial"/>
          <w:b w:val="1"/>
          <w:bCs w:val="1"/>
          <w:lang w:eastAsia="en-GB"/>
        </w:rPr>
      </w:pPr>
    </w:p>
    <w:p w:rsidRPr="0071616D" w:rsidR="0071616D" w:rsidP="17E566A6" w:rsidRDefault="0071616D" w14:paraId="5A1A02AF" w14:textId="5EE277FF">
      <w:pPr>
        <w:pStyle w:val="Normal"/>
        <w:spacing w:after="0" w:line="257" w:lineRule="auto"/>
        <w:ind/>
        <w:rPr>
          <w:rFonts w:ascii="Arial" w:hAnsi="Arial" w:eastAsia="Times New Roman" w:cs="Arial"/>
          <w:b w:val="1"/>
          <w:bCs w:val="1"/>
          <w:lang w:eastAsia="en-GB"/>
        </w:rPr>
      </w:pPr>
    </w:p>
    <w:p w:rsidRPr="0071616D" w:rsidR="0071616D" w:rsidP="17E566A6" w:rsidRDefault="0071616D" w14:paraId="15DB9060" w14:textId="4D0BB6F4">
      <w:pPr>
        <w:pStyle w:val="Normal"/>
        <w:spacing w:after="0" w:line="257" w:lineRule="auto"/>
        <w:ind/>
        <w:rPr>
          <w:rFonts w:ascii="Arial" w:hAnsi="Arial" w:eastAsia="Times New Roman" w:cs="Arial"/>
          <w:b w:val="1"/>
          <w:bCs w:val="1"/>
          <w:lang w:eastAsia="en-GB"/>
        </w:rPr>
      </w:pPr>
      <w:r w:rsidRPr="17E566A6" w:rsidR="0071616D">
        <w:rPr>
          <w:rFonts w:ascii="Arial" w:hAnsi="Arial" w:eastAsia="Times New Roman" w:cs="Arial"/>
          <w:b w:val="1"/>
          <w:bCs w:val="1"/>
          <w:lang w:eastAsia="en-GB"/>
        </w:rPr>
        <w:t>Essay two:</w:t>
      </w:r>
    </w:p>
    <w:p w:rsidRPr="0071616D" w:rsidR="0071616D" w:rsidP="0071616D" w:rsidRDefault="0071616D" w14:paraId="233E7A22" w14:textId="77777777">
      <w:pPr>
        <w:spacing w:after="0" w:line="257" w:lineRule="auto"/>
        <w:ind w:right="531"/>
        <w:rPr>
          <w:rFonts w:ascii="Arial" w:hAnsi="Arial" w:eastAsia="Times New Roman" w:cs="Arial"/>
          <w:lang w:eastAsia="en-GB"/>
        </w:rPr>
      </w:pPr>
      <w:r w:rsidRPr="0071616D">
        <w:rPr>
          <w:rFonts w:ascii="Arial" w:hAnsi="Arial" w:eastAsia="Times New Roman" w:cs="Arial"/>
          <w:lang w:eastAsia="en-GB"/>
        </w:rPr>
        <w:t xml:space="preserve">Choose </w:t>
      </w:r>
      <w:r w:rsidRPr="0071616D">
        <w:rPr>
          <w:rFonts w:ascii="Arial" w:hAnsi="Arial" w:eastAsia="Times New Roman" w:cs="Arial"/>
          <w:b/>
          <w:bCs/>
          <w:u w:val="single"/>
          <w:lang w:eastAsia="en-GB"/>
        </w:rPr>
        <w:t>one</w:t>
      </w:r>
      <w:r w:rsidRPr="0071616D">
        <w:rPr>
          <w:rFonts w:ascii="Arial" w:hAnsi="Arial" w:eastAsia="Times New Roman" w:cs="Arial"/>
          <w:lang w:eastAsia="en-GB"/>
        </w:rPr>
        <w:t xml:space="preserve"> of the following questions:</w:t>
      </w:r>
    </w:p>
    <w:p w:rsidR="0071616D" w:rsidP="0071616D" w:rsidRDefault="0071616D" w14:paraId="413C40E3" w14:textId="77777777" w14:noSpellErr="1">
      <w:pPr>
        <w:pStyle w:val="ListParagraph"/>
        <w:numPr>
          <w:ilvl w:val="0"/>
          <w:numId w:val="2"/>
        </w:numPr>
        <w:spacing w:line="257" w:lineRule="auto"/>
        <w:ind w:right="531"/>
        <w:rPr>
          <w:rFonts w:ascii="Arial" w:hAnsi="Arial" w:cs="Arial"/>
        </w:rPr>
      </w:pPr>
      <w:r w:rsidRPr="0695633F" w:rsidR="0071616D">
        <w:rPr>
          <w:rFonts w:ascii="Arial" w:hAnsi="Arial" w:cs="Arial"/>
          <w:b w:val="1"/>
          <w:bCs w:val="1"/>
        </w:rPr>
        <w:t xml:space="preserve">Response policing </w:t>
      </w:r>
      <w:r w:rsidRPr="0695633F" w:rsidR="0071616D">
        <w:rPr>
          <w:rFonts w:ascii="Arial" w:hAnsi="Arial" w:cs="Arial"/>
        </w:rPr>
        <w:t xml:space="preserve">– </w:t>
      </w:r>
      <w:r w:rsidRPr="0695633F" w:rsidR="0071616D">
        <w:rPr>
          <w:rFonts w:ascii="Arial" w:hAnsi="Arial" w:cs="Arial"/>
          <w:u w:val="single"/>
        </w:rPr>
        <w:t>evaluate</w:t>
      </w:r>
      <w:r w:rsidRPr="0695633F" w:rsidR="0071616D">
        <w:rPr>
          <w:rFonts w:ascii="Arial" w:hAnsi="Arial" w:cs="Arial"/>
        </w:rPr>
        <w:t xml:space="preserve"> the role of response police in dealing with major incidents. Your answer must be based on academic research, but you may </w:t>
      </w:r>
      <w:r w:rsidRPr="0695633F" w:rsidR="0071616D">
        <w:rPr>
          <w:rFonts w:ascii="Arial" w:hAnsi="Arial" w:cs="Arial"/>
        </w:rPr>
        <w:t>make reference</w:t>
      </w:r>
      <w:r w:rsidRPr="0695633F" w:rsidR="0071616D">
        <w:rPr>
          <w:rFonts w:ascii="Arial" w:hAnsi="Arial" w:cs="Arial"/>
        </w:rPr>
        <w:t xml:space="preserve"> to relevant case studies.</w:t>
      </w:r>
    </w:p>
    <w:p w:rsidRPr="0071616D" w:rsidR="0071616D" w:rsidP="0071616D" w:rsidRDefault="0071616D" w14:paraId="65EBCDA0" w14:textId="77777777">
      <w:pPr>
        <w:spacing w:after="0" w:line="257" w:lineRule="auto"/>
        <w:ind w:right="531"/>
        <w:rPr>
          <w:rFonts w:ascii="Arial" w:hAnsi="Arial" w:eastAsia="Times New Roman" w:cs="Arial"/>
          <w:lang w:eastAsia="en-GB"/>
        </w:rPr>
      </w:pPr>
      <w:r w:rsidRPr="0071616D">
        <w:rPr>
          <w:rFonts w:ascii="Arial" w:hAnsi="Arial" w:eastAsia="Times New Roman" w:cs="Arial"/>
          <w:b/>
          <w:bCs/>
          <w:lang w:eastAsia="en-GB"/>
        </w:rPr>
        <w:t xml:space="preserve">Word limit: </w:t>
      </w:r>
      <w:r w:rsidRPr="0071616D">
        <w:rPr>
          <w:rFonts w:ascii="Arial" w:hAnsi="Arial" w:eastAsia="Times New Roman" w:cs="Arial"/>
          <w:lang w:eastAsia="en-GB"/>
        </w:rPr>
        <w:t>1000 words.</w:t>
      </w:r>
    </w:p>
    <w:p w:rsidR="0071616D" w:rsidP="0071616D" w:rsidRDefault="0071616D" w14:paraId="7ECEAC7C" w14:textId="38E0088C">
      <w:pPr>
        <w:spacing w:after="0" w:line="240" w:lineRule="auto"/>
        <w:ind w:left="567" w:right="531"/>
        <w:jc w:val="both"/>
        <w:rPr>
          <w:rFonts w:ascii="Arial" w:hAnsi="Arial" w:eastAsia="Times New Roman" w:cs="Arial"/>
          <w:lang w:eastAsia="en-GB"/>
        </w:rPr>
      </w:pPr>
    </w:p>
    <w:p w:rsidR="00FE160A" w:rsidP="17E566A6" w:rsidRDefault="00FE160A" w14:paraId="463424F0" w14:textId="54548032">
      <w:pPr>
        <w:spacing w:line="360" w:lineRule="auto"/>
        <w:ind w:right="531"/>
        <w:jc w:val="both"/>
        <w:rPr>
          <w:rFonts w:ascii="Times New Roman" w:hAnsi="Times New Roman" w:cs="Times New Roman"/>
          <w:sz w:val="24"/>
          <w:szCs w:val="24"/>
        </w:rPr>
      </w:pPr>
      <w:r w:rsidRPr="0695633F" w:rsidR="00FE160A">
        <w:rPr>
          <w:rFonts w:ascii="Times New Roman" w:hAnsi="Times New Roman" w:cs="Times New Roman"/>
          <w:sz w:val="24"/>
          <w:szCs w:val="24"/>
        </w:rPr>
        <w:t xml:space="preserve">This essay will </w:t>
      </w:r>
      <w:r w:rsidRPr="0695633F" w:rsidR="00FE160A">
        <w:rPr>
          <w:rFonts w:ascii="Times New Roman" w:hAnsi="Times New Roman" w:cs="Times New Roman"/>
          <w:sz w:val="24"/>
          <w:szCs w:val="24"/>
        </w:rPr>
        <w:t xml:space="preserve">evaluate the role of a response officer when dealing with a major incident by </w:t>
      </w:r>
      <w:r w:rsidRPr="0695633F" w:rsidR="00FE160A">
        <w:rPr>
          <w:rFonts w:ascii="Times New Roman" w:hAnsi="Times New Roman" w:cs="Times New Roman"/>
          <w:sz w:val="24"/>
          <w:szCs w:val="24"/>
        </w:rPr>
        <w:t>identifying</w:t>
      </w:r>
      <w:r w:rsidRPr="0695633F" w:rsidR="00FE160A">
        <w:rPr>
          <w:rFonts w:ascii="Times New Roman" w:hAnsi="Times New Roman" w:cs="Times New Roman"/>
          <w:sz w:val="24"/>
          <w:szCs w:val="24"/>
        </w:rPr>
        <w:t xml:space="preserve"> what actions a response officers </w:t>
      </w:r>
      <w:r w:rsidRPr="0695633F" w:rsidR="00FE160A">
        <w:rPr>
          <w:rFonts w:ascii="Times New Roman" w:hAnsi="Times New Roman" w:cs="Times New Roman"/>
          <w:sz w:val="24"/>
          <w:szCs w:val="24"/>
        </w:rPr>
        <w:t>is responsible for</w:t>
      </w:r>
      <w:r w:rsidRPr="0695633F" w:rsidR="00FE160A">
        <w:rPr>
          <w:rFonts w:ascii="Times New Roman" w:hAnsi="Times New Roman" w:cs="Times New Roman"/>
          <w:sz w:val="24"/>
          <w:szCs w:val="24"/>
        </w:rPr>
        <w:t xml:space="preserve"> and </w:t>
      </w:r>
      <w:r w:rsidRPr="0695633F" w:rsidR="00FE160A">
        <w:rPr>
          <w:rFonts w:ascii="Times New Roman" w:hAnsi="Times New Roman" w:cs="Times New Roman"/>
          <w:sz w:val="24"/>
          <w:szCs w:val="24"/>
        </w:rPr>
        <w:t>determining</w:t>
      </w:r>
      <w:r w:rsidRPr="0695633F" w:rsidR="00FE160A">
        <w:rPr>
          <w:rFonts w:ascii="Times New Roman" w:hAnsi="Times New Roman" w:cs="Times New Roman"/>
          <w:sz w:val="24"/>
          <w:szCs w:val="24"/>
        </w:rPr>
        <w:t xml:space="preserve"> how important and effective the impact they have on the situation. </w:t>
      </w:r>
      <w:r w:rsidRPr="0695633F" w:rsidR="1753A901">
        <w:rPr>
          <w:rFonts w:ascii="Times New Roman" w:hAnsi="Times New Roman" w:cs="Times New Roman"/>
          <w:sz w:val="24"/>
          <w:szCs w:val="24"/>
        </w:rPr>
        <w:t>A</w:t>
      </w:r>
      <w:r w:rsidRPr="0695633F" w:rsidR="00FE160A">
        <w:rPr>
          <w:rFonts w:ascii="Times New Roman" w:hAnsi="Times New Roman" w:cs="Times New Roman"/>
          <w:sz w:val="24"/>
          <w:szCs w:val="24"/>
        </w:rPr>
        <w:t>cademic research</w:t>
      </w:r>
      <w:r w:rsidRPr="0695633F" w:rsidR="00FE160A">
        <w:rPr>
          <w:rFonts w:ascii="Times New Roman" w:hAnsi="Times New Roman" w:cs="Times New Roman"/>
          <w:sz w:val="24"/>
          <w:szCs w:val="24"/>
        </w:rPr>
        <w:t xml:space="preserve"> </w:t>
      </w:r>
      <w:r w:rsidRPr="0695633F" w:rsidR="1EA873C0">
        <w:rPr>
          <w:rFonts w:ascii="Times New Roman" w:hAnsi="Times New Roman" w:cs="Times New Roman"/>
          <w:sz w:val="24"/>
          <w:szCs w:val="24"/>
        </w:rPr>
        <w:t xml:space="preserve">will be used </w:t>
      </w:r>
      <w:r w:rsidRPr="0695633F" w:rsidR="00FE160A">
        <w:rPr>
          <w:rFonts w:ascii="Times New Roman" w:hAnsi="Times New Roman" w:cs="Times New Roman"/>
          <w:sz w:val="24"/>
          <w:szCs w:val="24"/>
        </w:rPr>
        <w:t>as supporting materia</w:t>
      </w:r>
      <w:r w:rsidRPr="0695633F" w:rsidR="00EE016A">
        <w:rPr>
          <w:rFonts w:ascii="Times New Roman" w:hAnsi="Times New Roman" w:cs="Times New Roman"/>
          <w:sz w:val="24"/>
          <w:szCs w:val="24"/>
        </w:rPr>
        <w:t xml:space="preserve">l </w:t>
      </w:r>
      <w:r w:rsidRPr="0695633F" w:rsidR="1DBA3F65">
        <w:rPr>
          <w:rFonts w:ascii="Times New Roman" w:hAnsi="Times New Roman" w:cs="Times New Roman"/>
          <w:sz w:val="24"/>
          <w:szCs w:val="24"/>
        </w:rPr>
        <w:t xml:space="preserve">with </w:t>
      </w:r>
      <w:r w:rsidRPr="0695633F" w:rsidR="00EE016A">
        <w:rPr>
          <w:rFonts w:ascii="Times New Roman" w:hAnsi="Times New Roman" w:cs="Times New Roman"/>
          <w:sz w:val="24"/>
          <w:szCs w:val="24"/>
        </w:rPr>
        <w:t>refer</w:t>
      </w:r>
      <w:r w:rsidRPr="0695633F" w:rsidR="49A450C2">
        <w:rPr>
          <w:rFonts w:ascii="Times New Roman" w:hAnsi="Times New Roman" w:cs="Times New Roman"/>
          <w:sz w:val="24"/>
          <w:szCs w:val="24"/>
        </w:rPr>
        <w:t>ence</w:t>
      </w:r>
      <w:r w:rsidRPr="0695633F" w:rsidR="00EE016A">
        <w:rPr>
          <w:rFonts w:ascii="Times New Roman" w:hAnsi="Times New Roman" w:cs="Times New Roman"/>
          <w:sz w:val="24"/>
          <w:szCs w:val="24"/>
        </w:rPr>
        <w:t xml:space="preserve"> to the Manchester Arena attack that occurred in 2017.</w:t>
      </w:r>
    </w:p>
    <w:p w:rsidR="00FE160A" w:rsidP="17E566A6" w:rsidRDefault="00FE160A" w14:paraId="4229D63F" w14:textId="317B6C25">
      <w:pPr>
        <w:spacing w:line="360" w:lineRule="auto"/>
        <w:ind w:right="531"/>
        <w:jc w:val="both"/>
        <w:rPr>
          <w:rFonts w:ascii="Times New Roman" w:hAnsi="Times New Roman" w:cs="Times New Roman"/>
          <w:sz w:val="24"/>
          <w:szCs w:val="24"/>
        </w:rPr>
      </w:pPr>
      <w:r w:rsidRPr="17E566A6" w:rsidR="00FE160A">
        <w:rPr>
          <w:rFonts w:ascii="Times New Roman" w:hAnsi="Times New Roman" w:cs="Times New Roman"/>
          <w:sz w:val="24"/>
          <w:szCs w:val="24"/>
        </w:rPr>
        <w:t xml:space="preserve">A major incident as defined by the </w:t>
      </w:r>
      <w:r w:rsidRPr="17E566A6" w:rsidR="00FD0EE2">
        <w:rPr>
          <w:rFonts w:ascii="Times New Roman" w:hAnsi="Times New Roman" w:cs="Times New Roman"/>
          <w:sz w:val="24"/>
          <w:szCs w:val="24"/>
        </w:rPr>
        <w:t>‘</w:t>
      </w:r>
      <w:r w:rsidRPr="17E566A6" w:rsidR="00FE160A">
        <w:rPr>
          <w:rFonts w:ascii="Times New Roman" w:hAnsi="Times New Roman" w:cs="Times New Roman"/>
          <w:sz w:val="24"/>
          <w:szCs w:val="24"/>
        </w:rPr>
        <w:t>Joint Emergency Services Interoperability Programme</w:t>
      </w:r>
      <w:r w:rsidRPr="17E566A6" w:rsidR="00FD0EE2">
        <w:rPr>
          <w:rFonts w:ascii="Times New Roman" w:hAnsi="Times New Roman" w:cs="Times New Roman"/>
          <w:sz w:val="24"/>
          <w:szCs w:val="24"/>
        </w:rPr>
        <w:t xml:space="preserve">’ (JESIP) </w:t>
      </w:r>
      <w:r w:rsidRPr="17E566A6" w:rsidR="44ECE9E2">
        <w:rPr>
          <w:rFonts w:ascii="Times New Roman" w:hAnsi="Times New Roman" w:cs="Times New Roman"/>
          <w:sz w:val="24"/>
          <w:szCs w:val="24"/>
        </w:rPr>
        <w:t>is</w:t>
      </w:r>
      <w:r w:rsidRPr="17E566A6" w:rsidR="00FE160A">
        <w:rPr>
          <w:rFonts w:ascii="Times New Roman" w:hAnsi="Times New Roman" w:cs="Times New Roman"/>
          <w:sz w:val="24"/>
          <w:szCs w:val="24"/>
        </w:rPr>
        <w:t xml:space="preserve"> </w:t>
      </w:r>
      <w:r w:rsidRPr="17E566A6" w:rsidR="00FE160A">
        <w:rPr>
          <w:rFonts w:ascii="Times New Roman" w:hAnsi="Times New Roman" w:cs="Times New Roman"/>
          <w:sz w:val="24"/>
          <w:szCs w:val="24"/>
        </w:rPr>
        <w:t>“</w:t>
      </w:r>
      <w:r w:rsidRPr="17E566A6" w:rsidR="00FD0EE2">
        <w:rPr>
          <w:rFonts w:ascii="Times New Roman" w:hAnsi="Times New Roman" w:cs="Times New Roman"/>
          <w:sz w:val="24"/>
          <w:szCs w:val="24"/>
        </w:rPr>
        <w:t>a</w:t>
      </w:r>
      <w:r w:rsidRPr="17E566A6" w:rsidR="00FE160A">
        <w:rPr>
          <w:rFonts w:ascii="Times New Roman" w:hAnsi="Times New Roman" w:cs="Times New Roman"/>
          <w:sz w:val="24"/>
          <w:szCs w:val="24"/>
        </w:rPr>
        <w:t>n event or situation with a range of serious consequences which requires special arrangements to be implemented by one or more emergency responder agency</w:t>
      </w:r>
      <w:r w:rsidRPr="17E566A6" w:rsidR="00FE160A">
        <w:rPr>
          <w:rFonts w:ascii="Times New Roman" w:hAnsi="Times New Roman" w:cs="Times New Roman"/>
          <w:sz w:val="24"/>
          <w:szCs w:val="24"/>
        </w:rPr>
        <w:t>”</w:t>
      </w:r>
      <w:r w:rsidRPr="17E566A6" w:rsidR="00FD0EE2">
        <w:rPr>
          <w:rFonts w:ascii="Times New Roman" w:hAnsi="Times New Roman" w:cs="Times New Roman"/>
          <w:sz w:val="24"/>
          <w:szCs w:val="24"/>
        </w:rPr>
        <w:t xml:space="preserve"> (JESIP, 2022). Based on the complexity of the situation, it is “</w:t>
      </w:r>
      <w:r w:rsidRPr="17E566A6" w:rsidR="00FD0EE2">
        <w:rPr>
          <w:rFonts w:ascii="Times New Roman" w:hAnsi="Times New Roman" w:cs="Times New Roman"/>
          <w:sz w:val="24"/>
          <w:szCs w:val="24"/>
        </w:rPr>
        <w:t>likely to constrain or complicate the ability of responders to resource and manage the incident</w:t>
      </w:r>
      <w:r w:rsidRPr="17E566A6" w:rsidR="00FD0EE2">
        <w:rPr>
          <w:rFonts w:ascii="Times New Roman" w:hAnsi="Times New Roman" w:cs="Times New Roman"/>
          <w:sz w:val="24"/>
          <w:szCs w:val="24"/>
        </w:rPr>
        <w:t xml:space="preserve">” (JESIP, 2022). Examples of major incidents </w:t>
      </w:r>
      <w:r w:rsidRPr="17E566A6" w:rsidR="00B24D93">
        <w:rPr>
          <w:rFonts w:ascii="Times New Roman" w:hAnsi="Times New Roman" w:cs="Times New Roman"/>
          <w:sz w:val="24"/>
          <w:szCs w:val="24"/>
        </w:rPr>
        <w:t xml:space="preserve">are riots, terrorist attacks and natural disasters. </w:t>
      </w:r>
    </w:p>
    <w:p w:rsidR="00902D62" w:rsidP="17E566A6" w:rsidRDefault="00902D62" w14:paraId="1FADD33F" w14:textId="58E94A17" w14:noSpellErr="1">
      <w:pPr>
        <w:spacing w:line="360" w:lineRule="auto"/>
        <w:ind w:right="531"/>
        <w:jc w:val="both"/>
        <w:rPr>
          <w:rFonts w:ascii="Times New Roman" w:hAnsi="Times New Roman" w:cs="Times New Roman"/>
          <w:sz w:val="24"/>
          <w:szCs w:val="24"/>
        </w:rPr>
      </w:pPr>
      <w:r w:rsidRPr="17E566A6" w:rsidR="00902D62">
        <w:rPr>
          <w:rFonts w:ascii="Times New Roman" w:hAnsi="Times New Roman" w:cs="Times New Roman"/>
          <w:sz w:val="24"/>
          <w:szCs w:val="24"/>
        </w:rPr>
        <w:t>Major incidents are typically broken down into 3 phases; resolution, these are the actions taken to bring the incident to an end, consequence management, whereby the emergency services deal with the impact the incident has caused and finally investigation, where any criminal element of the incident is pursued (</w:t>
      </w:r>
      <w:r w:rsidRPr="17E566A6" w:rsidR="00276017">
        <w:rPr>
          <w:rFonts w:ascii="Times New Roman" w:hAnsi="Times New Roman" w:cs="Times New Roman"/>
          <w:sz w:val="24"/>
          <w:szCs w:val="24"/>
        </w:rPr>
        <w:t>PSNI, 2022)</w:t>
      </w:r>
    </w:p>
    <w:p w:rsidR="00B24D93" w:rsidP="17E566A6" w:rsidRDefault="00B24D93" w14:paraId="08168819" w14:textId="1F6F2F61">
      <w:pPr>
        <w:spacing w:line="360" w:lineRule="auto"/>
        <w:ind w:right="531"/>
        <w:jc w:val="both"/>
        <w:rPr>
          <w:rFonts w:ascii="Times New Roman" w:hAnsi="Times New Roman" w:cs="Times New Roman"/>
          <w:sz w:val="24"/>
          <w:szCs w:val="24"/>
        </w:rPr>
      </w:pPr>
      <w:r w:rsidRPr="17E566A6" w:rsidR="00B24D93">
        <w:rPr>
          <w:rFonts w:ascii="Times New Roman" w:hAnsi="Times New Roman" w:cs="Times New Roman"/>
          <w:sz w:val="24"/>
          <w:szCs w:val="24"/>
        </w:rPr>
        <w:t xml:space="preserve">Due to the severity of these incidents, response officers play </w:t>
      </w:r>
      <w:r w:rsidRPr="17E566A6" w:rsidR="344FA14B">
        <w:rPr>
          <w:rFonts w:ascii="Times New Roman" w:hAnsi="Times New Roman" w:cs="Times New Roman"/>
          <w:sz w:val="24"/>
          <w:szCs w:val="24"/>
        </w:rPr>
        <w:t>a significant role</w:t>
      </w:r>
      <w:r w:rsidRPr="17E566A6" w:rsidR="006D6CDF">
        <w:rPr>
          <w:rFonts w:ascii="Times New Roman" w:hAnsi="Times New Roman" w:cs="Times New Roman"/>
          <w:sz w:val="24"/>
          <w:szCs w:val="24"/>
        </w:rPr>
        <w:t>, especially when first on the scene.</w:t>
      </w:r>
      <w:r w:rsidRPr="17E566A6" w:rsidR="00344624">
        <w:rPr>
          <w:rFonts w:ascii="Times New Roman" w:hAnsi="Times New Roman" w:cs="Times New Roman"/>
          <w:sz w:val="24"/>
          <w:szCs w:val="24"/>
        </w:rPr>
        <w:t xml:space="preserve"> </w:t>
      </w:r>
      <w:r w:rsidRPr="17E566A6" w:rsidR="4D8CB41F">
        <w:rPr>
          <w:rFonts w:ascii="Times New Roman" w:hAnsi="Times New Roman" w:cs="Times New Roman"/>
          <w:sz w:val="24"/>
          <w:szCs w:val="24"/>
        </w:rPr>
        <w:t>An o</w:t>
      </w:r>
      <w:r w:rsidRPr="17E566A6" w:rsidR="00276017">
        <w:rPr>
          <w:rFonts w:ascii="Times New Roman" w:hAnsi="Times New Roman" w:cs="Times New Roman"/>
          <w:sz w:val="24"/>
          <w:szCs w:val="24"/>
        </w:rPr>
        <w:t>fficer</w:t>
      </w:r>
      <w:r w:rsidRPr="17E566A6" w:rsidR="6208E63F">
        <w:rPr>
          <w:rFonts w:ascii="Times New Roman" w:hAnsi="Times New Roman" w:cs="Times New Roman"/>
          <w:sz w:val="24"/>
          <w:szCs w:val="24"/>
        </w:rPr>
        <w:t>’</w:t>
      </w:r>
      <w:r w:rsidRPr="17E566A6" w:rsidR="00276017">
        <w:rPr>
          <w:rFonts w:ascii="Times New Roman" w:hAnsi="Times New Roman" w:cs="Times New Roman"/>
          <w:sz w:val="24"/>
          <w:szCs w:val="24"/>
        </w:rPr>
        <w:t>s</w:t>
      </w:r>
      <w:r w:rsidRPr="17E566A6" w:rsidR="00276017">
        <w:rPr>
          <w:rFonts w:ascii="Times New Roman" w:hAnsi="Times New Roman" w:cs="Times New Roman"/>
          <w:sz w:val="24"/>
          <w:szCs w:val="24"/>
        </w:rPr>
        <w:t xml:space="preserve"> top priority is always the preservation of life, however</w:t>
      </w:r>
      <w:r w:rsidRPr="17E566A6" w:rsidR="39D0E602">
        <w:rPr>
          <w:rFonts w:ascii="Times New Roman" w:hAnsi="Times New Roman" w:cs="Times New Roman"/>
          <w:sz w:val="24"/>
          <w:szCs w:val="24"/>
        </w:rPr>
        <w:t>,</w:t>
      </w:r>
      <w:r w:rsidRPr="17E566A6" w:rsidR="00276017">
        <w:rPr>
          <w:rFonts w:ascii="Times New Roman" w:hAnsi="Times New Roman" w:cs="Times New Roman"/>
          <w:sz w:val="24"/>
          <w:szCs w:val="24"/>
        </w:rPr>
        <w:t xml:space="preserve"> in these instances it is expected that first responders conduct a METHANE update to their control room so that </w:t>
      </w:r>
      <w:r w:rsidRPr="17E566A6" w:rsidR="00276017">
        <w:rPr>
          <w:rFonts w:ascii="Times New Roman" w:hAnsi="Times New Roman" w:cs="Times New Roman"/>
          <w:sz w:val="24"/>
          <w:szCs w:val="24"/>
        </w:rPr>
        <w:t>appropriate resources</w:t>
      </w:r>
      <w:r w:rsidRPr="17E566A6" w:rsidR="00276017">
        <w:rPr>
          <w:rFonts w:ascii="Times New Roman" w:hAnsi="Times New Roman" w:cs="Times New Roman"/>
          <w:sz w:val="24"/>
          <w:szCs w:val="24"/>
        </w:rPr>
        <w:t xml:space="preserve"> can be brought </w:t>
      </w:r>
      <w:r w:rsidRPr="17E566A6" w:rsidR="2E8CA17C">
        <w:rPr>
          <w:rFonts w:ascii="Times New Roman" w:hAnsi="Times New Roman" w:cs="Times New Roman"/>
          <w:sz w:val="24"/>
          <w:szCs w:val="24"/>
        </w:rPr>
        <w:t>in,</w:t>
      </w:r>
      <w:r w:rsidRPr="17E566A6" w:rsidR="00276017">
        <w:rPr>
          <w:rFonts w:ascii="Times New Roman" w:hAnsi="Times New Roman" w:cs="Times New Roman"/>
          <w:sz w:val="24"/>
          <w:szCs w:val="24"/>
        </w:rPr>
        <w:t xml:space="preserve"> and other agencies </w:t>
      </w:r>
      <w:r w:rsidRPr="17E566A6" w:rsidR="00DA2C21">
        <w:rPr>
          <w:rFonts w:ascii="Times New Roman" w:hAnsi="Times New Roman" w:cs="Times New Roman"/>
          <w:sz w:val="24"/>
          <w:szCs w:val="24"/>
        </w:rPr>
        <w:t xml:space="preserve">can be </w:t>
      </w:r>
      <w:r w:rsidRPr="17E566A6" w:rsidR="00276017">
        <w:rPr>
          <w:rFonts w:ascii="Times New Roman" w:hAnsi="Times New Roman" w:cs="Times New Roman"/>
          <w:sz w:val="24"/>
          <w:szCs w:val="24"/>
        </w:rPr>
        <w:t>made aware of what is developing (</w:t>
      </w:r>
      <w:r w:rsidRPr="17E566A6" w:rsidR="00DA2C21">
        <w:rPr>
          <w:rFonts w:ascii="Times New Roman" w:hAnsi="Times New Roman" w:cs="Times New Roman"/>
          <w:sz w:val="24"/>
          <w:szCs w:val="24"/>
        </w:rPr>
        <w:t>College of Policing, 2021</w:t>
      </w:r>
      <w:r w:rsidRPr="17E566A6" w:rsidR="00276017">
        <w:rPr>
          <w:rFonts w:ascii="Times New Roman" w:hAnsi="Times New Roman" w:cs="Times New Roman"/>
          <w:sz w:val="24"/>
          <w:szCs w:val="24"/>
        </w:rPr>
        <w:t>)</w:t>
      </w:r>
      <w:r w:rsidRPr="17E566A6" w:rsidR="00DA2C21">
        <w:rPr>
          <w:rFonts w:ascii="Times New Roman" w:hAnsi="Times New Roman" w:cs="Times New Roman"/>
          <w:sz w:val="24"/>
          <w:szCs w:val="24"/>
        </w:rPr>
        <w:t xml:space="preserve">. </w:t>
      </w:r>
      <w:r w:rsidRPr="17E566A6" w:rsidR="2078B53F">
        <w:rPr>
          <w:rFonts w:ascii="Times New Roman" w:hAnsi="Times New Roman" w:cs="Times New Roman"/>
          <w:sz w:val="24"/>
          <w:szCs w:val="24"/>
        </w:rPr>
        <w:t>This is not necessarily a police officer, as the first responder may be the ambulance or fire service, however, it is often the police who are first on scene to a major incident due to the nature of the call (N</w:t>
      </w:r>
      <w:r w:rsidRPr="17E566A6" w:rsidR="6D3186AD">
        <w:rPr>
          <w:rFonts w:ascii="Times New Roman" w:hAnsi="Times New Roman" w:cs="Times New Roman"/>
          <w:sz w:val="24"/>
          <w:szCs w:val="24"/>
        </w:rPr>
        <w:t>orthumbria Police, 2022)</w:t>
      </w:r>
    </w:p>
    <w:p w:rsidR="00DA2C21" w:rsidP="17E566A6" w:rsidRDefault="00DA2C21" w14:paraId="7474921E" w14:textId="7CCA2E56" w14:noSpellErr="1">
      <w:pPr>
        <w:spacing w:line="360" w:lineRule="auto"/>
        <w:ind w:right="531"/>
        <w:jc w:val="both"/>
        <w:rPr>
          <w:rFonts w:ascii="Times New Roman" w:hAnsi="Times New Roman" w:cs="Times New Roman"/>
          <w:sz w:val="24"/>
          <w:szCs w:val="24"/>
        </w:rPr>
      </w:pPr>
      <w:r w:rsidRPr="17E566A6" w:rsidR="00DA2C21">
        <w:rPr>
          <w:rFonts w:ascii="Times New Roman" w:hAnsi="Times New Roman" w:cs="Times New Roman"/>
          <w:sz w:val="24"/>
          <w:szCs w:val="24"/>
        </w:rPr>
        <w:t xml:space="preserve">The METHANE mnemonic provides the control room with the information they require to understand the nature and complexity of the situation and goes as follows: </w:t>
      </w:r>
      <w:r w:rsidRPr="17E566A6" w:rsidR="00DA2C21">
        <w:rPr>
          <w:rFonts w:ascii="Times New Roman" w:hAnsi="Times New Roman" w:cs="Times New Roman"/>
          <w:sz w:val="24"/>
          <w:szCs w:val="24"/>
        </w:rPr>
        <w:t>Major incident declared</w:t>
      </w:r>
      <w:r w:rsidRPr="17E566A6" w:rsidR="00DA2C21">
        <w:rPr>
          <w:rFonts w:ascii="Times New Roman" w:hAnsi="Times New Roman" w:cs="Times New Roman"/>
          <w:sz w:val="24"/>
          <w:szCs w:val="24"/>
        </w:rPr>
        <w:t>,</w:t>
      </w:r>
      <w:r w:rsidRPr="17E566A6" w:rsidR="00DA2C21">
        <w:rPr>
          <w:rFonts w:ascii="Times New Roman" w:hAnsi="Times New Roman" w:cs="Times New Roman"/>
          <w:sz w:val="24"/>
          <w:szCs w:val="24"/>
        </w:rPr>
        <w:t xml:space="preserve"> </w:t>
      </w:r>
      <w:r w:rsidRPr="17E566A6" w:rsidR="00DA2C21">
        <w:rPr>
          <w:rFonts w:ascii="Times New Roman" w:hAnsi="Times New Roman" w:cs="Times New Roman"/>
          <w:sz w:val="24"/>
          <w:szCs w:val="24"/>
        </w:rPr>
        <w:t>Exact location</w:t>
      </w:r>
      <w:r w:rsidRPr="17E566A6" w:rsidR="00DA2C21">
        <w:rPr>
          <w:rFonts w:ascii="Times New Roman" w:hAnsi="Times New Roman" w:cs="Times New Roman"/>
          <w:sz w:val="24"/>
          <w:szCs w:val="24"/>
        </w:rPr>
        <w:t xml:space="preserve">, </w:t>
      </w:r>
      <w:r w:rsidRPr="17E566A6" w:rsidR="00DA2C21">
        <w:rPr>
          <w:rFonts w:ascii="Times New Roman" w:hAnsi="Times New Roman" w:cs="Times New Roman"/>
          <w:sz w:val="24"/>
          <w:szCs w:val="24"/>
        </w:rPr>
        <w:t>Type of incident</w:t>
      </w:r>
      <w:r w:rsidRPr="17E566A6" w:rsidR="00DA2C21">
        <w:rPr>
          <w:rFonts w:ascii="Times New Roman" w:hAnsi="Times New Roman" w:cs="Times New Roman"/>
          <w:sz w:val="24"/>
          <w:szCs w:val="24"/>
        </w:rPr>
        <w:t xml:space="preserve">, </w:t>
      </w:r>
      <w:r w:rsidRPr="17E566A6" w:rsidR="00DA2C21">
        <w:rPr>
          <w:rFonts w:ascii="Times New Roman" w:hAnsi="Times New Roman" w:cs="Times New Roman"/>
          <w:sz w:val="24"/>
          <w:szCs w:val="24"/>
        </w:rPr>
        <w:t>Hazard</w:t>
      </w:r>
      <w:r w:rsidRPr="17E566A6" w:rsidR="00DA2C21">
        <w:rPr>
          <w:rFonts w:ascii="Times New Roman" w:hAnsi="Times New Roman" w:cs="Times New Roman"/>
          <w:sz w:val="24"/>
          <w:szCs w:val="24"/>
        </w:rPr>
        <w:t xml:space="preserve">, </w:t>
      </w:r>
      <w:r w:rsidRPr="17E566A6" w:rsidR="00DA2C21">
        <w:rPr>
          <w:rFonts w:ascii="Times New Roman" w:hAnsi="Times New Roman" w:cs="Times New Roman"/>
          <w:sz w:val="24"/>
          <w:szCs w:val="24"/>
        </w:rPr>
        <w:t>Access</w:t>
      </w:r>
      <w:r w:rsidRPr="17E566A6" w:rsidR="00DA2C21">
        <w:rPr>
          <w:rFonts w:ascii="Times New Roman" w:hAnsi="Times New Roman" w:cs="Times New Roman"/>
          <w:sz w:val="24"/>
          <w:szCs w:val="24"/>
        </w:rPr>
        <w:t xml:space="preserve">, </w:t>
      </w:r>
      <w:r w:rsidRPr="17E566A6" w:rsidR="00DA2C21">
        <w:rPr>
          <w:rFonts w:ascii="Times New Roman" w:hAnsi="Times New Roman" w:cs="Times New Roman"/>
          <w:sz w:val="24"/>
          <w:szCs w:val="24"/>
        </w:rPr>
        <w:t>Number of casualties</w:t>
      </w:r>
      <w:r w:rsidRPr="17E566A6" w:rsidR="00DA2C21">
        <w:rPr>
          <w:rFonts w:ascii="Times New Roman" w:hAnsi="Times New Roman" w:cs="Times New Roman"/>
          <w:sz w:val="24"/>
          <w:szCs w:val="24"/>
        </w:rPr>
        <w:t xml:space="preserve"> and </w:t>
      </w:r>
      <w:r w:rsidRPr="17E566A6" w:rsidR="00DA2C21">
        <w:rPr>
          <w:rFonts w:ascii="Times New Roman" w:hAnsi="Times New Roman" w:cs="Times New Roman"/>
          <w:sz w:val="24"/>
          <w:szCs w:val="24"/>
        </w:rPr>
        <w:t xml:space="preserve">Emergency services </w:t>
      </w:r>
      <w:r w:rsidRPr="17E566A6" w:rsidR="00DA2C21">
        <w:rPr>
          <w:rFonts w:ascii="Times New Roman" w:hAnsi="Times New Roman" w:cs="Times New Roman"/>
          <w:sz w:val="24"/>
          <w:szCs w:val="24"/>
        </w:rPr>
        <w:t>required</w:t>
      </w:r>
      <w:r w:rsidRPr="17E566A6" w:rsidR="00DA2C21">
        <w:rPr>
          <w:rFonts w:ascii="Times New Roman" w:hAnsi="Times New Roman" w:cs="Times New Roman"/>
          <w:sz w:val="24"/>
          <w:szCs w:val="24"/>
        </w:rPr>
        <w:t xml:space="preserve"> (JESIP, 2022). </w:t>
      </w:r>
    </w:p>
    <w:p w:rsidR="005F4C03" w:rsidP="17E566A6" w:rsidRDefault="005F4C03" w14:paraId="062468C1" w14:textId="4CC98EFB">
      <w:pPr>
        <w:pStyle w:val="Normal"/>
        <w:spacing w:line="360" w:lineRule="auto"/>
        <w:ind w:right="531"/>
        <w:jc w:val="both"/>
        <w:rPr>
          <w:rFonts w:ascii="Times New Roman" w:hAnsi="Times New Roman" w:cs="Times New Roman"/>
          <w:sz w:val="24"/>
          <w:szCs w:val="24"/>
        </w:rPr>
      </w:pPr>
      <w:r w:rsidRPr="0695633F" w:rsidR="005F4C03">
        <w:rPr>
          <w:rFonts w:ascii="Times New Roman" w:hAnsi="Times New Roman" w:cs="Times New Roman"/>
          <w:sz w:val="24"/>
          <w:szCs w:val="24"/>
        </w:rPr>
        <w:t xml:space="preserve">Communication is vital for a </w:t>
      </w:r>
      <w:r w:rsidRPr="0695633F" w:rsidR="1512AA55">
        <w:rPr>
          <w:rFonts w:ascii="Times New Roman" w:hAnsi="Times New Roman" w:cs="Times New Roman"/>
          <w:sz w:val="24"/>
          <w:szCs w:val="24"/>
        </w:rPr>
        <w:t>response officer</w:t>
      </w:r>
      <w:r w:rsidRPr="0695633F" w:rsidR="005F4C03">
        <w:rPr>
          <w:rFonts w:ascii="Times New Roman" w:hAnsi="Times New Roman" w:cs="Times New Roman"/>
          <w:sz w:val="24"/>
          <w:szCs w:val="24"/>
        </w:rPr>
        <w:t xml:space="preserve"> so that clear information about the incident is passed onto all agencies involved. With clear communication, a quicker, more effective response can be made by </w:t>
      </w:r>
      <w:r w:rsidRPr="0695633F" w:rsidR="005F4C03">
        <w:rPr>
          <w:rFonts w:ascii="Times New Roman" w:hAnsi="Times New Roman" w:cs="Times New Roman"/>
          <w:sz w:val="24"/>
          <w:szCs w:val="24"/>
        </w:rPr>
        <w:t>all</w:t>
      </w:r>
      <w:r w:rsidRPr="0695633F" w:rsidR="6D900509">
        <w:rPr>
          <w:rFonts w:ascii="Times New Roman" w:hAnsi="Times New Roman" w:cs="Times New Roman"/>
          <w:sz w:val="24"/>
          <w:szCs w:val="24"/>
        </w:rPr>
        <w:t xml:space="preserve"> the emergency services </w:t>
      </w:r>
      <w:r w:rsidRPr="0695633F" w:rsidR="6D900509">
        <w:rPr>
          <w:rFonts w:ascii="Times New Roman" w:hAnsi="Times New Roman" w:cs="Times New Roman"/>
          <w:noProof w:val="0"/>
          <w:sz w:val="24"/>
          <w:szCs w:val="24"/>
          <w:lang w:val="en-GB"/>
        </w:rPr>
        <w:t>(NFCC, 2023).</w:t>
      </w:r>
      <w:r w:rsidRPr="0695633F" w:rsidR="45711C04">
        <w:rPr>
          <w:rFonts w:ascii="Times New Roman" w:hAnsi="Times New Roman" w:cs="Times New Roman"/>
          <w:sz w:val="24"/>
          <w:szCs w:val="24"/>
        </w:rPr>
        <w:t xml:space="preserve"> </w:t>
      </w:r>
      <w:r w:rsidRPr="0695633F" w:rsidR="005F4C03">
        <w:rPr>
          <w:rFonts w:ascii="Times New Roman" w:hAnsi="Times New Roman" w:cs="Times New Roman"/>
          <w:sz w:val="24"/>
          <w:szCs w:val="24"/>
        </w:rPr>
        <w:t xml:space="preserve">In the case of the Manchester Arena attack in </w:t>
      </w:r>
      <w:r w:rsidRPr="0695633F" w:rsidR="005F4C03">
        <w:rPr>
          <w:rFonts w:ascii="Times New Roman" w:hAnsi="Times New Roman" w:cs="Times New Roman"/>
          <w:sz w:val="24"/>
          <w:szCs w:val="24"/>
        </w:rPr>
        <w:t>2017</w:t>
      </w:r>
      <w:r w:rsidRPr="0695633F" w:rsidR="005F4C03">
        <w:rPr>
          <w:rFonts w:ascii="Times New Roman" w:hAnsi="Times New Roman" w:cs="Times New Roman"/>
          <w:sz w:val="24"/>
          <w:szCs w:val="24"/>
        </w:rPr>
        <w:t>, police were criticised for “</w:t>
      </w:r>
      <w:r w:rsidRPr="0695633F" w:rsidR="005F4C03">
        <w:rPr>
          <w:rFonts w:ascii="Times New Roman" w:hAnsi="Times New Roman" w:cs="Times New Roman"/>
          <w:sz w:val="24"/>
          <w:szCs w:val="24"/>
        </w:rPr>
        <w:t>a breakdown in communication between the different commands, resulting in a lack of direct command and operational confusion</w:t>
      </w:r>
      <w:r w:rsidRPr="0695633F" w:rsidR="005F4C03">
        <w:rPr>
          <w:rFonts w:ascii="Times New Roman" w:hAnsi="Times New Roman" w:cs="Times New Roman"/>
          <w:sz w:val="24"/>
          <w:szCs w:val="24"/>
        </w:rPr>
        <w:t>” (Britton, 2021)</w:t>
      </w:r>
      <w:r w:rsidRPr="0695633F" w:rsidR="00EE016A">
        <w:rPr>
          <w:rFonts w:ascii="Times New Roman" w:hAnsi="Times New Roman" w:cs="Times New Roman"/>
          <w:sz w:val="24"/>
          <w:szCs w:val="24"/>
        </w:rPr>
        <w:t>. It was also found the command structure followed by the police</w:t>
      </w:r>
      <w:r w:rsidRPr="0695633F" w:rsidR="00AD4F93">
        <w:rPr>
          <w:rFonts w:ascii="Times New Roman" w:hAnsi="Times New Roman" w:cs="Times New Roman"/>
          <w:sz w:val="24"/>
          <w:szCs w:val="24"/>
        </w:rPr>
        <w:t>, whereby ‘Gold command’ strategically plans</w:t>
      </w:r>
      <w:r w:rsidRPr="0695633F" w:rsidR="00EE016A">
        <w:rPr>
          <w:rFonts w:ascii="Times New Roman" w:hAnsi="Times New Roman" w:cs="Times New Roman"/>
          <w:sz w:val="24"/>
          <w:szCs w:val="24"/>
        </w:rPr>
        <w:t xml:space="preserve"> </w:t>
      </w:r>
      <w:r w:rsidRPr="0695633F" w:rsidR="00AD4F93">
        <w:rPr>
          <w:rFonts w:ascii="Times New Roman" w:hAnsi="Times New Roman" w:cs="Times New Roman"/>
          <w:sz w:val="24"/>
          <w:szCs w:val="24"/>
        </w:rPr>
        <w:t>the response “</w:t>
      </w:r>
      <w:r w:rsidRPr="0695633F" w:rsidR="00045060">
        <w:rPr>
          <w:rFonts w:ascii="Times New Roman" w:hAnsi="Times New Roman" w:cs="Times New Roman"/>
          <w:sz w:val="24"/>
          <w:szCs w:val="24"/>
        </w:rPr>
        <w:t>a</w:t>
      </w:r>
      <w:r w:rsidRPr="0695633F" w:rsidR="00045060">
        <w:rPr>
          <w:rFonts w:ascii="Times New Roman" w:hAnsi="Times New Roman" w:cs="Times New Roman"/>
          <w:sz w:val="24"/>
          <w:szCs w:val="24"/>
        </w:rPr>
        <w:t xml:space="preserve"> Major Incident should have been declared by G</w:t>
      </w:r>
      <w:r w:rsidRPr="0695633F" w:rsidR="00045060">
        <w:rPr>
          <w:rFonts w:ascii="Times New Roman" w:hAnsi="Times New Roman" w:cs="Times New Roman"/>
          <w:sz w:val="24"/>
          <w:szCs w:val="24"/>
        </w:rPr>
        <w:t>reater Manchester Police</w:t>
      </w:r>
      <w:r w:rsidRPr="0695633F" w:rsidR="00045060">
        <w:rPr>
          <w:rFonts w:ascii="Times New Roman" w:hAnsi="Times New Roman" w:cs="Times New Roman"/>
          <w:sz w:val="24"/>
          <w:szCs w:val="24"/>
        </w:rPr>
        <w:t xml:space="preserve"> more than 140 minutes earlier</w:t>
      </w:r>
      <w:r w:rsidRPr="0695633F" w:rsidR="00AD4F93">
        <w:rPr>
          <w:rFonts w:ascii="Times New Roman" w:hAnsi="Times New Roman" w:cs="Times New Roman"/>
          <w:sz w:val="24"/>
          <w:szCs w:val="24"/>
        </w:rPr>
        <w:t>” (Saunders, 2022).</w:t>
      </w:r>
      <w:r w:rsidRPr="0695633F" w:rsidR="2F686E14">
        <w:rPr>
          <w:rFonts w:ascii="Times New Roman" w:hAnsi="Times New Roman" w:cs="Times New Roman"/>
          <w:sz w:val="24"/>
          <w:szCs w:val="24"/>
        </w:rPr>
        <w:t xml:space="preserve"> </w:t>
      </w:r>
      <w:bookmarkStart w:name="_Int_QpiTbNiO" w:id="630822910"/>
      <w:r w:rsidRPr="0695633F" w:rsidR="2F686E14">
        <w:rPr>
          <w:rFonts w:ascii="Times New Roman" w:hAnsi="Times New Roman" w:cs="Times New Roman"/>
          <w:sz w:val="24"/>
          <w:szCs w:val="24"/>
        </w:rPr>
        <w:t>This highlights</w:t>
      </w:r>
      <w:bookmarkEnd w:id="630822910"/>
      <w:r w:rsidRPr="0695633F" w:rsidR="2F686E14">
        <w:rPr>
          <w:rFonts w:ascii="Times New Roman" w:hAnsi="Times New Roman" w:cs="Times New Roman"/>
          <w:sz w:val="24"/>
          <w:szCs w:val="24"/>
        </w:rPr>
        <w:t xml:space="preserve"> the </w:t>
      </w:r>
      <w:r w:rsidRPr="0695633F" w:rsidR="398201D2">
        <w:rPr>
          <w:rFonts w:ascii="Times New Roman" w:hAnsi="Times New Roman" w:cs="Times New Roman"/>
          <w:sz w:val="24"/>
          <w:szCs w:val="24"/>
        </w:rPr>
        <w:t>significant importance</w:t>
      </w:r>
      <w:r w:rsidRPr="0695633F" w:rsidR="2F686E14">
        <w:rPr>
          <w:rFonts w:ascii="Times New Roman" w:hAnsi="Times New Roman" w:cs="Times New Roman"/>
          <w:sz w:val="24"/>
          <w:szCs w:val="24"/>
        </w:rPr>
        <w:t xml:space="preserve"> of response officers to </w:t>
      </w:r>
      <w:bookmarkStart w:name="_Int_igDnJM4G" w:id="1163500405"/>
      <w:r w:rsidRPr="0695633F" w:rsidR="2F686E14">
        <w:rPr>
          <w:rFonts w:ascii="Times New Roman" w:hAnsi="Times New Roman" w:cs="Times New Roman"/>
          <w:sz w:val="24"/>
          <w:szCs w:val="24"/>
        </w:rPr>
        <w:t>quickly and effectively communicate information when arriving</w:t>
      </w:r>
      <w:bookmarkEnd w:id="1163500405"/>
      <w:r w:rsidRPr="0695633F" w:rsidR="2F686E14">
        <w:rPr>
          <w:rFonts w:ascii="Times New Roman" w:hAnsi="Times New Roman" w:cs="Times New Roman"/>
          <w:sz w:val="24"/>
          <w:szCs w:val="24"/>
        </w:rPr>
        <w:t xml:space="preserve"> at a major incident.</w:t>
      </w:r>
    </w:p>
    <w:p w:rsidR="008026A0" w:rsidP="17E566A6" w:rsidRDefault="005F4C03" w14:paraId="4CD10A18" w14:textId="5425F679">
      <w:pPr>
        <w:pStyle w:val="Normal"/>
        <w:spacing w:line="360" w:lineRule="auto"/>
        <w:ind w:right="531"/>
        <w:jc w:val="both"/>
        <w:rPr>
          <w:rFonts w:ascii="Times New Roman" w:hAnsi="Times New Roman" w:cs="Times New Roman"/>
          <w:sz w:val="24"/>
          <w:szCs w:val="24"/>
        </w:rPr>
      </w:pPr>
      <w:r w:rsidRPr="17E566A6" w:rsidR="005F4C03">
        <w:rPr>
          <w:rFonts w:ascii="Times New Roman" w:hAnsi="Times New Roman" w:cs="Times New Roman"/>
          <w:sz w:val="24"/>
          <w:szCs w:val="24"/>
        </w:rPr>
        <w:t xml:space="preserve">In the </w:t>
      </w:r>
      <w:r w:rsidRPr="17E566A6" w:rsidR="213B2BF8">
        <w:rPr>
          <w:rFonts w:ascii="Times New Roman" w:hAnsi="Times New Roman" w:cs="Times New Roman"/>
          <w:sz w:val="24"/>
          <w:szCs w:val="24"/>
        </w:rPr>
        <w:t>initial stages</w:t>
      </w:r>
      <w:r w:rsidRPr="17E566A6" w:rsidR="005F4C03">
        <w:rPr>
          <w:rFonts w:ascii="Times New Roman" w:hAnsi="Times New Roman" w:cs="Times New Roman"/>
          <w:sz w:val="24"/>
          <w:szCs w:val="24"/>
        </w:rPr>
        <w:t xml:space="preserve"> of a major</w:t>
      </w:r>
      <w:r w:rsidRPr="17E566A6" w:rsidR="00C21540">
        <w:rPr>
          <w:rFonts w:ascii="Times New Roman" w:hAnsi="Times New Roman" w:cs="Times New Roman"/>
          <w:sz w:val="24"/>
          <w:szCs w:val="24"/>
        </w:rPr>
        <w:t xml:space="preserve"> incident, the </w:t>
      </w:r>
      <w:r w:rsidRPr="17E566A6" w:rsidR="7166702B">
        <w:rPr>
          <w:rFonts w:ascii="Times New Roman" w:hAnsi="Times New Roman" w:cs="Times New Roman"/>
          <w:sz w:val="24"/>
          <w:szCs w:val="24"/>
        </w:rPr>
        <w:t xml:space="preserve">overarching </w:t>
      </w:r>
      <w:r w:rsidRPr="17E566A6" w:rsidR="00C21540">
        <w:rPr>
          <w:rFonts w:ascii="Times New Roman" w:hAnsi="Times New Roman" w:cs="Times New Roman"/>
          <w:sz w:val="24"/>
          <w:szCs w:val="24"/>
        </w:rPr>
        <w:t>priority is for casualties to be rescued and receive medical attention</w:t>
      </w:r>
      <w:r w:rsidRPr="17E566A6" w:rsidR="4E699945">
        <w:rPr>
          <w:rFonts w:ascii="Times New Roman" w:hAnsi="Times New Roman" w:cs="Times New Roman"/>
          <w:sz w:val="24"/>
          <w:szCs w:val="24"/>
        </w:rPr>
        <w:t xml:space="preserve">, while preventing </w:t>
      </w:r>
      <w:r w:rsidRPr="17E566A6" w:rsidR="2C34EA3B">
        <w:rPr>
          <w:rFonts w:ascii="Times New Roman" w:hAnsi="Times New Roman" w:cs="Times New Roman"/>
          <w:sz w:val="24"/>
          <w:szCs w:val="24"/>
        </w:rPr>
        <w:t>escalation of the incident by</w:t>
      </w:r>
      <w:r w:rsidRPr="17E566A6" w:rsidR="4E699945">
        <w:rPr>
          <w:rFonts w:ascii="Times New Roman" w:hAnsi="Times New Roman" w:cs="Times New Roman"/>
          <w:sz w:val="24"/>
          <w:szCs w:val="24"/>
        </w:rPr>
        <w:t xml:space="preserve"> restoring order</w:t>
      </w:r>
      <w:r w:rsidRPr="17E566A6" w:rsidR="00C21540">
        <w:rPr>
          <w:rFonts w:ascii="Times New Roman" w:hAnsi="Times New Roman" w:cs="Times New Roman"/>
          <w:sz w:val="24"/>
          <w:szCs w:val="24"/>
        </w:rPr>
        <w:t xml:space="preserve"> </w:t>
      </w:r>
      <w:r w:rsidRPr="17E566A6" w:rsidR="724CFAA0">
        <w:rPr>
          <w:rFonts w:ascii="Times New Roman" w:hAnsi="Times New Roman" w:cs="Times New Roman"/>
          <w:noProof w:val="0"/>
          <w:sz w:val="24"/>
          <w:szCs w:val="24"/>
          <w:lang w:val="en-GB"/>
        </w:rPr>
        <w:t xml:space="preserve">(Northumbria Police, 2022). </w:t>
      </w:r>
      <w:r w:rsidRPr="17E566A6" w:rsidR="00574B20">
        <w:rPr>
          <w:rFonts w:ascii="Times New Roman" w:hAnsi="Times New Roman" w:cs="Times New Roman"/>
          <w:sz w:val="24"/>
          <w:szCs w:val="24"/>
        </w:rPr>
        <w:t xml:space="preserve">Depending on the incident either the police, fire service or both jointly assume responsibility for controlling the situation (College of Policing, 2021). </w:t>
      </w:r>
    </w:p>
    <w:p w:rsidR="00AD4F93" w:rsidP="17E566A6" w:rsidRDefault="00AD4F93" w14:paraId="52219CA6" w14:textId="090FBFD8">
      <w:pPr>
        <w:pStyle w:val="Normal"/>
        <w:spacing w:line="360" w:lineRule="auto"/>
        <w:ind w:right="531"/>
        <w:jc w:val="both"/>
        <w:rPr>
          <w:rFonts w:ascii="Times New Roman" w:hAnsi="Times New Roman" w:cs="Times New Roman"/>
          <w:sz w:val="24"/>
          <w:szCs w:val="24"/>
        </w:rPr>
      </w:pPr>
      <w:r w:rsidRPr="0695633F" w:rsidR="00574B20">
        <w:rPr>
          <w:rFonts w:ascii="Times New Roman" w:hAnsi="Times New Roman" w:cs="Times New Roman"/>
          <w:sz w:val="24"/>
          <w:szCs w:val="24"/>
        </w:rPr>
        <w:t xml:space="preserve">A response officer should tend to the casualties </w:t>
      </w:r>
      <w:r w:rsidRPr="0695633F" w:rsidR="5FE36908">
        <w:rPr>
          <w:rFonts w:ascii="Times New Roman" w:hAnsi="Times New Roman" w:cs="Times New Roman"/>
          <w:sz w:val="24"/>
          <w:szCs w:val="24"/>
        </w:rPr>
        <w:t>and</w:t>
      </w:r>
      <w:r w:rsidRPr="0695633F" w:rsidR="00574B20">
        <w:rPr>
          <w:rFonts w:ascii="Times New Roman" w:hAnsi="Times New Roman" w:cs="Times New Roman"/>
          <w:sz w:val="24"/>
          <w:szCs w:val="24"/>
        </w:rPr>
        <w:t xml:space="preserve"> begin setting up both an inner and outer cordon</w:t>
      </w:r>
      <w:r w:rsidRPr="0695633F" w:rsidR="00FA5927">
        <w:rPr>
          <w:rFonts w:ascii="Times New Roman" w:hAnsi="Times New Roman" w:cs="Times New Roman"/>
          <w:sz w:val="24"/>
          <w:szCs w:val="24"/>
        </w:rPr>
        <w:t>, plus a rendezvous point</w:t>
      </w:r>
      <w:r w:rsidRPr="0695633F" w:rsidR="00574B20">
        <w:rPr>
          <w:rFonts w:ascii="Times New Roman" w:hAnsi="Times New Roman" w:cs="Times New Roman"/>
          <w:sz w:val="24"/>
          <w:szCs w:val="24"/>
        </w:rPr>
        <w:t xml:space="preserve"> to both protect the public and preserve evidence, however</w:t>
      </w:r>
      <w:r w:rsidRPr="0695633F" w:rsidR="41642CAC">
        <w:rPr>
          <w:rFonts w:ascii="Times New Roman" w:hAnsi="Times New Roman" w:cs="Times New Roman"/>
          <w:sz w:val="24"/>
          <w:szCs w:val="24"/>
        </w:rPr>
        <w:t>,</w:t>
      </w:r>
      <w:r w:rsidRPr="0695633F" w:rsidR="00574B20">
        <w:rPr>
          <w:rFonts w:ascii="Times New Roman" w:hAnsi="Times New Roman" w:cs="Times New Roman"/>
          <w:sz w:val="24"/>
          <w:szCs w:val="24"/>
        </w:rPr>
        <w:t xml:space="preserve"> the preservation of evidence should not be the officer</w:t>
      </w:r>
      <w:r w:rsidRPr="0695633F" w:rsidR="008026A0">
        <w:rPr>
          <w:rFonts w:ascii="Times New Roman" w:hAnsi="Times New Roman" w:cs="Times New Roman"/>
          <w:sz w:val="24"/>
          <w:szCs w:val="24"/>
        </w:rPr>
        <w:t>’</w:t>
      </w:r>
      <w:r w:rsidRPr="0695633F" w:rsidR="00574B20">
        <w:rPr>
          <w:rFonts w:ascii="Times New Roman" w:hAnsi="Times New Roman" w:cs="Times New Roman"/>
          <w:sz w:val="24"/>
          <w:szCs w:val="24"/>
        </w:rPr>
        <w:t>s top priority in these circumstances (GOV.uk, 2013)</w:t>
      </w:r>
      <w:r w:rsidRPr="0695633F" w:rsidR="008026A0">
        <w:rPr>
          <w:rFonts w:ascii="Times New Roman" w:hAnsi="Times New Roman" w:cs="Times New Roman"/>
          <w:sz w:val="24"/>
          <w:szCs w:val="24"/>
        </w:rPr>
        <w:t>.</w:t>
      </w:r>
      <w:r w:rsidRPr="0695633F" w:rsidR="00AD4F93">
        <w:rPr>
          <w:rFonts w:ascii="Times New Roman" w:hAnsi="Times New Roman" w:cs="Times New Roman"/>
          <w:sz w:val="24"/>
          <w:szCs w:val="24"/>
        </w:rPr>
        <w:t xml:space="preserve"> </w:t>
      </w:r>
      <w:r w:rsidRPr="0695633F" w:rsidR="170066B9">
        <w:rPr>
          <w:rFonts w:ascii="Times New Roman" w:hAnsi="Times New Roman" w:cs="Times New Roman"/>
          <w:sz w:val="24"/>
          <w:szCs w:val="24"/>
        </w:rPr>
        <w:t xml:space="preserve">It is known that the British Transport Police (BTP) applied first aid and used make-shift stretchers to move the casualties to safety, as no emergency services had entered the building to </w:t>
      </w:r>
      <w:r w:rsidRPr="0695633F" w:rsidR="170066B9">
        <w:rPr>
          <w:rFonts w:ascii="Times New Roman" w:hAnsi="Times New Roman" w:cs="Times New Roman"/>
          <w:sz w:val="24"/>
          <w:szCs w:val="24"/>
        </w:rPr>
        <w:t>assist</w:t>
      </w:r>
      <w:r w:rsidRPr="0695633F" w:rsidR="170066B9">
        <w:rPr>
          <w:rFonts w:ascii="Times New Roman" w:hAnsi="Times New Roman" w:cs="Times New Roman"/>
          <w:sz w:val="24"/>
          <w:szCs w:val="24"/>
        </w:rPr>
        <w:t xml:space="preserve"> at the time, this </w:t>
      </w:r>
      <w:r w:rsidRPr="0695633F" w:rsidR="170066B9">
        <w:rPr>
          <w:rFonts w:ascii="Times New Roman" w:hAnsi="Times New Roman" w:cs="Times New Roman"/>
          <w:sz w:val="24"/>
          <w:szCs w:val="24"/>
        </w:rPr>
        <w:t>ultimately saved</w:t>
      </w:r>
      <w:r w:rsidRPr="0695633F" w:rsidR="170066B9">
        <w:rPr>
          <w:rFonts w:ascii="Times New Roman" w:hAnsi="Times New Roman" w:cs="Times New Roman"/>
          <w:sz w:val="24"/>
          <w:szCs w:val="24"/>
        </w:rPr>
        <w:t xml:space="preserve"> lives (BBC, 2020). Response officers from Greater Manchester Police were also reported to have obtained first aid kits as a priority to preserve life</w:t>
      </w:r>
      <w:r w:rsidRPr="0695633F" w:rsidR="7CB96FB5">
        <w:rPr>
          <w:rFonts w:ascii="Times New Roman" w:hAnsi="Times New Roman" w:cs="Times New Roman"/>
          <w:sz w:val="24"/>
          <w:szCs w:val="24"/>
        </w:rPr>
        <w:t xml:space="preserve"> 7 minutes after the explosion</w:t>
      </w:r>
      <w:r w:rsidRPr="0695633F" w:rsidR="170066B9">
        <w:rPr>
          <w:rFonts w:ascii="Times New Roman" w:hAnsi="Times New Roman" w:cs="Times New Roman"/>
          <w:sz w:val="24"/>
          <w:szCs w:val="24"/>
        </w:rPr>
        <w:t xml:space="preserve"> </w:t>
      </w:r>
      <w:r w:rsidRPr="0695633F" w:rsidR="6854DCF4">
        <w:rPr>
          <w:rFonts w:ascii="Times New Roman" w:hAnsi="Times New Roman" w:cs="Times New Roman"/>
          <w:sz w:val="24"/>
          <w:szCs w:val="24"/>
        </w:rPr>
        <w:t xml:space="preserve">had occurred </w:t>
      </w:r>
      <w:r w:rsidRPr="0695633F" w:rsidR="170066B9">
        <w:rPr>
          <w:rFonts w:ascii="Times New Roman" w:hAnsi="Times New Roman" w:cs="Times New Roman"/>
          <w:sz w:val="24"/>
          <w:szCs w:val="24"/>
        </w:rPr>
        <w:t>(Saunders. 2022)</w:t>
      </w:r>
      <w:r w:rsidRPr="0695633F" w:rsidR="46C76172">
        <w:rPr>
          <w:rFonts w:ascii="Times New Roman" w:hAnsi="Times New Roman" w:cs="Times New Roman"/>
          <w:sz w:val="24"/>
          <w:szCs w:val="24"/>
        </w:rPr>
        <w:t>.</w:t>
      </w:r>
      <w:r w:rsidRPr="0695633F" w:rsidR="7A564DEB">
        <w:rPr>
          <w:rFonts w:ascii="Times New Roman" w:hAnsi="Times New Roman" w:cs="Times New Roman"/>
          <w:sz w:val="24"/>
          <w:szCs w:val="24"/>
        </w:rPr>
        <w:t xml:space="preserve"> These examples of officer</w:t>
      </w:r>
      <w:r w:rsidRPr="0695633F" w:rsidR="53C65C42">
        <w:rPr>
          <w:rFonts w:ascii="Times New Roman" w:hAnsi="Times New Roman" w:cs="Times New Roman"/>
          <w:sz w:val="24"/>
          <w:szCs w:val="24"/>
        </w:rPr>
        <w:t>s</w:t>
      </w:r>
      <w:r w:rsidRPr="0695633F" w:rsidR="7A564DEB">
        <w:rPr>
          <w:rFonts w:ascii="Times New Roman" w:hAnsi="Times New Roman" w:cs="Times New Roman"/>
          <w:sz w:val="24"/>
          <w:szCs w:val="24"/>
        </w:rPr>
        <w:t xml:space="preserve"> tending to casualties</w:t>
      </w:r>
      <w:r w:rsidRPr="0695633F" w:rsidR="1EE15F02">
        <w:rPr>
          <w:rFonts w:ascii="Times New Roman" w:hAnsi="Times New Roman" w:cs="Times New Roman"/>
          <w:sz w:val="24"/>
          <w:szCs w:val="24"/>
        </w:rPr>
        <w:t xml:space="preserve"> </w:t>
      </w:r>
      <w:r w:rsidRPr="0695633F" w:rsidR="3F61C981">
        <w:rPr>
          <w:rFonts w:ascii="Times New Roman" w:hAnsi="Times New Roman" w:cs="Times New Roman"/>
          <w:sz w:val="24"/>
          <w:szCs w:val="24"/>
        </w:rPr>
        <w:t xml:space="preserve">within a short space of time </w:t>
      </w:r>
      <w:r w:rsidRPr="0695633F" w:rsidR="5D59214B">
        <w:rPr>
          <w:rFonts w:ascii="Times New Roman" w:hAnsi="Times New Roman" w:cs="Times New Roman"/>
          <w:sz w:val="24"/>
          <w:szCs w:val="24"/>
        </w:rPr>
        <w:t xml:space="preserve">when arriving </w:t>
      </w:r>
      <w:r w:rsidRPr="0695633F" w:rsidR="3F61C981">
        <w:rPr>
          <w:rFonts w:ascii="Times New Roman" w:hAnsi="Times New Roman" w:cs="Times New Roman"/>
          <w:sz w:val="24"/>
          <w:szCs w:val="24"/>
        </w:rPr>
        <w:t xml:space="preserve">at a </w:t>
      </w:r>
      <w:r w:rsidRPr="0695633F" w:rsidR="56F28AE7">
        <w:rPr>
          <w:rFonts w:ascii="Times New Roman" w:hAnsi="Times New Roman" w:cs="Times New Roman"/>
          <w:sz w:val="24"/>
          <w:szCs w:val="24"/>
        </w:rPr>
        <w:t>major incident show</w:t>
      </w:r>
      <w:r w:rsidRPr="0695633F" w:rsidR="7A564DEB">
        <w:rPr>
          <w:rFonts w:ascii="Times New Roman" w:hAnsi="Times New Roman" w:cs="Times New Roman"/>
          <w:sz w:val="24"/>
          <w:szCs w:val="24"/>
        </w:rPr>
        <w:t xml:space="preserve"> that </w:t>
      </w:r>
      <w:r w:rsidRPr="0695633F" w:rsidR="27502EA8">
        <w:rPr>
          <w:rFonts w:ascii="Times New Roman" w:hAnsi="Times New Roman" w:cs="Times New Roman"/>
          <w:sz w:val="24"/>
          <w:szCs w:val="24"/>
        </w:rPr>
        <w:t>th</w:t>
      </w:r>
      <w:r w:rsidRPr="0695633F" w:rsidR="53869D9A">
        <w:rPr>
          <w:rFonts w:ascii="Times New Roman" w:hAnsi="Times New Roman" w:cs="Times New Roman"/>
          <w:sz w:val="24"/>
          <w:szCs w:val="24"/>
        </w:rPr>
        <w:t>is</w:t>
      </w:r>
      <w:r w:rsidRPr="0695633F" w:rsidR="7E827A90">
        <w:rPr>
          <w:rFonts w:ascii="Times New Roman" w:hAnsi="Times New Roman" w:cs="Times New Roman"/>
          <w:sz w:val="24"/>
          <w:szCs w:val="24"/>
        </w:rPr>
        <w:t xml:space="preserve"> part of a response officer’s</w:t>
      </w:r>
      <w:r w:rsidRPr="0695633F" w:rsidR="53869D9A">
        <w:rPr>
          <w:rFonts w:ascii="Times New Roman" w:hAnsi="Times New Roman" w:cs="Times New Roman"/>
          <w:sz w:val="24"/>
          <w:szCs w:val="24"/>
        </w:rPr>
        <w:t xml:space="preserve"> </w:t>
      </w:r>
      <w:r w:rsidRPr="0695633F" w:rsidR="53869D9A">
        <w:rPr>
          <w:rFonts w:ascii="Times New Roman" w:hAnsi="Times New Roman" w:cs="Times New Roman"/>
          <w:sz w:val="24"/>
          <w:szCs w:val="24"/>
        </w:rPr>
        <w:t>role is</w:t>
      </w:r>
      <w:r w:rsidRPr="0695633F" w:rsidR="27502EA8">
        <w:rPr>
          <w:rFonts w:ascii="Times New Roman" w:hAnsi="Times New Roman" w:cs="Times New Roman"/>
          <w:sz w:val="24"/>
          <w:szCs w:val="24"/>
        </w:rPr>
        <w:t xml:space="preserve"> paramount</w:t>
      </w:r>
      <w:r w:rsidRPr="0695633F" w:rsidR="6B08B05F">
        <w:rPr>
          <w:rFonts w:ascii="Times New Roman" w:hAnsi="Times New Roman" w:cs="Times New Roman"/>
          <w:sz w:val="24"/>
          <w:szCs w:val="24"/>
        </w:rPr>
        <w:t>, as evidently these actions save lives.</w:t>
      </w:r>
    </w:p>
    <w:p w:rsidR="00AD4F93" w:rsidP="17E566A6" w:rsidRDefault="00AD4F93" w14:paraId="772AAA8C" w14:textId="4D3A29CC">
      <w:pPr>
        <w:pStyle w:val="Normal"/>
        <w:spacing w:line="360" w:lineRule="auto"/>
        <w:ind w:right="531"/>
        <w:jc w:val="both"/>
        <w:rPr>
          <w:rFonts w:ascii="Times New Roman" w:hAnsi="Times New Roman" w:cs="Times New Roman"/>
          <w:sz w:val="24"/>
          <w:szCs w:val="24"/>
        </w:rPr>
      </w:pPr>
      <w:r w:rsidRPr="0695633F" w:rsidR="46C76172">
        <w:rPr>
          <w:rFonts w:ascii="Times New Roman" w:hAnsi="Times New Roman" w:cs="Times New Roman"/>
          <w:sz w:val="24"/>
          <w:szCs w:val="24"/>
        </w:rPr>
        <w:t>A rendezvous point was a</w:t>
      </w:r>
      <w:r w:rsidRPr="0695633F" w:rsidR="5532FEE2">
        <w:rPr>
          <w:rFonts w:ascii="Times New Roman" w:hAnsi="Times New Roman" w:cs="Times New Roman"/>
          <w:sz w:val="24"/>
          <w:szCs w:val="24"/>
        </w:rPr>
        <w:t xml:space="preserve">sked to be set up by </w:t>
      </w:r>
      <w:r w:rsidRPr="0695633F" w:rsidR="3239AC5A">
        <w:rPr>
          <w:rFonts w:ascii="Times New Roman" w:hAnsi="Times New Roman" w:cs="Times New Roman"/>
          <w:sz w:val="24"/>
          <w:szCs w:val="24"/>
        </w:rPr>
        <w:t xml:space="preserve">a </w:t>
      </w:r>
      <w:r w:rsidRPr="0695633F" w:rsidR="5532FEE2">
        <w:rPr>
          <w:rFonts w:ascii="Times New Roman" w:hAnsi="Times New Roman" w:cs="Times New Roman"/>
          <w:sz w:val="24"/>
          <w:szCs w:val="24"/>
        </w:rPr>
        <w:t>respon</w:t>
      </w:r>
      <w:r w:rsidRPr="0695633F" w:rsidR="3CF4D081">
        <w:rPr>
          <w:rFonts w:ascii="Times New Roman" w:hAnsi="Times New Roman" w:cs="Times New Roman"/>
          <w:sz w:val="24"/>
          <w:szCs w:val="24"/>
        </w:rPr>
        <w:t>ding sergeant</w:t>
      </w:r>
      <w:r w:rsidRPr="0695633F" w:rsidR="5532FEE2">
        <w:rPr>
          <w:rFonts w:ascii="Times New Roman" w:hAnsi="Times New Roman" w:cs="Times New Roman"/>
          <w:sz w:val="24"/>
          <w:szCs w:val="24"/>
        </w:rPr>
        <w:t xml:space="preserve"> at the scene, but this was </w:t>
      </w:r>
      <w:r w:rsidRPr="0695633F" w:rsidR="0CD84C23">
        <w:rPr>
          <w:rFonts w:ascii="Times New Roman" w:hAnsi="Times New Roman" w:cs="Times New Roman"/>
          <w:sz w:val="24"/>
          <w:szCs w:val="24"/>
        </w:rPr>
        <w:t xml:space="preserve">initially </w:t>
      </w:r>
      <w:r w:rsidRPr="0695633F" w:rsidR="5532FEE2">
        <w:rPr>
          <w:rFonts w:ascii="Times New Roman" w:hAnsi="Times New Roman" w:cs="Times New Roman"/>
          <w:sz w:val="24"/>
          <w:szCs w:val="24"/>
        </w:rPr>
        <w:t xml:space="preserve">declined by the supervising </w:t>
      </w:r>
      <w:r w:rsidRPr="0695633F" w:rsidR="6A1BC3C5">
        <w:rPr>
          <w:rFonts w:ascii="Times New Roman" w:hAnsi="Times New Roman" w:cs="Times New Roman"/>
          <w:sz w:val="24"/>
          <w:szCs w:val="24"/>
        </w:rPr>
        <w:t>sergeant</w:t>
      </w:r>
      <w:r w:rsidRPr="0695633F" w:rsidR="17637862">
        <w:rPr>
          <w:rFonts w:ascii="Times New Roman" w:hAnsi="Times New Roman" w:cs="Times New Roman"/>
          <w:sz w:val="24"/>
          <w:szCs w:val="24"/>
        </w:rPr>
        <w:t xml:space="preserve"> and a police constable suggested a location several minutes later that was eventually used</w:t>
      </w:r>
      <w:r w:rsidRPr="0695633F" w:rsidR="5532FEE2">
        <w:rPr>
          <w:rFonts w:ascii="Times New Roman" w:hAnsi="Times New Roman" w:cs="Times New Roman"/>
          <w:sz w:val="24"/>
          <w:szCs w:val="24"/>
        </w:rPr>
        <w:t xml:space="preserve">. </w:t>
      </w:r>
      <w:r w:rsidRPr="0695633F" w:rsidR="3A2EEC78">
        <w:rPr>
          <w:rFonts w:ascii="Times New Roman" w:hAnsi="Times New Roman" w:cs="Times New Roman"/>
          <w:sz w:val="24"/>
          <w:szCs w:val="24"/>
        </w:rPr>
        <w:t xml:space="preserve">This </w:t>
      </w:r>
      <w:r w:rsidRPr="0695633F" w:rsidR="5E50FBC9">
        <w:rPr>
          <w:rFonts w:ascii="Times New Roman" w:hAnsi="Times New Roman" w:cs="Times New Roman"/>
          <w:sz w:val="24"/>
          <w:szCs w:val="24"/>
        </w:rPr>
        <w:t xml:space="preserve">miscommunication </w:t>
      </w:r>
      <w:r w:rsidRPr="0695633F" w:rsidR="3A2EEC78">
        <w:rPr>
          <w:rFonts w:ascii="Times New Roman" w:hAnsi="Times New Roman" w:cs="Times New Roman"/>
          <w:sz w:val="24"/>
          <w:szCs w:val="24"/>
        </w:rPr>
        <w:t>has been criticised in the</w:t>
      </w:r>
      <w:r w:rsidRPr="0695633F" w:rsidR="412BDF41">
        <w:rPr>
          <w:rFonts w:ascii="Times New Roman" w:hAnsi="Times New Roman" w:cs="Times New Roman"/>
          <w:sz w:val="24"/>
          <w:szCs w:val="24"/>
        </w:rPr>
        <w:t xml:space="preserve"> enquiry as it could have helped organise the emergency services quicker (Saunders, 2022).</w:t>
      </w:r>
      <w:r w:rsidRPr="0695633F" w:rsidR="3A2EEC78">
        <w:rPr>
          <w:rFonts w:ascii="Times New Roman" w:hAnsi="Times New Roman" w:cs="Times New Roman"/>
          <w:sz w:val="24"/>
          <w:szCs w:val="24"/>
        </w:rPr>
        <w:t xml:space="preserve"> </w:t>
      </w:r>
      <w:r w:rsidRPr="0695633F" w:rsidR="65792062">
        <w:rPr>
          <w:rFonts w:ascii="Times New Roman" w:hAnsi="Times New Roman" w:cs="Times New Roman"/>
          <w:sz w:val="24"/>
          <w:szCs w:val="24"/>
        </w:rPr>
        <w:t xml:space="preserve">With this information, </w:t>
      </w:r>
      <w:bookmarkStart w:name="_Int_B6yTRebl" w:id="2023351535"/>
      <w:r w:rsidRPr="0695633F" w:rsidR="65792062">
        <w:rPr>
          <w:rFonts w:ascii="Times New Roman" w:hAnsi="Times New Roman" w:cs="Times New Roman"/>
          <w:sz w:val="24"/>
          <w:szCs w:val="24"/>
        </w:rPr>
        <w:t>it is clear that response</w:t>
      </w:r>
      <w:bookmarkEnd w:id="2023351535"/>
      <w:r w:rsidRPr="0695633F" w:rsidR="65792062">
        <w:rPr>
          <w:rFonts w:ascii="Times New Roman" w:hAnsi="Times New Roman" w:cs="Times New Roman"/>
          <w:sz w:val="24"/>
          <w:szCs w:val="24"/>
        </w:rPr>
        <w:t xml:space="preserve"> officers should be aware of setting up a rendezvous point </w:t>
      </w:r>
      <w:r w:rsidRPr="0695633F" w:rsidR="3F539067">
        <w:rPr>
          <w:rFonts w:ascii="Times New Roman" w:hAnsi="Times New Roman" w:cs="Times New Roman"/>
          <w:sz w:val="24"/>
          <w:szCs w:val="24"/>
        </w:rPr>
        <w:t xml:space="preserve">early, </w:t>
      </w:r>
      <w:r w:rsidRPr="0695633F" w:rsidR="65792062">
        <w:rPr>
          <w:rFonts w:ascii="Times New Roman" w:hAnsi="Times New Roman" w:cs="Times New Roman"/>
          <w:sz w:val="24"/>
          <w:szCs w:val="24"/>
        </w:rPr>
        <w:t xml:space="preserve">so that other emergency services can attend </w:t>
      </w:r>
      <w:r w:rsidRPr="0695633F" w:rsidR="65792062">
        <w:rPr>
          <w:rFonts w:ascii="Times New Roman" w:hAnsi="Times New Roman" w:cs="Times New Roman"/>
          <w:sz w:val="24"/>
          <w:szCs w:val="24"/>
        </w:rPr>
        <w:t xml:space="preserve">and </w:t>
      </w:r>
      <w:r w:rsidRPr="0695633F" w:rsidR="52032171">
        <w:rPr>
          <w:rFonts w:ascii="Times New Roman" w:hAnsi="Times New Roman" w:cs="Times New Roman"/>
          <w:sz w:val="24"/>
          <w:szCs w:val="24"/>
        </w:rPr>
        <w:t>assist.</w:t>
      </w:r>
    </w:p>
    <w:p w:rsidR="00AD4F93" w:rsidP="17E566A6" w:rsidRDefault="00AD4F93" w14:paraId="59E15DE1" w14:textId="66C3B040">
      <w:pPr>
        <w:pStyle w:val="Normal"/>
        <w:spacing w:line="360" w:lineRule="auto"/>
        <w:ind w:right="531"/>
        <w:jc w:val="both"/>
        <w:rPr>
          <w:rFonts w:ascii="Times New Roman" w:hAnsi="Times New Roman" w:cs="Times New Roman"/>
          <w:sz w:val="24"/>
          <w:szCs w:val="24"/>
        </w:rPr>
      </w:pPr>
      <w:r w:rsidRPr="0695633F" w:rsidR="5E2F0081">
        <w:rPr>
          <w:rFonts w:ascii="Times New Roman" w:hAnsi="Times New Roman" w:cs="Times New Roman"/>
          <w:sz w:val="24"/>
          <w:szCs w:val="24"/>
        </w:rPr>
        <w:t>A</w:t>
      </w:r>
      <w:r w:rsidRPr="0695633F" w:rsidR="3FFD6E68">
        <w:rPr>
          <w:rFonts w:ascii="Times New Roman" w:hAnsi="Times New Roman" w:cs="Times New Roman"/>
          <w:sz w:val="24"/>
          <w:szCs w:val="24"/>
        </w:rPr>
        <w:t xml:space="preserve">n effective cordon </w:t>
      </w:r>
      <w:r w:rsidRPr="0695633F" w:rsidR="41691DBD">
        <w:rPr>
          <w:rFonts w:ascii="Times New Roman" w:hAnsi="Times New Roman" w:cs="Times New Roman"/>
          <w:sz w:val="24"/>
          <w:szCs w:val="24"/>
        </w:rPr>
        <w:t xml:space="preserve">is </w:t>
      </w:r>
      <w:r w:rsidRPr="0695633F" w:rsidR="4FA1C72F">
        <w:rPr>
          <w:rFonts w:ascii="Times New Roman" w:hAnsi="Times New Roman" w:cs="Times New Roman"/>
          <w:sz w:val="24"/>
          <w:szCs w:val="24"/>
        </w:rPr>
        <w:t xml:space="preserve">also </w:t>
      </w:r>
      <w:r w:rsidRPr="0695633F" w:rsidR="41691DBD">
        <w:rPr>
          <w:rFonts w:ascii="Times New Roman" w:hAnsi="Times New Roman" w:cs="Times New Roman"/>
          <w:sz w:val="24"/>
          <w:szCs w:val="24"/>
        </w:rPr>
        <w:t xml:space="preserve">important in a major incident as it </w:t>
      </w:r>
      <w:r w:rsidRPr="0695633F" w:rsidR="3FFD6E68">
        <w:rPr>
          <w:rFonts w:ascii="Times New Roman" w:hAnsi="Times New Roman" w:cs="Times New Roman"/>
          <w:sz w:val="24"/>
          <w:szCs w:val="24"/>
        </w:rPr>
        <w:t>can help deescalate the incident and protect members of the public who are not involved</w:t>
      </w:r>
      <w:r w:rsidRPr="0695633F" w:rsidR="496E365E">
        <w:rPr>
          <w:rFonts w:ascii="Times New Roman" w:hAnsi="Times New Roman" w:cs="Times New Roman"/>
          <w:sz w:val="24"/>
          <w:szCs w:val="24"/>
        </w:rPr>
        <w:t xml:space="preserve"> </w:t>
      </w:r>
      <w:r w:rsidRPr="0695633F" w:rsidR="321807D3">
        <w:rPr>
          <w:rFonts w:ascii="Times New Roman" w:hAnsi="Times New Roman" w:cs="Times New Roman"/>
          <w:sz w:val="24"/>
          <w:szCs w:val="24"/>
        </w:rPr>
        <w:t>(College of Policing, 2021)</w:t>
      </w:r>
      <w:r w:rsidRPr="0695633F" w:rsidR="43D303B0">
        <w:rPr>
          <w:rFonts w:ascii="Times New Roman" w:hAnsi="Times New Roman" w:cs="Times New Roman"/>
          <w:sz w:val="24"/>
          <w:szCs w:val="24"/>
        </w:rPr>
        <w:t xml:space="preserve">. </w:t>
      </w:r>
      <w:r w:rsidRPr="0695633F" w:rsidR="00AD4F93">
        <w:rPr>
          <w:rFonts w:ascii="Times New Roman" w:hAnsi="Times New Roman" w:cs="Times New Roman"/>
          <w:sz w:val="24"/>
          <w:szCs w:val="24"/>
        </w:rPr>
        <w:t xml:space="preserve">As for the Manchester Arena attack, response officers were praised for </w:t>
      </w:r>
      <w:r w:rsidRPr="0695633F" w:rsidR="63E6D443">
        <w:rPr>
          <w:rFonts w:ascii="Times New Roman" w:hAnsi="Times New Roman" w:cs="Times New Roman"/>
          <w:sz w:val="24"/>
          <w:szCs w:val="24"/>
        </w:rPr>
        <w:t xml:space="preserve">their effective placing of cordons, albeit emergency services were not allowed to enter the inner cordon </w:t>
      </w:r>
      <w:r w:rsidRPr="0695633F" w:rsidR="433946DC">
        <w:rPr>
          <w:rFonts w:ascii="Times New Roman" w:hAnsi="Times New Roman" w:cs="Times New Roman"/>
          <w:sz w:val="24"/>
          <w:szCs w:val="24"/>
        </w:rPr>
        <w:t>as quick as they should have</w:t>
      </w:r>
      <w:r w:rsidRPr="0695633F" w:rsidR="40E7DE83">
        <w:rPr>
          <w:rFonts w:ascii="Times New Roman" w:hAnsi="Times New Roman" w:cs="Times New Roman"/>
          <w:sz w:val="24"/>
          <w:szCs w:val="24"/>
        </w:rPr>
        <w:t xml:space="preserve"> been</w:t>
      </w:r>
      <w:r w:rsidRPr="0695633F" w:rsidR="00BE4CA0">
        <w:rPr>
          <w:rFonts w:ascii="Times New Roman" w:hAnsi="Times New Roman" w:cs="Times New Roman"/>
          <w:sz w:val="24"/>
          <w:szCs w:val="24"/>
        </w:rPr>
        <w:t xml:space="preserve"> (Saunders, 2022). </w:t>
      </w:r>
      <w:r w:rsidRPr="0695633F" w:rsidR="338EC7E3">
        <w:rPr>
          <w:rFonts w:ascii="Times New Roman" w:hAnsi="Times New Roman" w:cs="Times New Roman"/>
          <w:sz w:val="24"/>
          <w:szCs w:val="24"/>
        </w:rPr>
        <w:t xml:space="preserve">Although this action may not feel like it is ‘saving lives’ like </w:t>
      </w:r>
      <w:r w:rsidRPr="0695633F" w:rsidR="338EC7E3">
        <w:rPr>
          <w:rFonts w:ascii="Times New Roman" w:hAnsi="Times New Roman" w:cs="Times New Roman"/>
          <w:sz w:val="24"/>
          <w:szCs w:val="24"/>
        </w:rPr>
        <w:t>providing</w:t>
      </w:r>
      <w:r w:rsidRPr="0695633F" w:rsidR="338EC7E3">
        <w:rPr>
          <w:rFonts w:ascii="Times New Roman" w:hAnsi="Times New Roman" w:cs="Times New Roman"/>
          <w:sz w:val="24"/>
          <w:szCs w:val="24"/>
        </w:rPr>
        <w:t xml:space="preserve"> first aid, by preventing the public from entering a dangerous area, they are minimising further casualties. With this, response officers should work with their colleagues to set up a cordon at an early </w:t>
      </w:r>
      <w:r w:rsidRPr="0695633F" w:rsidR="7E7CA7BA">
        <w:rPr>
          <w:rFonts w:ascii="Times New Roman" w:hAnsi="Times New Roman" w:cs="Times New Roman"/>
          <w:sz w:val="24"/>
          <w:szCs w:val="24"/>
        </w:rPr>
        <w:t>point upon arriving at a major incident.</w:t>
      </w:r>
      <w:bookmarkStart w:name="_GoBack" w:id="0"/>
      <w:bookmarkEnd w:id="0"/>
    </w:p>
    <w:p w:rsidR="00AD4F93" w:rsidP="17E566A6" w:rsidRDefault="00AD4F93" w14:paraId="1E149629" w14:textId="6E08A8A7">
      <w:pPr>
        <w:pStyle w:val="Normal"/>
        <w:spacing w:line="360" w:lineRule="auto"/>
        <w:ind w:right="531"/>
        <w:jc w:val="both"/>
        <w:rPr>
          <w:rFonts w:ascii="Times New Roman" w:hAnsi="Times New Roman" w:cs="Times New Roman"/>
          <w:sz w:val="24"/>
          <w:szCs w:val="24"/>
        </w:rPr>
      </w:pPr>
      <w:r w:rsidRPr="17E566A6" w:rsidR="7E5BB1AF">
        <w:rPr>
          <w:rFonts w:ascii="Times New Roman" w:hAnsi="Times New Roman" w:cs="Times New Roman"/>
          <w:sz w:val="24"/>
          <w:szCs w:val="24"/>
        </w:rPr>
        <w:t xml:space="preserve">In the above-mentioned actions taken by response officers in their role to a major incident, each have varying importance and effectiveness depending on </w:t>
      </w:r>
      <w:r w:rsidRPr="17E566A6" w:rsidR="22356DBC">
        <w:rPr>
          <w:rFonts w:ascii="Times New Roman" w:hAnsi="Times New Roman" w:cs="Times New Roman"/>
          <w:sz w:val="24"/>
          <w:szCs w:val="24"/>
        </w:rPr>
        <w:t>the type of incident being attended. In the case of the Manchester arena attack, the priority of the response officers was to initially communicate information so that other emergency services could attended as quickly as possi</w:t>
      </w:r>
      <w:r w:rsidRPr="17E566A6" w:rsidR="49CDC3A9">
        <w:rPr>
          <w:rFonts w:ascii="Times New Roman" w:hAnsi="Times New Roman" w:cs="Times New Roman"/>
          <w:sz w:val="24"/>
          <w:szCs w:val="24"/>
        </w:rPr>
        <w:t xml:space="preserve">ble to </w:t>
      </w:r>
      <w:r w:rsidRPr="17E566A6" w:rsidR="49CDC3A9">
        <w:rPr>
          <w:rFonts w:ascii="Times New Roman" w:hAnsi="Times New Roman" w:cs="Times New Roman"/>
          <w:sz w:val="24"/>
          <w:szCs w:val="24"/>
        </w:rPr>
        <w:t>assist</w:t>
      </w:r>
      <w:r w:rsidRPr="17E566A6" w:rsidR="49CDC3A9">
        <w:rPr>
          <w:rFonts w:ascii="Times New Roman" w:hAnsi="Times New Roman" w:cs="Times New Roman"/>
          <w:sz w:val="24"/>
          <w:szCs w:val="24"/>
        </w:rPr>
        <w:t>, but also to preserve life and prevent any further loss of life</w:t>
      </w:r>
      <w:r w:rsidRPr="17E566A6" w:rsidR="0872A8DB">
        <w:rPr>
          <w:rFonts w:ascii="Times New Roman" w:hAnsi="Times New Roman" w:cs="Times New Roman"/>
          <w:sz w:val="24"/>
          <w:szCs w:val="24"/>
        </w:rPr>
        <w:t>, while also protecting the greater public</w:t>
      </w:r>
      <w:r w:rsidRPr="17E566A6" w:rsidR="49CDC3A9">
        <w:rPr>
          <w:rFonts w:ascii="Times New Roman" w:hAnsi="Times New Roman" w:cs="Times New Roman"/>
          <w:sz w:val="24"/>
          <w:szCs w:val="24"/>
        </w:rPr>
        <w:t>. This puts a huge burden on response officers to deal with a complex situation quickly</w:t>
      </w:r>
      <w:r w:rsidRPr="17E566A6" w:rsidR="020C1277">
        <w:rPr>
          <w:rFonts w:ascii="Times New Roman" w:hAnsi="Times New Roman" w:cs="Times New Roman"/>
          <w:sz w:val="24"/>
          <w:szCs w:val="24"/>
        </w:rPr>
        <w:t>,</w:t>
      </w:r>
      <w:r w:rsidRPr="17E566A6" w:rsidR="49CDC3A9">
        <w:rPr>
          <w:rFonts w:ascii="Times New Roman" w:hAnsi="Times New Roman" w:cs="Times New Roman"/>
          <w:sz w:val="24"/>
          <w:szCs w:val="24"/>
        </w:rPr>
        <w:t xml:space="preserve"> and so mistakes are going to be</w:t>
      </w:r>
      <w:r w:rsidRPr="17E566A6" w:rsidR="4C16C0F0">
        <w:rPr>
          <w:rFonts w:ascii="Times New Roman" w:hAnsi="Times New Roman" w:cs="Times New Roman"/>
          <w:sz w:val="24"/>
          <w:szCs w:val="24"/>
        </w:rPr>
        <w:t xml:space="preserve"> made under such pressure. </w:t>
      </w:r>
      <w:r w:rsidRPr="17E566A6" w:rsidR="7F55DCD9">
        <w:rPr>
          <w:rFonts w:ascii="Times New Roman" w:hAnsi="Times New Roman" w:cs="Times New Roman"/>
          <w:sz w:val="24"/>
          <w:szCs w:val="24"/>
        </w:rPr>
        <w:t>But with the attacker no longer a threat, they could focus more on the casualties.</w:t>
      </w:r>
    </w:p>
    <w:p w:rsidR="00AD4F93" w:rsidP="17E566A6" w:rsidRDefault="00AD4F93" w14:paraId="582B345C" w14:textId="77ECDD49">
      <w:pPr>
        <w:pStyle w:val="Normal"/>
        <w:spacing w:line="360" w:lineRule="auto"/>
        <w:ind w:right="531"/>
        <w:jc w:val="both"/>
        <w:rPr>
          <w:rFonts w:ascii="Times New Roman" w:hAnsi="Times New Roman" w:cs="Times New Roman"/>
          <w:sz w:val="24"/>
          <w:szCs w:val="24"/>
        </w:rPr>
      </w:pPr>
      <w:r w:rsidRPr="17E566A6" w:rsidR="3467FD02">
        <w:rPr>
          <w:rFonts w:ascii="Times New Roman" w:hAnsi="Times New Roman" w:cs="Times New Roman"/>
          <w:sz w:val="24"/>
          <w:szCs w:val="24"/>
        </w:rPr>
        <w:t>If the situation has been a marauding knife attack, the response officer</w:t>
      </w:r>
      <w:r w:rsidRPr="17E566A6" w:rsidR="6AF14A18">
        <w:rPr>
          <w:rFonts w:ascii="Times New Roman" w:hAnsi="Times New Roman" w:cs="Times New Roman"/>
          <w:sz w:val="24"/>
          <w:szCs w:val="24"/>
        </w:rPr>
        <w:t>s</w:t>
      </w:r>
      <w:r w:rsidRPr="17E566A6" w:rsidR="3467FD02">
        <w:rPr>
          <w:rFonts w:ascii="Times New Roman" w:hAnsi="Times New Roman" w:cs="Times New Roman"/>
          <w:sz w:val="24"/>
          <w:szCs w:val="24"/>
        </w:rPr>
        <w:t xml:space="preserve"> would have had to again communicate the information, but also stop the attacker </w:t>
      </w:r>
      <w:r w:rsidRPr="17E566A6" w:rsidR="78EF4675">
        <w:rPr>
          <w:rFonts w:ascii="Times New Roman" w:hAnsi="Times New Roman" w:cs="Times New Roman"/>
          <w:sz w:val="24"/>
          <w:szCs w:val="24"/>
        </w:rPr>
        <w:t>before giving first aid</w:t>
      </w:r>
      <w:r w:rsidRPr="17E566A6" w:rsidR="6E3ABD82">
        <w:rPr>
          <w:rFonts w:ascii="Times New Roman" w:hAnsi="Times New Roman" w:cs="Times New Roman"/>
          <w:sz w:val="24"/>
          <w:szCs w:val="24"/>
        </w:rPr>
        <w:t>,</w:t>
      </w:r>
      <w:r w:rsidRPr="17E566A6" w:rsidR="78EF4675">
        <w:rPr>
          <w:rFonts w:ascii="Times New Roman" w:hAnsi="Times New Roman" w:cs="Times New Roman"/>
          <w:sz w:val="24"/>
          <w:szCs w:val="24"/>
        </w:rPr>
        <w:t xml:space="preserve"> as it is likely more would be </w:t>
      </w:r>
      <w:r w:rsidRPr="17E566A6" w:rsidR="232F98E6">
        <w:rPr>
          <w:rFonts w:ascii="Times New Roman" w:hAnsi="Times New Roman" w:cs="Times New Roman"/>
          <w:sz w:val="24"/>
          <w:szCs w:val="24"/>
        </w:rPr>
        <w:t xml:space="preserve">injured, and the situation escalating. </w:t>
      </w:r>
    </w:p>
    <w:p w:rsidR="00AD4F93" w:rsidP="17E566A6" w:rsidRDefault="00AD4F93" w14:paraId="051463E1" w14:textId="7F088FDB">
      <w:pPr>
        <w:pStyle w:val="Normal"/>
        <w:spacing w:line="360" w:lineRule="auto"/>
        <w:ind w:right="531"/>
        <w:jc w:val="both"/>
        <w:rPr>
          <w:rFonts w:ascii="Times New Roman" w:hAnsi="Times New Roman" w:cs="Times New Roman"/>
          <w:sz w:val="24"/>
          <w:szCs w:val="24"/>
        </w:rPr>
      </w:pPr>
      <w:r w:rsidRPr="17E566A6" w:rsidR="232F98E6">
        <w:rPr>
          <w:rFonts w:ascii="Times New Roman" w:hAnsi="Times New Roman" w:cs="Times New Roman"/>
          <w:sz w:val="24"/>
          <w:szCs w:val="24"/>
        </w:rPr>
        <w:t>Overall, the role of a response officer at a major incident is heavily dependent on the incident itself</w:t>
      </w:r>
      <w:r w:rsidRPr="17E566A6" w:rsidR="23B3CB08">
        <w:rPr>
          <w:rFonts w:ascii="Times New Roman" w:hAnsi="Times New Roman" w:cs="Times New Roman"/>
          <w:sz w:val="24"/>
          <w:szCs w:val="24"/>
        </w:rPr>
        <w:t>. They play a vital role, but the actions they take can only be decided there and then by balancing the importance of communication, preserva</w:t>
      </w:r>
      <w:r w:rsidRPr="17E566A6" w:rsidR="5BF219D5">
        <w:rPr>
          <w:rFonts w:ascii="Times New Roman" w:hAnsi="Times New Roman" w:cs="Times New Roman"/>
          <w:sz w:val="24"/>
          <w:szCs w:val="24"/>
        </w:rPr>
        <w:t>tion of life and protecting the public.</w:t>
      </w:r>
    </w:p>
    <w:p w:rsidR="5BF219D5" w:rsidP="17E566A6" w:rsidRDefault="5BF219D5" w14:paraId="33E272BA" w14:textId="6526E7CD">
      <w:pPr>
        <w:pStyle w:val="Normal"/>
        <w:spacing w:line="360" w:lineRule="auto"/>
        <w:ind w:right="531"/>
        <w:jc w:val="both"/>
        <w:rPr>
          <w:rFonts w:ascii="Times New Roman" w:hAnsi="Times New Roman" w:cs="Times New Roman"/>
          <w:b w:val="1"/>
          <w:bCs w:val="1"/>
          <w:sz w:val="24"/>
          <w:szCs w:val="24"/>
        </w:rPr>
      </w:pPr>
      <w:r w:rsidRPr="0695633F" w:rsidR="5BF219D5">
        <w:rPr>
          <w:rFonts w:ascii="Times New Roman" w:hAnsi="Times New Roman" w:cs="Times New Roman"/>
          <w:b w:val="1"/>
          <w:bCs w:val="1"/>
          <w:sz w:val="24"/>
          <w:szCs w:val="24"/>
        </w:rPr>
        <w:t xml:space="preserve">Word count: </w:t>
      </w:r>
      <w:r w:rsidRPr="0695633F" w:rsidR="789A4378">
        <w:rPr>
          <w:rFonts w:ascii="Times New Roman" w:hAnsi="Times New Roman" w:cs="Times New Roman"/>
          <w:b w:val="1"/>
          <w:bCs w:val="1"/>
          <w:sz w:val="24"/>
          <w:szCs w:val="24"/>
        </w:rPr>
        <w:t>1,095</w:t>
      </w:r>
    </w:p>
    <w:p w:rsidR="00AD4F93" w:rsidP="00FD0EE2" w:rsidRDefault="00AD4F93" w14:paraId="63CD11E0" w14:textId="77777777">
      <w:pPr>
        <w:ind w:right="531"/>
        <w:jc w:val="both"/>
        <w:rPr>
          <w:rFonts w:ascii="Arial" w:hAnsi="Arial" w:cs="Arial"/>
        </w:rPr>
      </w:pPr>
    </w:p>
    <w:p w:rsidRPr="0071616D" w:rsidR="00FD3A61" w:rsidP="0071616D" w:rsidRDefault="00FD3A61" w14:paraId="47C7038D" w14:textId="77777777">
      <w:pPr>
        <w:spacing w:after="0" w:line="240" w:lineRule="auto"/>
        <w:ind w:left="567" w:right="531"/>
        <w:jc w:val="both"/>
        <w:rPr>
          <w:rFonts w:ascii="Arial" w:hAnsi="Arial" w:eastAsia="Times New Roman" w:cs="Arial"/>
          <w:lang w:eastAsia="en-GB"/>
        </w:rPr>
      </w:pPr>
    </w:p>
    <w:p w:rsidRPr="0071616D" w:rsidR="0071616D" w:rsidP="17E566A6" w:rsidRDefault="0071616D" w14:paraId="75AA6CFC" w14:textId="0E1ABBC8">
      <w:pPr>
        <w:spacing w:after="0" w:line="240" w:lineRule="auto"/>
        <w:ind w:right="531"/>
        <w:jc w:val="both"/>
        <w:rPr>
          <w:rFonts w:ascii="Arial" w:hAnsi="Arial" w:eastAsia="Times New Roman" w:cs="Arial"/>
          <w:b w:val="1"/>
          <w:bCs w:val="1"/>
          <w:lang w:eastAsia="en-GB"/>
        </w:rPr>
      </w:pPr>
    </w:p>
    <w:p w:rsidRPr="0071616D" w:rsidR="0071616D" w:rsidP="17E566A6" w:rsidRDefault="0071616D" w14:paraId="09B8F7CB" w14:textId="64992C22">
      <w:pPr>
        <w:spacing w:after="0" w:line="240" w:lineRule="auto"/>
        <w:ind w:right="531"/>
        <w:jc w:val="both"/>
        <w:rPr>
          <w:rFonts w:ascii="Arial" w:hAnsi="Arial" w:eastAsia="Times New Roman" w:cs="Arial"/>
          <w:b w:val="1"/>
          <w:bCs w:val="1"/>
          <w:lang w:eastAsia="en-GB"/>
        </w:rPr>
      </w:pPr>
    </w:p>
    <w:p w:rsidRPr="0071616D" w:rsidR="0071616D" w:rsidP="17E566A6" w:rsidRDefault="0071616D" w14:paraId="3372A079" w14:textId="2DAFFAF4">
      <w:pPr>
        <w:spacing w:after="0" w:line="240" w:lineRule="auto"/>
        <w:ind w:right="531"/>
        <w:jc w:val="both"/>
        <w:rPr>
          <w:rFonts w:ascii="Arial" w:hAnsi="Arial" w:eastAsia="Times New Roman" w:cs="Arial"/>
          <w:b w:val="1"/>
          <w:bCs w:val="1"/>
          <w:lang w:eastAsia="en-GB"/>
        </w:rPr>
      </w:pPr>
    </w:p>
    <w:p w:rsidRPr="0071616D" w:rsidR="0071616D" w:rsidP="17E566A6" w:rsidRDefault="0071616D" w14:paraId="5D276517" w14:textId="60713234">
      <w:pPr>
        <w:spacing w:after="0" w:line="240" w:lineRule="auto"/>
        <w:ind w:right="531"/>
        <w:jc w:val="both"/>
        <w:rPr>
          <w:rFonts w:ascii="Arial" w:hAnsi="Arial" w:eastAsia="Times New Roman" w:cs="Arial"/>
          <w:b w:val="1"/>
          <w:bCs w:val="1"/>
          <w:lang w:eastAsia="en-GB"/>
        </w:rPr>
      </w:pPr>
    </w:p>
    <w:p w:rsidRPr="0071616D" w:rsidR="0071616D" w:rsidP="17E566A6" w:rsidRDefault="0071616D" w14:paraId="212B1FB5" w14:textId="5C113D24">
      <w:pPr>
        <w:spacing w:after="0" w:line="240" w:lineRule="auto"/>
        <w:ind w:right="531"/>
        <w:jc w:val="both"/>
        <w:rPr>
          <w:rFonts w:ascii="Arial" w:hAnsi="Arial" w:eastAsia="Times New Roman" w:cs="Arial"/>
          <w:b w:val="1"/>
          <w:bCs w:val="1"/>
          <w:lang w:eastAsia="en-GB"/>
        </w:rPr>
      </w:pPr>
    </w:p>
    <w:p w:rsidRPr="0071616D" w:rsidR="0071616D" w:rsidP="17E566A6" w:rsidRDefault="0071616D" w14:paraId="7C3C0477" w14:textId="63D67B25">
      <w:pPr>
        <w:spacing w:after="0" w:line="240" w:lineRule="auto"/>
        <w:ind w:right="531"/>
        <w:jc w:val="both"/>
        <w:rPr>
          <w:rFonts w:ascii="Arial" w:hAnsi="Arial" w:eastAsia="Times New Roman" w:cs="Arial"/>
          <w:b w:val="1"/>
          <w:bCs w:val="1"/>
          <w:lang w:eastAsia="en-GB"/>
        </w:rPr>
      </w:pPr>
    </w:p>
    <w:p w:rsidR="0695633F" w:rsidP="0695633F" w:rsidRDefault="0695633F" w14:paraId="2BDB8D23" w14:textId="1A540883">
      <w:pPr>
        <w:pStyle w:val="Normal"/>
        <w:spacing w:after="0" w:line="240" w:lineRule="auto"/>
        <w:ind w:right="531"/>
        <w:jc w:val="both"/>
        <w:rPr>
          <w:rFonts w:ascii="Arial" w:hAnsi="Arial" w:eastAsia="Times New Roman" w:cs="Arial"/>
          <w:b w:val="1"/>
          <w:bCs w:val="1"/>
          <w:lang w:eastAsia="en-GB"/>
        </w:rPr>
      </w:pPr>
    </w:p>
    <w:p w:rsidR="0695633F" w:rsidP="0695633F" w:rsidRDefault="0695633F" w14:paraId="09F1285E" w14:textId="790518C3">
      <w:pPr>
        <w:pStyle w:val="Normal"/>
        <w:spacing w:after="0" w:line="240" w:lineRule="auto"/>
        <w:ind w:right="531"/>
        <w:jc w:val="both"/>
        <w:rPr>
          <w:rFonts w:ascii="Arial" w:hAnsi="Arial" w:eastAsia="Times New Roman" w:cs="Arial"/>
          <w:b w:val="1"/>
          <w:bCs w:val="1"/>
          <w:lang w:eastAsia="en-GB"/>
        </w:rPr>
      </w:pPr>
    </w:p>
    <w:p w:rsidR="0695633F" w:rsidP="0695633F" w:rsidRDefault="0695633F" w14:paraId="10C912A1" w14:textId="6407DE44">
      <w:pPr>
        <w:pStyle w:val="Normal"/>
        <w:spacing w:after="0" w:line="240" w:lineRule="auto"/>
        <w:ind w:right="531"/>
        <w:jc w:val="both"/>
        <w:rPr>
          <w:rFonts w:ascii="Arial" w:hAnsi="Arial" w:eastAsia="Times New Roman" w:cs="Arial"/>
          <w:b w:val="1"/>
          <w:bCs w:val="1"/>
          <w:lang w:eastAsia="en-GB"/>
        </w:rPr>
      </w:pPr>
    </w:p>
    <w:p w:rsidR="0695633F" w:rsidP="0695633F" w:rsidRDefault="0695633F" w14:paraId="24747D50" w14:textId="08006A3C">
      <w:pPr>
        <w:pStyle w:val="Normal"/>
        <w:spacing w:after="0" w:line="240" w:lineRule="auto"/>
        <w:ind w:right="531"/>
        <w:jc w:val="both"/>
        <w:rPr>
          <w:rFonts w:ascii="Arial" w:hAnsi="Arial" w:eastAsia="Times New Roman" w:cs="Arial"/>
          <w:b w:val="1"/>
          <w:bCs w:val="1"/>
          <w:lang w:eastAsia="en-GB"/>
        </w:rPr>
      </w:pPr>
    </w:p>
    <w:p w:rsidR="0695633F" w:rsidP="0695633F" w:rsidRDefault="0695633F" w14:paraId="500CE82B" w14:textId="13E15C3C">
      <w:pPr>
        <w:pStyle w:val="Normal"/>
        <w:spacing w:after="0" w:line="240" w:lineRule="auto"/>
        <w:ind w:right="531"/>
        <w:jc w:val="both"/>
        <w:rPr>
          <w:rFonts w:ascii="Arial" w:hAnsi="Arial" w:eastAsia="Times New Roman" w:cs="Arial"/>
          <w:b w:val="1"/>
          <w:bCs w:val="1"/>
          <w:lang w:eastAsia="en-GB"/>
        </w:rPr>
      </w:pPr>
    </w:p>
    <w:p w:rsidR="0695633F" w:rsidP="0695633F" w:rsidRDefault="0695633F" w14:paraId="2D8EDD3E" w14:textId="04F484D8">
      <w:pPr>
        <w:pStyle w:val="Normal"/>
        <w:spacing w:after="0" w:line="240" w:lineRule="auto"/>
        <w:ind w:right="531"/>
        <w:jc w:val="both"/>
        <w:rPr>
          <w:rFonts w:ascii="Arial" w:hAnsi="Arial" w:eastAsia="Times New Roman" w:cs="Arial"/>
          <w:b w:val="1"/>
          <w:bCs w:val="1"/>
          <w:lang w:eastAsia="en-GB"/>
        </w:rPr>
      </w:pPr>
    </w:p>
    <w:p w:rsidR="0695633F" w:rsidP="0695633F" w:rsidRDefault="0695633F" w14:paraId="5EBD71F0" w14:textId="1C085E25">
      <w:pPr>
        <w:pStyle w:val="Normal"/>
        <w:spacing w:after="0" w:line="240" w:lineRule="auto"/>
        <w:ind w:right="531"/>
        <w:jc w:val="both"/>
        <w:rPr>
          <w:rFonts w:ascii="Arial" w:hAnsi="Arial" w:eastAsia="Times New Roman" w:cs="Arial"/>
          <w:b w:val="1"/>
          <w:bCs w:val="1"/>
          <w:lang w:eastAsia="en-GB"/>
        </w:rPr>
      </w:pPr>
    </w:p>
    <w:p w:rsidR="0695633F" w:rsidP="0695633F" w:rsidRDefault="0695633F" w14:paraId="26F04CEA" w14:textId="34398873">
      <w:pPr>
        <w:pStyle w:val="Normal"/>
        <w:spacing w:after="0" w:line="240" w:lineRule="auto"/>
        <w:ind w:right="531"/>
        <w:jc w:val="both"/>
        <w:rPr>
          <w:rFonts w:ascii="Arial" w:hAnsi="Arial" w:eastAsia="Times New Roman" w:cs="Arial"/>
          <w:b w:val="1"/>
          <w:bCs w:val="1"/>
          <w:lang w:eastAsia="en-GB"/>
        </w:rPr>
      </w:pPr>
    </w:p>
    <w:p w:rsidR="0695633F" w:rsidP="0695633F" w:rsidRDefault="0695633F" w14:paraId="6CECE82C" w14:textId="456A3E5A">
      <w:pPr>
        <w:pStyle w:val="Normal"/>
        <w:spacing w:after="0" w:line="240" w:lineRule="auto"/>
        <w:ind w:right="531"/>
        <w:jc w:val="both"/>
        <w:rPr>
          <w:rFonts w:ascii="Arial" w:hAnsi="Arial" w:eastAsia="Times New Roman" w:cs="Arial"/>
          <w:b w:val="1"/>
          <w:bCs w:val="1"/>
          <w:lang w:eastAsia="en-GB"/>
        </w:rPr>
      </w:pPr>
    </w:p>
    <w:p w:rsidR="0695633F" w:rsidP="0695633F" w:rsidRDefault="0695633F" w14:paraId="68D48494" w14:textId="18811C4D">
      <w:pPr>
        <w:pStyle w:val="Normal"/>
        <w:spacing w:after="0" w:line="240" w:lineRule="auto"/>
        <w:ind w:right="531"/>
        <w:jc w:val="both"/>
        <w:rPr>
          <w:rFonts w:ascii="Arial" w:hAnsi="Arial" w:eastAsia="Times New Roman" w:cs="Arial"/>
          <w:b w:val="1"/>
          <w:bCs w:val="1"/>
          <w:lang w:eastAsia="en-GB"/>
        </w:rPr>
      </w:pPr>
    </w:p>
    <w:p w:rsidR="0695633F" w:rsidP="0695633F" w:rsidRDefault="0695633F" w14:paraId="74703284" w14:textId="384008FC">
      <w:pPr>
        <w:pStyle w:val="Normal"/>
        <w:spacing w:after="0" w:line="240" w:lineRule="auto"/>
        <w:ind w:right="531"/>
        <w:jc w:val="both"/>
        <w:rPr>
          <w:rFonts w:ascii="Arial" w:hAnsi="Arial" w:eastAsia="Times New Roman" w:cs="Arial"/>
          <w:b w:val="1"/>
          <w:bCs w:val="1"/>
          <w:lang w:eastAsia="en-GB"/>
        </w:rPr>
      </w:pPr>
    </w:p>
    <w:p w:rsidR="0695633F" w:rsidP="0695633F" w:rsidRDefault="0695633F" w14:paraId="2B0E6EB6" w14:textId="6D1670D3">
      <w:pPr>
        <w:pStyle w:val="Normal"/>
        <w:spacing w:after="0" w:line="240" w:lineRule="auto"/>
        <w:ind w:right="531"/>
        <w:jc w:val="both"/>
        <w:rPr>
          <w:rFonts w:ascii="Arial" w:hAnsi="Arial" w:eastAsia="Times New Roman" w:cs="Arial"/>
          <w:b w:val="1"/>
          <w:bCs w:val="1"/>
          <w:lang w:eastAsia="en-GB"/>
        </w:rPr>
      </w:pPr>
    </w:p>
    <w:p w:rsidR="0695633F" w:rsidP="0695633F" w:rsidRDefault="0695633F" w14:paraId="324D6470" w14:textId="2534C860">
      <w:pPr>
        <w:pStyle w:val="Normal"/>
        <w:spacing w:after="0" w:line="240" w:lineRule="auto"/>
        <w:ind w:right="531"/>
        <w:jc w:val="both"/>
        <w:rPr>
          <w:rFonts w:ascii="Arial" w:hAnsi="Arial" w:eastAsia="Times New Roman" w:cs="Arial"/>
          <w:b w:val="1"/>
          <w:bCs w:val="1"/>
          <w:lang w:eastAsia="en-GB"/>
        </w:rPr>
      </w:pPr>
    </w:p>
    <w:p w:rsidR="0695633F" w:rsidP="0695633F" w:rsidRDefault="0695633F" w14:paraId="3E629F05" w14:textId="0C136B6F">
      <w:pPr>
        <w:pStyle w:val="Normal"/>
        <w:spacing w:after="0" w:line="240" w:lineRule="auto"/>
        <w:ind w:right="531"/>
        <w:jc w:val="both"/>
        <w:rPr>
          <w:rFonts w:ascii="Arial" w:hAnsi="Arial" w:eastAsia="Times New Roman" w:cs="Arial"/>
          <w:b w:val="1"/>
          <w:bCs w:val="1"/>
          <w:lang w:eastAsia="en-GB"/>
        </w:rPr>
      </w:pPr>
    </w:p>
    <w:p w:rsidR="0695633F" w:rsidP="0695633F" w:rsidRDefault="0695633F" w14:paraId="02B75863" w14:textId="64657052">
      <w:pPr>
        <w:pStyle w:val="Normal"/>
        <w:spacing w:after="0" w:line="240" w:lineRule="auto"/>
        <w:ind w:right="531"/>
        <w:jc w:val="both"/>
        <w:rPr>
          <w:rFonts w:ascii="Arial" w:hAnsi="Arial" w:eastAsia="Times New Roman" w:cs="Arial"/>
          <w:b w:val="1"/>
          <w:bCs w:val="1"/>
          <w:lang w:eastAsia="en-GB"/>
        </w:rPr>
      </w:pPr>
    </w:p>
    <w:p w:rsidR="0695633F" w:rsidP="0695633F" w:rsidRDefault="0695633F" w14:paraId="67035553" w14:textId="1CD51134">
      <w:pPr>
        <w:pStyle w:val="Normal"/>
        <w:spacing w:after="0" w:line="240" w:lineRule="auto"/>
        <w:ind w:right="531"/>
        <w:jc w:val="both"/>
        <w:rPr>
          <w:rFonts w:ascii="Arial" w:hAnsi="Arial" w:eastAsia="Times New Roman" w:cs="Arial"/>
          <w:b w:val="1"/>
          <w:bCs w:val="1"/>
          <w:lang w:eastAsia="en-GB"/>
        </w:rPr>
      </w:pPr>
    </w:p>
    <w:p w:rsidR="0695633F" w:rsidP="0695633F" w:rsidRDefault="0695633F" w14:paraId="6182300E" w14:textId="6837635C">
      <w:pPr>
        <w:pStyle w:val="Normal"/>
        <w:spacing w:after="0" w:line="240" w:lineRule="auto"/>
        <w:ind w:right="531"/>
        <w:jc w:val="both"/>
        <w:rPr>
          <w:rFonts w:ascii="Arial" w:hAnsi="Arial" w:eastAsia="Times New Roman" w:cs="Arial"/>
          <w:b w:val="1"/>
          <w:bCs w:val="1"/>
          <w:lang w:eastAsia="en-GB"/>
        </w:rPr>
      </w:pPr>
    </w:p>
    <w:p w:rsidR="0695633F" w:rsidP="0695633F" w:rsidRDefault="0695633F" w14:paraId="40807E3B" w14:textId="4B418442">
      <w:pPr>
        <w:pStyle w:val="Normal"/>
        <w:spacing w:after="0" w:line="240" w:lineRule="auto"/>
        <w:ind w:right="531"/>
        <w:jc w:val="both"/>
        <w:rPr>
          <w:rFonts w:ascii="Arial" w:hAnsi="Arial" w:eastAsia="Times New Roman" w:cs="Arial"/>
          <w:b w:val="1"/>
          <w:bCs w:val="1"/>
          <w:lang w:eastAsia="en-GB"/>
        </w:rPr>
      </w:pPr>
    </w:p>
    <w:p w:rsidR="0695633F" w:rsidP="0695633F" w:rsidRDefault="0695633F" w14:paraId="590F6625" w14:textId="053F0AA2">
      <w:pPr>
        <w:pStyle w:val="Normal"/>
        <w:spacing w:after="0" w:line="240" w:lineRule="auto"/>
        <w:ind w:right="531"/>
        <w:jc w:val="both"/>
        <w:rPr>
          <w:rFonts w:ascii="Arial" w:hAnsi="Arial" w:eastAsia="Times New Roman" w:cs="Arial"/>
          <w:b w:val="1"/>
          <w:bCs w:val="1"/>
          <w:lang w:eastAsia="en-GB"/>
        </w:rPr>
      </w:pPr>
    </w:p>
    <w:p w:rsidR="0695633F" w:rsidP="0695633F" w:rsidRDefault="0695633F" w14:paraId="7DD05539" w14:textId="71216986">
      <w:pPr>
        <w:pStyle w:val="Normal"/>
        <w:spacing w:after="0" w:line="240" w:lineRule="auto"/>
        <w:ind w:right="531"/>
        <w:jc w:val="both"/>
        <w:rPr>
          <w:rFonts w:ascii="Arial" w:hAnsi="Arial" w:eastAsia="Times New Roman" w:cs="Arial"/>
          <w:b w:val="1"/>
          <w:bCs w:val="1"/>
          <w:lang w:eastAsia="en-GB"/>
        </w:rPr>
      </w:pPr>
    </w:p>
    <w:p w:rsidR="0695633F" w:rsidP="0695633F" w:rsidRDefault="0695633F" w14:paraId="29E8E18D" w14:textId="1CED822E">
      <w:pPr>
        <w:pStyle w:val="Normal"/>
        <w:spacing w:after="0" w:line="240" w:lineRule="auto"/>
        <w:ind w:right="531"/>
        <w:jc w:val="both"/>
        <w:rPr>
          <w:rFonts w:ascii="Arial" w:hAnsi="Arial" w:eastAsia="Times New Roman" w:cs="Arial"/>
          <w:b w:val="1"/>
          <w:bCs w:val="1"/>
          <w:lang w:eastAsia="en-GB"/>
        </w:rPr>
      </w:pPr>
    </w:p>
    <w:p w:rsidR="0695633F" w:rsidP="0695633F" w:rsidRDefault="0695633F" w14:paraId="06463199" w14:textId="1F7E0864">
      <w:pPr>
        <w:pStyle w:val="Normal"/>
        <w:spacing w:after="0" w:line="240" w:lineRule="auto"/>
        <w:ind w:right="531"/>
        <w:jc w:val="both"/>
        <w:rPr>
          <w:rFonts w:ascii="Arial" w:hAnsi="Arial" w:eastAsia="Times New Roman" w:cs="Arial"/>
          <w:b w:val="1"/>
          <w:bCs w:val="1"/>
          <w:lang w:eastAsia="en-GB"/>
        </w:rPr>
      </w:pPr>
    </w:p>
    <w:p w:rsidR="0695633F" w:rsidP="0695633F" w:rsidRDefault="0695633F" w14:paraId="4A7035AB" w14:textId="46EA1059">
      <w:pPr>
        <w:pStyle w:val="Normal"/>
        <w:spacing w:after="0" w:line="240" w:lineRule="auto"/>
        <w:ind w:right="531"/>
        <w:jc w:val="both"/>
        <w:rPr>
          <w:rFonts w:ascii="Arial" w:hAnsi="Arial" w:eastAsia="Times New Roman" w:cs="Arial"/>
          <w:b w:val="1"/>
          <w:bCs w:val="1"/>
          <w:lang w:eastAsia="en-GB"/>
        </w:rPr>
      </w:pPr>
    </w:p>
    <w:p w:rsidR="0695633F" w:rsidP="0695633F" w:rsidRDefault="0695633F" w14:paraId="65E17EAE" w14:textId="433AFE80">
      <w:pPr>
        <w:pStyle w:val="Normal"/>
        <w:spacing w:after="0" w:line="240" w:lineRule="auto"/>
        <w:ind w:right="531"/>
        <w:jc w:val="both"/>
        <w:rPr>
          <w:rFonts w:ascii="Arial" w:hAnsi="Arial" w:eastAsia="Times New Roman" w:cs="Arial"/>
          <w:b w:val="1"/>
          <w:bCs w:val="1"/>
          <w:lang w:eastAsia="en-GB"/>
        </w:rPr>
      </w:pPr>
    </w:p>
    <w:p w:rsidR="0695633F" w:rsidP="0695633F" w:rsidRDefault="0695633F" w14:paraId="553615F2" w14:textId="4E2BD87E">
      <w:pPr>
        <w:pStyle w:val="Normal"/>
        <w:spacing w:after="0" w:line="240" w:lineRule="auto"/>
        <w:ind w:right="531"/>
        <w:jc w:val="both"/>
        <w:rPr>
          <w:rFonts w:ascii="Arial" w:hAnsi="Arial" w:eastAsia="Times New Roman" w:cs="Arial"/>
          <w:b w:val="1"/>
          <w:bCs w:val="1"/>
          <w:lang w:eastAsia="en-GB"/>
        </w:rPr>
      </w:pPr>
    </w:p>
    <w:p w:rsidR="0695633F" w:rsidP="0695633F" w:rsidRDefault="0695633F" w14:paraId="32F272CA" w14:textId="3FC088ED">
      <w:pPr>
        <w:pStyle w:val="Normal"/>
        <w:spacing w:after="0" w:line="240" w:lineRule="auto"/>
        <w:ind w:right="531"/>
        <w:jc w:val="both"/>
        <w:rPr>
          <w:rFonts w:ascii="Arial" w:hAnsi="Arial" w:eastAsia="Times New Roman" w:cs="Arial"/>
          <w:b w:val="1"/>
          <w:bCs w:val="1"/>
          <w:lang w:eastAsia="en-GB"/>
        </w:rPr>
      </w:pPr>
    </w:p>
    <w:p w:rsidR="0695633F" w:rsidP="0695633F" w:rsidRDefault="0695633F" w14:paraId="3053B23E" w14:textId="2814F4CB">
      <w:pPr>
        <w:pStyle w:val="Normal"/>
        <w:spacing w:after="0" w:line="240" w:lineRule="auto"/>
        <w:ind w:right="531"/>
        <w:jc w:val="both"/>
        <w:rPr>
          <w:rFonts w:ascii="Arial" w:hAnsi="Arial" w:eastAsia="Times New Roman" w:cs="Arial"/>
          <w:b w:val="1"/>
          <w:bCs w:val="1"/>
          <w:lang w:eastAsia="en-GB"/>
        </w:rPr>
      </w:pPr>
    </w:p>
    <w:p w:rsidR="0695633F" w:rsidP="0695633F" w:rsidRDefault="0695633F" w14:paraId="2ABE191F" w14:textId="58F3B00A">
      <w:pPr>
        <w:pStyle w:val="Normal"/>
        <w:spacing w:after="0" w:line="240" w:lineRule="auto"/>
        <w:ind w:right="531"/>
        <w:jc w:val="both"/>
        <w:rPr>
          <w:rFonts w:ascii="Arial" w:hAnsi="Arial" w:eastAsia="Times New Roman" w:cs="Arial"/>
          <w:b w:val="1"/>
          <w:bCs w:val="1"/>
          <w:lang w:eastAsia="en-GB"/>
        </w:rPr>
      </w:pPr>
    </w:p>
    <w:p w:rsidR="0695633F" w:rsidP="0695633F" w:rsidRDefault="0695633F" w14:paraId="32A9C739" w14:textId="5C8E919A">
      <w:pPr>
        <w:pStyle w:val="Normal"/>
        <w:spacing w:after="0" w:line="240" w:lineRule="auto"/>
        <w:ind w:right="531"/>
        <w:jc w:val="both"/>
        <w:rPr>
          <w:rFonts w:ascii="Arial" w:hAnsi="Arial" w:eastAsia="Times New Roman" w:cs="Arial"/>
          <w:b w:val="1"/>
          <w:bCs w:val="1"/>
          <w:lang w:eastAsia="en-GB"/>
        </w:rPr>
      </w:pPr>
    </w:p>
    <w:p w:rsidR="0695633F" w:rsidP="0695633F" w:rsidRDefault="0695633F" w14:paraId="10CE34FA" w14:textId="0C8E16A2">
      <w:pPr>
        <w:pStyle w:val="Normal"/>
        <w:spacing w:after="0" w:line="240" w:lineRule="auto"/>
        <w:ind w:right="531"/>
        <w:jc w:val="both"/>
        <w:rPr>
          <w:rFonts w:ascii="Arial" w:hAnsi="Arial" w:eastAsia="Times New Roman" w:cs="Arial"/>
          <w:b w:val="1"/>
          <w:bCs w:val="1"/>
          <w:lang w:eastAsia="en-GB"/>
        </w:rPr>
      </w:pPr>
    </w:p>
    <w:p w:rsidR="0695633F" w:rsidP="0695633F" w:rsidRDefault="0695633F" w14:paraId="428CD12D" w14:textId="4C6C6020">
      <w:pPr>
        <w:pStyle w:val="Normal"/>
        <w:spacing w:after="0" w:line="240" w:lineRule="auto"/>
        <w:ind w:right="531"/>
        <w:jc w:val="both"/>
        <w:rPr>
          <w:rFonts w:ascii="Arial" w:hAnsi="Arial" w:eastAsia="Times New Roman" w:cs="Arial"/>
          <w:b w:val="1"/>
          <w:bCs w:val="1"/>
          <w:lang w:eastAsia="en-GB"/>
        </w:rPr>
      </w:pPr>
    </w:p>
    <w:p w:rsidR="0695633F" w:rsidP="0695633F" w:rsidRDefault="0695633F" w14:paraId="1715A8E9" w14:textId="1304B862">
      <w:pPr>
        <w:pStyle w:val="Normal"/>
        <w:spacing w:after="0" w:line="240" w:lineRule="auto"/>
        <w:ind w:right="531"/>
        <w:jc w:val="both"/>
        <w:rPr>
          <w:rFonts w:ascii="Arial" w:hAnsi="Arial" w:eastAsia="Times New Roman" w:cs="Arial"/>
          <w:b w:val="1"/>
          <w:bCs w:val="1"/>
          <w:lang w:eastAsia="en-GB"/>
        </w:rPr>
      </w:pPr>
    </w:p>
    <w:p w:rsidR="0695633F" w:rsidP="0695633F" w:rsidRDefault="0695633F" w14:paraId="336CCF24" w14:textId="6C3010A1">
      <w:pPr>
        <w:pStyle w:val="Normal"/>
        <w:spacing w:after="0" w:line="240" w:lineRule="auto"/>
        <w:ind w:right="531"/>
        <w:jc w:val="both"/>
        <w:rPr>
          <w:rFonts w:ascii="Arial" w:hAnsi="Arial" w:eastAsia="Times New Roman" w:cs="Arial"/>
          <w:b w:val="1"/>
          <w:bCs w:val="1"/>
          <w:lang w:eastAsia="en-GB"/>
        </w:rPr>
      </w:pPr>
    </w:p>
    <w:p w:rsidR="0695633F" w:rsidP="0695633F" w:rsidRDefault="0695633F" w14:paraId="6403223D" w14:textId="5C401748">
      <w:pPr>
        <w:pStyle w:val="Normal"/>
        <w:spacing w:after="0" w:line="240" w:lineRule="auto"/>
        <w:ind w:right="531"/>
        <w:jc w:val="both"/>
        <w:rPr>
          <w:rFonts w:ascii="Arial" w:hAnsi="Arial" w:eastAsia="Times New Roman" w:cs="Arial"/>
          <w:b w:val="1"/>
          <w:bCs w:val="1"/>
          <w:lang w:eastAsia="en-GB"/>
        </w:rPr>
      </w:pPr>
    </w:p>
    <w:p w:rsidR="0695633F" w:rsidP="0695633F" w:rsidRDefault="0695633F" w14:paraId="460D9456" w14:textId="6A5C0DB6">
      <w:pPr>
        <w:pStyle w:val="Normal"/>
        <w:spacing w:after="0" w:line="240" w:lineRule="auto"/>
        <w:ind w:right="531"/>
        <w:jc w:val="both"/>
        <w:rPr>
          <w:rFonts w:ascii="Arial" w:hAnsi="Arial" w:eastAsia="Times New Roman" w:cs="Arial"/>
          <w:b w:val="1"/>
          <w:bCs w:val="1"/>
          <w:lang w:eastAsia="en-GB"/>
        </w:rPr>
      </w:pPr>
    </w:p>
    <w:p w:rsidR="0695633F" w:rsidP="0695633F" w:rsidRDefault="0695633F" w14:paraId="22F077A7" w14:textId="54504209">
      <w:pPr>
        <w:pStyle w:val="Normal"/>
        <w:spacing w:after="0" w:line="240" w:lineRule="auto"/>
        <w:ind w:right="531"/>
        <w:jc w:val="both"/>
        <w:rPr>
          <w:rFonts w:ascii="Arial" w:hAnsi="Arial" w:eastAsia="Times New Roman" w:cs="Arial"/>
          <w:b w:val="1"/>
          <w:bCs w:val="1"/>
          <w:lang w:eastAsia="en-GB"/>
        </w:rPr>
      </w:pPr>
    </w:p>
    <w:p w:rsidR="0695633F" w:rsidP="0695633F" w:rsidRDefault="0695633F" w14:paraId="3F9AC431" w14:textId="3497687A">
      <w:pPr>
        <w:pStyle w:val="Normal"/>
        <w:spacing w:after="0" w:line="240" w:lineRule="auto"/>
        <w:ind w:right="531"/>
        <w:jc w:val="both"/>
        <w:rPr>
          <w:rFonts w:ascii="Arial" w:hAnsi="Arial" w:eastAsia="Times New Roman" w:cs="Arial"/>
          <w:b w:val="1"/>
          <w:bCs w:val="1"/>
          <w:lang w:eastAsia="en-GB"/>
        </w:rPr>
      </w:pPr>
    </w:p>
    <w:p w:rsidRPr="0071616D" w:rsidR="0071616D" w:rsidP="17E566A6" w:rsidRDefault="0071616D" w14:paraId="3EBDCB70" w14:textId="5407A60C">
      <w:pPr>
        <w:spacing w:after="0" w:line="240" w:lineRule="auto"/>
        <w:ind w:right="531"/>
        <w:jc w:val="both"/>
        <w:rPr>
          <w:rFonts w:ascii="Arial" w:hAnsi="Arial" w:eastAsia="Times New Roman" w:cs="Arial"/>
          <w:b w:val="1"/>
          <w:bCs w:val="1"/>
          <w:lang w:eastAsia="en-GB"/>
        </w:rPr>
      </w:pPr>
    </w:p>
    <w:p w:rsidRPr="0071616D" w:rsidR="0071616D" w:rsidP="17E566A6" w:rsidRDefault="0071616D" w14:paraId="1288F071" w14:textId="1A44A646">
      <w:pPr>
        <w:pStyle w:val="Normal"/>
        <w:spacing w:after="0" w:line="240" w:lineRule="auto"/>
        <w:ind w:right="531"/>
        <w:jc w:val="both"/>
        <w:rPr>
          <w:rFonts w:ascii="Arial" w:hAnsi="Arial" w:eastAsia="Times New Roman" w:cs="Arial"/>
          <w:b w:val="1"/>
          <w:bCs w:val="1"/>
          <w:lang w:eastAsia="en-GB"/>
        </w:rPr>
      </w:pPr>
    </w:p>
    <w:p w:rsidRPr="0071616D" w:rsidR="0071616D" w:rsidP="17E566A6" w:rsidRDefault="0071616D" w14:paraId="59BC0DA7" w14:textId="30AE4F70">
      <w:pPr>
        <w:pStyle w:val="Normal"/>
        <w:spacing w:after="0" w:line="240" w:lineRule="auto"/>
        <w:ind w:right="531"/>
        <w:jc w:val="both"/>
        <w:rPr>
          <w:rFonts w:ascii="Arial" w:hAnsi="Arial" w:eastAsia="Times New Roman" w:cs="Arial"/>
          <w:b w:val="1"/>
          <w:bCs w:val="1"/>
          <w:lang w:eastAsia="en-GB"/>
        </w:rPr>
      </w:pPr>
      <w:r w:rsidRPr="17E566A6" w:rsidR="0071616D">
        <w:rPr>
          <w:rFonts w:ascii="Arial" w:hAnsi="Arial" w:eastAsia="Times New Roman" w:cs="Arial"/>
          <w:b w:val="1"/>
          <w:bCs w:val="1"/>
          <w:lang w:eastAsia="en-GB"/>
        </w:rPr>
        <w:t>Essay three:</w:t>
      </w:r>
    </w:p>
    <w:p w:rsidRPr="0071616D" w:rsidR="0071616D" w:rsidP="0071616D" w:rsidRDefault="0071616D" w14:paraId="1E649C35" w14:textId="77777777" w14:noSpellErr="1">
      <w:pPr>
        <w:spacing w:after="0" w:line="257" w:lineRule="auto"/>
        <w:ind w:right="531"/>
        <w:rPr>
          <w:rFonts w:ascii="Arial" w:hAnsi="Arial" w:eastAsia="Times New Roman" w:cs="Arial"/>
          <w:lang w:eastAsia="en-GB"/>
        </w:rPr>
      </w:pPr>
      <w:r w:rsidRPr="0695633F" w:rsidR="0071616D">
        <w:rPr>
          <w:rFonts w:ascii="Arial" w:hAnsi="Arial" w:eastAsia="Times New Roman" w:cs="Arial"/>
          <w:u w:val="single"/>
          <w:lang w:eastAsia="en-GB"/>
        </w:rPr>
        <w:t>Critically evaluate</w:t>
      </w:r>
      <w:r w:rsidRPr="0695633F" w:rsidR="0071616D">
        <w:rPr>
          <w:rFonts w:ascii="Arial" w:hAnsi="Arial" w:eastAsia="Times New Roman" w:cs="Arial"/>
          <w:lang w:eastAsia="en-GB"/>
        </w:rPr>
        <w:t xml:space="preserve"> methods used to communicate information and intelligence both within individual police forces and more widely. Are current methods effective, and how might they be improved? Your answer must be based on academic research, but you may </w:t>
      </w:r>
      <w:r w:rsidRPr="0695633F" w:rsidR="0071616D">
        <w:rPr>
          <w:rFonts w:ascii="Arial" w:hAnsi="Arial" w:eastAsia="Times New Roman" w:cs="Arial"/>
          <w:lang w:eastAsia="en-GB"/>
        </w:rPr>
        <w:t>make reference</w:t>
      </w:r>
      <w:r w:rsidRPr="0695633F" w:rsidR="0071616D">
        <w:rPr>
          <w:rFonts w:ascii="Arial" w:hAnsi="Arial" w:eastAsia="Times New Roman" w:cs="Arial"/>
          <w:lang w:eastAsia="en-GB"/>
        </w:rPr>
        <w:t xml:space="preserve"> to recent, relevant examples.</w:t>
      </w:r>
    </w:p>
    <w:p w:rsidRPr="0071616D" w:rsidR="0071616D" w:rsidP="0071616D" w:rsidRDefault="0071616D" w14:paraId="14C95D3F" w14:textId="77777777">
      <w:pPr>
        <w:spacing w:after="0" w:line="257" w:lineRule="auto"/>
        <w:ind w:right="531"/>
        <w:rPr>
          <w:rFonts w:ascii="Arial" w:hAnsi="Arial" w:eastAsia="Times New Roman" w:cs="Arial"/>
          <w:lang w:eastAsia="en-GB"/>
        </w:rPr>
      </w:pPr>
      <w:r w:rsidRPr="0071616D">
        <w:rPr>
          <w:rFonts w:ascii="Arial" w:hAnsi="Arial" w:eastAsia="Times New Roman" w:cs="Arial"/>
          <w:b/>
          <w:bCs/>
          <w:lang w:eastAsia="en-GB"/>
        </w:rPr>
        <w:t xml:space="preserve">Word limit: </w:t>
      </w:r>
      <w:r w:rsidRPr="0071616D">
        <w:rPr>
          <w:rFonts w:ascii="Arial" w:hAnsi="Arial" w:eastAsia="Times New Roman" w:cs="Arial"/>
          <w:lang w:eastAsia="en-GB"/>
        </w:rPr>
        <w:t>1000 words.</w:t>
      </w:r>
    </w:p>
    <w:p w:rsidRPr="0071616D" w:rsidR="0071616D" w:rsidP="0071616D" w:rsidRDefault="0071616D" w14:paraId="0C0AF203" w14:textId="77777777">
      <w:pPr>
        <w:spacing w:after="0" w:line="257" w:lineRule="auto"/>
        <w:ind w:left="567" w:right="531"/>
        <w:rPr>
          <w:rFonts w:ascii="Arial" w:hAnsi="Arial" w:eastAsia="Times New Roman" w:cs="Arial"/>
          <w:lang w:eastAsia="en-GB"/>
        </w:rPr>
      </w:pPr>
    </w:p>
    <w:p w:rsidR="71C0509F" w:rsidP="0695633F" w:rsidRDefault="71C0509F" w14:paraId="7250A0B2" w14:textId="09BD0C98">
      <w:pPr>
        <w:pStyle w:val="Normal"/>
        <w:bidi w:val="0"/>
        <w:spacing w:before="0" w:beforeAutospacing="off" w:after="160" w:afterAutospacing="off" w:line="360" w:lineRule="auto"/>
        <w:ind w:left="0" w:right="531"/>
        <w:jc w:val="both"/>
        <w:rPr>
          <w:rFonts w:ascii="Times New Roman" w:hAnsi="Times New Roman" w:cs="Times New Roman"/>
          <w:sz w:val="24"/>
          <w:szCs w:val="24"/>
        </w:rPr>
      </w:pPr>
      <w:r w:rsidRPr="0695633F" w:rsidR="71C0509F">
        <w:rPr>
          <w:rFonts w:ascii="Times New Roman" w:hAnsi="Times New Roman" w:cs="Times New Roman"/>
          <w:sz w:val="24"/>
          <w:szCs w:val="24"/>
        </w:rPr>
        <w:t>This essay will critically evaluate the</w:t>
      </w:r>
      <w:r w:rsidRPr="0695633F" w:rsidR="3846C8BE">
        <w:rPr>
          <w:rFonts w:ascii="Times New Roman" w:hAnsi="Times New Roman" w:cs="Times New Roman"/>
          <w:sz w:val="24"/>
          <w:szCs w:val="24"/>
        </w:rPr>
        <w:t xml:space="preserve"> methods</w:t>
      </w:r>
      <w:r w:rsidRPr="0695633F" w:rsidR="17993B57">
        <w:rPr>
          <w:rFonts w:ascii="Times New Roman" w:hAnsi="Times New Roman" w:cs="Times New Roman"/>
          <w:sz w:val="24"/>
          <w:szCs w:val="24"/>
        </w:rPr>
        <w:t xml:space="preserve"> </w:t>
      </w:r>
      <w:r w:rsidRPr="0695633F" w:rsidR="0979CAB5">
        <w:rPr>
          <w:rFonts w:ascii="Times New Roman" w:hAnsi="Times New Roman" w:cs="Times New Roman"/>
          <w:sz w:val="24"/>
          <w:szCs w:val="24"/>
        </w:rPr>
        <w:t>in which</w:t>
      </w:r>
      <w:r w:rsidRPr="0695633F" w:rsidR="0660D73B">
        <w:rPr>
          <w:rFonts w:ascii="Times New Roman" w:hAnsi="Times New Roman" w:cs="Times New Roman"/>
          <w:sz w:val="24"/>
          <w:szCs w:val="24"/>
        </w:rPr>
        <w:t xml:space="preserve"> </w:t>
      </w:r>
      <w:r w:rsidRPr="0695633F" w:rsidR="17993B57">
        <w:rPr>
          <w:rFonts w:ascii="Times New Roman" w:hAnsi="Times New Roman" w:cs="Times New Roman"/>
          <w:sz w:val="24"/>
          <w:szCs w:val="24"/>
        </w:rPr>
        <w:t>police</w:t>
      </w:r>
      <w:r w:rsidRPr="0695633F" w:rsidR="3846C8BE">
        <w:rPr>
          <w:rFonts w:ascii="Times New Roman" w:hAnsi="Times New Roman" w:cs="Times New Roman"/>
          <w:sz w:val="24"/>
          <w:szCs w:val="24"/>
        </w:rPr>
        <w:t xml:space="preserve"> </w:t>
      </w:r>
      <w:r w:rsidRPr="0695633F" w:rsidR="68697F70">
        <w:rPr>
          <w:rFonts w:ascii="Times New Roman" w:hAnsi="Times New Roman" w:cs="Times New Roman"/>
          <w:sz w:val="24"/>
          <w:szCs w:val="24"/>
        </w:rPr>
        <w:t xml:space="preserve">forces within the </w:t>
      </w:r>
      <w:r w:rsidRPr="0695633F" w:rsidR="68697F70">
        <w:rPr>
          <w:rFonts w:ascii="Times New Roman" w:hAnsi="Times New Roman" w:cs="Times New Roman"/>
          <w:sz w:val="24"/>
          <w:szCs w:val="24"/>
        </w:rPr>
        <w:t>UK</w:t>
      </w:r>
      <w:r w:rsidRPr="0695633F" w:rsidR="68697F70">
        <w:rPr>
          <w:rFonts w:ascii="Times New Roman" w:hAnsi="Times New Roman" w:cs="Times New Roman"/>
          <w:sz w:val="24"/>
          <w:szCs w:val="24"/>
        </w:rPr>
        <w:t xml:space="preserve"> </w:t>
      </w:r>
      <w:r w:rsidRPr="0695633F" w:rsidR="3846C8BE">
        <w:rPr>
          <w:rFonts w:ascii="Times New Roman" w:hAnsi="Times New Roman" w:cs="Times New Roman"/>
          <w:sz w:val="24"/>
          <w:szCs w:val="24"/>
        </w:rPr>
        <w:t>communic</w:t>
      </w:r>
      <w:r w:rsidRPr="0695633F" w:rsidR="2BE2D245">
        <w:rPr>
          <w:rFonts w:ascii="Times New Roman" w:hAnsi="Times New Roman" w:cs="Times New Roman"/>
          <w:sz w:val="24"/>
          <w:szCs w:val="24"/>
        </w:rPr>
        <w:t>ate</w:t>
      </w:r>
      <w:r w:rsidRPr="0695633F" w:rsidR="3846C8BE">
        <w:rPr>
          <w:rFonts w:ascii="Times New Roman" w:hAnsi="Times New Roman" w:cs="Times New Roman"/>
          <w:sz w:val="24"/>
          <w:szCs w:val="24"/>
        </w:rPr>
        <w:t xml:space="preserve"> information and intelligence</w:t>
      </w:r>
      <w:r w:rsidRPr="0695633F" w:rsidR="736B752B">
        <w:rPr>
          <w:rFonts w:ascii="Times New Roman" w:hAnsi="Times New Roman" w:cs="Times New Roman"/>
          <w:sz w:val="24"/>
          <w:szCs w:val="24"/>
        </w:rPr>
        <w:t xml:space="preserve">. It will assess their effectiveness and </w:t>
      </w:r>
      <w:r w:rsidRPr="0695633F" w:rsidR="5D5BBDDE">
        <w:rPr>
          <w:rFonts w:ascii="Times New Roman" w:hAnsi="Times New Roman" w:cs="Times New Roman"/>
          <w:sz w:val="24"/>
          <w:szCs w:val="24"/>
        </w:rPr>
        <w:t xml:space="preserve">potential </w:t>
      </w:r>
      <w:r w:rsidRPr="0695633F" w:rsidR="736B752B">
        <w:rPr>
          <w:rFonts w:ascii="Times New Roman" w:hAnsi="Times New Roman" w:cs="Times New Roman"/>
          <w:sz w:val="24"/>
          <w:szCs w:val="24"/>
        </w:rPr>
        <w:t>ways in which they c</w:t>
      </w:r>
      <w:r w:rsidRPr="0695633F" w:rsidR="21924369">
        <w:rPr>
          <w:rFonts w:ascii="Times New Roman" w:hAnsi="Times New Roman" w:cs="Times New Roman"/>
          <w:sz w:val="24"/>
          <w:szCs w:val="24"/>
        </w:rPr>
        <w:t>ould</w:t>
      </w:r>
      <w:r w:rsidRPr="0695633F" w:rsidR="736B752B">
        <w:rPr>
          <w:rFonts w:ascii="Times New Roman" w:hAnsi="Times New Roman" w:cs="Times New Roman"/>
          <w:sz w:val="24"/>
          <w:szCs w:val="24"/>
        </w:rPr>
        <w:t xml:space="preserve"> be improved. </w:t>
      </w:r>
    </w:p>
    <w:p w:rsidR="24DC6127" w:rsidP="0695633F" w:rsidRDefault="24DC6127" w14:paraId="76D6D5A1" w14:textId="34B803EC">
      <w:pPr>
        <w:pStyle w:val="Normal"/>
        <w:bidi w:val="0"/>
        <w:spacing w:before="0" w:beforeAutospacing="off" w:after="160" w:afterAutospacing="off" w:line="360" w:lineRule="auto"/>
        <w:ind w:left="0" w:right="531"/>
        <w:jc w:val="both"/>
        <w:rPr>
          <w:rFonts w:ascii="Times New Roman" w:hAnsi="Times New Roman" w:cs="Times New Roman"/>
          <w:sz w:val="24"/>
          <w:szCs w:val="24"/>
        </w:rPr>
      </w:pPr>
      <w:r w:rsidRPr="0695633F" w:rsidR="24DC6127">
        <w:rPr>
          <w:rFonts w:ascii="Times New Roman" w:hAnsi="Times New Roman" w:cs="Times New Roman"/>
          <w:sz w:val="24"/>
          <w:szCs w:val="24"/>
        </w:rPr>
        <w:t>Effective communication is vital within the police force, as the sharing of information and intelligence is critical to protecting the public and preventing crime. Police forces across the UK use a plethora of methods to share this informa</w:t>
      </w:r>
      <w:r w:rsidRPr="0695633F" w:rsidR="63814658">
        <w:rPr>
          <w:rFonts w:ascii="Times New Roman" w:hAnsi="Times New Roman" w:cs="Times New Roman"/>
          <w:sz w:val="24"/>
          <w:szCs w:val="24"/>
        </w:rPr>
        <w:t xml:space="preserve">tion, but they can be broken down into two main categories. Information or intelligence shared internally </w:t>
      </w:r>
      <w:r w:rsidRPr="0695633F" w:rsidR="075B0265">
        <w:rPr>
          <w:rFonts w:ascii="Times New Roman" w:hAnsi="Times New Roman" w:cs="Times New Roman"/>
          <w:sz w:val="24"/>
          <w:szCs w:val="24"/>
        </w:rPr>
        <w:t>that is not made publicly available</w:t>
      </w:r>
      <w:r w:rsidRPr="0695633F" w:rsidR="63814658">
        <w:rPr>
          <w:rFonts w:ascii="Times New Roman" w:hAnsi="Times New Roman" w:cs="Times New Roman"/>
          <w:sz w:val="24"/>
          <w:szCs w:val="24"/>
        </w:rPr>
        <w:t>, and information shared with the public.</w:t>
      </w:r>
    </w:p>
    <w:p w:rsidRPr="0071616D" w:rsidR="0071616D" w:rsidP="0695633F" w:rsidRDefault="0071616D" w14:paraId="3C2A9E86" w14:textId="68C0F0AE">
      <w:pPr>
        <w:pStyle w:val="Normal"/>
        <w:bidi w:val="0"/>
        <w:spacing w:before="0" w:beforeAutospacing="off" w:after="160" w:afterAutospacing="off" w:line="360" w:lineRule="auto"/>
        <w:ind w:left="0" w:right="531"/>
        <w:jc w:val="both"/>
        <w:rPr>
          <w:rFonts w:ascii="Times New Roman" w:hAnsi="Times New Roman" w:cs="Times New Roman"/>
          <w:sz w:val="24"/>
          <w:szCs w:val="24"/>
        </w:rPr>
      </w:pPr>
      <w:r w:rsidRPr="0695633F" w:rsidR="5F4E755F">
        <w:rPr>
          <w:rFonts w:ascii="Times New Roman" w:hAnsi="Times New Roman" w:cs="Times New Roman"/>
          <w:sz w:val="24"/>
          <w:szCs w:val="24"/>
        </w:rPr>
        <w:t xml:space="preserve">Internal communication of information and intelligence can </w:t>
      </w:r>
      <w:r w:rsidRPr="0695633F" w:rsidR="2A2DEDA8">
        <w:rPr>
          <w:rFonts w:ascii="Times New Roman" w:hAnsi="Times New Roman" w:cs="Times New Roman"/>
          <w:sz w:val="24"/>
          <w:szCs w:val="24"/>
        </w:rPr>
        <w:t xml:space="preserve">be </w:t>
      </w:r>
      <w:r w:rsidRPr="0695633F" w:rsidR="4183D3C2">
        <w:rPr>
          <w:rFonts w:ascii="Times New Roman" w:hAnsi="Times New Roman" w:cs="Times New Roman"/>
          <w:sz w:val="24"/>
          <w:szCs w:val="24"/>
        </w:rPr>
        <w:t>through</w:t>
      </w:r>
      <w:r w:rsidRPr="0695633F" w:rsidR="5F4E755F">
        <w:rPr>
          <w:rFonts w:ascii="Times New Roman" w:hAnsi="Times New Roman" w:cs="Times New Roman"/>
          <w:sz w:val="24"/>
          <w:szCs w:val="24"/>
        </w:rPr>
        <w:t xml:space="preserve"> the use of</w:t>
      </w:r>
      <w:r w:rsidRPr="0695633F" w:rsidR="5F4E755F">
        <w:rPr>
          <w:rFonts w:ascii="Times New Roman" w:hAnsi="Times New Roman" w:cs="Times New Roman"/>
          <w:sz w:val="24"/>
          <w:szCs w:val="24"/>
        </w:rPr>
        <w:t xml:space="preserve"> </w:t>
      </w:r>
      <w:r w:rsidRPr="0695633F" w:rsidR="08D83DD8">
        <w:rPr>
          <w:rFonts w:ascii="Times New Roman" w:hAnsi="Times New Roman" w:cs="Times New Roman"/>
          <w:sz w:val="24"/>
          <w:szCs w:val="24"/>
        </w:rPr>
        <w:t xml:space="preserve">the </w:t>
      </w:r>
      <w:r w:rsidRPr="0695633F" w:rsidR="5F4E755F">
        <w:rPr>
          <w:rFonts w:ascii="Times New Roman" w:hAnsi="Times New Roman" w:cs="Times New Roman"/>
          <w:sz w:val="24"/>
          <w:szCs w:val="24"/>
        </w:rPr>
        <w:t>Police National Computer (PNC) or Police National Database (PND)</w:t>
      </w:r>
      <w:r w:rsidRPr="0695633F" w:rsidR="36A5A476">
        <w:rPr>
          <w:rFonts w:ascii="Times New Roman" w:hAnsi="Times New Roman" w:cs="Times New Roman"/>
          <w:sz w:val="24"/>
          <w:szCs w:val="24"/>
        </w:rPr>
        <w:t xml:space="preserve">. These databases </w:t>
      </w:r>
      <w:r w:rsidRPr="0695633F" w:rsidR="36A5A476">
        <w:rPr>
          <w:rFonts w:ascii="Times New Roman" w:hAnsi="Times New Roman" w:cs="Times New Roman"/>
          <w:sz w:val="24"/>
          <w:szCs w:val="24"/>
        </w:rPr>
        <w:t>contain</w:t>
      </w:r>
      <w:r w:rsidRPr="0695633F" w:rsidR="36A5A476">
        <w:rPr>
          <w:rFonts w:ascii="Times New Roman" w:hAnsi="Times New Roman" w:cs="Times New Roman"/>
          <w:sz w:val="24"/>
          <w:szCs w:val="24"/>
        </w:rPr>
        <w:t xml:space="preserve"> information from multiple police forces across the UK </w:t>
      </w:r>
      <w:r w:rsidRPr="0695633F" w:rsidR="1734F221">
        <w:rPr>
          <w:rFonts w:ascii="Times New Roman" w:hAnsi="Times New Roman" w:cs="Times New Roman"/>
          <w:sz w:val="24"/>
          <w:szCs w:val="24"/>
        </w:rPr>
        <w:t>and allow forces to</w:t>
      </w:r>
      <w:r w:rsidRPr="0695633F" w:rsidR="36A5A476">
        <w:rPr>
          <w:rFonts w:ascii="Times New Roman" w:hAnsi="Times New Roman" w:cs="Times New Roman"/>
          <w:sz w:val="24"/>
          <w:szCs w:val="24"/>
        </w:rPr>
        <w:t xml:space="preserve"> share information or intelligence</w:t>
      </w:r>
      <w:r w:rsidRPr="0695633F" w:rsidR="7833D065">
        <w:rPr>
          <w:rFonts w:ascii="Times New Roman" w:hAnsi="Times New Roman" w:cs="Times New Roman"/>
          <w:sz w:val="24"/>
          <w:szCs w:val="24"/>
        </w:rPr>
        <w:t xml:space="preserve"> respectively</w:t>
      </w:r>
      <w:r w:rsidRPr="0695633F" w:rsidR="36A5A476">
        <w:rPr>
          <w:rFonts w:ascii="Times New Roman" w:hAnsi="Times New Roman" w:cs="Times New Roman"/>
          <w:sz w:val="24"/>
          <w:szCs w:val="24"/>
        </w:rPr>
        <w:t xml:space="preserve">, </w:t>
      </w:r>
      <w:r w:rsidRPr="0695633F" w:rsidR="040DB37F">
        <w:rPr>
          <w:rFonts w:ascii="Times New Roman" w:hAnsi="Times New Roman" w:cs="Times New Roman"/>
          <w:sz w:val="24"/>
          <w:szCs w:val="24"/>
        </w:rPr>
        <w:t>this could be information like a</w:t>
      </w:r>
      <w:r w:rsidRPr="0695633F" w:rsidR="36A5A476">
        <w:rPr>
          <w:rFonts w:ascii="Times New Roman" w:hAnsi="Times New Roman" w:cs="Times New Roman"/>
          <w:sz w:val="24"/>
          <w:szCs w:val="24"/>
        </w:rPr>
        <w:t xml:space="preserve"> person is wanted or </w:t>
      </w:r>
      <w:r w:rsidRPr="0695633F" w:rsidR="394C367A">
        <w:rPr>
          <w:rFonts w:ascii="Times New Roman" w:hAnsi="Times New Roman" w:cs="Times New Roman"/>
          <w:sz w:val="24"/>
          <w:szCs w:val="24"/>
        </w:rPr>
        <w:t>intelligence that a known drug dealer has moved to a different area</w:t>
      </w:r>
      <w:r w:rsidRPr="0695633F" w:rsidR="36A5A476">
        <w:rPr>
          <w:rFonts w:ascii="Times New Roman" w:hAnsi="Times New Roman" w:cs="Times New Roman"/>
          <w:sz w:val="24"/>
          <w:szCs w:val="24"/>
        </w:rPr>
        <w:t>. Local forces can update the</w:t>
      </w:r>
      <w:r w:rsidRPr="0695633F" w:rsidR="768764B9">
        <w:rPr>
          <w:rFonts w:ascii="Times New Roman" w:hAnsi="Times New Roman" w:cs="Times New Roman"/>
          <w:sz w:val="24"/>
          <w:szCs w:val="24"/>
        </w:rPr>
        <w:t>se</w:t>
      </w:r>
      <w:r w:rsidRPr="0695633F" w:rsidR="36A5A476">
        <w:rPr>
          <w:rFonts w:ascii="Times New Roman" w:hAnsi="Times New Roman" w:cs="Times New Roman"/>
          <w:sz w:val="24"/>
          <w:szCs w:val="24"/>
        </w:rPr>
        <w:t xml:space="preserve"> databases so that o</w:t>
      </w:r>
      <w:r w:rsidRPr="0695633F" w:rsidR="79C2228F">
        <w:rPr>
          <w:rFonts w:ascii="Times New Roman" w:hAnsi="Times New Roman" w:cs="Times New Roman"/>
          <w:sz w:val="24"/>
          <w:szCs w:val="24"/>
        </w:rPr>
        <w:t>ther forces are aware and can use that information within their own force area</w:t>
      </w:r>
      <w:r w:rsidRPr="0695633F" w:rsidR="6944F83F">
        <w:rPr>
          <w:rFonts w:ascii="Times New Roman" w:hAnsi="Times New Roman" w:cs="Times New Roman"/>
          <w:sz w:val="24"/>
          <w:szCs w:val="24"/>
        </w:rPr>
        <w:t xml:space="preserve"> (Elkins, 2019)</w:t>
      </w:r>
      <w:r w:rsidRPr="0695633F" w:rsidR="5C406DB6">
        <w:rPr>
          <w:rFonts w:ascii="Times New Roman" w:hAnsi="Times New Roman" w:cs="Times New Roman"/>
          <w:noProof w:val="0"/>
          <w:sz w:val="24"/>
          <w:szCs w:val="24"/>
          <w:lang w:val="en-GB"/>
        </w:rPr>
        <w:t xml:space="preserve"> (College of Policing, 2022)</w:t>
      </w:r>
      <w:r w:rsidRPr="0695633F" w:rsidR="6944F83F">
        <w:rPr>
          <w:rFonts w:ascii="Times New Roman" w:hAnsi="Times New Roman" w:cs="Times New Roman"/>
          <w:sz w:val="24"/>
          <w:szCs w:val="24"/>
        </w:rPr>
        <w:t>.</w:t>
      </w:r>
    </w:p>
    <w:p w:rsidRPr="0071616D" w:rsidR="0071616D" w:rsidP="0695633F" w:rsidRDefault="0071616D" w14:paraId="3B6DAE62" w14:textId="43CA270A">
      <w:pPr>
        <w:pStyle w:val="Normal"/>
        <w:bidi w:val="0"/>
        <w:spacing w:before="0" w:beforeAutospacing="off" w:after="160" w:afterAutospacing="off" w:line="360" w:lineRule="auto"/>
        <w:ind w:left="0" w:right="531"/>
        <w:jc w:val="both"/>
        <w:rPr>
          <w:rFonts w:ascii="Times New Roman" w:hAnsi="Times New Roman" w:cs="Times New Roman"/>
          <w:noProof w:val="0"/>
          <w:sz w:val="24"/>
          <w:szCs w:val="24"/>
          <w:lang w:val="en-GB"/>
        </w:rPr>
      </w:pPr>
      <w:r w:rsidRPr="0695633F" w:rsidR="3094840C">
        <w:rPr>
          <w:rFonts w:ascii="Times New Roman" w:hAnsi="Times New Roman" w:cs="Times New Roman"/>
          <w:sz w:val="24"/>
          <w:szCs w:val="24"/>
        </w:rPr>
        <w:t>However, d</w:t>
      </w:r>
      <w:r w:rsidRPr="0695633F" w:rsidR="0835C1DE">
        <w:rPr>
          <w:rFonts w:ascii="Times New Roman" w:hAnsi="Times New Roman" w:cs="Times New Roman"/>
          <w:sz w:val="24"/>
          <w:szCs w:val="24"/>
        </w:rPr>
        <w:t xml:space="preserve">espite </w:t>
      </w:r>
      <w:r w:rsidRPr="0695633F" w:rsidR="4C028ADB">
        <w:rPr>
          <w:rFonts w:ascii="Times New Roman" w:hAnsi="Times New Roman" w:cs="Times New Roman"/>
          <w:sz w:val="24"/>
          <w:szCs w:val="24"/>
        </w:rPr>
        <w:t>b</w:t>
      </w:r>
      <w:r w:rsidRPr="0695633F" w:rsidR="0835C1DE">
        <w:rPr>
          <w:rFonts w:ascii="Times New Roman" w:hAnsi="Times New Roman" w:cs="Times New Roman"/>
          <w:sz w:val="24"/>
          <w:szCs w:val="24"/>
        </w:rPr>
        <w:t xml:space="preserve">eing </w:t>
      </w:r>
      <w:r w:rsidRPr="0695633F" w:rsidR="65DADE59">
        <w:rPr>
          <w:rFonts w:ascii="Times New Roman" w:hAnsi="Times New Roman" w:cs="Times New Roman"/>
          <w:sz w:val="24"/>
          <w:szCs w:val="24"/>
        </w:rPr>
        <w:t xml:space="preserve">a </w:t>
      </w:r>
      <w:r w:rsidRPr="0695633F" w:rsidR="0835C1DE">
        <w:rPr>
          <w:rFonts w:ascii="Times New Roman" w:hAnsi="Times New Roman" w:cs="Times New Roman"/>
          <w:sz w:val="24"/>
          <w:szCs w:val="24"/>
        </w:rPr>
        <w:t>useful tool</w:t>
      </w:r>
      <w:r w:rsidRPr="0695633F" w:rsidR="4EB8C078">
        <w:rPr>
          <w:rFonts w:ascii="Times New Roman" w:hAnsi="Times New Roman" w:cs="Times New Roman"/>
          <w:sz w:val="24"/>
          <w:szCs w:val="24"/>
        </w:rPr>
        <w:t xml:space="preserve"> to help police detect and prevent crime, the PNC </w:t>
      </w:r>
      <w:r w:rsidRPr="0695633F" w:rsidR="3F355E13">
        <w:rPr>
          <w:rFonts w:ascii="Times New Roman" w:hAnsi="Times New Roman" w:cs="Times New Roman"/>
          <w:sz w:val="24"/>
          <w:szCs w:val="24"/>
        </w:rPr>
        <w:t xml:space="preserve">is slow to be updated and officers cannot search the database directly, making it less effective when information is urgently </w:t>
      </w:r>
      <w:r w:rsidRPr="0695633F" w:rsidR="3F355E13">
        <w:rPr>
          <w:rFonts w:ascii="Times New Roman" w:hAnsi="Times New Roman" w:cs="Times New Roman"/>
          <w:sz w:val="24"/>
          <w:szCs w:val="24"/>
        </w:rPr>
        <w:t>required</w:t>
      </w:r>
      <w:r w:rsidRPr="0695633F" w:rsidR="4EB8C078">
        <w:rPr>
          <w:rFonts w:ascii="Times New Roman" w:hAnsi="Times New Roman" w:cs="Times New Roman"/>
          <w:sz w:val="24"/>
          <w:szCs w:val="24"/>
        </w:rPr>
        <w:t xml:space="preserve"> </w:t>
      </w:r>
      <w:r w:rsidRPr="0695633F" w:rsidR="4EB8C078">
        <w:rPr>
          <w:rFonts w:ascii="Times New Roman" w:hAnsi="Times New Roman" w:cs="Times New Roman"/>
          <w:sz w:val="24"/>
          <w:szCs w:val="24"/>
        </w:rPr>
        <w:t>(</w:t>
      </w:r>
      <w:r w:rsidRPr="0695633F" w:rsidR="4EB8C078">
        <w:rPr>
          <w:rFonts w:ascii="Times New Roman" w:hAnsi="Times New Roman" w:cs="Times New Roman"/>
          <w:sz w:val="24"/>
          <w:szCs w:val="24"/>
        </w:rPr>
        <w:t>F</w:t>
      </w:r>
      <w:r w:rsidRPr="0695633F" w:rsidR="4EB8C078">
        <w:rPr>
          <w:rFonts w:ascii="Times New Roman" w:hAnsi="Times New Roman" w:cs="Times New Roman"/>
          <w:noProof w:val="0"/>
          <w:sz w:val="24"/>
          <w:szCs w:val="24"/>
          <w:lang w:val="en-GB"/>
        </w:rPr>
        <w:t>rancis &amp; Crosland, 2002)</w:t>
      </w:r>
      <w:r w:rsidRPr="0695633F" w:rsidR="023778A7">
        <w:rPr>
          <w:rFonts w:ascii="Times New Roman" w:hAnsi="Times New Roman" w:cs="Times New Roman"/>
          <w:noProof w:val="0"/>
          <w:sz w:val="24"/>
          <w:szCs w:val="24"/>
          <w:lang w:val="en-GB"/>
        </w:rPr>
        <w:t xml:space="preserve">. </w:t>
      </w:r>
      <w:r w:rsidRPr="0695633F" w:rsidR="7FDD417B">
        <w:rPr>
          <w:rFonts w:ascii="Times New Roman" w:hAnsi="Times New Roman" w:cs="Times New Roman"/>
          <w:noProof w:val="0"/>
          <w:sz w:val="24"/>
          <w:szCs w:val="24"/>
          <w:lang w:val="en-GB"/>
        </w:rPr>
        <w:t xml:space="preserve">The PND </w:t>
      </w:r>
      <w:r w:rsidRPr="0695633F" w:rsidR="21B3FF51">
        <w:rPr>
          <w:rFonts w:ascii="Times New Roman" w:hAnsi="Times New Roman" w:cs="Times New Roman"/>
          <w:noProof w:val="0"/>
          <w:sz w:val="24"/>
          <w:szCs w:val="24"/>
          <w:lang w:val="en-GB"/>
        </w:rPr>
        <w:t xml:space="preserve">is also an incredibly powerful tool to share intelligence with other forces, but due to it requiring a licence fee to access, not all police forces are using it effectively leading to </w:t>
      </w:r>
      <w:bookmarkStart w:name="_Int_mE2FHOBu" w:id="1450180631"/>
      <w:r w:rsidRPr="0695633F" w:rsidR="21B3FF51">
        <w:rPr>
          <w:rFonts w:ascii="Times New Roman" w:hAnsi="Times New Roman" w:cs="Times New Roman"/>
          <w:noProof w:val="0"/>
          <w:sz w:val="24"/>
          <w:szCs w:val="24"/>
          <w:lang w:val="en-GB"/>
        </w:rPr>
        <w:t>it’s</w:t>
      </w:r>
      <w:bookmarkEnd w:id="1450180631"/>
      <w:r w:rsidRPr="0695633F" w:rsidR="21B3FF51">
        <w:rPr>
          <w:rFonts w:ascii="Times New Roman" w:hAnsi="Times New Roman" w:cs="Times New Roman"/>
          <w:noProof w:val="0"/>
          <w:sz w:val="24"/>
          <w:szCs w:val="24"/>
          <w:lang w:val="en-GB"/>
        </w:rPr>
        <w:t xml:space="preserve"> true potential not being accessed (Phythian &amp; Kirby, 2022).</w:t>
      </w:r>
    </w:p>
    <w:p w:rsidRPr="0071616D" w:rsidR="0071616D" w:rsidP="0695633F" w:rsidRDefault="0071616D" w14:paraId="4DB8A2ED" w14:textId="1B72134A">
      <w:pPr>
        <w:pStyle w:val="Normal"/>
        <w:bidi w:val="0"/>
        <w:spacing w:before="0" w:beforeAutospacing="off" w:after="160" w:afterAutospacing="off" w:line="360" w:lineRule="auto"/>
        <w:ind w:left="0" w:right="531"/>
        <w:jc w:val="both"/>
        <w:rPr>
          <w:rFonts w:ascii="Times New Roman" w:hAnsi="Times New Roman" w:cs="Times New Roman"/>
          <w:noProof w:val="0"/>
          <w:sz w:val="24"/>
          <w:szCs w:val="24"/>
          <w:lang w:val="en-GB"/>
        </w:rPr>
      </w:pPr>
      <w:r w:rsidRPr="0695633F" w:rsidR="6FC97916">
        <w:rPr>
          <w:rFonts w:ascii="Times New Roman" w:hAnsi="Times New Roman" w:cs="Times New Roman"/>
          <w:noProof w:val="0"/>
          <w:sz w:val="24"/>
          <w:szCs w:val="24"/>
          <w:lang w:val="en-GB"/>
        </w:rPr>
        <w:t>A simpler form of internal communication within</w:t>
      </w:r>
      <w:r w:rsidRPr="0695633F" w:rsidR="0235E923">
        <w:rPr>
          <w:rFonts w:ascii="Times New Roman" w:hAnsi="Times New Roman" w:cs="Times New Roman"/>
          <w:noProof w:val="0"/>
          <w:sz w:val="24"/>
          <w:szCs w:val="24"/>
          <w:lang w:val="en-GB"/>
        </w:rPr>
        <w:t xml:space="preserve"> </w:t>
      </w:r>
      <w:r w:rsidRPr="0695633F" w:rsidR="6FC97916">
        <w:rPr>
          <w:rFonts w:ascii="Times New Roman" w:hAnsi="Times New Roman" w:cs="Times New Roman"/>
          <w:noProof w:val="0"/>
          <w:sz w:val="24"/>
          <w:szCs w:val="24"/>
          <w:lang w:val="en-GB"/>
        </w:rPr>
        <w:t xml:space="preserve">police forces is </w:t>
      </w:r>
      <w:r w:rsidRPr="0695633F" w:rsidR="6FC97916">
        <w:rPr>
          <w:rFonts w:ascii="Times New Roman" w:hAnsi="Times New Roman" w:cs="Times New Roman"/>
          <w:noProof w:val="0"/>
          <w:sz w:val="24"/>
          <w:szCs w:val="24"/>
          <w:lang w:val="en-GB"/>
        </w:rPr>
        <w:t>through the use of</w:t>
      </w:r>
      <w:r w:rsidRPr="0695633F" w:rsidR="6FC97916">
        <w:rPr>
          <w:rFonts w:ascii="Times New Roman" w:hAnsi="Times New Roman" w:cs="Times New Roman"/>
          <w:noProof w:val="0"/>
          <w:sz w:val="24"/>
          <w:szCs w:val="24"/>
          <w:lang w:val="en-GB"/>
        </w:rPr>
        <w:t xml:space="preserve"> face-to-face briefings of officers</w:t>
      </w:r>
      <w:r w:rsidRPr="0695633F" w:rsidR="2B4F87D5">
        <w:rPr>
          <w:rFonts w:ascii="Times New Roman" w:hAnsi="Times New Roman" w:cs="Times New Roman"/>
          <w:noProof w:val="0"/>
          <w:sz w:val="24"/>
          <w:szCs w:val="24"/>
          <w:lang w:val="en-GB"/>
        </w:rPr>
        <w:t xml:space="preserve">. </w:t>
      </w:r>
      <w:r w:rsidRPr="0695633F" w:rsidR="1D6FDAF2">
        <w:rPr>
          <w:rFonts w:ascii="Times New Roman" w:hAnsi="Times New Roman" w:cs="Times New Roman"/>
          <w:noProof w:val="0"/>
          <w:sz w:val="24"/>
          <w:szCs w:val="24"/>
          <w:lang w:val="en-GB"/>
        </w:rPr>
        <w:t xml:space="preserve">By sharing this information with colleagues in person, officers can use that information to reduce crime more effectively </w:t>
      </w:r>
      <w:r w:rsidRPr="0695633F" w:rsidR="59951477">
        <w:rPr>
          <w:rFonts w:ascii="Times New Roman" w:hAnsi="Times New Roman" w:cs="Times New Roman"/>
          <w:noProof w:val="0"/>
          <w:sz w:val="24"/>
          <w:szCs w:val="24"/>
          <w:lang w:val="en-GB"/>
        </w:rPr>
        <w:t>College of Policing, 2020)</w:t>
      </w:r>
      <w:r w:rsidRPr="0695633F" w:rsidR="60728EFF">
        <w:rPr>
          <w:rFonts w:ascii="Times New Roman" w:hAnsi="Times New Roman" w:cs="Times New Roman"/>
          <w:noProof w:val="0"/>
          <w:sz w:val="24"/>
          <w:szCs w:val="24"/>
          <w:lang w:val="en-GB"/>
        </w:rPr>
        <w:t xml:space="preserve"> </w:t>
      </w:r>
      <w:r w:rsidRPr="0695633F" w:rsidR="178D76B0">
        <w:rPr>
          <w:rFonts w:ascii="Times New Roman" w:hAnsi="Times New Roman" w:cs="Times New Roman"/>
          <w:noProof w:val="0"/>
          <w:sz w:val="24"/>
          <w:szCs w:val="24"/>
          <w:lang w:val="en-GB"/>
        </w:rPr>
        <w:t>However,</w:t>
      </w:r>
      <w:r w:rsidRPr="0695633F" w:rsidR="599C6C77">
        <w:rPr>
          <w:rFonts w:ascii="Times New Roman" w:hAnsi="Times New Roman" w:cs="Times New Roman"/>
          <w:noProof w:val="0"/>
          <w:sz w:val="24"/>
          <w:szCs w:val="24"/>
          <w:lang w:val="en-GB"/>
        </w:rPr>
        <w:t xml:space="preserve"> the disadvantage to this approach is that in person communication can incur distractions, interruptions and issues surrounding time, </w:t>
      </w:r>
      <w:r w:rsidRPr="0695633F" w:rsidR="6D276212">
        <w:rPr>
          <w:rFonts w:ascii="Times New Roman" w:hAnsi="Times New Roman" w:cs="Times New Roman"/>
          <w:noProof w:val="0"/>
          <w:sz w:val="24"/>
          <w:szCs w:val="24"/>
          <w:lang w:val="en-GB"/>
        </w:rPr>
        <w:t>date,</w:t>
      </w:r>
      <w:r w:rsidRPr="0695633F" w:rsidR="599C6C77">
        <w:rPr>
          <w:rFonts w:ascii="Times New Roman" w:hAnsi="Times New Roman" w:cs="Times New Roman"/>
          <w:noProof w:val="0"/>
          <w:sz w:val="24"/>
          <w:szCs w:val="24"/>
          <w:lang w:val="en-GB"/>
        </w:rPr>
        <w:t xml:space="preserve"> or location </w:t>
      </w:r>
      <w:r w:rsidRPr="0695633F" w:rsidR="6E00FF38">
        <w:rPr>
          <w:rFonts w:ascii="Times New Roman" w:hAnsi="Times New Roman" w:cs="Times New Roman"/>
          <w:noProof w:val="0"/>
          <w:sz w:val="24"/>
          <w:szCs w:val="24"/>
          <w:lang w:val="en-GB"/>
        </w:rPr>
        <w:t>(Soni, 2023)</w:t>
      </w:r>
      <w:r w:rsidRPr="0695633F" w:rsidR="0591C09F">
        <w:rPr>
          <w:rFonts w:ascii="Times New Roman" w:hAnsi="Times New Roman" w:cs="Times New Roman"/>
          <w:noProof w:val="0"/>
          <w:sz w:val="24"/>
          <w:szCs w:val="24"/>
          <w:lang w:val="en-GB"/>
        </w:rPr>
        <w:t>. This can lead to the information or intelligence being shared not being properly taken in my officers.</w:t>
      </w:r>
      <w:r w:rsidRPr="0695633F" w:rsidR="30130ECE">
        <w:rPr>
          <w:rFonts w:ascii="Times New Roman" w:hAnsi="Times New Roman" w:cs="Times New Roman"/>
          <w:noProof w:val="0"/>
          <w:sz w:val="24"/>
          <w:szCs w:val="24"/>
          <w:lang w:val="en-GB"/>
        </w:rPr>
        <w:t xml:space="preserve"> The briefings are also often impromptu and unplanned, meaning some information may be left out or forgotten.</w:t>
      </w:r>
    </w:p>
    <w:p w:rsidRPr="0071616D" w:rsidR="0071616D" w:rsidP="0695633F" w:rsidRDefault="0071616D" w14:paraId="52A6BD27" w14:textId="4C46A8D9">
      <w:pPr>
        <w:pStyle w:val="Normal"/>
        <w:bidi w:val="0"/>
        <w:spacing w:before="0" w:beforeAutospacing="off" w:after="160" w:afterAutospacing="off" w:line="360" w:lineRule="auto"/>
        <w:ind w:left="0" w:right="531"/>
        <w:jc w:val="both"/>
        <w:rPr>
          <w:rFonts w:ascii="Times New Roman" w:hAnsi="Times New Roman" w:cs="Times New Roman"/>
          <w:noProof w:val="0"/>
          <w:sz w:val="24"/>
          <w:szCs w:val="24"/>
          <w:lang w:val="en-GB"/>
        </w:rPr>
      </w:pPr>
      <w:r w:rsidRPr="0695633F" w:rsidR="692EC91F">
        <w:rPr>
          <w:rFonts w:ascii="Times New Roman" w:hAnsi="Times New Roman" w:cs="Times New Roman"/>
          <w:noProof w:val="0"/>
          <w:sz w:val="24"/>
          <w:szCs w:val="24"/>
          <w:lang w:val="en-GB"/>
        </w:rPr>
        <w:t>Radios</w:t>
      </w:r>
      <w:r w:rsidRPr="0695633F" w:rsidR="0BF85703">
        <w:rPr>
          <w:rFonts w:ascii="Times New Roman" w:hAnsi="Times New Roman" w:cs="Times New Roman"/>
          <w:noProof w:val="0"/>
          <w:sz w:val="24"/>
          <w:szCs w:val="24"/>
          <w:lang w:val="en-GB"/>
        </w:rPr>
        <w:t xml:space="preserve"> or ‘airwave’ is a highly valuable tool for officers to communicate information to each other within a force area. They allow </w:t>
      </w:r>
      <w:r w:rsidRPr="0695633F" w:rsidR="23891869">
        <w:rPr>
          <w:rFonts w:ascii="Times New Roman" w:hAnsi="Times New Roman" w:cs="Times New Roman"/>
          <w:noProof w:val="0"/>
          <w:sz w:val="24"/>
          <w:szCs w:val="24"/>
          <w:lang w:val="en-GB"/>
        </w:rPr>
        <w:t>information to be transmitted over a high quality, secure and fast network, so that officers can respond quickly</w:t>
      </w:r>
      <w:r w:rsidRPr="0695633F" w:rsidR="60728EFF">
        <w:rPr>
          <w:rFonts w:ascii="Times New Roman" w:hAnsi="Times New Roman" w:cs="Times New Roman"/>
          <w:noProof w:val="0"/>
          <w:sz w:val="24"/>
          <w:szCs w:val="24"/>
          <w:lang w:val="en-GB"/>
        </w:rPr>
        <w:t>.</w:t>
      </w:r>
      <w:r w:rsidRPr="0695633F" w:rsidR="29EFAECD">
        <w:rPr>
          <w:rFonts w:ascii="Times New Roman" w:hAnsi="Times New Roman" w:cs="Times New Roman"/>
          <w:noProof w:val="0"/>
          <w:sz w:val="24"/>
          <w:szCs w:val="24"/>
          <w:lang w:val="en-GB"/>
        </w:rPr>
        <w:t xml:space="preserve"> Despite this, </w:t>
      </w:r>
      <w:r w:rsidRPr="0695633F" w:rsidR="23655B5D">
        <w:rPr>
          <w:rFonts w:ascii="Times New Roman" w:hAnsi="Times New Roman" w:cs="Times New Roman"/>
          <w:noProof w:val="0"/>
          <w:sz w:val="24"/>
          <w:szCs w:val="24"/>
          <w:lang w:val="en-GB"/>
        </w:rPr>
        <w:t>they are an expensive form of communication compared to mobile phones and are limited to use within a force area (House of Commons, 2002)</w:t>
      </w:r>
      <w:r w:rsidRPr="0695633F" w:rsidR="02B7CDF6">
        <w:rPr>
          <w:rFonts w:ascii="Times New Roman" w:hAnsi="Times New Roman" w:cs="Times New Roman"/>
          <w:noProof w:val="0"/>
          <w:sz w:val="24"/>
          <w:szCs w:val="24"/>
          <w:lang w:val="en-GB"/>
        </w:rPr>
        <w:t>.</w:t>
      </w:r>
      <w:r w:rsidRPr="0695633F" w:rsidR="47FB59CF">
        <w:rPr>
          <w:rFonts w:ascii="Times New Roman" w:hAnsi="Times New Roman" w:cs="Times New Roman"/>
          <w:noProof w:val="0"/>
          <w:sz w:val="24"/>
          <w:szCs w:val="24"/>
          <w:lang w:val="en-GB"/>
        </w:rPr>
        <w:t xml:space="preserve"> </w:t>
      </w:r>
      <w:r w:rsidRPr="0695633F" w:rsidR="32959328">
        <w:rPr>
          <w:rFonts w:ascii="Times New Roman" w:hAnsi="Times New Roman" w:cs="Times New Roman"/>
          <w:noProof w:val="0"/>
          <w:sz w:val="24"/>
          <w:szCs w:val="24"/>
          <w:lang w:val="en-GB"/>
        </w:rPr>
        <w:t>The</w:t>
      </w:r>
      <w:r w:rsidRPr="0695633F" w:rsidR="77B96ADF">
        <w:rPr>
          <w:rFonts w:ascii="Times New Roman" w:hAnsi="Times New Roman" w:cs="Times New Roman"/>
          <w:noProof w:val="0"/>
          <w:sz w:val="24"/>
          <w:szCs w:val="24"/>
          <w:lang w:val="en-GB"/>
        </w:rPr>
        <w:t xml:space="preserve"> signal</w:t>
      </w:r>
      <w:r w:rsidRPr="0695633F" w:rsidR="32959328">
        <w:rPr>
          <w:rFonts w:ascii="Times New Roman" w:hAnsi="Times New Roman" w:cs="Times New Roman"/>
          <w:noProof w:val="0"/>
          <w:sz w:val="24"/>
          <w:szCs w:val="24"/>
          <w:lang w:val="en-GB"/>
        </w:rPr>
        <w:t xml:space="preserve"> can also be reduced when inside a thick building or underground, leaving no form of communication for an officer </w:t>
      </w:r>
      <w:r w:rsidRPr="0695633F" w:rsidR="2426D12D">
        <w:rPr>
          <w:rFonts w:ascii="Times New Roman" w:hAnsi="Times New Roman" w:cs="Times New Roman"/>
          <w:noProof w:val="0"/>
          <w:sz w:val="24"/>
          <w:szCs w:val="24"/>
          <w:lang w:val="en-GB"/>
        </w:rPr>
        <w:t>and t</w:t>
      </w:r>
      <w:r w:rsidRPr="0695633F" w:rsidR="47FB59CF">
        <w:rPr>
          <w:rFonts w:ascii="Times New Roman" w:hAnsi="Times New Roman" w:cs="Times New Roman"/>
          <w:noProof w:val="0"/>
          <w:sz w:val="24"/>
          <w:szCs w:val="24"/>
          <w:lang w:val="en-GB"/>
        </w:rPr>
        <w:t xml:space="preserve">he channels that the radios work on </w:t>
      </w:r>
      <w:r w:rsidRPr="0695633F" w:rsidR="22E66580">
        <w:rPr>
          <w:rFonts w:ascii="Times New Roman" w:hAnsi="Times New Roman" w:cs="Times New Roman"/>
          <w:noProof w:val="0"/>
          <w:sz w:val="24"/>
          <w:szCs w:val="24"/>
          <w:lang w:val="en-GB"/>
        </w:rPr>
        <w:t>can become congested</w:t>
      </w:r>
      <w:r w:rsidRPr="0695633F" w:rsidR="47FB59CF">
        <w:rPr>
          <w:rFonts w:ascii="Times New Roman" w:hAnsi="Times New Roman" w:cs="Times New Roman"/>
          <w:noProof w:val="0"/>
          <w:sz w:val="24"/>
          <w:szCs w:val="24"/>
          <w:lang w:val="en-GB"/>
        </w:rPr>
        <w:t xml:space="preserve">, resulting in situations where the airwaves are </w:t>
      </w:r>
      <w:r w:rsidRPr="0695633F" w:rsidR="570BDD78">
        <w:rPr>
          <w:rFonts w:ascii="Times New Roman" w:hAnsi="Times New Roman" w:cs="Times New Roman"/>
          <w:noProof w:val="0"/>
          <w:sz w:val="24"/>
          <w:szCs w:val="24"/>
          <w:lang w:val="en-GB"/>
        </w:rPr>
        <w:t>busy,</w:t>
      </w:r>
      <w:r w:rsidRPr="0695633F" w:rsidR="66A9B224">
        <w:rPr>
          <w:rFonts w:ascii="Times New Roman" w:hAnsi="Times New Roman" w:cs="Times New Roman"/>
          <w:noProof w:val="0"/>
          <w:sz w:val="24"/>
          <w:szCs w:val="24"/>
          <w:lang w:val="en-GB"/>
        </w:rPr>
        <w:t xml:space="preserve"> </w:t>
      </w:r>
      <w:r w:rsidRPr="0695633F" w:rsidR="47FB59CF">
        <w:rPr>
          <w:rFonts w:ascii="Times New Roman" w:hAnsi="Times New Roman" w:cs="Times New Roman"/>
          <w:noProof w:val="0"/>
          <w:sz w:val="24"/>
          <w:szCs w:val="24"/>
          <w:lang w:val="en-GB"/>
        </w:rPr>
        <w:t xml:space="preserve">and </w:t>
      </w:r>
      <w:r w:rsidRPr="0695633F" w:rsidR="7EB45F99">
        <w:rPr>
          <w:rFonts w:ascii="Times New Roman" w:hAnsi="Times New Roman" w:cs="Times New Roman"/>
          <w:noProof w:val="0"/>
          <w:sz w:val="24"/>
          <w:szCs w:val="24"/>
          <w:lang w:val="en-GB"/>
        </w:rPr>
        <w:t>an officer</w:t>
      </w:r>
      <w:r w:rsidRPr="0695633F" w:rsidR="47FB59CF">
        <w:rPr>
          <w:rFonts w:ascii="Times New Roman" w:hAnsi="Times New Roman" w:cs="Times New Roman"/>
          <w:noProof w:val="0"/>
          <w:sz w:val="24"/>
          <w:szCs w:val="24"/>
          <w:lang w:val="en-GB"/>
        </w:rPr>
        <w:t xml:space="preserve"> cannot get through to control </w:t>
      </w:r>
      <w:r w:rsidRPr="0695633F" w:rsidR="1235C468">
        <w:rPr>
          <w:rFonts w:ascii="Times New Roman" w:hAnsi="Times New Roman" w:cs="Times New Roman"/>
          <w:noProof w:val="0"/>
          <w:sz w:val="24"/>
          <w:szCs w:val="24"/>
          <w:lang w:val="en-GB"/>
        </w:rPr>
        <w:t xml:space="preserve">room </w:t>
      </w:r>
      <w:r w:rsidRPr="0695633F" w:rsidR="47FB59CF">
        <w:rPr>
          <w:rFonts w:ascii="Times New Roman" w:hAnsi="Times New Roman" w:cs="Times New Roman"/>
          <w:noProof w:val="0"/>
          <w:sz w:val="24"/>
          <w:szCs w:val="24"/>
          <w:lang w:val="en-GB"/>
        </w:rPr>
        <w:t>to pass on vital information</w:t>
      </w:r>
      <w:r w:rsidRPr="0695633F" w:rsidR="1866F847">
        <w:rPr>
          <w:rFonts w:ascii="Times New Roman" w:hAnsi="Times New Roman" w:cs="Times New Roman"/>
          <w:noProof w:val="0"/>
          <w:sz w:val="24"/>
          <w:szCs w:val="24"/>
          <w:lang w:val="en-GB"/>
        </w:rPr>
        <w:t xml:space="preserve"> (w2wcomms, 2023).</w:t>
      </w:r>
    </w:p>
    <w:p w:rsidR="02B7CDF6" w:rsidP="0695633F" w:rsidRDefault="02B7CDF6" w14:paraId="443E1640" w14:textId="38CF9AA3">
      <w:pPr>
        <w:pStyle w:val="Normal"/>
        <w:bidi w:val="0"/>
        <w:spacing w:before="0" w:beforeAutospacing="off" w:after="160" w:afterAutospacing="off" w:line="360" w:lineRule="auto"/>
        <w:ind w:left="0" w:right="531"/>
        <w:jc w:val="both"/>
        <w:rPr>
          <w:rFonts w:ascii="Times New Roman" w:hAnsi="Times New Roman" w:cs="Times New Roman"/>
          <w:noProof w:val="0"/>
          <w:sz w:val="24"/>
          <w:szCs w:val="24"/>
          <w:lang w:val="en-GB"/>
        </w:rPr>
      </w:pPr>
      <w:r w:rsidRPr="0695633F" w:rsidR="02B7CDF6">
        <w:rPr>
          <w:rFonts w:ascii="Times New Roman" w:hAnsi="Times New Roman" w:cs="Times New Roman"/>
          <w:noProof w:val="0"/>
          <w:sz w:val="24"/>
          <w:szCs w:val="24"/>
          <w:lang w:val="en-GB"/>
        </w:rPr>
        <w:t xml:space="preserve">As opposed to internal forms of communication, there are also external forms of communication used </w:t>
      </w:r>
      <w:r w:rsidRPr="0695633F" w:rsidR="090145F8">
        <w:rPr>
          <w:rFonts w:ascii="Times New Roman" w:hAnsi="Times New Roman" w:cs="Times New Roman"/>
          <w:noProof w:val="0"/>
          <w:sz w:val="24"/>
          <w:szCs w:val="24"/>
          <w:lang w:val="en-GB"/>
        </w:rPr>
        <w:t xml:space="preserve">by the police </w:t>
      </w:r>
      <w:r w:rsidRPr="0695633F" w:rsidR="02B7CDF6">
        <w:rPr>
          <w:rFonts w:ascii="Times New Roman" w:hAnsi="Times New Roman" w:cs="Times New Roman"/>
          <w:noProof w:val="0"/>
          <w:sz w:val="24"/>
          <w:szCs w:val="24"/>
          <w:lang w:val="en-GB"/>
        </w:rPr>
        <w:t xml:space="preserve">to </w:t>
      </w:r>
      <w:r w:rsidRPr="0695633F" w:rsidR="4FA5464E">
        <w:rPr>
          <w:rFonts w:ascii="Times New Roman" w:hAnsi="Times New Roman" w:cs="Times New Roman"/>
          <w:noProof w:val="0"/>
          <w:sz w:val="24"/>
          <w:szCs w:val="24"/>
          <w:lang w:val="en-GB"/>
        </w:rPr>
        <w:t>share</w:t>
      </w:r>
      <w:r w:rsidRPr="0695633F" w:rsidR="02B7CDF6">
        <w:rPr>
          <w:rFonts w:ascii="Times New Roman" w:hAnsi="Times New Roman" w:cs="Times New Roman"/>
          <w:noProof w:val="0"/>
          <w:sz w:val="24"/>
          <w:szCs w:val="24"/>
          <w:lang w:val="en-GB"/>
        </w:rPr>
        <w:t xml:space="preserve"> information to the </w:t>
      </w:r>
      <w:r w:rsidRPr="0695633F" w:rsidR="02B7CDF6">
        <w:rPr>
          <w:rFonts w:ascii="Times New Roman" w:hAnsi="Times New Roman" w:cs="Times New Roman"/>
          <w:noProof w:val="0"/>
          <w:sz w:val="24"/>
          <w:szCs w:val="24"/>
          <w:lang w:val="en-GB"/>
        </w:rPr>
        <w:t>general public</w:t>
      </w:r>
      <w:r w:rsidRPr="0695633F" w:rsidR="02B7CDF6">
        <w:rPr>
          <w:rFonts w:ascii="Times New Roman" w:hAnsi="Times New Roman" w:cs="Times New Roman"/>
          <w:noProof w:val="0"/>
          <w:sz w:val="24"/>
          <w:szCs w:val="24"/>
          <w:lang w:val="en-GB"/>
        </w:rPr>
        <w:t>.</w:t>
      </w:r>
      <w:r w:rsidRPr="0695633F" w:rsidR="5F6B018F">
        <w:rPr>
          <w:rFonts w:ascii="Times New Roman" w:hAnsi="Times New Roman" w:cs="Times New Roman"/>
          <w:noProof w:val="0"/>
          <w:sz w:val="24"/>
          <w:szCs w:val="24"/>
          <w:lang w:val="en-GB"/>
        </w:rPr>
        <w:t xml:space="preserve"> </w:t>
      </w:r>
      <w:r w:rsidRPr="0695633F" w:rsidR="2C921540">
        <w:rPr>
          <w:rFonts w:ascii="Times New Roman" w:hAnsi="Times New Roman" w:cs="Times New Roman"/>
          <w:noProof w:val="0"/>
          <w:sz w:val="24"/>
          <w:szCs w:val="24"/>
          <w:lang w:val="en-GB"/>
        </w:rPr>
        <w:t>Similarly,</w:t>
      </w:r>
      <w:r w:rsidRPr="0695633F" w:rsidR="5F6B018F">
        <w:rPr>
          <w:rFonts w:ascii="Times New Roman" w:hAnsi="Times New Roman" w:cs="Times New Roman"/>
          <w:noProof w:val="0"/>
          <w:sz w:val="24"/>
          <w:szCs w:val="24"/>
          <w:lang w:val="en-GB"/>
        </w:rPr>
        <w:t xml:space="preserve"> to briefings, the police can share information face-to-face with the </w:t>
      </w:r>
      <w:r w:rsidRPr="0695633F" w:rsidR="4D3FA2A7">
        <w:rPr>
          <w:rFonts w:ascii="Times New Roman" w:hAnsi="Times New Roman" w:cs="Times New Roman"/>
          <w:noProof w:val="0"/>
          <w:sz w:val="24"/>
          <w:szCs w:val="24"/>
          <w:lang w:val="en-GB"/>
        </w:rPr>
        <w:t>public, but this still has the disadvantage of information be misinterpreted due to the situation (Soni, 2023).</w:t>
      </w:r>
      <w:r w:rsidRPr="0695633F" w:rsidR="7F6047D4">
        <w:rPr>
          <w:rFonts w:ascii="Times New Roman" w:hAnsi="Times New Roman" w:cs="Times New Roman"/>
          <w:noProof w:val="0"/>
          <w:sz w:val="24"/>
          <w:szCs w:val="24"/>
          <w:lang w:val="en-GB"/>
        </w:rPr>
        <w:t xml:space="preserve"> </w:t>
      </w:r>
    </w:p>
    <w:p w:rsidRPr="0071616D" w:rsidR="0071616D" w:rsidP="0695633F" w:rsidRDefault="0071616D" w14:paraId="21EAA247" w14:textId="28D0BCC0">
      <w:pPr>
        <w:pStyle w:val="Normal"/>
        <w:bidi w:val="0"/>
        <w:spacing w:before="0" w:beforeAutospacing="off" w:after="160" w:afterAutospacing="off" w:line="360" w:lineRule="auto"/>
        <w:ind w:left="0" w:right="531"/>
        <w:jc w:val="both"/>
        <w:rPr>
          <w:rFonts w:ascii="Times New Roman" w:hAnsi="Times New Roman" w:cs="Times New Roman"/>
          <w:noProof w:val="0"/>
          <w:sz w:val="24"/>
          <w:szCs w:val="24"/>
          <w:lang w:val="en-GB"/>
        </w:rPr>
      </w:pPr>
      <w:r w:rsidRPr="0695633F" w:rsidR="7F6047D4">
        <w:rPr>
          <w:rFonts w:ascii="Times New Roman" w:hAnsi="Times New Roman" w:cs="Times New Roman"/>
          <w:noProof w:val="0"/>
          <w:sz w:val="24"/>
          <w:szCs w:val="24"/>
          <w:lang w:val="en-GB"/>
        </w:rPr>
        <w:t>Alternatively, the police can use social media to reach a larger number of people within a certain area</w:t>
      </w:r>
      <w:r w:rsidRPr="0695633F" w:rsidR="0279E532">
        <w:rPr>
          <w:rFonts w:ascii="Times New Roman" w:hAnsi="Times New Roman" w:cs="Times New Roman"/>
          <w:noProof w:val="0"/>
          <w:sz w:val="24"/>
          <w:szCs w:val="24"/>
          <w:lang w:val="en-GB"/>
        </w:rPr>
        <w:t xml:space="preserve">, very quickly, making it </w:t>
      </w:r>
      <w:r w:rsidRPr="0695633F" w:rsidR="1CDE7E80">
        <w:rPr>
          <w:rFonts w:ascii="Times New Roman" w:hAnsi="Times New Roman" w:cs="Times New Roman"/>
          <w:noProof w:val="0"/>
          <w:sz w:val="24"/>
          <w:szCs w:val="24"/>
          <w:lang w:val="en-GB"/>
        </w:rPr>
        <w:t>remarkably effective</w:t>
      </w:r>
      <w:r w:rsidRPr="0695633F" w:rsidR="7F6047D4">
        <w:rPr>
          <w:rFonts w:ascii="Times New Roman" w:hAnsi="Times New Roman" w:cs="Times New Roman"/>
          <w:noProof w:val="0"/>
          <w:sz w:val="24"/>
          <w:szCs w:val="24"/>
          <w:lang w:val="en-GB"/>
        </w:rPr>
        <w:t xml:space="preserve">. This could be to </w:t>
      </w:r>
      <w:r w:rsidRPr="0695633F" w:rsidR="7F6047D4">
        <w:rPr>
          <w:rFonts w:ascii="Times New Roman" w:hAnsi="Times New Roman" w:cs="Times New Roman"/>
          <w:noProof w:val="0"/>
          <w:sz w:val="24"/>
          <w:szCs w:val="24"/>
          <w:lang w:val="en-GB"/>
        </w:rPr>
        <w:t>notify them</w:t>
      </w:r>
      <w:r w:rsidRPr="0695633F" w:rsidR="7F6047D4">
        <w:rPr>
          <w:rFonts w:ascii="Times New Roman" w:hAnsi="Times New Roman" w:cs="Times New Roman"/>
          <w:noProof w:val="0"/>
          <w:sz w:val="24"/>
          <w:szCs w:val="24"/>
          <w:lang w:val="en-GB"/>
        </w:rPr>
        <w:t xml:space="preserve"> a road is closed due to an incident, or that a person is wanted</w:t>
      </w:r>
      <w:r w:rsidRPr="0695633F" w:rsidR="55F9562C">
        <w:rPr>
          <w:rFonts w:ascii="Times New Roman" w:hAnsi="Times New Roman" w:cs="Times New Roman"/>
          <w:noProof w:val="0"/>
          <w:sz w:val="24"/>
          <w:szCs w:val="24"/>
          <w:lang w:val="en-GB"/>
        </w:rPr>
        <w:t xml:space="preserve"> by the police</w:t>
      </w:r>
      <w:r w:rsidRPr="0695633F" w:rsidR="7F6047D4">
        <w:rPr>
          <w:rFonts w:ascii="Times New Roman" w:hAnsi="Times New Roman" w:cs="Times New Roman"/>
          <w:noProof w:val="0"/>
          <w:sz w:val="24"/>
          <w:szCs w:val="24"/>
          <w:lang w:val="en-GB"/>
        </w:rPr>
        <w:t>.</w:t>
      </w:r>
      <w:r w:rsidRPr="0695633F" w:rsidR="4E5C8D9B">
        <w:rPr>
          <w:rFonts w:ascii="Times New Roman" w:hAnsi="Times New Roman" w:cs="Times New Roman"/>
          <w:noProof w:val="0"/>
          <w:sz w:val="24"/>
          <w:szCs w:val="24"/>
          <w:lang w:val="en-GB"/>
        </w:rPr>
        <w:t xml:space="preserve"> </w:t>
      </w:r>
      <w:r w:rsidRPr="0695633F" w:rsidR="733CEB0C">
        <w:rPr>
          <w:rFonts w:ascii="Times New Roman" w:hAnsi="Times New Roman" w:cs="Times New Roman"/>
          <w:noProof w:val="0"/>
          <w:sz w:val="24"/>
          <w:szCs w:val="24"/>
          <w:lang w:val="en-GB"/>
        </w:rPr>
        <w:t xml:space="preserve">However, </w:t>
      </w:r>
      <w:r w:rsidRPr="0695633F" w:rsidR="411ECA63">
        <w:rPr>
          <w:rFonts w:ascii="Times New Roman" w:hAnsi="Times New Roman" w:cs="Times New Roman"/>
          <w:noProof w:val="0"/>
          <w:sz w:val="24"/>
          <w:szCs w:val="24"/>
          <w:lang w:val="en-GB"/>
        </w:rPr>
        <w:t xml:space="preserve">the police must play a delicate game to avoid sharing information that can </w:t>
      </w:r>
      <w:r w:rsidRPr="0695633F" w:rsidR="7FC3AF94">
        <w:rPr>
          <w:rFonts w:ascii="Times New Roman" w:hAnsi="Times New Roman" w:cs="Times New Roman"/>
          <w:noProof w:val="0"/>
          <w:sz w:val="24"/>
          <w:szCs w:val="24"/>
          <w:lang w:val="en-GB"/>
        </w:rPr>
        <w:t>incite responses or escalate a situation</w:t>
      </w:r>
      <w:r w:rsidRPr="0695633F" w:rsidR="411ECA63">
        <w:rPr>
          <w:rFonts w:ascii="Times New Roman" w:hAnsi="Times New Roman" w:cs="Times New Roman"/>
          <w:noProof w:val="0"/>
          <w:sz w:val="24"/>
          <w:szCs w:val="24"/>
          <w:lang w:val="en-GB"/>
        </w:rPr>
        <w:t xml:space="preserve"> </w:t>
      </w:r>
      <w:r w:rsidRPr="0695633F" w:rsidR="1DBB075F">
        <w:rPr>
          <w:rFonts w:ascii="Times New Roman" w:hAnsi="Times New Roman" w:cs="Times New Roman"/>
          <w:noProof w:val="0"/>
          <w:sz w:val="24"/>
          <w:szCs w:val="24"/>
          <w:lang w:val="en-GB"/>
        </w:rPr>
        <w:t>further</w:t>
      </w:r>
      <w:r w:rsidRPr="0695633F" w:rsidR="1EDAF6CA">
        <w:rPr>
          <w:rFonts w:ascii="Times New Roman" w:hAnsi="Times New Roman" w:cs="Times New Roman"/>
          <w:noProof w:val="0"/>
          <w:sz w:val="24"/>
          <w:szCs w:val="24"/>
          <w:lang w:val="en-GB"/>
        </w:rPr>
        <w:t>, as the internet and social media is an open forum for everyone, some of which distrust the police</w:t>
      </w:r>
      <w:r w:rsidRPr="0695633F" w:rsidR="1DBB075F">
        <w:rPr>
          <w:rFonts w:ascii="Times New Roman" w:hAnsi="Times New Roman" w:cs="Times New Roman"/>
          <w:noProof w:val="0"/>
          <w:sz w:val="24"/>
          <w:szCs w:val="24"/>
          <w:lang w:val="en-GB"/>
        </w:rPr>
        <w:t xml:space="preserve"> </w:t>
      </w:r>
      <w:r w:rsidRPr="0695633F" w:rsidR="23277299">
        <w:rPr>
          <w:rFonts w:ascii="Times New Roman" w:hAnsi="Times New Roman" w:cs="Times New Roman"/>
          <w:noProof w:val="0"/>
          <w:sz w:val="24"/>
          <w:szCs w:val="24"/>
          <w:lang w:val="en-GB"/>
        </w:rPr>
        <w:t xml:space="preserve">(Lev-on &amp; </w:t>
      </w:r>
      <w:r w:rsidRPr="0695633F" w:rsidR="23277299">
        <w:rPr>
          <w:rFonts w:ascii="Times New Roman" w:hAnsi="Times New Roman" w:cs="Times New Roman"/>
          <w:noProof w:val="0"/>
          <w:sz w:val="24"/>
          <w:szCs w:val="24"/>
          <w:lang w:val="en-GB"/>
        </w:rPr>
        <w:t>Yavetz</w:t>
      </w:r>
      <w:r w:rsidRPr="0695633F" w:rsidR="23277299">
        <w:rPr>
          <w:rFonts w:ascii="Times New Roman" w:hAnsi="Times New Roman" w:cs="Times New Roman"/>
          <w:noProof w:val="0"/>
          <w:sz w:val="24"/>
          <w:szCs w:val="24"/>
          <w:lang w:val="en-GB"/>
        </w:rPr>
        <w:t>, 2020)</w:t>
      </w:r>
      <w:r w:rsidRPr="0695633F" w:rsidR="56FA8A12">
        <w:rPr>
          <w:rFonts w:ascii="Times New Roman" w:hAnsi="Times New Roman" w:cs="Times New Roman"/>
          <w:noProof w:val="0"/>
          <w:sz w:val="24"/>
          <w:szCs w:val="24"/>
          <w:lang w:val="en-GB"/>
        </w:rPr>
        <w:t>.</w:t>
      </w:r>
      <w:r w:rsidRPr="0695633F" w:rsidR="54C323FF">
        <w:rPr>
          <w:rFonts w:ascii="Times New Roman" w:hAnsi="Times New Roman" w:cs="Times New Roman"/>
          <w:noProof w:val="0"/>
          <w:sz w:val="24"/>
          <w:szCs w:val="24"/>
          <w:lang w:val="en-GB"/>
        </w:rPr>
        <w:t xml:space="preserve"> This requires the </w:t>
      </w:r>
      <w:r w:rsidRPr="0695633F" w:rsidR="54C323FF">
        <w:rPr>
          <w:rFonts w:ascii="Times New Roman" w:hAnsi="Times New Roman" w:cs="Times New Roman"/>
          <w:noProof w:val="0"/>
          <w:sz w:val="24"/>
          <w:szCs w:val="24"/>
          <w:lang w:val="en-GB"/>
        </w:rPr>
        <w:t>assistance</w:t>
      </w:r>
      <w:r w:rsidRPr="0695633F" w:rsidR="54C323FF">
        <w:rPr>
          <w:rFonts w:ascii="Times New Roman" w:hAnsi="Times New Roman" w:cs="Times New Roman"/>
          <w:noProof w:val="0"/>
          <w:sz w:val="24"/>
          <w:szCs w:val="24"/>
          <w:lang w:val="en-GB"/>
        </w:rPr>
        <w:t xml:space="preserve"> of media and press officers to control the content that is being shared with the public before publication.</w:t>
      </w:r>
    </w:p>
    <w:p w:rsidRPr="0071616D" w:rsidR="0071616D" w:rsidP="0695633F" w:rsidRDefault="0071616D" w14:paraId="6C0D5E34" w14:textId="397E8983">
      <w:pPr>
        <w:pStyle w:val="Normal"/>
        <w:bidi w:val="0"/>
        <w:spacing w:before="0" w:beforeAutospacing="off" w:after="160" w:afterAutospacing="off" w:line="360" w:lineRule="auto"/>
        <w:ind w:left="0" w:right="531"/>
        <w:jc w:val="both"/>
        <w:rPr>
          <w:rFonts w:ascii="Times New Roman" w:hAnsi="Times New Roman" w:cs="Times New Roman"/>
          <w:sz w:val="24"/>
          <w:szCs w:val="24"/>
        </w:rPr>
      </w:pPr>
      <w:r w:rsidRPr="0695633F" w:rsidR="69BB6E82">
        <w:rPr>
          <w:rFonts w:ascii="Times New Roman" w:hAnsi="Times New Roman" w:cs="Times New Roman"/>
          <w:sz w:val="24"/>
          <w:szCs w:val="24"/>
        </w:rPr>
        <w:t>With all these forms of communication, there are obviously areas that can be updated or modernised to improve the effectiveness of communication for the police.</w:t>
      </w:r>
      <w:r w:rsidRPr="0695633F" w:rsidR="7AE59984">
        <w:rPr>
          <w:rFonts w:ascii="Times New Roman" w:hAnsi="Times New Roman" w:cs="Times New Roman"/>
          <w:sz w:val="24"/>
          <w:szCs w:val="24"/>
        </w:rPr>
        <w:t xml:space="preserve"> One such area that has already started to change</w:t>
      </w:r>
      <w:r w:rsidRPr="0695633F" w:rsidR="62C1205C">
        <w:rPr>
          <w:rFonts w:ascii="Times New Roman" w:hAnsi="Times New Roman" w:cs="Times New Roman"/>
          <w:sz w:val="24"/>
          <w:szCs w:val="24"/>
        </w:rPr>
        <w:t>,</w:t>
      </w:r>
      <w:r w:rsidRPr="0695633F" w:rsidR="7AE59984">
        <w:rPr>
          <w:rFonts w:ascii="Times New Roman" w:hAnsi="Times New Roman" w:cs="Times New Roman"/>
          <w:sz w:val="24"/>
          <w:szCs w:val="24"/>
        </w:rPr>
        <w:t xml:space="preserve"> is the use of mobile phones </w:t>
      </w:r>
      <w:r w:rsidRPr="0695633F" w:rsidR="002FD4D9">
        <w:rPr>
          <w:rFonts w:ascii="Times New Roman" w:hAnsi="Times New Roman" w:cs="Times New Roman"/>
          <w:sz w:val="24"/>
          <w:szCs w:val="24"/>
        </w:rPr>
        <w:t>alongside</w:t>
      </w:r>
      <w:r w:rsidRPr="0695633F" w:rsidR="7AE59984">
        <w:rPr>
          <w:rFonts w:ascii="Times New Roman" w:hAnsi="Times New Roman" w:cs="Times New Roman"/>
          <w:sz w:val="24"/>
          <w:szCs w:val="24"/>
        </w:rPr>
        <w:t xml:space="preserve"> radio devices. The reason behind this change is that mo</w:t>
      </w:r>
      <w:r w:rsidRPr="0695633F" w:rsidR="3A2366F1">
        <w:rPr>
          <w:rFonts w:ascii="Times New Roman" w:hAnsi="Times New Roman" w:cs="Times New Roman"/>
          <w:sz w:val="24"/>
          <w:szCs w:val="24"/>
        </w:rPr>
        <w:t xml:space="preserve">bile phones are </w:t>
      </w:r>
      <w:r w:rsidRPr="0695633F" w:rsidR="3A2366F1">
        <w:rPr>
          <w:rFonts w:ascii="Times New Roman" w:hAnsi="Times New Roman" w:cs="Times New Roman"/>
          <w:sz w:val="24"/>
          <w:szCs w:val="24"/>
        </w:rPr>
        <w:t>considerably cheaper</w:t>
      </w:r>
      <w:r w:rsidRPr="0695633F" w:rsidR="3A2366F1">
        <w:rPr>
          <w:rFonts w:ascii="Times New Roman" w:hAnsi="Times New Roman" w:cs="Times New Roman"/>
          <w:sz w:val="24"/>
          <w:szCs w:val="24"/>
        </w:rPr>
        <w:t xml:space="preserve"> and allow officers to contact other officers</w:t>
      </w:r>
      <w:r w:rsidRPr="0695633F" w:rsidR="3DEFB6DC">
        <w:rPr>
          <w:rFonts w:ascii="Times New Roman" w:hAnsi="Times New Roman" w:cs="Times New Roman"/>
          <w:sz w:val="24"/>
          <w:szCs w:val="24"/>
        </w:rPr>
        <w:t>,</w:t>
      </w:r>
      <w:r w:rsidRPr="0695633F" w:rsidR="3A2366F1">
        <w:rPr>
          <w:rFonts w:ascii="Times New Roman" w:hAnsi="Times New Roman" w:cs="Times New Roman"/>
          <w:sz w:val="24"/>
          <w:szCs w:val="24"/>
        </w:rPr>
        <w:t xml:space="preserve"> or members of the public with much more simplicity. This can help free up the radio waves for more urgent information to be shared</w:t>
      </w:r>
      <w:r w:rsidRPr="0695633F" w:rsidR="360DD605">
        <w:rPr>
          <w:rFonts w:ascii="Times New Roman" w:hAnsi="Times New Roman" w:cs="Times New Roman"/>
          <w:sz w:val="24"/>
          <w:szCs w:val="24"/>
        </w:rPr>
        <w:t xml:space="preserve">, making it more efficient and effective for all officers </w:t>
      </w:r>
      <w:r w:rsidRPr="0695633F" w:rsidR="360DD605">
        <w:rPr>
          <w:rFonts w:ascii="Times New Roman" w:hAnsi="Times New Roman" w:cs="Times New Roman"/>
          <w:noProof w:val="0"/>
          <w:sz w:val="24"/>
          <w:szCs w:val="24"/>
          <w:lang w:val="en-GB"/>
        </w:rPr>
        <w:t>(Lee, 2019).</w:t>
      </w:r>
      <w:r w:rsidRPr="0695633F" w:rsidR="56082F90">
        <w:rPr>
          <w:rFonts w:ascii="Times New Roman" w:hAnsi="Times New Roman" w:cs="Times New Roman"/>
          <w:noProof w:val="0"/>
          <w:sz w:val="24"/>
          <w:szCs w:val="24"/>
          <w:lang w:val="en-GB"/>
        </w:rPr>
        <w:t xml:space="preserve"> </w:t>
      </w:r>
    </w:p>
    <w:p w:rsidRPr="0071616D" w:rsidR="0071616D" w:rsidP="0695633F" w:rsidRDefault="0071616D" w14:paraId="6193DD00" w14:textId="4946BA97">
      <w:pPr>
        <w:pStyle w:val="Normal"/>
        <w:bidi w:val="0"/>
        <w:spacing w:before="0" w:beforeAutospacing="off" w:after="160" w:afterAutospacing="off" w:line="360" w:lineRule="auto"/>
        <w:ind w:left="0" w:right="531"/>
        <w:jc w:val="both"/>
        <w:rPr>
          <w:rFonts w:ascii="Times New Roman" w:hAnsi="Times New Roman" w:cs="Times New Roman"/>
          <w:noProof w:val="0"/>
          <w:sz w:val="24"/>
          <w:szCs w:val="24"/>
          <w:lang w:val="en-GB"/>
        </w:rPr>
      </w:pPr>
      <w:r w:rsidRPr="0695633F" w:rsidR="73BAD688">
        <w:rPr>
          <w:rFonts w:ascii="Times New Roman" w:hAnsi="Times New Roman" w:cs="Times New Roman"/>
          <w:noProof w:val="0"/>
          <w:sz w:val="24"/>
          <w:szCs w:val="24"/>
          <w:lang w:val="en-GB"/>
        </w:rPr>
        <w:t xml:space="preserve">Another method of communication the police could improve to </w:t>
      </w:r>
      <w:r w:rsidRPr="0695633F" w:rsidR="73BAD688">
        <w:rPr>
          <w:rFonts w:ascii="Times New Roman" w:hAnsi="Times New Roman" w:cs="Times New Roman"/>
          <w:noProof w:val="0"/>
          <w:sz w:val="24"/>
          <w:szCs w:val="24"/>
          <w:lang w:val="en-GB"/>
        </w:rPr>
        <w:t>assist</w:t>
      </w:r>
      <w:r w:rsidRPr="0695633F" w:rsidR="73BAD688">
        <w:rPr>
          <w:rFonts w:ascii="Times New Roman" w:hAnsi="Times New Roman" w:cs="Times New Roman"/>
          <w:noProof w:val="0"/>
          <w:sz w:val="24"/>
          <w:szCs w:val="24"/>
          <w:lang w:val="en-GB"/>
        </w:rPr>
        <w:t xml:space="preserve"> in the </w:t>
      </w:r>
      <w:r w:rsidRPr="0695633F" w:rsidR="530D4921">
        <w:rPr>
          <w:rFonts w:ascii="Times New Roman" w:hAnsi="Times New Roman" w:cs="Times New Roman"/>
          <w:noProof w:val="0"/>
          <w:sz w:val="24"/>
          <w:szCs w:val="24"/>
          <w:lang w:val="en-GB"/>
        </w:rPr>
        <w:t>sharing of information</w:t>
      </w:r>
      <w:r w:rsidRPr="0695633F" w:rsidR="73BAD688">
        <w:rPr>
          <w:rFonts w:ascii="Times New Roman" w:hAnsi="Times New Roman" w:cs="Times New Roman"/>
          <w:noProof w:val="0"/>
          <w:sz w:val="24"/>
          <w:szCs w:val="24"/>
          <w:lang w:val="en-GB"/>
        </w:rPr>
        <w:t xml:space="preserve"> with</w:t>
      </w:r>
      <w:r w:rsidRPr="0695633F" w:rsidR="73BAD688">
        <w:rPr>
          <w:rFonts w:ascii="Times New Roman" w:hAnsi="Times New Roman" w:cs="Times New Roman"/>
          <w:noProof w:val="0"/>
          <w:sz w:val="24"/>
          <w:szCs w:val="24"/>
          <w:lang w:val="en-GB"/>
        </w:rPr>
        <w:t xml:space="preserve"> the public is by using open data. </w:t>
      </w:r>
      <w:r w:rsidRPr="0695633F" w:rsidR="1AA944AA">
        <w:rPr>
          <w:rFonts w:ascii="Times New Roman" w:hAnsi="Times New Roman" w:cs="Times New Roman"/>
          <w:noProof w:val="0"/>
          <w:sz w:val="24"/>
          <w:szCs w:val="24"/>
          <w:lang w:val="en-GB"/>
        </w:rPr>
        <w:t>Rather than the police using social media or talking to the public face-to-face, the police can s</w:t>
      </w:r>
      <w:r w:rsidRPr="0695633F" w:rsidR="1AA944AA">
        <w:rPr>
          <w:rFonts w:ascii="Times New Roman" w:hAnsi="Times New Roman" w:cs="Times New Roman"/>
          <w:noProof w:val="0"/>
          <w:sz w:val="24"/>
          <w:szCs w:val="24"/>
          <w:lang w:val="en-GB"/>
        </w:rPr>
        <w:t>h</w:t>
      </w:r>
      <w:r w:rsidRPr="0695633F" w:rsidR="1AA944AA">
        <w:rPr>
          <w:rFonts w:ascii="Times New Roman" w:hAnsi="Times New Roman" w:cs="Times New Roman"/>
          <w:noProof w:val="0"/>
          <w:sz w:val="24"/>
          <w:szCs w:val="24"/>
          <w:lang w:val="en-GB"/>
        </w:rPr>
        <w:t>are data</w:t>
      </w:r>
      <w:r w:rsidRPr="0695633F" w:rsidR="563977C6">
        <w:rPr>
          <w:rFonts w:ascii="Times New Roman" w:hAnsi="Times New Roman" w:cs="Times New Roman"/>
          <w:noProof w:val="0"/>
          <w:sz w:val="24"/>
          <w:szCs w:val="24"/>
          <w:lang w:val="en-GB"/>
        </w:rPr>
        <w:t xml:space="preserve"> such as crime statistics. “</w:t>
      </w:r>
      <w:r w:rsidRPr="0695633F" w:rsidR="56BDA9E8">
        <w:rPr>
          <w:rFonts w:ascii="Times New Roman" w:hAnsi="Times New Roman" w:cs="Times New Roman"/>
          <w:noProof w:val="0"/>
          <w:sz w:val="24"/>
          <w:szCs w:val="24"/>
          <w:lang w:val="en-GB"/>
        </w:rPr>
        <w:t>It also allows data from different sources to be put together in applications (for example, mixing property price and crime data on a map) and makes sharing data between public sector partners more efficient.” (College of Policing</w:t>
      </w:r>
      <w:r w:rsidRPr="0695633F" w:rsidR="06F3AB39">
        <w:rPr>
          <w:rFonts w:ascii="Times New Roman" w:hAnsi="Times New Roman" w:cs="Times New Roman"/>
          <w:noProof w:val="0"/>
          <w:sz w:val="24"/>
          <w:szCs w:val="24"/>
          <w:lang w:val="en-GB"/>
        </w:rPr>
        <w:t>, 2020).</w:t>
      </w:r>
      <w:r w:rsidRPr="0695633F" w:rsidR="36CBCC35">
        <w:rPr>
          <w:rFonts w:ascii="Times New Roman" w:hAnsi="Times New Roman" w:cs="Times New Roman"/>
          <w:noProof w:val="0"/>
          <w:sz w:val="24"/>
          <w:szCs w:val="24"/>
          <w:lang w:val="en-GB"/>
        </w:rPr>
        <w:t xml:space="preserve"> This would allow the public access to police data, showing crime statistics in their local area, giving them more awareness of crime.</w:t>
      </w:r>
    </w:p>
    <w:p w:rsidRPr="0071616D" w:rsidR="0071616D" w:rsidP="0695633F" w:rsidRDefault="0071616D" w14:paraId="472FF5BE" w14:textId="7D52730C">
      <w:pPr>
        <w:pStyle w:val="Normal"/>
        <w:bidi w:val="0"/>
        <w:spacing w:before="0" w:beforeAutospacing="off" w:after="160" w:afterAutospacing="off" w:line="360" w:lineRule="auto"/>
        <w:ind w:left="0" w:right="531"/>
        <w:jc w:val="both"/>
        <w:rPr>
          <w:rFonts w:ascii="Times New Roman" w:hAnsi="Times New Roman" w:cs="Times New Roman"/>
          <w:noProof w:val="0"/>
          <w:sz w:val="24"/>
          <w:szCs w:val="24"/>
          <w:lang w:val="en-GB"/>
        </w:rPr>
      </w:pPr>
      <w:r w:rsidRPr="0695633F" w:rsidR="5D0996DB">
        <w:rPr>
          <w:rFonts w:ascii="Times New Roman" w:hAnsi="Times New Roman" w:cs="Times New Roman"/>
          <w:noProof w:val="0"/>
          <w:sz w:val="24"/>
          <w:szCs w:val="24"/>
          <w:lang w:val="en-GB"/>
        </w:rPr>
        <w:t xml:space="preserve">Police briefings can also be improved by those </w:t>
      </w:r>
      <w:r w:rsidRPr="0695633F" w:rsidR="1BAE7C0D">
        <w:rPr>
          <w:rFonts w:ascii="Times New Roman" w:hAnsi="Times New Roman" w:cs="Times New Roman"/>
          <w:noProof w:val="0"/>
          <w:sz w:val="24"/>
          <w:szCs w:val="24"/>
          <w:lang w:val="en-GB"/>
        </w:rPr>
        <w:t>hosting</w:t>
      </w:r>
      <w:r w:rsidRPr="0695633F" w:rsidR="5D0996DB">
        <w:rPr>
          <w:rFonts w:ascii="Times New Roman" w:hAnsi="Times New Roman" w:cs="Times New Roman"/>
          <w:noProof w:val="0"/>
          <w:sz w:val="24"/>
          <w:szCs w:val="24"/>
          <w:lang w:val="en-GB"/>
        </w:rPr>
        <w:t xml:space="preserve"> the briefing </w:t>
      </w:r>
      <w:r w:rsidRPr="0695633F" w:rsidR="191B5162">
        <w:rPr>
          <w:rFonts w:ascii="Times New Roman" w:hAnsi="Times New Roman" w:cs="Times New Roman"/>
          <w:noProof w:val="0"/>
          <w:sz w:val="24"/>
          <w:szCs w:val="24"/>
          <w:lang w:val="en-GB"/>
        </w:rPr>
        <w:t xml:space="preserve">by </w:t>
      </w:r>
      <w:r w:rsidRPr="0695633F" w:rsidR="5D0996DB">
        <w:rPr>
          <w:rFonts w:ascii="Times New Roman" w:hAnsi="Times New Roman" w:cs="Times New Roman"/>
          <w:noProof w:val="0"/>
          <w:sz w:val="24"/>
          <w:szCs w:val="24"/>
          <w:lang w:val="en-GB"/>
        </w:rPr>
        <w:t xml:space="preserve">following </w:t>
      </w:r>
      <w:r w:rsidRPr="0695633F" w:rsidR="5C4A4735">
        <w:rPr>
          <w:rFonts w:ascii="Times New Roman" w:hAnsi="Times New Roman" w:cs="Times New Roman"/>
          <w:noProof w:val="0"/>
          <w:sz w:val="24"/>
          <w:szCs w:val="24"/>
          <w:lang w:val="en-GB"/>
        </w:rPr>
        <w:t xml:space="preserve">agreed parameters such as the IIMARCH method. This ensures all vital information is passed onto </w:t>
      </w:r>
      <w:r w:rsidRPr="0695633F" w:rsidR="0648B566">
        <w:rPr>
          <w:rFonts w:ascii="Times New Roman" w:hAnsi="Times New Roman" w:cs="Times New Roman"/>
          <w:noProof w:val="0"/>
          <w:sz w:val="24"/>
          <w:szCs w:val="24"/>
          <w:lang w:val="en-GB"/>
        </w:rPr>
        <w:t>officers but</w:t>
      </w:r>
      <w:r w:rsidRPr="0695633F" w:rsidR="5C4A4735">
        <w:rPr>
          <w:rFonts w:ascii="Times New Roman" w:hAnsi="Times New Roman" w:cs="Times New Roman"/>
          <w:noProof w:val="0"/>
          <w:sz w:val="24"/>
          <w:szCs w:val="24"/>
          <w:lang w:val="en-GB"/>
        </w:rPr>
        <w:t xml:space="preserve"> requires the person hosting to plan the briefing in advance, rather than simply </w:t>
      </w:r>
      <w:r w:rsidRPr="0695633F" w:rsidR="5C4A4735">
        <w:rPr>
          <w:rFonts w:ascii="Times New Roman" w:hAnsi="Times New Roman" w:cs="Times New Roman"/>
          <w:noProof w:val="0"/>
          <w:sz w:val="24"/>
          <w:szCs w:val="24"/>
          <w:lang w:val="en-GB"/>
        </w:rPr>
        <w:t>reading through</w:t>
      </w:r>
      <w:r w:rsidRPr="0695633F" w:rsidR="5C4A4735">
        <w:rPr>
          <w:rFonts w:ascii="Times New Roman" w:hAnsi="Times New Roman" w:cs="Times New Roman"/>
          <w:noProof w:val="0"/>
          <w:sz w:val="24"/>
          <w:szCs w:val="24"/>
          <w:lang w:val="en-GB"/>
        </w:rPr>
        <w:t xml:space="preserve"> a </w:t>
      </w:r>
      <w:r w:rsidRPr="0695633F" w:rsidR="2295608D">
        <w:rPr>
          <w:rFonts w:ascii="Times New Roman" w:hAnsi="Times New Roman" w:cs="Times New Roman"/>
          <w:noProof w:val="0"/>
          <w:sz w:val="24"/>
          <w:szCs w:val="24"/>
          <w:lang w:val="en-GB"/>
        </w:rPr>
        <w:t>PowerPoint</w:t>
      </w:r>
      <w:r w:rsidRPr="0695633F" w:rsidR="55E4BD62">
        <w:rPr>
          <w:rFonts w:ascii="Times New Roman" w:hAnsi="Times New Roman" w:cs="Times New Roman"/>
          <w:noProof w:val="0"/>
          <w:sz w:val="24"/>
          <w:szCs w:val="24"/>
          <w:lang w:val="en-GB"/>
        </w:rPr>
        <w:t xml:space="preserve"> </w:t>
      </w:r>
      <w:r w:rsidRPr="0695633F" w:rsidR="34E6EB2D">
        <w:rPr>
          <w:rFonts w:ascii="Times New Roman" w:hAnsi="Times New Roman" w:cs="Times New Roman"/>
          <w:noProof w:val="0"/>
          <w:sz w:val="24"/>
          <w:szCs w:val="24"/>
          <w:lang w:val="en-GB"/>
        </w:rPr>
        <w:t xml:space="preserve">presentation </w:t>
      </w:r>
      <w:r w:rsidRPr="0695633F" w:rsidR="55E4BD62">
        <w:rPr>
          <w:rFonts w:ascii="Times New Roman" w:hAnsi="Times New Roman" w:cs="Times New Roman"/>
          <w:noProof w:val="0"/>
          <w:sz w:val="24"/>
          <w:szCs w:val="24"/>
          <w:lang w:val="en-GB"/>
        </w:rPr>
        <w:t>(JESIP, 2022)</w:t>
      </w:r>
      <w:r w:rsidRPr="0695633F" w:rsidR="0516B471">
        <w:rPr>
          <w:rFonts w:ascii="Times New Roman" w:hAnsi="Times New Roman" w:cs="Times New Roman"/>
          <w:noProof w:val="0"/>
          <w:sz w:val="24"/>
          <w:szCs w:val="24"/>
          <w:lang w:val="en-GB"/>
        </w:rPr>
        <w:t>.</w:t>
      </w:r>
    </w:p>
    <w:p w:rsidRPr="0071616D" w:rsidR="0071616D" w:rsidP="0695633F" w:rsidRDefault="0071616D" w14:paraId="326AB5CE" w14:textId="235E6194">
      <w:pPr>
        <w:pStyle w:val="Normal"/>
        <w:bidi w:val="0"/>
        <w:spacing w:before="0" w:beforeAutospacing="off" w:after="160" w:afterAutospacing="off" w:line="360" w:lineRule="auto"/>
        <w:ind w:left="0" w:right="531"/>
        <w:jc w:val="both"/>
        <w:rPr>
          <w:rFonts w:ascii="Times New Roman" w:hAnsi="Times New Roman" w:cs="Times New Roman"/>
          <w:noProof w:val="0"/>
          <w:sz w:val="24"/>
          <w:szCs w:val="24"/>
          <w:lang w:val="en-GB"/>
        </w:rPr>
      </w:pPr>
      <w:r w:rsidRPr="0695633F" w:rsidR="0CAF4BCA">
        <w:rPr>
          <w:rFonts w:ascii="Times New Roman" w:hAnsi="Times New Roman" w:cs="Times New Roman"/>
          <w:noProof w:val="0"/>
          <w:sz w:val="24"/>
          <w:szCs w:val="24"/>
          <w:lang w:val="en-GB"/>
        </w:rPr>
        <w:t>In conclusion, there are multiple methods police can use to communicate information and intelligence</w:t>
      </w:r>
      <w:r w:rsidRPr="0695633F" w:rsidR="03927FC9">
        <w:rPr>
          <w:rFonts w:ascii="Times New Roman" w:hAnsi="Times New Roman" w:cs="Times New Roman"/>
          <w:noProof w:val="0"/>
          <w:sz w:val="24"/>
          <w:szCs w:val="24"/>
          <w:lang w:val="en-GB"/>
        </w:rPr>
        <w:t>,</w:t>
      </w:r>
      <w:r w:rsidRPr="0695633F" w:rsidR="0CAF4BCA">
        <w:rPr>
          <w:rFonts w:ascii="Times New Roman" w:hAnsi="Times New Roman" w:cs="Times New Roman"/>
          <w:noProof w:val="0"/>
          <w:sz w:val="24"/>
          <w:szCs w:val="24"/>
          <w:lang w:val="en-GB"/>
        </w:rPr>
        <w:t xml:space="preserve"> both internally and externally. </w:t>
      </w:r>
      <w:r w:rsidRPr="0695633F" w:rsidR="24400D30">
        <w:rPr>
          <w:rFonts w:ascii="Times New Roman" w:hAnsi="Times New Roman" w:cs="Times New Roman"/>
          <w:noProof w:val="0"/>
          <w:sz w:val="24"/>
          <w:szCs w:val="24"/>
          <w:lang w:val="en-GB"/>
        </w:rPr>
        <w:t>Most</w:t>
      </w:r>
      <w:r w:rsidRPr="0695633F" w:rsidR="0CAF4BCA">
        <w:rPr>
          <w:rFonts w:ascii="Times New Roman" w:hAnsi="Times New Roman" w:cs="Times New Roman"/>
          <w:noProof w:val="0"/>
          <w:sz w:val="24"/>
          <w:szCs w:val="24"/>
          <w:lang w:val="en-GB"/>
        </w:rPr>
        <w:t xml:space="preserve"> met</w:t>
      </w:r>
      <w:r w:rsidRPr="0695633F" w:rsidR="6C01BE62">
        <w:rPr>
          <w:rFonts w:ascii="Times New Roman" w:hAnsi="Times New Roman" w:cs="Times New Roman"/>
          <w:noProof w:val="0"/>
          <w:sz w:val="24"/>
          <w:szCs w:val="24"/>
          <w:lang w:val="en-GB"/>
        </w:rPr>
        <w:t>hods</w:t>
      </w:r>
      <w:r w:rsidRPr="0695633F" w:rsidR="2CA0E46B">
        <w:rPr>
          <w:rFonts w:ascii="Times New Roman" w:hAnsi="Times New Roman" w:cs="Times New Roman"/>
          <w:noProof w:val="0"/>
          <w:sz w:val="24"/>
          <w:szCs w:val="24"/>
          <w:lang w:val="en-GB"/>
        </w:rPr>
        <w:t>,</w:t>
      </w:r>
      <w:r w:rsidRPr="0695633F" w:rsidR="6A1E0373">
        <w:rPr>
          <w:rFonts w:ascii="Times New Roman" w:hAnsi="Times New Roman" w:cs="Times New Roman"/>
          <w:noProof w:val="0"/>
          <w:sz w:val="24"/>
          <w:szCs w:val="24"/>
          <w:lang w:val="en-GB"/>
        </w:rPr>
        <w:t xml:space="preserve"> such as radios</w:t>
      </w:r>
      <w:r w:rsidRPr="0695633F" w:rsidR="6C01BE62">
        <w:rPr>
          <w:rFonts w:ascii="Times New Roman" w:hAnsi="Times New Roman" w:cs="Times New Roman"/>
          <w:noProof w:val="0"/>
          <w:sz w:val="24"/>
          <w:szCs w:val="24"/>
          <w:lang w:val="en-GB"/>
        </w:rPr>
        <w:t xml:space="preserve"> are often invaluable to officers,</w:t>
      </w:r>
      <w:r w:rsidRPr="0695633F" w:rsidR="451CA5C9">
        <w:rPr>
          <w:rFonts w:ascii="Times New Roman" w:hAnsi="Times New Roman" w:cs="Times New Roman"/>
          <w:noProof w:val="0"/>
          <w:sz w:val="24"/>
          <w:szCs w:val="24"/>
          <w:lang w:val="en-GB"/>
        </w:rPr>
        <w:t xml:space="preserve"> but do still have their disadvantages that can be improves,</w:t>
      </w:r>
      <w:r w:rsidRPr="0695633F" w:rsidR="6C01BE62">
        <w:rPr>
          <w:rFonts w:ascii="Times New Roman" w:hAnsi="Times New Roman" w:cs="Times New Roman"/>
          <w:noProof w:val="0"/>
          <w:sz w:val="24"/>
          <w:szCs w:val="24"/>
          <w:lang w:val="en-GB"/>
        </w:rPr>
        <w:t xml:space="preserve"> while other</w:t>
      </w:r>
      <w:r w:rsidRPr="0695633F" w:rsidR="694EABAF">
        <w:rPr>
          <w:rFonts w:ascii="Times New Roman" w:hAnsi="Times New Roman" w:cs="Times New Roman"/>
          <w:noProof w:val="0"/>
          <w:sz w:val="24"/>
          <w:szCs w:val="24"/>
          <w:lang w:val="en-GB"/>
        </w:rPr>
        <w:t xml:space="preserve">s such as PND are not utilised as much as they should </w:t>
      </w:r>
      <w:r w:rsidRPr="0695633F" w:rsidR="62E4F261">
        <w:rPr>
          <w:rFonts w:ascii="Times New Roman" w:hAnsi="Times New Roman" w:cs="Times New Roman"/>
          <w:noProof w:val="0"/>
          <w:sz w:val="24"/>
          <w:szCs w:val="24"/>
          <w:lang w:val="en-GB"/>
        </w:rPr>
        <w:t>to</w:t>
      </w:r>
      <w:r w:rsidRPr="0695633F" w:rsidR="694EABAF">
        <w:rPr>
          <w:rFonts w:ascii="Times New Roman" w:hAnsi="Times New Roman" w:cs="Times New Roman"/>
          <w:noProof w:val="0"/>
          <w:sz w:val="24"/>
          <w:szCs w:val="24"/>
          <w:lang w:val="en-GB"/>
        </w:rPr>
        <w:t xml:space="preserve"> be as effective as they aspire to be.</w:t>
      </w:r>
      <w:r w:rsidRPr="0695633F" w:rsidR="10DA385B">
        <w:rPr>
          <w:rFonts w:ascii="Times New Roman" w:hAnsi="Times New Roman" w:cs="Times New Roman"/>
          <w:noProof w:val="0"/>
          <w:sz w:val="24"/>
          <w:szCs w:val="24"/>
          <w:lang w:val="en-GB"/>
        </w:rPr>
        <w:t xml:space="preserve"> </w:t>
      </w:r>
    </w:p>
    <w:p w:rsidRPr="0071616D" w:rsidR="0071616D" w:rsidP="17E566A6" w:rsidRDefault="0071616D" w14:paraId="0DE08F8E" w14:textId="6574B125">
      <w:pPr>
        <w:pStyle w:val="Normal"/>
        <w:spacing w:after="0" w:line="360" w:lineRule="auto"/>
        <w:ind w:left="0" w:right="531"/>
        <w:rPr>
          <w:rFonts w:ascii="Times New Roman" w:hAnsi="Times New Roman" w:eastAsia="Times New Roman" w:cs="Times New Roman"/>
          <w:noProof w:val="0"/>
          <w:sz w:val="24"/>
          <w:szCs w:val="24"/>
          <w:lang w:val="en-GB"/>
        </w:rPr>
      </w:pPr>
    </w:p>
    <w:p w:rsidRPr="0071616D" w:rsidR="0071616D" w:rsidP="17E566A6" w:rsidRDefault="0071616D" w14:paraId="5A93AE58" w14:textId="3DB1F402">
      <w:pPr>
        <w:pStyle w:val="Normal"/>
        <w:spacing w:after="0" w:line="360" w:lineRule="auto"/>
        <w:ind w:left="0" w:right="531"/>
        <w:rPr>
          <w:rFonts w:ascii="Times New Roman" w:hAnsi="Times New Roman" w:eastAsia="Times New Roman" w:cs="Times New Roman"/>
          <w:b w:val="1"/>
          <w:bCs w:val="1"/>
          <w:noProof w:val="0"/>
          <w:sz w:val="24"/>
          <w:szCs w:val="24"/>
          <w:lang w:val="en-GB"/>
        </w:rPr>
      </w:pPr>
      <w:r w:rsidRPr="0695633F" w:rsidR="7594836B">
        <w:rPr>
          <w:rFonts w:ascii="Times New Roman" w:hAnsi="Times New Roman" w:eastAsia="Times New Roman" w:cs="Times New Roman"/>
          <w:b w:val="1"/>
          <w:bCs w:val="1"/>
          <w:noProof w:val="0"/>
          <w:sz w:val="24"/>
          <w:szCs w:val="24"/>
          <w:lang w:val="en-GB"/>
        </w:rPr>
        <w:t>Wordcount: 9</w:t>
      </w:r>
      <w:r w:rsidRPr="0695633F" w:rsidR="0D0172CD">
        <w:rPr>
          <w:rFonts w:ascii="Times New Roman" w:hAnsi="Times New Roman" w:eastAsia="Times New Roman" w:cs="Times New Roman"/>
          <w:b w:val="1"/>
          <w:bCs w:val="1"/>
          <w:noProof w:val="0"/>
          <w:sz w:val="24"/>
          <w:szCs w:val="24"/>
          <w:lang w:val="en-GB"/>
        </w:rPr>
        <w:t>70</w:t>
      </w:r>
    </w:p>
    <w:p w:rsidRPr="0071616D" w:rsidR="0071616D" w:rsidP="17E566A6" w:rsidRDefault="0071616D" w14:paraId="25517B43" w14:textId="288C83BC">
      <w:pPr>
        <w:pStyle w:val="Normal"/>
        <w:spacing w:after="0" w:line="257" w:lineRule="auto"/>
        <w:ind w:left="0" w:right="531"/>
        <w:rPr>
          <w:rFonts w:ascii="Arial" w:hAnsi="Arial" w:eastAsia="Times New Roman" w:cs="Arial"/>
          <w:lang w:eastAsia="en-GB"/>
        </w:rPr>
      </w:pPr>
    </w:p>
    <w:p w:rsidRPr="0071616D" w:rsidR="0071616D" w:rsidP="17E566A6" w:rsidRDefault="0071616D" w14:paraId="3E856EE5" w14:textId="3731B592">
      <w:pPr>
        <w:pStyle w:val="Normal"/>
        <w:spacing w:before="0" w:beforeAutospacing="off" w:after="0" w:afterAutospacing="off" w:line="257" w:lineRule="auto"/>
        <w:ind w:left="567" w:hanging="567"/>
        <w:rPr>
          <w:rFonts w:ascii="Arial" w:hAnsi="Arial" w:eastAsia="Arial" w:cs="Arial"/>
          <w:noProof w:val="0"/>
          <w:sz w:val="22"/>
          <w:szCs w:val="22"/>
          <w:lang w:val="en-GB"/>
        </w:rPr>
      </w:pPr>
    </w:p>
    <w:p w:rsidRPr="0071616D" w:rsidR="0071616D" w:rsidP="17E566A6" w:rsidRDefault="0071616D" w14:paraId="700DA3D0" w14:textId="367E572A">
      <w:pPr>
        <w:pStyle w:val="Normal"/>
        <w:spacing w:after="0" w:line="257" w:lineRule="auto"/>
        <w:ind w:left="567" w:right="531"/>
        <w:rPr>
          <w:rFonts w:ascii="Arial" w:hAnsi="Arial" w:eastAsia="Times New Roman" w:cs="Arial"/>
          <w:lang w:eastAsia="en-GB"/>
        </w:rPr>
      </w:pPr>
    </w:p>
    <w:p w:rsidRPr="0071616D" w:rsidR="0071616D" w:rsidP="17E566A6" w:rsidRDefault="0071616D" w14:paraId="6E3ECCBB" w14:textId="51A0BD9A">
      <w:pPr>
        <w:pStyle w:val="Normal"/>
        <w:spacing w:after="0" w:line="257" w:lineRule="auto"/>
        <w:ind w:left="567" w:right="531"/>
        <w:rPr>
          <w:rFonts w:ascii="Arial" w:hAnsi="Arial" w:eastAsia="Times New Roman" w:cs="Arial"/>
          <w:lang w:eastAsia="en-GB"/>
        </w:rPr>
      </w:pPr>
    </w:p>
    <w:p w:rsidRPr="0071616D" w:rsidR="0071616D" w:rsidP="17E566A6" w:rsidRDefault="0071616D" w14:paraId="09E120A8" w14:textId="6006115C">
      <w:pPr>
        <w:pStyle w:val="Normal"/>
        <w:spacing w:after="0" w:line="257" w:lineRule="auto"/>
        <w:ind w:left="567" w:right="531"/>
        <w:rPr>
          <w:rFonts w:ascii="Arial" w:hAnsi="Arial" w:eastAsia="Times New Roman" w:cs="Arial"/>
          <w:lang w:eastAsia="en-GB"/>
        </w:rPr>
      </w:pPr>
    </w:p>
    <w:p w:rsidR="0695633F" w:rsidP="0695633F" w:rsidRDefault="0695633F" w14:paraId="4C9072C0" w14:textId="0A4F3AED">
      <w:pPr>
        <w:pStyle w:val="Normal"/>
        <w:spacing w:after="0" w:line="257" w:lineRule="auto"/>
        <w:ind w:left="567" w:right="531"/>
        <w:rPr>
          <w:rFonts w:ascii="Arial" w:hAnsi="Arial" w:eastAsia="Times New Roman" w:cs="Arial"/>
          <w:lang w:eastAsia="en-GB"/>
        </w:rPr>
      </w:pPr>
    </w:p>
    <w:p w:rsidR="0695633F" w:rsidP="0695633F" w:rsidRDefault="0695633F" w14:paraId="22483E72" w14:textId="4661AE1D">
      <w:pPr>
        <w:pStyle w:val="Normal"/>
        <w:spacing w:after="0" w:line="257" w:lineRule="auto"/>
        <w:ind w:left="567" w:right="531"/>
        <w:rPr>
          <w:rFonts w:ascii="Arial" w:hAnsi="Arial" w:eastAsia="Times New Roman" w:cs="Arial"/>
          <w:lang w:eastAsia="en-GB"/>
        </w:rPr>
      </w:pPr>
    </w:p>
    <w:p w:rsidR="0695633F" w:rsidP="0695633F" w:rsidRDefault="0695633F" w14:paraId="2A54BA69" w14:textId="056FDEE3">
      <w:pPr>
        <w:pStyle w:val="Normal"/>
        <w:spacing w:after="0" w:line="257" w:lineRule="auto"/>
        <w:ind w:left="567" w:right="531"/>
        <w:rPr>
          <w:rFonts w:ascii="Arial" w:hAnsi="Arial" w:eastAsia="Times New Roman" w:cs="Arial"/>
          <w:lang w:eastAsia="en-GB"/>
        </w:rPr>
      </w:pPr>
    </w:p>
    <w:p w:rsidR="0695633F" w:rsidP="0695633F" w:rsidRDefault="0695633F" w14:paraId="31EA42B6" w14:textId="4F609B72">
      <w:pPr>
        <w:pStyle w:val="Normal"/>
        <w:spacing w:after="0" w:line="257" w:lineRule="auto"/>
        <w:ind w:left="567" w:right="531"/>
        <w:rPr>
          <w:rFonts w:ascii="Arial" w:hAnsi="Arial" w:eastAsia="Times New Roman" w:cs="Arial"/>
          <w:lang w:eastAsia="en-GB"/>
        </w:rPr>
      </w:pPr>
    </w:p>
    <w:p w:rsidR="0695633F" w:rsidP="0695633F" w:rsidRDefault="0695633F" w14:paraId="07289A0C" w14:textId="1B6E71F0">
      <w:pPr>
        <w:pStyle w:val="Normal"/>
        <w:spacing w:after="0" w:line="257" w:lineRule="auto"/>
        <w:ind w:left="567" w:right="531"/>
        <w:rPr>
          <w:rFonts w:ascii="Arial" w:hAnsi="Arial" w:eastAsia="Times New Roman" w:cs="Arial"/>
          <w:lang w:eastAsia="en-GB"/>
        </w:rPr>
      </w:pPr>
    </w:p>
    <w:p w:rsidR="0695633F" w:rsidP="0695633F" w:rsidRDefault="0695633F" w14:paraId="37DA1287" w14:textId="048710F6">
      <w:pPr>
        <w:pStyle w:val="Normal"/>
        <w:spacing w:after="0" w:line="257" w:lineRule="auto"/>
        <w:ind w:left="567" w:right="531"/>
        <w:rPr>
          <w:rFonts w:ascii="Arial" w:hAnsi="Arial" w:eastAsia="Times New Roman" w:cs="Arial"/>
          <w:lang w:eastAsia="en-GB"/>
        </w:rPr>
      </w:pPr>
    </w:p>
    <w:p w:rsidR="0695633F" w:rsidP="0695633F" w:rsidRDefault="0695633F" w14:paraId="04EB04B6" w14:textId="0540E090">
      <w:pPr>
        <w:pStyle w:val="Normal"/>
        <w:spacing w:after="0" w:line="257" w:lineRule="auto"/>
        <w:ind w:left="567" w:right="531"/>
        <w:rPr>
          <w:rFonts w:ascii="Arial" w:hAnsi="Arial" w:eastAsia="Times New Roman" w:cs="Arial"/>
          <w:lang w:eastAsia="en-GB"/>
        </w:rPr>
      </w:pPr>
    </w:p>
    <w:p w:rsidR="0695633F" w:rsidP="0695633F" w:rsidRDefault="0695633F" w14:paraId="1F851E79" w14:textId="1470CDC7">
      <w:pPr>
        <w:pStyle w:val="Normal"/>
        <w:spacing w:after="0" w:line="257" w:lineRule="auto"/>
        <w:ind w:left="567" w:right="531"/>
        <w:rPr>
          <w:rFonts w:ascii="Arial" w:hAnsi="Arial" w:eastAsia="Times New Roman" w:cs="Arial"/>
          <w:lang w:eastAsia="en-GB"/>
        </w:rPr>
      </w:pPr>
    </w:p>
    <w:p w:rsidR="0695633F" w:rsidP="0695633F" w:rsidRDefault="0695633F" w14:paraId="3ECFECEF" w14:textId="15A58860">
      <w:pPr>
        <w:pStyle w:val="Normal"/>
        <w:spacing w:after="0" w:line="257" w:lineRule="auto"/>
        <w:ind w:left="567" w:right="531"/>
        <w:rPr>
          <w:rFonts w:ascii="Arial" w:hAnsi="Arial" w:eastAsia="Times New Roman" w:cs="Arial"/>
          <w:lang w:eastAsia="en-GB"/>
        </w:rPr>
      </w:pPr>
    </w:p>
    <w:p w:rsidR="0695633F" w:rsidP="0695633F" w:rsidRDefault="0695633F" w14:paraId="00CCAC1E" w14:textId="178042F1">
      <w:pPr>
        <w:pStyle w:val="Normal"/>
        <w:spacing w:after="0" w:line="257" w:lineRule="auto"/>
        <w:ind w:left="567" w:right="531"/>
        <w:rPr>
          <w:rFonts w:ascii="Arial" w:hAnsi="Arial" w:eastAsia="Times New Roman" w:cs="Arial"/>
          <w:lang w:eastAsia="en-GB"/>
        </w:rPr>
      </w:pPr>
    </w:p>
    <w:p w:rsidRPr="0071616D" w:rsidR="0071616D" w:rsidP="17E566A6" w:rsidRDefault="0071616D" w14:paraId="51DBCA8B" w14:textId="1401DA1D">
      <w:pPr>
        <w:pStyle w:val="Normal"/>
        <w:spacing w:after="0" w:line="257" w:lineRule="auto"/>
        <w:ind w:left="0" w:right="531"/>
        <w:rPr>
          <w:rFonts w:ascii="Arial" w:hAnsi="Arial" w:eastAsia="Times New Roman" w:cs="Arial"/>
          <w:b w:val="1"/>
          <w:bCs w:val="1"/>
          <w:lang w:eastAsia="en-GB"/>
        </w:rPr>
      </w:pPr>
    </w:p>
    <w:p w:rsidRPr="0071616D" w:rsidR="0071616D" w:rsidP="17E566A6" w:rsidRDefault="0071616D" w14:paraId="7A17391C" w14:textId="29257B86">
      <w:pPr>
        <w:pStyle w:val="Normal"/>
        <w:spacing w:after="0" w:line="257" w:lineRule="auto"/>
        <w:ind w:left="0" w:right="531"/>
        <w:rPr>
          <w:rFonts w:ascii="Arial" w:hAnsi="Arial" w:eastAsia="Times New Roman" w:cs="Arial"/>
          <w:b w:val="1"/>
          <w:bCs w:val="1"/>
          <w:lang w:eastAsia="en-GB"/>
        </w:rPr>
      </w:pPr>
      <w:r w:rsidRPr="17E566A6" w:rsidR="0071616D">
        <w:rPr>
          <w:rFonts w:ascii="Arial" w:hAnsi="Arial" w:eastAsia="Times New Roman" w:cs="Arial"/>
          <w:b w:val="1"/>
          <w:bCs w:val="1"/>
          <w:lang w:eastAsia="en-GB"/>
        </w:rPr>
        <w:t xml:space="preserve">Essay four: </w:t>
      </w:r>
    </w:p>
    <w:p w:rsidRPr="0071616D" w:rsidR="0071616D" w:rsidP="0071616D" w:rsidRDefault="0071616D" w14:paraId="67F6F2FC" w14:textId="77777777">
      <w:pPr>
        <w:spacing w:after="0" w:line="257" w:lineRule="auto"/>
        <w:ind w:right="531"/>
        <w:rPr>
          <w:rFonts w:ascii="Arial" w:hAnsi="Arial" w:eastAsia="Times New Roman" w:cs="Arial"/>
          <w:lang w:eastAsia="en-GB"/>
        </w:rPr>
      </w:pPr>
      <w:r w:rsidRPr="0071616D">
        <w:rPr>
          <w:rFonts w:ascii="Arial" w:hAnsi="Arial" w:eastAsia="Times New Roman" w:cs="Arial"/>
          <w:lang w:eastAsia="en-GB"/>
        </w:rPr>
        <w:t xml:space="preserve">What impact can personal bias have on investigations, and </w:t>
      </w:r>
      <w:r w:rsidRPr="0071616D">
        <w:rPr>
          <w:rFonts w:ascii="Arial" w:hAnsi="Arial" w:eastAsia="Times New Roman" w:cs="Arial"/>
          <w:u w:val="single"/>
          <w:lang w:eastAsia="en-GB"/>
        </w:rPr>
        <w:t>how effective</w:t>
      </w:r>
      <w:r w:rsidRPr="0071616D">
        <w:rPr>
          <w:rFonts w:ascii="Arial" w:hAnsi="Arial" w:eastAsia="Times New Roman" w:cs="Arial"/>
          <w:lang w:eastAsia="en-GB"/>
        </w:rPr>
        <w:t xml:space="preserve"> are the measures in place to prevent this? Your answer must be based on academic research rather than personal experience. </w:t>
      </w:r>
    </w:p>
    <w:p w:rsidRPr="0071616D" w:rsidR="0071616D" w:rsidP="0071616D" w:rsidRDefault="0071616D" w14:paraId="07D4ABA8" w14:textId="77777777">
      <w:pPr>
        <w:spacing w:after="0" w:line="257" w:lineRule="auto"/>
        <w:ind w:right="531"/>
        <w:rPr>
          <w:rFonts w:ascii="Arial" w:hAnsi="Arial" w:eastAsia="Times New Roman" w:cs="Arial"/>
          <w:lang w:eastAsia="en-GB"/>
        </w:rPr>
      </w:pPr>
      <w:r w:rsidRPr="17E566A6" w:rsidR="0071616D">
        <w:rPr>
          <w:rFonts w:ascii="Arial" w:hAnsi="Arial" w:eastAsia="Times New Roman" w:cs="Arial"/>
          <w:b w:val="1"/>
          <w:bCs w:val="1"/>
          <w:lang w:eastAsia="en-GB"/>
        </w:rPr>
        <w:t xml:space="preserve">Word limit: </w:t>
      </w:r>
      <w:r w:rsidRPr="17E566A6" w:rsidR="0071616D">
        <w:rPr>
          <w:rFonts w:ascii="Arial" w:hAnsi="Arial" w:eastAsia="Times New Roman" w:cs="Arial"/>
          <w:lang w:eastAsia="en-GB"/>
        </w:rPr>
        <w:t xml:space="preserve">1000 words. </w:t>
      </w:r>
    </w:p>
    <w:p w:rsidR="17E566A6" w:rsidP="17E566A6" w:rsidRDefault="17E566A6" w14:paraId="6B85B975" w14:textId="223AEBD5">
      <w:pPr>
        <w:pStyle w:val="Normal"/>
        <w:spacing w:after="0" w:line="257" w:lineRule="auto"/>
        <w:ind w:right="531"/>
        <w:rPr>
          <w:rFonts w:ascii="Arial" w:hAnsi="Arial" w:eastAsia="Times New Roman" w:cs="Arial"/>
          <w:lang w:eastAsia="en-GB"/>
        </w:rPr>
      </w:pPr>
    </w:p>
    <w:p w:rsidR="17E566A6" w:rsidP="0695633F" w:rsidRDefault="17E566A6" w14:paraId="40815038" w14:textId="6459D391">
      <w:pPr>
        <w:pStyle w:val="Normal"/>
        <w:bidi w:val="0"/>
        <w:spacing w:before="0" w:beforeAutospacing="off" w:after="160" w:afterAutospacing="off" w:line="360" w:lineRule="auto"/>
        <w:ind w:left="0" w:right="531"/>
        <w:jc w:val="both"/>
        <w:rPr>
          <w:rFonts w:ascii="Times New Roman" w:hAnsi="Times New Roman" w:cs="Times New Roman"/>
          <w:sz w:val="24"/>
          <w:szCs w:val="24"/>
        </w:rPr>
      </w:pPr>
      <w:r w:rsidRPr="0695633F" w:rsidR="626AF06F">
        <w:rPr>
          <w:rFonts w:ascii="Times New Roman" w:hAnsi="Times New Roman" w:cs="Times New Roman"/>
          <w:sz w:val="24"/>
          <w:szCs w:val="24"/>
        </w:rPr>
        <w:t>This essay will discuss the impact personal bias can have on a criminal investigation and how effective the measures that are put in place to prevent it are at counteracting it.</w:t>
      </w:r>
    </w:p>
    <w:p w:rsidR="17E566A6" w:rsidP="0695633F" w:rsidRDefault="17E566A6" w14:paraId="7AF7068A" w14:textId="308BCFA2">
      <w:pPr>
        <w:pStyle w:val="Normal"/>
        <w:bidi w:val="0"/>
        <w:spacing w:before="0" w:beforeAutospacing="off" w:after="160" w:afterAutospacing="off" w:line="360" w:lineRule="auto"/>
        <w:ind w:left="0" w:right="531"/>
        <w:jc w:val="both"/>
        <w:rPr>
          <w:rFonts w:ascii="Times New Roman" w:hAnsi="Times New Roman" w:cs="Times New Roman"/>
          <w:noProof w:val="0"/>
          <w:sz w:val="24"/>
          <w:szCs w:val="24"/>
          <w:lang w:val="en-GB"/>
        </w:rPr>
      </w:pPr>
      <w:r w:rsidRPr="0695633F" w:rsidR="0E564931">
        <w:rPr>
          <w:rFonts w:ascii="Times New Roman" w:hAnsi="Times New Roman" w:cs="Times New Roman"/>
          <w:sz w:val="24"/>
          <w:szCs w:val="24"/>
        </w:rPr>
        <w:t>Personal bias</w:t>
      </w:r>
      <w:r w:rsidRPr="0695633F" w:rsidR="59442908">
        <w:rPr>
          <w:rFonts w:ascii="Times New Roman" w:hAnsi="Times New Roman" w:cs="Times New Roman"/>
          <w:sz w:val="24"/>
          <w:szCs w:val="24"/>
        </w:rPr>
        <w:t>e</w:t>
      </w:r>
      <w:r w:rsidRPr="0695633F" w:rsidR="0E564931">
        <w:rPr>
          <w:rFonts w:ascii="Times New Roman" w:hAnsi="Times New Roman" w:cs="Times New Roman"/>
          <w:sz w:val="24"/>
          <w:szCs w:val="24"/>
        </w:rPr>
        <w:t>s are “learned beliefs, opinions, or attitudes that people are unaware of and often reinforce stereotypes. These personal biases are unintentional, automatic, and inbuilt, leading to incorrect judgments” (</w:t>
      </w:r>
      <w:r w:rsidRPr="0695633F" w:rsidR="0E564931">
        <w:rPr>
          <w:rFonts w:ascii="Times New Roman" w:hAnsi="Times New Roman" w:cs="Times New Roman"/>
          <w:sz w:val="24"/>
          <w:szCs w:val="24"/>
        </w:rPr>
        <w:t>Impactly</w:t>
      </w:r>
      <w:r w:rsidRPr="0695633F" w:rsidR="0E564931">
        <w:rPr>
          <w:rFonts w:ascii="Times New Roman" w:hAnsi="Times New Roman" w:cs="Times New Roman"/>
          <w:sz w:val="24"/>
          <w:szCs w:val="24"/>
        </w:rPr>
        <w:t>, 2023).</w:t>
      </w:r>
      <w:r w:rsidRPr="0695633F" w:rsidR="32B4375F">
        <w:rPr>
          <w:rFonts w:ascii="Times New Roman" w:hAnsi="Times New Roman" w:cs="Times New Roman"/>
          <w:noProof w:val="0"/>
          <w:sz w:val="24"/>
          <w:szCs w:val="24"/>
          <w:lang w:val="en-GB"/>
        </w:rPr>
        <w:t xml:space="preserve"> </w:t>
      </w:r>
      <w:r w:rsidRPr="0695633F" w:rsidR="6C971575">
        <w:rPr>
          <w:rFonts w:ascii="Times New Roman" w:hAnsi="Times New Roman" w:cs="Times New Roman"/>
          <w:noProof w:val="0"/>
          <w:sz w:val="24"/>
          <w:szCs w:val="24"/>
          <w:lang w:val="en-GB"/>
        </w:rPr>
        <w:t>This is sometimes also known as unconscious bias</w:t>
      </w:r>
      <w:r w:rsidRPr="0695633F" w:rsidR="3CF85B9D">
        <w:rPr>
          <w:rFonts w:ascii="Times New Roman" w:hAnsi="Times New Roman" w:cs="Times New Roman"/>
          <w:noProof w:val="0"/>
          <w:sz w:val="24"/>
          <w:szCs w:val="24"/>
          <w:lang w:val="en-GB"/>
        </w:rPr>
        <w:t xml:space="preserve"> of which there are many </w:t>
      </w:r>
      <w:r w:rsidRPr="0695633F" w:rsidR="21CCA0AB">
        <w:rPr>
          <w:rFonts w:ascii="Times New Roman" w:hAnsi="Times New Roman" w:cs="Times New Roman"/>
          <w:noProof w:val="0"/>
          <w:sz w:val="24"/>
          <w:szCs w:val="24"/>
          <w:lang w:val="en-GB"/>
        </w:rPr>
        <w:t>diverse types</w:t>
      </w:r>
      <w:r w:rsidRPr="0695633F" w:rsidR="17D69DC1">
        <w:rPr>
          <w:rFonts w:ascii="Times New Roman" w:hAnsi="Times New Roman" w:cs="Times New Roman"/>
          <w:noProof w:val="0"/>
          <w:sz w:val="24"/>
          <w:szCs w:val="24"/>
          <w:lang w:val="en-GB"/>
        </w:rPr>
        <w:t>,</w:t>
      </w:r>
      <w:r w:rsidRPr="0695633F" w:rsidR="32B4375F">
        <w:rPr>
          <w:rFonts w:ascii="Times New Roman" w:hAnsi="Times New Roman" w:cs="Times New Roman"/>
          <w:noProof w:val="0"/>
          <w:sz w:val="24"/>
          <w:szCs w:val="24"/>
          <w:lang w:val="en-GB"/>
        </w:rPr>
        <w:t xml:space="preserve"> </w:t>
      </w:r>
      <w:r w:rsidRPr="0695633F" w:rsidR="38842B28">
        <w:rPr>
          <w:rFonts w:ascii="Times New Roman" w:hAnsi="Times New Roman" w:cs="Times New Roman"/>
          <w:noProof w:val="0"/>
          <w:sz w:val="24"/>
          <w:szCs w:val="24"/>
          <w:lang w:val="en-GB"/>
        </w:rPr>
        <w:t xml:space="preserve">but a few </w:t>
      </w:r>
      <w:r w:rsidRPr="0695633F" w:rsidR="32B4375F">
        <w:rPr>
          <w:rFonts w:ascii="Times New Roman" w:hAnsi="Times New Roman" w:cs="Times New Roman"/>
          <w:noProof w:val="0"/>
          <w:sz w:val="24"/>
          <w:szCs w:val="24"/>
          <w:lang w:val="en-GB"/>
        </w:rPr>
        <w:t>incl</w:t>
      </w:r>
      <w:r w:rsidRPr="0695633F" w:rsidR="0AFF6903">
        <w:rPr>
          <w:rFonts w:ascii="Times New Roman" w:hAnsi="Times New Roman" w:cs="Times New Roman"/>
          <w:noProof w:val="0"/>
          <w:sz w:val="24"/>
          <w:szCs w:val="24"/>
          <w:lang w:val="en-GB"/>
        </w:rPr>
        <w:t>ude</w:t>
      </w:r>
      <w:r w:rsidRPr="0695633F" w:rsidR="773B9F47">
        <w:rPr>
          <w:rFonts w:ascii="Times New Roman" w:hAnsi="Times New Roman" w:cs="Times New Roman"/>
          <w:noProof w:val="0"/>
          <w:sz w:val="24"/>
          <w:szCs w:val="24"/>
          <w:lang w:val="en-GB"/>
        </w:rPr>
        <w:t>;</w:t>
      </w:r>
      <w:r w:rsidRPr="0695633F" w:rsidR="20F369C2">
        <w:rPr>
          <w:rFonts w:ascii="Times New Roman" w:hAnsi="Times New Roman" w:cs="Times New Roman"/>
          <w:noProof w:val="0"/>
          <w:sz w:val="24"/>
          <w:szCs w:val="24"/>
          <w:lang w:val="en-GB"/>
        </w:rPr>
        <w:t xml:space="preserve"> confirmation bias</w:t>
      </w:r>
      <w:r w:rsidRPr="0695633F" w:rsidR="43FBEBC0">
        <w:rPr>
          <w:rFonts w:ascii="Times New Roman" w:hAnsi="Times New Roman" w:cs="Times New Roman"/>
          <w:noProof w:val="0"/>
          <w:sz w:val="24"/>
          <w:szCs w:val="24"/>
          <w:lang w:val="en-GB"/>
        </w:rPr>
        <w:t>, attribution bias, conformity bia</w:t>
      </w:r>
      <w:r w:rsidRPr="0695633F" w:rsidR="77291059">
        <w:rPr>
          <w:rFonts w:ascii="Times New Roman" w:hAnsi="Times New Roman" w:cs="Times New Roman"/>
          <w:noProof w:val="0"/>
          <w:sz w:val="24"/>
          <w:szCs w:val="24"/>
          <w:lang w:val="en-GB"/>
        </w:rPr>
        <w:t xml:space="preserve">s </w:t>
      </w:r>
      <w:r w:rsidRPr="0695633F" w:rsidR="25DA9F14">
        <w:rPr>
          <w:rFonts w:ascii="Times New Roman" w:hAnsi="Times New Roman" w:cs="Times New Roman"/>
          <w:noProof w:val="0"/>
          <w:sz w:val="24"/>
          <w:szCs w:val="24"/>
          <w:lang w:val="en-GB"/>
        </w:rPr>
        <w:t>and</w:t>
      </w:r>
      <w:r w:rsidRPr="0695633F" w:rsidR="6E72A312">
        <w:rPr>
          <w:rFonts w:ascii="Times New Roman" w:hAnsi="Times New Roman" w:cs="Times New Roman"/>
          <w:noProof w:val="0"/>
          <w:sz w:val="24"/>
          <w:szCs w:val="24"/>
          <w:lang w:val="en-GB"/>
        </w:rPr>
        <w:t xml:space="preserve"> </w:t>
      </w:r>
      <w:r w:rsidRPr="0695633F" w:rsidR="6E72A312">
        <w:rPr>
          <w:rFonts w:ascii="Times New Roman" w:hAnsi="Times New Roman" w:cs="Times New Roman"/>
          <w:noProof w:val="0"/>
          <w:sz w:val="24"/>
          <w:szCs w:val="24"/>
          <w:lang w:val="en-GB"/>
        </w:rPr>
        <w:t xml:space="preserve">contrast bias </w:t>
      </w:r>
      <w:r w:rsidRPr="0695633F" w:rsidR="406D4F64">
        <w:rPr>
          <w:rFonts w:ascii="Times New Roman" w:hAnsi="Times New Roman" w:cs="Times New Roman"/>
          <w:noProof w:val="0"/>
          <w:sz w:val="24"/>
          <w:szCs w:val="24"/>
          <w:lang w:val="en-GB"/>
        </w:rPr>
        <w:t>(Murphy, 2023)</w:t>
      </w:r>
      <w:r w:rsidRPr="0695633F" w:rsidR="56F884B6">
        <w:rPr>
          <w:rFonts w:ascii="Times New Roman" w:hAnsi="Times New Roman" w:cs="Times New Roman"/>
          <w:noProof w:val="0"/>
          <w:sz w:val="24"/>
          <w:szCs w:val="24"/>
          <w:lang w:val="en-GB"/>
        </w:rPr>
        <w:t>.</w:t>
      </w:r>
    </w:p>
    <w:p w:rsidR="17E566A6" w:rsidP="0695633F" w:rsidRDefault="17E566A6" w14:paraId="7E9A3D69" w14:textId="3D700FF2">
      <w:pPr>
        <w:pStyle w:val="Normal"/>
        <w:bidi w:val="0"/>
        <w:spacing w:before="0" w:beforeAutospacing="off" w:after="160" w:afterAutospacing="off" w:line="360" w:lineRule="auto"/>
        <w:ind w:left="0" w:right="531"/>
        <w:jc w:val="both"/>
        <w:rPr>
          <w:rFonts w:ascii="Times New Roman" w:hAnsi="Times New Roman" w:cs="Times New Roman"/>
          <w:noProof w:val="0"/>
          <w:sz w:val="24"/>
          <w:szCs w:val="24"/>
          <w:lang w:val="en-GB"/>
        </w:rPr>
      </w:pPr>
      <w:r w:rsidRPr="0695633F" w:rsidR="68EDAFC4">
        <w:rPr>
          <w:rFonts w:ascii="Times New Roman" w:hAnsi="Times New Roman" w:cs="Times New Roman"/>
          <w:noProof w:val="0"/>
          <w:sz w:val="24"/>
          <w:szCs w:val="24"/>
          <w:lang w:val="en-GB"/>
        </w:rPr>
        <w:t xml:space="preserve">Confirmation bias </w:t>
      </w:r>
      <w:r w:rsidRPr="0695633F" w:rsidR="399F9E6D">
        <w:rPr>
          <w:rFonts w:ascii="Times New Roman" w:hAnsi="Times New Roman" w:cs="Times New Roman"/>
          <w:noProof w:val="0"/>
          <w:sz w:val="24"/>
          <w:szCs w:val="24"/>
          <w:lang w:val="en-GB"/>
        </w:rPr>
        <w:t xml:space="preserve">is </w:t>
      </w:r>
      <w:r w:rsidRPr="0695633F" w:rsidR="17E8B0D0">
        <w:rPr>
          <w:rFonts w:ascii="Times New Roman" w:hAnsi="Times New Roman" w:cs="Times New Roman"/>
          <w:noProof w:val="0"/>
          <w:sz w:val="24"/>
          <w:szCs w:val="24"/>
          <w:lang w:val="en-GB"/>
        </w:rPr>
        <w:t>“the seeking or interpreting of evidence in ways that are partial to existing beliefs</w:t>
      </w:r>
      <w:r w:rsidRPr="0695633F" w:rsidR="399F9E6D">
        <w:rPr>
          <w:rFonts w:ascii="Times New Roman" w:hAnsi="Times New Roman" w:cs="Times New Roman"/>
          <w:noProof w:val="0"/>
          <w:sz w:val="24"/>
          <w:szCs w:val="24"/>
          <w:lang w:val="en-GB"/>
        </w:rPr>
        <w:t xml:space="preserve">” </w:t>
      </w:r>
      <w:r w:rsidRPr="0695633F" w:rsidR="03CBBEA6">
        <w:rPr>
          <w:rFonts w:ascii="Times New Roman" w:hAnsi="Times New Roman" w:cs="Times New Roman"/>
          <w:noProof w:val="0"/>
          <w:sz w:val="24"/>
          <w:szCs w:val="24"/>
          <w:lang w:val="en-GB"/>
        </w:rPr>
        <w:t>(Nickerson, 1998)</w:t>
      </w:r>
      <w:r w:rsidRPr="0695633F" w:rsidR="399F9E6D">
        <w:rPr>
          <w:rFonts w:ascii="Times New Roman" w:hAnsi="Times New Roman" w:cs="Times New Roman"/>
          <w:noProof w:val="0"/>
          <w:sz w:val="24"/>
          <w:szCs w:val="24"/>
          <w:lang w:val="en-GB"/>
        </w:rPr>
        <w:t xml:space="preserve">. For example, an officer could </w:t>
      </w:r>
      <w:r w:rsidRPr="0695633F" w:rsidR="4998F9DA">
        <w:rPr>
          <w:rFonts w:ascii="Times New Roman" w:hAnsi="Times New Roman" w:cs="Times New Roman"/>
          <w:noProof w:val="0"/>
          <w:sz w:val="24"/>
          <w:szCs w:val="24"/>
          <w:lang w:val="en-GB"/>
        </w:rPr>
        <w:t xml:space="preserve">believe an individual is guilty of an offence and so go looking for evidence to back up with </w:t>
      </w:r>
      <w:r w:rsidRPr="0695633F" w:rsidR="3D8F46A9">
        <w:rPr>
          <w:rFonts w:ascii="Times New Roman" w:hAnsi="Times New Roman" w:cs="Times New Roman"/>
          <w:noProof w:val="0"/>
          <w:sz w:val="24"/>
          <w:szCs w:val="24"/>
          <w:lang w:val="en-GB"/>
        </w:rPr>
        <w:t>belief</w:t>
      </w:r>
      <w:r w:rsidRPr="0695633F" w:rsidR="1E362496">
        <w:rPr>
          <w:rFonts w:ascii="Times New Roman" w:hAnsi="Times New Roman" w:cs="Times New Roman"/>
          <w:noProof w:val="0"/>
          <w:sz w:val="24"/>
          <w:szCs w:val="24"/>
          <w:lang w:val="en-GB"/>
        </w:rPr>
        <w:t>. The impact of this bias is that genuinely innocent people could be put through the criminal justice system under no fault of their own</w:t>
      </w:r>
      <w:r w:rsidRPr="0695633F" w:rsidR="10382839">
        <w:rPr>
          <w:rFonts w:ascii="Times New Roman" w:hAnsi="Times New Roman" w:cs="Times New Roman"/>
          <w:noProof w:val="0"/>
          <w:sz w:val="24"/>
          <w:szCs w:val="24"/>
          <w:lang w:val="en-GB"/>
        </w:rPr>
        <w:t>,</w:t>
      </w:r>
      <w:r w:rsidRPr="0695633F" w:rsidR="1E362496">
        <w:rPr>
          <w:rFonts w:ascii="Times New Roman" w:hAnsi="Times New Roman" w:cs="Times New Roman"/>
          <w:noProof w:val="0"/>
          <w:sz w:val="24"/>
          <w:szCs w:val="24"/>
          <w:lang w:val="en-GB"/>
        </w:rPr>
        <w:t xml:space="preserve"> or an investigation is closed as</w:t>
      </w:r>
      <w:r w:rsidRPr="0695633F" w:rsidR="7F66D133">
        <w:rPr>
          <w:rFonts w:ascii="Times New Roman" w:hAnsi="Times New Roman" w:cs="Times New Roman"/>
          <w:noProof w:val="0"/>
          <w:sz w:val="24"/>
          <w:szCs w:val="24"/>
          <w:lang w:val="en-GB"/>
        </w:rPr>
        <w:t xml:space="preserve"> not all</w:t>
      </w:r>
      <w:r w:rsidRPr="0695633F" w:rsidR="1E362496">
        <w:rPr>
          <w:rFonts w:ascii="Times New Roman" w:hAnsi="Times New Roman" w:cs="Times New Roman"/>
          <w:noProof w:val="0"/>
          <w:sz w:val="24"/>
          <w:szCs w:val="24"/>
          <w:lang w:val="en-GB"/>
        </w:rPr>
        <w:t xml:space="preserve"> </w:t>
      </w:r>
      <w:r w:rsidRPr="0695633F" w:rsidR="1853C054">
        <w:rPr>
          <w:rFonts w:ascii="Times New Roman" w:hAnsi="Times New Roman" w:cs="Times New Roman"/>
          <w:noProof w:val="0"/>
          <w:sz w:val="24"/>
          <w:szCs w:val="24"/>
          <w:lang w:val="en-GB"/>
        </w:rPr>
        <w:t>lines of enquiry have not been followed, all</w:t>
      </w:r>
      <w:r w:rsidRPr="0695633F" w:rsidR="1E362496">
        <w:rPr>
          <w:rFonts w:ascii="Times New Roman" w:hAnsi="Times New Roman" w:cs="Times New Roman"/>
          <w:noProof w:val="0"/>
          <w:sz w:val="24"/>
          <w:szCs w:val="24"/>
          <w:lang w:val="en-GB"/>
        </w:rPr>
        <w:t xml:space="preserve"> </w:t>
      </w:r>
      <w:r w:rsidRPr="0695633F" w:rsidR="1E362496">
        <w:rPr>
          <w:rFonts w:ascii="Times New Roman" w:hAnsi="Times New Roman" w:cs="Times New Roman"/>
          <w:noProof w:val="0"/>
          <w:sz w:val="24"/>
          <w:szCs w:val="24"/>
          <w:lang w:val="en-GB"/>
        </w:rPr>
        <w:t>because an officer ha</w:t>
      </w:r>
      <w:r w:rsidRPr="0695633F" w:rsidR="7E0CC950">
        <w:rPr>
          <w:rFonts w:ascii="Times New Roman" w:hAnsi="Times New Roman" w:cs="Times New Roman"/>
          <w:noProof w:val="0"/>
          <w:sz w:val="24"/>
          <w:szCs w:val="24"/>
          <w:lang w:val="en-GB"/>
        </w:rPr>
        <w:t>d</w:t>
      </w:r>
      <w:r w:rsidRPr="0695633F" w:rsidR="529525B9">
        <w:rPr>
          <w:rFonts w:ascii="Times New Roman" w:hAnsi="Times New Roman" w:cs="Times New Roman"/>
          <w:noProof w:val="0"/>
          <w:sz w:val="24"/>
          <w:szCs w:val="24"/>
          <w:lang w:val="en-GB"/>
        </w:rPr>
        <w:t xml:space="preserve"> a belief the suspect is guilty</w:t>
      </w:r>
      <w:r w:rsidRPr="0695633F" w:rsidR="0D830209">
        <w:rPr>
          <w:rFonts w:ascii="Times New Roman" w:hAnsi="Times New Roman" w:cs="Times New Roman"/>
          <w:noProof w:val="0"/>
          <w:sz w:val="24"/>
          <w:szCs w:val="24"/>
          <w:lang w:val="en-GB"/>
        </w:rPr>
        <w:t xml:space="preserve"> (</w:t>
      </w:r>
      <w:r w:rsidRPr="0695633F" w:rsidR="0D830209">
        <w:rPr>
          <w:rFonts w:ascii="Times New Roman" w:hAnsi="Times New Roman" w:cs="Times New Roman"/>
          <w:noProof w:val="0"/>
          <w:sz w:val="24"/>
          <w:szCs w:val="24"/>
          <w:lang w:val="en-GB"/>
        </w:rPr>
        <w:t>Elaad</w:t>
      </w:r>
      <w:r w:rsidRPr="0695633F" w:rsidR="0D830209">
        <w:rPr>
          <w:rFonts w:ascii="Times New Roman" w:hAnsi="Times New Roman" w:cs="Times New Roman"/>
          <w:noProof w:val="0"/>
          <w:sz w:val="24"/>
          <w:szCs w:val="24"/>
          <w:lang w:val="en-GB"/>
        </w:rPr>
        <w:t>, 2022).</w:t>
      </w:r>
    </w:p>
    <w:p w:rsidR="3D8F46A9" w:rsidP="0695633F" w:rsidRDefault="3D8F46A9" w14:paraId="07FAA8E9" w14:textId="000D7D4E">
      <w:pPr>
        <w:pStyle w:val="Normal"/>
        <w:bidi w:val="0"/>
        <w:spacing w:before="0" w:beforeAutospacing="off" w:after="160" w:afterAutospacing="off" w:line="360" w:lineRule="auto"/>
        <w:ind w:left="0" w:right="531"/>
        <w:jc w:val="both"/>
        <w:rPr>
          <w:rFonts w:ascii="Times New Roman" w:hAnsi="Times New Roman" w:cs="Times New Roman"/>
          <w:noProof w:val="0"/>
          <w:sz w:val="24"/>
          <w:szCs w:val="24"/>
          <w:lang w:val="en-GB"/>
        </w:rPr>
      </w:pPr>
      <w:r w:rsidRPr="0695633F" w:rsidR="3D8F46A9">
        <w:rPr>
          <w:rFonts w:ascii="Times New Roman" w:hAnsi="Times New Roman" w:cs="Times New Roman"/>
          <w:noProof w:val="0"/>
          <w:sz w:val="24"/>
          <w:szCs w:val="24"/>
          <w:lang w:val="en-GB"/>
        </w:rPr>
        <w:t>This</w:t>
      </w:r>
      <w:r w:rsidRPr="0695633F" w:rsidR="30C2A4DB">
        <w:rPr>
          <w:rFonts w:ascii="Times New Roman" w:hAnsi="Times New Roman" w:cs="Times New Roman"/>
          <w:noProof w:val="0"/>
          <w:sz w:val="24"/>
          <w:szCs w:val="24"/>
          <w:lang w:val="en-GB"/>
        </w:rPr>
        <w:t xml:space="preserve"> bias</w:t>
      </w:r>
      <w:r w:rsidRPr="0695633F" w:rsidR="3D8F46A9">
        <w:rPr>
          <w:rFonts w:ascii="Times New Roman" w:hAnsi="Times New Roman" w:cs="Times New Roman"/>
          <w:noProof w:val="0"/>
          <w:sz w:val="24"/>
          <w:szCs w:val="24"/>
          <w:lang w:val="en-GB"/>
        </w:rPr>
        <w:t xml:space="preserve"> has been </w:t>
      </w:r>
      <w:r w:rsidRPr="0695633F" w:rsidR="00F5E605">
        <w:rPr>
          <w:rFonts w:ascii="Times New Roman" w:hAnsi="Times New Roman" w:cs="Times New Roman"/>
          <w:noProof w:val="0"/>
          <w:sz w:val="24"/>
          <w:szCs w:val="24"/>
          <w:lang w:val="en-GB"/>
        </w:rPr>
        <w:t>proven</w:t>
      </w:r>
      <w:r w:rsidRPr="0695633F" w:rsidR="3D8F46A9">
        <w:rPr>
          <w:rFonts w:ascii="Times New Roman" w:hAnsi="Times New Roman" w:cs="Times New Roman"/>
          <w:noProof w:val="0"/>
          <w:sz w:val="24"/>
          <w:szCs w:val="24"/>
          <w:lang w:val="en-GB"/>
        </w:rPr>
        <w:t xml:space="preserve"> in </w:t>
      </w:r>
      <w:r w:rsidRPr="0695633F" w:rsidR="5CF58B96">
        <w:rPr>
          <w:rFonts w:ascii="Times New Roman" w:hAnsi="Times New Roman" w:cs="Times New Roman"/>
          <w:noProof w:val="0"/>
          <w:sz w:val="24"/>
          <w:szCs w:val="24"/>
          <w:lang w:val="en-GB"/>
        </w:rPr>
        <w:t>a study</w:t>
      </w:r>
      <w:r w:rsidRPr="0695633F" w:rsidR="23B608E3">
        <w:rPr>
          <w:rFonts w:ascii="Times New Roman" w:hAnsi="Times New Roman" w:cs="Times New Roman"/>
          <w:noProof w:val="0"/>
          <w:sz w:val="24"/>
          <w:szCs w:val="24"/>
          <w:lang w:val="en-GB"/>
        </w:rPr>
        <w:t xml:space="preserve"> </w:t>
      </w:r>
      <w:r w:rsidRPr="0695633F" w:rsidR="5CF58B96">
        <w:rPr>
          <w:rFonts w:ascii="Times New Roman" w:hAnsi="Times New Roman" w:cs="Times New Roman"/>
          <w:noProof w:val="0"/>
          <w:sz w:val="24"/>
          <w:szCs w:val="24"/>
          <w:lang w:val="en-GB"/>
        </w:rPr>
        <w:t>where officer</w:t>
      </w:r>
      <w:r w:rsidRPr="0695633F" w:rsidR="1CAC8BDA">
        <w:rPr>
          <w:rFonts w:ascii="Times New Roman" w:hAnsi="Times New Roman" w:cs="Times New Roman"/>
          <w:noProof w:val="0"/>
          <w:sz w:val="24"/>
          <w:szCs w:val="24"/>
          <w:lang w:val="en-GB"/>
        </w:rPr>
        <w:t>s</w:t>
      </w:r>
      <w:r w:rsidRPr="0695633F" w:rsidR="5CF58B96">
        <w:rPr>
          <w:rFonts w:ascii="Times New Roman" w:hAnsi="Times New Roman" w:cs="Times New Roman"/>
          <w:noProof w:val="0"/>
          <w:sz w:val="24"/>
          <w:szCs w:val="24"/>
          <w:lang w:val="en-GB"/>
        </w:rPr>
        <w:t xml:space="preserve"> </w:t>
      </w:r>
      <w:r w:rsidRPr="0695633F" w:rsidR="45A2FA68">
        <w:rPr>
          <w:rFonts w:ascii="Times New Roman" w:hAnsi="Times New Roman" w:cs="Times New Roman"/>
          <w:noProof w:val="0"/>
          <w:sz w:val="24"/>
          <w:szCs w:val="24"/>
          <w:lang w:val="en-GB"/>
        </w:rPr>
        <w:t xml:space="preserve">were </w:t>
      </w:r>
      <w:r w:rsidRPr="0695633F" w:rsidR="6CD574A1">
        <w:rPr>
          <w:rFonts w:ascii="Times New Roman" w:hAnsi="Times New Roman" w:cs="Times New Roman"/>
          <w:noProof w:val="0"/>
          <w:sz w:val="24"/>
          <w:szCs w:val="24"/>
          <w:lang w:val="en-GB"/>
        </w:rPr>
        <w:t xml:space="preserve">ranked </w:t>
      </w:r>
      <w:r w:rsidRPr="0695633F" w:rsidR="5CF58B96">
        <w:rPr>
          <w:rFonts w:ascii="Times New Roman" w:hAnsi="Times New Roman" w:cs="Times New Roman"/>
          <w:noProof w:val="0"/>
          <w:sz w:val="24"/>
          <w:szCs w:val="24"/>
          <w:lang w:val="en-GB"/>
        </w:rPr>
        <w:t xml:space="preserve">confirmatory evidence as </w:t>
      </w:r>
      <w:r w:rsidRPr="0695633F" w:rsidR="734585D2">
        <w:rPr>
          <w:rFonts w:ascii="Times New Roman" w:hAnsi="Times New Roman" w:cs="Times New Roman"/>
          <w:noProof w:val="0"/>
          <w:sz w:val="24"/>
          <w:szCs w:val="24"/>
          <w:lang w:val="en-GB"/>
        </w:rPr>
        <w:t>‘</w:t>
      </w:r>
      <w:r w:rsidRPr="0695633F" w:rsidR="5CF58B96">
        <w:rPr>
          <w:rFonts w:ascii="Times New Roman" w:hAnsi="Times New Roman" w:cs="Times New Roman"/>
          <w:noProof w:val="0"/>
          <w:sz w:val="24"/>
          <w:szCs w:val="24"/>
          <w:lang w:val="en-GB"/>
        </w:rPr>
        <w:t>more reliable</w:t>
      </w:r>
      <w:r w:rsidRPr="0695633F" w:rsidR="5CC3E01E">
        <w:rPr>
          <w:rFonts w:ascii="Times New Roman" w:hAnsi="Times New Roman" w:cs="Times New Roman"/>
          <w:noProof w:val="0"/>
          <w:sz w:val="24"/>
          <w:szCs w:val="24"/>
          <w:lang w:val="en-GB"/>
        </w:rPr>
        <w:t>’</w:t>
      </w:r>
      <w:r w:rsidRPr="0695633F" w:rsidR="5CF58B96">
        <w:rPr>
          <w:rFonts w:ascii="Times New Roman" w:hAnsi="Times New Roman" w:cs="Times New Roman"/>
          <w:noProof w:val="0"/>
          <w:sz w:val="24"/>
          <w:szCs w:val="24"/>
          <w:lang w:val="en-GB"/>
        </w:rPr>
        <w:t xml:space="preserve"> than disconformity evidence</w:t>
      </w:r>
      <w:r w:rsidRPr="0695633F" w:rsidR="33CB44D0">
        <w:rPr>
          <w:rFonts w:ascii="Times New Roman" w:hAnsi="Times New Roman" w:cs="Times New Roman"/>
          <w:noProof w:val="0"/>
          <w:sz w:val="24"/>
          <w:szCs w:val="24"/>
          <w:lang w:val="en-GB"/>
        </w:rPr>
        <w:t xml:space="preserve"> </w:t>
      </w:r>
      <w:r w:rsidRPr="0695633F" w:rsidR="33CB44D0">
        <w:rPr>
          <w:rFonts w:ascii="Times New Roman" w:hAnsi="Times New Roman" w:cs="Times New Roman"/>
          <w:noProof w:val="0"/>
          <w:sz w:val="24"/>
          <w:szCs w:val="24"/>
          <w:lang w:val="en-GB"/>
        </w:rPr>
        <w:t>(Greenhalgh, 2013).</w:t>
      </w:r>
      <w:r w:rsidRPr="0695633F" w:rsidR="27373E8C">
        <w:rPr>
          <w:rFonts w:ascii="Times New Roman" w:hAnsi="Times New Roman" w:cs="Times New Roman"/>
          <w:noProof w:val="0"/>
          <w:sz w:val="24"/>
          <w:szCs w:val="24"/>
          <w:lang w:val="en-GB"/>
        </w:rPr>
        <w:t xml:space="preserve"> </w:t>
      </w:r>
      <w:r w:rsidRPr="0695633F" w:rsidR="7C9FCDB3">
        <w:rPr>
          <w:rFonts w:ascii="Times New Roman" w:hAnsi="Times New Roman" w:cs="Times New Roman"/>
          <w:noProof w:val="0"/>
          <w:sz w:val="24"/>
          <w:szCs w:val="24"/>
          <w:lang w:val="en-GB"/>
        </w:rPr>
        <w:t>However, i</w:t>
      </w:r>
      <w:r w:rsidRPr="0695633F" w:rsidR="57CB1D78">
        <w:rPr>
          <w:rFonts w:ascii="Times New Roman" w:hAnsi="Times New Roman" w:cs="Times New Roman"/>
          <w:noProof w:val="0"/>
          <w:sz w:val="24"/>
          <w:szCs w:val="24"/>
          <w:lang w:val="en-GB"/>
        </w:rPr>
        <w:t>t has been shown that</w:t>
      </w:r>
      <w:r w:rsidRPr="0695633F" w:rsidR="693E484A">
        <w:rPr>
          <w:rFonts w:ascii="Times New Roman" w:hAnsi="Times New Roman" w:cs="Times New Roman"/>
          <w:noProof w:val="0"/>
          <w:sz w:val="24"/>
          <w:szCs w:val="24"/>
          <w:lang w:val="en-GB"/>
        </w:rPr>
        <w:t xml:space="preserve"> by</w:t>
      </w:r>
      <w:r w:rsidRPr="0695633F" w:rsidR="57CB1D78">
        <w:rPr>
          <w:rFonts w:ascii="Times New Roman" w:hAnsi="Times New Roman" w:cs="Times New Roman"/>
          <w:noProof w:val="0"/>
          <w:sz w:val="24"/>
          <w:szCs w:val="24"/>
          <w:lang w:val="en-GB"/>
        </w:rPr>
        <w:t xml:space="preserve"> removing weaker confirmatory evidence</w:t>
      </w:r>
      <w:r w:rsidRPr="0695633F" w:rsidR="11CD1D40">
        <w:rPr>
          <w:rFonts w:ascii="Times New Roman" w:hAnsi="Times New Roman" w:cs="Times New Roman"/>
          <w:noProof w:val="0"/>
          <w:sz w:val="24"/>
          <w:szCs w:val="24"/>
          <w:lang w:val="en-GB"/>
        </w:rPr>
        <w:t>,</w:t>
      </w:r>
      <w:r w:rsidRPr="0695633F" w:rsidR="02DB40C3">
        <w:rPr>
          <w:rFonts w:ascii="Times New Roman" w:hAnsi="Times New Roman" w:cs="Times New Roman"/>
          <w:noProof w:val="0"/>
          <w:sz w:val="24"/>
          <w:szCs w:val="24"/>
          <w:lang w:val="en-GB"/>
        </w:rPr>
        <w:t xml:space="preserve"> or working linearly</w:t>
      </w:r>
      <w:r w:rsidRPr="0695633F" w:rsidR="02DB40C3">
        <w:rPr>
          <w:rFonts w:ascii="Times New Roman" w:hAnsi="Times New Roman" w:cs="Times New Roman"/>
          <w:noProof w:val="0"/>
          <w:sz w:val="24"/>
          <w:szCs w:val="24"/>
          <w:lang w:val="en-GB"/>
        </w:rPr>
        <w:t xml:space="preserve"> </w:t>
      </w:r>
      <w:r w:rsidRPr="0695633F" w:rsidR="735E3B77">
        <w:rPr>
          <w:rFonts w:ascii="Times New Roman" w:hAnsi="Times New Roman" w:cs="Times New Roman"/>
          <w:noProof w:val="0"/>
          <w:sz w:val="24"/>
          <w:szCs w:val="24"/>
          <w:lang w:val="en-GB"/>
        </w:rPr>
        <w:t xml:space="preserve">as opposed to circularly, this measure </w:t>
      </w:r>
      <w:r w:rsidRPr="0695633F" w:rsidR="57CB1D78">
        <w:rPr>
          <w:rFonts w:ascii="Times New Roman" w:hAnsi="Times New Roman" w:cs="Times New Roman"/>
          <w:noProof w:val="0"/>
          <w:sz w:val="24"/>
          <w:szCs w:val="24"/>
          <w:lang w:val="en-GB"/>
        </w:rPr>
        <w:t>can mitigate th</w:t>
      </w:r>
      <w:r w:rsidRPr="0695633F" w:rsidR="4C27E73A">
        <w:rPr>
          <w:rFonts w:ascii="Times New Roman" w:hAnsi="Times New Roman" w:cs="Times New Roman"/>
          <w:noProof w:val="0"/>
          <w:sz w:val="24"/>
          <w:szCs w:val="24"/>
          <w:lang w:val="en-GB"/>
        </w:rPr>
        <w:t>e</w:t>
      </w:r>
      <w:r w:rsidRPr="0695633F" w:rsidR="57CB1D78">
        <w:rPr>
          <w:rFonts w:ascii="Times New Roman" w:hAnsi="Times New Roman" w:cs="Times New Roman"/>
          <w:noProof w:val="0"/>
          <w:sz w:val="24"/>
          <w:szCs w:val="24"/>
          <w:lang w:val="en-GB"/>
        </w:rPr>
        <w:t xml:space="preserve"> effect</w:t>
      </w:r>
      <w:r w:rsidRPr="0695633F" w:rsidR="35C866CA">
        <w:rPr>
          <w:rFonts w:ascii="Times New Roman" w:hAnsi="Times New Roman" w:cs="Times New Roman"/>
          <w:noProof w:val="0"/>
          <w:sz w:val="24"/>
          <w:szCs w:val="24"/>
          <w:lang w:val="en-GB"/>
        </w:rPr>
        <w:t xml:space="preserve"> of this bias</w:t>
      </w:r>
      <w:r w:rsidRPr="0695633F" w:rsidR="57CB1D78">
        <w:rPr>
          <w:rFonts w:ascii="Times New Roman" w:hAnsi="Times New Roman" w:cs="Times New Roman"/>
          <w:noProof w:val="0"/>
          <w:sz w:val="24"/>
          <w:szCs w:val="24"/>
          <w:lang w:val="en-GB"/>
        </w:rPr>
        <w:t xml:space="preserve"> during an investigation</w:t>
      </w:r>
      <w:r w:rsidRPr="0695633F" w:rsidR="3891DA38">
        <w:rPr>
          <w:rFonts w:ascii="Times New Roman" w:hAnsi="Times New Roman" w:cs="Times New Roman"/>
          <w:noProof w:val="0"/>
          <w:sz w:val="24"/>
          <w:szCs w:val="24"/>
          <w:lang w:val="en-GB"/>
        </w:rPr>
        <w:t>; it does not however,</w:t>
      </w:r>
      <w:r w:rsidRPr="0695633F" w:rsidR="25E512E1">
        <w:rPr>
          <w:rFonts w:ascii="Times New Roman" w:hAnsi="Times New Roman" w:cs="Times New Roman"/>
          <w:noProof w:val="0"/>
          <w:sz w:val="24"/>
          <w:szCs w:val="24"/>
          <w:lang w:val="en-GB"/>
        </w:rPr>
        <w:t xml:space="preserve"> fully </w:t>
      </w:r>
      <w:r w:rsidRPr="0695633F" w:rsidR="25E512E1">
        <w:rPr>
          <w:rFonts w:ascii="Times New Roman" w:hAnsi="Times New Roman" w:cs="Times New Roman"/>
          <w:noProof w:val="0"/>
          <w:sz w:val="24"/>
          <w:szCs w:val="24"/>
          <w:lang w:val="en-GB"/>
        </w:rPr>
        <w:t>eliminate</w:t>
      </w:r>
      <w:r w:rsidRPr="0695633F" w:rsidR="25E512E1">
        <w:rPr>
          <w:rFonts w:ascii="Times New Roman" w:hAnsi="Times New Roman" w:cs="Times New Roman"/>
          <w:noProof w:val="0"/>
          <w:sz w:val="24"/>
          <w:szCs w:val="24"/>
          <w:lang w:val="en-GB"/>
        </w:rPr>
        <w:t xml:space="preserve"> it</w:t>
      </w:r>
      <w:r w:rsidRPr="0695633F" w:rsidR="2F01DEE2">
        <w:rPr>
          <w:rFonts w:ascii="Times New Roman" w:hAnsi="Times New Roman" w:cs="Times New Roman"/>
          <w:noProof w:val="0"/>
          <w:sz w:val="24"/>
          <w:szCs w:val="24"/>
          <w:lang w:val="en-GB"/>
        </w:rPr>
        <w:t xml:space="preserve"> </w:t>
      </w:r>
      <w:r w:rsidRPr="0695633F" w:rsidR="57CB1D78">
        <w:rPr>
          <w:rFonts w:ascii="Times New Roman" w:hAnsi="Times New Roman" w:cs="Times New Roman"/>
          <w:noProof w:val="0"/>
          <w:sz w:val="24"/>
          <w:szCs w:val="24"/>
          <w:lang w:val="en-GB"/>
        </w:rPr>
        <w:t>(Kassin</w:t>
      </w:r>
      <w:r w:rsidRPr="0695633F" w:rsidR="106F0841">
        <w:rPr>
          <w:rFonts w:ascii="Times New Roman" w:hAnsi="Times New Roman" w:cs="Times New Roman"/>
          <w:noProof w:val="0"/>
          <w:sz w:val="24"/>
          <w:szCs w:val="24"/>
          <w:lang w:val="en-GB"/>
        </w:rPr>
        <w:t xml:space="preserve"> et al</w:t>
      </w:r>
      <w:r w:rsidRPr="0695633F" w:rsidR="57CB1D78">
        <w:rPr>
          <w:rFonts w:ascii="Times New Roman" w:hAnsi="Times New Roman" w:cs="Times New Roman"/>
          <w:noProof w:val="0"/>
          <w:sz w:val="24"/>
          <w:szCs w:val="24"/>
          <w:lang w:val="en-GB"/>
        </w:rPr>
        <w:t>, 2013)</w:t>
      </w:r>
      <w:r w:rsidRPr="0695633F" w:rsidR="50BA2341">
        <w:rPr>
          <w:rFonts w:ascii="Times New Roman" w:hAnsi="Times New Roman" w:cs="Times New Roman"/>
          <w:noProof w:val="0"/>
          <w:sz w:val="24"/>
          <w:szCs w:val="24"/>
          <w:lang w:val="en-GB"/>
        </w:rPr>
        <w:t xml:space="preserve"> </w:t>
      </w:r>
      <w:r w:rsidRPr="0695633F" w:rsidR="5F249594">
        <w:rPr>
          <w:rFonts w:ascii="Times New Roman" w:hAnsi="Times New Roman" w:cs="Times New Roman"/>
          <w:noProof w:val="0"/>
          <w:sz w:val="24"/>
          <w:szCs w:val="24"/>
          <w:lang w:val="en-GB"/>
        </w:rPr>
        <w:t>(Dror &amp; Fraser-Mackenzie, 2009)</w:t>
      </w:r>
      <w:r w:rsidRPr="0695633F" w:rsidR="57CB1D78">
        <w:rPr>
          <w:rFonts w:ascii="Times New Roman" w:hAnsi="Times New Roman" w:cs="Times New Roman"/>
          <w:noProof w:val="0"/>
          <w:sz w:val="24"/>
          <w:szCs w:val="24"/>
          <w:lang w:val="en-GB"/>
        </w:rPr>
        <w:t>.</w:t>
      </w:r>
      <w:r w:rsidRPr="0695633F" w:rsidR="076F2C2D">
        <w:rPr>
          <w:rFonts w:ascii="Times New Roman" w:hAnsi="Times New Roman" w:cs="Times New Roman"/>
          <w:noProof w:val="0"/>
          <w:sz w:val="24"/>
          <w:szCs w:val="24"/>
          <w:lang w:val="en-GB"/>
        </w:rPr>
        <w:t xml:space="preserve"> </w:t>
      </w:r>
      <w:r w:rsidRPr="0695633F" w:rsidR="2F4665D0">
        <w:rPr>
          <w:rFonts w:ascii="Times New Roman" w:hAnsi="Times New Roman" w:cs="Times New Roman"/>
          <w:noProof w:val="0"/>
          <w:sz w:val="24"/>
          <w:szCs w:val="24"/>
          <w:lang w:val="en-GB"/>
        </w:rPr>
        <w:t xml:space="preserve">This would require officers to be aware of the bias so that they can </w:t>
      </w:r>
      <w:r w:rsidRPr="0695633F" w:rsidR="2F4665D0">
        <w:rPr>
          <w:rFonts w:ascii="Times New Roman" w:hAnsi="Times New Roman" w:cs="Times New Roman"/>
          <w:noProof w:val="0"/>
          <w:sz w:val="24"/>
          <w:szCs w:val="24"/>
          <w:lang w:val="en-GB"/>
        </w:rPr>
        <w:t>identify</w:t>
      </w:r>
      <w:r w:rsidRPr="0695633F" w:rsidR="2F4665D0">
        <w:rPr>
          <w:rFonts w:ascii="Times New Roman" w:hAnsi="Times New Roman" w:cs="Times New Roman"/>
          <w:noProof w:val="0"/>
          <w:sz w:val="24"/>
          <w:szCs w:val="24"/>
          <w:lang w:val="en-GB"/>
        </w:rPr>
        <w:t xml:space="preserve"> these weaker confirmatory </w:t>
      </w:r>
      <w:r w:rsidRPr="0695633F" w:rsidR="2F4665D0">
        <w:rPr>
          <w:rFonts w:ascii="Times New Roman" w:hAnsi="Times New Roman" w:cs="Times New Roman"/>
          <w:noProof w:val="0"/>
          <w:sz w:val="24"/>
          <w:szCs w:val="24"/>
          <w:lang w:val="en-GB"/>
        </w:rPr>
        <w:t>li</w:t>
      </w:r>
      <w:r w:rsidRPr="0695633F" w:rsidR="2F4665D0">
        <w:rPr>
          <w:rFonts w:ascii="Times New Roman" w:hAnsi="Times New Roman" w:cs="Times New Roman"/>
          <w:noProof w:val="0"/>
          <w:sz w:val="24"/>
          <w:szCs w:val="24"/>
          <w:lang w:val="en-GB"/>
        </w:rPr>
        <w:t>nks within their own investigation.</w:t>
      </w:r>
    </w:p>
    <w:p w:rsidR="17E566A6" w:rsidP="0695633F" w:rsidRDefault="17E566A6" w14:paraId="2B7ED92C" w14:textId="183EC5F9">
      <w:pPr>
        <w:pStyle w:val="Normal"/>
        <w:bidi w:val="0"/>
        <w:spacing w:before="0" w:beforeAutospacing="off" w:after="160" w:afterAutospacing="off" w:line="360" w:lineRule="auto"/>
        <w:ind w:left="0" w:right="531"/>
        <w:jc w:val="both"/>
        <w:rPr>
          <w:rFonts w:ascii="Times New Roman" w:hAnsi="Times New Roman" w:cs="Times New Roman"/>
          <w:noProof w:val="0"/>
          <w:sz w:val="24"/>
          <w:szCs w:val="24"/>
          <w:lang w:val="en-GB"/>
        </w:rPr>
      </w:pPr>
      <w:r w:rsidRPr="0695633F" w:rsidR="68EDAFC4">
        <w:rPr>
          <w:rFonts w:ascii="Times New Roman" w:hAnsi="Times New Roman" w:cs="Times New Roman"/>
          <w:noProof w:val="0"/>
          <w:sz w:val="24"/>
          <w:szCs w:val="24"/>
          <w:lang w:val="en-GB"/>
        </w:rPr>
        <w:t>A</w:t>
      </w:r>
      <w:r w:rsidRPr="0695633F" w:rsidR="676BCAD0">
        <w:rPr>
          <w:rFonts w:ascii="Times New Roman" w:hAnsi="Times New Roman" w:cs="Times New Roman"/>
          <w:noProof w:val="0"/>
          <w:sz w:val="24"/>
          <w:szCs w:val="24"/>
          <w:lang w:val="en-GB"/>
        </w:rPr>
        <w:t xml:space="preserve">nchoring </w:t>
      </w:r>
      <w:r w:rsidRPr="0695633F" w:rsidR="676BCAD0">
        <w:rPr>
          <w:rFonts w:ascii="Times New Roman" w:hAnsi="Times New Roman" w:cs="Times New Roman"/>
          <w:noProof w:val="0"/>
          <w:sz w:val="24"/>
          <w:szCs w:val="24"/>
          <w:lang w:val="en-GB"/>
        </w:rPr>
        <w:t>bia</w:t>
      </w:r>
      <w:r w:rsidRPr="0695633F" w:rsidR="676BCAD0">
        <w:rPr>
          <w:rFonts w:ascii="Times New Roman" w:hAnsi="Times New Roman" w:cs="Times New Roman"/>
          <w:noProof w:val="0"/>
          <w:sz w:val="24"/>
          <w:szCs w:val="24"/>
          <w:lang w:val="en-GB"/>
        </w:rPr>
        <w:t xml:space="preserve"> is </w:t>
      </w:r>
      <w:r w:rsidRPr="0695633F" w:rsidR="676BCAD0">
        <w:rPr>
          <w:rFonts w:ascii="Times New Roman" w:hAnsi="Times New Roman" w:cs="Times New Roman"/>
          <w:noProof w:val="0"/>
          <w:sz w:val="24"/>
          <w:szCs w:val="24"/>
          <w:lang w:val="en-GB"/>
        </w:rPr>
        <w:t>similar to</w:t>
      </w:r>
      <w:r w:rsidRPr="0695633F" w:rsidR="676BCAD0">
        <w:rPr>
          <w:rFonts w:ascii="Times New Roman" w:hAnsi="Times New Roman" w:cs="Times New Roman"/>
          <w:noProof w:val="0"/>
          <w:sz w:val="24"/>
          <w:szCs w:val="24"/>
          <w:lang w:val="en-GB"/>
        </w:rPr>
        <w:t xml:space="preserve"> confirmation bias in the sense that an officer may form an early hypothesis at the start of an investigation and struggle to deviate from </w:t>
      </w:r>
      <w:r w:rsidRPr="0695633F" w:rsidR="2849E3DB">
        <w:rPr>
          <w:rFonts w:ascii="Times New Roman" w:hAnsi="Times New Roman" w:cs="Times New Roman"/>
          <w:noProof w:val="0"/>
          <w:sz w:val="24"/>
          <w:szCs w:val="24"/>
          <w:lang w:val="en-GB"/>
        </w:rPr>
        <w:t>it</w:t>
      </w:r>
      <w:r w:rsidRPr="0695633F" w:rsidR="78BA161D">
        <w:rPr>
          <w:rFonts w:ascii="Times New Roman" w:hAnsi="Times New Roman" w:cs="Times New Roman"/>
          <w:noProof w:val="0"/>
          <w:sz w:val="24"/>
          <w:szCs w:val="24"/>
          <w:lang w:val="en-GB"/>
        </w:rPr>
        <w:t xml:space="preserve"> (Furnham, 2010). This impact of this could be an officer focussing on one suspect and not thoroughly investigating others, leading to the </w:t>
      </w:r>
      <w:r w:rsidRPr="0695633F" w:rsidR="5A45BC8F">
        <w:rPr>
          <w:rFonts w:ascii="Times New Roman" w:hAnsi="Times New Roman" w:cs="Times New Roman"/>
          <w:noProof w:val="0"/>
          <w:sz w:val="24"/>
          <w:szCs w:val="24"/>
          <w:lang w:val="en-GB"/>
        </w:rPr>
        <w:t xml:space="preserve">potential </w:t>
      </w:r>
      <w:r w:rsidRPr="0695633F" w:rsidR="78BA161D">
        <w:rPr>
          <w:rFonts w:ascii="Times New Roman" w:hAnsi="Times New Roman" w:cs="Times New Roman"/>
          <w:noProof w:val="0"/>
          <w:sz w:val="24"/>
          <w:szCs w:val="24"/>
          <w:lang w:val="en-GB"/>
        </w:rPr>
        <w:t>loss of evidence.</w:t>
      </w:r>
      <w:r w:rsidRPr="0695633F" w:rsidR="18EAA1C1">
        <w:rPr>
          <w:rFonts w:ascii="Times New Roman" w:hAnsi="Times New Roman" w:cs="Times New Roman"/>
          <w:noProof w:val="0"/>
          <w:sz w:val="24"/>
          <w:szCs w:val="24"/>
          <w:lang w:val="en-GB"/>
        </w:rPr>
        <w:t xml:space="preserve"> </w:t>
      </w:r>
      <w:r w:rsidRPr="0695633F" w:rsidR="6418D87A">
        <w:rPr>
          <w:rFonts w:ascii="Times New Roman" w:hAnsi="Times New Roman" w:cs="Times New Roman"/>
          <w:noProof w:val="0"/>
          <w:sz w:val="24"/>
          <w:szCs w:val="24"/>
          <w:lang w:val="en-GB"/>
        </w:rPr>
        <w:t xml:space="preserve">This personal bias is again, unconscious, and hard to notice. However, measures can be put in place to minimise and reduce their effect. </w:t>
      </w:r>
    </w:p>
    <w:p w:rsidR="17E566A6" w:rsidP="0695633F" w:rsidRDefault="17E566A6" w14:paraId="22489592" w14:textId="7F16DDD2">
      <w:pPr>
        <w:pStyle w:val="Normal"/>
        <w:bidi w:val="0"/>
        <w:spacing w:before="0" w:beforeAutospacing="off" w:after="160" w:afterAutospacing="off" w:line="360" w:lineRule="auto"/>
        <w:ind w:left="0" w:right="531"/>
        <w:jc w:val="both"/>
        <w:rPr>
          <w:rFonts w:ascii="Times New Roman" w:hAnsi="Times New Roman" w:cs="Times New Roman"/>
          <w:noProof w:val="0"/>
          <w:sz w:val="24"/>
          <w:szCs w:val="24"/>
          <w:lang w:val="en-GB"/>
        </w:rPr>
      </w:pPr>
      <w:r w:rsidRPr="0695633F" w:rsidR="6418D87A">
        <w:rPr>
          <w:rFonts w:ascii="Times New Roman" w:hAnsi="Times New Roman" w:cs="Times New Roman"/>
          <w:noProof w:val="0"/>
          <w:sz w:val="24"/>
          <w:szCs w:val="24"/>
          <w:lang w:val="en-GB"/>
        </w:rPr>
        <w:t>One way to prevent anchoring bias is by being aware of it.</w:t>
      </w:r>
      <w:r w:rsidRPr="0695633F" w:rsidR="436B4B13">
        <w:rPr>
          <w:rFonts w:ascii="Times New Roman" w:hAnsi="Times New Roman" w:cs="Times New Roman"/>
          <w:noProof w:val="0"/>
          <w:sz w:val="24"/>
          <w:szCs w:val="24"/>
          <w:lang w:val="en-GB"/>
        </w:rPr>
        <w:t xml:space="preserve"> By knowing it is human nature to form an early hypothesis </w:t>
      </w:r>
      <w:r w:rsidRPr="0695633F" w:rsidR="29245410">
        <w:rPr>
          <w:rFonts w:ascii="Times New Roman" w:hAnsi="Times New Roman" w:cs="Times New Roman"/>
          <w:noProof w:val="0"/>
          <w:sz w:val="24"/>
          <w:szCs w:val="24"/>
          <w:lang w:val="en-GB"/>
        </w:rPr>
        <w:t>in</w:t>
      </w:r>
      <w:r w:rsidRPr="0695633F" w:rsidR="436B4B13">
        <w:rPr>
          <w:rFonts w:ascii="Times New Roman" w:hAnsi="Times New Roman" w:cs="Times New Roman"/>
          <w:noProof w:val="0"/>
          <w:sz w:val="24"/>
          <w:szCs w:val="24"/>
          <w:lang w:val="en-GB"/>
        </w:rPr>
        <w:t xml:space="preserve"> our minds</w:t>
      </w:r>
      <w:r w:rsidRPr="0695633F" w:rsidR="436B4B13">
        <w:rPr>
          <w:rFonts w:ascii="Times New Roman" w:hAnsi="Times New Roman" w:cs="Times New Roman"/>
          <w:noProof w:val="0"/>
          <w:sz w:val="24"/>
          <w:szCs w:val="24"/>
          <w:lang w:val="en-GB"/>
        </w:rPr>
        <w:t xml:space="preserve">, officers can ask themselves, </w:t>
      </w:r>
      <w:r w:rsidRPr="0695633F" w:rsidR="11B55A8B">
        <w:rPr>
          <w:rFonts w:ascii="Times New Roman" w:hAnsi="Times New Roman" w:cs="Times New Roman"/>
          <w:noProof w:val="0"/>
          <w:sz w:val="24"/>
          <w:szCs w:val="24"/>
          <w:lang w:val="en-GB"/>
        </w:rPr>
        <w:t>“</w:t>
      </w:r>
      <w:r w:rsidRPr="0695633F" w:rsidR="436B4B13">
        <w:rPr>
          <w:rFonts w:ascii="Times New Roman" w:hAnsi="Times New Roman" w:cs="Times New Roman"/>
          <w:noProof w:val="0"/>
          <w:sz w:val="24"/>
          <w:szCs w:val="24"/>
          <w:lang w:val="en-GB"/>
        </w:rPr>
        <w:t>have I thought about a different hypothesis</w:t>
      </w:r>
      <w:r w:rsidRPr="0695633F" w:rsidR="40B51576">
        <w:rPr>
          <w:rFonts w:ascii="Times New Roman" w:hAnsi="Times New Roman" w:cs="Times New Roman"/>
          <w:noProof w:val="0"/>
          <w:sz w:val="24"/>
          <w:szCs w:val="24"/>
          <w:lang w:val="en-GB"/>
        </w:rPr>
        <w:t>,”</w:t>
      </w:r>
      <w:r w:rsidRPr="0695633F" w:rsidR="469779B8">
        <w:rPr>
          <w:rFonts w:ascii="Times New Roman" w:hAnsi="Times New Roman" w:cs="Times New Roman"/>
          <w:noProof w:val="0"/>
          <w:sz w:val="24"/>
          <w:szCs w:val="24"/>
          <w:lang w:val="en-GB"/>
        </w:rPr>
        <w:t xml:space="preserve"> this can be </w:t>
      </w:r>
      <w:r w:rsidRPr="0695633F" w:rsidR="469779B8">
        <w:rPr>
          <w:rFonts w:ascii="Times New Roman" w:hAnsi="Times New Roman" w:cs="Times New Roman"/>
          <w:noProof w:val="0"/>
          <w:sz w:val="24"/>
          <w:szCs w:val="24"/>
          <w:lang w:val="en-GB"/>
        </w:rPr>
        <w:t>assisted</w:t>
      </w:r>
      <w:r w:rsidRPr="0695633F" w:rsidR="469779B8">
        <w:rPr>
          <w:rFonts w:ascii="Times New Roman" w:hAnsi="Times New Roman" w:cs="Times New Roman"/>
          <w:noProof w:val="0"/>
          <w:sz w:val="24"/>
          <w:szCs w:val="24"/>
          <w:lang w:val="en-GB"/>
        </w:rPr>
        <w:t xml:space="preserve"> by delaying the time before making the hypothesis too. With more time to look over all the evidence, it is more likely the correct hypothesis will be selected </w:t>
      </w:r>
      <w:r w:rsidRPr="0695633F" w:rsidR="2E42206F">
        <w:rPr>
          <w:rFonts w:ascii="Times New Roman" w:hAnsi="Times New Roman" w:cs="Times New Roman"/>
          <w:noProof w:val="0"/>
          <w:sz w:val="24"/>
          <w:szCs w:val="24"/>
          <w:lang w:val="en-GB"/>
        </w:rPr>
        <w:t>in the first place</w:t>
      </w:r>
      <w:r w:rsidRPr="0695633F" w:rsidR="2C72DA3D">
        <w:rPr>
          <w:rFonts w:ascii="Times New Roman" w:hAnsi="Times New Roman" w:cs="Times New Roman"/>
          <w:noProof w:val="0"/>
          <w:sz w:val="24"/>
          <w:szCs w:val="24"/>
          <w:lang w:val="en-GB"/>
        </w:rPr>
        <w:t xml:space="preserve"> (</w:t>
      </w:r>
      <w:r w:rsidRPr="0695633F" w:rsidR="2C72DA3D">
        <w:rPr>
          <w:rFonts w:ascii="Times New Roman" w:hAnsi="Times New Roman" w:cs="Times New Roman"/>
          <w:noProof w:val="0"/>
          <w:sz w:val="24"/>
          <w:szCs w:val="24"/>
          <w:lang w:val="en-GB"/>
        </w:rPr>
        <w:t>Krockow</w:t>
      </w:r>
      <w:r w:rsidRPr="0695633F" w:rsidR="2C72DA3D">
        <w:rPr>
          <w:rFonts w:ascii="Times New Roman" w:hAnsi="Times New Roman" w:cs="Times New Roman"/>
          <w:noProof w:val="0"/>
          <w:sz w:val="24"/>
          <w:szCs w:val="24"/>
          <w:lang w:val="en-GB"/>
        </w:rPr>
        <w:t>, 2019)</w:t>
      </w:r>
      <w:r w:rsidRPr="0695633F" w:rsidR="2E42206F">
        <w:rPr>
          <w:rFonts w:ascii="Times New Roman" w:hAnsi="Times New Roman" w:cs="Times New Roman"/>
          <w:noProof w:val="0"/>
          <w:sz w:val="24"/>
          <w:szCs w:val="24"/>
          <w:lang w:val="en-GB"/>
        </w:rPr>
        <w:t xml:space="preserve">. Despite all of this, anchoring bias is </w:t>
      </w:r>
      <w:r w:rsidRPr="0695633F" w:rsidR="2E42206F">
        <w:rPr>
          <w:rFonts w:ascii="Times New Roman" w:hAnsi="Times New Roman" w:cs="Times New Roman"/>
          <w:noProof w:val="0"/>
          <w:sz w:val="24"/>
          <w:szCs w:val="24"/>
          <w:lang w:val="en-GB"/>
        </w:rPr>
        <w:t>challenging to overcome, as most</w:t>
      </w:r>
      <w:r w:rsidRPr="0695633F" w:rsidR="3F226B47">
        <w:rPr>
          <w:rFonts w:ascii="Times New Roman" w:hAnsi="Times New Roman" w:cs="Times New Roman"/>
          <w:noProof w:val="0"/>
          <w:sz w:val="24"/>
          <w:szCs w:val="24"/>
          <w:lang w:val="en-GB"/>
        </w:rPr>
        <w:t xml:space="preserve"> people</w:t>
      </w:r>
      <w:r w:rsidRPr="0695633F" w:rsidR="2E42206F">
        <w:rPr>
          <w:rFonts w:ascii="Times New Roman" w:hAnsi="Times New Roman" w:cs="Times New Roman"/>
          <w:noProof w:val="0"/>
          <w:sz w:val="24"/>
          <w:szCs w:val="24"/>
          <w:lang w:val="en-GB"/>
        </w:rPr>
        <w:t xml:space="preserve"> instinctively </w:t>
      </w:r>
      <w:r w:rsidRPr="0695633F" w:rsidR="74180524">
        <w:rPr>
          <w:rFonts w:ascii="Times New Roman" w:hAnsi="Times New Roman" w:cs="Times New Roman"/>
          <w:noProof w:val="0"/>
          <w:sz w:val="24"/>
          <w:szCs w:val="24"/>
          <w:lang w:val="en-GB"/>
        </w:rPr>
        <w:t xml:space="preserve">form hypothesis </w:t>
      </w:r>
      <w:r w:rsidRPr="0695633F" w:rsidR="4A6A3207">
        <w:rPr>
          <w:rFonts w:ascii="Times New Roman" w:hAnsi="Times New Roman" w:cs="Times New Roman"/>
          <w:noProof w:val="0"/>
          <w:sz w:val="24"/>
          <w:szCs w:val="24"/>
          <w:lang w:val="en-GB"/>
        </w:rPr>
        <w:t>because</w:t>
      </w:r>
      <w:r w:rsidRPr="0695633F" w:rsidR="74180524">
        <w:rPr>
          <w:rFonts w:ascii="Times New Roman" w:hAnsi="Times New Roman" w:cs="Times New Roman"/>
          <w:noProof w:val="0"/>
          <w:sz w:val="24"/>
          <w:szCs w:val="24"/>
          <w:lang w:val="en-GB"/>
        </w:rPr>
        <w:t xml:space="preserve"> humans are always looking to form patterns in our minds</w:t>
      </w:r>
      <w:r w:rsidRPr="0695633F" w:rsidR="3B0F3352">
        <w:rPr>
          <w:rFonts w:ascii="Times New Roman" w:hAnsi="Times New Roman" w:cs="Times New Roman"/>
          <w:noProof w:val="0"/>
          <w:sz w:val="24"/>
          <w:szCs w:val="24"/>
          <w:lang w:val="en-GB"/>
        </w:rPr>
        <w:t>, even with measures in place to prevent it</w:t>
      </w:r>
      <w:r w:rsidRPr="0695633F" w:rsidR="162311EB">
        <w:rPr>
          <w:rFonts w:ascii="Times New Roman" w:hAnsi="Times New Roman" w:cs="Times New Roman"/>
          <w:noProof w:val="0"/>
          <w:sz w:val="24"/>
          <w:szCs w:val="24"/>
          <w:lang w:val="en-GB"/>
        </w:rPr>
        <w:t xml:space="preserve"> </w:t>
      </w:r>
      <w:r w:rsidRPr="0695633F" w:rsidR="162311EB">
        <w:rPr>
          <w:rFonts w:ascii="Times New Roman" w:hAnsi="Times New Roman" w:cs="Times New Roman"/>
          <w:noProof w:val="0"/>
          <w:sz w:val="24"/>
          <w:szCs w:val="24"/>
          <w:lang w:val="en-GB"/>
        </w:rPr>
        <w:t>(</w:t>
      </w:r>
      <w:r w:rsidRPr="0695633F" w:rsidR="162311EB">
        <w:rPr>
          <w:rFonts w:ascii="Times New Roman" w:hAnsi="Times New Roman" w:cs="Times New Roman"/>
          <w:noProof w:val="0"/>
          <w:sz w:val="24"/>
          <w:szCs w:val="24"/>
          <w:lang w:val="en-GB"/>
        </w:rPr>
        <w:t>Meterko</w:t>
      </w:r>
      <w:r w:rsidRPr="0695633F" w:rsidR="162311EB">
        <w:rPr>
          <w:rFonts w:ascii="Times New Roman" w:hAnsi="Times New Roman" w:cs="Times New Roman"/>
          <w:noProof w:val="0"/>
          <w:sz w:val="24"/>
          <w:szCs w:val="24"/>
          <w:lang w:val="en-GB"/>
        </w:rPr>
        <w:t xml:space="preserve"> &amp; Cooper, 2021).</w:t>
      </w:r>
      <w:r w:rsidRPr="0695633F" w:rsidR="74180524">
        <w:rPr>
          <w:rFonts w:ascii="Times New Roman" w:hAnsi="Times New Roman" w:cs="Times New Roman"/>
          <w:noProof w:val="0"/>
          <w:sz w:val="24"/>
          <w:szCs w:val="24"/>
          <w:lang w:val="en-GB"/>
        </w:rPr>
        <w:t xml:space="preserve"> </w:t>
      </w:r>
      <w:r w:rsidRPr="0695633F" w:rsidR="0E98D869">
        <w:rPr>
          <w:rFonts w:ascii="Times New Roman" w:hAnsi="Times New Roman" w:cs="Times New Roman"/>
          <w:noProof w:val="0"/>
          <w:sz w:val="24"/>
          <w:szCs w:val="24"/>
          <w:lang w:val="en-GB"/>
        </w:rPr>
        <w:t>This means that the measures in place are weak at best</w:t>
      </w:r>
      <w:r w:rsidRPr="0695633F" w:rsidR="7451E165">
        <w:rPr>
          <w:rFonts w:ascii="Times New Roman" w:hAnsi="Times New Roman" w:cs="Times New Roman"/>
          <w:noProof w:val="0"/>
          <w:sz w:val="24"/>
          <w:szCs w:val="24"/>
          <w:lang w:val="en-GB"/>
        </w:rPr>
        <w:t>,</w:t>
      </w:r>
      <w:r w:rsidRPr="0695633F" w:rsidR="0E98D869">
        <w:rPr>
          <w:rFonts w:ascii="Times New Roman" w:hAnsi="Times New Roman" w:cs="Times New Roman"/>
          <w:noProof w:val="0"/>
          <w:sz w:val="24"/>
          <w:szCs w:val="24"/>
          <w:lang w:val="en-GB"/>
        </w:rPr>
        <w:t xml:space="preserve"> and the bias </w:t>
      </w:r>
      <w:r w:rsidRPr="0695633F" w:rsidR="74673322">
        <w:rPr>
          <w:rFonts w:ascii="Times New Roman" w:hAnsi="Times New Roman" w:cs="Times New Roman"/>
          <w:noProof w:val="0"/>
          <w:sz w:val="24"/>
          <w:szCs w:val="24"/>
          <w:lang w:val="en-GB"/>
        </w:rPr>
        <w:t xml:space="preserve">possibly </w:t>
      </w:r>
      <w:r w:rsidRPr="0695633F" w:rsidR="0E98D869">
        <w:rPr>
          <w:rFonts w:ascii="Times New Roman" w:hAnsi="Times New Roman" w:cs="Times New Roman"/>
          <w:noProof w:val="0"/>
          <w:sz w:val="24"/>
          <w:szCs w:val="24"/>
          <w:lang w:val="en-GB"/>
        </w:rPr>
        <w:t>unavoidable.</w:t>
      </w:r>
    </w:p>
    <w:p w:rsidR="17E566A6" w:rsidP="0695633F" w:rsidRDefault="17E566A6" w14:paraId="32A4F715" w14:textId="6A8F22D7">
      <w:pPr>
        <w:pStyle w:val="Normal"/>
        <w:bidi w:val="0"/>
        <w:spacing w:before="0" w:beforeAutospacing="off" w:after="160" w:afterAutospacing="off" w:line="360" w:lineRule="auto"/>
        <w:ind w:left="0" w:right="531"/>
        <w:jc w:val="both"/>
        <w:rPr>
          <w:rFonts w:ascii="Times New Roman" w:hAnsi="Times New Roman" w:cs="Times New Roman"/>
          <w:noProof w:val="0"/>
          <w:sz w:val="24"/>
          <w:szCs w:val="24"/>
          <w:lang w:val="en-GB"/>
        </w:rPr>
      </w:pPr>
      <w:r w:rsidRPr="0695633F" w:rsidR="68EDAFC4">
        <w:rPr>
          <w:rFonts w:ascii="Times New Roman" w:hAnsi="Times New Roman" w:cs="Times New Roman"/>
          <w:noProof w:val="0"/>
          <w:sz w:val="24"/>
          <w:szCs w:val="24"/>
          <w:lang w:val="en-GB"/>
        </w:rPr>
        <w:t>Conformity bias</w:t>
      </w:r>
      <w:r w:rsidRPr="0695633F" w:rsidR="695FB712">
        <w:rPr>
          <w:rFonts w:ascii="Times New Roman" w:hAnsi="Times New Roman" w:cs="Times New Roman"/>
          <w:noProof w:val="0"/>
          <w:sz w:val="24"/>
          <w:szCs w:val="24"/>
          <w:lang w:val="en-GB"/>
        </w:rPr>
        <w:t xml:space="preserve"> is “when our deep-seated need to belong causes us to adapt our behaviours to feel like part of the group. Rather than using personal and ethical judgment, people imitate the behaviour of others in a bid to toe the party line" (Caccavale, 2021).</w:t>
      </w:r>
      <w:r w:rsidRPr="0695633F" w:rsidR="69E3E934">
        <w:rPr>
          <w:rFonts w:ascii="Times New Roman" w:hAnsi="Times New Roman" w:cs="Times New Roman"/>
          <w:noProof w:val="0"/>
          <w:sz w:val="24"/>
          <w:szCs w:val="24"/>
          <w:lang w:val="en-GB"/>
        </w:rPr>
        <w:t xml:space="preserve"> This type of personal bias can have a dramatic impact on an investigation if</w:t>
      </w:r>
      <w:r w:rsidRPr="0695633F" w:rsidR="76713CD3">
        <w:rPr>
          <w:rFonts w:ascii="Times New Roman" w:hAnsi="Times New Roman" w:cs="Times New Roman"/>
          <w:noProof w:val="0"/>
          <w:sz w:val="24"/>
          <w:szCs w:val="24"/>
          <w:lang w:val="en-GB"/>
        </w:rPr>
        <w:t>,</w:t>
      </w:r>
      <w:r w:rsidRPr="0695633F" w:rsidR="69E3E934">
        <w:rPr>
          <w:rFonts w:ascii="Times New Roman" w:hAnsi="Times New Roman" w:cs="Times New Roman"/>
          <w:noProof w:val="0"/>
          <w:sz w:val="24"/>
          <w:szCs w:val="24"/>
          <w:lang w:val="en-GB"/>
        </w:rPr>
        <w:t xml:space="preserve"> </w:t>
      </w:r>
      <w:r w:rsidRPr="0695633F" w:rsidR="5EE07B6D">
        <w:rPr>
          <w:rFonts w:ascii="Times New Roman" w:hAnsi="Times New Roman" w:cs="Times New Roman"/>
          <w:noProof w:val="0"/>
          <w:sz w:val="24"/>
          <w:szCs w:val="24"/>
          <w:lang w:val="en-GB"/>
        </w:rPr>
        <w:t>for instance</w:t>
      </w:r>
      <w:r w:rsidRPr="0695633F" w:rsidR="7C53A115">
        <w:rPr>
          <w:rFonts w:ascii="Times New Roman" w:hAnsi="Times New Roman" w:cs="Times New Roman"/>
          <w:noProof w:val="0"/>
          <w:sz w:val="24"/>
          <w:szCs w:val="24"/>
          <w:lang w:val="en-GB"/>
        </w:rPr>
        <w:t xml:space="preserve">, a sergeant believes a person </w:t>
      </w:r>
      <w:r w:rsidRPr="0695633F" w:rsidR="7C53A115">
        <w:rPr>
          <w:rFonts w:ascii="Times New Roman" w:hAnsi="Times New Roman" w:cs="Times New Roman"/>
          <w:noProof w:val="0"/>
          <w:sz w:val="24"/>
          <w:szCs w:val="24"/>
          <w:lang w:val="en-GB"/>
        </w:rPr>
        <w:t>is responsible for</w:t>
      </w:r>
      <w:r w:rsidRPr="0695633F" w:rsidR="7C53A115">
        <w:rPr>
          <w:rFonts w:ascii="Times New Roman" w:hAnsi="Times New Roman" w:cs="Times New Roman"/>
          <w:noProof w:val="0"/>
          <w:sz w:val="24"/>
          <w:szCs w:val="24"/>
          <w:lang w:val="en-GB"/>
        </w:rPr>
        <w:t xml:space="preserve"> an offence</w:t>
      </w:r>
      <w:r w:rsidRPr="0695633F" w:rsidR="0920CDDE">
        <w:rPr>
          <w:rFonts w:ascii="Times New Roman" w:hAnsi="Times New Roman" w:cs="Times New Roman"/>
          <w:noProof w:val="0"/>
          <w:sz w:val="24"/>
          <w:szCs w:val="24"/>
          <w:lang w:val="en-GB"/>
        </w:rPr>
        <w:t xml:space="preserve"> despite no evidence</w:t>
      </w:r>
      <w:r w:rsidRPr="0695633F" w:rsidR="7C53A115">
        <w:rPr>
          <w:rFonts w:ascii="Times New Roman" w:hAnsi="Times New Roman" w:cs="Times New Roman"/>
          <w:noProof w:val="0"/>
          <w:sz w:val="24"/>
          <w:szCs w:val="24"/>
          <w:lang w:val="en-GB"/>
        </w:rPr>
        <w:t xml:space="preserve"> and so the team </w:t>
      </w:r>
      <w:r w:rsidRPr="0695633F" w:rsidR="3CEBF0DB">
        <w:rPr>
          <w:rFonts w:ascii="Times New Roman" w:hAnsi="Times New Roman" w:cs="Times New Roman"/>
          <w:noProof w:val="0"/>
          <w:sz w:val="24"/>
          <w:szCs w:val="24"/>
          <w:lang w:val="en-GB"/>
        </w:rPr>
        <w:t xml:space="preserve">‘conforms’ and </w:t>
      </w:r>
      <w:r w:rsidRPr="0695633F" w:rsidR="692525FE">
        <w:rPr>
          <w:rFonts w:ascii="Times New Roman" w:hAnsi="Times New Roman" w:cs="Times New Roman"/>
          <w:noProof w:val="0"/>
          <w:sz w:val="24"/>
          <w:szCs w:val="24"/>
          <w:lang w:val="en-GB"/>
        </w:rPr>
        <w:t xml:space="preserve">continues investigating the wrong person. </w:t>
      </w:r>
    </w:p>
    <w:p w:rsidR="05D3D4D7" w:rsidP="0695633F" w:rsidRDefault="05D3D4D7" w14:paraId="56A0AB31" w14:textId="22ABD2CD">
      <w:pPr>
        <w:pStyle w:val="Normal"/>
        <w:bidi w:val="0"/>
        <w:spacing w:before="0" w:beforeAutospacing="off" w:after="160" w:afterAutospacing="off" w:line="360" w:lineRule="auto"/>
        <w:ind w:left="0" w:right="531"/>
        <w:jc w:val="both"/>
        <w:rPr>
          <w:rFonts w:ascii="Times New Roman" w:hAnsi="Times New Roman" w:cs="Times New Roman"/>
          <w:noProof w:val="0"/>
          <w:sz w:val="24"/>
          <w:szCs w:val="24"/>
          <w:lang w:val="en-GB"/>
        </w:rPr>
      </w:pPr>
      <w:r w:rsidRPr="0695633F" w:rsidR="05D3D4D7">
        <w:rPr>
          <w:rFonts w:ascii="Times New Roman" w:hAnsi="Times New Roman" w:cs="Times New Roman"/>
          <w:noProof w:val="0"/>
          <w:sz w:val="24"/>
          <w:szCs w:val="24"/>
          <w:lang w:val="en-GB"/>
        </w:rPr>
        <w:t xml:space="preserve">Unlike confirmation and anchoring bias, conformity bias has more powerful measures that can be used to prevent it from derailing an investigation. </w:t>
      </w:r>
      <w:r w:rsidRPr="0695633F" w:rsidR="413E5249">
        <w:rPr>
          <w:rFonts w:ascii="Times New Roman" w:hAnsi="Times New Roman" w:cs="Times New Roman"/>
          <w:noProof w:val="0"/>
          <w:sz w:val="24"/>
          <w:szCs w:val="24"/>
          <w:lang w:val="en-GB"/>
        </w:rPr>
        <w:t>An officer should have strong ethical values they stick to, these however, should already be in place by the code of conduct a police officer follows</w:t>
      </w:r>
      <w:r w:rsidRPr="0695633F" w:rsidR="1447CA3C">
        <w:rPr>
          <w:rFonts w:ascii="Times New Roman" w:hAnsi="Times New Roman" w:cs="Times New Roman"/>
          <w:noProof w:val="0"/>
          <w:sz w:val="24"/>
          <w:szCs w:val="24"/>
          <w:lang w:val="en-GB"/>
        </w:rPr>
        <w:t>.</w:t>
      </w:r>
      <w:r w:rsidRPr="0695633F" w:rsidR="413E5249">
        <w:rPr>
          <w:rFonts w:ascii="Times New Roman" w:hAnsi="Times New Roman" w:cs="Times New Roman"/>
          <w:noProof w:val="0"/>
          <w:sz w:val="24"/>
          <w:szCs w:val="24"/>
          <w:lang w:val="en-GB"/>
        </w:rPr>
        <w:t xml:space="preserve"> </w:t>
      </w:r>
      <w:r w:rsidRPr="0695633F" w:rsidR="739A3CD4">
        <w:rPr>
          <w:rFonts w:ascii="Times New Roman" w:hAnsi="Times New Roman" w:cs="Times New Roman"/>
          <w:noProof w:val="0"/>
          <w:sz w:val="24"/>
          <w:szCs w:val="24"/>
          <w:lang w:val="en-GB"/>
        </w:rPr>
        <w:t>I</w:t>
      </w:r>
      <w:r w:rsidRPr="0695633F" w:rsidR="413E5249">
        <w:rPr>
          <w:rFonts w:ascii="Times New Roman" w:hAnsi="Times New Roman" w:cs="Times New Roman"/>
          <w:noProof w:val="0"/>
          <w:sz w:val="24"/>
          <w:szCs w:val="24"/>
          <w:lang w:val="en-GB"/>
        </w:rPr>
        <w:t>t also</w:t>
      </w:r>
      <w:r w:rsidRPr="0695633F" w:rsidR="05D3D4D7">
        <w:rPr>
          <w:rFonts w:ascii="Times New Roman" w:hAnsi="Times New Roman" w:cs="Times New Roman"/>
          <w:noProof w:val="0"/>
          <w:sz w:val="24"/>
          <w:szCs w:val="24"/>
          <w:lang w:val="en-GB"/>
        </w:rPr>
        <w:t xml:space="preserve"> requires officers to </w:t>
      </w:r>
      <w:r w:rsidRPr="0695633F" w:rsidR="6526476F">
        <w:rPr>
          <w:rFonts w:ascii="Times New Roman" w:hAnsi="Times New Roman" w:cs="Times New Roman"/>
          <w:noProof w:val="0"/>
          <w:sz w:val="24"/>
          <w:szCs w:val="24"/>
          <w:lang w:val="en-GB"/>
        </w:rPr>
        <w:t>have courage when they believe an incorrect decision has been made and to raise these concerns. By raising the</w:t>
      </w:r>
      <w:r w:rsidRPr="0695633F" w:rsidR="6526476F">
        <w:rPr>
          <w:rFonts w:ascii="Times New Roman" w:hAnsi="Times New Roman" w:cs="Times New Roman"/>
          <w:noProof w:val="0"/>
          <w:sz w:val="24"/>
          <w:szCs w:val="24"/>
          <w:lang w:val="en-GB"/>
        </w:rPr>
        <w:t xml:space="preserve"> concern, others may have the courage to ag</w:t>
      </w:r>
      <w:r w:rsidRPr="0695633F" w:rsidR="55A2E50A">
        <w:rPr>
          <w:rFonts w:ascii="Times New Roman" w:hAnsi="Times New Roman" w:cs="Times New Roman"/>
          <w:noProof w:val="0"/>
          <w:sz w:val="24"/>
          <w:szCs w:val="24"/>
          <w:lang w:val="en-GB"/>
        </w:rPr>
        <w:t>ree</w:t>
      </w:r>
      <w:r w:rsidRPr="0695633F" w:rsidR="7A00D338">
        <w:rPr>
          <w:rFonts w:ascii="Times New Roman" w:hAnsi="Times New Roman" w:cs="Times New Roman"/>
          <w:noProof w:val="0"/>
          <w:sz w:val="24"/>
          <w:szCs w:val="24"/>
          <w:lang w:val="en-GB"/>
        </w:rPr>
        <w:t xml:space="preserve"> (Bregman, 2015).</w:t>
      </w:r>
    </w:p>
    <w:p w:rsidR="17E566A6" w:rsidP="0695633F" w:rsidRDefault="17E566A6" w14:paraId="40EDA957" w14:textId="0D848DC9">
      <w:pPr>
        <w:pStyle w:val="Normal"/>
        <w:bidi w:val="0"/>
        <w:spacing w:before="0" w:beforeAutospacing="off" w:after="160" w:afterAutospacing="off" w:line="360" w:lineRule="auto"/>
        <w:ind w:left="0" w:right="531"/>
        <w:jc w:val="both"/>
        <w:rPr>
          <w:rFonts w:ascii="Times New Roman" w:hAnsi="Times New Roman" w:cs="Times New Roman"/>
          <w:noProof w:val="0"/>
          <w:sz w:val="24"/>
          <w:szCs w:val="24"/>
          <w:lang w:val="en-GB"/>
        </w:rPr>
      </w:pPr>
      <w:r w:rsidRPr="0695633F" w:rsidR="711B7220">
        <w:rPr>
          <w:rFonts w:ascii="Times New Roman" w:hAnsi="Times New Roman" w:cs="Times New Roman"/>
          <w:noProof w:val="0"/>
          <w:sz w:val="24"/>
          <w:szCs w:val="24"/>
          <w:lang w:val="en-GB"/>
        </w:rPr>
        <w:t xml:space="preserve">The Dunning-Kruger effect is another personal bias </w:t>
      </w:r>
      <w:r w:rsidRPr="0695633F" w:rsidR="506DE4B9">
        <w:rPr>
          <w:rFonts w:ascii="Times New Roman" w:hAnsi="Times New Roman" w:cs="Times New Roman"/>
          <w:noProof w:val="0"/>
          <w:sz w:val="24"/>
          <w:szCs w:val="24"/>
          <w:lang w:val="en-GB"/>
        </w:rPr>
        <w:t>in which</w:t>
      </w:r>
      <w:r w:rsidRPr="0695633F" w:rsidR="6776BDF3">
        <w:rPr>
          <w:rFonts w:ascii="Times New Roman" w:hAnsi="Times New Roman" w:cs="Times New Roman"/>
          <w:noProof w:val="0"/>
          <w:sz w:val="24"/>
          <w:szCs w:val="24"/>
          <w:lang w:val="en-GB"/>
        </w:rPr>
        <w:t xml:space="preserve"> “incompetent individuals, compared with their more competent peers, will dramatically overestimate their ability and performance relative to objective criteria</w:t>
      </w:r>
      <w:r w:rsidRPr="0695633F" w:rsidR="7EC301F5">
        <w:rPr>
          <w:rFonts w:ascii="Times New Roman" w:hAnsi="Times New Roman" w:cs="Times New Roman"/>
          <w:noProof w:val="0"/>
          <w:sz w:val="24"/>
          <w:szCs w:val="24"/>
          <w:lang w:val="en-GB"/>
        </w:rPr>
        <w:t>” (</w:t>
      </w:r>
      <w:r w:rsidRPr="0695633F" w:rsidR="3D283269">
        <w:rPr>
          <w:rFonts w:ascii="Times New Roman" w:hAnsi="Times New Roman" w:cs="Times New Roman"/>
          <w:noProof w:val="0"/>
          <w:sz w:val="24"/>
          <w:szCs w:val="24"/>
          <w:lang w:val="en-GB"/>
        </w:rPr>
        <w:t>Kruger &amp; Dunning, 2000).</w:t>
      </w:r>
      <w:r w:rsidRPr="0695633F" w:rsidR="311EEC81">
        <w:rPr>
          <w:rFonts w:ascii="Times New Roman" w:hAnsi="Times New Roman" w:cs="Times New Roman"/>
          <w:noProof w:val="0"/>
          <w:sz w:val="24"/>
          <w:szCs w:val="24"/>
          <w:lang w:val="en-GB"/>
        </w:rPr>
        <w:t xml:space="preserve"> The impact this could have on an investigation is that an officer may put themselves forward to complete a task they believe they are g</w:t>
      </w:r>
      <w:r w:rsidRPr="0695633F" w:rsidR="10715F1A">
        <w:rPr>
          <w:rFonts w:ascii="Times New Roman" w:hAnsi="Times New Roman" w:cs="Times New Roman"/>
          <w:noProof w:val="0"/>
          <w:sz w:val="24"/>
          <w:szCs w:val="24"/>
          <w:lang w:val="en-GB"/>
        </w:rPr>
        <w:t xml:space="preserve">ood at, only to produce poor results. These poor results could </w:t>
      </w:r>
      <w:r w:rsidRPr="0695633F" w:rsidR="10715F1A">
        <w:rPr>
          <w:rFonts w:ascii="Times New Roman" w:hAnsi="Times New Roman" w:cs="Times New Roman"/>
          <w:noProof w:val="0"/>
          <w:sz w:val="24"/>
          <w:szCs w:val="24"/>
          <w:lang w:val="en-GB"/>
        </w:rPr>
        <w:t>impact</w:t>
      </w:r>
      <w:r w:rsidRPr="0695633F" w:rsidR="10715F1A">
        <w:rPr>
          <w:rFonts w:ascii="Times New Roman" w:hAnsi="Times New Roman" w:cs="Times New Roman"/>
          <w:noProof w:val="0"/>
          <w:sz w:val="24"/>
          <w:szCs w:val="24"/>
          <w:lang w:val="en-GB"/>
        </w:rPr>
        <w:t xml:space="preserve"> an investigation by having evidence dismissed in court or the case thrown out all-together. </w:t>
      </w:r>
    </w:p>
    <w:p w:rsidR="17E566A6" w:rsidP="0695633F" w:rsidRDefault="17E566A6" w14:paraId="6AC050F3" w14:textId="4D84F15D">
      <w:pPr>
        <w:pStyle w:val="Normal"/>
        <w:spacing w:before="0" w:beforeAutospacing="off" w:after="160" w:afterAutospacing="off" w:line="360" w:lineRule="auto"/>
        <w:ind w:left="0" w:right="531"/>
        <w:jc w:val="both"/>
        <w:rPr>
          <w:rFonts w:ascii="Times New Roman" w:hAnsi="Times New Roman" w:cs="Times New Roman"/>
          <w:noProof w:val="0"/>
          <w:sz w:val="24"/>
          <w:szCs w:val="24"/>
          <w:lang w:val="en-GB"/>
        </w:rPr>
      </w:pPr>
      <w:r w:rsidRPr="0695633F" w:rsidR="40D68B88">
        <w:rPr>
          <w:rFonts w:ascii="Times New Roman" w:hAnsi="Times New Roman" w:cs="Times New Roman"/>
          <w:noProof w:val="0"/>
          <w:sz w:val="24"/>
          <w:szCs w:val="24"/>
          <w:lang w:val="en-GB"/>
        </w:rPr>
        <w:t xml:space="preserve">But measures are put in place within the police force to prevent this. Each year officers complete a review of their work with their line manager and annual training is implemented to ensure </w:t>
      </w:r>
      <w:r w:rsidRPr="0695633F" w:rsidR="40D68B88">
        <w:rPr>
          <w:rFonts w:ascii="Times New Roman" w:hAnsi="Times New Roman" w:cs="Times New Roman"/>
          <w:noProof w:val="0"/>
          <w:sz w:val="24"/>
          <w:szCs w:val="24"/>
          <w:lang w:val="en-GB"/>
        </w:rPr>
        <w:t>a high level</w:t>
      </w:r>
      <w:r w:rsidRPr="0695633F" w:rsidR="40D68B88">
        <w:rPr>
          <w:rFonts w:ascii="Times New Roman" w:hAnsi="Times New Roman" w:cs="Times New Roman"/>
          <w:noProof w:val="0"/>
          <w:sz w:val="24"/>
          <w:szCs w:val="24"/>
          <w:lang w:val="en-GB"/>
        </w:rPr>
        <w:t xml:space="preserve"> of competency </w:t>
      </w:r>
      <w:r w:rsidRPr="0695633F" w:rsidR="2028FE21">
        <w:rPr>
          <w:rFonts w:ascii="Times New Roman" w:hAnsi="Times New Roman" w:cs="Times New Roman"/>
          <w:noProof w:val="0"/>
          <w:sz w:val="24"/>
          <w:szCs w:val="24"/>
          <w:lang w:val="en-GB"/>
        </w:rPr>
        <w:t>within their designated role</w:t>
      </w:r>
      <w:r w:rsidRPr="0695633F" w:rsidR="2A8BD4BA">
        <w:rPr>
          <w:rFonts w:ascii="Times New Roman" w:hAnsi="Times New Roman" w:cs="Times New Roman"/>
          <w:noProof w:val="0"/>
          <w:sz w:val="24"/>
          <w:szCs w:val="24"/>
          <w:lang w:val="en-GB"/>
        </w:rPr>
        <w:t>, along with continued professional development</w:t>
      </w:r>
      <w:r w:rsidRPr="0695633F" w:rsidR="2028FE21">
        <w:rPr>
          <w:rFonts w:ascii="Times New Roman" w:hAnsi="Times New Roman" w:cs="Times New Roman"/>
          <w:noProof w:val="0"/>
          <w:sz w:val="24"/>
          <w:szCs w:val="24"/>
          <w:lang w:val="en-GB"/>
        </w:rPr>
        <w:t xml:space="preserve"> (</w:t>
      </w:r>
      <w:r w:rsidRPr="0695633F" w:rsidR="6AEDB6AC">
        <w:rPr>
          <w:rFonts w:ascii="Times New Roman" w:hAnsi="Times New Roman" w:cs="Times New Roman"/>
          <w:noProof w:val="0"/>
          <w:sz w:val="24"/>
          <w:szCs w:val="24"/>
          <w:lang w:val="en-GB"/>
        </w:rPr>
        <w:t>College of Policing, 2022</w:t>
      </w:r>
      <w:r w:rsidRPr="0695633F" w:rsidR="2028FE21">
        <w:rPr>
          <w:rFonts w:ascii="Times New Roman" w:hAnsi="Times New Roman" w:cs="Times New Roman"/>
          <w:noProof w:val="0"/>
          <w:sz w:val="24"/>
          <w:szCs w:val="24"/>
          <w:lang w:val="en-GB"/>
        </w:rPr>
        <w:t>).</w:t>
      </w:r>
      <w:r w:rsidRPr="0695633F" w:rsidR="7AB877C9">
        <w:rPr>
          <w:rFonts w:ascii="Times New Roman" w:hAnsi="Times New Roman" w:cs="Times New Roman"/>
          <w:noProof w:val="0"/>
          <w:sz w:val="24"/>
          <w:szCs w:val="24"/>
          <w:lang w:val="en-GB"/>
        </w:rPr>
        <w:t xml:space="preserve"> </w:t>
      </w:r>
      <w:r w:rsidRPr="0695633F" w:rsidR="7AB877C9">
        <w:rPr>
          <w:rFonts w:ascii="Times New Roman" w:hAnsi="Times New Roman" w:cs="Times New Roman"/>
          <w:noProof w:val="0"/>
          <w:sz w:val="24"/>
          <w:szCs w:val="24"/>
          <w:lang w:val="en-GB"/>
        </w:rPr>
        <w:t>This,</w:t>
      </w:r>
      <w:r w:rsidRPr="0695633F" w:rsidR="7AB877C9">
        <w:rPr>
          <w:rFonts w:ascii="Times New Roman" w:hAnsi="Times New Roman" w:cs="Times New Roman"/>
          <w:noProof w:val="0"/>
          <w:sz w:val="24"/>
          <w:szCs w:val="24"/>
          <w:lang w:val="en-GB"/>
        </w:rPr>
        <w:t xml:space="preserve"> however, does not stop officers from falling back into their old way of thinking.</w:t>
      </w:r>
    </w:p>
    <w:p w:rsidR="17E566A6" w:rsidP="0695633F" w:rsidRDefault="17E566A6" w14:paraId="0ECF4F49" w14:textId="078DA5D5">
      <w:pPr>
        <w:pStyle w:val="Normal"/>
        <w:spacing w:before="0" w:beforeAutospacing="off" w:after="160" w:afterAutospacing="off" w:line="360" w:lineRule="auto"/>
        <w:ind w:left="0" w:right="531"/>
        <w:jc w:val="both"/>
        <w:rPr>
          <w:rFonts w:ascii="Times New Roman" w:hAnsi="Times New Roman" w:cs="Times New Roman"/>
          <w:noProof w:val="0"/>
          <w:sz w:val="24"/>
          <w:szCs w:val="24"/>
          <w:lang w:val="en-GB"/>
        </w:rPr>
      </w:pPr>
      <w:r w:rsidRPr="0695633F" w:rsidR="09DE4753">
        <w:rPr>
          <w:rFonts w:ascii="Times New Roman" w:hAnsi="Times New Roman" w:cs="Times New Roman"/>
          <w:noProof w:val="0"/>
          <w:sz w:val="24"/>
          <w:szCs w:val="24"/>
          <w:lang w:val="en-GB"/>
        </w:rPr>
        <w:t xml:space="preserve">The above are only a few types of bias that can </w:t>
      </w:r>
      <w:r w:rsidRPr="0695633F" w:rsidR="09DE4753">
        <w:rPr>
          <w:rFonts w:ascii="Times New Roman" w:hAnsi="Times New Roman" w:cs="Times New Roman"/>
          <w:noProof w:val="0"/>
          <w:sz w:val="24"/>
          <w:szCs w:val="24"/>
          <w:lang w:val="en-GB"/>
        </w:rPr>
        <w:t>impact</w:t>
      </w:r>
      <w:r w:rsidRPr="0695633F" w:rsidR="09DE4753">
        <w:rPr>
          <w:rFonts w:ascii="Times New Roman" w:hAnsi="Times New Roman" w:cs="Times New Roman"/>
          <w:noProof w:val="0"/>
          <w:sz w:val="24"/>
          <w:szCs w:val="24"/>
          <w:lang w:val="en-GB"/>
        </w:rPr>
        <w:t xml:space="preserve"> an investigation. But to mitigate as many as possible, officers are also given training on </w:t>
      </w:r>
      <w:r w:rsidRPr="0695633F" w:rsidR="09DE4753">
        <w:rPr>
          <w:rFonts w:ascii="Times New Roman" w:hAnsi="Times New Roman" w:cs="Times New Roman"/>
          <w:noProof w:val="0"/>
          <w:sz w:val="24"/>
          <w:szCs w:val="24"/>
          <w:lang w:val="en-GB"/>
        </w:rPr>
        <w:t>bias as a whole</w:t>
      </w:r>
      <w:r w:rsidRPr="0695633F" w:rsidR="09DE4753">
        <w:rPr>
          <w:rFonts w:ascii="Times New Roman" w:hAnsi="Times New Roman" w:cs="Times New Roman"/>
          <w:noProof w:val="0"/>
          <w:sz w:val="24"/>
          <w:szCs w:val="24"/>
          <w:lang w:val="en-GB"/>
        </w:rPr>
        <w:t xml:space="preserve">. </w:t>
      </w:r>
      <w:r w:rsidRPr="0695633F" w:rsidR="48832C84">
        <w:rPr>
          <w:rFonts w:ascii="Times New Roman" w:hAnsi="Times New Roman" w:cs="Times New Roman"/>
          <w:noProof w:val="0"/>
          <w:sz w:val="24"/>
          <w:szCs w:val="24"/>
          <w:lang w:val="en-GB"/>
        </w:rPr>
        <w:t xml:space="preserve">The training is designed to highlight </w:t>
      </w:r>
      <w:r w:rsidRPr="0695633F" w:rsidR="48832C84">
        <w:rPr>
          <w:rFonts w:ascii="Times New Roman" w:hAnsi="Times New Roman" w:cs="Times New Roman"/>
          <w:noProof w:val="0"/>
          <w:sz w:val="24"/>
          <w:szCs w:val="24"/>
          <w:lang w:val="en-GB"/>
        </w:rPr>
        <w:t>these bias</w:t>
      </w:r>
      <w:r w:rsidRPr="0695633F" w:rsidR="48832C84">
        <w:rPr>
          <w:rFonts w:ascii="Times New Roman" w:hAnsi="Times New Roman" w:cs="Times New Roman"/>
          <w:noProof w:val="0"/>
          <w:sz w:val="24"/>
          <w:szCs w:val="24"/>
          <w:lang w:val="en-GB"/>
        </w:rPr>
        <w:t xml:space="preserve"> so that officers can try to avoid them in the future. However, </w:t>
      </w:r>
      <w:r w:rsidRPr="0695633F" w:rsidR="48832C84">
        <w:rPr>
          <w:rFonts w:ascii="Times New Roman" w:hAnsi="Times New Roman" w:cs="Times New Roman"/>
          <w:noProof w:val="0"/>
          <w:sz w:val="24"/>
          <w:szCs w:val="24"/>
          <w:lang w:val="en-GB"/>
        </w:rPr>
        <w:t>it appears that the use of this training</w:t>
      </w:r>
      <w:r w:rsidRPr="0695633F" w:rsidR="48832C84">
        <w:rPr>
          <w:rFonts w:ascii="Times New Roman" w:hAnsi="Times New Roman" w:cs="Times New Roman"/>
          <w:noProof w:val="0"/>
          <w:sz w:val="24"/>
          <w:szCs w:val="24"/>
          <w:lang w:val="en-GB"/>
        </w:rPr>
        <w:t xml:space="preserve"> has “little impact</w:t>
      </w:r>
      <w:r w:rsidRPr="0695633F" w:rsidR="6C5CE890">
        <w:rPr>
          <w:rFonts w:ascii="Times New Roman" w:hAnsi="Times New Roman" w:cs="Times New Roman"/>
          <w:noProof w:val="0"/>
          <w:sz w:val="24"/>
          <w:szCs w:val="24"/>
          <w:lang w:val="en-GB"/>
        </w:rPr>
        <w:t xml:space="preserve"> on police officers</w:t>
      </w:r>
      <w:r w:rsidRPr="0695633F" w:rsidR="4BAF5B29">
        <w:rPr>
          <w:rFonts w:ascii="Times New Roman" w:hAnsi="Times New Roman" w:cs="Times New Roman"/>
          <w:noProof w:val="0"/>
          <w:sz w:val="24"/>
          <w:szCs w:val="24"/>
          <w:lang w:val="en-GB"/>
        </w:rPr>
        <w:t>’</w:t>
      </w:r>
      <w:r w:rsidRPr="0695633F" w:rsidR="6C5CE890">
        <w:rPr>
          <w:rFonts w:ascii="Times New Roman" w:hAnsi="Times New Roman" w:cs="Times New Roman"/>
          <w:noProof w:val="0"/>
          <w:sz w:val="24"/>
          <w:szCs w:val="24"/>
          <w:lang w:val="en-GB"/>
        </w:rPr>
        <w:t xml:space="preserve"> behaviour” (</w:t>
      </w:r>
      <w:r w:rsidRPr="0695633F" w:rsidR="671B982B">
        <w:rPr>
          <w:rFonts w:ascii="Times New Roman" w:hAnsi="Times New Roman" w:cs="Times New Roman"/>
          <w:noProof w:val="0"/>
          <w:sz w:val="24"/>
          <w:szCs w:val="24"/>
          <w:lang w:val="en-GB"/>
        </w:rPr>
        <w:t xml:space="preserve">Young, 2023). </w:t>
      </w:r>
      <w:r w:rsidRPr="0695633F" w:rsidR="251F6980">
        <w:rPr>
          <w:rFonts w:ascii="Times New Roman" w:hAnsi="Times New Roman" w:cs="Times New Roman"/>
          <w:noProof w:val="0"/>
          <w:sz w:val="24"/>
          <w:szCs w:val="24"/>
          <w:lang w:val="en-GB"/>
        </w:rPr>
        <w:t xml:space="preserve">This begs the question that </w:t>
      </w:r>
      <w:r w:rsidRPr="0695633F" w:rsidR="251F6980">
        <w:rPr>
          <w:rFonts w:ascii="Times New Roman" w:hAnsi="Times New Roman" w:cs="Times New Roman"/>
          <w:noProof w:val="0"/>
          <w:sz w:val="24"/>
          <w:szCs w:val="24"/>
          <w:lang w:val="en-GB"/>
        </w:rPr>
        <w:t>possibly some</w:t>
      </w:r>
      <w:r w:rsidRPr="0695633F" w:rsidR="251F6980">
        <w:rPr>
          <w:rFonts w:ascii="Times New Roman" w:hAnsi="Times New Roman" w:cs="Times New Roman"/>
          <w:noProof w:val="0"/>
          <w:sz w:val="24"/>
          <w:szCs w:val="24"/>
          <w:lang w:val="en-GB"/>
        </w:rPr>
        <w:t xml:space="preserve"> unconscious biases are simply too challenging to overcome, as it is so in-built in our minds. </w:t>
      </w:r>
    </w:p>
    <w:p w:rsidR="1D960104" w:rsidP="0695633F" w:rsidRDefault="1D960104" w14:paraId="2DB49A96" w14:textId="3281157F">
      <w:pPr>
        <w:pStyle w:val="Normal"/>
        <w:spacing w:before="0" w:beforeAutospacing="off" w:after="160" w:afterAutospacing="off" w:line="360" w:lineRule="auto"/>
        <w:ind w:left="0" w:right="531"/>
        <w:jc w:val="both"/>
        <w:rPr>
          <w:rFonts w:ascii="Times New Roman" w:hAnsi="Times New Roman" w:cs="Times New Roman"/>
          <w:noProof w:val="0"/>
          <w:sz w:val="24"/>
          <w:szCs w:val="24"/>
          <w:lang w:val="en-GB"/>
        </w:rPr>
      </w:pPr>
      <w:r w:rsidRPr="0695633F" w:rsidR="1D960104">
        <w:rPr>
          <w:rFonts w:ascii="Times New Roman" w:hAnsi="Times New Roman" w:cs="Times New Roman"/>
          <w:noProof w:val="0"/>
          <w:sz w:val="24"/>
          <w:szCs w:val="24"/>
          <w:lang w:val="en-GB"/>
        </w:rPr>
        <w:t xml:space="preserve">Overall, bias can have </w:t>
      </w:r>
      <w:r w:rsidRPr="0695633F" w:rsidR="25DBABE6">
        <w:rPr>
          <w:rFonts w:ascii="Times New Roman" w:hAnsi="Times New Roman" w:cs="Times New Roman"/>
          <w:noProof w:val="0"/>
          <w:sz w:val="24"/>
          <w:szCs w:val="24"/>
          <w:lang w:val="en-GB"/>
        </w:rPr>
        <w:t xml:space="preserve">a </w:t>
      </w:r>
      <w:r w:rsidRPr="0695633F" w:rsidR="1D960104">
        <w:rPr>
          <w:rFonts w:ascii="Times New Roman" w:hAnsi="Times New Roman" w:cs="Times New Roman"/>
          <w:noProof w:val="0"/>
          <w:sz w:val="24"/>
          <w:szCs w:val="24"/>
          <w:lang w:val="en-GB"/>
        </w:rPr>
        <w:t>severe</w:t>
      </w:r>
      <w:r w:rsidRPr="0695633F" w:rsidR="1D960104">
        <w:rPr>
          <w:rFonts w:ascii="Times New Roman" w:hAnsi="Times New Roman" w:cs="Times New Roman"/>
          <w:noProof w:val="0"/>
          <w:sz w:val="24"/>
          <w:szCs w:val="24"/>
          <w:lang w:val="en-GB"/>
        </w:rPr>
        <w:t xml:space="preserve"> impact on a criminal investigation</w:t>
      </w:r>
      <w:r w:rsidRPr="0695633F" w:rsidR="1D960104">
        <w:rPr>
          <w:rFonts w:ascii="Times New Roman" w:hAnsi="Times New Roman" w:cs="Times New Roman"/>
          <w:noProof w:val="0"/>
          <w:sz w:val="24"/>
          <w:szCs w:val="24"/>
          <w:lang w:val="en-GB"/>
        </w:rPr>
        <w:t xml:space="preserve">. Measures that are put in place to prevent it are in some cases useful, but in other </w:t>
      </w:r>
      <w:r w:rsidRPr="0695633F" w:rsidR="1D960104">
        <w:rPr>
          <w:rFonts w:ascii="Times New Roman" w:hAnsi="Times New Roman" w:cs="Times New Roman"/>
          <w:noProof w:val="0"/>
          <w:sz w:val="24"/>
          <w:szCs w:val="24"/>
          <w:lang w:val="en-GB"/>
        </w:rPr>
        <w:t>very difficult</w:t>
      </w:r>
      <w:r w:rsidRPr="0695633F" w:rsidR="1D960104">
        <w:rPr>
          <w:rFonts w:ascii="Times New Roman" w:hAnsi="Times New Roman" w:cs="Times New Roman"/>
          <w:noProof w:val="0"/>
          <w:sz w:val="24"/>
          <w:szCs w:val="24"/>
          <w:lang w:val="en-GB"/>
        </w:rPr>
        <w:t xml:space="preserve"> to implement. </w:t>
      </w:r>
      <w:r w:rsidRPr="0695633F" w:rsidR="64C546FA">
        <w:rPr>
          <w:rFonts w:ascii="Times New Roman" w:hAnsi="Times New Roman" w:cs="Times New Roman"/>
          <w:noProof w:val="0"/>
          <w:sz w:val="24"/>
          <w:szCs w:val="24"/>
          <w:lang w:val="en-GB"/>
        </w:rPr>
        <w:t xml:space="preserve">But the overarching belief is that officers should always take a step back from what they are doing and challenge themselves to think differently, because they may have </w:t>
      </w:r>
      <w:r w:rsidRPr="0695633F" w:rsidR="64C546FA">
        <w:rPr>
          <w:rFonts w:ascii="Times New Roman" w:hAnsi="Times New Roman" w:cs="Times New Roman"/>
          <w:noProof w:val="0"/>
          <w:sz w:val="24"/>
          <w:szCs w:val="24"/>
          <w:lang w:val="en-GB"/>
        </w:rPr>
        <w:t>made a decision</w:t>
      </w:r>
      <w:r w:rsidRPr="0695633F" w:rsidR="64C546FA">
        <w:rPr>
          <w:rFonts w:ascii="Times New Roman" w:hAnsi="Times New Roman" w:cs="Times New Roman"/>
          <w:noProof w:val="0"/>
          <w:sz w:val="24"/>
          <w:szCs w:val="24"/>
          <w:lang w:val="en-GB"/>
        </w:rPr>
        <w:t xml:space="preserve">, without even knowing, that </w:t>
      </w:r>
      <w:r w:rsidRPr="0695633F" w:rsidR="14793503">
        <w:rPr>
          <w:rFonts w:ascii="Times New Roman" w:hAnsi="Times New Roman" w:cs="Times New Roman"/>
          <w:noProof w:val="0"/>
          <w:sz w:val="24"/>
          <w:szCs w:val="24"/>
          <w:lang w:val="en-GB"/>
        </w:rPr>
        <w:t>dramatically changes their investigation.</w:t>
      </w:r>
    </w:p>
    <w:p w:rsidRPr="0071616D" w:rsidR="0071616D" w:rsidP="17E566A6" w:rsidRDefault="0071616D" w14:paraId="04C9F40C" w14:textId="77777777" w14:noSpellErr="1">
      <w:pPr>
        <w:spacing w:after="0" w:line="360" w:lineRule="auto"/>
        <w:ind w:left="567" w:right="531"/>
        <w:rPr>
          <w:rFonts w:ascii="Arial" w:hAnsi="Arial" w:eastAsia="Times New Roman" w:cs="Arial"/>
          <w:lang w:eastAsia="en-GB"/>
        </w:rPr>
      </w:pPr>
      <w:r w:rsidRPr="17E566A6" w:rsidR="0071616D">
        <w:rPr>
          <w:rFonts w:ascii="Arial" w:hAnsi="Arial" w:eastAsia="Times New Roman" w:cs="Arial"/>
          <w:lang w:eastAsia="en-GB"/>
        </w:rPr>
        <w:t xml:space="preserve"> </w:t>
      </w:r>
    </w:p>
    <w:p w:rsidR="1ADFCB67" w:rsidP="17E566A6" w:rsidRDefault="1ADFCB67" w14:paraId="5FD5212D" w14:textId="4B42AC00">
      <w:pPr>
        <w:pStyle w:val="Normal"/>
        <w:spacing w:after="0" w:line="360" w:lineRule="auto"/>
        <w:ind w:left="0" w:right="531"/>
        <w:rPr>
          <w:rFonts w:ascii="Times New Roman" w:hAnsi="Times New Roman" w:eastAsia="Times New Roman" w:cs="Times New Roman"/>
          <w:sz w:val="24"/>
          <w:szCs w:val="24"/>
        </w:rPr>
      </w:pPr>
      <w:r w:rsidRPr="0695633F" w:rsidR="1ADFCB67">
        <w:rPr>
          <w:rFonts w:ascii="Times New Roman" w:hAnsi="Times New Roman" w:eastAsia="Times New Roman" w:cs="Times New Roman"/>
          <w:sz w:val="24"/>
          <w:szCs w:val="24"/>
        </w:rPr>
        <w:t>Word count: 9</w:t>
      </w:r>
      <w:r w:rsidRPr="0695633F" w:rsidR="5A0AEA62">
        <w:rPr>
          <w:rFonts w:ascii="Times New Roman" w:hAnsi="Times New Roman" w:eastAsia="Times New Roman" w:cs="Times New Roman"/>
          <w:sz w:val="24"/>
          <w:szCs w:val="24"/>
        </w:rPr>
        <w:t>63</w:t>
      </w:r>
    </w:p>
    <w:p w:rsidRPr="0071616D" w:rsidR="0071616D" w:rsidP="0071616D" w:rsidRDefault="0071616D" w14:paraId="3C8FA1EE" w14:textId="77777777" w14:noSpellErr="1"/>
    <w:p w:rsidR="17E566A6" w:rsidP="17E566A6" w:rsidRDefault="17E566A6" w14:paraId="24C56196" w14:textId="1D66402A">
      <w:pPr>
        <w:spacing w:line="257" w:lineRule="auto"/>
        <w:ind w:right="531"/>
        <w:rPr>
          <w:rFonts w:ascii="Arial" w:hAnsi="Arial" w:cs="Arial"/>
          <w:u w:val="single"/>
        </w:rPr>
      </w:pPr>
    </w:p>
    <w:p w:rsidR="17E566A6" w:rsidP="17E566A6" w:rsidRDefault="17E566A6" w14:paraId="4D8C59FF" w14:textId="69CEA9DF">
      <w:pPr>
        <w:spacing w:line="257" w:lineRule="auto"/>
        <w:ind w:right="531"/>
        <w:rPr>
          <w:rFonts w:ascii="Arial" w:hAnsi="Arial" w:cs="Arial"/>
          <w:u w:val="single"/>
        </w:rPr>
      </w:pPr>
    </w:p>
    <w:p w:rsidR="17E566A6" w:rsidP="17E566A6" w:rsidRDefault="17E566A6" w14:paraId="169EAC99" w14:textId="67779B8D">
      <w:pPr>
        <w:spacing w:line="257" w:lineRule="auto"/>
        <w:ind w:right="531"/>
        <w:rPr>
          <w:rFonts w:ascii="Arial" w:hAnsi="Arial" w:cs="Arial"/>
          <w:u w:val="single"/>
        </w:rPr>
      </w:pPr>
    </w:p>
    <w:p w:rsidR="17E566A6" w:rsidP="17E566A6" w:rsidRDefault="17E566A6" w14:paraId="4BBC6344" w14:textId="20EE0516">
      <w:pPr>
        <w:spacing w:line="257" w:lineRule="auto"/>
        <w:ind w:right="531"/>
        <w:rPr>
          <w:rFonts w:ascii="Arial" w:hAnsi="Arial" w:cs="Arial"/>
          <w:u w:val="single"/>
        </w:rPr>
      </w:pPr>
    </w:p>
    <w:p w:rsidR="17E566A6" w:rsidP="17E566A6" w:rsidRDefault="17E566A6" w14:paraId="77BED922" w14:textId="76C42DDF">
      <w:pPr>
        <w:spacing w:line="257" w:lineRule="auto"/>
        <w:ind w:right="531"/>
        <w:rPr>
          <w:rFonts w:ascii="Arial" w:hAnsi="Arial" w:cs="Arial"/>
          <w:u w:val="single"/>
        </w:rPr>
      </w:pPr>
    </w:p>
    <w:p w:rsidR="17E566A6" w:rsidP="17E566A6" w:rsidRDefault="17E566A6" w14:paraId="2D18FAA4" w14:textId="7846F9D0">
      <w:pPr>
        <w:spacing w:line="257" w:lineRule="auto"/>
        <w:ind w:right="531"/>
        <w:rPr>
          <w:rFonts w:ascii="Arial" w:hAnsi="Arial" w:cs="Arial"/>
          <w:u w:val="single"/>
        </w:rPr>
      </w:pPr>
    </w:p>
    <w:p w:rsidR="17E566A6" w:rsidP="17E566A6" w:rsidRDefault="17E566A6" w14:paraId="66BBF195" w14:textId="0945E2EE">
      <w:pPr>
        <w:spacing w:line="257" w:lineRule="auto"/>
        <w:ind w:right="531"/>
        <w:rPr>
          <w:rFonts w:ascii="Arial" w:hAnsi="Arial" w:cs="Arial"/>
          <w:u w:val="single"/>
        </w:rPr>
      </w:pPr>
    </w:p>
    <w:p w:rsidR="17E566A6" w:rsidP="17E566A6" w:rsidRDefault="17E566A6" w14:paraId="64C9F10F" w14:textId="1F0AFD44">
      <w:pPr>
        <w:pStyle w:val="Normal"/>
        <w:spacing w:line="257" w:lineRule="auto"/>
        <w:ind w:right="531"/>
        <w:rPr>
          <w:rFonts w:ascii="Times New Roman" w:hAnsi="Times New Roman" w:eastAsia="Times New Roman" w:cs="Times New Roman"/>
          <w:sz w:val="28"/>
          <w:szCs w:val="28"/>
          <w:u w:val="single"/>
        </w:rPr>
      </w:pPr>
    </w:p>
    <w:p w:rsidR="0695633F" w:rsidP="0695633F" w:rsidRDefault="0695633F" w14:paraId="3437DF2C" w14:textId="741D5738">
      <w:pPr>
        <w:pStyle w:val="Normal"/>
        <w:spacing w:line="257" w:lineRule="auto"/>
        <w:ind w:right="531"/>
        <w:rPr>
          <w:rFonts w:ascii="Times New Roman" w:hAnsi="Times New Roman" w:eastAsia="Times New Roman" w:cs="Times New Roman"/>
          <w:sz w:val="28"/>
          <w:szCs w:val="28"/>
          <w:u w:val="single"/>
        </w:rPr>
      </w:pPr>
    </w:p>
    <w:p w:rsidR="0695633F" w:rsidP="0695633F" w:rsidRDefault="0695633F" w14:paraId="706242F2" w14:textId="2C98E987">
      <w:pPr>
        <w:pStyle w:val="Normal"/>
        <w:spacing w:line="257" w:lineRule="auto"/>
        <w:ind w:right="531"/>
        <w:rPr>
          <w:rFonts w:ascii="Times New Roman" w:hAnsi="Times New Roman" w:eastAsia="Times New Roman" w:cs="Times New Roman"/>
          <w:sz w:val="28"/>
          <w:szCs w:val="28"/>
          <w:u w:val="single"/>
        </w:rPr>
      </w:pPr>
    </w:p>
    <w:p w:rsidR="0695633F" w:rsidP="0695633F" w:rsidRDefault="0695633F" w14:paraId="0038896B" w14:textId="4881A151">
      <w:pPr>
        <w:pStyle w:val="Normal"/>
        <w:spacing w:line="257" w:lineRule="auto"/>
        <w:ind w:right="531"/>
        <w:rPr>
          <w:rFonts w:ascii="Times New Roman" w:hAnsi="Times New Roman" w:eastAsia="Times New Roman" w:cs="Times New Roman"/>
          <w:sz w:val="28"/>
          <w:szCs w:val="28"/>
          <w:u w:val="single"/>
        </w:rPr>
      </w:pPr>
    </w:p>
    <w:p w:rsidR="0695633F" w:rsidP="0695633F" w:rsidRDefault="0695633F" w14:paraId="31FAA916" w14:textId="6D6D3ACF">
      <w:pPr>
        <w:pStyle w:val="Normal"/>
        <w:spacing w:line="257" w:lineRule="auto"/>
        <w:ind w:right="531"/>
        <w:rPr>
          <w:rFonts w:ascii="Times New Roman" w:hAnsi="Times New Roman" w:eastAsia="Times New Roman" w:cs="Times New Roman"/>
          <w:sz w:val="28"/>
          <w:szCs w:val="28"/>
          <w:u w:val="single"/>
        </w:rPr>
      </w:pPr>
    </w:p>
    <w:p w:rsidR="0695633F" w:rsidP="0695633F" w:rsidRDefault="0695633F" w14:paraId="35FAA9D5" w14:textId="15D21D2B">
      <w:pPr>
        <w:pStyle w:val="Normal"/>
        <w:spacing w:line="257" w:lineRule="auto"/>
        <w:ind w:right="531"/>
        <w:rPr>
          <w:rFonts w:ascii="Times New Roman" w:hAnsi="Times New Roman" w:eastAsia="Times New Roman" w:cs="Times New Roman"/>
          <w:sz w:val="28"/>
          <w:szCs w:val="28"/>
          <w:u w:val="single"/>
        </w:rPr>
      </w:pPr>
    </w:p>
    <w:p w:rsidR="0695633F" w:rsidP="0695633F" w:rsidRDefault="0695633F" w14:paraId="4331DFB5" w14:textId="14F4CB86">
      <w:pPr>
        <w:pStyle w:val="Normal"/>
        <w:spacing w:line="257" w:lineRule="auto"/>
        <w:ind w:right="531"/>
        <w:rPr>
          <w:rFonts w:ascii="Times New Roman" w:hAnsi="Times New Roman" w:eastAsia="Times New Roman" w:cs="Times New Roman"/>
          <w:sz w:val="28"/>
          <w:szCs w:val="28"/>
          <w:u w:val="single"/>
        </w:rPr>
      </w:pPr>
    </w:p>
    <w:p w:rsidR="26279227" w:rsidP="17E566A6" w:rsidRDefault="26279227" w14:paraId="55D5D522" w14:textId="35F9B08F">
      <w:pPr>
        <w:pStyle w:val="Normal"/>
        <w:spacing w:line="257" w:lineRule="auto"/>
        <w:ind w:right="531"/>
        <w:rPr>
          <w:rFonts w:ascii="Times New Roman" w:hAnsi="Times New Roman" w:eastAsia="Times New Roman" w:cs="Times New Roman"/>
          <w:sz w:val="28"/>
          <w:szCs w:val="28"/>
          <w:u w:val="single"/>
        </w:rPr>
      </w:pPr>
      <w:r w:rsidRPr="17E566A6" w:rsidR="26279227">
        <w:rPr>
          <w:rFonts w:ascii="Times New Roman" w:hAnsi="Times New Roman" w:eastAsia="Times New Roman" w:cs="Times New Roman"/>
          <w:sz w:val="28"/>
          <w:szCs w:val="28"/>
          <w:u w:val="single"/>
        </w:rPr>
        <w:t>Bibliography</w:t>
      </w:r>
    </w:p>
    <w:p w:rsidR="0083928E" w:rsidP="17E566A6" w:rsidRDefault="0083928E" w14:paraId="5EF978FD" w14:textId="354E12A3">
      <w:pPr>
        <w:pStyle w:val="NormalWeb"/>
        <w:bidi w:val="0"/>
        <w:spacing w:beforeAutospacing="on" w:afterAutospacing="on" w:line="240" w:lineRule="auto"/>
        <w:ind w:left="567" w:right="0" w:hanging="567"/>
        <w:jc w:val="left"/>
        <w:rPr>
          <w:noProof w:val="0"/>
          <w:sz w:val="22"/>
          <w:szCs w:val="22"/>
          <w:lang w:val="en-GB"/>
        </w:rPr>
      </w:pPr>
      <w:r w:rsidRPr="17E566A6" w:rsidR="0083928E">
        <w:rPr>
          <w:noProof w:val="0"/>
          <w:sz w:val="22"/>
          <w:szCs w:val="22"/>
          <w:lang w:val="en-GB"/>
        </w:rPr>
        <w:t xml:space="preserve">BBC (2020) Manchester Arena Inquiry: One paramedic at scene for 40 minutes after blast, BBC News. Available at: </w:t>
      </w:r>
      <w:hyperlink r:id="Rfbb038288e704185">
        <w:r w:rsidRPr="17E566A6" w:rsidR="0083928E">
          <w:rPr>
            <w:noProof w:val="0"/>
            <w:sz w:val="22"/>
            <w:szCs w:val="22"/>
            <w:lang w:val="en-GB"/>
          </w:rPr>
          <w:t>https://www.bbc.co.uk/news/uk-england-manchester-54071621</w:t>
        </w:r>
      </w:hyperlink>
      <w:r w:rsidRPr="17E566A6" w:rsidR="0083928E">
        <w:rPr>
          <w:noProof w:val="0"/>
          <w:sz w:val="22"/>
          <w:szCs w:val="22"/>
          <w:lang w:val="en-GB"/>
        </w:rPr>
        <w:t xml:space="preserve"> (Accessed: 20 May 2023).</w:t>
      </w:r>
    </w:p>
    <w:p w:rsidR="17E566A6" w:rsidP="17E566A6" w:rsidRDefault="17E566A6" w14:paraId="795E806C" w14:textId="05003477">
      <w:pPr>
        <w:pStyle w:val="NormalWeb"/>
        <w:bidi w:val="0"/>
        <w:spacing w:beforeAutospacing="on" w:afterAutospacing="on" w:line="240" w:lineRule="auto"/>
        <w:ind w:left="567" w:right="0" w:hanging="567"/>
        <w:jc w:val="left"/>
        <w:rPr>
          <w:noProof w:val="0"/>
          <w:sz w:val="22"/>
          <w:szCs w:val="22"/>
          <w:lang w:val="en-GB"/>
        </w:rPr>
      </w:pPr>
    </w:p>
    <w:p w:rsidR="2AC3E4FE" w:rsidP="17E566A6" w:rsidRDefault="2AC3E4FE" w14:paraId="24A5C84C" w14:textId="22E0B8F5">
      <w:pPr>
        <w:pStyle w:val="NormalWeb"/>
        <w:bidi w:val="0"/>
        <w:spacing w:beforeAutospacing="on" w:afterAutospacing="on" w:line="240" w:lineRule="auto"/>
        <w:ind w:left="567" w:right="0" w:hanging="567"/>
        <w:jc w:val="left"/>
        <w:rPr>
          <w:noProof w:val="0"/>
          <w:sz w:val="22"/>
          <w:szCs w:val="22"/>
          <w:lang w:val="en-GB"/>
        </w:rPr>
      </w:pPr>
      <w:r w:rsidRPr="0695633F" w:rsidR="2AC3E4FE">
        <w:rPr>
          <w:noProof w:val="0"/>
          <w:sz w:val="22"/>
          <w:szCs w:val="22"/>
          <w:lang w:val="en-GB"/>
        </w:rPr>
        <w:t xml:space="preserve">Bregman, P. (2015) The </w:t>
      </w:r>
      <w:r w:rsidRPr="0695633F" w:rsidR="2AC3E4FE">
        <w:rPr>
          <w:noProof w:val="0"/>
          <w:sz w:val="22"/>
          <w:szCs w:val="22"/>
          <w:lang w:val="en-GB"/>
        </w:rPr>
        <w:t>high cost</w:t>
      </w:r>
      <w:r w:rsidRPr="0695633F" w:rsidR="2AC3E4FE">
        <w:rPr>
          <w:noProof w:val="0"/>
          <w:sz w:val="22"/>
          <w:szCs w:val="22"/>
          <w:lang w:val="en-GB"/>
        </w:rPr>
        <w:t xml:space="preserve"> of conformity, and how to avoid it, Harvard Business Review. Available at: </w:t>
      </w:r>
      <w:hyperlink r:id="Rb403c8b22b774bab">
        <w:r w:rsidRPr="0695633F" w:rsidR="2AC3E4FE">
          <w:rPr>
            <w:noProof w:val="0"/>
            <w:sz w:val="22"/>
            <w:szCs w:val="22"/>
            <w:lang w:val="en-GB"/>
          </w:rPr>
          <w:t>https://hbr.org/2015/10/the-high-cost-of-conformity-and-how-to-avoid-it</w:t>
        </w:r>
      </w:hyperlink>
      <w:r w:rsidRPr="0695633F" w:rsidR="2AC3E4FE">
        <w:rPr>
          <w:noProof w:val="0"/>
          <w:sz w:val="22"/>
          <w:szCs w:val="22"/>
          <w:lang w:val="en-GB"/>
        </w:rPr>
        <w:t xml:space="preserve"> (Accessed: 21 May 2023).</w:t>
      </w:r>
    </w:p>
    <w:p w:rsidR="17E566A6" w:rsidP="17E566A6" w:rsidRDefault="17E566A6" w14:paraId="24BDF9F8" w14:textId="1FC9BF5E">
      <w:pPr>
        <w:pStyle w:val="NormalWeb"/>
        <w:bidi w:val="0"/>
        <w:spacing w:beforeAutospacing="on" w:afterAutospacing="on" w:line="240" w:lineRule="auto"/>
        <w:ind w:left="567" w:right="0" w:hanging="567"/>
        <w:jc w:val="left"/>
        <w:rPr>
          <w:noProof w:val="0"/>
          <w:sz w:val="22"/>
          <w:szCs w:val="22"/>
          <w:lang w:val="en-GB"/>
        </w:rPr>
      </w:pPr>
    </w:p>
    <w:p w:rsidR="0433F355" w:rsidP="17E566A6" w:rsidRDefault="0433F355" w14:paraId="7DD3E1C7" w14:textId="4B791A28">
      <w:pPr>
        <w:pStyle w:val="NormalWeb"/>
        <w:bidi w:val="0"/>
        <w:spacing w:beforeAutospacing="on" w:afterAutospacing="on" w:line="240" w:lineRule="auto"/>
        <w:ind w:left="567" w:right="0" w:hanging="567"/>
        <w:jc w:val="left"/>
        <w:rPr>
          <w:noProof w:val="0"/>
          <w:sz w:val="22"/>
          <w:szCs w:val="22"/>
          <w:lang w:val="en-GB"/>
        </w:rPr>
      </w:pPr>
      <w:r w:rsidRPr="17E566A6" w:rsidR="0433F355">
        <w:rPr>
          <w:noProof w:val="0"/>
          <w:sz w:val="22"/>
          <w:szCs w:val="22"/>
          <w:lang w:val="en-GB"/>
        </w:rPr>
        <w:t>Britannica (2023) Dunning-</w:t>
      </w:r>
      <w:r w:rsidRPr="17E566A6" w:rsidR="0433F355">
        <w:rPr>
          <w:noProof w:val="0"/>
          <w:sz w:val="22"/>
          <w:szCs w:val="22"/>
          <w:lang w:val="en-GB"/>
        </w:rPr>
        <w:t>kruger</w:t>
      </w:r>
      <w:r w:rsidRPr="17E566A6" w:rsidR="0433F355">
        <w:rPr>
          <w:noProof w:val="0"/>
          <w:sz w:val="22"/>
          <w:szCs w:val="22"/>
          <w:lang w:val="en-GB"/>
        </w:rPr>
        <w:t xml:space="preserve"> effect, </w:t>
      </w:r>
      <w:r w:rsidRPr="17E566A6" w:rsidR="0433F355">
        <w:rPr>
          <w:noProof w:val="0"/>
          <w:sz w:val="22"/>
          <w:szCs w:val="22"/>
          <w:lang w:val="en-GB"/>
        </w:rPr>
        <w:t>Encyclopædia</w:t>
      </w:r>
      <w:r w:rsidRPr="17E566A6" w:rsidR="0433F355">
        <w:rPr>
          <w:noProof w:val="0"/>
          <w:sz w:val="22"/>
          <w:szCs w:val="22"/>
          <w:lang w:val="en-GB"/>
        </w:rPr>
        <w:t xml:space="preserve"> Britannica. Available at: </w:t>
      </w:r>
      <w:hyperlink r:id="Re6fdd1353de44b9d">
        <w:r w:rsidRPr="17E566A6" w:rsidR="0433F355">
          <w:rPr>
            <w:noProof w:val="0"/>
            <w:sz w:val="22"/>
            <w:szCs w:val="22"/>
            <w:lang w:val="en-GB"/>
          </w:rPr>
          <w:t>https://www.britannica.com/science/Dunning-Kruger-effect</w:t>
        </w:r>
      </w:hyperlink>
      <w:r w:rsidRPr="17E566A6" w:rsidR="0433F355">
        <w:rPr>
          <w:noProof w:val="0"/>
          <w:sz w:val="22"/>
          <w:szCs w:val="22"/>
          <w:lang w:val="en-GB"/>
        </w:rPr>
        <w:t xml:space="preserve"> (Accessed: 21 May 2023).</w:t>
      </w:r>
    </w:p>
    <w:p w:rsidR="17E566A6" w:rsidP="17E566A6" w:rsidRDefault="17E566A6" w14:paraId="1009163F" w14:textId="600A87F0">
      <w:pPr>
        <w:pStyle w:val="NormalWeb"/>
        <w:bidi w:val="0"/>
        <w:spacing w:beforeAutospacing="on" w:afterAutospacing="on" w:line="240" w:lineRule="auto"/>
        <w:ind w:left="567" w:right="0" w:hanging="567"/>
        <w:jc w:val="left"/>
        <w:rPr>
          <w:sz w:val="22"/>
          <w:szCs w:val="22"/>
        </w:rPr>
      </w:pPr>
    </w:p>
    <w:p w:rsidR="5067E497" w:rsidP="17E566A6" w:rsidRDefault="5067E497" w14:paraId="5268E8A3" w14:textId="6A55D4EC">
      <w:pPr>
        <w:pStyle w:val="NormalWeb"/>
        <w:bidi w:val="0"/>
        <w:spacing w:beforeAutospacing="on" w:afterAutospacing="on" w:line="240" w:lineRule="auto"/>
        <w:ind w:left="567" w:right="0" w:hanging="567"/>
        <w:jc w:val="left"/>
        <w:rPr>
          <w:sz w:val="22"/>
          <w:szCs w:val="22"/>
        </w:rPr>
      </w:pPr>
      <w:r w:rsidRPr="17E566A6" w:rsidR="5067E497">
        <w:rPr>
          <w:sz w:val="22"/>
          <w:szCs w:val="22"/>
        </w:rPr>
        <w:t xml:space="preserve">Britton, P. (2021) </w:t>
      </w:r>
      <w:r w:rsidRPr="17E566A6" w:rsidR="5067E497">
        <w:rPr>
          <w:sz w:val="22"/>
          <w:szCs w:val="22"/>
        </w:rPr>
        <w:t>Arena Bomb Inquiry: Joint Emergency Services Response 'didn't work at all'</w:t>
      </w:r>
      <w:r w:rsidRPr="17E566A6" w:rsidR="5067E497">
        <w:rPr>
          <w:sz w:val="22"/>
          <w:szCs w:val="22"/>
        </w:rPr>
        <w:t xml:space="preserve">, </w:t>
      </w:r>
      <w:r w:rsidRPr="17E566A6" w:rsidR="5067E497">
        <w:rPr>
          <w:sz w:val="22"/>
          <w:szCs w:val="22"/>
        </w:rPr>
        <w:t>Manchester Evening News</w:t>
      </w:r>
      <w:r w:rsidRPr="17E566A6" w:rsidR="5067E497">
        <w:rPr>
          <w:sz w:val="22"/>
          <w:szCs w:val="22"/>
        </w:rPr>
        <w:t>. Available at: https://www.manchestereveningnews.co.uk/news/greater-manchester-news/co-ordinated-response-didnt-work-21573564 (Accessed: May 5, 2023).</w:t>
      </w:r>
    </w:p>
    <w:p w:rsidR="17E566A6" w:rsidP="17E566A6" w:rsidRDefault="17E566A6" w14:paraId="66BE1A1F" w14:textId="0A9AF12B">
      <w:pPr>
        <w:pStyle w:val="NormalWeb"/>
        <w:bidi w:val="0"/>
        <w:spacing w:beforeAutospacing="on" w:afterAutospacing="on" w:line="240" w:lineRule="auto"/>
        <w:ind w:left="567" w:right="0" w:hanging="567"/>
        <w:jc w:val="left"/>
        <w:rPr>
          <w:sz w:val="22"/>
          <w:szCs w:val="22"/>
        </w:rPr>
      </w:pPr>
    </w:p>
    <w:p w:rsidR="06EA28F2" w:rsidP="17E566A6" w:rsidRDefault="06EA28F2" w14:paraId="5B5E17CD" w14:textId="6C00C6A2">
      <w:pPr>
        <w:pStyle w:val="NormalWeb"/>
        <w:ind w:left="567" w:hanging="567"/>
        <w:rPr>
          <w:sz w:val="20"/>
          <w:szCs w:val="20"/>
        </w:rPr>
      </w:pPr>
      <w:r w:rsidRPr="17E566A6" w:rsidR="06EA28F2">
        <w:rPr>
          <w:sz w:val="22"/>
          <w:szCs w:val="22"/>
        </w:rPr>
        <w:t>Bullock, Karen &amp; Sidebottom, Aiden &amp; Armitage, Rachel &amp; Ashby, Matthew &amp; Clemmow, Caitlin &amp; Kirby, Stuart &amp; Laycock, Gloria &amp; Tilley, Nick. (2021). Problem-oriented policing in England and Wales: barriers and facilitators. Policing and Society. 32. 1-16. 10.1080/10439463.2021.2003361.</w:t>
      </w:r>
    </w:p>
    <w:p w:rsidR="17E566A6" w:rsidP="17E566A6" w:rsidRDefault="17E566A6" w14:paraId="4A880D8E" w14:textId="6E4234EA">
      <w:pPr>
        <w:pStyle w:val="NormalWeb"/>
        <w:ind w:left="567" w:hanging="567"/>
        <w:rPr>
          <w:sz w:val="22"/>
          <w:szCs w:val="22"/>
        </w:rPr>
      </w:pPr>
    </w:p>
    <w:p w:rsidR="06EA28F2" w:rsidP="17E566A6" w:rsidRDefault="06EA28F2" w14:paraId="387C4C24" w14:textId="07D74FEA">
      <w:pPr>
        <w:pStyle w:val="NormalWeb"/>
        <w:bidi w:val="0"/>
        <w:spacing w:beforeAutospacing="on" w:afterAutospacing="on" w:line="240" w:lineRule="auto"/>
        <w:ind w:left="567" w:right="0" w:hanging="567"/>
        <w:jc w:val="left"/>
        <w:rPr>
          <w:sz w:val="20"/>
          <w:szCs w:val="20"/>
        </w:rPr>
      </w:pPr>
      <w:r w:rsidRPr="0695633F" w:rsidR="06EA28F2">
        <w:rPr>
          <w:sz w:val="22"/>
          <w:szCs w:val="22"/>
        </w:rPr>
        <w:t xml:space="preserve">Burcher, Morgan &amp; Whelan, Chad. (2018). Intelligence-Led Policing in Practice: Reflections </w:t>
      </w:r>
      <w:r w:rsidRPr="0695633F" w:rsidR="06EA28F2">
        <w:rPr>
          <w:sz w:val="22"/>
          <w:szCs w:val="22"/>
        </w:rPr>
        <w:t>From</w:t>
      </w:r>
      <w:r w:rsidRPr="0695633F" w:rsidR="06EA28F2">
        <w:rPr>
          <w:sz w:val="22"/>
          <w:szCs w:val="22"/>
        </w:rPr>
        <w:t xml:space="preserve"> Intelligence Analysts. Police Quarterly. 22. 109861111879689. 10.1177/1098611118796890.</w:t>
      </w:r>
    </w:p>
    <w:p w:rsidR="17E566A6" w:rsidP="17E566A6" w:rsidRDefault="17E566A6" w14:paraId="0332226C" w14:textId="5A6EC469">
      <w:pPr>
        <w:pStyle w:val="NormalWeb"/>
        <w:bidi w:val="0"/>
        <w:spacing w:beforeAutospacing="on" w:afterAutospacing="on" w:line="240" w:lineRule="auto"/>
        <w:ind w:left="567" w:right="0" w:hanging="567"/>
        <w:jc w:val="left"/>
        <w:rPr>
          <w:sz w:val="22"/>
          <w:szCs w:val="22"/>
        </w:rPr>
      </w:pPr>
    </w:p>
    <w:p w:rsidR="0F0CC9C9" w:rsidP="17E566A6" w:rsidRDefault="0F0CC9C9" w14:paraId="7FD21593" w14:textId="2E0F1111">
      <w:pPr>
        <w:pStyle w:val="NormalWeb"/>
        <w:bidi w:val="0"/>
        <w:spacing w:beforeAutospacing="on" w:afterAutospacing="on" w:line="240" w:lineRule="auto"/>
        <w:ind w:left="567" w:right="0" w:hanging="567"/>
        <w:jc w:val="left"/>
        <w:rPr>
          <w:noProof w:val="0"/>
          <w:sz w:val="22"/>
          <w:szCs w:val="22"/>
          <w:lang w:val="en-GB"/>
        </w:rPr>
      </w:pPr>
      <w:r w:rsidRPr="0695633F" w:rsidR="0F0CC9C9">
        <w:rPr>
          <w:noProof w:val="0"/>
          <w:sz w:val="22"/>
          <w:szCs w:val="22"/>
          <w:lang w:val="en-GB"/>
        </w:rPr>
        <w:t xml:space="preserve">Caccavale, J. (2021) </w:t>
      </w:r>
      <w:r w:rsidRPr="0695633F" w:rsidR="0F0CC9C9">
        <w:rPr>
          <w:noProof w:val="0"/>
          <w:sz w:val="22"/>
          <w:szCs w:val="22"/>
          <w:lang w:val="en-GB"/>
        </w:rPr>
        <w:t xml:space="preserve">What is conformity bias and how does it affect </w:t>
      </w:r>
      <w:r w:rsidRPr="0695633F" w:rsidR="0F0CC9C9">
        <w:rPr>
          <w:noProof w:val="0"/>
          <w:sz w:val="22"/>
          <w:szCs w:val="22"/>
          <w:lang w:val="en-GB"/>
        </w:rPr>
        <w:t>recruitment?</w:t>
      </w:r>
      <w:r w:rsidRPr="0695633F" w:rsidR="0F0CC9C9">
        <w:rPr>
          <w:noProof w:val="0"/>
          <w:sz w:val="22"/>
          <w:szCs w:val="22"/>
          <w:lang w:val="en-GB"/>
        </w:rPr>
        <w:t>,</w:t>
      </w:r>
      <w:r w:rsidRPr="0695633F" w:rsidR="0F0CC9C9">
        <w:rPr>
          <w:noProof w:val="0"/>
          <w:sz w:val="22"/>
          <w:szCs w:val="22"/>
          <w:lang w:val="en-GB"/>
        </w:rPr>
        <w:t xml:space="preserve"> </w:t>
      </w:r>
      <w:r w:rsidRPr="0695633F" w:rsidR="0F0CC9C9">
        <w:rPr>
          <w:noProof w:val="0"/>
          <w:sz w:val="22"/>
          <w:szCs w:val="22"/>
          <w:lang w:val="en-GB"/>
        </w:rPr>
        <w:t>Leading Recruitment Software</w:t>
      </w:r>
      <w:r w:rsidRPr="0695633F" w:rsidR="0F0CC9C9">
        <w:rPr>
          <w:noProof w:val="0"/>
          <w:sz w:val="22"/>
          <w:szCs w:val="22"/>
          <w:lang w:val="en-GB"/>
        </w:rPr>
        <w:t xml:space="preserve">. Available at: </w:t>
      </w:r>
      <w:hyperlink w:anchor=":~:text=Conformity%20bias%20is%20when%20our,to%20toe%20the%20party%20line" r:id="R6821db244f4d48a8">
        <w:r w:rsidRPr="0695633F" w:rsidR="0F0CC9C9">
          <w:rPr>
            <w:noProof w:val="0"/>
            <w:sz w:val="22"/>
            <w:szCs w:val="22"/>
            <w:lang w:val="en-GB"/>
          </w:rPr>
          <w:t>https://www.beapplied.com/post/what-is-conformity-bias-and-how-does-it-affect-recruitment#:~:text=Conformity%20bias%20is%20when%20our,to%20toe%20the%20party%20line</w:t>
        </w:r>
      </w:hyperlink>
      <w:r w:rsidRPr="0695633F" w:rsidR="0F0CC9C9">
        <w:rPr>
          <w:noProof w:val="0"/>
          <w:sz w:val="22"/>
          <w:szCs w:val="22"/>
          <w:lang w:val="en-GB"/>
        </w:rPr>
        <w:t>. (Accessed: 21 May 2023).</w:t>
      </w:r>
    </w:p>
    <w:p w:rsidR="17E566A6" w:rsidP="17E566A6" w:rsidRDefault="17E566A6" w14:paraId="0ADB8966" w14:textId="73CF174E">
      <w:pPr>
        <w:pStyle w:val="NormalWeb"/>
        <w:bidi w:val="0"/>
        <w:spacing w:beforeAutospacing="on" w:afterAutospacing="on" w:line="240" w:lineRule="auto"/>
        <w:ind w:left="567" w:right="0" w:hanging="567"/>
        <w:jc w:val="left"/>
        <w:rPr>
          <w:noProof w:val="0"/>
          <w:sz w:val="22"/>
          <w:szCs w:val="22"/>
          <w:lang w:val="en-GB"/>
        </w:rPr>
      </w:pPr>
    </w:p>
    <w:p w:rsidR="5504376E" w:rsidP="17E566A6" w:rsidRDefault="5504376E" w14:paraId="56F98AD4" w14:textId="0354540E">
      <w:pPr>
        <w:pStyle w:val="NormalWeb"/>
        <w:bidi w:val="0"/>
        <w:spacing w:beforeAutospacing="on" w:afterAutospacing="on" w:line="240" w:lineRule="auto"/>
        <w:ind w:left="567" w:right="0" w:hanging="567"/>
        <w:jc w:val="left"/>
        <w:rPr>
          <w:noProof w:val="0"/>
          <w:sz w:val="22"/>
          <w:szCs w:val="22"/>
          <w:lang w:val="en-GB"/>
        </w:rPr>
      </w:pPr>
      <w:r w:rsidRPr="17E566A6" w:rsidR="5504376E">
        <w:rPr>
          <w:noProof w:val="0"/>
          <w:sz w:val="22"/>
          <w:szCs w:val="22"/>
          <w:lang w:val="en-GB"/>
        </w:rPr>
        <w:t xml:space="preserve">College of Policing (2020) Briefing and debriefing, College of Policing. Available at: </w:t>
      </w:r>
      <w:hyperlink r:id="R644dc06c7c9b4190">
        <w:r w:rsidRPr="17E566A6" w:rsidR="5504376E">
          <w:rPr>
            <w:noProof w:val="0"/>
            <w:sz w:val="22"/>
            <w:szCs w:val="22"/>
            <w:lang w:val="en-GB"/>
          </w:rPr>
          <w:t>https://www.college.police.uk/app/operations/briefing-and-debriefing</w:t>
        </w:r>
      </w:hyperlink>
      <w:r w:rsidRPr="17E566A6" w:rsidR="5504376E">
        <w:rPr>
          <w:noProof w:val="0"/>
          <w:sz w:val="22"/>
          <w:szCs w:val="22"/>
          <w:lang w:val="en-GB"/>
        </w:rPr>
        <w:t xml:space="preserve"> (Accessed: 20 May 2023).</w:t>
      </w:r>
    </w:p>
    <w:p w:rsidR="17E566A6" w:rsidP="17E566A6" w:rsidRDefault="17E566A6" w14:paraId="4A0C23E2" w14:textId="0345021A">
      <w:pPr>
        <w:pStyle w:val="NormalWeb"/>
        <w:bidi w:val="0"/>
        <w:spacing w:beforeAutospacing="on" w:afterAutospacing="on" w:line="240" w:lineRule="auto"/>
        <w:ind w:left="567" w:right="0" w:hanging="567"/>
        <w:jc w:val="left"/>
        <w:rPr>
          <w:noProof w:val="0"/>
          <w:sz w:val="22"/>
          <w:szCs w:val="22"/>
          <w:lang w:val="en-GB"/>
        </w:rPr>
      </w:pPr>
    </w:p>
    <w:p w:rsidR="5504376E" w:rsidP="17E566A6" w:rsidRDefault="5504376E" w14:paraId="6FD9E3D4" w14:textId="01792417">
      <w:pPr>
        <w:pStyle w:val="NormalWeb"/>
        <w:bidi w:val="0"/>
        <w:spacing w:beforeAutospacing="on" w:afterAutospacing="on" w:line="240" w:lineRule="auto"/>
        <w:ind w:left="567" w:right="0" w:hanging="567"/>
        <w:jc w:val="left"/>
        <w:rPr>
          <w:noProof w:val="0"/>
          <w:sz w:val="22"/>
          <w:szCs w:val="22"/>
          <w:lang w:val="en-GB"/>
        </w:rPr>
      </w:pPr>
      <w:r w:rsidRPr="17E566A6" w:rsidR="5504376E">
        <w:rPr>
          <w:noProof w:val="0"/>
          <w:sz w:val="22"/>
          <w:szCs w:val="22"/>
          <w:lang w:val="en-GB"/>
        </w:rPr>
        <w:t xml:space="preserve">College of Policing (2020) Communication, College of Policing. Available at: </w:t>
      </w:r>
      <w:hyperlink r:id="R284864bbc4da4939">
        <w:r w:rsidRPr="17E566A6" w:rsidR="5504376E">
          <w:rPr>
            <w:noProof w:val="0"/>
            <w:sz w:val="22"/>
            <w:szCs w:val="22"/>
            <w:lang w:val="en-GB"/>
          </w:rPr>
          <w:t>https://www.college.police.uk/app/engagement-and-communication/communication</w:t>
        </w:r>
      </w:hyperlink>
      <w:r w:rsidRPr="17E566A6" w:rsidR="5504376E">
        <w:rPr>
          <w:noProof w:val="0"/>
          <w:sz w:val="22"/>
          <w:szCs w:val="22"/>
          <w:lang w:val="en-GB"/>
        </w:rPr>
        <w:t xml:space="preserve"> (Accessed: 20 May 2023).</w:t>
      </w:r>
    </w:p>
    <w:p w:rsidR="17E566A6" w:rsidP="17E566A6" w:rsidRDefault="17E566A6" w14:paraId="0773FB27" w14:textId="0BBAE95D">
      <w:pPr>
        <w:pStyle w:val="NormalWeb"/>
        <w:bidi w:val="0"/>
        <w:spacing w:beforeAutospacing="on" w:afterAutospacing="on" w:line="240" w:lineRule="auto"/>
        <w:ind w:left="567" w:right="0" w:hanging="567"/>
        <w:jc w:val="left"/>
        <w:rPr>
          <w:noProof w:val="0"/>
          <w:sz w:val="22"/>
          <w:szCs w:val="22"/>
          <w:lang w:val="en-GB"/>
        </w:rPr>
      </w:pPr>
    </w:p>
    <w:p w:rsidR="5504376E" w:rsidP="17E566A6" w:rsidRDefault="5504376E" w14:paraId="0E542CBA" w14:textId="72F0F252">
      <w:pPr>
        <w:pStyle w:val="NormalWeb"/>
        <w:bidi w:val="0"/>
        <w:spacing w:beforeAutospacing="on" w:afterAutospacing="on" w:line="240" w:lineRule="auto"/>
        <w:ind w:left="567" w:right="0" w:hanging="567"/>
        <w:jc w:val="left"/>
        <w:rPr>
          <w:sz w:val="22"/>
          <w:szCs w:val="22"/>
        </w:rPr>
      </w:pPr>
      <w:r w:rsidRPr="17E566A6" w:rsidR="5504376E">
        <w:rPr>
          <w:sz w:val="22"/>
          <w:szCs w:val="22"/>
        </w:rPr>
        <w:t>College of Policing (2020) Problem-oriented policing, College of Policing. Available at: https://www.college.police.uk/research/crime-reduction-toolkit/problem-oriented-policing (Accessed: April 10, 2023).</w:t>
      </w:r>
    </w:p>
    <w:p w:rsidR="17E566A6" w:rsidP="17E566A6" w:rsidRDefault="17E566A6" w14:paraId="7D2AC4C1" w14:textId="3990BAA0">
      <w:pPr>
        <w:pStyle w:val="NormalWeb"/>
        <w:bidi w:val="0"/>
        <w:spacing w:beforeAutospacing="on" w:afterAutospacing="on" w:line="240" w:lineRule="auto"/>
        <w:ind w:left="567" w:right="0" w:hanging="567"/>
        <w:jc w:val="left"/>
        <w:rPr>
          <w:noProof w:val="0"/>
          <w:sz w:val="22"/>
          <w:szCs w:val="22"/>
          <w:lang w:val="en-GB"/>
        </w:rPr>
      </w:pPr>
    </w:p>
    <w:p w:rsidR="42D8D886" w:rsidP="17E566A6" w:rsidRDefault="42D8D886" w14:paraId="23F0E559" w14:textId="190078A9">
      <w:pPr>
        <w:pStyle w:val="NormalWeb"/>
        <w:bidi w:val="0"/>
        <w:spacing w:beforeAutospacing="on" w:afterAutospacing="on" w:line="240" w:lineRule="auto"/>
        <w:ind w:left="567" w:right="0" w:hanging="567"/>
        <w:jc w:val="left"/>
        <w:rPr>
          <w:sz w:val="22"/>
          <w:szCs w:val="22"/>
        </w:rPr>
      </w:pPr>
      <w:r w:rsidRPr="17E566A6" w:rsidR="42D8D886">
        <w:rPr>
          <w:sz w:val="22"/>
          <w:szCs w:val="22"/>
        </w:rPr>
        <w:t>College of Policing (2021) Response and recovery, College of Policing. Available at: https://www.college.police.uk/app/civil-emergencies/civil-contingencies/response-and-recovery (Accessed: May 5, 2023).</w:t>
      </w:r>
    </w:p>
    <w:p w:rsidR="17E566A6" w:rsidP="17E566A6" w:rsidRDefault="17E566A6" w14:paraId="3F31D3D5" w14:textId="0D8F63B2">
      <w:pPr>
        <w:pStyle w:val="NormalWeb"/>
        <w:bidi w:val="0"/>
        <w:spacing w:beforeAutospacing="on" w:afterAutospacing="on" w:line="240" w:lineRule="auto"/>
        <w:ind w:left="567" w:right="0" w:hanging="567"/>
        <w:jc w:val="left"/>
        <w:rPr>
          <w:sz w:val="22"/>
          <w:szCs w:val="22"/>
        </w:rPr>
      </w:pPr>
    </w:p>
    <w:p w:rsidR="26279227" w:rsidP="17E566A6" w:rsidRDefault="26279227" w14:noSpellErr="1" w14:paraId="66A8B75D" w14:textId="55EEEBE8">
      <w:pPr>
        <w:pStyle w:val="NormalWeb"/>
        <w:bidi w:val="0"/>
        <w:spacing w:beforeAutospacing="on" w:afterAutospacing="on" w:line="240" w:lineRule="auto"/>
        <w:ind w:left="567" w:right="0" w:hanging="567"/>
        <w:jc w:val="left"/>
        <w:rPr>
          <w:sz w:val="22"/>
          <w:szCs w:val="22"/>
        </w:rPr>
      </w:pPr>
      <w:r w:rsidRPr="17E566A6" w:rsidR="26279227">
        <w:rPr>
          <w:sz w:val="22"/>
          <w:szCs w:val="22"/>
        </w:rPr>
        <w:t xml:space="preserve">College of Policing (2021) </w:t>
      </w:r>
      <w:r w:rsidRPr="17E566A6" w:rsidR="26279227">
        <w:rPr>
          <w:sz w:val="22"/>
          <w:szCs w:val="22"/>
        </w:rPr>
        <w:t>Targeted approaches to crime and disorder reduction</w:t>
      </w:r>
      <w:r w:rsidRPr="17E566A6" w:rsidR="26279227">
        <w:rPr>
          <w:sz w:val="22"/>
          <w:szCs w:val="22"/>
        </w:rPr>
        <w:t xml:space="preserve">, </w:t>
      </w:r>
      <w:r w:rsidRPr="17E566A6" w:rsidR="26279227">
        <w:rPr>
          <w:sz w:val="22"/>
          <w:szCs w:val="22"/>
        </w:rPr>
        <w:t>College of Policing</w:t>
      </w:r>
      <w:r w:rsidRPr="17E566A6" w:rsidR="26279227">
        <w:rPr>
          <w:sz w:val="22"/>
          <w:szCs w:val="22"/>
        </w:rPr>
        <w:t xml:space="preserve">. Available at: https://www.college.police.uk/research/what-works-policing-reduce-crime/targeted-approaches (Accessed: May 5, 2023). </w:t>
      </w:r>
    </w:p>
    <w:p w:rsidR="17E566A6" w:rsidP="17E566A6" w:rsidRDefault="17E566A6" w14:paraId="41EED703" w14:textId="3430E8E4">
      <w:pPr>
        <w:pStyle w:val="NormalWeb"/>
        <w:bidi w:val="0"/>
        <w:spacing w:beforeAutospacing="on" w:afterAutospacing="on" w:line="240" w:lineRule="auto"/>
        <w:ind w:left="567" w:right="0" w:hanging="567"/>
        <w:jc w:val="left"/>
        <w:rPr>
          <w:sz w:val="22"/>
          <w:szCs w:val="22"/>
        </w:rPr>
      </w:pPr>
    </w:p>
    <w:p w:rsidR="00E0ABF3" w:rsidP="17E566A6" w:rsidRDefault="00E0ABF3" w14:paraId="52390A4A" w14:textId="1CF8FB04">
      <w:pPr>
        <w:pStyle w:val="NormalWeb"/>
        <w:bidi w:val="0"/>
        <w:spacing w:beforeAutospacing="on" w:afterAutospacing="on" w:line="240" w:lineRule="auto"/>
        <w:ind w:left="567" w:right="0" w:hanging="567"/>
        <w:jc w:val="left"/>
        <w:rPr>
          <w:noProof w:val="0"/>
          <w:sz w:val="22"/>
          <w:szCs w:val="22"/>
          <w:lang w:val="en-GB"/>
        </w:rPr>
      </w:pPr>
      <w:r w:rsidRPr="17E566A6" w:rsidR="00E0ABF3">
        <w:rPr>
          <w:noProof w:val="0"/>
          <w:sz w:val="22"/>
          <w:szCs w:val="22"/>
          <w:lang w:val="en-GB"/>
        </w:rPr>
        <w:t xml:space="preserve">College of Policing (2022) </w:t>
      </w:r>
      <w:r w:rsidRPr="17E566A6" w:rsidR="00E0ABF3">
        <w:rPr>
          <w:noProof w:val="0"/>
          <w:sz w:val="22"/>
          <w:szCs w:val="22"/>
          <w:lang w:val="en-GB"/>
        </w:rPr>
        <w:t>Code of practice for the Police National Computer (PNC) and the law ...</w:t>
      </w:r>
      <w:r w:rsidRPr="17E566A6" w:rsidR="00E0ABF3">
        <w:rPr>
          <w:noProof w:val="0"/>
          <w:sz w:val="22"/>
          <w:szCs w:val="22"/>
          <w:lang w:val="en-GB"/>
        </w:rPr>
        <w:t xml:space="preserve"> Available at: </w:t>
      </w:r>
      <w:hyperlink r:id="R6f99e4baa33e422e">
        <w:r w:rsidRPr="17E566A6" w:rsidR="00E0ABF3">
          <w:rPr>
            <w:noProof w:val="0"/>
            <w:sz w:val="22"/>
            <w:szCs w:val="22"/>
            <w:lang w:val="en-GB"/>
          </w:rPr>
          <w:t>https://assets.college.police.uk/s3fs-public/2022-03/Code-of-Practice-PNC-LEDS-Guidance-Part-A.pdf</w:t>
        </w:r>
      </w:hyperlink>
      <w:r w:rsidRPr="17E566A6" w:rsidR="00E0ABF3">
        <w:rPr>
          <w:noProof w:val="0"/>
          <w:sz w:val="22"/>
          <w:szCs w:val="22"/>
          <w:lang w:val="en-GB"/>
        </w:rPr>
        <w:t xml:space="preserve"> (Accessed: 20 May 2023).</w:t>
      </w:r>
    </w:p>
    <w:p w:rsidR="17E566A6" w:rsidP="17E566A6" w:rsidRDefault="17E566A6" w14:paraId="48FAC311" w14:textId="739062A7">
      <w:pPr>
        <w:pStyle w:val="NormalWeb"/>
        <w:bidi w:val="0"/>
        <w:spacing w:beforeAutospacing="on" w:afterAutospacing="on" w:line="240" w:lineRule="auto"/>
        <w:ind w:left="567" w:right="0" w:hanging="567"/>
        <w:jc w:val="left"/>
        <w:rPr>
          <w:noProof w:val="0"/>
          <w:sz w:val="22"/>
          <w:szCs w:val="22"/>
          <w:lang w:val="en-GB"/>
        </w:rPr>
      </w:pPr>
    </w:p>
    <w:p w:rsidR="2E43CFD1" w:rsidP="17E566A6" w:rsidRDefault="2E43CFD1" w14:paraId="1157E123" w14:textId="0A719DB8">
      <w:pPr>
        <w:pStyle w:val="NormalWeb"/>
        <w:bidi w:val="0"/>
        <w:spacing w:beforeAutospacing="on" w:afterAutospacing="on" w:line="240" w:lineRule="auto"/>
        <w:ind w:left="567" w:right="0" w:hanging="567"/>
        <w:jc w:val="left"/>
        <w:rPr>
          <w:noProof w:val="0"/>
          <w:sz w:val="22"/>
          <w:szCs w:val="22"/>
          <w:lang w:val="en-GB"/>
        </w:rPr>
      </w:pPr>
      <w:r w:rsidRPr="17E566A6" w:rsidR="2E43CFD1">
        <w:rPr>
          <w:noProof w:val="0"/>
          <w:sz w:val="22"/>
          <w:szCs w:val="22"/>
          <w:lang w:val="en-GB"/>
        </w:rPr>
        <w:t xml:space="preserve">College of Policing (2022) Continuing professional development (CPD), College of Policing. Available at: </w:t>
      </w:r>
      <w:hyperlink r:id="Rc8daf808ab064671">
        <w:r w:rsidRPr="17E566A6" w:rsidR="2E43CFD1">
          <w:rPr>
            <w:noProof w:val="0"/>
            <w:sz w:val="22"/>
            <w:szCs w:val="22"/>
            <w:lang w:val="en-GB"/>
          </w:rPr>
          <w:t>https://www.college.police.uk/career-learning/career-development/CPD</w:t>
        </w:r>
      </w:hyperlink>
      <w:r w:rsidRPr="17E566A6" w:rsidR="2E43CFD1">
        <w:rPr>
          <w:noProof w:val="0"/>
          <w:sz w:val="22"/>
          <w:szCs w:val="22"/>
          <w:lang w:val="en-GB"/>
        </w:rPr>
        <w:t xml:space="preserve"> (Accessed: 21 May 2023).</w:t>
      </w:r>
    </w:p>
    <w:p w:rsidR="17E566A6" w:rsidP="17E566A6" w:rsidRDefault="17E566A6" w14:paraId="23FCC878" w14:textId="0ED60DF9">
      <w:pPr>
        <w:pStyle w:val="NormalWeb"/>
        <w:bidi w:val="0"/>
        <w:spacing w:beforeAutospacing="on" w:afterAutospacing="on" w:line="240" w:lineRule="auto"/>
        <w:ind w:left="567" w:right="0" w:hanging="567"/>
        <w:jc w:val="left"/>
        <w:rPr>
          <w:noProof w:val="0"/>
          <w:sz w:val="22"/>
          <w:szCs w:val="22"/>
          <w:lang w:val="en-GB"/>
        </w:rPr>
      </w:pPr>
    </w:p>
    <w:p w:rsidR="06F131AE" w:rsidP="17E566A6" w:rsidRDefault="06F131AE" w14:paraId="3899AC3E" w14:textId="2AFEB2B2">
      <w:pPr>
        <w:pStyle w:val="NormalWeb"/>
        <w:bidi w:val="0"/>
        <w:spacing w:beforeAutospacing="on" w:afterAutospacing="on" w:line="240" w:lineRule="auto"/>
        <w:ind w:left="567" w:right="0" w:hanging="567"/>
        <w:jc w:val="left"/>
        <w:rPr>
          <w:noProof w:val="0"/>
          <w:sz w:val="22"/>
          <w:szCs w:val="22"/>
          <w:lang w:val="en-GB"/>
        </w:rPr>
      </w:pPr>
      <w:r w:rsidRPr="0695633F" w:rsidR="06F131AE">
        <w:rPr>
          <w:noProof w:val="0"/>
          <w:sz w:val="22"/>
          <w:szCs w:val="22"/>
          <w:lang w:val="en-GB"/>
        </w:rPr>
        <w:t>Dror, Itiel &amp; Fraser-Mackenzie, Peter. (2008). Cognitive Biases in Human Perception, Judgment, and Decision Making. 10.1201/9781420047523.pt2.</w:t>
      </w:r>
    </w:p>
    <w:p w:rsidR="17E566A6" w:rsidP="17E566A6" w:rsidRDefault="17E566A6" w14:paraId="317762F7" w14:textId="74B1BBA3">
      <w:pPr>
        <w:pStyle w:val="NormalWeb"/>
        <w:bidi w:val="0"/>
        <w:spacing w:beforeAutospacing="on" w:afterAutospacing="on" w:line="240" w:lineRule="auto"/>
        <w:ind w:left="567" w:right="0" w:hanging="567"/>
        <w:jc w:val="left"/>
        <w:rPr>
          <w:noProof w:val="0"/>
          <w:sz w:val="22"/>
          <w:szCs w:val="22"/>
          <w:lang w:val="en-GB"/>
        </w:rPr>
      </w:pPr>
    </w:p>
    <w:p w:rsidR="06F131AE" w:rsidP="17E566A6" w:rsidRDefault="06F131AE" w14:paraId="3F41448E" w14:textId="1EEA0A0D">
      <w:pPr>
        <w:pStyle w:val="NormalWeb"/>
        <w:bidi w:val="0"/>
        <w:spacing w:beforeAutospacing="on" w:afterAutospacing="on" w:line="240" w:lineRule="auto"/>
        <w:ind w:left="567" w:right="0" w:hanging="567"/>
        <w:jc w:val="left"/>
        <w:rPr>
          <w:noProof w:val="0"/>
          <w:sz w:val="22"/>
          <w:szCs w:val="22"/>
          <w:lang w:val="en-GB"/>
        </w:rPr>
      </w:pPr>
      <w:r w:rsidRPr="17E566A6" w:rsidR="06F131AE">
        <w:rPr>
          <w:noProof w:val="0"/>
          <w:sz w:val="22"/>
          <w:szCs w:val="22"/>
          <w:lang w:val="en-GB"/>
        </w:rPr>
        <w:t>Elaad</w:t>
      </w:r>
      <w:r w:rsidRPr="17E566A6" w:rsidR="06F131AE">
        <w:rPr>
          <w:noProof w:val="0"/>
          <w:sz w:val="22"/>
          <w:szCs w:val="22"/>
          <w:lang w:val="en-GB"/>
        </w:rPr>
        <w:t xml:space="preserve">, E. (2022) </w:t>
      </w:r>
      <w:r w:rsidRPr="17E566A6" w:rsidR="06F131AE">
        <w:rPr>
          <w:noProof w:val="0"/>
          <w:sz w:val="22"/>
          <w:szCs w:val="22"/>
          <w:lang w:val="en-GB"/>
        </w:rPr>
        <w:t>Tunnel vision and confirmation bias among police ... - sage journals</w:t>
      </w:r>
      <w:r w:rsidRPr="17E566A6" w:rsidR="06F131AE">
        <w:rPr>
          <w:noProof w:val="0"/>
          <w:sz w:val="22"/>
          <w:szCs w:val="22"/>
          <w:lang w:val="en-GB"/>
        </w:rPr>
        <w:t xml:space="preserve">. Available at: </w:t>
      </w:r>
      <w:hyperlink r:id="R6ecf56388590482e">
        <w:r w:rsidRPr="17E566A6" w:rsidR="06F131AE">
          <w:rPr>
            <w:noProof w:val="0"/>
            <w:sz w:val="22"/>
            <w:szCs w:val="22"/>
            <w:lang w:val="en-GB"/>
          </w:rPr>
          <w:t>https://journals.sagepub.com/doi/full/10.1177/21582440221095022</w:t>
        </w:r>
      </w:hyperlink>
      <w:r w:rsidRPr="17E566A6" w:rsidR="06F131AE">
        <w:rPr>
          <w:noProof w:val="0"/>
          <w:sz w:val="22"/>
          <w:szCs w:val="22"/>
          <w:lang w:val="en-GB"/>
        </w:rPr>
        <w:t xml:space="preserve"> (Accessed: 20 May 2023).</w:t>
      </w:r>
    </w:p>
    <w:p w:rsidR="17E566A6" w:rsidP="17E566A6" w:rsidRDefault="17E566A6" w14:paraId="2E9B88EE" w14:textId="405F07C3">
      <w:pPr>
        <w:pStyle w:val="NormalWeb"/>
        <w:bidi w:val="0"/>
        <w:spacing w:beforeAutospacing="on" w:afterAutospacing="on" w:line="240" w:lineRule="auto"/>
        <w:ind w:left="567" w:right="0" w:hanging="567"/>
        <w:jc w:val="left"/>
        <w:rPr>
          <w:noProof w:val="0"/>
          <w:sz w:val="22"/>
          <w:szCs w:val="22"/>
          <w:lang w:val="en-GB"/>
        </w:rPr>
      </w:pPr>
    </w:p>
    <w:p w:rsidR="06F131AE" w:rsidP="17E566A6" w:rsidRDefault="06F131AE" w14:paraId="011C0ADD" w14:textId="4002551B">
      <w:pPr>
        <w:pStyle w:val="NormalWeb"/>
        <w:bidi w:val="0"/>
        <w:spacing w:beforeAutospacing="on" w:afterAutospacing="on" w:line="240" w:lineRule="auto"/>
        <w:ind w:left="567" w:right="0" w:hanging="567"/>
        <w:jc w:val="left"/>
        <w:rPr>
          <w:noProof w:val="0"/>
          <w:sz w:val="22"/>
          <w:szCs w:val="22"/>
          <w:lang w:val="en-GB"/>
        </w:rPr>
      </w:pPr>
      <w:r w:rsidRPr="0695633F" w:rsidR="06F131AE">
        <w:rPr>
          <w:noProof w:val="0"/>
          <w:sz w:val="22"/>
          <w:szCs w:val="22"/>
          <w:lang w:val="en-GB"/>
        </w:rPr>
        <w:t xml:space="preserve">Elkins, M. (2019) </w:t>
      </w:r>
      <w:r w:rsidRPr="0695633F" w:rsidR="06F131AE">
        <w:rPr>
          <w:noProof w:val="0"/>
          <w:sz w:val="22"/>
          <w:szCs w:val="22"/>
          <w:lang w:val="en-GB"/>
        </w:rPr>
        <w:t>What is the Police National Database (PND</w:t>
      </w:r>
      <w:r w:rsidRPr="0695633F" w:rsidR="06F131AE">
        <w:rPr>
          <w:noProof w:val="0"/>
          <w:sz w:val="22"/>
          <w:szCs w:val="22"/>
          <w:lang w:val="en-GB"/>
        </w:rPr>
        <w:t>)?</w:t>
      </w:r>
      <w:r w:rsidRPr="0695633F" w:rsidR="06F131AE">
        <w:rPr>
          <w:noProof w:val="0"/>
          <w:sz w:val="22"/>
          <w:szCs w:val="22"/>
          <w:lang w:val="en-GB"/>
        </w:rPr>
        <w:t>,</w:t>
      </w:r>
      <w:r w:rsidRPr="0695633F" w:rsidR="06F131AE">
        <w:rPr>
          <w:noProof w:val="0"/>
          <w:sz w:val="22"/>
          <w:szCs w:val="22"/>
          <w:lang w:val="en-GB"/>
        </w:rPr>
        <w:t xml:space="preserve"> </w:t>
      </w:r>
      <w:r w:rsidRPr="0695633F" w:rsidR="06F131AE">
        <w:rPr>
          <w:noProof w:val="0"/>
          <w:sz w:val="22"/>
          <w:szCs w:val="22"/>
          <w:lang w:val="en-GB"/>
        </w:rPr>
        <w:t>Police Caution Removal Solicitors</w:t>
      </w:r>
      <w:r w:rsidRPr="0695633F" w:rsidR="06F131AE">
        <w:rPr>
          <w:noProof w:val="0"/>
          <w:sz w:val="22"/>
          <w:szCs w:val="22"/>
          <w:lang w:val="en-GB"/>
        </w:rPr>
        <w:t xml:space="preserve">. Available at: </w:t>
      </w:r>
      <w:hyperlink r:id="R35cb136af59a4318">
        <w:r w:rsidRPr="0695633F" w:rsidR="06F131AE">
          <w:rPr>
            <w:noProof w:val="0"/>
            <w:sz w:val="22"/>
            <w:szCs w:val="22"/>
            <w:lang w:val="en-GB"/>
          </w:rPr>
          <w:t>https://policecautions.uk/2019/01/28/what-is-the-police-national-database-pnd/</w:t>
        </w:r>
      </w:hyperlink>
      <w:r w:rsidRPr="0695633F" w:rsidR="06F131AE">
        <w:rPr>
          <w:noProof w:val="0"/>
          <w:sz w:val="22"/>
          <w:szCs w:val="22"/>
          <w:lang w:val="en-GB"/>
        </w:rPr>
        <w:t xml:space="preserve"> (Accessed: 20 May 2023).</w:t>
      </w:r>
    </w:p>
    <w:p w:rsidR="17E566A6" w:rsidP="17E566A6" w:rsidRDefault="17E566A6" w14:paraId="789D9BB2" w14:textId="5C2C49D1">
      <w:pPr>
        <w:pStyle w:val="NormalWeb"/>
        <w:bidi w:val="0"/>
        <w:spacing w:beforeAutospacing="on" w:afterAutospacing="on" w:line="240" w:lineRule="auto"/>
        <w:ind w:left="567" w:right="0" w:hanging="567"/>
        <w:jc w:val="left"/>
        <w:rPr>
          <w:noProof w:val="0"/>
          <w:sz w:val="22"/>
          <w:szCs w:val="22"/>
          <w:lang w:val="en-GB"/>
        </w:rPr>
      </w:pPr>
    </w:p>
    <w:p w:rsidR="06F131AE" w:rsidP="17E566A6" w:rsidRDefault="06F131AE" w14:paraId="583FD0A3" w14:textId="3047B0BA">
      <w:pPr>
        <w:pStyle w:val="NormalWeb"/>
        <w:bidi w:val="0"/>
        <w:spacing w:beforeAutospacing="on" w:afterAutospacing="on" w:line="240" w:lineRule="auto"/>
        <w:ind w:left="567" w:right="0" w:hanging="567"/>
        <w:jc w:val="left"/>
        <w:rPr>
          <w:noProof w:val="0"/>
          <w:sz w:val="22"/>
          <w:szCs w:val="22"/>
          <w:lang w:val="en-GB"/>
        </w:rPr>
      </w:pPr>
      <w:r w:rsidRPr="17E566A6" w:rsidR="06F131AE">
        <w:rPr>
          <w:noProof w:val="0"/>
          <w:sz w:val="22"/>
          <w:szCs w:val="22"/>
          <w:lang w:val="en-GB"/>
        </w:rPr>
        <w:t xml:space="preserve">Francis and Crosland (2002) </w:t>
      </w:r>
      <w:r w:rsidRPr="17E566A6" w:rsidR="06F131AE">
        <w:rPr>
          <w:noProof w:val="0"/>
          <w:sz w:val="22"/>
          <w:szCs w:val="22"/>
          <w:lang w:val="en-GB"/>
        </w:rPr>
        <w:t>Advantages and disadvantages of the PNC (from Francis and Crosland, 2002)</w:t>
      </w:r>
      <w:r w:rsidRPr="17E566A6" w:rsidR="06F131AE">
        <w:rPr>
          <w:noProof w:val="0"/>
          <w:sz w:val="22"/>
          <w:szCs w:val="22"/>
          <w:lang w:val="en-GB"/>
        </w:rPr>
        <w:t xml:space="preserve">. Available at: </w:t>
      </w:r>
      <w:hyperlink r:id="R926e1a682be24448">
        <w:r w:rsidRPr="17E566A6" w:rsidR="06F131AE">
          <w:rPr>
            <w:noProof w:val="0"/>
            <w:sz w:val="22"/>
            <w:szCs w:val="22"/>
            <w:lang w:val="en-GB"/>
          </w:rPr>
          <w:t>https://www.researchgate.net/figure/Advantages-and-Disadvantages-of-the-PNC-from-Francis-and-Crosland-2002_tbl1_249008225</w:t>
        </w:r>
      </w:hyperlink>
      <w:r w:rsidRPr="17E566A6" w:rsidR="06F131AE">
        <w:rPr>
          <w:noProof w:val="0"/>
          <w:sz w:val="22"/>
          <w:szCs w:val="22"/>
          <w:lang w:val="en-GB"/>
        </w:rPr>
        <w:t xml:space="preserve"> (Accessed: 20 May 2023).</w:t>
      </w:r>
    </w:p>
    <w:p w:rsidR="17E566A6" w:rsidP="17E566A6" w:rsidRDefault="17E566A6" w14:paraId="1083F34A" w14:textId="2D6CF0E4">
      <w:pPr>
        <w:pStyle w:val="NormalWeb"/>
        <w:bidi w:val="0"/>
        <w:spacing w:beforeAutospacing="on" w:afterAutospacing="on" w:line="240" w:lineRule="auto"/>
        <w:ind w:left="567" w:right="0" w:hanging="567"/>
        <w:jc w:val="left"/>
        <w:rPr>
          <w:noProof w:val="0"/>
          <w:sz w:val="22"/>
          <w:szCs w:val="22"/>
          <w:lang w:val="en-GB"/>
        </w:rPr>
      </w:pPr>
    </w:p>
    <w:p w:rsidR="06F131AE" w:rsidP="17E566A6" w:rsidRDefault="06F131AE" w14:paraId="535101E7" w14:textId="7AF0596C">
      <w:pPr>
        <w:pStyle w:val="NormalWeb"/>
        <w:bidi w:val="0"/>
        <w:spacing w:beforeAutospacing="on" w:afterAutospacing="on" w:line="240" w:lineRule="auto"/>
        <w:ind w:left="567" w:right="0" w:hanging="567"/>
        <w:jc w:val="left"/>
        <w:rPr>
          <w:noProof w:val="0"/>
          <w:sz w:val="22"/>
          <w:szCs w:val="22"/>
          <w:lang w:val="en-GB"/>
        </w:rPr>
      </w:pPr>
      <w:r w:rsidRPr="0695633F" w:rsidR="06F131AE">
        <w:rPr>
          <w:noProof w:val="0"/>
          <w:sz w:val="22"/>
          <w:szCs w:val="22"/>
          <w:lang w:val="en-GB"/>
        </w:rPr>
        <w:t xml:space="preserve">Furnham, A. (2010) </w:t>
      </w:r>
      <w:r w:rsidRPr="0695633F" w:rsidR="06F131AE">
        <w:rPr>
          <w:noProof w:val="0"/>
          <w:sz w:val="22"/>
          <w:szCs w:val="22"/>
          <w:lang w:val="en-GB"/>
        </w:rPr>
        <w:t>A literature review of the anchoring effect</w:t>
      </w:r>
      <w:r w:rsidRPr="0695633F" w:rsidR="06F131AE">
        <w:rPr>
          <w:noProof w:val="0"/>
          <w:sz w:val="22"/>
          <w:szCs w:val="22"/>
          <w:lang w:val="en-GB"/>
        </w:rPr>
        <w:t xml:space="preserve">, </w:t>
      </w:r>
      <w:r w:rsidRPr="0695633F" w:rsidR="06F131AE">
        <w:rPr>
          <w:noProof w:val="0"/>
          <w:sz w:val="22"/>
          <w:szCs w:val="22"/>
          <w:lang w:val="en-GB"/>
        </w:rPr>
        <w:t xml:space="preserve">The Journal of </w:t>
      </w:r>
      <w:r w:rsidRPr="0695633F" w:rsidR="06F131AE">
        <w:rPr>
          <w:noProof w:val="0"/>
          <w:sz w:val="22"/>
          <w:szCs w:val="22"/>
          <w:lang w:val="en-GB"/>
        </w:rPr>
        <w:t>Socio-Economics</w:t>
      </w:r>
      <w:r w:rsidRPr="0695633F" w:rsidR="06F131AE">
        <w:rPr>
          <w:noProof w:val="0"/>
          <w:sz w:val="22"/>
          <w:szCs w:val="22"/>
          <w:lang w:val="en-GB"/>
        </w:rPr>
        <w:t xml:space="preserve">. Available at: </w:t>
      </w:r>
      <w:hyperlink r:id="Rea47db2c42cb4a2d">
        <w:r w:rsidRPr="0695633F" w:rsidR="06F131AE">
          <w:rPr>
            <w:noProof w:val="0"/>
            <w:sz w:val="22"/>
            <w:szCs w:val="22"/>
            <w:lang w:val="en-GB"/>
          </w:rPr>
          <w:t>https://www.sciencedirect.com/science/article/abs/pii/S1053535710001411?via%3Dihub</w:t>
        </w:r>
      </w:hyperlink>
      <w:r w:rsidRPr="0695633F" w:rsidR="06F131AE">
        <w:rPr>
          <w:noProof w:val="0"/>
          <w:sz w:val="22"/>
          <w:szCs w:val="22"/>
          <w:lang w:val="en-GB"/>
        </w:rPr>
        <w:t xml:space="preserve"> (Accessed: 21 May 2023).</w:t>
      </w:r>
    </w:p>
    <w:p w:rsidR="17E566A6" w:rsidP="17E566A6" w:rsidRDefault="17E566A6" w14:paraId="3EB34642" w14:textId="7319DB28">
      <w:pPr>
        <w:pStyle w:val="NormalWeb"/>
        <w:bidi w:val="0"/>
        <w:spacing w:beforeAutospacing="on" w:afterAutospacing="on" w:line="240" w:lineRule="auto"/>
        <w:ind w:left="567" w:right="0" w:hanging="567"/>
        <w:jc w:val="left"/>
        <w:rPr>
          <w:noProof w:val="0"/>
          <w:sz w:val="22"/>
          <w:szCs w:val="22"/>
          <w:lang w:val="en-GB"/>
        </w:rPr>
      </w:pPr>
    </w:p>
    <w:p w:rsidR="06F131AE" w:rsidP="17E566A6" w:rsidRDefault="06F131AE" w14:paraId="59F39570" w14:textId="01301BAA">
      <w:pPr>
        <w:pStyle w:val="NormalWeb"/>
        <w:bidi w:val="0"/>
        <w:spacing w:beforeAutospacing="on" w:afterAutospacing="on" w:line="240" w:lineRule="auto"/>
        <w:ind w:left="567" w:right="0" w:hanging="567"/>
        <w:jc w:val="left"/>
        <w:rPr>
          <w:sz w:val="22"/>
          <w:szCs w:val="22"/>
        </w:rPr>
      </w:pPr>
      <w:r w:rsidRPr="17E566A6" w:rsidR="06F131AE">
        <w:rPr>
          <w:sz w:val="22"/>
          <w:szCs w:val="22"/>
        </w:rPr>
        <w:t xml:space="preserve">GOV.uk (2013) </w:t>
      </w:r>
      <w:r w:rsidRPr="17E566A6" w:rsidR="06F131AE">
        <w:rPr>
          <w:sz w:val="22"/>
          <w:szCs w:val="22"/>
        </w:rPr>
        <w:t>Emergency Response and Recovery - gov.uk</w:t>
      </w:r>
      <w:r w:rsidRPr="17E566A6" w:rsidR="06F131AE">
        <w:rPr>
          <w:sz w:val="22"/>
          <w:szCs w:val="22"/>
        </w:rPr>
        <w:t>. Available at: https://assets.publishing.service.gov.uk/government/uploads/system/uploads/attachment_data/file/974907/EYFS_framework_-_March_2021.pdf (Accessed: May 5, 2023).</w:t>
      </w:r>
    </w:p>
    <w:p w:rsidR="17E566A6" w:rsidP="17E566A6" w:rsidRDefault="17E566A6" w14:paraId="5AF85253" w14:textId="33FBD533">
      <w:pPr>
        <w:pStyle w:val="NormalWeb"/>
        <w:bidi w:val="0"/>
        <w:spacing w:beforeAutospacing="on" w:afterAutospacing="on" w:line="240" w:lineRule="auto"/>
        <w:ind w:left="567" w:right="0" w:hanging="567"/>
        <w:jc w:val="left"/>
        <w:rPr>
          <w:sz w:val="22"/>
          <w:szCs w:val="22"/>
        </w:rPr>
      </w:pPr>
    </w:p>
    <w:p w:rsidR="06F131AE" w:rsidP="17E566A6" w:rsidRDefault="06F131AE" w14:paraId="5790B05D" w14:textId="22711C45">
      <w:pPr>
        <w:pStyle w:val="NormalWeb"/>
        <w:bidi w:val="0"/>
        <w:spacing w:beforeAutospacing="on" w:afterAutospacing="on" w:line="240" w:lineRule="auto"/>
        <w:ind w:left="567" w:right="0" w:hanging="567"/>
        <w:jc w:val="left"/>
        <w:rPr>
          <w:noProof w:val="0"/>
          <w:sz w:val="22"/>
          <w:szCs w:val="22"/>
          <w:lang w:val="en-GB"/>
        </w:rPr>
      </w:pPr>
      <w:r w:rsidRPr="17E566A6" w:rsidR="06F131AE">
        <w:rPr>
          <w:noProof w:val="0"/>
          <w:sz w:val="22"/>
          <w:szCs w:val="22"/>
          <w:lang w:val="en-GB"/>
        </w:rPr>
        <w:t xml:space="preserve">Greenhalgh, B. (2013) </w:t>
      </w:r>
      <w:r w:rsidRPr="17E566A6" w:rsidR="06F131AE">
        <w:rPr>
          <w:noProof w:val="0"/>
          <w:sz w:val="22"/>
          <w:szCs w:val="22"/>
          <w:lang w:val="en-GB"/>
        </w:rPr>
        <w:t>Confirmation bias in police decision making - Coastal Carolina University</w:t>
      </w:r>
      <w:r w:rsidRPr="17E566A6" w:rsidR="06F131AE">
        <w:rPr>
          <w:noProof w:val="0"/>
          <w:sz w:val="22"/>
          <w:szCs w:val="22"/>
          <w:lang w:val="en-GB"/>
        </w:rPr>
        <w:t xml:space="preserve">. Available at: </w:t>
      </w:r>
      <w:hyperlink r:id="Rc4e9370efb964ac8">
        <w:r w:rsidRPr="17E566A6" w:rsidR="06F131AE">
          <w:rPr>
            <w:noProof w:val="0"/>
            <w:sz w:val="22"/>
            <w:szCs w:val="22"/>
            <w:lang w:val="en-GB"/>
          </w:rPr>
          <w:t>https://digitalcommons.coastal.edu/cgi/viewcontent.cgi?article=1597&amp;context=ugrc</w:t>
        </w:r>
      </w:hyperlink>
      <w:r w:rsidRPr="17E566A6" w:rsidR="06F131AE">
        <w:rPr>
          <w:noProof w:val="0"/>
          <w:sz w:val="22"/>
          <w:szCs w:val="22"/>
          <w:lang w:val="en-GB"/>
        </w:rPr>
        <w:t xml:space="preserve"> (Accessed: 20 May 2023).</w:t>
      </w:r>
    </w:p>
    <w:p w:rsidR="17E566A6" w:rsidP="17E566A6" w:rsidRDefault="17E566A6" w14:paraId="18A399EB" w14:textId="6A855EDB">
      <w:pPr>
        <w:pStyle w:val="NormalWeb"/>
        <w:bidi w:val="0"/>
        <w:spacing w:beforeAutospacing="on" w:afterAutospacing="on" w:line="240" w:lineRule="auto"/>
        <w:ind w:left="567" w:right="0" w:hanging="567"/>
        <w:jc w:val="left"/>
        <w:rPr>
          <w:noProof w:val="0"/>
          <w:sz w:val="22"/>
          <w:szCs w:val="22"/>
          <w:lang w:val="en-GB"/>
        </w:rPr>
      </w:pPr>
    </w:p>
    <w:p w:rsidR="06F131AE" w:rsidP="17E566A6" w:rsidRDefault="06F131AE" w14:paraId="6D7EFF4A" w14:textId="054D95A6">
      <w:pPr>
        <w:pStyle w:val="NormalWeb"/>
        <w:bidi w:val="0"/>
        <w:spacing w:beforeAutospacing="on" w:afterAutospacing="on" w:line="240" w:lineRule="auto"/>
        <w:ind w:left="567" w:right="0" w:hanging="567"/>
        <w:jc w:val="left"/>
        <w:rPr>
          <w:noProof w:val="0"/>
          <w:sz w:val="22"/>
          <w:szCs w:val="22"/>
          <w:lang w:val="en-GB"/>
        </w:rPr>
      </w:pPr>
      <w:r w:rsidRPr="17E566A6" w:rsidR="06F131AE">
        <w:rPr>
          <w:noProof w:val="0"/>
          <w:sz w:val="22"/>
          <w:szCs w:val="22"/>
          <w:lang w:val="en-GB"/>
        </w:rPr>
        <w:t xml:space="preserve">House of Commons (2002) </w:t>
      </w:r>
      <w:r w:rsidRPr="17E566A6" w:rsidR="06F131AE">
        <w:rPr>
          <w:noProof w:val="0"/>
          <w:sz w:val="22"/>
          <w:szCs w:val="22"/>
          <w:lang w:val="en-GB"/>
        </w:rPr>
        <w:t>House of Commons - Public Accounts - Sixty-fourth report</w:t>
      </w:r>
      <w:r w:rsidRPr="17E566A6" w:rsidR="06F131AE">
        <w:rPr>
          <w:noProof w:val="0"/>
          <w:sz w:val="22"/>
          <w:szCs w:val="22"/>
          <w:lang w:val="en-GB"/>
        </w:rPr>
        <w:t xml:space="preserve">. Available at: </w:t>
      </w:r>
      <w:hyperlink r:id="R8fbeb71c32294bfa">
        <w:r w:rsidRPr="17E566A6" w:rsidR="06F131AE">
          <w:rPr>
            <w:noProof w:val="0"/>
            <w:sz w:val="22"/>
            <w:szCs w:val="22"/>
            <w:lang w:val="en-GB"/>
          </w:rPr>
          <w:t>https://publications.parliament.uk/pa/cm200102/cmselect/cmpubacc/783/78303.htm</w:t>
        </w:r>
      </w:hyperlink>
      <w:r w:rsidRPr="17E566A6" w:rsidR="06F131AE">
        <w:rPr>
          <w:noProof w:val="0"/>
          <w:sz w:val="22"/>
          <w:szCs w:val="22"/>
          <w:lang w:val="en-GB"/>
        </w:rPr>
        <w:t xml:space="preserve"> (Accessed: 20 May 2023).</w:t>
      </w:r>
    </w:p>
    <w:p w:rsidR="17E566A6" w:rsidP="17E566A6" w:rsidRDefault="17E566A6" w14:paraId="7E00E579" w14:textId="2FEBBE9B">
      <w:pPr>
        <w:pStyle w:val="NormalWeb"/>
        <w:bidi w:val="0"/>
        <w:spacing w:beforeAutospacing="on" w:afterAutospacing="on" w:line="240" w:lineRule="auto"/>
        <w:ind w:left="567" w:right="0" w:hanging="567"/>
        <w:jc w:val="left"/>
        <w:rPr>
          <w:noProof w:val="0"/>
          <w:sz w:val="22"/>
          <w:szCs w:val="22"/>
          <w:lang w:val="en-GB"/>
        </w:rPr>
      </w:pPr>
    </w:p>
    <w:p w:rsidR="06F131AE" w:rsidP="17E566A6" w:rsidRDefault="06F131AE" w14:paraId="465BAEB9" w14:textId="6A1DAEC7">
      <w:pPr>
        <w:pStyle w:val="NormalWeb"/>
        <w:bidi w:val="0"/>
        <w:spacing w:beforeAutospacing="on" w:afterAutospacing="on" w:line="240" w:lineRule="auto"/>
        <w:ind w:left="567" w:right="0" w:hanging="567"/>
        <w:jc w:val="left"/>
        <w:rPr>
          <w:noProof w:val="0"/>
          <w:sz w:val="22"/>
          <w:szCs w:val="22"/>
          <w:lang w:val="en-GB"/>
        </w:rPr>
      </w:pPr>
      <w:r w:rsidRPr="17E566A6" w:rsidR="06F131AE">
        <w:rPr>
          <w:noProof w:val="0"/>
          <w:sz w:val="22"/>
          <w:szCs w:val="22"/>
          <w:lang w:val="en-GB"/>
        </w:rPr>
        <w:t>Impactly</w:t>
      </w:r>
      <w:r w:rsidRPr="17E566A6" w:rsidR="06F131AE">
        <w:rPr>
          <w:noProof w:val="0"/>
          <w:sz w:val="22"/>
          <w:szCs w:val="22"/>
          <w:lang w:val="en-GB"/>
        </w:rPr>
        <w:t xml:space="preserve"> (2023) </w:t>
      </w:r>
      <w:r w:rsidRPr="17E566A6" w:rsidR="06F131AE">
        <w:rPr>
          <w:noProof w:val="0"/>
          <w:sz w:val="22"/>
          <w:szCs w:val="22"/>
          <w:lang w:val="en-GB"/>
        </w:rPr>
        <w:t>What are the examples of personal biases</w:t>
      </w:r>
      <w:r w:rsidRPr="17E566A6" w:rsidR="06F131AE">
        <w:rPr>
          <w:noProof w:val="0"/>
          <w:sz w:val="22"/>
          <w:szCs w:val="22"/>
          <w:lang w:val="en-GB"/>
        </w:rPr>
        <w:t xml:space="preserve">, </w:t>
      </w:r>
      <w:r w:rsidRPr="17E566A6" w:rsidR="06F131AE">
        <w:rPr>
          <w:noProof w:val="0"/>
          <w:sz w:val="22"/>
          <w:szCs w:val="22"/>
          <w:lang w:val="en-GB"/>
        </w:rPr>
        <w:t>Online Diversity and Sexual Harassment Training for Companies</w:t>
      </w:r>
      <w:r w:rsidRPr="17E566A6" w:rsidR="06F131AE">
        <w:rPr>
          <w:noProof w:val="0"/>
          <w:sz w:val="22"/>
          <w:szCs w:val="22"/>
          <w:lang w:val="en-GB"/>
        </w:rPr>
        <w:t xml:space="preserve">. Available at: </w:t>
      </w:r>
      <w:hyperlink w:anchor=":~:text=Personal%20bias%20refers%20to%20learned,inbuilt%2C%20leading%20to%20incorrect%20judgments" r:id="Rbd1c6396968e4201">
        <w:r w:rsidRPr="17E566A6" w:rsidR="06F131AE">
          <w:rPr>
            <w:noProof w:val="0"/>
            <w:sz w:val="22"/>
            <w:szCs w:val="22"/>
            <w:lang w:val="en-GB"/>
          </w:rPr>
          <w:t>https://www.getimpactly.com/post/examples-of-personal-biases#:~:text=Personal%20bias%20refers%20to%20learned,inbuilt%2C%20leading%20to%20incorrect%20judgments</w:t>
        </w:r>
      </w:hyperlink>
      <w:r w:rsidRPr="17E566A6" w:rsidR="06F131AE">
        <w:rPr>
          <w:noProof w:val="0"/>
          <w:sz w:val="22"/>
          <w:szCs w:val="22"/>
          <w:lang w:val="en-GB"/>
        </w:rPr>
        <w:t>. (Accessed: 20 May 2023).</w:t>
      </w:r>
    </w:p>
    <w:p w:rsidR="17E566A6" w:rsidP="17E566A6" w:rsidRDefault="17E566A6" w14:paraId="496E1961" w14:textId="62A68465">
      <w:pPr>
        <w:pStyle w:val="NormalWeb"/>
        <w:bidi w:val="0"/>
        <w:spacing w:beforeAutospacing="on" w:afterAutospacing="on" w:line="240" w:lineRule="auto"/>
        <w:ind w:left="567" w:right="0" w:hanging="567"/>
        <w:jc w:val="left"/>
        <w:rPr>
          <w:noProof w:val="0"/>
          <w:sz w:val="22"/>
          <w:szCs w:val="22"/>
          <w:lang w:val="en-GB"/>
        </w:rPr>
      </w:pPr>
    </w:p>
    <w:p w:rsidR="222B4B1F" w:rsidP="17E566A6" w:rsidRDefault="222B4B1F" w14:paraId="3EC62750" w14:textId="0B3687BD">
      <w:pPr>
        <w:pStyle w:val="NormalWeb"/>
        <w:bidi w:val="0"/>
        <w:spacing w:beforeAutospacing="on" w:afterAutospacing="on" w:line="240" w:lineRule="auto"/>
        <w:ind w:left="567" w:right="0" w:hanging="567"/>
        <w:jc w:val="left"/>
        <w:rPr>
          <w:noProof w:val="0"/>
          <w:sz w:val="22"/>
          <w:szCs w:val="22"/>
          <w:lang w:val="en-GB"/>
        </w:rPr>
      </w:pPr>
      <w:r w:rsidRPr="17E566A6" w:rsidR="222B4B1F">
        <w:rPr>
          <w:noProof w:val="0"/>
          <w:sz w:val="22"/>
          <w:szCs w:val="22"/>
          <w:lang w:val="en-GB"/>
        </w:rPr>
        <w:t xml:space="preserve">JESIP (2022) Briefing, JESIP Website. Available at: </w:t>
      </w:r>
      <w:hyperlink r:id="R86afdefe031b4490">
        <w:r w:rsidRPr="17E566A6" w:rsidR="222B4B1F">
          <w:rPr>
            <w:noProof w:val="0"/>
            <w:sz w:val="22"/>
            <w:szCs w:val="22"/>
            <w:lang w:val="en-GB"/>
          </w:rPr>
          <w:t>https://www.jesip.org.uk/joint-doctrine/briefing/</w:t>
        </w:r>
      </w:hyperlink>
      <w:r w:rsidRPr="17E566A6" w:rsidR="222B4B1F">
        <w:rPr>
          <w:noProof w:val="0"/>
          <w:sz w:val="22"/>
          <w:szCs w:val="22"/>
          <w:lang w:val="en-GB"/>
        </w:rPr>
        <w:t xml:space="preserve"> (Accessed: 20 May 2023).</w:t>
      </w:r>
    </w:p>
    <w:p w:rsidR="17E566A6" w:rsidP="17E566A6" w:rsidRDefault="17E566A6" w14:paraId="3F6CA14E" w14:textId="41AB7D3C">
      <w:pPr>
        <w:pStyle w:val="NormalWeb"/>
        <w:bidi w:val="0"/>
        <w:spacing w:beforeAutospacing="on" w:afterAutospacing="on" w:line="240" w:lineRule="auto"/>
        <w:ind w:left="567" w:right="0" w:hanging="567"/>
        <w:jc w:val="left"/>
        <w:rPr>
          <w:noProof w:val="0"/>
          <w:sz w:val="22"/>
          <w:szCs w:val="22"/>
          <w:lang w:val="en-GB"/>
        </w:rPr>
      </w:pPr>
    </w:p>
    <w:p w:rsidR="06F131AE" w:rsidP="17E566A6" w:rsidRDefault="06F131AE" w14:noSpellErr="1" w14:paraId="4C181D9D" w14:textId="36A1AF08">
      <w:pPr>
        <w:pStyle w:val="NormalWeb"/>
        <w:bidi w:val="0"/>
        <w:spacing w:beforeAutospacing="on" w:afterAutospacing="on" w:line="240" w:lineRule="auto"/>
        <w:ind w:left="567" w:right="0" w:hanging="567"/>
        <w:jc w:val="left"/>
        <w:rPr>
          <w:sz w:val="22"/>
          <w:szCs w:val="22"/>
        </w:rPr>
      </w:pPr>
      <w:r w:rsidRPr="17E566A6" w:rsidR="06F131AE">
        <w:rPr>
          <w:sz w:val="22"/>
          <w:szCs w:val="22"/>
        </w:rPr>
        <w:t xml:space="preserve">JESIP (2022) </w:t>
      </w:r>
      <w:r w:rsidRPr="17E566A6" w:rsidR="06F131AE">
        <w:rPr>
          <w:sz w:val="22"/>
          <w:szCs w:val="22"/>
        </w:rPr>
        <w:t>Definitions</w:t>
      </w:r>
      <w:r w:rsidRPr="17E566A6" w:rsidR="06F131AE">
        <w:rPr>
          <w:sz w:val="22"/>
          <w:szCs w:val="22"/>
        </w:rPr>
        <w:t xml:space="preserve">, </w:t>
      </w:r>
      <w:r w:rsidRPr="17E566A6" w:rsidR="06F131AE">
        <w:rPr>
          <w:sz w:val="22"/>
          <w:szCs w:val="22"/>
        </w:rPr>
        <w:t>JESIP Website</w:t>
      </w:r>
      <w:r w:rsidRPr="17E566A6" w:rsidR="06F131AE">
        <w:rPr>
          <w:sz w:val="22"/>
          <w:szCs w:val="22"/>
        </w:rPr>
        <w:t xml:space="preserve">. Available at: https://www.jesip.org.uk/joint-doctrine/definitions/# (Accessed: May 5, 2023). </w:t>
      </w:r>
    </w:p>
    <w:p w:rsidR="17E566A6" w:rsidP="17E566A6" w:rsidRDefault="17E566A6" w14:paraId="70895C62" w14:textId="11317058">
      <w:pPr>
        <w:pStyle w:val="NormalWeb"/>
        <w:bidi w:val="0"/>
        <w:spacing w:beforeAutospacing="on" w:afterAutospacing="on" w:line="240" w:lineRule="auto"/>
        <w:ind w:left="567" w:right="0" w:hanging="567"/>
        <w:jc w:val="left"/>
        <w:rPr>
          <w:sz w:val="22"/>
          <w:szCs w:val="22"/>
        </w:rPr>
      </w:pPr>
    </w:p>
    <w:p w:rsidR="06F131AE" w:rsidP="17E566A6" w:rsidRDefault="06F131AE" w14:paraId="08E8DA22" w14:textId="3E91F9A1">
      <w:pPr>
        <w:pStyle w:val="NormalWeb"/>
        <w:bidi w:val="0"/>
        <w:spacing w:beforeAutospacing="on" w:afterAutospacing="on" w:line="240" w:lineRule="auto"/>
        <w:ind w:left="567" w:right="0" w:hanging="567"/>
        <w:jc w:val="left"/>
        <w:rPr>
          <w:noProof w:val="0"/>
          <w:sz w:val="22"/>
          <w:szCs w:val="22"/>
          <w:lang w:val="en-GB"/>
        </w:rPr>
      </w:pPr>
      <w:r w:rsidRPr="17E566A6" w:rsidR="06F131AE">
        <w:rPr>
          <w:sz w:val="22"/>
          <w:szCs w:val="22"/>
        </w:rPr>
        <w:t>JESIP (2022) M/ethane, JESIP Website. Available at: https://www.jesip.org.uk/joint-doctrine/m-ethane/ (Accessed: May 5, 2023).</w:t>
      </w:r>
    </w:p>
    <w:p w:rsidR="17E566A6" w:rsidP="17E566A6" w:rsidRDefault="17E566A6" w14:paraId="3BD46EB9" w14:textId="2DD5C5CA">
      <w:pPr>
        <w:pStyle w:val="NormalWeb"/>
        <w:bidi w:val="0"/>
        <w:spacing w:beforeAutospacing="on" w:afterAutospacing="on" w:line="240" w:lineRule="auto"/>
        <w:ind w:left="567" w:right="0" w:hanging="567"/>
        <w:jc w:val="left"/>
        <w:rPr>
          <w:noProof w:val="0"/>
          <w:sz w:val="22"/>
          <w:szCs w:val="22"/>
          <w:lang w:val="en-GB"/>
        </w:rPr>
      </w:pPr>
    </w:p>
    <w:p w:rsidR="06F131AE" w:rsidP="17E566A6" w:rsidRDefault="06F131AE" w14:paraId="333A170B" w14:textId="6629E22A">
      <w:pPr>
        <w:pStyle w:val="NormalWeb"/>
        <w:bidi w:val="0"/>
        <w:spacing w:beforeAutospacing="on" w:afterAutospacing="on" w:line="240" w:lineRule="auto"/>
        <w:ind w:left="567" w:right="0" w:hanging="567"/>
        <w:jc w:val="left"/>
        <w:rPr>
          <w:noProof w:val="0"/>
          <w:sz w:val="22"/>
          <w:szCs w:val="22"/>
          <w:lang w:val="en-GB"/>
        </w:rPr>
      </w:pPr>
      <w:r w:rsidRPr="17E566A6" w:rsidR="06F131AE">
        <w:rPr>
          <w:noProof w:val="0"/>
          <w:sz w:val="22"/>
          <w:szCs w:val="22"/>
          <w:lang w:val="en-GB"/>
        </w:rPr>
        <w:t>Kassin, Saul &amp; Dror, Itiel &amp; Kukucka, Jeff. (2013). The Forensic Confirmation Bias: Problems, Perspectives, and Proposed Solutions. Journal of Applied Research in Memory and Cognition. 2. 42–52. 10.1016/j.jarmac.2013.01.001.</w:t>
      </w:r>
    </w:p>
    <w:p w:rsidR="17E566A6" w:rsidP="17E566A6" w:rsidRDefault="17E566A6" w14:paraId="5AA56D90" w14:textId="19C8019C">
      <w:pPr>
        <w:pStyle w:val="NormalWeb"/>
        <w:bidi w:val="0"/>
        <w:spacing w:beforeAutospacing="on" w:afterAutospacing="on" w:line="240" w:lineRule="auto"/>
        <w:ind w:left="567" w:right="0" w:hanging="567"/>
        <w:jc w:val="left"/>
        <w:rPr>
          <w:noProof w:val="0"/>
          <w:sz w:val="22"/>
          <w:szCs w:val="22"/>
          <w:lang w:val="en-GB"/>
        </w:rPr>
      </w:pPr>
    </w:p>
    <w:p w:rsidR="06F131AE" w:rsidP="17E566A6" w:rsidRDefault="06F131AE" w14:paraId="3BC74B7D" w14:textId="2499CEFE">
      <w:pPr>
        <w:pStyle w:val="NormalWeb"/>
        <w:bidi w:val="0"/>
        <w:spacing w:beforeAutospacing="on" w:afterAutospacing="on" w:line="240" w:lineRule="auto"/>
        <w:ind w:left="567" w:right="0" w:hanging="567"/>
        <w:jc w:val="left"/>
        <w:rPr>
          <w:noProof w:val="0"/>
          <w:sz w:val="22"/>
          <w:szCs w:val="22"/>
          <w:lang w:val="en-GB"/>
        </w:rPr>
      </w:pPr>
      <w:r w:rsidRPr="0695633F" w:rsidR="06F131AE">
        <w:rPr>
          <w:noProof w:val="0"/>
          <w:sz w:val="22"/>
          <w:szCs w:val="22"/>
          <w:lang w:val="en-GB"/>
        </w:rPr>
        <w:t>Krockow</w:t>
      </w:r>
      <w:r w:rsidRPr="0695633F" w:rsidR="06F131AE">
        <w:rPr>
          <w:noProof w:val="0"/>
          <w:sz w:val="22"/>
          <w:szCs w:val="22"/>
          <w:lang w:val="en-GB"/>
        </w:rPr>
        <w:t xml:space="preserve">, E. (2019) </w:t>
      </w:r>
      <w:r w:rsidRPr="0695633F" w:rsidR="06F131AE">
        <w:rPr>
          <w:noProof w:val="0"/>
          <w:sz w:val="22"/>
          <w:szCs w:val="22"/>
          <w:lang w:val="en-GB"/>
        </w:rPr>
        <w:t>Outsmart the anchoring bias in three simple steps</w:t>
      </w:r>
      <w:r w:rsidRPr="0695633F" w:rsidR="06F131AE">
        <w:rPr>
          <w:noProof w:val="0"/>
          <w:sz w:val="22"/>
          <w:szCs w:val="22"/>
          <w:lang w:val="en-GB"/>
        </w:rPr>
        <w:t xml:space="preserve">, </w:t>
      </w:r>
      <w:r w:rsidRPr="0695633F" w:rsidR="06F131AE">
        <w:rPr>
          <w:noProof w:val="0"/>
          <w:sz w:val="22"/>
          <w:szCs w:val="22"/>
          <w:lang w:val="en-GB"/>
        </w:rPr>
        <w:t>Psychology Today</w:t>
      </w:r>
      <w:r w:rsidRPr="0695633F" w:rsidR="06F131AE">
        <w:rPr>
          <w:noProof w:val="0"/>
          <w:sz w:val="22"/>
          <w:szCs w:val="22"/>
          <w:lang w:val="en-GB"/>
        </w:rPr>
        <w:t xml:space="preserve">. Available at: </w:t>
      </w:r>
      <w:hyperlink r:id="Ra4993f67ba60497a">
        <w:r w:rsidRPr="0695633F" w:rsidR="06F131AE">
          <w:rPr>
            <w:noProof w:val="0"/>
            <w:sz w:val="22"/>
            <w:szCs w:val="22"/>
            <w:lang w:val="en-GB"/>
          </w:rPr>
          <w:t>https://www.psychologytoday.com/gb/blog/stretching-theory/201902/outsmart-the-anchoring-bias-in-three-simple-steps</w:t>
        </w:r>
      </w:hyperlink>
      <w:r w:rsidRPr="0695633F" w:rsidR="06F131AE">
        <w:rPr>
          <w:noProof w:val="0"/>
          <w:sz w:val="22"/>
          <w:szCs w:val="22"/>
          <w:lang w:val="en-GB"/>
        </w:rPr>
        <w:t xml:space="preserve"> (Accessed: 21 May 2023).</w:t>
      </w:r>
    </w:p>
    <w:p w:rsidR="0695633F" w:rsidP="0695633F" w:rsidRDefault="0695633F" w14:paraId="093CD184" w14:textId="4F18A7D0">
      <w:pPr>
        <w:pStyle w:val="NormalWeb"/>
        <w:bidi w:val="0"/>
        <w:spacing w:beforeAutospacing="on" w:afterAutospacing="on" w:line="240" w:lineRule="auto"/>
        <w:ind w:left="567" w:right="0" w:hanging="567"/>
        <w:jc w:val="left"/>
        <w:rPr>
          <w:noProof w:val="0"/>
          <w:sz w:val="22"/>
          <w:szCs w:val="22"/>
          <w:lang w:val="en-GB"/>
        </w:rPr>
      </w:pPr>
    </w:p>
    <w:p w:rsidR="46C9308C" w:rsidP="0695633F" w:rsidRDefault="46C9308C" w14:paraId="41A30BC4" w14:textId="63517EEF">
      <w:pPr>
        <w:pStyle w:val="NormalWeb"/>
        <w:bidi w:val="0"/>
        <w:spacing w:beforeAutospacing="on" w:afterAutospacing="on" w:line="240" w:lineRule="auto"/>
        <w:ind w:left="567" w:right="0" w:hanging="567"/>
        <w:jc w:val="left"/>
        <w:rPr>
          <w:noProof w:val="0"/>
          <w:sz w:val="22"/>
          <w:szCs w:val="22"/>
          <w:lang w:val="en-GB"/>
        </w:rPr>
      </w:pPr>
      <w:r w:rsidRPr="0695633F" w:rsidR="46C9308C">
        <w:rPr>
          <w:noProof w:val="0"/>
          <w:sz w:val="22"/>
          <w:szCs w:val="22"/>
          <w:lang w:val="en-GB"/>
        </w:rPr>
        <w:t>Kruger, Justin &amp; Dunning, David. (2000). Unskilled and Unaware of It: How Difficulties in Recognizing One's Own Incompetence Lead to Inflated Self-Assessments. Journal of Personality and Social Psychology. 77. 1121-34. 10.1037//0022-3514.77.6.1121.</w:t>
      </w:r>
    </w:p>
    <w:p w:rsidR="17E566A6" w:rsidP="17E566A6" w:rsidRDefault="17E566A6" w14:paraId="6C417337" w14:textId="305966AF">
      <w:pPr>
        <w:pStyle w:val="NormalWeb"/>
        <w:bidi w:val="0"/>
        <w:spacing w:beforeAutospacing="on" w:afterAutospacing="on" w:line="240" w:lineRule="auto"/>
        <w:ind w:left="567" w:right="0" w:hanging="567"/>
        <w:jc w:val="left"/>
        <w:rPr>
          <w:noProof w:val="0"/>
          <w:sz w:val="22"/>
          <w:szCs w:val="22"/>
          <w:lang w:val="en-GB"/>
        </w:rPr>
      </w:pPr>
    </w:p>
    <w:p w:rsidR="06F131AE" w:rsidP="17E566A6" w:rsidRDefault="06F131AE" w14:paraId="1D19DEB1" w14:textId="58174375">
      <w:pPr>
        <w:pStyle w:val="NormalWeb"/>
        <w:bidi w:val="0"/>
        <w:spacing w:beforeAutospacing="on" w:afterAutospacing="on" w:line="240" w:lineRule="auto"/>
        <w:ind w:left="567" w:right="0" w:hanging="567"/>
        <w:jc w:val="left"/>
        <w:rPr>
          <w:noProof w:val="0"/>
          <w:sz w:val="22"/>
          <w:szCs w:val="22"/>
          <w:lang w:val="en-GB"/>
        </w:rPr>
      </w:pPr>
      <w:r w:rsidRPr="17E566A6" w:rsidR="06F131AE">
        <w:rPr>
          <w:noProof w:val="0"/>
          <w:sz w:val="22"/>
          <w:szCs w:val="22"/>
          <w:lang w:val="en-GB"/>
        </w:rPr>
        <w:t xml:space="preserve">Lee, J. (2019) </w:t>
      </w:r>
      <w:r w:rsidRPr="17E566A6" w:rsidR="06F131AE">
        <w:rPr>
          <w:noProof w:val="0"/>
          <w:sz w:val="22"/>
          <w:szCs w:val="22"/>
          <w:lang w:val="en-GB"/>
        </w:rPr>
        <w:t xml:space="preserve">4 ways to </w:t>
      </w:r>
      <w:r w:rsidRPr="17E566A6" w:rsidR="06F131AE">
        <w:rPr>
          <w:noProof w:val="0"/>
          <w:sz w:val="22"/>
          <w:szCs w:val="22"/>
          <w:lang w:val="en-GB"/>
        </w:rPr>
        <w:t>leverage</w:t>
      </w:r>
      <w:r w:rsidRPr="17E566A6" w:rsidR="06F131AE">
        <w:rPr>
          <w:noProof w:val="0"/>
          <w:sz w:val="22"/>
          <w:szCs w:val="22"/>
          <w:lang w:val="en-GB"/>
        </w:rPr>
        <w:t xml:space="preserve"> the power of a smartphone in policing</w:t>
      </w:r>
      <w:r w:rsidRPr="17E566A6" w:rsidR="06F131AE">
        <w:rPr>
          <w:noProof w:val="0"/>
          <w:sz w:val="22"/>
          <w:szCs w:val="22"/>
          <w:lang w:val="en-GB"/>
        </w:rPr>
        <w:t xml:space="preserve">, </w:t>
      </w:r>
      <w:r w:rsidRPr="17E566A6" w:rsidR="06F131AE">
        <w:rPr>
          <w:noProof w:val="0"/>
          <w:sz w:val="22"/>
          <w:szCs w:val="22"/>
          <w:lang w:val="en-GB"/>
        </w:rPr>
        <w:t>Police1</w:t>
      </w:r>
      <w:r w:rsidRPr="17E566A6" w:rsidR="06F131AE">
        <w:rPr>
          <w:noProof w:val="0"/>
          <w:sz w:val="22"/>
          <w:szCs w:val="22"/>
          <w:lang w:val="en-GB"/>
        </w:rPr>
        <w:t xml:space="preserve">. Available at: </w:t>
      </w:r>
      <w:hyperlink r:id="Rbb8571a6a60d4edc">
        <w:r w:rsidRPr="17E566A6" w:rsidR="06F131AE">
          <w:rPr>
            <w:noProof w:val="0"/>
            <w:sz w:val="22"/>
            <w:szCs w:val="22"/>
            <w:lang w:val="en-GB"/>
          </w:rPr>
          <w:t>https://www.police1.com/police-products/investigation/articles/4-ways-to-leverage-the-power-of-a-smartphone-in-policing-ivOrzQ93BiaRJjId/</w:t>
        </w:r>
      </w:hyperlink>
      <w:r w:rsidRPr="17E566A6" w:rsidR="06F131AE">
        <w:rPr>
          <w:noProof w:val="0"/>
          <w:sz w:val="22"/>
          <w:szCs w:val="22"/>
          <w:lang w:val="en-GB"/>
        </w:rPr>
        <w:t xml:space="preserve"> (Accessed: 20 May 2023).</w:t>
      </w:r>
    </w:p>
    <w:p w:rsidR="17E566A6" w:rsidP="17E566A6" w:rsidRDefault="17E566A6" w14:paraId="722A2F86" w14:textId="149281DC">
      <w:pPr>
        <w:pStyle w:val="NormalWeb"/>
        <w:bidi w:val="0"/>
        <w:spacing w:beforeAutospacing="on" w:afterAutospacing="on" w:line="240" w:lineRule="auto"/>
        <w:ind w:left="567" w:right="0" w:hanging="567"/>
        <w:jc w:val="left"/>
        <w:rPr>
          <w:noProof w:val="0"/>
          <w:sz w:val="22"/>
          <w:szCs w:val="22"/>
          <w:lang w:val="en-GB"/>
        </w:rPr>
      </w:pPr>
    </w:p>
    <w:p w:rsidR="06F131AE" w:rsidP="17E566A6" w:rsidRDefault="06F131AE" w14:paraId="37EEDAA1" w14:textId="4BA7F697">
      <w:pPr>
        <w:pStyle w:val="NormalWeb"/>
        <w:bidi w:val="0"/>
        <w:spacing w:beforeAutospacing="on" w:afterAutospacing="on" w:line="240" w:lineRule="auto"/>
        <w:ind w:left="567" w:right="0" w:hanging="567"/>
        <w:jc w:val="left"/>
        <w:rPr>
          <w:noProof w:val="0"/>
          <w:sz w:val="22"/>
          <w:szCs w:val="22"/>
          <w:lang w:val="en-GB"/>
        </w:rPr>
      </w:pPr>
      <w:r w:rsidRPr="0695633F" w:rsidR="06F131AE">
        <w:rPr>
          <w:noProof w:val="0"/>
          <w:sz w:val="22"/>
          <w:szCs w:val="22"/>
          <w:lang w:val="en-GB"/>
        </w:rPr>
        <w:t xml:space="preserve">Lev-on, A. and </w:t>
      </w:r>
      <w:r w:rsidRPr="0695633F" w:rsidR="06F131AE">
        <w:rPr>
          <w:noProof w:val="0"/>
          <w:sz w:val="22"/>
          <w:szCs w:val="22"/>
          <w:lang w:val="en-GB"/>
        </w:rPr>
        <w:t>Yavetz</w:t>
      </w:r>
      <w:r w:rsidRPr="0695633F" w:rsidR="06F131AE">
        <w:rPr>
          <w:noProof w:val="0"/>
          <w:sz w:val="22"/>
          <w:szCs w:val="22"/>
          <w:lang w:val="en-GB"/>
        </w:rPr>
        <w:t xml:space="preserve">, G. (2020) </w:t>
      </w:r>
      <w:r w:rsidRPr="0695633F" w:rsidR="06F131AE">
        <w:rPr>
          <w:noProof w:val="0"/>
          <w:sz w:val="22"/>
          <w:szCs w:val="22"/>
          <w:lang w:val="en-GB"/>
        </w:rPr>
        <w:t xml:space="preserve">View of police in social media: To protect and </w:t>
      </w:r>
      <w:r w:rsidRPr="0695633F" w:rsidR="06F131AE">
        <w:rPr>
          <w:noProof w:val="0"/>
          <w:sz w:val="22"/>
          <w:szCs w:val="22"/>
          <w:lang w:val="en-GB"/>
        </w:rPr>
        <w:t>share?:</w:t>
      </w:r>
      <w:r w:rsidRPr="0695633F" w:rsidR="06F131AE">
        <w:rPr>
          <w:noProof w:val="0"/>
          <w:sz w:val="22"/>
          <w:szCs w:val="22"/>
          <w:lang w:val="en-GB"/>
        </w:rPr>
        <w:t xml:space="preserve"> First Monday</w:t>
      </w:r>
      <w:r w:rsidRPr="0695633F" w:rsidR="06F131AE">
        <w:rPr>
          <w:noProof w:val="0"/>
          <w:sz w:val="22"/>
          <w:szCs w:val="22"/>
          <w:lang w:val="en-GB"/>
        </w:rPr>
        <w:t xml:space="preserve">, </w:t>
      </w:r>
      <w:r w:rsidRPr="0695633F" w:rsidR="06F131AE">
        <w:rPr>
          <w:noProof w:val="0"/>
          <w:sz w:val="22"/>
          <w:szCs w:val="22"/>
          <w:lang w:val="en-GB"/>
        </w:rPr>
        <w:t>View of Police in social media: To protect and share? | First Monday</w:t>
      </w:r>
      <w:r w:rsidRPr="0695633F" w:rsidR="06F131AE">
        <w:rPr>
          <w:noProof w:val="0"/>
          <w:sz w:val="22"/>
          <w:szCs w:val="22"/>
          <w:lang w:val="en-GB"/>
        </w:rPr>
        <w:t xml:space="preserve">. Available at: </w:t>
      </w:r>
      <w:hyperlink r:id="R0aac92303934443c">
        <w:r w:rsidRPr="0695633F" w:rsidR="06F131AE">
          <w:rPr>
            <w:noProof w:val="0"/>
            <w:sz w:val="22"/>
            <w:szCs w:val="22"/>
            <w:lang w:val="en-GB"/>
          </w:rPr>
          <w:t>https://firstmonday.org/ojs/index.php/fm/article/view/10459/10038</w:t>
        </w:r>
      </w:hyperlink>
      <w:r w:rsidRPr="0695633F" w:rsidR="06F131AE">
        <w:rPr>
          <w:noProof w:val="0"/>
          <w:sz w:val="22"/>
          <w:szCs w:val="22"/>
          <w:lang w:val="en-GB"/>
        </w:rPr>
        <w:t xml:space="preserve"> (Accessed: 20 May 2023).</w:t>
      </w:r>
    </w:p>
    <w:p w:rsidR="17E566A6" w:rsidP="17E566A6" w:rsidRDefault="17E566A6" w14:paraId="1BF2FAC3" w14:textId="1FF10A92">
      <w:pPr>
        <w:pStyle w:val="NormalWeb"/>
        <w:bidi w:val="0"/>
        <w:spacing w:beforeAutospacing="on" w:afterAutospacing="on" w:line="240" w:lineRule="auto"/>
        <w:ind w:left="567" w:right="0" w:hanging="567"/>
        <w:jc w:val="left"/>
        <w:rPr>
          <w:noProof w:val="0"/>
          <w:sz w:val="22"/>
          <w:szCs w:val="22"/>
          <w:lang w:val="en-GB"/>
        </w:rPr>
      </w:pPr>
    </w:p>
    <w:p w:rsidR="26279227" w:rsidP="17E566A6" w:rsidRDefault="26279227" w14:paraId="5EDFED1A" w14:textId="4C3E7417">
      <w:pPr>
        <w:pStyle w:val="NormalWeb"/>
        <w:bidi w:val="0"/>
        <w:spacing w:beforeAutospacing="on" w:afterAutospacing="on" w:line="240" w:lineRule="auto"/>
        <w:ind w:left="567" w:right="0" w:hanging="567"/>
        <w:jc w:val="left"/>
        <w:rPr>
          <w:sz w:val="22"/>
          <w:szCs w:val="22"/>
        </w:rPr>
      </w:pPr>
      <w:r w:rsidRPr="17E566A6" w:rsidR="26279227">
        <w:rPr>
          <w:sz w:val="22"/>
          <w:szCs w:val="22"/>
        </w:rPr>
        <w:t xml:space="preserve">Meijer, A. and Wessels, M. (2019) </w:t>
      </w:r>
      <w:r w:rsidRPr="17E566A6" w:rsidR="26279227">
        <w:rPr>
          <w:sz w:val="22"/>
          <w:szCs w:val="22"/>
        </w:rPr>
        <w:t>Predictive policing: Review of benefits and drawbacks</w:t>
      </w:r>
      <w:r w:rsidRPr="17E566A6" w:rsidR="26279227">
        <w:rPr>
          <w:sz w:val="22"/>
          <w:szCs w:val="22"/>
        </w:rPr>
        <w:t xml:space="preserve">, </w:t>
      </w:r>
      <w:r w:rsidRPr="17E566A6" w:rsidR="26279227">
        <w:rPr>
          <w:sz w:val="22"/>
          <w:szCs w:val="22"/>
        </w:rPr>
        <w:t>Taylor &amp; Francis</w:t>
      </w:r>
      <w:r w:rsidRPr="17E566A6" w:rsidR="26279227">
        <w:rPr>
          <w:sz w:val="22"/>
          <w:szCs w:val="22"/>
        </w:rPr>
        <w:t xml:space="preserve">. Available at: https://www.tandfonline.com/doi/full/10.1080/01900692.2019.1575664 (Accessed: May 5, 2023). </w:t>
      </w:r>
    </w:p>
    <w:p w:rsidR="17E566A6" w:rsidP="17E566A6" w:rsidRDefault="17E566A6" w14:paraId="07D72A73" w14:textId="4D393A64">
      <w:pPr>
        <w:pStyle w:val="NormalWeb"/>
        <w:bidi w:val="0"/>
        <w:spacing w:beforeAutospacing="on" w:afterAutospacing="on" w:line="240" w:lineRule="auto"/>
        <w:ind w:left="567" w:right="0" w:hanging="567"/>
        <w:jc w:val="left"/>
        <w:rPr>
          <w:sz w:val="22"/>
          <w:szCs w:val="22"/>
        </w:rPr>
      </w:pPr>
    </w:p>
    <w:p w:rsidR="51620FC1" w:rsidP="17E566A6" w:rsidRDefault="51620FC1" w14:paraId="663C10DB" w14:textId="1DA8B57A">
      <w:pPr>
        <w:pStyle w:val="NormalWeb"/>
        <w:bidi w:val="0"/>
        <w:spacing w:beforeAutospacing="on" w:afterAutospacing="on" w:line="240" w:lineRule="auto"/>
        <w:ind w:left="567" w:right="0" w:hanging="567"/>
        <w:jc w:val="left"/>
        <w:rPr>
          <w:noProof w:val="0"/>
          <w:sz w:val="22"/>
          <w:szCs w:val="22"/>
          <w:lang w:val="en-GB"/>
        </w:rPr>
      </w:pPr>
      <w:r w:rsidRPr="0695633F" w:rsidR="51620FC1">
        <w:rPr>
          <w:noProof w:val="0"/>
          <w:sz w:val="22"/>
          <w:szCs w:val="22"/>
          <w:lang w:val="en-GB"/>
        </w:rPr>
        <w:t>Meterko</w:t>
      </w:r>
      <w:r w:rsidRPr="0695633F" w:rsidR="51620FC1">
        <w:rPr>
          <w:noProof w:val="0"/>
          <w:sz w:val="22"/>
          <w:szCs w:val="22"/>
          <w:lang w:val="en-GB"/>
        </w:rPr>
        <w:t xml:space="preserve">, V. and Cooper, G. (2021) </w:t>
      </w:r>
      <w:r w:rsidRPr="0695633F" w:rsidR="51620FC1">
        <w:rPr>
          <w:noProof w:val="0"/>
          <w:sz w:val="22"/>
          <w:szCs w:val="22"/>
          <w:lang w:val="en-GB"/>
        </w:rPr>
        <w:t>Cognitive biases in criminal case evaluation: A review of the research - journal of police and criminal psychology</w:t>
      </w:r>
      <w:r w:rsidRPr="0695633F" w:rsidR="51620FC1">
        <w:rPr>
          <w:noProof w:val="0"/>
          <w:sz w:val="22"/>
          <w:szCs w:val="22"/>
          <w:lang w:val="en-GB"/>
        </w:rPr>
        <w:t xml:space="preserve">, </w:t>
      </w:r>
      <w:r w:rsidRPr="0695633F" w:rsidR="51620FC1">
        <w:rPr>
          <w:noProof w:val="0"/>
          <w:sz w:val="22"/>
          <w:szCs w:val="22"/>
          <w:lang w:val="en-GB"/>
        </w:rPr>
        <w:t>SpringerLink</w:t>
      </w:r>
      <w:r w:rsidRPr="0695633F" w:rsidR="51620FC1">
        <w:rPr>
          <w:noProof w:val="0"/>
          <w:sz w:val="22"/>
          <w:szCs w:val="22"/>
          <w:lang w:val="en-GB"/>
        </w:rPr>
        <w:t xml:space="preserve">. Available at: </w:t>
      </w:r>
      <w:hyperlink r:id="R49ab897cb7744fad">
        <w:r w:rsidRPr="0695633F" w:rsidR="51620FC1">
          <w:rPr>
            <w:noProof w:val="0"/>
            <w:sz w:val="22"/>
            <w:szCs w:val="22"/>
            <w:lang w:val="en-GB"/>
          </w:rPr>
          <w:t>https://link.springer.com/article/10.1007/s11896-020-09425-8</w:t>
        </w:r>
      </w:hyperlink>
      <w:r w:rsidRPr="0695633F" w:rsidR="51620FC1">
        <w:rPr>
          <w:noProof w:val="0"/>
          <w:sz w:val="22"/>
          <w:szCs w:val="22"/>
          <w:lang w:val="en-GB"/>
        </w:rPr>
        <w:t xml:space="preserve"> (Accessed: 21 May 2023).</w:t>
      </w:r>
    </w:p>
    <w:p w:rsidR="17E566A6" w:rsidP="17E566A6" w:rsidRDefault="17E566A6" w14:paraId="4741C9F5" w14:textId="2316EDE4">
      <w:pPr>
        <w:pStyle w:val="NormalWeb"/>
        <w:bidi w:val="0"/>
        <w:spacing w:beforeAutospacing="on" w:afterAutospacing="on" w:line="240" w:lineRule="auto"/>
        <w:ind w:left="567" w:right="0" w:hanging="567"/>
        <w:jc w:val="left"/>
        <w:rPr>
          <w:noProof w:val="0"/>
          <w:sz w:val="22"/>
          <w:szCs w:val="22"/>
          <w:lang w:val="en-GB"/>
        </w:rPr>
      </w:pPr>
    </w:p>
    <w:p w:rsidR="51620FC1" w:rsidP="17E566A6" w:rsidRDefault="51620FC1" w14:paraId="1546C03F" w14:textId="035BAD3B">
      <w:pPr>
        <w:pStyle w:val="NormalWeb"/>
        <w:bidi w:val="0"/>
        <w:spacing w:beforeAutospacing="on" w:afterAutospacing="on" w:line="240" w:lineRule="auto"/>
        <w:ind w:left="567" w:right="0" w:hanging="567"/>
        <w:jc w:val="left"/>
        <w:rPr>
          <w:noProof w:val="0"/>
          <w:sz w:val="22"/>
          <w:szCs w:val="22"/>
          <w:lang w:val="en-GB"/>
        </w:rPr>
      </w:pPr>
      <w:r w:rsidRPr="17E566A6" w:rsidR="51620FC1">
        <w:rPr>
          <w:noProof w:val="0"/>
          <w:sz w:val="22"/>
          <w:szCs w:val="22"/>
          <w:lang w:val="en-GB"/>
        </w:rPr>
        <w:t xml:space="preserve">Murphy, N. (2023) </w:t>
      </w:r>
      <w:r w:rsidRPr="17E566A6" w:rsidR="51620FC1">
        <w:rPr>
          <w:noProof w:val="0"/>
          <w:sz w:val="22"/>
          <w:szCs w:val="22"/>
          <w:lang w:val="en-GB"/>
        </w:rPr>
        <w:t>Types of bias</w:t>
      </w:r>
      <w:r w:rsidRPr="17E566A6" w:rsidR="51620FC1">
        <w:rPr>
          <w:noProof w:val="0"/>
          <w:sz w:val="22"/>
          <w:szCs w:val="22"/>
          <w:lang w:val="en-GB"/>
        </w:rPr>
        <w:t xml:space="preserve">, </w:t>
      </w:r>
      <w:r w:rsidRPr="17E566A6" w:rsidR="51620FC1">
        <w:rPr>
          <w:noProof w:val="0"/>
          <w:sz w:val="22"/>
          <w:szCs w:val="22"/>
          <w:lang w:val="en-GB"/>
        </w:rPr>
        <w:t>CPD Online College</w:t>
      </w:r>
      <w:r w:rsidRPr="17E566A6" w:rsidR="51620FC1">
        <w:rPr>
          <w:noProof w:val="0"/>
          <w:sz w:val="22"/>
          <w:szCs w:val="22"/>
          <w:lang w:val="en-GB"/>
        </w:rPr>
        <w:t xml:space="preserve">. Available at: </w:t>
      </w:r>
      <w:hyperlink r:id="R7c911034ef534ab8">
        <w:r w:rsidRPr="17E566A6" w:rsidR="51620FC1">
          <w:rPr>
            <w:noProof w:val="0"/>
            <w:sz w:val="22"/>
            <w:szCs w:val="22"/>
            <w:lang w:val="en-GB"/>
          </w:rPr>
          <w:t>https://cpdonline.co.uk/knowledge-base/safeguarding/types-of-bias/</w:t>
        </w:r>
      </w:hyperlink>
      <w:r w:rsidRPr="17E566A6" w:rsidR="51620FC1">
        <w:rPr>
          <w:noProof w:val="0"/>
          <w:sz w:val="22"/>
          <w:szCs w:val="22"/>
          <w:lang w:val="en-GB"/>
        </w:rPr>
        <w:t xml:space="preserve"> (Accessed: 20 May 2023).</w:t>
      </w:r>
    </w:p>
    <w:p w:rsidR="17E566A6" w:rsidP="17E566A6" w:rsidRDefault="17E566A6" w14:paraId="154A0911" w14:textId="1E9EAE3E">
      <w:pPr>
        <w:pStyle w:val="NormalWeb"/>
        <w:bidi w:val="0"/>
        <w:spacing w:beforeAutospacing="on" w:afterAutospacing="on" w:line="240" w:lineRule="auto"/>
        <w:ind w:left="567" w:right="0" w:hanging="567"/>
        <w:jc w:val="left"/>
        <w:rPr>
          <w:noProof w:val="0"/>
          <w:sz w:val="22"/>
          <w:szCs w:val="22"/>
          <w:lang w:val="en-GB"/>
        </w:rPr>
      </w:pPr>
    </w:p>
    <w:p w:rsidR="26279227" w:rsidP="17E566A6" w:rsidRDefault="26279227" w14:paraId="2811E552" w14:textId="3FFF2DBE" w14:noSpellErr="1">
      <w:pPr>
        <w:pStyle w:val="NormalWeb"/>
        <w:bidi w:val="0"/>
        <w:spacing w:beforeAutospacing="on" w:afterAutospacing="on" w:line="240" w:lineRule="auto"/>
        <w:ind w:left="567" w:right="0" w:hanging="567"/>
        <w:jc w:val="left"/>
        <w:rPr>
          <w:sz w:val="22"/>
          <w:szCs w:val="22"/>
        </w:rPr>
      </w:pPr>
      <w:r w:rsidRPr="0695633F" w:rsidR="26279227">
        <w:rPr>
          <w:sz w:val="22"/>
          <w:szCs w:val="22"/>
        </w:rPr>
        <w:t xml:space="preserve">Newbold, J. (2015) </w:t>
      </w:r>
      <w:r w:rsidRPr="0695633F" w:rsidR="26279227">
        <w:rPr>
          <w:sz w:val="22"/>
          <w:szCs w:val="22"/>
        </w:rPr>
        <w:t>‘Predictive Policing’, ‘Preventative Policing</w:t>
      </w:r>
      <w:r w:rsidRPr="0695633F" w:rsidR="26279227">
        <w:rPr>
          <w:sz w:val="22"/>
          <w:szCs w:val="22"/>
        </w:rPr>
        <w:t>’  or</w:t>
      </w:r>
      <w:r w:rsidRPr="0695633F" w:rsidR="26279227">
        <w:rPr>
          <w:sz w:val="22"/>
          <w:szCs w:val="22"/>
        </w:rPr>
        <w:t xml:space="preserve"> ‘Intelligence Led Policing’. What is </w:t>
      </w:r>
      <w:r w:rsidRPr="0695633F" w:rsidR="26279227">
        <w:rPr>
          <w:sz w:val="22"/>
          <w:szCs w:val="22"/>
        </w:rPr>
        <w:t>the  future</w:t>
      </w:r>
      <w:r w:rsidRPr="0695633F" w:rsidR="26279227">
        <w:rPr>
          <w:sz w:val="22"/>
          <w:szCs w:val="22"/>
        </w:rPr>
        <w:t>?</w:t>
      </w:r>
      <w:r w:rsidRPr="0695633F" w:rsidR="26279227">
        <w:rPr>
          <w:sz w:val="22"/>
          <w:szCs w:val="22"/>
        </w:rPr>
        <w:t xml:space="preserve"> Available at: https://library.college.police.uk/docs/Predictive-Preventative-or-Intelligence-Led-Policing.pdf (Accessed: 02 May 2023). </w:t>
      </w:r>
    </w:p>
    <w:p w:rsidR="0695633F" w:rsidP="0695633F" w:rsidRDefault="0695633F" w14:paraId="013AB25B" w14:textId="2306FF27">
      <w:pPr>
        <w:pStyle w:val="NormalWeb"/>
        <w:bidi w:val="0"/>
        <w:spacing w:beforeAutospacing="on" w:afterAutospacing="on" w:line="240" w:lineRule="auto"/>
        <w:ind w:left="567" w:right="0" w:hanging="567"/>
        <w:jc w:val="left"/>
        <w:rPr>
          <w:sz w:val="22"/>
          <w:szCs w:val="22"/>
        </w:rPr>
      </w:pPr>
    </w:p>
    <w:p w:rsidR="5026FF9D" w:rsidP="0695633F" w:rsidRDefault="5026FF9D" w14:paraId="3DC6F329" w14:textId="6E53B506">
      <w:pPr>
        <w:bidi w:val="0"/>
        <w:spacing w:before="0" w:beforeAutospacing="off" w:after="0" w:afterAutospacing="off"/>
        <w:ind w:left="567" w:hanging="567"/>
        <w:rPr>
          <w:noProof w:val="0"/>
          <w:sz w:val="22"/>
          <w:szCs w:val="22"/>
          <w:lang w:val="en-GB"/>
        </w:rPr>
      </w:pPr>
      <w:r w:rsidRPr="0695633F" w:rsidR="5026FF9D">
        <w:rPr>
          <w:rFonts w:ascii="Times New Roman" w:hAnsi="Times New Roman" w:eastAsia="Times New Roman" w:cs="Times New Roman"/>
          <w:noProof w:val="0"/>
          <w:sz w:val="22"/>
          <w:szCs w:val="22"/>
          <w:lang w:val="en-GB" w:eastAsia="en-GB"/>
        </w:rPr>
        <w:t xml:space="preserve">Nickerson, R. (1998) </w:t>
      </w:r>
      <w:r w:rsidRPr="0695633F" w:rsidR="5026FF9D">
        <w:rPr>
          <w:rFonts w:ascii="Times New Roman" w:hAnsi="Times New Roman" w:eastAsia="Times New Roman" w:cs="Times New Roman"/>
          <w:noProof w:val="0"/>
          <w:sz w:val="22"/>
          <w:szCs w:val="22"/>
          <w:lang w:val="en-GB" w:eastAsia="en-GB"/>
        </w:rPr>
        <w:t>Confirmation bias: A ubiquitous phenomenon in many guises</w:t>
      </w:r>
      <w:r w:rsidRPr="0695633F" w:rsidR="5026FF9D">
        <w:rPr>
          <w:rFonts w:ascii="Times New Roman" w:hAnsi="Times New Roman" w:eastAsia="Times New Roman" w:cs="Times New Roman"/>
          <w:noProof w:val="0"/>
          <w:sz w:val="22"/>
          <w:szCs w:val="22"/>
          <w:lang w:val="en-GB" w:eastAsia="en-GB"/>
        </w:rPr>
        <w:t xml:space="preserve">. Available at: </w:t>
      </w:r>
      <w:hyperlink r:id="R30f75dab12e044c7">
        <w:r w:rsidRPr="0695633F" w:rsidR="5026FF9D">
          <w:rPr>
            <w:rFonts w:ascii="Times New Roman" w:hAnsi="Times New Roman" w:eastAsia="Times New Roman" w:cs="Times New Roman"/>
            <w:noProof w:val="0"/>
            <w:sz w:val="22"/>
            <w:szCs w:val="22"/>
            <w:lang w:val="en-GB" w:eastAsia="en-GB"/>
          </w:rPr>
          <w:t>https://pages.ucsd.edu/~cmckenzie/nickersonConfirmationBias.pdf</w:t>
        </w:r>
      </w:hyperlink>
      <w:r w:rsidRPr="0695633F" w:rsidR="5026FF9D">
        <w:rPr>
          <w:rFonts w:ascii="Times New Roman" w:hAnsi="Times New Roman" w:eastAsia="Times New Roman" w:cs="Times New Roman"/>
          <w:noProof w:val="0"/>
          <w:sz w:val="22"/>
          <w:szCs w:val="22"/>
          <w:lang w:val="en-GB" w:eastAsia="en-GB"/>
        </w:rPr>
        <w:t xml:space="preserve"> (Accessed: 25 May 2023).</w:t>
      </w:r>
    </w:p>
    <w:p w:rsidR="17E566A6" w:rsidP="17E566A6" w:rsidRDefault="17E566A6" w14:paraId="39740C7D" w14:textId="7D69D287">
      <w:pPr>
        <w:pStyle w:val="NormalWeb"/>
        <w:bidi w:val="0"/>
        <w:spacing w:beforeAutospacing="on" w:afterAutospacing="on" w:line="240" w:lineRule="auto"/>
        <w:ind w:left="567" w:right="0" w:hanging="567"/>
        <w:jc w:val="left"/>
        <w:rPr>
          <w:sz w:val="22"/>
          <w:szCs w:val="22"/>
        </w:rPr>
      </w:pPr>
    </w:p>
    <w:p w:rsidR="26279227" w:rsidP="17E566A6" w:rsidRDefault="26279227" w14:noSpellErr="1" w14:paraId="73E27DEA" w14:textId="0E063286">
      <w:pPr>
        <w:pStyle w:val="NormalWeb"/>
        <w:bidi w:val="0"/>
        <w:spacing w:beforeAutospacing="on" w:afterAutospacing="on" w:line="240" w:lineRule="auto"/>
        <w:ind w:left="567" w:right="0" w:hanging="567"/>
        <w:jc w:val="left"/>
        <w:rPr>
          <w:sz w:val="22"/>
          <w:szCs w:val="22"/>
        </w:rPr>
      </w:pPr>
      <w:r w:rsidRPr="17E566A6" w:rsidR="26279227">
        <w:rPr>
          <w:sz w:val="22"/>
          <w:szCs w:val="22"/>
        </w:rPr>
        <w:t xml:space="preserve">Nilsson, P. (2018) </w:t>
      </w:r>
      <w:r w:rsidRPr="17E566A6" w:rsidR="26279227">
        <w:rPr>
          <w:sz w:val="22"/>
          <w:szCs w:val="22"/>
        </w:rPr>
        <w:t>First UK police force to try predictive policing ends contract</w:t>
      </w:r>
      <w:r w:rsidRPr="17E566A6" w:rsidR="26279227">
        <w:rPr>
          <w:sz w:val="22"/>
          <w:szCs w:val="22"/>
        </w:rPr>
        <w:t xml:space="preserve">, </w:t>
      </w:r>
      <w:r w:rsidRPr="17E566A6" w:rsidR="26279227">
        <w:rPr>
          <w:sz w:val="22"/>
          <w:szCs w:val="22"/>
        </w:rPr>
        <w:t>Financial Times</w:t>
      </w:r>
      <w:r w:rsidRPr="17E566A6" w:rsidR="26279227">
        <w:rPr>
          <w:sz w:val="22"/>
          <w:szCs w:val="22"/>
        </w:rPr>
        <w:t xml:space="preserve">. Financial Times. Available at: https://www.ft.com/content/b34b0b08-ef19-11e8-89c8-d36339d835c0 (Accessed: May 5, 2023). </w:t>
      </w:r>
    </w:p>
    <w:p w:rsidR="17E566A6" w:rsidP="17E566A6" w:rsidRDefault="17E566A6" w14:paraId="50FC033F" w14:textId="470F0F80">
      <w:pPr>
        <w:pStyle w:val="NormalWeb"/>
        <w:bidi w:val="0"/>
        <w:spacing w:beforeAutospacing="on" w:afterAutospacing="on" w:line="240" w:lineRule="auto"/>
        <w:ind w:left="567" w:right="0" w:hanging="567"/>
        <w:jc w:val="left"/>
        <w:rPr>
          <w:sz w:val="22"/>
          <w:szCs w:val="22"/>
        </w:rPr>
      </w:pPr>
    </w:p>
    <w:p w:rsidR="2891E183" w:rsidP="17E566A6" w:rsidRDefault="2891E183" w14:paraId="51CE619F" w14:textId="0D8484B5">
      <w:pPr>
        <w:pStyle w:val="NormalWeb"/>
        <w:bidi w:val="0"/>
        <w:spacing w:beforeAutospacing="on" w:afterAutospacing="on" w:line="240" w:lineRule="auto"/>
        <w:ind w:left="567" w:right="0" w:hanging="567"/>
        <w:jc w:val="left"/>
        <w:rPr>
          <w:noProof w:val="0"/>
          <w:sz w:val="22"/>
          <w:szCs w:val="22"/>
          <w:lang w:val="en-GB"/>
        </w:rPr>
      </w:pPr>
      <w:r w:rsidRPr="17E566A6" w:rsidR="2891E183">
        <w:rPr>
          <w:noProof w:val="0"/>
          <w:sz w:val="22"/>
          <w:szCs w:val="22"/>
          <w:lang w:val="en-GB"/>
        </w:rPr>
        <w:t xml:space="preserve">NFCC (2023) Control measure - effective communication, Effective communication - ICS (PUBLISHED) | NFCC CPO. Available at: </w:t>
      </w:r>
      <w:hyperlink w:anchor=":~:text=Incident%20commanders%20should%20be%20aware,Clear" r:id="Rb3192b7eeab24ba8">
        <w:r w:rsidRPr="17E566A6" w:rsidR="2891E183">
          <w:rPr>
            <w:noProof w:val="0"/>
            <w:sz w:val="22"/>
            <w:szCs w:val="22"/>
            <w:lang w:val="en-GB"/>
          </w:rPr>
          <w:t>https://www.ukfrs.com/guidance/search/effective-communication-0#:~:text=Incident%20commanders%20should%20be%20aware,Clear</w:t>
        </w:r>
      </w:hyperlink>
      <w:r w:rsidRPr="17E566A6" w:rsidR="2891E183">
        <w:rPr>
          <w:noProof w:val="0"/>
          <w:sz w:val="22"/>
          <w:szCs w:val="22"/>
          <w:lang w:val="en-GB"/>
        </w:rPr>
        <w:t xml:space="preserve"> (Accessed: 20 May 2023).</w:t>
      </w:r>
    </w:p>
    <w:p w:rsidR="17E566A6" w:rsidP="17E566A6" w:rsidRDefault="17E566A6" w14:paraId="71604D88" w14:textId="1755DB83">
      <w:pPr>
        <w:pStyle w:val="NormalWeb"/>
        <w:bidi w:val="0"/>
        <w:spacing w:beforeAutospacing="on" w:afterAutospacing="on" w:line="240" w:lineRule="auto"/>
        <w:ind w:left="567" w:right="0" w:hanging="567"/>
        <w:jc w:val="left"/>
        <w:rPr>
          <w:sz w:val="22"/>
          <w:szCs w:val="22"/>
        </w:rPr>
      </w:pPr>
    </w:p>
    <w:p w:rsidR="2891E183" w:rsidP="17E566A6" w:rsidRDefault="2891E183" w14:paraId="454847E0" w14:textId="2FE582E3">
      <w:pPr>
        <w:pStyle w:val="NormalWeb"/>
        <w:bidi w:val="0"/>
        <w:spacing w:beforeAutospacing="on" w:afterAutospacing="on" w:line="240" w:lineRule="auto"/>
        <w:ind w:left="567" w:right="0" w:hanging="567"/>
        <w:jc w:val="left"/>
        <w:rPr>
          <w:noProof w:val="0"/>
          <w:sz w:val="22"/>
          <w:szCs w:val="22"/>
          <w:lang w:val="en-GB"/>
        </w:rPr>
      </w:pPr>
      <w:r w:rsidRPr="17E566A6" w:rsidR="2891E183">
        <w:rPr>
          <w:noProof w:val="0"/>
          <w:sz w:val="22"/>
          <w:szCs w:val="22"/>
          <w:lang w:val="en-GB"/>
        </w:rPr>
        <w:t xml:space="preserve">Northumbria Police (2022) Major incidents, Northumbria Police. Available at: </w:t>
      </w:r>
      <w:hyperlink r:id="R38c53871a26b4c59">
        <w:r w:rsidRPr="17E566A6" w:rsidR="2891E183">
          <w:rPr>
            <w:noProof w:val="0"/>
            <w:sz w:val="22"/>
            <w:szCs w:val="22"/>
            <w:lang w:val="en-GB"/>
          </w:rPr>
          <w:t>https://beta.northumbria.police.uk/about-us/policies/general-policing-issues/major-incidents/</w:t>
        </w:r>
      </w:hyperlink>
      <w:r w:rsidRPr="17E566A6" w:rsidR="2891E183">
        <w:rPr>
          <w:noProof w:val="0"/>
          <w:sz w:val="22"/>
          <w:szCs w:val="22"/>
          <w:lang w:val="en-GB"/>
        </w:rPr>
        <w:t xml:space="preserve"> (Accessed: 20 May 2023).</w:t>
      </w:r>
    </w:p>
    <w:p w:rsidR="17E566A6" w:rsidP="17E566A6" w:rsidRDefault="17E566A6" w14:paraId="3FCD5250" w14:textId="6E1C1FC2">
      <w:pPr>
        <w:pStyle w:val="NormalWeb"/>
        <w:bidi w:val="0"/>
        <w:spacing w:beforeAutospacing="on" w:afterAutospacing="on" w:line="240" w:lineRule="auto"/>
        <w:ind w:left="567" w:right="0" w:hanging="567"/>
        <w:jc w:val="left"/>
        <w:rPr>
          <w:sz w:val="22"/>
          <w:szCs w:val="22"/>
        </w:rPr>
      </w:pPr>
    </w:p>
    <w:p w:rsidR="26279227" w:rsidP="17E566A6" w:rsidRDefault="26279227" w14:noSpellErr="1" w14:paraId="19E0CA0E" w14:textId="09724879">
      <w:pPr>
        <w:pStyle w:val="NormalWeb"/>
        <w:bidi w:val="0"/>
        <w:spacing w:beforeAutospacing="on" w:afterAutospacing="on" w:line="240" w:lineRule="auto"/>
        <w:ind w:left="567" w:right="0" w:hanging="567"/>
        <w:jc w:val="left"/>
        <w:rPr>
          <w:sz w:val="22"/>
          <w:szCs w:val="22"/>
        </w:rPr>
      </w:pPr>
      <w:r w:rsidRPr="17E566A6" w:rsidR="26279227">
        <w:rPr>
          <w:sz w:val="22"/>
          <w:szCs w:val="22"/>
        </w:rPr>
        <w:t xml:space="preserve">NPCC (2011) </w:t>
      </w:r>
      <w:r w:rsidRPr="17E566A6" w:rsidR="26279227">
        <w:rPr>
          <w:sz w:val="22"/>
          <w:szCs w:val="22"/>
        </w:rPr>
        <w:t>Investigating burglary- a guide to investigative options and good ...</w:t>
      </w:r>
      <w:r w:rsidRPr="17E566A6" w:rsidR="26279227">
        <w:rPr>
          <w:sz w:val="22"/>
          <w:szCs w:val="22"/>
        </w:rPr>
        <w:t xml:space="preserve"> Available at: https://npcc.police.uk/documents/crime/2011/201109CBAInvBurGP.pdf (Accessed: May 5, 2023). </w:t>
      </w:r>
    </w:p>
    <w:p w:rsidR="17E566A6" w:rsidP="17E566A6" w:rsidRDefault="17E566A6" w14:paraId="3075A204" w14:textId="5CF0A03A">
      <w:pPr>
        <w:pStyle w:val="NormalWeb"/>
        <w:bidi w:val="0"/>
        <w:spacing w:beforeAutospacing="on" w:afterAutospacing="on" w:line="240" w:lineRule="auto"/>
        <w:ind w:left="567" w:right="0" w:hanging="567"/>
        <w:jc w:val="left"/>
        <w:rPr>
          <w:sz w:val="22"/>
          <w:szCs w:val="22"/>
        </w:rPr>
      </w:pPr>
    </w:p>
    <w:p w:rsidR="26279227" w:rsidP="17E566A6" w:rsidRDefault="26279227" w14:paraId="3AB0905B" w14:textId="436D677A" w14:noSpellErr="1">
      <w:pPr>
        <w:pStyle w:val="NormalWeb"/>
        <w:bidi w:val="0"/>
        <w:spacing w:beforeAutospacing="on" w:afterAutospacing="on" w:line="240" w:lineRule="auto"/>
        <w:ind w:left="567" w:right="0" w:hanging="567"/>
        <w:jc w:val="left"/>
        <w:rPr>
          <w:sz w:val="22"/>
          <w:szCs w:val="22"/>
        </w:rPr>
      </w:pPr>
      <w:r w:rsidRPr="0695633F" w:rsidR="26279227">
        <w:rPr>
          <w:sz w:val="22"/>
          <w:szCs w:val="22"/>
        </w:rPr>
        <w:t xml:space="preserve">Office for National Statistics (2023) Crime in England and Wales: Year Ending September 2022, Crime in </w:t>
      </w:r>
      <w:r w:rsidRPr="0695633F" w:rsidR="26279227">
        <w:rPr>
          <w:sz w:val="22"/>
          <w:szCs w:val="22"/>
        </w:rPr>
        <w:t>England</w:t>
      </w:r>
      <w:r w:rsidRPr="0695633F" w:rsidR="26279227">
        <w:rPr>
          <w:sz w:val="22"/>
          <w:szCs w:val="22"/>
        </w:rPr>
        <w:t xml:space="preserve"> and Wales </w:t>
      </w:r>
      <w:r w:rsidRPr="0695633F" w:rsidR="26279227">
        <w:rPr>
          <w:sz w:val="22"/>
          <w:szCs w:val="22"/>
        </w:rPr>
        <w:t>- .</w:t>
      </w:r>
      <w:r w:rsidRPr="0695633F" w:rsidR="26279227">
        <w:rPr>
          <w:sz w:val="22"/>
          <w:szCs w:val="22"/>
        </w:rPr>
        <w:t xml:space="preserve"> Office for National Statistics. Available at: https://www.ons.gov.uk/peoplepopulationandcommunity/crimeandjustice/bulletins/crimeinenglandandwales/yearendingseptember2022 (Accessed: April 10, 2023). </w:t>
      </w:r>
    </w:p>
    <w:p w:rsidR="17E566A6" w:rsidP="17E566A6" w:rsidRDefault="17E566A6" w14:paraId="0106E162" w14:textId="71FC3C01">
      <w:pPr>
        <w:pStyle w:val="NormalWeb"/>
        <w:bidi w:val="0"/>
        <w:spacing w:beforeAutospacing="on" w:afterAutospacing="on" w:line="240" w:lineRule="auto"/>
        <w:ind w:left="567" w:right="0" w:hanging="567"/>
        <w:jc w:val="left"/>
        <w:rPr>
          <w:sz w:val="22"/>
          <w:szCs w:val="22"/>
        </w:rPr>
      </w:pPr>
    </w:p>
    <w:p w:rsidR="4EE7DDE3" w:rsidP="17E566A6" w:rsidRDefault="4EE7DDE3" w14:paraId="0F4B45EE" w14:textId="2865D228">
      <w:pPr>
        <w:pStyle w:val="NormalWeb"/>
        <w:bidi w:val="0"/>
        <w:spacing w:beforeAutospacing="on" w:afterAutospacing="on" w:line="240" w:lineRule="auto"/>
        <w:ind w:left="567" w:right="0" w:hanging="567"/>
        <w:jc w:val="left"/>
        <w:rPr>
          <w:noProof w:val="0"/>
          <w:sz w:val="22"/>
          <w:szCs w:val="22"/>
          <w:lang w:val="en-GB"/>
        </w:rPr>
      </w:pPr>
      <w:r w:rsidRPr="0695633F" w:rsidR="4EE7DDE3">
        <w:rPr>
          <w:noProof w:val="0"/>
          <w:sz w:val="22"/>
          <w:szCs w:val="22"/>
          <w:lang w:val="en-GB"/>
        </w:rPr>
        <w:t xml:space="preserve">Phythian, R. and Kirby, S. (2022) </w:t>
      </w:r>
      <w:r w:rsidRPr="0695633F" w:rsidR="4EE7DDE3">
        <w:rPr>
          <w:noProof w:val="0"/>
          <w:sz w:val="22"/>
          <w:szCs w:val="22"/>
          <w:lang w:val="en-GB"/>
        </w:rPr>
        <w:t xml:space="preserve">What does the UK police national database tell us about the future of police </w:t>
      </w:r>
      <w:r w:rsidRPr="0695633F" w:rsidR="4EE7DDE3">
        <w:rPr>
          <w:noProof w:val="0"/>
          <w:sz w:val="22"/>
          <w:szCs w:val="22"/>
          <w:lang w:val="en-GB"/>
        </w:rPr>
        <w:t>intelligence?</w:t>
      </w:r>
      <w:r w:rsidRPr="0695633F" w:rsidR="4EE7DDE3">
        <w:rPr>
          <w:noProof w:val="0"/>
          <w:sz w:val="22"/>
          <w:szCs w:val="22"/>
          <w:lang w:val="en-GB"/>
        </w:rPr>
        <w:t>,</w:t>
      </w:r>
      <w:r w:rsidRPr="0695633F" w:rsidR="4EE7DDE3">
        <w:rPr>
          <w:noProof w:val="0"/>
          <w:sz w:val="22"/>
          <w:szCs w:val="22"/>
          <w:lang w:val="en-GB"/>
        </w:rPr>
        <w:t xml:space="preserve"> </w:t>
      </w:r>
      <w:r w:rsidRPr="0695633F" w:rsidR="4EE7DDE3">
        <w:rPr>
          <w:noProof w:val="0"/>
          <w:sz w:val="22"/>
          <w:szCs w:val="22"/>
          <w:lang w:val="en-GB"/>
        </w:rPr>
        <w:t>OUP Academic</w:t>
      </w:r>
      <w:r w:rsidRPr="0695633F" w:rsidR="4EE7DDE3">
        <w:rPr>
          <w:noProof w:val="0"/>
          <w:sz w:val="22"/>
          <w:szCs w:val="22"/>
          <w:lang w:val="en-GB"/>
        </w:rPr>
        <w:t xml:space="preserve">. Available at: </w:t>
      </w:r>
      <w:hyperlink r:id="Ra40d55a0cf0c437a">
        <w:r w:rsidRPr="0695633F" w:rsidR="4EE7DDE3">
          <w:rPr>
            <w:noProof w:val="0"/>
            <w:sz w:val="22"/>
            <w:szCs w:val="22"/>
            <w:lang w:val="en-GB"/>
          </w:rPr>
          <w:t>https://academic.oup.com/policing/advance-article/doi/10.1093/police/paac074/6686660</w:t>
        </w:r>
      </w:hyperlink>
      <w:r w:rsidRPr="0695633F" w:rsidR="4EE7DDE3">
        <w:rPr>
          <w:noProof w:val="0"/>
          <w:sz w:val="22"/>
          <w:szCs w:val="22"/>
          <w:lang w:val="en-GB"/>
        </w:rPr>
        <w:t xml:space="preserve"> (Accessed: 20 May 2023).</w:t>
      </w:r>
    </w:p>
    <w:p w:rsidR="17E566A6" w:rsidP="17E566A6" w:rsidRDefault="17E566A6" w14:paraId="056D29BE" w14:textId="7587EBE6">
      <w:pPr>
        <w:pStyle w:val="NormalWeb"/>
        <w:bidi w:val="0"/>
        <w:spacing w:beforeAutospacing="on" w:afterAutospacing="on" w:line="240" w:lineRule="auto"/>
        <w:ind w:left="567" w:right="0" w:hanging="567"/>
        <w:jc w:val="left"/>
        <w:rPr>
          <w:sz w:val="22"/>
          <w:szCs w:val="22"/>
        </w:rPr>
      </w:pPr>
    </w:p>
    <w:p w:rsidR="4EE7DDE3" w:rsidP="17E566A6" w:rsidRDefault="4EE7DDE3" w14:noSpellErr="1" w14:paraId="476753A8" w14:textId="67B99665">
      <w:pPr>
        <w:pStyle w:val="NormalWeb"/>
        <w:bidi w:val="0"/>
        <w:spacing w:beforeAutospacing="on" w:afterAutospacing="on" w:line="240" w:lineRule="auto"/>
        <w:ind w:left="567" w:right="0" w:hanging="567"/>
        <w:jc w:val="left"/>
        <w:rPr>
          <w:sz w:val="22"/>
          <w:szCs w:val="22"/>
        </w:rPr>
      </w:pPr>
      <w:r w:rsidRPr="17E566A6" w:rsidR="4EE7DDE3">
        <w:rPr>
          <w:sz w:val="22"/>
          <w:szCs w:val="22"/>
        </w:rPr>
        <w:t xml:space="preserve">PSNI (2022) </w:t>
      </w:r>
      <w:r w:rsidRPr="17E566A6" w:rsidR="4EE7DDE3">
        <w:rPr>
          <w:sz w:val="22"/>
          <w:szCs w:val="22"/>
        </w:rPr>
        <w:t>Major incidents - PSNI.POLICE.UK</w:t>
      </w:r>
      <w:r w:rsidRPr="17E566A6" w:rsidR="4EE7DDE3">
        <w:rPr>
          <w:sz w:val="22"/>
          <w:szCs w:val="22"/>
        </w:rPr>
        <w:t>. Available at: https://www.psni.police.uk/sites/default/files/2022-09/Major%20Incidents%2015%20August%202022.pdf (Accessed: May 5, 2023)</w:t>
      </w:r>
    </w:p>
    <w:p w:rsidR="17E566A6" w:rsidP="17E566A6" w:rsidRDefault="17E566A6" w14:paraId="36D9967C" w14:textId="3B48B45F">
      <w:pPr>
        <w:pStyle w:val="NormalWeb"/>
        <w:bidi w:val="0"/>
        <w:spacing w:beforeAutospacing="on" w:afterAutospacing="on" w:line="240" w:lineRule="auto"/>
        <w:ind w:left="567" w:right="0" w:hanging="567"/>
        <w:jc w:val="left"/>
        <w:rPr>
          <w:sz w:val="22"/>
          <w:szCs w:val="22"/>
        </w:rPr>
      </w:pPr>
    </w:p>
    <w:p w:rsidR="26279227" w:rsidP="17E566A6" w:rsidRDefault="26279227" w14:paraId="571BFB03" w14:textId="3F629D5F">
      <w:pPr>
        <w:pStyle w:val="NormalWeb"/>
        <w:bidi w:val="0"/>
        <w:spacing w:beforeAutospacing="on" w:afterAutospacing="on" w:line="240" w:lineRule="auto"/>
        <w:ind w:left="567" w:right="0" w:hanging="567"/>
        <w:jc w:val="left"/>
        <w:rPr>
          <w:sz w:val="22"/>
          <w:szCs w:val="22"/>
        </w:rPr>
      </w:pPr>
      <w:r w:rsidRPr="17E566A6" w:rsidR="26279227">
        <w:rPr>
          <w:sz w:val="22"/>
          <w:szCs w:val="22"/>
        </w:rPr>
        <w:t xml:space="preserve">Ratcliffe, J.H. (2018) </w:t>
      </w:r>
      <w:r w:rsidRPr="17E566A6" w:rsidR="26279227">
        <w:rPr>
          <w:sz w:val="22"/>
          <w:szCs w:val="22"/>
        </w:rPr>
        <w:t>Intelligence-led policing</w:t>
      </w:r>
      <w:r w:rsidRPr="17E566A6" w:rsidR="26279227">
        <w:rPr>
          <w:sz w:val="22"/>
          <w:szCs w:val="22"/>
        </w:rPr>
        <w:t xml:space="preserve">, </w:t>
      </w:r>
      <w:r w:rsidRPr="17E566A6" w:rsidR="26279227">
        <w:rPr>
          <w:sz w:val="22"/>
          <w:szCs w:val="22"/>
        </w:rPr>
        <w:t>SpringerLink</w:t>
      </w:r>
      <w:r w:rsidRPr="17E566A6" w:rsidR="26279227">
        <w:rPr>
          <w:sz w:val="22"/>
          <w:szCs w:val="22"/>
        </w:rPr>
        <w:t xml:space="preserve">. Springer New York. Available at: https://link.springer.com/referenceworkentry/10.1007/978-1-4614-5690-2_270 (Accessed: May 5, 2023). </w:t>
      </w:r>
    </w:p>
    <w:p w:rsidR="17E566A6" w:rsidP="17E566A6" w:rsidRDefault="17E566A6" w14:paraId="7B4E44F2" w14:textId="7D8CF6A9">
      <w:pPr>
        <w:pStyle w:val="NormalWeb"/>
        <w:bidi w:val="0"/>
        <w:spacing w:beforeAutospacing="on" w:afterAutospacing="on" w:line="240" w:lineRule="auto"/>
        <w:ind w:left="567" w:right="0" w:hanging="567"/>
        <w:jc w:val="left"/>
        <w:rPr>
          <w:sz w:val="22"/>
          <w:szCs w:val="22"/>
        </w:rPr>
      </w:pPr>
    </w:p>
    <w:p w:rsidR="30B4825A" w:rsidP="17E566A6" w:rsidRDefault="30B4825A" w14:paraId="58F5164A" w14:textId="7CAD736C">
      <w:pPr>
        <w:pStyle w:val="NormalWeb"/>
        <w:bidi w:val="0"/>
        <w:spacing w:beforeAutospacing="on" w:afterAutospacing="on" w:line="240" w:lineRule="auto"/>
        <w:ind w:left="567" w:right="0" w:hanging="567"/>
        <w:jc w:val="left"/>
        <w:rPr>
          <w:sz w:val="22"/>
          <w:szCs w:val="22"/>
        </w:rPr>
      </w:pPr>
      <w:r w:rsidRPr="17E566A6" w:rsidR="30B4825A">
        <w:rPr>
          <w:sz w:val="22"/>
          <w:szCs w:val="22"/>
        </w:rPr>
        <w:t xml:space="preserve">Saunders, J. (2022) </w:t>
      </w:r>
      <w:r w:rsidRPr="17E566A6" w:rsidR="30B4825A">
        <w:rPr>
          <w:sz w:val="22"/>
          <w:szCs w:val="22"/>
        </w:rPr>
        <w:t>Manchester Arena Inquiry</w:t>
      </w:r>
      <w:r w:rsidRPr="17E566A6" w:rsidR="30B4825A">
        <w:rPr>
          <w:sz w:val="22"/>
          <w:szCs w:val="22"/>
        </w:rPr>
        <w:t xml:space="preserve">, </w:t>
      </w:r>
      <w:r w:rsidRPr="17E566A6" w:rsidR="30B4825A">
        <w:rPr>
          <w:sz w:val="22"/>
          <w:szCs w:val="22"/>
        </w:rPr>
        <w:t>Gov.UK</w:t>
      </w:r>
      <w:r w:rsidRPr="17E566A6" w:rsidR="30B4825A">
        <w:rPr>
          <w:sz w:val="22"/>
          <w:szCs w:val="22"/>
        </w:rPr>
        <w:t>. Available at: https://assets.publishing.service.gov.uk/government/uploads/system/uploads/attachment_data/file/1115447/MAI-Vol2-_Part_i_Accessible_.pdf (Accessed: May 5, 2023).</w:t>
      </w:r>
    </w:p>
    <w:p w:rsidR="17E566A6" w:rsidP="17E566A6" w:rsidRDefault="17E566A6" w14:paraId="5597812B" w14:textId="2A03D826">
      <w:pPr>
        <w:pStyle w:val="NormalWeb"/>
        <w:bidi w:val="0"/>
        <w:spacing w:beforeAutospacing="on" w:afterAutospacing="on" w:line="240" w:lineRule="auto"/>
        <w:ind w:left="567" w:right="0" w:hanging="567"/>
        <w:jc w:val="left"/>
        <w:rPr>
          <w:sz w:val="22"/>
          <w:szCs w:val="22"/>
        </w:rPr>
      </w:pPr>
    </w:p>
    <w:p w:rsidR="30B4825A" w:rsidP="17E566A6" w:rsidRDefault="30B4825A" w14:paraId="736D536D" w14:textId="219BDCDC">
      <w:pPr>
        <w:pStyle w:val="NormalWeb"/>
        <w:bidi w:val="0"/>
        <w:spacing w:beforeAutospacing="on" w:afterAutospacing="on" w:line="240" w:lineRule="auto"/>
        <w:ind w:left="567" w:right="0" w:hanging="567"/>
        <w:jc w:val="left"/>
        <w:rPr>
          <w:noProof w:val="0"/>
          <w:sz w:val="22"/>
          <w:szCs w:val="22"/>
          <w:lang w:val="en-GB"/>
        </w:rPr>
      </w:pPr>
      <w:r w:rsidRPr="0695633F" w:rsidR="30B4825A">
        <w:rPr>
          <w:noProof w:val="0"/>
          <w:sz w:val="22"/>
          <w:szCs w:val="22"/>
          <w:lang w:val="en-GB"/>
        </w:rPr>
        <w:t xml:space="preserve">Soni, A (2023) </w:t>
      </w:r>
      <w:r w:rsidRPr="0695633F" w:rsidR="30B4825A">
        <w:rPr>
          <w:noProof w:val="0"/>
          <w:sz w:val="22"/>
          <w:szCs w:val="22"/>
          <w:lang w:val="en-GB"/>
        </w:rPr>
        <w:t xml:space="preserve">Advantages and disadvantages of </w:t>
      </w:r>
      <w:r w:rsidRPr="0695633F" w:rsidR="30B4825A">
        <w:rPr>
          <w:noProof w:val="0"/>
          <w:sz w:val="22"/>
          <w:szCs w:val="22"/>
          <w:lang w:val="en-GB"/>
        </w:rPr>
        <w:t>face to face</w:t>
      </w:r>
      <w:r w:rsidRPr="0695633F" w:rsidR="30B4825A">
        <w:rPr>
          <w:noProof w:val="0"/>
          <w:sz w:val="22"/>
          <w:szCs w:val="22"/>
          <w:lang w:val="en-GB"/>
        </w:rPr>
        <w:t xml:space="preserve"> communication.</w:t>
      </w:r>
      <w:r w:rsidRPr="0695633F" w:rsidR="30B4825A">
        <w:rPr>
          <w:noProof w:val="0"/>
          <w:sz w:val="22"/>
          <w:szCs w:val="22"/>
          <w:lang w:val="en-GB"/>
        </w:rPr>
        <w:t xml:space="preserve"> Available at: </w:t>
      </w:r>
      <w:hyperlink w:anchor=":~:text=A%3A%20Disadvantages%20of%20talking%20in,different%20communication%20styles%20and%20preferences" r:id="Rf6b46054ff2b4303">
        <w:r w:rsidRPr="0695633F" w:rsidR="30B4825A">
          <w:rPr>
            <w:noProof w:val="0"/>
            <w:sz w:val="22"/>
            <w:szCs w:val="22"/>
            <w:lang w:val="en-GB"/>
          </w:rPr>
          <w:t>https://clearinfo.in/blog/advantages-disadvantages-of-face-to-face-communication/#:~:text=A%3A%20Disadvantages%20of%20talking%20in,different%20communication%20styles%20and%20preferences</w:t>
        </w:r>
      </w:hyperlink>
      <w:r w:rsidRPr="0695633F" w:rsidR="30B4825A">
        <w:rPr>
          <w:noProof w:val="0"/>
          <w:sz w:val="22"/>
          <w:szCs w:val="22"/>
          <w:lang w:val="en-GB"/>
        </w:rPr>
        <w:t>. (Accessed: 20 May 2023).</w:t>
      </w:r>
    </w:p>
    <w:p w:rsidR="17E566A6" w:rsidP="17E566A6" w:rsidRDefault="17E566A6" w14:paraId="173271CB" w14:textId="126ECF98">
      <w:pPr>
        <w:pStyle w:val="NormalWeb"/>
        <w:bidi w:val="0"/>
        <w:spacing w:beforeAutospacing="on" w:afterAutospacing="on" w:line="240" w:lineRule="auto"/>
        <w:ind w:left="567" w:right="0" w:hanging="567"/>
        <w:jc w:val="left"/>
        <w:rPr>
          <w:noProof w:val="0"/>
          <w:sz w:val="22"/>
          <w:szCs w:val="22"/>
          <w:lang w:val="en-GB"/>
        </w:rPr>
      </w:pPr>
    </w:p>
    <w:p w:rsidR="30B4825A" w:rsidP="17E566A6" w:rsidRDefault="30B4825A" w14:paraId="6037E3FB" w14:textId="5E7EC567">
      <w:pPr>
        <w:pStyle w:val="NormalWeb"/>
        <w:bidi w:val="0"/>
        <w:spacing w:beforeAutospacing="on" w:afterAutospacing="on" w:line="240" w:lineRule="auto"/>
        <w:ind w:left="567" w:right="0" w:hanging="567"/>
        <w:jc w:val="left"/>
        <w:rPr>
          <w:noProof w:val="0"/>
          <w:sz w:val="22"/>
          <w:szCs w:val="22"/>
          <w:lang w:val="en-GB"/>
        </w:rPr>
      </w:pPr>
      <w:r w:rsidRPr="17E566A6" w:rsidR="30B4825A">
        <w:rPr>
          <w:noProof w:val="0"/>
          <w:sz w:val="22"/>
          <w:szCs w:val="22"/>
          <w:lang w:val="en-GB"/>
        </w:rPr>
        <w:t xml:space="preserve">Thomson, A. (2013) </w:t>
      </w:r>
      <w:r w:rsidRPr="17E566A6" w:rsidR="30B4825A">
        <w:rPr>
          <w:noProof w:val="0"/>
          <w:sz w:val="22"/>
          <w:szCs w:val="22"/>
          <w:lang w:val="en-GB"/>
        </w:rPr>
        <w:t>Applying fundamental attribution error to the investigation</w:t>
      </w:r>
      <w:r w:rsidRPr="17E566A6" w:rsidR="30B4825A">
        <w:rPr>
          <w:noProof w:val="0"/>
          <w:sz w:val="22"/>
          <w:szCs w:val="22"/>
          <w:lang w:val="en-GB"/>
        </w:rPr>
        <w:t xml:space="preserve">, </w:t>
      </w:r>
      <w:r w:rsidRPr="17E566A6" w:rsidR="30B4825A">
        <w:rPr>
          <w:noProof w:val="0"/>
          <w:sz w:val="22"/>
          <w:szCs w:val="22"/>
          <w:lang w:val="en-GB"/>
        </w:rPr>
        <w:t>PInow.com - Find Local Investigators</w:t>
      </w:r>
      <w:r w:rsidRPr="17E566A6" w:rsidR="30B4825A">
        <w:rPr>
          <w:noProof w:val="0"/>
          <w:sz w:val="22"/>
          <w:szCs w:val="22"/>
          <w:lang w:val="en-GB"/>
        </w:rPr>
        <w:t xml:space="preserve">. Available at: </w:t>
      </w:r>
      <w:hyperlink r:id="Rad2420d57167478d">
        <w:r w:rsidRPr="17E566A6" w:rsidR="30B4825A">
          <w:rPr>
            <w:noProof w:val="0"/>
            <w:sz w:val="22"/>
            <w:szCs w:val="22"/>
            <w:lang w:val="en-GB"/>
          </w:rPr>
          <w:t>https://www.pinow.com/articles/1402/applying-the-fundamental-attribution-error-into-the-investigation</w:t>
        </w:r>
      </w:hyperlink>
      <w:r w:rsidRPr="17E566A6" w:rsidR="30B4825A">
        <w:rPr>
          <w:noProof w:val="0"/>
          <w:sz w:val="22"/>
          <w:szCs w:val="22"/>
          <w:lang w:val="en-GB"/>
        </w:rPr>
        <w:t xml:space="preserve"> (Accessed: 20 May 2023).</w:t>
      </w:r>
    </w:p>
    <w:p w:rsidR="17E566A6" w:rsidP="17E566A6" w:rsidRDefault="17E566A6" w14:paraId="38243286" w14:textId="4E2B944E">
      <w:pPr>
        <w:pStyle w:val="NormalWeb"/>
        <w:bidi w:val="0"/>
        <w:spacing w:beforeAutospacing="on" w:afterAutospacing="on" w:line="240" w:lineRule="auto"/>
        <w:ind w:left="567" w:right="0" w:hanging="567"/>
        <w:jc w:val="left"/>
        <w:rPr>
          <w:sz w:val="22"/>
          <w:szCs w:val="22"/>
        </w:rPr>
      </w:pPr>
    </w:p>
    <w:p w:rsidR="26279227" w:rsidP="17E566A6" w:rsidRDefault="26279227" w14:noSpellErr="1" w14:paraId="6C3671D4" w14:textId="4EE5D113">
      <w:pPr>
        <w:pStyle w:val="NormalWeb"/>
        <w:bidi w:val="0"/>
        <w:spacing w:beforeAutospacing="on" w:afterAutospacing="on" w:line="240" w:lineRule="auto"/>
        <w:ind w:left="567" w:right="0" w:hanging="567"/>
        <w:jc w:val="left"/>
        <w:rPr>
          <w:sz w:val="22"/>
          <w:szCs w:val="22"/>
        </w:rPr>
      </w:pPr>
      <w:r w:rsidRPr="17E566A6" w:rsidR="26279227">
        <w:rPr>
          <w:sz w:val="22"/>
          <w:szCs w:val="22"/>
        </w:rPr>
        <w:t>Tura, Ferhat. (2019). Exploring the role of problem-oriented policing in the burglary drop in England and Wales.</w:t>
      </w:r>
    </w:p>
    <w:p w:rsidR="17E566A6" w:rsidP="17E566A6" w:rsidRDefault="17E566A6" w14:paraId="32230D9A" w14:textId="2B83B9D3">
      <w:pPr>
        <w:pStyle w:val="NormalWeb"/>
        <w:bidi w:val="0"/>
        <w:spacing w:beforeAutospacing="on" w:afterAutospacing="on" w:line="240" w:lineRule="auto"/>
        <w:ind w:left="567" w:right="0" w:hanging="567"/>
        <w:jc w:val="left"/>
        <w:rPr>
          <w:sz w:val="22"/>
          <w:szCs w:val="22"/>
        </w:rPr>
      </w:pPr>
    </w:p>
    <w:p w:rsidR="26279227" w:rsidP="17E566A6" w:rsidRDefault="26279227" w14:paraId="0B3F2062" w14:textId="602D9B06">
      <w:pPr>
        <w:pStyle w:val="NormalWeb"/>
        <w:bidi w:val="0"/>
        <w:spacing w:beforeAutospacing="on" w:afterAutospacing="on" w:line="240" w:lineRule="auto"/>
        <w:ind w:left="567" w:right="0" w:hanging="567"/>
        <w:jc w:val="left"/>
        <w:rPr>
          <w:sz w:val="22"/>
          <w:szCs w:val="22"/>
        </w:rPr>
      </w:pPr>
      <w:r w:rsidRPr="17E566A6" w:rsidR="26279227">
        <w:rPr>
          <w:sz w:val="22"/>
          <w:szCs w:val="22"/>
        </w:rPr>
        <w:t>U</w:t>
      </w:r>
      <w:r w:rsidRPr="17E566A6" w:rsidR="4022A2E9">
        <w:rPr>
          <w:sz w:val="22"/>
          <w:szCs w:val="22"/>
        </w:rPr>
        <w:t xml:space="preserve">CL </w:t>
      </w:r>
      <w:r w:rsidRPr="17E566A6" w:rsidR="26279227">
        <w:rPr>
          <w:sz w:val="22"/>
          <w:szCs w:val="22"/>
        </w:rPr>
        <w:t xml:space="preserve">(2022) Reducing crime through evidence-based policing and crime reduction, Research Impact. Available at: https://www.ucl.ac.uk/impact/case-studies/2022/apr/reducing-crime-through-evidence-based-policing-and-crime-reduction (Accessed: May 5, 2023). </w:t>
      </w:r>
    </w:p>
    <w:p w:rsidR="17E566A6" w:rsidP="17E566A6" w:rsidRDefault="17E566A6" w14:paraId="7EAB3BFB" w14:textId="7FDC9A29">
      <w:pPr>
        <w:pStyle w:val="NormalWeb"/>
        <w:bidi w:val="0"/>
        <w:spacing w:beforeAutospacing="on" w:afterAutospacing="on" w:line="240" w:lineRule="auto"/>
        <w:ind w:left="567" w:right="0" w:hanging="567"/>
        <w:jc w:val="left"/>
        <w:rPr>
          <w:sz w:val="22"/>
          <w:szCs w:val="22"/>
        </w:rPr>
      </w:pPr>
    </w:p>
    <w:p w:rsidR="26279227" w:rsidP="17E566A6" w:rsidRDefault="26279227" w14:noSpellErr="1" w14:paraId="2E44FF7E" w14:textId="193E0B2F">
      <w:pPr>
        <w:pStyle w:val="NormalWeb"/>
        <w:bidi w:val="0"/>
        <w:spacing w:beforeAutospacing="on" w:afterAutospacing="on" w:line="240" w:lineRule="auto"/>
        <w:ind w:left="567" w:right="0" w:hanging="567"/>
        <w:jc w:val="left"/>
        <w:rPr>
          <w:sz w:val="22"/>
          <w:szCs w:val="22"/>
        </w:rPr>
      </w:pPr>
      <w:r w:rsidRPr="17E566A6" w:rsidR="26279227">
        <w:rPr>
          <w:sz w:val="22"/>
          <w:szCs w:val="22"/>
        </w:rPr>
        <w:t xml:space="preserve">Weisburd and Eck (2004) </w:t>
      </w:r>
      <w:r w:rsidRPr="17E566A6" w:rsidR="26279227">
        <w:rPr>
          <w:sz w:val="22"/>
          <w:szCs w:val="22"/>
        </w:rPr>
        <w:t>What can police do to reduce crime, disorder, and fear?</w:t>
      </w:r>
      <w:r w:rsidRPr="17E566A6" w:rsidR="26279227">
        <w:rPr>
          <w:sz w:val="22"/>
          <w:szCs w:val="22"/>
        </w:rPr>
        <w:t xml:space="preserve"> Available at: https://journals.sagepub.com/doi/abs/10.1177/0002716203262548 (Accessed: May 5, 2023). </w:t>
      </w:r>
    </w:p>
    <w:p w:rsidR="17E566A6" w:rsidP="17E566A6" w:rsidRDefault="17E566A6" w14:paraId="0AA11930" w14:textId="112DA39D">
      <w:pPr>
        <w:pStyle w:val="NormalWeb"/>
        <w:bidi w:val="0"/>
        <w:spacing w:beforeAutospacing="on" w:afterAutospacing="on" w:line="240" w:lineRule="auto"/>
        <w:ind w:left="567" w:right="0" w:hanging="567"/>
        <w:jc w:val="left"/>
        <w:rPr>
          <w:sz w:val="22"/>
          <w:szCs w:val="22"/>
        </w:rPr>
      </w:pPr>
    </w:p>
    <w:p w:rsidR="26279227" w:rsidP="17E566A6" w:rsidRDefault="26279227" w14:paraId="5A6D5068" w14:textId="0C658B43">
      <w:pPr>
        <w:pStyle w:val="NormalWeb"/>
        <w:bidi w:val="0"/>
        <w:spacing w:beforeAutospacing="on" w:afterAutospacing="on" w:line="240" w:lineRule="auto"/>
        <w:ind w:left="567" w:right="0" w:hanging="567"/>
        <w:jc w:val="left"/>
        <w:rPr>
          <w:sz w:val="22"/>
          <w:szCs w:val="22"/>
        </w:rPr>
      </w:pPr>
      <w:r w:rsidRPr="0695633F" w:rsidR="26279227">
        <w:rPr>
          <w:sz w:val="22"/>
          <w:szCs w:val="22"/>
        </w:rPr>
        <w:t xml:space="preserve">Writer (2022) </w:t>
      </w:r>
      <w:r w:rsidRPr="0695633F" w:rsidR="26279227">
        <w:rPr>
          <w:sz w:val="22"/>
          <w:szCs w:val="22"/>
        </w:rPr>
        <w:t xml:space="preserve">What is the difference between reactive and proactive </w:t>
      </w:r>
      <w:r w:rsidRPr="0695633F" w:rsidR="26279227">
        <w:rPr>
          <w:sz w:val="22"/>
          <w:szCs w:val="22"/>
        </w:rPr>
        <w:t>policing?</w:t>
      </w:r>
      <w:r w:rsidRPr="0695633F" w:rsidR="26279227">
        <w:rPr>
          <w:sz w:val="22"/>
          <w:szCs w:val="22"/>
        </w:rPr>
        <w:t>,</w:t>
      </w:r>
      <w:r w:rsidRPr="0695633F" w:rsidR="26279227">
        <w:rPr>
          <w:sz w:val="22"/>
          <w:szCs w:val="22"/>
        </w:rPr>
        <w:t xml:space="preserve"> </w:t>
      </w:r>
      <w:r w:rsidRPr="0695633F" w:rsidR="26279227">
        <w:rPr>
          <w:sz w:val="22"/>
          <w:szCs w:val="22"/>
        </w:rPr>
        <w:t>Reference</w:t>
      </w:r>
      <w:r w:rsidRPr="0695633F" w:rsidR="26279227">
        <w:rPr>
          <w:sz w:val="22"/>
          <w:szCs w:val="22"/>
        </w:rPr>
        <w:t>. IAC Publishing. Available at: https://www.reference.com/world-view/difference-between-reactive-proactive-policing-32c3ca8b28990ea6 (Accessed: May 5, 2023).</w:t>
      </w:r>
    </w:p>
    <w:p w:rsidR="17E566A6" w:rsidP="17E566A6" w:rsidRDefault="17E566A6" w14:paraId="6ADFF9F8" w14:textId="39468311">
      <w:pPr>
        <w:pStyle w:val="NormalWeb"/>
        <w:bidi w:val="0"/>
        <w:spacing w:beforeAutospacing="on" w:afterAutospacing="on" w:line="240" w:lineRule="auto"/>
        <w:ind w:left="567" w:right="0" w:hanging="567"/>
        <w:jc w:val="left"/>
        <w:rPr>
          <w:sz w:val="22"/>
          <w:szCs w:val="22"/>
        </w:rPr>
      </w:pPr>
    </w:p>
    <w:p w:rsidR="1006F4F3" w:rsidP="17E566A6" w:rsidRDefault="1006F4F3" w14:paraId="76D77BB3" w14:textId="57BAA602">
      <w:pPr>
        <w:pStyle w:val="NormalWeb"/>
        <w:bidi w:val="0"/>
        <w:spacing w:beforeAutospacing="on" w:afterAutospacing="on" w:line="240" w:lineRule="auto"/>
        <w:ind w:left="567" w:right="0" w:hanging="567"/>
        <w:jc w:val="left"/>
        <w:rPr>
          <w:noProof w:val="0"/>
          <w:sz w:val="22"/>
          <w:szCs w:val="22"/>
          <w:lang w:val="en-GB"/>
        </w:rPr>
      </w:pPr>
      <w:r w:rsidRPr="17E566A6" w:rsidR="1006F4F3">
        <w:rPr>
          <w:noProof w:val="0"/>
          <w:sz w:val="22"/>
          <w:szCs w:val="22"/>
          <w:lang w:val="en-GB"/>
        </w:rPr>
        <w:t xml:space="preserve">w2wcomms (2023) </w:t>
      </w:r>
      <w:r w:rsidRPr="17E566A6" w:rsidR="1006F4F3">
        <w:rPr>
          <w:noProof w:val="0"/>
          <w:sz w:val="22"/>
          <w:szCs w:val="22"/>
          <w:lang w:val="en-GB"/>
        </w:rPr>
        <w:t>Advantages and disadvantages of different two-Way Radio Systems</w:t>
      </w:r>
      <w:r w:rsidRPr="17E566A6" w:rsidR="1006F4F3">
        <w:rPr>
          <w:noProof w:val="0"/>
          <w:sz w:val="22"/>
          <w:szCs w:val="22"/>
          <w:lang w:val="en-GB"/>
        </w:rPr>
        <w:t xml:space="preserve">, </w:t>
      </w:r>
      <w:r w:rsidRPr="17E566A6" w:rsidR="1006F4F3">
        <w:rPr>
          <w:noProof w:val="0"/>
          <w:sz w:val="22"/>
          <w:szCs w:val="22"/>
          <w:lang w:val="en-GB"/>
        </w:rPr>
        <w:t>Wall to wall Comms</w:t>
      </w:r>
      <w:r w:rsidRPr="17E566A6" w:rsidR="1006F4F3">
        <w:rPr>
          <w:noProof w:val="0"/>
          <w:sz w:val="22"/>
          <w:szCs w:val="22"/>
          <w:lang w:val="en-GB"/>
        </w:rPr>
        <w:t xml:space="preserve">. Available at: </w:t>
      </w:r>
      <w:hyperlink r:id="Rc6ed228cfacf4f26">
        <w:r w:rsidRPr="17E566A6" w:rsidR="1006F4F3">
          <w:rPr>
            <w:noProof w:val="0"/>
            <w:sz w:val="22"/>
            <w:szCs w:val="22"/>
            <w:lang w:val="en-GB"/>
          </w:rPr>
          <w:t>https://walltowallcomms.co.uk/advantages-and-disadvantages-of-different-two-way-radio-systems/</w:t>
        </w:r>
      </w:hyperlink>
      <w:r w:rsidRPr="17E566A6" w:rsidR="1006F4F3">
        <w:rPr>
          <w:noProof w:val="0"/>
          <w:sz w:val="22"/>
          <w:szCs w:val="22"/>
          <w:lang w:val="en-GB"/>
        </w:rPr>
        <w:t xml:space="preserve"> (Accessed: 20 May 2023).</w:t>
      </w:r>
    </w:p>
    <w:p w:rsidR="17E566A6" w:rsidP="17E566A6" w:rsidRDefault="17E566A6" w14:paraId="4DE1760B" w14:textId="6C835008">
      <w:pPr>
        <w:pStyle w:val="NormalWeb"/>
        <w:bidi w:val="0"/>
        <w:spacing w:beforeAutospacing="on" w:afterAutospacing="on" w:line="240" w:lineRule="auto"/>
        <w:ind w:left="567" w:right="0" w:hanging="567"/>
        <w:jc w:val="left"/>
        <w:rPr>
          <w:noProof w:val="0"/>
          <w:sz w:val="22"/>
          <w:szCs w:val="22"/>
          <w:lang w:val="en-GB"/>
        </w:rPr>
      </w:pPr>
    </w:p>
    <w:p w:rsidR="1006F4F3" w:rsidP="17E566A6" w:rsidRDefault="1006F4F3" w14:paraId="133AD256" w14:textId="77C7EB3D">
      <w:pPr>
        <w:pStyle w:val="NormalWeb"/>
        <w:bidi w:val="0"/>
        <w:spacing w:beforeAutospacing="on" w:afterAutospacing="on" w:line="240" w:lineRule="auto"/>
        <w:ind w:left="567" w:right="0" w:hanging="567"/>
        <w:jc w:val="left"/>
        <w:rPr>
          <w:noProof w:val="0"/>
          <w:sz w:val="22"/>
          <w:szCs w:val="22"/>
          <w:lang w:val="en-GB"/>
        </w:rPr>
      </w:pPr>
      <w:r w:rsidRPr="0695633F" w:rsidR="1006F4F3">
        <w:rPr>
          <w:noProof w:val="0"/>
          <w:sz w:val="22"/>
          <w:szCs w:val="22"/>
          <w:lang w:val="en-GB"/>
        </w:rPr>
        <w:t xml:space="preserve">Young, E. (2023) </w:t>
      </w:r>
      <w:r w:rsidRPr="0695633F" w:rsidR="1006F4F3">
        <w:rPr>
          <w:noProof w:val="0"/>
          <w:sz w:val="22"/>
          <w:szCs w:val="22"/>
          <w:lang w:val="en-GB"/>
        </w:rPr>
        <w:t xml:space="preserve">Implicit bias training has </w:t>
      </w:r>
      <w:r w:rsidRPr="0695633F" w:rsidR="1006F4F3">
        <w:rPr>
          <w:noProof w:val="0"/>
          <w:sz w:val="22"/>
          <w:szCs w:val="22"/>
          <w:lang w:val="en-GB"/>
        </w:rPr>
        <w:t>little effect</w:t>
      </w:r>
      <w:r w:rsidRPr="0695633F" w:rsidR="1006F4F3">
        <w:rPr>
          <w:noProof w:val="0"/>
          <w:sz w:val="22"/>
          <w:szCs w:val="22"/>
          <w:lang w:val="en-GB"/>
        </w:rPr>
        <w:t xml:space="preserve"> on police officers’ behaviour</w:t>
      </w:r>
      <w:r w:rsidRPr="0695633F" w:rsidR="1006F4F3">
        <w:rPr>
          <w:noProof w:val="0"/>
          <w:sz w:val="22"/>
          <w:szCs w:val="22"/>
          <w:lang w:val="en-GB"/>
        </w:rPr>
        <w:t xml:space="preserve">, </w:t>
      </w:r>
      <w:r w:rsidRPr="0695633F" w:rsidR="1006F4F3">
        <w:rPr>
          <w:noProof w:val="0"/>
          <w:sz w:val="22"/>
          <w:szCs w:val="22"/>
          <w:lang w:val="en-GB"/>
        </w:rPr>
        <w:t>BPS</w:t>
      </w:r>
      <w:r w:rsidRPr="0695633F" w:rsidR="1006F4F3">
        <w:rPr>
          <w:noProof w:val="0"/>
          <w:sz w:val="22"/>
          <w:szCs w:val="22"/>
          <w:lang w:val="en-GB"/>
        </w:rPr>
        <w:t xml:space="preserve">. Available at: </w:t>
      </w:r>
      <w:hyperlink r:id="R3f76ecd11e4f49b3">
        <w:r w:rsidRPr="0695633F" w:rsidR="1006F4F3">
          <w:rPr>
            <w:noProof w:val="0"/>
            <w:sz w:val="22"/>
            <w:szCs w:val="22"/>
            <w:lang w:val="en-GB"/>
          </w:rPr>
          <w:t>https://www.bps.org.uk/research-digest/implicit-bias-training-has-little-effect-police-officers-behaviour</w:t>
        </w:r>
      </w:hyperlink>
      <w:r w:rsidRPr="0695633F" w:rsidR="1006F4F3">
        <w:rPr>
          <w:noProof w:val="0"/>
          <w:sz w:val="22"/>
          <w:szCs w:val="22"/>
          <w:lang w:val="en-GB"/>
        </w:rPr>
        <w:t xml:space="preserve"> (Accessed: 21 May 2023).</w:t>
      </w:r>
    </w:p>
    <w:p w:rsidR="17E566A6" w:rsidP="17E566A6" w:rsidRDefault="17E566A6" w14:paraId="51295589" w14:textId="2E35BDD8">
      <w:pPr>
        <w:pStyle w:val="NormalWeb"/>
        <w:bidi w:val="0"/>
        <w:spacing w:beforeAutospacing="on" w:afterAutospacing="on" w:line="240" w:lineRule="auto"/>
        <w:ind w:left="567" w:right="0" w:hanging="567"/>
        <w:jc w:val="left"/>
        <w:rPr>
          <w:sz w:val="22"/>
          <w:szCs w:val="22"/>
        </w:rPr>
      </w:pPr>
    </w:p>
    <w:p w:rsidR="17E566A6" w:rsidP="17E566A6" w:rsidRDefault="17E566A6" w14:paraId="5A1247C9" w14:textId="0208BBA8">
      <w:pPr>
        <w:pStyle w:val="NormalWeb"/>
        <w:bidi w:val="0"/>
        <w:spacing w:beforeAutospacing="on" w:afterAutospacing="on" w:line="240" w:lineRule="auto"/>
        <w:ind w:left="567" w:right="0" w:hanging="567"/>
        <w:jc w:val="left"/>
        <w:rPr>
          <w:sz w:val="22"/>
          <w:szCs w:val="22"/>
        </w:rPr>
      </w:pPr>
    </w:p>
    <w:p w:rsidR="17E566A6" w:rsidP="17E566A6" w:rsidRDefault="17E566A6" w14:paraId="4F2CC544" w14:textId="4C315DF3">
      <w:pPr>
        <w:pStyle w:val="NormalWeb"/>
        <w:bidi w:val="0"/>
        <w:spacing w:beforeAutospacing="on" w:afterAutospacing="on" w:line="240" w:lineRule="auto"/>
        <w:ind w:left="567" w:right="0" w:hanging="567"/>
        <w:jc w:val="left"/>
        <w:rPr>
          <w:noProof w:val="0"/>
          <w:sz w:val="22"/>
          <w:szCs w:val="22"/>
          <w:lang w:val="en-GB"/>
        </w:rPr>
      </w:pPr>
    </w:p>
    <w:p w:rsidR="17E566A6" w:rsidP="17E566A6" w:rsidRDefault="17E566A6" w14:paraId="0BE5FBD4" w14:textId="13A28AC1">
      <w:pPr>
        <w:pStyle w:val="NormalWeb"/>
        <w:bidi w:val="0"/>
        <w:spacing w:beforeAutospacing="on" w:afterAutospacing="on" w:line="240" w:lineRule="auto"/>
        <w:ind w:left="567" w:right="0" w:hanging="567"/>
        <w:jc w:val="left"/>
        <w:rPr>
          <w:noProof w:val="0"/>
          <w:sz w:val="22"/>
          <w:szCs w:val="22"/>
          <w:lang w:val="en-GB"/>
        </w:rPr>
      </w:pPr>
    </w:p>
    <w:p w:rsidR="17E566A6" w:rsidP="17E566A6" w:rsidRDefault="17E566A6" w14:paraId="4AF9BECE" w14:textId="71AECC16">
      <w:pPr>
        <w:pStyle w:val="NormalWeb"/>
        <w:bidi w:val="0"/>
        <w:spacing w:beforeAutospacing="on" w:afterAutospacing="on" w:line="240" w:lineRule="auto"/>
        <w:ind w:left="567" w:right="0" w:hanging="567"/>
        <w:jc w:val="left"/>
        <w:rPr>
          <w:sz w:val="22"/>
          <w:szCs w:val="22"/>
        </w:rPr>
      </w:pPr>
    </w:p>
    <w:sectPr w:rsidRPr="0071616D" w:rsidR="0071616D" w:rsidSect="0071616D">
      <w:headerReference w:type="even" r:id="rId10"/>
      <w:headerReference w:type="default" r:id="rId11"/>
      <w:footerReference w:type="even" r:id="rId12"/>
      <w:footerReference w:type="default" r:id="rId13"/>
      <w:headerReference w:type="first" r:id="rId14"/>
      <w:footerReference w:type="first" r:id="rId15"/>
      <w:pgSz w:w="11906" w:h="16838" w:orient="portrait"/>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1616D" w:rsidP="0071616D" w:rsidRDefault="0071616D" w14:paraId="3CBDCAE3" w14:textId="77777777">
      <w:pPr>
        <w:spacing w:after="0" w:line="240" w:lineRule="auto"/>
      </w:pPr>
      <w:r>
        <w:separator/>
      </w:r>
    </w:p>
  </w:endnote>
  <w:endnote w:type="continuationSeparator" w:id="0">
    <w:p w:rsidR="0071616D" w:rsidP="0071616D" w:rsidRDefault="0071616D" w14:paraId="7397F4C2"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1616D" w:rsidP="0071616D" w:rsidRDefault="0071616D" w14:paraId="1EF039D4" w14:textId="77777777">
    <w:pPr>
      <w:pStyle w:val="Footer"/>
      <w:rPr>
        <w:color w:val="000000"/>
        <w:sz w:val="17"/>
      </w:rPr>
    </w:pPr>
    <w:bookmarkStart w:name="TITUS1FooterEvenPages" w:id="3"/>
    <w:r w:rsidRPr="0071616D">
      <w:rPr>
        <w:color w:val="000000"/>
        <w:sz w:val="17"/>
      </w:rPr>
      <w:t> </w:t>
    </w:r>
  </w:p>
  <w:bookmarkEnd w:id="3"/>
  <w:p w:rsidR="0071616D" w:rsidRDefault="0071616D" w14:paraId="00E74AF1"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1616D" w:rsidP="0071616D" w:rsidRDefault="0071616D" w14:paraId="6907D9D5" w14:textId="77777777">
    <w:pPr>
      <w:pStyle w:val="Footer"/>
      <w:rPr>
        <w:color w:val="000000"/>
        <w:sz w:val="17"/>
      </w:rPr>
    </w:pPr>
    <w:bookmarkStart w:name="TITUS1FooterPrimary" w:id="4"/>
    <w:r w:rsidRPr="0071616D">
      <w:rPr>
        <w:color w:val="000000"/>
        <w:sz w:val="17"/>
      </w:rPr>
      <w:t> </w:t>
    </w:r>
  </w:p>
  <w:bookmarkEnd w:id="4"/>
  <w:p w:rsidR="0071616D" w:rsidRDefault="0071616D" w14:paraId="6D3CBA36"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1616D" w:rsidP="0071616D" w:rsidRDefault="0071616D" w14:paraId="4FA5C41A" w14:textId="77777777">
    <w:pPr>
      <w:pStyle w:val="Footer"/>
      <w:rPr>
        <w:color w:val="000000"/>
        <w:sz w:val="17"/>
      </w:rPr>
    </w:pPr>
    <w:bookmarkStart w:name="TITUS1FooterFirstPage" w:id="6"/>
    <w:r w:rsidRPr="0071616D">
      <w:rPr>
        <w:color w:val="000000"/>
        <w:sz w:val="17"/>
      </w:rPr>
      <w:t> </w:t>
    </w:r>
  </w:p>
  <w:bookmarkEnd w:id="6"/>
  <w:p w:rsidR="0071616D" w:rsidRDefault="0071616D" w14:paraId="2560F10A"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1616D" w:rsidP="0071616D" w:rsidRDefault="0071616D" w14:paraId="6D43F5C2" w14:textId="77777777">
      <w:pPr>
        <w:spacing w:after="0" w:line="240" w:lineRule="auto"/>
      </w:pPr>
      <w:r>
        <w:separator/>
      </w:r>
    </w:p>
  </w:footnote>
  <w:footnote w:type="continuationSeparator" w:id="0">
    <w:p w:rsidR="0071616D" w:rsidP="0071616D" w:rsidRDefault="0071616D" w14:paraId="7846B82A"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1616D" w:rsidP="0071616D" w:rsidRDefault="0071616D" w14:paraId="330CFFB9" w14:textId="77777777">
    <w:pPr>
      <w:pStyle w:val="Header"/>
      <w:rPr>
        <w:color w:val="000000"/>
        <w:sz w:val="17"/>
      </w:rPr>
    </w:pPr>
    <w:bookmarkStart w:name="TITUS1HeaderEvenPages" w:id="1"/>
    <w:r w:rsidRPr="0071616D">
      <w:rPr>
        <w:color w:val="000000"/>
        <w:sz w:val="17"/>
      </w:rPr>
      <w:t> </w:t>
    </w:r>
  </w:p>
  <w:bookmarkEnd w:id="1"/>
  <w:p w:rsidR="0071616D" w:rsidRDefault="0071616D" w14:paraId="14BB33E0"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1616D" w:rsidP="0071616D" w:rsidRDefault="0071616D" w14:paraId="64B2D977" w14:textId="77777777">
    <w:pPr>
      <w:pStyle w:val="Header"/>
      <w:rPr>
        <w:color w:val="000000"/>
        <w:sz w:val="17"/>
      </w:rPr>
    </w:pPr>
    <w:bookmarkStart w:name="TITUS1HeaderPrimary" w:id="2"/>
    <w:r w:rsidRPr="0071616D">
      <w:rPr>
        <w:color w:val="000000"/>
        <w:sz w:val="17"/>
      </w:rPr>
      <w:t> </w:t>
    </w:r>
  </w:p>
  <w:bookmarkEnd w:id="2"/>
  <w:p w:rsidR="0071616D" w:rsidRDefault="0071616D" w14:paraId="3C4D93F4"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1616D" w:rsidP="0071616D" w:rsidRDefault="0071616D" w14:paraId="6F7F9A3A" w14:textId="77777777">
    <w:pPr>
      <w:pStyle w:val="Header"/>
      <w:rPr>
        <w:color w:val="000000"/>
        <w:sz w:val="17"/>
      </w:rPr>
    </w:pPr>
    <w:bookmarkStart w:name="TITUS1HeaderFirstPage" w:id="5"/>
    <w:r w:rsidRPr="0071616D">
      <w:rPr>
        <w:color w:val="000000"/>
        <w:sz w:val="17"/>
      </w:rPr>
      <w:t> </w:t>
    </w:r>
  </w:p>
  <w:bookmarkEnd w:id="5"/>
  <w:p w:rsidR="0071616D" w:rsidRDefault="0071616D" w14:paraId="0D4CA526" w14:textId="77777777">
    <w:pPr>
      <w:pStyle w:val="Header"/>
    </w:pPr>
  </w:p>
</w:hdr>
</file>

<file path=word/intelligence2.xml><?xml version="1.0" encoding="utf-8"?>
<int2:intelligence xmlns:int2="http://schemas.microsoft.com/office/intelligence/2020/intelligence">
  <int2:observations>
    <int2:textHash int2:hashCode="qscLjNyBUp5cjw" int2:id="r7mmcOwM">
      <int2:state int2:type="AugLoop_Text_Critique" int2:value="Rejected"/>
    </int2:textHash>
    <int2:textHash int2:hashCode="f6gYoXodYR9cH6" int2:id="YXfZvYQf">
      <int2:state int2:type="AugLoop_Text_Critique" int2:value="Rejected"/>
    </int2:textHash>
    <int2:textHash int2:hashCode="Dvsgnb5M6v9tnR" int2:id="TO3bEcGG">
      <int2:state int2:type="AugLoop_Text_Critique" int2:value="Rejected"/>
    </int2:textHash>
    <int2:textHash int2:hashCode="xbx7j2uB70mRMC" int2:id="h9TCpCW2">
      <int2:state int2:type="AugLoop_Text_Critique" int2:value="Rejected"/>
    </int2:textHash>
    <int2:textHash int2:hashCode="++xsyiLsZqDNYC" int2:id="aNF89vuq">
      <int2:state int2:type="AugLoop_Text_Critique" int2:value="Rejected"/>
    </int2:textHash>
    <int2:textHash int2:hashCode="IO5JSvq1Ukdjty" int2:id="816uBBhu">
      <int2:state int2:type="AugLoop_Text_Critique" int2:value="Rejected"/>
    </int2:textHash>
    <int2:textHash int2:hashCode="2415bMoJbyMhw0" int2:id="crgjrC6O">
      <int2:state int2:type="AugLoop_Text_Critique" int2:value="Rejected"/>
    </int2:textHash>
    <int2:textHash int2:hashCode="fJ+5mZb1oAqZN+" int2:id="07ewg6dd">
      <int2:state int2:type="AugLoop_Text_Critique" int2:value="Rejected"/>
    </int2:textHash>
    <int2:bookmark int2:bookmarkName="_Int_mE2FHOBu" int2:invalidationBookmarkName="" int2:hashCode="biDSsgPPvG2yGX" int2:id="nuj71rRV">
      <int2:state int2:type="AugLoop_Text_Critique" int2:value="Rejected"/>
    </int2:bookmark>
    <int2:bookmark int2:bookmarkName="_Int_igDnJM4G" int2:invalidationBookmarkName="" int2:hashCode="nNCJLnmT7YE25W" int2:id="nkfA2uRs">
      <int2:state int2:type="AugLoop_Text_Critique" int2:value="Rejected"/>
    </int2:bookmark>
    <int2:bookmark int2:bookmarkName="_Int_B6yTRebl" int2:invalidationBookmarkName="" int2:hashCode="FhhOc9nOZz7Xcr" int2:id="4ewTqpVO">
      <int2:state int2:type="AugLoop_Text_Critique" int2:value="Rejected"/>
    </int2:bookmark>
    <int2:bookmark int2:bookmarkName="_Int_QpiTbNiO" int2:invalidationBookmarkName="" int2:hashCode="Js8FBWGEtRB2uE" int2:id="Xdd8lJvv">
      <int2:state int2:type="AugLoop_Text_Critique" int2:value="Rejected"/>
    </int2:bookmark>
    <int2:bookmark int2:bookmarkName="_Int_wtvvZSeM" int2:invalidationBookmarkName="" int2:hashCode="pCNSpQcxtenvdt" int2:id="P9I9PPmt">
      <int2:state int2:type="AugLoop_Text_Critique" int2:value="Rejected"/>
    </int2:bookmark>
    <int2:bookmark int2:bookmarkName="_Int_oml3QNE1" int2:invalidationBookmarkName="" int2:hashCode="wCgj9rKdcuGrsF" int2:id="Fihyk9RL">
      <int2:state int2:type="AugLoop_Text_Critique" int2:value="Rejected"/>
    </int2:bookmark>
    <int2:bookmark int2:bookmarkName="_Int_e9TovYy5" int2:invalidationBookmarkName="" int2:hashCode="wCgj9rKdcuGrsF" int2:id="7R7eb8yk">
      <int2:state int2:type="AugLoop_Text_Critique" int2:value="Rejected"/>
    </int2:bookmark>
    <int2:bookmark int2:bookmarkName="_Int_bL2WTeru" int2:invalidationBookmarkName="" int2:hashCode="O30PzcGzgilo0B" int2:id="gxyP1nQH">
      <int2:state int2:type="AugLoop_Text_Critique" int2:value="Rejected"/>
    </int2:bookmark>
    <int2:bookmark int2:bookmarkName="_Int_FG3sKlCQ" int2:invalidationBookmarkName="" int2:hashCode="q92jLxO9DsT61g" int2:id="10hYRHnO">
      <int2:state int2:type="AugLoop_Text_Critique" int2:value="Rejected"/>
    </int2:bookmark>
    <int2:bookmark int2:bookmarkName="_Int_SdtnrIiR" int2:invalidationBookmarkName="" int2:hashCode="O30PzcGzgilo0B" int2:id="ti7Su9MB">
      <int2:state int2:type="AugLoop_Text_Critique" int2:value="Rejected"/>
    </int2:bookmark>
    <int2:bookmark int2:bookmarkName="_Int_g7jScYCa" int2:invalidationBookmarkName="" int2:hashCode="f1OmjTJDRvyEV6" int2:id="2Njf2V82">
      <int2:state int2:type="AugLoop_Text_Critique" int2:value="Rejected"/>
    </int2:bookmark>
    <int2:bookmark int2:bookmarkName="_Int_lx2GgJ6w" int2:invalidationBookmarkName="" int2:hashCode="+9M24g1DSgX1GC" int2:id="wIluV4Jz">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xmlns:w="http://schemas.openxmlformats.org/wordprocessingml/2006/main" w:abstractNumId="7">
    <w:nsid w:val="1a877d8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39cecf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2872365"/>
    <w:multiLevelType w:val="hybridMultilevel"/>
    <w:tmpl w:val="335E2468"/>
    <w:lvl w:ilvl="0" w:tplc="08090001">
      <w:start w:val="1"/>
      <w:numFmt w:val="bullet"/>
      <w:lvlText w:val=""/>
      <w:lvlJc w:val="left"/>
      <w:pPr>
        <w:ind w:left="1287" w:hanging="360"/>
      </w:pPr>
      <w:rPr>
        <w:rFonts w:hint="default" w:ascii="Symbol" w:hAnsi="Symbol"/>
      </w:rPr>
    </w:lvl>
    <w:lvl w:ilvl="1" w:tplc="08090003" w:tentative="1">
      <w:start w:val="1"/>
      <w:numFmt w:val="bullet"/>
      <w:lvlText w:val="o"/>
      <w:lvlJc w:val="left"/>
      <w:pPr>
        <w:ind w:left="2007" w:hanging="360"/>
      </w:pPr>
      <w:rPr>
        <w:rFonts w:hint="default" w:ascii="Courier New" w:hAnsi="Courier New"/>
      </w:rPr>
    </w:lvl>
    <w:lvl w:ilvl="2" w:tplc="08090005" w:tentative="1">
      <w:start w:val="1"/>
      <w:numFmt w:val="bullet"/>
      <w:lvlText w:val=""/>
      <w:lvlJc w:val="left"/>
      <w:pPr>
        <w:ind w:left="2727" w:hanging="360"/>
      </w:pPr>
      <w:rPr>
        <w:rFonts w:hint="default" w:ascii="Wingdings" w:hAnsi="Wingdings"/>
      </w:rPr>
    </w:lvl>
    <w:lvl w:ilvl="3" w:tplc="08090001" w:tentative="1">
      <w:start w:val="1"/>
      <w:numFmt w:val="bullet"/>
      <w:lvlText w:val=""/>
      <w:lvlJc w:val="left"/>
      <w:pPr>
        <w:ind w:left="3447" w:hanging="360"/>
      </w:pPr>
      <w:rPr>
        <w:rFonts w:hint="default" w:ascii="Symbol" w:hAnsi="Symbol"/>
      </w:rPr>
    </w:lvl>
    <w:lvl w:ilvl="4" w:tplc="08090003" w:tentative="1">
      <w:start w:val="1"/>
      <w:numFmt w:val="bullet"/>
      <w:lvlText w:val="o"/>
      <w:lvlJc w:val="left"/>
      <w:pPr>
        <w:ind w:left="4167" w:hanging="360"/>
      </w:pPr>
      <w:rPr>
        <w:rFonts w:hint="default" w:ascii="Courier New" w:hAnsi="Courier New"/>
      </w:rPr>
    </w:lvl>
    <w:lvl w:ilvl="5" w:tplc="08090005" w:tentative="1">
      <w:start w:val="1"/>
      <w:numFmt w:val="bullet"/>
      <w:lvlText w:val=""/>
      <w:lvlJc w:val="left"/>
      <w:pPr>
        <w:ind w:left="4887" w:hanging="360"/>
      </w:pPr>
      <w:rPr>
        <w:rFonts w:hint="default" w:ascii="Wingdings" w:hAnsi="Wingdings"/>
      </w:rPr>
    </w:lvl>
    <w:lvl w:ilvl="6" w:tplc="08090001" w:tentative="1">
      <w:start w:val="1"/>
      <w:numFmt w:val="bullet"/>
      <w:lvlText w:val=""/>
      <w:lvlJc w:val="left"/>
      <w:pPr>
        <w:ind w:left="5607" w:hanging="360"/>
      </w:pPr>
      <w:rPr>
        <w:rFonts w:hint="default" w:ascii="Symbol" w:hAnsi="Symbol"/>
      </w:rPr>
    </w:lvl>
    <w:lvl w:ilvl="7" w:tplc="08090003" w:tentative="1">
      <w:start w:val="1"/>
      <w:numFmt w:val="bullet"/>
      <w:lvlText w:val="o"/>
      <w:lvlJc w:val="left"/>
      <w:pPr>
        <w:ind w:left="6327" w:hanging="360"/>
      </w:pPr>
      <w:rPr>
        <w:rFonts w:hint="default" w:ascii="Courier New" w:hAnsi="Courier New"/>
      </w:rPr>
    </w:lvl>
    <w:lvl w:ilvl="8" w:tplc="08090005" w:tentative="1">
      <w:start w:val="1"/>
      <w:numFmt w:val="bullet"/>
      <w:lvlText w:val=""/>
      <w:lvlJc w:val="left"/>
      <w:pPr>
        <w:ind w:left="7047" w:hanging="360"/>
      </w:pPr>
      <w:rPr>
        <w:rFonts w:hint="default" w:ascii="Wingdings" w:hAnsi="Wingdings"/>
      </w:rPr>
    </w:lvl>
  </w:abstractNum>
  <w:abstractNum w:abstractNumId="1" w15:restartNumberingAfterBreak="0">
    <w:nsid w:val="17FD6AC4"/>
    <w:multiLevelType w:val="multilevel"/>
    <w:tmpl w:val="73E2138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1CED723D"/>
    <w:multiLevelType w:val="hybridMultilevel"/>
    <w:tmpl w:val="332A5482"/>
    <w:lvl w:ilvl="0" w:tplc="98A8E20A">
      <w:numFmt w:val="bullet"/>
      <w:lvlText w:val="-"/>
      <w:lvlJc w:val="left"/>
      <w:pPr>
        <w:ind w:left="720" w:hanging="360"/>
      </w:pPr>
      <w:rPr>
        <w:rFonts w:hint="default" w:ascii="Arial" w:hAnsi="Arial" w:eastAsia="Times New Roman" w:cs="Aria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45D122CC"/>
    <w:multiLevelType w:val="multilevel"/>
    <w:tmpl w:val="6458E5D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563B5CF7"/>
    <w:multiLevelType w:val="hybridMultilevel"/>
    <w:tmpl w:val="5D727D3A"/>
    <w:lvl w:ilvl="0" w:tplc="F5F2074C">
      <w:numFmt w:val="bullet"/>
      <w:lvlText w:val="-"/>
      <w:lvlJc w:val="left"/>
      <w:pPr>
        <w:ind w:left="720" w:hanging="360"/>
      </w:pPr>
      <w:rPr>
        <w:rFonts w:hint="default" w:ascii="Arial" w:hAnsi="Arial" w:eastAsia="Times New Roman" w:cs="Arial"/>
        <w:b/>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5A8D0DF8"/>
    <w:multiLevelType w:val="multilevel"/>
    <w:tmpl w:val="11AC6C6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8">
    <w:abstractNumId w:val="7"/>
  </w:num>
  <w:num w:numId="7">
    <w:abstractNumId w:val="6"/>
  </w:num>
  <w:num w:numId="1">
    <w:abstractNumId w:val="0"/>
  </w:num>
  <w:num w:numId="2">
    <w:abstractNumId w:val="4"/>
  </w:num>
  <w:num w:numId="3">
    <w:abstractNumId w:val="2"/>
  </w:num>
  <w:num w:numId="4">
    <w:abstractNumId w:val="3"/>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trackRevisions w:val="false"/>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616D"/>
    <w:rsid w:val="00036A65"/>
    <w:rsid w:val="00045060"/>
    <w:rsid w:val="000A6C69"/>
    <w:rsid w:val="000B1D30"/>
    <w:rsid w:val="000C330B"/>
    <w:rsid w:val="002426F1"/>
    <w:rsid w:val="00276017"/>
    <w:rsid w:val="00294A52"/>
    <w:rsid w:val="002B40D8"/>
    <w:rsid w:val="002C5874"/>
    <w:rsid w:val="002C6AEA"/>
    <w:rsid w:val="002FD4D9"/>
    <w:rsid w:val="00344624"/>
    <w:rsid w:val="0036352D"/>
    <w:rsid w:val="004504E7"/>
    <w:rsid w:val="00486446"/>
    <w:rsid w:val="004C1D34"/>
    <w:rsid w:val="004C29BC"/>
    <w:rsid w:val="00544D19"/>
    <w:rsid w:val="005618B0"/>
    <w:rsid w:val="00574B20"/>
    <w:rsid w:val="005F4C03"/>
    <w:rsid w:val="006D6CDF"/>
    <w:rsid w:val="006E190D"/>
    <w:rsid w:val="0071616D"/>
    <w:rsid w:val="0073BF1E"/>
    <w:rsid w:val="00755797"/>
    <w:rsid w:val="00773B5E"/>
    <w:rsid w:val="007830AB"/>
    <w:rsid w:val="008026A0"/>
    <w:rsid w:val="0082C86B"/>
    <w:rsid w:val="0083928E"/>
    <w:rsid w:val="008513CA"/>
    <w:rsid w:val="008F4FC0"/>
    <w:rsid w:val="00902D62"/>
    <w:rsid w:val="00911EAD"/>
    <w:rsid w:val="009F1690"/>
    <w:rsid w:val="00A42DFC"/>
    <w:rsid w:val="00A5235E"/>
    <w:rsid w:val="00AD4F93"/>
    <w:rsid w:val="00B03228"/>
    <w:rsid w:val="00B10E82"/>
    <w:rsid w:val="00B24D93"/>
    <w:rsid w:val="00B43717"/>
    <w:rsid w:val="00B82739"/>
    <w:rsid w:val="00BD2E06"/>
    <w:rsid w:val="00BD5733"/>
    <w:rsid w:val="00BE4CA0"/>
    <w:rsid w:val="00C21540"/>
    <w:rsid w:val="00C24E0F"/>
    <w:rsid w:val="00CA23E7"/>
    <w:rsid w:val="00DA2C21"/>
    <w:rsid w:val="00DA779D"/>
    <w:rsid w:val="00DC0483"/>
    <w:rsid w:val="00DF2AD2"/>
    <w:rsid w:val="00E0ABF3"/>
    <w:rsid w:val="00EE016A"/>
    <w:rsid w:val="00F51CF8"/>
    <w:rsid w:val="00F5E605"/>
    <w:rsid w:val="00F84864"/>
    <w:rsid w:val="00FA5927"/>
    <w:rsid w:val="00FD0EE2"/>
    <w:rsid w:val="00FD3A61"/>
    <w:rsid w:val="00FE160A"/>
    <w:rsid w:val="010E090A"/>
    <w:rsid w:val="0167EEDE"/>
    <w:rsid w:val="01C1F21C"/>
    <w:rsid w:val="01D9C6A9"/>
    <w:rsid w:val="020C1277"/>
    <w:rsid w:val="020F8F7F"/>
    <w:rsid w:val="0235E923"/>
    <w:rsid w:val="023778A7"/>
    <w:rsid w:val="023A9BEE"/>
    <w:rsid w:val="023D76E6"/>
    <w:rsid w:val="0279E532"/>
    <w:rsid w:val="02B7CDF6"/>
    <w:rsid w:val="02DB40C3"/>
    <w:rsid w:val="03927FC9"/>
    <w:rsid w:val="03CBBEA6"/>
    <w:rsid w:val="040DB37F"/>
    <w:rsid w:val="0433F355"/>
    <w:rsid w:val="04C4DC55"/>
    <w:rsid w:val="04F992DE"/>
    <w:rsid w:val="0511676B"/>
    <w:rsid w:val="0516B471"/>
    <w:rsid w:val="0591C09F"/>
    <w:rsid w:val="05D3D4D7"/>
    <w:rsid w:val="063B6001"/>
    <w:rsid w:val="0640E106"/>
    <w:rsid w:val="0648B566"/>
    <w:rsid w:val="0660D73B"/>
    <w:rsid w:val="0664A975"/>
    <w:rsid w:val="0681BB23"/>
    <w:rsid w:val="0695633F"/>
    <w:rsid w:val="06EA28F2"/>
    <w:rsid w:val="06F131AE"/>
    <w:rsid w:val="06F3AB39"/>
    <w:rsid w:val="07176545"/>
    <w:rsid w:val="0724E304"/>
    <w:rsid w:val="073145DD"/>
    <w:rsid w:val="075B0265"/>
    <w:rsid w:val="076F2C2D"/>
    <w:rsid w:val="07C046E1"/>
    <w:rsid w:val="0835C1DE"/>
    <w:rsid w:val="083AE841"/>
    <w:rsid w:val="0854E62F"/>
    <w:rsid w:val="0872A8DB"/>
    <w:rsid w:val="087EC66B"/>
    <w:rsid w:val="089F2E60"/>
    <w:rsid w:val="08D83DD8"/>
    <w:rsid w:val="090145F8"/>
    <w:rsid w:val="0920CDDE"/>
    <w:rsid w:val="09230325"/>
    <w:rsid w:val="0943D429"/>
    <w:rsid w:val="09774AD8"/>
    <w:rsid w:val="0979CAB5"/>
    <w:rsid w:val="09DB6159"/>
    <w:rsid w:val="09DE4753"/>
    <w:rsid w:val="0A214DEC"/>
    <w:rsid w:val="0A3AFEC1"/>
    <w:rsid w:val="0AA17224"/>
    <w:rsid w:val="0AE04E10"/>
    <w:rsid w:val="0AF414A9"/>
    <w:rsid w:val="0AFF6903"/>
    <w:rsid w:val="0B351E15"/>
    <w:rsid w:val="0B552C46"/>
    <w:rsid w:val="0BC57B12"/>
    <w:rsid w:val="0BD6CF22"/>
    <w:rsid w:val="0BF85703"/>
    <w:rsid w:val="0BFD1B55"/>
    <w:rsid w:val="0C27D956"/>
    <w:rsid w:val="0C58D8AF"/>
    <w:rsid w:val="0C782CFA"/>
    <w:rsid w:val="0CAF4BCA"/>
    <w:rsid w:val="0CD84C23"/>
    <w:rsid w:val="0D0172CD"/>
    <w:rsid w:val="0D830209"/>
    <w:rsid w:val="0DBC6762"/>
    <w:rsid w:val="0DF4A910"/>
    <w:rsid w:val="0E0E6998"/>
    <w:rsid w:val="0E1F719E"/>
    <w:rsid w:val="0E27A725"/>
    <w:rsid w:val="0E4671E6"/>
    <w:rsid w:val="0E564931"/>
    <w:rsid w:val="0E98D869"/>
    <w:rsid w:val="0EE8663B"/>
    <w:rsid w:val="0F07E41F"/>
    <w:rsid w:val="0F0CC9C9"/>
    <w:rsid w:val="0F0E6FE4"/>
    <w:rsid w:val="0FBB41FF"/>
    <w:rsid w:val="10018DBA"/>
    <w:rsid w:val="1006F4F3"/>
    <w:rsid w:val="10289D69"/>
    <w:rsid w:val="10382839"/>
    <w:rsid w:val="104B5648"/>
    <w:rsid w:val="104F6D52"/>
    <w:rsid w:val="105809DE"/>
    <w:rsid w:val="106E203D"/>
    <w:rsid w:val="106F0841"/>
    <w:rsid w:val="10715F1A"/>
    <w:rsid w:val="10D46D9A"/>
    <w:rsid w:val="10DA385B"/>
    <w:rsid w:val="119776C3"/>
    <w:rsid w:val="11B55A8B"/>
    <w:rsid w:val="11CD1D40"/>
    <w:rsid w:val="1234BC96"/>
    <w:rsid w:val="1235C468"/>
    <w:rsid w:val="12C3A2A2"/>
    <w:rsid w:val="12EB5FF5"/>
    <w:rsid w:val="13603E2B"/>
    <w:rsid w:val="13986224"/>
    <w:rsid w:val="13A5C0FF"/>
    <w:rsid w:val="1447CA3C"/>
    <w:rsid w:val="14793503"/>
    <w:rsid w:val="14B5B36A"/>
    <w:rsid w:val="14E84092"/>
    <w:rsid w:val="1512AA55"/>
    <w:rsid w:val="157725A3"/>
    <w:rsid w:val="157DB168"/>
    <w:rsid w:val="162311EB"/>
    <w:rsid w:val="16426BDD"/>
    <w:rsid w:val="16B6113B"/>
    <w:rsid w:val="16F37DE8"/>
    <w:rsid w:val="170066B9"/>
    <w:rsid w:val="17082DB9"/>
    <w:rsid w:val="171981C9"/>
    <w:rsid w:val="172E5D3D"/>
    <w:rsid w:val="1734F221"/>
    <w:rsid w:val="174A214B"/>
    <w:rsid w:val="1753A901"/>
    <w:rsid w:val="17637862"/>
    <w:rsid w:val="178D76B0"/>
    <w:rsid w:val="17993B57"/>
    <w:rsid w:val="17AB4974"/>
    <w:rsid w:val="17D69DC1"/>
    <w:rsid w:val="17DA6B8A"/>
    <w:rsid w:val="17DE3C3E"/>
    <w:rsid w:val="17E566A6"/>
    <w:rsid w:val="17E8B0D0"/>
    <w:rsid w:val="17F40326"/>
    <w:rsid w:val="1851E19C"/>
    <w:rsid w:val="1853C054"/>
    <w:rsid w:val="1866F847"/>
    <w:rsid w:val="18793222"/>
    <w:rsid w:val="18EAA1C1"/>
    <w:rsid w:val="190B6B1B"/>
    <w:rsid w:val="191B5162"/>
    <w:rsid w:val="19583286"/>
    <w:rsid w:val="195F963A"/>
    <w:rsid w:val="1A150283"/>
    <w:rsid w:val="1A1FCEEB"/>
    <w:rsid w:val="1A3FCE7B"/>
    <w:rsid w:val="1AA944AA"/>
    <w:rsid w:val="1ADFCB67"/>
    <w:rsid w:val="1AE32CB7"/>
    <w:rsid w:val="1BAE7C0D"/>
    <w:rsid w:val="1BBB9F4C"/>
    <w:rsid w:val="1C051089"/>
    <w:rsid w:val="1C1D926E"/>
    <w:rsid w:val="1C5F2416"/>
    <w:rsid w:val="1C60B5FF"/>
    <w:rsid w:val="1C71674F"/>
    <w:rsid w:val="1C8466E3"/>
    <w:rsid w:val="1CAC8BDA"/>
    <w:rsid w:val="1CDE7E80"/>
    <w:rsid w:val="1D325FB1"/>
    <w:rsid w:val="1D6FDAF2"/>
    <w:rsid w:val="1D776F3D"/>
    <w:rsid w:val="1D7E8E5D"/>
    <w:rsid w:val="1D960104"/>
    <w:rsid w:val="1DBA3F65"/>
    <w:rsid w:val="1DBB075F"/>
    <w:rsid w:val="1E362496"/>
    <w:rsid w:val="1E45B875"/>
    <w:rsid w:val="1EA873C0"/>
    <w:rsid w:val="1ECE3012"/>
    <w:rsid w:val="1EDAF6CA"/>
    <w:rsid w:val="1EE15F02"/>
    <w:rsid w:val="1EE304C3"/>
    <w:rsid w:val="1F1E07E9"/>
    <w:rsid w:val="1F58A76A"/>
    <w:rsid w:val="1F87818C"/>
    <w:rsid w:val="1FB055F9"/>
    <w:rsid w:val="2028FE21"/>
    <w:rsid w:val="206A0073"/>
    <w:rsid w:val="2078B53F"/>
    <w:rsid w:val="20A247EC"/>
    <w:rsid w:val="20C528BC"/>
    <w:rsid w:val="20F369C2"/>
    <w:rsid w:val="213B2BF8"/>
    <w:rsid w:val="215DCBA0"/>
    <w:rsid w:val="21924369"/>
    <w:rsid w:val="21B3FF51"/>
    <w:rsid w:val="21CCA0AB"/>
    <w:rsid w:val="21ED96F0"/>
    <w:rsid w:val="2205D0D4"/>
    <w:rsid w:val="2212C025"/>
    <w:rsid w:val="221AA585"/>
    <w:rsid w:val="222B4B1F"/>
    <w:rsid w:val="22356DBC"/>
    <w:rsid w:val="2246CE26"/>
    <w:rsid w:val="226421F6"/>
    <w:rsid w:val="2295608D"/>
    <w:rsid w:val="22C7FEB5"/>
    <w:rsid w:val="22CF0955"/>
    <w:rsid w:val="22D7E509"/>
    <w:rsid w:val="22E66580"/>
    <w:rsid w:val="23277299"/>
    <w:rsid w:val="232F98E6"/>
    <w:rsid w:val="23655B5D"/>
    <w:rsid w:val="23891869"/>
    <w:rsid w:val="23B3CB08"/>
    <w:rsid w:val="23B608E3"/>
    <w:rsid w:val="2426D12D"/>
    <w:rsid w:val="2433EADD"/>
    <w:rsid w:val="24400D30"/>
    <w:rsid w:val="248C31C5"/>
    <w:rsid w:val="24A7B3BB"/>
    <w:rsid w:val="24B4A407"/>
    <w:rsid w:val="24C0DC18"/>
    <w:rsid w:val="24DC6127"/>
    <w:rsid w:val="251F6980"/>
    <w:rsid w:val="252537B2"/>
    <w:rsid w:val="2575B90F"/>
    <w:rsid w:val="259BC2B8"/>
    <w:rsid w:val="25A3092A"/>
    <w:rsid w:val="25DA9F14"/>
    <w:rsid w:val="25DBABE6"/>
    <w:rsid w:val="25E512E1"/>
    <w:rsid w:val="260F85CB"/>
    <w:rsid w:val="26279227"/>
    <w:rsid w:val="2667A795"/>
    <w:rsid w:val="2683C91E"/>
    <w:rsid w:val="26C10813"/>
    <w:rsid w:val="27373E8C"/>
    <w:rsid w:val="27502EA8"/>
    <w:rsid w:val="278CD1AD"/>
    <w:rsid w:val="27CE2021"/>
    <w:rsid w:val="2849E3DB"/>
    <w:rsid w:val="2851C3C0"/>
    <w:rsid w:val="288C49B6"/>
    <w:rsid w:val="2891E183"/>
    <w:rsid w:val="28AD59D1"/>
    <w:rsid w:val="28C4EA2F"/>
    <w:rsid w:val="29245410"/>
    <w:rsid w:val="2928A20E"/>
    <w:rsid w:val="292D39B2"/>
    <w:rsid w:val="294457C3"/>
    <w:rsid w:val="29944D3B"/>
    <w:rsid w:val="29EFAECD"/>
    <w:rsid w:val="2A281A17"/>
    <w:rsid w:val="2A2DEDA8"/>
    <w:rsid w:val="2A492A32"/>
    <w:rsid w:val="2A8BD4BA"/>
    <w:rsid w:val="2AC03E0F"/>
    <w:rsid w:val="2AC3E4FE"/>
    <w:rsid w:val="2AC4726F"/>
    <w:rsid w:val="2AE2F6EE"/>
    <w:rsid w:val="2AEFAA84"/>
    <w:rsid w:val="2B05C0E3"/>
    <w:rsid w:val="2B16F53F"/>
    <w:rsid w:val="2B3B18B8"/>
    <w:rsid w:val="2B4F87D5"/>
    <w:rsid w:val="2BE2D245"/>
    <w:rsid w:val="2BFC8AF1"/>
    <w:rsid w:val="2C047877"/>
    <w:rsid w:val="2C15B34E"/>
    <w:rsid w:val="2C34EA3B"/>
    <w:rsid w:val="2C4CDC37"/>
    <w:rsid w:val="2C72DA3D"/>
    <w:rsid w:val="2C921540"/>
    <w:rsid w:val="2CA0E46B"/>
    <w:rsid w:val="2CCC5D3C"/>
    <w:rsid w:val="2D40557E"/>
    <w:rsid w:val="2D5FBAD9"/>
    <w:rsid w:val="2D985B52"/>
    <w:rsid w:val="2DA048D8"/>
    <w:rsid w:val="2DE8AC98"/>
    <w:rsid w:val="2E16111F"/>
    <w:rsid w:val="2E1A97B0"/>
    <w:rsid w:val="2E42206F"/>
    <w:rsid w:val="2E43CFD1"/>
    <w:rsid w:val="2E8CA17C"/>
    <w:rsid w:val="2F01DEE2"/>
    <w:rsid w:val="2F342BB3"/>
    <w:rsid w:val="2F4665D0"/>
    <w:rsid w:val="2F686E14"/>
    <w:rsid w:val="2F6FE5C2"/>
    <w:rsid w:val="2FB66811"/>
    <w:rsid w:val="30130ECE"/>
    <w:rsid w:val="302D6FAB"/>
    <w:rsid w:val="3094840C"/>
    <w:rsid w:val="30B4825A"/>
    <w:rsid w:val="30C2A4DB"/>
    <w:rsid w:val="311EEC81"/>
    <w:rsid w:val="314B1535"/>
    <w:rsid w:val="318636C3"/>
    <w:rsid w:val="31A7BBE5"/>
    <w:rsid w:val="31CD173B"/>
    <w:rsid w:val="321807D3"/>
    <w:rsid w:val="3239AC5A"/>
    <w:rsid w:val="323CE4BA"/>
    <w:rsid w:val="323D4961"/>
    <w:rsid w:val="32959328"/>
    <w:rsid w:val="32B4375F"/>
    <w:rsid w:val="32EE08D3"/>
    <w:rsid w:val="334340D8"/>
    <w:rsid w:val="3386220F"/>
    <w:rsid w:val="3389B92B"/>
    <w:rsid w:val="338EC7E3"/>
    <w:rsid w:val="339B3B78"/>
    <w:rsid w:val="33CB44D0"/>
    <w:rsid w:val="33D8B51B"/>
    <w:rsid w:val="340645F8"/>
    <w:rsid w:val="34299087"/>
    <w:rsid w:val="344488E9"/>
    <w:rsid w:val="344DE2BD"/>
    <w:rsid w:val="344FA14B"/>
    <w:rsid w:val="3467FD02"/>
    <w:rsid w:val="348583C9"/>
    <w:rsid w:val="3489D934"/>
    <w:rsid w:val="34925F95"/>
    <w:rsid w:val="34E6EB2D"/>
    <w:rsid w:val="3520AC7E"/>
    <w:rsid w:val="353AD517"/>
    <w:rsid w:val="355D4AC5"/>
    <w:rsid w:val="35687237"/>
    <w:rsid w:val="3572BA44"/>
    <w:rsid w:val="35909321"/>
    <w:rsid w:val="35A36D37"/>
    <w:rsid w:val="35A5B859"/>
    <w:rsid w:val="35C37DDA"/>
    <w:rsid w:val="35C866CA"/>
    <w:rsid w:val="360DD605"/>
    <w:rsid w:val="3659A7E6"/>
    <w:rsid w:val="3661956C"/>
    <w:rsid w:val="36889989"/>
    <w:rsid w:val="369CB12F"/>
    <w:rsid w:val="36A5A476"/>
    <w:rsid w:val="36CBCC35"/>
    <w:rsid w:val="375CEADB"/>
    <w:rsid w:val="37899CEF"/>
    <w:rsid w:val="3846C8BE"/>
    <w:rsid w:val="38842B28"/>
    <w:rsid w:val="3891DA38"/>
    <w:rsid w:val="38A012F9"/>
    <w:rsid w:val="38A26D80"/>
    <w:rsid w:val="38F8BB3C"/>
    <w:rsid w:val="392D265A"/>
    <w:rsid w:val="394C367A"/>
    <w:rsid w:val="397AA569"/>
    <w:rsid w:val="397E8DE6"/>
    <w:rsid w:val="3980144C"/>
    <w:rsid w:val="398201D2"/>
    <w:rsid w:val="399F9E6D"/>
    <w:rsid w:val="39D0E602"/>
    <w:rsid w:val="3A21356B"/>
    <w:rsid w:val="3A2366F1"/>
    <w:rsid w:val="3A2EEC78"/>
    <w:rsid w:val="3A3BE35A"/>
    <w:rsid w:val="3A5C92A0"/>
    <w:rsid w:val="3B0F3352"/>
    <w:rsid w:val="3B15B4A2"/>
    <w:rsid w:val="3B167358"/>
    <w:rsid w:val="3B237824"/>
    <w:rsid w:val="3CC8E96A"/>
    <w:rsid w:val="3CD0D6F0"/>
    <w:rsid w:val="3CEBF0DB"/>
    <w:rsid w:val="3CF4D081"/>
    <w:rsid w:val="3CF85B9D"/>
    <w:rsid w:val="3D283269"/>
    <w:rsid w:val="3D6F85AF"/>
    <w:rsid w:val="3D8F46A9"/>
    <w:rsid w:val="3DAC648B"/>
    <w:rsid w:val="3DEFB6DC"/>
    <w:rsid w:val="3E4E141A"/>
    <w:rsid w:val="3E6CA751"/>
    <w:rsid w:val="3E863EED"/>
    <w:rsid w:val="3E910738"/>
    <w:rsid w:val="3F226B47"/>
    <w:rsid w:val="3F355E13"/>
    <w:rsid w:val="3F3B378F"/>
    <w:rsid w:val="3F46779E"/>
    <w:rsid w:val="3F539067"/>
    <w:rsid w:val="3F61C981"/>
    <w:rsid w:val="3FCFF2D0"/>
    <w:rsid w:val="3FD1AA97"/>
    <w:rsid w:val="3FE5244A"/>
    <w:rsid w:val="3FE9E47B"/>
    <w:rsid w:val="3FFD6E68"/>
    <w:rsid w:val="40008A2C"/>
    <w:rsid w:val="4022A2E9"/>
    <w:rsid w:val="406402E0"/>
    <w:rsid w:val="406D4F64"/>
    <w:rsid w:val="40B51576"/>
    <w:rsid w:val="40D68B88"/>
    <w:rsid w:val="40E61FDE"/>
    <w:rsid w:val="40E7DE83"/>
    <w:rsid w:val="411ECA63"/>
    <w:rsid w:val="412BDF41"/>
    <w:rsid w:val="413E5249"/>
    <w:rsid w:val="41642CAC"/>
    <w:rsid w:val="41691DBD"/>
    <w:rsid w:val="4183D3C2"/>
    <w:rsid w:val="419C5A8D"/>
    <w:rsid w:val="41A44813"/>
    <w:rsid w:val="41BD6308"/>
    <w:rsid w:val="41C8A7FA"/>
    <w:rsid w:val="41FFD341"/>
    <w:rsid w:val="4244ED5F"/>
    <w:rsid w:val="427E1860"/>
    <w:rsid w:val="4281F03F"/>
    <w:rsid w:val="429B189C"/>
    <w:rsid w:val="429F33C3"/>
    <w:rsid w:val="42D8D886"/>
    <w:rsid w:val="433946DC"/>
    <w:rsid w:val="43401874"/>
    <w:rsid w:val="4346CB77"/>
    <w:rsid w:val="436B4B13"/>
    <w:rsid w:val="4373410D"/>
    <w:rsid w:val="43936075"/>
    <w:rsid w:val="439BA3A2"/>
    <w:rsid w:val="43D303B0"/>
    <w:rsid w:val="43FBEBC0"/>
    <w:rsid w:val="443782E7"/>
    <w:rsid w:val="44A05562"/>
    <w:rsid w:val="44CAB479"/>
    <w:rsid w:val="44ECE9E2"/>
    <w:rsid w:val="451CA5C9"/>
    <w:rsid w:val="45711C04"/>
    <w:rsid w:val="4592FB73"/>
    <w:rsid w:val="45A2FA68"/>
    <w:rsid w:val="45C17E87"/>
    <w:rsid w:val="469779B8"/>
    <w:rsid w:val="46A2A4E2"/>
    <w:rsid w:val="46A666F5"/>
    <w:rsid w:val="46BAC27F"/>
    <w:rsid w:val="46C76172"/>
    <w:rsid w:val="46C9308C"/>
    <w:rsid w:val="46FF3255"/>
    <w:rsid w:val="47556162"/>
    <w:rsid w:val="47FB59CF"/>
    <w:rsid w:val="47FCE658"/>
    <w:rsid w:val="48138997"/>
    <w:rsid w:val="4837E97E"/>
    <w:rsid w:val="485692E0"/>
    <w:rsid w:val="486F14C5"/>
    <w:rsid w:val="48832C84"/>
    <w:rsid w:val="489383AC"/>
    <w:rsid w:val="496E365E"/>
    <w:rsid w:val="4985EF76"/>
    <w:rsid w:val="4998B6B9"/>
    <w:rsid w:val="4998F9DA"/>
    <w:rsid w:val="499E259C"/>
    <w:rsid w:val="49A450C2"/>
    <w:rsid w:val="49C8F194"/>
    <w:rsid w:val="49CDC3A9"/>
    <w:rsid w:val="49E4F4B6"/>
    <w:rsid w:val="4A6A3207"/>
    <w:rsid w:val="4B34871A"/>
    <w:rsid w:val="4B39F5FD"/>
    <w:rsid w:val="4B6F8A40"/>
    <w:rsid w:val="4B7E7BC1"/>
    <w:rsid w:val="4BAF5B29"/>
    <w:rsid w:val="4BE9880E"/>
    <w:rsid w:val="4C028ADB"/>
    <w:rsid w:val="4C16C0F0"/>
    <w:rsid w:val="4C27E73A"/>
    <w:rsid w:val="4C28D285"/>
    <w:rsid w:val="4C3F5C8B"/>
    <w:rsid w:val="4C4DC478"/>
    <w:rsid w:val="4CD5C65E"/>
    <w:rsid w:val="4D3FA2A7"/>
    <w:rsid w:val="4D8CB41F"/>
    <w:rsid w:val="4E380300"/>
    <w:rsid w:val="4E5C8D9B"/>
    <w:rsid w:val="4E699945"/>
    <w:rsid w:val="4EA72B02"/>
    <w:rsid w:val="4EB8C078"/>
    <w:rsid w:val="4EC1312D"/>
    <w:rsid w:val="4EE7DDE3"/>
    <w:rsid w:val="4EED8624"/>
    <w:rsid w:val="4FA1C72F"/>
    <w:rsid w:val="4FA5464E"/>
    <w:rsid w:val="4FD3D361"/>
    <w:rsid w:val="5026FF9D"/>
    <w:rsid w:val="505D018E"/>
    <w:rsid w:val="5067E497"/>
    <w:rsid w:val="506DE4B9"/>
    <w:rsid w:val="507A57D0"/>
    <w:rsid w:val="50895685"/>
    <w:rsid w:val="50BA2341"/>
    <w:rsid w:val="50F9A551"/>
    <w:rsid w:val="5106265E"/>
    <w:rsid w:val="51620FC1"/>
    <w:rsid w:val="516FA3C2"/>
    <w:rsid w:val="51A62B4B"/>
    <w:rsid w:val="51D92960"/>
    <w:rsid w:val="51DECBC4"/>
    <w:rsid w:val="51F8D1EF"/>
    <w:rsid w:val="52032171"/>
    <w:rsid w:val="52041879"/>
    <w:rsid w:val="5276A0C9"/>
    <w:rsid w:val="529525B9"/>
    <w:rsid w:val="530D4921"/>
    <w:rsid w:val="53869D9A"/>
    <w:rsid w:val="5394A250"/>
    <w:rsid w:val="539A4C3E"/>
    <w:rsid w:val="53C0F747"/>
    <w:rsid w:val="53C65C42"/>
    <w:rsid w:val="53F42312"/>
    <w:rsid w:val="5428E94E"/>
    <w:rsid w:val="54314613"/>
    <w:rsid w:val="54C323FF"/>
    <w:rsid w:val="5504376E"/>
    <w:rsid w:val="5532FEE2"/>
    <w:rsid w:val="55361C9F"/>
    <w:rsid w:val="55852BE2"/>
    <w:rsid w:val="558FF373"/>
    <w:rsid w:val="55A2E50A"/>
    <w:rsid w:val="55AE13FE"/>
    <w:rsid w:val="55BF0471"/>
    <w:rsid w:val="55D44FD1"/>
    <w:rsid w:val="55E4BD62"/>
    <w:rsid w:val="55F4E5D5"/>
    <w:rsid w:val="55F9562C"/>
    <w:rsid w:val="56082F90"/>
    <w:rsid w:val="563977C6"/>
    <w:rsid w:val="56BDA9E8"/>
    <w:rsid w:val="56F28AE7"/>
    <w:rsid w:val="56F884B6"/>
    <w:rsid w:val="56F89809"/>
    <w:rsid w:val="56FA8A12"/>
    <w:rsid w:val="570BDD78"/>
    <w:rsid w:val="571427E3"/>
    <w:rsid w:val="572BC3D4"/>
    <w:rsid w:val="57608A10"/>
    <w:rsid w:val="578D34F9"/>
    <w:rsid w:val="57CB1D78"/>
    <w:rsid w:val="58AFF844"/>
    <w:rsid w:val="58B65CCB"/>
    <w:rsid w:val="5901423C"/>
    <w:rsid w:val="59212DFF"/>
    <w:rsid w:val="592F33A3"/>
    <w:rsid w:val="59442908"/>
    <w:rsid w:val="59951477"/>
    <w:rsid w:val="599C6C77"/>
    <w:rsid w:val="59B13D30"/>
    <w:rsid w:val="59C57DC2"/>
    <w:rsid w:val="5A0AEA62"/>
    <w:rsid w:val="5A45BC8F"/>
    <w:rsid w:val="5A522D2C"/>
    <w:rsid w:val="5A64F6CA"/>
    <w:rsid w:val="5A685CC4"/>
    <w:rsid w:val="5AA08797"/>
    <w:rsid w:val="5ACB0404"/>
    <w:rsid w:val="5BCC092C"/>
    <w:rsid w:val="5BF219D5"/>
    <w:rsid w:val="5C00C72B"/>
    <w:rsid w:val="5C042D25"/>
    <w:rsid w:val="5C3C57F8"/>
    <w:rsid w:val="5C406DB6"/>
    <w:rsid w:val="5C4A4735"/>
    <w:rsid w:val="5C558055"/>
    <w:rsid w:val="5CC3E01E"/>
    <w:rsid w:val="5CF58B96"/>
    <w:rsid w:val="5D0996DB"/>
    <w:rsid w:val="5D52123C"/>
    <w:rsid w:val="5D59214B"/>
    <w:rsid w:val="5D5BBDDE"/>
    <w:rsid w:val="5D73BD96"/>
    <w:rsid w:val="5D87C3A2"/>
    <w:rsid w:val="5DAD0252"/>
    <w:rsid w:val="5E2F0081"/>
    <w:rsid w:val="5E50ED6E"/>
    <w:rsid w:val="5E50FBC9"/>
    <w:rsid w:val="5E59F1F2"/>
    <w:rsid w:val="5E64C546"/>
    <w:rsid w:val="5EDF427D"/>
    <w:rsid w:val="5EE07B6D"/>
    <w:rsid w:val="5EF2802A"/>
    <w:rsid w:val="5F03A9EE"/>
    <w:rsid w:val="5F249594"/>
    <w:rsid w:val="5F4E755F"/>
    <w:rsid w:val="5F6B018F"/>
    <w:rsid w:val="5F73F8BA"/>
    <w:rsid w:val="5FDA75E9"/>
    <w:rsid w:val="5FE36908"/>
    <w:rsid w:val="5FE75567"/>
    <w:rsid w:val="60728EFF"/>
    <w:rsid w:val="607B12DE"/>
    <w:rsid w:val="61042999"/>
    <w:rsid w:val="61462958"/>
    <w:rsid w:val="61BC4F15"/>
    <w:rsid w:val="61F4EF8E"/>
    <w:rsid w:val="62031CCF"/>
    <w:rsid w:val="6208E63F"/>
    <w:rsid w:val="626AF06F"/>
    <w:rsid w:val="62C1205C"/>
    <w:rsid w:val="62D5C9DF"/>
    <w:rsid w:val="62E4F261"/>
    <w:rsid w:val="63814658"/>
    <w:rsid w:val="639AD05E"/>
    <w:rsid w:val="63E6D443"/>
    <w:rsid w:val="63F70BA1"/>
    <w:rsid w:val="640EA6E2"/>
    <w:rsid w:val="6418D87A"/>
    <w:rsid w:val="64C546FA"/>
    <w:rsid w:val="6526476F"/>
    <w:rsid w:val="65608826"/>
    <w:rsid w:val="65792062"/>
    <w:rsid w:val="658F55B1"/>
    <w:rsid w:val="6599BB5B"/>
    <w:rsid w:val="65DADE59"/>
    <w:rsid w:val="6680B540"/>
    <w:rsid w:val="66A9B224"/>
    <w:rsid w:val="6707AAA4"/>
    <w:rsid w:val="671B982B"/>
    <w:rsid w:val="6746DFCC"/>
    <w:rsid w:val="67543EA7"/>
    <w:rsid w:val="676BCAD0"/>
    <w:rsid w:val="6776BDF3"/>
    <w:rsid w:val="677E9B60"/>
    <w:rsid w:val="67A87C4C"/>
    <w:rsid w:val="67AD8D03"/>
    <w:rsid w:val="67C3E247"/>
    <w:rsid w:val="6854DCF4"/>
    <w:rsid w:val="68643112"/>
    <w:rsid w:val="68697F70"/>
    <w:rsid w:val="68A37B05"/>
    <w:rsid w:val="68AE49CC"/>
    <w:rsid w:val="68B64973"/>
    <w:rsid w:val="68EDAFC4"/>
    <w:rsid w:val="69093765"/>
    <w:rsid w:val="692525FE"/>
    <w:rsid w:val="692EC91F"/>
    <w:rsid w:val="693E484A"/>
    <w:rsid w:val="6944F83F"/>
    <w:rsid w:val="69495D64"/>
    <w:rsid w:val="694EABAF"/>
    <w:rsid w:val="695FB712"/>
    <w:rsid w:val="69AA5884"/>
    <w:rsid w:val="69BB6E82"/>
    <w:rsid w:val="69E3E934"/>
    <w:rsid w:val="6A1BC3C5"/>
    <w:rsid w:val="6A1E0373"/>
    <w:rsid w:val="6A3F4B66"/>
    <w:rsid w:val="6A468741"/>
    <w:rsid w:val="6AB6AB61"/>
    <w:rsid w:val="6ABDCA81"/>
    <w:rsid w:val="6ADCDAE5"/>
    <w:rsid w:val="6AE52DC5"/>
    <w:rsid w:val="6AEDB6AC"/>
    <w:rsid w:val="6AF14A18"/>
    <w:rsid w:val="6B08B05F"/>
    <w:rsid w:val="6B0B1291"/>
    <w:rsid w:val="6B20F72B"/>
    <w:rsid w:val="6B695B9F"/>
    <w:rsid w:val="6B9BD1D4"/>
    <w:rsid w:val="6C01BE62"/>
    <w:rsid w:val="6C0F471E"/>
    <w:rsid w:val="6C2896B9"/>
    <w:rsid w:val="6C56F44E"/>
    <w:rsid w:val="6C599AE2"/>
    <w:rsid w:val="6C5CE890"/>
    <w:rsid w:val="6C6791E5"/>
    <w:rsid w:val="6C7BDF6A"/>
    <w:rsid w:val="6C971575"/>
    <w:rsid w:val="6C9BB91F"/>
    <w:rsid w:val="6CD574A1"/>
    <w:rsid w:val="6CEFF6C4"/>
    <w:rsid w:val="6D276212"/>
    <w:rsid w:val="6D3186AD"/>
    <w:rsid w:val="6D31B7D0"/>
    <w:rsid w:val="6D37A235"/>
    <w:rsid w:val="6D900509"/>
    <w:rsid w:val="6DAB177F"/>
    <w:rsid w:val="6DCB13A2"/>
    <w:rsid w:val="6DF56B43"/>
    <w:rsid w:val="6E00FF38"/>
    <w:rsid w:val="6E123CCB"/>
    <w:rsid w:val="6E3ABD82"/>
    <w:rsid w:val="6E5897ED"/>
    <w:rsid w:val="6E72A312"/>
    <w:rsid w:val="6E8BC725"/>
    <w:rsid w:val="6EB83555"/>
    <w:rsid w:val="6ECF9AB7"/>
    <w:rsid w:val="6F39693D"/>
    <w:rsid w:val="6F66E403"/>
    <w:rsid w:val="6FA43D93"/>
    <w:rsid w:val="6FC97916"/>
    <w:rsid w:val="70602B09"/>
    <w:rsid w:val="70A0FEA2"/>
    <w:rsid w:val="7102B464"/>
    <w:rsid w:val="711924D2"/>
    <w:rsid w:val="711B7220"/>
    <w:rsid w:val="7166702B"/>
    <w:rsid w:val="71C0509F"/>
    <w:rsid w:val="71D4A886"/>
    <w:rsid w:val="71FBFB6A"/>
    <w:rsid w:val="720B1358"/>
    <w:rsid w:val="724CFAA0"/>
    <w:rsid w:val="733CEB0C"/>
    <w:rsid w:val="734585D2"/>
    <w:rsid w:val="734EC1EF"/>
    <w:rsid w:val="735E3B77"/>
    <w:rsid w:val="736B752B"/>
    <w:rsid w:val="7387D0F7"/>
    <w:rsid w:val="7390067E"/>
    <w:rsid w:val="7397CBCB"/>
    <w:rsid w:val="739A3CD4"/>
    <w:rsid w:val="73A6E3B9"/>
    <w:rsid w:val="73BAD688"/>
    <w:rsid w:val="74180524"/>
    <w:rsid w:val="7450C594"/>
    <w:rsid w:val="7451E165"/>
    <w:rsid w:val="74673322"/>
    <w:rsid w:val="7473E9A9"/>
    <w:rsid w:val="74791B7E"/>
    <w:rsid w:val="74E101CE"/>
    <w:rsid w:val="7521BF45"/>
    <w:rsid w:val="756BFCDE"/>
    <w:rsid w:val="7594836B"/>
    <w:rsid w:val="75B0E6D7"/>
    <w:rsid w:val="75D62587"/>
    <w:rsid w:val="75E4AE37"/>
    <w:rsid w:val="76014B8E"/>
    <w:rsid w:val="766C91D8"/>
    <w:rsid w:val="76713CD3"/>
    <w:rsid w:val="768764B9"/>
    <w:rsid w:val="76DE847B"/>
    <w:rsid w:val="771A69D7"/>
    <w:rsid w:val="77291059"/>
    <w:rsid w:val="773475CA"/>
    <w:rsid w:val="773B9F47"/>
    <w:rsid w:val="774EC089"/>
    <w:rsid w:val="77B03DC6"/>
    <w:rsid w:val="77B96ADF"/>
    <w:rsid w:val="7833D065"/>
    <w:rsid w:val="7862DADD"/>
    <w:rsid w:val="786321AF"/>
    <w:rsid w:val="789A4378"/>
    <w:rsid w:val="78BA161D"/>
    <w:rsid w:val="78EF4675"/>
    <w:rsid w:val="790F128F"/>
    <w:rsid w:val="791EB9CF"/>
    <w:rsid w:val="792436B7"/>
    <w:rsid w:val="798C185B"/>
    <w:rsid w:val="799B4A94"/>
    <w:rsid w:val="79BE0373"/>
    <w:rsid w:val="79C2228F"/>
    <w:rsid w:val="7A00D338"/>
    <w:rsid w:val="7A564DEB"/>
    <w:rsid w:val="7A8827B3"/>
    <w:rsid w:val="7AB877C9"/>
    <w:rsid w:val="7AE59984"/>
    <w:rsid w:val="7B27E8BC"/>
    <w:rsid w:val="7BC87FA4"/>
    <w:rsid w:val="7BCB5A69"/>
    <w:rsid w:val="7C364FCD"/>
    <w:rsid w:val="7C53A115"/>
    <w:rsid w:val="7C53EFBB"/>
    <w:rsid w:val="7C9FCDB3"/>
    <w:rsid w:val="7CB1CD6F"/>
    <w:rsid w:val="7CB96FB5"/>
    <w:rsid w:val="7CD6EF8B"/>
    <w:rsid w:val="7CF9BB3F"/>
    <w:rsid w:val="7DEFC01C"/>
    <w:rsid w:val="7DF7A7DA"/>
    <w:rsid w:val="7E0CC950"/>
    <w:rsid w:val="7E5BB1AF"/>
    <w:rsid w:val="7E6FC369"/>
    <w:rsid w:val="7E7CA7BA"/>
    <w:rsid w:val="7E827A90"/>
    <w:rsid w:val="7E917496"/>
    <w:rsid w:val="7EB45F99"/>
    <w:rsid w:val="7EC301F5"/>
    <w:rsid w:val="7F3EA73B"/>
    <w:rsid w:val="7F55DCD9"/>
    <w:rsid w:val="7F6047D4"/>
    <w:rsid w:val="7F66D133"/>
    <w:rsid w:val="7FC3AF94"/>
    <w:rsid w:val="7FDD41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240F3A"/>
  <w15:chartTrackingRefBased/>
  <w15:docId w15:val="{62DBEAC3-94F1-4CEF-979C-B81CD1B036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3">
    <w:name w:val="heading 3"/>
    <w:basedOn w:val="Normal"/>
    <w:link w:val="Heading3Char"/>
    <w:uiPriority w:val="9"/>
    <w:qFormat/>
    <w:rsid w:val="00FD0EE2"/>
    <w:pPr>
      <w:spacing w:before="100" w:beforeAutospacing="1" w:after="100" w:afterAutospacing="1" w:line="240" w:lineRule="auto"/>
      <w:outlineLvl w:val="2"/>
    </w:pPr>
    <w:rPr>
      <w:rFonts w:ascii="Times New Roman" w:hAnsi="Times New Roman" w:eastAsia="Times New Roman" w:cs="Times New Roman"/>
      <w:b/>
      <w:bCs/>
      <w:sz w:val="27"/>
      <w:szCs w:val="27"/>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71616D"/>
    <w:pPr>
      <w:spacing w:after="0" w:line="240" w:lineRule="auto"/>
      <w:ind w:left="720"/>
      <w:contextualSpacing/>
    </w:pPr>
    <w:rPr>
      <w:rFonts w:ascii="Times New Roman" w:hAnsi="Times New Roman" w:eastAsia="Times New Roman" w:cs="Times New Roman"/>
      <w:sz w:val="20"/>
      <w:szCs w:val="20"/>
      <w:lang w:eastAsia="en-GB"/>
    </w:rPr>
  </w:style>
  <w:style w:type="paragraph" w:styleId="Header">
    <w:name w:val="header"/>
    <w:basedOn w:val="Normal"/>
    <w:link w:val="HeaderChar"/>
    <w:uiPriority w:val="99"/>
    <w:unhideWhenUsed/>
    <w:rsid w:val="0071616D"/>
    <w:pPr>
      <w:tabs>
        <w:tab w:val="center" w:pos="4513"/>
        <w:tab w:val="right" w:pos="9026"/>
      </w:tabs>
      <w:spacing w:after="0" w:line="240" w:lineRule="auto"/>
    </w:pPr>
  </w:style>
  <w:style w:type="character" w:styleId="HeaderChar" w:customStyle="1">
    <w:name w:val="Header Char"/>
    <w:basedOn w:val="DefaultParagraphFont"/>
    <w:link w:val="Header"/>
    <w:uiPriority w:val="99"/>
    <w:rsid w:val="0071616D"/>
  </w:style>
  <w:style w:type="paragraph" w:styleId="Footer">
    <w:name w:val="footer"/>
    <w:basedOn w:val="Normal"/>
    <w:link w:val="FooterChar"/>
    <w:uiPriority w:val="99"/>
    <w:unhideWhenUsed/>
    <w:rsid w:val="0071616D"/>
    <w:pPr>
      <w:tabs>
        <w:tab w:val="center" w:pos="4513"/>
        <w:tab w:val="right" w:pos="9026"/>
      </w:tabs>
      <w:spacing w:after="0" w:line="240" w:lineRule="auto"/>
    </w:pPr>
  </w:style>
  <w:style w:type="character" w:styleId="FooterChar" w:customStyle="1">
    <w:name w:val="Footer Char"/>
    <w:basedOn w:val="DefaultParagraphFont"/>
    <w:link w:val="Footer"/>
    <w:uiPriority w:val="99"/>
    <w:rsid w:val="0071616D"/>
  </w:style>
  <w:style w:type="character" w:styleId="Hyperlink">
    <w:name w:val="Hyperlink"/>
    <w:basedOn w:val="DefaultParagraphFont"/>
    <w:uiPriority w:val="99"/>
    <w:semiHidden/>
    <w:unhideWhenUsed/>
    <w:rsid w:val="00773B5E"/>
    <w:rPr>
      <w:color w:val="0000FF"/>
      <w:u w:val="single"/>
    </w:rPr>
  </w:style>
  <w:style w:type="character" w:styleId="FollowedHyperlink">
    <w:name w:val="FollowedHyperlink"/>
    <w:basedOn w:val="DefaultParagraphFont"/>
    <w:uiPriority w:val="99"/>
    <w:semiHidden/>
    <w:unhideWhenUsed/>
    <w:rsid w:val="00B82739"/>
    <w:rPr>
      <w:color w:val="954F72" w:themeColor="followedHyperlink"/>
      <w:u w:val="single"/>
    </w:rPr>
  </w:style>
  <w:style w:type="paragraph" w:styleId="NormalWeb">
    <w:name w:val="Normal (Web)"/>
    <w:basedOn w:val="Normal"/>
    <w:uiPriority w:val="99"/>
    <w:unhideWhenUsed/>
    <w:rsid w:val="00B82739"/>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Strong">
    <w:name w:val="Strong"/>
    <w:basedOn w:val="DefaultParagraphFont"/>
    <w:uiPriority w:val="22"/>
    <w:qFormat/>
    <w:rsid w:val="00B10E82"/>
    <w:rPr>
      <w:b/>
      <w:bCs/>
    </w:rPr>
  </w:style>
  <w:style w:type="character" w:styleId="Heading3Char" w:customStyle="1">
    <w:name w:val="Heading 3 Char"/>
    <w:basedOn w:val="DefaultParagraphFont"/>
    <w:link w:val="Heading3"/>
    <w:uiPriority w:val="9"/>
    <w:rsid w:val="00FD0EE2"/>
    <w:rPr>
      <w:rFonts w:ascii="Times New Roman" w:hAnsi="Times New Roman" w:eastAsia="Times New Roman" w:cs="Times New Roman"/>
      <w:b/>
      <w:bCs/>
      <w:sz w:val="27"/>
      <w:szCs w:val="27"/>
      <w:lang w:eastAsia="en-GB"/>
    </w:rPr>
  </w:style>
  <w:style w:type="character" w:styleId="Emphasis">
    <w:name w:val="Emphasis"/>
    <w:basedOn w:val="DefaultParagraphFont"/>
    <w:uiPriority w:val="20"/>
    <w:qFormat/>
    <w:rsid w:val="00FD0EE2"/>
    <w:rPr>
      <w:i/>
      <w:iCs/>
    </w:rPr>
  </w:style>
  <w:style w:type="character" w:styleId="CommentReference">
    <w:name w:val="annotation reference"/>
    <w:basedOn w:val="DefaultParagraphFont"/>
    <w:uiPriority w:val="99"/>
    <w:semiHidden/>
    <w:unhideWhenUsed/>
    <w:rsid w:val="00AD4F93"/>
    <w:rPr>
      <w:sz w:val="16"/>
      <w:szCs w:val="16"/>
    </w:rPr>
  </w:style>
  <w:style w:type="paragraph" w:styleId="CommentText">
    <w:name w:val="annotation text"/>
    <w:basedOn w:val="Normal"/>
    <w:link w:val="CommentTextChar"/>
    <w:uiPriority w:val="99"/>
    <w:semiHidden/>
    <w:unhideWhenUsed/>
    <w:rsid w:val="00AD4F93"/>
    <w:pPr>
      <w:spacing w:line="240" w:lineRule="auto"/>
    </w:pPr>
    <w:rPr>
      <w:sz w:val="20"/>
      <w:szCs w:val="20"/>
    </w:rPr>
  </w:style>
  <w:style w:type="character" w:styleId="CommentTextChar" w:customStyle="1">
    <w:name w:val="Comment Text Char"/>
    <w:basedOn w:val="DefaultParagraphFont"/>
    <w:link w:val="CommentText"/>
    <w:uiPriority w:val="99"/>
    <w:semiHidden/>
    <w:rsid w:val="00AD4F93"/>
    <w:rPr>
      <w:sz w:val="20"/>
      <w:szCs w:val="20"/>
    </w:rPr>
  </w:style>
  <w:style w:type="paragraph" w:styleId="CommentSubject">
    <w:name w:val="annotation subject"/>
    <w:basedOn w:val="CommentText"/>
    <w:next w:val="CommentText"/>
    <w:link w:val="CommentSubjectChar"/>
    <w:uiPriority w:val="99"/>
    <w:semiHidden/>
    <w:unhideWhenUsed/>
    <w:rsid w:val="00AD4F93"/>
    <w:rPr>
      <w:b/>
      <w:bCs/>
    </w:rPr>
  </w:style>
  <w:style w:type="character" w:styleId="CommentSubjectChar" w:customStyle="1">
    <w:name w:val="Comment Subject Char"/>
    <w:basedOn w:val="CommentTextChar"/>
    <w:link w:val="CommentSubject"/>
    <w:uiPriority w:val="99"/>
    <w:semiHidden/>
    <w:rsid w:val="00AD4F93"/>
    <w:rPr>
      <w:b/>
      <w:bCs/>
      <w:sz w:val="20"/>
      <w:szCs w:val="20"/>
    </w:rPr>
  </w:style>
  <w:style w:type="paragraph" w:styleId="BalloonText">
    <w:name w:val="Balloon Text"/>
    <w:basedOn w:val="Normal"/>
    <w:link w:val="BalloonTextChar"/>
    <w:uiPriority w:val="99"/>
    <w:semiHidden/>
    <w:unhideWhenUsed/>
    <w:rsid w:val="00AD4F93"/>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AD4F9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360547">
      <w:bodyDiv w:val="1"/>
      <w:marLeft w:val="0"/>
      <w:marRight w:val="0"/>
      <w:marTop w:val="0"/>
      <w:marBottom w:val="0"/>
      <w:divBdr>
        <w:top w:val="none" w:sz="0" w:space="0" w:color="auto"/>
        <w:left w:val="none" w:sz="0" w:space="0" w:color="auto"/>
        <w:bottom w:val="none" w:sz="0" w:space="0" w:color="auto"/>
        <w:right w:val="none" w:sz="0" w:space="0" w:color="auto"/>
      </w:divBdr>
    </w:div>
    <w:div w:id="235088291">
      <w:bodyDiv w:val="1"/>
      <w:marLeft w:val="0"/>
      <w:marRight w:val="0"/>
      <w:marTop w:val="0"/>
      <w:marBottom w:val="0"/>
      <w:divBdr>
        <w:top w:val="none" w:sz="0" w:space="0" w:color="auto"/>
        <w:left w:val="none" w:sz="0" w:space="0" w:color="auto"/>
        <w:bottom w:val="none" w:sz="0" w:space="0" w:color="auto"/>
        <w:right w:val="none" w:sz="0" w:space="0" w:color="auto"/>
      </w:divBdr>
    </w:div>
    <w:div w:id="242032321">
      <w:bodyDiv w:val="1"/>
      <w:marLeft w:val="0"/>
      <w:marRight w:val="0"/>
      <w:marTop w:val="0"/>
      <w:marBottom w:val="0"/>
      <w:divBdr>
        <w:top w:val="none" w:sz="0" w:space="0" w:color="auto"/>
        <w:left w:val="none" w:sz="0" w:space="0" w:color="auto"/>
        <w:bottom w:val="none" w:sz="0" w:space="0" w:color="auto"/>
        <w:right w:val="none" w:sz="0" w:space="0" w:color="auto"/>
      </w:divBdr>
    </w:div>
    <w:div w:id="275405694">
      <w:bodyDiv w:val="1"/>
      <w:marLeft w:val="0"/>
      <w:marRight w:val="0"/>
      <w:marTop w:val="0"/>
      <w:marBottom w:val="0"/>
      <w:divBdr>
        <w:top w:val="none" w:sz="0" w:space="0" w:color="auto"/>
        <w:left w:val="none" w:sz="0" w:space="0" w:color="auto"/>
        <w:bottom w:val="none" w:sz="0" w:space="0" w:color="auto"/>
        <w:right w:val="none" w:sz="0" w:space="0" w:color="auto"/>
      </w:divBdr>
    </w:div>
    <w:div w:id="301887314">
      <w:bodyDiv w:val="1"/>
      <w:marLeft w:val="0"/>
      <w:marRight w:val="0"/>
      <w:marTop w:val="0"/>
      <w:marBottom w:val="0"/>
      <w:divBdr>
        <w:top w:val="none" w:sz="0" w:space="0" w:color="auto"/>
        <w:left w:val="none" w:sz="0" w:space="0" w:color="auto"/>
        <w:bottom w:val="none" w:sz="0" w:space="0" w:color="auto"/>
        <w:right w:val="none" w:sz="0" w:space="0" w:color="auto"/>
      </w:divBdr>
    </w:div>
    <w:div w:id="339233885">
      <w:bodyDiv w:val="1"/>
      <w:marLeft w:val="0"/>
      <w:marRight w:val="0"/>
      <w:marTop w:val="0"/>
      <w:marBottom w:val="0"/>
      <w:divBdr>
        <w:top w:val="none" w:sz="0" w:space="0" w:color="auto"/>
        <w:left w:val="none" w:sz="0" w:space="0" w:color="auto"/>
        <w:bottom w:val="none" w:sz="0" w:space="0" w:color="auto"/>
        <w:right w:val="none" w:sz="0" w:space="0" w:color="auto"/>
      </w:divBdr>
    </w:div>
    <w:div w:id="440759299">
      <w:bodyDiv w:val="1"/>
      <w:marLeft w:val="0"/>
      <w:marRight w:val="0"/>
      <w:marTop w:val="0"/>
      <w:marBottom w:val="0"/>
      <w:divBdr>
        <w:top w:val="none" w:sz="0" w:space="0" w:color="auto"/>
        <w:left w:val="none" w:sz="0" w:space="0" w:color="auto"/>
        <w:bottom w:val="none" w:sz="0" w:space="0" w:color="auto"/>
        <w:right w:val="none" w:sz="0" w:space="0" w:color="auto"/>
      </w:divBdr>
    </w:div>
    <w:div w:id="450780684">
      <w:bodyDiv w:val="1"/>
      <w:marLeft w:val="0"/>
      <w:marRight w:val="0"/>
      <w:marTop w:val="0"/>
      <w:marBottom w:val="0"/>
      <w:divBdr>
        <w:top w:val="none" w:sz="0" w:space="0" w:color="auto"/>
        <w:left w:val="none" w:sz="0" w:space="0" w:color="auto"/>
        <w:bottom w:val="none" w:sz="0" w:space="0" w:color="auto"/>
        <w:right w:val="none" w:sz="0" w:space="0" w:color="auto"/>
      </w:divBdr>
    </w:div>
    <w:div w:id="639070747">
      <w:bodyDiv w:val="1"/>
      <w:marLeft w:val="0"/>
      <w:marRight w:val="0"/>
      <w:marTop w:val="0"/>
      <w:marBottom w:val="0"/>
      <w:divBdr>
        <w:top w:val="none" w:sz="0" w:space="0" w:color="auto"/>
        <w:left w:val="none" w:sz="0" w:space="0" w:color="auto"/>
        <w:bottom w:val="none" w:sz="0" w:space="0" w:color="auto"/>
        <w:right w:val="none" w:sz="0" w:space="0" w:color="auto"/>
      </w:divBdr>
    </w:div>
    <w:div w:id="768427659">
      <w:bodyDiv w:val="1"/>
      <w:marLeft w:val="0"/>
      <w:marRight w:val="0"/>
      <w:marTop w:val="0"/>
      <w:marBottom w:val="0"/>
      <w:divBdr>
        <w:top w:val="none" w:sz="0" w:space="0" w:color="auto"/>
        <w:left w:val="none" w:sz="0" w:space="0" w:color="auto"/>
        <w:bottom w:val="none" w:sz="0" w:space="0" w:color="auto"/>
        <w:right w:val="none" w:sz="0" w:space="0" w:color="auto"/>
      </w:divBdr>
    </w:div>
    <w:div w:id="784155956">
      <w:bodyDiv w:val="1"/>
      <w:marLeft w:val="0"/>
      <w:marRight w:val="0"/>
      <w:marTop w:val="0"/>
      <w:marBottom w:val="0"/>
      <w:divBdr>
        <w:top w:val="none" w:sz="0" w:space="0" w:color="auto"/>
        <w:left w:val="none" w:sz="0" w:space="0" w:color="auto"/>
        <w:bottom w:val="none" w:sz="0" w:space="0" w:color="auto"/>
        <w:right w:val="none" w:sz="0" w:space="0" w:color="auto"/>
      </w:divBdr>
    </w:div>
    <w:div w:id="853425539">
      <w:bodyDiv w:val="1"/>
      <w:marLeft w:val="0"/>
      <w:marRight w:val="0"/>
      <w:marTop w:val="0"/>
      <w:marBottom w:val="0"/>
      <w:divBdr>
        <w:top w:val="none" w:sz="0" w:space="0" w:color="auto"/>
        <w:left w:val="none" w:sz="0" w:space="0" w:color="auto"/>
        <w:bottom w:val="none" w:sz="0" w:space="0" w:color="auto"/>
        <w:right w:val="none" w:sz="0" w:space="0" w:color="auto"/>
      </w:divBdr>
    </w:div>
    <w:div w:id="1012805117">
      <w:bodyDiv w:val="1"/>
      <w:marLeft w:val="0"/>
      <w:marRight w:val="0"/>
      <w:marTop w:val="0"/>
      <w:marBottom w:val="0"/>
      <w:divBdr>
        <w:top w:val="none" w:sz="0" w:space="0" w:color="auto"/>
        <w:left w:val="none" w:sz="0" w:space="0" w:color="auto"/>
        <w:bottom w:val="none" w:sz="0" w:space="0" w:color="auto"/>
        <w:right w:val="none" w:sz="0" w:space="0" w:color="auto"/>
      </w:divBdr>
    </w:div>
    <w:div w:id="1124422903">
      <w:bodyDiv w:val="1"/>
      <w:marLeft w:val="0"/>
      <w:marRight w:val="0"/>
      <w:marTop w:val="0"/>
      <w:marBottom w:val="0"/>
      <w:divBdr>
        <w:top w:val="none" w:sz="0" w:space="0" w:color="auto"/>
        <w:left w:val="none" w:sz="0" w:space="0" w:color="auto"/>
        <w:bottom w:val="none" w:sz="0" w:space="0" w:color="auto"/>
        <w:right w:val="none" w:sz="0" w:space="0" w:color="auto"/>
      </w:divBdr>
    </w:div>
    <w:div w:id="1404176355">
      <w:bodyDiv w:val="1"/>
      <w:marLeft w:val="0"/>
      <w:marRight w:val="0"/>
      <w:marTop w:val="0"/>
      <w:marBottom w:val="0"/>
      <w:divBdr>
        <w:top w:val="none" w:sz="0" w:space="0" w:color="auto"/>
        <w:left w:val="none" w:sz="0" w:space="0" w:color="auto"/>
        <w:bottom w:val="none" w:sz="0" w:space="0" w:color="auto"/>
        <w:right w:val="none" w:sz="0" w:space="0" w:color="auto"/>
      </w:divBdr>
    </w:div>
    <w:div w:id="1732582126">
      <w:bodyDiv w:val="1"/>
      <w:marLeft w:val="0"/>
      <w:marRight w:val="0"/>
      <w:marTop w:val="0"/>
      <w:marBottom w:val="0"/>
      <w:divBdr>
        <w:top w:val="none" w:sz="0" w:space="0" w:color="auto"/>
        <w:left w:val="none" w:sz="0" w:space="0" w:color="auto"/>
        <w:bottom w:val="none" w:sz="0" w:space="0" w:color="auto"/>
        <w:right w:val="none" w:sz="0" w:space="0" w:color="auto"/>
      </w:divBdr>
    </w:div>
    <w:div w:id="1816868635">
      <w:bodyDiv w:val="1"/>
      <w:marLeft w:val="0"/>
      <w:marRight w:val="0"/>
      <w:marTop w:val="0"/>
      <w:marBottom w:val="0"/>
      <w:divBdr>
        <w:top w:val="none" w:sz="0" w:space="0" w:color="auto"/>
        <w:left w:val="none" w:sz="0" w:space="0" w:color="auto"/>
        <w:bottom w:val="none" w:sz="0" w:space="0" w:color="auto"/>
        <w:right w:val="none" w:sz="0" w:space="0" w:color="auto"/>
      </w:divBdr>
    </w:div>
    <w:div w:id="1872304520">
      <w:bodyDiv w:val="1"/>
      <w:marLeft w:val="0"/>
      <w:marRight w:val="0"/>
      <w:marTop w:val="0"/>
      <w:marBottom w:val="0"/>
      <w:divBdr>
        <w:top w:val="none" w:sz="0" w:space="0" w:color="auto"/>
        <w:left w:val="none" w:sz="0" w:space="0" w:color="auto"/>
        <w:bottom w:val="none" w:sz="0" w:space="0" w:color="auto"/>
        <w:right w:val="none" w:sz="0" w:space="0" w:color="auto"/>
      </w:divBdr>
    </w:div>
    <w:div w:id="1902867263">
      <w:bodyDiv w:val="1"/>
      <w:marLeft w:val="0"/>
      <w:marRight w:val="0"/>
      <w:marTop w:val="0"/>
      <w:marBottom w:val="0"/>
      <w:divBdr>
        <w:top w:val="none" w:sz="0" w:space="0" w:color="auto"/>
        <w:left w:val="none" w:sz="0" w:space="0" w:color="auto"/>
        <w:bottom w:val="none" w:sz="0" w:space="0" w:color="auto"/>
        <w:right w:val="none" w:sz="0" w:space="0" w:color="auto"/>
      </w:divBdr>
    </w:div>
    <w:div w:id="1932278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er" Target="footer2.xml" Id="rId13" /><Relationship Type="http://schemas.openxmlformats.org/officeDocument/2006/relationships/settings" Target="settings.xml" Id="rId3" /><Relationship Type="http://schemas.openxmlformats.org/officeDocument/2006/relationships/footer" Target="footer1.xml" Id="rId12" /><Relationship Type="http://schemas.openxmlformats.org/officeDocument/2006/relationships/theme" Target="theme/theme1.xml" Id="rId17" /><Relationship Type="http://schemas.openxmlformats.org/officeDocument/2006/relationships/styles" Target="styles.xml" Id="rId2" /><Relationship Type="http://schemas.openxmlformats.org/officeDocument/2006/relationships/fontTable" Target="fontTable.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eader" Target="header2.xml" Id="rId11" /><Relationship Type="http://schemas.openxmlformats.org/officeDocument/2006/relationships/footnotes" Target="footnotes.xml" Id="rId5" /><Relationship Type="http://schemas.openxmlformats.org/officeDocument/2006/relationships/footer" Target="footer3.xml" Id="rId15" /><Relationship Type="http://schemas.openxmlformats.org/officeDocument/2006/relationships/header" Target="header1.xml" Id="rId10" /><Relationship Type="http://schemas.openxmlformats.org/officeDocument/2006/relationships/webSettings" Target="webSettings.xml" Id="rId4" /><Relationship Type="http://schemas.openxmlformats.org/officeDocument/2006/relationships/header" Target="header3.xml" Id="rId14" /><Relationship Type="http://schemas.openxmlformats.org/officeDocument/2006/relationships/hyperlink" Target="https://www.bbc.co.uk/news/uk-england-manchester-54071621" TargetMode="External" Id="Rfbb038288e704185" /><Relationship Type="http://schemas.openxmlformats.org/officeDocument/2006/relationships/hyperlink" Target="https://www.britannica.com/science/Dunning-Kruger-effect" TargetMode="External" Id="Re6fdd1353de44b9d" /><Relationship Type="http://schemas.openxmlformats.org/officeDocument/2006/relationships/hyperlink" Target="https://www.college.police.uk/app/operations/briefing-and-debriefing" TargetMode="External" Id="R644dc06c7c9b4190" /><Relationship Type="http://schemas.openxmlformats.org/officeDocument/2006/relationships/hyperlink" Target="https://www.college.police.uk/app/engagement-and-communication/communication" TargetMode="External" Id="R284864bbc4da4939" /><Relationship Type="http://schemas.openxmlformats.org/officeDocument/2006/relationships/hyperlink" Target="https://assets.college.police.uk/s3fs-public/2022-03/Code-of-Practice-PNC-LEDS-Guidance-Part-A.pdf" TargetMode="External" Id="R6f99e4baa33e422e" /><Relationship Type="http://schemas.openxmlformats.org/officeDocument/2006/relationships/hyperlink" Target="https://www.college.police.uk/career-learning/career-development/CPD" TargetMode="External" Id="Rc8daf808ab064671" /><Relationship Type="http://schemas.openxmlformats.org/officeDocument/2006/relationships/hyperlink" Target="https://journals.sagepub.com/doi/full/10.1177/21582440221095022" TargetMode="External" Id="R6ecf56388590482e" /><Relationship Type="http://schemas.openxmlformats.org/officeDocument/2006/relationships/hyperlink" Target="https://www.researchgate.net/figure/Advantages-and-Disadvantages-of-the-PNC-from-Francis-and-Crosland-2002_tbl1_249008225" TargetMode="External" Id="R926e1a682be24448" /><Relationship Type="http://schemas.openxmlformats.org/officeDocument/2006/relationships/hyperlink" Target="https://digitalcommons.coastal.edu/cgi/viewcontent.cgi?article=1597&amp;context=ugrc" TargetMode="External" Id="Rc4e9370efb964ac8" /><Relationship Type="http://schemas.openxmlformats.org/officeDocument/2006/relationships/hyperlink" Target="https://publications.parliament.uk/pa/cm200102/cmselect/cmpubacc/783/78303.htm" TargetMode="External" Id="R8fbeb71c32294bfa" /><Relationship Type="http://schemas.openxmlformats.org/officeDocument/2006/relationships/hyperlink" Target="https://www.getimpactly.com/post/examples-of-personal-biases" TargetMode="External" Id="Rbd1c6396968e4201" /><Relationship Type="http://schemas.openxmlformats.org/officeDocument/2006/relationships/hyperlink" Target="https://www.jesip.org.uk/joint-doctrine/briefing/" TargetMode="External" Id="R86afdefe031b4490" /><Relationship Type="http://schemas.openxmlformats.org/officeDocument/2006/relationships/hyperlink" Target="https://www.police1.com/police-products/investigation/articles/4-ways-to-leverage-the-power-of-a-smartphone-in-policing-ivOrzQ93BiaRJjId/" TargetMode="External" Id="Rbb8571a6a60d4edc" /><Relationship Type="http://schemas.openxmlformats.org/officeDocument/2006/relationships/hyperlink" Target="https://cpdonline.co.uk/knowledge-base/safeguarding/types-of-bias/" TargetMode="External" Id="R7c911034ef534ab8" /><Relationship Type="http://schemas.openxmlformats.org/officeDocument/2006/relationships/hyperlink" Target="https://www.ukfrs.com/guidance/search/effective-communication-0" TargetMode="External" Id="Rb3192b7eeab24ba8" /><Relationship Type="http://schemas.openxmlformats.org/officeDocument/2006/relationships/hyperlink" Target="https://beta.northumbria.police.uk/about-us/policies/general-policing-issues/major-incidents/" TargetMode="External" Id="R38c53871a26b4c59" /><Relationship Type="http://schemas.openxmlformats.org/officeDocument/2006/relationships/hyperlink" Target="https://www.pinow.com/articles/1402/applying-the-fundamental-attribution-error-into-the-investigation" TargetMode="External" Id="Rad2420d57167478d" /><Relationship Type="http://schemas.openxmlformats.org/officeDocument/2006/relationships/hyperlink" Target="https://walltowallcomms.co.uk/advantages-and-disadvantages-of-different-two-way-radio-systems/" TargetMode="External" Id="Rc6ed228cfacf4f26" /><Relationship Type="http://schemas.microsoft.com/office/2020/10/relationships/intelligence" Target="intelligence2.xml" Id="R539f9874390a4186" /><Relationship Type="http://schemas.openxmlformats.org/officeDocument/2006/relationships/hyperlink" Target="https://hbr.org/2015/10/the-high-cost-of-conformity-and-how-to-avoid-it" TargetMode="External" Id="Rb403c8b22b774bab" /><Relationship Type="http://schemas.openxmlformats.org/officeDocument/2006/relationships/hyperlink" Target="https://www.beapplied.com/post/what-is-conformity-bias-and-how-does-it-affect-recruitment" TargetMode="External" Id="R6821db244f4d48a8" /><Relationship Type="http://schemas.openxmlformats.org/officeDocument/2006/relationships/hyperlink" Target="https://policecautions.uk/2019/01/28/what-is-the-police-national-database-pnd/" TargetMode="External" Id="R35cb136af59a4318" /><Relationship Type="http://schemas.openxmlformats.org/officeDocument/2006/relationships/hyperlink" Target="https://www.sciencedirect.com/science/article/abs/pii/S1053535710001411?via%3Dihub" TargetMode="External" Id="Rea47db2c42cb4a2d" /><Relationship Type="http://schemas.openxmlformats.org/officeDocument/2006/relationships/hyperlink" Target="https://www.psychologytoday.com/gb/blog/stretching-theory/201902/outsmart-the-anchoring-bias-in-three-simple-steps" TargetMode="External" Id="Ra4993f67ba60497a" /><Relationship Type="http://schemas.openxmlformats.org/officeDocument/2006/relationships/hyperlink" Target="https://firstmonday.org/ojs/index.php/fm/article/view/10459/10038" TargetMode="External" Id="R0aac92303934443c" /><Relationship Type="http://schemas.openxmlformats.org/officeDocument/2006/relationships/hyperlink" Target="https://link.springer.com/article/10.1007/s11896-020-09425-8" TargetMode="External" Id="R49ab897cb7744fad" /><Relationship Type="http://schemas.openxmlformats.org/officeDocument/2006/relationships/hyperlink" Target="https://pages.ucsd.edu/~cmckenzie/nickersonConfirmationBias.pdf" TargetMode="External" Id="R30f75dab12e044c7" /><Relationship Type="http://schemas.openxmlformats.org/officeDocument/2006/relationships/hyperlink" Target="https://academic.oup.com/policing/advance-article/doi/10.1093/police/paac074/6686660" TargetMode="External" Id="Ra40d55a0cf0c437a" /><Relationship Type="http://schemas.openxmlformats.org/officeDocument/2006/relationships/hyperlink" Target="https://clearinfo.in/blog/advantages-disadvantages-of-face-to-face-communication/" TargetMode="External" Id="Rf6b46054ff2b4303" /><Relationship Type="http://schemas.openxmlformats.org/officeDocument/2006/relationships/hyperlink" Target="https://www.bps.org.uk/research-digest/implicit-bias-training-has-little-effect-police-officers-behaviour" TargetMode="External" Id="R3f76ecd11e4f49b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Adam Segarty (2117608)</dc:creator>
  <keywords/>
  <dc:description/>
  <lastModifiedBy>Adam Segarty (2117608)</lastModifiedBy>
  <revision>32</revision>
  <dcterms:created xsi:type="dcterms:W3CDTF">2022-10-26T10:12:00.0000000Z</dcterms:created>
  <dcterms:modified xsi:type="dcterms:W3CDTF">2023-05-25T20:07:20.5433252Z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4cc42f18-111a-4bf8-8f2b-42ccdd958647</vt:lpwstr>
  </property>
  <property fmtid="{D5CDD505-2E9C-101B-9397-08002B2CF9AE}" pid="3" name="Classification">
    <vt:lpwstr>OFFICIAL</vt:lpwstr>
  </property>
  <property fmtid="{D5CDD505-2E9C-101B-9397-08002B2CF9AE}" pid="4" name="Visibility">
    <vt:lpwstr>NOT VISIBLE</vt:lpwstr>
  </property>
  <property fmtid="{D5CDD505-2E9C-101B-9397-08002B2CF9AE}" pid="5" name="MSIP_Label_66cf8fe5-b7b7-4df7-b38d-1c61ac2f6639_Enabled">
    <vt:lpwstr>true</vt:lpwstr>
  </property>
  <property fmtid="{D5CDD505-2E9C-101B-9397-08002B2CF9AE}" pid="6" name="MSIP_Label_66cf8fe5-b7b7-4df7-b38d-1c61ac2f6639_SetDate">
    <vt:lpwstr>2022-10-26T10:21:08Z</vt:lpwstr>
  </property>
  <property fmtid="{D5CDD505-2E9C-101B-9397-08002B2CF9AE}" pid="7" name="MSIP_Label_66cf8fe5-b7b7-4df7-b38d-1c61ac2f6639_Method">
    <vt:lpwstr>Standard</vt:lpwstr>
  </property>
  <property fmtid="{D5CDD505-2E9C-101B-9397-08002B2CF9AE}" pid="8" name="MSIP_Label_66cf8fe5-b7b7-4df7-b38d-1c61ac2f6639_Name">
    <vt:lpwstr>66cf8fe5-b7b7-4df7-b38d-1c61ac2f6639</vt:lpwstr>
  </property>
  <property fmtid="{D5CDD505-2E9C-101B-9397-08002B2CF9AE}" pid="9" name="MSIP_Label_66cf8fe5-b7b7-4df7-b38d-1c61ac2f6639_SiteId">
    <vt:lpwstr>270c2f4d-fd0c-4f08-92a9-e5bdd8a87e09</vt:lpwstr>
  </property>
  <property fmtid="{D5CDD505-2E9C-101B-9397-08002B2CF9AE}" pid="10" name="MSIP_Label_66cf8fe5-b7b7-4df7-b38d-1c61ac2f6639_ActionId">
    <vt:lpwstr>b1995647-16c2-47cc-a3fc-1fdbd4ce20fc</vt:lpwstr>
  </property>
  <property fmtid="{D5CDD505-2E9C-101B-9397-08002B2CF9AE}" pid="11" name="MSIP_Label_66cf8fe5-b7b7-4df7-b38d-1c61ac2f6639_ContentBits">
    <vt:lpwstr>0</vt:lpwstr>
  </property>
</Properties>
</file>