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A9C47" w14:textId="77777777" w:rsidR="0099291F" w:rsidRDefault="0099291F" w:rsidP="0099291F"/>
    <w:p w14:paraId="677A5085" w14:textId="77777777" w:rsidR="0099291F" w:rsidRDefault="0099291F" w:rsidP="003112E8">
      <w:pPr>
        <w:jc w:val="center"/>
      </w:pPr>
      <w:r>
        <w:t>BMIH6003</w:t>
      </w:r>
    </w:p>
    <w:p w14:paraId="5A6FDA8D" w14:textId="2041244A" w:rsidR="0099291F" w:rsidRDefault="0099291F" w:rsidP="003112E8">
      <w:pPr>
        <w:jc w:val="center"/>
      </w:pPr>
      <w:r>
        <w:t xml:space="preserve">Hotel Placement – Managing Guest Service </w:t>
      </w:r>
      <w:r w:rsidR="00465043">
        <w:t>Operations</w:t>
      </w:r>
    </w:p>
    <w:p w14:paraId="10204411" w14:textId="77777777" w:rsidR="0099291F" w:rsidRDefault="0099291F" w:rsidP="003112E8">
      <w:pPr>
        <w:jc w:val="center"/>
      </w:pPr>
    </w:p>
    <w:p w14:paraId="40E008C8" w14:textId="5064F7B7" w:rsidR="0099291F" w:rsidRDefault="0099291F" w:rsidP="003112E8">
      <w:pPr>
        <w:jc w:val="center"/>
      </w:pPr>
      <w:r>
        <w:t>Student Name:</w:t>
      </w:r>
      <w:r w:rsidR="00465043">
        <w:t xml:space="preserve"> Md Shahidul Islam</w:t>
      </w:r>
    </w:p>
    <w:p w14:paraId="6DBDBADE" w14:textId="7345DB3E" w:rsidR="0099291F" w:rsidRDefault="0099291F" w:rsidP="003112E8">
      <w:pPr>
        <w:jc w:val="center"/>
      </w:pPr>
      <w:r>
        <w:t>Student ID:</w:t>
      </w:r>
      <w:r w:rsidR="00465043">
        <w:t>2026286</w:t>
      </w:r>
    </w:p>
    <w:p w14:paraId="22B6CB2A" w14:textId="77777777" w:rsidR="0099291F" w:rsidRDefault="0099291F" w:rsidP="003112E8">
      <w:pPr>
        <w:spacing w:line="259" w:lineRule="auto"/>
        <w:jc w:val="center"/>
      </w:pPr>
      <w:r>
        <w:br w:type="page"/>
      </w:r>
    </w:p>
    <w:p w14:paraId="76FC361F" w14:textId="565F88EB" w:rsidR="00DB5B69" w:rsidRDefault="00DB5B69" w:rsidP="00DB5B69">
      <w:r>
        <w:lastRenderedPageBreak/>
        <w:t>The Ibis London Stratford hotel is a trusted choice for people seeking comfortable</w:t>
      </w:r>
      <w:r w:rsidR="003112E8">
        <w:t xml:space="preserve"> and </w:t>
      </w:r>
      <w:r>
        <w:t xml:space="preserve">convenient accommodation. Modern facilities and friendly service allow guests to relax and comfort. </w:t>
      </w:r>
      <w:r w:rsidRPr="00DB5B69">
        <w:t xml:space="preserve">Because of the hotel's convenient location, both business and leisure travelers can easily access the vibrant city </w:t>
      </w:r>
      <w:r w:rsidR="003112E8" w:rsidRPr="00DB5B69">
        <w:t>center</w:t>
      </w:r>
      <w:r w:rsidR="003112E8">
        <w:t xml:space="preserve"> </w:t>
      </w:r>
      <w:r w:rsidR="003112E8">
        <w:fldChar w:fldCharType="begin"/>
      </w:r>
      <w:r w:rsidR="003112E8">
        <w:instrText xml:space="preserve"> ADDIN ZOTERO_ITEM CSL_CITATION {"citationID":"Vek4HTwL","properties":{"formattedCitation":"(ibis London Stratford, 2023)","plainCitation":"(ibis London Stratford, 2023)","noteIndex":0},"citationItems":[{"id":955,"uris":["http://zotero.org/users/11937150/items/T6S9XASI"],"itemData":{"id":955,"type":"webpage","abstract":"Close to Stratford Tube and International stations, this hotel with brand new ALLSAFE procedures is ideal for relaxing in the capital. Book at all.accor.com","container-title":"all.accor.com","language":"en","title":"ibis London Stratford","URL":"https://all.accor.com/hotel/3099/index.en.shtml","author":[{"family":"ibis London Stratford","given":""}],"accessed":{"date-parts":[["2023",10,31]]},"issued":{"date-parts":[["2023"]]}}}],"schema":"https://github.com/citation-style-language/schema/raw/master/csl-citation.json"} </w:instrText>
      </w:r>
      <w:r w:rsidR="003112E8">
        <w:fldChar w:fldCharType="separate"/>
      </w:r>
      <w:r w:rsidR="003112E8" w:rsidRPr="003112E8">
        <w:rPr>
          <w:rFonts w:cs="Arial"/>
        </w:rPr>
        <w:t>(ibis London Stratford, 2023)</w:t>
      </w:r>
      <w:r w:rsidR="003112E8">
        <w:fldChar w:fldCharType="end"/>
      </w:r>
      <w:r>
        <w:t>. On my first day as a placement student at Ibis London Stratford, I was assigned to Guest Service Operations. The department manager welcomed me and introduced me to the team. The manager introduced each team member's crucial role in providing excellent guest experiences. I noticed experienced and skilled team members. I also observed their guest interactions. During this observation, I have grown to admire their professionalism and loyalty. I understand front desk, concierge, and guest relations from my academic studies. I also know the hotel's amenities and reservation system</w:t>
      </w:r>
      <w:r w:rsidR="0024573E">
        <w:t xml:space="preserve"> (ASET, 2017)</w:t>
      </w:r>
      <w:r>
        <w:t xml:space="preserve">. I also received extensive training on the hotel's policies and procedures. Educational learning </w:t>
      </w:r>
      <w:r w:rsidR="00ED1B73">
        <w:t xml:space="preserve">has </w:t>
      </w:r>
      <w:r>
        <w:t>fueled the team's dedication to excellent service. I wanted to lead the department's implementation of this initiative to boost Ibis London Stratford's hospitality industry reputation.</w:t>
      </w:r>
    </w:p>
    <w:p w14:paraId="44B53C45" w14:textId="77777777" w:rsidR="00DB5B69" w:rsidRDefault="00DB5B69" w:rsidP="00DB5B69"/>
    <w:p w14:paraId="44BC3D0E" w14:textId="092B5912" w:rsidR="00ED1B73" w:rsidRDefault="00DB5B69" w:rsidP="00203CED">
      <w:r>
        <w:t>The objective of my placement in the Guest Service Operation department at ibis London Stratford was to learn guest service pro</w:t>
      </w:r>
      <w:r w:rsidR="00ED1B73">
        <w:t>ces</w:t>
      </w:r>
      <w:r>
        <w:t xml:space="preserve">s and improve my communication skills to better serve the guests. To anticipate guests' needs, resolve issues quickly, and </w:t>
      </w:r>
      <w:r w:rsidR="0024573E">
        <w:t>fulfill their</w:t>
      </w:r>
      <w:r>
        <w:t xml:space="preserve"> expectations w</w:t>
      </w:r>
      <w:r w:rsidR="00ED1B73">
        <w:t>ere also my</w:t>
      </w:r>
      <w:r>
        <w:t xml:space="preserve"> </w:t>
      </w:r>
      <w:r w:rsidR="00ED1B73">
        <w:t>objectives</w:t>
      </w:r>
      <w:r>
        <w:t>. My main goal was to learn long-term problem-solving skills to confidently handle complex guest situations. My project also aimed to improve cooperation between hotel divisions like housekeeping, food and beverage, and maintenance to provide a seamless and synchronized customer experience. Recognizing the importance of departmental collaboration was crucial to providing a seamless and satisfying client experience.</w:t>
      </w:r>
      <w:r w:rsidR="003112E8">
        <w:t xml:space="preserve"> </w:t>
      </w:r>
      <w:r>
        <w:t>Following the hotel's policies and procedures was crucial to guest confidentiality and safety. This required learning privacy and security protocols and following them when interacting with guests. These standards were created to build client trust and satisfaction with our service</w:t>
      </w:r>
      <w:r w:rsidR="0024573E">
        <w:t xml:space="preserve"> (ASET, 2017)</w:t>
      </w:r>
      <w:r w:rsidR="00203CED">
        <w:t>.</w:t>
      </w:r>
      <w:r w:rsidR="00ED1B73">
        <w:t xml:space="preserve"> </w:t>
      </w:r>
    </w:p>
    <w:p w14:paraId="191A7EE5" w14:textId="77777777" w:rsidR="00ED1B73" w:rsidRDefault="00ED1B73" w:rsidP="00203CED"/>
    <w:p w14:paraId="4099A645" w14:textId="77777777" w:rsidR="00ED1B73" w:rsidRDefault="00ED1B73" w:rsidP="00203CED"/>
    <w:p w14:paraId="776AA3D7" w14:textId="1258429D" w:rsidR="00BE45E2" w:rsidRDefault="00203CED" w:rsidP="00203CED">
      <w:r w:rsidRPr="002035D0">
        <w:lastRenderedPageBreak/>
        <w:t xml:space="preserve">During my </w:t>
      </w:r>
      <w:r w:rsidR="00DB5B69">
        <w:t>placement</w:t>
      </w:r>
      <w:r w:rsidRPr="002035D0">
        <w:t xml:space="preserve"> at ibis London Stratford, I gained valuable insights </w:t>
      </w:r>
      <w:r w:rsidR="00ED1B73" w:rsidRPr="00ED1B73">
        <w:t xml:space="preserve">into guest service operation. </w:t>
      </w:r>
      <w:r w:rsidR="00ED1B73">
        <w:t>T</w:t>
      </w:r>
      <w:r w:rsidR="00ED1B73" w:rsidRPr="00ED1B73">
        <w:t>he immersive experience was enlightening, allowing me to explore guest service operation</w:t>
      </w:r>
      <w:r w:rsidRPr="002035D0">
        <w:t xml:space="preserve">. </w:t>
      </w:r>
      <w:r w:rsidR="00BE45E2" w:rsidRPr="00BE45E2">
        <w:t xml:space="preserve">This analysis </w:t>
      </w:r>
      <w:r w:rsidR="00AA5468">
        <w:t xml:space="preserve">will </w:t>
      </w:r>
      <w:r w:rsidR="00BE45E2" w:rsidRPr="00BE45E2">
        <w:t xml:space="preserve">examine the duties, information acquisition, and skill development during the placement. I will use </w:t>
      </w:r>
      <w:r w:rsidR="0024573E" w:rsidRPr="0024573E">
        <w:t>Kolb</w:t>
      </w:r>
      <w:r w:rsidR="00BE45E2" w:rsidRPr="00BE45E2">
        <w:t>'s reflective model to evaluate my experiences at ibis London Stratford's Guest Service Operation department. Using Kobb's reflective framework will help me t</w:t>
      </w:r>
      <w:r w:rsidR="00AA5468">
        <w:t>o</w:t>
      </w:r>
      <w:r w:rsidR="00BE45E2" w:rsidRPr="00BE45E2">
        <w:t xml:space="preserve"> </w:t>
      </w:r>
      <w:proofErr w:type="spellStart"/>
      <w:r w:rsidR="00BE45E2" w:rsidRPr="00BE45E2">
        <w:t>analyse</w:t>
      </w:r>
      <w:proofErr w:type="spellEnd"/>
      <w:r w:rsidR="00BE45E2" w:rsidRPr="00BE45E2">
        <w:t xml:space="preserve"> my personal growth, knowledge acquisition, and professional development in this unique setting</w:t>
      </w:r>
      <w:r w:rsidR="0024573E">
        <w:t xml:space="preserve"> </w:t>
      </w:r>
      <w:r w:rsidR="0024573E">
        <w:fldChar w:fldCharType="begin"/>
      </w:r>
      <w:r w:rsidR="0024573E">
        <w:instrText xml:space="preserve"> ADDIN ZOTERO_ITEM CSL_CITATION {"citationID":"8SL3LqXN","properties":{"formattedCitation":"(Konak, Clark and Nasereddin, 2014)","plainCitation":"(Konak, Clark and Nasereddin, 2014)","noteIndex":0},"citationItems":[{"id":961,"uris":["http://zotero.org/users/11937150/items/ZQ72S35K"],"itemData":{"id":961,"type":"article-journal","container-title":"Computers &amp; Education","note":"publisher: Elsevier","page":"11–22","source":"Google Scholar","title":"Using Kolb's Experiential Learning Cycle to improve student learning in virtual computer laboratories","volume":"72","author":[{"family":"Konak","given":"Abdullah"},{"family":"Clark","given":"Tricia K."},{"family":"Nasereddin","given":"Mahdi"}],"issued":{"date-parts":[["2014"]]}}}],"schema":"https://github.com/citation-style-language/schema/raw/master/csl-citation.json"} </w:instrText>
      </w:r>
      <w:r w:rsidR="0024573E">
        <w:fldChar w:fldCharType="separate"/>
      </w:r>
      <w:r w:rsidR="0024573E" w:rsidRPr="0024573E">
        <w:rPr>
          <w:rFonts w:cs="Arial"/>
        </w:rPr>
        <w:t>(Konak, Clark and Nasereddin, 2014)</w:t>
      </w:r>
      <w:r w:rsidR="0024573E">
        <w:fldChar w:fldCharType="end"/>
      </w:r>
      <w:r w:rsidR="00BE45E2" w:rsidRPr="00BE45E2">
        <w:t>.</w:t>
      </w:r>
    </w:p>
    <w:p w14:paraId="6A2E469F" w14:textId="0F13280E" w:rsidR="00203CED" w:rsidRPr="00203CED" w:rsidRDefault="00ED1B73" w:rsidP="00203CED">
      <w:r w:rsidRPr="00ED1B73">
        <w:rPr>
          <w:b/>
          <w:bCs/>
        </w:rPr>
        <w:t>Description:</w:t>
      </w:r>
      <w:r>
        <w:t xml:space="preserve"> My</w:t>
      </w:r>
      <w:r w:rsidR="00203CED" w:rsidRPr="00203CED">
        <w:t xml:space="preserve"> experience at ibis London Stratford intellectually</w:t>
      </w:r>
      <w:r>
        <w:t xml:space="preserve"> was</w:t>
      </w:r>
      <w:r w:rsidR="00203CED" w:rsidRPr="00203CED">
        <w:t xml:space="preserve"> stimulating</w:t>
      </w:r>
      <w:r w:rsidR="00BE45E2">
        <w:t xml:space="preserve">. </w:t>
      </w:r>
      <w:r w:rsidR="00203CED" w:rsidRPr="00203CED">
        <w:t xml:space="preserve"> </w:t>
      </w:r>
      <w:r w:rsidR="00BE45E2">
        <w:t xml:space="preserve">There was </w:t>
      </w:r>
      <w:r w:rsidR="00AA5468">
        <w:t>an</w:t>
      </w:r>
      <w:r w:rsidR="00203CED" w:rsidRPr="00203CED">
        <w:t xml:space="preserve"> initial anxiety</w:t>
      </w:r>
      <w:r w:rsidR="00BE45E2">
        <w:t xml:space="preserve"> in my placement experience</w:t>
      </w:r>
      <w:r w:rsidR="00203CED" w:rsidRPr="00203CED">
        <w:t xml:space="preserve">. In Guest Service Operation, I </w:t>
      </w:r>
      <w:r w:rsidR="00AA5468" w:rsidRPr="00203CED">
        <w:t>had responsibilities</w:t>
      </w:r>
      <w:r w:rsidR="00203CED" w:rsidRPr="00203CED">
        <w:t xml:space="preserve"> for providing effective guest services. </w:t>
      </w:r>
      <w:r w:rsidR="00BE45E2">
        <w:t xml:space="preserve">My </w:t>
      </w:r>
      <w:r w:rsidR="00203CED" w:rsidRPr="00203CED">
        <w:t xml:space="preserve">Responsibilities included managing guest check-ins and check-outs, addressing inquiries, and resolving problems. </w:t>
      </w:r>
      <w:r w:rsidR="00BE45E2">
        <w:t>G</w:t>
      </w:r>
      <w:r w:rsidR="00203CED" w:rsidRPr="00203CED">
        <w:t>uest safety, security, and promoting teamwork with hotel departments</w:t>
      </w:r>
      <w:r w:rsidR="00BE45E2">
        <w:t xml:space="preserve"> were also my crucial task</w:t>
      </w:r>
      <w:r w:rsidR="0024573E">
        <w:t xml:space="preserve"> </w:t>
      </w:r>
      <w:r w:rsidR="0024573E">
        <w:fldChar w:fldCharType="begin"/>
      </w:r>
      <w:r w:rsidR="0024573E">
        <w:instrText xml:space="preserve"> ADDIN ZOTERO_ITEM CSL_CITATION {"citationID":"8SL3LqXN","properties":{"formattedCitation":"(Konak, Clark and Nasereddin, 2014)","plainCitation":"(Konak, Clark and Nasereddin, 2014)","noteIndex":0},"citationItems":[{"id":961,"uris":["http://zotero.org/users/11937150/items/ZQ72S35K"],"itemData":{"id":961,"type":"article-journal","container-title":"Computers &amp; Education","note":"publisher: Elsevier","page":"11–22","source":"Google Scholar","title":"Using Kolb's Experiential Learning Cycle to improve student learning in virtual computer laboratories","volume":"72","author":[{"family":"Konak","given":"Abdullah"},{"family":"Clark","given":"Tricia K."},{"family":"Nasereddin","given":"Mahdi"}],"issued":{"date-parts":[["2014"]]}}}],"schema":"https://github.com/citation-style-language/schema/raw/master/csl-citation.json"} </w:instrText>
      </w:r>
      <w:r w:rsidR="0024573E">
        <w:fldChar w:fldCharType="separate"/>
      </w:r>
      <w:r w:rsidR="0024573E" w:rsidRPr="0024573E">
        <w:rPr>
          <w:rFonts w:cs="Arial"/>
        </w:rPr>
        <w:t>(Konak, Clark and Nasereddin, 2014)</w:t>
      </w:r>
      <w:r w:rsidR="0024573E">
        <w:fldChar w:fldCharType="end"/>
      </w:r>
      <w:r w:rsidR="00BE45E2">
        <w:t>.</w:t>
      </w:r>
    </w:p>
    <w:p w14:paraId="0C583D19" w14:textId="2BA21F4A" w:rsidR="00203CED" w:rsidRPr="00203CED" w:rsidRDefault="00ED1B73" w:rsidP="00203CED">
      <w:r w:rsidRPr="00ED1B73">
        <w:rPr>
          <w:b/>
          <w:bCs/>
        </w:rPr>
        <w:t>Feelings</w:t>
      </w:r>
      <w:r w:rsidR="00203CED" w:rsidRPr="00ED1B73">
        <w:rPr>
          <w:b/>
          <w:bCs/>
        </w:rPr>
        <w:t>:</w:t>
      </w:r>
      <w:r w:rsidR="00203CED" w:rsidRPr="00203CED">
        <w:t xml:space="preserve"> </w:t>
      </w:r>
      <w:r w:rsidR="00BE45E2" w:rsidRPr="00203CED">
        <w:t xml:space="preserve">I had various emotional reactions </w:t>
      </w:r>
      <w:r w:rsidR="00BE45E2">
        <w:t>a</w:t>
      </w:r>
      <w:r w:rsidR="00203CED" w:rsidRPr="00203CED">
        <w:t xml:space="preserve">t the beginning of my placement. </w:t>
      </w:r>
      <w:r w:rsidR="00BE45E2">
        <w:t>I was</w:t>
      </w:r>
      <w:r w:rsidR="00203CED" w:rsidRPr="00203CED">
        <w:t xml:space="preserve"> excited to apply </w:t>
      </w:r>
      <w:r w:rsidR="00BE45E2">
        <w:t>my</w:t>
      </w:r>
      <w:r w:rsidR="00203CED" w:rsidRPr="00203CED">
        <w:t xml:space="preserve"> </w:t>
      </w:r>
      <w:r w:rsidR="00BE45E2">
        <w:t>academic knowledge</w:t>
      </w:r>
      <w:r w:rsidR="00203CED" w:rsidRPr="00203CED">
        <w:t xml:space="preserve"> to solve real-life problems. I felt anxious, especially about dealing with difficult people.</w:t>
      </w:r>
      <w:r w:rsidR="00BE45E2">
        <w:t xml:space="preserve"> However</w:t>
      </w:r>
      <w:r w:rsidR="00203CED" w:rsidRPr="00203CED">
        <w:t>, I gained self-confidence and found fulfillment in providing excellent customer service</w:t>
      </w:r>
      <w:r w:rsidR="00BE45E2">
        <w:t xml:space="preserve"> d</w:t>
      </w:r>
      <w:r w:rsidR="00BE45E2" w:rsidRPr="00203CED">
        <w:t>uring my placement</w:t>
      </w:r>
      <w:r w:rsidR="0024573E">
        <w:t xml:space="preserve"> (Hagg, 2013)</w:t>
      </w:r>
      <w:r w:rsidR="00203CED" w:rsidRPr="00203CED">
        <w:t>.</w:t>
      </w:r>
    </w:p>
    <w:p w14:paraId="302C9ACF" w14:textId="6A2BEBAD" w:rsidR="00203CED" w:rsidRPr="00203CED" w:rsidRDefault="00ED1B73" w:rsidP="00203CED">
      <w:r w:rsidRPr="00ED1B73">
        <w:rPr>
          <w:b/>
          <w:bCs/>
        </w:rPr>
        <w:t>Evaluation:</w:t>
      </w:r>
      <w:r w:rsidR="00BE45E2">
        <w:t xml:space="preserve"> </w:t>
      </w:r>
      <w:r w:rsidR="00203CED" w:rsidRPr="00203CED">
        <w:t xml:space="preserve">I gained </w:t>
      </w:r>
      <w:r>
        <w:t>practical</w:t>
      </w:r>
      <w:r w:rsidR="00203CED" w:rsidRPr="00203CED">
        <w:t xml:space="preserve"> experience</w:t>
      </w:r>
      <w:r w:rsidR="00BE45E2">
        <w:t xml:space="preserve"> at</w:t>
      </w:r>
      <w:r w:rsidR="00BE45E2" w:rsidRPr="00203CED">
        <w:t xml:space="preserve"> Guest Service Operation</w:t>
      </w:r>
      <w:r w:rsidR="00203CED" w:rsidRPr="00203CED">
        <w:t>. I understand the importance of practical skills in guest service management, which has improved my communication and problem-solving abilities. Strong collaboration among hotel departments is crucial for a smooth guest experience</w:t>
      </w:r>
      <w:r w:rsidR="0024573E">
        <w:t xml:space="preserve"> (Hagg, 2013)</w:t>
      </w:r>
      <w:r w:rsidR="00203CED" w:rsidRPr="00203CED">
        <w:t>.</w:t>
      </w:r>
    </w:p>
    <w:p w14:paraId="3A3BCFEA" w14:textId="09F4CDD6" w:rsidR="00203CED" w:rsidRPr="00203CED" w:rsidRDefault="00ED1B73" w:rsidP="00203CED">
      <w:r w:rsidRPr="00ED1B73">
        <w:rPr>
          <w:b/>
          <w:bCs/>
        </w:rPr>
        <w:t>Analysis:</w:t>
      </w:r>
      <w:r>
        <w:t xml:space="preserve"> </w:t>
      </w:r>
      <w:r w:rsidR="00203CED" w:rsidRPr="00203CED">
        <w:t>During my placement, I applied theoretical concepts from the classroom to my tasks. Tasks included customer service, front desk operations, effective communication, problem-solving, collaborating with departments, and following hotel policies. I found that the knowledge I gained in these areas is directly relevant to my everyday tasks. I used effective communication in an educational setting by engaging with visitors, answering their questions accurately, and attending to their needs promptly</w:t>
      </w:r>
      <w:r w:rsidR="0024573E">
        <w:t xml:space="preserve"> (Bardi, 2010)</w:t>
      </w:r>
      <w:r w:rsidR="00203CED" w:rsidRPr="00203CED">
        <w:t>.</w:t>
      </w:r>
    </w:p>
    <w:p w14:paraId="23A4203F" w14:textId="1500AB27" w:rsidR="00203CED" w:rsidRPr="00203CED" w:rsidRDefault="00ED1B73" w:rsidP="00203CED">
      <w:r w:rsidRPr="00ED1B73">
        <w:rPr>
          <w:b/>
          <w:bCs/>
        </w:rPr>
        <w:lastRenderedPageBreak/>
        <w:t>Conclusion:</w:t>
      </w:r>
      <w:r>
        <w:t xml:space="preserve"> </w:t>
      </w:r>
      <w:r w:rsidR="00203CED" w:rsidRPr="00203CED">
        <w:t xml:space="preserve">During my </w:t>
      </w:r>
      <w:r w:rsidR="00DB5B69">
        <w:t>placement</w:t>
      </w:r>
      <w:r w:rsidR="00203CED" w:rsidRPr="00203CED">
        <w:t>, I managed guest service operations. I have experience</w:t>
      </w:r>
      <w:r>
        <w:t>d greater side</w:t>
      </w:r>
      <w:r w:rsidR="00203CED" w:rsidRPr="00203CED">
        <w:t xml:space="preserve"> </w:t>
      </w:r>
      <w:r>
        <w:t>of</w:t>
      </w:r>
      <w:r w:rsidR="00203CED" w:rsidRPr="00203CED">
        <w:t xml:space="preserve"> hotel management, including revenue management, event planning, marketing, and financial analysis. While not directly encountered during my placement, these subjects are crucial to </w:t>
      </w:r>
      <w:r>
        <w:t xml:space="preserve">understand </w:t>
      </w:r>
      <w:r w:rsidR="00203CED" w:rsidRPr="00203CED">
        <w:t xml:space="preserve">a hotel's overall operation. During my </w:t>
      </w:r>
      <w:r w:rsidR="00DB5B69">
        <w:t>placement</w:t>
      </w:r>
      <w:r w:rsidR="00203CED" w:rsidRPr="00203CED">
        <w:t xml:space="preserve">, I learned </w:t>
      </w:r>
      <w:r>
        <w:t xml:space="preserve">foundation of </w:t>
      </w:r>
      <w:r w:rsidR="00203CED" w:rsidRPr="00203CED">
        <w:t>guest service management, which will benefit my future growth in the hospitality industry</w:t>
      </w:r>
      <w:r w:rsidR="0024573E">
        <w:t xml:space="preserve"> (Hagg, 2013)</w:t>
      </w:r>
      <w:r w:rsidR="00203CED" w:rsidRPr="00203CED">
        <w:t>.</w:t>
      </w:r>
    </w:p>
    <w:p w14:paraId="6F7CC5D1" w14:textId="094045CA" w:rsidR="00B24FD7" w:rsidRDefault="00ED1B73" w:rsidP="00B24FD7">
      <w:r w:rsidRPr="00ED1B73">
        <w:rPr>
          <w:b/>
          <w:bCs/>
        </w:rPr>
        <w:t>Action Plan:</w:t>
      </w:r>
      <w:r w:rsidR="00203CED" w:rsidRPr="00203CED">
        <w:t xml:space="preserve"> </w:t>
      </w:r>
      <w:r>
        <w:t xml:space="preserve">I am enthusiastic about increasing my knowledge and skills. I plan to actively seek opportunities from various sources </w:t>
      </w:r>
      <w:r w:rsidR="00203CED" w:rsidRPr="00203CED">
        <w:t>to improve my knowledge and skills in the field for future growth. To achieve my goal, I will actively seek opportunities to gain practical knowledge in new areas. I am interested in revenue management, event planning, marketing strategies, and financial analysis. I want to gain expertise in additional areas to enhance my skills and flexibility in hospitality. The progress mentioned will benefit my professional growth and contribute to the success of future hospitality establishments</w:t>
      </w:r>
      <w:r w:rsidR="0024573E">
        <w:t xml:space="preserve"> </w:t>
      </w:r>
      <w:r w:rsidR="00203CED" w:rsidRPr="00203CED">
        <w:t>.</w:t>
      </w:r>
      <w:r w:rsidR="0024573E" w:rsidRPr="0024573E">
        <w:t xml:space="preserve"> </w:t>
      </w:r>
      <w:r w:rsidR="0024573E">
        <w:fldChar w:fldCharType="begin"/>
      </w:r>
      <w:r w:rsidR="0024573E">
        <w:instrText xml:space="preserve"> ADDIN ZOTERO_ITEM CSL_CITATION {"citationID":"8SL3LqXN","properties":{"formattedCitation":"(Konak, Clark and Nasereddin, 2014)","plainCitation":"(Konak, Clark and Nasereddin, 2014)","noteIndex":0},"citationItems":[{"id":961,"uris":["http://zotero.org/users/11937150/items/ZQ72S35K"],"itemData":{"id":961,"type":"article-journal","container-title":"Computers &amp; Education","note":"publisher: Elsevier","page":"11–22","source":"Google Scholar","title":"Using Kolb's Experiential Learning Cycle to improve student learning in virtual computer laboratories","volume":"72","author":[{"family":"Konak","given":"Abdullah"},{"family":"Clark","given":"Tricia K."},{"family":"Nasereddin","given":"Mahdi"}],"issued":{"date-parts":[["2014"]]}}}],"schema":"https://github.com/citation-style-language/schema/raw/master/csl-citation.json"} </w:instrText>
      </w:r>
      <w:r w:rsidR="0024573E">
        <w:fldChar w:fldCharType="separate"/>
      </w:r>
      <w:r w:rsidR="0024573E" w:rsidRPr="0024573E">
        <w:rPr>
          <w:rFonts w:cs="Arial"/>
        </w:rPr>
        <w:t>(Konak, Clark and Nasereddin, 2014)</w:t>
      </w:r>
      <w:r w:rsidR="0024573E">
        <w:fldChar w:fldCharType="end"/>
      </w:r>
      <w:r w:rsidR="0024573E" w:rsidRPr="00BE45E2">
        <w:t>.</w:t>
      </w:r>
    </w:p>
    <w:p w14:paraId="04282044" w14:textId="6AFD5115" w:rsidR="00203CED" w:rsidRDefault="00203CED" w:rsidP="00203CED">
      <w:pPr>
        <w:tabs>
          <w:tab w:val="left" w:pos="1608"/>
        </w:tabs>
      </w:pPr>
      <w:r>
        <w:t xml:space="preserve">During my </w:t>
      </w:r>
      <w:r w:rsidR="00DB5B69">
        <w:t>placement</w:t>
      </w:r>
      <w:r>
        <w:t xml:space="preserve"> at ibis London Stratford, I noticed a </w:t>
      </w:r>
      <w:r w:rsidR="00ED1B73">
        <w:t>management related problem</w:t>
      </w:r>
      <w:r>
        <w:t xml:space="preserve"> with managing guest services during busy times, especially when the hotel was short-staffed. </w:t>
      </w:r>
      <w:r w:rsidR="00ED1B73">
        <w:t>Problems</w:t>
      </w:r>
      <w:r>
        <w:t xml:space="preserve"> often occur when there are many people, like on weekends, holidays, or special events. Limited staffing at the front desk caused long wait times for guests during check-ins. This matter led to challenges such as negative perceptions, dissatisfied clients, and ineffective processes</w:t>
      </w:r>
      <w:r w:rsidR="0024573E">
        <w:t xml:space="preserve"> (Bardi, 2010)</w:t>
      </w:r>
      <w:r>
        <w:t>.</w:t>
      </w:r>
    </w:p>
    <w:p w14:paraId="79FC966E" w14:textId="765AC783" w:rsidR="00203CED" w:rsidRDefault="00ED1B73" w:rsidP="00203CED">
      <w:pPr>
        <w:tabs>
          <w:tab w:val="left" w:pos="1608"/>
        </w:tabs>
      </w:pPr>
      <w:r w:rsidRPr="00ED1B73">
        <w:rPr>
          <w:b/>
          <w:bCs/>
        </w:rPr>
        <w:t>Theory for resolving problems:</w:t>
      </w:r>
      <w:r>
        <w:t xml:space="preserve"> </w:t>
      </w:r>
      <w:r w:rsidR="00203CED">
        <w:t xml:space="preserve">Queuing theory is a branch of mathematics that studies waiting lines. Queuing Theory </w:t>
      </w:r>
      <w:r>
        <w:t xml:space="preserve">will </w:t>
      </w:r>
      <w:r w:rsidR="00203CED">
        <w:t>help ibis London Stratford manage guest services during busy times. Analyzing historical data can predict guest arrival patterns and their impact on waiting times. The theory optimizes staffing to allocate resources where they are needed most</w:t>
      </w:r>
      <w:r w:rsidR="0024573E">
        <w:t xml:space="preserve"> (</w:t>
      </w:r>
      <w:proofErr w:type="spellStart"/>
      <w:r w:rsidR="0024573E" w:rsidRPr="0024573E">
        <w:t>Giambene</w:t>
      </w:r>
      <w:proofErr w:type="spellEnd"/>
      <w:r w:rsidR="0024573E" w:rsidRPr="0024573E">
        <w:t>, 2014</w:t>
      </w:r>
      <w:r w:rsidR="0024573E">
        <w:t>)</w:t>
      </w:r>
      <w:r w:rsidR="00203CED">
        <w:t>. The system helps manage queues by adding servers or using self-check-in kiosks. Queuing Theory helps make evidence-based decisions and improves guest experience during busy times by balancing operational effectiveness and customer satisfaction.</w:t>
      </w:r>
    </w:p>
    <w:p w14:paraId="0095DCBE" w14:textId="0486C958" w:rsidR="00ED1B73" w:rsidRPr="00ED1B73" w:rsidRDefault="00203CED" w:rsidP="00ED1B73">
      <w:pPr>
        <w:tabs>
          <w:tab w:val="left" w:pos="1608"/>
        </w:tabs>
        <w:rPr>
          <w:b/>
          <w:bCs/>
        </w:rPr>
      </w:pPr>
      <w:r w:rsidRPr="00ED1B73">
        <w:rPr>
          <w:b/>
          <w:bCs/>
        </w:rPr>
        <w:t xml:space="preserve">Possible solutions: </w:t>
      </w:r>
      <w:r w:rsidR="00ED1B73">
        <w:t>The hotel should use multiple strategies to address the issue. A pragmatic approach includes training staff, improving the reservation system, using self-</w:t>
      </w:r>
      <w:r w:rsidR="00ED1B73">
        <w:lastRenderedPageBreak/>
        <w:t>check-in kiosks, and communicating with guests about check-in. Regularly monitoring guest service performance data and feedback is crucial for continuous improvement and effectiveness</w:t>
      </w:r>
      <w:r w:rsidR="0024573E">
        <w:t xml:space="preserve"> (</w:t>
      </w:r>
      <w:proofErr w:type="spellStart"/>
      <w:r w:rsidR="0024573E" w:rsidRPr="0024573E">
        <w:t>Giambene</w:t>
      </w:r>
      <w:proofErr w:type="spellEnd"/>
      <w:r w:rsidR="0024573E" w:rsidRPr="0024573E">
        <w:t>, 2014</w:t>
      </w:r>
      <w:r w:rsidR="0024573E">
        <w:t>).</w:t>
      </w:r>
    </w:p>
    <w:p w14:paraId="5CD67193" w14:textId="79C4AACD" w:rsidR="00ED1B73" w:rsidRDefault="00ED1B73" w:rsidP="00ED1B73">
      <w:pPr>
        <w:tabs>
          <w:tab w:val="left" w:pos="1608"/>
        </w:tabs>
      </w:pPr>
      <w:r>
        <w:t>To address this issue, ibis London Stratford should implement a flexible staffing model. To accomplish this, they should hire part-time personnel during peak periods for reception area assistance. It is advisable to recruit and train additional personnel in advance for guest check-in and interaction</w:t>
      </w:r>
      <w:r w:rsidR="0024573E">
        <w:t xml:space="preserve"> (Casado, 2012)</w:t>
      </w:r>
      <w:r>
        <w:t>.</w:t>
      </w:r>
    </w:p>
    <w:p w14:paraId="29CFF30A" w14:textId="64C7840E" w:rsidR="00ED1B73" w:rsidRDefault="00ED1B73" w:rsidP="00ED1B73">
      <w:pPr>
        <w:tabs>
          <w:tab w:val="left" w:pos="1608"/>
        </w:tabs>
      </w:pPr>
      <w:r>
        <w:t>The hotel management should teach employees diverse job skills within the hotel. Staff members should develop additional skills beyond their front desk responsibilities. Individuals should learn skills in concierge services, room maintenance, and food and beverage service. This approach will improve team adaptability during busy times and reduces the need to hire more people</w:t>
      </w:r>
      <w:r w:rsidR="0024573E">
        <w:t xml:space="preserve"> (Casado, 2012).</w:t>
      </w:r>
    </w:p>
    <w:p w14:paraId="29AB89EC" w14:textId="00DBC04E" w:rsidR="00ED1B73" w:rsidRDefault="00ED1B73" w:rsidP="00ED1B73">
      <w:pPr>
        <w:tabs>
          <w:tab w:val="left" w:pos="1608"/>
        </w:tabs>
      </w:pPr>
      <w:r>
        <w:t>The hotel should improve its reservation management system to make check-in and room assignment processes more efficient. The system will use historical data to allocate rooms based on guest arrival times. Updating the reservation software and ensuring compatibility with other systems is important</w:t>
      </w:r>
      <w:r w:rsidR="0024573E">
        <w:t xml:space="preserve"> (Fallon, &amp; Rutherford, 2010)</w:t>
      </w:r>
      <w:r>
        <w:t>.</w:t>
      </w:r>
    </w:p>
    <w:p w14:paraId="34D6DA8F" w14:textId="77777777" w:rsidR="00ED1B73" w:rsidRDefault="00ED1B73" w:rsidP="00ED1B73">
      <w:pPr>
        <w:tabs>
          <w:tab w:val="left" w:pos="1608"/>
        </w:tabs>
      </w:pPr>
      <w:r>
        <w:t>Self-check-in kiosks and mobile check-in options can speed up the check-in process. By choosing these options, visitors can speed up check-in, allowing staff to help other visitors more personally. Practical considerations should include obtaining necessary technology for self-check-in and providing clear instructions for a smooth experience.</w:t>
      </w:r>
    </w:p>
    <w:p w14:paraId="00680814" w14:textId="4F65934F" w:rsidR="00ED1B73" w:rsidRDefault="00ED1B73" w:rsidP="00203CED">
      <w:pPr>
        <w:tabs>
          <w:tab w:val="left" w:pos="1608"/>
        </w:tabs>
      </w:pPr>
      <w:r>
        <w:t>Interacting with guests during busy times is important. The hotel should notify guests in advance about their check-in time and any possible delays. Hotel should use different communication channels like the hotel's website, email, or text messaging. Offering early check-in and late check-out options can help reduce inconvenience for guests.</w:t>
      </w:r>
    </w:p>
    <w:p w14:paraId="59E0B7EA" w14:textId="529FC6C4" w:rsidR="0024573E" w:rsidRDefault="00203CED" w:rsidP="0024573E">
      <w:pPr>
        <w:tabs>
          <w:tab w:val="left" w:pos="1608"/>
        </w:tabs>
      </w:pPr>
      <w:r>
        <w:t xml:space="preserve">The Ibis London Stratford </w:t>
      </w:r>
      <w:r w:rsidR="0024573E">
        <w:t>should</w:t>
      </w:r>
      <w:r>
        <w:t xml:space="preserve"> improve guest satisfaction, create a positive guest experience, and optimize staff utilization by managing guest services proactively during busy times. The solutions should be feasible, effectively implemented, and continuously monitored.</w:t>
      </w:r>
    </w:p>
    <w:p w14:paraId="4082873D" w14:textId="59061857" w:rsidR="00B24FD7" w:rsidRPr="0024573E" w:rsidRDefault="0024573E" w:rsidP="0024573E">
      <w:pPr>
        <w:tabs>
          <w:tab w:val="left" w:pos="1608"/>
        </w:tabs>
        <w:rPr>
          <w:b/>
          <w:bCs/>
        </w:rPr>
      </w:pPr>
      <w:r w:rsidRPr="0024573E">
        <w:rPr>
          <w:b/>
          <w:bCs/>
        </w:rPr>
        <w:lastRenderedPageBreak/>
        <w:t>References</w:t>
      </w:r>
    </w:p>
    <w:p w14:paraId="695D068F" w14:textId="77777777" w:rsidR="0024573E" w:rsidRDefault="0024573E" w:rsidP="0024573E">
      <w:pPr>
        <w:ind w:left="2160" w:hanging="2160"/>
      </w:pPr>
      <w:r>
        <w:t xml:space="preserve">ASET (2017) Good Practice Guide for </w:t>
      </w:r>
      <w:proofErr w:type="spellStart"/>
      <w:r>
        <w:t>Workbased</w:t>
      </w:r>
      <w:proofErr w:type="spellEnd"/>
      <w:r>
        <w:t xml:space="preserve"> and Placement Learning in Higher Education, ASET, Sheffield.</w:t>
      </w:r>
    </w:p>
    <w:p w14:paraId="30D1988E" w14:textId="77777777" w:rsidR="0024573E" w:rsidRPr="0024573E" w:rsidRDefault="0024573E" w:rsidP="0024573E">
      <w:pPr>
        <w:ind w:left="2160" w:hanging="2160"/>
      </w:pPr>
      <w:r w:rsidRPr="0024573E">
        <w:t xml:space="preserve">Aslett-Bentley, A. (2013) ‘Relationships between Work Related Learning and Employability within different Communities of Higher Education Practice, with a focus on Nutrition placements: work in progress’, in </w:t>
      </w:r>
      <w:r w:rsidRPr="0024573E">
        <w:rPr>
          <w:i/>
          <w:iCs/>
        </w:rPr>
        <w:t>Proceedings of the ASET Annual Conference</w:t>
      </w:r>
      <w:r w:rsidRPr="0024573E">
        <w:t xml:space="preserve">. Available at: </w:t>
      </w:r>
      <w:hyperlink r:id="rId7" w:anchor="page=106" w:history="1">
        <w:r w:rsidRPr="0024573E">
          <w:rPr>
            <w:rStyle w:val="Hyperlink"/>
          </w:rPr>
          <w:t>https://www.asetonline.org/wp-content/uploads/2014/11/2013-RP.pdf#page=106</w:t>
        </w:r>
      </w:hyperlink>
      <w:r w:rsidRPr="0024573E">
        <w:t xml:space="preserve"> (Accessed: 1 November 2023).</w:t>
      </w:r>
    </w:p>
    <w:p w14:paraId="019617BF" w14:textId="77777777" w:rsidR="0024573E" w:rsidRDefault="0024573E" w:rsidP="0024573E">
      <w:pPr>
        <w:ind w:left="2160" w:hanging="2160"/>
      </w:pPr>
      <w:r>
        <w:t>Bardi, J. (2010) Hotel Front Office Management, Wiley, London</w:t>
      </w:r>
    </w:p>
    <w:p w14:paraId="7619B6B3" w14:textId="77777777" w:rsidR="0024573E" w:rsidRDefault="0024573E" w:rsidP="0024573E">
      <w:pPr>
        <w:ind w:left="2160" w:hanging="2160"/>
      </w:pPr>
      <w:proofErr w:type="spellStart"/>
      <w:proofErr w:type="gramStart"/>
      <w:r>
        <w:t>Casado,M</w:t>
      </w:r>
      <w:proofErr w:type="spellEnd"/>
      <w:r>
        <w:t>.</w:t>
      </w:r>
      <w:proofErr w:type="gramEnd"/>
      <w:r>
        <w:t xml:space="preserve"> (2012) Housekeeping Management, Wiley, London</w:t>
      </w:r>
    </w:p>
    <w:p w14:paraId="5382F9B2" w14:textId="77777777" w:rsidR="0024573E" w:rsidRDefault="0024573E" w:rsidP="0024573E">
      <w:pPr>
        <w:ind w:left="2160" w:hanging="2160"/>
      </w:pPr>
      <w:proofErr w:type="spellStart"/>
      <w:proofErr w:type="gramStart"/>
      <w:r>
        <w:t>Fallon,M</w:t>
      </w:r>
      <w:proofErr w:type="spellEnd"/>
      <w:r>
        <w:t>.</w:t>
      </w:r>
      <w:proofErr w:type="gramEnd"/>
      <w:r>
        <w:t xml:space="preserve"> &amp;</w:t>
      </w:r>
      <w:proofErr w:type="spellStart"/>
      <w:r>
        <w:t>Rutherford,D</w:t>
      </w:r>
      <w:proofErr w:type="spellEnd"/>
      <w:r>
        <w:t>. (2010) Hotel Management and Operations, Wiley, London</w:t>
      </w:r>
    </w:p>
    <w:p w14:paraId="5950D355" w14:textId="677E12E4" w:rsidR="0024573E" w:rsidRDefault="0024573E" w:rsidP="0024573E">
      <w:pPr>
        <w:ind w:left="2160" w:hanging="2160"/>
      </w:pPr>
      <w:proofErr w:type="spellStart"/>
      <w:r w:rsidRPr="0024573E">
        <w:t>Giambene</w:t>
      </w:r>
      <w:proofErr w:type="spellEnd"/>
      <w:r w:rsidRPr="0024573E">
        <w:t>, G., 2014. </w:t>
      </w:r>
      <w:r w:rsidRPr="0024573E">
        <w:rPr>
          <w:i/>
          <w:iCs/>
        </w:rPr>
        <w:t>Queuing theory and telecommunications</w:t>
      </w:r>
      <w:r w:rsidRPr="0024573E">
        <w:t> (Vol. 585). Berlin, Germany: Springer.</w:t>
      </w:r>
    </w:p>
    <w:p w14:paraId="07C4AF1D" w14:textId="77777777" w:rsidR="0024573E" w:rsidRDefault="0024573E" w:rsidP="0024573E">
      <w:pPr>
        <w:ind w:left="2160" w:hanging="2160"/>
      </w:pPr>
      <w:r>
        <w:t>Hagg, E (2013) Internship Guide Eleven, The Hague</w:t>
      </w:r>
    </w:p>
    <w:p w14:paraId="1F7EA2FC" w14:textId="77777777" w:rsidR="0024573E" w:rsidRPr="0024573E" w:rsidRDefault="0024573E" w:rsidP="0024573E">
      <w:pPr>
        <w:ind w:left="2160" w:hanging="2160"/>
      </w:pPr>
      <w:r w:rsidRPr="0024573E">
        <w:t xml:space="preserve">ibis London Stratford (2023) </w:t>
      </w:r>
      <w:r w:rsidRPr="0024573E">
        <w:rPr>
          <w:i/>
          <w:iCs/>
        </w:rPr>
        <w:t>ibis London Stratford</w:t>
      </w:r>
      <w:r w:rsidRPr="0024573E">
        <w:t xml:space="preserve">, </w:t>
      </w:r>
      <w:r w:rsidRPr="0024573E">
        <w:rPr>
          <w:i/>
          <w:iCs/>
        </w:rPr>
        <w:t>all.accor.com</w:t>
      </w:r>
      <w:r w:rsidRPr="0024573E">
        <w:t xml:space="preserve">. Available at: </w:t>
      </w:r>
      <w:hyperlink r:id="rId8" w:history="1">
        <w:r w:rsidRPr="0024573E">
          <w:rPr>
            <w:rStyle w:val="Hyperlink"/>
          </w:rPr>
          <w:t>https://all.accor.com/hotel/3099/index.en.shtml</w:t>
        </w:r>
      </w:hyperlink>
      <w:r w:rsidRPr="0024573E">
        <w:t xml:space="preserve"> (Accessed: 31 October 2023).</w:t>
      </w:r>
    </w:p>
    <w:p w14:paraId="62B21307" w14:textId="77777777" w:rsidR="0024573E" w:rsidRDefault="0024573E" w:rsidP="0024573E">
      <w:pPr>
        <w:ind w:left="2160" w:hanging="2160"/>
      </w:pPr>
      <w:proofErr w:type="spellStart"/>
      <w:proofErr w:type="gramStart"/>
      <w:r>
        <w:t>Johnston,R</w:t>
      </w:r>
      <w:proofErr w:type="gramEnd"/>
      <w:r>
        <w:t>.Clark,G.Shulver,M</w:t>
      </w:r>
      <w:proofErr w:type="spellEnd"/>
      <w:r>
        <w:t>. (2012) Service Operations Management, Pearson, London</w:t>
      </w:r>
    </w:p>
    <w:p w14:paraId="26DE23D4" w14:textId="22C08FA0" w:rsidR="0024573E" w:rsidRPr="0024573E" w:rsidRDefault="0024573E" w:rsidP="0024573E">
      <w:pPr>
        <w:ind w:left="2160" w:hanging="2160"/>
      </w:pPr>
      <w:r w:rsidRPr="0024573E">
        <w:t xml:space="preserve">Konak, A., Clark, T.K. and </w:t>
      </w:r>
      <w:proofErr w:type="spellStart"/>
      <w:r w:rsidRPr="0024573E">
        <w:t>Nasereddin</w:t>
      </w:r>
      <w:proofErr w:type="spellEnd"/>
      <w:r w:rsidRPr="0024573E">
        <w:t xml:space="preserve">, M. (2014) ‘Using Kolb’s Experiential Learning Cycle to improve student learning in virtual computer laboratories’, </w:t>
      </w:r>
      <w:r w:rsidRPr="0024573E">
        <w:rPr>
          <w:i/>
          <w:iCs/>
        </w:rPr>
        <w:t>Computers &amp; Education</w:t>
      </w:r>
      <w:r w:rsidRPr="0024573E">
        <w:t>, 72, pp. 11–22.</w:t>
      </w:r>
    </w:p>
    <w:p w14:paraId="33114CCA" w14:textId="77777777" w:rsidR="0024573E" w:rsidRPr="0024573E" w:rsidRDefault="0024573E" w:rsidP="0024573E">
      <w:pPr>
        <w:ind w:left="2160" w:hanging="2160"/>
      </w:pPr>
      <w:r w:rsidRPr="0024573E">
        <w:t xml:space="preserve">Morris, T.H. (2020) ‘Experiential learning – a systematic review and revision of Kolb’s model’, </w:t>
      </w:r>
      <w:r w:rsidRPr="0024573E">
        <w:rPr>
          <w:i/>
          <w:iCs/>
        </w:rPr>
        <w:t>Interactive Learning Environments</w:t>
      </w:r>
      <w:r w:rsidRPr="0024573E">
        <w:t xml:space="preserve">, 28(8), pp. 1064–1077. Available at: </w:t>
      </w:r>
      <w:hyperlink r:id="rId9" w:history="1">
        <w:r w:rsidRPr="0024573E">
          <w:rPr>
            <w:rStyle w:val="Hyperlink"/>
          </w:rPr>
          <w:t>https://doi.org/10.1080/10494820.2019.1570279</w:t>
        </w:r>
      </w:hyperlink>
      <w:r w:rsidRPr="0024573E">
        <w:t>.</w:t>
      </w:r>
    </w:p>
    <w:p w14:paraId="73946EC8" w14:textId="1E84F1D6" w:rsidR="00B24FD7" w:rsidRDefault="00B24FD7" w:rsidP="00B24FD7"/>
    <w:p w14:paraId="3E1B851F" w14:textId="77777777" w:rsidR="00B24FD7" w:rsidRDefault="00B24FD7" w:rsidP="00B24FD7"/>
    <w:p w14:paraId="559A0F14" w14:textId="77777777" w:rsidR="00B24FD7" w:rsidRDefault="00B24FD7" w:rsidP="00B24FD7"/>
    <w:p w14:paraId="6F1CCD73" w14:textId="77777777" w:rsidR="00B24FD7" w:rsidRDefault="00B24FD7" w:rsidP="00B24FD7"/>
    <w:p w14:paraId="65E2F322" w14:textId="77777777" w:rsidR="00B24FD7" w:rsidRDefault="00B24FD7" w:rsidP="00B24FD7"/>
    <w:p w14:paraId="76C06014" w14:textId="77777777" w:rsidR="00B24FD7" w:rsidRDefault="00B24FD7" w:rsidP="00B24FD7"/>
    <w:p w14:paraId="323B4135" w14:textId="77777777" w:rsidR="00B24FD7" w:rsidRDefault="00B24FD7" w:rsidP="00B24FD7"/>
    <w:p w14:paraId="369C4E62" w14:textId="77777777" w:rsidR="00B24FD7" w:rsidRDefault="00B24FD7" w:rsidP="00B24FD7"/>
    <w:p w14:paraId="00CCBA5C" w14:textId="77777777" w:rsidR="00B24FD7" w:rsidRDefault="00B24FD7" w:rsidP="00B24FD7"/>
    <w:p w14:paraId="6D0D0D52" w14:textId="77777777" w:rsidR="00B24FD7" w:rsidRDefault="00B24FD7" w:rsidP="00B24FD7"/>
    <w:p w14:paraId="290ADC48" w14:textId="77777777" w:rsidR="00B24FD7" w:rsidRDefault="00B24FD7" w:rsidP="00B24FD7"/>
    <w:p w14:paraId="5364840C" w14:textId="77777777" w:rsidR="00B24FD7" w:rsidRDefault="00B24FD7" w:rsidP="00B24FD7"/>
    <w:p w14:paraId="466A93B6" w14:textId="77777777" w:rsidR="00B24FD7" w:rsidRDefault="00B24FD7" w:rsidP="00B24FD7"/>
    <w:p w14:paraId="0FFB348E" w14:textId="77777777" w:rsidR="00B24FD7" w:rsidRDefault="00B24FD7" w:rsidP="00B24FD7"/>
    <w:p w14:paraId="4E26FE8C" w14:textId="77777777" w:rsidR="00B24FD7" w:rsidRDefault="00B24FD7" w:rsidP="00B24FD7"/>
    <w:p w14:paraId="27826EDE" w14:textId="77777777" w:rsidR="00B24FD7" w:rsidRDefault="00B24FD7" w:rsidP="00B24FD7"/>
    <w:p w14:paraId="3563178D" w14:textId="77777777" w:rsidR="00B24FD7" w:rsidRDefault="00B24FD7" w:rsidP="00B24FD7"/>
    <w:p w14:paraId="39C29FE7" w14:textId="77777777" w:rsidR="00B24FD7" w:rsidRDefault="00B24FD7" w:rsidP="00B24FD7"/>
    <w:p w14:paraId="328BA768" w14:textId="77777777" w:rsidR="00B24FD7" w:rsidRDefault="00B24FD7" w:rsidP="00B24FD7"/>
    <w:p w14:paraId="0E68A882" w14:textId="77777777" w:rsidR="00B24FD7" w:rsidRDefault="00B24FD7" w:rsidP="00B24FD7"/>
    <w:p w14:paraId="29D79DF1" w14:textId="77777777" w:rsidR="00B24FD7" w:rsidRDefault="00B24FD7" w:rsidP="00B24FD7"/>
    <w:p w14:paraId="6B52DE8D" w14:textId="77777777" w:rsidR="00B24FD7" w:rsidRDefault="00B24FD7" w:rsidP="00B24FD7"/>
    <w:p w14:paraId="19DE43AD" w14:textId="77777777" w:rsidR="00B24FD7" w:rsidRDefault="00B24FD7" w:rsidP="00B24FD7"/>
    <w:p w14:paraId="1B19B774" w14:textId="77777777" w:rsidR="00B24FD7" w:rsidRDefault="00B24FD7" w:rsidP="00B24FD7"/>
    <w:p w14:paraId="382B52B1" w14:textId="77777777" w:rsidR="00B24FD7" w:rsidRDefault="00B24FD7" w:rsidP="00B24FD7"/>
    <w:p w14:paraId="1427B903" w14:textId="77777777" w:rsidR="00B24FD7" w:rsidRDefault="00B24FD7" w:rsidP="00B24FD7"/>
    <w:p w14:paraId="117D8DE7" w14:textId="77777777" w:rsidR="00B24FD7" w:rsidRDefault="00B24FD7" w:rsidP="00B24FD7"/>
    <w:p w14:paraId="1FF0E286" w14:textId="77777777" w:rsidR="00B24FD7" w:rsidRDefault="00B24FD7" w:rsidP="00B24FD7"/>
    <w:p w14:paraId="5D256483" w14:textId="77777777" w:rsidR="00B24FD7" w:rsidRDefault="00B24FD7" w:rsidP="00B24FD7"/>
    <w:p w14:paraId="22E26F0C" w14:textId="77777777" w:rsidR="00B24FD7" w:rsidRDefault="00B24FD7" w:rsidP="00B24FD7"/>
    <w:p w14:paraId="793A9410" w14:textId="77777777" w:rsidR="00B24FD7" w:rsidRDefault="00B24FD7" w:rsidP="00B24FD7"/>
    <w:p w14:paraId="12A9F19A" w14:textId="77777777" w:rsidR="00B24FD7" w:rsidRDefault="00B24FD7" w:rsidP="00B24FD7"/>
    <w:p w14:paraId="32FBF0AD" w14:textId="77777777" w:rsidR="00B24FD7" w:rsidRDefault="00B24FD7" w:rsidP="00B24FD7"/>
    <w:p w14:paraId="5044BF42" w14:textId="77777777" w:rsidR="00B24FD7" w:rsidRDefault="00B24FD7" w:rsidP="00B24FD7"/>
    <w:p w14:paraId="1A65A481" w14:textId="77777777" w:rsidR="00B24FD7" w:rsidRDefault="00B24FD7" w:rsidP="00B24FD7"/>
    <w:p w14:paraId="5B12D622" w14:textId="77777777" w:rsidR="00B24FD7" w:rsidRDefault="00B24FD7" w:rsidP="00B24FD7"/>
    <w:p w14:paraId="2F444E5A" w14:textId="77777777" w:rsidR="00B24FD7" w:rsidRDefault="00B24FD7" w:rsidP="00B24FD7"/>
    <w:p w14:paraId="173DE5FF" w14:textId="77777777" w:rsidR="00B24FD7" w:rsidRDefault="00B24FD7" w:rsidP="00B24FD7"/>
    <w:p w14:paraId="5C348852" w14:textId="77777777" w:rsidR="00B24FD7" w:rsidRDefault="00B24FD7" w:rsidP="00B24FD7"/>
    <w:p w14:paraId="5652D7D0" w14:textId="77777777" w:rsidR="00B24FD7" w:rsidRDefault="00B24FD7" w:rsidP="00B24FD7"/>
    <w:p w14:paraId="5B3C257C" w14:textId="77777777" w:rsidR="00B24FD7" w:rsidRDefault="00B24FD7" w:rsidP="00B24FD7"/>
    <w:p w14:paraId="4826AEB8" w14:textId="77777777" w:rsidR="00B24FD7" w:rsidRDefault="00B24FD7" w:rsidP="00B24FD7"/>
    <w:p w14:paraId="7E48B58A" w14:textId="77777777" w:rsidR="00B24FD7" w:rsidRDefault="00B24FD7" w:rsidP="00B24FD7"/>
    <w:p w14:paraId="5323A78B" w14:textId="77777777" w:rsidR="00B24FD7" w:rsidRDefault="00B24FD7" w:rsidP="00B24FD7"/>
    <w:p w14:paraId="2AA390B2" w14:textId="77777777" w:rsidR="00B24FD7" w:rsidRDefault="00B24FD7" w:rsidP="00B24FD7"/>
    <w:p w14:paraId="025841D3" w14:textId="77777777" w:rsidR="00B24FD7" w:rsidRDefault="00B24FD7" w:rsidP="00B24FD7"/>
    <w:p w14:paraId="0B15C862" w14:textId="77777777" w:rsidR="00B24FD7" w:rsidRDefault="00B24FD7" w:rsidP="00B24FD7"/>
    <w:p w14:paraId="07373BC4" w14:textId="77777777" w:rsidR="00B24FD7" w:rsidRDefault="00B24FD7" w:rsidP="00B24FD7"/>
    <w:p w14:paraId="2F5AF2A0" w14:textId="77777777" w:rsidR="00B24FD7" w:rsidRDefault="00B24FD7" w:rsidP="00B24FD7"/>
    <w:p w14:paraId="4C02ABED" w14:textId="77777777" w:rsidR="00B24FD7" w:rsidRDefault="00B24FD7" w:rsidP="00B24FD7"/>
    <w:p w14:paraId="63C2A20C" w14:textId="77777777" w:rsidR="00B24FD7" w:rsidRDefault="00B24FD7" w:rsidP="00B24FD7"/>
    <w:p w14:paraId="04E5379C" w14:textId="77777777" w:rsidR="00B24FD7" w:rsidRDefault="00B24FD7" w:rsidP="00B24FD7"/>
    <w:p w14:paraId="6CB336BC" w14:textId="77777777" w:rsidR="00B24FD7" w:rsidRDefault="00B24FD7" w:rsidP="00B24FD7"/>
    <w:p w14:paraId="029B9704" w14:textId="77777777" w:rsidR="00B24FD7" w:rsidRDefault="00B24FD7" w:rsidP="00B24FD7"/>
    <w:p w14:paraId="7BEEC743" w14:textId="77777777" w:rsidR="00B24FD7" w:rsidRDefault="00B24FD7" w:rsidP="00B24FD7"/>
    <w:p w14:paraId="6CA11B6A" w14:textId="77777777" w:rsidR="00B24FD7" w:rsidRDefault="00B24FD7" w:rsidP="00B24FD7"/>
    <w:p w14:paraId="1E3509BA" w14:textId="77777777" w:rsidR="00B24FD7" w:rsidRDefault="00B24FD7" w:rsidP="00B24FD7"/>
    <w:p w14:paraId="47644774" w14:textId="77777777" w:rsidR="00260926" w:rsidRDefault="00260926"/>
    <w:p w14:paraId="6D160BEC" w14:textId="7260E649" w:rsidR="00260926" w:rsidRPr="00260926" w:rsidRDefault="00260926"/>
    <w:p w14:paraId="7F025E7B" w14:textId="77777777" w:rsidR="00260926" w:rsidRPr="00260926" w:rsidRDefault="00260926">
      <w:pPr>
        <w:rPr>
          <w:b/>
        </w:rPr>
      </w:pPr>
    </w:p>
    <w:sectPr w:rsidR="00260926" w:rsidRPr="002609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CAFFD" w14:textId="77777777" w:rsidR="008A576D" w:rsidRDefault="008A576D" w:rsidP="0024573E">
      <w:pPr>
        <w:spacing w:after="0" w:line="240" w:lineRule="auto"/>
      </w:pPr>
      <w:r>
        <w:separator/>
      </w:r>
    </w:p>
  </w:endnote>
  <w:endnote w:type="continuationSeparator" w:id="0">
    <w:p w14:paraId="5C7AD13A" w14:textId="77777777" w:rsidR="008A576D" w:rsidRDefault="008A576D" w:rsidP="00245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1D768" w14:textId="77777777" w:rsidR="008A576D" w:rsidRDefault="008A576D" w:rsidP="0024573E">
      <w:pPr>
        <w:spacing w:after="0" w:line="240" w:lineRule="auto"/>
      </w:pPr>
      <w:r>
        <w:separator/>
      </w:r>
    </w:p>
  </w:footnote>
  <w:footnote w:type="continuationSeparator" w:id="0">
    <w:p w14:paraId="63B42CFE" w14:textId="77777777" w:rsidR="008A576D" w:rsidRDefault="008A576D" w:rsidP="002457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C5716"/>
    <w:multiLevelType w:val="multilevel"/>
    <w:tmpl w:val="7292C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9524E4"/>
    <w:multiLevelType w:val="multilevel"/>
    <w:tmpl w:val="CF906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58713537">
    <w:abstractNumId w:val="0"/>
  </w:num>
  <w:num w:numId="2" w16cid:durableId="3807157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Y2NDE3MjYxMrY0szRS0lEKTi0uzszPAykwrgUAUFWbviwAAAA="/>
  </w:docVars>
  <w:rsids>
    <w:rsidRoot w:val="00E32345"/>
    <w:rsid w:val="00041335"/>
    <w:rsid w:val="000873DD"/>
    <w:rsid w:val="000D496E"/>
    <w:rsid w:val="0015458F"/>
    <w:rsid w:val="00203CED"/>
    <w:rsid w:val="00224A9F"/>
    <w:rsid w:val="0024573E"/>
    <w:rsid w:val="00260926"/>
    <w:rsid w:val="003112E8"/>
    <w:rsid w:val="00432B5F"/>
    <w:rsid w:val="00465043"/>
    <w:rsid w:val="00473EB9"/>
    <w:rsid w:val="004F162E"/>
    <w:rsid w:val="00522939"/>
    <w:rsid w:val="00556D61"/>
    <w:rsid w:val="00557EBF"/>
    <w:rsid w:val="00572435"/>
    <w:rsid w:val="005A2787"/>
    <w:rsid w:val="005F0F24"/>
    <w:rsid w:val="00651804"/>
    <w:rsid w:val="008A576D"/>
    <w:rsid w:val="0099291F"/>
    <w:rsid w:val="009C7821"/>
    <w:rsid w:val="00A11A98"/>
    <w:rsid w:val="00A54C29"/>
    <w:rsid w:val="00AA5468"/>
    <w:rsid w:val="00AA7D11"/>
    <w:rsid w:val="00B24FD7"/>
    <w:rsid w:val="00B26EDA"/>
    <w:rsid w:val="00B52473"/>
    <w:rsid w:val="00B74C3F"/>
    <w:rsid w:val="00BB7E53"/>
    <w:rsid w:val="00BE45E2"/>
    <w:rsid w:val="00BF03A4"/>
    <w:rsid w:val="00CB4625"/>
    <w:rsid w:val="00CC1379"/>
    <w:rsid w:val="00CD60A1"/>
    <w:rsid w:val="00D60901"/>
    <w:rsid w:val="00D66861"/>
    <w:rsid w:val="00DB2020"/>
    <w:rsid w:val="00DB5B69"/>
    <w:rsid w:val="00E32345"/>
    <w:rsid w:val="00E40EB9"/>
    <w:rsid w:val="00EA333C"/>
    <w:rsid w:val="00ED1B73"/>
    <w:rsid w:val="00F95EEB"/>
    <w:rsid w:val="00FA0B1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98373"/>
  <w15:chartTrackingRefBased/>
  <w15:docId w15:val="{190485B7-9C70-4890-847F-43F586E58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861"/>
    <w:pPr>
      <w:spacing w:line="360" w:lineRule="auto"/>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57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573E"/>
    <w:rPr>
      <w:rFonts w:ascii="Arial" w:hAnsi="Arial"/>
      <w:sz w:val="24"/>
    </w:rPr>
  </w:style>
  <w:style w:type="paragraph" w:styleId="Footer">
    <w:name w:val="footer"/>
    <w:basedOn w:val="Normal"/>
    <w:link w:val="FooterChar"/>
    <w:uiPriority w:val="99"/>
    <w:unhideWhenUsed/>
    <w:rsid w:val="002457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573E"/>
    <w:rPr>
      <w:rFonts w:ascii="Arial" w:hAnsi="Arial"/>
      <w:sz w:val="24"/>
    </w:rPr>
  </w:style>
  <w:style w:type="character" w:styleId="Hyperlink">
    <w:name w:val="Hyperlink"/>
    <w:basedOn w:val="DefaultParagraphFont"/>
    <w:uiPriority w:val="99"/>
    <w:unhideWhenUsed/>
    <w:rsid w:val="0024573E"/>
    <w:rPr>
      <w:color w:val="0563C1" w:themeColor="hyperlink"/>
      <w:u w:val="single"/>
    </w:rPr>
  </w:style>
  <w:style w:type="character" w:styleId="UnresolvedMention">
    <w:name w:val="Unresolved Mention"/>
    <w:basedOn w:val="DefaultParagraphFont"/>
    <w:uiPriority w:val="99"/>
    <w:semiHidden/>
    <w:unhideWhenUsed/>
    <w:rsid w:val="002457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795444">
      <w:bodyDiv w:val="1"/>
      <w:marLeft w:val="0"/>
      <w:marRight w:val="0"/>
      <w:marTop w:val="0"/>
      <w:marBottom w:val="0"/>
      <w:divBdr>
        <w:top w:val="none" w:sz="0" w:space="0" w:color="auto"/>
        <w:left w:val="none" w:sz="0" w:space="0" w:color="auto"/>
        <w:bottom w:val="none" w:sz="0" w:space="0" w:color="auto"/>
        <w:right w:val="none" w:sz="0" w:space="0" w:color="auto"/>
      </w:divBdr>
    </w:div>
    <w:div w:id="1618565593">
      <w:bodyDiv w:val="1"/>
      <w:marLeft w:val="0"/>
      <w:marRight w:val="0"/>
      <w:marTop w:val="0"/>
      <w:marBottom w:val="0"/>
      <w:divBdr>
        <w:top w:val="none" w:sz="0" w:space="0" w:color="auto"/>
        <w:left w:val="none" w:sz="0" w:space="0" w:color="auto"/>
        <w:bottom w:val="none" w:sz="0" w:space="0" w:color="auto"/>
        <w:right w:val="none" w:sz="0" w:space="0" w:color="auto"/>
      </w:divBdr>
    </w:div>
    <w:div w:id="1620449594">
      <w:bodyDiv w:val="1"/>
      <w:marLeft w:val="0"/>
      <w:marRight w:val="0"/>
      <w:marTop w:val="0"/>
      <w:marBottom w:val="0"/>
      <w:divBdr>
        <w:top w:val="none" w:sz="0" w:space="0" w:color="auto"/>
        <w:left w:val="none" w:sz="0" w:space="0" w:color="auto"/>
        <w:bottom w:val="none" w:sz="0" w:space="0" w:color="auto"/>
        <w:right w:val="none" w:sz="0" w:space="0" w:color="auto"/>
      </w:divBdr>
      <w:divsChild>
        <w:div w:id="1473325371">
          <w:marLeft w:val="0"/>
          <w:marRight w:val="0"/>
          <w:marTop w:val="0"/>
          <w:marBottom w:val="0"/>
          <w:divBdr>
            <w:top w:val="none" w:sz="0" w:space="0" w:color="auto"/>
            <w:left w:val="none" w:sz="0" w:space="0" w:color="auto"/>
            <w:bottom w:val="none" w:sz="0" w:space="0" w:color="auto"/>
            <w:right w:val="none" w:sz="0" w:space="0" w:color="auto"/>
          </w:divBdr>
          <w:divsChild>
            <w:div w:id="1134833831">
              <w:marLeft w:val="0"/>
              <w:marRight w:val="0"/>
              <w:marTop w:val="0"/>
              <w:marBottom w:val="240"/>
              <w:divBdr>
                <w:top w:val="none" w:sz="0" w:space="0" w:color="auto"/>
                <w:left w:val="none" w:sz="0" w:space="0" w:color="auto"/>
                <w:bottom w:val="none" w:sz="0" w:space="0" w:color="auto"/>
                <w:right w:val="none" w:sz="0" w:space="0" w:color="auto"/>
              </w:divBdr>
            </w:div>
            <w:div w:id="107819560">
              <w:marLeft w:val="0"/>
              <w:marRight w:val="0"/>
              <w:marTop w:val="0"/>
              <w:marBottom w:val="240"/>
              <w:divBdr>
                <w:top w:val="none" w:sz="0" w:space="0" w:color="auto"/>
                <w:left w:val="none" w:sz="0" w:space="0" w:color="auto"/>
                <w:bottom w:val="none" w:sz="0" w:space="0" w:color="auto"/>
                <w:right w:val="none" w:sz="0" w:space="0" w:color="auto"/>
              </w:divBdr>
            </w:div>
            <w:div w:id="948927824">
              <w:marLeft w:val="0"/>
              <w:marRight w:val="0"/>
              <w:marTop w:val="0"/>
              <w:marBottom w:val="240"/>
              <w:divBdr>
                <w:top w:val="none" w:sz="0" w:space="0" w:color="auto"/>
                <w:left w:val="none" w:sz="0" w:space="0" w:color="auto"/>
                <w:bottom w:val="none" w:sz="0" w:space="0" w:color="auto"/>
                <w:right w:val="none" w:sz="0" w:space="0" w:color="auto"/>
              </w:divBdr>
            </w:div>
            <w:div w:id="644702705">
              <w:marLeft w:val="0"/>
              <w:marRight w:val="0"/>
              <w:marTop w:val="0"/>
              <w:marBottom w:val="240"/>
              <w:divBdr>
                <w:top w:val="none" w:sz="0" w:space="0" w:color="auto"/>
                <w:left w:val="none" w:sz="0" w:space="0" w:color="auto"/>
                <w:bottom w:val="none" w:sz="0" w:space="0" w:color="auto"/>
                <w:right w:val="none" w:sz="0" w:space="0" w:color="auto"/>
              </w:divBdr>
            </w:div>
            <w:div w:id="1936480252">
              <w:marLeft w:val="0"/>
              <w:marRight w:val="0"/>
              <w:marTop w:val="0"/>
              <w:marBottom w:val="240"/>
              <w:divBdr>
                <w:top w:val="none" w:sz="0" w:space="0" w:color="auto"/>
                <w:left w:val="none" w:sz="0" w:space="0" w:color="auto"/>
                <w:bottom w:val="none" w:sz="0" w:space="0" w:color="auto"/>
                <w:right w:val="none" w:sz="0" w:space="0" w:color="auto"/>
              </w:divBdr>
            </w:div>
            <w:div w:id="31885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37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l.accor.com/hotel/3099/index.en.shtml" TargetMode="External"/><Relationship Id="rId3" Type="http://schemas.openxmlformats.org/officeDocument/2006/relationships/settings" Target="settings.xml"/><Relationship Id="rId7" Type="http://schemas.openxmlformats.org/officeDocument/2006/relationships/hyperlink" Target="https://www.asetonline.org/wp-content/uploads/2014/11/2013-RP.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80/10494820.2019.15702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9</Pages>
  <Words>2143</Words>
  <Characters>12216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Md Shahidul Islam (2026286)</cp:lastModifiedBy>
  <cp:revision>4</cp:revision>
  <dcterms:created xsi:type="dcterms:W3CDTF">2023-11-01T19:46:00Z</dcterms:created>
  <dcterms:modified xsi:type="dcterms:W3CDTF">2023-11-12T13:11:00Z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zotero-version="6.0.27"&gt;&lt;session id="brXFRKYX"/&gt;&lt;style id="http://www.zotero.org/styles/harvard-cite-them-right" hasBibliography="1" bibliographyStyleHasBeenSet="0"/&gt;&lt;prefs&gt;&lt;pref name="fieldType" value="Field"/&gt;&lt;/prefs&gt;&lt;/data&gt;</vt:lpwstr>
  </property>
</Properties>
</file>