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5BC7C" w14:textId="2680EA18" w:rsidR="006A407A" w:rsidRPr="007B0DCA" w:rsidRDefault="006A407A" w:rsidP="00641634">
      <w:pPr>
        <w:spacing w:line="360" w:lineRule="auto"/>
        <w:jc w:val="center"/>
        <w:rPr>
          <w:rFonts w:ascii="Times New Roman" w:hAnsi="Times New Roman" w:cs="Times New Roman"/>
        </w:rPr>
      </w:pPr>
      <w:r w:rsidRPr="007B0DCA">
        <w:rPr>
          <w:rFonts w:ascii="Times New Roman" w:hAnsi="Times New Roman" w:cs="Times New Roman"/>
        </w:rPr>
        <w:t>BA International Hotel Management</w:t>
      </w:r>
    </w:p>
    <w:p w14:paraId="04799247" w14:textId="6244FB86" w:rsidR="002A7F96" w:rsidRDefault="00EC1AC7" w:rsidP="00641634">
      <w:pPr>
        <w:spacing w:line="360" w:lineRule="auto"/>
        <w:jc w:val="center"/>
        <w:rPr>
          <w:rFonts w:ascii="Times New Roman" w:hAnsi="Times New Roman" w:cs="Times New Roman"/>
        </w:rPr>
      </w:pPr>
      <w:r w:rsidRPr="007B0DCA">
        <w:rPr>
          <w:rFonts w:ascii="Times New Roman" w:hAnsi="Times New Roman" w:cs="Times New Roman"/>
        </w:rPr>
        <w:t xml:space="preserve">Hotel Placement </w:t>
      </w:r>
      <w:r w:rsidR="00986CCB">
        <w:rPr>
          <w:rFonts w:ascii="Times New Roman" w:hAnsi="Times New Roman" w:cs="Times New Roman"/>
        </w:rPr>
        <w:t>-</w:t>
      </w:r>
      <w:r w:rsidRPr="007B0DCA">
        <w:rPr>
          <w:rFonts w:ascii="Times New Roman" w:hAnsi="Times New Roman" w:cs="Times New Roman"/>
        </w:rPr>
        <w:t xml:space="preserve"> Managing Hotel Administration</w:t>
      </w:r>
    </w:p>
    <w:p w14:paraId="387AF418" w14:textId="09C122AA" w:rsidR="00986CCB" w:rsidRPr="007B0DCA" w:rsidRDefault="00986CCB" w:rsidP="00641634">
      <w:pPr>
        <w:spacing w:line="360" w:lineRule="auto"/>
        <w:jc w:val="center"/>
        <w:rPr>
          <w:rFonts w:ascii="Times New Roman" w:hAnsi="Times New Roman" w:cs="Times New Roman"/>
        </w:rPr>
      </w:pPr>
      <w:r>
        <w:rPr>
          <w:rFonts w:ascii="Times New Roman" w:hAnsi="Times New Roman" w:cs="Times New Roman"/>
        </w:rPr>
        <w:t>Reception</w:t>
      </w:r>
    </w:p>
    <w:p w14:paraId="09129425" w14:textId="77777777" w:rsidR="00EC1AC7" w:rsidRPr="007B0DCA" w:rsidRDefault="00EC1AC7" w:rsidP="00641634">
      <w:pPr>
        <w:spacing w:line="360" w:lineRule="auto"/>
        <w:jc w:val="center"/>
        <w:rPr>
          <w:rFonts w:ascii="Times New Roman" w:hAnsi="Times New Roman" w:cs="Times New Roman"/>
        </w:rPr>
      </w:pPr>
      <w:r w:rsidRPr="007B0DCA">
        <w:rPr>
          <w:rFonts w:ascii="Times New Roman" w:hAnsi="Times New Roman" w:cs="Times New Roman"/>
        </w:rPr>
        <w:t>BMIH6004</w:t>
      </w:r>
    </w:p>
    <w:p w14:paraId="4ED2D3C2" w14:textId="6D3CDEBF" w:rsidR="00EC1AC7" w:rsidRPr="007B0DCA" w:rsidRDefault="00EC1AC7" w:rsidP="00641634">
      <w:pPr>
        <w:spacing w:line="360" w:lineRule="auto"/>
        <w:jc w:val="center"/>
        <w:rPr>
          <w:rFonts w:ascii="Times New Roman" w:hAnsi="Times New Roman" w:cs="Times New Roman"/>
        </w:rPr>
      </w:pPr>
      <w:r w:rsidRPr="007B0DCA">
        <w:rPr>
          <w:rFonts w:ascii="Times New Roman" w:hAnsi="Times New Roman" w:cs="Times New Roman"/>
        </w:rPr>
        <w:t>Student name: Darius Raul Condescu</w:t>
      </w:r>
    </w:p>
    <w:p w14:paraId="79AFB016" w14:textId="299D7153" w:rsidR="00EC1AC7" w:rsidRPr="007B0DCA" w:rsidRDefault="00EC1AC7" w:rsidP="00641634">
      <w:pPr>
        <w:spacing w:line="360" w:lineRule="auto"/>
        <w:jc w:val="center"/>
        <w:rPr>
          <w:rFonts w:ascii="Times New Roman" w:hAnsi="Times New Roman" w:cs="Times New Roman"/>
        </w:rPr>
      </w:pPr>
      <w:r w:rsidRPr="007B0DCA">
        <w:rPr>
          <w:rFonts w:ascii="Times New Roman" w:hAnsi="Times New Roman" w:cs="Times New Roman"/>
        </w:rPr>
        <w:t>Student ID:</w:t>
      </w:r>
      <w:r w:rsidR="00696714" w:rsidRPr="007B0DCA">
        <w:rPr>
          <w:rFonts w:ascii="Times New Roman" w:hAnsi="Times New Roman" w:cs="Times New Roman"/>
        </w:rPr>
        <w:t xml:space="preserve"> 2212965</w:t>
      </w:r>
    </w:p>
    <w:p w14:paraId="3FC1E9DB" w14:textId="638EDA63" w:rsidR="00EC1AC7" w:rsidRPr="007B0DCA" w:rsidRDefault="00986CCB" w:rsidP="00641634">
      <w:pPr>
        <w:spacing w:line="360" w:lineRule="auto"/>
        <w:jc w:val="center"/>
        <w:rPr>
          <w:rFonts w:ascii="Times New Roman" w:hAnsi="Times New Roman" w:cs="Times New Roman"/>
        </w:rPr>
      </w:pPr>
      <w:r>
        <w:rPr>
          <w:rFonts w:ascii="Times New Roman" w:hAnsi="Times New Roman" w:cs="Times New Roman"/>
        </w:rPr>
        <w:t>Tutor</w:t>
      </w:r>
      <w:r w:rsidR="006A407A" w:rsidRPr="007B0DCA">
        <w:rPr>
          <w:rFonts w:ascii="Times New Roman" w:hAnsi="Times New Roman" w:cs="Times New Roman"/>
        </w:rPr>
        <w:t xml:space="preserve">: Lisa </w:t>
      </w:r>
      <w:proofErr w:type="spellStart"/>
      <w:r w:rsidR="006A407A" w:rsidRPr="007B0DCA">
        <w:rPr>
          <w:rFonts w:ascii="Times New Roman" w:hAnsi="Times New Roman" w:cs="Times New Roman"/>
        </w:rPr>
        <w:t>Bassler</w:t>
      </w:r>
      <w:proofErr w:type="spellEnd"/>
    </w:p>
    <w:p w14:paraId="20ED8DBE" w14:textId="77777777" w:rsidR="00EC1AC7" w:rsidRPr="007B0DCA" w:rsidRDefault="00EC1AC7" w:rsidP="00641634">
      <w:pPr>
        <w:spacing w:line="360" w:lineRule="auto"/>
        <w:jc w:val="both"/>
        <w:rPr>
          <w:rFonts w:ascii="Times New Roman" w:hAnsi="Times New Roman" w:cs="Times New Roman"/>
        </w:rPr>
      </w:pPr>
    </w:p>
    <w:p w14:paraId="093BB77F" w14:textId="77777777" w:rsidR="00EC1AC7" w:rsidRPr="007B0DCA" w:rsidRDefault="00EC1AC7" w:rsidP="00641634">
      <w:pPr>
        <w:spacing w:line="360" w:lineRule="auto"/>
        <w:jc w:val="both"/>
        <w:rPr>
          <w:rFonts w:ascii="Times New Roman" w:hAnsi="Times New Roman" w:cs="Times New Roman"/>
        </w:rPr>
      </w:pPr>
    </w:p>
    <w:p w14:paraId="0ADDF18A" w14:textId="77777777" w:rsidR="00EC1AC7" w:rsidRPr="007B0DCA" w:rsidRDefault="00EC1AC7" w:rsidP="00641634">
      <w:pPr>
        <w:spacing w:line="360" w:lineRule="auto"/>
        <w:jc w:val="both"/>
        <w:rPr>
          <w:rFonts w:ascii="Times New Roman" w:hAnsi="Times New Roman" w:cs="Times New Roman"/>
        </w:rPr>
      </w:pPr>
    </w:p>
    <w:p w14:paraId="1B137CC8" w14:textId="3BA7C0CE" w:rsidR="00EC1AC7" w:rsidRPr="007B0DCA" w:rsidRDefault="002A2E33" w:rsidP="00641634">
      <w:pPr>
        <w:spacing w:line="360" w:lineRule="auto"/>
        <w:jc w:val="both"/>
        <w:rPr>
          <w:rFonts w:ascii="Times New Roman" w:hAnsi="Times New Roman" w:cs="Times New Roman"/>
        </w:rPr>
      </w:pPr>
      <w:r w:rsidRPr="007B0DCA">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7B9449B" w14:textId="77777777" w:rsidR="00EC1AC7" w:rsidRPr="007B0DCA" w:rsidRDefault="00EC1AC7" w:rsidP="00641634">
      <w:pPr>
        <w:spacing w:line="360" w:lineRule="auto"/>
        <w:jc w:val="both"/>
        <w:rPr>
          <w:rFonts w:ascii="Times New Roman" w:hAnsi="Times New Roman" w:cs="Times New Roman"/>
        </w:rPr>
      </w:pPr>
    </w:p>
    <w:p w14:paraId="5C592048" w14:textId="77777777" w:rsidR="00EC1AC7" w:rsidRPr="007B0DCA" w:rsidRDefault="00EC1AC7" w:rsidP="00641634">
      <w:pPr>
        <w:spacing w:line="360" w:lineRule="auto"/>
        <w:jc w:val="both"/>
        <w:rPr>
          <w:rFonts w:ascii="Times New Roman" w:hAnsi="Times New Roman" w:cs="Times New Roman"/>
        </w:rPr>
      </w:pPr>
    </w:p>
    <w:p w14:paraId="2752943F" w14:textId="77777777" w:rsidR="00EC1AC7" w:rsidRPr="007B0DCA" w:rsidRDefault="00EC1AC7" w:rsidP="00641634">
      <w:pPr>
        <w:spacing w:line="360" w:lineRule="auto"/>
        <w:jc w:val="both"/>
        <w:rPr>
          <w:rFonts w:ascii="Times New Roman" w:hAnsi="Times New Roman" w:cs="Times New Roman"/>
        </w:rPr>
      </w:pPr>
    </w:p>
    <w:p w14:paraId="7FD71B19" w14:textId="77777777" w:rsidR="00EC1AC7" w:rsidRPr="007B0DCA" w:rsidRDefault="00EC1AC7" w:rsidP="00641634">
      <w:pPr>
        <w:spacing w:line="360" w:lineRule="auto"/>
        <w:jc w:val="both"/>
        <w:rPr>
          <w:rFonts w:ascii="Times New Roman" w:hAnsi="Times New Roman" w:cs="Times New Roman"/>
        </w:rPr>
      </w:pPr>
    </w:p>
    <w:p w14:paraId="40B933ED" w14:textId="77777777" w:rsidR="00EC1AC7" w:rsidRPr="007B0DCA" w:rsidRDefault="00EC1AC7" w:rsidP="00641634">
      <w:pPr>
        <w:spacing w:line="360" w:lineRule="auto"/>
        <w:jc w:val="both"/>
        <w:rPr>
          <w:rFonts w:ascii="Times New Roman" w:hAnsi="Times New Roman" w:cs="Times New Roman"/>
        </w:rPr>
      </w:pPr>
    </w:p>
    <w:p w14:paraId="3F704197" w14:textId="77777777" w:rsidR="00EC1AC7" w:rsidRPr="007B0DCA" w:rsidRDefault="00EC1AC7" w:rsidP="00641634">
      <w:pPr>
        <w:spacing w:line="360" w:lineRule="auto"/>
        <w:jc w:val="both"/>
        <w:rPr>
          <w:rFonts w:ascii="Times New Roman" w:hAnsi="Times New Roman" w:cs="Times New Roman"/>
        </w:rPr>
      </w:pPr>
    </w:p>
    <w:p w14:paraId="66613AB3" w14:textId="77777777" w:rsidR="00EC1AC7" w:rsidRPr="007B0DCA" w:rsidRDefault="00EC1AC7" w:rsidP="00641634">
      <w:pPr>
        <w:spacing w:line="360" w:lineRule="auto"/>
        <w:jc w:val="both"/>
        <w:rPr>
          <w:rFonts w:ascii="Times New Roman" w:hAnsi="Times New Roman" w:cs="Times New Roman"/>
        </w:rPr>
      </w:pPr>
    </w:p>
    <w:p w14:paraId="5052EDC3" w14:textId="77777777" w:rsidR="00EC1AC7" w:rsidRPr="007B0DCA" w:rsidRDefault="00EC1AC7" w:rsidP="00641634">
      <w:pPr>
        <w:spacing w:line="360" w:lineRule="auto"/>
        <w:jc w:val="both"/>
        <w:rPr>
          <w:rFonts w:ascii="Times New Roman" w:hAnsi="Times New Roman" w:cs="Times New Roman"/>
        </w:rPr>
      </w:pPr>
    </w:p>
    <w:p w14:paraId="57022EEE" w14:textId="77777777" w:rsidR="00EC1AC7" w:rsidRPr="007B0DCA" w:rsidRDefault="00EC1AC7" w:rsidP="00641634">
      <w:pPr>
        <w:spacing w:line="360" w:lineRule="auto"/>
        <w:jc w:val="both"/>
        <w:rPr>
          <w:rFonts w:ascii="Times New Roman" w:hAnsi="Times New Roman" w:cs="Times New Roman"/>
        </w:rPr>
      </w:pPr>
    </w:p>
    <w:p w14:paraId="715AC6D8" w14:textId="77777777" w:rsidR="00EC1AC7" w:rsidRPr="007B0DCA" w:rsidRDefault="00EC1AC7" w:rsidP="00641634">
      <w:pPr>
        <w:spacing w:line="360" w:lineRule="auto"/>
        <w:jc w:val="both"/>
        <w:rPr>
          <w:rFonts w:ascii="Times New Roman" w:hAnsi="Times New Roman" w:cs="Times New Roman"/>
        </w:rPr>
      </w:pPr>
    </w:p>
    <w:p w14:paraId="195ECA74" w14:textId="77777777" w:rsidR="005C737A" w:rsidRPr="007B0DCA" w:rsidRDefault="005C737A" w:rsidP="00641634">
      <w:pPr>
        <w:spacing w:line="360" w:lineRule="auto"/>
        <w:jc w:val="both"/>
        <w:rPr>
          <w:rFonts w:ascii="Times New Roman" w:hAnsi="Times New Roman" w:cs="Times New Roman"/>
        </w:rPr>
      </w:pPr>
    </w:p>
    <w:p w14:paraId="2DAD553F" w14:textId="77777777" w:rsidR="00EC1AC7" w:rsidRPr="007B0DCA" w:rsidRDefault="00EC1AC7" w:rsidP="00641634">
      <w:pPr>
        <w:spacing w:line="360" w:lineRule="auto"/>
        <w:jc w:val="both"/>
        <w:rPr>
          <w:rFonts w:ascii="Times New Roman" w:hAnsi="Times New Roman" w:cs="Times New Roman"/>
        </w:rPr>
      </w:pPr>
    </w:p>
    <w:p w14:paraId="7D2B1D60" w14:textId="3F5397D0" w:rsidR="00EC1AC7" w:rsidRPr="007B0DCA" w:rsidRDefault="005D097B" w:rsidP="00641634">
      <w:pPr>
        <w:spacing w:line="360" w:lineRule="auto"/>
        <w:jc w:val="center"/>
        <w:rPr>
          <w:rFonts w:ascii="Times New Roman" w:hAnsi="Times New Roman" w:cs="Times New Roman"/>
        </w:rPr>
      </w:pPr>
      <w:r w:rsidRPr="007B0DCA">
        <w:rPr>
          <w:rFonts w:ascii="Times New Roman" w:hAnsi="Times New Roman" w:cs="Times New Roman"/>
        </w:rPr>
        <w:t>Introduction</w:t>
      </w:r>
    </w:p>
    <w:p w14:paraId="17C445D2" w14:textId="77777777" w:rsidR="005D097B" w:rsidRPr="007B0DCA" w:rsidRDefault="005D097B" w:rsidP="00641634">
      <w:pPr>
        <w:spacing w:line="360" w:lineRule="auto"/>
        <w:jc w:val="both"/>
        <w:rPr>
          <w:rFonts w:ascii="Times New Roman" w:hAnsi="Times New Roman" w:cs="Times New Roman"/>
        </w:rPr>
      </w:pPr>
    </w:p>
    <w:p w14:paraId="56F6F2A7" w14:textId="1624D23E" w:rsidR="005D097B" w:rsidRPr="007B0DCA" w:rsidRDefault="005D097B" w:rsidP="00641634">
      <w:pPr>
        <w:spacing w:line="360" w:lineRule="auto"/>
        <w:jc w:val="both"/>
        <w:rPr>
          <w:rFonts w:ascii="Times New Roman" w:hAnsi="Times New Roman" w:cs="Times New Roman"/>
        </w:rPr>
      </w:pPr>
      <w:r w:rsidRPr="007B0DCA">
        <w:rPr>
          <w:rFonts w:ascii="Times New Roman" w:eastAsia="Times New Roman" w:hAnsi="Times New Roman" w:cs="Times New Roman"/>
          <w:kern w:val="0"/>
          <w:lang w:eastAsia="en-GB"/>
          <w14:ligatures w14:val="none"/>
        </w:rPr>
        <w:t xml:space="preserve">The full-service Holiday Inn Peterborough West offers various facilities, including an in-house restaurant, meeting and event rooms, and loyalty programs for regular visitors (Holiday Inn Peterborough West,2025). The front office department serves as the central point for guest interactions, encompassing responsibilities such as check-ins, guest inquiries, and reservations. A key element of the hotel's performance, the administrative operation places extreme value on professionalism, effectiveness, and customer satisfaction </w:t>
      </w:r>
      <w:r w:rsidRPr="007B0DCA">
        <w:rPr>
          <w:rStyle w:val="Emphasis"/>
          <w:rFonts w:ascii="Times New Roman" w:hAnsi="Times New Roman" w:cs="Times New Roman"/>
          <w:i w:val="0"/>
          <w:iCs w:val="0"/>
        </w:rPr>
        <w:t>(</w:t>
      </w:r>
      <w:proofErr w:type="spellStart"/>
      <w:r w:rsidRPr="007B0DCA">
        <w:rPr>
          <w:rStyle w:val="Emphasis"/>
          <w:rFonts w:ascii="Times New Roman" w:hAnsi="Times New Roman" w:cs="Times New Roman"/>
          <w:i w:val="0"/>
          <w:iCs w:val="0"/>
        </w:rPr>
        <w:t>Nebel</w:t>
      </w:r>
      <w:proofErr w:type="spellEnd"/>
      <w:r w:rsidRPr="007B0DCA">
        <w:rPr>
          <w:rStyle w:val="Emphasis"/>
          <w:rFonts w:ascii="Times New Roman" w:hAnsi="Times New Roman" w:cs="Times New Roman"/>
          <w:i w:val="0"/>
          <w:iCs w:val="0"/>
        </w:rPr>
        <w:t>, 1991, p. 37)</w:t>
      </w:r>
      <w:r w:rsidRPr="007B0DCA">
        <w:rPr>
          <w:rFonts w:ascii="Times New Roman" w:hAnsi="Times New Roman" w:cs="Times New Roman"/>
        </w:rPr>
        <w:t>.</w:t>
      </w:r>
    </w:p>
    <w:p w14:paraId="1B1C8C58" w14:textId="384845B2" w:rsidR="005C737A" w:rsidRPr="007B0DCA" w:rsidRDefault="005C737A" w:rsidP="00641634">
      <w:pPr>
        <w:spacing w:line="360" w:lineRule="auto"/>
        <w:jc w:val="both"/>
        <w:rPr>
          <w:rFonts w:ascii="Times New Roman" w:hAnsi="Times New Roman" w:cs="Times New Roman"/>
        </w:rPr>
      </w:pPr>
      <w:r w:rsidRPr="007B0DCA">
        <w:rPr>
          <w:rFonts w:ascii="Times New Roman" w:eastAsia="Times New Roman" w:hAnsi="Times New Roman" w:cs="Times New Roman"/>
          <w:kern w:val="0"/>
          <w:lang w:eastAsia="en-GB"/>
          <w14:ligatures w14:val="none"/>
        </w:rPr>
        <w:t xml:space="preserve">Gibb’s Reflective Cycle, which is widely regarded as a key framework for learning from experiences, is also recognised as one of the fundamental frameworks used to gain knowledge from experiences </w:t>
      </w:r>
      <w:r w:rsidRPr="007B0DCA">
        <w:rPr>
          <w:rFonts w:ascii="Times New Roman" w:hAnsi="Times New Roman" w:cs="Times New Roman"/>
        </w:rPr>
        <w:t xml:space="preserve">(Structural </w:t>
      </w:r>
      <w:r w:rsidR="00046BB6" w:rsidRPr="007B0DCA">
        <w:rPr>
          <w:rFonts w:ascii="Times New Roman" w:hAnsi="Times New Roman" w:cs="Times New Roman"/>
        </w:rPr>
        <w:t>Learning</w:t>
      </w:r>
      <w:r w:rsidRPr="007B0DCA">
        <w:rPr>
          <w:rFonts w:ascii="Times New Roman" w:hAnsi="Times New Roman" w:cs="Times New Roman"/>
        </w:rPr>
        <w:t>, 2024).</w:t>
      </w:r>
    </w:p>
    <w:p w14:paraId="70597068" w14:textId="77777777" w:rsidR="005D097B" w:rsidRPr="007B0DCA" w:rsidRDefault="005D097B" w:rsidP="00641634">
      <w:pPr>
        <w:spacing w:line="360" w:lineRule="auto"/>
        <w:jc w:val="both"/>
        <w:rPr>
          <w:rFonts w:ascii="Times New Roman" w:hAnsi="Times New Roman" w:cs="Times New Roman"/>
        </w:rPr>
      </w:pPr>
      <w:r w:rsidRPr="007B0DCA">
        <w:rPr>
          <w:rFonts w:ascii="Times New Roman" w:hAnsi="Times New Roman" w:cs="Times New Roman"/>
        </w:rPr>
        <w:t>Learning objectives for the front-of-house department</w:t>
      </w:r>
    </w:p>
    <w:p w14:paraId="17EDEE71" w14:textId="77777777" w:rsidR="005D097B" w:rsidRPr="007B0DCA" w:rsidRDefault="005D097B" w:rsidP="00641634">
      <w:pPr>
        <w:numPr>
          <w:ilvl w:val="0"/>
          <w:numId w:val="2"/>
        </w:numPr>
        <w:suppressAutoHyphens/>
        <w:spacing w:after="0" w:line="360" w:lineRule="auto"/>
        <w:jc w:val="both"/>
        <w:rPr>
          <w:rFonts w:ascii="Times New Roman" w:hAnsi="Times New Roman" w:cs="Times New Roman"/>
        </w:rPr>
      </w:pPr>
      <w:r w:rsidRPr="007B0DCA">
        <w:rPr>
          <w:rFonts w:ascii="Times New Roman" w:hAnsi="Times New Roman" w:cs="Times New Roman"/>
        </w:rPr>
        <w:t xml:space="preserve">Maintaining positive and welcoming guest experience </w:t>
      </w:r>
    </w:p>
    <w:p w14:paraId="6F6066B3" w14:textId="76C8DAE0" w:rsidR="005D097B" w:rsidRPr="007B0DCA" w:rsidRDefault="005D097B" w:rsidP="00641634">
      <w:pPr>
        <w:pStyle w:val="ListParagraph"/>
        <w:numPr>
          <w:ilvl w:val="0"/>
          <w:numId w:val="2"/>
        </w:num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 xml:space="preserve">How to handle customer satisfaction and always ask for feedback procedures </w:t>
      </w:r>
    </w:p>
    <w:p w14:paraId="62D8D566" w14:textId="77777777" w:rsidR="005D097B" w:rsidRPr="007B0DCA" w:rsidRDefault="005D097B" w:rsidP="00641634">
      <w:pPr>
        <w:numPr>
          <w:ilvl w:val="0"/>
          <w:numId w:val="2"/>
        </w:numPr>
        <w:suppressAutoHyphens/>
        <w:spacing w:after="0" w:line="360" w:lineRule="auto"/>
        <w:jc w:val="both"/>
        <w:rPr>
          <w:rFonts w:ascii="Times New Roman" w:hAnsi="Times New Roman" w:cs="Times New Roman"/>
        </w:rPr>
      </w:pPr>
      <w:r w:rsidRPr="007B0DCA">
        <w:rPr>
          <w:rFonts w:ascii="Times New Roman" w:hAnsi="Times New Roman" w:cs="Times New Roman"/>
        </w:rPr>
        <w:t>Building problem-solving capabilities</w:t>
      </w:r>
    </w:p>
    <w:p w14:paraId="6A08161A" w14:textId="77777777" w:rsidR="00102805" w:rsidRPr="007B0DCA" w:rsidRDefault="00102805" w:rsidP="00641634">
      <w:pPr>
        <w:pStyle w:val="ListParagraph"/>
        <w:numPr>
          <w:ilvl w:val="0"/>
          <w:numId w:val="2"/>
        </w:num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Improve the ability to communicate professionally when interacting with guests</w:t>
      </w:r>
    </w:p>
    <w:p w14:paraId="34990412" w14:textId="782880F2" w:rsidR="004E7E88" w:rsidRPr="007B0DCA" w:rsidRDefault="004E7E88" w:rsidP="00641634">
      <w:pPr>
        <w:spacing w:line="360" w:lineRule="auto"/>
        <w:ind w:left="360"/>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Section 1: Reflecting on experience and personal growth</w:t>
      </w:r>
    </w:p>
    <w:p w14:paraId="12426DEB" w14:textId="77777777" w:rsidR="005866A9" w:rsidRPr="007B0DCA" w:rsidRDefault="005866A9"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 xml:space="preserve">The primary tasks included managing counting the till and safe, printing the downtime reports which include five vacant rooms and arrivals, check-ins, and check-outs, preparing guest arrivals for the next day, and ensuring guest satisfaction. </w:t>
      </w:r>
    </w:p>
    <w:p w14:paraId="197F989B" w14:textId="2F1D1CA7" w:rsidR="005866A9" w:rsidRPr="007B0DCA" w:rsidRDefault="005866A9"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 xml:space="preserve">The check-in process was well-organized, beginning at 3:00 PM. Upon arrival, </w:t>
      </w:r>
      <w:r w:rsidR="000F081D" w:rsidRPr="007B0DCA">
        <w:rPr>
          <w:rFonts w:ascii="Times New Roman" w:eastAsia="Times New Roman" w:hAnsi="Times New Roman" w:cs="Times New Roman"/>
          <w:kern w:val="0"/>
          <w:lang w:eastAsia="en-GB"/>
          <w14:ligatures w14:val="none"/>
        </w:rPr>
        <w:t xml:space="preserve">the reception </w:t>
      </w:r>
      <w:r w:rsidRPr="007B0DCA">
        <w:rPr>
          <w:rFonts w:ascii="Times New Roman" w:eastAsia="Times New Roman" w:hAnsi="Times New Roman" w:cs="Times New Roman"/>
          <w:kern w:val="0"/>
          <w:lang w:eastAsia="en-GB"/>
          <w14:ligatures w14:val="none"/>
        </w:rPr>
        <w:t xml:space="preserve">would promptly follow up with guests, calling within 30 minutes to confirm their satisfaction with the room, express gratitude, and complete necessary reports. Check-outs occur at 11:00 AM, and guests are also asked for their feedback. </w:t>
      </w:r>
      <w:r w:rsidR="00516C26" w:rsidRPr="007B0DCA">
        <w:rPr>
          <w:rFonts w:ascii="Times New Roman" w:eastAsia="Times New Roman" w:hAnsi="Times New Roman" w:cs="Times New Roman"/>
          <w:kern w:val="0"/>
          <w:lang w:eastAsia="en-GB"/>
          <w14:ligatures w14:val="none"/>
        </w:rPr>
        <w:t xml:space="preserve"> </w:t>
      </w:r>
    </w:p>
    <w:p w14:paraId="4F0E29AE" w14:textId="6F97304C" w:rsidR="005866A9" w:rsidRPr="007B0DCA" w:rsidRDefault="005866A9"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Additionally, if guests were dissatisfied with any aspect of their stay, the manager would offer them a complimentary drink, an apology card, and some vouchers or points as a gesture of goodwill (IHG, 2024)</w:t>
      </w:r>
      <w:r w:rsidR="00486434" w:rsidRPr="007B0DCA">
        <w:rPr>
          <w:rFonts w:ascii="Times New Roman" w:eastAsia="Times New Roman" w:hAnsi="Times New Roman" w:cs="Times New Roman"/>
          <w:kern w:val="0"/>
          <w:lang w:eastAsia="en-GB"/>
          <w14:ligatures w14:val="none"/>
        </w:rPr>
        <w:t>.</w:t>
      </w:r>
    </w:p>
    <w:p w14:paraId="6D61DAF7" w14:textId="5E705A03" w:rsidR="005866A9" w:rsidRPr="007B0DCA" w:rsidRDefault="005866A9" w:rsidP="00641634">
      <w:pPr>
        <w:spacing w:after="0"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lastRenderedPageBreak/>
        <w:t>The reception procedure at the Premier Inn Peterborough North, in contrast, was a little more accommodating</w:t>
      </w:r>
      <w:r w:rsidR="00486434" w:rsidRPr="007B0DCA">
        <w:rPr>
          <w:rFonts w:ascii="Times New Roman" w:eastAsia="Times New Roman" w:hAnsi="Times New Roman" w:cs="Times New Roman"/>
          <w:kern w:val="0"/>
          <w:lang w:eastAsia="en-GB"/>
          <w14:ligatures w14:val="none"/>
        </w:rPr>
        <w:t xml:space="preserve">. </w:t>
      </w:r>
      <w:r w:rsidRPr="007B0DCA">
        <w:rPr>
          <w:rFonts w:ascii="Times New Roman" w:eastAsia="Times New Roman" w:hAnsi="Times New Roman" w:cs="Times New Roman"/>
          <w:kern w:val="0"/>
          <w:lang w:eastAsia="en-GB"/>
          <w14:ligatures w14:val="none"/>
        </w:rPr>
        <w:t xml:space="preserve">Guests may pay a charge to check in earlier at 14:00, even though the regular check-in time was 15:00. The hotel took a more laid-back approach to client service and did not ask for feedback once customers arrived. Additionally, there were no loyalty benefits available to visitors, in contrast to the Holiday Inn, which had multiple membership tiers with benefits including complimentary breakfast coupons, snacks, and drinks (Member Terms &amp; </w:t>
      </w:r>
      <w:r w:rsidR="00046BB6" w:rsidRPr="007B0DCA">
        <w:rPr>
          <w:rFonts w:ascii="Times New Roman" w:eastAsia="Times New Roman" w:hAnsi="Times New Roman" w:cs="Times New Roman"/>
          <w:kern w:val="0"/>
          <w:lang w:eastAsia="en-GB"/>
          <w14:ligatures w14:val="none"/>
        </w:rPr>
        <w:t>Conditions</w:t>
      </w:r>
      <w:r w:rsidRPr="007B0DCA">
        <w:rPr>
          <w:rFonts w:ascii="Times New Roman" w:eastAsia="Times New Roman" w:hAnsi="Times New Roman" w:cs="Times New Roman"/>
          <w:kern w:val="0"/>
          <w:lang w:eastAsia="en-GB"/>
          <w14:ligatures w14:val="none"/>
        </w:rPr>
        <w:t>, 2025)</w:t>
      </w:r>
      <w:r w:rsidR="002D6BDA" w:rsidRPr="007B0DCA">
        <w:rPr>
          <w:rFonts w:ascii="Times New Roman" w:eastAsia="Times New Roman" w:hAnsi="Times New Roman" w:cs="Times New Roman"/>
          <w:kern w:val="0"/>
          <w:lang w:eastAsia="en-GB"/>
          <w14:ligatures w14:val="none"/>
        </w:rPr>
        <w:t>.</w:t>
      </w:r>
    </w:p>
    <w:p w14:paraId="6376E600" w14:textId="49311251" w:rsidR="001E4CB9" w:rsidRPr="007B0DCA" w:rsidRDefault="001E4CB9" w:rsidP="00641634">
      <w:pPr>
        <w:spacing w:after="0"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 xml:space="preserve">It is considered that successful interaction is one of the most vital skills that the front desk supervisor needs to have </w:t>
      </w:r>
      <w:r w:rsidR="00D33A2C" w:rsidRPr="007B0DCA">
        <w:rPr>
          <w:rFonts w:ascii="Times New Roman" w:eastAsia="Times New Roman" w:hAnsi="Times New Roman" w:cs="Times New Roman"/>
          <w:kern w:val="0"/>
          <w:lang w:eastAsia="en-GB"/>
          <w14:ligatures w14:val="none"/>
        </w:rPr>
        <w:t>to</w:t>
      </w:r>
      <w:r w:rsidRPr="007B0DCA">
        <w:rPr>
          <w:rFonts w:ascii="Times New Roman" w:eastAsia="Times New Roman" w:hAnsi="Times New Roman" w:cs="Times New Roman"/>
          <w:kern w:val="0"/>
          <w:lang w:eastAsia="en-GB"/>
          <w14:ligatures w14:val="none"/>
        </w:rPr>
        <w:t xml:space="preserve"> successfully manage the hotel </w:t>
      </w:r>
      <w:r w:rsidRPr="007B0DCA">
        <w:rPr>
          <w:rFonts w:ascii="Times New Roman" w:hAnsi="Times New Roman" w:cs="Times New Roman"/>
        </w:rPr>
        <w:t>(</w:t>
      </w:r>
      <w:proofErr w:type="spellStart"/>
      <w:r w:rsidRPr="007B0DCA">
        <w:rPr>
          <w:rFonts w:ascii="Times New Roman" w:hAnsi="Times New Roman" w:cs="Times New Roman"/>
          <w:shd w:val="clear" w:color="auto" w:fill="FFFFFF"/>
        </w:rPr>
        <w:t>Patafta</w:t>
      </w:r>
      <w:proofErr w:type="spellEnd"/>
      <w:r w:rsidRPr="007B0DCA">
        <w:rPr>
          <w:rFonts w:ascii="Times New Roman" w:hAnsi="Times New Roman" w:cs="Times New Roman"/>
          <w:shd w:val="clear" w:color="auto" w:fill="FFFFFF"/>
        </w:rPr>
        <w:t xml:space="preserve"> and </w:t>
      </w:r>
      <w:proofErr w:type="spellStart"/>
      <w:r w:rsidRPr="007B0DCA">
        <w:rPr>
          <w:rFonts w:ascii="Times New Roman" w:hAnsi="Times New Roman" w:cs="Times New Roman"/>
          <w:shd w:val="clear" w:color="auto" w:fill="FFFFFF"/>
        </w:rPr>
        <w:t>Milohnić</w:t>
      </w:r>
      <w:proofErr w:type="spellEnd"/>
      <w:r w:rsidRPr="007B0DCA">
        <w:rPr>
          <w:rFonts w:ascii="Times New Roman" w:hAnsi="Times New Roman" w:cs="Times New Roman"/>
          <w:shd w:val="clear" w:color="auto" w:fill="FFFFFF"/>
        </w:rPr>
        <w:t>, 2022</w:t>
      </w:r>
      <w:r w:rsidR="00EF7CA8" w:rsidRPr="007B0DCA">
        <w:rPr>
          <w:rFonts w:ascii="Times New Roman" w:hAnsi="Times New Roman" w:cs="Times New Roman"/>
          <w:shd w:val="clear" w:color="auto" w:fill="FFFFFF"/>
        </w:rPr>
        <w:t>)</w:t>
      </w:r>
      <w:r w:rsidR="00C7250D" w:rsidRPr="007B0DCA">
        <w:rPr>
          <w:rFonts w:ascii="Times New Roman" w:hAnsi="Times New Roman" w:cs="Times New Roman"/>
          <w:shd w:val="clear" w:color="auto" w:fill="FFFFFF"/>
        </w:rPr>
        <w:t>.</w:t>
      </w:r>
    </w:p>
    <w:p w14:paraId="2A0B6585" w14:textId="6A85AC44" w:rsidR="005866A9" w:rsidRPr="007B0DCA" w:rsidRDefault="002509D2" w:rsidP="00641634">
      <w:pPr>
        <w:spacing w:line="360" w:lineRule="auto"/>
        <w:ind w:left="360"/>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Section 2: Critical analysis of work-based skills and technical knowledge</w:t>
      </w:r>
    </w:p>
    <w:p w14:paraId="1B3971DB" w14:textId="7EA51745" w:rsidR="00315327" w:rsidRPr="007B0DCA" w:rsidRDefault="00315327" w:rsidP="00641634">
      <w:pPr>
        <w:spacing w:line="360" w:lineRule="auto"/>
        <w:jc w:val="both"/>
        <w:rPr>
          <w:rFonts w:ascii="Times New Roman" w:hAnsi="Times New Roman" w:cs="Times New Roman"/>
        </w:rPr>
      </w:pPr>
      <w:r w:rsidRPr="007B0DCA">
        <w:rPr>
          <w:rFonts w:ascii="Times New Roman" w:hAnsi="Times New Roman" w:cs="Times New Roman"/>
        </w:rPr>
        <w:t xml:space="preserve">According to Han (2022), a supervisor of the front office needs to have </w:t>
      </w:r>
      <w:r w:rsidR="00046BB6" w:rsidRPr="007B0DCA">
        <w:rPr>
          <w:rFonts w:ascii="Times New Roman" w:hAnsi="Times New Roman" w:cs="Times New Roman"/>
        </w:rPr>
        <w:t>several</w:t>
      </w:r>
      <w:r w:rsidRPr="007B0DCA">
        <w:rPr>
          <w:rFonts w:ascii="Times New Roman" w:hAnsi="Times New Roman" w:cs="Times New Roman"/>
        </w:rPr>
        <w:t xml:space="preserve"> vital abilities for the overall administration of tasks, including communication, teamwork, task management, </w:t>
      </w:r>
      <w:r w:rsidR="00046BB6" w:rsidRPr="007B0DCA">
        <w:rPr>
          <w:rFonts w:ascii="Times New Roman" w:hAnsi="Times New Roman" w:cs="Times New Roman"/>
        </w:rPr>
        <w:t xml:space="preserve">and </w:t>
      </w:r>
      <w:r w:rsidRPr="007B0DCA">
        <w:rPr>
          <w:rFonts w:ascii="Times New Roman" w:hAnsi="Times New Roman" w:cs="Times New Roman"/>
        </w:rPr>
        <w:t>personal, etc.</w:t>
      </w:r>
    </w:p>
    <w:p w14:paraId="65553AE2" w14:textId="6C42E9AD" w:rsidR="00EF7CA8" w:rsidRPr="007B0DCA" w:rsidRDefault="00EF7CA8" w:rsidP="00641634">
      <w:pPr>
        <w:spacing w:line="360" w:lineRule="auto"/>
        <w:jc w:val="both"/>
        <w:rPr>
          <w:rFonts w:ascii="Times New Roman" w:hAnsi="Times New Roman" w:cs="Times New Roman"/>
        </w:rPr>
      </w:pPr>
      <w:r w:rsidRPr="007B0DCA">
        <w:rPr>
          <w:rFonts w:ascii="Times New Roman" w:hAnsi="Times New Roman" w:cs="Times New Roman"/>
        </w:rPr>
        <w:t>As contended by</w:t>
      </w:r>
      <w:r w:rsidRPr="007B0DCA">
        <w:rPr>
          <w:rFonts w:ascii="Times New Roman" w:hAnsi="Times New Roman" w:cs="Times New Roman"/>
          <w:shd w:val="clear" w:color="auto" w:fill="FFFFFF"/>
        </w:rPr>
        <w:t xml:space="preserve"> Capua (2021), </w:t>
      </w:r>
      <w:r w:rsidRPr="007B0DCA">
        <w:rPr>
          <w:rFonts w:ascii="Times New Roman" w:hAnsi="Times New Roman" w:cs="Times New Roman"/>
        </w:rPr>
        <w:t xml:space="preserve">effective communication skill helps in developing rapport with guests, resolving challenges effectively and promoting strong teamwork among the staff which positively </w:t>
      </w:r>
      <w:r w:rsidR="00046BB6" w:rsidRPr="007B0DCA">
        <w:rPr>
          <w:rFonts w:ascii="Times New Roman" w:hAnsi="Times New Roman" w:cs="Times New Roman"/>
        </w:rPr>
        <w:t>influences</w:t>
      </w:r>
      <w:r w:rsidRPr="007B0DCA">
        <w:rPr>
          <w:rFonts w:ascii="Times New Roman" w:hAnsi="Times New Roman" w:cs="Times New Roman"/>
        </w:rPr>
        <w:t xml:space="preserve"> the overall hotel management</w:t>
      </w:r>
      <w:r w:rsidR="00315327" w:rsidRPr="007B0DCA">
        <w:rPr>
          <w:rFonts w:ascii="Times New Roman" w:hAnsi="Times New Roman" w:cs="Times New Roman"/>
        </w:rPr>
        <w:t>.</w:t>
      </w:r>
    </w:p>
    <w:p w14:paraId="0D06D602" w14:textId="2033DCF1" w:rsidR="00516C26" w:rsidRPr="007B0DCA" w:rsidRDefault="00CB6E32" w:rsidP="00641634">
      <w:pPr>
        <w:spacing w:line="360" w:lineRule="auto"/>
        <w:jc w:val="both"/>
        <w:rPr>
          <w:rFonts w:ascii="Times New Roman" w:hAnsi="Times New Roman" w:cs="Times New Roman"/>
        </w:rPr>
      </w:pPr>
      <w:r w:rsidRPr="007B0DCA">
        <w:rPr>
          <w:rFonts w:ascii="Times New Roman" w:hAnsi="Times New Roman" w:cs="Times New Roman"/>
        </w:rPr>
        <w:t xml:space="preserve"> During my placement, I developed strong communication skills from which I will be able to handle concerns of guests, </w:t>
      </w:r>
      <w:r w:rsidR="00046BB6" w:rsidRPr="007B0DCA">
        <w:rPr>
          <w:rFonts w:ascii="Times New Roman" w:hAnsi="Times New Roman" w:cs="Times New Roman"/>
        </w:rPr>
        <w:t>manage</w:t>
      </w:r>
      <w:r w:rsidRPr="007B0DCA">
        <w:rPr>
          <w:rFonts w:ascii="Times New Roman" w:hAnsi="Times New Roman" w:cs="Times New Roman"/>
        </w:rPr>
        <w:t xml:space="preserve"> teams and develop positive relationships with customers.</w:t>
      </w:r>
      <w:r w:rsidR="00516C26" w:rsidRPr="007B0DCA">
        <w:rPr>
          <w:rFonts w:ascii="Times New Roman" w:hAnsi="Times New Roman" w:cs="Times New Roman"/>
        </w:rPr>
        <w:t xml:space="preserve"> </w:t>
      </w:r>
      <w:r w:rsidRPr="007B0DCA">
        <w:rPr>
          <w:rFonts w:ascii="Times New Roman" w:hAnsi="Times New Roman" w:cs="Times New Roman"/>
        </w:rPr>
        <w:t xml:space="preserve">Through this skill, I’m able to convey the information about the facilities of Holiday Inn </w:t>
      </w:r>
      <w:r w:rsidR="00046BB6" w:rsidRPr="007B0DCA">
        <w:rPr>
          <w:rFonts w:ascii="Times New Roman" w:hAnsi="Times New Roman" w:cs="Times New Roman"/>
        </w:rPr>
        <w:t>clearly and concisely</w:t>
      </w:r>
      <w:r w:rsidR="00D33A2C" w:rsidRPr="007B0DCA">
        <w:rPr>
          <w:rFonts w:ascii="Times New Roman" w:hAnsi="Times New Roman" w:cs="Times New Roman"/>
        </w:rPr>
        <w:t>,</w:t>
      </w:r>
      <w:r w:rsidRPr="007B0DCA">
        <w:rPr>
          <w:rFonts w:ascii="Times New Roman" w:hAnsi="Times New Roman" w:cs="Times New Roman"/>
        </w:rPr>
        <w:t xml:space="preserve"> which </w:t>
      </w:r>
      <w:r w:rsidR="00D33A2C" w:rsidRPr="007B0DCA">
        <w:rPr>
          <w:rFonts w:ascii="Times New Roman" w:hAnsi="Times New Roman" w:cs="Times New Roman"/>
        </w:rPr>
        <w:t>enhances</w:t>
      </w:r>
      <w:r w:rsidRPr="007B0DCA">
        <w:rPr>
          <w:rFonts w:ascii="Times New Roman" w:hAnsi="Times New Roman" w:cs="Times New Roman"/>
        </w:rPr>
        <w:t xml:space="preserve"> </w:t>
      </w:r>
      <w:r w:rsidR="00046BB6" w:rsidRPr="007B0DCA">
        <w:rPr>
          <w:rFonts w:ascii="Times New Roman" w:hAnsi="Times New Roman" w:cs="Times New Roman"/>
        </w:rPr>
        <w:t xml:space="preserve">the </w:t>
      </w:r>
      <w:r w:rsidRPr="007B0DCA">
        <w:rPr>
          <w:rFonts w:ascii="Times New Roman" w:hAnsi="Times New Roman" w:cs="Times New Roman"/>
        </w:rPr>
        <w:t xml:space="preserve">positive experience of guests and </w:t>
      </w:r>
      <w:r w:rsidR="00046BB6" w:rsidRPr="007B0DCA">
        <w:rPr>
          <w:rFonts w:ascii="Times New Roman" w:hAnsi="Times New Roman" w:cs="Times New Roman"/>
        </w:rPr>
        <w:t>improves</w:t>
      </w:r>
      <w:r w:rsidRPr="007B0DCA">
        <w:rPr>
          <w:rFonts w:ascii="Times New Roman" w:hAnsi="Times New Roman" w:cs="Times New Roman"/>
        </w:rPr>
        <w:t xml:space="preserve"> their loyalty.</w:t>
      </w:r>
    </w:p>
    <w:p w14:paraId="7C13CC1E" w14:textId="19210946" w:rsidR="00CB6E32" w:rsidRPr="007B0DCA" w:rsidRDefault="00CB6E32" w:rsidP="00641634">
      <w:pPr>
        <w:spacing w:line="360" w:lineRule="auto"/>
        <w:jc w:val="both"/>
        <w:rPr>
          <w:rFonts w:ascii="Times New Roman" w:hAnsi="Times New Roman" w:cs="Times New Roman"/>
        </w:rPr>
      </w:pPr>
      <w:r w:rsidRPr="007B0DCA">
        <w:rPr>
          <w:rFonts w:ascii="Times New Roman" w:hAnsi="Times New Roman" w:cs="Times New Roman"/>
        </w:rPr>
        <w:t xml:space="preserve"> Furthermore, teamwork is considered one of the significant </w:t>
      </w:r>
      <w:r w:rsidR="00046BB6" w:rsidRPr="007B0DCA">
        <w:rPr>
          <w:rFonts w:ascii="Times New Roman" w:hAnsi="Times New Roman" w:cs="Times New Roman"/>
        </w:rPr>
        <w:t>skills</w:t>
      </w:r>
      <w:r w:rsidRPr="007B0DCA">
        <w:rPr>
          <w:rFonts w:ascii="Times New Roman" w:hAnsi="Times New Roman" w:cs="Times New Roman"/>
        </w:rPr>
        <w:t xml:space="preserve"> for the supervisor of </w:t>
      </w:r>
      <w:r w:rsidR="00046BB6" w:rsidRPr="007B0DCA">
        <w:rPr>
          <w:rFonts w:ascii="Times New Roman" w:hAnsi="Times New Roman" w:cs="Times New Roman"/>
        </w:rPr>
        <w:t xml:space="preserve">the </w:t>
      </w:r>
      <w:r w:rsidRPr="007B0DCA">
        <w:rPr>
          <w:rFonts w:ascii="Times New Roman" w:hAnsi="Times New Roman" w:cs="Times New Roman"/>
        </w:rPr>
        <w:t xml:space="preserve">front office within </w:t>
      </w:r>
      <w:r w:rsidR="00046BB6" w:rsidRPr="007B0DCA">
        <w:rPr>
          <w:rFonts w:ascii="Times New Roman" w:hAnsi="Times New Roman" w:cs="Times New Roman"/>
        </w:rPr>
        <w:t xml:space="preserve">a </w:t>
      </w:r>
      <w:r w:rsidRPr="007B0DCA">
        <w:rPr>
          <w:rFonts w:ascii="Times New Roman" w:hAnsi="Times New Roman" w:cs="Times New Roman"/>
        </w:rPr>
        <w:t xml:space="preserve">hotel because it helps in managing all the administrative tasks in </w:t>
      </w:r>
      <w:r w:rsidR="00046BB6" w:rsidRPr="007B0DCA">
        <w:rPr>
          <w:rFonts w:ascii="Times New Roman" w:hAnsi="Times New Roman" w:cs="Times New Roman"/>
        </w:rPr>
        <w:t xml:space="preserve">an </w:t>
      </w:r>
      <w:r w:rsidRPr="007B0DCA">
        <w:rPr>
          <w:rFonts w:ascii="Times New Roman" w:hAnsi="Times New Roman" w:cs="Times New Roman"/>
        </w:rPr>
        <w:t>effective manner (</w:t>
      </w:r>
      <w:proofErr w:type="spellStart"/>
      <w:r w:rsidRPr="007B0DCA">
        <w:rPr>
          <w:rFonts w:ascii="Times New Roman" w:hAnsi="Times New Roman" w:cs="Times New Roman"/>
          <w:shd w:val="clear" w:color="auto" w:fill="FFFFFF"/>
        </w:rPr>
        <w:t>Talawanich</w:t>
      </w:r>
      <w:proofErr w:type="spellEnd"/>
      <w:r w:rsidRPr="007B0DCA">
        <w:rPr>
          <w:rFonts w:ascii="Times New Roman" w:hAnsi="Times New Roman" w:cs="Times New Roman"/>
          <w:shd w:val="clear" w:color="auto" w:fill="FFFFFF"/>
        </w:rPr>
        <w:t xml:space="preserve"> and </w:t>
      </w:r>
      <w:proofErr w:type="spellStart"/>
      <w:r w:rsidRPr="007B0DCA">
        <w:rPr>
          <w:rFonts w:ascii="Times New Roman" w:hAnsi="Times New Roman" w:cs="Times New Roman"/>
          <w:shd w:val="clear" w:color="auto" w:fill="FFFFFF"/>
        </w:rPr>
        <w:t>Wattanacharoensil</w:t>
      </w:r>
      <w:proofErr w:type="spellEnd"/>
      <w:r w:rsidRPr="007B0DCA">
        <w:rPr>
          <w:rFonts w:ascii="Times New Roman" w:hAnsi="Times New Roman" w:cs="Times New Roman"/>
          <w:shd w:val="clear" w:color="auto" w:fill="FFFFFF"/>
        </w:rPr>
        <w:t>, 2021).</w:t>
      </w:r>
      <w:r w:rsidRPr="007B0DCA">
        <w:rPr>
          <w:rFonts w:ascii="Times New Roman" w:hAnsi="Times New Roman" w:cs="Times New Roman"/>
        </w:rPr>
        <w:t xml:space="preserve"> </w:t>
      </w:r>
    </w:p>
    <w:p w14:paraId="5947EB6E" w14:textId="0828DA6F" w:rsidR="00A831E4" w:rsidRPr="007B0DCA" w:rsidRDefault="00EF7CA8" w:rsidP="00641634">
      <w:pPr>
        <w:spacing w:line="360" w:lineRule="auto"/>
        <w:jc w:val="both"/>
        <w:rPr>
          <w:rFonts w:ascii="Times New Roman" w:hAnsi="Times New Roman" w:cs="Times New Roman"/>
        </w:rPr>
      </w:pPr>
      <w:r w:rsidRPr="007B0DCA">
        <w:rPr>
          <w:rFonts w:ascii="Times New Roman" w:eastAsia="Times New Roman" w:hAnsi="Times New Roman" w:cs="Times New Roman"/>
          <w:kern w:val="0"/>
          <w:lang w:eastAsia="en-GB"/>
          <w14:ligatures w14:val="none"/>
        </w:rPr>
        <w:t xml:space="preserve">Additionally, </w:t>
      </w:r>
      <w:r w:rsidRPr="007B0DCA">
        <w:rPr>
          <w:rFonts w:ascii="Times New Roman" w:hAnsi="Times New Roman" w:cs="Times New Roman"/>
        </w:rPr>
        <w:t xml:space="preserve">task management is another important work-based skill that is important for </w:t>
      </w:r>
      <w:r w:rsidR="00D33A2C" w:rsidRPr="007B0DCA">
        <w:rPr>
          <w:rFonts w:ascii="Times New Roman" w:hAnsi="Times New Roman" w:cs="Times New Roman"/>
        </w:rPr>
        <w:t xml:space="preserve">the </w:t>
      </w:r>
      <w:r w:rsidRPr="007B0DCA">
        <w:rPr>
          <w:rFonts w:ascii="Times New Roman" w:hAnsi="Times New Roman" w:cs="Times New Roman"/>
        </w:rPr>
        <w:t xml:space="preserve">supervisor of </w:t>
      </w:r>
      <w:r w:rsidR="00046BB6" w:rsidRPr="007B0DCA">
        <w:rPr>
          <w:rFonts w:ascii="Times New Roman" w:hAnsi="Times New Roman" w:cs="Times New Roman"/>
        </w:rPr>
        <w:t xml:space="preserve">the </w:t>
      </w:r>
      <w:r w:rsidRPr="007B0DCA">
        <w:rPr>
          <w:rFonts w:ascii="Times New Roman" w:hAnsi="Times New Roman" w:cs="Times New Roman"/>
        </w:rPr>
        <w:t>front office for hotel administration. As per the thought of</w:t>
      </w:r>
      <w:r w:rsidRPr="007B0DCA">
        <w:rPr>
          <w:rFonts w:ascii="Times New Roman" w:hAnsi="Times New Roman" w:cs="Times New Roman"/>
          <w:shd w:val="clear" w:color="auto" w:fill="FFFFFF"/>
        </w:rPr>
        <w:t xml:space="preserve"> Bhardwaj and Kalia (2021),</w:t>
      </w:r>
      <w:r w:rsidRPr="007B0DCA">
        <w:rPr>
          <w:rFonts w:ascii="Times New Roman" w:hAnsi="Times New Roman" w:cs="Times New Roman"/>
        </w:rPr>
        <w:t xml:space="preserve"> task management skill facilitates efficient operations by permitting managers to allocate time effectively, </w:t>
      </w:r>
      <w:r w:rsidR="00046BB6" w:rsidRPr="007B0DCA">
        <w:rPr>
          <w:rFonts w:ascii="Times New Roman" w:hAnsi="Times New Roman" w:cs="Times New Roman"/>
        </w:rPr>
        <w:t>prioritise</w:t>
      </w:r>
      <w:r w:rsidRPr="007B0DCA">
        <w:rPr>
          <w:rFonts w:ascii="Times New Roman" w:hAnsi="Times New Roman" w:cs="Times New Roman"/>
        </w:rPr>
        <w:t xml:space="preserve"> tasks and </w:t>
      </w:r>
      <w:r w:rsidR="00046BB6" w:rsidRPr="007B0DCA">
        <w:rPr>
          <w:rFonts w:ascii="Times New Roman" w:hAnsi="Times New Roman" w:cs="Times New Roman"/>
        </w:rPr>
        <w:t>ensure</w:t>
      </w:r>
      <w:r w:rsidRPr="007B0DCA">
        <w:rPr>
          <w:rFonts w:ascii="Times New Roman" w:hAnsi="Times New Roman" w:cs="Times New Roman"/>
        </w:rPr>
        <w:t xml:space="preserve"> the smooth functioning of </w:t>
      </w:r>
      <w:r w:rsidR="00046BB6" w:rsidRPr="007B0DCA">
        <w:rPr>
          <w:rFonts w:ascii="Times New Roman" w:hAnsi="Times New Roman" w:cs="Times New Roman"/>
        </w:rPr>
        <w:t xml:space="preserve">the </w:t>
      </w:r>
      <w:r w:rsidRPr="007B0DCA">
        <w:rPr>
          <w:rFonts w:ascii="Times New Roman" w:hAnsi="Times New Roman" w:cs="Times New Roman"/>
        </w:rPr>
        <w:t>front office department.</w:t>
      </w:r>
    </w:p>
    <w:p w14:paraId="74407827" w14:textId="1DBE25E7" w:rsidR="008E6F7E" w:rsidRPr="007B0DCA" w:rsidRDefault="008E6F7E" w:rsidP="00641634">
      <w:pPr>
        <w:spacing w:line="360" w:lineRule="auto"/>
        <w:ind w:left="360"/>
        <w:jc w:val="both"/>
        <w:rPr>
          <w:rFonts w:ascii="Times New Roman" w:hAnsi="Times New Roman" w:cs="Times New Roman"/>
        </w:rPr>
      </w:pPr>
      <w:r w:rsidRPr="007B0DCA">
        <w:rPr>
          <w:rFonts w:ascii="Times New Roman" w:hAnsi="Times New Roman" w:cs="Times New Roman"/>
        </w:rPr>
        <w:t>Section 3: Reflecting on organisational issues</w:t>
      </w:r>
    </w:p>
    <w:p w14:paraId="706F9063" w14:textId="214C89E0" w:rsidR="000C48CB" w:rsidRPr="007B0DCA" w:rsidRDefault="000C48CB" w:rsidP="00046BB6">
      <w:pPr>
        <w:spacing w:line="360" w:lineRule="auto"/>
        <w:jc w:val="both"/>
        <w:rPr>
          <w:rFonts w:ascii="Times New Roman" w:hAnsi="Times New Roman" w:cs="Times New Roman"/>
        </w:rPr>
      </w:pPr>
      <w:r w:rsidRPr="007B0DCA">
        <w:rPr>
          <w:rFonts w:ascii="Times New Roman" w:hAnsi="Times New Roman" w:cs="Times New Roman"/>
        </w:rPr>
        <w:t xml:space="preserve">During my time working at the reception desk at the Holiday Inn Peterborough West, I faced several organisational challenges, with one of the main issues being the efficient management </w:t>
      </w:r>
      <w:r w:rsidRPr="007B0DCA">
        <w:rPr>
          <w:rFonts w:ascii="Times New Roman" w:hAnsi="Times New Roman" w:cs="Times New Roman"/>
        </w:rPr>
        <w:lastRenderedPageBreak/>
        <w:t xml:space="preserve">of handovers between shifts, particularly in transferring critical information from the night team to the day team. Inconsistent communication of important information, including customer requests or maintenance concerns, was the root of the issue. Some Gold and Elite members, for instance, had problems with the air conditioner, which made </w:t>
      </w:r>
      <w:r w:rsidR="00046BB6" w:rsidRPr="007B0DCA">
        <w:rPr>
          <w:rFonts w:ascii="Times New Roman" w:hAnsi="Times New Roman" w:cs="Times New Roman"/>
        </w:rPr>
        <w:t xml:space="preserve">a </w:t>
      </w:r>
      <w:r w:rsidRPr="007B0DCA">
        <w:rPr>
          <w:rFonts w:ascii="Times New Roman" w:hAnsi="Times New Roman" w:cs="Times New Roman"/>
        </w:rPr>
        <w:t>noise all night long. Additionally, some guests requested extra pillows, and a Diamond member specifically asked for a first-floor room due to health concerns. This lack of clear communication led to confusion and had the potential to negatively affect department performance, guest service, and overall hotel operations.</w:t>
      </w:r>
    </w:p>
    <w:p w14:paraId="72861A95" w14:textId="02C1FB94" w:rsidR="0095308E" w:rsidRPr="007B0DCA" w:rsidRDefault="0095308E" w:rsidP="00593B18">
      <w:pPr>
        <w:spacing w:line="360" w:lineRule="auto"/>
        <w:jc w:val="both"/>
        <w:rPr>
          <w:rFonts w:ascii="Times New Roman" w:hAnsi="Times New Roman" w:cs="Times New Roman"/>
        </w:rPr>
      </w:pPr>
      <w:r w:rsidRPr="007B0DCA">
        <w:rPr>
          <w:rFonts w:ascii="Times New Roman" w:hAnsi="Times New Roman" w:cs="Times New Roman"/>
        </w:rPr>
        <w:t xml:space="preserve">Additionally, I saw incidences of cultural miscommunication with a </w:t>
      </w:r>
      <w:r w:rsidR="00F94AE0" w:rsidRPr="007B0DCA">
        <w:rPr>
          <w:rFonts w:ascii="Times New Roman" w:hAnsi="Times New Roman" w:cs="Times New Roman"/>
        </w:rPr>
        <w:t>Bulgarian</w:t>
      </w:r>
      <w:r w:rsidRPr="007B0DCA">
        <w:rPr>
          <w:rFonts w:ascii="Times New Roman" w:hAnsi="Times New Roman" w:cs="Times New Roman"/>
        </w:rPr>
        <w:t xml:space="preserve"> couple that significantly affected visitor interactions and the overall level of service quality. Miscommunication, frustration, and a breakdown in customer service are occasionally caused by these cultural differences between the hotel staff and the clients. These misconceptions </w:t>
      </w:r>
      <w:r w:rsidR="00046BB6" w:rsidRPr="007B0DCA">
        <w:rPr>
          <w:rFonts w:ascii="Times New Roman" w:hAnsi="Times New Roman" w:cs="Times New Roman"/>
        </w:rPr>
        <w:t>illustrate</w:t>
      </w:r>
      <w:r w:rsidRPr="007B0DCA">
        <w:rPr>
          <w:rFonts w:ascii="Times New Roman" w:hAnsi="Times New Roman" w:cs="Times New Roman"/>
        </w:rPr>
        <w:t xml:space="preserve"> the difficulties brought on by different cultural expectations and communication approaches, drawing on Hofstede's Cultural Dimensions Theory, which emphasizes the influence of cultural variations on </w:t>
      </w:r>
      <w:proofErr w:type="spellStart"/>
      <w:r w:rsidRPr="007B0DCA">
        <w:rPr>
          <w:rFonts w:ascii="Times New Roman" w:hAnsi="Times New Roman" w:cs="Times New Roman"/>
        </w:rPr>
        <w:t>behavior</w:t>
      </w:r>
      <w:proofErr w:type="spellEnd"/>
      <w:r w:rsidRPr="007B0DCA">
        <w:rPr>
          <w:rFonts w:ascii="Times New Roman" w:hAnsi="Times New Roman" w:cs="Times New Roman"/>
        </w:rPr>
        <w:t xml:space="preserve"> and communication</w:t>
      </w:r>
      <w:r w:rsidR="00DC4E58" w:rsidRPr="007B0DCA">
        <w:rPr>
          <w:rFonts w:ascii="Times New Roman" w:hAnsi="Times New Roman" w:cs="Times New Roman"/>
        </w:rPr>
        <w:t xml:space="preserve"> </w:t>
      </w:r>
      <w:r w:rsidR="006B2A6A" w:rsidRPr="007B0DCA">
        <w:rPr>
          <w:rFonts w:ascii="Times New Roman" w:hAnsi="Times New Roman" w:cs="Times New Roman"/>
        </w:rPr>
        <w:t>(</w:t>
      </w:r>
      <w:proofErr w:type="spellStart"/>
      <w:r w:rsidR="006B2A6A" w:rsidRPr="007B0DCA">
        <w:rPr>
          <w:rFonts w:ascii="Times New Roman" w:hAnsi="Times New Roman" w:cs="Times New Roman"/>
        </w:rPr>
        <w:t>Piotrowska</w:t>
      </w:r>
      <w:proofErr w:type="spellEnd"/>
      <w:r w:rsidR="006B2A6A" w:rsidRPr="007B0DCA">
        <w:rPr>
          <w:rFonts w:ascii="Times New Roman" w:hAnsi="Times New Roman" w:cs="Times New Roman"/>
        </w:rPr>
        <w:t xml:space="preserve"> and Piotrowski, 2023).</w:t>
      </w:r>
      <w:r w:rsidRPr="007B0DCA">
        <w:rPr>
          <w:rFonts w:ascii="Times New Roman" w:hAnsi="Times New Roman" w:cs="Times New Roman"/>
        </w:rPr>
        <w:t xml:space="preserve"> Despite being minor at times, this problem had wider effects on the department's output, guest relations, and hotel operations overall.</w:t>
      </w:r>
    </w:p>
    <w:p w14:paraId="108CA00E" w14:textId="57EEDC8E" w:rsidR="000E1061" w:rsidRPr="007B0DCA" w:rsidRDefault="000E1061" w:rsidP="00593B18">
      <w:pPr>
        <w:spacing w:line="360" w:lineRule="auto"/>
        <w:jc w:val="both"/>
        <w:rPr>
          <w:rFonts w:ascii="Times New Roman" w:hAnsi="Times New Roman" w:cs="Times New Roman"/>
        </w:rPr>
      </w:pPr>
      <w:r w:rsidRPr="007B0DCA">
        <w:rPr>
          <w:rFonts w:ascii="Times New Roman" w:hAnsi="Times New Roman" w:cs="Times New Roman"/>
        </w:rPr>
        <w:t xml:space="preserve">This problem results in errors and inefficiencies that affect the department's performance. For instance, there may be inconveniences and dissatisfaction from guests if the night shift does not notify them of a maintenance issue or a specific request. Inadequate handovers can make visitors feel ignored, which can result in bad reviews, harm to the hotel's reputation, and a decline in repeat business. On the other hand, effective communication and timely </w:t>
      </w:r>
      <w:proofErr w:type="gramStart"/>
      <w:r w:rsidRPr="007B0DCA">
        <w:rPr>
          <w:rFonts w:ascii="Times New Roman" w:hAnsi="Times New Roman" w:cs="Times New Roman"/>
        </w:rPr>
        <w:t>problem</w:t>
      </w:r>
      <w:r w:rsidR="00A831E4" w:rsidRPr="007B0DCA">
        <w:rPr>
          <w:rFonts w:ascii="Times New Roman" w:hAnsi="Times New Roman" w:cs="Times New Roman"/>
        </w:rPr>
        <w:t xml:space="preserve"> </w:t>
      </w:r>
      <w:r w:rsidRPr="007B0DCA">
        <w:rPr>
          <w:rFonts w:ascii="Times New Roman" w:hAnsi="Times New Roman" w:cs="Times New Roman"/>
        </w:rPr>
        <w:t>solving</w:t>
      </w:r>
      <w:proofErr w:type="gramEnd"/>
      <w:r w:rsidRPr="007B0DCA">
        <w:rPr>
          <w:rFonts w:ascii="Times New Roman" w:hAnsi="Times New Roman" w:cs="Times New Roman"/>
        </w:rPr>
        <w:t xml:space="preserve"> raise visitor satisfaction and encourage return business.</w:t>
      </w:r>
      <w:r w:rsidR="00917322" w:rsidRPr="007B0DCA">
        <w:rPr>
          <w:rFonts w:ascii="Times New Roman" w:hAnsi="Times New Roman" w:cs="Times New Roman"/>
        </w:rPr>
        <w:t> (</w:t>
      </w:r>
      <w:proofErr w:type="spellStart"/>
      <w:r w:rsidR="00917322" w:rsidRPr="007B0DCA">
        <w:rPr>
          <w:rFonts w:ascii="Times New Roman" w:hAnsi="Times New Roman" w:cs="Times New Roman"/>
        </w:rPr>
        <w:t>Leesbourne</w:t>
      </w:r>
      <w:proofErr w:type="spellEnd"/>
      <w:r w:rsidR="00917322" w:rsidRPr="007B0DCA">
        <w:rPr>
          <w:rFonts w:ascii="Times New Roman" w:hAnsi="Times New Roman" w:cs="Times New Roman"/>
        </w:rPr>
        <w:t>, 2024)</w:t>
      </w:r>
    </w:p>
    <w:p w14:paraId="3FC19A0B" w14:textId="77777777" w:rsidR="000E1061" w:rsidRPr="007B0DCA" w:rsidRDefault="000E1061" w:rsidP="00593B18">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Using a digital platform for shift handovers could expedite the process and enhance communication. Real-time updates would be possible with an internal app or program to monitor maintenance requirements, room statuses, and visitor demands, guaranteeing departmental alignment. Additionally, by translating frequently asked questions, multilingual communication solutions can help reduce language barriers and improve the overall guest experience.</w:t>
      </w:r>
    </w:p>
    <w:p w14:paraId="06A9CF46" w14:textId="563A71AC" w:rsidR="004E7E88" w:rsidRPr="007B0DCA" w:rsidRDefault="00D85183" w:rsidP="00641634">
      <w:pPr>
        <w:spacing w:line="360" w:lineRule="auto"/>
        <w:ind w:left="360"/>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 xml:space="preserve">Conclusion and action plan </w:t>
      </w:r>
    </w:p>
    <w:p w14:paraId="3AF79C63" w14:textId="77777777" w:rsidR="00FE1D26" w:rsidRPr="007B0DCA" w:rsidRDefault="00FE1D26"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During my time at the Holiday Inn Peterborough West, I gained valuable insights into the operations of the front desk and administration. This experience helped me develop my work-</w:t>
      </w:r>
      <w:r w:rsidRPr="007B0DCA">
        <w:rPr>
          <w:rFonts w:ascii="Times New Roman" w:eastAsia="Times New Roman" w:hAnsi="Times New Roman" w:cs="Times New Roman"/>
          <w:kern w:val="0"/>
          <w:lang w:eastAsia="en-GB"/>
          <w14:ligatures w14:val="none"/>
        </w:rPr>
        <w:lastRenderedPageBreak/>
        <w:t>based skills, technical knowledge, and understanding of hotel management. By participating in day-to-day tasks like check-ins, check-outs, guest interactions, and administrative duties, I gained a practical understanding of the hospitality industry. Engaging with both guests and staff also enhanced my appreciation for professionalism, effective communication, and customer satisfaction.</w:t>
      </w:r>
    </w:p>
    <w:p w14:paraId="48374E77" w14:textId="70D7E076" w:rsidR="00FE1D26" w:rsidRPr="007B0DCA" w:rsidRDefault="00FE1D26"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Tasks such as managing the till and safe, preparing reports, handling guest feedback, and troubleshooting issues allowed me to refine my organizational and communication skills. I learned the importance of addressing guest concerns quickly</w:t>
      </w:r>
      <w:r w:rsidR="00D33A2C" w:rsidRPr="007B0DCA">
        <w:rPr>
          <w:rFonts w:ascii="Times New Roman" w:eastAsia="Times New Roman" w:hAnsi="Times New Roman" w:cs="Times New Roman"/>
          <w:kern w:val="0"/>
          <w:lang w:eastAsia="en-GB"/>
          <w14:ligatures w14:val="none"/>
        </w:rPr>
        <w:t>,</w:t>
      </w:r>
      <w:r w:rsidR="00A831E4" w:rsidRPr="007B0DCA">
        <w:rPr>
          <w:rFonts w:ascii="Times New Roman" w:eastAsia="Times New Roman" w:hAnsi="Times New Roman" w:cs="Times New Roman"/>
          <w:kern w:val="0"/>
          <w:lang w:eastAsia="en-GB"/>
          <w14:ligatures w14:val="none"/>
        </w:rPr>
        <w:t xml:space="preserve"> </w:t>
      </w:r>
      <w:r w:rsidRPr="007B0DCA">
        <w:rPr>
          <w:rFonts w:ascii="Times New Roman" w:eastAsia="Times New Roman" w:hAnsi="Times New Roman" w:cs="Times New Roman"/>
          <w:kern w:val="0"/>
          <w:lang w:eastAsia="en-GB"/>
          <w14:ligatures w14:val="none"/>
        </w:rPr>
        <w:t>whether offering complimentary drinks or taking immediate action on service issues. These efforts directly impacted guest satisfaction and the hotel’s reputation, underscoring the importance of customer-focused service in hospitality.</w:t>
      </w:r>
    </w:p>
    <w:p w14:paraId="17BE335E" w14:textId="77777777" w:rsidR="00A831E4" w:rsidRPr="007B0DCA" w:rsidRDefault="00A831E4"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My professional progress has been greatly influenced by this observing experience. I now recognize how important the front desk is to controlling visitor experiences and establishing a friendly atmosphere. As evidenced by the cultural misconceptions I witnessed, I've also come to understand how crucial cultural sensitivity and clear communication are to establishing trusting connections with visitors and resolving problems.</w:t>
      </w:r>
    </w:p>
    <w:p w14:paraId="3FCF1714" w14:textId="77777777" w:rsidR="00FE1D26" w:rsidRPr="007B0DCA" w:rsidRDefault="00FE1D26" w:rsidP="00641634">
      <w:pPr>
        <w:spacing w:line="360" w:lineRule="auto"/>
        <w:jc w:val="both"/>
        <w:rPr>
          <w:rFonts w:ascii="Times New Roman" w:eastAsia="Times New Roman" w:hAnsi="Times New Roman" w:cs="Times New Roman"/>
          <w:kern w:val="0"/>
          <w:lang w:eastAsia="en-GB"/>
          <w14:ligatures w14:val="none"/>
        </w:rPr>
      </w:pPr>
      <w:r w:rsidRPr="007B0DCA">
        <w:rPr>
          <w:rFonts w:ascii="Times New Roman" w:eastAsia="Times New Roman" w:hAnsi="Times New Roman" w:cs="Times New Roman"/>
          <w:kern w:val="0"/>
          <w:lang w:eastAsia="en-GB"/>
          <w14:ligatures w14:val="none"/>
        </w:rPr>
        <w:t>Looking ahead, I plan to improve my problem-solving and leadership skills to address challenges such as miscommunications or organizational inefficiencies. I aim to take on more responsibility in team settings, which will help me learn how to resolve issues and create a positive work environment.</w:t>
      </w:r>
    </w:p>
    <w:p w14:paraId="22034A41" w14:textId="77777777" w:rsidR="005F6649" w:rsidRPr="007B0DCA" w:rsidRDefault="005F6649" w:rsidP="00641634">
      <w:pPr>
        <w:spacing w:line="360" w:lineRule="auto"/>
        <w:jc w:val="both"/>
        <w:rPr>
          <w:rFonts w:ascii="Times New Roman" w:eastAsia="Times New Roman" w:hAnsi="Times New Roman" w:cs="Times New Roman"/>
          <w:kern w:val="0"/>
          <w:lang w:eastAsia="en-GB"/>
          <w14:ligatures w14:val="none"/>
        </w:rPr>
      </w:pPr>
    </w:p>
    <w:p w14:paraId="014C5F7D" w14:textId="77777777" w:rsidR="00FE1D26" w:rsidRPr="007B0DCA" w:rsidRDefault="00FE1D26" w:rsidP="00641634">
      <w:pPr>
        <w:spacing w:line="360" w:lineRule="auto"/>
        <w:jc w:val="both"/>
        <w:rPr>
          <w:rFonts w:ascii="Times New Roman" w:eastAsia="Times New Roman" w:hAnsi="Times New Roman" w:cs="Times New Roman"/>
          <w:kern w:val="0"/>
          <w:lang w:eastAsia="en-GB"/>
          <w14:ligatures w14:val="none"/>
        </w:rPr>
      </w:pPr>
    </w:p>
    <w:p w14:paraId="6E528F89" w14:textId="77777777" w:rsidR="005D097B" w:rsidRPr="007B0DCA" w:rsidRDefault="005D097B" w:rsidP="00641634">
      <w:pPr>
        <w:spacing w:line="360" w:lineRule="auto"/>
        <w:jc w:val="both"/>
        <w:rPr>
          <w:rFonts w:ascii="Times New Roman" w:hAnsi="Times New Roman" w:cs="Times New Roman"/>
        </w:rPr>
      </w:pPr>
    </w:p>
    <w:p w14:paraId="167D1C07" w14:textId="1A88EB27" w:rsidR="005D097B" w:rsidRPr="007B0DCA" w:rsidRDefault="005D097B" w:rsidP="00641634">
      <w:pPr>
        <w:spacing w:line="360" w:lineRule="auto"/>
        <w:jc w:val="both"/>
        <w:rPr>
          <w:rFonts w:ascii="Times New Roman" w:hAnsi="Times New Roman" w:cs="Times New Roman"/>
        </w:rPr>
      </w:pPr>
    </w:p>
    <w:p w14:paraId="30AFB411" w14:textId="77777777" w:rsidR="00F94AE0" w:rsidRPr="007B0DCA" w:rsidRDefault="00F94AE0" w:rsidP="00641634">
      <w:pPr>
        <w:spacing w:line="360" w:lineRule="auto"/>
        <w:jc w:val="both"/>
        <w:rPr>
          <w:rFonts w:ascii="Times New Roman" w:hAnsi="Times New Roman" w:cs="Times New Roman"/>
        </w:rPr>
      </w:pPr>
    </w:p>
    <w:p w14:paraId="721BE6C2" w14:textId="77777777" w:rsidR="005D097B" w:rsidRPr="007B0DCA" w:rsidRDefault="005D097B" w:rsidP="00641634">
      <w:pPr>
        <w:spacing w:line="360" w:lineRule="auto"/>
        <w:jc w:val="both"/>
        <w:rPr>
          <w:rFonts w:ascii="Times New Roman" w:hAnsi="Times New Roman" w:cs="Times New Roman"/>
        </w:rPr>
      </w:pPr>
    </w:p>
    <w:p w14:paraId="463028A5" w14:textId="77777777" w:rsidR="005D097B" w:rsidRDefault="005D097B" w:rsidP="00641634">
      <w:pPr>
        <w:spacing w:line="360" w:lineRule="auto"/>
        <w:jc w:val="both"/>
        <w:rPr>
          <w:rFonts w:ascii="Times New Roman" w:hAnsi="Times New Roman" w:cs="Times New Roman"/>
        </w:rPr>
      </w:pPr>
    </w:p>
    <w:p w14:paraId="7B90897D" w14:textId="77777777" w:rsidR="007B0DCA" w:rsidRDefault="007B0DCA" w:rsidP="00641634">
      <w:pPr>
        <w:spacing w:line="360" w:lineRule="auto"/>
        <w:jc w:val="both"/>
        <w:rPr>
          <w:rFonts w:ascii="Times New Roman" w:hAnsi="Times New Roman" w:cs="Times New Roman"/>
        </w:rPr>
      </w:pPr>
    </w:p>
    <w:p w14:paraId="1D9A927A" w14:textId="77777777" w:rsidR="007B0DCA" w:rsidRDefault="007B0DCA" w:rsidP="00641634">
      <w:pPr>
        <w:spacing w:line="360" w:lineRule="auto"/>
        <w:jc w:val="both"/>
        <w:rPr>
          <w:rFonts w:ascii="Times New Roman" w:hAnsi="Times New Roman" w:cs="Times New Roman"/>
        </w:rPr>
      </w:pPr>
    </w:p>
    <w:p w14:paraId="5AAC9F92" w14:textId="77777777" w:rsidR="007B0DCA" w:rsidRPr="007B0DCA" w:rsidRDefault="007B0DCA" w:rsidP="00641634">
      <w:pPr>
        <w:spacing w:line="360" w:lineRule="auto"/>
        <w:jc w:val="both"/>
        <w:rPr>
          <w:rFonts w:ascii="Times New Roman" w:hAnsi="Times New Roman" w:cs="Times New Roman"/>
        </w:rPr>
      </w:pPr>
    </w:p>
    <w:p w14:paraId="647619D6" w14:textId="21CA16C3" w:rsidR="007B0DCA" w:rsidRPr="007B0DCA" w:rsidRDefault="005D097B" w:rsidP="007B0DCA">
      <w:pPr>
        <w:spacing w:line="360" w:lineRule="auto"/>
        <w:jc w:val="center"/>
        <w:rPr>
          <w:rFonts w:ascii="Times New Roman" w:hAnsi="Times New Roman" w:cs="Times New Roman"/>
        </w:rPr>
      </w:pPr>
      <w:r w:rsidRPr="007B0DCA">
        <w:rPr>
          <w:rFonts w:ascii="Times New Roman" w:hAnsi="Times New Roman" w:cs="Times New Roman"/>
        </w:rPr>
        <w:t>References</w:t>
      </w:r>
    </w:p>
    <w:p w14:paraId="24BB939F" w14:textId="77777777" w:rsidR="007B0DCA" w:rsidRPr="007B0DCA" w:rsidRDefault="007B0DCA" w:rsidP="00641634">
      <w:pPr>
        <w:pStyle w:val="ListParagraph"/>
        <w:numPr>
          <w:ilvl w:val="0"/>
          <w:numId w:val="1"/>
        </w:numPr>
        <w:spacing w:line="360" w:lineRule="auto"/>
        <w:jc w:val="both"/>
        <w:rPr>
          <w:rFonts w:ascii="Times New Roman" w:hAnsi="Times New Roman" w:cs="Times New Roman"/>
          <w:shd w:val="clear" w:color="auto" w:fill="FFFFFF"/>
        </w:rPr>
      </w:pPr>
      <w:r w:rsidRPr="007B0DCA">
        <w:rPr>
          <w:rFonts w:ascii="Times New Roman" w:hAnsi="Times New Roman" w:cs="Times New Roman"/>
          <w:shd w:val="clear" w:color="auto" w:fill="FFFFFF"/>
        </w:rPr>
        <w:t>Bhardwaj, B. and Kalia, N., 2021. Contextual and task performance: role of employee engagement and organizational culture in hospitality industry. </w:t>
      </w:r>
      <w:proofErr w:type="spellStart"/>
      <w:r w:rsidRPr="007B0DCA">
        <w:rPr>
          <w:rFonts w:ascii="Times New Roman" w:hAnsi="Times New Roman" w:cs="Times New Roman"/>
          <w:shd w:val="clear" w:color="auto" w:fill="FFFFFF"/>
        </w:rPr>
        <w:t>Vilakshan</w:t>
      </w:r>
      <w:proofErr w:type="spellEnd"/>
      <w:r w:rsidRPr="007B0DCA">
        <w:rPr>
          <w:rFonts w:ascii="Times New Roman" w:hAnsi="Times New Roman" w:cs="Times New Roman"/>
          <w:shd w:val="clear" w:color="auto" w:fill="FFFFFF"/>
        </w:rPr>
        <w:t>-XIMB Journal of Management, 18(2), pp.187-201.</w:t>
      </w:r>
    </w:p>
    <w:p w14:paraId="4B1AF56E" w14:textId="77777777" w:rsidR="007B0DCA" w:rsidRPr="007B0DCA" w:rsidRDefault="007B0DCA" w:rsidP="00641634">
      <w:pPr>
        <w:pStyle w:val="ListParagraph"/>
        <w:numPr>
          <w:ilvl w:val="0"/>
          <w:numId w:val="1"/>
        </w:numPr>
        <w:spacing w:line="360" w:lineRule="auto"/>
        <w:jc w:val="both"/>
        <w:rPr>
          <w:rFonts w:ascii="Times New Roman" w:hAnsi="Times New Roman" w:cs="Times New Roman"/>
          <w:shd w:val="clear" w:color="auto" w:fill="FFFFFF"/>
        </w:rPr>
      </w:pPr>
      <w:r w:rsidRPr="007B0DCA">
        <w:rPr>
          <w:rFonts w:ascii="Times New Roman" w:hAnsi="Times New Roman" w:cs="Times New Roman"/>
          <w:shd w:val="clear" w:color="auto" w:fill="FFFFFF"/>
        </w:rPr>
        <w:t>Capua, L.T., 2021. Employability Skills and competencies of hospitality management students: Basis for enhanced curriculum. Review of International Geographical Education Online, 11(10), pp.471-486.</w:t>
      </w:r>
    </w:p>
    <w:p w14:paraId="64465F6A" w14:textId="77777777" w:rsidR="007B0DCA" w:rsidRPr="007B0DCA" w:rsidRDefault="007B0DCA" w:rsidP="00641634">
      <w:pPr>
        <w:pStyle w:val="ListParagraph"/>
        <w:numPr>
          <w:ilvl w:val="0"/>
          <w:numId w:val="1"/>
        </w:numPr>
        <w:spacing w:line="360" w:lineRule="auto"/>
        <w:jc w:val="both"/>
        <w:rPr>
          <w:rFonts w:ascii="Times New Roman" w:hAnsi="Times New Roman" w:cs="Times New Roman"/>
          <w:shd w:val="clear" w:color="auto" w:fill="FFFFFF"/>
        </w:rPr>
      </w:pPr>
      <w:r w:rsidRPr="007B0DCA">
        <w:rPr>
          <w:rFonts w:ascii="Times New Roman" w:hAnsi="Times New Roman" w:cs="Times New Roman"/>
          <w:shd w:val="clear" w:color="auto" w:fill="FFFFFF"/>
        </w:rPr>
        <w:t>Han, J.W., 2022. A review of antecedents of employee turnover in the hospitality industry on individual, team and organizational levels. International Hospitality Review, 36(1), pp.156-173.</w:t>
      </w:r>
    </w:p>
    <w:p w14:paraId="7AC75945" w14:textId="77777777" w:rsidR="007B0DCA" w:rsidRPr="007B0DCA" w:rsidRDefault="007B0DCA" w:rsidP="00641634">
      <w:pPr>
        <w:pStyle w:val="NormalWeb"/>
        <w:numPr>
          <w:ilvl w:val="0"/>
          <w:numId w:val="1"/>
        </w:numPr>
        <w:spacing w:before="0" w:beforeAutospacing="0" w:after="0" w:afterAutospacing="0" w:line="360" w:lineRule="auto"/>
        <w:jc w:val="both"/>
      </w:pPr>
      <w:r w:rsidRPr="007B0DCA">
        <w:t xml:space="preserve">Holiday Inn Peterborough West (2025) Guestreservations.com. Available at: </w:t>
      </w:r>
      <w:hyperlink r:id="rId7" w:history="1">
        <w:r w:rsidRPr="007B0DCA">
          <w:rPr>
            <w:rStyle w:val="Hyperlink"/>
            <w:rFonts w:eastAsiaTheme="majorEastAsia"/>
            <w:color w:val="auto"/>
          </w:rPr>
          <w:t>https://www.guestreservations.com/holiday-inn-peterborough-west/booking?utm_source=google&amp;utm_medium=cpc&amp;utm_campaign=991006015&amp;gad_source=1&amp;gclid=CjwKCAiA-ty8BhA_EiwAkyoa343snNa_g9VUBDzVXepNwjYQ8RvXN6s7Z_nAPSDezNaUGoD3cgg8TRoCA0oQAvD_BwE&amp;ctTriggered=true</w:t>
        </w:r>
      </w:hyperlink>
      <w:r w:rsidRPr="007B0DCA">
        <w:t>.</w:t>
      </w:r>
    </w:p>
    <w:p w14:paraId="4CB89E42" w14:textId="77777777" w:rsidR="007B0DCA" w:rsidRPr="007B0DCA" w:rsidRDefault="007B0DCA" w:rsidP="00641634">
      <w:pPr>
        <w:pStyle w:val="NormalWeb"/>
        <w:numPr>
          <w:ilvl w:val="0"/>
          <w:numId w:val="1"/>
        </w:numPr>
        <w:spacing w:before="0" w:beforeAutospacing="0" w:after="0" w:afterAutospacing="0" w:line="360" w:lineRule="auto"/>
        <w:jc w:val="both"/>
      </w:pPr>
      <w:r w:rsidRPr="007B0DCA">
        <w:t xml:space="preserve">IHG. (2024). Available at: </w:t>
      </w:r>
      <w:hyperlink r:id="rId8" w:history="1">
        <w:r w:rsidRPr="007B0DCA">
          <w:rPr>
            <w:rStyle w:val="Hyperlink"/>
            <w:color w:val="auto"/>
          </w:rPr>
          <w:t>https://www.ihg.com/onerewards/content/gb/en/home</w:t>
        </w:r>
      </w:hyperlink>
      <w:r w:rsidRPr="007B0DCA">
        <w:t>.</w:t>
      </w:r>
    </w:p>
    <w:p w14:paraId="619C1CEC" w14:textId="77777777" w:rsidR="007B0DCA" w:rsidRPr="007B0DCA" w:rsidRDefault="007B0DCA" w:rsidP="00641634">
      <w:pPr>
        <w:pStyle w:val="NormalWeb"/>
        <w:numPr>
          <w:ilvl w:val="0"/>
          <w:numId w:val="1"/>
        </w:numPr>
        <w:spacing w:before="0" w:beforeAutospacing="0" w:after="0" w:afterAutospacing="0" w:line="360" w:lineRule="auto"/>
        <w:jc w:val="both"/>
      </w:pPr>
      <w:r w:rsidRPr="007B0DCA">
        <w:t xml:space="preserve">IHG. (n.d.). Member Terms &amp; Conditions. [online] Available at: </w:t>
      </w:r>
      <w:hyperlink r:id="rId9" w:history="1">
        <w:r w:rsidRPr="007B0DCA">
          <w:rPr>
            <w:rStyle w:val="Hyperlink"/>
            <w:color w:val="auto"/>
          </w:rPr>
          <w:t>https://www.ihg.com/content/us/en/customer-care/member-tc</w:t>
        </w:r>
      </w:hyperlink>
      <w:r w:rsidRPr="007B0DCA">
        <w:t>.</w:t>
      </w:r>
    </w:p>
    <w:p w14:paraId="3D0E667F" w14:textId="77777777" w:rsidR="007B0DCA" w:rsidRPr="007B0DCA" w:rsidRDefault="007B0DCA" w:rsidP="00641634">
      <w:pPr>
        <w:pStyle w:val="NormalWeb"/>
        <w:numPr>
          <w:ilvl w:val="0"/>
          <w:numId w:val="1"/>
        </w:numPr>
        <w:spacing w:before="0" w:beforeAutospacing="0" w:after="0" w:afterAutospacing="0" w:line="360" w:lineRule="auto"/>
        <w:jc w:val="both"/>
      </w:pPr>
      <w:proofErr w:type="spellStart"/>
      <w:r w:rsidRPr="007B0DCA">
        <w:t>Leesbourne</w:t>
      </w:r>
      <w:proofErr w:type="spellEnd"/>
      <w:r w:rsidRPr="007B0DCA">
        <w:t>, M. (2024). The most significant challenge faced by the Operations team, which directly impacts their ability to effectively quantify guest relations efforts and subsequently enhance guest ratings, lies in the shortfall of adequately communicating the actions undertaken on behalf of the guests. This communication. [online] Linkedin.com. Available at: https://www.linkedin.com/pulse/exceptional-guest-experiences-through-communication-matthew-hx6bc/ [Accessed 2 Mar. 2025].</w:t>
      </w:r>
    </w:p>
    <w:p w14:paraId="6C7EEB07" w14:textId="77777777" w:rsidR="007B0DCA" w:rsidRPr="007B0DCA" w:rsidRDefault="007B0DCA" w:rsidP="00641634">
      <w:pPr>
        <w:pStyle w:val="NormalWeb"/>
        <w:numPr>
          <w:ilvl w:val="0"/>
          <w:numId w:val="1"/>
        </w:numPr>
        <w:spacing w:line="360" w:lineRule="auto"/>
        <w:jc w:val="both"/>
      </w:pPr>
      <w:proofErr w:type="spellStart"/>
      <w:r w:rsidRPr="007B0DCA">
        <w:t>Nebel</w:t>
      </w:r>
      <w:proofErr w:type="spellEnd"/>
      <w:r w:rsidRPr="007B0DCA">
        <w:t xml:space="preserve">, E.C. (1991) </w:t>
      </w:r>
      <w:r w:rsidRPr="007B0DCA">
        <w:rPr>
          <w:rStyle w:val="Emphasis"/>
          <w:rFonts w:eastAsiaTheme="majorEastAsia"/>
          <w:i w:val="0"/>
          <w:iCs w:val="0"/>
        </w:rPr>
        <w:t>Managing Hotels Effectively: Lessons from Outstanding General Managers.</w:t>
      </w:r>
      <w:r w:rsidRPr="007B0DCA">
        <w:t xml:space="preserve"> New York: Van Nostrand Reinhold.</w:t>
      </w:r>
    </w:p>
    <w:p w14:paraId="5C0B6407" w14:textId="77777777" w:rsidR="007B0DCA" w:rsidRPr="007B0DCA" w:rsidRDefault="007B0DCA" w:rsidP="00641634">
      <w:pPr>
        <w:pStyle w:val="ListParagraph"/>
        <w:numPr>
          <w:ilvl w:val="0"/>
          <w:numId w:val="1"/>
        </w:numPr>
        <w:spacing w:line="360" w:lineRule="auto"/>
        <w:jc w:val="both"/>
        <w:rPr>
          <w:rFonts w:ascii="Times New Roman" w:hAnsi="Times New Roman" w:cs="Times New Roman"/>
          <w:shd w:val="clear" w:color="auto" w:fill="FFFFFF"/>
        </w:rPr>
      </w:pPr>
      <w:proofErr w:type="spellStart"/>
      <w:r w:rsidRPr="007B0DCA">
        <w:rPr>
          <w:rFonts w:ascii="Times New Roman" w:hAnsi="Times New Roman" w:cs="Times New Roman"/>
          <w:shd w:val="clear" w:color="auto" w:fill="FFFFFF"/>
        </w:rPr>
        <w:t>Patafta</w:t>
      </w:r>
      <w:proofErr w:type="spellEnd"/>
      <w:r w:rsidRPr="007B0DCA">
        <w:rPr>
          <w:rFonts w:ascii="Times New Roman" w:hAnsi="Times New Roman" w:cs="Times New Roman"/>
          <w:shd w:val="clear" w:color="auto" w:fill="FFFFFF"/>
        </w:rPr>
        <w:t xml:space="preserve">, D. and </w:t>
      </w:r>
      <w:proofErr w:type="spellStart"/>
      <w:r w:rsidRPr="007B0DCA">
        <w:rPr>
          <w:rFonts w:ascii="Times New Roman" w:hAnsi="Times New Roman" w:cs="Times New Roman"/>
          <w:shd w:val="clear" w:color="auto" w:fill="FFFFFF"/>
        </w:rPr>
        <w:t>Milohnić</w:t>
      </w:r>
      <w:proofErr w:type="spellEnd"/>
      <w:r w:rsidRPr="007B0DCA">
        <w:rPr>
          <w:rFonts w:ascii="Times New Roman" w:hAnsi="Times New Roman" w:cs="Times New Roman"/>
          <w:shd w:val="clear" w:color="auto" w:fill="FFFFFF"/>
        </w:rPr>
        <w:t>, I., 2022. Challenges of managerial communication in hotel business operations. In 26th Biennial International Congress Tourism &amp; Hospitality Industry-Trends and Challenges (pp. 209-225). University of Rijeka, Faculty of Tourism and Hospitality Management.</w:t>
      </w:r>
    </w:p>
    <w:p w14:paraId="3C093D61" w14:textId="77777777" w:rsidR="007B0DCA" w:rsidRPr="007B0DCA" w:rsidRDefault="007B0DCA" w:rsidP="00641634">
      <w:pPr>
        <w:pStyle w:val="NormalWeb"/>
        <w:numPr>
          <w:ilvl w:val="0"/>
          <w:numId w:val="1"/>
        </w:numPr>
        <w:spacing w:before="0" w:beforeAutospacing="0" w:after="0" w:afterAutospacing="0" w:line="360" w:lineRule="auto"/>
        <w:jc w:val="both"/>
      </w:pPr>
      <w:proofErr w:type="spellStart"/>
      <w:r w:rsidRPr="007B0DCA">
        <w:lastRenderedPageBreak/>
        <w:t>Piotrowska</w:t>
      </w:r>
      <w:proofErr w:type="spellEnd"/>
      <w:r w:rsidRPr="007B0DCA">
        <w:t>, M.Z. and Piotrowski, J. (2023). Hofstede’s Cultural Dimensions Theory. </w:t>
      </w:r>
      <w:proofErr w:type="spellStart"/>
      <w:r w:rsidRPr="007B0DCA">
        <w:t>Encyclopedia</w:t>
      </w:r>
      <w:proofErr w:type="spellEnd"/>
      <w:r w:rsidRPr="007B0DCA">
        <w:t xml:space="preserve"> of Sexual Psychology and </w:t>
      </w:r>
      <w:proofErr w:type="spellStart"/>
      <w:r w:rsidRPr="007B0DCA">
        <w:t>Behavior</w:t>
      </w:r>
      <w:proofErr w:type="spellEnd"/>
      <w:r w:rsidRPr="007B0DCA">
        <w:t xml:space="preserve">, pp.1–4. </w:t>
      </w:r>
      <w:proofErr w:type="spellStart"/>
      <w:proofErr w:type="gramStart"/>
      <w:r w:rsidRPr="007B0DCA">
        <w:t>doi:https</w:t>
      </w:r>
      <w:proofErr w:type="spellEnd"/>
      <w:r w:rsidRPr="007B0DCA">
        <w:t>://doi.org/10.1007/978-3-031-08956-5_1124-1</w:t>
      </w:r>
      <w:proofErr w:type="gramEnd"/>
      <w:r w:rsidRPr="007B0DCA">
        <w:t>.</w:t>
      </w:r>
    </w:p>
    <w:p w14:paraId="49848E1A" w14:textId="77777777" w:rsidR="007B0DCA" w:rsidRPr="007B0DCA" w:rsidRDefault="007B0DCA" w:rsidP="00641634">
      <w:pPr>
        <w:pStyle w:val="NormalWeb"/>
        <w:numPr>
          <w:ilvl w:val="0"/>
          <w:numId w:val="1"/>
        </w:numPr>
        <w:spacing w:before="0" w:beforeAutospacing="0" w:after="0" w:afterAutospacing="0" w:line="360" w:lineRule="auto"/>
        <w:jc w:val="both"/>
      </w:pPr>
      <w:r w:rsidRPr="007B0DCA">
        <w:t xml:space="preserve">Premier Inn. (2022). Peterborough Hotels | Book Hotels </w:t>
      </w:r>
      <w:proofErr w:type="gramStart"/>
      <w:r w:rsidRPr="007B0DCA">
        <w:t>In</w:t>
      </w:r>
      <w:proofErr w:type="gramEnd"/>
      <w:r w:rsidRPr="007B0DCA">
        <w:t xml:space="preserve"> Peterborough North | Premier Inn. [online] Available at: </w:t>
      </w:r>
      <w:hyperlink r:id="rId10" w:history="1">
        <w:r w:rsidRPr="007B0DCA">
          <w:rPr>
            <w:rStyle w:val="Hyperlink"/>
            <w:color w:val="auto"/>
          </w:rPr>
          <w:t>https://www.premierinn.com/gb/en/hotels/england/cambridgeshire/peterborough/peterborough-north.html</w:t>
        </w:r>
      </w:hyperlink>
      <w:r w:rsidRPr="007B0DCA">
        <w:t>.</w:t>
      </w:r>
    </w:p>
    <w:p w14:paraId="7D4C4971" w14:textId="77777777" w:rsidR="007B0DCA" w:rsidRPr="007B0DCA" w:rsidRDefault="007B0DCA" w:rsidP="00641634">
      <w:pPr>
        <w:pStyle w:val="ListParagraph"/>
        <w:numPr>
          <w:ilvl w:val="0"/>
          <w:numId w:val="1"/>
        </w:numPr>
        <w:spacing w:line="360" w:lineRule="auto"/>
        <w:jc w:val="both"/>
        <w:rPr>
          <w:rFonts w:ascii="Times New Roman" w:hAnsi="Times New Roman" w:cs="Times New Roman"/>
        </w:rPr>
      </w:pPr>
      <w:r w:rsidRPr="007B0DCA">
        <w:rPr>
          <w:rFonts w:ascii="Times New Roman" w:hAnsi="Times New Roman" w:cs="Times New Roman"/>
        </w:rPr>
        <w:t>Structural learning, 2024. Gibbs reflective model. Online. Available through: &lt; https://www.structural-learning.com/post/gibbs-reflective-cycle&gt;</w:t>
      </w:r>
    </w:p>
    <w:sectPr w:rsidR="007B0DCA" w:rsidRPr="007B0DCA" w:rsidSect="00696714">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B4B50" w14:textId="77777777" w:rsidR="00897F80" w:rsidRDefault="00897F80" w:rsidP="00696714">
      <w:pPr>
        <w:spacing w:after="0" w:line="240" w:lineRule="auto"/>
      </w:pPr>
      <w:r>
        <w:separator/>
      </w:r>
    </w:p>
  </w:endnote>
  <w:endnote w:type="continuationSeparator" w:id="0">
    <w:p w14:paraId="497BD055" w14:textId="77777777" w:rsidR="00897F80" w:rsidRDefault="00897F80" w:rsidP="00696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722281"/>
      <w:docPartObj>
        <w:docPartGallery w:val="Page Numbers (Bottom of Page)"/>
        <w:docPartUnique/>
      </w:docPartObj>
    </w:sdtPr>
    <w:sdtEndPr>
      <w:rPr>
        <w:noProof/>
      </w:rPr>
    </w:sdtEndPr>
    <w:sdtContent>
      <w:p w14:paraId="6F1050B1" w14:textId="5C1B7522" w:rsidR="00696714" w:rsidRDefault="006967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77EFF2" w14:textId="77777777" w:rsidR="00696714" w:rsidRDefault="00696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9BD34" w14:textId="77777777" w:rsidR="00897F80" w:rsidRDefault="00897F80" w:rsidP="00696714">
      <w:pPr>
        <w:spacing w:after="0" w:line="240" w:lineRule="auto"/>
      </w:pPr>
      <w:r>
        <w:separator/>
      </w:r>
    </w:p>
  </w:footnote>
  <w:footnote w:type="continuationSeparator" w:id="0">
    <w:p w14:paraId="461D0473" w14:textId="77777777" w:rsidR="00897F80" w:rsidRDefault="00897F80" w:rsidP="006967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770C1"/>
    <w:multiLevelType w:val="hybridMultilevel"/>
    <w:tmpl w:val="FDEA8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61FE0"/>
    <w:multiLevelType w:val="hybridMultilevel"/>
    <w:tmpl w:val="25CA3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A034AA"/>
    <w:multiLevelType w:val="hybridMultilevel"/>
    <w:tmpl w:val="304C5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2721090">
    <w:abstractNumId w:val="1"/>
  </w:num>
  <w:num w:numId="2" w16cid:durableId="1999964506">
    <w:abstractNumId w:val="2"/>
  </w:num>
  <w:num w:numId="3" w16cid:durableId="1031997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7F96"/>
    <w:rsid w:val="00046BB6"/>
    <w:rsid w:val="000C48CB"/>
    <w:rsid w:val="000E1061"/>
    <w:rsid w:val="000F081D"/>
    <w:rsid w:val="00102805"/>
    <w:rsid w:val="001E4CB9"/>
    <w:rsid w:val="00215C3C"/>
    <w:rsid w:val="002509D2"/>
    <w:rsid w:val="002A2E33"/>
    <w:rsid w:val="002A7F96"/>
    <w:rsid w:val="002D6BDA"/>
    <w:rsid w:val="002D72F3"/>
    <w:rsid w:val="00300C52"/>
    <w:rsid w:val="00315327"/>
    <w:rsid w:val="003B50C7"/>
    <w:rsid w:val="0042672E"/>
    <w:rsid w:val="00486434"/>
    <w:rsid w:val="004C40DD"/>
    <w:rsid w:val="004E7E88"/>
    <w:rsid w:val="0050597D"/>
    <w:rsid w:val="00516C26"/>
    <w:rsid w:val="005866A9"/>
    <w:rsid w:val="00593B18"/>
    <w:rsid w:val="005C737A"/>
    <w:rsid w:val="005D097B"/>
    <w:rsid w:val="005F6649"/>
    <w:rsid w:val="00641634"/>
    <w:rsid w:val="00696714"/>
    <w:rsid w:val="006A407A"/>
    <w:rsid w:val="006B2A6A"/>
    <w:rsid w:val="00767166"/>
    <w:rsid w:val="007B0DCA"/>
    <w:rsid w:val="007E6959"/>
    <w:rsid w:val="00897F80"/>
    <w:rsid w:val="008A1A5C"/>
    <w:rsid w:val="008E6F7E"/>
    <w:rsid w:val="00917322"/>
    <w:rsid w:val="00921234"/>
    <w:rsid w:val="0095308E"/>
    <w:rsid w:val="00986CCB"/>
    <w:rsid w:val="00A831E4"/>
    <w:rsid w:val="00B33B2F"/>
    <w:rsid w:val="00B66C4C"/>
    <w:rsid w:val="00B77EA5"/>
    <w:rsid w:val="00C26912"/>
    <w:rsid w:val="00C7250D"/>
    <w:rsid w:val="00CB6E32"/>
    <w:rsid w:val="00CC10C7"/>
    <w:rsid w:val="00D33A2C"/>
    <w:rsid w:val="00D85183"/>
    <w:rsid w:val="00DC4E58"/>
    <w:rsid w:val="00EC1AC7"/>
    <w:rsid w:val="00EE7561"/>
    <w:rsid w:val="00EF42EA"/>
    <w:rsid w:val="00EF7CA8"/>
    <w:rsid w:val="00F25DA2"/>
    <w:rsid w:val="00F81E9E"/>
    <w:rsid w:val="00F94AE0"/>
    <w:rsid w:val="00FC462B"/>
    <w:rsid w:val="00FE1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A46D4D"/>
  <w15:chartTrackingRefBased/>
  <w15:docId w15:val="{979A5191-E6AD-457E-AC3A-390D47E1F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7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7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7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7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7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7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7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7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7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7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7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7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7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7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F96"/>
    <w:rPr>
      <w:rFonts w:eastAsiaTheme="majorEastAsia" w:cstheme="majorBidi"/>
      <w:color w:val="272727" w:themeColor="text1" w:themeTint="D8"/>
    </w:rPr>
  </w:style>
  <w:style w:type="paragraph" w:styleId="Title">
    <w:name w:val="Title"/>
    <w:basedOn w:val="Normal"/>
    <w:next w:val="Normal"/>
    <w:link w:val="TitleChar"/>
    <w:uiPriority w:val="10"/>
    <w:qFormat/>
    <w:rsid w:val="002A7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F96"/>
    <w:pPr>
      <w:spacing w:before="160"/>
      <w:jc w:val="center"/>
    </w:pPr>
    <w:rPr>
      <w:i/>
      <w:iCs/>
      <w:color w:val="404040" w:themeColor="text1" w:themeTint="BF"/>
    </w:rPr>
  </w:style>
  <w:style w:type="character" w:customStyle="1" w:styleId="QuoteChar">
    <w:name w:val="Quote Char"/>
    <w:basedOn w:val="DefaultParagraphFont"/>
    <w:link w:val="Quote"/>
    <w:uiPriority w:val="29"/>
    <w:rsid w:val="002A7F96"/>
    <w:rPr>
      <w:i/>
      <w:iCs/>
      <w:color w:val="404040" w:themeColor="text1" w:themeTint="BF"/>
    </w:rPr>
  </w:style>
  <w:style w:type="paragraph" w:styleId="ListParagraph">
    <w:name w:val="List Paragraph"/>
    <w:basedOn w:val="Normal"/>
    <w:uiPriority w:val="34"/>
    <w:qFormat/>
    <w:rsid w:val="002A7F96"/>
    <w:pPr>
      <w:ind w:left="720"/>
      <w:contextualSpacing/>
    </w:pPr>
  </w:style>
  <w:style w:type="character" w:styleId="IntenseEmphasis">
    <w:name w:val="Intense Emphasis"/>
    <w:basedOn w:val="DefaultParagraphFont"/>
    <w:uiPriority w:val="21"/>
    <w:qFormat/>
    <w:rsid w:val="002A7F96"/>
    <w:rPr>
      <w:i/>
      <w:iCs/>
      <w:color w:val="0F4761" w:themeColor="accent1" w:themeShade="BF"/>
    </w:rPr>
  </w:style>
  <w:style w:type="paragraph" w:styleId="IntenseQuote">
    <w:name w:val="Intense Quote"/>
    <w:basedOn w:val="Normal"/>
    <w:next w:val="Normal"/>
    <w:link w:val="IntenseQuoteChar"/>
    <w:uiPriority w:val="30"/>
    <w:qFormat/>
    <w:rsid w:val="002A7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7F96"/>
    <w:rPr>
      <w:i/>
      <w:iCs/>
      <w:color w:val="0F4761" w:themeColor="accent1" w:themeShade="BF"/>
    </w:rPr>
  </w:style>
  <w:style w:type="character" w:styleId="IntenseReference">
    <w:name w:val="Intense Reference"/>
    <w:basedOn w:val="DefaultParagraphFont"/>
    <w:uiPriority w:val="32"/>
    <w:qFormat/>
    <w:rsid w:val="002A7F96"/>
    <w:rPr>
      <w:b/>
      <w:bCs/>
      <w:smallCaps/>
      <w:color w:val="0F4761" w:themeColor="accent1" w:themeShade="BF"/>
      <w:spacing w:val="5"/>
    </w:rPr>
  </w:style>
  <w:style w:type="character" w:styleId="Emphasis">
    <w:name w:val="Emphasis"/>
    <w:basedOn w:val="DefaultParagraphFont"/>
    <w:uiPriority w:val="20"/>
    <w:qFormat/>
    <w:rsid w:val="005D097B"/>
    <w:rPr>
      <w:i/>
      <w:iCs/>
    </w:rPr>
  </w:style>
  <w:style w:type="paragraph" w:styleId="NormalWeb">
    <w:name w:val="Normal (Web)"/>
    <w:basedOn w:val="Normal"/>
    <w:uiPriority w:val="99"/>
    <w:unhideWhenUsed/>
    <w:rsid w:val="005D097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D097B"/>
    <w:rPr>
      <w:color w:val="467886" w:themeColor="hyperlink"/>
      <w:u w:val="single"/>
    </w:rPr>
  </w:style>
  <w:style w:type="character" w:styleId="UnresolvedMention">
    <w:name w:val="Unresolved Mention"/>
    <w:basedOn w:val="DefaultParagraphFont"/>
    <w:uiPriority w:val="99"/>
    <w:semiHidden/>
    <w:unhideWhenUsed/>
    <w:rsid w:val="005866A9"/>
    <w:rPr>
      <w:color w:val="605E5C"/>
      <w:shd w:val="clear" w:color="auto" w:fill="E1DFDD"/>
    </w:rPr>
  </w:style>
  <w:style w:type="paragraph" w:styleId="Header">
    <w:name w:val="header"/>
    <w:basedOn w:val="Normal"/>
    <w:link w:val="HeaderChar"/>
    <w:uiPriority w:val="99"/>
    <w:unhideWhenUsed/>
    <w:rsid w:val="00696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714"/>
  </w:style>
  <w:style w:type="paragraph" w:styleId="Footer">
    <w:name w:val="footer"/>
    <w:basedOn w:val="Normal"/>
    <w:link w:val="FooterChar"/>
    <w:uiPriority w:val="99"/>
    <w:unhideWhenUsed/>
    <w:rsid w:val="00696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7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4301">
      <w:bodyDiv w:val="1"/>
      <w:marLeft w:val="0"/>
      <w:marRight w:val="0"/>
      <w:marTop w:val="0"/>
      <w:marBottom w:val="0"/>
      <w:divBdr>
        <w:top w:val="none" w:sz="0" w:space="0" w:color="auto"/>
        <w:left w:val="none" w:sz="0" w:space="0" w:color="auto"/>
        <w:bottom w:val="none" w:sz="0" w:space="0" w:color="auto"/>
        <w:right w:val="none" w:sz="0" w:space="0" w:color="auto"/>
      </w:divBdr>
    </w:div>
    <w:div w:id="72775132">
      <w:bodyDiv w:val="1"/>
      <w:marLeft w:val="0"/>
      <w:marRight w:val="0"/>
      <w:marTop w:val="0"/>
      <w:marBottom w:val="0"/>
      <w:divBdr>
        <w:top w:val="none" w:sz="0" w:space="0" w:color="auto"/>
        <w:left w:val="none" w:sz="0" w:space="0" w:color="auto"/>
        <w:bottom w:val="none" w:sz="0" w:space="0" w:color="auto"/>
        <w:right w:val="none" w:sz="0" w:space="0" w:color="auto"/>
      </w:divBdr>
    </w:div>
    <w:div w:id="77991618">
      <w:bodyDiv w:val="1"/>
      <w:marLeft w:val="0"/>
      <w:marRight w:val="0"/>
      <w:marTop w:val="0"/>
      <w:marBottom w:val="0"/>
      <w:divBdr>
        <w:top w:val="none" w:sz="0" w:space="0" w:color="auto"/>
        <w:left w:val="none" w:sz="0" w:space="0" w:color="auto"/>
        <w:bottom w:val="none" w:sz="0" w:space="0" w:color="auto"/>
        <w:right w:val="none" w:sz="0" w:space="0" w:color="auto"/>
      </w:divBdr>
    </w:div>
    <w:div w:id="116415721">
      <w:bodyDiv w:val="1"/>
      <w:marLeft w:val="0"/>
      <w:marRight w:val="0"/>
      <w:marTop w:val="0"/>
      <w:marBottom w:val="0"/>
      <w:divBdr>
        <w:top w:val="none" w:sz="0" w:space="0" w:color="auto"/>
        <w:left w:val="none" w:sz="0" w:space="0" w:color="auto"/>
        <w:bottom w:val="none" w:sz="0" w:space="0" w:color="auto"/>
        <w:right w:val="none" w:sz="0" w:space="0" w:color="auto"/>
      </w:divBdr>
    </w:div>
    <w:div w:id="151023495">
      <w:bodyDiv w:val="1"/>
      <w:marLeft w:val="0"/>
      <w:marRight w:val="0"/>
      <w:marTop w:val="0"/>
      <w:marBottom w:val="0"/>
      <w:divBdr>
        <w:top w:val="none" w:sz="0" w:space="0" w:color="auto"/>
        <w:left w:val="none" w:sz="0" w:space="0" w:color="auto"/>
        <w:bottom w:val="none" w:sz="0" w:space="0" w:color="auto"/>
        <w:right w:val="none" w:sz="0" w:space="0" w:color="auto"/>
      </w:divBdr>
    </w:div>
    <w:div w:id="182403281">
      <w:bodyDiv w:val="1"/>
      <w:marLeft w:val="0"/>
      <w:marRight w:val="0"/>
      <w:marTop w:val="0"/>
      <w:marBottom w:val="0"/>
      <w:divBdr>
        <w:top w:val="none" w:sz="0" w:space="0" w:color="auto"/>
        <w:left w:val="none" w:sz="0" w:space="0" w:color="auto"/>
        <w:bottom w:val="none" w:sz="0" w:space="0" w:color="auto"/>
        <w:right w:val="none" w:sz="0" w:space="0" w:color="auto"/>
      </w:divBdr>
    </w:div>
    <w:div w:id="290862620">
      <w:bodyDiv w:val="1"/>
      <w:marLeft w:val="0"/>
      <w:marRight w:val="0"/>
      <w:marTop w:val="0"/>
      <w:marBottom w:val="0"/>
      <w:divBdr>
        <w:top w:val="none" w:sz="0" w:space="0" w:color="auto"/>
        <w:left w:val="none" w:sz="0" w:space="0" w:color="auto"/>
        <w:bottom w:val="none" w:sz="0" w:space="0" w:color="auto"/>
        <w:right w:val="none" w:sz="0" w:space="0" w:color="auto"/>
      </w:divBdr>
    </w:div>
    <w:div w:id="582493053">
      <w:bodyDiv w:val="1"/>
      <w:marLeft w:val="0"/>
      <w:marRight w:val="0"/>
      <w:marTop w:val="0"/>
      <w:marBottom w:val="0"/>
      <w:divBdr>
        <w:top w:val="none" w:sz="0" w:space="0" w:color="auto"/>
        <w:left w:val="none" w:sz="0" w:space="0" w:color="auto"/>
        <w:bottom w:val="none" w:sz="0" w:space="0" w:color="auto"/>
        <w:right w:val="none" w:sz="0" w:space="0" w:color="auto"/>
      </w:divBdr>
    </w:div>
    <w:div w:id="702097600">
      <w:bodyDiv w:val="1"/>
      <w:marLeft w:val="0"/>
      <w:marRight w:val="0"/>
      <w:marTop w:val="0"/>
      <w:marBottom w:val="0"/>
      <w:divBdr>
        <w:top w:val="none" w:sz="0" w:space="0" w:color="auto"/>
        <w:left w:val="none" w:sz="0" w:space="0" w:color="auto"/>
        <w:bottom w:val="none" w:sz="0" w:space="0" w:color="auto"/>
        <w:right w:val="none" w:sz="0" w:space="0" w:color="auto"/>
      </w:divBdr>
    </w:div>
    <w:div w:id="862549432">
      <w:bodyDiv w:val="1"/>
      <w:marLeft w:val="0"/>
      <w:marRight w:val="0"/>
      <w:marTop w:val="0"/>
      <w:marBottom w:val="0"/>
      <w:divBdr>
        <w:top w:val="none" w:sz="0" w:space="0" w:color="auto"/>
        <w:left w:val="none" w:sz="0" w:space="0" w:color="auto"/>
        <w:bottom w:val="none" w:sz="0" w:space="0" w:color="auto"/>
        <w:right w:val="none" w:sz="0" w:space="0" w:color="auto"/>
      </w:divBdr>
    </w:div>
    <w:div w:id="958144923">
      <w:bodyDiv w:val="1"/>
      <w:marLeft w:val="0"/>
      <w:marRight w:val="0"/>
      <w:marTop w:val="0"/>
      <w:marBottom w:val="0"/>
      <w:divBdr>
        <w:top w:val="none" w:sz="0" w:space="0" w:color="auto"/>
        <w:left w:val="none" w:sz="0" w:space="0" w:color="auto"/>
        <w:bottom w:val="none" w:sz="0" w:space="0" w:color="auto"/>
        <w:right w:val="none" w:sz="0" w:space="0" w:color="auto"/>
      </w:divBdr>
    </w:div>
    <w:div w:id="990595743">
      <w:bodyDiv w:val="1"/>
      <w:marLeft w:val="0"/>
      <w:marRight w:val="0"/>
      <w:marTop w:val="0"/>
      <w:marBottom w:val="0"/>
      <w:divBdr>
        <w:top w:val="none" w:sz="0" w:space="0" w:color="auto"/>
        <w:left w:val="none" w:sz="0" w:space="0" w:color="auto"/>
        <w:bottom w:val="none" w:sz="0" w:space="0" w:color="auto"/>
        <w:right w:val="none" w:sz="0" w:space="0" w:color="auto"/>
      </w:divBdr>
    </w:div>
    <w:div w:id="1080367628">
      <w:bodyDiv w:val="1"/>
      <w:marLeft w:val="0"/>
      <w:marRight w:val="0"/>
      <w:marTop w:val="0"/>
      <w:marBottom w:val="0"/>
      <w:divBdr>
        <w:top w:val="none" w:sz="0" w:space="0" w:color="auto"/>
        <w:left w:val="none" w:sz="0" w:space="0" w:color="auto"/>
        <w:bottom w:val="none" w:sz="0" w:space="0" w:color="auto"/>
        <w:right w:val="none" w:sz="0" w:space="0" w:color="auto"/>
      </w:divBdr>
    </w:div>
    <w:div w:id="1099062803">
      <w:bodyDiv w:val="1"/>
      <w:marLeft w:val="0"/>
      <w:marRight w:val="0"/>
      <w:marTop w:val="0"/>
      <w:marBottom w:val="0"/>
      <w:divBdr>
        <w:top w:val="none" w:sz="0" w:space="0" w:color="auto"/>
        <w:left w:val="none" w:sz="0" w:space="0" w:color="auto"/>
        <w:bottom w:val="none" w:sz="0" w:space="0" w:color="auto"/>
        <w:right w:val="none" w:sz="0" w:space="0" w:color="auto"/>
      </w:divBdr>
    </w:div>
    <w:div w:id="1316445941">
      <w:bodyDiv w:val="1"/>
      <w:marLeft w:val="0"/>
      <w:marRight w:val="0"/>
      <w:marTop w:val="0"/>
      <w:marBottom w:val="0"/>
      <w:divBdr>
        <w:top w:val="none" w:sz="0" w:space="0" w:color="auto"/>
        <w:left w:val="none" w:sz="0" w:space="0" w:color="auto"/>
        <w:bottom w:val="none" w:sz="0" w:space="0" w:color="auto"/>
        <w:right w:val="none" w:sz="0" w:space="0" w:color="auto"/>
      </w:divBdr>
    </w:div>
    <w:div w:id="1425418096">
      <w:bodyDiv w:val="1"/>
      <w:marLeft w:val="0"/>
      <w:marRight w:val="0"/>
      <w:marTop w:val="0"/>
      <w:marBottom w:val="0"/>
      <w:divBdr>
        <w:top w:val="none" w:sz="0" w:space="0" w:color="auto"/>
        <w:left w:val="none" w:sz="0" w:space="0" w:color="auto"/>
        <w:bottom w:val="none" w:sz="0" w:space="0" w:color="auto"/>
        <w:right w:val="none" w:sz="0" w:space="0" w:color="auto"/>
      </w:divBdr>
    </w:div>
    <w:div w:id="1507477986">
      <w:bodyDiv w:val="1"/>
      <w:marLeft w:val="0"/>
      <w:marRight w:val="0"/>
      <w:marTop w:val="0"/>
      <w:marBottom w:val="0"/>
      <w:divBdr>
        <w:top w:val="none" w:sz="0" w:space="0" w:color="auto"/>
        <w:left w:val="none" w:sz="0" w:space="0" w:color="auto"/>
        <w:bottom w:val="none" w:sz="0" w:space="0" w:color="auto"/>
        <w:right w:val="none" w:sz="0" w:space="0" w:color="auto"/>
      </w:divBdr>
    </w:div>
    <w:div w:id="1593660193">
      <w:bodyDiv w:val="1"/>
      <w:marLeft w:val="0"/>
      <w:marRight w:val="0"/>
      <w:marTop w:val="0"/>
      <w:marBottom w:val="0"/>
      <w:divBdr>
        <w:top w:val="none" w:sz="0" w:space="0" w:color="auto"/>
        <w:left w:val="none" w:sz="0" w:space="0" w:color="auto"/>
        <w:bottom w:val="none" w:sz="0" w:space="0" w:color="auto"/>
        <w:right w:val="none" w:sz="0" w:space="0" w:color="auto"/>
      </w:divBdr>
    </w:div>
    <w:div w:id="1672099971">
      <w:bodyDiv w:val="1"/>
      <w:marLeft w:val="0"/>
      <w:marRight w:val="0"/>
      <w:marTop w:val="0"/>
      <w:marBottom w:val="0"/>
      <w:divBdr>
        <w:top w:val="none" w:sz="0" w:space="0" w:color="auto"/>
        <w:left w:val="none" w:sz="0" w:space="0" w:color="auto"/>
        <w:bottom w:val="none" w:sz="0" w:space="0" w:color="auto"/>
        <w:right w:val="none" w:sz="0" w:space="0" w:color="auto"/>
      </w:divBdr>
    </w:div>
    <w:div w:id="1711800523">
      <w:bodyDiv w:val="1"/>
      <w:marLeft w:val="0"/>
      <w:marRight w:val="0"/>
      <w:marTop w:val="0"/>
      <w:marBottom w:val="0"/>
      <w:divBdr>
        <w:top w:val="none" w:sz="0" w:space="0" w:color="auto"/>
        <w:left w:val="none" w:sz="0" w:space="0" w:color="auto"/>
        <w:bottom w:val="none" w:sz="0" w:space="0" w:color="auto"/>
        <w:right w:val="none" w:sz="0" w:space="0" w:color="auto"/>
      </w:divBdr>
    </w:div>
    <w:div w:id="1734304580">
      <w:bodyDiv w:val="1"/>
      <w:marLeft w:val="0"/>
      <w:marRight w:val="0"/>
      <w:marTop w:val="0"/>
      <w:marBottom w:val="0"/>
      <w:divBdr>
        <w:top w:val="none" w:sz="0" w:space="0" w:color="auto"/>
        <w:left w:val="none" w:sz="0" w:space="0" w:color="auto"/>
        <w:bottom w:val="none" w:sz="0" w:space="0" w:color="auto"/>
        <w:right w:val="none" w:sz="0" w:space="0" w:color="auto"/>
      </w:divBdr>
    </w:div>
    <w:div w:id="1916864832">
      <w:bodyDiv w:val="1"/>
      <w:marLeft w:val="0"/>
      <w:marRight w:val="0"/>
      <w:marTop w:val="0"/>
      <w:marBottom w:val="0"/>
      <w:divBdr>
        <w:top w:val="none" w:sz="0" w:space="0" w:color="auto"/>
        <w:left w:val="none" w:sz="0" w:space="0" w:color="auto"/>
        <w:bottom w:val="none" w:sz="0" w:space="0" w:color="auto"/>
        <w:right w:val="none" w:sz="0" w:space="0" w:color="auto"/>
      </w:divBdr>
    </w:div>
    <w:div w:id="1958366093">
      <w:bodyDiv w:val="1"/>
      <w:marLeft w:val="0"/>
      <w:marRight w:val="0"/>
      <w:marTop w:val="0"/>
      <w:marBottom w:val="0"/>
      <w:divBdr>
        <w:top w:val="none" w:sz="0" w:space="0" w:color="auto"/>
        <w:left w:val="none" w:sz="0" w:space="0" w:color="auto"/>
        <w:bottom w:val="none" w:sz="0" w:space="0" w:color="auto"/>
        <w:right w:val="none" w:sz="0" w:space="0" w:color="auto"/>
      </w:divBdr>
    </w:div>
    <w:div w:id="1976183159">
      <w:bodyDiv w:val="1"/>
      <w:marLeft w:val="0"/>
      <w:marRight w:val="0"/>
      <w:marTop w:val="0"/>
      <w:marBottom w:val="0"/>
      <w:divBdr>
        <w:top w:val="none" w:sz="0" w:space="0" w:color="auto"/>
        <w:left w:val="none" w:sz="0" w:space="0" w:color="auto"/>
        <w:bottom w:val="none" w:sz="0" w:space="0" w:color="auto"/>
        <w:right w:val="none" w:sz="0" w:space="0" w:color="auto"/>
      </w:divBdr>
    </w:div>
    <w:div w:id="2082215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hg.com/onerewards/content/gb/en/hom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uestreservations.com/holiday-inn-peterborough-west/booking?utm_source=google&amp;utm_medium=cpc&amp;utm_campaign=991006015&amp;gad_source=1&amp;gclid=CjwKCAiA-ty8BhA_EiwAkyoa343snNa_g9VUBDzVXepNwjYQ8RvXN6s7Z_nAPSDezNaUGoD3cgg8TRoCA0oQAvD_BwE&amp;ctTriggered=tru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remierinn.com/gb/en/hotels/england/cambridgeshire/peterborough/peterborough-north.html" TargetMode="External"/><Relationship Id="rId4" Type="http://schemas.openxmlformats.org/officeDocument/2006/relationships/webSettings" Target="webSettings.xml"/><Relationship Id="rId9" Type="http://schemas.openxmlformats.org/officeDocument/2006/relationships/hyperlink" Target="https://www.ihg.com/content/us/en/customer-care/member-t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3072</TotalTime>
  <Pages>7</Pages>
  <Words>1631</Words>
  <Characters>10640</Characters>
  <Application>Microsoft Office Word</Application>
  <DocSecurity>0</DocSecurity>
  <Lines>193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dc:creator>
  <cp:keywords/>
  <dc:description/>
  <cp:lastModifiedBy>Darius Condescu</cp:lastModifiedBy>
  <cp:revision>70</cp:revision>
  <dcterms:created xsi:type="dcterms:W3CDTF">2025-02-25T19:52:00Z</dcterms:created>
  <dcterms:modified xsi:type="dcterms:W3CDTF">2025-03-07T21:30:00Z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283f9914b9a7f2e651134204f81736161b05ee2d0eaf52e1fd754061e91e186c</vt:lpwstr>
  </property>
</Properties>
</file>