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8ACB6" w14:textId="77777777" w:rsidR="00D13DC1" w:rsidRDefault="00D13DC1" w:rsidP="00D13DC1">
      <w:pPr>
        <w:spacing w:after="165" w:line="360" w:lineRule="auto"/>
        <w:rPr>
          <w:rFonts w:ascii="Tahoma" w:eastAsia="Tahoma" w:hAnsi="Tahoma" w:cs="Tahoma"/>
          <w:color w:val="000000"/>
          <w:sz w:val="40"/>
          <w:szCs w:val="40"/>
        </w:rPr>
      </w:pPr>
      <w:r>
        <w:rPr>
          <w:b/>
          <w:noProof/>
        </w:rPr>
        <w:drawing>
          <wp:inline distT="0" distB="0" distL="0" distR="0" wp14:anchorId="2CA6B74A" wp14:editId="12D2685A">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0C668E19" w14:textId="77777777" w:rsidR="00D13DC1" w:rsidRPr="00627495" w:rsidRDefault="00D13DC1" w:rsidP="00D13DC1">
      <w:pPr>
        <w:spacing w:after="165" w:line="360" w:lineRule="auto"/>
        <w:jc w:val="center"/>
        <w:rPr>
          <w:rFonts w:ascii="Arial" w:eastAsia="Tahoma" w:hAnsi="Arial" w:cs="Arial"/>
          <w:color w:val="000000"/>
          <w:sz w:val="40"/>
          <w:szCs w:val="40"/>
        </w:rPr>
      </w:pPr>
      <w:r w:rsidRPr="00627495">
        <w:rPr>
          <w:rFonts w:ascii="Arial" w:eastAsia="Tahoma" w:hAnsi="Arial" w:cs="Arial"/>
          <w:color w:val="000000"/>
          <w:sz w:val="40"/>
          <w:szCs w:val="40"/>
        </w:rPr>
        <w:t>Applied Leadership and Management in the Workplace</w:t>
      </w:r>
      <w:r w:rsidRPr="00627495">
        <w:rPr>
          <w:rFonts w:ascii="Arial" w:eastAsia="Tahoma" w:hAnsi="Arial" w:cs="Arial"/>
          <w:color w:val="000000"/>
          <w:sz w:val="40"/>
          <w:szCs w:val="40"/>
        </w:rPr>
        <w:br/>
        <w:t xml:space="preserve">Module Assignment Submission </w:t>
      </w:r>
      <w:r w:rsidRPr="00627495">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13DC1" w:rsidRPr="00627495" w14:paraId="62CEB9DF" w14:textId="77777777" w:rsidTr="009D1F2C">
        <w:tc>
          <w:tcPr>
            <w:tcW w:w="3438" w:type="dxa"/>
            <w:shd w:val="clear" w:color="auto" w:fill="D9D9D9"/>
          </w:tcPr>
          <w:p w14:paraId="55660F9A"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Student Name:</w:t>
            </w:r>
          </w:p>
        </w:tc>
        <w:tc>
          <w:tcPr>
            <w:tcW w:w="6055" w:type="dxa"/>
          </w:tcPr>
          <w:p w14:paraId="47715B77"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Rachel Pritchard</w:t>
            </w:r>
          </w:p>
        </w:tc>
      </w:tr>
      <w:tr w:rsidR="00D13DC1" w:rsidRPr="00627495" w14:paraId="10D9769A" w14:textId="77777777" w:rsidTr="009D1F2C">
        <w:tc>
          <w:tcPr>
            <w:tcW w:w="3438" w:type="dxa"/>
            <w:shd w:val="clear" w:color="auto" w:fill="D9D9D9"/>
          </w:tcPr>
          <w:p w14:paraId="2FBD9174"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Student Number:</w:t>
            </w:r>
          </w:p>
        </w:tc>
        <w:tc>
          <w:tcPr>
            <w:tcW w:w="6055" w:type="dxa"/>
          </w:tcPr>
          <w:p w14:paraId="1681E922"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2515384</w:t>
            </w:r>
          </w:p>
        </w:tc>
      </w:tr>
      <w:tr w:rsidR="00D13DC1" w:rsidRPr="00627495" w14:paraId="77422F5A" w14:textId="77777777" w:rsidTr="009D1F2C">
        <w:tc>
          <w:tcPr>
            <w:tcW w:w="3438" w:type="dxa"/>
            <w:shd w:val="clear" w:color="auto" w:fill="D9D9D9"/>
          </w:tcPr>
          <w:p w14:paraId="01A79CBC"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Module No:</w:t>
            </w:r>
          </w:p>
        </w:tc>
        <w:tc>
          <w:tcPr>
            <w:tcW w:w="6055" w:type="dxa"/>
          </w:tcPr>
          <w:p w14:paraId="163480E9" w14:textId="77777777" w:rsidR="00D13DC1" w:rsidRPr="00627495" w:rsidRDefault="00D13DC1" w:rsidP="009D1F2C">
            <w:pPr>
              <w:spacing w:before="120" w:after="120" w:line="360" w:lineRule="auto"/>
              <w:rPr>
                <w:rFonts w:ascii="Arial" w:eastAsia="Tahoma" w:hAnsi="Arial" w:cs="Arial"/>
                <w:color w:val="FF0000"/>
                <w:sz w:val="32"/>
                <w:szCs w:val="32"/>
              </w:rPr>
            </w:pPr>
            <w:r w:rsidRPr="00627495">
              <w:rPr>
                <w:rFonts w:ascii="Arial" w:eastAsia="Tahoma" w:hAnsi="Arial" w:cs="Arial"/>
                <w:color w:val="FF0000"/>
                <w:sz w:val="32"/>
                <w:szCs w:val="32"/>
              </w:rPr>
              <w:t>BMSK4016</w:t>
            </w:r>
          </w:p>
        </w:tc>
      </w:tr>
      <w:tr w:rsidR="00D13DC1" w:rsidRPr="00627495" w14:paraId="2F5706FF" w14:textId="77777777" w:rsidTr="009D1F2C">
        <w:trPr>
          <w:trHeight w:val="413"/>
        </w:trPr>
        <w:tc>
          <w:tcPr>
            <w:tcW w:w="3438" w:type="dxa"/>
            <w:shd w:val="clear" w:color="auto" w:fill="D9D9D9"/>
          </w:tcPr>
          <w:p w14:paraId="411F8AB1"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Module Title:</w:t>
            </w:r>
          </w:p>
        </w:tc>
        <w:tc>
          <w:tcPr>
            <w:tcW w:w="6055" w:type="dxa"/>
          </w:tcPr>
          <w:p w14:paraId="72187540" w14:textId="77777777" w:rsidR="00D13DC1" w:rsidRPr="00627495" w:rsidRDefault="00D13DC1" w:rsidP="009D1F2C">
            <w:pPr>
              <w:spacing w:before="120" w:after="120" w:line="360" w:lineRule="auto"/>
              <w:rPr>
                <w:rFonts w:ascii="Arial" w:eastAsia="Tahoma" w:hAnsi="Arial" w:cs="Arial"/>
                <w:color w:val="FF0000"/>
                <w:sz w:val="32"/>
                <w:szCs w:val="32"/>
              </w:rPr>
            </w:pPr>
            <w:r w:rsidRPr="00627495">
              <w:rPr>
                <w:rFonts w:ascii="Arial" w:eastAsia="Tahoma" w:hAnsi="Arial" w:cs="Arial"/>
                <w:color w:val="FF0000"/>
                <w:sz w:val="32"/>
                <w:szCs w:val="32"/>
              </w:rPr>
              <w:t>Development</w:t>
            </w:r>
            <w:r>
              <w:rPr>
                <w:rFonts w:ascii="Arial" w:eastAsia="Tahoma" w:hAnsi="Arial" w:cs="Arial"/>
                <w:color w:val="FF0000"/>
                <w:sz w:val="32"/>
                <w:szCs w:val="32"/>
              </w:rPr>
              <w:t xml:space="preserve"> </w:t>
            </w:r>
            <w:r w:rsidRPr="00627495">
              <w:rPr>
                <w:rFonts w:ascii="Arial" w:eastAsia="Tahoma" w:hAnsi="Arial" w:cs="Arial"/>
                <w:color w:val="FF0000"/>
                <w:sz w:val="32"/>
                <w:szCs w:val="32"/>
              </w:rPr>
              <w:t>Professional</w:t>
            </w:r>
            <w:r>
              <w:rPr>
                <w:rFonts w:ascii="Arial" w:eastAsia="Tahoma" w:hAnsi="Arial" w:cs="Arial"/>
                <w:color w:val="FF0000"/>
                <w:sz w:val="32"/>
                <w:szCs w:val="32"/>
              </w:rPr>
              <w:t xml:space="preserve"> Practice</w:t>
            </w:r>
          </w:p>
        </w:tc>
      </w:tr>
    </w:tbl>
    <w:p w14:paraId="38B42A19" w14:textId="77777777" w:rsidR="00D13DC1" w:rsidRPr="00314460" w:rsidRDefault="00D13DC1" w:rsidP="00D13DC1">
      <w:pPr>
        <w:spacing w:before="120" w:after="120" w:line="360" w:lineRule="auto"/>
        <w:rPr>
          <w:rFonts w:ascii="Arial" w:hAnsi="Arial" w:cs="Arial"/>
          <w:color w:val="FF0000"/>
          <w:sz w:val="24"/>
          <w:szCs w:val="24"/>
        </w:rPr>
      </w:pPr>
    </w:p>
    <w:p w14:paraId="72BFC32B" w14:textId="77777777" w:rsidR="00D13DC1" w:rsidRPr="00314460" w:rsidRDefault="00D13DC1" w:rsidP="00D13DC1">
      <w:pPr>
        <w:spacing w:before="120" w:after="120" w:line="360" w:lineRule="auto"/>
        <w:rPr>
          <w:rFonts w:ascii="Arial" w:eastAsia="Tahoma" w:hAnsi="Arial" w:cs="Arial"/>
          <w:b/>
          <w:color w:val="000000"/>
          <w:sz w:val="24"/>
          <w:szCs w:val="24"/>
        </w:rPr>
      </w:pPr>
      <w:r w:rsidRPr="00314460">
        <w:rPr>
          <w:rFonts w:ascii="Arial" w:eastAsia="Tahoma" w:hAnsi="Arial" w:cs="Arial"/>
          <w:b/>
          <w:color w:val="000000"/>
          <w:sz w:val="24"/>
          <w:szCs w:val="24"/>
        </w:rPr>
        <w:t>Statement of Confirmation of Authenticity</w:t>
      </w:r>
    </w:p>
    <w:p w14:paraId="41AF2A67" w14:textId="77777777" w:rsidR="00D13DC1" w:rsidRPr="00314460" w:rsidRDefault="00D13DC1" w:rsidP="00D13DC1">
      <w:pPr>
        <w:spacing w:before="120" w:after="120" w:line="360" w:lineRule="auto"/>
        <w:rPr>
          <w:rFonts w:ascii="Arial" w:eastAsia="Tahoma" w:hAnsi="Arial" w:cs="Arial"/>
          <w:color w:val="000000"/>
        </w:rPr>
      </w:pPr>
      <w:r w:rsidRPr="00314460">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7FA8CE7" w14:textId="77777777" w:rsidR="00D13DC1" w:rsidRPr="00314460" w:rsidRDefault="00D13DC1" w:rsidP="00D13DC1">
      <w:pPr>
        <w:spacing w:before="120" w:after="120" w:line="360" w:lineRule="auto"/>
        <w:rPr>
          <w:rFonts w:ascii="Arial" w:eastAsia="Tahoma" w:hAnsi="Arial" w:cs="Arial"/>
          <w:color w:val="000000"/>
        </w:rPr>
      </w:pPr>
      <w:r w:rsidRPr="00314460">
        <w:rPr>
          <w:rFonts w:ascii="Arial" w:eastAsia="Tahoma" w:hAnsi="Arial" w:cs="Arial"/>
          <w:color w:val="000000"/>
        </w:rPr>
        <w:t>Attention is drawn to the plagiarism and unfair practice policies of both the University and of ILM.</w:t>
      </w:r>
    </w:p>
    <w:p w14:paraId="61FC71CD" w14:textId="77777777" w:rsidR="00D13DC1" w:rsidRDefault="00D13DC1" w:rsidP="00D13DC1">
      <w:pPr>
        <w:rPr>
          <w:rFonts w:ascii="Arial" w:hAnsi="Arial" w:cs="Arial"/>
        </w:rPr>
      </w:pPr>
    </w:p>
    <w:p w14:paraId="0801DC00" w14:textId="77777777" w:rsidR="00AB2274" w:rsidRDefault="00AB2274" w:rsidP="00D13DC1"/>
    <w:p w14:paraId="32CFF541" w14:textId="77777777" w:rsidR="00D13DC1" w:rsidRDefault="00D13DC1" w:rsidP="00D13DC1"/>
    <w:p w14:paraId="3CFE018E" w14:textId="77777777" w:rsidR="00D13DC1" w:rsidRDefault="00D13DC1" w:rsidP="00D13DC1"/>
    <w:sdt>
      <w:sdtPr>
        <w:rPr>
          <w:rFonts w:ascii="Calibri" w:eastAsia="Calibri" w:hAnsi="Calibri" w:cs="Calibri"/>
          <w:color w:val="auto"/>
          <w:sz w:val="22"/>
          <w:szCs w:val="22"/>
          <w:lang w:eastAsia="zh-CN"/>
        </w:rPr>
        <w:id w:val="-1874221536"/>
        <w:docPartObj>
          <w:docPartGallery w:val="Table of Contents"/>
          <w:docPartUnique/>
        </w:docPartObj>
      </w:sdtPr>
      <w:sdtEndPr>
        <w:rPr>
          <w:b/>
          <w:bCs/>
        </w:rPr>
      </w:sdtEndPr>
      <w:sdtContent>
        <w:p w14:paraId="5FB0E735" w14:textId="49501F96" w:rsidR="00B16638" w:rsidRDefault="00B16638">
          <w:pPr>
            <w:pStyle w:val="TOCHeading"/>
          </w:pPr>
          <w:r>
            <w:t>Table of Contents</w:t>
          </w:r>
        </w:p>
        <w:p w14:paraId="38AABD97" w14:textId="3F23094A" w:rsidR="00FB41F7" w:rsidRDefault="00B1663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0666446" w:history="1">
            <w:r w:rsidR="00FB41F7" w:rsidRPr="00104344">
              <w:rPr>
                <w:rStyle w:val="Hyperlink"/>
                <w:noProof/>
              </w:rPr>
              <w:t>1.0 Introduction</w:t>
            </w:r>
            <w:r w:rsidR="00FB41F7">
              <w:rPr>
                <w:noProof/>
                <w:webHidden/>
              </w:rPr>
              <w:tab/>
            </w:r>
            <w:r w:rsidR="00FB41F7">
              <w:rPr>
                <w:noProof/>
                <w:webHidden/>
              </w:rPr>
              <w:fldChar w:fldCharType="begin"/>
            </w:r>
            <w:r w:rsidR="00FB41F7">
              <w:rPr>
                <w:noProof/>
                <w:webHidden/>
              </w:rPr>
              <w:instrText xml:space="preserve"> PAGEREF _Toc220666446 \h </w:instrText>
            </w:r>
            <w:r w:rsidR="00FB41F7">
              <w:rPr>
                <w:noProof/>
                <w:webHidden/>
              </w:rPr>
            </w:r>
            <w:r w:rsidR="00FB41F7">
              <w:rPr>
                <w:noProof/>
                <w:webHidden/>
              </w:rPr>
              <w:fldChar w:fldCharType="separate"/>
            </w:r>
            <w:r w:rsidR="00FB41F7">
              <w:rPr>
                <w:noProof/>
                <w:webHidden/>
              </w:rPr>
              <w:t>3</w:t>
            </w:r>
            <w:r w:rsidR="00FB41F7">
              <w:rPr>
                <w:noProof/>
                <w:webHidden/>
              </w:rPr>
              <w:fldChar w:fldCharType="end"/>
            </w:r>
          </w:hyperlink>
        </w:p>
        <w:p w14:paraId="09382AE4" w14:textId="29007C1A"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47" w:history="1">
            <w:r w:rsidRPr="00104344">
              <w:rPr>
                <w:rStyle w:val="Hyperlink"/>
                <w:noProof/>
              </w:rPr>
              <w:t>2.0 Overview of the Case Study: What Happened?</w:t>
            </w:r>
            <w:r>
              <w:rPr>
                <w:noProof/>
                <w:webHidden/>
              </w:rPr>
              <w:tab/>
            </w:r>
            <w:r>
              <w:rPr>
                <w:noProof/>
                <w:webHidden/>
              </w:rPr>
              <w:fldChar w:fldCharType="begin"/>
            </w:r>
            <w:r>
              <w:rPr>
                <w:noProof/>
                <w:webHidden/>
              </w:rPr>
              <w:instrText xml:space="preserve"> PAGEREF _Toc220666447 \h </w:instrText>
            </w:r>
            <w:r>
              <w:rPr>
                <w:noProof/>
                <w:webHidden/>
              </w:rPr>
            </w:r>
            <w:r>
              <w:rPr>
                <w:noProof/>
                <w:webHidden/>
              </w:rPr>
              <w:fldChar w:fldCharType="separate"/>
            </w:r>
            <w:r>
              <w:rPr>
                <w:noProof/>
                <w:webHidden/>
              </w:rPr>
              <w:t>4</w:t>
            </w:r>
            <w:r>
              <w:rPr>
                <w:noProof/>
                <w:webHidden/>
              </w:rPr>
              <w:fldChar w:fldCharType="end"/>
            </w:r>
          </w:hyperlink>
        </w:p>
        <w:p w14:paraId="4AD228EC" w14:textId="7CC808F3"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48" w:history="1">
            <w:r w:rsidRPr="00104344">
              <w:rPr>
                <w:rStyle w:val="Hyperlink"/>
                <w:noProof/>
              </w:rPr>
              <w:t>3.0 Analysis of Why It Happened</w:t>
            </w:r>
            <w:r>
              <w:rPr>
                <w:noProof/>
                <w:webHidden/>
              </w:rPr>
              <w:tab/>
            </w:r>
            <w:r>
              <w:rPr>
                <w:noProof/>
                <w:webHidden/>
              </w:rPr>
              <w:fldChar w:fldCharType="begin"/>
            </w:r>
            <w:r>
              <w:rPr>
                <w:noProof/>
                <w:webHidden/>
              </w:rPr>
              <w:instrText xml:space="preserve"> PAGEREF _Toc220666448 \h </w:instrText>
            </w:r>
            <w:r>
              <w:rPr>
                <w:noProof/>
                <w:webHidden/>
              </w:rPr>
            </w:r>
            <w:r>
              <w:rPr>
                <w:noProof/>
                <w:webHidden/>
              </w:rPr>
              <w:fldChar w:fldCharType="separate"/>
            </w:r>
            <w:r>
              <w:rPr>
                <w:noProof/>
                <w:webHidden/>
              </w:rPr>
              <w:t>4</w:t>
            </w:r>
            <w:r>
              <w:rPr>
                <w:noProof/>
                <w:webHidden/>
              </w:rPr>
              <w:fldChar w:fldCharType="end"/>
            </w:r>
          </w:hyperlink>
        </w:p>
        <w:p w14:paraId="7B78B322" w14:textId="6D836FEF"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49" w:history="1">
            <w:r w:rsidRPr="00104344">
              <w:rPr>
                <w:rStyle w:val="Hyperlink"/>
                <w:noProof/>
              </w:rPr>
              <w:t>4.0 Impact and Consequences: Who Was Affected and How?</w:t>
            </w:r>
            <w:r>
              <w:rPr>
                <w:noProof/>
                <w:webHidden/>
              </w:rPr>
              <w:tab/>
            </w:r>
            <w:r>
              <w:rPr>
                <w:noProof/>
                <w:webHidden/>
              </w:rPr>
              <w:fldChar w:fldCharType="begin"/>
            </w:r>
            <w:r>
              <w:rPr>
                <w:noProof/>
                <w:webHidden/>
              </w:rPr>
              <w:instrText xml:space="preserve"> PAGEREF _Toc220666449 \h </w:instrText>
            </w:r>
            <w:r>
              <w:rPr>
                <w:noProof/>
                <w:webHidden/>
              </w:rPr>
            </w:r>
            <w:r>
              <w:rPr>
                <w:noProof/>
                <w:webHidden/>
              </w:rPr>
              <w:fldChar w:fldCharType="separate"/>
            </w:r>
            <w:r>
              <w:rPr>
                <w:noProof/>
                <w:webHidden/>
              </w:rPr>
              <w:t>5</w:t>
            </w:r>
            <w:r>
              <w:rPr>
                <w:noProof/>
                <w:webHidden/>
              </w:rPr>
              <w:fldChar w:fldCharType="end"/>
            </w:r>
          </w:hyperlink>
        </w:p>
        <w:p w14:paraId="607D118A" w14:textId="0D0F7F18"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0" w:history="1">
            <w:r w:rsidRPr="00104344">
              <w:rPr>
                <w:rStyle w:val="Hyperlink"/>
                <w:noProof/>
              </w:rPr>
              <w:t>5.0 Critical Evaluation of Professional Practice</w:t>
            </w:r>
            <w:r>
              <w:rPr>
                <w:noProof/>
                <w:webHidden/>
              </w:rPr>
              <w:tab/>
            </w:r>
            <w:r>
              <w:rPr>
                <w:noProof/>
                <w:webHidden/>
              </w:rPr>
              <w:fldChar w:fldCharType="begin"/>
            </w:r>
            <w:r>
              <w:rPr>
                <w:noProof/>
                <w:webHidden/>
              </w:rPr>
              <w:instrText xml:space="preserve"> PAGEREF _Toc220666450 \h </w:instrText>
            </w:r>
            <w:r>
              <w:rPr>
                <w:noProof/>
                <w:webHidden/>
              </w:rPr>
            </w:r>
            <w:r>
              <w:rPr>
                <w:noProof/>
                <w:webHidden/>
              </w:rPr>
              <w:fldChar w:fldCharType="separate"/>
            </w:r>
            <w:r>
              <w:rPr>
                <w:noProof/>
                <w:webHidden/>
              </w:rPr>
              <w:t>5</w:t>
            </w:r>
            <w:r>
              <w:rPr>
                <w:noProof/>
                <w:webHidden/>
              </w:rPr>
              <w:fldChar w:fldCharType="end"/>
            </w:r>
          </w:hyperlink>
        </w:p>
        <w:p w14:paraId="3916D471" w14:textId="4FB9B160" w:rsidR="00FB41F7" w:rsidRDefault="00FB41F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1" w:history="1">
            <w:r w:rsidRPr="00104344">
              <w:rPr>
                <w:rStyle w:val="Hyperlink"/>
                <w:noProof/>
              </w:rPr>
              <w:t>5.1 Self-Management</w:t>
            </w:r>
            <w:r>
              <w:rPr>
                <w:noProof/>
                <w:webHidden/>
              </w:rPr>
              <w:tab/>
            </w:r>
            <w:r>
              <w:rPr>
                <w:noProof/>
                <w:webHidden/>
              </w:rPr>
              <w:fldChar w:fldCharType="begin"/>
            </w:r>
            <w:r>
              <w:rPr>
                <w:noProof/>
                <w:webHidden/>
              </w:rPr>
              <w:instrText xml:space="preserve"> PAGEREF _Toc220666451 \h </w:instrText>
            </w:r>
            <w:r>
              <w:rPr>
                <w:noProof/>
                <w:webHidden/>
              </w:rPr>
            </w:r>
            <w:r>
              <w:rPr>
                <w:noProof/>
                <w:webHidden/>
              </w:rPr>
              <w:fldChar w:fldCharType="separate"/>
            </w:r>
            <w:r>
              <w:rPr>
                <w:noProof/>
                <w:webHidden/>
              </w:rPr>
              <w:t>6</w:t>
            </w:r>
            <w:r>
              <w:rPr>
                <w:noProof/>
                <w:webHidden/>
              </w:rPr>
              <w:fldChar w:fldCharType="end"/>
            </w:r>
          </w:hyperlink>
        </w:p>
        <w:p w14:paraId="3BE0CFD0" w14:textId="4139C2F3" w:rsidR="00FB41F7" w:rsidRDefault="00FB41F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2" w:history="1">
            <w:r w:rsidRPr="00104344">
              <w:rPr>
                <w:rStyle w:val="Hyperlink"/>
                <w:noProof/>
              </w:rPr>
              <w:t>5.2 Personal, Cognitive, and Unconscious Bias</w:t>
            </w:r>
            <w:r>
              <w:rPr>
                <w:noProof/>
                <w:webHidden/>
              </w:rPr>
              <w:tab/>
            </w:r>
            <w:r>
              <w:rPr>
                <w:noProof/>
                <w:webHidden/>
              </w:rPr>
              <w:fldChar w:fldCharType="begin"/>
            </w:r>
            <w:r>
              <w:rPr>
                <w:noProof/>
                <w:webHidden/>
              </w:rPr>
              <w:instrText xml:space="preserve"> PAGEREF _Toc220666452 \h </w:instrText>
            </w:r>
            <w:r>
              <w:rPr>
                <w:noProof/>
                <w:webHidden/>
              </w:rPr>
            </w:r>
            <w:r>
              <w:rPr>
                <w:noProof/>
                <w:webHidden/>
              </w:rPr>
              <w:fldChar w:fldCharType="separate"/>
            </w:r>
            <w:r>
              <w:rPr>
                <w:noProof/>
                <w:webHidden/>
              </w:rPr>
              <w:t>6</w:t>
            </w:r>
            <w:r>
              <w:rPr>
                <w:noProof/>
                <w:webHidden/>
              </w:rPr>
              <w:fldChar w:fldCharType="end"/>
            </w:r>
          </w:hyperlink>
        </w:p>
        <w:p w14:paraId="3A913375" w14:textId="6603E6A9" w:rsidR="00FB41F7" w:rsidRDefault="00FB41F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3" w:history="1">
            <w:r w:rsidRPr="00104344">
              <w:rPr>
                <w:rStyle w:val="Hyperlink"/>
                <w:noProof/>
              </w:rPr>
              <w:t>5.3 Accountability and Authentic Behaviour</w:t>
            </w:r>
            <w:r>
              <w:rPr>
                <w:noProof/>
                <w:webHidden/>
              </w:rPr>
              <w:tab/>
            </w:r>
            <w:r>
              <w:rPr>
                <w:noProof/>
                <w:webHidden/>
              </w:rPr>
              <w:fldChar w:fldCharType="begin"/>
            </w:r>
            <w:r>
              <w:rPr>
                <w:noProof/>
                <w:webHidden/>
              </w:rPr>
              <w:instrText xml:space="preserve"> PAGEREF _Toc220666453 \h </w:instrText>
            </w:r>
            <w:r>
              <w:rPr>
                <w:noProof/>
                <w:webHidden/>
              </w:rPr>
            </w:r>
            <w:r>
              <w:rPr>
                <w:noProof/>
                <w:webHidden/>
              </w:rPr>
              <w:fldChar w:fldCharType="separate"/>
            </w:r>
            <w:r>
              <w:rPr>
                <w:noProof/>
                <w:webHidden/>
              </w:rPr>
              <w:t>7</w:t>
            </w:r>
            <w:r>
              <w:rPr>
                <w:noProof/>
                <w:webHidden/>
              </w:rPr>
              <w:fldChar w:fldCharType="end"/>
            </w:r>
          </w:hyperlink>
        </w:p>
        <w:p w14:paraId="6F6FE19F" w14:textId="3AF4EB21" w:rsidR="00FB41F7" w:rsidRDefault="00FB41F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4" w:history="1">
            <w:r w:rsidRPr="00104344">
              <w:rPr>
                <w:rStyle w:val="Hyperlink"/>
                <w:noProof/>
              </w:rPr>
              <w:t>5.4 Interpersonal Relationships</w:t>
            </w:r>
            <w:r>
              <w:rPr>
                <w:noProof/>
                <w:webHidden/>
              </w:rPr>
              <w:tab/>
            </w:r>
            <w:r>
              <w:rPr>
                <w:noProof/>
                <w:webHidden/>
              </w:rPr>
              <w:fldChar w:fldCharType="begin"/>
            </w:r>
            <w:r>
              <w:rPr>
                <w:noProof/>
                <w:webHidden/>
              </w:rPr>
              <w:instrText xml:space="preserve"> PAGEREF _Toc220666454 \h </w:instrText>
            </w:r>
            <w:r>
              <w:rPr>
                <w:noProof/>
                <w:webHidden/>
              </w:rPr>
            </w:r>
            <w:r>
              <w:rPr>
                <w:noProof/>
                <w:webHidden/>
              </w:rPr>
              <w:fldChar w:fldCharType="separate"/>
            </w:r>
            <w:r>
              <w:rPr>
                <w:noProof/>
                <w:webHidden/>
              </w:rPr>
              <w:t>8</w:t>
            </w:r>
            <w:r>
              <w:rPr>
                <w:noProof/>
                <w:webHidden/>
              </w:rPr>
              <w:fldChar w:fldCharType="end"/>
            </w:r>
          </w:hyperlink>
        </w:p>
        <w:p w14:paraId="322F93F6" w14:textId="01C82446" w:rsidR="00FB41F7" w:rsidRDefault="00FB41F7">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5" w:history="1">
            <w:r w:rsidRPr="00104344">
              <w:rPr>
                <w:rStyle w:val="Hyperlink"/>
                <w:noProof/>
              </w:rPr>
              <w:t>5.5 Professional Integrity</w:t>
            </w:r>
            <w:r>
              <w:rPr>
                <w:noProof/>
                <w:webHidden/>
              </w:rPr>
              <w:tab/>
            </w:r>
            <w:r>
              <w:rPr>
                <w:noProof/>
                <w:webHidden/>
              </w:rPr>
              <w:fldChar w:fldCharType="begin"/>
            </w:r>
            <w:r>
              <w:rPr>
                <w:noProof/>
                <w:webHidden/>
              </w:rPr>
              <w:instrText xml:space="preserve"> PAGEREF _Toc220666455 \h </w:instrText>
            </w:r>
            <w:r>
              <w:rPr>
                <w:noProof/>
                <w:webHidden/>
              </w:rPr>
            </w:r>
            <w:r>
              <w:rPr>
                <w:noProof/>
                <w:webHidden/>
              </w:rPr>
              <w:fldChar w:fldCharType="separate"/>
            </w:r>
            <w:r>
              <w:rPr>
                <w:noProof/>
                <w:webHidden/>
              </w:rPr>
              <w:t>8</w:t>
            </w:r>
            <w:r>
              <w:rPr>
                <w:noProof/>
                <w:webHidden/>
              </w:rPr>
              <w:fldChar w:fldCharType="end"/>
            </w:r>
          </w:hyperlink>
        </w:p>
        <w:p w14:paraId="664C204D" w14:textId="698B1D69"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6" w:history="1">
            <w:r w:rsidRPr="00104344">
              <w:rPr>
                <w:rStyle w:val="Hyperlink"/>
                <w:noProof/>
              </w:rPr>
              <w:t>6.0 Alternative Approaches: What Could Have Been Done Differently?</w:t>
            </w:r>
            <w:r>
              <w:rPr>
                <w:noProof/>
                <w:webHidden/>
              </w:rPr>
              <w:tab/>
            </w:r>
            <w:r>
              <w:rPr>
                <w:noProof/>
                <w:webHidden/>
              </w:rPr>
              <w:fldChar w:fldCharType="begin"/>
            </w:r>
            <w:r>
              <w:rPr>
                <w:noProof/>
                <w:webHidden/>
              </w:rPr>
              <w:instrText xml:space="preserve"> PAGEREF _Toc220666456 \h </w:instrText>
            </w:r>
            <w:r>
              <w:rPr>
                <w:noProof/>
                <w:webHidden/>
              </w:rPr>
            </w:r>
            <w:r>
              <w:rPr>
                <w:noProof/>
                <w:webHidden/>
              </w:rPr>
              <w:fldChar w:fldCharType="separate"/>
            </w:r>
            <w:r>
              <w:rPr>
                <w:noProof/>
                <w:webHidden/>
              </w:rPr>
              <w:t>9</w:t>
            </w:r>
            <w:r>
              <w:rPr>
                <w:noProof/>
                <w:webHidden/>
              </w:rPr>
              <w:fldChar w:fldCharType="end"/>
            </w:r>
          </w:hyperlink>
        </w:p>
        <w:p w14:paraId="1180254F" w14:textId="694CB018"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7" w:history="1">
            <w:r w:rsidRPr="00104344">
              <w:rPr>
                <w:rStyle w:val="Hyperlink"/>
                <w:noProof/>
              </w:rPr>
              <w:t>7.0 Reflection on Own Professional Practice</w:t>
            </w:r>
            <w:r>
              <w:rPr>
                <w:noProof/>
                <w:webHidden/>
              </w:rPr>
              <w:tab/>
            </w:r>
            <w:r>
              <w:rPr>
                <w:noProof/>
                <w:webHidden/>
              </w:rPr>
              <w:fldChar w:fldCharType="begin"/>
            </w:r>
            <w:r>
              <w:rPr>
                <w:noProof/>
                <w:webHidden/>
              </w:rPr>
              <w:instrText xml:space="preserve"> PAGEREF _Toc220666457 \h </w:instrText>
            </w:r>
            <w:r>
              <w:rPr>
                <w:noProof/>
                <w:webHidden/>
              </w:rPr>
            </w:r>
            <w:r>
              <w:rPr>
                <w:noProof/>
                <w:webHidden/>
              </w:rPr>
              <w:fldChar w:fldCharType="separate"/>
            </w:r>
            <w:r>
              <w:rPr>
                <w:noProof/>
                <w:webHidden/>
              </w:rPr>
              <w:t>10</w:t>
            </w:r>
            <w:r>
              <w:rPr>
                <w:noProof/>
                <w:webHidden/>
              </w:rPr>
              <w:fldChar w:fldCharType="end"/>
            </w:r>
          </w:hyperlink>
        </w:p>
        <w:p w14:paraId="7C23FA6C" w14:textId="007DA7F7"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8" w:history="1">
            <w:r w:rsidRPr="00104344">
              <w:rPr>
                <w:rStyle w:val="Hyperlink"/>
                <w:noProof/>
              </w:rPr>
              <w:t>8.0 Conclusion</w:t>
            </w:r>
            <w:r>
              <w:rPr>
                <w:noProof/>
                <w:webHidden/>
              </w:rPr>
              <w:tab/>
            </w:r>
            <w:r>
              <w:rPr>
                <w:noProof/>
                <w:webHidden/>
              </w:rPr>
              <w:fldChar w:fldCharType="begin"/>
            </w:r>
            <w:r>
              <w:rPr>
                <w:noProof/>
                <w:webHidden/>
              </w:rPr>
              <w:instrText xml:space="preserve"> PAGEREF _Toc220666458 \h </w:instrText>
            </w:r>
            <w:r>
              <w:rPr>
                <w:noProof/>
                <w:webHidden/>
              </w:rPr>
            </w:r>
            <w:r>
              <w:rPr>
                <w:noProof/>
                <w:webHidden/>
              </w:rPr>
              <w:fldChar w:fldCharType="separate"/>
            </w:r>
            <w:r>
              <w:rPr>
                <w:noProof/>
                <w:webHidden/>
              </w:rPr>
              <w:t>11</w:t>
            </w:r>
            <w:r>
              <w:rPr>
                <w:noProof/>
                <w:webHidden/>
              </w:rPr>
              <w:fldChar w:fldCharType="end"/>
            </w:r>
          </w:hyperlink>
        </w:p>
        <w:p w14:paraId="0B4B0051" w14:textId="1BC02E42"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59" w:history="1">
            <w:r w:rsidRPr="00104344">
              <w:rPr>
                <w:rStyle w:val="Hyperlink"/>
                <w:noProof/>
              </w:rPr>
              <w:t>Reference List</w:t>
            </w:r>
            <w:r>
              <w:rPr>
                <w:noProof/>
                <w:webHidden/>
              </w:rPr>
              <w:tab/>
            </w:r>
            <w:r>
              <w:rPr>
                <w:noProof/>
                <w:webHidden/>
              </w:rPr>
              <w:fldChar w:fldCharType="begin"/>
            </w:r>
            <w:r>
              <w:rPr>
                <w:noProof/>
                <w:webHidden/>
              </w:rPr>
              <w:instrText xml:space="preserve"> PAGEREF _Toc220666459 \h </w:instrText>
            </w:r>
            <w:r>
              <w:rPr>
                <w:noProof/>
                <w:webHidden/>
              </w:rPr>
            </w:r>
            <w:r>
              <w:rPr>
                <w:noProof/>
                <w:webHidden/>
              </w:rPr>
              <w:fldChar w:fldCharType="separate"/>
            </w:r>
            <w:r>
              <w:rPr>
                <w:noProof/>
                <w:webHidden/>
              </w:rPr>
              <w:t>12</w:t>
            </w:r>
            <w:r>
              <w:rPr>
                <w:noProof/>
                <w:webHidden/>
              </w:rPr>
              <w:fldChar w:fldCharType="end"/>
            </w:r>
          </w:hyperlink>
        </w:p>
        <w:p w14:paraId="5757D94C" w14:textId="4E853F8C" w:rsidR="00FB41F7" w:rsidRDefault="00FB41F7">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666460" w:history="1">
            <w:r w:rsidRPr="00104344">
              <w:rPr>
                <w:rStyle w:val="Hyperlink"/>
                <w:noProof/>
              </w:rPr>
              <w:t>Appendix A: Personal Development Plan</w:t>
            </w:r>
            <w:r>
              <w:rPr>
                <w:noProof/>
                <w:webHidden/>
              </w:rPr>
              <w:tab/>
            </w:r>
            <w:r>
              <w:rPr>
                <w:noProof/>
                <w:webHidden/>
              </w:rPr>
              <w:fldChar w:fldCharType="begin"/>
            </w:r>
            <w:r>
              <w:rPr>
                <w:noProof/>
                <w:webHidden/>
              </w:rPr>
              <w:instrText xml:space="preserve"> PAGEREF _Toc220666460 \h </w:instrText>
            </w:r>
            <w:r>
              <w:rPr>
                <w:noProof/>
                <w:webHidden/>
              </w:rPr>
            </w:r>
            <w:r>
              <w:rPr>
                <w:noProof/>
                <w:webHidden/>
              </w:rPr>
              <w:fldChar w:fldCharType="separate"/>
            </w:r>
            <w:r>
              <w:rPr>
                <w:noProof/>
                <w:webHidden/>
              </w:rPr>
              <w:t>13</w:t>
            </w:r>
            <w:r>
              <w:rPr>
                <w:noProof/>
                <w:webHidden/>
              </w:rPr>
              <w:fldChar w:fldCharType="end"/>
            </w:r>
          </w:hyperlink>
        </w:p>
        <w:p w14:paraId="20A2BD5D" w14:textId="60382973" w:rsidR="00B16638" w:rsidRDefault="00B16638">
          <w:r>
            <w:rPr>
              <w:b/>
              <w:bCs/>
            </w:rPr>
            <w:fldChar w:fldCharType="end"/>
          </w:r>
        </w:p>
      </w:sdtContent>
    </w:sdt>
    <w:p w14:paraId="55E8D143" w14:textId="77777777" w:rsidR="00B16638" w:rsidRDefault="00B16638" w:rsidP="00D13DC1">
      <w:pPr>
        <w:rPr>
          <w:b/>
          <w:bCs/>
        </w:rPr>
      </w:pPr>
    </w:p>
    <w:p w14:paraId="0DF6880F" w14:textId="77777777" w:rsidR="00B16638" w:rsidRDefault="00B16638" w:rsidP="00D13DC1">
      <w:pPr>
        <w:rPr>
          <w:b/>
          <w:bCs/>
        </w:rPr>
      </w:pPr>
    </w:p>
    <w:p w14:paraId="1A717187" w14:textId="77777777" w:rsidR="00B16638" w:rsidRDefault="00B16638" w:rsidP="00D13DC1">
      <w:pPr>
        <w:rPr>
          <w:b/>
          <w:bCs/>
        </w:rPr>
      </w:pPr>
    </w:p>
    <w:p w14:paraId="4079D42B" w14:textId="77777777" w:rsidR="00B16638" w:rsidRDefault="00B16638" w:rsidP="00D13DC1">
      <w:pPr>
        <w:rPr>
          <w:b/>
          <w:bCs/>
        </w:rPr>
      </w:pPr>
    </w:p>
    <w:p w14:paraId="55FF073D" w14:textId="77777777" w:rsidR="00B16638" w:rsidRDefault="00B16638" w:rsidP="00D13DC1">
      <w:pPr>
        <w:rPr>
          <w:b/>
          <w:bCs/>
        </w:rPr>
      </w:pPr>
    </w:p>
    <w:p w14:paraId="562304E0" w14:textId="77777777" w:rsidR="00B16638" w:rsidRDefault="00B16638" w:rsidP="00D13DC1">
      <w:pPr>
        <w:rPr>
          <w:b/>
          <w:bCs/>
        </w:rPr>
      </w:pPr>
    </w:p>
    <w:p w14:paraId="680E9F27" w14:textId="77777777" w:rsidR="00B16638" w:rsidRDefault="00B16638" w:rsidP="00D13DC1">
      <w:pPr>
        <w:rPr>
          <w:b/>
          <w:bCs/>
        </w:rPr>
      </w:pPr>
    </w:p>
    <w:p w14:paraId="04CBA044" w14:textId="77777777" w:rsidR="00B16638" w:rsidRDefault="00B16638" w:rsidP="00D13DC1">
      <w:pPr>
        <w:rPr>
          <w:b/>
          <w:bCs/>
        </w:rPr>
      </w:pPr>
    </w:p>
    <w:p w14:paraId="01BDEE92" w14:textId="77777777" w:rsidR="00B16638" w:rsidRDefault="00B16638" w:rsidP="00D13DC1">
      <w:pPr>
        <w:rPr>
          <w:b/>
          <w:bCs/>
        </w:rPr>
      </w:pPr>
    </w:p>
    <w:p w14:paraId="151D4E16" w14:textId="77777777" w:rsidR="00B16638" w:rsidRDefault="00B16638" w:rsidP="00D13DC1">
      <w:pPr>
        <w:rPr>
          <w:b/>
          <w:bCs/>
        </w:rPr>
      </w:pPr>
    </w:p>
    <w:p w14:paraId="019D352D" w14:textId="77777777" w:rsidR="00B16638" w:rsidRDefault="00B16638" w:rsidP="00D13DC1">
      <w:pPr>
        <w:rPr>
          <w:b/>
          <w:bCs/>
        </w:rPr>
      </w:pPr>
    </w:p>
    <w:p w14:paraId="29E817D9" w14:textId="77777777" w:rsidR="00B16638" w:rsidRDefault="00B16638" w:rsidP="00D13DC1">
      <w:pPr>
        <w:rPr>
          <w:b/>
          <w:bCs/>
        </w:rPr>
      </w:pPr>
    </w:p>
    <w:p w14:paraId="0E484796" w14:textId="77777777" w:rsidR="00B16638" w:rsidRDefault="00B16638" w:rsidP="00D13DC1">
      <w:pPr>
        <w:rPr>
          <w:b/>
          <w:bCs/>
        </w:rPr>
      </w:pPr>
    </w:p>
    <w:p w14:paraId="3025A0DF" w14:textId="77777777" w:rsidR="00B16638" w:rsidRDefault="00B16638" w:rsidP="00B16638">
      <w:pPr>
        <w:pStyle w:val="Heading1"/>
        <w:rPr>
          <w:sz w:val="36"/>
          <w:szCs w:val="36"/>
        </w:rPr>
      </w:pPr>
    </w:p>
    <w:p w14:paraId="43FC66F1" w14:textId="216EBBC1" w:rsidR="00D13DC1" w:rsidRPr="00B16638" w:rsidRDefault="00D13DC1" w:rsidP="00B16638">
      <w:pPr>
        <w:pStyle w:val="Heading1"/>
        <w:rPr>
          <w:sz w:val="36"/>
          <w:szCs w:val="36"/>
        </w:rPr>
      </w:pPr>
      <w:bookmarkStart w:id="0" w:name="_Toc220666446"/>
      <w:r w:rsidRPr="00B16638">
        <w:rPr>
          <w:sz w:val="36"/>
          <w:szCs w:val="36"/>
        </w:rPr>
        <w:t>1.</w:t>
      </w:r>
      <w:r w:rsidR="00B16638" w:rsidRPr="00B16638">
        <w:rPr>
          <w:sz w:val="36"/>
          <w:szCs w:val="36"/>
        </w:rPr>
        <w:t>0</w:t>
      </w:r>
      <w:r w:rsidRPr="00B16638">
        <w:rPr>
          <w:sz w:val="36"/>
          <w:szCs w:val="36"/>
        </w:rPr>
        <w:t xml:space="preserve"> Introduction</w:t>
      </w:r>
      <w:bookmarkEnd w:id="0"/>
      <w:r w:rsidRPr="00B16638">
        <w:rPr>
          <w:sz w:val="36"/>
          <w:szCs w:val="36"/>
        </w:rPr>
        <w:t xml:space="preserve"> </w:t>
      </w:r>
    </w:p>
    <w:p w14:paraId="17CEAB1E" w14:textId="5CFF4014" w:rsidR="00160914" w:rsidRPr="00EB4C38" w:rsidRDefault="00160914" w:rsidP="00160914">
      <w:pPr>
        <w:rPr>
          <w:rFonts w:ascii="Arial" w:hAnsi="Arial" w:cs="Arial"/>
          <w:sz w:val="24"/>
          <w:szCs w:val="24"/>
        </w:rPr>
      </w:pPr>
      <w:r w:rsidRPr="00EB4C38">
        <w:rPr>
          <w:rFonts w:ascii="Arial" w:hAnsi="Arial" w:cs="Arial"/>
          <w:sz w:val="24"/>
          <w:szCs w:val="24"/>
        </w:rPr>
        <w:t>This assignment looks at the SMART Engineering case study to see how professional practice, leadership behaviour, and workplace culture can affect both people and the results of an organisation. The case shows that problems like bad communication, a lack of accountability, and stress within teams can cause conflict, lower trust, and bad effects for both employees and the company. By looking back at what happened and figuring out why it happened, you can see how important professional standards and ethical behaviour are for keeping workplaces healthy.</w:t>
      </w:r>
    </w:p>
    <w:p w14:paraId="57A8A8CA" w14:textId="061C425B" w:rsidR="00160914" w:rsidRPr="00EB4C38" w:rsidRDefault="00160914" w:rsidP="00160914">
      <w:pPr>
        <w:rPr>
          <w:rFonts w:ascii="Arial" w:hAnsi="Arial" w:cs="Arial"/>
          <w:sz w:val="24"/>
          <w:szCs w:val="24"/>
        </w:rPr>
      </w:pPr>
      <w:r w:rsidRPr="00EB4C38">
        <w:rPr>
          <w:rFonts w:ascii="Arial" w:hAnsi="Arial" w:cs="Arial"/>
          <w:sz w:val="24"/>
          <w:szCs w:val="24"/>
        </w:rPr>
        <w:t>The goal of this assignment is to critically look at the professional practices shown in the case study and think about how different choices and actions could have led to better results. The discussion centres on elements including leadership, communication, bias, accountability, and integrity, and their impact on teamwork and performance. Knowing these things helps explain why it's important to act professionally and think about what you're doing at work.</w:t>
      </w:r>
    </w:p>
    <w:p w14:paraId="0FD906DD" w14:textId="62F1F94F" w:rsidR="00160914" w:rsidRPr="00EB4C38" w:rsidRDefault="00160914" w:rsidP="00160914">
      <w:pPr>
        <w:rPr>
          <w:rFonts w:ascii="Arial" w:hAnsi="Arial" w:cs="Arial"/>
          <w:sz w:val="24"/>
          <w:szCs w:val="24"/>
        </w:rPr>
      </w:pPr>
      <w:r w:rsidRPr="00EB4C38">
        <w:rPr>
          <w:rFonts w:ascii="Arial" w:hAnsi="Arial" w:cs="Arial"/>
          <w:sz w:val="24"/>
          <w:szCs w:val="24"/>
        </w:rPr>
        <w:t>Professional practice is important because it affects how people work together, make choices, and deal with problems. When standards aren't kept, trust can break down and work can slow down. But teams are more likely to do well and keep good working relationships when people act with honesty and speak their minds.</w:t>
      </w:r>
    </w:p>
    <w:p w14:paraId="19DA7C18" w14:textId="13E91558" w:rsidR="00160914" w:rsidRPr="00EB4C38" w:rsidRDefault="00160914" w:rsidP="00160914">
      <w:pPr>
        <w:rPr>
          <w:rFonts w:ascii="Arial" w:hAnsi="Arial" w:cs="Arial"/>
          <w:sz w:val="24"/>
          <w:szCs w:val="24"/>
        </w:rPr>
      </w:pPr>
      <w:r w:rsidRPr="00EB4C38">
        <w:rPr>
          <w:rFonts w:ascii="Arial" w:hAnsi="Arial" w:cs="Arial"/>
          <w:sz w:val="24"/>
          <w:szCs w:val="24"/>
        </w:rPr>
        <w:t>This assignment is set up so that it starts with a summary of the case study and then goes into an analysis of what happened and who was affected. Then, it critically looks at professional practice, looks at other ways that could have led to better results, and ends with thoughts on how the learning can be used for future professional development.</w:t>
      </w:r>
    </w:p>
    <w:p w14:paraId="1724D3BB" w14:textId="6013D062" w:rsidR="003160D6" w:rsidRPr="00EB4C38" w:rsidRDefault="003160D6" w:rsidP="00D13DC1">
      <w:pPr>
        <w:rPr>
          <w:rFonts w:ascii="Arial" w:hAnsi="Arial" w:cs="Arial"/>
          <w:sz w:val="24"/>
          <w:szCs w:val="24"/>
        </w:rPr>
      </w:pPr>
      <w:r w:rsidRPr="00EB4C38">
        <w:rPr>
          <w:rFonts w:ascii="Arial" w:hAnsi="Arial" w:cs="Arial"/>
          <w:i/>
          <w:iCs/>
          <w:sz w:val="24"/>
          <w:szCs w:val="24"/>
        </w:rPr>
        <w:t xml:space="preserve">“Scandals involving workplace harassment and poor treatment of workers have highlighted what can happen when ethics aren’t integral to the way an organisation operates. Having unique access to staff and opportunities to influence an organisation’s strategy and management of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 </w:t>
      </w:r>
      <w:r w:rsidRPr="00EB4C38">
        <w:rPr>
          <w:rFonts w:ascii="Arial" w:hAnsi="Arial" w:cs="Arial"/>
          <w:sz w:val="24"/>
          <w:szCs w:val="24"/>
        </w:rPr>
        <w:t>(Young, 2024)</w:t>
      </w:r>
    </w:p>
    <w:p w14:paraId="4F247C36" w14:textId="77777777" w:rsidR="00013EED" w:rsidRPr="00EB4C38" w:rsidRDefault="00013EED" w:rsidP="00D13DC1">
      <w:pPr>
        <w:rPr>
          <w:rFonts w:ascii="Arial" w:hAnsi="Arial" w:cs="Arial"/>
          <w:sz w:val="24"/>
          <w:szCs w:val="24"/>
        </w:rPr>
      </w:pPr>
    </w:p>
    <w:p w14:paraId="06FC03F9" w14:textId="77777777" w:rsidR="00013EED" w:rsidRPr="00EB4C38" w:rsidRDefault="00013EED" w:rsidP="00D13DC1">
      <w:pPr>
        <w:rPr>
          <w:rFonts w:ascii="Arial" w:hAnsi="Arial" w:cs="Arial"/>
          <w:sz w:val="24"/>
          <w:szCs w:val="24"/>
        </w:rPr>
      </w:pPr>
    </w:p>
    <w:p w14:paraId="269CCD10" w14:textId="77777777" w:rsidR="00013EED" w:rsidRPr="00EB4C38" w:rsidRDefault="00013EED" w:rsidP="00D13DC1">
      <w:pPr>
        <w:rPr>
          <w:rFonts w:ascii="Arial" w:hAnsi="Arial" w:cs="Arial"/>
          <w:sz w:val="24"/>
          <w:szCs w:val="24"/>
        </w:rPr>
      </w:pPr>
    </w:p>
    <w:p w14:paraId="1A17E4A3" w14:textId="3D3BF747" w:rsidR="00D13DC1" w:rsidRPr="00B16638" w:rsidRDefault="00D13DC1" w:rsidP="00B16638">
      <w:pPr>
        <w:pStyle w:val="Heading1"/>
        <w:rPr>
          <w:sz w:val="36"/>
          <w:szCs w:val="36"/>
        </w:rPr>
      </w:pPr>
      <w:bookmarkStart w:id="1" w:name="_Toc220666447"/>
      <w:r w:rsidRPr="00B16638">
        <w:rPr>
          <w:sz w:val="36"/>
          <w:szCs w:val="36"/>
        </w:rPr>
        <w:lastRenderedPageBreak/>
        <w:t>2.</w:t>
      </w:r>
      <w:r w:rsidR="00B16638" w:rsidRPr="00B16638">
        <w:rPr>
          <w:sz w:val="36"/>
          <w:szCs w:val="36"/>
        </w:rPr>
        <w:t>0</w:t>
      </w:r>
      <w:r w:rsidRPr="00B16638">
        <w:rPr>
          <w:sz w:val="36"/>
          <w:szCs w:val="36"/>
        </w:rPr>
        <w:t xml:space="preserve"> Overview of the Case Study: What Happened?</w:t>
      </w:r>
      <w:bookmarkEnd w:id="1"/>
      <w:r w:rsidRPr="00B16638">
        <w:rPr>
          <w:sz w:val="36"/>
          <w:szCs w:val="36"/>
        </w:rPr>
        <w:t xml:space="preserve"> </w:t>
      </w:r>
    </w:p>
    <w:p w14:paraId="50953813" w14:textId="599D9E00" w:rsidR="00521937" w:rsidRPr="00EB4C38" w:rsidRDefault="00521937" w:rsidP="00521937">
      <w:pPr>
        <w:rPr>
          <w:rFonts w:ascii="Arial" w:hAnsi="Arial" w:cs="Arial"/>
          <w:sz w:val="24"/>
          <w:szCs w:val="24"/>
        </w:rPr>
      </w:pPr>
      <w:r w:rsidRPr="00EB4C38">
        <w:rPr>
          <w:rFonts w:ascii="Arial" w:hAnsi="Arial" w:cs="Arial"/>
          <w:sz w:val="24"/>
          <w:szCs w:val="24"/>
        </w:rPr>
        <w:t xml:space="preserve">As the pressure to finish a big project grew, the SMART Engineering case study showed that the engineering team had </w:t>
      </w:r>
      <w:r w:rsidRPr="00EB4C38">
        <w:rPr>
          <w:rFonts w:ascii="Arial" w:hAnsi="Arial" w:cs="Arial"/>
          <w:sz w:val="24"/>
          <w:szCs w:val="24"/>
        </w:rPr>
        <w:t>several</w:t>
      </w:r>
      <w:r w:rsidRPr="00EB4C38">
        <w:rPr>
          <w:rFonts w:ascii="Arial" w:hAnsi="Arial" w:cs="Arial"/>
          <w:sz w:val="24"/>
          <w:szCs w:val="24"/>
        </w:rPr>
        <w:t xml:space="preserve"> problems. Dr. Parker and other female engineers were often ignored in meetings, and their work was either ignored or given credit to male coworkers. Senior management also didn't keep their promises about resources and later said those talks never happened.</w:t>
      </w:r>
    </w:p>
    <w:p w14:paraId="2A7F496F" w14:textId="07950B7F" w:rsidR="00D913FB" w:rsidRPr="00EB4C38" w:rsidRDefault="00521937" w:rsidP="00521937">
      <w:pPr>
        <w:rPr>
          <w:rFonts w:ascii="Arial" w:hAnsi="Arial" w:cs="Arial"/>
          <w:sz w:val="24"/>
          <w:szCs w:val="24"/>
        </w:rPr>
      </w:pPr>
      <w:r w:rsidRPr="00EB4C38">
        <w:rPr>
          <w:rFonts w:ascii="Arial" w:hAnsi="Arial" w:cs="Arial"/>
          <w:sz w:val="24"/>
          <w:szCs w:val="24"/>
        </w:rPr>
        <w:t>As the due dates got closer, things got more tense. Management started talking to her team directly without her knowledge, which hurt her authority. People didn't trust each other, got into fights, and were frustrated because things weren't fair, honest, or consistent. In the end, both Dr. Parker and her wife chose to leave the company.</w:t>
      </w:r>
    </w:p>
    <w:p w14:paraId="2C95E950" w14:textId="193437C5" w:rsidR="00013EED" w:rsidRPr="00EB4C38" w:rsidRDefault="00F5252C" w:rsidP="00521937">
      <w:pPr>
        <w:rPr>
          <w:rFonts w:ascii="Arial" w:hAnsi="Arial" w:cs="Arial"/>
          <w:sz w:val="24"/>
          <w:szCs w:val="24"/>
        </w:rPr>
      </w:pPr>
      <w:r w:rsidRPr="00EB4C38">
        <w:rPr>
          <w:rFonts w:ascii="Arial" w:hAnsi="Arial" w:cs="Arial"/>
          <w:i/>
          <w:iCs/>
          <w:sz w:val="24"/>
          <w:szCs w:val="24"/>
        </w:rPr>
        <w:t>“</w:t>
      </w:r>
      <w:r w:rsidRPr="00F5252C">
        <w:rPr>
          <w:rFonts w:ascii="Arial" w:hAnsi="Arial" w:cs="Arial"/>
          <w:i/>
          <w:iCs/>
          <w:sz w:val="24"/>
          <w:szCs w:val="24"/>
        </w:rPr>
        <w:t>Given how much change and complexity modern leaders confront – particularly with the remote, hybrid, and fast-paced organizations everyone works in now – leaders need to prioritize great communication.</w:t>
      </w:r>
      <w:r w:rsidRPr="00EB4C38">
        <w:rPr>
          <w:rFonts w:ascii="Arial" w:hAnsi="Arial" w:cs="Arial"/>
          <w:i/>
          <w:iCs/>
          <w:sz w:val="24"/>
          <w:szCs w:val="24"/>
        </w:rPr>
        <w:t xml:space="preserve"> </w:t>
      </w:r>
      <w:r w:rsidRPr="00F5252C">
        <w:rPr>
          <w:rFonts w:ascii="Arial" w:hAnsi="Arial" w:cs="Arial"/>
          <w:i/>
          <w:iCs/>
          <w:sz w:val="24"/>
          <w:szCs w:val="24"/>
        </w:rPr>
        <w:t>Unfortunately, because of everything else that’s on their plates, leaders often communicate poorly, leading to significantly bad outcomes for their organizations.</w:t>
      </w:r>
      <w:r w:rsidRPr="00EB4C38">
        <w:rPr>
          <w:rFonts w:ascii="Arial" w:hAnsi="Arial" w:cs="Arial"/>
          <w:i/>
          <w:iCs/>
          <w:sz w:val="24"/>
          <w:szCs w:val="24"/>
        </w:rPr>
        <w:t xml:space="preserve"> </w:t>
      </w:r>
      <w:r w:rsidRPr="00F5252C">
        <w:rPr>
          <w:rFonts w:ascii="Arial" w:hAnsi="Arial" w:cs="Arial"/>
          <w:i/>
          <w:iCs/>
          <w:sz w:val="24"/>
          <w:szCs w:val="24"/>
        </w:rPr>
        <w:t>Lots of evidence points to the fact that it's becoming more challenging than ever for leaders to have meaningful, </w:t>
      </w:r>
      <w:hyperlink r:id="rId10" w:tgtFrame="_blank" w:history="1">
        <w:r w:rsidRPr="00F5252C">
          <w:rPr>
            <w:rStyle w:val="Hyperlink"/>
            <w:rFonts w:ascii="Arial" w:hAnsi="Arial" w:cs="Arial"/>
            <w:i/>
            <w:iCs/>
            <w:color w:val="auto"/>
            <w:sz w:val="24"/>
            <w:szCs w:val="24"/>
            <w:u w:val="none"/>
          </w:rPr>
          <w:t>two-way communication</w:t>
        </w:r>
      </w:hyperlink>
      <w:r w:rsidRPr="00F5252C">
        <w:rPr>
          <w:rFonts w:ascii="Arial" w:hAnsi="Arial" w:cs="Arial"/>
          <w:i/>
          <w:iCs/>
          <w:sz w:val="24"/>
          <w:szCs w:val="24"/>
        </w:rPr>
        <w:t> with employees.</w:t>
      </w:r>
      <w:r w:rsidRPr="00EB4C38">
        <w:rPr>
          <w:rFonts w:ascii="Arial" w:hAnsi="Arial" w:cs="Arial"/>
          <w:i/>
          <w:iCs/>
          <w:sz w:val="24"/>
          <w:szCs w:val="24"/>
        </w:rPr>
        <w:t xml:space="preserve">” </w:t>
      </w:r>
      <w:r w:rsidRPr="00EB4C38">
        <w:rPr>
          <w:rFonts w:ascii="Arial" w:hAnsi="Arial" w:cs="Arial"/>
          <w:sz w:val="24"/>
          <w:szCs w:val="24"/>
        </w:rPr>
        <w:t>(</w:t>
      </w:r>
      <w:r w:rsidR="00872AE7" w:rsidRPr="00C448B4">
        <w:rPr>
          <w:rFonts w:ascii="Arial" w:hAnsi="Arial" w:cs="Arial"/>
          <w:sz w:val="24"/>
          <w:szCs w:val="24"/>
        </w:rPr>
        <w:t>Grossman</w:t>
      </w:r>
      <w:r w:rsidR="00872AE7" w:rsidRPr="00EB4C38">
        <w:rPr>
          <w:rFonts w:ascii="Arial" w:hAnsi="Arial" w:cs="Arial"/>
          <w:sz w:val="24"/>
          <w:szCs w:val="24"/>
        </w:rPr>
        <w:t>, 2025)</w:t>
      </w:r>
    </w:p>
    <w:p w14:paraId="390F3AF6" w14:textId="408A2587" w:rsidR="00D13DC1" w:rsidRPr="00B16638" w:rsidRDefault="00D13DC1" w:rsidP="00B16638">
      <w:pPr>
        <w:pStyle w:val="Heading1"/>
        <w:rPr>
          <w:sz w:val="36"/>
          <w:szCs w:val="36"/>
        </w:rPr>
      </w:pPr>
      <w:bookmarkStart w:id="2" w:name="_Toc220666448"/>
      <w:r w:rsidRPr="00B16638">
        <w:rPr>
          <w:sz w:val="36"/>
          <w:szCs w:val="36"/>
        </w:rPr>
        <w:t>3.</w:t>
      </w:r>
      <w:r w:rsidR="00B16638" w:rsidRPr="00B16638">
        <w:rPr>
          <w:sz w:val="36"/>
          <w:szCs w:val="36"/>
        </w:rPr>
        <w:t>0</w:t>
      </w:r>
      <w:r w:rsidRPr="00B16638">
        <w:rPr>
          <w:sz w:val="36"/>
          <w:szCs w:val="36"/>
        </w:rPr>
        <w:t xml:space="preserve"> Analysis of Why It Happened</w:t>
      </w:r>
      <w:bookmarkEnd w:id="2"/>
      <w:r w:rsidRPr="00B16638">
        <w:rPr>
          <w:sz w:val="36"/>
          <w:szCs w:val="36"/>
        </w:rPr>
        <w:t xml:space="preserve"> </w:t>
      </w:r>
    </w:p>
    <w:p w14:paraId="6310C564" w14:textId="3FA00A4C" w:rsidR="00A91120" w:rsidRPr="00EB4C38" w:rsidRDefault="00D913FB" w:rsidP="00D13DC1">
      <w:pPr>
        <w:rPr>
          <w:rFonts w:ascii="Arial" w:hAnsi="Arial" w:cs="Arial"/>
          <w:sz w:val="24"/>
          <w:szCs w:val="24"/>
        </w:rPr>
      </w:pPr>
      <w:r w:rsidRPr="00EB4C38">
        <w:rPr>
          <w:rFonts w:ascii="Arial" w:hAnsi="Arial" w:cs="Arial"/>
          <w:sz w:val="24"/>
          <w:szCs w:val="24"/>
        </w:rPr>
        <w:t xml:space="preserve">The situation in the SMART Engineering case study developed because of a combination of unconscious bias, weak leadership and a workplace culture that avoided addressing difficult issues. Gender bias was a big part of the problem because women engineers were often talked over, ignored, or had their work downplayed. This </w:t>
      </w:r>
      <w:r w:rsidRPr="00EB4C38">
        <w:rPr>
          <w:rFonts w:ascii="Arial" w:hAnsi="Arial" w:cs="Arial"/>
          <w:sz w:val="24"/>
          <w:szCs w:val="24"/>
        </w:rPr>
        <w:t>influenced</w:t>
      </w:r>
      <w:r w:rsidRPr="00EB4C38">
        <w:rPr>
          <w:rFonts w:ascii="Arial" w:hAnsi="Arial" w:cs="Arial"/>
          <w:sz w:val="24"/>
          <w:szCs w:val="24"/>
        </w:rPr>
        <w:t xml:space="preserve"> whose voices were heard and who got praise within the team. Leadership behaviour also played a role, as managers did not speak out against unfair treatment or encourage open communication, even when people brought up their concerns directly. The culture of the organisation seemed to put meeting deadlines ahead of being honest and fair, which let bad behaviour go on without punishment. Also, informal promises were made about resources and support, but they were never followed through on. This shows that there are not good systems in place for accountability and decision-making. As project pressure increased, management focused on results rather than ethical practice, which further intensified tensions and created an environment where trust began to break down.</w:t>
      </w:r>
    </w:p>
    <w:p w14:paraId="1CCF531C" w14:textId="3C9F0AC0" w:rsidR="00013EED" w:rsidRPr="00EB4C38" w:rsidRDefault="00391AC6" w:rsidP="00D13DC1">
      <w:pPr>
        <w:rPr>
          <w:rFonts w:ascii="Arial" w:hAnsi="Arial" w:cs="Arial"/>
          <w:sz w:val="24"/>
          <w:szCs w:val="24"/>
        </w:rPr>
      </w:pPr>
      <w:r w:rsidRPr="00EB4C38">
        <w:rPr>
          <w:rFonts w:ascii="Arial" w:hAnsi="Arial" w:cs="Arial"/>
          <w:i/>
          <w:iCs/>
          <w:sz w:val="24"/>
          <w:szCs w:val="24"/>
        </w:rPr>
        <w:t>“</w:t>
      </w:r>
      <w:r w:rsidRPr="00EB4C38">
        <w:rPr>
          <w:rFonts w:ascii="Arial" w:hAnsi="Arial" w:cs="Arial"/>
          <w:i/>
          <w:iCs/>
          <w:sz w:val="24"/>
          <w:szCs w:val="24"/>
        </w:rPr>
        <w:t>Stress can place immense demands on employees' physical and mental health and affect their behaviour and performance. It's a major cause of long-term absence from work, and knowing how to manage the factors that can cause work-related stress is key to managing people effectively. Employers should take a systematic approach to identifying the risks of stress, for example by conducting stress risk assessments.</w:t>
      </w:r>
      <w:r w:rsidRPr="00EB4C38">
        <w:rPr>
          <w:rFonts w:ascii="Arial" w:hAnsi="Arial" w:cs="Arial"/>
          <w:i/>
          <w:iCs/>
          <w:sz w:val="24"/>
          <w:szCs w:val="24"/>
        </w:rPr>
        <w:t xml:space="preserve">” </w:t>
      </w:r>
      <w:r w:rsidRPr="00EB4C38">
        <w:rPr>
          <w:rFonts w:ascii="Arial" w:hAnsi="Arial" w:cs="Arial"/>
          <w:sz w:val="24"/>
          <w:szCs w:val="24"/>
        </w:rPr>
        <w:t>(</w:t>
      </w:r>
      <w:r w:rsidR="009973A2" w:rsidRPr="00EB4C38">
        <w:rPr>
          <w:rFonts w:ascii="Arial" w:hAnsi="Arial" w:cs="Arial"/>
          <w:sz w:val="24"/>
          <w:szCs w:val="24"/>
        </w:rPr>
        <w:t>CIPD, 2023)</w:t>
      </w:r>
    </w:p>
    <w:p w14:paraId="7132F5A1" w14:textId="0ECE7181" w:rsidR="00D13DC1" w:rsidRPr="00B16638" w:rsidRDefault="00D13DC1" w:rsidP="00B16638">
      <w:pPr>
        <w:pStyle w:val="Heading1"/>
        <w:rPr>
          <w:sz w:val="36"/>
          <w:szCs w:val="36"/>
        </w:rPr>
      </w:pPr>
      <w:bookmarkStart w:id="3" w:name="_Toc220666449"/>
      <w:r w:rsidRPr="00B16638">
        <w:rPr>
          <w:sz w:val="36"/>
          <w:szCs w:val="36"/>
        </w:rPr>
        <w:lastRenderedPageBreak/>
        <w:t>4.</w:t>
      </w:r>
      <w:r w:rsidR="00B16638" w:rsidRPr="00B16638">
        <w:rPr>
          <w:sz w:val="36"/>
          <w:szCs w:val="36"/>
        </w:rPr>
        <w:t>0</w:t>
      </w:r>
      <w:r w:rsidRPr="00B16638">
        <w:rPr>
          <w:sz w:val="36"/>
          <w:szCs w:val="36"/>
        </w:rPr>
        <w:t xml:space="preserve"> </w:t>
      </w:r>
      <w:r w:rsidR="00B16638" w:rsidRPr="00B16638">
        <w:rPr>
          <w:sz w:val="36"/>
          <w:szCs w:val="36"/>
        </w:rPr>
        <w:t>I</w:t>
      </w:r>
      <w:r w:rsidRPr="00B16638">
        <w:rPr>
          <w:sz w:val="36"/>
          <w:szCs w:val="36"/>
        </w:rPr>
        <w:t>mpact and Consequences: Who Was Affected and How?</w:t>
      </w:r>
      <w:bookmarkEnd w:id="3"/>
      <w:r w:rsidRPr="00B16638">
        <w:rPr>
          <w:sz w:val="36"/>
          <w:szCs w:val="36"/>
        </w:rPr>
        <w:t xml:space="preserve"> </w:t>
      </w:r>
    </w:p>
    <w:p w14:paraId="7DF69C1D" w14:textId="2237F64C" w:rsidR="00A91120" w:rsidRPr="00EB4C38" w:rsidRDefault="00A91120" w:rsidP="00A91120">
      <w:pPr>
        <w:rPr>
          <w:rFonts w:ascii="Arial" w:hAnsi="Arial" w:cs="Arial"/>
          <w:sz w:val="24"/>
          <w:szCs w:val="24"/>
        </w:rPr>
      </w:pPr>
      <w:r w:rsidRPr="00EB4C38">
        <w:rPr>
          <w:rFonts w:ascii="Arial" w:hAnsi="Arial" w:cs="Arial"/>
          <w:sz w:val="24"/>
          <w:szCs w:val="24"/>
        </w:rPr>
        <w:t xml:space="preserve">People, the larger team, and the organisation all felt the effects of the situation. Dr. Parker and other female engineers felt frustrated and left out when their ideas were ignored or given to male coworkers. When management went around Dr. Parker's authority and talked to her team without her knowing, she felt like her authority was being undermined. This made it </w:t>
      </w:r>
      <w:r w:rsidR="00013EED" w:rsidRPr="00EB4C38">
        <w:rPr>
          <w:rFonts w:ascii="Arial" w:hAnsi="Arial" w:cs="Arial"/>
          <w:sz w:val="24"/>
          <w:szCs w:val="24"/>
        </w:rPr>
        <w:t>harder</w:t>
      </w:r>
      <w:r w:rsidRPr="00EB4C38">
        <w:rPr>
          <w:rFonts w:ascii="Arial" w:hAnsi="Arial" w:cs="Arial"/>
          <w:sz w:val="24"/>
          <w:szCs w:val="24"/>
        </w:rPr>
        <w:t xml:space="preserve"> for her to lead with confidence and keep her professional integrity. The lack of openness and fairness also hurt other team members, as it made things tense and made it harder for the group to work together. People lost faith in their leaders, which made morale drop. The organisation faced project delays, unresolved conflict, and the eventual departure of two experienced staff members when Dr. Parker and her wife chose to resign. This not only hurt the team's ability to do their jobs, but it also put the organization's reputation for equality, inclusion, and professional standards at risk.</w:t>
      </w:r>
    </w:p>
    <w:p w14:paraId="71C41CB2" w14:textId="1BE28A46" w:rsidR="00013EED" w:rsidRPr="00EB4C38" w:rsidRDefault="007B41C2" w:rsidP="00A91120">
      <w:pPr>
        <w:rPr>
          <w:rFonts w:ascii="Arial" w:hAnsi="Arial" w:cs="Arial"/>
          <w:sz w:val="24"/>
          <w:szCs w:val="24"/>
        </w:rPr>
      </w:pPr>
      <w:r w:rsidRPr="00EB4C38">
        <w:rPr>
          <w:rFonts w:ascii="Arial" w:hAnsi="Arial" w:cs="Arial"/>
          <w:i/>
          <w:iCs/>
          <w:sz w:val="24"/>
          <w:szCs w:val="24"/>
        </w:rPr>
        <w:t>“</w:t>
      </w:r>
      <w:r w:rsidR="00905F67" w:rsidRPr="00EB4C38">
        <w:rPr>
          <w:rFonts w:ascii="Arial" w:hAnsi="Arial" w:cs="Arial"/>
          <w:i/>
          <w:iCs/>
          <w:sz w:val="24"/>
          <w:szCs w:val="24"/>
        </w:rPr>
        <w:t xml:space="preserve">To accomplish corporate objectives, individuals typically collaborate with one another. When there are more than two people working in the same space, there needs to be some kind of management system in place </w:t>
      </w:r>
      <w:proofErr w:type="gramStart"/>
      <w:r w:rsidR="00905F67" w:rsidRPr="00EB4C38">
        <w:rPr>
          <w:rFonts w:ascii="Arial" w:hAnsi="Arial" w:cs="Arial"/>
          <w:i/>
          <w:iCs/>
          <w:sz w:val="24"/>
          <w:szCs w:val="24"/>
        </w:rPr>
        <w:t>in order to</w:t>
      </w:r>
      <w:proofErr w:type="gramEnd"/>
      <w:r w:rsidR="00905F67" w:rsidRPr="00EB4C38">
        <w:rPr>
          <w:rFonts w:ascii="Arial" w:hAnsi="Arial" w:cs="Arial"/>
          <w:i/>
          <w:iCs/>
          <w:sz w:val="24"/>
          <w:szCs w:val="24"/>
        </w:rPr>
        <w:t xml:space="preserve"> get the job done. During this phase of the process, the manager or leader directs and controls the personnel </w:t>
      </w:r>
      <w:proofErr w:type="gramStart"/>
      <w:r w:rsidR="00905F67" w:rsidRPr="00EB4C38">
        <w:rPr>
          <w:rFonts w:ascii="Arial" w:hAnsi="Arial" w:cs="Arial"/>
          <w:i/>
          <w:iCs/>
          <w:sz w:val="24"/>
          <w:szCs w:val="24"/>
        </w:rPr>
        <w:t>in order to</w:t>
      </w:r>
      <w:proofErr w:type="gramEnd"/>
      <w:r w:rsidR="00905F67" w:rsidRPr="00EB4C38">
        <w:rPr>
          <w:rFonts w:ascii="Arial" w:hAnsi="Arial" w:cs="Arial"/>
          <w:i/>
          <w:iCs/>
          <w:sz w:val="24"/>
          <w:szCs w:val="24"/>
        </w:rPr>
        <w:t xml:space="preserve"> accomplish the desired goals of the company. Because leadership plays such a crucial role in determining whether a business will be successful or not, it is imperative that leaders possess the skills necessary to guide and inspire their people. However, some leadership approaches have a detrimental impact on employees and the work environment. </w:t>
      </w:r>
      <w:proofErr w:type="gramStart"/>
      <w:r w:rsidR="00905F67" w:rsidRPr="00EB4C38">
        <w:rPr>
          <w:rFonts w:ascii="Arial" w:hAnsi="Arial" w:cs="Arial"/>
          <w:i/>
          <w:iCs/>
          <w:sz w:val="24"/>
          <w:szCs w:val="24"/>
        </w:rPr>
        <w:t>In point of fact</w:t>
      </w:r>
      <w:proofErr w:type="gramEnd"/>
      <w:r w:rsidR="00905F67" w:rsidRPr="00EB4C38">
        <w:rPr>
          <w:rFonts w:ascii="Arial" w:hAnsi="Arial" w:cs="Arial"/>
          <w:i/>
          <w:iCs/>
          <w:sz w:val="24"/>
          <w:szCs w:val="24"/>
        </w:rPr>
        <w:t>, over the course of the past few years, there has been a rise in the prevalence of toxic leadership styles in businesses</w:t>
      </w:r>
      <w:r w:rsidRPr="00EB4C38">
        <w:rPr>
          <w:rFonts w:ascii="Arial" w:hAnsi="Arial" w:cs="Arial"/>
          <w:i/>
          <w:iCs/>
          <w:sz w:val="24"/>
          <w:szCs w:val="24"/>
        </w:rPr>
        <w:t>”</w:t>
      </w:r>
      <w:r w:rsidRPr="00EB4C38">
        <w:rPr>
          <w:rFonts w:ascii="Arial" w:hAnsi="Arial" w:cs="Arial"/>
          <w:sz w:val="24"/>
          <w:szCs w:val="24"/>
        </w:rPr>
        <w:t xml:space="preserve"> (</w:t>
      </w:r>
      <w:r w:rsidR="001954E8" w:rsidRPr="00236501">
        <w:rPr>
          <w:rFonts w:ascii="Arial" w:hAnsi="Arial" w:cs="Arial"/>
          <w:sz w:val="24"/>
          <w:szCs w:val="24"/>
        </w:rPr>
        <w:t>Wolor</w:t>
      </w:r>
      <w:r w:rsidR="001954E8" w:rsidRPr="00EB4C38">
        <w:rPr>
          <w:rFonts w:ascii="Arial" w:hAnsi="Arial" w:cs="Arial"/>
          <w:sz w:val="24"/>
          <w:szCs w:val="24"/>
        </w:rPr>
        <w:t>, 2022)</w:t>
      </w:r>
    </w:p>
    <w:p w14:paraId="0108E29A" w14:textId="77777777" w:rsidR="00013EED" w:rsidRPr="00EB4C38" w:rsidRDefault="00013EED" w:rsidP="00A91120">
      <w:pPr>
        <w:rPr>
          <w:sz w:val="24"/>
          <w:szCs w:val="24"/>
        </w:rPr>
      </w:pPr>
    </w:p>
    <w:p w14:paraId="6F280518" w14:textId="7F44657E" w:rsidR="00D13DC1" w:rsidRPr="00B16638" w:rsidRDefault="00D13DC1" w:rsidP="00B16638">
      <w:pPr>
        <w:pStyle w:val="Heading1"/>
        <w:rPr>
          <w:sz w:val="36"/>
          <w:szCs w:val="36"/>
        </w:rPr>
      </w:pPr>
      <w:bookmarkStart w:id="4" w:name="_Toc220666450"/>
      <w:r w:rsidRPr="00B16638">
        <w:rPr>
          <w:sz w:val="36"/>
          <w:szCs w:val="36"/>
        </w:rPr>
        <w:t>5.</w:t>
      </w:r>
      <w:r w:rsidR="00B16638" w:rsidRPr="00B16638">
        <w:rPr>
          <w:sz w:val="36"/>
          <w:szCs w:val="36"/>
        </w:rPr>
        <w:t>0</w:t>
      </w:r>
      <w:r w:rsidRPr="00B16638">
        <w:rPr>
          <w:sz w:val="36"/>
          <w:szCs w:val="36"/>
        </w:rPr>
        <w:t xml:space="preserve"> Critical Evaluation of Professional Practice</w:t>
      </w:r>
      <w:bookmarkEnd w:id="4"/>
      <w:r w:rsidRPr="00B16638">
        <w:rPr>
          <w:sz w:val="36"/>
          <w:szCs w:val="36"/>
        </w:rPr>
        <w:t xml:space="preserve"> </w:t>
      </w:r>
    </w:p>
    <w:p w14:paraId="40159CFA" w14:textId="3C0CEA58" w:rsidR="002B2339" w:rsidRPr="00EB4C38" w:rsidRDefault="002B2339" w:rsidP="002B2339">
      <w:pPr>
        <w:rPr>
          <w:rFonts w:ascii="Arial" w:hAnsi="Arial" w:cs="Arial"/>
          <w:sz w:val="24"/>
          <w:szCs w:val="24"/>
        </w:rPr>
      </w:pPr>
      <w:r w:rsidRPr="00EB4C38">
        <w:rPr>
          <w:rFonts w:ascii="Arial" w:hAnsi="Arial" w:cs="Arial"/>
          <w:sz w:val="24"/>
          <w:szCs w:val="24"/>
        </w:rPr>
        <w:t>The case study shows how important it is for professionals to always act ethically, especially if they are in charge. The situation got worse because leaders didn't show honesty, stand up to bias, or keep their promises. Good professional practice would have meant dealing with problems right away, making sure that all staff were treated fairly and with respect, and keeping clear records of decisions. Leaders should have made it easy for people to talk to each other, given credit where it was due, and made it safe and encouraged for people to voice their concerns. Instead, not having hard conversations and acting inconsistently hurt the team's trust. A stronger commitment to professional values like honesty, fairness, and accountability could have stopped many of the problems from happening. This case makes it clear that businesses need to have clear systems, strong leaders, and a culture that puts ethics first, especially when things get tough.</w:t>
      </w:r>
    </w:p>
    <w:p w14:paraId="59D164E6" w14:textId="77777777" w:rsidR="00013EED" w:rsidRDefault="00013EED" w:rsidP="002B2339"/>
    <w:p w14:paraId="41323829" w14:textId="77777777" w:rsidR="00013EED" w:rsidRDefault="00013EED" w:rsidP="002B2339"/>
    <w:p w14:paraId="4F1335C3" w14:textId="77777777" w:rsidR="00013EED" w:rsidRDefault="00013EED" w:rsidP="002B2339"/>
    <w:p w14:paraId="1DB84D81" w14:textId="1379BB5D" w:rsidR="009811D4" w:rsidRPr="009811D4" w:rsidRDefault="00D13DC1" w:rsidP="00336142">
      <w:pPr>
        <w:pStyle w:val="Heading2"/>
      </w:pPr>
      <w:bookmarkStart w:id="5" w:name="_Toc220666451"/>
      <w:r w:rsidRPr="00B16638">
        <w:lastRenderedPageBreak/>
        <w:t>5.1 Self-Management</w:t>
      </w:r>
      <w:bookmarkEnd w:id="5"/>
    </w:p>
    <w:p w14:paraId="1F04250E" w14:textId="1EBE4FE6" w:rsidR="00700AB2" w:rsidRPr="00EB4C38" w:rsidRDefault="00336142" w:rsidP="00D13DC1">
      <w:pPr>
        <w:rPr>
          <w:rFonts w:ascii="Arial" w:hAnsi="Arial" w:cs="Arial"/>
          <w:sz w:val="24"/>
          <w:szCs w:val="24"/>
        </w:rPr>
      </w:pPr>
      <w:r w:rsidRPr="00EB4C38">
        <w:rPr>
          <w:rFonts w:ascii="Arial" w:hAnsi="Arial" w:cs="Arial"/>
          <w:sz w:val="24"/>
          <w:szCs w:val="24"/>
        </w:rPr>
        <w:t xml:space="preserve">Self-management was very important in the SMART Engineering case study, especially when it came to making decisions under pressure, controlling emotions, and managing time. People on the team had a hard time balancing the project's high demands with their own work, which made them angry and act without thinking instead of carefully planned responses. Dr. Parker tried to do her job well, but her colleagues undermined her by ignoring her or going around her. Not getting help from higher-ups made her feel worse and made it harder for her to stay motivated and focused. On the other hand, some team members did not manage themselves well by not communicating clearly or following agreed-upon procedures, which left tasks unfinished and caused delays. The case study shows how important it is to have good self-management skills </w:t>
      </w:r>
      <w:r w:rsidR="00E17F37" w:rsidRPr="00EB4C38">
        <w:rPr>
          <w:rFonts w:ascii="Arial" w:hAnsi="Arial" w:cs="Arial"/>
          <w:sz w:val="24"/>
          <w:szCs w:val="24"/>
        </w:rPr>
        <w:t>to</w:t>
      </w:r>
      <w:r w:rsidRPr="00EB4C38">
        <w:rPr>
          <w:rFonts w:ascii="Arial" w:hAnsi="Arial" w:cs="Arial"/>
          <w:sz w:val="24"/>
          <w:szCs w:val="24"/>
        </w:rPr>
        <w:t xml:space="preserve"> keep professional behaviour and avoid conflict when the organisation is under a lot of stress.</w:t>
      </w:r>
    </w:p>
    <w:p w14:paraId="1190BC3A" w14:textId="7E1D9BEF" w:rsidR="00E17F37" w:rsidRPr="00EB4C38" w:rsidRDefault="00E17F37" w:rsidP="00D13DC1">
      <w:pPr>
        <w:rPr>
          <w:rFonts w:ascii="Arial" w:hAnsi="Arial" w:cs="Arial"/>
          <w:sz w:val="24"/>
          <w:szCs w:val="24"/>
        </w:rPr>
      </w:pPr>
      <w:r w:rsidRPr="00EB4C38">
        <w:rPr>
          <w:rFonts w:ascii="Arial" w:hAnsi="Arial" w:cs="Arial"/>
          <w:i/>
          <w:iCs/>
          <w:sz w:val="24"/>
          <w:szCs w:val="24"/>
        </w:rPr>
        <w:t>“</w:t>
      </w:r>
      <w:r w:rsidRPr="00EB4C38">
        <w:rPr>
          <w:rFonts w:ascii="Arial" w:hAnsi="Arial" w:cs="Arial"/>
          <w:i/>
          <w:iCs/>
          <w:sz w:val="24"/>
          <w:szCs w:val="24"/>
        </w:rPr>
        <w:t xml:space="preserve">Self-management is the ability to manage or redirect disruptive impulses and moods. It is about taking responsibility for your </w:t>
      </w:r>
      <w:r w:rsidR="00013EED" w:rsidRPr="00EB4C38">
        <w:rPr>
          <w:rFonts w:ascii="Arial" w:hAnsi="Arial" w:cs="Arial"/>
          <w:i/>
          <w:iCs/>
          <w:sz w:val="24"/>
          <w:szCs w:val="24"/>
        </w:rPr>
        <w:t>behaviour</w:t>
      </w:r>
      <w:r w:rsidRPr="00EB4C38">
        <w:rPr>
          <w:rFonts w:ascii="Arial" w:hAnsi="Arial" w:cs="Arial"/>
          <w:i/>
          <w:iCs/>
          <w:sz w:val="24"/>
          <w:szCs w:val="24"/>
        </w:rPr>
        <w:t>. With low self-management, emotions run the show, and this is when you become your own worst enemy. Imagine working without self-management; there is no leader, strategy, or schedule for completing projects. You may lack self-discipline and cannot focus your energy amidst emotional distractions.</w:t>
      </w:r>
      <w:r w:rsidRPr="00EB4C38">
        <w:rPr>
          <w:rFonts w:ascii="Arial" w:hAnsi="Arial" w:cs="Arial"/>
          <w:i/>
          <w:iCs/>
          <w:sz w:val="24"/>
          <w:szCs w:val="24"/>
        </w:rPr>
        <w:t xml:space="preserve">” </w:t>
      </w:r>
      <w:r w:rsidRPr="00EB4C38">
        <w:rPr>
          <w:rFonts w:ascii="Arial" w:hAnsi="Arial" w:cs="Arial"/>
          <w:sz w:val="24"/>
          <w:szCs w:val="24"/>
        </w:rPr>
        <w:t>(</w:t>
      </w:r>
      <w:r w:rsidR="00B90224" w:rsidRPr="00EB4C38">
        <w:rPr>
          <w:rFonts w:ascii="Arial" w:hAnsi="Arial" w:cs="Arial"/>
          <w:sz w:val="24"/>
          <w:szCs w:val="24"/>
        </w:rPr>
        <w:t>Reilly</w:t>
      </w:r>
      <w:r w:rsidR="00966DBE" w:rsidRPr="00EB4C38">
        <w:rPr>
          <w:rFonts w:ascii="Arial" w:hAnsi="Arial" w:cs="Arial"/>
          <w:sz w:val="24"/>
          <w:szCs w:val="24"/>
        </w:rPr>
        <w:t>, 2024)</w:t>
      </w:r>
    </w:p>
    <w:p w14:paraId="55AB7FE9" w14:textId="77777777" w:rsidR="00013EED" w:rsidRPr="00E17F37" w:rsidRDefault="00013EED" w:rsidP="00D13DC1">
      <w:pPr>
        <w:rPr>
          <w:sz w:val="24"/>
          <w:szCs w:val="24"/>
        </w:rPr>
      </w:pPr>
    </w:p>
    <w:p w14:paraId="27B497B7" w14:textId="77777777" w:rsidR="00D13DC1" w:rsidRPr="00B16638" w:rsidRDefault="00D13DC1" w:rsidP="003166FC">
      <w:pPr>
        <w:pStyle w:val="Heading2"/>
      </w:pPr>
      <w:bookmarkStart w:id="6" w:name="_Toc220666452"/>
      <w:r w:rsidRPr="00B16638">
        <w:t>5.2 Personal, Cognitive, and Unconscious Bias</w:t>
      </w:r>
      <w:bookmarkEnd w:id="6"/>
    </w:p>
    <w:p w14:paraId="4FED027B" w14:textId="7B3428E3" w:rsidR="00C52C07" w:rsidRPr="00EB4C38" w:rsidRDefault="009811D4" w:rsidP="00D13DC1">
      <w:pPr>
        <w:rPr>
          <w:rFonts w:ascii="Arial" w:hAnsi="Arial" w:cs="Arial"/>
          <w:sz w:val="24"/>
          <w:szCs w:val="24"/>
        </w:rPr>
      </w:pPr>
      <w:r w:rsidRPr="00EB4C38">
        <w:rPr>
          <w:rFonts w:ascii="Arial" w:hAnsi="Arial" w:cs="Arial"/>
          <w:sz w:val="24"/>
          <w:szCs w:val="24"/>
        </w:rPr>
        <w:t>Bias has a clear effect on the case study's relationships and choices. People often talked over or ignored female engineers, which showed that unconscious gender bias affected who was listened to and whose expertise was valued. These behaviours had a direct effect on the results because valid ideas and concerns were ignored just because of who brought them up. Senior managers did not notice or question these biases, which let them become a part of the team's culture. This failure to deal with bias hurt fairness and professional standards. It also made the workplace feel like some employees were not included or valued. The situation shows how bias can affect behaviour when it is not recognised, and it shows how important it is to actively promote inclusive practice in the workplace.</w:t>
      </w:r>
    </w:p>
    <w:p w14:paraId="3412B921" w14:textId="2C5CAB4D" w:rsidR="009428D8" w:rsidRPr="00EB4C38" w:rsidRDefault="009428D8" w:rsidP="00D13DC1">
      <w:pPr>
        <w:rPr>
          <w:rFonts w:ascii="Arial" w:hAnsi="Arial" w:cs="Arial"/>
          <w:sz w:val="24"/>
          <w:szCs w:val="24"/>
        </w:rPr>
      </w:pPr>
      <w:r w:rsidRPr="00EB4C38">
        <w:rPr>
          <w:rFonts w:ascii="Arial" w:hAnsi="Arial" w:cs="Arial"/>
          <w:i/>
          <w:iCs/>
          <w:sz w:val="24"/>
          <w:szCs w:val="24"/>
        </w:rPr>
        <w:t>“</w:t>
      </w:r>
      <w:r w:rsidRPr="00EB4C38">
        <w:rPr>
          <w:rFonts w:ascii="Arial" w:hAnsi="Arial" w:cs="Arial"/>
          <w:i/>
          <w:iCs/>
          <w:sz w:val="24"/>
          <w:szCs w:val="24"/>
        </w:rPr>
        <w:t xml:space="preserve">A manager ignores an idea from a woman. The manager later accepts the same idea from a man. The manager does not realise they've done this until other people in the team point </w:t>
      </w:r>
      <w:proofErr w:type="gramStart"/>
      <w:r w:rsidRPr="00EB4C38">
        <w:rPr>
          <w:rFonts w:ascii="Arial" w:hAnsi="Arial" w:cs="Arial"/>
          <w:i/>
          <w:iCs/>
          <w:sz w:val="24"/>
          <w:szCs w:val="24"/>
        </w:rPr>
        <w:t xml:space="preserve">it </w:t>
      </w:r>
      <w:r w:rsidR="00856396" w:rsidRPr="00EB4C38">
        <w:rPr>
          <w:rFonts w:ascii="Arial" w:hAnsi="Arial" w:cs="Arial"/>
          <w:i/>
          <w:iCs/>
          <w:sz w:val="24"/>
          <w:szCs w:val="24"/>
        </w:rPr>
        <w:t xml:space="preserve"> </w:t>
      </w:r>
      <w:r w:rsidRPr="00EB4C38">
        <w:rPr>
          <w:rFonts w:ascii="Arial" w:hAnsi="Arial" w:cs="Arial"/>
          <w:i/>
          <w:iCs/>
          <w:sz w:val="24"/>
          <w:szCs w:val="24"/>
        </w:rPr>
        <w:t>out</w:t>
      </w:r>
      <w:proofErr w:type="gramEnd"/>
      <w:r w:rsidRPr="00EB4C38">
        <w:rPr>
          <w:rFonts w:ascii="Arial" w:hAnsi="Arial" w:cs="Arial"/>
          <w:i/>
          <w:iCs/>
          <w:sz w:val="24"/>
          <w:szCs w:val="24"/>
        </w:rPr>
        <w:t xml:space="preserve">” </w:t>
      </w:r>
      <w:r w:rsidRPr="00EB4C38">
        <w:rPr>
          <w:rFonts w:ascii="Arial" w:hAnsi="Arial" w:cs="Arial"/>
          <w:sz w:val="24"/>
          <w:szCs w:val="24"/>
        </w:rPr>
        <w:t>(</w:t>
      </w:r>
      <w:r w:rsidR="00856396" w:rsidRPr="00EB4C38">
        <w:rPr>
          <w:rFonts w:ascii="Arial" w:hAnsi="Arial" w:cs="Arial"/>
          <w:sz w:val="24"/>
          <w:szCs w:val="24"/>
        </w:rPr>
        <w:t>ACAS,</w:t>
      </w:r>
      <w:r w:rsidR="00C5214D" w:rsidRPr="00EB4C38">
        <w:rPr>
          <w:rFonts w:ascii="Arial" w:hAnsi="Arial" w:cs="Arial"/>
          <w:sz w:val="24"/>
          <w:szCs w:val="24"/>
        </w:rPr>
        <w:t xml:space="preserve"> 2021)</w:t>
      </w:r>
    </w:p>
    <w:p w14:paraId="12BA73A0" w14:textId="77777777" w:rsidR="00013EED" w:rsidRDefault="00013EED" w:rsidP="00D13DC1">
      <w:pPr>
        <w:rPr>
          <w:sz w:val="24"/>
          <w:szCs w:val="24"/>
        </w:rPr>
      </w:pPr>
    </w:p>
    <w:p w14:paraId="4B6FCBC4" w14:textId="77777777" w:rsidR="00FB41F7" w:rsidRDefault="00FB41F7" w:rsidP="00D13DC1">
      <w:pPr>
        <w:rPr>
          <w:sz w:val="24"/>
          <w:szCs w:val="24"/>
        </w:rPr>
      </w:pPr>
    </w:p>
    <w:p w14:paraId="55A92EFC" w14:textId="77777777" w:rsidR="00FB41F7" w:rsidRDefault="00FB41F7" w:rsidP="00D13DC1">
      <w:pPr>
        <w:rPr>
          <w:sz w:val="24"/>
          <w:szCs w:val="24"/>
        </w:rPr>
      </w:pPr>
    </w:p>
    <w:p w14:paraId="782DF25F" w14:textId="77777777" w:rsidR="00EB4C38" w:rsidRPr="009428D8" w:rsidRDefault="00EB4C38" w:rsidP="00D13DC1">
      <w:pPr>
        <w:rPr>
          <w:sz w:val="24"/>
          <w:szCs w:val="24"/>
        </w:rPr>
      </w:pPr>
    </w:p>
    <w:p w14:paraId="4A8A104A" w14:textId="66B5A686" w:rsidR="00D13DC1" w:rsidRDefault="00D13DC1" w:rsidP="003166FC">
      <w:pPr>
        <w:pStyle w:val="Heading2"/>
      </w:pPr>
      <w:bookmarkStart w:id="7" w:name="_Toc220666453"/>
      <w:r w:rsidRPr="00B16638">
        <w:lastRenderedPageBreak/>
        <w:t>5.3 Accountability and Authentic Behaviour</w:t>
      </w:r>
      <w:bookmarkEnd w:id="7"/>
    </w:p>
    <w:p w14:paraId="62554CBB" w14:textId="7D6D9B3D" w:rsidR="00BE605A" w:rsidRPr="00EB4C38" w:rsidRDefault="00BE605A" w:rsidP="00336FF2">
      <w:pPr>
        <w:rPr>
          <w:rFonts w:ascii="Arial" w:hAnsi="Arial" w:cs="Arial"/>
          <w:sz w:val="24"/>
          <w:szCs w:val="24"/>
        </w:rPr>
      </w:pPr>
      <w:r w:rsidRPr="00EB4C38">
        <w:rPr>
          <w:rFonts w:ascii="Arial" w:hAnsi="Arial" w:cs="Arial"/>
          <w:bCs/>
          <w:i/>
          <w:iCs/>
          <w:sz w:val="24"/>
          <w:szCs w:val="24"/>
        </w:rPr>
        <w:t xml:space="preserve">“A shift in expectations, as well as organizational operations, is necessary. Leaders must keep their teams from playing the blame game or engaging in other negative </w:t>
      </w:r>
      <w:proofErr w:type="spellStart"/>
      <w:r w:rsidRPr="00EB4C38">
        <w:rPr>
          <w:rFonts w:ascii="Arial" w:hAnsi="Arial" w:cs="Arial"/>
          <w:bCs/>
          <w:i/>
          <w:iCs/>
          <w:sz w:val="24"/>
          <w:szCs w:val="24"/>
        </w:rPr>
        <w:t>behaviors</w:t>
      </w:r>
      <w:proofErr w:type="spellEnd"/>
      <w:r w:rsidRPr="00EB4C38">
        <w:rPr>
          <w:rFonts w:ascii="Arial" w:hAnsi="Arial" w:cs="Arial"/>
          <w:bCs/>
          <w:i/>
          <w:iCs/>
          <w:sz w:val="24"/>
          <w:szCs w:val="24"/>
        </w:rPr>
        <w:t xml:space="preserve"> that stall or prevent progress. Instead, people should be empowered to own accountability and responsibility. This can help them become more engaged in problem-solving and what they can do to positively impact results. Leaders will then have better relationships with team members and even see their own work in a more effective light.” </w:t>
      </w:r>
      <w:r w:rsidRPr="00EB4C38">
        <w:rPr>
          <w:rFonts w:ascii="Arial" w:hAnsi="Arial" w:cs="Arial"/>
          <w:bCs/>
          <w:sz w:val="24"/>
          <w:szCs w:val="24"/>
        </w:rPr>
        <w:t>(Kriegel, 2024)</w:t>
      </w:r>
    </w:p>
    <w:p w14:paraId="1BD84FEF" w14:textId="5393A607" w:rsidR="006F4DA9" w:rsidRPr="00EB4C38" w:rsidRDefault="00C52C07" w:rsidP="00336FF2">
      <w:pPr>
        <w:rPr>
          <w:rFonts w:ascii="Arial" w:hAnsi="Arial" w:cs="Arial"/>
          <w:sz w:val="24"/>
          <w:szCs w:val="24"/>
        </w:rPr>
      </w:pPr>
      <w:r w:rsidRPr="00EB4C38">
        <w:rPr>
          <w:rFonts w:ascii="Arial" w:hAnsi="Arial" w:cs="Arial"/>
          <w:sz w:val="24"/>
          <w:szCs w:val="24"/>
        </w:rPr>
        <w:t xml:space="preserve">Throughout the case study, there was no consistency in who was responsible. Senior managers made promises about resources and support that they later broke or ignored. This made staff unsure of what to expect. People didn't say when things went wrong and stayed away from tough conversations. People didn't trust each other as much and team members were angry because of this lack of responsibility. Real behaviour was changed. Some people tried to be honest and do their jobs well, but others did things that were good for them instead of the team. The leader didn't want to deal with people's concerns, which made people feel like they had to handle problems on their own. If people had really talked to each other, problems would have been solved </w:t>
      </w:r>
      <w:r w:rsidRPr="00EB4C38">
        <w:rPr>
          <w:rFonts w:ascii="Arial" w:hAnsi="Arial" w:cs="Arial"/>
          <w:sz w:val="24"/>
          <w:szCs w:val="24"/>
        </w:rPr>
        <w:t>faster,</w:t>
      </w:r>
      <w:r w:rsidRPr="00EB4C38">
        <w:rPr>
          <w:rFonts w:ascii="Arial" w:hAnsi="Arial" w:cs="Arial"/>
          <w:sz w:val="24"/>
          <w:szCs w:val="24"/>
        </w:rPr>
        <w:t xml:space="preserve"> and misunderstandings would not have gotten worse. The case study shows how important it is to be honest and responsible if you want to build trust and keep good working relationships.</w:t>
      </w:r>
    </w:p>
    <w:p w14:paraId="46540A74" w14:textId="31FCD8AD" w:rsidR="008B59C1" w:rsidRDefault="008B59C1" w:rsidP="00336FF2">
      <w:pPr>
        <w:rPr>
          <w:rFonts w:ascii="Arial" w:hAnsi="Arial" w:cs="Arial"/>
          <w:bCs/>
          <w:sz w:val="24"/>
          <w:szCs w:val="24"/>
        </w:rPr>
      </w:pPr>
      <w:r w:rsidRPr="00EB4C38">
        <w:rPr>
          <w:rFonts w:ascii="Arial" w:hAnsi="Arial" w:cs="Arial"/>
          <w:bCs/>
          <w:i/>
          <w:iCs/>
          <w:sz w:val="24"/>
          <w:szCs w:val="24"/>
        </w:rPr>
        <w:t xml:space="preserve">“Authentic professional relationships demand a continuous, mindful negotiation between personal transparency and the norms of the professional landscape, a dynamic balance that, when mastered, leads to profound connections and collaborative success.” </w:t>
      </w:r>
      <w:r w:rsidRPr="00EB4C38">
        <w:rPr>
          <w:rFonts w:ascii="Arial" w:hAnsi="Arial" w:cs="Arial"/>
          <w:bCs/>
          <w:sz w:val="24"/>
          <w:szCs w:val="24"/>
        </w:rPr>
        <w:t>(Perkins, 2024)</w:t>
      </w:r>
    </w:p>
    <w:p w14:paraId="511755D1" w14:textId="77777777" w:rsidR="00EB4C38" w:rsidRDefault="00EB4C38" w:rsidP="00336FF2">
      <w:pPr>
        <w:rPr>
          <w:rFonts w:ascii="Arial" w:hAnsi="Arial" w:cs="Arial"/>
          <w:bCs/>
          <w:sz w:val="24"/>
          <w:szCs w:val="24"/>
        </w:rPr>
      </w:pPr>
    </w:p>
    <w:p w14:paraId="4C414B05" w14:textId="77777777" w:rsidR="00EB4C38" w:rsidRDefault="00EB4C38" w:rsidP="00336FF2">
      <w:pPr>
        <w:rPr>
          <w:rFonts w:ascii="Arial" w:hAnsi="Arial" w:cs="Arial"/>
          <w:bCs/>
          <w:sz w:val="24"/>
          <w:szCs w:val="24"/>
        </w:rPr>
      </w:pPr>
    </w:p>
    <w:p w14:paraId="44ECF615" w14:textId="77777777" w:rsidR="00EB4C38" w:rsidRDefault="00EB4C38" w:rsidP="00336FF2">
      <w:pPr>
        <w:rPr>
          <w:rFonts w:ascii="Arial" w:hAnsi="Arial" w:cs="Arial"/>
          <w:bCs/>
          <w:sz w:val="24"/>
          <w:szCs w:val="24"/>
        </w:rPr>
      </w:pPr>
    </w:p>
    <w:p w14:paraId="000FAC54" w14:textId="77777777" w:rsidR="00EB4C38" w:rsidRDefault="00EB4C38" w:rsidP="00336FF2">
      <w:pPr>
        <w:rPr>
          <w:rFonts w:ascii="Arial" w:hAnsi="Arial" w:cs="Arial"/>
          <w:bCs/>
          <w:sz w:val="24"/>
          <w:szCs w:val="24"/>
        </w:rPr>
      </w:pPr>
    </w:p>
    <w:p w14:paraId="00879DDF" w14:textId="77777777" w:rsidR="00EB4C38" w:rsidRDefault="00EB4C38" w:rsidP="00336FF2">
      <w:pPr>
        <w:rPr>
          <w:rFonts w:ascii="Arial" w:hAnsi="Arial" w:cs="Arial"/>
          <w:bCs/>
          <w:sz w:val="24"/>
          <w:szCs w:val="24"/>
        </w:rPr>
      </w:pPr>
    </w:p>
    <w:p w14:paraId="6092449E" w14:textId="77777777" w:rsidR="00EB4C38" w:rsidRDefault="00EB4C38" w:rsidP="00336FF2">
      <w:pPr>
        <w:rPr>
          <w:rFonts w:ascii="Arial" w:hAnsi="Arial" w:cs="Arial"/>
          <w:bCs/>
          <w:sz w:val="24"/>
          <w:szCs w:val="24"/>
        </w:rPr>
      </w:pPr>
    </w:p>
    <w:p w14:paraId="329A8461" w14:textId="77777777" w:rsidR="00EB4C38" w:rsidRDefault="00EB4C38" w:rsidP="00336FF2">
      <w:pPr>
        <w:rPr>
          <w:rFonts w:ascii="Arial" w:hAnsi="Arial" w:cs="Arial"/>
          <w:bCs/>
          <w:sz w:val="24"/>
          <w:szCs w:val="24"/>
        </w:rPr>
      </w:pPr>
    </w:p>
    <w:p w14:paraId="66370576" w14:textId="77777777" w:rsidR="00EB4C38" w:rsidRDefault="00EB4C38" w:rsidP="00336FF2">
      <w:pPr>
        <w:rPr>
          <w:rFonts w:ascii="Arial" w:hAnsi="Arial" w:cs="Arial"/>
          <w:bCs/>
          <w:sz w:val="24"/>
          <w:szCs w:val="24"/>
        </w:rPr>
      </w:pPr>
    </w:p>
    <w:p w14:paraId="4BF92CE0" w14:textId="77777777" w:rsidR="00EB4C38" w:rsidRDefault="00EB4C38" w:rsidP="00336FF2">
      <w:pPr>
        <w:rPr>
          <w:rFonts w:ascii="Arial" w:hAnsi="Arial" w:cs="Arial"/>
          <w:bCs/>
          <w:sz w:val="24"/>
          <w:szCs w:val="24"/>
        </w:rPr>
      </w:pPr>
    </w:p>
    <w:p w14:paraId="7D74B7E9" w14:textId="77777777" w:rsidR="00EB4C38" w:rsidRDefault="00EB4C38" w:rsidP="00336FF2">
      <w:pPr>
        <w:rPr>
          <w:rFonts w:ascii="Arial" w:hAnsi="Arial" w:cs="Arial"/>
          <w:bCs/>
          <w:sz w:val="24"/>
          <w:szCs w:val="24"/>
        </w:rPr>
      </w:pPr>
    </w:p>
    <w:p w14:paraId="5D2050B8" w14:textId="77777777" w:rsidR="00EB4C38" w:rsidRDefault="00EB4C38" w:rsidP="00336FF2">
      <w:pPr>
        <w:rPr>
          <w:rFonts w:ascii="Arial" w:hAnsi="Arial" w:cs="Arial"/>
          <w:bCs/>
          <w:sz w:val="24"/>
          <w:szCs w:val="24"/>
        </w:rPr>
      </w:pPr>
    </w:p>
    <w:p w14:paraId="3F544D44" w14:textId="77777777" w:rsidR="00EB4C38" w:rsidRPr="00EB4C38" w:rsidRDefault="00EB4C38" w:rsidP="00336FF2">
      <w:pPr>
        <w:rPr>
          <w:rFonts w:ascii="Arial" w:hAnsi="Arial" w:cs="Arial"/>
          <w:bCs/>
          <w:sz w:val="24"/>
          <w:szCs w:val="24"/>
        </w:rPr>
      </w:pPr>
    </w:p>
    <w:p w14:paraId="574F5CAB" w14:textId="7229D981" w:rsidR="00D13DC1" w:rsidRPr="00B16638" w:rsidRDefault="00D13DC1" w:rsidP="003166FC">
      <w:pPr>
        <w:pStyle w:val="Heading2"/>
      </w:pPr>
      <w:bookmarkStart w:id="8" w:name="_Toc220666454"/>
      <w:r w:rsidRPr="00B16638">
        <w:lastRenderedPageBreak/>
        <w:t>5.4 Interpersonal Relationships</w:t>
      </w:r>
      <w:bookmarkEnd w:id="8"/>
    </w:p>
    <w:p w14:paraId="7D1FD67C" w14:textId="69BF7606" w:rsidR="00023B1D" w:rsidRPr="00EB4C38" w:rsidRDefault="007743AF" w:rsidP="00651A99">
      <w:pPr>
        <w:rPr>
          <w:rFonts w:ascii="Arial" w:hAnsi="Arial" w:cs="Arial"/>
          <w:sz w:val="24"/>
          <w:szCs w:val="24"/>
        </w:rPr>
      </w:pPr>
      <w:r w:rsidRPr="00EB4C38">
        <w:rPr>
          <w:rFonts w:ascii="Arial" w:hAnsi="Arial" w:cs="Arial"/>
          <w:sz w:val="24"/>
          <w:szCs w:val="24"/>
        </w:rPr>
        <w:t xml:space="preserve">As the project went on, relationships between people got worse. There was a lot of </w:t>
      </w:r>
      <w:r w:rsidR="006F4DA9" w:rsidRPr="00EB4C38">
        <w:rPr>
          <w:rFonts w:ascii="Arial" w:hAnsi="Arial" w:cs="Arial"/>
          <w:sz w:val="24"/>
          <w:szCs w:val="24"/>
        </w:rPr>
        <w:t>miscommunications</w:t>
      </w:r>
      <w:r w:rsidRPr="00EB4C38">
        <w:rPr>
          <w:rFonts w:ascii="Arial" w:hAnsi="Arial" w:cs="Arial"/>
          <w:sz w:val="24"/>
          <w:szCs w:val="24"/>
        </w:rPr>
        <w:t xml:space="preserve"> within the team, and senior managers would talk to Dr. Parker's team without her knowing. This not only made her leadership weaker, but it also caused stress and confusion. When people felt ignored or unsupported, team dynamics got worse, and ignoring problems made conflict more likely. Because there wasn't enough open, respectful conversation, problems weren't solved properly, which made people angry. In the case study, collaboration, clarity, and trust were all affected, which are all important for professional relationships. Good communication could have made the team stronger by making sure that everyone knew what their role was and felt comfortable sharing their thoughts. Instead, bad relationships with other people led to a drop in morale and cooperation.</w:t>
      </w:r>
    </w:p>
    <w:p w14:paraId="2EEBA7A4" w14:textId="3F841054" w:rsidR="00F75CFD" w:rsidRDefault="00F75CFD" w:rsidP="00651A99">
      <w:pPr>
        <w:rPr>
          <w:rFonts w:ascii="Arial" w:hAnsi="Arial" w:cs="Arial"/>
          <w:sz w:val="24"/>
          <w:szCs w:val="24"/>
        </w:rPr>
      </w:pPr>
      <w:r w:rsidRPr="00EB4C38">
        <w:rPr>
          <w:rFonts w:ascii="Arial" w:hAnsi="Arial" w:cs="Arial"/>
          <w:i/>
          <w:iCs/>
          <w:sz w:val="24"/>
          <w:szCs w:val="24"/>
        </w:rPr>
        <w:t>“</w:t>
      </w:r>
      <w:r w:rsidRPr="00EB4C38">
        <w:rPr>
          <w:rFonts w:ascii="Arial" w:hAnsi="Arial" w:cs="Arial"/>
          <w:i/>
          <w:iCs/>
          <w:sz w:val="24"/>
          <w:szCs w:val="24"/>
        </w:rPr>
        <w:t>Interpersonal skills are essential in the workplace, facilitating effective communication and fostering collaboration among team members. They include abilities such as communication, empathy, leadership, and conflict management, which help build strong relationships, resolve conflicts, and enhance productivity. Strong interpersonal skills contribute to a positive work environment, increase employee satisfaction, and promote teamwork. These skills are valued by employers and are often prioritized over technical skills in recruitment, as they help employees work efficiently and maintain harmonious interactions. Developing interpersonal skills leads to better management, improved customer relations, and overall success in the workplace.</w:t>
      </w:r>
      <w:r w:rsidRPr="00EB4C38">
        <w:rPr>
          <w:rFonts w:ascii="Arial" w:hAnsi="Arial" w:cs="Arial"/>
          <w:i/>
          <w:iCs/>
          <w:sz w:val="24"/>
          <w:szCs w:val="24"/>
        </w:rPr>
        <w:t xml:space="preserve">” </w:t>
      </w:r>
      <w:r w:rsidRPr="00EB4C38">
        <w:rPr>
          <w:rFonts w:ascii="Arial" w:hAnsi="Arial" w:cs="Arial"/>
          <w:sz w:val="24"/>
          <w:szCs w:val="24"/>
        </w:rPr>
        <w:t>(</w:t>
      </w:r>
      <w:r w:rsidR="00B20B1F" w:rsidRPr="00EB4C38">
        <w:rPr>
          <w:rFonts w:ascii="Arial" w:hAnsi="Arial" w:cs="Arial"/>
          <w:sz w:val="24"/>
          <w:szCs w:val="24"/>
        </w:rPr>
        <w:t>Morgan, 2023)</w:t>
      </w:r>
    </w:p>
    <w:p w14:paraId="555734E4" w14:textId="77777777" w:rsidR="00EB4C38" w:rsidRPr="00EB4C38" w:rsidRDefault="00EB4C38" w:rsidP="00651A99">
      <w:pPr>
        <w:rPr>
          <w:rFonts w:ascii="Arial" w:hAnsi="Arial" w:cs="Arial"/>
          <w:sz w:val="24"/>
          <w:szCs w:val="24"/>
        </w:rPr>
      </w:pPr>
    </w:p>
    <w:p w14:paraId="6B581CA2" w14:textId="2D9FCC69" w:rsidR="00D13DC1" w:rsidRPr="00B16638" w:rsidRDefault="00D13DC1" w:rsidP="003166FC">
      <w:pPr>
        <w:pStyle w:val="Heading2"/>
      </w:pPr>
      <w:bookmarkStart w:id="9" w:name="_Toc220666455"/>
      <w:r w:rsidRPr="00B16638">
        <w:t>5.5 Professional Integrity</w:t>
      </w:r>
      <w:bookmarkEnd w:id="9"/>
    </w:p>
    <w:p w14:paraId="249F3BFD" w14:textId="6E8E5331" w:rsidR="00AE09C4" w:rsidRPr="00EB4C38" w:rsidRDefault="00A422CD" w:rsidP="00D13DC1">
      <w:pPr>
        <w:rPr>
          <w:rFonts w:ascii="Arial" w:hAnsi="Arial" w:cs="Arial"/>
          <w:sz w:val="24"/>
          <w:szCs w:val="24"/>
        </w:rPr>
      </w:pPr>
      <w:r w:rsidRPr="00EB4C38">
        <w:rPr>
          <w:rFonts w:ascii="Arial" w:hAnsi="Arial" w:cs="Arial"/>
          <w:sz w:val="24"/>
          <w:szCs w:val="24"/>
        </w:rPr>
        <w:t>At various stages of the case study, professional integrity was undermined. There were promises that were not kept, and when dealing with concerns, senior management did not meet the expected standards of professionalism. Integrity means being honest, fair, and consistent even when it's hard. Leaders, on the other hand, chose to avoid conflict instead of dealing with the issues head-on. This sent the message that bad behaviour could be ignored. This had a bigger effect on the workplace because it hurt the organization's credibility and trust. Employees started to question whether their values matched what the company was doing, which played a role in Dr. Parker and her wife's decision to leave. The case study shows how important honesty is for leaders, team trust, and the health of the whole organisation.</w:t>
      </w:r>
    </w:p>
    <w:p w14:paraId="20396482" w14:textId="08FAE32B" w:rsidR="00013EED" w:rsidRPr="00EB4C38" w:rsidRDefault="00244438" w:rsidP="00D13DC1">
      <w:pPr>
        <w:rPr>
          <w:rFonts w:ascii="Arial" w:hAnsi="Arial" w:cs="Arial"/>
          <w:i/>
          <w:iCs/>
          <w:sz w:val="24"/>
          <w:szCs w:val="24"/>
        </w:rPr>
      </w:pPr>
      <w:r w:rsidRPr="00EB4C38">
        <w:rPr>
          <w:rFonts w:ascii="Arial" w:hAnsi="Arial" w:cs="Arial"/>
          <w:i/>
          <w:iCs/>
          <w:sz w:val="24"/>
          <w:szCs w:val="24"/>
        </w:rPr>
        <w:t xml:space="preserve">“Fundamentally, workplace integrity is about having strong principles and values, which you demonstrate through your conduct in the work environment. A common integrity definition states that people with integrity do the right thing even when nobody is watching.” </w:t>
      </w:r>
      <w:r w:rsidRPr="00EB4C38">
        <w:rPr>
          <w:rFonts w:ascii="Arial" w:hAnsi="Arial" w:cs="Arial"/>
          <w:sz w:val="24"/>
          <w:szCs w:val="24"/>
        </w:rPr>
        <w:t>(Hays, 2024)</w:t>
      </w:r>
      <w:r w:rsidRPr="00EB4C38">
        <w:rPr>
          <w:rFonts w:ascii="Arial" w:hAnsi="Arial" w:cs="Arial"/>
          <w:i/>
          <w:iCs/>
          <w:sz w:val="24"/>
          <w:szCs w:val="24"/>
        </w:rPr>
        <w:t> </w:t>
      </w:r>
    </w:p>
    <w:p w14:paraId="282D3F42" w14:textId="77777777" w:rsidR="00013EED" w:rsidRPr="00E04502" w:rsidRDefault="00013EED" w:rsidP="00D13DC1"/>
    <w:p w14:paraId="6B376560" w14:textId="1AFFBBA0" w:rsidR="00D13DC1" w:rsidRPr="00B16638" w:rsidRDefault="00D13DC1" w:rsidP="00B16638">
      <w:pPr>
        <w:pStyle w:val="Heading1"/>
        <w:rPr>
          <w:sz w:val="36"/>
          <w:szCs w:val="36"/>
        </w:rPr>
      </w:pPr>
      <w:bookmarkStart w:id="10" w:name="_Toc220666456"/>
      <w:r w:rsidRPr="00B16638">
        <w:rPr>
          <w:sz w:val="36"/>
          <w:szCs w:val="36"/>
        </w:rPr>
        <w:lastRenderedPageBreak/>
        <w:t>6.</w:t>
      </w:r>
      <w:r w:rsidR="00B16638" w:rsidRPr="00B16638">
        <w:rPr>
          <w:sz w:val="36"/>
          <w:szCs w:val="36"/>
        </w:rPr>
        <w:t xml:space="preserve">0 </w:t>
      </w:r>
      <w:r w:rsidRPr="00B16638">
        <w:rPr>
          <w:sz w:val="36"/>
          <w:szCs w:val="36"/>
        </w:rPr>
        <w:t>Alternative Approaches: What Could Have Been Done Differently?</w:t>
      </w:r>
      <w:bookmarkEnd w:id="10"/>
      <w:r w:rsidRPr="00B16638">
        <w:rPr>
          <w:sz w:val="36"/>
          <w:szCs w:val="36"/>
        </w:rPr>
        <w:t xml:space="preserve"> </w:t>
      </w:r>
    </w:p>
    <w:p w14:paraId="5E9EC9BF" w14:textId="1FA6BF1B" w:rsidR="00AE09C4" w:rsidRPr="00EB4C38" w:rsidRDefault="00AE09C4" w:rsidP="00AE09C4">
      <w:pPr>
        <w:rPr>
          <w:rFonts w:ascii="Arial" w:hAnsi="Arial" w:cs="Arial"/>
          <w:sz w:val="24"/>
          <w:szCs w:val="24"/>
        </w:rPr>
      </w:pPr>
      <w:r w:rsidRPr="00EB4C38">
        <w:rPr>
          <w:rFonts w:ascii="Arial" w:hAnsi="Arial" w:cs="Arial"/>
          <w:sz w:val="24"/>
          <w:szCs w:val="24"/>
        </w:rPr>
        <w:t xml:space="preserve">There were </w:t>
      </w:r>
      <w:r w:rsidRPr="00EB4C38">
        <w:rPr>
          <w:rFonts w:ascii="Arial" w:hAnsi="Arial" w:cs="Arial"/>
          <w:sz w:val="24"/>
          <w:szCs w:val="24"/>
        </w:rPr>
        <w:t>several</w:t>
      </w:r>
      <w:r w:rsidRPr="00EB4C38">
        <w:rPr>
          <w:rFonts w:ascii="Arial" w:hAnsi="Arial" w:cs="Arial"/>
          <w:sz w:val="24"/>
          <w:szCs w:val="24"/>
        </w:rPr>
        <w:t xml:space="preserve"> other ways that could have made things better in the SMART Engineering case study. First, leaders should have made communication more open and organised so that decisions and agreements were written down and followed up on. This alone would have made things less confusing and built trust. Senior managers also needed to deal with problems as soon as they came up instead of putting off hard talks. They could have avoided conflict and made the workplace more supportive by dealing with problems early on.</w:t>
      </w:r>
    </w:p>
    <w:p w14:paraId="0CAE7C81" w14:textId="77777777" w:rsidR="00AE09C4" w:rsidRPr="00EB4C38" w:rsidRDefault="00AE09C4" w:rsidP="00AE09C4">
      <w:pPr>
        <w:rPr>
          <w:rFonts w:ascii="Arial" w:hAnsi="Arial" w:cs="Arial"/>
          <w:sz w:val="24"/>
          <w:szCs w:val="24"/>
        </w:rPr>
      </w:pPr>
      <w:r w:rsidRPr="00EB4C38">
        <w:rPr>
          <w:rFonts w:ascii="Arial" w:hAnsi="Arial" w:cs="Arial"/>
          <w:sz w:val="24"/>
          <w:szCs w:val="24"/>
        </w:rPr>
        <w:t>Better training on bias and inclusive behaviour would have helped team members understand how their actions affect others and made them more respectful of each other. Encouraging equality in meetings, making sure everyone's voice was heard, and standing up to unfair behaviour would have made the team's culture stronger and made people feel less left out.</w:t>
      </w:r>
    </w:p>
    <w:p w14:paraId="04F8F6EE" w14:textId="5100A835" w:rsidR="00AE09C4" w:rsidRPr="00EB4C38" w:rsidRDefault="00AE09C4" w:rsidP="00AE09C4">
      <w:pPr>
        <w:rPr>
          <w:rFonts w:ascii="Arial" w:hAnsi="Arial" w:cs="Arial"/>
          <w:sz w:val="24"/>
          <w:szCs w:val="24"/>
        </w:rPr>
      </w:pPr>
      <w:r w:rsidRPr="00EB4C38">
        <w:rPr>
          <w:rFonts w:ascii="Arial" w:hAnsi="Arial" w:cs="Arial"/>
          <w:sz w:val="24"/>
          <w:szCs w:val="24"/>
        </w:rPr>
        <w:t>Also, giving Dr. Parker clearer leadership support would have made her authority stronger and helped the team work better under stress. This could have included regular check-ins, making decisions together, and letting everyone know that senior managers were committed to fairness and honesty.</w:t>
      </w:r>
    </w:p>
    <w:p w14:paraId="5FE5BC5E" w14:textId="5E25CE11" w:rsidR="00844E3B" w:rsidRPr="00EB4C38" w:rsidRDefault="00AE09C4" w:rsidP="00AE09C4">
      <w:pPr>
        <w:rPr>
          <w:rFonts w:ascii="Arial" w:hAnsi="Arial" w:cs="Arial"/>
          <w:sz w:val="24"/>
          <w:szCs w:val="24"/>
        </w:rPr>
      </w:pPr>
      <w:r w:rsidRPr="00EB4C38">
        <w:rPr>
          <w:rFonts w:ascii="Arial" w:hAnsi="Arial" w:cs="Arial"/>
          <w:sz w:val="24"/>
          <w:szCs w:val="24"/>
        </w:rPr>
        <w:t>Finally, making it so that everyone is held accountable. No matter what position they held, they would have supported more ethical and consistent professional behaviour. These changes might have stopped people from quitting, cut down on conflict, and boosted morale, which would have led to better results for both the team and the organisation.</w:t>
      </w:r>
    </w:p>
    <w:p w14:paraId="457346E7" w14:textId="1B26481B" w:rsidR="00F73AFB" w:rsidRPr="00EB4C38" w:rsidRDefault="00F73AFB" w:rsidP="00AE09C4">
      <w:pPr>
        <w:rPr>
          <w:rFonts w:ascii="Arial" w:hAnsi="Arial" w:cs="Arial"/>
          <w:sz w:val="24"/>
          <w:szCs w:val="24"/>
        </w:rPr>
      </w:pPr>
      <w:r w:rsidRPr="00EB4C38">
        <w:rPr>
          <w:rFonts w:ascii="Arial" w:hAnsi="Arial" w:cs="Arial"/>
          <w:i/>
          <w:iCs/>
          <w:sz w:val="24"/>
          <w:szCs w:val="24"/>
        </w:rPr>
        <w:t>“</w:t>
      </w:r>
      <w:r w:rsidRPr="00EB4C38">
        <w:rPr>
          <w:rFonts w:ascii="Arial" w:hAnsi="Arial" w:cs="Arial"/>
          <w:i/>
          <w:iCs/>
          <w:sz w:val="24"/>
          <w:szCs w:val="24"/>
        </w:rPr>
        <w:t>Professional behaviour is acting with integrity, respect, and honesty in the workplace. It's about following rules, yes, but it's more about understanding how company rules benefit everyone. For instance, if it's discouraged to talk in team meetings, that's maybe because most of those who are present want to concentrate on the speaker to hear important updates.</w:t>
      </w:r>
      <w:r w:rsidRPr="00EB4C38">
        <w:rPr>
          <w:rFonts w:ascii="Arial" w:hAnsi="Arial" w:cs="Arial"/>
          <w:i/>
          <w:iCs/>
          <w:sz w:val="24"/>
          <w:szCs w:val="24"/>
        </w:rPr>
        <w:t xml:space="preserve">” </w:t>
      </w:r>
      <w:r w:rsidRPr="00EB4C38">
        <w:rPr>
          <w:rFonts w:ascii="Arial" w:hAnsi="Arial" w:cs="Arial"/>
          <w:sz w:val="24"/>
          <w:szCs w:val="24"/>
        </w:rPr>
        <w:t>(</w:t>
      </w:r>
      <w:r w:rsidR="00501FDD" w:rsidRPr="00EB4C38">
        <w:rPr>
          <w:rFonts w:ascii="Arial" w:hAnsi="Arial" w:cs="Arial"/>
          <w:sz w:val="24"/>
          <w:szCs w:val="24"/>
        </w:rPr>
        <w:t>Indeed, 2023)</w:t>
      </w:r>
    </w:p>
    <w:p w14:paraId="7676CEFE" w14:textId="77777777" w:rsidR="00013EED" w:rsidRDefault="00013EED" w:rsidP="00AE09C4">
      <w:pPr>
        <w:rPr>
          <w:sz w:val="24"/>
          <w:szCs w:val="24"/>
        </w:rPr>
      </w:pPr>
    </w:p>
    <w:p w14:paraId="583BF296" w14:textId="77777777" w:rsidR="00013EED" w:rsidRDefault="00013EED" w:rsidP="00AE09C4">
      <w:pPr>
        <w:rPr>
          <w:sz w:val="24"/>
          <w:szCs w:val="24"/>
        </w:rPr>
      </w:pPr>
    </w:p>
    <w:p w14:paraId="54912134" w14:textId="77777777" w:rsidR="00013EED" w:rsidRDefault="00013EED" w:rsidP="00AE09C4">
      <w:pPr>
        <w:rPr>
          <w:sz w:val="24"/>
          <w:szCs w:val="24"/>
        </w:rPr>
      </w:pPr>
    </w:p>
    <w:p w14:paraId="5880C250" w14:textId="77777777" w:rsidR="00013EED" w:rsidRDefault="00013EED" w:rsidP="00AE09C4">
      <w:pPr>
        <w:rPr>
          <w:sz w:val="24"/>
          <w:szCs w:val="24"/>
        </w:rPr>
      </w:pPr>
    </w:p>
    <w:p w14:paraId="2F64936F" w14:textId="77777777" w:rsidR="00013EED" w:rsidRDefault="00013EED" w:rsidP="00AE09C4">
      <w:pPr>
        <w:rPr>
          <w:sz w:val="24"/>
          <w:szCs w:val="24"/>
        </w:rPr>
      </w:pPr>
    </w:p>
    <w:p w14:paraId="4895E76C" w14:textId="77777777" w:rsidR="00013EED" w:rsidRDefault="00013EED" w:rsidP="00AE09C4">
      <w:pPr>
        <w:rPr>
          <w:sz w:val="24"/>
          <w:szCs w:val="24"/>
        </w:rPr>
      </w:pPr>
    </w:p>
    <w:p w14:paraId="4CD175A5" w14:textId="77777777" w:rsidR="00013EED" w:rsidRPr="00F73AFB" w:rsidRDefault="00013EED" w:rsidP="00AE09C4">
      <w:pPr>
        <w:rPr>
          <w:sz w:val="24"/>
          <w:szCs w:val="24"/>
        </w:rPr>
      </w:pPr>
    </w:p>
    <w:p w14:paraId="116EDAB2" w14:textId="5C225ECC" w:rsidR="00D13DC1" w:rsidRPr="00B16638" w:rsidRDefault="00D13DC1" w:rsidP="00B16638">
      <w:pPr>
        <w:pStyle w:val="Heading1"/>
        <w:rPr>
          <w:sz w:val="36"/>
          <w:szCs w:val="36"/>
        </w:rPr>
      </w:pPr>
      <w:bookmarkStart w:id="11" w:name="_Toc220666457"/>
      <w:r w:rsidRPr="00B16638">
        <w:rPr>
          <w:sz w:val="36"/>
          <w:szCs w:val="36"/>
        </w:rPr>
        <w:lastRenderedPageBreak/>
        <w:t>7.</w:t>
      </w:r>
      <w:r w:rsidR="00B16638" w:rsidRPr="00B16638">
        <w:rPr>
          <w:sz w:val="36"/>
          <w:szCs w:val="36"/>
        </w:rPr>
        <w:t>0</w:t>
      </w:r>
      <w:r w:rsidRPr="00B16638">
        <w:rPr>
          <w:sz w:val="36"/>
          <w:szCs w:val="36"/>
        </w:rPr>
        <w:t xml:space="preserve"> Reflection on Own Professional Practice</w:t>
      </w:r>
      <w:bookmarkEnd w:id="11"/>
      <w:r w:rsidRPr="00B16638">
        <w:rPr>
          <w:sz w:val="36"/>
          <w:szCs w:val="36"/>
        </w:rPr>
        <w:t xml:space="preserve"> </w:t>
      </w:r>
    </w:p>
    <w:p w14:paraId="245C423E" w14:textId="4AD6E6CB" w:rsidR="00FC01A3" w:rsidRPr="00EB4C38" w:rsidRDefault="00FC01A3" w:rsidP="00D13DC1">
      <w:pPr>
        <w:rPr>
          <w:rFonts w:ascii="Arial" w:hAnsi="Arial" w:cs="Arial"/>
          <w:sz w:val="24"/>
          <w:szCs w:val="24"/>
        </w:rPr>
      </w:pPr>
      <w:r w:rsidRPr="00EB4C38">
        <w:rPr>
          <w:rFonts w:ascii="Arial" w:hAnsi="Arial" w:cs="Arial"/>
          <w:sz w:val="24"/>
          <w:szCs w:val="24"/>
        </w:rPr>
        <w:t xml:space="preserve">Thinking back on the SMART Engineering case study has allowed me to reflect more thoroughly on my own professional behaviour and how I manage challenges in my business. </w:t>
      </w:r>
      <w:r w:rsidR="00E33C98" w:rsidRPr="00EB4C38">
        <w:rPr>
          <w:rFonts w:ascii="Arial" w:hAnsi="Arial" w:cs="Arial"/>
          <w:sz w:val="24"/>
          <w:szCs w:val="24"/>
        </w:rPr>
        <w:t>Even though</w:t>
      </w:r>
      <w:r w:rsidRPr="00EB4C38">
        <w:rPr>
          <w:rFonts w:ascii="Arial" w:hAnsi="Arial" w:cs="Arial"/>
          <w:sz w:val="24"/>
          <w:szCs w:val="24"/>
        </w:rPr>
        <w:t xml:space="preserve"> my workplace is very different, many of the issues in the case study are relevant. For example, maintaining integrity under pressure, communicating effectively, and accepting responsibility for decisions are all directly related to my day-to-day responsibilities. I am more conscious of how crucial it is to deal with issues early rather than letting them worsen when I consider how the leadership in the case study avoided having tough conversations.</w:t>
      </w:r>
    </w:p>
    <w:p w14:paraId="41770B5B" w14:textId="66779F43" w:rsidR="005E0FBC" w:rsidRPr="00EB4C38" w:rsidRDefault="005E0FBC" w:rsidP="00D13DC1">
      <w:pPr>
        <w:rPr>
          <w:rFonts w:ascii="Arial" w:hAnsi="Arial" w:cs="Arial"/>
          <w:sz w:val="24"/>
          <w:szCs w:val="24"/>
        </w:rPr>
      </w:pPr>
      <w:r w:rsidRPr="00EB4C38">
        <w:rPr>
          <w:rFonts w:ascii="Arial" w:hAnsi="Arial" w:cs="Arial"/>
          <w:sz w:val="24"/>
          <w:szCs w:val="24"/>
        </w:rPr>
        <w:t xml:space="preserve">I sometimes take on too many tasks at once in my business, which can make me miss deadlines or cause delays. The case study made me remember how easily trust can be broken when there is no structure or follow-through. Instead of trying to keep everything quiet in the background, I now try to be more open with customers about timelines and any problems that come up. This has helped me feel less stressed and </w:t>
      </w:r>
      <w:proofErr w:type="gramStart"/>
      <w:r w:rsidRPr="00EB4C38">
        <w:rPr>
          <w:rFonts w:ascii="Arial" w:hAnsi="Arial" w:cs="Arial"/>
          <w:sz w:val="24"/>
          <w:szCs w:val="24"/>
        </w:rPr>
        <w:t>more sure</w:t>
      </w:r>
      <w:proofErr w:type="gramEnd"/>
      <w:r w:rsidRPr="00EB4C38">
        <w:rPr>
          <w:rFonts w:ascii="Arial" w:hAnsi="Arial" w:cs="Arial"/>
          <w:sz w:val="24"/>
          <w:szCs w:val="24"/>
        </w:rPr>
        <w:t xml:space="preserve"> of myself when I talk about what I expect.</w:t>
      </w:r>
    </w:p>
    <w:p w14:paraId="129F3565" w14:textId="467701F8" w:rsidR="00E33C98" w:rsidRPr="00EB4C38" w:rsidRDefault="00E33C98" w:rsidP="00D13DC1">
      <w:pPr>
        <w:rPr>
          <w:rFonts w:ascii="Arial" w:hAnsi="Arial" w:cs="Arial"/>
          <w:sz w:val="24"/>
          <w:szCs w:val="24"/>
        </w:rPr>
      </w:pPr>
      <w:r w:rsidRPr="00EB4C38">
        <w:rPr>
          <w:rFonts w:ascii="Arial" w:hAnsi="Arial" w:cs="Arial"/>
          <w:sz w:val="24"/>
          <w:szCs w:val="24"/>
        </w:rPr>
        <w:t xml:space="preserve">The case study has also helped me understand how emotional stress can affect how people act. I realised that I can sometimes doubt myself when things get too much, just like Dr. Parker. Learning how this affected the case study has made me want to improve my self-management skills, like setting clearer boundaries and planning tasks more realistically. The case study has helped me think about the kind of professional I want to </w:t>
      </w:r>
      <w:proofErr w:type="gramStart"/>
      <w:r w:rsidR="00DD044F" w:rsidRPr="00EB4C38">
        <w:rPr>
          <w:rFonts w:ascii="Arial" w:hAnsi="Arial" w:cs="Arial"/>
          <w:sz w:val="24"/>
          <w:szCs w:val="24"/>
        </w:rPr>
        <w:t>be</w:t>
      </w:r>
      <w:r w:rsidRPr="00EB4C38">
        <w:rPr>
          <w:rFonts w:ascii="Arial" w:hAnsi="Arial" w:cs="Arial"/>
          <w:sz w:val="24"/>
          <w:szCs w:val="24"/>
        </w:rPr>
        <w:t xml:space="preserve"> someone who is</w:t>
      </w:r>
      <w:proofErr w:type="gramEnd"/>
      <w:r w:rsidRPr="00EB4C38">
        <w:rPr>
          <w:rFonts w:ascii="Arial" w:hAnsi="Arial" w:cs="Arial"/>
          <w:sz w:val="24"/>
          <w:szCs w:val="24"/>
        </w:rPr>
        <w:t xml:space="preserve"> honest, keeps their promises, and stays true to their values even when things get tough.</w:t>
      </w:r>
    </w:p>
    <w:p w14:paraId="59C6424B" w14:textId="6B790BB0" w:rsidR="00DD044F" w:rsidRPr="00EB4C38" w:rsidRDefault="00DD044F" w:rsidP="00D13DC1">
      <w:pPr>
        <w:rPr>
          <w:rFonts w:ascii="Arial" w:hAnsi="Arial" w:cs="Arial"/>
        </w:rPr>
      </w:pPr>
      <w:r w:rsidRPr="00EB4C38">
        <w:rPr>
          <w:rFonts w:ascii="Arial" w:hAnsi="Arial" w:cs="Arial"/>
          <w:i/>
          <w:iCs/>
          <w:sz w:val="24"/>
          <w:szCs w:val="24"/>
        </w:rPr>
        <w:t>“</w:t>
      </w:r>
      <w:r w:rsidRPr="00EB4C38">
        <w:rPr>
          <w:rFonts w:ascii="Arial" w:hAnsi="Arial" w:cs="Arial"/>
          <w:i/>
          <w:iCs/>
          <w:sz w:val="24"/>
          <w:szCs w:val="24"/>
        </w:rPr>
        <w:t>Professional development is important because it has the potential to open opportunities for career advancement, such as promotions. It can assist you in honing existing skills and in learning new ones.</w:t>
      </w:r>
      <w:r w:rsidR="00701500" w:rsidRPr="00EB4C38">
        <w:rPr>
          <w:rFonts w:ascii="Arial" w:hAnsi="Arial" w:cs="Arial"/>
          <w:i/>
          <w:iCs/>
          <w:sz w:val="24"/>
          <w:szCs w:val="24"/>
        </w:rPr>
        <w:t>”</w:t>
      </w:r>
      <w:r w:rsidR="00701500" w:rsidRPr="00EB4C38">
        <w:rPr>
          <w:rFonts w:ascii="Arial" w:hAnsi="Arial" w:cs="Arial"/>
          <w:sz w:val="24"/>
          <w:szCs w:val="24"/>
        </w:rPr>
        <w:t xml:space="preserve"> (</w:t>
      </w:r>
      <w:r w:rsidR="003514E8" w:rsidRPr="00236501">
        <w:rPr>
          <w:rFonts w:ascii="Arial" w:hAnsi="Arial" w:cs="Arial"/>
        </w:rPr>
        <w:t>Parsons</w:t>
      </w:r>
      <w:r w:rsidR="00721965" w:rsidRPr="00EB4C38">
        <w:rPr>
          <w:rFonts w:ascii="Arial" w:hAnsi="Arial" w:cs="Arial"/>
        </w:rPr>
        <w:t>, 2022)</w:t>
      </w:r>
    </w:p>
    <w:p w14:paraId="48AD2305" w14:textId="77777777" w:rsidR="00013EED" w:rsidRDefault="00013EED" w:rsidP="00D13DC1"/>
    <w:p w14:paraId="600745A2" w14:textId="77777777" w:rsidR="00013EED" w:rsidRDefault="00013EED" w:rsidP="00D13DC1"/>
    <w:p w14:paraId="77E02929" w14:textId="77777777" w:rsidR="00013EED" w:rsidRDefault="00013EED" w:rsidP="00D13DC1"/>
    <w:p w14:paraId="798394C2" w14:textId="77777777" w:rsidR="00013EED" w:rsidRDefault="00013EED" w:rsidP="00D13DC1"/>
    <w:p w14:paraId="267DFBD5" w14:textId="77777777" w:rsidR="00013EED" w:rsidRDefault="00013EED" w:rsidP="00D13DC1"/>
    <w:p w14:paraId="7BFB798E" w14:textId="77777777" w:rsidR="00013EED" w:rsidRDefault="00013EED" w:rsidP="00D13DC1"/>
    <w:p w14:paraId="1D1487F7" w14:textId="77777777" w:rsidR="00013EED" w:rsidRDefault="00013EED" w:rsidP="00D13DC1"/>
    <w:p w14:paraId="48FB2456" w14:textId="77777777" w:rsidR="00013EED" w:rsidRDefault="00013EED" w:rsidP="00D13DC1"/>
    <w:p w14:paraId="5FB050FA" w14:textId="77777777" w:rsidR="00013EED" w:rsidRDefault="00013EED" w:rsidP="00D13DC1">
      <w:pPr>
        <w:rPr>
          <w:sz w:val="24"/>
          <w:szCs w:val="24"/>
        </w:rPr>
      </w:pPr>
    </w:p>
    <w:p w14:paraId="409C760B" w14:textId="77777777" w:rsidR="00502355" w:rsidRDefault="00502355" w:rsidP="00D13DC1">
      <w:pPr>
        <w:rPr>
          <w:sz w:val="24"/>
          <w:szCs w:val="24"/>
        </w:rPr>
      </w:pPr>
    </w:p>
    <w:p w14:paraId="2A527B50" w14:textId="77777777" w:rsidR="00013EED" w:rsidRDefault="00013EED" w:rsidP="00D13DC1">
      <w:pPr>
        <w:rPr>
          <w:sz w:val="24"/>
          <w:szCs w:val="24"/>
        </w:rPr>
      </w:pPr>
    </w:p>
    <w:p w14:paraId="58CAD62C" w14:textId="3C896275" w:rsidR="00D13DC1" w:rsidRPr="00B16638" w:rsidRDefault="00B16638" w:rsidP="00B16638">
      <w:pPr>
        <w:pStyle w:val="Heading1"/>
        <w:rPr>
          <w:sz w:val="36"/>
          <w:szCs w:val="36"/>
        </w:rPr>
      </w:pPr>
      <w:bookmarkStart w:id="12" w:name="_Toc220666458"/>
      <w:r w:rsidRPr="00B16638">
        <w:rPr>
          <w:sz w:val="36"/>
          <w:szCs w:val="36"/>
        </w:rPr>
        <w:lastRenderedPageBreak/>
        <w:t xml:space="preserve">8.0 </w:t>
      </w:r>
      <w:r w:rsidR="00D13DC1" w:rsidRPr="00B16638">
        <w:rPr>
          <w:sz w:val="36"/>
          <w:szCs w:val="36"/>
        </w:rPr>
        <w:t>Conclusion</w:t>
      </w:r>
      <w:bookmarkEnd w:id="12"/>
      <w:r w:rsidR="00D13DC1" w:rsidRPr="00B16638">
        <w:rPr>
          <w:sz w:val="36"/>
          <w:szCs w:val="36"/>
        </w:rPr>
        <w:t xml:space="preserve"> </w:t>
      </w:r>
    </w:p>
    <w:p w14:paraId="1BB26DA2" w14:textId="0CB9D732" w:rsidR="00502355" w:rsidRDefault="00EF5DDD" w:rsidP="00D13DC1">
      <w:pPr>
        <w:rPr>
          <w:rFonts w:ascii="Arial" w:hAnsi="Arial" w:cs="Arial"/>
          <w:sz w:val="24"/>
          <w:szCs w:val="24"/>
        </w:rPr>
      </w:pPr>
      <w:r>
        <w:rPr>
          <w:rFonts w:ascii="Arial" w:hAnsi="Arial" w:cs="Arial"/>
          <w:sz w:val="24"/>
          <w:szCs w:val="24"/>
        </w:rPr>
        <w:t xml:space="preserve">Overall, this assignment has shown how leadership behaviour, bias, communication and accountability </w:t>
      </w:r>
      <w:r w:rsidR="00F027C9">
        <w:rPr>
          <w:rFonts w:ascii="Arial" w:hAnsi="Arial" w:cs="Arial"/>
          <w:sz w:val="24"/>
          <w:szCs w:val="24"/>
        </w:rPr>
        <w:t xml:space="preserve">significantly </w:t>
      </w:r>
      <w:r w:rsidR="006B0245">
        <w:rPr>
          <w:rFonts w:ascii="Arial" w:hAnsi="Arial" w:cs="Arial"/>
          <w:sz w:val="24"/>
          <w:szCs w:val="24"/>
        </w:rPr>
        <w:t>affect</w:t>
      </w:r>
      <w:r w:rsidR="00F027C9">
        <w:rPr>
          <w:rFonts w:ascii="Arial" w:hAnsi="Arial" w:cs="Arial"/>
          <w:sz w:val="24"/>
          <w:szCs w:val="24"/>
        </w:rPr>
        <w:t xml:space="preserve"> professional practice and organisational outcomes. The SMART Engineering </w:t>
      </w:r>
      <w:r w:rsidR="00936BCC">
        <w:rPr>
          <w:rFonts w:ascii="Arial" w:hAnsi="Arial" w:cs="Arial"/>
          <w:sz w:val="24"/>
          <w:szCs w:val="24"/>
        </w:rPr>
        <w:t xml:space="preserve">case study demonstrates that when professional standards </w:t>
      </w:r>
      <w:r w:rsidR="00BD4FCA">
        <w:rPr>
          <w:rFonts w:ascii="Arial" w:hAnsi="Arial" w:cs="Arial"/>
          <w:sz w:val="24"/>
          <w:szCs w:val="24"/>
        </w:rPr>
        <w:t>are not maintained, trust, performance</w:t>
      </w:r>
      <w:r w:rsidR="00EE12B6">
        <w:rPr>
          <w:rFonts w:ascii="Arial" w:hAnsi="Arial" w:cs="Arial"/>
          <w:sz w:val="24"/>
          <w:szCs w:val="24"/>
        </w:rPr>
        <w:t xml:space="preserve"> and staff wellbeing suffer.</w:t>
      </w:r>
    </w:p>
    <w:p w14:paraId="36A7A6C6" w14:textId="22C28699" w:rsidR="00C67E72" w:rsidRPr="00EB4C38" w:rsidRDefault="00C67E72" w:rsidP="00D13DC1">
      <w:pPr>
        <w:rPr>
          <w:rFonts w:ascii="Arial" w:hAnsi="Arial" w:cs="Arial"/>
          <w:sz w:val="24"/>
          <w:szCs w:val="24"/>
        </w:rPr>
      </w:pPr>
      <w:r w:rsidRPr="00EB4C38">
        <w:rPr>
          <w:rFonts w:ascii="Arial" w:hAnsi="Arial" w:cs="Arial"/>
          <w:sz w:val="24"/>
          <w:szCs w:val="24"/>
        </w:rPr>
        <w:t>I've determined a few crucial areas for improvement that would improve my practice after considering my work habits and connecting them to the problems mentioned in the SMART Engineering case study. Developing my time management and planning skills is one of my top priorities. Running my business alone often means juggling multiple responsibilities at once, and I sometimes struggle to keep track of everything. I intend to address this by creating a more transparent weekly schedule and establishing reasonable due dates for orders and administrative work. My goal is to establish a more organised workflow and lessen the stress brought on by last-minute rushing.</w:t>
      </w:r>
    </w:p>
    <w:p w14:paraId="54E2DCEB" w14:textId="3DB93ED3" w:rsidR="00006BD0" w:rsidRPr="00EB4C38" w:rsidRDefault="00006BD0" w:rsidP="00D13DC1">
      <w:pPr>
        <w:rPr>
          <w:rFonts w:ascii="Arial" w:hAnsi="Arial" w:cs="Arial"/>
          <w:sz w:val="24"/>
          <w:szCs w:val="24"/>
        </w:rPr>
      </w:pPr>
      <w:r w:rsidRPr="00EB4C38">
        <w:rPr>
          <w:rFonts w:ascii="Arial" w:hAnsi="Arial" w:cs="Arial"/>
          <w:sz w:val="24"/>
          <w:szCs w:val="24"/>
        </w:rPr>
        <w:t xml:space="preserve">Improving my customer communication is another development goal. The case study demonstrated the detrimental effects of poor communication, and if I'm not proactive, I can see how similar problems could occur in my own company. I want to build the habit of updating customers earlier if I foresee delays rather than waiting until closer to the deadline. I'll create straightforward message templates and reminders to encourage frequent updates </w:t>
      </w:r>
      <w:r w:rsidR="006B0245" w:rsidRPr="00EB4C38">
        <w:rPr>
          <w:rFonts w:ascii="Arial" w:hAnsi="Arial" w:cs="Arial"/>
          <w:sz w:val="24"/>
          <w:szCs w:val="24"/>
        </w:rPr>
        <w:t>to</w:t>
      </w:r>
      <w:r w:rsidRPr="00EB4C38">
        <w:rPr>
          <w:rFonts w:ascii="Arial" w:hAnsi="Arial" w:cs="Arial"/>
          <w:sz w:val="24"/>
          <w:szCs w:val="24"/>
        </w:rPr>
        <w:t xml:space="preserve"> support this. I'll gauge my progress by seeing if there are fewer customer enquiries and if I feel less under pressure to meet deadlines.</w:t>
      </w:r>
    </w:p>
    <w:p w14:paraId="3F7FA09D" w14:textId="54576547" w:rsidR="00C22894" w:rsidRPr="00EB4C38" w:rsidRDefault="00C22894" w:rsidP="00D13DC1">
      <w:pPr>
        <w:rPr>
          <w:rFonts w:ascii="Arial" w:hAnsi="Arial" w:cs="Arial"/>
          <w:sz w:val="24"/>
          <w:szCs w:val="24"/>
        </w:rPr>
      </w:pPr>
      <w:r w:rsidRPr="00EB4C38">
        <w:rPr>
          <w:rFonts w:ascii="Arial" w:hAnsi="Arial" w:cs="Arial"/>
          <w:sz w:val="24"/>
          <w:szCs w:val="24"/>
        </w:rPr>
        <w:t xml:space="preserve">Additionally, I want to improve my self-assurance and emotional regulation, especially when my workload gets too much. I'll do this by scheduling time every week for planning, introspection, and reviewing what worked. I'm hoping that this will assist me in identifying trends and preventing overcommitting. My long-term objective of upholding strong professional integrity is supported by </w:t>
      </w:r>
      <w:proofErr w:type="gramStart"/>
      <w:r w:rsidRPr="00EB4C38">
        <w:rPr>
          <w:rFonts w:ascii="Arial" w:hAnsi="Arial" w:cs="Arial"/>
          <w:sz w:val="24"/>
          <w:szCs w:val="24"/>
        </w:rPr>
        <w:t>all of</w:t>
      </w:r>
      <w:proofErr w:type="gramEnd"/>
      <w:r w:rsidRPr="00EB4C38">
        <w:rPr>
          <w:rFonts w:ascii="Arial" w:hAnsi="Arial" w:cs="Arial"/>
          <w:sz w:val="24"/>
          <w:szCs w:val="24"/>
        </w:rPr>
        <w:t xml:space="preserve"> these development objectives. I can create a more positive work environment for myself and provide clients with a more dependable and moral service by strengthening my organisation, communication, and emotional fortitude.</w:t>
      </w:r>
    </w:p>
    <w:p w14:paraId="2BA15FF8" w14:textId="77777777" w:rsidR="00013EED" w:rsidRPr="00EB4C38" w:rsidRDefault="00013EED" w:rsidP="00D13DC1">
      <w:pPr>
        <w:rPr>
          <w:rFonts w:ascii="Arial" w:hAnsi="Arial" w:cs="Arial"/>
          <w:sz w:val="24"/>
          <w:szCs w:val="24"/>
        </w:rPr>
      </w:pPr>
    </w:p>
    <w:p w14:paraId="73173A77" w14:textId="77777777" w:rsidR="00013EED" w:rsidRPr="00EB4C38" w:rsidRDefault="00013EED" w:rsidP="00D13DC1">
      <w:pPr>
        <w:rPr>
          <w:rFonts w:ascii="Arial" w:hAnsi="Arial" w:cs="Arial"/>
          <w:sz w:val="24"/>
          <w:szCs w:val="24"/>
        </w:rPr>
      </w:pPr>
    </w:p>
    <w:p w14:paraId="7BAE2A33" w14:textId="77777777" w:rsidR="00013EED" w:rsidRDefault="00013EED" w:rsidP="00D13DC1">
      <w:pPr>
        <w:rPr>
          <w:sz w:val="24"/>
          <w:szCs w:val="24"/>
        </w:rPr>
      </w:pPr>
    </w:p>
    <w:p w14:paraId="011DC75E" w14:textId="77777777" w:rsidR="00013EED" w:rsidRDefault="00013EED" w:rsidP="00D13DC1">
      <w:pPr>
        <w:rPr>
          <w:sz w:val="24"/>
          <w:szCs w:val="24"/>
        </w:rPr>
      </w:pPr>
    </w:p>
    <w:p w14:paraId="40315558" w14:textId="77777777" w:rsidR="00013EED" w:rsidRDefault="00013EED" w:rsidP="00D13DC1">
      <w:pPr>
        <w:rPr>
          <w:sz w:val="24"/>
          <w:szCs w:val="24"/>
        </w:rPr>
      </w:pPr>
    </w:p>
    <w:p w14:paraId="78CAF161" w14:textId="77777777" w:rsidR="00013EED" w:rsidRDefault="00013EED" w:rsidP="00D13DC1">
      <w:pPr>
        <w:rPr>
          <w:sz w:val="24"/>
          <w:szCs w:val="24"/>
        </w:rPr>
      </w:pPr>
    </w:p>
    <w:p w14:paraId="5C460DD9" w14:textId="77777777" w:rsidR="00013EED" w:rsidRDefault="00013EED" w:rsidP="00D13DC1">
      <w:pPr>
        <w:rPr>
          <w:sz w:val="24"/>
          <w:szCs w:val="24"/>
        </w:rPr>
      </w:pPr>
    </w:p>
    <w:p w14:paraId="1EFD82D3" w14:textId="77777777" w:rsidR="00013EED" w:rsidRDefault="00013EED" w:rsidP="00D13DC1">
      <w:pPr>
        <w:rPr>
          <w:sz w:val="24"/>
          <w:szCs w:val="24"/>
        </w:rPr>
      </w:pPr>
    </w:p>
    <w:p w14:paraId="45437E35" w14:textId="77777777" w:rsidR="00EB4C38" w:rsidRDefault="00EB4C38" w:rsidP="00D13DC1">
      <w:pPr>
        <w:rPr>
          <w:sz w:val="24"/>
          <w:szCs w:val="24"/>
        </w:rPr>
      </w:pPr>
    </w:p>
    <w:p w14:paraId="0A3F1C87" w14:textId="0375C363" w:rsidR="00D13DC1" w:rsidRPr="00B16638" w:rsidRDefault="00D13DC1" w:rsidP="00B16638">
      <w:pPr>
        <w:pStyle w:val="Heading1"/>
        <w:rPr>
          <w:sz w:val="36"/>
          <w:szCs w:val="36"/>
        </w:rPr>
      </w:pPr>
      <w:bookmarkStart w:id="13" w:name="_Toc220666459"/>
      <w:r w:rsidRPr="00B16638">
        <w:rPr>
          <w:sz w:val="36"/>
          <w:szCs w:val="36"/>
        </w:rPr>
        <w:lastRenderedPageBreak/>
        <w:t>Reference List</w:t>
      </w:r>
      <w:bookmarkEnd w:id="13"/>
    </w:p>
    <w:p w14:paraId="60F246EF" w14:textId="77777777" w:rsidR="001522F3" w:rsidRPr="001522F3" w:rsidRDefault="001522F3" w:rsidP="001522F3">
      <w:pPr>
        <w:rPr>
          <w:rFonts w:ascii="Arial" w:hAnsi="Arial" w:cs="Arial"/>
          <w:b/>
          <w:bCs/>
        </w:rPr>
      </w:pPr>
      <w:r w:rsidRPr="001522F3">
        <w:rPr>
          <w:rFonts w:ascii="Arial" w:hAnsi="Arial" w:cs="Arial"/>
          <w:b/>
          <w:bCs/>
        </w:rPr>
        <w:t xml:space="preserve">ACAS. (2021). </w:t>
      </w:r>
      <w:r w:rsidRPr="001522F3">
        <w:rPr>
          <w:rFonts w:ascii="Arial" w:hAnsi="Arial" w:cs="Arial"/>
          <w:b/>
          <w:bCs/>
          <w:i/>
          <w:iCs/>
        </w:rPr>
        <w:t xml:space="preserve">Dealing with unconscious bias: Improving equality, diversity and inclusion in your workplace - </w:t>
      </w:r>
      <w:proofErr w:type="spellStart"/>
      <w:r w:rsidRPr="001522F3">
        <w:rPr>
          <w:rFonts w:ascii="Arial" w:hAnsi="Arial" w:cs="Arial"/>
          <w:b/>
          <w:bCs/>
          <w:i/>
          <w:iCs/>
        </w:rPr>
        <w:t>Acas</w:t>
      </w:r>
      <w:proofErr w:type="spellEnd"/>
      <w:r w:rsidRPr="001522F3">
        <w:rPr>
          <w:rFonts w:ascii="Arial" w:hAnsi="Arial" w:cs="Arial"/>
          <w:b/>
          <w:bCs/>
        </w:rPr>
        <w:t>. Www.acas.org.uk; ACAS. https://www.acas.org.uk/improving-equality-diversity-and-inclusion/unconscious-bias</w:t>
      </w:r>
    </w:p>
    <w:p w14:paraId="49981B83" w14:textId="77777777" w:rsidR="001522F3" w:rsidRPr="001522F3" w:rsidRDefault="001522F3" w:rsidP="001522F3">
      <w:pPr>
        <w:rPr>
          <w:rFonts w:ascii="Arial" w:hAnsi="Arial" w:cs="Arial"/>
          <w:b/>
          <w:bCs/>
        </w:rPr>
      </w:pPr>
      <w:r w:rsidRPr="001522F3">
        <w:rPr>
          <w:rFonts w:ascii="Arial" w:hAnsi="Arial" w:cs="Arial"/>
          <w:b/>
          <w:bCs/>
        </w:rPr>
        <w:t xml:space="preserve">CIPD. (2023, June 22). </w:t>
      </w:r>
      <w:r w:rsidRPr="001522F3">
        <w:rPr>
          <w:rFonts w:ascii="Arial" w:hAnsi="Arial" w:cs="Arial"/>
          <w:b/>
          <w:bCs/>
          <w:i/>
          <w:iCs/>
        </w:rPr>
        <w:t>CIPD | Stress in the workplace</w:t>
      </w:r>
      <w:r w:rsidRPr="001522F3">
        <w:rPr>
          <w:rFonts w:ascii="Arial" w:hAnsi="Arial" w:cs="Arial"/>
          <w:b/>
          <w:bCs/>
        </w:rPr>
        <w:t>. CIPD. https://www.cipd.org/uk/knowledge/factsheets/stress-factsheet/</w:t>
      </w:r>
    </w:p>
    <w:p w14:paraId="6B643E83" w14:textId="77777777" w:rsidR="001522F3" w:rsidRPr="001522F3" w:rsidRDefault="001522F3" w:rsidP="001522F3">
      <w:pPr>
        <w:rPr>
          <w:rFonts w:ascii="Arial" w:hAnsi="Arial" w:cs="Arial"/>
          <w:b/>
          <w:bCs/>
        </w:rPr>
      </w:pPr>
      <w:r w:rsidRPr="001522F3">
        <w:rPr>
          <w:rFonts w:ascii="Arial" w:hAnsi="Arial" w:cs="Arial"/>
          <w:b/>
          <w:bCs/>
        </w:rPr>
        <w:t xml:space="preserve">Grossman, D. (2025, May 5). </w:t>
      </w:r>
      <w:r w:rsidRPr="001522F3">
        <w:rPr>
          <w:rFonts w:ascii="Arial" w:hAnsi="Arial" w:cs="Arial"/>
          <w:b/>
          <w:bCs/>
          <w:i/>
          <w:iCs/>
        </w:rPr>
        <w:t>Effects of poor communication in the workplace (with solutions)</w:t>
      </w:r>
      <w:r w:rsidRPr="001522F3">
        <w:rPr>
          <w:rFonts w:ascii="Arial" w:hAnsi="Arial" w:cs="Arial"/>
          <w:b/>
          <w:bCs/>
        </w:rPr>
        <w:t>. The Grossman Group. https://www.yourthoughtpartner.com/blog/poor-communication-in-the-workplace</w:t>
      </w:r>
    </w:p>
    <w:p w14:paraId="7FBF2431" w14:textId="77777777" w:rsidR="001522F3" w:rsidRPr="001522F3" w:rsidRDefault="001522F3" w:rsidP="001522F3">
      <w:pPr>
        <w:rPr>
          <w:rFonts w:ascii="Arial" w:hAnsi="Arial" w:cs="Arial"/>
          <w:b/>
          <w:bCs/>
        </w:rPr>
      </w:pPr>
      <w:r w:rsidRPr="001522F3">
        <w:rPr>
          <w:rFonts w:ascii="Arial" w:hAnsi="Arial" w:cs="Arial"/>
          <w:b/>
          <w:bCs/>
        </w:rPr>
        <w:t xml:space="preserve">Hays. (2024). </w:t>
      </w:r>
      <w:r w:rsidRPr="001522F3">
        <w:rPr>
          <w:rFonts w:ascii="Arial" w:hAnsi="Arial" w:cs="Arial"/>
          <w:b/>
          <w:bCs/>
          <w:i/>
          <w:iCs/>
        </w:rPr>
        <w:t>Integrity in the Workplace | Career Advice | Hays</w:t>
      </w:r>
      <w:r w:rsidRPr="001522F3">
        <w:rPr>
          <w:rFonts w:ascii="Arial" w:hAnsi="Arial" w:cs="Arial"/>
          <w:b/>
          <w:bCs/>
        </w:rPr>
        <w:t>. Www.hays.com.au. https://www.hays.com.au/career-advice/upskilling/integrity-in-the-workplace</w:t>
      </w:r>
    </w:p>
    <w:p w14:paraId="62DC6EB3" w14:textId="77777777" w:rsidR="001522F3" w:rsidRPr="001522F3" w:rsidRDefault="001522F3" w:rsidP="001522F3">
      <w:pPr>
        <w:rPr>
          <w:rFonts w:ascii="Arial" w:hAnsi="Arial" w:cs="Arial"/>
          <w:b/>
          <w:bCs/>
        </w:rPr>
      </w:pPr>
      <w:r w:rsidRPr="001522F3">
        <w:rPr>
          <w:rFonts w:ascii="Arial" w:hAnsi="Arial" w:cs="Arial"/>
          <w:b/>
          <w:bCs/>
        </w:rPr>
        <w:t xml:space="preserve">Indeed. (2023). </w:t>
      </w:r>
      <w:r w:rsidRPr="001522F3">
        <w:rPr>
          <w:rFonts w:ascii="Arial" w:hAnsi="Arial" w:cs="Arial"/>
          <w:b/>
          <w:bCs/>
          <w:i/>
          <w:iCs/>
        </w:rPr>
        <w:t>What Is Professional Behaviour at Work? (With Examples)</w:t>
      </w:r>
      <w:r w:rsidRPr="001522F3">
        <w:rPr>
          <w:rFonts w:ascii="Arial" w:hAnsi="Arial" w:cs="Arial"/>
          <w:b/>
          <w:bCs/>
        </w:rPr>
        <w:t xml:space="preserve">. </w:t>
      </w:r>
      <w:proofErr w:type="gramStart"/>
      <w:r w:rsidRPr="001522F3">
        <w:rPr>
          <w:rFonts w:ascii="Arial" w:hAnsi="Arial" w:cs="Arial"/>
          <w:b/>
          <w:bCs/>
        </w:rPr>
        <w:t>Indeed</w:t>
      </w:r>
      <w:proofErr w:type="gramEnd"/>
      <w:r w:rsidRPr="001522F3">
        <w:rPr>
          <w:rFonts w:ascii="Arial" w:hAnsi="Arial" w:cs="Arial"/>
          <w:b/>
          <w:bCs/>
        </w:rPr>
        <w:t xml:space="preserve"> Career Guide. https://uk.indeed.com/career-advice/career-development/professional-behaviour</w:t>
      </w:r>
    </w:p>
    <w:p w14:paraId="3D8FAF74" w14:textId="77777777" w:rsidR="001522F3" w:rsidRPr="001522F3" w:rsidRDefault="001522F3" w:rsidP="001522F3">
      <w:pPr>
        <w:rPr>
          <w:rFonts w:ascii="Arial" w:hAnsi="Arial" w:cs="Arial"/>
          <w:b/>
          <w:bCs/>
        </w:rPr>
      </w:pPr>
      <w:r w:rsidRPr="001522F3">
        <w:rPr>
          <w:rFonts w:ascii="Arial" w:hAnsi="Arial" w:cs="Arial"/>
          <w:b/>
          <w:bCs/>
        </w:rPr>
        <w:t xml:space="preserve">Kriegel, J. (2024, August 12). Council Post: 5 Steps </w:t>
      </w:r>
      <w:proofErr w:type="gramStart"/>
      <w:r w:rsidRPr="001522F3">
        <w:rPr>
          <w:rFonts w:ascii="Arial" w:hAnsi="Arial" w:cs="Arial"/>
          <w:b/>
          <w:bCs/>
        </w:rPr>
        <w:t>To</w:t>
      </w:r>
      <w:proofErr w:type="gramEnd"/>
      <w:r w:rsidRPr="001522F3">
        <w:rPr>
          <w:rFonts w:ascii="Arial" w:hAnsi="Arial" w:cs="Arial"/>
          <w:b/>
          <w:bCs/>
        </w:rPr>
        <w:t xml:space="preserve"> Inspire Positive Accountability </w:t>
      </w:r>
      <w:proofErr w:type="gramStart"/>
      <w:r w:rsidRPr="001522F3">
        <w:rPr>
          <w:rFonts w:ascii="Arial" w:hAnsi="Arial" w:cs="Arial"/>
          <w:b/>
          <w:bCs/>
        </w:rPr>
        <w:t>In</w:t>
      </w:r>
      <w:proofErr w:type="gramEnd"/>
      <w:r w:rsidRPr="001522F3">
        <w:rPr>
          <w:rFonts w:ascii="Arial" w:hAnsi="Arial" w:cs="Arial"/>
          <w:b/>
          <w:bCs/>
        </w:rPr>
        <w:t xml:space="preserve"> </w:t>
      </w:r>
      <w:proofErr w:type="gramStart"/>
      <w:r w:rsidRPr="001522F3">
        <w:rPr>
          <w:rFonts w:ascii="Arial" w:hAnsi="Arial" w:cs="Arial"/>
          <w:b/>
          <w:bCs/>
        </w:rPr>
        <w:t>The</w:t>
      </w:r>
      <w:proofErr w:type="gramEnd"/>
      <w:r w:rsidRPr="001522F3">
        <w:rPr>
          <w:rFonts w:ascii="Arial" w:hAnsi="Arial" w:cs="Arial"/>
          <w:b/>
          <w:bCs/>
        </w:rPr>
        <w:t xml:space="preserve"> Workplace. </w:t>
      </w:r>
      <w:r w:rsidRPr="001522F3">
        <w:rPr>
          <w:rFonts w:ascii="Arial" w:hAnsi="Arial" w:cs="Arial"/>
          <w:b/>
          <w:bCs/>
          <w:i/>
          <w:iCs/>
        </w:rPr>
        <w:t>Forbes</w:t>
      </w:r>
      <w:r w:rsidRPr="001522F3">
        <w:rPr>
          <w:rFonts w:ascii="Arial" w:hAnsi="Arial" w:cs="Arial"/>
          <w:b/>
          <w:bCs/>
        </w:rPr>
        <w:t>. https://www.forbes.com/councils/forbeshumanresourcescouncil/2023/10/18/5-steps-to-inspire-positive-accountability-in-the-workplace/</w:t>
      </w:r>
    </w:p>
    <w:p w14:paraId="4C4ADA98" w14:textId="77777777" w:rsidR="001522F3" w:rsidRPr="001522F3" w:rsidRDefault="001522F3" w:rsidP="001522F3">
      <w:pPr>
        <w:rPr>
          <w:rFonts w:ascii="Arial" w:hAnsi="Arial" w:cs="Arial"/>
          <w:b/>
          <w:bCs/>
        </w:rPr>
      </w:pPr>
      <w:r w:rsidRPr="001522F3">
        <w:rPr>
          <w:rFonts w:ascii="Arial" w:hAnsi="Arial" w:cs="Arial"/>
          <w:b/>
          <w:bCs/>
        </w:rPr>
        <w:t xml:space="preserve">Morgan, A. (2023, August 4). </w:t>
      </w:r>
      <w:r w:rsidRPr="001522F3">
        <w:rPr>
          <w:rFonts w:ascii="Arial" w:hAnsi="Arial" w:cs="Arial"/>
          <w:b/>
          <w:bCs/>
          <w:i/>
          <w:iCs/>
        </w:rPr>
        <w:t>The Importance of Interpersonal Skills in the Workplace</w:t>
      </w:r>
      <w:r w:rsidRPr="001522F3">
        <w:rPr>
          <w:rFonts w:ascii="Arial" w:hAnsi="Arial" w:cs="Arial"/>
          <w:b/>
          <w:bCs/>
        </w:rPr>
        <w:t>. One Education. https://www.oneeducation.org.uk/importance-of-interpersonal-skills-in-the-workplace/</w:t>
      </w:r>
    </w:p>
    <w:p w14:paraId="6EB0D0CF" w14:textId="77777777" w:rsidR="001522F3" w:rsidRPr="001522F3" w:rsidRDefault="001522F3" w:rsidP="001522F3">
      <w:pPr>
        <w:rPr>
          <w:rFonts w:ascii="Arial" w:hAnsi="Arial" w:cs="Arial"/>
          <w:b/>
          <w:bCs/>
        </w:rPr>
      </w:pPr>
      <w:r w:rsidRPr="001522F3">
        <w:rPr>
          <w:rFonts w:ascii="Arial" w:hAnsi="Arial" w:cs="Arial"/>
          <w:b/>
          <w:bCs/>
        </w:rPr>
        <w:t xml:space="preserve">Parsons, L. (2022, August 23). </w:t>
      </w:r>
      <w:r w:rsidRPr="001522F3">
        <w:rPr>
          <w:rFonts w:ascii="Arial" w:hAnsi="Arial" w:cs="Arial"/>
          <w:b/>
          <w:bCs/>
          <w:i/>
          <w:iCs/>
        </w:rPr>
        <w:t>Why is Professional Development Important? - Professional &amp; Executive Development | Harvard DCE</w:t>
      </w:r>
      <w:r w:rsidRPr="001522F3">
        <w:rPr>
          <w:rFonts w:ascii="Arial" w:hAnsi="Arial" w:cs="Arial"/>
          <w:b/>
          <w:bCs/>
        </w:rPr>
        <w:t>. Professional &amp; Executive Development | Harvard DCE. https://professional.dce.harvard.edu/blog/why-is-professional-development-important/#Why-is-Professional-Development-Important</w:t>
      </w:r>
    </w:p>
    <w:p w14:paraId="10477C01" w14:textId="77777777" w:rsidR="001522F3" w:rsidRPr="001522F3" w:rsidRDefault="001522F3" w:rsidP="001522F3">
      <w:pPr>
        <w:rPr>
          <w:rFonts w:ascii="Arial" w:hAnsi="Arial" w:cs="Arial"/>
          <w:b/>
          <w:bCs/>
        </w:rPr>
      </w:pPr>
      <w:r w:rsidRPr="001522F3">
        <w:rPr>
          <w:rFonts w:ascii="Arial" w:hAnsi="Arial" w:cs="Arial"/>
          <w:b/>
          <w:bCs/>
        </w:rPr>
        <w:t xml:space="preserve">Perkins, K. M. (2024, March 25). </w:t>
      </w:r>
      <w:r w:rsidRPr="001522F3">
        <w:rPr>
          <w:rFonts w:ascii="Arial" w:hAnsi="Arial" w:cs="Arial"/>
          <w:b/>
          <w:bCs/>
          <w:i/>
          <w:iCs/>
        </w:rPr>
        <w:t xml:space="preserve">Authenticity At Work: How To Balance Transparency </w:t>
      </w:r>
      <w:proofErr w:type="gramStart"/>
      <w:r w:rsidRPr="001522F3">
        <w:rPr>
          <w:rFonts w:ascii="Arial" w:hAnsi="Arial" w:cs="Arial"/>
          <w:b/>
          <w:bCs/>
          <w:i/>
          <w:iCs/>
        </w:rPr>
        <w:t>With</w:t>
      </w:r>
      <w:proofErr w:type="gramEnd"/>
      <w:r w:rsidRPr="001522F3">
        <w:rPr>
          <w:rFonts w:ascii="Arial" w:hAnsi="Arial" w:cs="Arial"/>
          <w:b/>
          <w:bCs/>
          <w:i/>
          <w:iCs/>
        </w:rPr>
        <w:t xml:space="preserve"> Professionalism</w:t>
      </w:r>
      <w:r w:rsidRPr="001522F3">
        <w:rPr>
          <w:rFonts w:ascii="Arial" w:hAnsi="Arial" w:cs="Arial"/>
          <w:b/>
          <w:bCs/>
        </w:rPr>
        <w:t>. Forbes. https://www.forbes.com/sites/kathymillerperkins/2024/03/25/authenticity-at-work-how-to-balance-transparency-with-professionalism/</w:t>
      </w:r>
    </w:p>
    <w:p w14:paraId="216CEDEF" w14:textId="77777777" w:rsidR="001522F3" w:rsidRPr="001522F3" w:rsidRDefault="001522F3" w:rsidP="001522F3">
      <w:pPr>
        <w:rPr>
          <w:rFonts w:ascii="Arial" w:hAnsi="Arial" w:cs="Arial"/>
          <w:b/>
          <w:bCs/>
        </w:rPr>
      </w:pPr>
      <w:r w:rsidRPr="001522F3">
        <w:rPr>
          <w:rFonts w:ascii="Arial" w:hAnsi="Arial" w:cs="Arial"/>
          <w:b/>
          <w:bCs/>
        </w:rPr>
        <w:t xml:space="preserve">Reilly, C. (2024, March 26). </w:t>
      </w:r>
      <w:r w:rsidRPr="001522F3">
        <w:rPr>
          <w:rFonts w:ascii="Arial" w:hAnsi="Arial" w:cs="Arial"/>
          <w:b/>
          <w:bCs/>
          <w:i/>
          <w:iCs/>
        </w:rPr>
        <w:t xml:space="preserve">Self-Management Skills Necessary </w:t>
      </w:r>
      <w:proofErr w:type="gramStart"/>
      <w:r w:rsidRPr="001522F3">
        <w:rPr>
          <w:rFonts w:ascii="Arial" w:hAnsi="Arial" w:cs="Arial"/>
          <w:b/>
          <w:bCs/>
          <w:i/>
          <w:iCs/>
        </w:rPr>
        <w:t>At</w:t>
      </w:r>
      <w:proofErr w:type="gramEnd"/>
      <w:r w:rsidRPr="001522F3">
        <w:rPr>
          <w:rFonts w:ascii="Arial" w:hAnsi="Arial" w:cs="Arial"/>
          <w:b/>
          <w:bCs/>
          <w:i/>
          <w:iCs/>
        </w:rPr>
        <w:t xml:space="preserve"> Work </w:t>
      </w:r>
      <w:proofErr w:type="gramStart"/>
      <w:r w:rsidRPr="001522F3">
        <w:rPr>
          <w:rFonts w:ascii="Arial" w:hAnsi="Arial" w:cs="Arial"/>
          <w:b/>
          <w:bCs/>
          <w:i/>
          <w:iCs/>
        </w:rPr>
        <w:t>And</w:t>
      </w:r>
      <w:proofErr w:type="gramEnd"/>
      <w:r w:rsidRPr="001522F3">
        <w:rPr>
          <w:rFonts w:ascii="Arial" w:hAnsi="Arial" w:cs="Arial"/>
          <w:b/>
          <w:bCs/>
          <w:i/>
          <w:iCs/>
        </w:rPr>
        <w:t xml:space="preserve"> Home</w:t>
      </w:r>
      <w:r w:rsidRPr="001522F3">
        <w:rPr>
          <w:rFonts w:ascii="Arial" w:hAnsi="Arial" w:cs="Arial"/>
          <w:b/>
          <w:bCs/>
        </w:rPr>
        <w:t>. Forbes. https://www.forbes.com/sites/colleenreilly/2024/03/26/self-management-skills-necessary-at-work-and-home/</w:t>
      </w:r>
    </w:p>
    <w:p w14:paraId="6AF0ACCF" w14:textId="77777777" w:rsidR="001522F3" w:rsidRPr="001522F3" w:rsidRDefault="001522F3" w:rsidP="001522F3">
      <w:pPr>
        <w:rPr>
          <w:rFonts w:ascii="Arial" w:hAnsi="Arial" w:cs="Arial"/>
          <w:b/>
          <w:bCs/>
        </w:rPr>
      </w:pPr>
      <w:r w:rsidRPr="001522F3">
        <w:rPr>
          <w:rFonts w:ascii="Arial" w:hAnsi="Arial" w:cs="Arial"/>
          <w:b/>
          <w:bCs/>
        </w:rPr>
        <w:t xml:space="preserve">Wolor, C. W., </w:t>
      </w:r>
      <w:proofErr w:type="spellStart"/>
      <w:r w:rsidRPr="001522F3">
        <w:rPr>
          <w:rFonts w:ascii="Arial" w:hAnsi="Arial" w:cs="Arial"/>
          <w:b/>
          <w:bCs/>
        </w:rPr>
        <w:t>Ardiansyah</w:t>
      </w:r>
      <w:proofErr w:type="spellEnd"/>
      <w:r w:rsidRPr="001522F3">
        <w:rPr>
          <w:rFonts w:ascii="Arial" w:hAnsi="Arial" w:cs="Arial"/>
          <w:b/>
          <w:bCs/>
        </w:rPr>
        <w:t xml:space="preserve">, A., Rofaida, R., </w:t>
      </w:r>
      <w:proofErr w:type="spellStart"/>
      <w:r w:rsidRPr="001522F3">
        <w:rPr>
          <w:rFonts w:ascii="Arial" w:hAnsi="Arial" w:cs="Arial"/>
          <w:b/>
          <w:bCs/>
        </w:rPr>
        <w:t>Nurkhin</w:t>
      </w:r>
      <w:proofErr w:type="spellEnd"/>
      <w:r w:rsidRPr="001522F3">
        <w:rPr>
          <w:rFonts w:ascii="Arial" w:hAnsi="Arial" w:cs="Arial"/>
          <w:b/>
          <w:bCs/>
        </w:rPr>
        <w:t xml:space="preserve">, A., &amp; </w:t>
      </w:r>
      <w:proofErr w:type="spellStart"/>
      <w:r w:rsidRPr="001522F3">
        <w:rPr>
          <w:rFonts w:ascii="Arial" w:hAnsi="Arial" w:cs="Arial"/>
          <w:b/>
          <w:bCs/>
        </w:rPr>
        <w:t>Rababah</w:t>
      </w:r>
      <w:proofErr w:type="spellEnd"/>
      <w:r w:rsidRPr="001522F3">
        <w:rPr>
          <w:rFonts w:ascii="Arial" w:hAnsi="Arial" w:cs="Arial"/>
          <w:b/>
          <w:bCs/>
        </w:rPr>
        <w:t xml:space="preserve">, M. A. (2022). Impact of toxic leadership on employee performance. </w:t>
      </w:r>
      <w:r w:rsidRPr="001522F3">
        <w:rPr>
          <w:rFonts w:ascii="Arial" w:hAnsi="Arial" w:cs="Arial"/>
          <w:b/>
          <w:bCs/>
          <w:i/>
          <w:iCs/>
        </w:rPr>
        <w:t>Health Psychology Research</w:t>
      </w:r>
      <w:r w:rsidRPr="001522F3">
        <w:rPr>
          <w:rFonts w:ascii="Arial" w:hAnsi="Arial" w:cs="Arial"/>
          <w:b/>
          <w:bCs/>
        </w:rPr>
        <w:t xml:space="preserve">, </w:t>
      </w:r>
      <w:r w:rsidRPr="001522F3">
        <w:rPr>
          <w:rFonts w:ascii="Arial" w:hAnsi="Arial" w:cs="Arial"/>
          <w:b/>
          <w:bCs/>
          <w:i/>
          <w:iCs/>
        </w:rPr>
        <w:t>10</w:t>
      </w:r>
      <w:r w:rsidRPr="001522F3">
        <w:rPr>
          <w:rFonts w:ascii="Arial" w:hAnsi="Arial" w:cs="Arial"/>
          <w:b/>
          <w:bCs/>
        </w:rPr>
        <w:t>(4). https://doi.org/10.52965/001c.57551</w:t>
      </w:r>
    </w:p>
    <w:p w14:paraId="2EAC27A3" w14:textId="75A50589" w:rsidR="001522F3" w:rsidRPr="00EB4C38" w:rsidRDefault="001522F3" w:rsidP="001522F3">
      <w:pPr>
        <w:rPr>
          <w:rFonts w:ascii="Arial" w:hAnsi="Arial" w:cs="Arial"/>
          <w:b/>
          <w:bCs/>
          <w:sz w:val="24"/>
          <w:szCs w:val="24"/>
        </w:rPr>
      </w:pPr>
      <w:r w:rsidRPr="001522F3">
        <w:rPr>
          <w:rFonts w:ascii="Arial" w:hAnsi="Arial" w:cs="Arial"/>
          <w:b/>
          <w:bCs/>
        </w:rPr>
        <w:t xml:space="preserve">Young, J. (2024, November 11). </w:t>
      </w:r>
      <w:r w:rsidRPr="001522F3">
        <w:rPr>
          <w:rFonts w:ascii="Arial" w:hAnsi="Arial" w:cs="Arial"/>
          <w:b/>
          <w:bCs/>
          <w:i/>
          <w:iCs/>
        </w:rPr>
        <w:t>Ethical Practice and the Role of People Professionals</w:t>
      </w:r>
      <w:r w:rsidRPr="001522F3">
        <w:rPr>
          <w:rFonts w:ascii="Arial" w:hAnsi="Arial" w:cs="Arial"/>
          <w:b/>
          <w:bCs/>
        </w:rPr>
        <w:t xml:space="preserve">. CIPD; CIPD. </w:t>
      </w:r>
      <w:hyperlink r:id="rId11" w:history="1">
        <w:r w:rsidRPr="001522F3">
          <w:rPr>
            <w:rStyle w:val="Hyperlink"/>
            <w:rFonts w:ascii="Arial" w:hAnsi="Arial" w:cs="Arial"/>
            <w:b/>
            <w:bCs/>
          </w:rPr>
          <w:t>https://www.cipd.org/uk/knowledge/factsheets/ethics-role-hr-factsheet/</w:t>
        </w:r>
      </w:hyperlink>
    </w:p>
    <w:p w14:paraId="799CF31D" w14:textId="77777777" w:rsidR="00FB41F7" w:rsidRDefault="00FB41F7" w:rsidP="001522F3">
      <w:pPr>
        <w:pStyle w:val="Heading1"/>
      </w:pPr>
      <w:bookmarkStart w:id="14" w:name="_Toc220666460"/>
    </w:p>
    <w:p w14:paraId="10AF46F3" w14:textId="51DBD591" w:rsidR="00D13DC1" w:rsidRPr="001522F3" w:rsidRDefault="00B16638" w:rsidP="001522F3">
      <w:pPr>
        <w:pStyle w:val="Heading1"/>
        <w:rPr>
          <w:b/>
          <w:bCs/>
          <w:sz w:val="24"/>
          <w:szCs w:val="24"/>
        </w:rPr>
      </w:pPr>
      <w:r w:rsidRPr="00B16638">
        <w:t>Appendix A</w:t>
      </w:r>
      <w:r w:rsidR="0037280F">
        <w:t>: Personal Development Plan</w:t>
      </w:r>
      <w:bookmarkEnd w:id="14"/>
    </w:p>
    <w:p w14:paraId="24049E01" w14:textId="21032108" w:rsidR="00D13DC1" w:rsidRPr="00D13DC1" w:rsidRDefault="00D13DC1" w:rsidP="00D13DC1"/>
    <w:tbl>
      <w:tblPr>
        <w:tblStyle w:val="TableGrid"/>
        <w:tblW w:w="9299" w:type="dxa"/>
        <w:tblLook w:val="04A0" w:firstRow="1" w:lastRow="0" w:firstColumn="1" w:lastColumn="0" w:noHBand="0" w:noVBand="1"/>
      </w:tblPr>
      <w:tblGrid>
        <w:gridCol w:w="1562"/>
        <w:gridCol w:w="1562"/>
        <w:gridCol w:w="1329"/>
        <w:gridCol w:w="1362"/>
        <w:gridCol w:w="1217"/>
        <w:gridCol w:w="1283"/>
        <w:gridCol w:w="1329"/>
      </w:tblGrid>
      <w:tr w:rsidR="00352411" w14:paraId="7CA0D7CD" w14:textId="77777777" w:rsidTr="00352411">
        <w:trPr>
          <w:trHeight w:val="807"/>
        </w:trPr>
        <w:tc>
          <w:tcPr>
            <w:tcW w:w="1512" w:type="dxa"/>
            <w:shd w:val="clear" w:color="auto" w:fill="FAE2D5" w:themeFill="accent2" w:themeFillTint="33"/>
          </w:tcPr>
          <w:p w14:paraId="29068329" w14:textId="5848E8F9" w:rsidR="000C3603" w:rsidRPr="00EB4C38" w:rsidRDefault="002533EC" w:rsidP="009D4229">
            <w:pPr>
              <w:jc w:val="center"/>
              <w:rPr>
                <w:rFonts w:ascii="Arial" w:hAnsi="Arial" w:cs="Arial"/>
                <w:sz w:val="20"/>
                <w:szCs w:val="20"/>
              </w:rPr>
            </w:pPr>
            <w:r w:rsidRPr="00EB4C38">
              <w:rPr>
                <w:rFonts w:ascii="Arial" w:hAnsi="Arial" w:cs="Arial"/>
                <w:sz w:val="20"/>
                <w:szCs w:val="20"/>
              </w:rPr>
              <w:t>Objective</w:t>
            </w:r>
          </w:p>
        </w:tc>
        <w:tc>
          <w:tcPr>
            <w:tcW w:w="1513" w:type="dxa"/>
            <w:shd w:val="clear" w:color="auto" w:fill="FAE2D5" w:themeFill="accent2" w:themeFillTint="33"/>
          </w:tcPr>
          <w:p w14:paraId="79E2846C" w14:textId="51560F54" w:rsidR="000C3603" w:rsidRPr="00EB4C38" w:rsidRDefault="002533EC" w:rsidP="009D4229">
            <w:pPr>
              <w:jc w:val="center"/>
              <w:rPr>
                <w:rFonts w:ascii="Arial" w:hAnsi="Arial" w:cs="Arial"/>
                <w:sz w:val="20"/>
                <w:szCs w:val="20"/>
              </w:rPr>
            </w:pPr>
            <w:r w:rsidRPr="00EB4C38">
              <w:rPr>
                <w:rFonts w:ascii="Arial" w:hAnsi="Arial" w:cs="Arial"/>
                <w:sz w:val="20"/>
                <w:szCs w:val="20"/>
              </w:rPr>
              <w:t>Sp</w:t>
            </w:r>
            <w:r w:rsidR="00D8788B" w:rsidRPr="00EB4C38">
              <w:rPr>
                <w:rFonts w:ascii="Arial" w:hAnsi="Arial" w:cs="Arial"/>
                <w:sz w:val="20"/>
                <w:szCs w:val="20"/>
              </w:rPr>
              <w:t>ecific</w:t>
            </w:r>
          </w:p>
        </w:tc>
        <w:tc>
          <w:tcPr>
            <w:tcW w:w="1259" w:type="dxa"/>
            <w:shd w:val="clear" w:color="auto" w:fill="FAE2D5" w:themeFill="accent2" w:themeFillTint="33"/>
          </w:tcPr>
          <w:p w14:paraId="01FF1CD9" w14:textId="49F78EC4" w:rsidR="000C3603" w:rsidRPr="00EB4C38" w:rsidRDefault="00D8788B" w:rsidP="009D4229">
            <w:pPr>
              <w:jc w:val="center"/>
              <w:rPr>
                <w:rFonts w:ascii="Arial" w:hAnsi="Arial" w:cs="Arial"/>
                <w:sz w:val="20"/>
                <w:szCs w:val="20"/>
              </w:rPr>
            </w:pPr>
            <w:r w:rsidRPr="00EB4C38">
              <w:rPr>
                <w:rFonts w:ascii="Arial" w:hAnsi="Arial" w:cs="Arial"/>
                <w:sz w:val="20"/>
                <w:szCs w:val="20"/>
              </w:rPr>
              <w:t>Measurable</w:t>
            </w:r>
          </w:p>
        </w:tc>
        <w:tc>
          <w:tcPr>
            <w:tcW w:w="1334" w:type="dxa"/>
            <w:shd w:val="clear" w:color="auto" w:fill="FAE2D5" w:themeFill="accent2" w:themeFillTint="33"/>
          </w:tcPr>
          <w:p w14:paraId="33025CD1" w14:textId="5DB3D69F" w:rsidR="000C3603" w:rsidRPr="00EB4C38" w:rsidRDefault="00D8788B" w:rsidP="009D4229">
            <w:pPr>
              <w:jc w:val="center"/>
              <w:rPr>
                <w:rFonts w:ascii="Arial" w:hAnsi="Arial" w:cs="Arial"/>
                <w:sz w:val="20"/>
                <w:szCs w:val="20"/>
              </w:rPr>
            </w:pPr>
            <w:r w:rsidRPr="00EB4C38">
              <w:rPr>
                <w:rFonts w:ascii="Arial" w:hAnsi="Arial" w:cs="Arial"/>
                <w:sz w:val="20"/>
                <w:szCs w:val="20"/>
              </w:rPr>
              <w:t>Achievable</w:t>
            </w:r>
          </w:p>
        </w:tc>
        <w:tc>
          <w:tcPr>
            <w:tcW w:w="1168" w:type="dxa"/>
            <w:shd w:val="clear" w:color="auto" w:fill="FAE2D5" w:themeFill="accent2" w:themeFillTint="33"/>
          </w:tcPr>
          <w:p w14:paraId="7CAF894D" w14:textId="636B01F6" w:rsidR="000C3603" w:rsidRPr="00EB4C38" w:rsidRDefault="00A157FC" w:rsidP="009D4229">
            <w:pPr>
              <w:jc w:val="center"/>
              <w:rPr>
                <w:rFonts w:ascii="Arial" w:hAnsi="Arial" w:cs="Arial"/>
                <w:sz w:val="20"/>
                <w:szCs w:val="20"/>
              </w:rPr>
            </w:pPr>
            <w:r w:rsidRPr="00EB4C38">
              <w:rPr>
                <w:rFonts w:ascii="Arial" w:hAnsi="Arial" w:cs="Arial"/>
                <w:sz w:val="20"/>
                <w:szCs w:val="20"/>
              </w:rPr>
              <w:t>Relevant</w:t>
            </w:r>
          </w:p>
        </w:tc>
        <w:tc>
          <w:tcPr>
            <w:tcW w:w="1254" w:type="dxa"/>
            <w:shd w:val="clear" w:color="auto" w:fill="FAE2D5" w:themeFill="accent2" w:themeFillTint="33"/>
          </w:tcPr>
          <w:p w14:paraId="75335BD6" w14:textId="113FE3FF" w:rsidR="000C3603" w:rsidRPr="00EB4C38" w:rsidRDefault="00A157FC" w:rsidP="009D4229">
            <w:pPr>
              <w:jc w:val="center"/>
              <w:rPr>
                <w:rFonts w:ascii="Arial" w:hAnsi="Arial" w:cs="Arial"/>
                <w:sz w:val="20"/>
                <w:szCs w:val="20"/>
              </w:rPr>
            </w:pPr>
            <w:r w:rsidRPr="00EB4C38">
              <w:rPr>
                <w:rFonts w:ascii="Arial" w:hAnsi="Arial" w:cs="Arial"/>
                <w:sz w:val="20"/>
                <w:szCs w:val="20"/>
              </w:rPr>
              <w:t>Time-bound</w:t>
            </w:r>
          </w:p>
        </w:tc>
        <w:tc>
          <w:tcPr>
            <w:tcW w:w="1259" w:type="dxa"/>
            <w:shd w:val="clear" w:color="auto" w:fill="FAE2D5" w:themeFill="accent2" w:themeFillTint="33"/>
          </w:tcPr>
          <w:p w14:paraId="4E570D2A" w14:textId="643B05A1" w:rsidR="000C3603" w:rsidRPr="00EB4C38" w:rsidRDefault="00A157FC" w:rsidP="009D4229">
            <w:pPr>
              <w:jc w:val="center"/>
              <w:rPr>
                <w:rFonts w:ascii="Arial" w:hAnsi="Arial" w:cs="Arial"/>
                <w:sz w:val="20"/>
                <w:szCs w:val="20"/>
              </w:rPr>
            </w:pPr>
            <w:r w:rsidRPr="00EB4C38">
              <w:rPr>
                <w:rFonts w:ascii="Arial" w:hAnsi="Arial" w:cs="Arial"/>
                <w:sz w:val="20"/>
                <w:szCs w:val="20"/>
              </w:rPr>
              <w:t>S</w:t>
            </w:r>
            <w:r w:rsidR="009D4229" w:rsidRPr="00EB4C38">
              <w:rPr>
                <w:rFonts w:ascii="Arial" w:hAnsi="Arial" w:cs="Arial"/>
                <w:sz w:val="20"/>
                <w:szCs w:val="20"/>
              </w:rPr>
              <w:t>pecific Action Steps</w:t>
            </w:r>
          </w:p>
        </w:tc>
      </w:tr>
      <w:tr w:rsidR="00352411" w:rsidRPr="00352411" w14:paraId="29CC05D4" w14:textId="77777777" w:rsidTr="00352411">
        <w:trPr>
          <w:trHeight w:val="2152"/>
        </w:trPr>
        <w:tc>
          <w:tcPr>
            <w:tcW w:w="1512" w:type="dxa"/>
          </w:tcPr>
          <w:p w14:paraId="4183C19E" w14:textId="0E5AFB2B" w:rsidR="000C3603" w:rsidRPr="00EB4C38" w:rsidRDefault="00AE022D" w:rsidP="00D13DC1">
            <w:pPr>
              <w:rPr>
                <w:rFonts w:ascii="Arial" w:hAnsi="Arial" w:cs="Arial"/>
                <w:sz w:val="20"/>
                <w:szCs w:val="20"/>
              </w:rPr>
            </w:pPr>
            <w:r w:rsidRPr="00EB4C38">
              <w:rPr>
                <w:rFonts w:ascii="Arial" w:hAnsi="Arial" w:cs="Arial"/>
                <w:sz w:val="20"/>
                <w:szCs w:val="20"/>
              </w:rPr>
              <w:t>Improve time management and accountabi</w:t>
            </w:r>
            <w:r w:rsidR="00694EDD" w:rsidRPr="00EB4C38">
              <w:rPr>
                <w:rFonts w:ascii="Arial" w:hAnsi="Arial" w:cs="Arial"/>
                <w:sz w:val="20"/>
                <w:szCs w:val="20"/>
              </w:rPr>
              <w:t>lity in my business</w:t>
            </w:r>
          </w:p>
        </w:tc>
        <w:tc>
          <w:tcPr>
            <w:tcW w:w="1513" w:type="dxa"/>
          </w:tcPr>
          <w:p w14:paraId="76A7A4D5" w14:textId="76E8EAE8" w:rsidR="000C3603" w:rsidRPr="00EB4C38" w:rsidRDefault="00694EDD" w:rsidP="00D13DC1">
            <w:pPr>
              <w:rPr>
                <w:rFonts w:ascii="Arial" w:hAnsi="Arial" w:cs="Arial"/>
                <w:sz w:val="20"/>
                <w:szCs w:val="20"/>
              </w:rPr>
            </w:pPr>
            <w:r w:rsidRPr="00EB4C38">
              <w:rPr>
                <w:rFonts w:ascii="Arial" w:hAnsi="Arial" w:cs="Arial"/>
                <w:sz w:val="20"/>
                <w:szCs w:val="20"/>
              </w:rPr>
              <w:t xml:space="preserve">Create clearer weekly schedules and realistic deadlines </w:t>
            </w:r>
            <w:r w:rsidR="00F53109" w:rsidRPr="00EB4C38">
              <w:rPr>
                <w:rFonts w:ascii="Arial" w:hAnsi="Arial" w:cs="Arial"/>
                <w:sz w:val="20"/>
                <w:szCs w:val="20"/>
              </w:rPr>
              <w:t>for tasks and orders</w:t>
            </w:r>
          </w:p>
        </w:tc>
        <w:tc>
          <w:tcPr>
            <w:tcW w:w="1259" w:type="dxa"/>
          </w:tcPr>
          <w:p w14:paraId="186B88CD" w14:textId="6088C44F" w:rsidR="000C3603" w:rsidRPr="00EB4C38" w:rsidRDefault="00FA6FB8" w:rsidP="00D13DC1">
            <w:pPr>
              <w:rPr>
                <w:rFonts w:ascii="Arial" w:hAnsi="Arial" w:cs="Arial"/>
                <w:sz w:val="20"/>
                <w:szCs w:val="20"/>
              </w:rPr>
            </w:pPr>
            <w:r w:rsidRPr="00EB4C38">
              <w:rPr>
                <w:rFonts w:ascii="Arial" w:hAnsi="Arial" w:cs="Arial"/>
                <w:sz w:val="20"/>
                <w:szCs w:val="20"/>
              </w:rPr>
              <w:t>Orders and tasks completed on time more consistently</w:t>
            </w:r>
          </w:p>
        </w:tc>
        <w:tc>
          <w:tcPr>
            <w:tcW w:w="1334" w:type="dxa"/>
          </w:tcPr>
          <w:p w14:paraId="706BD90A" w14:textId="79DFF89E" w:rsidR="000C3603" w:rsidRPr="00EB4C38" w:rsidRDefault="002B4E37" w:rsidP="00D13DC1">
            <w:pPr>
              <w:rPr>
                <w:rFonts w:ascii="Arial" w:hAnsi="Arial" w:cs="Arial"/>
                <w:sz w:val="20"/>
                <w:szCs w:val="20"/>
              </w:rPr>
            </w:pPr>
            <w:r w:rsidRPr="00EB4C38">
              <w:rPr>
                <w:rFonts w:ascii="Arial" w:hAnsi="Arial" w:cs="Arial"/>
                <w:sz w:val="20"/>
                <w:szCs w:val="20"/>
              </w:rPr>
              <w:t>Use planning tools and allocate specific work periods each day</w:t>
            </w:r>
          </w:p>
        </w:tc>
        <w:tc>
          <w:tcPr>
            <w:tcW w:w="1168" w:type="dxa"/>
          </w:tcPr>
          <w:p w14:paraId="74725A27" w14:textId="2051B126" w:rsidR="000C3603" w:rsidRPr="00EB4C38" w:rsidRDefault="006A5C97" w:rsidP="00D13DC1">
            <w:pPr>
              <w:rPr>
                <w:rFonts w:ascii="Arial" w:hAnsi="Arial" w:cs="Arial"/>
                <w:sz w:val="20"/>
                <w:szCs w:val="20"/>
              </w:rPr>
            </w:pPr>
            <w:r w:rsidRPr="00EB4C38">
              <w:rPr>
                <w:rFonts w:ascii="Arial" w:hAnsi="Arial" w:cs="Arial"/>
                <w:sz w:val="20"/>
                <w:szCs w:val="20"/>
              </w:rPr>
              <w:t>Improves reliability and customer satisfac</w:t>
            </w:r>
            <w:r w:rsidR="003B31DE" w:rsidRPr="00EB4C38">
              <w:rPr>
                <w:rFonts w:ascii="Arial" w:hAnsi="Arial" w:cs="Arial"/>
                <w:sz w:val="20"/>
                <w:szCs w:val="20"/>
              </w:rPr>
              <w:t>tion</w:t>
            </w:r>
          </w:p>
        </w:tc>
        <w:tc>
          <w:tcPr>
            <w:tcW w:w="1254" w:type="dxa"/>
          </w:tcPr>
          <w:p w14:paraId="61F97E61" w14:textId="7905BA12" w:rsidR="000C3603" w:rsidRPr="00EB4C38" w:rsidRDefault="003B31DE" w:rsidP="00D13DC1">
            <w:pPr>
              <w:rPr>
                <w:rFonts w:ascii="Arial" w:hAnsi="Arial" w:cs="Arial"/>
                <w:sz w:val="20"/>
                <w:szCs w:val="20"/>
              </w:rPr>
            </w:pPr>
            <w:r w:rsidRPr="00EB4C38">
              <w:rPr>
                <w:rFonts w:ascii="Arial" w:hAnsi="Arial" w:cs="Arial"/>
                <w:sz w:val="20"/>
                <w:szCs w:val="20"/>
              </w:rPr>
              <w:t xml:space="preserve">Schedule introduced within 1month and reviewed </w:t>
            </w:r>
            <w:r w:rsidR="00CA6A5E" w:rsidRPr="00EB4C38">
              <w:rPr>
                <w:rFonts w:ascii="Arial" w:hAnsi="Arial" w:cs="Arial"/>
                <w:sz w:val="20"/>
                <w:szCs w:val="20"/>
              </w:rPr>
              <w:t>after 3months</w:t>
            </w:r>
          </w:p>
        </w:tc>
        <w:tc>
          <w:tcPr>
            <w:tcW w:w="1259" w:type="dxa"/>
          </w:tcPr>
          <w:p w14:paraId="3B7244F4" w14:textId="6BC03860" w:rsidR="000C3603" w:rsidRPr="00EB4C38" w:rsidRDefault="00CA6A5E" w:rsidP="00D13DC1">
            <w:pPr>
              <w:rPr>
                <w:rFonts w:ascii="Arial" w:hAnsi="Arial" w:cs="Arial"/>
                <w:sz w:val="20"/>
                <w:szCs w:val="20"/>
              </w:rPr>
            </w:pPr>
            <w:r w:rsidRPr="00EB4C38">
              <w:rPr>
                <w:rFonts w:ascii="Arial" w:hAnsi="Arial" w:cs="Arial"/>
                <w:sz w:val="20"/>
                <w:szCs w:val="20"/>
              </w:rPr>
              <w:t>Create weekly planner, prioritise tasks daily, review wor</w:t>
            </w:r>
            <w:r w:rsidR="002C7462" w:rsidRPr="00EB4C38">
              <w:rPr>
                <w:rFonts w:ascii="Arial" w:hAnsi="Arial" w:cs="Arial"/>
                <w:sz w:val="20"/>
                <w:szCs w:val="20"/>
              </w:rPr>
              <w:t>kload weekly</w:t>
            </w:r>
          </w:p>
        </w:tc>
      </w:tr>
      <w:tr w:rsidR="00352411" w:rsidRPr="00352411" w14:paraId="0DC7CE30" w14:textId="77777777" w:rsidTr="00352411">
        <w:trPr>
          <w:trHeight w:val="2152"/>
        </w:trPr>
        <w:tc>
          <w:tcPr>
            <w:tcW w:w="1512" w:type="dxa"/>
          </w:tcPr>
          <w:p w14:paraId="130870E8" w14:textId="5585F3B4" w:rsidR="000C3603" w:rsidRPr="00EB4C38" w:rsidRDefault="002C7462" w:rsidP="00D13DC1">
            <w:pPr>
              <w:rPr>
                <w:rFonts w:ascii="Arial" w:hAnsi="Arial" w:cs="Arial"/>
                <w:sz w:val="20"/>
                <w:szCs w:val="20"/>
              </w:rPr>
            </w:pPr>
            <w:r w:rsidRPr="00EB4C38">
              <w:rPr>
                <w:rFonts w:ascii="Arial" w:hAnsi="Arial" w:cs="Arial"/>
                <w:sz w:val="20"/>
                <w:szCs w:val="20"/>
              </w:rPr>
              <w:t>Strengthen communication and customer</w:t>
            </w:r>
            <w:r w:rsidR="00960770" w:rsidRPr="00EB4C38">
              <w:rPr>
                <w:rFonts w:ascii="Arial" w:hAnsi="Arial" w:cs="Arial"/>
                <w:sz w:val="20"/>
                <w:szCs w:val="20"/>
              </w:rPr>
              <w:t xml:space="preserve"> service skills</w:t>
            </w:r>
          </w:p>
        </w:tc>
        <w:tc>
          <w:tcPr>
            <w:tcW w:w="1513" w:type="dxa"/>
          </w:tcPr>
          <w:p w14:paraId="45E0346B" w14:textId="69E91A3A" w:rsidR="000C3603" w:rsidRPr="00EB4C38" w:rsidRDefault="001D6234" w:rsidP="00D13DC1">
            <w:pPr>
              <w:rPr>
                <w:rFonts w:ascii="Arial" w:hAnsi="Arial" w:cs="Arial"/>
                <w:sz w:val="20"/>
                <w:szCs w:val="20"/>
              </w:rPr>
            </w:pPr>
            <w:r w:rsidRPr="00EB4C38">
              <w:rPr>
                <w:rFonts w:ascii="Arial" w:hAnsi="Arial" w:cs="Arial"/>
                <w:sz w:val="20"/>
                <w:szCs w:val="20"/>
              </w:rPr>
              <w:t xml:space="preserve">Improve </w:t>
            </w:r>
            <w:r w:rsidR="005B7038" w:rsidRPr="00EB4C38">
              <w:rPr>
                <w:rFonts w:ascii="Arial" w:hAnsi="Arial" w:cs="Arial"/>
                <w:sz w:val="20"/>
                <w:szCs w:val="20"/>
              </w:rPr>
              <w:t>communication with customers about orders and timelines</w:t>
            </w:r>
          </w:p>
        </w:tc>
        <w:tc>
          <w:tcPr>
            <w:tcW w:w="1259" w:type="dxa"/>
          </w:tcPr>
          <w:p w14:paraId="4547D94B" w14:textId="739D0581" w:rsidR="000C3603" w:rsidRPr="00EB4C38" w:rsidRDefault="00EB28BA" w:rsidP="00D13DC1">
            <w:pPr>
              <w:rPr>
                <w:rFonts w:ascii="Arial" w:hAnsi="Arial" w:cs="Arial"/>
                <w:sz w:val="20"/>
                <w:szCs w:val="20"/>
              </w:rPr>
            </w:pPr>
            <w:r w:rsidRPr="00EB4C38">
              <w:rPr>
                <w:rFonts w:ascii="Arial" w:hAnsi="Arial" w:cs="Arial"/>
                <w:sz w:val="20"/>
                <w:szCs w:val="20"/>
              </w:rPr>
              <w:t>Reduction in customer complaints and more positive feedback</w:t>
            </w:r>
          </w:p>
        </w:tc>
        <w:tc>
          <w:tcPr>
            <w:tcW w:w="1334" w:type="dxa"/>
          </w:tcPr>
          <w:p w14:paraId="7067E5B7" w14:textId="4EF04BE9" w:rsidR="000C3603" w:rsidRPr="00EB4C38" w:rsidRDefault="0071326A" w:rsidP="00D13DC1">
            <w:pPr>
              <w:rPr>
                <w:rFonts w:ascii="Arial" w:hAnsi="Arial" w:cs="Arial"/>
                <w:sz w:val="20"/>
                <w:szCs w:val="20"/>
              </w:rPr>
            </w:pPr>
            <w:r w:rsidRPr="00EB4C38">
              <w:rPr>
                <w:rFonts w:ascii="Arial" w:hAnsi="Arial" w:cs="Arial"/>
                <w:sz w:val="20"/>
                <w:szCs w:val="20"/>
              </w:rPr>
              <w:t>Achieved by clearer messaging and quicker respon</w:t>
            </w:r>
            <w:r w:rsidR="00AF623A" w:rsidRPr="00EB4C38">
              <w:rPr>
                <w:rFonts w:ascii="Arial" w:hAnsi="Arial" w:cs="Arial"/>
                <w:sz w:val="20"/>
                <w:szCs w:val="20"/>
              </w:rPr>
              <w:t>ses</w:t>
            </w:r>
          </w:p>
        </w:tc>
        <w:tc>
          <w:tcPr>
            <w:tcW w:w="1168" w:type="dxa"/>
          </w:tcPr>
          <w:p w14:paraId="5CE484A8" w14:textId="483FB42F" w:rsidR="000C3603" w:rsidRPr="00EB4C38" w:rsidRDefault="00AF623A" w:rsidP="00D13DC1">
            <w:pPr>
              <w:rPr>
                <w:rFonts w:ascii="Arial" w:hAnsi="Arial" w:cs="Arial"/>
                <w:sz w:val="20"/>
                <w:szCs w:val="20"/>
              </w:rPr>
            </w:pPr>
            <w:r w:rsidRPr="00EB4C38">
              <w:rPr>
                <w:rFonts w:ascii="Arial" w:hAnsi="Arial" w:cs="Arial"/>
                <w:sz w:val="20"/>
                <w:szCs w:val="20"/>
              </w:rPr>
              <w:t xml:space="preserve">Builds customer trust and </w:t>
            </w:r>
            <w:r w:rsidR="002F45DF" w:rsidRPr="00EB4C38">
              <w:rPr>
                <w:rFonts w:ascii="Arial" w:hAnsi="Arial" w:cs="Arial"/>
                <w:sz w:val="20"/>
                <w:szCs w:val="20"/>
              </w:rPr>
              <w:t>returning customers</w:t>
            </w:r>
          </w:p>
        </w:tc>
        <w:tc>
          <w:tcPr>
            <w:tcW w:w="1254" w:type="dxa"/>
          </w:tcPr>
          <w:p w14:paraId="45C1FF84" w14:textId="6FCC71F8" w:rsidR="000C3603" w:rsidRPr="00EB4C38" w:rsidRDefault="002F45DF" w:rsidP="00D13DC1">
            <w:pPr>
              <w:rPr>
                <w:rFonts w:ascii="Arial" w:hAnsi="Arial" w:cs="Arial"/>
                <w:sz w:val="20"/>
                <w:szCs w:val="20"/>
              </w:rPr>
            </w:pPr>
            <w:r w:rsidRPr="00EB4C38">
              <w:rPr>
                <w:rFonts w:ascii="Arial" w:hAnsi="Arial" w:cs="Arial"/>
                <w:sz w:val="20"/>
                <w:szCs w:val="20"/>
              </w:rPr>
              <w:t xml:space="preserve">Changes introduced </w:t>
            </w:r>
            <w:r w:rsidR="0075684B" w:rsidRPr="00EB4C38">
              <w:rPr>
                <w:rFonts w:ascii="Arial" w:hAnsi="Arial" w:cs="Arial"/>
                <w:sz w:val="20"/>
                <w:szCs w:val="20"/>
              </w:rPr>
              <w:t xml:space="preserve">within </w:t>
            </w:r>
            <w:r w:rsidR="00CD6784" w:rsidRPr="00EB4C38">
              <w:rPr>
                <w:rFonts w:ascii="Arial" w:hAnsi="Arial" w:cs="Arial"/>
                <w:sz w:val="20"/>
                <w:szCs w:val="20"/>
              </w:rPr>
              <w:t xml:space="preserve">2 </w:t>
            </w:r>
            <w:r w:rsidR="0075684B" w:rsidRPr="00EB4C38">
              <w:rPr>
                <w:rFonts w:ascii="Arial" w:hAnsi="Arial" w:cs="Arial"/>
                <w:sz w:val="20"/>
                <w:szCs w:val="20"/>
              </w:rPr>
              <w:t>months and reviewed after 4 months</w:t>
            </w:r>
          </w:p>
        </w:tc>
        <w:tc>
          <w:tcPr>
            <w:tcW w:w="1259" w:type="dxa"/>
          </w:tcPr>
          <w:p w14:paraId="3E7446AA" w14:textId="0E026F84" w:rsidR="000C3603" w:rsidRPr="00EB4C38" w:rsidRDefault="00CD6784" w:rsidP="00D13DC1">
            <w:pPr>
              <w:rPr>
                <w:rFonts w:ascii="Arial" w:hAnsi="Arial" w:cs="Arial"/>
                <w:sz w:val="20"/>
                <w:szCs w:val="20"/>
              </w:rPr>
            </w:pPr>
            <w:r w:rsidRPr="00EB4C38">
              <w:rPr>
                <w:rFonts w:ascii="Arial" w:hAnsi="Arial" w:cs="Arial"/>
                <w:sz w:val="20"/>
                <w:szCs w:val="20"/>
              </w:rPr>
              <w:t>Set response time targets, use message template, collect feedback</w:t>
            </w:r>
          </w:p>
        </w:tc>
      </w:tr>
      <w:tr w:rsidR="00352411" w:rsidRPr="00352411" w14:paraId="52B93F76" w14:textId="77777777" w:rsidTr="00352411">
        <w:trPr>
          <w:trHeight w:val="1883"/>
        </w:trPr>
        <w:tc>
          <w:tcPr>
            <w:tcW w:w="1512" w:type="dxa"/>
          </w:tcPr>
          <w:p w14:paraId="453DC687" w14:textId="3A9748C3" w:rsidR="000C3603" w:rsidRPr="00EB4C38" w:rsidRDefault="00605B2B" w:rsidP="00D13DC1">
            <w:pPr>
              <w:rPr>
                <w:rFonts w:ascii="Arial" w:hAnsi="Arial" w:cs="Arial"/>
                <w:sz w:val="20"/>
                <w:szCs w:val="20"/>
              </w:rPr>
            </w:pPr>
            <w:r w:rsidRPr="00EB4C38">
              <w:rPr>
                <w:rFonts w:ascii="Arial" w:hAnsi="Arial" w:cs="Arial"/>
                <w:sz w:val="20"/>
                <w:szCs w:val="20"/>
              </w:rPr>
              <w:t>Develop leadership confidence when managing collab</w:t>
            </w:r>
            <w:r w:rsidR="000E6A54" w:rsidRPr="00EB4C38">
              <w:rPr>
                <w:rFonts w:ascii="Arial" w:hAnsi="Arial" w:cs="Arial"/>
                <w:sz w:val="20"/>
                <w:szCs w:val="20"/>
              </w:rPr>
              <w:t>orations or support</w:t>
            </w:r>
          </w:p>
        </w:tc>
        <w:tc>
          <w:tcPr>
            <w:tcW w:w="1513" w:type="dxa"/>
          </w:tcPr>
          <w:p w14:paraId="6DF600A2" w14:textId="2EA0005B" w:rsidR="000C3603" w:rsidRPr="00EB4C38" w:rsidRDefault="00BD02DE" w:rsidP="00D13DC1">
            <w:pPr>
              <w:rPr>
                <w:rFonts w:ascii="Arial" w:hAnsi="Arial" w:cs="Arial"/>
                <w:sz w:val="20"/>
                <w:szCs w:val="20"/>
              </w:rPr>
            </w:pPr>
            <w:r w:rsidRPr="00EB4C38">
              <w:rPr>
                <w:rFonts w:ascii="Arial" w:hAnsi="Arial" w:cs="Arial"/>
                <w:sz w:val="20"/>
                <w:szCs w:val="20"/>
              </w:rPr>
              <w:t xml:space="preserve">Improve confidence when organising tasks </w:t>
            </w:r>
            <w:r w:rsidR="00AF3169" w:rsidRPr="00EB4C38">
              <w:rPr>
                <w:rFonts w:ascii="Arial" w:hAnsi="Arial" w:cs="Arial"/>
                <w:sz w:val="20"/>
                <w:szCs w:val="20"/>
              </w:rPr>
              <w:t>or working with others</w:t>
            </w:r>
          </w:p>
        </w:tc>
        <w:tc>
          <w:tcPr>
            <w:tcW w:w="1259" w:type="dxa"/>
          </w:tcPr>
          <w:p w14:paraId="11832DA8" w14:textId="4B3A825E" w:rsidR="000C3603" w:rsidRPr="00EB4C38" w:rsidRDefault="00B77BC4" w:rsidP="00D13DC1">
            <w:pPr>
              <w:rPr>
                <w:rFonts w:ascii="Arial" w:hAnsi="Arial" w:cs="Arial"/>
                <w:sz w:val="20"/>
                <w:szCs w:val="20"/>
              </w:rPr>
            </w:pPr>
            <w:r w:rsidRPr="00EB4C38">
              <w:rPr>
                <w:rFonts w:ascii="Arial" w:hAnsi="Arial" w:cs="Arial"/>
                <w:sz w:val="20"/>
                <w:szCs w:val="20"/>
              </w:rPr>
              <w:t>Team tasks run more smoothly and feedback improves</w:t>
            </w:r>
          </w:p>
        </w:tc>
        <w:tc>
          <w:tcPr>
            <w:tcW w:w="1334" w:type="dxa"/>
          </w:tcPr>
          <w:p w14:paraId="707B4199" w14:textId="1EA82BCA" w:rsidR="000C3603" w:rsidRPr="00EB4C38" w:rsidRDefault="006F5586" w:rsidP="00D13DC1">
            <w:pPr>
              <w:rPr>
                <w:rFonts w:ascii="Arial" w:hAnsi="Arial" w:cs="Arial"/>
                <w:sz w:val="20"/>
                <w:szCs w:val="20"/>
              </w:rPr>
            </w:pPr>
            <w:r w:rsidRPr="00EB4C38">
              <w:rPr>
                <w:rFonts w:ascii="Arial" w:hAnsi="Arial" w:cs="Arial"/>
                <w:sz w:val="20"/>
                <w:szCs w:val="20"/>
              </w:rPr>
              <w:t xml:space="preserve">Developed through practice and learning </w:t>
            </w:r>
            <w:r w:rsidR="00285FF0" w:rsidRPr="00EB4C38">
              <w:rPr>
                <w:rFonts w:ascii="Arial" w:hAnsi="Arial" w:cs="Arial"/>
                <w:sz w:val="20"/>
                <w:szCs w:val="20"/>
              </w:rPr>
              <w:t>resources</w:t>
            </w:r>
          </w:p>
        </w:tc>
        <w:tc>
          <w:tcPr>
            <w:tcW w:w="1168" w:type="dxa"/>
          </w:tcPr>
          <w:p w14:paraId="439073EE" w14:textId="34A49D7B" w:rsidR="000C3603" w:rsidRPr="00EB4C38" w:rsidRDefault="00C63FCC" w:rsidP="00D13DC1">
            <w:pPr>
              <w:rPr>
                <w:rFonts w:ascii="Arial" w:hAnsi="Arial" w:cs="Arial"/>
                <w:sz w:val="20"/>
                <w:szCs w:val="20"/>
              </w:rPr>
            </w:pPr>
            <w:r w:rsidRPr="00EB4C38">
              <w:rPr>
                <w:rFonts w:ascii="Arial" w:hAnsi="Arial" w:cs="Arial"/>
                <w:sz w:val="20"/>
                <w:szCs w:val="20"/>
              </w:rPr>
              <w:t>Supports business growth and teamwork</w:t>
            </w:r>
          </w:p>
        </w:tc>
        <w:tc>
          <w:tcPr>
            <w:tcW w:w="1254" w:type="dxa"/>
          </w:tcPr>
          <w:p w14:paraId="17BC5A4A" w14:textId="2A3A3AE5" w:rsidR="000C3603" w:rsidRPr="00EB4C38" w:rsidRDefault="006E5C18" w:rsidP="00D13DC1">
            <w:pPr>
              <w:rPr>
                <w:rFonts w:ascii="Arial" w:hAnsi="Arial" w:cs="Arial"/>
                <w:sz w:val="20"/>
                <w:szCs w:val="20"/>
              </w:rPr>
            </w:pPr>
            <w:r w:rsidRPr="00EB4C38">
              <w:rPr>
                <w:rFonts w:ascii="Arial" w:hAnsi="Arial" w:cs="Arial"/>
                <w:sz w:val="20"/>
                <w:szCs w:val="20"/>
              </w:rPr>
              <w:t xml:space="preserve">Start </w:t>
            </w:r>
            <w:r w:rsidR="00DA6805" w:rsidRPr="00EB4C38">
              <w:rPr>
                <w:rFonts w:ascii="Arial" w:hAnsi="Arial" w:cs="Arial"/>
                <w:sz w:val="20"/>
                <w:szCs w:val="20"/>
              </w:rPr>
              <w:t>immediately and review after 6months</w:t>
            </w:r>
          </w:p>
        </w:tc>
        <w:tc>
          <w:tcPr>
            <w:tcW w:w="1259" w:type="dxa"/>
          </w:tcPr>
          <w:p w14:paraId="2FE080C8" w14:textId="16F23A69" w:rsidR="000C3603" w:rsidRPr="00EB4C38" w:rsidRDefault="000E528F" w:rsidP="00D13DC1">
            <w:pPr>
              <w:rPr>
                <w:rFonts w:ascii="Arial" w:hAnsi="Arial" w:cs="Arial"/>
                <w:sz w:val="20"/>
                <w:szCs w:val="20"/>
              </w:rPr>
            </w:pPr>
            <w:r w:rsidRPr="00EB4C38">
              <w:rPr>
                <w:rFonts w:ascii="Arial" w:hAnsi="Arial" w:cs="Arial"/>
                <w:sz w:val="20"/>
                <w:szCs w:val="20"/>
              </w:rPr>
              <w:t xml:space="preserve">Delegate </w:t>
            </w:r>
            <w:proofErr w:type="gramStart"/>
            <w:r w:rsidR="00352411" w:rsidRPr="00EB4C38">
              <w:rPr>
                <w:rFonts w:ascii="Arial" w:hAnsi="Arial" w:cs="Arial"/>
                <w:sz w:val="20"/>
                <w:szCs w:val="20"/>
              </w:rPr>
              <w:t>tasks</w:t>
            </w:r>
            <w:proofErr w:type="gramEnd"/>
            <w:r w:rsidR="00352411" w:rsidRPr="00EB4C38">
              <w:rPr>
                <w:rFonts w:ascii="Arial" w:hAnsi="Arial" w:cs="Arial"/>
                <w:sz w:val="20"/>
                <w:szCs w:val="20"/>
              </w:rPr>
              <w:t xml:space="preserve"> </w:t>
            </w:r>
            <w:r w:rsidRPr="00EB4C38">
              <w:rPr>
                <w:rFonts w:ascii="Arial" w:hAnsi="Arial" w:cs="Arial"/>
                <w:sz w:val="20"/>
                <w:szCs w:val="20"/>
              </w:rPr>
              <w:t>when possible, reflect after projects</w:t>
            </w:r>
          </w:p>
        </w:tc>
      </w:tr>
      <w:tr w:rsidR="00352411" w:rsidRPr="00352411" w14:paraId="352DCDA6" w14:textId="77777777" w:rsidTr="00352411">
        <w:trPr>
          <w:trHeight w:val="2152"/>
        </w:trPr>
        <w:tc>
          <w:tcPr>
            <w:tcW w:w="1512" w:type="dxa"/>
          </w:tcPr>
          <w:p w14:paraId="27C484A9" w14:textId="73AA4558" w:rsidR="000C3603" w:rsidRPr="00EB4C38" w:rsidRDefault="000E6A54" w:rsidP="00D13DC1">
            <w:pPr>
              <w:rPr>
                <w:rFonts w:ascii="Arial" w:hAnsi="Arial" w:cs="Arial"/>
                <w:sz w:val="20"/>
                <w:szCs w:val="20"/>
              </w:rPr>
            </w:pPr>
            <w:r w:rsidRPr="00EB4C38">
              <w:rPr>
                <w:rFonts w:ascii="Arial" w:hAnsi="Arial" w:cs="Arial"/>
                <w:sz w:val="20"/>
                <w:szCs w:val="20"/>
              </w:rPr>
              <w:t xml:space="preserve">Improve organisation and workflow systems </w:t>
            </w:r>
          </w:p>
        </w:tc>
        <w:tc>
          <w:tcPr>
            <w:tcW w:w="1513" w:type="dxa"/>
          </w:tcPr>
          <w:p w14:paraId="3922055C" w14:textId="4FA8E850" w:rsidR="000C3603" w:rsidRPr="00EB4C38" w:rsidRDefault="00AF3169" w:rsidP="00D13DC1">
            <w:pPr>
              <w:rPr>
                <w:rFonts w:ascii="Arial" w:hAnsi="Arial" w:cs="Arial"/>
                <w:sz w:val="20"/>
                <w:szCs w:val="20"/>
              </w:rPr>
            </w:pPr>
            <w:r w:rsidRPr="00EB4C38">
              <w:rPr>
                <w:rFonts w:ascii="Arial" w:hAnsi="Arial" w:cs="Arial"/>
                <w:sz w:val="20"/>
                <w:szCs w:val="20"/>
              </w:rPr>
              <w:t>Develop better systems for track</w:t>
            </w:r>
            <w:r w:rsidR="00B33F4E" w:rsidRPr="00EB4C38">
              <w:rPr>
                <w:rFonts w:ascii="Arial" w:hAnsi="Arial" w:cs="Arial"/>
                <w:sz w:val="20"/>
                <w:szCs w:val="20"/>
              </w:rPr>
              <w:t>ing orders, stock and deadlines</w:t>
            </w:r>
          </w:p>
        </w:tc>
        <w:tc>
          <w:tcPr>
            <w:tcW w:w="1259" w:type="dxa"/>
          </w:tcPr>
          <w:p w14:paraId="69347C93" w14:textId="42BFB5A9" w:rsidR="000C3603" w:rsidRPr="00EB4C38" w:rsidRDefault="00B77BC4" w:rsidP="00D13DC1">
            <w:pPr>
              <w:rPr>
                <w:rFonts w:ascii="Arial" w:hAnsi="Arial" w:cs="Arial"/>
                <w:sz w:val="20"/>
                <w:szCs w:val="20"/>
              </w:rPr>
            </w:pPr>
            <w:r w:rsidRPr="00EB4C38">
              <w:rPr>
                <w:rFonts w:ascii="Arial" w:hAnsi="Arial" w:cs="Arial"/>
                <w:sz w:val="20"/>
                <w:szCs w:val="20"/>
              </w:rPr>
              <w:t xml:space="preserve">Fewer mistakes </w:t>
            </w:r>
            <w:r w:rsidR="00E84840" w:rsidRPr="00EB4C38">
              <w:rPr>
                <w:rFonts w:ascii="Arial" w:hAnsi="Arial" w:cs="Arial"/>
                <w:sz w:val="20"/>
                <w:szCs w:val="20"/>
              </w:rPr>
              <w:t>and missed tasks</w:t>
            </w:r>
          </w:p>
        </w:tc>
        <w:tc>
          <w:tcPr>
            <w:tcW w:w="1334" w:type="dxa"/>
          </w:tcPr>
          <w:p w14:paraId="1D9C11A9" w14:textId="4E6CE5FB" w:rsidR="000C3603" w:rsidRPr="00EB4C38" w:rsidRDefault="00285FF0" w:rsidP="00D13DC1">
            <w:pPr>
              <w:rPr>
                <w:rFonts w:ascii="Arial" w:hAnsi="Arial" w:cs="Arial"/>
                <w:sz w:val="20"/>
                <w:szCs w:val="20"/>
              </w:rPr>
            </w:pPr>
            <w:r w:rsidRPr="00EB4C38">
              <w:rPr>
                <w:rFonts w:ascii="Arial" w:hAnsi="Arial" w:cs="Arial"/>
                <w:sz w:val="20"/>
                <w:szCs w:val="20"/>
              </w:rPr>
              <w:t>Can be implemented using simple digital tracking tools</w:t>
            </w:r>
          </w:p>
        </w:tc>
        <w:tc>
          <w:tcPr>
            <w:tcW w:w="1168" w:type="dxa"/>
          </w:tcPr>
          <w:p w14:paraId="075E3659" w14:textId="65B7921A" w:rsidR="000C3603" w:rsidRPr="00EB4C38" w:rsidRDefault="00C63FCC" w:rsidP="00D13DC1">
            <w:pPr>
              <w:rPr>
                <w:rFonts w:ascii="Arial" w:hAnsi="Arial" w:cs="Arial"/>
                <w:sz w:val="20"/>
                <w:szCs w:val="20"/>
              </w:rPr>
            </w:pPr>
            <w:r w:rsidRPr="00EB4C38">
              <w:rPr>
                <w:rFonts w:ascii="Arial" w:hAnsi="Arial" w:cs="Arial"/>
                <w:sz w:val="20"/>
                <w:szCs w:val="20"/>
              </w:rPr>
              <w:t>Improves effi</w:t>
            </w:r>
            <w:r w:rsidR="0001434B" w:rsidRPr="00EB4C38">
              <w:rPr>
                <w:rFonts w:ascii="Arial" w:hAnsi="Arial" w:cs="Arial"/>
                <w:sz w:val="20"/>
                <w:szCs w:val="20"/>
              </w:rPr>
              <w:t>ciency and reduces stress</w:t>
            </w:r>
          </w:p>
        </w:tc>
        <w:tc>
          <w:tcPr>
            <w:tcW w:w="1254" w:type="dxa"/>
          </w:tcPr>
          <w:p w14:paraId="44579F6A" w14:textId="42BA440E" w:rsidR="000C3603" w:rsidRPr="00EB4C38" w:rsidRDefault="00DA6805" w:rsidP="00D13DC1">
            <w:pPr>
              <w:rPr>
                <w:rFonts w:ascii="Arial" w:hAnsi="Arial" w:cs="Arial"/>
                <w:sz w:val="20"/>
                <w:szCs w:val="20"/>
              </w:rPr>
            </w:pPr>
            <w:r w:rsidRPr="00EB4C38">
              <w:rPr>
                <w:rFonts w:ascii="Arial" w:hAnsi="Arial" w:cs="Arial"/>
                <w:sz w:val="20"/>
                <w:szCs w:val="20"/>
              </w:rPr>
              <w:t xml:space="preserve">Systems introduced </w:t>
            </w:r>
            <w:r w:rsidR="003517CC" w:rsidRPr="00EB4C38">
              <w:rPr>
                <w:rFonts w:ascii="Arial" w:hAnsi="Arial" w:cs="Arial"/>
                <w:sz w:val="20"/>
                <w:szCs w:val="20"/>
              </w:rPr>
              <w:t>within 2 months and reviewed after 4 months</w:t>
            </w:r>
          </w:p>
        </w:tc>
        <w:tc>
          <w:tcPr>
            <w:tcW w:w="1259" w:type="dxa"/>
          </w:tcPr>
          <w:p w14:paraId="708B905A" w14:textId="435D1653" w:rsidR="000C3603" w:rsidRPr="00EB4C38" w:rsidRDefault="000E528F" w:rsidP="00D13DC1">
            <w:pPr>
              <w:rPr>
                <w:rFonts w:ascii="Arial" w:hAnsi="Arial" w:cs="Arial"/>
                <w:sz w:val="20"/>
                <w:szCs w:val="20"/>
              </w:rPr>
            </w:pPr>
            <w:r w:rsidRPr="00EB4C38">
              <w:rPr>
                <w:rFonts w:ascii="Arial" w:hAnsi="Arial" w:cs="Arial"/>
                <w:sz w:val="20"/>
                <w:szCs w:val="20"/>
              </w:rPr>
              <w:t>Set up order track</w:t>
            </w:r>
            <w:r w:rsidR="00B54BEA" w:rsidRPr="00EB4C38">
              <w:rPr>
                <w:rFonts w:ascii="Arial" w:hAnsi="Arial" w:cs="Arial"/>
                <w:sz w:val="20"/>
                <w:szCs w:val="20"/>
              </w:rPr>
              <w:t xml:space="preserve">ing, organise stock records, review </w:t>
            </w:r>
            <w:r w:rsidR="002941FA" w:rsidRPr="00EB4C38">
              <w:rPr>
                <w:rFonts w:ascii="Arial" w:hAnsi="Arial" w:cs="Arial"/>
                <w:sz w:val="20"/>
                <w:szCs w:val="20"/>
              </w:rPr>
              <w:t>monthly</w:t>
            </w:r>
          </w:p>
        </w:tc>
      </w:tr>
      <w:tr w:rsidR="00352411" w:rsidRPr="00352411" w14:paraId="596157F9" w14:textId="77777777" w:rsidTr="00352411">
        <w:trPr>
          <w:trHeight w:val="2421"/>
        </w:trPr>
        <w:tc>
          <w:tcPr>
            <w:tcW w:w="1512" w:type="dxa"/>
          </w:tcPr>
          <w:p w14:paraId="39372402" w14:textId="69B986DF" w:rsidR="000C3603" w:rsidRPr="00EB4C38" w:rsidRDefault="00BD02DE" w:rsidP="00D13DC1">
            <w:pPr>
              <w:rPr>
                <w:rFonts w:ascii="Arial" w:hAnsi="Arial" w:cs="Arial"/>
                <w:sz w:val="20"/>
                <w:szCs w:val="20"/>
              </w:rPr>
            </w:pPr>
            <w:r w:rsidRPr="00EB4C38">
              <w:rPr>
                <w:rFonts w:ascii="Arial" w:hAnsi="Arial" w:cs="Arial"/>
                <w:sz w:val="20"/>
                <w:szCs w:val="20"/>
              </w:rPr>
              <w:t>Develop marketing and business growth skills</w:t>
            </w:r>
          </w:p>
        </w:tc>
        <w:tc>
          <w:tcPr>
            <w:tcW w:w="1513" w:type="dxa"/>
          </w:tcPr>
          <w:p w14:paraId="136D3E3D" w14:textId="1DE52FB0" w:rsidR="000C3603" w:rsidRPr="00EB4C38" w:rsidRDefault="00B33F4E" w:rsidP="00D13DC1">
            <w:pPr>
              <w:rPr>
                <w:rFonts w:ascii="Arial" w:hAnsi="Arial" w:cs="Arial"/>
                <w:sz w:val="20"/>
                <w:szCs w:val="20"/>
              </w:rPr>
            </w:pPr>
            <w:r w:rsidRPr="00EB4C38">
              <w:rPr>
                <w:rFonts w:ascii="Arial" w:hAnsi="Arial" w:cs="Arial"/>
                <w:sz w:val="20"/>
                <w:szCs w:val="20"/>
              </w:rPr>
              <w:t>Improve social media and marketing planning for business growth</w:t>
            </w:r>
          </w:p>
        </w:tc>
        <w:tc>
          <w:tcPr>
            <w:tcW w:w="1259" w:type="dxa"/>
          </w:tcPr>
          <w:p w14:paraId="60F97802" w14:textId="7C63389E" w:rsidR="000C3603" w:rsidRPr="00EB4C38" w:rsidRDefault="00E84840" w:rsidP="00D13DC1">
            <w:pPr>
              <w:rPr>
                <w:rFonts w:ascii="Arial" w:hAnsi="Arial" w:cs="Arial"/>
                <w:sz w:val="20"/>
                <w:szCs w:val="20"/>
              </w:rPr>
            </w:pPr>
            <w:r w:rsidRPr="00EB4C38">
              <w:rPr>
                <w:rFonts w:ascii="Arial" w:hAnsi="Arial" w:cs="Arial"/>
                <w:sz w:val="20"/>
                <w:szCs w:val="20"/>
              </w:rPr>
              <w:t>Increase in customer engagement and sales enqu</w:t>
            </w:r>
            <w:r w:rsidR="006F5586" w:rsidRPr="00EB4C38">
              <w:rPr>
                <w:rFonts w:ascii="Arial" w:hAnsi="Arial" w:cs="Arial"/>
                <w:sz w:val="20"/>
                <w:szCs w:val="20"/>
              </w:rPr>
              <w:t>iries</w:t>
            </w:r>
          </w:p>
        </w:tc>
        <w:tc>
          <w:tcPr>
            <w:tcW w:w="1334" w:type="dxa"/>
          </w:tcPr>
          <w:p w14:paraId="5D7DDA5D" w14:textId="2494190E" w:rsidR="000C3603" w:rsidRPr="00EB4C38" w:rsidRDefault="00AC65CB" w:rsidP="00D13DC1">
            <w:pPr>
              <w:rPr>
                <w:rFonts w:ascii="Arial" w:hAnsi="Arial" w:cs="Arial"/>
                <w:sz w:val="20"/>
                <w:szCs w:val="20"/>
              </w:rPr>
            </w:pPr>
            <w:r w:rsidRPr="00EB4C38">
              <w:rPr>
                <w:rFonts w:ascii="Arial" w:hAnsi="Arial" w:cs="Arial"/>
                <w:sz w:val="20"/>
                <w:szCs w:val="20"/>
              </w:rPr>
              <w:t>Achievable through online tutorials</w:t>
            </w:r>
          </w:p>
        </w:tc>
        <w:tc>
          <w:tcPr>
            <w:tcW w:w="1168" w:type="dxa"/>
          </w:tcPr>
          <w:p w14:paraId="402F025E" w14:textId="058002C2" w:rsidR="000C3603" w:rsidRPr="00EB4C38" w:rsidRDefault="0001434B" w:rsidP="00D13DC1">
            <w:pPr>
              <w:rPr>
                <w:rFonts w:ascii="Arial" w:hAnsi="Arial" w:cs="Arial"/>
                <w:sz w:val="20"/>
                <w:szCs w:val="20"/>
              </w:rPr>
            </w:pPr>
            <w:r w:rsidRPr="00EB4C38">
              <w:rPr>
                <w:rFonts w:ascii="Arial" w:hAnsi="Arial" w:cs="Arial"/>
                <w:sz w:val="20"/>
                <w:szCs w:val="20"/>
              </w:rPr>
              <w:t>Helps long</w:t>
            </w:r>
            <w:r w:rsidR="006E5C18" w:rsidRPr="00EB4C38">
              <w:rPr>
                <w:rFonts w:ascii="Arial" w:hAnsi="Arial" w:cs="Arial"/>
                <w:sz w:val="20"/>
                <w:szCs w:val="20"/>
              </w:rPr>
              <w:t>-term business success</w:t>
            </w:r>
          </w:p>
        </w:tc>
        <w:tc>
          <w:tcPr>
            <w:tcW w:w="1254" w:type="dxa"/>
          </w:tcPr>
          <w:p w14:paraId="667AAF28" w14:textId="63DCF24E" w:rsidR="000C3603" w:rsidRPr="00EB4C38" w:rsidRDefault="003517CC" w:rsidP="00D13DC1">
            <w:pPr>
              <w:rPr>
                <w:rFonts w:ascii="Arial" w:hAnsi="Arial" w:cs="Arial"/>
                <w:sz w:val="20"/>
                <w:szCs w:val="20"/>
              </w:rPr>
            </w:pPr>
            <w:r w:rsidRPr="00EB4C38">
              <w:rPr>
                <w:rFonts w:ascii="Arial" w:hAnsi="Arial" w:cs="Arial"/>
                <w:sz w:val="20"/>
                <w:szCs w:val="20"/>
              </w:rPr>
              <w:t>Marketing plan devel</w:t>
            </w:r>
            <w:r w:rsidR="002236E2" w:rsidRPr="00EB4C38">
              <w:rPr>
                <w:rFonts w:ascii="Arial" w:hAnsi="Arial" w:cs="Arial"/>
                <w:sz w:val="20"/>
                <w:szCs w:val="20"/>
              </w:rPr>
              <w:t>oped within 3 months and reviewed after 6months</w:t>
            </w:r>
          </w:p>
        </w:tc>
        <w:tc>
          <w:tcPr>
            <w:tcW w:w="1259" w:type="dxa"/>
          </w:tcPr>
          <w:p w14:paraId="0B9E77A9" w14:textId="1AF67B9C" w:rsidR="000C3603" w:rsidRPr="00EB4C38" w:rsidRDefault="002941FA" w:rsidP="00D13DC1">
            <w:pPr>
              <w:rPr>
                <w:rFonts w:ascii="Arial" w:hAnsi="Arial" w:cs="Arial"/>
                <w:sz w:val="20"/>
                <w:szCs w:val="20"/>
              </w:rPr>
            </w:pPr>
            <w:r w:rsidRPr="00EB4C38">
              <w:rPr>
                <w:rFonts w:ascii="Arial" w:hAnsi="Arial" w:cs="Arial"/>
                <w:sz w:val="20"/>
                <w:szCs w:val="20"/>
              </w:rPr>
              <w:t>Create monthly content plan</w:t>
            </w:r>
            <w:r w:rsidR="00FA7429" w:rsidRPr="00EB4C38">
              <w:rPr>
                <w:rFonts w:ascii="Arial" w:hAnsi="Arial" w:cs="Arial"/>
                <w:sz w:val="20"/>
                <w:szCs w:val="20"/>
              </w:rPr>
              <w:t>, study marketing strategies, review engagement monthly</w:t>
            </w:r>
          </w:p>
        </w:tc>
      </w:tr>
    </w:tbl>
    <w:p w14:paraId="301952D5" w14:textId="77777777" w:rsidR="00D13DC1" w:rsidRPr="00352411" w:rsidRDefault="00D13DC1" w:rsidP="00D13DC1">
      <w:pPr>
        <w:rPr>
          <w:sz w:val="20"/>
          <w:szCs w:val="20"/>
        </w:rPr>
      </w:pPr>
    </w:p>
    <w:sectPr w:rsidR="00D13DC1" w:rsidRPr="00352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77D4"/>
    <w:multiLevelType w:val="multilevel"/>
    <w:tmpl w:val="B40A8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B5DE5"/>
    <w:multiLevelType w:val="multilevel"/>
    <w:tmpl w:val="C29A1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C02FE"/>
    <w:multiLevelType w:val="multilevel"/>
    <w:tmpl w:val="F8BCF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A6BEF"/>
    <w:multiLevelType w:val="multilevel"/>
    <w:tmpl w:val="1110F2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A639FF"/>
    <w:multiLevelType w:val="multilevel"/>
    <w:tmpl w:val="3C086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B31E86"/>
    <w:multiLevelType w:val="multilevel"/>
    <w:tmpl w:val="4C0CE3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15EDE"/>
    <w:multiLevelType w:val="multilevel"/>
    <w:tmpl w:val="8C12F9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633679"/>
    <w:multiLevelType w:val="multilevel"/>
    <w:tmpl w:val="13E24D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B9254E"/>
    <w:multiLevelType w:val="multilevel"/>
    <w:tmpl w:val="C16A722E"/>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0617FA5"/>
    <w:multiLevelType w:val="multilevel"/>
    <w:tmpl w:val="5A527A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EF0BD2"/>
    <w:multiLevelType w:val="multilevel"/>
    <w:tmpl w:val="591854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1D6499"/>
    <w:multiLevelType w:val="multilevel"/>
    <w:tmpl w:val="208040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4A1754"/>
    <w:multiLevelType w:val="multilevel"/>
    <w:tmpl w:val="350C9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110948"/>
    <w:multiLevelType w:val="multilevel"/>
    <w:tmpl w:val="9ABED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EE4FFD"/>
    <w:multiLevelType w:val="multilevel"/>
    <w:tmpl w:val="B0ECD6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7B04B0"/>
    <w:multiLevelType w:val="multilevel"/>
    <w:tmpl w:val="18ACC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64070385">
    <w:abstractNumId w:val="8"/>
  </w:num>
  <w:num w:numId="2" w16cid:durableId="1815685104">
    <w:abstractNumId w:val="7"/>
  </w:num>
  <w:num w:numId="3" w16cid:durableId="1223255062">
    <w:abstractNumId w:val="9"/>
  </w:num>
  <w:num w:numId="4" w16cid:durableId="336661410">
    <w:abstractNumId w:val="2"/>
  </w:num>
  <w:num w:numId="5" w16cid:durableId="413279553">
    <w:abstractNumId w:val="15"/>
  </w:num>
  <w:num w:numId="6" w16cid:durableId="1497842790">
    <w:abstractNumId w:val="12"/>
  </w:num>
  <w:num w:numId="7" w16cid:durableId="633675749">
    <w:abstractNumId w:val="0"/>
  </w:num>
  <w:num w:numId="8" w16cid:durableId="73937619">
    <w:abstractNumId w:val="4"/>
  </w:num>
  <w:num w:numId="9" w16cid:durableId="1243292910">
    <w:abstractNumId w:val="5"/>
  </w:num>
  <w:num w:numId="10" w16cid:durableId="1856647860">
    <w:abstractNumId w:val="14"/>
  </w:num>
  <w:num w:numId="11" w16cid:durableId="568804244">
    <w:abstractNumId w:val="10"/>
  </w:num>
  <w:num w:numId="12" w16cid:durableId="1227957751">
    <w:abstractNumId w:val="3"/>
  </w:num>
  <w:num w:numId="13" w16cid:durableId="120072907">
    <w:abstractNumId w:val="13"/>
  </w:num>
  <w:num w:numId="14" w16cid:durableId="1237594605">
    <w:abstractNumId w:val="6"/>
  </w:num>
  <w:num w:numId="15" w16cid:durableId="880826467">
    <w:abstractNumId w:val="11"/>
  </w:num>
  <w:num w:numId="16" w16cid:durableId="25109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274"/>
    <w:rsid w:val="00006BD0"/>
    <w:rsid w:val="00013EED"/>
    <w:rsid w:val="0001434B"/>
    <w:rsid w:val="00023B1D"/>
    <w:rsid w:val="000945BD"/>
    <w:rsid w:val="000C3603"/>
    <w:rsid w:val="000E528F"/>
    <w:rsid w:val="000E6A54"/>
    <w:rsid w:val="000F5F99"/>
    <w:rsid w:val="001522F3"/>
    <w:rsid w:val="00160914"/>
    <w:rsid w:val="001954E8"/>
    <w:rsid w:val="001B58C0"/>
    <w:rsid w:val="001D05F2"/>
    <w:rsid w:val="001D6234"/>
    <w:rsid w:val="002236E2"/>
    <w:rsid w:val="00236291"/>
    <w:rsid w:val="00244438"/>
    <w:rsid w:val="002533EC"/>
    <w:rsid w:val="00253C69"/>
    <w:rsid w:val="00255CF8"/>
    <w:rsid w:val="00285FF0"/>
    <w:rsid w:val="002941FA"/>
    <w:rsid w:val="002B2339"/>
    <w:rsid w:val="002B4E37"/>
    <w:rsid w:val="002C7462"/>
    <w:rsid w:val="002D6B3D"/>
    <w:rsid w:val="002F45DF"/>
    <w:rsid w:val="003160D6"/>
    <w:rsid w:val="003166FC"/>
    <w:rsid w:val="00336142"/>
    <w:rsid w:val="00336FF2"/>
    <w:rsid w:val="003514E8"/>
    <w:rsid w:val="003517CC"/>
    <w:rsid w:val="00352411"/>
    <w:rsid w:val="0037280F"/>
    <w:rsid w:val="00391AC6"/>
    <w:rsid w:val="003B31DE"/>
    <w:rsid w:val="003D2747"/>
    <w:rsid w:val="00470708"/>
    <w:rsid w:val="004733A4"/>
    <w:rsid w:val="00473B09"/>
    <w:rsid w:val="00474564"/>
    <w:rsid w:val="00501FDD"/>
    <w:rsid w:val="00502355"/>
    <w:rsid w:val="00521937"/>
    <w:rsid w:val="00533321"/>
    <w:rsid w:val="005B7038"/>
    <w:rsid w:val="005E0FBC"/>
    <w:rsid w:val="00605B2B"/>
    <w:rsid w:val="00651A99"/>
    <w:rsid w:val="00662117"/>
    <w:rsid w:val="00694EDD"/>
    <w:rsid w:val="006A5C97"/>
    <w:rsid w:val="006B0245"/>
    <w:rsid w:val="006E5C18"/>
    <w:rsid w:val="006F4DA9"/>
    <w:rsid w:val="006F5586"/>
    <w:rsid w:val="00700AB2"/>
    <w:rsid w:val="00701500"/>
    <w:rsid w:val="0071326A"/>
    <w:rsid w:val="00721965"/>
    <w:rsid w:val="0075684B"/>
    <w:rsid w:val="007743AF"/>
    <w:rsid w:val="007B41C2"/>
    <w:rsid w:val="00844E3B"/>
    <w:rsid w:val="00847C9E"/>
    <w:rsid w:val="008520E6"/>
    <w:rsid w:val="00856396"/>
    <w:rsid w:val="00872AE7"/>
    <w:rsid w:val="008B59C1"/>
    <w:rsid w:val="008E17A5"/>
    <w:rsid w:val="00905F67"/>
    <w:rsid w:val="00936BCC"/>
    <w:rsid w:val="009428D8"/>
    <w:rsid w:val="00957EAF"/>
    <w:rsid w:val="00960770"/>
    <w:rsid w:val="00966DBE"/>
    <w:rsid w:val="009811D4"/>
    <w:rsid w:val="009874B2"/>
    <w:rsid w:val="009973A2"/>
    <w:rsid w:val="009D4229"/>
    <w:rsid w:val="009F0AA1"/>
    <w:rsid w:val="009F0EE2"/>
    <w:rsid w:val="00A157FC"/>
    <w:rsid w:val="00A261D2"/>
    <w:rsid w:val="00A422CD"/>
    <w:rsid w:val="00A579D0"/>
    <w:rsid w:val="00A91120"/>
    <w:rsid w:val="00AB2274"/>
    <w:rsid w:val="00AC65CB"/>
    <w:rsid w:val="00AE022D"/>
    <w:rsid w:val="00AE09C4"/>
    <w:rsid w:val="00AF3169"/>
    <w:rsid w:val="00AF623A"/>
    <w:rsid w:val="00B16638"/>
    <w:rsid w:val="00B20B1F"/>
    <w:rsid w:val="00B33F4E"/>
    <w:rsid w:val="00B5023F"/>
    <w:rsid w:val="00B54BEA"/>
    <w:rsid w:val="00B762B8"/>
    <w:rsid w:val="00B77BC4"/>
    <w:rsid w:val="00B90224"/>
    <w:rsid w:val="00BD02DE"/>
    <w:rsid w:val="00BD4FCA"/>
    <w:rsid w:val="00BE4C45"/>
    <w:rsid w:val="00BE605A"/>
    <w:rsid w:val="00C22894"/>
    <w:rsid w:val="00C370BE"/>
    <w:rsid w:val="00C5214D"/>
    <w:rsid w:val="00C52C07"/>
    <w:rsid w:val="00C53C92"/>
    <w:rsid w:val="00C63FCC"/>
    <w:rsid w:val="00C67E72"/>
    <w:rsid w:val="00CA6A5E"/>
    <w:rsid w:val="00CD6784"/>
    <w:rsid w:val="00D13DC1"/>
    <w:rsid w:val="00D2350B"/>
    <w:rsid w:val="00D633EF"/>
    <w:rsid w:val="00D8788B"/>
    <w:rsid w:val="00D913FB"/>
    <w:rsid w:val="00DA6805"/>
    <w:rsid w:val="00DC5261"/>
    <w:rsid w:val="00DD044F"/>
    <w:rsid w:val="00DF1A25"/>
    <w:rsid w:val="00E04502"/>
    <w:rsid w:val="00E17F37"/>
    <w:rsid w:val="00E237A7"/>
    <w:rsid w:val="00E33C98"/>
    <w:rsid w:val="00E6548B"/>
    <w:rsid w:val="00E84840"/>
    <w:rsid w:val="00E9451A"/>
    <w:rsid w:val="00EB28BA"/>
    <w:rsid w:val="00EB452E"/>
    <w:rsid w:val="00EB4C38"/>
    <w:rsid w:val="00EE12B6"/>
    <w:rsid w:val="00EF1DC9"/>
    <w:rsid w:val="00EF5DDD"/>
    <w:rsid w:val="00F027C9"/>
    <w:rsid w:val="00F330F2"/>
    <w:rsid w:val="00F5252C"/>
    <w:rsid w:val="00F53109"/>
    <w:rsid w:val="00F73AFB"/>
    <w:rsid w:val="00F756F3"/>
    <w:rsid w:val="00F75CFD"/>
    <w:rsid w:val="00F95DF1"/>
    <w:rsid w:val="00FA6FB8"/>
    <w:rsid w:val="00FA7429"/>
    <w:rsid w:val="00FB41F7"/>
    <w:rsid w:val="00FC01A3"/>
    <w:rsid w:val="00FE7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FC157"/>
  <w15:chartTrackingRefBased/>
  <w15:docId w15:val="{721EC247-1B77-4DB0-AE6D-DDB30A16C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DC1"/>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B22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22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2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2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2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2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2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2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2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2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22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2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2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2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274"/>
    <w:rPr>
      <w:rFonts w:eastAsiaTheme="majorEastAsia" w:cstheme="majorBidi"/>
      <w:color w:val="272727" w:themeColor="text1" w:themeTint="D8"/>
    </w:rPr>
  </w:style>
  <w:style w:type="paragraph" w:styleId="Title">
    <w:name w:val="Title"/>
    <w:basedOn w:val="Normal"/>
    <w:next w:val="Normal"/>
    <w:link w:val="TitleChar"/>
    <w:uiPriority w:val="10"/>
    <w:qFormat/>
    <w:rsid w:val="00AB2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2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274"/>
    <w:pPr>
      <w:spacing w:before="160"/>
      <w:jc w:val="center"/>
    </w:pPr>
    <w:rPr>
      <w:i/>
      <w:iCs/>
      <w:color w:val="404040" w:themeColor="text1" w:themeTint="BF"/>
    </w:rPr>
  </w:style>
  <w:style w:type="character" w:customStyle="1" w:styleId="QuoteChar">
    <w:name w:val="Quote Char"/>
    <w:basedOn w:val="DefaultParagraphFont"/>
    <w:link w:val="Quote"/>
    <w:uiPriority w:val="29"/>
    <w:rsid w:val="00AB2274"/>
    <w:rPr>
      <w:i/>
      <w:iCs/>
      <w:color w:val="404040" w:themeColor="text1" w:themeTint="BF"/>
    </w:rPr>
  </w:style>
  <w:style w:type="paragraph" w:styleId="ListParagraph">
    <w:name w:val="List Paragraph"/>
    <w:basedOn w:val="Normal"/>
    <w:uiPriority w:val="34"/>
    <w:qFormat/>
    <w:rsid w:val="00AB2274"/>
    <w:pPr>
      <w:ind w:left="720"/>
      <w:contextualSpacing/>
    </w:pPr>
  </w:style>
  <w:style w:type="character" w:styleId="IntenseEmphasis">
    <w:name w:val="Intense Emphasis"/>
    <w:basedOn w:val="DefaultParagraphFont"/>
    <w:uiPriority w:val="21"/>
    <w:qFormat/>
    <w:rsid w:val="00AB2274"/>
    <w:rPr>
      <w:i/>
      <w:iCs/>
      <w:color w:val="0F4761" w:themeColor="accent1" w:themeShade="BF"/>
    </w:rPr>
  </w:style>
  <w:style w:type="paragraph" w:styleId="IntenseQuote">
    <w:name w:val="Intense Quote"/>
    <w:basedOn w:val="Normal"/>
    <w:next w:val="Normal"/>
    <w:link w:val="IntenseQuoteChar"/>
    <w:uiPriority w:val="30"/>
    <w:qFormat/>
    <w:rsid w:val="00AB22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274"/>
    <w:rPr>
      <w:i/>
      <w:iCs/>
      <w:color w:val="0F4761" w:themeColor="accent1" w:themeShade="BF"/>
    </w:rPr>
  </w:style>
  <w:style w:type="character" w:styleId="IntenseReference">
    <w:name w:val="Intense Reference"/>
    <w:basedOn w:val="DefaultParagraphFont"/>
    <w:uiPriority w:val="32"/>
    <w:qFormat/>
    <w:rsid w:val="00AB2274"/>
    <w:rPr>
      <w:b/>
      <w:bCs/>
      <w:smallCaps/>
      <w:color w:val="0F4761" w:themeColor="accent1" w:themeShade="BF"/>
      <w:spacing w:val="5"/>
    </w:rPr>
  </w:style>
  <w:style w:type="paragraph" w:styleId="TOCHeading">
    <w:name w:val="TOC Heading"/>
    <w:basedOn w:val="Heading1"/>
    <w:next w:val="Normal"/>
    <w:uiPriority w:val="39"/>
    <w:unhideWhenUsed/>
    <w:qFormat/>
    <w:rsid w:val="00B16638"/>
    <w:pPr>
      <w:spacing w:before="240" w:after="0"/>
      <w:outlineLvl w:val="9"/>
    </w:pPr>
    <w:rPr>
      <w:sz w:val="32"/>
      <w:szCs w:val="32"/>
      <w:lang w:eastAsia="en-GB"/>
    </w:rPr>
  </w:style>
  <w:style w:type="paragraph" w:styleId="TOC1">
    <w:name w:val="toc 1"/>
    <w:basedOn w:val="Normal"/>
    <w:next w:val="Normal"/>
    <w:autoRedefine/>
    <w:uiPriority w:val="39"/>
    <w:unhideWhenUsed/>
    <w:rsid w:val="00B16638"/>
    <w:pPr>
      <w:spacing w:after="100"/>
    </w:pPr>
  </w:style>
  <w:style w:type="character" w:styleId="Hyperlink">
    <w:name w:val="Hyperlink"/>
    <w:basedOn w:val="DefaultParagraphFont"/>
    <w:uiPriority w:val="99"/>
    <w:unhideWhenUsed/>
    <w:rsid w:val="00B16638"/>
    <w:rPr>
      <w:color w:val="467886" w:themeColor="hyperlink"/>
      <w:u w:val="single"/>
    </w:rPr>
  </w:style>
  <w:style w:type="paragraph" w:styleId="TOC2">
    <w:name w:val="toc 2"/>
    <w:basedOn w:val="Normal"/>
    <w:next w:val="Normal"/>
    <w:autoRedefine/>
    <w:uiPriority w:val="39"/>
    <w:unhideWhenUsed/>
    <w:rsid w:val="003166FC"/>
    <w:pPr>
      <w:spacing w:after="100"/>
      <w:ind w:left="220"/>
    </w:pPr>
  </w:style>
  <w:style w:type="character" w:styleId="UnresolvedMention">
    <w:name w:val="Unresolved Mention"/>
    <w:basedOn w:val="DefaultParagraphFont"/>
    <w:uiPriority w:val="99"/>
    <w:semiHidden/>
    <w:unhideWhenUsed/>
    <w:rsid w:val="00F5252C"/>
    <w:rPr>
      <w:color w:val="605E5C"/>
      <w:shd w:val="clear" w:color="auto" w:fill="E1DFDD"/>
    </w:rPr>
  </w:style>
  <w:style w:type="table" w:styleId="TableGrid">
    <w:name w:val="Table Grid"/>
    <w:basedOn w:val="TableNormal"/>
    <w:uiPriority w:val="39"/>
    <w:rsid w:val="000C3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pd.org/uk/knowledge/factsheets/ethics-role-hr-factsheet/" TargetMode="External"/><Relationship Id="rId5" Type="http://schemas.openxmlformats.org/officeDocument/2006/relationships/numbering" Target="numbering.xml"/><Relationship Id="rId10" Type="http://schemas.openxmlformats.org/officeDocument/2006/relationships/hyperlink" Target="https://www.yourthoughtpartner.com/blog/two-way-communication"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5aed4918306750ad20486f21720c80b4">
  <xsd:schema xmlns:xsd="http://www.w3.org/2001/XMLSchema" xmlns:xs="http://www.w3.org/2001/XMLSchema" xmlns:p="http://schemas.microsoft.com/office/2006/metadata/properties" xmlns:ns3="b4f9f7ee-5770-4a14-8925-17f3d16e50b7" targetNamespace="http://schemas.microsoft.com/office/2006/metadata/properties" ma:root="true" ma:fieldsID="a5ab1bd4720b4c34f27832f16381711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EC21F2-0FAA-45CA-953A-377716B4F1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430472-A311-4504-B0A5-3F155A908B50}">
  <ds:schemaRefs>
    <ds:schemaRef ds:uri="http://schemas.openxmlformats.org/officeDocument/2006/bibliography"/>
  </ds:schemaRefs>
</ds:datastoreItem>
</file>

<file path=customXml/itemProps3.xml><?xml version="1.0" encoding="utf-8"?>
<ds:datastoreItem xmlns:ds="http://schemas.openxmlformats.org/officeDocument/2006/customXml" ds:itemID="{BF67BD52-EBBB-4314-83D3-904DD4102A21}">
  <ds:schemaRefs>
    <ds:schemaRef ds:uri="b4f9f7ee-5770-4a14-8925-17f3d16e50b7"/>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purl.org/dc/dcmitype/"/>
    <ds:schemaRef ds:uri="http://purl.org/dc/terms/"/>
    <ds:schemaRef ds:uri="http://schemas.openxmlformats.org/package/2006/metadata/core-properties"/>
    <ds:schemaRef ds:uri="http://purl.org/dc/elements/1.1/"/>
  </ds:schemaRefs>
</ds:datastoreItem>
</file>

<file path=customXml/itemProps4.xml><?xml version="1.0" encoding="utf-8"?>
<ds:datastoreItem xmlns:ds="http://schemas.openxmlformats.org/officeDocument/2006/customXml" ds:itemID="{7F0529A5-A028-45EF-AF8A-63FD3ACAA3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4228</Words>
  <Characters>24100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Pritchard (2515384)</dc:creator>
  <cp:keywords/>
  <dc:description/>
  <cp:lastModifiedBy>Rachel Pritchard (2515384)</cp:lastModifiedBy>
  <cp:revision>2</cp:revision>
  <dcterms:created xsi:type="dcterms:W3CDTF">2026-01-30T12:15:00Z</dcterms:created>
  <dcterms:modified xsi:type="dcterms:W3CDTF">2026-01-30T12:15:00Z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a078af17-112b-4eb8-bf1c-f7dcd432da9d</vt:lpwstr>
  </property>
</Properties>
</file>