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F7D1E"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5F7D1E" w:rsidP="00587CE6">
            <w:pPr>
              <w:spacing w:after="0" w:line="240" w:lineRule="auto"/>
              <w:rPr>
                <w:rFonts w:ascii="Arial" w:eastAsia="Times New Roman" w:hAnsi="Arial" w:cs="Arial"/>
                <w:sz w:val="20"/>
                <w:szCs w:val="20"/>
              </w:rPr>
            </w:pPr>
            <w:r>
              <w:rPr>
                <w:rFonts w:ascii="Arial" w:eastAsia="Times New Roman" w:hAnsi="Arial" w:cs="Arial"/>
                <w:sz w:val="20"/>
                <w:szCs w:val="20"/>
              </w:rPr>
              <w:t>James Williams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5F7D1E" w:rsidP="00587CE6">
            <w:pPr>
              <w:spacing w:after="0" w:line="240" w:lineRule="auto"/>
              <w:rPr>
                <w:rFonts w:ascii="Arial" w:eastAsia="Times New Roman" w:hAnsi="Arial" w:cs="Arial"/>
                <w:sz w:val="20"/>
                <w:szCs w:val="20"/>
              </w:rPr>
            </w:pPr>
            <w:r w:rsidRPr="00E42FD9">
              <w:rPr>
                <w:rFonts w:ascii="Arial" w:hAnsi="Arial" w:cs="Arial"/>
              </w:rPr>
              <w:t>Enterprise &amp; Innovation Group Project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F7D1E" w:rsidP="00587CE6">
            <w:pPr>
              <w:spacing w:after="0" w:line="240" w:lineRule="auto"/>
              <w:rPr>
                <w:rFonts w:ascii="Arial" w:eastAsia="Times New Roman" w:hAnsi="Arial" w:cs="Arial"/>
                <w:sz w:val="20"/>
                <w:szCs w:val="20"/>
              </w:rPr>
            </w:pPr>
            <w:r w:rsidRPr="00E93EA9">
              <w:rPr>
                <w:rFonts w:ascii="Arial" w:hAnsi="Arial" w:cs="Arial"/>
              </w:rPr>
              <w:t>ACDA5003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5F7D1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440CE3"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5F7D1E">
              <w:rPr>
                <w:rFonts w:ascii="Arial" w:eastAsia="Times New Roman" w:hAnsi="Arial" w:cs="Arial"/>
                <w:sz w:val="20"/>
                <w:szCs w:val="20"/>
              </w:rPr>
              <w:t xml:space="preserve"> of 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6F48A7"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6F48A7"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6F48A7"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6F48A7"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F7D1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5F7D1E" w:rsidP="00417F4F">
            <w:pPr>
              <w:spacing w:after="0" w:line="240" w:lineRule="auto"/>
              <w:rPr>
                <w:rFonts w:ascii="Arial" w:hAnsi="Arial" w:cs="Arial"/>
                <w:b/>
                <w:bCs/>
              </w:rPr>
            </w:pPr>
            <w:r>
              <w:rPr>
                <w:rFonts w:ascii="Arial" w:hAnsi="Arial" w:cs="Arial"/>
                <w:b/>
                <w:bCs/>
              </w:rPr>
              <w:t>1708093</w:t>
            </w: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65</w:t>
            </w: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65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65</w:t>
            </w:r>
          </w:p>
        </w:tc>
        <w:tc>
          <w:tcPr>
            <w:tcW w:w="3307" w:type="dxa"/>
          </w:tcPr>
          <w:p w:rsidR="00792D49" w:rsidRPr="00587CE6" w:rsidRDefault="00A05A5E" w:rsidP="00417F4F">
            <w:pPr>
              <w:spacing w:after="0" w:line="240" w:lineRule="auto"/>
              <w:rPr>
                <w:rFonts w:ascii="Arial" w:hAnsi="Arial" w:cs="Arial"/>
                <w:b/>
                <w:bCs/>
              </w:rPr>
            </w:pPr>
            <w:r>
              <w:rPr>
                <w:rFonts w:ascii="Arial" w:hAnsi="Arial" w:cs="Arial"/>
                <w:b/>
                <w:bCs/>
              </w:rPr>
              <w:t>Assessment decisions agreed</w:t>
            </w:r>
          </w:p>
        </w:tc>
      </w:tr>
      <w:tr w:rsidR="00792D49" w:rsidRPr="00587CE6" w:rsidTr="005F6DBD">
        <w:tc>
          <w:tcPr>
            <w:tcW w:w="1696" w:type="dxa"/>
          </w:tcPr>
          <w:p w:rsidR="00792D49" w:rsidRPr="00587CE6" w:rsidRDefault="005F7D1E" w:rsidP="00417F4F">
            <w:pPr>
              <w:spacing w:after="0" w:line="240" w:lineRule="auto"/>
              <w:rPr>
                <w:rFonts w:ascii="Arial" w:hAnsi="Arial" w:cs="Arial"/>
                <w:b/>
                <w:bCs/>
              </w:rPr>
            </w:pPr>
            <w:r>
              <w:rPr>
                <w:rFonts w:ascii="Arial" w:hAnsi="Arial" w:cs="Arial"/>
                <w:b/>
                <w:bCs/>
              </w:rPr>
              <w:t>1708094</w:t>
            </w:r>
          </w:p>
        </w:tc>
        <w:tc>
          <w:tcPr>
            <w:tcW w:w="1087" w:type="dxa"/>
          </w:tcPr>
          <w:p w:rsidR="00792D49" w:rsidRPr="00587CE6" w:rsidRDefault="00745920" w:rsidP="00417F4F">
            <w:pPr>
              <w:spacing w:after="0" w:line="240" w:lineRule="auto"/>
              <w:rPr>
                <w:rFonts w:ascii="Arial" w:hAnsi="Arial" w:cs="Arial"/>
                <w:b/>
                <w:bCs/>
              </w:rPr>
            </w:pPr>
            <w:r>
              <w:rPr>
                <w:rFonts w:ascii="Arial" w:hAnsi="Arial" w:cs="Arial"/>
                <w:b/>
                <w:bCs/>
              </w:rPr>
              <w:t>62</w:t>
            </w:r>
          </w:p>
        </w:tc>
        <w:tc>
          <w:tcPr>
            <w:tcW w:w="1087" w:type="dxa"/>
          </w:tcPr>
          <w:p w:rsidR="00792D49" w:rsidRPr="00587CE6" w:rsidRDefault="00745920" w:rsidP="00417F4F">
            <w:pPr>
              <w:spacing w:after="0" w:line="240" w:lineRule="auto"/>
              <w:rPr>
                <w:rFonts w:ascii="Arial" w:hAnsi="Arial" w:cs="Arial"/>
                <w:b/>
                <w:bCs/>
              </w:rPr>
            </w:pPr>
            <w:r>
              <w:rPr>
                <w:rFonts w:ascii="Arial" w:hAnsi="Arial" w:cs="Arial"/>
                <w:b/>
                <w:bCs/>
              </w:rPr>
              <w:t>62</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45920" w:rsidP="00417F4F">
            <w:pPr>
              <w:spacing w:after="0" w:line="240" w:lineRule="auto"/>
              <w:rPr>
                <w:rFonts w:ascii="Arial" w:hAnsi="Arial" w:cs="Arial"/>
                <w:b/>
                <w:bCs/>
              </w:rPr>
            </w:pPr>
            <w:r>
              <w:rPr>
                <w:rFonts w:ascii="Arial" w:hAnsi="Arial" w:cs="Arial"/>
                <w:b/>
                <w:bCs/>
              </w:rPr>
              <w:t>62</w:t>
            </w:r>
          </w:p>
        </w:tc>
        <w:tc>
          <w:tcPr>
            <w:tcW w:w="3307" w:type="dxa"/>
          </w:tcPr>
          <w:p w:rsidR="00792D49" w:rsidRPr="00587CE6" w:rsidRDefault="00A05A5E" w:rsidP="00417F4F">
            <w:pPr>
              <w:spacing w:after="0" w:line="240" w:lineRule="auto"/>
              <w:rPr>
                <w:rFonts w:ascii="Arial" w:hAnsi="Arial" w:cs="Arial"/>
                <w:b/>
                <w:bCs/>
              </w:rPr>
            </w:pPr>
            <w:r>
              <w:rPr>
                <w:rFonts w:ascii="Arial" w:hAnsi="Arial" w:cs="Arial"/>
                <w:b/>
                <w:bCs/>
              </w:rPr>
              <w:t>Assessment decisions agreed</w:t>
            </w:r>
          </w:p>
        </w:tc>
      </w:tr>
      <w:tr w:rsidR="00792D49" w:rsidRPr="00587CE6" w:rsidTr="005F6DBD">
        <w:tc>
          <w:tcPr>
            <w:tcW w:w="1696" w:type="dxa"/>
          </w:tcPr>
          <w:p w:rsidR="00792D49" w:rsidRPr="00587CE6" w:rsidRDefault="005F7D1E" w:rsidP="00417F4F">
            <w:pPr>
              <w:spacing w:after="0" w:line="240" w:lineRule="auto"/>
              <w:rPr>
                <w:rFonts w:ascii="Arial" w:hAnsi="Arial" w:cs="Arial"/>
                <w:b/>
                <w:bCs/>
              </w:rPr>
            </w:pPr>
            <w:r>
              <w:rPr>
                <w:rFonts w:ascii="Arial" w:hAnsi="Arial" w:cs="Arial"/>
                <w:b/>
                <w:bCs/>
              </w:rPr>
              <w:t>1708095</w:t>
            </w: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46</w:t>
            </w: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46</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46</w:t>
            </w:r>
          </w:p>
        </w:tc>
        <w:tc>
          <w:tcPr>
            <w:tcW w:w="3307" w:type="dxa"/>
          </w:tcPr>
          <w:p w:rsidR="00792D49" w:rsidRPr="00587CE6" w:rsidRDefault="00A05A5E" w:rsidP="00417F4F">
            <w:pPr>
              <w:spacing w:after="0" w:line="240" w:lineRule="auto"/>
              <w:rPr>
                <w:rFonts w:ascii="Arial" w:hAnsi="Arial" w:cs="Arial"/>
                <w:b/>
                <w:bCs/>
              </w:rPr>
            </w:pPr>
            <w:r>
              <w:rPr>
                <w:rFonts w:ascii="Arial" w:hAnsi="Arial" w:cs="Arial"/>
                <w:b/>
                <w:bCs/>
              </w:rPr>
              <w:t>Assessment decisions agreed</w:t>
            </w:r>
          </w:p>
        </w:tc>
      </w:tr>
      <w:tr w:rsidR="00792D49" w:rsidRPr="00587CE6" w:rsidTr="005F6DBD">
        <w:tc>
          <w:tcPr>
            <w:tcW w:w="1696" w:type="dxa"/>
          </w:tcPr>
          <w:p w:rsidR="00792D49" w:rsidRPr="00587CE6" w:rsidRDefault="005F7D1E" w:rsidP="00417F4F">
            <w:pPr>
              <w:spacing w:after="0" w:line="240" w:lineRule="auto"/>
              <w:rPr>
                <w:rFonts w:ascii="Arial" w:hAnsi="Arial" w:cs="Arial"/>
                <w:b/>
                <w:bCs/>
              </w:rPr>
            </w:pPr>
            <w:r>
              <w:rPr>
                <w:rFonts w:ascii="Arial" w:hAnsi="Arial" w:cs="Arial"/>
                <w:b/>
                <w:bCs/>
              </w:rPr>
              <w:t>1708097</w:t>
            </w: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64</w:t>
            </w: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64</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64</w:t>
            </w:r>
          </w:p>
        </w:tc>
        <w:tc>
          <w:tcPr>
            <w:tcW w:w="3307" w:type="dxa"/>
          </w:tcPr>
          <w:p w:rsidR="00792D49" w:rsidRPr="00587CE6" w:rsidRDefault="00A05A5E" w:rsidP="00417F4F">
            <w:pPr>
              <w:spacing w:after="0" w:line="240" w:lineRule="auto"/>
              <w:rPr>
                <w:rFonts w:ascii="Arial" w:hAnsi="Arial" w:cs="Arial"/>
                <w:b/>
                <w:bCs/>
              </w:rPr>
            </w:pPr>
            <w:r>
              <w:rPr>
                <w:rFonts w:ascii="Arial" w:hAnsi="Arial" w:cs="Arial"/>
                <w:b/>
                <w:bCs/>
              </w:rPr>
              <w:t>Assessment decisions agreed</w:t>
            </w:r>
          </w:p>
        </w:tc>
      </w:tr>
      <w:tr w:rsidR="00792D49" w:rsidRPr="00587CE6" w:rsidTr="005F6DBD">
        <w:tc>
          <w:tcPr>
            <w:tcW w:w="1696" w:type="dxa"/>
          </w:tcPr>
          <w:p w:rsidR="00792D49" w:rsidRPr="00587CE6" w:rsidRDefault="005F7D1E" w:rsidP="00417F4F">
            <w:pPr>
              <w:spacing w:after="0" w:line="240" w:lineRule="auto"/>
              <w:rPr>
                <w:rFonts w:ascii="Arial" w:hAnsi="Arial" w:cs="Arial"/>
                <w:b/>
                <w:bCs/>
              </w:rPr>
            </w:pPr>
            <w:r>
              <w:rPr>
                <w:rFonts w:ascii="Arial" w:hAnsi="Arial" w:cs="Arial"/>
                <w:b/>
                <w:bCs/>
              </w:rPr>
              <w:t>1708096</w:t>
            </w: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67</w:t>
            </w: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67</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C4134" w:rsidP="00417F4F">
            <w:pPr>
              <w:spacing w:after="0" w:line="240" w:lineRule="auto"/>
              <w:rPr>
                <w:rFonts w:ascii="Arial" w:hAnsi="Arial" w:cs="Arial"/>
                <w:b/>
                <w:bCs/>
              </w:rPr>
            </w:pPr>
            <w:r>
              <w:rPr>
                <w:rFonts w:ascii="Arial" w:hAnsi="Arial" w:cs="Arial"/>
                <w:b/>
                <w:bCs/>
              </w:rPr>
              <w:t>67</w:t>
            </w:r>
          </w:p>
        </w:tc>
        <w:tc>
          <w:tcPr>
            <w:tcW w:w="3307" w:type="dxa"/>
          </w:tcPr>
          <w:p w:rsidR="00792D49" w:rsidRPr="00587CE6" w:rsidRDefault="00A05A5E" w:rsidP="00417F4F">
            <w:pPr>
              <w:spacing w:after="0" w:line="240" w:lineRule="auto"/>
              <w:rPr>
                <w:rFonts w:ascii="Arial" w:hAnsi="Arial" w:cs="Arial"/>
                <w:b/>
                <w:bCs/>
              </w:rPr>
            </w:pPr>
            <w:r>
              <w:rPr>
                <w:rFonts w:ascii="Arial" w:hAnsi="Arial" w:cs="Arial"/>
                <w:b/>
                <w:bCs/>
              </w:rPr>
              <w:t>Assessment decisions agreed</w:t>
            </w: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5F7D1E" w:rsidRDefault="005F7D1E" w:rsidP="00741EC6">
            <w:pPr>
              <w:spacing w:after="0" w:line="240" w:lineRule="auto"/>
              <w:rPr>
                <w:rFonts w:ascii="Arial" w:hAnsi="Arial" w:cs="Arial"/>
                <w:sz w:val="40"/>
                <w:szCs w:val="4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5F7D1E" w:rsidP="00741EC6">
            <w:pPr>
              <w:spacing w:after="0" w:line="240" w:lineRule="auto"/>
              <w:rPr>
                <w:rFonts w:ascii="Arial" w:hAnsi="Arial" w:cs="Arial"/>
                <w:sz w:val="20"/>
                <w:szCs w:val="2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5F7D1E" w:rsidP="00741EC6">
            <w:pPr>
              <w:spacing w:after="0" w:line="240" w:lineRule="auto"/>
              <w:rPr>
                <w:rFonts w:ascii="Arial" w:hAnsi="Arial" w:cs="Arial"/>
                <w:sz w:val="20"/>
                <w:szCs w:val="2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5F7D1E" w:rsidP="00741EC6">
            <w:pPr>
              <w:spacing w:after="0" w:line="240" w:lineRule="auto"/>
              <w:rPr>
                <w:rFonts w:ascii="Arial" w:hAnsi="Arial" w:cs="Arial"/>
                <w:sz w:val="20"/>
                <w:szCs w:val="2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5F7D1E" w:rsidP="00741EC6">
            <w:pPr>
              <w:spacing w:after="0" w:line="240" w:lineRule="auto"/>
              <w:rPr>
                <w:rFonts w:ascii="Arial" w:hAnsi="Arial" w:cs="Arial"/>
                <w:sz w:val="20"/>
                <w:szCs w:val="2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5F7D1E" w:rsidP="00741EC6">
            <w:pPr>
              <w:spacing w:after="0" w:line="240" w:lineRule="auto"/>
              <w:rPr>
                <w:rFonts w:ascii="Arial" w:hAnsi="Arial" w:cs="Arial"/>
                <w:sz w:val="20"/>
                <w:szCs w:val="2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5F7D1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5F7D1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Discussion </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5F7D1E" w:rsidP="000B1F89">
            <w:pPr>
              <w:spacing w:after="0" w:line="240" w:lineRule="auto"/>
              <w:rPr>
                <w:rFonts w:ascii="Arial" w:hAnsi="Arial" w:cs="Arial"/>
              </w:rPr>
            </w:pPr>
            <w:r>
              <w:rPr>
                <w:rFonts w:ascii="Arial" w:hAnsi="Arial" w:cs="Arial"/>
              </w:rPr>
              <w:t>Lesley Grimbaldeston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F7D1E">
              <w:rPr>
                <w:rFonts w:ascii="Arial" w:hAnsi="Arial" w:cs="Arial"/>
              </w:rPr>
              <w:t>28/05/2019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r w:rsidR="000247BC">
        <w:rPr>
          <w:rFonts w:ascii="Arial" w:hAnsi="Arial" w:cs="Arial"/>
        </w:rPr>
        <w:t xml:space="preserve"> </w:t>
      </w:r>
      <w:bookmarkStart w:id="0" w:name="_GoBack"/>
      <w:bookmarkEnd w:id="0"/>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47BC"/>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C4134"/>
    <w:rsid w:val="001E7D8D"/>
    <w:rsid w:val="00210AD9"/>
    <w:rsid w:val="00244E7F"/>
    <w:rsid w:val="0025101B"/>
    <w:rsid w:val="0027723E"/>
    <w:rsid w:val="00282ED6"/>
    <w:rsid w:val="00285D6F"/>
    <w:rsid w:val="002A727D"/>
    <w:rsid w:val="002B08D3"/>
    <w:rsid w:val="002B747C"/>
    <w:rsid w:val="002F44B3"/>
    <w:rsid w:val="00323E96"/>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0CE3"/>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5F7D1E"/>
    <w:rsid w:val="00624B0C"/>
    <w:rsid w:val="00645102"/>
    <w:rsid w:val="00647D03"/>
    <w:rsid w:val="00650E76"/>
    <w:rsid w:val="00677C6A"/>
    <w:rsid w:val="006A194A"/>
    <w:rsid w:val="006D7E53"/>
    <w:rsid w:val="006F18DF"/>
    <w:rsid w:val="006F48A7"/>
    <w:rsid w:val="007042F0"/>
    <w:rsid w:val="00706423"/>
    <w:rsid w:val="0071243B"/>
    <w:rsid w:val="00741EC6"/>
    <w:rsid w:val="00745920"/>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05A5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3F937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913</Words>
  <Characters>5252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Ian Lewis</cp:lastModifiedBy>
  <cp:revision>4</cp:revision>
  <cp:lastPrinted>2014-12-09T15:50:00Z</cp:lastPrinted>
  <dcterms:created xsi:type="dcterms:W3CDTF">2019-06-03T08:39:00Z</dcterms:created>
  <dcterms:modified xsi:type="dcterms:W3CDTF">2019-06-03T12:59:00Z</dcterms:modified>
</cp:coreProperties>
</file>