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DC770F" w14:textId="77777777" w:rsidR="00E13211" w:rsidRDefault="00E13211" w:rsidP="004C5150">
      <w:pPr>
        <w:jc w:val="center"/>
        <w:rPr>
          <w:rFonts w:ascii="Arial" w:hAnsi="Arial" w:cs="Arial"/>
          <w:b/>
          <w:bCs/>
          <w:sz w:val="28"/>
          <w:szCs w:val="28"/>
        </w:rPr>
      </w:pPr>
    </w:p>
    <w:p w14:paraId="36B39F54" w14:textId="7A79486D" w:rsidR="004C5150" w:rsidRDefault="004C5150" w:rsidP="004C5150">
      <w:pPr>
        <w:jc w:val="center"/>
        <w:rPr>
          <w:rFonts w:ascii="Arial" w:hAnsi="Arial" w:cs="Arial"/>
          <w:b/>
          <w:bCs/>
          <w:sz w:val="28"/>
          <w:szCs w:val="28"/>
        </w:rPr>
      </w:pPr>
      <w:r w:rsidRPr="004C5150">
        <w:rPr>
          <w:rFonts w:ascii="Arial" w:hAnsi="Arial" w:cs="Arial"/>
          <w:b/>
          <w:bCs/>
          <w:sz w:val="28"/>
          <w:szCs w:val="28"/>
        </w:rPr>
        <w:t>Mental Disorders and Psychopathology BMHP6006</w:t>
      </w:r>
    </w:p>
    <w:p w14:paraId="38F7C033" w14:textId="13953228" w:rsidR="004C5150" w:rsidRDefault="004C5150" w:rsidP="004C5150">
      <w:pPr>
        <w:jc w:val="center"/>
        <w:rPr>
          <w:rFonts w:ascii="Arial" w:hAnsi="Arial" w:cs="Arial"/>
          <w:b/>
          <w:bCs/>
          <w:sz w:val="28"/>
          <w:szCs w:val="28"/>
        </w:rPr>
      </w:pPr>
    </w:p>
    <w:p w14:paraId="5DB1E2E6" w14:textId="779E34C3" w:rsidR="004C5150" w:rsidRDefault="004C5150" w:rsidP="004C5150">
      <w:pPr>
        <w:rPr>
          <w:rFonts w:ascii="Arial" w:hAnsi="Arial" w:cs="Arial"/>
          <w:b/>
          <w:bCs/>
          <w:sz w:val="28"/>
          <w:szCs w:val="28"/>
        </w:rPr>
      </w:pPr>
      <w:r>
        <w:rPr>
          <w:rFonts w:ascii="Arial" w:hAnsi="Arial" w:cs="Arial"/>
          <w:b/>
          <w:bCs/>
          <w:sz w:val="28"/>
          <w:szCs w:val="28"/>
        </w:rPr>
        <w:t>Student: Luthfa Khanam</w:t>
      </w:r>
    </w:p>
    <w:p w14:paraId="0B5B0B10" w14:textId="32F6D091" w:rsidR="004C5150" w:rsidRDefault="004C5150" w:rsidP="004C5150">
      <w:pPr>
        <w:rPr>
          <w:rFonts w:ascii="Arial" w:hAnsi="Arial" w:cs="Arial"/>
          <w:b/>
          <w:bCs/>
          <w:sz w:val="28"/>
          <w:szCs w:val="28"/>
        </w:rPr>
      </w:pPr>
      <w:r>
        <w:rPr>
          <w:rFonts w:ascii="Arial" w:hAnsi="Arial" w:cs="Arial"/>
          <w:b/>
          <w:bCs/>
          <w:sz w:val="28"/>
          <w:szCs w:val="28"/>
        </w:rPr>
        <w:t>Student Number: 1714391</w:t>
      </w:r>
    </w:p>
    <w:p w14:paraId="41AC18AD" w14:textId="27B8FDFC" w:rsidR="004C5150" w:rsidRDefault="004C5150" w:rsidP="004C5150">
      <w:pPr>
        <w:rPr>
          <w:rFonts w:ascii="Arial" w:hAnsi="Arial" w:cs="Arial"/>
          <w:b/>
          <w:bCs/>
          <w:sz w:val="28"/>
          <w:szCs w:val="28"/>
        </w:rPr>
      </w:pPr>
      <w:r>
        <w:rPr>
          <w:rFonts w:ascii="Arial" w:hAnsi="Arial" w:cs="Arial"/>
          <w:b/>
          <w:bCs/>
          <w:sz w:val="28"/>
          <w:szCs w:val="28"/>
        </w:rPr>
        <w:t>Lecturer: Dushika S</w:t>
      </w:r>
      <w:r w:rsidR="00212379">
        <w:rPr>
          <w:rFonts w:ascii="Arial" w:hAnsi="Arial" w:cs="Arial"/>
          <w:b/>
          <w:bCs/>
          <w:sz w:val="28"/>
          <w:szCs w:val="28"/>
        </w:rPr>
        <w:t>ounda</w:t>
      </w:r>
      <w:r>
        <w:rPr>
          <w:rFonts w:ascii="Arial" w:hAnsi="Arial" w:cs="Arial"/>
          <w:b/>
          <w:bCs/>
          <w:sz w:val="28"/>
          <w:szCs w:val="28"/>
        </w:rPr>
        <w:t>rarajan</w:t>
      </w:r>
    </w:p>
    <w:p w14:paraId="132D9659" w14:textId="179F682C" w:rsidR="002C7AD4" w:rsidRDefault="002C7AD4" w:rsidP="004C5150">
      <w:pPr>
        <w:rPr>
          <w:rFonts w:ascii="Arial" w:hAnsi="Arial" w:cs="Arial"/>
          <w:b/>
          <w:bCs/>
          <w:sz w:val="28"/>
          <w:szCs w:val="28"/>
        </w:rPr>
      </w:pPr>
      <w:r>
        <w:rPr>
          <w:rFonts w:ascii="Arial" w:hAnsi="Arial" w:cs="Arial"/>
          <w:b/>
          <w:bCs/>
          <w:sz w:val="28"/>
          <w:szCs w:val="28"/>
        </w:rPr>
        <w:t>Deadline: 9</w:t>
      </w:r>
      <w:r w:rsidRPr="002C7AD4">
        <w:rPr>
          <w:rFonts w:ascii="Arial" w:hAnsi="Arial" w:cs="Arial"/>
          <w:b/>
          <w:bCs/>
          <w:sz w:val="28"/>
          <w:szCs w:val="28"/>
          <w:vertAlign w:val="superscript"/>
        </w:rPr>
        <w:t>th</w:t>
      </w:r>
      <w:r>
        <w:rPr>
          <w:rFonts w:ascii="Arial" w:hAnsi="Arial" w:cs="Arial"/>
          <w:b/>
          <w:bCs/>
          <w:sz w:val="28"/>
          <w:szCs w:val="28"/>
        </w:rPr>
        <w:t xml:space="preserve"> April 2021</w:t>
      </w:r>
    </w:p>
    <w:p w14:paraId="596C1D46" w14:textId="23ABF699" w:rsidR="002C7AD4" w:rsidRDefault="002C7AD4" w:rsidP="004C5150">
      <w:pPr>
        <w:rPr>
          <w:rFonts w:ascii="Arial" w:hAnsi="Arial" w:cs="Arial"/>
          <w:b/>
          <w:bCs/>
          <w:sz w:val="28"/>
          <w:szCs w:val="28"/>
        </w:rPr>
      </w:pPr>
    </w:p>
    <w:p w14:paraId="17202234" w14:textId="46CCD778" w:rsidR="002C7AD4" w:rsidRDefault="002C7AD4" w:rsidP="004C5150">
      <w:pPr>
        <w:rPr>
          <w:rFonts w:ascii="Arial" w:hAnsi="Arial" w:cs="Arial"/>
          <w:b/>
          <w:bCs/>
          <w:sz w:val="28"/>
          <w:szCs w:val="28"/>
        </w:rPr>
      </w:pPr>
    </w:p>
    <w:p w14:paraId="3B72E15F" w14:textId="413CDDFE" w:rsidR="002C7AD4" w:rsidRDefault="002C7AD4" w:rsidP="004C5150">
      <w:pPr>
        <w:rPr>
          <w:rFonts w:ascii="Arial" w:hAnsi="Arial" w:cs="Arial"/>
          <w:b/>
          <w:bCs/>
          <w:sz w:val="28"/>
          <w:szCs w:val="28"/>
        </w:rPr>
      </w:pPr>
    </w:p>
    <w:p w14:paraId="571D2300" w14:textId="13D4AD04" w:rsidR="002C7AD4" w:rsidRDefault="002C7AD4" w:rsidP="004C5150">
      <w:pPr>
        <w:rPr>
          <w:rFonts w:ascii="Arial" w:hAnsi="Arial" w:cs="Arial"/>
          <w:b/>
          <w:bCs/>
          <w:sz w:val="28"/>
          <w:szCs w:val="28"/>
        </w:rPr>
      </w:pPr>
    </w:p>
    <w:p w14:paraId="60FE2926" w14:textId="117D8793" w:rsidR="002C7AD4" w:rsidRDefault="002C7AD4" w:rsidP="004C5150">
      <w:pPr>
        <w:rPr>
          <w:rFonts w:ascii="Arial" w:hAnsi="Arial" w:cs="Arial"/>
          <w:b/>
          <w:bCs/>
          <w:sz w:val="28"/>
          <w:szCs w:val="28"/>
        </w:rPr>
      </w:pPr>
    </w:p>
    <w:p w14:paraId="17C6D40B" w14:textId="41C161F8" w:rsidR="002C7AD4" w:rsidRDefault="002C7AD4" w:rsidP="004C5150">
      <w:pPr>
        <w:rPr>
          <w:rFonts w:ascii="Arial" w:hAnsi="Arial" w:cs="Arial"/>
          <w:b/>
          <w:bCs/>
          <w:sz w:val="28"/>
          <w:szCs w:val="28"/>
        </w:rPr>
      </w:pPr>
    </w:p>
    <w:p w14:paraId="32D834DF" w14:textId="2B711752" w:rsidR="002C7AD4" w:rsidRDefault="002C7AD4" w:rsidP="004C5150">
      <w:pPr>
        <w:rPr>
          <w:rFonts w:ascii="Arial" w:hAnsi="Arial" w:cs="Arial"/>
          <w:b/>
          <w:bCs/>
          <w:sz w:val="28"/>
          <w:szCs w:val="28"/>
        </w:rPr>
      </w:pPr>
    </w:p>
    <w:p w14:paraId="2C986322" w14:textId="6D1FC79F" w:rsidR="002C7AD4" w:rsidRDefault="002C7AD4" w:rsidP="004C5150">
      <w:pPr>
        <w:rPr>
          <w:rFonts w:ascii="Arial" w:hAnsi="Arial" w:cs="Arial"/>
          <w:b/>
          <w:bCs/>
          <w:sz w:val="28"/>
          <w:szCs w:val="28"/>
        </w:rPr>
      </w:pPr>
    </w:p>
    <w:p w14:paraId="773A0868" w14:textId="0861827C" w:rsidR="002C7AD4" w:rsidRDefault="002C7AD4" w:rsidP="004C5150">
      <w:pPr>
        <w:rPr>
          <w:rFonts w:ascii="Arial" w:hAnsi="Arial" w:cs="Arial"/>
          <w:b/>
          <w:bCs/>
          <w:sz w:val="28"/>
          <w:szCs w:val="28"/>
        </w:rPr>
      </w:pPr>
    </w:p>
    <w:p w14:paraId="1FD77689" w14:textId="27EB350C" w:rsidR="002C7AD4" w:rsidRDefault="002C7AD4" w:rsidP="004C5150">
      <w:pPr>
        <w:rPr>
          <w:rFonts w:ascii="Arial" w:hAnsi="Arial" w:cs="Arial"/>
          <w:b/>
          <w:bCs/>
          <w:sz w:val="28"/>
          <w:szCs w:val="28"/>
        </w:rPr>
      </w:pPr>
    </w:p>
    <w:p w14:paraId="055EC795" w14:textId="201B57C7" w:rsidR="002C7AD4" w:rsidRDefault="002C7AD4" w:rsidP="004C5150">
      <w:pPr>
        <w:rPr>
          <w:rFonts w:ascii="Arial" w:hAnsi="Arial" w:cs="Arial"/>
          <w:b/>
          <w:bCs/>
          <w:sz w:val="28"/>
          <w:szCs w:val="28"/>
        </w:rPr>
      </w:pPr>
    </w:p>
    <w:p w14:paraId="54032D0E" w14:textId="18E46208" w:rsidR="002C7AD4" w:rsidRDefault="002C7AD4" w:rsidP="004C5150">
      <w:pPr>
        <w:rPr>
          <w:rFonts w:ascii="Arial" w:hAnsi="Arial" w:cs="Arial"/>
          <w:b/>
          <w:bCs/>
          <w:sz w:val="28"/>
          <w:szCs w:val="28"/>
        </w:rPr>
      </w:pPr>
    </w:p>
    <w:p w14:paraId="0C918E9F" w14:textId="471928B4" w:rsidR="002C7AD4" w:rsidRDefault="002C7AD4" w:rsidP="004C5150">
      <w:pPr>
        <w:rPr>
          <w:rFonts w:ascii="Arial" w:hAnsi="Arial" w:cs="Arial"/>
          <w:b/>
          <w:bCs/>
          <w:sz w:val="28"/>
          <w:szCs w:val="28"/>
        </w:rPr>
      </w:pPr>
    </w:p>
    <w:p w14:paraId="2B3B4B0C" w14:textId="1CBAD40B" w:rsidR="002C7AD4" w:rsidRDefault="002C7AD4" w:rsidP="004C5150">
      <w:pPr>
        <w:rPr>
          <w:rFonts w:ascii="Arial" w:hAnsi="Arial" w:cs="Arial"/>
          <w:b/>
          <w:bCs/>
          <w:sz w:val="28"/>
          <w:szCs w:val="28"/>
        </w:rPr>
      </w:pPr>
    </w:p>
    <w:p w14:paraId="466564D1" w14:textId="3AD96FF5" w:rsidR="002C7AD4" w:rsidRDefault="002C7AD4" w:rsidP="004C5150">
      <w:pPr>
        <w:rPr>
          <w:rFonts w:ascii="Arial" w:hAnsi="Arial" w:cs="Arial"/>
          <w:b/>
          <w:bCs/>
          <w:sz w:val="28"/>
          <w:szCs w:val="28"/>
        </w:rPr>
      </w:pPr>
    </w:p>
    <w:p w14:paraId="42A8CF2A" w14:textId="61204AD5" w:rsidR="002C7AD4" w:rsidRDefault="002C7AD4" w:rsidP="004C5150">
      <w:pPr>
        <w:rPr>
          <w:rFonts w:ascii="Arial" w:hAnsi="Arial" w:cs="Arial"/>
          <w:b/>
          <w:bCs/>
          <w:sz w:val="28"/>
          <w:szCs w:val="28"/>
        </w:rPr>
      </w:pPr>
    </w:p>
    <w:p w14:paraId="2EE3BFA5" w14:textId="723BF6DA" w:rsidR="002C7AD4" w:rsidRDefault="002C7AD4" w:rsidP="004C5150">
      <w:pPr>
        <w:rPr>
          <w:rFonts w:ascii="Arial" w:hAnsi="Arial" w:cs="Arial"/>
          <w:b/>
          <w:bCs/>
          <w:sz w:val="28"/>
          <w:szCs w:val="28"/>
        </w:rPr>
      </w:pPr>
    </w:p>
    <w:p w14:paraId="017A0834" w14:textId="419961DF" w:rsidR="002C7AD4" w:rsidRDefault="002C7AD4" w:rsidP="004C5150">
      <w:pPr>
        <w:rPr>
          <w:rFonts w:ascii="Arial" w:hAnsi="Arial" w:cs="Arial"/>
          <w:b/>
          <w:bCs/>
          <w:sz w:val="28"/>
          <w:szCs w:val="28"/>
        </w:rPr>
      </w:pPr>
    </w:p>
    <w:p w14:paraId="344C7D95" w14:textId="757A8CB3" w:rsidR="002C7AD4" w:rsidRDefault="002C7AD4" w:rsidP="004C5150">
      <w:pPr>
        <w:rPr>
          <w:rFonts w:ascii="Arial" w:hAnsi="Arial" w:cs="Arial"/>
          <w:b/>
          <w:bCs/>
          <w:sz w:val="28"/>
          <w:szCs w:val="28"/>
        </w:rPr>
      </w:pPr>
    </w:p>
    <w:p w14:paraId="7974AB7B" w14:textId="0BE382A6" w:rsidR="002C7AD4" w:rsidRDefault="002C7AD4" w:rsidP="004C5150">
      <w:pPr>
        <w:rPr>
          <w:rFonts w:ascii="Arial" w:hAnsi="Arial" w:cs="Arial"/>
          <w:b/>
          <w:bCs/>
          <w:sz w:val="28"/>
          <w:szCs w:val="28"/>
        </w:rPr>
      </w:pPr>
    </w:p>
    <w:sdt>
      <w:sdtPr>
        <w:rPr>
          <w:rFonts w:ascii="Arial" w:eastAsiaTheme="minorHAnsi" w:hAnsi="Arial" w:cs="Arial"/>
          <w:color w:val="auto"/>
          <w:sz w:val="22"/>
          <w:szCs w:val="22"/>
          <w:lang w:val="en-GB"/>
        </w:rPr>
        <w:id w:val="-90628055"/>
        <w:docPartObj>
          <w:docPartGallery w:val="Table of Contents"/>
          <w:docPartUnique/>
        </w:docPartObj>
      </w:sdtPr>
      <w:sdtEndPr>
        <w:rPr>
          <w:noProof/>
        </w:rPr>
      </w:sdtEndPr>
      <w:sdtContent>
        <w:p w14:paraId="4659253B" w14:textId="395B4404" w:rsidR="00AE035D" w:rsidRPr="007B6502" w:rsidRDefault="00AE035D" w:rsidP="00F47A89">
          <w:pPr>
            <w:pStyle w:val="TOCHeading"/>
            <w:spacing w:after="240"/>
            <w:rPr>
              <w:rFonts w:ascii="Arial" w:hAnsi="Arial" w:cs="Arial"/>
              <w:b/>
              <w:bCs/>
              <w:color w:val="auto"/>
              <w:sz w:val="24"/>
              <w:szCs w:val="24"/>
            </w:rPr>
          </w:pPr>
          <w:r w:rsidRPr="007B6502">
            <w:rPr>
              <w:rFonts w:ascii="Arial" w:hAnsi="Arial" w:cs="Arial"/>
              <w:b/>
              <w:bCs/>
              <w:color w:val="auto"/>
              <w:sz w:val="24"/>
              <w:szCs w:val="24"/>
            </w:rPr>
            <w:t>Contents</w:t>
          </w:r>
        </w:p>
        <w:p w14:paraId="0394BC81" w14:textId="5BE8B541" w:rsidR="007B6502" w:rsidRPr="007B6502" w:rsidRDefault="00AE035D">
          <w:pPr>
            <w:pStyle w:val="TOC1"/>
            <w:tabs>
              <w:tab w:val="right" w:leader="dot" w:pos="9016"/>
            </w:tabs>
            <w:rPr>
              <w:rFonts w:ascii="Arial" w:eastAsiaTheme="minorEastAsia" w:hAnsi="Arial" w:cs="Arial"/>
              <w:noProof/>
              <w:lang w:eastAsia="en-GB"/>
            </w:rPr>
          </w:pPr>
          <w:r w:rsidRPr="007B6502">
            <w:rPr>
              <w:rFonts w:ascii="Arial" w:hAnsi="Arial" w:cs="Arial"/>
            </w:rPr>
            <w:fldChar w:fldCharType="begin"/>
          </w:r>
          <w:r w:rsidRPr="007B6502">
            <w:rPr>
              <w:rFonts w:ascii="Arial" w:hAnsi="Arial" w:cs="Arial"/>
            </w:rPr>
            <w:instrText xml:space="preserve"> TOC \o "1-3" \h \z \u </w:instrText>
          </w:r>
          <w:r w:rsidRPr="007B6502">
            <w:rPr>
              <w:rFonts w:ascii="Arial" w:hAnsi="Arial" w:cs="Arial"/>
            </w:rPr>
            <w:fldChar w:fldCharType="separate"/>
          </w:r>
          <w:hyperlink w:anchor="_Toc68860442" w:history="1">
            <w:r w:rsidR="007B6502" w:rsidRPr="007B6502">
              <w:rPr>
                <w:rStyle w:val="Hyperlink"/>
                <w:rFonts w:ascii="Arial" w:hAnsi="Arial" w:cs="Arial"/>
                <w:noProof/>
              </w:rPr>
              <w:t>Introduction</w:t>
            </w:r>
            <w:r w:rsidR="007B6502" w:rsidRPr="007B6502">
              <w:rPr>
                <w:rFonts w:ascii="Arial" w:hAnsi="Arial" w:cs="Arial"/>
                <w:noProof/>
                <w:webHidden/>
              </w:rPr>
              <w:tab/>
            </w:r>
            <w:r w:rsidR="007B6502" w:rsidRPr="007B6502">
              <w:rPr>
                <w:rFonts w:ascii="Arial" w:hAnsi="Arial" w:cs="Arial"/>
                <w:noProof/>
                <w:webHidden/>
              </w:rPr>
              <w:fldChar w:fldCharType="begin"/>
            </w:r>
            <w:r w:rsidR="007B6502" w:rsidRPr="007B6502">
              <w:rPr>
                <w:rFonts w:ascii="Arial" w:hAnsi="Arial" w:cs="Arial"/>
                <w:noProof/>
                <w:webHidden/>
              </w:rPr>
              <w:instrText xml:space="preserve"> PAGEREF _Toc68860442 \h </w:instrText>
            </w:r>
            <w:r w:rsidR="007B6502" w:rsidRPr="007B6502">
              <w:rPr>
                <w:rFonts w:ascii="Arial" w:hAnsi="Arial" w:cs="Arial"/>
                <w:noProof/>
                <w:webHidden/>
              </w:rPr>
            </w:r>
            <w:r w:rsidR="007B6502" w:rsidRPr="007B6502">
              <w:rPr>
                <w:rFonts w:ascii="Arial" w:hAnsi="Arial" w:cs="Arial"/>
                <w:noProof/>
                <w:webHidden/>
              </w:rPr>
              <w:fldChar w:fldCharType="separate"/>
            </w:r>
            <w:r w:rsidR="007B6502" w:rsidRPr="007B6502">
              <w:rPr>
                <w:rFonts w:ascii="Arial" w:hAnsi="Arial" w:cs="Arial"/>
                <w:noProof/>
                <w:webHidden/>
              </w:rPr>
              <w:t>3</w:t>
            </w:r>
            <w:r w:rsidR="007B6502" w:rsidRPr="007B6502">
              <w:rPr>
                <w:rFonts w:ascii="Arial" w:hAnsi="Arial" w:cs="Arial"/>
                <w:noProof/>
                <w:webHidden/>
              </w:rPr>
              <w:fldChar w:fldCharType="end"/>
            </w:r>
          </w:hyperlink>
        </w:p>
        <w:p w14:paraId="7C104354" w14:textId="1ACD8425" w:rsidR="007B6502" w:rsidRPr="007B6502" w:rsidRDefault="00BB4670">
          <w:pPr>
            <w:pStyle w:val="TOC1"/>
            <w:tabs>
              <w:tab w:val="right" w:leader="dot" w:pos="9016"/>
            </w:tabs>
            <w:rPr>
              <w:rFonts w:ascii="Arial" w:eastAsiaTheme="minorEastAsia" w:hAnsi="Arial" w:cs="Arial"/>
              <w:noProof/>
              <w:lang w:eastAsia="en-GB"/>
            </w:rPr>
          </w:pPr>
          <w:hyperlink w:anchor="_Toc68860443" w:history="1">
            <w:r w:rsidR="007B6502" w:rsidRPr="007B6502">
              <w:rPr>
                <w:rStyle w:val="Hyperlink"/>
                <w:rFonts w:ascii="Arial" w:hAnsi="Arial" w:cs="Arial"/>
                <w:noProof/>
              </w:rPr>
              <w:t>Schizophrenia</w:t>
            </w:r>
            <w:r w:rsidR="007B6502" w:rsidRPr="007B6502">
              <w:rPr>
                <w:rFonts w:ascii="Arial" w:hAnsi="Arial" w:cs="Arial"/>
                <w:noProof/>
                <w:webHidden/>
              </w:rPr>
              <w:tab/>
            </w:r>
            <w:r w:rsidR="007B6502" w:rsidRPr="007B6502">
              <w:rPr>
                <w:rFonts w:ascii="Arial" w:hAnsi="Arial" w:cs="Arial"/>
                <w:noProof/>
                <w:webHidden/>
              </w:rPr>
              <w:fldChar w:fldCharType="begin"/>
            </w:r>
            <w:r w:rsidR="007B6502" w:rsidRPr="007B6502">
              <w:rPr>
                <w:rFonts w:ascii="Arial" w:hAnsi="Arial" w:cs="Arial"/>
                <w:noProof/>
                <w:webHidden/>
              </w:rPr>
              <w:instrText xml:space="preserve"> PAGEREF _Toc68860443 \h </w:instrText>
            </w:r>
            <w:r w:rsidR="007B6502" w:rsidRPr="007B6502">
              <w:rPr>
                <w:rFonts w:ascii="Arial" w:hAnsi="Arial" w:cs="Arial"/>
                <w:noProof/>
                <w:webHidden/>
              </w:rPr>
            </w:r>
            <w:r w:rsidR="007B6502" w:rsidRPr="007B6502">
              <w:rPr>
                <w:rFonts w:ascii="Arial" w:hAnsi="Arial" w:cs="Arial"/>
                <w:noProof/>
                <w:webHidden/>
              </w:rPr>
              <w:fldChar w:fldCharType="separate"/>
            </w:r>
            <w:r w:rsidR="007B6502" w:rsidRPr="007B6502">
              <w:rPr>
                <w:rFonts w:ascii="Arial" w:hAnsi="Arial" w:cs="Arial"/>
                <w:noProof/>
                <w:webHidden/>
              </w:rPr>
              <w:t>4</w:t>
            </w:r>
            <w:r w:rsidR="007B6502" w:rsidRPr="007B6502">
              <w:rPr>
                <w:rFonts w:ascii="Arial" w:hAnsi="Arial" w:cs="Arial"/>
                <w:noProof/>
                <w:webHidden/>
              </w:rPr>
              <w:fldChar w:fldCharType="end"/>
            </w:r>
          </w:hyperlink>
        </w:p>
        <w:p w14:paraId="16F3DCA3" w14:textId="7824B811" w:rsidR="007B6502" w:rsidRPr="007B6502" w:rsidRDefault="00BB4670">
          <w:pPr>
            <w:pStyle w:val="TOC2"/>
            <w:tabs>
              <w:tab w:val="right" w:leader="dot" w:pos="9016"/>
            </w:tabs>
            <w:rPr>
              <w:rFonts w:ascii="Arial" w:eastAsiaTheme="minorEastAsia" w:hAnsi="Arial" w:cs="Arial"/>
              <w:noProof/>
              <w:lang w:eastAsia="en-GB"/>
            </w:rPr>
          </w:pPr>
          <w:hyperlink w:anchor="_Toc68860444" w:history="1">
            <w:r w:rsidR="007B6502" w:rsidRPr="007B6502">
              <w:rPr>
                <w:rStyle w:val="Hyperlink"/>
                <w:rFonts w:ascii="Arial" w:hAnsi="Arial" w:cs="Arial"/>
                <w:noProof/>
              </w:rPr>
              <w:t>Classification Code for Schizophrenia, ICD-10</w:t>
            </w:r>
            <w:r w:rsidR="007B6502" w:rsidRPr="007B6502">
              <w:rPr>
                <w:rFonts w:ascii="Arial" w:hAnsi="Arial" w:cs="Arial"/>
                <w:noProof/>
                <w:webHidden/>
              </w:rPr>
              <w:tab/>
            </w:r>
            <w:r w:rsidR="007B6502" w:rsidRPr="007B6502">
              <w:rPr>
                <w:rFonts w:ascii="Arial" w:hAnsi="Arial" w:cs="Arial"/>
                <w:noProof/>
                <w:webHidden/>
              </w:rPr>
              <w:fldChar w:fldCharType="begin"/>
            </w:r>
            <w:r w:rsidR="007B6502" w:rsidRPr="007B6502">
              <w:rPr>
                <w:rFonts w:ascii="Arial" w:hAnsi="Arial" w:cs="Arial"/>
                <w:noProof/>
                <w:webHidden/>
              </w:rPr>
              <w:instrText xml:space="preserve"> PAGEREF _Toc68860444 \h </w:instrText>
            </w:r>
            <w:r w:rsidR="007B6502" w:rsidRPr="007B6502">
              <w:rPr>
                <w:rFonts w:ascii="Arial" w:hAnsi="Arial" w:cs="Arial"/>
                <w:noProof/>
                <w:webHidden/>
              </w:rPr>
            </w:r>
            <w:r w:rsidR="007B6502" w:rsidRPr="007B6502">
              <w:rPr>
                <w:rFonts w:ascii="Arial" w:hAnsi="Arial" w:cs="Arial"/>
                <w:noProof/>
                <w:webHidden/>
              </w:rPr>
              <w:fldChar w:fldCharType="separate"/>
            </w:r>
            <w:r w:rsidR="007B6502" w:rsidRPr="007B6502">
              <w:rPr>
                <w:rFonts w:ascii="Arial" w:hAnsi="Arial" w:cs="Arial"/>
                <w:noProof/>
                <w:webHidden/>
              </w:rPr>
              <w:t>4</w:t>
            </w:r>
            <w:r w:rsidR="007B6502" w:rsidRPr="007B6502">
              <w:rPr>
                <w:rFonts w:ascii="Arial" w:hAnsi="Arial" w:cs="Arial"/>
                <w:noProof/>
                <w:webHidden/>
              </w:rPr>
              <w:fldChar w:fldCharType="end"/>
            </w:r>
          </w:hyperlink>
        </w:p>
        <w:p w14:paraId="24641B14" w14:textId="12FC647F" w:rsidR="007B6502" w:rsidRPr="007B6502" w:rsidRDefault="00BB4670">
          <w:pPr>
            <w:pStyle w:val="TOC2"/>
            <w:tabs>
              <w:tab w:val="right" w:leader="dot" w:pos="9016"/>
            </w:tabs>
            <w:rPr>
              <w:rFonts w:ascii="Arial" w:eastAsiaTheme="minorEastAsia" w:hAnsi="Arial" w:cs="Arial"/>
              <w:noProof/>
              <w:lang w:eastAsia="en-GB"/>
            </w:rPr>
          </w:pPr>
          <w:hyperlink w:anchor="_Toc68860445" w:history="1">
            <w:r w:rsidR="007B6502" w:rsidRPr="007B6502">
              <w:rPr>
                <w:rStyle w:val="Hyperlink"/>
                <w:rFonts w:ascii="Arial" w:hAnsi="Arial" w:cs="Arial"/>
                <w:noProof/>
              </w:rPr>
              <w:t>Schizophrenia Symptoms</w:t>
            </w:r>
            <w:r w:rsidR="007B6502" w:rsidRPr="007B6502">
              <w:rPr>
                <w:rFonts w:ascii="Arial" w:hAnsi="Arial" w:cs="Arial"/>
                <w:noProof/>
                <w:webHidden/>
              </w:rPr>
              <w:tab/>
            </w:r>
            <w:r w:rsidR="007B6502" w:rsidRPr="007B6502">
              <w:rPr>
                <w:rFonts w:ascii="Arial" w:hAnsi="Arial" w:cs="Arial"/>
                <w:noProof/>
                <w:webHidden/>
              </w:rPr>
              <w:fldChar w:fldCharType="begin"/>
            </w:r>
            <w:r w:rsidR="007B6502" w:rsidRPr="007B6502">
              <w:rPr>
                <w:rFonts w:ascii="Arial" w:hAnsi="Arial" w:cs="Arial"/>
                <w:noProof/>
                <w:webHidden/>
              </w:rPr>
              <w:instrText xml:space="preserve"> PAGEREF _Toc68860445 \h </w:instrText>
            </w:r>
            <w:r w:rsidR="007B6502" w:rsidRPr="007B6502">
              <w:rPr>
                <w:rFonts w:ascii="Arial" w:hAnsi="Arial" w:cs="Arial"/>
                <w:noProof/>
                <w:webHidden/>
              </w:rPr>
            </w:r>
            <w:r w:rsidR="007B6502" w:rsidRPr="007B6502">
              <w:rPr>
                <w:rFonts w:ascii="Arial" w:hAnsi="Arial" w:cs="Arial"/>
                <w:noProof/>
                <w:webHidden/>
              </w:rPr>
              <w:fldChar w:fldCharType="separate"/>
            </w:r>
            <w:r w:rsidR="007B6502" w:rsidRPr="007B6502">
              <w:rPr>
                <w:rFonts w:ascii="Arial" w:hAnsi="Arial" w:cs="Arial"/>
                <w:noProof/>
                <w:webHidden/>
              </w:rPr>
              <w:t>5</w:t>
            </w:r>
            <w:r w:rsidR="007B6502" w:rsidRPr="007B6502">
              <w:rPr>
                <w:rFonts w:ascii="Arial" w:hAnsi="Arial" w:cs="Arial"/>
                <w:noProof/>
                <w:webHidden/>
              </w:rPr>
              <w:fldChar w:fldCharType="end"/>
            </w:r>
          </w:hyperlink>
        </w:p>
        <w:p w14:paraId="2F6F9B25" w14:textId="23DB296A" w:rsidR="007B6502" w:rsidRPr="007B6502" w:rsidRDefault="00BB4670">
          <w:pPr>
            <w:pStyle w:val="TOC2"/>
            <w:tabs>
              <w:tab w:val="right" w:leader="dot" w:pos="9016"/>
            </w:tabs>
            <w:rPr>
              <w:rFonts w:ascii="Arial" w:eastAsiaTheme="minorEastAsia" w:hAnsi="Arial" w:cs="Arial"/>
              <w:noProof/>
              <w:lang w:eastAsia="en-GB"/>
            </w:rPr>
          </w:pPr>
          <w:hyperlink w:anchor="_Toc68860446" w:history="1">
            <w:r w:rsidR="007B6502" w:rsidRPr="007B6502">
              <w:rPr>
                <w:rStyle w:val="Hyperlink"/>
                <w:rFonts w:ascii="Arial" w:hAnsi="Arial" w:cs="Arial"/>
                <w:noProof/>
              </w:rPr>
              <w:t>Diagnosis</w:t>
            </w:r>
            <w:r w:rsidR="007B6502" w:rsidRPr="007B6502">
              <w:rPr>
                <w:rFonts w:ascii="Arial" w:hAnsi="Arial" w:cs="Arial"/>
                <w:noProof/>
                <w:webHidden/>
              </w:rPr>
              <w:tab/>
            </w:r>
            <w:r w:rsidR="007B6502" w:rsidRPr="007B6502">
              <w:rPr>
                <w:rFonts w:ascii="Arial" w:hAnsi="Arial" w:cs="Arial"/>
                <w:noProof/>
                <w:webHidden/>
              </w:rPr>
              <w:fldChar w:fldCharType="begin"/>
            </w:r>
            <w:r w:rsidR="007B6502" w:rsidRPr="007B6502">
              <w:rPr>
                <w:rFonts w:ascii="Arial" w:hAnsi="Arial" w:cs="Arial"/>
                <w:noProof/>
                <w:webHidden/>
              </w:rPr>
              <w:instrText xml:space="preserve"> PAGEREF _Toc68860446 \h </w:instrText>
            </w:r>
            <w:r w:rsidR="007B6502" w:rsidRPr="007B6502">
              <w:rPr>
                <w:rFonts w:ascii="Arial" w:hAnsi="Arial" w:cs="Arial"/>
                <w:noProof/>
                <w:webHidden/>
              </w:rPr>
            </w:r>
            <w:r w:rsidR="007B6502" w:rsidRPr="007B6502">
              <w:rPr>
                <w:rFonts w:ascii="Arial" w:hAnsi="Arial" w:cs="Arial"/>
                <w:noProof/>
                <w:webHidden/>
              </w:rPr>
              <w:fldChar w:fldCharType="separate"/>
            </w:r>
            <w:r w:rsidR="007B6502" w:rsidRPr="007B6502">
              <w:rPr>
                <w:rFonts w:ascii="Arial" w:hAnsi="Arial" w:cs="Arial"/>
                <w:noProof/>
                <w:webHidden/>
              </w:rPr>
              <w:t>5</w:t>
            </w:r>
            <w:r w:rsidR="007B6502" w:rsidRPr="007B6502">
              <w:rPr>
                <w:rFonts w:ascii="Arial" w:hAnsi="Arial" w:cs="Arial"/>
                <w:noProof/>
                <w:webHidden/>
              </w:rPr>
              <w:fldChar w:fldCharType="end"/>
            </w:r>
          </w:hyperlink>
        </w:p>
        <w:p w14:paraId="679F9BDA" w14:textId="0661845F" w:rsidR="007B6502" w:rsidRPr="007B6502" w:rsidRDefault="00BB4670">
          <w:pPr>
            <w:pStyle w:val="TOC2"/>
            <w:tabs>
              <w:tab w:val="right" w:leader="dot" w:pos="9016"/>
            </w:tabs>
            <w:rPr>
              <w:rFonts w:ascii="Arial" w:eastAsiaTheme="minorEastAsia" w:hAnsi="Arial" w:cs="Arial"/>
              <w:noProof/>
              <w:lang w:eastAsia="en-GB"/>
            </w:rPr>
          </w:pPr>
          <w:hyperlink w:anchor="_Toc68860447" w:history="1">
            <w:r w:rsidR="007B6502" w:rsidRPr="007B6502">
              <w:rPr>
                <w:rStyle w:val="Hyperlink"/>
                <w:rFonts w:ascii="Arial" w:eastAsia="Times New Roman" w:hAnsi="Arial" w:cs="Arial"/>
                <w:noProof/>
                <w:lang w:eastAsia="en-GB"/>
              </w:rPr>
              <w:t>Treatments</w:t>
            </w:r>
            <w:r w:rsidR="007B6502" w:rsidRPr="007B6502">
              <w:rPr>
                <w:rFonts w:ascii="Arial" w:hAnsi="Arial" w:cs="Arial"/>
                <w:noProof/>
                <w:webHidden/>
              </w:rPr>
              <w:tab/>
            </w:r>
            <w:r w:rsidR="007B6502" w:rsidRPr="007B6502">
              <w:rPr>
                <w:rFonts w:ascii="Arial" w:hAnsi="Arial" w:cs="Arial"/>
                <w:noProof/>
                <w:webHidden/>
              </w:rPr>
              <w:fldChar w:fldCharType="begin"/>
            </w:r>
            <w:r w:rsidR="007B6502" w:rsidRPr="007B6502">
              <w:rPr>
                <w:rFonts w:ascii="Arial" w:hAnsi="Arial" w:cs="Arial"/>
                <w:noProof/>
                <w:webHidden/>
              </w:rPr>
              <w:instrText xml:space="preserve"> PAGEREF _Toc68860447 \h </w:instrText>
            </w:r>
            <w:r w:rsidR="007B6502" w:rsidRPr="007B6502">
              <w:rPr>
                <w:rFonts w:ascii="Arial" w:hAnsi="Arial" w:cs="Arial"/>
                <w:noProof/>
                <w:webHidden/>
              </w:rPr>
            </w:r>
            <w:r w:rsidR="007B6502" w:rsidRPr="007B6502">
              <w:rPr>
                <w:rFonts w:ascii="Arial" w:hAnsi="Arial" w:cs="Arial"/>
                <w:noProof/>
                <w:webHidden/>
              </w:rPr>
              <w:fldChar w:fldCharType="separate"/>
            </w:r>
            <w:r w:rsidR="007B6502" w:rsidRPr="007B6502">
              <w:rPr>
                <w:rFonts w:ascii="Arial" w:hAnsi="Arial" w:cs="Arial"/>
                <w:noProof/>
                <w:webHidden/>
              </w:rPr>
              <w:t>6</w:t>
            </w:r>
            <w:r w:rsidR="007B6502" w:rsidRPr="007B6502">
              <w:rPr>
                <w:rFonts w:ascii="Arial" w:hAnsi="Arial" w:cs="Arial"/>
                <w:noProof/>
                <w:webHidden/>
              </w:rPr>
              <w:fldChar w:fldCharType="end"/>
            </w:r>
          </w:hyperlink>
        </w:p>
        <w:p w14:paraId="712AE9FC" w14:textId="3D74304C" w:rsidR="007B6502" w:rsidRPr="007B6502" w:rsidRDefault="00BB4670">
          <w:pPr>
            <w:pStyle w:val="TOC2"/>
            <w:tabs>
              <w:tab w:val="right" w:leader="dot" w:pos="9016"/>
            </w:tabs>
            <w:rPr>
              <w:rFonts w:ascii="Arial" w:eastAsiaTheme="minorEastAsia" w:hAnsi="Arial" w:cs="Arial"/>
              <w:noProof/>
              <w:lang w:eastAsia="en-GB"/>
            </w:rPr>
          </w:pPr>
          <w:hyperlink w:anchor="_Toc68860448" w:history="1">
            <w:r w:rsidR="007B6502" w:rsidRPr="007B6502">
              <w:rPr>
                <w:rStyle w:val="Hyperlink"/>
                <w:rFonts w:ascii="Arial" w:eastAsia="Times New Roman" w:hAnsi="Arial" w:cs="Arial"/>
                <w:noProof/>
                <w:lang w:eastAsia="en-GB"/>
              </w:rPr>
              <w:t>Measures of Rehabilitation</w:t>
            </w:r>
            <w:r w:rsidR="007B6502" w:rsidRPr="007B6502">
              <w:rPr>
                <w:rFonts w:ascii="Arial" w:hAnsi="Arial" w:cs="Arial"/>
                <w:noProof/>
                <w:webHidden/>
              </w:rPr>
              <w:tab/>
            </w:r>
            <w:r w:rsidR="007B6502" w:rsidRPr="007B6502">
              <w:rPr>
                <w:rFonts w:ascii="Arial" w:hAnsi="Arial" w:cs="Arial"/>
                <w:noProof/>
                <w:webHidden/>
              </w:rPr>
              <w:fldChar w:fldCharType="begin"/>
            </w:r>
            <w:r w:rsidR="007B6502" w:rsidRPr="007B6502">
              <w:rPr>
                <w:rFonts w:ascii="Arial" w:hAnsi="Arial" w:cs="Arial"/>
                <w:noProof/>
                <w:webHidden/>
              </w:rPr>
              <w:instrText xml:space="preserve"> PAGEREF _Toc68860448 \h </w:instrText>
            </w:r>
            <w:r w:rsidR="007B6502" w:rsidRPr="007B6502">
              <w:rPr>
                <w:rFonts w:ascii="Arial" w:hAnsi="Arial" w:cs="Arial"/>
                <w:noProof/>
                <w:webHidden/>
              </w:rPr>
            </w:r>
            <w:r w:rsidR="007B6502" w:rsidRPr="007B6502">
              <w:rPr>
                <w:rFonts w:ascii="Arial" w:hAnsi="Arial" w:cs="Arial"/>
                <w:noProof/>
                <w:webHidden/>
              </w:rPr>
              <w:fldChar w:fldCharType="separate"/>
            </w:r>
            <w:r w:rsidR="007B6502" w:rsidRPr="007B6502">
              <w:rPr>
                <w:rFonts w:ascii="Arial" w:hAnsi="Arial" w:cs="Arial"/>
                <w:noProof/>
                <w:webHidden/>
              </w:rPr>
              <w:t>6</w:t>
            </w:r>
            <w:r w:rsidR="007B6502" w:rsidRPr="007B6502">
              <w:rPr>
                <w:rFonts w:ascii="Arial" w:hAnsi="Arial" w:cs="Arial"/>
                <w:noProof/>
                <w:webHidden/>
              </w:rPr>
              <w:fldChar w:fldCharType="end"/>
            </w:r>
          </w:hyperlink>
        </w:p>
        <w:p w14:paraId="165F690D" w14:textId="65A657F4" w:rsidR="007B6502" w:rsidRPr="007B6502" w:rsidRDefault="00BB4670">
          <w:pPr>
            <w:pStyle w:val="TOC2"/>
            <w:tabs>
              <w:tab w:val="right" w:leader="dot" w:pos="9016"/>
            </w:tabs>
            <w:rPr>
              <w:rFonts w:ascii="Arial" w:eastAsiaTheme="minorEastAsia" w:hAnsi="Arial" w:cs="Arial"/>
              <w:noProof/>
              <w:lang w:eastAsia="en-GB"/>
            </w:rPr>
          </w:pPr>
          <w:hyperlink w:anchor="_Toc68860449" w:history="1">
            <w:r w:rsidR="007B6502" w:rsidRPr="007B6502">
              <w:rPr>
                <w:rStyle w:val="Hyperlink"/>
                <w:rFonts w:ascii="Arial" w:hAnsi="Arial" w:cs="Arial"/>
                <w:noProof/>
              </w:rPr>
              <w:t>Recommendations</w:t>
            </w:r>
            <w:r w:rsidR="007B6502" w:rsidRPr="007B6502">
              <w:rPr>
                <w:rFonts w:ascii="Arial" w:hAnsi="Arial" w:cs="Arial"/>
                <w:noProof/>
                <w:webHidden/>
              </w:rPr>
              <w:tab/>
            </w:r>
            <w:r w:rsidR="007B6502" w:rsidRPr="007B6502">
              <w:rPr>
                <w:rFonts w:ascii="Arial" w:hAnsi="Arial" w:cs="Arial"/>
                <w:noProof/>
                <w:webHidden/>
              </w:rPr>
              <w:fldChar w:fldCharType="begin"/>
            </w:r>
            <w:r w:rsidR="007B6502" w:rsidRPr="007B6502">
              <w:rPr>
                <w:rFonts w:ascii="Arial" w:hAnsi="Arial" w:cs="Arial"/>
                <w:noProof/>
                <w:webHidden/>
              </w:rPr>
              <w:instrText xml:space="preserve"> PAGEREF _Toc68860449 \h </w:instrText>
            </w:r>
            <w:r w:rsidR="007B6502" w:rsidRPr="007B6502">
              <w:rPr>
                <w:rFonts w:ascii="Arial" w:hAnsi="Arial" w:cs="Arial"/>
                <w:noProof/>
                <w:webHidden/>
              </w:rPr>
            </w:r>
            <w:r w:rsidR="007B6502" w:rsidRPr="007B6502">
              <w:rPr>
                <w:rFonts w:ascii="Arial" w:hAnsi="Arial" w:cs="Arial"/>
                <w:noProof/>
                <w:webHidden/>
              </w:rPr>
              <w:fldChar w:fldCharType="separate"/>
            </w:r>
            <w:r w:rsidR="007B6502" w:rsidRPr="007B6502">
              <w:rPr>
                <w:rFonts w:ascii="Arial" w:hAnsi="Arial" w:cs="Arial"/>
                <w:noProof/>
                <w:webHidden/>
              </w:rPr>
              <w:t>6</w:t>
            </w:r>
            <w:r w:rsidR="007B6502" w:rsidRPr="007B6502">
              <w:rPr>
                <w:rFonts w:ascii="Arial" w:hAnsi="Arial" w:cs="Arial"/>
                <w:noProof/>
                <w:webHidden/>
              </w:rPr>
              <w:fldChar w:fldCharType="end"/>
            </w:r>
          </w:hyperlink>
        </w:p>
        <w:p w14:paraId="654DDEFA" w14:textId="76437734" w:rsidR="007B6502" w:rsidRPr="007B6502" w:rsidRDefault="00BB4670">
          <w:pPr>
            <w:pStyle w:val="TOC1"/>
            <w:tabs>
              <w:tab w:val="right" w:leader="dot" w:pos="9016"/>
            </w:tabs>
            <w:rPr>
              <w:rFonts w:ascii="Arial" w:eastAsiaTheme="minorEastAsia" w:hAnsi="Arial" w:cs="Arial"/>
              <w:noProof/>
              <w:lang w:eastAsia="en-GB"/>
            </w:rPr>
          </w:pPr>
          <w:hyperlink w:anchor="_Toc68860450" w:history="1">
            <w:r w:rsidR="007B6502" w:rsidRPr="007B6502">
              <w:rPr>
                <w:rStyle w:val="Hyperlink"/>
                <w:rFonts w:ascii="Arial" w:hAnsi="Arial" w:cs="Arial"/>
                <w:noProof/>
              </w:rPr>
              <w:t>Autism</w:t>
            </w:r>
            <w:r w:rsidR="007B6502" w:rsidRPr="007B6502">
              <w:rPr>
                <w:rFonts w:ascii="Arial" w:hAnsi="Arial" w:cs="Arial"/>
                <w:noProof/>
                <w:webHidden/>
              </w:rPr>
              <w:tab/>
            </w:r>
            <w:r w:rsidR="007B6502" w:rsidRPr="007B6502">
              <w:rPr>
                <w:rFonts w:ascii="Arial" w:hAnsi="Arial" w:cs="Arial"/>
                <w:noProof/>
                <w:webHidden/>
              </w:rPr>
              <w:fldChar w:fldCharType="begin"/>
            </w:r>
            <w:r w:rsidR="007B6502" w:rsidRPr="007B6502">
              <w:rPr>
                <w:rFonts w:ascii="Arial" w:hAnsi="Arial" w:cs="Arial"/>
                <w:noProof/>
                <w:webHidden/>
              </w:rPr>
              <w:instrText xml:space="preserve"> PAGEREF _Toc68860450 \h </w:instrText>
            </w:r>
            <w:r w:rsidR="007B6502" w:rsidRPr="007B6502">
              <w:rPr>
                <w:rFonts w:ascii="Arial" w:hAnsi="Arial" w:cs="Arial"/>
                <w:noProof/>
                <w:webHidden/>
              </w:rPr>
            </w:r>
            <w:r w:rsidR="007B6502" w:rsidRPr="007B6502">
              <w:rPr>
                <w:rFonts w:ascii="Arial" w:hAnsi="Arial" w:cs="Arial"/>
                <w:noProof/>
                <w:webHidden/>
              </w:rPr>
              <w:fldChar w:fldCharType="separate"/>
            </w:r>
            <w:r w:rsidR="007B6502" w:rsidRPr="007B6502">
              <w:rPr>
                <w:rFonts w:ascii="Arial" w:hAnsi="Arial" w:cs="Arial"/>
                <w:noProof/>
                <w:webHidden/>
              </w:rPr>
              <w:t>7</w:t>
            </w:r>
            <w:r w:rsidR="007B6502" w:rsidRPr="007B6502">
              <w:rPr>
                <w:rFonts w:ascii="Arial" w:hAnsi="Arial" w:cs="Arial"/>
                <w:noProof/>
                <w:webHidden/>
              </w:rPr>
              <w:fldChar w:fldCharType="end"/>
            </w:r>
          </w:hyperlink>
        </w:p>
        <w:p w14:paraId="7770130E" w14:textId="5C2C1F1A" w:rsidR="007B6502" w:rsidRPr="007B6502" w:rsidRDefault="00BB4670">
          <w:pPr>
            <w:pStyle w:val="TOC2"/>
            <w:tabs>
              <w:tab w:val="right" w:leader="dot" w:pos="9016"/>
            </w:tabs>
            <w:rPr>
              <w:rFonts w:ascii="Arial" w:eastAsiaTheme="minorEastAsia" w:hAnsi="Arial" w:cs="Arial"/>
              <w:noProof/>
              <w:lang w:eastAsia="en-GB"/>
            </w:rPr>
          </w:pPr>
          <w:hyperlink w:anchor="_Toc68860451" w:history="1">
            <w:r w:rsidR="007B6502" w:rsidRPr="007B6502">
              <w:rPr>
                <w:rStyle w:val="Hyperlink"/>
                <w:rFonts w:ascii="Arial" w:hAnsi="Arial" w:cs="Arial"/>
                <w:noProof/>
              </w:rPr>
              <w:t>Classification Code for Autism, ICD-10</w:t>
            </w:r>
            <w:r w:rsidR="007B6502" w:rsidRPr="007B6502">
              <w:rPr>
                <w:rFonts w:ascii="Arial" w:hAnsi="Arial" w:cs="Arial"/>
                <w:noProof/>
                <w:webHidden/>
              </w:rPr>
              <w:tab/>
            </w:r>
            <w:r w:rsidR="007B6502" w:rsidRPr="007B6502">
              <w:rPr>
                <w:rFonts w:ascii="Arial" w:hAnsi="Arial" w:cs="Arial"/>
                <w:noProof/>
                <w:webHidden/>
              </w:rPr>
              <w:fldChar w:fldCharType="begin"/>
            </w:r>
            <w:r w:rsidR="007B6502" w:rsidRPr="007B6502">
              <w:rPr>
                <w:rFonts w:ascii="Arial" w:hAnsi="Arial" w:cs="Arial"/>
                <w:noProof/>
                <w:webHidden/>
              </w:rPr>
              <w:instrText xml:space="preserve"> PAGEREF _Toc68860451 \h </w:instrText>
            </w:r>
            <w:r w:rsidR="007B6502" w:rsidRPr="007B6502">
              <w:rPr>
                <w:rFonts w:ascii="Arial" w:hAnsi="Arial" w:cs="Arial"/>
                <w:noProof/>
                <w:webHidden/>
              </w:rPr>
            </w:r>
            <w:r w:rsidR="007B6502" w:rsidRPr="007B6502">
              <w:rPr>
                <w:rFonts w:ascii="Arial" w:hAnsi="Arial" w:cs="Arial"/>
                <w:noProof/>
                <w:webHidden/>
              </w:rPr>
              <w:fldChar w:fldCharType="separate"/>
            </w:r>
            <w:r w:rsidR="007B6502" w:rsidRPr="007B6502">
              <w:rPr>
                <w:rFonts w:ascii="Arial" w:hAnsi="Arial" w:cs="Arial"/>
                <w:noProof/>
                <w:webHidden/>
              </w:rPr>
              <w:t>7</w:t>
            </w:r>
            <w:r w:rsidR="007B6502" w:rsidRPr="007B6502">
              <w:rPr>
                <w:rFonts w:ascii="Arial" w:hAnsi="Arial" w:cs="Arial"/>
                <w:noProof/>
                <w:webHidden/>
              </w:rPr>
              <w:fldChar w:fldCharType="end"/>
            </w:r>
          </w:hyperlink>
        </w:p>
        <w:p w14:paraId="2197F20E" w14:textId="47D9D09F" w:rsidR="007B6502" w:rsidRPr="007B6502" w:rsidRDefault="00BB4670">
          <w:pPr>
            <w:pStyle w:val="TOC2"/>
            <w:tabs>
              <w:tab w:val="right" w:leader="dot" w:pos="9016"/>
            </w:tabs>
            <w:rPr>
              <w:rFonts w:ascii="Arial" w:eastAsiaTheme="minorEastAsia" w:hAnsi="Arial" w:cs="Arial"/>
              <w:noProof/>
              <w:lang w:eastAsia="en-GB"/>
            </w:rPr>
          </w:pPr>
          <w:hyperlink w:anchor="_Toc68860452" w:history="1">
            <w:r w:rsidR="007B6502" w:rsidRPr="007B6502">
              <w:rPr>
                <w:rStyle w:val="Hyperlink"/>
                <w:rFonts w:ascii="Arial" w:hAnsi="Arial" w:cs="Arial"/>
                <w:noProof/>
              </w:rPr>
              <w:t>Autism Symptoms</w:t>
            </w:r>
            <w:r w:rsidR="007B6502" w:rsidRPr="007B6502">
              <w:rPr>
                <w:rFonts w:ascii="Arial" w:hAnsi="Arial" w:cs="Arial"/>
                <w:noProof/>
                <w:webHidden/>
              </w:rPr>
              <w:tab/>
            </w:r>
            <w:r w:rsidR="007B6502" w:rsidRPr="007B6502">
              <w:rPr>
                <w:rFonts w:ascii="Arial" w:hAnsi="Arial" w:cs="Arial"/>
                <w:noProof/>
                <w:webHidden/>
              </w:rPr>
              <w:fldChar w:fldCharType="begin"/>
            </w:r>
            <w:r w:rsidR="007B6502" w:rsidRPr="007B6502">
              <w:rPr>
                <w:rFonts w:ascii="Arial" w:hAnsi="Arial" w:cs="Arial"/>
                <w:noProof/>
                <w:webHidden/>
              </w:rPr>
              <w:instrText xml:space="preserve"> PAGEREF _Toc68860452 \h </w:instrText>
            </w:r>
            <w:r w:rsidR="007B6502" w:rsidRPr="007B6502">
              <w:rPr>
                <w:rFonts w:ascii="Arial" w:hAnsi="Arial" w:cs="Arial"/>
                <w:noProof/>
                <w:webHidden/>
              </w:rPr>
            </w:r>
            <w:r w:rsidR="007B6502" w:rsidRPr="007B6502">
              <w:rPr>
                <w:rFonts w:ascii="Arial" w:hAnsi="Arial" w:cs="Arial"/>
                <w:noProof/>
                <w:webHidden/>
              </w:rPr>
              <w:fldChar w:fldCharType="separate"/>
            </w:r>
            <w:r w:rsidR="007B6502" w:rsidRPr="007B6502">
              <w:rPr>
                <w:rFonts w:ascii="Arial" w:hAnsi="Arial" w:cs="Arial"/>
                <w:noProof/>
                <w:webHidden/>
              </w:rPr>
              <w:t>7</w:t>
            </w:r>
            <w:r w:rsidR="007B6502" w:rsidRPr="007B6502">
              <w:rPr>
                <w:rFonts w:ascii="Arial" w:hAnsi="Arial" w:cs="Arial"/>
                <w:noProof/>
                <w:webHidden/>
              </w:rPr>
              <w:fldChar w:fldCharType="end"/>
            </w:r>
          </w:hyperlink>
        </w:p>
        <w:p w14:paraId="5D2DC133" w14:textId="236D110D" w:rsidR="007B6502" w:rsidRPr="007B6502" w:rsidRDefault="00BB4670">
          <w:pPr>
            <w:pStyle w:val="TOC2"/>
            <w:tabs>
              <w:tab w:val="right" w:leader="dot" w:pos="9016"/>
            </w:tabs>
            <w:rPr>
              <w:rFonts w:ascii="Arial" w:eastAsiaTheme="minorEastAsia" w:hAnsi="Arial" w:cs="Arial"/>
              <w:noProof/>
              <w:lang w:eastAsia="en-GB"/>
            </w:rPr>
          </w:pPr>
          <w:hyperlink w:anchor="_Toc68860453" w:history="1">
            <w:r w:rsidR="007B6502" w:rsidRPr="007B6502">
              <w:rPr>
                <w:rStyle w:val="Hyperlink"/>
                <w:rFonts w:ascii="Arial" w:hAnsi="Arial" w:cs="Arial"/>
                <w:noProof/>
              </w:rPr>
              <w:t>Diagnosis</w:t>
            </w:r>
            <w:r w:rsidR="007B6502" w:rsidRPr="007B6502">
              <w:rPr>
                <w:rFonts w:ascii="Arial" w:hAnsi="Arial" w:cs="Arial"/>
                <w:noProof/>
                <w:webHidden/>
              </w:rPr>
              <w:tab/>
            </w:r>
            <w:r w:rsidR="007B6502" w:rsidRPr="007B6502">
              <w:rPr>
                <w:rFonts w:ascii="Arial" w:hAnsi="Arial" w:cs="Arial"/>
                <w:noProof/>
                <w:webHidden/>
              </w:rPr>
              <w:fldChar w:fldCharType="begin"/>
            </w:r>
            <w:r w:rsidR="007B6502" w:rsidRPr="007B6502">
              <w:rPr>
                <w:rFonts w:ascii="Arial" w:hAnsi="Arial" w:cs="Arial"/>
                <w:noProof/>
                <w:webHidden/>
              </w:rPr>
              <w:instrText xml:space="preserve"> PAGEREF _Toc68860453 \h </w:instrText>
            </w:r>
            <w:r w:rsidR="007B6502" w:rsidRPr="007B6502">
              <w:rPr>
                <w:rFonts w:ascii="Arial" w:hAnsi="Arial" w:cs="Arial"/>
                <w:noProof/>
                <w:webHidden/>
              </w:rPr>
            </w:r>
            <w:r w:rsidR="007B6502" w:rsidRPr="007B6502">
              <w:rPr>
                <w:rFonts w:ascii="Arial" w:hAnsi="Arial" w:cs="Arial"/>
                <w:noProof/>
                <w:webHidden/>
              </w:rPr>
              <w:fldChar w:fldCharType="separate"/>
            </w:r>
            <w:r w:rsidR="007B6502" w:rsidRPr="007B6502">
              <w:rPr>
                <w:rFonts w:ascii="Arial" w:hAnsi="Arial" w:cs="Arial"/>
                <w:noProof/>
                <w:webHidden/>
              </w:rPr>
              <w:t>8</w:t>
            </w:r>
            <w:r w:rsidR="007B6502" w:rsidRPr="007B6502">
              <w:rPr>
                <w:rFonts w:ascii="Arial" w:hAnsi="Arial" w:cs="Arial"/>
                <w:noProof/>
                <w:webHidden/>
              </w:rPr>
              <w:fldChar w:fldCharType="end"/>
            </w:r>
          </w:hyperlink>
        </w:p>
        <w:p w14:paraId="3F59B19F" w14:textId="50B3C76E" w:rsidR="007B6502" w:rsidRPr="007B6502" w:rsidRDefault="00BB4670">
          <w:pPr>
            <w:pStyle w:val="TOC2"/>
            <w:tabs>
              <w:tab w:val="right" w:leader="dot" w:pos="9016"/>
            </w:tabs>
            <w:rPr>
              <w:rFonts w:ascii="Arial" w:eastAsiaTheme="minorEastAsia" w:hAnsi="Arial" w:cs="Arial"/>
              <w:noProof/>
              <w:lang w:eastAsia="en-GB"/>
            </w:rPr>
          </w:pPr>
          <w:hyperlink w:anchor="_Toc68860454" w:history="1">
            <w:r w:rsidR="007B6502" w:rsidRPr="007B6502">
              <w:rPr>
                <w:rStyle w:val="Hyperlink"/>
                <w:rFonts w:ascii="Arial" w:hAnsi="Arial" w:cs="Arial"/>
                <w:noProof/>
              </w:rPr>
              <w:t>Treatment</w:t>
            </w:r>
            <w:r w:rsidR="007B6502" w:rsidRPr="007B6502">
              <w:rPr>
                <w:rFonts w:ascii="Arial" w:hAnsi="Arial" w:cs="Arial"/>
                <w:noProof/>
                <w:webHidden/>
              </w:rPr>
              <w:tab/>
            </w:r>
            <w:r w:rsidR="007B6502" w:rsidRPr="007B6502">
              <w:rPr>
                <w:rFonts w:ascii="Arial" w:hAnsi="Arial" w:cs="Arial"/>
                <w:noProof/>
                <w:webHidden/>
              </w:rPr>
              <w:fldChar w:fldCharType="begin"/>
            </w:r>
            <w:r w:rsidR="007B6502" w:rsidRPr="007B6502">
              <w:rPr>
                <w:rFonts w:ascii="Arial" w:hAnsi="Arial" w:cs="Arial"/>
                <w:noProof/>
                <w:webHidden/>
              </w:rPr>
              <w:instrText xml:space="preserve"> PAGEREF _Toc68860454 \h </w:instrText>
            </w:r>
            <w:r w:rsidR="007B6502" w:rsidRPr="007B6502">
              <w:rPr>
                <w:rFonts w:ascii="Arial" w:hAnsi="Arial" w:cs="Arial"/>
                <w:noProof/>
                <w:webHidden/>
              </w:rPr>
            </w:r>
            <w:r w:rsidR="007B6502" w:rsidRPr="007B6502">
              <w:rPr>
                <w:rFonts w:ascii="Arial" w:hAnsi="Arial" w:cs="Arial"/>
                <w:noProof/>
                <w:webHidden/>
              </w:rPr>
              <w:fldChar w:fldCharType="separate"/>
            </w:r>
            <w:r w:rsidR="007B6502" w:rsidRPr="007B6502">
              <w:rPr>
                <w:rFonts w:ascii="Arial" w:hAnsi="Arial" w:cs="Arial"/>
                <w:noProof/>
                <w:webHidden/>
              </w:rPr>
              <w:t>8</w:t>
            </w:r>
            <w:r w:rsidR="007B6502" w:rsidRPr="007B6502">
              <w:rPr>
                <w:rFonts w:ascii="Arial" w:hAnsi="Arial" w:cs="Arial"/>
                <w:noProof/>
                <w:webHidden/>
              </w:rPr>
              <w:fldChar w:fldCharType="end"/>
            </w:r>
          </w:hyperlink>
        </w:p>
        <w:p w14:paraId="6EFFF068" w14:textId="1B3469CF" w:rsidR="007B6502" w:rsidRPr="007B6502" w:rsidRDefault="00BB4670">
          <w:pPr>
            <w:pStyle w:val="TOC2"/>
            <w:tabs>
              <w:tab w:val="right" w:leader="dot" w:pos="9016"/>
            </w:tabs>
            <w:rPr>
              <w:rFonts w:ascii="Arial" w:eastAsiaTheme="minorEastAsia" w:hAnsi="Arial" w:cs="Arial"/>
              <w:noProof/>
              <w:lang w:eastAsia="en-GB"/>
            </w:rPr>
          </w:pPr>
          <w:hyperlink w:anchor="_Toc68860455" w:history="1">
            <w:r w:rsidR="007B6502" w:rsidRPr="007B6502">
              <w:rPr>
                <w:rStyle w:val="Hyperlink"/>
                <w:rFonts w:ascii="Arial" w:hAnsi="Arial" w:cs="Arial"/>
                <w:noProof/>
              </w:rPr>
              <w:t>Measures of Rehabilitation</w:t>
            </w:r>
            <w:r w:rsidR="007B6502" w:rsidRPr="007B6502">
              <w:rPr>
                <w:rFonts w:ascii="Arial" w:hAnsi="Arial" w:cs="Arial"/>
                <w:noProof/>
                <w:webHidden/>
              </w:rPr>
              <w:tab/>
            </w:r>
            <w:r w:rsidR="007B6502" w:rsidRPr="007B6502">
              <w:rPr>
                <w:rFonts w:ascii="Arial" w:hAnsi="Arial" w:cs="Arial"/>
                <w:noProof/>
                <w:webHidden/>
              </w:rPr>
              <w:fldChar w:fldCharType="begin"/>
            </w:r>
            <w:r w:rsidR="007B6502" w:rsidRPr="007B6502">
              <w:rPr>
                <w:rFonts w:ascii="Arial" w:hAnsi="Arial" w:cs="Arial"/>
                <w:noProof/>
                <w:webHidden/>
              </w:rPr>
              <w:instrText xml:space="preserve"> PAGEREF _Toc68860455 \h </w:instrText>
            </w:r>
            <w:r w:rsidR="007B6502" w:rsidRPr="007B6502">
              <w:rPr>
                <w:rFonts w:ascii="Arial" w:hAnsi="Arial" w:cs="Arial"/>
                <w:noProof/>
                <w:webHidden/>
              </w:rPr>
            </w:r>
            <w:r w:rsidR="007B6502" w:rsidRPr="007B6502">
              <w:rPr>
                <w:rFonts w:ascii="Arial" w:hAnsi="Arial" w:cs="Arial"/>
                <w:noProof/>
                <w:webHidden/>
              </w:rPr>
              <w:fldChar w:fldCharType="separate"/>
            </w:r>
            <w:r w:rsidR="007B6502" w:rsidRPr="007B6502">
              <w:rPr>
                <w:rFonts w:ascii="Arial" w:hAnsi="Arial" w:cs="Arial"/>
                <w:noProof/>
                <w:webHidden/>
              </w:rPr>
              <w:t>9</w:t>
            </w:r>
            <w:r w:rsidR="007B6502" w:rsidRPr="007B6502">
              <w:rPr>
                <w:rFonts w:ascii="Arial" w:hAnsi="Arial" w:cs="Arial"/>
                <w:noProof/>
                <w:webHidden/>
              </w:rPr>
              <w:fldChar w:fldCharType="end"/>
            </w:r>
          </w:hyperlink>
        </w:p>
        <w:p w14:paraId="6BB6C934" w14:textId="2C0CF9DB" w:rsidR="007B6502" w:rsidRPr="007B6502" w:rsidRDefault="00BB4670">
          <w:pPr>
            <w:pStyle w:val="TOC2"/>
            <w:tabs>
              <w:tab w:val="right" w:leader="dot" w:pos="9016"/>
            </w:tabs>
            <w:rPr>
              <w:rFonts w:ascii="Arial" w:eastAsiaTheme="minorEastAsia" w:hAnsi="Arial" w:cs="Arial"/>
              <w:noProof/>
              <w:lang w:eastAsia="en-GB"/>
            </w:rPr>
          </w:pPr>
          <w:hyperlink w:anchor="_Toc68860456" w:history="1">
            <w:r w:rsidR="007B6502" w:rsidRPr="007B6502">
              <w:rPr>
                <w:rStyle w:val="Hyperlink"/>
                <w:rFonts w:ascii="Arial" w:hAnsi="Arial" w:cs="Arial"/>
                <w:noProof/>
              </w:rPr>
              <w:t>Recommendations</w:t>
            </w:r>
            <w:r w:rsidR="007B6502" w:rsidRPr="007B6502">
              <w:rPr>
                <w:rFonts w:ascii="Arial" w:hAnsi="Arial" w:cs="Arial"/>
                <w:noProof/>
                <w:webHidden/>
              </w:rPr>
              <w:tab/>
            </w:r>
            <w:r w:rsidR="007B6502" w:rsidRPr="007B6502">
              <w:rPr>
                <w:rFonts w:ascii="Arial" w:hAnsi="Arial" w:cs="Arial"/>
                <w:noProof/>
                <w:webHidden/>
              </w:rPr>
              <w:fldChar w:fldCharType="begin"/>
            </w:r>
            <w:r w:rsidR="007B6502" w:rsidRPr="007B6502">
              <w:rPr>
                <w:rFonts w:ascii="Arial" w:hAnsi="Arial" w:cs="Arial"/>
                <w:noProof/>
                <w:webHidden/>
              </w:rPr>
              <w:instrText xml:space="preserve"> PAGEREF _Toc68860456 \h </w:instrText>
            </w:r>
            <w:r w:rsidR="007B6502" w:rsidRPr="007B6502">
              <w:rPr>
                <w:rFonts w:ascii="Arial" w:hAnsi="Arial" w:cs="Arial"/>
                <w:noProof/>
                <w:webHidden/>
              </w:rPr>
            </w:r>
            <w:r w:rsidR="007B6502" w:rsidRPr="007B6502">
              <w:rPr>
                <w:rFonts w:ascii="Arial" w:hAnsi="Arial" w:cs="Arial"/>
                <w:noProof/>
                <w:webHidden/>
              </w:rPr>
              <w:fldChar w:fldCharType="separate"/>
            </w:r>
            <w:r w:rsidR="007B6502" w:rsidRPr="007B6502">
              <w:rPr>
                <w:rFonts w:ascii="Arial" w:hAnsi="Arial" w:cs="Arial"/>
                <w:noProof/>
                <w:webHidden/>
              </w:rPr>
              <w:t>9</w:t>
            </w:r>
            <w:r w:rsidR="007B6502" w:rsidRPr="007B6502">
              <w:rPr>
                <w:rFonts w:ascii="Arial" w:hAnsi="Arial" w:cs="Arial"/>
                <w:noProof/>
                <w:webHidden/>
              </w:rPr>
              <w:fldChar w:fldCharType="end"/>
            </w:r>
          </w:hyperlink>
        </w:p>
        <w:p w14:paraId="5E51C0CE" w14:textId="68A0F897" w:rsidR="007B6502" w:rsidRPr="007B6502" w:rsidRDefault="00BB4670">
          <w:pPr>
            <w:pStyle w:val="TOC1"/>
            <w:tabs>
              <w:tab w:val="right" w:leader="dot" w:pos="9016"/>
            </w:tabs>
            <w:rPr>
              <w:rFonts w:ascii="Arial" w:eastAsiaTheme="minorEastAsia" w:hAnsi="Arial" w:cs="Arial"/>
              <w:noProof/>
              <w:lang w:eastAsia="en-GB"/>
            </w:rPr>
          </w:pPr>
          <w:hyperlink w:anchor="_Toc68860457" w:history="1">
            <w:r w:rsidR="007B6502" w:rsidRPr="007B6502">
              <w:rPr>
                <w:rStyle w:val="Hyperlink"/>
                <w:rFonts w:ascii="Arial" w:hAnsi="Arial" w:cs="Arial"/>
                <w:noProof/>
              </w:rPr>
              <w:t>General Anxiety Disorder (GAD)</w:t>
            </w:r>
            <w:r w:rsidR="007B6502" w:rsidRPr="007B6502">
              <w:rPr>
                <w:rFonts w:ascii="Arial" w:hAnsi="Arial" w:cs="Arial"/>
                <w:noProof/>
                <w:webHidden/>
              </w:rPr>
              <w:tab/>
            </w:r>
            <w:r w:rsidR="007B6502" w:rsidRPr="007B6502">
              <w:rPr>
                <w:rFonts w:ascii="Arial" w:hAnsi="Arial" w:cs="Arial"/>
                <w:noProof/>
                <w:webHidden/>
              </w:rPr>
              <w:fldChar w:fldCharType="begin"/>
            </w:r>
            <w:r w:rsidR="007B6502" w:rsidRPr="007B6502">
              <w:rPr>
                <w:rFonts w:ascii="Arial" w:hAnsi="Arial" w:cs="Arial"/>
                <w:noProof/>
                <w:webHidden/>
              </w:rPr>
              <w:instrText xml:space="preserve"> PAGEREF _Toc68860457 \h </w:instrText>
            </w:r>
            <w:r w:rsidR="007B6502" w:rsidRPr="007B6502">
              <w:rPr>
                <w:rFonts w:ascii="Arial" w:hAnsi="Arial" w:cs="Arial"/>
                <w:noProof/>
                <w:webHidden/>
              </w:rPr>
            </w:r>
            <w:r w:rsidR="007B6502" w:rsidRPr="007B6502">
              <w:rPr>
                <w:rFonts w:ascii="Arial" w:hAnsi="Arial" w:cs="Arial"/>
                <w:noProof/>
                <w:webHidden/>
              </w:rPr>
              <w:fldChar w:fldCharType="separate"/>
            </w:r>
            <w:r w:rsidR="007B6502" w:rsidRPr="007B6502">
              <w:rPr>
                <w:rFonts w:ascii="Arial" w:hAnsi="Arial" w:cs="Arial"/>
                <w:noProof/>
                <w:webHidden/>
              </w:rPr>
              <w:t>9</w:t>
            </w:r>
            <w:r w:rsidR="007B6502" w:rsidRPr="007B6502">
              <w:rPr>
                <w:rFonts w:ascii="Arial" w:hAnsi="Arial" w:cs="Arial"/>
                <w:noProof/>
                <w:webHidden/>
              </w:rPr>
              <w:fldChar w:fldCharType="end"/>
            </w:r>
          </w:hyperlink>
        </w:p>
        <w:p w14:paraId="015E94DA" w14:textId="21053545" w:rsidR="007B6502" w:rsidRPr="007B6502" w:rsidRDefault="00BB4670">
          <w:pPr>
            <w:pStyle w:val="TOC2"/>
            <w:tabs>
              <w:tab w:val="right" w:leader="dot" w:pos="9016"/>
            </w:tabs>
            <w:rPr>
              <w:rFonts w:ascii="Arial" w:eastAsiaTheme="minorEastAsia" w:hAnsi="Arial" w:cs="Arial"/>
              <w:noProof/>
              <w:lang w:eastAsia="en-GB"/>
            </w:rPr>
          </w:pPr>
          <w:hyperlink w:anchor="_Toc68860458" w:history="1">
            <w:r w:rsidR="007B6502" w:rsidRPr="007B6502">
              <w:rPr>
                <w:rStyle w:val="Hyperlink"/>
                <w:rFonts w:ascii="Arial" w:hAnsi="Arial" w:cs="Arial"/>
                <w:noProof/>
              </w:rPr>
              <w:t>Classification Code for GAD, ICD-10</w:t>
            </w:r>
            <w:r w:rsidR="007B6502" w:rsidRPr="007B6502">
              <w:rPr>
                <w:rFonts w:ascii="Arial" w:hAnsi="Arial" w:cs="Arial"/>
                <w:noProof/>
                <w:webHidden/>
              </w:rPr>
              <w:tab/>
            </w:r>
            <w:r w:rsidR="007B6502" w:rsidRPr="007B6502">
              <w:rPr>
                <w:rFonts w:ascii="Arial" w:hAnsi="Arial" w:cs="Arial"/>
                <w:noProof/>
                <w:webHidden/>
              </w:rPr>
              <w:fldChar w:fldCharType="begin"/>
            </w:r>
            <w:r w:rsidR="007B6502" w:rsidRPr="007B6502">
              <w:rPr>
                <w:rFonts w:ascii="Arial" w:hAnsi="Arial" w:cs="Arial"/>
                <w:noProof/>
                <w:webHidden/>
              </w:rPr>
              <w:instrText xml:space="preserve"> PAGEREF _Toc68860458 \h </w:instrText>
            </w:r>
            <w:r w:rsidR="007B6502" w:rsidRPr="007B6502">
              <w:rPr>
                <w:rFonts w:ascii="Arial" w:hAnsi="Arial" w:cs="Arial"/>
                <w:noProof/>
                <w:webHidden/>
              </w:rPr>
            </w:r>
            <w:r w:rsidR="007B6502" w:rsidRPr="007B6502">
              <w:rPr>
                <w:rFonts w:ascii="Arial" w:hAnsi="Arial" w:cs="Arial"/>
                <w:noProof/>
                <w:webHidden/>
              </w:rPr>
              <w:fldChar w:fldCharType="separate"/>
            </w:r>
            <w:r w:rsidR="007B6502" w:rsidRPr="007B6502">
              <w:rPr>
                <w:rFonts w:ascii="Arial" w:hAnsi="Arial" w:cs="Arial"/>
                <w:noProof/>
                <w:webHidden/>
              </w:rPr>
              <w:t>9</w:t>
            </w:r>
            <w:r w:rsidR="007B6502" w:rsidRPr="007B6502">
              <w:rPr>
                <w:rFonts w:ascii="Arial" w:hAnsi="Arial" w:cs="Arial"/>
                <w:noProof/>
                <w:webHidden/>
              </w:rPr>
              <w:fldChar w:fldCharType="end"/>
            </w:r>
          </w:hyperlink>
        </w:p>
        <w:p w14:paraId="248125E5" w14:textId="4C2DD5B6" w:rsidR="007B6502" w:rsidRPr="007B6502" w:rsidRDefault="00BB4670">
          <w:pPr>
            <w:pStyle w:val="TOC2"/>
            <w:tabs>
              <w:tab w:val="right" w:leader="dot" w:pos="9016"/>
            </w:tabs>
            <w:rPr>
              <w:rFonts w:ascii="Arial" w:eastAsiaTheme="minorEastAsia" w:hAnsi="Arial" w:cs="Arial"/>
              <w:noProof/>
              <w:lang w:eastAsia="en-GB"/>
            </w:rPr>
          </w:pPr>
          <w:hyperlink w:anchor="_Toc68860459" w:history="1">
            <w:r w:rsidR="007B6502" w:rsidRPr="007B6502">
              <w:rPr>
                <w:rStyle w:val="Hyperlink"/>
                <w:rFonts w:ascii="Arial" w:hAnsi="Arial" w:cs="Arial"/>
                <w:noProof/>
              </w:rPr>
              <w:t>Symptoms of Anxiety</w:t>
            </w:r>
            <w:r w:rsidR="007B6502" w:rsidRPr="007B6502">
              <w:rPr>
                <w:rFonts w:ascii="Arial" w:hAnsi="Arial" w:cs="Arial"/>
                <w:noProof/>
                <w:webHidden/>
              </w:rPr>
              <w:tab/>
            </w:r>
            <w:r w:rsidR="007B6502" w:rsidRPr="007B6502">
              <w:rPr>
                <w:rFonts w:ascii="Arial" w:hAnsi="Arial" w:cs="Arial"/>
                <w:noProof/>
                <w:webHidden/>
              </w:rPr>
              <w:fldChar w:fldCharType="begin"/>
            </w:r>
            <w:r w:rsidR="007B6502" w:rsidRPr="007B6502">
              <w:rPr>
                <w:rFonts w:ascii="Arial" w:hAnsi="Arial" w:cs="Arial"/>
                <w:noProof/>
                <w:webHidden/>
              </w:rPr>
              <w:instrText xml:space="preserve"> PAGEREF _Toc68860459 \h </w:instrText>
            </w:r>
            <w:r w:rsidR="007B6502" w:rsidRPr="007B6502">
              <w:rPr>
                <w:rFonts w:ascii="Arial" w:hAnsi="Arial" w:cs="Arial"/>
                <w:noProof/>
                <w:webHidden/>
              </w:rPr>
            </w:r>
            <w:r w:rsidR="007B6502" w:rsidRPr="007B6502">
              <w:rPr>
                <w:rFonts w:ascii="Arial" w:hAnsi="Arial" w:cs="Arial"/>
                <w:noProof/>
                <w:webHidden/>
              </w:rPr>
              <w:fldChar w:fldCharType="separate"/>
            </w:r>
            <w:r w:rsidR="007B6502" w:rsidRPr="007B6502">
              <w:rPr>
                <w:rFonts w:ascii="Arial" w:hAnsi="Arial" w:cs="Arial"/>
                <w:noProof/>
                <w:webHidden/>
              </w:rPr>
              <w:t>10</w:t>
            </w:r>
            <w:r w:rsidR="007B6502" w:rsidRPr="007B6502">
              <w:rPr>
                <w:rFonts w:ascii="Arial" w:hAnsi="Arial" w:cs="Arial"/>
                <w:noProof/>
                <w:webHidden/>
              </w:rPr>
              <w:fldChar w:fldCharType="end"/>
            </w:r>
          </w:hyperlink>
        </w:p>
        <w:p w14:paraId="09978C9A" w14:textId="1B68A37F" w:rsidR="007B6502" w:rsidRPr="007B6502" w:rsidRDefault="00BB4670">
          <w:pPr>
            <w:pStyle w:val="TOC2"/>
            <w:tabs>
              <w:tab w:val="right" w:leader="dot" w:pos="9016"/>
            </w:tabs>
            <w:rPr>
              <w:rFonts w:ascii="Arial" w:eastAsiaTheme="minorEastAsia" w:hAnsi="Arial" w:cs="Arial"/>
              <w:noProof/>
              <w:lang w:eastAsia="en-GB"/>
            </w:rPr>
          </w:pPr>
          <w:hyperlink w:anchor="_Toc68860460" w:history="1">
            <w:r w:rsidR="007B6502" w:rsidRPr="007B6502">
              <w:rPr>
                <w:rStyle w:val="Hyperlink"/>
                <w:rFonts w:ascii="Arial" w:hAnsi="Arial" w:cs="Arial"/>
                <w:noProof/>
              </w:rPr>
              <w:t>Diagnosis</w:t>
            </w:r>
            <w:r w:rsidR="007B6502" w:rsidRPr="007B6502">
              <w:rPr>
                <w:rFonts w:ascii="Arial" w:hAnsi="Arial" w:cs="Arial"/>
                <w:noProof/>
                <w:webHidden/>
              </w:rPr>
              <w:tab/>
            </w:r>
            <w:r w:rsidR="007B6502" w:rsidRPr="007B6502">
              <w:rPr>
                <w:rFonts w:ascii="Arial" w:hAnsi="Arial" w:cs="Arial"/>
                <w:noProof/>
                <w:webHidden/>
              </w:rPr>
              <w:fldChar w:fldCharType="begin"/>
            </w:r>
            <w:r w:rsidR="007B6502" w:rsidRPr="007B6502">
              <w:rPr>
                <w:rFonts w:ascii="Arial" w:hAnsi="Arial" w:cs="Arial"/>
                <w:noProof/>
                <w:webHidden/>
              </w:rPr>
              <w:instrText xml:space="preserve"> PAGEREF _Toc68860460 \h </w:instrText>
            </w:r>
            <w:r w:rsidR="007B6502" w:rsidRPr="007B6502">
              <w:rPr>
                <w:rFonts w:ascii="Arial" w:hAnsi="Arial" w:cs="Arial"/>
                <w:noProof/>
                <w:webHidden/>
              </w:rPr>
            </w:r>
            <w:r w:rsidR="007B6502" w:rsidRPr="007B6502">
              <w:rPr>
                <w:rFonts w:ascii="Arial" w:hAnsi="Arial" w:cs="Arial"/>
                <w:noProof/>
                <w:webHidden/>
              </w:rPr>
              <w:fldChar w:fldCharType="separate"/>
            </w:r>
            <w:r w:rsidR="007B6502" w:rsidRPr="007B6502">
              <w:rPr>
                <w:rFonts w:ascii="Arial" w:hAnsi="Arial" w:cs="Arial"/>
                <w:noProof/>
                <w:webHidden/>
              </w:rPr>
              <w:t>10</w:t>
            </w:r>
            <w:r w:rsidR="007B6502" w:rsidRPr="007B6502">
              <w:rPr>
                <w:rFonts w:ascii="Arial" w:hAnsi="Arial" w:cs="Arial"/>
                <w:noProof/>
                <w:webHidden/>
              </w:rPr>
              <w:fldChar w:fldCharType="end"/>
            </w:r>
          </w:hyperlink>
        </w:p>
        <w:p w14:paraId="15F996B9" w14:textId="008DE21E" w:rsidR="007B6502" w:rsidRPr="007B6502" w:rsidRDefault="00BB4670">
          <w:pPr>
            <w:pStyle w:val="TOC2"/>
            <w:tabs>
              <w:tab w:val="right" w:leader="dot" w:pos="9016"/>
            </w:tabs>
            <w:rPr>
              <w:rFonts w:ascii="Arial" w:eastAsiaTheme="minorEastAsia" w:hAnsi="Arial" w:cs="Arial"/>
              <w:noProof/>
              <w:lang w:eastAsia="en-GB"/>
            </w:rPr>
          </w:pPr>
          <w:hyperlink w:anchor="_Toc68860461" w:history="1">
            <w:r w:rsidR="007B6502" w:rsidRPr="007B6502">
              <w:rPr>
                <w:rStyle w:val="Hyperlink"/>
                <w:rFonts w:ascii="Arial" w:hAnsi="Arial" w:cs="Arial"/>
                <w:noProof/>
              </w:rPr>
              <w:t>Treatment</w:t>
            </w:r>
            <w:r w:rsidR="007B6502" w:rsidRPr="007B6502">
              <w:rPr>
                <w:rFonts w:ascii="Arial" w:hAnsi="Arial" w:cs="Arial"/>
                <w:noProof/>
                <w:webHidden/>
              </w:rPr>
              <w:tab/>
            </w:r>
            <w:r w:rsidR="007B6502" w:rsidRPr="007B6502">
              <w:rPr>
                <w:rFonts w:ascii="Arial" w:hAnsi="Arial" w:cs="Arial"/>
                <w:noProof/>
                <w:webHidden/>
              </w:rPr>
              <w:fldChar w:fldCharType="begin"/>
            </w:r>
            <w:r w:rsidR="007B6502" w:rsidRPr="007B6502">
              <w:rPr>
                <w:rFonts w:ascii="Arial" w:hAnsi="Arial" w:cs="Arial"/>
                <w:noProof/>
                <w:webHidden/>
              </w:rPr>
              <w:instrText xml:space="preserve"> PAGEREF _Toc68860461 \h </w:instrText>
            </w:r>
            <w:r w:rsidR="007B6502" w:rsidRPr="007B6502">
              <w:rPr>
                <w:rFonts w:ascii="Arial" w:hAnsi="Arial" w:cs="Arial"/>
                <w:noProof/>
                <w:webHidden/>
              </w:rPr>
            </w:r>
            <w:r w:rsidR="007B6502" w:rsidRPr="007B6502">
              <w:rPr>
                <w:rFonts w:ascii="Arial" w:hAnsi="Arial" w:cs="Arial"/>
                <w:noProof/>
                <w:webHidden/>
              </w:rPr>
              <w:fldChar w:fldCharType="separate"/>
            </w:r>
            <w:r w:rsidR="007B6502" w:rsidRPr="007B6502">
              <w:rPr>
                <w:rFonts w:ascii="Arial" w:hAnsi="Arial" w:cs="Arial"/>
                <w:noProof/>
                <w:webHidden/>
              </w:rPr>
              <w:t>10</w:t>
            </w:r>
            <w:r w:rsidR="007B6502" w:rsidRPr="007B6502">
              <w:rPr>
                <w:rFonts w:ascii="Arial" w:hAnsi="Arial" w:cs="Arial"/>
                <w:noProof/>
                <w:webHidden/>
              </w:rPr>
              <w:fldChar w:fldCharType="end"/>
            </w:r>
          </w:hyperlink>
        </w:p>
        <w:p w14:paraId="2317FDD4" w14:textId="27D17D2B" w:rsidR="007B6502" w:rsidRPr="007B6502" w:rsidRDefault="00BB4670">
          <w:pPr>
            <w:pStyle w:val="TOC2"/>
            <w:tabs>
              <w:tab w:val="right" w:leader="dot" w:pos="9016"/>
            </w:tabs>
            <w:rPr>
              <w:rFonts w:ascii="Arial" w:eastAsiaTheme="minorEastAsia" w:hAnsi="Arial" w:cs="Arial"/>
              <w:noProof/>
              <w:lang w:eastAsia="en-GB"/>
            </w:rPr>
          </w:pPr>
          <w:hyperlink w:anchor="_Toc68860462" w:history="1">
            <w:r w:rsidR="007B6502" w:rsidRPr="007B6502">
              <w:rPr>
                <w:rStyle w:val="Hyperlink"/>
                <w:rFonts w:ascii="Arial" w:hAnsi="Arial" w:cs="Arial"/>
                <w:noProof/>
              </w:rPr>
              <w:t>Measures of Rehabilitation</w:t>
            </w:r>
            <w:r w:rsidR="007B6502" w:rsidRPr="007B6502">
              <w:rPr>
                <w:rFonts w:ascii="Arial" w:hAnsi="Arial" w:cs="Arial"/>
                <w:noProof/>
                <w:webHidden/>
              </w:rPr>
              <w:tab/>
            </w:r>
            <w:r w:rsidR="007B6502" w:rsidRPr="007B6502">
              <w:rPr>
                <w:rFonts w:ascii="Arial" w:hAnsi="Arial" w:cs="Arial"/>
                <w:noProof/>
                <w:webHidden/>
              </w:rPr>
              <w:fldChar w:fldCharType="begin"/>
            </w:r>
            <w:r w:rsidR="007B6502" w:rsidRPr="007B6502">
              <w:rPr>
                <w:rFonts w:ascii="Arial" w:hAnsi="Arial" w:cs="Arial"/>
                <w:noProof/>
                <w:webHidden/>
              </w:rPr>
              <w:instrText xml:space="preserve"> PAGEREF _Toc68860462 \h </w:instrText>
            </w:r>
            <w:r w:rsidR="007B6502" w:rsidRPr="007B6502">
              <w:rPr>
                <w:rFonts w:ascii="Arial" w:hAnsi="Arial" w:cs="Arial"/>
                <w:noProof/>
                <w:webHidden/>
              </w:rPr>
            </w:r>
            <w:r w:rsidR="007B6502" w:rsidRPr="007B6502">
              <w:rPr>
                <w:rFonts w:ascii="Arial" w:hAnsi="Arial" w:cs="Arial"/>
                <w:noProof/>
                <w:webHidden/>
              </w:rPr>
              <w:fldChar w:fldCharType="separate"/>
            </w:r>
            <w:r w:rsidR="007B6502" w:rsidRPr="007B6502">
              <w:rPr>
                <w:rFonts w:ascii="Arial" w:hAnsi="Arial" w:cs="Arial"/>
                <w:noProof/>
                <w:webHidden/>
              </w:rPr>
              <w:t>10</w:t>
            </w:r>
            <w:r w:rsidR="007B6502" w:rsidRPr="007B6502">
              <w:rPr>
                <w:rFonts w:ascii="Arial" w:hAnsi="Arial" w:cs="Arial"/>
                <w:noProof/>
                <w:webHidden/>
              </w:rPr>
              <w:fldChar w:fldCharType="end"/>
            </w:r>
          </w:hyperlink>
        </w:p>
        <w:p w14:paraId="6A717C33" w14:textId="10C22012" w:rsidR="007B6502" w:rsidRPr="007B6502" w:rsidRDefault="00BB4670">
          <w:pPr>
            <w:pStyle w:val="TOC2"/>
            <w:tabs>
              <w:tab w:val="right" w:leader="dot" w:pos="9016"/>
            </w:tabs>
            <w:rPr>
              <w:rFonts w:ascii="Arial" w:eastAsiaTheme="minorEastAsia" w:hAnsi="Arial" w:cs="Arial"/>
              <w:noProof/>
              <w:lang w:eastAsia="en-GB"/>
            </w:rPr>
          </w:pPr>
          <w:hyperlink w:anchor="_Toc68860463" w:history="1">
            <w:r w:rsidR="007B6502" w:rsidRPr="007B6502">
              <w:rPr>
                <w:rStyle w:val="Hyperlink"/>
                <w:rFonts w:ascii="Arial" w:hAnsi="Arial" w:cs="Arial"/>
                <w:noProof/>
              </w:rPr>
              <w:t>Recommendation</w:t>
            </w:r>
            <w:r w:rsidR="007B6502" w:rsidRPr="007B6502">
              <w:rPr>
                <w:rFonts w:ascii="Arial" w:hAnsi="Arial" w:cs="Arial"/>
                <w:noProof/>
                <w:webHidden/>
              </w:rPr>
              <w:tab/>
            </w:r>
            <w:r w:rsidR="007B6502" w:rsidRPr="007B6502">
              <w:rPr>
                <w:rFonts w:ascii="Arial" w:hAnsi="Arial" w:cs="Arial"/>
                <w:noProof/>
                <w:webHidden/>
              </w:rPr>
              <w:fldChar w:fldCharType="begin"/>
            </w:r>
            <w:r w:rsidR="007B6502" w:rsidRPr="007B6502">
              <w:rPr>
                <w:rFonts w:ascii="Arial" w:hAnsi="Arial" w:cs="Arial"/>
                <w:noProof/>
                <w:webHidden/>
              </w:rPr>
              <w:instrText xml:space="preserve"> PAGEREF _Toc68860463 \h </w:instrText>
            </w:r>
            <w:r w:rsidR="007B6502" w:rsidRPr="007B6502">
              <w:rPr>
                <w:rFonts w:ascii="Arial" w:hAnsi="Arial" w:cs="Arial"/>
                <w:noProof/>
                <w:webHidden/>
              </w:rPr>
            </w:r>
            <w:r w:rsidR="007B6502" w:rsidRPr="007B6502">
              <w:rPr>
                <w:rFonts w:ascii="Arial" w:hAnsi="Arial" w:cs="Arial"/>
                <w:noProof/>
                <w:webHidden/>
              </w:rPr>
              <w:fldChar w:fldCharType="separate"/>
            </w:r>
            <w:r w:rsidR="007B6502" w:rsidRPr="007B6502">
              <w:rPr>
                <w:rFonts w:ascii="Arial" w:hAnsi="Arial" w:cs="Arial"/>
                <w:noProof/>
                <w:webHidden/>
              </w:rPr>
              <w:t>11</w:t>
            </w:r>
            <w:r w:rsidR="007B6502" w:rsidRPr="007B6502">
              <w:rPr>
                <w:rFonts w:ascii="Arial" w:hAnsi="Arial" w:cs="Arial"/>
                <w:noProof/>
                <w:webHidden/>
              </w:rPr>
              <w:fldChar w:fldCharType="end"/>
            </w:r>
          </w:hyperlink>
        </w:p>
        <w:p w14:paraId="1EB6B258" w14:textId="6FED2F98" w:rsidR="007B6502" w:rsidRPr="007B6502" w:rsidRDefault="00BB4670">
          <w:pPr>
            <w:pStyle w:val="TOC1"/>
            <w:tabs>
              <w:tab w:val="right" w:leader="dot" w:pos="9016"/>
            </w:tabs>
            <w:rPr>
              <w:rFonts w:ascii="Arial" w:eastAsiaTheme="minorEastAsia" w:hAnsi="Arial" w:cs="Arial"/>
              <w:noProof/>
              <w:lang w:eastAsia="en-GB"/>
            </w:rPr>
          </w:pPr>
          <w:hyperlink w:anchor="_Toc68860464" w:history="1">
            <w:r w:rsidR="007B6502" w:rsidRPr="007B6502">
              <w:rPr>
                <w:rStyle w:val="Hyperlink"/>
                <w:rFonts w:ascii="Arial" w:hAnsi="Arial" w:cs="Arial"/>
                <w:noProof/>
              </w:rPr>
              <w:t>Conclusion</w:t>
            </w:r>
            <w:r w:rsidR="007B6502" w:rsidRPr="007B6502">
              <w:rPr>
                <w:rFonts w:ascii="Arial" w:hAnsi="Arial" w:cs="Arial"/>
                <w:noProof/>
                <w:webHidden/>
              </w:rPr>
              <w:tab/>
            </w:r>
            <w:r w:rsidR="007B6502" w:rsidRPr="007B6502">
              <w:rPr>
                <w:rFonts w:ascii="Arial" w:hAnsi="Arial" w:cs="Arial"/>
                <w:noProof/>
                <w:webHidden/>
              </w:rPr>
              <w:fldChar w:fldCharType="begin"/>
            </w:r>
            <w:r w:rsidR="007B6502" w:rsidRPr="007B6502">
              <w:rPr>
                <w:rFonts w:ascii="Arial" w:hAnsi="Arial" w:cs="Arial"/>
                <w:noProof/>
                <w:webHidden/>
              </w:rPr>
              <w:instrText xml:space="preserve"> PAGEREF _Toc68860464 \h </w:instrText>
            </w:r>
            <w:r w:rsidR="007B6502" w:rsidRPr="007B6502">
              <w:rPr>
                <w:rFonts w:ascii="Arial" w:hAnsi="Arial" w:cs="Arial"/>
                <w:noProof/>
                <w:webHidden/>
              </w:rPr>
            </w:r>
            <w:r w:rsidR="007B6502" w:rsidRPr="007B6502">
              <w:rPr>
                <w:rFonts w:ascii="Arial" w:hAnsi="Arial" w:cs="Arial"/>
                <w:noProof/>
                <w:webHidden/>
              </w:rPr>
              <w:fldChar w:fldCharType="separate"/>
            </w:r>
            <w:r w:rsidR="007B6502" w:rsidRPr="007B6502">
              <w:rPr>
                <w:rFonts w:ascii="Arial" w:hAnsi="Arial" w:cs="Arial"/>
                <w:noProof/>
                <w:webHidden/>
              </w:rPr>
              <w:t>11</w:t>
            </w:r>
            <w:r w:rsidR="007B6502" w:rsidRPr="007B6502">
              <w:rPr>
                <w:rFonts w:ascii="Arial" w:hAnsi="Arial" w:cs="Arial"/>
                <w:noProof/>
                <w:webHidden/>
              </w:rPr>
              <w:fldChar w:fldCharType="end"/>
            </w:r>
          </w:hyperlink>
        </w:p>
        <w:p w14:paraId="61E494DC" w14:textId="29C11385" w:rsidR="007B6502" w:rsidRPr="007B6502" w:rsidRDefault="00BB4670">
          <w:pPr>
            <w:pStyle w:val="TOC1"/>
            <w:tabs>
              <w:tab w:val="right" w:leader="dot" w:pos="9016"/>
            </w:tabs>
            <w:rPr>
              <w:rFonts w:ascii="Arial" w:eastAsiaTheme="minorEastAsia" w:hAnsi="Arial" w:cs="Arial"/>
              <w:noProof/>
              <w:lang w:eastAsia="en-GB"/>
            </w:rPr>
          </w:pPr>
          <w:hyperlink w:anchor="_Toc68860465" w:history="1">
            <w:r w:rsidR="007B6502" w:rsidRPr="007B6502">
              <w:rPr>
                <w:rStyle w:val="Hyperlink"/>
                <w:rFonts w:ascii="Arial" w:hAnsi="Arial" w:cs="Arial"/>
                <w:noProof/>
              </w:rPr>
              <w:t>References list for Schizophrenia</w:t>
            </w:r>
            <w:r w:rsidR="007B6502" w:rsidRPr="007B6502">
              <w:rPr>
                <w:rFonts w:ascii="Arial" w:hAnsi="Arial" w:cs="Arial"/>
                <w:noProof/>
                <w:webHidden/>
              </w:rPr>
              <w:tab/>
            </w:r>
            <w:r w:rsidR="007B6502" w:rsidRPr="007B6502">
              <w:rPr>
                <w:rFonts w:ascii="Arial" w:hAnsi="Arial" w:cs="Arial"/>
                <w:noProof/>
                <w:webHidden/>
              </w:rPr>
              <w:fldChar w:fldCharType="begin"/>
            </w:r>
            <w:r w:rsidR="007B6502" w:rsidRPr="007B6502">
              <w:rPr>
                <w:rFonts w:ascii="Arial" w:hAnsi="Arial" w:cs="Arial"/>
                <w:noProof/>
                <w:webHidden/>
              </w:rPr>
              <w:instrText xml:space="preserve"> PAGEREF _Toc68860465 \h </w:instrText>
            </w:r>
            <w:r w:rsidR="007B6502" w:rsidRPr="007B6502">
              <w:rPr>
                <w:rFonts w:ascii="Arial" w:hAnsi="Arial" w:cs="Arial"/>
                <w:noProof/>
                <w:webHidden/>
              </w:rPr>
            </w:r>
            <w:r w:rsidR="007B6502" w:rsidRPr="007B6502">
              <w:rPr>
                <w:rFonts w:ascii="Arial" w:hAnsi="Arial" w:cs="Arial"/>
                <w:noProof/>
                <w:webHidden/>
              </w:rPr>
              <w:fldChar w:fldCharType="separate"/>
            </w:r>
            <w:r w:rsidR="007B6502" w:rsidRPr="007B6502">
              <w:rPr>
                <w:rFonts w:ascii="Arial" w:hAnsi="Arial" w:cs="Arial"/>
                <w:noProof/>
                <w:webHidden/>
              </w:rPr>
              <w:t>12</w:t>
            </w:r>
            <w:r w:rsidR="007B6502" w:rsidRPr="007B6502">
              <w:rPr>
                <w:rFonts w:ascii="Arial" w:hAnsi="Arial" w:cs="Arial"/>
                <w:noProof/>
                <w:webHidden/>
              </w:rPr>
              <w:fldChar w:fldCharType="end"/>
            </w:r>
          </w:hyperlink>
        </w:p>
        <w:p w14:paraId="192FB349" w14:textId="5C2E1051" w:rsidR="007B6502" w:rsidRPr="007B6502" w:rsidRDefault="00BB4670">
          <w:pPr>
            <w:pStyle w:val="TOC1"/>
            <w:tabs>
              <w:tab w:val="right" w:leader="dot" w:pos="9016"/>
            </w:tabs>
            <w:rPr>
              <w:rFonts w:ascii="Arial" w:eastAsiaTheme="minorEastAsia" w:hAnsi="Arial" w:cs="Arial"/>
              <w:noProof/>
              <w:lang w:eastAsia="en-GB"/>
            </w:rPr>
          </w:pPr>
          <w:hyperlink w:anchor="_Toc68860466" w:history="1">
            <w:r w:rsidR="007B6502" w:rsidRPr="007B6502">
              <w:rPr>
                <w:rStyle w:val="Hyperlink"/>
                <w:rFonts w:ascii="Arial" w:hAnsi="Arial" w:cs="Arial"/>
                <w:noProof/>
                <w:shd w:val="clear" w:color="auto" w:fill="FFFFFF"/>
              </w:rPr>
              <w:t>Reference list for Autism</w:t>
            </w:r>
            <w:r w:rsidR="007B6502" w:rsidRPr="007B6502">
              <w:rPr>
                <w:rFonts w:ascii="Arial" w:hAnsi="Arial" w:cs="Arial"/>
                <w:noProof/>
                <w:webHidden/>
              </w:rPr>
              <w:tab/>
            </w:r>
            <w:r w:rsidR="007B6502" w:rsidRPr="007B6502">
              <w:rPr>
                <w:rFonts w:ascii="Arial" w:hAnsi="Arial" w:cs="Arial"/>
                <w:noProof/>
                <w:webHidden/>
              </w:rPr>
              <w:fldChar w:fldCharType="begin"/>
            </w:r>
            <w:r w:rsidR="007B6502" w:rsidRPr="007B6502">
              <w:rPr>
                <w:rFonts w:ascii="Arial" w:hAnsi="Arial" w:cs="Arial"/>
                <w:noProof/>
                <w:webHidden/>
              </w:rPr>
              <w:instrText xml:space="preserve"> PAGEREF _Toc68860466 \h </w:instrText>
            </w:r>
            <w:r w:rsidR="007B6502" w:rsidRPr="007B6502">
              <w:rPr>
                <w:rFonts w:ascii="Arial" w:hAnsi="Arial" w:cs="Arial"/>
                <w:noProof/>
                <w:webHidden/>
              </w:rPr>
            </w:r>
            <w:r w:rsidR="007B6502" w:rsidRPr="007B6502">
              <w:rPr>
                <w:rFonts w:ascii="Arial" w:hAnsi="Arial" w:cs="Arial"/>
                <w:noProof/>
                <w:webHidden/>
              </w:rPr>
              <w:fldChar w:fldCharType="separate"/>
            </w:r>
            <w:r w:rsidR="007B6502" w:rsidRPr="007B6502">
              <w:rPr>
                <w:rFonts w:ascii="Arial" w:hAnsi="Arial" w:cs="Arial"/>
                <w:noProof/>
                <w:webHidden/>
              </w:rPr>
              <w:t>13</w:t>
            </w:r>
            <w:r w:rsidR="007B6502" w:rsidRPr="007B6502">
              <w:rPr>
                <w:rFonts w:ascii="Arial" w:hAnsi="Arial" w:cs="Arial"/>
                <w:noProof/>
                <w:webHidden/>
              </w:rPr>
              <w:fldChar w:fldCharType="end"/>
            </w:r>
          </w:hyperlink>
        </w:p>
        <w:p w14:paraId="55FDB88E" w14:textId="28571352" w:rsidR="007B6502" w:rsidRPr="007B6502" w:rsidRDefault="00BB4670">
          <w:pPr>
            <w:pStyle w:val="TOC1"/>
            <w:tabs>
              <w:tab w:val="right" w:leader="dot" w:pos="9016"/>
            </w:tabs>
            <w:rPr>
              <w:rFonts w:ascii="Arial" w:eastAsiaTheme="minorEastAsia" w:hAnsi="Arial" w:cs="Arial"/>
              <w:noProof/>
              <w:lang w:eastAsia="en-GB"/>
            </w:rPr>
          </w:pPr>
          <w:hyperlink w:anchor="_Toc68860467" w:history="1">
            <w:r w:rsidR="007B6502" w:rsidRPr="007B6502">
              <w:rPr>
                <w:rStyle w:val="Hyperlink"/>
                <w:rFonts w:ascii="Arial" w:hAnsi="Arial" w:cs="Arial"/>
                <w:noProof/>
                <w:shd w:val="clear" w:color="auto" w:fill="FFFFFF"/>
              </w:rPr>
              <w:t>Reference list for Generalised Anxiety Disorder</w:t>
            </w:r>
            <w:r w:rsidR="007B6502" w:rsidRPr="007B6502">
              <w:rPr>
                <w:rFonts w:ascii="Arial" w:hAnsi="Arial" w:cs="Arial"/>
                <w:noProof/>
                <w:webHidden/>
              </w:rPr>
              <w:tab/>
            </w:r>
            <w:r w:rsidR="007B6502" w:rsidRPr="007B6502">
              <w:rPr>
                <w:rFonts w:ascii="Arial" w:hAnsi="Arial" w:cs="Arial"/>
                <w:noProof/>
                <w:webHidden/>
              </w:rPr>
              <w:fldChar w:fldCharType="begin"/>
            </w:r>
            <w:r w:rsidR="007B6502" w:rsidRPr="007B6502">
              <w:rPr>
                <w:rFonts w:ascii="Arial" w:hAnsi="Arial" w:cs="Arial"/>
                <w:noProof/>
                <w:webHidden/>
              </w:rPr>
              <w:instrText xml:space="preserve"> PAGEREF _Toc68860467 \h </w:instrText>
            </w:r>
            <w:r w:rsidR="007B6502" w:rsidRPr="007B6502">
              <w:rPr>
                <w:rFonts w:ascii="Arial" w:hAnsi="Arial" w:cs="Arial"/>
                <w:noProof/>
                <w:webHidden/>
              </w:rPr>
            </w:r>
            <w:r w:rsidR="007B6502" w:rsidRPr="007B6502">
              <w:rPr>
                <w:rFonts w:ascii="Arial" w:hAnsi="Arial" w:cs="Arial"/>
                <w:noProof/>
                <w:webHidden/>
              </w:rPr>
              <w:fldChar w:fldCharType="separate"/>
            </w:r>
            <w:r w:rsidR="007B6502" w:rsidRPr="007B6502">
              <w:rPr>
                <w:rFonts w:ascii="Arial" w:hAnsi="Arial" w:cs="Arial"/>
                <w:noProof/>
                <w:webHidden/>
              </w:rPr>
              <w:t>13</w:t>
            </w:r>
            <w:r w:rsidR="007B6502" w:rsidRPr="007B6502">
              <w:rPr>
                <w:rFonts w:ascii="Arial" w:hAnsi="Arial" w:cs="Arial"/>
                <w:noProof/>
                <w:webHidden/>
              </w:rPr>
              <w:fldChar w:fldCharType="end"/>
            </w:r>
          </w:hyperlink>
        </w:p>
        <w:p w14:paraId="64F6245E" w14:textId="019E12E8" w:rsidR="00AE035D" w:rsidRPr="007B6502" w:rsidRDefault="00AE035D">
          <w:pPr>
            <w:rPr>
              <w:rFonts w:ascii="Arial" w:hAnsi="Arial" w:cs="Arial"/>
            </w:rPr>
          </w:pPr>
          <w:r w:rsidRPr="007B6502">
            <w:rPr>
              <w:rFonts w:ascii="Arial" w:hAnsi="Arial" w:cs="Arial"/>
              <w:noProof/>
            </w:rPr>
            <w:fldChar w:fldCharType="end"/>
          </w:r>
        </w:p>
      </w:sdtContent>
    </w:sdt>
    <w:p w14:paraId="6E20C482" w14:textId="56F3430B" w:rsidR="002C7AD4" w:rsidRPr="007B6502" w:rsidRDefault="002C7AD4" w:rsidP="007B6502">
      <w:pPr>
        <w:rPr>
          <w:rFonts w:ascii="Arial" w:hAnsi="Arial" w:cs="Arial"/>
        </w:rPr>
      </w:pPr>
    </w:p>
    <w:p w14:paraId="0CE48F92" w14:textId="3764959A" w:rsidR="002C7AD4" w:rsidRPr="007B6502" w:rsidRDefault="002C7AD4" w:rsidP="004C5150">
      <w:pPr>
        <w:rPr>
          <w:rFonts w:ascii="Arial" w:hAnsi="Arial" w:cs="Arial"/>
        </w:rPr>
      </w:pPr>
    </w:p>
    <w:p w14:paraId="28CC0C50" w14:textId="37012AF6" w:rsidR="002C7AD4" w:rsidRPr="007B6502" w:rsidRDefault="002C7AD4" w:rsidP="004C5150">
      <w:pPr>
        <w:rPr>
          <w:rFonts w:ascii="Arial" w:hAnsi="Arial" w:cs="Arial"/>
        </w:rPr>
      </w:pPr>
    </w:p>
    <w:p w14:paraId="42D9E74C" w14:textId="3C8B36D6" w:rsidR="002C7AD4" w:rsidRPr="007B6502" w:rsidRDefault="002C7AD4" w:rsidP="004C5150">
      <w:pPr>
        <w:rPr>
          <w:rFonts w:ascii="Arial" w:hAnsi="Arial" w:cs="Arial"/>
        </w:rPr>
      </w:pPr>
    </w:p>
    <w:p w14:paraId="43C37C9E" w14:textId="3D90A12D" w:rsidR="002C7AD4" w:rsidRPr="007B6502" w:rsidRDefault="002C7AD4" w:rsidP="004C5150">
      <w:pPr>
        <w:rPr>
          <w:rFonts w:ascii="Arial" w:hAnsi="Arial" w:cs="Arial"/>
        </w:rPr>
      </w:pPr>
    </w:p>
    <w:p w14:paraId="3A1DF267" w14:textId="77777777" w:rsidR="007B6502" w:rsidRDefault="007B6502" w:rsidP="00AE035D">
      <w:pPr>
        <w:pStyle w:val="Heading1"/>
        <w:rPr>
          <w:rFonts w:ascii="Arial" w:hAnsi="Arial" w:cs="Arial"/>
          <w:sz w:val="24"/>
          <w:szCs w:val="24"/>
        </w:rPr>
      </w:pPr>
    </w:p>
    <w:p w14:paraId="72B398E5" w14:textId="77777777" w:rsidR="007B6502" w:rsidRDefault="007B6502" w:rsidP="00AE035D">
      <w:pPr>
        <w:pStyle w:val="Heading1"/>
        <w:rPr>
          <w:rFonts w:ascii="Arial" w:hAnsi="Arial" w:cs="Arial"/>
          <w:sz w:val="24"/>
          <w:szCs w:val="24"/>
        </w:rPr>
      </w:pPr>
    </w:p>
    <w:p w14:paraId="18810529" w14:textId="29E9356E" w:rsidR="00F15DC4" w:rsidRPr="00CF4841" w:rsidRDefault="002C7AD4" w:rsidP="00AE035D">
      <w:pPr>
        <w:pStyle w:val="Heading1"/>
        <w:rPr>
          <w:rFonts w:ascii="Arial" w:hAnsi="Arial" w:cs="Arial"/>
          <w:sz w:val="24"/>
          <w:szCs w:val="24"/>
          <w:u w:val="single"/>
        </w:rPr>
      </w:pPr>
      <w:bookmarkStart w:id="0" w:name="_Toc68860442"/>
      <w:r w:rsidRPr="00CF4841">
        <w:rPr>
          <w:rFonts w:ascii="Arial" w:hAnsi="Arial" w:cs="Arial"/>
          <w:sz w:val="24"/>
          <w:szCs w:val="24"/>
          <w:u w:val="single"/>
        </w:rPr>
        <w:lastRenderedPageBreak/>
        <w:t>Introduction</w:t>
      </w:r>
      <w:bookmarkEnd w:id="0"/>
    </w:p>
    <w:p w14:paraId="12DC8792" w14:textId="289E3612" w:rsidR="00E25BBC" w:rsidRDefault="002C7AD4" w:rsidP="006922DB">
      <w:pPr>
        <w:spacing w:line="360" w:lineRule="auto"/>
        <w:jc w:val="both"/>
        <w:rPr>
          <w:rFonts w:ascii="Arial" w:hAnsi="Arial" w:cs="Arial"/>
        </w:rPr>
      </w:pPr>
      <w:r>
        <w:rPr>
          <w:rFonts w:ascii="Arial" w:hAnsi="Arial" w:cs="Arial"/>
        </w:rPr>
        <w:t>This report</w:t>
      </w:r>
      <w:r w:rsidR="00F15DC4">
        <w:rPr>
          <w:rFonts w:ascii="Arial" w:hAnsi="Arial" w:cs="Arial"/>
        </w:rPr>
        <w:t xml:space="preserve"> will contain a critical analysis on the classification, diagnosis, treatment, and the measures that are used in the recovery process of the following mental health conditions: schizophrenia, autism</w:t>
      </w:r>
      <w:r w:rsidR="002673EB">
        <w:rPr>
          <w:rFonts w:ascii="Arial" w:hAnsi="Arial" w:cs="Arial"/>
        </w:rPr>
        <w:t>,</w:t>
      </w:r>
      <w:r w:rsidR="00F15DC4">
        <w:rPr>
          <w:rFonts w:ascii="Arial" w:hAnsi="Arial" w:cs="Arial"/>
        </w:rPr>
        <w:t xml:space="preserve"> and general anxiety disorder.  All three</w:t>
      </w:r>
      <w:r w:rsidR="002673EB">
        <w:rPr>
          <w:rFonts w:ascii="Arial" w:hAnsi="Arial" w:cs="Arial"/>
        </w:rPr>
        <w:t xml:space="preserve"> mental health</w:t>
      </w:r>
      <w:r w:rsidR="00F15DC4">
        <w:rPr>
          <w:rFonts w:ascii="Arial" w:hAnsi="Arial" w:cs="Arial"/>
        </w:rPr>
        <w:t xml:space="preserve"> </w:t>
      </w:r>
      <w:r w:rsidR="002673EB">
        <w:rPr>
          <w:rFonts w:ascii="Arial" w:hAnsi="Arial" w:cs="Arial"/>
        </w:rPr>
        <w:t>disorders will be</w:t>
      </w:r>
      <w:r w:rsidR="00F15DC4">
        <w:rPr>
          <w:rFonts w:ascii="Arial" w:hAnsi="Arial" w:cs="Arial"/>
        </w:rPr>
        <w:t xml:space="preserve"> </w:t>
      </w:r>
      <w:r w:rsidR="002673EB">
        <w:rPr>
          <w:rFonts w:ascii="Arial" w:hAnsi="Arial" w:cs="Arial"/>
        </w:rPr>
        <w:t xml:space="preserve">examined based on the </w:t>
      </w:r>
      <w:r w:rsidR="00373F0B">
        <w:rPr>
          <w:rFonts w:ascii="Arial" w:hAnsi="Arial" w:cs="Arial"/>
        </w:rPr>
        <w:t xml:space="preserve">International Statistical Classification of Diseases and Related Health Problem </w:t>
      </w:r>
      <w:r w:rsidR="002673EB">
        <w:rPr>
          <w:rFonts w:ascii="Arial" w:hAnsi="Arial" w:cs="Arial"/>
        </w:rPr>
        <w:t>ICD-10</w:t>
      </w:r>
      <w:r w:rsidR="00373F0B">
        <w:rPr>
          <w:rFonts w:ascii="Arial" w:hAnsi="Arial" w:cs="Arial"/>
        </w:rPr>
        <w:t xml:space="preserve">.  The ICD-10 is a medical classification </w:t>
      </w:r>
      <w:r w:rsidR="00B5750E">
        <w:rPr>
          <w:rFonts w:ascii="Arial" w:hAnsi="Arial" w:cs="Arial"/>
        </w:rPr>
        <w:t xml:space="preserve">manual developed by the World Health Organisation (WHO), it provides medical professionals the classification codes for the diseases and </w:t>
      </w:r>
      <w:r w:rsidR="00821806">
        <w:rPr>
          <w:rFonts w:ascii="Arial" w:hAnsi="Arial" w:cs="Arial"/>
        </w:rPr>
        <w:t xml:space="preserve">general criteria </w:t>
      </w:r>
      <w:r w:rsidR="00A26557">
        <w:rPr>
          <w:rFonts w:ascii="Arial" w:hAnsi="Arial" w:cs="Arial"/>
        </w:rPr>
        <w:t>for</w:t>
      </w:r>
      <w:r w:rsidR="00B5750E">
        <w:rPr>
          <w:rFonts w:ascii="Arial" w:hAnsi="Arial" w:cs="Arial"/>
        </w:rPr>
        <w:t xml:space="preserve"> diagnosis</w:t>
      </w:r>
      <w:r w:rsidR="00E25BBC">
        <w:rPr>
          <w:rFonts w:ascii="Arial" w:hAnsi="Arial" w:cs="Arial"/>
        </w:rPr>
        <w:t xml:space="preserve"> (World Health Organisation</w:t>
      </w:r>
      <w:r w:rsidR="0012720B">
        <w:rPr>
          <w:rFonts w:ascii="Arial" w:hAnsi="Arial" w:cs="Arial"/>
        </w:rPr>
        <w:t xml:space="preserve"> (WHO), </w:t>
      </w:r>
      <w:r w:rsidR="006922DB">
        <w:rPr>
          <w:rFonts w:ascii="Arial" w:hAnsi="Arial" w:cs="Arial"/>
        </w:rPr>
        <w:t>2020).</w:t>
      </w:r>
      <w:r w:rsidR="00A26557">
        <w:rPr>
          <w:rFonts w:ascii="Arial" w:hAnsi="Arial" w:cs="Arial"/>
        </w:rPr>
        <w:t xml:space="preserve"> </w:t>
      </w:r>
    </w:p>
    <w:p w14:paraId="4E2CF147" w14:textId="4FD40DBB" w:rsidR="00F15DC4" w:rsidRDefault="00F15DC4" w:rsidP="006922DB">
      <w:pPr>
        <w:spacing w:line="360" w:lineRule="auto"/>
        <w:jc w:val="both"/>
        <w:rPr>
          <w:rFonts w:ascii="Arial" w:hAnsi="Arial" w:cs="Arial"/>
        </w:rPr>
      </w:pPr>
    </w:p>
    <w:p w14:paraId="2F952F3D" w14:textId="12C2A499" w:rsidR="002C7AD4" w:rsidRDefault="002C7AD4" w:rsidP="006922DB">
      <w:pPr>
        <w:spacing w:line="360" w:lineRule="auto"/>
        <w:rPr>
          <w:rFonts w:ascii="Arial" w:hAnsi="Arial" w:cs="Arial"/>
        </w:rPr>
      </w:pPr>
    </w:p>
    <w:p w14:paraId="77154288" w14:textId="77777777" w:rsidR="006922DB" w:rsidRDefault="006922DB" w:rsidP="004C5150">
      <w:pPr>
        <w:rPr>
          <w:rFonts w:ascii="Arial" w:hAnsi="Arial" w:cs="Arial"/>
          <w:b/>
          <w:bCs/>
          <w:sz w:val="24"/>
          <w:szCs w:val="24"/>
        </w:rPr>
      </w:pPr>
    </w:p>
    <w:p w14:paraId="58889344" w14:textId="77777777" w:rsidR="006922DB" w:rsidRDefault="006922DB" w:rsidP="004C5150">
      <w:pPr>
        <w:rPr>
          <w:rFonts w:ascii="Arial" w:hAnsi="Arial" w:cs="Arial"/>
          <w:b/>
          <w:bCs/>
          <w:sz w:val="24"/>
          <w:szCs w:val="24"/>
        </w:rPr>
      </w:pPr>
    </w:p>
    <w:p w14:paraId="62B6138E" w14:textId="77777777" w:rsidR="006922DB" w:rsidRDefault="006922DB" w:rsidP="004C5150">
      <w:pPr>
        <w:rPr>
          <w:rFonts w:ascii="Arial" w:hAnsi="Arial" w:cs="Arial"/>
          <w:b/>
          <w:bCs/>
          <w:sz w:val="24"/>
          <w:szCs w:val="24"/>
        </w:rPr>
      </w:pPr>
    </w:p>
    <w:p w14:paraId="232E1AB5" w14:textId="77777777" w:rsidR="006922DB" w:rsidRDefault="006922DB" w:rsidP="004C5150">
      <w:pPr>
        <w:rPr>
          <w:rFonts w:ascii="Arial" w:hAnsi="Arial" w:cs="Arial"/>
          <w:b/>
          <w:bCs/>
          <w:sz w:val="24"/>
          <w:szCs w:val="24"/>
        </w:rPr>
      </w:pPr>
    </w:p>
    <w:p w14:paraId="757F3DD6" w14:textId="77777777" w:rsidR="006922DB" w:rsidRDefault="006922DB" w:rsidP="004C5150">
      <w:pPr>
        <w:rPr>
          <w:rFonts w:ascii="Arial" w:hAnsi="Arial" w:cs="Arial"/>
          <w:b/>
          <w:bCs/>
          <w:sz w:val="24"/>
          <w:szCs w:val="24"/>
        </w:rPr>
      </w:pPr>
    </w:p>
    <w:p w14:paraId="5E9EAC51" w14:textId="77777777" w:rsidR="006922DB" w:rsidRDefault="006922DB" w:rsidP="004C5150">
      <w:pPr>
        <w:rPr>
          <w:rFonts w:ascii="Arial" w:hAnsi="Arial" w:cs="Arial"/>
          <w:b/>
          <w:bCs/>
          <w:sz w:val="24"/>
          <w:szCs w:val="24"/>
        </w:rPr>
      </w:pPr>
    </w:p>
    <w:p w14:paraId="6C8094EA" w14:textId="77777777" w:rsidR="006922DB" w:rsidRDefault="006922DB" w:rsidP="004C5150">
      <w:pPr>
        <w:rPr>
          <w:rFonts w:ascii="Arial" w:hAnsi="Arial" w:cs="Arial"/>
          <w:b/>
          <w:bCs/>
          <w:sz w:val="24"/>
          <w:szCs w:val="24"/>
        </w:rPr>
      </w:pPr>
    </w:p>
    <w:p w14:paraId="27FBADC8" w14:textId="77777777" w:rsidR="006922DB" w:rsidRDefault="006922DB" w:rsidP="004C5150">
      <w:pPr>
        <w:rPr>
          <w:rFonts w:ascii="Arial" w:hAnsi="Arial" w:cs="Arial"/>
          <w:b/>
          <w:bCs/>
          <w:sz w:val="24"/>
          <w:szCs w:val="24"/>
        </w:rPr>
      </w:pPr>
    </w:p>
    <w:p w14:paraId="1A8A202F" w14:textId="77777777" w:rsidR="006922DB" w:rsidRDefault="006922DB" w:rsidP="004C5150">
      <w:pPr>
        <w:rPr>
          <w:rFonts w:ascii="Arial" w:hAnsi="Arial" w:cs="Arial"/>
          <w:b/>
          <w:bCs/>
          <w:sz w:val="24"/>
          <w:szCs w:val="24"/>
        </w:rPr>
      </w:pPr>
    </w:p>
    <w:p w14:paraId="103BD166" w14:textId="77777777" w:rsidR="006922DB" w:rsidRDefault="006922DB" w:rsidP="004C5150">
      <w:pPr>
        <w:rPr>
          <w:rFonts w:ascii="Arial" w:hAnsi="Arial" w:cs="Arial"/>
          <w:b/>
          <w:bCs/>
          <w:sz w:val="24"/>
          <w:szCs w:val="24"/>
        </w:rPr>
      </w:pPr>
    </w:p>
    <w:p w14:paraId="7193681D" w14:textId="77777777" w:rsidR="006922DB" w:rsidRDefault="006922DB" w:rsidP="004C5150">
      <w:pPr>
        <w:rPr>
          <w:rFonts w:ascii="Arial" w:hAnsi="Arial" w:cs="Arial"/>
          <w:b/>
          <w:bCs/>
          <w:sz w:val="24"/>
          <w:szCs w:val="24"/>
        </w:rPr>
      </w:pPr>
    </w:p>
    <w:p w14:paraId="18113231" w14:textId="77777777" w:rsidR="006922DB" w:rsidRDefault="006922DB" w:rsidP="004C5150">
      <w:pPr>
        <w:rPr>
          <w:rFonts w:ascii="Arial" w:hAnsi="Arial" w:cs="Arial"/>
          <w:b/>
          <w:bCs/>
          <w:sz w:val="24"/>
          <w:szCs w:val="24"/>
        </w:rPr>
      </w:pPr>
    </w:p>
    <w:p w14:paraId="518E0967" w14:textId="77777777" w:rsidR="006922DB" w:rsidRDefault="006922DB" w:rsidP="004C5150">
      <w:pPr>
        <w:rPr>
          <w:rFonts w:ascii="Arial" w:hAnsi="Arial" w:cs="Arial"/>
          <w:b/>
          <w:bCs/>
          <w:sz w:val="24"/>
          <w:szCs w:val="24"/>
        </w:rPr>
      </w:pPr>
    </w:p>
    <w:p w14:paraId="44296277" w14:textId="77777777" w:rsidR="006922DB" w:rsidRDefault="006922DB" w:rsidP="004C5150">
      <w:pPr>
        <w:rPr>
          <w:rFonts w:ascii="Arial" w:hAnsi="Arial" w:cs="Arial"/>
          <w:b/>
          <w:bCs/>
          <w:sz w:val="24"/>
          <w:szCs w:val="24"/>
        </w:rPr>
      </w:pPr>
    </w:p>
    <w:p w14:paraId="351AD149" w14:textId="77777777" w:rsidR="006922DB" w:rsidRDefault="006922DB" w:rsidP="004C5150">
      <w:pPr>
        <w:rPr>
          <w:rFonts w:ascii="Arial" w:hAnsi="Arial" w:cs="Arial"/>
          <w:b/>
          <w:bCs/>
          <w:sz w:val="24"/>
          <w:szCs w:val="24"/>
        </w:rPr>
      </w:pPr>
    </w:p>
    <w:p w14:paraId="68BFC577" w14:textId="77777777" w:rsidR="006922DB" w:rsidRDefault="006922DB" w:rsidP="004C5150">
      <w:pPr>
        <w:rPr>
          <w:rFonts w:ascii="Arial" w:hAnsi="Arial" w:cs="Arial"/>
          <w:b/>
          <w:bCs/>
          <w:sz w:val="24"/>
          <w:szCs w:val="24"/>
        </w:rPr>
      </w:pPr>
    </w:p>
    <w:p w14:paraId="539328CB" w14:textId="77777777" w:rsidR="006922DB" w:rsidRDefault="006922DB" w:rsidP="004C5150">
      <w:pPr>
        <w:rPr>
          <w:rFonts w:ascii="Arial" w:hAnsi="Arial" w:cs="Arial"/>
          <w:b/>
          <w:bCs/>
          <w:sz w:val="24"/>
          <w:szCs w:val="24"/>
        </w:rPr>
      </w:pPr>
    </w:p>
    <w:p w14:paraId="0267F6F1" w14:textId="77777777" w:rsidR="006922DB" w:rsidRDefault="006922DB" w:rsidP="004C5150">
      <w:pPr>
        <w:rPr>
          <w:rFonts w:ascii="Arial" w:hAnsi="Arial" w:cs="Arial"/>
          <w:b/>
          <w:bCs/>
          <w:sz w:val="24"/>
          <w:szCs w:val="24"/>
        </w:rPr>
      </w:pPr>
    </w:p>
    <w:p w14:paraId="432B0EE2" w14:textId="77777777" w:rsidR="00AE035D" w:rsidRDefault="00AE035D" w:rsidP="00AE035D">
      <w:pPr>
        <w:pStyle w:val="Heading1"/>
        <w:rPr>
          <w:rFonts w:ascii="Arial" w:hAnsi="Arial" w:cs="Arial"/>
          <w:sz w:val="24"/>
          <w:szCs w:val="24"/>
        </w:rPr>
      </w:pPr>
    </w:p>
    <w:p w14:paraId="59115467" w14:textId="77777777" w:rsidR="00AE035D" w:rsidRDefault="00AE035D" w:rsidP="00AE035D">
      <w:pPr>
        <w:pStyle w:val="Heading1"/>
        <w:rPr>
          <w:rFonts w:ascii="Arial" w:hAnsi="Arial" w:cs="Arial"/>
          <w:sz w:val="24"/>
          <w:szCs w:val="24"/>
        </w:rPr>
      </w:pPr>
    </w:p>
    <w:p w14:paraId="28E9DF7E" w14:textId="76709BAE" w:rsidR="006922DB" w:rsidRPr="00CF4841" w:rsidRDefault="006922DB" w:rsidP="00AE035D">
      <w:pPr>
        <w:pStyle w:val="Heading1"/>
        <w:rPr>
          <w:rFonts w:ascii="Arial" w:hAnsi="Arial" w:cs="Arial"/>
          <w:sz w:val="24"/>
          <w:szCs w:val="24"/>
          <w:u w:val="single"/>
        </w:rPr>
      </w:pPr>
      <w:bookmarkStart w:id="1" w:name="_Toc68860443"/>
      <w:r w:rsidRPr="00CF4841">
        <w:rPr>
          <w:rFonts w:ascii="Arial" w:hAnsi="Arial" w:cs="Arial"/>
          <w:sz w:val="24"/>
          <w:szCs w:val="24"/>
          <w:u w:val="single"/>
        </w:rPr>
        <w:lastRenderedPageBreak/>
        <w:t>Schizophrenia</w:t>
      </w:r>
      <w:bookmarkEnd w:id="1"/>
    </w:p>
    <w:p w14:paraId="524D3A05" w14:textId="6C74D1B7" w:rsidR="006922DB" w:rsidRPr="001643A0" w:rsidRDefault="006922DB" w:rsidP="001643A0">
      <w:pPr>
        <w:spacing w:line="360" w:lineRule="auto"/>
        <w:jc w:val="both"/>
        <w:rPr>
          <w:rFonts w:ascii="Arial" w:hAnsi="Arial" w:cs="Arial"/>
        </w:rPr>
      </w:pPr>
      <w:r w:rsidRPr="001643A0">
        <w:rPr>
          <w:rFonts w:ascii="Arial" w:hAnsi="Arial" w:cs="Arial"/>
        </w:rPr>
        <w:t xml:space="preserve">Schizophrenia is a severe long term mental </w:t>
      </w:r>
      <w:r w:rsidR="00323CC5" w:rsidRPr="001643A0">
        <w:rPr>
          <w:rFonts w:ascii="Arial" w:hAnsi="Arial" w:cs="Arial"/>
        </w:rPr>
        <w:t xml:space="preserve">disorder that includes the symptoms of </w:t>
      </w:r>
      <w:r w:rsidR="00FC33B5" w:rsidRPr="001643A0">
        <w:rPr>
          <w:rFonts w:ascii="Arial" w:hAnsi="Arial" w:cs="Arial"/>
        </w:rPr>
        <w:t>psychosis and</w:t>
      </w:r>
      <w:r w:rsidRPr="001643A0">
        <w:rPr>
          <w:rFonts w:ascii="Arial" w:hAnsi="Arial" w:cs="Arial"/>
        </w:rPr>
        <w:t xml:space="preserve"> </w:t>
      </w:r>
      <w:r w:rsidR="00FC33B5" w:rsidRPr="001643A0">
        <w:rPr>
          <w:rFonts w:ascii="Arial" w:hAnsi="Arial" w:cs="Arial"/>
        </w:rPr>
        <w:t xml:space="preserve">is </w:t>
      </w:r>
      <w:r w:rsidRPr="001643A0">
        <w:rPr>
          <w:rFonts w:ascii="Arial" w:hAnsi="Arial" w:cs="Arial"/>
        </w:rPr>
        <w:t>characteris</w:t>
      </w:r>
      <w:r w:rsidR="00FC33B5" w:rsidRPr="001643A0">
        <w:rPr>
          <w:rFonts w:ascii="Arial" w:hAnsi="Arial" w:cs="Arial"/>
        </w:rPr>
        <w:t>ed by losing connection from reality</w:t>
      </w:r>
      <w:r w:rsidR="009561A8" w:rsidRPr="001643A0">
        <w:rPr>
          <w:rFonts w:ascii="Arial" w:hAnsi="Arial" w:cs="Arial"/>
        </w:rPr>
        <w:t xml:space="preserve"> resulting in hallucination, delusion, and abnormal behaviour.  </w:t>
      </w:r>
      <w:r w:rsidR="00FC33B5" w:rsidRPr="001643A0">
        <w:rPr>
          <w:rFonts w:ascii="Arial" w:hAnsi="Arial" w:cs="Arial"/>
        </w:rPr>
        <w:t xml:space="preserve">Schizophrenia is a chronic disease that </w:t>
      </w:r>
      <w:r w:rsidR="009561A8" w:rsidRPr="001643A0">
        <w:rPr>
          <w:rFonts w:ascii="Arial" w:hAnsi="Arial" w:cs="Arial"/>
        </w:rPr>
        <w:t>has no cure but can be treated</w:t>
      </w:r>
      <w:r w:rsidR="00323CC5" w:rsidRPr="001643A0">
        <w:rPr>
          <w:rFonts w:ascii="Arial" w:hAnsi="Arial" w:cs="Arial"/>
        </w:rPr>
        <w:t xml:space="preserve"> </w:t>
      </w:r>
      <w:r w:rsidR="009561A8" w:rsidRPr="001643A0">
        <w:rPr>
          <w:rFonts w:ascii="Arial" w:hAnsi="Arial" w:cs="Arial"/>
        </w:rPr>
        <w:t>with medication and psychosocial ther</w:t>
      </w:r>
      <w:r w:rsidR="00EA1064" w:rsidRPr="001643A0">
        <w:rPr>
          <w:rFonts w:ascii="Arial" w:hAnsi="Arial" w:cs="Arial"/>
        </w:rPr>
        <w:t>apy.  However</w:t>
      </w:r>
      <w:r w:rsidR="00286961">
        <w:rPr>
          <w:rFonts w:ascii="Arial" w:hAnsi="Arial" w:cs="Arial"/>
        </w:rPr>
        <w:t>,</w:t>
      </w:r>
      <w:r w:rsidR="00EA1064" w:rsidRPr="001643A0">
        <w:rPr>
          <w:rFonts w:ascii="Arial" w:hAnsi="Arial" w:cs="Arial"/>
        </w:rPr>
        <w:t xml:space="preserve"> even with positive response to treatment there </w:t>
      </w:r>
      <w:r w:rsidR="00A75DCE" w:rsidRPr="001643A0">
        <w:rPr>
          <w:rFonts w:ascii="Arial" w:hAnsi="Arial" w:cs="Arial"/>
        </w:rPr>
        <w:t>is high chance that patients can relapse when treatment is discontinued (Emsley, et al, 2013).</w:t>
      </w:r>
      <w:r w:rsidR="00342047">
        <w:rPr>
          <w:rFonts w:ascii="Arial" w:hAnsi="Arial" w:cs="Arial"/>
        </w:rPr>
        <w:t xml:space="preserve">  </w:t>
      </w:r>
      <w:r w:rsidR="00775014">
        <w:rPr>
          <w:rFonts w:ascii="Arial" w:hAnsi="Arial" w:cs="Arial"/>
        </w:rPr>
        <w:t xml:space="preserve">The condition usually develops </w:t>
      </w:r>
      <w:r w:rsidR="0002173E">
        <w:rPr>
          <w:rFonts w:ascii="Arial" w:hAnsi="Arial" w:cs="Arial"/>
        </w:rPr>
        <w:t>slowly,</w:t>
      </w:r>
      <w:r w:rsidR="00775014">
        <w:rPr>
          <w:rFonts w:ascii="Arial" w:hAnsi="Arial" w:cs="Arial"/>
        </w:rPr>
        <w:t xml:space="preserve"> and signs are usually difficult to identify, as it develops during adolescence.</w:t>
      </w:r>
      <w:r w:rsidR="0002173E">
        <w:rPr>
          <w:rFonts w:ascii="Arial" w:hAnsi="Arial" w:cs="Arial"/>
        </w:rPr>
        <w:t xml:space="preserve">  Most of the time symptoms such as, social withdrawal and change in behaviour are mistaken as</w:t>
      </w:r>
      <w:r w:rsidR="00286961">
        <w:rPr>
          <w:rFonts w:ascii="Arial" w:hAnsi="Arial" w:cs="Arial"/>
        </w:rPr>
        <w:t xml:space="preserve"> a</w:t>
      </w:r>
      <w:r w:rsidR="0002173E">
        <w:rPr>
          <w:rFonts w:ascii="Arial" w:hAnsi="Arial" w:cs="Arial"/>
        </w:rPr>
        <w:t xml:space="preserve"> teenage phase</w:t>
      </w:r>
      <w:r w:rsidR="007276A4">
        <w:rPr>
          <w:rFonts w:ascii="Arial" w:hAnsi="Arial" w:cs="Arial"/>
        </w:rPr>
        <w:t xml:space="preserve"> in the early stage</w:t>
      </w:r>
      <w:r w:rsidR="00286961">
        <w:rPr>
          <w:rFonts w:ascii="Arial" w:hAnsi="Arial" w:cs="Arial"/>
        </w:rPr>
        <w:t xml:space="preserve"> of the disorder</w:t>
      </w:r>
      <w:r w:rsidR="0002173E">
        <w:rPr>
          <w:rFonts w:ascii="Arial" w:hAnsi="Arial" w:cs="Arial"/>
        </w:rPr>
        <w:t>.  Episode</w:t>
      </w:r>
      <w:r w:rsidR="007276A4">
        <w:rPr>
          <w:rFonts w:ascii="Arial" w:hAnsi="Arial" w:cs="Arial"/>
        </w:rPr>
        <w:t xml:space="preserve">s of schizophrenia may be mild, </w:t>
      </w:r>
      <w:r w:rsidR="00286961">
        <w:rPr>
          <w:rFonts w:ascii="Arial" w:hAnsi="Arial" w:cs="Arial"/>
        </w:rPr>
        <w:t>moderate,</w:t>
      </w:r>
      <w:r w:rsidR="007276A4">
        <w:rPr>
          <w:rFonts w:ascii="Arial" w:hAnsi="Arial" w:cs="Arial"/>
        </w:rPr>
        <w:t xml:space="preserve"> or severe depending on the number of positive and negative symptoms the person has</w:t>
      </w:r>
      <w:r w:rsidR="0012720B">
        <w:rPr>
          <w:rFonts w:ascii="Arial" w:hAnsi="Arial" w:cs="Arial"/>
        </w:rPr>
        <w:t xml:space="preserve"> (National Health Service (NHS), 2019).</w:t>
      </w:r>
      <w:r w:rsidR="006D73A1">
        <w:rPr>
          <w:rFonts w:ascii="Arial" w:hAnsi="Arial" w:cs="Arial"/>
        </w:rPr>
        <w:t xml:space="preserve">  The NHS treats 220,000 people for schizophrenia at any one time, making it one of the serious mental health </w:t>
      </w:r>
      <w:r w:rsidR="002B6D68">
        <w:rPr>
          <w:rFonts w:ascii="Arial" w:hAnsi="Arial" w:cs="Arial"/>
        </w:rPr>
        <w:t>disorders</w:t>
      </w:r>
      <w:r w:rsidR="006D73A1">
        <w:rPr>
          <w:rFonts w:ascii="Arial" w:hAnsi="Arial" w:cs="Arial"/>
        </w:rPr>
        <w:t xml:space="preserve"> in the UK.  </w:t>
      </w:r>
      <w:r w:rsidR="002B6D68">
        <w:rPr>
          <w:rFonts w:ascii="Arial" w:hAnsi="Arial" w:cs="Arial"/>
        </w:rPr>
        <w:t>A third of the population in the UK think m</w:t>
      </w:r>
      <w:r w:rsidR="006D73A1">
        <w:rPr>
          <w:rFonts w:ascii="Arial" w:hAnsi="Arial" w:cs="Arial"/>
        </w:rPr>
        <w:t>ental h</w:t>
      </w:r>
      <w:r w:rsidR="002B6D68">
        <w:rPr>
          <w:rFonts w:ascii="Arial" w:hAnsi="Arial" w:cs="Arial"/>
        </w:rPr>
        <w:t xml:space="preserve">ealth patients to be violent, however people with mental health illness are victims rather than perpetrators of crime and are </w:t>
      </w:r>
      <w:r w:rsidR="00F3421D">
        <w:rPr>
          <w:rFonts w:ascii="Arial" w:hAnsi="Arial" w:cs="Arial"/>
        </w:rPr>
        <w:t xml:space="preserve">a </w:t>
      </w:r>
      <w:r w:rsidR="002B6D68">
        <w:rPr>
          <w:rFonts w:ascii="Arial" w:hAnsi="Arial" w:cs="Arial"/>
        </w:rPr>
        <w:t>danger to themselves than to others (MHFA England,</w:t>
      </w:r>
      <w:r w:rsidR="00F3421D">
        <w:rPr>
          <w:rFonts w:ascii="Arial" w:hAnsi="Arial" w:cs="Arial"/>
        </w:rPr>
        <w:t xml:space="preserve"> </w:t>
      </w:r>
      <w:r w:rsidR="002B6D68">
        <w:rPr>
          <w:rFonts w:ascii="Arial" w:hAnsi="Arial" w:cs="Arial"/>
        </w:rPr>
        <w:t>2020</w:t>
      </w:r>
      <w:r w:rsidR="00F3421D">
        <w:rPr>
          <w:rFonts w:ascii="Arial" w:hAnsi="Arial" w:cs="Arial"/>
        </w:rPr>
        <w:t>).</w:t>
      </w:r>
      <w:r w:rsidR="002B6D68">
        <w:rPr>
          <w:rFonts w:ascii="Arial" w:hAnsi="Arial" w:cs="Arial"/>
        </w:rPr>
        <w:t xml:space="preserve">  </w:t>
      </w:r>
    </w:p>
    <w:p w14:paraId="28951CC2" w14:textId="78AD97E1" w:rsidR="009619F6" w:rsidRPr="00AE035D" w:rsidRDefault="009619F6" w:rsidP="00AE035D">
      <w:pPr>
        <w:pStyle w:val="Heading2"/>
        <w:spacing w:before="0" w:after="240"/>
        <w:rPr>
          <w:rFonts w:ascii="Arial" w:hAnsi="Arial" w:cs="Arial"/>
          <w:b/>
          <w:bCs/>
          <w:color w:val="auto"/>
          <w:sz w:val="22"/>
          <w:szCs w:val="22"/>
        </w:rPr>
      </w:pPr>
      <w:bookmarkStart w:id="2" w:name="_Toc68860444"/>
      <w:r w:rsidRPr="00AE035D">
        <w:rPr>
          <w:rFonts w:ascii="Arial" w:hAnsi="Arial" w:cs="Arial"/>
          <w:b/>
          <w:bCs/>
          <w:color w:val="auto"/>
          <w:sz w:val="22"/>
          <w:szCs w:val="22"/>
        </w:rPr>
        <w:t xml:space="preserve">Classification </w:t>
      </w:r>
      <w:r w:rsidR="00256231">
        <w:rPr>
          <w:rFonts w:ascii="Arial" w:hAnsi="Arial" w:cs="Arial"/>
          <w:b/>
          <w:bCs/>
          <w:color w:val="auto"/>
          <w:sz w:val="22"/>
          <w:szCs w:val="22"/>
        </w:rPr>
        <w:t>Code for</w:t>
      </w:r>
      <w:r w:rsidRPr="00AE035D">
        <w:rPr>
          <w:rFonts w:ascii="Arial" w:hAnsi="Arial" w:cs="Arial"/>
          <w:b/>
          <w:bCs/>
          <w:color w:val="auto"/>
          <w:sz w:val="22"/>
          <w:szCs w:val="22"/>
        </w:rPr>
        <w:t xml:space="preserve"> Schizophrenia</w:t>
      </w:r>
      <w:r w:rsidR="00C15EF4">
        <w:rPr>
          <w:rFonts w:ascii="Arial" w:hAnsi="Arial" w:cs="Arial"/>
          <w:b/>
          <w:bCs/>
          <w:color w:val="auto"/>
          <w:sz w:val="22"/>
          <w:szCs w:val="22"/>
        </w:rPr>
        <w:t>,</w:t>
      </w:r>
      <w:r w:rsidRPr="00AE035D">
        <w:rPr>
          <w:rFonts w:ascii="Arial" w:hAnsi="Arial" w:cs="Arial"/>
          <w:b/>
          <w:bCs/>
          <w:color w:val="auto"/>
          <w:sz w:val="22"/>
          <w:szCs w:val="22"/>
        </w:rPr>
        <w:t xml:space="preserve"> ICD-10</w:t>
      </w:r>
      <w:bookmarkEnd w:id="2"/>
    </w:p>
    <w:p w14:paraId="7E0B4341" w14:textId="7BD15332" w:rsidR="009619F6" w:rsidRPr="001643A0" w:rsidRDefault="009619F6" w:rsidP="001643A0">
      <w:pPr>
        <w:spacing w:line="360" w:lineRule="auto"/>
        <w:rPr>
          <w:rFonts w:ascii="Arial" w:hAnsi="Arial" w:cs="Arial"/>
        </w:rPr>
      </w:pPr>
      <w:r w:rsidRPr="001643A0">
        <w:rPr>
          <w:rFonts w:ascii="Arial" w:hAnsi="Arial" w:cs="Arial"/>
        </w:rPr>
        <w:t>F20</w:t>
      </w:r>
      <w:r w:rsidR="00065C21" w:rsidRPr="001643A0">
        <w:rPr>
          <w:rFonts w:ascii="Arial" w:hAnsi="Arial" w:cs="Arial"/>
        </w:rPr>
        <w:t xml:space="preserve"> - F29 </w:t>
      </w:r>
      <w:r w:rsidRPr="001643A0">
        <w:rPr>
          <w:rFonts w:ascii="Arial" w:hAnsi="Arial" w:cs="Arial"/>
        </w:rPr>
        <w:t>Schizophrenia</w:t>
      </w:r>
    </w:p>
    <w:p w14:paraId="0BDF950F" w14:textId="1FAA2980" w:rsidR="009619F6" w:rsidRPr="001643A0" w:rsidRDefault="009619F6" w:rsidP="001643A0">
      <w:pPr>
        <w:pStyle w:val="ListParagraph"/>
        <w:numPr>
          <w:ilvl w:val="0"/>
          <w:numId w:val="1"/>
        </w:numPr>
        <w:spacing w:line="360" w:lineRule="auto"/>
        <w:rPr>
          <w:rFonts w:ascii="Arial" w:hAnsi="Arial" w:cs="Arial"/>
        </w:rPr>
      </w:pPr>
      <w:r w:rsidRPr="001643A0">
        <w:rPr>
          <w:rFonts w:ascii="Arial" w:hAnsi="Arial" w:cs="Arial"/>
        </w:rPr>
        <w:t>F20.0 - Paranoid schizophrenia</w:t>
      </w:r>
    </w:p>
    <w:p w14:paraId="47F1D520" w14:textId="77777777" w:rsidR="009619F6" w:rsidRPr="001643A0" w:rsidRDefault="009619F6" w:rsidP="001643A0">
      <w:pPr>
        <w:pStyle w:val="ListParagraph"/>
        <w:numPr>
          <w:ilvl w:val="0"/>
          <w:numId w:val="1"/>
        </w:numPr>
        <w:spacing w:line="360" w:lineRule="auto"/>
        <w:rPr>
          <w:rFonts w:ascii="Arial" w:hAnsi="Arial" w:cs="Arial"/>
        </w:rPr>
      </w:pPr>
      <w:r w:rsidRPr="001643A0">
        <w:rPr>
          <w:rFonts w:ascii="Arial" w:hAnsi="Arial" w:cs="Arial"/>
        </w:rPr>
        <w:t xml:space="preserve">F20.1 - Hebephrenic schizophrenia </w:t>
      </w:r>
    </w:p>
    <w:p w14:paraId="5E05697A" w14:textId="77777777" w:rsidR="00ED2E36" w:rsidRPr="001643A0" w:rsidRDefault="009619F6" w:rsidP="001643A0">
      <w:pPr>
        <w:pStyle w:val="ListParagraph"/>
        <w:numPr>
          <w:ilvl w:val="0"/>
          <w:numId w:val="1"/>
        </w:numPr>
        <w:spacing w:line="360" w:lineRule="auto"/>
        <w:rPr>
          <w:rFonts w:ascii="Arial" w:hAnsi="Arial" w:cs="Arial"/>
        </w:rPr>
      </w:pPr>
      <w:r w:rsidRPr="001643A0">
        <w:rPr>
          <w:rFonts w:ascii="Arial" w:hAnsi="Arial" w:cs="Arial"/>
        </w:rPr>
        <w:t xml:space="preserve">F20.2 </w:t>
      </w:r>
      <w:r w:rsidR="00ED2E36" w:rsidRPr="001643A0">
        <w:rPr>
          <w:rFonts w:ascii="Arial" w:hAnsi="Arial" w:cs="Arial"/>
        </w:rPr>
        <w:t xml:space="preserve">- </w:t>
      </w:r>
      <w:r w:rsidRPr="001643A0">
        <w:rPr>
          <w:rFonts w:ascii="Arial" w:hAnsi="Arial" w:cs="Arial"/>
        </w:rPr>
        <w:t>Catatonic schizophrenia</w:t>
      </w:r>
    </w:p>
    <w:p w14:paraId="16D0BF4C" w14:textId="77777777" w:rsidR="00ED2E36" w:rsidRPr="001643A0" w:rsidRDefault="009619F6" w:rsidP="001643A0">
      <w:pPr>
        <w:pStyle w:val="ListParagraph"/>
        <w:numPr>
          <w:ilvl w:val="0"/>
          <w:numId w:val="1"/>
        </w:numPr>
        <w:spacing w:line="360" w:lineRule="auto"/>
        <w:rPr>
          <w:rFonts w:ascii="Arial" w:hAnsi="Arial" w:cs="Arial"/>
        </w:rPr>
      </w:pPr>
      <w:r w:rsidRPr="001643A0">
        <w:rPr>
          <w:rFonts w:ascii="Arial" w:hAnsi="Arial" w:cs="Arial"/>
        </w:rPr>
        <w:t>F20</w:t>
      </w:r>
      <w:r w:rsidR="00ED2E36" w:rsidRPr="001643A0">
        <w:rPr>
          <w:rFonts w:ascii="Arial" w:hAnsi="Arial" w:cs="Arial"/>
        </w:rPr>
        <w:t>.3 - Undifferentiated schizophrenia</w:t>
      </w:r>
    </w:p>
    <w:p w14:paraId="15F99C34" w14:textId="49FAAA19" w:rsidR="009619F6" w:rsidRPr="001643A0" w:rsidRDefault="00ED2E36" w:rsidP="001643A0">
      <w:pPr>
        <w:pStyle w:val="ListParagraph"/>
        <w:numPr>
          <w:ilvl w:val="0"/>
          <w:numId w:val="1"/>
        </w:numPr>
        <w:spacing w:line="360" w:lineRule="auto"/>
        <w:rPr>
          <w:rFonts w:ascii="Arial" w:hAnsi="Arial" w:cs="Arial"/>
        </w:rPr>
      </w:pPr>
      <w:r w:rsidRPr="001643A0">
        <w:rPr>
          <w:rFonts w:ascii="Arial" w:hAnsi="Arial" w:cs="Arial"/>
        </w:rPr>
        <w:t>F20.4 - Post-schizophrenia depression</w:t>
      </w:r>
      <w:r w:rsidR="009619F6" w:rsidRPr="001643A0">
        <w:rPr>
          <w:rFonts w:ascii="Arial" w:hAnsi="Arial" w:cs="Arial"/>
        </w:rPr>
        <w:t xml:space="preserve"> </w:t>
      </w:r>
    </w:p>
    <w:p w14:paraId="305C4BA3" w14:textId="5F1FEB71" w:rsidR="00ED2E36" w:rsidRPr="001643A0" w:rsidRDefault="00ED2E36" w:rsidP="001643A0">
      <w:pPr>
        <w:pStyle w:val="ListParagraph"/>
        <w:numPr>
          <w:ilvl w:val="0"/>
          <w:numId w:val="1"/>
        </w:numPr>
        <w:spacing w:line="360" w:lineRule="auto"/>
        <w:rPr>
          <w:rFonts w:ascii="Arial" w:hAnsi="Arial" w:cs="Arial"/>
        </w:rPr>
      </w:pPr>
      <w:r w:rsidRPr="001643A0">
        <w:rPr>
          <w:rFonts w:ascii="Arial" w:hAnsi="Arial" w:cs="Arial"/>
        </w:rPr>
        <w:t>F20.5 - Residual schizophrenia</w:t>
      </w:r>
    </w:p>
    <w:p w14:paraId="74504887" w14:textId="7ABF096E" w:rsidR="00ED2E36" w:rsidRPr="001643A0" w:rsidRDefault="00ED2E36" w:rsidP="001643A0">
      <w:pPr>
        <w:pStyle w:val="ListParagraph"/>
        <w:numPr>
          <w:ilvl w:val="0"/>
          <w:numId w:val="1"/>
        </w:numPr>
        <w:spacing w:line="360" w:lineRule="auto"/>
        <w:rPr>
          <w:rFonts w:ascii="Arial" w:hAnsi="Arial" w:cs="Arial"/>
        </w:rPr>
      </w:pPr>
      <w:r w:rsidRPr="001643A0">
        <w:rPr>
          <w:rFonts w:ascii="Arial" w:hAnsi="Arial" w:cs="Arial"/>
        </w:rPr>
        <w:t>F20.6</w:t>
      </w:r>
      <w:r w:rsidR="00986353" w:rsidRPr="001643A0">
        <w:rPr>
          <w:rFonts w:ascii="Arial" w:hAnsi="Arial" w:cs="Arial"/>
        </w:rPr>
        <w:t xml:space="preserve"> - Simple schizophrenia</w:t>
      </w:r>
    </w:p>
    <w:p w14:paraId="056F485A" w14:textId="22D99444" w:rsidR="00ED2E36" w:rsidRPr="001643A0" w:rsidRDefault="00ED2E36" w:rsidP="001643A0">
      <w:pPr>
        <w:pStyle w:val="ListParagraph"/>
        <w:numPr>
          <w:ilvl w:val="0"/>
          <w:numId w:val="1"/>
        </w:numPr>
        <w:spacing w:line="360" w:lineRule="auto"/>
        <w:rPr>
          <w:rFonts w:ascii="Arial" w:hAnsi="Arial" w:cs="Arial"/>
        </w:rPr>
      </w:pPr>
      <w:r w:rsidRPr="001643A0">
        <w:rPr>
          <w:rFonts w:ascii="Arial" w:hAnsi="Arial" w:cs="Arial"/>
        </w:rPr>
        <w:t>F20.8</w:t>
      </w:r>
      <w:r w:rsidR="00986353" w:rsidRPr="001643A0">
        <w:rPr>
          <w:rFonts w:ascii="Arial" w:hAnsi="Arial" w:cs="Arial"/>
        </w:rPr>
        <w:t xml:space="preserve"> - Other schizophrenia</w:t>
      </w:r>
    </w:p>
    <w:p w14:paraId="4637019B" w14:textId="76007B61" w:rsidR="006922DB" w:rsidRPr="001643A0" w:rsidRDefault="00ED2E36" w:rsidP="001643A0">
      <w:pPr>
        <w:pStyle w:val="ListParagraph"/>
        <w:numPr>
          <w:ilvl w:val="0"/>
          <w:numId w:val="1"/>
        </w:numPr>
        <w:spacing w:line="360" w:lineRule="auto"/>
        <w:rPr>
          <w:rFonts w:ascii="Arial" w:hAnsi="Arial" w:cs="Arial"/>
        </w:rPr>
      </w:pPr>
      <w:r w:rsidRPr="001643A0">
        <w:rPr>
          <w:rFonts w:ascii="Arial" w:hAnsi="Arial" w:cs="Arial"/>
        </w:rPr>
        <w:t>F20.9</w:t>
      </w:r>
      <w:r w:rsidR="00986353" w:rsidRPr="001643A0">
        <w:rPr>
          <w:rFonts w:ascii="Arial" w:hAnsi="Arial" w:cs="Arial"/>
        </w:rPr>
        <w:t xml:space="preserve"> </w:t>
      </w:r>
      <w:r w:rsidR="00065C21" w:rsidRPr="001643A0">
        <w:rPr>
          <w:rFonts w:ascii="Arial" w:hAnsi="Arial" w:cs="Arial"/>
        </w:rPr>
        <w:t xml:space="preserve">- </w:t>
      </w:r>
      <w:r w:rsidR="00986353" w:rsidRPr="001643A0">
        <w:rPr>
          <w:rFonts w:ascii="Arial" w:hAnsi="Arial" w:cs="Arial"/>
        </w:rPr>
        <w:t xml:space="preserve">Schizophrenia </w:t>
      </w:r>
      <w:r w:rsidR="00065C21" w:rsidRPr="001643A0">
        <w:rPr>
          <w:rFonts w:ascii="Arial" w:hAnsi="Arial" w:cs="Arial"/>
        </w:rPr>
        <w:t>unspecified</w:t>
      </w:r>
    </w:p>
    <w:p w14:paraId="3183EDEA" w14:textId="77777777" w:rsidR="00953024" w:rsidRDefault="00821806" w:rsidP="00D4280F">
      <w:pPr>
        <w:spacing w:after="0" w:line="360" w:lineRule="auto"/>
        <w:jc w:val="both"/>
        <w:rPr>
          <w:rFonts w:ascii="Arial" w:hAnsi="Arial" w:cs="Arial"/>
        </w:rPr>
      </w:pPr>
      <w:r w:rsidRPr="004234E7">
        <w:rPr>
          <w:rFonts w:ascii="Arial" w:hAnsi="Arial" w:cs="Arial"/>
          <w:b/>
          <w:bCs/>
        </w:rPr>
        <w:t>Paranoid schizophrenia</w:t>
      </w:r>
      <w:r w:rsidR="00D567A3">
        <w:rPr>
          <w:rFonts w:ascii="Arial" w:hAnsi="Arial" w:cs="Arial"/>
        </w:rPr>
        <w:t xml:space="preserve"> or otherwise known as schizophrenia with paranoia</w:t>
      </w:r>
      <w:r w:rsidR="000C5902">
        <w:rPr>
          <w:rFonts w:ascii="Arial" w:hAnsi="Arial" w:cs="Arial"/>
        </w:rPr>
        <w:t>, is mainly accompanied by positive symptoms of schizophrenia which includes hallucination and delusion.</w:t>
      </w:r>
      <w:r w:rsidR="004234E7">
        <w:rPr>
          <w:rFonts w:ascii="Arial" w:hAnsi="Arial" w:cs="Arial"/>
        </w:rPr>
        <w:t xml:space="preserve"> </w:t>
      </w:r>
    </w:p>
    <w:p w14:paraId="0B8A415C" w14:textId="671B98BF" w:rsidR="00821806" w:rsidRPr="001643A0" w:rsidRDefault="00953024" w:rsidP="00D4280F">
      <w:pPr>
        <w:spacing w:line="360" w:lineRule="auto"/>
        <w:jc w:val="both"/>
        <w:rPr>
          <w:rFonts w:ascii="Arial" w:hAnsi="Arial" w:cs="Arial"/>
        </w:rPr>
      </w:pPr>
      <w:r w:rsidRPr="005747F6">
        <w:rPr>
          <w:rFonts w:ascii="Arial" w:hAnsi="Arial" w:cs="Arial"/>
          <w:b/>
          <w:bCs/>
        </w:rPr>
        <w:t>Hebephrenic schizophrenia</w:t>
      </w:r>
      <w:r>
        <w:rPr>
          <w:rFonts w:ascii="Arial" w:hAnsi="Arial" w:cs="Arial"/>
        </w:rPr>
        <w:t xml:space="preserve"> (disorganised schizophrenia)</w:t>
      </w:r>
      <w:r w:rsidR="00D4280F">
        <w:rPr>
          <w:rFonts w:ascii="Arial" w:hAnsi="Arial" w:cs="Arial"/>
        </w:rPr>
        <w:t xml:space="preserve"> is lack of emotional response and</w:t>
      </w:r>
      <w:r w:rsidR="005E2EB0">
        <w:rPr>
          <w:rFonts w:ascii="Arial" w:hAnsi="Arial" w:cs="Arial"/>
        </w:rPr>
        <w:t xml:space="preserve"> disorganised speech which</w:t>
      </w:r>
      <w:r w:rsidR="00D4280F">
        <w:rPr>
          <w:rFonts w:ascii="Arial" w:hAnsi="Arial" w:cs="Arial"/>
        </w:rPr>
        <w:t xml:space="preserve"> occurs when negatives symptoms are present such as</w:t>
      </w:r>
      <w:r w:rsidR="005E2EB0">
        <w:rPr>
          <w:rFonts w:ascii="Arial" w:hAnsi="Arial" w:cs="Arial"/>
        </w:rPr>
        <w:t xml:space="preserve">, loss of interest and motivation. </w:t>
      </w:r>
      <w:r w:rsidR="00D4280F">
        <w:rPr>
          <w:rFonts w:ascii="Arial" w:hAnsi="Arial" w:cs="Arial"/>
        </w:rPr>
        <w:t>H</w:t>
      </w:r>
      <w:r w:rsidR="00D17BDF">
        <w:rPr>
          <w:rFonts w:ascii="Arial" w:hAnsi="Arial" w:cs="Arial"/>
        </w:rPr>
        <w:t>owever</w:t>
      </w:r>
      <w:r w:rsidR="00D4280F">
        <w:rPr>
          <w:rFonts w:ascii="Arial" w:hAnsi="Arial" w:cs="Arial"/>
        </w:rPr>
        <w:t>,</w:t>
      </w:r>
      <w:r w:rsidR="00D17BDF">
        <w:rPr>
          <w:rFonts w:ascii="Arial" w:hAnsi="Arial" w:cs="Arial"/>
        </w:rPr>
        <w:t xml:space="preserve"> this </w:t>
      </w:r>
      <w:r w:rsidR="00D4280F">
        <w:rPr>
          <w:rFonts w:ascii="Arial" w:hAnsi="Arial" w:cs="Arial"/>
        </w:rPr>
        <w:t xml:space="preserve">subtype </w:t>
      </w:r>
      <w:r w:rsidR="00D17BDF">
        <w:rPr>
          <w:rFonts w:ascii="Arial" w:hAnsi="Arial" w:cs="Arial"/>
        </w:rPr>
        <w:t>disorder</w:t>
      </w:r>
      <w:r w:rsidR="005E2EB0">
        <w:rPr>
          <w:rFonts w:ascii="Arial" w:hAnsi="Arial" w:cs="Arial"/>
        </w:rPr>
        <w:t xml:space="preserve"> has been excluded and</w:t>
      </w:r>
      <w:r w:rsidR="00D17BDF">
        <w:rPr>
          <w:rFonts w:ascii="Arial" w:hAnsi="Arial" w:cs="Arial"/>
        </w:rPr>
        <w:t xml:space="preserve"> is no longer listed in ICD-11</w:t>
      </w:r>
      <w:r w:rsidR="009176A7">
        <w:rPr>
          <w:rFonts w:ascii="Arial" w:hAnsi="Arial" w:cs="Arial"/>
        </w:rPr>
        <w:t xml:space="preserve"> due to lack of </w:t>
      </w:r>
      <w:r w:rsidR="00D4280F">
        <w:rPr>
          <w:rFonts w:ascii="Arial" w:hAnsi="Arial" w:cs="Arial"/>
        </w:rPr>
        <w:t>validity</w:t>
      </w:r>
      <w:r w:rsidR="005E2EB0">
        <w:rPr>
          <w:rFonts w:ascii="Arial" w:hAnsi="Arial" w:cs="Arial"/>
        </w:rPr>
        <w:t xml:space="preserve"> in treatment</w:t>
      </w:r>
      <w:r w:rsidR="00E70163">
        <w:rPr>
          <w:rFonts w:ascii="Arial" w:hAnsi="Arial" w:cs="Arial"/>
        </w:rPr>
        <w:t xml:space="preserve"> prognosis</w:t>
      </w:r>
      <w:r w:rsidR="00D17BDF">
        <w:rPr>
          <w:rFonts w:ascii="Arial" w:hAnsi="Arial" w:cs="Arial"/>
        </w:rPr>
        <w:t xml:space="preserve"> (Reed, et al. 2019</w:t>
      </w:r>
      <w:r w:rsidR="009176A7">
        <w:rPr>
          <w:rFonts w:ascii="Arial" w:hAnsi="Arial" w:cs="Arial"/>
        </w:rPr>
        <w:t>; International Classification of Diseases</w:t>
      </w:r>
      <w:r w:rsidR="0012720B">
        <w:rPr>
          <w:rFonts w:ascii="Arial" w:hAnsi="Arial" w:cs="Arial"/>
        </w:rPr>
        <w:t xml:space="preserve"> (ICD-</w:t>
      </w:r>
      <w:r w:rsidR="009176A7">
        <w:rPr>
          <w:rFonts w:ascii="Arial" w:hAnsi="Arial" w:cs="Arial"/>
        </w:rPr>
        <w:t>11</w:t>
      </w:r>
      <w:r w:rsidR="0012720B">
        <w:rPr>
          <w:rFonts w:ascii="Arial" w:hAnsi="Arial" w:cs="Arial"/>
        </w:rPr>
        <w:t>)</w:t>
      </w:r>
      <w:r w:rsidR="009176A7">
        <w:rPr>
          <w:rFonts w:ascii="Arial" w:hAnsi="Arial" w:cs="Arial"/>
        </w:rPr>
        <w:t>, 2021</w:t>
      </w:r>
      <w:r w:rsidR="00D17BDF">
        <w:rPr>
          <w:rFonts w:ascii="Arial" w:hAnsi="Arial" w:cs="Arial"/>
        </w:rPr>
        <w:t>)</w:t>
      </w:r>
      <w:r w:rsidR="009176A7">
        <w:rPr>
          <w:rFonts w:ascii="Arial" w:hAnsi="Arial" w:cs="Arial"/>
        </w:rPr>
        <w:t>.</w:t>
      </w:r>
      <w:r>
        <w:rPr>
          <w:rFonts w:ascii="Arial" w:hAnsi="Arial" w:cs="Arial"/>
        </w:rPr>
        <w:t xml:space="preserve">  </w:t>
      </w:r>
      <w:r w:rsidR="004234E7">
        <w:rPr>
          <w:rFonts w:ascii="Arial" w:hAnsi="Arial" w:cs="Arial"/>
        </w:rPr>
        <w:t xml:space="preserve"> </w:t>
      </w:r>
    </w:p>
    <w:p w14:paraId="2FE564EC" w14:textId="77777777" w:rsidR="00366F00" w:rsidRPr="00AE035D" w:rsidRDefault="00366F00" w:rsidP="00AE035D">
      <w:pPr>
        <w:pStyle w:val="Heading2"/>
        <w:spacing w:after="240"/>
        <w:rPr>
          <w:rFonts w:ascii="Arial" w:hAnsi="Arial" w:cs="Arial"/>
          <w:b/>
          <w:bCs/>
          <w:color w:val="auto"/>
          <w:sz w:val="22"/>
          <w:szCs w:val="22"/>
        </w:rPr>
      </w:pPr>
      <w:bookmarkStart w:id="3" w:name="_Toc68860445"/>
      <w:r w:rsidRPr="00AE035D">
        <w:rPr>
          <w:rFonts w:ascii="Arial" w:hAnsi="Arial" w:cs="Arial"/>
          <w:b/>
          <w:bCs/>
          <w:color w:val="auto"/>
          <w:sz w:val="22"/>
          <w:szCs w:val="22"/>
        </w:rPr>
        <w:lastRenderedPageBreak/>
        <w:t>Schizophrenia Symptoms</w:t>
      </w:r>
      <w:bookmarkEnd w:id="3"/>
    </w:p>
    <w:p w14:paraId="0E5D6FB4" w14:textId="77777777" w:rsidR="00366F00" w:rsidRDefault="00366F00" w:rsidP="00366F00">
      <w:pPr>
        <w:spacing w:line="360" w:lineRule="auto"/>
        <w:jc w:val="both"/>
        <w:rPr>
          <w:rFonts w:ascii="Arial" w:hAnsi="Arial" w:cs="Arial"/>
        </w:rPr>
      </w:pPr>
      <w:r>
        <w:rPr>
          <w:rFonts w:ascii="Arial" w:hAnsi="Arial" w:cs="Arial"/>
        </w:rPr>
        <w:t>Schizophrenia are usually categorised into positive and negative symptoms. Schizophrenia symptoms are two to three times higher in men than women even though the risk rates where slightly different, however the risk for male remained consistent (Lacona and Beiser, 1992).</w:t>
      </w:r>
    </w:p>
    <w:p w14:paraId="3193082F" w14:textId="77777777" w:rsidR="00366F00" w:rsidRDefault="00366F00" w:rsidP="00366F00">
      <w:pPr>
        <w:spacing w:after="0" w:line="360" w:lineRule="auto"/>
        <w:jc w:val="both"/>
        <w:rPr>
          <w:rFonts w:ascii="Arial" w:hAnsi="Arial" w:cs="Arial"/>
        </w:rPr>
      </w:pPr>
      <w:r w:rsidRPr="00F80EE7">
        <w:rPr>
          <w:rFonts w:ascii="Arial" w:hAnsi="Arial" w:cs="Arial"/>
          <w:b/>
          <w:bCs/>
        </w:rPr>
        <w:t>Positive symptoms</w:t>
      </w:r>
      <w:r>
        <w:rPr>
          <w:rFonts w:ascii="Arial" w:hAnsi="Arial" w:cs="Arial"/>
        </w:rPr>
        <w:t>:</w:t>
      </w:r>
    </w:p>
    <w:p w14:paraId="70ADCAF6" w14:textId="77777777" w:rsidR="00366F00" w:rsidRPr="00F80EE7" w:rsidRDefault="00366F00" w:rsidP="00366F00">
      <w:pPr>
        <w:pStyle w:val="ListParagraph"/>
        <w:numPr>
          <w:ilvl w:val="0"/>
          <w:numId w:val="4"/>
        </w:numPr>
        <w:spacing w:after="0" w:line="360" w:lineRule="auto"/>
        <w:jc w:val="both"/>
        <w:rPr>
          <w:rFonts w:ascii="Arial" w:hAnsi="Arial" w:cs="Arial"/>
        </w:rPr>
      </w:pPr>
      <w:r w:rsidRPr="00F80EE7">
        <w:rPr>
          <w:rFonts w:ascii="Arial" w:hAnsi="Arial" w:cs="Arial"/>
        </w:rPr>
        <w:t>Hallucination- hearing or seeing things that do not exist.</w:t>
      </w:r>
    </w:p>
    <w:p w14:paraId="5650420B" w14:textId="77777777" w:rsidR="00366F00" w:rsidRPr="00F80EE7" w:rsidRDefault="00366F00" w:rsidP="00366F00">
      <w:pPr>
        <w:pStyle w:val="ListParagraph"/>
        <w:numPr>
          <w:ilvl w:val="0"/>
          <w:numId w:val="4"/>
        </w:numPr>
        <w:spacing w:after="0" w:line="360" w:lineRule="auto"/>
        <w:jc w:val="both"/>
        <w:rPr>
          <w:rFonts w:ascii="Arial" w:hAnsi="Arial" w:cs="Arial"/>
        </w:rPr>
      </w:pPr>
      <w:r w:rsidRPr="00F80EE7">
        <w:rPr>
          <w:rFonts w:ascii="Arial" w:hAnsi="Arial" w:cs="Arial"/>
        </w:rPr>
        <w:t xml:space="preserve">Delusions- false beliefs or disengagement from reality. </w:t>
      </w:r>
    </w:p>
    <w:p w14:paraId="60027171" w14:textId="77777777" w:rsidR="00366F00" w:rsidRPr="00C30436" w:rsidRDefault="00366F00" w:rsidP="00366F00">
      <w:pPr>
        <w:spacing w:after="0" w:line="360" w:lineRule="auto"/>
        <w:jc w:val="both"/>
        <w:rPr>
          <w:rFonts w:ascii="Arial" w:hAnsi="Arial" w:cs="Arial"/>
        </w:rPr>
      </w:pPr>
      <w:r w:rsidRPr="00F80EE7">
        <w:rPr>
          <w:rFonts w:ascii="Arial" w:hAnsi="Arial" w:cs="Arial"/>
          <w:b/>
          <w:bCs/>
        </w:rPr>
        <w:t>Negative symptoms</w:t>
      </w:r>
      <w:r>
        <w:rPr>
          <w:rFonts w:ascii="Arial" w:hAnsi="Arial" w:cs="Arial"/>
        </w:rPr>
        <w:t xml:space="preserve">: </w:t>
      </w:r>
      <w:r w:rsidRPr="00C30436">
        <w:rPr>
          <w:rFonts w:ascii="Arial" w:hAnsi="Arial" w:cs="Arial"/>
        </w:rPr>
        <w:t xml:space="preserve">  </w:t>
      </w:r>
    </w:p>
    <w:p w14:paraId="58C6E6E6" w14:textId="77777777" w:rsidR="00366F00" w:rsidRPr="00F80EE7" w:rsidRDefault="00366F00" w:rsidP="00366F00">
      <w:pPr>
        <w:pStyle w:val="ListParagraph"/>
        <w:numPr>
          <w:ilvl w:val="0"/>
          <w:numId w:val="5"/>
        </w:numPr>
        <w:spacing w:after="0" w:line="360" w:lineRule="auto"/>
        <w:jc w:val="both"/>
        <w:rPr>
          <w:rFonts w:ascii="Arial" w:hAnsi="Arial" w:cs="Arial"/>
        </w:rPr>
      </w:pPr>
      <w:r w:rsidRPr="00F80EE7">
        <w:rPr>
          <w:rFonts w:ascii="Arial" w:hAnsi="Arial" w:cs="Arial"/>
        </w:rPr>
        <w:t>Abnormal behaviour</w:t>
      </w:r>
      <w:r w:rsidRPr="00F80EE7">
        <w:rPr>
          <w:rFonts w:ascii="Arial" w:eastAsia="Times New Roman" w:hAnsi="Arial" w:cs="Arial"/>
          <w:color w:val="212B32"/>
          <w:lang w:eastAsia="en-GB"/>
        </w:rPr>
        <w:t xml:space="preserve">- </w:t>
      </w:r>
      <w:r w:rsidRPr="00F80EE7">
        <w:rPr>
          <w:rFonts w:ascii="Arial" w:eastAsia="Times New Roman" w:hAnsi="Arial" w:cs="Arial"/>
          <w:lang w:eastAsia="en-GB"/>
        </w:rPr>
        <w:t>confusion due to hallucination or delusions</w:t>
      </w:r>
      <w:r w:rsidRPr="00F80EE7">
        <w:rPr>
          <w:rFonts w:ascii="Arial" w:hAnsi="Arial" w:cs="Arial"/>
        </w:rPr>
        <w:t>, talking and laughing to oneself and neglecting oneself.</w:t>
      </w:r>
    </w:p>
    <w:p w14:paraId="6194E024" w14:textId="77777777" w:rsidR="00366F00" w:rsidRPr="00F80EE7" w:rsidRDefault="00366F00" w:rsidP="00366F00">
      <w:pPr>
        <w:pStyle w:val="ListParagraph"/>
        <w:numPr>
          <w:ilvl w:val="0"/>
          <w:numId w:val="5"/>
        </w:numPr>
        <w:spacing w:after="0" w:line="360" w:lineRule="auto"/>
        <w:jc w:val="both"/>
        <w:rPr>
          <w:rFonts w:ascii="Arial" w:hAnsi="Arial" w:cs="Arial"/>
        </w:rPr>
      </w:pPr>
      <w:r w:rsidRPr="00F80EE7">
        <w:rPr>
          <w:rFonts w:ascii="Arial" w:hAnsi="Arial" w:cs="Arial"/>
        </w:rPr>
        <w:t>Loss of Interest- everyday activities</w:t>
      </w:r>
    </w:p>
    <w:p w14:paraId="2767B612" w14:textId="77777777" w:rsidR="00366F00" w:rsidRPr="00E15403" w:rsidRDefault="00366F00" w:rsidP="00366F00">
      <w:pPr>
        <w:pStyle w:val="ListParagraph"/>
        <w:numPr>
          <w:ilvl w:val="0"/>
          <w:numId w:val="5"/>
        </w:numPr>
        <w:spacing w:line="360" w:lineRule="auto"/>
        <w:jc w:val="both"/>
        <w:rPr>
          <w:rFonts w:ascii="Arial" w:hAnsi="Arial" w:cs="Arial"/>
        </w:rPr>
      </w:pPr>
      <w:r w:rsidRPr="00F80EE7">
        <w:rPr>
          <w:rFonts w:ascii="Arial" w:hAnsi="Arial" w:cs="Arial"/>
        </w:rPr>
        <w:t>Lack of Emotion</w:t>
      </w:r>
      <w:r>
        <w:rPr>
          <w:rFonts w:ascii="Arial" w:hAnsi="Arial" w:cs="Arial"/>
        </w:rPr>
        <w:t xml:space="preserve">- appear emotionless, withdrawn from social interaction. </w:t>
      </w:r>
      <w:r w:rsidRPr="00F80EE7">
        <w:rPr>
          <w:rFonts w:ascii="Arial" w:eastAsia="Times New Roman" w:hAnsi="Arial" w:cs="Arial"/>
          <w:lang w:eastAsia="en-GB"/>
        </w:rPr>
        <w:t>(WHO, 2019</w:t>
      </w:r>
      <w:r>
        <w:rPr>
          <w:rFonts w:ascii="Arial" w:eastAsia="Times New Roman" w:hAnsi="Arial" w:cs="Arial"/>
          <w:lang w:eastAsia="en-GB"/>
        </w:rPr>
        <w:t>; NHS, 2019</w:t>
      </w:r>
      <w:r w:rsidRPr="00F80EE7">
        <w:rPr>
          <w:rFonts w:ascii="Arial" w:eastAsia="Times New Roman" w:hAnsi="Arial" w:cs="Arial"/>
          <w:lang w:eastAsia="en-GB"/>
        </w:rPr>
        <w:t>)</w:t>
      </w:r>
      <w:r>
        <w:rPr>
          <w:rFonts w:ascii="Arial" w:eastAsia="Times New Roman" w:hAnsi="Arial" w:cs="Arial"/>
          <w:lang w:eastAsia="en-GB"/>
        </w:rPr>
        <w:t>.</w:t>
      </w:r>
    </w:p>
    <w:p w14:paraId="464A3B44" w14:textId="52819136" w:rsidR="00821DA4" w:rsidRPr="00AE035D" w:rsidRDefault="00821DA4" w:rsidP="00AE035D">
      <w:pPr>
        <w:pStyle w:val="Heading2"/>
        <w:spacing w:after="240"/>
        <w:rPr>
          <w:rFonts w:ascii="Arial" w:hAnsi="Arial" w:cs="Arial"/>
          <w:b/>
          <w:bCs/>
          <w:color w:val="auto"/>
          <w:sz w:val="22"/>
          <w:szCs w:val="22"/>
        </w:rPr>
      </w:pPr>
      <w:bookmarkStart w:id="4" w:name="_Toc68860446"/>
      <w:r w:rsidRPr="00AE035D">
        <w:rPr>
          <w:rFonts w:ascii="Arial" w:hAnsi="Arial" w:cs="Arial"/>
          <w:b/>
          <w:bCs/>
          <w:color w:val="auto"/>
          <w:sz w:val="22"/>
          <w:szCs w:val="22"/>
        </w:rPr>
        <w:t>Diagnosis</w:t>
      </w:r>
      <w:bookmarkEnd w:id="4"/>
      <w:r w:rsidRPr="00AE035D">
        <w:rPr>
          <w:rFonts w:ascii="Arial" w:hAnsi="Arial" w:cs="Arial"/>
          <w:b/>
          <w:bCs/>
          <w:color w:val="auto"/>
          <w:sz w:val="22"/>
          <w:szCs w:val="22"/>
        </w:rPr>
        <w:t xml:space="preserve"> </w:t>
      </w:r>
    </w:p>
    <w:p w14:paraId="0C1145D6" w14:textId="325F8098" w:rsidR="00751F24" w:rsidRDefault="00E70163" w:rsidP="00D4280F">
      <w:pPr>
        <w:spacing w:line="360" w:lineRule="auto"/>
        <w:jc w:val="both"/>
        <w:rPr>
          <w:rFonts w:ascii="Arial" w:hAnsi="Arial" w:cs="Arial"/>
        </w:rPr>
      </w:pPr>
      <w:r>
        <w:rPr>
          <w:rFonts w:ascii="Arial" w:hAnsi="Arial" w:cs="Arial"/>
        </w:rPr>
        <w:t xml:space="preserve">Schizophrenia is usually diagnosed by a </w:t>
      </w:r>
      <w:r w:rsidR="00751F24">
        <w:rPr>
          <w:rFonts w:ascii="Arial" w:hAnsi="Arial" w:cs="Arial"/>
        </w:rPr>
        <w:t>mental health specialist through a referral made by the GP to CMHT</w:t>
      </w:r>
      <w:r w:rsidR="00233F68">
        <w:rPr>
          <w:rFonts w:ascii="Arial" w:hAnsi="Arial" w:cs="Arial"/>
        </w:rPr>
        <w:t xml:space="preserve"> (Community Mental Health Team).  CMHTs are a group of mental health professionals who support </w:t>
      </w:r>
      <w:r w:rsidR="00980091">
        <w:rPr>
          <w:rFonts w:ascii="Arial" w:hAnsi="Arial" w:cs="Arial"/>
        </w:rPr>
        <w:t>patients with various mental health conditions</w:t>
      </w:r>
      <w:r w:rsidR="00CE4DEA">
        <w:rPr>
          <w:rFonts w:ascii="Arial" w:hAnsi="Arial" w:cs="Arial"/>
        </w:rPr>
        <w:t>.  Most medical professionals use diagnostic manual (ICD-10) to diagnose mental health disorder.</w:t>
      </w:r>
      <w:r w:rsidR="00980091">
        <w:rPr>
          <w:rFonts w:ascii="Arial" w:hAnsi="Arial" w:cs="Arial"/>
        </w:rPr>
        <w:t xml:space="preserve"> </w:t>
      </w:r>
      <w:r>
        <w:rPr>
          <w:rFonts w:ascii="Arial" w:hAnsi="Arial" w:cs="Arial"/>
        </w:rPr>
        <w:t xml:space="preserve">  </w:t>
      </w:r>
    </w:p>
    <w:p w14:paraId="206829A4" w14:textId="07C42A99" w:rsidR="00F03824" w:rsidRDefault="003643C9" w:rsidP="00D94E5C">
      <w:pPr>
        <w:spacing w:after="0" w:line="360" w:lineRule="auto"/>
        <w:jc w:val="both"/>
        <w:rPr>
          <w:rFonts w:ascii="Arial" w:hAnsi="Arial" w:cs="Arial"/>
        </w:rPr>
      </w:pPr>
      <w:r w:rsidRPr="001643A0">
        <w:rPr>
          <w:rFonts w:ascii="Arial" w:hAnsi="Arial" w:cs="Arial"/>
        </w:rPr>
        <w:t>The diagnosis criteria for schizophrenia, according to the ICD-10, patient must present with 1 or more schizophrenia symptoms for a period of one month</w:t>
      </w:r>
      <w:r w:rsidR="003217F6" w:rsidRPr="001643A0">
        <w:rPr>
          <w:rFonts w:ascii="Arial" w:hAnsi="Arial" w:cs="Arial"/>
        </w:rPr>
        <w:t xml:space="preserve"> such as, hallucination, delusion, hearing voices</w:t>
      </w:r>
      <w:r w:rsidR="00D94E5C">
        <w:rPr>
          <w:rFonts w:ascii="Arial" w:hAnsi="Arial" w:cs="Arial"/>
        </w:rPr>
        <w:t>, muddled speech, or negative symptoms, such as lack of emotions.  Including symptoms</w:t>
      </w:r>
      <w:r w:rsidR="003217F6" w:rsidRPr="001643A0">
        <w:rPr>
          <w:rFonts w:ascii="Arial" w:hAnsi="Arial" w:cs="Arial"/>
        </w:rPr>
        <w:t xml:space="preserve"> of schizophrenia </w:t>
      </w:r>
      <w:r w:rsidR="003D684A">
        <w:rPr>
          <w:rFonts w:ascii="Arial" w:hAnsi="Arial" w:cs="Arial"/>
        </w:rPr>
        <w:t>h</w:t>
      </w:r>
      <w:r w:rsidR="00D94E5C">
        <w:rPr>
          <w:rFonts w:ascii="Arial" w:hAnsi="Arial" w:cs="Arial"/>
        </w:rPr>
        <w:t>aving</w:t>
      </w:r>
      <w:r w:rsidR="003217F6" w:rsidRPr="001643A0">
        <w:rPr>
          <w:rFonts w:ascii="Arial" w:hAnsi="Arial" w:cs="Arial"/>
        </w:rPr>
        <w:t xml:space="preserve"> a major impact </w:t>
      </w:r>
      <w:r w:rsidR="00686551" w:rsidRPr="001643A0">
        <w:rPr>
          <w:rFonts w:ascii="Arial" w:hAnsi="Arial" w:cs="Arial"/>
        </w:rPr>
        <w:t xml:space="preserve">on the patients </w:t>
      </w:r>
      <w:r w:rsidR="006102DD">
        <w:rPr>
          <w:rFonts w:ascii="Arial" w:hAnsi="Arial" w:cs="Arial"/>
        </w:rPr>
        <w:t xml:space="preserve">ability to </w:t>
      </w:r>
      <w:r w:rsidR="00686551" w:rsidRPr="001643A0">
        <w:rPr>
          <w:rFonts w:ascii="Arial" w:hAnsi="Arial" w:cs="Arial"/>
        </w:rPr>
        <w:t xml:space="preserve">work and </w:t>
      </w:r>
      <w:r w:rsidR="006102DD">
        <w:rPr>
          <w:rFonts w:ascii="Arial" w:hAnsi="Arial" w:cs="Arial"/>
        </w:rPr>
        <w:t xml:space="preserve">carry out </w:t>
      </w:r>
      <w:r w:rsidR="00686551" w:rsidRPr="001643A0">
        <w:rPr>
          <w:rFonts w:ascii="Arial" w:hAnsi="Arial" w:cs="Arial"/>
        </w:rPr>
        <w:t>everyday</w:t>
      </w:r>
      <w:r w:rsidR="00286961">
        <w:rPr>
          <w:rFonts w:ascii="Arial" w:hAnsi="Arial" w:cs="Arial"/>
        </w:rPr>
        <w:t xml:space="preserve"> tasks</w:t>
      </w:r>
      <w:r w:rsidR="006102DD">
        <w:rPr>
          <w:rFonts w:ascii="Arial" w:hAnsi="Arial" w:cs="Arial"/>
        </w:rPr>
        <w:t>.</w:t>
      </w:r>
      <w:r w:rsidR="0047532F">
        <w:rPr>
          <w:rFonts w:ascii="Arial" w:hAnsi="Arial" w:cs="Arial"/>
        </w:rPr>
        <w:t xml:space="preserve">  D</w:t>
      </w:r>
      <w:r w:rsidR="00233F68">
        <w:rPr>
          <w:rFonts w:ascii="Arial" w:hAnsi="Arial" w:cs="Arial"/>
        </w:rPr>
        <w:t xml:space="preserve">iagnosis </w:t>
      </w:r>
      <w:r w:rsidR="0047532F">
        <w:rPr>
          <w:rFonts w:ascii="Arial" w:hAnsi="Arial" w:cs="Arial"/>
        </w:rPr>
        <w:t>involves ruling out other mental disorders and making sure that symptoms are not present due to other medical condition, substance abuse</w:t>
      </w:r>
      <w:r w:rsidR="00416B72">
        <w:rPr>
          <w:rFonts w:ascii="Arial" w:hAnsi="Arial" w:cs="Arial"/>
        </w:rPr>
        <w:t xml:space="preserve"> or medication</w:t>
      </w:r>
      <w:r w:rsidR="00233F68">
        <w:rPr>
          <w:rFonts w:ascii="Arial" w:hAnsi="Arial" w:cs="Arial"/>
        </w:rPr>
        <w:t xml:space="preserve">.  </w:t>
      </w:r>
      <w:r w:rsidR="006102DD">
        <w:rPr>
          <w:rFonts w:ascii="Arial" w:hAnsi="Arial" w:cs="Arial"/>
        </w:rPr>
        <w:t>However, i</w:t>
      </w:r>
      <w:r w:rsidR="00626765" w:rsidRPr="001643A0">
        <w:rPr>
          <w:rFonts w:ascii="Arial" w:hAnsi="Arial" w:cs="Arial"/>
        </w:rPr>
        <w:t xml:space="preserve">n comparison to the </w:t>
      </w:r>
      <w:r w:rsidR="00320BC0">
        <w:rPr>
          <w:rFonts w:ascii="Arial" w:hAnsi="Arial" w:cs="Arial"/>
        </w:rPr>
        <w:t xml:space="preserve">ICD-10, </w:t>
      </w:r>
      <w:r w:rsidR="006102DD">
        <w:rPr>
          <w:rFonts w:ascii="Arial" w:hAnsi="Arial" w:cs="Arial"/>
        </w:rPr>
        <w:t xml:space="preserve">the </w:t>
      </w:r>
      <w:r w:rsidR="00626765" w:rsidRPr="001643A0">
        <w:rPr>
          <w:rFonts w:ascii="Arial" w:hAnsi="Arial" w:cs="Arial"/>
        </w:rPr>
        <w:t>Diagnostic and Statistical Manual of Mental Disorder</w:t>
      </w:r>
      <w:r w:rsidR="009A787C" w:rsidRPr="001643A0">
        <w:rPr>
          <w:rFonts w:ascii="Arial" w:hAnsi="Arial" w:cs="Arial"/>
        </w:rPr>
        <w:t xml:space="preserve"> </w:t>
      </w:r>
      <w:r w:rsidR="00626765" w:rsidRPr="001643A0">
        <w:rPr>
          <w:rFonts w:ascii="Arial" w:hAnsi="Arial" w:cs="Arial"/>
        </w:rPr>
        <w:t xml:space="preserve">(DSM-5), </w:t>
      </w:r>
      <w:r w:rsidR="006102DD">
        <w:rPr>
          <w:rFonts w:ascii="Arial" w:hAnsi="Arial" w:cs="Arial"/>
        </w:rPr>
        <w:t xml:space="preserve">states that, </w:t>
      </w:r>
      <w:r w:rsidR="009A787C" w:rsidRPr="001643A0">
        <w:rPr>
          <w:rFonts w:ascii="Arial" w:hAnsi="Arial" w:cs="Arial"/>
        </w:rPr>
        <w:t xml:space="preserve">to meet the </w:t>
      </w:r>
      <w:r w:rsidR="00626765" w:rsidRPr="001643A0">
        <w:rPr>
          <w:rFonts w:ascii="Arial" w:hAnsi="Arial" w:cs="Arial"/>
        </w:rPr>
        <w:t>diagnostic criteria for schizophrenia</w:t>
      </w:r>
      <w:r w:rsidR="006102DD">
        <w:rPr>
          <w:rFonts w:ascii="Arial" w:hAnsi="Arial" w:cs="Arial"/>
        </w:rPr>
        <w:t xml:space="preserve"> </w:t>
      </w:r>
      <w:r w:rsidR="009A787C" w:rsidRPr="001643A0">
        <w:rPr>
          <w:rFonts w:ascii="Arial" w:hAnsi="Arial" w:cs="Arial"/>
        </w:rPr>
        <w:t>patients must have more than two symptoms of schizophrenia present for a period of one month</w:t>
      </w:r>
      <w:r w:rsidR="00945BC1">
        <w:rPr>
          <w:rFonts w:ascii="Arial" w:hAnsi="Arial" w:cs="Arial"/>
        </w:rPr>
        <w:t>.</w:t>
      </w:r>
      <w:r w:rsidR="006102DD">
        <w:rPr>
          <w:rFonts w:ascii="Arial" w:hAnsi="Arial" w:cs="Arial"/>
        </w:rPr>
        <w:t xml:space="preserve"> </w:t>
      </w:r>
    </w:p>
    <w:p w14:paraId="48EE8910" w14:textId="48C4AC9B" w:rsidR="00320BC0" w:rsidRPr="001643A0" w:rsidRDefault="00945BC1" w:rsidP="001643A0">
      <w:pPr>
        <w:spacing w:line="360" w:lineRule="auto"/>
        <w:jc w:val="both"/>
        <w:rPr>
          <w:rFonts w:ascii="Arial" w:hAnsi="Arial" w:cs="Arial"/>
        </w:rPr>
      </w:pPr>
      <w:r>
        <w:rPr>
          <w:rFonts w:ascii="Arial" w:hAnsi="Arial" w:cs="Arial"/>
        </w:rPr>
        <w:t>Noticing the c</w:t>
      </w:r>
      <w:r w:rsidR="00320BC0">
        <w:rPr>
          <w:rFonts w:ascii="Arial" w:hAnsi="Arial" w:cs="Arial"/>
        </w:rPr>
        <w:t>hange is key to successful diagnosis, it is important that doctors should be told how the patients behaviour has changed since they</w:t>
      </w:r>
      <w:r>
        <w:rPr>
          <w:rFonts w:ascii="Arial" w:hAnsi="Arial" w:cs="Arial"/>
        </w:rPr>
        <w:t xml:space="preserve"> have</w:t>
      </w:r>
      <w:r w:rsidR="00320BC0">
        <w:rPr>
          <w:rFonts w:ascii="Arial" w:hAnsi="Arial" w:cs="Arial"/>
        </w:rPr>
        <w:t xml:space="preserve"> become unwell</w:t>
      </w:r>
      <w:r w:rsidR="00F11688">
        <w:rPr>
          <w:rFonts w:ascii="Arial" w:hAnsi="Arial" w:cs="Arial"/>
        </w:rPr>
        <w:t>. This information should be provided by the family as they are the closet to the patient,</w:t>
      </w:r>
      <w:r w:rsidR="00CE4DEA">
        <w:rPr>
          <w:rFonts w:ascii="Arial" w:hAnsi="Arial" w:cs="Arial"/>
        </w:rPr>
        <w:t xml:space="preserve"> severe episodes of schizophrenia</w:t>
      </w:r>
      <w:r w:rsidR="00F11688">
        <w:rPr>
          <w:rFonts w:ascii="Arial" w:hAnsi="Arial" w:cs="Arial"/>
        </w:rPr>
        <w:t xml:space="preserve"> </w:t>
      </w:r>
      <w:r w:rsidR="00CE4DEA">
        <w:rPr>
          <w:rFonts w:ascii="Arial" w:hAnsi="Arial" w:cs="Arial"/>
        </w:rPr>
        <w:t xml:space="preserve">by </w:t>
      </w:r>
      <w:r w:rsidR="00F11688">
        <w:rPr>
          <w:rFonts w:ascii="Arial" w:hAnsi="Arial" w:cs="Arial"/>
        </w:rPr>
        <w:t>c</w:t>
      </w:r>
      <w:r w:rsidR="00320BC0">
        <w:rPr>
          <w:rFonts w:ascii="Arial" w:hAnsi="Arial" w:cs="Arial"/>
        </w:rPr>
        <w:t xml:space="preserve">hange in behaviour </w:t>
      </w:r>
      <w:r w:rsidR="00F11688">
        <w:rPr>
          <w:rFonts w:ascii="Arial" w:hAnsi="Arial" w:cs="Arial"/>
        </w:rPr>
        <w:t>can be alarming</w:t>
      </w:r>
      <w:r w:rsidR="00F2333B">
        <w:rPr>
          <w:rFonts w:ascii="Arial" w:hAnsi="Arial" w:cs="Arial"/>
        </w:rPr>
        <w:t xml:space="preserve"> </w:t>
      </w:r>
      <w:r w:rsidR="00CE4DEA">
        <w:rPr>
          <w:rFonts w:ascii="Arial" w:hAnsi="Arial" w:cs="Arial"/>
        </w:rPr>
        <w:t xml:space="preserve">for family and friends if </w:t>
      </w:r>
      <w:r w:rsidR="00AD3A4A">
        <w:rPr>
          <w:rFonts w:ascii="Arial" w:hAnsi="Arial" w:cs="Arial"/>
        </w:rPr>
        <w:t>the person was well before the disorder.  In cases of severe schizophrenia people can be detained in hospital for medical assessment and treatment if they are not in the</w:t>
      </w:r>
      <w:r w:rsidR="00C30436">
        <w:rPr>
          <w:rFonts w:ascii="Arial" w:hAnsi="Arial" w:cs="Arial"/>
        </w:rPr>
        <w:t>ir right state of mind,</w:t>
      </w:r>
      <w:r w:rsidR="00AD3A4A">
        <w:rPr>
          <w:rFonts w:ascii="Arial" w:hAnsi="Arial" w:cs="Arial"/>
        </w:rPr>
        <w:t xml:space="preserve"> under the Mental Health Act 200</w:t>
      </w:r>
      <w:r w:rsidR="00C30436">
        <w:rPr>
          <w:rFonts w:ascii="Arial" w:hAnsi="Arial" w:cs="Arial"/>
        </w:rPr>
        <w:t>7 (NHS, 2019; WHO, 2019).</w:t>
      </w:r>
      <w:r w:rsidR="00F11688">
        <w:rPr>
          <w:rFonts w:ascii="Arial" w:hAnsi="Arial" w:cs="Arial"/>
        </w:rPr>
        <w:t xml:space="preserve">  </w:t>
      </w:r>
      <w:r w:rsidR="00320BC0">
        <w:rPr>
          <w:rFonts w:ascii="Arial" w:hAnsi="Arial" w:cs="Arial"/>
        </w:rPr>
        <w:t xml:space="preserve"> </w:t>
      </w:r>
    </w:p>
    <w:p w14:paraId="45184AEF" w14:textId="299353AD" w:rsidR="00206BC1" w:rsidRPr="00AE035D" w:rsidRDefault="00206BC1" w:rsidP="00AE035D">
      <w:pPr>
        <w:pStyle w:val="Heading2"/>
        <w:spacing w:after="240"/>
        <w:rPr>
          <w:rFonts w:ascii="Arial" w:hAnsi="Arial" w:cs="Arial"/>
          <w:b/>
          <w:bCs/>
          <w:color w:val="auto"/>
          <w:sz w:val="22"/>
          <w:szCs w:val="22"/>
        </w:rPr>
      </w:pPr>
      <w:bookmarkStart w:id="5" w:name="_Toc68860447"/>
      <w:r w:rsidRPr="00AE035D">
        <w:rPr>
          <w:rFonts w:ascii="Arial" w:eastAsia="Times New Roman" w:hAnsi="Arial" w:cs="Arial"/>
          <w:b/>
          <w:bCs/>
          <w:color w:val="auto"/>
          <w:sz w:val="22"/>
          <w:szCs w:val="22"/>
          <w:lang w:eastAsia="en-GB"/>
        </w:rPr>
        <w:lastRenderedPageBreak/>
        <w:t>Treatments</w:t>
      </w:r>
      <w:bookmarkEnd w:id="5"/>
    </w:p>
    <w:p w14:paraId="22C4D8CB" w14:textId="429B5AFD" w:rsidR="000861E7" w:rsidRPr="005D0D92" w:rsidRDefault="004C6C80" w:rsidP="000861E7">
      <w:pPr>
        <w:spacing w:line="360" w:lineRule="auto"/>
        <w:jc w:val="both"/>
        <w:rPr>
          <w:rFonts w:ascii="Arial" w:eastAsia="Times New Roman" w:hAnsi="Arial" w:cs="Arial"/>
          <w:lang w:eastAsia="en-GB"/>
        </w:rPr>
      </w:pPr>
      <w:r w:rsidRPr="005D0D92">
        <w:rPr>
          <w:rFonts w:ascii="Arial" w:eastAsia="Times New Roman" w:hAnsi="Arial" w:cs="Arial"/>
          <w:lang w:eastAsia="en-GB"/>
        </w:rPr>
        <w:t xml:space="preserve">Schizophrenia is treated with a combination psychotherapy and medication.  </w:t>
      </w:r>
      <w:r w:rsidR="007964B6" w:rsidRPr="005D0D92">
        <w:rPr>
          <w:rFonts w:ascii="Arial" w:eastAsia="Times New Roman" w:hAnsi="Arial" w:cs="Arial"/>
          <w:lang w:eastAsia="en-GB"/>
        </w:rPr>
        <w:t>Antipsychotic (2</w:t>
      </w:r>
      <w:r w:rsidR="007964B6" w:rsidRPr="005D0D92">
        <w:rPr>
          <w:rFonts w:ascii="Arial" w:eastAsia="Times New Roman" w:hAnsi="Arial" w:cs="Arial"/>
          <w:vertAlign w:val="superscript"/>
          <w:lang w:eastAsia="en-GB"/>
        </w:rPr>
        <w:t>nd</w:t>
      </w:r>
      <w:r w:rsidR="007964B6" w:rsidRPr="005D0D92">
        <w:rPr>
          <w:rFonts w:ascii="Arial" w:eastAsia="Times New Roman" w:hAnsi="Arial" w:cs="Arial"/>
          <w:lang w:eastAsia="en-GB"/>
        </w:rPr>
        <w:t xml:space="preserve"> generation) medications are used to treat schizophrenia.  Adults and teenagers over the age of 13 years can be given antipsychotic medication to treat one or more</w:t>
      </w:r>
      <w:r w:rsidRPr="005D0D92">
        <w:rPr>
          <w:rFonts w:ascii="Arial" w:eastAsia="Times New Roman" w:hAnsi="Arial" w:cs="Arial"/>
          <w:lang w:eastAsia="en-GB"/>
        </w:rPr>
        <w:t xml:space="preserve"> mental disorder </w:t>
      </w:r>
      <w:r w:rsidR="00FB7B28" w:rsidRPr="005D0D92">
        <w:rPr>
          <w:rFonts w:ascii="Arial" w:eastAsia="Times New Roman" w:hAnsi="Arial" w:cs="Arial"/>
          <w:lang w:eastAsia="en-GB"/>
        </w:rPr>
        <w:t>(</w:t>
      </w:r>
      <w:r w:rsidR="000861E7" w:rsidRPr="005D0D92">
        <w:rPr>
          <w:rFonts w:ascii="Arial" w:eastAsia="Times New Roman" w:hAnsi="Arial" w:cs="Arial"/>
          <w:lang w:eastAsia="en-GB"/>
        </w:rPr>
        <w:t xml:space="preserve">National Institute for Health Care Excellence </w:t>
      </w:r>
      <w:r w:rsidR="00237248" w:rsidRPr="005D0D92">
        <w:rPr>
          <w:rFonts w:ascii="Arial" w:eastAsia="Times New Roman" w:hAnsi="Arial" w:cs="Arial"/>
          <w:lang w:eastAsia="en-GB"/>
        </w:rPr>
        <w:t>(NICE</w:t>
      </w:r>
      <w:r w:rsidR="00FB7B28" w:rsidRPr="005D0D92">
        <w:rPr>
          <w:rFonts w:ascii="Arial" w:eastAsia="Times New Roman" w:hAnsi="Arial" w:cs="Arial"/>
          <w:lang w:eastAsia="en-GB"/>
        </w:rPr>
        <w:t>)</w:t>
      </w:r>
      <w:r w:rsidR="00237248" w:rsidRPr="005D0D92">
        <w:rPr>
          <w:rFonts w:ascii="Arial" w:eastAsia="Times New Roman" w:hAnsi="Arial" w:cs="Arial"/>
          <w:lang w:eastAsia="en-GB"/>
        </w:rPr>
        <w:t>, 2011).</w:t>
      </w:r>
      <w:r w:rsidR="004152D0">
        <w:rPr>
          <w:rFonts w:ascii="Arial" w:eastAsia="Times New Roman" w:hAnsi="Arial" w:cs="Arial"/>
          <w:lang w:eastAsia="en-GB"/>
        </w:rPr>
        <w:t xml:space="preserve">  </w:t>
      </w:r>
      <w:r w:rsidR="00F53483">
        <w:rPr>
          <w:rFonts w:ascii="Arial" w:eastAsia="Times New Roman" w:hAnsi="Arial" w:cs="Arial"/>
          <w:lang w:eastAsia="en-GB"/>
        </w:rPr>
        <w:t xml:space="preserve">Psychosocial treatment for Schizophrenia include cognitive behavioural therapy (CBT), social cognition training, social skill training and cognitive remediation.  These treatments help to stabilise the </w:t>
      </w:r>
      <w:r w:rsidR="00427AA1">
        <w:rPr>
          <w:rFonts w:ascii="Arial" w:eastAsia="Times New Roman" w:hAnsi="Arial" w:cs="Arial"/>
          <w:lang w:eastAsia="en-GB"/>
        </w:rPr>
        <w:t>symptoms of schizophrenia and are continuously assessed and discussed</w:t>
      </w:r>
      <w:r w:rsidR="00177EB0">
        <w:rPr>
          <w:rFonts w:ascii="Arial" w:eastAsia="Times New Roman" w:hAnsi="Arial" w:cs="Arial"/>
          <w:lang w:eastAsia="en-GB"/>
        </w:rPr>
        <w:t xml:space="preserve"> to</w:t>
      </w:r>
      <w:r w:rsidR="00427AA1">
        <w:rPr>
          <w:rFonts w:ascii="Arial" w:eastAsia="Times New Roman" w:hAnsi="Arial" w:cs="Arial"/>
          <w:lang w:eastAsia="en-GB"/>
        </w:rPr>
        <w:t xml:space="preserve"> improve patients</w:t>
      </w:r>
      <w:r w:rsidR="00177EB0">
        <w:rPr>
          <w:rFonts w:ascii="Arial" w:eastAsia="Times New Roman" w:hAnsi="Arial" w:cs="Arial"/>
          <w:lang w:eastAsia="en-GB"/>
        </w:rPr>
        <w:t xml:space="preserve"> independence living</w:t>
      </w:r>
      <w:r w:rsidR="002F6500">
        <w:rPr>
          <w:rFonts w:ascii="Arial" w:eastAsia="Times New Roman" w:hAnsi="Arial" w:cs="Arial"/>
          <w:lang w:eastAsia="en-GB"/>
        </w:rPr>
        <w:t xml:space="preserve">, </w:t>
      </w:r>
      <w:r w:rsidR="00177EB0">
        <w:rPr>
          <w:rFonts w:ascii="Arial" w:eastAsia="Times New Roman" w:hAnsi="Arial" w:cs="Arial"/>
          <w:lang w:eastAsia="en-GB"/>
        </w:rPr>
        <w:t>work and</w:t>
      </w:r>
      <w:r w:rsidR="002F6500">
        <w:rPr>
          <w:rFonts w:ascii="Arial" w:eastAsia="Times New Roman" w:hAnsi="Arial" w:cs="Arial"/>
          <w:lang w:eastAsia="en-GB"/>
        </w:rPr>
        <w:t xml:space="preserve"> social</w:t>
      </w:r>
      <w:r w:rsidR="00177EB0">
        <w:rPr>
          <w:rFonts w:ascii="Arial" w:eastAsia="Times New Roman" w:hAnsi="Arial" w:cs="Arial"/>
          <w:lang w:eastAsia="en-GB"/>
        </w:rPr>
        <w:t xml:space="preserve"> functioning</w:t>
      </w:r>
      <w:r w:rsidR="00427AA1">
        <w:rPr>
          <w:rFonts w:ascii="Arial" w:eastAsia="Times New Roman" w:hAnsi="Arial" w:cs="Arial"/>
          <w:lang w:eastAsia="en-GB"/>
        </w:rPr>
        <w:t xml:space="preserve"> </w:t>
      </w:r>
      <w:r w:rsidR="00177EB0">
        <w:rPr>
          <w:rFonts w:ascii="Arial" w:eastAsia="Times New Roman" w:hAnsi="Arial" w:cs="Arial"/>
          <w:lang w:eastAsia="en-GB"/>
        </w:rPr>
        <w:t>(Kern, et al. 2009).</w:t>
      </w:r>
      <w:r w:rsidR="00F53483">
        <w:rPr>
          <w:rFonts w:ascii="Arial" w:eastAsia="Times New Roman" w:hAnsi="Arial" w:cs="Arial"/>
          <w:lang w:eastAsia="en-GB"/>
        </w:rPr>
        <w:t xml:space="preserve">   </w:t>
      </w:r>
    </w:p>
    <w:p w14:paraId="1D399156" w14:textId="53E8B8F5" w:rsidR="008E423B" w:rsidRPr="00AE035D" w:rsidRDefault="008E423B" w:rsidP="00AE035D">
      <w:pPr>
        <w:pStyle w:val="Heading2"/>
        <w:spacing w:after="240"/>
        <w:rPr>
          <w:rFonts w:ascii="Arial" w:eastAsia="Times New Roman" w:hAnsi="Arial" w:cs="Arial"/>
          <w:b/>
          <w:bCs/>
          <w:color w:val="auto"/>
          <w:sz w:val="22"/>
          <w:szCs w:val="22"/>
          <w:lang w:eastAsia="en-GB"/>
        </w:rPr>
      </w:pPr>
      <w:bookmarkStart w:id="6" w:name="_Toc68860448"/>
      <w:r w:rsidRPr="00AE035D">
        <w:rPr>
          <w:rFonts w:ascii="Arial" w:eastAsia="Times New Roman" w:hAnsi="Arial" w:cs="Arial"/>
          <w:b/>
          <w:bCs/>
          <w:color w:val="auto"/>
          <w:sz w:val="22"/>
          <w:szCs w:val="22"/>
          <w:lang w:eastAsia="en-GB"/>
        </w:rPr>
        <w:t>Measures of Rehabilitation</w:t>
      </w:r>
      <w:bookmarkEnd w:id="6"/>
    </w:p>
    <w:p w14:paraId="568E9B94" w14:textId="77777777" w:rsidR="00366F00" w:rsidRDefault="00C53DC5" w:rsidP="00EB26BA">
      <w:pPr>
        <w:spacing w:line="360" w:lineRule="auto"/>
        <w:jc w:val="both"/>
        <w:rPr>
          <w:rFonts w:ascii="Arial" w:hAnsi="Arial" w:cs="Arial"/>
        </w:rPr>
      </w:pPr>
      <w:r w:rsidRPr="005D0D92">
        <w:rPr>
          <w:rFonts w:ascii="Arial" w:eastAsia="Times New Roman" w:hAnsi="Arial" w:cs="Arial"/>
          <w:lang w:eastAsia="en-GB"/>
        </w:rPr>
        <w:t>Antipsychotic medication can only control the symptoms of schizophrenia however, there is no cure for the illness, 20% of patients who suffer from schizophrenia do not respond to treatment leading to the requirement for alternative treatment</w:t>
      </w:r>
      <w:r w:rsidR="00C40F8E" w:rsidRPr="005D0D92">
        <w:rPr>
          <w:rFonts w:ascii="Arial" w:eastAsia="Times New Roman" w:hAnsi="Arial" w:cs="Arial"/>
          <w:lang w:eastAsia="en-GB"/>
        </w:rPr>
        <w:t xml:space="preserve"> </w:t>
      </w:r>
      <w:r w:rsidR="00C40F8E" w:rsidRPr="005D0D92">
        <w:rPr>
          <w:rFonts w:ascii="Arial" w:hAnsi="Arial" w:cs="Arial"/>
        </w:rPr>
        <w:t>(Gunatilake, et al. 2004).</w:t>
      </w:r>
      <w:r w:rsidR="00EB26BA" w:rsidRPr="005D0D92">
        <w:rPr>
          <w:rFonts w:ascii="Arial" w:hAnsi="Arial" w:cs="Arial"/>
        </w:rPr>
        <w:t xml:space="preserve">  Even those who have positive response to treatment can have a relapse once treatment is discontinued, symptoms often return</w:t>
      </w:r>
      <w:r w:rsidR="007F5AA4" w:rsidRPr="005D0D92">
        <w:rPr>
          <w:rFonts w:ascii="Arial" w:hAnsi="Arial" w:cs="Arial"/>
        </w:rPr>
        <w:t xml:space="preserve"> more severe</w:t>
      </w:r>
      <w:r w:rsidR="00E859CB">
        <w:rPr>
          <w:rFonts w:ascii="Arial" w:hAnsi="Arial" w:cs="Arial"/>
        </w:rPr>
        <w:t>.</w:t>
      </w:r>
      <w:r w:rsidR="002F6500">
        <w:rPr>
          <w:rFonts w:ascii="Arial" w:hAnsi="Arial" w:cs="Arial"/>
        </w:rPr>
        <w:t xml:space="preserve">  The recovery process of a person with schizophrenia, consists of medical professional such as a social worker, psychiatrist</w:t>
      </w:r>
      <w:r w:rsidR="00366F00">
        <w:rPr>
          <w:rFonts w:ascii="Arial" w:hAnsi="Arial" w:cs="Arial"/>
        </w:rPr>
        <w:t>, occupational therapist, psychologist, and nurses working together to supporting the patient to become more self-independent.</w:t>
      </w:r>
    </w:p>
    <w:p w14:paraId="1A336CED" w14:textId="77777777" w:rsidR="002857E0" w:rsidRPr="00AE035D" w:rsidRDefault="00366F00" w:rsidP="00AE035D">
      <w:pPr>
        <w:pStyle w:val="Heading2"/>
        <w:spacing w:after="240"/>
        <w:rPr>
          <w:rFonts w:ascii="Arial" w:hAnsi="Arial" w:cs="Arial"/>
          <w:b/>
          <w:bCs/>
          <w:color w:val="auto"/>
          <w:sz w:val="22"/>
          <w:szCs w:val="22"/>
        </w:rPr>
      </w:pPr>
      <w:bookmarkStart w:id="7" w:name="_Toc68860449"/>
      <w:r w:rsidRPr="00AE035D">
        <w:rPr>
          <w:rFonts w:ascii="Arial" w:hAnsi="Arial" w:cs="Arial"/>
          <w:b/>
          <w:bCs/>
          <w:color w:val="auto"/>
          <w:sz w:val="22"/>
          <w:szCs w:val="22"/>
        </w:rPr>
        <w:t>Recommendations</w:t>
      </w:r>
      <w:bookmarkEnd w:id="7"/>
      <w:r w:rsidRPr="00AE035D">
        <w:rPr>
          <w:rFonts w:ascii="Arial" w:hAnsi="Arial" w:cs="Arial"/>
          <w:b/>
          <w:bCs/>
          <w:color w:val="auto"/>
          <w:sz w:val="22"/>
          <w:szCs w:val="22"/>
        </w:rPr>
        <w:t xml:space="preserve"> </w:t>
      </w:r>
    </w:p>
    <w:p w14:paraId="3CA6036C" w14:textId="77915DFC" w:rsidR="00367346" w:rsidRDefault="002857E0" w:rsidP="00EB26BA">
      <w:pPr>
        <w:spacing w:line="360" w:lineRule="auto"/>
        <w:jc w:val="both"/>
        <w:rPr>
          <w:rFonts w:ascii="Arial" w:hAnsi="Arial" w:cs="Arial"/>
        </w:rPr>
      </w:pPr>
      <w:r>
        <w:rPr>
          <w:rFonts w:ascii="Arial" w:hAnsi="Arial" w:cs="Arial"/>
        </w:rPr>
        <w:t xml:space="preserve">To improve diagnosis and treatment process for schizophrenia, </w:t>
      </w:r>
      <w:r w:rsidR="00B13522">
        <w:rPr>
          <w:rFonts w:ascii="Arial" w:hAnsi="Arial" w:cs="Arial"/>
        </w:rPr>
        <w:t xml:space="preserve">psychosocial and </w:t>
      </w:r>
      <w:r w:rsidR="006B23EB">
        <w:rPr>
          <w:rFonts w:ascii="Arial" w:hAnsi="Arial" w:cs="Arial"/>
        </w:rPr>
        <w:t>psychological intervention</w:t>
      </w:r>
      <w:r>
        <w:rPr>
          <w:rFonts w:ascii="Arial" w:hAnsi="Arial" w:cs="Arial"/>
        </w:rPr>
        <w:t xml:space="preserve"> is crucial on the first onset of symptoms to reduce the episodes of schizophrenia by reaching </w:t>
      </w:r>
      <w:r w:rsidR="00367346">
        <w:rPr>
          <w:rFonts w:ascii="Arial" w:hAnsi="Arial" w:cs="Arial"/>
        </w:rPr>
        <w:t>severity level.</w:t>
      </w:r>
      <w:r w:rsidR="006B23EB">
        <w:rPr>
          <w:rFonts w:ascii="Arial" w:hAnsi="Arial" w:cs="Arial"/>
        </w:rPr>
        <w:t xml:space="preserve">  Family support is crucial and important in the treatment and recovery of patient.  More information should be provided to family members and care givers</w:t>
      </w:r>
      <w:r w:rsidR="00703680">
        <w:rPr>
          <w:rFonts w:ascii="Arial" w:hAnsi="Arial" w:cs="Arial"/>
        </w:rPr>
        <w:t>, on how to support people suffering from schizophrenia.</w:t>
      </w:r>
      <w:r w:rsidR="006B23EB">
        <w:rPr>
          <w:rFonts w:ascii="Arial" w:hAnsi="Arial" w:cs="Arial"/>
        </w:rPr>
        <w:t xml:space="preserve">  </w:t>
      </w:r>
      <w:r>
        <w:rPr>
          <w:rFonts w:ascii="Arial" w:hAnsi="Arial" w:cs="Arial"/>
        </w:rPr>
        <w:t xml:space="preserve"> </w:t>
      </w:r>
    </w:p>
    <w:p w14:paraId="1D5B8DF5" w14:textId="77777777" w:rsidR="00976A8A" w:rsidRDefault="00976A8A" w:rsidP="00EB26BA">
      <w:pPr>
        <w:spacing w:line="360" w:lineRule="auto"/>
        <w:jc w:val="both"/>
        <w:rPr>
          <w:rFonts w:ascii="Arial" w:hAnsi="Arial" w:cs="Arial"/>
          <w:b/>
          <w:bCs/>
        </w:rPr>
      </w:pPr>
    </w:p>
    <w:p w14:paraId="28DAB695" w14:textId="77777777" w:rsidR="00976A8A" w:rsidRDefault="00976A8A" w:rsidP="00EB26BA">
      <w:pPr>
        <w:spacing w:line="360" w:lineRule="auto"/>
        <w:jc w:val="both"/>
        <w:rPr>
          <w:rFonts w:ascii="Arial" w:hAnsi="Arial" w:cs="Arial"/>
          <w:b/>
          <w:bCs/>
        </w:rPr>
      </w:pPr>
    </w:p>
    <w:p w14:paraId="01F86639" w14:textId="77777777" w:rsidR="00976A8A" w:rsidRDefault="00976A8A" w:rsidP="00EB26BA">
      <w:pPr>
        <w:spacing w:line="360" w:lineRule="auto"/>
        <w:jc w:val="both"/>
        <w:rPr>
          <w:rFonts w:ascii="Arial" w:hAnsi="Arial" w:cs="Arial"/>
          <w:b/>
          <w:bCs/>
        </w:rPr>
      </w:pPr>
    </w:p>
    <w:p w14:paraId="22CE3352" w14:textId="77777777" w:rsidR="00976A8A" w:rsidRDefault="00976A8A" w:rsidP="00EB26BA">
      <w:pPr>
        <w:spacing w:line="360" w:lineRule="auto"/>
        <w:jc w:val="both"/>
        <w:rPr>
          <w:rFonts w:ascii="Arial" w:hAnsi="Arial" w:cs="Arial"/>
          <w:b/>
          <w:bCs/>
        </w:rPr>
      </w:pPr>
    </w:p>
    <w:p w14:paraId="45B61155" w14:textId="77777777" w:rsidR="00976A8A" w:rsidRDefault="00976A8A" w:rsidP="00EB26BA">
      <w:pPr>
        <w:spacing w:line="360" w:lineRule="auto"/>
        <w:jc w:val="both"/>
        <w:rPr>
          <w:rFonts w:ascii="Arial" w:hAnsi="Arial" w:cs="Arial"/>
          <w:b/>
          <w:bCs/>
        </w:rPr>
      </w:pPr>
    </w:p>
    <w:p w14:paraId="141028D7" w14:textId="77777777" w:rsidR="00976A8A" w:rsidRDefault="00976A8A" w:rsidP="00EB26BA">
      <w:pPr>
        <w:spacing w:line="360" w:lineRule="auto"/>
        <w:jc w:val="both"/>
        <w:rPr>
          <w:rFonts w:ascii="Arial" w:hAnsi="Arial" w:cs="Arial"/>
          <w:b/>
          <w:bCs/>
        </w:rPr>
      </w:pPr>
    </w:p>
    <w:p w14:paraId="2EFAD8ED" w14:textId="77777777" w:rsidR="00CD4532" w:rsidRDefault="00CD4532" w:rsidP="00976A8A">
      <w:pPr>
        <w:pStyle w:val="Heading1"/>
        <w:rPr>
          <w:rFonts w:ascii="Arial" w:hAnsi="Arial" w:cs="Arial"/>
          <w:sz w:val="24"/>
          <w:szCs w:val="24"/>
        </w:rPr>
      </w:pPr>
    </w:p>
    <w:p w14:paraId="02B897D5" w14:textId="45E64BE8" w:rsidR="009A12DE" w:rsidRPr="00CF4841" w:rsidRDefault="00367346" w:rsidP="00976A8A">
      <w:pPr>
        <w:pStyle w:val="Heading1"/>
        <w:rPr>
          <w:rFonts w:ascii="Arial" w:hAnsi="Arial" w:cs="Arial"/>
          <w:sz w:val="24"/>
          <w:szCs w:val="24"/>
          <w:u w:val="single"/>
        </w:rPr>
      </w:pPr>
      <w:bookmarkStart w:id="8" w:name="_Toc68860450"/>
      <w:r w:rsidRPr="00CF4841">
        <w:rPr>
          <w:rFonts w:ascii="Arial" w:hAnsi="Arial" w:cs="Arial"/>
          <w:sz w:val="24"/>
          <w:szCs w:val="24"/>
          <w:u w:val="single"/>
        </w:rPr>
        <w:lastRenderedPageBreak/>
        <w:t>Autism</w:t>
      </w:r>
      <w:bookmarkEnd w:id="8"/>
      <w:r w:rsidR="002857E0" w:rsidRPr="00CF4841">
        <w:rPr>
          <w:rFonts w:ascii="Arial" w:hAnsi="Arial" w:cs="Arial"/>
          <w:sz w:val="24"/>
          <w:szCs w:val="24"/>
          <w:u w:val="single"/>
        </w:rPr>
        <w:t xml:space="preserve"> </w:t>
      </w:r>
    </w:p>
    <w:p w14:paraId="5E314BF1" w14:textId="5FB25897" w:rsidR="00374359" w:rsidRDefault="003B772D" w:rsidP="00EB26BA">
      <w:pPr>
        <w:spacing w:line="360" w:lineRule="auto"/>
        <w:jc w:val="both"/>
        <w:rPr>
          <w:rFonts w:ascii="Arial" w:hAnsi="Arial" w:cs="Arial"/>
        </w:rPr>
      </w:pPr>
      <w:r>
        <w:rPr>
          <w:rFonts w:ascii="Arial" w:hAnsi="Arial" w:cs="Arial"/>
        </w:rPr>
        <w:t>Autism</w:t>
      </w:r>
      <w:r w:rsidR="00586909">
        <w:rPr>
          <w:rFonts w:ascii="Arial" w:hAnsi="Arial" w:cs="Arial"/>
        </w:rPr>
        <w:t xml:space="preserve"> is a developmental disorder </w:t>
      </w:r>
      <w:r w:rsidR="00E21F99">
        <w:rPr>
          <w:rFonts w:ascii="Arial" w:hAnsi="Arial" w:cs="Arial"/>
        </w:rPr>
        <w:t xml:space="preserve">which effects how individuals communicate and </w:t>
      </w:r>
      <w:r w:rsidR="0048124C">
        <w:rPr>
          <w:rFonts w:ascii="Arial" w:hAnsi="Arial" w:cs="Arial"/>
        </w:rPr>
        <w:t xml:space="preserve">socially </w:t>
      </w:r>
      <w:r w:rsidR="00E21F99">
        <w:rPr>
          <w:rFonts w:ascii="Arial" w:hAnsi="Arial" w:cs="Arial"/>
        </w:rPr>
        <w:t>interact with people</w:t>
      </w:r>
      <w:r w:rsidR="0048124C">
        <w:rPr>
          <w:rFonts w:ascii="Arial" w:hAnsi="Arial" w:cs="Arial"/>
        </w:rPr>
        <w:t>, including restricted and repetitive behaviour.</w:t>
      </w:r>
      <w:r w:rsidR="00E21F99">
        <w:rPr>
          <w:rFonts w:ascii="Arial" w:hAnsi="Arial" w:cs="Arial"/>
        </w:rPr>
        <w:t xml:space="preserve">  There are around 700,000 adults and children with autism in the UK </w:t>
      </w:r>
      <w:r>
        <w:rPr>
          <w:rFonts w:ascii="Arial" w:hAnsi="Arial" w:cs="Arial"/>
        </w:rPr>
        <w:t>(National Autistic Society, 2021)</w:t>
      </w:r>
      <w:r w:rsidR="00E21F99">
        <w:rPr>
          <w:rFonts w:ascii="Arial" w:hAnsi="Arial" w:cs="Arial"/>
        </w:rPr>
        <w:t>.</w:t>
      </w:r>
      <w:r w:rsidR="00B039D4">
        <w:rPr>
          <w:rFonts w:ascii="Arial" w:hAnsi="Arial" w:cs="Arial"/>
        </w:rPr>
        <w:t xml:space="preserve">  Autism spectrum disorders (ASD) is a group of conditions that can be detected at an early </w:t>
      </w:r>
      <w:r w:rsidR="00E12497">
        <w:rPr>
          <w:rFonts w:ascii="Arial" w:hAnsi="Arial" w:cs="Arial"/>
        </w:rPr>
        <w:t>age,</w:t>
      </w:r>
      <w:r w:rsidR="00B039D4">
        <w:rPr>
          <w:rFonts w:ascii="Arial" w:hAnsi="Arial" w:cs="Arial"/>
        </w:rPr>
        <w:t xml:space="preserve"> but it is often diagnosed much later</w:t>
      </w:r>
      <w:r w:rsidR="00E12497">
        <w:rPr>
          <w:rFonts w:ascii="Arial" w:hAnsi="Arial" w:cs="Arial"/>
        </w:rPr>
        <w:t>. Autism related disabilities can vary in people and can advance over time. Some people with this disorder can live their life independently, however others may have severe disabilities that requires lifelong support and care</w:t>
      </w:r>
      <w:r w:rsidR="00C308BA">
        <w:rPr>
          <w:rFonts w:ascii="Arial" w:hAnsi="Arial" w:cs="Arial"/>
        </w:rPr>
        <w:t>.  Early intervention and psychosocial social therapy is proven to be effective but there is no cure for autism spectrum disorder or medication to treat it.  There are medication available that helps symptoms that are associated with autism such as, depression, insomnia, seizures</w:t>
      </w:r>
      <w:r w:rsidR="00620F49">
        <w:rPr>
          <w:rFonts w:ascii="Arial" w:hAnsi="Arial" w:cs="Arial"/>
        </w:rPr>
        <w:t>,</w:t>
      </w:r>
      <w:r w:rsidR="00C308BA">
        <w:rPr>
          <w:rFonts w:ascii="Arial" w:hAnsi="Arial" w:cs="Arial"/>
        </w:rPr>
        <w:t xml:space="preserve"> and mood swings </w:t>
      </w:r>
      <w:r w:rsidR="00E12497">
        <w:rPr>
          <w:rFonts w:ascii="Arial" w:hAnsi="Arial" w:cs="Arial"/>
        </w:rPr>
        <w:t>(World Health Organisation (WHO), 2021).</w:t>
      </w:r>
      <w:r w:rsidR="00184AEE">
        <w:rPr>
          <w:rFonts w:ascii="Arial" w:hAnsi="Arial" w:cs="Arial"/>
        </w:rPr>
        <w:t xml:space="preserve">  It is not known what causes </w:t>
      </w:r>
      <w:r w:rsidR="001E29EA">
        <w:rPr>
          <w:rFonts w:ascii="Arial" w:hAnsi="Arial" w:cs="Arial"/>
        </w:rPr>
        <w:t>autism; however,</w:t>
      </w:r>
      <w:r w:rsidR="00184AEE">
        <w:rPr>
          <w:rFonts w:ascii="Arial" w:hAnsi="Arial" w:cs="Arial"/>
        </w:rPr>
        <w:t xml:space="preserve"> environmental</w:t>
      </w:r>
      <w:r w:rsidR="006174EC">
        <w:rPr>
          <w:rFonts w:ascii="Arial" w:hAnsi="Arial" w:cs="Arial"/>
        </w:rPr>
        <w:t>,</w:t>
      </w:r>
      <w:r w:rsidR="00184AEE">
        <w:rPr>
          <w:rFonts w:ascii="Arial" w:hAnsi="Arial" w:cs="Arial"/>
        </w:rPr>
        <w:t xml:space="preserve"> and genetic factors may play a role in the illness.</w:t>
      </w:r>
      <w:r w:rsidR="00184AEE" w:rsidRPr="00374359">
        <w:rPr>
          <w:rFonts w:ascii="Arial" w:hAnsi="Arial" w:cs="Arial"/>
          <w:b/>
          <w:bCs/>
        </w:rPr>
        <w:t xml:space="preserve"> </w:t>
      </w:r>
      <w:r w:rsidR="00B039D4" w:rsidRPr="00374359">
        <w:rPr>
          <w:rFonts w:ascii="Arial" w:hAnsi="Arial" w:cs="Arial"/>
          <w:b/>
          <w:bCs/>
        </w:rPr>
        <w:t xml:space="preserve"> </w:t>
      </w:r>
      <w:r w:rsidR="002F6500" w:rsidRPr="00374359">
        <w:rPr>
          <w:rFonts w:ascii="Arial" w:hAnsi="Arial" w:cs="Arial"/>
          <w:b/>
          <w:bCs/>
        </w:rPr>
        <w:t xml:space="preserve"> </w:t>
      </w:r>
    </w:p>
    <w:p w14:paraId="19BF21CE" w14:textId="684B29CF" w:rsidR="009A12DE" w:rsidRPr="00C15EF4" w:rsidRDefault="009A12DE" w:rsidP="00C15EF4">
      <w:pPr>
        <w:pStyle w:val="Heading2"/>
        <w:spacing w:after="240"/>
        <w:rPr>
          <w:rFonts w:ascii="Arial" w:hAnsi="Arial" w:cs="Arial"/>
          <w:b/>
          <w:bCs/>
          <w:color w:val="auto"/>
          <w:sz w:val="22"/>
          <w:szCs w:val="22"/>
        </w:rPr>
      </w:pPr>
      <w:bookmarkStart w:id="9" w:name="_Toc68860451"/>
      <w:r w:rsidRPr="00C15EF4">
        <w:rPr>
          <w:rFonts w:ascii="Arial" w:hAnsi="Arial" w:cs="Arial"/>
          <w:b/>
          <w:bCs/>
          <w:color w:val="auto"/>
          <w:sz w:val="22"/>
          <w:szCs w:val="22"/>
        </w:rPr>
        <w:t>Classification Code</w:t>
      </w:r>
      <w:r w:rsidR="00C15EF4" w:rsidRPr="00C15EF4">
        <w:rPr>
          <w:rFonts w:ascii="Arial" w:hAnsi="Arial" w:cs="Arial"/>
          <w:b/>
          <w:bCs/>
          <w:color w:val="auto"/>
          <w:sz w:val="22"/>
          <w:szCs w:val="22"/>
        </w:rPr>
        <w:t xml:space="preserve"> for Autism,</w:t>
      </w:r>
      <w:r w:rsidRPr="00C15EF4">
        <w:rPr>
          <w:rFonts w:ascii="Arial" w:hAnsi="Arial" w:cs="Arial"/>
          <w:b/>
          <w:bCs/>
          <w:color w:val="auto"/>
          <w:sz w:val="22"/>
          <w:szCs w:val="22"/>
        </w:rPr>
        <w:t xml:space="preserve"> ICD-10</w:t>
      </w:r>
      <w:bookmarkEnd w:id="9"/>
    </w:p>
    <w:p w14:paraId="06D31B8A" w14:textId="3E7F0D70" w:rsidR="009A12DE" w:rsidRDefault="009A12DE" w:rsidP="00EB26BA">
      <w:pPr>
        <w:spacing w:line="360" w:lineRule="auto"/>
        <w:jc w:val="both"/>
        <w:rPr>
          <w:rFonts w:ascii="Arial" w:hAnsi="Arial" w:cs="Arial"/>
        </w:rPr>
      </w:pPr>
      <w:r>
        <w:rPr>
          <w:rFonts w:ascii="Arial" w:hAnsi="Arial" w:cs="Arial"/>
        </w:rPr>
        <w:t>F84- Autism</w:t>
      </w:r>
    </w:p>
    <w:p w14:paraId="5F6D1AF8" w14:textId="01B70EE0" w:rsidR="00374359" w:rsidRPr="002A7EEF" w:rsidRDefault="002A7EEF" w:rsidP="002A7EEF">
      <w:pPr>
        <w:pStyle w:val="Heading2"/>
        <w:spacing w:after="240"/>
        <w:rPr>
          <w:rFonts w:ascii="Arial" w:hAnsi="Arial" w:cs="Arial"/>
          <w:b/>
          <w:bCs/>
          <w:color w:val="auto"/>
          <w:sz w:val="22"/>
          <w:szCs w:val="22"/>
        </w:rPr>
      </w:pPr>
      <w:bookmarkStart w:id="10" w:name="_Toc68860452"/>
      <w:r w:rsidRPr="002A7EEF">
        <w:rPr>
          <w:rFonts w:ascii="Arial" w:hAnsi="Arial" w:cs="Arial"/>
          <w:b/>
          <w:bCs/>
          <w:color w:val="auto"/>
          <w:sz w:val="22"/>
          <w:szCs w:val="22"/>
        </w:rPr>
        <w:t>Autism Symptoms</w:t>
      </w:r>
      <w:bookmarkEnd w:id="10"/>
    </w:p>
    <w:p w14:paraId="0EFC5892" w14:textId="2F67247D" w:rsidR="001E29EA" w:rsidRDefault="00374359" w:rsidP="00374359">
      <w:pPr>
        <w:spacing w:line="360" w:lineRule="auto"/>
        <w:jc w:val="both"/>
        <w:rPr>
          <w:rFonts w:ascii="Arial" w:hAnsi="Arial" w:cs="Arial"/>
        </w:rPr>
      </w:pPr>
      <w:r>
        <w:rPr>
          <w:rFonts w:ascii="Arial" w:hAnsi="Arial" w:cs="Arial"/>
        </w:rPr>
        <w:t xml:space="preserve">Symptoms are </w:t>
      </w:r>
      <w:r w:rsidRPr="00374359">
        <w:rPr>
          <w:rFonts w:ascii="Arial" w:hAnsi="Arial" w:cs="Arial"/>
        </w:rPr>
        <w:t>categorised into two groups</w:t>
      </w:r>
      <w:r w:rsidR="001E29EA">
        <w:rPr>
          <w:rFonts w:ascii="Arial" w:hAnsi="Arial" w:cs="Arial"/>
        </w:rPr>
        <w:t xml:space="preserve">, social interaction, and </w:t>
      </w:r>
      <w:r w:rsidR="00507E8E">
        <w:rPr>
          <w:rFonts w:ascii="Arial" w:hAnsi="Arial" w:cs="Arial"/>
        </w:rPr>
        <w:t>behaviour</w:t>
      </w:r>
      <w:r w:rsidR="001E29EA">
        <w:rPr>
          <w:rFonts w:ascii="Arial" w:hAnsi="Arial" w:cs="Arial"/>
        </w:rPr>
        <w:t xml:space="preserve"> change.</w:t>
      </w:r>
    </w:p>
    <w:p w14:paraId="53E2E615" w14:textId="32E6134E" w:rsidR="001E29EA" w:rsidRDefault="001E29EA" w:rsidP="006174EC">
      <w:pPr>
        <w:spacing w:after="0" w:line="360" w:lineRule="auto"/>
        <w:jc w:val="both"/>
        <w:rPr>
          <w:rFonts w:ascii="Arial" w:hAnsi="Arial" w:cs="Arial"/>
          <w:b/>
          <w:bCs/>
        </w:rPr>
      </w:pPr>
      <w:r w:rsidRPr="001E29EA">
        <w:rPr>
          <w:rFonts w:ascii="Arial" w:hAnsi="Arial" w:cs="Arial"/>
          <w:b/>
          <w:bCs/>
        </w:rPr>
        <w:t>Social interaction:</w:t>
      </w:r>
    </w:p>
    <w:p w14:paraId="3F7F64D0" w14:textId="6E96CAB2" w:rsidR="001E29EA" w:rsidRPr="006174EC" w:rsidRDefault="006174EC" w:rsidP="001E29EA">
      <w:pPr>
        <w:pStyle w:val="ListParagraph"/>
        <w:numPr>
          <w:ilvl w:val="0"/>
          <w:numId w:val="6"/>
        </w:numPr>
        <w:spacing w:line="360" w:lineRule="auto"/>
        <w:jc w:val="both"/>
        <w:rPr>
          <w:rFonts w:ascii="Arial" w:hAnsi="Arial" w:cs="Arial"/>
          <w:b/>
          <w:bCs/>
        </w:rPr>
      </w:pPr>
      <w:r>
        <w:rPr>
          <w:rFonts w:ascii="Arial" w:hAnsi="Arial" w:cs="Arial"/>
        </w:rPr>
        <w:t>Lack of facial expression and eye contact</w:t>
      </w:r>
    </w:p>
    <w:p w14:paraId="29EAF731" w14:textId="45295350" w:rsidR="006174EC" w:rsidRPr="006174EC" w:rsidRDefault="006174EC" w:rsidP="001E29EA">
      <w:pPr>
        <w:pStyle w:val="ListParagraph"/>
        <w:numPr>
          <w:ilvl w:val="0"/>
          <w:numId w:val="6"/>
        </w:numPr>
        <w:spacing w:line="360" w:lineRule="auto"/>
        <w:jc w:val="both"/>
        <w:rPr>
          <w:rFonts w:ascii="Arial" w:hAnsi="Arial" w:cs="Arial"/>
          <w:b/>
          <w:bCs/>
        </w:rPr>
      </w:pPr>
      <w:r>
        <w:rPr>
          <w:rFonts w:ascii="Arial" w:hAnsi="Arial" w:cs="Arial"/>
        </w:rPr>
        <w:t>No talking or delayed speech</w:t>
      </w:r>
    </w:p>
    <w:p w14:paraId="194436A2" w14:textId="27B9CC43" w:rsidR="006174EC" w:rsidRPr="006174EC" w:rsidRDefault="006174EC" w:rsidP="006174EC">
      <w:pPr>
        <w:pStyle w:val="ListParagraph"/>
        <w:numPr>
          <w:ilvl w:val="0"/>
          <w:numId w:val="6"/>
        </w:numPr>
        <w:spacing w:line="360" w:lineRule="auto"/>
        <w:jc w:val="both"/>
        <w:rPr>
          <w:rFonts w:ascii="Arial" w:hAnsi="Arial" w:cs="Arial"/>
          <w:b/>
          <w:bCs/>
        </w:rPr>
      </w:pPr>
      <w:r>
        <w:rPr>
          <w:rFonts w:ascii="Arial" w:hAnsi="Arial" w:cs="Arial"/>
        </w:rPr>
        <w:t>Not responding to their name</w:t>
      </w:r>
    </w:p>
    <w:p w14:paraId="1DDDDBFE" w14:textId="26119F62" w:rsidR="006174EC" w:rsidRPr="006174EC" w:rsidRDefault="006174EC" w:rsidP="006174EC">
      <w:pPr>
        <w:pStyle w:val="ListParagraph"/>
        <w:numPr>
          <w:ilvl w:val="0"/>
          <w:numId w:val="6"/>
        </w:numPr>
        <w:spacing w:line="360" w:lineRule="auto"/>
        <w:jc w:val="both"/>
        <w:rPr>
          <w:rFonts w:ascii="Arial" w:hAnsi="Arial" w:cs="Arial"/>
          <w:b/>
          <w:bCs/>
        </w:rPr>
      </w:pPr>
      <w:r>
        <w:rPr>
          <w:rFonts w:ascii="Arial" w:hAnsi="Arial" w:cs="Arial"/>
        </w:rPr>
        <w:t>Resist to being touched and cuddled</w:t>
      </w:r>
    </w:p>
    <w:p w14:paraId="0D1C3E0F" w14:textId="1152E0AC" w:rsidR="006174EC" w:rsidRPr="006174EC" w:rsidRDefault="006174EC" w:rsidP="006174EC">
      <w:pPr>
        <w:pStyle w:val="ListParagraph"/>
        <w:numPr>
          <w:ilvl w:val="0"/>
          <w:numId w:val="6"/>
        </w:numPr>
        <w:spacing w:line="360" w:lineRule="auto"/>
        <w:jc w:val="both"/>
        <w:rPr>
          <w:rFonts w:ascii="Arial" w:hAnsi="Arial" w:cs="Arial"/>
          <w:b/>
          <w:bCs/>
        </w:rPr>
      </w:pPr>
      <w:r>
        <w:rPr>
          <w:rFonts w:ascii="Arial" w:hAnsi="Arial" w:cs="Arial"/>
        </w:rPr>
        <w:t>Repeating the same word or phrases</w:t>
      </w:r>
    </w:p>
    <w:p w14:paraId="3381F071" w14:textId="571FCB68" w:rsidR="006174EC" w:rsidRPr="00507E8E" w:rsidRDefault="006174EC" w:rsidP="006174EC">
      <w:pPr>
        <w:pStyle w:val="ListParagraph"/>
        <w:numPr>
          <w:ilvl w:val="0"/>
          <w:numId w:val="6"/>
        </w:numPr>
        <w:spacing w:line="360" w:lineRule="auto"/>
        <w:jc w:val="both"/>
        <w:rPr>
          <w:rFonts w:ascii="Arial" w:hAnsi="Arial" w:cs="Arial"/>
          <w:b/>
          <w:bCs/>
        </w:rPr>
      </w:pPr>
      <w:r>
        <w:rPr>
          <w:rFonts w:ascii="Arial" w:hAnsi="Arial" w:cs="Arial"/>
        </w:rPr>
        <w:t xml:space="preserve">Gets </w:t>
      </w:r>
      <w:r w:rsidR="00507E8E">
        <w:rPr>
          <w:rFonts w:ascii="Arial" w:hAnsi="Arial" w:cs="Arial"/>
        </w:rPr>
        <w:t xml:space="preserve">disruptive and aggressive quickly </w:t>
      </w:r>
    </w:p>
    <w:p w14:paraId="5A9ABB4E" w14:textId="3C2B2777" w:rsidR="00507E8E" w:rsidRPr="00507E8E" w:rsidRDefault="00507E8E" w:rsidP="00507E8E">
      <w:pPr>
        <w:pStyle w:val="ListParagraph"/>
        <w:numPr>
          <w:ilvl w:val="0"/>
          <w:numId w:val="6"/>
        </w:numPr>
        <w:spacing w:line="360" w:lineRule="auto"/>
        <w:jc w:val="both"/>
        <w:rPr>
          <w:rFonts w:ascii="Arial" w:hAnsi="Arial" w:cs="Arial"/>
          <w:b/>
          <w:bCs/>
        </w:rPr>
      </w:pPr>
      <w:r>
        <w:rPr>
          <w:rFonts w:ascii="Arial" w:hAnsi="Arial" w:cs="Arial"/>
        </w:rPr>
        <w:t>Does not answer to question or understands direction</w:t>
      </w:r>
    </w:p>
    <w:p w14:paraId="69B31996" w14:textId="33BB9272" w:rsidR="00374359" w:rsidRDefault="00507E8E" w:rsidP="00507E8E">
      <w:pPr>
        <w:spacing w:line="360" w:lineRule="auto"/>
        <w:jc w:val="both"/>
        <w:rPr>
          <w:rFonts w:ascii="Arial" w:hAnsi="Arial" w:cs="Arial"/>
          <w:b/>
          <w:bCs/>
        </w:rPr>
      </w:pPr>
      <w:r w:rsidRPr="00507E8E">
        <w:rPr>
          <w:rFonts w:ascii="Arial" w:hAnsi="Arial" w:cs="Arial"/>
          <w:b/>
          <w:bCs/>
        </w:rPr>
        <w:t>Behaviour Change:</w:t>
      </w:r>
    </w:p>
    <w:p w14:paraId="3DEDFCED" w14:textId="3E8E55A5" w:rsidR="00507E8E" w:rsidRDefault="00507E8E" w:rsidP="00507E8E">
      <w:pPr>
        <w:pStyle w:val="ListParagraph"/>
        <w:numPr>
          <w:ilvl w:val="0"/>
          <w:numId w:val="7"/>
        </w:numPr>
        <w:spacing w:line="360" w:lineRule="auto"/>
        <w:jc w:val="both"/>
        <w:rPr>
          <w:rFonts w:ascii="Arial" w:hAnsi="Arial" w:cs="Arial"/>
        </w:rPr>
      </w:pPr>
      <w:r w:rsidRPr="00507E8E">
        <w:rPr>
          <w:rFonts w:ascii="Arial" w:hAnsi="Arial" w:cs="Arial"/>
        </w:rPr>
        <w:t xml:space="preserve">Repetitive </w:t>
      </w:r>
      <w:r>
        <w:rPr>
          <w:rFonts w:ascii="Arial" w:hAnsi="Arial" w:cs="Arial"/>
        </w:rPr>
        <w:t>behaviour like rocking or spinning</w:t>
      </w:r>
    </w:p>
    <w:p w14:paraId="75786A4A" w14:textId="0CB0FF5C" w:rsidR="00507E8E" w:rsidRDefault="00507E8E" w:rsidP="00507E8E">
      <w:pPr>
        <w:pStyle w:val="ListParagraph"/>
        <w:numPr>
          <w:ilvl w:val="0"/>
          <w:numId w:val="7"/>
        </w:numPr>
        <w:spacing w:line="360" w:lineRule="auto"/>
        <w:jc w:val="both"/>
        <w:rPr>
          <w:rFonts w:ascii="Arial" w:hAnsi="Arial" w:cs="Arial"/>
        </w:rPr>
      </w:pPr>
      <w:r>
        <w:rPr>
          <w:rFonts w:ascii="Arial" w:hAnsi="Arial" w:cs="Arial"/>
        </w:rPr>
        <w:t>Sensitive to light, sound, and touch</w:t>
      </w:r>
    </w:p>
    <w:p w14:paraId="49243278" w14:textId="716C869A" w:rsidR="00507E8E" w:rsidRDefault="00257499" w:rsidP="00507E8E">
      <w:pPr>
        <w:pStyle w:val="ListParagraph"/>
        <w:numPr>
          <w:ilvl w:val="0"/>
          <w:numId w:val="7"/>
        </w:numPr>
        <w:spacing w:line="360" w:lineRule="auto"/>
        <w:jc w:val="both"/>
        <w:rPr>
          <w:rFonts w:ascii="Arial" w:hAnsi="Arial" w:cs="Arial"/>
        </w:rPr>
      </w:pPr>
      <w:r>
        <w:rPr>
          <w:rFonts w:ascii="Arial" w:hAnsi="Arial" w:cs="Arial"/>
        </w:rPr>
        <w:t xml:space="preserve">Certain food preferences </w:t>
      </w:r>
    </w:p>
    <w:p w14:paraId="6BD60D54" w14:textId="77777777" w:rsidR="00257499" w:rsidRDefault="00257499" w:rsidP="00507E8E">
      <w:pPr>
        <w:pStyle w:val="ListParagraph"/>
        <w:numPr>
          <w:ilvl w:val="0"/>
          <w:numId w:val="7"/>
        </w:numPr>
        <w:spacing w:line="360" w:lineRule="auto"/>
        <w:jc w:val="both"/>
        <w:rPr>
          <w:rFonts w:ascii="Arial" w:hAnsi="Arial" w:cs="Arial"/>
        </w:rPr>
      </w:pPr>
      <w:r>
        <w:rPr>
          <w:rFonts w:ascii="Arial" w:hAnsi="Arial" w:cs="Arial"/>
        </w:rPr>
        <w:t>Self-harming</w:t>
      </w:r>
    </w:p>
    <w:p w14:paraId="2B334A38" w14:textId="1E73B928" w:rsidR="00374359" w:rsidRDefault="008E13FE" w:rsidP="00EB26BA">
      <w:pPr>
        <w:pStyle w:val="ListParagraph"/>
        <w:numPr>
          <w:ilvl w:val="0"/>
          <w:numId w:val="7"/>
        </w:numPr>
        <w:spacing w:line="360" w:lineRule="auto"/>
        <w:jc w:val="both"/>
        <w:rPr>
          <w:rFonts w:ascii="Arial" w:hAnsi="Arial" w:cs="Arial"/>
        </w:rPr>
      </w:pPr>
      <w:r>
        <w:rPr>
          <w:rFonts w:ascii="Arial" w:hAnsi="Arial" w:cs="Arial"/>
        </w:rPr>
        <w:t>Restricted</w:t>
      </w:r>
      <w:r w:rsidR="00257499">
        <w:rPr>
          <w:rFonts w:ascii="Arial" w:hAnsi="Arial" w:cs="Arial"/>
        </w:rPr>
        <w:t xml:space="preserve"> body movements </w:t>
      </w:r>
    </w:p>
    <w:p w14:paraId="1049FAC3" w14:textId="77777777" w:rsidR="00976A8A" w:rsidRDefault="00976A8A" w:rsidP="008E13FE">
      <w:pPr>
        <w:spacing w:line="360" w:lineRule="auto"/>
        <w:jc w:val="both"/>
        <w:rPr>
          <w:rFonts w:ascii="Arial" w:hAnsi="Arial" w:cs="Arial"/>
          <w:b/>
          <w:bCs/>
        </w:rPr>
      </w:pPr>
    </w:p>
    <w:p w14:paraId="159005A2" w14:textId="410C4F46" w:rsidR="00591CA3" w:rsidRPr="001B08C8" w:rsidRDefault="008E13FE" w:rsidP="001B08C8">
      <w:pPr>
        <w:pStyle w:val="Heading2"/>
        <w:spacing w:after="240"/>
        <w:rPr>
          <w:rFonts w:ascii="Arial" w:hAnsi="Arial" w:cs="Arial"/>
          <w:b/>
          <w:bCs/>
          <w:color w:val="auto"/>
          <w:sz w:val="22"/>
          <w:szCs w:val="22"/>
        </w:rPr>
      </w:pPr>
      <w:bookmarkStart w:id="11" w:name="_Toc68860453"/>
      <w:r w:rsidRPr="001B08C8">
        <w:rPr>
          <w:rFonts w:ascii="Arial" w:hAnsi="Arial" w:cs="Arial"/>
          <w:b/>
          <w:bCs/>
          <w:color w:val="auto"/>
          <w:sz w:val="22"/>
          <w:szCs w:val="22"/>
        </w:rPr>
        <w:lastRenderedPageBreak/>
        <w:t>Diagnosis</w:t>
      </w:r>
      <w:bookmarkEnd w:id="11"/>
    </w:p>
    <w:p w14:paraId="5892E31C" w14:textId="2A8AC193" w:rsidR="008E13FE" w:rsidRDefault="00D976EF" w:rsidP="008E13FE">
      <w:pPr>
        <w:spacing w:line="360" w:lineRule="auto"/>
        <w:jc w:val="both"/>
        <w:rPr>
          <w:rFonts w:ascii="Arial" w:hAnsi="Arial" w:cs="Arial"/>
        </w:rPr>
      </w:pPr>
      <w:r>
        <w:rPr>
          <w:rFonts w:ascii="Arial" w:hAnsi="Arial" w:cs="Arial"/>
        </w:rPr>
        <w:t xml:space="preserve">Diagnosis for autism (developmental disorder) is usually based on observation </w:t>
      </w:r>
      <w:r w:rsidR="00A807FE">
        <w:rPr>
          <w:rFonts w:ascii="Arial" w:hAnsi="Arial" w:cs="Arial"/>
        </w:rPr>
        <w:t xml:space="preserve">by health professionals </w:t>
      </w:r>
      <w:r>
        <w:rPr>
          <w:rFonts w:ascii="Arial" w:hAnsi="Arial" w:cs="Arial"/>
        </w:rPr>
        <w:t>on</w:t>
      </w:r>
      <w:r w:rsidR="00A807FE">
        <w:rPr>
          <w:rFonts w:ascii="Arial" w:hAnsi="Arial" w:cs="Arial"/>
        </w:rPr>
        <w:t xml:space="preserve"> individual social interaction and communication</w:t>
      </w:r>
      <w:r w:rsidR="00DF0E73">
        <w:rPr>
          <w:rFonts w:ascii="Arial" w:hAnsi="Arial" w:cs="Arial"/>
        </w:rPr>
        <w:t>, there is no medical test for this condition</w:t>
      </w:r>
      <w:r w:rsidR="00A807FE">
        <w:rPr>
          <w:rFonts w:ascii="Arial" w:hAnsi="Arial" w:cs="Arial"/>
        </w:rPr>
        <w:t xml:space="preserve">.  </w:t>
      </w:r>
      <w:r w:rsidR="006B5ADB">
        <w:rPr>
          <w:rFonts w:ascii="Arial" w:hAnsi="Arial" w:cs="Arial"/>
        </w:rPr>
        <w:t>Healthcare services play an important role in identifying all the right symptoms to diagnose a person with autism. However</w:t>
      </w:r>
      <w:r w:rsidR="000B6DC5">
        <w:rPr>
          <w:rFonts w:ascii="Arial" w:hAnsi="Arial" w:cs="Arial"/>
        </w:rPr>
        <w:t>,</w:t>
      </w:r>
      <w:r w:rsidR="00E73E27">
        <w:rPr>
          <w:rFonts w:ascii="Arial" w:hAnsi="Arial" w:cs="Arial"/>
        </w:rPr>
        <w:t xml:space="preserve"> the level of understanding of autism among healthcare professionals differs in different settings, children who have mild autism symptoms </w:t>
      </w:r>
      <w:r>
        <w:rPr>
          <w:rFonts w:ascii="Arial" w:hAnsi="Arial" w:cs="Arial"/>
        </w:rPr>
        <w:t>who</w:t>
      </w:r>
      <w:r w:rsidR="00E73E27">
        <w:rPr>
          <w:rFonts w:ascii="Arial" w:hAnsi="Arial" w:cs="Arial"/>
        </w:rPr>
        <w:t xml:space="preserve"> have learning difficulty are less likely to be diagnosed with autism, resulting </w:t>
      </w:r>
      <w:r w:rsidR="000B6DC5">
        <w:rPr>
          <w:rFonts w:ascii="Arial" w:hAnsi="Arial" w:cs="Arial"/>
        </w:rPr>
        <w:t>to inequalities in the healthcare provision</w:t>
      </w:r>
      <w:r w:rsidR="00B535B3">
        <w:rPr>
          <w:rFonts w:ascii="Arial" w:hAnsi="Arial" w:cs="Arial"/>
        </w:rPr>
        <w:t xml:space="preserve">.  According to national Institute of Health and Care excellence (2017), 50% of young people </w:t>
      </w:r>
      <w:r>
        <w:rPr>
          <w:rFonts w:ascii="Arial" w:hAnsi="Arial" w:cs="Arial"/>
        </w:rPr>
        <w:t>with autism have learning disability</w:t>
      </w:r>
      <w:r w:rsidR="000B6DC5">
        <w:rPr>
          <w:rFonts w:ascii="Arial" w:hAnsi="Arial" w:cs="Arial"/>
        </w:rPr>
        <w:t xml:space="preserve">.  </w:t>
      </w:r>
      <w:r w:rsidR="00591CA3" w:rsidRPr="00591CA3">
        <w:rPr>
          <w:rFonts w:ascii="Arial" w:hAnsi="Arial" w:cs="Arial"/>
        </w:rPr>
        <w:t xml:space="preserve">Assessment and procedure </w:t>
      </w:r>
      <w:r w:rsidR="00591CA3">
        <w:rPr>
          <w:rFonts w:ascii="Arial" w:hAnsi="Arial" w:cs="Arial"/>
        </w:rPr>
        <w:t>for diagnosing autism is different for children and adults.  However, a referral is re</w:t>
      </w:r>
      <w:r w:rsidR="00A47F74">
        <w:rPr>
          <w:rFonts w:ascii="Arial" w:hAnsi="Arial" w:cs="Arial"/>
        </w:rPr>
        <w:t xml:space="preserve">quired </w:t>
      </w:r>
      <w:r w:rsidR="000B6DC5">
        <w:rPr>
          <w:rFonts w:ascii="Arial" w:hAnsi="Arial" w:cs="Arial"/>
        </w:rPr>
        <w:t xml:space="preserve">for both </w:t>
      </w:r>
      <w:r w:rsidR="00A47F74">
        <w:rPr>
          <w:rFonts w:ascii="Arial" w:hAnsi="Arial" w:cs="Arial"/>
        </w:rPr>
        <w:t>from your GP</w:t>
      </w:r>
      <w:r w:rsidR="00EE051B">
        <w:rPr>
          <w:rFonts w:ascii="Arial" w:hAnsi="Arial" w:cs="Arial"/>
        </w:rPr>
        <w:t xml:space="preserve"> for an autism assessment before a diagnosis can be confirmed. </w:t>
      </w:r>
      <w:r w:rsidR="00271FFE">
        <w:rPr>
          <w:rFonts w:ascii="Arial" w:hAnsi="Arial" w:cs="Arial"/>
        </w:rPr>
        <w:t xml:space="preserve"> </w:t>
      </w:r>
      <w:r w:rsidR="00EE051B">
        <w:rPr>
          <w:rFonts w:ascii="Arial" w:hAnsi="Arial" w:cs="Arial"/>
        </w:rPr>
        <w:t>Child assessment involves</w:t>
      </w:r>
      <w:r w:rsidR="00271FFE">
        <w:rPr>
          <w:rFonts w:ascii="Arial" w:hAnsi="Arial" w:cs="Arial"/>
        </w:rPr>
        <w:t>,</w:t>
      </w:r>
      <w:r w:rsidR="00EE051B">
        <w:rPr>
          <w:rFonts w:ascii="Arial" w:hAnsi="Arial" w:cs="Arial"/>
        </w:rPr>
        <w:t xml:space="preserve"> </w:t>
      </w:r>
      <w:r w:rsidR="00271FFE">
        <w:rPr>
          <w:rFonts w:ascii="Arial" w:hAnsi="Arial" w:cs="Arial"/>
        </w:rPr>
        <w:t>asking parents about the child’s development and watching how the child interacts and plays.  Signs of autism symptoms are recognised quickly by professionals if the child has severe level of autism disorder</w:t>
      </w:r>
      <w:r w:rsidR="009071A6">
        <w:rPr>
          <w:rFonts w:ascii="Arial" w:hAnsi="Arial" w:cs="Arial"/>
        </w:rPr>
        <w:t xml:space="preserve">.  Report provided by the childs nursery, school, and GP </w:t>
      </w:r>
      <w:r w:rsidR="00BA2F92">
        <w:rPr>
          <w:rFonts w:ascii="Arial" w:hAnsi="Arial" w:cs="Arial"/>
        </w:rPr>
        <w:t xml:space="preserve">can </w:t>
      </w:r>
      <w:r w:rsidR="009071A6">
        <w:rPr>
          <w:rFonts w:ascii="Arial" w:hAnsi="Arial" w:cs="Arial"/>
        </w:rPr>
        <w:t xml:space="preserve">also help the </w:t>
      </w:r>
      <w:r w:rsidR="00A807FE">
        <w:rPr>
          <w:rFonts w:ascii="Arial" w:hAnsi="Arial" w:cs="Arial"/>
        </w:rPr>
        <w:t xml:space="preserve">autism </w:t>
      </w:r>
      <w:r w:rsidR="009071A6">
        <w:rPr>
          <w:rFonts w:ascii="Arial" w:hAnsi="Arial" w:cs="Arial"/>
        </w:rPr>
        <w:t xml:space="preserve">assessment team </w:t>
      </w:r>
      <w:r w:rsidR="00BA2F92">
        <w:rPr>
          <w:rFonts w:ascii="Arial" w:hAnsi="Arial" w:cs="Arial"/>
        </w:rPr>
        <w:t>when diagnosing the patient.</w:t>
      </w:r>
      <w:r w:rsidR="00EE051B">
        <w:rPr>
          <w:rFonts w:ascii="Arial" w:hAnsi="Arial" w:cs="Arial"/>
        </w:rPr>
        <w:t xml:space="preserve"> </w:t>
      </w:r>
      <w:r w:rsidR="00A47F74">
        <w:rPr>
          <w:rFonts w:ascii="Arial" w:hAnsi="Arial" w:cs="Arial"/>
        </w:rPr>
        <w:t xml:space="preserve"> </w:t>
      </w:r>
    </w:p>
    <w:p w14:paraId="11A15B41" w14:textId="56B9291A" w:rsidR="00BA2F92" w:rsidRDefault="00BA2F92" w:rsidP="008E13FE">
      <w:pPr>
        <w:spacing w:line="360" w:lineRule="auto"/>
        <w:jc w:val="both"/>
        <w:rPr>
          <w:rFonts w:ascii="Arial" w:hAnsi="Arial" w:cs="Arial"/>
        </w:rPr>
      </w:pPr>
      <w:r>
        <w:rPr>
          <w:rFonts w:ascii="Arial" w:hAnsi="Arial" w:cs="Arial"/>
        </w:rPr>
        <w:t xml:space="preserve">The assessment procedures for and adult requires answering questions about </w:t>
      </w:r>
      <w:r w:rsidR="00B25E65">
        <w:rPr>
          <w:rFonts w:ascii="Arial" w:hAnsi="Arial" w:cs="Arial"/>
        </w:rPr>
        <w:t xml:space="preserve">yourself and </w:t>
      </w:r>
      <w:r>
        <w:rPr>
          <w:rFonts w:ascii="Arial" w:hAnsi="Arial" w:cs="Arial"/>
        </w:rPr>
        <w:t xml:space="preserve">any development problem </w:t>
      </w:r>
      <w:r w:rsidR="00B25E65">
        <w:rPr>
          <w:rFonts w:ascii="Arial" w:hAnsi="Arial" w:cs="Arial"/>
        </w:rPr>
        <w:t xml:space="preserve">you had </w:t>
      </w:r>
      <w:r>
        <w:rPr>
          <w:rFonts w:ascii="Arial" w:hAnsi="Arial" w:cs="Arial"/>
        </w:rPr>
        <w:t>as a child</w:t>
      </w:r>
      <w:r w:rsidR="00B25E65">
        <w:rPr>
          <w:rFonts w:ascii="Arial" w:hAnsi="Arial" w:cs="Arial"/>
        </w:rPr>
        <w:t xml:space="preserve"> growing up.  Autism in adults sometime is caused by trauma or symptoms of autism was already present but did not progress till much later into adulthood</w:t>
      </w:r>
      <w:r w:rsidR="004839AF">
        <w:rPr>
          <w:rFonts w:ascii="Arial" w:hAnsi="Arial" w:cs="Arial"/>
        </w:rPr>
        <w:t>.</w:t>
      </w:r>
      <w:r w:rsidR="00B25E65">
        <w:rPr>
          <w:rFonts w:ascii="Arial" w:hAnsi="Arial" w:cs="Arial"/>
        </w:rPr>
        <w:t xml:space="preserve"> </w:t>
      </w:r>
    </w:p>
    <w:p w14:paraId="3CF862DE" w14:textId="6CB425CB" w:rsidR="00CC05C2" w:rsidRPr="001B08C8" w:rsidRDefault="00CC05C2" w:rsidP="001B08C8">
      <w:pPr>
        <w:pStyle w:val="Heading2"/>
        <w:spacing w:after="240"/>
        <w:rPr>
          <w:rFonts w:ascii="Arial" w:hAnsi="Arial" w:cs="Arial"/>
          <w:b/>
          <w:bCs/>
          <w:color w:val="auto"/>
          <w:sz w:val="22"/>
          <w:szCs w:val="22"/>
        </w:rPr>
      </w:pPr>
      <w:bookmarkStart w:id="12" w:name="_Toc68860454"/>
      <w:r w:rsidRPr="001B08C8">
        <w:rPr>
          <w:rFonts w:ascii="Arial" w:hAnsi="Arial" w:cs="Arial"/>
          <w:b/>
          <w:bCs/>
          <w:color w:val="auto"/>
          <w:sz w:val="22"/>
          <w:szCs w:val="22"/>
        </w:rPr>
        <w:t>Treatment</w:t>
      </w:r>
      <w:bookmarkEnd w:id="12"/>
    </w:p>
    <w:p w14:paraId="561AD0A9" w14:textId="2D8101EC" w:rsidR="00DF0E73" w:rsidRPr="00DF0E73" w:rsidRDefault="00DF0E73" w:rsidP="008E13FE">
      <w:pPr>
        <w:spacing w:line="360" w:lineRule="auto"/>
        <w:jc w:val="both"/>
        <w:rPr>
          <w:rFonts w:ascii="Arial" w:hAnsi="Arial" w:cs="Arial"/>
        </w:rPr>
      </w:pPr>
      <w:r>
        <w:rPr>
          <w:rFonts w:ascii="Arial" w:hAnsi="Arial" w:cs="Arial"/>
        </w:rPr>
        <w:t xml:space="preserve">Early intervention and diagnosis by the </w:t>
      </w:r>
      <w:r w:rsidR="00056EAB">
        <w:rPr>
          <w:rFonts w:ascii="Arial" w:hAnsi="Arial" w:cs="Arial"/>
        </w:rPr>
        <w:t xml:space="preserve">age of two has shown to have a positive effect on the symptoms of autism.  </w:t>
      </w:r>
      <w:r w:rsidR="00A34FBB">
        <w:rPr>
          <w:rFonts w:ascii="Arial" w:hAnsi="Arial" w:cs="Arial"/>
        </w:rPr>
        <w:t>Early intervention</w:t>
      </w:r>
      <w:r w:rsidR="00056EAB">
        <w:rPr>
          <w:rFonts w:ascii="Arial" w:hAnsi="Arial" w:cs="Arial"/>
        </w:rPr>
        <w:t xml:space="preserve"> helps children to have the chance to develop themselves to their full poten</w:t>
      </w:r>
      <w:r w:rsidR="00153918">
        <w:rPr>
          <w:rFonts w:ascii="Arial" w:hAnsi="Arial" w:cs="Arial"/>
        </w:rPr>
        <w:t>tial.</w:t>
      </w:r>
      <w:r w:rsidR="00A34FBB">
        <w:rPr>
          <w:rFonts w:ascii="Arial" w:hAnsi="Arial" w:cs="Arial"/>
        </w:rPr>
        <w:t xml:space="preserve">  One the most popular form of treatment for autism is Applied Behaviour Analysis (ABA) it is proven to be effective for both children and adults.</w:t>
      </w:r>
      <w:r w:rsidR="003416B3">
        <w:rPr>
          <w:rFonts w:ascii="Arial" w:hAnsi="Arial" w:cs="Arial"/>
        </w:rPr>
        <w:t xml:space="preserve">  As there is no cure for autism, there are many approaches that can help improve communication</w:t>
      </w:r>
      <w:r w:rsidR="00CA456E">
        <w:rPr>
          <w:rFonts w:ascii="Arial" w:hAnsi="Arial" w:cs="Arial"/>
        </w:rPr>
        <w:t>,</w:t>
      </w:r>
      <w:r w:rsidR="003416B3">
        <w:rPr>
          <w:rFonts w:ascii="Arial" w:hAnsi="Arial" w:cs="Arial"/>
        </w:rPr>
        <w:t xml:space="preserve"> social functiona</w:t>
      </w:r>
      <w:r w:rsidR="000555AC">
        <w:rPr>
          <w:rFonts w:ascii="Arial" w:hAnsi="Arial" w:cs="Arial"/>
        </w:rPr>
        <w:t>l</w:t>
      </w:r>
      <w:r w:rsidR="00056EAB">
        <w:rPr>
          <w:rFonts w:ascii="Arial" w:hAnsi="Arial" w:cs="Arial"/>
        </w:rPr>
        <w:t xml:space="preserve"> </w:t>
      </w:r>
      <w:r w:rsidR="00CA456E">
        <w:rPr>
          <w:rFonts w:ascii="Arial" w:hAnsi="Arial" w:cs="Arial"/>
        </w:rPr>
        <w:t xml:space="preserve">skills, and quality of life.  Some may need more support than others depending on the severity of the disorder, as it is a spectrum disorder there for treatment will vary </w:t>
      </w:r>
      <w:r w:rsidR="00D527D6">
        <w:rPr>
          <w:rFonts w:ascii="Arial" w:hAnsi="Arial" w:cs="Arial"/>
        </w:rPr>
        <w:t>for individuals.</w:t>
      </w:r>
      <w:r w:rsidR="00CE7A05">
        <w:rPr>
          <w:rFonts w:ascii="Arial" w:hAnsi="Arial" w:cs="Arial"/>
        </w:rPr>
        <w:t xml:space="preserve">  A lot of research on autism treatment is mainly focused on children and this is due to existing research suggesting that early intervention by the age of two is proven to be more effective.  However, many treatments that are </w:t>
      </w:r>
      <w:r w:rsidR="00A31908">
        <w:rPr>
          <w:rFonts w:ascii="Arial" w:hAnsi="Arial" w:cs="Arial"/>
        </w:rPr>
        <w:t>developed for children can help adults as well.</w:t>
      </w:r>
      <w:r w:rsidR="00CE7A05">
        <w:rPr>
          <w:rFonts w:ascii="Arial" w:hAnsi="Arial" w:cs="Arial"/>
        </w:rPr>
        <w:t xml:space="preserve">    </w:t>
      </w:r>
      <w:r w:rsidR="00CA456E">
        <w:rPr>
          <w:rFonts w:ascii="Arial" w:hAnsi="Arial" w:cs="Arial"/>
        </w:rPr>
        <w:t xml:space="preserve">  </w:t>
      </w:r>
    </w:p>
    <w:p w14:paraId="56B03744" w14:textId="77777777" w:rsidR="00976A8A" w:rsidRDefault="00976A8A" w:rsidP="008E13FE">
      <w:pPr>
        <w:spacing w:line="360" w:lineRule="auto"/>
        <w:jc w:val="both"/>
        <w:rPr>
          <w:rFonts w:ascii="Arial" w:hAnsi="Arial" w:cs="Arial"/>
          <w:b/>
          <w:bCs/>
        </w:rPr>
      </w:pPr>
    </w:p>
    <w:p w14:paraId="0FB8F9C2" w14:textId="77777777" w:rsidR="00976A8A" w:rsidRDefault="00976A8A" w:rsidP="008E13FE">
      <w:pPr>
        <w:spacing w:line="360" w:lineRule="auto"/>
        <w:jc w:val="both"/>
        <w:rPr>
          <w:rFonts w:ascii="Arial" w:hAnsi="Arial" w:cs="Arial"/>
          <w:b/>
          <w:bCs/>
        </w:rPr>
      </w:pPr>
    </w:p>
    <w:p w14:paraId="5C75AB42" w14:textId="77777777" w:rsidR="00976A8A" w:rsidRDefault="00976A8A" w:rsidP="008E13FE">
      <w:pPr>
        <w:spacing w:line="360" w:lineRule="auto"/>
        <w:jc w:val="both"/>
        <w:rPr>
          <w:rFonts w:ascii="Arial" w:hAnsi="Arial" w:cs="Arial"/>
          <w:b/>
          <w:bCs/>
        </w:rPr>
      </w:pPr>
    </w:p>
    <w:p w14:paraId="2957CD27" w14:textId="32EA4C06" w:rsidR="002F7BAB" w:rsidRDefault="00CC05C2" w:rsidP="002A7EEF">
      <w:pPr>
        <w:pStyle w:val="Heading2"/>
        <w:spacing w:after="240"/>
        <w:rPr>
          <w:rFonts w:ascii="Arial" w:hAnsi="Arial" w:cs="Arial"/>
          <w:b/>
          <w:bCs/>
          <w:color w:val="auto"/>
          <w:sz w:val="22"/>
          <w:szCs w:val="22"/>
        </w:rPr>
      </w:pPr>
      <w:bookmarkStart w:id="13" w:name="_Toc68860455"/>
      <w:r w:rsidRPr="002A7EEF">
        <w:rPr>
          <w:rFonts w:ascii="Arial" w:hAnsi="Arial" w:cs="Arial"/>
          <w:b/>
          <w:bCs/>
          <w:color w:val="auto"/>
          <w:sz w:val="22"/>
          <w:szCs w:val="22"/>
        </w:rPr>
        <w:lastRenderedPageBreak/>
        <w:t>Measures of Rehabilitation</w:t>
      </w:r>
      <w:bookmarkEnd w:id="13"/>
    </w:p>
    <w:p w14:paraId="617351C0" w14:textId="2B10D69B" w:rsidR="002F7BAB" w:rsidRPr="002F7BAB" w:rsidRDefault="002F7BAB" w:rsidP="00411F10">
      <w:pPr>
        <w:spacing w:line="360" w:lineRule="auto"/>
        <w:rPr>
          <w:rFonts w:ascii="Arial" w:hAnsi="Arial" w:cs="Arial"/>
        </w:rPr>
      </w:pPr>
      <w:r>
        <w:rPr>
          <w:rFonts w:ascii="Arial" w:hAnsi="Arial" w:cs="Arial"/>
        </w:rPr>
        <w:t xml:space="preserve">The following are tools used to assess individuals for autism: </w:t>
      </w:r>
      <w:r w:rsidRPr="002F7BAB">
        <w:rPr>
          <w:rFonts w:ascii="Arial" w:hAnsi="Arial" w:cs="Arial"/>
        </w:rPr>
        <w:t>Diagnostic Interview for Social and Communication Disorders (DISCO)</w:t>
      </w:r>
      <w:r>
        <w:rPr>
          <w:rFonts w:ascii="Arial" w:hAnsi="Arial" w:cs="Arial"/>
        </w:rPr>
        <w:t>, Autism Diagnostic Observation Schedule (ADOS), Development, Dimensional and Diagnostic Interview (3Di), and Autism Diagnostic Interview – Revised (ADI-R).  They all follow the criteria found in the</w:t>
      </w:r>
      <w:r w:rsidR="00411F10">
        <w:rPr>
          <w:rFonts w:ascii="Arial" w:hAnsi="Arial" w:cs="Arial"/>
        </w:rPr>
        <w:t xml:space="preserve"> diagnostic manual</w:t>
      </w:r>
      <w:r>
        <w:rPr>
          <w:rFonts w:ascii="Arial" w:hAnsi="Arial" w:cs="Arial"/>
        </w:rPr>
        <w:t xml:space="preserve"> </w:t>
      </w:r>
      <w:r w:rsidR="00411F10">
        <w:rPr>
          <w:rFonts w:ascii="Arial" w:hAnsi="Arial" w:cs="Arial"/>
        </w:rPr>
        <w:t>ICD-10 and DSM-5 (National Autistic Society, 2021).</w:t>
      </w:r>
    </w:p>
    <w:p w14:paraId="23C91DDC" w14:textId="48C6CAC0" w:rsidR="00CC05C2" w:rsidRPr="004E0273" w:rsidRDefault="00CC05C2" w:rsidP="004E0273">
      <w:pPr>
        <w:pStyle w:val="Heading2"/>
        <w:spacing w:after="240"/>
        <w:rPr>
          <w:rFonts w:ascii="Arial" w:hAnsi="Arial" w:cs="Arial"/>
          <w:b/>
          <w:bCs/>
          <w:color w:val="auto"/>
          <w:sz w:val="22"/>
          <w:szCs w:val="22"/>
        </w:rPr>
      </w:pPr>
      <w:bookmarkStart w:id="14" w:name="_Toc68860456"/>
      <w:r w:rsidRPr="004E0273">
        <w:rPr>
          <w:rFonts w:ascii="Arial" w:hAnsi="Arial" w:cs="Arial"/>
          <w:b/>
          <w:bCs/>
          <w:color w:val="auto"/>
          <w:sz w:val="22"/>
          <w:szCs w:val="22"/>
        </w:rPr>
        <w:t>Recommendation</w:t>
      </w:r>
      <w:r w:rsidR="00F47A89">
        <w:rPr>
          <w:rFonts w:ascii="Arial" w:hAnsi="Arial" w:cs="Arial"/>
          <w:b/>
          <w:bCs/>
          <w:color w:val="auto"/>
          <w:sz w:val="22"/>
          <w:szCs w:val="22"/>
        </w:rPr>
        <w:t>s</w:t>
      </w:r>
      <w:bookmarkEnd w:id="14"/>
    </w:p>
    <w:p w14:paraId="0AF498EC" w14:textId="720F72CA" w:rsidR="00374CD9" w:rsidRPr="00374CD9" w:rsidRDefault="00374CD9" w:rsidP="008E13FE">
      <w:pPr>
        <w:spacing w:line="360" w:lineRule="auto"/>
        <w:jc w:val="both"/>
        <w:rPr>
          <w:rFonts w:ascii="Arial" w:hAnsi="Arial" w:cs="Arial"/>
        </w:rPr>
      </w:pPr>
      <w:r>
        <w:rPr>
          <w:rFonts w:ascii="Arial" w:hAnsi="Arial" w:cs="Arial"/>
        </w:rPr>
        <w:t xml:space="preserve">Early intervention is the key in managing the symptoms of autism </w:t>
      </w:r>
      <w:r w:rsidR="00322028">
        <w:rPr>
          <w:rFonts w:ascii="Arial" w:hAnsi="Arial" w:cs="Arial"/>
        </w:rPr>
        <w:t xml:space="preserve">and information </w:t>
      </w:r>
      <w:r w:rsidR="00C3639B">
        <w:rPr>
          <w:rFonts w:ascii="Arial" w:hAnsi="Arial" w:cs="Arial"/>
        </w:rPr>
        <w:t>sharing between</w:t>
      </w:r>
      <w:r w:rsidR="00322028">
        <w:rPr>
          <w:rFonts w:ascii="Arial" w:hAnsi="Arial" w:cs="Arial"/>
        </w:rPr>
        <w:t xml:space="preserve"> all health professionals, health services, agencies</w:t>
      </w:r>
      <w:r w:rsidR="00255208">
        <w:rPr>
          <w:rFonts w:ascii="Arial" w:hAnsi="Arial" w:cs="Arial"/>
        </w:rPr>
        <w:t>,</w:t>
      </w:r>
      <w:r w:rsidR="00322028">
        <w:rPr>
          <w:rFonts w:ascii="Arial" w:hAnsi="Arial" w:cs="Arial"/>
        </w:rPr>
        <w:t xml:space="preserve"> and family to promote better care and support for the individual with autism.</w:t>
      </w:r>
      <w:r w:rsidR="00411F10">
        <w:rPr>
          <w:rFonts w:ascii="Arial" w:hAnsi="Arial" w:cs="Arial"/>
        </w:rPr>
        <w:t xml:space="preserve">  More funding is also needed towards research </w:t>
      </w:r>
      <w:r w:rsidR="00451BED">
        <w:rPr>
          <w:rFonts w:ascii="Arial" w:hAnsi="Arial" w:cs="Arial"/>
        </w:rPr>
        <w:t>into the cause of autism.</w:t>
      </w:r>
      <w:r w:rsidR="00322028">
        <w:rPr>
          <w:rFonts w:ascii="Arial" w:hAnsi="Arial" w:cs="Arial"/>
        </w:rPr>
        <w:t xml:space="preserve">  </w:t>
      </w:r>
    </w:p>
    <w:p w14:paraId="2B0060E7" w14:textId="7316B658" w:rsidR="000555AC" w:rsidRPr="00CF4841" w:rsidRDefault="000555AC" w:rsidP="004E0273">
      <w:pPr>
        <w:pStyle w:val="Heading1"/>
        <w:rPr>
          <w:rFonts w:ascii="Arial" w:hAnsi="Arial" w:cs="Arial"/>
          <w:sz w:val="24"/>
          <w:szCs w:val="24"/>
          <w:u w:val="single"/>
        </w:rPr>
      </w:pPr>
      <w:bookmarkStart w:id="15" w:name="_Toc68860457"/>
      <w:r w:rsidRPr="00CF4841">
        <w:rPr>
          <w:rFonts w:ascii="Arial" w:hAnsi="Arial" w:cs="Arial"/>
          <w:sz w:val="24"/>
          <w:szCs w:val="24"/>
          <w:u w:val="single"/>
        </w:rPr>
        <w:t>General Anxiety Disorder (GAD)</w:t>
      </w:r>
      <w:bookmarkEnd w:id="15"/>
    </w:p>
    <w:p w14:paraId="495E4E78" w14:textId="2601905E" w:rsidR="00F275D2" w:rsidRDefault="000D1E18" w:rsidP="008E13FE">
      <w:pPr>
        <w:spacing w:line="360" w:lineRule="auto"/>
        <w:jc w:val="both"/>
        <w:rPr>
          <w:rFonts w:ascii="Arial" w:hAnsi="Arial" w:cs="Arial"/>
        </w:rPr>
      </w:pPr>
      <w:r>
        <w:rPr>
          <w:rFonts w:ascii="Arial" w:hAnsi="Arial" w:cs="Arial"/>
        </w:rPr>
        <w:t xml:space="preserve">Anxiety is a feeling </w:t>
      </w:r>
      <w:r w:rsidR="00374CD9">
        <w:rPr>
          <w:rFonts w:ascii="Arial" w:hAnsi="Arial" w:cs="Arial"/>
        </w:rPr>
        <w:t xml:space="preserve">of </w:t>
      </w:r>
      <w:r>
        <w:rPr>
          <w:rFonts w:ascii="Arial" w:hAnsi="Arial" w:cs="Arial"/>
        </w:rPr>
        <w:t>uncontrolled</w:t>
      </w:r>
      <w:r w:rsidR="00374CD9">
        <w:rPr>
          <w:rFonts w:ascii="Arial" w:hAnsi="Arial" w:cs="Arial"/>
        </w:rPr>
        <w:t xml:space="preserve"> emotions such as worrying and fear</w:t>
      </w:r>
      <w:r w:rsidR="00F75DE1">
        <w:rPr>
          <w:rFonts w:ascii="Arial" w:hAnsi="Arial" w:cs="Arial"/>
        </w:rPr>
        <w:t>, which can lead to sudden episodes of anxiety attack within minutes</w:t>
      </w:r>
      <w:r w:rsidR="00061291">
        <w:rPr>
          <w:rFonts w:ascii="Arial" w:hAnsi="Arial" w:cs="Arial"/>
        </w:rPr>
        <w:t>.  General</w:t>
      </w:r>
      <w:r w:rsidR="00FE33D8">
        <w:rPr>
          <w:rFonts w:ascii="Arial" w:hAnsi="Arial" w:cs="Arial"/>
        </w:rPr>
        <w:t>ised</w:t>
      </w:r>
      <w:r w:rsidR="00061291">
        <w:rPr>
          <w:rFonts w:ascii="Arial" w:hAnsi="Arial" w:cs="Arial"/>
        </w:rPr>
        <w:t xml:space="preserve"> anxiety disorder is more common in female than it is for men, this can be due to social and cultural expectations, or physical changes in the female body and not in the male. </w:t>
      </w:r>
      <w:r w:rsidR="00F75DE1">
        <w:rPr>
          <w:rFonts w:ascii="Arial" w:hAnsi="Arial" w:cs="Arial"/>
        </w:rPr>
        <w:t xml:space="preserve"> </w:t>
      </w:r>
      <w:r w:rsidR="00374CD9">
        <w:rPr>
          <w:rFonts w:ascii="Arial" w:hAnsi="Arial" w:cs="Arial"/>
        </w:rPr>
        <w:t xml:space="preserve"> </w:t>
      </w:r>
      <w:r w:rsidR="00F275D2">
        <w:rPr>
          <w:rFonts w:ascii="Arial" w:hAnsi="Arial" w:cs="Arial"/>
        </w:rPr>
        <w:t>Difficult experiences that you went throu</w:t>
      </w:r>
      <w:r>
        <w:rPr>
          <w:rFonts w:ascii="Arial" w:hAnsi="Arial" w:cs="Arial"/>
        </w:rPr>
        <w:t>gh in your childhood or as an adult can trigger anxiety.  Many people suffer from anxiety due to, pressure at work, schoolwork, relationship problems, financial difficulty, medical conditions, medication, chronic pain, drugs, alcohol</w:t>
      </w:r>
      <w:r w:rsidR="00374CD9">
        <w:rPr>
          <w:rFonts w:ascii="Arial" w:hAnsi="Arial" w:cs="Arial"/>
        </w:rPr>
        <w:t>,</w:t>
      </w:r>
      <w:r>
        <w:rPr>
          <w:rFonts w:ascii="Arial" w:hAnsi="Arial" w:cs="Arial"/>
        </w:rPr>
        <w:t xml:space="preserve"> and lack of oxygen</w:t>
      </w:r>
      <w:r w:rsidR="00117138">
        <w:rPr>
          <w:rFonts w:ascii="Arial" w:hAnsi="Arial" w:cs="Arial"/>
        </w:rPr>
        <w:t xml:space="preserve"> (NHS, 2021)</w:t>
      </w:r>
      <w:r>
        <w:rPr>
          <w:rFonts w:ascii="Arial" w:hAnsi="Arial" w:cs="Arial"/>
        </w:rPr>
        <w:t>.</w:t>
      </w:r>
      <w:r w:rsidR="00BE0FAB">
        <w:rPr>
          <w:rFonts w:ascii="Arial" w:hAnsi="Arial" w:cs="Arial"/>
        </w:rPr>
        <w:t xml:space="preserve">  Chemical imbalance in the brain can also cause anxiety.  The human body produces chemical known as neurotransmitters which come in </w:t>
      </w:r>
      <w:r w:rsidR="000D1537">
        <w:rPr>
          <w:rFonts w:ascii="Arial" w:hAnsi="Arial" w:cs="Arial"/>
        </w:rPr>
        <w:t>two</w:t>
      </w:r>
      <w:r w:rsidR="00BE0FAB">
        <w:rPr>
          <w:rFonts w:ascii="Arial" w:hAnsi="Arial" w:cs="Arial"/>
        </w:rPr>
        <w:t xml:space="preserve"> type</w:t>
      </w:r>
      <w:r w:rsidR="000D1537">
        <w:rPr>
          <w:rFonts w:ascii="Arial" w:hAnsi="Arial" w:cs="Arial"/>
        </w:rPr>
        <w:t>s</w:t>
      </w:r>
      <w:r w:rsidR="00BE0FAB">
        <w:rPr>
          <w:rFonts w:ascii="Arial" w:hAnsi="Arial" w:cs="Arial"/>
        </w:rPr>
        <w:t>: “inhibitory” which promotes happiness</w:t>
      </w:r>
      <w:r w:rsidR="000D1537">
        <w:rPr>
          <w:rFonts w:ascii="Arial" w:hAnsi="Arial" w:cs="Arial"/>
        </w:rPr>
        <w:t>, calmness,</w:t>
      </w:r>
      <w:r w:rsidR="00BE0FAB">
        <w:rPr>
          <w:rFonts w:ascii="Arial" w:hAnsi="Arial" w:cs="Arial"/>
        </w:rPr>
        <w:t xml:space="preserve"> and </w:t>
      </w:r>
      <w:r w:rsidR="000D1537">
        <w:rPr>
          <w:rFonts w:ascii="Arial" w:hAnsi="Arial" w:cs="Arial"/>
        </w:rPr>
        <w:t>the other is “excitatory” type, which promotes fear, and excitement. There is a part in the brain, size of a marble called the amygdala, scientists believe that it is the base of fear and anxiety.</w:t>
      </w:r>
      <w:r w:rsidR="00FE33D8">
        <w:rPr>
          <w:rFonts w:ascii="Arial" w:hAnsi="Arial" w:cs="Arial"/>
        </w:rPr>
        <w:t xml:space="preserve">  Generalised anxiety disorder affects and estimated 5% of the population in the United Kingdom.  Women are more likely to be affected than men and GAD is more common between age 35 to 59 (NHS, 2018)</w:t>
      </w:r>
      <w:r w:rsidR="000D1537">
        <w:rPr>
          <w:rFonts w:ascii="Arial" w:hAnsi="Arial" w:cs="Arial"/>
        </w:rPr>
        <w:t xml:space="preserve">     </w:t>
      </w:r>
    </w:p>
    <w:p w14:paraId="6CDB9EFA" w14:textId="103C3263" w:rsidR="000555AC" w:rsidRPr="00CD4532" w:rsidRDefault="000555AC" w:rsidP="00CD4532">
      <w:pPr>
        <w:pStyle w:val="Heading2"/>
        <w:spacing w:after="240"/>
        <w:rPr>
          <w:rFonts w:ascii="Arial" w:hAnsi="Arial" w:cs="Arial"/>
          <w:b/>
          <w:bCs/>
          <w:color w:val="auto"/>
          <w:sz w:val="22"/>
          <w:szCs w:val="22"/>
        </w:rPr>
      </w:pPr>
      <w:bookmarkStart w:id="16" w:name="_Toc68860458"/>
      <w:r w:rsidRPr="00CD4532">
        <w:rPr>
          <w:rFonts w:ascii="Arial" w:hAnsi="Arial" w:cs="Arial"/>
          <w:b/>
          <w:bCs/>
          <w:color w:val="auto"/>
          <w:sz w:val="22"/>
          <w:szCs w:val="22"/>
        </w:rPr>
        <w:t>Classification Code</w:t>
      </w:r>
      <w:r w:rsidR="00CD4532" w:rsidRPr="00CD4532">
        <w:rPr>
          <w:rFonts w:ascii="Arial" w:hAnsi="Arial" w:cs="Arial"/>
          <w:b/>
          <w:bCs/>
          <w:color w:val="auto"/>
          <w:sz w:val="22"/>
          <w:szCs w:val="22"/>
        </w:rPr>
        <w:t xml:space="preserve"> for GAD, ICD-10</w:t>
      </w:r>
      <w:bookmarkEnd w:id="16"/>
    </w:p>
    <w:p w14:paraId="5831BDD7" w14:textId="3E919BE7" w:rsidR="00F275D2" w:rsidRPr="00F275D2" w:rsidRDefault="00F275D2" w:rsidP="008E13FE">
      <w:pPr>
        <w:spacing w:line="360" w:lineRule="auto"/>
        <w:jc w:val="both"/>
        <w:rPr>
          <w:rFonts w:ascii="Arial" w:hAnsi="Arial" w:cs="Arial"/>
        </w:rPr>
      </w:pPr>
      <w:r>
        <w:rPr>
          <w:rFonts w:ascii="Arial" w:hAnsi="Arial" w:cs="Arial"/>
        </w:rPr>
        <w:t>F41.1 Generalised Anxiety Disorder</w:t>
      </w:r>
    </w:p>
    <w:p w14:paraId="739347E7" w14:textId="77777777" w:rsidR="001B08C8" w:rsidRDefault="001B08C8" w:rsidP="001B08C8">
      <w:pPr>
        <w:pStyle w:val="Heading2"/>
        <w:spacing w:after="240"/>
        <w:rPr>
          <w:rFonts w:ascii="Arial" w:hAnsi="Arial" w:cs="Arial"/>
          <w:b/>
          <w:bCs/>
          <w:color w:val="auto"/>
          <w:sz w:val="22"/>
          <w:szCs w:val="22"/>
        </w:rPr>
      </w:pPr>
    </w:p>
    <w:p w14:paraId="106A90ED" w14:textId="77777777" w:rsidR="001B08C8" w:rsidRDefault="001B08C8" w:rsidP="001B08C8"/>
    <w:p w14:paraId="2749DBDB" w14:textId="77777777" w:rsidR="001B08C8" w:rsidRDefault="001B08C8" w:rsidP="001B08C8"/>
    <w:p w14:paraId="04572889" w14:textId="77777777" w:rsidR="001B08C8" w:rsidRDefault="001B08C8" w:rsidP="001B08C8"/>
    <w:p w14:paraId="64739B58" w14:textId="57842A49" w:rsidR="000555AC" w:rsidRPr="001B08C8" w:rsidRDefault="000555AC" w:rsidP="001B08C8">
      <w:pPr>
        <w:pStyle w:val="Heading2"/>
        <w:spacing w:after="240"/>
        <w:rPr>
          <w:rFonts w:ascii="Arial" w:hAnsi="Arial" w:cs="Arial"/>
          <w:b/>
          <w:bCs/>
          <w:color w:val="auto"/>
          <w:sz w:val="22"/>
          <w:szCs w:val="22"/>
        </w:rPr>
      </w:pPr>
      <w:bookmarkStart w:id="17" w:name="_Toc68860459"/>
      <w:r w:rsidRPr="001B08C8">
        <w:rPr>
          <w:rFonts w:ascii="Arial" w:hAnsi="Arial" w:cs="Arial"/>
          <w:b/>
          <w:bCs/>
          <w:color w:val="auto"/>
          <w:sz w:val="22"/>
          <w:szCs w:val="22"/>
        </w:rPr>
        <w:lastRenderedPageBreak/>
        <w:t>Symptoms of Anxiety</w:t>
      </w:r>
      <w:bookmarkEnd w:id="17"/>
    </w:p>
    <w:p w14:paraId="38ACE6C6" w14:textId="13D268A0" w:rsidR="00F75DE1" w:rsidRPr="00F75DE1" w:rsidRDefault="00F75DE1" w:rsidP="008E13FE">
      <w:pPr>
        <w:spacing w:line="360" w:lineRule="auto"/>
        <w:jc w:val="both"/>
        <w:rPr>
          <w:rFonts w:ascii="Arial" w:hAnsi="Arial" w:cs="Arial"/>
        </w:rPr>
      </w:pPr>
      <w:r>
        <w:rPr>
          <w:rFonts w:ascii="Arial" w:hAnsi="Arial" w:cs="Arial"/>
        </w:rPr>
        <w:t>The most common physical symptoms of anxiety is increased heart rate</w:t>
      </w:r>
      <w:r w:rsidR="00255208">
        <w:rPr>
          <w:rFonts w:ascii="Arial" w:hAnsi="Arial" w:cs="Arial"/>
        </w:rPr>
        <w:t xml:space="preserve">, lack of concentration, </w:t>
      </w:r>
      <w:r>
        <w:rPr>
          <w:rFonts w:ascii="Arial" w:hAnsi="Arial" w:cs="Arial"/>
        </w:rPr>
        <w:t>and muscle tension in the hand and feet</w:t>
      </w:r>
      <w:r w:rsidR="00255208">
        <w:rPr>
          <w:rFonts w:ascii="Arial" w:hAnsi="Arial" w:cs="Arial"/>
        </w:rPr>
        <w:t xml:space="preserve"> (Hoge, et al, 2012).</w:t>
      </w:r>
      <w:r w:rsidR="00976A8A">
        <w:rPr>
          <w:rFonts w:ascii="Arial" w:hAnsi="Arial" w:cs="Arial"/>
        </w:rPr>
        <w:t xml:space="preserve">  The following are also symptoms of GAD: worrying, on edge, sweating, nervousness, easily startled, trouble sleeping, amnesia, restlessness, headaches, and nausea.</w:t>
      </w:r>
    </w:p>
    <w:p w14:paraId="7441C649" w14:textId="53781D5D" w:rsidR="00CA456E" w:rsidRPr="001B08C8" w:rsidRDefault="00CA456E" w:rsidP="001B08C8">
      <w:pPr>
        <w:pStyle w:val="Heading2"/>
        <w:spacing w:after="240"/>
        <w:rPr>
          <w:rFonts w:ascii="Arial" w:hAnsi="Arial" w:cs="Arial"/>
          <w:b/>
          <w:bCs/>
          <w:color w:val="auto"/>
          <w:sz w:val="22"/>
          <w:szCs w:val="22"/>
        </w:rPr>
      </w:pPr>
      <w:bookmarkStart w:id="18" w:name="_Toc68860460"/>
      <w:r w:rsidRPr="001B08C8">
        <w:rPr>
          <w:rFonts w:ascii="Arial" w:hAnsi="Arial" w:cs="Arial"/>
          <w:b/>
          <w:bCs/>
          <w:color w:val="auto"/>
          <w:sz w:val="22"/>
          <w:szCs w:val="22"/>
        </w:rPr>
        <w:t>Diagnosis</w:t>
      </w:r>
      <w:bookmarkEnd w:id="18"/>
    </w:p>
    <w:p w14:paraId="7DE47436" w14:textId="42AC091D" w:rsidR="00CA131E" w:rsidRPr="00CA131E" w:rsidRDefault="00E31CF5" w:rsidP="008E13FE">
      <w:pPr>
        <w:spacing w:line="360" w:lineRule="auto"/>
        <w:jc w:val="both"/>
        <w:rPr>
          <w:rFonts w:ascii="Arial" w:hAnsi="Arial" w:cs="Arial"/>
        </w:rPr>
      </w:pPr>
      <w:r>
        <w:rPr>
          <w:rFonts w:ascii="Arial" w:hAnsi="Arial" w:cs="Arial"/>
        </w:rPr>
        <w:t xml:space="preserve">GAD is a difficult disorder to diagnose, as it is hard to distinguish from other mental disorders such as, depression. </w:t>
      </w:r>
      <w:r w:rsidR="00386451">
        <w:rPr>
          <w:rFonts w:ascii="Arial" w:hAnsi="Arial" w:cs="Arial"/>
        </w:rPr>
        <w:t>According to the diagnostic criteria on ICD-10, for general anxiety disorder, the following disorders must be excluded when confirming diagnosis: phobic anxiety disorder, panic disorder, hypochondriacal disorder, and obsessive-compulsive disorder (OCD).  Three or more GAD symptoms must be present for adults and one symptom to be present for children for a period of six months.</w:t>
      </w:r>
      <w:r w:rsidR="002E7FA9">
        <w:rPr>
          <w:rFonts w:ascii="Arial" w:hAnsi="Arial" w:cs="Arial"/>
        </w:rPr>
        <w:t xml:space="preserve">  In comparison to the ICD-10 the </w:t>
      </w:r>
      <w:r w:rsidR="00CA131E">
        <w:rPr>
          <w:rFonts w:ascii="Arial" w:hAnsi="Arial" w:cs="Arial"/>
        </w:rPr>
        <w:t xml:space="preserve">diagnostic criteria for general anxiety disorder </w:t>
      </w:r>
      <w:r w:rsidR="002E7FA9">
        <w:rPr>
          <w:rFonts w:ascii="Arial" w:hAnsi="Arial" w:cs="Arial"/>
        </w:rPr>
        <w:t>is the same as</w:t>
      </w:r>
      <w:r w:rsidR="00CA131E">
        <w:rPr>
          <w:rFonts w:ascii="Arial" w:hAnsi="Arial" w:cs="Arial"/>
        </w:rPr>
        <w:t xml:space="preserve"> DSM-5, </w:t>
      </w:r>
      <w:r w:rsidR="002E7FA9">
        <w:rPr>
          <w:rFonts w:ascii="Arial" w:hAnsi="Arial" w:cs="Arial"/>
        </w:rPr>
        <w:t xml:space="preserve">which also </w:t>
      </w:r>
      <w:r w:rsidR="00CA131E">
        <w:rPr>
          <w:rFonts w:ascii="Arial" w:hAnsi="Arial" w:cs="Arial"/>
        </w:rPr>
        <w:t xml:space="preserve">states </w:t>
      </w:r>
      <w:r w:rsidR="002E7FA9">
        <w:rPr>
          <w:rFonts w:ascii="Arial" w:hAnsi="Arial" w:cs="Arial"/>
        </w:rPr>
        <w:t>the similar diagnostic.</w:t>
      </w:r>
      <w:r w:rsidR="00D008F1">
        <w:rPr>
          <w:rFonts w:ascii="Arial" w:hAnsi="Arial" w:cs="Arial"/>
        </w:rPr>
        <w:t xml:space="preserve">  GPs may also carry out physical examination and blood test, to rule out other health condition.</w:t>
      </w:r>
    </w:p>
    <w:p w14:paraId="6AC4FB1C" w14:textId="21E25623" w:rsidR="00976A8A" w:rsidRPr="001B08C8" w:rsidRDefault="00CA456E" w:rsidP="001B08C8">
      <w:pPr>
        <w:pStyle w:val="Heading2"/>
        <w:spacing w:after="240"/>
        <w:rPr>
          <w:rFonts w:ascii="Arial" w:hAnsi="Arial" w:cs="Arial"/>
          <w:b/>
          <w:bCs/>
          <w:color w:val="auto"/>
          <w:sz w:val="22"/>
          <w:szCs w:val="22"/>
        </w:rPr>
      </w:pPr>
      <w:bookmarkStart w:id="19" w:name="_Toc68860461"/>
      <w:r w:rsidRPr="001B08C8">
        <w:rPr>
          <w:rFonts w:ascii="Arial" w:hAnsi="Arial" w:cs="Arial"/>
          <w:b/>
          <w:bCs/>
          <w:color w:val="auto"/>
          <w:sz w:val="22"/>
          <w:szCs w:val="22"/>
        </w:rPr>
        <w:t>Treatment</w:t>
      </w:r>
      <w:bookmarkEnd w:id="19"/>
    </w:p>
    <w:p w14:paraId="030F4506" w14:textId="10E3635B" w:rsidR="00976A8A" w:rsidRPr="00976A8A" w:rsidRDefault="0091230D" w:rsidP="008E13FE">
      <w:pPr>
        <w:spacing w:line="360" w:lineRule="auto"/>
        <w:jc w:val="both"/>
        <w:rPr>
          <w:rFonts w:ascii="Arial" w:hAnsi="Arial" w:cs="Arial"/>
        </w:rPr>
      </w:pPr>
      <w:r>
        <w:rPr>
          <w:rFonts w:ascii="Arial" w:hAnsi="Arial" w:cs="Arial"/>
        </w:rPr>
        <w:t>Most treatment for GAD can be provided by your GP</w:t>
      </w:r>
      <w:r w:rsidR="006C047F">
        <w:rPr>
          <w:rFonts w:ascii="Arial" w:hAnsi="Arial" w:cs="Arial"/>
        </w:rPr>
        <w:t xml:space="preserve"> or other primary care health professionals,</w:t>
      </w:r>
      <w:r>
        <w:rPr>
          <w:rFonts w:ascii="Arial" w:hAnsi="Arial" w:cs="Arial"/>
        </w:rPr>
        <w:t xml:space="preserve"> which includes</w:t>
      </w:r>
      <w:r w:rsidR="006C047F">
        <w:rPr>
          <w:rFonts w:ascii="Arial" w:hAnsi="Arial" w:cs="Arial"/>
        </w:rPr>
        <w:t xml:space="preserve"> medication and</w:t>
      </w:r>
      <w:r>
        <w:rPr>
          <w:rFonts w:ascii="Arial" w:hAnsi="Arial" w:cs="Arial"/>
        </w:rPr>
        <w:t xml:space="preserve"> </w:t>
      </w:r>
      <w:r w:rsidR="006C047F">
        <w:rPr>
          <w:rFonts w:ascii="Arial" w:hAnsi="Arial" w:cs="Arial"/>
        </w:rPr>
        <w:t xml:space="preserve">psychological treatment.  If you have other illnesses apart from GAD, treatment will be adapted to meet your needs. Psychological treatment is usually cognitive behavioural therapy </w:t>
      </w:r>
      <w:r w:rsidR="001435E4">
        <w:rPr>
          <w:rFonts w:ascii="Arial" w:hAnsi="Arial" w:cs="Arial"/>
        </w:rPr>
        <w:t xml:space="preserve">and applied muscle relaxation techniques </w:t>
      </w:r>
      <w:r w:rsidR="006C047F">
        <w:rPr>
          <w:rFonts w:ascii="Arial" w:hAnsi="Arial" w:cs="Arial"/>
        </w:rPr>
        <w:t>which last 3 to 4 months.</w:t>
      </w:r>
      <w:r w:rsidR="001435E4">
        <w:rPr>
          <w:rFonts w:ascii="Arial" w:hAnsi="Arial" w:cs="Arial"/>
        </w:rPr>
        <w:t xml:space="preserve">  Medication for GAD are antidepressants, SSRI, SNRI, Pregabalin and Benzodiazepine given for a short period if suffering from severe episodes of GAD</w:t>
      </w:r>
      <w:r w:rsidR="00E730A1">
        <w:rPr>
          <w:rFonts w:ascii="Arial" w:hAnsi="Arial" w:cs="Arial"/>
        </w:rPr>
        <w:t xml:space="preserve">.  However, if psychological treatment, applied relaxation techniques and medication does not work this may be due to the severity level of GAD, individuals can be referred to a specialist.   </w:t>
      </w:r>
      <w:r w:rsidR="001435E4">
        <w:rPr>
          <w:rFonts w:ascii="Arial" w:hAnsi="Arial" w:cs="Arial"/>
        </w:rPr>
        <w:t xml:space="preserve"> (NICE, 2019).</w:t>
      </w:r>
    </w:p>
    <w:p w14:paraId="5E66B19B" w14:textId="15E3DB71" w:rsidR="00CA456E" w:rsidRPr="00A3143C" w:rsidRDefault="00CA456E" w:rsidP="00A3143C">
      <w:pPr>
        <w:pStyle w:val="Heading2"/>
        <w:spacing w:after="240"/>
        <w:rPr>
          <w:rFonts w:ascii="Arial" w:hAnsi="Arial" w:cs="Arial"/>
          <w:b/>
          <w:bCs/>
          <w:color w:val="auto"/>
          <w:sz w:val="22"/>
          <w:szCs w:val="22"/>
        </w:rPr>
      </w:pPr>
      <w:bookmarkStart w:id="20" w:name="_Toc68860462"/>
      <w:r w:rsidRPr="00A3143C">
        <w:rPr>
          <w:rFonts w:ascii="Arial" w:hAnsi="Arial" w:cs="Arial"/>
          <w:b/>
          <w:bCs/>
          <w:color w:val="auto"/>
          <w:sz w:val="22"/>
          <w:szCs w:val="22"/>
        </w:rPr>
        <w:t xml:space="preserve">Measures of </w:t>
      </w:r>
      <w:r w:rsidR="00A3143C">
        <w:rPr>
          <w:rFonts w:ascii="Arial" w:hAnsi="Arial" w:cs="Arial"/>
          <w:b/>
          <w:bCs/>
          <w:color w:val="auto"/>
          <w:sz w:val="22"/>
          <w:szCs w:val="22"/>
        </w:rPr>
        <w:t>R</w:t>
      </w:r>
      <w:r w:rsidRPr="00A3143C">
        <w:rPr>
          <w:rFonts w:ascii="Arial" w:hAnsi="Arial" w:cs="Arial"/>
          <w:b/>
          <w:bCs/>
          <w:color w:val="auto"/>
          <w:sz w:val="22"/>
          <w:szCs w:val="22"/>
        </w:rPr>
        <w:t>ehabilitation</w:t>
      </w:r>
      <w:bookmarkEnd w:id="20"/>
    </w:p>
    <w:p w14:paraId="0D737299" w14:textId="7DABEC2F" w:rsidR="00D008F1" w:rsidRPr="00D008F1" w:rsidRDefault="00D008F1" w:rsidP="008E13FE">
      <w:pPr>
        <w:spacing w:line="360" w:lineRule="auto"/>
        <w:jc w:val="both"/>
        <w:rPr>
          <w:rFonts w:ascii="Arial" w:hAnsi="Arial" w:cs="Arial"/>
        </w:rPr>
      </w:pPr>
      <w:r>
        <w:rPr>
          <w:rFonts w:ascii="Arial" w:hAnsi="Arial" w:cs="Arial"/>
        </w:rPr>
        <w:t xml:space="preserve">For </w:t>
      </w:r>
      <w:r w:rsidR="008424C4">
        <w:rPr>
          <w:rFonts w:ascii="Arial" w:hAnsi="Arial" w:cs="Arial"/>
        </w:rPr>
        <w:t>generalised anxiety disorder, a GAD-7 assessment is used to measure and assess the severity of the condition.  GAD-7 is a 7-item instrument which individuals use to rate the level of GAD over a period of two weeks. It is used in primary care to score anxiety symptoms from mild</w:t>
      </w:r>
      <w:r w:rsidR="00C15EF4">
        <w:rPr>
          <w:rFonts w:ascii="Arial" w:hAnsi="Arial" w:cs="Arial"/>
        </w:rPr>
        <w:t>, moderate to severe</w:t>
      </w:r>
      <w:r w:rsidR="0084170A">
        <w:rPr>
          <w:rFonts w:ascii="Arial" w:hAnsi="Arial" w:cs="Arial"/>
        </w:rPr>
        <w:t xml:space="preserve"> (Spitzer, et al, 2006). </w:t>
      </w:r>
      <w:r w:rsidR="00D04414">
        <w:rPr>
          <w:rFonts w:ascii="Arial" w:hAnsi="Arial" w:cs="Arial"/>
        </w:rPr>
        <w:t xml:space="preserve"> People taking </w:t>
      </w:r>
      <w:r w:rsidR="00ED59DA">
        <w:rPr>
          <w:rFonts w:ascii="Arial" w:hAnsi="Arial" w:cs="Arial"/>
        </w:rPr>
        <w:t>antidepressants are more likely to have a relapse before treatment is over this can be due to the side-effects of the medication</w:t>
      </w:r>
      <w:r w:rsidR="00E63872">
        <w:rPr>
          <w:rFonts w:ascii="Arial" w:hAnsi="Arial" w:cs="Arial"/>
        </w:rPr>
        <w:t xml:space="preserve"> or the realisation of reaching remission</w:t>
      </w:r>
      <w:r w:rsidR="003B04D1">
        <w:rPr>
          <w:rFonts w:ascii="Arial" w:hAnsi="Arial" w:cs="Arial"/>
        </w:rPr>
        <w:t>.</w:t>
      </w:r>
      <w:r w:rsidR="009B2E5E">
        <w:rPr>
          <w:rFonts w:ascii="Arial" w:hAnsi="Arial" w:cs="Arial"/>
        </w:rPr>
        <w:t xml:space="preserve">  However</w:t>
      </w:r>
      <w:r w:rsidR="00A3143C">
        <w:rPr>
          <w:rFonts w:ascii="Arial" w:hAnsi="Arial" w:cs="Arial"/>
        </w:rPr>
        <w:t>,</w:t>
      </w:r>
      <w:r w:rsidR="009B2E5E">
        <w:rPr>
          <w:rFonts w:ascii="Arial" w:hAnsi="Arial" w:cs="Arial"/>
        </w:rPr>
        <w:t xml:space="preserve"> it is unclear that staying on antidepressants may prevent a relapse</w:t>
      </w:r>
      <w:r w:rsidR="00E63872">
        <w:rPr>
          <w:rFonts w:ascii="Arial" w:hAnsi="Arial" w:cs="Arial"/>
        </w:rPr>
        <w:t xml:space="preserve"> (National Institute of Health Research, 2018).</w:t>
      </w:r>
      <w:r w:rsidR="00ED59DA">
        <w:rPr>
          <w:rFonts w:ascii="Arial" w:hAnsi="Arial" w:cs="Arial"/>
        </w:rPr>
        <w:t xml:space="preserve"> </w:t>
      </w:r>
      <w:r w:rsidR="00D04414">
        <w:rPr>
          <w:rFonts w:ascii="Arial" w:hAnsi="Arial" w:cs="Arial"/>
        </w:rPr>
        <w:t xml:space="preserve"> </w:t>
      </w:r>
    </w:p>
    <w:p w14:paraId="171437C3" w14:textId="77777777" w:rsidR="00A3143C" w:rsidRDefault="00A3143C" w:rsidP="008E13FE">
      <w:pPr>
        <w:spacing w:line="360" w:lineRule="auto"/>
        <w:jc w:val="both"/>
        <w:rPr>
          <w:rFonts w:ascii="Arial" w:hAnsi="Arial" w:cs="Arial"/>
          <w:b/>
          <w:bCs/>
        </w:rPr>
      </w:pPr>
    </w:p>
    <w:p w14:paraId="5771DE65" w14:textId="322D8356" w:rsidR="00CA456E" w:rsidRPr="000F16C1" w:rsidRDefault="00CA456E" w:rsidP="000F16C1">
      <w:pPr>
        <w:pStyle w:val="Heading2"/>
        <w:spacing w:after="240"/>
        <w:rPr>
          <w:rFonts w:ascii="Arial" w:hAnsi="Arial" w:cs="Arial"/>
          <w:b/>
          <w:bCs/>
          <w:color w:val="auto"/>
          <w:sz w:val="22"/>
          <w:szCs w:val="22"/>
        </w:rPr>
      </w:pPr>
      <w:bookmarkStart w:id="21" w:name="_Toc68860463"/>
      <w:r w:rsidRPr="000F16C1">
        <w:rPr>
          <w:rFonts w:ascii="Arial" w:hAnsi="Arial" w:cs="Arial"/>
          <w:b/>
          <w:bCs/>
          <w:color w:val="auto"/>
          <w:sz w:val="22"/>
          <w:szCs w:val="22"/>
        </w:rPr>
        <w:lastRenderedPageBreak/>
        <w:t>Recommendation</w:t>
      </w:r>
      <w:bookmarkEnd w:id="21"/>
    </w:p>
    <w:p w14:paraId="667104B1" w14:textId="377E3CA8" w:rsidR="00451BED" w:rsidRPr="00451BED" w:rsidRDefault="009430C1" w:rsidP="008E13FE">
      <w:pPr>
        <w:spacing w:line="360" w:lineRule="auto"/>
        <w:jc w:val="both"/>
        <w:rPr>
          <w:rFonts w:ascii="Arial" w:hAnsi="Arial" w:cs="Arial"/>
        </w:rPr>
      </w:pPr>
      <w:r>
        <w:rPr>
          <w:rFonts w:ascii="Arial" w:hAnsi="Arial" w:cs="Arial"/>
        </w:rPr>
        <w:t xml:space="preserve">More self-help techniques made available by GPs to individuals suffering anxiety such as, relaxation techniques, exercise, and self-help books.   Joining support groups can help you to socialise and talking to family and friends </w:t>
      </w:r>
      <w:r w:rsidR="004E0273">
        <w:rPr>
          <w:rFonts w:ascii="Arial" w:hAnsi="Arial" w:cs="Arial"/>
        </w:rPr>
        <w:t>about how you feel, as they are your primary source of support when you have anxiety.</w:t>
      </w:r>
      <w:r w:rsidR="00D35998">
        <w:rPr>
          <w:rFonts w:ascii="Arial" w:hAnsi="Arial" w:cs="Arial"/>
        </w:rPr>
        <w:t xml:space="preserve">  </w:t>
      </w:r>
      <w:r w:rsidR="00E17E27">
        <w:rPr>
          <w:rFonts w:ascii="Arial" w:hAnsi="Arial" w:cs="Arial"/>
        </w:rPr>
        <w:t>Exercises</w:t>
      </w:r>
      <w:r w:rsidR="00D35998">
        <w:rPr>
          <w:rFonts w:ascii="Arial" w:hAnsi="Arial" w:cs="Arial"/>
        </w:rPr>
        <w:t xml:space="preserve"> is </w:t>
      </w:r>
      <w:r w:rsidR="00E17E27">
        <w:rPr>
          <w:rFonts w:ascii="Arial" w:hAnsi="Arial" w:cs="Arial"/>
        </w:rPr>
        <w:t xml:space="preserve">also </w:t>
      </w:r>
      <w:r w:rsidR="00D35998">
        <w:rPr>
          <w:rFonts w:ascii="Arial" w:hAnsi="Arial" w:cs="Arial"/>
        </w:rPr>
        <w:t xml:space="preserve">an effect form of anti-anxiety treatment, it helps to relieve stress, tension and boosts feel-good chemicals in the body.   </w:t>
      </w:r>
      <w:r>
        <w:rPr>
          <w:rFonts w:ascii="Arial" w:hAnsi="Arial" w:cs="Arial"/>
        </w:rPr>
        <w:t xml:space="preserve"> </w:t>
      </w:r>
    </w:p>
    <w:p w14:paraId="5AE200A4" w14:textId="058BE4BD" w:rsidR="00E179CA" w:rsidRPr="00CF4841" w:rsidRDefault="00CA456E" w:rsidP="000F16C1">
      <w:pPr>
        <w:pStyle w:val="Heading1"/>
        <w:rPr>
          <w:rFonts w:ascii="Arial" w:hAnsi="Arial" w:cs="Arial"/>
          <w:sz w:val="24"/>
          <w:szCs w:val="24"/>
          <w:u w:val="single"/>
        </w:rPr>
      </w:pPr>
      <w:bookmarkStart w:id="22" w:name="_Toc68860464"/>
      <w:r w:rsidRPr="00CF4841">
        <w:rPr>
          <w:rFonts w:ascii="Arial" w:hAnsi="Arial" w:cs="Arial"/>
          <w:sz w:val="24"/>
          <w:szCs w:val="24"/>
          <w:u w:val="single"/>
        </w:rPr>
        <w:t>Conclusion</w:t>
      </w:r>
      <w:bookmarkEnd w:id="22"/>
    </w:p>
    <w:p w14:paraId="680F7B9C" w14:textId="42EA9977" w:rsidR="00CA456E" w:rsidRDefault="00E179CA" w:rsidP="008E13FE">
      <w:pPr>
        <w:spacing w:line="360" w:lineRule="auto"/>
        <w:jc w:val="both"/>
        <w:rPr>
          <w:rFonts w:ascii="Arial" w:hAnsi="Arial" w:cs="Arial"/>
          <w:b/>
          <w:bCs/>
        </w:rPr>
      </w:pPr>
      <w:r>
        <w:rPr>
          <w:rFonts w:ascii="Arial" w:hAnsi="Arial" w:cs="Arial"/>
        </w:rPr>
        <w:t>It is evident from the findings in this report on</w:t>
      </w:r>
      <w:r w:rsidR="00D90632">
        <w:rPr>
          <w:rFonts w:ascii="Arial" w:hAnsi="Arial" w:cs="Arial"/>
        </w:rPr>
        <w:t xml:space="preserve"> the following disorders:</w:t>
      </w:r>
      <w:r>
        <w:rPr>
          <w:rFonts w:ascii="Arial" w:hAnsi="Arial" w:cs="Arial"/>
        </w:rPr>
        <w:t xml:space="preserve"> schizophrenia, autism, and general anxiety disorder</w:t>
      </w:r>
      <w:r w:rsidR="00D90632">
        <w:rPr>
          <w:rFonts w:ascii="Arial" w:hAnsi="Arial" w:cs="Arial"/>
        </w:rPr>
        <w:t xml:space="preserve"> (GAD)</w:t>
      </w:r>
      <w:r>
        <w:rPr>
          <w:rFonts w:ascii="Arial" w:hAnsi="Arial" w:cs="Arial"/>
        </w:rPr>
        <w:t xml:space="preserve"> that all three health conditions have a significant </w:t>
      </w:r>
      <w:r w:rsidR="00D90632">
        <w:rPr>
          <w:rFonts w:ascii="Arial" w:hAnsi="Arial" w:cs="Arial"/>
        </w:rPr>
        <w:t>e</w:t>
      </w:r>
      <w:r>
        <w:rPr>
          <w:rFonts w:ascii="Arial" w:hAnsi="Arial" w:cs="Arial"/>
        </w:rPr>
        <w:t xml:space="preserve">ffect on individual mental health and </w:t>
      </w:r>
      <w:r w:rsidR="00D90632">
        <w:rPr>
          <w:rFonts w:ascii="Arial" w:hAnsi="Arial" w:cs="Arial"/>
        </w:rPr>
        <w:t xml:space="preserve">social </w:t>
      </w:r>
      <w:r>
        <w:rPr>
          <w:rFonts w:ascii="Arial" w:hAnsi="Arial" w:cs="Arial"/>
        </w:rPr>
        <w:t>well-being.</w:t>
      </w:r>
      <w:r w:rsidR="00D51ACA">
        <w:rPr>
          <w:rFonts w:ascii="Arial" w:hAnsi="Arial" w:cs="Arial"/>
        </w:rPr>
        <w:t xml:space="preserve">  Schizophrenia is a long-term psychosis disorder, characterised by losing touch with reality, Autism is a developmental disorder that effects the way individual interact</w:t>
      </w:r>
      <w:r w:rsidR="00166082">
        <w:rPr>
          <w:rFonts w:ascii="Arial" w:hAnsi="Arial" w:cs="Arial"/>
        </w:rPr>
        <w:t>s</w:t>
      </w:r>
      <w:r w:rsidR="00D51ACA">
        <w:rPr>
          <w:rFonts w:ascii="Arial" w:hAnsi="Arial" w:cs="Arial"/>
        </w:rPr>
        <w:t xml:space="preserve"> and communicates with others </w:t>
      </w:r>
      <w:r w:rsidR="00166082">
        <w:rPr>
          <w:rFonts w:ascii="Arial" w:hAnsi="Arial" w:cs="Arial"/>
        </w:rPr>
        <w:t>and generalised anxiety disorder</w:t>
      </w:r>
      <w:r w:rsidR="00D51ACA">
        <w:rPr>
          <w:rFonts w:ascii="Arial" w:hAnsi="Arial" w:cs="Arial"/>
        </w:rPr>
        <w:t xml:space="preserve"> </w:t>
      </w:r>
      <w:r w:rsidR="00166082">
        <w:rPr>
          <w:rFonts w:ascii="Arial" w:hAnsi="Arial" w:cs="Arial"/>
        </w:rPr>
        <w:t xml:space="preserve">is a feeling of uneasiness and fear.  </w:t>
      </w:r>
      <w:r w:rsidR="006E5802">
        <w:rPr>
          <w:rFonts w:ascii="Arial" w:hAnsi="Arial" w:cs="Arial"/>
        </w:rPr>
        <w:t xml:space="preserve">The ICD-10 is a classification and diagnostic manual </w:t>
      </w:r>
      <w:r w:rsidR="00CB504A">
        <w:rPr>
          <w:rFonts w:ascii="Arial" w:hAnsi="Arial" w:cs="Arial"/>
        </w:rPr>
        <w:t>developed by the World Health Organisation, used as a guide</w:t>
      </w:r>
      <w:r w:rsidR="006E5802">
        <w:rPr>
          <w:rFonts w:ascii="Arial" w:hAnsi="Arial" w:cs="Arial"/>
        </w:rPr>
        <w:t xml:space="preserve"> </w:t>
      </w:r>
      <w:r w:rsidR="00A50F8A">
        <w:rPr>
          <w:rFonts w:ascii="Arial" w:hAnsi="Arial" w:cs="Arial"/>
        </w:rPr>
        <w:t>by</w:t>
      </w:r>
      <w:r w:rsidR="006E5802">
        <w:rPr>
          <w:rFonts w:ascii="Arial" w:hAnsi="Arial" w:cs="Arial"/>
        </w:rPr>
        <w:t xml:space="preserve"> health professionals to identify the symptoms related to the disorders in order to confirm diagnosis.  However, it does not provide a guide to treatment</w:t>
      </w:r>
      <w:r w:rsidR="00A04232">
        <w:rPr>
          <w:rFonts w:ascii="Arial" w:hAnsi="Arial" w:cs="Arial"/>
        </w:rPr>
        <w:t xml:space="preserve"> procedure</w:t>
      </w:r>
      <w:r w:rsidR="00C36118">
        <w:rPr>
          <w:rFonts w:ascii="Arial" w:hAnsi="Arial" w:cs="Arial"/>
        </w:rPr>
        <w:t>.</w:t>
      </w:r>
      <w:r w:rsidR="007C2B31">
        <w:rPr>
          <w:rFonts w:ascii="Arial" w:hAnsi="Arial" w:cs="Arial"/>
        </w:rPr>
        <w:t xml:space="preserve">  Schizophrenia, Autism and GAD are all disorders that effects general behaviour of individual, psychologically</w:t>
      </w:r>
      <w:r w:rsidR="00A04232">
        <w:rPr>
          <w:rFonts w:ascii="Arial" w:hAnsi="Arial" w:cs="Arial"/>
        </w:rPr>
        <w:t>,</w:t>
      </w:r>
      <w:r w:rsidR="000F16C1">
        <w:rPr>
          <w:rFonts w:ascii="Arial" w:hAnsi="Arial" w:cs="Arial"/>
        </w:rPr>
        <w:t xml:space="preserve"> </w:t>
      </w:r>
      <w:r w:rsidR="007C2B31">
        <w:rPr>
          <w:rFonts w:ascii="Arial" w:hAnsi="Arial" w:cs="Arial"/>
        </w:rPr>
        <w:t>and physically</w:t>
      </w:r>
      <w:r w:rsidR="00A04232">
        <w:rPr>
          <w:rFonts w:ascii="Arial" w:hAnsi="Arial" w:cs="Arial"/>
        </w:rPr>
        <w:t>.  Treatment is based on individual needs and the severity level of the disorder</w:t>
      </w:r>
      <w:r w:rsidR="00004F08">
        <w:rPr>
          <w:rFonts w:ascii="Arial" w:hAnsi="Arial" w:cs="Arial"/>
        </w:rPr>
        <w:t>, t</w:t>
      </w:r>
      <w:r w:rsidR="00A04232">
        <w:rPr>
          <w:rFonts w:ascii="Arial" w:hAnsi="Arial" w:cs="Arial"/>
        </w:rPr>
        <w:t xml:space="preserve">here are three levels </w:t>
      </w:r>
      <w:r w:rsidR="00004F08">
        <w:rPr>
          <w:rFonts w:ascii="Arial" w:hAnsi="Arial" w:cs="Arial"/>
        </w:rPr>
        <w:t>which are mild, moderate, and severe. Treatments can help to reduce or delay the symptoms if diagnosed at an early stage</w:t>
      </w:r>
      <w:r w:rsidR="00A50F8A">
        <w:rPr>
          <w:rFonts w:ascii="Arial" w:hAnsi="Arial" w:cs="Arial"/>
        </w:rPr>
        <w:t xml:space="preserve">, however not all disorders can be cured.  There are many assessment tools </w:t>
      </w:r>
      <w:r w:rsidR="0007006E">
        <w:rPr>
          <w:rFonts w:ascii="Arial" w:hAnsi="Arial" w:cs="Arial"/>
        </w:rPr>
        <w:t>that come in a variety of forms and medium to help</w:t>
      </w:r>
      <w:r w:rsidR="00166082">
        <w:rPr>
          <w:rFonts w:ascii="Arial" w:hAnsi="Arial" w:cs="Arial"/>
        </w:rPr>
        <w:t xml:space="preserve"> </w:t>
      </w:r>
      <w:r w:rsidR="0007006E">
        <w:rPr>
          <w:rFonts w:ascii="Arial" w:hAnsi="Arial" w:cs="Arial"/>
        </w:rPr>
        <w:t>pinpoint</w:t>
      </w:r>
      <w:r w:rsidR="00166082">
        <w:rPr>
          <w:rFonts w:ascii="Arial" w:hAnsi="Arial" w:cs="Arial"/>
        </w:rPr>
        <w:t xml:space="preserve"> symptoms in order to prepare a treatment plan for the patient.</w:t>
      </w:r>
      <w:r w:rsidR="0007006E">
        <w:rPr>
          <w:rFonts w:ascii="Arial" w:hAnsi="Arial" w:cs="Arial"/>
        </w:rPr>
        <w:t xml:space="preserve">  Not all</w:t>
      </w:r>
      <w:r w:rsidR="00004F08">
        <w:rPr>
          <w:rFonts w:ascii="Arial" w:hAnsi="Arial" w:cs="Arial"/>
        </w:rPr>
        <w:t xml:space="preserve"> </w:t>
      </w:r>
      <w:r w:rsidR="0007006E">
        <w:rPr>
          <w:rFonts w:ascii="Arial" w:hAnsi="Arial" w:cs="Arial"/>
        </w:rPr>
        <w:t>disorders can be medical</w:t>
      </w:r>
      <w:r w:rsidR="0038002E">
        <w:rPr>
          <w:rFonts w:ascii="Arial" w:hAnsi="Arial" w:cs="Arial"/>
        </w:rPr>
        <w:t>ly</w:t>
      </w:r>
      <w:r w:rsidR="0007006E">
        <w:rPr>
          <w:rFonts w:ascii="Arial" w:hAnsi="Arial" w:cs="Arial"/>
        </w:rPr>
        <w:t xml:space="preserve"> tre</w:t>
      </w:r>
      <w:r w:rsidR="0038002E">
        <w:rPr>
          <w:rFonts w:ascii="Arial" w:hAnsi="Arial" w:cs="Arial"/>
        </w:rPr>
        <w:t>a</w:t>
      </w:r>
      <w:r w:rsidR="0007006E">
        <w:rPr>
          <w:rFonts w:ascii="Arial" w:hAnsi="Arial" w:cs="Arial"/>
        </w:rPr>
        <w:t xml:space="preserve">ted </w:t>
      </w:r>
      <w:r w:rsidR="0038002E">
        <w:rPr>
          <w:rFonts w:ascii="Arial" w:hAnsi="Arial" w:cs="Arial"/>
        </w:rPr>
        <w:t xml:space="preserve">with medication some need </w:t>
      </w:r>
      <w:r w:rsidR="0038002E" w:rsidRPr="001643A0">
        <w:rPr>
          <w:rFonts w:ascii="Arial" w:hAnsi="Arial" w:cs="Arial"/>
        </w:rPr>
        <w:t>psychosocial therapy</w:t>
      </w:r>
      <w:r w:rsidR="0038002E">
        <w:rPr>
          <w:rFonts w:ascii="Arial" w:hAnsi="Arial" w:cs="Arial"/>
        </w:rPr>
        <w:t xml:space="preserve"> which is an effective treatment that can improve individual quality of life.</w:t>
      </w:r>
      <w:r w:rsidR="00F07140">
        <w:rPr>
          <w:rFonts w:ascii="Arial" w:hAnsi="Arial" w:cs="Arial"/>
        </w:rPr>
        <w:t xml:space="preserve">  Early intervention is also crucial after diagnoses as it helps to identify and control the symptoms from reaching the next level.    </w:t>
      </w:r>
      <w:r w:rsidR="004D355B">
        <w:rPr>
          <w:rFonts w:ascii="Arial" w:hAnsi="Arial" w:cs="Arial"/>
        </w:rPr>
        <w:t xml:space="preserve"> </w:t>
      </w:r>
      <w:r w:rsidR="007C2B31">
        <w:rPr>
          <w:rFonts w:ascii="Arial" w:hAnsi="Arial" w:cs="Arial"/>
        </w:rPr>
        <w:t xml:space="preserve">  </w:t>
      </w:r>
      <w:r w:rsidR="00C36118">
        <w:rPr>
          <w:rFonts w:ascii="Arial" w:hAnsi="Arial" w:cs="Arial"/>
        </w:rPr>
        <w:t xml:space="preserve">  </w:t>
      </w:r>
      <w:r w:rsidR="00D90632">
        <w:rPr>
          <w:rFonts w:ascii="Arial" w:hAnsi="Arial" w:cs="Arial"/>
        </w:rPr>
        <w:t xml:space="preserve"> </w:t>
      </w:r>
      <w:r w:rsidR="00D90632">
        <w:rPr>
          <w:rFonts w:ascii="Arial" w:hAnsi="Arial" w:cs="Arial"/>
          <w:b/>
          <w:bCs/>
        </w:rPr>
        <w:t xml:space="preserve">  </w:t>
      </w:r>
      <w:r w:rsidR="004E0273">
        <w:rPr>
          <w:rFonts w:ascii="Arial" w:hAnsi="Arial" w:cs="Arial"/>
          <w:b/>
          <w:bCs/>
        </w:rPr>
        <w:t xml:space="preserve"> </w:t>
      </w:r>
      <w:r w:rsidR="00451BED">
        <w:rPr>
          <w:rFonts w:ascii="Arial" w:hAnsi="Arial" w:cs="Arial"/>
          <w:b/>
          <w:bCs/>
        </w:rPr>
        <w:t xml:space="preserve"> </w:t>
      </w:r>
    </w:p>
    <w:p w14:paraId="0F9D0149" w14:textId="77777777" w:rsidR="000F16C1" w:rsidRDefault="000F16C1" w:rsidP="00CC05C2">
      <w:pPr>
        <w:spacing w:line="360" w:lineRule="auto"/>
        <w:jc w:val="both"/>
        <w:rPr>
          <w:rFonts w:ascii="Arial" w:hAnsi="Arial" w:cs="Arial"/>
          <w:b/>
          <w:bCs/>
        </w:rPr>
      </w:pPr>
    </w:p>
    <w:p w14:paraId="5ED8D580" w14:textId="77777777" w:rsidR="000F16C1" w:rsidRDefault="000F16C1" w:rsidP="00CC05C2">
      <w:pPr>
        <w:spacing w:line="360" w:lineRule="auto"/>
        <w:jc w:val="both"/>
        <w:rPr>
          <w:rFonts w:ascii="Arial" w:hAnsi="Arial" w:cs="Arial"/>
          <w:b/>
          <w:bCs/>
        </w:rPr>
      </w:pPr>
    </w:p>
    <w:p w14:paraId="2F1C83E6" w14:textId="77777777" w:rsidR="000F16C1" w:rsidRDefault="000F16C1" w:rsidP="00CC05C2">
      <w:pPr>
        <w:spacing w:line="360" w:lineRule="auto"/>
        <w:jc w:val="both"/>
        <w:rPr>
          <w:rFonts w:ascii="Arial" w:hAnsi="Arial" w:cs="Arial"/>
          <w:b/>
          <w:bCs/>
        </w:rPr>
      </w:pPr>
    </w:p>
    <w:p w14:paraId="48667C9F" w14:textId="77777777" w:rsidR="000F16C1" w:rsidRDefault="000F16C1" w:rsidP="00CC05C2">
      <w:pPr>
        <w:spacing w:line="360" w:lineRule="auto"/>
        <w:jc w:val="both"/>
        <w:rPr>
          <w:rFonts w:ascii="Arial" w:hAnsi="Arial" w:cs="Arial"/>
          <w:b/>
          <w:bCs/>
        </w:rPr>
      </w:pPr>
    </w:p>
    <w:p w14:paraId="70530D2A" w14:textId="77777777" w:rsidR="000F16C1" w:rsidRDefault="000F16C1" w:rsidP="00CC05C2">
      <w:pPr>
        <w:spacing w:line="360" w:lineRule="auto"/>
        <w:jc w:val="both"/>
        <w:rPr>
          <w:rFonts w:ascii="Arial" w:hAnsi="Arial" w:cs="Arial"/>
          <w:b/>
          <w:bCs/>
        </w:rPr>
      </w:pPr>
    </w:p>
    <w:p w14:paraId="0202C0C6" w14:textId="77777777" w:rsidR="000F16C1" w:rsidRDefault="000F16C1" w:rsidP="00CC05C2">
      <w:pPr>
        <w:spacing w:line="360" w:lineRule="auto"/>
        <w:jc w:val="both"/>
        <w:rPr>
          <w:rFonts w:ascii="Arial" w:hAnsi="Arial" w:cs="Arial"/>
          <w:b/>
          <w:bCs/>
        </w:rPr>
      </w:pPr>
    </w:p>
    <w:p w14:paraId="210D78BD" w14:textId="77777777" w:rsidR="000F16C1" w:rsidRDefault="000F16C1" w:rsidP="00CC05C2">
      <w:pPr>
        <w:spacing w:line="360" w:lineRule="auto"/>
        <w:jc w:val="both"/>
        <w:rPr>
          <w:rFonts w:ascii="Arial" w:hAnsi="Arial" w:cs="Arial"/>
          <w:b/>
          <w:bCs/>
        </w:rPr>
      </w:pPr>
    </w:p>
    <w:p w14:paraId="3C45D9AF" w14:textId="5FC3F75A" w:rsidR="00206BC1" w:rsidRPr="000F16C1" w:rsidRDefault="00206BC1" w:rsidP="000F16C1">
      <w:pPr>
        <w:pStyle w:val="Heading1"/>
        <w:rPr>
          <w:rFonts w:ascii="Arial" w:hAnsi="Arial" w:cs="Arial"/>
          <w:sz w:val="22"/>
          <w:szCs w:val="22"/>
        </w:rPr>
      </w:pPr>
      <w:bookmarkStart w:id="23" w:name="_Toc68860465"/>
      <w:r w:rsidRPr="000F16C1">
        <w:rPr>
          <w:rFonts w:ascii="Arial" w:hAnsi="Arial" w:cs="Arial"/>
          <w:sz w:val="22"/>
          <w:szCs w:val="22"/>
        </w:rPr>
        <w:lastRenderedPageBreak/>
        <w:t>References</w:t>
      </w:r>
      <w:r w:rsidR="003B772D" w:rsidRPr="000F16C1">
        <w:rPr>
          <w:rFonts w:ascii="Arial" w:hAnsi="Arial" w:cs="Arial"/>
          <w:sz w:val="22"/>
          <w:szCs w:val="22"/>
        </w:rPr>
        <w:t xml:space="preserve"> list for Schizophrenia</w:t>
      </w:r>
      <w:bookmarkEnd w:id="23"/>
    </w:p>
    <w:p w14:paraId="64E539F3" w14:textId="5A28C4FF" w:rsidR="004234E7" w:rsidRDefault="00EA1064" w:rsidP="00F84943">
      <w:pPr>
        <w:spacing w:after="0" w:line="360" w:lineRule="auto"/>
        <w:rPr>
          <w:rFonts w:ascii="Arial" w:hAnsi="Arial" w:cs="Arial"/>
          <w:shd w:val="clear" w:color="auto" w:fill="FFFFFF"/>
        </w:rPr>
      </w:pPr>
      <w:r w:rsidRPr="00EA1064">
        <w:rPr>
          <w:rFonts w:ascii="Arial" w:hAnsi="Arial" w:cs="Arial"/>
          <w:shd w:val="clear" w:color="auto" w:fill="FFFFFF"/>
        </w:rPr>
        <w:t>Emsley, R.</w:t>
      </w:r>
      <w:r>
        <w:rPr>
          <w:rFonts w:ascii="Arial" w:hAnsi="Arial" w:cs="Arial"/>
          <w:shd w:val="clear" w:color="auto" w:fill="FFFFFF"/>
        </w:rPr>
        <w:t xml:space="preserve"> </w:t>
      </w:r>
      <w:r w:rsidRPr="00EA1064">
        <w:rPr>
          <w:rFonts w:ascii="Arial" w:hAnsi="Arial" w:cs="Arial"/>
          <w:shd w:val="clear" w:color="auto" w:fill="FFFFFF"/>
        </w:rPr>
        <w:t>Chiliza, B.</w:t>
      </w:r>
      <w:r>
        <w:rPr>
          <w:rFonts w:ascii="Arial" w:hAnsi="Arial" w:cs="Arial"/>
          <w:shd w:val="clear" w:color="auto" w:fill="FFFFFF"/>
        </w:rPr>
        <w:t xml:space="preserve"> </w:t>
      </w:r>
      <w:r w:rsidRPr="00EA1064">
        <w:rPr>
          <w:rFonts w:ascii="Arial" w:hAnsi="Arial" w:cs="Arial"/>
          <w:shd w:val="clear" w:color="auto" w:fill="FFFFFF"/>
        </w:rPr>
        <w:t>Asmal, L. </w:t>
      </w:r>
      <w:r w:rsidR="004B6015">
        <w:rPr>
          <w:rFonts w:ascii="Arial" w:hAnsi="Arial" w:cs="Arial"/>
          <w:shd w:val="clear" w:color="auto" w:fill="FFFFFF"/>
        </w:rPr>
        <w:t>and Harvey, H. B. (2013)</w:t>
      </w:r>
      <w:r w:rsidRPr="00EA1064">
        <w:rPr>
          <w:rFonts w:ascii="Arial" w:hAnsi="Arial" w:cs="Arial"/>
          <w:shd w:val="clear" w:color="auto" w:fill="FFFFFF"/>
        </w:rPr>
        <w:t> The nature of relapse in schizophrenia</w:t>
      </w:r>
      <w:r w:rsidR="004B6015">
        <w:rPr>
          <w:rFonts w:ascii="Arial" w:hAnsi="Arial" w:cs="Arial"/>
          <w:shd w:val="clear" w:color="auto" w:fill="FFFFFF"/>
        </w:rPr>
        <w:t>,</w:t>
      </w:r>
      <w:r w:rsidRPr="00EA1064">
        <w:rPr>
          <w:rFonts w:ascii="Arial" w:hAnsi="Arial" w:cs="Arial"/>
          <w:shd w:val="clear" w:color="auto" w:fill="FFFFFF"/>
        </w:rPr>
        <w:t> </w:t>
      </w:r>
      <w:r w:rsidRPr="00EA1064">
        <w:rPr>
          <w:rFonts w:ascii="Arial" w:hAnsi="Arial" w:cs="Arial"/>
          <w:i/>
          <w:iCs/>
          <w:shd w:val="clear" w:color="auto" w:fill="FFFFFF"/>
        </w:rPr>
        <w:t>B</w:t>
      </w:r>
      <w:r w:rsidR="004B6015">
        <w:rPr>
          <w:rFonts w:ascii="Arial" w:hAnsi="Arial" w:cs="Arial"/>
          <w:i/>
          <w:iCs/>
          <w:shd w:val="clear" w:color="auto" w:fill="FFFFFF"/>
        </w:rPr>
        <w:t>io</w:t>
      </w:r>
      <w:r w:rsidRPr="00EA1064">
        <w:rPr>
          <w:rFonts w:ascii="Arial" w:hAnsi="Arial" w:cs="Arial"/>
          <w:i/>
          <w:iCs/>
          <w:shd w:val="clear" w:color="auto" w:fill="FFFFFF"/>
        </w:rPr>
        <w:t>M</w:t>
      </w:r>
      <w:r w:rsidR="004B6015">
        <w:rPr>
          <w:rFonts w:ascii="Arial" w:hAnsi="Arial" w:cs="Arial"/>
          <w:i/>
          <w:iCs/>
          <w:shd w:val="clear" w:color="auto" w:fill="FFFFFF"/>
        </w:rPr>
        <w:t xml:space="preserve">ed </w:t>
      </w:r>
      <w:r w:rsidRPr="00EA1064">
        <w:rPr>
          <w:rFonts w:ascii="Arial" w:hAnsi="Arial" w:cs="Arial"/>
          <w:i/>
          <w:iCs/>
          <w:shd w:val="clear" w:color="auto" w:fill="FFFFFF"/>
        </w:rPr>
        <w:t>C</w:t>
      </w:r>
      <w:r w:rsidR="004B6015">
        <w:rPr>
          <w:rFonts w:ascii="Arial" w:hAnsi="Arial" w:cs="Arial"/>
          <w:i/>
          <w:iCs/>
          <w:shd w:val="clear" w:color="auto" w:fill="FFFFFF"/>
        </w:rPr>
        <w:t>entral</w:t>
      </w:r>
      <w:r w:rsidRPr="00EA1064">
        <w:rPr>
          <w:rFonts w:ascii="Arial" w:hAnsi="Arial" w:cs="Arial"/>
          <w:i/>
          <w:iCs/>
          <w:shd w:val="clear" w:color="auto" w:fill="FFFFFF"/>
        </w:rPr>
        <w:t xml:space="preserve"> </w:t>
      </w:r>
      <w:r w:rsidRPr="004B6015">
        <w:rPr>
          <w:rFonts w:ascii="Arial" w:hAnsi="Arial" w:cs="Arial"/>
          <w:i/>
          <w:iCs/>
          <w:shd w:val="clear" w:color="auto" w:fill="FFFFFF"/>
        </w:rPr>
        <w:t>Psychiatry</w:t>
      </w:r>
      <w:r w:rsidR="004B6015">
        <w:rPr>
          <w:rFonts w:ascii="Arial" w:hAnsi="Arial" w:cs="Arial"/>
          <w:i/>
          <w:iCs/>
          <w:shd w:val="clear" w:color="auto" w:fill="FFFFFF"/>
        </w:rPr>
        <w:t>.</w:t>
      </w:r>
      <w:r w:rsidRPr="004B6015">
        <w:rPr>
          <w:rFonts w:ascii="Arial" w:hAnsi="Arial" w:cs="Arial"/>
          <w:shd w:val="clear" w:color="auto" w:fill="FFFFFF"/>
        </w:rPr>
        <w:t> </w:t>
      </w:r>
      <w:r w:rsidR="004B6015" w:rsidRPr="004B6015">
        <w:rPr>
          <w:rFonts w:ascii="Arial" w:hAnsi="Arial" w:cs="Arial"/>
          <w:shd w:val="clear" w:color="auto" w:fill="FFFFFF"/>
        </w:rPr>
        <w:t>13 (</w:t>
      </w:r>
      <w:r w:rsidRPr="004B6015">
        <w:rPr>
          <w:rFonts w:ascii="Arial" w:hAnsi="Arial" w:cs="Arial"/>
          <w:shd w:val="clear" w:color="auto" w:fill="FFFFFF"/>
        </w:rPr>
        <w:t>50</w:t>
      </w:r>
      <w:r w:rsidR="004B6015" w:rsidRPr="004B6015">
        <w:rPr>
          <w:rFonts w:ascii="Arial" w:hAnsi="Arial" w:cs="Arial"/>
          <w:shd w:val="clear" w:color="auto" w:fill="FFFFFF"/>
        </w:rPr>
        <w:t>)</w:t>
      </w:r>
    </w:p>
    <w:p w14:paraId="72740FFF" w14:textId="1DA4833C" w:rsidR="00033D05" w:rsidRPr="00056EAB" w:rsidRDefault="008E423B" w:rsidP="00F84943">
      <w:pPr>
        <w:spacing w:after="0" w:line="360" w:lineRule="auto"/>
        <w:rPr>
          <w:rFonts w:ascii="Arial" w:hAnsi="Arial" w:cs="Arial"/>
          <w:shd w:val="clear" w:color="auto" w:fill="FFFFFF"/>
        </w:rPr>
      </w:pPr>
      <w:r w:rsidRPr="00056EAB">
        <w:rPr>
          <w:rFonts w:ascii="Arial" w:hAnsi="Arial" w:cs="Arial"/>
          <w:shd w:val="clear" w:color="auto" w:fill="FFFFFF"/>
        </w:rPr>
        <w:t>S</w:t>
      </w:r>
      <w:r w:rsidR="00033D05" w:rsidRPr="00056EAB">
        <w:rPr>
          <w:rFonts w:ascii="Arial" w:hAnsi="Arial" w:cs="Arial"/>
          <w:shd w:val="clear" w:color="auto" w:fill="FFFFFF"/>
        </w:rPr>
        <w:t xml:space="preserve">chizophrenic </w:t>
      </w:r>
      <w:r w:rsidRPr="00056EAB">
        <w:rPr>
          <w:rFonts w:ascii="Arial" w:hAnsi="Arial" w:cs="Arial"/>
          <w:shd w:val="clear" w:color="auto" w:fill="FFFFFF"/>
        </w:rPr>
        <w:t>P</w:t>
      </w:r>
      <w:r w:rsidR="00033D05" w:rsidRPr="00056EAB">
        <w:rPr>
          <w:rFonts w:ascii="Arial" w:hAnsi="Arial" w:cs="Arial"/>
          <w:shd w:val="clear" w:color="auto" w:fill="FFFFFF"/>
        </w:rPr>
        <w:t>atients</w:t>
      </w:r>
      <w:r w:rsidRPr="00056EAB">
        <w:rPr>
          <w:rFonts w:ascii="Arial" w:hAnsi="Arial" w:cs="Arial"/>
          <w:shd w:val="clear" w:color="auto" w:fill="FFFFFF"/>
        </w:rPr>
        <w:t xml:space="preserve">, </w:t>
      </w:r>
      <w:r w:rsidRPr="00056EAB">
        <w:rPr>
          <w:rFonts w:ascii="Arial" w:hAnsi="Arial" w:cs="Arial"/>
          <w:i/>
          <w:iCs/>
          <w:shd w:val="clear" w:color="auto" w:fill="FFFFFF"/>
        </w:rPr>
        <w:t>National Library of Medicine.</w:t>
      </w:r>
      <w:r w:rsidRPr="00056EAB">
        <w:rPr>
          <w:rFonts w:ascii="Arial" w:hAnsi="Arial" w:cs="Arial"/>
          <w:shd w:val="clear" w:color="auto" w:fill="FFFFFF"/>
        </w:rPr>
        <w:t xml:space="preserve"> 10 (18)</w:t>
      </w:r>
    </w:p>
    <w:p w14:paraId="7EF265BD" w14:textId="6C36BD77" w:rsidR="009176A7" w:rsidRPr="009176A7" w:rsidRDefault="009176A7" w:rsidP="00F84943">
      <w:pPr>
        <w:spacing w:after="0" w:line="360" w:lineRule="auto"/>
        <w:rPr>
          <w:rFonts w:ascii="Arial" w:hAnsi="Arial" w:cs="Arial"/>
          <w:shd w:val="clear" w:color="auto" w:fill="FFFFFF"/>
        </w:rPr>
      </w:pPr>
      <w:r>
        <w:rPr>
          <w:rFonts w:ascii="Arial" w:hAnsi="Arial" w:cs="Arial"/>
          <w:shd w:val="clear" w:color="auto" w:fill="FFFFFF"/>
        </w:rPr>
        <w:t xml:space="preserve">International Classification of Diseases-11(2021) </w:t>
      </w:r>
      <w:r w:rsidRPr="009176A7">
        <w:rPr>
          <w:rFonts w:ascii="Arial" w:hAnsi="Arial" w:cs="Arial"/>
          <w:i/>
          <w:iCs/>
          <w:shd w:val="clear" w:color="auto" w:fill="FFFFFF"/>
        </w:rPr>
        <w:t>World Health Organisation</w:t>
      </w:r>
      <w:r>
        <w:rPr>
          <w:rFonts w:ascii="Arial" w:hAnsi="Arial" w:cs="Arial"/>
          <w:i/>
          <w:iCs/>
          <w:shd w:val="clear" w:color="auto" w:fill="FFFFFF"/>
        </w:rPr>
        <w:t xml:space="preserve">. </w:t>
      </w:r>
      <w:r>
        <w:rPr>
          <w:rFonts w:ascii="Arial" w:hAnsi="Arial" w:cs="Arial"/>
          <w:shd w:val="clear" w:color="auto" w:fill="FFFFFF"/>
        </w:rPr>
        <w:t>Available at</w:t>
      </w:r>
      <w:r w:rsidR="004152D0">
        <w:rPr>
          <w:rFonts w:ascii="Arial" w:hAnsi="Arial" w:cs="Arial"/>
          <w:shd w:val="clear" w:color="auto" w:fill="FFFFFF"/>
        </w:rPr>
        <w:t>z</w:t>
      </w:r>
    </w:p>
    <w:p w14:paraId="04EB4895" w14:textId="7678DD20" w:rsidR="009176A7" w:rsidRDefault="009176A7" w:rsidP="00F84943">
      <w:pPr>
        <w:spacing w:after="0" w:line="360" w:lineRule="auto"/>
        <w:rPr>
          <w:rFonts w:ascii="Arial" w:hAnsi="Arial" w:cs="Arial"/>
          <w:shd w:val="clear" w:color="auto" w:fill="FFFFFF"/>
        </w:rPr>
      </w:pPr>
      <w:r w:rsidRPr="009176A7">
        <w:rPr>
          <w:rFonts w:ascii="Arial" w:hAnsi="Arial" w:cs="Arial"/>
          <w:shd w:val="clear" w:color="auto" w:fill="FFFFFF"/>
        </w:rPr>
        <w:t>https://icd.who.int (Accessed 4 April 2021)</w:t>
      </w:r>
    </w:p>
    <w:p w14:paraId="749E94A6" w14:textId="77777777" w:rsidR="009A12DE" w:rsidRDefault="00E15403" w:rsidP="00F84943">
      <w:pPr>
        <w:spacing w:after="0" w:line="360" w:lineRule="auto"/>
        <w:rPr>
          <w:rFonts w:ascii="Arial" w:hAnsi="Arial" w:cs="Arial"/>
          <w:shd w:val="clear" w:color="auto" w:fill="FFFFFF"/>
        </w:rPr>
      </w:pPr>
      <w:r>
        <w:rPr>
          <w:rFonts w:ascii="Arial" w:hAnsi="Arial" w:cs="Arial"/>
          <w:shd w:val="clear" w:color="auto" w:fill="FFFFFF"/>
        </w:rPr>
        <w:t>L</w:t>
      </w:r>
      <w:r w:rsidR="00BE4ABA" w:rsidRPr="00BE4ABA">
        <w:rPr>
          <w:rFonts w:ascii="Arial" w:hAnsi="Arial" w:cs="Arial"/>
          <w:shd w:val="clear" w:color="auto" w:fill="FFFFFF"/>
        </w:rPr>
        <w:t>acono</w:t>
      </w:r>
      <w:r w:rsidR="00BE4ABA">
        <w:rPr>
          <w:rFonts w:ascii="Arial" w:hAnsi="Arial" w:cs="Arial"/>
          <w:shd w:val="clear" w:color="auto" w:fill="FFFFFF"/>
        </w:rPr>
        <w:t>,</w:t>
      </w:r>
      <w:r w:rsidR="00BE4ABA" w:rsidRPr="00BE4ABA">
        <w:rPr>
          <w:rFonts w:ascii="Arial" w:hAnsi="Arial" w:cs="Arial"/>
          <w:shd w:val="clear" w:color="auto" w:fill="FFFFFF"/>
        </w:rPr>
        <w:t xml:space="preserve"> W</w:t>
      </w:r>
      <w:r w:rsidR="00BE4ABA">
        <w:rPr>
          <w:rFonts w:ascii="Arial" w:hAnsi="Arial" w:cs="Arial"/>
          <w:shd w:val="clear" w:color="auto" w:fill="FFFFFF"/>
        </w:rPr>
        <w:t>. G</w:t>
      </w:r>
      <w:r w:rsidR="00BE4ABA" w:rsidRPr="00BE4ABA">
        <w:rPr>
          <w:rFonts w:ascii="Arial" w:hAnsi="Arial" w:cs="Arial"/>
          <w:shd w:val="clear" w:color="auto" w:fill="FFFFFF"/>
        </w:rPr>
        <w:t xml:space="preserve">, </w:t>
      </w:r>
      <w:r w:rsidR="00BE4ABA">
        <w:rPr>
          <w:rFonts w:ascii="Arial" w:hAnsi="Arial" w:cs="Arial"/>
          <w:shd w:val="clear" w:color="auto" w:fill="FFFFFF"/>
        </w:rPr>
        <w:t xml:space="preserve">and </w:t>
      </w:r>
      <w:r w:rsidR="00BE4ABA" w:rsidRPr="00BE4ABA">
        <w:rPr>
          <w:rFonts w:ascii="Arial" w:hAnsi="Arial" w:cs="Arial"/>
          <w:shd w:val="clear" w:color="auto" w:fill="FFFFFF"/>
        </w:rPr>
        <w:t>Beiser</w:t>
      </w:r>
      <w:r w:rsidR="00BE4ABA">
        <w:rPr>
          <w:rFonts w:ascii="Arial" w:hAnsi="Arial" w:cs="Arial"/>
          <w:shd w:val="clear" w:color="auto" w:fill="FFFFFF"/>
        </w:rPr>
        <w:t>,</w:t>
      </w:r>
      <w:r w:rsidR="00BE4ABA" w:rsidRPr="00BE4ABA">
        <w:rPr>
          <w:rFonts w:ascii="Arial" w:hAnsi="Arial" w:cs="Arial"/>
          <w:shd w:val="clear" w:color="auto" w:fill="FFFFFF"/>
        </w:rPr>
        <w:t xml:space="preserve"> M.</w:t>
      </w:r>
      <w:r w:rsidR="00A3171B">
        <w:rPr>
          <w:rFonts w:ascii="Arial" w:hAnsi="Arial" w:cs="Arial"/>
          <w:shd w:val="clear" w:color="auto" w:fill="FFFFFF"/>
        </w:rPr>
        <w:t xml:space="preserve"> (1992) </w:t>
      </w:r>
      <w:r w:rsidR="00BE4ABA" w:rsidRPr="00BE4ABA">
        <w:rPr>
          <w:rFonts w:ascii="Arial" w:hAnsi="Arial" w:cs="Arial"/>
          <w:shd w:val="clear" w:color="auto" w:fill="FFFFFF"/>
        </w:rPr>
        <w:t xml:space="preserve">Are </w:t>
      </w:r>
      <w:r w:rsidR="00A3171B">
        <w:rPr>
          <w:rFonts w:ascii="Arial" w:hAnsi="Arial" w:cs="Arial"/>
          <w:shd w:val="clear" w:color="auto" w:fill="FFFFFF"/>
        </w:rPr>
        <w:t>M</w:t>
      </w:r>
      <w:r w:rsidR="00BE4ABA" w:rsidRPr="00BE4ABA">
        <w:rPr>
          <w:rFonts w:ascii="Arial" w:hAnsi="Arial" w:cs="Arial"/>
          <w:shd w:val="clear" w:color="auto" w:fill="FFFFFF"/>
        </w:rPr>
        <w:t xml:space="preserve">ales </w:t>
      </w:r>
      <w:r w:rsidR="00A3171B">
        <w:rPr>
          <w:rFonts w:ascii="Arial" w:hAnsi="Arial" w:cs="Arial"/>
          <w:shd w:val="clear" w:color="auto" w:fill="FFFFFF"/>
        </w:rPr>
        <w:t>M</w:t>
      </w:r>
      <w:r w:rsidR="00BE4ABA" w:rsidRPr="00BE4ABA">
        <w:rPr>
          <w:rFonts w:ascii="Arial" w:hAnsi="Arial" w:cs="Arial"/>
          <w:shd w:val="clear" w:color="auto" w:fill="FFFFFF"/>
        </w:rPr>
        <w:t xml:space="preserve">ore </w:t>
      </w:r>
      <w:r w:rsidR="00A3171B">
        <w:rPr>
          <w:rFonts w:ascii="Arial" w:hAnsi="Arial" w:cs="Arial"/>
          <w:shd w:val="clear" w:color="auto" w:fill="FFFFFF"/>
        </w:rPr>
        <w:t>L</w:t>
      </w:r>
      <w:r w:rsidR="00BE4ABA" w:rsidRPr="00BE4ABA">
        <w:rPr>
          <w:rFonts w:ascii="Arial" w:hAnsi="Arial" w:cs="Arial"/>
          <w:shd w:val="clear" w:color="auto" w:fill="FFFFFF"/>
        </w:rPr>
        <w:t xml:space="preserve">ikely than </w:t>
      </w:r>
      <w:r w:rsidR="00A3171B">
        <w:rPr>
          <w:rFonts w:ascii="Arial" w:hAnsi="Arial" w:cs="Arial"/>
          <w:shd w:val="clear" w:color="auto" w:fill="FFFFFF"/>
        </w:rPr>
        <w:t>F</w:t>
      </w:r>
      <w:r w:rsidR="00BE4ABA" w:rsidRPr="00BE4ABA">
        <w:rPr>
          <w:rFonts w:ascii="Arial" w:hAnsi="Arial" w:cs="Arial"/>
          <w:shd w:val="clear" w:color="auto" w:fill="FFFFFF"/>
        </w:rPr>
        <w:t xml:space="preserve">emales to </w:t>
      </w:r>
      <w:r w:rsidR="00A3171B">
        <w:rPr>
          <w:rFonts w:ascii="Arial" w:hAnsi="Arial" w:cs="Arial"/>
          <w:shd w:val="clear" w:color="auto" w:fill="FFFFFF"/>
        </w:rPr>
        <w:t>D</w:t>
      </w:r>
      <w:r w:rsidR="00BE4ABA" w:rsidRPr="00BE4ABA">
        <w:rPr>
          <w:rFonts w:ascii="Arial" w:hAnsi="Arial" w:cs="Arial"/>
          <w:shd w:val="clear" w:color="auto" w:fill="FFFFFF"/>
        </w:rPr>
        <w:t xml:space="preserve">evelop </w:t>
      </w:r>
      <w:r w:rsidR="00A3171B">
        <w:rPr>
          <w:rFonts w:ascii="Arial" w:hAnsi="Arial" w:cs="Arial"/>
          <w:shd w:val="clear" w:color="auto" w:fill="FFFFFF"/>
        </w:rPr>
        <w:t>S</w:t>
      </w:r>
      <w:r w:rsidR="00BE4ABA" w:rsidRPr="00BE4ABA">
        <w:rPr>
          <w:rFonts w:ascii="Arial" w:hAnsi="Arial" w:cs="Arial"/>
          <w:shd w:val="clear" w:color="auto" w:fill="FFFFFF"/>
        </w:rPr>
        <w:t>chizophrenia?</w:t>
      </w:r>
      <w:r w:rsidR="00A3171B">
        <w:rPr>
          <w:rFonts w:ascii="Arial" w:hAnsi="Arial" w:cs="Arial"/>
          <w:shd w:val="clear" w:color="auto" w:fill="FFFFFF"/>
        </w:rPr>
        <w:t xml:space="preserve"> </w:t>
      </w:r>
      <w:r w:rsidR="00A3171B">
        <w:rPr>
          <w:rFonts w:ascii="Arial" w:hAnsi="Arial" w:cs="Arial"/>
          <w:i/>
          <w:iCs/>
          <w:shd w:val="clear" w:color="auto" w:fill="FFFFFF"/>
        </w:rPr>
        <w:t>National Library of Medicine.</w:t>
      </w:r>
      <w:r w:rsidR="00A3171B">
        <w:rPr>
          <w:rFonts w:ascii="Arial" w:hAnsi="Arial" w:cs="Arial"/>
          <w:shd w:val="clear" w:color="auto" w:fill="FFFFFF"/>
        </w:rPr>
        <w:t xml:space="preserve"> 149 (8), pp. </w:t>
      </w:r>
      <w:r w:rsidR="001D3F42">
        <w:rPr>
          <w:rFonts w:ascii="Arial" w:hAnsi="Arial" w:cs="Arial"/>
          <w:shd w:val="clear" w:color="auto" w:fill="FFFFFF"/>
        </w:rPr>
        <w:t>1070-4</w:t>
      </w:r>
    </w:p>
    <w:p w14:paraId="4BC0A46B" w14:textId="298BFC63" w:rsidR="009A12DE" w:rsidRPr="009A12DE" w:rsidRDefault="009A12DE" w:rsidP="00F84943">
      <w:pPr>
        <w:spacing w:after="0" w:line="360" w:lineRule="auto"/>
        <w:rPr>
          <w:rFonts w:ascii="Arial" w:hAnsi="Arial" w:cs="Arial"/>
          <w:shd w:val="clear" w:color="auto" w:fill="FFFFFF"/>
        </w:rPr>
      </w:pPr>
      <w:r w:rsidRPr="009A12DE">
        <w:rPr>
          <w:rFonts w:ascii="Arial" w:hAnsi="Arial" w:cs="Arial"/>
          <w:shd w:val="clear" w:color="auto" w:fill="FFFFFF"/>
        </w:rPr>
        <w:t xml:space="preserve">MHFA England (2020) </w:t>
      </w:r>
      <w:r w:rsidRPr="009A12DE">
        <w:rPr>
          <w:rFonts w:ascii="Arial" w:hAnsi="Arial" w:cs="Arial"/>
          <w:i/>
          <w:iCs/>
          <w:shd w:val="clear" w:color="auto" w:fill="FFFFFF"/>
        </w:rPr>
        <w:t>Mental Health Statistics</w:t>
      </w:r>
      <w:r w:rsidRPr="009A12DE">
        <w:rPr>
          <w:rFonts w:ascii="Arial" w:hAnsi="Arial" w:cs="Arial"/>
          <w:shd w:val="clear" w:color="auto" w:fill="FFFFFF"/>
        </w:rPr>
        <w:t>. Available at:</w:t>
      </w:r>
    </w:p>
    <w:p w14:paraId="15C81607" w14:textId="62752E8B" w:rsidR="00BE4ABA" w:rsidRPr="003B772D" w:rsidRDefault="009A12DE" w:rsidP="00F84943">
      <w:pPr>
        <w:spacing w:after="0" w:line="360" w:lineRule="auto"/>
        <w:rPr>
          <w:rFonts w:ascii="Arial" w:hAnsi="Arial" w:cs="Arial"/>
          <w:i/>
          <w:iCs/>
          <w:shd w:val="clear" w:color="auto" w:fill="FFFFFF"/>
        </w:rPr>
      </w:pPr>
      <w:r w:rsidRPr="009A12DE">
        <w:rPr>
          <w:rFonts w:ascii="Helvetica" w:hAnsi="Helvetica" w:cs="Helvetica"/>
          <w:shd w:val="clear" w:color="auto" w:fill="FFFFFF"/>
        </w:rPr>
        <w:t xml:space="preserve">https://mhfaengland.org/mhfa-centre/research-and-evaluation/mental... (Accessed 4 April </w:t>
      </w:r>
      <w:r w:rsidRPr="003B772D">
        <w:rPr>
          <w:rFonts w:ascii="Helvetica" w:hAnsi="Helvetica" w:cs="Helvetica"/>
          <w:shd w:val="clear" w:color="auto" w:fill="FFFFFF"/>
        </w:rPr>
        <w:t>2021).</w:t>
      </w:r>
      <w:r w:rsidR="00A3171B" w:rsidRPr="003B772D">
        <w:rPr>
          <w:rFonts w:ascii="Arial" w:hAnsi="Arial" w:cs="Arial"/>
          <w:i/>
          <w:iCs/>
          <w:shd w:val="clear" w:color="auto" w:fill="FFFFFF"/>
        </w:rPr>
        <w:t xml:space="preserve"> </w:t>
      </w:r>
    </w:p>
    <w:p w14:paraId="0570A902" w14:textId="4D757645" w:rsidR="004234E7" w:rsidRPr="003B772D" w:rsidRDefault="004234E7" w:rsidP="00F84943">
      <w:pPr>
        <w:spacing w:after="0" w:line="360" w:lineRule="auto"/>
        <w:rPr>
          <w:rFonts w:ascii="Arial" w:hAnsi="Arial" w:cs="Arial"/>
          <w:shd w:val="clear" w:color="auto" w:fill="FFFFFF"/>
        </w:rPr>
      </w:pPr>
      <w:r w:rsidRPr="003B772D">
        <w:rPr>
          <w:rFonts w:ascii="Arial" w:hAnsi="Arial" w:cs="Arial"/>
          <w:shd w:val="clear" w:color="auto" w:fill="FFFFFF"/>
        </w:rPr>
        <w:t xml:space="preserve">National Health Service (2019) </w:t>
      </w:r>
      <w:r w:rsidRPr="003B772D">
        <w:rPr>
          <w:rFonts w:ascii="Arial" w:hAnsi="Arial" w:cs="Arial"/>
          <w:i/>
          <w:iCs/>
          <w:shd w:val="clear" w:color="auto" w:fill="FFFFFF"/>
        </w:rPr>
        <w:t>Symptoms – Schizophrenia</w:t>
      </w:r>
      <w:r w:rsidR="0086104F" w:rsidRPr="003B772D">
        <w:rPr>
          <w:rFonts w:ascii="Arial" w:hAnsi="Arial" w:cs="Arial"/>
          <w:i/>
          <w:iCs/>
          <w:shd w:val="clear" w:color="auto" w:fill="FFFFFF"/>
        </w:rPr>
        <w:t>.</w:t>
      </w:r>
      <w:r w:rsidRPr="003B772D">
        <w:rPr>
          <w:rFonts w:ascii="Arial" w:hAnsi="Arial" w:cs="Arial"/>
          <w:shd w:val="clear" w:color="auto" w:fill="FFFFFF"/>
        </w:rPr>
        <w:t xml:space="preserve"> Available at:</w:t>
      </w:r>
    </w:p>
    <w:p w14:paraId="2233FC3D" w14:textId="77777777" w:rsidR="00180D65" w:rsidRPr="003B772D" w:rsidRDefault="004234E7" w:rsidP="00206BC1">
      <w:pPr>
        <w:spacing w:after="0" w:line="360" w:lineRule="auto"/>
        <w:rPr>
          <w:rStyle w:val="HTMLCite"/>
          <w:rFonts w:ascii="Arial" w:hAnsi="Arial" w:cs="Arial"/>
          <w:i w:val="0"/>
          <w:iCs w:val="0"/>
          <w:shd w:val="clear" w:color="auto" w:fill="FFFFFF"/>
        </w:rPr>
      </w:pPr>
      <w:r w:rsidRPr="003B772D">
        <w:rPr>
          <w:rStyle w:val="HTMLCite"/>
          <w:rFonts w:ascii="Arial" w:hAnsi="Arial" w:cs="Arial"/>
          <w:i w:val="0"/>
          <w:iCs w:val="0"/>
          <w:shd w:val="clear" w:color="auto" w:fill="FFFFFF"/>
        </w:rPr>
        <w:t>https://www.nhs.uk/mental-health/conditions/schizophrenia/symptoms (Accessed 4 April 2021)</w:t>
      </w:r>
    </w:p>
    <w:p w14:paraId="14CF3826" w14:textId="179C71E6" w:rsidR="00180D65" w:rsidRPr="003B772D" w:rsidRDefault="00180D65" w:rsidP="00206BC1">
      <w:pPr>
        <w:spacing w:after="0" w:line="360" w:lineRule="auto"/>
        <w:rPr>
          <w:rFonts w:ascii="Arial" w:eastAsia="Times New Roman" w:hAnsi="Arial" w:cs="Arial"/>
          <w:lang w:eastAsia="en-GB"/>
        </w:rPr>
      </w:pPr>
      <w:r w:rsidRPr="003B772D">
        <w:rPr>
          <w:rStyle w:val="HTMLCite"/>
          <w:rFonts w:ascii="Arial" w:hAnsi="Arial" w:cs="Arial"/>
          <w:i w:val="0"/>
          <w:iCs w:val="0"/>
          <w:shd w:val="clear" w:color="auto" w:fill="FFFFFF"/>
        </w:rPr>
        <w:t>National Institute of Health and Care Excellence, (2011)</w:t>
      </w:r>
      <w:r w:rsidRPr="003B772D">
        <w:rPr>
          <w:rFonts w:ascii="Arial" w:eastAsia="Times New Roman" w:hAnsi="Arial" w:cs="Arial"/>
          <w:lang w:eastAsia="en-GB"/>
        </w:rPr>
        <w:t xml:space="preserve"> </w:t>
      </w:r>
      <w:r w:rsidRPr="003B772D">
        <w:rPr>
          <w:rFonts w:ascii="Arial" w:eastAsia="Times New Roman" w:hAnsi="Arial" w:cs="Arial"/>
          <w:i/>
          <w:iCs/>
          <w:lang w:eastAsia="en-GB"/>
        </w:rPr>
        <w:t>Aripiprazole for the treatment of schizophrenia in people aged 15 to 17 years</w:t>
      </w:r>
      <w:r w:rsidRPr="003B772D">
        <w:rPr>
          <w:rFonts w:ascii="Arial" w:eastAsia="Times New Roman" w:hAnsi="Arial" w:cs="Arial"/>
          <w:lang w:eastAsia="en-GB"/>
        </w:rPr>
        <w:t xml:space="preserve">. Available at: </w:t>
      </w:r>
    </w:p>
    <w:p w14:paraId="67CA4836" w14:textId="0822A553" w:rsidR="00180D65" w:rsidRPr="003B772D" w:rsidRDefault="00E115AC" w:rsidP="00206BC1">
      <w:pPr>
        <w:spacing w:after="0" w:line="360" w:lineRule="auto"/>
        <w:rPr>
          <w:rFonts w:ascii="Arial" w:eastAsia="Times New Roman" w:hAnsi="Arial" w:cs="Arial"/>
          <w:lang w:eastAsia="en-GB"/>
        </w:rPr>
      </w:pPr>
      <w:r w:rsidRPr="003B772D">
        <w:rPr>
          <w:rFonts w:ascii="Arial" w:eastAsia="Times New Roman" w:hAnsi="Arial" w:cs="Arial"/>
          <w:lang w:eastAsia="en-GB"/>
        </w:rPr>
        <w:t>https://www.nice.org.uk/guidance/ta213/chapter/1-Giudance (Accessed 4 April 2021)</w:t>
      </w:r>
    </w:p>
    <w:p w14:paraId="091A8C2B" w14:textId="4DAE5B19" w:rsidR="0097087F" w:rsidRPr="003B772D" w:rsidRDefault="0097087F" w:rsidP="00206BC1">
      <w:pPr>
        <w:spacing w:after="0" w:line="360" w:lineRule="auto"/>
        <w:rPr>
          <w:rFonts w:ascii="Arial" w:hAnsi="Arial" w:cs="Arial"/>
          <w:shd w:val="clear" w:color="auto" w:fill="FFFFFF"/>
        </w:rPr>
      </w:pPr>
      <w:r w:rsidRPr="003B772D">
        <w:rPr>
          <w:rFonts w:ascii="Arial" w:hAnsi="Arial" w:cs="Arial"/>
          <w:shd w:val="clear" w:color="auto" w:fill="FFFFFF"/>
        </w:rPr>
        <w:t xml:space="preserve">National Institute of Mental Health (2020) </w:t>
      </w:r>
      <w:r w:rsidRPr="003B772D">
        <w:rPr>
          <w:rFonts w:ascii="Arial" w:hAnsi="Arial" w:cs="Arial"/>
          <w:i/>
          <w:iCs/>
          <w:shd w:val="clear" w:color="auto" w:fill="FFFFFF"/>
        </w:rPr>
        <w:t>Schizophrenia.</w:t>
      </w:r>
      <w:r w:rsidRPr="003B772D">
        <w:rPr>
          <w:rFonts w:ascii="Arial" w:hAnsi="Arial" w:cs="Arial"/>
          <w:shd w:val="clear" w:color="auto" w:fill="FFFFFF"/>
        </w:rPr>
        <w:t xml:space="preserve"> Available at:</w:t>
      </w:r>
    </w:p>
    <w:p w14:paraId="7D0EC674" w14:textId="77777777" w:rsidR="00206BC1" w:rsidRPr="003B772D" w:rsidRDefault="0097087F" w:rsidP="00206BC1">
      <w:pPr>
        <w:spacing w:after="0" w:line="360" w:lineRule="auto"/>
        <w:rPr>
          <w:rStyle w:val="HTMLCite"/>
          <w:rFonts w:ascii="Arial" w:hAnsi="Arial" w:cs="Arial"/>
          <w:i w:val="0"/>
          <w:iCs w:val="0"/>
          <w:shd w:val="clear" w:color="auto" w:fill="FFFFFF"/>
        </w:rPr>
      </w:pPr>
      <w:r w:rsidRPr="003B772D">
        <w:rPr>
          <w:rStyle w:val="HTMLCite"/>
          <w:rFonts w:ascii="Arial" w:hAnsi="Arial" w:cs="Arial"/>
          <w:i w:val="0"/>
          <w:iCs w:val="0"/>
          <w:shd w:val="clear" w:color="auto" w:fill="FFFFFF"/>
        </w:rPr>
        <w:t xml:space="preserve">https://www.nimh.nih.gov/health/topics/schizophrenia (Accessed 2 </w:t>
      </w:r>
      <w:r w:rsidR="00206BC1" w:rsidRPr="003B772D">
        <w:rPr>
          <w:rStyle w:val="HTMLCite"/>
          <w:rFonts w:ascii="Arial" w:hAnsi="Arial" w:cs="Arial"/>
          <w:i w:val="0"/>
          <w:iCs w:val="0"/>
          <w:shd w:val="clear" w:color="auto" w:fill="FFFFFF"/>
        </w:rPr>
        <w:t>April 2021)</w:t>
      </w:r>
    </w:p>
    <w:p w14:paraId="3AE05D4E" w14:textId="77777777" w:rsidR="00206BC1" w:rsidRPr="003B772D" w:rsidRDefault="00206BC1" w:rsidP="00206BC1">
      <w:pPr>
        <w:spacing w:after="0" w:line="360" w:lineRule="auto"/>
        <w:rPr>
          <w:rFonts w:ascii="Arial" w:hAnsi="Arial" w:cs="Arial"/>
        </w:rPr>
      </w:pPr>
      <w:r w:rsidRPr="003B772D">
        <w:rPr>
          <w:rFonts w:ascii="Arial" w:hAnsi="Arial" w:cs="Arial"/>
        </w:rPr>
        <w:t xml:space="preserve">World Health Organisation (2019) </w:t>
      </w:r>
      <w:r w:rsidRPr="003B772D">
        <w:rPr>
          <w:rFonts w:ascii="Arial" w:hAnsi="Arial" w:cs="Arial"/>
          <w:i/>
          <w:iCs/>
        </w:rPr>
        <w:t>Schizophrenia.</w:t>
      </w:r>
      <w:r w:rsidRPr="003B772D">
        <w:rPr>
          <w:rFonts w:ascii="Arial" w:hAnsi="Arial" w:cs="Arial"/>
        </w:rPr>
        <w:t xml:space="preserve"> Available At:</w:t>
      </w:r>
    </w:p>
    <w:p w14:paraId="69E461FF" w14:textId="694BFB8C" w:rsidR="006922DB" w:rsidRPr="003B772D" w:rsidRDefault="00206BC1" w:rsidP="00206BC1">
      <w:pPr>
        <w:spacing w:after="0" w:line="360" w:lineRule="auto"/>
        <w:rPr>
          <w:rStyle w:val="HTMLCite"/>
          <w:rFonts w:ascii="Arial" w:hAnsi="Arial" w:cs="Arial"/>
          <w:i w:val="0"/>
          <w:iCs w:val="0"/>
          <w:shd w:val="clear" w:color="auto" w:fill="FFFFFF"/>
        </w:rPr>
      </w:pPr>
      <w:r w:rsidRPr="003B772D">
        <w:rPr>
          <w:rFonts w:ascii="Arial" w:hAnsi="Arial" w:cs="Arial"/>
          <w:shd w:val="clear" w:color="auto" w:fill="FFFFFF"/>
        </w:rPr>
        <w:t>https://www.who.int/news-room/fact-sheets/detail/schizophrenia (Accessed 2 April 2021)</w:t>
      </w:r>
    </w:p>
    <w:p w14:paraId="21938E7A" w14:textId="272F818D" w:rsidR="00FF1844" w:rsidRPr="003B772D" w:rsidRDefault="006922DB" w:rsidP="00177EB0">
      <w:pPr>
        <w:spacing w:after="0" w:line="360" w:lineRule="auto"/>
        <w:rPr>
          <w:rFonts w:ascii="Arial" w:hAnsi="Arial" w:cs="Arial"/>
        </w:rPr>
      </w:pPr>
      <w:r w:rsidRPr="003B772D">
        <w:rPr>
          <w:rStyle w:val="HTMLCite"/>
          <w:rFonts w:ascii="Arial" w:hAnsi="Arial" w:cs="Arial"/>
          <w:i w:val="0"/>
          <w:iCs w:val="0"/>
          <w:shd w:val="clear" w:color="auto" w:fill="FFFFFF"/>
        </w:rPr>
        <w:t>World Health Organisation (2021) ICD-10 Version: 2010. Available at:</w:t>
      </w:r>
      <w:r w:rsidR="00FF1844" w:rsidRPr="003B772D">
        <w:rPr>
          <w:rStyle w:val="HTMLCite"/>
          <w:rFonts w:ascii="Arial" w:hAnsi="Arial" w:cs="Arial"/>
          <w:i w:val="0"/>
          <w:iCs w:val="0"/>
          <w:shd w:val="clear" w:color="auto" w:fill="FFFFFF"/>
        </w:rPr>
        <w:t xml:space="preserve"> </w:t>
      </w:r>
      <w:r w:rsidRPr="003B772D">
        <w:rPr>
          <w:rStyle w:val="HTMLCite"/>
          <w:rFonts w:ascii="Arial" w:hAnsi="Arial" w:cs="Arial"/>
          <w:i w:val="0"/>
          <w:iCs w:val="0"/>
          <w:shd w:val="clear" w:color="auto" w:fill="FFFFFF"/>
        </w:rPr>
        <w:t>https://apps.who.int/classifications/icd10/browse/2010/en (Accessed 2 April 2021)</w:t>
      </w:r>
      <w:hyperlink r:id="rId8" w:history="1">
        <w:r w:rsidRPr="003B772D">
          <w:rPr>
            <w:rFonts w:ascii="Arial" w:hAnsi="Arial" w:cs="Arial"/>
            <w:shd w:val="clear" w:color="auto" w:fill="FFFFFF"/>
          </w:rPr>
          <w:br/>
        </w:r>
      </w:hyperlink>
      <w:r w:rsidR="00FF1844" w:rsidRPr="003B772D">
        <w:rPr>
          <w:rFonts w:ascii="Arial" w:hAnsi="Arial" w:cs="Arial"/>
        </w:rPr>
        <w:t xml:space="preserve">Reed, M.G. First, B. M. Kogan, S. C. Hyman, E. S. et al. (2019) </w:t>
      </w:r>
      <w:r w:rsidR="00FF1844" w:rsidRPr="003B772D">
        <w:rPr>
          <w:rFonts w:ascii="Arial" w:eastAsia="Times New Roman" w:hAnsi="Arial" w:cs="Arial"/>
          <w:kern w:val="36"/>
          <w:lang w:eastAsia="en-GB"/>
        </w:rPr>
        <w:t>Innovations and changes in the ICD</w:t>
      </w:r>
      <w:r w:rsidR="00FF1844" w:rsidRPr="003B772D">
        <w:rPr>
          <w:rFonts w:ascii="Cambria Math" w:eastAsia="Times New Roman" w:hAnsi="Cambria Math" w:cs="Cambria Math"/>
          <w:kern w:val="36"/>
          <w:lang w:eastAsia="en-GB"/>
        </w:rPr>
        <w:t>‐</w:t>
      </w:r>
      <w:r w:rsidR="00FF1844" w:rsidRPr="003B772D">
        <w:rPr>
          <w:rFonts w:ascii="Arial" w:eastAsia="Times New Roman" w:hAnsi="Arial" w:cs="Arial"/>
          <w:kern w:val="36"/>
          <w:lang w:eastAsia="en-GB"/>
        </w:rPr>
        <w:t xml:space="preserve">11 classification of mental, behavioural, and neurodevelopmental disorders. </w:t>
      </w:r>
      <w:r w:rsidR="00FF1844" w:rsidRPr="003B772D">
        <w:rPr>
          <w:rFonts w:ascii="Arial" w:eastAsia="Times New Roman" w:hAnsi="Arial" w:cs="Arial"/>
          <w:i/>
          <w:iCs/>
          <w:kern w:val="36"/>
          <w:lang w:eastAsia="en-GB"/>
        </w:rPr>
        <w:t xml:space="preserve">World Psychiatry Association, </w:t>
      </w:r>
      <w:r w:rsidR="00FF1844" w:rsidRPr="003B772D">
        <w:rPr>
          <w:rFonts w:ascii="Arial" w:eastAsia="Times New Roman" w:hAnsi="Arial" w:cs="Arial"/>
          <w:kern w:val="36"/>
          <w:lang w:eastAsia="en-GB"/>
        </w:rPr>
        <w:t>18 (1), pp. 3-19</w:t>
      </w:r>
    </w:p>
    <w:p w14:paraId="1A5DE1A4" w14:textId="6B56D208" w:rsidR="006C2322" w:rsidRPr="003B772D" w:rsidRDefault="006C2322" w:rsidP="00600C7D">
      <w:pPr>
        <w:spacing w:after="0" w:line="360" w:lineRule="auto"/>
        <w:rPr>
          <w:rFonts w:ascii="Arial" w:hAnsi="Arial" w:cs="Arial"/>
          <w:shd w:val="clear" w:color="auto" w:fill="FFFFFF"/>
        </w:rPr>
      </w:pPr>
      <w:r w:rsidRPr="003B772D">
        <w:rPr>
          <w:rFonts w:ascii="Arial" w:hAnsi="Arial" w:cs="Arial"/>
          <w:shd w:val="clear" w:color="auto" w:fill="FFFFFF"/>
        </w:rPr>
        <w:t>Kern,</w:t>
      </w:r>
      <w:r w:rsidR="00177EB0" w:rsidRPr="003B772D">
        <w:rPr>
          <w:rFonts w:ascii="Arial" w:hAnsi="Arial" w:cs="Arial"/>
          <w:shd w:val="clear" w:color="auto" w:fill="FFFFFF"/>
        </w:rPr>
        <w:t xml:space="preserve"> S. R. </w:t>
      </w:r>
      <w:r w:rsidRPr="003B772D">
        <w:rPr>
          <w:rFonts w:ascii="Arial" w:hAnsi="Arial" w:cs="Arial"/>
          <w:shd w:val="clear" w:color="auto" w:fill="FFFFFF"/>
        </w:rPr>
        <w:t>Glynn,</w:t>
      </w:r>
      <w:r w:rsidR="00177EB0" w:rsidRPr="003B772D">
        <w:rPr>
          <w:rFonts w:ascii="Arial" w:hAnsi="Arial" w:cs="Arial"/>
          <w:shd w:val="clear" w:color="auto" w:fill="FFFFFF"/>
        </w:rPr>
        <w:t xml:space="preserve"> M. S. </w:t>
      </w:r>
      <w:r w:rsidRPr="003B772D">
        <w:rPr>
          <w:rFonts w:ascii="Arial" w:hAnsi="Arial" w:cs="Arial"/>
          <w:shd w:val="clear" w:color="auto" w:fill="FFFFFF"/>
        </w:rPr>
        <w:t>Horan,</w:t>
      </w:r>
      <w:r w:rsidR="00177EB0" w:rsidRPr="003B772D">
        <w:rPr>
          <w:rFonts w:ascii="Arial" w:hAnsi="Arial" w:cs="Arial"/>
          <w:shd w:val="clear" w:color="auto" w:fill="FFFFFF"/>
        </w:rPr>
        <w:t xml:space="preserve"> P. W.</w:t>
      </w:r>
      <w:r w:rsidRPr="003B772D">
        <w:rPr>
          <w:rFonts w:ascii="Arial" w:hAnsi="Arial" w:cs="Arial"/>
          <w:shd w:val="clear" w:color="auto" w:fill="FFFFFF"/>
        </w:rPr>
        <w:t xml:space="preserve"> </w:t>
      </w:r>
      <w:r w:rsidR="00177EB0" w:rsidRPr="003B772D">
        <w:rPr>
          <w:rFonts w:ascii="Arial" w:hAnsi="Arial" w:cs="Arial"/>
          <w:shd w:val="clear" w:color="auto" w:fill="FFFFFF"/>
        </w:rPr>
        <w:t xml:space="preserve">and </w:t>
      </w:r>
      <w:r w:rsidRPr="003B772D">
        <w:rPr>
          <w:rFonts w:ascii="Arial" w:hAnsi="Arial" w:cs="Arial"/>
          <w:shd w:val="clear" w:color="auto" w:fill="FFFFFF"/>
        </w:rPr>
        <w:t>Marder,</w:t>
      </w:r>
      <w:r w:rsidR="00177EB0" w:rsidRPr="003B772D">
        <w:rPr>
          <w:rFonts w:ascii="Arial" w:hAnsi="Arial" w:cs="Arial"/>
          <w:shd w:val="clear" w:color="auto" w:fill="FFFFFF"/>
        </w:rPr>
        <w:t xml:space="preserve"> R. S</w:t>
      </w:r>
      <w:r w:rsidRPr="003B772D">
        <w:rPr>
          <w:rFonts w:ascii="Arial" w:hAnsi="Arial" w:cs="Arial"/>
          <w:shd w:val="clear" w:color="auto" w:fill="FFFFFF"/>
        </w:rPr>
        <w:t xml:space="preserve"> </w:t>
      </w:r>
      <w:r w:rsidR="00177EB0" w:rsidRPr="003B772D">
        <w:rPr>
          <w:rFonts w:ascii="Arial" w:hAnsi="Arial" w:cs="Arial"/>
          <w:shd w:val="clear" w:color="auto" w:fill="FFFFFF"/>
        </w:rPr>
        <w:t xml:space="preserve">(2009) </w:t>
      </w:r>
      <w:r w:rsidRPr="003B772D">
        <w:rPr>
          <w:rFonts w:ascii="Arial" w:hAnsi="Arial" w:cs="Arial"/>
          <w:shd w:val="clear" w:color="auto" w:fill="FFFFFF"/>
        </w:rPr>
        <w:t>Psychosocial Treatments to Promote Functional Recovery in Schizophrenia, </w:t>
      </w:r>
      <w:r w:rsidRPr="003B772D">
        <w:rPr>
          <w:rStyle w:val="Emphasis"/>
          <w:rFonts w:ascii="Arial" w:hAnsi="Arial" w:cs="Arial"/>
          <w:bdr w:val="none" w:sz="0" w:space="0" w:color="auto" w:frame="1"/>
          <w:shd w:val="clear" w:color="auto" w:fill="FFFFFF"/>
        </w:rPr>
        <w:t>Schizophrenia Bulletin</w:t>
      </w:r>
      <w:r w:rsidR="00177EB0" w:rsidRPr="003B772D">
        <w:rPr>
          <w:rFonts w:ascii="Arial" w:hAnsi="Arial" w:cs="Arial"/>
          <w:shd w:val="clear" w:color="auto" w:fill="FFFFFF"/>
        </w:rPr>
        <w:t>.</w:t>
      </w:r>
      <w:r w:rsidRPr="003B772D">
        <w:rPr>
          <w:rFonts w:ascii="Arial" w:hAnsi="Arial" w:cs="Arial"/>
          <w:shd w:val="clear" w:color="auto" w:fill="FFFFFF"/>
        </w:rPr>
        <w:t xml:space="preserve"> 35 </w:t>
      </w:r>
      <w:r w:rsidR="00177EB0" w:rsidRPr="003B772D">
        <w:rPr>
          <w:rFonts w:ascii="Arial" w:hAnsi="Arial" w:cs="Arial"/>
          <w:shd w:val="clear" w:color="auto" w:fill="FFFFFF"/>
        </w:rPr>
        <w:t>(</w:t>
      </w:r>
      <w:r w:rsidRPr="003B772D">
        <w:rPr>
          <w:rFonts w:ascii="Arial" w:hAnsi="Arial" w:cs="Arial"/>
          <w:shd w:val="clear" w:color="auto" w:fill="FFFFFF"/>
        </w:rPr>
        <w:t>2</w:t>
      </w:r>
      <w:r w:rsidR="00177EB0" w:rsidRPr="003B772D">
        <w:rPr>
          <w:rFonts w:ascii="Arial" w:hAnsi="Arial" w:cs="Arial"/>
          <w:shd w:val="clear" w:color="auto" w:fill="FFFFFF"/>
        </w:rPr>
        <w:t>)</w:t>
      </w:r>
      <w:r w:rsidRPr="003B772D">
        <w:rPr>
          <w:rFonts w:ascii="Arial" w:hAnsi="Arial" w:cs="Arial"/>
          <w:shd w:val="clear" w:color="auto" w:fill="FFFFFF"/>
        </w:rPr>
        <w:t>,</w:t>
      </w:r>
      <w:r w:rsidR="00177EB0" w:rsidRPr="003B772D">
        <w:rPr>
          <w:rFonts w:ascii="Arial" w:hAnsi="Arial" w:cs="Arial"/>
          <w:shd w:val="clear" w:color="auto" w:fill="FFFFFF"/>
        </w:rPr>
        <w:t xml:space="preserve"> pp.</w:t>
      </w:r>
      <w:r w:rsidRPr="003B772D">
        <w:rPr>
          <w:rFonts w:ascii="Arial" w:hAnsi="Arial" w:cs="Arial"/>
          <w:shd w:val="clear" w:color="auto" w:fill="FFFFFF"/>
        </w:rPr>
        <w:t xml:space="preserve"> 347</w:t>
      </w:r>
      <w:r w:rsidR="00177EB0" w:rsidRPr="003B772D">
        <w:rPr>
          <w:rFonts w:ascii="Arial" w:hAnsi="Arial" w:cs="Arial"/>
          <w:shd w:val="clear" w:color="auto" w:fill="FFFFFF"/>
        </w:rPr>
        <w:t>-</w:t>
      </w:r>
      <w:r w:rsidRPr="003B772D">
        <w:rPr>
          <w:rFonts w:ascii="Arial" w:hAnsi="Arial" w:cs="Arial"/>
          <w:shd w:val="clear" w:color="auto" w:fill="FFFFFF"/>
        </w:rPr>
        <w:t>361 </w:t>
      </w:r>
    </w:p>
    <w:p w14:paraId="78B08348" w14:textId="77777777" w:rsidR="000F16C1" w:rsidRDefault="000F16C1" w:rsidP="00BF4944">
      <w:pPr>
        <w:spacing w:after="0" w:line="360" w:lineRule="auto"/>
        <w:rPr>
          <w:rFonts w:ascii="Arial" w:hAnsi="Arial" w:cs="Arial"/>
          <w:b/>
          <w:bCs/>
          <w:shd w:val="clear" w:color="auto" w:fill="FFFFFF"/>
        </w:rPr>
      </w:pPr>
    </w:p>
    <w:p w14:paraId="4B61F43C" w14:textId="77777777" w:rsidR="000F16C1" w:rsidRDefault="000F16C1" w:rsidP="00BF4944">
      <w:pPr>
        <w:spacing w:after="0" w:line="360" w:lineRule="auto"/>
        <w:rPr>
          <w:rFonts w:ascii="Arial" w:hAnsi="Arial" w:cs="Arial"/>
          <w:b/>
          <w:bCs/>
          <w:shd w:val="clear" w:color="auto" w:fill="FFFFFF"/>
        </w:rPr>
      </w:pPr>
    </w:p>
    <w:p w14:paraId="3D2A8C77" w14:textId="77777777" w:rsidR="000F16C1" w:rsidRDefault="000F16C1" w:rsidP="00BF4944">
      <w:pPr>
        <w:spacing w:after="0" w:line="360" w:lineRule="auto"/>
        <w:rPr>
          <w:rFonts w:ascii="Arial" w:hAnsi="Arial" w:cs="Arial"/>
          <w:b/>
          <w:bCs/>
          <w:shd w:val="clear" w:color="auto" w:fill="FFFFFF"/>
        </w:rPr>
      </w:pPr>
    </w:p>
    <w:p w14:paraId="65D67003" w14:textId="77777777" w:rsidR="000F16C1" w:rsidRDefault="000F16C1" w:rsidP="00BF4944">
      <w:pPr>
        <w:spacing w:after="0" w:line="360" w:lineRule="auto"/>
        <w:rPr>
          <w:rFonts w:ascii="Arial" w:hAnsi="Arial" w:cs="Arial"/>
          <w:b/>
          <w:bCs/>
          <w:shd w:val="clear" w:color="auto" w:fill="FFFFFF"/>
        </w:rPr>
      </w:pPr>
    </w:p>
    <w:p w14:paraId="41EFFEE1" w14:textId="77777777" w:rsidR="000F16C1" w:rsidRDefault="000F16C1" w:rsidP="00BF4944">
      <w:pPr>
        <w:spacing w:after="0" w:line="360" w:lineRule="auto"/>
        <w:rPr>
          <w:rFonts w:ascii="Arial" w:hAnsi="Arial" w:cs="Arial"/>
          <w:b/>
          <w:bCs/>
          <w:shd w:val="clear" w:color="auto" w:fill="FFFFFF"/>
        </w:rPr>
      </w:pPr>
    </w:p>
    <w:p w14:paraId="58EFECCD" w14:textId="77777777" w:rsidR="000F16C1" w:rsidRDefault="000F16C1" w:rsidP="00BF4944">
      <w:pPr>
        <w:spacing w:after="0" w:line="360" w:lineRule="auto"/>
        <w:rPr>
          <w:rFonts w:ascii="Arial" w:hAnsi="Arial" w:cs="Arial"/>
          <w:b/>
          <w:bCs/>
          <w:shd w:val="clear" w:color="auto" w:fill="FFFFFF"/>
        </w:rPr>
      </w:pPr>
    </w:p>
    <w:p w14:paraId="7C9994B2" w14:textId="77777777" w:rsidR="000F16C1" w:rsidRDefault="000F16C1" w:rsidP="00BF4944">
      <w:pPr>
        <w:spacing w:after="0" w:line="360" w:lineRule="auto"/>
        <w:rPr>
          <w:rFonts w:ascii="Arial" w:hAnsi="Arial" w:cs="Arial"/>
          <w:b/>
          <w:bCs/>
          <w:shd w:val="clear" w:color="auto" w:fill="FFFFFF"/>
        </w:rPr>
      </w:pPr>
    </w:p>
    <w:p w14:paraId="7D101C61" w14:textId="77777777" w:rsidR="000F16C1" w:rsidRDefault="000F16C1" w:rsidP="00BF4944">
      <w:pPr>
        <w:spacing w:after="0" w:line="360" w:lineRule="auto"/>
        <w:rPr>
          <w:rFonts w:ascii="Arial" w:hAnsi="Arial" w:cs="Arial"/>
          <w:b/>
          <w:bCs/>
          <w:shd w:val="clear" w:color="auto" w:fill="FFFFFF"/>
        </w:rPr>
      </w:pPr>
    </w:p>
    <w:p w14:paraId="1E83C886" w14:textId="2AEA6421" w:rsidR="00FF1844" w:rsidRPr="000F16C1" w:rsidRDefault="003B772D" w:rsidP="000F16C1">
      <w:pPr>
        <w:pStyle w:val="Heading1"/>
        <w:rPr>
          <w:rFonts w:ascii="Arial" w:hAnsi="Arial" w:cs="Arial"/>
          <w:sz w:val="22"/>
          <w:szCs w:val="22"/>
          <w:shd w:val="clear" w:color="auto" w:fill="FFFFFF"/>
        </w:rPr>
      </w:pPr>
      <w:bookmarkStart w:id="24" w:name="_Toc68860466"/>
      <w:r w:rsidRPr="000F16C1">
        <w:rPr>
          <w:rFonts w:ascii="Arial" w:hAnsi="Arial" w:cs="Arial"/>
          <w:sz w:val="22"/>
          <w:szCs w:val="22"/>
          <w:shd w:val="clear" w:color="auto" w:fill="FFFFFF"/>
        </w:rPr>
        <w:lastRenderedPageBreak/>
        <w:t>Reference list for Autism</w:t>
      </w:r>
      <w:bookmarkEnd w:id="24"/>
    </w:p>
    <w:p w14:paraId="70C20AFE" w14:textId="68B3D35F" w:rsidR="003B772D" w:rsidRPr="003B772D" w:rsidRDefault="003B772D" w:rsidP="00BF4944">
      <w:pPr>
        <w:spacing w:after="0" w:line="360" w:lineRule="auto"/>
        <w:rPr>
          <w:rFonts w:ascii="Arial" w:hAnsi="Arial" w:cs="Arial"/>
          <w:shd w:val="clear" w:color="auto" w:fill="FFFFFF"/>
        </w:rPr>
      </w:pPr>
      <w:r w:rsidRPr="003B772D">
        <w:rPr>
          <w:rFonts w:ascii="Arial" w:hAnsi="Arial" w:cs="Arial"/>
          <w:shd w:val="clear" w:color="auto" w:fill="FFFFFF"/>
        </w:rPr>
        <w:t xml:space="preserve">National Autistic Society (2021) </w:t>
      </w:r>
      <w:r w:rsidRPr="003B772D">
        <w:rPr>
          <w:rFonts w:ascii="Arial" w:hAnsi="Arial" w:cs="Arial"/>
          <w:i/>
          <w:iCs/>
          <w:shd w:val="clear" w:color="auto" w:fill="FFFFFF"/>
        </w:rPr>
        <w:t>What is Autism?</w:t>
      </w:r>
      <w:r w:rsidRPr="003B772D">
        <w:rPr>
          <w:rFonts w:ascii="Arial" w:hAnsi="Arial" w:cs="Arial"/>
          <w:shd w:val="clear" w:color="auto" w:fill="FFFFFF"/>
        </w:rPr>
        <w:t xml:space="preserve"> Available at:</w:t>
      </w:r>
    </w:p>
    <w:p w14:paraId="285A543B" w14:textId="4005C2DD" w:rsidR="00600C7D" w:rsidRDefault="003B772D" w:rsidP="00BF4944">
      <w:pPr>
        <w:spacing w:after="0" w:line="360" w:lineRule="auto"/>
        <w:rPr>
          <w:rStyle w:val="HTMLCite"/>
          <w:rFonts w:ascii="Arial" w:hAnsi="Arial" w:cs="Arial"/>
          <w:i w:val="0"/>
          <w:iCs w:val="0"/>
          <w:shd w:val="clear" w:color="auto" w:fill="FFFFFF"/>
        </w:rPr>
      </w:pPr>
      <w:r w:rsidRPr="003B772D">
        <w:rPr>
          <w:rStyle w:val="HTMLCite"/>
          <w:rFonts w:ascii="Arial" w:hAnsi="Arial" w:cs="Arial"/>
          <w:i w:val="0"/>
          <w:iCs w:val="0"/>
          <w:shd w:val="clear" w:color="auto" w:fill="FFFFFF"/>
        </w:rPr>
        <w:t>https://www.autism.org.uk/advice-and-guidance/what-is-autism (Accessed 4 April 2021)</w:t>
      </w:r>
    </w:p>
    <w:p w14:paraId="381167DC" w14:textId="18F0EB32" w:rsidR="00411F10" w:rsidRPr="00411F10" w:rsidRDefault="00411F10" w:rsidP="00BF4944">
      <w:pPr>
        <w:spacing w:after="0" w:line="360" w:lineRule="auto"/>
        <w:rPr>
          <w:rStyle w:val="HTMLCite"/>
          <w:rFonts w:ascii="Arial" w:hAnsi="Arial" w:cs="Arial"/>
          <w:i w:val="0"/>
          <w:iCs w:val="0"/>
          <w:shd w:val="clear" w:color="auto" w:fill="FFFFFF"/>
        </w:rPr>
      </w:pPr>
      <w:r w:rsidRPr="00411F10">
        <w:rPr>
          <w:rStyle w:val="HTMLCite"/>
          <w:rFonts w:ascii="Arial" w:hAnsi="Arial" w:cs="Arial"/>
          <w:i w:val="0"/>
          <w:iCs w:val="0"/>
          <w:shd w:val="clear" w:color="auto" w:fill="FFFFFF"/>
        </w:rPr>
        <w:t xml:space="preserve">National Autistic Society (2021) </w:t>
      </w:r>
      <w:r w:rsidRPr="00411F10">
        <w:rPr>
          <w:rStyle w:val="HTMLCite"/>
          <w:rFonts w:ascii="Arial" w:hAnsi="Arial" w:cs="Arial"/>
          <w:shd w:val="clear" w:color="auto" w:fill="FFFFFF"/>
        </w:rPr>
        <w:t xml:space="preserve">Diagnostic Criteria. </w:t>
      </w:r>
      <w:r w:rsidRPr="00411F10">
        <w:rPr>
          <w:rStyle w:val="HTMLCite"/>
          <w:rFonts w:ascii="Arial" w:hAnsi="Arial" w:cs="Arial"/>
          <w:i w:val="0"/>
          <w:iCs w:val="0"/>
          <w:shd w:val="clear" w:color="auto" w:fill="FFFFFF"/>
        </w:rPr>
        <w:t>Available at:</w:t>
      </w:r>
    </w:p>
    <w:p w14:paraId="2E4FA388" w14:textId="1374830F" w:rsidR="00411F10" w:rsidRPr="002B23BE" w:rsidRDefault="00411F10" w:rsidP="002B23BE">
      <w:pPr>
        <w:shd w:val="clear" w:color="auto" w:fill="FFFFFF"/>
        <w:rPr>
          <w:rFonts w:ascii="Arial" w:hAnsi="Arial" w:cs="Arial"/>
        </w:rPr>
      </w:pPr>
      <w:r w:rsidRPr="00411F10">
        <w:rPr>
          <w:rStyle w:val="HTMLCite"/>
          <w:rFonts w:ascii="Arial" w:hAnsi="Arial" w:cs="Arial"/>
          <w:i w:val="0"/>
          <w:iCs w:val="0"/>
        </w:rPr>
        <w:t>https://www.autism.org.uk</w:t>
      </w:r>
      <w:r w:rsidRPr="00411F10">
        <w:rPr>
          <w:rStyle w:val="dyjrff"/>
          <w:rFonts w:ascii="Arial" w:hAnsi="Arial" w:cs="Arial"/>
        </w:rPr>
        <w:t xml:space="preserve"> (Accessed 4 April 2021)</w:t>
      </w:r>
    </w:p>
    <w:p w14:paraId="60910DBD" w14:textId="760A7601" w:rsidR="00BF4944" w:rsidRPr="00BF4944" w:rsidRDefault="00BF4944" w:rsidP="00BF4944">
      <w:pPr>
        <w:spacing w:after="0" w:line="360" w:lineRule="auto"/>
        <w:rPr>
          <w:rStyle w:val="HTMLCite"/>
          <w:rFonts w:ascii="Arial" w:hAnsi="Arial" w:cs="Arial"/>
          <w:shd w:val="clear" w:color="auto" w:fill="FFFFFF"/>
        </w:rPr>
      </w:pPr>
      <w:r>
        <w:rPr>
          <w:rStyle w:val="HTMLCite"/>
          <w:rFonts w:ascii="Arial" w:hAnsi="Arial" w:cs="Arial"/>
          <w:i w:val="0"/>
          <w:iCs w:val="0"/>
          <w:shd w:val="clear" w:color="auto" w:fill="FFFFFF"/>
        </w:rPr>
        <w:t xml:space="preserve">National Institute for Health and Care Excellence (2017) </w:t>
      </w:r>
      <w:r>
        <w:rPr>
          <w:rStyle w:val="HTMLCite"/>
          <w:rFonts w:ascii="Arial" w:hAnsi="Arial" w:cs="Arial"/>
          <w:shd w:val="clear" w:color="auto" w:fill="FFFFFF"/>
        </w:rPr>
        <w:t xml:space="preserve">Autism Spectrum Disorder in under </w:t>
      </w:r>
      <w:r w:rsidRPr="00BF4944">
        <w:rPr>
          <w:rStyle w:val="HTMLCite"/>
          <w:rFonts w:ascii="Arial" w:hAnsi="Arial" w:cs="Arial"/>
          <w:shd w:val="clear" w:color="auto" w:fill="FFFFFF"/>
        </w:rPr>
        <w:t xml:space="preserve">19s: </w:t>
      </w:r>
      <w:r>
        <w:rPr>
          <w:rStyle w:val="HTMLCite"/>
          <w:rFonts w:ascii="Arial" w:hAnsi="Arial" w:cs="Arial"/>
          <w:shd w:val="clear" w:color="auto" w:fill="FFFFFF"/>
        </w:rPr>
        <w:t>R</w:t>
      </w:r>
      <w:r w:rsidRPr="00BF4944">
        <w:rPr>
          <w:rStyle w:val="HTMLCite"/>
          <w:rFonts w:ascii="Arial" w:hAnsi="Arial" w:cs="Arial"/>
          <w:shd w:val="clear" w:color="auto" w:fill="FFFFFF"/>
        </w:rPr>
        <w:t xml:space="preserve">ecognition, </w:t>
      </w:r>
      <w:r>
        <w:rPr>
          <w:rStyle w:val="HTMLCite"/>
          <w:rFonts w:ascii="Arial" w:hAnsi="Arial" w:cs="Arial"/>
          <w:shd w:val="clear" w:color="auto" w:fill="FFFFFF"/>
        </w:rPr>
        <w:t>R</w:t>
      </w:r>
      <w:r w:rsidRPr="00BF4944">
        <w:rPr>
          <w:rStyle w:val="HTMLCite"/>
          <w:rFonts w:ascii="Arial" w:hAnsi="Arial" w:cs="Arial"/>
          <w:shd w:val="clear" w:color="auto" w:fill="FFFFFF"/>
        </w:rPr>
        <w:t>eferral</w:t>
      </w:r>
      <w:r>
        <w:rPr>
          <w:rStyle w:val="HTMLCite"/>
          <w:rFonts w:ascii="Arial" w:hAnsi="Arial" w:cs="Arial"/>
          <w:shd w:val="clear" w:color="auto" w:fill="FFFFFF"/>
        </w:rPr>
        <w:t>,</w:t>
      </w:r>
      <w:r w:rsidRPr="00BF4944">
        <w:rPr>
          <w:rStyle w:val="HTMLCite"/>
          <w:rFonts w:ascii="Arial" w:hAnsi="Arial" w:cs="Arial"/>
          <w:shd w:val="clear" w:color="auto" w:fill="FFFFFF"/>
        </w:rPr>
        <w:t xml:space="preserve"> and diagnosis. </w:t>
      </w:r>
      <w:r w:rsidRPr="00BF4944">
        <w:rPr>
          <w:rStyle w:val="HTMLCite"/>
          <w:rFonts w:ascii="Arial" w:hAnsi="Arial" w:cs="Arial"/>
          <w:i w:val="0"/>
          <w:iCs w:val="0"/>
          <w:shd w:val="clear" w:color="auto" w:fill="FFFFFF"/>
        </w:rPr>
        <w:t>Available at:</w:t>
      </w:r>
      <w:r w:rsidRPr="00BF4944">
        <w:rPr>
          <w:rStyle w:val="HTMLCite"/>
          <w:rFonts w:ascii="Arial" w:hAnsi="Arial" w:cs="Arial"/>
          <w:shd w:val="clear" w:color="auto" w:fill="FFFFFF"/>
        </w:rPr>
        <w:t xml:space="preserve"> </w:t>
      </w:r>
    </w:p>
    <w:p w14:paraId="2672B51A" w14:textId="5651185C" w:rsidR="00BF4944" w:rsidRPr="00BF4944" w:rsidRDefault="00BF4944" w:rsidP="00BF4944">
      <w:pPr>
        <w:spacing w:after="0" w:line="360" w:lineRule="auto"/>
        <w:rPr>
          <w:rStyle w:val="HTMLCite"/>
          <w:rFonts w:ascii="Arial" w:hAnsi="Arial" w:cs="Arial"/>
          <w:i w:val="0"/>
          <w:iCs w:val="0"/>
          <w:shd w:val="clear" w:color="auto" w:fill="FFFFFF"/>
        </w:rPr>
      </w:pPr>
      <w:r w:rsidRPr="00BF4944">
        <w:rPr>
          <w:rFonts w:ascii="Arial" w:hAnsi="Arial" w:cs="Arial"/>
          <w:shd w:val="clear" w:color="auto" w:fill="FFFFFF"/>
        </w:rPr>
        <w:t>https://www.nice.org.uk/guidance/cg128/chapter/Context (Accessed 4 April 2021</w:t>
      </w:r>
    </w:p>
    <w:p w14:paraId="3933D4C3" w14:textId="62CFA32F" w:rsidR="00600C7D" w:rsidRPr="00600C7D" w:rsidRDefault="00600C7D" w:rsidP="00BF4944">
      <w:pPr>
        <w:spacing w:after="0" w:line="360" w:lineRule="auto"/>
        <w:rPr>
          <w:rStyle w:val="HTMLCite"/>
          <w:rFonts w:ascii="Arial" w:hAnsi="Arial" w:cs="Arial"/>
          <w:i w:val="0"/>
          <w:iCs w:val="0"/>
          <w:shd w:val="clear" w:color="auto" w:fill="FFFFFF"/>
        </w:rPr>
      </w:pPr>
      <w:r w:rsidRPr="00600C7D">
        <w:rPr>
          <w:rStyle w:val="HTMLCite"/>
          <w:rFonts w:ascii="Arial" w:hAnsi="Arial" w:cs="Arial"/>
          <w:i w:val="0"/>
          <w:iCs w:val="0"/>
          <w:shd w:val="clear" w:color="auto" w:fill="FFFFFF"/>
        </w:rPr>
        <w:t>World health Organisation (</w:t>
      </w:r>
      <w:r>
        <w:rPr>
          <w:rStyle w:val="HTMLCite"/>
          <w:rFonts w:ascii="Arial" w:hAnsi="Arial" w:cs="Arial"/>
          <w:i w:val="0"/>
          <w:iCs w:val="0"/>
          <w:shd w:val="clear" w:color="auto" w:fill="FFFFFF"/>
        </w:rPr>
        <w:t xml:space="preserve">2021) </w:t>
      </w:r>
      <w:r>
        <w:rPr>
          <w:rStyle w:val="HTMLCite"/>
          <w:rFonts w:ascii="Arial" w:hAnsi="Arial" w:cs="Arial"/>
          <w:shd w:val="clear" w:color="auto" w:fill="FFFFFF"/>
        </w:rPr>
        <w:t>A</w:t>
      </w:r>
      <w:r w:rsidRPr="00600C7D">
        <w:rPr>
          <w:rStyle w:val="HTMLCite"/>
          <w:rFonts w:ascii="Arial" w:hAnsi="Arial" w:cs="Arial"/>
          <w:shd w:val="clear" w:color="auto" w:fill="FFFFFF"/>
        </w:rPr>
        <w:t>utism Spectrum Disorders</w:t>
      </w:r>
      <w:r>
        <w:rPr>
          <w:rStyle w:val="HTMLCite"/>
          <w:rFonts w:ascii="Arial" w:hAnsi="Arial" w:cs="Arial"/>
          <w:i w:val="0"/>
          <w:iCs w:val="0"/>
          <w:shd w:val="clear" w:color="auto" w:fill="FFFFFF"/>
        </w:rPr>
        <w:t>. Available at:</w:t>
      </w:r>
    </w:p>
    <w:p w14:paraId="07378089" w14:textId="77777777" w:rsidR="00117138" w:rsidRDefault="00600C7D" w:rsidP="000F16C1">
      <w:pPr>
        <w:spacing w:line="360" w:lineRule="auto"/>
        <w:rPr>
          <w:rFonts w:ascii="Helvetica" w:hAnsi="Helvetica" w:cs="Helvetica"/>
          <w:shd w:val="clear" w:color="auto" w:fill="FFFFFF"/>
        </w:rPr>
      </w:pPr>
      <w:r w:rsidRPr="00600C7D">
        <w:rPr>
          <w:rFonts w:ascii="Helvetica" w:hAnsi="Helvetica" w:cs="Helvetica"/>
          <w:shd w:val="clear" w:color="auto" w:fill="FFFFFF"/>
        </w:rPr>
        <w:t>www.who.int/news-room/fact-sheets/detail/autism-spectr… (Accessed 4 April 2021)</w:t>
      </w:r>
    </w:p>
    <w:p w14:paraId="06E1C9E0" w14:textId="4F9F49FB" w:rsidR="00117138" w:rsidRPr="00D65D9B" w:rsidRDefault="00117138" w:rsidP="00D65D9B">
      <w:pPr>
        <w:pStyle w:val="Heading1"/>
        <w:rPr>
          <w:rFonts w:ascii="Arial" w:hAnsi="Arial" w:cs="Arial"/>
          <w:sz w:val="22"/>
          <w:szCs w:val="22"/>
          <w:shd w:val="clear" w:color="auto" w:fill="FFFFFF"/>
        </w:rPr>
      </w:pPr>
      <w:bookmarkStart w:id="25" w:name="_Toc68860467"/>
      <w:r w:rsidRPr="00D65D9B">
        <w:rPr>
          <w:rFonts w:ascii="Arial" w:hAnsi="Arial" w:cs="Arial"/>
          <w:sz w:val="22"/>
          <w:szCs w:val="22"/>
          <w:shd w:val="clear" w:color="auto" w:fill="FFFFFF"/>
        </w:rPr>
        <w:t>Reference list for Generalised Anxiety Disorder</w:t>
      </w:r>
      <w:bookmarkEnd w:id="25"/>
    </w:p>
    <w:p w14:paraId="5FDD7727" w14:textId="2E8ABBE1" w:rsidR="00FE33D8" w:rsidRPr="00FE33D8" w:rsidRDefault="006811BF" w:rsidP="00BF4944">
      <w:pPr>
        <w:spacing w:after="0" w:line="360" w:lineRule="auto"/>
        <w:rPr>
          <w:rFonts w:ascii="Arial" w:hAnsi="Arial" w:cs="Arial"/>
          <w:i/>
          <w:iCs/>
          <w:shd w:val="clear" w:color="auto" w:fill="FFFFFF"/>
        </w:rPr>
      </w:pPr>
      <w:r w:rsidRPr="006811BF">
        <w:rPr>
          <w:rFonts w:ascii="Arial" w:hAnsi="Arial" w:cs="Arial"/>
          <w:shd w:val="clear" w:color="auto" w:fill="FFFFFF"/>
        </w:rPr>
        <w:t>Hoge, A. E. Ivkovic, A and Fricc</w:t>
      </w:r>
      <w:r>
        <w:rPr>
          <w:rFonts w:ascii="Arial" w:hAnsi="Arial" w:cs="Arial"/>
          <w:shd w:val="clear" w:color="auto" w:fill="FFFFFF"/>
        </w:rPr>
        <w:t>h</w:t>
      </w:r>
      <w:r w:rsidRPr="006811BF">
        <w:rPr>
          <w:rFonts w:ascii="Arial" w:hAnsi="Arial" w:cs="Arial"/>
          <w:shd w:val="clear" w:color="auto" w:fill="FFFFFF"/>
        </w:rPr>
        <w:t>ione, L. G. (2012)</w:t>
      </w:r>
      <w:r>
        <w:rPr>
          <w:rFonts w:ascii="Arial" w:hAnsi="Arial" w:cs="Arial"/>
          <w:shd w:val="clear" w:color="auto" w:fill="FFFFFF"/>
        </w:rPr>
        <w:t xml:space="preserve"> </w:t>
      </w:r>
      <w:r w:rsidR="004F6C8D">
        <w:rPr>
          <w:rFonts w:ascii="Arial" w:hAnsi="Arial" w:cs="Arial"/>
          <w:shd w:val="clear" w:color="auto" w:fill="FFFFFF"/>
        </w:rPr>
        <w:t xml:space="preserve">Generalised Anxiety Disorder: Treatment and Diagnosis, </w:t>
      </w:r>
      <w:r w:rsidR="004F6C8D">
        <w:rPr>
          <w:rFonts w:ascii="Arial" w:hAnsi="Arial" w:cs="Arial"/>
          <w:i/>
          <w:iCs/>
          <w:shd w:val="clear" w:color="auto" w:fill="FFFFFF"/>
        </w:rPr>
        <w:t>British Medical Journal. pp. 34</w:t>
      </w:r>
    </w:p>
    <w:p w14:paraId="00617E1B" w14:textId="4869197F" w:rsidR="0091230D" w:rsidRDefault="00117138" w:rsidP="00BF4944">
      <w:pPr>
        <w:spacing w:after="0" w:line="360" w:lineRule="auto"/>
        <w:rPr>
          <w:rFonts w:ascii="Arial" w:hAnsi="Arial" w:cs="Arial"/>
        </w:rPr>
      </w:pPr>
      <w:r w:rsidRPr="00117138">
        <w:rPr>
          <w:rFonts w:ascii="Arial" w:hAnsi="Arial" w:cs="Arial"/>
          <w:shd w:val="clear" w:color="auto" w:fill="FFFFFF"/>
        </w:rPr>
        <w:t>National Health Service (20</w:t>
      </w:r>
      <w:r w:rsidR="00FE33D8">
        <w:rPr>
          <w:rFonts w:ascii="Arial" w:hAnsi="Arial" w:cs="Arial"/>
          <w:shd w:val="clear" w:color="auto" w:fill="FFFFFF"/>
        </w:rPr>
        <w:t>18</w:t>
      </w:r>
      <w:r w:rsidRPr="00117138">
        <w:rPr>
          <w:rFonts w:ascii="Arial" w:hAnsi="Arial" w:cs="Arial"/>
          <w:shd w:val="clear" w:color="auto" w:fill="FFFFFF"/>
        </w:rPr>
        <w:t>) Overview – Generalised anxiety disorder in adults. Available at: https://www.nhs.uk/.../conditions/generalised-anxiety-disorder/overview</w:t>
      </w:r>
      <w:r w:rsidRPr="00117138">
        <w:rPr>
          <w:rFonts w:ascii="Arial" w:hAnsi="Arial" w:cs="Arial"/>
        </w:rPr>
        <w:t xml:space="preserve"> (Accessed 4 April 2021)</w:t>
      </w:r>
    </w:p>
    <w:p w14:paraId="437935EA" w14:textId="77777777" w:rsidR="0091230D" w:rsidRDefault="0091230D" w:rsidP="00BF4944">
      <w:pPr>
        <w:spacing w:after="0" w:line="360" w:lineRule="auto"/>
        <w:rPr>
          <w:rFonts w:ascii="Arial" w:hAnsi="Arial" w:cs="Arial"/>
        </w:rPr>
      </w:pPr>
      <w:r>
        <w:rPr>
          <w:rFonts w:ascii="Arial" w:hAnsi="Arial" w:cs="Arial"/>
        </w:rPr>
        <w:t xml:space="preserve">National institute of Health and Care Excellence (2019) </w:t>
      </w:r>
      <w:r w:rsidRPr="0091230D">
        <w:rPr>
          <w:rFonts w:ascii="Arial" w:hAnsi="Arial" w:cs="Arial"/>
          <w:i/>
          <w:iCs/>
        </w:rPr>
        <w:t>Generalised Anxiety Disorder and Panic Disorder in Adult: Management</w:t>
      </w:r>
      <w:r>
        <w:rPr>
          <w:rFonts w:ascii="Arial" w:hAnsi="Arial" w:cs="Arial"/>
        </w:rPr>
        <w:t>. Available at:</w:t>
      </w:r>
    </w:p>
    <w:p w14:paraId="4792EB85" w14:textId="38E4CF05" w:rsidR="0084170A" w:rsidRDefault="0091230D" w:rsidP="00BF4944">
      <w:pPr>
        <w:spacing w:after="0" w:line="360" w:lineRule="auto"/>
        <w:rPr>
          <w:rFonts w:ascii="Helvetica" w:hAnsi="Helvetica" w:cs="Helvetica"/>
          <w:shd w:val="clear" w:color="auto" w:fill="FFFFFF"/>
        </w:rPr>
      </w:pPr>
      <w:r w:rsidRPr="0091230D">
        <w:rPr>
          <w:rFonts w:ascii="Helvetica" w:hAnsi="Helvetica" w:cs="Helvetica"/>
          <w:shd w:val="clear" w:color="auto" w:fill="FFFFFF"/>
        </w:rPr>
        <w:t>https://www.nice.org.uk/.../what-treatments-should-i-be-offered-for-gad (Accessed 4 April 2021)</w:t>
      </w:r>
    </w:p>
    <w:p w14:paraId="3CE6D3ED" w14:textId="12B61CC0" w:rsidR="00E63872" w:rsidRDefault="00E63872" w:rsidP="00BF4944">
      <w:pPr>
        <w:spacing w:after="0" w:line="360" w:lineRule="auto"/>
        <w:rPr>
          <w:rFonts w:ascii="Helvetica" w:hAnsi="Helvetica" w:cs="Helvetica"/>
          <w:shd w:val="clear" w:color="auto" w:fill="FFFFFF"/>
        </w:rPr>
      </w:pPr>
      <w:r>
        <w:rPr>
          <w:rFonts w:ascii="Helvetica" w:hAnsi="Helvetica" w:cs="Helvetica"/>
          <w:shd w:val="clear" w:color="auto" w:fill="FFFFFF"/>
        </w:rPr>
        <w:t xml:space="preserve">National Institute of Health Research (2018) </w:t>
      </w:r>
      <w:r>
        <w:rPr>
          <w:rFonts w:ascii="Helvetica" w:hAnsi="Helvetica" w:cs="Helvetica"/>
          <w:i/>
          <w:iCs/>
          <w:shd w:val="clear" w:color="auto" w:fill="FFFFFF"/>
        </w:rPr>
        <w:t xml:space="preserve">Staying on Antidepressants May Prevent a Relapse of Anxiety. </w:t>
      </w:r>
      <w:r>
        <w:rPr>
          <w:rFonts w:ascii="Helvetica" w:hAnsi="Helvetica" w:cs="Helvetica"/>
          <w:shd w:val="clear" w:color="auto" w:fill="FFFFFF"/>
        </w:rPr>
        <w:t>Available at:</w:t>
      </w:r>
    </w:p>
    <w:p w14:paraId="6F79B602" w14:textId="16298645" w:rsidR="00E63872" w:rsidRPr="00E63872" w:rsidRDefault="00BB4670" w:rsidP="00BF4944">
      <w:pPr>
        <w:spacing w:after="0" w:line="360" w:lineRule="auto"/>
        <w:rPr>
          <w:rFonts w:ascii="Arial" w:hAnsi="Arial" w:cs="Arial"/>
          <w:shd w:val="clear" w:color="auto" w:fill="FFFFFF"/>
        </w:rPr>
      </w:pPr>
      <w:hyperlink r:id="rId9" w:history="1">
        <w:r w:rsidR="00E63872" w:rsidRPr="00E63872">
          <w:rPr>
            <w:rStyle w:val="Hyperlink"/>
            <w:rFonts w:ascii="Arial" w:hAnsi="Arial" w:cs="Arial"/>
            <w:color w:val="auto"/>
            <w:u w:val="none"/>
            <w:shd w:val="clear" w:color="auto" w:fill="FFFFFF"/>
          </w:rPr>
          <w:t>https://evidence.nihr.ac.uk/alert/staying-on-antidepressants-may</w:t>
        </w:r>
      </w:hyperlink>
      <w:r w:rsidR="00E63872" w:rsidRPr="00E63872">
        <w:rPr>
          <w:rFonts w:ascii="Arial" w:hAnsi="Arial" w:cs="Arial"/>
          <w:shd w:val="clear" w:color="auto" w:fill="FFFFFF"/>
        </w:rPr>
        <w:t>... (Accessed 5 April 2021)</w:t>
      </w:r>
    </w:p>
    <w:p w14:paraId="1A486140" w14:textId="384A363A" w:rsidR="0084170A" w:rsidRPr="0084170A" w:rsidRDefault="0084170A" w:rsidP="00BF4944">
      <w:pPr>
        <w:spacing w:after="0" w:line="360" w:lineRule="auto"/>
        <w:rPr>
          <w:rFonts w:ascii="Helvetica" w:hAnsi="Helvetica" w:cs="Helvetica"/>
          <w:shd w:val="clear" w:color="auto" w:fill="FFFFFF"/>
        </w:rPr>
      </w:pPr>
      <w:r>
        <w:rPr>
          <w:rFonts w:ascii="Helvetica" w:hAnsi="Helvetica" w:cs="Helvetica"/>
          <w:shd w:val="clear" w:color="auto" w:fill="FFFFFF"/>
        </w:rPr>
        <w:t xml:space="preserve">Spitzer, R. L. Kroenke, K. Williams, J. B and Lowe, B. (2006) A Brief Measure for Assessing Generalised Anxiety Disorder: The GAD-7. </w:t>
      </w:r>
      <w:r>
        <w:rPr>
          <w:rFonts w:ascii="Helvetica" w:hAnsi="Helvetica" w:cs="Helvetica"/>
          <w:i/>
          <w:iCs/>
          <w:shd w:val="clear" w:color="auto" w:fill="FFFFFF"/>
        </w:rPr>
        <w:t xml:space="preserve">Archives of Internal Medicine, </w:t>
      </w:r>
      <w:r>
        <w:rPr>
          <w:rFonts w:ascii="Helvetica" w:hAnsi="Helvetica" w:cs="Helvetica"/>
          <w:shd w:val="clear" w:color="auto" w:fill="FFFFFF"/>
        </w:rPr>
        <w:t>166 (10), pp 1092-1097</w:t>
      </w:r>
    </w:p>
    <w:p w14:paraId="553C4700" w14:textId="120F1CA0" w:rsidR="0097087F" w:rsidRPr="00117138" w:rsidRDefault="0097087F" w:rsidP="00F84943">
      <w:pPr>
        <w:spacing w:line="360" w:lineRule="auto"/>
        <w:rPr>
          <w:rFonts w:ascii="Arial" w:hAnsi="Arial" w:cs="Arial"/>
        </w:rPr>
      </w:pPr>
    </w:p>
    <w:sectPr w:rsidR="0097087F" w:rsidRPr="0011713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8B1C57" w14:textId="77777777" w:rsidR="00BB4670" w:rsidRDefault="00BB4670" w:rsidP="00184AEE">
      <w:pPr>
        <w:spacing w:after="0" w:line="240" w:lineRule="auto"/>
      </w:pPr>
      <w:r>
        <w:separator/>
      </w:r>
    </w:p>
  </w:endnote>
  <w:endnote w:type="continuationSeparator" w:id="0">
    <w:p w14:paraId="481D33A3" w14:textId="77777777" w:rsidR="00BB4670" w:rsidRDefault="00BB4670" w:rsidP="00184A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19558943"/>
      <w:docPartObj>
        <w:docPartGallery w:val="Page Numbers (Bottom of Page)"/>
        <w:docPartUnique/>
      </w:docPartObj>
    </w:sdtPr>
    <w:sdtEndPr>
      <w:rPr>
        <w:noProof/>
      </w:rPr>
    </w:sdtEndPr>
    <w:sdtContent>
      <w:p w14:paraId="3D27A720" w14:textId="737C9AE6" w:rsidR="00ED59DA" w:rsidRDefault="00ED59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A45764" w14:textId="77777777" w:rsidR="00ED59DA" w:rsidRDefault="00ED59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CCA039" w14:textId="77777777" w:rsidR="00BB4670" w:rsidRDefault="00BB4670" w:rsidP="00184AEE">
      <w:pPr>
        <w:spacing w:after="0" w:line="240" w:lineRule="auto"/>
      </w:pPr>
      <w:r>
        <w:separator/>
      </w:r>
    </w:p>
  </w:footnote>
  <w:footnote w:type="continuationSeparator" w:id="0">
    <w:p w14:paraId="5BDB434E" w14:textId="77777777" w:rsidR="00BB4670" w:rsidRDefault="00BB4670" w:rsidP="00184A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579C8"/>
    <w:multiLevelType w:val="multilevel"/>
    <w:tmpl w:val="87C867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D77B5E"/>
    <w:multiLevelType w:val="hybridMultilevel"/>
    <w:tmpl w:val="A08ED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4B05A3"/>
    <w:multiLevelType w:val="hybridMultilevel"/>
    <w:tmpl w:val="A5AC2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B00147"/>
    <w:multiLevelType w:val="hybridMultilevel"/>
    <w:tmpl w:val="790E9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FB1A28"/>
    <w:multiLevelType w:val="multilevel"/>
    <w:tmpl w:val="56623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5332CC8"/>
    <w:multiLevelType w:val="hybridMultilevel"/>
    <w:tmpl w:val="450C6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0C7EAA"/>
    <w:multiLevelType w:val="hybridMultilevel"/>
    <w:tmpl w:val="29782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CB509F"/>
    <w:multiLevelType w:val="multilevel"/>
    <w:tmpl w:val="6308B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4"/>
  </w:num>
  <w:num w:numId="3">
    <w:abstractNumId w:val="7"/>
  </w:num>
  <w:num w:numId="4">
    <w:abstractNumId w:val="3"/>
  </w:num>
  <w:num w:numId="5">
    <w:abstractNumId w:val="1"/>
  </w:num>
  <w:num w:numId="6">
    <w:abstractNumId w:val="2"/>
  </w:num>
  <w:num w:numId="7">
    <w:abstractNumId w:val="6"/>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150"/>
    <w:rsid w:val="00004F08"/>
    <w:rsid w:val="0002173E"/>
    <w:rsid w:val="00033D05"/>
    <w:rsid w:val="000555AC"/>
    <w:rsid w:val="00056EAB"/>
    <w:rsid w:val="00061291"/>
    <w:rsid w:val="00065C21"/>
    <w:rsid w:val="0007006E"/>
    <w:rsid w:val="000861E7"/>
    <w:rsid w:val="000B6DC5"/>
    <w:rsid w:val="000C5902"/>
    <w:rsid w:val="000D1537"/>
    <w:rsid w:val="000D1E18"/>
    <w:rsid w:val="000F16C1"/>
    <w:rsid w:val="00113769"/>
    <w:rsid w:val="00117138"/>
    <w:rsid w:val="001253B5"/>
    <w:rsid w:val="0012720B"/>
    <w:rsid w:val="001435E4"/>
    <w:rsid w:val="00153918"/>
    <w:rsid w:val="001643A0"/>
    <w:rsid w:val="00166082"/>
    <w:rsid w:val="001749EC"/>
    <w:rsid w:val="00177EB0"/>
    <w:rsid w:val="00180D65"/>
    <w:rsid w:val="00184AEE"/>
    <w:rsid w:val="001A6F66"/>
    <w:rsid w:val="001B08C8"/>
    <w:rsid w:val="001D3F42"/>
    <w:rsid w:val="001E29EA"/>
    <w:rsid w:val="00206BC1"/>
    <w:rsid w:val="00212379"/>
    <w:rsid w:val="00233F68"/>
    <w:rsid w:val="00237248"/>
    <w:rsid w:val="00255208"/>
    <w:rsid w:val="00256231"/>
    <w:rsid w:val="00257499"/>
    <w:rsid w:val="00261822"/>
    <w:rsid w:val="002673EB"/>
    <w:rsid w:val="00271FFE"/>
    <w:rsid w:val="002857E0"/>
    <w:rsid w:val="00286961"/>
    <w:rsid w:val="002870CA"/>
    <w:rsid w:val="002A7EEF"/>
    <w:rsid w:val="002B23BE"/>
    <w:rsid w:val="002B6D68"/>
    <w:rsid w:val="002C7AD4"/>
    <w:rsid w:val="002E7FA9"/>
    <w:rsid w:val="002F6500"/>
    <w:rsid w:val="002F7BAB"/>
    <w:rsid w:val="00320BC0"/>
    <w:rsid w:val="003217F6"/>
    <w:rsid w:val="00322028"/>
    <w:rsid w:val="00323CC5"/>
    <w:rsid w:val="003416B3"/>
    <w:rsid w:val="00342047"/>
    <w:rsid w:val="00342D4B"/>
    <w:rsid w:val="003643C9"/>
    <w:rsid w:val="00366F00"/>
    <w:rsid w:val="00367346"/>
    <w:rsid w:val="00373F0B"/>
    <w:rsid w:val="00374359"/>
    <w:rsid w:val="00374CD9"/>
    <w:rsid w:val="0038002E"/>
    <w:rsid w:val="00386451"/>
    <w:rsid w:val="00394B70"/>
    <w:rsid w:val="003B04D1"/>
    <w:rsid w:val="003B772D"/>
    <w:rsid w:val="003D684A"/>
    <w:rsid w:val="00411F10"/>
    <w:rsid w:val="0041282D"/>
    <w:rsid w:val="004152D0"/>
    <w:rsid w:val="00416B72"/>
    <w:rsid w:val="004234E7"/>
    <w:rsid w:val="00427AA1"/>
    <w:rsid w:val="00451BED"/>
    <w:rsid w:val="0047532F"/>
    <w:rsid w:val="0048124C"/>
    <w:rsid w:val="004839AF"/>
    <w:rsid w:val="004A03A8"/>
    <w:rsid w:val="004B6015"/>
    <w:rsid w:val="004C5150"/>
    <w:rsid w:val="004C6C80"/>
    <w:rsid w:val="004C6DA0"/>
    <w:rsid w:val="004D355B"/>
    <w:rsid w:val="004E0273"/>
    <w:rsid w:val="004F06BC"/>
    <w:rsid w:val="004F6C8D"/>
    <w:rsid w:val="00507E8E"/>
    <w:rsid w:val="00561B74"/>
    <w:rsid w:val="005747F6"/>
    <w:rsid w:val="00586909"/>
    <w:rsid w:val="00591CA3"/>
    <w:rsid w:val="005D0D92"/>
    <w:rsid w:val="005E2EB0"/>
    <w:rsid w:val="005F1A25"/>
    <w:rsid w:val="00600C7D"/>
    <w:rsid w:val="006102DD"/>
    <w:rsid w:val="006174EC"/>
    <w:rsid w:val="00620F49"/>
    <w:rsid w:val="00626765"/>
    <w:rsid w:val="0068018C"/>
    <w:rsid w:val="006811BF"/>
    <w:rsid w:val="00686551"/>
    <w:rsid w:val="006922DB"/>
    <w:rsid w:val="0069486A"/>
    <w:rsid w:val="006B23EB"/>
    <w:rsid w:val="006B5ADB"/>
    <w:rsid w:val="006C047F"/>
    <w:rsid w:val="006C2322"/>
    <w:rsid w:val="006D73A1"/>
    <w:rsid w:val="006E5802"/>
    <w:rsid w:val="00703680"/>
    <w:rsid w:val="007276A4"/>
    <w:rsid w:val="00745CD3"/>
    <w:rsid w:val="00751F24"/>
    <w:rsid w:val="00775014"/>
    <w:rsid w:val="007964B6"/>
    <w:rsid w:val="007A7484"/>
    <w:rsid w:val="007B6502"/>
    <w:rsid w:val="007C2B31"/>
    <w:rsid w:val="007F5AA4"/>
    <w:rsid w:val="00821806"/>
    <w:rsid w:val="00821DA4"/>
    <w:rsid w:val="0084170A"/>
    <w:rsid w:val="008424C4"/>
    <w:rsid w:val="0086104F"/>
    <w:rsid w:val="008956F5"/>
    <w:rsid w:val="008B1047"/>
    <w:rsid w:val="008E13FE"/>
    <w:rsid w:val="008E423B"/>
    <w:rsid w:val="009071A6"/>
    <w:rsid w:val="0091230D"/>
    <w:rsid w:val="009176A7"/>
    <w:rsid w:val="00933264"/>
    <w:rsid w:val="009430C1"/>
    <w:rsid w:val="00945BC1"/>
    <w:rsid w:val="00953024"/>
    <w:rsid w:val="009561A8"/>
    <w:rsid w:val="009619F6"/>
    <w:rsid w:val="0097087F"/>
    <w:rsid w:val="00976A8A"/>
    <w:rsid w:val="00980091"/>
    <w:rsid w:val="00986353"/>
    <w:rsid w:val="00991401"/>
    <w:rsid w:val="009A12DE"/>
    <w:rsid w:val="009A787C"/>
    <w:rsid w:val="009B2E5E"/>
    <w:rsid w:val="00A04232"/>
    <w:rsid w:val="00A26557"/>
    <w:rsid w:val="00A3143C"/>
    <w:rsid w:val="00A3171B"/>
    <w:rsid w:val="00A31908"/>
    <w:rsid w:val="00A34FBB"/>
    <w:rsid w:val="00A47142"/>
    <w:rsid w:val="00A47F74"/>
    <w:rsid w:val="00A50F8A"/>
    <w:rsid w:val="00A75DCE"/>
    <w:rsid w:val="00A807FE"/>
    <w:rsid w:val="00AD3A4A"/>
    <w:rsid w:val="00AE035D"/>
    <w:rsid w:val="00B039D4"/>
    <w:rsid w:val="00B13522"/>
    <w:rsid w:val="00B25E65"/>
    <w:rsid w:val="00B535B3"/>
    <w:rsid w:val="00B5750E"/>
    <w:rsid w:val="00BA2F92"/>
    <w:rsid w:val="00BB4670"/>
    <w:rsid w:val="00BE0FAB"/>
    <w:rsid w:val="00BE4ABA"/>
    <w:rsid w:val="00BF4944"/>
    <w:rsid w:val="00C05CF5"/>
    <w:rsid w:val="00C15EF4"/>
    <w:rsid w:val="00C30436"/>
    <w:rsid w:val="00C308BA"/>
    <w:rsid w:val="00C36118"/>
    <w:rsid w:val="00C3639B"/>
    <w:rsid w:val="00C40F8E"/>
    <w:rsid w:val="00C53DC5"/>
    <w:rsid w:val="00C94986"/>
    <w:rsid w:val="00CA131E"/>
    <w:rsid w:val="00CA456E"/>
    <w:rsid w:val="00CB504A"/>
    <w:rsid w:val="00CC05C2"/>
    <w:rsid w:val="00CD42B6"/>
    <w:rsid w:val="00CD4532"/>
    <w:rsid w:val="00CE4DEA"/>
    <w:rsid w:val="00CE7A05"/>
    <w:rsid w:val="00CF4841"/>
    <w:rsid w:val="00D008F1"/>
    <w:rsid w:val="00D04414"/>
    <w:rsid w:val="00D17BDF"/>
    <w:rsid w:val="00D3132B"/>
    <w:rsid w:val="00D35998"/>
    <w:rsid w:val="00D4280F"/>
    <w:rsid w:val="00D51ACA"/>
    <w:rsid w:val="00D527D6"/>
    <w:rsid w:val="00D567A3"/>
    <w:rsid w:val="00D65D9B"/>
    <w:rsid w:val="00D90632"/>
    <w:rsid w:val="00D94E5C"/>
    <w:rsid w:val="00D976EF"/>
    <w:rsid w:val="00DF0E73"/>
    <w:rsid w:val="00E115AC"/>
    <w:rsid w:val="00E12497"/>
    <w:rsid w:val="00E13211"/>
    <w:rsid w:val="00E15403"/>
    <w:rsid w:val="00E179CA"/>
    <w:rsid w:val="00E17E27"/>
    <w:rsid w:val="00E21F99"/>
    <w:rsid w:val="00E25BBC"/>
    <w:rsid w:val="00E31CF5"/>
    <w:rsid w:val="00E43F0F"/>
    <w:rsid w:val="00E44B6B"/>
    <w:rsid w:val="00E63872"/>
    <w:rsid w:val="00E70163"/>
    <w:rsid w:val="00E71E9B"/>
    <w:rsid w:val="00E730A1"/>
    <w:rsid w:val="00E73E27"/>
    <w:rsid w:val="00E859CB"/>
    <w:rsid w:val="00EA1064"/>
    <w:rsid w:val="00EA1AFF"/>
    <w:rsid w:val="00EB26BA"/>
    <w:rsid w:val="00ED2E36"/>
    <w:rsid w:val="00ED59DA"/>
    <w:rsid w:val="00ED7E33"/>
    <w:rsid w:val="00EE051B"/>
    <w:rsid w:val="00EE37FD"/>
    <w:rsid w:val="00F03824"/>
    <w:rsid w:val="00F07140"/>
    <w:rsid w:val="00F11688"/>
    <w:rsid w:val="00F15DC4"/>
    <w:rsid w:val="00F2333B"/>
    <w:rsid w:val="00F275D2"/>
    <w:rsid w:val="00F3421D"/>
    <w:rsid w:val="00F47A89"/>
    <w:rsid w:val="00F52C0F"/>
    <w:rsid w:val="00F53483"/>
    <w:rsid w:val="00F75DE1"/>
    <w:rsid w:val="00F80EE7"/>
    <w:rsid w:val="00F84943"/>
    <w:rsid w:val="00FB7B28"/>
    <w:rsid w:val="00FC33B5"/>
    <w:rsid w:val="00FE33D8"/>
    <w:rsid w:val="00FF18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2A075"/>
  <w15:chartTrackingRefBased/>
  <w15:docId w15:val="{4BA506DB-7016-4F16-937B-637545F5B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F184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AE035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11F1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19F6"/>
    <w:pPr>
      <w:ind w:left="720"/>
      <w:contextualSpacing/>
    </w:pPr>
  </w:style>
  <w:style w:type="paragraph" w:styleId="NormalWeb">
    <w:name w:val="Normal (Web)"/>
    <w:basedOn w:val="Normal"/>
    <w:uiPriority w:val="99"/>
    <w:semiHidden/>
    <w:unhideWhenUsed/>
    <w:rsid w:val="005F1A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F1A25"/>
    <w:rPr>
      <w:color w:val="0000FF"/>
      <w:u w:val="single"/>
    </w:rPr>
  </w:style>
  <w:style w:type="character" w:styleId="UnresolvedMention">
    <w:name w:val="Unresolved Mention"/>
    <w:basedOn w:val="DefaultParagraphFont"/>
    <w:uiPriority w:val="99"/>
    <w:semiHidden/>
    <w:unhideWhenUsed/>
    <w:rsid w:val="00F84943"/>
    <w:rPr>
      <w:color w:val="605E5C"/>
      <w:shd w:val="clear" w:color="auto" w:fill="E1DFDD"/>
    </w:rPr>
  </w:style>
  <w:style w:type="character" w:styleId="HTMLCite">
    <w:name w:val="HTML Cite"/>
    <w:basedOn w:val="DefaultParagraphFont"/>
    <w:uiPriority w:val="99"/>
    <w:semiHidden/>
    <w:unhideWhenUsed/>
    <w:rsid w:val="0097087F"/>
    <w:rPr>
      <w:i/>
      <w:iCs/>
    </w:rPr>
  </w:style>
  <w:style w:type="character" w:customStyle="1" w:styleId="Heading1Char">
    <w:name w:val="Heading 1 Char"/>
    <w:basedOn w:val="DefaultParagraphFont"/>
    <w:link w:val="Heading1"/>
    <w:uiPriority w:val="9"/>
    <w:rsid w:val="00FF1844"/>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6C2322"/>
    <w:rPr>
      <w:i/>
      <w:iCs/>
    </w:rPr>
  </w:style>
  <w:style w:type="paragraph" w:styleId="Header">
    <w:name w:val="header"/>
    <w:basedOn w:val="Normal"/>
    <w:link w:val="HeaderChar"/>
    <w:uiPriority w:val="99"/>
    <w:unhideWhenUsed/>
    <w:rsid w:val="00184A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4AEE"/>
  </w:style>
  <w:style w:type="paragraph" w:styleId="Footer">
    <w:name w:val="footer"/>
    <w:basedOn w:val="Normal"/>
    <w:link w:val="FooterChar"/>
    <w:uiPriority w:val="99"/>
    <w:unhideWhenUsed/>
    <w:rsid w:val="00184A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4AEE"/>
  </w:style>
  <w:style w:type="character" w:styleId="Strong">
    <w:name w:val="Strong"/>
    <w:basedOn w:val="DefaultParagraphFont"/>
    <w:uiPriority w:val="22"/>
    <w:qFormat/>
    <w:rsid w:val="00061291"/>
    <w:rPr>
      <w:b/>
      <w:bCs/>
    </w:rPr>
  </w:style>
  <w:style w:type="paragraph" w:styleId="TOCHeading">
    <w:name w:val="TOC Heading"/>
    <w:basedOn w:val="Heading1"/>
    <w:next w:val="Normal"/>
    <w:uiPriority w:val="39"/>
    <w:unhideWhenUsed/>
    <w:qFormat/>
    <w:rsid w:val="00AE035D"/>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AE035D"/>
    <w:pPr>
      <w:spacing w:after="100"/>
    </w:pPr>
  </w:style>
  <w:style w:type="character" w:customStyle="1" w:styleId="Heading2Char">
    <w:name w:val="Heading 2 Char"/>
    <w:basedOn w:val="DefaultParagraphFont"/>
    <w:link w:val="Heading2"/>
    <w:uiPriority w:val="9"/>
    <w:rsid w:val="00AE035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E035D"/>
    <w:pPr>
      <w:spacing w:after="100"/>
      <w:ind w:left="220"/>
    </w:pPr>
  </w:style>
  <w:style w:type="character" w:customStyle="1" w:styleId="Heading3Char">
    <w:name w:val="Heading 3 Char"/>
    <w:basedOn w:val="DefaultParagraphFont"/>
    <w:link w:val="Heading3"/>
    <w:uiPriority w:val="9"/>
    <w:semiHidden/>
    <w:rsid w:val="00411F10"/>
    <w:rPr>
      <w:rFonts w:asciiTheme="majorHAnsi" w:eastAsiaTheme="majorEastAsia" w:hAnsiTheme="majorHAnsi" w:cstheme="majorBidi"/>
      <w:color w:val="1F3763" w:themeColor="accent1" w:themeShade="7F"/>
      <w:sz w:val="24"/>
      <w:szCs w:val="24"/>
    </w:rPr>
  </w:style>
  <w:style w:type="character" w:customStyle="1" w:styleId="dyjrff">
    <w:name w:val="dyjrff"/>
    <w:basedOn w:val="DefaultParagraphFont"/>
    <w:rsid w:val="00411F10"/>
  </w:style>
  <w:style w:type="paragraph" w:customStyle="1" w:styleId="action-menu-item">
    <w:name w:val="action-menu-item"/>
    <w:basedOn w:val="Normal"/>
    <w:rsid w:val="00411F1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0897570">
      <w:bodyDiv w:val="1"/>
      <w:marLeft w:val="0"/>
      <w:marRight w:val="0"/>
      <w:marTop w:val="0"/>
      <w:marBottom w:val="0"/>
      <w:divBdr>
        <w:top w:val="none" w:sz="0" w:space="0" w:color="auto"/>
        <w:left w:val="none" w:sz="0" w:space="0" w:color="auto"/>
        <w:bottom w:val="none" w:sz="0" w:space="0" w:color="auto"/>
        <w:right w:val="none" w:sz="0" w:space="0" w:color="auto"/>
      </w:divBdr>
    </w:div>
    <w:div w:id="597057736">
      <w:bodyDiv w:val="1"/>
      <w:marLeft w:val="0"/>
      <w:marRight w:val="0"/>
      <w:marTop w:val="0"/>
      <w:marBottom w:val="0"/>
      <w:divBdr>
        <w:top w:val="none" w:sz="0" w:space="0" w:color="auto"/>
        <w:left w:val="none" w:sz="0" w:space="0" w:color="auto"/>
        <w:bottom w:val="none" w:sz="0" w:space="0" w:color="auto"/>
        <w:right w:val="none" w:sz="0" w:space="0" w:color="auto"/>
      </w:divBdr>
    </w:div>
    <w:div w:id="961036232">
      <w:bodyDiv w:val="1"/>
      <w:marLeft w:val="0"/>
      <w:marRight w:val="0"/>
      <w:marTop w:val="0"/>
      <w:marBottom w:val="0"/>
      <w:divBdr>
        <w:top w:val="none" w:sz="0" w:space="0" w:color="auto"/>
        <w:left w:val="none" w:sz="0" w:space="0" w:color="auto"/>
        <w:bottom w:val="none" w:sz="0" w:space="0" w:color="auto"/>
        <w:right w:val="none" w:sz="0" w:space="0" w:color="auto"/>
      </w:divBdr>
    </w:div>
    <w:div w:id="1493569048">
      <w:bodyDiv w:val="1"/>
      <w:marLeft w:val="0"/>
      <w:marRight w:val="0"/>
      <w:marTop w:val="0"/>
      <w:marBottom w:val="0"/>
      <w:divBdr>
        <w:top w:val="none" w:sz="0" w:space="0" w:color="auto"/>
        <w:left w:val="none" w:sz="0" w:space="0" w:color="auto"/>
        <w:bottom w:val="none" w:sz="0" w:space="0" w:color="auto"/>
        <w:right w:val="none" w:sz="0" w:space="0" w:color="auto"/>
      </w:divBdr>
      <w:divsChild>
        <w:div w:id="2066483968">
          <w:marLeft w:val="0"/>
          <w:marRight w:val="0"/>
          <w:marTop w:val="0"/>
          <w:marBottom w:val="0"/>
          <w:divBdr>
            <w:top w:val="none" w:sz="0" w:space="0" w:color="auto"/>
            <w:left w:val="none" w:sz="0" w:space="0" w:color="auto"/>
            <w:bottom w:val="none" w:sz="0" w:space="0" w:color="auto"/>
            <w:right w:val="none" w:sz="0" w:space="0" w:color="auto"/>
          </w:divBdr>
        </w:div>
        <w:div w:id="1013068502">
          <w:marLeft w:val="0"/>
          <w:marRight w:val="0"/>
          <w:marTop w:val="0"/>
          <w:marBottom w:val="0"/>
          <w:divBdr>
            <w:top w:val="none" w:sz="0" w:space="0" w:color="auto"/>
            <w:left w:val="none" w:sz="0" w:space="0" w:color="auto"/>
            <w:bottom w:val="none" w:sz="0" w:space="0" w:color="auto"/>
            <w:right w:val="none" w:sz="0" w:space="0" w:color="auto"/>
          </w:divBdr>
          <w:divsChild>
            <w:div w:id="1428847226">
              <w:marLeft w:val="0"/>
              <w:marRight w:val="0"/>
              <w:marTop w:val="0"/>
              <w:marBottom w:val="0"/>
              <w:divBdr>
                <w:top w:val="none" w:sz="0" w:space="0" w:color="auto"/>
                <w:left w:val="none" w:sz="0" w:space="0" w:color="auto"/>
                <w:bottom w:val="none" w:sz="0" w:space="0" w:color="auto"/>
                <w:right w:val="none" w:sz="0" w:space="0" w:color="auto"/>
              </w:divBdr>
              <w:divsChild>
                <w:div w:id="214508986">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1546793438">
      <w:bodyDiv w:val="1"/>
      <w:marLeft w:val="0"/>
      <w:marRight w:val="0"/>
      <w:marTop w:val="0"/>
      <w:marBottom w:val="0"/>
      <w:divBdr>
        <w:top w:val="none" w:sz="0" w:space="0" w:color="auto"/>
        <w:left w:val="none" w:sz="0" w:space="0" w:color="auto"/>
        <w:bottom w:val="none" w:sz="0" w:space="0" w:color="auto"/>
        <w:right w:val="none" w:sz="0" w:space="0" w:color="auto"/>
      </w:divBdr>
    </w:div>
    <w:div w:id="1897692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search?q=WHO+ICD+10+CHAPTER+5&amp;qs=n&amp;form=QBRE&amp;msbsrank=1_1__0&amp;sp=-1&amp;ghc=1&amp;pq=who+icd+10+chapter+5&amp;sc=1-20&amp;sk=&amp;cvid=926759BADC6146E399492CFFA13C19D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evidence.nihr.ac.uk/alert/staying-on-antidepressants-m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5A223B-2465-442B-97A8-894517F0C7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10080</TotalTime>
  <Pages>13</Pages>
  <Words>3658</Words>
  <Characters>20853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Luthfa Khanam (1714391)</dc:creator>
  <cp:keywords/>
  <dc:description/>
  <cp:lastModifiedBy>Luthfa Khanam (1714391)</cp:lastModifiedBy>
  <cp:revision>80</cp:revision>
  <dcterms:created xsi:type="dcterms:W3CDTF">2021-04-02T03:04:00Z</dcterms:created>
  <dcterms:modified xsi:type="dcterms:W3CDTF">2021-04-09T10:44:00Z</dcterms:modified>
</cp:coreProperties>
</file>