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E1364C" w14:textId="06FAEA8D" w:rsidR="00483745" w:rsidRDefault="00343A54">
      <w:pPr>
        <w:pStyle w:val="Heading1"/>
        <w:rPr>
          <w:sz w:val="36"/>
          <w:szCs w:val="36"/>
        </w:rPr>
      </w:pPr>
      <w:bookmarkStart w:id="0" w:name="_vsy3i8dxlfz" w:colFirst="0" w:colLast="0"/>
      <w:bookmarkEnd w:id="0"/>
      <w:r>
        <w:rPr>
          <w:sz w:val="36"/>
          <w:szCs w:val="36"/>
        </w:rPr>
        <w:t xml:space="preserve"> </w:t>
      </w:r>
    </w:p>
    <w:p w14:paraId="41ECCDF6" w14:textId="77777777" w:rsidR="00483745" w:rsidRDefault="00483745">
      <w:pPr>
        <w:pStyle w:val="Heading1"/>
        <w:rPr>
          <w:sz w:val="36"/>
          <w:szCs w:val="36"/>
        </w:rPr>
      </w:pPr>
      <w:bookmarkStart w:id="1" w:name="_wmky5peqkr2y" w:colFirst="0" w:colLast="0"/>
      <w:bookmarkEnd w:id="1"/>
    </w:p>
    <w:p w14:paraId="34A633BB" w14:textId="77777777" w:rsidR="00483745" w:rsidRDefault="00483745"/>
    <w:p w14:paraId="671B4CD8" w14:textId="77777777" w:rsidR="00483745" w:rsidRDefault="00483745"/>
    <w:p w14:paraId="1D5FF85A" w14:textId="77777777" w:rsidR="00483745" w:rsidRDefault="00483745"/>
    <w:p w14:paraId="05C74E2B" w14:textId="77777777" w:rsidR="00483745" w:rsidRDefault="00483745"/>
    <w:p w14:paraId="4A0E874F" w14:textId="77777777" w:rsidR="00483745" w:rsidRDefault="00483745"/>
    <w:p w14:paraId="2A69CAAD" w14:textId="77777777" w:rsidR="00483745" w:rsidRDefault="00483745">
      <w:pPr>
        <w:pStyle w:val="Heading1"/>
        <w:rPr>
          <w:sz w:val="36"/>
          <w:szCs w:val="36"/>
        </w:rPr>
      </w:pPr>
      <w:bookmarkStart w:id="2" w:name="_10i1003ufnhu" w:colFirst="0" w:colLast="0"/>
      <w:bookmarkEnd w:id="2"/>
    </w:p>
    <w:p w14:paraId="379114AF" w14:textId="5B7ADF53" w:rsidR="00483745" w:rsidRDefault="00000000">
      <w:pPr>
        <w:jc w:val="center"/>
        <w:rPr>
          <w:b/>
          <w:bCs/>
          <w:sz w:val="36"/>
          <w:szCs w:val="36"/>
        </w:rPr>
      </w:pPr>
      <w:bookmarkStart w:id="3" w:name="_4kvozt72ondo" w:colFirst="0" w:colLast="0"/>
      <w:bookmarkEnd w:id="3"/>
      <w:r>
        <w:rPr>
          <w:b/>
          <w:bCs/>
          <w:sz w:val="36"/>
          <w:szCs w:val="36"/>
        </w:rPr>
        <w:t>Student name:</w:t>
      </w:r>
      <w:r w:rsidR="006A683F">
        <w:rPr>
          <w:b/>
          <w:bCs/>
          <w:sz w:val="36"/>
          <w:szCs w:val="36"/>
        </w:rPr>
        <w:t xml:space="preserve"> </w:t>
      </w:r>
      <w:r>
        <w:rPr>
          <w:b/>
          <w:bCs/>
          <w:sz w:val="36"/>
          <w:szCs w:val="36"/>
        </w:rPr>
        <w:t>Maria Hagiu</w:t>
      </w:r>
    </w:p>
    <w:p w14:paraId="53D33C23" w14:textId="77777777" w:rsidR="00483745" w:rsidRDefault="00000000">
      <w:pPr>
        <w:jc w:val="center"/>
        <w:rPr>
          <w:b/>
          <w:bCs/>
          <w:sz w:val="36"/>
          <w:szCs w:val="36"/>
        </w:rPr>
      </w:pPr>
      <w:bookmarkStart w:id="4" w:name="_217cezcmepaz" w:colFirst="0" w:colLast="0"/>
      <w:bookmarkEnd w:id="4"/>
      <w:r>
        <w:rPr>
          <w:b/>
          <w:bCs/>
          <w:sz w:val="36"/>
          <w:szCs w:val="36"/>
        </w:rPr>
        <w:t>Student ID:2024157</w:t>
      </w:r>
    </w:p>
    <w:p w14:paraId="69B6FE41" w14:textId="77777777" w:rsidR="00483745" w:rsidRDefault="00000000">
      <w:pPr>
        <w:jc w:val="center"/>
        <w:rPr>
          <w:b/>
          <w:bCs/>
          <w:sz w:val="36"/>
          <w:szCs w:val="36"/>
          <w:highlight w:val="white"/>
        </w:rPr>
      </w:pPr>
      <w:bookmarkStart w:id="5" w:name="_nphjsop2bw6y" w:colFirst="0" w:colLast="0"/>
      <w:bookmarkEnd w:id="5"/>
      <w:r>
        <w:rPr>
          <w:b/>
          <w:bCs/>
          <w:sz w:val="36"/>
          <w:szCs w:val="36"/>
        </w:rPr>
        <w:t>Proposed research title: Analysing t</w:t>
      </w:r>
      <w:r>
        <w:rPr>
          <w:b/>
          <w:bCs/>
          <w:sz w:val="36"/>
          <w:szCs w:val="36"/>
          <w:highlight w:val="white"/>
        </w:rPr>
        <w:t>he Impact of Leadership Style on Employee Performance - A case study of AMAZON, UK</w:t>
      </w:r>
    </w:p>
    <w:p w14:paraId="2C44E0E7" w14:textId="77777777" w:rsidR="00483745" w:rsidRDefault="00000000">
      <w:pPr>
        <w:jc w:val="center"/>
        <w:rPr>
          <w:b/>
          <w:bCs/>
          <w:sz w:val="36"/>
          <w:szCs w:val="36"/>
        </w:rPr>
      </w:pPr>
      <w:r>
        <w:rPr>
          <w:b/>
          <w:bCs/>
          <w:sz w:val="36"/>
          <w:szCs w:val="36"/>
        </w:rPr>
        <w:t>Module Code: LCBB6000</w:t>
      </w:r>
    </w:p>
    <w:p w14:paraId="6974B6DC" w14:textId="77777777" w:rsidR="00483745" w:rsidRDefault="00000000">
      <w:pPr>
        <w:jc w:val="center"/>
        <w:rPr>
          <w:b/>
          <w:bCs/>
          <w:sz w:val="36"/>
          <w:szCs w:val="36"/>
        </w:rPr>
      </w:pPr>
      <w:bookmarkStart w:id="6" w:name="_62wucel65sia" w:colFirst="0" w:colLast="0"/>
      <w:bookmarkStart w:id="7" w:name="_2p2ruz4j9x88" w:colFirst="0" w:colLast="0"/>
      <w:bookmarkEnd w:id="6"/>
      <w:bookmarkEnd w:id="7"/>
      <w:r>
        <w:rPr>
          <w:b/>
          <w:bCs/>
          <w:sz w:val="36"/>
          <w:szCs w:val="36"/>
        </w:rPr>
        <w:t>Name of the university: University of Wales Trinity Saint David</w:t>
      </w:r>
    </w:p>
    <w:p w14:paraId="3D9817EC" w14:textId="77777777" w:rsidR="00483745" w:rsidRDefault="00000000">
      <w:pPr>
        <w:jc w:val="center"/>
        <w:rPr>
          <w:b/>
          <w:bCs/>
          <w:sz w:val="36"/>
          <w:szCs w:val="36"/>
        </w:rPr>
      </w:pPr>
      <w:r>
        <w:rPr>
          <w:b/>
          <w:bCs/>
          <w:sz w:val="36"/>
          <w:szCs w:val="36"/>
        </w:rPr>
        <w:t>Submission date: 30 Aug 2023</w:t>
      </w:r>
    </w:p>
    <w:p w14:paraId="0EDA9832" w14:textId="77777777" w:rsidR="00483745" w:rsidRDefault="00000000">
      <w:pPr>
        <w:pStyle w:val="Heading1"/>
        <w:rPr>
          <w:sz w:val="36"/>
          <w:szCs w:val="36"/>
        </w:rPr>
      </w:pPr>
      <w:bookmarkStart w:id="8" w:name="_g4cdchfbtxva" w:colFirst="0" w:colLast="0"/>
      <w:bookmarkEnd w:id="8"/>
      <w:r>
        <w:br w:type="page"/>
      </w:r>
    </w:p>
    <w:bookmarkStart w:id="9" w:name="_fmijlz77q0vt" w:colFirst="0" w:colLast="0" w:displacedByCustomXml="next"/>
    <w:bookmarkEnd w:id="9" w:displacedByCustomXml="next"/>
    <w:sdt>
      <w:sdtPr>
        <w:rPr>
          <w:rFonts w:ascii="Times New Roman" w:eastAsia="Times New Roman" w:hAnsi="Times New Roman" w:cs="Times New Roman"/>
          <w:color w:val="auto"/>
          <w:sz w:val="24"/>
          <w:szCs w:val="24"/>
          <w:lang w:val="en-GB" w:eastAsia="en-IN" w:bidi="bn-IN"/>
        </w:rPr>
        <w:id w:val="1240213678"/>
        <w:docPartObj>
          <w:docPartGallery w:val="Table of Contents"/>
          <w:docPartUnique/>
        </w:docPartObj>
      </w:sdtPr>
      <w:sdtEndPr>
        <w:rPr>
          <w:b/>
          <w:bCs/>
        </w:rPr>
      </w:sdtEndPr>
      <w:sdtContent>
        <w:p w14:paraId="730D795F" w14:textId="77777777" w:rsidR="00483745" w:rsidRDefault="00000000">
          <w:pPr>
            <w:pStyle w:val="TOCHeading1"/>
            <w:spacing w:line="360" w:lineRule="auto"/>
            <w:jc w:val="center"/>
            <w:rPr>
              <w:rFonts w:ascii="Times New Roman" w:hAnsi="Times New Roman" w:cs="Times New Roman"/>
              <w:b/>
              <w:bCs/>
              <w:color w:val="auto"/>
              <w:sz w:val="28"/>
              <w:szCs w:val="28"/>
            </w:rPr>
          </w:pPr>
          <w:r>
            <w:rPr>
              <w:rFonts w:ascii="Times New Roman" w:hAnsi="Times New Roman" w:cs="Times New Roman"/>
              <w:b/>
              <w:bCs/>
              <w:color w:val="auto"/>
              <w:sz w:val="28"/>
              <w:szCs w:val="28"/>
            </w:rPr>
            <w:t>Table of Contents</w:t>
          </w:r>
        </w:p>
        <w:p w14:paraId="66F62F17" w14:textId="77777777" w:rsidR="00483745" w:rsidRDefault="00000000">
          <w:pPr>
            <w:pStyle w:val="TOC1"/>
            <w:tabs>
              <w:tab w:val="right" w:leader="dot" w:pos="9350"/>
            </w:tabs>
            <w:rPr>
              <w:rFonts w:eastAsiaTheme="minorEastAsia"/>
              <w:kern w:val="2"/>
              <w:sz w:val="22"/>
              <w:szCs w:val="22"/>
              <w:lang w:val="en-US" w:eastAsia="en-US" w:bidi="ar-SA"/>
              <w14:ligatures w14:val="standardContextual"/>
            </w:rPr>
          </w:pPr>
          <w:r>
            <w:rPr>
              <w:szCs w:val="24"/>
            </w:rPr>
            <w:fldChar w:fldCharType="begin"/>
          </w:r>
          <w:r>
            <w:rPr>
              <w:szCs w:val="24"/>
            </w:rPr>
            <w:instrText xml:space="preserve"> TOC \o "1-3" \h \z \u </w:instrText>
          </w:r>
          <w:r>
            <w:rPr>
              <w:szCs w:val="24"/>
            </w:rPr>
            <w:fldChar w:fldCharType="separate"/>
          </w:r>
          <w:hyperlink w:anchor="_Toc139995953" w:history="1">
            <w:r>
              <w:rPr>
                <w:rStyle w:val="Hyperlink"/>
              </w:rPr>
              <w:t>Chapter 1: Introduction</w:t>
            </w:r>
            <w:r>
              <w:tab/>
            </w:r>
            <w:r>
              <w:fldChar w:fldCharType="begin"/>
            </w:r>
            <w:r>
              <w:instrText xml:space="preserve"> PAGEREF _Toc139995953 \h </w:instrText>
            </w:r>
            <w:r>
              <w:fldChar w:fldCharType="separate"/>
            </w:r>
            <w:r>
              <w:t>4</w:t>
            </w:r>
            <w:r>
              <w:fldChar w:fldCharType="end"/>
            </w:r>
          </w:hyperlink>
        </w:p>
        <w:p w14:paraId="0D796FAF" w14:textId="77777777" w:rsidR="00483745" w:rsidRDefault="00000000">
          <w:pPr>
            <w:pStyle w:val="TOC2"/>
            <w:tabs>
              <w:tab w:val="right" w:leader="dot" w:pos="9350"/>
            </w:tabs>
            <w:rPr>
              <w:rFonts w:eastAsiaTheme="minorEastAsia"/>
              <w:kern w:val="2"/>
              <w:sz w:val="22"/>
              <w:szCs w:val="22"/>
              <w:lang w:val="en-US" w:eastAsia="en-US" w:bidi="ar-SA"/>
              <w14:ligatures w14:val="standardContextual"/>
            </w:rPr>
          </w:pPr>
          <w:hyperlink w:anchor="_Toc139995954" w:history="1">
            <w:r>
              <w:rPr>
                <w:rStyle w:val="Hyperlink"/>
              </w:rPr>
              <w:t>1.1 Research Overview</w:t>
            </w:r>
            <w:r>
              <w:tab/>
            </w:r>
            <w:r>
              <w:fldChar w:fldCharType="begin"/>
            </w:r>
            <w:r>
              <w:instrText xml:space="preserve"> PAGEREF _Toc139995954 \h </w:instrText>
            </w:r>
            <w:r>
              <w:fldChar w:fldCharType="separate"/>
            </w:r>
            <w:r>
              <w:t>4</w:t>
            </w:r>
            <w:r>
              <w:fldChar w:fldCharType="end"/>
            </w:r>
          </w:hyperlink>
        </w:p>
        <w:p w14:paraId="06BE3663" w14:textId="77777777" w:rsidR="00483745" w:rsidRDefault="00000000">
          <w:pPr>
            <w:pStyle w:val="TOC2"/>
            <w:tabs>
              <w:tab w:val="right" w:leader="dot" w:pos="9350"/>
            </w:tabs>
            <w:rPr>
              <w:rFonts w:eastAsiaTheme="minorEastAsia"/>
              <w:kern w:val="2"/>
              <w:sz w:val="22"/>
              <w:szCs w:val="22"/>
              <w:lang w:val="en-US" w:eastAsia="en-US" w:bidi="ar-SA"/>
              <w14:ligatures w14:val="standardContextual"/>
            </w:rPr>
          </w:pPr>
          <w:hyperlink w:anchor="_Toc139995955" w:history="1">
            <w:r>
              <w:rPr>
                <w:rStyle w:val="Hyperlink"/>
              </w:rPr>
              <w:t>1.2 Research Rationale</w:t>
            </w:r>
            <w:r>
              <w:tab/>
            </w:r>
            <w:r>
              <w:fldChar w:fldCharType="begin"/>
            </w:r>
            <w:r>
              <w:instrText xml:space="preserve"> PAGEREF _Toc139995955 \h </w:instrText>
            </w:r>
            <w:r>
              <w:fldChar w:fldCharType="separate"/>
            </w:r>
            <w:r>
              <w:t>4</w:t>
            </w:r>
            <w:r>
              <w:fldChar w:fldCharType="end"/>
            </w:r>
          </w:hyperlink>
        </w:p>
        <w:p w14:paraId="4A393514" w14:textId="77777777" w:rsidR="00483745" w:rsidRDefault="00000000">
          <w:pPr>
            <w:pStyle w:val="TOC2"/>
            <w:tabs>
              <w:tab w:val="right" w:leader="dot" w:pos="9350"/>
            </w:tabs>
            <w:rPr>
              <w:rFonts w:eastAsiaTheme="minorEastAsia"/>
              <w:kern w:val="2"/>
              <w:sz w:val="22"/>
              <w:szCs w:val="22"/>
              <w:lang w:val="en-US" w:eastAsia="en-US" w:bidi="ar-SA"/>
              <w14:ligatures w14:val="standardContextual"/>
            </w:rPr>
          </w:pPr>
          <w:hyperlink w:anchor="_Toc139995956" w:history="1">
            <w:r>
              <w:rPr>
                <w:rStyle w:val="Hyperlink"/>
              </w:rPr>
              <w:t>1.3 Research Aim</w:t>
            </w:r>
            <w:r>
              <w:tab/>
            </w:r>
            <w:r>
              <w:fldChar w:fldCharType="begin"/>
            </w:r>
            <w:r>
              <w:instrText xml:space="preserve"> PAGEREF _Toc139995956 \h </w:instrText>
            </w:r>
            <w:r>
              <w:fldChar w:fldCharType="separate"/>
            </w:r>
            <w:r>
              <w:t>4</w:t>
            </w:r>
            <w:r>
              <w:fldChar w:fldCharType="end"/>
            </w:r>
          </w:hyperlink>
        </w:p>
        <w:p w14:paraId="0FB61430" w14:textId="77777777" w:rsidR="00483745" w:rsidRDefault="00000000">
          <w:pPr>
            <w:pStyle w:val="TOC2"/>
            <w:tabs>
              <w:tab w:val="right" w:leader="dot" w:pos="9350"/>
            </w:tabs>
            <w:rPr>
              <w:rFonts w:eastAsiaTheme="minorEastAsia"/>
              <w:kern w:val="2"/>
              <w:sz w:val="22"/>
              <w:szCs w:val="22"/>
              <w:lang w:val="en-US" w:eastAsia="en-US" w:bidi="ar-SA"/>
              <w14:ligatures w14:val="standardContextual"/>
            </w:rPr>
          </w:pPr>
          <w:hyperlink w:anchor="_Toc139995957" w:history="1">
            <w:r>
              <w:rPr>
                <w:rStyle w:val="Hyperlink"/>
              </w:rPr>
              <w:t>1.4 Research Objectives</w:t>
            </w:r>
            <w:r>
              <w:tab/>
            </w:r>
            <w:r>
              <w:fldChar w:fldCharType="begin"/>
            </w:r>
            <w:r>
              <w:instrText xml:space="preserve"> PAGEREF _Toc139995957 \h </w:instrText>
            </w:r>
            <w:r>
              <w:fldChar w:fldCharType="separate"/>
            </w:r>
            <w:r>
              <w:t>4</w:t>
            </w:r>
            <w:r>
              <w:fldChar w:fldCharType="end"/>
            </w:r>
          </w:hyperlink>
        </w:p>
        <w:p w14:paraId="573139B2" w14:textId="77777777" w:rsidR="00483745" w:rsidRDefault="00000000">
          <w:pPr>
            <w:pStyle w:val="TOC2"/>
            <w:tabs>
              <w:tab w:val="right" w:leader="dot" w:pos="9350"/>
            </w:tabs>
            <w:rPr>
              <w:rFonts w:eastAsiaTheme="minorEastAsia"/>
              <w:kern w:val="2"/>
              <w:sz w:val="22"/>
              <w:szCs w:val="22"/>
              <w:lang w:val="en-US" w:eastAsia="en-US" w:bidi="ar-SA"/>
              <w14:ligatures w14:val="standardContextual"/>
            </w:rPr>
          </w:pPr>
          <w:hyperlink w:anchor="_Toc139995958" w:history="1">
            <w:r>
              <w:rPr>
                <w:rStyle w:val="Hyperlink"/>
              </w:rPr>
              <w:t>1.5 Research Questions</w:t>
            </w:r>
            <w:r>
              <w:tab/>
            </w:r>
            <w:r>
              <w:fldChar w:fldCharType="begin"/>
            </w:r>
            <w:r>
              <w:instrText xml:space="preserve"> PAGEREF _Toc139995958 \h </w:instrText>
            </w:r>
            <w:r>
              <w:fldChar w:fldCharType="separate"/>
            </w:r>
            <w:r>
              <w:t>4</w:t>
            </w:r>
            <w:r>
              <w:fldChar w:fldCharType="end"/>
            </w:r>
          </w:hyperlink>
        </w:p>
        <w:p w14:paraId="167F4DB7" w14:textId="77777777" w:rsidR="00483745" w:rsidRDefault="00000000">
          <w:pPr>
            <w:pStyle w:val="TOC2"/>
            <w:tabs>
              <w:tab w:val="right" w:leader="dot" w:pos="9350"/>
            </w:tabs>
            <w:rPr>
              <w:rFonts w:eastAsiaTheme="minorEastAsia"/>
              <w:kern w:val="2"/>
              <w:sz w:val="22"/>
              <w:szCs w:val="22"/>
              <w:lang w:val="en-US" w:eastAsia="en-US" w:bidi="ar-SA"/>
              <w14:ligatures w14:val="standardContextual"/>
            </w:rPr>
          </w:pPr>
          <w:hyperlink w:anchor="_Toc139995959" w:history="1">
            <w:r>
              <w:rPr>
                <w:rStyle w:val="Hyperlink"/>
              </w:rPr>
              <w:t>1.6 Significance of Study</w:t>
            </w:r>
            <w:r>
              <w:tab/>
            </w:r>
            <w:r>
              <w:fldChar w:fldCharType="begin"/>
            </w:r>
            <w:r>
              <w:instrText xml:space="preserve"> PAGEREF _Toc139995959 \h </w:instrText>
            </w:r>
            <w:r>
              <w:fldChar w:fldCharType="separate"/>
            </w:r>
            <w:r>
              <w:t>5</w:t>
            </w:r>
            <w:r>
              <w:fldChar w:fldCharType="end"/>
            </w:r>
          </w:hyperlink>
        </w:p>
        <w:p w14:paraId="2CD5161C" w14:textId="77777777" w:rsidR="00483745" w:rsidRDefault="00000000">
          <w:pPr>
            <w:pStyle w:val="TOC1"/>
            <w:tabs>
              <w:tab w:val="right" w:leader="dot" w:pos="9350"/>
            </w:tabs>
            <w:rPr>
              <w:rFonts w:eastAsiaTheme="minorEastAsia"/>
              <w:kern w:val="2"/>
              <w:sz w:val="22"/>
              <w:szCs w:val="22"/>
              <w:lang w:val="en-US" w:eastAsia="en-US" w:bidi="ar-SA"/>
              <w14:ligatures w14:val="standardContextual"/>
            </w:rPr>
          </w:pPr>
          <w:hyperlink w:anchor="_Toc139995960" w:history="1">
            <w:r>
              <w:rPr>
                <w:rStyle w:val="Hyperlink"/>
              </w:rPr>
              <w:t>Chapter 2: Literature Review</w:t>
            </w:r>
            <w:r>
              <w:tab/>
            </w:r>
            <w:r>
              <w:fldChar w:fldCharType="begin"/>
            </w:r>
            <w:r>
              <w:instrText xml:space="preserve"> PAGEREF _Toc139995960 \h </w:instrText>
            </w:r>
            <w:r>
              <w:fldChar w:fldCharType="separate"/>
            </w:r>
            <w:r>
              <w:t>5</w:t>
            </w:r>
            <w:r>
              <w:fldChar w:fldCharType="end"/>
            </w:r>
          </w:hyperlink>
        </w:p>
        <w:p w14:paraId="05BE0598" w14:textId="77777777" w:rsidR="00483745" w:rsidRDefault="00000000">
          <w:pPr>
            <w:pStyle w:val="TOC2"/>
            <w:tabs>
              <w:tab w:val="right" w:leader="dot" w:pos="9350"/>
            </w:tabs>
            <w:rPr>
              <w:rFonts w:eastAsiaTheme="minorEastAsia"/>
              <w:kern w:val="2"/>
              <w:sz w:val="22"/>
              <w:szCs w:val="22"/>
              <w:lang w:val="en-US" w:eastAsia="en-US" w:bidi="ar-SA"/>
              <w14:ligatures w14:val="standardContextual"/>
            </w:rPr>
          </w:pPr>
          <w:hyperlink w:anchor="_Toc139995961" w:history="1">
            <w:r>
              <w:rPr>
                <w:rStyle w:val="Hyperlink"/>
              </w:rPr>
              <w:t>2.1 Impact of leadership styles on employee’s performance on an e-commerce platform</w:t>
            </w:r>
            <w:r>
              <w:tab/>
            </w:r>
            <w:r>
              <w:fldChar w:fldCharType="begin"/>
            </w:r>
            <w:r>
              <w:instrText xml:space="preserve"> PAGEREF _Toc139995961 \h </w:instrText>
            </w:r>
            <w:r>
              <w:fldChar w:fldCharType="separate"/>
            </w:r>
            <w:r>
              <w:t>5</w:t>
            </w:r>
            <w:r>
              <w:fldChar w:fldCharType="end"/>
            </w:r>
          </w:hyperlink>
        </w:p>
        <w:p w14:paraId="65E94E64" w14:textId="77777777" w:rsidR="00483745" w:rsidRDefault="00000000">
          <w:pPr>
            <w:pStyle w:val="TOC2"/>
            <w:tabs>
              <w:tab w:val="right" w:leader="dot" w:pos="9350"/>
            </w:tabs>
            <w:rPr>
              <w:rFonts w:eastAsiaTheme="minorEastAsia"/>
              <w:kern w:val="2"/>
              <w:sz w:val="22"/>
              <w:szCs w:val="22"/>
              <w:lang w:val="en-US" w:eastAsia="en-US" w:bidi="ar-SA"/>
              <w14:ligatures w14:val="standardContextual"/>
            </w:rPr>
          </w:pPr>
          <w:hyperlink w:anchor="_Toc139995962" w:history="1">
            <w:r>
              <w:rPr>
                <w:rStyle w:val="Hyperlink"/>
              </w:rPr>
              <w:t>2.2 Use of different leadership styles for employee performance on e-commerce platform</w:t>
            </w:r>
            <w:r>
              <w:tab/>
            </w:r>
            <w:r>
              <w:fldChar w:fldCharType="begin"/>
            </w:r>
            <w:r>
              <w:instrText xml:space="preserve"> PAGEREF _Toc139995962 \h </w:instrText>
            </w:r>
            <w:r>
              <w:fldChar w:fldCharType="separate"/>
            </w:r>
            <w:r>
              <w:t>6</w:t>
            </w:r>
            <w:r>
              <w:fldChar w:fldCharType="end"/>
            </w:r>
          </w:hyperlink>
        </w:p>
        <w:p w14:paraId="427138AE" w14:textId="77777777" w:rsidR="00483745" w:rsidRDefault="00000000">
          <w:pPr>
            <w:pStyle w:val="TOC2"/>
            <w:tabs>
              <w:tab w:val="right" w:leader="dot" w:pos="9350"/>
            </w:tabs>
            <w:rPr>
              <w:rFonts w:eastAsiaTheme="minorEastAsia"/>
              <w:kern w:val="2"/>
              <w:sz w:val="22"/>
              <w:szCs w:val="22"/>
              <w:lang w:val="en-US" w:eastAsia="en-US" w:bidi="ar-SA"/>
              <w14:ligatures w14:val="standardContextual"/>
            </w:rPr>
          </w:pPr>
          <w:hyperlink w:anchor="_Toc139995963" w:history="1">
            <w:r>
              <w:rPr>
                <w:rStyle w:val="Hyperlink"/>
              </w:rPr>
              <w:t>2.3 Challenges faced by leaders to maintain employee performance on e-commerce platform</w:t>
            </w:r>
            <w:r>
              <w:tab/>
            </w:r>
            <w:r>
              <w:fldChar w:fldCharType="begin"/>
            </w:r>
            <w:r>
              <w:instrText xml:space="preserve"> PAGEREF _Toc139995963 \h </w:instrText>
            </w:r>
            <w:r>
              <w:fldChar w:fldCharType="separate"/>
            </w:r>
            <w:r>
              <w:t>6</w:t>
            </w:r>
            <w:r>
              <w:fldChar w:fldCharType="end"/>
            </w:r>
          </w:hyperlink>
        </w:p>
        <w:p w14:paraId="0C9849B3" w14:textId="77777777" w:rsidR="00483745" w:rsidRDefault="00000000">
          <w:pPr>
            <w:pStyle w:val="TOC2"/>
            <w:tabs>
              <w:tab w:val="right" w:leader="dot" w:pos="9350"/>
            </w:tabs>
            <w:rPr>
              <w:rFonts w:eastAsiaTheme="minorEastAsia"/>
              <w:kern w:val="2"/>
              <w:sz w:val="22"/>
              <w:szCs w:val="22"/>
              <w:lang w:val="en-US" w:eastAsia="en-US" w:bidi="ar-SA"/>
              <w14:ligatures w14:val="standardContextual"/>
            </w:rPr>
          </w:pPr>
          <w:hyperlink w:anchor="_Toc139995964" w:history="1">
            <w:r>
              <w:rPr>
                <w:rStyle w:val="Hyperlink"/>
              </w:rPr>
              <w:t>2.4 Recommendations to improve leadership styles to maintain employee performance on the e-commerce retail platform</w:t>
            </w:r>
            <w:r>
              <w:tab/>
            </w:r>
            <w:r>
              <w:fldChar w:fldCharType="begin"/>
            </w:r>
            <w:r>
              <w:instrText xml:space="preserve"> PAGEREF _Toc139995964 \h </w:instrText>
            </w:r>
            <w:r>
              <w:fldChar w:fldCharType="separate"/>
            </w:r>
            <w:r>
              <w:t>7</w:t>
            </w:r>
            <w:r>
              <w:fldChar w:fldCharType="end"/>
            </w:r>
          </w:hyperlink>
        </w:p>
        <w:p w14:paraId="49500D60" w14:textId="77777777" w:rsidR="00483745" w:rsidRDefault="00000000">
          <w:pPr>
            <w:pStyle w:val="TOC1"/>
            <w:tabs>
              <w:tab w:val="right" w:leader="dot" w:pos="9350"/>
            </w:tabs>
            <w:rPr>
              <w:rFonts w:eastAsiaTheme="minorEastAsia"/>
              <w:kern w:val="2"/>
              <w:sz w:val="22"/>
              <w:szCs w:val="22"/>
              <w:lang w:val="en-US" w:eastAsia="en-US" w:bidi="ar-SA"/>
              <w14:ligatures w14:val="standardContextual"/>
            </w:rPr>
          </w:pPr>
          <w:hyperlink w:anchor="_Toc139995965" w:history="1">
            <w:r>
              <w:rPr>
                <w:rStyle w:val="Hyperlink"/>
              </w:rPr>
              <w:t>Chapter 3: Research Methodology</w:t>
            </w:r>
            <w:r>
              <w:tab/>
            </w:r>
            <w:r>
              <w:fldChar w:fldCharType="begin"/>
            </w:r>
            <w:r>
              <w:instrText xml:space="preserve"> PAGEREF _Toc139995965 \h </w:instrText>
            </w:r>
            <w:r>
              <w:fldChar w:fldCharType="separate"/>
            </w:r>
            <w:r>
              <w:t>7</w:t>
            </w:r>
            <w:r>
              <w:fldChar w:fldCharType="end"/>
            </w:r>
          </w:hyperlink>
        </w:p>
        <w:p w14:paraId="1F1E024E" w14:textId="77777777" w:rsidR="00483745" w:rsidRDefault="00000000">
          <w:pPr>
            <w:pStyle w:val="TOC2"/>
            <w:tabs>
              <w:tab w:val="right" w:leader="dot" w:pos="9350"/>
            </w:tabs>
            <w:rPr>
              <w:rFonts w:eastAsiaTheme="minorEastAsia"/>
              <w:kern w:val="2"/>
              <w:sz w:val="22"/>
              <w:szCs w:val="22"/>
              <w:lang w:val="en-US" w:eastAsia="en-US" w:bidi="ar-SA"/>
              <w14:ligatures w14:val="standardContextual"/>
            </w:rPr>
          </w:pPr>
          <w:hyperlink w:anchor="_Toc139995966" w:history="1">
            <w:r>
              <w:rPr>
                <w:rStyle w:val="Hyperlink"/>
              </w:rPr>
              <w:t>3.1 Research philosophy</w:t>
            </w:r>
            <w:r>
              <w:tab/>
            </w:r>
            <w:r>
              <w:fldChar w:fldCharType="begin"/>
            </w:r>
            <w:r>
              <w:instrText xml:space="preserve"> PAGEREF _Toc139995966 \h </w:instrText>
            </w:r>
            <w:r>
              <w:fldChar w:fldCharType="separate"/>
            </w:r>
            <w:r>
              <w:t>7</w:t>
            </w:r>
            <w:r>
              <w:fldChar w:fldCharType="end"/>
            </w:r>
          </w:hyperlink>
        </w:p>
        <w:p w14:paraId="5D4B296D" w14:textId="77777777" w:rsidR="00483745" w:rsidRDefault="00000000">
          <w:pPr>
            <w:pStyle w:val="TOC2"/>
            <w:tabs>
              <w:tab w:val="right" w:leader="dot" w:pos="9350"/>
            </w:tabs>
            <w:rPr>
              <w:rFonts w:eastAsiaTheme="minorEastAsia"/>
              <w:kern w:val="2"/>
              <w:sz w:val="22"/>
              <w:szCs w:val="22"/>
              <w:lang w:val="en-US" w:eastAsia="en-US" w:bidi="ar-SA"/>
              <w14:ligatures w14:val="standardContextual"/>
            </w:rPr>
          </w:pPr>
          <w:hyperlink w:anchor="_Toc139995967" w:history="1">
            <w:r>
              <w:rPr>
                <w:rStyle w:val="Hyperlink"/>
              </w:rPr>
              <w:t>3.2 Research paradigm</w:t>
            </w:r>
            <w:r>
              <w:tab/>
            </w:r>
            <w:r>
              <w:fldChar w:fldCharType="begin"/>
            </w:r>
            <w:r>
              <w:instrText xml:space="preserve"> PAGEREF _Toc139995967 \h </w:instrText>
            </w:r>
            <w:r>
              <w:fldChar w:fldCharType="separate"/>
            </w:r>
            <w:r>
              <w:t>7</w:t>
            </w:r>
            <w:r>
              <w:fldChar w:fldCharType="end"/>
            </w:r>
          </w:hyperlink>
        </w:p>
        <w:p w14:paraId="27811231" w14:textId="77777777" w:rsidR="00483745" w:rsidRDefault="00000000">
          <w:pPr>
            <w:pStyle w:val="TOC2"/>
            <w:tabs>
              <w:tab w:val="right" w:leader="dot" w:pos="9350"/>
            </w:tabs>
            <w:rPr>
              <w:rFonts w:eastAsiaTheme="minorEastAsia"/>
              <w:kern w:val="2"/>
              <w:sz w:val="22"/>
              <w:szCs w:val="22"/>
              <w:lang w:val="en-US" w:eastAsia="en-US" w:bidi="ar-SA"/>
              <w14:ligatures w14:val="standardContextual"/>
            </w:rPr>
          </w:pPr>
          <w:hyperlink w:anchor="_Toc139995968" w:history="1">
            <w:r>
              <w:rPr>
                <w:rStyle w:val="Hyperlink"/>
              </w:rPr>
              <w:t>3.3 Research approach</w:t>
            </w:r>
            <w:r>
              <w:tab/>
            </w:r>
            <w:r>
              <w:fldChar w:fldCharType="begin"/>
            </w:r>
            <w:r>
              <w:instrText xml:space="preserve"> PAGEREF _Toc139995968 \h </w:instrText>
            </w:r>
            <w:r>
              <w:fldChar w:fldCharType="separate"/>
            </w:r>
            <w:r>
              <w:t>7</w:t>
            </w:r>
            <w:r>
              <w:fldChar w:fldCharType="end"/>
            </w:r>
          </w:hyperlink>
        </w:p>
        <w:p w14:paraId="1DA3A23E" w14:textId="77777777" w:rsidR="00483745" w:rsidRDefault="00000000">
          <w:pPr>
            <w:pStyle w:val="TOC2"/>
            <w:tabs>
              <w:tab w:val="right" w:leader="dot" w:pos="9350"/>
            </w:tabs>
            <w:rPr>
              <w:rFonts w:eastAsiaTheme="minorEastAsia"/>
              <w:kern w:val="2"/>
              <w:sz w:val="22"/>
              <w:szCs w:val="22"/>
              <w:lang w:val="en-US" w:eastAsia="en-US" w:bidi="ar-SA"/>
              <w14:ligatures w14:val="standardContextual"/>
            </w:rPr>
          </w:pPr>
          <w:hyperlink w:anchor="_Toc139995969" w:history="1">
            <w:r>
              <w:rPr>
                <w:rStyle w:val="Hyperlink"/>
              </w:rPr>
              <w:t>3.4 Research methodology</w:t>
            </w:r>
            <w:r>
              <w:tab/>
            </w:r>
            <w:r>
              <w:fldChar w:fldCharType="begin"/>
            </w:r>
            <w:r>
              <w:instrText xml:space="preserve"> PAGEREF _Toc139995969 \h </w:instrText>
            </w:r>
            <w:r>
              <w:fldChar w:fldCharType="separate"/>
            </w:r>
            <w:r>
              <w:t>7</w:t>
            </w:r>
            <w:r>
              <w:fldChar w:fldCharType="end"/>
            </w:r>
          </w:hyperlink>
        </w:p>
        <w:p w14:paraId="2993E018" w14:textId="77777777" w:rsidR="00483745" w:rsidRDefault="00000000">
          <w:pPr>
            <w:pStyle w:val="TOC2"/>
            <w:tabs>
              <w:tab w:val="right" w:leader="dot" w:pos="9350"/>
            </w:tabs>
            <w:rPr>
              <w:rFonts w:eastAsiaTheme="minorEastAsia"/>
              <w:kern w:val="2"/>
              <w:sz w:val="22"/>
              <w:szCs w:val="22"/>
              <w:lang w:val="en-US" w:eastAsia="en-US" w:bidi="ar-SA"/>
              <w14:ligatures w14:val="standardContextual"/>
            </w:rPr>
          </w:pPr>
          <w:hyperlink w:anchor="_Toc139995970" w:history="1">
            <w:r>
              <w:rPr>
                <w:rStyle w:val="Hyperlink"/>
              </w:rPr>
              <w:t>3.5 Research strategy</w:t>
            </w:r>
            <w:r>
              <w:tab/>
            </w:r>
            <w:r>
              <w:fldChar w:fldCharType="begin"/>
            </w:r>
            <w:r>
              <w:instrText xml:space="preserve"> PAGEREF _Toc139995970 \h </w:instrText>
            </w:r>
            <w:r>
              <w:fldChar w:fldCharType="separate"/>
            </w:r>
            <w:r>
              <w:t>8</w:t>
            </w:r>
            <w:r>
              <w:fldChar w:fldCharType="end"/>
            </w:r>
          </w:hyperlink>
        </w:p>
        <w:p w14:paraId="2908BBB5" w14:textId="77777777" w:rsidR="00483745" w:rsidRDefault="00000000">
          <w:pPr>
            <w:pStyle w:val="TOC2"/>
            <w:tabs>
              <w:tab w:val="right" w:leader="dot" w:pos="9350"/>
            </w:tabs>
            <w:rPr>
              <w:rFonts w:eastAsiaTheme="minorEastAsia"/>
              <w:kern w:val="2"/>
              <w:sz w:val="22"/>
              <w:szCs w:val="22"/>
              <w:lang w:val="en-US" w:eastAsia="en-US" w:bidi="ar-SA"/>
              <w14:ligatures w14:val="standardContextual"/>
            </w:rPr>
          </w:pPr>
          <w:hyperlink w:anchor="_Toc139995971" w:history="1">
            <w:r>
              <w:rPr>
                <w:rStyle w:val="Hyperlink"/>
              </w:rPr>
              <w:t>3.6: Sampling method</w:t>
            </w:r>
            <w:r>
              <w:tab/>
            </w:r>
            <w:r>
              <w:fldChar w:fldCharType="begin"/>
            </w:r>
            <w:r>
              <w:instrText xml:space="preserve"> PAGEREF _Toc139995971 \h </w:instrText>
            </w:r>
            <w:r>
              <w:fldChar w:fldCharType="separate"/>
            </w:r>
            <w:r>
              <w:t>8</w:t>
            </w:r>
            <w:r>
              <w:fldChar w:fldCharType="end"/>
            </w:r>
          </w:hyperlink>
        </w:p>
        <w:p w14:paraId="4F15D111" w14:textId="77777777" w:rsidR="00483745" w:rsidRDefault="00000000">
          <w:pPr>
            <w:pStyle w:val="TOC2"/>
            <w:tabs>
              <w:tab w:val="right" w:leader="dot" w:pos="9350"/>
            </w:tabs>
            <w:rPr>
              <w:rFonts w:eastAsiaTheme="minorEastAsia"/>
              <w:kern w:val="2"/>
              <w:sz w:val="22"/>
              <w:szCs w:val="22"/>
              <w:lang w:val="en-US" w:eastAsia="en-US" w:bidi="ar-SA"/>
              <w14:ligatures w14:val="standardContextual"/>
            </w:rPr>
          </w:pPr>
          <w:hyperlink w:anchor="_Toc139995972" w:history="1">
            <w:r>
              <w:rPr>
                <w:rStyle w:val="Hyperlink"/>
              </w:rPr>
              <w:t>3.7 Data collection method</w:t>
            </w:r>
            <w:r>
              <w:tab/>
            </w:r>
            <w:r>
              <w:fldChar w:fldCharType="begin"/>
            </w:r>
            <w:r>
              <w:instrText xml:space="preserve"> PAGEREF _Toc139995972 \h </w:instrText>
            </w:r>
            <w:r>
              <w:fldChar w:fldCharType="separate"/>
            </w:r>
            <w:r>
              <w:t>8</w:t>
            </w:r>
            <w:r>
              <w:fldChar w:fldCharType="end"/>
            </w:r>
          </w:hyperlink>
        </w:p>
        <w:p w14:paraId="13024981" w14:textId="77777777" w:rsidR="00483745" w:rsidRDefault="00000000">
          <w:pPr>
            <w:pStyle w:val="TOC2"/>
            <w:tabs>
              <w:tab w:val="right" w:leader="dot" w:pos="9350"/>
            </w:tabs>
            <w:rPr>
              <w:rFonts w:eastAsiaTheme="minorEastAsia"/>
              <w:kern w:val="2"/>
              <w:sz w:val="22"/>
              <w:szCs w:val="22"/>
              <w:lang w:val="en-US" w:eastAsia="en-US" w:bidi="ar-SA"/>
              <w14:ligatures w14:val="standardContextual"/>
            </w:rPr>
          </w:pPr>
          <w:hyperlink w:anchor="_Toc139995973" w:history="1">
            <w:r>
              <w:rPr>
                <w:rStyle w:val="Hyperlink"/>
              </w:rPr>
              <w:t>3.8: Data analysis or interpretation</w:t>
            </w:r>
            <w:r>
              <w:tab/>
            </w:r>
            <w:r>
              <w:fldChar w:fldCharType="begin"/>
            </w:r>
            <w:r>
              <w:instrText xml:space="preserve"> PAGEREF _Toc139995973 \h </w:instrText>
            </w:r>
            <w:r>
              <w:fldChar w:fldCharType="separate"/>
            </w:r>
            <w:r>
              <w:t>8</w:t>
            </w:r>
            <w:r>
              <w:fldChar w:fldCharType="end"/>
            </w:r>
          </w:hyperlink>
        </w:p>
        <w:p w14:paraId="59CA828C" w14:textId="77777777" w:rsidR="00483745" w:rsidRDefault="00000000">
          <w:pPr>
            <w:pStyle w:val="TOC2"/>
            <w:tabs>
              <w:tab w:val="right" w:leader="dot" w:pos="9350"/>
            </w:tabs>
            <w:rPr>
              <w:rFonts w:eastAsiaTheme="minorEastAsia"/>
              <w:kern w:val="2"/>
              <w:sz w:val="22"/>
              <w:szCs w:val="22"/>
              <w:lang w:val="en-US" w:eastAsia="en-US" w:bidi="ar-SA"/>
              <w14:ligatures w14:val="standardContextual"/>
            </w:rPr>
          </w:pPr>
          <w:hyperlink w:anchor="_Toc139995974" w:history="1">
            <w:r>
              <w:rPr>
                <w:rStyle w:val="Hyperlink"/>
              </w:rPr>
              <w:t>3.9: Research timeline through Gantt Chart</w:t>
            </w:r>
            <w:r>
              <w:tab/>
            </w:r>
            <w:r>
              <w:fldChar w:fldCharType="begin"/>
            </w:r>
            <w:r>
              <w:instrText xml:space="preserve"> PAGEREF _Toc139995974 \h </w:instrText>
            </w:r>
            <w:r>
              <w:fldChar w:fldCharType="separate"/>
            </w:r>
            <w:r>
              <w:t>8</w:t>
            </w:r>
            <w:r>
              <w:fldChar w:fldCharType="end"/>
            </w:r>
          </w:hyperlink>
        </w:p>
        <w:p w14:paraId="48FF26E6" w14:textId="77777777" w:rsidR="00483745" w:rsidRDefault="00000000">
          <w:pPr>
            <w:pStyle w:val="TOC2"/>
            <w:tabs>
              <w:tab w:val="right" w:leader="dot" w:pos="9350"/>
            </w:tabs>
            <w:rPr>
              <w:rFonts w:eastAsiaTheme="minorEastAsia"/>
              <w:kern w:val="2"/>
              <w:sz w:val="22"/>
              <w:szCs w:val="22"/>
              <w:lang w:val="en-US" w:eastAsia="en-US" w:bidi="ar-SA"/>
              <w14:ligatures w14:val="standardContextual"/>
            </w:rPr>
          </w:pPr>
          <w:hyperlink w:anchor="_Toc139995975" w:history="1">
            <w:r>
              <w:rPr>
                <w:rStyle w:val="Hyperlink"/>
              </w:rPr>
              <w:t>3.10 Ethical consideration</w:t>
            </w:r>
            <w:r>
              <w:tab/>
            </w:r>
            <w:r>
              <w:fldChar w:fldCharType="begin"/>
            </w:r>
            <w:r>
              <w:instrText xml:space="preserve"> PAGEREF _Toc139995975 \h </w:instrText>
            </w:r>
            <w:r>
              <w:fldChar w:fldCharType="separate"/>
            </w:r>
            <w:r>
              <w:t>9</w:t>
            </w:r>
            <w:r>
              <w:fldChar w:fldCharType="end"/>
            </w:r>
          </w:hyperlink>
        </w:p>
        <w:p w14:paraId="7F8430EC" w14:textId="77777777" w:rsidR="00483745" w:rsidRDefault="00000000">
          <w:pPr>
            <w:pStyle w:val="TOC1"/>
            <w:tabs>
              <w:tab w:val="right" w:leader="dot" w:pos="9350"/>
            </w:tabs>
            <w:rPr>
              <w:rFonts w:eastAsiaTheme="minorEastAsia"/>
              <w:kern w:val="2"/>
              <w:sz w:val="22"/>
              <w:szCs w:val="22"/>
              <w:lang w:val="en-US" w:eastAsia="en-US" w:bidi="ar-SA"/>
              <w14:ligatures w14:val="standardContextual"/>
            </w:rPr>
          </w:pPr>
          <w:hyperlink w:anchor="_Toc139995976" w:history="1">
            <w:r>
              <w:rPr>
                <w:rStyle w:val="Hyperlink"/>
              </w:rPr>
              <w:t>Chapter 4: Conclusion</w:t>
            </w:r>
            <w:r>
              <w:tab/>
            </w:r>
            <w:r>
              <w:fldChar w:fldCharType="begin"/>
            </w:r>
            <w:r>
              <w:instrText xml:space="preserve"> PAGEREF _Toc139995976 \h </w:instrText>
            </w:r>
            <w:r>
              <w:fldChar w:fldCharType="separate"/>
            </w:r>
            <w:r>
              <w:t>10</w:t>
            </w:r>
            <w:r>
              <w:fldChar w:fldCharType="end"/>
            </w:r>
          </w:hyperlink>
        </w:p>
        <w:p w14:paraId="0D55D91B" w14:textId="77777777" w:rsidR="00483745" w:rsidRDefault="00000000">
          <w:pPr>
            <w:pStyle w:val="TOC1"/>
            <w:tabs>
              <w:tab w:val="right" w:leader="dot" w:pos="9350"/>
            </w:tabs>
            <w:rPr>
              <w:rFonts w:eastAsiaTheme="minorEastAsia"/>
              <w:kern w:val="2"/>
              <w:sz w:val="22"/>
              <w:szCs w:val="22"/>
              <w:lang w:val="en-US" w:eastAsia="en-US" w:bidi="ar-SA"/>
              <w14:ligatures w14:val="standardContextual"/>
            </w:rPr>
          </w:pPr>
          <w:hyperlink w:anchor="_Toc139995977" w:history="1">
            <w:r>
              <w:rPr>
                <w:rStyle w:val="Hyperlink"/>
              </w:rPr>
              <w:t>References</w:t>
            </w:r>
            <w:r>
              <w:tab/>
            </w:r>
            <w:r>
              <w:fldChar w:fldCharType="begin"/>
            </w:r>
            <w:r>
              <w:instrText xml:space="preserve"> PAGEREF _Toc139995977 \h </w:instrText>
            </w:r>
            <w:r>
              <w:fldChar w:fldCharType="separate"/>
            </w:r>
            <w:r>
              <w:t>11</w:t>
            </w:r>
            <w:r>
              <w:fldChar w:fldCharType="end"/>
            </w:r>
          </w:hyperlink>
        </w:p>
        <w:p w14:paraId="31768E97" w14:textId="77777777" w:rsidR="00483745" w:rsidRDefault="00000000">
          <w:r>
            <w:rPr>
              <w:b/>
              <w:bCs/>
            </w:rPr>
            <w:fldChar w:fldCharType="end"/>
          </w:r>
        </w:p>
      </w:sdtContent>
    </w:sdt>
    <w:p w14:paraId="2C491006" w14:textId="77777777" w:rsidR="00483745" w:rsidRDefault="00000000">
      <w:pPr>
        <w:pStyle w:val="Heading1"/>
      </w:pPr>
      <w:r>
        <w:br w:type="page"/>
      </w:r>
    </w:p>
    <w:p w14:paraId="09F86F81" w14:textId="77777777" w:rsidR="00483745" w:rsidRDefault="00000000">
      <w:pPr>
        <w:pStyle w:val="Heading1"/>
      </w:pPr>
      <w:bookmarkStart w:id="10" w:name="_njs45irhhpjw" w:colFirst="0" w:colLast="0"/>
      <w:bookmarkStart w:id="11" w:name="_Toc139995953"/>
      <w:bookmarkEnd w:id="10"/>
      <w:r>
        <w:lastRenderedPageBreak/>
        <w:t>Chapter 1: Introduction</w:t>
      </w:r>
      <w:bookmarkEnd w:id="11"/>
    </w:p>
    <w:p w14:paraId="1ADA599E" w14:textId="77777777" w:rsidR="00483745" w:rsidRDefault="00000000">
      <w:pPr>
        <w:pStyle w:val="Heading2"/>
      </w:pPr>
      <w:bookmarkStart w:id="12" w:name="_8ijmgrb89kp2" w:colFirst="0" w:colLast="0"/>
      <w:bookmarkStart w:id="13" w:name="_Toc139995954"/>
      <w:bookmarkEnd w:id="12"/>
      <w:r>
        <w:t>1.1 Research Overview</w:t>
      </w:r>
      <w:bookmarkEnd w:id="13"/>
    </w:p>
    <w:p w14:paraId="45ACCD40" w14:textId="77777777" w:rsidR="00483745" w:rsidRDefault="00000000">
      <w:r>
        <w:t xml:space="preserve">Leadership styles are meant by the approach of practicality and attitudinal behaviour that is used to motivate or impact the followers of a leader to influence them (Hiwa </w:t>
      </w:r>
      <w:r>
        <w:rPr>
          <w:i/>
        </w:rPr>
        <w:t>et al</w:t>
      </w:r>
      <w:r>
        <w:t>., 2021). There are various kinds of leadership styles. They are used in the context of businesses for the management of their employees. The leadership styles help determine the attitudes and productivity of the employees and the manner of the work that they perform. Amazon is a large multinational business that is based on a virtual platform for its services (Amazon, 2023). It uses an e-commerce system for its business and uses proper leadership styles for employee engagement to become a successful enterprise.</w:t>
      </w:r>
    </w:p>
    <w:p w14:paraId="114AFBB3" w14:textId="77777777" w:rsidR="00483745" w:rsidRDefault="00000000">
      <w:pPr>
        <w:pStyle w:val="Heading2"/>
      </w:pPr>
      <w:bookmarkStart w:id="14" w:name="_7vtlb3wssfy" w:colFirst="0" w:colLast="0"/>
      <w:bookmarkStart w:id="15" w:name="_Toc139995955"/>
      <w:bookmarkEnd w:id="14"/>
      <w:r>
        <w:t>1.2 Research Rationale</w:t>
      </w:r>
      <w:bookmarkEnd w:id="15"/>
    </w:p>
    <w:p w14:paraId="04A6C7A4" w14:textId="77777777" w:rsidR="00483745" w:rsidRDefault="00000000">
      <w:r>
        <w:t xml:space="preserve">The leadership styles of different companies or corporations determine various factors that affect the employees and the work produced by them. It affects the image of the company towards its employees (Hiwa </w:t>
      </w:r>
      <w:r>
        <w:rPr>
          <w:i/>
        </w:rPr>
        <w:t>et al</w:t>
      </w:r>
      <w:r>
        <w:t>., 2021). It also determines the company or the organisation’s work environment. This would influence the productivity of the corporation or company. The topic of this research has been chosen to understand and improve the leadership styles used by organisations to boost employee performance.</w:t>
      </w:r>
    </w:p>
    <w:p w14:paraId="0D45883E" w14:textId="77777777" w:rsidR="00483745" w:rsidRDefault="00000000">
      <w:pPr>
        <w:pStyle w:val="Heading2"/>
      </w:pPr>
      <w:bookmarkStart w:id="16" w:name="_j55zs3y97wm0" w:colFirst="0" w:colLast="0"/>
      <w:bookmarkStart w:id="17" w:name="_Toc139995956"/>
      <w:bookmarkEnd w:id="16"/>
      <w:r>
        <w:t>1.3 Research Aim</w:t>
      </w:r>
      <w:bookmarkEnd w:id="17"/>
    </w:p>
    <w:p w14:paraId="3F8865B3" w14:textId="2ECC0046" w:rsidR="00483745" w:rsidRDefault="00000000">
      <w:r>
        <w:t xml:space="preserve">This research aims </w:t>
      </w:r>
      <w:proofErr w:type="gramStart"/>
      <w:r>
        <w:t>is</w:t>
      </w:r>
      <w:proofErr w:type="gramEnd"/>
      <w:r>
        <w:t xml:space="preserve"> to determine the aptitude of the influence of leadership style that </w:t>
      </w:r>
      <w:r w:rsidR="00FE3BDA">
        <w:t>impact</w:t>
      </w:r>
      <w:r>
        <w:t xml:space="preserve"> the performance of the employees in Amazon UK. </w:t>
      </w:r>
    </w:p>
    <w:p w14:paraId="6EB26030" w14:textId="77777777" w:rsidR="00483745" w:rsidRDefault="00000000">
      <w:pPr>
        <w:pStyle w:val="Heading2"/>
      </w:pPr>
      <w:bookmarkStart w:id="18" w:name="_yjdf0pg4pzc" w:colFirst="0" w:colLast="0"/>
      <w:bookmarkStart w:id="19" w:name="_Toc139995957"/>
      <w:bookmarkEnd w:id="18"/>
      <w:r>
        <w:t>1.4 Research Objectives</w:t>
      </w:r>
      <w:bookmarkEnd w:id="19"/>
    </w:p>
    <w:p w14:paraId="4C20FB50" w14:textId="5E4AD868" w:rsidR="00483745" w:rsidRDefault="00000000">
      <w:pPr>
        <w:numPr>
          <w:ilvl w:val="0"/>
          <w:numId w:val="1"/>
        </w:numPr>
      </w:pPr>
      <w:r>
        <w:t>To understand the impact of leadership styles on employee</w:t>
      </w:r>
      <w:r w:rsidR="00793BDB">
        <w:t xml:space="preserve"> performance.</w:t>
      </w:r>
    </w:p>
    <w:p w14:paraId="2855F8DE" w14:textId="20E12C1A" w:rsidR="00483745" w:rsidRDefault="00000000">
      <w:pPr>
        <w:numPr>
          <w:ilvl w:val="0"/>
          <w:numId w:val="1"/>
        </w:numPr>
      </w:pPr>
      <w:r>
        <w:t xml:space="preserve">To </w:t>
      </w:r>
      <w:r w:rsidR="006A683F">
        <w:t>examine different</w:t>
      </w:r>
      <w:r>
        <w:t xml:space="preserve"> leadership styles of Amazon UK.</w:t>
      </w:r>
    </w:p>
    <w:p w14:paraId="05391719" w14:textId="77777777" w:rsidR="00483745" w:rsidRDefault="00000000">
      <w:pPr>
        <w:numPr>
          <w:ilvl w:val="0"/>
          <w:numId w:val="1"/>
        </w:numPr>
      </w:pPr>
      <w:r>
        <w:t>To evaluate the challenges faced by the leaders of Amazon UK in maintaining employee performance.</w:t>
      </w:r>
    </w:p>
    <w:p w14:paraId="7A37C144" w14:textId="77777777" w:rsidR="00483745" w:rsidRDefault="00000000">
      <w:pPr>
        <w:numPr>
          <w:ilvl w:val="0"/>
          <w:numId w:val="1"/>
        </w:numPr>
      </w:pPr>
      <w:r>
        <w:t>To recommend the best suitable leadership styles for amazing practice which will foster employee performance.</w:t>
      </w:r>
    </w:p>
    <w:p w14:paraId="47FE4DD5" w14:textId="77777777" w:rsidR="00483745" w:rsidRDefault="00000000">
      <w:pPr>
        <w:pStyle w:val="Heading2"/>
      </w:pPr>
      <w:bookmarkStart w:id="20" w:name="_s200z6jmhz7x" w:colFirst="0" w:colLast="0"/>
      <w:bookmarkStart w:id="21" w:name="_Toc139995958"/>
      <w:bookmarkEnd w:id="20"/>
      <w:r>
        <w:t>1.5 Research Questions</w:t>
      </w:r>
      <w:bookmarkEnd w:id="21"/>
    </w:p>
    <w:p w14:paraId="01FCAF3D" w14:textId="77777777" w:rsidR="00483745" w:rsidRDefault="00000000">
      <w:pPr>
        <w:numPr>
          <w:ilvl w:val="0"/>
          <w:numId w:val="2"/>
        </w:numPr>
      </w:pPr>
      <w:r>
        <w:t>How does leadership styles influence employee performance?</w:t>
      </w:r>
    </w:p>
    <w:p w14:paraId="55DB55E1" w14:textId="77777777" w:rsidR="00483745" w:rsidRDefault="00000000">
      <w:pPr>
        <w:numPr>
          <w:ilvl w:val="0"/>
          <w:numId w:val="2"/>
        </w:numPr>
      </w:pPr>
      <w:r>
        <w:t>How do various leadership styles impose challenges on employee performance?</w:t>
      </w:r>
    </w:p>
    <w:p w14:paraId="5A7A84B6" w14:textId="77777777" w:rsidR="00483745" w:rsidRDefault="00000000">
      <w:pPr>
        <w:pStyle w:val="Heading2"/>
      </w:pPr>
      <w:bookmarkStart w:id="22" w:name="_yg2fqwt5fy3g" w:colFirst="0" w:colLast="0"/>
      <w:bookmarkStart w:id="23" w:name="_Toc139995959"/>
      <w:bookmarkEnd w:id="22"/>
      <w:r>
        <w:lastRenderedPageBreak/>
        <w:t>1.6 Significance of Study</w:t>
      </w:r>
      <w:bookmarkEnd w:id="23"/>
    </w:p>
    <w:p w14:paraId="29422125" w14:textId="77777777" w:rsidR="00483745" w:rsidRDefault="00000000">
      <w:r>
        <w:t xml:space="preserve">Businesses employ employees of various diversities and individualities and when they are left to their own devices, they would produce chaotic situations in the corporation. Therefore, proper leadership is required to keep them in check to make sure that they are being productive and beneficial towards the company (Hiwa </w:t>
      </w:r>
      <w:r>
        <w:rPr>
          <w:i/>
        </w:rPr>
        <w:t>et al</w:t>
      </w:r>
      <w:r>
        <w:t>., 2021). Thus, leadership styles are important as they determine the manner of influence affecting the employees.</w:t>
      </w:r>
    </w:p>
    <w:p w14:paraId="68FE58EA" w14:textId="77777777" w:rsidR="00483745" w:rsidRDefault="00000000">
      <w:pPr>
        <w:pStyle w:val="Heading1"/>
      </w:pPr>
      <w:bookmarkStart w:id="24" w:name="_p7x4lltua0kz" w:colFirst="0" w:colLast="0"/>
      <w:bookmarkStart w:id="25" w:name="_Toc139995960"/>
      <w:bookmarkEnd w:id="24"/>
      <w:r>
        <w:t>Chapter 2: Literature Review</w:t>
      </w:r>
      <w:bookmarkEnd w:id="25"/>
      <w:r>
        <w:t xml:space="preserve"> </w:t>
      </w:r>
    </w:p>
    <w:p w14:paraId="00A5E5FF" w14:textId="77777777" w:rsidR="00483745" w:rsidRDefault="00000000">
      <w:pPr>
        <w:pStyle w:val="Heading2"/>
      </w:pPr>
      <w:bookmarkStart w:id="26" w:name="_9w3jpf9y0vyz" w:colFirst="0" w:colLast="0"/>
      <w:bookmarkStart w:id="27" w:name="_Toc139995961"/>
      <w:bookmarkEnd w:id="26"/>
      <w:r>
        <w:t>2.1 Impact of leadership styles on employee’s performance on an e-commerce platform</w:t>
      </w:r>
      <w:bookmarkEnd w:id="27"/>
    </w:p>
    <w:p w14:paraId="77752B12" w14:textId="77777777" w:rsidR="00483745" w:rsidRDefault="00000000">
      <w:r>
        <w:t xml:space="preserve">Leadership styles largely affect and influence the employees on the platform of e-commerce. April and </w:t>
      </w:r>
      <w:proofErr w:type="spellStart"/>
      <w:r>
        <w:t>Dalwai</w:t>
      </w:r>
      <w:proofErr w:type="spellEnd"/>
      <w:r>
        <w:t xml:space="preserve"> (2019) discussed the leadership styles that are important to be used in the digital platform of commerce. The globalisation of the world has caused massive changes in the retail or commercial industry of the United Kingdom. Several measures of leadership styles have been changed and influenced by the exposure of this new era and its digital and virtual means. Cahyadi </w:t>
      </w:r>
      <w:r>
        <w:rPr>
          <w:i/>
        </w:rPr>
        <w:t>et al</w:t>
      </w:r>
      <w:r>
        <w:t xml:space="preserve">. (2022) talked about the importance of the leadership style practices </w:t>
      </w:r>
      <w:proofErr w:type="gramStart"/>
      <w:r>
        <w:t>to be</w:t>
      </w:r>
      <w:proofErr w:type="gramEnd"/>
      <w:r>
        <w:t xml:space="preserve"> used by the managers and HRs of the companies to influence the performance of their employees according to the changing times. A change in the leadership style will alternate the results produced by the employees. </w:t>
      </w:r>
    </w:p>
    <w:p w14:paraId="65023DA9" w14:textId="77777777" w:rsidR="00483745" w:rsidRDefault="00000000">
      <w:r>
        <w:t xml:space="preserve">Purwanto and Juliana (2022) have proposed a contrary idea to the modifications of the leadership styles that are used for the digital media platform. They proposed the idea of leadership styles that have been conservatively used. They believe that the leadership styles that have been used in the offline mode will also be effective on an e-commerce platform of retail businesses. The leadership styles used on the e-commerce platform will determine the productivity of its employees through their motivation and work drive. </w:t>
      </w:r>
    </w:p>
    <w:p w14:paraId="220465F8" w14:textId="77777777" w:rsidR="00483745" w:rsidRDefault="00000000">
      <w:pPr>
        <w:pStyle w:val="Heading2"/>
      </w:pPr>
      <w:bookmarkStart w:id="28" w:name="_fkcyk7o34k7o" w:colFirst="0" w:colLast="0"/>
      <w:bookmarkStart w:id="29" w:name="_Toc139995962"/>
      <w:bookmarkEnd w:id="28"/>
      <w:r>
        <w:t>2.2 Use of different leadership styles for employee performance on e-commerce platform</w:t>
      </w:r>
      <w:bookmarkEnd w:id="29"/>
    </w:p>
    <w:p w14:paraId="1DC8B250" w14:textId="77777777" w:rsidR="00483745" w:rsidRDefault="00000000">
      <w:r>
        <w:t xml:space="preserve">It was discussed by Sari </w:t>
      </w:r>
      <w:r>
        <w:rPr>
          <w:i/>
        </w:rPr>
        <w:t>et al</w:t>
      </w:r>
      <w:r>
        <w:t xml:space="preserve">. (2021) that leadership styles have a greater effect on employees when it is performed in an offline mode. Online or virtual platforms of commercial businesses </w:t>
      </w:r>
      <w:proofErr w:type="gramStart"/>
      <w:r>
        <w:t>have to</w:t>
      </w:r>
      <w:proofErr w:type="gramEnd"/>
      <w:r>
        <w:t xml:space="preserve"> employ the use of modified leadership styles which would be more effective for them. Despite that, they come with several drawbacks and cannot employ the use of several orthodox </w:t>
      </w:r>
      <w:r>
        <w:lastRenderedPageBreak/>
        <w:t>styles which have been proven effective in many corporations for a long time. They are chaotic and less productive due to the communication gap that often occurs in the virtual mode.</w:t>
      </w:r>
    </w:p>
    <w:p w14:paraId="376D6B06" w14:textId="77777777" w:rsidR="00483745" w:rsidRDefault="00000000">
      <w:r>
        <w:t xml:space="preserve">However, Miller and Miller (2020) discussed the innovations and modifications made to the orthodox leadership styles for the formation of new ones. These new styles were effective on the virtual platform. They did not only close the communication gap but also provided ideas and concepts that boosted productivity and increased the motivation of employees. The concept of virtual businesses provided a larger amount of profit to the company than the offline stores. Virtual businesses are important in the digital era, especially for the generation of millennials as discussed by Suvanto and </w:t>
      </w:r>
      <w:proofErr w:type="spellStart"/>
      <w:r>
        <w:t>Purwanti</w:t>
      </w:r>
      <w:proofErr w:type="spellEnd"/>
      <w:r>
        <w:t xml:space="preserve"> (2019). The use of participative, transformative, situational, servant, authoritarian styles and more affect the virtual platforms of e-commerce employees.</w:t>
      </w:r>
    </w:p>
    <w:p w14:paraId="7BAF955A" w14:textId="77777777" w:rsidR="00483745" w:rsidRDefault="00000000">
      <w:pPr>
        <w:pStyle w:val="Heading2"/>
      </w:pPr>
      <w:bookmarkStart w:id="30" w:name="_6no2npe3fj1x" w:colFirst="0" w:colLast="0"/>
      <w:bookmarkStart w:id="31" w:name="_Toc139995963"/>
      <w:bookmarkEnd w:id="30"/>
      <w:r>
        <w:t xml:space="preserve">2.3 Challenges faced by leaders to maintain employee performance on e-commerce </w:t>
      </w:r>
      <w:proofErr w:type="gramStart"/>
      <w:r>
        <w:t>platform</w:t>
      </w:r>
      <w:bookmarkEnd w:id="31"/>
      <w:proofErr w:type="gramEnd"/>
    </w:p>
    <w:p w14:paraId="1A01852D" w14:textId="77777777" w:rsidR="00483745" w:rsidRDefault="00000000">
      <w:r>
        <w:t xml:space="preserve">Dai </w:t>
      </w:r>
      <w:r>
        <w:rPr>
          <w:i/>
        </w:rPr>
        <w:t>et al</w:t>
      </w:r>
      <w:r>
        <w:t xml:space="preserve">. (2022) proposed the conflicts or issues that are faced by the leaders of e-commerce businesses or corporations that they face in maintaining the results produced by their employees. The online interaction of the leaders with their employees provides various problems in their communication. It produces communication gaps due to the lack of physical interactions </w:t>
      </w:r>
      <w:proofErr w:type="gramStart"/>
      <w:r>
        <w:t>and also</w:t>
      </w:r>
      <w:proofErr w:type="gramEnd"/>
      <w:r>
        <w:t xml:space="preserve"> reduces the growth of rapport. It hinders trust-building among the employees due to the distance between them and causes more conflicts to arise in the workplace.</w:t>
      </w:r>
    </w:p>
    <w:p w14:paraId="475EBCFB" w14:textId="77777777" w:rsidR="00483745" w:rsidRDefault="00000000">
      <w:r>
        <w:t xml:space="preserve">However, Duc </w:t>
      </w:r>
      <w:r>
        <w:rPr>
          <w:i/>
        </w:rPr>
        <w:t>et al.</w:t>
      </w:r>
      <w:r>
        <w:t xml:space="preserve"> (2020) talked about the advantages of the use of e-commerce. Despite the challenges faced by the leaders, there are several aspects of the virtual platform that causes ease of communication. It provides workers with the flexibility to work remotely. This is especially advantageous in times like that of the pandemic when a lockdown was imposed on the UK. It also makes the time required to communicate easier and the communication can be done instantly. Online platforms make meetings more convenient and provide a larger audience and employee range to the company and its corporations. </w:t>
      </w:r>
    </w:p>
    <w:p w14:paraId="1884B46A" w14:textId="77777777" w:rsidR="00483745" w:rsidRDefault="00000000">
      <w:pPr>
        <w:pStyle w:val="Heading2"/>
      </w:pPr>
      <w:bookmarkStart w:id="32" w:name="_vqdk4p7cxo4n" w:colFirst="0" w:colLast="0"/>
      <w:bookmarkStart w:id="33" w:name="_Toc139995964"/>
      <w:bookmarkEnd w:id="32"/>
      <w:r>
        <w:t xml:space="preserve">2.4 Recommendations to improve leadership styles to maintain employee performance on the e-commerce retail </w:t>
      </w:r>
      <w:proofErr w:type="gramStart"/>
      <w:r>
        <w:t>platform</w:t>
      </w:r>
      <w:bookmarkEnd w:id="33"/>
      <w:proofErr w:type="gramEnd"/>
    </w:p>
    <w:p w14:paraId="360A0812" w14:textId="77777777" w:rsidR="00483745" w:rsidRDefault="00000000">
      <w:r>
        <w:t xml:space="preserve">Duc and Tho (2023) proposed the idea of implementing mixed styles of leadership among employees by their leaders for more effective and efficient performance. It would be acted upon </w:t>
      </w:r>
      <w:r>
        <w:lastRenderedPageBreak/>
        <w:t>accordingly by the leaders who would decide when and where to employ the respective leadership style that calls for in that situation. This would be most effective for productivity.</w:t>
      </w:r>
    </w:p>
    <w:p w14:paraId="39E471E8" w14:textId="77777777" w:rsidR="00483745" w:rsidRDefault="00000000">
      <w:r>
        <w:t xml:space="preserve">On the contrary, Purwanto and </w:t>
      </w:r>
      <w:proofErr w:type="spellStart"/>
      <w:r>
        <w:t>Jualiana</w:t>
      </w:r>
      <w:proofErr w:type="spellEnd"/>
      <w:r>
        <w:t xml:space="preserve"> (2022) discussed the idea of this leadership style which would cause confusion in the work environment. They discussed the issues that would be faced by the leaders who would be under pressure and be overburdened by the maintenance of such a style of leadership.</w:t>
      </w:r>
    </w:p>
    <w:p w14:paraId="0BF2A32E" w14:textId="77777777" w:rsidR="00483745" w:rsidRDefault="00000000">
      <w:pPr>
        <w:pStyle w:val="Heading1"/>
      </w:pPr>
      <w:bookmarkStart w:id="34" w:name="_7d00j2cbo396" w:colFirst="0" w:colLast="0"/>
      <w:bookmarkStart w:id="35" w:name="_Toc139995965"/>
      <w:bookmarkEnd w:id="34"/>
      <w:r>
        <w:t>Chapter 3: Research Methodology</w:t>
      </w:r>
      <w:bookmarkEnd w:id="35"/>
    </w:p>
    <w:p w14:paraId="766AE3A4" w14:textId="77777777" w:rsidR="00483745" w:rsidRDefault="00000000">
      <w:pPr>
        <w:pStyle w:val="Heading2"/>
      </w:pPr>
      <w:bookmarkStart w:id="36" w:name="_Toc139995966"/>
      <w:r>
        <w:t>3.1 Research philosophy</w:t>
      </w:r>
      <w:bookmarkEnd w:id="36"/>
    </w:p>
    <w:p w14:paraId="7DABF2CD" w14:textId="77777777" w:rsidR="00483745" w:rsidRDefault="00000000">
      <w:r>
        <w:rPr>
          <w:b/>
        </w:rPr>
        <w:t>Research philosophy</w:t>
      </w:r>
      <w:r>
        <w:t xml:space="preserve"> is the phenomenon through which data is collected, evaluated and utilised (Tamminen and Poucher, 2020). This research will use </w:t>
      </w:r>
      <w:r w:rsidRPr="00077FB1">
        <w:rPr>
          <w:b/>
          <w:bCs/>
        </w:rPr>
        <w:t>interpretivism</w:t>
      </w:r>
      <w:r>
        <w:t xml:space="preserve"> because of the credibility of data through its use and its ease of understanding human behaviour. </w:t>
      </w:r>
    </w:p>
    <w:p w14:paraId="488E95C9" w14:textId="77777777" w:rsidR="00483745" w:rsidRDefault="00000000">
      <w:pPr>
        <w:pStyle w:val="Heading2"/>
      </w:pPr>
      <w:bookmarkStart w:id="37" w:name="_Toc139995967"/>
      <w:r>
        <w:t>3.2 Research paradigm</w:t>
      </w:r>
      <w:bookmarkEnd w:id="37"/>
    </w:p>
    <w:p w14:paraId="21152ED7" w14:textId="77777777" w:rsidR="00483745" w:rsidRDefault="00000000">
      <w:r>
        <w:t xml:space="preserve">The framework through which the data is designed to fit the plan of the research is called the </w:t>
      </w:r>
      <w:r>
        <w:rPr>
          <w:b/>
        </w:rPr>
        <w:t>Research paradigm</w:t>
      </w:r>
      <w:r>
        <w:t xml:space="preserve"> or the research design (</w:t>
      </w:r>
      <w:proofErr w:type="spellStart"/>
      <w:r>
        <w:t>Sileyew</w:t>
      </w:r>
      <w:proofErr w:type="spellEnd"/>
      <w:r>
        <w:t xml:space="preserve">, 2019). This research will implement the use of </w:t>
      </w:r>
      <w:r w:rsidRPr="00C55B89">
        <w:rPr>
          <w:b/>
          <w:bCs/>
        </w:rPr>
        <w:t>exploratory design</w:t>
      </w:r>
      <w:r>
        <w:t xml:space="preserve"> due to its cost-effectiveness and flexibility. </w:t>
      </w:r>
    </w:p>
    <w:p w14:paraId="44B2BA62" w14:textId="77777777" w:rsidR="00483745" w:rsidRDefault="00000000">
      <w:pPr>
        <w:pStyle w:val="Heading2"/>
      </w:pPr>
      <w:bookmarkStart w:id="38" w:name="_Toc139995968"/>
      <w:r>
        <w:t>3.3 Research approach</w:t>
      </w:r>
      <w:bookmarkEnd w:id="38"/>
      <w:r>
        <w:t xml:space="preserve"> </w:t>
      </w:r>
    </w:p>
    <w:p w14:paraId="17A517FF" w14:textId="77777777" w:rsidR="00483745" w:rsidRDefault="00000000">
      <w:r>
        <w:t xml:space="preserve">The </w:t>
      </w:r>
      <w:r>
        <w:rPr>
          <w:b/>
        </w:rPr>
        <w:t>research approach</w:t>
      </w:r>
      <w:r>
        <w:t xml:space="preserve"> refers to the selection of process through which the researcher gathers, evaluates or analyses and interprets the data (Miller and Miller, 2020). The use of </w:t>
      </w:r>
      <w:r w:rsidRPr="00C55B89">
        <w:rPr>
          <w:b/>
          <w:bCs/>
        </w:rPr>
        <w:t>deductive</w:t>
      </w:r>
      <w:r>
        <w:t xml:space="preserve"> </w:t>
      </w:r>
      <w:r w:rsidRPr="00C55B89">
        <w:rPr>
          <w:b/>
          <w:bCs/>
        </w:rPr>
        <w:t>approach</w:t>
      </w:r>
      <w:r>
        <w:t xml:space="preserve"> will be used as it will allow the quantitative measuring of the concept of this research and help understand the relation between the concepts and the variables. </w:t>
      </w:r>
    </w:p>
    <w:p w14:paraId="339655AC" w14:textId="77777777" w:rsidR="00483745" w:rsidRDefault="00000000">
      <w:pPr>
        <w:pStyle w:val="Heading2"/>
      </w:pPr>
      <w:bookmarkStart w:id="39" w:name="_Toc139995969"/>
      <w:r>
        <w:t>3.4 Research methodology</w:t>
      </w:r>
      <w:bookmarkEnd w:id="39"/>
    </w:p>
    <w:p w14:paraId="29617EA1" w14:textId="77777777" w:rsidR="00483745" w:rsidRDefault="00000000">
      <w:r>
        <w:t xml:space="preserve">The </w:t>
      </w:r>
      <w:r>
        <w:rPr>
          <w:b/>
        </w:rPr>
        <w:t>research methodology</w:t>
      </w:r>
      <w:r>
        <w:t xml:space="preserve"> refers to the process of explanation through which the research is carried out (Pandey and Pandey, 2021). This is used for the purpose of proper understanding of the subject by the researcher and the readers. </w:t>
      </w:r>
    </w:p>
    <w:p w14:paraId="1C43A37B" w14:textId="77777777" w:rsidR="00483745" w:rsidRDefault="00000000">
      <w:pPr>
        <w:pStyle w:val="Heading2"/>
      </w:pPr>
      <w:bookmarkStart w:id="40" w:name="_Toc139995970"/>
      <w:r>
        <w:t>3.5 Research strategy</w:t>
      </w:r>
      <w:bookmarkEnd w:id="40"/>
      <w:r>
        <w:t xml:space="preserve"> </w:t>
      </w:r>
    </w:p>
    <w:p w14:paraId="69E379FA" w14:textId="77777777" w:rsidR="00483745" w:rsidRDefault="00000000">
      <w:r>
        <w:t xml:space="preserve">The </w:t>
      </w:r>
      <w:r>
        <w:rPr>
          <w:b/>
        </w:rPr>
        <w:t xml:space="preserve">research strategy </w:t>
      </w:r>
      <w:r>
        <w:t xml:space="preserve">refers to the method that is used in research for its proper evaluation of the subject or topic of study (Al-Ababneh, 2020). This research will use </w:t>
      </w:r>
      <w:r w:rsidRPr="00C55B89">
        <w:rPr>
          <w:b/>
          <w:bCs/>
        </w:rPr>
        <w:t>secondary research</w:t>
      </w:r>
      <w:r>
        <w:t xml:space="preserve"> to use a proper research design and to be able to answer the questions of the study and examine its hypotheses. </w:t>
      </w:r>
    </w:p>
    <w:p w14:paraId="56CB52EC" w14:textId="77777777" w:rsidR="00483745" w:rsidRDefault="00000000">
      <w:pPr>
        <w:pStyle w:val="Heading2"/>
      </w:pPr>
      <w:bookmarkStart w:id="41" w:name="_Toc139995971"/>
      <w:r>
        <w:lastRenderedPageBreak/>
        <w:t>3.6: Sampling method</w:t>
      </w:r>
      <w:bookmarkEnd w:id="41"/>
    </w:p>
    <w:p w14:paraId="5138FF2D" w14:textId="77777777" w:rsidR="00483745" w:rsidRDefault="00000000">
      <w:r>
        <w:t xml:space="preserve">The </w:t>
      </w:r>
      <w:r>
        <w:rPr>
          <w:b/>
        </w:rPr>
        <w:t>sampling methods</w:t>
      </w:r>
      <w:r>
        <w:t xml:space="preserve"> used in research are meant by the choice of the process of collecting or analysing samples of data for the study of the subject of the research (Mishra and Alok, 2022). This research will not be using any sampling methods as it is generally used in primary research and the researcher will be opting for secondary research for this topic. </w:t>
      </w:r>
    </w:p>
    <w:p w14:paraId="12A23A37" w14:textId="77777777" w:rsidR="00483745" w:rsidRDefault="00000000">
      <w:pPr>
        <w:pStyle w:val="Heading2"/>
      </w:pPr>
      <w:bookmarkStart w:id="42" w:name="_Toc139995972"/>
      <w:r>
        <w:t>3.7 Data collection method</w:t>
      </w:r>
      <w:bookmarkEnd w:id="42"/>
    </w:p>
    <w:p w14:paraId="74A013CA" w14:textId="77777777" w:rsidR="00483745" w:rsidRDefault="00000000">
      <w:r>
        <w:t xml:space="preserve">The method through which the data or the information that will be used and analysed in the research is known as the </w:t>
      </w:r>
      <w:r>
        <w:rPr>
          <w:b/>
        </w:rPr>
        <w:t xml:space="preserve">data collection method </w:t>
      </w:r>
      <w:r>
        <w:t xml:space="preserve">(Mwita, 2022). The use of </w:t>
      </w:r>
      <w:r w:rsidRPr="00DF64D5">
        <w:rPr>
          <w:b/>
          <w:bCs/>
        </w:rPr>
        <w:t>secondary qualitative</w:t>
      </w:r>
      <w:r>
        <w:t xml:space="preserve"> </w:t>
      </w:r>
      <w:r w:rsidRPr="00DF64D5">
        <w:rPr>
          <w:b/>
          <w:bCs/>
        </w:rPr>
        <w:t>data</w:t>
      </w:r>
      <w:r>
        <w:t xml:space="preserve"> will be used in this research as they provide an approach to flexibility in the data and can target a required or desired group. </w:t>
      </w:r>
    </w:p>
    <w:p w14:paraId="3C2414FC" w14:textId="77777777" w:rsidR="00483745" w:rsidRDefault="00000000">
      <w:pPr>
        <w:pStyle w:val="Heading2"/>
      </w:pPr>
      <w:bookmarkStart w:id="43" w:name="_Toc139995973"/>
      <w:r>
        <w:t>3.8: Data analysis or interpretation</w:t>
      </w:r>
      <w:bookmarkEnd w:id="43"/>
      <w:r>
        <w:t xml:space="preserve"> </w:t>
      </w:r>
    </w:p>
    <w:p w14:paraId="4F45D0E7" w14:textId="77777777" w:rsidR="00483745" w:rsidRDefault="00000000">
      <w:r>
        <w:t xml:space="preserve">The process or concept through which the data is analysed or interpreted is known as the </w:t>
      </w:r>
      <w:r>
        <w:rPr>
          <w:b/>
        </w:rPr>
        <w:t xml:space="preserve">data analysis method </w:t>
      </w:r>
      <w:r>
        <w:t xml:space="preserve">(Vishwakarma and Jain, 2022). This research will use a </w:t>
      </w:r>
      <w:r w:rsidRPr="00DF64D5">
        <w:rPr>
          <w:b/>
          <w:bCs/>
        </w:rPr>
        <w:t>thematic evaluation</w:t>
      </w:r>
      <w:r>
        <w:t xml:space="preserve"> </w:t>
      </w:r>
      <w:r w:rsidRPr="00DC1A4B">
        <w:rPr>
          <w:b/>
          <w:bCs/>
        </w:rPr>
        <w:t>of</w:t>
      </w:r>
      <w:r>
        <w:t xml:space="preserve"> </w:t>
      </w:r>
      <w:r w:rsidRPr="00DC1A4B">
        <w:rPr>
          <w:b/>
          <w:bCs/>
        </w:rPr>
        <w:t>data</w:t>
      </w:r>
      <w:r>
        <w:t xml:space="preserve"> for its flexibility in the approach to the evaluation of data.</w:t>
      </w:r>
    </w:p>
    <w:p w14:paraId="446C0117" w14:textId="77777777" w:rsidR="00483745" w:rsidRDefault="00000000">
      <w:pPr>
        <w:pStyle w:val="Heading2"/>
      </w:pPr>
      <w:bookmarkStart w:id="44" w:name="_Toc139995974"/>
      <w:r>
        <w:t>3.9: Research timeline through Gantt Chart</w:t>
      </w:r>
      <w:bookmarkEnd w:id="44"/>
    </w:p>
    <w:tbl>
      <w:tblPr>
        <w:tblStyle w:val="a"/>
        <w:tblW w:w="10590" w:type="dxa"/>
        <w:tblInd w:w="-4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1560"/>
        <w:gridCol w:w="720"/>
        <w:gridCol w:w="660"/>
        <w:gridCol w:w="795"/>
        <w:gridCol w:w="840"/>
        <w:gridCol w:w="645"/>
        <w:gridCol w:w="750"/>
        <w:gridCol w:w="855"/>
        <w:gridCol w:w="840"/>
        <w:gridCol w:w="855"/>
        <w:gridCol w:w="690"/>
        <w:gridCol w:w="795"/>
        <w:gridCol w:w="585"/>
      </w:tblGrid>
      <w:tr w:rsidR="00483745" w14:paraId="0E00C047" w14:textId="77777777">
        <w:tc>
          <w:tcPr>
            <w:tcW w:w="1560" w:type="dxa"/>
            <w:shd w:val="clear" w:color="auto" w:fill="auto"/>
            <w:tcMar>
              <w:top w:w="100" w:type="dxa"/>
              <w:left w:w="100" w:type="dxa"/>
              <w:bottom w:w="100" w:type="dxa"/>
              <w:right w:w="100" w:type="dxa"/>
            </w:tcMar>
          </w:tcPr>
          <w:p w14:paraId="7E729AA8" w14:textId="77777777" w:rsidR="00483745" w:rsidRDefault="00000000">
            <w:pPr>
              <w:widowControl w:val="0"/>
            </w:pPr>
            <w:r>
              <w:t>Research activity</w:t>
            </w:r>
          </w:p>
        </w:tc>
        <w:tc>
          <w:tcPr>
            <w:tcW w:w="720" w:type="dxa"/>
            <w:shd w:val="clear" w:color="auto" w:fill="auto"/>
            <w:tcMar>
              <w:top w:w="100" w:type="dxa"/>
              <w:left w:w="100" w:type="dxa"/>
              <w:bottom w:w="100" w:type="dxa"/>
              <w:right w:w="100" w:type="dxa"/>
            </w:tcMar>
          </w:tcPr>
          <w:p w14:paraId="0DA40DEE" w14:textId="77777777" w:rsidR="00483745" w:rsidRDefault="00000000">
            <w:pPr>
              <w:widowControl w:val="0"/>
            </w:pPr>
            <w:r>
              <w:t>Week 1</w:t>
            </w:r>
          </w:p>
        </w:tc>
        <w:tc>
          <w:tcPr>
            <w:tcW w:w="660" w:type="dxa"/>
            <w:shd w:val="clear" w:color="auto" w:fill="auto"/>
            <w:tcMar>
              <w:top w:w="100" w:type="dxa"/>
              <w:left w:w="100" w:type="dxa"/>
              <w:bottom w:w="100" w:type="dxa"/>
              <w:right w:w="100" w:type="dxa"/>
            </w:tcMar>
          </w:tcPr>
          <w:p w14:paraId="69B71057" w14:textId="77777777" w:rsidR="00483745" w:rsidRDefault="00000000">
            <w:pPr>
              <w:widowControl w:val="0"/>
            </w:pPr>
            <w:r>
              <w:t>Week 2</w:t>
            </w:r>
          </w:p>
        </w:tc>
        <w:tc>
          <w:tcPr>
            <w:tcW w:w="795" w:type="dxa"/>
            <w:shd w:val="clear" w:color="auto" w:fill="auto"/>
            <w:tcMar>
              <w:top w:w="100" w:type="dxa"/>
              <w:left w:w="100" w:type="dxa"/>
              <w:bottom w:w="100" w:type="dxa"/>
              <w:right w:w="100" w:type="dxa"/>
            </w:tcMar>
          </w:tcPr>
          <w:p w14:paraId="2EFAD23E" w14:textId="77777777" w:rsidR="00483745" w:rsidRDefault="00000000">
            <w:pPr>
              <w:widowControl w:val="0"/>
            </w:pPr>
            <w:r>
              <w:t>Week 3</w:t>
            </w:r>
          </w:p>
        </w:tc>
        <w:tc>
          <w:tcPr>
            <w:tcW w:w="840" w:type="dxa"/>
            <w:shd w:val="clear" w:color="auto" w:fill="auto"/>
            <w:tcMar>
              <w:top w:w="100" w:type="dxa"/>
              <w:left w:w="100" w:type="dxa"/>
              <w:bottom w:w="100" w:type="dxa"/>
              <w:right w:w="100" w:type="dxa"/>
            </w:tcMar>
          </w:tcPr>
          <w:p w14:paraId="676058EE" w14:textId="77777777" w:rsidR="00483745" w:rsidRDefault="00000000">
            <w:pPr>
              <w:widowControl w:val="0"/>
            </w:pPr>
            <w:r>
              <w:t>Week 4</w:t>
            </w:r>
          </w:p>
        </w:tc>
        <w:tc>
          <w:tcPr>
            <w:tcW w:w="645" w:type="dxa"/>
            <w:shd w:val="clear" w:color="auto" w:fill="auto"/>
            <w:tcMar>
              <w:top w:w="100" w:type="dxa"/>
              <w:left w:w="100" w:type="dxa"/>
              <w:bottom w:w="100" w:type="dxa"/>
              <w:right w:w="100" w:type="dxa"/>
            </w:tcMar>
          </w:tcPr>
          <w:p w14:paraId="76409C71" w14:textId="77777777" w:rsidR="00483745" w:rsidRDefault="00000000">
            <w:pPr>
              <w:widowControl w:val="0"/>
            </w:pPr>
            <w:r>
              <w:t>Week 5</w:t>
            </w:r>
          </w:p>
        </w:tc>
        <w:tc>
          <w:tcPr>
            <w:tcW w:w="750" w:type="dxa"/>
            <w:shd w:val="clear" w:color="auto" w:fill="auto"/>
            <w:tcMar>
              <w:top w:w="100" w:type="dxa"/>
              <w:left w:w="100" w:type="dxa"/>
              <w:bottom w:w="100" w:type="dxa"/>
              <w:right w:w="100" w:type="dxa"/>
            </w:tcMar>
          </w:tcPr>
          <w:p w14:paraId="27BE902A" w14:textId="77777777" w:rsidR="00483745" w:rsidRDefault="00000000">
            <w:pPr>
              <w:widowControl w:val="0"/>
            </w:pPr>
            <w:r>
              <w:t>Week 6</w:t>
            </w:r>
          </w:p>
        </w:tc>
        <w:tc>
          <w:tcPr>
            <w:tcW w:w="855" w:type="dxa"/>
            <w:shd w:val="clear" w:color="auto" w:fill="auto"/>
            <w:tcMar>
              <w:top w:w="100" w:type="dxa"/>
              <w:left w:w="100" w:type="dxa"/>
              <w:bottom w:w="100" w:type="dxa"/>
              <w:right w:w="100" w:type="dxa"/>
            </w:tcMar>
          </w:tcPr>
          <w:p w14:paraId="54AD7180" w14:textId="77777777" w:rsidR="00483745" w:rsidRDefault="00000000">
            <w:pPr>
              <w:widowControl w:val="0"/>
            </w:pPr>
            <w:r>
              <w:t>Week 7</w:t>
            </w:r>
          </w:p>
        </w:tc>
        <w:tc>
          <w:tcPr>
            <w:tcW w:w="840" w:type="dxa"/>
            <w:shd w:val="clear" w:color="auto" w:fill="auto"/>
            <w:tcMar>
              <w:top w:w="100" w:type="dxa"/>
              <w:left w:w="100" w:type="dxa"/>
              <w:bottom w:w="100" w:type="dxa"/>
              <w:right w:w="100" w:type="dxa"/>
            </w:tcMar>
          </w:tcPr>
          <w:p w14:paraId="1CE817F7" w14:textId="77777777" w:rsidR="00483745" w:rsidRDefault="00000000">
            <w:pPr>
              <w:widowControl w:val="0"/>
            </w:pPr>
            <w:r>
              <w:t>Week 8</w:t>
            </w:r>
          </w:p>
        </w:tc>
        <w:tc>
          <w:tcPr>
            <w:tcW w:w="855" w:type="dxa"/>
            <w:shd w:val="clear" w:color="auto" w:fill="auto"/>
            <w:tcMar>
              <w:top w:w="100" w:type="dxa"/>
              <w:left w:w="100" w:type="dxa"/>
              <w:bottom w:w="100" w:type="dxa"/>
              <w:right w:w="100" w:type="dxa"/>
            </w:tcMar>
          </w:tcPr>
          <w:p w14:paraId="0EEC17C1" w14:textId="77777777" w:rsidR="00483745" w:rsidRDefault="00000000">
            <w:pPr>
              <w:widowControl w:val="0"/>
            </w:pPr>
            <w:r>
              <w:t>Week 9</w:t>
            </w:r>
          </w:p>
        </w:tc>
        <w:tc>
          <w:tcPr>
            <w:tcW w:w="690" w:type="dxa"/>
            <w:shd w:val="clear" w:color="auto" w:fill="auto"/>
            <w:tcMar>
              <w:top w:w="100" w:type="dxa"/>
              <w:left w:w="100" w:type="dxa"/>
              <w:bottom w:w="100" w:type="dxa"/>
              <w:right w:w="100" w:type="dxa"/>
            </w:tcMar>
          </w:tcPr>
          <w:p w14:paraId="1258035C" w14:textId="77777777" w:rsidR="00483745" w:rsidRDefault="00000000">
            <w:pPr>
              <w:widowControl w:val="0"/>
            </w:pPr>
            <w:r>
              <w:t>Week 10</w:t>
            </w:r>
          </w:p>
        </w:tc>
        <w:tc>
          <w:tcPr>
            <w:tcW w:w="795" w:type="dxa"/>
            <w:shd w:val="clear" w:color="auto" w:fill="auto"/>
            <w:tcMar>
              <w:top w:w="100" w:type="dxa"/>
              <w:left w:w="100" w:type="dxa"/>
              <w:bottom w:w="100" w:type="dxa"/>
              <w:right w:w="100" w:type="dxa"/>
            </w:tcMar>
          </w:tcPr>
          <w:p w14:paraId="55859565" w14:textId="77777777" w:rsidR="00483745" w:rsidRDefault="00000000">
            <w:pPr>
              <w:widowControl w:val="0"/>
            </w:pPr>
            <w:r>
              <w:t>Week 11</w:t>
            </w:r>
          </w:p>
        </w:tc>
        <w:tc>
          <w:tcPr>
            <w:tcW w:w="585" w:type="dxa"/>
            <w:shd w:val="clear" w:color="auto" w:fill="auto"/>
            <w:tcMar>
              <w:top w:w="100" w:type="dxa"/>
              <w:left w:w="100" w:type="dxa"/>
              <w:bottom w:w="100" w:type="dxa"/>
              <w:right w:w="100" w:type="dxa"/>
            </w:tcMar>
          </w:tcPr>
          <w:p w14:paraId="00C12DA5" w14:textId="77777777" w:rsidR="00483745" w:rsidRDefault="00000000">
            <w:pPr>
              <w:widowControl w:val="0"/>
              <w:rPr>
                <w:b/>
                <w:u w:val="single"/>
              </w:rPr>
            </w:pPr>
            <w:r>
              <w:t>Week 12</w:t>
            </w:r>
          </w:p>
        </w:tc>
      </w:tr>
      <w:tr w:rsidR="00483745" w14:paraId="042E4CCD" w14:textId="77777777">
        <w:tc>
          <w:tcPr>
            <w:tcW w:w="1560" w:type="dxa"/>
            <w:shd w:val="clear" w:color="auto" w:fill="auto"/>
            <w:tcMar>
              <w:top w:w="100" w:type="dxa"/>
              <w:left w:w="100" w:type="dxa"/>
              <w:bottom w:w="100" w:type="dxa"/>
              <w:right w:w="100" w:type="dxa"/>
            </w:tcMar>
          </w:tcPr>
          <w:p w14:paraId="4DDD1326" w14:textId="77777777" w:rsidR="00483745" w:rsidRDefault="00000000">
            <w:pPr>
              <w:widowControl w:val="0"/>
            </w:pPr>
            <w:r>
              <w:t>Determining the subject of the research</w:t>
            </w:r>
          </w:p>
        </w:tc>
        <w:tc>
          <w:tcPr>
            <w:tcW w:w="720" w:type="dxa"/>
            <w:shd w:val="clear" w:color="auto" w:fill="EFEFEF"/>
            <w:tcMar>
              <w:top w:w="100" w:type="dxa"/>
              <w:left w:w="100" w:type="dxa"/>
              <w:bottom w:w="100" w:type="dxa"/>
              <w:right w:w="100" w:type="dxa"/>
            </w:tcMar>
          </w:tcPr>
          <w:p w14:paraId="3534765B" w14:textId="77777777" w:rsidR="00483745" w:rsidRDefault="00483745">
            <w:pPr>
              <w:widowControl w:val="0"/>
            </w:pPr>
          </w:p>
        </w:tc>
        <w:tc>
          <w:tcPr>
            <w:tcW w:w="660" w:type="dxa"/>
            <w:shd w:val="clear" w:color="auto" w:fill="auto"/>
            <w:tcMar>
              <w:top w:w="100" w:type="dxa"/>
              <w:left w:w="100" w:type="dxa"/>
              <w:bottom w:w="100" w:type="dxa"/>
              <w:right w:w="100" w:type="dxa"/>
            </w:tcMar>
          </w:tcPr>
          <w:p w14:paraId="38AD3F40" w14:textId="77777777" w:rsidR="00483745" w:rsidRDefault="00483745">
            <w:pPr>
              <w:widowControl w:val="0"/>
            </w:pPr>
          </w:p>
        </w:tc>
        <w:tc>
          <w:tcPr>
            <w:tcW w:w="795" w:type="dxa"/>
            <w:shd w:val="clear" w:color="auto" w:fill="auto"/>
            <w:tcMar>
              <w:top w:w="100" w:type="dxa"/>
              <w:left w:w="100" w:type="dxa"/>
              <w:bottom w:w="100" w:type="dxa"/>
              <w:right w:w="100" w:type="dxa"/>
            </w:tcMar>
          </w:tcPr>
          <w:p w14:paraId="69604AF2" w14:textId="77777777" w:rsidR="00483745" w:rsidRDefault="00483745">
            <w:pPr>
              <w:widowControl w:val="0"/>
            </w:pPr>
          </w:p>
        </w:tc>
        <w:tc>
          <w:tcPr>
            <w:tcW w:w="840" w:type="dxa"/>
            <w:shd w:val="clear" w:color="auto" w:fill="auto"/>
            <w:tcMar>
              <w:top w:w="100" w:type="dxa"/>
              <w:left w:w="100" w:type="dxa"/>
              <w:bottom w:w="100" w:type="dxa"/>
              <w:right w:w="100" w:type="dxa"/>
            </w:tcMar>
          </w:tcPr>
          <w:p w14:paraId="2E2817CE" w14:textId="77777777" w:rsidR="00483745" w:rsidRDefault="00483745">
            <w:pPr>
              <w:widowControl w:val="0"/>
            </w:pPr>
          </w:p>
        </w:tc>
        <w:tc>
          <w:tcPr>
            <w:tcW w:w="645" w:type="dxa"/>
            <w:shd w:val="clear" w:color="auto" w:fill="auto"/>
            <w:tcMar>
              <w:top w:w="100" w:type="dxa"/>
              <w:left w:w="100" w:type="dxa"/>
              <w:bottom w:w="100" w:type="dxa"/>
              <w:right w:w="100" w:type="dxa"/>
            </w:tcMar>
          </w:tcPr>
          <w:p w14:paraId="53261745" w14:textId="77777777" w:rsidR="00483745" w:rsidRDefault="00483745">
            <w:pPr>
              <w:widowControl w:val="0"/>
            </w:pPr>
          </w:p>
        </w:tc>
        <w:tc>
          <w:tcPr>
            <w:tcW w:w="750" w:type="dxa"/>
            <w:shd w:val="clear" w:color="auto" w:fill="auto"/>
            <w:tcMar>
              <w:top w:w="100" w:type="dxa"/>
              <w:left w:w="100" w:type="dxa"/>
              <w:bottom w:w="100" w:type="dxa"/>
              <w:right w:w="100" w:type="dxa"/>
            </w:tcMar>
          </w:tcPr>
          <w:p w14:paraId="77579F4F" w14:textId="77777777" w:rsidR="00483745" w:rsidRDefault="00483745">
            <w:pPr>
              <w:widowControl w:val="0"/>
            </w:pPr>
          </w:p>
        </w:tc>
        <w:tc>
          <w:tcPr>
            <w:tcW w:w="855" w:type="dxa"/>
            <w:shd w:val="clear" w:color="auto" w:fill="auto"/>
            <w:tcMar>
              <w:top w:w="100" w:type="dxa"/>
              <w:left w:w="100" w:type="dxa"/>
              <w:bottom w:w="100" w:type="dxa"/>
              <w:right w:w="100" w:type="dxa"/>
            </w:tcMar>
          </w:tcPr>
          <w:p w14:paraId="77879374" w14:textId="77777777" w:rsidR="00483745" w:rsidRDefault="00483745">
            <w:pPr>
              <w:widowControl w:val="0"/>
            </w:pPr>
          </w:p>
        </w:tc>
        <w:tc>
          <w:tcPr>
            <w:tcW w:w="840" w:type="dxa"/>
            <w:shd w:val="clear" w:color="auto" w:fill="auto"/>
            <w:tcMar>
              <w:top w:w="100" w:type="dxa"/>
              <w:left w:w="100" w:type="dxa"/>
              <w:bottom w:w="100" w:type="dxa"/>
              <w:right w:w="100" w:type="dxa"/>
            </w:tcMar>
          </w:tcPr>
          <w:p w14:paraId="2730CFCA" w14:textId="77777777" w:rsidR="00483745" w:rsidRDefault="00483745">
            <w:pPr>
              <w:widowControl w:val="0"/>
            </w:pPr>
          </w:p>
        </w:tc>
        <w:tc>
          <w:tcPr>
            <w:tcW w:w="855" w:type="dxa"/>
            <w:shd w:val="clear" w:color="auto" w:fill="auto"/>
            <w:tcMar>
              <w:top w:w="100" w:type="dxa"/>
              <w:left w:w="100" w:type="dxa"/>
              <w:bottom w:w="100" w:type="dxa"/>
              <w:right w:w="100" w:type="dxa"/>
            </w:tcMar>
          </w:tcPr>
          <w:p w14:paraId="16A03B99" w14:textId="77777777" w:rsidR="00483745" w:rsidRDefault="00483745">
            <w:pPr>
              <w:widowControl w:val="0"/>
            </w:pPr>
          </w:p>
        </w:tc>
        <w:tc>
          <w:tcPr>
            <w:tcW w:w="690" w:type="dxa"/>
            <w:shd w:val="clear" w:color="auto" w:fill="auto"/>
            <w:tcMar>
              <w:top w:w="100" w:type="dxa"/>
              <w:left w:w="100" w:type="dxa"/>
              <w:bottom w:w="100" w:type="dxa"/>
              <w:right w:w="100" w:type="dxa"/>
            </w:tcMar>
          </w:tcPr>
          <w:p w14:paraId="1C1B0D70" w14:textId="77777777" w:rsidR="00483745" w:rsidRDefault="00483745">
            <w:pPr>
              <w:widowControl w:val="0"/>
            </w:pPr>
          </w:p>
        </w:tc>
        <w:tc>
          <w:tcPr>
            <w:tcW w:w="795" w:type="dxa"/>
            <w:shd w:val="clear" w:color="auto" w:fill="auto"/>
            <w:tcMar>
              <w:top w:w="100" w:type="dxa"/>
              <w:left w:w="100" w:type="dxa"/>
              <w:bottom w:w="100" w:type="dxa"/>
              <w:right w:w="100" w:type="dxa"/>
            </w:tcMar>
          </w:tcPr>
          <w:p w14:paraId="54DF45A6" w14:textId="77777777" w:rsidR="00483745" w:rsidRDefault="00483745">
            <w:pPr>
              <w:widowControl w:val="0"/>
            </w:pPr>
          </w:p>
        </w:tc>
        <w:tc>
          <w:tcPr>
            <w:tcW w:w="585" w:type="dxa"/>
            <w:shd w:val="clear" w:color="auto" w:fill="auto"/>
            <w:tcMar>
              <w:top w:w="100" w:type="dxa"/>
              <w:left w:w="100" w:type="dxa"/>
              <w:bottom w:w="100" w:type="dxa"/>
              <w:right w:w="100" w:type="dxa"/>
            </w:tcMar>
          </w:tcPr>
          <w:p w14:paraId="147FC17B" w14:textId="77777777" w:rsidR="00483745" w:rsidRDefault="00483745">
            <w:pPr>
              <w:widowControl w:val="0"/>
              <w:rPr>
                <w:b/>
                <w:u w:val="single"/>
              </w:rPr>
            </w:pPr>
          </w:p>
        </w:tc>
      </w:tr>
      <w:tr w:rsidR="00483745" w14:paraId="1821EC33" w14:textId="77777777">
        <w:tc>
          <w:tcPr>
            <w:tcW w:w="1560" w:type="dxa"/>
            <w:shd w:val="clear" w:color="auto" w:fill="auto"/>
            <w:tcMar>
              <w:top w:w="100" w:type="dxa"/>
              <w:left w:w="100" w:type="dxa"/>
              <w:bottom w:w="100" w:type="dxa"/>
              <w:right w:w="100" w:type="dxa"/>
            </w:tcMar>
          </w:tcPr>
          <w:p w14:paraId="7F450207" w14:textId="77777777" w:rsidR="00483745" w:rsidRDefault="00000000">
            <w:pPr>
              <w:widowControl w:val="0"/>
            </w:pPr>
            <w:r>
              <w:t>Preparing the objectives of the research</w:t>
            </w:r>
          </w:p>
        </w:tc>
        <w:tc>
          <w:tcPr>
            <w:tcW w:w="720" w:type="dxa"/>
            <w:shd w:val="clear" w:color="auto" w:fill="auto"/>
            <w:tcMar>
              <w:top w:w="100" w:type="dxa"/>
              <w:left w:w="100" w:type="dxa"/>
              <w:bottom w:w="100" w:type="dxa"/>
              <w:right w:w="100" w:type="dxa"/>
            </w:tcMar>
          </w:tcPr>
          <w:p w14:paraId="156BB12B" w14:textId="77777777" w:rsidR="00483745" w:rsidRDefault="00483745">
            <w:pPr>
              <w:widowControl w:val="0"/>
            </w:pPr>
          </w:p>
        </w:tc>
        <w:tc>
          <w:tcPr>
            <w:tcW w:w="660" w:type="dxa"/>
            <w:shd w:val="clear" w:color="auto" w:fill="FFF2CC"/>
            <w:tcMar>
              <w:top w:w="100" w:type="dxa"/>
              <w:left w:w="100" w:type="dxa"/>
              <w:bottom w:w="100" w:type="dxa"/>
              <w:right w:w="100" w:type="dxa"/>
            </w:tcMar>
          </w:tcPr>
          <w:p w14:paraId="5F788461" w14:textId="77777777" w:rsidR="00483745" w:rsidRDefault="00483745">
            <w:pPr>
              <w:widowControl w:val="0"/>
            </w:pPr>
          </w:p>
        </w:tc>
        <w:tc>
          <w:tcPr>
            <w:tcW w:w="795" w:type="dxa"/>
            <w:shd w:val="clear" w:color="auto" w:fill="auto"/>
            <w:tcMar>
              <w:top w:w="100" w:type="dxa"/>
              <w:left w:w="100" w:type="dxa"/>
              <w:bottom w:w="100" w:type="dxa"/>
              <w:right w:w="100" w:type="dxa"/>
            </w:tcMar>
          </w:tcPr>
          <w:p w14:paraId="2D7B5B33" w14:textId="77777777" w:rsidR="00483745" w:rsidRDefault="00483745">
            <w:pPr>
              <w:widowControl w:val="0"/>
            </w:pPr>
          </w:p>
        </w:tc>
        <w:tc>
          <w:tcPr>
            <w:tcW w:w="840" w:type="dxa"/>
            <w:shd w:val="clear" w:color="auto" w:fill="auto"/>
            <w:tcMar>
              <w:top w:w="100" w:type="dxa"/>
              <w:left w:w="100" w:type="dxa"/>
              <w:bottom w:w="100" w:type="dxa"/>
              <w:right w:w="100" w:type="dxa"/>
            </w:tcMar>
          </w:tcPr>
          <w:p w14:paraId="706684D2" w14:textId="77777777" w:rsidR="00483745" w:rsidRDefault="00483745">
            <w:pPr>
              <w:widowControl w:val="0"/>
            </w:pPr>
          </w:p>
        </w:tc>
        <w:tc>
          <w:tcPr>
            <w:tcW w:w="645" w:type="dxa"/>
            <w:shd w:val="clear" w:color="auto" w:fill="auto"/>
            <w:tcMar>
              <w:top w:w="100" w:type="dxa"/>
              <w:left w:w="100" w:type="dxa"/>
              <w:bottom w:w="100" w:type="dxa"/>
              <w:right w:w="100" w:type="dxa"/>
            </w:tcMar>
          </w:tcPr>
          <w:p w14:paraId="28026F91" w14:textId="77777777" w:rsidR="00483745" w:rsidRDefault="00483745">
            <w:pPr>
              <w:widowControl w:val="0"/>
            </w:pPr>
          </w:p>
        </w:tc>
        <w:tc>
          <w:tcPr>
            <w:tcW w:w="750" w:type="dxa"/>
            <w:shd w:val="clear" w:color="auto" w:fill="auto"/>
            <w:tcMar>
              <w:top w:w="100" w:type="dxa"/>
              <w:left w:w="100" w:type="dxa"/>
              <w:bottom w:w="100" w:type="dxa"/>
              <w:right w:w="100" w:type="dxa"/>
            </w:tcMar>
          </w:tcPr>
          <w:p w14:paraId="007ECA26" w14:textId="77777777" w:rsidR="00483745" w:rsidRDefault="00483745">
            <w:pPr>
              <w:widowControl w:val="0"/>
            </w:pPr>
          </w:p>
        </w:tc>
        <w:tc>
          <w:tcPr>
            <w:tcW w:w="855" w:type="dxa"/>
            <w:shd w:val="clear" w:color="auto" w:fill="auto"/>
            <w:tcMar>
              <w:top w:w="100" w:type="dxa"/>
              <w:left w:w="100" w:type="dxa"/>
              <w:bottom w:w="100" w:type="dxa"/>
              <w:right w:w="100" w:type="dxa"/>
            </w:tcMar>
          </w:tcPr>
          <w:p w14:paraId="1B1DB753" w14:textId="77777777" w:rsidR="00483745" w:rsidRDefault="00483745">
            <w:pPr>
              <w:widowControl w:val="0"/>
            </w:pPr>
          </w:p>
        </w:tc>
        <w:tc>
          <w:tcPr>
            <w:tcW w:w="840" w:type="dxa"/>
            <w:shd w:val="clear" w:color="auto" w:fill="auto"/>
            <w:tcMar>
              <w:top w:w="100" w:type="dxa"/>
              <w:left w:w="100" w:type="dxa"/>
              <w:bottom w:w="100" w:type="dxa"/>
              <w:right w:w="100" w:type="dxa"/>
            </w:tcMar>
          </w:tcPr>
          <w:p w14:paraId="5E0EA260" w14:textId="77777777" w:rsidR="00483745" w:rsidRDefault="00483745">
            <w:pPr>
              <w:widowControl w:val="0"/>
            </w:pPr>
          </w:p>
        </w:tc>
        <w:tc>
          <w:tcPr>
            <w:tcW w:w="855" w:type="dxa"/>
            <w:shd w:val="clear" w:color="auto" w:fill="auto"/>
            <w:tcMar>
              <w:top w:w="100" w:type="dxa"/>
              <w:left w:w="100" w:type="dxa"/>
              <w:bottom w:w="100" w:type="dxa"/>
              <w:right w:w="100" w:type="dxa"/>
            </w:tcMar>
          </w:tcPr>
          <w:p w14:paraId="72781D31" w14:textId="77777777" w:rsidR="00483745" w:rsidRDefault="00483745">
            <w:pPr>
              <w:widowControl w:val="0"/>
            </w:pPr>
          </w:p>
        </w:tc>
        <w:tc>
          <w:tcPr>
            <w:tcW w:w="690" w:type="dxa"/>
            <w:shd w:val="clear" w:color="auto" w:fill="auto"/>
            <w:tcMar>
              <w:top w:w="100" w:type="dxa"/>
              <w:left w:w="100" w:type="dxa"/>
              <w:bottom w:w="100" w:type="dxa"/>
              <w:right w:w="100" w:type="dxa"/>
            </w:tcMar>
          </w:tcPr>
          <w:p w14:paraId="0504E0EF" w14:textId="77777777" w:rsidR="00483745" w:rsidRDefault="00483745">
            <w:pPr>
              <w:widowControl w:val="0"/>
            </w:pPr>
          </w:p>
        </w:tc>
        <w:tc>
          <w:tcPr>
            <w:tcW w:w="795" w:type="dxa"/>
            <w:shd w:val="clear" w:color="auto" w:fill="auto"/>
            <w:tcMar>
              <w:top w:w="100" w:type="dxa"/>
              <w:left w:w="100" w:type="dxa"/>
              <w:bottom w:w="100" w:type="dxa"/>
              <w:right w:w="100" w:type="dxa"/>
            </w:tcMar>
          </w:tcPr>
          <w:p w14:paraId="2735D551" w14:textId="77777777" w:rsidR="00483745" w:rsidRDefault="00483745">
            <w:pPr>
              <w:widowControl w:val="0"/>
            </w:pPr>
          </w:p>
        </w:tc>
        <w:tc>
          <w:tcPr>
            <w:tcW w:w="585" w:type="dxa"/>
            <w:shd w:val="clear" w:color="auto" w:fill="auto"/>
            <w:tcMar>
              <w:top w:w="100" w:type="dxa"/>
              <w:left w:w="100" w:type="dxa"/>
              <w:bottom w:w="100" w:type="dxa"/>
              <w:right w:w="100" w:type="dxa"/>
            </w:tcMar>
          </w:tcPr>
          <w:p w14:paraId="57454982" w14:textId="77777777" w:rsidR="00483745" w:rsidRDefault="00483745">
            <w:pPr>
              <w:widowControl w:val="0"/>
              <w:rPr>
                <w:b/>
                <w:u w:val="single"/>
              </w:rPr>
            </w:pPr>
          </w:p>
        </w:tc>
      </w:tr>
      <w:tr w:rsidR="00483745" w14:paraId="3B8CF60F" w14:textId="77777777">
        <w:tc>
          <w:tcPr>
            <w:tcW w:w="1560" w:type="dxa"/>
            <w:shd w:val="clear" w:color="auto" w:fill="auto"/>
            <w:tcMar>
              <w:top w:w="100" w:type="dxa"/>
              <w:left w:w="100" w:type="dxa"/>
              <w:bottom w:w="100" w:type="dxa"/>
              <w:right w:w="100" w:type="dxa"/>
            </w:tcMar>
          </w:tcPr>
          <w:p w14:paraId="686F308C" w14:textId="77777777" w:rsidR="00483745" w:rsidRDefault="00000000">
            <w:pPr>
              <w:widowControl w:val="0"/>
            </w:pPr>
            <w:r>
              <w:t xml:space="preserve">Performing a literature review </w:t>
            </w:r>
          </w:p>
        </w:tc>
        <w:tc>
          <w:tcPr>
            <w:tcW w:w="720" w:type="dxa"/>
            <w:shd w:val="clear" w:color="auto" w:fill="auto"/>
            <w:tcMar>
              <w:top w:w="100" w:type="dxa"/>
              <w:left w:w="100" w:type="dxa"/>
              <w:bottom w:w="100" w:type="dxa"/>
              <w:right w:w="100" w:type="dxa"/>
            </w:tcMar>
          </w:tcPr>
          <w:p w14:paraId="0CA66AC4" w14:textId="77777777" w:rsidR="00483745" w:rsidRDefault="00483745">
            <w:pPr>
              <w:widowControl w:val="0"/>
            </w:pPr>
          </w:p>
        </w:tc>
        <w:tc>
          <w:tcPr>
            <w:tcW w:w="660" w:type="dxa"/>
            <w:shd w:val="clear" w:color="auto" w:fill="auto"/>
            <w:tcMar>
              <w:top w:w="100" w:type="dxa"/>
              <w:left w:w="100" w:type="dxa"/>
              <w:bottom w:w="100" w:type="dxa"/>
              <w:right w:w="100" w:type="dxa"/>
            </w:tcMar>
          </w:tcPr>
          <w:p w14:paraId="675A9700" w14:textId="77777777" w:rsidR="00483745" w:rsidRDefault="00483745">
            <w:pPr>
              <w:widowControl w:val="0"/>
            </w:pPr>
          </w:p>
        </w:tc>
        <w:tc>
          <w:tcPr>
            <w:tcW w:w="795" w:type="dxa"/>
            <w:shd w:val="clear" w:color="auto" w:fill="EA9999"/>
            <w:tcMar>
              <w:top w:w="100" w:type="dxa"/>
              <w:left w:w="100" w:type="dxa"/>
              <w:bottom w:w="100" w:type="dxa"/>
              <w:right w:w="100" w:type="dxa"/>
            </w:tcMar>
          </w:tcPr>
          <w:p w14:paraId="195FC4E0" w14:textId="77777777" w:rsidR="00483745" w:rsidRDefault="00483745">
            <w:pPr>
              <w:widowControl w:val="0"/>
            </w:pPr>
          </w:p>
        </w:tc>
        <w:tc>
          <w:tcPr>
            <w:tcW w:w="840" w:type="dxa"/>
            <w:shd w:val="clear" w:color="auto" w:fill="EA9999"/>
            <w:tcMar>
              <w:top w:w="100" w:type="dxa"/>
              <w:left w:w="100" w:type="dxa"/>
              <w:bottom w:w="100" w:type="dxa"/>
              <w:right w:w="100" w:type="dxa"/>
            </w:tcMar>
          </w:tcPr>
          <w:p w14:paraId="0A10921B" w14:textId="77777777" w:rsidR="00483745" w:rsidRDefault="00483745">
            <w:pPr>
              <w:widowControl w:val="0"/>
            </w:pPr>
          </w:p>
        </w:tc>
        <w:tc>
          <w:tcPr>
            <w:tcW w:w="645" w:type="dxa"/>
            <w:shd w:val="clear" w:color="auto" w:fill="EA9999"/>
            <w:tcMar>
              <w:top w:w="100" w:type="dxa"/>
              <w:left w:w="100" w:type="dxa"/>
              <w:bottom w:w="100" w:type="dxa"/>
              <w:right w:w="100" w:type="dxa"/>
            </w:tcMar>
          </w:tcPr>
          <w:p w14:paraId="38C1C949" w14:textId="77777777" w:rsidR="00483745" w:rsidRDefault="00483745">
            <w:pPr>
              <w:widowControl w:val="0"/>
            </w:pPr>
          </w:p>
        </w:tc>
        <w:tc>
          <w:tcPr>
            <w:tcW w:w="750" w:type="dxa"/>
            <w:tcMar>
              <w:top w:w="100" w:type="dxa"/>
              <w:left w:w="100" w:type="dxa"/>
              <w:bottom w:w="100" w:type="dxa"/>
              <w:right w:w="100" w:type="dxa"/>
            </w:tcMar>
          </w:tcPr>
          <w:p w14:paraId="7D53C730" w14:textId="77777777" w:rsidR="00483745" w:rsidRDefault="00483745">
            <w:pPr>
              <w:widowControl w:val="0"/>
            </w:pPr>
          </w:p>
        </w:tc>
        <w:tc>
          <w:tcPr>
            <w:tcW w:w="855" w:type="dxa"/>
            <w:shd w:val="clear" w:color="auto" w:fill="auto"/>
            <w:tcMar>
              <w:top w:w="100" w:type="dxa"/>
              <w:left w:w="100" w:type="dxa"/>
              <w:bottom w:w="100" w:type="dxa"/>
              <w:right w:w="100" w:type="dxa"/>
            </w:tcMar>
          </w:tcPr>
          <w:p w14:paraId="120D7C32" w14:textId="77777777" w:rsidR="00483745" w:rsidRDefault="00483745">
            <w:pPr>
              <w:widowControl w:val="0"/>
            </w:pPr>
          </w:p>
        </w:tc>
        <w:tc>
          <w:tcPr>
            <w:tcW w:w="840" w:type="dxa"/>
            <w:shd w:val="clear" w:color="auto" w:fill="auto"/>
            <w:tcMar>
              <w:top w:w="100" w:type="dxa"/>
              <w:left w:w="100" w:type="dxa"/>
              <w:bottom w:w="100" w:type="dxa"/>
              <w:right w:w="100" w:type="dxa"/>
            </w:tcMar>
          </w:tcPr>
          <w:p w14:paraId="2A62321A" w14:textId="77777777" w:rsidR="00483745" w:rsidRDefault="00483745">
            <w:pPr>
              <w:widowControl w:val="0"/>
            </w:pPr>
          </w:p>
        </w:tc>
        <w:tc>
          <w:tcPr>
            <w:tcW w:w="855" w:type="dxa"/>
            <w:shd w:val="clear" w:color="auto" w:fill="auto"/>
            <w:tcMar>
              <w:top w:w="100" w:type="dxa"/>
              <w:left w:w="100" w:type="dxa"/>
              <w:bottom w:w="100" w:type="dxa"/>
              <w:right w:w="100" w:type="dxa"/>
            </w:tcMar>
          </w:tcPr>
          <w:p w14:paraId="1428E22B" w14:textId="77777777" w:rsidR="00483745" w:rsidRDefault="00483745">
            <w:pPr>
              <w:widowControl w:val="0"/>
            </w:pPr>
          </w:p>
        </w:tc>
        <w:tc>
          <w:tcPr>
            <w:tcW w:w="690" w:type="dxa"/>
            <w:shd w:val="clear" w:color="auto" w:fill="auto"/>
            <w:tcMar>
              <w:top w:w="100" w:type="dxa"/>
              <w:left w:w="100" w:type="dxa"/>
              <w:bottom w:w="100" w:type="dxa"/>
              <w:right w:w="100" w:type="dxa"/>
            </w:tcMar>
          </w:tcPr>
          <w:p w14:paraId="7F795379" w14:textId="77777777" w:rsidR="00483745" w:rsidRDefault="00483745">
            <w:pPr>
              <w:widowControl w:val="0"/>
            </w:pPr>
          </w:p>
        </w:tc>
        <w:tc>
          <w:tcPr>
            <w:tcW w:w="795" w:type="dxa"/>
            <w:shd w:val="clear" w:color="auto" w:fill="auto"/>
            <w:tcMar>
              <w:top w:w="100" w:type="dxa"/>
              <w:left w:w="100" w:type="dxa"/>
              <w:bottom w:w="100" w:type="dxa"/>
              <w:right w:w="100" w:type="dxa"/>
            </w:tcMar>
          </w:tcPr>
          <w:p w14:paraId="6C845093" w14:textId="77777777" w:rsidR="00483745" w:rsidRDefault="00483745">
            <w:pPr>
              <w:widowControl w:val="0"/>
            </w:pPr>
          </w:p>
        </w:tc>
        <w:tc>
          <w:tcPr>
            <w:tcW w:w="585" w:type="dxa"/>
            <w:shd w:val="clear" w:color="auto" w:fill="auto"/>
            <w:tcMar>
              <w:top w:w="100" w:type="dxa"/>
              <w:left w:w="100" w:type="dxa"/>
              <w:bottom w:w="100" w:type="dxa"/>
              <w:right w:w="100" w:type="dxa"/>
            </w:tcMar>
          </w:tcPr>
          <w:p w14:paraId="2B140EEA" w14:textId="77777777" w:rsidR="00483745" w:rsidRDefault="00483745">
            <w:pPr>
              <w:widowControl w:val="0"/>
              <w:rPr>
                <w:b/>
                <w:u w:val="single"/>
              </w:rPr>
            </w:pPr>
          </w:p>
        </w:tc>
      </w:tr>
      <w:tr w:rsidR="00483745" w14:paraId="56828F2E" w14:textId="77777777">
        <w:tc>
          <w:tcPr>
            <w:tcW w:w="1560" w:type="dxa"/>
            <w:shd w:val="clear" w:color="auto" w:fill="auto"/>
            <w:tcMar>
              <w:top w:w="100" w:type="dxa"/>
              <w:left w:w="100" w:type="dxa"/>
              <w:bottom w:w="100" w:type="dxa"/>
              <w:right w:w="100" w:type="dxa"/>
            </w:tcMar>
          </w:tcPr>
          <w:p w14:paraId="29C86921" w14:textId="77777777" w:rsidR="00483745" w:rsidRDefault="00000000">
            <w:pPr>
              <w:widowControl w:val="0"/>
            </w:pPr>
            <w:r>
              <w:lastRenderedPageBreak/>
              <w:t>Selecting a target source for the data</w:t>
            </w:r>
          </w:p>
        </w:tc>
        <w:tc>
          <w:tcPr>
            <w:tcW w:w="720" w:type="dxa"/>
            <w:shd w:val="clear" w:color="auto" w:fill="auto"/>
            <w:tcMar>
              <w:top w:w="100" w:type="dxa"/>
              <w:left w:w="100" w:type="dxa"/>
              <w:bottom w:w="100" w:type="dxa"/>
              <w:right w:w="100" w:type="dxa"/>
            </w:tcMar>
          </w:tcPr>
          <w:p w14:paraId="0875DC00" w14:textId="77777777" w:rsidR="00483745" w:rsidRDefault="00483745">
            <w:pPr>
              <w:widowControl w:val="0"/>
            </w:pPr>
          </w:p>
        </w:tc>
        <w:tc>
          <w:tcPr>
            <w:tcW w:w="660" w:type="dxa"/>
            <w:shd w:val="clear" w:color="auto" w:fill="auto"/>
            <w:tcMar>
              <w:top w:w="100" w:type="dxa"/>
              <w:left w:w="100" w:type="dxa"/>
              <w:bottom w:w="100" w:type="dxa"/>
              <w:right w:w="100" w:type="dxa"/>
            </w:tcMar>
          </w:tcPr>
          <w:p w14:paraId="2C85AAA4" w14:textId="77777777" w:rsidR="00483745" w:rsidRDefault="00483745">
            <w:pPr>
              <w:widowControl w:val="0"/>
            </w:pPr>
          </w:p>
        </w:tc>
        <w:tc>
          <w:tcPr>
            <w:tcW w:w="795" w:type="dxa"/>
            <w:shd w:val="clear" w:color="auto" w:fill="auto"/>
            <w:tcMar>
              <w:top w:w="100" w:type="dxa"/>
              <w:left w:w="100" w:type="dxa"/>
              <w:bottom w:w="100" w:type="dxa"/>
              <w:right w:w="100" w:type="dxa"/>
            </w:tcMar>
          </w:tcPr>
          <w:p w14:paraId="1EF029BA" w14:textId="77777777" w:rsidR="00483745" w:rsidRDefault="00483745">
            <w:pPr>
              <w:widowControl w:val="0"/>
            </w:pPr>
          </w:p>
        </w:tc>
        <w:tc>
          <w:tcPr>
            <w:tcW w:w="840" w:type="dxa"/>
            <w:shd w:val="clear" w:color="auto" w:fill="auto"/>
            <w:tcMar>
              <w:top w:w="100" w:type="dxa"/>
              <w:left w:w="100" w:type="dxa"/>
              <w:bottom w:w="100" w:type="dxa"/>
              <w:right w:w="100" w:type="dxa"/>
            </w:tcMar>
          </w:tcPr>
          <w:p w14:paraId="7E7D775E" w14:textId="77777777" w:rsidR="00483745" w:rsidRDefault="00483745">
            <w:pPr>
              <w:widowControl w:val="0"/>
            </w:pPr>
          </w:p>
        </w:tc>
        <w:tc>
          <w:tcPr>
            <w:tcW w:w="645" w:type="dxa"/>
            <w:shd w:val="clear" w:color="auto" w:fill="auto"/>
            <w:tcMar>
              <w:top w:w="100" w:type="dxa"/>
              <w:left w:w="100" w:type="dxa"/>
              <w:bottom w:w="100" w:type="dxa"/>
              <w:right w:w="100" w:type="dxa"/>
            </w:tcMar>
          </w:tcPr>
          <w:p w14:paraId="2E595732" w14:textId="77777777" w:rsidR="00483745" w:rsidRDefault="00483745">
            <w:pPr>
              <w:widowControl w:val="0"/>
            </w:pPr>
          </w:p>
        </w:tc>
        <w:tc>
          <w:tcPr>
            <w:tcW w:w="750" w:type="dxa"/>
            <w:shd w:val="clear" w:color="auto" w:fill="FFD966"/>
            <w:tcMar>
              <w:top w:w="100" w:type="dxa"/>
              <w:left w:w="100" w:type="dxa"/>
              <w:bottom w:w="100" w:type="dxa"/>
              <w:right w:w="100" w:type="dxa"/>
            </w:tcMar>
          </w:tcPr>
          <w:p w14:paraId="3472F15B" w14:textId="77777777" w:rsidR="00483745" w:rsidRDefault="00483745">
            <w:pPr>
              <w:widowControl w:val="0"/>
            </w:pPr>
          </w:p>
        </w:tc>
        <w:tc>
          <w:tcPr>
            <w:tcW w:w="855" w:type="dxa"/>
            <w:shd w:val="clear" w:color="auto" w:fill="auto"/>
            <w:tcMar>
              <w:top w:w="100" w:type="dxa"/>
              <w:left w:w="100" w:type="dxa"/>
              <w:bottom w:w="100" w:type="dxa"/>
              <w:right w:w="100" w:type="dxa"/>
            </w:tcMar>
          </w:tcPr>
          <w:p w14:paraId="38A201E2" w14:textId="77777777" w:rsidR="00483745" w:rsidRDefault="00483745">
            <w:pPr>
              <w:widowControl w:val="0"/>
            </w:pPr>
          </w:p>
        </w:tc>
        <w:tc>
          <w:tcPr>
            <w:tcW w:w="840" w:type="dxa"/>
            <w:shd w:val="clear" w:color="auto" w:fill="auto"/>
            <w:tcMar>
              <w:top w:w="100" w:type="dxa"/>
              <w:left w:w="100" w:type="dxa"/>
              <w:bottom w:w="100" w:type="dxa"/>
              <w:right w:w="100" w:type="dxa"/>
            </w:tcMar>
          </w:tcPr>
          <w:p w14:paraId="3A2EFC11" w14:textId="77777777" w:rsidR="00483745" w:rsidRDefault="00483745">
            <w:pPr>
              <w:widowControl w:val="0"/>
            </w:pPr>
          </w:p>
        </w:tc>
        <w:tc>
          <w:tcPr>
            <w:tcW w:w="855" w:type="dxa"/>
            <w:shd w:val="clear" w:color="auto" w:fill="auto"/>
            <w:tcMar>
              <w:top w:w="100" w:type="dxa"/>
              <w:left w:w="100" w:type="dxa"/>
              <w:bottom w:w="100" w:type="dxa"/>
              <w:right w:w="100" w:type="dxa"/>
            </w:tcMar>
          </w:tcPr>
          <w:p w14:paraId="3788DE29" w14:textId="77777777" w:rsidR="00483745" w:rsidRDefault="00483745">
            <w:pPr>
              <w:widowControl w:val="0"/>
            </w:pPr>
          </w:p>
        </w:tc>
        <w:tc>
          <w:tcPr>
            <w:tcW w:w="690" w:type="dxa"/>
            <w:shd w:val="clear" w:color="auto" w:fill="auto"/>
            <w:tcMar>
              <w:top w:w="100" w:type="dxa"/>
              <w:left w:w="100" w:type="dxa"/>
              <w:bottom w:w="100" w:type="dxa"/>
              <w:right w:w="100" w:type="dxa"/>
            </w:tcMar>
          </w:tcPr>
          <w:p w14:paraId="18BF9766" w14:textId="77777777" w:rsidR="00483745" w:rsidRDefault="00483745">
            <w:pPr>
              <w:widowControl w:val="0"/>
            </w:pPr>
          </w:p>
        </w:tc>
        <w:tc>
          <w:tcPr>
            <w:tcW w:w="795" w:type="dxa"/>
            <w:shd w:val="clear" w:color="auto" w:fill="auto"/>
            <w:tcMar>
              <w:top w:w="100" w:type="dxa"/>
              <w:left w:w="100" w:type="dxa"/>
              <w:bottom w:w="100" w:type="dxa"/>
              <w:right w:w="100" w:type="dxa"/>
            </w:tcMar>
          </w:tcPr>
          <w:p w14:paraId="091FE8FE" w14:textId="77777777" w:rsidR="00483745" w:rsidRDefault="00483745">
            <w:pPr>
              <w:widowControl w:val="0"/>
            </w:pPr>
          </w:p>
        </w:tc>
        <w:tc>
          <w:tcPr>
            <w:tcW w:w="585" w:type="dxa"/>
            <w:shd w:val="clear" w:color="auto" w:fill="auto"/>
            <w:tcMar>
              <w:top w:w="100" w:type="dxa"/>
              <w:left w:w="100" w:type="dxa"/>
              <w:bottom w:w="100" w:type="dxa"/>
              <w:right w:w="100" w:type="dxa"/>
            </w:tcMar>
          </w:tcPr>
          <w:p w14:paraId="283A0FF2" w14:textId="77777777" w:rsidR="00483745" w:rsidRDefault="00483745">
            <w:pPr>
              <w:widowControl w:val="0"/>
              <w:rPr>
                <w:b/>
                <w:u w:val="single"/>
              </w:rPr>
            </w:pPr>
          </w:p>
        </w:tc>
      </w:tr>
      <w:tr w:rsidR="00483745" w14:paraId="0EC1D298" w14:textId="77777777">
        <w:tc>
          <w:tcPr>
            <w:tcW w:w="1560" w:type="dxa"/>
            <w:shd w:val="clear" w:color="auto" w:fill="auto"/>
            <w:tcMar>
              <w:top w:w="100" w:type="dxa"/>
              <w:left w:w="100" w:type="dxa"/>
              <w:bottom w:w="100" w:type="dxa"/>
              <w:right w:w="100" w:type="dxa"/>
            </w:tcMar>
          </w:tcPr>
          <w:p w14:paraId="69BBB080" w14:textId="77777777" w:rsidR="00483745" w:rsidRDefault="00000000">
            <w:pPr>
              <w:widowControl w:val="0"/>
            </w:pPr>
            <w:r>
              <w:t>Collecting the secondary data</w:t>
            </w:r>
          </w:p>
        </w:tc>
        <w:tc>
          <w:tcPr>
            <w:tcW w:w="720" w:type="dxa"/>
            <w:shd w:val="clear" w:color="auto" w:fill="auto"/>
            <w:tcMar>
              <w:top w:w="100" w:type="dxa"/>
              <w:left w:w="100" w:type="dxa"/>
              <w:bottom w:w="100" w:type="dxa"/>
              <w:right w:w="100" w:type="dxa"/>
            </w:tcMar>
          </w:tcPr>
          <w:p w14:paraId="606F01B4" w14:textId="77777777" w:rsidR="00483745" w:rsidRDefault="00483745">
            <w:pPr>
              <w:widowControl w:val="0"/>
            </w:pPr>
          </w:p>
        </w:tc>
        <w:tc>
          <w:tcPr>
            <w:tcW w:w="660" w:type="dxa"/>
            <w:shd w:val="clear" w:color="auto" w:fill="auto"/>
            <w:tcMar>
              <w:top w:w="100" w:type="dxa"/>
              <w:left w:w="100" w:type="dxa"/>
              <w:bottom w:w="100" w:type="dxa"/>
              <w:right w:w="100" w:type="dxa"/>
            </w:tcMar>
          </w:tcPr>
          <w:p w14:paraId="1DA1431D" w14:textId="77777777" w:rsidR="00483745" w:rsidRDefault="00483745">
            <w:pPr>
              <w:widowControl w:val="0"/>
            </w:pPr>
          </w:p>
        </w:tc>
        <w:tc>
          <w:tcPr>
            <w:tcW w:w="795" w:type="dxa"/>
            <w:shd w:val="clear" w:color="auto" w:fill="auto"/>
            <w:tcMar>
              <w:top w:w="100" w:type="dxa"/>
              <w:left w:w="100" w:type="dxa"/>
              <w:bottom w:w="100" w:type="dxa"/>
              <w:right w:w="100" w:type="dxa"/>
            </w:tcMar>
          </w:tcPr>
          <w:p w14:paraId="4E987884" w14:textId="77777777" w:rsidR="00483745" w:rsidRDefault="00483745">
            <w:pPr>
              <w:widowControl w:val="0"/>
            </w:pPr>
          </w:p>
        </w:tc>
        <w:tc>
          <w:tcPr>
            <w:tcW w:w="840" w:type="dxa"/>
            <w:shd w:val="clear" w:color="auto" w:fill="auto"/>
            <w:tcMar>
              <w:top w:w="100" w:type="dxa"/>
              <w:left w:w="100" w:type="dxa"/>
              <w:bottom w:w="100" w:type="dxa"/>
              <w:right w:w="100" w:type="dxa"/>
            </w:tcMar>
          </w:tcPr>
          <w:p w14:paraId="4A5436A5" w14:textId="77777777" w:rsidR="00483745" w:rsidRDefault="00483745">
            <w:pPr>
              <w:widowControl w:val="0"/>
            </w:pPr>
          </w:p>
        </w:tc>
        <w:tc>
          <w:tcPr>
            <w:tcW w:w="645" w:type="dxa"/>
            <w:shd w:val="clear" w:color="auto" w:fill="auto"/>
            <w:tcMar>
              <w:top w:w="100" w:type="dxa"/>
              <w:left w:w="100" w:type="dxa"/>
              <w:bottom w:w="100" w:type="dxa"/>
              <w:right w:w="100" w:type="dxa"/>
            </w:tcMar>
          </w:tcPr>
          <w:p w14:paraId="1BC137DA" w14:textId="77777777" w:rsidR="00483745" w:rsidRDefault="00483745">
            <w:pPr>
              <w:widowControl w:val="0"/>
            </w:pPr>
          </w:p>
        </w:tc>
        <w:tc>
          <w:tcPr>
            <w:tcW w:w="750" w:type="dxa"/>
            <w:tcMar>
              <w:top w:w="100" w:type="dxa"/>
              <w:left w:w="100" w:type="dxa"/>
              <w:bottom w:w="100" w:type="dxa"/>
              <w:right w:w="100" w:type="dxa"/>
            </w:tcMar>
          </w:tcPr>
          <w:p w14:paraId="5E886CDA" w14:textId="77777777" w:rsidR="00483745" w:rsidRDefault="00483745">
            <w:pPr>
              <w:widowControl w:val="0"/>
            </w:pPr>
          </w:p>
        </w:tc>
        <w:tc>
          <w:tcPr>
            <w:tcW w:w="855" w:type="dxa"/>
            <w:shd w:val="clear" w:color="auto" w:fill="F6B26B"/>
            <w:tcMar>
              <w:top w:w="100" w:type="dxa"/>
              <w:left w:w="100" w:type="dxa"/>
              <w:bottom w:w="100" w:type="dxa"/>
              <w:right w:w="100" w:type="dxa"/>
            </w:tcMar>
          </w:tcPr>
          <w:p w14:paraId="32C4CC0D" w14:textId="77777777" w:rsidR="00483745" w:rsidRDefault="00483745">
            <w:pPr>
              <w:widowControl w:val="0"/>
            </w:pPr>
          </w:p>
        </w:tc>
        <w:tc>
          <w:tcPr>
            <w:tcW w:w="840" w:type="dxa"/>
            <w:shd w:val="clear" w:color="auto" w:fill="F6B26B"/>
            <w:tcMar>
              <w:top w:w="100" w:type="dxa"/>
              <w:left w:w="100" w:type="dxa"/>
              <w:bottom w:w="100" w:type="dxa"/>
              <w:right w:w="100" w:type="dxa"/>
            </w:tcMar>
          </w:tcPr>
          <w:p w14:paraId="42D4D4EE" w14:textId="77777777" w:rsidR="00483745" w:rsidRDefault="00483745">
            <w:pPr>
              <w:widowControl w:val="0"/>
            </w:pPr>
          </w:p>
        </w:tc>
        <w:tc>
          <w:tcPr>
            <w:tcW w:w="855" w:type="dxa"/>
            <w:shd w:val="clear" w:color="auto" w:fill="auto"/>
            <w:tcMar>
              <w:top w:w="100" w:type="dxa"/>
              <w:left w:w="100" w:type="dxa"/>
              <w:bottom w:w="100" w:type="dxa"/>
              <w:right w:w="100" w:type="dxa"/>
            </w:tcMar>
          </w:tcPr>
          <w:p w14:paraId="79F98FDD" w14:textId="77777777" w:rsidR="00483745" w:rsidRDefault="00483745">
            <w:pPr>
              <w:widowControl w:val="0"/>
            </w:pPr>
          </w:p>
        </w:tc>
        <w:tc>
          <w:tcPr>
            <w:tcW w:w="690" w:type="dxa"/>
            <w:shd w:val="clear" w:color="auto" w:fill="auto"/>
            <w:tcMar>
              <w:top w:w="100" w:type="dxa"/>
              <w:left w:w="100" w:type="dxa"/>
              <w:bottom w:w="100" w:type="dxa"/>
              <w:right w:w="100" w:type="dxa"/>
            </w:tcMar>
          </w:tcPr>
          <w:p w14:paraId="76111694" w14:textId="77777777" w:rsidR="00483745" w:rsidRDefault="00483745">
            <w:pPr>
              <w:widowControl w:val="0"/>
            </w:pPr>
          </w:p>
        </w:tc>
        <w:tc>
          <w:tcPr>
            <w:tcW w:w="795" w:type="dxa"/>
            <w:shd w:val="clear" w:color="auto" w:fill="auto"/>
            <w:tcMar>
              <w:top w:w="100" w:type="dxa"/>
              <w:left w:w="100" w:type="dxa"/>
              <w:bottom w:w="100" w:type="dxa"/>
              <w:right w:w="100" w:type="dxa"/>
            </w:tcMar>
          </w:tcPr>
          <w:p w14:paraId="089C315E" w14:textId="77777777" w:rsidR="00483745" w:rsidRDefault="00483745">
            <w:pPr>
              <w:widowControl w:val="0"/>
            </w:pPr>
          </w:p>
        </w:tc>
        <w:tc>
          <w:tcPr>
            <w:tcW w:w="585" w:type="dxa"/>
            <w:shd w:val="clear" w:color="auto" w:fill="auto"/>
            <w:tcMar>
              <w:top w:w="100" w:type="dxa"/>
              <w:left w:w="100" w:type="dxa"/>
              <w:bottom w:w="100" w:type="dxa"/>
              <w:right w:w="100" w:type="dxa"/>
            </w:tcMar>
          </w:tcPr>
          <w:p w14:paraId="6B1E9187" w14:textId="77777777" w:rsidR="00483745" w:rsidRDefault="00483745">
            <w:pPr>
              <w:widowControl w:val="0"/>
              <w:rPr>
                <w:b/>
                <w:u w:val="single"/>
              </w:rPr>
            </w:pPr>
          </w:p>
        </w:tc>
      </w:tr>
      <w:tr w:rsidR="00483745" w14:paraId="2FDA2031" w14:textId="77777777">
        <w:tc>
          <w:tcPr>
            <w:tcW w:w="1560" w:type="dxa"/>
            <w:shd w:val="clear" w:color="auto" w:fill="auto"/>
            <w:tcMar>
              <w:top w:w="100" w:type="dxa"/>
              <w:left w:w="100" w:type="dxa"/>
              <w:bottom w:w="100" w:type="dxa"/>
              <w:right w:w="100" w:type="dxa"/>
            </w:tcMar>
          </w:tcPr>
          <w:p w14:paraId="3CB8D016" w14:textId="77777777" w:rsidR="00483745" w:rsidRDefault="00000000">
            <w:pPr>
              <w:widowControl w:val="0"/>
            </w:pPr>
            <w:r>
              <w:t>Performing secondary research on the collected data</w:t>
            </w:r>
          </w:p>
        </w:tc>
        <w:tc>
          <w:tcPr>
            <w:tcW w:w="720" w:type="dxa"/>
            <w:shd w:val="clear" w:color="auto" w:fill="auto"/>
            <w:tcMar>
              <w:top w:w="100" w:type="dxa"/>
              <w:left w:w="100" w:type="dxa"/>
              <w:bottom w:w="100" w:type="dxa"/>
              <w:right w:w="100" w:type="dxa"/>
            </w:tcMar>
          </w:tcPr>
          <w:p w14:paraId="19139EAE" w14:textId="77777777" w:rsidR="00483745" w:rsidRDefault="00483745">
            <w:pPr>
              <w:widowControl w:val="0"/>
            </w:pPr>
          </w:p>
        </w:tc>
        <w:tc>
          <w:tcPr>
            <w:tcW w:w="660" w:type="dxa"/>
            <w:shd w:val="clear" w:color="auto" w:fill="auto"/>
            <w:tcMar>
              <w:top w:w="100" w:type="dxa"/>
              <w:left w:w="100" w:type="dxa"/>
              <w:bottom w:w="100" w:type="dxa"/>
              <w:right w:w="100" w:type="dxa"/>
            </w:tcMar>
          </w:tcPr>
          <w:p w14:paraId="20BB4604" w14:textId="77777777" w:rsidR="00483745" w:rsidRDefault="00483745">
            <w:pPr>
              <w:widowControl w:val="0"/>
            </w:pPr>
          </w:p>
        </w:tc>
        <w:tc>
          <w:tcPr>
            <w:tcW w:w="795" w:type="dxa"/>
            <w:shd w:val="clear" w:color="auto" w:fill="auto"/>
            <w:tcMar>
              <w:top w:w="100" w:type="dxa"/>
              <w:left w:w="100" w:type="dxa"/>
              <w:bottom w:w="100" w:type="dxa"/>
              <w:right w:w="100" w:type="dxa"/>
            </w:tcMar>
          </w:tcPr>
          <w:p w14:paraId="4B79C1E6" w14:textId="77777777" w:rsidR="00483745" w:rsidRDefault="00483745">
            <w:pPr>
              <w:widowControl w:val="0"/>
            </w:pPr>
          </w:p>
        </w:tc>
        <w:tc>
          <w:tcPr>
            <w:tcW w:w="840" w:type="dxa"/>
            <w:shd w:val="clear" w:color="auto" w:fill="auto"/>
            <w:tcMar>
              <w:top w:w="100" w:type="dxa"/>
              <w:left w:w="100" w:type="dxa"/>
              <w:bottom w:w="100" w:type="dxa"/>
              <w:right w:w="100" w:type="dxa"/>
            </w:tcMar>
          </w:tcPr>
          <w:p w14:paraId="1910621C" w14:textId="77777777" w:rsidR="00483745" w:rsidRDefault="00483745">
            <w:pPr>
              <w:widowControl w:val="0"/>
            </w:pPr>
          </w:p>
        </w:tc>
        <w:tc>
          <w:tcPr>
            <w:tcW w:w="645" w:type="dxa"/>
            <w:shd w:val="clear" w:color="auto" w:fill="auto"/>
            <w:tcMar>
              <w:top w:w="100" w:type="dxa"/>
              <w:left w:w="100" w:type="dxa"/>
              <w:bottom w:w="100" w:type="dxa"/>
              <w:right w:w="100" w:type="dxa"/>
            </w:tcMar>
          </w:tcPr>
          <w:p w14:paraId="24907F93" w14:textId="77777777" w:rsidR="00483745" w:rsidRDefault="00483745">
            <w:pPr>
              <w:widowControl w:val="0"/>
            </w:pPr>
          </w:p>
        </w:tc>
        <w:tc>
          <w:tcPr>
            <w:tcW w:w="750" w:type="dxa"/>
            <w:shd w:val="clear" w:color="auto" w:fill="auto"/>
            <w:tcMar>
              <w:top w:w="100" w:type="dxa"/>
              <w:left w:w="100" w:type="dxa"/>
              <w:bottom w:w="100" w:type="dxa"/>
              <w:right w:w="100" w:type="dxa"/>
            </w:tcMar>
          </w:tcPr>
          <w:p w14:paraId="567AF51B" w14:textId="77777777" w:rsidR="00483745" w:rsidRDefault="00483745">
            <w:pPr>
              <w:widowControl w:val="0"/>
            </w:pPr>
          </w:p>
        </w:tc>
        <w:tc>
          <w:tcPr>
            <w:tcW w:w="855" w:type="dxa"/>
            <w:shd w:val="clear" w:color="auto" w:fill="auto"/>
            <w:tcMar>
              <w:top w:w="100" w:type="dxa"/>
              <w:left w:w="100" w:type="dxa"/>
              <w:bottom w:w="100" w:type="dxa"/>
              <w:right w:w="100" w:type="dxa"/>
            </w:tcMar>
          </w:tcPr>
          <w:p w14:paraId="4619EA52" w14:textId="77777777" w:rsidR="00483745" w:rsidRDefault="00483745">
            <w:pPr>
              <w:widowControl w:val="0"/>
            </w:pPr>
          </w:p>
        </w:tc>
        <w:tc>
          <w:tcPr>
            <w:tcW w:w="840" w:type="dxa"/>
            <w:shd w:val="clear" w:color="auto" w:fill="auto"/>
            <w:tcMar>
              <w:top w:w="100" w:type="dxa"/>
              <w:left w:w="100" w:type="dxa"/>
              <w:bottom w:w="100" w:type="dxa"/>
              <w:right w:w="100" w:type="dxa"/>
            </w:tcMar>
          </w:tcPr>
          <w:p w14:paraId="6B3F19A3" w14:textId="77777777" w:rsidR="00483745" w:rsidRDefault="00483745">
            <w:pPr>
              <w:widowControl w:val="0"/>
            </w:pPr>
          </w:p>
        </w:tc>
        <w:tc>
          <w:tcPr>
            <w:tcW w:w="855" w:type="dxa"/>
            <w:shd w:val="clear" w:color="auto" w:fill="D5A6BD"/>
            <w:tcMar>
              <w:top w:w="100" w:type="dxa"/>
              <w:left w:w="100" w:type="dxa"/>
              <w:bottom w:w="100" w:type="dxa"/>
              <w:right w:w="100" w:type="dxa"/>
            </w:tcMar>
          </w:tcPr>
          <w:p w14:paraId="6EC777DA" w14:textId="77777777" w:rsidR="00483745" w:rsidRDefault="00483745">
            <w:pPr>
              <w:widowControl w:val="0"/>
            </w:pPr>
          </w:p>
        </w:tc>
        <w:tc>
          <w:tcPr>
            <w:tcW w:w="690" w:type="dxa"/>
            <w:tcMar>
              <w:top w:w="100" w:type="dxa"/>
              <w:left w:w="100" w:type="dxa"/>
              <w:bottom w:w="100" w:type="dxa"/>
              <w:right w:w="100" w:type="dxa"/>
            </w:tcMar>
          </w:tcPr>
          <w:p w14:paraId="754DC6ED" w14:textId="77777777" w:rsidR="00483745" w:rsidRDefault="00483745">
            <w:pPr>
              <w:widowControl w:val="0"/>
            </w:pPr>
          </w:p>
        </w:tc>
        <w:tc>
          <w:tcPr>
            <w:tcW w:w="795" w:type="dxa"/>
            <w:shd w:val="clear" w:color="auto" w:fill="auto"/>
            <w:tcMar>
              <w:top w:w="100" w:type="dxa"/>
              <w:left w:w="100" w:type="dxa"/>
              <w:bottom w:w="100" w:type="dxa"/>
              <w:right w:w="100" w:type="dxa"/>
            </w:tcMar>
          </w:tcPr>
          <w:p w14:paraId="43D55F1E" w14:textId="77777777" w:rsidR="00483745" w:rsidRDefault="00483745">
            <w:pPr>
              <w:widowControl w:val="0"/>
            </w:pPr>
          </w:p>
        </w:tc>
        <w:tc>
          <w:tcPr>
            <w:tcW w:w="585" w:type="dxa"/>
            <w:shd w:val="clear" w:color="auto" w:fill="auto"/>
            <w:tcMar>
              <w:top w:w="100" w:type="dxa"/>
              <w:left w:w="100" w:type="dxa"/>
              <w:bottom w:w="100" w:type="dxa"/>
              <w:right w:w="100" w:type="dxa"/>
            </w:tcMar>
          </w:tcPr>
          <w:p w14:paraId="6BAEE6D3" w14:textId="77777777" w:rsidR="00483745" w:rsidRDefault="00483745">
            <w:pPr>
              <w:widowControl w:val="0"/>
              <w:rPr>
                <w:b/>
                <w:u w:val="single"/>
              </w:rPr>
            </w:pPr>
          </w:p>
        </w:tc>
      </w:tr>
      <w:tr w:rsidR="00483745" w14:paraId="452AE300" w14:textId="77777777">
        <w:tc>
          <w:tcPr>
            <w:tcW w:w="1560" w:type="dxa"/>
            <w:shd w:val="clear" w:color="auto" w:fill="auto"/>
            <w:tcMar>
              <w:top w:w="100" w:type="dxa"/>
              <w:left w:w="100" w:type="dxa"/>
              <w:bottom w:w="100" w:type="dxa"/>
              <w:right w:w="100" w:type="dxa"/>
            </w:tcMar>
          </w:tcPr>
          <w:p w14:paraId="5E11D53C" w14:textId="77777777" w:rsidR="00483745" w:rsidRDefault="00000000">
            <w:pPr>
              <w:widowControl w:val="0"/>
            </w:pPr>
            <w:r>
              <w:t>Analysing the data</w:t>
            </w:r>
          </w:p>
        </w:tc>
        <w:tc>
          <w:tcPr>
            <w:tcW w:w="720" w:type="dxa"/>
            <w:shd w:val="clear" w:color="auto" w:fill="auto"/>
            <w:tcMar>
              <w:top w:w="100" w:type="dxa"/>
              <w:left w:w="100" w:type="dxa"/>
              <w:bottom w:w="100" w:type="dxa"/>
              <w:right w:w="100" w:type="dxa"/>
            </w:tcMar>
          </w:tcPr>
          <w:p w14:paraId="6D2E4C0A" w14:textId="77777777" w:rsidR="00483745" w:rsidRDefault="00483745">
            <w:pPr>
              <w:widowControl w:val="0"/>
            </w:pPr>
          </w:p>
        </w:tc>
        <w:tc>
          <w:tcPr>
            <w:tcW w:w="660" w:type="dxa"/>
            <w:shd w:val="clear" w:color="auto" w:fill="auto"/>
            <w:tcMar>
              <w:top w:w="100" w:type="dxa"/>
              <w:left w:w="100" w:type="dxa"/>
              <w:bottom w:w="100" w:type="dxa"/>
              <w:right w:w="100" w:type="dxa"/>
            </w:tcMar>
          </w:tcPr>
          <w:p w14:paraId="24281565" w14:textId="77777777" w:rsidR="00483745" w:rsidRDefault="00483745">
            <w:pPr>
              <w:widowControl w:val="0"/>
            </w:pPr>
          </w:p>
        </w:tc>
        <w:tc>
          <w:tcPr>
            <w:tcW w:w="795" w:type="dxa"/>
            <w:shd w:val="clear" w:color="auto" w:fill="auto"/>
            <w:tcMar>
              <w:top w:w="100" w:type="dxa"/>
              <w:left w:w="100" w:type="dxa"/>
              <w:bottom w:w="100" w:type="dxa"/>
              <w:right w:w="100" w:type="dxa"/>
            </w:tcMar>
          </w:tcPr>
          <w:p w14:paraId="30C97D9D" w14:textId="77777777" w:rsidR="00483745" w:rsidRDefault="00483745">
            <w:pPr>
              <w:widowControl w:val="0"/>
            </w:pPr>
          </w:p>
        </w:tc>
        <w:tc>
          <w:tcPr>
            <w:tcW w:w="840" w:type="dxa"/>
            <w:shd w:val="clear" w:color="auto" w:fill="auto"/>
            <w:tcMar>
              <w:top w:w="100" w:type="dxa"/>
              <w:left w:w="100" w:type="dxa"/>
              <w:bottom w:w="100" w:type="dxa"/>
              <w:right w:w="100" w:type="dxa"/>
            </w:tcMar>
          </w:tcPr>
          <w:p w14:paraId="3CE4B32C" w14:textId="77777777" w:rsidR="00483745" w:rsidRDefault="00483745">
            <w:pPr>
              <w:widowControl w:val="0"/>
            </w:pPr>
          </w:p>
        </w:tc>
        <w:tc>
          <w:tcPr>
            <w:tcW w:w="645" w:type="dxa"/>
            <w:shd w:val="clear" w:color="auto" w:fill="auto"/>
            <w:tcMar>
              <w:top w:w="100" w:type="dxa"/>
              <w:left w:w="100" w:type="dxa"/>
              <w:bottom w:w="100" w:type="dxa"/>
              <w:right w:w="100" w:type="dxa"/>
            </w:tcMar>
          </w:tcPr>
          <w:p w14:paraId="2CBA6F3C" w14:textId="77777777" w:rsidR="00483745" w:rsidRDefault="00483745">
            <w:pPr>
              <w:widowControl w:val="0"/>
            </w:pPr>
          </w:p>
        </w:tc>
        <w:tc>
          <w:tcPr>
            <w:tcW w:w="750" w:type="dxa"/>
            <w:shd w:val="clear" w:color="auto" w:fill="auto"/>
            <w:tcMar>
              <w:top w:w="100" w:type="dxa"/>
              <w:left w:w="100" w:type="dxa"/>
              <w:bottom w:w="100" w:type="dxa"/>
              <w:right w:w="100" w:type="dxa"/>
            </w:tcMar>
          </w:tcPr>
          <w:p w14:paraId="074A18E2" w14:textId="77777777" w:rsidR="00483745" w:rsidRDefault="00483745">
            <w:pPr>
              <w:widowControl w:val="0"/>
            </w:pPr>
          </w:p>
        </w:tc>
        <w:tc>
          <w:tcPr>
            <w:tcW w:w="855" w:type="dxa"/>
            <w:shd w:val="clear" w:color="auto" w:fill="auto"/>
            <w:tcMar>
              <w:top w:w="100" w:type="dxa"/>
              <w:left w:w="100" w:type="dxa"/>
              <w:bottom w:w="100" w:type="dxa"/>
              <w:right w:w="100" w:type="dxa"/>
            </w:tcMar>
          </w:tcPr>
          <w:p w14:paraId="40A93F8A" w14:textId="77777777" w:rsidR="00483745" w:rsidRDefault="00483745">
            <w:pPr>
              <w:widowControl w:val="0"/>
            </w:pPr>
          </w:p>
        </w:tc>
        <w:tc>
          <w:tcPr>
            <w:tcW w:w="840" w:type="dxa"/>
            <w:shd w:val="clear" w:color="auto" w:fill="auto"/>
            <w:tcMar>
              <w:top w:w="100" w:type="dxa"/>
              <w:left w:w="100" w:type="dxa"/>
              <w:bottom w:w="100" w:type="dxa"/>
              <w:right w:w="100" w:type="dxa"/>
            </w:tcMar>
          </w:tcPr>
          <w:p w14:paraId="37F755C5" w14:textId="77777777" w:rsidR="00483745" w:rsidRDefault="00483745">
            <w:pPr>
              <w:widowControl w:val="0"/>
            </w:pPr>
          </w:p>
        </w:tc>
        <w:tc>
          <w:tcPr>
            <w:tcW w:w="855" w:type="dxa"/>
            <w:shd w:val="clear" w:color="auto" w:fill="auto"/>
            <w:tcMar>
              <w:top w:w="100" w:type="dxa"/>
              <w:left w:w="100" w:type="dxa"/>
              <w:bottom w:w="100" w:type="dxa"/>
              <w:right w:w="100" w:type="dxa"/>
            </w:tcMar>
          </w:tcPr>
          <w:p w14:paraId="26A228BB" w14:textId="77777777" w:rsidR="00483745" w:rsidRDefault="00483745">
            <w:pPr>
              <w:widowControl w:val="0"/>
            </w:pPr>
          </w:p>
        </w:tc>
        <w:tc>
          <w:tcPr>
            <w:tcW w:w="690" w:type="dxa"/>
            <w:shd w:val="clear" w:color="auto" w:fill="45818E"/>
            <w:tcMar>
              <w:top w:w="100" w:type="dxa"/>
              <w:left w:w="100" w:type="dxa"/>
              <w:bottom w:w="100" w:type="dxa"/>
              <w:right w:w="100" w:type="dxa"/>
            </w:tcMar>
          </w:tcPr>
          <w:p w14:paraId="36015052" w14:textId="77777777" w:rsidR="00483745" w:rsidRDefault="00483745">
            <w:pPr>
              <w:widowControl w:val="0"/>
            </w:pPr>
          </w:p>
        </w:tc>
        <w:tc>
          <w:tcPr>
            <w:tcW w:w="795" w:type="dxa"/>
            <w:shd w:val="clear" w:color="auto" w:fill="45818E"/>
            <w:tcMar>
              <w:top w:w="100" w:type="dxa"/>
              <w:left w:w="100" w:type="dxa"/>
              <w:bottom w:w="100" w:type="dxa"/>
              <w:right w:w="100" w:type="dxa"/>
            </w:tcMar>
          </w:tcPr>
          <w:p w14:paraId="6B733114" w14:textId="77777777" w:rsidR="00483745" w:rsidRDefault="00483745">
            <w:pPr>
              <w:widowControl w:val="0"/>
            </w:pPr>
          </w:p>
        </w:tc>
        <w:tc>
          <w:tcPr>
            <w:tcW w:w="585" w:type="dxa"/>
            <w:shd w:val="clear" w:color="auto" w:fill="auto"/>
            <w:tcMar>
              <w:top w:w="100" w:type="dxa"/>
              <w:left w:w="100" w:type="dxa"/>
              <w:bottom w:w="100" w:type="dxa"/>
              <w:right w:w="100" w:type="dxa"/>
            </w:tcMar>
          </w:tcPr>
          <w:p w14:paraId="3D2EBD8F" w14:textId="77777777" w:rsidR="00483745" w:rsidRDefault="00483745">
            <w:pPr>
              <w:widowControl w:val="0"/>
              <w:rPr>
                <w:b/>
                <w:u w:val="single"/>
              </w:rPr>
            </w:pPr>
          </w:p>
        </w:tc>
      </w:tr>
      <w:tr w:rsidR="00483745" w14:paraId="25C16557" w14:textId="77777777">
        <w:tc>
          <w:tcPr>
            <w:tcW w:w="1560" w:type="dxa"/>
            <w:shd w:val="clear" w:color="auto" w:fill="auto"/>
            <w:tcMar>
              <w:top w:w="100" w:type="dxa"/>
              <w:left w:w="100" w:type="dxa"/>
              <w:bottom w:w="100" w:type="dxa"/>
              <w:right w:w="100" w:type="dxa"/>
            </w:tcMar>
          </w:tcPr>
          <w:p w14:paraId="19535EDA" w14:textId="77777777" w:rsidR="00483745" w:rsidRDefault="00000000">
            <w:pPr>
              <w:widowControl w:val="0"/>
            </w:pPr>
            <w:r>
              <w:t>Project Closure</w:t>
            </w:r>
          </w:p>
        </w:tc>
        <w:tc>
          <w:tcPr>
            <w:tcW w:w="720" w:type="dxa"/>
            <w:shd w:val="clear" w:color="auto" w:fill="auto"/>
            <w:tcMar>
              <w:top w:w="100" w:type="dxa"/>
              <w:left w:w="100" w:type="dxa"/>
              <w:bottom w:w="100" w:type="dxa"/>
              <w:right w:w="100" w:type="dxa"/>
            </w:tcMar>
          </w:tcPr>
          <w:p w14:paraId="2E6AA198" w14:textId="77777777" w:rsidR="00483745" w:rsidRDefault="00483745">
            <w:pPr>
              <w:widowControl w:val="0"/>
            </w:pPr>
          </w:p>
        </w:tc>
        <w:tc>
          <w:tcPr>
            <w:tcW w:w="660" w:type="dxa"/>
            <w:shd w:val="clear" w:color="auto" w:fill="auto"/>
            <w:tcMar>
              <w:top w:w="100" w:type="dxa"/>
              <w:left w:w="100" w:type="dxa"/>
              <w:bottom w:w="100" w:type="dxa"/>
              <w:right w:w="100" w:type="dxa"/>
            </w:tcMar>
          </w:tcPr>
          <w:p w14:paraId="4BC61A3C" w14:textId="77777777" w:rsidR="00483745" w:rsidRDefault="00483745">
            <w:pPr>
              <w:widowControl w:val="0"/>
            </w:pPr>
          </w:p>
        </w:tc>
        <w:tc>
          <w:tcPr>
            <w:tcW w:w="795" w:type="dxa"/>
            <w:shd w:val="clear" w:color="auto" w:fill="auto"/>
            <w:tcMar>
              <w:top w:w="100" w:type="dxa"/>
              <w:left w:w="100" w:type="dxa"/>
              <w:bottom w:w="100" w:type="dxa"/>
              <w:right w:w="100" w:type="dxa"/>
            </w:tcMar>
          </w:tcPr>
          <w:p w14:paraId="09E95DB8" w14:textId="77777777" w:rsidR="00483745" w:rsidRDefault="00483745">
            <w:pPr>
              <w:widowControl w:val="0"/>
            </w:pPr>
          </w:p>
        </w:tc>
        <w:tc>
          <w:tcPr>
            <w:tcW w:w="840" w:type="dxa"/>
            <w:shd w:val="clear" w:color="auto" w:fill="auto"/>
            <w:tcMar>
              <w:top w:w="100" w:type="dxa"/>
              <w:left w:w="100" w:type="dxa"/>
              <w:bottom w:w="100" w:type="dxa"/>
              <w:right w:w="100" w:type="dxa"/>
            </w:tcMar>
          </w:tcPr>
          <w:p w14:paraId="58BD213A" w14:textId="77777777" w:rsidR="00483745" w:rsidRDefault="00483745">
            <w:pPr>
              <w:widowControl w:val="0"/>
            </w:pPr>
          </w:p>
        </w:tc>
        <w:tc>
          <w:tcPr>
            <w:tcW w:w="645" w:type="dxa"/>
            <w:shd w:val="clear" w:color="auto" w:fill="auto"/>
            <w:tcMar>
              <w:top w:w="100" w:type="dxa"/>
              <w:left w:w="100" w:type="dxa"/>
              <w:bottom w:w="100" w:type="dxa"/>
              <w:right w:w="100" w:type="dxa"/>
            </w:tcMar>
          </w:tcPr>
          <w:p w14:paraId="6AB08F8D" w14:textId="77777777" w:rsidR="00483745" w:rsidRDefault="00483745">
            <w:pPr>
              <w:widowControl w:val="0"/>
            </w:pPr>
          </w:p>
        </w:tc>
        <w:tc>
          <w:tcPr>
            <w:tcW w:w="750" w:type="dxa"/>
            <w:shd w:val="clear" w:color="auto" w:fill="auto"/>
            <w:tcMar>
              <w:top w:w="100" w:type="dxa"/>
              <w:left w:w="100" w:type="dxa"/>
              <w:bottom w:w="100" w:type="dxa"/>
              <w:right w:w="100" w:type="dxa"/>
            </w:tcMar>
          </w:tcPr>
          <w:p w14:paraId="127FFA21" w14:textId="77777777" w:rsidR="00483745" w:rsidRDefault="00483745">
            <w:pPr>
              <w:widowControl w:val="0"/>
            </w:pPr>
          </w:p>
        </w:tc>
        <w:tc>
          <w:tcPr>
            <w:tcW w:w="855" w:type="dxa"/>
            <w:shd w:val="clear" w:color="auto" w:fill="auto"/>
            <w:tcMar>
              <w:top w:w="100" w:type="dxa"/>
              <w:left w:w="100" w:type="dxa"/>
              <w:bottom w:w="100" w:type="dxa"/>
              <w:right w:w="100" w:type="dxa"/>
            </w:tcMar>
          </w:tcPr>
          <w:p w14:paraId="52AB78A9" w14:textId="77777777" w:rsidR="00483745" w:rsidRDefault="00483745">
            <w:pPr>
              <w:widowControl w:val="0"/>
            </w:pPr>
          </w:p>
        </w:tc>
        <w:tc>
          <w:tcPr>
            <w:tcW w:w="840" w:type="dxa"/>
            <w:shd w:val="clear" w:color="auto" w:fill="auto"/>
            <w:tcMar>
              <w:top w:w="100" w:type="dxa"/>
              <w:left w:w="100" w:type="dxa"/>
              <w:bottom w:w="100" w:type="dxa"/>
              <w:right w:w="100" w:type="dxa"/>
            </w:tcMar>
          </w:tcPr>
          <w:p w14:paraId="1740DFD6" w14:textId="77777777" w:rsidR="00483745" w:rsidRDefault="00483745">
            <w:pPr>
              <w:widowControl w:val="0"/>
            </w:pPr>
          </w:p>
        </w:tc>
        <w:tc>
          <w:tcPr>
            <w:tcW w:w="855" w:type="dxa"/>
            <w:shd w:val="clear" w:color="auto" w:fill="auto"/>
            <w:tcMar>
              <w:top w:w="100" w:type="dxa"/>
              <w:left w:w="100" w:type="dxa"/>
              <w:bottom w:w="100" w:type="dxa"/>
              <w:right w:w="100" w:type="dxa"/>
            </w:tcMar>
          </w:tcPr>
          <w:p w14:paraId="2ED7D28F" w14:textId="77777777" w:rsidR="00483745" w:rsidRDefault="00483745">
            <w:pPr>
              <w:widowControl w:val="0"/>
            </w:pPr>
          </w:p>
        </w:tc>
        <w:tc>
          <w:tcPr>
            <w:tcW w:w="690" w:type="dxa"/>
            <w:shd w:val="clear" w:color="auto" w:fill="auto"/>
            <w:tcMar>
              <w:top w:w="100" w:type="dxa"/>
              <w:left w:w="100" w:type="dxa"/>
              <w:bottom w:w="100" w:type="dxa"/>
              <w:right w:w="100" w:type="dxa"/>
            </w:tcMar>
          </w:tcPr>
          <w:p w14:paraId="28B58C2C" w14:textId="77777777" w:rsidR="00483745" w:rsidRDefault="00483745">
            <w:pPr>
              <w:widowControl w:val="0"/>
            </w:pPr>
          </w:p>
        </w:tc>
        <w:tc>
          <w:tcPr>
            <w:tcW w:w="795" w:type="dxa"/>
            <w:shd w:val="clear" w:color="auto" w:fill="auto"/>
            <w:tcMar>
              <w:top w:w="100" w:type="dxa"/>
              <w:left w:w="100" w:type="dxa"/>
              <w:bottom w:w="100" w:type="dxa"/>
              <w:right w:w="100" w:type="dxa"/>
            </w:tcMar>
          </w:tcPr>
          <w:p w14:paraId="57CF2DC1" w14:textId="77777777" w:rsidR="00483745" w:rsidRDefault="00483745">
            <w:pPr>
              <w:widowControl w:val="0"/>
            </w:pPr>
          </w:p>
        </w:tc>
        <w:tc>
          <w:tcPr>
            <w:tcW w:w="585" w:type="dxa"/>
            <w:shd w:val="clear" w:color="auto" w:fill="A4C2F4"/>
            <w:tcMar>
              <w:top w:w="100" w:type="dxa"/>
              <w:left w:w="100" w:type="dxa"/>
              <w:bottom w:w="100" w:type="dxa"/>
              <w:right w:w="100" w:type="dxa"/>
            </w:tcMar>
          </w:tcPr>
          <w:p w14:paraId="421B20AD" w14:textId="77777777" w:rsidR="00483745" w:rsidRDefault="00483745">
            <w:pPr>
              <w:widowControl w:val="0"/>
              <w:rPr>
                <w:b/>
                <w:u w:val="single"/>
              </w:rPr>
            </w:pPr>
          </w:p>
        </w:tc>
      </w:tr>
    </w:tbl>
    <w:p w14:paraId="075981F1" w14:textId="77777777" w:rsidR="00483745" w:rsidRDefault="00000000">
      <w:pPr>
        <w:jc w:val="center"/>
        <w:rPr>
          <w:b/>
        </w:rPr>
      </w:pPr>
      <w:r>
        <w:rPr>
          <w:b/>
        </w:rPr>
        <w:t>Table 1: Gantt Chart</w:t>
      </w:r>
    </w:p>
    <w:p w14:paraId="0FDAAB08" w14:textId="77777777" w:rsidR="00483745" w:rsidRDefault="00000000">
      <w:pPr>
        <w:jc w:val="center"/>
      </w:pPr>
      <w:r>
        <w:t>(Source: Created by the Leaner)</w:t>
      </w:r>
    </w:p>
    <w:p w14:paraId="52E01963" w14:textId="77777777" w:rsidR="00483745" w:rsidRDefault="00000000">
      <w:pPr>
        <w:pStyle w:val="Heading2"/>
      </w:pPr>
      <w:bookmarkStart w:id="45" w:name="_Toc139995975"/>
      <w:r>
        <w:t>3.10 Ethical consideration</w:t>
      </w:r>
      <w:bookmarkEnd w:id="45"/>
      <w:r>
        <w:t xml:space="preserve"> </w:t>
      </w:r>
    </w:p>
    <w:p w14:paraId="7A3ACFBD" w14:textId="77777777" w:rsidR="00483745" w:rsidRDefault="00000000">
      <w:r>
        <w:t xml:space="preserve">The </w:t>
      </w:r>
      <w:r>
        <w:rPr>
          <w:b/>
        </w:rPr>
        <w:t xml:space="preserve">ethical considerations </w:t>
      </w:r>
      <w:r>
        <w:t xml:space="preserve">required to maintain the integrity of the research will be followed by the research when approaching the topic of this research. The data protection act of the UK will be abided </w:t>
      </w:r>
      <w:proofErr w:type="gramStart"/>
      <w:r>
        <w:t>by</w:t>
      </w:r>
      <w:proofErr w:type="gramEnd"/>
      <w:r>
        <w:t xml:space="preserve"> and privacy will be respected (Data Protection Act, 2023). </w:t>
      </w:r>
    </w:p>
    <w:p w14:paraId="3D4091A0" w14:textId="77777777" w:rsidR="00483745" w:rsidRDefault="00000000">
      <w:pPr>
        <w:pStyle w:val="Heading1"/>
      </w:pPr>
      <w:bookmarkStart w:id="46" w:name="_bs7hu5j3gdxe" w:colFirst="0" w:colLast="0"/>
      <w:bookmarkStart w:id="47" w:name="_Toc139995976"/>
      <w:bookmarkEnd w:id="46"/>
      <w:r>
        <w:t>Chapter 4: Conclusion</w:t>
      </w:r>
      <w:bookmarkEnd w:id="47"/>
    </w:p>
    <w:p w14:paraId="711F8CA6" w14:textId="77777777" w:rsidR="00483745" w:rsidRDefault="00000000">
      <w:r>
        <w:t xml:space="preserve">The aspect of leadership style and organisational structure is significant in guiding the employees towards their path. This helps them build the aspects that are necessary for an adequate environment that is required for the workers to carry out their operations with swiftness and efficiency. The leadership style of the manager or the HR determines several of such aspects. The environment of a workplace and if it is a positive or a negative one is impacted through this implementation. This determines the amount of work that will be properly carried out by the </w:t>
      </w:r>
      <w:r>
        <w:lastRenderedPageBreak/>
        <w:t>employees in the workplace. Their attitude towards their work, their retention and their motivations are all affected by this. This directly influences the amount of productivity that is expressed by the employees. The motivation felt by the employees and the attraction of potential employees is affected by these factors. They also determine the behaviour or attitude of the employees towards each other as well as the consumers of the services provided by the company, organisation or corporation. Therefore, it is important to understand the aspects that influence these factors and analyse closely the effects of the leadership styles.</w:t>
      </w:r>
    </w:p>
    <w:p w14:paraId="6263C13A" w14:textId="77777777" w:rsidR="00483745" w:rsidRDefault="00000000">
      <w:r>
        <w:t xml:space="preserve">This research will prove to be fruitful to the businesses that are in the e-commerce industry and help them in their achievement of their targets and goals. It will closely inspect the influence of the leadership styles of Amazon UK and find out its strong and weak points. This will help the company analyse its issues and resolve them better so that it can achieve further greatness in its operations. This will help the company build a better brand image and a positive working environment. It will help maintain and retain the employees and promote their development so that they can be better assets for the company. This will also result in more production by the company and the swift services that they provide. The company can promote a better projection of itself towards its potential employees and offer better services for its consumers or customers. They can focus on better, innovative approaches and grow and develop in the industry. This will provide it with a boost in its profits and speedy operations and services. </w:t>
      </w:r>
    </w:p>
    <w:p w14:paraId="27F8B0E7" w14:textId="77777777" w:rsidR="00483745" w:rsidRDefault="00000000">
      <w:r>
        <w:t>Thus, this research proposal concludes the significance of this research subject and the understanding of the relationship between leadership styles and employee performance. It is important for the growth and development of the company so that it can evolve and expand itself and gain a competitive advantage.</w:t>
      </w:r>
    </w:p>
    <w:p w14:paraId="0AA757CD" w14:textId="77777777" w:rsidR="00483745" w:rsidRDefault="00483745"/>
    <w:p w14:paraId="50E00AB2" w14:textId="77777777" w:rsidR="00483745" w:rsidRDefault="00000000">
      <w:pPr>
        <w:pStyle w:val="Heading1"/>
      </w:pPr>
      <w:bookmarkStart w:id="48" w:name="_ilpry87i0ofl" w:colFirst="0" w:colLast="0"/>
      <w:bookmarkEnd w:id="48"/>
      <w:r>
        <w:br w:type="page"/>
      </w:r>
    </w:p>
    <w:p w14:paraId="3E07237C" w14:textId="77777777" w:rsidR="00483745" w:rsidRDefault="00000000">
      <w:pPr>
        <w:pStyle w:val="Heading1"/>
      </w:pPr>
      <w:bookmarkStart w:id="49" w:name="_6md6mq76h7ez" w:colFirst="0" w:colLast="0"/>
      <w:bookmarkStart w:id="50" w:name="_Toc139995977"/>
      <w:bookmarkEnd w:id="49"/>
      <w:r>
        <w:lastRenderedPageBreak/>
        <w:t>References</w:t>
      </w:r>
      <w:bookmarkEnd w:id="50"/>
      <w:r>
        <w:t xml:space="preserve"> </w:t>
      </w:r>
    </w:p>
    <w:p w14:paraId="32E91733" w14:textId="77777777" w:rsidR="00483745" w:rsidRDefault="00000000">
      <w:pPr>
        <w:spacing w:before="240"/>
        <w:rPr>
          <w:shd w:val="clear" w:color="auto" w:fill="FFFFFF"/>
        </w:rPr>
      </w:pPr>
      <w:r>
        <w:rPr>
          <w:shd w:val="clear" w:color="auto" w:fill="FFFFFF"/>
        </w:rPr>
        <w:t>Al-Ababneh, M.M., 2020. Linking ontology, epistemology and research methodology. </w:t>
      </w:r>
      <w:r>
        <w:rPr>
          <w:i/>
          <w:iCs/>
          <w:shd w:val="clear" w:color="auto" w:fill="FFFFFF"/>
        </w:rPr>
        <w:t>Science &amp; Philosophy</w:t>
      </w:r>
      <w:r>
        <w:rPr>
          <w:shd w:val="clear" w:color="auto" w:fill="FFFFFF"/>
        </w:rPr>
        <w:t>, </w:t>
      </w:r>
      <w:r>
        <w:rPr>
          <w:i/>
          <w:iCs/>
          <w:shd w:val="clear" w:color="auto" w:fill="FFFFFF"/>
        </w:rPr>
        <w:t>8</w:t>
      </w:r>
      <w:r>
        <w:rPr>
          <w:shd w:val="clear" w:color="auto" w:fill="FFFFFF"/>
        </w:rPr>
        <w:t>(1), pp.75-91.</w:t>
      </w:r>
    </w:p>
    <w:p w14:paraId="332BE07C" w14:textId="77777777" w:rsidR="00483745" w:rsidRDefault="00000000">
      <w:pPr>
        <w:spacing w:before="240"/>
      </w:pPr>
      <w:r>
        <w:t xml:space="preserve">Amazon, 2023. </w:t>
      </w:r>
      <w:r>
        <w:rPr>
          <w:i/>
        </w:rPr>
        <w:t>Leadership principles</w:t>
      </w:r>
      <w:r>
        <w:t>. [online] Available at: https://www.aboutamazon.com/about-us/leadership-principles [Accessed on: 11 Jul. 2023].</w:t>
      </w:r>
    </w:p>
    <w:p w14:paraId="354FD089" w14:textId="77777777" w:rsidR="00483745" w:rsidRDefault="00000000">
      <w:pPr>
        <w:spacing w:before="240"/>
      </w:pPr>
      <w:r>
        <w:rPr>
          <w:highlight w:val="white"/>
        </w:rPr>
        <w:t xml:space="preserve">April, K. and </w:t>
      </w:r>
      <w:proofErr w:type="spellStart"/>
      <w:r>
        <w:rPr>
          <w:highlight w:val="white"/>
        </w:rPr>
        <w:t>Dalwai</w:t>
      </w:r>
      <w:proofErr w:type="spellEnd"/>
      <w:r>
        <w:rPr>
          <w:highlight w:val="white"/>
        </w:rPr>
        <w:t xml:space="preserve">, A., 2019. Leadership styles required to lead digital transformation. </w:t>
      </w:r>
      <w:r>
        <w:rPr>
          <w:i/>
        </w:rPr>
        <w:t>Effective Executive</w:t>
      </w:r>
      <w:r>
        <w:t xml:space="preserve">, </w:t>
      </w:r>
      <w:r>
        <w:rPr>
          <w:i/>
        </w:rPr>
        <w:t>22</w:t>
      </w:r>
      <w:r>
        <w:t>(2), pp.14-45.</w:t>
      </w:r>
    </w:p>
    <w:p w14:paraId="51FFE94A" w14:textId="77777777" w:rsidR="00483745" w:rsidRDefault="00000000">
      <w:pPr>
        <w:spacing w:before="240"/>
      </w:pPr>
      <w:r>
        <w:rPr>
          <w:highlight w:val="white"/>
        </w:rPr>
        <w:t xml:space="preserve">Cahyadi, A., Marwa, T., </w:t>
      </w:r>
      <w:proofErr w:type="spellStart"/>
      <w:r>
        <w:rPr>
          <w:highlight w:val="white"/>
        </w:rPr>
        <w:t>Hágen</w:t>
      </w:r>
      <w:proofErr w:type="spellEnd"/>
      <w:r>
        <w:rPr>
          <w:highlight w:val="white"/>
        </w:rPr>
        <w:t xml:space="preserve">, I., Siraj, M.N., Santati, P., Poór, J. and Szabó, K., 2022. Leadership styles, high-involvement human resource management practices, and individual employee performance in small and medium enterprises in the digital era. </w:t>
      </w:r>
      <w:r>
        <w:rPr>
          <w:i/>
        </w:rPr>
        <w:t>Economies</w:t>
      </w:r>
      <w:r>
        <w:t xml:space="preserve">, </w:t>
      </w:r>
      <w:r>
        <w:rPr>
          <w:i/>
        </w:rPr>
        <w:t>10</w:t>
      </w:r>
      <w:r>
        <w:t>(7), p.162.</w:t>
      </w:r>
    </w:p>
    <w:p w14:paraId="61A5ADB2" w14:textId="77777777" w:rsidR="00483745" w:rsidRDefault="00000000">
      <w:pPr>
        <w:spacing w:before="240"/>
      </w:pPr>
      <w:r>
        <w:rPr>
          <w:highlight w:val="white"/>
        </w:rPr>
        <w:t xml:space="preserve">Dai, Y., Abdul-Samad, Z., </w:t>
      </w:r>
      <w:proofErr w:type="spellStart"/>
      <w:r>
        <w:rPr>
          <w:highlight w:val="white"/>
        </w:rPr>
        <w:t>Chupradit</w:t>
      </w:r>
      <w:proofErr w:type="spellEnd"/>
      <w:r>
        <w:rPr>
          <w:highlight w:val="white"/>
        </w:rPr>
        <w:t xml:space="preserve">, S., </w:t>
      </w:r>
      <w:proofErr w:type="spellStart"/>
      <w:r>
        <w:rPr>
          <w:highlight w:val="white"/>
        </w:rPr>
        <w:t>Nassani</w:t>
      </w:r>
      <w:proofErr w:type="spellEnd"/>
      <w:r>
        <w:rPr>
          <w:highlight w:val="white"/>
        </w:rPr>
        <w:t xml:space="preserve">, A.A., Haffar, M. and Michel, M., 2022. Influence of CSR and leadership style on sustainable performance: moderating impact of sustainable entrepreneurship and mediating role of organizational commitment. </w:t>
      </w:r>
      <w:r>
        <w:rPr>
          <w:i/>
        </w:rPr>
        <w:t>Economic research-</w:t>
      </w:r>
      <w:proofErr w:type="spellStart"/>
      <w:r>
        <w:rPr>
          <w:i/>
        </w:rPr>
        <w:t>Ekonomska</w:t>
      </w:r>
      <w:proofErr w:type="spellEnd"/>
      <w:r>
        <w:rPr>
          <w:i/>
        </w:rPr>
        <w:t xml:space="preserve"> </w:t>
      </w:r>
      <w:proofErr w:type="spellStart"/>
      <w:r>
        <w:rPr>
          <w:i/>
        </w:rPr>
        <w:t>istraživanja</w:t>
      </w:r>
      <w:proofErr w:type="spellEnd"/>
      <w:r>
        <w:t xml:space="preserve">, </w:t>
      </w:r>
      <w:r>
        <w:rPr>
          <w:i/>
        </w:rPr>
        <w:t>35</w:t>
      </w:r>
      <w:r>
        <w:t>(1), pp.3917-3939.</w:t>
      </w:r>
    </w:p>
    <w:p w14:paraId="2C05827F" w14:textId="77777777" w:rsidR="00483745" w:rsidRDefault="00000000">
      <w:pPr>
        <w:spacing w:before="240"/>
      </w:pPr>
      <w:r>
        <w:t xml:space="preserve">Data Protection Act, 2023. </w:t>
      </w:r>
      <w:r>
        <w:rPr>
          <w:i/>
        </w:rPr>
        <w:t>Data Protection Act</w:t>
      </w:r>
      <w:r>
        <w:t>. [online] Available at: https://www.gov.uk/data-protection [Accessed on: 11 Jul. 2023].</w:t>
      </w:r>
    </w:p>
    <w:p w14:paraId="6A6C0D23" w14:textId="77777777" w:rsidR="00483745" w:rsidRDefault="00000000">
      <w:pPr>
        <w:spacing w:before="240"/>
      </w:pPr>
      <w:r>
        <w:rPr>
          <w:highlight w:val="white"/>
        </w:rPr>
        <w:t xml:space="preserve">Duc, L.A. and Tho, N.D., 2023. Inclusive leadership and team innovation in retail services. </w:t>
      </w:r>
      <w:r>
        <w:rPr>
          <w:i/>
        </w:rPr>
        <w:t>The Service Industries Journal</w:t>
      </w:r>
      <w:r>
        <w:t>, pp.1-21.</w:t>
      </w:r>
    </w:p>
    <w:p w14:paraId="4E40F119" w14:textId="77777777" w:rsidR="00483745" w:rsidRDefault="00000000">
      <w:pPr>
        <w:spacing w:before="240"/>
      </w:pPr>
      <w:r>
        <w:rPr>
          <w:highlight w:val="white"/>
        </w:rPr>
        <w:t xml:space="preserve">Duc, L.A., Tho, N.D., </w:t>
      </w:r>
      <w:proofErr w:type="spellStart"/>
      <w:r>
        <w:rPr>
          <w:highlight w:val="white"/>
        </w:rPr>
        <w:t>Nakandala</w:t>
      </w:r>
      <w:proofErr w:type="spellEnd"/>
      <w:r>
        <w:rPr>
          <w:highlight w:val="white"/>
        </w:rPr>
        <w:t xml:space="preserve">, D. and Lan, Y.C., 2020. Team innovation in retail services: the role of ambidextrous leadership and team learning. </w:t>
      </w:r>
      <w:r>
        <w:rPr>
          <w:i/>
        </w:rPr>
        <w:t>Service Business</w:t>
      </w:r>
      <w:r>
        <w:t xml:space="preserve">, </w:t>
      </w:r>
      <w:r>
        <w:rPr>
          <w:i/>
        </w:rPr>
        <w:t>14</w:t>
      </w:r>
      <w:r>
        <w:t>(1), pp.167-186.</w:t>
      </w:r>
    </w:p>
    <w:p w14:paraId="2C6E2FD0" w14:textId="77777777" w:rsidR="00483745" w:rsidRDefault="00000000">
      <w:pPr>
        <w:spacing w:before="240"/>
      </w:pPr>
      <w:r>
        <w:rPr>
          <w:highlight w:val="white"/>
        </w:rPr>
        <w:t xml:space="preserve">Hiwa, H., Durmaz, O. and Demir, S., 2021. Leadership Styles and their effects on Organizational Effectiveness. </w:t>
      </w:r>
      <w:r>
        <w:rPr>
          <w:i/>
        </w:rPr>
        <w:t>Black Sea Journal of Management and Marketing</w:t>
      </w:r>
      <w:r>
        <w:t xml:space="preserve">, </w:t>
      </w:r>
      <w:r>
        <w:rPr>
          <w:i/>
        </w:rPr>
        <w:t>2</w:t>
      </w:r>
      <w:r>
        <w:t>(2), pp.26-33.</w:t>
      </w:r>
    </w:p>
    <w:p w14:paraId="1A2D0F56" w14:textId="77777777" w:rsidR="00483745" w:rsidRDefault="00000000">
      <w:pPr>
        <w:spacing w:before="240"/>
      </w:pPr>
      <w:r>
        <w:rPr>
          <w:highlight w:val="white"/>
        </w:rPr>
        <w:t xml:space="preserve">Miller, L. and Miller, A.F., 2020. Innovative work </w:t>
      </w:r>
      <w:proofErr w:type="spellStart"/>
      <w:r>
        <w:rPr>
          <w:highlight w:val="white"/>
        </w:rPr>
        <w:t>behavior</w:t>
      </w:r>
      <w:proofErr w:type="spellEnd"/>
      <w:r>
        <w:rPr>
          <w:highlight w:val="white"/>
        </w:rPr>
        <w:t xml:space="preserve"> through high-quality leadership. </w:t>
      </w:r>
      <w:r>
        <w:rPr>
          <w:i/>
        </w:rPr>
        <w:t>International Journal of Innovation Science</w:t>
      </w:r>
      <w:r>
        <w:t xml:space="preserve">, </w:t>
      </w:r>
      <w:r>
        <w:rPr>
          <w:i/>
        </w:rPr>
        <w:t>12</w:t>
      </w:r>
      <w:r>
        <w:t>(2), pp.219-236.</w:t>
      </w:r>
    </w:p>
    <w:p w14:paraId="4DB228BD" w14:textId="77777777" w:rsidR="00483745" w:rsidRDefault="00000000">
      <w:pPr>
        <w:spacing w:before="240"/>
        <w:rPr>
          <w:highlight w:val="white"/>
        </w:rPr>
      </w:pPr>
      <w:r>
        <w:rPr>
          <w:highlight w:val="white"/>
        </w:rPr>
        <w:lastRenderedPageBreak/>
        <w:t>Mishra, S.B. and Alok, S., 2022. Handbook of research methodology.</w:t>
      </w:r>
    </w:p>
    <w:p w14:paraId="46D1B3F9" w14:textId="77777777" w:rsidR="00483745" w:rsidRDefault="00000000">
      <w:pPr>
        <w:spacing w:before="240"/>
        <w:rPr>
          <w:shd w:val="clear" w:color="auto" w:fill="FFFFFF"/>
        </w:rPr>
      </w:pPr>
      <w:r>
        <w:rPr>
          <w:shd w:val="clear" w:color="auto" w:fill="FFFFFF"/>
        </w:rPr>
        <w:t>Mishra, S.B. and Alok, S., 2022. Handbook of research methodology.</w:t>
      </w:r>
    </w:p>
    <w:p w14:paraId="75F24513" w14:textId="77777777" w:rsidR="00483745" w:rsidRDefault="00000000">
      <w:pPr>
        <w:spacing w:before="240"/>
        <w:rPr>
          <w:shd w:val="clear" w:color="auto" w:fill="FFFFFF"/>
        </w:rPr>
      </w:pPr>
      <w:r>
        <w:rPr>
          <w:shd w:val="clear" w:color="auto" w:fill="FFFFFF"/>
        </w:rPr>
        <w:t>Mwita, K., 2022. Factors to consider when choosing data collection methods. </w:t>
      </w:r>
      <w:r>
        <w:rPr>
          <w:i/>
          <w:iCs/>
          <w:shd w:val="clear" w:color="auto" w:fill="FFFFFF"/>
        </w:rPr>
        <w:t>International Journal of Research in Business and Social Science (2147-4478)</w:t>
      </w:r>
      <w:r>
        <w:rPr>
          <w:shd w:val="clear" w:color="auto" w:fill="FFFFFF"/>
        </w:rPr>
        <w:t>, </w:t>
      </w:r>
      <w:r>
        <w:rPr>
          <w:i/>
          <w:iCs/>
          <w:shd w:val="clear" w:color="auto" w:fill="FFFFFF"/>
        </w:rPr>
        <w:t>11</w:t>
      </w:r>
      <w:r>
        <w:rPr>
          <w:shd w:val="clear" w:color="auto" w:fill="FFFFFF"/>
        </w:rPr>
        <w:t>(5), pp.532-538.</w:t>
      </w:r>
    </w:p>
    <w:p w14:paraId="6A50E023" w14:textId="77777777" w:rsidR="00483745" w:rsidRDefault="00000000">
      <w:pPr>
        <w:spacing w:before="240"/>
      </w:pPr>
      <w:r>
        <w:rPr>
          <w:highlight w:val="white"/>
        </w:rPr>
        <w:t xml:space="preserve">Pandey, P. and Pandey, M.M., 2021. </w:t>
      </w:r>
      <w:r>
        <w:rPr>
          <w:i/>
        </w:rPr>
        <w:t>Research methodology tools and techniques</w:t>
      </w:r>
      <w:r>
        <w:t xml:space="preserve">. Bridge </w:t>
      </w:r>
      <w:proofErr w:type="spellStart"/>
      <w:r>
        <w:t>Center</w:t>
      </w:r>
      <w:proofErr w:type="spellEnd"/>
      <w:r>
        <w:t>.</w:t>
      </w:r>
    </w:p>
    <w:p w14:paraId="3BB390D5" w14:textId="77777777" w:rsidR="00483745" w:rsidRDefault="00000000">
      <w:pPr>
        <w:spacing w:before="240"/>
      </w:pPr>
      <w:r>
        <w:rPr>
          <w:highlight w:val="white"/>
        </w:rPr>
        <w:t xml:space="preserve">Purwanto, A. and Juliana, J., 2022. The effect of supplier performance and transformational supply chain leadership style on supply chain performance in manufacturing companies. </w:t>
      </w:r>
      <w:r>
        <w:rPr>
          <w:i/>
        </w:rPr>
        <w:t>Uncertain Supply Chain Management</w:t>
      </w:r>
      <w:r>
        <w:t xml:space="preserve">, </w:t>
      </w:r>
      <w:r>
        <w:rPr>
          <w:i/>
        </w:rPr>
        <w:t>10</w:t>
      </w:r>
      <w:r>
        <w:t>(2), pp.511-516.</w:t>
      </w:r>
    </w:p>
    <w:p w14:paraId="72C8075A" w14:textId="77777777" w:rsidR="00483745" w:rsidRDefault="00000000">
      <w:pPr>
        <w:spacing w:before="240"/>
      </w:pPr>
      <w:r>
        <w:rPr>
          <w:highlight w:val="white"/>
        </w:rPr>
        <w:t xml:space="preserve">Sari, F., </w:t>
      </w:r>
      <w:proofErr w:type="spellStart"/>
      <w:r>
        <w:rPr>
          <w:highlight w:val="white"/>
        </w:rPr>
        <w:t>Sudiarditha</w:t>
      </w:r>
      <w:proofErr w:type="spellEnd"/>
      <w:r>
        <w:rPr>
          <w:highlight w:val="white"/>
        </w:rPr>
        <w:t xml:space="preserve">, I.K.R. and Susita, D., 2021. Organizational culture and leadership style on employee performance: Its effect through job satisfaction. </w:t>
      </w:r>
      <w:r>
        <w:rPr>
          <w:i/>
        </w:rPr>
        <w:t>The International Journal of Social Sciences World (TIJOSSW)</w:t>
      </w:r>
      <w:r>
        <w:t xml:space="preserve">, </w:t>
      </w:r>
      <w:r>
        <w:rPr>
          <w:i/>
        </w:rPr>
        <w:t>3</w:t>
      </w:r>
      <w:r>
        <w:t>(2), pp.98-113.</w:t>
      </w:r>
    </w:p>
    <w:p w14:paraId="7ECF0EF0" w14:textId="77777777" w:rsidR="00483745" w:rsidRDefault="00000000">
      <w:pPr>
        <w:spacing w:before="240"/>
        <w:rPr>
          <w:shd w:val="clear" w:color="auto" w:fill="FFFFFF"/>
        </w:rPr>
      </w:pPr>
      <w:proofErr w:type="spellStart"/>
      <w:r>
        <w:rPr>
          <w:shd w:val="clear" w:color="auto" w:fill="FFFFFF"/>
        </w:rPr>
        <w:t>Sileyew</w:t>
      </w:r>
      <w:proofErr w:type="spellEnd"/>
      <w:r>
        <w:rPr>
          <w:shd w:val="clear" w:color="auto" w:fill="FFFFFF"/>
        </w:rPr>
        <w:t>, K.J., 2019. Research design and methodology. </w:t>
      </w:r>
      <w:r>
        <w:rPr>
          <w:i/>
          <w:iCs/>
          <w:shd w:val="clear" w:color="auto" w:fill="FFFFFF"/>
        </w:rPr>
        <w:t>Cyberspace</w:t>
      </w:r>
      <w:r>
        <w:rPr>
          <w:shd w:val="clear" w:color="auto" w:fill="FFFFFF"/>
        </w:rPr>
        <w:t>, pp.1-12.</w:t>
      </w:r>
    </w:p>
    <w:p w14:paraId="687D0825" w14:textId="77777777" w:rsidR="00483745" w:rsidRDefault="00000000">
      <w:pPr>
        <w:spacing w:before="240"/>
      </w:pPr>
      <w:r>
        <w:rPr>
          <w:highlight w:val="white"/>
        </w:rPr>
        <w:t xml:space="preserve">Suyanto, U.Y., </w:t>
      </w:r>
      <w:proofErr w:type="spellStart"/>
      <w:r>
        <w:rPr>
          <w:highlight w:val="white"/>
        </w:rPr>
        <w:t>Purwanti</w:t>
      </w:r>
      <w:proofErr w:type="spellEnd"/>
      <w:r>
        <w:rPr>
          <w:highlight w:val="white"/>
        </w:rPr>
        <w:t xml:space="preserve">, I. and Sayyid, M., 2019. Transformational leadership: Millennial leadership style in industry 4.0. </w:t>
      </w:r>
      <w:proofErr w:type="spellStart"/>
      <w:r>
        <w:rPr>
          <w:i/>
        </w:rPr>
        <w:t>Manajemen</w:t>
      </w:r>
      <w:proofErr w:type="spellEnd"/>
      <w:r>
        <w:rPr>
          <w:i/>
        </w:rPr>
        <w:t xml:space="preserve"> </w:t>
      </w:r>
      <w:proofErr w:type="spellStart"/>
      <w:r>
        <w:rPr>
          <w:i/>
        </w:rPr>
        <w:t>Bisnis</w:t>
      </w:r>
      <w:proofErr w:type="spellEnd"/>
      <w:r>
        <w:t xml:space="preserve">, </w:t>
      </w:r>
      <w:r>
        <w:rPr>
          <w:i/>
        </w:rPr>
        <w:t>9</w:t>
      </w:r>
      <w:r>
        <w:t>(1).</w:t>
      </w:r>
    </w:p>
    <w:p w14:paraId="1FAE5021" w14:textId="77777777" w:rsidR="00483745" w:rsidRDefault="00000000">
      <w:pPr>
        <w:spacing w:before="240"/>
        <w:rPr>
          <w:shd w:val="clear" w:color="auto" w:fill="FFFFFF"/>
        </w:rPr>
      </w:pPr>
      <w:r>
        <w:rPr>
          <w:shd w:val="clear" w:color="auto" w:fill="FFFFFF"/>
        </w:rPr>
        <w:t>Tamminen, K.A. and Poucher, Z.A., 2020. Research philosophies. In </w:t>
      </w:r>
      <w:r>
        <w:rPr>
          <w:i/>
          <w:iCs/>
          <w:shd w:val="clear" w:color="auto" w:fill="FFFFFF"/>
        </w:rPr>
        <w:t xml:space="preserve">The Routledge international </w:t>
      </w:r>
      <w:proofErr w:type="spellStart"/>
      <w:r>
        <w:rPr>
          <w:i/>
          <w:iCs/>
          <w:shd w:val="clear" w:color="auto" w:fill="FFFFFF"/>
        </w:rPr>
        <w:t>encyclopedia</w:t>
      </w:r>
      <w:proofErr w:type="spellEnd"/>
      <w:r>
        <w:rPr>
          <w:i/>
          <w:iCs/>
          <w:shd w:val="clear" w:color="auto" w:fill="FFFFFF"/>
        </w:rPr>
        <w:t xml:space="preserve"> of sport and exercise psychology</w:t>
      </w:r>
      <w:r>
        <w:rPr>
          <w:shd w:val="clear" w:color="auto" w:fill="FFFFFF"/>
        </w:rPr>
        <w:t> (pp. 535-549). Routledge.</w:t>
      </w:r>
    </w:p>
    <w:p w14:paraId="7D44CFE9" w14:textId="77777777" w:rsidR="00483745" w:rsidRDefault="00000000">
      <w:pPr>
        <w:spacing w:before="240"/>
      </w:pPr>
      <w:r>
        <w:rPr>
          <w:shd w:val="clear" w:color="auto" w:fill="FFFFFF"/>
        </w:rPr>
        <w:t>Vishwakarma, P.K. and Jain, N., 2022, April. A Review of Data Analysis Methodology. In </w:t>
      </w:r>
      <w:r>
        <w:rPr>
          <w:i/>
          <w:iCs/>
          <w:shd w:val="clear" w:color="auto" w:fill="FFFFFF"/>
        </w:rPr>
        <w:t>2022 2nd International Conference on Advance Computing and Innovative Technologies in Engineering (ICACITE)</w:t>
      </w:r>
      <w:r>
        <w:rPr>
          <w:shd w:val="clear" w:color="auto" w:fill="FFFFFF"/>
        </w:rPr>
        <w:t> (pp. 356-360). IEEE.</w:t>
      </w:r>
    </w:p>
    <w:sectPr w:rsidR="00483745">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10AD97" w14:textId="77777777" w:rsidR="006A72C6" w:rsidRDefault="006A72C6">
      <w:pPr>
        <w:spacing w:line="240" w:lineRule="auto"/>
      </w:pPr>
      <w:r>
        <w:separator/>
      </w:r>
    </w:p>
  </w:endnote>
  <w:endnote w:type="continuationSeparator" w:id="0">
    <w:p w14:paraId="44EC05CF" w14:textId="77777777" w:rsidR="006A72C6" w:rsidRDefault="006A72C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6801474"/>
      <w:docPartObj>
        <w:docPartGallery w:val="AutoText"/>
      </w:docPartObj>
    </w:sdtPr>
    <w:sdtContent>
      <w:p w14:paraId="45EB3886" w14:textId="77777777" w:rsidR="00483745" w:rsidRDefault="00000000">
        <w:pPr>
          <w:pStyle w:val="Footer"/>
          <w:jc w:val="right"/>
        </w:pPr>
        <w:r>
          <w:fldChar w:fldCharType="begin"/>
        </w:r>
        <w:r>
          <w:instrText xml:space="preserve"> PAGE   \* MERGEFORMAT </w:instrText>
        </w:r>
        <w:r>
          <w:fldChar w:fldCharType="separate"/>
        </w:r>
        <w:r>
          <w:t>2</w:t>
        </w:r>
        <w:r>
          <w:fldChar w:fldCharType="end"/>
        </w:r>
      </w:p>
    </w:sdtContent>
  </w:sdt>
  <w:p w14:paraId="6BE44E9C" w14:textId="77777777" w:rsidR="00483745" w:rsidRDefault="004837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5AEC92" w14:textId="77777777" w:rsidR="006A72C6" w:rsidRDefault="006A72C6">
      <w:r>
        <w:separator/>
      </w:r>
    </w:p>
  </w:footnote>
  <w:footnote w:type="continuationSeparator" w:id="0">
    <w:p w14:paraId="7B54D868" w14:textId="77777777" w:rsidR="006A72C6" w:rsidRDefault="006A72C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97548"/>
    <w:multiLevelType w:val="multilevel"/>
    <w:tmpl w:val="02C975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DE23A18"/>
    <w:multiLevelType w:val="multilevel"/>
    <w:tmpl w:val="6DE23A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90329297">
    <w:abstractNumId w:val="1"/>
  </w:num>
  <w:num w:numId="2" w16cid:durableId="12706986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4091"/>
    <w:rsid w:val="00077FB1"/>
    <w:rsid w:val="00143C25"/>
    <w:rsid w:val="001B1BD7"/>
    <w:rsid w:val="00244C70"/>
    <w:rsid w:val="00343A54"/>
    <w:rsid w:val="00374462"/>
    <w:rsid w:val="003810E3"/>
    <w:rsid w:val="00397AB1"/>
    <w:rsid w:val="003A4FEC"/>
    <w:rsid w:val="00483745"/>
    <w:rsid w:val="0049735A"/>
    <w:rsid w:val="004E2592"/>
    <w:rsid w:val="005D5B19"/>
    <w:rsid w:val="006A683F"/>
    <w:rsid w:val="006A72C6"/>
    <w:rsid w:val="006D65D7"/>
    <w:rsid w:val="00716C3A"/>
    <w:rsid w:val="00793BDB"/>
    <w:rsid w:val="007D0B45"/>
    <w:rsid w:val="00887129"/>
    <w:rsid w:val="008C0B27"/>
    <w:rsid w:val="00943898"/>
    <w:rsid w:val="009B4091"/>
    <w:rsid w:val="00A73388"/>
    <w:rsid w:val="00AB2A51"/>
    <w:rsid w:val="00AF5E8C"/>
    <w:rsid w:val="00B0362D"/>
    <w:rsid w:val="00B97BF2"/>
    <w:rsid w:val="00BF35F8"/>
    <w:rsid w:val="00C43777"/>
    <w:rsid w:val="00C55B89"/>
    <w:rsid w:val="00C750CC"/>
    <w:rsid w:val="00C85B94"/>
    <w:rsid w:val="00DC1A4B"/>
    <w:rsid w:val="00DE10EA"/>
    <w:rsid w:val="00DE35B4"/>
    <w:rsid w:val="00DF64D5"/>
    <w:rsid w:val="00ED2F40"/>
    <w:rsid w:val="00F11C9F"/>
    <w:rsid w:val="00FE3BDA"/>
    <w:rsid w:val="15C56CBC"/>
    <w:rsid w:val="29331088"/>
    <w:rsid w:val="677E1196"/>
    <w:rsid w:val="6D0F39D8"/>
    <w:rsid w:val="75622B13"/>
  </w:rsids>
  <m:mathPr>
    <m:mathFont m:val="Cambria Math"/>
    <m:brkBin m:val="before"/>
    <m:brkBinSub m:val="--"/>
    <m:smallFrac m:val="0"/>
    <m:dispDef/>
    <m:lMargin m:val="0"/>
    <m:rMargin m:val="0"/>
    <m:defJc m:val="centerGroup"/>
    <m:wrapIndent m:val="1440"/>
    <m:intLim m:val="subSup"/>
    <m:naryLim m:val="undOvr"/>
  </m:mathPr>
  <w:themeFontLang w:val="en-IN"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9913EA"/>
  <w15:docId w15:val="{71324A87-EE1C-4E73-AD5B-A5DD3E2829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sz w:val="24"/>
      <w:szCs w:val="24"/>
      <w:lang w:eastAsia="en-IN" w:bidi="bn-IN"/>
    </w:rPr>
  </w:style>
  <w:style w:type="paragraph" w:styleId="Heading1">
    <w:name w:val="heading 1"/>
    <w:basedOn w:val="Normal"/>
    <w:next w:val="Normal"/>
    <w:uiPriority w:val="9"/>
    <w:qFormat/>
    <w:pPr>
      <w:keepNext/>
      <w:keepLines/>
      <w:outlineLvl w:val="0"/>
    </w:pPr>
    <w:rPr>
      <w:b/>
      <w:sz w:val="32"/>
      <w:szCs w:val="32"/>
    </w:rPr>
  </w:style>
  <w:style w:type="paragraph" w:styleId="Heading2">
    <w:name w:val="heading 2"/>
    <w:basedOn w:val="Normal"/>
    <w:next w:val="Normal"/>
    <w:uiPriority w:val="9"/>
    <w:unhideWhenUsed/>
    <w:qFormat/>
    <w:pPr>
      <w:keepNext/>
      <w:keepLines/>
      <w:outlineLvl w:val="1"/>
    </w:pPr>
    <w:rPr>
      <w:b/>
      <w:sz w:val="28"/>
      <w:szCs w:val="28"/>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qFormat/>
    <w:pPr>
      <w:tabs>
        <w:tab w:val="center" w:pos="4513"/>
        <w:tab w:val="right" w:pos="9026"/>
      </w:tabs>
      <w:spacing w:line="240" w:lineRule="auto"/>
    </w:pPr>
    <w:rPr>
      <w:szCs w:val="30"/>
    </w:rPr>
  </w:style>
  <w:style w:type="paragraph" w:styleId="Header">
    <w:name w:val="header"/>
    <w:basedOn w:val="Normal"/>
    <w:link w:val="HeaderChar"/>
    <w:uiPriority w:val="99"/>
    <w:unhideWhenUsed/>
    <w:qFormat/>
    <w:pPr>
      <w:tabs>
        <w:tab w:val="center" w:pos="4513"/>
        <w:tab w:val="right" w:pos="9026"/>
      </w:tabs>
      <w:spacing w:line="240" w:lineRule="auto"/>
    </w:pPr>
    <w:rPr>
      <w:szCs w:val="30"/>
    </w:rPr>
  </w:style>
  <w:style w:type="character" w:styleId="Hyperlink">
    <w:name w:val="Hyperlink"/>
    <w:basedOn w:val="DefaultParagraphFont"/>
    <w:uiPriority w:val="99"/>
    <w:unhideWhenUsed/>
    <w:qFormat/>
    <w:rPr>
      <w:color w:val="0000FF" w:themeColor="hyperlink"/>
      <w:u w:val="single"/>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itle">
    <w:name w:val="Title"/>
    <w:basedOn w:val="Normal"/>
    <w:next w:val="Normal"/>
    <w:uiPriority w:val="10"/>
    <w:qFormat/>
    <w:pPr>
      <w:keepNext/>
      <w:keepLines/>
      <w:spacing w:after="60"/>
    </w:pPr>
    <w:rPr>
      <w:sz w:val="52"/>
      <w:szCs w:val="52"/>
    </w:rPr>
  </w:style>
  <w:style w:type="paragraph" w:styleId="TOC1">
    <w:name w:val="toc 1"/>
    <w:basedOn w:val="Normal"/>
    <w:next w:val="Normal"/>
    <w:uiPriority w:val="39"/>
    <w:unhideWhenUsed/>
    <w:pPr>
      <w:spacing w:after="100"/>
    </w:pPr>
    <w:rPr>
      <w:szCs w:val="30"/>
    </w:rPr>
  </w:style>
  <w:style w:type="paragraph" w:styleId="TOC2">
    <w:name w:val="toc 2"/>
    <w:basedOn w:val="Normal"/>
    <w:next w:val="Normal"/>
    <w:uiPriority w:val="39"/>
    <w:unhideWhenUsed/>
    <w:qFormat/>
    <w:pPr>
      <w:spacing w:after="100"/>
      <w:ind w:left="240"/>
    </w:pPr>
    <w:rPr>
      <w:szCs w:val="30"/>
    </w:rPr>
  </w:style>
  <w:style w:type="table" w:customStyle="1" w:styleId="a">
    <w:name w:val="a"/>
    <w:basedOn w:val="TableNormal"/>
    <w:qFormat/>
    <w:tblPr>
      <w:tblCellMar>
        <w:top w:w="100" w:type="dxa"/>
        <w:left w:w="100" w:type="dxa"/>
        <w:bottom w:w="100" w:type="dxa"/>
        <w:right w:w="100" w:type="dxa"/>
      </w:tblCellMar>
    </w:tblPr>
  </w:style>
  <w:style w:type="paragraph" w:customStyle="1" w:styleId="TOCHeading1">
    <w:name w:val="TOC Heading1"/>
    <w:basedOn w:val="Heading1"/>
    <w:next w:val="Normal"/>
    <w:uiPriority w:val="39"/>
    <w:unhideWhenUsed/>
    <w:qFormat/>
    <w:pPr>
      <w:spacing w:before="240" w:line="259" w:lineRule="auto"/>
      <w:jc w:val="left"/>
      <w:outlineLvl w:val="9"/>
    </w:pPr>
    <w:rPr>
      <w:rFonts w:asciiTheme="majorHAnsi" w:eastAsiaTheme="majorEastAsia" w:hAnsiTheme="majorHAnsi" w:cstheme="majorBidi"/>
      <w:b w:val="0"/>
      <w:color w:val="365F91" w:themeColor="accent1" w:themeShade="BF"/>
      <w:lang w:val="en-US" w:eastAsia="en-US" w:bidi="ar-SA"/>
    </w:rPr>
  </w:style>
  <w:style w:type="character" w:customStyle="1" w:styleId="HeaderChar">
    <w:name w:val="Header Char"/>
    <w:basedOn w:val="DefaultParagraphFont"/>
    <w:link w:val="Header"/>
    <w:uiPriority w:val="99"/>
    <w:qFormat/>
    <w:rPr>
      <w:szCs w:val="30"/>
    </w:rPr>
  </w:style>
  <w:style w:type="character" w:customStyle="1" w:styleId="FooterChar">
    <w:name w:val="Footer Char"/>
    <w:basedOn w:val="DefaultParagraphFont"/>
    <w:link w:val="Footer"/>
    <w:uiPriority w:val="99"/>
    <w:qFormat/>
    <w:rPr>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C42293-D91B-4C7E-BD2D-26EF09454F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885</TotalTime>
  <Pages>12</Pages>
  <Words>2895</Words>
  <Characters>16507</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hagiu</dc:creator>
  <cp:lastModifiedBy>Maria Hagiu</cp:lastModifiedBy>
  <cp:revision>5</cp:revision>
  <dcterms:created xsi:type="dcterms:W3CDTF">2023-07-11T11:10:00Z</dcterms:created>
  <dcterms:modified xsi:type="dcterms:W3CDTF">2023-08-19T19:52:00Z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2057-12.2.0.13110</vt:lpwstr>
  </property>
  <property fmtid="{D5CDD505-2E9C-101B-9397-08002B2CF9AE}" pid="3" name="ICV">
    <vt:lpwstr>80DA275C2E8443C9AD28D32201DC0C85_12</vt:lpwstr>
  </property>
</Properties>
</file>