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BBA7F79" w14:textId="179ED913" w:rsidR="00764285" w:rsidRDefault="00764285">
      <w:r>
        <w:t>Katie Dean-1702357</w:t>
      </w:r>
    </w:p>
    <w:p w14:paraId="7AB84968" w14:textId="36355255" w:rsidR="00764285" w:rsidRDefault="00764285">
      <w:r>
        <w:t xml:space="preserve">ECAD7005/C- </w:t>
      </w:r>
      <w:r w:rsidR="00CA62C1">
        <w:t xml:space="preserve">Learners, Schools and Communities: Where am I teaching? </w:t>
      </w:r>
    </w:p>
    <w:p w14:paraId="431BDA3F" w14:textId="43A69E9E" w:rsidR="00764285" w:rsidRDefault="00764285">
      <w:r>
        <w:t>The link for the Video:</w:t>
      </w:r>
    </w:p>
    <w:p w14:paraId="3F6B85CB" w14:textId="544395D4" w:rsidR="00764285" w:rsidRDefault="00BF1FDD">
      <w:hyperlink r:id="rId6" w:history="1">
        <w:r w:rsidRPr="00BF1FDD">
          <w:rPr>
            <w:rStyle w:val="Hyperlink"/>
          </w:rPr>
          <w:t>ECAD7005- Part A Katie Dean.mp4</w:t>
        </w:r>
      </w:hyperlink>
    </w:p>
    <w:p w14:paraId="54CAF081" w14:textId="1A4F4F00" w:rsidR="00BF1FDD" w:rsidRDefault="00BF1FDD">
      <w:r w:rsidRPr="00BF1FDD">
        <w:t>I confirm that I have not presented any AI generated text as my own work. I confirm I have copies of my drafts, notes, and other resources I used before, and after the use of AI tools which I may be asked to provide in evidence. </w:t>
      </w:r>
    </w:p>
    <w:p w14:paraId="32107C28" w14:textId="77777777" w:rsidR="00006AC1" w:rsidRDefault="00006AC1" w:rsidP="00006AC1">
      <w:pPr>
        <w:pStyle w:val="AssignBody"/>
      </w:pPr>
      <w:r>
        <w:t>Gallwch ychwanegu’ch targedau o’ch aseiniad diwethaf (Ond yn berthnasol os yr ydych wedi cwblhau aseiniad)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006AC1" w14:paraId="1DF20B53" w14:textId="77777777" w:rsidTr="008153B7">
        <w:tc>
          <w:tcPr>
            <w:tcW w:w="1722" w:type="dxa"/>
          </w:tcPr>
          <w:p w14:paraId="3D77D4DC" w14:textId="77777777" w:rsidR="00006AC1" w:rsidRDefault="00006AC1" w:rsidP="008153B7">
            <w:pPr>
              <w:pStyle w:val="AssignBody"/>
            </w:pPr>
          </w:p>
        </w:tc>
        <w:tc>
          <w:tcPr>
            <w:tcW w:w="3647" w:type="dxa"/>
          </w:tcPr>
          <w:p w14:paraId="392DDCF4" w14:textId="77777777" w:rsidR="00006AC1" w:rsidRDefault="00006AC1" w:rsidP="008153B7">
            <w:pPr>
              <w:pStyle w:val="AssignBody"/>
            </w:pPr>
            <w:r>
              <w:t>Targed/target</w:t>
            </w:r>
          </w:p>
        </w:tc>
        <w:tc>
          <w:tcPr>
            <w:tcW w:w="3647" w:type="dxa"/>
          </w:tcPr>
          <w:p w14:paraId="2F825F19" w14:textId="77777777" w:rsidR="00006AC1" w:rsidRDefault="00006AC1" w:rsidP="008153B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lang w:val="en-US"/>
              </w:rPr>
            </w:pPr>
            <w:r>
              <w:rPr>
                <w:rFonts w:ascii="Arial" w:hAnsi="Arial" w:cs="Arial"/>
                <w:color w:val="222222"/>
                <w:shd w:val="clear" w:color="auto" w:fill="F8F9FA"/>
                <w:lang w:val="en-US"/>
              </w:rPr>
              <w:t>Yr hyn yr wyf wedi'i wneud yn yr aseiniad hwn</w:t>
            </w:r>
          </w:p>
          <w:p w14:paraId="37870F7C" w14:textId="77777777" w:rsidR="00006AC1" w:rsidRDefault="00006AC1" w:rsidP="008153B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What I have done in this assignment...</w:t>
            </w:r>
          </w:p>
          <w:p w14:paraId="5369D3E0" w14:textId="77777777" w:rsidR="00006AC1" w:rsidRDefault="00006AC1" w:rsidP="008153B7">
            <w:pPr>
              <w:pStyle w:val="AssignBody"/>
            </w:pPr>
          </w:p>
        </w:tc>
      </w:tr>
      <w:tr w:rsidR="00006AC1" w14:paraId="20DBE8A8" w14:textId="77777777" w:rsidTr="008153B7">
        <w:tc>
          <w:tcPr>
            <w:tcW w:w="1722" w:type="dxa"/>
          </w:tcPr>
          <w:p w14:paraId="69A9258C" w14:textId="77777777" w:rsidR="00006AC1" w:rsidRDefault="00006AC1" w:rsidP="008153B7">
            <w:pPr>
              <w:pStyle w:val="AssignBody"/>
            </w:pPr>
            <w:r>
              <w:t>T</w:t>
            </w:r>
            <w:bookmarkStart w:id="0" w:name="cysill"/>
            <w:bookmarkEnd w:id="0"/>
            <w:r>
              <w:t>arged/Target 1</w:t>
            </w:r>
          </w:p>
        </w:tc>
        <w:tc>
          <w:tcPr>
            <w:tcW w:w="3647" w:type="dxa"/>
          </w:tcPr>
          <w:p w14:paraId="1912671E" w14:textId="77777777" w:rsidR="00006AC1" w:rsidRDefault="00006AC1" w:rsidP="008153B7">
            <w:pPr>
              <w:pStyle w:val="AssignBody"/>
            </w:pPr>
            <w:r w:rsidRPr="00EE0E55">
              <w:t>To engage with and include a wider range of academic literature</w:t>
            </w:r>
          </w:p>
        </w:tc>
        <w:tc>
          <w:tcPr>
            <w:tcW w:w="3647" w:type="dxa"/>
          </w:tcPr>
          <w:p w14:paraId="720ABC04" w14:textId="77777777" w:rsidR="00006AC1" w:rsidRDefault="00006AC1" w:rsidP="008153B7">
            <w:pPr>
              <w:pStyle w:val="AssignBody"/>
            </w:pPr>
            <w:r>
              <w:t xml:space="preserve">Read a variety of books, articles, publications. </w:t>
            </w:r>
          </w:p>
        </w:tc>
      </w:tr>
      <w:tr w:rsidR="00006AC1" w14:paraId="42AF5BD1" w14:textId="77777777" w:rsidTr="008153B7">
        <w:tc>
          <w:tcPr>
            <w:tcW w:w="1722" w:type="dxa"/>
          </w:tcPr>
          <w:p w14:paraId="2F792A9B" w14:textId="77777777" w:rsidR="00006AC1" w:rsidRDefault="00006AC1" w:rsidP="008153B7">
            <w:pPr>
              <w:pStyle w:val="AssignBody"/>
            </w:pPr>
            <w:r>
              <w:t>Targed/Target 2</w:t>
            </w:r>
          </w:p>
        </w:tc>
        <w:tc>
          <w:tcPr>
            <w:tcW w:w="3647" w:type="dxa"/>
          </w:tcPr>
          <w:p w14:paraId="56645147" w14:textId="77777777" w:rsidR="00006AC1" w:rsidRDefault="00006AC1" w:rsidP="008153B7">
            <w:pPr>
              <w:pStyle w:val="AssignBody"/>
            </w:pPr>
            <w:r w:rsidRPr="00EE0E55">
              <w:t>To include a further layer of criticality so that you mention advantages and challenges to strategies.</w:t>
            </w:r>
          </w:p>
        </w:tc>
        <w:tc>
          <w:tcPr>
            <w:tcW w:w="3647" w:type="dxa"/>
          </w:tcPr>
          <w:p w14:paraId="618EE9E2" w14:textId="77777777" w:rsidR="00006AC1" w:rsidRDefault="00006AC1" w:rsidP="008153B7">
            <w:pPr>
              <w:pStyle w:val="AssignBody"/>
            </w:pPr>
            <w:r>
              <w:t xml:space="preserve">Discussed advantages and challenges of the strategies implemented within practice. </w:t>
            </w:r>
          </w:p>
        </w:tc>
      </w:tr>
      <w:tr w:rsidR="00006AC1" w14:paraId="6B1787EA" w14:textId="77777777" w:rsidTr="008153B7">
        <w:tc>
          <w:tcPr>
            <w:tcW w:w="1722" w:type="dxa"/>
          </w:tcPr>
          <w:p w14:paraId="5C623D29" w14:textId="77777777" w:rsidR="00006AC1" w:rsidRDefault="00006AC1" w:rsidP="008153B7">
            <w:pPr>
              <w:pStyle w:val="AssignBody"/>
            </w:pPr>
            <w:r>
              <w:t>Targed/Target 3</w:t>
            </w:r>
          </w:p>
        </w:tc>
        <w:tc>
          <w:tcPr>
            <w:tcW w:w="3647" w:type="dxa"/>
          </w:tcPr>
          <w:p w14:paraId="3FD13EBD" w14:textId="77777777" w:rsidR="00006AC1" w:rsidRDefault="00006AC1" w:rsidP="008153B7">
            <w:pPr>
              <w:pStyle w:val="AssignBody"/>
            </w:pPr>
            <w:r w:rsidRPr="00EE0E55">
              <w:t>To carefully proofread and to refine your use of Harvard referencing.</w:t>
            </w:r>
          </w:p>
        </w:tc>
        <w:tc>
          <w:tcPr>
            <w:tcW w:w="3647" w:type="dxa"/>
          </w:tcPr>
          <w:p w14:paraId="5960A144" w14:textId="77777777" w:rsidR="00006AC1" w:rsidRDefault="00006AC1" w:rsidP="008153B7">
            <w:pPr>
              <w:pStyle w:val="AssignBody"/>
            </w:pPr>
            <w:r>
              <w:t xml:space="preserve">Ensure I had a copy alongside me when referencing using the Harvard referencing handbook. </w:t>
            </w:r>
          </w:p>
        </w:tc>
      </w:tr>
    </w:tbl>
    <w:p w14:paraId="00C61087" w14:textId="77777777" w:rsidR="00006AC1" w:rsidRDefault="00006AC1" w:rsidP="00006AC1">
      <w:pPr>
        <w:pStyle w:val="AssignBody"/>
      </w:pPr>
    </w:p>
    <w:p w14:paraId="1FBD090A" w14:textId="77777777" w:rsidR="00006AC1" w:rsidRDefault="00006AC1"/>
    <w:p w14:paraId="4B99627A" w14:textId="63CCF2C2" w:rsidR="00764285" w:rsidRPr="00764285" w:rsidRDefault="00764285">
      <w:pPr>
        <w:rPr>
          <w:u w:val="single"/>
        </w:rPr>
      </w:pPr>
      <w:r w:rsidRPr="00764285">
        <w:rPr>
          <w:u w:val="single"/>
        </w:rPr>
        <w:t xml:space="preserve">References </w:t>
      </w:r>
    </w:p>
    <w:p w14:paraId="4D227188" w14:textId="77777777" w:rsidR="000C0B64" w:rsidRPr="00C7245A" w:rsidRDefault="000C0B64" w:rsidP="00410A47">
      <w:pPr>
        <w:tabs>
          <w:tab w:val="left" w:pos="1055"/>
        </w:tabs>
      </w:pPr>
      <w:r>
        <w:t xml:space="preserve">Aristovnik (2023) </w:t>
      </w:r>
      <w:r w:rsidRPr="00C7245A">
        <w:t>Impact of the COVID-19 pandemic on online learning in higher education: a bibliometric analysis</w:t>
      </w:r>
      <w:r>
        <w:t>,</w:t>
      </w:r>
      <w:r w:rsidRPr="00C7245A">
        <w:rPr>
          <w:rFonts w:ascii="Helvetica" w:hAnsi="Helvetica"/>
          <w:color w:val="282828"/>
          <w:shd w:val="clear" w:color="auto" w:fill="F7F7F7"/>
        </w:rPr>
        <w:t xml:space="preserve"> </w:t>
      </w:r>
      <w:r w:rsidRPr="00C7245A">
        <w:rPr>
          <w:i/>
          <w:iCs/>
        </w:rPr>
        <w:t>Increased Quality Education Through Cross-Campus Learning Environments</w:t>
      </w:r>
      <w:r>
        <w:t>, 3 August, 8. DOI:</w:t>
      </w:r>
      <w:r w:rsidRPr="00C7245A">
        <w:t>10.3389/feduc.2023.1225834</w:t>
      </w:r>
    </w:p>
    <w:p w14:paraId="3D6A5176" w14:textId="77777777" w:rsidR="000C0B64" w:rsidRDefault="000C0B64" w:rsidP="00701833">
      <w:r w:rsidRPr="00F815BF">
        <w:t>British Educational Research Association. (2024). Ethical guidelines for educational research. 4th edn. Available at: Ethical Guidelines for Educational Research, fifth edition (2024) | BERA (Accessed: 28 September 2024).</w:t>
      </w:r>
    </w:p>
    <w:p w14:paraId="32C3FAA7" w14:textId="77777777" w:rsidR="000C0B64" w:rsidRDefault="000C0B64" w:rsidP="00410A47">
      <w:pPr>
        <w:tabs>
          <w:tab w:val="left" w:pos="1055"/>
        </w:tabs>
      </w:pPr>
      <w:r>
        <w:t xml:space="preserve">Cano, K., Cape, M.,Cardosa,J., Miot, C., Pitogo, G., Quinio, C. and Merin,J. (2016) ‘Parental Involvement on Pupils’ performance: Epstein’s Framework’, The Online Journal of New Horizons in Education. 6(4) 143-50. DOI: </w:t>
      </w:r>
      <w:hyperlink r:id="rId7" w:history="1">
        <w:r w:rsidRPr="008D046E">
          <w:rPr>
            <w:rStyle w:val="Hyperlink"/>
          </w:rPr>
          <w:t>https://d1wqtxts1xzle7.cloudfront.net/98822314/Parental_Involvement.pdf?1676726494=&amp;response-content-disposition=inline%3B+filename%3DPARENTAL_INVOLVEMENT_ON_PUPILS_PERFOR</w:t>
        </w:r>
        <w:r w:rsidRPr="008D046E">
          <w:rPr>
            <w:rStyle w:val="Hyperlink"/>
          </w:rPr>
          <w:lastRenderedPageBreak/>
          <w:t>MAN.pdf&amp;Expires=1740779061&amp;Signature=gE6mxazSefn2WcIyHSRVTCpMOt6gv8jNbGl6BOoMM5RkjsRnAPMcH0shDlri~~Zy8zbm6Ny~WC2sNopkaiiMmDaBlS7XSBZlvJ7umQC7l~5GQnn3RuB9xXtsrnfJevLjrStcxR7gWEklqUhSMIqFiUx6ErxymA9xGecKmddrnz5q18rlasobXCfeXcRk32pQA8tLT9jgZ~5e9gNFf1-bEU5exlAKMCDQp6YsVTa31907F8FkvuLgKRowCKpcEvT79t92N27l-6ZL505ld02dtltqjh0ymof5Y2jw4JuA9HnUBpJxgJT02cllz1yvP81Pif0SlHc6D4K6r0TBuFk1wA__&amp;Key-Pair-Id=APKAJLOHF5GGSLRBV4ZA</w:t>
        </w:r>
      </w:hyperlink>
      <w:r>
        <w:t xml:space="preserve"> </w:t>
      </w:r>
    </w:p>
    <w:p w14:paraId="2373A9E4" w14:textId="77777777" w:rsidR="000C0B64" w:rsidRDefault="000C0B64" w:rsidP="00701833">
      <w:r w:rsidRPr="00701833">
        <w:rPr>
          <w:lang w:val="en-US"/>
        </w:rPr>
        <w:t>Estyn</w:t>
      </w:r>
      <w:r>
        <w:rPr>
          <w:lang w:val="en-US"/>
        </w:rPr>
        <w:t xml:space="preserve"> </w:t>
      </w:r>
      <w:r w:rsidRPr="00701833">
        <w:rPr>
          <w:lang w:val="en-US"/>
        </w:rPr>
        <w:t xml:space="preserve">(2023) </w:t>
      </w:r>
      <w:r w:rsidRPr="00701833">
        <w:rPr>
          <w:i/>
          <w:iCs/>
          <w:lang w:val="en-US"/>
        </w:rPr>
        <w:t xml:space="preserve">A report on School X. </w:t>
      </w:r>
      <w:r w:rsidRPr="00701833">
        <w:rPr>
          <w:lang w:val="en-US"/>
        </w:rPr>
        <w:t xml:space="preserve">Cardiff: Estyn (Online) Available at: </w:t>
      </w:r>
      <w:r>
        <w:rPr>
          <w:lang w:val="en-US"/>
        </w:rPr>
        <w:t xml:space="preserve"> &lt;REDACTED&gt; (Accessed: February 2025)</w:t>
      </w:r>
    </w:p>
    <w:p w14:paraId="274965C6" w14:textId="77777777" w:rsidR="000C0B64" w:rsidRPr="00C33E63" w:rsidRDefault="000C0B64" w:rsidP="00C33E63">
      <w:pPr>
        <w:rPr>
          <w:b/>
          <w:bCs/>
          <w:i/>
          <w:iCs/>
        </w:rPr>
      </w:pPr>
      <w:r>
        <w:t>Gillani, A (2022) ‘(</w:t>
      </w:r>
      <w:r w:rsidRPr="00A7206F">
        <w:rPr>
          <w:i/>
          <w:iCs/>
        </w:rPr>
        <w:t>Bera</w:t>
      </w:r>
      <w:r>
        <w:rPr>
          <w:i/>
          <w:iCs/>
        </w:rPr>
        <w:t>)</w:t>
      </w:r>
      <w:r>
        <w:t xml:space="preserve">’ Why family engagement is crucial for schools and children.  14 November. Available at: </w:t>
      </w:r>
      <w:hyperlink r:id="rId8" w:history="1">
        <w:r w:rsidRPr="008D046E">
          <w:rPr>
            <w:rStyle w:val="Hyperlink"/>
          </w:rPr>
          <w:t>https://www.bera.ac.uk/blog/why-family-engagement-is-crucial-for-schools-and-children</w:t>
        </w:r>
      </w:hyperlink>
      <w:r>
        <w:t xml:space="preserve"> (Accessed: February 2025). </w:t>
      </w:r>
    </w:p>
    <w:p w14:paraId="45D21D85" w14:textId="77777777" w:rsidR="000C0B64" w:rsidRPr="00701833" w:rsidRDefault="000C0B64" w:rsidP="00701833">
      <w:r w:rsidRPr="00701833">
        <w:t xml:space="preserve">Hayes, N., O'Toole, L., &amp; Halpenny, A. M. (2017). Introducing Bronfenbrenner: A guide for practitioners and students in early years education. </w:t>
      </w:r>
      <w:r>
        <w:t xml:space="preserve">Oxfordshire:  </w:t>
      </w:r>
      <w:r w:rsidRPr="00701833">
        <w:t>Taylor &amp; Francis.</w:t>
      </w:r>
      <w:r w:rsidRPr="00701833">
        <w:rPr>
          <w:lang w:val="en-US"/>
        </w:rPr>
        <w:t xml:space="preserve"> </w:t>
      </w:r>
    </w:p>
    <w:p w14:paraId="28C340D3" w14:textId="77777777" w:rsidR="000C0B64" w:rsidRDefault="000C0B64" w:rsidP="00410A47">
      <w:pPr>
        <w:tabs>
          <w:tab w:val="left" w:pos="1055"/>
        </w:tabs>
      </w:pPr>
      <w:r>
        <w:t xml:space="preserve">McEwan,K. (2023) GearedApp-The digital divide in Education. Available at: </w:t>
      </w:r>
      <w:hyperlink r:id="rId9" w:history="1">
        <w:r w:rsidRPr="008D046E">
          <w:rPr>
            <w:rStyle w:val="Hyperlink"/>
          </w:rPr>
          <w:t>https://gearedapp.co.uk/the-digital-divide-in-education/</w:t>
        </w:r>
      </w:hyperlink>
      <w:r>
        <w:t xml:space="preserve"> </w:t>
      </w:r>
    </w:p>
    <w:p w14:paraId="659A9965" w14:textId="77777777" w:rsidR="009D4FD0" w:rsidRPr="009D4FD0" w:rsidRDefault="000C0B64" w:rsidP="009D4FD0">
      <w:r>
        <w:t xml:space="preserve">Moorhouse, B. (2019) ‘Technology Review’, </w:t>
      </w:r>
      <w:r w:rsidRPr="00410A47">
        <w:rPr>
          <w:i/>
          <w:iCs/>
        </w:rPr>
        <w:t>RELC Journal</w:t>
      </w:r>
      <w:r>
        <w:t>.  50(3), 493-496.DOI:</w:t>
      </w:r>
      <w:r w:rsidRPr="00410A47">
        <w:t xml:space="preserve"> </w:t>
      </w:r>
      <w:hyperlink r:id="rId10" w:history="1">
        <w:r w:rsidRPr="008D046E">
          <w:rPr>
            <w:rStyle w:val="Hyperlink"/>
          </w:rPr>
          <w:t>https://journals.sagepub.com/doi/pdf/10.1177/0033688218781976</w:t>
        </w:r>
      </w:hyperlink>
      <w:r>
        <w:t xml:space="preserve">  </w:t>
      </w:r>
    </w:p>
    <w:p w14:paraId="76FBA11D" w14:textId="77777777" w:rsidR="000C0B64" w:rsidRDefault="009D4FD0" w:rsidP="009D4FD0">
      <w:r w:rsidRPr="009D4FD0">
        <w:t xml:space="preserve">Newman, N., Northcutt, A., Farmer, A., &amp; Black, B. (2019). Epstein’s model of parental ınvolvement: Parent perceptions in urban schools. </w:t>
      </w:r>
      <w:r w:rsidRPr="009D4FD0">
        <w:rPr>
          <w:i/>
          <w:iCs/>
        </w:rPr>
        <w:t>Language Teaching and Educational Research</w:t>
      </w:r>
      <w:r w:rsidRPr="009D4FD0">
        <w:t xml:space="preserve">, 2(2), 81-100. DOI: </w:t>
      </w:r>
      <w:hyperlink r:id="rId11" w:history="1">
        <w:r w:rsidRPr="009D4FD0">
          <w:rPr>
            <w:rStyle w:val="Hyperlink"/>
          </w:rPr>
          <w:t>https://doi.org/10.35207/later.559732</w:t>
        </w:r>
      </w:hyperlink>
    </w:p>
    <w:p w14:paraId="2E60C52E" w14:textId="77777777" w:rsidR="000C0B64" w:rsidRDefault="000C0B64" w:rsidP="00C33E63">
      <w:r>
        <w:t xml:space="preserve">Rosa,E and Tudge, J. (2013) </w:t>
      </w:r>
      <w:r w:rsidRPr="00C33E63">
        <w:t>Urie Bronfenbrenner's Theory of Human Development: Its Evolution From Ecology to Bioecology</w:t>
      </w:r>
      <w:r>
        <w:t xml:space="preserve">. </w:t>
      </w:r>
      <w:r w:rsidRPr="00C33E63">
        <w:rPr>
          <w:i/>
          <w:iCs/>
        </w:rPr>
        <w:t>Journal of Family Theory</w:t>
      </w:r>
      <w:r>
        <w:rPr>
          <w:i/>
          <w:iCs/>
        </w:rPr>
        <w:t>&amp;</w:t>
      </w:r>
      <w:r w:rsidRPr="00C33E63">
        <w:rPr>
          <w:i/>
          <w:iCs/>
        </w:rPr>
        <w:t xml:space="preserve"> Revie</w:t>
      </w:r>
      <w:r>
        <w:rPr>
          <w:i/>
          <w:iCs/>
        </w:rPr>
        <w:t xml:space="preserve">w, </w:t>
      </w:r>
      <w:r w:rsidRPr="00C33E63">
        <w:t xml:space="preserve">5(4), </w:t>
      </w:r>
      <w:r>
        <w:t xml:space="preserve">243-258. DOI: </w:t>
      </w:r>
      <w:hyperlink r:id="rId12" w:history="1">
        <w:r w:rsidRPr="008D046E">
          <w:rPr>
            <w:rStyle w:val="Hyperlink"/>
          </w:rPr>
          <w:t>https://onlinelibrary.wiley.com/doi/abs/10.1111/jftr.12022</w:t>
        </w:r>
      </w:hyperlink>
      <w:r>
        <w:t xml:space="preserve"> </w:t>
      </w:r>
    </w:p>
    <w:p w14:paraId="517941EA" w14:textId="77777777" w:rsidR="000C0B64" w:rsidRDefault="000C0B64" w:rsidP="00410A47">
      <w:pPr>
        <w:tabs>
          <w:tab w:val="left" w:pos="1055"/>
        </w:tabs>
      </w:pPr>
      <w:r>
        <w:t xml:space="preserve">School X (2025) School X Prospectus. Available at:  &lt;REDACTED&gt; (Accessed: February 2025). </w:t>
      </w:r>
    </w:p>
    <w:p w14:paraId="33E27D6F" w14:textId="77777777" w:rsidR="000C0B64" w:rsidRDefault="000C0B64" w:rsidP="00C33E63">
      <w:r>
        <w:t xml:space="preserve">Seesaw (2025) Available at: </w:t>
      </w:r>
      <w:hyperlink r:id="rId13" w:anchor="/login" w:history="1">
        <w:r w:rsidRPr="008D046E">
          <w:rPr>
            <w:rStyle w:val="Hyperlink"/>
          </w:rPr>
          <w:t>https://app.seesaw.me/#/login</w:t>
        </w:r>
      </w:hyperlink>
      <w:r>
        <w:t xml:space="preserve"> </w:t>
      </w:r>
    </w:p>
    <w:p w14:paraId="12F2D37C" w14:textId="77777777" w:rsidR="000C0B64" w:rsidRDefault="000C0B64" w:rsidP="009D4FD0">
      <w:r w:rsidRPr="009D4FD0">
        <w:t xml:space="preserve">Smith, E. (2018). </w:t>
      </w:r>
      <w:r w:rsidRPr="009D4FD0">
        <w:rPr>
          <w:u w:val="single"/>
        </w:rPr>
        <w:t>Key issues in education and social justice</w:t>
      </w:r>
      <w:r w:rsidRPr="009D4FD0">
        <w:t xml:space="preserve"> (Emma Smith (Professor) author, Ed.; 2nd edition.). SAGE</w:t>
      </w:r>
      <w:r>
        <w:t xml:space="preserve"> Publications. </w:t>
      </w:r>
    </w:p>
    <w:p w14:paraId="08A7EC74" w14:textId="77777777" w:rsidR="000C0B64" w:rsidRPr="00C33E63" w:rsidRDefault="000C0B64" w:rsidP="00C33E63">
      <w:r>
        <w:t xml:space="preserve">Welsh Government (2018) </w:t>
      </w:r>
      <w:r w:rsidRPr="00E55131">
        <w:rPr>
          <w:i/>
          <w:iCs/>
        </w:rPr>
        <w:t>Digital Competence Framework: Your questions answered.</w:t>
      </w:r>
      <w:r>
        <w:t xml:space="preserve"> Available at: </w:t>
      </w:r>
      <w:hyperlink r:id="rId14" w:history="1">
        <w:r w:rsidRPr="008D046E">
          <w:rPr>
            <w:rStyle w:val="Hyperlink"/>
          </w:rPr>
          <w:t>https://hwb.gov.wales/storage/85f69bca-0134-426d-bff1-c46b4c1d067b/digital-competence-framework-your</w:t>
        </w:r>
      </w:hyperlink>
      <w:r>
        <w:t xml:space="preserve"> (Accessed: February 2025).</w:t>
      </w:r>
    </w:p>
    <w:sectPr w:rsidR="000C0B64" w:rsidRPr="00C33E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894006B"/>
    <w:multiLevelType w:val="hybridMultilevel"/>
    <w:tmpl w:val="74462E8E"/>
    <w:lvl w:ilvl="0" w:tplc="83D63E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F5632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5A25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B3C532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5C057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5F018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B2616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674D4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C8F5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E5F0647"/>
    <w:multiLevelType w:val="hybridMultilevel"/>
    <w:tmpl w:val="EDB6169C"/>
    <w:lvl w:ilvl="0" w:tplc="CC7AD7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6EC93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9E43D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F0EC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CE76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CB0AA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EB28A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B4D5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630C1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93050263">
    <w:abstractNumId w:val="1"/>
  </w:num>
  <w:num w:numId="2" w16cid:durableId="12146530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4285"/>
    <w:rsid w:val="00006AC1"/>
    <w:rsid w:val="000C0B64"/>
    <w:rsid w:val="001F673C"/>
    <w:rsid w:val="003D7ECF"/>
    <w:rsid w:val="00410A47"/>
    <w:rsid w:val="00701833"/>
    <w:rsid w:val="00764285"/>
    <w:rsid w:val="007D3CD4"/>
    <w:rsid w:val="00870C47"/>
    <w:rsid w:val="00921646"/>
    <w:rsid w:val="009D4FD0"/>
    <w:rsid w:val="00A7206F"/>
    <w:rsid w:val="00BF1FDD"/>
    <w:rsid w:val="00C33E63"/>
    <w:rsid w:val="00C7245A"/>
    <w:rsid w:val="00CA62C1"/>
    <w:rsid w:val="00D14ABA"/>
    <w:rsid w:val="00D60355"/>
    <w:rsid w:val="00E55131"/>
    <w:rsid w:val="00E662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1DCB6B"/>
  <w15:chartTrackingRefBased/>
  <w15:docId w15:val="{563F8631-3F93-D844-98F2-3BEB5C6988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42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42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42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42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42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42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42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42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42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42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42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42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42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42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42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42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42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42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42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42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42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42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42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42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42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42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42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42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428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0183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18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55131"/>
    <w:rPr>
      <w:color w:val="96607D" w:themeColor="followedHyperlink"/>
      <w:u w:val="single"/>
    </w:rPr>
  </w:style>
  <w:style w:type="paragraph" w:customStyle="1" w:styleId="AssignBody">
    <w:name w:val="AssignBody"/>
    <w:basedOn w:val="Normal"/>
    <w:link w:val="AssignBodyChar"/>
    <w:qFormat/>
    <w:rsid w:val="00006AC1"/>
  </w:style>
  <w:style w:type="character" w:customStyle="1" w:styleId="AssignBodyChar">
    <w:name w:val="AssignBody Char"/>
    <w:basedOn w:val="DefaultParagraphFont"/>
    <w:link w:val="AssignBody"/>
    <w:rsid w:val="00006AC1"/>
  </w:style>
  <w:style w:type="table" w:styleId="TableGrid">
    <w:name w:val="Table Grid"/>
    <w:basedOn w:val="TableNormal"/>
    <w:uiPriority w:val="39"/>
    <w:rsid w:val="00006AC1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06A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58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618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497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0654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3871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134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1279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42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6793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377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30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01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51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260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blog/why-family-engagement-is-crucial-for-schools-and-children" TargetMode="External"/><Relationship Id="rId13" Type="http://schemas.openxmlformats.org/officeDocument/2006/relationships/hyperlink" Target="https://app.seesaw.me/" TargetMode="External"/><Relationship Id="rId3" Type="http://schemas.openxmlformats.org/officeDocument/2006/relationships/styles" Target="styles.xml"/><Relationship Id="rId7" Type="http://schemas.openxmlformats.org/officeDocument/2006/relationships/hyperlink" Target="https://d1wqtxts1xzle7.cloudfront.net/98822314/Parental_Involvement.pdf?1676726494=&amp;response-content-disposition=inline%3B+filename%3DPARENTAL_INVOLVEMENT_ON_PUPILS_PERFORMAN.pdf&amp;Expires=1740779061&amp;Signature=gE6mxazSefn2WcIyHSRVTCpMOt6gv8jNbGl6BOoMM5RkjsRnAPMcH0shDlri~~Zy8zbm6Ny~WC2sNopkaiiMmDaBlS7XSBZlvJ7umQC7l~5GQnn3RuB9xXtsrnfJevLjrStcxR7gWEklqUhSMIqFiUx6ErxymA9xGecKmddrnz5q18rlasobXCfeXcRk32pQA8tLT9jgZ~5e9gNFf1-bEU5exlAKMCDQp6YsVTa31907F8FkvuLgKRowCKpcEvT79t92N27l-6ZL505ld02dtltqjh0ymof5Y2jw4JuA9HnUBpJxgJT02cllz1yvP81Pif0SlHc6D4K6r0TBuFk1wA__&amp;Key-Pair-Id=APKAJLOHF5GGSLRBV4ZA" TargetMode="External"/><Relationship Id="rId12" Type="http://schemas.openxmlformats.org/officeDocument/2006/relationships/hyperlink" Target="https://onlinelibrary.wiley.com/doi/abs/10.1111/jftr.12022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v:/g/personal/1702357_student_uwtsd_ac_uk/ERIS_rpq_WVMl1b8x9_LoesBmHwpJNsLgKK0m8sZbnsaeA?nav=eyJyZWZlcnJhbEluZm8iOnsicmVmZXJyYWxBcHAiOiJPbmVEcml2ZUZvckJ1c2luZXNzIiwicmVmZXJyYWxBcHBQbGF0Zm9ybSI6IldlYiIsInJlZmVycmFsTW9kZSI6InZpZXciLCJyZWZlcnJhbFZpZXciOiJNeUZpbGVzTGlua0NvcHkifX0&amp;e=E4LhNb" TargetMode="External"/><Relationship Id="rId11" Type="http://schemas.openxmlformats.org/officeDocument/2006/relationships/hyperlink" Target="https://doi.org/10.35207/later.559732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journals.sagepub.com/doi/pdf/10.1177/003368821878197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gearedapp.co.uk/the-digital-divide-in-education/" TargetMode="External"/><Relationship Id="rId14" Type="http://schemas.openxmlformats.org/officeDocument/2006/relationships/hyperlink" Target="https://hwb.gov.wales/storage/85f69bca-0134-426d-bff1-c46b4c1d067b/digital-competence-framework-you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50A5F95-58FB-AE46-9005-B32DC06941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853</Words>
  <Characters>4867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Dean</dc:creator>
  <cp:keywords/>
  <dc:description/>
  <cp:lastModifiedBy>Katie Dean</cp:lastModifiedBy>
  <cp:revision>3</cp:revision>
  <dcterms:created xsi:type="dcterms:W3CDTF">2025-02-28T22:25:00Z</dcterms:created>
  <dcterms:modified xsi:type="dcterms:W3CDTF">2025-02-28T22:36:00Z</dcterms:modified>
</cp:coreProperties>
</file>