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highlight w:val="magenta"/>
        </w:rPr>
        <w:id w:val="2100064149"/>
        <w:docPartObj>
          <w:docPartGallery w:val="Cover Pages"/>
          <w:docPartUnique/>
        </w:docPartObj>
      </w:sdtPr>
      <w:sdtEndPr/>
      <w:sdtContent>
        <w:p w14:paraId="45D1CDF3" w14:textId="443261D1" w:rsidR="00F34347" w:rsidRPr="006B25EE" w:rsidRDefault="00F34347" w:rsidP="005E0885">
          <w:pPr>
            <w:spacing w:line="480" w:lineRule="auto"/>
            <w:rPr>
              <w:rFonts w:cstheme="minorHAnsi"/>
              <w:sz w:val="24"/>
              <w:szCs w:val="24"/>
              <w:highlight w:val="magenta"/>
            </w:rPr>
          </w:pPr>
          <w:r w:rsidRPr="006B25EE">
            <w:rPr>
              <w:rFonts w:cstheme="minorHAnsi"/>
              <w:noProof/>
              <w:sz w:val="24"/>
              <w:szCs w:val="24"/>
              <w:highlight w:val="magenta"/>
            </w:rPr>
            <mc:AlternateContent>
              <mc:Choice Requires="wps">
                <w:drawing>
                  <wp:anchor distT="0" distB="0" distL="114300" distR="114300" simplePos="0" relativeHeight="251659264" behindDoc="0" locked="0" layoutInCell="1" allowOverlap="1" wp14:anchorId="09ABF053" wp14:editId="2DDFF287">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10"/>
                                </w:tblGrid>
                                <w:tr w:rsidR="00622413" w14:paraId="3C88A667" w14:textId="77777777">
                                  <w:trPr>
                                    <w:jc w:val="center"/>
                                  </w:trPr>
                                  <w:tc>
                                    <w:tcPr>
                                      <w:tcW w:w="2568" w:type="pct"/>
                                      <w:vAlign w:val="center"/>
                                    </w:tcPr>
                                    <w:p w14:paraId="772D2208" w14:textId="77777777" w:rsidR="002A72A4" w:rsidRDefault="002A72A4">
                                      <w:pPr>
                                        <w:jc w:val="right"/>
                                      </w:pPr>
                                      <w:r>
                                        <w:rPr>
                                          <w:noProof/>
                                        </w:rPr>
                                        <w:drawing>
                                          <wp:inline distT="0" distB="0" distL="0" distR="0" wp14:anchorId="3F79B83A" wp14:editId="1BB6DF19">
                                            <wp:extent cx="3065006" cy="2043337"/>
                                            <wp:effectExtent l="0" t="0" r="2540" b="0"/>
                                            <wp:docPr id="943624180" name="Picture 943624180" descr="Therapist and child playing with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Therapist and child playing with blocks"/>
                                                    <pic:cNvPicPr/>
                                                  </pic:nvPicPr>
                                                  <pic:blipFill>
                                                    <a:blip r:embed="rId12">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7F7788" w14:textId="433E6AAA" w:rsidR="002A72A4" w:rsidRDefault="00622413">
                                          <w:pPr>
                                            <w:pStyle w:val="NoSpacing"/>
                                            <w:spacing w:line="312" w:lineRule="auto"/>
                                            <w:jc w:val="right"/>
                                            <w:rPr>
                                              <w:caps/>
                                              <w:color w:val="191919" w:themeColor="text1" w:themeTint="E6"/>
                                              <w:sz w:val="72"/>
                                              <w:szCs w:val="72"/>
                                            </w:rPr>
                                          </w:pPr>
                                          <w:r>
                                            <w:rPr>
                                              <w:caps/>
                                              <w:color w:val="191919" w:themeColor="text1" w:themeTint="E6"/>
                                              <w:sz w:val="72"/>
                                              <w:szCs w:val="72"/>
                                            </w:rPr>
                                            <w:t>Seaview Primary school</w:t>
                                          </w:r>
                                          <w:r w:rsidR="001024E5">
                                            <w:rPr>
                                              <w:caps/>
                                              <w:color w:val="191919" w:themeColor="text1" w:themeTint="E6"/>
                                              <w:sz w:val="72"/>
                                              <w:szCs w:val="72"/>
                                            </w:rPr>
                                            <w:t xml:space="preserve"> -</w:t>
                                          </w:r>
                                          <w:r>
                                            <w:rPr>
                                              <w:caps/>
                                              <w:color w:val="191919" w:themeColor="text1" w:themeTint="E6"/>
                                              <w:sz w:val="72"/>
                                              <w:szCs w:val="72"/>
                                            </w:rPr>
                                            <w:t xml:space="preserve"> teaching assistant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19622A" w14:textId="3F3B55BB" w:rsidR="002A72A4" w:rsidRDefault="00437FD2">
                                          <w:pPr>
                                            <w:jc w:val="right"/>
                                            <w:rPr>
                                              <w:sz w:val="24"/>
                                              <w:szCs w:val="24"/>
                                            </w:rPr>
                                          </w:pPr>
                                          <w:r>
                                            <w:rPr>
                                              <w:color w:val="000000" w:themeColor="text1"/>
                                              <w:sz w:val="24"/>
                                              <w:szCs w:val="24"/>
                                            </w:rPr>
                                            <w:t>Psychology for work (ECP5007)</w:t>
                                          </w:r>
                                        </w:p>
                                      </w:sdtContent>
                                    </w:sdt>
                                  </w:tc>
                                  <w:tc>
                                    <w:tcPr>
                                      <w:tcW w:w="2432" w:type="pct"/>
                                      <w:vAlign w:val="center"/>
                                    </w:tcPr>
                                    <w:p w14:paraId="4AD7C338" w14:textId="77777777" w:rsidR="002A72A4" w:rsidRDefault="002A72A4">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EndPr/>
                                      <w:sdtContent>
                                        <w:p w14:paraId="52690CA4" w14:textId="2AF7CD5F" w:rsidR="002A72A4" w:rsidRPr="00C41E69" w:rsidRDefault="00C41E69">
                                          <w:r w:rsidRPr="00C41E69">
                                            <w:t>During my work placement as a teaching assistant, I actively supported classroom activities, provided individuali</w:t>
                                          </w:r>
                                          <w:r w:rsidR="00BB4167">
                                            <w:t>s</w:t>
                                          </w:r>
                                          <w:r w:rsidRPr="00C41E69">
                                            <w:t>ed assistance, and contributed to creating an inclusive learning environment. This experience enhanced my understanding of early childhood education, communication skills, and collaborative engagement within an educational setting.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316CC7E" w14:textId="1172FD40" w:rsidR="002A72A4" w:rsidRDefault="002A72A4">
                                          <w:pPr>
                                            <w:pStyle w:val="NoSpacing"/>
                                            <w:rPr>
                                              <w:color w:val="ED7D31" w:themeColor="accent2"/>
                                              <w:sz w:val="26"/>
                                              <w:szCs w:val="26"/>
                                            </w:rPr>
                                          </w:pPr>
                                          <w:r>
                                            <w:rPr>
                                              <w:color w:val="ED7D31" w:themeColor="accent2"/>
                                              <w:sz w:val="26"/>
                                              <w:szCs w:val="26"/>
                                            </w:rPr>
                                            <w:t>Reia Sigrist (2219662)</w:t>
                                          </w:r>
                                        </w:p>
                                      </w:sdtContent>
                                    </w:sdt>
                                    <w:p w14:paraId="3CAFBA3E" w14:textId="60CA7C71" w:rsidR="002A72A4" w:rsidRDefault="007E086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A72A4">
                                            <w:rPr>
                                              <w:color w:val="44546A" w:themeColor="text2"/>
                                            </w:rPr>
                                            <w:t>BSc Psychology</w:t>
                                          </w:r>
                                        </w:sdtContent>
                                      </w:sdt>
                                    </w:p>
                                  </w:tc>
                                </w:tr>
                              </w:tbl>
                              <w:p w14:paraId="61649B00" w14:textId="77777777" w:rsidR="002A72A4" w:rsidRDefault="002A72A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9ABF053"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10"/>
                          </w:tblGrid>
                          <w:tr w:rsidR="00622413" w14:paraId="3C88A667" w14:textId="77777777">
                            <w:trPr>
                              <w:jc w:val="center"/>
                            </w:trPr>
                            <w:tc>
                              <w:tcPr>
                                <w:tcW w:w="2568" w:type="pct"/>
                                <w:vAlign w:val="center"/>
                              </w:tcPr>
                              <w:p w14:paraId="772D2208" w14:textId="77777777" w:rsidR="002A72A4" w:rsidRDefault="002A72A4">
                                <w:pPr>
                                  <w:jc w:val="right"/>
                                </w:pPr>
                                <w:r>
                                  <w:rPr>
                                    <w:noProof/>
                                  </w:rPr>
                                  <w:drawing>
                                    <wp:inline distT="0" distB="0" distL="0" distR="0" wp14:anchorId="3F79B83A" wp14:editId="1BB6DF19">
                                      <wp:extent cx="3065006" cy="2043337"/>
                                      <wp:effectExtent l="0" t="0" r="2540" b="0"/>
                                      <wp:docPr id="943624180" name="Picture 943624180" descr="Therapist and child playing with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Therapist and child playing with blocks"/>
                                              <pic:cNvPicPr/>
                                            </pic:nvPicPr>
                                            <pic:blipFill>
                                              <a:blip r:embed="rId12">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7F7788" w14:textId="433E6AAA" w:rsidR="002A72A4" w:rsidRDefault="00622413">
                                    <w:pPr>
                                      <w:pStyle w:val="NoSpacing"/>
                                      <w:spacing w:line="312" w:lineRule="auto"/>
                                      <w:jc w:val="right"/>
                                      <w:rPr>
                                        <w:caps/>
                                        <w:color w:val="191919" w:themeColor="text1" w:themeTint="E6"/>
                                        <w:sz w:val="72"/>
                                        <w:szCs w:val="72"/>
                                      </w:rPr>
                                    </w:pPr>
                                    <w:r>
                                      <w:rPr>
                                        <w:caps/>
                                        <w:color w:val="191919" w:themeColor="text1" w:themeTint="E6"/>
                                        <w:sz w:val="72"/>
                                        <w:szCs w:val="72"/>
                                      </w:rPr>
                                      <w:t>Seaview Primary school</w:t>
                                    </w:r>
                                    <w:r w:rsidR="001024E5">
                                      <w:rPr>
                                        <w:caps/>
                                        <w:color w:val="191919" w:themeColor="text1" w:themeTint="E6"/>
                                        <w:sz w:val="72"/>
                                        <w:szCs w:val="72"/>
                                      </w:rPr>
                                      <w:t xml:space="preserve"> -</w:t>
                                    </w:r>
                                    <w:r>
                                      <w:rPr>
                                        <w:caps/>
                                        <w:color w:val="191919" w:themeColor="text1" w:themeTint="E6"/>
                                        <w:sz w:val="72"/>
                                        <w:szCs w:val="72"/>
                                      </w:rPr>
                                      <w:t xml:space="preserve"> teaching assistant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19622A" w14:textId="3F3B55BB" w:rsidR="002A72A4" w:rsidRDefault="00437FD2">
                                    <w:pPr>
                                      <w:jc w:val="right"/>
                                      <w:rPr>
                                        <w:sz w:val="24"/>
                                        <w:szCs w:val="24"/>
                                      </w:rPr>
                                    </w:pPr>
                                    <w:r>
                                      <w:rPr>
                                        <w:color w:val="000000" w:themeColor="text1"/>
                                        <w:sz w:val="24"/>
                                        <w:szCs w:val="24"/>
                                      </w:rPr>
                                      <w:t>Psychology for work (ECP5007)</w:t>
                                    </w:r>
                                  </w:p>
                                </w:sdtContent>
                              </w:sdt>
                            </w:tc>
                            <w:tc>
                              <w:tcPr>
                                <w:tcW w:w="2432" w:type="pct"/>
                                <w:vAlign w:val="center"/>
                              </w:tcPr>
                              <w:p w14:paraId="4AD7C338" w14:textId="77777777" w:rsidR="002A72A4" w:rsidRDefault="002A72A4">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EndPr/>
                                <w:sdtContent>
                                  <w:p w14:paraId="52690CA4" w14:textId="2AF7CD5F" w:rsidR="002A72A4" w:rsidRPr="00C41E69" w:rsidRDefault="00C41E69">
                                    <w:r w:rsidRPr="00C41E69">
                                      <w:t>During my work placement as a teaching assistant, I actively supported classroom activities, provided individuali</w:t>
                                    </w:r>
                                    <w:r w:rsidR="00BB4167">
                                      <w:t>s</w:t>
                                    </w:r>
                                    <w:r w:rsidRPr="00C41E69">
                                      <w:t>ed assistance, and contributed to creating an inclusive learning environment. This experience enhanced my understanding of early childhood education, communication skills, and collaborative engagement within an educational setting.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316CC7E" w14:textId="1172FD40" w:rsidR="002A72A4" w:rsidRDefault="002A72A4">
                                    <w:pPr>
                                      <w:pStyle w:val="NoSpacing"/>
                                      <w:rPr>
                                        <w:color w:val="ED7D31" w:themeColor="accent2"/>
                                        <w:sz w:val="26"/>
                                        <w:szCs w:val="26"/>
                                      </w:rPr>
                                    </w:pPr>
                                    <w:r>
                                      <w:rPr>
                                        <w:color w:val="ED7D31" w:themeColor="accent2"/>
                                        <w:sz w:val="26"/>
                                        <w:szCs w:val="26"/>
                                      </w:rPr>
                                      <w:t>Reia Sigrist (2219662)</w:t>
                                    </w:r>
                                  </w:p>
                                </w:sdtContent>
                              </w:sdt>
                              <w:p w14:paraId="3CAFBA3E" w14:textId="60CA7C71" w:rsidR="002A72A4" w:rsidRDefault="007E086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A72A4">
                                      <w:rPr>
                                        <w:color w:val="44546A" w:themeColor="text2"/>
                                      </w:rPr>
                                      <w:t>BSc Psychology</w:t>
                                    </w:r>
                                  </w:sdtContent>
                                </w:sdt>
                              </w:p>
                            </w:tc>
                          </w:tr>
                        </w:tbl>
                        <w:p w14:paraId="61649B00" w14:textId="77777777" w:rsidR="002A72A4" w:rsidRDefault="002A72A4"/>
                      </w:txbxContent>
                    </v:textbox>
                    <w10:wrap anchorx="page" anchory="page"/>
                  </v:shape>
                </w:pict>
              </mc:Fallback>
            </mc:AlternateContent>
          </w:r>
        </w:p>
      </w:sdtContent>
    </w:sdt>
    <w:p w14:paraId="5BDF574E" w14:textId="77777777" w:rsidR="00F34347" w:rsidRPr="006B25EE" w:rsidRDefault="00F34347">
      <w:pPr>
        <w:rPr>
          <w:rFonts w:cstheme="minorHAnsi"/>
          <w:sz w:val="24"/>
          <w:szCs w:val="24"/>
          <w:highlight w:val="magenta"/>
        </w:rPr>
      </w:pPr>
      <w:r w:rsidRPr="006B25EE">
        <w:rPr>
          <w:rFonts w:cstheme="minorHAnsi"/>
          <w:sz w:val="24"/>
          <w:szCs w:val="24"/>
          <w:highlight w:val="magenta"/>
        </w:rPr>
        <w:br w:type="page"/>
      </w:r>
    </w:p>
    <w:p w14:paraId="4FB74081" w14:textId="77777777" w:rsidR="002A72A4" w:rsidRPr="006B25EE" w:rsidRDefault="002A72A4" w:rsidP="005E0885">
      <w:pPr>
        <w:spacing w:line="480" w:lineRule="auto"/>
        <w:rPr>
          <w:rFonts w:cstheme="minorHAnsi"/>
          <w:sz w:val="24"/>
          <w:szCs w:val="24"/>
          <w:highlight w:val="magenta"/>
        </w:rPr>
      </w:pPr>
    </w:p>
    <w:sdt>
      <w:sdtPr>
        <w:rPr>
          <w:rFonts w:asciiTheme="minorHAnsi" w:eastAsiaTheme="minorHAnsi" w:hAnsiTheme="minorHAnsi" w:cstheme="minorBidi"/>
          <w:color w:val="auto"/>
          <w:kern w:val="2"/>
          <w:sz w:val="24"/>
          <w:szCs w:val="24"/>
          <w:lang w:val="en-GB"/>
          <w14:ligatures w14:val="standardContextual"/>
        </w:rPr>
        <w:id w:val="-76521621"/>
        <w:docPartObj>
          <w:docPartGallery w:val="Table of Contents"/>
          <w:docPartUnique/>
        </w:docPartObj>
      </w:sdtPr>
      <w:sdtEndPr>
        <w:rPr>
          <w:b/>
          <w:bCs/>
          <w:noProof/>
        </w:rPr>
      </w:sdtEndPr>
      <w:sdtContent>
        <w:p w14:paraId="2E41BB5A" w14:textId="017EEF8D" w:rsidR="00F34347" w:rsidRPr="006B25EE" w:rsidRDefault="00F34347" w:rsidP="00F34347">
          <w:pPr>
            <w:pStyle w:val="TOCHeading"/>
            <w:spacing w:line="480" w:lineRule="auto"/>
            <w:rPr>
              <w:sz w:val="24"/>
              <w:szCs w:val="24"/>
            </w:rPr>
          </w:pPr>
          <w:r w:rsidRPr="006B25EE">
            <w:rPr>
              <w:sz w:val="24"/>
              <w:szCs w:val="24"/>
            </w:rPr>
            <w:t>Table of Contents</w:t>
          </w:r>
        </w:p>
        <w:p w14:paraId="014C4784" w14:textId="40916167" w:rsidR="00F42001" w:rsidRPr="006B25EE" w:rsidRDefault="00F34347" w:rsidP="00F42001">
          <w:pPr>
            <w:pStyle w:val="TOC1"/>
            <w:tabs>
              <w:tab w:val="right" w:leader="dot" w:pos="9016"/>
            </w:tabs>
            <w:spacing w:line="480" w:lineRule="auto"/>
            <w:rPr>
              <w:rFonts w:cstheme="minorBidi"/>
              <w:noProof/>
              <w:kern w:val="2"/>
              <w:sz w:val="24"/>
              <w:szCs w:val="24"/>
              <w:lang w:val="en-GB" w:eastAsia="en-GB"/>
              <w14:ligatures w14:val="standardContextual"/>
            </w:rPr>
          </w:pPr>
          <w:r w:rsidRPr="006B25EE">
            <w:rPr>
              <w:sz w:val="24"/>
              <w:szCs w:val="24"/>
            </w:rPr>
            <w:fldChar w:fldCharType="begin"/>
          </w:r>
          <w:r w:rsidRPr="006B25EE">
            <w:rPr>
              <w:sz w:val="24"/>
              <w:szCs w:val="24"/>
            </w:rPr>
            <w:instrText xml:space="preserve"> TOC \o "1-3" \h \z \u </w:instrText>
          </w:r>
          <w:r w:rsidRPr="006B25EE">
            <w:rPr>
              <w:sz w:val="24"/>
              <w:szCs w:val="24"/>
            </w:rPr>
            <w:fldChar w:fldCharType="separate"/>
          </w:r>
          <w:hyperlink w:anchor="_Toc152054325" w:history="1">
            <w:r w:rsidR="00F42001" w:rsidRPr="006B25EE">
              <w:rPr>
                <w:rStyle w:val="Hyperlink"/>
                <w:noProof/>
                <w:sz w:val="24"/>
                <w:szCs w:val="24"/>
              </w:rPr>
              <w:t>Reflective piece</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_Toc152054325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2</w:t>
            </w:r>
            <w:r w:rsidR="00F42001" w:rsidRPr="006B25EE">
              <w:rPr>
                <w:noProof/>
                <w:webHidden/>
                <w:sz w:val="24"/>
                <w:szCs w:val="24"/>
              </w:rPr>
              <w:fldChar w:fldCharType="end"/>
            </w:r>
          </w:hyperlink>
        </w:p>
        <w:p w14:paraId="666032DF" w14:textId="781C596D" w:rsidR="00F42001" w:rsidRPr="006B25EE" w:rsidRDefault="007E0864" w:rsidP="00F42001">
          <w:pPr>
            <w:pStyle w:val="TOC1"/>
            <w:tabs>
              <w:tab w:val="right" w:leader="dot" w:pos="9016"/>
            </w:tabs>
            <w:spacing w:line="480" w:lineRule="auto"/>
            <w:rPr>
              <w:rFonts w:cstheme="minorBidi"/>
              <w:noProof/>
              <w:kern w:val="2"/>
              <w:sz w:val="24"/>
              <w:szCs w:val="24"/>
              <w:lang w:val="en-GB" w:eastAsia="en-GB"/>
              <w14:ligatures w14:val="standardContextual"/>
            </w:rPr>
          </w:pPr>
          <w:hyperlink w:anchor="_Toc152054326" w:history="1">
            <w:r w:rsidR="00F42001" w:rsidRPr="006B25EE">
              <w:rPr>
                <w:rStyle w:val="Hyperlink"/>
                <w:noProof/>
                <w:sz w:val="24"/>
                <w:szCs w:val="24"/>
              </w:rPr>
              <w:t>References for reflective piece</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_Toc152054326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5</w:t>
            </w:r>
            <w:r w:rsidR="00F42001" w:rsidRPr="006B25EE">
              <w:rPr>
                <w:noProof/>
                <w:webHidden/>
                <w:sz w:val="24"/>
                <w:szCs w:val="24"/>
              </w:rPr>
              <w:fldChar w:fldCharType="end"/>
            </w:r>
          </w:hyperlink>
        </w:p>
        <w:p w14:paraId="138C7D64" w14:textId="093D0F65" w:rsidR="00F42001" w:rsidRPr="006B25EE" w:rsidRDefault="007E0864" w:rsidP="00F42001">
          <w:pPr>
            <w:pStyle w:val="TOC1"/>
            <w:tabs>
              <w:tab w:val="right" w:leader="dot" w:pos="9016"/>
            </w:tabs>
            <w:spacing w:line="480" w:lineRule="auto"/>
            <w:rPr>
              <w:rFonts w:cstheme="minorBidi"/>
              <w:noProof/>
              <w:kern w:val="2"/>
              <w:sz w:val="24"/>
              <w:szCs w:val="24"/>
              <w:lang w:val="en-GB" w:eastAsia="en-GB"/>
              <w14:ligatures w14:val="standardContextual"/>
            </w:rPr>
          </w:pPr>
          <w:hyperlink w:anchor="_Toc152054327" w:history="1">
            <w:r w:rsidR="00F42001" w:rsidRPr="006B25EE">
              <w:rPr>
                <w:rStyle w:val="Hyperlink"/>
                <w:noProof/>
                <w:sz w:val="24"/>
                <w:szCs w:val="24"/>
              </w:rPr>
              <w:t>Portfolio of evidence</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_Toc152054327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6</w:t>
            </w:r>
            <w:r w:rsidR="00F42001" w:rsidRPr="006B25EE">
              <w:rPr>
                <w:noProof/>
                <w:webHidden/>
                <w:sz w:val="24"/>
                <w:szCs w:val="24"/>
              </w:rPr>
              <w:fldChar w:fldCharType="end"/>
            </w:r>
          </w:hyperlink>
        </w:p>
        <w:p w14:paraId="0FB3253F" w14:textId="294C0473" w:rsidR="00F42001" w:rsidRPr="006B25EE" w:rsidRDefault="007E0864" w:rsidP="00F42001">
          <w:pPr>
            <w:pStyle w:val="TOC2"/>
            <w:tabs>
              <w:tab w:val="right" w:leader="dot" w:pos="9016"/>
            </w:tabs>
            <w:spacing w:line="480" w:lineRule="auto"/>
            <w:rPr>
              <w:rFonts w:cstheme="minorBidi"/>
              <w:noProof/>
              <w:kern w:val="2"/>
              <w:sz w:val="24"/>
              <w:szCs w:val="24"/>
              <w:lang w:val="en-GB" w:eastAsia="en-GB"/>
              <w14:ligatures w14:val="standardContextual"/>
            </w:rPr>
          </w:pPr>
          <w:hyperlink w:anchor="_Toc152054328" w:history="1">
            <w:r w:rsidR="00F42001" w:rsidRPr="006B25EE">
              <w:rPr>
                <w:rStyle w:val="Hyperlink"/>
                <w:noProof/>
                <w:sz w:val="24"/>
                <w:szCs w:val="24"/>
              </w:rPr>
              <w:t>Evidence 1</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_Toc152054328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6</w:t>
            </w:r>
            <w:r w:rsidR="00F42001" w:rsidRPr="006B25EE">
              <w:rPr>
                <w:noProof/>
                <w:webHidden/>
                <w:sz w:val="24"/>
                <w:szCs w:val="24"/>
              </w:rPr>
              <w:fldChar w:fldCharType="end"/>
            </w:r>
          </w:hyperlink>
        </w:p>
        <w:p w14:paraId="66A8930A" w14:textId="59C67FF1" w:rsidR="00F42001" w:rsidRPr="006B25EE" w:rsidRDefault="007E0864" w:rsidP="00F42001">
          <w:pPr>
            <w:pStyle w:val="TOC3"/>
            <w:tabs>
              <w:tab w:val="right" w:leader="dot" w:pos="9016"/>
            </w:tabs>
            <w:spacing w:line="480" w:lineRule="auto"/>
            <w:rPr>
              <w:rFonts w:cstheme="minorBidi"/>
              <w:noProof/>
              <w:kern w:val="2"/>
              <w:sz w:val="24"/>
              <w:szCs w:val="24"/>
              <w:lang w:val="en-GB" w:eastAsia="en-GB"/>
              <w14:ligatures w14:val="standardContextual"/>
            </w:rPr>
          </w:pPr>
          <w:hyperlink w:anchor="_Toc152054329" w:history="1">
            <w:r w:rsidR="00F42001" w:rsidRPr="006B25EE">
              <w:rPr>
                <w:rStyle w:val="Hyperlink"/>
                <w:noProof/>
                <w:sz w:val="24"/>
                <w:szCs w:val="24"/>
              </w:rPr>
              <w:t>New staff and volunteer welcome pack</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_Toc152054329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6</w:t>
            </w:r>
            <w:r w:rsidR="00F42001" w:rsidRPr="006B25EE">
              <w:rPr>
                <w:noProof/>
                <w:webHidden/>
                <w:sz w:val="24"/>
                <w:szCs w:val="24"/>
              </w:rPr>
              <w:fldChar w:fldCharType="end"/>
            </w:r>
          </w:hyperlink>
        </w:p>
        <w:p w14:paraId="6C1DC677" w14:textId="0DBAD835" w:rsidR="00F42001" w:rsidRPr="006B25EE" w:rsidRDefault="007E0864" w:rsidP="00F42001">
          <w:pPr>
            <w:pStyle w:val="TOC2"/>
            <w:tabs>
              <w:tab w:val="right" w:leader="dot" w:pos="9016"/>
            </w:tabs>
            <w:spacing w:line="480" w:lineRule="auto"/>
            <w:rPr>
              <w:rFonts w:cstheme="minorBidi"/>
              <w:noProof/>
              <w:kern w:val="2"/>
              <w:sz w:val="24"/>
              <w:szCs w:val="24"/>
              <w:lang w:val="en-GB" w:eastAsia="en-GB"/>
              <w14:ligatures w14:val="standardContextual"/>
            </w:rPr>
          </w:pPr>
          <w:hyperlink w:anchor="_Toc152054330" w:history="1">
            <w:r w:rsidR="00F42001" w:rsidRPr="006B25EE">
              <w:rPr>
                <w:rStyle w:val="Hyperlink"/>
                <w:noProof/>
                <w:sz w:val="24"/>
                <w:szCs w:val="24"/>
              </w:rPr>
              <w:t>Evidence 2</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_Toc152054330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8</w:t>
            </w:r>
            <w:r w:rsidR="00F42001" w:rsidRPr="006B25EE">
              <w:rPr>
                <w:noProof/>
                <w:webHidden/>
                <w:sz w:val="24"/>
                <w:szCs w:val="24"/>
              </w:rPr>
              <w:fldChar w:fldCharType="end"/>
            </w:r>
          </w:hyperlink>
        </w:p>
        <w:p w14:paraId="4D53A948" w14:textId="5176C7B9" w:rsidR="00F42001" w:rsidRPr="006B25EE" w:rsidRDefault="007E0864" w:rsidP="00F42001">
          <w:pPr>
            <w:pStyle w:val="TOC3"/>
            <w:tabs>
              <w:tab w:val="right" w:leader="dot" w:pos="9016"/>
            </w:tabs>
            <w:spacing w:line="480" w:lineRule="auto"/>
            <w:rPr>
              <w:rFonts w:cstheme="minorBidi"/>
              <w:noProof/>
              <w:kern w:val="2"/>
              <w:sz w:val="24"/>
              <w:szCs w:val="24"/>
              <w:lang w:val="en-GB" w:eastAsia="en-GB"/>
              <w14:ligatures w14:val="standardContextual"/>
            </w:rPr>
          </w:pPr>
          <w:hyperlink w:anchor="_Toc152054331" w:history="1">
            <w:r w:rsidR="00F42001" w:rsidRPr="006B25EE">
              <w:rPr>
                <w:rStyle w:val="Hyperlink"/>
                <w:noProof/>
                <w:sz w:val="24"/>
                <w:szCs w:val="24"/>
              </w:rPr>
              <w:t>Positive relationships and behaviour policy</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_Toc152054331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8</w:t>
            </w:r>
            <w:r w:rsidR="00F42001" w:rsidRPr="006B25EE">
              <w:rPr>
                <w:noProof/>
                <w:webHidden/>
                <w:sz w:val="24"/>
                <w:szCs w:val="24"/>
              </w:rPr>
              <w:fldChar w:fldCharType="end"/>
            </w:r>
          </w:hyperlink>
        </w:p>
        <w:p w14:paraId="1D921848" w14:textId="5B262455" w:rsidR="00F42001" w:rsidRPr="006B25EE" w:rsidRDefault="007E0864" w:rsidP="00F42001">
          <w:pPr>
            <w:pStyle w:val="TOC2"/>
            <w:tabs>
              <w:tab w:val="right" w:leader="dot" w:pos="9016"/>
            </w:tabs>
            <w:spacing w:line="480" w:lineRule="auto"/>
            <w:rPr>
              <w:rFonts w:cstheme="minorBidi"/>
              <w:noProof/>
              <w:kern w:val="2"/>
              <w:sz w:val="24"/>
              <w:szCs w:val="24"/>
              <w:lang w:val="en-GB" w:eastAsia="en-GB"/>
              <w14:ligatures w14:val="standardContextual"/>
            </w:rPr>
          </w:pPr>
          <w:hyperlink w:anchor="_Toc152054332" w:history="1">
            <w:r w:rsidR="00F42001" w:rsidRPr="006B25EE">
              <w:rPr>
                <w:rStyle w:val="Hyperlink"/>
                <w:noProof/>
                <w:sz w:val="24"/>
                <w:szCs w:val="24"/>
              </w:rPr>
              <w:t>Evidence 3</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_Toc152054332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10</w:t>
            </w:r>
            <w:r w:rsidR="00F42001" w:rsidRPr="006B25EE">
              <w:rPr>
                <w:noProof/>
                <w:webHidden/>
                <w:sz w:val="24"/>
                <w:szCs w:val="24"/>
              </w:rPr>
              <w:fldChar w:fldCharType="end"/>
            </w:r>
          </w:hyperlink>
        </w:p>
        <w:p w14:paraId="08BA55EE" w14:textId="6FAC7E74" w:rsidR="00F42001" w:rsidRPr="006B25EE" w:rsidRDefault="007E0864" w:rsidP="00F42001">
          <w:pPr>
            <w:pStyle w:val="TOC3"/>
            <w:tabs>
              <w:tab w:val="right" w:leader="dot" w:pos="9016"/>
            </w:tabs>
            <w:spacing w:line="480" w:lineRule="auto"/>
            <w:rPr>
              <w:rFonts w:cstheme="minorBidi"/>
              <w:noProof/>
              <w:kern w:val="2"/>
              <w:sz w:val="24"/>
              <w:szCs w:val="24"/>
              <w:lang w:val="en-GB" w:eastAsia="en-GB"/>
              <w14:ligatures w14:val="standardContextual"/>
            </w:rPr>
          </w:pPr>
          <w:hyperlink w:anchor="_Toc152054333" w:history="1">
            <w:r w:rsidR="00F42001" w:rsidRPr="006B25EE">
              <w:rPr>
                <w:rStyle w:val="Hyperlink"/>
                <w:noProof/>
                <w:sz w:val="24"/>
                <w:szCs w:val="24"/>
              </w:rPr>
              <w:t>Child protection policy &amp; Site Security Procedures and Risk Assessment</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_Toc152054333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10</w:t>
            </w:r>
            <w:r w:rsidR="00F42001" w:rsidRPr="006B25EE">
              <w:rPr>
                <w:noProof/>
                <w:webHidden/>
                <w:sz w:val="24"/>
                <w:szCs w:val="24"/>
              </w:rPr>
              <w:fldChar w:fldCharType="end"/>
            </w:r>
          </w:hyperlink>
        </w:p>
        <w:p w14:paraId="6F7F41C8" w14:textId="50F27853" w:rsidR="00F42001" w:rsidRPr="006B25EE" w:rsidRDefault="007E0864" w:rsidP="00F42001">
          <w:pPr>
            <w:pStyle w:val="TOC3"/>
            <w:tabs>
              <w:tab w:val="right" w:leader="dot" w:pos="9016"/>
            </w:tabs>
            <w:spacing w:line="480" w:lineRule="auto"/>
            <w:rPr>
              <w:rFonts w:cstheme="minorBidi"/>
              <w:noProof/>
              <w:kern w:val="2"/>
              <w:sz w:val="24"/>
              <w:szCs w:val="24"/>
              <w:lang w:val="en-GB" w:eastAsia="en-GB"/>
              <w14:ligatures w14:val="standardContextual"/>
            </w:rPr>
          </w:pPr>
          <w:hyperlink w:anchor="_Toc152054334" w:history="1">
            <w:r w:rsidR="00F42001" w:rsidRPr="006B25EE">
              <w:rPr>
                <w:rStyle w:val="Hyperlink"/>
                <w:noProof/>
                <w:sz w:val="24"/>
                <w:szCs w:val="24"/>
              </w:rPr>
              <w:t>References for portfolio of evidence</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_Toc152054334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15</w:t>
            </w:r>
            <w:r w:rsidR="00F42001" w:rsidRPr="006B25EE">
              <w:rPr>
                <w:noProof/>
                <w:webHidden/>
                <w:sz w:val="24"/>
                <w:szCs w:val="24"/>
              </w:rPr>
              <w:fldChar w:fldCharType="end"/>
            </w:r>
          </w:hyperlink>
        </w:p>
        <w:p w14:paraId="000B89F3" w14:textId="534F9A8F" w:rsidR="00F42001" w:rsidRPr="006B25EE" w:rsidRDefault="007E0864" w:rsidP="00F42001">
          <w:pPr>
            <w:pStyle w:val="TOC1"/>
            <w:tabs>
              <w:tab w:val="right" w:leader="dot" w:pos="9016"/>
            </w:tabs>
            <w:spacing w:line="480" w:lineRule="auto"/>
            <w:rPr>
              <w:rFonts w:cstheme="minorBidi"/>
              <w:noProof/>
              <w:kern w:val="2"/>
              <w:sz w:val="24"/>
              <w:szCs w:val="24"/>
              <w:lang w:val="en-GB" w:eastAsia="en-GB"/>
              <w14:ligatures w14:val="standardContextual"/>
            </w:rPr>
          </w:pPr>
          <w:hyperlink w:anchor="_Toc152054335" w:history="1">
            <w:r w:rsidR="00F42001" w:rsidRPr="006B25EE">
              <w:rPr>
                <w:rStyle w:val="Hyperlink"/>
                <w:noProof/>
                <w:sz w:val="24"/>
                <w:szCs w:val="24"/>
              </w:rPr>
              <w:t>Appendix</w:t>
            </w:r>
            <w:r w:rsidR="00F42001" w:rsidRPr="006B25EE">
              <w:rPr>
                <w:noProof/>
                <w:webHidden/>
                <w:sz w:val="24"/>
                <w:szCs w:val="24"/>
              </w:rPr>
              <w:tab/>
            </w:r>
            <w:r w:rsidR="00F42001" w:rsidRPr="006B25EE">
              <w:rPr>
                <w:noProof/>
                <w:webHidden/>
                <w:sz w:val="24"/>
                <w:szCs w:val="24"/>
              </w:rPr>
              <w:fldChar w:fldCharType="begin"/>
            </w:r>
            <w:r w:rsidR="00F42001" w:rsidRPr="006B25EE">
              <w:rPr>
                <w:noProof/>
                <w:webHidden/>
                <w:sz w:val="24"/>
                <w:szCs w:val="24"/>
              </w:rPr>
              <w:instrText xml:space="preserve"> PAGEREF _Toc152054335 \h </w:instrText>
            </w:r>
            <w:r w:rsidR="00F42001" w:rsidRPr="006B25EE">
              <w:rPr>
                <w:noProof/>
                <w:webHidden/>
                <w:sz w:val="24"/>
                <w:szCs w:val="24"/>
              </w:rPr>
            </w:r>
            <w:r w:rsidR="00F42001" w:rsidRPr="006B25EE">
              <w:rPr>
                <w:noProof/>
                <w:webHidden/>
                <w:sz w:val="24"/>
                <w:szCs w:val="24"/>
              </w:rPr>
              <w:fldChar w:fldCharType="separate"/>
            </w:r>
            <w:r w:rsidR="00F42001" w:rsidRPr="006B25EE">
              <w:rPr>
                <w:noProof/>
                <w:webHidden/>
                <w:sz w:val="24"/>
                <w:szCs w:val="24"/>
              </w:rPr>
              <w:t>16</w:t>
            </w:r>
            <w:r w:rsidR="00F42001" w:rsidRPr="006B25EE">
              <w:rPr>
                <w:noProof/>
                <w:webHidden/>
                <w:sz w:val="24"/>
                <w:szCs w:val="24"/>
              </w:rPr>
              <w:fldChar w:fldCharType="end"/>
            </w:r>
          </w:hyperlink>
        </w:p>
        <w:p w14:paraId="2ABD46BC" w14:textId="55B7DF28" w:rsidR="00F34347" w:rsidRPr="006B25EE" w:rsidRDefault="00F34347" w:rsidP="00F42001">
          <w:pPr>
            <w:spacing w:line="480" w:lineRule="auto"/>
            <w:rPr>
              <w:sz w:val="24"/>
              <w:szCs w:val="24"/>
            </w:rPr>
          </w:pPr>
          <w:r w:rsidRPr="006B25EE">
            <w:rPr>
              <w:b/>
              <w:bCs/>
              <w:noProof/>
              <w:sz w:val="24"/>
              <w:szCs w:val="24"/>
            </w:rPr>
            <w:fldChar w:fldCharType="end"/>
          </w:r>
        </w:p>
      </w:sdtContent>
    </w:sdt>
    <w:p w14:paraId="67893EE4" w14:textId="58BA2479" w:rsidR="0091638E" w:rsidRPr="006B25EE" w:rsidRDefault="0091638E" w:rsidP="005E0885">
      <w:pPr>
        <w:pStyle w:val="TOC3"/>
        <w:spacing w:line="480" w:lineRule="auto"/>
        <w:ind w:left="446"/>
        <w:rPr>
          <w:sz w:val="24"/>
          <w:szCs w:val="24"/>
        </w:rPr>
      </w:pPr>
    </w:p>
    <w:p w14:paraId="3CF1C43D" w14:textId="5286A225" w:rsidR="00F34347" w:rsidRPr="006B25EE" w:rsidRDefault="00F34347" w:rsidP="00683C5F">
      <w:pPr>
        <w:spacing w:line="480" w:lineRule="auto"/>
        <w:rPr>
          <w:b/>
          <w:bCs/>
          <w:sz w:val="24"/>
          <w:szCs w:val="24"/>
          <w:highlight w:val="magenta"/>
        </w:rPr>
      </w:pPr>
      <w:bookmarkStart w:id="0" w:name="_Toc150588005"/>
      <w:r w:rsidRPr="006B25EE">
        <w:rPr>
          <w:sz w:val="24"/>
          <w:szCs w:val="24"/>
        </w:rPr>
        <w:br w:type="page"/>
      </w:r>
    </w:p>
    <w:p w14:paraId="149695E2" w14:textId="2854168C" w:rsidR="007812F1" w:rsidRPr="00DE49F3" w:rsidRDefault="002D0283" w:rsidP="005E0885">
      <w:pPr>
        <w:pStyle w:val="Heading1"/>
        <w:spacing w:line="480" w:lineRule="auto"/>
        <w:rPr>
          <w:sz w:val="28"/>
          <w:szCs w:val="28"/>
        </w:rPr>
      </w:pPr>
      <w:bookmarkStart w:id="1" w:name="_Toc152054325"/>
      <w:r w:rsidRPr="00DE49F3">
        <w:rPr>
          <w:sz w:val="28"/>
          <w:szCs w:val="28"/>
        </w:rPr>
        <w:lastRenderedPageBreak/>
        <w:t>Reflective piece</w:t>
      </w:r>
      <w:bookmarkEnd w:id="0"/>
      <w:bookmarkEnd w:id="1"/>
    </w:p>
    <w:p w14:paraId="7D97A44E" w14:textId="74A7A2BB" w:rsidR="008340CC" w:rsidRPr="006B25EE" w:rsidRDefault="002C3E28" w:rsidP="005E0885">
      <w:pPr>
        <w:spacing w:line="480" w:lineRule="auto"/>
        <w:ind w:firstLine="720"/>
        <w:rPr>
          <w:sz w:val="24"/>
          <w:szCs w:val="24"/>
        </w:rPr>
      </w:pPr>
      <w:r w:rsidRPr="006B25EE">
        <w:rPr>
          <w:sz w:val="24"/>
          <w:szCs w:val="24"/>
        </w:rPr>
        <w:t>I decided to volunteer at Sea view primary school which is in a more deprived area of the city</w:t>
      </w:r>
      <w:r w:rsidR="00D34385" w:rsidRPr="006B25EE">
        <w:rPr>
          <w:sz w:val="24"/>
          <w:szCs w:val="24"/>
        </w:rPr>
        <w:t xml:space="preserve"> as </w:t>
      </w:r>
      <w:r w:rsidR="003E3B88" w:rsidRPr="006B25EE">
        <w:rPr>
          <w:sz w:val="24"/>
          <w:szCs w:val="24"/>
        </w:rPr>
        <w:t xml:space="preserve">I </w:t>
      </w:r>
      <w:r w:rsidR="00AD04BC" w:rsidRPr="006B25EE">
        <w:rPr>
          <w:sz w:val="24"/>
          <w:szCs w:val="24"/>
        </w:rPr>
        <w:t xml:space="preserve">believed I </w:t>
      </w:r>
      <w:r w:rsidR="003E3B88" w:rsidRPr="006B25EE">
        <w:rPr>
          <w:sz w:val="24"/>
          <w:szCs w:val="24"/>
        </w:rPr>
        <w:t xml:space="preserve">would see a more mixed group of children, teachers, and other professionals </w:t>
      </w:r>
      <w:r w:rsidR="007A3C16" w:rsidRPr="006B25EE">
        <w:rPr>
          <w:sz w:val="24"/>
          <w:szCs w:val="24"/>
        </w:rPr>
        <w:t>in this setting with more complex issues. My role was to support the teacher</w:t>
      </w:r>
      <w:r w:rsidR="00D55090" w:rsidRPr="006B25EE">
        <w:rPr>
          <w:sz w:val="24"/>
          <w:szCs w:val="24"/>
        </w:rPr>
        <w:t xml:space="preserve"> to make </w:t>
      </w:r>
      <w:r w:rsidR="008C52B9" w:rsidRPr="006B25EE">
        <w:rPr>
          <w:sz w:val="24"/>
          <w:szCs w:val="24"/>
        </w:rPr>
        <w:t>sure every child</w:t>
      </w:r>
      <w:r w:rsidR="006D2AE9" w:rsidRPr="006B25EE">
        <w:rPr>
          <w:sz w:val="24"/>
          <w:szCs w:val="24"/>
        </w:rPr>
        <w:t xml:space="preserve"> was supported in completing their work and remaining focus</w:t>
      </w:r>
      <w:r w:rsidR="008C1EED" w:rsidRPr="006B25EE">
        <w:rPr>
          <w:sz w:val="24"/>
          <w:szCs w:val="24"/>
        </w:rPr>
        <w:t>sed</w:t>
      </w:r>
      <w:r w:rsidR="003B0C89" w:rsidRPr="006B25EE">
        <w:rPr>
          <w:sz w:val="24"/>
          <w:szCs w:val="24"/>
        </w:rPr>
        <w:t xml:space="preserve"> </w:t>
      </w:r>
      <w:r w:rsidR="00956C4F" w:rsidRPr="006B25EE">
        <w:rPr>
          <w:sz w:val="24"/>
          <w:szCs w:val="24"/>
        </w:rPr>
        <w:t xml:space="preserve">(see evidence 1) </w:t>
      </w:r>
      <w:r w:rsidR="003B0C89" w:rsidRPr="006B25EE">
        <w:rPr>
          <w:sz w:val="24"/>
          <w:szCs w:val="24"/>
        </w:rPr>
        <w:t xml:space="preserve">and I worked with children aged between </w:t>
      </w:r>
      <w:r w:rsidR="00C579A5" w:rsidRPr="006B25EE">
        <w:rPr>
          <w:sz w:val="24"/>
          <w:szCs w:val="24"/>
        </w:rPr>
        <w:t>5 and 8</w:t>
      </w:r>
      <w:r w:rsidR="00956C4F" w:rsidRPr="006B25EE">
        <w:rPr>
          <w:sz w:val="24"/>
          <w:szCs w:val="24"/>
        </w:rPr>
        <w:t>.</w:t>
      </w:r>
      <w:r w:rsidR="001A4F8C" w:rsidRPr="006B25EE">
        <w:rPr>
          <w:sz w:val="24"/>
          <w:szCs w:val="24"/>
        </w:rPr>
        <w:t xml:space="preserve"> </w:t>
      </w:r>
      <w:r w:rsidR="008340CC" w:rsidRPr="006B25EE">
        <w:rPr>
          <w:sz w:val="24"/>
          <w:szCs w:val="24"/>
        </w:rPr>
        <w:t xml:space="preserve">My reasons for choosing to volunteer as a teaching assistant stemmed from my curiosity of early diagnosis of mental health and learning disabilities and conditions. </w:t>
      </w:r>
      <w:r w:rsidR="00A75FEB" w:rsidRPr="00A75FEB">
        <w:rPr>
          <w:sz w:val="24"/>
          <w:szCs w:val="24"/>
        </w:rPr>
        <w:t>This reflective piece aims to delve into the influence I had on students and staff, as well as my personal growth and the insights gained in both my personal and professional development.</w:t>
      </w:r>
    </w:p>
    <w:p w14:paraId="79545645" w14:textId="39239CD5" w:rsidR="00714CEC" w:rsidRPr="006B25EE" w:rsidRDefault="00BA6DDC" w:rsidP="005E0885">
      <w:pPr>
        <w:spacing w:line="480" w:lineRule="auto"/>
        <w:ind w:firstLine="720"/>
        <w:rPr>
          <w:sz w:val="24"/>
          <w:szCs w:val="24"/>
        </w:rPr>
      </w:pPr>
      <w:r w:rsidRPr="006B25EE">
        <w:rPr>
          <w:sz w:val="24"/>
          <w:szCs w:val="24"/>
        </w:rPr>
        <w:t>My expectations were high</w:t>
      </w:r>
      <w:r w:rsidR="00211E00" w:rsidRPr="006B25EE">
        <w:rPr>
          <w:sz w:val="24"/>
          <w:szCs w:val="24"/>
        </w:rPr>
        <w:t xml:space="preserve"> in that I thought I would see a vast amount of help and support for the children </w:t>
      </w:r>
      <w:r w:rsidR="00680B3B" w:rsidRPr="006B25EE">
        <w:rPr>
          <w:sz w:val="24"/>
          <w:szCs w:val="24"/>
        </w:rPr>
        <w:t>regarding</w:t>
      </w:r>
      <w:r w:rsidR="00211E00" w:rsidRPr="006B25EE">
        <w:rPr>
          <w:sz w:val="24"/>
          <w:szCs w:val="24"/>
        </w:rPr>
        <w:t xml:space="preserve"> their mental health</w:t>
      </w:r>
      <w:r w:rsidR="00F3754C" w:rsidRPr="006B25EE">
        <w:rPr>
          <w:sz w:val="24"/>
          <w:szCs w:val="24"/>
        </w:rPr>
        <w:t xml:space="preserve"> and </w:t>
      </w:r>
      <w:r w:rsidR="00F3754C" w:rsidRPr="00F37F88">
        <w:rPr>
          <w:sz w:val="24"/>
          <w:szCs w:val="24"/>
        </w:rPr>
        <w:t>wellbeing.</w:t>
      </w:r>
      <w:r w:rsidR="00F37F88" w:rsidRPr="00F37F88">
        <w:t xml:space="preserve"> </w:t>
      </w:r>
      <w:r w:rsidR="00F37F88" w:rsidRPr="00F37F88">
        <w:rPr>
          <w:sz w:val="24"/>
          <w:szCs w:val="24"/>
        </w:rPr>
        <w:t xml:space="preserve">While I wasn't disappointed, the assistance for children </w:t>
      </w:r>
      <w:proofErr w:type="gramStart"/>
      <w:r w:rsidR="00F37F88" w:rsidRPr="00F37F88">
        <w:rPr>
          <w:sz w:val="24"/>
          <w:szCs w:val="24"/>
        </w:rPr>
        <w:t>lower</w:t>
      </w:r>
      <w:proofErr w:type="gramEnd"/>
      <w:r w:rsidR="00F37F88" w:rsidRPr="00F37F88">
        <w:rPr>
          <w:sz w:val="24"/>
          <w:szCs w:val="24"/>
        </w:rPr>
        <w:t xml:space="preserve"> on the list suffered due to limited funding and resources.</w:t>
      </w:r>
      <w:r w:rsidR="00F37F88" w:rsidRPr="006B25EE">
        <w:rPr>
          <w:sz w:val="24"/>
          <w:szCs w:val="24"/>
        </w:rPr>
        <w:t xml:space="preserve"> I</w:t>
      </w:r>
      <w:r w:rsidR="00B50295" w:rsidRPr="006B25EE">
        <w:rPr>
          <w:sz w:val="24"/>
          <w:szCs w:val="24"/>
        </w:rPr>
        <w:t xml:space="preserve"> could see children not keeping up with the class whether that be down to learning </w:t>
      </w:r>
      <w:r w:rsidR="00FE501F" w:rsidRPr="006B25EE">
        <w:rPr>
          <w:sz w:val="24"/>
          <w:szCs w:val="24"/>
        </w:rPr>
        <w:t>difficulties</w:t>
      </w:r>
      <w:r w:rsidR="00B50295" w:rsidRPr="006B25EE">
        <w:rPr>
          <w:sz w:val="24"/>
          <w:szCs w:val="24"/>
        </w:rPr>
        <w:t xml:space="preserve"> such </w:t>
      </w:r>
      <w:r w:rsidR="004A788D" w:rsidRPr="006B25EE">
        <w:rPr>
          <w:sz w:val="24"/>
          <w:szCs w:val="24"/>
        </w:rPr>
        <w:t>an</w:t>
      </w:r>
      <w:r w:rsidR="003B7F7D" w:rsidRPr="006B25EE">
        <w:rPr>
          <w:sz w:val="24"/>
          <w:szCs w:val="24"/>
        </w:rPr>
        <w:t xml:space="preserve"> </w:t>
      </w:r>
      <w:proofErr w:type="gramStart"/>
      <w:r w:rsidR="003B7F7D" w:rsidRPr="006B25EE">
        <w:rPr>
          <w:sz w:val="24"/>
          <w:szCs w:val="24"/>
        </w:rPr>
        <w:t>undiagnosed</w:t>
      </w:r>
      <w:r w:rsidR="00B50295" w:rsidRPr="006B25EE">
        <w:rPr>
          <w:sz w:val="24"/>
          <w:szCs w:val="24"/>
        </w:rPr>
        <w:t xml:space="preserve"> dyslexia</w:t>
      </w:r>
      <w:proofErr w:type="gramEnd"/>
      <w:r w:rsidR="00B50295" w:rsidRPr="006B25EE">
        <w:rPr>
          <w:sz w:val="24"/>
          <w:szCs w:val="24"/>
        </w:rPr>
        <w:t xml:space="preserve"> or </w:t>
      </w:r>
      <w:r w:rsidR="00FE501F" w:rsidRPr="006B25EE">
        <w:rPr>
          <w:sz w:val="24"/>
          <w:szCs w:val="24"/>
        </w:rPr>
        <w:t xml:space="preserve">merely not comprehending the topic in the way explained. </w:t>
      </w:r>
      <w:r w:rsidR="008C2E8D" w:rsidRPr="006B25EE">
        <w:rPr>
          <w:sz w:val="24"/>
          <w:szCs w:val="24"/>
        </w:rPr>
        <w:t xml:space="preserve">Classes typically had 30 </w:t>
      </w:r>
      <w:r w:rsidR="001F5A4B" w:rsidRPr="006B25EE">
        <w:rPr>
          <w:sz w:val="24"/>
          <w:szCs w:val="24"/>
        </w:rPr>
        <w:t>children</w:t>
      </w:r>
      <w:r w:rsidR="008C2E8D" w:rsidRPr="006B25EE">
        <w:rPr>
          <w:sz w:val="24"/>
          <w:szCs w:val="24"/>
        </w:rPr>
        <w:t xml:space="preserve"> in and </w:t>
      </w:r>
      <w:r w:rsidR="001F5A4B" w:rsidRPr="006B25EE">
        <w:rPr>
          <w:sz w:val="24"/>
          <w:szCs w:val="24"/>
        </w:rPr>
        <w:t>it’s</w:t>
      </w:r>
      <w:r w:rsidR="008C2E8D" w:rsidRPr="006B25EE">
        <w:rPr>
          <w:sz w:val="24"/>
          <w:szCs w:val="24"/>
        </w:rPr>
        <w:t xml:space="preserve"> so easy for some to get ignored, however having 3-4 teaching assistants made </w:t>
      </w:r>
      <w:r w:rsidR="004063F8" w:rsidRPr="006B25EE">
        <w:rPr>
          <w:sz w:val="24"/>
          <w:szCs w:val="24"/>
        </w:rPr>
        <w:t>the children much better supported</w:t>
      </w:r>
      <w:r w:rsidR="00556D66" w:rsidRPr="006B25EE">
        <w:rPr>
          <w:sz w:val="24"/>
          <w:szCs w:val="24"/>
        </w:rPr>
        <w:t xml:space="preserve"> </w:t>
      </w:r>
      <w:sdt>
        <w:sdtPr>
          <w:rPr>
            <w:sz w:val="24"/>
            <w:szCs w:val="24"/>
          </w:rPr>
          <w:id w:val="-1787806605"/>
          <w:citation/>
        </w:sdtPr>
        <w:sdtEndPr/>
        <w:sdtContent>
          <w:r w:rsidR="00556D66" w:rsidRPr="006B25EE">
            <w:rPr>
              <w:sz w:val="24"/>
              <w:szCs w:val="24"/>
            </w:rPr>
            <w:fldChar w:fldCharType="begin"/>
          </w:r>
          <w:r w:rsidR="00DB1677">
            <w:rPr>
              <w:sz w:val="24"/>
              <w:szCs w:val="24"/>
            </w:rPr>
            <w:instrText xml:space="preserve">CITATION Gra89 \l 2057 </w:instrText>
          </w:r>
          <w:r w:rsidR="00556D66" w:rsidRPr="006B25EE">
            <w:rPr>
              <w:sz w:val="24"/>
              <w:szCs w:val="24"/>
            </w:rPr>
            <w:fldChar w:fldCharType="separate"/>
          </w:r>
          <w:r w:rsidR="007E0864" w:rsidRPr="007E0864">
            <w:rPr>
              <w:noProof/>
              <w:sz w:val="24"/>
              <w:szCs w:val="24"/>
            </w:rPr>
            <w:t>(Granger, 1989)</w:t>
          </w:r>
          <w:r w:rsidR="00556D66" w:rsidRPr="006B25EE">
            <w:rPr>
              <w:sz w:val="24"/>
              <w:szCs w:val="24"/>
            </w:rPr>
            <w:fldChar w:fldCharType="end"/>
          </w:r>
        </w:sdtContent>
      </w:sdt>
      <w:r w:rsidR="004063F8" w:rsidRPr="006B25EE">
        <w:rPr>
          <w:sz w:val="24"/>
          <w:szCs w:val="24"/>
        </w:rPr>
        <w:t xml:space="preserve">. </w:t>
      </w:r>
      <w:r w:rsidR="00714CEC" w:rsidRPr="006B25EE">
        <w:rPr>
          <w:sz w:val="24"/>
          <w:szCs w:val="24"/>
        </w:rPr>
        <w:t>Children were mixed in years 2 and 3 as ability not age is how their performance is judged and those needing to go back had the opportunity without penalty and those ahead could do so to keep them motivated</w:t>
      </w:r>
      <w:r w:rsidR="00AA434E" w:rsidRPr="006B25EE">
        <w:rPr>
          <w:sz w:val="24"/>
          <w:szCs w:val="24"/>
        </w:rPr>
        <w:t xml:space="preserve"> </w:t>
      </w:r>
      <w:sdt>
        <w:sdtPr>
          <w:rPr>
            <w:sz w:val="24"/>
            <w:szCs w:val="24"/>
          </w:rPr>
          <w:id w:val="516439532"/>
          <w:citation/>
        </w:sdtPr>
        <w:sdtEndPr/>
        <w:sdtContent>
          <w:r w:rsidR="00AA434E" w:rsidRPr="006B25EE">
            <w:rPr>
              <w:sz w:val="24"/>
              <w:szCs w:val="24"/>
            </w:rPr>
            <w:fldChar w:fldCharType="begin"/>
          </w:r>
          <w:r w:rsidR="00AA434E" w:rsidRPr="006B25EE">
            <w:rPr>
              <w:sz w:val="24"/>
              <w:szCs w:val="24"/>
            </w:rPr>
            <w:instrText xml:space="preserve"> CITATION Hal10 \l 2057 </w:instrText>
          </w:r>
          <w:r w:rsidR="00AA434E" w:rsidRPr="006B25EE">
            <w:rPr>
              <w:sz w:val="24"/>
              <w:szCs w:val="24"/>
            </w:rPr>
            <w:fldChar w:fldCharType="separate"/>
          </w:r>
          <w:r w:rsidR="007E0864" w:rsidRPr="007E0864">
            <w:rPr>
              <w:noProof/>
              <w:sz w:val="24"/>
              <w:szCs w:val="24"/>
            </w:rPr>
            <w:t>(Hallam et al., 2010)</w:t>
          </w:r>
          <w:r w:rsidR="00AA434E" w:rsidRPr="006B25EE">
            <w:rPr>
              <w:sz w:val="24"/>
              <w:szCs w:val="24"/>
            </w:rPr>
            <w:fldChar w:fldCharType="end"/>
          </w:r>
        </w:sdtContent>
      </w:sdt>
      <w:r w:rsidR="00714CEC" w:rsidRPr="006B25EE">
        <w:rPr>
          <w:sz w:val="24"/>
          <w:szCs w:val="24"/>
        </w:rPr>
        <w:t xml:space="preserve">. </w:t>
      </w:r>
    </w:p>
    <w:p w14:paraId="7A79604F" w14:textId="3A2FFAD3" w:rsidR="00DC374E" w:rsidRDefault="00E36FE3" w:rsidP="00CC35E2">
      <w:pPr>
        <w:spacing w:line="480" w:lineRule="auto"/>
        <w:ind w:firstLine="720"/>
        <w:rPr>
          <w:sz w:val="24"/>
          <w:szCs w:val="24"/>
        </w:rPr>
      </w:pPr>
      <w:r w:rsidRPr="006B25EE">
        <w:rPr>
          <w:sz w:val="24"/>
          <w:szCs w:val="24"/>
        </w:rPr>
        <w:t xml:space="preserve">I have expanded </w:t>
      </w:r>
      <w:r w:rsidR="004D0F1E" w:rsidRPr="006B25EE">
        <w:rPr>
          <w:sz w:val="24"/>
          <w:szCs w:val="24"/>
        </w:rPr>
        <w:t>a variety of skills</w:t>
      </w:r>
      <w:r w:rsidR="00883AC9" w:rsidRPr="006B25EE">
        <w:rPr>
          <w:sz w:val="24"/>
          <w:szCs w:val="24"/>
        </w:rPr>
        <w:t xml:space="preserve"> and even honed on skills I never thought I would use in this situation</w:t>
      </w:r>
      <w:r w:rsidR="0068298F" w:rsidRPr="006B25EE">
        <w:rPr>
          <w:sz w:val="24"/>
          <w:szCs w:val="24"/>
        </w:rPr>
        <w:t xml:space="preserve">. </w:t>
      </w:r>
      <w:r w:rsidR="00752F6A" w:rsidRPr="006B25EE">
        <w:rPr>
          <w:sz w:val="24"/>
          <w:szCs w:val="24"/>
        </w:rPr>
        <w:t xml:space="preserve">I found my </w:t>
      </w:r>
      <w:r w:rsidR="00F51FD1" w:rsidRPr="00F51FD1">
        <w:rPr>
          <w:sz w:val="24"/>
          <w:szCs w:val="24"/>
        </w:rPr>
        <w:t xml:space="preserve">patience tested because I found working with young children challenging, but I believe I was able to exhibit the necessary patience and understanding to </w:t>
      </w:r>
      <w:r w:rsidR="00F51FD1" w:rsidRPr="00F51FD1">
        <w:rPr>
          <w:sz w:val="24"/>
          <w:szCs w:val="24"/>
        </w:rPr>
        <w:lastRenderedPageBreak/>
        <w:t>help the children, whether they required help in understanding something or if I was dealing with behavioural issues</w:t>
      </w:r>
      <w:r w:rsidR="00B31A3E" w:rsidRPr="006B25EE">
        <w:rPr>
          <w:sz w:val="24"/>
          <w:szCs w:val="24"/>
        </w:rPr>
        <w:t xml:space="preserve">. </w:t>
      </w:r>
      <w:r w:rsidR="00C52CDC" w:rsidRPr="006B25EE">
        <w:rPr>
          <w:sz w:val="24"/>
          <w:szCs w:val="24"/>
        </w:rPr>
        <w:t>For example,</w:t>
      </w:r>
      <w:r w:rsidR="00E12DC0" w:rsidRPr="006B25EE">
        <w:rPr>
          <w:sz w:val="24"/>
          <w:szCs w:val="24"/>
        </w:rPr>
        <w:t xml:space="preserve"> when a student was struggling to understand a math question, after multiple </w:t>
      </w:r>
      <w:r w:rsidR="00CA2BBB" w:rsidRPr="006B25EE">
        <w:rPr>
          <w:sz w:val="24"/>
          <w:szCs w:val="24"/>
        </w:rPr>
        <w:t>examples and explanations</w:t>
      </w:r>
      <w:r w:rsidR="00A92332">
        <w:rPr>
          <w:sz w:val="24"/>
          <w:szCs w:val="24"/>
        </w:rPr>
        <w:t xml:space="preserve"> with visual aids </w:t>
      </w:r>
      <w:r w:rsidR="00901632">
        <w:rPr>
          <w:sz w:val="24"/>
          <w:szCs w:val="24"/>
        </w:rPr>
        <w:t xml:space="preserve">of using blocks, </w:t>
      </w:r>
      <w:r w:rsidR="00CA2BBB" w:rsidRPr="006B25EE">
        <w:rPr>
          <w:sz w:val="24"/>
          <w:szCs w:val="24"/>
        </w:rPr>
        <w:t xml:space="preserve">he was able to comprehend. </w:t>
      </w:r>
      <w:r w:rsidR="00752F6A" w:rsidRPr="006B25EE">
        <w:rPr>
          <w:sz w:val="24"/>
          <w:szCs w:val="24"/>
        </w:rPr>
        <w:t>Being empathetic and u</w:t>
      </w:r>
      <w:r w:rsidR="00A05076" w:rsidRPr="006B25EE">
        <w:rPr>
          <w:sz w:val="24"/>
          <w:szCs w:val="24"/>
        </w:rPr>
        <w:t xml:space="preserve">nderstanding the perspectives and feelings of young students, </w:t>
      </w:r>
      <w:r w:rsidR="00752F6A" w:rsidRPr="006B25EE">
        <w:rPr>
          <w:sz w:val="24"/>
          <w:szCs w:val="24"/>
        </w:rPr>
        <w:t>especially</w:t>
      </w:r>
      <w:r w:rsidR="00A05076" w:rsidRPr="006B25EE">
        <w:rPr>
          <w:sz w:val="24"/>
          <w:szCs w:val="24"/>
        </w:rPr>
        <w:t xml:space="preserve"> those facing </w:t>
      </w:r>
      <w:r w:rsidR="00411E01" w:rsidRPr="006B25EE">
        <w:rPr>
          <w:sz w:val="24"/>
          <w:szCs w:val="24"/>
        </w:rPr>
        <w:t xml:space="preserve">challenges, aided me to be able to provide appropriate support and encouragement but </w:t>
      </w:r>
      <w:r w:rsidR="00B31F6F" w:rsidRPr="006B25EE">
        <w:rPr>
          <w:sz w:val="24"/>
          <w:szCs w:val="24"/>
        </w:rPr>
        <w:t>often</w:t>
      </w:r>
      <w:r w:rsidR="00411E01" w:rsidRPr="006B25EE">
        <w:rPr>
          <w:sz w:val="24"/>
          <w:szCs w:val="24"/>
        </w:rPr>
        <w:t xml:space="preserve"> </w:t>
      </w:r>
      <w:r w:rsidR="00752F6A" w:rsidRPr="006B25EE">
        <w:rPr>
          <w:sz w:val="24"/>
          <w:szCs w:val="24"/>
        </w:rPr>
        <w:t>this would be more suited to the pastoral team</w:t>
      </w:r>
      <w:r w:rsidR="00C509A4" w:rsidRPr="006B25EE">
        <w:rPr>
          <w:sz w:val="24"/>
          <w:szCs w:val="24"/>
        </w:rPr>
        <w:t xml:space="preserve"> (see evidence 3)</w:t>
      </w:r>
      <w:r w:rsidR="00752F6A" w:rsidRPr="006B25EE">
        <w:rPr>
          <w:sz w:val="24"/>
          <w:szCs w:val="24"/>
        </w:rPr>
        <w:t xml:space="preserve">. </w:t>
      </w:r>
      <w:r w:rsidR="00B31A3E" w:rsidRPr="006B25EE">
        <w:rPr>
          <w:sz w:val="24"/>
          <w:szCs w:val="24"/>
        </w:rPr>
        <w:t xml:space="preserve">Primary school environments can be dynamic, requiring </w:t>
      </w:r>
      <w:r w:rsidR="008F24B4" w:rsidRPr="006B25EE">
        <w:rPr>
          <w:sz w:val="24"/>
          <w:szCs w:val="24"/>
        </w:rPr>
        <w:t>staff to adapt to changing situations, schedules, and unexpected challenges.</w:t>
      </w:r>
      <w:r w:rsidR="00CA2BBB" w:rsidRPr="006B25EE">
        <w:rPr>
          <w:sz w:val="24"/>
          <w:szCs w:val="24"/>
        </w:rPr>
        <w:t xml:space="preserve"> Such as when there was a crying student </w:t>
      </w:r>
      <w:r w:rsidR="001D6D98" w:rsidRPr="006B25EE">
        <w:rPr>
          <w:sz w:val="24"/>
          <w:szCs w:val="24"/>
        </w:rPr>
        <w:t xml:space="preserve">refusing to move and needing to take the </w:t>
      </w:r>
      <w:r w:rsidR="00B2595F" w:rsidRPr="006B25EE">
        <w:rPr>
          <w:sz w:val="24"/>
          <w:szCs w:val="24"/>
        </w:rPr>
        <w:t>entire</w:t>
      </w:r>
      <w:r w:rsidR="001D6D98" w:rsidRPr="006B25EE">
        <w:rPr>
          <w:sz w:val="24"/>
          <w:szCs w:val="24"/>
        </w:rPr>
        <w:t xml:space="preserve"> class out so the Pastoral team could find out what the issue was. </w:t>
      </w:r>
      <w:r w:rsidR="008F24B4" w:rsidRPr="006B25EE">
        <w:rPr>
          <w:sz w:val="24"/>
          <w:szCs w:val="24"/>
        </w:rPr>
        <w:t xml:space="preserve">I found myself in </w:t>
      </w:r>
      <w:r w:rsidR="00780E18" w:rsidRPr="006B25EE">
        <w:rPr>
          <w:sz w:val="24"/>
          <w:szCs w:val="24"/>
        </w:rPr>
        <w:t xml:space="preserve">an uncomfortable terrain </w:t>
      </w:r>
      <w:r w:rsidR="0052159C" w:rsidRPr="006B25EE">
        <w:rPr>
          <w:sz w:val="24"/>
          <w:szCs w:val="24"/>
        </w:rPr>
        <w:t>being</w:t>
      </w:r>
      <w:r w:rsidR="00532207" w:rsidRPr="006B25EE">
        <w:rPr>
          <w:sz w:val="24"/>
          <w:szCs w:val="24"/>
        </w:rPr>
        <w:t xml:space="preserve"> an</w:t>
      </w:r>
      <w:r w:rsidR="0052159C" w:rsidRPr="006B25EE">
        <w:rPr>
          <w:sz w:val="24"/>
          <w:szCs w:val="24"/>
        </w:rPr>
        <w:t xml:space="preserve"> introvert, </w:t>
      </w:r>
      <w:r w:rsidR="00780E18" w:rsidRPr="006B25EE">
        <w:rPr>
          <w:sz w:val="24"/>
          <w:szCs w:val="24"/>
        </w:rPr>
        <w:t xml:space="preserve">when I was asked to lead a small group of children in an </w:t>
      </w:r>
      <w:r w:rsidR="00607DD6" w:rsidRPr="006B25EE">
        <w:rPr>
          <w:sz w:val="24"/>
          <w:szCs w:val="24"/>
        </w:rPr>
        <w:t>activity,</w:t>
      </w:r>
      <w:r w:rsidR="004A2DFF" w:rsidRPr="006B25EE">
        <w:rPr>
          <w:sz w:val="24"/>
          <w:szCs w:val="24"/>
        </w:rPr>
        <w:t xml:space="preserve"> but I pushed past my nerves and did </w:t>
      </w:r>
      <w:r w:rsidR="00B31F6F" w:rsidRPr="006B25EE">
        <w:rPr>
          <w:sz w:val="24"/>
          <w:szCs w:val="24"/>
        </w:rPr>
        <w:t>my</w:t>
      </w:r>
      <w:r w:rsidR="004A2DFF" w:rsidRPr="006B25EE">
        <w:rPr>
          <w:sz w:val="24"/>
          <w:szCs w:val="24"/>
        </w:rPr>
        <w:t xml:space="preserve"> best </w:t>
      </w:r>
      <w:r w:rsidR="00FC15F5" w:rsidRPr="006B25EE">
        <w:rPr>
          <w:sz w:val="24"/>
          <w:szCs w:val="24"/>
        </w:rPr>
        <w:t>a</w:t>
      </w:r>
      <w:r w:rsidR="004A2DFF" w:rsidRPr="006B25EE">
        <w:rPr>
          <w:sz w:val="24"/>
          <w:szCs w:val="24"/>
        </w:rPr>
        <w:t xml:space="preserve">nd </w:t>
      </w:r>
      <w:r w:rsidR="00D81DF8" w:rsidRPr="006B25EE">
        <w:rPr>
          <w:sz w:val="24"/>
          <w:szCs w:val="24"/>
        </w:rPr>
        <w:t>found</w:t>
      </w:r>
      <w:r w:rsidR="004A2DFF" w:rsidRPr="006B25EE">
        <w:rPr>
          <w:sz w:val="24"/>
          <w:szCs w:val="24"/>
        </w:rPr>
        <w:t xml:space="preserve"> myself enjoy the experience </w:t>
      </w:r>
      <w:r w:rsidR="00FC15F5" w:rsidRPr="006B25EE">
        <w:rPr>
          <w:sz w:val="24"/>
          <w:szCs w:val="24"/>
        </w:rPr>
        <w:t>in fostering my leadership skills in organising and guiding others</w:t>
      </w:r>
      <w:r w:rsidR="003C739D" w:rsidRPr="006B25EE">
        <w:rPr>
          <w:sz w:val="24"/>
          <w:szCs w:val="24"/>
        </w:rPr>
        <w:t xml:space="preserve"> </w:t>
      </w:r>
      <w:sdt>
        <w:sdtPr>
          <w:rPr>
            <w:sz w:val="24"/>
            <w:szCs w:val="24"/>
          </w:rPr>
          <w:id w:val="309224023"/>
          <w:citation/>
        </w:sdtPr>
        <w:sdtEndPr/>
        <w:sdtContent>
          <w:r w:rsidR="0052159C" w:rsidRPr="006B25EE">
            <w:rPr>
              <w:sz w:val="24"/>
              <w:szCs w:val="24"/>
            </w:rPr>
            <w:fldChar w:fldCharType="begin"/>
          </w:r>
          <w:r w:rsidR="0018509F">
            <w:rPr>
              <w:sz w:val="24"/>
              <w:szCs w:val="24"/>
            </w:rPr>
            <w:instrText xml:space="preserve">CITATION Isl19 \l 2057 </w:instrText>
          </w:r>
          <w:r w:rsidR="0052159C" w:rsidRPr="006B25EE">
            <w:rPr>
              <w:sz w:val="24"/>
              <w:szCs w:val="24"/>
            </w:rPr>
            <w:fldChar w:fldCharType="separate"/>
          </w:r>
          <w:r w:rsidR="007E0864" w:rsidRPr="007E0864">
            <w:rPr>
              <w:noProof/>
              <w:sz w:val="24"/>
              <w:szCs w:val="24"/>
            </w:rPr>
            <w:t>(Islam, 2019)</w:t>
          </w:r>
          <w:r w:rsidR="0052159C" w:rsidRPr="006B25EE">
            <w:rPr>
              <w:sz w:val="24"/>
              <w:szCs w:val="24"/>
            </w:rPr>
            <w:fldChar w:fldCharType="end"/>
          </w:r>
        </w:sdtContent>
      </w:sdt>
      <w:r w:rsidR="00FC15F5" w:rsidRPr="006B25EE">
        <w:rPr>
          <w:sz w:val="24"/>
          <w:szCs w:val="24"/>
        </w:rPr>
        <w:t xml:space="preserve">. </w:t>
      </w:r>
      <w:r w:rsidR="003E4ECE" w:rsidRPr="006B25EE">
        <w:rPr>
          <w:sz w:val="24"/>
          <w:szCs w:val="24"/>
        </w:rPr>
        <w:t xml:space="preserve">Collaboration played a crucial role, and witnessing the staff seamlessly working together toward a shared objective was a gratifying experience. </w:t>
      </w:r>
      <w:r w:rsidR="00607DD6" w:rsidRPr="006B25EE">
        <w:rPr>
          <w:sz w:val="24"/>
          <w:szCs w:val="24"/>
        </w:rPr>
        <w:t>Collaborating with the teachers to create a positive and cohesive learning environment for the children</w:t>
      </w:r>
      <w:r w:rsidR="003D7DE1" w:rsidRPr="006B25EE">
        <w:rPr>
          <w:sz w:val="24"/>
          <w:szCs w:val="24"/>
        </w:rPr>
        <w:t xml:space="preserve"> really paid off when students would learn something new and seeing their confidence grow</w:t>
      </w:r>
      <w:r w:rsidR="005E0885" w:rsidRPr="006B25EE">
        <w:rPr>
          <w:sz w:val="24"/>
          <w:szCs w:val="24"/>
        </w:rPr>
        <w:t xml:space="preserve"> </w:t>
      </w:r>
      <w:sdt>
        <w:sdtPr>
          <w:rPr>
            <w:sz w:val="24"/>
            <w:szCs w:val="24"/>
          </w:rPr>
          <w:id w:val="1534924565"/>
          <w:citation/>
        </w:sdtPr>
        <w:sdtEndPr/>
        <w:sdtContent>
          <w:r w:rsidR="00736732" w:rsidRPr="006B25EE">
            <w:rPr>
              <w:sz w:val="24"/>
              <w:szCs w:val="24"/>
            </w:rPr>
            <w:fldChar w:fldCharType="begin"/>
          </w:r>
          <w:r w:rsidR="00522906">
            <w:rPr>
              <w:sz w:val="24"/>
              <w:szCs w:val="24"/>
            </w:rPr>
            <w:instrText xml:space="preserve">CITATION Rim15 \l 2057 </w:instrText>
          </w:r>
          <w:r w:rsidR="00736732" w:rsidRPr="006B25EE">
            <w:rPr>
              <w:sz w:val="24"/>
              <w:szCs w:val="24"/>
            </w:rPr>
            <w:fldChar w:fldCharType="separate"/>
          </w:r>
          <w:r w:rsidR="007E0864" w:rsidRPr="007E0864">
            <w:rPr>
              <w:noProof/>
              <w:sz w:val="24"/>
              <w:szCs w:val="24"/>
            </w:rPr>
            <w:t>(Rimm-Kaufman &amp; Sandilos, 2015)</w:t>
          </w:r>
          <w:r w:rsidR="00736732" w:rsidRPr="006B25EE">
            <w:rPr>
              <w:sz w:val="24"/>
              <w:szCs w:val="24"/>
            </w:rPr>
            <w:fldChar w:fldCharType="end"/>
          </w:r>
        </w:sdtContent>
      </w:sdt>
      <w:r w:rsidR="00607DD6" w:rsidRPr="006B25EE">
        <w:rPr>
          <w:sz w:val="24"/>
          <w:szCs w:val="24"/>
        </w:rPr>
        <w:t xml:space="preserve">. </w:t>
      </w:r>
    </w:p>
    <w:p w14:paraId="0F0A6248" w14:textId="7751C752" w:rsidR="009245F6" w:rsidRDefault="008840B3" w:rsidP="00CC35E2">
      <w:pPr>
        <w:spacing w:line="480" w:lineRule="auto"/>
        <w:ind w:firstLine="720"/>
        <w:rPr>
          <w:sz w:val="24"/>
          <w:szCs w:val="24"/>
        </w:rPr>
      </w:pPr>
      <w:r w:rsidRPr="006B25EE">
        <w:rPr>
          <w:sz w:val="24"/>
          <w:szCs w:val="24"/>
        </w:rPr>
        <w:t xml:space="preserve">My </w:t>
      </w:r>
      <w:r w:rsidR="00AE32FE" w:rsidRPr="006B25EE">
        <w:rPr>
          <w:sz w:val="24"/>
          <w:szCs w:val="24"/>
        </w:rPr>
        <w:t>problem-solving</w:t>
      </w:r>
      <w:r w:rsidRPr="006B25EE">
        <w:rPr>
          <w:sz w:val="24"/>
          <w:szCs w:val="24"/>
        </w:rPr>
        <w:t xml:space="preserve"> skills were tested in new way</w:t>
      </w:r>
      <w:r w:rsidR="003E4ECE" w:rsidRPr="006B25EE">
        <w:rPr>
          <w:sz w:val="24"/>
          <w:szCs w:val="24"/>
        </w:rPr>
        <w:t>s</w:t>
      </w:r>
      <w:r w:rsidRPr="006B25EE">
        <w:rPr>
          <w:sz w:val="24"/>
          <w:szCs w:val="24"/>
        </w:rPr>
        <w:t xml:space="preserve"> </w:t>
      </w:r>
      <w:r w:rsidR="00AE32FE" w:rsidRPr="006B25EE">
        <w:rPr>
          <w:sz w:val="24"/>
          <w:szCs w:val="24"/>
        </w:rPr>
        <w:t>of being able to address unexpected issues such a student struggling to comprehend a concept or resolving conflicts among students in a fair and constructive manner.</w:t>
      </w:r>
      <w:r w:rsidR="006C1762">
        <w:rPr>
          <w:sz w:val="24"/>
          <w:szCs w:val="24"/>
        </w:rPr>
        <w:t xml:space="preserve"> </w:t>
      </w:r>
      <w:r w:rsidR="004E2693" w:rsidRPr="004E2693">
        <w:rPr>
          <w:sz w:val="24"/>
          <w:szCs w:val="24"/>
        </w:rPr>
        <w:t>For instance, when a distressed student felt excluded during playtime, I recommended an inclusive game and actively participated by joining in a game of chase.</w:t>
      </w:r>
      <w:r w:rsidR="004E2693">
        <w:rPr>
          <w:sz w:val="24"/>
          <w:szCs w:val="24"/>
        </w:rPr>
        <w:t xml:space="preserve"> </w:t>
      </w:r>
      <w:r w:rsidR="0076778A" w:rsidRPr="006B25EE">
        <w:rPr>
          <w:sz w:val="24"/>
          <w:szCs w:val="24"/>
        </w:rPr>
        <w:t>I also found my mentoring and coaching developing by providing guidance and encouragement to students to help them develop their skills and confidence</w:t>
      </w:r>
      <w:r w:rsidR="00CC35E2">
        <w:rPr>
          <w:sz w:val="24"/>
          <w:szCs w:val="24"/>
        </w:rPr>
        <w:t xml:space="preserve"> </w:t>
      </w:r>
      <w:sdt>
        <w:sdtPr>
          <w:rPr>
            <w:sz w:val="24"/>
            <w:szCs w:val="24"/>
          </w:rPr>
          <w:id w:val="-774014240"/>
          <w:citation/>
        </w:sdtPr>
        <w:sdtEndPr/>
        <w:sdtContent>
          <w:r w:rsidR="00CC35E2">
            <w:rPr>
              <w:sz w:val="24"/>
              <w:szCs w:val="24"/>
            </w:rPr>
            <w:fldChar w:fldCharType="begin"/>
          </w:r>
          <w:r w:rsidR="00F10AA5">
            <w:rPr>
              <w:sz w:val="24"/>
              <w:szCs w:val="24"/>
            </w:rPr>
            <w:instrText xml:space="preserve">CITATION Gas20 \l 2057 </w:instrText>
          </w:r>
          <w:r w:rsidR="00CC35E2">
            <w:rPr>
              <w:sz w:val="24"/>
              <w:szCs w:val="24"/>
            </w:rPr>
            <w:fldChar w:fldCharType="separate"/>
          </w:r>
          <w:r w:rsidR="007E0864" w:rsidRPr="007E0864">
            <w:rPr>
              <w:noProof/>
              <w:sz w:val="24"/>
              <w:szCs w:val="24"/>
            </w:rPr>
            <w:t>(Gasper &amp; Walker, 2020)</w:t>
          </w:r>
          <w:r w:rsidR="00CC35E2">
            <w:rPr>
              <w:sz w:val="24"/>
              <w:szCs w:val="24"/>
            </w:rPr>
            <w:fldChar w:fldCharType="end"/>
          </w:r>
        </w:sdtContent>
      </w:sdt>
      <w:r w:rsidR="0076778A" w:rsidRPr="006B25EE">
        <w:rPr>
          <w:sz w:val="24"/>
          <w:szCs w:val="24"/>
        </w:rPr>
        <w:t xml:space="preserve">. </w:t>
      </w:r>
      <w:r w:rsidR="00AE32FE" w:rsidRPr="00214FC9">
        <w:rPr>
          <w:sz w:val="24"/>
          <w:szCs w:val="24"/>
        </w:rPr>
        <w:t xml:space="preserve">The school is very diverse with children from such places as </w:t>
      </w:r>
      <w:r w:rsidR="00AE32FE" w:rsidRPr="00214FC9">
        <w:rPr>
          <w:sz w:val="24"/>
          <w:szCs w:val="24"/>
        </w:rPr>
        <w:lastRenderedPageBreak/>
        <w:t>Russia</w:t>
      </w:r>
      <w:r w:rsidR="000160F7" w:rsidRPr="00214FC9">
        <w:rPr>
          <w:sz w:val="24"/>
          <w:szCs w:val="24"/>
        </w:rPr>
        <w:t>n</w:t>
      </w:r>
      <w:r w:rsidR="00AE32FE" w:rsidRPr="00214FC9">
        <w:rPr>
          <w:sz w:val="24"/>
          <w:szCs w:val="24"/>
        </w:rPr>
        <w:t xml:space="preserve">, </w:t>
      </w:r>
      <w:r w:rsidR="000160F7" w:rsidRPr="00214FC9">
        <w:rPr>
          <w:sz w:val="24"/>
          <w:szCs w:val="24"/>
        </w:rPr>
        <w:t>African,</w:t>
      </w:r>
      <w:r w:rsidR="00AE32FE" w:rsidRPr="00214FC9">
        <w:rPr>
          <w:sz w:val="24"/>
          <w:szCs w:val="24"/>
        </w:rPr>
        <w:t xml:space="preserve"> or India</w:t>
      </w:r>
      <w:r w:rsidR="000160F7" w:rsidRPr="00214FC9">
        <w:rPr>
          <w:sz w:val="24"/>
          <w:szCs w:val="24"/>
        </w:rPr>
        <w:t>n</w:t>
      </w:r>
      <w:r w:rsidR="00AE32FE" w:rsidRPr="00214FC9">
        <w:rPr>
          <w:sz w:val="24"/>
          <w:szCs w:val="24"/>
        </w:rPr>
        <w:t xml:space="preserve"> heritage. </w:t>
      </w:r>
      <w:r w:rsidR="00875840" w:rsidRPr="00214FC9">
        <w:rPr>
          <w:sz w:val="24"/>
          <w:szCs w:val="24"/>
        </w:rPr>
        <w:t>I</w:t>
      </w:r>
      <w:r w:rsidR="001E5E8B" w:rsidRPr="00214FC9">
        <w:rPr>
          <w:sz w:val="24"/>
          <w:szCs w:val="24"/>
        </w:rPr>
        <w:t>nclusivity</w:t>
      </w:r>
      <w:r w:rsidR="00875840" w:rsidRPr="006B25EE">
        <w:rPr>
          <w:sz w:val="24"/>
          <w:szCs w:val="24"/>
        </w:rPr>
        <w:t xml:space="preserve"> went further than </w:t>
      </w:r>
      <w:r w:rsidR="002C24F8" w:rsidRPr="006B25EE">
        <w:rPr>
          <w:sz w:val="24"/>
          <w:szCs w:val="24"/>
        </w:rPr>
        <w:t>heritage with disabilities included</w:t>
      </w:r>
      <w:r w:rsidR="00592CF1" w:rsidRPr="006B25EE">
        <w:rPr>
          <w:sz w:val="24"/>
          <w:szCs w:val="24"/>
        </w:rPr>
        <w:t>,</w:t>
      </w:r>
      <w:r w:rsidR="001E5E8B" w:rsidRPr="006B25EE">
        <w:rPr>
          <w:sz w:val="24"/>
          <w:szCs w:val="24"/>
        </w:rPr>
        <w:t xml:space="preserve"> </w:t>
      </w:r>
      <w:r w:rsidR="002C24F8" w:rsidRPr="006B25EE">
        <w:rPr>
          <w:sz w:val="24"/>
          <w:szCs w:val="24"/>
        </w:rPr>
        <w:t>for example,</w:t>
      </w:r>
      <w:r w:rsidR="001E5E8B" w:rsidRPr="006B25EE">
        <w:rPr>
          <w:sz w:val="24"/>
          <w:szCs w:val="24"/>
        </w:rPr>
        <w:t xml:space="preserve"> having a teaching assistant who knew sign language and I frequently saw the teachers keen to</w:t>
      </w:r>
      <w:r w:rsidR="00685540" w:rsidRPr="006B25EE">
        <w:rPr>
          <w:sz w:val="24"/>
          <w:szCs w:val="24"/>
        </w:rPr>
        <w:t xml:space="preserve"> also</w:t>
      </w:r>
      <w:r w:rsidR="001E5E8B" w:rsidRPr="006B25EE">
        <w:rPr>
          <w:sz w:val="24"/>
          <w:szCs w:val="24"/>
        </w:rPr>
        <w:t xml:space="preserve"> learn sign language</w:t>
      </w:r>
      <w:r w:rsidR="00F01824" w:rsidRPr="006B25EE">
        <w:rPr>
          <w:sz w:val="24"/>
          <w:szCs w:val="24"/>
        </w:rPr>
        <w:t xml:space="preserve"> </w:t>
      </w:r>
      <w:sdt>
        <w:sdtPr>
          <w:rPr>
            <w:sz w:val="24"/>
            <w:szCs w:val="24"/>
          </w:rPr>
          <w:id w:val="-1747949191"/>
          <w:citation/>
        </w:sdtPr>
        <w:sdtEndPr/>
        <w:sdtContent>
          <w:r w:rsidR="00F01824" w:rsidRPr="006B25EE">
            <w:rPr>
              <w:sz w:val="24"/>
              <w:szCs w:val="24"/>
            </w:rPr>
            <w:fldChar w:fldCharType="begin"/>
          </w:r>
          <w:r w:rsidR="001B0B1E">
            <w:rPr>
              <w:sz w:val="24"/>
              <w:szCs w:val="24"/>
            </w:rPr>
            <w:instrText xml:space="preserve">CITATION Kam19 \l 2057 </w:instrText>
          </w:r>
          <w:r w:rsidR="00F01824" w:rsidRPr="006B25EE">
            <w:rPr>
              <w:sz w:val="24"/>
              <w:szCs w:val="24"/>
            </w:rPr>
            <w:fldChar w:fldCharType="separate"/>
          </w:r>
          <w:r w:rsidR="007E0864" w:rsidRPr="007E0864">
            <w:rPr>
              <w:noProof/>
              <w:sz w:val="24"/>
              <w:szCs w:val="24"/>
            </w:rPr>
            <w:t>(Kamtini et al., 2019)</w:t>
          </w:r>
          <w:r w:rsidR="00F01824" w:rsidRPr="006B25EE">
            <w:rPr>
              <w:sz w:val="24"/>
              <w:szCs w:val="24"/>
            </w:rPr>
            <w:fldChar w:fldCharType="end"/>
          </w:r>
        </w:sdtContent>
      </w:sdt>
      <w:r w:rsidR="001E5E8B" w:rsidRPr="006B25EE">
        <w:rPr>
          <w:sz w:val="24"/>
          <w:szCs w:val="24"/>
        </w:rPr>
        <w:t>.</w:t>
      </w:r>
      <w:r w:rsidR="000F3508">
        <w:rPr>
          <w:sz w:val="24"/>
          <w:szCs w:val="24"/>
        </w:rPr>
        <w:t xml:space="preserve"> </w:t>
      </w:r>
      <w:r w:rsidR="00905237" w:rsidRPr="00905237">
        <w:rPr>
          <w:sz w:val="24"/>
          <w:szCs w:val="24"/>
        </w:rPr>
        <w:t>This essential skill of fostering inclusivity among all students impressed me, and it was heartening to witness teachers actively seeking to contribute to that inclusive environment.</w:t>
      </w:r>
    </w:p>
    <w:p w14:paraId="66A0AAED" w14:textId="33A124B0" w:rsidR="009E3BF1" w:rsidRPr="006B25EE" w:rsidRDefault="00615B2C" w:rsidP="00327C38">
      <w:pPr>
        <w:spacing w:line="480" w:lineRule="auto"/>
        <w:ind w:firstLine="720"/>
        <w:rPr>
          <w:sz w:val="24"/>
          <w:szCs w:val="24"/>
        </w:rPr>
      </w:pPr>
      <w:r w:rsidRPr="006B25EE">
        <w:rPr>
          <w:sz w:val="24"/>
          <w:szCs w:val="24"/>
        </w:rPr>
        <w:t xml:space="preserve">Critical </w:t>
      </w:r>
      <w:r w:rsidR="009E3BF1" w:rsidRPr="006B25EE">
        <w:rPr>
          <w:sz w:val="24"/>
          <w:szCs w:val="24"/>
        </w:rPr>
        <w:t>observation</w:t>
      </w:r>
      <w:r w:rsidRPr="006B25EE">
        <w:rPr>
          <w:sz w:val="24"/>
          <w:szCs w:val="24"/>
        </w:rPr>
        <w:t xml:space="preserve"> </w:t>
      </w:r>
      <w:r w:rsidR="009E3BF1" w:rsidRPr="006B25EE">
        <w:rPr>
          <w:sz w:val="24"/>
          <w:szCs w:val="24"/>
        </w:rPr>
        <w:t>was vital in noticing subtle changes in a student’s behaviour or understanding non-verbal for identifying potential issues and offering appropriate support</w:t>
      </w:r>
      <w:r w:rsidR="00B12C1A" w:rsidRPr="006B25EE">
        <w:rPr>
          <w:sz w:val="24"/>
          <w:szCs w:val="24"/>
        </w:rPr>
        <w:t xml:space="preserve"> </w:t>
      </w:r>
      <w:sdt>
        <w:sdtPr>
          <w:rPr>
            <w:sz w:val="24"/>
            <w:szCs w:val="24"/>
          </w:rPr>
          <w:id w:val="319388282"/>
          <w:citation/>
        </w:sdtPr>
        <w:sdtEndPr/>
        <w:sdtContent>
          <w:r w:rsidR="00B12C1A" w:rsidRPr="006B25EE">
            <w:rPr>
              <w:sz w:val="24"/>
              <w:szCs w:val="24"/>
            </w:rPr>
            <w:fldChar w:fldCharType="begin"/>
          </w:r>
          <w:r w:rsidR="00B12C1A" w:rsidRPr="006B25EE">
            <w:rPr>
              <w:sz w:val="24"/>
              <w:szCs w:val="24"/>
            </w:rPr>
            <w:instrText xml:space="preserve"> CITATION Bur21 \l 2057 </w:instrText>
          </w:r>
          <w:r w:rsidR="00B12C1A" w:rsidRPr="006B25EE">
            <w:rPr>
              <w:sz w:val="24"/>
              <w:szCs w:val="24"/>
            </w:rPr>
            <w:fldChar w:fldCharType="separate"/>
          </w:r>
          <w:r w:rsidR="007E0864" w:rsidRPr="007E0864">
            <w:rPr>
              <w:noProof/>
              <w:sz w:val="24"/>
              <w:szCs w:val="24"/>
            </w:rPr>
            <w:t>(Burgoon et al., 2021)</w:t>
          </w:r>
          <w:r w:rsidR="00B12C1A" w:rsidRPr="006B25EE">
            <w:rPr>
              <w:sz w:val="24"/>
              <w:szCs w:val="24"/>
            </w:rPr>
            <w:fldChar w:fldCharType="end"/>
          </w:r>
        </w:sdtContent>
      </w:sdt>
      <w:r w:rsidR="009E3BF1" w:rsidRPr="006B25EE">
        <w:rPr>
          <w:sz w:val="24"/>
          <w:szCs w:val="24"/>
        </w:rPr>
        <w:t xml:space="preserve">. </w:t>
      </w:r>
      <w:r w:rsidR="0097344D" w:rsidRPr="0097344D">
        <w:rPr>
          <w:sz w:val="24"/>
          <w:szCs w:val="24"/>
        </w:rPr>
        <w:t>Closely monitoring children's behaviour throughout the day was challenging, but I found valuable support from fellow staff members, and my break times proved essential for recharging.</w:t>
      </w:r>
      <w:r w:rsidR="0097344D">
        <w:rPr>
          <w:sz w:val="24"/>
          <w:szCs w:val="24"/>
        </w:rPr>
        <w:t xml:space="preserve"> </w:t>
      </w:r>
      <w:r w:rsidR="001E5E8B" w:rsidRPr="006B25EE">
        <w:rPr>
          <w:sz w:val="24"/>
          <w:szCs w:val="24"/>
        </w:rPr>
        <w:t xml:space="preserve">My difficulty came when to get involved </w:t>
      </w:r>
      <w:r w:rsidR="00C73725">
        <w:rPr>
          <w:sz w:val="24"/>
          <w:szCs w:val="24"/>
        </w:rPr>
        <w:t xml:space="preserve">in disagreements between children </w:t>
      </w:r>
      <w:r w:rsidR="001E5E8B" w:rsidRPr="006B25EE">
        <w:rPr>
          <w:sz w:val="24"/>
          <w:szCs w:val="24"/>
        </w:rPr>
        <w:t>and I quickly learnt when to let children sort themselves out and when intervention is required.</w:t>
      </w:r>
      <w:r w:rsidR="00447086" w:rsidRPr="006B25EE">
        <w:rPr>
          <w:sz w:val="24"/>
          <w:szCs w:val="24"/>
        </w:rPr>
        <w:t xml:space="preserve"> </w:t>
      </w:r>
      <w:r w:rsidR="009E3BF1" w:rsidRPr="006B25EE">
        <w:rPr>
          <w:sz w:val="24"/>
          <w:szCs w:val="24"/>
        </w:rPr>
        <w:t xml:space="preserve">Conflict resolution was a </w:t>
      </w:r>
      <w:r w:rsidR="006D6478" w:rsidRPr="006B25EE">
        <w:rPr>
          <w:sz w:val="24"/>
          <w:szCs w:val="24"/>
        </w:rPr>
        <w:t xml:space="preserve">constant </w:t>
      </w:r>
      <w:r w:rsidR="00A33993" w:rsidRPr="006B25EE">
        <w:rPr>
          <w:sz w:val="24"/>
          <w:szCs w:val="24"/>
        </w:rPr>
        <w:t>occurrence</w:t>
      </w:r>
      <w:r w:rsidR="006D6478" w:rsidRPr="006B25EE">
        <w:rPr>
          <w:sz w:val="24"/>
          <w:szCs w:val="24"/>
        </w:rPr>
        <w:t xml:space="preserve"> and would mainly be over small issues easily </w:t>
      </w:r>
      <w:r w:rsidR="00A33993" w:rsidRPr="006B25EE">
        <w:rPr>
          <w:sz w:val="24"/>
          <w:szCs w:val="24"/>
        </w:rPr>
        <w:t>resolved</w:t>
      </w:r>
      <w:r w:rsidR="006D6478" w:rsidRPr="006B25EE">
        <w:rPr>
          <w:sz w:val="24"/>
          <w:szCs w:val="24"/>
        </w:rPr>
        <w:t xml:space="preserve"> or forgotten about</w:t>
      </w:r>
      <w:r w:rsidR="00110CA5" w:rsidRPr="006B25EE">
        <w:rPr>
          <w:sz w:val="24"/>
          <w:szCs w:val="24"/>
        </w:rPr>
        <w:t xml:space="preserve"> (See evidence 2)</w:t>
      </w:r>
      <w:r w:rsidR="006D6478" w:rsidRPr="006B25EE">
        <w:rPr>
          <w:sz w:val="24"/>
          <w:szCs w:val="24"/>
        </w:rPr>
        <w:t>.</w:t>
      </w:r>
      <w:r w:rsidR="00AC4D02" w:rsidRPr="00AC4D02">
        <w:t xml:space="preserve"> </w:t>
      </w:r>
      <w:r w:rsidR="00AC4D02" w:rsidRPr="00AC4D02">
        <w:rPr>
          <w:sz w:val="24"/>
          <w:szCs w:val="24"/>
        </w:rPr>
        <w:t>It's crucial to provide constructive feedback to children while maintaining empathy to support their learning and emotional development. At their age, they could identify emotions but not consistently regulate them.</w:t>
      </w:r>
      <w:r w:rsidR="00AC4D02">
        <w:rPr>
          <w:sz w:val="24"/>
          <w:szCs w:val="24"/>
        </w:rPr>
        <w:t xml:space="preserve"> </w:t>
      </w:r>
      <w:r w:rsidR="006D6478" w:rsidRPr="006B25EE">
        <w:rPr>
          <w:sz w:val="24"/>
          <w:szCs w:val="24"/>
        </w:rPr>
        <w:t xml:space="preserve">Helping students to navigate interpersonal challenges in a constructive manner is vital </w:t>
      </w:r>
      <w:r w:rsidR="00A33993" w:rsidRPr="006B25EE">
        <w:rPr>
          <w:sz w:val="24"/>
          <w:szCs w:val="24"/>
        </w:rPr>
        <w:t>in helping to regulate emotions and enable empathy</w:t>
      </w:r>
      <w:r w:rsidR="00086167" w:rsidRPr="006B25EE">
        <w:rPr>
          <w:sz w:val="24"/>
          <w:szCs w:val="24"/>
        </w:rPr>
        <w:t xml:space="preserve"> </w:t>
      </w:r>
      <w:sdt>
        <w:sdtPr>
          <w:rPr>
            <w:sz w:val="24"/>
            <w:szCs w:val="24"/>
          </w:rPr>
          <w:id w:val="301597121"/>
          <w:citation/>
        </w:sdtPr>
        <w:sdtEndPr/>
        <w:sdtContent>
          <w:r w:rsidR="00086167" w:rsidRPr="006B25EE">
            <w:rPr>
              <w:sz w:val="24"/>
              <w:szCs w:val="24"/>
            </w:rPr>
            <w:fldChar w:fldCharType="begin"/>
          </w:r>
          <w:r w:rsidR="0018509F">
            <w:rPr>
              <w:sz w:val="24"/>
              <w:szCs w:val="24"/>
            </w:rPr>
            <w:instrText xml:space="preserve">CITATION Han10 \l 2057 </w:instrText>
          </w:r>
          <w:r w:rsidR="00086167" w:rsidRPr="006B25EE">
            <w:rPr>
              <w:sz w:val="24"/>
              <w:szCs w:val="24"/>
            </w:rPr>
            <w:fldChar w:fldCharType="separate"/>
          </w:r>
          <w:r w:rsidR="007E0864" w:rsidRPr="007E0864">
            <w:rPr>
              <w:noProof/>
              <w:sz w:val="24"/>
              <w:szCs w:val="24"/>
            </w:rPr>
            <w:t>(Hanson, 2010)</w:t>
          </w:r>
          <w:r w:rsidR="00086167" w:rsidRPr="006B25EE">
            <w:rPr>
              <w:sz w:val="24"/>
              <w:szCs w:val="24"/>
            </w:rPr>
            <w:fldChar w:fldCharType="end"/>
          </w:r>
        </w:sdtContent>
      </w:sdt>
      <w:r w:rsidR="00110CA5" w:rsidRPr="006B25EE">
        <w:rPr>
          <w:sz w:val="24"/>
          <w:szCs w:val="24"/>
        </w:rPr>
        <w:t>.</w:t>
      </w:r>
      <w:r w:rsidR="00DD2DCA" w:rsidRPr="006B25EE">
        <w:rPr>
          <w:sz w:val="24"/>
          <w:szCs w:val="24"/>
        </w:rPr>
        <w:t xml:space="preserve"> </w:t>
      </w:r>
    </w:p>
    <w:p w14:paraId="15AAED23" w14:textId="2D202170" w:rsidR="00126318" w:rsidRPr="006B25EE" w:rsidRDefault="00430ABD" w:rsidP="00D83F88">
      <w:pPr>
        <w:spacing w:line="480" w:lineRule="auto"/>
        <w:ind w:firstLine="720"/>
        <w:rPr>
          <w:sz w:val="24"/>
          <w:szCs w:val="24"/>
        </w:rPr>
      </w:pPr>
      <w:r w:rsidRPr="006B25EE">
        <w:rPr>
          <w:sz w:val="24"/>
          <w:szCs w:val="24"/>
        </w:rPr>
        <w:t xml:space="preserve">My time at Sea view primary school </w:t>
      </w:r>
      <w:r w:rsidR="00D822EB" w:rsidRPr="006B25EE">
        <w:rPr>
          <w:sz w:val="24"/>
          <w:szCs w:val="24"/>
        </w:rPr>
        <w:t>has impacted me through</w:t>
      </w:r>
      <w:r w:rsidR="00CC5811" w:rsidRPr="006B25EE">
        <w:rPr>
          <w:sz w:val="24"/>
          <w:szCs w:val="24"/>
        </w:rPr>
        <w:t xml:space="preserve"> developing my skills in areas I was less confident in and learning new ways in which to deal with situations. </w:t>
      </w:r>
      <w:r w:rsidR="00D822EB" w:rsidRPr="006B25EE">
        <w:rPr>
          <w:sz w:val="24"/>
          <w:szCs w:val="24"/>
        </w:rPr>
        <w:t xml:space="preserve">While the system in which to aid children with mental </w:t>
      </w:r>
      <w:r w:rsidR="004A0C2A" w:rsidRPr="006B25EE">
        <w:rPr>
          <w:sz w:val="24"/>
          <w:szCs w:val="24"/>
        </w:rPr>
        <w:t xml:space="preserve">health and disabilities is good it still needs more </w:t>
      </w:r>
      <w:r w:rsidR="00026AFA" w:rsidRPr="006B25EE">
        <w:rPr>
          <w:sz w:val="24"/>
          <w:szCs w:val="24"/>
        </w:rPr>
        <w:t>resources,</w:t>
      </w:r>
      <w:r w:rsidR="004A0C2A" w:rsidRPr="006B25EE">
        <w:rPr>
          <w:sz w:val="24"/>
          <w:szCs w:val="24"/>
        </w:rPr>
        <w:t xml:space="preserve"> so no child falls through the gap</w:t>
      </w:r>
      <w:r w:rsidR="006772F1" w:rsidRPr="006B25EE">
        <w:rPr>
          <w:sz w:val="24"/>
          <w:szCs w:val="24"/>
        </w:rPr>
        <w:t xml:space="preserve"> </w:t>
      </w:r>
      <w:sdt>
        <w:sdtPr>
          <w:rPr>
            <w:sz w:val="24"/>
            <w:szCs w:val="24"/>
          </w:rPr>
          <w:id w:val="-1189753461"/>
          <w:citation/>
        </w:sdtPr>
        <w:sdtEndPr/>
        <w:sdtContent>
          <w:r w:rsidR="0064561D" w:rsidRPr="006B25EE">
            <w:rPr>
              <w:sz w:val="24"/>
              <w:szCs w:val="24"/>
            </w:rPr>
            <w:fldChar w:fldCharType="begin"/>
          </w:r>
          <w:r w:rsidR="0064561D" w:rsidRPr="006B25EE">
            <w:rPr>
              <w:sz w:val="24"/>
              <w:szCs w:val="24"/>
            </w:rPr>
            <w:instrText xml:space="preserve"> CITATION Law11 \l 2057 </w:instrText>
          </w:r>
          <w:r w:rsidR="0064561D" w:rsidRPr="006B25EE">
            <w:rPr>
              <w:sz w:val="24"/>
              <w:szCs w:val="24"/>
            </w:rPr>
            <w:fldChar w:fldCharType="separate"/>
          </w:r>
          <w:r w:rsidR="007E0864" w:rsidRPr="007E0864">
            <w:rPr>
              <w:noProof/>
              <w:sz w:val="24"/>
              <w:szCs w:val="24"/>
            </w:rPr>
            <w:t>(Law et al., 2011)</w:t>
          </w:r>
          <w:r w:rsidR="0064561D" w:rsidRPr="006B25EE">
            <w:rPr>
              <w:sz w:val="24"/>
              <w:szCs w:val="24"/>
            </w:rPr>
            <w:fldChar w:fldCharType="end"/>
          </w:r>
        </w:sdtContent>
      </w:sdt>
      <w:r w:rsidR="004A0C2A" w:rsidRPr="006B25EE">
        <w:rPr>
          <w:sz w:val="24"/>
          <w:szCs w:val="24"/>
        </w:rPr>
        <w:t xml:space="preserve">. I am </w:t>
      </w:r>
      <w:r w:rsidR="00354324" w:rsidRPr="006B25EE">
        <w:rPr>
          <w:sz w:val="24"/>
          <w:szCs w:val="24"/>
        </w:rPr>
        <w:t>grateful for my time volunteering for the experiences I gained and the opportunity to contribute to the lives of these children</w:t>
      </w:r>
      <w:r w:rsidR="00C767B1" w:rsidRPr="006B25EE">
        <w:rPr>
          <w:sz w:val="24"/>
          <w:szCs w:val="24"/>
        </w:rPr>
        <w:t xml:space="preserve">. </w:t>
      </w:r>
      <w:r w:rsidR="00A75508" w:rsidRPr="00A75508">
        <w:rPr>
          <w:sz w:val="24"/>
          <w:szCs w:val="24"/>
        </w:rPr>
        <w:t xml:space="preserve">I formed emotional bonds with some children who expressed sadness about </w:t>
      </w:r>
      <w:r w:rsidR="00A75508" w:rsidRPr="00A75508">
        <w:rPr>
          <w:sz w:val="24"/>
          <w:szCs w:val="24"/>
        </w:rPr>
        <w:lastRenderedPageBreak/>
        <w:t>my departure, insisting that I return after completing university</w:t>
      </w:r>
      <w:r w:rsidR="00A75508">
        <w:rPr>
          <w:sz w:val="24"/>
          <w:szCs w:val="24"/>
        </w:rPr>
        <w:t>,</w:t>
      </w:r>
      <w:r w:rsidR="00A75508" w:rsidRPr="00A75508">
        <w:rPr>
          <w:sz w:val="24"/>
          <w:szCs w:val="24"/>
        </w:rPr>
        <w:t xml:space="preserve"> </w:t>
      </w:r>
      <w:r w:rsidR="00A75508">
        <w:rPr>
          <w:sz w:val="24"/>
          <w:szCs w:val="24"/>
        </w:rPr>
        <w:t>t</w:t>
      </w:r>
      <w:r w:rsidR="00A75508" w:rsidRPr="00A75508">
        <w:rPr>
          <w:sz w:val="24"/>
          <w:szCs w:val="24"/>
        </w:rPr>
        <w:t>hese memories will stay with me fondly</w:t>
      </w:r>
      <w:r w:rsidR="00C767B1" w:rsidRPr="006B25EE">
        <w:rPr>
          <w:sz w:val="24"/>
          <w:szCs w:val="24"/>
        </w:rPr>
        <w:t>.</w:t>
      </w:r>
      <w:r w:rsidR="00F87D9C">
        <w:rPr>
          <w:sz w:val="24"/>
          <w:szCs w:val="24"/>
        </w:rPr>
        <w:t xml:space="preserve"> </w:t>
      </w:r>
      <w:r w:rsidR="00C767B1" w:rsidRPr="006B25EE">
        <w:rPr>
          <w:sz w:val="24"/>
          <w:szCs w:val="24"/>
        </w:rPr>
        <w:t>I also believe I aided in lightening the huge load teachers face</w:t>
      </w:r>
      <w:r w:rsidR="00D060FE" w:rsidRPr="006B25EE">
        <w:rPr>
          <w:sz w:val="24"/>
          <w:szCs w:val="24"/>
        </w:rPr>
        <w:t xml:space="preserve"> and made a difference to staff and students in a positive manner</w:t>
      </w:r>
      <w:r w:rsidR="00D14A73" w:rsidRPr="006B25EE">
        <w:rPr>
          <w:sz w:val="24"/>
          <w:szCs w:val="24"/>
        </w:rPr>
        <w:t>.</w:t>
      </w:r>
      <w:r w:rsidRPr="006B25EE">
        <w:rPr>
          <w:sz w:val="24"/>
          <w:szCs w:val="24"/>
        </w:rPr>
        <w:t xml:space="preserve"> In conclusion my time at sea view primary school was </w:t>
      </w:r>
      <w:r w:rsidR="00D060FE" w:rsidRPr="006B25EE">
        <w:rPr>
          <w:sz w:val="24"/>
          <w:szCs w:val="24"/>
        </w:rPr>
        <w:t xml:space="preserve">a </w:t>
      </w:r>
      <w:r w:rsidRPr="006B25EE">
        <w:rPr>
          <w:sz w:val="24"/>
          <w:szCs w:val="24"/>
        </w:rPr>
        <w:t>challenging but rich and rewarding experience which has contributed to my personal and professional growth</w:t>
      </w:r>
      <w:r w:rsidR="005D620D" w:rsidRPr="006B25EE">
        <w:rPr>
          <w:sz w:val="24"/>
          <w:szCs w:val="24"/>
        </w:rPr>
        <w:t xml:space="preserve"> </w:t>
      </w:r>
      <w:r w:rsidR="00003BEE" w:rsidRPr="006B25EE">
        <w:rPr>
          <w:sz w:val="24"/>
          <w:szCs w:val="24"/>
        </w:rPr>
        <w:t>through my communication skills, adaptability, and ability to collaborate with educators to ensure a nurturing educational experience for the students</w:t>
      </w:r>
      <w:r w:rsidRPr="006B25EE">
        <w:rPr>
          <w:sz w:val="24"/>
          <w:szCs w:val="24"/>
        </w:rPr>
        <w:t>.</w:t>
      </w:r>
      <w:r w:rsidR="00D83F88">
        <w:rPr>
          <w:sz w:val="24"/>
          <w:szCs w:val="24"/>
        </w:rPr>
        <w:t xml:space="preserve"> </w:t>
      </w:r>
      <w:r w:rsidR="006138FD" w:rsidRPr="006138FD">
        <w:rPr>
          <w:sz w:val="24"/>
          <w:szCs w:val="24"/>
        </w:rPr>
        <w:t>While I don't aspire to pursue a career in teaching, I have developed valuable skills in leadership, mentoring, and emotion regulation that will benefit me in various professional and personal contexts.</w:t>
      </w:r>
    </w:p>
    <w:p w14:paraId="1647F8C9" w14:textId="77777777" w:rsidR="006A0026" w:rsidRPr="006B25EE" w:rsidRDefault="006A0026" w:rsidP="005E0885">
      <w:pPr>
        <w:spacing w:line="480" w:lineRule="auto"/>
        <w:rPr>
          <w:sz w:val="24"/>
          <w:szCs w:val="24"/>
        </w:rPr>
      </w:pPr>
    </w:p>
    <w:p w14:paraId="2995B4CA" w14:textId="20893A28" w:rsidR="004028BA" w:rsidRPr="006B25EE" w:rsidRDefault="004028BA" w:rsidP="005E0885">
      <w:pPr>
        <w:spacing w:line="480" w:lineRule="auto"/>
        <w:rPr>
          <w:sz w:val="24"/>
          <w:szCs w:val="24"/>
        </w:rPr>
      </w:pPr>
      <w:r w:rsidRPr="006B25EE">
        <w:rPr>
          <w:sz w:val="24"/>
          <w:szCs w:val="24"/>
        </w:rPr>
        <w:br w:type="page"/>
      </w:r>
    </w:p>
    <w:bookmarkStart w:id="2" w:name="_Toc152054326" w:displacedByCustomXml="next"/>
    <w:bookmarkStart w:id="3" w:name="_Toc150588006" w:displacedByCustomXml="next"/>
    <w:sdt>
      <w:sdtPr>
        <w:rPr>
          <w:rFonts w:asciiTheme="minorHAnsi" w:eastAsiaTheme="minorHAnsi" w:hAnsiTheme="minorHAnsi" w:cstheme="minorBidi"/>
          <w:color w:val="auto"/>
          <w:sz w:val="24"/>
          <w:szCs w:val="24"/>
        </w:rPr>
        <w:id w:val="1949033371"/>
        <w:docPartObj>
          <w:docPartGallery w:val="Bibliographies"/>
          <w:docPartUnique/>
        </w:docPartObj>
      </w:sdtPr>
      <w:sdtEndPr/>
      <w:sdtContent>
        <w:p w14:paraId="2AA9BD62" w14:textId="4525712E" w:rsidR="006045FC" w:rsidRPr="00DE49F3" w:rsidRDefault="006045FC" w:rsidP="005E0885">
          <w:pPr>
            <w:pStyle w:val="Heading1"/>
            <w:spacing w:line="480" w:lineRule="auto"/>
            <w:rPr>
              <w:sz w:val="28"/>
              <w:szCs w:val="28"/>
            </w:rPr>
          </w:pPr>
          <w:r w:rsidRPr="00DE49F3">
            <w:rPr>
              <w:sz w:val="28"/>
              <w:szCs w:val="28"/>
            </w:rPr>
            <w:t>References</w:t>
          </w:r>
          <w:r w:rsidR="003D1CA3" w:rsidRPr="00DE49F3">
            <w:rPr>
              <w:sz w:val="28"/>
              <w:szCs w:val="28"/>
            </w:rPr>
            <w:t xml:space="preserve"> for reflective piece</w:t>
          </w:r>
          <w:bookmarkEnd w:id="3"/>
          <w:bookmarkEnd w:id="2"/>
        </w:p>
        <w:sdt>
          <w:sdtPr>
            <w:rPr>
              <w:sz w:val="24"/>
              <w:szCs w:val="24"/>
            </w:rPr>
            <w:id w:val="-573587230"/>
            <w:bibliography/>
          </w:sdtPr>
          <w:sdtEndPr/>
          <w:sdtContent>
            <w:p w14:paraId="5F6A06C5" w14:textId="77777777" w:rsidR="007E0864" w:rsidRDefault="006045FC" w:rsidP="007E0864">
              <w:pPr>
                <w:pStyle w:val="Bibliography"/>
                <w:ind w:left="720" w:hanging="720"/>
                <w:rPr>
                  <w:noProof/>
                  <w:kern w:val="0"/>
                  <w:sz w:val="24"/>
                  <w:szCs w:val="24"/>
                  <w14:ligatures w14:val="none"/>
                </w:rPr>
              </w:pPr>
              <w:r w:rsidRPr="006B25EE">
                <w:rPr>
                  <w:sz w:val="24"/>
                  <w:szCs w:val="24"/>
                </w:rPr>
                <w:fldChar w:fldCharType="begin"/>
              </w:r>
              <w:r w:rsidRPr="006B25EE">
                <w:rPr>
                  <w:sz w:val="24"/>
                  <w:szCs w:val="24"/>
                </w:rPr>
                <w:instrText xml:space="preserve"> BIBLIOGRAPHY </w:instrText>
              </w:r>
              <w:r w:rsidRPr="006B25EE">
                <w:rPr>
                  <w:sz w:val="24"/>
                  <w:szCs w:val="24"/>
                </w:rPr>
                <w:fldChar w:fldCharType="separate"/>
              </w:r>
              <w:r w:rsidR="007E0864">
                <w:rPr>
                  <w:noProof/>
                </w:rPr>
                <w:t xml:space="preserve">Burgoon, J. K., Manusov, V., &amp; Guerrero, L. K. (2021). </w:t>
              </w:r>
              <w:r w:rsidR="007E0864">
                <w:rPr>
                  <w:i/>
                  <w:iCs/>
                  <w:noProof/>
                </w:rPr>
                <w:t>Nonverbal communication.</w:t>
              </w:r>
              <w:r w:rsidR="007E0864">
                <w:rPr>
                  <w:noProof/>
                </w:rPr>
                <w:t xml:space="preserve"> Routledge.</w:t>
              </w:r>
            </w:p>
            <w:p w14:paraId="019290B5" w14:textId="77777777" w:rsidR="007E0864" w:rsidRDefault="007E0864" w:rsidP="007E0864">
              <w:pPr>
                <w:pStyle w:val="Bibliography"/>
                <w:ind w:left="720" w:hanging="720"/>
                <w:rPr>
                  <w:noProof/>
                </w:rPr>
              </w:pPr>
              <w:r>
                <w:rPr>
                  <w:noProof/>
                </w:rPr>
                <w:t xml:space="preserve">Gasper, M., &amp; Walker, R. (2020). </w:t>
              </w:r>
              <w:r>
                <w:rPr>
                  <w:i/>
                  <w:iCs/>
                  <w:noProof/>
                </w:rPr>
                <w:t>Mentoring and coaching in early childhood education.</w:t>
              </w:r>
              <w:r>
                <w:rPr>
                  <w:noProof/>
                </w:rPr>
                <w:t xml:space="preserve"> Bloomsbury Publishing.</w:t>
              </w:r>
            </w:p>
            <w:p w14:paraId="6EC61AC3" w14:textId="77777777" w:rsidR="007E0864" w:rsidRDefault="007E0864" w:rsidP="007E0864">
              <w:pPr>
                <w:pStyle w:val="Bibliography"/>
                <w:ind w:left="720" w:hanging="720"/>
                <w:rPr>
                  <w:noProof/>
                </w:rPr>
              </w:pPr>
              <w:r>
                <w:rPr>
                  <w:noProof/>
                </w:rPr>
                <w:t xml:space="preserve">Gibbs, G. (1988). </w:t>
              </w:r>
              <w:r>
                <w:rPr>
                  <w:i/>
                  <w:iCs/>
                  <w:noProof/>
                </w:rPr>
                <w:t>Learning by doing: A guide to teaching and learning methods.</w:t>
              </w:r>
              <w:r>
                <w:rPr>
                  <w:noProof/>
                </w:rPr>
                <w:t xml:space="preserve"> Further Education Unit.</w:t>
              </w:r>
            </w:p>
            <w:p w14:paraId="40FD8EB9" w14:textId="77777777" w:rsidR="007E0864" w:rsidRDefault="007E0864" w:rsidP="007E0864">
              <w:pPr>
                <w:pStyle w:val="Bibliography"/>
                <w:ind w:left="720" w:hanging="720"/>
                <w:rPr>
                  <w:noProof/>
                </w:rPr>
              </w:pPr>
              <w:r>
                <w:rPr>
                  <w:noProof/>
                </w:rPr>
                <w:t xml:space="preserve">Granger, R. C. (1989). The staffing crisis in early childhood education. </w:t>
              </w:r>
              <w:r>
                <w:rPr>
                  <w:i/>
                  <w:iCs/>
                  <w:noProof/>
                </w:rPr>
                <w:t>The Phi Delta Kappan, 71</w:t>
              </w:r>
              <w:r>
                <w:rPr>
                  <w:noProof/>
                </w:rPr>
                <w:t>(2), 130–134. Retrieved from http://www.jstor.org/stable/20404087</w:t>
              </w:r>
            </w:p>
            <w:p w14:paraId="5A59132A" w14:textId="77777777" w:rsidR="007E0864" w:rsidRDefault="007E0864" w:rsidP="007E0864">
              <w:pPr>
                <w:pStyle w:val="Bibliography"/>
                <w:ind w:left="720" w:hanging="720"/>
                <w:rPr>
                  <w:noProof/>
                </w:rPr>
              </w:pPr>
              <w:r>
                <w:rPr>
                  <w:noProof/>
                </w:rPr>
                <w:t xml:space="preserve">Hallam, S., Ireson, J., Lister, V., Chaudhury, I. A., &amp; Davies, J. (2010). Ability Grouping Practices in the Primary School: A survey. </w:t>
              </w:r>
              <w:r>
                <w:rPr>
                  <w:i/>
                  <w:iCs/>
                  <w:noProof/>
                </w:rPr>
                <w:t>Educational Studies, 29</w:t>
              </w:r>
              <w:r>
                <w:rPr>
                  <w:noProof/>
                </w:rPr>
                <w:t>(1), 69-83. Retrieved from https://doi.org/10.1080/03055690303268</w:t>
              </w:r>
            </w:p>
            <w:p w14:paraId="264128CC" w14:textId="77777777" w:rsidR="007E0864" w:rsidRDefault="007E0864" w:rsidP="007E0864">
              <w:pPr>
                <w:pStyle w:val="Bibliography"/>
                <w:ind w:left="720" w:hanging="720"/>
                <w:rPr>
                  <w:noProof/>
                </w:rPr>
              </w:pPr>
              <w:r>
                <w:rPr>
                  <w:noProof/>
                </w:rPr>
                <w:t xml:space="preserve">Hanson, J. L. (2010). Fostering empathy in children: A literature review and proposal. </w:t>
              </w:r>
              <w:r>
                <w:rPr>
                  <w:i/>
                  <w:iCs/>
                  <w:noProof/>
                </w:rPr>
                <w:t>Modern Psychological Studies, 16</w:t>
              </w:r>
              <w:r>
                <w:rPr>
                  <w:noProof/>
                </w:rPr>
                <w:t>(1), 32-56. Retrieved from https://scholar.utc.edu/mps/vol16/iss1/4/</w:t>
              </w:r>
            </w:p>
            <w:p w14:paraId="2CC6DB39" w14:textId="77777777" w:rsidR="007E0864" w:rsidRDefault="007E0864" w:rsidP="007E0864">
              <w:pPr>
                <w:pStyle w:val="Bibliography"/>
                <w:ind w:left="720" w:hanging="720"/>
                <w:rPr>
                  <w:noProof/>
                </w:rPr>
              </w:pPr>
              <w:r>
                <w:rPr>
                  <w:noProof/>
                </w:rPr>
                <w:t xml:space="preserve">Islam, R. M. (2019). Leadership and characteristics of introvert leader. </w:t>
              </w:r>
              <w:r>
                <w:rPr>
                  <w:i/>
                  <w:iCs/>
                  <w:noProof/>
                </w:rPr>
                <w:t>International Journal of Multidisciplinary Research and Development, 6</w:t>
              </w:r>
              <w:r>
                <w:rPr>
                  <w:noProof/>
                </w:rPr>
                <w:t>(1), 177-179. Retrieved from https://d1wqtxts1xzle7.cloudfront.net/58581796/Leadership_and_characteristics_of_introvert_leader-libre.pdf?1552059101=&amp;response-content-disposition=inline%3B+filename%3DLeadership_and_characteristics_of_introv.pdf&amp;Expires=1702301760&amp;Signature=HgMdqxTU8Nc</w:t>
              </w:r>
            </w:p>
            <w:p w14:paraId="63D4EDA0" w14:textId="77777777" w:rsidR="007E0864" w:rsidRDefault="007E0864" w:rsidP="007E0864">
              <w:pPr>
                <w:pStyle w:val="Bibliography"/>
                <w:ind w:left="720" w:hanging="720"/>
                <w:rPr>
                  <w:noProof/>
                </w:rPr>
              </w:pPr>
              <w:r>
                <w:rPr>
                  <w:noProof/>
                </w:rPr>
                <w:t xml:space="preserve">Kamtini, K., Ray, D., &amp; Tanjung, S. H. (2019). Picture Based Problem Learning in Improving Children’s Communication Skills. </w:t>
              </w:r>
              <w:r>
                <w:rPr>
                  <w:i/>
                  <w:iCs/>
                  <w:noProof/>
                </w:rPr>
                <w:t>Advances in Social Science, Education and Humanities Research, 382</w:t>
              </w:r>
              <w:r>
                <w:rPr>
                  <w:noProof/>
                </w:rPr>
                <w:t>, 111-112. https://doi.org/10.2991/icet-19.2019.26</w:t>
              </w:r>
            </w:p>
            <w:p w14:paraId="7AACFDBF" w14:textId="77777777" w:rsidR="007E0864" w:rsidRDefault="007E0864" w:rsidP="007E0864">
              <w:pPr>
                <w:pStyle w:val="Bibliography"/>
                <w:ind w:left="720" w:hanging="720"/>
                <w:rPr>
                  <w:noProof/>
                </w:rPr>
              </w:pPr>
              <w:r>
                <w:rPr>
                  <w:noProof/>
                </w:rPr>
                <w:t xml:space="preserve">Law, J., McBean, K., &amp; Rush, R. (2011). Communication skills in a population of primary school-aged children raised in an area of pronounced social disadvantage. </w:t>
              </w:r>
              <w:r>
                <w:rPr>
                  <w:i/>
                  <w:iCs/>
                  <w:noProof/>
                </w:rPr>
                <w:t>International Journal of Language &amp; Communication Disorders, 6</w:t>
              </w:r>
              <w:r>
                <w:rPr>
                  <w:noProof/>
                </w:rPr>
                <w:t>, 657-664. Retrieved from https://doi.org/10.1111/j.1460-6984.2011.00036.x</w:t>
              </w:r>
            </w:p>
            <w:p w14:paraId="598F746F" w14:textId="77777777" w:rsidR="007E0864" w:rsidRDefault="007E0864" w:rsidP="007E0864">
              <w:pPr>
                <w:pStyle w:val="Bibliography"/>
                <w:ind w:left="720" w:hanging="720"/>
                <w:rPr>
                  <w:noProof/>
                </w:rPr>
              </w:pPr>
              <w:r>
                <w:rPr>
                  <w:noProof/>
                </w:rPr>
                <w:t xml:space="preserve">Rimm-Kaufman, S., &amp; Sandilos, L. (2015). </w:t>
              </w:r>
              <w:r>
                <w:rPr>
                  <w:i/>
                  <w:iCs/>
                  <w:noProof/>
                </w:rPr>
                <w:t>Improving students' relationships with teachers to provide essential supports for learning</w:t>
              </w:r>
              <w:r>
                <w:rPr>
                  <w:noProof/>
                </w:rPr>
                <w:t>. https://doi.org/https://doi.org/10.1037/e501992017-001</w:t>
              </w:r>
            </w:p>
            <w:p w14:paraId="4CD32E2B" w14:textId="48FB1D88" w:rsidR="006045FC" w:rsidRPr="006B25EE" w:rsidRDefault="006045FC" w:rsidP="007E0864">
              <w:pPr>
                <w:spacing w:line="480" w:lineRule="auto"/>
                <w:rPr>
                  <w:sz w:val="24"/>
                  <w:szCs w:val="24"/>
                </w:rPr>
              </w:pPr>
              <w:r w:rsidRPr="006B25EE">
                <w:rPr>
                  <w:b/>
                  <w:bCs/>
                  <w:noProof/>
                  <w:sz w:val="24"/>
                  <w:szCs w:val="24"/>
                </w:rPr>
                <w:fldChar w:fldCharType="end"/>
              </w:r>
            </w:p>
          </w:sdtContent>
        </w:sdt>
      </w:sdtContent>
    </w:sdt>
    <w:p w14:paraId="0D9A63B2" w14:textId="77777777" w:rsidR="006045FC" w:rsidRPr="006B25EE" w:rsidRDefault="006045FC" w:rsidP="005E0885">
      <w:pPr>
        <w:spacing w:line="480" w:lineRule="auto"/>
        <w:rPr>
          <w:rStyle w:val="Heading2Char"/>
          <w:sz w:val="24"/>
          <w:szCs w:val="24"/>
        </w:rPr>
      </w:pPr>
    </w:p>
    <w:p w14:paraId="586760CF" w14:textId="77777777" w:rsidR="006045FC" w:rsidRPr="006B25EE" w:rsidRDefault="006045FC" w:rsidP="005E0885">
      <w:pPr>
        <w:spacing w:line="480" w:lineRule="auto"/>
        <w:rPr>
          <w:rStyle w:val="Heading2Char"/>
          <w:sz w:val="24"/>
          <w:szCs w:val="24"/>
        </w:rPr>
      </w:pPr>
    </w:p>
    <w:p w14:paraId="13FBBCC4" w14:textId="169FAA0C" w:rsidR="00472F99" w:rsidRPr="006B25EE" w:rsidRDefault="00472F99" w:rsidP="005E0885">
      <w:pPr>
        <w:spacing w:line="480" w:lineRule="auto"/>
        <w:rPr>
          <w:sz w:val="24"/>
          <w:szCs w:val="24"/>
        </w:rPr>
      </w:pPr>
    </w:p>
    <w:p w14:paraId="51CF2EC6" w14:textId="05E7940F" w:rsidR="0072737F" w:rsidRPr="00DE49F3" w:rsidRDefault="0072737F" w:rsidP="005E0885">
      <w:pPr>
        <w:pStyle w:val="Heading1"/>
        <w:spacing w:line="480" w:lineRule="auto"/>
        <w:rPr>
          <w:sz w:val="28"/>
          <w:szCs w:val="28"/>
        </w:rPr>
      </w:pPr>
      <w:bookmarkStart w:id="4" w:name="_Toc150588007"/>
      <w:bookmarkStart w:id="5" w:name="_Toc152054327"/>
      <w:r w:rsidRPr="00DE49F3">
        <w:rPr>
          <w:sz w:val="28"/>
          <w:szCs w:val="28"/>
        </w:rPr>
        <w:lastRenderedPageBreak/>
        <w:t>Portfolio of evidence</w:t>
      </w:r>
      <w:bookmarkEnd w:id="4"/>
      <w:bookmarkEnd w:id="5"/>
    </w:p>
    <w:p w14:paraId="19D827C0" w14:textId="7EA6A0AF" w:rsidR="00FC4411" w:rsidRPr="006B25EE" w:rsidRDefault="00FC4411" w:rsidP="005E0885">
      <w:pPr>
        <w:pStyle w:val="Heading2"/>
        <w:spacing w:line="480" w:lineRule="auto"/>
        <w:rPr>
          <w:sz w:val="24"/>
          <w:szCs w:val="24"/>
        </w:rPr>
      </w:pPr>
      <w:bookmarkStart w:id="6" w:name="_Toc150588008"/>
      <w:bookmarkStart w:id="7" w:name="_Toc152054328"/>
      <w:r w:rsidRPr="006B25EE">
        <w:rPr>
          <w:sz w:val="24"/>
          <w:szCs w:val="24"/>
        </w:rPr>
        <w:t>Evidence 1</w:t>
      </w:r>
      <w:bookmarkEnd w:id="6"/>
      <w:bookmarkEnd w:id="7"/>
    </w:p>
    <w:p w14:paraId="58DC6D19" w14:textId="3AE1F6DA" w:rsidR="00A22261" w:rsidRPr="006B25EE" w:rsidRDefault="004F27AE" w:rsidP="005E0885">
      <w:pPr>
        <w:pStyle w:val="Heading3"/>
        <w:spacing w:line="480" w:lineRule="auto"/>
      </w:pPr>
      <w:bookmarkStart w:id="8" w:name="_Toc150588009"/>
      <w:bookmarkStart w:id="9" w:name="_Toc152054329"/>
      <w:r w:rsidRPr="006B25EE">
        <w:t>New staff and volunteer welcome pack</w:t>
      </w:r>
      <w:bookmarkEnd w:id="8"/>
      <w:bookmarkEnd w:id="9"/>
    </w:p>
    <w:p w14:paraId="53666D10" w14:textId="12B9577C" w:rsidR="004F27AE" w:rsidRPr="006B25EE" w:rsidRDefault="00AF35FA" w:rsidP="005E0885">
      <w:pPr>
        <w:spacing w:line="480" w:lineRule="auto"/>
        <w:rPr>
          <w:sz w:val="24"/>
          <w:szCs w:val="24"/>
        </w:rPr>
      </w:pPr>
      <w:r w:rsidRPr="006B25EE">
        <w:rPr>
          <w:noProof/>
          <w:sz w:val="24"/>
          <w:szCs w:val="24"/>
        </w:rPr>
        <w:drawing>
          <wp:inline distT="0" distB="0" distL="0" distR="0" wp14:anchorId="6B5DDDD3" wp14:editId="3712DCD6">
            <wp:extent cx="5731510" cy="2665730"/>
            <wp:effectExtent l="0" t="0" r="2540" b="1270"/>
            <wp:docPr id="34330397"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0397" name="Picture 1" descr="A screenshot of a book&#10;&#10;Description automatically generated"/>
                    <pic:cNvPicPr/>
                  </pic:nvPicPr>
                  <pic:blipFill>
                    <a:blip r:embed="rId13"/>
                    <a:stretch>
                      <a:fillRect/>
                    </a:stretch>
                  </pic:blipFill>
                  <pic:spPr>
                    <a:xfrm>
                      <a:off x="0" y="0"/>
                      <a:ext cx="5731510" cy="2665730"/>
                    </a:xfrm>
                    <a:prstGeom prst="rect">
                      <a:avLst/>
                    </a:prstGeom>
                  </pic:spPr>
                </pic:pic>
              </a:graphicData>
            </a:graphic>
          </wp:inline>
        </w:drawing>
      </w:r>
    </w:p>
    <w:p w14:paraId="7091C354" w14:textId="19FC477E" w:rsidR="00AF35FA" w:rsidRPr="006B25EE" w:rsidRDefault="005D0DD1" w:rsidP="005E0885">
      <w:pPr>
        <w:spacing w:line="480" w:lineRule="auto"/>
        <w:rPr>
          <w:sz w:val="24"/>
          <w:szCs w:val="24"/>
        </w:rPr>
      </w:pPr>
      <w:r w:rsidRPr="006B25EE">
        <w:rPr>
          <w:noProof/>
          <w:sz w:val="24"/>
          <w:szCs w:val="24"/>
        </w:rPr>
        <w:drawing>
          <wp:inline distT="0" distB="0" distL="0" distR="0" wp14:anchorId="7E4F735A" wp14:editId="5F5893EE">
            <wp:extent cx="5731510" cy="2660650"/>
            <wp:effectExtent l="0" t="0" r="2540" b="6350"/>
            <wp:docPr id="1303967489"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967489" name="Picture 1" descr="A close-up of a book&#10;&#10;Description automatically generated"/>
                    <pic:cNvPicPr/>
                  </pic:nvPicPr>
                  <pic:blipFill>
                    <a:blip r:embed="rId14"/>
                    <a:stretch>
                      <a:fillRect/>
                    </a:stretch>
                  </pic:blipFill>
                  <pic:spPr>
                    <a:xfrm>
                      <a:off x="0" y="0"/>
                      <a:ext cx="5731510" cy="2660650"/>
                    </a:xfrm>
                    <a:prstGeom prst="rect">
                      <a:avLst/>
                    </a:prstGeom>
                  </pic:spPr>
                </pic:pic>
              </a:graphicData>
            </a:graphic>
          </wp:inline>
        </w:drawing>
      </w:r>
    </w:p>
    <w:p w14:paraId="37BE7BC4" w14:textId="77777777" w:rsidR="00067961" w:rsidRPr="006B25EE" w:rsidRDefault="00067961" w:rsidP="005E0885">
      <w:pPr>
        <w:spacing w:line="480" w:lineRule="auto"/>
        <w:rPr>
          <w:sz w:val="24"/>
          <w:szCs w:val="24"/>
        </w:rPr>
      </w:pPr>
    </w:p>
    <w:p w14:paraId="21568D20" w14:textId="1FB519AE" w:rsidR="005D0DD1" w:rsidRPr="006B25EE" w:rsidRDefault="00831026" w:rsidP="005234F7">
      <w:pPr>
        <w:spacing w:line="480" w:lineRule="auto"/>
        <w:ind w:firstLine="720"/>
        <w:rPr>
          <w:sz w:val="24"/>
          <w:szCs w:val="24"/>
        </w:rPr>
      </w:pPr>
      <w:r w:rsidRPr="006B25EE">
        <w:rPr>
          <w:sz w:val="24"/>
          <w:szCs w:val="24"/>
        </w:rPr>
        <w:t xml:space="preserve">Being part of the volunteer program at the primary school, the welcome pack proved to be an indispensable resource in providing a comprehensive understanding of the school's expectations, responsibilities, and overall culture. The pack meticulously outlined the </w:t>
      </w:r>
      <w:r w:rsidRPr="006B25EE">
        <w:rPr>
          <w:sz w:val="24"/>
          <w:szCs w:val="24"/>
        </w:rPr>
        <w:lastRenderedPageBreak/>
        <w:t>school's ethos, emphasi</w:t>
      </w:r>
      <w:r w:rsidR="00357E30" w:rsidRPr="006B25EE">
        <w:rPr>
          <w:sz w:val="24"/>
          <w:szCs w:val="24"/>
        </w:rPr>
        <w:t>s</w:t>
      </w:r>
      <w:r w:rsidRPr="006B25EE">
        <w:rPr>
          <w:sz w:val="24"/>
          <w:szCs w:val="24"/>
        </w:rPr>
        <w:t>ing the importance of creating a safe and nurturing environment for both students and staff. It articulated the expectations for volunteers, delineating responsibilities with clarity and precision.</w:t>
      </w:r>
      <w:r w:rsidR="001E6055" w:rsidRPr="006B25EE">
        <w:rPr>
          <w:sz w:val="24"/>
          <w:szCs w:val="24"/>
        </w:rPr>
        <w:t xml:space="preserve"> </w:t>
      </w:r>
      <w:r w:rsidRPr="006B25EE">
        <w:rPr>
          <w:sz w:val="24"/>
          <w:szCs w:val="24"/>
        </w:rPr>
        <w:t>One crucial aspect covered in the welcome pack was the school's commitment to child protection and safeguarding. I gained insights into the stringent policies and procedures in place to ensure the well-being of every student. This knowledge has been instrumental in my daily interactions with students, informing my approach to maintaining a secure and supportive atmosphere.</w:t>
      </w:r>
      <w:r w:rsidR="001E6055" w:rsidRPr="006B25EE">
        <w:rPr>
          <w:sz w:val="24"/>
          <w:szCs w:val="24"/>
        </w:rPr>
        <w:t xml:space="preserve"> </w:t>
      </w:r>
      <w:r w:rsidRPr="006B25EE">
        <w:rPr>
          <w:sz w:val="24"/>
          <w:szCs w:val="24"/>
        </w:rPr>
        <w:t>Moreover, the welcome pack included vital information on fire procedures, underscoring the significance of preparedness in case of emergencies. Understanding these protocols has enabled me to contribute effectively to maintaining a safe school environment, emphasi</w:t>
      </w:r>
      <w:r w:rsidR="001C39C0" w:rsidRPr="006B25EE">
        <w:rPr>
          <w:sz w:val="24"/>
          <w:szCs w:val="24"/>
        </w:rPr>
        <w:t>s</w:t>
      </w:r>
      <w:r w:rsidRPr="006B25EE">
        <w:rPr>
          <w:sz w:val="24"/>
          <w:szCs w:val="24"/>
        </w:rPr>
        <w:t>ing the school's dedication to the welfare of its occupants.</w:t>
      </w:r>
      <w:r w:rsidR="001E6055" w:rsidRPr="006B25EE">
        <w:rPr>
          <w:sz w:val="24"/>
          <w:szCs w:val="24"/>
        </w:rPr>
        <w:t xml:space="preserve"> </w:t>
      </w:r>
      <w:r w:rsidRPr="006B25EE">
        <w:rPr>
          <w:sz w:val="24"/>
          <w:szCs w:val="24"/>
        </w:rPr>
        <w:t>Site safety emerged as another prominent feature within the pack, detailing guidelines for navigating the school premises responsibly. As a volunteer, adhering to these guidelines has been integral to my role, ensuring that I contribute to a secure and organized learning environment.</w:t>
      </w:r>
      <w:r w:rsidR="001E6055" w:rsidRPr="006B25EE">
        <w:rPr>
          <w:sz w:val="24"/>
          <w:szCs w:val="24"/>
        </w:rPr>
        <w:t xml:space="preserve"> </w:t>
      </w:r>
      <w:r w:rsidRPr="006B25EE">
        <w:rPr>
          <w:sz w:val="24"/>
          <w:szCs w:val="24"/>
        </w:rPr>
        <w:t xml:space="preserve">Lastly, the welcome pack </w:t>
      </w:r>
      <w:r w:rsidR="00DC0C23" w:rsidRPr="006B25EE">
        <w:rPr>
          <w:sz w:val="24"/>
          <w:szCs w:val="24"/>
        </w:rPr>
        <w:t>explained</w:t>
      </w:r>
      <w:r w:rsidRPr="006B25EE">
        <w:rPr>
          <w:sz w:val="24"/>
          <w:szCs w:val="24"/>
        </w:rPr>
        <w:t xml:space="preserve"> the school's approach to </w:t>
      </w:r>
      <w:r w:rsidR="001E6055" w:rsidRPr="006B25EE">
        <w:rPr>
          <w:sz w:val="24"/>
          <w:szCs w:val="24"/>
        </w:rPr>
        <w:t>behaviour</w:t>
      </w:r>
      <w:r w:rsidRPr="006B25EE">
        <w:rPr>
          <w:sz w:val="24"/>
          <w:szCs w:val="24"/>
        </w:rPr>
        <w:t xml:space="preserve"> and positive relationships. It emphasized fostering an inclusive and respectful culture, aligning with my experiences in promoting a conducive atmosphere for learning. </w:t>
      </w:r>
    </w:p>
    <w:p w14:paraId="45AB506E" w14:textId="77777777" w:rsidR="005C6080" w:rsidRPr="006B25EE" w:rsidRDefault="005C6080" w:rsidP="005E0885">
      <w:pPr>
        <w:spacing w:line="480" w:lineRule="auto"/>
        <w:rPr>
          <w:sz w:val="24"/>
          <w:szCs w:val="24"/>
        </w:rPr>
      </w:pPr>
    </w:p>
    <w:p w14:paraId="4E88E4B9" w14:textId="57D8B992" w:rsidR="00B0297A" w:rsidRPr="006B25EE" w:rsidRDefault="00B0297A" w:rsidP="005E0885">
      <w:pPr>
        <w:spacing w:line="480" w:lineRule="auto"/>
        <w:rPr>
          <w:rFonts w:asciiTheme="majorHAnsi" w:eastAsiaTheme="majorEastAsia" w:hAnsiTheme="majorHAnsi" w:cstheme="majorBidi"/>
          <w:b/>
          <w:bCs/>
          <w:color w:val="2F5496" w:themeColor="accent1" w:themeShade="BF"/>
          <w:sz w:val="24"/>
          <w:szCs w:val="24"/>
        </w:rPr>
      </w:pPr>
      <w:bookmarkStart w:id="10" w:name="_Toc150588010"/>
      <w:r w:rsidRPr="006B25EE">
        <w:rPr>
          <w:b/>
          <w:bCs/>
          <w:sz w:val="24"/>
          <w:szCs w:val="24"/>
        </w:rPr>
        <w:br w:type="page"/>
      </w:r>
    </w:p>
    <w:p w14:paraId="1A39D663" w14:textId="77B3F9F3" w:rsidR="00282C84" w:rsidRPr="006B25EE" w:rsidRDefault="00FC4411" w:rsidP="005E0885">
      <w:pPr>
        <w:pStyle w:val="Heading2"/>
        <w:spacing w:line="480" w:lineRule="auto"/>
        <w:rPr>
          <w:sz w:val="24"/>
          <w:szCs w:val="24"/>
        </w:rPr>
      </w:pPr>
      <w:bookmarkStart w:id="11" w:name="_Toc152054330"/>
      <w:r w:rsidRPr="006B25EE">
        <w:rPr>
          <w:sz w:val="24"/>
          <w:szCs w:val="24"/>
        </w:rPr>
        <w:lastRenderedPageBreak/>
        <w:t>Evidence 2</w:t>
      </w:r>
      <w:bookmarkEnd w:id="10"/>
      <w:bookmarkEnd w:id="11"/>
    </w:p>
    <w:p w14:paraId="3A9FC46D" w14:textId="64FA04F7" w:rsidR="00A22261" w:rsidRPr="006B25EE" w:rsidRDefault="002C0F33" w:rsidP="005E0885">
      <w:pPr>
        <w:pStyle w:val="Heading3"/>
        <w:spacing w:line="480" w:lineRule="auto"/>
      </w:pPr>
      <w:bookmarkStart w:id="12" w:name="_Toc150588011"/>
      <w:bookmarkStart w:id="13" w:name="_Toc152054331"/>
      <w:r w:rsidRPr="006B25EE">
        <w:t xml:space="preserve">Positive relationships </w:t>
      </w:r>
      <w:r w:rsidR="00A85040" w:rsidRPr="006B25EE">
        <w:t>and behaviour policy</w:t>
      </w:r>
      <w:bookmarkEnd w:id="12"/>
      <w:bookmarkEnd w:id="13"/>
    </w:p>
    <w:p w14:paraId="398B4845" w14:textId="0A9E85C6" w:rsidR="00A85040" w:rsidRPr="006B25EE" w:rsidRDefault="00A85040" w:rsidP="005E0885">
      <w:pPr>
        <w:spacing w:line="480" w:lineRule="auto"/>
        <w:rPr>
          <w:sz w:val="24"/>
          <w:szCs w:val="24"/>
        </w:rPr>
      </w:pPr>
      <w:r w:rsidRPr="006B25EE">
        <w:rPr>
          <w:noProof/>
          <w:sz w:val="24"/>
          <w:szCs w:val="24"/>
        </w:rPr>
        <w:drawing>
          <wp:inline distT="0" distB="0" distL="0" distR="0" wp14:anchorId="7E7EAA2F" wp14:editId="27DCC1DF">
            <wp:extent cx="5731510" cy="2688590"/>
            <wp:effectExtent l="0" t="0" r="2540" b="0"/>
            <wp:docPr id="822032389" name="Picture 1" descr="A close-up of several pa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32389" name="Picture 1" descr="A close-up of several papers&#10;&#10;Description automatically generated"/>
                    <pic:cNvPicPr/>
                  </pic:nvPicPr>
                  <pic:blipFill>
                    <a:blip r:embed="rId15"/>
                    <a:stretch>
                      <a:fillRect/>
                    </a:stretch>
                  </pic:blipFill>
                  <pic:spPr>
                    <a:xfrm>
                      <a:off x="0" y="0"/>
                      <a:ext cx="5731510" cy="2688590"/>
                    </a:xfrm>
                    <a:prstGeom prst="rect">
                      <a:avLst/>
                    </a:prstGeom>
                  </pic:spPr>
                </pic:pic>
              </a:graphicData>
            </a:graphic>
          </wp:inline>
        </w:drawing>
      </w:r>
    </w:p>
    <w:p w14:paraId="09C7B646" w14:textId="57CCA5FC" w:rsidR="00924AAE" w:rsidRPr="006B25EE" w:rsidRDefault="00924AAE" w:rsidP="005E0885">
      <w:pPr>
        <w:spacing w:line="480" w:lineRule="auto"/>
        <w:rPr>
          <w:sz w:val="24"/>
          <w:szCs w:val="24"/>
        </w:rPr>
      </w:pPr>
      <w:r w:rsidRPr="006B25EE">
        <w:rPr>
          <w:noProof/>
          <w:sz w:val="24"/>
          <w:szCs w:val="24"/>
        </w:rPr>
        <w:drawing>
          <wp:inline distT="0" distB="0" distL="0" distR="0" wp14:anchorId="610888C4" wp14:editId="1E5B49DA">
            <wp:extent cx="5731510" cy="2646680"/>
            <wp:effectExtent l="0" t="0" r="2540" b="1270"/>
            <wp:docPr id="359694095"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694095" name="Picture 1" descr="A group of papers with text&#10;&#10;Description automatically generated"/>
                    <pic:cNvPicPr/>
                  </pic:nvPicPr>
                  <pic:blipFill>
                    <a:blip r:embed="rId16"/>
                    <a:stretch>
                      <a:fillRect/>
                    </a:stretch>
                  </pic:blipFill>
                  <pic:spPr>
                    <a:xfrm>
                      <a:off x="0" y="0"/>
                      <a:ext cx="5731510" cy="2646680"/>
                    </a:xfrm>
                    <a:prstGeom prst="rect">
                      <a:avLst/>
                    </a:prstGeom>
                  </pic:spPr>
                </pic:pic>
              </a:graphicData>
            </a:graphic>
          </wp:inline>
        </w:drawing>
      </w:r>
    </w:p>
    <w:p w14:paraId="67B41454" w14:textId="1CA037BF" w:rsidR="00924AAE" w:rsidRPr="006B25EE" w:rsidRDefault="00F60D48" w:rsidP="005E0885">
      <w:pPr>
        <w:spacing w:line="480" w:lineRule="auto"/>
        <w:rPr>
          <w:sz w:val="24"/>
          <w:szCs w:val="24"/>
        </w:rPr>
      </w:pPr>
      <w:r w:rsidRPr="006B25EE">
        <w:rPr>
          <w:noProof/>
          <w:sz w:val="24"/>
          <w:szCs w:val="24"/>
        </w:rPr>
        <w:lastRenderedPageBreak/>
        <w:drawing>
          <wp:inline distT="0" distB="0" distL="0" distR="0" wp14:anchorId="49876730" wp14:editId="1E2EC51A">
            <wp:extent cx="3802380" cy="2672535"/>
            <wp:effectExtent l="0" t="0" r="7620" b="0"/>
            <wp:docPr id="154935005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350056" name="Picture 1" descr="A close-up of a document&#10;&#10;Description automatically generated"/>
                    <pic:cNvPicPr/>
                  </pic:nvPicPr>
                  <pic:blipFill>
                    <a:blip r:embed="rId17"/>
                    <a:stretch>
                      <a:fillRect/>
                    </a:stretch>
                  </pic:blipFill>
                  <pic:spPr>
                    <a:xfrm>
                      <a:off x="0" y="0"/>
                      <a:ext cx="3818207" cy="2683659"/>
                    </a:xfrm>
                    <a:prstGeom prst="rect">
                      <a:avLst/>
                    </a:prstGeom>
                  </pic:spPr>
                </pic:pic>
              </a:graphicData>
            </a:graphic>
          </wp:inline>
        </w:drawing>
      </w:r>
    </w:p>
    <w:p w14:paraId="3710BAD1" w14:textId="7A978A21" w:rsidR="00F60D48" w:rsidRPr="006B25EE" w:rsidRDefault="004028BA" w:rsidP="003740C4">
      <w:pPr>
        <w:spacing w:line="480" w:lineRule="auto"/>
        <w:ind w:firstLine="720"/>
        <w:rPr>
          <w:sz w:val="24"/>
          <w:szCs w:val="24"/>
        </w:rPr>
      </w:pPr>
      <w:r w:rsidRPr="006B25EE">
        <w:rPr>
          <w:sz w:val="24"/>
          <w:szCs w:val="24"/>
        </w:rPr>
        <w:t xml:space="preserve">Throughout the school are posters for superheroes all with a </w:t>
      </w:r>
      <w:r w:rsidR="009D4AB3" w:rsidRPr="006B25EE">
        <w:rPr>
          <w:sz w:val="24"/>
          <w:szCs w:val="24"/>
        </w:rPr>
        <w:t>different morale trait</w:t>
      </w:r>
      <w:r w:rsidR="005819C6" w:rsidRPr="006B25EE">
        <w:rPr>
          <w:sz w:val="24"/>
          <w:szCs w:val="24"/>
        </w:rPr>
        <w:t>, something the children were very passionate about</w:t>
      </w:r>
      <w:r w:rsidRPr="006B25EE">
        <w:rPr>
          <w:sz w:val="24"/>
          <w:szCs w:val="24"/>
        </w:rPr>
        <w:t xml:space="preserve">. </w:t>
      </w:r>
      <w:r w:rsidR="007F3AF6" w:rsidRPr="006B25EE">
        <w:rPr>
          <w:sz w:val="24"/>
          <w:szCs w:val="24"/>
        </w:rPr>
        <w:t>This helped to communicate rules and regulations of what was expected of the children in a language they could understand.</w:t>
      </w:r>
      <w:r w:rsidR="0029786F" w:rsidRPr="006B25EE">
        <w:rPr>
          <w:sz w:val="24"/>
          <w:szCs w:val="24"/>
        </w:rPr>
        <w:t xml:space="preserve"> Engaging in </w:t>
      </w:r>
      <w:r w:rsidR="00CC6C85" w:rsidRPr="006B25EE">
        <w:rPr>
          <w:sz w:val="24"/>
          <w:szCs w:val="24"/>
        </w:rPr>
        <w:t>my</w:t>
      </w:r>
      <w:r w:rsidR="0029786F" w:rsidRPr="006B25EE">
        <w:rPr>
          <w:sz w:val="24"/>
          <w:szCs w:val="24"/>
        </w:rPr>
        <w:t xml:space="preserve"> volunteer role has provided me with invaluable insights into the significance of positive relationships and the implementation of effective behaviour policies within an educational setting. One key aspect that stands out is the pivotal role of positive relationships in fostering a conducive learning environment. I have observed firsthand how teachers, staff, and students alike thrive in an atmosphere of mutual respect and understanding. As a volunteer, I actively participated in cultivating positive relationships with both students and colleagues, recogni</w:t>
      </w:r>
      <w:r w:rsidR="00182C66" w:rsidRPr="006B25EE">
        <w:rPr>
          <w:sz w:val="24"/>
          <w:szCs w:val="24"/>
        </w:rPr>
        <w:t>s</w:t>
      </w:r>
      <w:r w:rsidR="0029786F" w:rsidRPr="006B25EE">
        <w:rPr>
          <w:sz w:val="24"/>
          <w:szCs w:val="24"/>
        </w:rPr>
        <w:t xml:space="preserve">ing the impact this has on the overall school ethos. Furthermore, my involvement in various activities allowed me to witness the direct correlation between positive relationships and the successful implementation of the school's behaviour policy. The consistent application of clear and fair behavioural expectations creates a sense of security and stability for students, contributing to a more focused and productive learning environment. It became evident that when students feel valued and </w:t>
      </w:r>
      <w:r w:rsidR="0029786F" w:rsidRPr="006B25EE">
        <w:rPr>
          <w:sz w:val="24"/>
          <w:szCs w:val="24"/>
        </w:rPr>
        <w:lastRenderedPageBreak/>
        <w:t>supported, they are more likely to adhere to behavioural guidelines and actively participate in classroom activities.</w:t>
      </w:r>
    </w:p>
    <w:p w14:paraId="73240332" w14:textId="322F5891" w:rsidR="0026252F" w:rsidRPr="006B25EE" w:rsidRDefault="0026252F" w:rsidP="005E0885">
      <w:pPr>
        <w:spacing w:line="480" w:lineRule="auto"/>
        <w:rPr>
          <w:rFonts w:asciiTheme="majorHAnsi" w:eastAsiaTheme="majorEastAsia" w:hAnsiTheme="majorHAnsi" w:cstheme="majorBidi"/>
          <w:color w:val="2F5496" w:themeColor="accent1" w:themeShade="BF"/>
          <w:sz w:val="24"/>
          <w:szCs w:val="24"/>
        </w:rPr>
      </w:pPr>
      <w:r w:rsidRPr="006B25EE">
        <w:rPr>
          <w:sz w:val="24"/>
          <w:szCs w:val="24"/>
        </w:rPr>
        <w:br w:type="page"/>
      </w:r>
    </w:p>
    <w:p w14:paraId="7ED128A2" w14:textId="54F26BF2" w:rsidR="00A22261" w:rsidRPr="006B25EE" w:rsidRDefault="00282C84" w:rsidP="005E0885">
      <w:pPr>
        <w:pStyle w:val="Heading2"/>
        <w:spacing w:line="480" w:lineRule="auto"/>
        <w:rPr>
          <w:sz w:val="24"/>
          <w:szCs w:val="24"/>
        </w:rPr>
      </w:pPr>
      <w:bookmarkStart w:id="14" w:name="_Toc150588012"/>
      <w:bookmarkStart w:id="15" w:name="_Toc152054332"/>
      <w:r w:rsidRPr="006B25EE">
        <w:rPr>
          <w:sz w:val="24"/>
          <w:szCs w:val="24"/>
        </w:rPr>
        <w:lastRenderedPageBreak/>
        <w:t>Evidence 3</w:t>
      </w:r>
      <w:bookmarkEnd w:id="14"/>
      <w:bookmarkEnd w:id="15"/>
    </w:p>
    <w:p w14:paraId="559D419A" w14:textId="1D0F6386" w:rsidR="004E079C" w:rsidRPr="006B25EE" w:rsidRDefault="004E079C" w:rsidP="005E0885">
      <w:pPr>
        <w:pStyle w:val="Heading3"/>
        <w:spacing w:line="480" w:lineRule="auto"/>
      </w:pPr>
      <w:bookmarkStart w:id="16" w:name="_Toc150588013"/>
      <w:bookmarkStart w:id="17" w:name="_Toc152054333"/>
      <w:r w:rsidRPr="006B25EE">
        <w:t>Child protection policy</w:t>
      </w:r>
      <w:r w:rsidR="00273411" w:rsidRPr="006B25EE">
        <w:t xml:space="preserve"> &amp; Site Security Procedures and Risk Assessment</w:t>
      </w:r>
      <w:bookmarkEnd w:id="16"/>
      <w:bookmarkEnd w:id="17"/>
    </w:p>
    <w:p w14:paraId="1A07ED4B" w14:textId="77777777" w:rsidR="00673FD0" w:rsidRPr="006B25EE" w:rsidRDefault="00673FD0" w:rsidP="005E0885">
      <w:pPr>
        <w:spacing w:line="480" w:lineRule="auto"/>
        <w:rPr>
          <w:sz w:val="24"/>
          <w:szCs w:val="24"/>
        </w:rPr>
      </w:pPr>
      <w:r w:rsidRPr="006B25EE">
        <w:rPr>
          <w:noProof/>
          <w:sz w:val="24"/>
          <w:szCs w:val="24"/>
        </w:rPr>
        <w:drawing>
          <wp:inline distT="0" distB="0" distL="0" distR="0" wp14:anchorId="52C2B015" wp14:editId="21B47C5B">
            <wp:extent cx="5731510" cy="2661920"/>
            <wp:effectExtent l="0" t="0" r="2540" b="5080"/>
            <wp:docPr id="10637215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21530" name="Picture 1" descr="A screenshot of a computer&#10;&#10;Description automatically generated"/>
                    <pic:cNvPicPr/>
                  </pic:nvPicPr>
                  <pic:blipFill>
                    <a:blip r:embed="rId18"/>
                    <a:stretch>
                      <a:fillRect/>
                    </a:stretch>
                  </pic:blipFill>
                  <pic:spPr>
                    <a:xfrm>
                      <a:off x="0" y="0"/>
                      <a:ext cx="5731510" cy="2661920"/>
                    </a:xfrm>
                    <a:prstGeom prst="rect">
                      <a:avLst/>
                    </a:prstGeom>
                  </pic:spPr>
                </pic:pic>
              </a:graphicData>
            </a:graphic>
          </wp:inline>
        </w:drawing>
      </w:r>
    </w:p>
    <w:p w14:paraId="275DC112" w14:textId="77777777" w:rsidR="00D44C5B" w:rsidRPr="006B25EE" w:rsidRDefault="00D44C5B" w:rsidP="005E0885">
      <w:pPr>
        <w:spacing w:line="480" w:lineRule="auto"/>
        <w:rPr>
          <w:sz w:val="24"/>
          <w:szCs w:val="24"/>
        </w:rPr>
      </w:pPr>
      <w:r w:rsidRPr="006B25EE">
        <w:rPr>
          <w:noProof/>
          <w:sz w:val="24"/>
          <w:szCs w:val="24"/>
        </w:rPr>
        <w:drawing>
          <wp:inline distT="0" distB="0" distL="0" distR="0" wp14:anchorId="06A645CB" wp14:editId="72FF34BF">
            <wp:extent cx="5731510" cy="2658110"/>
            <wp:effectExtent l="0" t="0" r="2540" b="8890"/>
            <wp:docPr id="188704491" name="Picture 1" descr="A screenshot of several pa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4491" name="Picture 1" descr="A screenshot of several papers&#10;&#10;Description automatically generated"/>
                    <pic:cNvPicPr/>
                  </pic:nvPicPr>
                  <pic:blipFill>
                    <a:blip r:embed="rId19"/>
                    <a:stretch>
                      <a:fillRect/>
                    </a:stretch>
                  </pic:blipFill>
                  <pic:spPr>
                    <a:xfrm>
                      <a:off x="0" y="0"/>
                      <a:ext cx="5731510" cy="2658110"/>
                    </a:xfrm>
                    <a:prstGeom prst="rect">
                      <a:avLst/>
                    </a:prstGeom>
                  </pic:spPr>
                </pic:pic>
              </a:graphicData>
            </a:graphic>
          </wp:inline>
        </w:drawing>
      </w:r>
    </w:p>
    <w:p w14:paraId="6B07B9A4" w14:textId="77777777" w:rsidR="00C625E5" w:rsidRPr="006B25EE" w:rsidRDefault="00C625E5" w:rsidP="005E0885">
      <w:pPr>
        <w:spacing w:line="480" w:lineRule="auto"/>
        <w:rPr>
          <w:sz w:val="24"/>
          <w:szCs w:val="24"/>
        </w:rPr>
      </w:pPr>
      <w:r w:rsidRPr="006B25EE">
        <w:rPr>
          <w:noProof/>
          <w:sz w:val="24"/>
          <w:szCs w:val="24"/>
        </w:rPr>
        <w:lastRenderedPageBreak/>
        <w:drawing>
          <wp:inline distT="0" distB="0" distL="0" distR="0" wp14:anchorId="30509449" wp14:editId="346A7118">
            <wp:extent cx="5731510" cy="2678430"/>
            <wp:effectExtent l="0" t="0" r="2540" b="7620"/>
            <wp:docPr id="1720070374"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70374" name="Picture 1" descr="A group of papers with text&#10;&#10;Description automatically generated"/>
                    <pic:cNvPicPr/>
                  </pic:nvPicPr>
                  <pic:blipFill>
                    <a:blip r:embed="rId20"/>
                    <a:stretch>
                      <a:fillRect/>
                    </a:stretch>
                  </pic:blipFill>
                  <pic:spPr>
                    <a:xfrm>
                      <a:off x="0" y="0"/>
                      <a:ext cx="5731510" cy="2678430"/>
                    </a:xfrm>
                    <a:prstGeom prst="rect">
                      <a:avLst/>
                    </a:prstGeom>
                  </pic:spPr>
                </pic:pic>
              </a:graphicData>
            </a:graphic>
          </wp:inline>
        </w:drawing>
      </w:r>
    </w:p>
    <w:p w14:paraId="2DCDDE63" w14:textId="77777777" w:rsidR="00CD33AC" w:rsidRPr="006B25EE" w:rsidRDefault="00CD33AC" w:rsidP="005E0885">
      <w:pPr>
        <w:spacing w:line="480" w:lineRule="auto"/>
        <w:rPr>
          <w:sz w:val="24"/>
          <w:szCs w:val="24"/>
        </w:rPr>
      </w:pPr>
      <w:r w:rsidRPr="006B25EE">
        <w:rPr>
          <w:noProof/>
          <w:sz w:val="24"/>
          <w:szCs w:val="24"/>
        </w:rPr>
        <w:drawing>
          <wp:inline distT="0" distB="0" distL="0" distR="0" wp14:anchorId="2E0035A1" wp14:editId="03E61939">
            <wp:extent cx="5731510" cy="2664460"/>
            <wp:effectExtent l="0" t="0" r="2540" b="2540"/>
            <wp:docPr id="54256065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60655" name="Picture 1" descr="A screenshot of a computer screen&#10;&#10;Description automatically generated"/>
                    <pic:cNvPicPr/>
                  </pic:nvPicPr>
                  <pic:blipFill>
                    <a:blip r:embed="rId21"/>
                    <a:stretch>
                      <a:fillRect/>
                    </a:stretch>
                  </pic:blipFill>
                  <pic:spPr>
                    <a:xfrm>
                      <a:off x="0" y="0"/>
                      <a:ext cx="5731510" cy="2664460"/>
                    </a:xfrm>
                    <a:prstGeom prst="rect">
                      <a:avLst/>
                    </a:prstGeom>
                  </pic:spPr>
                </pic:pic>
              </a:graphicData>
            </a:graphic>
          </wp:inline>
        </w:drawing>
      </w:r>
    </w:p>
    <w:p w14:paraId="5E2672A5" w14:textId="77777777" w:rsidR="0027095E" w:rsidRPr="006B25EE" w:rsidRDefault="0027095E" w:rsidP="005E0885">
      <w:pPr>
        <w:spacing w:line="480" w:lineRule="auto"/>
        <w:rPr>
          <w:sz w:val="24"/>
          <w:szCs w:val="24"/>
        </w:rPr>
      </w:pPr>
      <w:r w:rsidRPr="006B25EE">
        <w:rPr>
          <w:noProof/>
          <w:sz w:val="24"/>
          <w:szCs w:val="24"/>
        </w:rPr>
        <w:drawing>
          <wp:inline distT="0" distB="0" distL="0" distR="0" wp14:anchorId="5F22F068" wp14:editId="3ECF9845">
            <wp:extent cx="5731510" cy="2621280"/>
            <wp:effectExtent l="0" t="0" r="2540" b="7620"/>
            <wp:docPr id="1704879490"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79490" name="Picture 1" descr="A group of papers with text&#10;&#10;Description automatically generated"/>
                    <pic:cNvPicPr/>
                  </pic:nvPicPr>
                  <pic:blipFill>
                    <a:blip r:embed="rId22"/>
                    <a:stretch>
                      <a:fillRect/>
                    </a:stretch>
                  </pic:blipFill>
                  <pic:spPr>
                    <a:xfrm>
                      <a:off x="0" y="0"/>
                      <a:ext cx="5731510" cy="2621280"/>
                    </a:xfrm>
                    <a:prstGeom prst="rect">
                      <a:avLst/>
                    </a:prstGeom>
                  </pic:spPr>
                </pic:pic>
              </a:graphicData>
            </a:graphic>
          </wp:inline>
        </w:drawing>
      </w:r>
    </w:p>
    <w:p w14:paraId="2140480E" w14:textId="77777777" w:rsidR="00313DD5" w:rsidRPr="006B25EE" w:rsidRDefault="00313DD5" w:rsidP="005E0885">
      <w:pPr>
        <w:spacing w:line="480" w:lineRule="auto"/>
        <w:rPr>
          <w:sz w:val="24"/>
          <w:szCs w:val="24"/>
        </w:rPr>
      </w:pPr>
      <w:r w:rsidRPr="006B25EE">
        <w:rPr>
          <w:noProof/>
          <w:sz w:val="24"/>
          <w:szCs w:val="24"/>
        </w:rPr>
        <w:lastRenderedPageBreak/>
        <w:drawing>
          <wp:inline distT="0" distB="0" distL="0" distR="0" wp14:anchorId="2760B2A1" wp14:editId="15FB6F1B">
            <wp:extent cx="5731510" cy="2662555"/>
            <wp:effectExtent l="0" t="0" r="2540" b="4445"/>
            <wp:docPr id="1007097101"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97101" name="Picture 1" descr="A group of papers with text&#10;&#10;Description automatically generated"/>
                    <pic:cNvPicPr/>
                  </pic:nvPicPr>
                  <pic:blipFill>
                    <a:blip r:embed="rId23"/>
                    <a:stretch>
                      <a:fillRect/>
                    </a:stretch>
                  </pic:blipFill>
                  <pic:spPr>
                    <a:xfrm>
                      <a:off x="0" y="0"/>
                      <a:ext cx="5731510" cy="2662555"/>
                    </a:xfrm>
                    <a:prstGeom prst="rect">
                      <a:avLst/>
                    </a:prstGeom>
                  </pic:spPr>
                </pic:pic>
              </a:graphicData>
            </a:graphic>
          </wp:inline>
        </w:drawing>
      </w:r>
    </w:p>
    <w:p w14:paraId="518519BF" w14:textId="77777777" w:rsidR="005B1338" w:rsidRPr="006B25EE" w:rsidRDefault="005B1338" w:rsidP="005E0885">
      <w:pPr>
        <w:spacing w:line="480" w:lineRule="auto"/>
        <w:rPr>
          <w:sz w:val="24"/>
          <w:szCs w:val="24"/>
        </w:rPr>
      </w:pPr>
      <w:r w:rsidRPr="006B25EE">
        <w:rPr>
          <w:noProof/>
          <w:sz w:val="24"/>
          <w:szCs w:val="24"/>
        </w:rPr>
        <w:drawing>
          <wp:inline distT="0" distB="0" distL="0" distR="0" wp14:anchorId="54EA4036" wp14:editId="572BC37A">
            <wp:extent cx="5731510" cy="2677795"/>
            <wp:effectExtent l="0" t="0" r="2540" b="8255"/>
            <wp:docPr id="42523695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36956" name="Picture 1" descr="A screenshot of a computer screen&#10;&#10;Description automatically generated"/>
                    <pic:cNvPicPr/>
                  </pic:nvPicPr>
                  <pic:blipFill>
                    <a:blip r:embed="rId24"/>
                    <a:stretch>
                      <a:fillRect/>
                    </a:stretch>
                  </pic:blipFill>
                  <pic:spPr>
                    <a:xfrm>
                      <a:off x="0" y="0"/>
                      <a:ext cx="5731510" cy="2677795"/>
                    </a:xfrm>
                    <a:prstGeom prst="rect">
                      <a:avLst/>
                    </a:prstGeom>
                  </pic:spPr>
                </pic:pic>
              </a:graphicData>
            </a:graphic>
          </wp:inline>
        </w:drawing>
      </w:r>
    </w:p>
    <w:p w14:paraId="69BE22BE" w14:textId="77777777" w:rsidR="00797D27" w:rsidRPr="006B25EE" w:rsidRDefault="00797D27" w:rsidP="005E0885">
      <w:pPr>
        <w:spacing w:line="480" w:lineRule="auto"/>
        <w:rPr>
          <w:sz w:val="24"/>
          <w:szCs w:val="24"/>
        </w:rPr>
      </w:pPr>
      <w:r w:rsidRPr="006B25EE">
        <w:rPr>
          <w:noProof/>
          <w:sz w:val="24"/>
          <w:szCs w:val="24"/>
        </w:rPr>
        <w:drawing>
          <wp:inline distT="0" distB="0" distL="0" distR="0" wp14:anchorId="31A48B8F" wp14:editId="0F45399A">
            <wp:extent cx="5731510" cy="2660650"/>
            <wp:effectExtent l="0" t="0" r="2540" b="6350"/>
            <wp:docPr id="18901177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17725" name="Picture 1" descr="A screenshot of a computer screen&#10;&#10;Description automatically generated"/>
                    <pic:cNvPicPr/>
                  </pic:nvPicPr>
                  <pic:blipFill>
                    <a:blip r:embed="rId25"/>
                    <a:stretch>
                      <a:fillRect/>
                    </a:stretch>
                  </pic:blipFill>
                  <pic:spPr>
                    <a:xfrm>
                      <a:off x="0" y="0"/>
                      <a:ext cx="5731510" cy="2660650"/>
                    </a:xfrm>
                    <a:prstGeom prst="rect">
                      <a:avLst/>
                    </a:prstGeom>
                  </pic:spPr>
                </pic:pic>
              </a:graphicData>
            </a:graphic>
          </wp:inline>
        </w:drawing>
      </w:r>
    </w:p>
    <w:p w14:paraId="63A1C5A6" w14:textId="77777777" w:rsidR="00ED59F2" w:rsidRPr="006B25EE" w:rsidRDefault="00ED59F2" w:rsidP="005E0885">
      <w:pPr>
        <w:spacing w:line="480" w:lineRule="auto"/>
        <w:rPr>
          <w:sz w:val="24"/>
          <w:szCs w:val="24"/>
        </w:rPr>
      </w:pPr>
      <w:r w:rsidRPr="006B25EE">
        <w:rPr>
          <w:noProof/>
          <w:sz w:val="24"/>
          <w:szCs w:val="24"/>
        </w:rPr>
        <w:lastRenderedPageBreak/>
        <w:drawing>
          <wp:inline distT="0" distB="0" distL="0" distR="0" wp14:anchorId="166314C6" wp14:editId="2C37B4DB">
            <wp:extent cx="5731510" cy="2661920"/>
            <wp:effectExtent l="0" t="0" r="2540" b="5080"/>
            <wp:docPr id="184010696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06966" name="Picture 1" descr="A screenshot of a document&#10;&#10;Description automatically generated"/>
                    <pic:cNvPicPr/>
                  </pic:nvPicPr>
                  <pic:blipFill>
                    <a:blip r:embed="rId26"/>
                    <a:stretch>
                      <a:fillRect/>
                    </a:stretch>
                  </pic:blipFill>
                  <pic:spPr>
                    <a:xfrm>
                      <a:off x="0" y="0"/>
                      <a:ext cx="5731510" cy="2661920"/>
                    </a:xfrm>
                    <a:prstGeom prst="rect">
                      <a:avLst/>
                    </a:prstGeom>
                  </pic:spPr>
                </pic:pic>
              </a:graphicData>
            </a:graphic>
          </wp:inline>
        </w:drawing>
      </w:r>
    </w:p>
    <w:p w14:paraId="27F6B074" w14:textId="77777777" w:rsidR="001A453B" w:rsidRPr="006B25EE" w:rsidRDefault="001A453B" w:rsidP="005E0885">
      <w:pPr>
        <w:spacing w:line="480" w:lineRule="auto"/>
        <w:rPr>
          <w:sz w:val="24"/>
          <w:szCs w:val="24"/>
        </w:rPr>
      </w:pPr>
      <w:r w:rsidRPr="006B25EE">
        <w:rPr>
          <w:noProof/>
          <w:sz w:val="24"/>
          <w:szCs w:val="24"/>
        </w:rPr>
        <w:drawing>
          <wp:inline distT="0" distB="0" distL="0" distR="0" wp14:anchorId="1A066778" wp14:editId="0B728B03">
            <wp:extent cx="5731510" cy="2642235"/>
            <wp:effectExtent l="0" t="0" r="2540" b="5715"/>
            <wp:docPr id="319792426" name="Picture 1" descr="A close-up of several pa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92426" name="Picture 1" descr="A close-up of several papers&#10;&#10;Description automatically generated"/>
                    <pic:cNvPicPr/>
                  </pic:nvPicPr>
                  <pic:blipFill>
                    <a:blip r:embed="rId27"/>
                    <a:stretch>
                      <a:fillRect/>
                    </a:stretch>
                  </pic:blipFill>
                  <pic:spPr>
                    <a:xfrm>
                      <a:off x="0" y="0"/>
                      <a:ext cx="5731510" cy="2642235"/>
                    </a:xfrm>
                    <a:prstGeom prst="rect">
                      <a:avLst/>
                    </a:prstGeom>
                  </pic:spPr>
                </pic:pic>
              </a:graphicData>
            </a:graphic>
          </wp:inline>
        </w:drawing>
      </w:r>
    </w:p>
    <w:p w14:paraId="7C74B930" w14:textId="77777777" w:rsidR="0016605E" w:rsidRPr="006B25EE" w:rsidRDefault="0016605E" w:rsidP="005E0885">
      <w:pPr>
        <w:spacing w:line="480" w:lineRule="auto"/>
        <w:rPr>
          <w:sz w:val="24"/>
          <w:szCs w:val="24"/>
        </w:rPr>
      </w:pPr>
      <w:r w:rsidRPr="006B25EE">
        <w:rPr>
          <w:noProof/>
          <w:sz w:val="24"/>
          <w:szCs w:val="24"/>
        </w:rPr>
        <w:drawing>
          <wp:inline distT="0" distB="0" distL="0" distR="0" wp14:anchorId="6210F5CD" wp14:editId="66830561">
            <wp:extent cx="1870348" cy="2628900"/>
            <wp:effectExtent l="0" t="0" r="0" b="0"/>
            <wp:docPr id="11161924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19240" name="Picture 1" descr="A screenshot of a document&#10;&#10;Description automatically generated"/>
                    <pic:cNvPicPr/>
                  </pic:nvPicPr>
                  <pic:blipFill>
                    <a:blip r:embed="rId28"/>
                    <a:stretch>
                      <a:fillRect/>
                    </a:stretch>
                  </pic:blipFill>
                  <pic:spPr>
                    <a:xfrm>
                      <a:off x="0" y="0"/>
                      <a:ext cx="1885459" cy="2650140"/>
                    </a:xfrm>
                    <a:prstGeom prst="rect">
                      <a:avLst/>
                    </a:prstGeom>
                  </pic:spPr>
                </pic:pic>
              </a:graphicData>
            </a:graphic>
          </wp:inline>
        </w:drawing>
      </w:r>
    </w:p>
    <w:p w14:paraId="035F8F8C" w14:textId="77777777" w:rsidR="009F1F6A" w:rsidRPr="006B25EE" w:rsidRDefault="009F1F6A" w:rsidP="005E0885">
      <w:pPr>
        <w:spacing w:line="480" w:lineRule="auto"/>
        <w:rPr>
          <w:sz w:val="24"/>
          <w:szCs w:val="24"/>
        </w:rPr>
      </w:pPr>
    </w:p>
    <w:p w14:paraId="3F8EEDE0" w14:textId="718ED48A" w:rsidR="009F1F6A" w:rsidRPr="006B25EE" w:rsidRDefault="009F1F6A" w:rsidP="005E0885">
      <w:pPr>
        <w:spacing w:line="480" w:lineRule="auto"/>
        <w:rPr>
          <w:sz w:val="24"/>
          <w:szCs w:val="24"/>
        </w:rPr>
      </w:pPr>
      <w:r w:rsidRPr="006B25EE">
        <w:rPr>
          <w:sz w:val="24"/>
          <w:szCs w:val="24"/>
        </w:rPr>
        <w:t>My engagement as a volunteer prompted a conscientious exploration of the institution's Child Protection Policy and Site Security Procedures, both of which have been pivotal in shaping my understanding of creating a safe educational environment. The Child Protection Policy outlined the school's unwavering commitment to ensuring the well-being of its students. Through this policy, I gained a profound appreciation for the meticulous protocols in place to identify, report, and address any concerns regarding child welfare.</w:t>
      </w:r>
      <w:r w:rsidR="00146975" w:rsidRPr="006B25EE">
        <w:rPr>
          <w:sz w:val="24"/>
          <w:szCs w:val="24"/>
        </w:rPr>
        <w:t xml:space="preserve"> Similarly, the exploration of Site Security Procedures and Risk Assessment has been integral to my role. The detailed guidelines provided insights into the school's proactive approach to maintaining a secure physical environment. By familiarizing myself with these procedures, I have actively contributed to the implementation of site security measures, promoting the safety of both students and staff.</w:t>
      </w:r>
      <w:r w:rsidR="0075579D" w:rsidRPr="006B25EE">
        <w:rPr>
          <w:sz w:val="24"/>
          <w:szCs w:val="24"/>
        </w:rPr>
        <w:t xml:space="preserve"> As a volunteer, I have embraced these policies as guiding principles, ensuring that my contributions align seamlessly with the school's commitment to the safety and well-being of its students.</w:t>
      </w:r>
    </w:p>
    <w:p w14:paraId="6CE97ABA" w14:textId="77777777" w:rsidR="00DA1DBB" w:rsidRPr="006B25EE" w:rsidRDefault="00DA1DBB" w:rsidP="005E0885">
      <w:pPr>
        <w:spacing w:line="480" w:lineRule="auto"/>
        <w:rPr>
          <w:sz w:val="24"/>
          <w:szCs w:val="24"/>
        </w:rPr>
      </w:pPr>
    </w:p>
    <w:p w14:paraId="5C2E361C" w14:textId="77777777" w:rsidR="009F1F6A" w:rsidRPr="006B25EE" w:rsidRDefault="009F1F6A" w:rsidP="005E0885">
      <w:pPr>
        <w:spacing w:line="480" w:lineRule="auto"/>
        <w:rPr>
          <w:sz w:val="24"/>
          <w:szCs w:val="24"/>
        </w:rPr>
      </w:pPr>
    </w:p>
    <w:p w14:paraId="69FDEE8C" w14:textId="77777777" w:rsidR="00A1173D" w:rsidRPr="006B25EE" w:rsidRDefault="00A1173D" w:rsidP="005E0885">
      <w:pPr>
        <w:spacing w:line="480" w:lineRule="auto"/>
        <w:rPr>
          <w:rStyle w:val="Heading3Char"/>
        </w:rPr>
      </w:pPr>
      <w:r w:rsidRPr="006B25EE">
        <w:rPr>
          <w:rStyle w:val="Heading3Char"/>
        </w:rPr>
        <w:br w:type="page"/>
      </w:r>
    </w:p>
    <w:p w14:paraId="5B2E64FA" w14:textId="30633BE8" w:rsidR="00472F99" w:rsidRPr="006B25EE" w:rsidRDefault="00472F99" w:rsidP="005E0885">
      <w:pPr>
        <w:pStyle w:val="Heading3"/>
        <w:spacing w:line="480" w:lineRule="auto"/>
        <w:rPr>
          <w:rStyle w:val="Heading3Char"/>
        </w:rPr>
      </w:pPr>
      <w:bookmarkStart w:id="18" w:name="_Toc150588014"/>
      <w:bookmarkStart w:id="19" w:name="_Toc152054334"/>
      <w:r w:rsidRPr="006B25EE">
        <w:rPr>
          <w:rStyle w:val="Heading3Char"/>
        </w:rPr>
        <w:lastRenderedPageBreak/>
        <w:t>References for portfolio of evidence</w:t>
      </w:r>
      <w:bookmarkEnd w:id="18"/>
      <w:bookmarkEnd w:id="19"/>
    </w:p>
    <w:p w14:paraId="264DF794" w14:textId="77777777" w:rsidR="00E46B8F" w:rsidRPr="006B25EE" w:rsidRDefault="00E46B8F" w:rsidP="00E46B8F">
      <w:pPr>
        <w:spacing w:line="480" w:lineRule="auto"/>
        <w:rPr>
          <w:sz w:val="24"/>
          <w:szCs w:val="24"/>
        </w:rPr>
      </w:pPr>
      <w:r w:rsidRPr="006B25EE">
        <w:rPr>
          <w:sz w:val="24"/>
          <w:szCs w:val="24"/>
        </w:rPr>
        <w:t>Seaview Primary School. (2023). Child protection policy.</w:t>
      </w:r>
    </w:p>
    <w:p w14:paraId="2DFC113F" w14:textId="2E43BA22" w:rsidR="004E5CA1" w:rsidRPr="006B25EE" w:rsidRDefault="004E5CA1" w:rsidP="005E0885">
      <w:pPr>
        <w:spacing w:line="480" w:lineRule="auto"/>
        <w:rPr>
          <w:sz w:val="24"/>
          <w:szCs w:val="24"/>
        </w:rPr>
      </w:pPr>
      <w:r w:rsidRPr="006B25EE">
        <w:rPr>
          <w:sz w:val="24"/>
          <w:szCs w:val="24"/>
        </w:rPr>
        <w:t xml:space="preserve">Seaview Primary </w:t>
      </w:r>
      <w:r w:rsidR="00747DFB" w:rsidRPr="006B25EE">
        <w:rPr>
          <w:sz w:val="24"/>
          <w:szCs w:val="24"/>
        </w:rPr>
        <w:t>S</w:t>
      </w:r>
      <w:r w:rsidRPr="006B25EE">
        <w:rPr>
          <w:sz w:val="24"/>
          <w:szCs w:val="24"/>
        </w:rPr>
        <w:t>chool</w:t>
      </w:r>
      <w:r w:rsidR="00747DFB" w:rsidRPr="006B25EE">
        <w:rPr>
          <w:sz w:val="24"/>
          <w:szCs w:val="24"/>
        </w:rPr>
        <w:t xml:space="preserve">. (2023). Information for </w:t>
      </w:r>
      <w:r w:rsidR="00507138" w:rsidRPr="006B25EE">
        <w:rPr>
          <w:sz w:val="24"/>
          <w:szCs w:val="24"/>
        </w:rPr>
        <w:t xml:space="preserve">supply staff and </w:t>
      </w:r>
      <w:r w:rsidR="00747DFB" w:rsidRPr="006B25EE">
        <w:rPr>
          <w:sz w:val="24"/>
          <w:szCs w:val="24"/>
        </w:rPr>
        <w:t>volunteer</w:t>
      </w:r>
      <w:r w:rsidR="00507138" w:rsidRPr="006B25EE">
        <w:rPr>
          <w:sz w:val="24"/>
          <w:szCs w:val="24"/>
        </w:rPr>
        <w:t xml:space="preserve">s. </w:t>
      </w:r>
      <w:r w:rsidRPr="006B25EE">
        <w:rPr>
          <w:sz w:val="24"/>
          <w:szCs w:val="24"/>
        </w:rPr>
        <w:t xml:space="preserve"> </w:t>
      </w:r>
    </w:p>
    <w:p w14:paraId="6AC35968" w14:textId="6F7147DC" w:rsidR="0026252F" w:rsidRPr="006B25EE" w:rsidRDefault="00224B77" w:rsidP="005E0885">
      <w:pPr>
        <w:spacing w:line="480" w:lineRule="auto"/>
        <w:rPr>
          <w:sz w:val="24"/>
          <w:szCs w:val="24"/>
        </w:rPr>
      </w:pPr>
      <w:r w:rsidRPr="006B25EE">
        <w:rPr>
          <w:sz w:val="24"/>
          <w:szCs w:val="24"/>
        </w:rPr>
        <w:t xml:space="preserve">Seaview Primary School. (2023). Positive relationships and </w:t>
      </w:r>
      <w:r w:rsidR="005A06A5" w:rsidRPr="006B25EE">
        <w:rPr>
          <w:sz w:val="24"/>
          <w:szCs w:val="24"/>
        </w:rPr>
        <w:t>behaviour</w:t>
      </w:r>
      <w:r w:rsidRPr="006B25EE">
        <w:rPr>
          <w:sz w:val="24"/>
          <w:szCs w:val="24"/>
        </w:rPr>
        <w:t xml:space="preserve"> policy.</w:t>
      </w:r>
    </w:p>
    <w:p w14:paraId="1E262C20" w14:textId="7B9C4A9E" w:rsidR="00224B77" w:rsidRPr="006B25EE" w:rsidRDefault="00224B77" w:rsidP="005E0885">
      <w:pPr>
        <w:spacing w:line="480" w:lineRule="auto"/>
        <w:rPr>
          <w:sz w:val="24"/>
          <w:szCs w:val="24"/>
        </w:rPr>
      </w:pPr>
      <w:r w:rsidRPr="006B25EE">
        <w:rPr>
          <w:sz w:val="24"/>
          <w:szCs w:val="24"/>
        </w:rPr>
        <w:t xml:space="preserve">Seaview Primary School. (2023). Site Security Procedures and Risk Assessment. </w:t>
      </w:r>
    </w:p>
    <w:p w14:paraId="0E1C744A" w14:textId="62058E52" w:rsidR="0085665D" w:rsidRPr="006B25EE" w:rsidRDefault="0085665D" w:rsidP="005E0885">
      <w:pPr>
        <w:pStyle w:val="Heading1"/>
        <w:spacing w:line="480" w:lineRule="auto"/>
        <w:rPr>
          <w:sz w:val="24"/>
          <w:szCs w:val="24"/>
          <w:highlight w:val="magenta"/>
        </w:rPr>
      </w:pPr>
      <w:r w:rsidRPr="006B25EE">
        <w:rPr>
          <w:sz w:val="24"/>
          <w:szCs w:val="24"/>
          <w:highlight w:val="magenta"/>
        </w:rPr>
        <w:br w:type="page"/>
      </w:r>
    </w:p>
    <w:p w14:paraId="2ADB8294" w14:textId="2473168E" w:rsidR="007812F1" w:rsidRPr="006B25EE" w:rsidRDefault="007A1311" w:rsidP="005E0885">
      <w:pPr>
        <w:pStyle w:val="Heading1"/>
        <w:spacing w:line="480" w:lineRule="auto"/>
        <w:rPr>
          <w:sz w:val="24"/>
          <w:szCs w:val="24"/>
        </w:rPr>
      </w:pPr>
      <w:bookmarkStart w:id="20" w:name="_Toc150588015"/>
      <w:bookmarkStart w:id="21" w:name="_Toc152054335"/>
      <w:r w:rsidRPr="006B25EE">
        <w:rPr>
          <w:sz w:val="24"/>
          <w:szCs w:val="24"/>
        </w:rPr>
        <w:lastRenderedPageBreak/>
        <w:t>Appendix</w:t>
      </w:r>
      <w:bookmarkEnd w:id="20"/>
      <w:bookmarkEnd w:id="21"/>
    </w:p>
    <w:p w14:paraId="6F8EBACA" w14:textId="77777777" w:rsidR="0001535D" w:rsidRPr="006B25EE" w:rsidRDefault="00DC1FE2" w:rsidP="005E0885">
      <w:pPr>
        <w:keepNext/>
        <w:spacing w:line="480" w:lineRule="auto"/>
        <w:rPr>
          <w:sz w:val="24"/>
          <w:szCs w:val="24"/>
        </w:rPr>
      </w:pPr>
      <w:r w:rsidRPr="006B25EE">
        <w:rPr>
          <w:b/>
          <w:bCs/>
          <w:noProof/>
          <w:sz w:val="24"/>
          <w:szCs w:val="24"/>
        </w:rPr>
        <w:drawing>
          <wp:inline distT="0" distB="0" distL="0" distR="0" wp14:anchorId="73C6B5C3" wp14:editId="2937F5FF">
            <wp:extent cx="4275190" cy="7049111"/>
            <wp:effectExtent l="0" t="0" r="0" b="0"/>
            <wp:docPr id="4178140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1407" name="Picture 1" descr="A screenshot of a chat&#10;&#10;Description automatically generated"/>
                    <pic:cNvPicPr/>
                  </pic:nvPicPr>
                  <pic:blipFill>
                    <a:blip r:embed="rId29"/>
                    <a:stretch>
                      <a:fillRect/>
                    </a:stretch>
                  </pic:blipFill>
                  <pic:spPr>
                    <a:xfrm>
                      <a:off x="0" y="0"/>
                      <a:ext cx="4275190" cy="7049111"/>
                    </a:xfrm>
                    <a:prstGeom prst="rect">
                      <a:avLst/>
                    </a:prstGeom>
                  </pic:spPr>
                </pic:pic>
              </a:graphicData>
            </a:graphic>
          </wp:inline>
        </w:drawing>
      </w:r>
    </w:p>
    <w:p w14:paraId="445B9D72" w14:textId="506ECDD5" w:rsidR="00DC1FE2" w:rsidRPr="006B25EE" w:rsidRDefault="00F714FF" w:rsidP="005E0885">
      <w:pPr>
        <w:pStyle w:val="Caption"/>
        <w:spacing w:line="480" w:lineRule="auto"/>
        <w:rPr>
          <w:b/>
          <w:bCs/>
          <w:sz w:val="24"/>
          <w:szCs w:val="24"/>
          <w:highlight w:val="magenta"/>
        </w:rPr>
      </w:pPr>
      <w:r w:rsidRPr="006B25EE">
        <w:rPr>
          <w:sz w:val="24"/>
          <w:szCs w:val="24"/>
        </w:rPr>
        <w:t>Appendix</w:t>
      </w:r>
      <w:r w:rsidR="0001535D" w:rsidRPr="006B25EE">
        <w:rPr>
          <w:sz w:val="24"/>
          <w:szCs w:val="24"/>
        </w:rPr>
        <w:t xml:space="preserve"> </w:t>
      </w:r>
      <w:r w:rsidRPr="006B25EE">
        <w:rPr>
          <w:sz w:val="24"/>
          <w:szCs w:val="24"/>
        </w:rPr>
        <w:fldChar w:fldCharType="begin"/>
      </w:r>
      <w:r w:rsidRPr="006B25EE">
        <w:rPr>
          <w:sz w:val="24"/>
          <w:szCs w:val="24"/>
        </w:rPr>
        <w:instrText xml:space="preserve"> SEQ Figure \* ARABIC </w:instrText>
      </w:r>
      <w:r w:rsidRPr="006B25EE">
        <w:rPr>
          <w:sz w:val="24"/>
          <w:szCs w:val="24"/>
        </w:rPr>
        <w:fldChar w:fldCharType="separate"/>
      </w:r>
      <w:r w:rsidRPr="006B25EE">
        <w:rPr>
          <w:noProof/>
          <w:sz w:val="24"/>
          <w:szCs w:val="24"/>
        </w:rPr>
        <w:t>1</w:t>
      </w:r>
      <w:r w:rsidRPr="006B25EE">
        <w:rPr>
          <w:noProof/>
          <w:sz w:val="24"/>
          <w:szCs w:val="24"/>
        </w:rPr>
        <w:fldChar w:fldCharType="end"/>
      </w:r>
      <w:r w:rsidR="0001535D" w:rsidRPr="006B25EE">
        <w:rPr>
          <w:sz w:val="24"/>
          <w:szCs w:val="24"/>
        </w:rPr>
        <w:t xml:space="preserve"> - Email confirming in person meeting to arrange my volunteering.</w:t>
      </w:r>
    </w:p>
    <w:p w14:paraId="4325DCB1" w14:textId="77777777" w:rsidR="0001535D" w:rsidRPr="006B25EE" w:rsidRDefault="00D80E3A" w:rsidP="005E0885">
      <w:pPr>
        <w:keepNext/>
        <w:spacing w:line="480" w:lineRule="auto"/>
        <w:rPr>
          <w:sz w:val="24"/>
          <w:szCs w:val="24"/>
        </w:rPr>
      </w:pPr>
      <w:r w:rsidRPr="006B25EE">
        <w:rPr>
          <w:b/>
          <w:bCs/>
          <w:noProof/>
          <w:sz w:val="24"/>
          <w:szCs w:val="24"/>
        </w:rPr>
        <w:lastRenderedPageBreak/>
        <w:drawing>
          <wp:inline distT="0" distB="0" distL="0" distR="0" wp14:anchorId="4846473B" wp14:editId="4B278CFB">
            <wp:extent cx="4633362" cy="6950042"/>
            <wp:effectExtent l="0" t="0" r="0" b="3810"/>
            <wp:docPr id="260227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27426" name="Picture 1" descr="A screenshot of a computer&#10;&#10;Description automatically generated"/>
                    <pic:cNvPicPr/>
                  </pic:nvPicPr>
                  <pic:blipFill>
                    <a:blip r:embed="rId30"/>
                    <a:stretch>
                      <a:fillRect/>
                    </a:stretch>
                  </pic:blipFill>
                  <pic:spPr>
                    <a:xfrm>
                      <a:off x="0" y="0"/>
                      <a:ext cx="4633362" cy="6950042"/>
                    </a:xfrm>
                    <a:prstGeom prst="rect">
                      <a:avLst/>
                    </a:prstGeom>
                  </pic:spPr>
                </pic:pic>
              </a:graphicData>
            </a:graphic>
          </wp:inline>
        </w:drawing>
      </w:r>
    </w:p>
    <w:p w14:paraId="0104CD81" w14:textId="7DB5F198" w:rsidR="0001535D" w:rsidRPr="006B25EE" w:rsidRDefault="00F714FF" w:rsidP="005E0885">
      <w:pPr>
        <w:pStyle w:val="Caption"/>
        <w:spacing w:line="480" w:lineRule="auto"/>
        <w:rPr>
          <w:sz w:val="24"/>
          <w:szCs w:val="24"/>
        </w:rPr>
      </w:pPr>
      <w:r w:rsidRPr="006B25EE">
        <w:rPr>
          <w:sz w:val="24"/>
          <w:szCs w:val="24"/>
        </w:rPr>
        <w:t>Appendix</w:t>
      </w:r>
      <w:r w:rsidR="0001535D" w:rsidRPr="006B25EE">
        <w:rPr>
          <w:sz w:val="24"/>
          <w:szCs w:val="24"/>
        </w:rPr>
        <w:t xml:space="preserve"> </w:t>
      </w:r>
      <w:r w:rsidRPr="006B25EE">
        <w:rPr>
          <w:sz w:val="24"/>
          <w:szCs w:val="24"/>
        </w:rPr>
        <w:fldChar w:fldCharType="begin"/>
      </w:r>
      <w:r w:rsidRPr="006B25EE">
        <w:rPr>
          <w:sz w:val="24"/>
          <w:szCs w:val="24"/>
        </w:rPr>
        <w:instrText xml:space="preserve"> SEQ Figure \* ARABIC </w:instrText>
      </w:r>
      <w:r w:rsidRPr="006B25EE">
        <w:rPr>
          <w:sz w:val="24"/>
          <w:szCs w:val="24"/>
        </w:rPr>
        <w:fldChar w:fldCharType="separate"/>
      </w:r>
      <w:r w:rsidRPr="006B25EE">
        <w:rPr>
          <w:noProof/>
          <w:sz w:val="24"/>
          <w:szCs w:val="24"/>
        </w:rPr>
        <w:t>2</w:t>
      </w:r>
      <w:r w:rsidRPr="006B25EE">
        <w:rPr>
          <w:noProof/>
          <w:sz w:val="24"/>
          <w:szCs w:val="24"/>
        </w:rPr>
        <w:fldChar w:fldCharType="end"/>
      </w:r>
      <w:r w:rsidR="0001535D" w:rsidRPr="006B25EE">
        <w:rPr>
          <w:sz w:val="24"/>
          <w:szCs w:val="24"/>
        </w:rPr>
        <w:t xml:space="preserve"> - Confirmation email from tutor</w:t>
      </w:r>
    </w:p>
    <w:p w14:paraId="3E41AFF8" w14:textId="77777777" w:rsidR="0001535D" w:rsidRPr="006B25EE" w:rsidRDefault="00CB6503" w:rsidP="005E0885">
      <w:pPr>
        <w:keepNext/>
        <w:spacing w:line="480" w:lineRule="auto"/>
        <w:rPr>
          <w:sz w:val="24"/>
          <w:szCs w:val="24"/>
        </w:rPr>
      </w:pPr>
      <w:r w:rsidRPr="006B25EE">
        <w:rPr>
          <w:b/>
          <w:bCs/>
          <w:noProof/>
          <w:sz w:val="24"/>
          <w:szCs w:val="24"/>
        </w:rPr>
        <w:lastRenderedPageBreak/>
        <w:drawing>
          <wp:inline distT="0" distB="0" distL="0" distR="0" wp14:anchorId="3C63D39C" wp14:editId="5CB9DDB0">
            <wp:extent cx="2796782" cy="4282811"/>
            <wp:effectExtent l="0" t="0" r="3810" b="3810"/>
            <wp:docPr id="114061181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11810" name="Picture 1" descr="A close-up of a paper&#10;&#10;Description automatically generated"/>
                    <pic:cNvPicPr/>
                  </pic:nvPicPr>
                  <pic:blipFill>
                    <a:blip r:embed="rId31"/>
                    <a:stretch>
                      <a:fillRect/>
                    </a:stretch>
                  </pic:blipFill>
                  <pic:spPr>
                    <a:xfrm>
                      <a:off x="0" y="0"/>
                      <a:ext cx="2796782" cy="4282811"/>
                    </a:xfrm>
                    <a:prstGeom prst="rect">
                      <a:avLst/>
                    </a:prstGeom>
                  </pic:spPr>
                </pic:pic>
              </a:graphicData>
            </a:graphic>
          </wp:inline>
        </w:drawing>
      </w:r>
    </w:p>
    <w:p w14:paraId="318152CF" w14:textId="1C82870A" w:rsidR="00CB6503" w:rsidRPr="006B25EE" w:rsidRDefault="00F714FF" w:rsidP="005E0885">
      <w:pPr>
        <w:pStyle w:val="Caption"/>
        <w:spacing w:line="480" w:lineRule="auto"/>
        <w:rPr>
          <w:b/>
          <w:bCs/>
          <w:sz w:val="24"/>
          <w:szCs w:val="24"/>
          <w:highlight w:val="magenta"/>
        </w:rPr>
      </w:pPr>
      <w:r w:rsidRPr="006B25EE">
        <w:rPr>
          <w:sz w:val="24"/>
          <w:szCs w:val="24"/>
        </w:rPr>
        <w:t>Appendix</w:t>
      </w:r>
      <w:r w:rsidR="0001535D" w:rsidRPr="006B25EE">
        <w:rPr>
          <w:sz w:val="24"/>
          <w:szCs w:val="24"/>
        </w:rPr>
        <w:t xml:space="preserve"> </w:t>
      </w:r>
      <w:r w:rsidRPr="006B25EE">
        <w:rPr>
          <w:sz w:val="24"/>
          <w:szCs w:val="24"/>
        </w:rPr>
        <w:fldChar w:fldCharType="begin"/>
      </w:r>
      <w:r w:rsidRPr="006B25EE">
        <w:rPr>
          <w:sz w:val="24"/>
          <w:szCs w:val="24"/>
        </w:rPr>
        <w:instrText xml:space="preserve"> SEQ Figure \* ARABIC </w:instrText>
      </w:r>
      <w:r w:rsidRPr="006B25EE">
        <w:rPr>
          <w:sz w:val="24"/>
          <w:szCs w:val="24"/>
        </w:rPr>
        <w:fldChar w:fldCharType="separate"/>
      </w:r>
      <w:r w:rsidRPr="006B25EE">
        <w:rPr>
          <w:noProof/>
          <w:sz w:val="24"/>
          <w:szCs w:val="24"/>
        </w:rPr>
        <w:t>3</w:t>
      </w:r>
      <w:r w:rsidRPr="006B25EE">
        <w:rPr>
          <w:noProof/>
          <w:sz w:val="24"/>
          <w:szCs w:val="24"/>
        </w:rPr>
        <w:fldChar w:fldCharType="end"/>
      </w:r>
      <w:r w:rsidR="0001535D" w:rsidRPr="006B25EE">
        <w:rPr>
          <w:sz w:val="24"/>
          <w:szCs w:val="24"/>
        </w:rPr>
        <w:t xml:space="preserve"> </w:t>
      </w:r>
      <w:r w:rsidR="00965F6F" w:rsidRPr="006B25EE">
        <w:rPr>
          <w:sz w:val="24"/>
          <w:szCs w:val="24"/>
        </w:rPr>
        <w:t>–</w:t>
      </w:r>
      <w:r w:rsidR="0001535D" w:rsidRPr="006B25EE">
        <w:rPr>
          <w:sz w:val="24"/>
          <w:szCs w:val="24"/>
        </w:rPr>
        <w:t xml:space="preserve"> </w:t>
      </w:r>
      <w:r w:rsidR="00965F6F" w:rsidRPr="006B25EE">
        <w:rPr>
          <w:sz w:val="24"/>
          <w:szCs w:val="24"/>
        </w:rPr>
        <w:t>Placement Information Form.</w:t>
      </w:r>
    </w:p>
    <w:p w14:paraId="0DAA0336" w14:textId="77777777" w:rsidR="009836F9" w:rsidRPr="006B25EE" w:rsidRDefault="009836F9" w:rsidP="005E0885">
      <w:pPr>
        <w:spacing w:line="480" w:lineRule="auto"/>
        <w:rPr>
          <w:b/>
          <w:bCs/>
          <w:sz w:val="24"/>
          <w:szCs w:val="24"/>
          <w:highlight w:val="magenta"/>
        </w:rPr>
      </w:pPr>
    </w:p>
    <w:p w14:paraId="5CBFE921" w14:textId="2EF79521" w:rsidR="00D351FF" w:rsidRPr="006B25EE" w:rsidRDefault="001A06A6" w:rsidP="005E0885">
      <w:pPr>
        <w:spacing w:line="480" w:lineRule="auto"/>
        <w:rPr>
          <w:b/>
          <w:bCs/>
          <w:sz w:val="24"/>
          <w:szCs w:val="24"/>
          <w:highlight w:val="magenta"/>
        </w:rPr>
      </w:pPr>
      <w:r w:rsidRPr="006B25EE">
        <w:rPr>
          <w:b/>
          <w:bCs/>
          <w:noProof/>
          <w:sz w:val="24"/>
          <w:szCs w:val="24"/>
        </w:rPr>
        <w:drawing>
          <wp:inline distT="0" distB="0" distL="0" distR="0" wp14:anchorId="6B20CE54" wp14:editId="1E8EF67D">
            <wp:extent cx="5731510" cy="2658110"/>
            <wp:effectExtent l="0" t="0" r="2540" b="8890"/>
            <wp:docPr id="349466597"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66597" name="Picture 1" descr="A group of papers with text&#10;&#10;Description automatically generated"/>
                    <pic:cNvPicPr/>
                  </pic:nvPicPr>
                  <pic:blipFill>
                    <a:blip r:embed="rId32"/>
                    <a:stretch>
                      <a:fillRect/>
                    </a:stretch>
                  </pic:blipFill>
                  <pic:spPr>
                    <a:xfrm>
                      <a:off x="0" y="0"/>
                      <a:ext cx="5731510" cy="2658110"/>
                    </a:xfrm>
                    <a:prstGeom prst="rect">
                      <a:avLst/>
                    </a:prstGeom>
                  </pic:spPr>
                </pic:pic>
              </a:graphicData>
            </a:graphic>
          </wp:inline>
        </w:drawing>
      </w:r>
    </w:p>
    <w:p w14:paraId="7D398F6A" w14:textId="77777777" w:rsidR="00F714FF" w:rsidRPr="006B25EE" w:rsidRDefault="00F714FF" w:rsidP="005E0885">
      <w:pPr>
        <w:keepNext/>
        <w:spacing w:line="480" w:lineRule="auto"/>
        <w:rPr>
          <w:sz w:val="24"/>
          <w:szCs w:val="24"/>
        </w:rPr>
      </w:pPr>
      <w:r w:rsidRPr="006B25EE">
        <w:rPr>
          <w:b/>
          <w:bCs/>
          <w:noProof/>
          <w:sz w:val="24"/>
          <w:szCs w:val="24"/>
        </w:rPr>
        <w:lastRenderedPageBreak/>
        <w:drawing>
          <wp:inline distT="0" distB="0" distL="0" distR="0" wp14:anchorId="2F52FFA9" wp14:editId="774B6A43">
            <wp:extent cx="5731510" cy="2677795"/>
            <wp:effectExtent l="0" t="0" r="2540" b="8255"/>
            <wp:docPr id="136223169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31696" name="Picture 1" descr="A screenshot of a document&#10;&#10;Description automatically generated"/>
                    <pic:cNvPicPr/>
                  </pic:nvPicPr>
                  <pic:blipFill>
                    <a:blip r:embed="rId33"/>
                    <a:stretch>
                      <a:fillRect/>
                    </a:stretch>
                  </pic:blipFill>
                  <pic:spPr>
                    <a:xfrm>
                      <a:off x="0" y="0"/>
                      <a:ext cx="5731510" cy="2677795"/>
                    </a:xfrm>
                    <a:prstGeom prst="rect">
                      <a:avLst/>
                    </a:prstGeom>
                  </pic:spPr>
                </pic:pic>
              </a:graphicData>
            </a:graphic>
          </wp:inline>
        </w:drawing>
      </w:r>
    </w:p>
    <w:p w14:paraId="353DC174" w14:textId="2DC399AD" w:rsidR="001A06A6" w:rsidRPr="006B25EE" w:rsidRDefault="00F714FF" w:rsidP="005E0885">
      <w:pPr>
        <w:pStyle w:val="Caption"/>
        <w:spacing w:line="480" w:lineRule="auto"/>
        <w:rPr>
          <w:b/>
          <w:bCs/>
          <w:sz w:val="24"/>
          <w:szCs w:val="24"/>
          <w:highlight w:val="magenta"/>
        </w:rPr>
      </w:pPr>
      <w:r w:rsidRPr="006B25EE">
        <w:rPr>
          <w:sz w:val="24"/>
          <w:szCs w:val="24"/>
        </w:rPr>
        <w:t xml:space="preserve">Appendix </w:t>
      </w:r>
      <w:r w:rsidR="00F42001" w:rsidRPr="006B25EE">
        <w:rPr>
          <w:sz w:val="24"/>
          <w:szCs w:val="24"/>
        </w:rPr>
        <w:fldChar w:fldCharType="begin"/>
      </w:r>
      <w:r w:rsidR="00F42001" w:rsidRPr="006B25EE">
        <w:rPr>
          <w:sz w:val="24"/>
          <w:szCs w:val="24"/>
        </w:rPr>
        <w:instrText xml:space="preserve"> SEQ Figure \* ARABIC </w:instrText>
      </w:r>
      <w:r w:rsidR="00F42001" w:rsidRPr="006B25EE">
        <w:rPr>
          <w:sz w:val="24"/>
          <w:szCs w:val="24"/>
        </w:rPr>
        <w:fldChar w:fldCharType="separate"/>
      </w:r>
      <w:r w:rsidRPr="006B25EE">
        <w:rPr>
          <w:noProof/>
          <w:sz w:val="24"/>
          <w:szCs w:val="24"/>
        </w:rPr>
        <w:t>4</w:t>
      </w:r>
      <w:r w:rsidR="00F42001" w:rsidRPr="006B25EE">
        <w:rPr>
          <w:noProof/>
          <w:sz w:val="24"/>
          <w:szCs w:val="24"/>
        </w:rPr>
        <w:fldChar w:fldCharType="end"/>
      </w:r>
      <w:r w:rsidRPr="006B25EE">
        <w:rPr>
          <w:sz w:val="24"/>
          <w:szCs w:val="24"/>
        </w:rPr>
        <w:t xml:space="preserve"> - Work place </w:t>
      </w:r>
      <w:r w:rsidR="00965F6F" w:rsidRPr="006B25EE">
        <w:rPr>
          <w:sz w:val="24"/>
          <w:szCs w:val="24"/>
        </w:rPr>
        <w:t xml:space="preserve">daily </w:t>
      </w:r>
      <w:r w:rsidRPr="006B25EE">
        <w:rPr>
          <w:sz w:val="24"/>
          <w:szCs w:val="24"/>
        </w:rPr>
        <w:t>logbook</w:t>
      </w:r>
      <w:r w:rsidR="009752D4" w:rsidRPr="006B25EE">
        <w:rPr>
          <w:sz w:val="24"/>
          <w:szCs w:val="24"/>
        </w:rPr>
        <w:t>.</w:t>
      </w:r>
    </w:p>
    <w:sectPr w:rsidR="001A06A6" w:rsidRPr="006B25EE" w:rsidSect="002A72A4">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A11C5" w14:textId="77777777" w:rsidR="00531BF5" w:rsidRDefault="00531BF5" w:rsidP="00D135C1">
      <w:pPr>
        <w:spacing w:after="0" w:line="240" w:lineRule="auto"/>
      </w:pPr>
      <w:r>
        <w:separator/>
      </w:r>
    </w:p>
  </w:endnote>
  <w:endnote w:type="continuationSeparator" w:id="0">
    <w:p w14:paraId="30CBDCCD" w14:textId="77777777" w:rsidR="00531BF5" w:rsidRDefault="00531BF5" w:rsidP="00D13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874448"/>
      <w:docPartObj>
        <w:docPartGallery w:val="Page Numbers (Bottom of Page)"/>
        <w:docPartUnique/>
      </w:docPartObj>
    </w:sdtPr>
    <w:sdtEndPr>
      <w:rPr>
        <w:noProof/>
      </w:rPr>
    </w:sdtEndPr>
    <w:sdtContent>
      <w:p w14:paraId="081139BA" w14:textId="12A1B25A" w:rsidR="00D135C1" w:rsidRDefault="00D135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9692FD" w14:textId="77777777" w:rsidR="00D135C1" w:rsidRDefault="00D13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2F48B" w14:textId="77777777" w:rsidR="00531BF5" w:rsidRDefault="00531BF5" w:rsidP="00D135C1">
      <w:pPr>
        <w:spacing w:after="0" w:line="240" w:lineRule="auto"/>
      </w:pPr>
      <w:r>
        <w:separator/>
      </w:r>
    </w:p>
  </w:footnote>
  <w:footnote w:type="continuationSeparator" w:id="0">
    <w:p w14:paraId="62ABB6D6" w14:textId="77777777" w:rsidR="00531BF5" w:rsidRDefault="00531BF5" w:rsidP="00D13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B03B9"/>
    <w:multiLevelType w:val="multilevel"/>
    <w:tmpl w:val="E95C3372"/>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C91098"/>
    <w:multiLevelType w:val="hybridMultilevel"/>
    <w:tmpl w:val="92AC7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C2506"/>
    <w:multiLevelType w:val="multilevel"/>
    <w:tmpl w:val="3D241D0A"/>
    <w:lvl w:ilvl="0">
      <w:start w:val="8"/>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9D7F7B"/>
    <w:multiLevelType w:val="multilevel"/>
    <w:tmpl w:val="AD08B75E"/>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035329"/>
    <w:multiLevelType w:val="multilevel"/>
    <w:tmpl w:val="22D48164"/>
    <w:lvl w:ilvl="0">
      <w:start w:val="1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C54F50"/>
    <w:multiLevelType w:val="hybridMultilevel"/>
    <w:tmpl w:val="EA14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B645F"/>
    <w:multiLevelType w:val="multilevel"/>
    <w:tmpl w:val="C046ED40"/>
    <w:lvl w:ilvl="0">
      <w:start w:val="8"/>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071A57"/>
    <w:multiLevelType w:val="hybridMultilevel"/>
    <w:tmpl w:val="7AF0C5F2"/>
    <w:lvl w:ilvl="0" w:tplc="FD72CBD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440D87"/>
    <w:multiLevelType w:val="multilevel"/>
    <w:tmpl w:val="4DB8DEFA"/>
    <w:lvl w:ilvl="0">
      <w:start w:val="10"/>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C77BB2"/>
    <w:multiLevelType w:val="multilevel"/>
    <w:tmpl w:val="3A7AE9E2"/>
    <w:lvl w:ilvl="0">
      <w:start w:val="1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1C47B8"/>
    <w:multiLevelType w:val="hybridMultilevel"/>
    <w:tmpl w:val="4BF2D0FC"/>
    <w:lvl w:ilvl="0" w:tplc="B23C1D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7D1E62"/>
    <w:multiLevelType w:val="multilevel"/>
    <w:tmpl w:val="A4169342"/>
    <w:lvl w:ilvl="0">
      <w:start w:val="1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437191"/>
    <w:multiLevelType w:val="hybridMultilevel"/>
    <w:tmpl w:val="0CF45802"/>
    <w:lvl w:ilvl="0" w:tplc="B23C1D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2D1318"/>
    <w:multiLevelType w:val="hybridMultilevel"/>
    <w:tmpl w:val="F2BE2A72"/>
    <w:lvl w:ilvl="0" w:tplc="B23C1D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FF1CAC"/>
    <w:multiLevelType w:val="multilevel"/>
    <w:tmpl w:val="59E4FD1C"/>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F959DD"/>
    <w:multiLevelType w:val="hybridMultilevel"/>
    <w:tmpl w:val="94528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4D40A9"/>
    <w:multiLevelType w:val="hybridMultilevel"/>
    <w:tmpl w:val="039271EA"/>
    <w:lvl w:ilvl="0" w:tplc="FD72CBD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F54884"/>
    <w:multiLevelType w:val="multilevel"/>
    <w:tmpl w:val="6786E7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10271C"/>
    <w:multiLevelType w:val="multilevel"/>
    <w:tmpl w:val="20ACEFF4"/>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5A0DE6"/>
    <w:multiLevelType w:val="multilevel"/>
    <w:tmpl w:val="D500EB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7E51286"/>
    <w:multiLevelType w:val="multilevel"/>
    <w:tmpl w:val="A2229A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B611C6"/>
    <w:multiLevelType w:val="multilevel"/>
    <w:tmpl w:val="FB30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4757CDF"/>
    <w:multiLevelType w:val="multilevel"/>
    <w:tmpl w:val="9334A1DA"/>
    <w:lvl w:ilvl="0">
      <w:start w:val="1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A00C52"/>
    <w:multiLevelType w:val="multilevel"/>
    <w:tmpl w:val="895607D8"/>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2404327">
    <w:abstractNumId w:val="15"/>
  </w:num>
  <w:num w:numId="2" w16cid:durableId="511064813">
    <w:abstractNumId w:val="13"/>
  </w:num>
  <w:num w:numId="3" w16cid:durableId="1508204527">
    <w:abstractNumId w:val="5"/>
  </w:num>
  <w:num w:numId="4" w16cid:durableId="1272392249">
    <w:abstractNumId w:val="16"/>
  </w:num>
  <w:num w:numId="5" w16cid:durableId="115754216">
    <w:abstractNumId w:val="7"/>
  </w:num>
  <w:num w:numId="6" w16cid:durableId="745348556">
    <w:abstractNumId w:val="12"/>
  </w:num>
  <w:num w:numId="7" w16cid:durableId="2089383915">
    <w:abstractNumId w:val="10"/>
  </w:num>
  <w:num w:numId="8" w16cid:durableId="410079600">
    <w:abstractNumId w:val="19"/>
  </w:num>
  <w:num w:numId="9" w16cid:durableId="2002656217">
    <w:abstractNumId w:val="23"/>
  </w:num>
  <w:num w:numId="10" w16cid:durableId="260725742">
    <w:abstractNumId w:val="18"/>
  </w:num>
  <w:num w:numId="11" w16cid:durableId="147981260">
    <w:abstractNumId w:val="2"/>
  </w:num>
  <w:num w:numId="12" w16cid:durableId="1580484318">
    <w:abstractNumId w:val="8"/>
  </w:num>
  <w:num w:numId="13" w16cid:durableId="1786805636">
    <w:abstractNumId w:val="11"/>
  </w:num>
  <w:num w:numId="14" w16cid:durableId="2144733031">
    <w:abstractNumId w:val="9"/>
  </w:num>
  <w:num w:numId="15" w16cid:durableId="604309837">
    <w:abstractNumId w:val="21"/>
  </w:num>
  <w:num w:numId="16" w16cid:durableId="788821747">
    <w:abstractNumId w:val="17"/>
  </w:num>
  <w:num w:numId="17" w16cid:durableId="1790464914">
    <w:abstractNumId w:val="0"/>
  </w:num>
  <w:num w:numId="18" w16cid:durableId="1135564684">
    <w:abstractNumId w:val="3"/>
  </w:num>
  <w:num w:numId="19" w16cid:durableId="1372025844">
    <w:abstractNumId w:val="14"/>
  </w:num>
  <w:num w:numId="20" w16cid:durableId="861741877">
    <w:abstractNumId w:val="6"/>
  </w:num>
  <w:num w:numId="21" w16cid:durableId="1613853183">
    <w:abstractNumId w:val="22"/>
  </w:num>
  <w:num w:numId="22" w16cid:durableId="2134474735">
    <w:abstractNumId w:val="4"/>
  </w:num>
  <w:num w:numId="23" w16cid:durableId="1130439617">
    <w:abstractNumId w:val="20"/>
  </w:num>
  <w:num w:numId="24" w16cid:durableId="1843157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FF"/>
    <w:rsid w:val="00002949"/>
    <w:rsid w:val="00003BEE"/>
    <w:rsid w:val="00003DB6"/>
    <w:rsid w:val="000130EB"/>
    <w:rsid w:val="0001535D"/>
    <w:rsid w:val="000160F7"/>
    <w:rsid w:val="00024A2A"/>
    <w:rsid w:val="00026AFA"/>
    <w:rsid w:val="00041EF9"/>
    <w:rsid w:val="000445F4"/>
    <w:rsid w:val="000619ED"/>
    <w:rsid w:val="00067961"/>
    <w:rsid w:val="0007769D"/>
    <w:rsid w:val="0008549F"/>
    <w:rsid w:val="00086167"/>
    <w:rsid w:val="000979C6"/>
    <w:rsid w:val="000A5BCF"/>
    <w:rsid w:val="000B15E6"/>
    <w:rsid w:val="000B15F2"/>
    <w:rsid w:val="000B178E"/>
    <w:rsid w:val="000B4C95"/>
    <w:rsid w:val="000B52AE"/>
    <w:rsid w:val="000D5F00"/>
    <w:rsid w:val="000D62E2"/>
    <w:rsid w:val="000E21DF"/>
    <w:rsid w:val="000F3508"/>
    <w:rsid w:val="000F7615"/>
    <w:rsid w:val="001024E5"/>
    <w:rsid w:val="001066DD"/>
    <w:rsid w:val="00110CA5"/>
    <w:rsid w:val="00111957"/>
    <w:rsid w:val="001121B0"/>
    <w:rsid w:val="00126318"/>
    <w:rsid w:val="00126DD2"/>
    <w:rsid w:val="001320BD"/>
    <w:rsid w:val="001406A2"/>
    <w:rsid w:val="00142530"/>
    <w:rsid w:val="00146975"/>
    <w:rsid w:val="00152179"/>
    <w:rsid w:val="00160023"/>
    <w:rsid w:val="00162F8C"/>
    <w:rsid w:val="0016605E"/>
    <w:rsid w:val="001674B6"/>
    <w:rsid w:val="00182C66"/>
    <w:rsid w:val="0018509F"/>
    <w:rsid w:val="0019401D"/>
    <w:rsid w:val="00197FD3"/>
    <w:rsid w:val="001A06A6"/>
    <w:rsid w:val="001A1638"/>
    <w:rsid w:val="001A453B"/>
    <w:rsid w:val="001A4F8C"/>
    <w:rsid w:val="001B0B1E"/>
    <w:rsid w:val="001B55B7"/>
    <w:rsid w:val="001C26CE"/>
    <w:rsid w:val="001C29D5"/>
    <w:rsid w:val="001C39C0"/>
    <w:rsid w:val="001C565C"/>
    <w:rsid w:val="001D0B2B"/>
    <w:rsid w:val="001D6D98"/>
    <w:rsid w:val="001E0CA1"/>
    <w:rsid w:val="001E5E8B"/>
    <w:rsid w:val="001E6055"/>
    <w:rsid w:val="001F4F4E"/>
    <w:rsid w:val="001F5A4B"/>
    <w:rsid w:val="001F679F"/>
    <w:rsid w:val="00211E00"/>
    <w:rsid w:val="002140AD"/>
    <w:rsid w:val="00214FC9"/>
    <w:rsid w:val="00216AED"/>
    <w:rsid w:val="00217B31"/>
    <w:rsid w:val="00224B77"/>
    <w:rsid w:val="002269E0"/>
    <w:rsid w:val="002302B9"/>
    <w:rsid w:val="00234E94"/>
    <w:rsid w:val="00251B0D"/>
    <w:rsid w:val="0025211C"/>
    <w:rsid w:val="00252D52"/>
    <w:rsid w:val="0026025C"/>
    <w:rsid w:val="0026252F"/>
    <w:rsid w:val="00262D7A"/>
    <w:rsid w:val="0027095E"/>
    <w:rsid w:val="00273411"/>
    <w:rsid w:val="00282C84"/>
    <w:rsid w:val="002926C8"/>
    <w:rsid w:val="00293115"/>
    <w:rsid w:val="0029786F"/>
    <w:rsid w:val="002A2982"/>
    <w:rsid w:val="002A72A4"/>
    <w:rsid w:val="002C0F33"/>
    <w:rsid w:val="002C24F8"/>
    <w:rsid w:val="002C362C"/>
    <w:rsid w:val="002C3E28"/>
    <w:rsid w:val="002D0283"/>
    <w:rsid w:val="002D50D1"/>
    <w:rsid w:val="00313DD5"/>
    <w:rsid w:val="0031606A"/>
    <w:rsid w:val="0031666A"/>
    <w:rsid w:val="003234E2"/>
    <w:rsid w:val="00327C38"/>
    <w:rsid w:val="00332A81"/>
    <w:rsid w:val="00354324"/>
    <w:rsid w:val="00357E30"/>
    <w:rsid w:val="00367AEF"/>
    <w:rsid w:val="00370928"/>
    <w:rsid w:val="00372FDB"/>
    <w:rsid w:val="003740C4"/>
    <w:rsid w:val="00376A59"/>
    <w:rsid w:val="00383920"/>
    <w:rsid w:val="00391C98"/>
    <w:rsid w:val="003A38F0"/>
    <w:rsid w:val="003B0C89"/>
    <w:rsid w:val="003B1C81"/>
    <w:rsid w:val="003B371A"/>
    <w:rsid w:val="003B5804"/>
    <w:rsid w:val="003B7F7D"/>
    <w:rsid w:val="003C3D26"/>
    <w:rsid w:val="003C6932"/>
    <w:rsid w:val="003C739D"/>
    <w:rsid w:val="003D1CA3"/>
    <w:rsid w:val="003D5076"/>
    <w:rsid w:val="003D7DE1"/>
    <w:rsid w:val="003E3B88"/>
    <w:rsid w:val="003E4ECE"/>
    <w:rsid w:val="003F18B7"/>
    <w:rsid w:val="003F36CE"/>
    <w:rsid w:val="003F57ED"/>
    <w:rsid w:val="003F7C7F"/>
    <w:rsid w:val="004028BA"/>
    <w:rsid w:val="004063F8"/>
    <w:rsid w:val="00410D04"/>
    <w:rsid w:val="004117D6"/>
    <w:rsid w:val="00411E01"/>
    <w:rsid w:val="004122D0"/>
    <w:rsid w:val="00413768"/>
    <w:rsid w:val="00414D4B"/>
    <w:rsid w:val="00426120"/>
    <w:rsid w:val="00430ABD"/>
    <w:rsid w:val="00437FD2"/>
    <w:rsid w:val="004415F0"/>
    <w:rsid w:val="00447086"/>
    <w:rsid w:val="00451A31"/>
    <w:rsid w:val="004631CA"/>
    <w:rsid w:val="00467CDE"/>
    <w:rsid w:val="00472F99"/>
    <w:rsid w:val="0048097F"/>
    <w:rsid w:val="004811FF"/>
    <w:rsid w:val="004876A8"/>
    <w:rsid w:val="0049009F"/>
    <w:rsid w:val="004A0648"/>
    <w:rsid w:val="004A0C2A"/>
    <w:rsid w:val="004A2DFF"/>
    <w:rsid w:val="004A788D"/>
    <w:rsid w:val="004B2614"/>
    <w:rsid w:val="004C36AE"/>
    <w:rsid w:val="004D0F1E"/>
    <w:rsid w:val="004E079C"/>
    <w:rsid w:val="004E2693"/>
    <w:rsid w:val="004E57E3"/>
    <w:rsid w:val="004E5CA1"/>
    <w:rsid w:val="004F27AE"/>
    <w:rsid w:val="005020BB"/>
    <w:rsid w:val="00507138"/>
    <w:rsid w:val="0051382A"/>
    <w:rsid w:val="0052159C"/>
    <w:rsid w:val="00522906"/>
    <w:rsid w:val="005234F7"/>
    <w:rsid w:val="005248E3"/>
    <w:rsid w:val="00531BF5"/>
    <w:rsid w:val="00532207"/>
    <w:rsid w:val="00541EE2"/>
    <w:rsid w:val="005420D9"/>
    <w:rsid w:val="00545585"/>
    <w:rsid w:val="00552BD6"/>
    <w:rsid w:val="00553F5F"/>
    <w:rsid w:val="0055585F"/>
    <w:rsid w:val="00556D66"/>
    <w:rsid w:val="005712B0"/>
    <w:rsid w:val="005717A8"/>
    <w:rsid w:val="005819C6"/>
    <w:rsid w:val="00585DD6"/>
    <w:rsid w:val="00585F15"/>
    <w:rsid w:val="005878CF"/>
    <w:rsid w:val="00592CF1"/>
    <w:rsid w:val="00594622"/>
    <w:rsid w:val="005A06A5"/>
    <w:rsid w:val="005A50AC"/>
    <w:rsid w:val="005B1338"/>
    <w:rsid w:val="005C114E"/>
    <w:rsid w:val="005C284E"/>
    <w:rsid w:val="005C6080"/>
    <w:rsid w:val="005D0DD1"/>
    <w:rsid w:val="005D1433"/>
    <w:rsid w:val="005D41CA"/>
    <w:rsid w:val="005D620D"/>
    <w:rsid w:val="005E0885"/>
    <w:rsid w:val="005F3062"/>
    <w:rsid w:val="00600D6D"/>
    <w:rsid w:val="006045FC"/>
    <w:rsid w:val="00607DD6"/>
    <w:rsid w:val="006121C8"/>
    <w:rsid w:val="006138FD"/>
    <w:rsid w:val="00615B2C"/>
    <w:rsid w:val="00622413"/>
    <w:rsid w:val="00633B64"/>
    <w:rsid w:val="0064561D"/>
    <w:rsid w:val="0067046A"/>
    <w:rsid w:val="00673FD0"/>
    <w:rsid w:val="006772F1"/>
    <w:rsid w:val="006808E4"/>
    <w:rsid w:val="00680B3B"/>
    <w:rsid w:val="00681D13"/>
    <w:rsid w:val="0068298F"/>
    <w:rsid w:val="00683C5F"/>
    <w:rsid w:val="00685540"/>
    <w:rsid w:val="006875CF"/>
    <w:rsid w:val="006A0026"/>
    <w:rsid w:val="006A24A3"/>
    <w:rsid w:val="006B2294"/>
    <w:rsid w:val="006B25EE"/>
    <w:rsid w:val="006C1762"/>
    <w:rsid w:val="006C7FFC"/>
    <w:rsid w:val="006D2AE9"/>
    <w:rsid w:val="006D6478"/>
    <w:rsid w:val="006E026A"/>
    <w:rsid w:val="006F4165"/>
    <w:rsid w:val="00701015"/>
    <w:rsid w:val="007041F3"/>
    <w:rsid w:val="007060CE"/>
    <w:rsid w:val="00712D99"/>
    <w:rsid w:val="00714CEC"/>
    <w:rsid w:val="0072737F"/>
    <w:rsid w:val="00731EB1"/>
    <w:rsid w:val="00736732"/>
    <w:rsid w:val="00736913"/>
    <w:rsid w:val="00747DFB"/>
    <w:rsid w:val="00750FC2"/>
    <w:rsid w:val="00752F6A"/>
    <w:rsid w:val="0075579D"/>
    <w:rsid w:val="007629AC"/>
    <w:rsid w:val="00765AAB"/>
    <w:rsid w:val="0076778A"/>
    <w:rsid w:val="00771769"/>
    <w:rsid w:val="0077584E"/>
    <w:rsid w:val="00780E18"/>
    <w:rsid w:val="007812F1"/>
    <w:rsid w:val="007924E4"/>
    <w:rsid w:val="0079513C"/>
    <w:rsid w:val="00797D27"/>
    <w:rsid w:val="007A07F8"/>
    <w:rsid w:val="007A1311"/>
    <w:rsid w:val="007A3889"/>
    <w:rsid w:val="007A3C16"/>
    <w:rsid w:val="007A7A8A"/>
    <w:rsid w:val="007A7BF8"/>
    <w:rsid w:val="007C2310"/>
    <w:rsid w:val="007C2C76"/>
    <w:rsid w:val="007D1D74"/>
    <w:rsid w:val="007D3CB9"/>
    <w:rsid w:val="007E06E8"/>
    <w:rsid w:val="007E0864"/>
    <w:rsid w:val="007E1304"/>
    <w:rsid w:val="007F3AF6"/>
    <w:rsid w:val="00800923"/>
    <w:rsid w:val="00801474"/>
    <w:rsid w:val="00810D6F"/>
    <w:rsid w:val="00810F3B"/>
    <w:rsid w:val="008137B5"/>
    <w:rsid w:val="00814ED1"/>
    <w:rsid w:val="00831026"/>
    <w:rsid w:val="008340CC"/>
    <w:rsid w:val="00835A5B"/>
    <w:rsid w:val="00844560"/>
    <w:rsid w:val="0085051B"/>
    <w:rsid w:val="008534E0"/>
    <w:rsid w:val="00854B64"/>
    <w:rsid w:val="0085665D"/>
    <w:rsid w:val="00863E1E"/>
    <w:rsid w:val="00867C94"/>
    <w:rsid w:val="00875840"/>
    <w:rsid w:val="00883AC9"/>
    <w:rsid w:val="008840B3"/>
    <w:rsid w:val="008A1F02"/>
    <w:rsid w:val="008A2CB7"/>
    <w:rsid w:val="008B764F"/>
    <w:rsid w:val="008C1EED"/>
    <w:rsid w:val="008C2E8D"/>
    <w:rsid w:val="008C52B9"/>
    <w:rsid w:val="008E2A1D"/>
    <w:rsid w:val="008F24B4"/>
    <w:rsid w:val="00901632"/>
    <w:rsid w:val="00905237"/>
    <w:rsid w:val="00911641"/>
    <w:rsid w:val="0091638E"/>
    <w:rsid w:val="009245F6"/>
    <w:rsid w:val="00924680"/>
    <w:rsid w:val="00924AAE"/>
    <w:rsid w:val="0092774F"/>
    <w:rsid w:val="00927F37"/>
    <w:rsid w:val="009435B1"/>
    <w:rsid w:val="0094370E"/>
    <w:rsid w:val="00954E55"/>
    <w:rsid w:val="00956C4F"/>
    <w:rsid w:val="00961DE8"/>
    <w:rsid w:val="00965D95"/>
    <w:rsid w:val="00965F6F"/>
    <w:rsid w:val="00971CDE"/>
    <w:rsid w:val="009729C2"/>
    <w:rsid w:val="0097344D"/>
    <w:rsid w:val="009748EC"/>
    <w:rsid w:val="009752D4"/>
    <w:rsid w:val="00976CB8"/>
    <w:rsid w:val="009836F9"/>
    <w:rsid w:val="00985649"/>
    <w:rsid w:val="0098565D"/>
    <w:rsid w:val="00991515"/>
    <w:rsid w:val="009A13B4"/>
    <w:rsid w:val="009A2C1B"/>
    <w:rsid w:val="009C018C"/>
    <w:rsid w:val="009C2451"/>
    <w:rsid w:val="009C4473"/>
    <w:rsid w:val="009D4AB3"/>
    <w:rsid w:val="009D65BD"/>
    <w:rsid w:val="009E09F6"/>
    <w:rsid w:val="009E0D86"/>
    <w:rsid w:val="009E3BF1"/>
    <w:rsid w:val="009F1F6A"/>
    <w:rsid w:val="009F565C"/>
    <w:rsid w:val="00A0039D"/>
    <w:rsid w:val="00A05076"/>
    <w:rsid w:val="00A1173D"/>
    <w:rsid w:val="00A140F6"/>
    <w:rsid w:val="00A15768"/>
    <w:rsid w:val="00A22261"/>
    <w:rsid w:val="00A33993"/>
    <w:rsid w:val="00A355C6"/>
    <w:rsid w:val="00A41865"/>
    <w:rsid w:val="00A573F0"/>
    <w:rsid w:val="00A607FF"/>
    <w:rsid w:val="00A75508"/>
    <w:rsid w:val="00A75FEB"/>
    <w:rsid w:val="00A834BB"/>
    <w:rsid w:val="00A85040"/>
    <w:rsid w:val="00A92332"/>
    <w:rsid w:val="00AA434E"/>
    <w:rsid w:val="00AB5560"/>
    <w:rsid w:val="00AC4D02"/>
    <w:rsid w:val="00AD04BC"/>
    <w:rsid w:val="00AD082C"/>
    <w:rsid w:val="00AD1FA6"/>
    <w:rsid w:val="00AE0990"/>
    <w:rsid w:val="00AE32FE"/>
    <w:rsid w:val="00AE4E2A"/>
    <w:rsid w:val="00AF35FA"/>
    <w:rsid w:val="00AF7551"/>
    <w:rsid w:val="00B0297A"/>
    <w:rsid w:val="00B06682"/>
    <w:rsid w:val="00B07BBE"/>
    <w:rsid w:val="00B07DE5"/>
    <w:rsid w:val="00B12C1A"/>
    <w:rsid w:val="00B2595F"/>
    <w:rsid w:val="00B27797"/>
    <w:rsid w:val="00B31488"/>
    <w:rsid w:val="00B31A3E"/>
    <w:rsid w:val="00B31F6F"/>
    <w:rsid w:val="00B50295"/>
    <w:rsid w:val="00B522A8"/>
    <w:rsid w:val="00B64448"/>
    <w:rsid w:val="00B71A55"/>
    <w:rsid w:val="00B76698"/>
    <w:rsid w:val="00B77283"/>
    <w:rsid w:val="00B82E46"/>
    <w:rsid w:val="00B87C2E"/>
    <w:rsid w:val="00B9435A"/>
    <w:rsid w:val="00B95ABB"/>
    <w:rsid w:val="00BA6DDC"/>
    <w:rsid w:val="00BB4167"/>
    <w:rsid w:val="00BB4615"/>
    <w:rsid w:val="00BC3B12"/>
    <w:rsid w:val="00BD336B"/>
    <w:rsid w:val="00BE7BF2"/>
    <w:rsid w:val="00BE7EEB"/>
    <w:rsid w:val="00C026EF"/>
    <w:rsid w:val="00C31F4D"/>
    <w:rsid w:val="00C33298"/>
    <w:rsid w:val="00C3794F"/>
    <w:rsid w:val="00C4074D"/>
    <w:rsid w:val="00C41E69"/>
    <w:rsid w:val="00C456F7"/>
    <w:rsid w:val="00C509A4"/>
    <w:rsid w:val="00C52CDC"/>
    <w:rsid w:val="00C579A5"/>
    <w:rsid w:val="00C625E5"/>
    <w:rsid w:val="00C63F0C"/>
    <w:rsid w:val="00C66998"/>
    <w:rsid w:val="00C711E3"/>
    <w:rsid w:val="00C73725"/>
    <w:rsid w:val="00C738E6"/>
    <w:rsid w:val="00C74362"/>
    <w:rsid w:val="00C767B1"/>
    <w:rsid w:val="00C95D9D"/>
    <w:rsid w:val="00CA2BBB"/>
    <w:rsid w:val="00CB6503"/>
    <w:rsid w:val="00CC0AA2"/>
    <w:rsid w:val="00CC35E2"/>
    <w:rsid w:val="00CC4873"/>
    <w:rsid w:val="00CC5811"/>
    <w:rsid w:val="00CC6C85"/>
    <w:rsid w:val="00CD33AC"/>
    <w:rsid w:val="00CD4381"/>
    <w:rsid w:val="00CE1235"/>
    <w:rsid w:val="00D0305C"/>
    <w:rsid w:val="00D042B4"/>
    <w:rsid w:val="00D05DB9"/>
    <w:rsid w:val="00D060FE"/>
    <w:rsid w:val="00D074ED"/>
    <w:rsid w:val="00D0767B"/>
    <w:rsid w:val="00D07BFE"/>
    <w:rsid w:val="00D12FFA"/>
    <w:rsid w:val="00D135C1"/>
    <w:rsid w:val="00D14A73"/>
    <w:rsid w:val="00D32A18"/>
    <w:rsid w:val="00D34385"/>
    <w:rsid w:val="00D351FF"/>
    <w:rsid w:val="00D36916"/>
    <w:rsid w:val="00D413EF"/>
    <w:rsid w:val="00D44C5B"/>
    <w:rsid w:val="00D475AD"/>
    <w:rsid w:val="00D55090"/>
    <w:rsid w:val="00D71B03"/>
    <w:rsid w:val="00D73F8A"/>
    <w:rsid w:val="00D80E37"/>
    <w:rsid w:val="00D80E3A"/>
    <w:rsid w:val="00D81DF8"/>
    <w:rsid w:val="00D822EB"/>
    <w:rsid w:val="00D83F88"/>
    <w:rsid w:val="00D864C3"/>
    <w:rsid w:val="00DA1DBB"/>
    <w:rsid w:val="00DB1677"/>
    <w:rsid w:val="00DB6C9F"/>
    <w:rsid w:val="00DB7BC1"/>
    <w:rsid w:val="00DC0C23"/>
    <w:rsid w:val="00DC1FE2"/>
    <w:rsid w:val="00DC374E"/>
    <w:rsid w:val="00DC7B01"/>
    <w:rsid w:val="00DD037F"/>
    <w:rsid w:val="00DD2DCA"/>
    <w:rsid w:val="00DD4AAD"/>
    <w:rsid w:val="00DD6C71"/>
    <w:rsid w:val="00DE49F3"/>
    <w:rsid w:val="00E12DC0"/>
    <w:rsid w:val="00E14A4F"/>
    <w:rsid w:val="00E1620E"/>
    <w:rsid w:val="00E36FE3"/>
    <w:rsid w:val="00E46B8F"/>
    <w:rsid w:val="00E61821"/>
    <w:rsid w:val="00E631B7"/>
    <w:rsid w:val="00E809DF"/>
    <w:rsid w:val="00E93A49"/>
    <w:rsid w:val="00E95291"/>
    <w:rsid w:val="00E9603D"/>
    <w:rsid w:val="00EC0FA1"/>
    <w:rsid w:val="00ED3D93"/>
    <w:rsid w:val="00ED59F2"/>
    <w:rsid w:val="00ED72DA"/>
    <w:rsid w:val="00EE0BD0"/>
    <w:rsid w:val="00EF315D"/>
    <w:rsid w:val="00EF5E04"/>
    <w:rsid w:val="00F01824"/>
    <w:rsid w:val="00F01F28"/>
    <w:rsid w:val="00F04894"/>
    <w:rsid w:val="00F069AE"/>
    <w:rsid w:val="00F10AA5"/>
    <w:rsid w:val="00F23669"/>
    <w:rsid w:val="00F32BF4"/>
    <w:rsid w:val="00F33B68"/>
    <w:rsid w:val="00F34347"/>
    <w:rsid w:val="00F3754C"/>
    <w:rsid w:val="00F37F88"/>
    <w:rsid w:val="00F4168B"/>
    <w:rsid w:val="00F42001"/>
    <w:rsid w:val="00F42C97"/>
    <w:rsid w:val="00F5166B"/>
    <w:rsid w:val="00F51FD1"/>
    <w:rsid w:val="00F52D7F"/>
    <w:rsid w:val="00F5792F"/>
    <w:rsid w:val="00F57BC1"/>
    <w:rsid w:val="00F60D48"/>
    <w:rsid w:val="00F62521"/>
    <w:rsid w:val="00F714FF"/>
    <w:rsid w:val="00F741E1"/>
    <w:rsid w:val="00F7551E"/>
    <w:rsid w:val="00F87D9C"/>
    <w:rsid w:val="00FA1CB1"/>
    <w:rsid w:val="00FA7FD3"/>
    <w:rsid w:val="00FC15F5"/>
    <w:rsid w:val="00FC4411"/>
    <w:rsid w:val="00FE501F"/>
    <w:rsid w:val="00FE676F"/>
    <w:rsid w:val="00FF7339"/>
    <w:rsid w:val="5577E033"/>
    <w:rsid w:val="57CFC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B011C"/>
  <w15:chartTrackingRefBased/>
  <w15:docId w15:val="{60374F8B-42A5-4795-A208-0C848D434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3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73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63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263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1FF"/>
    <w:pPr>
      <w:ind w:left="720"/>
      <w:contextualSpacing/>
    </w:pPr>
  </w:style>
  <w:style w:type="paragraph" w:styleId="NoSpacing">
    <w:name w:val="No Spacing"/>
    <w:link w:val="NoSpacingChar"/>
    <w:uiPriority w:val="1"/>
    <w:qFormat/>
    <w:rsid w:val="002A72A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A72A4"/>
    <w:rPr>
      <w:rFonts w:eastAsiaTheme="minorEastAsia"/>
      <w:kern w:val="0"/>
      <w:lang w:val="en-US"/>
      <w14:ligatures w14:val="none"/>
    </w:rPr>
  </w:style>
  <w:style w:type="character" w:customStyle="1" w:styleId="Heading1Char">
    <w:name w:val="Heading 1 Char"/>
    <w:basedOn w:val="DefaultParagraphFont"/>
    <w:link w:val="Heading1"/>
    <w:uiPriority w:val="9"/>
    <w:rsid w:val="009163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638E"/>
    <w:pPr>
      <w:outlineLvl w:val="9"/>
    </w:pPr>
    <w:rPr>
      <w:kern w:val="0"/>
      <w:lang w:val="en-US"/>
      <w14:ligatures w14:val="none"/>
    </w:rPr>
  </w:style>
  <w:style w:type="paragraph" w:styleId="TOC2">
    <w:name w:val="toc 2"/>
    <w:basedOn w:val="Normal"/>
    <w:next w:val="Normal"/>
    <w:autoRedefine/>
    <w:uiPriority w:val="39"/>
    <w:unhideWhenUsed/>
    <w:rsid w:val="0091638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1638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1638E"/>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F32BF4"/>
    <w:rPr>
      <w:color w:val="0563C1" w:themeColor="hyperlink"/>
      <w:u w:val="single"/>
    </w:rPr>
  </w:style>
  <w:style w:type="character" w:customStyle="1" w:styleId="Heading2Char">
    <w:name w:val="Heading 2 Char"/>
    <w:basedOn w:val="DefaultParagraphFont"/>
    <w:link w:val="Heading2"/>
    <w:uiPriority w:val="9"/>
    <w:rsid w:val="007273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2631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26318"/>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1263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26318"/>
    <w:rPr>
      <w:b/>
      <w:bCs/>
    </w:rPr>
  </w:style>
  <w:style w:type="character" w:styleId="Emphasis">
    <w:name w:val="Emphasis"/>
    <w:basedOn w:val="DefaultParagraphFont"/>
    <w:uiPriority w:val="20"/>
    <w:qFormat/>
    <w:rsid w:val="00E36FE3"/>
    <w:rPr>
      <w:i/>
      <w:iCs/>
    </w:rPr>
  </w:style>
  <w:style w:type="paragraph" w:styleId="Header">
    <w:name w:val="header"/>
    <w:basedOn w:val="Normal"/>
    <w:link w:val="HeaderChar"/>
    <w:uiPriority w:val="99"/>
    <w:unhideWhenUsed/>
    <w:rsid w:val="00D13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5C1"/>
  </w:style>
  <w:style w:type="paragraph" w:styleId="Footer">
    <w:name w:val="footer"/>
    <w:basedOn w:val="Normal"/>
    <w:link w:val="FooterChar"/>
    <w:uiPriority w:val="99"/>
    <w:unhideWhenUsed/>
    <w:rsid w:val="00D13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5C1"/>
  </w:style>
  <w:style w:type="character" w:customStyle="1" w:styleId="authorortitle">
    <w:name w:val="authorortitle"/>
    <w:basedOn w:val="DefaultParagraphFont"/>
    <w:rsid w:val="00B07DE5"/>
  </w:style>
  <w:style w:type="paragraph" w:styleId="Caption">
    <w:name w:val="caption"/>
    <w:basedOn w:val="Normal"/>
    <w:next w:val="Normal"/>
    <w:uiPriority w:val="35"/>
    <w:unhideWhenUsed/>
    <w:qFormat/>
    <w:rsid w:val="0001535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04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6792">
      <w:bodyDiv w:val="1"/>
      <w:marLeft w:val="0"/>
      <w:marRight w:val="0"/>
      <w:marTop w:val="0"/>
      <w:marBottom w:val="0"/>
      <w:divBdr>
        <w:top w:val="none" w:sz="0" w:space="0" w:color="auto"/>
        <w:left w:val="none" w:sz="0" w:space="0" w:color="auto"/>
        <w:bottom w:val="none" w:sz="0" w:space="0" w:color="auto"/>
        <w:right w:val="none" w:sz="0" w:space="0" w:color="auto"/>
      </w:divBdr>
    </w:div>
    <w:div w:id="36900199">
      <w:bodyDiv w:val="1"/>
      <w:marLeft w:val="0"/>
      <w:marRight w:val="0"/>
      <w:marTop w:val="0"/>
      <w:marBottom w:val="0"/>
      <w:divBdr>
        <w:top w:val="none" w:sz="0" w:space="0" w:color="auto"/>
        <w:left w:val="none" w:sz="0" w:space="0" w:color="auto"/>
        <w:bottom w:val="none" w:sz="0" w:space="0" w:color="auto"/>
        <w:right w:val="none" w:sz="0" w:space="0" w:color="auto"/>
      </w:divBdr>
    </w:div>
    <w:div w:id="46690034">
      <w:bodyDiv w:val="1"/>
      <w:marLeft w:val="0"/>
      <w:marRight w:val="0"/>
      <w:marTop w:val="0"/>
      <w:marBottom w:val="0"/>
      <w:divBdr>
        <w:top w:val="none" w:sz="0" w:space="0" w:color="auto"/>
        <w:left w:val="none" w:sz="0" w:space="0" w:color="auto"/>
        <w:bottom w:val="none" w:sz="0" w:space="0" w:color="auto"/>
        <w:right w:val="none" w:sz="0" w:space="0" w:color="auto"/>
      </w:divBdr>
    </w:div>
    <w:div w:id="47151085">
      <w:bodyDiv w:val="1"/>
      <w:marLeft w:val="0"/>
      <w:marRight w:val="0"/>
      <w:marTop w:val="0"/>
      <w:marBottom w:val="0"/>
      <w:divBdr>
        <w:top w:val="none" w:sz="0" w:space="0" w:color="auto"/>
        <w:left w:val="none" w:sz="0" w:space="0" w:color="auto"/>
        <w:bottom w:val="none" w:sz="0" w:space="0" w:color="auto"/>
        <w:right w:val="none" w:sz="0" w:space="0" w:color="auto"/>
      </w:divBdr>
    </w:div>
    <w:div w:id="52849699">
      <w:bodyDiv w:val="1"/>
      <w:marLeft w:val="0"/>
      <w:marRight w:val="0"/>
      <w:marTop w:val="0"/>
      <w:marBottom w:val="0"/>
      <w:divBdr>
        <w:top w:val="none" w:sz="0" w:space="0" w:color="auto"/>
        <w:left w:val="none" w:sz="0" w:space="0" w:color="auto"/>
        <w:bottom w:val="none" w:sz="0" w:space="0" w:color="auto"/>
        <w:right w:val="none" w:sz="0" w:space="0" w:color="auto"/>
      </w:divBdr>
    </w:div>
    <w:div w:id="55011936">
      <w:bodyDiv w:val="1"/>
      <w:marLeft w:val="0"/>
      <w:marRight w:val="0"/>
      <w:marTop w:val="0"/>
      <w:marBottom w:val="0"/>
      <w:divBdr>
        <w:top w:val="none" w:sz="0" w:space="0" w:color="auto"/>
        <w:left w:val="none" w:sz="0" w:space="0" w:color="auto"/>
        <w:bottom w:val="none" w:sz="0" w:space="0" w:color="auto"/>
        <w:right w:val="none" w:sz="0" w:space="0" w:color="auto"/>
      </w:divBdr>
    </w:div>
    <w:div w:id="71246040">
      <w:bodyDiv w:val="1"/>
      <w:marLeft w:val="0"/>
      <w:marRight w:val="0"/>
      <w:marTop w:val="0"/>
      <w:marBottom w:val="0"/>
      <w:divBdr>
        <w:top w:val="none" w:sz="0" w:space="0" w:color="auto"/>
        <w:left w:val="none" w:sz="0" w:space="0" w:color="auto"/>
        <w:bottom w:val="none" w:sz="0" w:space="0" w:color="auto"/>
        <w:right w:val="none" w:sz="0" w:space="0" w:color="auto"/>
      </w:divBdr>
    </w:div>
    <w:div w:id="81417017">
      <w:bodyDiv w:val="1"/>
      <w:marLeft w:val="0"/>
      <w:marRight w:val="0"/>
      <w:marTop w:val="0"/>
      <w:marBottom w:val="0"/>
      <w:divBdr>
        <w:top w:val="none" w:sz="0" w:space="0" w:color="auto"/>
        <w:left w:val="none" w:sz="0" w:space="0" w:color="auto"/>
        <w:bottom w:val="none" w:sz="0" w:space="0" w:color="auto"/>
        <w:right w:val="none" w:sz="0" w:space="0" w:color="auto"/>
      </w:divBdr>
    </w:div>
    <w:div w:id="90518364">
      <w:bodyDiv w:val="1"/>
      <w:marLeft w:val="0"/>
      <w:marRight w:val="0"/>
      <w:marTop w:val="0"/>
      <w:marBottom w:val="0"/>
      <w:divBdr>
        <w:top w:val="none" w:sz="0" w:space="0" w:color="auto"/>
        <w:left w:val="none" w:sz="0" w:space="0" w:color="auto"/>
        <w:bottom w:val="none" w:sz="0" w:space="0" w:color="auto"/>
        <w:right w:val="none" w:sz="0" w:space="0" w:color="auto"/>
      </w:divBdr>
    </w:div>
    <w:div w:id="101193856">
      <w:bodyDiv w:val="1"/>
      <w:marLeft w:val="0"/>
      <w:marRight w:val="0"/>
      <w:marTop w:val="0"/>
      <w:marBottom w:val="0"/>
      <w:divBdr>
        <w:top w:val="none" w:sz="0" w:space="0" w:color="auto"/>
        <w:left w:val="none" w:sz="0" w:space="0" w:color="auto"/>
        <w:bottom w:val="none" w:sz="0" w:space="0" w:color="auto"/>
        <w:right w:val="none" w:sz="0" w:space="0" w:color="auto"/>
      </w:divBdr>
    </w:div>
    <w:div w:id="120266599">
      <w:bodyDiv w:val="1"/>
      <w:marLeft w:val="0"/>
      <w:marRight w:val="0"/>
      <w:marTop w:val="0"/>
      <w:marBottom w:val="0"/>
      <w:divBdr>
        <w:top w:val="none" w:sz="0" w:space="0" w:color="auto"/>
        <w:left w:val="none" w:sz="0" w:space="0" w:color="auto"/>
        <w:bottom w:val="none" w:sz="0" w:space="0" w:color="auto"/>
        <w:right w:val="none" w:sz="0" w:space="0" w:color="auto"/>
      </w:divBdr>
    </w:div>
    <w:div w:id="130439062">
      <w:bodyDiv w:val="1"/>
      <w:marLeft w:val="0"/>
      <w:marRight w:val="0"/>
      <w:marTop w:val="0"/>
      <w:marBottom w:val="0"/>
      <w:divBdr>
        <w:top w:val="none" w:sz="0" w:space="0" w:color="auto"/>
        <w:left w:val="none" w:sz="0" w:space="0" w:color="auto"/>
        <w:bottom w:val="none" w:sz="0" w:space="0" w:color="auto"/>
        <w:right w:val="none" w:sz="0" w:space="0" w:color="auto"/>
      </w:divBdr>
    </w:div>
    <w:div w:id="137572689">
      <w:bodyDiv w:val="1"/>
      <w:marLeft w:val="0"/>
      <w:marRight w:val="0"/>
      <w:marTop w:val="0"/>
      <w:marBottom w:val="0"/>
      <w:divBdr>
        <w:top w:val="none" w:sz="0" w:space="0" w:color="auto"/>
        <w:left w:val="none" w:sz="0" w:space="0" w:color="auto"/>
        <w:bottom w:val="none" w:sz="0" w:space="0" w:color="auto"/>
        <w:right w:val="none" w:sz="0" w:space="0" w:color="auto"/>
      </w:divBdr>
    </w:div>
    <w:div w:id="139855797">
      <w:bodyDiv w:val="1"/>
      <w:marLeft w:val="0"/>
      <w:marRight w:val="0"/>
      <w:marTop w:val="0"/>
      <w:marBottom w:val="0"/>
      <w:divBdr>
        <w:top w:val="none" w:sz="0" w:space="0" w:color="auto"/>
        <w:left w:val="none" w:sz="0" w:space="0" w:color="auto"/>
        <w:bottom w:val="none" w:sz="0" w:space="0" w:color="auto"/>
        <w:right w:val="none" w:sz="0" w:space="0" w:color="auto"/>
      </w:divBdr>
    </w:div>
    <w:div w:id="159589311">
      <w:bodyDiv w:val="1"/>
      <w:marLeft w:val="0"/>
      <w:marRight w:val="0"/>
      <w:marTop w:val="0"/>
      <w:marBottom w:val="0"/>
      <w:divBdr>
        <w:top w:val="none" w:sz="0" w:space="0" w:color="auto"/>
        <w:left w:val="none" w:sz="0" w:space="0" w:color="auto"/>
        <w:bottom w:val="none" w:sz="0" w:space="0" w:color="auto"/>
        <w:right w:val="none" w:sz="0" w:space="0" w:color="auto"/>
      </w:divBdr>
    </w:div>
    <w:div w:id="178472537">
      <w:bodyDiv w:val="1"/>
      <w:marLeft w:val="0"/>
      <w:marRight w:val="0"/>
      <w:marTop w:val="0"/>
      <w:marBottom w:val="0"/>
      <w:divBdr>
        <w:top w:val="none" w:sz="0" w:space="0" w:color="auto"/>
        <w:left w:val="none" w:sz="0" w:space="0" w:color="auto"/>
        <w:bottom w:val="none" w:sz="0" w:space="0" w:color="auto"/>
        <w:right w:val="none" w:sz="0" w:space="0" w:color="auto"/>
      </w:divBdr>
    </w:div>
    <w:div w:id="184246223">
      <w:bodyDiv w:val="1"/>
      <w:marLeft w:val="0"/>
      <w:marRight w:val="0"/>
      <w:marTop w:val="0"/>
      <w:marBottom w:val="0"/>
      <w:divBdr>
        <w:top w:val="none" w:sz="0" w:space="0" w:color="auto"/>
        <w:left w:val="none" w:sz="0" w:space="0" w:color="auto"/>
        <w:bottom w:val="none" w:sz="0" w:space="0" w:color="auto"/>
        <w:right w:val="none" w:sz="0" w:space="0" w:color="auto"/>
      </w:divBdr>
    </w:div>
    <w:div w:id="191771224">
      <w:bodyDiv w:val="1"/>
      <w:marLeft w:val="0"/>
      <w:marRight w:val="0"/>
      <w:marTop w:val="0"/>
      <w:marBottom w:val="0"/>
      <w:divBdr>
        <w:top w:val="none" w:sz="0" w:space="0" w:color="auto"/>
        <w:left w:val="none" w:sz="0" w:space="0" w:color="auto"/>
        <w:bottom w:val="none" w:sz="0" w:space="0" w:color="auto"/>
        <w:right w:val="none" w:sz="0" w:space="0" w:color="auto"/>
      </w:divBdr>
    </w:div>
    <w:div w:id="199587860">
      <w:bodyDiv w:val="1"/>
      <w:marLeft w:val="0"/>
      <w:marRight w:val="0"/>
      <w:marTop w:val="0"/>
      <w:marBottom w:val="0"/>
      <w:divBdr>
        <w:top w:val="none" w:sz="0" w:space="0" w:color="auto"/>
        <w:left w:val="none" w:sz="0" w:space="0" w:color="auto"/>
        <w:bottom w:val="none" w:sz="0" w:space="0" w:color="auto"/>
        <w:right w:val="none" w:sz="0" w:space="0" w:color="auto"/>
      </w:divBdr>
    </w:div>
    <w:div w:id="207566736">
      <w:bodyDiv w:val="1"/>
      <w:marLeft w:val="0"/>
      <w:marRight w:val="0"/>
      <w:marTop w:val="0"/>
      <w:marBottom w:val="0"/>
      <w:divBdr>
        <w:top w:val="none" w:sz="0" w:space="0" w:color="auto"/>
        <w:left w:val="none" w:sz="0" w:space="0" w:color="auto"/>
        <w:bottom w:val="none" w:sz="0" w:space="0" w:color="auto"/>
        <w:right w:val="none" w:sz="0" w:space="0" w:color="auto"/>
      </w:divBdr>
    </w:div>
    <w:div w:id="216628957">
      <w:bodyDiv w:val="1"/>
      <w:marLeft w:val="0"/>
      <w:marRight w:val="0"/>
      <w:marTop w:val="0"/>
      <w:marBottom w:val="0"/>
      <w:divBdr>
        <w:top w:val="none" w:sz="0" w:space="0" w:color="auto"/>
        <w:left w:val="none" w:sz="0" w:space="0" w:color="auto"/>
        <w:bottom w:val="none" w:sz="0" w:space="0" w:color="auto"/>
        <w:right w:val="none" w:sz="0" w:space="0" w:color="auto"/>
      </w:divBdr>
    </w:div>
    <w:div w:id="253132188">
      <w:bodyDiv w:val="1"/>
      <w:marLeft w:val="0"/>
      <w:marRight w:val="0"/>
      <w:marTop w:val="0"/>
      <w:marBottom w:val="0"/>
      <w:divBdr>
        <w:top w:val="none" w:sz="0" w:space="0" w:color="auto"/>
        <w:left w:val="none" w:sz="0" w:space="0" w:color="auto"/>
        <w:bottom w:val="none" w:sz="0" w:space="0" w:color="auto"/>
        <w:right w:val="none" w:sz="0" w:space="0" w:color="auto"/>
      </w:divBdr>
    </w:div>
    <w:div w:id="258757449">
      <w:bodyDiv w:val="1"/>
      <w:marLeft w:val="0"/>
      <w:marRight w:val="0"/>
      <w:marTop w:val="0"/>
      <w:marBottom w:val="0"/>
      <w:divBdr>
        <w:top w:val="none" w:sz="0" w:space="0" w:color="auto"/>
        <w:left w:val="none" w:sz="0" w:space="0" w:color="auto"/>
        <w:bottom w:val="none" w:sz="0" w:space="0" w:color="auto"/>
        <w:right w:val="none" w:sz="0" w:space="0" w:color="auto"/>
      </w:divBdr>
    </w:div>
    <w:div w:id="272784054">
      <w:bodyDiv w:val="1"/>
      <w:marLeft w:val="0"/>
      <w:marRight w:val="0"/>
      <w:marTop w:val="0"/>
      <w:marBottom w:val="0"/>
      <w:divBdr>
        <w:top w:val="none" w:sz="0" w:space="0" w:color="auto"/>
        <w:left w:val="none" w:sz="0" w:space="0" w:color="auto"/>
        <w:bottom w:val="none" w:sz="0" w:space="0" w:color="auto"/>
        <w:right w:val="none" w:sz="0" w:space="0" w:color="auto"/>
      </w:divBdr>
    </w:div>
    <w:div w:id="339895133">
      <w:bodyDiv w:val="1"/>
      <w:marLeft w:val="0"/>
      <w:marRight w:val="0"/>
      <w:marTop w:val="0"/>
      <w:marBottom w:val="0"/>
      <w:divBdr>
        <w:top w:val="none" w:sz="0" w:space="0" w:color="auto"/>
        <w:left w:val="none" w:sz="0" w:space="0" w:color="auto"/>
        <w:bottom w:val="none" w:sz="0" w:space="0" w:color="auto"/>
        <w:right w:val="none" w:sz="0" w:space="0" w:color="auto"/>
      </w:divBdr>
    </w:div>
    <w:div w:id="360204162">
      <w:bodyDiv w:val="1"/>
      <w:marLeft w:val="0"/>
      <w:marRight w:val="0"/>
      <w:marTop w:val="0"/>
      <w:marBottom w:val="0"/>
      <w:divBdr>
        <w:top w:val="none" w:sz="0" w:space="0" w:color="auto"/>
        <w:left w:val="none" w:sz="0" w:space="0" w:color="auto"/>
        <w:bottom w:val="none" w:sz="0" w:space="0" w:color="auto"/>
        <w:right w:val="none" w:sz="0" w:space="0" w:color="auto"/>
      </w:divBdr>
    </w:div>
    <w:div w:id="371420049">
      <w:bodyDiv w:val="1"/>
      <w:marLeft w:val="0"/>
      <w:marRight w:val="0"/>
      <w:marTop w:val="0"/>
      <w:marBottom w:val="0"/>
      <w:divBdr>
        <w:top w:val="none" w:sz="0" w:space="0" w:color="auto"/>
        <w:left w:val="none" w:sz="0" w:space="0" w:color="auto"/>
        <w:bottom w:val="none" w:sz="0" w:space="0" w:color="auto"/>
        <w:right w:val="none" w:sz="0" w:space="0" w:color="auto"/>
      </w:divBdr>
    </w:div>
    <w:div w:id="395124846">
      <w:bodyDiv w:val="1"/>
      <w:marLeft w:val="0"/>
      <w:marRight w:val="0"/>
      <w:marTop w:val="0"/>
      <w:marBottom w:val="0"/>
      <w:divBdr>
        <w:top w:val="none" w:sz="0" w:space="0" w:color="auto"/>
        <w:left w:val="none" w:sz="0" w:space="0" w:color="auto"/>
        <w:bottom w:val="none" w:sz="0" w:space="0" w:color="auto"/>
        <w:right w:val="none" w:sz="0" w:space="0" w:color="auto"/>
      </w:divBdr>
    </w:div>
    <w:div w:id="400641308">
      <w:bodyDiv w:val="1"/>
      <w:marLeft w:val="0"/>
      <w:marRight w:val="0"/>
      <w:marTop w:val="0"/>
      <w:marBottom w:val="0"/>
      <w:divBdr>
        <w:top w:val="none" w:sz="0" w:space="0" w:color="auto"/>
        <w:left w:val="none" w:sz="0" w:space="0" w:color="auto"/>
        <w:bottom w:val="none" w:sz="0" w:space="0" w:color="auto"/>
        <w:right w:val="none" w:sz="0" w:space="0" w:color="auto"/>
      </w:divBdr>
    </w:div>
    <w:div w:id="405886562">
      <w:bodyDiv w:val="1"/>
      <w:marLeft w:val="0"/>
      <w:marRight w:val="0"/>
      <w:marTop w:val="0"/>
      <w:marBottom w:val="0"/>
      <w:divBdr>
        <w:top w:val="none" w:sz="0" w:space="0" w:color="auto"/>
        <w:left w:val="none" w:sz="0" w:space="0" w:color="auto"/>
        <w:bottom w:val="none" w:sz="0" w:space="0" w:color="auto"/>
        <w:right w:val="none" w:sz="0" w:space="0" w:color="auto"/>
      </w:divBdr>
    </w:div>
    <w:div w:id="411047694">
      <w:bodyDiv w:val="1"/>
      <w:marLeft w:val="0"/>
      <w:marRight w:val="0"/>
      <w:marTop w:val="0"/>
      <w:marBottom w:val="0"/>
      <w:divBdr>
        <w:top w:val="none" w:sz="0" w:space="0" w:color="auto"/>
        <w:left w:val="none" w:sz="0" w:space="0" w:color="auto"/>
        <w:bottom w:val="none" w:sz="0" w:space="0" w:color="auto"/>
        <w:right w:val="none" w:sz="0" w:space="0" w:color="auto"/>
      </w:divBdr>
    </w:div>
    <w:div w:id="412120046">
      <w:bodyDiv w:val="1"/>
      <w:marLeft w:val="0"/>
      <w:marRight w:val="0"/>
      <w:marTop w:val="0"/>
      <w:marBottom w:val="0"/>
      <w:divBdr>
        <w:top w:val="none" w:sz="0" w:space="0" w:color="auto"/>
        <w:left w:val="none" w:sz="0" w:space="0" w:color="auto"/>
        <w:bottom w:val="none" w:sz="0" w:space="0" w:color="auto"/>
        <w:right w:val="none" w:sz="0" w:space="0" w:color="auto"/>
      </w:divBdr>
    </w:div>
    <w:div w:id="415592361">
      <w:bodyDiv w:val="1"/>
      <w:marLeft w:val="0"/>
      <w:marRight w:val="0"/>
      <w:marTop w:val="0"/>
      <w:marBottom w:val="0"/>
      <w:divBdr>
        <w:top w:val="none" w:sz="0" w:space="0" w:color="auto"/>
        <w:left w:val="none" w:sz="0" w:space="0" w:color="auto"/>
        <w:bottom w:val="none" w:sz="0" w:space="0" w:color="auto"/>
        <w:right w:val="none" w:sz="0" w:space="0" w:color="auto"/>
      </w:divBdr>
    </w:div>
    <w:div w:id="416512439">
      <w:bodyDiv w:val="1"/>
      <w:marLeft w:val="0"/>
      <w:marRight w:val="0"/>
      <w:marTop w:val="0"/>
      <w:marBottom w:val="0"/>
      <w:divBdr>
        <w:top w:val="none" w:sz="0" w:space="0" w:color="auto"/>
        <w:left w:val="none" w:sz="0" w:space="0" w:color="auto"/>
        <w:bottom w:val="none" w:sz="0" w:space="0" w:color="auto"/>
        <w:right w:val="none" w:sz="0" w:space="0" w:color="auto"/>
      </w:divBdr>
    </w:div>
    <w:div w:id="429084651">
      <w:bodyDiv w:val="1"/>
      <w:marLeft w:val="0"/>
      <w:marRight w:val="0"/>
      <w:marTop w:val="0"/>
      <w:marBottom w:val="0"/>
      <w:divBdr>
        <w:top w:val="none" w:sz="0" w:space="0" w:color="auto"/>
        <w:left w:val="none" w:sz="0" w:space="0" w:color="auto"/>
        <w:bottom w:val="none" w:sz="0" w:space="0" w:color="auto"/>
        <w:right w:val="none" w:sz="0" w:space="0" w:color="auto"/>
      </w:divBdr>
    </w:div>
    <w:div w:id="447822849">
      <w:bodyDiv w:val="1"/>
      <w:marLeft w:val="0"/>
      <w:marRight w:val="0"/>
      <w:marTop w:val="0"/>
      <w:marBottom w:val="0"/>
      <w:divBdr>
        <w:top w:val="none" w:sz="0" w:space="0" w:color="auto"/>
        <w:left w:val="none" w:sz="0" w:space="0" w:color="auto"/>
        <w:bottom w:val="none" w:sz="0" w:space="0" w:color="auto"/>
        <w:right w:val="none" w:sz="0" w:space="0" w:color="auto"/>
      </w:divBdr>
    </w:div>
    <w:div w:id="452409298">
      <w:bodyDiv w:val="1"/>
      <w:marLeft w:val="0"/>
      <w:marRight w:val="0"/>
      <w:marTop w:val="0"/>
      <w:marBottom w:val="0"/>
      <w:divBdr>
        <w:top w:val="none" w:sz="0" w:space="0" w:color="auto"/>
        <w:left w:val="none" w:sz="0" w:space="0" w:color="auto"/>
        <w:bottom w:val="none" w:sz="0" w:space="0" w:color="auto"/>
        <w:right w:val="none" w:sz="0" w:space="0" w:color="auto"/>
      </w:divBdr>
    </w:div>
    <w:div w:id="461920817">
      <w:bodyDiv w:val="1"/>
      <w:marLeft w:val="0"/>
      <w:marRight w:val="0"/>
      <w:marTop w:val="0"/>
      <w:marBottom w:val="0"/>
      <w:divBdr>
        <w:top w:val="none" w:sz="0" w:space="0" w:color="auto"/>
        <w:left w:val="none" w:sz="0" w:space="0" w:color="auto"/>
        <w:bottom w:val="none" w:sz="0" w:space="0" w:color="auto"/>
        <w:right w:val="none" w:sz="0" w:space="0" w:color="auto"/>
      </w:divBdr>
    </w:div>
    <w:div w:id="462423715">
      <w:bodyDiv w:val="1"/>
      <w:marLeft w:val="0"/>
      <w:marRight w:val="0"/>
      <w:marTop w:val="0"/>
      <w:marBottom w:val="0"/>
      <w:divBdr>
        <w:top w:val="none" w:sz="0" w:space="0" w:color="auto"/>
        <w:left w:val="none" w:sz="0" w:space="0" w:color="auto"/>
        <w:bottom w:val="none" w:sz="0" w:space="0" w:color="auto"/>
        <w:right w:val="none" w:sz="0" w:space="0" w:color="auto"/>
      </w:divBdr>
    </w:div>
    <w:div w:id="468283275">
      <w:bodyDiv w:val="1"/>
      <w:marLeft w:val="0"/>
      <w:marRight w:val="0"/>
      <w:marTop w:val="0"/>
      <w:marBottom w:val="0"/>
      <w:divBdr>
        <w:top w:val="none" w:sz="0" w:space="0" w:color="auto"/>
        <w:left w:val="none" w:sz="0" w:space="0" w:color="auto"/>
        <w:bottom w:val="none" w:sz="0" w:space="0" w:color="auto"/>
        <w:right w:val="none" w:sz="0" w:space="0" w:color="auto"/>
      </w:divBdr>
    </w:div>
    <w:div w:id="471288763">
      <w:bodyDiv w:val="1"/>
      <w:marLeft w:val="0"/>
      <w:marRight w:val="0"/>
      <w:marTop w:val="0"/>
      <w:marBottom w:val="0"/>
      <w:divBdr>
        <w:top w:val="none" w:sz="0" w:space="0" w:color="auto"/>
        <w:left w:val="none" w:sz="0" w:space="0" w:color="auto"/>
        <w:bottom w:val="none" w:sz="0" w:space="0" w:color="auto"/>
        <w:right w:val="none" w:sz="0" w:space="0" w:color="auto"/>
      </w:divBdr>
    </w:div>
    <w:div w:id="478690648">
      <w:bodyDiv w:val="1"/>
      <w:marLeft w:val="0"/>
      <w:marRight w:val="0"/>
      <w:marTop w:val="0"/>
      <w:marBottom w:val="0"/>
      <w:divBdr>
        <w:top w:val="none" w:sz="0" w:space="0" w:color="auto"/>
        <w:left w:val="none" w:sz="0" w:space="0" w:color="auto"/>
        <w:bottom w:val="none" w:sz="0" w:space="0" w:color="auto"/>
        <w:right w:val="none" w:sz="0" w:space="0" w:color="auto"/>
      </w:divBdr>
    </w:div>
    <w:div w:id="495876792">
      <w:bodyDiv w:val="1"/>
      <w:marLeft w:val="0"/>
      <w:marRight w:val="0"/>
      <w:marTop w:val="0"/>
      <w:marBottom w:val="0"/>
      <w:divBdr>
        <w:top w:val="none" w:sz="0" w:space="0" w:color="auto"/>
        <w:left w:val="none" w:sz="0" w:space="0" w:color="auto"/>
        <w:bottom w:val="none" w:sz="0" w:space="0" w:color="auto"/>
        <w:right w:val="none" w:sz="0" w:space="0" w:color="auto"/>
      </w:divBdr>
    </w:div>
    <w:div w:id="516162568">
      <w:bodyDiv w:val="1"/>
      <w:marLeft w:val="0"/>
      <w:marRight w:val="0"/>
      <w:marTop w:val="0"/>
      <w:marBottom w:val="0"/>
      <w:divBdr>
        <w:top w:val="none" w:sz="0" w:space="0" w:color="auto"/>
        <w:left w:val="none" w:sz="0" w:space="0" w:color="auto"/>
        <w:bottom w:val="none" w:sz="0" w:space="0" w:color="auto"/>
        <w:right w:val="none" w:sz="0" w:space="0" w:color="auto"/>
      </w:divBdr>
    </w:div>
    <w:div w:id="519782423">
      <w:bodyDiv w:val="1"/>
      <w:marLeft w:val="0"/>
      <w:marRight w:val="0"/>
      <w:marTop w:val="0"/>
      <w:marBottom w:val="0"/>
      <w:divBdr>
        <w:top w:val="none" w:sz="0" w:space="0" w:color="auto"/>
        <w:left w:val="none" w:sz="0" w:space="0" w:color="auto"/>
        <w:bottom w:val="none" w:sz="0" w:space="0" w:color="auto"/>
        <w:right w:val="none" w:sz="0" w:space="0" w:color="auto"/>
      </w:divBdr>
    </w:div>
    <w:div w:id="526017685">
      <w:bodyDiv w:val="1"/>
      <w:marLeft w:val="0"/>
      <w:marRight w:val="0"/>
      <w:marTop w:val="0"/>
      <w:marBottom w:val="0"/>
      <w:divBdr>
        <w:top w:val="none" w:sz="0" w:space="0" w:color="auto"/>
        <w:left w:val="none" w:sz="0" w:space="0" w:color="auto"/>
        <w:bottom w:val="none" w:sz="0" w:space="0" w:color="auto"/>
        <w:right w:val="none" w:sz="0" w:space="0" w:color="auto"/>
      </w:divBdr>
    </w:div>
    <w:div w:id="528572620">
      <w:bodyDiv w:val="1"/>
      <w:marLeft w:val="0"/>
      <w:marRight w:val="0"/>
      <w:marTop w:val="0"/>
      <w:marBottom w:val="0"/>
      <w:divBdr>
        <w:top w:val="none" w:sz="0" w:space="0" w:color="auto"/>
        <w:left w:val="none" w:sz="0" w:space="0" w:color="auto"/>
        <w:bottom w:val="none" w:sz="0" w:space="0" w:color="auto"/>
        <w:right w:val="none" w:sz="0" w:space="0" w:color="auto"/>
      </w:divBdr>
    </w:div>
    <w:div w:id="571352793">
      <w:bodyDiv w:val="1"/>
      <w:marLeft w:val="0"/>
      <w:marRight w:val="0"/>
      <w:marTop w:val="0"/>
      <w:marBottom w:val="0"/>
      <w:divBdr>
        <w:top w:val="none" w:sz="0" w:space="0" w:color="auto"/>
        <w:left w:val="none" w:sz="0" w:space="0" w:color="auto"/>
        <w:bottom w:val="none" w:sz="0" w:space="0" w:color="auto"/>
        <w:right w:val="none" w:sz="0" w:space="0" w:color="auto"/>
      </w:divBdr>
    </w:div>
    <w:div w:id="572397838">
      <w:bodyDiv w:val="1"/>
      <w:marLeft w:val="0"/>
      <w:marRight w:val="0"/>
      <w:marTop w:val="0"/>
      <w:marBottom w:val="0"/>
      <w:divBdr>
        <w:top w:val="none" w:sz="0" w:space="0" w:color="auto"/>
        <w:left w:val="none" w:sz="0" w:space="0" w:color="auto"/>
        <w:bottom w:val="none" w:sz="0" w:space="0" w:color="auto"/>
        <w:right w:val="none" w:sz="0" w:space="0" w:color="auto"/>
      </w:divBdr>
    </w:div>
    <w:div w:id="595988180">
      <w:bodyDiv w:val="1"/>
      <w:marLeft w:val="0"/>
      <w:marRight w:val="0"/>
      <w:marTop w:val="0"/>
      <w:marBottom w:val="0"/>
      <w:divBdr>
        <w:top w:val="none" w:sz="0" w:space="0" w:color="auto"/>
        <w:left w:val="none" w:sz="0" w:space="0" w:color="auto"/>
        <w:bottom w:val="none" w:sz="0" w:space="0" w:color="auto"/>
        <w:right w:val="none" w:sz="0" w:space="0" w:color="auto"/>
      </w:divBdr>
    </w:div>
    <w:div w:id="603881229">
      <w:bodyDiv w:val="1"/>
      <w:marLeft w:val="0"/>
      <w:marRight w:val="0"/>
      <w:marTop w:val="0"/>
      <w:marBottom w:val="0"/>
      <w:divBdr>
        <w:top w:val="none" w:sz="0" w:space="0" w:color="auto"/>
        <w:left w:val="none" w:sz="0" w:space="0" w:color="auto"/>
        <w:bottom w:val="none" w:sz="0" w:space="0" w:color="auto"/>
        <w:right w:val="none" w:sz="0" w:space="0" w:color="auto"/>
      </w:divBdr>
    </w:div>
    <w:div w:id="618030200">
      <w:bodyDiv w:val="1"/>
      <w:marLeft w:val="0"/>
      <w:marRight w:val="0"/>
      <w:marTop w:val="0"/>
      <w:marBottom w:val="0"/>
      <w:divBdr>
        <w:top w:val="none" w:sz="0" w:space="0" w:color="auto"/>
        <w:left w:val="none" w:sz="0" w:space="0" w:color="auto"/>
        <w:bottom w:val="none" w:sz="0" w:space="0" w:color="auto"/>
        <w:right w:val="none" w:sz="0" w:space="0" w:color="auto"/>
      </w:divBdr>
    </w:div>
    <w:div w:id="620578212">
      <w:bodyDiv w:val="1"/>
      <w:marLeft w:val="0"/>
      <w:marRight w:val="0"/>
      <w:marTop w:val="0"/>
      <w:marBottom w:val="0"/>
      <w:divBdr>
        <w:top w:val="none" w:sz="0" w:space="0" w:color="auto"/>
        <w:left w:val="none" w:sz="0" w:space="0" w:color="auto"/>
        <w:bottom w:val="none" w:sz="0" w:space="0" w:color="auto"/>
        <w:right w:val="none" w:sz="0" w:space="0" w:color="auto"/>
      </w:divBdr>
    </w:div>
    <w:div w:id="622734998">
      <w:bodyDiv w:val="1"/>
      <w:marLeft w:val="0"/>
      <w:marRight w:val="0"/>
      <w:marTop w:val="0"/>
      <w:marBottom w:val="0"/>
      <w:divBdr>
        <w:top w:val="none" w:sz="0" w:space="0" w:color="auto"/>
        <w:left w:val="none" w:sz="0" w:space="0" w:color="auto"/>
        <w:bottom w:val="none" w:sz="0" w:space="0" w:color="auto"/>
        <w:right w:val="none" w:sz="0" w:space="0" w:color="auto"/>
      </w:divBdr>
    </w:div>
    <w:div w:id="625043037">
      <w:bodyDiv w:val="1"/>
      <w:marLeft w:val="0"/>
      <w:marRight w:val="0"/>
      <w:marTop w:val="0"/>
      <w:marBottom w:val="0"/>
      <w:divBdr>
        <w:top w:val="none" w:sz="0" w:space="0" w:color="auto"/>
        <w:left w:val="none" w:sz="0" w:space="0" w:color="auto"/>
        <w:bottom w:val="none" w:sz="0" w:space="0" w:color="auto"/>
        <w:right w:val="none" w:sz="0" w:space="0" w:color="auto"/>
      </w:divBdr>
    </w:div>
    <w:div w:id="629361897">
      <w:bodyDiv w:val="1"/>
      <w:marLeft w:val="0"/>
      <w:marRight w:val="0"/>
      <w:marTop w:val="0"/>
      <w:marBottom w:val="0"/>
      <w:divBdr>
        <w:top w:val="none" w:sz="0" w:space="0" w:color="auto"/>
        <w:left w:val="none" w:sz="0" w:space="0" w:color="auto"/>
        <w:bottom w:val="none" w:sz="0" w:space="0" w:color="auto"/>
        <w:right w:val="none" w:sz="0" w:space="0" w:color="auto"/>
      </w:divBdr>
    </w:div>
    <w:div w:id="641734105">
      <w:bodyDiv w:val="1"/>
      <w:marLeft w:val="0"/>
      <w:marRight w:val="0"/>
      <w:marTop w:val="0"/>
      <w:marBottom w:val="0"/>
      <w:divBdr>
        <w:top w:val="none" w:sz="0" w:space="0" w:color="auto"/>
        <w:left w:val="none" w:sz="0" w:space="0" w:color="auto"/>
        <w:bottom w:val="none" w:sz="0" w:space="0" w:color="auto"/>
        <w:right w:val="none" w:sz="0" w:space="0" w:color="auto"/>
      </w:divBdr>
    </w:div>
    <w:div w:id="646133044">
      <w:bodyDiv w:val="1"/>
      <w:marLeft w:val="0"/>
      <w:marRight w:val="0"/>
      <w:marTop w:val="0"/>
      <w:marBottom w:val="0"/>
      <w:divBdr>
        <w:top w:val="none" w:sz="0" w:space="0" w:color="auto"/>
        <w:left w:val="none" w:sz="0" w:space="0" w:color="auto"/>
        <w:bottom w:val="none" w:sz="0" w:space="0" w:color="auto"/>
        <w:right w:val="none" w:sz="0" w:space="0" w:color="auto"/>
      </w:divBdr>
    </w:div>
    <w:div w:id="672607696">
      <w:bodyDiv w:val="1"/>
      <w:marLeft w:val="0"/>
      <w:marRight w:val="0"/>
      <w:marTop w:val="0"/>
      <w:marBottom w:val="0"/>
      <w:divBdr>
        <w:top w:val="none" w:sz="0" w:space="0" w:color="auto"/>
        <w:left w:val="none" w:sz="0" w:space="0" w:color="auto"/>
        <w:bottom w:val="none" w:sz="0" w:space="0" w:color="auto"/>
        <w:right w:val="none" w:sz="0" w:space="0" w:color="auto"/>
      </w:divBdr>
    </w:div>
    <w:div w:id="756361430">
      <w:bodyDiv w:val="1"/>
      <w:marLeft w:val="0"/>
      <w:marRight w:val="0"/>
      <w:marTop w:val="0"/>
      <w:marBottom w:val="0"/>
      <w:divBdr>
        <w:top w:val="none" w:sz="0" w:space="0" w:color="auto"/>
        <w:left w:val="none" w:sz="0" w:space="0" w:color="auto"/>
        <w:bottom w:val="none" w:sz="0" w:space="0" w:color="auto"/>
        <w:right w:val="none" w:sz="0" w:space="0" w:color="auto"/>
      </w:divBdr>
    </w:div>
    <w:div w:id="766117941">
      <w:bodyDiv w:val="1"/>
      <w:marLeft w:val="0"/>
      <w:marRight w:val="0"/>
      <w:marTop w:val="0"/>
      <w:marBottom w:val="0"/>
      <w:divBdr>
        <w:top w:val="none" w:sz="0" w:space="0" w:color="auto"/>
        <w:left w:val="none" w:sz="0" w:space="0" w:color="auto"/>
        <w:bottom w:val="none" w:sz="0" w:space="0" w:color="auto"/>
        <w:right w:val="none" w:sz="0" w:space="0" w:color="auto"/>
      </w:divBdr>
    </w:div>
    <w:div w:id="768310202">
      <w:bodyDiv w:val="1"/>
      <w:marLeft w:val="0"/>
      <w:marRight w:val="0"/>
      <w:marTop w:val="0"/>
      <w:marBottom w:val="0"/>
      <w:divBdr>
        <w:top w:val="none" w:sz="0" w:space="0" w:color="auto"/>
        <w:left w:val="none" w:sz="0" w:space="0" w:color="auto"/>
        <w:bottom w:val="none" w:sz="0" w:space="0" w:color="auto"/>
        <w:right w:val="none" w:sz="0" w:space="0" w:color="auto"/>
      </w:divBdr>
    </w:div>
    <w:div w:id="781732176">
      <w:bodyDiv w:val="1"/>
      <w:marLeft w:val="0"/>
      <w:marRight w:val="0"/>
      <w:marTop w:val="0"/>
      <w:marBottom w:val="0"/>
      <w:divBdr>
        <w:top w:val="none" w:sz="0" w:space="0" w:color="auto"/>
        <w:left w:val="none" w:sz="0" w:space="0" w:color="auto"/>
        <w:bottom w:val="none" w:sz="0" w:space="0" w:color="auto"/>
        <w:right w:val="none" w:sz="0" w:space="0" w:color="auto"/>
      </w:divBdr>
    </w:div>
    <w:div w:id="794561017">
      <w:bodyDiv w:val="1"/>
      <w:marLeft w:val="0"/>
      <w:marRight w:val="0"/>
      <w:marTop w:val="0"/>
      <w:marBottom w:val="0"/>
      <w:divBdr>
        <w:top w:val="none" w:sz="0" w:space="0" w:color="auto"/>
        <w:left w:val="none" w:sz="0" w:space="0" w:color="auto"/>
        <w:bottom w:val="none" w:sz="0" w:space="0" w:color="auto"/>
        <w:right w:val="none" w:sz="0" w:space="0" w:color="auto"/>
      </w:divBdr>
    </w:div>
    <w:div w:id="798185257">
      <w:bodyDiv w:val="1"/>
      <w:marLeft w:val="0"/>
      <w:marRight w:val="0"/>
      <w:marTop w:val="0"/>
      <w:marBottom w:val="0"/>
      <w:divBdr>
        <w:top w:val="none" w:sz="0" w:space="0" w:color="auto"/>
        <w:left w:val="none" w:sz="0" w:space="0" w:color="auto"/>
        <w:bottom w:val="none" w:sz="0" w:space="0" w:color="auto"/>
        <w:right w:val="none" w:sz="0" w:space="0" w:color="auto"/>
      </w:divBdr>
    </w:div>
    <w:div w:id="810296074">
      <w:bodyDiv w:val="1"/>
      <w:marLeft w:val="0"/>
      <w:marRight w:val="0"/>
      <w:marTop w:val="0"/>
      <w:marBottom w:val="0"/>
      <w:divBdr>
        <w:top w:val="none" w:sz="0" w:space="0" w:color="auto"/>
        <w:left w:val="none" w:sz="0" w:space="0" w:color="auto"/>
        <w:bottom w:val="none" w:sz="0" w:space="0" w:color="auto"/>
        <w:right w:val="none" w:sz="0" w:space="0" w:color="auto"/>
      </w:divBdr>
    </w:div>
    <w:div w:id="864638131">
      <w:bodyDiv w:val="1"/>
      <w:marLeft w:val="0"/>
      <w:marRight w:val="0"/>
      <w:marTop w:val="0"/>
      <w:marBottom w:val="0"/>
      <w:divBdr>
        <w:top w:val="none" w:sz="0" w:space="0" w:color="auto"/>
        <w:left w:val="none" w:sz="0" w:space="0" w:color="auto"/>
        <w:bottom w:val="none" w:sz="0" w:space="0" w:color="auto"/>
        <w:right w:val="none" w:sz="0" w:space="0" w:color="auto"/>
      </w:divBdr>
    </w:div>
    <w:div w:id="874198518">
      <w:bodyDiv w:val="1"/>
      <w:marLeft w:val="0"/>
      <w:marRight w:val="0"/>
      <w:marTop w:val="0"/>
      <w:marBottom w:val="0"/>
      <w:divBdr>
        <w:top w:val="none" w:sz="0" w:space="0" w:color="auto"/>
        <w:left w:val="none" w:sz="0" w:space="0" w:color="auto"/>
        <w:bottom w:val="none" w:sz="0" w:space="0" w:color="auto"/>
        <w:right w:val="none" w:sz="0" w:space="0" w:color="auto"/>
      </w:divBdr>
    </w:div>
    <w:div w:id="880702932">
      <w:bodyDiv w:val="1"/>
      <w:marLeft w:val="0"/>
      <w:marRight w:val="0"/>
      <w:marTop w:val="0"/>
      <w:marBottom w:val="0"/>
      <w:divBdr>
        <w:top w:val="none" w:sz="0" w:space="0" w:color="auto"/>
        <w:left w:val="none" w:sz="0" w:space="0" w:color="auto"/>
        <w:bottom w:val="none" w:sz="0" w:space="0" w:color="auto"/>
        <w:right w:val="none" w:sz="0" w:space="0" w:color="auto"/>
      </w:divBdr>
    </w:div>
    <w:div w:id="883640049">
      <w:bodyDiv w:val="1"/>
      <w:marLeft w:val="0"/>
      <w:marRight w:val="0"/>
      <w:marTop w:val="0"/>
      <w:marBottom w:val="0"/>
      <w:divBdr>
        <w:top w:val="none" w:sz="0" w:space="0" w:color="auto"/>
        <w:left w:val="none" w:sz="0" w:space="0" w:color="auto"/>
        <w:bottom w:val="none" w:sz="0" w:space="0" w:color="auto"/>
        <w:right w:val="none" w:sz="0" w:space="0" w:color="auto"/>
      </w:divBdr>
    </w:div>
    <w:div w:id="932786831">
      <w:bodyDiv w:val="1"/>
      <w:marLeft w:val="0"/>
      <w:marRight w:val="0"/>
      <w:marTop w:val="0"/>
      <w:marBottom w:val="0"/>
      <w:divBdr>
        <w:top w:val="none" w:sz="0" w:space="0" w:color="auto"/>
        <w:left w:val="none" w:sz="0" w:space="0" w:color="auto"/>
        <w:bottom w:val="none" w:sz="0" w:space="0" w:color="auto"/>
        <w:right w:val="none" w:sz="0" w:space="0" w:color="auto"/>
      </w:divBdr>
    </w:div>
    <w:div w:id="935405266">
      <w:bodyDiv w:val="1"/>
      <w:marLeft w:val="0"/>
      <w:marRight w:val="0"/>
      <w:marTop w:val="0"/>
      <w:marBottom w:val="0"/>
      <w:divBdr>
        <w:top w:val="none" w:sz="0" w:space="0" w:color="auto"/>
        <w:left w:val="none" w:sz="0" w:space="0" w:color="auto"/>
        <w:bottom w:val="none" w:sz="0" w:space="0" w:color="auto"/>
        <w:right w:val="none" w:sz="0" w:space="0" w:color="auto"/>
      </w:divBdr>
    </w:div>
    <w:div w:id="969356943">
      <w:bodyDiv w:val="1"/>
      <w:marLeft w:val="0"/>
      <w:marRight w:val="0"/>
      <w:marTop w:val="0"/>
      <w:marBottom w:val="0"/>
      <w:divBdr>
        <w:top w:val="none" w:sz="0" w:space="0" w:color="auto"/>
        <w:left w:val="none" w:sz="0" w:space="0" w:color="auto"/>
        <w:bottom w:val="none" w:sz="0" w:space="0" w:color="auto"/>
        <w:right w:val="none" w:sz="0" w:space="0" w:color="auto"/>
      </w:divBdr>
    </w:div>
    <w:div w:id="995231468">
      <w:bodyDiv w:val="1"/>
      <w:marLeft w:val="0"/>
      <w:marRight w:val="0"/>
      <w:marTop w:val="0"/>
      <w:marBottom w:val="0"/>
      <w:divBdr>
        <w:top w:val="none" w:sz="0" w:space="0" w:color="auto"/>
        <w:left w:val="none" w:sz="0" w:space="0" w:color="auto"/>
        <w:bottom w:val="none" w:sz="0" w:space="0" w:color="auto"/>
        <w:right w:val="none" w:sz="0" w:space="0" w:color="auto"/>
      </w:divBdr>
    </w:div>
    <w:div w:id="1027146158">
      <w:bodyDiv w:val="1"/>
      <w:marLeft w:val="0"/>
      <w:marRight w:val="0"/>
      <w:marTop w:val="0"/>
      <w:marBottom w:val="0"/>
      <w:divBdr>
        <w:top w:val="none" w:sz="0" w:space="0" w:color="auto"/>
        <w:left w:val="none" w:sz="0" w:space="0" w:color="auto"/>
        <w:bottom w:val="none" w:sz="0" w:space="0" w:color="auto"/>
        <w:right w:val="none" w:sz="0" w:space="0" w:color="auto"/>
      </w:divBdr>
    </w:div>
    <w:div w:id="1028261374">
      <w:bodyDiv w:val="1"/>
      <w:marLeft w:val="0"/>
      <w:marRight w:val="0"/>
      <w:marTop w:val="0"/>
      <w:marBottom w:val="0"/>
      <w:divBdr>
        <w:top w:val="none" w:sz="0" w:space="0" w:color="auto"/>
        <w:left w:val="none" w:sz="0" w:space="0" w:color="auto"/>
        <w:bottom w:val="none" w:sz="0" w:space="0" w:color="auto"/>
        <w:right w:val="none" w:sz="0" w:space="0" w:color="auto"/>
      </w:divBdr>
    </w:div>
    <w:div w:id="1044333501">
      <w:bodyDiv w:val="1"/>
      <w:marLeft w:val="0"/>
      <w:marRight w:val="0"/>
      <w:marTop w:val="0"/>
      <w:marBottom w:val="0"/>
      <w:divBdr>
        <w:top w:val="none" w:sz="0" w:space="0" w:color="auto"/>
        <w:left w:val="none" w:sz="0" w:space="0" w:color="auto"/>
        <w:bottom w:val="none" w:sz="0" w:space="0" w:color="auto"/>
        <w:right w:val="none" w:sz="0" w:space="0" w:color="auto"/>
      </w:divBdr>
    </w:div>
    <w:div w:id="1045326824">
      <w:bodyDiv w:val="1"/>
      <w:marLeft w:val="0"/>
      <w:marRight w:val="0"/>
      <w:marTop w:val="0"/>
      <w:marBottom w:val="0"/>
      <w:divBdr>
        <w:top w:val="none" w:sz="0" w:space="0" w:color="auto"/>
        <w:left w:val="none" w:sz="0" w:space="0" w:color="auto"/>
        <w:bottom w:val="none" w:sz="0" w:space="0" w:color="auto"/>
        <w:right w:val="none" w:sz="0" w:space="0" w:color="auto"/>
      </w:divBdr>
    </w:div>
    <w:div w:id="1073742325">
      <w:bodyDiv w:val="1"/>
      <w:marLeft w:val="0"/>
      <w:marRight w:val="0"/>
      <w:marTop w:val="0"/>
      <w:marBottom w:val="0"/>
      <w:divBdr>
        <w:top w:val="none" w:sz="0" w:space="0" w:color="auto"/>
        <w:left w:val="none" w:sz="0" w:space="0" w:color="auto"/>
        <w:bottom w:val="none" w:sz="0" w:space="0" w:color="auto"/>
        <w:right w:val="none" w:sz="0" w:space="0" w:color="auto"/>
      </w:divBdr>
    </w:div>
    <w:div w:id="1128400894">
      <w:bodyDiv w:val="1"/>
      <w:marLeft w:val="0"/>
      <w:marRight w:val="0"/>
      <w:marTop w:val="0"/>
      <w:marBottom w:val="0"/>
      <w:divBdr>
        <w:top w:val="none" w:sz="0" w:space="0" w:color="auto"/>
        <w:left w:val="none" w:sz="0" w:space="0" w:color="auto"/>
        <w:bottom w:val="none" w:sz="0" w:space="0" w:color="auto"/>
        <w:right w:val="none" w:sz="0" w:space="0" w:color="auto"/>
      </w:divBdr>
    </w:div>
    <w:div w:id="1142194062">
      <w:bodyDiv w:val="1"/>
      <w:marLeft w:val="0"/>
      <w:marRight w:val="0"/>
      <w:marTop w:val="0"/>
      <w:marBottom w:val="0"/>
      <w:divBdr>
        <w:top w:val="none" w:sz="0" w:space="0" w:color="auto"/>
        <w:left w:val="none" w:sz="0" w:space="0" w:color="auto"/>
        <w:bottom w:val="none" w:sz="0" w:space="0" w:color="auto"/>
        <w:right w:val="none" w:sz="0" w:space="0" w:color="auto"/>
      </w:divBdr>
    </w:div>
    <w:div w:id="1163427425">
      <w:bodyDiv w:val="1"/>
      <w:marLeft w:val="0"/>
      <w:marRight w:val="0"/>
      <w:marTop w:val="0"/>
      <w:marBottom w:val="0"/>
      <w:divBdr>
        <w:top w:val="none" w:sz="0" w:space="0" w:color="auto"/>
        <w:left w:val="none" w:sz="0" w:space="0" w:color="auto"/>
        <w:bottom w:val="none" w:sz="0" w:space="0" w:color="auto"/>
        <w:right w:val="none" w:sz="0" w:space="0" w:color="auto"/>
      </w:divBdr>
    </w:div>
    <w:div w:id="1183593952">
      <w:bodyDiv w:val="1"/>
      <w:marLeft w:val="0"/>
      <w:marRight w:val="0"/>
      <w:marTop w:val="0"/>
      <w:marBottom w:val="0"/>
      <w:divBdr>
        <w:top w:val="none" w:sz="0" w:space="0" w:color="auto"/>
        <w:left w:val="none" w:sz="0" w:space="0" w:color="auto"/>
        <w:bottom w:val="none" w:sz="0" w:space="0" w:color="auto"/>
        <w:right w:val="none" w:sz="0" w:space="0" w:color="auto"/>
      </w:divBdr>
    </w:div>
    <w:div w:id="1186989610">
      <w:bodyDiv w:val="1"/>
      <w:marLeft w:val="0"/>
      <w:marRight w:val="0"/>
      <w:marTop w:val="0"/>
      <w:marBottom w:val="0"/>
      <w:divBdr>
        <w:top w:val="none" w:sz="0" w:space="0" w:color="auto"/>
        <w:left w:val="none" w:sz="0" w:space="0" w:color="auto"/>
        <w:bottom w:val="none" w:sz="0" w:space="0" w:color="auto"/>
        <w:right w:val="none" w:sz="0" w:space="0" w:color="auto"/>
      </w:divBdr>
    </w:div>
    <w:div w:id="1198617205">
      <w:bodyDiv w:val="1"/>
      <w:marLeft w:val="0"/>
      <w:marRight w:val="0"/>
      <w:marTop w:val="0"/>
      <w:marBottom w:val="0"/>
      <w:divBdr>
        <w:top w:val="none" w:sz="0" w:space="0" w:color="auto"/>
        <w:left w:val="none" w:sz="0" w:space="0" w:color="auto"/>
        <w:bottom w:val="none" w:sz="0" w:space="0" w:color="auto"/>
        <w:right w:val="none" w:sz="0" w:space="0" w:color="auto"/>
      </w:divBdr>
    </w:div>
    <w:div w:id="1199053796">
      <w:bodyDiv w:val="1"/>
      <w:marLeft w:val="0"/>
      <w:marRight w:val="0"/>
      <w:marTop w:val="0"/>
      <w:marBottom w:val="0"/>
      <w:divBdr>
        <w:top w:val="none" w:sz="0" w:space="0" w:color="auto"/>
        <w:left w:val="none" w:sz="0" w:space="0" w:color="auto"/>
        <w:bottom w:val="none" w:sz="0" w:space="0" w:color="auto"/>
        <w:right w:val="none" w:sz="0" w:space="0" w:color="auto"/>
      </w:divBdr>
    </w:div>
    <w:div w:id="1201550834">
      <w:bodyDiv w:val="1"/>
      <w:marLeft w:val="0"/>
      <w:marRight w:val="0"/>
      <w:marTop w:val="0"/>
      <w:marBottom w:val="0"/>
      <w:divBdr>
        <w:top w:val="none" w:sz="0" w:space="0" w:color="auto"/>
        <w:left w:val="none" w:sz="0" w:space="0" w:color="auto"/>
        <w:bottom w:val="none" w:sz="0" w:space="0" w:color="auto"/>
        <w:right w:val="none" w:sz="0" w:space="0" w:color="auto"/>
      </w:divBdr>
    </w:div>
    <w:div w:id="1209025257">
      <w:bodyDiv w:val="1"/>
      <w:marLeft w:val="0"/>
      <w:marRight w:val="0"/>
      <w:marTop w:val="0"/>
      <w:marBottom w:val="0"/>
      <w:divBdr>
        <w:top w:val="none" w:sz="0" w:space="0" w:color="auto"/>
        <w:left w:val="none" w:sz="0" w:space="0" w:color="auto"/>
        <w:bottom w:val="none" w:sz="0" w:space="0" w:color="auto"/>
        <w:right w:val="none" w:sz="0" w:space="0" w:color="auto"/>
      </w:divBdr>
    </w:div>
    <w:div w:id="1210265333">
      <w:bodyDiv w:val="1"/>
      <w:marLeft w:val="0"/>
      <w:marRight w:val="0"/>
      <w:marTop w:val="0"/>
      <w:marBottom w:val="0"/>
      <w:divBdr>
        <w:top w:val="none" w:sz="0" w:space="0" w:color="auto"/>
        <w:left w:val="none" w:sz="0" w:space="0" w:color="auto"/>
        <w:bottom w:val="none" w:sz="0" w:space="0" w:color="auto"/>
        <w:right w:val="none" w:sz="0" w:space="0" w:color="auto"/>
      </w:divBdr>
    </w:div>
    <w:div w:id="1220288248">
      <w:bodyDiv w:val="1"/>
      <w:marLeft w:val="0"/>
      <w:marRight w:val="0"/>
      <w:marTop w:val="0"/>
      <w:marBottom w:val="0"/>
      <w:divBdr>
        <w:top w:val="none" w:sz="0" w:space="0" w:color="auto"/>
        <w:left w:val="none" w:sz="0" w:space="0" w:color="auto"/>
        <w:bottom w:val="none" w:sz="0" w:space="0" w:color="auto"/>
        <w:right w:val="none" w:sz="0" w:space="0" w:color="auto"/>
      </w:divBdr>
    </w:div>
    <w:div w:id="1229925129">
      <w:bodyDiv w:val="1"/>
      <w:marLeft w:val="0"/>
      <w:marRight w:val="0"/>
      <w:marTop w:val="0"/>
      <w:marBottom w:val="0"/>
      <w:divBdr>
        <w:top w:val="none" w:sz="0" w:space="0" w:color="auto"/>
        <w:left w:val="none" w:sz="0" w:space="0" w:color="auto"/>
        <w:bottom w:val="none" w:sz="0" w:space="0" w:color="auto"/>
        <w:right w:val="none" w:sz="0" w:space="0" w:color="auto"/>
      </w:divBdr>
    </w:div>
    <w:div w:id="1236359891">
      <w:bodyDiv w:val="1"/>
      <w:marLeft w:val="0"/>
      <w:marRight w:val="0"/>
      <w:marTop w:val="0"/>
      <w:marBottom w:val="0"/>
      <w:divBdr>
        <w:top w:val="none" w:sz="0" w:space="0" w:color="auto"/>
        <w:left w:val="none" w:sz="0" w:space="0" w:color="auto"/>
        <w:bottom w:val="none" w:sz="0" w:space="0" w:color="auto"/>
        <w:right w:val="none" w:sz="0" w:space="0" w:color="auto"/>
      </w:divBdr>
    </w:div>
    <w:div w:id="1258826867">
      <w:bodyDiv w:val="1"/>
      <w:marLeft w:val="0"/>
      <w:marRight w:val="0"/>
      <w:marTop w:val="0"/>
      <w:marBottom w:val="0"/>
      <w:divBdr>
        <w:top w:val="none" w:sz="0" w:space="0" w:color="auto"/>
        <w:left w:val="none" w:sz="0" w:space="0" w:color="auto"/>
        <w:bottom w:val="none" w:sz="0" w:space="0" w:color="auto"/>
        <w:right w:val="none" w:sz="0" w:space="0" w:color="auto"/>
      </w:divBdr>
    </w:div>
    <w:div w:id="1266109767">
      <w:bodyDiv w:val="1"/>
      <w:marLeft w:val="0"/>
      <w:marRight w:val="0"/>
      <w:marTop w:val="0"/>
      <w:marBottom w:val="0"/>
      <w:divBdr>
        <w:top w:val="none" w:sz="0" w:space="0" w:color="auto"/>
        <w:left w:val="none" w:sz="0" w:space="0" w:color="auto"/>
        <w:bottom w:val="none" w:sz="0" w:space="0" w:color="auto"/>
        <w:right w:val="none" w:sz="0" w:space="0" w:color="auto"/>
      </w:divBdr>
    </w:div>
    <w:div w:id="1273629194">
      <w:bodyDiv w:val="1"/>
      <w:marLeft w:val="0"/>
      <w:marRight w:val="0"/>
      <w:marTop w:val="0"/>
      <w:marBottom w:val="0"/>
      <w:divBdr>
        <w:top w:val="none" w:sz="0" w:space="0" w:color="auto"/>
        <w:left w:val="none" w:sz="0" w:space="0" w:color="auto"/>
        <w:bottom w:val="none" w:sz="0" w:space="0" w:color="auto"/>
        <w:right w:val="none" w:sz="0" w:space="0" w:color="auto"/>
      </w:divBdr>
    </w:div>
    <w:div w:id="1279332059">
      <w:bodyDiv w:val="1"/>
      <w:marLeft w:val="0"/>
      <w:marRight w:val="0"/>
      <w:marTop w:val="0"/>
      <w:marBottom w:val="0"/>
      <w:divBdr>
        <w:top w:val="none" w:sz="0" w:space="0" w:color="auto"/>
        <w:left w:val="none" w:sz="0" w:space="0" w:color="auto"/>
        <w:bottom w:val="none" w:sz="0" w:space="0" w:color="auto"/>
        <w:right w:val="none" w:sz="0" w:space="0" w:color="auto"/>
      </w:divBdr>
    </w:div>
    <w:div w:id="1293756825">
      <w:bodyDiv w:val="1"/>
      <w:marLeft w:val="0"/>
      <w:marRight w:val="0"/>
      <w:marTop w:val="0"/>
      <w:marBottom w:val="0"/>
      <w:divBdr>
        <w:top w:val="none" w:sz="0" w:space="0" w:color="auto"/>
        <w:left w:val="none" w:sz="0" w:space="0" w:color="auto"/>
        <w:bottom w:val="none" w:sz="0" w:space="0" w:color="auto"/>
        <w:right w:val="none" w:sz="0" w:space="0" w:color="auto"/>
      </w:divBdr>
    </w:div>
    <w:div w:id="1300383716">
      <w:bodyDiv w:val="1"/>
      <w:marLeft w:val="0"/>
      <w:marRight w:val="0"/>
      <w:marTop w:val="0"/>
      <w:marBottom w:val="0"/>
      <w:divBdr>
        <w:top w:val="none" w:sz="0" w:space="0" w:color="auto"/>
        <w:left w:val="none" w:sz="0" w:space="0" w:color="auto"/>
        <w:bottom w:val="none" w:sz="0" w:space="0" w:color="auto"/>
        <w:right w:val="none" w:sz="0" w:space="0" w:color="auto"/>
      </w:divBdr>
    </w:div>
    <w:div w:id="1305044500">
      <w:bodyDiv w:val="1"/>
      <w:marLeft w:val="0"/>
      <w:marRight w:val="0"/>
      <w:marTop w:val="0"/>
      <w:marBottom w:val="0"/>
      <w:divBdr>
        <w:top w:val="none" w:sz="0" w:space="0" w:color="auto"/>
        <w:left w:val="none" w:sz="0" w:space="0" w:color="auto"/>
        <w:bottom w:val="none" w:sz="0" w:space="0" w:color="auto"/>
        <w:right w:val="none" w:sz="0" w:space="0" w:color="auto"/>
      </w:divBdr>
    </w:div>
    <w:div w:id="1345668704">
      <w:bodyDiv w:val="1"/>
      <w:marLeft w:val="0"/>
      <w:marRight w:val="0"/>
      <w:marTop w:val="0"/>
      <w:marBottom w:val="0"/>
      <w:divBdr>
        <w:top w:val="none" w:sz="0" w:space="0" w:color="auto"/>
        <w:left w:val="none" w:sz="0" w:space="0" w:color="auto"/>
        <w:bottom w:val="none" w:sz="0" w:space="0" w:color="auto"/>
        <w:right w:val="none" w:sz="0" w:space="0" w:color="auto"/>
      </w:divBdr>
    </w:div>
    <w:div w:id="1357467707">
      <w:bodyDiv w:val="1"/>
      <w:marLeft w:val="0"/>
      <w:marRight w:val="0"/>
      <w:marTop w:val="0"/>
      <w:marBottom w:val="0"/>
      <w:divBdr>
        <w:top w:val="none" w:sz="0" w:space="0" w:color="auto"/>
        <w:left w:val="none" w:sz="0" w:space="0" w:color="auto"/>
        <w:bottom w:val="none" w:sz="0" w:space="0" w:color="auto"/>
        <w:right w:val="none" w:sz="0" w:space="0" w:color="auto"/>
      </w:divBdr>
    </w:div>
    <w:div w:id="1368725139">
      <w:bodyDiv w:val="1"/>
      <w:marLeft w:val="0"/>
      <w:marRight w:val="0"/>
      <w:marTop w:val="0"/>
      <w:marBottom w:val="0"/>
      <w:divBdr>
        <w:top w:val="none" w:sz="0" w:space="0" w:color="auto"/>
        <w:left w:val="none" w:sz="0" w:space="0" w:color="auto"/>
        <w:bottom w:val="none" w:sz="0" w:space="0" w:color="auto"/>
        <w:right w:val="none" w:sz="0" w:space="0" w:color="auto"/>
      </w:divBdr>
    </w:div>
    <w:div w:id="1369405753">
      <w:bodyDiv w:val="1"/>
      <w:marLeft w:val="0"/>
      <w:marRight w:val="0"/>
      <w:marTop w:val="0"/>
      <w:marBottom w:val="0"/>
      <w:divBdr>
        <w:top w:val="none" w:sz="0" w:space="0" w:color="auto"/>
        <w:left w:val="none" w:sz="0" w:space="0" w:color="auto"/>
        <w:bottom w:val="none" w:sz="0" w:space="0" w:color="auto"/>
        <w:right w:val="none" w:sz="0" w:space="0" w:color="auto"/>
      </w:divBdr>
    </w:div>
    <w:div w:id="1375042390">
      <w:bodyDiv w:val="1"/>
      <w:marLeft w:val="0"/>
      <w:marRight w:val="0"/>
      <w:marTop w:val="0"/>
      <w:marBottom w:val="0"/>
      <w:divBdr>
        <w:top w:val="none" w:sz="0" w:space="0" w:color="auto"/>
        <w:left w:val="none" w:sz="0" w:space="0" w:color="auto"/>
        <w:bottom w:val="none" w:sz="0" w:space="0" w:color="auto"/>
        <w:right w:val="none" w:sz="0" w:space="0" w:color="auto"/>
      </w:divBdr>
    </w:div>
    <w:div w:id="1381321245">
      <w:bodyDiv w:val="1"/>
      <w:marLeft w:val="0"/>
      <w:marRight w:val="0"/>
      <w:marTop w:val="0"/>
      <w:marBottom w:val="0"/>
      <w:divBdr>
        <w:top w:val="none" w:sz="0" w:space="0" w:color="auto"/>
        <w:left w:val="none" w:sz="0" w:space="0" w:color="auto"/>
        <w:bottom w:val="none" w:sz="0" w:space="0" w:color="auto"/>
        <w:right w:val="none" w:sz="0" w:space="0" w:color="auto"/>
      </w:divBdr>
    </w:div>
    <w:div w:id="1383598623">
      <w:bodyDiv w:val="1"/>
      <w:marLeft w:val="0"/>
      <w:marRight w:val="0"/>
      <w:marTop w:val="0"/>
      <w:marBottom w:val="0"/>
      <w:divBdr>
        <w:top w:val="none" w:sz="0" w:space="0" w:color="auto"/>
        <w:left w:val="none" w:sz="0" w:space="0" w:color="auto"/>
        <w:bottom w:val="none" w:sz="0" w:space="0" w:color="auto"/>
        <w:right w:val="none" w:sz="0" w:space="0" w:color="auto"/>
      </w:divBdr>
    </w:div>
    <w:div w:id="1414670211">
      <w:bodyDiv w:val="1"/>
      <w:marLeft w:val="0"/>
      <w:marRight w:val="0"/>
      <w:marTop w:val="0"/>
      <w:marBottom w:val="0"/>
      <w:divBdr>
        <w:top w:val="none" w:sz="0" w:space="0" w:color="auto"/>
        <w:left w:val="none" w:sz="0" w:space="0" w:color="auto"/>
        <w:bottom w:val="none" w:sz="0" w:space="0" w:color="auto"/>
        <w:right w:val="none" w:sz="0" w:space="0" w:color="auto"/>
      </w:divBdr>
    </w:div>
    <w:div w:id="1463618898">
      <w:bodyDiv w:val="1"/>
      <w:marLeft w:val="0"/>
      <w:marRight w:val="0"/>
      <w:marTop w:val="0"/>
      <w:marBottom w:val="0"/>
      <w:divBdr>
        <w:top w:val="none" w:sz="0" w:space="0" w:color="auto"/>
        <w:left w:val="none" w:sz="0" w:space="0" w:color="auto"/>
        <w:bottom w:val="none" w:sz="0" w:space="0" w:color="auto"/>
        <w:right w:val="none" w:sz="0" w:space="0" w:color="auto"/>
      </w:divBdr>
    </w:div>
    <w:div w:id="1467240689">
      <w:bodyDiv w:val="1"/>
      <w:marLeft w:val="0"/>
      <w:marRight w:val="0"/>
      <w:marTop w:val="0"/>
      <w:marBottom w:val="0"/>
      <w:divBdr>
        <w:top w:val="none" w:sz="0" w:space="0" w:color="auto"/>
        <w:left w:val="none" w:sz="0" w:space="0" w:color="auto"/>
        <w:bottom w:val="none" w:sz="0" w:space="0" w:color="auto"/>
        <w:right w:val="none" w:sz="0" w:space="0" w:color="auto"/>
      </w:divBdr>
    </w:div>
    <w:div w:id="1475177757">
      <w:bodyDiv w:val="1"/>
      <w:marLeft w:val="0"/>
      <w:marRight w:val="0"/>
      <w:marTop w:val="0"/>
      <w:marBottom w:val="0"/>
      <w:divBdr>
        <w:top w:val="none" w:sz="0" w:space="0" w:color="auto"/>
        <w:left w:val="none" w:sz="0" w:space="0" w:color="auto"/>
        <w:bottom w:val="none" w:sz="0" w:space="0" w:color="auto"/>
        <w:right w:val="none" w:sz="0" w:space="0" w:color="auto"/>
      </w:divBdr>
    </w:div>
    <w:div w:id="1507869353">
      <w:bodyDiv w:val="1"/>
      <w:marLeft w:val="0"/>
      <w:marRight w:val="0"/>
      <w:marTop w:val="0"/>
      <w:marBottom w:val="0"/>
      <w:divBdr>
        <w:top w:val="none" w:sz="0" w:space="0" w:color="auto"/>
        <w:left w:val="none" w:sz="0" w:space="0" w:color="auto"/>
        <w:bottom w:val="none" w:sz="0" w:space="0" w:color="auto"/>
        <w:right w:val="none" w:sz="0" w:space="0" w:color="auto"/>
      </w:divBdr>
    </w:div>
    <w:div w:id="1514882104">
      <w:bodyDiv w:val="1"/>
      <w:marLeft w:val="0"/>
      <w:marRight w:val="0"/>
      <w:marTop w:val="0"/>
      <w:marBottom w:val="0"/>
      <w:divBdr>
        <w:top w:val="none" w:sz="0" w:space="0" w:color="auto"/>
        <w:left w:val="none" w:sz="0" w:space="0" w:color="auto"/>
        <w:bottom w:val="none" w:sz="0" w:space="0" w:color="auto"/>
        <w:right w:val="none" w:sz="0" w:space="0" w:color="auto"/>
      </w:divBdr>
    </w:div>
    <w:div w:id="1516070810">
      <w:bodyDiv w:val="1"/>
      <w:marLeft w:val="0"/>
      <w:marRight w:val="0"/>
      <w:marTop w:val="0"/>
      <w:marBottom w:val="0"/>
      <w:divBdr>
        <w:top w:val="none" w:sz="0" w:space="0" w:color="auto"/>
        <w:left w:val="none" w:sz="0" w:space="0" w:color="auto"/>
        <w:bottom w:val="none" w:sz="0" w:space="0" w:color="auto"/>
        <w:right w:val="none" w:sz="0" w:space="0" w:color="auto"/>
      </w:divBdr>
    </w:div>
    <w:div w:id="1532300510">
      <w:bodyDiv w:val="1"/>
      <w:marLeft w:val="0"/>
      <w:marRight w:val="0"/>
      <w:marTop w:val="0"/>
      <w:marBottom w:val="0"/>
      <w:divBdr>
        <w:top w:val="none" w:sz="0" w:space="0" w:color="auto"/>
        <w:left w:val="none" w:sz="0" w:space="0" w:color="auto"/>
        <w:bottom w:val="none" w:sz="0" w:space="0" w:color="auto"/>
        <w:right w:val="none" w:sz="0" w:space="0" w:color="auto"/>
      </w:divBdr>
    </w:div>
    <w:div w:id="1533609102">
      <w:bodyDiv w:val="1"/>
      <w:marLeft w:val="0"/>
      <w:marRight w:val="0"/>
      <w:marTop w:val="0"/>
      <w:marBottom w:val="0"/>
      <w:divBdr>
        <w:top w:val="none" w:sz="0" w:space="0" w:color="auto"/>
        <w:left w:val="none" w:sz="0" w:space="0" w:color="auto"/>
        <w:bottom w:val="none" w:sz="0" w:space="0" w:color="auto"/>
        <w:right w:val="none" w:sz="0" w:space="0" w:color="auto"/>
      </w:divBdr>
    </w:div>
    <w:div w:id="1558084749">
      <w:bodyDiv w:val="1"/>
      <w:marLeft w:val="0"/>
      <w:marRight w:val="0"/>
      <w:marTop w:val="0"/>
      <w:marBottom w:val="0"/>
      <w:divBdr>
        <w:top w:val="none" w:sz="0" w:space="0" w:color="auto"/>
        <w:left w:val="none" w:sz="0" w:space="0" w:color="auto"/>
        <w:bottom w:val="none" w:sz="0" w:space="0" w:color="auto"/>
        <w:right w:val="none" w:sz="0" w:space="0" w:color="auto"/>
      </w:divBdr>
    </w:div>
    <w:div w:id="1578517744">
      <w:bodyDiv w:val="1"/>
      <w:marLeft w:val="0"/>
      <w:marRight w:val="0"/>
      <w:marTop w:val="0"/>
      <w:marBottom w:val="0"/>
      <w:divBdr>
        <w:top w:val="none" w:sz="0" w:space="0" w:color="auto"/>
        <w:left w:val="none" w:sz="0" w:space="0" w:color="auto"/>
        <w:bottom w:val="none" w:sz="0" w:space="0" w:color="auto"/>
        <w:right w:val="none" w:sz="0" w:space="0" w:color="auto"/>
      </w:divBdr>
    </w:div>
    <w:div w:id="1591545272">
      <w:bodyDiv w:val="1"/>
      <w:marLeft w:val="0"/>
      <w:marRight w:val="0"/>
      <w:marTop w:val="0"/>
      <w:marBottom w:val="0"/>
      <w:divBdr>
        <w:top w:val="none" w:sz="0" w:space="0" w:color="auto"/>
        <w:left w:val="none" w:sz="0" w:space="0" w:color="auto"/>
        <w:bottom w:val="none" w:sz="0" w:space="0" w:color="auto"/>
        <w:right w:val="none" w:sz="0" w:space="0" w:color="auto"/>
      </w:divBdr>
    </w:div>
    <w:div w:id="1613585033">
      <w:bodyDiv w:val="1"/>
      <w:marLeft w:val="0"/>
      <w:marRight w:val="0"/>
      <w:marTop w:val="0"/>
      <w:marBottom w:val="0"/>
      <w:divBdr>
        <w:top w:val="none" w:sz="0" w:space="0" w:color="auto"/>
        <w:left w:val="none" w:sz="0" w:space="0" w:color="auto"/>
        <w:bottom w:val="none" w:sz="0" w:space="0" w:color="auto"/>
        <w:right w:val="none" w:sz="0" w:space="0" w:color="auto"/>
      </w:divBdr>
    </w:div>
    <w:div w:id="1646013010">
      <w:bodyDiv w:val="1"/>
      <w:marLeft w:val="0"/>
      <w:marRight w:val="0"/>
      <w:marTop w:val="0"/>
      <w:marBottom w:val="0"/>
      <w:divBdr>
        <w:top w:val="none" w:sz="0" w:space="0" w:color="auto"/>
        <w:left w:val="none" w:sz="0" w:space="0" w:color="auto"/>
        <w:bottom w:val="none" w:sz="0" w:space="0" w:color="auto"/>
        <w:right w:val="none" w:sz="0" w:space="0" w:color="auto"/>
      </w:divBdr>
    </w:div>
    <w:div w:id="1646545628">
      <w:bodyDiv w:val="1"/>
      <w:marLeft w:val="0"/>
      <w:marRight w:val="0"/>
      <w:marTop w:val="0"/>
      <w:marBottom w:val="0"/>
      <w:divBdr>
        <w:top w:val="none" w:sz="0" w:space="0" w:color="auto"/>
        <w:left w:val="none" w:sz="0" w:space="0" w:color="auto"/>
        <w:bottom w:val="none" w:sz="0" w:space="0" w:color="auto"/>
        <w:right w:val="none" w:sz="0" w:space="0" w:color="auto"/>
      </w:divBdr>
    </w:div>
    <w:div w:id="1651985879">
      <w:bodyDiv w:val="1"/>
      <w:marLeft w:val="0"/>
      <w:marRight w:val="0"/>
      <w:marTop w:val="0"/>
      <w:marBottom w:val="0"/>
      <w:divBdr>
        <w:top w:val="none" w:sz="0" w:space="0" w:color="auto"/>
        <w:left w:val="none" w:sz="0" w:space="0" w:color="auto"/>
        <w:bottom w:val="none" w:sz="0" w:space="0" w:color="auto"/>
        <w:right w:val="none" w:sz="0" w:space="0" w:color="auto"/>
      </w:divBdr>
    </w:div>
    <w:div w:id="1657025145">
      <w:bodyDiv w:val="1"/>
      <w:marLeft w:val="0"/>
      <w:marRight w:val="0"/>
      <w:marTop w:val="0"/>
      <w:marBottom w:val="0"/>
      <w:divBdr>
        <w:top w:val="none" w:sz="0" w:space="0" w:color="auto"/>
        <w:left w:val="none" w:sz="0" w:space="0" w:color="auto"/>
        <w:bottom w:val="none" w:sz="0" w:space="0" w:color="auto"/>
        <w:right w:val="none" w:sz="0" w:space="0" w:color="auto"/>
      </w:divBdr>
    </w:div>
    <w:div w:id="1677002168">
      <w:bodyDiv w:val="1"/>
      <w:marLeft w:val="0"/>
      <w:marRight w:val="0"/>
      <w:marTop w:val="0"/>
      <w:marBottom w:val="0"/>
      <w:divBdr>
        <w:top w:val="none" w:sz="0" w:space="0" w:color="auto"/>
        <w:left w:val="none" w:sz="0" w:space="0" w:color="auto"/>
        <w:bottom w:val="none" w:sz="0" w:space="0" w:color="auto"/>
        <w:right w:val="none" w:sz="0" w:space="0" w:color="auto"/>
      </w:divBdr>
    </w:div>
    <w:div w:id="1682900864">
      <w:bodyDiv w:val="1"/>
      <w:marLeft w:val="0"/>
      <w:marRight w:val="0"/>
      <w:marTop w:val="0"/>
      <w:marBottom w:val="0"/>
      <w:divBdr>
        <w:top w:val="none" w:sz="0" w:space="0" w:color="auto"/>
        <w:left w:val="none" w:sz="0" w:space="0" w:color="auto"/>
        <w:bottom w:val="none" w:sz="0" w:space="0" w:color="auto"/>
        <w:right w:val="none" w:sz="0" w:space="0" w:color="auto"/>
      </w:divBdr>
    </w:div>
    <w:div w:id="1691492357">
      <w:bodyDiv w:val="1"/>
      <w:marLeft w:val="0"/>
      <w:marRight w:val="0"/>
      <w:marTop w:val="0"/>
      <w:marBottom w:val="0"/>
      <w:divBdr>
        <w:top w:val="none" w:sz="0" w:space="0" w:color="auto"/>
        <w:left w:val="none" w:sz="0" w:space="0" w:color="auto"/>
        <w:bottom w:val="none" w:sz="0" w:space="0" w:color="auto"/>
        <w:right w:val="none" w:sz="0" w:space="0" w:color="auto"/>
      </w:divBdr>
    </w:div>
    <w:div w:id="1703821121">
      <w:bodyDiv w:val="1"/>
      <w:marLeft w:val="0"/>
      <w:marRight w:val="0"/>
      <w:marTop w:val="0"/>
      <w:marBottom w:val="0"/>
      <w:divBdr>
        <w:top w:val="none" w:sz="0" w:space="0" w:color="auto"/>
        <w:left w:val="none" w:sz="0" w:space="0" w:color="auto"/>
        <w:bottom w:val="none" w:sz="0" w:space="0" w:color="auto"/>
        <w:right w:val="none" w:sz="0" w:space="0" w:color="auto"/>
      </w:divBdr>
    </w:div>
    <w:div w:id="1720594380">
      <w:bodyDiv w:val="1"/>
      <w:marLeft w:val="0"/>
      <w:marRight w:val="0"/>
      <w:marTop w:val="0"/>
      <w:marBottom w:val="0"/>
      <w:divBdr>
        <w:top w:val="none" w:sz="0" w:space="0" w:color="auto"/>
        <w:left w:val="none" w:sz="0" w:space="0" w:color="auto"/>
        <w:bottom w:val="none" w:sz="0" w:space="0" w:color="auto"/>
        <w:right w:val="none" w:sz="0" w:space="0" w:color="auto"/>
      </w:divBdr>
    </w:div>
    <w:div w:id="1732925291">
      <w:bodyDiv w:val="1"/>
      <w:marLeft w:val="0"/>
      <w:marRight w:val="0"/>
      <w:marTop w:val="0"/>
      <w:marBottom w:val="0"/>
      <w:divBdr>
        <w:top w:val="none" w:sz="0" w:space="0" w:color="auto"/>
        <w:left w:val="none" w:sz="0" w:space="0" w:color="auto"/>
        <w:bottom w:val="none" w:sz="0" w:space="0" w:color="auto"/>
        <w:right w:val="none" w:sz="0" w:space="0" w:color="auto"/>
      </w:divBdr>
    </w:div>
    <w:div w:id="1747218546">
      <w:bodyDiv w:val="1"/>
      <w:marLeft w:val="0"/>
      <w:marRight w:val="0"/>
      <w:marTop w:val="0"/>
      <w:marBottom w:val="0"/>
      <w:divBdr>
        <w:top w:val="none" w:sz="0" w:space="0" w:color="auto"/>
        <w:left w:val="none" w:sz="0" w:space="0" w:color="auto"/>
        <w:bottom w:val="none" w:sz="0" w:space="0" w:color="auto"/>
        <w:right w:val="none" w:sz="0" w:space="0" w:color="auto"/>
      </w:divBdr>
    </w:div>
    <w:div w:id="1764452404">
      <w:bodyDiv w:val="1"/>
      <w:marLeft w:val="0"/>
      <w:marRight w:val="0"/>
      <w:marTop w:val="0"/>
      <w:marBottom w:val="0"/>
      <w:divBdr>
        <w:top w:val="none" w:sz="0" w:space="0" w:color="auto"/>
        <w:left w:val="none" w:sz="0" w:space="0" w:color="auto"/>
        <w:bottom w:val="none" w:sz="0" w:space="0" w:color="auto"/>
        <w:right w:val="none" w:sz="0" w:space="0" w:color="auto"/>
      </w:divBdr>
    </w:div>
    <w:div w:id="1779133719">
      <w:bodyDiv w:val="1"/>
      <w:marLeft w:val="0"/>
      <w:marRight w:val="0"/>
      <w:marTop w:val="0"/>
      <w:marBottom w:val="0"/>
      <w:divBdr>
        <w:top w:val="none" w:sz="0" w:space="0" w:color="auto"/>
        <w:left w:val="none" w:sz="0" w:space="0" w:color="auto"/>
        <w:bottom w:val="none" w:sz="0" w:space="0" w:color="auto"/>
        <w:right w:val="none" w:sz="0" w:space="0" w:color="auto"/>
      </w:divBdr>
    </w:div>
    <w:div w:id="1792241077">
      <w:bodyDiv w:val="1"/>
      <w:marLeft w:val="0"/>
      <w:marRight w:val="0"/>
      <w:marTop w:val="0"/>
      <w:marBottom w:val="0"/>
      <w:divBdr>
        <w:top w:val="none" w:sz="0" w:space="0" w:color="auto"/>
        <w:left w:val="none" w:sz="0" w:space="0" w:color="auto"/>
        <w:bottom w:val="none" w:sz="0" w:space="0" w:color="auto"/>
        <w:right w:val="none" w:sz="0" w:space="0" w:color="auto"/>
      </w:divBdr>
    </w:div>
    <w:div w:id="1801341986">
      <w:bodyDiv w:val="1"/>
      <w:marLeft w:val="0"/>
      <w:marRight w:val="0"/>
      <w:marTop w:val="0"/>
      <w:marBottom w:val="0"/>
      <w:divBdr>
        <w:top w:val="none" w:sz="0" w:space="0" w:color="auto"/>
        <w:left w:val="none" w:sz="0" w:space="0" w:color="auto"/>
        <w:bottom w:val="none" w:sz="0" w:space="0" w:color="auto"/>
        <w:right w:val="none" w:sz="0" w:space="0" w:color="auto"/>
      </w:divBdr>
    </w:div>
    <w:div w:id="1805804742">
      <w:bodyDiv w:val="1"/>
      <w:marLeft w:val="0"/>
      <w:marRight w:val="0"/>
      <w:marTop w:val="0"/>
      <w:marBottom w:val="0"/>
      <w:divBdr>
        <w:top w:val="none" w:sz="0" w:space="0" w:color="auto"/>
        <w:left w:val="none" w:sz="0" w:space="0" w:color="auto"/>
        <w:bottom w:val="none" w:sz="0" w:space="0" w:color="auto"/>
        <w:right w:val="none" w:sz="0" w:space="0" w:color="auto"/>
      </w:divBdr>
    </w:div>
    <w:div w:id="1829906034">
      <w:bodyDiv w:val="1"/>
      <w:marLeft w:val="0"/>
      <w:marRight w:val="0"/>
      <w:marTop w:val="0"/>
      <w:marBottom w:val="0"/>
      <w:divBdr>
        <w:top w:val="none" w:sz="0" w:space="0" w:color="auto"/>
        <w:left w:val="none" w:sz="0" w:space="0" w:color="auto"/>
        <w:bottom w:val="none" w:sz="0" w:space="0" w:color="auto"/>
        <w:right w:val="none" w:sz="0" w:space="0" w:color="auto"/>
      </w:divBdr>
    </w:div>
    <w:div w:id="1834291677">
      <w:bodyDiv w:val="1"/>
      <w:marLeft w:val="0"/>
      <w:marRight w:val="0"/>
      <w:marTop w:val="0"/>
      <w:marBottom w:val="0"/>
      <w:divBdr>
        <w:top w:val="none" w:sz="0" w:space="0" w:color="auto"/>
        <w:left w:val="none" w:sz="0" w:space="0" w:color="auto"/>
        <w:bottom w:val="none" w:sz="0" w:space="0" w:color="auto"/>
        <w:right w:val="none" w:sz="0" w:space="0" w:color="auto"/>
      </w:divBdr>
    </w:div>
    <w:div w:id="1843081391">
      <w:bodyDiv w:val="1"/>
      <w:marLeft w:val="0"/>
      <w:marRight w:val="0"/>
      <w:marTop w:val="0"/>
      <w:marBottom w:val="0"/>
      <w:divBdr>
        <w:top w:val="none" w:sz="0" w:space="0" w:color="auto"/>
        <w:left w:val="none" w:sz="0" w:space="0" w:color="auto"/>
        <w:bottom w:val="none" w:sz="0" w:space="0" w:color="auto"/>
        <w:right w:val="none" w:sz="0" w:space="0" w:color="auto"/>
      </w:divBdr>
    </w:div>
    <w:div w:id="1879199794">
      <w:bodyDiv w:val="1"/>
      <w:marLeft w:val="0"/>
      <w:marRight w:val="0"/>
      <w:marTop w:val="0"/>
      <w:marBottom w:val="0"/>
      <w:divBdr>
        <w:top w:val="none" w:sz="0" w:space="0" w:color="auto"/>
        <w:left w:val="none" w:sz="0" w:space="0" w:color="auto"/>
        <w:bottom w:val="none" w:sz="0" w:space="0" w:color="auto"/>
        <w:right w:val="none" w:sz="0" w:space="0" w:color="auto"/>
      </w:divBdr>
    </w:div>
    <w:div w:id="1894778590">
      <w:bodyDiv w:val="1"/>
      <w:marLeft w:val="0"/>
      <w:marRight w:val="0"/>
      <w:marTop w:val="0"/>
      <w:marBottom w:val="0"/>
      <w:divBdr>
        <w:top w:val="none" w:sz="0" w:space="0" w:color="auto"/>
        <w:left w:val="none" w:sz="0" w:space="0" w:color="auto"/>
        <w:bottom w:val="none" w:sz="0" w:space="0" w:color="auto"/>
        <w:right w:val="none" w:sz="0" w:space="0" w:color="auto"/>
      </w:divBdr>
    </w:div>
    <w:div w:id="1898280218">
      <w:bodyDiv w:val="1"/>
      <w:marLeft w:val="0"/>
      <w:marRight w:val="0"/>
      <w:marTop w:val="0"/>
      <w:marBottom w:val="0"/>
      <w:divBdr>
        <w:top w:val="none" w:sz="0" w:space="0" w:color="auto"/>
        <w:left w:val="none" w:sz="0" w:space="0" w:color="auto"/>
        <w:bottom w:val="none" w:sz="0" w:space="0" w:color="auto"/>
        <w:right w:val="none" w:sz="0" w:space="0" w:color="auto"/>
      </w:divBdr>
    </w:div>
    <w:div w:id="1898592053">
      <w:bodyDiv w:val="1"/>
      <w:marLeft w:val="0"/>
      <w:marRight w:val="0"/>
      <w:marTop w:val="0"/>
      <w:marBottom w:val="0"/>
      <w:divBdr>
        <w:top w:val="none" w:sz="0" w:space="0" w:color="auto"/>
        <w:left w:val="none" w:sz="0" w:space="0" w:color="auto"/>
        <w:bottom w:val="none" w:sz="0" w:space="0" w:color="auto"/>
        <w:right w:val="none" w:sz="0" w:space="0" w:color="auto"/>
      </w:divBdr>
    </w:div>
    <w:div w:id="1902250050">
      <w:bodyDiv w:val="1"/>
      <w:marLeft w:val="0"/>
      <w:marRight w:val="0"/>
      <w:marTop w:val="0"/>
      <w:marBottom w:val="0"/>
      <w:divBdr>
        <w:top w:val="none" w:sz="0" w:space="0" w:color="auto"/>
        <w:left w:val="none" w:sz="0" w:space="0" w:color="auto"/>
        <w:bottom w:val="none" w:sz="0" w:space="0" w:color="auto"/>
        <w:right w:val="none" w:sz="0" w:space="0" w:color="auto"/>
      </w:divBdr>
    </w:div>
    <w:div w:id="1902867247">
      <w:bodyDiv w:val="1"/>
      <w:marLeft w:val="0"/>
      <w:marRight w:val="0"/>
      <w:marTop w:val="0"/>
      <w:marBottom w:val="0"/>
      <w:divBdr>
        <w:top w:val="none" w:sz="0" w:space="0" w:color="auto"/>
        <w:left w:val="none" w:sz="0" w:space="0" w:color="auto"/>
        <w:bottom w:val="none" w:sz="0" w:space="0" w:color="auto"/>
        <w:right w:val="none" w:sz="0" w:space="0" w:color="auto"/>
      </w:divBdr>
    </w:div>
    <w:div w:id="1910774215">
      <w:bodyDiv w:val="1"/>
      <w:marLeft w:val="0"/>
      <w:marRight w:val="0"/>
      <w:marTop w:val="0"/>
      <w:marBottom w:val="0"/>
      <w:divBdr>
        <w:top w:val="none" w:sz="0" w:space="0" w:color="auto"/>
        <w:left w:val="none" w:sz="0" w:space="0" w:color="auto"/>
        <w:bottom w:val="none" w:sz="0" w:space="0" w:color="auto"/>
        <w:right w:val="none" w:sz="0" w:space="0" w:color="auto"/>
      </w:divBdr>
    </w:div>
    <w:div w:id="1922837730">
      <w:bodyDiv w:val="1"/>
      <w:marLeft w:val="0"/>
      <w:marRight w:val="0"/>
      <w:marTop w:val="0"/>
      <w:marBottom w:val="0"/>
      <w:divBdr>
        <w:top w:val="none" w:sz="0" w:space="0" w:color="auto"/>
        <w:left w:val="none" w:sz="0" w:space="0" w:color="auto"/>
        <w:bottom w:val="none" w:sz="0" w:space="0" w:color="auto"/>
        <w:right w:val="none" w:sz="0" w:space="0" w:color="auto"/>
      </w:divBdr>
    </w:div>
    <w:div w:id="1927808906">
      <w:bodyDiv w:val="1"/>
      <w:marLeft w:val="0"/>
      <w:marRight w:val="0"/>
      <w:marTop w:val="0"/>
      <w:marBottom w:val="0"/>
      <w:divBdr>
        <w:top w:val="none" w:sz="0" w:space="0" w:color="auto"/>
        <w:left w:val="none" w:sz="0" w:space="0" w:color="auto"/>
        <w:bottom w:val="none" w:sz="0" w:space="0" w:color="auto"/>
        <w:right w:val="none" w:sz="0" w:space="0" w:color="auto"/>
      </w:divBdr>
    </w:div>
    <w:div w:id="1936744265">
      <w:bodyDiv w:val="1"/>
      <w:marLeft w:val="0"/>
      <w:marRight w:val="0"/>
      <w:marTop w:val="0"/>
      <w:marBottom w:val="0"/>
      <w:divBdr>
        <w:top w:val="none" w:sz="0" w:space="0" w:color="auto"/>
        <w:left w:val="none" w:sz="0" w:space="0" w:color="auto"/>
        <w:bottom w:val="none" w:sz="0" w:space="0" w:color="auto"/>
        <w:right w:val="none" w:sz="0" w:space="0" w:color="auto"/>
      </w:divBdr>
    </w:div>
    <w:div w:id="1943605439">
      <w:bodyDiv w:val="1"/>
      <w:marLeft w:val="0"/>
      <w:marRight w:val="0"/>
      <w:marTop w:val="0"/>
      <w:marBottom w:val="0"/>
      <w:divBdr>
        <w:top w:val="none" w:sz="0" w:space="0" w:color="auto"/>
        <w:left w:val="none" w:sz="0" w:space="0" w:color="auto"/>
        <w:bottom w:val="none" w:sz="0" w:space="0" w:color="auto"/>
        <w:right w:val="none" w:sz="0" w:space="0" w:color="auto"/>
      </w:divBdr>
    </w:div>
    <w:div w:id="1954239449">
      <w:bodyDiv w:val="1"/>
      <w:marLeft w:val="0"/>
      <w:marRight w:val="0"/>
      <w:marTop w:val="0"/>
      <w:marBottom w:val="0"/>
      <w:divBdr>
        <w:top w:val="none" w:sz="0" w:space="0" w:color="auto"/>
        <w:left w:val="none" w:sz="0" w:space="0" w:color="auto"/>
        <w:bottom w:val="none" w:sz="0" w:space="0" w:color="auto"/>
        <w:right w:val="none" w:sz="0" w:space="0" w:color="auto"/>
      </w:divBdr>
    </w:div>
    <w:div w:id="1955399666">
      <w:bodyDiv w:val="1"/>
      <w:marLeft w:val="0"/>
      <w:marRight w:val="0"/>
      <w:marTop w:val="0"/>
      <w:marBottom w:val="0"/>
      <w:divBdr>
        <w:top w:val="none" w:sz="0" w:space="0" w:color="auto"/>
        <w:left w:val="none" w:sz="0" w:space="0" w:color="auto"/>
        <w:bottom w:val="none" w:sz="0" w:space="0" w:color="auto"/>
        <w:right w:val="none" w:sz="0" w:space="0" w:color="auto"/>
      </w:divBdr>
    </w:div>
    <w:div w:id="1979408261">
      <w:bodyDiv w:val="1"/>
      <w:marLeft w:val="0"/>
      <w:marRight w:val="0"/>
      <w:marTop w:val="0"/>
      <w:marBottom w:val="0"/>
      <w:divBdr>
        <w:top w:val="none" w:sz="0" w:space="0" w:color="auto"/>
        <w:left w:val="none" w:sz="0" w:space="0" w:color="auto"/>
        <w:bottom w:val="none" w:sz="0" w:space="0" w:color="auto"/>
        <w:right w:val="none" w:sz="0" w:space="0" w:color="auto"/>
      </w:divBdr>
    </w:div>
    <w:div w:id="2001999116">
      <w:bodyDiv w:val="1"/>
      <w:marLeft w:val="0"/>
      <w:marRight w:val="0"/>
      <w:marTop w:val="0"/>
      <w:marBottom w:val="0"/>
      <w:divBdr>
        <w:top w:val="none" w:sz="0" w:space="0" w:color="auto"/>
        <w:left w:val="none" w:sz="0" w:space="0" w:color="auto"/>
        <w:bottom w:val="none" w:sz="0" w:space="0" w:color="auto"/>
        <w:right w:val="none" w:sz="0" w:space="0" w:color="auto"/>
      </w:divBdr>
    </w:div>
    <w:div w:id="2030328260">
      <w:bodyDiv w:val="1"/>
      <w:marLeft w:val="0"/>
      <w:marRight w:val="0"/>
      <w:marTop w:val="0"/>
      <w:marBottom w:val="0"/>
      <w:divBdr>
        <w:top w:val="none" w:sz="0" w:space="0" w:color="auto"/>
        <w:left w:val="none" w:sz="0" w:space="0" w:color="auto"/>
        <w:bottom w:val="none" w:sz="0" w:space="0" w:color="auto"/>
        <w:right w:val="none" w:sz="0" w:space="0" w:color="auto"/>
      </w:divBdr>
    </w:div>
    <w:div w:id="2037653854">
      <w:bodyDiv w:val="1"/>
      <w:marLeft w:val="0"/>
      <w:marRight w:val="0"/>
      <w:marTop w:val="0"/>
      <w:marBottom w:val="0"/>
      <w:divBdr>
        <w:top w:val="none" w:sz="0" w:space="0" w:color="auto"/>
        <w:left w:val="none" w:sz="0" w:space="0" w:color="auto"/>
        <w:bottom w:val="none" w:sz="0" w:space="0" w:color="auto"/>
        <w:right w:val="none" w:sz="0" w:space="0" w:color="auto"/>
      </w:divBdr>
    </w:div>
    <w:div w:id="2069499193">
      <w:bodyDiv w:val="1"/>
      <w:marLeft w:val="0"/>
      <w:marRight w:val="0"/>
      <w:marTop w:val="0"/>
      <w:marBottom w:val="0"/>
      <w:divBdr>
        <w:top w:val="none" w:sz="0" w:space="0" w:color="auto"/>
        <w:left w:val="none" w:sz="0" w:space="0" w:color="auto"/>
        <w:bottom w:val="none" w:sz="0" w:space="0" w:color="auto"/>
        <w:right w:val="none" w:sz="0" w:space="0" w:color="auto"/>
      </w:divBdr>
    </w:div>
    <w:div w:id="2074962417">
      <w:bodyDiv w:val="1"/>
      <w:marLeft w:val="0"/>
      <w:marRight w:val="0"/>
      <w:marTop w:val="0"/>
      <w:marBottom w:val="0"/>
      <w:divBdr>
        <w:top w:val="none" w:sz="0" w:space="0" w:color="auto"/>
        <w:left w:val="none" w:sz="0" w:space="0" w:color="auto"/>
        <w:bottom w:val="none" w:sz="0" w:space="0" w:color="auto"/>
        <w:right w:val="none" w:sz="0" w:space="0" w:color="auto"/>
      </w:divBdr>
    </w:div>
    <w:div w:id="2085445121">
      <w:bodyDiv w:val="1"/>
      <w:marLeft w:val="0"/>
      <w:marRight w:val="0"/>
      <w:marTop w:val="0"/>
      <w:marBottom w:val="0"/>
      <w:divBdr>
        <w:top w:val="none" w:sz="0" w:space="0" w:color="auto"/>
        <w:left w:val="none" w:sz="0" w:space="0" w:color="auto"/>
        <w:bottom w:val="none" w:sz="0" w:space="0" w:color="auto"/>
        <w:right w:val="none" w:sz="0" w:space="0" w:color="auto"/>
      </w:divBdr>
    </w:div>
    <w:div w:id="2085759042">
      <w:bodyDiv w:val="1"/>
      <w:marLeft w:val="0"/>
      <w:marRight w:val="0"/>
      <w:marTop w:val="0"/>
      <w:marBottom w:val="0"/>
      <w:divBdr>
        <w:top w:val="none" w:sz="0" w:space="0" w:color="auto"/>
        <w:left w:val="none" w:sz="0" w:space="0" w:color="auto"/>
        <w:bottom w:val="none" w:sz="0" w:space="0" w:color="auto"/>
        <w:right w:val="none" w:sz="0" w:space="0" w:color="auto"/>
      </w:divBdr>
    </w:div>
    <w:div w:id="2099016326">
      <w:bodyDiv w:val="1"/>
      <w:marLeft w:val="0"/>
      <w:marRight w:val="0"/>
      <w:marTop w:val="0"/>
      <w:marBottom w:val="0"/>
      <w:divBdr>
        <w:top w:val="none" w:sz="0" w:space="0" w:color="auto"/>
        <w:left w:val="none" w:sz="0" w:space="0" w:color="auto"/>
        <w:bottom w:val="none" w:sz="0" w:space="0" w:color="auto"/>
        <w:right w:val="none" w:sz="0" w:space="0" w:color="auto"/>
      </w:divBdr>
    </w:div>
    <w:div w:id="2109151296">
      <w:bodyDiv w:val="1"/>
      <w:marLeft w:val="0"/>
      <w:marRight w:val="0"/>
      <w:marTop w:val="0"/>
      <w:marBottom w:val="0"/>
      <w:divBdr>
        <w:top w:val="none" w:sz="0" w:space="0" w:color="auto"/>
        <w:left w:val="none" w:sz="0" w:space="0" w:color="auto"/>
        <w:bottom w:val="none" w:sz="0" w:space="0" w:color="auto"/>
        <w:right w:val="none" w:sz="0" w:space="0" w:color="auto"/>
      </w:divBdr>
    </w:div>
    <w:div w:id="2123112420">
      <w:bodyDiv w:val="1"/>
      <w:marLeft w:val="0"/>
      <w:marRight w:val="0"/>
      <w:marTop w:val="0"/>
      <w:marBottom w:val="0"/>
      <w:divBdr>
        <w:top w:val="none" w:sz="0" w:space="0" w:color="auto"/>
        <w:left w:val="none" w:sz="0" w:space="0" w:color="auto"/>
        <w:bottom w:val="none" w:sz="0" w:space="0" w:color="auto"/>
        <w:right w:val="none" w:sz="0" w:space="0" w:color="auto"/>
      </w:divBdr>
    </w:div>
    <w:div w:id="214021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During my work placement as a teaching assistant, I actively supported classroom activities, provided individualised assistance, and contributed to creating an inclusive learning environment. This experience enhanced my understanding of early childhood education, communication skills, and collaborative engagement within an educational setting.</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eventhEdition.xsl" StyleName="APA7" Version="7">
  <b:Source>
    <b:Tag>Hal10</b:Tag>
    <b:SourceType>JournalArticle</b:SourceType>
    <b:Guid>{052975A9-4D16-4478-A821-E5FAF05CB5A4}</b:Guid>
    <b:Title>Ability Grouping Practices in the Primary School: A survey</b:Title>
    <b:JournalName>Educational Studies</b:JournalName>
    <b:Year>2010</b:Year>
    <b:Pages>69-83</b:Pages>
    <b:Author>
      <b:Author>
        <b:NameList>
          <b:Person>
            <b:Last>Hallam</b:Last>
            <b:First>S</b:First>
          </b:Person>
          <b:Person>
            <b:Last>Ireson</b:Last>
            <b:First>J</b:First>
          </b:Person>
          <b:Person>
            <b:Last>Lister</b:Last>
            <b:First>V</b:First>
          </b:Person>
          <b:Person>
            <b:Last>Chaudhury</b:Last>
            <b:Middle>A</b:Middle>
            <b:First>I</b:First>
          </b:Person>
          <b:Person>
            <b:Last>Davies</b:Last>
            <b:First>J</b:First>
          </b:Person>
        </b:NameList>
      </b:Author>
    </b:Author>
    <b:Volume>29</b:Volume>
    <b:Issue>1</b:Issue>
    <b:URL>https://doi.org/10.1080/03055690303268</b:URL>
    <b:RefOrder>2</b:RefOrder>
  </b:Source>
  <b:Source>
    <b:Tag>Gib88</b:Tag>
    <b:SourceType>Book</b:SourceType>
    <b:Guid>{DC0B5FB9-694A-4581-B9B6-1F4C63E7ABE2}</b:Guid>
    <b:Author>
      <b:Author>
        <b:NameList>
          <b:Person>
            <b:Last>Gibbs</b:Last>
            <b:First>G</b:First>
          </b:Person>
        </b:NameList>
      </b:Author>
    </b:Author>
    <b:Title>Learning by doing: A guide to teaching and learning methods</b:Title>
    <b:Year>1988</b:Year>
    <b:Publisher>Further Education Unit</b:Publisher>
    <b:RefOrder>10</b:RefOrder>
  </b:Source>
  <b:Source>
    <b:Tag>Law11</b:Tag>
    <b:SourceType>JournalArticle</b:SourceType>
    <b:Guid>{4016D132-2AEE-4909-AD6D-4D7661755E70}</b:Guid>
    <b:Title>Communication skills in a population of primary school-aged children raised in an area of pronounced social disadvantage</b:Title>
    <b:Year>2011</b:Year>
    <b:Publisher>46</b:Publisher>
    <b:Author>
      <b:Author>
        <b:NameList>
          <b:Person>
            <b:Last>Law</b:Last>
            <b:First>J</b:First>
          </b:Person>
          <b:Person>
            <b:Last>McBean</b:Last>
            <b:First>K</b:First>
          </b:Person>
          <b:Person>
            <b:Last>Rush</b:Last>
            <b:First>R</b:First>
          </b:Person>
        </b:NameList>
      </b:Author>
    </b:Author>
    <b:JournalName>International Journal of Language &amp; Communication Disorders</b:JournalName>
    <b:Pages>657-664</b:Pages>
    <b:Volume>6</b:Volume>
    <b:URL>https://doi.org/10.1111/j.1460-6984.2011.00036.x</b:URL>
    <b:RefOrder>9</b:RefOrder>
  </b:Source>
  <b:Source>
    <b:Tag>Bur21</b:Tag>
    <b:SourceType>Book</b:SourceType>
    <b:Guid>{18C935FA-EE8E-4CB5-9B7A-E74C747AC024}</b:Guid>
    <b:Title>Nonverbal communication</b:Title>
    <b:Year>2021</b:Year>
    <b:Author>
      <b:Author>
        <b:NameList>
          <b:Person>
            <b:Last>Burgoon</b:Last>
            <b:Middle>K</b:Middle>
            <b:First>J</b:First>
          </b:Person>
          <b:Person>
            <b:Last>Manusov</b:Last>
            <b:First>V</b:First>
          </b:Person>
          <b:Person>
            <b:Last>Guerrero</b:Last>
            <b:Middle>K</b:Middle>
            <b:First>L</b:First>
          </b:Person>
        </b:NameList>
      </b:Author>
    </b:Author>
    <b:Publisher>Routledge</b:Publisher>
    <b:RefOrder>7</b:RefOrder>
  </b:Source>
  <b:Source>
    <b:Tag>Gas20</b:Tag>
    <b:SourceType>Book</b:SourceType>
    <b:Guid>{B1234AC3-502B-4244-9964-FA3571EDA6DD}</b:Guid>
    <b:Title>Mentoring and coaching in early childhood education</b:Title>
    <b:Year>2020</b:Year>
    <b:Publisher>Bloomsbury Publishing</b:Publisher>
    <b:Author>
      <b:Author>
        <b:NameList>
          <b:Person>
            <b:Last>Gasper</b:Last>
            <b:First>M</b:First>
          </b:Person>
          <b:Person>
            <b:Last>Walker</b:Last>
            <b:First>R</b:First>
          </b:Person>
        </b:NameList>
      </b:Author>
    </b:Author>
    <b:RefOrder>5</b:RefOrder>
  </b:Source>
  <b:Source>
    <b:Tag>Gra89</b:Tag>
    <b:SourceType>JournalArticle</b:SourceType>
    <b:Guid>{4C3700C0-532D-40B2-A683-B7B11E8F2DC7}</b:Guid>
    <b:Author>
      <b:Author>
        <b:NameList>
          <b:Person>
            <b:Last>Granger</b:Last>
            <b:First>R.</b:First>
            <b:Middle>C</b:Middle>
          </b:Person>
        </b:NameList>
      </b:Author>
    </b:Author>
    <b:Title>The staffing crisis in early childhood education</b:Title>
    <b:Year>1989</b:Year>
    <b:JournalName>The Phi Delta Kappan</b:JournalName>
    <b:Pages>130–134</b:Pages>
    <b:Volume>71</b:Volume>
    <b:Issue>2</b:Issue>
    <b:URL>http://www.jstor.org/stable/20404087</b:URL>
    <b:RefOrder>1</b:RefOrder>
  </b:Source>
  <b:Source>
    <b:Tag>Kam19</b:Tag>
    <b:SourceType>JournalArticle</b:SourceType>
    <b:Guid>{095DC805-AE5B-432C-B91C-3618A5CCD502}</b:Guid>
    <b:Title>Picture Based Problem Learning in Improving Children’s Communication Skills</b:Title>
    <b:JournalName>Advances in Social Science, Education and Humanities Research</b:JournalName>
    <b:Year>2019</b:Year>
    <b:Pages>111-112</b:Pages>
    <b:Volume>382</b:Volume>
    <b:Author>
      <b:Author>
        <b:NameList>
          <b:Person>
            <b:Last>Kamtini</b:Last>
            <b:First>K</b:First>
          </b:Person>
          <b:Person>
            <b:Last>Ray</b:Last>
            <b:First>D</b:First>
          </b:Person>
          <b:Person>
            <b:Last>Tanjung</b:Last>
            <b:Middle>H</b:Middle>
            <b:First>S</b:First>
          </b:Person>
        </b:NameList>
      </b:Author>
    </b:Author>
    <b:Publisher>Atlantis press</b:Publisher>
    <b:DOI>10.2991/icet-19.2019.26</b:DOI>
    <b:RefOrder>6</b:RefOrder>
  </b:Source>
  <b:Source>
    <b:Tag>Rim15</b:Tag>
    <b:SourceType>InternetSite</b:SourceType>
    <b:Guid>{2B3574EC-F661-4329-9640-69DA9F4C3305}</b:Guid>
    <b:Title>Improving students' relationships with teachers to provide essential supports for learning</b:Title>
    <b:JournalName>American Psychological Association</b:JournalName>
    <b:Year>2015</b:Year>
    <b:Author>
      <b:Author>
        <b:NameList>
          <b:Person>
            <b:Last>Rimm-Kaufman</b:Last>
            <b:First>S</b:First>
          </b:Person>
          <b:Person>
            <b:Last>Sandilos</b:Last>
            <b:First>L</b:First>
          </b:Person>
        </b:NameList>
      </b:Author>
    </b:Author>
    <b:InternetSiteTitle>APA</b:InternetSiteTitle>
    <b:DOI>https://doi.org/10.1037/e501992017-001</b:DOI>
    <b:RefOrder>4</b:RefOrder>
  </b:Source>
  <b:Source>
    <b:Tag>Isl19</b:Tag>
    <b:SourceType>JournalArticle</b:SourceType>
    <b:Guid>{B5D43F75-489F-4AE4-80BB-B5C6F75C77DF}</b:Guid>
    <b:Title>Leadership and characteristics of introvert leader</b:Title>
    <b:JournalName>International Journal of Multidisciplinary Research and Development</b:JournalName>
    <b:Year>2019</b:Year>
    <b:Pages>177-179</b:Pages>
    <b:Volume>6</b:Volume>
    <b:Issue>1</b:Issue>
    <b:Author>
      <b:Author>
        <b:NameList>
          <b:Person>
            <b:Last>Islam</b:Last>
            <b:Middle>M S</b:Middle>
            <b:First>R</b:First>
          </b:Person>
        </b:NameList>
      </b:Author>
    </b:Author>
    <b:URL>https://d1wqtxts1xzle7.cloudfront.net/58581796/Leadership_and_characteristics_of_introvert_leader-libre.pdf?1552059101=&amp;response-content-disposition=inline%3B+filename%3DLeadership_and_characteristics_of_introv.pdf&amp;Expires=1702301760&amp;Signature=HgMdqxTU8Nc</b:URL>
    <b:RefOrder>3</b:RefOrder>
  </b:Source>
  <b:Source>
    <b:Tag>Han10</b:Tag>
    <b:SourceType>JournalArticle</b:SourceType>
    <b:Guid>{6191625D-553F-4C3F-82B6-A741506BC041}</b:Guid>
    <b:Title>Fostering empathy in children: A literature review and proposal</b:Title>
    <b:JournalName>Modern Psychological Studies</b:JournalName>
    <b:Year>2010</b:Year>
    <b:Pages>32-56</b:Pages>
    <b:Volume>16</b:Volume>
    <b:Issue>1</b:Issue>
    <b:Author>
      <b:Author>
        <b:NameList>
          <b:Person>
            <b:Last>Hanson</b:Last>
            <b:Middle>L</b:Middle>
            <b:First>J</b:First>
          </b:Person>
        </b:NameList>
      </b:Author>
    </b:Author>
    <b:URL>https://scholar.utc.edu/mps/vol16/iss1/4/</b:URL>
    <b:RefOrder>8</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C888E1-0287-40D1-8F35-37A7D1CE77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B22F5D-C65B-4A15-9743-5F57A6F9768A}">
  <ds:schemaRefs>
    <ds:schemaRef ds:uri="http://schemas.openxmlformats.org/officeDocument/2006/bibliography"/>
  </ds:schemaRefs>
</ds:datastoreItem>
</file>

<file path=customXml/itemProps4.xml><?xml version="1.0" encoding="utf-8"?>
<ds:datastoreItem xmlns:ds="http://schemas.openxmlformats.org/officeDocument/2006/customXml" ds:itemID="{6BFE6075-EAC9-4D38-BA15-A2FB1D15EFDC}">
  <ds:schemaRefs>
    <ds:schemaRef ds:uri="http://schemas.microsoft.com/sharepoint/v3/contenttype/forms"/>
  </ds:schemaRefs>
</ds:datastoreItem>
</file>

<file path=customXml/itemProps5.xml><?xml version="1.0" encoding="utf-8"?>
<ds:datastoreItem xmlns:ds="http://schemas.openxmlformats.org/officeDocument/2006/customXml" ds:itemID="{72A67000-4C9C-4C4C-B9CD-6C0939BE72E7}">
  <ds:schemaRefs>
    <ds:schemaRef ds:uri="http://purl.org/dc/dcmitype/"/>
    <ds:schemaRef ds:uri="4055ddc6-ee7b-4b5b-b8fb-52871646f80e"/>
    <ds:schemaRef ds:uri="http://schemas.openxmlformats.org/package/2006/metadata/core-properties"/>
    <ds:schemaRef ds:uri="http://schemas.microsoft.com/office/2006/metadata/properties"/>
    <ds:schemaRef ds:uri="http://purl.org/dc/elements/1.1/"/>
    <ds:schemaRef ds:uri="0338428b-3fc8-4989-9d03-78e16c931d9f"/>
    <ds:schemaRef ds:uri="http://schemas.microsoft.com/office/2006/documentManagement/types"/>
    <ds:schemaRef ds:uri="http://purl.org/dc/terms/"/>
    <ds:schemaRef ds:uri="http://www.w3.org/XML/1998/namespa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22</Pages>
  <Words>2306</Words>
  <Characters>13145</Characters>
  <Application>Microsoft Office Word</Application>
  <DocSecurity>0</DocSecurity>
  <Lines>109</Lines>
  <Paragraphs>30</Paragraphs>
  <ScaleCrop>false</ScaleCrop>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Seaview Primary school - teaching assistant</dc:title>
  <dc:subject>Psychology for work (ECP5007)</dc:subject>
  <dc:creator>Reia Sigrist (2219662)</dc:creator>
  <cp:keywords/>
  <dc:description/>
  <cp:lastModifiedBy>Reia Sigrist (2219662)</cp:lastModifiedBy>
  <cp:revision>509</cp:revision>
  <dcterms:created xsi:type="dcterms:W3CDTF">2023-10-02T08:57:00Z</dcterms:created>
  <dcterms:modified xsi:type="dcterms:W3CDTF">2023-12-19T11:16:00Z</dcterms:modified>
  <cp:category>BSc Psychology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