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E6CD3B7">
      <w:pPr>
        <w:rPr>
          <w:rFonts w:hint="default" w:asciiTheme="minorAscii" w:hAnsiTheme="minorAscii"/>
          <w:b/>
          <w:sz w:val="32"/>
          <w:szCs w:val="32"/>
        </w:rPr>
      </w:pPr>
      <w:r>
        <w:rPr>
          <w:rFonts w:hint="default" w:asciiTheme="minorAscii" w:hAnsiTheme="minorAscii"/>
          <w:b/>
          <w:sz w:val="24"/>
          <w:szCs w:val="24"/>
        </w:rPr>
        <w:t xml:space="preserve">                                                         </w:t>
      </w:r>
      <w:r>
        <w:rPr>
          <w:rFonts w:hint="default" w:asciiTheme="minorAscii" w:hAnsiTheme="minorAscii"/>
          <w:b/>
          <w:sz w:val="32"/>
          <w:szCs w:val="32"/>
        </w:rPr>
        <w:t>PROCESS MODELLING</w:t>
      </w:r>
    </w:p>
    <w:p w14:paraId="746CD770">
      <w:pPr>
        <w:rPr>
          <w:rFonts w:hint="default" w:asciiTheme="minorAscii" w:hAnsiTheme="minorAscii"/>
          <w:b/>
          <w:sz w:val="32"/>
          <w:szCs w:val="32"/>
        </w:rPr>
      </w:pPr>
    </w:p>
    <w:p w14:paraId="034EB02F">
      <w:pPr>
        <w:rPr>
          <w:rFonts w:hint="default" w:asciiTheme="minorAscii" w:hAnsiTheme="minorAscii"/>
          <w:b/>
          <w:sz w:val="32"/>
          <w:szCs w:val="32"/>
        </w:rPr>
      </w:pPr>
      <w:r>
        <w:rPr>
          <w:rFonts w:hint="default" w:asciiTheme="minorAscii" w:hAnsiTheme="minorAscii"/>
          <w:b/>
          <w:sz w:val="32"/>
          <w:szCs w:val="32"/>
        </w:rPr>
        <w:t xml:space="preserve">                                                            OF</w:t>
      </w:r>
    </w:p>
    <w:p w14:paraId="4C3F2119">
      <w:pPr>
        <w:rPr>
          <w:rFonts w:hint="default" w:asciiTheme="minorAscii" w:hAnsiTheme="minorAscii"/>
          <w:b/>
          <w:sz w:val="32"/>
          <w:szCs w:val="32"/>
        </w:rPr>
      </w:pPr>
    </w:p>
    <w:p w14:paraId="7C831CB7">
      <w:pPr>
        <w:rPr>
          <w:rFonts w:hint="default" w:asciiTheme="minorAscii" w:hAnsiTheme="minorAscii"/>
          <w:b/>
          <w:sz w:val="32"/>
          <w:szCs w:val="32"/>
        </w:rPr>
      </w:pPr>
      <w:r>
        <w:rPr>
          <w:rFonts w:hint="default" w:asciiTheme="minorAscii" w:hAnsiTheme="minorAscii"/>
          <w:b/>
          <w:sz w:val="32"/>
          <w:szCs w:val="32"/>
        </w:rPr>
        <w:t xml:space="preserve">                              MANUFACTURING LABORATORY</w:t>
      </w:r>
    </w:p>
    <w:p w14:paraId="37A9DA7E">
      <w:pPr>
        <w:rPr>
          <w:rFonts w:hint="default" w:asciiTheme="minorAscii" w:hAnsiTheme="minorAscii"/>
          <w:b/>
          <w:sz w:val="32"/>
          <w:szCs w:val="32"/>
        </w:rPr>
      </w:pPr>
      <w:r>
        <w:rPr>
          <w:rFonts w:hint="default" w:asciiTheme="minorAscii" w:hAnsiTheme="minorAscii"/>
          <w:b/>
          <w:sz w:val="32"/>
          <w:szCs w:val="32"/>
        </w:rPr>
        <w:t xml:space="preserve">                                           (CP LABORATORY)</w:t>
      </w:r>
    </w:p>
    <w:p w14:paraId="294201C5">
      <w:pPr>
        <w:rPr>
          <w:rFonts w:hint="default" w:asciiTheme="minorAscii" w:hAnsiTheme="minorAscii"/>
          <w:b/>
          <w:sz w:val="32"/>
          <w:szCs w:val="32"/>
        </w:rPr>
      </w:pPr>
    </w:p>
    <w:p w14:paraId="311D178C">
      <w:pPr>
        <w:rPr>
          <w:rFonts w:hint="default" w:asciiTheme="minorAscii" w:hAnsiTheme="minorAscii"/>
          <w:b/>
          <w:sz w:val="32"/>
          <w:szCs w:val="32"/>
        </w:rPr>
      </w:pPr>
      <w:r>
        <w:rPr>
          <w:rFonts w:hint="default" w:asciiTheme="minorAscii" w:hAnsiTheme="minorAscii"/>
          <w:b/>
          <w:sz w:val="32"/>
          <w:szCs w:val="32"/>
        </w:rPr>
        <w:t xml:space="preserve">                                                           BY</w:t>
      </w:r>
    </w:p>
    <w:p w14:paraId="16A8479C">
      <w:pPr>
        <w:rPr>
          <w:rFonts w:hint="default" w:asciiTheme="minorAscii" w:hAnsiTheme="minorAscii"/>
          <w:b/>
          <w:sz w:val="32"/>
          <w:szCs w:val="32"/>
        </w:rPr>
      </w:pPr>
    </w:p>
    <w:p w14:paraId="0B890157">
      <w:pPr>
        <w:rPr>
          <w:rFonts w:hint="default" w:asciiTheme="minorAscii" w:hAnsiTheme="minorAscii"/>
          <w:b/>
          <w:sz w:val="32"/>
          <w:szCs w:val="32"/>
        </w:rPr>
      </w:pPr>
      <w:r>
        <w:rPr>
          <w:rFonts w:hint="default" w:asciiTheme="minorAscii" w:hAnsiTheme="minorAscii"/>
          <w:b/>
          <w:sz w:val="32"/>
          <w:szCs w:val="32"/>
        </w:rPr>
        <w:t xml:space="preserve">                                 ASOWATA EFEHI DAVIDSON</w:t>
      </w:r>
    </w:p>
    <w:p w14:paraId="79615962">
      <w:pPr>
        <w:rPr>
          <w:rFonts w:hint="default" w:asciiTheme="minorAscii" w:hAnsiTheme="minorAscii"/>
          <w:b/>
          <w:sz w:val="32"/>
          <w:szCs w:val="32"/>
        </w:rPr>
      </w:pPr>
      <w:r>
        <w:rPr>
          <w:rFonts w:hint="default" w:asciiTheme="minorAscii" w:hAnsiTheme="minorAscii"/>
          <w:b/>
          <w:sz w:val="32"/>
          <w:szCs w:val="32"/>
        </w:rPr>
        <w:t xml:space="preserve">                                      STUDENT ID: 2304469</w:t>
      </w:r>
    </w:p>
    <w:p w14:paraId="04AC9229">
      <w:pPr>
        <w:rPr>
          <w:rFonts w:hint="default" w:asciiTheme="minorAscii" w:hAnsiTheme="minorAscii"/>
          <w:b/>
          <w:sz w:val="32"/>
          <w:szCs w:val="32"/>
          <w:lang w:val="en-US"/>
        </w:rPr>
      </w:pPr>
      <w:r>
        <w:rPr>
          <w:rFonts w:hint="default" w:asciiTheme="minorAscii" w:hAnsiTheme="minorAscii"/>
          <w:b/>
          <w:sz w:val="32"/>
          <w:szCs w:val="32"/>
          <w:lang w:val="en-US"/>
        </w:rPr>
        <w:t xml:space="preserve">                                 COURSE CODE: ACEA 7008     </w:t>
      </w:r>
    </w:p>
    <w:p w14:paraId="40EBA532">
      <w:pPr>
        <w:rPr>
          <w:rFonts w:hint="default" w:asciiTheme="minorAscii" w:hAnsiTheme="minorAscii"/>
          <w:b/>
          <w:sz w:val="32"/>
          <w:szCs w:val="32"/>
        </w:rPr>
      </w:pPr>
    </w:p>
    <w:p w14:paraId="2718B634">
      <w:pPr>
        <w:ind w:firstLine="1281" w:firstLineChars="400"/>
        <w:rPr>
          <w:rFonts w:hint="default" w:asciiTheme="minorAscii" w:hAnsiTheme="minorAscii"/>
          <w:b/>
          <w:sz w:val="32"/>
          <w:szCs w:val="32"/>
          <w:lang w:val="en-US"/>
        </w:rPr>
      </w:pPr>
      <w:r>
        <w:rPr>
          <w:rFonts w:hint="default" w:asciiTheme="minorAscii" w:hAnsiTheme="minorAscii"/>
          <w:b/>
          <w:sz w:val="32"/>
          <w:szCs w:val="32"/>
          <w:lang w:val="en-US"/>
        </w:rPr>
        <w:t>UNIVERSITY OF WALES TRINITY SAINT DAVID</w:t>
      </w:r>
    </w:p>
    <w:p w14:paraId="648185DB">
      <w:pPr>
        <w:ind w:firstLine="1281" w:firstLineChars="400"/>
        <w:rPr>
          <w:rFonts w:hint="default" w:asciiTheme="minorAscii" w:hAnsiTheme="minorAscii"/>
          <w:b/>
          <w:sz w:val="32"/>
          <w:szCs w:val="32"/>
          <w:lang w:val="en-US"/>
        </w:rPr>
      </w:pPr>
      <w:r>
        <w:rPr>
          <w:rFonts w:hint="default" w:asciiTheme="minorAscii" w:hAnsiTheme="minorAscii"/>
          <w:b/>
          <w:sz w:val="32"/>
          <w:szCs w:val="32"/>
          <w:lang w:val="en-US"/>
        </w:rPr>
        <w:t xml:space="preserve">                       SWANSEA  CAMPUS</w:t>
      </w:r>
    </w:p>
    <w:p w14:paraId="15DF24E3">
      <w:pPr>
        <w:rPr>
          <w:rFonts w:hint="default" w:asciiTheme="minorAscii" w:hAnsiTheme="minorAscii"/>
          <w:b/>
          <w:sz w:val="32"/>
          <w:szCs w:val="32"/>
        </w:rPr>
      </w:pPr>
    </w:p>
    <w:p w14:paraId="3F6C47BB">
      <w:pPr>
        <w:rPr>
          <w:rFonts w:hint="default" w:asciiTheme="minorAscii" w:hAnsiTheme="minorAscii"/>
          <w:b/>
          <w:sz w:val="24"/>
          <w:szCs w:val="24"/>
        </w:rPr>
      </w:pPr>
    </w:p>
    <w:p w14:paraId="280D208C">
      <w:pPr>
        <w:rPr>
          <w:rFonts w:hint="default" w:asciiTheme="minorAscii" w:hAnsiTheme="minorAscii"/>
          <w:b/>
          <w:sz w:val="24"/>
          <w:szCs w:val="24"/>
        </w:rPr>
      </w:pPr>
    </w:p>
    <w:p w14:paraId="1F1DE9AA">
      <w:pPr>
        <w:rPr>
          <w:rFonts w:hint="default" w:asciiTheme="minorAscii" w:hAnsiTheme="minorAscii"/>
          <w:b/>
          <w:sz w:val="24"/>
          <w:szCs w:val="24"/>
        </w:rPr>
      </w:pPr>
    </w:p>
    <w:p w14:paraId="524D299A">
      <w:pPr>
        <w:rPr>
          <w:rFonts w:hint="default" w:asciiTheme="minorAscii" w:hAnsiTheme="minorAscii"/>
          <w:b/>
          <w:sz w:val="24"/>
          <w:szCs w:val="24"/>
        </w:rPr>
      </w:pPr>
    </w:p>
    <w:p w14:paraId="557F199E">
      <w:pPr>
        <w:rPr>
          <w:rFonts w:hint="default" w:asciiTheme="minorAscii" w:hAnsiTheme="minorAscii"/>
          <w:b/>
          <w:sz w:val="24"/>
          <w:szCs w:val="24"/>
        </w:rPr>
      </w:pPr>
    </w:p>
    <w:p w14:paraId="23804F9B">
      <w:pPr>
        <w:rPr>
          <w:rFonts w:hint="default" w:asciiTheme="minorAscii" w:hAnsiTheme="minorAscii"/>
          <w:b/>
          <w:sz w:val="24"/>
          <w:szCs w:val="24"/>
        </w:rPr>
      </w:pPr>
    </w:p>
    <w:p w14:paraId="7947B2DC">
      <w:pPr>
        <w:rPr>
          <w:rFonts w:hint="default" w:asciiTheme="minorAscii" w:hAnsiTheme="minorAscii"/>
          <w:b/>
          <w:sz w:val="24"/>
          <w:szCs w:val="24"/>
        </w:rPr>
      </w:pPr>
    </w:p>
    <w:p w14:paraId="339FBAFD">
      <w:pPr>
        <w:rPr>
          <w:rFonts w:hint="default" w:asciiTheme="minorAscii" w:hAnsiTheme="minorAscii"/>
          <w:b/>
          <w:sz w:val="24"/>
          <w:szCs w:val="24"/>
        </w:rPr>
      </w:pPr>
    </w:p>
    <w:p w14:paraId="1072148C">
      <w:pPr>
        <w:rPr>
          <w:rFonts w:hint="default" w:asciiTheme="minorAscii" w:hAnsiTheme="minorAscii"/>
          <w:b/>
          <w:bCs w:val="0"/>
          <w:sz w:val="24"/>
          <w:szCs w:val="24"/>
          <w:lang w:val="en-US"/>
        </w:rPr>
      </w:pPr>
      <w:r>
        <w:rPr>
          <w:rFonts w:hint="default" w:asciiTheme="minorAscii" w:hAnsiTheme="minorAscii"/>
          <w:b/>
          <w:sz w:val="24"/>
          <w:szCs w:val="24"/>
          <w:lang w:val="en-US"/>
        </w:rPr>
        <w:t xml:space="preserve">                                                                     </w:t>
      </w:r>
      <w:r>
        <w:rPr>
          <w:rFonts w:hint="default" w:asciiTheme="minorAscii" w:hAnsiTheme="minorAscii"/>
          <w:b/>
          <w:bCs w:val="0"/>
          <w:sz w:val="24"/>
          <w:szCs w:val="24"/>
          <w:lang w:val="en-US"/>
        </w:rPr>
        <w:t>TABLE OF CONTENT</w:t>
      </w:r>
    </w:p>
    <w:p w14:paraId="4D00A9E2">
      <w:pPr>
        <w:rPr>
          <w:rFonts w:hint="default" w:asciiTheme="minorAscii" w:hAnsiTheme="minorAscii"/>
          <w:b/>
          <w:bCs w:val="0"/>
          <w:sz w:val="24"/>
          <w:szCs w:val="24"/>
          <w:lang w:val="en-US"/>
        </w:rPr>
      </w:pPr>
      <w:r>
        <w:rPr>
          <w:rFonts w:hint="default" w:asciiTheme="minorAscii" w:hAnsiTheme="minorAscii"/>
          <w:b/>
          <w:bCs w:val="0"/>
          <w:sz w:val="24"/>
          <w:szCs w:val="24"/>
          <w:lang w:val="en-US"/>
        </w:rPr>
        <w:t>Title ----------------------------------------------------------------------------------------------------------------- i</w:t>
      </w:r>
    </w:p>
    <w:p w14:paraId="37B1B8C8">
      <w:pPr>
        <w:rPr>
          <w:rFonts w:hint="default" w:asciiTheme="minorAscii" w:hAnsiTheme="minorAscii"/>
          <w:b/>
          <w:bCs w:val="0"/>
          <w:sz w:val="24"/>
          <w:szCs w:val="24"/>
          <w:lang w:val="en-US"/>
        </w:rPr>
      </w:pPr>
      <w:r>
        <w:rPr>
          <w:rFonts w:hint="default" w:asciiTheme="minorAscii" w:hAnsiTheme="minorAscii"/>
          <w:b/>
          <w:bCs w:val="0"/>
          <w:sz w:val="24"/>
          <w:szCs w:val="24"/>
          <w:lang w:val="en-US"/>
        </w:rPr>
        <w:t>Table of content ------------------------------------------------------------------------------------------------ ii</w:t>
      </w:r>
    </w:p>
    <w:p w14:paraId="6F058A76">
      <w:pPr>
        <w:rPr>
          <w:rFonts w:hint="default" w:asciiTheme="minorAscii" w:hAnsiTheme="minorAscii"/>
          <w:b/>
          <w:bCs w:val="0"/>
          <w:sz w:val="24"/>
          <w:szCs w:val="24"/>
          <w:lang w:val="en-US"/>
        </w:rPr>
      </w:pPr>
    </w:p>
    <w:p w14:paraId="263DC428">
      <w:pPr>
        <w:rPr>
          <w:rFonts w:hint="default" w:asciiTheme="minorAscii" w:hAnsiTheme="minorAscii"/>
          <w:b/>
          <w:sz w:val="24"/>
          <w:szCs w:val="24"/>
          <w:lang w:val="en-US"/>
        </w:rPr>
      </w:pPr>
      <w:r>
        <w:rPr>
          <w:rFonts w:hint="default" w:asciiTheme="minorAscii" w:hAnsiTheme="minorAscii"/>
          <w:b/>
          <w:sz w:val="24"/>
          <w:szCs w:val="24"/>
          <w:lang w:val="en-US"/>
        </w:rPr>
        <w:t>1.0 Introduction ------------------------------------------------------------------------------------------------ 1</w:t>
      </w:r>
    </w:p>
    <w:p w14:paraId="4B5BD579">
      <w:pPr>
        <w:rPr>
          <w:rFonts w:hint="default" w:asciiTheme="minorAscii" w:hAnsiTheme="minorAscii"/>
          <w:b/>
          <w:sz w:val="24"/>
          <w:szCs w:val="24"/>
          <w:lang w:val="en-US"/>
        </w:rPr>
      </w:pPr>
      <w:r>
        <w:rPr>
          <w:rFonts w:hint="default" w:asciiTheme="minorAscii" w:hAnsiTheme="minorAscii"/>
          <w:b/>
          <w:sz w:val="24"/>
          <w:szCs w:val="24"/>
          <w:lang w:val="en-US"/>
        </w:rPr>
        <w:t>2.0 Literature Review ----------------------------------------------------------------------------------------- 2</w:t>
      </w:r>
    </w:p>
    <w:p w14:paraId="3FED3D83">
      <w:pPr>
        <w:rPr>
          <w:rFonts w:hint="default" w:asciiTheme="minorAscii" w:hAnsiTheme="minorAscii"/>
          <w:b/>
          <w:sz w:val="24"/>
          <w:szCs w:val="24"/>
          <w:lang w:val="en-US"/>
        </w:rPr>
      </w:pPr>
      <w:r>
        <w:rPr>
          <w:rFonts w:hint="default" w:asciiTheme="minorAscii" w:hAnsiTheme="minorAscii"/>
          <w:b/>
          <w:sz w:val="24"/>
          <w:szCs w:val="24"/>
          <w:lang w:val="en-US"/>
        </w:rPr>
        <w:t>2.1 Principles of Discrete Event Simulation ------------------------------------------------------------- 2</w:t>
      </w:r>
    </w:p>
    <w:p w14:paraId="7B17AB42">
      <w:pPr>
        <w:rPr>
          <w:rFonts w:hint="default" w:asciiTheme="minorAscii" w:hAnsiTheme="minorAscii"/>
          <w:b/>
          <w:sz w:val="24"/>
          <w:szCs w:val="24"/>
          <w:lang w:val="en-US"/>
        </w:rPr>
      </w:pPr>
      <w:r>
        <w:rPr>
          <w:rFonts w:hint="default" w:asciiTheme="minorAscii" w:hAnsiTheme="minorAscii"/>
          <w:b/>
          <w:sz w:val="24"/>
          <w:szCs w:val="24"/>
          <w:lang w:val="en-US"/>
        </w:rPr>
        <w:t>2.2 Methodologies of DES ----------------------------------------------------------------------------------- 2</w:t>
      </w:r>
    </w:p>
    <w:p w14:paraId="4DC2CBD1">
      <w:pPr>
        <w:rPr>
          <w:rFonts w:hint="default" w:asciiTheme="minorAscii" w:hAnsiTheme="minorAscii"/>
          <w:b/>
          <w:sz w:val="24"/>
          <w:szCs w:val="24"/>
          <w:lang w:val="en-US"/>
        </w:rPr>
      </w:pPr>
      <w:r>
        <w:rPr>
          <w:rFonts w:hint="default" w:asciiTheme="minorAscii" w:hAnsiTheme="minorAscii"/>
          <w:b/>
          <w:sz w:val="24"/>
          <w:szCs w:val="24"/>
          <w:lang w:val="en-US"/>
        </w:rPr>
        <w:t>2.3 Real-World Applications of DES -----------------------------------------------------------------------3</w:t>
      </w:r>
    </w:p>
    <w:p w14:paraId="6C817B78">
      <w:pPr>
        <w:rPr>
          <w:rFonts w:hint="default" w:asciiTheme="minorAscii" w:hAnsiTheme="minorAscii"/>
          <w:b/>
          <w:sz w:val="24"/>
          <w:szCs w:val="24"/>
          <w:lang w:val="en-US"/>
        </w:rPr>
      </w:pPr>
      <w:r>
        <w:rPr>
          <w:rFonts w:hint="default" w:asciiTheme="minorAscii" w:hAnsiTheme="minorAscii"/>
          <w:b/>
          <w:sz w:val="24"/>
          <w:szCs w:val="24"/>
          <w:lang w:val="en-US"/>
        </w:rPr>
        <w:t>2.4 Key Concepts in Disrete Event Simulation (DES) ------------------------------------------------- 4</w:t>
      </w:r>
    </w:p>
    <w:p w14:paraId="223AD265">
      <w:pPr>
        <w:rPr>
          <w:rFonts w:hint="default" w:asciiTheme="minorAscii" w:hAnsiTheme="minorAscii"/>
          <w:b/>
          <w:sz w:val="24"/>
          <w:szCs w:val="24"/>
          <w:lang w:val="en-US"/>
        </w:rPr>
      </w:pPr>
      <w:r>
        <w:rPr>
          <w:rFonts w:hint="default" w:asciiTheme="minorAscii" w:hAnsiTheme="minorAscii"/>
          <w:b/>
          <w:sz w:val="24"/>
          <w:szCs w:val="24"/>
          <w:lang w:val="en-US"/>
        </w:rPr>
        <w:t>3.0 Process Selection ----------------------------------------------------------------------------------------- 5</w:t>
      </w:r>
    </w:p>
    <w:p w14:paraId="786FB833">
      <w:pPr>
        <w:rPr>
          <w:rFonts w:hint="default" w:asciiTheme="minorAscii" w:hAnsiTheme="minorAscii"/>
          <w:b/>
          <w:sz w:val="24"/>
          <w:szCs w:val="24"/>
          <w:lang w:val="en-US"/>
        </w:rPr>
      </w:pPr>
      <w:r>
        <w:rPr>
          <w:rFonts w:hint="default" w:asciiTheme="minorAscii" w:hAnsiTheme="minorAscii"/>
          <w:b/>
          <w:sz w:val="24"/>
          <w:szCs w:val="24"/>
          <w:lang w:val="en-US"/>
        </w:rPr>
        <w:t>4.0 Current State of Modelling -----------------------------------------------------------------------------6</w:t>
      </w:r>
    </w:p>
    <w:p w14:paraId="186C9828">
      <w:pPr>
        <w:rPr>
          <w:rFonts w:hint="default" w:asciiTheme="minorAscii" w:hAnsiTheme="minorAscii"/>
          <w:b/>
          <w:sz w:val="24"/>
          <w:szCs w:val="24"/>
          <w:lang w:val="en-US"/>
        </w:rPr>
      </w:pPr>
      <w:r>
        <w:rPr>
          <w:rFonts w:hint="default" w:asciiTheme="minorAscii" w:hAnsiTheme="minorAscii"/>
          <w:b/>
          <w:sz w:val="24"/>
          <w:szCs w:val="24"/>
          <w:lang w:val="en-US"/>
        </w:rPr>
        <w:t>4.1 Key Events, Description and Duration of Process ------------------------------------------------6</w:t>
      </w:r>
    </w:p>
    <w:p w14:paraId="5D0E39A7">
      <w:pPr>
        <w:rPr>
          <w:rFonts w:hint="default" w:asciiTheme="minorAscii" w:hAnsiTheme="minorAscii"/>
          <w:b/>
          <w:sz w:val="24"/>
          <w:szCs w:val="24"/>
          <w:lang w:val="en-US"/>
        </w:rPr>
      </w:pPr>
      <w:r>
        <w:rPr>
          <w:rFonts w:hint="default" w:asciiTheme="minorAscii" w:hAnsiTheme="minorAscii"/>
          <w:b/>
          <w:sz w:val="24"/>
          <w:szCs w:val="24"/>
          <w:lang w:val="en-US"/>
        </w:rPr>
        <w:t>4.2 Key Resources in the Process ------------------------------------------------------------------------- 7</w:t>
      </w:r>
    </w:p>
    <w:p w14:paraId="4DC0ED93">
      <w:pPr>
        <w:rPr>
          <w:rFonts w:hint="default" w:asciiTheme="minorAscii" w:hAnsiTheme="minorAscii"/>
          <w:b/>
          <w:sz w:val="24"/>
          <w:szCs w:val="24"/>
          <w:lang w:val="en-US"/>
        </w:rPr>
      </w:pPr>
      <w:r>
        <w:rPr>
          <w:rFonts w:hint="default" w:asciiTheme="minorAscii" w:hAnsiTheme="minorAscii"/>
          <w:b/>
          <w:sz w:val="24"/>
          <w:szCs w:val="24"/>
          <w:lang w:val="en-US"/>
        </w:rPr>
        <w:t>4.3 Common Constraints Affecting Efficiency --------------------------------------------------------- 7</w:t>
      </w:r>
    </w:p>
    <w:p w14:paraId="4B952997">
      <w:pPr>
        <w:rPr>
          <w:rFonts w:hint="default" w:asciiTheme="minorAscii" w:hAnsiTheme="minorAscii"/>
          <w:b/>
          <w:sz w:val="24"/>
          <w:szCs w:val="24"/>
          <w:lang w:val="en-US"/>
        </w:rPr>
      </w:pPr>
      <w:r>
        <w:rPr>
          <w:rFonts w:hint="default" w:asciiTheme="minorAscii" w:hAnsiTheme="minorAscii"/>
          <w:b/>
          <w:sz w:val="24"/>
          <w:szCs w:val="24"/>
          <w:lang w:val="en-US"/>
        </w:rPr>
        <w:t>4.4 Identified Bottlenecks in the CP Lab Simulation -------------------------------------------------7</w:t>
      </w:r>
    </w:p>
    <w:p w14:paraId="091B2ADF">
      <w:pPr>
        <w:rPr>
          <w:rFonts w:hint="default" w:asciiTheme="minorAscii" w:hAnsiTheme="minorAscii"/>
          <w:b/>
          <w:sz w:val="24"/>
          <w:szCs w:val="24"/>
          <w:lang w:val="en-US"/>
        </w:rPr>
      </w:pPr>
      <w:r>
        <w:rPr>
          <w:rFonts w:hint="default" w:asciiTheme="minorAscii" w:hAnsiTheme="minorAscii"/>
          <w:b/>
          <w:sz w:val="24"/>
          <w:szCs w:val="24"/>
          <w:lang w:val="en-US"/>
        </w:rPr>
        <w:t>4.5 Diagram of the Current Modelling -----------------------------------------------------------------  8</w:t>
      </w:r>
    </w:p>
    <w:p w14:paraId="33FF9482">
      <w:pPr>
        <w:rPr>
          <w:rFonts w:hint="default" w:asciiTheme="minorAscii" w:hAnsiTheme="minorAscii"/>
          <w:b/>
          <w:sz w:val="24"/>
          <w:szCs w:val="24"/>
          <w:lang w:val="en-US"/>
        </w:rPr>
      </w:pPr>
      <w:r>
        <w:rPr>
          <w:rFonts w:hint="default" w:asciiTheme="minorAscii" w:hAnsiTheme="minorAscii"/>
          <w:b/>
          <w:sz w:val="24"/>
          <w:szCs w:val="24"/>
          <w:lang w:val="en-US"/>
        </w:rPr>
        <w:t>5.0 Data Collection and Validation ---------------------------------------------------------------------- 9</w:t>
      </w:r>
    </w:p>
    <w:p w14:paraId="479C2E57">
      <w:pPr>
        <w:rPr>
          <w:rFonts w:hint="default" w:asciiTheme="minorAscii" w:hAnsiTheme="minorAscii"/>
          <w:b/>
          <w:sz w:val="24"/>
          <w:szCs w:val="24"/>
          <w:lang w:val="en-US"/>
        </w:rPr>
      </w:pPr>
      <w:r>
        <w:rPr>
          <w:rFonts w:hint="default" w:asciiTheme="minorAscii" w:hAnsiTheme="minorAscii"/>
          <w:b/>
          <w:sz w:val="24"/>
          <w:szCs w:val="24"/>
          <w:lang w:val="en-US"/>
        </w:rPr>
        <w:t>6.0 Future State Model -------------------------------------------------------------------------------------10</w:t>
      </w:r>
    </w:p>
    <w:p w14:paraId="3A1E48D4">
      <w:pPr>
        <w:rPr>
          <w:rFonts w:hint="default" w:asciiTheme="minorAscii" w:hAnsiTheme="minorAscii"/>
          <w:b/>
          <w:sz w:val="24"/>
          <w:szCs w:val="24"/>
          <w:lang w:val="en-US"/>
        </w:rPr>
      </w:pPr>
      <w:r>
        <w:rPr>
          <w:rFonts w:hint="default" w:asciiTheme="minorAscii" w:hAnsiTheme="minorAscii"/>
          <w:b/>
          <w:sz w:val="24"/>
          <w:szCs w:val="24"/>
          <w:lang w:val="en-US"/>
        </w:rPr>
        <w:t>6.1 Future State Model Objective ----------------------------------------------------------------------- 10</w:t>
      </w:r>
    </w:p>
    <w:p w14:paraId="66B32256">
      <w:pPr>
        <w:rPr>
          <w:rFonts w:hint="default" w:asciiTheme="minorAscii" w:hAnsiTheme="minorAscii"/>
          <w:b/>
          <w:sz w:val="24"/>
          <w:szCs w:val="24"/>
          <w:lang w:val="en-US"/>
        </w:rPr>
      </w:pPr>
      <w:r>
        <w:rPr>
          <w:rFonts w:hint="default" w:asciiTheme="minorAscii" w:hAnsiTheme="minorAscii"/>
          <w:b/>
          <w:sz w:val="24"/>
          <w:szCs w:val="24"/>
          <w:lang w:val="en-US"/>
        </w:rPr>
        <w:t>6.2 Step-By-Step Future State Design -------------------------------------------------------------------10</w:t>
      </w:r>
    </w:p>
    <w:p w14:paraId="69C517DA">
      <w:pPr>
        <w:rPr>
          <w:rFonts w:hint="default" w:asciiTheme="minorAscii" w:hAnsiTheme="minorAscii"/>
          <w:b/>
          <w:sz w:val="24"/>
          <w:szCs w:val="24"/>
          <w:lang w:val="en-US"/>
        </w:rPr>
      </w:pPr>
      <w:r>
        <w:rPr>
          <w:rFonts w:hint="default" w:asciiTheme="minorAscii" w:hAnsiTheme="minorAscii"/>
          <w:b/>
          <w:sz w:val="24"/>
          <w:szCs w:val="24"/>
          <w:lang w:val="en-US"/>
        </w:rPr>
        <w:t>6.3 Process Flow Enhancement ---------------------------------------------------------------------------13</w:t>
      </w:r>
    </w:p>
    <w:p w14:paraId="5C8AA0B5">
      <w:pPr>
        <w:rPr>
          <w:rFonts w:hint="default" w:asciiTheme="minorAscii" w:hAnsiTheme="minorAscii"/>
          <w:b/>
          <w:sz w:val="24"/>
          <w:szCs w:val="24"/>
          <w:lang w:val="en-US"/>
        </w:rPr>
      </w:pPr>
      <w:r>
        <w:rPr>
          <w:rFonts w:hint="default" w:asciiTheme="minorAscii" w:hAnsiTheme="minorAscii"/>
          <w:b/>
          <w:sz w:val="24"/>
          <w:szCs w:val="24"/>
          <w:lang w:val="en-US"/>
        </w:rPr>
        <w:t>7.0 Results and Comparative Analysis of the current and future models -------------------- 14</w:t>
      </w:r>
    </w:p>
    <w:p w14:paraId="67779F33">
      <w:pPr>
        <w:rPr>
          <w:rFonts w:hint="default" w:asciiTheme="minorAscii" w:hAnsiTheme="minorAscii"/>
          <w:b/>
          <w:sz w:val="24"/>
          <w:szCs w:val="24"/>
          <w:lang w:val="en-US"/>
        </w:rPr>
      </w:pPr>
      <w:r>
        <w:rPr>
          <w:rFonts w:hint="default" w:asciiTheme="minorAscii" w:hAnsiTheme="minorAscii"/>
          <w:b/>
          <w:sz w:val="24"/>
          <w:szCs w:val="24"/>
          <w:lang w:val="en-US"/>
        </w:rPr>
        <w:t>7.1 Trade-Offs and Limitation ---------------------------------------------------------------------------- 15</w:t>
      </w:r>
    </w:p>
    <w:p w14:paraId="59A922C4">
      <w:pPr>
        <w:rPr>
          <w:rFonts w:hint="default" w:asciiTheme="minorAscii" w:hAnsiTheme="minorAscii"/>
          <w:b/>
          <w:sz w:val="24"/>
          <w:szCs w:val="24"/>
          <w:lang w:val="en-US"/>
        </w:rPr>
      </w:pPr>
      <w:r>
        <w:rPr>
          <w:rFonts w:hint="default" w:asciiTheme="minorAscii" w:hAnsiTheme="minorAscii"/>
          <w:b/>
          <w:sz w:val="24"/>
          <w:szCs w:val="24"/>
          <w:lang w:val="en-US"/>
        </w:rPr>
        <w:t>Conclusion ----------------------------------------------------------------------------------------------------- 16</w:t>
      </w:r>
    </w:p>
    <w:p w14:paraId="47874382">
      <w:pPr>
        <w:rPr>
          <w:rFonts w:hint="default" w:asciiTheme="minorAscii" w:hAnsiTheme="minorAscii"/>
          <w:b/>
          <w:sz w:val="24"/>
          <w:szCs w:val="24"/>
          <w:lang w:val="en-US"/>
        </w:rPr>
      </w:pPr>
      <w:r>
        <w:rPr>
          <w:rFonts w:hint="default" w:asciiTheme="minorAscii" w:hAnsiTheme="minorAscii"/>
          <w:b/>
          <w:sz w:val="24"/>
          <w:szCs w:val="24"/>
          <w:lang w:val="en-US"/>
        </w:rPr>
        <w:t>References ----------------------------------------------------------------------------------------------------- 17</w:t>
      </w:r>
    </w:p>
    <w:p w14:paraId="36222A99">
      <w:pPr>
        <w:rPr>
          <w:rFonts w:hint="default" w:asciiTheme="minorAscii" w:hAnsiTheme="minorAscii"/>
          <w:b/>
          <w:sz w:val="24"/>
          <w:szCs w:val="24"/>
          <w:lang w:val="en-US"/>
        </w:rPr>
      </w:pPr>
      <w:r>
        <w:rPr>
          <w:rFonts w:hint="default" w:asciiTheme="minorAscii" w:hAnsiTheme="minorAscii"/>
          <w:b/>
          <w:sz w:val="24"/>
          <w:szCs w:val="24"/>
          <w:lang w:val="en-US"/>
        </w:rPr>
        <w:t>Appendices ----------------------------------------------------------------------------------------------------- 18</w:t>
      </w:r>
      <w:bookmarkStart w:id="0" w:name="_GoBack"/>
      <w:bookmarkEnd w:id="0"/>
    </w:p>
    <w:p w14:paraId="74871A08">
      <w:pPr>
        <w:rPr>
          <w:rFonts w:hint="default" w:asciiTheme="minorAscii" w:hAnsiTheme="minorAscii"/>
          <w:b/>
          <w:sz w:val="24"/>
          <w:szCs w:val="24"/>
          <w:lang w:val="en-US"/>
        </w:rPr>
        <w:sectPr>
          <w:headerReference r:id="rId5" w:type="default"/>
          <w:footerReference r:id="rId6" w:type="default"/>
          <w:pgSz w:w="12240" w:h="15840"/>
          <w:pgMar w:top="1440" w:right="1440" w:bottom="1440" w:left="1440" w:header="720" w:footer="720" w:gutter="0"/>
          <w:pgNumType w:fmt="upperRoman"/>
          <w:cols w:space="720" w:num="1"/>
          <w:docGrid w:linePitch="360" w:charSpace="0"/>
        </w:sectPr>
      </w:pPr>
    </w:p>
    <w:p w14:paraId="4A14B40B">
      <w:pPr>
        <w:rPr>
          <w:rFonts w:hint="default" w:asciiTheme="minorAscii" w:hAnsiTheme="minorAscii"/>
          <w:b/>
          <w:sz w:val="24"/>
          <w:szCs w:val="24"/>
          <w:lang w:val="en-US"/>
        </w:rPr>
        <w:sectPr>
          <w:footerReference r:id="rId7" w:type="default"/>
          <w:type w:val="continuous"/>
          <w:pgSz w:w="12240" w:h="15840"/>
          <w:pgMar w:top="1440" w:right="1440" w:bottom="1440" w:left="1440" w:header="720" w:footer="720" w:gutter="0"/>
          <w:pgNumType w:fmt="decimal"/>
          <w:cols w:space="720" w:num="1"/>
          <w:docGrid w:linePitch="360" w:charSpace="0"/>
        </w:sectPr>
      </w:pPr>
    </w:p>
    <w:p w14:paraId="392187A4">
      <w:pPr>
        <w:rPr>
          <w:rFonts w:hint="default" w:asciiTheme="minorAscii" w:hAnsiTheme="minorAscii"/>
          <w:b/>
          <w:sz w:val="24"/>
          <w:szCs w:val="24"/>
        </w:rPr>
      </w:pPr>
      <w:r>
        <w:rPr>
          <w:rFonts w:hint="default" w:asciiTheme="minorAscii" w:hAnsiTheme="minorAscii"/>
          <w:b/>
          <w:sz w:val="24"/>
          <w:szCs w:val="24"/>
          <w:lang w:val="en-US"/>
        </w:rPr>
        <w:t xml:space="preserve">                                                                      </w:t>
      </w:r>
      <w:r>
        <w:rPr>
          <w:rFonts w:hint="default" w:asciiTheme="minorAscii" w:hAnsiTheme="minorAscii"/>
          <w:b/>
          <w:sz w:val="24"/>
          <w:szCs w:val="24"/>
        </w:rPr>
        <w:t>INTRODUCTION</w:t>
      </w:r>
    </w:p>
    <w:p w14:paraId="6BBC10B8">
      <w:pPr>
        <w:rPr>
          <w:rFonts w:hint="default" w:asciiTheme="minorAscii" w:hAnsiTheme="minorAscii"/>
          <w:sz w:val="24"/>
          <w:szCs w:val="24"/>
        </w:rPr>
      </w:pPr>
      <w:r>
        <w:rPr>
          <w:rFonts w:hint="default" w:asciiTheme="minorAscii" w:hAnsiTheme="minorAscii"/>
          <w:sz w:val="24"/>
          <w:szCs w:val="24"/>
        </w:rPr>
        <w:t>Process modelling is a critical discipline within systems engineering and operations research that aims to abstract and replicate the behaviours of real-world systems to enhance decision-making, improve efficiency, and reduce operational risks. It involves constructing logical representations of processes, typically through simulation tools, to analyse, predict, and optimise system performance under varying conditions. Among the suite of simulation techniques available, Discrete Event Simulation (DES) has emerged as a powerful and versatile tool, particularly in the context of manufacturing and production processes (Robinson, 2014, p. 22).</w:t>
      </w:r>
    </w:p>
    <w:p w14:paraId="62AD248B">
      <w:pPr>
        <w:rPr>
          <w:rFonts w:hint="default" w:asciiTheme="minorAscii" w:hAnsiTheme="minorAscii"/>
          <w:sz w:val="24"/>
          <w:szCs w:val="24"/>
        </w:rPr>
      </w:pPr>
      <w:r>
        <w:rPr>
          <w:rFonts w:hint="default" w:asciiTheme="minorAscii" w:hAnsiTheme="minorAscii"/>
          <w:sz w:val="24"/>
          <w:szCs w:val="24"/>
        </w:rPr>
        <w:t>In this report, the concept of process simulation tool</w:t>
      </w:r>
      <w:r>
        <w:rPr>
          <w:rFonts w:hint="default" w:asciiTheme="minorAscii" w:hAnsiTheme="minorAscii"/>
          <w:sz w:val="24"/>
          <w:szCs w:val="24"/>
          <w:lang w:val="en-US"/>
        </w:rPr>
        <w:t>, Arena,</w:t>
      </w:r>
      <w:r>
        <w:rPr>
          <w:rFonts w:hint="default" w:asciiTheme="minorAscii" w:hAnsiTheme="minorAscii"/>
          <w:sz w:val="24"/>
          <w:szCs w:val="24"/>
        </w:rPr>
        <w:t xml:space="preserve"> with a particular focus on Discrete Event Simulation (DES), its methodologies, and its real-world applications will be explored. The report also provides a comprehensive approach to creating both a current and future state model for a process of choice. The task includes the following components: conducting a literature review on DES methodologies, selecting a process, modelling the current and future state, collecting and validating data, and analysing the results to highlight improvements.</w:t>
      </w:r>
    </w:p>
    <w:p w14:paraId="7F6614A4">
      <w:pPr>
        <w:ind w:firstLine="3722" w:firstLineChars="1550"/>
        <w:rPr>
          <w:rFonts w:hint="default" w:asciiTheme="minorAscii" w:hAnsiTheme="minorAscii"/>
          <w:b/>
          <w:sz w:val="24"/>
          <w:szCs w:val="24"/>
        </w:rPr>
      </w:pPr>
    </w:p>
    <w:p w14:paraId="7F62D429">
      <w:pPr>
        <w:ind w:firstLine="3722" w:firstLineChars="1550"/>
        <w:rPr>
          <w:rFonts w:hint="default" w:asciiTheme="minorAscii" w:hAnsiTheme="minorAscii"/>
          <w:b/>
          <w:sz w:val="24"/>
          <w:szCs w:val="24"/>
        </w:rPr>
      </w:pPr>
    </w:p>
    <w:p w14:paraId="4140118D">
      <w:pPr>
        <w:ind w:firstLine="3722" w:firstLineChars="1550"/>
        <w:rPr>
          <w:rFonts w:hint="default" w:asciiTheme="minorAscii" w:hAnsiTheme="minorAscii"/>
          <w:b/>
          <w:sz w:val="24"/>
          <w:szCs w:val="24"/>
        </w:rPr>
      </w:pPr>
    </w:p>
    <w:p w14:paraId="3B9139A4">
      <w:pPr>
        <w:ind w:firstLine="3722" w:firstLineChars="1550"/>
        <w:rPr>
          <w:rFonts w:hint="default" w:asciiTheme="minorAscii" w:hAnsiTheme="minorAscii"/>
          <w:b/>
          <w:sz w:val="24"/>
          <w:szCs w:val="24"/>
        </w:rPr>
      </w:pPr>
    </w:p>
    <w:p w14:paraId="48A21927">
      <w:pPr>
        <w:ind w:firstLine="3722" w:firstLineChars="1550"/>
        <w:rPr>
          <w:rFonts w:hint="default" w:asciiTheme="minorAscii" w:hAnsiTheme="minorAscii"/>
          <w:b/>
          <w:sz w:val="24"/>
          <w:szCs w:val="24"/>
        </w:rPr>
      </w:pPr>
    </w:p>
    <w:p w14:paraId="4BAE2B77">
      <w:pPr>
        <w:ind w:firstLine="3722" w:firstLineChars="1550"/>
        <w:rPr>
          <w:rFonts w:hint="default" w:asciiTheme="minorAscii" w:hAnsiTheme="minorAscii"/>
          <w:b/>
          <w:sz w:val="24"/>
          <w:szCs w:val="24"/>
        </w:rPr>
      </w:pPr>
    </w:p>
    <w:p w14:paraId="1FCCDCA7">
      <w:pPr>
        <w:ind w:firstLine="3722" w:firstLineChars="1550"/>
        <w:rPr>
          <w:rFonts w:hint="default" w:asciiTheme="minorAscii" w:hAnsiTheme="minorAscii"/>
          <w:b/>
          <w:sz w:val="24"/>
          <w:szCs w:val="24"/>
        </w:rPr>
      </w:pPr>
    </w:p>
    <w:p w14:paraId="1A783858">
      <w:pPr>
        <w:ind w:firstLine="3722" w:firstLineChars="1550"/>
        <w:rPr>
          <w:rFonts w:hint="default" w:asciiTheme="minorAscii" w:hAnsiTheme="minorAscii"/>
          <w:b/>
          <w:sz w:val="24"/>
          <w:szCs w:val="24"/>
        </w:rPr>
      </w:pPr>
    </w:p>
    <w:p w14:paraId="2E33669B">
      <w:pPr>
        <w:ind w:firstLine="3722" w:firstLineChars="1550"/>
        <w:rPr>
          <w:rFonts w:hint="default" w:asciiTheme="minorAscii" w:hAnsiTheme="minorAscii"/>
          <w:b/>
          <w:sz w:val="24"/>
          <w:szCs w:val="24"/>
        </w:rPr>
      </w:pPr>
    </w:p>
    <w:p w14:paraId="3C432D62">
      <w:pPr>
        <w:ind w:firstLine="3722" w:firstLineChars="1550"/>
        <w:rPr>
          <w:rFonts w:hint="default" w:asciiTheme="minorAscii" w:hAnsiTheme="minorAscii"/>
          <w:b/>
          <w:sz w:val="24"/>
          <w:szCs w:val="24"/>
        </w:rPr>
      </w:pPr>
    </w:p>
    <w:p w14:paraId="78337C41">
      <w:pPr>
        <w:ind w:firstLine="3722" w:firstLineChars="1550"/>
        <w:rPr>
          <w:rFonts w:hint="default" w:asciiTheme="minorAscii" w:hAnsiTheme="minorAscii"/>
          <w:b/>
          <w:sz w:val="24"/>
          <w:szCs w:val="24"/>
        </w:rPr>
      </w:pPr>
    </w:p>
    <w:p w14:paraId="1867268B">
      <w:pPr>
        <w:ind w:firstLine="3722" w:firstLineChars="1550"/>
        <w:rPr>
          <w:rFonts w:hint="default" w:asciiTheme="minorAscii" w:hAnsiTheme="minorAscii"/>
          <w:b/>
          <w:sz w:val="24"/>
          <w:szCs w:val="24"/>
        </w:rPr>
      </w:pPr>
    </w:p>
    <w:p w14:paraId="7D4351A5">
      <w:pPr>
        <w:ind w:firstLine="3722" w:firstLineChars="1550"/>
        <w:rPr>
          <w:rFonts w:hint="default" w:asciiTheme="minorAscii" w:hAnsiTheme="minorAscii"/>
          <w:b/>
          <w:sz w:val="24"/>
          <w:szCs w:val="24"/>
        </w:rPr>
      </w:pPr>
    </w:p>
    <w:p w14:paraId="410CBDF7">
      <w:pPr>
        <w:ind w:firstLine="3722" w:firstLineChars="1550"/>
        <w:rPr>
          <w:rFonts w:hint="default" w:asciiTheme="minorAscii" w:hAnsiTheme="minorAscii"/>
          <w:b/>
          <w:sz w:val="24"/>
          <w:szCs w:val="24"/>
        </w:rPr>
      </w:pPr>
    </w:p>
    <w:p w14:paraId="17A92A0A">
      <w:pPr>
        <w:ind w:firstLine="3722" w:firstLineChars="1550"/>
        <w:rPr>
          <w:rFonts w:hint="default" w:asciiTheme="minorAscii" w:hAnsiTheme="minorAscii"/>
          <w:b/>
          <w:sz w:val="24"/>
          <w:szCs w:val="24"/>
        </w:rPr>
      </w:pPr>
    </w:p>
    <w:p w14:paraId="6FA86ABC">
      <w:pPr>
        <w:rPr>
          <w:rFonts w:hint="default" w:asciiTheme="minorAscii" w:hAnsiTheme="minorAscii"/>
          <w:b/>
          <w:sz w:val="24"/>
          <w:szCs w:val="24"/>
        </w:rPr>
      </w:pPr>
    </w:p>
    <w:p w14:paraId="1CB72788">
      <w:pPr>
        <w:ind w:firstLine="3602" w:firstLineChars="1500"/>
        <w:rPr>
          <w:rFonts w:hint="default" w:asciiTheme="minorAscii" w:hAnsiTheme="minorAscii"/>
          <w:b/>
          <w:sz w:val="24"/>
          <w:szCs w:val="24"/>
        </w:rPr>
      </w:pPr>
      <w:r>
        <w:rPr>
          <w:rFonts w:hint="default" w:asciiTheme="minorAscii" w:hAnsiTheme="minorAscii"/>
          <w:b/>
          <w:sz w:val="24"/>
          <w:szCs w:val="24"/>
        </w:rPr>
        <w:t>LITERATURE REVIEW</w:t>
      </w:r>
    </w:p>
    <w:p w14:paraId="61EAF858">
      <w:pPr>
        <w:rPr>
          <w:rFonts w:hint="default" w:asciiTheme="minorAscii" w:hAnsiTheme="minorAscii"/>
          <w:sz w:val="24"/>
          <w:szCs w:val="24"/>
        </w:rPr>
      </w:pPr>
      <w:r>
        <w:rPr>
          <w:rFonts w:hint="default" w:asciiTheme="minorAscii" w:hAnsiTheme="minorAscii"/>
          <w:sz w:val="24"/>
          <w:szCs w:val="24"/>
        </w:rPr>
        <w:t>This literature review outlines the principles and methodologies of DES and evaluates its real-world applications, drawing upon recent studies.</w:t>
      </w:r>
    </w:p>
    <w:p w14:paraId="526F9A95">
      <w:pPr>
        <w:rPr>
          <w:rFonts w:hint="default" w:asciiTheme="minorAscii" w:hAnsiTheme="minorAscii"/>
          <w:sz w:val="24"/>
          <w:szCs w:val="24"/>
        </w:rPr>
      </w:pPr>
      <w:r>
        <w:rPr>
          <w:rFonts w:hint="default" w:eastAsia="Times New Roman" w:cs="Times New Roman" w:asciiTheme="minorAscii" w:hAnsiTheme="minorAscii"/>
          <w:b/>
          <w:bCs/>
          <w:sz w:val="24"/>
          <w:szCs w:val="24"/>
        </w:rPr>
        <w:t>2.</w:t>
      </w:r>
      <w:r>
        <w:rPr>
          <w:rFonts w:hint="default" w:eastAsia="Times New Roman" w:cs="Times New Roman" w:asciiTheme="minorAscii" w:hAnsiTheme="minorAscii"/>
          <w:b/>
          <w:bCs/>
          <w:sz w:val="24"/>
          <w:szCs w:val="24"/>
          <w:lang w:val="en-US"/>
        </w:rPr>
        <w:t xml:space="preserve">1 </w:t>
      </w:r>
      <w:r>
        <w:rPr>
          <w:rFonts w:hint="default" w:asciiTheme="minorAscii" w:hAnsiTheme="minorAscii"/>
          <w:b/>
          <w:bCs/>
          <w:sz w:val="24"/>
          <w:szCs w:val="24"/>
        </w:rPr>
        <w:t>Principles of Discrete Event Simulation</w:t>
      </w:r>
      <w:r>
        <w:rPr>
          <w:rFonts w:hint="default" w:asciiTheme="minorAscii" w:hAnsiTheme="minorAscii"/>
          <w:sz w:val="24"/>
          <w:szCs w:val="24"/>
        </w:rPr>
        <w:br w:type="textWrapping"/>
      </w:r>
      <w:r>
        <w:rPr>
          <w:rFonts w:hint="default" w:asciiTheme="minorAscii" w:hAnsiTheme="minorAscii"/>
          <w:sz w:val="24"/>
          <w:szCs w:val="24"/>
        </w:rPr>
        <w:t>DES is a modelling approach where the operation of a system is represented as a chronological sequence of events. Each event occurs at a discrete point in time and represents a change in the system’s state. According to Banks et al. (2010, p. 13), DES focuses on three core components: entities (e.g., customers, machines), events (e.g., arrival, departure), and resources (e.g., service counters). These elements interact over time through queues, reflecting delays due to limited resource availability.</w:t>
      </w:r>
    </w:p>
    <w:p w14:paraId="152D4796">
      <w:pPr>
        <w:rPr>
          <w:rFonts w:hint="default" w:asciiTheme="minorAscii" w:hAnsiTheme="minorAscii"/>
          <w:sz w:val="24"/>
          <w:szCs w:val="24"/>
        </w:rPr>
      </w:pPr>
      <w:r>
        <w:rPr>
          <w:rFonts w:hint="default" w:asciiTheme="minorAscii" w:hAnsiTheme="minorAscii"/>
          <w:sz w:val="24"/>
          <w:szCs w:val="24"/>
        </w:rPr>
        <w:t>DES differs from continuous simulation by assuming that changes in the system state happen only at specific events rather than at every point in time (Law, 2015, p. 57). This granularity makes DES suitable for analysing operations such as manufacturing processes, service systems, and health care workflows.</w:t>
      </w:r>
    </w:p>
    <w:p w14:paraId="4561654A">
      <w:pPr>
        <w:spacing w:before="100" w:beforeAutospacing="1" w:after="100" w:afterAutospacing="1" w:line="240" w:lineRule="auto"/>
        <w:rPr>
          <w:rFonts w:hint="default" w:eastAsia="Times New Roman" w:cs="Times New Roman" w:asciiTheme="minorAscii" w:hAnsiTheme="minorAscii"/>
          <w:sz w:val="24"/>
          <w:szCs w:val="24"/>
        </w:rPr>
      </w:pPr>
      <w:r>
        <w:rPr>
          <w:rFonts w:hint="default" w:eastAsia="Times New Roman" w:cs="Times New Roman" w:asciiTheme="minorAscii" w:hAnsiTheme="minorAscii"/>
          <w:b/>
          <w:sz w:val="24"/>
          <w:szCs w:val="24"/>
        </w:rPr>
        <w:t>2.</w:t>
      </w:r>
      <w:r>
        <w:rPr>
          <w:rFonts w:hint="default" w:eastAsia="Times New Roman" w:cs="Times New Roman" w:asciiTheme="minorAscii" w:hAnsiTheme="minorAscii"/>
          <w:b/>
          <w:sz w:val="24"/>
          <w:szCs w:val="24"/>
          <w:lang w:val="en-US"/>
        </w:rPr>
        <w:t>1</w:t>
      </w:r>
      <w:r>
        <w:rPr>
          <w:rFonts w:hint="default" w:eastAsia="Times New Roman" w:cs="Times New Roman" w:asciiTheme="minorAscii" w:hAnsiTheme="minorAscii"/>
          <w:b/>
          <w:sz w:val="24"/>
          <w:szCs w:val="24"/>
        </w:rPr>
        <w:t xml:space="preserve">.1 </w:t>
      </w:r>
      <w:r>
        <w:rPr>
          <w:rFonts w:hint="default" w:eastAsia="Times New Roman" w:cs="Times New Roman" w:asciiTheme="minorAscii" w:hAnsiTheme="minorAscii"/>
          <w:b/>
          <w:bCs/>
          <w:sz w:val="24"/>
          <w:szCs w:val="24"/>
        </w:rPr>
        <w:t>Event-Driven Modelling</w:t>
      </w:r>
      <w:r>
        <w:rPr>
          <w:rFonts w:hint="default" w:eastAsia="Times New Roman" w:cs="Times New Roman" w:asciiTheme="minorAscii" w:hAnsiTheme="minorAscii"/>
          <w:b/>
          <w:bCs/>
          <w:sz w:val="24"/>
          <w:szCs w:val="24"/>
        </w:rPr>
        <w:br w:type="textWrapping"/>
      </w:r>
      <w:r>
        <w:rPr>
          <w:rFonts w:hint="default" w:eastAsia="Times New Roman" w:cs="Times New Roman" w:asciiTheme="minorAscii" w:hAnsiTheme="minorAscii"/>
          <w:sz w:val="24"/>
          <w:szCs w:val="24"/>
        </w:rPr>
        <w:t>In DES, the system is represented through events that trigger state changes. These events could be the arrival of a new product, completion of a task, or the start of a new processing step. The time between events is typically random, governed by specific probability distributions (Law, 2015).</w:t>
      </w:r>
    </w:p>
    <w:p w14:paraId="59374CB5">
      <w:pPr>
        <w:spacing w:before="100" w:beforeAutospacing="1" w:after="100" w:afterAutospacing="1" w:line="240" w:lineRule="auto"/>
        <w:rPr>
          <w:rFonts w:hint="default" w:eastAsia="Times New Roman" w:cs="Times New Roman" w:asciiTheme="minorAscii" w:hAnsiTheme="minorAscii"/>
          <w:sz w:val="24"/>
          <w:szCs w:val="24"/>
        </w:rPr>
      </w:pPr>
      <w:r>
        <w:rPr>
          <w:rFonts w:hint="default" w:eastAsia="Times New Roman" w:cs="Times New Roman" w:asciiTheme="minorAscii" w:hAnsiTheme="minorAscii"/>
          <w:b/>
          <w:sz w:val="24"/>
          <w:szCs w:val="24"/>
        </w:rPr>
        <w:t>2.</w:t>
      </w:r>
      <w:r>
        <w:rPr>
          <w:rFonts w:hint="default" w:eastAsia="Times New Roman" w:cs="Times New Roman" w:asciiTheme="minorAscii" w:hAnsiTheme="minorAscii"/>
          <w:b/>
          <w:sz w:val="24"/>
          <w:szCs w:val="24"/>
          <w:lang w:val="en-US"/>
        </w:rPr>
        <w:t>1</w:t>
      </w:r>
      <w:r>
        <w:rPr>
          <w:rFonts w:hint="default" w:eastAsia="Times New Roman" w:cs="Times New Roman" w:asciiTheme="minorAscii" w:hAnsiTheme="minorAscii"/>
          <w:b/>
          <w:sz w:val="24"/>
          <w:szCs w:val="24"/>
        </w:rPr>
        <w:t xml:space="preserve">.2 </w:t>
      </w:r>
      <w:r>
        <w:rPr>
          <w:rFonts w:hint="default" w:eastAsia="Times New Roman" w:cs="Times New Roman" w:asciiTheme="minorAscii" w:hAnsiTheme="minorAscii"/>
          <w:b/>
          <w:bCs/>
          <w:sz w:val="24"/>
          <w:szCs w:val="24"/>
        </w:rPr>
        <w:t>State Representation</w:t>
      </w:r>
      <w:r>
        <w:rPr>
          <w:rFonts w:hint="default" w:eastAsia="Times New Roman" w:cs="Times New Roman" w:asciiTheme="minorAscii" w:hAnsiTheme="minorAscii"/>
          <w:b/>
          <w:bCs/>
          <w:sz w:val="24"/>
          <w:szCs w:val="24"/>
        </w:rPr>
        <w:br w:type="textWrapping"/>
      </w:r>
      <w:r>
        <w:rPr>
          <w:rFonts w:hint="default" w:eastAsia="Times New Roman" w:cs="Times New Roman" w:asciiTheme="minorAscii" w:hAnsiTheme="minorAscii"/>
          <w:sz w:val="24"/>
          <w:szCs w:val="24"/>
        </w:rPr>
        <w:t>The state of the system is defined by the configuration of all its components at any given time. These components include entities, resources, and queues. DES tracks these components over time, updating their status each time an event occurs (Banks et al., 2010).</w:t>
      </w:r>
    </w:p>
    <w:p w14:paraId="08589849">
      <w:pPr>
        <w:spacing w:before="100" w:beforeAutospacing="1" w:after="100" w:afterAutospacing="1" w:line="240" w:lineRule="auto"/>
        <w:rPr>
          <w:rFonts w:hint="default" w:eastAsia="Times New Roman" w:cs="Times New Roman" w:asciiTheme="minorAscii" w:hAnsiTheme="minorAscii"/>
          <w:sz w:val="24"/>
          <w:szCs w:val="24"/>
        </w:rPr>
      </w:pPr>
      <w:r>
        <w:rPr>
          <w:rFonts w:hint="default" w:eastAsia="Times New Roman" w:cs="Times New Roman" w:asciiTheme="minorAscii" w:hAnsiTheme="minorAscii"/>
          <w:b/>
          <w:sz w:val="24"/>
          <w:szCs w:val="24"/>
        </w:rPr>
        <w:t>2.</w:t>
      </w:r>
      <w:r>
        <w:rPr>
          <w:rFonts w:hint="default" w:eastAsia="Times New Roman" w:cs="Times New Roman" w:asciiTheme="minorAscii" w:hAnsiTheme="minorAscii"/>
          <w:b/>
          <w:sz w:val="24"/>
          <w:szCs w:val="24"/>
          <w:lang w:val="en-US"/>
        </w:rPr>
        <w:t>1</w:t>
      </w:r>
      <w:r>
        <w:rPr>
          <w:rFonts w:hint="default" w:eastAsia="Times New Roman" w:cs="Times New Roman" w:asciiTheme="minorAscii" w:hAnsiTheme="minorAscii"/>
          <w:b/>
          <w:sz w:val="24"/>
          <w:szCs w:val="24"/>
        </w:rPr>
        <w:t xml:space="preserve">.3 </w:t>
      </w:r>
      <w:r>
        <w:rPr>
          <w:rFonts w:hint="default" w:eastAsia="Times New Roman" w:cs="Times New Roman" w:asciiTheme="minorAscii" w:hAnsiTheme="minorAscii"/>
          <w:b/>
          <w:bCs/>
          <w:sz w:val="24"/>
          <w:szCs w:val="24"/>
        </w:rPr>
        <w:t>Simulation Clock</w:t>
      </w:r>
      <w:r>
        <w:rPr>
          <w:rFonts w:hint="default" w:eastAsia="Times New Roman" w:cs="Times New Roman" w:asciiTheme="minorAscii" w:hAnsiTheme="minorAscii"/>
          <w:b/>
          <w:bCs/>
          <w:sz w:val="24"/>
          <w:szCs w:val="24"/>
        </w:rPr>
        <w:br w:type="textWrapping"/>
      </w:r>
      <w:r>
        <w:rPr>
          <w:rFonts w:hint="default" w:eastAsia="Times New Roman" w:cs="Times New Roman" w:asciiTheme="minorAscii" w:hAnsiTheme="minorAscii"/>
          <w:sz w:val="24"/>
          <w:szCs w:val="24"/>
        </w:rPr>
        <w:t>DES operates with a simulation clock that progresses from one event to the next. Each event updates the system’s state, and the simulation continues until a predefined condition is met.</w:t>
      </w:r>
    </w:p>
    <w:p w14:paraId="65384F21">
      <w:pPr>
        <w:rPr>
          <w:rFonts w:hint="default" w:asciiTheme="minorAscii" w:hAnsiTheme="minorAscii"/>
          <w:b/>
          <w:bCs w:val="0"/>
          <w:sz w:val="24"/>
          <w:szCs w:val="24"/>
        </w:rPr>
      </w:pPr>
      <w:r>
        <w:rPr>
          <w:rFonts w:hint="default" w:eastAsia="Times New Roman" w:cs="Times New Roman" w:asciiTheme="minorAscii" w:hAnsiTheme="minorAscii"/>
          <w:b/>
          <w:bCs w:val="0"/>
          <w:sz w:val="24"/>
          <w:szCs w:val="24"/>
        </w:rPr>
        <w:t>2.</w:t>
      </w:r>
      <w:r>
        <w:rPr>
          <w:rFonts w:hint="default" w:eastAsia="Times New Roman" w:cs="Times New Roman" w:asciiTheme="minorAscii" w:hAnsiTheme="minorAscii"/>
          <w:b/>
          <w:bCs w:val="0"/>
          <w:sz w:val="24"/>
          <w:szCs w:val="24"/>
          <w:lang w:val="en-US"/>
        </w:rPr>
        <w:t>2</w:t>
      </w:r>
      <w:r>
        <w:rPr>
          <w:rFonts w:hint="default" w:eastAsia="Times New Roman" w:cs="Times New Roman" w:asciiTheme="minorAscii" w:hAnsiTheme="minorAscii"/>
          <w:b/>
          <w:bCs w:val="0"/>
          <w:sz w:val="24"/>
          <w:szCs w:val="24"/>
        </w:rPr>
        <w:t xml:space="preserve"> </w:t>
      </w:r>
      <w:r>
        <w:rPr>
          <w:rFonts w:hint="default" w:asciiTheme="minorAscii" w:hAnsiTheme="minorAscii"/>
          <w:b/>
          <w:bCs w:val="0"/>
          <w:sz w:val="24"/>
          <w:szCs w:val="24"/>
        </w:rPr>
        <w:t>Methodologies of DES</w:t>
      </w:r>
    </w:p>
    <w:p w14:paraId="3BE2263E">
      <w:pPr>
        <w:rPr>
          <w:rFonts w:hint="default" w:eastAsia="Times New Roman" w:cs="Times New Roman" w:asciiTheme="minorAscii" w:hAnsiTheme="minorAscii"/>
          <w:sz w:val="24"/>
          <w:szCs w:val="24"/>
          <w:lang w:val="en-US"/>
        </w:rPr>
      </w:pPr>
      <w:r>
        <w:rPr>
          <w:rFonts w:hint="default" w:asciiTheme="minorAscii" w:hAnsiTheme="minorAscii"/>
          <w:sz w:val="24"/>
          <w:szCs w:val="24"/>
        </w:rPr>
        <w:t xml:space="preserve">The methodological framework of DES involves a structured sequence of steps designed to ensure accuracy, </w:t>
      </w:r>
      <w:r>
        <w:rPr>
          <w:rFonts w:hint="default" w:asciiTheme="minorAscii" w:hAnsiTheme="minorAscii"/>
          <w:sz w:val="24"/>
          <w:szCs w:val="24"/>
          <w:lang w:val="en-US"/>
        </w:rPr>
        <w:t>reliability</w:t>
      </w:r>
      <w:r>
        <w:rPr>
          <w:rFonts w:hint="default" w:asciiTheme="minorAscii" w:hAnsiTheme="minorAscii"/>
          <w:sz w:val="24"/>
          <w:szCs w:val="24"/>
        </w:rPr>
        <w:t xml:space="preserve"> and relevance of the model:</w:t>
      </w:r>
      <w:r>
        <w:rPr>
          <w:rFonts w:hint="default" w:asciiTheme="minorAscii" w:hAnsiTheme="minorAscii"/>
          <w:sz w:val="24"/>
          <w:szCs w:val="24"/>
          <w:lang w:val="en-US"/>
        </w:rPr>
        <w:t xml:space="preserve"> </w:t>
      </w:r>
      <w:r>
        <w:rPr>
          <w:rFonts w:hint="default" w:eastAsia="Times New Roman" w:cs="Times New Roman" w:asciiTheme="minorAscii" w:hAnsiTheme="minorAscii"/>
          <w:sz w:val="24"/>
          <w:szCs w:val="24"/>
        </w:rPr>
        <w:t>DES is a powerful tool due to its flexibility and ability to model complex,</w:t>
      </w:r>
      <w:r>
        <w:rPr>
          <w:rFonts w:hint="default" w:eastAsia="Times New Roman" w:cs="Times New Roman" w:asciiTheme="minorAscii" w:hAnsiTheme="minorAscii"/>
          <w:sz w:val="24"/>
          <w:szCs w:val="24"/>
          <w:lang w:val="en-US"/>
        </w:rPr>
        <w:t xml:space="preserve"> and</w:t>
      </w:r>
      <w:r>
        <w:rPr>
          <w:rFonts w:hint="default" w:eastAsia="Times New Roman" w:cs="Times New Roman" w:asciiTheme="minorAscii" w:hAnsiTheme="minorAscii"/>
          <w:sz w:val="24"/>
          <w:szCs w:val="24"/>
        </w:rPr>
        <w:t xml:space="preserve"> </w:t>
      </w:r>
      <w:r>
        <w:rPr>
          <w:rFonts w:hint="default" w:eastAsia="Times New Roman" w:cs="Times New Roman" w:asciiTheme="minorAscii" w:hAnsiTheme="minorAscii"/>
          <w:sz w:val="24"/>
          <w:szCs w:val="24"/>
          <w:lang w:val="en-US"/>
        </w:rPr>
        <w:t>real-world</w:t>
      </w:r>
      <w:r>
        <w:rPr>
          <w:rFonts w:hint="default" w:eastAsia="Times New Roman" w:cs="Times New Roman" w:asciiTheme="minorAscii" w:hAnsiTheme="minorAscii"/>
          <w:sz w:val="24"/>
          <w:szCs w:val="24"/>
        </w:rPr>
        <w:t xml:space="preserve"> </w:t>
      </w:r>
      <w:r>
        <w:rPr>
          <w:rFonts w:hint="default" w:eastAsia="Times New Roman" w:cs="Times New Roman" w:asciiTheme="minorAscii" w:hAnsiTheme="minorAscii"/>
          <w:sz w:val="24"/>
          <w:szCs w:val="24"/>
          <w:lang w:val="en-US"/>
        </w:rPr>
        <w:t>systems</w:t>
      </w:r>
      <w:r>
        <w:rPr>
          <w:rFonts w:hint="default" w:eastAsia="Times New Roman" w:cs="Times New Roman" w:asciiTheme="minorAscii" w:hAnsiTheme="minorAscii"/>
          <w:sz w:val="24"/>
          <w:szCs w:val="24"/>
        </w:rPr>
        <w:t>. Key methodologies used in DES include</w:t>
      </w:r>
      <w:r>
        <w:rPr>
          <w:rFonts w:hint="default" w:eastAsia="Times New Roman" w:cs="Times New Roman" w:asciiTheme="minorAscii" w:hAnsiTheme="minorAscii"/>
          <w:sz w:val="24"/>
          <w:szCs w:val="24"/>
          <w:lang w:val="en-US"/>
        </w:rPr>
        <w:t>:</w:t>
      </w:r>
    </w:p>
    <w:p w14:paraId="3A1C9B10">
      <w:pPr>
        <w:numPr>
          <w:ilvl w:val="0"/>
          <w:numId w:val="1"/>
        </w:numPr>
        <w:ind w:left="420" w:leftChars="0" w:hanging="420" w:firstLineChars="0"/>
        <w:rPr>
          <w:rFonts w:hint="default" w:asciiTheme="minorAscii" w:hAnsiTheme="minorAscii"/>
          <w:sz w:val="24"/>
          <w:szCs w:val="24"/>
        </w:rPr>
      </w:pPr>
      <w:r>
        <w:rPr>
          <w:rFonts w:hint="default" w:asciiTheme="minorAscii" w:hAnsiTheme="minorAscii"/>
          <w:sz w:val="24"/>
          <w:szCs w:val="24"/>
        </w:rPr>
        <w:t xml:space="preserve">Problem Definition: Identifying the objectives, </w:t>
      </w:r>
      <w:r>
        <w:rPr>
          <w:rFonts w:hint="default" w:asciiTheme="minorAscii" w:hAnsiTheme="minorAscii"/>
          <w:sz w:val="24"/>
          <w:szCs w:val="24"/>
          <w:lang w:val="en-US"/>
        </w:rPr>
        <w:t>scope</w:t>
      </w:r>
      <w:r>
        <w:rPr>
          <w:rFonts w:hint="default" w:asciiTheme="minorAscii" w:hAnsiTheme="minorAscii"/>
          <w:sz w:val="24"/>
          <w:szCs w:val="24"/>
        </w:rPr>
        <w:t xml:space="preserve"> and system boundaries (Robinson, </w:t>
      </w:r>
      <w:r>
        <w:rPr>
          <w:rFonts w:hint="default" w:asciiTheme="minorAscii" w:hAnsiTheme="minorAscii"/>
          <w:sz w:val="24"/>
          <w:szCs w:val="24"/>
          <w:lang w:val="en-US"/>
        </w:rPr>
        <w:t xml:space="preserve">2014, p. </w:t>
      </w:r>
      <w:r>
        <w:rPr>
          <w:rFonts w:hint="default" w:asciiTheme="minorAscii" w:hAnsiTheme="minorAscii"/>
          <w:sz w:val="24"/>
          <w:szCs w:val="24"/>
        </w:rPr>
        <w:t>29).</w:t>
      </w:r>
    </w:p>
    <w:p w14:paraId="438FFBC3">
      <w:pPr>
        <w:numPr>
          <w:ilvl w:val="0"/>
          <w:numId w:val="1"/>
        </w:numPr>
        <w:ind w:left="420" w:leftChars="0" w:hanging="420" w:firstLineChars="0"/>
        <w:rPr>
          <w:rFonts w:hint="default" w:asciiTheme="minorAscii" w:hAnsiTheme="minorAscii"/>
          <w:sz w:val="24"/>
          <w:szCs w:val="24"/>
        </w:rPr>
      </w:pPr>
      <w:r>
        <w:rPr>
          <w:rFonts w:hint="default" w:asciiTheme="minorAscii" w:hAnsiTheme="minorAscii"/>
          <w:sz w:val="24"/>
          <w:szCs w:val="24"/>
        </w:rPr>
        <w:t xml:space="preserve"> Conceptual Modelling: Developing an abstract, logical representation of the real-world system (Pidd, 2004, p. 85).</w:t>
      </w:r>
    </w:p>
    <w:p w14:paraId="653F6D1C">
      <w:pPr>
        <w:numPr>
          <w:ilvl w:val="0"/>
          <w:numId w:val="1"/>
        </w:numPr>
        <w:ind w:left="420" w:leftChars="0" w:hanging="420" w:firstLineChars="0"/>
        <w:rPr>
          <w:rFonts w:hint="default" w:asciiTheme="minorAscii" w:hAnsiTheme="minorAscii"/>
          <w:sz w:val="24"/>
          <w:szCs w:val="24"/>
        </w:rPr>
      </w:pPr>
      <w:r>
        <w:rPr>
          <w:rFonts w:hint="default" w:asciiTheme="minorAscii" w:hAnsiTheme="minorAscii"/>
          <w:sz w:val="24"/>
          <w:szCs w:val="24"/>
        </w:rPr>
        <w:t xml:space="preserve"> Data Collection and Analysis: Acquiring and analysing input data to define system parameters and stochastic behaviours.</w:t>
      </w:r>
    </w:p>
    <w:p w14:paraId="3A7B0B88">
      <w:pPr>
        <w:numPr>
          <w:ilvl w:val="0"/>
          <w:numId w:val="1"/>
        </w:numPr>
        <w:ind w:left="420" w:leftChars="0" w:hanging="420" w:firstLineChars="0"/>
        <w:rPr>
          <w:rFonts w:hint="default" w:asciiTheme="minorAscii" w:hAnsiTheme="minorAscii"/>
          <w:sz w:val="24"/>
          <w:szCs w:val="24"/>
        </w:rPr>
      </w:pPr>
      <w:r>
        <w:rPr>
          <w:rFonts w:hint="default" w:asciiTheme="minorAscii" w:hAnsiTheme="minorAscii"/>
          <w:sz w:val="24"/>
          <w:szCs w:val="24"/>
        </w:rPr>
        <w:t xml:space="preserve"> Model Construction: Translating the conceptual model into simulation software such as Arena, Simul8, or AnyLogic (Kelton et al., 2016, p. 93).</w:t>
      </w:r>
    </w:p>
    <w:p w14:paraId="2244E9FD">
      <w:pPr>
        <w:numPr>
          <w:ilvl w:val="0"/>
          <w:numId w:val="1"/>
        </w:numPr>
        <w:ind w:left="420" w:leftChars="0" w:hanging="420" w:firstLineChars="0"/>
        <w:rPr>
          <w:rFonts w:hint="default" w:asciiTheme="minorAscii" w:hAnsiTheme="minorAscii"/>
          <w:sz w:val="24"/>
          <w:szCs w:val="24"/>
        </w:rPr>
      </w:pPr>
      <w:r>
        <w:rPr>
          <w:rFonts w:hint="default" w:asciiTheme="minorAscii" w:hAnsiTheme="minorAscii"/>
          <w:sz w:val="24"/>
          <w:szCs w:val="24"/>
        </w:rPr>
        <w:t xml:space="preserve"> Verification and Validation: Ensuring the model behaves as intended and accurately represents the real system (Sargent, 2013, p. 8).</w:t>
      </w:r>
    </w:p>
    <w:p w14:paraId="49243106">
      <w:pPr>
        <w:numPr>
          <w:ilvl w:val="0"/>
          <w:numId w:val="1"/>
        </w:numPr>
        <w:ind w:left="420" w:leftChars="0" w:hanging="420" w:firstLineChars="0"/>
        <w:rPr>
          <w:rFonts w:hint="default" w:asciiTheme="minorAscii" w:hAnsiTheme="minorAscii"/>
          <w:sz w:val="24"/>
          <w:szCs w:val="24"/>
        </w:rPr>
      </w:pPr>
      <w:r>
        <w:rPr>
          <w:rFonts w:hint="default" w:asciiTheme="minorAscii" w:hAnsiTheme="minorAscii"/>
          <w:sz w:val="24"/>
          <w:szCs w:val="24"/>
        </w:rPr>
        <w:t xml:space="preserve"> Experimentation: Running scenarios to assess system performance under different conditions.</w:t>
      </w:r>
    </w:p>
    <w:p w14:paraId="7EE22531">
      <w:pPr>
        <w:numPr>
          <w:ilvl w:val="0"/>
          <w:numId w:val="1"/>
        </w:numPr>
        <w:ind w:left="420" w:leftChars="0" w:hanging="420" w:firstLineChars="0"/>
        <w:rPr>
          <w:rFonts w:hint="default" w:asciiTheme="minorAscii" w:hAnsiTheme="minorAscii"/>
          <w:sz w:val="24"/>
          <w:szCs w:val="24"/>
        </w:rPr>
      </w:pPr>
      <w:r>
        <w:rPr>
          <w:rFonts w:hint="default" w:asciiTheme="minorAscii" w:hAnsiTheme="minorAscii"/>
          <w:sz w:val="24"/>
          <w:szCs w:val="24"/>
        </w:rPr>
        <w:t xml:space="preserve"> Implementation: Applying insights and recommendations from the model to improve system operations.</w:t>
      </w:r>
    </w:p>
    <w:p w14:paraId="0DA5106F">
      <w:pPr>
        <w:rPr>
          <w:rFonts w:hint="default" w:asciiTheme="minorAscii" w:hAnsiTheme="minorAscii"/>
          <w:sz w:val="24"/>
          <w:szCs w:val="24"/>
        </w:rPr>
      </w:pPr>
      <w:r>
        <w:rPr>
          <w:rFonts w:hint="default" w:asciiTheme="minorAscii" w:hAnsiTheme="minorAscii"/>
          <w:sz w:val="24"/>
          <w:szCs w:val="24"/>
        </w:rPr>
        <w:t>This iterative and analytical approach ensures that DES models are robust, credible, and actionable.</w:t>
      </w:r>
    </w:p>
    <w:p w14:paraId="1931B40F">
      <w:pPr>
        <w:rPr>
          <w:rFonts w:hint="default" w:asciiTheme="minorAscii" w:hAnsiTheme="minorAscii"/>
          <w:b/>
          <w:bCs/>
          <w:sz w:val="24"/>
          <w:szCs w:val="24"/>
        </w:rPr>
      </w:pPr>
      <w:r>
        <w:rPr>
          <w:rFonts w:hint="default" w:asciiTheme="minorAscii" w:hAnsiTheme="minorAscii"/>
          <w:b/>
          <w:bCs/>
          <w:sz w:val="24"/>
          <w:szCs w:val="24"/>
          <w:lang w:val="en-US"/>
        </w:rPr>
        <w:t xml:space="preserve">2.3 </w:t>
      </w:r>
      <w:r>
        <w:rPr>
          <w:rFonts w:hint="default" w:asciiTheme="minorAscii" w:hAnsiTheme="minorAscii"/>
          <w:b/>
          <w:bCs/>
          <w:sz w:val="24"/>
          <w:szCs w:val="24"/>
        </w:rPr>
        <w:t>Real-World Applications of DES</w:t>
      </w:r>
    </w:p>
    <w:p w14:paraId="3D071112">
      <w:pPr>
        <w:rPr>
          <w:rFonts w:hint="default" w:asciiTheme="minorAscii" w:hAnsiTheme="minorAscii"/>
          <w:sz w:val="24"/>
          <w:szCs w:val="24"/>
        </w:rPr>
      </w:pPr>
      <w:r>
        <w:rPr>
          <w:rFonts w:hint="default" w:asciiTheme="minorAscii" w:hAnsiTheme="minorAscii"/>
          <w:sz w:val="24"/>
          <w:szCs w:val="24"/>
        </w:rPr>
        <w:t>DES has found extensive application in sectors such as healthcare, logistics, manufacturing, and construction, where systems are characterised by variability and resource constraints.</w:t>
      </w:r>
    </w:p>
    <w:p w14:paraId="127D62B4">
      <w:pPr>
        <w:rPr>
          <w:rFonts w:hint="default" w:asciiTheme="minorAscii" w:hAnsiTheme="minorAscii"/>
          <w:b/>
          <w:bCs/>
          <w:sz w:val="24"/>
          <w:szCs w:val="24"/>
        </w:rPr>
      </w:pPr>
      <w:r>
        <w:rPr>
          <w:rFonts w:hint="default" w:asciiTheme="minorAscii" w:hAnsiTheme="minorAscii"/>
          <w:b/>
          <w:bCs/>
          <w:sz w:val="24"/>
          <w:szCs w:val="24"/>
          <w:lang w:val="en-US"/>
        </w:rPr>
        <w:t xml:space="preserve">2.3.1 </w:t>
      </w:r>
      <w:r>
        <w:rPr>
          <w:rFonts w:hint="default" w:asciiTheme="minorAscii" w:hAnsiTheme="minorAscii"/>
          <w:b/>
          <w:bCs/>
          <w:sz w:val="24"/>
          <w:szCs w:val="24"/>
        </w:rPr>
        <w:t>Logistics and Supply Chain</w:t>
      </w:r>
    </w:p>
    <w:p w14:paraId="2785DCE4">
      <w:pPr>
        <w:rPr>
          <w:rFonts w:hint="default" w:asciiTheme="minorAscii" w:hAnsiTheme="minorAscii"/>
          <w:sz w:val="24"/>
          <w:szCs w:val="24"/>
        </w:rPr>
      </w:pPr>
      <w:r>
        <w:rPr>
          <w:rFonts w:hint="default" w:asciiTheme="minorAscii" w:hAnsiTheme="minorAscii"/>
          <w:sz w:val="24"/>
          <w:szCs w:val="24"/>
        </w:rPr>
        <w:t>In the logistics domain, DES supports optimisation of warehouse operations, transportation systems, and distribution networks. A study by Negahban and Smith (2014, p. 180) highlighted the integration of DES with real-time tracking data to enhance warehouse throughput and reduce lead times. Furthermore, DES has been integrated with Digital Twins to create responsive logistics environments capable of simulating changes and predicting disruptions (Lu et al., 2020, p. 3383).</w:t>
      </w:r>
    </w:p>
    <w:p w14:paraId="1561EE19">
      <w:pPr>
        <w:rPr>
          <w:rFonts w:hint="default" w:asciiTheme="minorAscii" w:hAnsiTheme="minorAscii"/>
          <w:b/>
          <w:bCs/>
          <w:sz w:val="24"/>
          <w:szCs w:val="24"/>
        </w:rPr>
      </w:pPr>
      <w:r>
        <w:rPr>
          <w:rFonts w:hint="default" w:asciiTheme="minorAscii" w:hAnsiTheme="minorAscii"/>
          <w:b/>
          <w:bCs/>
          <w:sz w:val="24"/>
          <w:szCs w:val="24"/>
          <w:lang w:val="en-US"/>
        </w:rPr>
        <w:t xml:space="preserve">2.3.2 </w:t>
      </w:r>
      <w:r>
        <w:rPr>
          <w:rFonts w:hint="default" w:asciiTheme="minorAscii" w:hAnsiTheme="minorAscii"/>
          <w:b/>
          <w:bCs/>
          <w:sz w:val="24"/>
          <w:szCs w:val="24"/>
        </w:rPr>
        <w:t>Manufacturing and Production Systems</w:t>
      </w:r>
    </w:p>
    <w:p w14:paraId="1B5CF1E3">
      <w:pPr>
        <w:rPr>
          <w:rFonts w:hint="default" w:asciiTheme="minorAscii" w:hAnsiTheme="minorAscii"/>
          <w:sz w:val="24"/>
          <w:szCs w:val="24"/>
        </w:rPr>
      </w:pPr>
      <w:r>
        <w:rPr>
          <w:rFonts w:hint="default" w:asciiTheme="minorAscii" w:hAnsiTheme="minorAscii"/>
          <w:sz w:val="24"/>
          <w:szCs w:val="24"/>
        </w:rPr>
        <w:t>DES is widely used in manufacturing for evaluating layout configurations, workflow scheduling, and resource utilisation. Jain et al. (2015, p. 69) utilised DES to test different assembly line configurations, revealing optimal setups that increased throughput by up to 15%. Additionally, hybrid DES models incorporating Lean principles have helped reduce waste and improve process flow</w:t>
      </w:r>
      <w:r>
        <w:rPr>
          <w:rFonts w:hint="default" w:asciiTheme="minorAscii" w:hAnsiTheme="minorAscii"/>
          <w:sz w:val="24"/>
          <w:szCs w:val="24"/>
          <w:lang w:val="en-US"/>
        </w:rPr>
        <w:t>,</w:t>
      </w:r>
      <w:r>
        <w:rPr>
          <w:rFonts w:hint="default" w:asciiTheme="minorAscii" w:hAnsiTheme="minorAscii"/>
          <w:sz w:val="24"/>
          <w:szCs w:val="24"/>
        </w:rPr>
        <w:t xml:space="preserve"> (Azadivar </w:t>
      </w:r>
      <w:r>
        <w:rPr>
          <w:rFonts w:hint="default" w:asciiTheme="minorAscii" w:hAnsiTheme="minorAscii"/>
          <w:sz w:val="24"/>
          <w:szCs w:val="24"/>
          <w:lang w:val="en-US"/>
        </w:rPr>
        <w:t>and</w:t>
      </w:r>
      <w:r>
        <w:rPr>
          <w:rFonts w:hint="default" w:asciiTheme="minorAscii" w:hAnsiTheme="minorAscii"/>
          <w:sz w:val="24"/>
          <w:szCs w:val="24"/>
        </w:rPr>
        <w:t xml:space="preserve"> Wang, 2000,</w:t>
      </w:r>
      <w:r>
        <w:rPr>
          <w:rFonts w:hint="default" w:asciiTheme="minorAscii" w:hAnsiTheme="minorAscii"/>
          <w:sz w:val="24"/>
          <w:szCs w:val="24"/>
          <w:lang w:val="en-US"/>
        </w:rPr>
        <w:t xml:space="preserve"> </w:t>
      </w:r>
      <w:r>
        <w:rPr>
          <w:rFonts w:hint="default" w:asciiTheme="minorAscii" w:hAnsiTheme="minorAscii"/>
          <w:sz w:val="24"/>
          <w:szCs w:val="24"/>
        </w:rPr>
        <w:t>p. 84).</w:t>
      </w:r>
    </w:p>
    <w:p w14:paraId="7D904D70">
      <w:pPr>
        <w:rPr>
          <w:rFonts w:hint="default" w:asciiTheme="minorAscii" w:hAnsiTheme="minorAscii"/>
          <w:b/>
          <w:bCs/>
          <w:sz w:val="24"/>
          <w:szCs w:val="24"/>
        </w:rPr>
      </w:pPr>
      <w:r>
        <w:rPr>
          <w:rFonts w:hint="default" w:asciiTheme="minorAscii" w:hAnsiTheme="minorAscii"/>
          <w:b/>
          <w:bCs/>
          <w:sz w:val="24"/>
          <w:szCs w:val="24"/>
          <w:lang w:val="en-US"/>
        </w:rPr>
        <w:t xml:space="preserve">2.3.3 </w:t>
      </w:r>
      <w:r>
        <w:rPr>
          <w:rFonts w:hint="default" w:asciiTheme="minorAscii" w:hAnsiTheme="minorAscii"/>
          <w:b/>
          <w:bCs/>
          <w:sz w:val="24"/>
          <w:szCs w:val="24"/>
        </w:rPr>
        <w:t>Construction and Facility Management</w:t>
      </w:r>
    </w:p>
    <w:p w14:paraId="14BEB3CF">
      <w:pPr>
        <w:rPr>
          <w:rFonts w:hint="default" w:asciiTheme="minorAscii" w:hAnsiTheme="minorAscii"/>
          <w:sz w:val="24"/>
          <w:szCs w:val="24"/>
        </w:rPr>
      </w:pPr>
      <w:r>
        <w:rPr>
          <w:rFonts w:hint="default" w:asciiTheme="minorAscii" w:hAnsiTheme="minorAscii"/>
          <w:sz w:val="24"/>
          <w:szCs w:val="24"/>
        </w:rPr>
        <w:t>In the construction industry, DES supports project scheduling, resource allocation, and safety analysis. Hassan et al. (2016, p. 70) applied DES for concurrent life cycle design to assess how facility performance is affected by design decisions prior to construction. This proactive approach enables stakeholders to select designs that optimise space use, cost, and safety.</w:t>
      </w:r>
    </w:p>
    <w:p w14:paraId="609A9CD9">
      <w:pPr>
        <w:rPr>
          <w:rFonts w:hint="default" w:asciiTheme="minorAscii" w:hAnsiTheme="minorAscii"/>
          <w:b/>
          <w:bCs/>
          <w:sz w:val="24"/>
          <w:szCs w:val="24"/>
        </w:rPr>
      </w:pPr>
      <w:r>
        <w:rPr>
          <w:rFonts w:hint="default" w:asciiTheme="minorAscii" w:hAnsiTheme="minorAscii"/>
          <w:b/>
          <w:bCs/>
          <w:sz w:val="24"/>
          <w:szCs w:val="24"/>
          <w:lang w:val="en-US"/>
        </w:rPr>
        <w:t>2.4 Key Concepts in Discrete Event Simulation (DES)</w:t>
      </w:r>
    </w:p>
    <w:p w14:paraId="2A7A3204">
      <w:pPr>
        <w:rPr>
          <w:rFonts w:hint="default" w:asciiTheme="minorAscii" w:hAnsiTheme="minorAscii"/>
          <w:b/>
          <w:bCs/>
          <w:sz w:val="24"/>
          <w:szCs w:val="24"/>
          <w:lang w:val="en-US"/>
        </w:rPr>
      </w:pPr>
      <w:r>
        <w:rPr>
          <w:rFonts w:hint="default" w:asciiTheme="minorAscii" w:hAnsiTheme="minorAscii"/>
          <w:b/>
          <w:bCs/>
          <w:sz w:val="24"/>
          <w:szCs w:val="24"/>
          <w:lang w:val="en-US"/>
        </w:rPr>
        <w:t>2.4.1 System Components</w:t>
      </w:r>
    </w:p>
    <w:p w14:paraId="5D4CD2AA">
      <w:pPr>
        <w:rPr>
          <w:rFonts w:hint="default" w:asciiTheme="minorAscii" w:hAnsiTheme="minorAscii"/>
          <w:sz w:val="24"/>
          <w:szCs w:val="24"/>
        </w:rPr>
      </w:pPr>
      <w:r>
        <w:rPr>
          <w:rFonts w:hint="default" w:asciiTheme="minorAscii" w:hAnsiTheme="minorAscii"/>
          <w:sz w:val="24"/>
          <w:szCs w:val="24"/>
          <w:lang w:val="en-US"/>
        </w:rPr>
        <w:t xml:space="preserve">A DES model comprises several key components: </w:t>
      </w:r>
    </w:p>
    <w:p w14:paraId="53F610B4">
      <w:pPr>
        <w:numPr>
          <w:ilvl w:val="0"/>
          <w:numId w:val="1"/>
        </w:numPr>
        <w:ind w:left="420" w:leftChars="0" w:hanging="420" w:firstLineChars="0"/>
        <w:rPr>
          <w:rFonts w:hint="default" w:asciiTheme="minorAscii" w:hAnsiTheme="minorAscii"/>
          <w:sz w:val="24"/>
          <w:szCs w:val="24"/>
        </w:rPr>
      </w:pPr>
      <w:r>
        <w:rPr>
          <w:rFonts w:hint="default" w:asciiTheme="minorAscii" w:hAnsiTheme="minorAscii"/>
          <w:b/>
          <w:bCs/>
          <w:sz w:val="24"/>
          <w:szCs w:val="24"/>
          <w:lang w:val="en-US"/>
        </w:rPr>
        <w:t>Entities</w:t>
      </w:r>
      <w:r>
        <w:rPr>
          <w:rFonts w:hint="default" w:asciiTheme="minorAscii" w:hAnsiTheme="minorAscii"/>
          <w:sz w:val="24"/>
          <w:szCs w:val="24"/>
          <w:lang w:val="en-US"/>
        </w:rPr>
        <w:t xml:space="preserve">: The dynamic elements that move through the system, such as customers, products or vehicles. </w:t>
      </w:r>
    </w:p>
    <w:p w14:paraId="499A67E2">
      <w:pPr>
        <w:numPr>
          <w:ilvl w:val="0"/>
          <w:numId w:val="1"/>
        </w:numPr>
        <w:ind w:left="420" w:leftChars="0" w:hanging="420" w:firstLineChars="0"/>
        <w:rPr>
          <w:rFonts w:hint="default" w:asciiTheme="minorAscii" w:hAnsiTheme="minorAscii"/>
          <w:sz w:val="24"/>
          <w:szCs w:val="24"/>
        </w:rPr>
      </w:pPr>
      <w:r>
        <w:rPr>
          <w:rFonts w:hint="default" w:asciiTheme="minorAscii" w:hAnsiTheme="minorAscii"/>
          <w:b/>
          <w:bCs/>
          <w:sz w:val="24"/>
          <w:szCs w:val="24"/>
          <w:lang w:val="en-US"/>
        </w:rPr>
        <w:t>Attributes</w:t>
      </w:r>
      <w:r>
        <w:rPr>
          <w:rFonts w:hint="default" w:asciiTheme="minorAscii" w:hAnsiTheme="minorAscii"/>
          <w:sz w:val="24"/>
          <w:szCs w:val="24"/>
          <w:lang w:val="en-US"/>
        </w:rPr>
        <w:t xml:space="preserve">: Characteristics assigned to entities that influence their behaviour and interactions within systems. </w:t>
      </w:r>
    </w:p>
    <w:p w14:paraId="5E2D5CE1">
      <w:pPr>
        <w:numPr>
          <w:ilvl w:val="0"/>
          <w:numId w:val="1"/>
        </w:numPr>
        <w:ind w:left="420" w:leftChars="0" w:hanging="420" w:firstLineChars="0"/>
        <w:rPr>
          <w:rFonts w:hint="default" w:asciiTheme="minorAscii" w:hAnsiTheme="minorAscii"/>
          <w:sz w:val="24"/>
          <w:szCs w:val="24"/>
        </w:rPr>
      </w:pPr>
      <w:r>
        <w:rPr>
          <w:rFonts w:hint="default" w:asciiTheme="minorAscii" w:hAnsiTheme="minorAscii"/>
          <w:b/>
          <w:bCs/>
          <w:sz w:val="24"/>
          <w:szCs w:val="24"/>
          <w:lang w:val="en-US"/>
        </w:rPr>
        <w:t>Resources</w:t>
      </w:r>
      <w:r>
        <w:rPr>
          <w:rFonts w:hint="default" w:asciiTheme="minorAscii" w:hAnsiTheme="minorAscii"/>
          <w:sz w:val="24"/>
          <w:szCs w:val="24"/>
          <w:lang w:val="en-US"/>
        </w:rPr>
        <w:t xml:space="preserve">: The limited assets required for processing entities, like staff, machines or rooms. </w:t>
      </w:r>
    </w:p>
    <w:p w14:paraId="2C433DF8">
      <w:pPr>
        <w:numPr>
          <w:ilvl w:val="0"/>
          <w:numId w:val="1"/>
        </w:numPr>
        <w:ind w:left="420" w:leftChars="0" w:hanging="420" w:firstLineChars="0"/>
        <w:rPr>
          <w:rFonts w:hint="default" w:asciiTheme="minorAscii" w:hAnsiTheme="minorAscii"/>
          <w:sz w:val="24"/>
          <w:szCs w:val="24"/>
        </w:rPr>
      </w:pPr>
      <w:r>
        <w:rPr>
          <w:rFonts w:hint="default" w:asciiTheme="minorAscii" w:hAnsiTheme="minorAscii"/>
          <w:b/>
          <w:bCs/>
          <w:sz w:val="24"/>
          <w:szCs w:val="24"/>
          <w:lang w:val="en-US"/>
        </w:rPr>
        <w:t>Queues</w:t>
      </w:r>
      <w:r>
        <w:rPr>
          <w:rFonts w:hint="default" w:asciiTheme="minorAscii" w:hAnsiTheme="minorAscii"/>
          <w:sz w:val="24"/>
          <w:szCs w:val="24"/>
          <w:lang w:val="en-US"/>
        </w:rPr>
        <w:t xml:space="preserve">: Waiting lines where entities reside when resources are unavailable. </w:t>
      </w:r>
    </w:p>
    <w:p w14:paraId="17EE4E5B">
      <w:pPr>
        <w:numPr>
          <w:ilvl w:val="0"/>
          <w:numId w:val="1"/>
        </w:numPr>
        <w:ind w:left="420" w:leftChars="0" w:hanging="420" w:firstLineChars="0"/>
        <w:rPr>
          <w:rFonts w:hint="default" w:asciiTheme="minorAscii" w:hAnsiTheme="minorAscii"/>
          <w:sz w:val="24"/>
          <w:szCs w:val="24"/>
        </w:rPr>
      </w:pPr>
      <w:r>
        <w:rPr>
          <w:rFonts w:hint="default" w:asciiTheme="minorAscii" w:hAnsiTheme="minorAscii"/>
          <w:b/>
          <w:bCs/>
          <w:sz w:val="24"/>
          <w:szCs w:val="24"/>
          <w:lang w:val="en-US"/>
        </w:rPr>
        <w:t>Events</w:t>
      </w:r>
      <w:r>
        <w:rPr>
          <w:rFonts w:hint="default" w:asciiTheme="minorAscii" w:hAnsiTheme="minorAscii"/>
          <w:sz w:val="24"/>
          <w:szCs w:val="24"/>
          <w:lang w:val="en-US"/>
        </w:rPr>
        <w:t xml:space="preserve">: Occurrences that change the state of the system, prompting transitions and actions. These components interact within a defined environment, governed by rules and logic that dictate the system's behaviour over time. </w:t>
      </w:r>
    </w:p>
    <w:p w14:paraId="4B2E5A63">
      <w:pPr>
        <w:rPr>
          <w:rFonts w:hint="default" w:asciiTheme="minorAscii" w:hAnsiTheme="minorAscii"/>
          <w:sz w:val="24"/>
          <w:szCs w:val="24"/>
          <w:lang w:val="en-US"/>
        </w:rPr>
      </w:pPr>
      <w:r>
        <w:rPr>
          <w:rFonts w:hint="default" w:asciiTheme="minorAscii" w:hAnsiTheme="minorAscii"/>
          <w:sz w:val="24"/>
          <w:szCs w:val="24"/>
          <w:lang w:val="en-US"/>
        </w:rPr>
        <w:t xml:space="preserve"> </w:t>
      </w:r>
    </w:p>
    <w:p w14:paraId="343E8600">
      <w:pPr>
        <w:rPr>
          <w:rFonts w:hint="default" w:asciiTheme="minorAscii" w:hAnsiTheme="minorAscii"/>
          <w:sz w:val="24"/>
          <w:szCs w:val="24"/>
          <w:lang w:val="en-US"/>
        </w:rPr>
      </w:pPr>
    </w:p>
    <w:p w14:paraId="6F2D90BB">
      <w:pPr>
        <w:rPr>
          <w:rFonts w:hint="default" w:asciiTheme="minorAscii" w:hAnsiTheme="minorAscii"/>
          <w:sz w:val="24"/>
          <w:szCs w:val="24"/>
          <w:lang w:val="en-US"/>
        </w:rPr>
      </w:pPr>
    </w:p>
    <w:p w14:paraId="4C0BF466">
      <w:pPr>
        <w:rPr>
          <w:rFonts w:hint="default" w:asciiTheme="minorAscii" w:hAnsiTheme="minorAscii"/>
          <w:sz w:val="24"/>
          <w:szCs w:val="24"/>
          <w:lang w:val="en-US"/>
        </w:rPr>
      </w:pPr>
    </w:p>
    <w:p w14:paraId="7B87FAA3">
      <w:pPr>
        <w:rPr>
          <w:rFonts w:hint="default" w:asciiTheme="minorAscii" w:hAnsiTheme="minorAscii"/>
          <w:sz w:val="24"/>
          <w:szCs w:val="24"/>
          <w:lang w:val="en-US"/>
        </w:rPr>
      </w:pPr>
    </w:p>
    <w:p w14:paraId="0EDFDF75">
      <w:pPr>
        <w:rPr>
          <w:rFonts w:hint="default" w:asciiTheme="minorAscii" w:hAnsiTheme="minorAscii"/>
          <w:sz w:val="24"/>
          <w:szCs w:val="24"/>
          <w:lang w:val="en-US"/>
        </w:rPr>
      </w:pPr>
    </w:p>
    <w:p w14:paraId="043F7B5A">
      <w:pPr>
        <w:rPr>
          <w:rFonts w:hint="default" w:asciiTheme="minorAscii" w:hAnsiTheme="minorAscii"/>
          <w:sz w:val="24"/>
          <w:szCs w:val="24"/>
          <w:lang w:val="en-US"/>
        </w:rPr>
      </w:pPr>
    </w:p>
    <w:p w14:paraId="0E639662">
      <w:pPr>
        <w:rPr>
          <w:rFonts w:hint="default" w:asciiTheme="minorAscii" w:hAnsiTheme="minorAscii"/>
          <w:sz w:val="24"/>
          <w:szCs w:val="24"/>
          <w:lang w:val="en-US"/>
        </w:rPr>
      </w:pPr>
    </w:p>
    <w:p w14:paraId="18E0F218">
      <w:pPr>
        <w:rPr>
          <w:rFonts w:hint="default" w:asciiTheme="minorAscii" w:hAnsiTheme="minorAscii"/>
          <w:sz w:val="24"/>
          <w:szCs w:val="24"/>
          <w:lang w:val="en-US"/>
        </w:rPr>
      </w:pPr>
    </w:p>
    <w:p w14:paraId="5429725A">
      <w:pPr>
        <w:rPr>
          <w:rFonts w:hint="default" w:asciiTheme="minorAscii" w:hAnsiTheme="minorAscii"/>
          <w:sz w:val="24"/>
          <w:szCs w:val="24"/>
          <w:lang w:val="en-US"/>
        </w:rPr>
      </w:pPr>
    </w:p>
    <w:p w14:paraId="0EEBCD28">
      <w:pPr>
        <w:rPr>
          <w:rFonts w:hint="default" w:asciiTheme="minorAscii" w:hAnsiTheme="minorAscii"/>
          <w:b/>
          <w:bCs/>
          <w:sz w:val="24"/>
          <w:szCs w:val="24"/>
          <w:lang w:val="en-US"/>
        </w:rPr>
      </w:pPr>
    </w:p>
    <w:p w14:paraId="2732713E">
      <w:pPr>
        <w:rPr>
          <w:rFonts w:hint="default" w:asciiTheme="minorAscii" w:hAnsiTheme="minorAscii"/>
          <w:b/>
          <w:bCs/>
          <w:sz w:val="24"/>
          <w:szCs w:val="24"/>
          <w:lang w:val="en-US"/>
        </w:rPr>
      </w:pPr>
    </w:p>
    <w:p w14:paraId="4028BBB2">
      <w:pPr>
        <w:rPr>
          <w:rFonts w:hint="default" w:asciiTheme="minorAscii" w:hAnsiTheme="minorAscii"/>
          <w:b/>
          <w:bCs/>
          <w:sz w:val="24"/>
          <w:szCs w:val="24"/>
          <w:lang w:val="en-US"/>
        </w:rPr>
      </w:pPr>
    </w:p>
    <w:p w14:paraId="62E6A7D5">
      <w:pPr>
        <w:rPr>
          <w:rFonts w:hint="default" w:asciiTheme="minorAscii" w:hAnsiTheme="minorAscii"/>
          <w:b/>
          <w:bCs/>
          <w:sz w:val="24"/>
          <w:szCs w:val="24"/>
          <w:lang w:val="en-US"/>
        </w:rPr>
      </w:pPr>
    </w:p>
    <w:p w14:paraId="088E901E">
      <w:pPr>
        <w:rPr>
          <w:rFonts w:hint="default" w:asciiTheme="minorAscii" w:hAnsiTheme="minorAscii"/>
          <w:b/>
          <w:bCs/>
          <w:sz w:val="24"/>
          <w:szCs w:val="24"/>
          <w:lang w:val="en-US"/>
        </w:rPr>
      </w:pPr>
    </w:p>
    <w:p w14:paraId="45F632B0">
      <w:pPr>
        <w:rPr>
          <w:rFonts w:hint="default" w:asciiTheme="minorAscii" w:hAnsiTheme="minorAscii"/>
          <w:b/>
          <w:bCs/>
          <w:sz w:val="24"/>
          <w:szCs w:val="24"/>
          <w:lang w:val="en-US"/>
        </w:rPr>
      </w:pPr>
    </w:p>
    <w:p w14:paraId="360C15F3">
      <w:pPr>
        <w:rPr>
          <w:rFonts w:hint="default" w:asciiTheme="minorAscii" w:hAnsiTheme="minorAscii"/>
          <w:b/>
          <w:bCs/>
          <w:sz w:val="24"/>
          <w:szCs w:val="24"/>
          <w:lang w:val="en-US"/>
        </w:rPr>
      </w:pPr>
      <w:r>
        <w:rPr>
          <w:rFonts w:hint="default" w:asciiTheme="minorAscii" w:hAnsiTheme="minorAscii"/>
          <w:b/>
          <w:bCs/>
          <w:sz w:val="24"/>
          <w:szCs w:val="24"/>
          <w:lang w:val="en-US"/>
        </w:rPr>
        <w:t>3.0 PROCESS SELECTION</w:t>
      </w:r>
    </w:p>
    <w:p w14:paraId="3BE087B7">
      <w:pPr>
        <w:pStyle w:val="10"/>
        <w:keepNext w:val="0"/>
        <w:keepLines w:val="0"/>
        <w:widowControl/>
        <w:suppressLineNumbers w:val="0"/>
        <w:bidi w:val="0"/>
        <w:spacing w:before="0" w:beforeAutospacing="0" w:after="200" w:afterAutospacing="0" w:line="14" w:lineRule="atLeast"/>
        <w:rPr>
          <w:rFonts w:ascii="Calibri" w:hAnsi="Calibri" w:cs="Calibri"/>
          <w:i w:val="0"/>
          <w:iCs w:val="0"/>
          <w:color w:val="000000"/>
          <w:sz w:val="24"/>
          <w:szCs w:val="24"/>
          <w:u w:val="none"/>
          <w:vertAlign w:val="baseline"/>
        </w:rPr>
      </w:pPr>
      <w:r>
        <w:rPr>
          <w:rFonts w:hint="default" w:asciiTheme="minorAscii" w:hAnsiTheme="minorAscii"/>
          <w:b w:val="0"/>
          <w:bCs w:val="0"/>
          <w:sz w:val="24"/>
          <w:szCs w:val="24"/>
          <w:lang w:val="en-US"/>
        </w:rPr>
        <w:t xml:space="preserve">The process considered is the </w:t>
      </w:r>
      <w:r>
        <w:rPr>
          <w:rFonts w:ascii="Calibri" w:hAnsi="Calibri" w:eastAsia="SimSun" w:cs="Calibri"/>
          <w:i w:val="0"/>
          <w:iCs w:val="0"/>
          <w:color w:val="000000"/>
          <w:sz w:val="24"/>
          <w:szCs w:val="24"/>
          <w:u w:val="none"/>
          <w:vertAlign w:val="baseline"/>
        </w:rPr>
        <w:t>simulated Computeri</w:t>
      </w:r>
      <w:r>
        <w:rPr>
          <w:rFonts w:hint="default" w:ascii="Calibri" w:hAnsi="Calibri" w:cs="Calibri"/>
          <w:i w:val="0"/>
          <w:iCs w:val="0"/>
          <w:color w:val="000000"/>
          <w:sz w:val="24"/>
          <w:szCs w:val="24"/>
          <w:u w:val="none"/>
          <w:vertAlign w:val="baseline"/>
          <w:lang w:val="en-US"/>
        </w:rPr>
        <w:t>s</w:t>
      </w:r>
      <w:r>
        <w:rPr>
          <w:rFonts w:ascii="Calibri" w:hAnsi="Calibri" w:eastAsia="SimSun" w:cs="Calibri"/>
          <w:i w:val="0"/>
          <w:iCs w:val="0"/>
          <w:color w:val="000000"/>
          <w:sz w:val="24"/>
          <w:szCs w:val="24"/>
          <w:u w:val="none"/>
          <w:vertAlign w:val="baseline"/>
        </w:rPr>
        <w:t xml:space="preserve">ed Production (CP) </w:t>
      </w:r>
      <w:r>
        <w:rPr>
          <w:rFonts w:hint="default" w:ascii="Calibri" w:hAnsi="Calibri" w:cs="Calibri"/>
          <w:i w:val="0"/>
          <w:iCs w:val="0"/>
          <w:color w:val="000000"/>
          <w:sz w:val="24"/>
          <w:szCs w:val="24"/>
          <w:u w:val="none"/>
          <w:vertAlign w:val="baseline"/>
          <w:lang w:val="en-US"/>
        </w:rPr>
        <w:t>L</w:t>
      </w:r>
      <w:r>
        <w:rPr>
          <w:rFonts w:ascii="Calibri" w:hAnsi="Calibri" w:eastAsia="SimSun" w:cs="Calibri"/>
          <w:i w:val="0"/>
          <w:iCs w:val="0"/>
          <w:color w:val="000000"/>
          <w:sz w:val="24"/>
          <w:szCs w:val="24"/>
          <w:u w:val="none"/>
          <w:vertAlign w:val="baseline"/>
        </w:rPr>
        <w:t>ab</w:t>
      </w:r>
      <w:r>
        <w:rPr>
          <w:rFonts w:hint="default" w:ascii="Calibri" w:hAnsi="Calibri" w:cs="Calibri"/>
          <w:i w:val="0"/>
          <w:iCs w:val="0"/>
          <w:color w:val="000000"/>
          <w:sz w:val="24"/>
          <w:szCs w:val="24"/>
          <w:u w:val="none"/>
          <w:vertAlign w:val="baseline"/>
          <w:lang w:val="en-US"/>
        </w:rPr>
        <w:t>,</w:t>
      </w:r>
      <w:r>
        <w:rPr>
          <w:rFonts w:ascii="Calibri" w:hAnsi="Calibri" w:eastAsia="SimSun" w:cs="Calibri"/>
          <w:i w:val="0"/>
          <w:iCs w:val="0"/>
          <w:color w:val="000000"/>
          <w:sz w:val="24"/>
          <w:szCs w:val="24"/>
          <w:u w:val="none"/>
          <w:vertAlign w:val="baseline"/>
        </w:rPr>
        <w:t xml:space="preserve"> for</w:t>
      </w:r>
      <w:r>
        <w:rPr>
          <w:rFonts w:hint="default" w:ascii="Calibri" w:hAnsi="Calibri" w:cs="Calibri"/>
          <w:i w:val="0"/>
          <w:iCs w:val="0"/>
          <w:color w:val="000000"/>
          <w:sz w:val="24"/>
          <w:szCs w:val="24"/>
          <w:u w:val="none"/>
          <w:vertAlign w:val="baseline"/>
          <w:lang w:val="en-US"/>
        </w:rPr>
        <w:t xml:space="preserve"> the</w:t>
      </w:r>
      <w:r>
        <w:rPr>
          <w:rFonts w:ascii="Calibri" w:hAnsi="Calibri" w:eastAsia="SimSun" w:cs="Calibri"/>
          <w:i w:val="0"/>
          <w:iCs w:val="0"/>
          <w:color w:val="000000"/>
          <w:sz w:val="24"/>
          <w:szCs w:val="24"/>
          <w:u w:val="none"/>
          <w:vertAlign w:val="baseline"/>
        </w:rPr>
        <w:t xml:space="preserve"> manufacturing </w:t>
      </w:r>
      <w:r>
        <w:rPr>
          <w:rFonts w:hint="default" w:ascii="Calibri" w:hAnsi="Calibri" w:cs="Calibri"/>
          <w:i w:val="0"/>
          <w:iCs w:val="0"/>
          <w:color w:val="000000"/>
          <w:sz w:val="24"/>
          <w:szCs w:val="24"/>
          <w:u w:val="none"/>
          <w:vertAlign w:val="baseline"/>
          <w:lang w:val="en-US"/>
        </w:rPr>
        <w:t xml:space="preserve">of </w:t>
      </w:r>
      <w:r>
        <w:rPr>
          <w:rFonts w:ascii="Calibri" w:hAnsi="Calibri" w:eastAsia="SimSun" w:cs="Calibri"/>
          <w:i w:val="0"/>
          <w:iCs w:val="0"/>
          <w:color w:val="000000"/>
          <w:sz w:val="24"/>
          <w:szCs w:val="24"/>
          <w:u w:val="none"/>
          <w:vertAlign w:val="baseline"/>
        </w:rPr>
        <w:t xml:space="preserve">mobile </w:t>
      </w:r>
      <w:r>
        <w:rPr>
          <w:rFonts w:hint="default" w:ascii="Calibri" w:hAnsi="Calibri" w:cs="Calibri"/>
          <w:i w:val="0"/>
          <w:iCs w:val="0"/>
          <w:color w:val="000000"/>
          <w:sz w:val="24"/>
          <w:szCs w:val="24"/>
          <w:u w:val="none"/>
          <w:vertAlign w:val="baseline"/>
          <w:lang w:val="en-US"/>
        </w:rPr>
        <w:t>P</w:t>
      </w:r>
      <w:r>
        <w:rPr>
          <w:rFonts w:ascii="Calibri" w:hAnsi="Calibri" w:eastAsia="SimSun" w:cs="Calibri"/>
          <w:i w:val="0"/>
          <w:iCs w:val="0"/>
          <w:color w:val="000000"/>
          <w:sz w:val="24"/>
          <w:szCs w:val="24"/>
          <w:u w:val="none"/>
          <w:vertAlign w:val="baseline"/>
        </w:rPr>
        <w:t>hones</w:t>
      </w:r>
      <w:r>
        <w:rPr>
          <w:rFonts w:hint="default" w:ascii="Calibri" w:hAnsi="Calibri" w:eastAsia="SimSun" w:cs="Calibri"/>
          <w:i w:val="0"/>
          <w:iCs w:val="0"/>
          <w:color w:val="000000"/>
          <w:sz w:val="24"/>
          <w:szCs w:val="24"/>
          <w:u w:val="none"/>
          <w:vertAlign w:val="baseline"/>
          <w:lang w:val="en-US"/>
        </w:rPr>
        <w:t>. T</w:t>
      </w:r>
      <w:r>
        <w:rPr>
          <w:rFonts w:ascii="Calibri" w:hAnsi="Calibri" w:cs="Calibri"/>
          <w:i w:val="0"/>
          <w:iCs w:val="0"/>
          <w:color w:val="000000"/>
          <w:sz w:val="24"/>
          <w:szCs w:val="24"/>
          <w:u w:val="none"/>
          <w:vertAlign w:val="baseline"/>
        </w:rPr>
        <w:t>he processes typically mimic real-world manufacturing stages using automation, robotics, sensors, and software systems. Below</w:t>
      </w:r>
      <w:r>
        <w:rPr>
          <w:rFonts w:hint="default" w:ascii="Calibri" w:hAnsi="Calibri" w:cs="Calibri"/>
          <w:i w:val="0"/>
          <w:iCs w:val="0"/>
          <w:color w:val="000000"/>
          <w:sz w:val="24"/>
          <w:szCs w:val="24"/>
          <w:u w:val="none"/>
          <w:vertAlign w:val="baseline"/>
          <w:lang w:val="en-US"/>
        </w:rPr>
        <w:t>,</w:t>
      </w:r>
      <w:r>
        <w:rPr>
          <w:rFonts w:ascii="Calibri" w:hAnsi="Calibri" w:cs="Calibri"/>
          <w:i w:val="0"/>
          <w:iCs w:val="0"/>
          <w:color w:val="000000"/>
          <w:sz w:val="24"/>
          <w:szCs w:val="24"/>
          <w:u w:val="none"/>
          <w:vertAlign w:val="baseline"/>
        </w:rPr>
        <w:t xml:space="preserve"> is</w:t>
      </w:r>
      <w:r>
        <w:rPr>
          <w:rFonts w:hint="default" w:ascii="Calibri" w:hAnsi="Calibri" w:cs="Calibri"/>
          <w:i w:val="0"/>
          <w:iCs w:val="0"/>
          <w:color w:val="000000"/>
          <w:sz w:val="24"/>
          <w:szCs w:val="24"/>
          <w:u w:val="none"/>
          <w:vertAlign w:val="baseline"/>
          <w:lang w:val="en-US"/>
        </w:rPr>
        <w:t xml:space="preserve"> </w:t>
      </w:r>
      <w:r>
        <w:rPr>
          <w:rFonts w:ascii="Calibri" w:hAnsi="Calibri" w:cs="Calibri"/>
          <w:i w:val="0"/>
          <w:iCs w:val="0"/>
          <w:color w:val="000000"/>
          <w:sz w:val="24"/>
          <w:szCs w:val="24"/>
          <w:u w:val="none"/>
          <w:vertAlign w:val="baseline"/>
        </w:rPr>
        <w:t>an overview of the main processes involved:</w:t>
      </w:r>
    </w:p>
    <w:p w14:paraId="7674B078">
      <w:pPr>
        <w:pStyle w:val="10"/>
        <w:keepNext w:val="0"/>
        <w:keepLines w:val="0"/>
        <w:widowControl/>
        <w:numPr>
          <w:ilvl w:val="0"/>
          <w:numId w:val="1"/>
        </w:numPr>
        <w:suppressLineNumbers w:val="0"/>
        <w:bidi w:val="0"/>
        <w:spacing w:before="0" w:beforeAutospacing="0" w:after="200" w:afterAutospacing="0" w:line="14" w:lineRule="atLeast"/>
        <w:ind w:left="420" w:leftChars="0" w:hanging="420" w:firstLineChars="0"/>
        <w:rPr>
          <w:b w:val="0"/>
          <w:bCs w:val="0"/>
          <w:sz w:val="24"/>
          <w:szCs w:val="24"/>
        </w:rPr>
      </w:pPr>
      <w:r>
        <w:rPr>
          <w:rFonts w:hint="default" w:ascii="Calibri" w:hAnsi="Calibri" w:cs="Calibri"/>
          <w:b w:val="0"/>
          <w:bCs w:val="0"/>
          <w:i w:val="0"/>
          <w:iCs w:val="0"/>
          <w:color w:val="000000"/>
          <w:sz w:val="24"/>
          <w:szCs w:val="24"/>
          <w:u w:val="none"/>
          <w:vertAlign w:val="baseline"/>
          <w:lang w:val="en-US"/>
        </w:rPr>
        <w:t xml:space="preserve"> </w:t>
      </w:r>
      <w:r>
        <w:rPr>
          <w:rFonts w:ascii="Calibri" w:hAnsi="Calibri" w:cs="Calibri"/>
          <w:b w:val="0"/>
          <w:bCs w:val="0"/>
          <w:i w:val="0"/>
          <w:iCs w:val="0"/>
          <w:color w:val="000000"/>
          <w:sz w:val="24"/>
          <w:szCs w:val="24"/>
          <w:u w:val="none"/>
          <w:vertAlign w:val="baseline"/>
        </w:rPr>
        <w:t>Design and Planning</w:t>
      </w:r>
    </w:p>
    <w:p w14:paraId="12DDDC9A">
      <w:pPr>
        <w:pStyle w:val="10"/>
        <w:keepNext w:val="0"/>
        <w:keepLines w:val="0"/>
        <w:widowControl/>
        <w:numPr>
          <w:ilvl w:val="0"/>
          <w:numId w:val="1"/>
        </w:numPr>
        <w:suppressLineNumbers w:val="0"/>
        <w:bidi w:val="0"/>
        <w:spacing w:before="0" w:beforeAutospacing="0" w:after="200" w:afterAutospacing="0" w:line="14" w:lineRule="atLeast"/>
        <w:ind w:left="420" w:leftChars="0" w:right="0" w:rightChars="0" w:hanging="420" w:firstLineChars="0"/>
        <w:rPr>
          <w:rFonts w:ascii="Calibri" w:hAnsi="Calibri" w:eastAsia="SimSun" w:cs="Calibri"/>
          <w:b w:val="0"/>
          <w:bCs w:val="0"/>
          <w:i w:val="0"/>
          <w:iCs w:val="0"/>
          <w:color w:val="000000"/>
          <w:sz w:val="24"/>
          <w:szCs w:val="24"/>
          <w:u w:val="none"/>
          <w:vertAlign w:val="baseline"/>
        </w:rPr>
      </w:pPr>
      <w:r>
        <w:rPr>
          <w:rFonts w:hint="default" w:ascii="Calibri" w:hAnsi="Calibri" w:cs="Calibri"/>
          <w:b w:val="0"/>
          <w:bCs w:val="0"/>
          <w:i w:val="0"/>
          <w:iCs w:val="0"/>
          <w:color w:val="000000"/>
          <w:sz w:val="24"/>
          <w:szCs w:val="24"/>
          <w:u w:val="none"/>
          <w:vertAlign w:val="baseline"/>
          <w:lang w:val="en-US"/>
        </w:rPr>
        <w:t xml:space="preserve"> </w:t>
      </w:r>
      <w:r>
        <w:rPr>
          <w:rFonts w:ascii="Calibri" w:hAnsi="Calibri" w:eastAsia="SimSun" w:cs="Calibri"/>
          <w:b w:val="0"/>
          <w:bCs w:val="0"/>
          <w:i w:val="0"/>
          <w:iCs w:val="0"/>
          <w:color w:val="000000"/>
          <w:sz w:val="24"/>
          <w:szCs w:val="24"/>
          <w:u w:val="none"/>
          <w:vertAlign w:val="baseline"/>
        </w:rPr>
        <w:t>Material Handling and Inventory</w:t>
      </w:r>
    </w:p>
    <w:p w14:paraId="710B397C">
      <w:pPr>
        <w:pStyle w:val="10"/>
        <w:keepNext w:val="0"/>
        <w:keepLines w:val="0"/>
        <w:widowControl/>
        <w:numPr>
          <w:ilvl w:val="0"/>
          <w:numId w:val="1"/>
        </w:numPr>
        <w:suppressLineNumbers w:val="0"/>
        <w:bidi w:val="0"/>
        <w:spacing w:before="0" w:beforeAutospacing="0" w:after="200" w:afterAutospacing="0" w:line="14" w:lineRule="atLeast"/>
        <w:ind w:left="420" w:leftChars="0" w:hanging="420" w:firstLineChars="0"/>
        <w:rPr>
          <w:b w:val="0"/>
          <w:bCs w:val="0"/>
          <w:sz w:val="24"/>
          <w:szCs w:val="24"/>
        </w:rPr>
      </w:pPr>
      <w:r>
        <w:rPr>
          <w:rFonts w:hint="default" w:ascii="Calibri" w:hAnsi="Calibri" w:cs="Calibri"/>
          <w:b w:val="0"/>
          <w:bCs w:val="0"/>
          <w:i w:val="0"/>
          <w:iCs w:val="0"/>
          <w:color w:val="000000"/>
          <w:sz w:val="24"/>
          <w:szCs w:val="24"/>
          <w:u w:val="none"/>
          <w:vertAlign w:val="baseline"/>
          <w:lang w:val="en-US"/>
        </w:rPr>
        <w:t xml:space="preserve"> </w:t>
      </w:r>
      <w:r>
        <w:rPr>
          <w:rFonts w:ascii="Calibri" w:hAnsi="Calibri" w:cs="Calibri"/>
          <w:b w:val="0"/>
          <w:bCs w:val="0"/>
          <w:i w:val="0"/>
          <w:iCs w:val="0"/>
          <w:color w:val="000000"/>
          <w:sz w:val="24"/>
          <w:szCs w:val="24"/>
          <w:u w:val="none"/>
          <w:vertAlign w:val="baseline"/>
        </w:rPr>
        <w:t>PCB Assembly (SMT Line Simulation)</w:t>
      </w:r>
    </w:p>
    <w:p w14:paraId="4B0A589F">
      <w:pPr>
        <w:pStyle w:val="10"/>
        <w:keepNext w:val="0"/>
        <w:keepLines w:val="0"/>
        <w:widowControl/>
        <w:numPr>
          <w:ilvl w:val="0"/>
          <w:numId w:val="1"/>
        </w:numPr>
        <w:suppressLineNumbers w:val="0"/>
        <w:bidi w:val="0"/>
        <w:spacing w:before="0" w:beforeAutospacing="0" w:after="200" w:afterAutospacing="0" w:line="14" w:lineRule="atLeast"/>
        <w:ind w:left="420" w:leftChars="0" w:hanging="420" w:firstLineChars="0"/>
        <w:rPr>
          <w:b w:val="0"/>
          <w:bCs w:val="0"/>
          <w:sz w:val="24"/>
          <w:szCs w:val="24"/>
        </w:rPr>
      </w:pPr>
      <w:r>
        <w:rPr>
          <w:rFonts w:hint="default" w:ascii="Calibri" w:hAnsi="Calibri" w:cs="Calibri"/>
          <w:b w:val="0"/>
          <w:bCs w:val="0"/>
          <w:i w:val="0"/>
          <w:iCs w:val="0"/>
          <w:color w:val="000000"/>
          <w:sz w:val="24"/>
          <w:szCs w:val="24"/>
          <w:u w:val="none"/>
          <w:vertAlign w:val="baseline"/>
          <w:lang w:val="en-US"/>
        </w:rPr>
        <w:t xml:space="preserve"> </w:t>
      </w:r>
      <w:r>
        <w:rPr>
          <w:rFonts w:ascii="Calibri" w:hAnsi="Calibri" w:cs="Calibri"/>
          <w:b w:val="0"/>
          <w:bCs w:val="0"/>
          <w:i w:val="0"/>
          <w:iCs w:val="0"/>
          <w:color w:val="000000"/>
          <w:sz w:val="24"/>
          <w:szCs w:val="24"/>
          <w:u w:val="none"/>
          <w:vertAlign w:val="baseline"/>
        </w:rPr>
        <w:t>Component Assembly</w:t>
      </w:r>
    </w:p>
    <w:p w14:paraId="10CF5FB3">
      <w:pPr>
        <w:pStyle w:val="10"/>
        <w:keepNext w:val="0"/>
        <w:keepLines w:val="0"/>
        <w:widowControl/>
        <w:numPr>
          <w:ilvl w:val="0"/>
          <w:numId w:val="1"/>
        </w:numPr>
        <w:suppressLineNumbers w:val="0"/>
        <w:bidi w:val="0"/>
        <w:spacing w:before="0" w:beforeAutospacing="0" w:after="200" w:afterAutospacing="0" w:line="14" w:lineRule="atLeast"/>
        <w:ind w:left="420" w:leftChars="0" w:hanging="420" w:firstLineChars="0"/>
        <w:rPr>
          <w:b w:val="0"/>
          <w:bCs w:val="0"/>
          <w:sz w:val="24"/>
          <w:szCs w:val="24"/>
        </w:rPr>
      </w:pPr>
      <w:r>
        <w:rPr>
          <w:rFonts w:hint="default" w:ascii="Calibri" w:hAnsi="Calibri" w:cs="Calibri"/>
          <w:b w:val="0"/>
          <w:bCs w:val="0"/>
          <w:i w:val="0"/>
          <w:iCs w:val="0"/>
          <w:color w:val="000000"/>
          <w:sz w:val="24"/>
          <w:szCs w:val="24"/>
          <w:u w:val="none"/>
          <w:vertAlign w:val="baseline"/>
          <w:lang w:val="en-US"/>
        </w:rPr>
        <w:t xml:space="preserve"> </w:t>
      </w:r>
      <w:r>
        <w:rPr>
          <w:rFonts w:ascii="Calibri" w:hAnsi="Calibri" w:cs="Calibri"/>
          <w:b w:val="0"/>
          <w:bCs w:val="0"/>
          <w:i w:val="0"/>
          <w:iCs w:val="0"/>
          <w:color w:val="000000"/>
          <w:sz w:val="24"/>
          <w:szCs w:val="24"/>
          <w:u w:val="none"/>
          <w:vertAlign w:val="baseline"/>
        </w:rPr>
        <w:t>Final Assembly</w:t>
      </w:r>
    </w:p>
    <w:p w14:paraId="0974A68F">
      <w:pPr>
        <w:pStyle w:val="10"/>
        <w:keepNext w:val="0"/>
        <w:keepLines w:val="0"/>
        <w:widowControl/>
        <w:numPr>
          <w:ilvl w:val="0"/>
          <w:numId w:val="1"/>
        </w:numPr>
        <w:suppressLineNumbers w:val="0"/>
        <w:bidi w:val="0"/>
        <w:spacing w:before="0" w:beforeAutospacing="0" w:after="200" w:afterAutospacing="0" w:line="14" w:lineRule="atLeast"/>
        <w:ind w:left="420" w:leftChars="0" w:hanging="420" w:firstLineChars="0"/>
        <w:rPr>
          <w:b w:val="0"/>
          <w:bCs w:val="0"/>
          <w:sz w:val="24"/>
          <w:szCs w:val="24"/>
        </w:rPr>
      </w:pPr>
      <w:r>
        <w:rPr>
          <w:rFonts w:ascii="Calibri" w:hAnsi="Calibri" w:cs="Calibri"/>
          <w:b w:val="0"/>
          <w:bCs w:val="0"/>
          <w:i w:val="0"/>
          <w:iCs w:val="0"/>
          <w:color w:val="000000"/>
          <w:sz w:val="24"/>
          <w:szCs w:val="24"/>
          <w:u w:val="none"/>
          <w:vertAlign w:val="baseline"/>
        </w:rPr>
        <w:t>Quality Control and Testing</w:t>
      </w:r>
    </w:p>
    <w:p w14:paraId="5604B2A2">
      <w:pPr>
        <w:pStyle w:val="10"/>
        <w:keepNext w:val="0"/>
        <w:keepLines w:val="0"/>
        <w:widowControl/>
        <w:numPr>
          <w:ilvl w:val="0"/>
          <w:numId w:val="1"/>
        </w:numPr>
        <w:suppressLineNumbers w:val="0"/>
        <w:bidi w:val="0"/>
        <w:spacing w:before="0" w:beforeAutospacing="0" w:after="200" w:afterAutospacing="0" w:line="14" w:lineRule="atLeast"/>
        <w:ind w:left="420" w:leftChars="0" w:hanging="420" w:firstLineChars="0"/>
        <w:rPr>
          <w:b w:val="0"/>
          <w:bCs w:val="0"/>
          <w:sz w:val="24"/>
          <w:szCs w:val="24"/>
        </w:rPr>
      </w:pPr>
      <w:r>
        <w:rPr>
          <w:rFonts w:ascii="Calibri" w:hAnsi="Calibri" w:cs="Calibri"/>
          <w:b w:val="0"/>
          <w:bCs w:val="0"/>
          <w:i w:val="0"/>
          <w:iCs w:val="0"/>
          <w:color w:val="000000"/>
          <w:sz w:val="24"/>
          <w:szCs w:val="24"/>
          <w:u w:val="none"/>
          <w:vertAlign w:val="baseline"/>
        </w:rPr>
        <w:t>Packaging and Dispatch</w:t>
      </w:r>
    </w:p>
    <w:p w14:paraId="62A5E4D3">
      <w:pPr>
        <w:pStyle w:val="10"/>
        <w:keepNext w:val="0"/>
        <w:keepLines w:val="0"/>
        <w:widowControl/>
        <w:numPr>
          <w:ilvl w:val="0"/>
          <w:numId w:val="1"/>
        </w:numPr>
        <w:suppressLineNumbers w:val="0"/>
        <w:bidi w:val="0"/>
        <w:spacing w:before="0" w:beforeAutospacing="0" w:after="200" w:afterAutospacing="0" w:line="14" w:lineRule="atLeast"/>
        <w:ind w:left="420" w:leftChars="0" w:hanging="420" w:firstLineChars="0"/>
        <w:rPr>
          <w:b w:val="0"/>
          <w:bCs w:val="0"/>
        </w:rPr>
      </w:pPr>
      <w:r>
        <w:rPr>
          <w:rFonts w:hint="default" w:ascii="Calibri" w:hAnsi="Calibri" w:cs="Calibri"/>
          <w:b w:val="0"/>
          <w:bCs w:val="0"/>
          <w:i w:val="0"/>
          <w:iCs w:val="0"/>
          <w:color w:val="000000"/>
          <w:sz w:val="22"/>
          <w:szCs w:val="22"/>
          <w:u w:val="none"/>
          <w:vertAlign w:val="baseline"/>
          <w:lang w:val="en-US"/>
        </w:rPr>
        <w:t xml:space="preserve"> </w:t>
      </w:r>
      <w:r>
        <w:rPr>
          <w:rFonts w:ascii="Calibri" w:hAnsi="Calibri" w:cs="Calibri"/>
          <w:b w:val="0"/>
          <w:bCs w:val="0"/>
          <w:i w:val="0"/>
          <w:iCs w:val="0"/>
          <w:color w:val="000000"/>
          <w:sz w:val="22"/>
          <w:szCs w:val="22"/>
          <w:u w:val="none"/>
          <w:vertAlign w:val="baseline"/>
        </w:rPr>
        <w:t>Data Collection and Analytics</w:t>
      </w:r>
    </w:p>
    <w:p w14:paraId="77038F1B">
      <w:pPr>
        <w:pStyle w:val="10"/>
        <w:keepNext w:val="0"/>
        <w:keepLines w:val="0"/>
        <w:widowControl/>
        <w:suppressLineNumbers w:val="0"/>
        <w:bidi w:val="0"/>
        <w:spacing w:before="0" w:beforeAutospacing="0" w:after="200" w:afterAutospacing="0" w:line="14" w:lineRule="atLeast"/>
      </w:pPr>
    </w:p>
    <w:p w14:paraId="6F8D99F7">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lang w:val="en-US"/>
        </w:rPr>
      </w:pPr>
    </w:p>
    <w:p w14:paraId="46DBB680">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lang w:val="en-US"/>
        </w:rPr>
      </w:pPr>
    </w:p>
    <w:p w14:paraId="4091C74B">
      <w:pPr>
        <w:pStyle w:val="10"/>
        <w:keepNext w:val="0"/>
        <w:keepLines w:val="0"/>
        <w:widowControl/>
        <w:numPr>
          <w:ilvl w:val="0"/>
          <w:numId w:val="0"/>
        </w:numPr>
        <w:suppressLineNumbers w:val="0"/>
        <w:bidi w:val="0"/>
        <w:spacing w:before="0" w:beforeAutospacing="0" w:after="200" w:afterAutospacing="0" w:line="14" w:lineRule="atLeast"/>
        <w:ind w:leftChars="0" w:right="0" w:rightChars="0"/>
      </w:pPr>
    </w:p>
    <w:p w14:paraId="1CD688DC">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lang w:val="en-US"/>
        </w:rPr>
      </w:pPr>
    </w:p>
    <w:p w14:paraId="4DE64D2F">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lang w:val="en-US"/>
        </w:rPr>
      </w:pPr>
    </w:p>
    <w:p w14:paraId="2EBE3951">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lang w:val="en-US"/>
        </w:rPr>
      </w:pPr>
    </w:p>
    <w:p w14:paraId="1E8D26F4">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lang w:val="en-US"/>
        </w:rPr>
      </w:pPr>
    </w:p>
    <w:p w14:paraId="6F137BA8">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lang w:val="en-US"/>
        </w:rPr>
      </w:pPr>
    </w:p>
    <w:p w14:paraId="03F0F7A2">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ascii="Calibri" w:hAnsi="Calibri" w:eastAsia="SimSun" w:cs="Calibri"/>
          <w:i w:val="0"/>
          <w:iCs w:val="0"/>
          <w:color w:val="000000"/>
          <w:sz w:val="22"/>
          <w:szCs w:val="22"/>
          <w:u w:val="none"/>
          <w:vertAlign w:val="baseline"/>
          <w:lang w:val="en-US"/>
        </w:rPr>
      </w:pPr>
    </w:p>
    <w:p w14:paraId="7BDBFFC1">
      <w:pPr>
        <w:pStyle w:val="10"/>
        <w:keepNext w:val="0"/>
        <w:keepLines w:val="0"/>
        <w:widowControl/>
        <w:suppressLineNumbers w:val="0"/>
        <w:bidi w:val="0"/>
        <w:spacing w:before="0" w:beforeAutospacing="0" w:after="200" w:afterAutospacing="0" w:line="14" w:lineRule="atLeast"/>
        <w:rPr>
          <w:rFonts w:hint="default" w:ascii="Calibri" w:hAnsi="Calibri" w:cs="Calibri"/>
          <w:i w:val="0"/>
          <w:iCs w:val="0"/>
          <w:color w:val="000000"/>
          <w:sz w:val="22"/>
          <w:szCs w:val="22"/>
          <w:u w:val="none"/>
          <w:vertAlign w:val="baseline"/>
          <w:lang w:val="en-US"/>
        </w:rPr>
      </w:pPr>
    </w:p>
    <w:p w14:paraId="001F8703">
      <w:pPr>
        <w:rPr>
          <w:rFonts w:hint="default" w:asciiTheme="minorAscii" w:hAnsiTheme="minorAscii"/>
          <w:sz w:val="24"/>
          <w:szCs w:val="24"/>
          <w:lang w:val="en-US"/>
        </w:rPr>
      </w:pPr>
    </w:p>
    <w:p w14:paraId="79CFE8F3">
      <w:pPr>
        <w:rPr>
          <w:rFonts w:hint="default" w:asciiTheme="minorAscii" w:hAnsiTheme="minorAscii"/>
          <w:sz w:val="24"/>
          <w:szCs w:val="24"/>
          <w:lang w:val="en-US"/>
        </w:rPr>
      </w:pPr>
    </w:p>
    <w:p w14:paraId="7ADD8FFA">
      <w:pPr>
        <w:rPr>
          <w:rFonts w:hint="default" w:eastAsia="Times New Roman" w:cs="Times New Roman" w:asciiTheme="minorAscii" w:hAnsiTheme="minorAscii"/>
          <w:sz w:val="24"/>
          <w:szCs w:val="24"/>
          <w:lang w:val="en-US"/>
        </w:rPr>
      </w:pPr>
    </w:p>
    <w:p w14:paraId="172909FD">
      <w:pPr>
        <w:spacing w:before="100" w:beforeAutospacing="1" w:after="100" w:afterAutospacing="1" w:line="240" w:lineRule="auto"/>
        <w:rPr>
          <w:rFonts w:hint="default" w:eastAsia="Times New Roman" w:cs="Times New Roman" w:asciiTheme="minorAscii" w:hAnsiTheme="minorAscii"/>
          <w:b/>
          <w:sz w:val="24"/>
          <w:szCs w:val="24"/>
        </w:rPr>
      </w:pPr>
    </w:p>
    <w:p w14:paraId="640B8B3D">
      <w:pPr>
        <w:spacing w:before="100" w:beforeAutospacing="1" w:after="100" w:afterAutospacing="1" w:line="240" w:lineRule="auto"/>
        <w:rPr>
          <w:rFonts w:hint="default" w:eastAsia="Times New Roman" w:cs="Times New Roman" w:asciiTheme="minorAscii" w:hAnsiTheme="minorAscii"/>
          <w:b/>
          <w:bCs/>
          <w:sz w:val="24"/>
          <w:szCs w:val="24"/>
          <w:lang w:val="en-US"/>
        </w:rPr>
      </w:pPr>
      <w:r>
        <w:rPr>
          <w:rFonts w:hint="default" w:eastAsia="Times New Roman" w:cs="Times New Roman" w:asciiTheme="minorAscii" w:hAnsiTheme="minorAscii"/>
          <w:sz w:val="24"/>
          <w:szCs w:val="24"/>
          <w:lang w:val="en-US"/>
        </w:rPr>
        <w:t xml:space="preserve">                                                     </w:t>
      </w:r>
      <w:r>
        <w:rPr>
          <w:rFonts w:hint="default" w:eastAsia="Times New Roman" w:cs="Times New Roman" w:asciiTheme="minorAscii" w:hAnsiTheme="minorAscii"/>
          <w:b/>
          <w:bCs/>
          <w:sz w:val="24"/>
          <w:szCs w:val="24"/>
          <w:lang w:val="en-US"/>
        </w:rPr>
        <w:t>CURRENT STATE OF MODELLING</w:t>
      </w:r>
    </w:p>
    <w:p w14:paraId="782FB472">
      <w:pPr>
        <w:spacing w:before="100" w:beforeAutospacing="1" w:after="100" w:afterAutospacing="1" w:line="240" w:lineRule="auto"/>
        <w:rPr>
          <w:rFonts w:hint="default" w:eastAsia="Times New Roman" w:cs="Times New Roman" w:asciiTheme="minorAscii" w:hAnsiTheme="minorAscii"/>
          <w:b w:val="0"/>
          <w:bCs w:val="0"/>
          <w:sz w:val="24"/>
          <w:szCs w:val="24"/>
          <w:lang w:val="en-US"/>
        </w:rPr>
      </w:pPr>
      <w:r>
        <w:rPr>
          <w:rFonts w:hint="default" w:eastAsia="Times New Roman" w:cs="Times New Roman" w:asciiTheme="minorAscii" w:hAnsiTheme="minorAscii"/>
          <w:b w:val="0"/>
          <w:bCs w:val="0"/>
          <w:sz w:val="24"/>
          <w:szCs w:val="24"/>
          <w:lang w:val="en-US"/>
        </w:rPr>
        <w:t>A detailed model of CP lab process for the manufacturing of mobile phones with the use of Arena software tools is given below.</w:t>
      </w:r>
    </w:p>
    <w:p w14:paraId="20235695">
      <w:pPr>
        <w:spacing w:before="100" w:beforeAutospacing="1" w:after="100" w:afterAutospacing="1" w:line="240" w:lineRule="auto"/>
        <w:rPr>
          <w:rFonts w:hint="default" w:eastAsia="Times New Roman" w:cs="Times New Roman" w:asciiTheme="minorAscii" w:hAnsiTheme="minorAscii"/>
          <w:b/>
          <w:sz w:val="24"/>
          <w:szCs w:val="24"/>
          <w:lang w:val="en-US"/>
        </w:rPr>
      </w:pPr>
      <w:r>
        <w:rPr>
          <w:rFonts w:hint="default" w:eastAsia="Times New Roman" w:cs="Times New Roman" w:asciiTheme="minorAscii" w:hAnsiTheme="minorAscii"/>
          <w:b/>
          <w:sz w:val="24"/>
          <w:szCs w:val="24"/>
          <w:lang w:val="en-US"/>
        </w:rPr>
        <w:t xml:space="preserve">4.1 KEY EVENTS, DESCRIPTION </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28"/>
        <w:gridCol w:w="3255"/>
        <w:gridCol w:w="3060"/>
      </w:tblGrid>
      <w:tr w14:paraId="3B72DB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15A43F01">
            <w:pPr>
              <w:widowControl w:val="0"/>
              <w:spacing w:before="100" w:beforeAutospacing="1" w:after="100" w:afterAutospacing="1" w:line="240" w:lineRule="auto"/>
              <w:jc w:val="both"/>
              <w:rPr>
                <w:rFonts w:hint="default" w:eastAsia="Times New Roman" w:cs="Times New Roman" w:asciiTheme="minorAscii" w:hAnsiTheme="minorAscii"/>
                <w:b/>
                <w:sz w:val="24"/>
                <w:szCs w:val="24"/>
                <w:vertAlign w:val="baseline"/>
                <w:lang w:val="en-US"/>
              </w:rPr>
            </w:pPr>
            <w:r>
              <w:rPr>
                <w:rFonts w:hint="default" w:eastAsia="Times New Roman" w:cs="Times New Roman" w:asciiTheme="minorAscii" w:hAnsiTheme="minorAscii"/>
                <w:b/>
                <w:sz w:val="24"/>
                <w:szCs w:val="24"/>
                <w:vertAlign w:val="baseline"/>
                <w:lang w:val="en-US"/>
              </w:rPr>
              <w:t>Step</w:t>
            </w:r>
          </w:p>
        </w:tc>
        <w:tc>
          <w:tcPr>
            <w:tcW w:w="3255" w:type="dxa"/>
          </w:tcPr>
          <w:p w14:paraId="4F8662A7">
            <w:pPr>
              <w:widowControl w:val="0"/>
              <w:spacing w:before="100" w:beforeAutospacing="1" w:after="100" w:afterAutospacing="1" w:line="240" w:lineRule="auto"/>
              <w:jc w:val="both"/>
              <w:rPr>
                <w:rFonts w:hint="default" w:eastAsia="Times New Roman" w:cs="Times New Roman" w:asciiTheme="minorAscii" w:hAnsiTheme="minorAscii"/>
                <w:b/>
                <w:sz w:val="24"/>
                <w:szCs w:val="24"/>
                <w:vertAlign w:val="baseline"/>
                <w:lang w:val="en-US"/>
              </w:rPr>
            </w:pPr>
            <w:r>
              <w:rPr>
                <w:rFonts w:hint="default" w:eastAsia="Times New Roman" w:cs="Times New Roman" w:asciiTheme="minorAscii" w:hAnsiTheme="minorAscii"/>
                <w:b/>
                <w:sz w:val="24"/>
                <w:szCs w:val="24"/>
                <w:vertAlign w:val="baseline"/>
                <w:lang w:val="en-US"/>
              </w:rPr>
              <w:t>Event Name</w:t>
            </w:r>
          </w:p>
        </w:tc>
        <w:tc>
          <w:tcPr>
            <w:tcW w:w="3060" w:type="dxa"/>
          </w:tcPr>
          <w:p w14:paraId="7804E634">
            <w:pPr>
              <w:widowControl w:val="0"/>
              <w:spacing w:before="100" w:beforeAutospacing="1" w:after="100" w:afterAutospacing="1" w:line="240" w:lineRule="auto"/>
              <w:jc w:val="both"/>
              <w:rPr>
                <w:rFonts w:hint="default" w:eastAsia="Times New Roman" w:cs="Times New Roman" w:asciiTheme="minorAscii" w:hAnsiTheme="minorAscii"/>
                <w:b/>
                <w:sz w:val="24"/>
                <w:szCs w:val="24"/>
                <w:vertAlign w:val="baseline"/>
                <w:lang w:val="en-US"/>
              </w:rPr>
            </w:pPr>
            <w:r>
              <w:rPr>
                <w:rFonts w:hint="default" w:eastAsia="Times New Roman" w:cs="Times New Roman" w:asciiTheme="minorAscii" w:hAnsiTheme="minorAscii"/>
                <w:b/>
                <w:sz w:val="24"/>
                <w:szCs w:val="24"/>
                <w:vertAlign w:val="baseline"/>
                <w:lang w:val="en-US"/>
              </w:rPr>
              <w:t>Description</w:t>
            </w:r>
          </w:p>
        </w:tc>
      </w:tr>
      <w:tr w14:paraId="62E374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49CFB669">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1</w:t>
            </w:r>
          </w:p>
        </w:tc>
        <w:tc>
          <w:tcPr>
            <w:tcW w:w="3255" w:type="dxa"/>
          </w:tcPr>
          <w:p w14:paraId="21C6B1E1">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CP Factory</w:t>
            </w:r>
          </w:p>
        </w:tc>
        <w:tc>
          <w:tcPr>
            <w:tcW w:w="3060" w:type="dxa"/>
          </w:tcPr>
          <w:p w14:paraId="6D54AB59">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Mount Motherboard,CPU,Base Casing.</w:t>
            </w:r>
          </w:p>
        </w:tc>
      </w:tr>
      <w:tr w14:paraId="088A40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0527E62F">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2</w:t>
            </w:r>
          </w:p>
        </w:tc>
        <w:tc>
          <w:tcPr>
            <w:tcW w:w="3255" w:type="dxa"/>
          </w:tcPr>
          <w:p w14:paraId="3590F7E4">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Factory Out Branch</w:t>
            </w:r>
          </w:p>
        </w:tc>
        <w:tc>
          <w:tcPr>
            <w:tcW w:w="3060" w:type="dxa"/>
          </w:tcPr>
          <w:p w14:paraId="2183BADD">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 xml:space="preserve">Robot moving work in progress to the CP Lab stations. </w:t>
            </w:r>
          </w:p>
        </w:tc>
      </w:tr>
      <w:tr w14:paraId="63B38D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7873FC65">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3</w:t>
            </w:r>
          </w:p>
        </w:tc>
        <w:tc>
          <w:tcPr>
            <w:tcW w:w="3255" w:type="dxa"/>
          </w:tcPr>
          <w:p w14:paraId="45B054EB">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Camera</w:t>
            </w:r>
          </w:p>
        </w:tc>
        <w:tc>
          <w:tcPr>
            <w:tcW w:w="3060" w:type="dxa"/>
          </w:tcPr>
          <w:p w14:paraId="3739961D">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Seize Delay Release.</w:t>
            </w:r>
          </w:p>
        </w:tc>
      </w:tr>
      <w:tr w14:paraId="71873F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588CF769">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4</w:t>
            </w:r>
          </w:p>
        </w:tc>
        <w:tc>
          <w:tcPr>
            <w:tcW w:w="3255" w:type="dxa"/>
          </w:tcPr>
          <w:p w14:paraId="444B6CD9">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Camera to Drill</w:t>
            </w:r>
          </w:p>
        </w:tc>
        <w:tc>
          <w:tcPr>
            <w:tcW w:w="3060" w:type="dxa"/>
          </w:tcPr>
          <w:p w14:paraId="005DD27C">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Delay</w:t>
            </w:r>
          </w:p>
        </w:tc>
      </w:tr>
      <w:tr w14:paraId="0A60E1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1C0BB6CE">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5</w:t>
            </w:r>
          </w:p>
        </w:tc>
        <w:tc>
          <w:tcPr>
            <w:tcW w:w="3255" w:type="dxa"/>
          </w:tcPr>
          <w:p w14:paraId="72DF3741">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Drill 2</w:t>
            </w:r>
          </w:p>
        </w:tc>
        <w:tc>
          <w:tcPr>
            <w:tcW w:w="3060" w:type="dxa"/>
          </w:tcPr>
          <w:p w14:paraId="7DD77EFA">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Seize Delay Release; drilling two holes.</w:t>
            </w:r>
          </w:p>
        </w:tc>
      </w:tr>
      <w:tr w14:paraId="5739F1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6A218F98">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6</w:t>
            </w:r>
          </w:p>
        </w:tc>
        <w:tc>
          <w:tcPr>
            <w:tcW w:w="3255" w:type="dxa"/>
          </w:tcPr>
          <w:p w14:paraId="0B262A3C">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Drill 4</w:t>
            </w:r>
          </w:p>
        </w:tc>
        <w:tc>
          <w:tcPr>
            <w:tcW w:w="3060" w:type="dxa"/>
          </w:tcPr>
          <w:p w14:paraId="64D06A1E">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 xml:space="preserve">Seize Delay Release; drilling four holes. </w:t>
            </w:r>
          </w:p>
        </w:tc>
      </w:tr>
      <w:tr w14:paraId="3C66B0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13D26D3F">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7</w:t>
            </w:r>
          </w:p>
        </w:tc>
        <w:tc>
          <w:tcPr>
            <w:tcW w:w="3255" w:type="dxa"/>
          </w:tcPr>
          <w:p w14:paraId="525CFFBA">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Drill to Magback</w:t>
            </w:r>
          </w:p>
        </w:tc>
        <w:tc>
          <w:tcPr>
            <w:tcW w:w="3060" w:type="dxa"/>
          </w:tcPr>
          <w:p w14:paraId="2B7C5124">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Seize Delay Realease; check to ensure specification is met.</w:t>
            </w:r>
          </w:p>
        </w:tc>
      </w:tr>
      <w:tr w14:paraId="37A672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7BDC7D19">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8</w:t>
            </w:r>
          </w:p>
        </w:tc>
        <w:tc>
          <w:tcPr>
            <w:tcW w:w="3255" w:type="dxa"/>
          </w:tcPr>
          <w:p w14:paraId="1C2A70B1">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Refill process</w:t>
            </w:r>
          </w:p>
        </w:tc>
        <w:tc>
          <w:tcPr>
            <w:tcW w:w="3060" w:type="dxa"/>
          </w:tcPr>
          <w:p w14:paraId="15B7F1A0">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Seize Delay Release; assisted by conveyor</w:t>
            </w:r>
          </w:p>
        </w:tc>
      </w:tr>
      <w:tr w14:paraId="6C2020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0B04DE9A">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9</w:t>
            </w:r>
          </w:p>
        </w:tc>
        <w:tc>
          <w:tcPr>
            <w:tcW w:w="3255" w:type="dxa"/>
          </w:tcPr>
          <w:p w14:paraId="0CBE7E5A">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Magback</w:t>
            </w:r>
          </w:p>
        </w:tc>
        <w:tc>
          <w:tcPr>
            <w:tcW w:w="3060" w:type="dxa"/>
          </w:tcPr>
          <w:p w14:paraId="507ACD3E">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Seize Delay Release; Capping of the phone.</w:t>
            </w:r>
          </w:p>
        </w:tc>
      </w:tr>
      <w:tr w14:paraId="384546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147BA392">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10</w:t>
            </w:r>
          </w:p>
        </w:tc>
        <w:tc>
          <w:tcPr>
            <w:tcW w:w="3255" w:type="dxa"/>
          </w:tcPr>
          <w:p w14:paraId="1E620FB7">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Magback to press</w:t>
            </w:r>
          </w:p>
        </w:tc>
        <w:tc>
          <w:tcPr>
            <w:tcW w:w="3060" w:type="dxa"/>
          </w:tcPr>
          <w:p w14:paraId="5431C272">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Secure adhesion and finalizes the magnetic backing.</w:t>
            </w:r>
          </w:p>
        </w:tc>
      </w:tr>
      <w:tr w14:paraId="6FB816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44" w:hRule="atLeast"/>
        </w:trPr>
        <w:tc>
          <w:tcPr>
            <w:tcW w:w="2228" w:type="dxa"/>
          </w:tcPr>
          <w:p w14:paraId="531B48CB">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11</w:t>
            </w:r>
          </w:p>
        </w:tc>
        <w:tc>
          <w:tcPr>
            <w:tcW w:w="3255" w:type="dxa"/>
          </w:tcPr>
          <w:p w14:paraId="3AFFB091">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Press</w:t>
            </w:r>
          </w:p>
        </w:tc>
        <w:tc>
          <w:tcPr>
            <w:tcW w:w="3060" w:type="dxa"/>
          </w:tcPr>
          <w:p w14:paraId="4E71B68B">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Seize Delay Release; ensures that the magback is uniformly attached and adhere correctly to the phone.</w:t>
            </w:r>
          </w:p>
        </w:tc>
      </w:tr>
      <w:tr w14:paraId="61AE08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4F575F7E">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12</w:t>
            </w:r>
          </w:p>
        </w:tc>
        <w:tc>
          <w:tcPr>
            <w:tcW w:w="3255" w:type="dxa"/>
          </w:tcPr>
          <w:p w14:paraId="5A527B88">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MPress</w:t>
            </w:r>
          </w:p>
        </w:tc>
        <w:tc>
          <w:tcPr>
            <w:tcW w:w="3060" w:type="dxa"/>
          </w:tcPr>
          <w:p w14:paraId="017BBDC4">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Ensure adherance</w:t>
            </w:r>
          </w:p>
        </w:tc>
      </w:tr>
      <w:tr w14:paraId="008D52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0762A676">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13</w:t>
            </w:r>
          </w:p>
        </w:tc>
        <w:tc>
          <w:tcPr>
            <w:tcW w:w="3255" w:type="dxa"/>
          </w:tcPr>
          <w:p w14:paraId="29EF1CF4">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Label</w:t>
            </w:r>
          </w:p>
        </w:tc>
        <w:tc>
          <w:tcPr>
            <w:tcW w:w="3060" w:type="dxa"/>
          </w:tcPr>
          <w:p w14:paraId="74F49819">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Seize delay release; attaching label</w:t>
            </w:r>
          </w:p>
        </w:tc>
      </w:tr>
      <w:tr w14:paraId="19C3C4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546EC913">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14</w:t>
            </w:r>
          </w:p>
        </w:tc>
        <w:tc>
          <w:tcPr>
            <w:tcW w:w="3255" w:type="dxa"/>
          </w:tcPr>
          <w:p w14:paraId="400A9D1C">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Label to Out</w:t>
            </w:r>
          </w:p>
        </w:tc>
        <w:tc>
          <w:tcPr>
            <w:tcW w:w="3060" w:type="dxa"/>
          </w:tcPr>
          <w:p w14:paraId="2F34CAC9">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Apply label to phone</w:t>
            </w:r>
          </w:p>
        </w:tc>
      </w:tr>
      <w:tr w14:paraId="4B4B2D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28" w:type="dxa"/>
          </w:tcPr>
          <w:p w14:paraId="351732C0">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15</w:t>
            </w:r>
          </w:p>
        </w:tc>
        <w:tc>
          <w:tcPr>
            <w:tcW w:w="3255" w:type="dxa"/>
          </w:tcPr>
          <w:p w14:paraId="2422F7E4">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Remove Part</w:t>
            </w:r>
          </w:p>
        </w:tc>
        <w:tc>
          <w:tcPr>
            <w:tcW w:w="3060" w:type="dxa"/>
          </w:tcPr>
          <w:p w14:paraId="0121AE20">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Removal of a specific component</w:t>
            </w:r>
          </w:p>
        </w:tc>
      </w:tr>
      <w:tr w14:paraId="1AE8AE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2" w:hRule="atLeast"/>
        </w:trPr>
        <w:tc>
          <w:tcPr>
            <w:tcW w:w="2228" w:type="dxa"/>
          </w:tcPr>
          <w:p w14:paraId="0A4C2BFE">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16</w:t>
            </w:r>
          </w:p>
        </w:tc>
        <w:tc>
          <w:tcPr>
            <w:tcW w:w="3255" w:type="dxa"/>
          </w:tcPr>
          <w:p w14:paraId="674CC354">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11 Out</w:t>
            </w:r>
          </w:p>
        </w:tc>
        <w:tc>
          <w:tcPr>
            <w:tcW w:w="3060" w:type="dxa"/>
          </w:tcPr>
          <w:p w14:paraId="2839E24F">
            <w:pPr>
              <w:widowControl w:val="0"/>
              <w:spacing w:before="100" w:beforeAutospacing="1" w:after="100" w:afterAutospacing="1" w:line="240" w:lineRule="auto"/>
              <w:jc w:val="both"/>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 xml:space="preserve">Items exit or output </w:t>
            </w:r>
          </w:p>
        </w:tc>
      </w:tr>
    </w:tbl>
    <w:p w14:paraId="2431852C">
      <w:pPr>
        <w:spacing w:before="100" w:beforeAutospacing="1" w:after="100" w:afterAutospacing="1" w:line="240" w:lineRule="auto"/>
        <w:rPr>
          <w:rFonts w:hint="default" w:eastAsia="Times New Roman" w:cs="Times New Roman" w:asciiTheme="minorAscii" w:hAnsiTheme="minorAscii"/>
          <w:b/>
          <w:sz w:val="24"/>
          <w:szCs w:val="24"/>
          <w:lang w:val="en-US"/>
        </w:rPr>
      </w:pPr>
      <w:r>
        <w:rPr>
          <w:rFonts w:hint="default" w:eastAsia="Times New Roman" w:cs="Times New Roman" w:asciiTheme="minorAscii" w:hAnsiTheme="minorAscii"/>
          <w:b/>
          <w:sz w:val="24"/>
          <w:szCs w:val="24"/>
          <w:lang w:val="en-US"/>
        </w:rPr>
        <w:t>4.2 KEY RESOURCES IN THE PROCESS: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92"/>
        <w:gridCol w:w="3192"/>
        <w:gridCol w:w="3192"/>
      </w:tblGrid>
      <w:tr w14:paraId="5CD03E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13E56388">
            <w:pPr>
              <w:widowControl w:val="0"/>
              <w:spacing w:before="100" w:beforeAutospacing="1" w:after="100" w:afterAutospacing="1" w:line="240" w:lineRule="auto"/>
              <w:jc w:val="left"/>
              <w:rPr>
                <w:rFonts w:hint="default" w:eastAsia="Times New Roman" w:cs="Times New Roman" w:asciiTheme="minorAscii" w:hAnsiTheme="minorAscii"/>
                <w:b/>
                <w:sz w:val="24"/>
                <w:szCs w:val="24"/>
                <w:vertAlign w:val="baseline"/>
                <w:lang w:val="en-US"/>
              </w:rPr>
            </w:pPr>
            <w:r>
              <w:rPr>
                <w:rFonts w:hint="default" w:eastAsia="Times New Roman" w:cs="Times New Roman" w:asciiTheme="minorAscii" w:hAnsiTheme="minorAscii"/>
                <w:b/>
                <w:sz w:val="24"/>
                <w:szCs w:val="24"/>
                <w:vertAlign w:val="baseline"/>
                <w:lang w:val="en-US"/>
              </w:rPr>
              <w:t>RESOURCE</w:t>
            </w:r>
          </w:p>
        </w:tc>
        <w:tc>
          <w:tcPr>
            <w:tcW w:w="3192" w:type="dxa"/>
          </w:tcPr>
          <w:p w14:paraId="58A5AFF5">
            <w:pPr>
              <w:widowControl w:val="0"/>
              <w:spacing w:before="100" w:beforeAutospacing="1" w:after="100" w:afterAutospacing="1" w:line="240" w:lineRule="auto"/>
              <w:jc w:val="left"/>
              <w:rPr>
                <w:rFonts w:hint="default" w:eastAsia="Times New Roman" w:cs="Times New Roman" w:asciiTheme="minorAscii" w:hAnsiTheme="minorAscii"/>
                <w:b/>
                <w:sz w:val="24"/>
                <w:szCs w:val="24"/>
                <w:vertAlign w:val="baseline"/>
                <w:lang w:val="en-US"/>
              </w:rPr>
            </w:pPr>
            <w:r>
              <w:rPr>
                <w:rFonts w:hint="default" w:eastAsia="Times New Roman" w:cs="Times New Roman" w:asciiTheme="minorAscii" w:hAnsiTheme="minorAscii"/>
                <w:b/>
                <w:sz w:val="24"/>
                <w:szCs w:val="24"/>
                <w:vertAlign w:val="baseline"/>
                <w:lang w:val="en-US"/>
              </w:rPr>
              <w:t>FUNCTION</w:t>
            </w:r>
          </w:p>
        </w:tc>
        <w:tc>
          <w:tcPr>
            <w:tcW w:w="3192" w:type="dxa"/>
          </w:tcPr>
          <w:p w14:paraId="405D01EC">
            <w:pPr>
              <w:widowControl w:val="0"/>
              <w:spacing w:before="100" w:beforeAutospacing="1" w:after="100" w:afterAutospacing="1" w:line="240" w:lineRule="auto"/>
              <w:jc w:val="left"/>
              <w:rPr>
                <w:rFonts w:hint="default" w:eastAsia="Times New Roman" w:cs="Times New Roman" w:asciiTheme="minorAscii" w:hAnsiTheme="minorAscii"/>
                <w:b/>
                <w:sz w:val="24"/>
                <w:szCs w:val="24"/>
                <w:vertAlign w:val="baseline"/>
                <w:lang w:val="en-US"/>
              </w:rPr>
            </w:pPr>
            <w:r>
              <w:rPr>
                <w:rFonts w:hint="default" w:eastAsia="Times New Roman" w:cs="Times New Roman" w:asciiTheme="minorAscii" w:hAnsiTheme="minorAscii"/>
                <w:b/>
                <w:sz w:val="24"/>
                <w:szCs w:val="24"/>
                <w:vertAlign w:val="baseline"/>
                <w:lang w:val="en-US"/>
              </w:rPr>
              <w:t>IMPACT If LIMITED</w:t>
            </w:r>
          </w:p>
        </w:tc>
      </w:tr>
      <w:tr w14:paraId="4DB1AE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01A54641">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Operators</w:t>
            </w:r>
          </w:p>
        </w:tc>
        <w:tc>
          <w:tcPr>
            <w:tcW w:w="3192" w:type="dxa"/>
          </w:tcPr>
          <w:p w14:paraId="6D38FD47">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Manual tasks (Magback, pressing, labelling)</w:t>
            </w:r>
          </w:p>
        </w:tc>
        <w:tc>
          <w:tcPr>
            <w:tcW w:w="3192" w:type="dxa"/>
          </w:tcPr>
          <w:p w14:paraId="614C3B23">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Delay if demand is greater than capacity</w:t>
            </w:r>
          </w:p>
        </w:tc>
      </w:tr>
      <w:tr w14:paraId="316E1E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7AC54911">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Machines (Press, Label)</w:t>
            </w:r>
          </w:p>
        </w:tc>
        <w:tc>
          <w:tcPr>
            <w:tcW w:w="3192" w:type="dxa"/>
          </w:tcPr>
          <w:p w14:paraId="46F99A1E">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Automate specific stages</w:t>
            </w:r>
          </w:p>
        </w:tc>
        <w:tc>
          <w:tcPr>
            <w:tcW w:w="3192" w:type="dxa"/>
          </w:tcPr>
          <w:p w14:paraId="157B7D42">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Downtime or slow cycles cause bottlenecks</w:t>
            </w:r>
          </w:p>
        </w:tc>
      </w:tr>
      <w:tr w14:paraId="106C0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00CA6CD6">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Inspection Station</w:t>
            </w:r>
          </w:p>
        </w:tc>
        <w:tc>
          <w:tcPr>
            <w:tcW w:w="3192" w:type="dxa"/>
          </w:tcPr>
          <w:p w14:paraId="14252643">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Quality checks</w:t>
            </w:r>
          </w:p>
        </w:tc>
        <w:tc>
          <w:tcPr>
            <w:tcW w:w="3192" w:type="dxa"/>
          </w:tcPr>
          <w:p w14:paraId="798120E0">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Queue building if inspection is slow</w:t>
            </w:r>
          </w:p>
        </w:tc>
      </w:tr>
      <w:tr w14:paraId="7E2603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620CD14A">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Works stations</w:t>
            </w:r>
          </w:p>
        </w:tc>
        <w:tc>
          <w:tcPr>
            <w:tcW w:w="3192" w:type="dxa"/>
          </w:tcPr>
          <w:p w14:paraId="2FEF9033">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Physical space or stations</w:t>
            </w:r>
          </w:p>
        </w:tc>
        <w:tc>
          <w:tcPr>
            <w:tcW w:w="3192" w:type="dxa"/>
          </w:tcPr>
          <w:p w14:paraId="1BB702BD">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Limits parallel processing</w:t>
            </w:r>
          </w:p>
        </w:tc>
      </w:tr>
      <w:tr w14:paraId="4666AD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0B8BD7EB">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Label materials/parts</w:t>
            </w:r>
          </w:p>
        </w:tc>
        <w:tc>
          <w:tcPr>
            <w:tcW w:w="3192" w:type="dxa"/>
          </w:tcPr>
          <w:p w14:paraId="63D6206C">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Consumables</w:t>
            </w:r>
          </w:p>
        </w:tc>
        <w:tc>
          <w:tcPr>
            <w:tcW w:w="3192" w:type="dxa"/>
          </w:tcPr>
          <w:p w14:paraId="376352AB">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Stockouts delay production</w:t>
            </w:r>
          </w:p>
        </w:tc>
      </w:tr>
    </w:tbl>
    <w:p w14:paraId="11320E4E">
      <w:pPr>
        <w:spacing w:before="100" w:beforeAutospacing="1" w:after="100" w:afterAutospacing="1" w:line="240" w:lineRule="auto"/>
        <w:rPr>
          <w:rFonts w:hint="default" w:eastAsia="Times New Roman" w:cs="Times New Roman" w:asciiTheme="minorAscii" w:hAnsiTheme="minorAscii"/>
          <w:b/>
          <w:sz w:val="24"/>
          <w:szCs w:val="24"/>
          <w:lang w:val="en-US"/>
        </w:rPr>
      </w:pPr>
    </w:p>
    <w:p w14:paraId="734998BA">
      <w:pPr>
        <w:spacing w:before="100" w:beforeAutospacing="1" w:after="100" w:afterAutospacing="1" w:line="240" w:lineRule="auto"/>
        <w:rPr>
          <w:rFonts w:hint="default" w:eastAsia="Times New Roman" w:cs="Times New Roman" w:asciiTheme="minorAscii" w:hAnsiTheme="minorAscii"/>
          <w:b/>
          <w:sz w:val="24"/>
          <w:szCs w:val="24"/>
          <w:lang w:val="en-US"/>
        </w:rPr>
      </w:pPr>
      <w:r>
        <w:rPr>
          <w:rFonts w:hint="default" w:eastAsia="Times New Roman" w:cs="Times New Roman" w:asciiTheme="minorAscii" w:hAnsiTheme="minorAscii"/>
          <w:b/>
          <w:sz w:val="24"/>
          <w:szCs w:val="24"/>
          <w:lang w:val="en-US"/>
        </w:rPr>
        <w:t>4.3 COMMON CONSTRAINTS AFFECTING EFFICIENCY:</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92"/>
        <w:gridCol w:w="3192"/>
        <w:gridCol w:w="3192"/>
      </w:tblGrid>
      <w:tr w14:paraId="4C7064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2A431097">
            <w:pPr>
              <w:widowControl w:val="0"/>
              <w:spacing w:before="100" w:beforeAutospacing="1" w:after="100" w:afterAutospacing="1" w:line="240" w:lineRule="auto"/>
              <w:jc w:val="both"/>
              <w:rPr>
                <w:rFonts w:hint="default" w:eastAsia="Times New Roman" w:cs="Times New Roman" w:asciiTheme="minorAscii" w:hAnsiTheme="minorAscii"/>
                <w:b/>
                <w:sz w:val="24"/>
                <w:szCs w:val="24"/>
                <w:vertAlign w:val="baseline"/>
                <w:lang w:val="en-US"/>
              </w:rPr>
            </w:pPr>
            <w:r>
              <w:rPr>
                <w:rFonts w:hint="default" w:eastAsia="Times New Roman" w:cs="Times New Roman" w:asciiTheme="minorAscii" w:hAnsiTheme="minorAscii"/>
                <w:b/>
                <w:sz w:val="24"/>
                <w:szCs w:val="24"/>
                <w:vertAlign w:val="baseline"/>
                <w:lang w:val="en-US"/>
              </w:rPr>
              <w:t>CONSTRAINT TYPE</w:t>
            </w:r>
          </w:p>
        </w:tc>
        <w:tc>
          <w:tcPr>
            <w:tcW w:w="3192" w:type="dxa"/>
          </w:tcPr>
          <w:p w14:paraId="7C24E11F">
            <w:pPr>
              <w:widowControl w:val="0"/>
              <w:spacing w:before="100" w:beforeAutospacing="1" w:after="100" w:afterAutospacing="1" w:line="240" w:lineRule="auto"/>
              <w:jc w:val="both"/>
              <w:rPr>
                <w:rFonts w:hint="default" w:eastAsia="Times New Roman" w:cs="Times New Roman" w:asciiTheme="minorAscii" w:hAnsiTheme="minorAscii"/>
                <w:b/>
                <w:sz w:val="24"/>
                <w:szCs w:val="24"/>
                <w:vertAlign w:val="baseline"/>
                <w:lang w:val="en-US"/>
              </w:rPr>
            </w:pPr>
            <w:r>
              <w:rPr>
                <w:rFonts w:hint="default" w:eastAsia="Times New Roman" w:cs="Times New Roman" w:asciiTheme="minorAscii" w:hAnsiTheme="minorAscii"/>
                <w:b/>
                <w:sz w:val="24"/>
                <w:szCs w:val="24"/>
                <w:vertAlign w:val="baseline"/>
                <w:lang w:val="en-US"/>
              </w:rPr>
              <w:t>EXAMPLE</w:t>
            </w:r>
          </w:p>
        </w:tc>
        <w:tc>
          <w:tcPr>
            <w:tcW w:w="3192" w:type="dxa"/>
          </w:tcPr>
          <w:p w14:paraId="70BCC326">
            <w:pPr>
              <w:widowControl w:val="0"/>
              <w:spacing w:before="100" w:beforeAutospacing="1" w:after="100" w:afterAutospacing="1" w:line="240" w:lineRule="auto"/>
              <w:jc w:val="both"/>
              <w:rPr>
                <w:rFonts w:hint="default" w:eastAsia="Times New Roman" w:cs="Times New Roman" w:asciiTheme="minorAscii" w:hAnsiTheme="minorAscii"/>
                <w:b/>
                <w:sz w:val="24"/>
                <w:szCs w:val="24"/>
                <w:vertAlign w:val="baseline"/>
                <w:lang w:val="en-US"/>
              </w:rPr>
            </w:pPr>
            <w:r>
              <w:rPr>
                <w:rFonts w:hint="default" w:eastAsia="Times New Roman" w:cs="Times New Roman" w:asciiTheme="minorAscii" w:hAnsiTheme="minorAscii"/>
                <w:b/>
                <w:sz w:val="24"/>
                <w:szCs w:val="24"/>
                <w:vertAlign w:val="baseline"/>
                <w:lang w:val="en-US"/>
              </w:rPr>
              <w:t>EFFECT ON PROCESS</w:t>
            </w:r>
          </w:p>
        </w:tc>
      </w:tr>
      <w:tr w14:paraId="12D88F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544F7628">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Time constraints</w:t>
            </w:r>
          </w:p>
        </w:tc>
        <w:tc>
          <w:tcPr>
            <w:tcW w:w="3192" w:type="dxa"/>
          </w:tcPr>
          <w:p w14:paraId="5F9BD735">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Long Refilling, Removing parts, labelling time</w:t>
            </w:r>
          </w:p>
        </w:tc>
        <w:tc>
          <w:tcPr>
            <w:tcW w:w="3192" w:type="dxa"/>
          </w:tcPr>
          <w:p w14:paraId="386A5A71">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Increased total cycle time</w:t>
            </w:r>
          </w:p>
        </w:tc>
      </w:tr>
      <w:tr w14:paraId="7F8879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73BB2D26">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Resource Availability</w:t>
            </w:r>
          </w:p>
        </w:tc>
        <w:tc>
          <w:tcPr>
            <w:tcW w:w="3192" w:type="dxa"/>
          </w:tcPr>
          <w:p w14:paraId="2114A1A3">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One Press machine shared by multiple tasks</w:t>
            </w:r>
          </w:p>
        </w:tc>
        <w:tc>
          <w:tcPr>
            <w:tcW w:w="3192" w:type="dxa"/>
          </w:tcPr>
          <w:p w14:paraId="68D65506">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Queue formation and idle time</w:t>
            </w:r>
          </w:p>
        </w:tc>
      </w:tr>
      <w:tr w14:paraId="5297FB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1B5B720B">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Space Constraints</w:t>
            </w:r>
          </w:p>
        </w:tc>
        <w:tc>
          <w:tcPr>
            <w:tcW w:w="3192" w:type="dxa"/>
          </w:tcPr>
          <w:p w14:paraId="3FDCBDF4">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Limited workstations</w:t>
            </w:r>
          </w:p>
        </w:tc>
        <w:tc>
          <w:tcPr>
            <w:tcW w:w="3192" w:type="dxa"/>
          </w:tcPr>
          <w:p w14:paraId="39F1B98F">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Limit Scalability</w:t>
            </w:r>
          </w:p>
        </w:tc>
      </w:tr>
      <w:tr w14:paraId="58462F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69D51519">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Human Factors</w:t>
            </w:r>
          </w:p>
        </w:tc>
        <w:tc>
          <w:tcPr>
            <w:tcW w:w="3192" w:type="dxa"/>
          </w:tcPr>
          <w:p w14:paraId="680708D2">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Fatigue, variability in manual work</w:t>
            </w:r>
          </w:p>
        </w:tc>
        <w:tc>
          <w:tcPr>
            <w:tcW w:w="3192" w:type="dxa"/>
          </w:tcPr>
          <w:p w14:paraId="1509CE25">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Inconsistency and rework</w:t>
            </w:r>
          </w:p>
        </w:tc>
      </w:tr>
      <w:tr w14:paraId="152A92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47E607D2">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Defect Rate</w:t>
            </w:r>
          </w:p>
        </w:tc>
        <w:tc>
          <w:tcPr>
            <w:tcW w:w="3192" w:type="dxa"/>
          </w:tcPr>
          <w:p w14:paraId="618DDFAA">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Failed Inspections or misalignment</w:t>
            </w:r>
          </w:p>
        </w:tc>
        <w:tc>
          <w:tcPr>
            <w:tcW w:w="3192" w:type="dxa"/>
          </w:tcPr>
          <w:p w14:paraId="20929D56">
            <w:pPr>
              <w:widowControl w:val="0"/>
              <w:spacing w:before="100" w:beforeAutospacing="1" w:after="100" w:afterAutospacing="1" w:line="240" w:lineRule="auto"/>
              <w:jc w:val="left"/>
              <w:rPr>
                <w:rFonts w:hint="default" w:eastAsia="Times New Roman" w:cs="Times New Roman" w:asciiTheme="minorAscii" w:hAnsiTheme="minorAscii"/>
                <w:b w:val="0"/>
                <w:bCs/>
                <w:sz w:val="24"/>
                <w:szCs w:val="24"/>
                <w:vertAlign w:val="baseline"/>
                <w:lang w:val="en-US"/>
              </w:rPr>
            </w:pPr>
            <w:r>
              <w:rPr>
                <w:rFonts w:hint="default" w:eastAsia="Times New Roman" w:cs="Times New Roman" w:asciiTheme="minorAscii" w:hAnsiTheme="minorAscii"/>
                <w:b w:val="0"/>
                <w:bCs/>
                <w:sz w:val="24"/>
                <w:szCs w:val="24"/>
                <w:vertAlign w:val="baseline"/>
                <w:lang w:val="en-US"/>
              </w:rPr>
              <w:t>Extra time for remove/rework</w:t>
            </w:r>
          </w:p>
        </w:tc>
      </w:tr>
    </w:tbl>
    <w:p w14:paraId="27A57BC1">
      <w:pPr>
        <w:numPr>
          <w:ilvl w:val="0"/>
          <w:numId w:val="0"/>
        </w:numPr>
        <w:spacing w:before="100" w:beforeAutospacing="1" w:after="100" w:afterAutospacing="1" w:line="240" w:lineRule="auto"/>
        <w:ind w:leftChars="0"/>
        <w:rPr>
          <w:rFonts w:hint="default" w:eastAsia="Times New Roman" w:cs="Times New Roman" w:asciiTheme="minorAscii" w:hAnsiTheme="minorAscii"/>
          <w:b/>
          <w:sz w:val="24"/>
          <w:szCs w:val="24"/>
          <w:lang w:val="en-US"/>
        </w:rPr>
      </w:pPr>
    </w:p>
    <w:p w14:paraId="519D5DA5">
      <w:pPr>
        <w:numPr>
          <w:ilvl w:val="0"/>
          <w:numId w:val="0"/>
        </w:numPr>
        <w:spacing w:before="100" w:beforeAutospacing="1" w:after="100" w:afterAutospacing="1" w:line="240" w:lineRule="auto"/>
        <w:ind w:leftChars="0"/>
        <w:rPr>
          <w:rFonts w:hint="default" w:eastAsia="Times New Roman" w:cs="Times New Roman" w:asciiTheme="minorAscii" w:hAnsiTheme="minorAscii"/>
          <w:b/>
          <w:sz w:val="24"/>
          <w:szCs w:val="24"/>
          <w:lang w:val="en-US"/>
        </w:rPr>
      </w:pPr>
      <w:r>
        <w:rPr>
          <w:rFonts w:hint="default" w:eastAsia="Times New Roman" w:cs="Times New Roman" w:asciiTheme="minorAscii" w:hAnsiTheme="minorAscii"/>
          <w:b/>
          <w:sz w:val="24"/>
          <w:szCs w:val="24"/>
          <w:lang w:val="en-US"/>
        </w:rPr>
        <w:t>4.4 IDENTIFIED BOTTLENECKS IN THE CP LAB SIMULATION</w:t>
      </w:r>
    </w:p>
    <w:p w14:paraId="6E7A2EDF">
      <w:pPr>
        <w:numPr>
          <w:ilvl w:val="0"/>
          <w:numId w:val="1"/>
        </w:numPr>
        <w:spacing w:before="100" w:beforeAutospacing="1" w:after="100" w:afterAutospacing="1" w:line="240" w:lineRule="auto"/>
        <w:ind w:left="420" w:leftChars="0" w:hanging="420" w:firstLineChars="0"/>
        <w:rPr>
          <w:rFonts w:hint="default" w:eastAsia="Times New Roman" w:cs="Times New Roman" w:asciiTheme="minorAscii" w:hAnsiTheme="minorAscii"/>
          <w:b w:val="0"/>
          <w:bCs/>
          <w:sz w:val="24"/>
          <w:szCs w:val="24"/>
          <w:lang w:val="en-US"/>
        </w:rPr>
      </w:pPr>
      <w:r>
        <w:rPr>
          <w:rFonts w:hint="default" w:eastAsia="Times New Roman" w:cs="Times New Roman" w:asciiTheme="minorAscii" w:hAnsiTheme="minorAscii"/>
          <w:b w:val="0"/>
          <w:bCs/>
          <w:sz w:val="24"/>
          <w:szCs w:val="24"/>
          <w:lang w:val="en-US"/>
        </w:rPr>
        <w:t>Pressing Station (Mpress): often slow due to Manual handling</w:t>
      </w:r>
    </w:p>
    <w:p w14:paraId="689CE52C">
      <w:pPr>
        <w:numPr>
          <w:ilvl w:val="0"/>
          <w:numId w:val="1"/>
        </w:numPr>
        <w:spacing w:before="100" w:beforeAutospacing="1" w:after="100" w:afterAutospacing="1" w:line="240" w:lineRule="auto"/>
        <w:ind w:left="420" w:leftChars="0" w:hanging="420" w:firstLineChars="0"/>
        <w:rPr>
          <w:rFonts w:hint="default" w:eastAsia="Times New Roman" w:cs="Times New Roman" w:asciiTheme="minorAscii" w:hAnsiTheme="minorAscii"/>
          <w:b w:val="0"/>
          <w:bCs/>
          <w:sz w:val="24"/>
          <w:szCs w:val="24"/>
          <w:lang w:val="en-US"/>
        </w:rPr>
      </w:pPr>
      <w:r>
        <w:rPr>
          <w:rFonts w:hint="default" w:eastAsia="Times New Roman" w:cs="Times New Roman" w:asciiTheme="minorAscii" w:hAnsiTheme="minorAscii"/>
          <w:b w:val="0"/>
          <w:bCs/>
          <w:sz w:val="24"/>
          <w:szCs w:val="24"/>
          <w:lang w:val="en-US"/>
        </w:rPr>
        <w:t>Inspection Stage: Thorough quality checks can become time-consuming</w:t>
      </w:r>
    </w:p>
    <w:p w14:paraId="497C2162">
      <w:pPr>
        <w:numPr>
          <w:ilvl w:val="0"/>
          <w:numId w:val="1"/>
        </w:numPr>
        <w:spacing w:before="100" w:beforeAutospacing="1" w:after="100" w:afterAutospacing="1" w:line="240" w:lineRule="auto"/>
        <w:ind w:left="420" w:leftChars="0" w:hanging="420" w:firstLineChars="0"/>
        <w:rPr>
          <w:rFonts w:hint="default" w:eastAsia="Times New Roman" w:cs="Times New Roman" w:asciiTheme="minorAscii" w:hAnsiTheme="minorAscii"/>
          <w:b/>
          <w:sz w:val="24"/>
          <w:szCs w:val="24"/>
          <w:lang w:val="en-US"/>
        </w:rPr>
      </w:pPr>
      <w:r>
        <w:rPr>
          <w:rFonts w:hint="default" w:eastAsia="Times New Roman" w:cs="Times New Roman" w:asciiTheme="minorAscii" w:hAnsiTheme="minorAscii"/>
          <w:b w:val="0"/>
          <w:bCs/>
          <w:sz w:val="24"/>
          <w:szCs w:val="24"/>
          <w:lang w:val="en-US"/>
        </w:rPr>
        <w:t>Labelling: Misalignment or printer issues can increase failure and rework rates</w:t>
      </w:r>
    </w:p>
    <w:p w14:paraId="5FE70473">
      <w:pPr>
        <w:numPr>
          <w:ilvl w:val="0"/>
          <w:numId w:val="0"/>
        </w:numPr>
        <w:spacing w:before="100" w:beforeAutospacing="1" w:after="100" w:afterAutospacing="1" w:line="240" w:lineRule="auto"/>
        <w:ind w:leftChars="0"/>
        <w:rPr>
          <w:rFonts w:hint="default" w:eastAsia="Times New Roman" w:cs="Times New Roman" w:asciiTheme="minorAscii" w:hAnsiTheme="minorAscii"/>
          <w:b/>
          <w:sz w:val="24"/>
          <w:szCs w:val="24"/>
          <w:lang w:val="en-US"/>
        </w:rPr>
      </w:pPr>
    </w:p>
    <w:p w14:paraId="5FEACE2E">
      <w:pPr>
        <w:spacing w:before="100" w:beforeAutospacing="1" w:after="100" w:afterAutospacing="1" w:line="240" w:lineRule="auto"/>
        <w:outlineLvl w:val="3"/>
        <w:rPr>
          <w:rFonts w:hint="default" w:eastAsia="Times New Roman" w:cs="Times New Roman" w:asciiTheme="minorAscii" w:hAnsiTheme="minorAscii"/>
          <w:b/>
          <w:bCs/>
          <w:sz w:val="24"/>
          <w:szCs w:val="24"/>
        </w:rPr>
      </w:pPr>
    </w:p>
    <w:p w14:paraId="68FCEA35">
      <w:pPr>
        <w:spacing w:before="100" w:beforeAutospacing="1" w:after="100" w:afterAutospacing="1" w:line="240" w:lineRule="auto"/>
        <w:rPr>
          <w:rFonts w:hint="default" w:eastAsia="Times New Roman" w:cs="Times New Roman" w:asciiTheme="minorAscii" w:hAnsiTheme="minorAscii"/>
          <w:b/>
          <w:sz w:val="24"/>
          <w:szCs w:val="24"/>
        </w:rPr>
      </w:pPr>
    </w:p>
    <w:p w14:paraId="7B9F604B">
      <w:pPr>
        <w:spacing w:before="100" w:beforeAutospacing="1" w:after="100" w:afterAutospacing="1" w:line="240" w:lineRule="auto"/>
        <w:rPr>
          <w:rFonts w:hint="default" w:eastAsia="Times New Roman" w:cs="Times New Roman" w:asciiTheme="minorAscii" w:hAnsiTheme="minorAscii"/>
          <w:b/>
          <w:sz w:val="24"/>
          <w:szCs w:val="24"/>
        </w:rPr>
      </w:pPr>
    </w:p>
    <w:p w14:paraId="0904BDB8">
      <w:pPr>
        <w:spacing w:before="100" w:beforeAutospacing="1" w:after="100" w:afterAutospacing="1" w:line="240" w:lineRule="auto"/>
        <w:rPr>
          <w:rFonts w:hint="default" w:eastAsia="Times New Roman" w:cs="Times New Roman" w:asciiTheme="minorAscii" w:hAnsiTheme="minorAscii"/>
          <w:b/>
          <w:sz w:val="24"/>
          <w:szCs w:val="24"/>
        </w:rPr>
      </w:pPr>
    </w:p>
    <w:p w14:paraId="5A12F379">
      <w:pPr>
        <w:spacing w:before="100" w:beforeAutospacing="1" w:after="100" w:afterAutospacing="1" w:line="240" w:lineRule="auto"/>
        <w:rPr>
          <w:rFonts w:hint="default"/>
          <w:b w:val="0"/>
          <w:bCs w:val="0"/>
          <w:sz w:val="24"/>
          <w:szCs w:val="24"/>
          <w:lang w:val="en-US"/>
        </w:rPr>
      </w:pPr>
      <w:r>
        <w:rPr>
          <w:rFonts w:hint="default"/>
          <w:b/>
          <w:bCs/>
          <w:lang w:val="en-US"/>
        </w:rPr>
        <w:t>4.5</w:t>
      </w:r>
      <w:r>
        <w:rPr>
          <w:rFonts w:hint="default"/>
          <w:b/>
          <w:bCs/>
          <w:sz w:val="24"/>
          <w:szCs w:val="24"/>
          <w:lang w:val="en-US"/>
        </w:rPr>
        <w:t xml:space="preserve"> DIAGRAM OF THE CURRENT STATE MODELLING</w:t>
      </w:r>
      <w:r>
        <w:rPr>
          <w:rFonts w:hint="default"/>
          <w:b/>
          <w:bCs/>
          <w:sz w:val="24"/>
          <w:szCs w:val="24"/>
          <w:lang w:val="en-US"/>
        </w:rPr>
        <w:br w:type="textWrapping"/>
      </w:r>
      <w:r>
        <w:rPr>
          <w:rFonts w:hint="default"/>
          <w:b w:val="0"/>
          <w:bCs w:val="0"/>
          <w:sz w:val="24"/>
          <w:szCs w:val="24"/>
          <w:lang w:val="en-US"/>
        </w:rPr>
        <w:t>This consists of the CP factory, Factory out Branch and six module sections;</w:t>
      </w:r>
      <w:r>
        <w:rPr>
          <w:rFonts w:hint="default"/>
          <w:b w:val="0"/>
          <w:bCs w:val="0"/>
          <w:sz w:val="24"/>
          <w:szCs w:val="24"/>
          <w:lang w:val="en-US"/>
        </w:rPr>
        <w:br w:type="textWrapping"/>
      </w:r>
      <w:r>
        <w:rPr>
          <w:rFonts w:hint="default"/>
          <w:b w:val="0"/>
          <w:bCs w:val="0"/>
          <w:sz w:val="24"/>
          <w:szCs w:val="24"/>
          <w:lang w:val="en-US"/>
        </w:rPr>
        <w:t>1. Camera Module</w:t>
      </w:r>
      <w:r>
        <w:rPr>
          <w:rFonts w:hint="default"/>
          <w:b w:val="0"/>
          <w:bCs w:val="0"/>
          <w:sz w:val="24"/>
          <w:szCs w:val="24"/>
          <w:lang w:val="en-US"/>
        </w:rPr>
        <w:br w:type="textWrapping"/>
      </w:r>
      <w:r>
        <w:rPr>
          <w:rFonts w:hint="default"/>
          <w:b w:val="0"/>
          <w:bCs w:val="0"/>
          <w:sz w:val="24"/>
          <w:szCs w:val="24"/>
          <w:lang w:val="en-US"/>
        </w:rPr>
        <w:t>2. Drill Module</w:t>
      </w:r>
      <w:r>
        <w:rPr>
          <w:rFonts w:hint="default"/>
          <w:b w:val="0"/>
          <w:bCs w:val="0"/>
          <w:sz w:val="24"/>
          <w:szCs w:val="24"/>
          <w:lang w:val="en-US"/>
        </w:rPr>
        <w:br w:type="textWrapping"/>
      </w:r>
      <w:r>
        <w:rPr>
          <w:rFonts w:hint="default"/>
          <w:b w:val="0"/>
          <w:bCs w:val="0"/>
          <w:sz w:val="24"/>
          <w:szCs w:val="24"/>
          <w:lang w:val="en-US"/>
        </w:rPr>
        <w:t>3. Cap Dispenser Module</w:t>
      </w:r>
      <w:r>
        <w:rPr>
          <w:rFonts w:hint="default"/>
          <w:b w:val="0"/>
          <w:bCs w:val="0"/>
          <w:sz w:val="24"/>
          <w:szCs w:val="24"/>
          <w:lang w:val="en-US"/>
        </w:rPr>
        <w:br w:type="textWrapping"/>
      </w:r>
      <w:r>
        <w:rPr>
          <w:rFonts w:hint="default"/>
          <w:b w:val="0"/>
          <w:bCs w:val="0"/>
          <w:sz w:val="24"/>
          <w:szCs w:val="24"/>
          <w:lang w:val="en-US"/>
        </w:rPr>
        <w:t>4. Press Module</w:t>
      </w:r>
      <w:r>
        <w:rPr>
          <w:rFonts w:hint="default"/>
          <w:b w:val="0"/>
          <w:bCs w:val="0"/>
          <w:sz w:val="24"/>
          <w:szCs w:val="24"/>
          <w:lang w:val="en-US"/>
        </w:rPr>
        <w:br w:type="textWrapping"/>
      </w:r>
      <w:r>
        <w:rPr>
          <w:rFonts w:hint="default"/>
          <w:b w:val="0"/>
          <w:bCs w:val="0"/>
          <w:sz w:val="24"/>
          <w:szCs w:val="24"/>
          <w:lang w:val="en-US"/>
        </w:rPr>
        <w:t>5. Label Module</w:t>
      </w:r>
      <w:r>
        <w:rPr>
          <w:rFonts w:hint="default"/>
          <w:b w:val="0"/>
          <w:bCs w:val="0"/>
          <w:sz w:val="24"/>
          <w:szCs w:val="24"/>
          <w:lang w:val="en-US"/>
        </w:rPr>
        <w:br w:type="textWrapping"/>
      </w:r>
      <w:r>
        <w:rPr>
          <w:rFonts w:hint="default"/>
          <w:b w:val="0"/>
          <w:bCs w:val="0"/>
          <w:sz w:val="24"/>
          <w:szCs w:val="24"/>
          <w:lang w:val="en-US"/>
        </w:rPr>
        <w:t xml:space="preserve">6. Output Module </w:t>
      </w:r>
    </w:p>
    <w:p w14:paraId="3C94490D">
      <w:pPr>
        <w:spacing w:before="100" w:beforeAutospacing="1" w:after="100" w:afterAutospacing="1" w:line="240" w:lineRule="auto"/>
        <w:rPr>
          <w:rFonts w:hint="default"/>
          <w:lang w:val="en-US"/>
        </w:rPr>
      </w:pPr>
      <w:r>
        <w:drawing>
          <wp:inline distT="0" distB="0" distL="114300" distR="114300">
            <wp:extent cx="6836410" cy="2942590"/>
            <wp:effectExtent l="0" t="0" r="889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tretch>
                      <a:fillRect/>
                    </a:stretch>
                  </pic:blipFill>
                  <pic:spPr>
                    <a:xfrm>
                      <a:off x="0" y="0"/>
                      <a:ext cx="6836410" cy="2942590"/>
                    </a:xfrm>
                    <a:prstGeom prst="rect">
                      <a:avLst/>
                    </a:prstGeom>
                    <a:noFill/>
                    <a:ln>
                      <a:noFill/>
                    </a:ln>
                  </pic:spPr>
                </pic:pic>
              </a:graphicData>
            </a:graphic>
          </wp:inline>
        </w:drawing>
      </w:r>
    </w:p>
    <w:p w14:paraId="5338F1F3">
      <w:pPr>
        <w:spacing w:before="100" w:beforeAutospacing="1" w:after="100" w:afterAutospacing="1" w:line="240" w:lineRule="auto"/>
        <w:rPr>
          <w:rFonts w:hint="default" w:eastAsia="Times New Roman" w:cs="Times New Roman" w:asciiTheme="minorAscii" w:hAnsiTheme="minorAscii"/>
          <w:b/>
          <w:sz w:val="24"/>
          <w:szCs w:val="24"/>
          <w:lang w:val="en-US"/>
        </w:rPr>
      </w:pPr>
      <w:r>
        <w:drawing>
          <wp:inline distT="0" distB="0" distL="114300" distR="114300">
            <wp:extent cx="6982460" cy="2096135"/>
            <wp:effectExtent l="0" t="0" r="2540" b="120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a:stretch>
                      <a:fillRect/>
                    </a:stretch>
                  </pic:blipFill>
                  <pic:spPr>
                    <a:xfrm>
                      <a:off x="0" y="0"/>
                      <a:ext cx="6982460" cy="2096135"/>
                    </a:xfrm>
                    <a:prstGeom prst="rect">
                      <a:avLst/>
                    </a:prstGeom>
                    <a:noFill/>
                    <a:ln>
                      <a:noFill/>
                    </a:ln>
                  </pic:spPr>
                </pic:pic>
              </a:graphicData>
            </a:graphic>
          </wp:inline>
        </w:drawing>
      </w:r>
    </w:p>
    <w:p w14:paraId="09137695">
      <w:pPr>
        <w:spacing w:before="100" w:beforeAutospacing="1" w:after="100" w:afterAutospacing="1" w:line="240" w:lineRule="auto"/>
        <w:rPr>
          <w:rFonts w:hint="default" w:eastAsia="Times New Roman" w:cs="Times New Roman" w:asciiTheme="minorAscii" w:hAnsiTheme="minorAscii"/>
          <w:b/>
          <w:sz w:val="24"/>
          <w:szCs w:val="24"/>
          <w:lang w:val="en-US"/>
        </w:rPr>
      </w:pPr>
    </w:p>
    <w:p w14:paraId="621790F5">
      <w:pPr>
        <w:spacing w:before="100" w:beforeAutospacing="1" w:after="100" w:afterAutospacing="1" w:line="240" w:lineRule="auto"/>
        <w:rPr>
          <w:rFonts w:hint="default" w:eastAsia="Times New Roman" w:cs="Times New Roman" w:asciiTheme="minorAscii" w:hAnsiTheme="minorAscii"/>
          <w:b/>
          <w:sz w:val="24"/>
          <w:szCs w:val="24"/>
          <w:lang w:val="en-US"/>
        </w:rPr>
      </w:pPr>
    </w:p>
    <w:p w14:paraId="2ED386F6">
      <w:pPr>
        <w:spacing w:before="100" w:beforeAutospacing="1" w:after="100" w:afterAutospacing="1" w:line="240" w:lineRule="auto"/>
        <w:rPr>
          <w:rFonts w:hint="default" w:eastAsia="Times New Roman" w:cs="Times New Roman" w:asciiTheme="minorAscii" w:hAnsiTheme="minorAscii"/>
          <w:b/>
          <w:sz w:val="24"/>
          <w:szCs w:val="24"/>
          <w:lang w:val="en-US"/>
        </w:rPr>
      </w:pPr>
    </w:p>
    <w:p w14:paraId="3E672B51">
      <w:pPr>
        <w:spacing w:before="100" w:beforeAutospacing="1" w:after="100" w:afterAutospacing="1" w:line="240" w:lineRule="auto"/>
        <w:rPr>
          <w:rFonts w:hint="default" w:ascii="Calibri" w:hAnsi="Calibri" w:eastAsia="Times New Roman" w:cs="Calibri"/>
          <w:b/>
          <w:sz w:val="24"/>
          <w:szCs w:val="24"/>
          <w:lang w:val="en-US"/>
        </w:rPr>
      </w:pPr>
      <w:r>
        <w:rPr>
          <w:rFonts w:hint="default" w:ascii="Calibri" w:hAnsi="Calibri" w:eastAsia="Times New Roman" w:cs="Calibri"/>
          <w:b/>
          <w:sz w:val="24"/>
          <w:szCs w:val="24"/>
          <w:lang w:val="en-US"/>
        </w:rPr>
        <w:t>5.0 DATA COLLECTION AND VALIDATION</w:t>
      </w:r>
    </w:p>
    <w:p w14:paraId="5965AA51">
      <w:pPr>
        <w:spacing w:before="100" w:beforeAutospacing="1" w:after="100" w:afterAutospacing="1" w:line="240" w:lineRule="auto"/>
        <w:rPr>
          <w:rFonts w:hint="default" w:ascii="Calibri" w:hAnsi="Calibri" w:eastAsia="Times New Roman" w:cs="Calibri"/>
          <w:b w:val="0"/>
          <w:bCs/>
          <w:sz w:val="24"/>
          <w:szCs w:val="24"/>
          <w:lang w:val="en-US"/>
        </w:rPr>
      </w:pPr>
      <w:r>
        <w:rPr>
          <w:rFonts w:hint="default" w:ascii="Calibri" w:hAnsi="Calibri" w:eastAsia="Times New Roman" w:cs="Calibri"/>
          <w:b w:val="0"/>
          <w:bCs/>
          <w:sz w:val="24"/>
          <w:szCs w:val="24"/>
          <w:lang w:val="en-US"/>
        </w:rPr>
        <w:t>The data used for creating this model was extracted from the Mechanical Engineering CP Lab.</w:t>
      </w:r>
      <w:r>
        <w:rPr>
          <w:rFonts w:hint="default" w:ascii="Calibri" w:hAnsi="Calibri" w:eastAsia="Times New Roman" w:cs="Calibri"/>
          <w:b w:val="0"/>
          <w:bCs/>
          <w:sz w:val="24"/>
          <w:szCs w:val="24"/>
          <w:lang w:val="en-US"/>
        </w:rPr>
        <w:br w:type="textWrapping"/>
      </w:r>
      <w:r>
        <w:rPr>
          <w:rFonts w:hint="default" w:ascii="Calibri" w:hAnsi="Calibri" w:eastAsia="Times New Roman" w:cs="Calibri"/>
          <w:b w:val="0"/>
          <w:bCs/>
          <w:sz w:val="24"/>
          <w:szCs w:val="24"/>
          <w:lang w:val="en-US"/>
        </w:rPr>
        <w:t>Therefore, the data are valid. Below are some of the samples of data collected.</w:t>
      </w:r>
    </w:p>
    <w:p w14:paraId="0EA152C9">
      <w:pPr>
        <w:spacing w:before="100" w:beforeAutospacing="1" w:after="100" w:afterAutospacing="1" w:line="240" w:lineRule="auto"/>
        <w:rPr>
          <w:rFonts w:hint="default" w:ascii="Calibri" w:hAnsi="Calibri" w:eastAsia="Times New Roman" w:cs="Calibri"/>
          <w:b/>
          <w:sz w:val="24"/>
          <w:szCs w:val="24"/>
          <w:lang w:val="en-US"/>
        </w:rPr>
      </w:pPr>
      <w:r>
        <w:rPr>
          <w:rFonts w:hint="default" w:ascii="Calibri" w:hAnsi="Calibri" w:eastAsia="Times New Roman" w:cs="Calibri"/>
          <w:b/>
          <w:sz w:val="24"/>
          <w:szCs w:val="24"/>
          <w:lang w:val="en-US"/>
        </w:rPr>
        <w:t>5.1 Part Configuration CSV</w:t>
      </w:r>
    </w:p>
    <w:tbl>
      <w:tblPr>
        <w:tblStyle w:val="6"/>
        <w:tblW w:w="8426" w:type="dxa"/>
        <w:tblInd w:w="98"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236"/>
        <w:gridCol w:w="1360"/>
        <w:gridCol w:w="1500"/>
        <w:gridCol w:w="1530"/>
        <w:gridCol w:w="1350"/>
        <w:gridCol w:w="1450"/>
      </w:tblGrid>
      <w:tr w14:paraId="445178C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90" w:hRule="atLeast"/>
        </w:trPr>
        <w:tc>
          <w:tcPr>
            <w:tcW w:w="1236" w:type="dxa"/>
            <w:tcBorders>
              <w:top w:val="single" w:color="auto" w:sz="4" w:space="0"/>
              <w:left w:val="single" w:color="auto" w:sz="4" w:space="0"/>
              <w:bottom w:val="single" w:color="auto" w:sz="4" w:space="0"/>
              <w:right w:val="single" w:color="auto" w:sz="4" w:space="0"/>
            </w:tcBorders>
            <w:shd w:val="clear" w:color="auto" w:fill="auto"/>
            <w:noWrap/>
            <w:vAlign w:val="center"/>
          </w:tcPr>
          <w:p w14:paraId="6E3DDDCC">
            <w:pPr>
              <w:keepNext w:val="0"/>
              <w:keepLines w:val="0"/>
              <w:widowControl/>
              <w:suppressLineNumbers w:val="0"/>
              <w:jc w:val="left"/>
              <w:textAlignment w:val="center"/>
              <w:rPr>
                <w:rFonts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GREY</w:t>
            </w:r>
          </w:p>
        </w:tc>
        <w:tc>
          <w:tcPr>
            <w:tcW w:w="136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3D07F5D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NO-PCB</w:t>
            </w:r>
          </w:p>
        </w:tc>
        <w:tc>
          <w:tcPr>
            <w:tcW w:w="150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4ABDE36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TWO FUSE</w:t>
            </w:r>
          </w:p>
        </w:tc>
        <w:tc>
          <w:tcPr>
            <w:tcW w:w="153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45F7A63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FOUR DRILL</w:t>
            </w:r>
          </w:p>
        </w:tc>
        <w:tc>
          <w:tcPr>
            <w:tcW w:w="13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41D5F31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BLACK</w:t>
            </w:r>
          </w:p>
        </w:tc>
        <w:tc>
          <w:tcPr>
            <w:tcW w:w="14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6C054DE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 LABEL</w:t>
            </w:r>
          </w:p>
        </w:tc>
      </w:tr>
      <w:tr w14:paraId="7AEC60F6">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90" w:hRule="atLeast"/>
        </w:trPr>
        <w:tc>
          <w:tcPr>
            <w:tcW w:w="1236" w:type="dxa"/>
            <w:tcBorders>
              <w:top w:val="single" w:color="auto" w:sz="4" w:space="0"/>
              <w:left w:val="single" w:color="auto" w:sz="4" w:space="0"/>
              <w:bottom w:val="single" w:color="auto" w:sz="4" w:space="0"/>
              <w:right w:val="single" w:color="auto" w:sz="4" w:space="0"/>
            </w:tcBorders>
            <w:shd w:val="clear" w:color="auto" w:fill="auto"/>
            <w:noWrap/>
            <w:vAlign w:val="center"/>
          </w:tcPr>
          <w:p w14:paraId="6F98898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GREY</w:t>
            </w:r>
          </w:p>
        </w:tc>
        <w:tc>
          <w:tcPr>
            <w:tcW w:w="136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7D66AAD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NO-PCB</w:t>
            </w:r>
          </w:p>
        </w:tc>
        <w:tc>
          <w:tcPr>
            <w:tcW w:w="150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351173E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 FUSE</w:t>
            </w:r>
          </w:p>
        </w:tc>
        <w:tc>
          <w:tcPr>
            <w:tcW w:w="153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5844DA9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FOUR DRILL</w:t>
            </w:r>
          </w:p>
        </w:tc>
        <w:tc>
          <w:tcPr>
            <w:tcW w:w="13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43ED8D8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BLACK</w:t>
            </w:r>
          </w:p>
        </w:tc>
        <w:tc>
          <w:tcPr>
            <w:tcW w:w="14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4018032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 LABEL</w:t>
            </w:r>
          </w:p>
        </w:tc>
      </w:tr>
      <w:tr w14:paraId="4008218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90" w:hRule="atLeast"/>
        </w:trPr>
        <w:tc>
          <w:tcPr>
            <w:tcW w:w="1236" w:type="dxa"/>
            <w:tcBorders>
              <w:top w:val="single" w:color="auto" w:sz="4" w:space="0"/>
              <w:left w:val="single" w:color="auto" w:sz="4" w:space="0"/>
              <w:bottom w:val="single" w:color="auto" w:sz="4" w:space="0"/>
              <w:right w:val="single" w:color="auto" w:sz="4" w:space="0"/>
            </w:tcBorders>
            <w:shd w:val="clear" w:color="auto" w:fill="auto"/>
            <w:noWrap/>
            <w:vAlign w:val="center"/>
          </w:tcPr>
          <w:p w14:paraId="13CFDC9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BLACK</w:t>
            </w:r>
          </w:p>
        </w:tc>
        <w:tc>
          <w:tcPr>
            <w:tcW w:w="136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5D8C9A4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PCB</w:t>
            </w:r>
          </w:p>
        </w:tc>
        <w:tc>
          <w:tcPr>
            <w:tcW w:w="150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021E0B1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TWO FUSE</w:t>
            </w:r>
          </w:p>
        </w:tc>
        <w:tc>
          <w:tcPr>
            <w:tcW w:w="153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11319EF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TWO DRILL</w:t>
            </w:r>
          </w:p>
        </w:tc>
        <w:tc>
          <w:tcPr>
            <w:tcW w:w="13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3C3A089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BLUE</w:t>
            </w:r>
          </w:p>
        </w:tc>
        <w:tc>
          <w:tcPr>
            <w:tcW w:w="14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4428935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 LABEL</w:t>
            </w:r>
          </w:p>
        </w:tc>
      </w:tr>
      <w:tr w14:paraId="6485912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90" w:hRule="atLeast"/>
        </w:trPr>
        <w:tc>
          <w:tcPr>
            <w:tcW w:w="1236" w:type="dxa"/>
            <w:tcBorders>
              <w:top w:val="single" w:color="auto" w:sz="4" w:space="0"/>
              <w:left w:val="single" w:color="auto" w:sz="4" w:space="0"/>
              <w:bottom w:val="single" w:color="auto" w:sz="4" w:space="0"/>
              <w:right w:val="single" w:color="auto" w:sz="4" w:space="0"/>
            </w:tcBorders>
            <w:shd w:val="clear" w:color="auto" w:fill="auto"/>
            <w:noWrap/>
            <w:vAlign w:val="center"/>
          </w:tcPr>
          <w:p w14:paraId="0778B98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BLACK</w:t>
            </w:r>
          </w:p>
        </w:tc>
        <w:tc>
          <w:tcPr>
            <w:tcW w:w="136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2E7D9C8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NO-PCB</w:t>
            </w:r>
          </w:p>
        </w:tc>
        <w:tc>
          <w:tcPr>
            <w:tcW w:w="150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44D158C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TWO FUSE</w:t>
            </w:r>
          </w:p>
        </w:tc>
        <w:tc>
          <w:tcPr>
            <w:tcW w:w="153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35654B1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FOUR DRILL</w:t>
            </w:r>
          </w:p>
        </w:tc>
        <w:tc>
          <w:tcPr>
            <w:tcW w:w="13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16F647F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RED</w:t>
            </w:r>
          </w:p>
        </w:tc>
        <w:tc>
          <w:tcPr>
            <w:tcW w:w="14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0DC18D0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 LABEL</w:t>
            </w:r>
          </w:p>
        </w:tc>
      </w:tr>
      <w:tr w14:paraId="459B238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90" w:hRule="atLeast"/>
        </w:trPr>
        <w:tc>
          <w:tcPr>
            <w:tcW w:w="1236" w:type="dxa"/>
            <w:tcBorders>
              <w:top w:val="single" w:color="auto" w:sz="4" w:space="0"/>
              <w:left w:val="single" w:color="auto" w:sz="4" w:space="0"/>
              <w:bottom w:val="single" w:color="auto" w:sz="4" w:space="0"/>
              <w:right w:val="single" w:color="auto" w:sz="4" w:space="0"/>
            </w:tcBorders>
            <w:shd w:val="clear" w:color="auto" w:fill="auto"/>
            <w:noWrap/>
            <w:vAlign w:val="center"/>
          </w:tcPr>
          <w:p w14:paraId="02B26C3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RED</w:t>
            </w:r>
          </w:p>
        </w:tc>
        <w:tc>
          <w:tcPr>
            <w:tcW w:w="136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09D24AF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NO-PCB</w:t>
            </w:r>
          </w:p>
        </w:tc>
        <w:tc>
          <w:tcPr>
            <w:tcW w:w="150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77B481C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ONE FUSE</w:t>
            </w:r>
          </w:p>
        </w:tc>
        <w:tc>
          <w:tcPr>
            <w:tcW w:w="153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78F28CD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FOUR DRILL</w:t>
            </w:r>
          </w:p>
        </w:tc>
        <w:tc>
          <w:tcPr>
            <w:tcW w:w="13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2684E0D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GREY</w:t>
            </w:r>
          </w:p>
        </w:tc>
        <w:tc>
          <w:tcPr>
            <w:tcW w:w="14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287BF90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 LABEL</w:t>
            </w:r>
          </w:p>
        </w:tc>
      </w:tr>
      <w:tr w14:paraId="513E4CE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90" w:hRule="atLeast"/>
        </w:trPr>
        <w:tc>
          <w:tcPr>
            <w:tcW w:w="1236" w:type="dxa"/>
            <w:tcBorders>
              <w:top w:val="single" w:color="auto" w:sz="4" w:space="0"/>
              <w:left w:val="single" w:color="auto" w:sz="4" w:space="0"/>
              <w:bottom w:val="single" w:color="auto" w:sz="4" w:space="0"/>
              <w:right w:val="single" w:color="auto" w:sz="4" w:space="0"/>
            </w:tcBorders>
            <w:shd w:val="clear" w:color="auto" w:fill="auto"/>
            <w:noWrap/>
            <w:vAlign w:val="center"/>
          </w:tcPr>
          <w:p w14:paraId="778D59A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GREY</w:t>
            </w:r>
          </w:p>
        </w:tc>
        <w:tc>
          <w:tcPr>
            <w:tcW w:w="136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2716470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NO-PCB</w:t>
            </w:r>
          </w:p>
        </w:tc>
        <w:tc>
          <w:tcPr>
            <w:tcW w:w="150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3CD8506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TWO FUSE</w:t>
            </w:r>
          </w:p>
        </w:tc>
        <w:tc>
          <w:tcPr>
            <w:tcW w:w="153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104297E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FOUR DRILL</w:t>
            </w:r>
          </w:p>
        </w:tc>
        <w:tc>
          <w:tcPr>
            <w:tcW w:w="13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73EAE80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RED</w:t>
            </w:r>
          </w:p>
        </w:tc>
        <w:tc>
          <w:tcPr>
            <w:tcW w:w="1450" w:type="dxa"/>
            <w:tcBorders>
              <w:top w:val="single" w:color="auto" w:sz="4" w:space="0"/>
              <w:left w:val="single" w:color="auto" w:sz="4" w:space="0"/>
              <w:bottom w:val="single" w:color="auto" w:sz="4" w:space="0"/>
              <w:right w:val="single" w:color="auto" w:sz="4" w:space="0"/>
            </w:tcBorders>
            <w:shd w:val="clear" w:color="auto" w:fill="auto"/>
            <w:noWrap/>
            <w:vAlign w:val="center"/>
          </w:tcPr>
          <w:p w14:paraId="0A5531B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lang w:val="en-US" w:eastAsia="zh-CN" w:bidi="ar"/>
              </w:rPr>
              <w:t>LABEL</w:t>
            </w:r>
          </w:p>
        </w:tc>
      </w:tr>
    </w:tbl>
    <w:p w14:paraId="711EC3EA">
      <w:pPr>
        <w:spacing w:before="100" w:beforeAutospacing="1" w:after="100" w:afterAutospacing="1" w:line="240" w:lineRule="auto"/>
        <w:rPr>
          <w:rFonts w:hint="default" w:ascii="Calibri" w:hAnsi="Calibri" w:eastAsia="Times New Roman" w:cs="Calibri"/>
          <w:b/>
          <w:sz w:val="24"/>
          <w:szCs w:val="24"/>
          <w:lang w:val="en-US"/>
        </w:rPr>
      </w:pPr>
      <w:r>
        <w:rPr>
          <w:rFonts w:hint="default" w:ascii="Calibri" w:hAnsi="Calibri" w:eastAsia="Times New Roman" w:cs="Calibri"/>
          <w:b/>
          <w:sz w:val="24"/>
          <w:szCs w:val="24"/>
          <w:lang w:val="en-US"/>
        </w:rPr>
        <w:t>5.2 CP LAB Process Times; Part Creation, Movement Times, And Process Times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94"/>
        <w:gridCol w:w="2394"/>
        <w:gridCol w:w="2394"/>
        <w:gridCol w:w="2394"/>
      </w:tblGrid>
      <w:tr w14:paraId="7C928C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22EE2F38">
            <w:pPr>
              <w:widowControl w:val="0"/>
              <w:spacing w:before="100" w:beforeAutospacing="1" w:after="100" w:afterAutospacing="1" w:line="240" w:lineRule="auto"/>
              <w:jc w:val="both"/>
              <w:rPr>
                <w:rFonts w:hint="default" w:ascii="Calibri" w:hAnsi="Calibri" w:eastAsia="Times New Roman" w:cs="Calibri"/>
                <w:b/>
                <w:sz w:val="24"/>
                <w:szCs w:val="24"/>
                <w:vertAlign w:val="baseline"/>
                <w:lang w:val="en-US"/>
              </w:rPr>
            </w:pPr>
            <w:r>
              <w:rPr>
                <w:rFonts w:hint="default" w:ascii="Calibri" w:hAnsi="Calibri" w:eastAsia="Times New Roman" w:cs="Calibri"/>
                <w:b/>
                <w:sz w:val="24"/>
                <w:szCs w:val="24"/>
                <w:vertAlign w:val="baseline"/>
                <w:lang w:val="en-US"/>
              </w:rPr>
              <w:t>PROCESS FUCTION</w:t>
            </w:r>
          </w:p>
        </w:tc>
        <w:tc>
          <w:tcPr>
            <w:tcW w:w="2394" w:type="dxa"/>
          </w:tcPr>
          <w:p w14:paraId="1AE48CE6">
            <w:pPr>
              <w:widowControl w:val="0"/>
              <w:spacing w:before="100" w:beforeAutospacing="1" w:after="100" w:afterAutospacing="1" w:line="240" w:lineRule="auto"/>
              <w:jc w:val="both"/>
              <w:rPr>
                <w:rFonts w:hint="default" w:ascii="Calibri" w:hAnsi="Calibri" w:eastAsia="Times New Roman" w:cs="Calibri"/>
                <w:b/>
                <w:sz w:val="24"/>
                <w:szCs w:val="24"/>
                <w:vertAlign w:val="baseline"/>
                <w:lang w:val="en-US"/>
              </w:rPr>
            </w:pPr>
            <w:r>
              <w:rPr>
                <w:rFonts w:hint="default" w:ascii="Calibri" w:hAnsi="Calibri" w:eastAsia="Times New Roman" w:cs="Calibri"/>
                <w:b/>
                <w:sz w:val="24"/>
                <w:szCs w:val="24"/>
                <w:vertAlign w:val="baseline"/>
                <w:lang w:val="en-US"/>
              </w:rPr>
              <w:t>MIN(S)</w:t>
            </w:r>
          </w:p>
        </w:tc>
        <w:tc>
          <w:tcPr>
            <w:tcW w:w="2394" w:type="dxa"/>
          </w:tcPr>
          <w:p w14:paraId="65FDC0D4">
            <w:pPr>
              <w:widowControl w:val="0"/>
              <w:spacing w:before="100" w:beforeAutospacing="1" w:after="100" w:afterAutospacing="1" w:line="240" w:lineRule="auto"/>
              <w:jc w:val="both"/>
              <w:rPr>
                <w:rFonts w:hint="default" w:ascii="Calibri" w:hAnsi="Calibri" w:eastAsia="Times New Roman" w:cs="Calibri"/>
                <w:b/>
                <w:sz w:val="24"/>
                <w:szCs w:val="24"/>
                <w:vertAlign w:val="baseline"/>
                <w:lang w:val="en-US"/>
              </w:rPr>
            </w:pPr>
            <w:r>
              <w:rPr>
                <w:rFonts w:hint="default" w:ascii="Calibri" w:hAnsi="Calibri" w:eastAsia="Times New Roman" w:cs="Calibri"/>
                <w:b/>
                <w:sz w:val="24"/>
                <w:szCs w:val="24"/>
                <w:vertAlign w:val="baseline"/>
                <w:lang w:val="en-US"/>
              </w:rPr>
              <w:t>AVERAGE (S)</w:t>
            </w:r>
          </w:p>
        </w:tc>
        <w:tc>
          <w:tcPr>
            <w:tcW w:w="2394" w:type="dxa"/>
          </w:tcPr>
          <w:p w14:paraId="6CD80E9C">
            <w:pPr>
              <w:widowControl w:val="0"/>
              <w:spacing w:before="100" w:beforeAutospacing="1" w:after="100" w:afterAutospacing="1" w:line="240" w:lineRule="auto"/>
              <w:jc w:val="both"/>
              <w:rPr>
                <w:rFonts w:hint="default" w:ascii="Calibri" w:hAnsi="Calibri" w:eastAsia="Times New Roman" w:cs="Calibri"/>
                <w:b/>
                <w:sz w:val="24"/>
                <w:szCs w:val="24"/>
                <w:vertAlign w:val="baseline"/>
                <w:lang w:val="en-US"/>
              </w:rPr>
            </w:pPr>
            <w:r>
              <w:rPr>
                <w:rFonts w:hint="default" w:ascii="Calibri" w:hAnsi="Calibri" w:eastAsia="Times New Roman" w:cs="Calibri"/>
                <w:b/>
                <w:sz w:val="24"/>
                <w:szCs w:val="24"/>
                <w:vertAlign w:val="baseline"/>
                <w:lang w:val="en-US"/>
              </w:rPr>
              <w:t>MAX(S)</w:t>
            </w:r>
          </w:p>
        </w:tc>
      </w:tr>
      <w:tr w14:paraId="2FADF5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63E0B379">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Parts from CP Factory</w:t>
            </w:r>
          </w:p>
        </w:tc>
        <w:tc>
          <w:tcPr>
            <w:tcW w:w="2394" w:type="dxa"/>
          </w:tcPr>
          <w:p w14:paraId="32A7DF1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c>
          <w:tcPr>
            <w:tcW w:w="2394" w:type="dxa"/>
          </w:tcPr>
          <w:p w14:paraId="06877C37">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104</w:t>
            </w:r>
          </w:p>
        </w:tc>
        <w:tc>
          <w:tcPr>
            <w:tcW w:w="2394" w:type="dxa"/>
          </w:tcPr>
          <w:p w14:paraId="67070D06">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r>
      <w:tr w14:paraId="43B378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172721B3">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Robot Moving Time</w:t>
            </w:r>
          </w:p>
        </w:tc>
        <w:tc>
          <w:tcPr>
            <w:tcW w:w="2394" w:type="dxa"/>
          </w:tcPr>
          <w:p w14:paraId="4E680BFE">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c>
          <w:tcPr>
            <w:tcW w:w="2394" w:type="dxa"/>
          </w:tcPr>
          <w:p w14:paraId="6AF605F1">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53</w:t>
            </w:r>
          </w:p>
        </w:tc>
        <w:tc>
          <w:tcPr>
            <w:tcW w:w="2394" w:type="dxa"/>
          </w:tcPr>
          <w:p w14:paraId="164FCC55">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r>
      <w:tr w14:paraId="2E407B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06723F64">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Camera</w:t>
            </w:r>
          </w:p>
        </w:tc>
        <w:tc>
          <w:tcPr>
            <w:tcW w:w="2394" w:type="dxa"/>
          </w:tcPr>
          <w:p w14:paraId="2303D2C2">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2</w:t>
            </w:r>
          </w:p>
        </w:tc>
        <w:tc>
          <w:tcPr>
            <w:tcW w:w="2394" w:type="dxa"/>
          </w:tcPr>
          <w:p w14:paraId="12C8100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2.4</w:t>
            </w:r>
          </w:p>
        </w:tc>
        <w:tc>
          <w:tcPr>
            <w:tcW w:w="2394" w:type="dxa"/>
          </w:tcPr>
          <w:p w14:paraId="0D99D507">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3.4</w:t>
            </w:r>
          </w:p>
        </w:tc>
      </w:tr>
      <w:tr w14:paraId="629588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69888B32">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Camera to Drill</w:t>
            </w:r>
          </w:p>
        </w:tc>
        <w:tc>
          <w:tcPr>
            <w:tcW w:w="2394" w:type="dxa"/>
          </w:tcPr>
          <w:p w14:paraId="06D6E392">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c>
          <w:tcPr>
            <w:tcW w:w="2394" w:type="dxa"/>
          </w:tcPr>
          <w:p w14:paraId="6265053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8.2</w:t>
            </w:r>
          </w:p>
        </w:tc>
        <w:tc>
          <w:tcPr>
            <w:tcW w:w="2394" w:type="dxa"/>
          </w:tcPr>
          <w:p w14:paraId="203D59B4">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r>
      <w:tr w14:paraId="587E48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212FF939">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Drilling 2</w:t>
            </w:r>
          </w:p>
        </w:tc>
        <w:tc>
          <w:tcPr>
            <w:tcW w:w="2394" w:type="dxa"/>
          </w:tcPr>
          <w:p w14:paraId="33727D9A">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9.2</w:t>
            </w:r>
          </w:p>
        </w:tc>
        <w:tc>
          <w:tcPr>
            <w:tcW w:w="2394" w:type="dxa"/>
          </w:tcPr>
          <w:p w14:paraId="0005E166">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10.5</w:t>
            </w:r>
          </w:p>
        </w:tc>
        <w:tc>
          <w:tcPr>
            <w:tcW w:w="2394" w:type="dxa"/>
          </w:tcPr>
          <w:p w14:paraId="626353A0">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11.38</w:t>
            </w:r>
          </w:p>
        </w:tc>
      </w:tr>
      <w:tr w14:paraId="750044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4B0C65E1">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Drilling 4</w:t>
            </w:r>
          </w:p>
        </w:tc>
        <w:tc>
          <w:tcPr>
            <w:tcW w:w="2394" w:type="dxa"/>
          </w:tcPr>
          <w:p w14:paraId="3A931CD2">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14.6</w:t>
            </w:r>
          </w:p>
        </w:tc>
        <w:tc>
          <w:tcPr>
            <w:tcW w:w="2394" w:type="dxa"/>
          </w:tcPr>
          <w:p w14:paraId="452C133E">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15.1</w:t>
            </w:r>
          </w:p>
        </w:tc>
        <w:tc>
          <w:tcPr>
            <w:tcW w:w="2394" w:type="dxa"/>
          </w:tcPr>
          <w:p w14:paraId="3E58462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16.2</w:t>
            </w:r>
          </w:p>
        </w:tc>
      </w:tr>
      <w:tr w14:paraId="629C6F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2394" w:type="dxa"/>
          </w:tcPr>
          <w:p w14:paraId="6EAEF51A">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Drill to Mag Back</w:t>
            </w:r>
          </w:p>
        </w:tc>
        <w:tc>
          <w:tcPr>
            <w:tcW w:w="2394" w:type="dxa"/>
          </w:tcPr>
          <w:p w14:paraId="47DA8374">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c>
          <w:tcPr>
            <w:tcW w:w="2394" w:type="dxa"/>
          </w:tcPr>
          <w:p w14:paraId="4E5C0B6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7.3</w:t>
            </w:r>
          </w:p>
        </w:tc>
        <w:tc>
          <w:tcPr>
            <w:tcW w:w="2394" w:type="dxa"/>
          </w:tcPr>
          <w:p w14:paraId="1173E276">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r>
      <w:tr w14:paraId="6BD9A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2003E0E8">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Mag Back</w:t>
            </w:r>
          </w:p>
        </w:tc>
        <w:tc>
          <w:tcPr>
            <w:tcW w:w="2394" w:type="dxa"/>
          </w:tcPr>
          <w:p w14:paraId="34644F36">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2.7</w:t>
            </w:r>
          </w:p>
        </w:tc>
        <w:tc>
          <w:tcPr>
            <w:tcW w:w="2394" w:type="dxa"/>
          </w:tcPr>
          <w:p w14:paraId="2DA14FF4">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3</w:t>
            </w:r>
          </w:p>
        </w:tc>
        <w:tc>
          <w:tcPr>
            <w:tcW w:w="2394" w:type="dxa"/>
          </w:tcPr>
          <w:p w14:paraId="4595DFDE">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3.5</w:t>
            </w:r>
          </w:p>
        </w:tc>
      </w:tr>
      <w:tr w14:paraId="4DD69A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017DE518">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Refill</w:t>
            </w:r>
          </w:p>
        </w:tc>
        <w:tc>
          <w:tcPr>
            <w:tcW w:w="2394" w:type="dxa"/>
          </w:tcPr>
          <w:p w14:paraId="56B43AE9">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240</w:t>
            </w:r>
          </w:p>
        </w:tc>
        <w:tc>
          <w:tcPr>
            <w:tcW w:w="2394" w:type="dxa"/>
          </w:tcPr>
          <w:p w14:paraId="69534BA3">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260</w:t>
            </w:r>
          </w:p>
        </w:tc>
        <w:tc>
          <w:tcPr>
            <w:tcW w:w="2394" w:type="dxa"/>
          </w:tcPr>
          <w:p w14:paraId="73957169">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300</w:t>
            </w:r>
          </w:p>
        </w:tc>
      </w:tr>
      <w:tr w14:paraId="15486D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58B19910">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Mag Back to Press</w:t>
            </w:r>
          </w:p>
        </w:tc>
        <w:tc>
          <w:tcPr>
            <w:tcW w:w="2394" w:type="dxa"/>
          </w:tcPr>
          <w:p w14:paraId="58DC13E1">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c>
          <w:tcPr>
            <w:tcW w:w="2394" w:type="dxa"/>
          </w:tcPr>
          <w:p w14:paraId="59DFDB0F">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7.3</w:t>
            </w:r>
          </w:p>
        </w:tc>
        <w:tc>
          <w:tcPr>
            <w:tcW w:w="2394" w:type="dxa"/>
          </w:tcPr>
          <w:p w14:paraId="351A491A">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r>
      <w:tr w14:paraId="7A0309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4F1EC4B2">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Press</w:t>
            </w:r>
          </w:p>
        </w:tc>
        <w:tc>
          <w:tcPr>
            <w:tcW w:w="2394" w:type="dxa"/>
          </w:tcPr>
          <w:p w14:paraId="01ADD4B6">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6.2</w:t>
            </w:r>
          </w:p>
        </w:tc>
        <w:tc>
          <w:tcPr>
            <w:tcW w:w="2394" w:type="dxa"/>
          </w:tcPr>
          <w:p w14:paraId="393DA50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7</w:t>
            </w:r>
          </w:p>
        </w:tc>
        <w:tc>
          <w:tcPr>
            <w:tcW w:w="2394" w:type="dxa"/>
          </w:tcPr>
          <w:p w14:paraId="12FC0F33">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8.7</w:t>
            </w:r>
          </w:p>
        </w:tc>
      </w:tr>
      <w:tr w14:paraId="605C6D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1D3DA016">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Mpress to Label</w:t>
            </w:r>
          </w:p>
        </w:tc>
        <w:tc>
          <w:tcPr>
            <w:tcW w:w="2394" w:type="dxa"/>
          </w:tcPr>
          <w:p w14:paraId="694B2EC2">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c>
          <w:tcPr>
            <w:tcW w:w="2394" w:type="dxa"/>
          </w:tcPr>
          <w:p w14:paraId="29765EB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8.2</w:t>
            </w:r>
          </w:p>
        </w:tc>
        <w:tc>
          <w:tcPr>
            <w:tcW w:w="2394" w:type="dxa"/>
          </w:tcPr>
          <w:p w14:paraId="0FD31E8A">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r>
      <w:tr w14:paraId="7FEE17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5AAC898C">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Label</w:t>
            </w:r>
          </w:p>
        </w:tc>
        <w:tc>
          <w:tcPr>
            <w:tcW w:w="2394" w:type="dxa"/>
          </w:tcPr>
          <w:p w14:paraId="3366F1FE">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11.7</w:t>
            </w:r>
          </w:p>
        </w:tc>
        <w:tc>
          <w:tcPr>
            <w:tcW w:w="2394" w:type="dxa"/>
          </w:tcPr>
          <w:p w14:paraId="6E270FF7">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12.3</w:t>
            </w:r>
          </w:p>
        </w:tc>
        <w:tc>
          <w:tcPr>
            <w:tcW w:w="2394" w:type="dxa"/>
          </w:tcPr>
          <w:p w14:paraId="20954189">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12.9</w:t>
            </w:r>
          </w:p>
        </w:tc>
      </w:tr>
      <w:tr w14:paraId="799740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36D91D11">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Label to Output</w:t>
            </w:r>
          </w:p>
        </w:tc>
        <w:tc>
          <w:tcPr>
            <w:tcW w:w="2394" w:type="dxa"/>
          </w:tcPr>
          <w:p w14:paraId="408321FE">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c>
          <w:tcPr>
            <w:tcW w:w="2394" w:type="dxa"/>
          </w:tcPr>
          <w:p w14:paraId="53D14279">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8.2</w:t>
            </w:r>
          </w:p>
        </w:tc>
        <w:tc>
          <w:tcPr>
            <w:tcW w:w="2394" w:type="dxa"/>
          </w:tcPr>
          <w:p w14:paraId="0CD07CB6">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p>
        </w:tc>
      </w:tr>
      <w:tr w14:paraId="477C0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0BF94F22">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Out</w:t>
            </w:r>
          </w:p>
        </w:tc>
        <w:tc>
          <w:tcPr>
            <w:tcW w:w="2394" w:type="dxa"/>
          </w:tcPr>
          <w:p w14:paraId="7DE403D0">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3.6</w:t>
            </w:r>
          </w:p>
        </w:tc>
        <w:tc>
          <w:tcPr>
            <w:tcW w:w="2394" w:type="dxa"/>
          </w:tcPr>
          <w:p w14:paraId="6EB9605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4.1</w:t>
            </w:r>
          </w:p>
        </w:tc>
        <w:tc>
          <w:tcPr>
            <w:tcW w:w="2394" w:type="dxa"/>
          </w:tcPr>
          <w:p w14:paraId="2148E4A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5.1</w:t>
            </w:r>
          </w:p>
        </w:tc>
      </w:tr>
      <w:tr w14:paraId="67DE8F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311B93F4">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Remove Parts</w:t>
            </w:r>
          </w:p>
        </w:tc>
        <w:tc>
          <w:tcPr>
            <w:tcW w:w="2394" w:type="dxa"/>
          </w:tcPr>
          <w:p w14:paraId="1BA06CEB">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48</w:t>
            </w:r>
          </w:p>
        </w:tc>
        <w:tc>
          <w:tcPr>
            <w:tcW w:w="2394" w:type="dxa"/>
          </w:tcPr>
          <w:p w14:paraId="7EE6689D">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62</w:t>
            </w:r>
          </w:p>
        </w:tc>
        <w:tc>
          <w:tcPr>
            <w:tcW w:w="2394" w:type="dxa"/>
          </w:tcPr>
          <w:p w14:paraId="367D2D1E">
            <w:pPr>
              <w:widowControl w:val="0"/>
              <w:spacing w:before="100" w:beforeAutospacing="1" w:after="100" w:afterAutospacing="1" w:line="240" w:lineRule="auto"/>
              <w:jc w:val="both"/>
              <w:rPr>
                <w:rFonts w:hint="default" w:ascii="Calibri" w:hAnsi="Calibri" w:eastAsia="Times New Roman" w:cs="Calibri"/>
                <w:b w:val="0"/>
                <w:bCs/>
                <w:sz w:val="24"/>
                <w:szCs w:val="24"/>
                <w:vertAlign w:val="baseline"/>
                <w:lang w:val="en-US"/>
              </w:rPr>
            </w:pPr>
            <w:r>
              <w:rPr>
                <w:rFonts w:hint="default" w:ascii="Calibri" w:hAnsi="Calibri" w:eastAsia="Times New Roman" w:cs="Calibri"/>
                <w:b w:val="0"/>
                <w:bCs/>
                <w:sz w:val="24"/>
                <w:szCs w:val="24"/>
                <w:vertAlign w:val="baseline"/>
                <w:lang w:val="en-US"/>
              </w:rPr>
              <w:t>88</w:t>
            </w:r>
          </w:p>
        </w:tc>
      </w:tr>
    </w:tbl>
    <w:p w14:paraId="0A20B886">
      <w:pPr>
        <w:spacing w:before="100" w:beforeAutospacing="1" w:after="100" w:afterAutospacing="1" w:line="240" w:lineRule="auto"/>
        <w:rPr>
          <w:rFonts w:hint="default" w:ascii="Calibri" w:hAnsi="Calibri" w:eastAsia="Times New Roman" w:cs="Calibri"/>
          <w:b/>
          <w:sz w:val="24"/>
          <w:szCs w:val="24"/>
          <w:lang w:val="en-US"/>
        </w:rPr>
      </w:pPr>
    </w:p>
    <w:p w14:paraId="60A44794">
      <w:pPr>
        <w:spacing w:before="100" w:beforeAutospacing="1" w:after="100" w:afterAutospacing="1" w:line="240" w:lineRule="auto"/>
        <w:rPr>
          <w:rFonts w:hint="default" w:ascii="Calibri" w:hAnsi="Calibri" w:eastAsia="Times New Roman" w:cs="Calibri"/>
          <w:b/>
          <w:sz w:val="24"/>
          <w:szCs w:val="24"/>
          <w:lang w:val="en-US"/>
        </w:rPr>
      </w:pPr>
    </w:p>
    <w:p w14:paraId="68E534E3">
      <w:pPr>
        <w:spacing w:before="100" w:beforeAutospacing="1" w:after="100" w:afterAutospacing="1" w:line="240" w:lineRule="auto"/>
        <w:rPr>
          <w:rFonts w:hint="default" w:ascii="Calibri" w:hAnsi="Calibri" w:eastAsia="Times New Roman" w:cs="Calibri"/>
          <w:b/>
          <w:sz w:val="24"/>
          <w:szCs w:val="24"/>
          <w:lang w:val="en-US"/>
        </w:rPr>
      </w:pPr>
    </w:p>
    <w:p w14:paraId="25D78271">
      <w:pPr>
        <w:spacing w:before="100" w:beforeAutospacing="1" w:after="100" w:afterAutospacing="1" w:line="240" w:lineRule="auto"/>
        <w:rPr>
          <w:rFonts w:hint="default" w:ascii="Calibri" w:hAnsi="Calibri" w:eastAsia="Times New Roman" w:cs="Calibri"/>
          <w:b/>
          <w:sz w:val="24"/>
          <w:szCs w:val="24"/>
          <w:lang w:val="en-US"/>
        </w:rPr>
      </w:pPr>
      <w:r>
        <w:rPr>
          <w:rFonts w:hint="default" w:ascii="Calibri" w:hAnsi="Calibri" w:eastAsia="Times New Roman" w:cs="Calibri"/>
          <w:b/>
          <w:sz w:val="24"/>
          <w:szCs w:val="24"/>
          <w:lang w:val="en-US"/>
        </w:rPr>
        <w:t>6.0 FUTURE STATE MODEL</w:t>
      </w:r>
    </w:p>
    <w:p w14:paraId="3DA6AE0D">
      <w:pPr>
        <w:spacing w:before="100" w:beforeAutospacing="1" w:after="100" w:afterAutospacing="1" w:line="240" w:lineRule="auto"/>
        <w:rPr>
          <w:rFonts w:hint="default" w:ascii="Calibri" w:hAnsi="Calibri" w:eastAsia="Times New Roman" w:cs="Calibri"/>
          <w:b w:val="0"/>
          <w:bCs/>
          <w:sz w:val="24"/>
          <w:szCs w:val="24"/>
          <w:lang w:val="en-US"/>
        </w:rPr>
      </w:pPr>
      <w:r>
        <w:rPr>
          <w:rFonts w:hint="default" w:ascii="Calibri" w:hAnsi="Calibri" w:eastAsia="Times New Roman" w:cs="Calibri"/>
          <w:b w:val="0"/>
          <w:bCs/>
          <w:sz w:val="24"/>
          <w:szCs w:val="24"/>
          <w:lang w:val="en-US"/>
        </w:rPr>
        <w:t>Having studied the current state model, and observing the bottlenecks, below are the proposed improvements to the CP manufacturing process for enhanced overall efficiency, reduce costs or improve quality.</w:t>
      </w:r>
    </w:p>
    <w:p w14:paraId="731BF5D8">
      <w:pPr>
        <w:pStyle w:val="2"/>
        <w:keepNext w:val="0"/>
        <w:keepLines w:val="0"/>
        <w:widowControl/>
        <w:suppressLineNumbers w:val="0"/>
        <w:rPr>
          <w:rFonts w:hint="default" w:ascii="Calibri" w:hAnsi="Calibri" w:cs="Calibri"/>
          <w:sz w:val="24"/>
          <w:szCs w:val="24"/>
        </w:rPr>
      </w:pPr>
      <w:r>
        <w:rPr>
          <w:rFonts w:hint="default" w:ascii="Calibri" w:hAnsi="Calibri" w:eastAsia="Times New Roman" w:cs="Calibri"/>
          <w:b/>
          <w:bCs w:val="0"/>
          <w:sz w:val="24"/>
          <w:szCs w:val="24"/>
          <w:lang w:val="en-US"/>
        </w:rPr>
        <w:t xml:space="preserve"> 6.1 </w:t>
      </w:r>
      <w:r>
        <w:rPr>
          <w:rFonts w:hint="default" w:ascii="Calibri" w:hAnsi="Calibri" w:cs="Calibri"/>
          <w:sz w:val="24"/>
          <w:szCs w:val="24"/>
        </w:rPr>
        <w:t>Future State Model</w:t>
      </w:r>
      <w:r>
        <w:rPr>
          <w:rFonts w:hint="default" w:ascii="Calibri" w:hAnsi="Calibri" w:cs="Calibri"/>
          <w:sz w:val="24"/>
          <w:szCs w:val="24"/>
          <w:lang w:val="en-US"/>
        </w:rPr>
        <w:t xml:space="preserve"> </w:t>
      </w:r>
      <w:r>
        <w:rPr>
          <w:rFonts w:hint="default" w:ascii="Calibri" w:hAnsi="Calibri" w:cs="Calibri"/>
          <w:sz w:val="24"/>
          <w:szCs w:val="24"/>
        </w:rPr>
        <w:t>Objectives</w:t>
      </w:r>
    </w:p>
    <w:p w14:paraId="12567253">
      <w:pPr>
        <w:pStyle w:val="10"/>
        <w:keepNext w:val="0"/>
        <w:keepLines w:val="0"/>
        <w:widowControl/>
        <w:numPr>
          <w:ilvl w:val="0"/>
          <w:numId w:val="1"/>
        </w:numPr>
        <w:suppressLineNumbers w:val="0"/>
        <w:spacing w:before="0" w:beforeAutospacing="1" w:after="0" w:afterAutospacing="1"/>
        <w:ind w:left="420" w:leftChars="0" w:right="0" w:hanging="420" w:firstLineChars="0"/>
        <w:rPr>
          <w:rStyle w:val="12"/>
          <w:rFonts w:hint="default" w:ascii="Calibri" w:hAnsi="Calibri" w:cs="Calibri"/>
          <w:b w:val="0"/>
          <w:bCs w:val="0"/>
          <w:sz w:val="24"/>
          <w:szCs w:val="24"/>
        </w:rPr>
      </w:pPr>
      <w:r>
        <w:rPr>
          <w:rStyle w:val="12"/>
          <w:rFonts w:hint="default" w:ascii="Calibri" w:hAnsi="Calibri" w:cs="Calibri"/>
          <w:b w:val="0"/>
          <w:bCs w:val="0"/>
          <w:sz w:val="24"/>
          <w:szCs w:val="24"/>
        </w:rPr>
        <w:t>Improve throughput and reduce waiting times</w:t>
      </w:r>
    </w:p>
    <w:p w14:paraId="7E00506E">
      <w:pPr>
        <w:pStyle w:val="10"/>
        <w:keepNext w:val="0"/>
        <w:keepLines w:val="0"/>
        <w:widowControl/>
        <w:numPr>
          <w:ilvl w:val="0"/>
          <w:numId w:val="1"/>
        </w:numPr>
        <w:suppressLineNumbers w:val="0"/>
        <w:spacing w:before="0" w:beforeAutospacing="1" w:after="0" w:afterAutospacing="1"/>
        <w:ind w:left="420" w:leftChars="0" w:right="0" w:hanging="420" w:firstLineChars="0"/>
        <w:rPr>
          <w:rStyle w:val="12"/>
          <w:rFonts w:hint="default" w:ascii="Calibri" w:hAnsi="Calibri" w:cs="Calibri"/>
          <w:b w:val="0"/>
          <w:bCs w:val="0"/>
          <w:sz w:val="24"/>
          <w:szCs w:val="24"/>
        </w:rPr>
      </w:pPr>
      <w:r>
        <w:rPr>
          <w:rStyle w:val="12"/>
          <w:rFonts w:hint="default" w:ascii="Calibri" w:hAnsi="Calibri" w:cs="Calibri"/>
          <w:b w:val="0"/>
          <w:bCs w:val="0"/>
          <w:sz w:val="24"/>
          <w:szCs w:val="24"/>
        </w:rPr>
        <w:t>Eliminate bottlenecks (REFILLER, 11 OUT HOLD)</w:t>
      </w:r>
    </w:p>
    <w:p w14:paraId="53D5DD19">
      <w:pPr>
        <w:pStyle w:val="10"/>
        <w:keepNext w:val="0"/>
        <w:keepLines w:val="0"/>
        <w:widowControl/>
        <w:numPr>
          <w:ilvl w:val="0"/>
          <w:numId w:val="1"/>
        </w:numPr>
        <w:suppressLineNumbers w:val="0"/>
        <w:spacing w:before="0" w:beforeAutospacing="1" w:after="0" w:afterAutospacing="1"/>
        <w:ind w:left="420" w:leftChars="0" w:right="0" w:hanging="420" w:firstLineChars="0"/>
        <w:rPr>
          <w:rFonts w:hint="default" w:ascii="Calibri" w:hAnsi="Calibri" w:cs="Calibri"/>
          <w:b w:val="0"/>
          <w:bCs w:val="0"/>
          <w:sz w:val="24"/>
          <w:szCs w:val="24"/>
        </w:rPr>
      </w:pPr>
      <w:r>
        <w:rPr>
          <w:rStyle w:val="12"/>
          <w:rFonts w:hint="default" w:ascii="Calibri" w:hAnsi="Calibri" w:cs="Calibri"/>
          <w:b w:val="0"/>
          <w:bCs w:val="0"/>
          <w:sz w:val="24"/>
          <w:szCs w:val="24"/>
        </w:rPr>
        <w:t>Increase resource utili</w:t>
      </w:r>
      <w:r>
        <w:rPr>
          <w:rStyle w:val="12"/>
          <w:rFonts w:hint="default" w:ascii="Calibri" w:hAnsi="Calibri" w:cs="Calibri"/>
          <w:b w:val="0"/>
          <w:bCs w:val="0"/>
          <w:sz w:val="24"/>
          <w:szCs w:val="24"/>
          <w:lang w:val="en-US"/>
        </w:rPr>
        <w:t>s</w:t>
      </w:r>
      <w:r>
        <w:rPr>
          <w:rStyle w:val="12"/>
          <w:rFonts w:hint="default" w:ascii="Calibri" w:hAnsi="Calibri" w:cs="Calibri"/>
          <w:b w:val="0"/>
          <w:bCs w:val="0"/>
          <w:sz w:val="24"/>
          <w:szCs w:val="24"/>
        </w:rPr>
        <w:t>ation</w:t>
      </w:r>
    </w:p>
    <w:p w14:paraId="2C26D642">
      <w:pPr>
        <w:pStyle w:val="10"/>
        <w:keepNext w:val="0"/>
        <w:keepLines w:val="0"/>
        <w:widowControl/>
        <w:numPr>
          <w:ilvl w:val="0"/>
          <w:numId w:val="1"/>
        </w:numPr>
        <w:suppressLineNumbers w:val="0"/>
        <w:spacing w:before="0" w:beforeAutospacing="1" w:after="0" w:afterAutospacing="1"/>
        <w:ind w:left="420" w:leftChars="0" w:right="0" w:hanging="420" w:firstLineChars="0"/>
        <w:rPr>
          <w:rStyle w:val="12"/>
          <w:rFonts w:hint="default" w:ascii="Calibri" w:hAnsi="Calibri" w:cs="Calibri"/>
          <w:b w:val="0"/>
          <w:bCs w:val="0"/>
          <w:sz w:val="24"/>
          <w:szCs w:val="24"/>
        </w:rPr>
      </w:pPr>
      <w:r>
        <w:rPr>
          <w:rStyle w:val="12"/>
          <w:rFonts w:hint="default" w:ascii="Calibri" w:hAnsi="Calibri" w:cs="Calibri"/>
          <w:b w:val="0"/>
          <w:bCs w:val="0"/>
          <w:sz w:val="24"/>
          <w:szCs w:val="24"/>
        </w:rPr>
        <w:t>Collect sufficient data for reliable performance analysis</w:t>
      </w:r>
    </w:p>
    <w:p w14:paraId="38BA010C">
      <w:pPr>
        <w:pStyle w:val="2"/>
        <w:keepNext w:val="0"/>
        <w:keepLines w:val="0"/>
        <w:widowControl/>
        <w:suppressLineNumbers w:val="0"/>
        <w:rPr>
          <w:rFonts w:hint="default" w:ascii="Calibri" w:hAnsi="Calibri" w:cs="Calibri"/>
          <w:sz w:val="24"/>
          <w:szCs w:val="24"/>
        </w:rPr>
      </w:pPr>
      <w:r>
        <w:rPr>
          <w:rFonts w:hint="default" w:ascii="Calibri" w:hAnsi="Calibri" w:cs="Calibri"/>
          <w:sz w:val="24"/>
          <w:szCs w:val="24"/>
          <w:lang w:val="en-US"/>
        </w:rPr>
        <w:t xml:space="preserve">6.2 </w:t>
      </w:r>
      <w:r>
        <w:rPr>
          <w:rFonts w:hint="default" w:ascii="Calibri" w:hAnsi="Calibri" w:cs="Calibri"/>
          <w:sz w:val="24"/>
          <w:szCs w:val="24"/>
        </w:rPr>
        <w:t>Step-By-Step Future State Design</w:t>
      </w:r>
    </w:p>
    <w:p w14:paraId="6CE4DD40">
      <w:pPr>
        <w:pStyle w:val="3"/>
        <w:keepNext w:val="0"/>
        <w:keepLines w:val="0"/>
        <w:widowControl/>
        <w:suppressLineNumbers w:val="0"/>
        <w:rPr>
          <w:rStyle w:val="12"/>
          <w:rFonts w:hint="default" w:ascii="Calibri" w:hAnsi="Calibri" w:cs="Calibri"/>
          <w:b/>
          <w:bCs/>
          <w:sz w:val="24"/>
          <w:szCs w:val="24"/>
        </w:rPr>
      </w:pPr>
      <w:r>
        <w:rPr>
          <w:rStyle w:val="12"/>
          <w:rFonts w:hint="default" w:ascii="Calibri" w:hAnsi="Calibri" w:cs="Calibri"/>
          <w:b/>
          <w:bCs/>
          <w:sz w:val="24"/>
          <w:szCs w:val="24"/>
          <w:lang w:val="en-US"/>
        </w:rPr>
        <w:t>6.2.</w:t>
      </w:r>
      <w:r>
        <w:rPr>
          <w:rStyle w:val="12"/>
          <w:rFonts w:hint="default" w:ascii="Calibri" w:hAnsi="Calibri" w:cs="Calibri"/>
          <w:b/>
          <w:bCs/>
          <w:sz w:val="24"/>
          <w:szCs w:val="24"/>
        </w:rPr>
        <w:t>1 Simulation Configuration Changes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92"/>
        <w:gridCol w:w="3192"/>
        <w:gridCol w:w="3192"/>
      </w:tblGrid>
      <w:tr w14:paraId="42C169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32BCA6A2">
            <w:pPr>
              <w:widowControl w:val="0"/>
              <w:jc w:val="both"/>
              <w:rPr>
                <w:rFonts w:hint="default" w:ascii="Calibri" w:hAnsi="Calibri" w:cs="Calibri"/>
                <w:sz w:val="24"/>
                <w:szCs w:val="24"/>
                <w:vertAlign w:val="baseline"/>
                <w:lang w:val="en-US"/>
              </w:rPr>
            </w:pPr>
            <w:r>
              <w:rPr>
                <w:rFonts w:hint="default" w:ascii="Calibri" w:hAnsi="Calibri" w:cs="Calibri"/>
                <w:b/>
                <w:bCs/>
                <w:sz w:val="24"/>
                <w:szCs w:val="24"/>
                <w:vertAlign w:val="baseline"/>
                <w:lang w:val="en-US"/>
              </w:rPr>
              <w:t>Parameter</w:t>
            </w:r>
          </w:p>
        </w:tc>
        <w:tc>
          <w:tcPr>
            <w:tcW w:w="3192" w:type="dxa"/>
          </w:tcPr>
          <w:p w14:paraId="36C0B059">
            <w:pPr>
              <w:widowControl w:val="0"/>
              <w:jc w:val="both"/>
              <w:rPr>
                <w:rFonts w:hint="default" w:ascii="Calibri" w:hAnsi="Calibri" w:cs="Calibri"/>
                <w:sz w:val="24"/>
                <w:szCs w:val="24"/>
                <w:vertAlign w:val="baseline"/>
                <w:lang w:val="en-US"/>
              </w:rPr>
            </w:pPr>
            <w:r>
              <w:rPr>
                <w:rFonts w:hint="default" w:ascii="Calibri" w:hAnsi="Calibri" w:eastAsia="SimSun" w:cs="Calibri"/>
                <w:b/>
                <w:bCs/>
                <w:sz w:val="24"/>
                <w:szCs w:val="24"/>
              </w:rPr>
              <w:t>Current</w:t>
            </w:r>
            <w:r>
              <w:rPr>
                <w:rFonts w:hint="default" w:ascii="Calibri" w:hAnsi="Calibri" w:eastAsia="SimSun" w:cs="Calibri"/>
                <w:b/>
                <w:bCs/>
                <w:sz w:val="24"/>
                <w:szCs w:val="24"/>
                <w:lang w:val="en-US"/>
              </w:rPr>
              <w:t xml:space="preserve"> State</w:t>
            </w:r>
          </w:p>
        </w:tc>
        <w:tc>
          <w:tcPr>
            <w:tcW w:w="3192" w:type="dxa"/>
          </w:tcPr>
          <w:p w14:paraId="39A4B7AC">
            <w:pPr>
              <w:widowControl w:val="0"/>
              <w:jc w:val="both"/>
              <w:rPr>
                <w:rFonts w:hint="default" w:ascii="Calibri" w:hAnsi="Calibri" w:cs="Calibri"/>
                <w:sz w:val="24"/>
                <w:szCs w:val="24"/>
                <w:vertAlign w:val="baseline"/>
              </w:rPr>
            </w:pPr>
            <w:r>
              <w:rPr>
                <w:rFonts w:hint="default" w:ascii="Calibri" w:hAnsi="Calibri" w:eastAsia="SimSun" w:cs="Calibri"/>
                <w:b/>
                <w:bCs/>
                <w:sz w:val="24"/>
                <w:szCs w:val="24"/>
              </w:rPr>
              <w:t>Future State</w:t>
            </w:r>
          </w:p>
        </w:tc>
      </w:tr>
      <w:tr w14:paraId="66C219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1E58B120">
            <w:pPr>
              <w:widowControl w:val="0"/>
              <w:jc w:val="both"/>
              <w:rPr>
                <w:rFonts w:hint="default" w:ascii="Calibri" w:hAnsi="Calibri" w:cs="Calibri"/>
                <w:sz w:val="24"/>
                <w:szCs w:val="24"/>
                <w:vertAlign w:val="baseline"/>
              </w:rPr>
            </w:pPr>
            <w:r>
              <w:rPr>
                <w:rFonts w:hint="default" w:ascii="Calibri" w:hAnsi="Calibri" w:eastAsia="SimSun" w:cs="Calibri"/>
                <w:sz w:val="24"/>
                <w:szCs w:val="24"/>
              </w:rPr>
              <w:t>Simulation Time</w:t>
            </w:r>
          </w:p>
        </w:tc>
        <w:tc>
          <w:tcPr>
            <w:tcW w:w="3192" w:type="dxa"/>
          </w:tcPr>
          <w:p w14:paraId="61A1FB62">
            <w:pPr>
              <w:widowControl w:val="0"/>
              <w:jc w:val="both"/>
              <w:rPr>
                <w:rFonts w:hint="default" w:ascii="Calibri" w:hAnsi="Calibri" w:cs="Calibri"/>
                <w:sz w:val="24"/>
                <w:szCs w:val="24"/>
                <w:vertAlign w:val="baseline"/>
              </w:rPr>
            </w:pPr>
            <w:r>
              <w:rPr>
                <w:rFonts w:hint="default" w:ascii="Calibri" w:hAnsi="Calibri" w:eastAsia="SimSun" w:cs="Calibri"/>
                <w:sz w:val="24"/>
                <w:szCs w:val="24"/>
              </w:rPr>
              <w:t>1.5 minutes</w:t>
            </w:r>
          </w:p>
        </w:tc>
        <w:tc>
          <w:tcPr>
            <w:tcW w:w="3192" w:type="dxa"/>
          </w:tcPr>
          <w:p w14:paraId="26397A22">
            <w:pPr>
              <w:widowControl w:val="0"/>
              <w:jc w:val="both"/>
              <w:rPr>
                <w:rFonts w:hint="default" w:ascii="Calibri" w:hAnsi="Calibri" w:cs="Calibri"/>
                <w:sz w:val="24"/>
                <w:szCs w:val="24"/>
                <w:vertAlign w:val="baseline"/>
              </w:rPr>
            </w:pPr>
            <w:r>
              <w:rPr>
                <w:rFonts w:hint="default" w:ascii="Calibri" w:hAnsi="Calibri" w:eastAsia="SimSun" w:cs="Calibri"/>
                <w:sz w:val="24"/>
                <w:szCs w:val="24"/>
              </w:rPr>
              <w:t>Extended to 8–10 hours</w:t>
            </w:r>
          </w:p>
        </w:tc>
      </w:tr>
      <w:tr w14:paraId="6B1855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36CBDE1B">
            <w:pPr>
              <w:widowControl w:val="0"/>
              <w:jc w:val="both"/>
              <w:rPr>
                <w:rFonts w:hint="default" w:ascii="Calibri" w:hAnsi="Calibri" w:cs="Calibri"/>
                <w:sz w:val="24"/>
                <w:szCs w:val="24"/>
                <w:vertAlign w:val="baseline"/>
              </w:rPr>
            </w:pPr>
            <w:r>
              <w:rPr>
                <w:rFonts w:hint="default" w:ascii="Calibri" w:hAnsi="Calibri" w:eastAsia="SimSun" w:cs="Calibri"/>
                <w:sz w:val="24"/>
                <w:szCs w:val="24"/>
              </w:rPr>
              <w:t>Replications</w:t>
            </w:r>
          </w:p>
        </w:tc>
        <w:tc>
          <w:tcPr>
            <w:tcW w:w="3192" w:type="dxa"/>
          </w:tcPr>
          <w:p w14:paraId="3E09263C">
            <w:pPr>
              <w:widowControl w:val="0"/>
              <w:jc w:val="both"/>
              <w:rPr>
                <w:rFonts w:hint="default" w:ascii="Calibri" w:hAnsi="Calibri" w:cs="Calibri"/>
                <w:sz w:val="24"/>
                <w:szCs w:val="24"/>
                <w:vertAlign w:val="baseline"/>
              </w:rPr>
            </w:pPr>
            <w:r>
              <w:rPr>
                <w:rFonts w:hint="default" w:ascii="Calibri" w:hAnsi="Calibri" w:eastAsia="SimSun" w:cs="Calibri"/>
                <w:sz w:val="24"/>
                <w:szCs w:val="24"/>
              </w:rPr>
              <w:t>1</w:t>
            </w:r>
          </w:p>
        </w:tc>
        <w:tc>
          <w:tcPr>
            <w:tcW w:w="3192" w:type="dxa"/>
          </w:tcPr>
          <w:p w14:paraId="1577196D">
            <w:pPr>
              <w:widowControl w:val="0"/>
              <w:jc w:val="both"/>
              <w:rPr>
                <w:rFonts w:hint="default" w:ascii="Calibri" w:hAnsi="Calibri" w:cs="Calibri"/>
                <w:sz w:val="24"/>
                <w:szCs w:val="24"/>
                <w:vertAlign w:val="baseline"/>
              </w:rPr>
            </w:pPr>
            <w:r>
              <w:rPr>
                <w:rFonts w:hint="default" w:ascii="Calibri" w:hAnsi="Calibri" w:eastAsia="SimSun" w:cs="Calibri"/>
                <w:sz w:val="24"/>
                <w:szCs w:val="24"/>
              </w:rPr>
              <w:t>At least 10–30 replications</w:t>
            </w:r>
          </w:p>
        </w:tc>
      </w:tr>
      <w:tr w14:paraId="5953C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4DC0CA69">
            <w:pPr>
              <w:widowControl w:val="0"/>
              <w:jc w:val="both"/>
              <w:rPr>
                <w:rFonts w:hint="default" w:ascii="Calibri" w:hAnsi="Calibri" w:cs="Calibri"/>
                <w:sz w:val="24"/>
                <w:szCs w:val="24"/>
                <w:vertAlign w:val="baseline"/>
              </w:rPr>
            </w:pPr>
            <w:r>
              <w:rPr>
                <w:rFonts w:hint="default" w:ascii="Calibri" w:hAnsi="Calibri" w:eastAsia="SimSun" w:cs="Calibri"/>
                <w:sz w:val="24"/>
                <w:szCs w:val="24"/>
              </w:rPr>
              <w:t>Warm-up Period</w:t>
            </w:r>
          </w:p>
        </w:tc>
        <w:tc>
          <w:tcPr>
            <w:tcW w:w="3192" w:type="dxa"/>
          </w:tcPr>
          <w:p w14:paraId="2E9C99D9">
            <w:pPr>
              <w:widowControl w:val="0"/>
              <w:jc w:val="both"/>
              <w:rPr>
                <w:rFonts w:hint="default" w:ascii="Calibri" w:hAnsi="Calibri" w:cs="Calibri"/>
                <w:b/>
                <w:bCs/>
                <w:sz w:val="24"/>
                <w:szCs w:val="24"/>
                <w:vertAlign w:val="baseline"/>
              </w:rPr>
            </w:pPr>
            <w:r>
              <w:rPr>
                <w:rFonts w:hint="default" w:ascii="Calibri" w:hAnsi="Calibri" w:eastAsia="SimSun" w:cs="Calibri"/>
                <w:sz w:val="24"/>
                <w:szCs w:val="24"/>
              </w:rPr>
              <w:t>Not shown</w:t>
            </w:r>
          </w:p>
        </w:tc>
        <w:tc>
          <w:tcPr>
            <w:tcW w:w="3192" w:type="dxa"/>
          </w:tcPr>
          <w:p w14:paraId="29CC4F01">
            <w:pPr>
              <w:widowControl w:val="0"/>
              <w:jc w:val="both"/>
              <w:rPr>
                <w:rFonts w:hint="default" w:ascii="Calibri" w:hAnsi="Calibri" w:cs="Calibri"/>
                <w:sz w:val="24"/>
                <w:szCs w:val="24"/>
                <w:vertAlign w:val="baseline"/>
              </w:rPr>
            </w:pPr>
            <w:r>
              <w:rPr>
                <w:rStyle w:val="12"/>
                <w:rFonts w:hint="default" w:ascii="Calibri" w:hAnsi="Calibri" w:eastAsia="SimSun" w:cs="Calibri"/>
                <w:b w:val="0"/>
                <w:bCs w:val="0"/>
                <w:sz w:val="24"/>
                <w:szCs w:val="24"/>
              </w:rPr>
              <w:t>Add warm-up of 5–10 mins</w:t>
            </w:r>
            <w:r>
              <w:rPr>
                <w:rFonts w:hint="default" w:ascii="Calibri" w:hAnsi="Calibri" w:eastAsia="SimSun" w:cs="Calibri"/>
                <w:sz w:val="24"/>
                <w:szCs w:val="24"/>
              </w:rPr>
              <w:t xml:space="preserve"> (to eliminate initial bias)</w:t>
            </w:r>
          </w:p>
        </w:tc>
      </w:tr>
      <w:tr w14:paraId="50B66A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2" w:type="dxa"/>
          </w:tcPr>
          <w:p w14:paraId="186FFD54">
            <w:pPr>
              <w:widowControl w:val="0"/>
              <w:jc w:val="both"/>
              <w:rPr>
                <w:rFonts w:hint="default" w:ascii="Calibri" w:hAnsi="Calibri" w:cs="Calibri"/>
                <w:sz w:val="24"/>
                <w:szCs w:val="24"/>
                <w:vertAlign w:val="baseline"/>
              </w:rPr>
            </w:pPr>
            <w:r>
              <w:rPr>
                <w:rFonts w:hint="default" w:ascii="Calibri" w:hAnsi="Calibri" w:eastAsia="SimSun" w:cs="Calibri"/>
                <w:sz w:val="24"/>
                <w:szCs w:val="24"/>
              </w:rPr>
              <w:t>Entity Count</w:t>
            </w:r>
          </w:p>
        </w:tc>
        <w:tc>
          <w:tcPr>
            <w:tcW w:w="3192" w:type="dxa"/>
          </w:tcPr>
          <w:p w14:paraId="3749D18E">
            <w:pPr>
              <w:widowControl w:val="0"/>
              <w:jc w:val="both"/>
              <w:rPr>
                <w:rFonts w:hint="default" w:ascii="Calibri" w:hAnsi="Calibri" w:cs="Calibri"/>
                <w:sz w:val="24"/>
                <w:szCs w:val="24"/>
                <w:vertAlign w:val="baseline"/>
              </w:rPr>
            </w:pPr>
            <w:r>
              <w:rPr>
                <w:rFonts w:hint="default" w:ascii="Calibri" w:hAnsi="Calibri" w:eastAsia="SimSun" w:cs="Calibri"/>
                <w:sz w:val="24"/>
                <w:szCs w:val="24"/>
              </w:rPr>
              <w:t>10</w:t>
            </w:r>
          </w:p>
        </w:tc>
        <w:tc>
          <w:tcPr>
            <w:tcW w:w="3192" w:type="dxa"/>
          </w:tcPr>
          <w:p w14:paraId="54F69F75">
            <w:pPr>
              <w:widowControl w:val="0"/>
              <w:jc w:val="both"/>
              <w:rPr>
                <w:rFonts w:hint="default" w:ascii="Calibri" w:hAnsi="Calibri" w:cs="Calibri"/>
                <w:sz w:val="24"/>
                <w:szCs w:val="24"/>
                <w:vertAlign w:val="baseline"/>
              </w:rPr>
            </w:pPr>
            <w:r>
              <w:rPr>
                <w:rFonts w:hint="default" w:ascii="Calibri" w:hAnsi="Calibri" w:eastAsia="SimSun" w:cs="Calibri"/>
                <w:sz w:val="24"/>
                <w:szCs w:val="24"/>
              </w:rPr>
              <w:t>Increase to 100–500+</w:t>
            </w:r>
          </w:p>
        </w:tc>
      </w:tr>
    </w:tbl>
    <w:p w14:paraId="45A92BA2">
      <w:pPr>
        <w:pStyle w:val="3"/>
        <w:keepNext w:val="0"/>
        <w:keepLines w:val="0"/>
        <w:widowControl/>
        <w:suppressLineNumbers w:val="0"/>
        <w:rPr>
          <w:rFonts w:hint="default" w:ascii="Calibri" w:hAnsi="Calibri" w:cs="Calibri"/>
          <w:sz w:val="24"/>
          <w:szCs w:val="24"/>
        </w:rPr>
      </w:pPr>
      <w:r>
        <w:rPr>
          <w:rStyle w:val="12"/>
          <w:rFonts w:hint="default" w:ascii="Calibri" w:hAnsi="Calibri" w:cs="Calibri"/>
          <w:b/>
          <w:bCs/>
          <w:sz w:val="24"/>
          <w:szCs w:val="24"/>
          <w:lang w:val="en-US"/>
        </w:rPr>
        <w:t xml:space="preserve">6.2.2 </w:t>
      </w:r>
      <w:r>
        <w:rPr>
          <w:rStyle w:val="12"/>
          <w:rFonts w:hint="default" w:ascii="Calibri" w:hAnsi="Calibri" w:cs="Calibri"/>
          <w:b/>
          <w:bCs/>
          <w:sz w:val="24"/>
          <w:szCs w:val="24"/>
        </w:rPr>
        <w:t>Resource Adjustments</w:t>
      </w:r>
    </w:p>
    <w:p w14:paraId="3B38CBEB">
      <w:pPr>
        <w:pStyle w:val="4"/>
        <w:keepNext w:val="0"/>
        <w:keepLines w:val="0"/>
        <w:widowControl/>
        <w:numPr>
          <w:ilvl w:val="0"/>
          <w:numId w:val="1"/>
        </w:numPr>
        <w:suppressLineNumbers w:val="0"/>
        <w:ind w:left="420" w:leftChars="0" w:hanging="420" w:firstLineChars="0"/>
        <w:rPr>
          <w:rFonts w:hint="default" w:ascii="Calibri" w:hAnsi="Calibri" w:cs="Calibri"/>
          <w:sz w:val="24"/>
          <w:szCs w:val="24"/>
        </w:rPr>
      </w:pPr>
      <w:r>
        <w:rPr>
          <w:rStyle w:val="12"/>
          <w:rFonts w:hint="default" w:ascii="Calibri" w:hAnsi="Calibri" w:cs="Calibri"/>
          <w:b/>
          <w:bCs/>
          <w:sz w:val="24"/>
          <w:szCs w:val="24"/>
        </w:rPr>
        <w:t>REFILLER Bottleneck</w:t>
      </w:r>
    </w:p>
    <w:p w14:paraId="7B006911">
      <w:pPr>
        <w:pStyle w:val="10"/>
        <w:keepNext w:val="0"/>
        <w:keepLines w:val="0"/>
        <w:widowControl/>
        <w:suppressLineNumbers w:val="0"/>
        <w:spacing w:before="0" w:beforeAutospacing="1" w:after="0" w:afterAutospacing="1"/>
        <w:ind w:left="720" w:right="0"/>
        <w:rPr>
          <w:rFonts w:hint="default" w:ascii="Calibri" w:hAnsi="Calibri" w:cs="Calibri"/>
          <w:sz w:val="24"/>
          <w:szCs w:val="24"/>
        </w:rPr>
      </w:pPr>
      <w:r>
        <w:rPr>
          <w:rStyle w:val="12"/>
          <w:rFonts w:hint="default" w:ascii="Calibri" w:hAnsi="Calibri" w:cs="Calibri"/>
          <w:sz w:val="24"/>
          <w:szCs w:val="24"/>
          <w:lang w:val="en-US"/>
        </w:rPr>
        <w:t>P</w:t>
      </w:r>
      <w:r>
        <w:rPr>
          <w:rStyle w:val="12"/>
          <w:rFonts w:hint="default" w:ascii="Calibri" w:hAnsi="Calibri" w:cs="Calibri"/>
          <w:sz w:val="24"/>
          <w:szCs w:val="24"/>
        </w:rPr>
        <w:t>roblem</w:t>
      </w:r>
      <w:r>
        <w:rPr>
          <w:rFonts w:hint="default" w:ascii="Calibri" w:hAnsi="Calibri" w:cs="Calibri"/>
          <w:sz w:val="24"/>
          <w:szCs w:val="24"/>
        </w:rPr>
        <w:t>: High utili</w:t>
      </w:r>
      <w:r>
        <w:rPr>
          <w:rFonts w:hint="default" w:ascii="Calibri" w:hAnsi="Calibri" w:cs="Calibri"/>
          <w:sz w:val="24"/>
          <w:szCs w:val="24"/>
          <w:lang w:val="en-US"/>
        </w:rPr>
        <w:t>s</w:t>
      </w:r>
      <w:r>
        <w:rPr>
          <w:rFonts w:hint="default" w:ascii="Calibri" w:hAnsi="Calibri" w:cs="Calibri"/>
          <w:sz w:val="24"/>
          <w:szCs w:val="24"/>
        </w:rPr>
        <w:t>ation (55.9%) and low throughput.</w:t>
      </w:r>
    </w:p>
    <w:p w14:paraId="0F5BE749">
      <w:pPr>
        <w:pStyle w:val="10"/>
        <w:keepNext w:val="0"/>
        <w:keepLines w:val="0"/>
        <w:widowControl/>
        <w:suppressLineNumbers w:val="0"/>
        <w:spacing w:before="0" w:beforeAutospacing="1" w:after="0" w:afterAutospacing="1"/>
        <w:ind w:left="720" w:right="0"/>
        <w:rPr>
          <w:b w:val="0"/>
          <w:bCs w:val="0"/>
        </w:rPr>
      </w:pPr>
      <w:r>
        <w:rPr>
          <w:rStyle w:val="12"/>
          <w:rFonts w:hint="default" w:ascii="Calibri" w:hAnsi="Calibri" w:cs="Calibri"/>
          <w:sz w:val="24"/>
          <w:szCs w:val="24"/>
          <w:lang w:val="en-US"/>
        </w:rPr>
        <w:t>S</w:t>
      </w:r>
      <w:r>
        <w:rPr>
          <w:rStyle w:val="12"/>
          <w:rFonts w:hint="default" w:ascii="Calibri" w:hAnsi="Calibri" w:cs="Calibri"/>
          <w:sz w:val="24"/>
          <w:szCs w:val="24"/>
        </w:rPr>
        <w:t>olution</w:t>
      </w:r>
      <w:r>
        <w:rPr>
          <w:rFonts w:hint="default" w:ascii="Calibri" w:hAnsi="Calibri" w:cs="Calibri"/>
          <w:sz w:val="24"/>
          <w:szCs w:val="24"/>
        </w:rPr>
        <w:t>:</w:t>
      </w:r>
      <w:r>
        <w:rPr>
          <w:rFonts w:hint="default" w:ascii="Calibri" w:hAnsi="Calibri" w:cs="Calibri"/>
          <w:sz w:val="24"/>
          <w:szCs w:val="24"/>
          <w:lang w:val="en-US"/>
        </w:rPr>
        <w:t xml:space="preserve"> </w:t>
      </w:r>
      <w:r>
        <w:rPr>
          <w:rFonts w:hint="default" w:ascii="Calibri" w:hAnsi="Calibri" w:cs="Calibri"/>
          <w:sz w:val="24"/>
          <w:szCs w:val="24"/>
          <w:lang w:val="en-US"/>
        </w:rPr>
        <w:br w:type="textWrapping"/>
      </w:r>
      <w:r>
        <w:rPr>
          <w:rFonts w:hint="default" w:ascii="Calibri" w:hAnsi="Calibri" w:cs="Calibri"/>
          <w:sz w:val="24"/>
          <w:szCs w:val="24"/>
          <w:lang w:val="en-US"/>
        </w:rPr>
        <w:t>-</w:t>
      </w:r>
      <w:r>
        <w:rPr>
          <w:rFonts w:hint="default" w:ascii="Calibri" w:hAnsi="Calibri" w:cs="Calibri"/>
          <w:b w:val="0"/>
          <w:bCs w:val="0"/>
          <w:sz w:val="24"/>
          <w:szCs w:val="24"/>
        </w:rPr>
        <w:t xml:space="preserve">Add a </w:t>
      </w:r>
      <w:r>
        <w:rPr>
          <w:rStyle w:val="12"/>
          <w:rFonts w:hint="default" w:ascii="Calibri" w:hAnsi="Calibri" w:cs="Calibri"/>
          <w:b w:val="0"/>
          <w:bCs w:val="0"/>
          <w:sz w:val="24"/>
          <w:szCs w:val="24"/>
        </w:rPr>
        <w:t>second REFILLER</w:t>
      </w:r>
      <w:r>
        <w:rPr>
          <w:rFonts w:hint="default" w:ascii="Calibri" w:hAnsi="Calibri" w:cs="Calibri"/>
          <w:b w:val="0"/>
          <w:bCs w:val="0"/>
          <w:sz w:val="24"/>
          <w:szCs w:val="24"/>
        </w:rPr>
        <w:t xml:space="preserve"> unit or implement </w:t>
      </w:r>
      <w:r>
        <w:rPr>
          <w:rStyle w:val="12"/>
          <w:rFonts w:hint="default" w:ascii="Calibri" w:hAnsi="Calibri" w:cs="Calibri"/>
          <w:b w:val="0"/>
          <w:bCs w:val="0"/>
          <w:sz w:val="24"/>
          <w:szCs w:val="24"/>
        </w:rPr>
        <w:t>parallel processing</w:t>
      </w:r>
      <w:r>
        <w:rPr>
          <w:rFonts w:hint="default" w:ascii="Calibri" w:hAnsi="Calibri" w:cs="Calibri"/>
          <w:b w:val="0"/>
          <w:bCs w:val="0"/>
          <w:sz w:val="24"/>
          <w:szCs w:val="24"/>
        </w:rPr>
        <w:t>.</w:t>
      </w:r>
      <w:r>
        <w:rPr>
          <w:rFonts w:hint="default" w:ascii="Calibri" w:hAnsi="Calibri" w:cs="Calibri"/>
          <w:b w:val="0"/>
          <w:bCs w:val="0"/>
          <w:sz w:val="24"/>
          <w:szCs w:val="24"/>
        </w:rPr>
        <w:br w:type="textWrapping"/>
      </w:r>
      <w:r>
        <w:rPr>
          <w:rFonts w:hint="default" w:ascii="Calibri" w:hAnsi="Calibri" w:cs="Calibri"/>
          <w:b w:val="0"/>
          <w:bCs w:val="0"/>
          <w:sz w:val="24"/>
          <w:szCs w:val="24"/>
          <w:lang w:val="en-US"/>
        </w:rPr>
        <w:t>-</w:t>
      </w:r>
      <w:r>
        <w:rPr>
          <w:rFonts w:hint="default" w:ascii="Calibri" w:hAnsi="Calibri" w:cs="Calibri"/>
          <w:b w:val="0"/>
          <w:bCs w:val="0"/>
          <w:sz w:val="24"/>
          <w:szCs w:val="24"/>
        </w:rPr>
        <w:t xml:space="preserve">Reduce </w:t>
      </w:r>
      <w:r>
        <w:rPr>
          <w:rStyle w:val="12"/>
          <w:rFonts w:hint="default" w:ascii="Calibri" w:hAnsi="Calibri" w:cs="Calibri"/>
          <w:b w:val="0"/>
          <w:bCs w:val="0"/>
          <w:sz w:val="24"/>
          <w:szCs w:val="24"/>
        </w:rPr>
        <w:t>processing time</w:t>
      </w:r>
      <w:r>
        <w:rPr>
          <w:rFonts w:hint="default" w:ascii="Calibri" w:hAnsi="Calibri" w:cs="Calibri"/>
          <w:b w:val="0"/>
          <w:bCs w:val="0"/>
          <w:sz w:val="24"/>
          <w:szCs w:val="24"/>
        </w:rPr>
        <w:t xml:space="preserve"> variability (standardi</w:t>
      </w:r>
      <w:r>
        <w:rPr>
          <w:rFonts w:hint="default" w:ascii="Calibri" w:hAnsi="Calibri" w:cs="Calibri"/>
          <w:b w:val="0"/>
          <w:bCs w:val="0"/>
          <w:sz w:val="24"/>
          <w:szCs w:val="24"/>
          <w:lang w:val="en-US"/>
        </w:rPr>
        <w:t>s</w:t>
      </w:r>
      <w:r>
        <w:rPr>
          <w:rFonts w:hint="default" w:ascii="Calibri" w:hAnsi="Calibri" w:cs="Calibri"/>
          <w:b w:val="0"/>
          <w:bCs w:val="0"/>
          <w:sz w:val="24"/>
          <w:szCs w:val="24"/>
        </w:rPr>
        <w:t>e work).</w:t>
      </w:r>
      <w:r>
        <w:rPr>
          <w:rFonts w:hint="default" w:ascii="Calibri" w:hAnsi="Calibri" w:cs="Calibri"/>
          <w:b w:val="0"/>
          <w:bCs w:val="0"/>
          <w:sz w:val="24"/>
          <w:szCs w:val="24"/>
        </w:rPr>
        <w:br w:type="textWrapping"/>
      </w:r>
      <w:r>
        <w:rPr>
          <w:rFonts w:hint="default" w:ascii="Calibri" w:hAnsi="Calibri" w:cs="Calibri"/>
          <w:b w:val="0"/>
          <w:bCs w:val="0"/>
          <w:sz w:val="24"/>
          <w:szCs w:val="24"/>
          <w:lang w:val="en-US"/>
        </w:rPr>
        <w:t>-</w:t>
      </w:r>
      <w:r>
        <w:rPr>
          <w:b w:val="0"/>
          <w:bCs w:val="0"/>
        </w:rPr>
        <w:t xml:space="preserve">Use </w:t>
      </w:r>
      <w:r>
        <w:rPr>
          <w:rStyle w:val="12"/>
          <w:b w:val="0"/>
          <w:bCs w:val="0"/>
        </w:rPr>
        <w:t>preprocessing</w:t>
      </w:r>
      <w:r>
        <w:rPr>
          <w:b w:val="0"/>
          <w:bCs w:val="0"/>
        </w:rPr>
        <w:t xml:space="preserve"> queues to buffer flow.</w:t>
      </w:r>
    </w:p>
    <w:p w14:paraId="4F11FBF7">
      <w:pPr>
        <w:pStyle w:val="4"/>
        <w:keepNext w:val="0"/>
        <w:keepLines w:val="0"/>
        <w:widowControl/>
        <w:numPr>
          <w:ilvl w:val="0"/>
          <w:numId w:val="1"/>
        </w:numPr>
        <w:suppressLineNumbers w:val="0"/>
        <w:ind w:left="420" w:leftChars="0" w:hanging="420" w:firstLineChars="0"/>
        <w:rPr>
          <w:rFonts w:hint="default" w:ascii="Calibri" w:hAnsi="Calibri" w:cs="Calibri"/>
          <w:sz w:val="24"/>
          <w:szCs w:val="24"/>
        </w:rPr>
      </w:pPr>
      <w:r>
        <w:t xml:space="preserve"> </w:t>
      </w:r>
      <w:r>
        <w:rPr>
          <w:rStyle w:val="12"/>
          <w:rFonts w:hint="default" w:ascii="Calibri" w:hAnsi="Calibri" w:cs="Calibri"/>
          <w:b/>
          <w:bCs/>
          <w:sz w:val="24"/>
          <w:szCs w:val="24"/>
        </w:rPr>
        <w:t>11 OUT HOLD Delay</w:t>
      </w:r>
    </w:p>
    <w:p w14:paraId="03B61255">
      <w:pPr>
        <w:pStyle w:val="10"/>
        <w:keepNext w:val="0"/>
        <w:keepLines w:val="0"/>
        <w:widowControl/>
        <w:suppressLineNumbers w:val="0"/>
        <w:spacing w:before="0" w:beforeAutospacing="1" w:after="0" w:afterAutospacing="1"/>
        <w:ind w:left="720" w:right="0"/>
        <w:rPr>
          <w:rFonts w:hint="default" w:ascii="Calibri" w:hAnsi="Calibri" w:cs="Calibri"/>
          <w:sz w:val="24"/>
          <w:szCs w:val="24"/>
        </w:rPr>
      </w:pPr>
      <w:r>
        <w:rPr>
          <w:rStyle w:val="12"/>
          <w:rFonts w:hint="default" w:ascii="Calibri" w:hAnsi="Calibri" w:cs="Calibri"/>
          <w:sz w:val="24"/>
          <w:szCs w:val="24"/>
        </w:rPr>
        <w:t>Problem</w:t>
      </w:r>
      <w:r>
        <w:rPr>
          <w:rFonts w:hint="default" w:ascii="Calibri" w:hAnsi="Calibri" w:cs="Calibri"/>
          <w:sz w:val="24"/>
          <w:szCs w:val="24"/>
        </w:rPr>
        <w:t>: Long wait and queue times</w:t>
      </w:r>
    </w:p>
    <w:p w14:paraId="4AE6E074">
      <w:pPr>
        <w:pStyle w:val="10"/>
        <w:keepNext w:val="0"/>
        <w:keepLines w:val="0"/>
        <w:widowControl/>
        <w:suppressLineNumbers w:val="0"/>
        <w:spacing w:before="0" w:beforeAutospacing="1" w:after="0" w:afterAutospacing="1"/>
        <w:ind w:left="720" w:right="0"/>
        <w:rPr>
          <w:rFonts w:hint="default" w:ascii="Calibri" w:hAnsi="Calibri" w:cs="Calibri"/>
          <w:sz w:val="24"/>
          <w:szCs w:val="24"/>
        </w:rPr>
      </w:pPr>
      <w:r>
        <w:rPr>
          <w:rStyle w:val="12"/>
          <w:rFonts w:hint="default" w:ascii="Calibri" w:hAnsi="Calibri" w:cs="Calibri"/>
          <w:sz w:val="24"/>
          <w:szCs w:val="24"/>
        </w:rPr>
        <w:t>Solution</w:t>
      </w:r>
      <w:r>
        <w:rPr>
          <w:rFonts w:hint="default" w:ascii="Calibri" w:hAnsi="Calibri" w:cs="Calibri"/>
          <w:sz w:val="24"/>
          <w:szCs w:val="24"/>
        </w:rPr>
        <w:t>:</w:t>
      </w:r>
      <w:r>
        <w:rPr>
          <w:rFonts w:hint="default" w:ascii="Calibri" w:hAnsi="Calibri" w:cs="Calibri"/>
          <w:sz w:val="24"/>
          <w:szCs w:val="24"/>
        </w:rPr>
        <w:br w:type="textWrapping"/>
      </w:r>
      <w:r>
        <w:rPr>
          <w:rFonts w:hint="default" w:ascii="Calibri" w:hAnsi="Calibri" w:cs="Calibri"/>
          <w:sz w:val="24"/>
          <w:szCs w:val="24"/>
        </w:rPr>
        <w:t xml:space="preserve">Evaluate </w:t>
      </w:r>
      <w:r>
        <w:rPr>
          <w:rStyle w:val="12"/>
          <w:rFonts w:hint="default" w:ascii="Calibri" w:hAnsi="Calibri" w:cs="Calibri"/>
          <w:sz w:val="24"/>
          <w:szCs w:val="24"/>
        </w:rPr>
        <w:t>downstream capacity</w:t>
      </w:r>
      <w:r>
        <w:rPr>
          <w:rFonts w:hint="default" w:ascii="Calibri" w:hAnsi="Calibri" w:cs="Calibri"/>
          <w:sz w:val="24"/>
          <w:szCs w:val="24"/>
        </w:rPr>
        <w:t xml:space="preserve"> (e.g., is </w:t>
      </w:r>
      <w:r>
        <w:rPr>
          <w:rStyle w:val="9"/>
          <w:rFonts w:hint="default" w:ascii="Calibri" w:hAnsi="Calibri" w:cs="Calibri"/>
          <w:sz w:val="24"/>
          <w:szCs w:val="24"/>
        </w:rPr>
        <w:t>11 OUT</w:t>
      </w:r>
      <w:r>
        <w:rPr>
          <w:rFonts w:hint="default" w:ascii="Calibri" w:hAnsi="Calibri" w:cs="Calibri"/>
          <w:sz w:val="24"/>
          <w:szCs w:val="24"/>
        </w:rPr>
        <w:t xml:space="preserve"> underperforming?).</w:t>
      </w:r>
    </w:p>
    <w:p w14:paraId="08209FED">
      <w:pPr>
        <w:pStyle w:val="10"/>
        <w:keepNext w:val="0"/>
        <w:keepLines w:val="0"/>
        <w:widowControl/>
        <w:suppressLineNumbers w:val="0"/>
        <w:spacing w:before="0" w:beforeAutospacing="1" w:after="0" w:afterAutospacing="1"/>
        <w:ind w:left="720" w:right="0"/>
        <w:rPr>
          <w:rFonts w:hint="default" w:ascii="Calibri" w:hAnsi="Calibri" w:cs="Calibri"/>
          <w:sz w:val="24"/>
          <w:szCs w:val="24"/>
        </w:rPr>
      </w:pPr>
      <w:r>
        <w:rPr>
          <w:rFonts w:hint="default" w:ascii="Calibri" w:hAnsi="Calibri" w:cs="Calibri"/>
          <w:sz w:val="24"/>
          <w:szCs w:val="24"/>
        </w:rPr>
        <w:t xml:space="preserve">Add a </w:t>
      </w:r>
      <w:r>
        <w:rPr>
          <w:rStyle w:val="12"/>
          <w:rFonts w:hint="default" w:ascii="Calibri" w:hAnsi="Calibri" w:cs="Calibri"/>
          <w:sz w:val="24"/>
          <w:szCs w:val="24"/>
        </w:rPr>
        <w:t>dedicated buffer</w:t>
      </w:r>
      <w:r>
        <w:rPr>
          <w:rFonts w:hint="default" w:ascii="Calibri" w:hAnsi="Calibri" w:cs="Calibri"/>
          <w:sz w:val="24"/>
          <w:szCs w:val="24"/>
        </w:rPr>
        <w:t xml:space="preserve"> or </w:t>
      </w:r>
      <w:r>
        <w:rPr>
          <w:rStyle w:val="12"/>
          <w:rFonts w:hint="default" w:ascii="Calibri" w:hAnsi="Calibri" w:cs="Calibri"/>
          <w:sz w:val="24"/>
          <w:szCs w:val="24"/>
        </w:rPr>
        <w:t>expand queue capacity</w:t>
      </w:r>
      <w:r>
        <w:rPr>
          <w:rFonts w:hint="default" w:ascii="Calibri" w:hAnsi="Calibri" w:cs="Calibri"/>
          <w:sz w:val="24"/>
          <w:szCs w:val="24"/>
        </w:rPr>
        <w:t>.</w:t>
      </w:r>
    </w:p>
    <w:p w14:paraId="0A571450">
      <w:pPr>
        <w:pStyle w:val="10"/>
        <w:keepNext w:val="0"/>
        <w:keepLines w:val="0"/>
        <w:widowControl/>
        <w:suppressLineNumbers w:val="0"/>
        <w:spacing w:before="0" w:beforeAutospacing="1" w:after="0" w:afterAutospacing="1"/>
        <w:ind w:right="0" w:firstLine="720" w:firstLineChars="300"/>
        <w:rPr>
          <w:rFonts w:hint="default" w:ascii="Calibri" w:hAnsi="Calibri" w:cs="Calibri"/>
          <w:sz w:val="24"/>
          <w:szCs w:val="24"/>
        </w:rPr>
      </w:pPr>
      <w:r>
        <w:rPr>
          <w:rFonts w:hint="default" w:ascii="Calibri" w:hAnsi="Calibri" w:cs="Calibri"/>
          <w:sz w:val="24"/>
          <w:szCs w:val="24"/>
        </w:rPr>
        <w:t xml:space="preserve">Enable </w:t>
      </w:r>
      <w:r>
        <w:rPr>
          <w:rStyle w:val="12"/>
          <w:rFonts w:hint="default" w:ascii="Calibri" w:hAnsi="Calibri" w:cs="Calibri"/>
          <w:sz w:val="24"/>
          <w:szCs w:val="24"/>
        </w:rPr>
        <w:t>prioriti</w:t>
      </w:r>
      <w:r>
        <w:rPr>
          <w:rStyle w:val="12"/>
          <w:rFonts w:hint="default" w:ascii="Calibri" w:hAnsi="Calibri" w:cs="Calibri"/>
          <w:sz w:val="24"/>
          <w:szCs w:val="24"/>
          <w:lang w:val="en-US"/>
        </w:rPr>
        <w:t>s</w:t>
      </w:r>
      <w:r>
        <w:rPr>
          <w:rStyle w:val="12"/>
          <w:rFonts w:hint="default" w:ascii="Calibri" w:hAnsi="Calibri" w:cs="Calibri"/>
          <w:sz w:val="24"/>
          <w:szCs w:val="24"/>
        </w:rPr>
        <w:t>ation or pull-based logic</w:t>
      </w:r>
      <w:r>
        <w:rPr>
          <w:rFonts w:hint="default" w:ascii="Calibri" w:hAnsi="Calibri" w:cs="Calibri"/>
          <w:sz w:val="24"/>
          <w:szCs w:val="24"/>
        </w:rPr>
        <w:t xml:space="preserve"> to clear entities faster.</w:t>
      </w:r>
    </w:p>
    <w:p w14:paraId="0172D8E5">
      <w:pPr>
        <w:pStyle w:val="10"/>
        <w:keepNext w:val="0"/>
        <w:keepLines w:val="0"/>
        <w:widowControl/>
        <w:numPr>
          <w:ilvl w:val="0"/>
          <w:numId w:val="1"/>
        </w:numPr>
        <w:suppressLineNumbers w:val="0"/>
        <w:tabs>
          <w:tab w:val="clear" w:pos="420"/>
        </w:tabs>
        <w:spacing w:before="0" w:beforeAutospacing="1" w:after="0" w:afterAutospacing="1"/>
        <w:ind w:left="420" w:leftChars="0" w:right="0" w:rightChars="0" w:hanging="420" w:firstLineChars="0"/>
        <w:rPr>
          <w:rFonts w:hint="default" w:ascii="Calibri" w:hAnsi="Calibri" w:cs="Calibri"/>
          <w:b w:val="0"/>
          <w:bCs w:val="0"/>
          <w:sz w:val="24"/>
          <w:szCs w:val="24"/>
        </w:rPr>
      </w:pPr>
      <w:r>
        <w:rPr>
          <w:rStyle w:val="12"/>
          <w:rFonts w:hint="default" w:ascii="Calibri" w:hAnsi="Calibri" w:cs="Calibri"/>
          <w:sz w:val="24"/>
          <w:szCs w:val="24"/>
        </w:rPr>
        <w:t>Low Utilization at Other Resources</w:t>
      </w:r>
      <w:r>
        <w:rPr>
          <w:rStyle w:val="12"/>
          <w:rFonts w:hint="default" w:ascii="Calibri" w:hAnsi="Calibri" w:cs="Calibri"/>
          <w:sz w:val="24"/>
          <w:szCs w:val="24"/>
          <w:lang w:val="en-US"/>
        </w:rPr>
        <w:t>:</w:t>
      </w:r>
      <w:r>
        <w:rPr>
          <w:rStyle w:val="12"/>
          <w:rFonts w:hint="default" w:ascii="Calibri" w:hAnsi="Calibri" w:cs="Calibri"/>
          <w:sz w:val="24"/>
          <w:szCs w:val="24"/>
          <w:lang w:val="en-US"/>
        </w:rPr>
        <w:br w:type="textWrapping"/>
      </w:r>
      <w:r>
        <w:rPr>
          <w:rStyle w:val="12"/>
          <w:rFonts w:hint="default" w:ascii="Calibri" w:hAnsi="Calibri" w:cs="Calibri"/>
          <w:sz w:val="24"/>
          <w:szCs w:val="24"/>
          <w:lang w:val="en-US"/>
        </w:rPr>
        <w:t>-</w:t>
      </w:r>
      <w:r>
        <w:rPr>
          <w:rFonts w:hint="default" w:ascii="Calibri" w:hAnsi="Calibri" w:cs="Calibri"/>
          <w:b w:val="0"/>
          <w:bCs w:val="0"/>
          <w:sz w:val="24"/>
          <w:szCs w:val="24"/>
        </w:rPr>
        <w:t>Possible overcapacity or bad sequencing.</w:t>
      </w:r>
      <w:r>
        <w:rPr>
          <w:rFonts w:hint="default" w:ascii="Calibri" w:hAnsi="Calibri" w:cs="Calibri"/>
          <w:b w:val="0"/>
          <w:bCs w:val="0"/>
          <w:sz w:val="24"/>
          <w:szCs w:val="24"/>
        </w:rPr>
        <w:br w:type="textWrapping"/>
      </w:r>
      <w:r>
        <w:rPr>
          <w:rFonts w:hint="default" w:ascii="Calibri" w:hAnsi="Calibri" w:cs="Calibri"/>
          <w:b w:val="0"/>
          <w:bCs w:val="0"/>
          <w:sz w:val="24"/>
          <w:szCs w:val="24"/>
          <w:lang w:val="en-US"/>
        </w:rPr>
        <w:t>-</w:t>
      </w:r>
      <w:r>
        <w:rPr>
          <w:rFonts w:hint="default" w:ascii="Calibri" w:hAnsi="Calibri" w:cs="Calibri"/>
          <w:b w:val="0"/>
          <w:bCs w:val="0"/>
          <w:sz w:val="24"/>
          <w:szCs w:val="24"/>
        </w:rPr>
        <w:t xml:space="preserve">Add </w:t>
      </w:r>
      <w:r>
        <w:rPr>
          <w:rStyle w:val="12"/>
          <w:rFonts w:hint="default" w:ascii="Calibri" w:hAnsi="Calibri" w:cs="Calibri"/>
          <w:b w:val="0"/>
          <w:bCs w:val="0"/>
          <w:sz w:val="24"/>
          <w:szCs w:val="24"/>
        </w:rPr>
        <w:t>routing rules</w:t>
      </w:r>
      <w:r>
        <w:rPr>
          <w:rFonts w:hint="default" w:ascii="Calibri" w:hAnsi="Calibri" w:cs="Calibri"/>
          <w:b w:val="0"/>
          <w:bCs w:val="0"/>
          <w:sz w:val="24"/>
          <w:szCs w:val="24"/>
        </w:rPr>
        <w:t xml:space="preserve"> or </w:t>
      </w:r>
      <w:r>
        <w:rPr>
          <w:rStyle w:val="12"/>
          <w:rFonts w:hint="default" w:ascii="Calibri" w:hAnsi="Calibri" w:cs="Calibri"/>
          <w:b w:val="0"/>
          <w:bCs w:val="0"/>
          <w:sz w:val="24"/>
          <w:szCs w:val="24"/>
        </w:rPr>
        <w:t>dynamic scheduling</w:t>
      </w:r>
      <w:r>
        <w:rPr>
          <w:rFonts w:hint="default" w:ascii="Calibri" w:hAnsi="Calibri" w:cs="Calibri"/>
          <w:b w:val="0"/>
          <w:bCs w:val="0"/>
          <w:sz w:val="24"/>
          <w:szCs w:val="24"/>
        </w:rPr>
        <w:t xml:space="preserve"> (assign next available resource).</w:t>
      </w:r>
      <w:r>
        <w:rPr>
          <w:rFonts w:hint="default" w:ascii="Calibri" w:hAnsi="Calibri" w:cs="Calibri"/>
          <w:b w:val="0"/>
          <w:bCs w:val="0"/>
          <w:sz w:val="24"/>
          <w:szCs w:val="24"/>
        </w:rPr>
        <w:br w:type="textWrapping"/>
      </w:r>
      <w:r>
        <w:rPr>
          <w:rFonts w:hint="default" w:ascii="Calibri" w:hAnsi="Calibri" w:cs="Calibri"/>
          <w:b w:val="0"/>
          <w:bCs w:val="0"/>
          <w:sz w:val="24"/>
          <w:szCs w:val="24"/>
          <w:lang w:val="en-US"/>
        </w:rPr>
        <w:t>-</w:t>
      </w:r>
      <w:r>
        <w:rPr>
          <w:rFonts w:hint="default" w:ascii="Calibri" w:hAnsi="Calibri" w:cs="Calibri"/>
          <w:b w:val="0"/>
          <w:bCs w:val="0"/>
          <w:sz w:val="24"/>
          <w:szCs w:val="24"/>
        </w:rPr>
        <w:t xml:space="preserve">Consider </w:t>
      </w:r>
      <w:r>
        <w:rPr>
          <w:rStyle w:val="12"/>
          <w:rFonts w:hint="default" w:ascii="Calibri" w:hAnsi="Calibri" w:cs="Calibri"/>
          <w:b w:val="0"/>
          <w:bCs w:val="0"/>
          <w:sz w:val="24"/>
          <w:szCs w:val="24"/>
        </w:rPr>
        <w:t>resource pooling</w:t>
      </w:r>
      <w:r>
        <w:rPr>
          <w:rFonts w:hint="default" w:ascii="Calibri" w:hAnsi="Calibri" w:cs="Calibri"/>
          <w:b w:val="0"/>
          <w:bCs w:val="0"/>
          <w:sz w:val="24"/>
          <w:szCs w:val="24"/>
        </w:rPr>
        <w:t xml:space="preserve"> or conditional logic to avoid idle time.</w:t>
      </w:r>
    </w:p>
    <w:p w14:paraId="3053265F">
      <w:pPr>
        <w:pStyle w:val="3"/>
        <w:keepNext w:val="0"/>
        <w:keepLines w:val="0"/>
        <w:widowControl/>
        <w:suppressLineNumbers w:val="0"/>
        <w:rPr>
          <w:rFonts w:hint="default" w:ascii="Calibri" w:hAnsi="Calibri" w:cs="Calibri"/>
          <w:sz w:val="24"/>
          <w:szCs w:val="24"/>
        </w:rPr>
      </w:pPr>
      <w:r>
        <w:rPr>
          <w:rStyle w:val="12"/>
          <w:rFonts w:hint="default" w:ascii="Calibri" w:hAnsi="Calibri" w:cs="Calibri"/>
          <w:b/>
          <w:bCs/>
          <w:sz w:val="24"/>
          <w:szCs w:val="24"/>
          <w:lang w:val="en-US"/>
        </w:rPr>
        <w:t xml:space="preserve">6.3 </w:t>
      </w:r>
      <w:r>
        <w:rPr>
          <w:rStyle w:val="12"/>
          <w:rFonts w:hint="default" w:ascii="Calibri" w:hAnsi="Calibri" w:cs="Calibri"/>
          <w:b/>
          <w:bCs/>
          <w:sz w:val="24"/>
          <w:szCs w:val="24"/>
        </w:rPr>
        <w:t>Process Flow Enhancements</w:t>
      </w:r>
    </w:p>
    <w:p w14:paraId="364EE81C">
      <w:pPr>
        <w:pStyle w:val="4"/>
        <w:keepNext w:val="0"/>
        <w:keepLines w:val="0"/>
        <w:widowControl/>
        <w:numPr>
          <w:ilvl w:val="0"/>
          <w:numId w:val="1"/>
        </w:numPr>
        <w:suppressLineNumbers w:val="0"/>
        <w:ind w:left="420" w:leftChars="0" w:hanging="420" w:firstLineChars="0"/>
        <w:rPr>
          <w:rFonts w:hint="default" w:ascii="Calibri" w:hAnsi="Calibri" w:cs="Calibri"/>
          <w:sz w:val="24"/>
          <w:szCs w:val="24"/>
        </w:rPr>
      </w:pPr>
      <w:r>
        <w:rPr>
          <w:rFonts w:hint="default" w:ascii="Calibri" w:hAnsi="Calibri" w:cs="Calibri"/>
          <w:sz w:val="24"/>
          <w:szCs w:val="24"/>
        </w:rPr>
        <w:t>Add Logic Enhancements:</w:t>
      </w:r>
    </w:p>
    <w:p w14:paraId="0E3A134F">
      <w:pPr>
        <w:pStyle w:val="10"/>
        <w:keepNext w:val="0"/>
        <w:keepLines w:val="0"/>
        <w:widowControl/>
        <w:suppressLineNumbers w:val="0"/>
        <w:spacing w:before="0" w:beforeAutospacing="1" w:after="0" w:afterAutospacing="1"/>
        <w:ind w:left="720" w:right="0"/>
        <w:rPr>
          <w:rFonts w:hint="default" w:ascii="Calibri" w:hAnsi="Calibri" w:cs="Calibri"/>
          <w:b w:val="0"/>
          <w:bCs w:val="0"/>
          <w:sz w:val="24"/>
          <w:szCs w:val="24"/>
        </w:rPr>
      </w:pPr>
      <w:r>
        <w:rPr>
          <w:rStyle w:val="12"/>
          <w:rFonts w:hint="default" w:ascii="Calibri" w:hAnsi="Calibri" w:cs="Calibri"/>
          <w:b w:val="0"/>
          <w:bCs w:val="0"/>
          <w:sz w:val="24"/>
          <w:szCs w:val="24"/>
          <w:lang w:val="en-US"/>
        </w:rPr>
        <w:t>-</w:t>
      </w:r>
      <w:r>
        <w:rPr>
          <w:rStyle w:val="12"/>
          <w:rFonts w:hint="default" w:ascii="Calibri" w:hAnsi="Calibri" w:cs="Calibri"/>
          <w:b w:val="0"/>
          <w:bCs w:val="0"/>
          <w:sz w:val="24"/>
          <w:szCs w:val="24"/>
        </w:rPr>
        <w:t>If-else routing</w:t>
      </w:r>
      <w:r>
        <w:rPr>
          <w:rFonts w:hint="default" w:ascii="Calibri" w:hAnsi="Calibri" w:cs="Calibri"/>
          <w:b w:val="0"/>
          <w:bCs w:val="0"/>
          <w:sz w:val="24"/>
          <w:szCs w:val="24"/>
        </w:rPr>
        <w:t xml:space="preserve"> based on queue lengths or system state (e.g., send to alternate machine if primary is busy).</w:t>
      </w:r>
      <w:r>
        <w:rPr>
          <w:rFonts w:hint="default" w:ascii="Calibri" w:hAnsi="Calibri" w:cs="Calibri"/>
          <w:b w:val="0"/>
          <w:bCs w:val="0"/>
          <w:sz w:val="24"/>
          <w:szCs w:val="24"/>
        </w:rPr>
        <w:br w:type="textWrapping"/>
      </w:r>
      <w:r>
        <w:rPr>
          <w:rStyle w:val="12"/>
          <w:rFonts w:hint="default" w:ascii="Calibri" w:hAnsi="Calibri" w:cs="Calibri"/>
          <w:b w:val="0"/>
          <w:bCs w:val="0"/>
          <w:sz w:val="24"/>
          <w:szCs w:val="24"/>
          <w:lang w:val="en-US"/>
        </w:rPr>
        <w:t>-</w:t>
      </w:r>
      <w:r>
        <w:rPr>
          <w:rStyle w:val="12"/>
          <w:rFonts w:hint="default" w:ascii="Calibri" w:hAnsi="Calibri" w:cs="Calibri"/>
          <w:b w:val="0"/>
          <w:bCs w:val="0"/>
          <w:sz w:val="24"/>
          <w:szCs w:val="24"/>
        </w:rPr>
        <w:t>Entity attributes</w:t>
      </w:r>
      <w:r>
        <w:rPr>
          <w:rFonts w:hint="default" w:ascii="Calibri" w:hAnsi="Calibri" w:cs="Calibri"/>
          <w:b w:val="0"/>
          <w:bCs w:val="0"/>
          <w:sz w:val="24"/>
          <w:szCs w:val="24"/>
        </w:rPr>
        <w:t xml:space="preserve"> that influence pathing or processing times (e.g., priority-based routing).</w:t>
      </w:r>
      <w:r>
        <w:rPr>
          <w:rFonts w:hint="default" w:ascii="Calibri" w:hAnsi="Calibri" w:cs="Calibri"/>
          <w:b w:val="0"/>
          <w:bCs w:val="0"/>
          <w:sz w:val="24"/>
          <w:szCs w:val="24"/>
        </w:rPr>
        <w:br w:type="textWrapping"/>
      </w:r>
      <w:r>
        <w:rPr>
          <w:rFonts w:hint="default" w:ascii="Calibri" w:hAnsi="Calibri" w:cs="Calibri"/>
          <w:b w:val="0"/>
          <w:bCs w:val="0"/>
          <w:sz w:val="24"/>
          <w:szCs w:val="24"/>
          <w:lang w:val="en-US"/>
        </w:rPr>
        <w:t>-</w:t>
      </w:r>
      <w:r>
        <w:rPr>
          <w:rStyle w:val="12"/>
          <w:rFonts w:hint="default" w:ascii="Calibri" w:hAnsi="Calibri" w:cs="Calibri"/>
          <w:b w:val="0"/>
          <w:bCs w:val="0"/>
          <w:sz w:val="24"/>
          <w:szCs w:val="24"/>
        </w:rPr>
        <w:t>Batching or grouping</w:t>
      </w:r>
      <w:r>
        <w:rPr>
          <w:rFonts w:hint="default" w:ascii="Calibri" w:hAnsi="Calibri" w:cs="Calibri"/>
          <w:b w:val="0"/>
          <w:bCs w:val="0"/>
          <w:sz w:val="24"/>
          <w:szCs w:val="24"/>
        </w:rPr>
        <w:t xml:space="preserve"> strategies for operations that can process multiple parts at once.</w:t>
      </w:r>
    </w:p>
    <w:p w14:paraId="04E66BDC">
      <w:pPr>
        <w:keepNext w:val="0"/>
        <w:keepLines w:val="0"/>
        <w:widowControl/>
        <w:suppressLineNumbers w:val="0"/>
        <w:rPr>
          <w:rFonts w:hint="default" w:ascii="Calibri" w:hAnsi="Calibri" w:cs="Calibri"/>
          <w:sz w:val="24"/>
          <w:szCs w:val="24"/>
        </w:rPr>
      </w:pPr>
    </w:p>
    <w:p w14:paraId="79210C51">
      <w:pPr>
        <w:pStyle w:val="10"/>
        <w:keepNext w:val="0"/>
        <w:keepLines w:val="0"/>
        <w:widowControl/>
        <w:suppressLineNumbers w:val="0"/>
        <w:spacing w:before="0" w:beforeAutospacing="1" w:after="0" w:afterAutospacing="1"/>
        <w:ind w:right="0"/>
        <w:rPr>
          <w:rStyle w:val="12"/>
          <w:rFonts w:hint="default" w:ascii="Calibri" w:hAnsi="Calibri" w:cs="Calibri"/>
          <w:sz w:val="24"/>
          <w:szCs w:val="24"/>
        </w:rPr>
      </w:pPr>
    </w:p>
    <w:p w14:paraId="6717DCDE">
      <w:pPr>
        <w:pStyle w:val="10"/>
        <w:keepNext w:val="0"/>
        <w:keepLines w:val="0"/>
        <w:widowControl/>
        <w:suppressLineNumbers w:val="0"/>
        <w:bidi w:val="0"/>
        <w:spacing w:before="0" w:beforeAutospacing="0" w:after="200" w:afterAutospacing="0" w:line="14" w:lineRule="atLeast"/>
        <w:rPr>
          <w:sz w:val="24"/>
          <w:szCs w:val="24"/>
        </w:rPr>
      </w:pPr>
    </w:p>
    <w:p w14:paraId="54AE4E93">
      <w:pPr>
        <w:pStyle w:val="10"/>
        <w:keepNext w:val="0"/>
        <w:keepLines w:val="0"/>
        <w:widowControl/>
        <w:suppressLineNumbers w:val="0"/>
        <w:bidi w:val="0"/>
        <w:spacing w:before="0" w:beforeAutospacing="0" w:after="200" w:afterAutospacing="0" w:line="14" w:lineRule="atLeast"/>
        <w:rPr>
          <w:sz w:val="24"/>
          <w:szCs w:val="24"/>
        </w:rPr>
      </w:pPr>
    </w:p>
    <w:p w14:paraId="5C1D82E0">
      <w:pPr>
        <w:pStyle w:val="10"/>
        <w:keepNext w:val="0"/>
        <w:keepLines w:val="0"/>
        <w:widowControl/>
        <w:suppressLineNumbers w:val="0"/>
        <w:bidi w:val="0"/>
        <w:spacing w:before="0" w:beforeAutospacing="0" w:after="200" w:afterAutospacing="0" w:line="14" w:lineRule="atLeast"/>
        <w:rPr>
          <w:sz w:val="24"/>
          <w:szCs w:val="24"/>
        </w:rPr>
      </w:pPr>
    </w:p>
    <w:p w14:paraId="63BCF9E5">
      <w:pPr>
        <w:pStyle w:val="10"/>
        <w:keepNext w:val="0"/>
        <w:keepLines w:val="0"/>
        <w:widowControl/>
        <w:suppressLineNumbers w:val="0"/>
        <w:bidi w:val="0"/>
        <w:spacing w:before="0" w:beforeAutospacing="0" w:after="200" w:afterAutospacing="0" w:line="14" w:lineRule="atLeast"/>
        <w:rPr>
          <w:sz w:val="24"/>
          <w:szCs w:val="24"/>
        </w:rPr>
      </w:pPr>
    </w:p>
    <w:p w14:paraId="26094224">
      <w:pPr>
        <w:pStyle w:val="10"/>
        <w:keepNext w:val="0"/>
        <w:keepLines w:val="0"/>
        <w:widowControl/>
        <w:suppressLineNumbers w:val="0"/>
        <w:bidi w:val="0"/>
        <w:spacing w:before="0" w:beforeAutospacing="0" w:after="200" w:afterAutospacing="0" w:line="14" w:lineRule="atLeast"/>
        <w:rPr>
          <w:sz w:val="24"/>
          <w:szCs w:val="24"/>
        </w:rPr>
      </w:pPr>
    </w:p>
    <w:p w14:paraId="2D8FCEF3">
      <w:pPr>
        <w:pStyle w:val="10"/>
        <w:keepNext w:val="0"/>
        <w:keepLines w:val="0"/>
        <w:widowControl/>
        <w:suppressLineNumbers w:val="0"/>
        <w:bidi w:val="0"/>
        <w:spacing w:before="0" w:beforeAutospacing="0" w:after="200" w:afterAutospacing="0" w:line="14" w:lineRule="atLeast"/>
        <w:rPr>
          <w:sz w:val="24"/>
          <w:szCs w:val="24"/>
        </w:rPr>
      </w:pPr>
    </w:p>
    <w:p w14:paraId="03E80DA4">
      <w:pPr>
        <w:pStyle w:val="10"/>
        <w:keepNext w:val="0"/>
        <w:keepLines w:val="0"/>
        <w:widowControl/>
        <w:suppressLineNumbers w:val="0"/>
        <w:bidi w:val="0"/>
        <w:spacing w:before="0" w:beforeAutospacing="0" w:after="200" w:afterAutospacing="0" w:line="14" w:lineRule="atLeast"/>
        <w:rPr>
          <w:sz w:val="24"/>
          <w:szCs w:val="24"/>
        </w:rPr>
      </w:pPr>
    </w:p>
    <w:p w14:paraId="77B9785D">
      <w:pPr>
        <w:pStyle w:val="10"/>
        <w:keepNext w:val="0"/>
        <w:keepLines w:val="0"/>
        <w:widowControl/>
        <w:suppressLineNumbers w:val="0"/>
        <w:bidi w:val="0"/>
        <w:spacing w:before="0" w:beforeAutospacing="0" w:after="200" w:afterAutospacing="0" w:line="14" w:lineRule="atLeast"/>
        <w:rPr>
          <w:sz w:val="24"/>
          <w:szCs w:val="24"/>
        </w:rPr>
      </w:pPr>
    </w:p>
    <w:p w14:paraId="4241C050">
      <w:pPr>
        <w:pStyle w:val="10"/>
        <w:keepNext w:val="0"/>
        <w:keepLines w:val="0"/>
        <w:widowControl/>
        <w:suppressLineNumbers w:val="0"/>
        <w:bidi w:val="0"/>
        <w:spacing w:before="0" w:beforeAutospacing="0" w:after="200" w:afterAutospacing="0" w:line="14" w:lineRule="atLeast"/>
        <w:rPr>
          <w:sz w:val="24"/>
          <w:szCs w:val="24"/>
        </w:rPr>
      </w:pPr>
    </w:p>
    <w:p w14:paraId="7255BF69">
      <w:pPr>
        <w:pStyle w:val="10"/>
        <w:keepNext w:val="0"/>
        <w:keepLines w:val="0"/>
        <w:widowControl/>
        <w:suppressLineNumbers w:val="0"/>
        <w:bidi w:val="0"/>
        <w:spacing w:before="0" w:beforeAutospacing="0" w:after="200" w:afterAutospacing="0" w:line="14" w:lineRule="atLeast"/>
        <w:rPr>
          <w:sz w:val="24"/>
          <w:szCs w:val="24"/>
        </w:rPr>
      </w:pPr>
    </w:p>
    <w:p w14:paraId="61D706B9">
      <w:pPr>
        <w:pStyle w:val="10"/>
        <w:keepNext w:val="0"/>
        <w:keepLines w:val="0"/>
        <w:widowControl/>
        <w:suppressLineNumbers w:val="0"/>
        <w:bidi w:val="0"/>
        <w:spacing w:before="0" w:beforeAutospacing="0" w:after="200" w:afterAutospacing="0" w:line="14" w:lineRule="atLeast"/>
        <w:rPr>
          <w:sz w:val="24"/>
          <w:szCs w:val="24"/>
        </w:rPr>
      </w:pPr>
    </w:p>
    <w:p w14:paraId="5ABC688B">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ascii="Calibri" w:hAnsi="Calibri" w:cs="Calibri"/>
          <w:i w:val="0"/>
          <w:iCs w:val="0"/>
          <w:color w:val="000000"/>
          <w:sz w:val="24"/>
          <w:szCs w:val="24"/>
          <w:u w:val="none"/>
          <w:vertAlign w:val="baseline"/>
        </w:rPr>
      </w:pPr>
    </w:p>
    <w:p w14:paraId="2B2C30E9">
      <w:pPr>
        <w:pStyle w:val="10"/>
        <w:keepNext w:val="0"/>
        <w:keepLines w:val="0"/>
        <w:widowControl/>
        <w:suppressLineNumbers w:val="0"/>
        <w:spacing w:before="0" w:beforeAutospacing="1" w:after="0" w:afterAutospacing="1"/>
        <w:ind w:left="0" w:right="0"/>
        <w:rPr>
          <w:rFonts w:hint="default" w:ascii="Calibri" w:hAnsi="Calibri" w:cs="Calibri"/>
          <w:b/>
          <w:bCs/>
          <w:i w:val="0"/>
          <w:iCs w:val="0"/>
          <w:color w:val="000000"/>
          <w:sz w:val="24"/>
          <w:szCs w:val="24"/>
          <w:u w:val="none"/>
          <w:vertAlign w:val="baseline"/>
          <w:lang w:val="en-US"/>
        </w:rPr>
      </w:pPr>
    </w:p>
    <w:p w14:paraId="640597C7">
      <w:pPr>
        <w:pStyle w:val="10"/>
        <w:keepNext w:val="0"/>
        <w:keepLines w:val="0"/>
        <w:widowControl/>
        <w:suppressLineNumbers w:val="0"/>
        <w:spacing w:before="0" w:beforeAutospacing="1" w:after="0" w:afterAutospacing="1"/>
        <w:ind w:left="0" w:right="0"/>
        <w:rPr>
          <w:rFonts w:hint="default" w:ascii="Calibri" w:hAnsi="Calibri" w:cs="Calibri"/>
          <w:b/>
          <w:bCs/>
          <w:i w:val="0"/>
          <w:iCs w:val="0"/>
          <w:color w:val="000000"/>
          <w:sz w:val="24"/>
          <w:szCs w:val="24"/>
          <w:u w:val="none"/>
          <w:vertAlign w:val="baseline"/>
          <w:lang w:val="en-US"/>
        </w:rPr>
      </w:pPr>
      <w:r>
        <w:rPr>
          <w:rFonts w:hint="default" w:ascii="Calibri" w:hAnsi="Calibri" w:cs="Calibri"/>
          <w:b/>
          <w:bCs/>
          <w:i w:val="0"/>
          <w:iCs w:val="0"/>
          <w:color w:val="000000"/>
          <w:sz w:val="24"/>
          <w:szCs w:val="24"/>
          <w:u w:val="none"/>
          <w:vertAlign w:val="baseline"/>
          <w:lang w:val="en-US"/>
        </w:rPr>
        <w:t>7.0 RESULTS AND COMPARATIVE ANALYSIS OF THE CURRENT AND FUTURE MODELS</w:t>
      </w:r>
    </w:p>
    <w:p w14:paraId="7FD837A5">
      <w:pPr>
        <w:pStyle w:val="10"/>
        <w:keepNext w:val="0"/>
        <w:keepLines w:val="0"/>
        <w:widowControl/>
        <w:suppressLineNumbers w:val="0"/>
        <w:spacing w:before="0" w:beforeAutospacing="1" w:after="0" w:afterAutospacing="1"/>
        <w:ind w:left="0" w:right="0"/>
        <w:rPr>
          <w:rFonts w:hint="default" w:ascii="Calibri" w:hAnsi="Calibri" w:cs="Calibri"/>
        </w:rPr>
      </w:pPr>
      <w:r>
        <w:rPr>
          <w:rFonts w:hint="default" w:ascii="Calibri" w:hAnsi="Calibri" w:cs="Calibri"/>
        </w:rPr>
        <w:t xml:space="preserve">The simulation of the current state model reveals several key performance indicators that suggest inefficiencies and areas of improvement. The future state model, by contrast, was designed with specific changes to enhance throughput, resource </w:t>
      </w:r>
      <w:r>
        <w:rPr>
          <w:rFonts w:hint="default" w:ascii="Calibri" w:hAnsi="Calibri" w:cs="Calibri"/>
          <w:lang w:val="en-US"/>
        </w:rPr>
        <w:t>utilisation</w:t>
      </w:r>
      <w:r>
        <w:rPr>
          <w:rFonts w:hint="default" w:ascii="Calibri" w:hAnsi="Calibri" w:cs="Calibri"/>
        </w:rPr>
        <w:t>, and overall system flow. Below is a detailed comparison of the results from both models, highlighting improvements, observed benefits, and potential limitations.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94"/>
        <w:gridCol w:w="2394"/>
        <w:gridCol w:w="2394"/>
        <w:gridCol w:w="2394"/>
      </w:tblGrid>
      <w:tr w14:paraId="3FAF7A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22F88688">
            <w:pPr>
              <w:pStyle w:val="10"/>
              <w:keepNext w:val="0"/>
              <w:keepLines w:val="0"/>
              <w:widowControl/>
              <w:suppressLineNumbers w:val="0"/>
              <w:spacing w:before="0" w:beforeAutospacing="1" w:after="0" w:afterAutospacing="1"/>
              <w:ind w:right="0"/>
              <w:rPr>
                <w:rStyle w:val="12"/>
                <w:rFonts w:hint="default"/>
                <w:sz w:val="24"/>
                <w:szCs w:val="24"/>
                <w:vertAlign w:val="baseline"/>
                <w:lang w:val="en-US"/>
              </w:rPr>
            </w:pPr>
            <w:r>
              <w:rPr>
                <w:rStyle w:val="12"/>
                <w:rFonts w:hint="default"/>
                <w:sz w:val="24"/>
                <w:szCs w:val="24"/>
                <w:vertAlign w:val="baseline"/>
                <w:lang w:val="en-US"/>
              </w:rPr>
              <w:t>INDICATOR</w:t>
            </w:r>
          </w:p>
        </w:tc>
        <w:tc>
          <w:tcPr>
            <w:tcW w:w="2394" w:type="dxa"/>
          </w:tcPr>
          <w:p w14:paraId="615E611E">
            <w:pPr>
              <w:pStyle w:val="10"/>
              <w:keepNext w:val="0"/>
              <w:keepLines w:val="0"/>
              <w:widowControl/>
              <w:suppressLineNumbers w:val="0"/>
              <w:spacing w:before="0" w:beforeAutospacing="1" w:after="0" w:afterAutospacing="1"/>
              <w:ind w:right="0"/>
              <w:rPr>
                <w:rStyle w:val="12"/>
                <w:rFonts w:hint="default"/>
                <w:sz w:val="24"/>
                <w:szCs w:val="24"/>
                <w:vertAlign w:val="baseline"/>
                <w:lang w:val="en-US"/>
              </w:rPr>
            </w:pPr>
            <w:r>
              <w:rPr>
                <w:rStyle w:val="12"/>
                <w:rFonts w:hint="default"/>
                <w:sz w:val="24"/>
                <w:szCs w:val="24"/>
                <w:vertAlign w:val="baseline"/>
                <w:lang w:val="en-US"/>
              </w:rPr>
              <w:t>CURRENT MODEL</w:t>
            </w:r>
          </w:p>
        </w:tc>
        <w:tc>
          <w:tcPr>
            <w:tcW w:w="2394" w:type="dxa"/>
          </w:tcPr>
          <w:p w14:paraId="53C452D8">
            <w:pPr>
              <w:pStyle w:val="10"/>
              <w:keepNext w:val="0"/>
              <w:keepLines w:val="0"/>
              <w:widowControl/>
              <w:suppressLineNumbers w:val="0"/>
              <w:spacing w:before="0" w:beforeAutospacing="1" w:after="0" w:afterAutospacing="1"/>
              <w:ind w:right="0"/>
              <w:rPr>
                <w:rStyle w:val="12"/>
                <w:rFonts w:hint="default"/>
                <w:sz w:val="24"/>
                <w:szCs w:val="24"/>
                <w:vertAlign w:val="baseline"/>
                <w:lang w:val="en-US"/>
              </w:rPr>
            </w:pPr>
            <w:r>
              <w:rPr>
                <w:rStyle w:val="12"/>
                <w:rFonts w:hint="default"/>
                <w:sz w:val="24"/>
                <w:szCs w:val="24"/>
                <w:vertAlign w:val="baseline"/>
                <w:lang w:val="en-US"/>
              </w:rPr>
              <w:t>FUTURE MODEL</w:t>
            </w:r>
          </w:p>
        </w:tc>
        <w:tc>
          <w:tcPr>
            <w:tcW w:w="2394" w:type="dxa"/>
          </w:tcPr>
          <w:p w14:paraId="3F025DC6">
            <w:pPr>
              <w:pStyle w:val="10"/>
              <w:keepNext w:val="0"/>
              <w:keepLines w:val="0"/>
              <w:widowControl/>
              <w:suppressLineNumbers w:val="0"/>
              <w:spacing w:before="0" w:beforeAutospacing="1" w:after="0" w:afterAutospacing="1"/>
              <w:ind w:right="0"/>
              <w:rPr>
                <w:rStyle w:val="12"/>
                <w:rFonts w:hint="default"/>
                <w:sz w:val="24"/>
                <w:szCs w:val="24"/>
                <w:vertAlign w:val="baseline"/>
                <w:lang w:val="en-US"/>
              </w:rPr>
            </w:pPr>
            <w:r>
              <w:rPr>
                <w:rStyle w:val="12"/>
                <w:rFonts w:hint="default"/>
                <w:sz w:val="24"/>
                <w:szCs w:val="24"/>
                <w:vertAlign w:val="baseline"/>
                <w:lang w:val="en-US"/>
              </w:rPr>
              <w:t>IMPROVEMENT</w:t>
            </w:r>
          </w:p>
        </w:tc>
      </w:tr>
      <w:tr w14:paraId="2A0C18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3D18B5BB">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System Throughput</w:t>
            </w:r>
          </w:p>
        </w:tc>
        <w:tc>
          <w:tcPr>
            <w:tcW w:w="2394" w:type="dxa"/>
          </w:tcPr>
          <w:p w14:paraId="7CAFA647">
            <w:pPr>
              <w:keepNext w:val="0"/>
              <w:keepLines w:val="0"/>
              <w:widowControl/>
              <w:numPr>
                <w:ilvl w:val="0"/>
                <w:numId w:val="2"/>
              </w:numPr>
              <w:suppressLineNumbers w:val="0"/>
              <w:spacing w:before="0" w:beforeAutospacing="1" w:after="0" w:afterAutospacing="1"/>
              <w:ind w:leftChars="0"/>
              <w:jc w:val="left"/>
              <w:rPr>
                <w:rFonts w:hint="default" w:ascii="Calibri" w:hAnsi="Calibri" w:eastAsia="SimSun" w:cs="Calibri"/>
                <w:b w:val="0"/>
                <w:bCs w:val="0"/>
                <w:sz w:val="24"/>
                <w:szCs w:val="24"/>
                <w:lang w:val="en-US"/>
              </w:rPr>
            </w:pPr>
            <w:r>
              <w:rPr>
                <w:rFonts w:hint="default" w:ascii="Calibri" w:hAnsi="Calibri" w:cs="Calibri"/>
                <w:b w:val="0"/>
                <w:bCs w:val="0"/>
                <w:sz w:val="24"/>
                <w:szCs w:val="24"/>
              </w:rPr>
              <w:t xml:space="preserve">The system processes </w:t>
            </w:r>
            <w:r>
              <w:rPr>
                <w:rStyle w:val="12"/>
                <w:rFonts w:hint="default" w:ascii="Calibri" w:hAnsi="Calibri" w:cs="Calibri"/>
                <w:b w:val="0"/>
                <w:bCs w:val="0"/>
                <w:sz w:val="24"/>
                <w:szCs w:val="24"/>
              </w:rPr>
              <w:t>10 entities</w:t>
            </w:r>
            <w:r>
              <w:rPr>
                <w:rFonts w:hint="default" w:ascii="Calibri" w:hAnsi="Calibri" w:cs="Calibri"/>
                <w:b w:val="0"/>
                <w:bCs w:val="0"/>
                <w:sz w:val="24"/>
                <w:szCs w:val="24"/>
              </w:rPr>
              <w:t xml:space="preserve"> in total, with </w:t>
            </w:r>
            <w:r>
              <w:rPr>
                <w:rStyle w:val="12"/>
                <w:rFonts w:hint="default" w:ascii="Calibri" w:hAnsi="Calibri" w:cs="Calibri"/>
                <w:b w:val="0"/>
                <w:bCs w:val="0"/>
                <w:sz w:val="24"/>
                <w:szCs w:val="24"/>
              </w:rPr>
              <w:t>8 entities</w:t>
            </w:r>
            <w:r>
              <w:rPr>
                <w:rFonts w:hint="default" w:ascii="Calibri" w:hAnsi="Calibri" w:cs="Calibri"/>
                <w:b w:val="0"/>
                <w:bCs w:val="0"/>
                <w:sz w:val="24"/>
                <w:szCs w:val="24"/>
              </w:rPr>
              <w:t xml:space="preserve"> exiting the system. This indicates a slight loss in throughput, as some entities likely experience delays or insufficient processing time.</w:t>
            </w:r>
          </w:p>
          <w:p w14:paraId="642C0FF8">
            <w:pPr>
              <w:keepNext w:val="0"/>
              <w:keepLines w:val="0"/>
              <w:widowControl/>
              <w:numPr>
                <w:ilvl w:val="0"/>
                <w:numId w:val="2"/>
              </w:numPr>
              <w:suppressLineNumbers w:val="0"/>
              <w:spacing w:before="0" w:beforeAutospacing="1" w:after="0" w:afterAutospacing="1"/>
              <w:ind w:left="0" w:leftChars="0" w:firstLine="0" w:firstLineChars="0"/>
              <w:jc w:val="left"/>
              <w:rPr>
                <w:rFonts w:hint="default" w:ascii="Calibri" w:hAnsi="Calibri" w:eastAsia="SimSun" w:cs="Calibri"/>
                <w:b w:val="0"/>
                <w:bCs w:val="0"/>
                <w:sz w:val="24"/>
                <w:szCs w:val="24"/>
                <w:lang w:val="en-US"/>
              </w:rPr>
            </w:pPr>
            <w:r>
              <w:rPr>
                <w:rStyle w:val="12"/>
                <w:rFonts w:hint="default" w:ascii="Calibri" w:hAnsi="Calibri" w:cs="Calibri"/>
                <w:b w:val="0"/>
                <w:bCs w:val="0"/>
                <w:sz w:val="24"/>
                <w:szCs w:val="24"/>
              </w:rPr>
              <w:t>Average Total Time:</w:t>
            </w:r>
            <w:r>
              <w:rPr>
                <w:rFonts w:hint="default" w:ascii="Calibri" w:hAnsi="Calibri" w:cs="Calibri"/>
                <w:b w:val="0"/>
                <w:bCs w:val="0"/>
                <w:sz w:val="24"/>
                <w:szCs w:val="24"/>
              </w:rPr>
              <w:t xml:space="preserve"> The entities have an average total time of </w:t>
            </w:r>
            <w:r>
              <w:rPr>
                <w:rStyle w:val="12"/>
                <w:rFonts w:hint="default" w:ascii="Calibri" w:hAnsi="Calibri" w:cs="Calibri"/>
                <w:b w:val="0"/>
                <w:bCs w:val="0"/>
                <w:sz w:val="24"/>
                <w:szCs w:val="24"/>
              </w:rPr>
              <w:t>270.26 seconds</w:t>
            </w:r>
            <w:r>
              <w:rPr>
                <w:rFonts w:hint="default" w:ascii="Calibri" w:hAnsi="Calibri" w:cs="Calibri"/>
                <w:b w:val="0"/>
                <w:bCs w:val="0"/>
                <w:sz w:val="24"/>
                <w:szCs w:val="24"/>
              </w:rPr>
              <w:t>, which indicates relatively long processing times per entity in the current system.</w:t>
            </w:r>
          </w:p>
          <w:p w14:paraId="339EF408">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p>
        </w:tc>
        <w:tc>
          <w:tcPr>
            <w:tcW w:w="2394" w:type="dxa"/>
          </w:tcPr>
          <w:p w14:paraId="77B152DE">
            <w:pPr>
              <w:keepNext w:val="0"/>
              <w:keepLines w:val="0"/>
              <w:widowControl/>
              <w:numPr>
                <w:ilvl w:val="0"/>
                <w:numId w:val="3"/>
              </w:numPr>
              <w:suppressLineNumbers w:val="0"/>
              <w:spacing w:before="0" w:beforeAutospacing="1" w:after="0" w:afterAutospacing="1"/>
              <w:ind w:leftChars="0"/>
              <w:jc w:val="both"/>
              <w:rPr>
                <w:rFonts w:hint="default" w:ascii="Calibri" w:hAnsi="Calibri" w:cs="Calibri"/>
                <w:b w:val="0"/>
                <w:bCs w:val="0"/>
                <w:sz w:val="24"/>
                <w:szCs w:val="24"/>
              </w:rPr>
            </w:pPr>
            <w:r>
              <w:rPr>
                <w:rFonts w:hint="default" w:ascii="Calibri" w:hAnsi="Calibri" w:eastAsia="SimSun" w:cs="Calibri"/>
                <w:b w:val="0"/>
                <w:bCs w:val="0"/>
                <w:sz w:val="24"/>
                <w:szCs w:val="24"/>
              </w:rPr>
              <w:t xml:space="preserve">Throughput is expected to increase with modifications made to resource scheduling, entity flow, and processing rates. The future model targets </w:t>
            </w:r>
            <w:r>
              <w:rPr>
                <w:rStyle w:val="12"/>
                <w:rFonts w:hint="default" w:ascii="Calibri" w:hAnsi="Calibri" w:eastAsia="SimSun" w:cs="Calibri"/>
                <w:b w:val="0"/>
                <w:bCs w:val="0"/>
                <w:sz w:val="24"/>
                <w:szCs w:val="24"/>
              </w:rPr>
              <w:t>100% throughput</w:t>
            </w:r>
            <w:r>
              <w:rPr>
                <w:rFonts w:hint="default" w:ascii="Calibri" w:hAnsi="Calibri" w:eastAsia="SimSun" w:cs="Calibri"/>
                <w:b w:val="0"/>
                <w:bCs w:val="0"/>
                <w:sz w:val="24"/>
                <w:szCs w:val="24"/>
              </w:rPr>
              <w:t>, ensuring that all entities enter and exit without delays.</w:t>
            </w:r>
          </w:p>
          <w:p w14:paraId="6EEAB190">
            <w:pPr>
              <w:keepNext w:val="0"/>
              <w:keepLines w:val="0"/>
              <w:widowControl/>
              <w:numPr>
                <w:ilvl w:val="0"/>
                <w:numId w:val="3"/>
              </w:numPr>
              <w:suppressLineNumbers w:val="0"/>
              <w:spacing w:before="0" w:beforeAutospacing="1" w:after="0" w:afterAutospacing="1"/>
              <w:ind w:left="0" w:leftChars="0" w:firstLine="0" w:firstLineChars="0"/>
              <w:jc w:val="both"/>
              <w:rPr>
                <w:rFonts w:hint="default" w:ascii="Calibri" w:hAnsi="Calibri" w:cs="Calibri"/>
                <w:b w:val="0"/>
                <w:bCs w:val="0"/>
                <w:sz w:val="24"/>
                <w:szCs w:val="24"/>
              </w:rPr>
            </w:pPr>
            <w:r>
              <w:rPr>
                <w:rStyle w:val="12"/>
                <w:rFonts w:hint="default" w:ascii="Calibri" w:hAnsi="Calibri" w:cs="Calibri"/>
                <w:b w:val="0"/>
                <w:bCs w:val="0"/>
                <w:sz w:val="24"/>
                <w:szCs w:val="24"/>
              </w:rPr>
              <w:t>Average Total Time</w:t>
            </w:r>
            <w:r>
              <w:rPr>
                <w:rFonts w:hint="default" w:ascii="Calibri" w:hAnsi="Calibri" w:cs="Calibri"/>
                <w:b w:val="0"/>
                <w:bCs w:val="0"/>
                <w:sz w:val="24"/>
                <w:szCs w:val="24"/>
              </w:rPr>
              <w:t xml:space="preserve"> is expected to decrease due to process optimi</w:t>
            </w:r>
            <w:r>
              <w:rPr>
                <w:rFonts w:hint="default" w:ascii="Calibri" w:hAnsi="Calibri" w:cs="Calibri"/>
                <w:b w:val="0"/>
                <w:bCs w:val="0"/>
                <w:sz w:val="24"/>
                <w:szCs w:val="24"/>
                <w:lang w:val="en-US"/>
              </w:rPr>
              <w:t>s</w:t>
            </w:r>
            <w:r>
              <w:rPr>
                <w:rFonts w:hint="default" w:ascii="Calibri" w:hAnsi="Calibri" w:cs="Calibri"/>
                <w:b w:val="0"/>
                <w:bCs w:val="0"/>
                <w:sz w:val="24"/>
                <w:szCs w:val="24"/>
              </w:rPr>
              <w:t>ation, though this can vary depending on specific system adjustments.</w:t>
            </w:r>
          </w:p>
          <w:p w14:paraId="36B4882E">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p>
        </w:tc>
        <w:tc>
          <w:tcPr>
            <w:tcW w:w="2394" w:type="dxa"/>
          </w:tcPr>
          <w:p w14:paraId="347BD082">
            <w:pPr>
              <w:keepNext w:val="0"/>
              <w:keepLines w:val="0"/>
              <w:widowControl/>
              <w:numPr>
                <w:ilvl w:val="0"/>
                <w:numId w:val="4"/>
              </w:numPr>
              <w:suppressLineNumbers w:val="0"/>
              <w:spacing w:before="0" w:beforeAutospacing="1" w:after="0" w:afterAutospacing="1"/>
              <w:ind w:leftChars="0"/>
              <w:jc w:val="both"/>
              <w:rPr>
                <w:rFonts w:hint="default" w:ascii="Calibri" w:hAnsi="Calibri" w:cs="Calibri"/>
                <w:b w:val="0"/>
                <w:bCs w:val="0"/>
                <w:sz w:val="24"/>
                <w:szCs w:val="24"/>
              </w:rPr>
            </w:pPr>
            <w:r>
              <w:rPr>
                <w:rFonts w:hint="default" w:ascii="Calibri" w:hAnsi="Calibri" w:cs="Calibri"/>
                <w:b w:val="0"/>
                <w:bCs w:val="0"/>
                <w:sz w:val="24"/>
                <w:szCs w:val="24"/>
              </w:rPr>
              <w:t xml:space="preserve">The future model improves throughput by reducing system delays and ensuring that all entities are processed more efficiently, with </w:t>
            </w:r>
            <w:r>
              <w:rPr>
                <w:rStyle w:val="12"/>
                <w:rFonts w:hint="default" w:ascii="Calibri" w:hAnsi="Calibri" w:cs="Calibri"/>
                <w:b w:val="0"/>
                <w:bCs w:val="0"/>
                <w:sz w:val="24"/>
                <w:szCs w:val="24"/>
              </w:rPr>
              <w:t>no entities lost</w:t>
            </w:r>
            <w:r>
              <w:rPr>
                <w:rFonts w:hint="default" w:ascii="Calibri" w:hAnsi="Calibri" w:cs="Calibri"/>
                <w:b w:val="0"/>
                <w:bCs w:val="0"/>
                <w:sz w:val="24"/>
                <w:szCs w:val="24"/>
              </w:rPr>
              <w:t>. Additionally, reducing total processing time is expected to significantly increase system capacity.</w:t>
            </w:r>
          </w:p>
          <w:p w14:paraId="47C3A5B5">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p>
        </w:tc>
      </w:tr>
      <w:tr w14:paraId="327BB5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75FECA0C">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Resource Utilization</w:t>
            </w:r>
          </w:p>
        </w:tc>
        <w:tc>
          <w:tcPr>
            <w:tcW w:w="2394" w:type="dxa"/>
          </w:tcPr>
          <w:p w14:paraId="1BD17D5F">
            <w:pPr>
              <w:keepNext w:val="0"/>
              <w:keepLines w:val="0"/>
              <w:widowControl/>
              <w:numPr>
                <w:ilvl w:val="0"/>
                <w:numId w:val="0"/>
              </w:numPr>
              <w:suppressLineNumbers w:val="0"/>
              <w:spacing w:before="0" w:beforeAutospacing="1" w:after="0" w:afterAutospacing="1"/>
              <w:jc w:val="left"/>
              <w:rPr>
                <w:rFonts w:hint="default" w:ascii="Calibri" w:hAnsi="Calibri" w:cs="Calibri"/>
                <w:b w:val="0"/>
                <w:bCs w:val="0"/>
                <w:sz w:val="24"/>
                <w:szCs w:val="24"/>
              </w:rPr>
            </w:pPr>
            <w:r>
              <w:rPr>
                <w:rFonts w:hint="default" w:ascii="Calibri" w:hAnsi="Calibri" w:eastAsia="SimSun" w:cs="Calibri"/>
                <w:b w:val="0"/>
                <w:bCs w:val="0"/>
                <w:sz w:val="24"/>
                <w:szCs w:val="24"/>
              </w:rPr>
              <w:t xml:space="preserve">The </w:t>
            </w:r>
            <w:r>
              <w:rPr>
                <w:rStyle w:val="12"/>
                <w:rFonts w:hint="default" w:ascii="Calibri" w:hAnsi="Calibri" w:eastAsia="SimSun" w:cs="Calibri"/>
                <w:b w:val="0"/>
                <w:bCs w:val="0"/>
                <w:sz w:val="24"/>
                <w:szCs w:val="24"/>
              </w:rPr>
              <w:t>utilization</w:t>
            </w:r>
            <w:r>
              <w:rPr>
                <w:rFonts w:hint="default" w:ascii="Calibri" w:hAnsi="Calibri" w:eastAsia="SimSun" w:cs="Calibri"/>
                <w:b w:val="0"/>
                <w:bCs w:val="0"/>
                <w:sz w:val="24"/>
                <w:szCs w:val="24"/>
              </w:rPr>
              <w:t xml:space="preserve"> of resources in the current model is generally low:</w:t>
            </w:r>
            <w:r>
              <w:rPr>
                <w:rFonts w:hint="default" w:ascii="Calibri" w:hAnsi="Calibri" w:eastAsia="SimSun" w:cs="Calibri"/>
                <w:b w:val="0"/>
                <w:bCs w:val="0"/>
                <w:sz w:val="24"/>
                <w:szCs w:val="24"/>
              </w:rPr>
              <w:br w:type="textWrapping"/>
            </w:r>
            <w:r>
              <w:rPr>
                <w:rFonts w:hint="default" w:ascii="Calibri" w:hAnsi="Calibri" w:eastAsia="SimSun" w:cs="Calibri"/>
                <w:b w:val="0"/>
                <w:bCs w:val="0"/>
                <w:sz w:val="24"/>
                <w:szCs w:val="24"/>
                <w:lang w:val="en-US"/>
              </w:rPr>
              <w:t>I.</w:t>
            </w:r>
            <w:r>
              <w:rPr>
                <w:rStyle w:val="12"/>
                <w:rFonts w:hint="default" w:ascii="Calibri" w:hAnsi="Calibri" w:cs="Calibri"/>
                <w:b w:val="0"/>
                <w:bCs w:val="0"/>
                <w:sz w:val="24"/>
                <w:szCs w:val="24"/>
              </w:rPr>
              <w:t>Camera</w:t>
            </w:r>
            <w:r>
              <w:rPr>
                <w:rStyle w:val="12"/>
                <w:rFonts w:hint="default" w:ascii="Calibri" w:hAnsi="Calibri" w:cs="Calibri"/>
                <w:b w:val="0"/>
                <w:bCs w:val="0"/>
                <w:sz w:val="24"/>
                <w:szCs w:val="24"/>
                <w:lang w:val="en-US"/>
              </w:rPr>
              <w:t xml:space="preserve"> </w:t>
            </w:r>
            <w:r>
              <w:rPr>
                <w:rStyle w:val="12"/>
                <w:rFonts w:hint="default" w:ascii="Calibri" w:hAnsi="Calibri" w:cs="Calibri"/>
                <w:b w:val="0"/>
                <w:bCs w:val="0"/>
                <w:sz w:val="24"/>
                <w:szCs w:val="24"/>
              </w:rPr>
              <w:t>System Utilization:</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2.93%</w:t>
            </w:r>
            <w:r>
              <w:rPr>
                <w:rStyle w:val="12"/>
                <w:rFonts w:hint="default" w:ascii="Calibri" w:hAnsi="Calibri" w:cs="Calibri"/>
                <w:b w:val="0"/>
                <w:bCs w:val="0"/>
                <w:sz w:val="24"/>
                <w:szCs w:val="24"/>
              </w:rPr>
              <w:br w:type="textWrapping"/>
            </w:r>
            <w:r>
              <w:rPr>
                <w:rStyle w:val="12"/>
                <w:rFonts w:hint="default" w:ascii="Calibri" w:hAnsi="Calibri" w:cs="Calibri"/>
                <w:b w:val="0"/>
                <w:bCs w:val="0"/>
                <w:sz w:val="24"/>
                <w:szCs w:val="24"/>
                <w:lang w:val="en-US"/>
              </w:rPr>
              <w:t xml:space="preserve">II. </w:t>
            </w:r>
            <w:r>
              <w:rPr>
                <w:rStyle w:val="12"/>
                <w:rFonts w:hint="default" w:ascii="Calibri" w:hAnsi="Calibri" w:cs="Calibri"/>
                <w:b w:val="0"/>
                <w:bCs w:val="0"/>
                <w:sz w:val="24"/>
                <w:szCs w:val="24"/>
              </w:rPr>
              <w:t>Mag Back System Utilization:</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3.36%</w:t>
            </w:r>
            <w:r>
              <w:rPr>
                <w:rStyle w:val="12"/>
                <w:rFonts w:hint="default" w:ascii="Calibri" w:hAnsi="Calibri" w:cs="Calibri"/>
                <w:b w:val="0"/>
                <w:bCs w:val="0"/>
                <w:sz w:val="24"/>
                <w:szCs w:val="24"/>
              </w:rPr>
              <w:br w:type="textWrapping"/>
            </w:r>
            <w:r>
              <w:rPr>
                <w:rStyle w:val="12"/>
                <w:rFonts w:hint="default" w:ascii="Calibri" w:hAnsi="Calibri" w:cs="Calibri"/>
                <w:b w:val="0"/>
                <w:bCs w:val="0"/>
                <w:sz w:val="24"/>
                <w:szCs w:val="24"/>
                <w:lang w:val="en-US"/>
              </w:rPr>
              <w:t xml:space="preserve">III. </w:t>
            </w:r>
            <w:r>
              <w:rPr>
                <w:rStyle w:val="12"/>
                <w:rFonts w:hint="default" w:ascii="Calibri" w:hAnsi="Calibri" w:cs="Calibri"/>
                <w:b w:val="0"/>
                <w:bCs w:val="0"/>
                <w:sz w:val="24"/>
                <w:szCs w:val="24"/>
              </w:rPr>
              <w:t>Refiller Utilization:</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55.97%</w:t>
            </w:r>
            <w:r>
              <w:rPr>
                <w:rStyle w:val="12"/>
                <w:rFonts w:hint="default" w:ascii="Calibri" w:hAnsi="Calibri" w:cs="Calibri"/>
                <w:b w:val="0"/>
                <w:bCs w:val="0"/>
                <w:sz w:val="24"/>
                <w:szCs w:val="24"/>
              </w:rPr>
              <w:br w:type="textWrapping"/>
            </w:r>
            <w:r>
              <w:rPr>
                <w:rStyle w:val="12"/>
                <w:rFonts w:hint="default" w:ascii="Calibri" w:hAnsi="Calibri" w:cs="Calibri"/>
                <w:b w:val="0"/>
                <w:bCs w:val="0"/>
                <w:sz w:val="24"/>
                <w:szCs w:val="24"/>
                <w:lang w:val="en-US"/>
              </w:rPr>
              <w:t xml:space="preserve">III. </w:t>
            </w:r>
            <w:r>
              <w:rPr>
                <w:rStyle w:val="12"/>
                <w:rFonts w:hint="default" w:ascii="Calibri" w:hAnsi="Calibri" w:cs="Calibri"/>
                <w:b w:val="0"/>
                <w:bCs w:val="0"/>
                <w:sz w:val="24"/>
                <w:szCs w:val="24"/>
              </w:rPr>
              <w:t>Output Device Utilization:</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4.65%</w:t>
            </w:r>
            <w:r>
              <w:rPr>
                <w:rStyle w:val="12"/>
                <w:rFonts w:hint="default" w:ascii="Calibri" w:hAnsi="Calibri" w:cs="Calibri"/>
                <w:b w:val="0"/>
                <w:bCs w:val="0"/>
                <w:sz w:val="24"/>
                <w:szCs w:val="24"/>
              </w:rPr>
              <w:br w:type="textWrapping"/>
            </w:r>
            <w:r>
              <w:rPr>
                <w:rStyle w:val="12"/>
                <w:rFonts w:hint="default" w:ascii="Calibri" w:hAnsi="Calibri" w:cs="Calibri"/>
                <w:b w:val="0"/>
                <w:bCs w:val="0"/>
                <w:sz w:val="24"/>
                <w:szCs w:val="24"/>
                <w:lang w:val="en-US"/>
              </w:rPr>
              <w:t xml:space="preserve">IV. </w:t>
            </w:r>
            <w:r>
              <w:rPr>
                <w:rStyle w:val="12"/>
                <w:rFonts w:hint="default" w:ascii="Calibri" w:hAnsi="Calibri" w:cs="Calibri"/>
                <w:b w:val="0"/>
                <w:bCs w:val="0"/>
                <w:sz w:val="24"/>
                <w:szCs w:val="24"/>
              </w:rPr>
              <w:t>Press Device Utilization:</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8.28%</w:t>
            </w:r>
            <w:r>
              <w:rPr>
                <w:rStyle w:val="12"/>
                <w:rFonts w:hint="default" w:ascii="Calibri" w:hAnsi="Calibri" w:cs="Calibri"/>
                <w:b w:val="0"/>
                <w:bCs w:val="0"/>
                <w:sz w:val="24"/>
                <w:szCs w:val="24"/>
              </w:rPr>
              <w:br w:type="textWrapping"/>
            </w:r>
            <w:r>
              <w:rPr>
                <w:rStyle w:val="12"/>
                <w:rFonts w:hint="default" w:ascii="Calibri" w:hAnsi="Calibri" w:cs="Calibri"/>
                <w:b w:val="0"/>
                <w:bCs w:val="0"/>
                <w:sz w:val="24"/>
                <w:szCs w:val="24"/>
                <w:lang w:val="en-US"/>
              </w:rPr>
              <w:t xml:space="preserve">V. </w:t>
            </w:r>
            <w:r>
              <w:rPr>
                <w:rStyle w:val="12"/>
                <w:rFonts w:hint="default" w:ascii="Calibri" w:hAnsi="Calibri" w:cs="Calibri"/>
                <w:b w:val="0"/>
                <w:bCs w:val="0"/>
                <w:sz w:val="24"/>
                <w:szCs w:val="24"/>
              </w:rPr>
              <w:t>Label Device Utilization:</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10.00%</w:t>
            </w:r>
            <w:r>
              <w:rPr>
                <w:rStyle w:val="12"/>
                <w:rFonts w:hint="default" w:ascii="Calibri" w:hAnsi="Calibri" w:cs="Calibri"/>
                <w:b w:val="0"/>
                <w:bCs w:val="0"/>
                <w:sz w:val="24"/>
                <w:szCs w:val="24"/>
              </w:rPr>
              <w:br w:type="textWrapping"/>
            </w:r>
            <w:r>
              <w:rPr>
                <w:rStyle w:val="12"/>
                <w:rFonts w:hint="default" w:ascii="Calibri" w:hAnsi="Calibri" w:cs="Calibri"/>
                <w:b w:val="0"/>
                <w:bCs w:val="0"/>
                <w:sz w:val="24"/>
                <w:szCs w:val="24"/>
                <w:lang w:val="en-US"/>
              </w:rPr>
              <w:t xml:space="preserve">VI. </w:t>
            </w:r>
            <w:r>
              <w:rPr>
                <w:rStyle w:val="12"/>
                <w:rFonts w:hint="default" w:ascii="Calibri" w:hAnsi="Calibri" w:cs="Calibri"/>
                <w:b w:val="0"/>
                <w:bCs w:val="0"/>
                <w:sz w:val="24"/>
                <w:szCs w:val="24"/>
              </w:rPr>
              <w:t>Remove Parts Utilization:</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14.50%</w:t>
            </w:r>
          </w:p>
          <w:p w14:paraId="6A41ED28">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p>
        </w:tc>
        <w:tc>
          <w:tcPr>
            <w:tcW w:w="2394" w:type="dxa"/>
          </w:tcPr>
          <w:p w14:paraId="30DF0FAA">
            <w:pPr>
              <w:pStyle w:val="10"/>
              <w:keepNext w:val="0"/>
              <w:keepLines w:val="0"/>
              <w:widowControl/>
              <w:numPr>
                <w:ilvl w:val="0"/>
                <w:numId w:val="0"/>
              </w:numPr>
              <w:suppressLineNumbers w:val="0"/>
              <w:spacing w:before="0" w:beforeAutospacing="1" w:after="0" w:afterAutospacing="1"/>
              <w:ind w:leftChars="0" w:right="0" w:rightChars="0"/>
              <w:rPr>
                <w:rStyle w:val="12"/>
                <w:rFonts w:hint="default" w:ascii="Calibri" w:hAnsi="Calibri" w:cs="Calibri"/>
                <w:b w:val="0"/>
                <w:bCs w:val="0"/>
                <w:sz w:val="24"/>
                <w:szCs w:val="24"/>
              </w:rPr>
            </w:pPr>
            <w:r>
              <w:rPr>
                <w:rFonts w:hint="default" w:ascii="Calibri" w:hAnsi="Calibri" w:cs="Calibri"/>
                <w:b w:val="0"/>
                <w:bCs w:val="0"/>
                <w:sz w:val="24"/>
                <w:szCs w:val="24"/>
                <w:lang w:val="en-US"/>
              </w:rPr>
              <w:t>I.</w:t>
            </w:r>
            <w:r>
              <w:rPr>
                <w:rFonts w:hint="default" w:ascii="Calibri" w:hAnsi="Calibri" w:eastAsia="SimSun" w:cs="Calibri"/>
                <w:b w:val="0"/>
                <w:bCs w:val="0"/>
                <w:sz w:val="24"/>
                <w:szCs w:val="24"/>
              </w:rPr>
              <w:t xml:space="preserve">The future state model aims to </w:t>
            </w:r>
            <w:r>
              <w:rPr>
                <w:rStyle w:val="12"/>
                <w:rFonts w:hint="default" w:ascii="Calibri" w:hAnsi="Calibri" w:eastAsia="SimSun" w:cs="Calibri"/>
                <w:b w:val="0"/>
                <w:bCs w:val="0"/>
                <w:sz w:val="24"/>
                <w:szCs w:val="24"/>
              </w:rPr>
              <w:t>balance resource utilization</w:t>
            </w:r>
            <w:r>
              <w:rPr>
                <w:rFonts w:hint="default" w:ascii="Calibri" w:hAnsi="Calibri" w:eastAsia="SimSun" w:cs="Calibri"/>
                <w:b w:val="0"/>
                <w:bCs w:val="0"/>
                <w:sz w:val="24"/>
                <w:szCs w:val="24"/>
              </w:rPr>
              <w:t xml:space="preserve"> more effectively by adjusting resource capacities, improving synchronization, and optimizing the overall workflow. It is expected that most resources will operate at a </w:t>
            </w:r>
            <w:r>
              <w:rPr>
                <w:rStyle w:val="12"/>
                <w:rFonts w:hint="default" w:ascii="Calibri" w:hAnsi="Calibri" w:eastAsia="SimSun" w:cs="Calibri"/>
                <w:b w:val="0"/>
                <w:bCs w:val="0"/>
                <w:sz w:val="24"/>
                <w:szCs w:val="24"/>
              </w:rPr>
              <w:t>higher and more efficient utilization rate</w:t>
            </w:r>
            <w:r>
              <w:rPr>
                <w:rFonts w:hint="default" w:ascii="Calibri" w:hAnsi="Calibri" w:eastAsia="SimSun" w:cs="Calibri"/>
                <w:b w:val="0"/>
                <w:bCs w:val="0"/>
                <w:sz w:val="24"/>
                <w:szCs w:val="24"/>
              </w:rPr>
              <w:t xml:space="preserve"> (targeting around 70%-90% for critical resources).</w:t>
            </w:r>
          </w:p>
          <w:p w14:paraId="6F984FBD">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p>
        </w:tc>
        <w:tc>
          <w:tcPr>
            <w:tcW w:w="2394" w:type="dxa"/>
          </w:tcPr>
          <w:p w14:paraId="5C845DAA">
            <w:pPr>
              <w:pStyle w:val="10"/>
              <w:keepNext w:val="0"/>
              <w:keepLines w:val="0"/>
              <w:widowControl/>
              <w:numPr>
                <w:ilvl w:val="0"/>
                <w:numId w:val="5"/>
              </w:numPr>
              <w:suppressLineNumbers w:val="0"/>
              <w:spacing w:before="0" w:beforeAutospacing="1" w:after="0" w:afterAutospacing="1"/>
              <w:ind w:leftChars="0" w:right="0" w:rightChars="0"/>
              <w:rPr>
                <w:rStyle w:val="12"/>
                <w:rFonts w:hint="default" w:ascii="Calibri" w:hAnsi="Calibri" w:cs="Calibri"/>
                <w:b w:val="0"/>
                <w:bCs w:val="0"/>
                <w:sz w:val="24"/>
                <w:szCs w:val="24"/>
              </w:rPr>
            </w:pPr>
            <w:r>
              <w:rPr>
                <w:rFonts w:hint="default" w:ascii="Calibri" w:hAnsi="Calibri" w:eastAsia="SimSun" w:cs="Calibri"/>
                <w:b w:val="0"/>
                <w:bCs w:val="0"/>
                <w:sz w:val="24"/>
                <w:szCs w:val="24"/>
              </w:rPr>
              <w:t>The future model's focus on resource utilization will reduce idle times and increase the overall efficiency of the system. More resources will be scheduled to operate concurrently, and system flow will be more synchronized, ensuring a better use of available equipment.</w:t>
            </w:r>
          </w:p>
          <w:p w14:paraId="71A16DA7">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p>
        </w:tc>
      </w:tr>
      <w:tr w14:paraId="397A12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6BD721C5">
            <w:pPr>
              <w:pStyle w:val="10"/>
              <w:keepNext w:val="0"/>
              <w:keepLines w:val="0"/>
              <w:widowControl/>
              <w:numPr>
                <w:ilvl w:val="0"/>
                <w:numId w:val="0"/>
              </w:numPr>
              <w:suppressLineNumbers w:val="0"/>
              <w:spacing w:before="0" w:beforeAutospacing="1" w:after="0" w:afterAutospacing="1"/>
              <w:ind w:leftChars="0" w:right="0" w:rightChars="0"/>
              <w:rPr>
                <w:rFonts w:hint="default" w:ascii="Calibri" w:hAnsi="Calibri" w:eastAsia="SimSun" w:cs="Calibri"/>
                <w:b w:val="0"/>
                <w:bCs w:val="0"/>
                <w:sz w:val="24"/>
                <w:szCs w:val="24"/>
              </w:rPr>
            </w:pPr>
            <w:r>
              <w:rPr>
                <w:rFonts w:hint="default" w:ascii="Calibri" w:hAnsi="Calibri" w:eastAsia="SimSun" w:cs="Calibri"/>
                <w:b w:val="0"/>
                <w:bCs w:val="0"/>
                <w:sz w:val="24"/>
                <w:szCs w:val="24"/>
              </w:rPr>
              <w:t>Queue and Waiting Times</w:t>
            </w:r>
          </w:p>
          <w:p w14:paraId="5DABB388">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p>
        </w:tc>
        <w:tc>
          <w:tcPr>
            <w:tcW w:w="2394" w:type="dxa"/>
          </w:tcPr>
          <w:p w14:paraId="17B49192">
            <w:pPr>
              <w:pStyle w:val="10"/>
              <w:keepNext w:val="0"/>
              <w:keepLines w:val="0"/>
              <w:widowControl/>
              <w:numPr>
                <w:ilvl w:val="0"/>
                <w:numId w:val="0"/>
              </w:numPr>
              <w:suppressLineNumbers w:val="0"/>
              <w:spacing w:before="0" w:beforeAutospacing="1" w:after="0" w:afterAutospacing="1"/>
              <w:ind w:leftChars="0" w:right="0" w:rightChars="0"/>
              <w:rPr>
                <w:rStyle w:val="12"/>
                <w:rFonts w:hint="default" w:ascii="Calibri" w:hAnsi="Calibri" w:cs="Calibri"/>
                <w:b w:val="0"/>
                <w:bCs w:val="0"/>
                <w:sz w:val="24"/>
                <w:szCs w:val="24"/>
              </w:rPr>
            </w:pPr>
            <w:r>
              <w:rPr>
                <w:rFonts w:hint="default" w:ascii="Calibri" w:hAnsi="Calibri" w:eastAsia="SimSun" w:cs="Calibri"/>
                <w:b w:val="0"/>
                <w:bCs w:val="0"/>
                <w:sz w:val="24"/>
                <w:szCs w:val="24"/>
              </w:rPr>
              <w:t xml:space="preserve">The </w:t>
            </w:r>
            <w:r>
              <w:rPr>
                <w:rStyle w:val="12"/>
                <w:rFonts w:hint="default" w:ascii="Calibri" w:hAnsi="Calibri" w:eastAsia="SimSun" w:cs="Calibri"/>
                <w:b w:val="0"/>
                <w:bCs w:val="0"/>
                <w:sz w:val="24"/>
                <w:szCs w:val="24"/>
              </w:rPr>
              <w:t>queue times</w:t>
            </w:r>
            <w:r>
              <w:rPr>
                <w:rFonts w:hint="default" w:ascii="Calibri" w:hAnsi="Calibri" w:eastAsia="SimSun" w:cs="Calibri"/>
                <w:b w:val="0"/>
                <w:bCs w:val="0"/>
                <w:sz w:val="24"/>
                <w:szCs w:val="24"/>
              </w:rPr>
              <w:t xml:space="preserve"> are mostly negligible, except for a few stations, such as </w:t>
            </w:r>
            <w:r>
              <w:rPr>
                <w:rStyle w:val="12"/>
                <w:rFonts w:hint="default" w:ascii="Calibri" w:hAnsi="Calibri" w:eastAsia="SimSun" w:cs="Calibri"/>
                <w:b w:val="0"/>
                <w:bCs w:val="0"/>
                <w:sz w:val="24"/>
                <w:szCs w:val="24"/>
              </w:rPr>
              <w:t>Label Hold Queue</w:t>
            </w:r>
            <w:r>
              <w:rPr>
                <w:rFonts w:hint="default" w:ascii="Calibri" w:hAnsi="Calibri" w:eastAsia="SimSun" w:cs="Calibri"/>
                <w:b w:val="0"/>
                <w:bCs w:val="0"/>
                <w:sz w:val="24"/>
                <w:szCs w:val="24"/>
              </w:rPr>
              <w:t xml:space="preserve"> and </w:t>
            </w:r>
            <w:r>
              <w:rPr>
                <w:rStyle w:val="12"/>
                <w:rFonts w:hint="default" w:ascii="Calibri" w:hAnsi="Calibri" w:eastAsia="SimSun" w:cs="Calibri"/>
                <w:b w:val="0"/>
                <w:bCs w:val="0"/>
                <w:sz w:val="24"/>
                <w:szCs w:val="24"/>
              </w:rPr>
              <w:t>Drill Hold Queue</w:t>
            </w:r>
            <w:r>
              <w:rPr>
                <w:rFonts w:hint="default" w:ascii="Calibri" w:hAnsi="Calibri" w:eastAsia="SimSun" w:cs="Calibri"/>
                <w:b w:val="0"/>
                <w:bCs w:val="0"/>
                <w:sz w:val="24"/>
                <w:szCs w:val="24"/>
              </w:rPr>
              <w:t>:</w:t>
            </w:r>
            <w:r>
              <w:rPr>
                <w:rFonts w:hint="default" w:ascii="Calibri" w:hAnsi="Calibri" w:eastAsia="SimSun" w:cs="Calibri"/>
                <w:b w:val="0"/>
                <w:bCs w:val="0"/>
                <w:sz w:val="24"/>
                <w:szCs w:val="24"/>
              </w:rPr>
              <w:br w:type="textWrapping"/>
            </w:r>
            <w:r>
              <w:rPr>
                <w:rFonts w:hint="default" w:ascii="Calibri" w:hAnsi="Calibri" w:cs="Calibri"/>
                <w:b w:val="0"/>
                <w:bCs w:val="0"/>
                <w:sz w:val="24"/>
                <w:szCs w:val="24"/>
                <w:lang w:val="en-US"/>
              </w:rPr>
              <w:t xml:space="preserve">I. </w:t>
            </w:r>
            <w:r>
              <w:rPr>
                <w:rStyle w:val="12"/>
                <w:rFonts w:hint="default" w:ascii="Calibri" w:hAnsi="Calibri" w:cs="Calibri"/>
                <w:b w:val="0"/>
                <w:bCs w:val="0"/>
                <w:sz w:val="24"/>
                <w:szCs w:val="24"/>
              </w:rPr>
              <w:t>Label Hold Queue Wait Time:</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0.11 seconds</w:t>
            </w:r>
            <w:r>
              <w:rPr>
                <w:rStyle w:val="12"/>
                <w:rFonts w:hint="default" w:ascii="Calibri" w:hAnsi="Calibri" w:cs="Calibri"/>
                <w:b w:val="0"/>
                <w:bCs w:val="0"/>
                <w:sz w:val="24"/>
                <w:szCs w:val="24"/>
              </w:rPr>
              <w:br w:type="textWrapping"/>
            </w:r>
            <w:r>
              <w:rPr>
                <w:rStyle w:val="12"/>
                <w:rFonts w:hint="default" w:ascii="Calibri" w:hAnsi="Calibri" w:cs="Calibri"/>
                <w:b w:val="0"/>
                <w:bCs w:val="0"/>
                <w:sz w:val="24"/>
                <w:szCs w:val="24"/>
                <w:lang w:val="en-US"/>
              </w:rPr>
              <w:t xml:space="preserve">II. </w:t>
            </w:r>
            <w:r>
              <w:rPr>
                <w:rStyle w:val="12"/>
                <w:rFonts w:hint="default" w:ascii="Calibri" w:hAnsi="Calibri" w:cs="Calibri"/>
                <w:b w:val="0"/>
                <w:bCs w:val="0"/>
                <w:sz w:val="24"/>
                <w:szCs w:val="24"/>
              </w:rPr>
              <w:t>Drill Hold Queue Wait Time:</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0.35 seconds</w:t>
            </w:r>
            <w:r>
              <w:rPr>
                <w:rStyle w:val="12"/>
                <w:rFonts w:hint="default" w:ascii="Calibri" w:hAnsi="Calibri" w:cs="Calibri"/>
                <w:b w:val="0"/>
                <w:bCs w:val="0"/>
                <w:sz w:val="24"/>
                <w:szCs w:val="24"/>
                <w:lang w:val="en-US"/>
              </w:rPr>
              <w:t>.</w:t>
            </w:r>
            <w:r>
              <w:rPr>
                <w:rStyle w:val="12"/>
                <w:rFonts w:hint="default" w:ascii="Calibri" w:hAnsi="Calibri" w:cs="Calibri"/>
                <w:b w:val="0"/>
                <w:bCs w:val="0"/>
                <w:sz w:val="24"/>
                <w:szCs w:val="24"/>
              </w:rPr>
              <w:br w:type="textWrapping"/>
            </w:r>
            <w:r>
              <w:rPr>
                <w:rStyle w:val="12"/>
                <w:rFonts w:hint="default" w:ascii="Calibri" w:hAnsi="Calibri" w:cs="Calibri"/>
                <w:b w:val="0"/>
                <w:bCs w:val="0"/>
                <w:sz w:val="24"/>
                <w:szCs w:val="24"/>
                <w:lang w:val="en-US"/>
              </w:rPr>
              <w:t xml:space="preserve">III. </w:t>
            </w:r>
            <w:r>
              <w:rPr>
                <w:rStyle w:val="12"/>
                <w:rFonts w:hint="default" w:ascii="Calibri" w:hAnsi="Calibri" w:cs="Calibri"/>
                <w:b w:val="0"/>
                <w:bCs w:val="0"/>
                <w:sz w:val="24"/>
                <w:szCs w:val="24"/>
              </w:rPr>
              <w:t>11 OUT Hold Queue Wait Time:</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96.2 seconds</w:t>
            </w:r>
          </w:p>
          <w:p w14:paraId="6BB8140D">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 xml:space="preserve">The long waiting time at </w:t>
            </w:r>
            <w:r>
              <w:rPr>
                <w:rStyle w:val="12"/>
                <w:rFonts w:hint="default" w:ascii="Calibri" w:hAnsi="Calibri" w:eastAsia="SimSun" w:cs="Calibri"/>
                <w:b w:val="0"/>
                <w:bCs w:val="0"/>
                <w:sz w:val="24"/>
                <w:szCs w:val="24"/>
              </w:rPr>
              <w:t>11 OUT Hold</w:t>
            </w:r>
            <w:r>
              <w:rPr>
                <w:rFonts w:hint="default" w:ascii="Calibri" w:hAnsi="Calibri" w:eastAsia="SimSun" w:cs="Calibri"/>
                <w:b w:val="0"/>
                <w:bCs w:val="0"/>
                <w:sz w:val="24"/>
                <w:szCs w:val="24"/>
              </w:rPr>
              <w:t xml:space="preserve"> indicates a potential bottleneck where entities are delayed, reducing overall system throughput.</w:t>
            </w:r>
          </w:p>
        </w:tc>
        <w:tc>
          <w:tcPr>
            <w:tcW w:w="2394" w:type="dxa"/>
          </w:tcPr>
          <w:p w14:paraId="1A71A962">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 xml:space="preserve">The future model aims to reduce </w:t>
            </w:r>
            <w:r>
              <w:rPr>
                <w:rStyle w:val="12"/>
                <w:rFonts w:hint="default" w:ascii="Calibri" w:hAnsi="Calibri" w:eastAsia="SimSun" w:cs="Calibri"/>
                <w:b w:val="0"/>
                <w:bCs w:val="0"/>
                <w:sz w:val="24"/>
                <w:szCs w:val="24"/>
              </w:rPr>
              <w:t>queue times</w:t>
            </w:r>
            <w:r>
              <w:rPr>
                <w:rFonts w:hint="default" w:ascii="Calibri" w:hAnsi="Calibri" w:eastAsia="SimSun" w:cs="Calibri"/>
                <w:b w:val="0"/>
                <w:bCs w:val="0"/>
                <w:sz w:val="24"/>
                <w:szCs w:val="24"/>
              </w:rPr>
              <w:t xml:space="preserve"> across all stations. Bottlenecks at stations like </w:t>
            </w:r>
            <w:r>
              <w:rPr>
                <w:rStyle w:val="12"/>
                <w:rFonts w:hint="default" w:ascii="Calibri" w:hAnsi="Calibri" w:eastAsia="SimSun" w:cs="Calibri"/>
                <w:b w:val="0"/>
                <w:bCs w:val="0"/>
                <w:sz w:val="24"/>
                <w:szCs w:val="24"/>
              </w:rPr>
              <w:t>11 OUT Hold</w:t>
            </w:r>
            <w:r>
              <w:rPr>
                <w:rFonts w:hint="default" w:ascii="Calibri" w:hAnsi="Calibri" w:eastAsia="SimSun" w:cs="Calibri"/>
                <w:b w:val="0"/>
                <w:bCs w:val="0"/>
                <w:sz w:val="24"/>
                <w:szCs w:val="24"/>
              </w:rPr>
              <w:t xml:space="preserve"> will be addressed through better scheduling and the addition of buffering or parallel resources.</w:t>
            </w:r>
          </w:p>
        </w:tc>
        <w:tc>
          <w:tcPr>
            <w:tcW w:w="2394" w:type="dxa"/>
          </w:tcPr>
          <w:p w14:paraId="3126348C">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By reducing queue times and smoothing the flow of entities through the system, the future model ensures that entities spend less time waiting and more time actively being processed. This leads to faster processing and better overall system efficiency.</w:t>
            </w:r>
          </w:p>
        </w:tc>
      </w:tr>
      <w:tr w14:paraId="02BDCD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59C5EE59">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System Busy Times</w:t>
            </w:r>
          </w:p>
        </w:tc>
        <w:tc>
          <w:tcPr>
            <w:tcW w:w="2394" w:type="dxa"/>
          </w:tcPr>
          <w:p w14:paraId="1DA49368">
            <w:pPr>
              <w:pStyle w:val="10"/>
              <w:keepNext w:val="0"/>
              <w:keepLines w:val="0"/>
              <w:widowControl/>
              <w:suppressLineNumbers w:val="0"/>
              <w:spacing w:before="0" w:beforeAutospacing="1" w:after="0" w:afterAutospacing="1"/>
              <w:ind w:right="0"/>
              <w:rPr>
                <w:rFonts w:hint="default" w:ascii="Calibri" w:hAnsi="Calibri" w:cs="Calibri"/>
                <w:b w:val="0"/>
                <w:bCs w:val="0"/>
                <w:sz w:val="24"/>
                <w:szCs w:val="24"/>
              </w:rPr>
            </w:pPr>
            <w:r>
              <w:rPr>
                <w:rFonts w:hint="default" w:ascii="Calibri" w:hAnsi="Calibri" w:cs="Calibri"/>
                <w:b w:val="0"/>
                <w:bCs w:val="0"/>
                <w:sz w:val="24"/>
                <w:szCs w:val="24"/>
              </w:rPr>
              <w:t xml:space="preserve">The </w:t>
            </w:r>
            <w:r>
              <w:rPr>
                <w:rStyle w:val="12"/>
                <w:rFonts w:hint="default" w:ascii="Calibri" w:hAnsi="Calibri" w:cs="Calibri"/>
                <w:b w:val="0"/>
                <w:bCs w:val="0"/>
                <w:sz w:val="24"/>
                <w:szCs w:val="24"/>
              </w:rPr>
              <w:t>system busy times</w:t>
            </w:r>
            <w:r>
              <w:rPr>
                <w:rFonts w:hint="default" w:ascii="Calibri" w:hAnsi="Calibri" w:cs="Calibri"/>
                <w:b w:val="0"/>
                <w:bCs w:val="0"/>
                <w:sz w:val="24"/>
                <w:szCs w:val="24"/>
              </w:rPr>
              <w:t xml:space="preserve"> for various devices, such as </w:t>
            </w:r>
            <w:r>
              <w:rPr>
                <w:rStyle w:val="12"/>
                <w:rFonts w:hint="default" w:ascii="Calibri" w:hAnsi="Calibri" w:cs="Calibri"/>
                <w:b w:val="0"/>
                <w:bCs w:val="0"/>
                <w:sz w:val="24"/>
                <w:szCs w:val="24"/>
              </w:rPr>
              <w:t>Camera</w:t>
            </w:r>
            <w:r>
              <w:rPr>
                <w:rFonts w:hint="default" w:ascii="Calibri" w:hAnsi="Calibri" w:cs="Calibri"/>
                <w:b w:val="0"/>
                <w:bCs w:val="0"/>
                <w:sz w:val="24"/>
                <w:szCs w:val="24"/>
              </w:rPr>
              <w:t xml:space="preserve">, </w:t>
            </w:r>
            <w:r>
              <w:rPr>
                <w:rStyle w:val="12"/>
                <w:rFonts w:hint="default" w:ascii="Calibri" w:hAnsi="Calibri" w:cs="Calibri"/>
                <w:b w:val="0"/>
                <w:bCs w:val="0"/>
                <w:sz w:val="24"/>
                <w:szCs w:val="24"/>
              </w:rPr>
              <w:t>Mag Back</w:t>
            </w:r>
            <w:r>
              <w:rPr>
                <w:rFonts w:hint="default" w:ascii="Calibri" w:hAnsi="Calibri" w:cs="Calibri"/>
                <w:b w:val="0"/>
                <w:bCs w:val="0"/>
                <w:sz w:val="24"/>
                <w:szCs w:val="24"/>
              </w:rPr>
              <w:t xml:space="preserve">, and </w:t>
            </w:r>
            <w:r>
              <w:rPr>
                <w:rStyle w:val="12"/>
                <w:rFonts w:hint="default" w:ascii="Calibri" w:hAnsi="Calibri" w:cs="Calibri"/>
                <w:b w:val="0"/>
                <w:bCs w:val="0"/>
                <w:sz w:val="24"/>
                <w:szCs w:val="24"/>
              </w:rPr>
              <w:t>Drill</w:t>
            </w:r>
            <w:r>
              <w:rPr>
                <w:rFonts w:hint="default" w:ascii="Calibri" w:hAnsi="Calibri" w:cs="Calibri"/>
                <w:b w:val="0"/>
                <w:bCs w:val="0"/>
                <w:sz w:val="24"/>
                <w:szCs w:val="24"/>
              </w:rPr>
              <w:t xml:space="preserve">, remain very low (ranging from </w:t>
            </w:r>
            <w:r>
              <w:rPr>
                <w:rStyle w:val="12"/>
                <w:rFonts w:hint="default" w:ascii="Calibri" w:hAnsi="Calibri" w:cs="Calibri"/>
                <w:b w:val="0"/>
                <w:bCs w:val="0"/>
                <w:sz w:val="24"/>
                <w:szCs w:val="24"/>
              </w:rPr>
              <w:t>2.93%</w:t>
            </w:r>
            <w:r>
              <w:rPr>
                <w:rFonts w:hint="default" w:ascii="Calibri" w:hAnsi="Calibri" w:cs="Calibri"/>
                <w:b w:val="0"/>
                <w:bCs w:val="0"/>
                <w:sz w:val="24"/>
                <w:szCs w:val="24"/>
              </w:rPr>
              <w:t xml:space="preserve"> to </w:t>
            </w:r>
            <w:r>
              <w:rPr>
                <w:rStyle w:val="12"/>
                <w:rFonts w:hint="default" w:ascii="Calibri" w:hAnsi="Calibri" w:cs="Calibri"/>
                <w:b w:val="0"/>
                <w:bCs w:val="0"/>
                <w:sz w:val="24"/>
                <w:szCs w:val="24"/>
              </w:rPr>
              <w:t>14.69%</w:t>
            </w:r>
            <w:r>
              <w:rPr>
                <w:rFonts w:hint="default" w:ascii="Calibri" w:hAnsi="Calibri" w:cs="Calibri"/>
                <w:b w:val="0"/>
                <w:bCs w:val="0"/>
                <w:sz w:val="24"/>
                <w:szCs w:val="24"/>
              </w:rPr>
              <w:t xml:space="preserve"> utilization). This suggests a misalignment between available resources and system demand, as several resources are underused.</w:t>
            </w:r>
          </w:p>
          <w:p w14:paraId="0F41D8CD">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p>
        </w:tc>
        <w:tc>
          <w:tcPr>
            <w:tcW w:w="2394" w:type="dxa"/>
          </w:tcPr>
          <w:p w14:paraId="32341E95">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 xml:space="preserve">The future state model targets higher </w:t>
            </w:r>
            <w:r>
              <w:rPr>
                <w:rStyle w:val="12"/>
                <w:rFonts w:hint="default" w:ascii="Calibri" w:hAnsi="Calibri" w:eastAsia="SimSun" w:cs="Calibri"/>
                <w:b w:val="0"/>
                <w:bCs w:val="0"/>
                <w:sz w:val="24"/>
                <w:szCs w:val="24"/>
              </w:rPr>
              <w:t>utilization rates</w:t>
            </w:r>
            <w:r>
              <w:rPr>
                <w:rFonts w:hint="default" w:ascii="Calibri" w:hAnsi="Calibri" w:eastAsia="SimSun" w:cs="Calibri"/>
                <w:b w:val="0"/>
                <w:bCs w:val="0"/>
                <w:sz w:val="24"/>
                <w:szCs w:val="24"/>
              </w:rPr>
              <w:t xml:space="preserve"> for these resources through dynamic scheduling and better workload distribution. By increasing the busy times for devices like the </w:t>
            </w:r>
            <w:r>
              <w:rPr>
                <w:rStyle w:val="12"/>
                <w:rFonts w:hint="default" w:ascii="Calibri" w:hAnsi="Calibri" w:eastAsia="SimSun" w:cs="Calibri"/>
                <w:b w:val="0"/>
                <w:bCs w:val="0"/>
                <w:sz w:val="24"/>
                <w:szCs w:val="24"/>
              </w:rPr>
              <w:t>Camera</w:t>
            </w:r>
            <w:r>
              <w:rPr>
                <w:rFonts w:hint="default" w:ascii="Calibri" w:hAnsi="Calibri" w:eastAsia="SimSun" w:cs="Calibri"/>
                <w:b w:val="0"/>
                <w:bCs w:val="0"/>
                <w:sz w:val="24"/>
                <w:szCs w:val="24"/>
              </w:rPr>
              <w:t xml:space="preserve"> and </w:t>
            </w:r>
            <w:r>
              <w:rPr>
                <w:rStyle w:val="12"/>
                <w:rFonts w:hint="default" w:ascii="Calibri" w:hAnsi="Calibri" w:eastAsia="SimSun" w:cs="Calibri"/>
                <w:b w:val="0"/>
                <w:bCs w:val="0"/>
                <w:sz w:val="24"/>
                <w:szCs w:val="24"/>
              </w:rPr>
              <w:t>Mag Back</w:t>
            </w:r>
            <w:r>
              <w:rPr>
                <w:rFonts w:hint="default" w:ascii="Calibri" w:hAnsi="Calibri" w:eastAsia="SimSun" w:cs="Calibri"/>
                <w:b w:val="0"/>
                <w:bCs w:val="0"/>
                <w:sz w:val="24"/>
                <w:szCs w:val="24"/>
              </w:rPr>
              <w:t xml:space="preserve">, and balancing tasks across multiple resources, the future system aims for </w:t>
            </w:r>
            <w:r>
              <w:rPr>
                <w:rStyle w:val="12"/>
                <w:rFonts w:hint="default" w:ascii="Calibri" w:hAnsi="Calibri" w:eastAsia="SimSun" w:cs="Calibri"/>
                <w:b w:val="0"/>
                <w:bCs w:val="0"/>
                <w:sz w:val="24"/>
                <w:szCs w:val="24"/>
              </w:rPr>
              <w:t>optimal resource use</w:t>
            </w:r>
            <w:r>
              <w:rPr>
                <w:rFonts w:hint="default" w:ascii="Calibri" w:hAnsi="Calibri" w:eastAsia="SimSun" w:cs="Calibri"/>
                <w:b w:val="0"/>
                <w:bCs w:val="0"/>
                <w:sz w:val="24"/>
                <w:szCs w:val="24"/>
              </w:rPr>
              <w:t>.</w:t>
            </w:r>
          </w:p>
        </w:tc>
        <w:tc>
          <w:tcPr>
            <w:tcW w:w="2394" w:type="dxa"/>
          </w:tcPr>
          <w:p w14:paraId="503B3A45">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Enhanced resource scheduling and parallel processing lead to higher device busy times, improving throughput and system performance by ensuring that more resources are active and contributing to the work at hand.</w:t>
            </w:r>
          </w:p>
        </w:tc>
      </w:tr>
      <w:tr w14:paraId="1DA091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25BD376D">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System Reliability &amp; Data Completeness</w:t>
            </w:r>
          </w:p>
        </w:tc>
        <w:tc>
          <w:tcPr>
            <w:tcW w:w="2394" w:type="dxa"/>
          </w:tcPr>
          <w:p w14:paraId="6DAA51B9">
            <w:pPr>
              <w:pStyle w:val="10"/>
              <w:keepNext w:val="0"/>
              <w:keepLines w:val="0"/>
              <w:widowControl/>
              <w:suppressLineNumbers w:val="0"/>
              <w:spacing w:before="0" w:beforeAutospacing="1" w:after="0" w:afterAutospacing="1"/>
              <w:ind w:right="0"/>
              <w:rPr>
                <w:rFonts w:hint="default" w:ascii="Calibri" w:hAnsi="Calibri" w:cs="Calibri"/>
                <w:b w:val="0"/>
                <w:bCs w:val="0"/>
                <w:sz w:val="24"/>
                <w:szCs w:val="24"/>
              </w:rPr>
            </w:pPr>
            <w:r>
              <w:rPr>
                <w:rFonts w:hint="default" w:ascii="Calibri" w:hAnsi="Calibri" w:cs="Calibri"/>
                <w:b w:val="0"/>
                <w:bCs w:val="0"/>
                <w:sz w:val="24"/>
                <w:szCs w:val="24"/>
              </w:rPr>
              <w:t xml:space="preserve">The </w:t>
            </w:r>
            <w:r>
              <w:rPr>
                <w:rStyle w:val="12"/>
                <w:rFonts w:hint="default" w:ascii="Calibri" w:hAnsi="Calibri" w:cs="Calibri"/>
                <w:b w:val="0"/>
                <w:bCs w:val="0"/>
                <w:sz w:val="24"/>
                <w:szCs w:val="24"/>
              </w:rPr>
              <w:t>data reliability</w:t>
            </w:r>
            <w:r>
              <w:rPr>
                <w:rFonts w:hint="default" w:ascii="Calibri" w:hAnsi="Calibri" w:cs="Calibri"/>
                <w:b w:val="0"/>
                <w:bCs w:val="0"/>
                <w:sz w:val="24"/>
                <w:szCs w:val="24"/>
              </w:rPr>
              <w:t xml:space="preserve"> in the current model is limited by low replication counts, small sample sizes, and insufficient simulation time. Many variables were marked as "</w:t>
            </w:r>
            <w:r>
              <w:rPr>
                <w:rStyle w:val="12"/>
                <w:rFonts w:hint="default" w:ascii="Calibri" w:hAnsi="Calibri" w:cs="Calibri"/>
                <w:b w:val="0"/>
                <w:bCs w:val="0"/>
                <w:sz w:val="24"/>
                <w:szCs w:val="24"/>
              </w:rPr>
              <w:t>Insuf</w:t>
            </w:r>
            <w:r>
              <w:rPr>
                <w:rFonts w:hint="default" w:ascii="Calibri" w:hAnsi="Calibri" w:cs="Calibri"/>
                <w:b w:val="0"/>
                <w:bCs w:val="0"/>
                <w:sz w:val="24"/>
                <w:szCs w:val="24"/>
              </w:rPr>
              <w:t>", indicating insufficient data to draw reliable conclusions. For example, interarrival times, wait times, and utilization metrics were all insufficient for in-depth analysis.</w:t>
            </w:r>
          </w:p>
          <w:p w14:paraId="0DE0DEDC">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p>
        </w:tc>
        <w:tc>
          <w:tcPr>
            <w:tcW w:w="2394" w:type="dxa"/>
          </w:tcPr>
          <w:p w14:paraId="1CE84B24">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 xml:space="preserve">The future model is expected to have </w:t>
            </w:r>
            <w:r>
              <w:rPr>
                <w:rStyle w:val="12"/>
                <w:rFonts w:hint="default" w:ascii="Calibri" w:hAnsi="Calibri" w:eastAsia="SimSun" w:cs="Calibri"/>
                <w:b w:val="0"/>
                <w:bCs w:val="0"/>
                <w:sz w:val="24"/>
                <w:szCs w:val="24"/>
              </w:rPr>
              <w:t>larger sample sizes</w:t>
            </w:r>
            <w:r>
              <w:rPr>
                <w:rFonts w:hint="default" w:ascii="Calibri" w:hAnsi="Calibri" w:eastAsia="SimSun" w:cs="Calibri"/>
                <w:b w:val="0"/>
                <w:bCs w:val="0"/>
                <w:sz w:val="24"/>
                <w:szCs w:val="24"/>
              </w:rPr>
              <w:t xml:space="preserve"> and longer simulation times, leading to more reliable data. This is important for ensuring that the system's performance metrics are statistically significant and valid for decision-making purposes.</w:t>
            </w:r>
          </w:p>
        </w:tc>
        <w:tc>
          <w:tcPr>
            <w:tcW w:w="2394" w:type="dxa"/>
          </w:tcPr>
          <w:p w14:paraId="3158F27C">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Longer simulations with more replications will improve the statistical confidence of the results, providing more accurate and actionable insights for future system optimizations.</w:t>
            </w:r>
          </w:p>
        </w:tc>
      </w:tr>
      <w:tr w14:paraId="149456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4" w:type="dxa"/>
          </w:tcPr>
          <w:p w14:paraId="27407596">
            <w:pPr>
              <w:pStyle w:val="10"/>
              <w:keepNext w:val="0"/>
              <w:keepLines w:val="0"/>
              <w:widowControl/>
              <w:suppressLineNumbers w:val="0"/>
              <w:spacing w:before="0" w:beforeAutospacing="1" w:after="0" w:afterAutospacing="1"/>
              <w:ind w:right="0"/>
              <w:rPr>
                <w:rFonts w:hint="default" w:ascii="Calibri" w:hAnsi="Calibri" w:eastAsia="SimSun" w:cs="Calibri"/>
                <w:b w:val="0"/>
                <w:bCs w:val="0"/>
                <w:sz w:val="24"/>
                <w:szCs w:val="24"/>
              </w:rPr>
            </w:pPr>
            <w:r>
              <w:rPr>
                <w:rFonts w:hint="default" w:ascii="Calibri" w:hAnsi="Calibri" w:eastAsia="SimSun" w:cs="Calibri"/>
                <w:b w:val="0"/>
                <w:bCs w:val="0"/>
                <w:sz w:val="24"/>
                <w:szCs w:val="24"/>
              </w:rPr>
              <w:t>Bottleneck Management and Process Flow</w:t>
            </w:r>
          </w:p>
        </w:tc>
        <w:tc>
          <w:tcPr>
            <w:tcW w:w="2394" w:type="dxa"/>
          </w:tcPr>
          <w:p w14:paraId="523A7F67">
            <w:pPr>
              <w:keepNext w:val="0"/>
              <w:keepLines w:val="0"/>
              <w:widowControl/>
              <w:numPr>
                <w:ilvl w:val="0"/>
                <w:numId w:val="0"/>
              </w:numPr>
              <w:suppressLineNumbers w:val="0"/>
              <w:spacing w:before="0" w:beforeAutospacing="1" w:after="0" w:afterAutospacing="1"/>
              <w:jc w:val="left"/>
              <w:rPr>
                <w:rStyle w:val="12"/>
                <w:rFonts w:hint="default" w:ascii="Calibri" w:hAnsi="Calibri" w:cs="Calibri"/>
                <w:b w:val="0"/>
                <w:bCs w:val="0"/>
                <w:sz w:val="24"/>
                <w:szCs w:val="24"/>
                <w:vertAlign w:val="baseline"/>
                <w:lang w:val="en-US"/>
              </w:rPr>
            </w:pPr>
            <w:r>
              <w:rPr>
                <w:rFonts w:hint="default" w:ascii="Calibri" w:hAnsi="Calibri" w:cs="Calibri"/>
                <w:b w:val="0"/>
                <w:bCs w:val="0"/>
                <w:sz w:val="24"/>
                <w:szCs w:val="24"/>
              </w:rPr>
              <w:t xml:space="preserve">The </w:t>
            </w:r>
            <w:r>
              <w:rPr>
                <w:rStyle w:val="12"/>
                <w:rFonts w:hint="default" w:ascii="Calibri" w:hAnsi="Calibri" w:cs="Calibri"/>
                <w:b w:val="0"/>
                <w:bCs w:val="0"/>
                <w:sz w:val="24"/>
                <w:szCs w:val="24"/>
              </w:rPr>
              <w:t>bottleneck at 11 OUT Hold</w:t>
            </w:r>
            <w:r>
              <w:rPr>
                <w:rFonts w:hint="default" w:ascii="Calibri" w:hAnsi="Calibri" w:cs="Calibri"/>
                <w:b w:val="0"/>
                <w:bCs w:val="0"/>
                <w:sz w:val="24"/>
                <w:szCs w:val="24"/>
              </w:rPr>
              <w:t xml:space="preserve"> severely impacts the overall system flow. The long wait time at this station is a critical area that limits throughput.</w:t>
            </w:r>
            <w:r>
              <w:rPr>
                <w:rFonts w:hint="default" w:ascii="Calibri" w:hAnsi="Calibri" w:eastAsia="SimSun" w:cs="Calibri"/>
                <w:b w:val="0"/>
                <w:bCs w:val="0"/>
                <w:sz w:val="24"/>
                <w:szCs w:val="24"/>
              </w:rPr>
              <w:t xml:space="preserve"> </w:t>
            </w:r>
          </w:p>
        </w:tc>
        <w:tc>
          <w:tcPr>
            <w:tcW w:w="2394" w:type="dxa"/>
          </w:tcPr>
          <w:p w14:paraId="100D3898">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 xml:space="preserve">The future model is designed to </w:t>
            </w:r>
            <w:r>
              <w:rPr>
                <w:rStyle w:val="12"/>
                <w:rFonts w:hint="default" w:ascii="Calibri" w:hAnsi="Calibri" w:eastAsia="SimSun" w:cs="Calibri"/>
                <w:b w:val="0"/>
                <w:bCs w:val="0"/>
                <w:sz w:val="24"/>
                <w:szCs w:val="24"/>
              </w:rPr>
              <w:t>remove bottlenecks</w:t>
            </w:r>
            <w:r>
              <w:rPr>
                <w:rFonts w:hint="default" w:ascii="Calibri" w:hAnsi="Calibri" w:eastAsia="SimSun" w:cs="Calibri"/>
                <w:b w:val="0"/>
                <w:bCs w:val="0"/>
                <w:sz w:val="24"/>
                <w:szCs w:val="24"/>
              </w:rPr>
              <w:t xml:space="preserve"> by balancing load distribution and enhancing parallelism at critical stages. For example, improving the scheduling of the </w:t>
            </w:r>
            <w:r>
              <w:rPr>
                <w:rStyle w:val="12"/>
                <w:rFonts w:hint="default" w:ascii="Calibri" w:hAnsi="Calibri" w:eastAsia="SimSun" w:cs="Calibri"/>
                <w:b w:val="0"/>
                <w:bCs w:val="0"/>
                <w:sz w:val="24"/>
                <w:szCs w:val="24"/>
              </w:rPr>
              <w:t>11 OUT Hold</w:t>
            </w:r>
            <w:r>
              <w:rPr>
                <w:rFonts w:hint="default" w:ascii="Calibri" w:hAnsi="Calibri" w:eastAsia="SimSun" w:cs="Calibri"/>
                <w:b w:val="0"/>
                <w:bCs w:val="0"/>
                <w:sz w:val="24"/>
                <w:szCs w:val="24"/>
              </w:rPr>
              <w:t xml:space="preserve"> and introducing resource redundancy will help alleviate this bottleneck.</w:t>
            </w:r>
          </w:p>
        </w:tc>
        <w:tc>
          <w:tcPr>
            <w:tcW w:w="2394" w:type="dxa"/>
          </w:tcPr>
          <w:p w14:paraId="62C71259">
            <w:pPr>
              <w:pStyle w:val="10"/>
              <w:keepNext w:val="0"/>
              <w:keepLines w:val="0"/>
              <w:widowControl/>
              <w:suppressLineNumbers w:val="0"/>
              <w:spacing w:before="0" w:beforeAutospacing="1" w:after="0" w:afterAutospacing="1"/>
              <w:ind w:right="0"/>
              <w:rPr>
                <w:rStyle w:val="12"/>
                <w:rFonts w:hint="default" w:ascii="Calibri" w:hAnsi="Calibri" w:cs="Calibri"/>
                <w:b w:val="0"/>
                <w:bCs w:val="0"/>
                <w:sz w:val="24"/>
                <w:szCs w:val="24"/>
                <w:vertAlign w:val="baseline"/>
                <w:lang w:val="en-US"/>
              </w:rPr>
            </w:pPr>
            <w:r>
              <w:rPr>
                <w:rFonts w:hint="default" w:ascii="Calibri" w:hAnsi="Calibri" w:eastAsia="SimSun" w:cs="Calibri"/>
                <w:b w:val="0"/>
                <w:bCs w:val="0"/>
                <w:sz w:val="24"/>
                <w:szCs w:val="24"/>
              </w:rPr>
              <w:t>The future model addresses the most critical bottlenecks, improving process flow and reducing delays in system operations. This increases throughput and reduces idle times at each resource station.</w:t>
            </w:r>
          </w:p>
        </w:tc>
      </w:tr>
    </w:tbl>
    <w:p w14:paraId="4A817E5E">
      <w:pPr>
        <w:pStyle w:val="10"/>
        <w:keepNext w:val="0"/>
        <w:keepLines w:val="0"/>
        <w:widowControl/>
        <w:suppressLineNumbers w:val="0"/>
        <w:spacing w:before="0" w:beforeAutospacing="1" w:after="0" w:afterAutospacing="1"/>
        <w:ind w:left="0" w:right="0"/>
        <w:rPr>
          <w:rStyle w:val="12"/>
          <w:rFonts w:hint="default" w:ascii="Calibri" w:hAnsi="Calibri" w:cs="Calibri"/>
          <w:lang w:val="en-US"/>
        </w:rPr>
      </w:pPr>
      <w:r>
        <w:rPr>
          <w:rStyle w:val="12"/>
          <w:rFonts w:hint="default" w:ascii="Calibri" w:hAnsi="Calibri" w:cs="Calibri"/>
          <w:lang w:val="en-US"/>
        </w:rPr>
        <w:t>Note: See Appendices for the Current Model Results</w:t>
      </w:r>
    </w:p>
    <w:p w14:paraId="781CE554">
      <w:pPr>
        <w:keepNext w:val="0"/>
        <w:keepLines w:val="0"/>
        <w:widowControl/>
        <w:numPr>
          <w:ilvl w:val="0"/>
          <w:numId w:val="0"/>
        </w:numPr>
        <w:suppressLineNumbers w:val="0"/>
        <w:spacing w:before="0" w:beforeAutospacing="1" w:after="0" w:afterAutospacing="1"/>
        <w:ind w:left="330" w:hanging="360" w:hangingChars="150"/>
        <w:rPr>
          <w:rFonts w:ascii="SimSun" w:hAnsi="SimSun" w:eastAsia="SimSun" w:cs="SimSun"/>
          <w:sz w:val="24"/>
          <w:szCs w:val="24"/>
        </w:rPr>
      </w:pPr>
    </w:p>
    <w:p w14:paraId="5398D050">
      <w:pPr>
        <w:pStyle w:val="3"/>
        <w:keepNext w:val="0"/>
        <w:keepLines w:val="0"/>
        <w:widowControl/>
        <w:suppressLineNumbers w:val="0"/>
        <w:rPr>
          <w:rFonts w:hint="default" w:ascii="Calibri" w:hAnsi="Calibri" w:cs="Calibri"/>
          <w:sz w:val="24"/>
          <w:szCs w:val="24"/>
        </w:rPr>
      </w:pPr>
      <w:r>
        <w:rPr>
          <w:rFonts w:hint="default" w:ascii="Calibri" w:hAnsi="Calibri" w:eastAsia="SimSun" w:cs="Calibri"/>
          <w:sz w:val="24"/>
          <w:szCs w:val="24"/>
          <w:lang w:val="en-US"/>
        </w:rPr>
        <w:t xml:space="preserve">7.1 </w:t>
      </w:r>
      <w:r>
        <w:rPr>
          <w:rStyle w:val="12"/>
          <w:rFonts w:hint="default" w:ascii="Calibri" w:hAnsi="Calibri" w:cs="Calibri"/>
          <w:b/>
          <w:bCs/>
          <w:sz w:val="24"/>
          <w:szCs w:val="24"/>
        </w:rPr>
        <w:t>Trade-Offs and Limitations</w:t>
      </w:r>
    </w:p>
    <w:p w14:paraId="7B1287F0">
      <w:pPr>
        <w:pStyle w:val="10"/>
        <w:keepNext w:val="0"/>
        <w:keepLines w:val="0"/>
        <w:widowControl/>
        <w:suppressLineNumbers w:val="0"/>
        <w:spacing w:before="0" w:beforeAutospacing="1" w:after="0" w:afterAutospacing="1"/>
        <w:ind w:left="0" w:right="0"/>
        <w:rPr>
          <w:rFonts w:hint="default" w:ascii="Calibri" w:hAnsi="Calibri" w:cs="Calibri"/>
          <w:sz w:val="24"/>
          <w:szCs w:val="24"/>
        </w:rPr>
      </w:pPr>
      <w:r>
        <w:rPr>
          <w:rFonts w:hint="default" w:ascii="Calibri" w:hAnsi="Calibri" w:cs="Calibri"/>
          <w:sz w:val="24"/>
          <w:szCs w:val="24"/>
        </w:rPr>
        <w:t>Despite the improvements in the future state model, several trade-offs and limitations must be considered:</w:t>
      </w:r>
    </w:p>
    <w:p w14:paraId="58D79244">
      <w:pPr>
        <w:pStyle w:val="10"/>
        <w:keepNext w:val="0"/>
        <w:keepLines w:val="0"/>
        <w:widowControl/>
        <w:suppressLineNumbers w:val="0"/>
        <w:spacing w:before="0" w:beforeAutospacing="1" w:after="0" w:afterAutospacing="1"/>
        <w:ind w:right="0"/>
        <w:rPr>
          <w:rFonts w:hint="default" w:ascii="Calibri" w:hAnsi="Calibri" w:cs="Calibri"/>
          <w:sz w:val="24"/>
          <w:szCs w:val="24"/>
        </w:rPr>
      </w:pPr>
      <w:r>
        <w:rPr>
          <w:rStyle w:val="12"/>
          <w:rFonts w:hint="default" w:ascii="Calibri" w:hAnsi="Calibri" w:cs="Calibri"/>
          <w:sz w:val="24"/>
          <w:szCs w:val="24"/>
          <w:lang w:val="en-US"/>
        </w:rPr>
        <w:t xml:space="preserve">7.1.1 </w:t>
      </w:r>
      <w:r>
        <w:rPr>
          <w:rStyle w:val="12"/>
          <w:rFonts w:hint="default" w:ascii="Calibri" w:hAnsi="Calibri" w:cs="Calibri"/>
          <w:sz w:val="24"/>
          <w:szCs w:val="24"/>
        </w:rPr>
        <w:t>Increased Model Complexity:</w:t>
      </w:r>
      <w:r>
        <w:rPr>
          <w:rFonts w:hint="default" w:ascii="Calibri" w:hAnsi="Calibri" w:cs="Calibri"/>
          <w:sz w:val="24"/>
          <w:szCs w:val="24"/>
        </w:rPr>
        <w:br w:type="textWrapping"/>
      </w:r>
      <w:r>
        <w:rPr>
          <w:rFonts w:hint="default" w:ascii="Calibri" w:hAnsi="Calibri" w:cs="Calibri"/>
          <w:sz w:val="24"/>
          <w:szCs w:val="24"/>
        </w:rPr>
        <w:t>The future model introduces more complexity in resource scheduling, routing, and parallel processing. While this leads to better system performance, it also requires more sophisticated system configurations and more intensive computational resources to simulate and maintain.</w:t>
      </w:r>
    </w:p>
    <w:p w14:paraId="58DFA90B">
      <w:pPr>
        <w:pStyle w:val="10"/>
        <w:keepNext w:val="0"/>
        <w:keepLines w:val="0"/>
        <w:widowControl/>
        <w:suppressLineNumbers w:val="0"/>
        <w:spacing w:before="0" w:beforeAutospacing="1" w:after="0" w:afterAutospacing="1"/>
        <w:ind w:right="0"/>
        <w:rPr>
          <w:rFonts w:hint="default" w:ascii="Calibri" w:hAnsi="Calibri" w:cs="Calibri"/>
          <w:sz w:val="24"/>
          <w:szCs w:val="24"/>
        </w:rPr>
      </w:pPr>
      <w:r>
        <w:rPr>
          <w:rFonts w:hint="default" w:ascii="Calibri" w:hAnsi="Calibri" w:cs="Calibri"/>
          <w:sz w:val="24"/>
          <w:szCs w:val="24"/>
          <w:lang w:val="en-US"/>
        </w:rPr>
        <w:t xml:space="preserve">7.1.2 </w:t>
      </w:r>
      <w:r>
        <w:rPr>
          <w:rStyle w:val="12"/>
          <w:rFonts w:hint="default" w:ascii="Calibri" w:hAnsi="Calibri" w:cs="Calibri"/>
          <w:sz w:val="24"/>
          <w:szCs w:val="24"/>
        </w:rPr>
        <w:t>Longer Simulation Times:</w:t>
      </w:r>
      <w:r>
        <w:rPr>
          <w:rFonts w:hint="default" w:ascii="Calibri" w:hAnsi="Calibri" w:cs="Calibri"/>
          <w:sz w:val="24"/>
          <w:szCs w:val="24"/>
        </w:rPr>
        <w:br w:type="textWrapping"/>
      </w:r>
      <w:r>
        <w:rPr>
          <w:rFonts w:hint="default" w:ascii="Calibri" w:hAnsi="Calibri" w:cs="Calibri"/>
          <w:sz w:val="24"/>
          <w:szCs w:val="24"/>
        </w:rPr>
        <w:t>The future model's extended simulation periods provide more reliable data but also require more computational time. In certain operational contexts, this could make real-time decision-making more difficult, especially when time-sensitive adjustments are needed.</w:t>
      </w:r>
    </w:p>
    <w:p w14:paraId="6630ADA4">
      <w:pPr>
        <w:keepNext w:val="0"/>
        <w:keepLines w:val="0"/>
        <w:widowControl/>
        <w:numPr>
          <w:ilvl w:val="0"/>
          <w:numId w:val="0"/>
        </w:numPr>
        <w:suppressLineNumbers w:val="0"/>
        <w:spacing w:before="0" w:beforeAutospacing="1" w:after="0" w:afterAutospacing="1"/>
        <w:rPr>
          <w:rFonts w:hint="default" w:ascii="Calibri" w:hAnsi="Calibri" w:cs="Calibri"/>
          <w:sz w:val="24"/>
          <w:szCs w:val="24"/>
        </w:rPr>
      </w:pPr>
      <w:r>
        <w:rPr>
          <w:rFonts w:hint="default" w:ascii="Calibri" w:hAnsi="Calibri" w:cs="Calibri"/>
          <w:sz w:val="24"/>
          <w:szCs w:val="24"/>
          <w:lang w:val="en-US"/>
        </w:rPr>
        <w:t xml:space="preserve">7.1.3 </w:t>
      </w:r>
      <w:r>
        <w:rPr>
          <w:rStyle w:val="12"/>
          <w:rFonts w:hint="default" w:ascii="Calibri" w:hAnsi="Calibri" w:cs="Calibri"/>
          <w:sz w:val="24"/>
          <w:szCs w:val="24"/>
        </w:rPr>
        <w:t>Risk of Overfitting:</w:t>
      </w:r>
      <w:r>
        <w:rPr>
          <w:rFonts w:hint="default" w:ascii="Calibri" w:hAnsi="Calibri" w:cs="Calibri"/>
          <w:sz w:val="24"/>
          <w:szCs w:val="24"/>
        </w:rPr>
        <w:br w:type="textWrapping"/>
      </w:r>
      <w:r>
        <w:rPr>
          <w:rFonts w:hint="default" w:ascii="Calibri" w:hAnsi="Calibri" w:cs="Calibri"/>
          <w:sz w:val="24"/>
          <w:szCs w:val="24"/>
        </w:rPr>
        <w:t xml:space="preserve">There's a risk that the system might become </w:t>
      </w:r>
      <w:r>
        <w:rPr>
          <w:rStyle w:val="12"/>
          <w:rFonts w:hint="default" w:ascii="Calibri" w:hAnsi="Calibri" w:cs="Calibri"/>
          <w:sz w:val="24"/>
          <w:szCs w:val="24"/>
        </w:rPr>
        <w:t>over-optimi</w:t>
      </w:r>
      <w:r>
        <w:rPr>
          <w:rStyle w:val="12"/>
          <w:rFonts w:hint="default" w:ascii="Calibri" w:hAnsi="Calibri" w:cs="Calibri"/>
          <w:sz w:val="24"/>
          <w:szCs w:val="24"/>
          <w:lang w:val="en-US"/>
        </w:rPr>
        <w:t>s</w:t>
      </w:r>
      <w:r>
        <w:rPr>
          <w:rStyle w:val="12"/>
          <w:rFonts w:hint="default" w:ascii="Calibri" w:hAnsi="Calibri" w:cs="Calibri"/>
          <w:sz w:val="24"/>
          <w:szCs w:val="24"/>
        </w:rPr>
        <w:t>ed</w:t>
      </w:r>
      <w:r>
        <w:rPr>
          <w:rFonts w:hint="default" w:ascii="Calibri" w:hAnsi="Calibri" w:cs="Calibri"/>
          <w:sz w:val="24"/>
          <w:szCs w:val="24"/>
        </w:rPr>
        <w:t xml:space="preserve"> for specific parameters, making it less adaptable to unanticipated changes or deviations in real-world conditions.</w:t>
      </w:r>
    </w:p>
    <w:p w14:paraId="738E2071">
      <w:pPr>
        <w:keepNext w:val="0"/>
        <w:keepLines w:val="0"/>
        <w:widowControl/>
        <w:numPr>
          <w:ilvl w:val="0"/>
          <w:numId w:val="0"/>
        </w:numPr>
        <w:suppressLineNumbers w:val="0"/>
        <w:spacing w:before="0" w:beforeAutospacing="1" w:after="0" w:afterAutospacing="1"/>
        <w:ind w:left="330" w:hanging="330" w:hangingChars="150"/>
      </w:pPr>
    </w:p>
    <w:p w14:paraId="6618318C">
      <w:pPr>
        <w:pStyle w:val="10"/>
        <w:keepNext w:val="0"/>
        <w:keepLines w:val="0"/>
        <w:widowControl/>
        <w:suppressLineNumbers w:val="0"/>
        <w:spacing w:before="0" w:beforeAutospacing="1" w:after="0" w:afterAutospacing="1"/>
        <w:ind w:left="360" w:right="0" w:hanging="360" w:hangingChars="150"/>
        <w:rPr>
          <w:rFonts w:hint="default"/>
          <w:lang w:val="en-US"/>
        </w:rPr>
      </w:pPr>
    </w:p>
    <w:p w14:paraId="70CC33DC">
      <w:pPr>
        <w:keepNext w:val="0"/>
        <w:keepLines w:val="0"/>
        <w:widowControl/>
        <w:numPr>
          <w:ilvl w:val="0"/>
          <w:numId w:val="0"/>
        </w:numPr>
        <w:suppressLineNumbers w:val="0"/>
        <w:spacing w:before="0" w:beforeAutospacing="1" w:after="0" w:afterAutospacing="1"/>
        <w:rPr>
          <w:rFonts w:hint="default" w:ascii="Calibri" w:hAnsi="Calibri" w:cs="Calibri"/>
          <w:b w:val="0"/>
          <w:bCs w:val="0"/>
          <w:lang w:val="en-US"/>
        </w:rPr>
      </w:pPr>
    </w:p>
    <w:p w14:paraId="675AC30A">
      <w:pPr>
        <w:pStyle w:val="2"/>
        <w:keepNext w:val="0"/>
        <w:keepLines w:val="0"/>
        <w:widowControl/>
        <w:numPr>
          <w:ilvl w:val="0"/>
          <w:numId w:val="0"/>
        </w:numPr>
        <w:suppressLineNumbers w:val="0"/>
        <w:ind w:leftChars="0"/>
        <w:outlineLvl w:val="1"/>
        <w:rPr>
          <w:rFonts w:hint="default" w:ascii="Calibri" w:hAnsi="Calibri" w:cs="Calibri"/>
          <w:b w:val="0"/>
          <w:bCs w:val="0"/>
          <w:i w:val="0"/>
          <w:iCs w:val="0"/>
          <w:color w:val="000000"/>
          <w:sz w:val="24"/>
          <w:szCs w:val="24"/>
          <w:u w:val="none"/>
          <w:vertAlign w:val="baseline"/>
          <w:lang w:val="en-US"/>
        </w:rPr>
      </w:pPr>
    </w:p>
    <w:p w14:paraId="63EE5EDD">
      <w:pPr>
        <w:pStyle w:val="10"/>
        <w:keepNext w:val="0"/>
        <w:keepLines w:val="0"/>
        <w:widowControl/>
        <w:suppressLineNumbers w:val="0"/>
        <w:spacing w:before="0" w:beforeAutospacing="1" w:after="0" w:afterAutospacing="1"/>
        <w:ind w:right="0"/>
        <w:rPr>
          <w:rFonts w:hint="default" w:ascii="Calibri" w:hAnsi="Calibri" w:cs="Calibri"/>
          <w:sz w:val="24"/>
          <w:szCs w:val="24"/>
        </w:rPr>
      </w:pPr>
    </w:p>
    <w:p w14:paraId="53F2AB2C">
      <w:pPr>
        <w:pStyle w:val="10"/>
        <w:keepNext w:val="0"/>
        <w:keepLines w:val="0"/>
        <w:widowControl/>
        <w:suppressLineNumbers w:val="0"/>
        <w:spacing w:before="0" w:beforeAutospacing="1" w:after="0" w:afterAutospacing="1"/>
        <w:ind w:right="0"/>
        <w:rPr>
          <w:rFonts w:hint="default" w:ascii="Calibri" w:hAnsi="Calibri" w:cs="Calibri"/>
          <w:sz w:val="24"/>
          <w:szCs w:val="24"/>
        </w:rPr>
      </w:pPr>
    </w:p>
    <w:p w14:paraId="32F0CBDA">
      <w:pPr>
        <w:pStyle w:val="10"/>
        <w:keepNext w:val="0"/>
        <w:keepLines w:val="0"/>
        <w:widowControl/>
        <w:suppressLineNumbers w:val="0"/>
        <w:spacing w:before="0" w:beforeAutospacing="1" w:after="0" w:afterAutospacing="1"/>
        <w:ind w:right="0"/>
        <w:rPr>
          <w:rFonts w:hint="default" w:ascii="Calibri" w:hAnsi="Calibri" w:cs="Calibri"/>
          <w:sz w:val="24"/>
          <w:szCs w:val="24"/>
        </w:rPr>
      </w:pPr>
    </w:p>
    <w:p w14:paraId="437C01FE">
      <w:pPr>
        <w:pStyle w:val="10"/>
        <w:keepNext w:val="0"/>
        <w:keepLines w:val="0"/>
        <w:widowControl/>
        <w:suppressLineNumbers w:val="0"/>
        <w:spacing w:before="0" w:beforeAutospacing="1" w:after="0" w:afterAutospacing="1"/>
        <w:ind w:right="0"/>
        <w:rPr>
          <w:rFonts w:hint="default" w:ascii="Calibri" w:hAnsi="Calibri" w:cs="Calibri"/>
          <w:sz w:val="24"/>
          <w:szCs w:val="24"/>
        </w:rPr>
      </w:pPr>
    </w:p>
    <w:p w14:paraId="05539772">
      <w:pPr>
        <w:pStyle w:val="10"/>
        <w:keepNext w:val="0"/>
        <w:keepLines w:val="0"/>
        <w:widowControl/>
        <w:suppressLineNumbers w:val="0"/>
        <w:spacing w:before="0" w:beforeAutospacing="1" w:after="0" w:afterAutospacing="1"/>
        <w:ind w:right="0"/>
        <w:rPr>
          <w:rFonts w:hint="default" w:ascii="Calibri" w:hAnsi="Calibri" w:cs="Calibri"/>
          <w:sz w:val="24"/>
          <w:szCs w:val="24"/>
        </w:rPr>
      </w:pPr>
    </w:p>
    <w:p w14:paraId="107B3F2E">
      <w:pPr>
        <w:pStyle w:val="10"/>
        <w:keepNext w:val="0"/>
        <w:keepLines w:val="0"/>
        <w:widowControl/>
        <w:suppressLineNumbers w:val="0"/>
        <w:spacing w:before="0" w:beforeAutospacing="1" w:after="0" w:afterAutospacing="1"/>
        <w:ind w:right="0"/>
        <w:rPr>
          <w:rFonts w:hint="default" w:ascii="Calibri" w:hAnsi="Calibri" w:cs="Calibri"/>
          <w:sz w:val="24"/>
          <w:szCs w:val="24"/>
        </w:rPr>
      </w:pPr>
    </w:p>
    <w:p w14:paraId="0B23BDDB">
      <w:pPr>
        <w:pStyle w:val="10"/>
        <w:keepNext w:val="0"/>
        <w:keepLines w:val="0"/>
        <w:widowControl/>
        <w:suppressLineNumbers w:val="0"/>
        <w:spacing w:before="0" w:beforeAutospacing="1" w:after="0" w:afterAutospacing="1"/>
        <w:ind w:right="0"/>
        <w:rPr>
          <w:rFonts w:hint="default" w:ascii="Calibri" w:hAnsi="Calibri" w:cs="Calibri"/>
          <w:sz w:val="24"/>
          <w:szCs w:val="24"/>
          <w:lang w:val="en-US"/>
        </w:rPr>
      </w:pPr>
      <w:r>
        <w:rPr>
          <w:rFonts w:hint="default" w:ascii="Calibri" w:hAnsi="Calibri" w:cs="Calibri"/>
          <w:sz w:val="24"/>
          <w:szCs w:val="24"/>
          <w:lang w:val="en-US"/>
        </w:rPr>
        <w:t xml:space="preserve">                                                                     </w:t>
      </w:r>
    </w:p>
    <w:p w14:paraId="7175789A">
      <w:pPr>
        <w:pStyle w:val="10"/>
        <w:keepNext w:val="0"/>
        <w:keepLines w:val="0"/>
        <w:widowControl/>
        <w:suppressLineNumbers w:val="0"/>
        <w:spacing w:before="0" w:beforeAutospacing="1" w:after="0" w:afterAutospacing="1"/>
        <w:ind w:right="0"/>
        <w:rPr>
          <w:rFonts w:hint="default" w:ascii="Calibri" w:hAnsi="Calibri" w:cs="Calibri"/>
          <w:sz w:val="24"/>
          <w:szCs w:val="24"/>
          <w:lang w:val="en-US"/>
        </w:rPr>
      </w:pPr>
    </w:p>
    <w:p w14:paraId="4105FB07">
      <w:pPr>
        <w:pStyle w:val="10"/>
        <w:keepNext w:val="0"/>
        <w:keepLines w:val="0"/>
        <w:widowControl/>
        <w:suppressLineNumbers w:val="0"/>
        <w:spacing w:before="0" w:beforeAutospacing="1" w:after="0" w:afterAutospacing="1"/>
        <w:ind w:right="0"/>
        <w:rPr>
          <w:rFonts w:hint="default" w:ascii="Calibri" w:hAnsi="Calibri" w:cs="Calibri"/>
          <w:sz w:val="24"/>
          <w:szCs w:val="24"/>
          <w:lang w:val="en-US"/>
        </w:rPr>
      </w:pPr>
    </w:p>
    <w:p w14:paraId="18A2CD96">
      <w:pPr>
        <w:pStyle w:val="3"/>
        <w:keepNext w:val="0"/>
        <w:keepLines w:val="0"/>
        <w:widowControl/>
        <w:suppressLineNumbers w:val="0"/>
        <w:ind w:firstLine="3855" w:firstLineChars="1600"/>
        <w:rPr>
          <w:rFonts w:hint="default" w:ascii="Calibri" w:hAnsi="Calibri" w:cs="Calibri"/>
          <w:b/>
          <w:bCs/>
          <w:sz w:val="24"/>
          <w:szCs w:val="24"/>
        </w:rPr>
      </w:pPr>
      <w:r>
        <w:rPr>
          <w:rStyle w:val="12"/>
          <w:rFonts w:hint="default" w:ascii="Calibri" w:hAnsi="Calibri" w:cs="Calibri"/>
          <w:b/>
          <w:bCs/>
          <w:sz w:val="24"/>
          <w:szCs w:val="24"/>
        </w:rPr>
        <w:t>CONCLUSION</w:t>
      </w:r>
    </w:p>
    <w:p w14:paraId="4FD83F54">
      <w:pPr>
        <w:pStyle w:val="10"/>
        <w:keepNext w:val="0"/>
        <w:keepLines w:val="0"/>
        <w:widowControl/>
        <w:suppressLineNumbers w:val="0"/>
        <w:spacing w:before="0" w:beforeAutospacing="1" w:after="0" w:afterAutospacing="1"/>
        <w:ind w:left="0" w:right="0"/>
        <w:rPr>
          <w:rFonts w:hint="default" w:ascii="Calibri" w:hAnsi="Calibri" w:cs="Calibri"/>
        </w:rPr>
      </w:pPr>
      <w:r>
        <w:rPr>
          <w:rFonts w:hint="default" w:ascii="Calibri" w:hAnsi="Calibri" w:cs="Calibri"/>
        </w:rPr>
        <w:t>In conclusion, the process of analy</w:t>
      </w:r>
      <w:r>
        <w:rPr>
          <w:rFonts w:hint="default" w:ascii="Calibri" w:hAnsi="Calibri" w:cs="Calibri"/>
          <w:lang w:val="en-US"/>
        </w:rPr>
        <w:t>s</w:t>
      </w:r>
      <w:r>
        <w:rPr>
          <w:rFonts w:hint="default" w:ascii="Calibri" w:hAnsi="Calibri" w:cs="Calibri"/>
        </w:rPr>
        <w:t>ing the current and future state models highlights the significant performance gaps in the existing system and provides a clear path toward improvement. The future model's key enhancements in throughput, resource utili</w:t>
      </w:r>
      <w:r>
        <w:rPr>
          <w:rFonts w:hint="default" w:ascii="Calibri" w:hAnsi="Calibri" w:cs="Calibri"/>
          <w:lang w:val="en-US"/>
        </w:rPr>
        <w:t>s</w:t>
      </w:r>
      <w:r>
        <w:rPr>
          <w:rFonts w:hint="default" w:ascii="Calibri" w:hAnsi="Calibri" w:cs="Calibri"/>
        </w:rPr>
        <w:t>ation, queue management, and bottleneck elimination offer a more efficient and scalable solution. However, these improvements come with the challenges of increased system complexity, longer simulation times, and the potential risk of over-optimi</w:t>
      </w:r>
      <w:r>
        <w:rPr>
          <w:rFonts w:hint="default" w:ascii="Calibri" w:hAnsi="Calibri" w:cs="Calibri"/>
          <w:lang w:val="en-US"/>
        </w:rPr>
        <w:t>s</w:t>
      </w:r>
      <w:r>
        <w:rPr>
          <w:rFonts w:hint="default" w:ascii="Calibri" w:hAnsi="Calibri" w:cs="Calibri"/>
        </w:rPr>
        <w:t>ation.</w:t>
      </w:r>
    </w:p>
    <w:p w14:paraId="610C05EA">
      <w:pPr>
        <w:pStyle w:val="10"/>
        <w:keepNext w:val="0"/>
        <w:keepLines w:val="0"/>
        <w:widowControl/>
        <w:suppressLineNumbers w:val="0"/>
        <w:spacing w:before="0" w:beforeAutospacing="1" w:after="0" w:afterAutospacing="1"/>
        <w:ind w:left="0" w:right="0"/>
        <w:rPr>
          <w:rFonts w:hint="default" w:ascii="Calibri" w:hAnsi="Calibri" w:cs="Calibri"/>
        </w:rPr>
      </w:pPr>
      <w:r>
        <w:rPr>
          <w:rFonts w:hint="default" w:ascii="Calibri" w:hAnsi="Calibri" w:cs="Calibri"/>
        </w:rPr>
        <w:t>For future implementation, it is crucial to carefully balance the optimi</w:t>
      </w:r>
      <w:r>
        <w:rPr>
          <w:rFonts w:hint="default" w:ascii="Calibri" w:hAnsi="Calibri" w:cs="Calibri"/>
          <w:lang w:val="en-US"/>
        </w:rPr>
        <w:t>s</w:t>
      </w:r>
      <w:r>
        <w:rPr>
          <w:rFonts w:hint="default" w:ascii="Calibri" w:hAnsi="Calibri" w:cs="Calibri"/>
        </w:rPr>
        <w:t>ation of the system with its operational flexibility. Ensuring that the future state model is adaptable and robust in the face of potential disruptions will be key to its long-term success. Moreover, ongoing monitoring and adjustment of system parameters will be necessary to maintain optimal performance over time.</w:t>
      </w:r>
    </w:p>
    <w:p w14:paraId="0D54A915">
      <w:pPr>
        <w:pStyle w:val="10"/>
        <w:keepNext w:val="0"/>
        <w:keepLines w:val="0"/>
        <w:widowControl/>
        <w:suppressLineNumbers w:val="0"/>
        <w:spacing w:before="0" w:beforeAutospacing="1" w:after="0" w:afterAutospacing="1"/>
        <w:ind w:left="0" w:right="0"/>
        <w:rPr>
          <w:rFonts w:hint="default" w:ascii="Calibri" w:hAnsi="Calibri" w:cs="Calibri"/>
        </w:rPr>
      </w:pPr>
      <w:r>
        <w:rPr>
          <w:rFonts w:hint="default" w:ascii="Calibri" w:hAnsi="Calibri" w:cs="Calibri"/>
        </w:rPr>
        <w:t>By addressing these challenges, the future state model promises to drive substantial improvements in overall system performance, delivering better throughput, reduced processing times, and more efficient resource use.</w:t>
      </w:r>
    </w:p>
    <w:p w14:paraId="7FF8C34E">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272F6EA1">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6DEF606E">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45840A84">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6F243647">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073BDEB0">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r>
        <w:rPr>
          <w:rFonts w:hint="default" w:ascii="Calibri" w:hAnsi="Calibri" w:cs="Calibri"/>
          <w:sz w:val="24"/>
          <w:szCs w:val="24"/>
          <w:lang w:val="en-US"/>
        </w:rPr>
        <w:t xml:space="preserve"> </w:t>
      </w:r>
    </w:p>
    <w:p w14:paraId="7385DF73">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762491D8">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0A5700C1">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1DD93CB9">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78ABF641">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2E8BE2C1">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1828836F">
      <w:pPr>
        <w:pStyle w:val="10"/>
        <w:keepNext w:val="0"/>
        <w:keepLines w:val="0"/>
        <w:widowControl/>
        <w:suppressLineNumbers w:val="0"/>
        <w:spacing w:before="0" w:beforeAutospacing="1" w:after="0" w:afterAutospacing="1"/>
        <w:ind w:right="0" w:firstLine="3840" w:firstLineChars="1600"/>
        <w:rPr>
          <w:rFonts w:hint="default" w:ascii="Calibri" w:hAnsi="Calibri" w:cs="Calibri"/>
          <w:sz w:val="24"/>
          <w:szCs w:val="24"/>
          <w:lang w:val="en-US"/>
        </w:rPr>
      </w:pPr>
    </w:p>
    <w:p w14:paraId="03492E78">
      <w:pPr>
        <w:pStyle w:val="10"/>
        <w:keepNext w:val="0"/>
        <w:keepLines w:val="0"/>
        <w:widowControl/>
        <w:suppressLineNumbers w:val="0"/>
        <w:spacing w:before="0" w:beforeAutospacing="1" w:after="0" w:afterAutospacing="1"/>
        <w:ind w:right="0" w:firstLine="3735" w:firstLineChars="1550"/>
        <w:rPr>
          <w:rFonts w:hint="default" w:ascii="Calibri" w:hAnsi="Calibri" w:cs="Calibri"/>
          <w:b/>
          <w:bCs/>
          <w:sz w:val="24"/>
          <w:szCs w:val="24"/>
          <w:lang w:val="en-US"/>
        </w:rPr>
      </w:pPr>
      <w:r>
        <w:rPr>
          <w:rFonts w:hint="default" w:ascii="Calibri" w:hAnsi="Calibri" w:cs="Calibri"/>
          <w:b/>
          <w:bCs/>
          <w:sz w:val="24"/>
          <w:szCs w:val="24"/>
          <w:lang w:val="en-US"/>
        </w:rPr>
        <w:t>REFERENCES</w:t>
      </w:r>
    </w:p>
    <w:p w14:paraId="49C123DE">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Azadivar, F. and Wang, J., 2000. Facility layout optimization using simulation and genetic algorithms.</w:t>
      </w:r>
    </w:p>
    <w:p w14:paraId="161D9CBD">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Banks, J., Carson, J.S., Nelson, B.L. and Nicol, D.M., 2010. Discrete-event system simulation. 5th ed.</w:t>
      </w:r>
    </w:p>
    <w:p w14:paraId="1B30D688">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Hassan, N.M., McCaffer, R., Cartlidge, D. and Baldwin, A., 2016. Discrete event simulation: a vital tool for</w:t>
      </w:r>
    </w:p>
    <w:p w14:paraId="25539071">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Jain, S., Lechevalier, D., DeSimone, A. and Palmer, M., 2015. Manufacturing simulation-based Hill Education, pp.93-120.</w:t>
      </w:r>
    </w:p>
    <w:p w14:paraId="79C8CFFC">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Law, A.M., 2015. Simulation modeling and analysis. 5th ed. New York: McGraw-Hill Education, pp.57-95.</w:t>
      </w:r>
    </w:p>
    <w:p w14:paraId="79C168C8">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Lu, Y., Liu, C., Wang, K.I.K., Huang, H. and Xu, X., 2020. Digital Twin-driven smart manufacturing: Connotation, reference model, applications and research issues. Robotics and Computer-Integrated Manufacturing, 61, p.101837.</w:t>
      </w:r>
    </w:p>
    <w:p w14:paraId="31BDA511">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Negahban, A. and Smith, J.S., 2014. Simulation for manufacturing system design and operation:</w:t>
      </w:r>
    </w:p>
    <w:p w14:paraId="52E57EB4">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Pidd, M., 2004. Computer simulation in management science. 5th ed. Hoboken: John Wiley &amp;amp; Sons, pp.85-110.</w:t>
      </w:r>
    </w:p>
    <w:p w14:paraId="0219228A">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Robinson, S., 2014. Simulation: The practice of model development and used. 2nd ed. Basingstoke: Palgrave Macmillan, pp.29-63.</w:t>
      </w:r>
    </w:p>
    <w:p w14:paraId="0A44CE36">
      <w:pPr>
        <w:pStyle w:val="10"/>
        <w:keepNext w:val="0"/>
        <w:keepLines w:val="0"/>
        <w:widowControl/>
        <w:suppressLineNumbers w:val="0"/>
        <w:spacing w:before="0" w:beforeAutospacing="1" w:after="0" w:afterAutospacing="1"/>
        <w:ind w:right="0"/>
        <w:jc w:val="left"/>
        <w:rPr>
          <w:rFonts w:hint="default" w:ascii="Calibri" w:hAnsi="Calibri"/>
          <w:b w:val="0"/>
          <w:bCs w:val="0"/>
          <w:sz w:val="24"/>
          <w:szCs w:val="24"/>
          <w:lang w:val="en-US"/>
        </w:rPr>
      </w:pPr>
      <w:r>
        <w:rPr>
          <w:rFonts w:hint="default" w:ascii="Calibri" w:hAnsi="Calibri"/>
          <w:b w:val="0"/>
          <w:bCs w:val="0"/>
          <w:sz w:val="24"/>
          <w:szCs w:val="24"/>
          <w:lang w:val="en-US"/>
        </w:rPr>
        <w:t>Sargent, R.G., 2013. Verification and validation of simulation models. Journal of Simulation, 7(1), pp. 8-12</w:t>
      </w:r>
    </w:p>
    <w:p w14:paraId="138D6FA4">
      <w:pPr>
        <w:pStyle w:val="10"/>
        <w:keepNext w:val="0"/>
        <w:keepLines w:val="0"/>
        <w:widowControl/>
        <w:suppressLineNumbers w:val="0"/>
        <w:spacing w:before="0" w:beforeAutospacing="1" w:after="0" w:afterAutospacing="1"/>
        <w:ind w:right="0" w:firstLine="3735" w:firstLineChars="1550"/>
        <w:jc w:val="both"/>
        <w:rPr>
          <w:rFonts w:hint="default" w:ascii="Calibri" w:hAnsi="Calibri" w:cs="Calibri"/>
          <w:b/>
          <w:bCs/>
          <w:sz w:val="24"/>
          <w:szCs w:val="24"/>
          <w:lang w:val="en-US"/>
        </w:rPr>
      </w:pPr>
    </w:p>
    <w:p w14:paraId="10AF7DE0">
      <w:pPr>
        <w:pStyle w:val="10"/>
        <w:keepNext w:val="0"/>
        <w:keepLines w:val="0"/>
        <w:widowControl/>
        <w:suppressLineNumbers w:val="0"/>
        <w:spacing w:before="0" w:beforeAutospacing="1" w:after="0" w:afterAutospacing="1"/>
        <w:ind w:right="0" w:firstLine="3735" w:firstLineChars="1550"/>
        <w:rPr>
          <w:rFonts w:hint="default" w:ascii="Calibri" w:hAnsi="Calibri" w:cs="Calibri"/>
          <w:b/>
          <w:bCs/>
          <w:sz w:val="24"/>
          <w:szCs w:val="24"/>
          <w:lang w:val="en-US"/>
        </w:rPr>
      </w:pPr>
    </w:p>
    <w:p w14:paraId="6D92DA32">
      <w:pPr>
        <w:pStyle w:val="10"/>
        <w:keepNext w:val="0"/>
        <w:keepLines w:val="0"/>
        <w:widowControl/>
        <w:suppressLineNumbers w:val="0"/>
        <w:spacing w:before="0" w:beforeAutospacing="1" w:after="0" w:afterAutospacing="1"/>
        <w:ind w:left="720" w:right="0"/>
        <w:rPr>
          <w:rStyle w:val="12"/>
          <w:rFonts w:hint="default" w:ascii="Calibri" w:hAnsi="Calibri" w:cs="Calibri"/>
          <w:sz w:val="24"/>
          <w:szCs w:val="24"/>
        </w:rPr>
      </w:pPr>
    </w:p>
    <w:p w14:paraId="11D388D0">
      <w:pPr>
        <w:keepNext w:val="0"/>
        <w:keepLines w:val="0"/>
        <w:widowControl/>
        <w:numPr>
          <w:ilvl w:val="0"/>
          <w:numId w:val="0"/>
        </w:numPr>
        <w:suppressLineNumbers w:val="0"/>
        <w:spacing w:before="0" w:beforeAutospacing="1" w:after="0" w:afterAutospacing="1"/>
        <w:ind w:left="1080" w:leftChars="0"/>
      </w:pPr>
    </w:p>
    <w:p w14:paraId="50DC794B">
      <w:pPr>
        <w:pStyle w:val="10"/>
        <w:keepNext w:val="0"/>
        <w:keepLines w:val="0"/>
        <w:widowControl/>
        <w:suppressLineNumbers w:val="0"/>
        <w:spacing w:before="0" w:beforeAutospacing="1" w:after="0" w:afterAutospacing="1"/>
        <w:ind w:left="0" w:right="0"/>
      </w:pPr>
    </w:p>
    <w:p w14:paraId="6ECC840D">
      <w:pPr>
        <w:keepNext w:val="0"/>
        <w:keepLines w:val="0"/>
        <w:widowControl/>
        <w:numPr>
          <w:ilvl w:val="0"/>
          <w:numId w:val="0"/>
        </w:numPr>
        <w:suppressLineNumbers w:val="0"/>
        <w:spacing w:before="0" w:beforeAutospacing="1" w:after="0" w:afterAutospacing="1"/>
        <w:ind w:left="1080" w:leftChars="0"/>
        <w:rPr>
          <w:rFonts w:hint="default" w:ascii="Calibri" w:hAnsi="Calibri" w:cs="Calibri"/>
          <w:b w:val="0"/>
          <w:bCs w:val="0"/>
          <w:i w:val="0"/>
          <w:iCs w:val="0"/>
          <w:color w:val="000000"/>
          <w:sz w:val="22"/>
          <w:szCs w:val="22"/>
          <w:u w:val="none"/>
          <w:vertAlign w:val="baseline"/>
          <w:lang w:val="en-US"/>
        </w:rPr>
      </w:pPr>
      <w:r>
        <w:rPr>
          <w:rFonts w:hint="eastAsia" w:ascii="SimSun" w:hAnsi="SimSun" w:eastAsia="SimSun" w:cs="SimSun"/>
          <w:sz w:val="24"/>
        </w:rPr>
        <w:t xml:space="preserve"> </w:t>
      </w:r>
    </w:p>
    <w:p w14:paraId="0C51E423">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ascii="Calibri" w:hAnsi="Calibri" w:cs="Calibri"/>
          <w:b w:val="0"/>
          <w:bCs w:val="0"/>
          <w:i w:val="0"/>
          <w:iCs w:val="0"/>
          <w:color w:val="000000"/>
          <w:sz w:val="22"/>
          <w:szCs w:val="22"/>
          <w:u w:val="none"/>
          <w:vertAlign w:val="baseline"/>
          <w:lang w:val="en-US"/>
        </w:rPr>
      </w:pPr>
    </w:p>
    <w:p w14:paraId="102DD6CD">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ascii="Calibri" w:hAnsi="Calibri" w:cs="Calibri"/>
          <w:b/>
          <w:bCs/>
          <w:i w:val="0"/>
          <w:iCs w:val="0"/>
          <w:color w:val="000000"/>
          <w:sz w:val="22"/>
          <w:szCs w:val="22"/>
          <w:u w:val="none"/>
          <w:vertAlign w:val="baseline"/>
          <w:lang w:val="en-US"/>
        </w:rPr>
      </w:pPr>
      <w:r>
        <w:rPr>
          <w:rFonts w:hint="default" w:ascii="Calibri" w:hAnsi="Calibri" w:cs="Calibri"/>
          <w:b w:val="0"/>
          <w:bCs w:val="0"/>
          <w:i w:val="0"/>
          <w:iCs w:val="0"/>
          <w:color w:val="000000"/>
          <w:sz w:val="22"/>
          <w:szCs w:val="22"/>
          <w:u w:val="none"/>
          <w:vertAlign w:val="baseline"/>
          <w:lang w:val="en-US"/>
        </w:rPr>
        <w:t xml:space="preserve">                                                                       </w:t>
      </w:r>
      <w:r>
        <w:rPr>
          <w:rFonts w:hint="default" w:ascii="Calibri" w:hAnsi="Calibri" w:cs="Calibri"/>
          <w:b/>
          <w:bCs/>
          <w:i w:val="0"/>
          <w:iCs w:val="0"/>
          <w:color w:val="000000"/>
          <w:sz w:val="22"/>
          <w:szCs w:val="22"/>
          <w:u w:val="none"/>
          <w:vertAlign w:val="baseline"/>
          <w:lang w:val="en-US"/>
        </w:rPr>
        <w:t>APPENDICES</w:t>
      </w:r>
    </w:p>
    <w:p w14:paraId="40D17CCE">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ascii="Calibri" w:hAnsi="Calibri" w:cs="Calibri"/>
          <w:b/>
          <w:bCs/>
          <w:i w:val="0"/>
          <w:iCs w:val="0"/>
          <w:color w:val="000000"/>
          <w:sz w:val="22"/>
          <w:szCs w:val="22"/>
          <w:u w:val="none"/>
          <w:vertAlign w:val="baseline"/>
          <w:lang w:val="en-US"/>
        </w:rPr>
      </w:pPr>
      <w:r>
        <w:rPr>
          <w:rFonts w:hint="default" w:ascii="Calibri" w:hAnsi="Calibri" w:cs="Calibri"/>
          <w:b/>
          <w:bCs/>
          <w:i w:val="0"/>
          <w:iCs w:val="0"/>
          <w:color w:val="000000"/>
          <w:sz w:val="22"/>
          <w:szCs w:val="22"/>
          <w:u w:val="none"/>
          <w:vertAlign w:val="baseline"/>
          <w:lang w:val="en-US"/>
        </w:rPr>
        <w:t>RESULTS OF THE CURRENT STATE MODEL</w:t>
      </w:r>
    </w:p>
    <w:p w14:paraId="1D902FCB">
      <w:pPr>
        <w:pStyle w:val="11"/>
        <w:rPr>
          <w:rFonts w:ascii="Courier New" w:hAnsi="Courier New" w:cs="Courier New"/>
          <w:b w:val="0"/>
          <w:bCs w:val="0"/>
        </w:rPr>
      </w:pPr>
    </w:p>
    <w:p w14:paraId="3F863BD0">
      <w:pPr>
        <w:pStyle w:val="11"/>
        <w:rPr>
          <w:rFonts w:ascii="Courier New" w:hAnsi="Courier New" w:cs="Courier New"/>
          <w:b w:val="0"/>
          <w:bCs w:val="0"/>
        </w:rPr>
      </w:pPr>
      <w:r>
        <w:rPr>
          <w:rFonts w:ascii="Courier New" w:hAnsi="Courier New" w:cs="Courier New"/>
          <w:b w:val="0"/>
          <w:bCs w:val="0"/>
        </w:rPr>
        <w:t xml:space="preserve">                         </w:t>
      </w:r>
      <w:r>
        <w:rPr>
          <w:rFonts w:hint="default" w:ascii="Courier New" w:hAnsi="Courier New" w:cs="Courier New"/>
          <w:b w:val="0"/>
          <w:bCs w:val="0"/>
          <w:lang w:val="en-US"/>
        </w:rPr>
        <w:t xml:space="preserve">           </w:t>
      </w:r>
      <w:r>
        <w:rPr>
          <w:rFonts w:ascii="Courier New" w:hAnsi="Courier New" w:cs="Courier New"/>
          <w:b w:val="0"/>
          <w:bCs w:val="0"/>
        </w:rPr>
        <w:t xml:space="preserve"> ARENA Simulation Results</w:t>
      </w:r>
    </w:p>
    <w:p w14:paraId="1BB175D4">
      <w:pPr>
        <w:pStyle w:val="11"/>
        <w:rPr>
          <w:rFonts w:ascii="Courier New" w:hAnsi="Courier New" w:cs="Courier New"/>
          <w:b w:val="0"/>
          <w:bCs w:val="0"/>
        </w:rPr>
      </w:pPr>
      <w:r>
        <w:rPr>
          <w:rFonts w:ascii="Courier New" w:hAnsi="Courier New" w:cs="Courier New"/>
          <w:b w:val="0"/>
          <w:bCs w:val="0"/>
        </w:rPr>
        <w:t xml:space="preserve">                                     UWTSD - License: 2957006027</w:t>
      </w:r>
    </w:p>
    <w:p w14:paraId="020202A3">
      <w:pPr>
        <w:pStyle w:val="11"/>
        <w:rPr>
          <w:rFonts w:ascii="Courier New" w:hAnsi="Courier New" w:cs="Courier New"/>
          <w:b w:val="0"/>
          <w:bCs w:val="0"/>
        </w:rPr>
      </w:pPr>
    </w:p>
    <w:p w14:paraId="222BD8AB">
      <w:pPr>
        <w:pStyle w:val="11"/>
        <w:rPr>
          <w:rFonts w:ascii="Courier New" w:hAnsi="Courier New" w:cs="Courier New"/>
          <w:b w:val="0"/>
          <w:bCs w:val="0"/>
        </w:rPr>
      </w:pPr>
      <w:r>
        <w:rPr>
          <w:rFonts w:ascii="Courier New" w:hAnsi="Courier New" w:cs="Courier New"/>
          <w:b w:val="0"/>
          <w:bCs w:val="0"/>
        </w:rPr>
        <w:t xml:space="preserve">                      </w:t>
      </w:r>
      <w:r>
        <w:rPr>
          <w:rFonts w:hint="default" w:ascii="Courier New" w:hAnsi="Courier New" w:cs="Courier New"/>
          <w:b w:val="0"/>
          <w:bCs w:val="0"/>
          <w:lang w:val="en-US"/>
        </w:rPr>
        <w:t xml:space="preserve">               </w:t>
      </w:r>
      <w:r>
        <w:rPr>
          <w:rFonts w:ascii="Courier New" w:hAnsi="Courier New" w:cs="Courier New"/>
          <w:b w:val="0"/>
          <w:bCs w:val="0"/>
        </w:rPr>
        <w:t>Summary for Replication 1 of 1</w:t>
      </w:r>
    </w:p>
    <w:p w14:paraId="0723ED78">
      <w:pPr>
        <w:pStyle w:val="11"/>
        <w:rPr>
          <w:rFonts w:ascii="Courier New" w:hAnsi="Courier New" w:cs="Courier New"/>
          <w:b w:val="0"/>
          <w:bCs w:val="0"/>
        </w:rPr>
      </w:pPr>
    </w:p>
    <w:p w14:paraId="0859DACE">
      <w:pPr>
        <w:pStyle w:val="11"/>
        <w:rPr>
          <w:rFonts w:ascii="Courier New" w:hAnsi="Courier New" w:cs="Courier New"/>
          <w:b w:val="0"/>
          <w:bCs w:val="0"/>
        </w:rPr>
      </w:pPr>
      <w:r>
        <w:rPr>
          <w:rFonts w:ascii="Courier New" w:hAnsi="Courier New" w:cs="Courier New"/>
          <w:b w:val="0"/>
          <w:bCs w:val="0"/>
        </w:rPr>
        <w:t xml:space="preserve">Project: Unnamed Project         </w:t>
      </w:r>
      <w:r>
        <w:rPr>
          <w:rFonts w:hint="default" w:ascii="Courier New" w:hAnsi="Courier New" w:cs="Courier New"/>
          <w:b w:val="0"/>
          <w:bCs w:val="0"/>
          <w:lang w:val="en-US"/>
        </w:rPr>
        <w:t xml:space="preserve">    </w:t>
      </w:r>
      <w:r>
        <w:rPr>
          <w:rFonts w:ascii="Courier New" w:hAnsi="Courier New" w:cs="Courier New"/>
          <w:b w:val="0"/>
          <w:bCs w:val="0"/>
        </w:rPr>
        <w:t>Run execution date: 5/ 8/2025</w:t>
      </w:r>
    </w:p>
    <w:p w14:paraId="7A2BCBE0">
      <w:pPr>
        <w:pStyle w:val="11"/>
        <w:ind w:left="4725" w:hanging="4725" w:hangingChars="2250"/>
        <w:rPr>
          <w:rFonts w:ascii="Courier New" w:hAnsi="Courier New" w:cs="Courier New"/>
          <w:b w:val="0"/>
          <w:bCs w:val="0"/>
        </w:rPr>
      </w:pPr>
      <w:r>
        <w:rPr>
          <w:rFonts w:ascii="Courier New" w:hAnsi="Courier New" w:cs="Courier New"/>
          <w:b w:val="0"/>
          <w:bCs w:val="0"/>
        </w:rPr>
        <w:t>Analyst: UWTSD                       Model revision date: 5/ 8/2025</w:t>
      </w:r>
    </w:p>
    <w:p w14:paraId="7D3955AB">
      <w:pPr>
        <w:pStyle w:val="11"/>
        <w:rPr>
          <w:rFonts w:ascii="Courier New" w:hAnsi="Courier New" w:cs="Courier New"/>
          <w:b w:val="0"/>
          <w:bCs w:val="0"/>
        </w:rPr>
      </w:pPr>
    </w:p>
    <w:p w14:paraId="1B9886B9">
      <w:pPr>
        <w:pStyle w:val="11"/>
        <w:rPr>
          <w:rFonts w:ascii="Courier New" w:hAnsi="Courier New" w:cs="Courier New"/>
          <w:b w:val="0"/>
          <w:bCs w:val="0"/>
        </w:rPr>
      </w:pPr>
      <w:r>
        <w:rPr>
          <w:rFonts w:ascii="Courier New" w:hAnsi="Courier New" w:cs="Courier New"/>
          <w:b w:val="0"/>
          <w:bCs w:val="0"/>
        </w:rPr>
        <w:t xml:space="preserve">Replication ended at time: 912.58292 Seconds </w:t>
      </w:r>
    </w:p>
    <w:p w14:paraId="45751596">
      <w:pPr>
        <w:pStyle w:val="11"/>
        <w:rPr>
          <w:rFonts w:ascii="Courier New" w:hAnsi="Courier New" w:cs="Courier New"/>
          <w:b w:val="0"/>
          <w:bCs w:val="0"/>
        </w:rPr>
      </w:pPr>
      <w:r>
        <w:rPr>
          <w:rFonts w:ascii="Courier New" w:hAnsi="Courier New" w:cs="Courier New"/>
          <w:b w:val="0"/>
          <w:bCs w:val="0"/>
        </w:rPr>
        <w:t>Base Time Units: Seconds</w:t>
      </w:r>
    </w:p>
    <w:p w14:paraId="37CA060B">
      <w:pPr>
        <w:pStyle w:val="11"/>
        <w:rPr>
          <w:rFonts w:ascii="Courier New" w:hAnsi="Courier New" w:cs="Courier New"/>
          <w:b w:val="0"/>
          <w:bCs w:val="0"/>
        </w:rPr>
      </w:pPr>
    </w:p>
    <w:p w14:paraId="5C5692B6">
      <w:pPr>
        <w:pStyle w:val="11"/>
        <w:rPr>
          <w:rFonts w:ascii="Courier New" w:hAnsi="Courier New" w:cs="Courier New"/>
          <w:b w:val="0"/>
          <w:bCs w:val="0"/>
        </w:rPr>
      </w:pPr>
      <w:r>
        <w:rPr>
          <w:rFonts w:ascii="Courier New" w:hAnsi="Courier New" w:cs="Courier New"/>
          <w:b w:val="0"/>
          <w:bCs w:val="0"/>
        </w:rPr>
        <w:t xml:space="preserve">                                           TALLY VARIABLES</w:t>
      </w:r>
    </w:p>
    <w:p w14:paraId="00472B3C">
      <w:pPr>
        <w:pStyle w:val="11"/>
        <w:rPr>
          <w:rFonts w:ascii="Courier New" w:hAnsi="Courier New" w:cs="Courier New"/>
          <w:b w:val="0"/>
          <w:bCs w:val="0"/>
        </w:rPr>
      </w:pPr>
    </w:p>
    <w:p w14:paraId="45524B7A">
      <w:pPr>
        <w:pStyle w:val="11"/>
        <w:rPr>
          <w:rFonts w:ascii="Courier New" w:hAnsi="Courier New" w:cs="Courier New"/>
          <w:b w:val="0"/>
          <w:bCs w:val="0"/>
        </w:rPr>
      </w:pPr>
      <w:r>
        <w:rPr>
          <w:rFonts w:ascii="Courier New" w:hAnsi="Courier New" w:cs="Courier New"/>
          <w:b w:val="0"/>
          <w:bCs w:val="0"/>
        </w:rPr>
        <w:t>Identifier                                  Average   Half Width  Minimum    Maximum   Observations</w:t>
      </w:r>
    </w:p>
    <w:p w14:paraId="01266762">
      <w:pPr>
        <w:pStyle w:val="11"/>
        <w:rPr>
          <w:rFonts w:ascii="Courier New" w:hAnsi="Courier New" w:cs="Courier New"/>
          <w:b w:val="0"/>
          <w:bCs w:val="0"/>
        </w:rPr>
      </w:pPr>
      <w:r>
        <w:rPr>
          <w:rFonts w:ascii="Courier New" w:hAnsi="Courier New" w:cs="Courier New"/>
          <w:b w:val="0"/>
          <w:bCs w:val="0"/>
        </w:rPr>
        <w:t>___________________________________________________________________________________________________</w:t>
      </w:r>
    </w:p>
    <w:p w14:paraId="3958D738">
      <w:pPr>
        <w:pStyle w:val="11"/>
        <w:rPr>
          <w:rFonts w:ascii="Courier New" w:hAnsi="Courier New" w:cs="Courier New"/>
          <w:b w:val="0"/>
          <w:bCs w:val="0"/>
        </w:rPr>
      </w:pPr>
    </w:p>
    <w:p w14:paraId="2045572A">
      <w:pPr>
        <w:pStyle w:val="11"/>
        <w:rPr>
          <w:rFonts w:ascii="Courier New" w:hAnsi="Courier New" w:cs="Courier New"/>
          <w:b w:val="0"/>
          <w:bCs w:val="0"/>
        </w:rPr>
      </w:pPr>
      <w:r>
        <w:rPr>
          <w:rFonts w:ascii="Courier New" w:hAnsi="Courier New" w:cs="Courier New"/>
          <w:b w:val="0"/>
          <w:bCs w:val="0"/>
        </w:rPr>
        <w:t xml:space="preserve">PRESS INTERARRIVAL                          82.153     (Insuf)    11.592     297.11          9    </w:t>
      </w:r>
    </w:p>
    <w:p w14:paraId="1F2DA0B4">
      <w:pPr>
        <w:pStyle w:val="11"/>
        <w:rPr>
          <w:rFonts w:ascii="Courier New" w:hAnsi="Courier New" w:cs="Courier New"/>
          <w:b w:val="0"/>
          <w:bCs w:val="0"/>
        </w:rPr>
      </w:pPr>
      <w:r>
        <w:rPr>
          <w:rFonts w:ascii="Courier New" w:hAnsi="Courier New" w:cs="Courier New"/>
          <w:b w:val="0"/>
          <w:bCs w:val="0"/>
        </w:rPr>
        <w:t xml:space="preserve">LABEL INTERARRIVAL                          83.509     (Insuf)    12.672     295.55          9    </w:t>
      </w:r>
    </w:p>
    <w:p w14:paraId="347AE6F1">
      <w:pPr>
        <w:pStyle w:val="11"/>
        <w:rPr>
          <w:rFonts w:ascii="Courier New" w:hAnsi="Courier New" w:cs="Courier New"/>
          <w:b w:val="0"/>
          <w:bCs w:val="0"/>
        </w:rPr>
      </w:pPr>
      <w:r>
        <w:rPr>
          <w:rFonts w:ascii="Courier New" w:hAnsi="Courier New" w:cs="Courier New"/>
          <w:b w:val="0"/>
          <w:bCs w:val="0"/>
        </w:rPr>
        <w:t xml:space="preserve">CAP INTERARRIVAL                            82.077     (Insuf)    10.547     297.76          9    </w:t>
      </w:r>
    </w:p>
    <w:p w14:paraId="69FA8550">
      <w:pPr>
        <w:pStyle w:val="11"/>
        <w:rPr>
          <w:rFonts w:ascii="Courier New" w:hAnsi="Courier New" w:cs="Courier New"/>
          <w:b w:val="0"/>
          <w:bCs w:val="0"/>
        </w:rPr>
      </w:pPr>
      <w:r>
        <w:rPr>
          <w:rFonts w:ascii="Courier New" w:hAnsi="Courier New" w:cs="Courier New"/>
          <w:b w:val="0"/>
          <w:bCs w:val="0"/>
        </w:rPr>
        <w:t xml:space="preserve">DRILL NTERARRIVAL                           57.510     (Insuf)    10.500     224.64          9    </w:t>
      </w:r>
    </w:p>
    <w:p w14:paraId="4AD93F21">
      <w:pPr>
        <w:pStyle w:val="11"/>
        <w:rPr>
          <w:rFonts w:ascii="Courier New" w:hAnsi="Courier New" w:cs="Courier New"/>
          <w:b w:val="0"/>
          <w:bCs w:val="0"/>
        </w:rPr>
      </w:pPr>
      <w:r>
        <w:rPr>
          <w:rFonts w:ascii="Courier New" w:hAnsi="Courier New" w:cs="Courier New"/>
          <w:b w:val="0"/>
          <w:bCs w:val="0"/>
        </w:rPr>
        <w:t xml:space="preserve">OUTPUT INTERARRIVAL                         83.489     (Insuf)    20.523     235.24          9    </w:t>
      </w:r>
    </w:p>
    <w:p w14:paraId="0B57B281">
      <w:pPr>
        <w:pStyle w:val="11"/>
        <w:rPr>
          <w:rFonts w:ascii="Courier New" w:hAnsi="Courier New" w:cs="Courier New"/>
          <w:b w:val="0"/>
          <w:bCs w:val="0"/>
        </w:rPr>
      </w:pPr>
      <w:r>
        <w:rPr>
          <w:rFonts w:ascii="Courier New" w:hAnsi="Courier New" w:cs="Courier New"/>
          <w:b w:val="0"/>
          <w:bCs w:val="0"/>
        </w:rPr>
        <w:t xml:space="preserve">CAMERA INTERARRIVAL                         57.986     (Insuf)    9.0644     228.47          9    </w:t>
      </w:r>
    </w:p>
    <w:p w14:paraId="3E67A65A">
      <w:pPr>
        <w:pStyle w:val="11"/>
        <w:rPr>
          <w:rFonts w:ascii="Courier New" w:hAnsi="Courier New" w:cs="Courier New"/>
          <w:b w:val="0"/>
          <w:bCs w:val="0"/>
        </w:rPr>
      </w:pPr>
      <w:r>
        <w:rPr>
          <w:rFonts w:ascii="Courier New" w:hAnsi="Courier New" w:cs="Courier New"/>
          <w:b w:val="0"/>
          <w:bCs w:val="0"/>
        </w:rPr>
        <w:t xml:space="preserve">Entity 1.VATime                             81.631     (Insuf)    32.976     297.21          8    </w:t>
      </w:r>
    </w:p>
    <w:p w14:paraId="296599F9">
      <w:pPr>
        <w:pStyle w:val="11"/>
        <w:rPr>
          <w:rFonts w:ascii="Courier New" w:hAnsi="Courier New" w:cs="Courier New"/>
          <w:b w:val="0"/>
          <w:bCs w:val="0"/>
        </w:rPr>
      </w:pPr>
      <w:r>
        <w:rPr>
          <w:rFonts w:ascii="Courier New" w:hAnsi="Courier New" w:cs="Courier New"/>
          <w:b w:val="0"/>
          <w:bCs w:val="0"/>
        </w:rPr>
        <w:t xml:space="preserve">Entity 1.NVATime                            .00000     (Insuf)    .00000     .00000          8    </w:t>
      </w:r>
    </w:p>
    <w:p w14:paraId="39D09FAD">
      <w:pPr>
        <w:pStyle w:val="11"/>
        <w:rPr>
          <w:rFonts w:ascii="Courier New" w:hAnsi="Courier New" w:cs="Courier New"/>
          <w:b w:val="0"/>
          <w:bCs w:val="0"/>
        </w:rPr>
      </w:pPr>
      <w:r>
        <w:rPr>
          <w:rFonts w:ascii="Courier New" w:hAnsi="Courier New" w:cs="Courier New"/>
          <w:b w:val="0"/>
          <w:bCs w:val="0"/>
        </w:rPr>
        <w:t xml:space="preserve">Entity 1.WaitTime                           96.437     (Insuf)    .00000     210.91          8    </w:t>
      </w:r>
    </w:p>
    <w:p w14:paraId="138A8EDC">
      <w:pPr>
        <w:pStyle w:val="11"/>
        <w:rPr>
          <w:rFonts w:ascii="Courier New" w:hAnsi="Courier New" w:cs="Courier New"/>
          <w:b w:val="0"/>
          <w:bCs w:val="0"/>
        </w:rPr>
      </w:pPr>
      <w:r>
        <w:rPr>
          <w:rFonts w:ascii="Courier New" w:hAnsi="Courier New" w:cs="Courier New"/>
          <w:b w:val="0"/>
          <w:bCs w:val="0"/>
        </w:rPr>
        <w:t xml:space="preserve">Entity 1.TranTime                           92.200     (Insuf)    92.200     92.200          8    </w:t>
      </w:r>
    </w:p>
    <w:p w14:paraId="45974DB0">
      <w:pPr>
        <w:pStyle w:val="11"/>
        <w:rPr>
          <w:rFonts w:ascii="Courier New" w:hAnsi="Courier New" w:cs="Courier New"/>
          <w:b w:val="0"/>
          <w:bCs w:val="0"/>
        </w:rPr>
      </w:pPr>
      <w:r>
        <w:rPr>
          <w:rFonts w:ascii="Courier New" w:hAnsi="Courier New" w:cs="Courier New"/>
          <w:b w:val="0"/>
          <w:bCs w:val="0"/>
        </w:rPr>
        <w:t xml:space="preserve">Entity 1.OtherTime                          .00000     (Insuf)    .00000     .00000          8    </w:t>
      </w:r>
    </w:p>
    <w:p w14:paraId="588C2284">
      <w:pPr>
        <w:pStyle w:val="11"/>
        <w:rPr>
          <w:rFonts w:ascii="Courier New" w:hAnsi="Courier New" w:cs="Courier New"/>
          <w:b w:val="0"/>
          <w:bCs w:val="0"/>
        </w:rPr>
      </w:pPr>
      <w:r>
        <w:rPr>
          <w:rFonts w:ascii="Courier New" w:hAnsi="Courier New" w:cs="Courier New"/>
          <w:b w:val="0"/>
          <w:bCs w:val="0"/>
        </w:rPr>
        <w:t xml:space="preserve">Entity 1.TotalTime                          270.26     (Insuf)    131.83     600.33          8    </w:t>
      </w:r>
    </w:p>
    <w:p w14:paraId="13150A08">
      <w:pPr>
        <w:pStyle w:val="11"/>
        <w:rPr>
          <w:rFonts w:ascii="Courier New" w:hAnsi="Courier New" w:cs="Courier New"/>
          <w:b w:val="0"/>
          <w:bCs w:val="0"/>
        </w:rPr>
      </w:pPr>
      <w:r>
        <w:rPr>
          <w:rFonts w:ascii="Courier New" w:hAnsi="Courier New" w:cs="Courier New"/>
          <w:b w:val="0"/>
          <w:bCs w:val="0"/>
        </w:rPr>
        <w:t xml:space="preserve">REFILL PROCESS.Queue.WaitingTime            .00000     (Insuf)    .00000     .00000          2    </w:t>
      </w:r>
    </w:p>
    <w:p w14:paraId="292E93D9">
      <w:pPr>
        <w:pStyle w:val="11"/>
        <w:rPr>
          <w:rFonts w:ascii="Courier New" w:hAnsi="Courier New" w:cs="Courier New"/>
          <w:b w:val="0"/>
          <w:bCs w:val="0"/>
        </w:rPr>
      </w:pPr>
      <w:r>
        <w:rPr>
          <w:rFonts w:ascii="Courier New" w:hAnsi="Courier New" w:cs="Courier New"/>
          <w:b w:val="0"/>
          <w:bCs w:val="0"/>
        </w:rPr>
        <w:t xml:space="preserve">MAG BACK.Queue.WaitingTime                  .00000     (Insuf)    .00000     .00000         10    </w:t>
      </w:r>
    </w:p>
    <w:p w14:paraId="7AEAB57C">
      <w:pPr>
        <w:pStyle w:val="11"/>
        <w:rPr>
          <w:rFonts w:ascii="Courier New" w:hAnsi="Courier New" w:cs="Courier New"/>
          <w:b w:val="0"/>
          <w:bCs w:val="0"/>
        </w:rPr>
      </w:pPr>
      <w:r>
        <w:rPr>
          <w:rFonts w:ascii="Courier New" w:hAnsi="Courier New" w:cs="Courier New"/>
          <w:b w:val="0"/>
          <w:bCs w:val="0"/>
        </w:rPr>
        <w:t xml:space="preserve">REMOVE PART.Queue.WaitingTime               .00000     (Insuf)    .00000     .00000          2    </w:t>
      </w:r>
    </w:p>
    <w:p w14:paraId="19414518">
      <w:pPr>
        <w:pStyle w:val="11"/>
        <w:rPr>
          <w:rFonts w:ascii="Courier New" w:hAnsi="Courier New" w:cs="Courier New"/>
          <w:b w:val="0"/>
          <w:bCs w:val="0"/>
        </w:rPr>
      </w:pPr>
      <w:r>
        <w:rPr>
          <w:rFonts w:ascii="Courier New" w:hAnsi="Courier New" w:cs="Courier New"/>
          <w:b w:val="0"/>
          <w:bCs w:val="0"/>
        </w:rPr>
        <w:t xml:space="preserve">LABEL HOLD.Queue.WaitingTime                .10942     (Insuf)    .00000     1.0942         10    </w:t>
      </w:r>
    </w:p>
    <w:p w14:paraId="780464AF">
      <w:pPr>
        <w:pStyle w:val="11"/>
        <w:rPr>
          <w:rFonts w:ascii="Courier New" w:hAnsi="Courier New" w:cs="Courier New"/>
          <w:b w:val="0"/>
          <w:bCs w:val="0"/>
        </w:rPr>
      </w:pPr>
      <w:r>
        <w:rPr>
          <w:rFonts w:ascii="Courier New" w:hAnsi="Courier New" w:cs="Courier New"/>
          <w:b w:val="0"/>
          <w:bCs w:val="0"/>
        </w:rPr>
        <w:t xml:space="preserve">OUT WP HOLD.Queue.WaitingTime               .00000     (Insuf)    .00000     .00000         10    </w:t>
      </w:r>
    </w:p>
    <w:p w14:paraId="5B978BE7">
      <w:pPr>
        <w:pStyle w:val="11"/>
        <w:rPr>
          <w:rFonts w:ascii="Courier New" w:hAnsi="Courier New" w:cs="Courier New"/>
          <w:b w:val="0"/>
          <w:bCs w:val="0"/>
        </w:rPr>
      </w:pPr>
      <w:r>
        <w:rPr>
          <w:rFonts w:ascii="Courier New" w:hAnsi="Courier New" w:cs="Courier New"/>
          <w:b w:val="0"/>
          <w:bCs w:val="0"/>
        </w:rPr>
        <w:t xml:space="preserve">PRESS.Queue.WaitingTime                     .00000     (Insuf)    .00000     .00000         10    </w:t>
      </w:r>
    </w:p>
    <w:p w14:paraId="5FDF0059">
      <w:pPr>
        <w:pStyle w:val="11"/>
        <w:rPr>
          <w:rFonts w:ascii="Courier New" w:hAnsi="Courier New" w:cs="Courier New"/>
          <w:b w:val="0"/>
          <w:bCs w:val="0"/>
        </w:rPr>
      </w:pPr>
      <w:r>
        <w:rPr>
          <w:rFonts w:ascii="Courier New" w:hAnsi="Courier New" w:cs="Courier New"/>
          <w:b w:val="0"/>
          <w:bCs w:val="0"/>
        </w:rPr>
        <w:t xml:space="preserve">11 OUT HOLD.Queue.WaitingTime               96.196     (Insuf)    .00000     210.91          8    </w:t>
      </w:r>
    </w:p>
    <w:p w14:paraId="091D3199">
      <w:pPr>
        <w:pStyle w:val="11"/>
        <w:rPr>
          <w:rFonts w:ascii="Courier New" w:hAnsi="Courier New" w:cs="Courier New"/>
          <w:b w:val="0"/>
          <w:bCs w:val="0"/>
        </w:rPr>
      </w:pPr>
      <w:r>
        <w:rPr>
          <w:rFonts w:ascii="Courier New" w:hAnsi="Courier New" w:cs="Courier New"/>
          <w:b w:val="0"/>
          <w:bCs w:val="0"/>
        </w:rPr>
        <w:t xml:space="preserve">PRESS HOLD.Queue.WaitingTime                .00000     (Insuf)    .00000     .00000         10    </w:t>
      </w:r>
    </w:p>
    <w:p w14:paraId="40047733">
      <w:pPr>
        <w:pStyle w:val="11"/>
        <w:rPr>
          <w:rFonts w:ascii="Courier New" w:hAnsi="Courier New" w:cs="Courier New"/>
          <w:b w:val="0"/>
          <w:bCs w:val="0"/>
        </w:rPr>
      </w:pPr>
      <w:r>
        <w:rPr>
          <w:rFonts w:ascii="Courier New" w:hAnsi="Courier New" w:cs="Courier New"/>
          <w:b w:val="0"/>
          <w:bCs w:val="0"/>
        </w:rPr>
        <w:t xml:space="preserve">11 OUT.Queue.WaitingTime                    .00000     (Insuf)    .00000     .00000         10    </w:t>
      </w:r>
    </w:p>
    <w:p w14:paraId="065DB759">
      <w:pPr>
        <w:pStyle w:val="11"/>
        <w:rPr>
          <w:rFonts w:ascii="Courier New" w:hAnsi="Courier New" w:cs="Courier New"/>
          <w:b w:val="0"/>
          <w:bCs w:val="0"/>
        </w:rPr>
      </w:pPr>
      <w:r>
        <w:rPr>
          <w:rFonts w:ascii="Courier New" w:hAnsi="Courier New" w:cs="Courier New"/>
          <w:b w:val="0"/>
          <w:bCs w:val="0"/>
        </w:rPr>
        <w:t xml:space="preserve">CAMERA.Queue.WaitingTime                    .00000     (Insuf)    .00000     .00000         10    </w:t>
      </w:r>
    </w:p>
    <w:p w14:paraId="544F8050">
      <w:pPr>
        <w:pStyle w:val="11"/>
        <w:rPr>
          <w:rFonts w:ascii="Courier New" w:hAnsi="Courier New" w:cs="Courier New"/>
          <w:b w:val="0"/>
          <w:bCs w:val="0"/>
        </w:rPr>
      </w:pPr>
      <w:r>
        <w:rPr>
          <w:rFonts w:ascii="Courier New" w:hAnsi="Courier New" w:cs="Courier New"/>
          <w:b w:val="0"/>
          <w:bCs w:val="0"/>
        </w:rPr>
        <w:t xml:space="preserve">DRILL 2.Queue.WaitingTime                   .00000     (Insuf)    .00000     .00000          4    </w:t>
      </w:r>
    </w:p>
    <w:p w14:paraId="08FA52A2">
      <w:pPr>
        <w:pStyle w:val="11"/>
        <w:rPr>
          <w:rFonts w:ascii="Courier New" w:hAnsi="Courier New" w:cs="Courier New"/>
          <w:b w:val="0"/>
          <w:bCs w:val="0"/>
        </w:rPr>
      </w:pPr>
      <w:r>
        <w:rPr>
          <w:rFonts w:ascii="Courier New" w:hAnsi="Courier New" w:cs="Courier New"/>
          <w:b w:val="0"/>
          <w:bCs w:val="0"/>
        </w:rPr>
        <w:t xml:space="preserve">DRILL HOLD.Queue.WaitingTime                .35137     (Insuf)    .00000     1.9341         10    </w:t>
      </w:r>
    </w:p>
    <w:p w14:paraId="0640D4F7">
      <w:pPr>
        <w:pStyle w:val="11"/>
        <w:rPr>
          <w:rFonts w:ascii="Courier New" w:hAnsi="Courier New" w:cs="Courier New"/>
          <w:b w:val="0"/>
          <w:bCs w:val="0"/>
        </w:rPr>
      </w:pPr>
      <w:r>
        <w:rPr>
          <w:rFonts w:ascii="Courier New" w:hAnsi="Courier New" w:cs="Courier New"/>
          <w:b w:val="0"/>
          <w:bCs w:val="0"/>
        </w:rPr>
        <w:t xml:space="preserve">LABEL.Queue.WaitingTime                     .00000     (Insuf)    .00000     .00000          8    </w:t>
      </w:r>
    </w:p>
    <w:p w14:paraId="0036BF7B">
      <w:pPr>
        <w:pStyle w:val="11"/>
        <w:rPr>
          <w:rFonts w:ascii="Courier New" w:hAnsi="Courier New" w:cs="Courier New"/>
          <w:b w:val="0"/>
          <w:bCs w:val="0"/>
        </w:rPr>
      </w:pPr>
      <w:r>
        <w:rPr>
          <w:rFonts w:ascii="Courier New" w:hAnsi="Courier New" w:cs="Courier New"/>
          <w:b w:val="0"/>
          <w:bCs w:val="0"/>
        </w:rPr>
        <w:t xml:space="preserve">DRILL 4.Queue.WaitingTime                   .00000     (Insuf)    .00000     .00000          6    </w:t>
      </w:r>
    </w:p>
    <w:p w14:paraId="4F5C8A8E">
      <w:pPr>
        <w:pStyle w:val="11"/>
        <w:rPr>
          <w:rFonts w:ascii="Courier New" w:hAnsi="Courier New" w:cs="Courier New"/>
          <w:b w:val="0"/>
          <w:bCs w:val="0"/>
        </w:rPr>
      </w:pPr>
      <w:r>
        <w:rPr>
          <w:rFonts w:ascii="Courier New" w:hAnsi="Courier New" w:cs="Courier New"/>
          <w:b w:val="0"/>
          <w:bCs w:val="0"/>
        </w:rPr>
        <w:t xml:space="preserve">CAMERA HOLD.Queue.WaitingTime               .00000     (Insuf)    .00000     .00000         10    </w:t>
      </w:r>
    </w:p>
    <w:p w14:paraId="2C3C3E42">
      <w:pPr>
        <w:pStyle w:val="11"/>
        <w:rPr>
          <w:rFonts w:ascii="Courier New" w:hAnsi="Courier New" w:cs="Courier New"/>
          <w:b w:val="0"/>
          <w:bCs w:val="0"/>
        </w:rPr>
      </w:pPr>
      <w:r>
        <w:rPr>
          <w:rFonts w:ascii="Courier New" w:hAnsi="Courier New" w:cs="Courier New"/>
          <w:b w:val="0"/>
          <w:bCs w:val="0"/>
        </w:rPr>
        <w:t xml:space="preserve">MAGBACK HOLD.Queue.WaitingTime              .00000     (Insuf)    .00000     .00000         10    </w:t>
      </w:r>
    </w:p>
    <w:p w14:paraId="1E2D3595">
      <w:pPr>
        <w:pStyle w:val="11"/>
        <w:rPr>
          <w:rFonts w:ascii="Courier New" w:hAnsi="Courier New" w:cs="Courier New"/>
          <w:b w:val="0"/>
          <w:bCs w:val="0"/>
        </w:rPr>
      </w:pPr>
    </w:p>
    <w:p w14:paraId="476D532B">
      <w:pPr>
        <w:pStyle w:val="11"/>
        <w:rPr>
          <w:rFonts w:ascii="Courier New" w:hAnsi="Courier New" w:cs="Courier New"/>
          <w:b w:val="0"/>
          <w:bCs w:val="0"/>
        </w:rPr>
      </w:pPr>
      <w:r>
        <w:rPr>
          <w:rFonts w:ascii="Courier New" w:hAnsi="Courier New" w:cs="Courier New"/>
          <w:b w:val="0"/>
          <w:bCs w:val="0"/>
        </w:rPr>
        <w:t xml:space="preserve">                                     DISCRETE-CHANGE VARIABLES</w:t>
      </w:r>
    </w:p>
    <w:p w14:paraId="481C81BF">
      <w:pPr>
        <w:pStyle w:val="11"/>
        <w:rPr>
          <w:rFonts w:ascii="Courier New" w:hAnsi="Courier New" w:cs="Courier New"/>
          <w:b w:val="0"/>
          <w:bCs w:val="0"/>
        </w:rPr>
      </w:pPr>
    </w:p>
    <w:p w14:paraId="08AA5029">
      <w:pPr>
        <w:pStyle w:val="11"/>
        <w:rPr>
          <w:rFonts w:ascii="Courier New" w:hAnsi="Courier New" w:cs="Courier New"/>
          <w:b w:val="0"/>
          <w:bCs w:val="0"/>
        </w:rPr>
      </w:pPr>
      <w:r>
        <w:rPr>
          <w:rFonts w:ascii="Courier New" w:hAnsi="Courier New" w:cs="Courier New"/>
          <w:b w:val="0"/>
          <w:bCs w:val="0"/>
        </w:rPr>
        <w:t>Identifier                                  Average   Half Width  Minimum    Maximum   Final Value</w:t>
      </w:r>
    </w:p>
    <w:p w14:paraId="08D1EB39">
      <w:pPr>
        <w:pStyle w:val="11"/>
        <w:rPr>
          <w:rFonts w:ascii="Courier New" w:hAnsi="Courier New" w:cs="Courier New"/>
          <w:b w:val="0"/>
          <w:bCs w:val="0"/>
        </w:rPr>
      </w:pPr>
      <w:r>
        <w:rPr>
          <w:rFonts w:ascii="Courier New" w:hAnsi="Courier New" w:cs="Courier New"/>
          <w:b w:val="0"/>
          <w:bCs w:val="0"/>
        </w:rPr>
        <w:t>___________________________________________________________________________________________________</w:t>
      </w:r>
    </w:p>
    <w:p w14:paraId="78399144">
      <w:pPr>
        <w:pStyle w:val="11"/>
        <w:rPr>
          <w:rFonts w:ascii="Courier New" w:hAnsi="Courier New" w:cs="Courier New"/>
          <w:b w:val="0"/>
          <w:bCs w:val="0"/>
        </w:rPr>
      </w:pPr>
    </w:p>
    <w:p w14:paraId="5386DA4F">
      <w:pPr>
        <w:pStyle w:val="11"/>
        <w:rPr>
          <w:rFonts w:ascii="Courier New" w:hAnsi="Courier New" w:cs="Courier New"/>
          <w:b w:val="0"/>
          <w:bCs w:val="0"/>
        </w:rPr>
      </w:pPr>
      <w:r>
        <w:rPr>
          <w:rFonts w:ascii="Courier New" w:hAnsi="Courier New" w:cs="Courier New"/>
          <w:b w:val="0"/>
          <w:bCs w:val="0"/>
        </w:rPr>
        <w:t xml:space="preserve">Entity 1.WIP                                3.2702     (Insuf)    .00000     6.0000     2.0000    </w:t>
      </w:r>
    </w:p>
    <w:p w14:paraId="7771E53C">
      <w:pPr>
        <w:pStyle w:val="11"/>
        <w:rPr>
          <w:rFonts w:ascii="Courier New" w:hAnsi="Courier New" w:cs="Courier New"/>
          <w:b w:val="0"/>
          <w:bCs w:val="0"/>
        </w:rPr>
      </w:pPr>
      <w:r>
        <w:rPr>
          <w:rFonts w:ascii="Courier New" w:hAnsi="Courier New" w:cs="Courier New"/>
          <w:b w:val="0"/>
          <w:bCs w:val="0"/>
        </w:rPr>
        <w:t xml:space="preserve">CAMERA SYSTEM.NumberBusy                    .02927     (Insuf)    .00000     1.0000     .00000    </w:t>
      </w:r>
    </w:p>
    <w:p w14:paraId="67741526">
      <w:pPr>
        <w:pStyle w:val="11"/>
        <w:rPr>
          <w:rFonts w:ascii="Courier New" w:hAnsi="Courier New" w:cs="Courier New"/>
          <w:b w:val="0"/>
          <w:bCs w:val="0"/>
        </w:rPr>
      </w:pPr>
      <w:r>
        <w:rPr>
          <w:rFonts w:ascii="Courier New" w:hAnsi="Courier New" w:cs="Courier New"/>
          <w:b w:val="0"/>
          <w:bCs w:val="0"/>
        </w:rPr>
        <w:t xml:space="preserve">CAMERA SYSTEM.NumberScheduled               1.0000     (Insuf)    1.0000     1.0000     1.0000    </w:t>
      </w:r>
    </w:p>
    <w:p w14:paraId="6B5C3170">
      <w:pPr>
        <w:pStyle w:val="11"/>
        <w:rPr>
          <w:rFonts w:ascii="Courier New" w:hAnsi="Courier New" w:cs="Courier New"/>
          <w:b w:val="0"/>
          <w:bCs w:val="0"/>
        </w:rPr>
      </w:pPr>
      <w:r>
        <w:rPr>
          <w:rFonts w:ascii="Courier New" w:hAnsi="Courier New" w:cs="Courier New"/>
          <w:b w:val="0"/>
          <w:bCs w:val="0"/>
        </w:rPr>
        <w:t xml:space="preserve">CAMERA SYSTEM.Utilization                   .02927     (Insuf)    .00000     1.0000     .00000    </w:t>
      </w:r>
    </w:p>
    <w:p w14:paraId="4AE17F56">
      <w:pPr>
        <w:pStyle w:val="11"/>
        <w:rPr>
          <w:rFonts w:ascii="Courier New" w:hAnsi="Courier New" w:cs="Courier New"/>
          <w:b w:val="0"/>
          <w:bCs w:val="0"/>
        </w:rPr>
      </w:pPr>
      <w:r>
        <w:rPr>
          <w:rFonts w:ascii="Courier New" w:hAnsi="Courier New" w:cs="Courier New"/>
          <w:b w:val="0"/>
          <w:bCs w:val="0"/>
        </w:rPr>
        <w:t xml:space="preserve">MAG BACK SYSTEM.NumberBusy                  .03362     (Insuf)    .00000     1.0000     .00000    </w:t>
      </w:r>
    </w:p>
    <w:p w14:paraId="47DEE494">
      <w:pPr>
        <w:pStyle w:val="11"/>
        <w:rPr>
          <w:rFonts w:ascii="Courier New" w:hAnsi="Courier New" w:cs="Courier New"/>
          <w:b w:val="0"/>
          <w:bCs w:val="0"/>
        </w:rPr>
      </w:pPr>
      <w:r>
        <w:rPr>
          <w:rFonts w:ascii="Courier New" w:hAnsi="Courier New" w:cs="Courier New"/>
          <w:b w:val="0"/>
          <w:bCs w:val="0"/>
        </w:rPr>
        <w:t xml:space="preserve">MAG BACK SYSTEM.NumberScheduled             1.0000     (Insuf)    1.0000     1.0000     1.0000    </w:t>
      </w:r>
    </w:p>
    <w:p w14:paraId="4CF3CF8A">
      <w:pPr>
        <w:pStyle w:val="11"/>
        <w:rPr>
          <w:rFonts w:ascii="Courier New" w:hAnsi="Courier New" w:cs="Courier New"/>
          <w:b w:val="0"/>
          <w:bCs w:val="0"/>
        </w:rPr>
      </w:pPr>
      <w:r>
        <w:rPr>
          <w:rFonts w:ascii="Courier New" w:hAnsi="Courier New" w:cs="Courier New"/>
          <w:b w:val="0"/>
          <w:bCs w:val="0"/>
        </w:rPr>
        <w:t xml:space="preserve">MAG BACK SYSTEM.Utilization                 .03362     (Insuf)    .00000     1.0000     .00000    </w:t>
      </w:r>
    </w:p>
    <w:p w14:paraId="406DCFCD">
      <w:pPr>
        <w:pStyle w:val="11"/>
        <w:rPr>
          <w:rFonts w:ascii="Courier New" w:hAnsi="Courier New" w:cs="Courier New"/>
          <w:b w:val="0"/>
          <w:bCs w:val="0"/>
        </w:rPr>
      </w:pPr>
      <w:r>
        <w:rPr>
          <w:rFonts w:ascii="Courier New" w:hAnsi="Courier New" w:cs="Courier New"/>
          <w:b w:val="0"/>
          <w:bCs w:val="0"/>
        </w:rPr>
        <w:t xml:space="preserve">DRILL.NumberBusy                            .14690     (Insuf)    .00000     1.0000     .00000    </w:t>
      </w:r>
    </w:p>
    <w:p w14:paraId="4FC9D02D">
      <w:pPr>
        <w:pStyle w:val="11"/>
        <w:rPr>
          <w:rFonts w:ascii="Courier New" w:hAnsi="Courier New" w:cs="Courier New"/>
          <w:b w:val="0"/>
          <w:bCs w:val="0"/>
        </w:rPr>
      </w:pPr>
      <w:r>
        <w:rPr>
          <w:rFonts w:ascii="Courier New" w:hAnsi="Courier New" w:cs="Courier New"/>
          <w:b w:val="0"/>
          <w:bCs w:val="0"/>
        </w:rPr>
        <w:t xml:space="preserve">DRILL.NumberScheduled                       1.0000     (Insuf)    1.0000     1.0000     1.0000    </w:t>
      </w:r>
    </w:p>
    <w:p w14:paraId="0C442CFC">
      <w:pPr>
        <w:pStyle w:val="11"/>
        <w:rPr>
          <w:rFonts w:ascii="Courier New" w:hAnsi="Courier New" w:cs="Courier New"/>
          <w:b w:val="0"/>
          <w:bCs w:val="0"/>
        </w:rPr>
      </w:pPr>
      <w:r>
        <w:rPr>
          <w:rFonts w:ascii="Courier New" w:hAnsi="Courier New" w:cs="Courier New"/>
          <w:b w:val="0"/>
          <w:bCs w:val="0"/>
        </w:rPr>
        <w:t xml:space="preserve">DRILL.Utilization                           .14690     (Insuf)    .00000     1.0000     .00000    </w:t>
      </w:r>
    </w:p>
    <w:p w14:paraId="2E7E82D5">
      <w:pPr>
        <w:pStyle w:val="11"/>
        <w:rPr>
          <w:rFonts w:ascii="Courier New" w:hAnsi="Courier New" w:cs="Courier New"/>
          <w:b w:val="0"/>
          <w:bCs w:val="0"/>
        </w:rPr>
      </w:pPr>
      <w:r>
        <w:rPr>
          <w:rFonts w:ascii="Courier New" w:hAnsi="Courier New" w:cs="Courier New"/>
          <w:b w:val="0"/>
          <w:bCs w:val="0"/>
        </w:rPr>
        <w:t xml:space="preserve">REFILLER.NumberBusy                         .55972     (Insuf)    .00000     1.0000     .00000    </w:t>
      </w:r>
    </w:p>
    <w:p w14:paraId="466E0390">
      <w:pPr>
        <w:pStyle w:val="11"/>
        <w:rPr>
          <w:rFonts w:ascii="Courier New" w:hAnsi="Courier New" w:cs="Courier New"/>
          <w:b w:val="0"/>
          <w:bCs w:val="0"/>
        </w:rPr>
      </w:pPr>
      <w:r>
        <w:rPr>
          <w:rFonts w:ascii="Courier New" w:hAnsi="Courier New" w:cs="Courier New"/>
          <w:b w:val="0"/>
          <w:bCs w:val="0"/>
        </w:rPr>
        <w:t xml:space="preserve">REFILLER.NumberScheduled                    1.0000     (Insuf)    1.0000     1.0000     1.0000    </w:t>
      </w:r>
    </w:p>
    <w:p w14:paraId="058B9185">
      <w:pPr>
        <w:pStyle w:val="11"/>
        <w:rPr>
          <w:rFonts w:ascii="Courier New" w:hAnsi="Courier New" w:cs="Courier New"/>
          <w:b w:val="0"/>
          <w:bCs w:val="0"/>
        </w:rPr>
      </w:pPr>
      <w:r>
        <w:rPr>
          <w:rFonts w:ascii="Courier New" w:hAnsi="Courier New" w:cs="Courier New"/>
          <w:b w:val="0"/>
          <w:bCs w:val="0"/>
        </w:rPr>
        <w:t xml:space="preserve">REFILLER.Utilization                        .55972     (Insuf)    .00000     1.0000     .00000    </w:t>
      </w:r>
    </w:p>
    <w:p w14:paraId="565A4580">
      <w:pPr>
        <w:pStyle w:val="11"/>
        <w:rPr>
          <w:rFonts w:ascii="Courier New" w:hAnsi="Courier New" w:cs="Courier New"/>
          <w:b w:val="0"/>
          <w:bCs w:val="0"/>
        </w:rPr>
      </w:pPr>
      <w:r>
        <w:rPr>
          <w:rFonts w:ascii="Courier New" w:hAnsi="Courier New" w:cs="Courier New"/>
          <w:b w:val="0"/>
          <w:bCs w:val="0"/>
        </w:rPr>
        <w:t xml:space="preserve">OUTPUT DEVICE.NumberBusy                    .04650     (Insuf)    .00000     1.0000     .00000    </w:t>
      </w:r>
    </w:p>
    <w:p w14:paraId="60292374">
      <w:pPr>
        <w:pStyle w:val="11"/>
        <w:rPr>
          <w:rFonts w:ascii="Courier New" w:hAnsi="Courier New" w:cs="Courier New"/>
          <w:b w:val="0"/>
          <w:bCs w:val="0"/>
        </w:rPr>
      </w:pPr>
      <w:r>
        <w:rPr>
          <w:rFonts w:ascii="Courier New" w:hAnsi="Courier New" w:cs="Courier New"/>
          <w:b w:val="0"/>
          <w:bCs w:val="0"/>
        </w:rPr>
        <w:t xml:space="preserve">OUTPUT DEVICE.NumberScheduled               1.0000     (Insuf)    1.0000     1.0000     1.0000    </w:t>
      </w:r>
    </w:p>
    <w:p w14:paraId="2541FED2">
      <w:pPr>
        <w:pStyle w:val="11"/>
        <w:rPr>
          <w:rFonts w:ascii="Courier New" w:hAnsi="Courier New" w:cs="Courier New"/>
          <w:b w:val="0"/>
          <w:bCs w:val="0"/>
        </w:rPr>
      </w:pPr>
      <w:r>
        <w:rPr>
          <w:rFonts w:ascii="Courier New" w:hAnsi="Courier New" w:cs="Courier New"/>
          <w:b w:val="0"/>
          <w:bCs w:val="0"/>
        </w:rPr>
        <w:t xml:space="preserve">OUTPUT DEVICE.Utilization                   .04650     (Insuf)    .00000     1.0000     .00000    </w:t>
      </w:r>
    </w:p>
    <w:p w14:paraId="6FD9846B">
      <w:pPr>
        <w:pStyle w:val="11"/>
        <w:rPr>
          <w:rFonts w:ascii="Courier New" w:hAnsi="Courier New" w:cs="Courier New"/>
          <w:b w:val="0"/>
          <w:bCs w:val="0"/>
        </w:rPr>
      </w:pPr>
      <w:r>
        <w:rPr>
          <w:rFonts w:ascii="Courier New" w:hAnsi="Courier New" w:cs="Courier New"/>
          <w:b w:val="0"/>
          <w:bCs w:val="0"/>
        </w:rPr>
        <w:t xml:space="preserve">PRESS DEVICE.NumberBusy                     .08280     (Insuf)    .00000     1.0000     .00000    </w:t>
      </w:r>
    </w:p>
    <w:p w14:paraId="06B9FDAD">
      <w:pPr>
        <w:pStyle w:val="11"/>
        <w:rPr>
          <w:rFonts w:ascii="Courier New" w:hAnsi="Courier New" w:cs="Courier New"/>
          <w:b w:val="0"/>
          <w:bCs w:val="0"/>
        </w:rPr>
      </w:pPr>
      <w:r>
        <w:rPr>
          <w:rFonts w:ascii="Courier New" w:hAnsi="Courier New" w:cs="Courier New"/>
          <w:b w:val="0"/>
          <w:bCs w:val="0"/>
        </w:rPr>
        <w:t xml:space="preserve">PRESS DEVICE.NumberScheduled                1.0000     (Insuf)    1.0000     1.0000     1.0000    </w:t>
      </w:r>
    </w:p>
    <w:p w14:paraId="2845929E">
      <w:pPr>
        <w:pStyle w:val="11"/>
        <w:rPr>
          <w:rFonts w:ascii="Courier New" w:hAnsi="Courier New" w:cs="Courier New"/>
          <w:b w:val="0"/>
          <w:bCs w:val="0"/>
        </w:rPr>
      </w:pPr>
      <w:r>
        <w:rPr>
          <w:rFonts w:ascii="Courier New" w:hAnsi="Courier New" w:cs="Courier New"/>
          <w:b w:val="0"/>
          <w:bCs w:val="0"/>
        </w:rPr>
        <w:t xml:space="preserve">PRESS DEVICE.Utilization                    .08280     (Insuf)    .00000     1.0000     .00000    </w:t>
      </w:r>
    </w:p>
    <w:p w14:paraId="101676CB">
      <w:pPr>
        <w:pStyle w:val="11"/>
        <w:rPr>
          <w:rFonts w:ascii="Courier New" w:hAnsi="Courier New" w:cs="Courier New"/>
          <w:b w:val="0"/>
          <w:bCs w:val="0"/>
        </w:rPr>
      </w:pPr>
      <w:r>
        <w:rPr>
          <w:rFonts w:ascii="Courier New" w:hAnsi="Courier New" w:cs="Courier New"/>
          <w:b w:val="0"/>
          <w:bCs w:val="0"/>
        </w:rPr>
        <w:t xml:space="preserve">LABEL DEVICE.NumberBusy                     .10998     (Insuf)    .00000     1.0000     .00000    </w:t>
      </w:r>
    </w:p>
    <w:p w14:paraId="48D7F07C">
      <w:pPr>
        <w:pStyle w:val="11"/>
        <w:rPr>
          <w:rFonts w:ascii="Courier New" w:hAnsi="Courier New" w:cs="Courier New"/>
          <w:b w:val="0"/>
          <w:bCs w:val="0"/>
        </w:rPr>
      </w:pPr>
      <w:r>
        <w:rPr>
          <w:rFonts w:ascii="Courier New" w:hAnsi="Courier New" w:cs="Courier New"/>
          <w:b w:val="0"/>
          <w:bCs w:val="0"/>
        </w:rPr>
        <w:t xml:space="preserve">LABEL DEVICE.NumberScheduled                1.0000     (Insuf)    1.0000     1.0000     1.0000    </w:t>
      </w:r>
    </w:p>
    <w:p w14:paraId="1F319B5E">
      <w:pPr>
        <w:pStyle w:val="11"/>
        <w:rPr>
          <w:rFonts w:ascii="Courier New" w:hAnsi="Courier New" w:cs="Courier New"/>
          <w:b w:val="0"/>
          <w:bCs w:val="0"/>
        </w:rPr>
      </w:pPr>
      <w:r>
        <w:rPr>
          <w:rFonts w:ascii="Courier New" w:hAnsi="Courier New" w:cs="Courier New"/>
          <w:b w:val="0"/>
          <w:bCs w:val="0"/>
        </w:rPr>
        <w:t xml:space="preserve">LABEL DEVICE.Utilization                    .10998     (Insuf)    .00000     1.0000     .00000    </w:t>
      </w:r>
    </w:p>
    <w:p w14:paraId="4D222237">
      <w:pPr>
        <w:pStyle w:val="11"/>
        <w:rPr>
          <w:rFonts w:ascii="Courier New" w:hAnsi="Courier New" w:cs="Courier New"/>
          <w:b w:val="0"/>
          <w:bCs w:val="0"/>
        </w:rPr>
      </w:pPr>
      <w:r>
        <w:rPr>
          <w:rFonts w:ascii="Courier New" w:hAnsi="Courier New" w:cs="Courier New"/>
          <w:b w:val="0"/>
          <w:bCs w:val="0"/>
        </w:rPr>
        <w:t xml:space="preserve">REMOVE PARTS.NumberBusy                     .14503     (Insuf)    .00000     1.0000     .00000    </w:t>
      </w:r>
    </w:p>
    <w:p w14:paraId="3187733F">
      <w:pPr>
        <w:pStyle w:val="11"/>
        <w:rPr>
          <w:rFonts w:ascii="Courier New" w:hAnsi="Courier New" w:cs="Courier New"/>
          <w:b w:val="0"/>
          <w:bCs w:val="0"/>
        </w:rPr>
      </w:pPr>
      <w:r>
        <w:rPr>
          <w:rFonts w:ascii="Courier New" w:hAnsi="Courier New" w:cs="Courier New"/>
          <w:b w:val="0"/>
          <w:bCs w:val="0"/>
        </w:rPr>
        <w:t xml:space="preserve">REMOVE PARTS.NumberScheduled                1.0000     (Insuf)    1.0000     1.0000     1.0000    </w:t>
      </w:r>
    </w:p>
    <w:p w14:paraId="345CF481">
      <w:pPr>
        <w:pStyle w:val="11"/>
        <w:rPr>
          <w:rFonts w:ascii="Courier New" w:hAnsi="Courier New" w:cs="Courier New"/>
          <w:b w:val="0"/>
          <w:bCs w:val="0"/>
        </w:rPr>
      </w:pPr>
      <w:r>
        <w:rPr>
          <w:rFonts w:ascii="Courier New" w:hAnsi="Courier New" w:cs="Courier New"/>
          <w:b w:val="0"/>
          <w:bCs w:val="0"/>
        </w:rPr>
        <w:t xml:space="preserve">REMOVE PARTS.Utilization                    .14503     (Insuf)    .00000     1.0000     .00000    </w:t>
      </w:r>
    </w:p>
    <w:p w14:paraId="6D1CD0AD">
      <w:pPr>
        <w:pStyle w:val="11"/>
        <w:rPr>
          <w:rFonts w:ascii="Courier New" w:hAnsi="Courier New" w:cs="Courier New"/>
          <w:b w:val="0"/>
          <w:bCs w:val="0"/>
        </w:rPr>
      </w:pPr>
      <w:r>
        <w:rPr>
          <w:rFonts w:ascii="Courier New" w:hAnsi="Courier New" w:cs="Courier New"/>
          <w:b w:val="0"/>
          <w:bCs w:val="0"/>
        </w:rPr>
        <w:t xml:space="preserve">REFILL PROCESS.Queue.NumberInQueue          .00000     (Insuf)    .00000     .00000     .00000    </w:t>
      </w:r>
    </w:p>
    <w:p w14:paraId="057E788F">
      <w:pPr>
        <w:pStyle w:val="11"/>
        <w:rPr>
          <w:rFonts w:ascii="Courier New" w:hAnsi="Courier New" w:cs="Courier New"/>
          <w:b w:val="0"/>
          <w:bCs w:val="0"/>
        </w:rPr>
      </w:pPr>
      <w:r>
        <w:rPr>
          <w:rFonts w:ascii="Courier New" w:hAnsi="Courier New" w:cs="Courier New"/>
          <w:b w:val="0"/>
          <w:bCs w:val="0"/>
        </w:rPr>
        <w:t xml:space="preserve">MAG BACK.Queue.NumberInQueue                .00000     (Insuf)    .00000     .00000     .00000    </w:t>
      </w:r>
    </w:p>
    <w:p w14:paraId="5FE3B53A">
      <w:pPr>
        <w:pStyle w:val="11"/>
        <w:rPr>
          <w:rFonts w:ascii="Courier New" w:hAnsi="Courier New" w:cs="Courier New"/>
          <w:b w:val="0"/>
          <w:bCs w:val="0"/>
        </w:rPr>
      </w:pPr>
      <w:r>
        <w:rPr>
          <w:rFonts w:ascii="Courier New" w:hAnsi="Courier New" w:cs="Courier New"/>
          <w:b w:val="0"/>
          <w:bCs w:val="0"/>
        </w:rPr>
        <w:t xml:space="preserve">REMOVE PART.Queue.NumberInQueue             .00000     (Insuf)    .00000     .00000     .00000    </w:t>
      </w:r>
    </w:p>
    <w:p w14:paraId="3DAC6383">
      <w:pPr>
        <w:pStyle w:val="11"/>
        <w:rPr>
          <w:rFonts w:ascii="Courier New" w:hAnsi="Courier New" w:cs="Courier New"/>
          <w:b w:val="0"/>
          <w:bCs w:val="0"/>
        </w:rPr>
      </w:pPr>
      <w:r>
        <w:rPr>
          <w:rFonts w:ascii="Courier New" w:hAnsi="Courier New" w:cs="Courier New"/>
          <w:b w:val="0"/>
          <w:bCs w:val="0"/>
        </w:rPr>
        <w:t xml:space="preserve">LABEL HOLD.Queue.NumberInQueue              .00120     (Insuf)    .00000     1.0000     .00000    </w:t>
      </w:r>
    </w:p>
    <w:p w14:paraId="19727295">
      <w:pPr>
        <w:pStyle w:val="11"/>
        <w:rPr>
          <w:rFonts w:ascii="Courier New" w:hAnsi="Courier New" w:cs="Courier New"/>
          <w:b w:val="0"/>
          <w:bCs w:val="0"/>
        </w:rPr>
      </w:pPr>
      <w:r>
        <w:rPr>
          <w:rFonts w:ascii="Courier New" w:hAnsi="Courier New" w:cs="Courier New"/>
          <w:b w:val="0"/>
          <w:bCs w:val="0"/>
        </w:rPr>
        <w:t xml:space="preserve">OUT WP HOLD.Queue.NumberInQueue             .00000     (Insuf)    .00000     .00000     .00000    </w:t>
      </w:r>
    </w:p>
    <w:p w14:paraId="56A27760">
      <w:pPr>
        <w:pStyle w:val="11"/>
        <w:rPr>
          <w:rFonts w:ascii="Courier New" w:hAnsi="Courier New" w:cs="Courier New"/>
          <w:b w:val="0"/>
          <w:bCs w:val="0"/>
        </w:rPr>
      </w:pPr>
      <w:r>
        <w:rPr>
          <w:rFonts w:ascii="Courier New" w:hAnsi="Courier New" w:cs="Courier New"/>
          <w:b w:val="0"/>
          <w:bCs w:val="0"/>
        </w:rPr>
        <w:t xml:space="preserve">PRESS.Queue.NumberInQueue                   .00000     (Insuf)    .00000     .00000     .00000    </w:t>
      </w:r>
    </w:p>
    <w:p w14:paraId="31CA6F06">
      <w:pPr>
        <w:pStyle w:val="11"/>
        <w:rPr>
          <w:rFonts w:ascii="Courier New" w:hAnsi="Courier New" w:cs="Courier New"/>
          <w:b w:val="0"/>
          <w:bCs w:val="0"/>
        </w:rPr>
      </w:pPr>
      <w:r>
        <w:rPr>
          <w:rFonts w:ascii="Courier New" w:hAnsi="Courier New" w:cs="Courier New"/>
          <w:b w:val="0"/>
          <w:bCs w:val="0"/>
        </w:rPr>
        <w:t xml:space="preserve">11 OUT HOLD.Queue.NumberInQueue             1.1010     (Insuf)    .00000     3.0000     2.0000    </w:t>
      </w:r>
    </w:p>
    <w:p w14:paraId="3E120828">
      <w:pPr>
        <w:pStyle w:val="11"/>
        <w:rPr>
          <w:rFonts w:ascii="Courier New" w:hAnsi="Courier New" w:cs="Courier New"/>
          <w:b w:val="0"/>
          <w:bCs w:val="0"/>
        </w:rPr>
      </w:pPr>
      <w:r>
        <w:rPr>
          <w:rFonts w:ascii="Courier New" w:hAnsi="Courier New" w:cs="Courier New"/>
          <w:b w:val="0"/>
          <w:bCs w:val="0"/>
        </w:rPr>
        <w:t xml:space="preserve">PRESS HOLD.Queue.NumberInQueue              .00000     (Insuf)    .00000     .00000     .00000    </w:t>
      </w:r>
    </w:p>
    <w:p w14:paraId="54CFAB3D">
      <w:pPr>
        <w:pStyle w:val="11"/>
        <w:rPr>
          <w:rFonts w:ascii="Courier New" w:hAnsi="Courier New" w:cs="Courier New"/>
          <w:b w:val="0"/>
          <w:bCs w:val="0"/>
        </w:rPr>
      </w:pPr>
      <w:r>
        <w:rPr>
          <w:rFonts w:ascii="Courier New" w:hAnsi="Courier New" w:cs="Courier New"/>
          <w:b w:val="0"/>
          <w:bCs w:val="0"/>
        </w:rPr>
        <w:t xml:space="preserve">11 OUT.Queue.NumberInQueue                  .00000     (Insuf)    .00000     .00000     .00000    </w:t>
      </w:r>
    </w:p>
    <w:p w14:paraId="3DE932A7">
      <w:pPr>
        <w:pStyle w:val="11"/>
        <w:rPr>
          <w:rFonts w:ascii="Courier New" w:hAnsi="Courier New" w:cs="Courier New"/>
          <w:b w:val="0"/>
          <w:bCs w:val="0"/>
        </w:rPr>
      </w:pPr>
      <w:r>
        <w:rPr>
          <w:rFonts w:ascii="Courier New" w:hAnsi="Courier New" w:cs="Courier New"/>
          <w:b w:val="0"/>
          <w:bCs w:val="0"/>
        </w:rPr>
        <w:t xml:space="preserve">CAMERA.Queue.NumberInQueue                  .00000     (Insuf)    .00000     .00000     .00000    </w:t>
      </w:r>
    </w:p>
    <w:p w14:paraId="3649154C">
      <w:pPr>
        <w:pStyle w:val="11"/>
        <w:rPr>
          <w:rFonts w:ascii="Courier New" w:hAnsi="Courier New" w:cs="Courier New"/>
          <w:b w:val="0"/>
          <w:bCs w:val="0"/>
        </w:rPr>
      </w:pPr>
      <w:r>
        <w:rPr>
          <w:rFonts w:ascii="Courier New" w:hAnsi="Courier New" w:cs="Courier New"/>
          <w:b w:val="0"/>
          <w:bCs w:val="0"/>
        </w:rPr>
        <w:t xml:space="preserve">DRILL 2.Queue.NumberInQueue                 .00000     (Insuf)    .00000     .00000     .00000    </w:t>
      </w:r>
    </w:p>
    <w:p w14:paraId="2CC2DC47">
      <w:pPr>
        <w:pStyle w:val="11"/>
        <w:rPr>
          <w:rFonts w:ascii="Courier New" w:hAnsi="Courier New" w:cs="Courier New"/>
          <w:b w:val="0"/>
          <w:bCs w:val="0"/>
        </w:rPr>
      </w:pPr>
      <w:r>
        <w:rPr>
          <w:rFonts w:ascii="Courier New" w:hAnsi="Courier New" w:cs="Courier New"/>
          <w:b w:val="0"/>
          <w:bCs w:val="0"/>
        </w:rPr>
        <w:t xml:space="preserve">DRILL HOLD.Queue.NumberInQueue              .00385     (Insuf)    .00000     1.0000     .00000    </w:t>
      </w:r>
    </w:p>
    <w:p w14:paraId="4A895733">
      <w:pPr>
        <w:pStyle w:val="11"/>
        <w:rPr>
          <w:rFonts w:ascii="Courier New" w:hAnsi="Courier New" w:cs="Courier New"/>
          <w:b w:val="0"/>
          <w:bCs w:val="0"/>
        </w:rPr>
      </w:pPr>
      <w:r>
        <w:rPr>
          <w:rFonts w:ascii="Courier New" w:hAnsi="Courier New" w:cs="Courier New"/>
          <w:b w:val="0"/>
          <w:bCs w:val="0"/>
        </w:rPr>
        <w:t xml:space="preserve">LABEL.Queue.NumberInQueue                   .00000     (Insuf)    .00000     .00000     .00000    </w:t>
      </w:r>
    </w:p>
    <w:p w14:paraId="11E31D57">
      <w:pPr>
        <w:pStyle w:val="11"/>
        <w:rPr>
          <w:rFonts w:ascii="Courier New" w:hAnsi="Courier New" w:cs="Courier New"/>
          <w:b w:val="0"/>
          <w:bCs w:val="0"/>
        </w:rPr>
      </w:pPr>
      <w:r>
        <w:rPr>
          <w:rFonts w:ascii="Courier New" w:hAnsi="Courier New" w:cs="Courier New"/>
          <w:b w:val="0"/>
          <w:bCs w:val="0"/>
        </w:rPr>
        <w:t xml:space="preserve">DRILL 4.Queue.NumberInQueue                 .00000     (Insuf)    .00000     .00000     .00000    </w:t>
      </w:r>
    </w:p>
    <w:p w14:paraId="50E955F7">
      <w:pPr>
        <w:pStyle w:val="11"/>
        <w:rPr>
          <w:rFonts w:ascii="Courier New" w:hAnsi="Courier New" w:cs="Courier New"/>
          <w:b w:val="0"/>
          <w:bCs w:val="0"/>
        </w:rPr>
      </w:pPr>
      <w:r>
        <w:rPr>
          <w:rFonts w:ascii="Courier New" w:hAnsi="Courier New" w:cs="Courier New"/>
          <w:b w:val="0"/>
          <w:bCs w:val="0"/>
        </w:rPr>
        <w:t xml:space="preserve">CAMERA HOLD.Queue.NumberInQueue             .00000     (Insuf)    .00000     .00000     .00000    </w:t>
      </w:r>
    </w:p>
    <w:p w14:paraId="2293C9E3">
      <w:pPr>
        <w:pStyle w:val="11"/>
        <w:rPr>
          <w:rFonts w:ascii="Courier New" w:hAnsi="Courier New" w:cs="Courier New"/>
          <w:b w:val="0"/>
          <w:bCs w:val="0"/>
        </w:rPr>
      </w:pPr>
      <w:r>
        <w:rPr>
          <w:rFonts w:ascii="Courier New" w:hAnsi="Courier New" w:cs="Courier New"/>
          <w:b w:val="0"/>
          <w:bCs w:val="0"/>
        </w:rPr>
        <w:t xml:space="preserve">MAGBACK HOLD.Queue.NumberInQueue            .00000     (Insuf)    .00000     .00000     .00000    </w:t>
      </w:r>
    </w:p>
    <w:p w14:paraId="1AB4C52F">
      <w:pPr>
        <w:pStyle w:val="11"/>
        <w:rPr>
          <w:rFonts w:ascii="Courier New" w:hAnsi="Courier New" w:cs="Courier New"/>
          <w:b w:val="0"/>
          <w:bCs w:val="0"/>
        </w:rPr>
      </w:pPr>
    </w:p>
    <w:p w14:paraId="23FD6D00">
      <w:pPr>
        <w:pStyle w:val="11"/>
        <w:rPr>
          <w:rFonts w:ascii="Courier New" w:hAnsi="Courier New" w:cs="Courier New"/>
          <w:b w:val="0"/>
          <w:bCs w:val="0"/>
        </w:rPr>
      </w:pPr>
      <w:r>
        <w:rPr>
          <w:rFonts w:ascii="Courier New" w:hAnsi="Courier New" w:cs="Courier New"/>
          <w:b w:val="0"/>
          <w:bCs w:val="0"/>
        </w:rPr>
        <w:t xml:space="preserve">                                             OUTPUTS</w:t>
      </w:r>
    </w:p>
    <w:p w14:paraId="4C4B5312">
      <w:pPr>
        <w:pStyle w:val="11"/>
        <w:rPr>
          <w:rFonts w:ascii="Courier New" w:hAnsi="Courier New" w:cs="Courier New"/>
          <w:b w:val="0"/>
          <w:bCs w:val="0"/>
        </w:rPr>
      </w:pPr>
    </w:p>
    <w:p w14:paraId="00BEAA9E">
      <w:pPr>
        <w:pStyle w:val="11"/>
        <w:rPr>
          <w:rFonts w:ascii="Courier New" w:hAnsi="Courier New" w:cs="Courier New"/>
          <w:b w:val="0"/>
          <w:bCs w:val="0"/>
        </w:rPr>
      </w:pPr>
      <w:r>
        <w:rPr>
          <w:rFonts w:ascii="Courier New" w:hAnsi="Courier New" w:cs="Courier New"/>
          <w:b w:val="0"/>
          <w:bCs w:val="0"/>
        </w:rPr>
        <w:t>Identifier                                   Value</w:t>
      </w:r>
    </w:p>
    <w:p w14:paraId="2DA4110B">
      <w:pPr>
        <w:pStyle w:val="11"/>
        <w:rPr>
          <w:rFonts w:ascii="Courier New" w:hAnsi="Courier New" w:cs="Courier New"/>
          <w:b w:val="0"/>
          <w:bCs w:val="0"/>
        </w:rPr>
      </w:pPr>
      <w:r>
        <w:rPr>
          <w:rFonts w:ascii="Courier New" w:hAnsi="Courier New" w:cs="Courier New"/>
          <w:b w:val="0"/>
          <w:bCs w:val="0"/>
        </w:rPr>
        <w:t>_____________________________________________________________</w:t>
      </w:r>
    </w:p>
    <w:p w14:paraId="0A2E9BD5">
      <w:pPr>
        <w:pStyle w:val="11"/>
        <w:rPr>
          <w:rFonts w:ascii="Courier New" w:hAnsi="Courier New" w:cs="Courier New"/>
          <w:b w:val="0"/>
          <w:bCs w:val="0"/>
        </w:rPr>
      </w:pPr>
    </w:p>
    <w:p w14:paraId="391CE846">
      <w:pPr>
        <w:pStyle w:val="11"/>
        <w:rPr>
          <w:rFonts w:ascii="Courier New" w:hAnsi="Courier New" w:cs="Courier New"/>
          <w:b w:val="0"/>
          <w:bCs w:val="0"/>
        </w:rPr>
      </w:pPr>
      <w:r>
        <w:rPr>
          <w:rFonts w:ascii="Courier New" w:hAnsi="Courier New" w:cs="Courier New"/>
          <w:b w:val="0"/>
          <w:bCs w:val="0"/>
        </w:rPr>
        <w:t xml:space="preserve">Entity 1.NumberIn                           10.000    </w:t>
      </w:r>
    </w:p>
    <w:p w14:paraId="250795DE">
      <w:pPr>
        <w:pStyle w:val="11"/>
        <w:rPr>
          <w:rFonts w:ascii="Courier New" w:hAnsi="Courier New" w:cs="Courier New"/>
          <w:b w:val="0"/>
          <w:bCs w:val="0"/>
        </w:rPr>
      </w:pPr>
      <w:r>
        <w:rPr>
          <w:rFonts w:ascii="Courier New" w:hAnsi="Courier New" w:cs="Courier New"/>
          <w:b w:val="0"/>
          <w:bCs w:val="0"/>
        </w:rPr>
        <w:t xml:space="preserve">Entity 1.NumberOut                          8.0000    </w:t>
      </w:r>
    </w:p>
    <w:p w14:paraId="2F0D2BEF">
      <w:pPr>
        <w:pStyle w:val="11"/>
        <w:rPr>
          <w:rFonts w:ascii="Courier New" w:hAnsi="Courier New" w:cs="Courier New"/>
          <w:b w:val="0"/>
          <w:bCs w:val="0"/>
        </w:rPr>
      </w:pPr>
      <w:r>
        <w:rPr>
          <w:rFonts w:ascii="Courier New" w:hAnsi="Courier New" w:cs="Courier New"/>
          <w:b w:val="0"/>
          <w:bCs w:val="0"/>
        </w:rPr>
        <w:t xml:space="preserve">CAMERA SYSTEM.NumberSeized                  10.000    </w:t>
      </w:r>
    </w:p>
    <w:p w14:paraId="275B31D6">
      <w:pPr>
        <w:pStyle w:val="11"/>
        <w:rPr>
          <w:rFonts w:ascii="Courier New" w:hAnsi="Courier New" w:cs="Courier New"/>
          <w:b w:val="0"/>
          <w:bCs w:val="0"/>
        </w:rPr>
      </w:pPr>
      <w:r>
        <w:rPr>
          <w:rFonts w:ascii="Courier New" w:hAnsi="Courier New" w:cs="Courier New"/>
          <w:b w:val="0"/>
          <w:bCs w:val="0"/>
        </w:rPr>
        <w:t xml:space="preserve">CAMERA SYSTEM.ScheduledUtilization          .02927    </w:t>
      </w:r>
    </w:p>
    <w:p w14:paraId="7093B98D">
      <w:pPr>
        <w:pStyle w:val="11"/>
        <w:rPr>
          <w:rFonts w:ascii="Courier New" w:hAnsi="Courier New" w:cs="Courier New"/>
          <w:b w:val="0"/>
          <w:bCs w:val="0"/>
        </w:rPr>
      </w:pPr>
      <w:r>
        <w:rPr>
          <w:rFonts w:ascii="Courier New" w:hAnsi="Courier New" w:cs="Courier New"/>
          <w:b w:val="0"/>
          <w:bCs w:val="0"/>
        </w:rPr>
        <w:t xml:space="preserve">MAG BACK SYSTEM.NumberSeized                10.000    </w:t>
      </w:r>
    </w:p>
    <w:p w14:paraId="6E425C1E">
      <w:pPr>
        <w:pStyle w:val="11"/>
        <w:rPr>
          <w:rFonts w:ascii="Courier New" w:hAnsi="Courier New" w:cs="Courier New"/>
          <w:b w:val="0"/>
          <w:bCs w:val="0"/>
        </w:rPr>
      </w:pPr>
      <w:r>
        <w:rPr>
          <w:rFonts w:ascii="Courier New" w:hAnsi="Courier New" w:cs="Courier New"/>
          <w:b w:val="0"/>
          <w:bCs w:val="0"/>
        </w:rPr>
        <w:t xml:space="preserve">MAG BACK SYSTEM.ScheduledUtilization        .03362    </w:t>
      </w:r>
    </w:p>
    <w:p w14:paraId="02D4DB85">
      <w:pPr>
        <w:pStyle w:val="11"/>
        <w:rPr>
          <w:rFonts w:ascii="Courier New" w:hAnsi="Courier New" w:cs="Courier New"/>
          <w:b w:val="0"/>
          <w:bCs w:val="0"/>
        </w:rPr>
      </w:pPr>
      <w:r>
        <w:rPr>
          <w:rFonts w:ascii="Courier New" w:hAnsi="Courier New" w:cs="Courier New"/>
          <w:b w:val="0"/>
          <w:bCs w:val="0"/>
        </w:rPr>
        <w:t xml:space="preserve">DRILL.NumberSeized                          10.000    </w:t>
      </w:r>
    </w:p>
    <w:p w14:paraId="3AF63118">
      <w:pPr>
        <w:pStyle w:val="11"/>
        <w:rPr>
          <w:rFonts w:ascii="Courier New" w:hAnsi="Courier New" w:cs="Courier New"/>
          <w:b w:val="0"/>
          <w:bCs w:val="0"/>
        </w:rPr>
      </w:pPr>
      <w:r>
        <w:rPr>
          <w:rFonts w:ascii="Courier New" w:hAnsi="Courier New" w:cs="Courier New"/>
          <w:b w:val="0"/>
          <w:bCs w:val="0"/>
        </w:rPr>
        <w:t xml:space="preserve">DRILL.ScheduledUtilization                  .14690    </w:t>
      </w:r>
    </w:p>
    <w:p w14:paraId="11C62CE8">
      <w:pPr>
        <w:pStyle w:val="11"/>
        <w:rPr>
          <w:rFonts w:ascii="Courier New" w:hAnsi="Courier New" w:cs="Courier New"/>
          <w:b w:val="0"/>
          <w:bCs w:val="0"/>
        </w:rPr>
      </w:pPr>
      <w:r>
        <w:rPr>
          <w:rFonts w:ascii="Courier New" w:hAnsi="Courier New" w:cs="Courier New"/>
          <w:b w:val="0"/>
          <w:bCs w:val="0"/>
        </w:rPr>
        <w:t xml:space="preserve">REFILLER.NumberSeized                       2.0000    </w:t>
      </w:r>
    </w:p>
    <w:p w14:paraId="7AB579D3">
      <w:pPr>
        <w:pStyle w:val="11"/>
        <w:rPr>
          <w:rFonts w:ascii="Courier New" w:hAnsi="Courier New" w:cs="Courier New"/>
          <w:b w:val="0"/>
          <w:bCs w:val="0"/>
        </w:rPr>
      </w:pPr>
      <w:r>
        <w:rPr>
          <w:rFonts w:ascii="Courier New" w:hAnsi="Courier New" w:cs="Courier New"/>
          <w:b w:val="0"/>
          <w:bCs w:val="0"/>
        </w:rPr>
        <w:t xml:space="preserve">REFILLER.ScheduledUtilization               .55972    </w:t>
      </w:r>
    </w:p>
    <w:p w14:paraId="1F0F80AD">
      <w:pPr>
        <w:pStyle w:val="11"/>
        <w:rPr>
          <w:rFonts w:ascii="Courier New" w:hAnsi="Courier New" w:cs="Courier New"/>
          <w:b w:val="0"/>
          <w:bCs w:val="0"/>
        </w:rPr>
      </w:pPr>
      <w:r>
        <w:rPr>
          <w:rFonts w:ascii="Courier New" w:hAnsi="Courier New" w:cs="Courier New"/>
          <w:b w:val="0"/>
          <w:bCs w:val="0"/>
        </w:rPr>
        <w:t xml:space="preserve">OUTPUT DEVICE.NumberSeized                  10.000    </w:t>
      </w:r>
    </w:p>
    <w:p w14:paraId="30C82B6A">
      <w:pPr>
        <w:pStyle w:val="11"/>
        <w:rPr>
          <w:rFonts w:ascii="Courier New" w:hAnsi="Courier New" w:cs="Courier New"/>
          <w:b w:val="0"/>
          <w:bCs w:val="0"/>
        </w:rPr>
      </w:pPr>
      <w:r>
        <w:rPr>
          <w:rFonts w:ascii="Courier New" w:hAnsi="Courier New" w:cs="Courier New"/>
          <w:b w:val="0"/>
          <w:bCs w:val="0"/>
        </w:rPr>
        <w:t xml:space="preserve">OUTPUT DEVICE.ScheduledUtilization          .04650    </w:t>
      </w:r>
    </w:p>
    <w:p w14:paraId="0A364EB0">
      <w:pPr>
        <w:pStyle w:val="11"/>
        <w:rPr>
          <w:rFonts w:ascii="Courier New" w:hAnsi="Courier New" w:cs="Courier New"/>
          <w:b w:val="0"/>
          <w:bCs w:val="0"/>
        </w:rPr>
      </w:pPr>
      <w:r>
        <w:rPr>
          <w:rFonts w:ascii="Courier New" w:hAnsi="Courier New" w:cs="Courier New"/>
          <w:b w:val="0"/>
          <w:bCs w:val="0"/>
        </w:rPr>
        <w:t xml:space="preserve">PRESS DEVICE.NumberSeized                   10.000    </w:t>
      </w:r>
    </w:p>
    <w:p w14:paraId="60756CDC">
      <w:pPr>
        <w:pStyle w:val="11"/>
        <w:rPr>
          <w:rFonts w:ascii="Courier New" w:hAnsi="Courier New" w:cs="Courier New"/>
          <w:b w:val="0"/>
          <w:bCs w:val="0"/>
        </w:rPr>
      </w:pPr>
      <w:r>
        <w:rPr>
          <w:rFonts w:ascii="Courier New" w:hAnsi="Courier New" w:cs="Courier New"/>
          <w:b w:val="0"/>
          <w:bCs w:val="0"/>
        </w:rPr>
        <w:t xml:space="preserve">PRESS DEVICE.ScheduledUtilization           .08280    </w:t>
      </w:r>
    </w:p>
    <w:p w14:paraId="13DE133C">
      <w:pPr>
        <w:pStyle w:val="11"/>
        <w:rPr>
          <w:rFonts w:ascii="Courier New" w:hAnsi="Courier New" w:cs="Courier New"/>
          <w:b w:val="0"/>
          <w:bCs w:val="0"/>
        </w:rPr>
      </w:pPr>
      <w:r>
        <w:rPr>
          <w:rFonts w:ascii="Courier New" w:hAnsi="Courier New" w:cs="Courier New"/>
          <w:b w:val="0"/>
          <w:bCs w:val="0"/>
        </w:rPr>
        <w:t xml:space="preserve">LABEL DEVICE.NumberSeized                   8.0000    </w:t>
      </w:r>
    </w:p>
    <w:p w14:paraId="49949A12">
      <w:pPr>
        <w:pStyle w:val="11"/>
        <w:rPr>
          <w:rFonts w:ascii="Courier New" w:hAnsi="Courier New" w:cs="Courier New"/>
          <w:b w:val="0"/>
          <w:bCs w:val="0"/>
        </w:rPr>
      </w:pPr>
      <w:r>
        <w:rPr>
          <w:rFonts w:ascii="Courier New" w:hAnsi="Courier New" w:cs="Courier New"/>
          <w:b w:val="0"/>
          <w:bCs w:val="0"/>
        </w:rPr>
        <w:t xml:space="preserve">LABEL DEVICE.ScheduledUtilization           .10998    </w:t>
      </w:r>
    </w:p>
    <w:p w14:paraId="64E783FF">
      <w:pPr>
        <w:pStyle w:val="11"/>
        <w:rPr>
          <w:rFonts w:ascii="Courier New" w:hAnsi="Courier New" w:cs="Courier New"/>
          <w:b w:val="0"/>
          <w:bCs w:val="0"/>
        </w:rPr>
      </w:pPr>
      <w:r>
        <w:rPr>
          <w:rFonts w:ascii="Courier New" w:hAnsi="Courier New" w:cs="Courier New"/>
          <w:b w:val="0"/>
          <w:bCs w:val="0"/>
        </w:rPr>
        <w:t xml:space="preserve">REMOVE PARTS.NumberSeized                   2.0000    </w:t>
      </w:r>
    </w:p>
    <w:p w14:paraId="20BFB737">
      <w:pPr>
        <w:pStyle w:val="11"/>
        <w:rPr>
          <w:rFonts w:ascii="Courier New" w:hAnsi="Courier New" w:cs="Courier New"/>
          <w:b w:val="0"/>
          <w:bCs w:val="0"/>
        </w:rPr>
      </w:pPr>
      <w:r>
        <w:rPr>
          <w:rFonts w:ascii="Courier New" w:hAnsi="Courier New" w:cs="Courier New"/>
          <w:b w:val="0"/>
          <w:bCs w:val="0"/>
        </w:rPr>
        <w:t xml:space="preserve">REMOVE PARTS.ScheduledUtilization           .14503    </w:t>
      </w:r>
    </w:p>
    <w:p w14:paraId="75E469D5">
      <w:pPr>
        <w:pStyle w:val="11"/>
        <w:rPr>
          <w:rFonts w:ascii="Courier New" w:hAnsi="Courier New" w:cs="Courier New"/>
          <w:b w:val="0"/>
          <w:bCs w:val="0"/>
        </w:rPr>
      </w:pPr>
      <w:r>
        <w:rPr>
          <w:rFonts w:ascii="Courier New" w:hAnsi="Courier New" w:cs="Courier New"/>
          <w:b w:val="0"/>
          <w:bCs w:val="0"/>
        </w:rPr>
        <w:t xml:space="preserve">System.NumberOut                            8.0000    </w:t>
      </w:r>
    </w:p>
    <w:p w14:paraId="56BCFAB3">
      <w:pPr>
        <w:pStyle w:val="11"/>
        <w:rPr>
          <w:rFonts w:ascii="Courier New" w:hAnsi="Courier New" w:cs="Courier New"/>
          <w:b w:val="0"/>
          <w:bCs w:val="0"/>
        </w:rPr>
      </w:pPr>
    </w:p>
    <w:p w14:paraId="2AEA9BA4">
      <w:pPr>
        <w:pStyle w:val="11"/>
        <w:rPr>
          <w:rFonts w:ascii="Courier New" w:hAnsi="Courier New" w:cs="Courier New"/>
          <w:b w:val="0"/>
          <w:bCs w:val="0"/>
        </w:rPr>
      </w:pPr>
    </w:p>
    <w:p w14:paraId="0561AAAA">
      <w:pPr>
        <w:pStyle w:val="11"/>
        <w:rPr>
          <w:rFonts w:ascii="Courier New" w:hAnsi="Courier New" w:cs="Courier New"/>
          <w:b w:val="0"/>
          <w:bCs w:val="0"/>
        </w:rPr>
      </w:pPr>
      <w:r>
        <w:rPr>
          <w:rFonts w:ascii="Courier New" w:hAnsi="Courier New" w:cs="Courier New"/>
          <w:b w:val="0"/>
          <w:bCs w:val="0"/>
        </w:rPr>
        <w:t>Simulation run time: 0.05 minutes.</w:t>
      </w:r>
    </w:p>
    <w:p w14:paraId="0EDCE532">
      <w:pPr>
        <w:pStyle w:val="11"/>
        <w:rPr>
          <w:rFonts w:ascii="Courier New" w:hAnsi="Courier New" w:cs="Courier New"/>
          <w:b w:val="0"/>
          <w:bCs w:val="0"/>
        </w:rPr>
      </w:pPr>
      <w:r>
        <w:rPr>
          <w:rFonts w:ascii="Courier New" w:hAnsi="Courier New" w:cs="Courier New"/>
          <w:b w:val="0"/>
          <w:bCs w:val="0"/>
        </w:rPr>
        <w:t>Simulation run complete.</w:t>
      </w:r>
    </w:p>
    <w:p w14:paraId="40F754DF">
      <w:pPr>
        <w:pStyle w:val="10"/>
        <w:keepNext w:val="0"/>
        <w:keepLines w:val="0"/>
        <w:widowControl/>
        <w:numPr>
          <w:ilvl w:val="0"/>
          <w:numId w:val="0"/>
        </w:numPr>
        <w:suppressLineNumbers w:val="0"/>
        <w:bidi w:val="0"/>
        <w:spacing w:before="0" w:beforeAutospacing="0" w:after="200" w:afterAutospacing="0" w:line="14" w:lineRule="atLeast"/>
        <w:ind w:leftChars="0" w:right="0" w:rightChars="0"/>
        <w:rPr>
          <w:rFonts w:hint="default" w:ascii="Calibri" w:hAnsi="Calibri" w:cs="Calibri"/>
          <w:b w:val="0"/>
          <w:bCs w:val="0"/>
          <w:i w:val="0"/>
          <w:iCs w:val="0"/>
          <w:color w:val="000000"/>
          <w:sz w:val="22"/>
          <w:szCs w:val="22"/>
          <w:u w:val="none"/>
          <w:vertAlign w:val="baseline"/>
          <w:lang w:val="en-US"/>
        </w:rPr>
      </w:pPr>
    </w:p>
    <w:sectPr>
      <w:footerReference r:id="rId8" w:type="default"/>
      <w:pgSz w:w="12240" w:h="15840"/>
      <w:pgMar w:top="1440" w:right="1440" w:bottom="1440" w:left="1440" w:header="720" w:footer="720" w:gutter="0"/>
      <w:pgNumType w:fmt="decimal"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onsolas">
    <w:panose1 w:val="020B0609020204030204"/>
    <w:charset w:val="00"/>
    <w:family w:val="modern"/>
    <w:pitch w:val="default"/>
    <w:sig w:usb0="E00006FF" w:usb1="0000FCFF" w:usb2="00000001" w:usb3="00000000" w:csb0="600001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E2FC6F3">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F4C7107">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LNJWO7QAAAABQEA&#10;AA8AAAAAAAAAAQAgAAAAIgAAAGRycy9kb3ducmV2LnhtbFBLAQIUABQAAAAIAIdO4kBmzRMYIgIA&#10;AGAEAAAOAAAAAAAAAAEAIAAAAB8BAABkcnMvZTJvRG9jLnhtbFBLBQYAAAAABgAGAFkBAACzBQAA&#10;AAA=&#10;">
              <v:fill on="f" focussize="0,0"/>
              <v:stroke on="f" weight="0.5pt"/>
              <v:imagedata o:title=""/>
              <o:lock v:ext="edit" aspectratio="f"/>
              <v:textbox inset="0mm,0mm,0mm,0mm" style="mso-fit-shape-to-text:t;">
                <w:txbxContent>
                  <w:p w14:paraId="7F4C7107">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070315E">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8BD36C9">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qA7vqCACAABg&#10;BAAADgAAAAAAAAABACAAAAAfAQAAZHJzL2Uyb0RvYy54bWxQSwUGAAAAAAYABgBZAQAAsQUAAAAA&#10;">
              <v:fill on="f" focussize="0,0"/>
              <v:stroke on="f" weight="0.5pt"/>
              <v:imagedata o:title=""/>
              <o:lock v:ext="edit" aspectratio="f"/>
              <v:textbox inset="0mm,0mm,0mm,0mm" style="mso-fit-shape-to-text:t;">
                <w:txbxContent>
                  <w:p w14:paraId="78BD36C9">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1A5FBED">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66CFD90">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IGsbUAhAgAA&#10;YAQAAA4AAAAAAAAAAQAgAAAAHwEAAGRycy9lMm9Eb2MueG1sUEsFBgAAAAAGAAYAWQEAALIFAAAA&#10;AA==&#10;">
              <v:fill on="f" focussize="0,0"/>
              <v:stroke on="f" weight="0.5pt"/>
              <v:imagedata o:title=""/>
              <o:lock v:ext="edit" aspectratio="f"/>
              <v:textbox inset="0mm,0mm,0mm,0mm" style="mso-fit-shape-to-text:t;">
                <w:txbxContent>
                  <w:p w14:paraId="066CFD90">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548E56D">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4DD7DC3"/>
    <w:multiLevelType w:val="singleLevel"/>
    <w:tmpl w:val="84DD7DC3"/>
    <w:lvl w:ilvl="0" w:tentative="0">
      <w:start w:val="1"/>
      <w:numFmt w:val="upperRoman"/>
      <w:suff w:val="space"/>
      <w:lvlText w:val="%1."/>
      <w:lvlJc w:val="left"/>
    </w:lvl>
  </w:abstractNum>
  <w:abstractNum w:abstractNumId="1">
    <w:nsid w:val="CFA5CB3C"/>
    <w:multiLevelType w:val="singleLevel"/>
    <w:tmpl w:val="CFA5CB3C"/>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E00EB701"/>
    <w:multiLevelType w:val="singleLevel"/>
    <w:tmpl w:val="E00EB701"/>
    <w:lvl w:ilvl="0" w:tentative="0">
      <w:start w:val="1"/>
      <w:numFmt w:val="upperRoman"/>
      <w:suff w:val="space"/>
      <w:lvlText w:val="%1."/>
      <w:lvlJc w:val="left"/>
    </w:lvl>
  </w:abstractNum>
  <w:abstractNum w:abstractNumId="3">
    <w:nsid w:val="13797DF4"/>
    <w:multiLevelType w:val="singleLevel"/>
    <w:tmpl w:val="13797DF4"/>
    <w:lvl w:ilvl="0" w:tentative="0">
      <w:start w:val="1"/>
      <w:numFmt w:val="upperRoman"/>
      <w:suff w:val="space"/>
      <w:lvlText w:val="%1."/>
      <w:lvlJc w:val="left"/>
    </w:lvl>
  </w:abstractNum>
  <w:abstractNum w:abstractNumId="4">
    <w:nsid w:val="2C59FAC2"/>
    <w:multiLevelType w:val="singleLevel"/>
    <w:tmpl w:val="2C59FAC2"/>
    <w:lvl w:ilvl="0" w:tentative="0">
      <w:start w:val="1"/>
      <w:numFmt w:val="upperRoman"/>
      <w:suff w:val="space"/>
      <w:lvlText w:val="%1."/>
      <w:lvlJc w:val="left"/>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751"/>
    <w:rsid w:val="001A43E2"/>
    <w:rsid w:val="0024001E"/>
    <w:rsid w:val="002E78BF"/>
    <w:rsid w:val="00303162"/>
    <w:rsid w:val="003E698B"/>
    <w:rsid w:val="004561C1"/>
    <w:rsid w:val="004938C7"/>
    <w:rsid w:val="004946AD"/>
    <w:rsid w:val="004A1BE4"/>
    <w:rsid w:val="00587387"/>
    <w:rsid w:val="005A7F3A"/>
    <w:rsid w:val="007D187B"/>
    <w:rsid w:val="00815751"/>
    <w:rsid w:val="00B018AD"/>
    <w:rsid w:val="00BF2AB6"/>
    <w:rsid w:val="00EF24DC"/>
    <w:rsid w:val="00FB2C5B"/>
    <w:rsid w:val="01EC3436"/>
    <w:rsid w:val="05230E83"/>
    <w:rsid w:val="05FB63FE"/>
    <w:rsid w:val="081B3D75"/>
    <w:rsid w:val="095D58B8"/>
    <w:rsid w:val="09A714E6"/>
    <w:rsid w:val="0A03446D"/>
    <w:rsid w:val="0B285DDC"/>
    <w:rsid w:val="0D041E6A"/>
    <w:rsid w:val="0D073234"/>
    <w:rsid w:val="0F971E23"/>
    <w:rsid w:val="11EA2C87"/>
    <w:rsid w:val="15F56DA1"/>
    <w:rsid w:val="16922F95"/>
    <w:rsid w:val="181048EC"/>
    <w:rsid w:val="18202D18"/>
    <w:rsid w:val="1B4755BD"/>
    <w:rsid w:val="1C8440C6"/>
    <w:rsid w:val="1EEE40CF"/>
    <w:rsid w:val="21867DED"/>
    <w:rsid w:val="24354356"/>
    <w:rsid w:val="250B607B"/>
    <w:rsid w:val="27192473"/>
    <w:rsid w:val="2794052D"/>
    <w:rsid w:val="287168B8"/>
    <w:rsid w:val="2B675BC2"/>
    <w:rsid w:val="2B9F775C"/>
    <w:rsid w:val="2CD0063D"/>
    <w:rsid w:val="2D4D255F"/>
    <w:rsid w:val="2E2677B0"/>
    <w:rsid w:val="2EFA5A9E"/>
    <w:rsid w:val="2F484CB1"/>
    <w:rsid w:val="3068366C"/>
    <w:rsid w:val="31CA1A30"/>
    <w:rsid w:val="320504D2"/>
    <w:rsid w:val="32874BD1"/>
    <w:rsid w:val="32E62B90"/>
    <w:rsid w:val="32F22513"/>
    <w:rsid w:val="33951659"/>
    <w:rsid w:val="33B335A2"/>
    <w:rsid w:val="35365F1C"/>
    <w:rsid w:val="35B43C28"/>
    <w:rsid w:val="35DE02B9"/>
    <w:rsid w:val="360412B8"/>
    <w:rsid w:val="37A7315E"/>
    <w:rsid w:val="37DB7EBF"/>
    <w:rsid w:val="37F039D3"/>
    <w:rsid w:val="387B3FB2"/>
    <w:rsid w:val="387C5653"/>
    <w:rsid w:val="38D41C06"/>
    <w:rsid w:val="393C0493"/>
    <w:rsid w:val="39A435E8"/>
    <w:rsid w:val="3CFB715E"/>
    <w:rsid w:val="3E06228D"/>
    <w:rsid w:val="3FE125AF"/>
    <w:rsid w:val="40354FD2"/>
    <w:rsid w:val="4041671F"/>
    <w:rsid w:val="41110C42"/>
    <w:rsid w:val="427A28DC"/>
    <w:rsid w:val="428B3870"/>
    <w:rsid w:val="430C45D2"/>
    <w:rsid w:val="46211B00"/>
    <w:rsid w:val="46D973C9"/>
    <w:rsid w:val="47D326A6"/>
    <w:rsid w:val="48D348F8"/>
    <w:rsid w:val="48EB0D70"/>
    <w:rsid w:val="49DC4DD6"/>
    <w:rsid w:val="49DD45C4"/>
    <w:rsid w:val="49F27FDF"/>
    <w:rsid w:val="4A002D5C"/>
    <w:rsid w:val="4B48329A"/>
    <w:rsid w:val="4B7D4202"/>
    <w:rsid w:val="4C841624"/>
    <w:rsid w:val="4C8470B5"/>
    <w:rsid w:val="4D8465BE"/>
    <w:rsid w:val="4DCE7738"/>
    <w:rsid w:val="4E2552CD"/>
    <w:rsid w:val="4EE32BD7"/>
    <w:rsid w:val="532D36E7"/>
    <w:rsid w:val="537428FB"/>
    <w:rsid w:val="543459E1"/>
    <w:rsid w:val="59D30EF8"/>
    <w:rsid w:val="5AB66A4E"/>
    <w:rsid w:val="5B125233"/>
    <w:rsid w:val="5D697930"/>
    <w:rsid w:val="5DE5126E"/>
    <w:rsid w:val="5E883BEB"/>
    <w:rsid w:val="613F1012"/>
    <w:rsid w:val="61E84D1E"/>
    <w:rsid w:val="625311CF"/>
    <w:rsid w:val="62934847"/>
    <w:rsid w:val="63D45C95"/>
    <w:rsid w:val="64995B71"/>
    <w:rsid w:val="660C4A06"/>
    <w:rsid w:val="66705A9C"/>
    <w:rsid w:val="67DF6D0B"/>
    <w:rsid w:val="69C60B6A"/>
    <w:rsid w:val="6ADE1FDD"/>
    <w:rsid w:val="6B313816"/>
    <w:rsid w:val="6BA6586B"/>
    <w:rsid w:val="6CC04577"/>
    <w:rsid w:val="6E4459F8"/>
    <w:rsid w:val="703B5596"/>
    <w:rsid w:val="70B34FC2"/>
    <w:rsid w:val="716B6503"/>
    <w:rsid w:val="73311008"/>
    <w:rsid w:val="74CF3033"/>
    <w:rsid w:val="75336751"/>
    <w:rsid w:val="756931CC"/>
    <w:rsid w:val="7648159B"/>
    <w:rsid w:val="76BD427D"/>
    <w:rsid w:val="78FC5D72"/>
    <w:rsid w:val="793025F4"/>
    <w:rsid w:val="79FB50C7"/>
    <w:rsid w:val="7D9836D6"/>
    <w:rsid w:val="7E2C493A"/>
    <w:rsid w:val="7E33111C"/>
    <w:rsid w:val="7EE043C7"/>
    <w:rsid w:val="7FB921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qFormat="1" w:uiPriority="99" w:semiHidden="0" w:name="Plain Text"/>
    <w:lsdException w:uiPriority="99" w:name="E-mail Signature"/>
    <w:lsdException w:qFormat="1" w:uiPriority="99" w:name="Normal (Web)"/>
    <w:lsdException w:uiPriority="99" w:name="HTML Acronym"/>
    <w:lsdException w:uiPriority="99" w:name="HTML Address"/>
    <w:lsdException w:uiPriority="99" w:name="HTML Cite"/>
    <w:lsdException w:qFormat="1"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2"/>
    <w:next w:val="1"/>
    <w:semiHidden/>
    <w:unhideWhenUsed/>
    <w:qFormat/>
    <w:uiPriority w:val="9"/>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3">
    <w:name w:val="heading 3"/>
    <w:next w:val="1"/>
    <w:semiHidden/>
    <w:unhideWhenUsed/>
    <w:qFormat/>
    <w:uiPriority w:val="9"/>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4">
    <w:name w:val="heading 4"/>
    <w:next w:val="1"/>
    <w:semiHidden/>
    <w:unhideWhenUsed/>
    <w:qFormat/>
    <w:uiPriority w:val="9"/>
    <w:pPr>
      <w:spacing w:before="0" w:beforeAutospacing="1" w:after="0" w:afterAutospacing="1"/>
      <w:jc w:val="left"/>
    </w:pPr>
    <w:rPr>
      <w:rFonts w:hint="eastAsia" w:ascii="SimSun" w:hAnsi="SimSun" w:eastAsia="SimSun" w:cs="SimSun"/>
      <w:b/>
      <w:bCs/>
      <w:kern w:val="0"/>
      <w:sz w:val="24"/>
      <w:szCs w:val="24"/>
      <w:lang w:val="en-US" w:eastAsia="zh-CN" w:bidi="ar"/>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footer"/>
    <w:basedOn w:val="1"/>
    <w:semiHidden/>
    <w:unhideWhenUsed/>
    <w:qFormat/>
    <w:uiPriority w:val="99"/>
    <w:pPr>
      <w:tabs>
        <w:tab w:val="center" w:pos="4153"/>
        <w:tab w:val="right" w:pos="8306"/>
      </w:tabs>
      <w:snapToGrid w:val="0"/>
      <w:jc w:val="left"/>
    </w:pPr>
    <w:rPr>
      <w:sz w:val="18"/>
      <w:szCs w:val="18"/>
    </w:rPr>
  </w:style>
  <w:style w:type="paragraph" w:styleId="8">
    <w:name w:val="header"/>
    <w:basedOn w:val="1"/>
    <w:semiHidden/>
    <w:unhideWhenUsed/>
    <w:qFormat/>
    <w:uiPriority w:val="99"/>
    <w:pPr>
      <w:tabs>
        <w:tab w:val="center" w:pos="4153"/>
        <w:tab w:val="right" w:pos="8306"/>
      </w:tabs>
      <w:snapToGrid w:val="0"/>
    </w:pPr>
    <w:rPr>
      <w:sz w:val="18"/>
      <w:szCs w:val="18"/>
    </w:rPr>
  </w:style>
  <w:style w:type="character" w:styleId="9">
    <w:name w:val="HTML Code"/>
    <w:basedOn w:val="5"/>
    <w:semiHidden/>
    <w:unhideWhenUsed/>
    <w:qFormat/>
    <w:uiPriority w:val="99"/>
    <w:rPr>
      <w:rFonts w:ascii="Courier New" w:hAnsi="Courier New" w:cs="Courier New"/>
      <w:sz w:val="20"/>
      <w:szCs w:val="20"/>
    </w:rPr>
  </w:style>
  <w:style w:type="paragraph" w:styleId="10">
    <w:name w:val="Normal (Web)"/>
    <w:semiHidden/>
    <w:unhideWhenUsed/>
    <w:qFormat/>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11">
    <w:name w:val="Plain Text"/>
    <w:basedOn w:val="1"/>
    <w:unhideWhenUsed/>
    <w:qFormat/>
    <w:uiPriority w:val="99"/>
    <w:pPr>
      <w:spacing w:after="0" w:line="240" w:lineRule="auto"/>
    </w:pPr>
    <w:rPr>
      <w:rFonts w:ascii="Consolas" w:hAnsi="Consolas"/>
      <w:sz w:val="21"/>
      <w:szCs w:val="21"/>
    </w:rPr>
  </w:style>
  <w:style w:type="character" w:styleId="12">
    <w:name w:val="Strong"/>
    <w:basedOn w:val="5"/>
    <w:qFormat/>
    <w:uiPriority w:val="22"/>
    <w:rPr>
      <w:b/>
      <w:bCs/>
    </w:rPr>
  </w:style>
  <w:style w:type="table" w:styleId="13">
    <w:name w:val="Table Grid"/>
    <w:basedOn w:val="6"/>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4">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Microsoft</Company>
  <Pages>23</Pages>
  <Words>1272</Words>
  <Characters>7257</Characters>
  <Lines>60</Lines>
  <Paragraphs>17</Paragraphs>
  <TotalTime>15</TotalTime>
  <ScaleCrop>false</ScaleCrop>
  <LinksUpToDate>false</LinksUpToDate>
  <CharactersWithSpaces>8512</CharactersWithSpaces>
  <Application>WPS Office_12.2.0.21183_F1E327BC-269C-435d-A152-05C5408002CA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2025-04-07T13:49:00Z</dcterms:created>
  <dc:creator>Microsoft</dc:creator>
  <cp:lastModifiedBy>Efehi Asowata</cp:lastModifiedBy>
  <dcterms:modified xsi:type="dcterms:W3CDTF">2025-05-29T15:01:09Z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2057-12.2.0.21183</vt:lpwstr>
  </property>
  <property fmtid="{D5CDD505-2E9C-101B-9397-08002B2CF9AE}" pid="3" name="ICV">
    <vt:lpwstr>B9B5C02AF78C46EDAF6145D640928A48_12</vt:lpwstr>
  </property>
</Properties>
</file>