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3F01785C" w:rsidP="449E0CD0" w:rsidRDefault="3F01785C" w14:paraId="2299D0B0" w14:textId="22501139" w14:noSpellErr="1">
      <w:pPr>
        <w:rPr>
          <w:rFonts w:ascii="Calibri" w:hAnsi="Calibri" w:eastAsia="Calibri" w:cs="Calibri"/>
        </w:rPr>
      </w:pPr>
      <w:bookmarkStart w:name="_Int_68pQzL8G" w:id="820221069"/>
      <w:r w:rsidRPr="743FFD20" w:rsidR="66AFC686">
        <w:rPr>
          <w:rFonts w:ascii="Calibri" w:hAnsi="Calibri" w:eastAsia="Calibri" w:cs="Calibri"/>
        </w:rPr>
        <w:t>Turnitin Task One – Similarity Checker</w:t>
      </w:r>
      <w:bookmarkEnd w:id="820221069"/>
    </w:p>
    <w:p w:rsidR="005078DD" w:rsidP="449E0CD0" w:rsidRDefault="3F01785C" w14:paraId="6A0D2606" w14:textId="086C76CA">
      <w:pPr>
        <w:rPr>
          <w:rFonts w:ascii="Calibri" w:hAnsi="Calibri" w:eastAsia="Calibri" w:cs="Calibri"/>
        </w:rPr>
      </w:pPr>
      <w:r w:rsidRPr="743FFD20" w:rsidR="66AFC686">
        <w:rPr>
          <w:rFonts w:ascii="Calibri" w:hAnsi="Calibri" w:eastAsia="Calibri" w:cs="Calibri"/>
        </w:rPr>
        <w:t xml:space="preserve"> </w:t>
      </w:r>
      <w:r w:rsidRPr="743FFD20" w:rsidR="34BF7881">
        <w:rPr>
          <w:rFonts w:ascii="Calibri" w:hAnsi="Calibri" w:eastAsia="Calibri" w:cs="Calibri"/>
        </w:rPr>
        <w:t>T</w:t>
      </w:r>
      <w:r w:rsidRPr="743FFD20" w:rsidR="66AFC686">
        <w:rPr>
          <w:rFonts w:ascii="Calibri" w:hAnsi="Calibri" w:eastAsia="Calibri" w:cs="Calibri"/>
        </w:rPr>
        <w:t xml:space="preserve">here are many skills you must learn </w:t>
      </w:r>
      <w:bookmarkStart w:name="_Int_8l2hPLX8" w:id="1500871972"/>
      <w:r w:rsidRPr="743FFD20" w:rsidR="66AFC686">
        <w:rPr>
          <w:rFonts w:ascii="Calibri" w:hAnsi="Calibri" w:eastAsia="Calibri" w:cs="Calibri"/>
        </w:rPr>
        <w:t>in order to</w:t>
      </w:r>
      <w:bookmarkEnd w:id="1500871972"/>
      <w:r w:rsidRPr="743FFD20" w:rsidR="66AFC686">
        <w:rPr>
          <w:rFonts w:ascii="Calibri" w:hAnsi="Calibri" w:eastAsia="Calibri" w:cs="Calibri"/>
        </w:rPr>
        <w:t xml:space="preserve"> be successful </w:t>
      </w:r>
      <w:r w:rsidRPr="743FFD20" w:rsidR="1587FD42">
        <w:rPr>
          <w:rFonts w:ascii="Calibri" w:hAnsi="Calibri" w:eastAsia="Calibri" w:cs="Calibri"/>
        </w:rPr>
        <w:t xml:space="preserve">in the creative arts industry. </w:t>
      </w:r>
      <w:r w:rsidRPr="743FFD20" w:rsidR="41049AA1">
        <w:rPr>
          <w:rFonts w:ascii="Calibri" w:hAnsi="Calibri" w:eastAsia="Calibri" w:cs="Calibri"/>
        </w:rPr>
        <w:t xml:space="preserve">Within the filmmaking sector </w:t>
      </w:r>
      <w:bookmarkStart w:name="_Int_sJ2SE8Gk" w:id="2047428478"/>
      <w:r w:rsidRPr="743FFD20" w:rsidR="59C955F8">
        <w:rPr>
          <w:rFonts w:ascii="Calibri" w:hAnsi="Calibri" w:eastAsia="Calibri" w:cs="Calibri"/>
        </w:rPr>
        <w:t>you</w:t>
      </w:r>
      <w:bookmarkEnd w:id="2047428478"/>
      <w:r w:rsidRPr="743FFD20" w:rsidR="41049AA1">
        <w:rPr>
          <w:rFonts w:ascii="Calibri" w:hAnsi="Calibri" w:eastAsia="Calibri" w:cs="Calibri"/>
        </w:rPr>
        <w:t xml:space="preserve"> need skills such as collaboration, </w:t>
      </w:r>
      <w:bookmarkStart w:name="_Int_jn7ZJFZX" w:id="185846801"/>
      <w:r w:rsidRPr="743FFD20" w:rsidR="7EFB9BD7">
        <w:rPr>
          <w:rFonts w:ascii="Calibri" w:hAnsi="Calibri" w:eastAsia="Calibri" w:cs="Calibri"/>
        </w:rPr>
        <w:t>flexibility,</w:t>
      </w:r>
      <w:bookmarkEnd w:id="185846801"/>
      <w:r w:rsidRPr="743FFD20" w:rsidR="7331E65D">
        <w:rPr>
          <w:rFonts w:ascii="Calibri" w:hAnsi="Calibri" w:eastAsia="Calibri" w:cs="Calibri"/>
        </w:rPr>
        <w:t xml:space="preserve"> and</w:t>
      </w:r>
      <w:r w:rsidRPr="743FFD20" w:rsidR="41049AA1">
        <w:rPr>
          <w:rFonts w:ascii="Calibri" w:hAnsi="Calibri" w:eastAsia="Calibri" w:cs="Calibri"/>
        </w:rPr>
        <w:t xml:space="preserve"> </w:t>
      </w:r>
      <w:r w:rsidRPr="743FFD20" w:rsidR="48AFFA34">
        <w:rPr>
          <w:rFonts w:ascii="Calibri" w:hAnsi="Calibri" w:eastAsia="Calibri" w:cs="Calibri"/>
        </w:rPr>
        <w:t>creativity</w:t>
      </w:r>
      <w:r w:rsidRPr="743FFD20" w:rsidR="21F1ADCB">
        <w:rPr>
          <w:rFonts w:ascii="Calibri" w:hAnsi="Calibri" w:eastAsia="Calibri" w:cs="Calibri"/>
        </w:rPr>
        <w:t>. Also</w:t>
      </w:r>
      <w:r w:rsidRPr="743FFD20" w:rsidR="1B16FE91">
        <w:rPr>
          <w:rFonts w:ascii="Calibri" w:hAnsi="Calibri" w:eastAsia="Calibri" w:cs="Calibri"/>
        </w:rPr>
        <w:t>,</w:t>
      </w:r>
      <w:r w:rsidRPr="743FFD20" w:rsidR="21F1ADCB">
        <w:rPr>
          <w:rFonts w:ascii="Calibri" w:hAnsi="Calibri" w:eastAsia="Calibri" w:cs="Calibri"/>
        </w:rPr>
        <w:t xml:space="preserve"> preparation is </w:t>
      </w:r>
      <w:r w:rsidRPr="743FFD20" w:rsidR="5716D496">
        <w:rPr>
          <w:rFonts w:ascii="Calibri" w:hAnsi="Calibri" w:eastAsia="Calibri" w:cs="Calibri"/>
        </w:rPr>
        <w:t xml:space="preserve">a </w:t>
      </w:r>
      <w:r w:rsidRPr="743FFD20" w:rsidR="21F1ADCB">
        <w:rPr>
          <w:rFonts w:ascii="Calibri" w:hAnsi="Calibri" w:eastAsia="Calibri" w:cs="Calibri"/>
        </w:rPr>
        <w:t xml:space="preserve">vital </w:t>
      </w:r>
      <w:r w:rsidRPr="743FFD20" w:rsidR="21F1ADCB">
        <w:rPr>
          <w:rFonts w:ascii="Calibri" w:hAnsi="Calibri" w:eastAsia="Calibri" w:cs="Calibri"/>
        </w:rPr>
        <w:t xml:space="preserve">skill </w:t>
      </w:r>
      <w:r w:rsidRPr="743FFD20" w:rsidR="21F1ADCB">
        <w:rPr>
          <w:rFonts w:ascii="Calibri" w:hAnsi="Calibri" w:eastAsia="Calibri" w:cs="Calibri"/>
        </w:rPr>
        <w:t>required</w:t>
      </w:r>
      <w:r w:rsidRPr="743FFD20" w:rsidR="21F1ADCB">
        <w:rPr>
          <w:rFonts w:ascii="Calibri" w:hAnsi="Calibri" w:eastAsia="Calibri" w:cs="Calibri"/>
        </w:rPr>
        <w:t xml:space="preserve"> for the industry</w:t>
      </w:r>
      <w:r w:rsidRPr="743FFD20" w:rsidR="1B16FE91">
        <w:rPr>
          <w:rFonts w:ascii="Calibri" w:hAnsi="Calibri" w:eastAsia="Calibri" w:cs="Calibri"/>
        </w:rPr>
        <w:t xml:space="preserve">. </w:t>
      </w:r>
      <w:r w:rsidRPr="743FFD20" w:rsidR="1D4A41E9">
        <w:rPr>
          <w:rFonts w:ascii="Calibri" w:hAnsi="Calibri" w:eastAsia="Calibri" w:cs="Calibri"/>
        </w:rPr>
        <w:t>“</w:t>
      </w:r>
      <w:r w:rsidRPr="743FFD20" w:rsidR="7BB1D8FA">
        <w:rPr>
          <w:rFonts w:ascii="Calibri" w:hAnsi="Calibri" w:eastAsia="Calibri" w:cs="Calibri"/>
        </w:rPr>
        <w:t>T</w:t>
      </w:r>
      <w:r w:rsidRPr="743FFD20" w:rsidR="1B16FE91">
        <w:rPr>
          <w:rFonts w:ascii="Calibri" w:hAnsi="Calibri" w:eastAsia="Calibri" w:cs="Calibri"/>
        </w:rPr>
        <w:t>he first step is preparation</w:t>
      </w:r>
      <w:r w:rsidRPr="743FFD20" w:rsidR="1D4A41E9">
        <w:rPr>
          <w:rFonts w:ascii="Calibri" w:hAnsi="Calibri" w:eastAsia="Calibri" w:cs="Calibri"/>
        </w:rPr>
        <w:t xml:space="preserve">” </w:t>
      </w:r>
      <w:r w:rsidRPr="743FFD20" w:rsidR="60E36A72">
        <w:rPr>
          <w:rFonts w:ascii="Calibri" w:hAnsi="Calibri" w:eastAsia="Calibri" w:cs="Calibri"/>
        </w:rPr>
        <w:t xml:space="preserve">(Caine, 1997) </w:t>
      </w:r>
      <w:r w:rsidRPr="743FFD20" w:rsidR="1C9F51F0">
        <w:rPr>
          <w:rFonts w:ascii="Calibri" w:hAnsi="Calibri" w:eastAsia="Calibri" w:cs="Calibri"/>
        </w:rPr>
        <w:t>P</w:t>
      </w:r>
      <w:r w:rsidRPr="743FFD20" w:rsidR="60E36A72">
        <w:rPr>
          <w:rFonts w:ascii="Calibri" w:hAnsi="Calibri" w:eastAsia="Calibri" w:cs="Calibri"/>
        </w:rPr>
        <w:t>reparation is an essential skill for actors</w:t>
      </w:r>
      <w:r w:rsidRPr="743FFD20" w:rsidR="3FE63D26">
        <w:rPr>
          <w:rFonts w:ascii="Calibri" w:hAnsi="Calibri" w:eastAsia="Calibri" w:cs="Calibri"/>
        </w:rPr>
        <w:t>,</w:t>
      </w:r>
      <w:r w:rsidRPr="743FFD20" w:rsidR="60E36A72">
        <w:rPr>
          <w:rFonts w:ascii="Calibri" w:hAnsi="Calibri" w:eastAsia="Calibri" w:cs="Calibri"/>
        </w:rPr>
        <w:t xml:space="preserve"> </w:t>
      </w:r>
      <w:r w:rsidRPr="743FFD20" w:rsidR="3FE63D26">
        <w:rPr>
          <w:rFonts w:ascii="Calibri" w:hAnsi="Calibri" w:eastAsia="Calibri" w:cs="Calibri"/>
        </w:rPr>
        <w:t>directors,</w:t>
      </w:r>
      <w:r w:rsidRPr="743FFD20" w:rsidR="60E36A72">
        <w:rPr>
          <w:rFonts w:ascii="Calibri" w:hAnsi="Calibri" w:eastAsia="Calibri" w:cs="Calibri"/>
        </w:rPr>
        <w:t xml:space="preserve"> costume makers and everyone else involved within the film</w:t>
      </w:r>
      <w:r w:rsidRPr="743FFD20" w:rsidR="3FE63D26">
        <w:rPr>
          <w:rFonts w:ascii="Calibri" w:hAnsi="Calibri" w:eastAsia="Calibri" w:cs="Calibri"/>
        </w:rPr>
        <w:t>ing</w:t>
      </w:r>
      <w:r w:rsidRPr="743FFD20" w:rsidR="60E36A72">
        <w:rPr>
          <w:rFonts w:ascii="Calibri" w:hAnsi="Calibri" w:eastAsia="Calibri" w:cs="Calibri"/>
        </w:rPr>
        <w:t xml:space="preserve"> process because without preparation there is no script</w:t>
      </w:r>
      <w:r w:rsidRPr="743FFD20" w:rsidR="3FE63D26">
        <w:rPr>
          <w:rFonts w:ascii="Calibri" w:hAnsi="Calibri" w:eastAsia="Calibri" w:cs="Calibri"/>
        </w:rPr>
        <w:t>,</w:t>
      </w:r>
      <w:r w:rsidRPr="743FFD20" w:rsidR="60E36A72">
        <w:rPr>
          <w:rFonts w:ascii="Calibri" w:hAnsi="Calibri" w:eastAsia="Calibri" w:cs="Calibri"/>
        </w:rPr>
        <w:t xml:space="preserve"> camera equipment</w:t>
      </w:r>
      <w:r w:rsidRPr="743FFD20" w:rsidR="3FE63D26">
        <w:rPr>
          <w:rFonts w:ascii="Calibri" w:hAnsi="Calibri" w:eastAsia="Calibri" w:cs="Calibri"/>
        </w:rPr>
        <w:t xml:space="preserve"> or</w:t>
      </w:r>
      <w:r w:rsidRPr="743FFD20" w:rsidR="60E36A72">
        <w:rPr>
          <w:rFonts w:ascii="Calibri" w:hAnsi="Calibri" w:eastAsia="Calibri" w:cs="Calibri"/>
        </w:rPr>
        <w:t xml:space="preserve"> even a simple plan</w:t>
      </w:r>
      <w:r w:rsidRPr="743FFD20" w:rsidR="7D7369CA">
        <w:rPr>
          <w:rFonts w:ascii="Calibri" w:hAnsi="Calibri" w:eastAsia="Calibri" w:cs="Calibri"/>
        </w:rPr>
        <w:t xml:space="preserve"> which will make the experience </w:t>
      </w:r>
      <w:bookmarkStart w:name="_Int_ensTXzB9" w:id="870166423"/>
      <w:r w:rsidRPr="743FFD20" w:rsidR="72BA7D8B">
        <w:rPr>
          <w:rFonts w:ascii="Calibri" w:hAnsi="Calibri" w:eastAsia="Calibri" w:cs="Calibri"/>
        </w:rPr>
        <w:t>exceedingly difficult</w:t>
      </w:r>
      <w:bookmarkEnd w:id="870166423"/>
      <w:r w:rsidRPr="743FFD20" w:rsidR="7D7369CA">
        <w:rPr>
          <w:rFonts w:ascii="Calibri" w:hAnsi="Calibri" w:eastAsia="Calibri" w:cs="Calibri"/>
        </w:rPr>
        <w:t xml:space="preserve"> and painful</w:t>
      </w:r>
      <w:r w:rsidRPr="743FFD20" w:rsidR="3FE63D26">
        <w:rPr>
          <w:rFonts w:ascii="Calibri" w:hAnsi="Calibri" w:eastAsia="Calibri" w:cs="Calibri"/>
        </w:rPr>
        <w:t>. Caine</w:t>
      </w:r>
      <w:r w:rsidRPr="743FFD20" w:rsidR="60E36A72">
        <w:rPr>
          <w:rFonts w:ascii="Calibri" w:hAnsi="Calibri" w:eastAsia="Calibri" w:cs="Calibri"/>
        </w:rPr>
        <w:t xml:space="preserve"> explains</w:t>
      </w:r>
      <w:r w:rsidRPr="743FFD20" w:rsidR="24BAEA0B">
        <w:rPr>
          <w:rFonts w:ascii="Calibri" w:hAnsi="Calibri" w:eastAsia="Calibri" w:cs="Calibri"/>
        </w:rPr>
        <w:t xml:space="preserve"> that actors</w:t>
      </w:r>
      <w:r w:rsidRPr="743FFD20" w:rsidR="60E36A72">
        <w:rPr>
          <w:rFonts w:ascii="Calibri" w:hAnsi="Calibri" w:eastAsia="Calibri" w:cs="Calibri"/>
        </w:rPr>
        <w:t xml:space="preserve"> should </w:t>
      </w:r>
      <w:r w:rsidRPr="743FFD20" w:rsidR="1D4A41E9">
        <w:rPr>
          <w:rFonts w:ascii="Calibri" w:hAnsi="Calibri" w:eastAsia="Calibri" w:cs="Calibri"/>
        </w:rPr>
        <w:t>“</w:t>
      </w:r>
      <w:r w:rsidRPr="743FFD20" w:rsidR="60E36A72">
        <w:rPr>
          <w:rFonts w:ascii="Calibri" w:hAnsi="Calibri" w:eastAsia="Calibri" w:cs="Calibri"/>
        </w:rPr>
        <w:t xml:space="preserve">learn your lines for </w:t>
      </w:r>
      <w:r w:rsidRPr="743FFD20" w:rsidR="43DC4C9E">
        <w:rPr>
          <w:rFonts w:ascii="Calibri" w:hAnsi="Calibri" w:eastAsia="Calibri" w:cs="Calibri"/>
        </w:rPr>
        <w:t>the whole film</w:t>
      </w:r>
      <w:r w:rsidRPr="743FFD20" w:rsidR="60E36A72">
        <w:rPr>
          <w:rFonts w:ascii="Calibri" w:hAnsi="Calibri" w:eastAsia="Calibri" w:cs="Calibri"/>
        </w:rPr>
        <w:t xml:space="preserve"> before you start shooting</w:t>
      </w:r>
      <w:r w:rsidRPr="743FFD20" w:rsidR="1D4A41E9">
        <w:rPr>
          <w:rFonts w:ascii="Calibri" w:hAnsi="Calibri" w:eastAsia="Calibri" w:cs="Calibri"/>
        </w:rPr>
        <w:t>”</w:t>
      </w:r>
      <w:r w:rsidRPr="743FFD20" w:rsidR="69CCE5DD">
        <w:rPr>
          <w:rFonts w:ascii="Calibri" w:hAnsi="Calibri" w:eastAsia="Calibri" w:cs="Calibri"/>
        </w:rPr>
        <w:t xml:space="preserve"> (Caine, 1997)</w:t>
      </w:r>
      <w:r w:rsidRPr="743FFD20" w:rsidR="44DF0701">
        <w:rPr>
          <w:rFonts w:ascii="Calibri" w:hAnsi="Calibri" w:eastAsia="Calibri" w:cs="Calibri"/>
        </w:rPr>
        <w:t xml:space="preserve"> This</w:t>
      </w:r>
      <w:r w:rsidRPr="743FFD20" w:rsidR="38290AC4">
        <w:rPr>
          <w:rFonts w:ascii="Calibri" w:hAnsi="Calibri" w:eastAsia="Calibri" w:cs="Calibri"/>
        </w:rPr>
        <w:t xml:space="preserve"> is because film making is </w:t>
      </w:r>
      <w:bookmarkStart w:name="_Int_Dq5ZEYh9" w:id="1648530872"/>
      <w:r w:rsidRPr="743FFD20" w:rsidR="3C1909B1">
        <w:rPr>
          <w:rFonts w:ascii="Calibri" w:hAnsi="Calibri" w:eastAsia="Calibri" w:cs="Calibri"/>
        </w:rPr>
        <w:t>always</w:t>
      </w:r>
      <w:bookmarkEnd w:id="1648530872"/>
      <w:r w:rsidRPr="743FFD20" w:rsidR="38290AC4">
        <w:rPr>
          <w:rFonts w:ascii="Calibri" w:hAnsi="Calibri" w:eastAsia="Calibri" w:cs="Calibri"/>
        </w:rPr>
        <w:t xml:space="preserve"> weather dependant and therefore schedules might change</w:t>
      </w:r>
      <w:r w:rsidRPr="743FFD20" w:rsidR="44DF0701">
        <w:rPr>
          <w:rFonts w:ascii="Calibri" w:hAnsi="Calibri" w:eastAsia="Calibri" w:cs="Calibri"/>
        </w:rPr>
        <w:t xml:space="preserve"> for</w:t>
      </w:r>
      <w:r w:rsidRPr="743FFD20" w:rsidR="38290AC4">
        <w:rPr>
          <w:rFonts w:ascii="Calibri" w:hAnsi="Calibri" w:eastAsia="Calibri" w:cs="Calibri"/>
        </w:rPr>
        <w:t xml:space="preserve"> location and what scenes </w:t>
      </w:r>
      <w:bookmarkStart w:name="_Int_T0JCi2fu" w:id="374043155"/>
      <w:r w:rsidRPr="743FFD20" w:rsidR="44B8D3EE">
        <w:rPr>
          <w:rFonts w:ascii="Calibri" w:hAnsi="Calibri" w:eastAsia="Calibri" w:cs="Calibri"/>
        </w:rPr>
        <w:t>you are</w:t>
      </w:r>
      <w:bookmarkEnd w:id="374043155"/>
      <w:r w:rsidRPr="743FFD20" w:rsidR="38290AC4">
        <w:rPr>
          <w:rFonts w:ascii="Calibri" w:hAnsi="Calibri" w:eastAsia="Calibri" w:cs="Calibri"/>
        </w:rPr>
        <w:t xml:space="preserve"> doing</w:t>
      </w:r>
      <w:r w:rsidRPr="743FFD20" w:rsidR="44DF0701">
        <w:rPr>
          <w:rFonts w:ascii="Calibri" w:hAnsi="Calibri" w:eastAsia="Calibri" w:cs="Calibri"/>
        </w:rPr>
        <w:t xml:space="preserve"> so you need to be prepared </w:t>
      </w:r>
      <w:r w:rsidRPr="743FFD20" w:rsidR="0FC55966">
        <w:rPr>
          <w:rFonts w:ascii="Calibri" w:hAnsi="Calibri" w:eastAsia="Calibri" w:cs="Calibri"/>
        </w:rPr>
        <w:t>f</w:t>
      </w:r>
      <w:r w:rsidRPr="743FFD20" w:rsidR="44DF0701">
        <w:rPr>
          <w:rFonts w:ascii="Calibri" w:hAnsi="Calibri" w:eastAsia="Calibri" w:cs="Calibri"/>
        </w:rPr>
        <w:t xml:space="preserve">or those </w:t>
      </w:r>
      <w:r w:rsidRPr="743FFD20" w:rsidR="12AF8D07">
        <w:rPr>
          <w:rFonts w:ascii="Calibri" w:hAnsi="Calibri" w:eastAsia="Calibri" w:cs="Calibri"/>
        </w:rPr>
        <w:t>changes</w:t>
      </w:r>
      <w:r w:rsidRPr="743FFD20" w:rsidR="551AD3C6">
        <w:rPr>
          <w:rFonts w:ascii="Calibri" w:hAnsi="Calibri" w:eastAsia="Calibri" w:cs="Calibri"/>
        </w:rPr>
        <w:t xml:space="preserve"> by having some idea of each scene you are in</w:t>
      </w:r>
      <w:r w:rsidRPr="743FFD20" w:rsidR="12AF8D07">
        <w:rPr>
          <w:rFonts w:ascii="Calibri" w:hAnsi="Calibri" w:eastAsia="Calibri" w:cs="Calibri"/>
        </w:rPr>
        <w:t xml:space="preserve">. </w:t>
      </w:r>
      <w:r w:rsidRPr="743FFD20" w:rsidR="14B0C44F">
        <w:rPr>
          <w:rFonts w:ascii="Calibri" w:hAnsi="Calibri" w:eastAsia="Calibri" w:cs="Calibri"/>
        </w:rPr>
        <w:t>“</w:t>
      </w:r>
      <w:r w:rsidRPr="743FFD20" w:rsidR="424EFED1">
        <w:rPr>
          <w:rFonts w:ascii="Calibri" w:hAnsi="Calibri" w:eastAsia="Calibri" w:cs="Calibri"/>
        </w:rPr>
        <w:t>If your imagination is fully functional you can take on any</w:t>
      </w:r>
      <w:r w:rsidRPr="743FFD20" w:rsidR="3F6847F0">
        <w:rPr>
          <w:rFonts w:ascii="Calibri" w:hAnsi="Calibri" w:eastAsia="Calibri" w:cs="Calibri"/>
        </w:rPr>
        <w:t xml:space="preserve"> direction</w:t>
      </w:r>
      <w:r w:rsidRPr="743FFD20" w:rsidR="424EFED1">
        <w:rPr>
          <w:rFonts w:ascii="Calibri" w:hAnsi="Calibri" w:eastAsia="Calibri" w:cs="Calibri"/>
        </w:rPr>
        <w:t xml:space="preserve"> propose to you</w:t>
      </w:r>
      <w:r w:rsidRPr="743FFD20" w:rsidR="14B0C44F">
        <w:rPr>
          <w:rFonts w:ascii="Calibri" w:hAnsi="Calibri" w:eastAsia="Calibri" w:cs="Calibri"/>
        </w:rPr>
        <w:t>” (</w:t>
      </w:r>
      <w:r w:rsidRPr="743FFD20" w:rsidR="3F6847F0">
        <w:rPr>
          <w:rFonts w:ascii="Calibri" w:hAnsi="Calibri" w:eastAsia="Calibri" w:cs="Calibri"/>
        </w:rPr>
        <w:t>Merlin, 2014</w:t>
      </w:r>
      <w:r w:rsidRPr="743FFD20" w:rsidR="19853768">
        <w:rPr>
          <w:rFonts w:ascii="Calibri" w:hAnsi="Calibri" w:eastAsia="Calibri" w:cs="Calibri"/>
        </w:rPr>
        <w:t xml:space="preserve">) This illustrates how the skill of creativity can </w:t>
      </w:r>
      <w:r w:rsidRPr="743FFD20" w:rsidR="2AD431D8">
        <w:rPr>
          <w:rFonts w:ascii="Calibri" w:hAnsi="Calibri" w:eastAsia="Calibri" w:cs="Calibri"/>
        </w:rPr>
        <w:t xml:space="preserve">help you </w:t>
      </w:r>
      <w:r w:rsidRPr="743FFD20" w:rsidR="44F901C4">
        <w:rPr>
          <w:rFonts w:ascii="Calibri" w:hAnsi="Calibri" w:eastAsia="Calibri" w:cs="Calibri"/>
        </w:rPr>
        <w:t xml:space="preserve">as an actor and how if you use this </w:t>
      </w:r>
      <w:r w:rsidRPr="743FFD20" w:rsidR="47A97B69">
        <w:rPr>
          <w:rFonts w:ascii="Calibri" w:hAnsi="Calibri" w:eastAsia="Calibri" w:cs="Calibri"/>
        </w:rPr>
        <w:t>skill,</w:t>
      </w:r>
      <w:r w:rsidRPr="743FFD20" w:rsidR="44F901C4">
        <w:rPr>
          <w:rFonts w:ascii="Calibri" w:hAnsi="Calibri" w:eastAsia="Calibri" w:cs="Calibri"/>
        </w:rPr>
        <w:t xml:space="preserve"> you can improve your </w:t>
      </w:r>
      <w:r w:rsidRPr="743FFD20" w:rsidR="7F419834">
        <w:rPr>
          <w:rFonts w:ascii="Calibri" w:hAnsi="Calibri" w:eastAsia="Calibri" w:cs="Calibri"/>
        </w:rPr>
        <w:t xml:space="preserve">acting style and </w:t>
      </w:r>
      <w:r w:rsidRPr="743FFD20" w:rsidR="5C12752C">
        <w:rPr>
          <w:rFonts w:ascii="Calibri" w:hAnsi="Calibri" w:eastAsia="Calibri" w:cs="Calibri"/>
        </w:rPr>
        <w:t xml:space="preserve">hopefully work better at auditions as </w:t>
      </w:r>
      <w:r w:rsidRPr="743FFD20" w:rsidR="7E4338D3">
        <w:rPr>
          <w:rFonts w:ascii="Calibri" w:hAnsi="Calibri" w:eastAsia="Calibri" w:cs="Calibri"/>
        </w:rPr>
        <w:t xml:space="preserve">your performance will become more exciting to watch </w:t>
      </w:r>
      <w:r w:rsidRPr="743FFD20" w:rsidR="6A2D2F5E">
        <w:rPr>
          <w:rFonts w:ascii="Calibri" w:hAnsi="Calibri" w:eastAsia="Calibri" w:cs="Calibri"/>
        </w:rPr>
        <w:t>as</w:t>
      </w:r>
      <w:r w:rsidRPr="743FFD20" w:rsidR="7E4338D3">
        <w:rPr>
          <w:rFonts w:ascii="Calibri" w:hAnsi="Calibri" w:eastAsia="Calibri" w:cs="Calibri"/>
        </w:rPr>
        <w:t xml:space="preserve"> </w:t>
      </w:r>
      <w:r w:rsidRPr="743FFD20" w:rsidR="626CAB49">
        <w:rPr>
          <w:rFonts w:ascii="Calibri" w:hAnsi="Calibri" w:eastAsia="Calibri" w:cs="Calibri"/>
        </w:rPr>
        <w:t>it is</w:t>
      </w:r>
      <w:r w:rsidRPr="743FFD20" w:rsidR="7E4338D3">
        <w:rPr>
          <w:rFonts w:ascii="Calibri" w:hAnsi="Calibri" w:eastAsia="Calibri" w:cs="Calibri"/>
        </w:rPr>
        <w:t xml:space="preserve"> filled </w:t>
      </w:r>
      <w:r w:rsidRPr="743FFD20" w:rsidR="6A2D2F5E">
        <w:rPr>
          <w:rFonts w:ascii="Calibri" w:hAnsi="Calibri" w:eastAsia="Calibri" w:cs="Calibri"/>
        </w:rPr>
        <w:t xml:space="preserve">with creativity and imagination. </w:t>
      </w:r>
      <w:r w:rsidRPr="743FFD20" w:rsidR="174C6C86">
        <w:rPr>
          <w:rFonts w:ascii="Calibri" w:hAnsi="Calibri" w:eastAsia="Calibri" w:cs="Calibri"/>
        </w:rPr>
        <w:t xml:space="preserve">In addition, according to </w:t>
      </w:r>
      <w:r w:rsidRPr="743FFD20" w:rsidR="047F07EF">
        <w:rPr>
          <w:rFonts w:ascii="Calibri" w:hAnsi="Calibri" w:eastAsia="Calibri" w:cs="Calibri"/>
        </w:rPr>
        <w:t>Grotowski's</w:t>
      </w:r>
      <w:r w:rsidRPr="743FFD20" w:rsidR="55DCB469">
        <w:rPr>
          <w:rFonts w:ascii="Calibri" w:hAnsi="Calibri" w:eastAsia="Calibri" w:cs="Calibri"/>
        </w:rPr>
        <w:t xml:space="preserve"> statement of principles</w:t>
      </w:r>
      <w:r w:rsidRPr="743FFD20" w:rsidR="4DCAA9CA">
        <w:rPr>
          <w:rFonts w:ascii="Calibri" w:hAnsi="Calibri" w:eastAsia="Calibri" w:cs="Calibri"/>
        </w:rPr>
        <w:t>, principle eight,</w:t>
      </w:r>
      <w:r w:rsidRPr="743FFD20" w:rsidR="55DCB469">
        <w:rPr>
          <w:rFonts w:ascii="Calibri" w:hAnsi="Calibri" w:eastAsia="Calibri" w:cs="Calibri"/>
        </w:rPr>
        <w:t xml:space="preserve"> </w:t>
      </w:r>
      <w:r w:rsidRPr="743FFD20" w:rsidR="14B0C44F">
        <w:rPr>
          <w:rFonts w:ascii="Calibri" w:hAnsi="Calibri" w:eastAsia="Calibri" w:cs="Calibri"/>
        </w:rPr>
        <w:t>“</w:t>
      </w:r>
      <w:r w:rsidRPr="743FFD20" w:rsidR="181CC36D">
        <w:rPr>
          <w:rFonts w:ascii="Calibri" w:hAnsi="Calibri" w:eastAsia="Calibri" w:cs="Calibri"/>
        </w:rPr>
        <w:t>spontaneity</w:t>
      </w:r>
      <w:r w:rsidRPr="743FFD20" w:rsidR="2AD5CD58">
        <w:rPr>
          <w:rFonts w:ascii="Calibri" w:hAnsi="Calibri" w:eastAsia="Calibri" w:cs="Calibri"/>
        </w:rPr>
        <w:t xml:space="preserve"> and</w:t>
      </w:r>
      <w:r w:rsidRPr="743FFD20" w:rsidR="181CC36D">
        <w:rPr>
          <w:rFonts w:ascii="Calibri" w:hAnsi="Calibri" w:eastAsia="Calibri" w:cs="Calibri"/>
        </w:rPr>
        <w:t xml:space="preserve"> discipline </w:t>
      </w:r>
      <w:r w:rsidRPr="743FFD20" w:rsidR="2AD5CD58">
        <w:rPr>
          <w:rFonts w:ascii="Calibri" w:hAnsi="Calibri" w:eastAsia="Calibri" w:cs="Calibri"/>
        </w:rPr>
        <w:t xml:space="preserve">are </w:t>
      </w:r>
      <w:r w:rsidRPr="743FFD20" w:rsidR="4D65957F">
        <w:rPr>
          <w:rFonts w:ascii="Calibri" w:hAnsi="Calibri" w:eastAsia="Calibri" w:cs="Calibri"/>
        </w:rPr>
        <w:t xml:space="preserve">the </w:t>
      </w:r>
      <w:r w:rsidRPr="743FFD20" w:rsidR="181CC36D">
        <w:rPr>
          <w:rFonts w:ascii="Calibri" w:hAnsi="Calibri" w:eastAsia="Calibri" w:cs="Calibri"/>
        </w:rPr>
        <w:t>basic aspects of an actor's work</w:t>
      </w:r>
      <w:r w:rsidRPr="743FFD20" w:rsidR="14B0C44F">
        <w:rPr>
          <w:rFonts w:ascii="Calibri" w:hAnsi="Calibri" w:eastAsia="Calibri" w:cs="Calibri"/>
        </w:rPr>
        <w:t>”</w:t>
      </w:r>
      <w:r w:rsidRPr="743FFD20" w:rsidR="2AD5CD58">
        <w:rPr>
          <w:rFonts w:ascii="Calibri" w:hAnsi="Calibri" w:eastAsia="Calibri" w:cs="Calibri"/>
        </w:rPr>
        <w:t xml:space="preserve"> (</w:t>
      </w:r>
      <w:r w:rsidRPr="743FFD20" w:rsidR="0286A570">
        <w:rPr>
          <w:rFonts w:ascii="Calibri" w:hAnsi="Calibri" w:eastAsia="Calibri" w:cs="Calibri"/>
        </w:rPr>
        <w:t xml:space="preserve">Grotowski, </w:t>
      </w:r>
      <w:r w:rsidRPr="743FFD20" w:rsidR="0D70E3F6">
        <w:rPr>
          <w:rFonts w:ascii="Calibri" w:hAnsi="Calibri" w:eastAsia="Calibri" w:cs="Calibri"/>
        </w:rPr>
        <w:t>Barba,</w:t>
      </w:r>
      <w:r w:rsidRPr="743FFD20" w:rsidR="0286A570">
        <w:rPr>
          <w:rFonts w:ascii="Calibri" w:hAnsi="Calibri" w:eastAsia="Calibri" w:cs="Calibri"/>
        </w:rPr>
        <w:t xml:space="preserve"> and Brook</w:t>
      </w:r>
      <w:r w:rsidRPr="743FFD20" w:rsidR="1BDF07D3">
        <w:rPr>
          <w:rFonts w:ascii="Calibri" w:hAnsi="Calibri" w:eastAsia="Calibri" w:cs="Calibri"/>
        </w:rPr>
        <w:t>,</w:t>
      </w:r>
      <w:r w:rsidRPr="743FFD20" w:rsidR="0286A570">
        <w:rPr>
          <w:rFonts w:ascii="Calibri" w:hAnsi="Calibri" w:eastAsia="Calibri" w:cs="Calibri"/>
        </w:rPr>
        <w:t xml:space="preserve"> 1975</w:t>
      </w:r>
      <w:r w:rsidRPr="743FFD20" w:rsidR="0BF652FF">
        <w:rPr>
          <w:rFonts w:ascii="Calibri" w:hAnsi="Calibri" w:eastAsia="Calibri" w:cs="Calibri"/>
        </w:rPr>
        <w:t xml:space="preserve">, </w:t>
      </w:r>
      <w:r w:rsidRPr="743FFD20" w:rsidR="5EFFCAF1">
        <w:rPr>
          <w:rFonts w:ascii="Calibri" w:hAnsi="Calibri" w:eastAsia="Calibri" w:cs="Calibri"/>
        </w:rPr>
        <w:t>p.217)</w:t>
      </w:r>
      <w:r w:rsidRPr="743FFD20" w:rsidR="2AD5CD58">
        <w:rPr>
          <w:rFonts w:ascii="Calibri" w:hAnsi="Calibri" w:eastAsia="Calibri" w:cs="Calibri"/>
        </w:rPr>
        <w:t xml:space="preserve"> </w:t>
      </w:r>
      <w:r w:rsidRPr="743FFD20" w:rsidR="4D65957F">
        <w:rPr>
          <w:rFonts w:ascii="Calibri" w:hAnsi="Calibri" w:eastAsia="Calibri" w:cs="Calibri"/>
        </w:rPr>
        <w:t xml:space="preserve">This </w:t>
      </w:r>
      <w:r w:rsidRPr="743FFD20" w:rsidR="3D4F684D">
        <w:rPr>
          <w:rFonts w:ascii="Calibri" w:hAnsi="Calibri" w:eastAsia="Calibri" w:cs="Calibri"/>
        </w:rPr>
        <w:t>supports</w:t>
      </w:r>
      <w:r w:rsidRPr="743FFD20" w:rsidR="4D65957F">
        <w:rPr>
          <w:rFonts w:ascii="Calibri" w:hAnsi="Calibri" w:eastAsia="Calibri" w:cs="Calibri"/>
        </w:rPr>
        <w:t xml:space="preserve"> that</w:t>
      </w:r>
      <w:r w:rsidRPr="743FFD20" w:rsidR="2298680D">
        <w:rPr>
          <w:rFonts w:ascii="Calibri" w:hAnsi="Calibri" w:eastAsia="Calibri" w:cs="Calibri"/>
        </w:rPr>
        <w:t xml:space="preserve"> having</w:t>
      </w:r>
      <w:r w:rsidRPr="743FFD20" w:rsidR="4D65957F">
        <w:rPr>
          <w:rFonts w:ascii="Calibri" w:hAnsi="Calibri" w:eastAsia="Calibri" w:cs="Calibri"/>
        </w:rPr>
        <w:t xml:space="preserve"> creativity </w:t>
      </w:r>
      <w:r w:rsidRPr="743FFD20" w:rsidR="2298680D">
        <w:rPr>
          <w:rFonts w:ascii="Calibri" w:hAnsi="Calibri" w:eastAsia="Calibri" w:cs="Calibri"/>
        </w:rPr>
        <w:t xml:space="preserve">as a skill is one of the first things </w:t>
      </w:r>
      <w:r w:rsidRPr="743FFD20" w:rsidR="380453CE">
        <w:rPr>
          <w:rFonts w:ascii="Calibri" w:hAnsi="Calibri" w:eastAsia="Calibri" w:cs="Calibri"/>
        </w:rPr>
        <w:t>you</w:t>
      </w:r>
      <w:r w:rsidRPr="743FFD20" w:rsidR="2298680D">
        <w:rPr>
          <w:rFonts w:ascii="Calibri" w:hAnsi="Calibri" w:eastAsia="Calibri" w:cs="Calibri"/>
        </w:rPr>
        <w:t xml:space="preserve"> need as an actor and </w:t>
      </w:r>
      <w:r w:rsidRPr="743FFD20" w:rsidR="380453CE">
        <w:rPr>
          <w:rFonts w:ascii="Calibri" w:hAnsi="Calibri" w:eastAsia="Calibri" w:cs="Calibri"/>
        </w:rPr>
        <w:t xml:space="preserve">that everything else stems from having a creative and imaginative mind. </w:t>
      </w:r>
      <w:r w:rsidRPr="743FFD20" w:rsidR="1AAA3EFB">
        <w:rPr>
          <w:rFonts w:ascii="Calibri" w:hAnsi="Calibri" w:eastAsia="Calibri" w:cs="Calibri"/>
        </w:rPr>
        <w:t xml:space="preserve">Another vital skill an actor </w:t>
      </w:r>
      <w:bookmarkStart w:name="_Int_fZiRpsSA" w:id="694226717"/>
      <w:r w:rsidRPr="743FFD20" w:rsidR="1BBD2D77">
        <w:rPr>
          <w:rFonts w:ascii="Calibri" w:hAnsi="Calibri" w:eastAsia="Calibri" w:cs="Calibri"/>
        </w:rPr>
        <w:t>in particular will</w:t>
      </w:r>
      <w:bookmarkEnd w:id="694226717"/>
      <w:r w:rsidRPr="743FFD20" w:rsidR="1BBD2D77">
        <w:rPr>
          <w:rFonts w:ascii="Calibri" w:hAnsi="Calibri" w:eastAsia="Calibri" w:cs="Calibri"/>
        </w:rPr>
        <w:t xml:space="preserve"> need is </w:t>
      </w:r>
      <w:r w:rsidRPr="743FFD20" w:rsidR="4D7D0EB8">
        <w:rPr>
          <w:rFonts w:ascii="Calibri" w:hAnsi="Calibri" w:eastAsia="Calibri" w:cs="Calibri"/>
        </w:rPr>
        <w:t xml:space="preserve">collaboration, working as part of a company or team. </w:t>
      </w:r>
      <w:r w:rsidRPr="743FFD20" w:rsidR="61CD197F">
        <w:rPr>
          <w:rFonts w:ascii="Calibri" w:hAnsi="Calibri" w:eastAsia="Calibri" w:cs="Calibri"/>
        </w:rPr>
        <w:t xml:space="preserve">Within theatre or filmmaking </w:t>
      </w:r>
      <w:r w:rsidRPr="743FFD20" w:rsidR="14B0C44F">
        <w:rPr>
          <w:rFonts w:ascii="Calibri" w:hAnsi="Calibri" w:eastAsia="Calibri" w:cs="Calibri"/>
        </w:rPr>
        <w:t>“</w:t>
      </w:r>
      <w:r w:rsidRPr="743FFD20" w:rsidR="7F250D28">
        <w:rPr>
          <w:rFonts w:ascii="Calibri" w:hAnsi="Calibri" w:eastAsia="Calibri" w:cs="Calibri"/>
        </w:rPr>
        <w:t xml:space="preserve">collaboration is a constant </w:t>
      </w:r>
      <w:r w:rsidRPr="743FFD20" w:rsidR="6FEA2E0C">
        <w:rPr>
          <w:rFonts w:ascii="Calibri" w:hAnsi="Calibri" w:eastAsia="Calibri" w:cs="Calibri"/>
        </w:rPr>
        <w:t xml:space="preserve">exchange of ideas within a framework that allows </w:t>
      </w:r>
      <w:r w:rsidRPr="743FFD20" w:rsidR="4438726A">
        <w:rPr>
          <w:rFonts w:ascii="Calibri" w:hAnsi="Calibri" w:eastAsia="Calibri" w:cs="Calibri"/>
        </w:rPr>
        <w:t xml:space="preserve">for more possibilities and a deeper understanding </w:t>
      </w:r>
      <w:r w:rsidRPr="743FFD20" w:rsidR="631EE0AE">
        <w:rPr>
          <w:rFonts w:ascii="Calibri" w:hAnsi="Calibri" w:eastAsia="Calibri" w:cs="Calibri"/>
        </w:rPr>
        <w:t xml:space="preserve">of a particular </w:t>
      </w:r>
      <w:r w:rsidRPr="743FFD20" w:rsidR="3FD37BFC">
        <w:rPr>
          <w:rFonts w:ascii="Calibri" w:hAnsi="Calibri" w:eastAsia="Calibri" w:cs="Calibri"/>
        </w:rPr>
        <w:t>piece of character</w:t>
      </w:r>
      <w:r w:rsidRPr="743FFD20" w:rsidR="3D4F684D">
        <w:rPr>
          <w:rFonts w:ascii="Calibri" w:hAnsi="Calibri" w:eastAsia="Calibri" w:cs="Calibri"/>
        </w:rPr>
        <w:t>”</w:t>
      </w:r>
      <w:r w:rsidRPr="743FFD20" w:rsidR="3FD37BFC">
        <w:rPr>
          <w:rFonts w:ascii="Calibri" w:hAnsi="Calibri" w:eastAsia="Calibri" w:cs="Calibri"/>
        </w:rPr>
        <w:t xml:space="preserve"> (</w:t>
      </w:r>
      <w:r w:rsidRPr="743FFD20" w:rsidR="3C69163D">
        <w:rPr>
          <w:rFonts w:ascii="Calibri" w:hAnsi="Calibri" w:eastAsia="Calibri" w:cs="Calibri"/>
        </w:rPr>
        <w:t xml:space="preserve">Jones, </w:t>
      </w:r>
      <w:r w:rsidRPr="743FFD20" w:rsidR="596DB19C">
        <w:rPr>
          <w:rFonts w:ascii="Calibri" w:hAnsi="Calibri" w:eastAsia="Calibri" w:cs="Calibri"/>
        </w:rPr>
        <w:t>2020</w:t>
      </w:r>
      <w:r w:rsidRPr="743FFD20" w:rsidR="3FD37BFC">
        <w:rPr>
          <w:rFonts w:ascii="Calibri" w:hAnsi="Calibri" w:eastAsia="Calibri" w:cs="Calibri"/>
        </w:rPr>
        <w:t xml:space="preserve">) </w:t>
      </w:r>
      <w:r w:rsidRPr="743FFD20" w:rsidR="0F19ED4C">
        <w:rPr>
          <w:rFonts w:ascii="Calibri" w:hAnsi="Calibri" w:eastAsia="Calibri" w:cs="Calibri"/>
        </w:rPr>
        <w:t xml:space="preserve">Collaboration </w:t>
      </w:r>
      <w:r w:rsidRPr="743FFD20" w:rsidR="5C5211AF">
        <w:rPr>
          <w:rFonts w:ascii="Calibri" w:hAnsi="Calibri" w:eastAsia="Calibri" w:cs="Calibri"/>
        </w:rPr>
        <w:t xml:space="preserve">skills </w:t>
      </w:r>
      <w:r w:rsidRPr="743FFD20" w:rsidR="2122398A">
        <w:rPr>
          <w:rFonts w:ascii="Calibri" w:hAnsi="Calibri" w:eastAsia="Calibri" w:cs="Calibri"/>
        </w:rPr>
        <w:t>do not</w:t>
      </w:r>
      <w:r w:rsidRPr="743FFD20" w:rsidR="5C5211AF">
        <w:rPr>
          <w:rFonts w:ascii="Calibri" w:hAnsi="Calibri" w:eastAsia="Calibri" w:cs="Calibri"/>
        </w:rPr>
        <w:t xml:space="preserve"> just include sharing idea and working together but it also </w:t>
      </w:r>
      <w:r w:rsidRPr="743FFD20" w:rsidR="3DFEAFEE">
        <w:rPr>
          <w:rFonts w:ascii="Calibri" w:hAnsi="Calibri" w:eastAsia="Calibri" w:cs="Calibri"/>
        </w:rPr>
        <w:t xml:space="preserve">involves </w:t>
      </w:r>
      <w:r w:rsidRPr="743FFD20" w:rsidR="5206AB24">
        <w:rPr>
          <w:rFonts w:ascii="Calibri" w:hAnsi="Calibri" w:eastAsia="Calibri" w:cs="Calibri"/>
        </w:rPr>
        <w:t>growing ideas</w:t>
      </w:r>
      <w:r w:rsidRPr="743FFD20" w:rsidR="19BF0BF2">
        <w:rPr>
          <w:rFonts w:ascii="Calibri" w:hAnsi="Calibri" w:eastAsia="Calibri" w:cs="Calibri"/>
        </w:rPr>
        <w:t xml:space="preserve">, blending them together to </w:t>
      </w:r>
      <w:r w:rsidRPr="743FFD20" w:rsidR="235F9242">
        <w:rPr>
          <w:rFonts w:ascii="Calibri" w:hAnsi="Calibri" w:eastAsia="Calibri" w:cs="Calibri"/>
        </w:rPr>
        <w:t>produce</w:t>
      </w:r>
      <w:r w:rsidRPr="743FFD20" w:rsidR="19BF0BF2">
        <w:rPr>
          <w:rFonts w:ascii="Calibri" w:hAnsi="Calibri" w:eastAsia="Calibri" w:cs="Calibri"/>
        </w:rPr>
        <w:t xml:space="preserve"> something better. </w:t>
      </w:r>
      <w:r w:rsidRPr="743FFD20" w:rsidR="0F19ED4C">
        <w:rPr>
          <w:rFonts w:ascii="Calibri" w:hAnsi="Calibri" w:eastAsia="Calibri" w:cs="Calibri"/>
        </w:rPr>
        <w:t xml:space="preserve">For example, </w:t>
      </w:r>
      <w:r w:rsidRPr="743FFD20" w:rsidR="130C8CE7">
        <w:rPr>
          <w:rFonts w:ascii="Calibri" w:hAnsi="Calibri" w:eastAsia="Calibri" w:cs="Calibri"/>
        </w:rPr>
        <w:t xml:space="preserve">companies such as </w:t>
      </w:r>
      <w:r w:rsidRPr="743FFD20" w:rsidR="02104E6A">
        <w:rPr>
          <w:rFonts w:ascii="Calibri" w:hAnsi="Calibri" w:eastAsia="Calibri" w:cs="Calibri"/>
        </w:rPr>
        <w:t>Disney</w:t>
      </w:r>
      <w:r w:rsidRPr="743FFD20" w:rsidR="0F19ED4C">
        <w:rPr>
          <w:rFonts w:ascii="Calibri" w:hAnsi="Calibri" w:eastAsia="Calibri" w:cs="Calibri"/>
        </w:rPr>
        <w:t xml:space="preserve"> and </w:t>
      </w:r>
      <w:r w:rsidRPr="743FFD20" w:rsidR="02104E6A">
        <w:rPr>
          <w:rFonts w:ascii="Calibri" w:hAnsi="Calibri" w:eastAsia="Calibri" w:cs="Calibri"/>
        </w:rPr>
        <w:t>M</w:t>
      </w:r>
      <w:r w:rsidRPr="743FFD20" w:rsidR="0F19ED4C">
        <w:rPr>
          <w:rFonts w:ascii="Calibri" w:hAnsi="Calibri" w:eastAsia="Calibri" w:cs="Calibri"/>
        </w:rPr>
        <w:t xml:space="preserve">arvel have a huge team of writers and creators who all collaborate and share ideas to get the </w:t>
      </w:r>
      <w:r w:rsidRPr="743FFD20" w:rsidR="02104E6A">
        <w:rPr>
          <w:rFonts w:ascii="Calibri" w:hAnsi="Calibri" w:eastAsia="Calibri" w:cs="Calibri"/>
        </w:rPr>
        <w:t>best result.</w:t>
      </w:r>
    </w:p>
    <w:p w:rsidR="00FB7D1A" w:rsidP="449E0CD0" w:rsidRDefault="00FB7D1A" w14:paraId="7E27888A" w14:textId="4DAE0EEB">
      <w:pPr>
        <w:rPr>
          <w:rFonts w:ascii="Calibri" w:hAnsi="Calibri" w:eastAsia="Calibri" w:cs="Calibri"/>
        </w:rPr>
      </w:pPr>
    </w:p>
    <w:p w:rsidR="00FB7D1A" w:rsidP="449E0CD0" w:rsidRDefault="00FB7D1A" w14:paraId="297F1FB8" w14:textId="69230A85">
      <w:pPr>
        <w:rPr>
          <w:rFonts w:ascii="Calibri" w:hAnsi="Calibri" w:eastAsia="Calibri" w:cs="Calibri"/>
          <w:i/>
          <w:iCs/>
        </w:rPr>
      </w:pPr>
      <w:r w:rsidRPr="00FB7D1A">
        <w:rPr>
          <w:rFonts w:ascii="Calibri" w:hAnsi="Calibri" w:eastAsia="Calibri" w:cs="Calibri"/>
          <w:i/>
          <w:iCs/>
        </w:rPr>
        <w:t>Reference list</w:t>
      </w:r>
    </w:p>
    <w:p w:rsidR="00FB7D1A" w:rsidP="449E0CD0" w:rsidRDefault="00DE3974" w14:paraId="00577E8A" w14:textId="71666417">
      <w:pPr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>Caine, M. (1997)</w:t>
      </w:r>
      <w:r w:rsidR="00DA7E31">
        <w:rPr>
          <w:rFonts w:ascii="Calibri" w:hAnsi="Calibri" w:eastAsia="Calibri" w:cs="Calibri"/>
        </w:rPr>
        <w:t xml:space="preserve"> </w:t>
      </w:r>
      <w:r w:rsidR="00DA7E31">
        <w:rPr>
          <w:rFonts w:ascii="Calibri" w:hAnsi="Calibri" w:eastAsia="Calibri" w:cs="Calibri"/>
          <w:i/>
          <w:iCs/>
        </w:rPr>
        <w:t>Acting in film:</w:t>
      </w:r>
      <w:r w:rsidR="00A97A05">
        <w:rPr>
          <w:rFonts w:ascii="Calibri" w:hAnsi="Calibri" w:eastAsia="Calibri" w:cs="Calibri"/>
          <w:i/>
          <w:iCs/>
        </w:rPr>
        <w:t xml:space="preserve"> An </w:t>
      </w:r>
      <w:r w:rsidR="001432D2">
        <w:rPr>
          <w:rFonts w:ascii="Calibri" w:hAnsi="Calibri" w:eastAsia="Calibri" w:cs="Calibri"/>
          <w:i/>
          <w:iCs/>
        </w:rPr>
        <w:t>actor’s</w:t>
      </w:r>
      <w:r w:rsidR="00D72A73">
        <w:rPr>
          <w:rFonts w:ascii="Calibri" w:hAnsi="Calibri" w:eastAsia="Calibri" w:cs="Calibri"/>
          <w:i/>
          <w:iCs/>
        </w:rPr>
        <w:t xml:space="preserve"> take on movie making. </w:t>
      </w:r>
      <w:r w:rsidR="00D72A73">
        <w:rPr>
          <w:rFonts w:ascii="Calibri" w:hAnsi="Calibri" w:eastAsia="Calibri" w:cs="Calibri"/>
        </w:rPr>
        <w:t>London: Applause.</w:t>
      </w:r>
    </w:p>
    <w:p w:rsidR="00470125" w:rsidP="449E0CD0" w:rsidRDefault="00836362" w14:paraId="4E9C946F" w14:textId="488900AE">
      <w:pPr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Merlin, B. </w:t>
      </w:r>
      <w:r w:rsidR="00127D46">
        <w:rPr>
          <w:rFonts w:ascii="Calibri" w:hAnsi="Calibri" w:eastAsia="Calibri" w:cs="Calibri"/>
        </w:rPr>
        <w:t xml:space="preserve">(2014) </w:t>
      </w:r>
      <w:r w:rsidR="00127D46">
        <w:rPr>
          <w:rFonts w:ascii="Calibri" w:hAnsi="Calibri" w:eastAsia="Calibri" w:cs="Calibri"/>
          <w:i/>
          <w:iCs/>
        </w:rPr>
        <w:t xml:space="preserve">The complete </w:t>
      </w:r>
      <w:r w:rsidR="00742667">
        <w:rPr>
          <w:rFonts w:ascii="Calibri" w:hAnsi="Calibri" w:eastAsia="Calibri" w:cs="Calibri"/>
          <w:i/>
          <w:iCs/>
        </w:rPr>
        <w:t>Stanislavsky</w:t>
      </w:r>
      <w:r w:rsidR="00127D46">
        <w:rPr>
          <w:rFonts w:ascii="Calibri" w:hAnsi="Calibri" w:eastAsia="Calibri" w:cs="Calibri"/>
          <w:i/>
          <w:iCs/>
        </w:rPr>
        <w:t xml:space="preserve"> toolkit</w:t>
      </w:r>
      <w:r w:rsidR="00742667">
        <w:rPr>
          <w:rFonts w:ascii="Calibri" w:hAnsi="Calibri" w:eastAsia="Calibri" w:cs="Calibri"/>
          <w:i/>
          <w:iCs/>
        </w:rPr>
        <w:t xml:space="preserve">. </w:t>
      </w:r>
      <w:r w:rsidR="00742667">
        <w:rPr>
          <w:rFonts w:ascii="Calibri" w:hAnsi="Calibri" w:eastAsia="Calibri" w:cs="Calibri"/>
        </w:rPr>
        <w:t xml:space="preserve">Revised Ed. </w:t>
      </w:r>
      <w:r w:rsidR="005535AE">
        <w:rPr>
          <w:rFonts w:ascii="Calibri" w:hAnsi="Calibri" w:eastAsia="Calibri" w:cs="Calibri"/>
        </w:rPr>
        <w:t xml:space="preserve">London: </w:t>
      </w:r>
      <w:r w:rsidR="00470125">
        <w:rPr>
          <w:rFonts w:ascii="Calibri" w:hAnsi="Calibri" w:eastAsia="Calibri" w:cs="Calibri"/>
        </w:rPr>
        <w:t>Nick Hern.</w:t>
      </w:r>
    </w:p>
    <w:p w:rsidR="00067C42" w:rsidP="449E0CD0" w:rsidRDefault="00067C42" w14:paraId="23020CB3" w14:textId="5A115DC9">
      <w:pPr>
        <w:rPr>
          <w:rFonts w:ascii="Calibri" w:hAnsi="Calibri" w:eastAsia="Calibri" w:cs="Calibri"/>
        </w:rPr>
      </w:pPr>
      <w:r w:rsidRPr="743FFD20" w:rsidR="00067C42">
        <w:rPr>
          <w:rFonts w:ascii="Calibri" w:hAnsi="Calibri" w:eastAsia="Calibri" w:cs="Calibri"/>
        </w:rPr>
        <w:t>Gro</w:t>
      </w:r>
      <w:r w:rsidRPr="743FFD20" w:rsidR="29545D72">
        <w:rPr>
          <w:rFonts w:ascii="Calibri" w:hAnsi="Calibri" w:eastAsia="Calibri" w:cs="Calibri"/>
        </w:rPr>
        <w:t xml:space="preserve">towski, J. Barba, E. and Brook, P. (1975) </w:t>
      </w:r>
      <w:r w:rsidRPr="743FFD20" w:rsidR="29545D72">
        <w:rPr>
          <w:rFonts w:ascii="Calibri" w:hAnsi="Calibri" w:eastAsia="Calibri" w:cs="Calibri"/>
          <w:i w:val="1"/>
          <w:iCs w:val="1"/>
        </w:rPr>
        <w:t>Towards a poor theatre</w:t>
      </w:r>
      <w:r w:rsidRPr="743FFD20" w:rsidR="29545D72">
        <w:rPr>
          <w:rFonts w:ascii="Calibri" w:hAnsi="Calibri" w:eastAsia="Calibri" w:cs="Calibri"/>
          <w:i w:val="0"/>
          <w:iCs w:val="0"/>
        </w:rPr>
        <w:t>. London. Methuen Drama.</w:t>
      </w:r>
    </w:p>
    <w:p w:rsidR="006B03BB" w:rsidP="449E0CD0" w:rsidRDefault="006B33E4" w14:paraId="4AEBDC73" w14:textId="38B26E02">
      <w:pPr>
        <w:rPr>
          <w:rStyle w:val="Hyperlink"/>
          <w:rFonts w:ascii="Calibri" w:hAnsi="Calibri" w:eastAsia="Calibri" w:cs="Calibri"/>
        </w:rPr>
      </w:pPr>
      <w:r w:rsidRPr="743FFD20" w:rsidR="699712E0">
        <w:rPr>
          <w:rFonts w:ascii="Calibri" w:hAnsi="Calibri" w:eastAsia="Calibri" w:cs="Calibri"/>
        </w:rPr>
        <w:t xml:space="preserve">Jones, </w:t>
      </w:r>
      <w:r w:rsidRPr="743FFD20" w:rsidR="07746DD4">
        <w:rPr>
          <w:rFonts w:ascii="Calibri" w:hAnsi="Calibri" w:eastAsia="Calibri" w:cs="Calibri"/>
        </w:rPr>
        <w:t>P.O (2020)</w:t>
      </w:r>
      <w:r w:rsidRPr="743FFD20" w:rsidR="2649ACBF">
        <w:rPr>
          <w:rFonts w:ascii="Calibri" w:hAnsi="Calibri" w:eastAsia="Calibri" w:cs="Calibri"/>
        </w:rPr>
        <w:t xml:space="preserve"> </w:t>
      </w:r>
      <w:r w:rsidRPr="743FFD20" w:rsidR="744632BD">
        <w:rPr>
          <w:rFonts w:ascii="Calibri" w:hAnsi="Calibri" w:eastAsia="Calibri" w:cs="Calibri"/>
          <w:i w:val="1"/>
          <w:iCs w:val="1"/>
        </w:rPr>
        <w:t xml:space="preserve">5 ways flexibility can help your acting career. </w:t>
      </w:r>
      <w:r w:rsidRPr="743FFD20" w:rsidR="744632BD">
        <w:rPr>
          <w:rFonts w:ascii="Calibri" w:hAnsi="Calibri" w:eastAsia="Calibri" w:cs="Calibri"/>
        </w:rPr>
        <w:t xml:space="preserve">Available at: </w:t>
      </w:r>
      <w:hyperlink r:id="R23c37369c6884572">
        <w:r w:rsidRPr="743FFD20" w:rsidR="00067C42">
          <w:rPr>
            <w:rStyle w:val="Hyperlink"/>
            <w:rFonts w:ascii="Calibri" w:hAnsi="Calibri" w:eastAsia="Calibri" w:cs="Calibri"/>
          </w:rPr>
          <w:t>https://www.backstage.com/magazine/article/ways-flexibility-can-help-your-acting-career</w:t>
        </w:r>
      </w:hyperlink>
      <w:r w:rsidRPr="743FFD20" w:rsidR="00067C42">
        <w:rPr>
          <w:rStyle w:val="Hyperlink"/>
          <w:rFonts w:ascii="Calibri" w:hAnsi="Calibri" w:eastAsia="Calibri" w:cs="Calibri"/>
        </w:rPr>
        <w:t xml:space="preserve">. </w:t>
      </w:r>
    </w:p>
    <w:p w:rsidR="743FFD20" w:rsidP="743FFD20" w:rsidRDefault="743FFD20" w14:paraId="47B2DC1B" w14:textId="0574D9CA">
      <w:pPr>
        <w:pStyle w:val="Normal"/>
        <w:rPr>
          <w:rStyle w:val="Hyperlink"/>
          <w:rFonts w:ascii="Calibri" w:hAnsi="Calibri" w:eastAsia="Calibri" w:cs="Calibri"/>
        </w:rPr>
      </w:pPr>
    </w:p>
    <w:p w:rsidR="743FFD20" w:rsidP="743FFD20" w:rsidRDefault="743FFD20" w14:paraId="09461D15" w14:textId="5EEE9839">
      <w:pPr>
        <w:pStyle w:val="Normal"/>
        <w:rPr>
          <w:rStyle w:val="Hyperlink"/>
          <w:rFonts w:ascii="Calibri" w:hAnsi="Calibri" w:eastAsia="Calibri" w:cs="Calibri"/>
        </w:rPr>
      </w:pPr>
    </w:p>
    <w:p w:rsidRPr="00B11654" w:rsidR="00067C42" w:rsidP="449E0CD0" w:rsidRDefault="00067C42" w14:paraId="30E1FA9F" w14:textId="22FEECCA">
      <w:pPr>
        <w:rPr>
          <w:rFonts w:ascii="Calibri" w:hAnsi="Calibri" w:eastAsia="Calibri" w:cs="Calibri"/>
        </w:rPr>
      </w:pPr>
      <w:r w:rsidRPr="743FFD20" w:rsidR="223284F3">
        <w:rPr>
          <w:rFonts w:ascii="Calibri" w:hAnsi="Calibri" w:eastAsia="Calibri" w:cs="Calibri"/>
        </w:rPr>
        <w:t>For task one my similarity score was 17%. To improve this score for next time I think I could use less quotes to add evidence from my chosen sources. I could do this by paraph</w:t>
      </w:r>
      <w:r w:rsidRPr="743FFD20" w:rsidR="2AF22DAF">
        <w:rPr>
          <w:rFonts w:ascii="Calibri" w:hAnsi="Calibri" w:eastAsia="Calibri" w:cs="Calibri"/>
        </w:rPr>
        <w:t>rasing or summarising, putting it into my own words, instead of using the direct quotes.</w:t>
      </w:r>
    </w:p>
    <w:p w:rsidR="49ADAB3E" w:rsidP="743FFD20" w:rsidRDefault="49ADAB3E" w14:paraId="64699D76" w14:textId="38660084">
      <w:pPr>
        <w:pStyle w:val="Normal"/>
        <w:rPr>
          <w:rFonts w:ascii="Calibri" w:hAnsi="Calibri" w:eastAsia="Calibri" w:cs="Calibri"/>
        </w:rPr>
      </w:pPr>
      <w:r w:rsidRPr="743FFD20" w:rsidR="49ADAB3E">
        <w:rPr>
          <w:rFonts w:ascii="Calibri" w:hAnsi="Calibri" w:eastAsia="Calibri" w:cs="Calibri"/>
        </w:rPr>
        <w:t xml:space="preserve">For this task I would award myself </w:t>
      </w:r>
      <w:r w:rsidRPr="743FFD20" w:rsidR="52373833">
        <w:rPr>
          <w:rFonts w:ascii="Calibri" w:hAnsi="Calibri" w:eastAsia="Calibri" w:cs="Calibri"/>
        </w:rPr>
        <w:t xml:space="preserve">70% because I had a good knowledge and understanding of the skills needed for my chosen career in the industry, </w:t>
      </w:r>
      <w:bookmarkStart w:name="_Int_8uPky5GY" w:id="719450155"/>
      <w:r w:rsidRPr="743FFD20" w:rsidR="52373833">
        <w:rPr>
          <w:rFonts w:ascii="Calibri" w:hAnsi="Calibri" w:eastAsia="Calibri" w:cs="Calibri"/>
        </w:rPr>
        <w:t>I believe my work</w:t>
      </w:r>
      <w:bookmarkEnd w:id="719450155"/>
      <w:r w:rsidRPr="743FFD20" w:rsidR="52373833">
        <w:rPr>
          <w:rFonts w:ascii="Calibri" w:hAnsi="Calibri" w:eastAsia="Calibri" w:cs="Calibri"/>
        </w:rPr>
        <w:t xml:space="preserve"> was fluent and presented professionally. </w:t>
      </w:r>
      <w:r w:rsidRPr="743FFD20" w:rsidR="09281D96">
        <w:rPr>
          <w:rFonts w:ascii="Calibri" w:hAnsi="Calibri" w:eastAsia="Calibri" w:cs="Calibri"/>
        </w:rPr>
        <w:t xml:space="preserve">However, I could improve my engagement with literature by finding an extensive range of </w:t>
      </w:r>
      <w:bookmarkStart w:name="_Int_6i7UXLsG" w:id="359525513"/>
      <w:r w:rsidRPr="743FFD20" w:rsidR="09281D96">
        <w:rPr>
          <w:rFonts w:ascii="Calibri" w:hAnsi="Calibri" w:eastAsia="Calibri" w:cs="Calibri"/>
        </w:rPr>
        <w:t>diverse sources</w:t>
      </w:r>
      <w:bookmarkEnd w:id="359525513"/>
      <w:r w:rsidRPr="743FFD20" w:rsidR="09281D96">
        <w:rPr>
          <w:rFonts w:ascii="Calibri" w:hAnsi="Calibri" w:eastAsia="Calibri" w:cs="Calibri"/>
        </w:rPr>
        <w:t>.</w:t>
      </w:r>
    </w:p>
    <w:p w:rsidR="3F01785C" w:rsidP="449E0CD0" w:rsidRDefault="00470125" w14:paraId="001AC06B" w14:textId="42762496">
      <w:pPr>
        <w:rPr>
          <w:rFonts w:ascii="Calibri" w:hAnsi="Calibri" w:eastAsia="Calibri" w:cs="Calibri"/>
        </w:rPr>
      </w:pPr>
      <w:r>
        <w:rPr>
          <w:rFonts w:ascii="Calibri" w:hAnsi="Calibri" w:eastAsia="Calibri" w:cs="Calibri"/>
        </w:rPr>
        <w:t xml:space="preserve"> </w:t>
      </w:r>
    </w:p>
    <w:sectPr w:rsidR="3F01785C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6i7UXLsG" int2:invalidationBookmarkName="" int2:hashCode="5pTAVjewiWSspq" int2:id="AQzQGBkX"/>
    <int2:bookmark int2:bookmarkName="_Int_8uPky5GY" int2:invalidationBookmarkName="" int2:hashCode="RP2+Ao1ejAfDrq" int2:id="ZLkmkwfZ">
      <int2:state int2:type="AugLoop_Text_Critique" int2:value="Rejected"/>
    </int2:bookmark>
    <int2:bookmark int2:bookmarkName="_Int_ensTXzB9" int2:invalidationBookmarkName="" int2:hashCode="ifyqa3zkFc9ZAT" int2:id="Fd6kvbHp"/>
    <int2:bookmark int2:bookmarkName="_Int_68pQzL8G" int2:invalidationBookmarkName="" int2:hashCode="sdZbotZGr/w0bH" int2:id="EjKW0gAj">
      <int2:state int2:type="WordDesignerSuggestedImageAnnotation" int2:value="Reviewed"/>
    </int2:bookmark>
    <int2:bookmark int2:bookmarkName="_Int_T0JCi2fu" int2:invalidationBookmarkName="" int2:hashCode="Jvn4bjYDDgf2W5" int2:id="CXgBbWNK"/>
    <int2:bookmark int2:bookmarkName="_Int_sJ2SE8Gk" int2:invalidationBookmarkName="" int2:hashCode="T7IlZ0rwR/ZYcm" int2:id="ptniRz9u"/>
    <int2:bookmark int2:bookmarkName="_Int_8l2hPLX8" int2:invalidationBookmarkName="" int2:hashCode="e0dMsLOcF3PXGS" int2:id="XKf71JnZ">
      <int2:state int2:type="AugLoop_Text_Critique" int2:value="Rejected"/>
    </int2:bookmark>
    <int2:bookmark int2:bookmarkName="_Int_jn7ZJFZX" int2:invalidationBookmarkName="" int2:hashCode="ykBpBax3zME2mK" int2:id="BDrB4qhn"/>
    <int2:bookmark int2:bookmarkName="_Int_Dq5ZEYh9" int2:invalidationBookmarkName="" int2:hashCode="YSVpN/ctZQi/Og" int2:id="tuPadO5u"/>
    <int2:bookmark int2:bookmarkName="_Int_fZiRpsSA" int2:invalidationBookmarkName="" int2:hashCode="hhNdiJsS8p57Fs" int2:id="dpzy2biF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4E71595"/>
    <w:rsid w:val="000463EF"/>
    <w:rsid w:val="00056F57"/>
    <w:rsid w:val="00067C42"/>
    <w:rsid w:val="000C6F8F"/>
    <w:rsid w:val="00127D46"/>
    <w:rsid w:val="001432D2"/>
    <w:rsid w:val="001576D7"/>
    <w:rsid w:val="001B2447"/>
    <w:rsid w:val="001D1F9E"/>
    <w:rsid w:val="001E36F9"/>
    <w:rsid w:val="001E7BA8"/>
    <w:rsid w:val="002361E3"/>
    <w:rsid w:val="0026028F"/>
    <w:rsid w:val="0026130B"/>
    <w:rsid w:val="00267193"/>
    <w:rsid w:val="0027359B"/>
    <w:rsid w:val="00284BCC"/>
    <w:rsid w:val="002A165D"/>
    <w:rsid w:val="00333E01"/>
    <w:rsid w:val="00387141"/>
    <w:rsid w:val="003C70A7"/>
    <w:rsid w:val="003D37D7"/>
    <w:rsid w:val="003F2100"/>
    <w:rsid w:val="004650AF"/>
    <w:rsid w:val="00470125"/>
    <w:rsid w:val="00486729"/>
    <w:rsid w:val="004B6E39"/>
    <w:rsid w:val="005078DD"/>
    <w:rsid w:val="005535AE"/>
    <w:rsid w:val="0062220B"/>
    <w:rsid w:val="006404E7"/>
    <w:rsid w:val="00641A59"/>
    <w:rsid w:val="00681657"/>
    <w:rsid w:val="006960BA"/>
    <w:rsid w:val="006A61E3"/>
    <w:rsid w:val="006B03BB"/>
    <w:rsid w:val="006B33E4"/>
    <w:rsid w:val="006C7B9B"/>
    <w:rsid w:val="006D2F1F"/>
    <w:rsid w:val="00703BBF"/>
    <w:rsid w:val="0072173E"/>
    <w:rsid w:val="00742667"/>
    <w:rsid w:val="00753E19"/>
    <w:rsid w:val="0077361D"/>
    <w:rsid w:val="007C2004"/>
    <w:rsid w:val="008143D2"/>
    <w:rsid w:val="00836362"/>
    <w:rsid w:val="00871C11"/>
    <w:rsid w:val="0090006D"/>
    <w:rsid w:val="009D5E8D"/>
    <w:rsid w:val="00A56F02"/>
    <w:rsid w:val="00A577CC"/>
    <w:rsid w:val="00A83C1D"/>
    <w:rsid w:val="00A95E6D"/>
    <w:rsid w:val="00A97A05"/>
    <w:rsid w:val="00B11654"/>
    <w:rsid w:val="00B2641A"/>
    <w:rsid w:val="00B6746B"/>
    <w:rsid w:val="00BD7FF5"/>
    <w:rsid w:val="00C06FF5"/>
    <w:rsid w:val="00C4533E"/>
    <w:rsid w:val="00C50067"/>
    <w:rsid w:val="00C90223"/>
    <w:rsid w:val="00CD75E2"/>
    <w:rsid w:val="00CE71BC"/>
    <w:rsid w:val="00D46F55"/>
    <w:rsid w:val="00D72A73"/>
    <w:rsid w:val="00D92503"/>
    <w:rsid w:val="00DA7E31"/>
    <w:rsid w:val="00DE3974"/>
    <w:rsid w:val="00EC0B7C"/>
    <w:rsid w:val="00EC5479"/>
    <w:rsid w:val="00EC6E16"/>
    <w:rsid w:val="00F01623"/>
    <w:rsid w:val="00F63C24"/>
    <w:rsid w:val="00F63DEC"/>
    <w:rsid w:val="00F86D8E"/>
    <w:rsid w:val="00FB7D1A"/>
    <w:rsid w:val="00FC556E"/>
    <w:rsid w:val="02104E6A"/>
    <w:rsid w:val="0286A570"/>
    <w:rsid w:val="047F07EF"/>
    <w:rsid w:val="051885A6"/>
    <w:rsid w:val="07746DD4"/>
    <w:rsid w:val="09281D96"/>
    <w:rsid w:val="0BF652FF"/>
    <w:rsid w:val="0D70E3F6"/>
    <w:rsid w:val="0EA5A833"/>
    <w:rsid w:val="0F19ED4C"/>
    <w:rsid w:val="0FC55966"/>
    <w:rsid w:val="12AF8D07"/>
    <w:rsid w:val="130C8CE7"/>
    <w:rsid w:val="14B0C44F"/>
    <w:rsid w:val="14E71595"/>
    <w:rsid w:val="1587FD42"/>
    <w:rsid w:val="174C6C86"/>
    <w:rsid w:val="17A733CB"/>
    <w:rsid w:val="181CC36D"/>
    <w:rsid w:val="1940E4C8"/>
    <w:rsid w:val="19853768"/>
    <w:rsid w:val="19BF0BF2"/>
    <w:rsid w:val="1AAA3EFB"/>
    <w:rsid w:val="1B16FE91"/>
    <w:rsid w:val="1BBD2D77"/>
    <w:rsid w:val="1BDF07D3"/>
    <w:rsid w:val="1C9F51F0"/>
    <w:rsid w:val="1D4A41E9"/>
    <w:rsid w:val="1FAF8EF0"/>
    <w:rsid w:val="2024F5D3"/>
    <w:rsid w:val="2122398A"/>
    <w:rsid w:val="21F1ADCB"/>
    <w:rsid w:val="223284F3"/>
    <w:rsid w:val="2298680D"/>
    <w:rsid w:val="235F9242"/>
    <w:rsid w:val="24BAEA0B"/>
    <w:rsid w:val="24C43840"/>
    <w:rsid w:val="2649ACBF"/>
    <w:rsid w:val="272EBA9D"/>
    <w:rsid w:val="29545D72"/>
    <w:rsid w:val="2A665B5F"/>
    <w:rsid w:val="2AD431D8"/>
    <w:rsid w:val="2AD5CD58"/>
    <w:rsid w:val="2AF22DAF"/>
    <w:rsid w:val="2C74E99B"/>
    <w:rsid w:val="2F34B9E5"/>
    <w:rsid w:val="2FFEEAED"/>
    <w:rsid w:val="32177BFE"/>
    <w:rsid w:val="32A637D9"/>
    <w:rsid w:val="34BF7881"/>
    <w:rsid w:val="357455CF"/>
    <w:rsid w:val="380453CE"/>
    <w:rsid w:val="38290AC4"/>
    <w:rsid w:val="38ABF691"/>
    <w:rsid w:val="390D7DD4"/>
    <w:rsid w:val="3C1909B1"/>
    <w:rsid w:val="3C69163D"/>
    <w:rsid w:val="3D4F684D"/>
    <w:rsid w:val="3DFEAFEE"/>
    <w:rsid w:val="3E2ECB4C"/>
    <w:rsid w:val="3E60C0E0"/>
    <w:rsid w:val="3F01785C"/>
    <w:rsid w:val="3F6847F0"/>
    <w:rsid w:val="3FD37BFC"/>
    <w:rsid w:val="3FE63D26"/>
    <w:rsid w:val="406061D6"/>
    <w:rsid w:val="41049AA1"/>
    <w:rsid w:val="424EFED1"/>
    <w:rsid w:val="43DC4C9E"/>
    <w:rsid w:val="4438726A"/>
    <w:rsid w:val="449E0CD0"/>
    <w:rsid w:val="44B8D3EE"/>
    <w:rsid w:val="44DF0701"/>
    <w:rsid w:val="44F901C4"/>
    <w:rsid w:val="45B8EE98"/>
    <w:rsid w:val="47A97B69"/>
    <w:rsid w:val="48AFFA34"/>
    <w:rsid w:val="49ADAB3E"/>
    <w:rsid w:val="4CDBEF9A"/>
    <w:rsid w:val="4D65957F"/>
    <w:rsid w:val="4D7D0EB8"/>
    <w:rsid w:val="4DCAA9CA"/>
    <w:rsid w:val="5206AB24"/>
    <w:rsid w:val="52373833"/>
    <w:rsid w:val="545CD91B"/>
    <w:rsid w:val="551AD3C6"/>
    <w:rsid w:val="55DCB469"/>
    <w:rsid w:val="5716D496"/>
    <w:rsid w:val="579CF588"/>
    <w:rsid w:val="596DB19C"/>
    <w:rsid w:val="59C955F8"/>
    <w:rsid w:val="5C12752C"/>
    <w:rsid w:val="5C5211AF"/>
    <w:rsid w:val="5DEDF575"/>
    <w:rsid w:val="5EFFCAF1"/>
    <w:rsid w:val="60E36A72"/>
    <w:rsid w:val="61CD197F"/>
    <w:rsid w:val="626CAB49"/>
    <w:rsid w:val="631EE0AE"/>
    <w:rsid w:val="66AFC686"/>
    <w:rsid w:val="672796FE"/>
    <w:rsid w:val="693E6DA0"/>
    <w:rsid w:val="699712E0"/>
    <w:rsid w:val="69C50FEE"/>
    <w:rsid w:val="69CCE5DD"/>
    <w:rsid w:val="6A2D2F5E"/>
    <w:rsid w:val="6F545622"/>
    <w:rsid w:val="6FEA2E0C"/>
    <w:rsid w:val="706DF35A"/>
    <w:rsid w:val="71337C05"/>
    <w:rsid w:val="71B2AAFB"/>
    <w:rsid w:val="72BA7D8B"/>
    <w:rsid w:val="7331E65D"/>
    <w:rsid w:val="743FFD20"/>
    <w:rsid w:val="744632BD"/>
    <w:rsid w:val="75DBCD81"/>
    <w:rsid w:val="76D2EA73"/>
    <w:rsid w:val="7BB1D8FA"/>
    <w:rsid w:val="7D7369CA"/>
    <w:rsid w:val="7E4338D3"/>
    <w:rsid w:val="7EFB9BD7"/>
    <w:rsid w:val="7F250D28"/>
    <w:rsid w:val="7F4198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E71595"/>
  <w15:chartTrackingRefBased/>
  <w15:docId w15:val="{1F7FDAE4-93D0-4EFB-A9BD-628EE4BE1E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547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4" /><Relationship Type="http://schemas.openxmlformats.org/officeDocument/2006/relationships/hyperlink" Target="https://www.backstage.com/magazine/article/ways-flexibility-can-help-your-acting-career" TargetMode="External" Id="R23c37369c6884572" /><Relationship Type="http://schemas.microsoft.com/office/2020/10/relationships/intelligence" Target="intelligence2.xml" Id="Red9580d39af748d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Fowler (2204150)</dc:creator>
  <keywords/>
  <dc:description/>
  <lastModifiedBy>Chloe Fowler (2204150)</lastModifiedBy>
  <revision>5</revision>
  <dcterms:created xsi:type="dcterms:W3CDTF">2022-10-13T17:10:00.0000000Z</dcterms:created>
  <dcterms:modified xsi:type="dcterms:W3CDTF">2022-10-17T15:36:30.2943214Z</dcterms:modified>
</coreProperties>
</file>