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28F04" w14:textId="77777777" w:rsidR="0004720A" w:rsidRPr="00D97908" w:rsidRDefault="0004720A" w:rsidP="0004720A">
      <w:pPr>
        <w:jc w:val="center"/>
        <w:rPr>
          <w:rFonts w:ascii="Times New Roman" w:hAnsi="Times New Roman" w:cs="Times New Roman"/>
          <w:b/>
          <w:bCs/>
          <w:sz w:val="32"/>
          <w:szCs w:val="32"/>
        </w:rPr>
      </w:pPr>
    </w:p>
    <w:p w14:paraId="7581FDB6" w14:textId="77777777" w:rsidR="0004720A" w:rsidRPr="00D97908" w:rsidRDefault="0004720A" w:rsidP="0004720A">
      <w:pPr>
        <w:jc w:val="center"/>
        <w:rPr>
          <w:rFonts w:ascii="Times New Roman" w:hAnsi="Times New Roman" w:cs="Times New Roman"/>
          <w:b/>
          <w:bCs/>
          <w:sz w:val="32"/>
          <w:szCs w:val="32"/>
        </w:rPr>
      </w:pPr>
    </w:p>
    <w:p w14:paraId="6D8D55D9" w14:textId="77777777" w:rsidR="0004720A" w:rsidRPr="00D97908" w:rsidRDefault="0004720A" w:rsidP="0004720A">
      <w:pPr>
        <w:jc w:val="center"/>
        <w:rPr>
          <w:rFonts w:ascii="Times New Roman" w:hAnsi="Times New Roman" w:cs="Times New Roman"/>
          <w:b/>
          <w:bCs/>
          <w:sz w:val="32"/>
          <w:szCs w:val="32"/>
        </w:rPr>
      </w:pPr>
    </w:p>
    <w:p w14:paraId="020E649B" w14:textId="77777777" w:rsidR="0004720A" w:rsidRPr="00D97908" w:rsidRDefault="0004720A" w:rsidP="0004720A">
      <w:pPr>
        <w:jc w:val="center"/>
        <w:rPr>
          <w:rFonts w:ascii="Times New Roman" w:hAnsi="Times New Roman" w:cs="Times New Roman"/>
          <w:b/>
          <w:bCs/>
          <w:sz w:val="32"/>
          <w:szCs w:val="32"/>
        </w:rPr>
      </w:pPr>
    </w:p>
    <w:p w14:paraId="25053384" w14:textId="77777777" w:rsidR="0004720A" w:rsidRPr="00D97908" w:rsidRDefault="0004720A" w:rsidP="0004720A">
      <w:pPr>
        <w:jc w:val="center"/>
        <w:rPr>
          <w:rFonts w:ascii="Times New Roman" w:hAnsi="Times New Roman" w:cs="Times New Roman"/>
          <w:b/>
          <w:bCs/>
          <w:sz w:val="32"/>
          <w:szCs w:val="32"/>
        </w:rPr>
      </w:pPr>
    </w:p>
    <w:p w14:paraId="3F54EBB3" w14:textId="77777777" w:rsidR="0004720A" w:rsidRPr="00D97908" w:rsidRDefault="0004720A" w:rsidP="0004720A">
      <w:pPr>
        <w:jc w:val="center"/>
        <w:rPr>
          <w:rFonts w:ascii="Times New Roman" w:hAnsi="Times New Roman" w:cs="Times New Roman"/>
          <w:b/>
          <w:bCs/>
          <w:sz w:val="32"/>
          <w:szCs w:val="32"/>
        </w:rPr>
      </w:pPr>
    </w:p>
    <w:p w14:paraId="1B0EE38C" w14:textId="77777777" w:rsidR="0004720A" w:rsidRPr="00D97908" w:rsidRDefault="0004720A" w:rsidP="0004720A">
      <w:pPr>
        <w:jc w:val="center"/>
        <w:rPr>
          <w:rFonts w:ascii="Times New Roman" w:hAnsi="Times New Roman" w:cs="Times New Roman"/>
          <w:b/>
          <w:bCs/>
          <w:sz w:val="32"/>
          <w:szCs w:val="32"/>
        </w:rPr>
      </w:pPr>
    </w:p>
    <w:p w14:paraId="141170A3" w14:textId="77777777" w:rsidR="0004720A" w:rsidRPr="00D97908" w:rsidRDefault="0004720A" w:rsidP="0004720A">
      <w:pPr>
        <w:jc w:val="center"/>
        <w:rPr>
          <w:rFonts w:ascii="Times New Roman" w:hAnsi="Times New Roman" w:cs="Times New Roman"/>
          <w:b/>
          <w:bCs/>
          <w:sz w:val="32"/>
          <w:szCs w:val="32"/>
        </w:rPr>
      </w:pPr>
    </w:p>
    <w:p w14:paraId="4D3157E0" w14:textId="5A5DCA28" w:rsidR="0004720A" w:rsidRPr="00D97908" w:rsidRDefault="0004720A" w:rsidP="00B4049E">
      <w:pPr>
        <w:spacing w:line="480" w:lineRule="auto"/>
        <w:jc w:val="center"/>
        <w:rPr>
          <w:rFonts w:ascii="Times New Roman" w:hAnsi="Times New Roman" w:cs="Times New Roman"/>
          <w:b/>
          <w:bCs/>
          <w:sz w:val="32"/>
          <w:szCs w:val="32"/>
        </w:rPr>
      </w:pPr>
      <w:r w:rsidRPr="00D97908">
        <w:rPr>
          <w:rFonts w:ascii="Times New Roman" w:hAnsi="Times New Roman" w:cs="Times New Roman"/>
          <w:b/>
          <w:bCs/>
          <w:sz w:val="32"/>
          <w:szCs w:val="32"/>
        </w:rPr>
        <w:t>You are employed as</w:t>
      </w:r>
      <w:r w:rsidR="00525CEB">
        <w:rPr>
          <w:rFonts w:ascii="Times New Roman" w:hAnsi="Times New Roman" w:cs="Times New Roman"/>
          <w:b/>
          <w:bCs/>
          <w:sz w:val="32"/>
          <w:szCs w:val="32"/>
        </w:rPr>
        <w:t xml:space="preserve"> a</w:t>
      </w:r>
      <w:r w:rsidRPr="00D97908">
        <w:rPr>
          <w:rFonts w:ascii="Times New Roman" w:hAnsi="Times New Roman" w:cs="Times New Roman"/>
          <w:b/>
          <w:bCs/>
          <w:sz w:val="32"/>
          <w:szCs w:val="32"/>
        </w:rPr>
        <w:t xml:space="preserve"> psychotherapist within a multi-disciplinary team in the NHS, working with clients with a mental health diagnosis. Critically discuss how you might work with a particular ‘mental illness’ within the paradigm of the medical model. Explore the tensions that might arise from a humanistic therapeutic perspective.</w:t>
      </w:r>
    </w:p>
    <w:p w14:paraId="3B234BE4" w14:textId="54233C19" w:rsidR="0004720A" w:rsidRPr="00D97908" w:rsidRDefault="0004720A" w:rsidP="00B4049E">
      <w:pPr>
        <w:spacing w:line="480" w:lineRule="auto"/>
        <w:jc w:val="center"/>
        <w:rPr>
          <w:rFonts w:ascii="Times New Roman" w:hAnsi="Times New Roman" w:cs="Times New Roman"/>
          <w:b/>
          <w:bCs/>
          <w:sz w:val="32"/>
          <w:szCs w:val="32"/>
        </w:rPr>
      </w:pPr>
    </w:p>
    <w:p w14:paraId="3BB0EE55" w14:textId="77777777" w:rsidR="00B4049E" w:rsidRPr="00D97908" w:rsidRDefault="00B4049E" w:rsidP="00B4049E">
      <w:pPr>
        <w:spacing w:line="480" w:lineRule="auto"/>
        <w:jc w:val="center"/>
        <w:rPr>
          <w:rFonts w:ascii="Times New Roman" w:hAnsi="Times New Roman" w:cs="Times New Roman"/>
          <w:b/>
          <w:bCs/>
          <w:sz w:val="32"/>
          <w:szCs w:val="32"/>
        </w:rPr>
      </w:pPr>
    </w:p>
    <w:p w14:paraId="0094C8C4" w14:textId="6B37186D" w:rsidR="0004720A" w:rsidRPr="00D97908" w:rsidRDefault="0004720A" w:rsidP="00B4049E">
      <w:pPr>
        <w:spacing w:line="480" w:lineRule="auto"/>
        <w:jc w:val="center"/>
        <w:rPr>
          <w:rFonts w:ascii="Times New Roman" w:hAnsi="Times New Roman" w:cs="Times New Roman"/>
          <w:b/>
          <w:bCs/>
          <w:sz w:val="32"/>
          <w:szCs w:val="32"/>
        </w:rPr>
      </w:pPr>
      <w:r w:rsidRPr="00D97908">
        <w:rPr>
          <w:rFonts w:ascii="Times New Roman" w:hAnsi="Times New Roman" w:cs="Times New Roman"/>
          <w:b/>
          <w:bCs/>
          <w:sz w:val="32"/>
          <w:szCs w:val="32"/>
        </w:rPr>
        <w:t>Alice Lambert</w:t>
      </w:r>
    </w:p>
    <w:p w14:paraId="54800A98" w14:textId="7A25DAF2" w:rsidR="0004720A" w:rsidRPr="00D97908" w:rsidRDefault="0004720A" w:rsidP="00B4049E">
      <w:pPr>
        <w:spacing w:line="480" w:lineRule="auto"/>
        <w:jc w:val="center"/>
        <w:rPr>
          <w:rFonts w:ascii="Times New Roman" w:hAnsi="Times New Roman" w:cs="Times New Roman"/>
          <w:b/>
          <w:bCs/>
          <w:sz w:val="32"/>
          <w:szCs w:val="32"/>
        </w:rPr>
      </w:pPr>
      <w:r w:rsidRPr="00D97908">
        <w:rPr>
          <w:rFonts w:ascii="Times New Roman" w:hAnsi="Times New Roman" w:cs="Times New Roman"/>
          <w:b/>
          <w:bCs/>
          <w:sz w:val="32"/>
          <w:szCs w:val="32"/>
        </w:rPr>
        <w:t>1351295</w:t>
      </w:r>
    </w:p>
    <w:p w14:paraId="394363DD" w14:textId="77777777" w:rsidR="00D97908" w:rsidRDefault="00D97908" w:rsidP="00B4049E">
      <w:pPr>
        <w:spacing w:line="480" w:lineRule="auto"/>
        <w:rPr>
          <w:rFonts w:ascii="Times New Roman" w:hAnsi="Times New Roman" w:cs="Times New Roman"/>
          <w:sz w:val="24"/>
          <w:szCs w:val="24"/>
        </w:rPr>
      </w:pPr>
    </w:p>
    <w:p w14:paraId="72BF3092" w14:textId="5863A597" w:rsidR="00A10E0C" w:rsidRPr="00D97908" w:rsidRDefault="0004720A"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lastRenderedPageBreak/>
        <w:t xml:space="preserve">This essay will </w:t>
      </w:r>
      <w:r w:rsidR="000E464E" w:rsidRPr="00D97908">
        <w:rPr>
          <w:rFonts w:ascii="Times New Roman" w:hAnsi="Times New Roman" w:cs="Times New Roman"/>
          <w:sz w:val="24"/>
          <w:szCs w:val="24"/>
        </w:rPr>
        <w:t>focus on</w:t>
      </w:r>
      <w:r w:rsidR="00E862A2" w:rsidRPr="00D97908">
        <w:rPr>
          <w:rFonts w:ascii="Times New Roman" w:hAnsi="Times New Roman" w:cs="Times New Roman"/>
          <w:sz w:val="24"/>
          <w:szCs w:val="24"/>
        </w:rPr>
        <w:t xml:space="preserve"> </w:t>
      </w:r>
      <w:r w:rsidR="008407D4" w:rsidRPr="00D97908">
        <w:rPr>
          <w:rFonts w:ascii="Times New Roman" w:hAnsi="Times New Roman" w:cs="Times New Roman"/>
          <w:sz w:val="24"/>
          <w:szCs w:val="24"/>
        </w:rPr>
        <w:t xml:space="preserve">the work of an </w:t>
      </w:r>
      <w:r w:rsidR="00E862A2" w:rsidRPr="00D97908">
        <w:rPr>
          <w:rFonts w:ascii="Times New Roman" w:hAnsi="Times New Roman" w:cs="Times New Roman"/>
          <w:sz w:val="24"/>
          <w:szCs w:val="24"/>
        </w:rPr>
        <w:t>NHS counsellor</w:t>
      </w:r>
      <w:r w:rsidR="000E464E" w:rsidRPr="00D97908">
        <w:rPr>
          <w:rFonts w:ascii="Times New Roman" w:hAnsi="Times New Roman" w:cs="Times New Roman"/>
          <w:sz w:val="24"/>
          <w:szCs w:val="24"/>
        </w:rPr>
        <w:t xml:space="preserve"> who</w:t>
      </w:r>
      <w:r w:rsidR="00E862A2" w:rsidRPr="00D97908">
        <w:rPr>
          <w:rFonts w:ascii="Times New Roman" w:hAnsi="Times New Roman" w:cs="Times New Roman"/>
          <w:sz w:val="24"/>
          <w:szCs w:val="24"/>
        </w:rPr>
        <w:t xml:space="preserve"> </w:t>
      </w:r>
      <w:r w:rsidR="000E464E" w:rsidRPr="00D97908">
        <w:rPr>
          <w:rFonts w:ascii="Times New Roman" w:hAnsi="Times New Roman" w:cs="Times New Roman"/>
          <w:sz w:val="24"/>
          <w:szCs w:val="24"/>
        </w:rPr>
        <w:t xml:space="preserve">will be </w:t>
      </w:r>
      <w:r w:rsidR="00E862A2" w:rsidRPr="00D97908">
        <w:rPr>
          <w:rFonts w:ascii="Times New Roman" w:hAnsi="Times New Roman" w:cs="Times New Roman"/>
          <w:sz w:val="24"/>
          <w:szCs w:val="24"/>
        </w:rPr>
        <w:t>support</w:t>
      </w:r>
      <w:r w:rsidR="000E464E" w:rsidRPr="00D97908">
        <w:rPr>
          <w:rFonts w:ascii="Times New Roman" w:hAnsi="Times New Roman" w:cs="Times New Roman"/>
          <w:sz w:val="24"/>
          <w:szCs w:val="24"/>
        </w:rPr>
        <w:t>ing</w:t>
      </w:r>
      <w:r w:rsidR="00E862A2" w:rsidRPr="00D97908">
        <w:rPr>
          <w:rFonts w:ascii="Times New Roman" w:hAnsi="Times New Roman" w:cs="Times New Roman"/>
          <w:sz w:val="24"/>
          <w:szCs w:val="24"/>
        </w:rPr>
        <w:t xml:space="preserve"> an individual with</w:t>
      </w:r>
      <w:r w:rsidRPr="00D97908">
        <w:rPr>
          <w:rFonts w:ascii="Times New Roman" w:hAnsi="Times New Roman" w:cs="Times New Roman"/>
          <w:sz w:val="24"/>
          <w:szCs w:val="24"/>
        </w:rPr>
        <w:t xml:space="preserve"> Borderline Personality Disorder (BPD)</w:t>
      </w:r>
      <w:r w:rsidR="000E464E" w:rsidRPr="00D97908">
        <w:rPr>
          <w:rFonts w:ascii="Times New Roman" w:hAnsi="Times New Roman" w:cs="Times New Roman"/>
          <w:sz w:val="24"/>
          <w:szCs w:val="24"/>
        </w:rPr>
        <w:t xml:space="preserve"> within a multi-disciplinary team.</w:t>
      </w:r>
      <w:r w:rsidRPr="00D97908">
        <w:rPr>
          <w:rFonts w:ascii="Times New Roman" w:hAnsi="Times New Roman" w:cs="Times New Roman"/>
          <w:sz w:val="24"/>
          <w:szCs w:val="24"/>
        </w:rPr>
        <w:t xml:space="preserve"> </w:t>
      </w:r>
      <w:r w:rsidR="000E464E" w:rsidRPr="00D97908">
        <w:rPr>
          <w:rFonts w:ascii="Times New Roman" w:hAnsi="Times New Roman" w:cs="Times New Roman"/>
          <w:sz w:val="24"/>
          <w:szCs w:val="24"/>
        </w:rPr>
        <w:t>A</w:t>
      </w:r>
      <w:r w:rsidRPr="00D97908">
        <w:rPr>
          <w:rFonts w:ascii="Times New Roman" w:hAnsi="Times New Roman" w:cs="Times New Roman"/>
          <w:sz w:val="24"/>
          <w:szCs w:val="24"/>
        </w:rPr>
        <w:t>lso known as Emotionally Unstable Personality Disorder (EUPD)</w:t>
      </w:r>
      <w:r w:rsidR="004128D6" w:rsidRPr="00D97908">
        <w:rPr>
          <w:rFonts w:ascii="Times New Roman" w:hAnsi="Times New Roman" w:cs="Times New Roman"/>
          <w:sz w:val="24"/>
          <w:szCs w:val="24"/>
        </w:rPr>
        <w:t xml:space="preserve"> in the International Classification of Diseases (ICD) by the World Health Organisation (WHO)</w:t>
      </w:r>
      <w:r w:rsidR="000E464E" w:rsidRPr="00D97908">
        <w:rPr>
          <w:rFonts w:ascii="Times New Roman" w:hAnsi="Times New Roman" w:cs="Times New Roman"/>
          <w:sz w:val="24"/>
          <w:szCs w:val="24"/>
        </w:rPr>
        <w:t>, t</w:t>
      </w:r>
      <w:r w:rsidRPr="00D97908">
        <w:rPr>
          <w:rFonts w:ascii="Times New Roman" w:hAnsi="Times New Roman" w:cs="Times New Roman"/>
          <w:sz w:val="24"/>
          <w:szCs w:val="24"/>
        </w:rPr>
        <w:t>his ‘mental illness’ belongs to a diagnosis o</w:t>
      </w:r>
      <w:r w:rsidR="00CA18B9" w:rsidRPr="00D97908">
        <w:rPr>
          <w:rFonts w:ascii="Times New Roman" w:hAnsi="Times New Roman" w:cs="Times New Roman"/>
          <w:sz w:val="24"/>
          <w:szCs w:val="24"/>
        </w:rPr>
        <w:t>f</w:t>
      </w:r>
      <w:r w:rsidRPr="00D97908">
        <w:rPr>
          <w:rFonts w:ascii="Times New Roman" w:hAnsi="Times New Roman" w:cs="Times New Roman"/>
          <w:sz w:val="24"/>
          <w:szCs w:val="24"/>
        </w:rPr>
        <w:t xml:space="preserve"> personality disorders and often presents itself with difficulties </w:t>
      </w:r>
      <w:r w:rsidR="00C11C8A" w:rsidRPr="00D97908">
        <w:rPr>
          <w:rFonts w:ascii="Times New Roman" w:hAnsi="Times New Roman" w:cs="Times New Roman"/>
          <w:sz w:val="24"/>
          <w:szCs w:val="24"/>
        </w:rPr>
        <w:t>surrounding</w:t>
      </w:r>
      <w:r w:rsidRPr="00D97908">
        <w:rPr>
          <w:rFonts w:ascii="Times New Roman" w:hAnsi="Times New Roman" w:cs="Times New Roman"/>
          <w:sz w:val="24"/>
          <w:szCs w:val="24"/>
        </w:rPr>
        <w:t xml:space="preserve"> how you feel about yourself and others</w:t>
      </w:r>
      <w:r w:rsidR="000E464E" w:rsidRPr="00D97908">
        <w:rPr>
          <w:rFonts w:ascii="Times New Roman" w:hAnsi="Times New Roman" w:cs="Times New Roman"/>
          <w:sz w:val="24"/>
          <w:szCs w:val="24"/>
        </w:rPr>
        <w:t>.</w:t>
      </w:r>
      <w:r w:rsidR="00A415D1" w:rsidRPr="00D97908">
        <w:rPr>
          <w:rFonts w:ascii="Times New Roman" w:hAnsi="Times New Roman" w:cs="Times New Roman"/>
          <w:sz w:val="24"/>
          <w:szCs w:val="24"/>
        </w:rPr>
        <w:t xml:space="preserve"> There is little explanation as to the causes of BPD</w:t>
      </w:r>
      <w:r w:rsidR="00B83EA7">
        <w:rPr>
          <w:rFonts w:ascii="Times New Roman" w:hAnsi="Times New Roman" w:cs="Times New Roman"/>
          <w:sz w:val="24"/>
          <w:szCs w:val="24"/>
        </w:rPr>
        <w:t>,</w:t>
      </w:r>
      <w:r w:rsidR="00A415D1" w:rsidRPr="00D97908">
        <w:rPr>
          <w:rFonts w:ascii="Times New Roman" w:hAnsi="Times New Roman" w:cs="Times New Roman"/>
          <w:sz w:val="24"/>
          <w:szCs w:val="24"/>
        </w:rPr>
        <w:t xml:space="preserve"> however researc</w:t>
      </w:r>
      <w:r w:rsidR="00EA2123" w:rsidRPr="00D97908">
        <w:rPr>
          <w:rFonts w:ascii="Times New Roman" w:hAnsi="Times New Roman" w:cs="Times New Roman"/>
          <w:sz w:val="24"/>
          <w:szCs w:val="24"/>
        </w:rPr>
        <w:t>h</w:t>
      </w:r>
      <w:r w:rsidR="00A415D1" w:rsidRPr="00D97908">
        <w:rPr>
          <w:rFonts w:ascii="Times New Roman" w:hAnsi="Times New Roman" w:cs="Times New Roman"/>
          <w:sz w:val="24"/>
          <w:szCs w:val="24"/>
        </w:rPr>
        <w:t xml:space="preserve"> ha</w:t>
      </w:r>
      <w:r w:rsidR="00EA2123" w:rsidRPr="00D97908">
        <w:rPr>
          <w:rFonts w:ascii="Times New Roman" w:hAnsi="Times New Roman" w:cs="Times New Roman"/>
          <w:sz w:val="24"/>
          <w:szCs w:val="24"/>
        </w:rPr>
        <w:t>s</w:t>
      </w:r>
      <w:r w:rsidR="00A415D1" w:rsidRPr="00D97908">
        <w:rPr>
          <w:rFonts w:ascii="Times New Roman" w:hAnsi="Times New Roman" w:cs="Times New Roman"/>
          <w:sz w:val="24"/>
          <w:szCs w:val="24"/>
        </w:rPr>
        <w:t xml:space="preserve"> suggested </w:t>
      </w:r>
      <w:r w:rsidR="00EA2123" w:rsidRPr="00D97908">
        <w:rPr>
          <w:rFonts w:ascii="Times New Roman" w:hAnsi="Times New Roman" w:cs="Times New Roman"/>
          <w:sz w:val="24"/>
          <w:szCs w:val="24"/>
        </w:rPr>
        <w:t xml:space="preserve">an explanation of </w:t>
      </w:r>
      <w:r w:rsidR="00A415D1" w:rsidRPr="00D97908">
        <w:rPr>
          <w:rFonts w:ascii="Times New Roman" w:hAnsi="Times New Roman" w:cs="Times New Roman"/>
          <w:sz w:val="24"/>
          <w:szCs w:val="24"/>
        </w:rPr>
        <w:t>genetics and stressful or traumatic life events</w:t>
      </w:r>
      <w:r w:rsidR="00C3142B" w:rsidRPr="00D97908">
        <w:rPr>
          <w:rFonts w:ascii="Times New Roman" w:hAnsi="Times New Roman" w:cs="Times New Roman"/>
          <w:sz w:val="24"/>
          <w:szCs w:val="24"/>
        </w:rPr>
        <w:t xml:space="preserve"> being a trigger</w:t>
      </w:r>
      <w:r w:rsidR="00EA2123" w:rsidRPr="00D97908">
        <w:rPr>
          <w:rFonts w:ascii="Times New Roman" w:hAnsi="Times New Roman" w:cs="Times New Roman"/>
          <w:sz w:val="24"/>
          <w:szCs w:val="24"/>
        </w:rPr>
        <w:t xml:space="preserve"> point</w:t>
      </w:r>
      <w:r w:rsidR="00A415D1" w:rsidRPr="00D97908">
        <w:rPr>
          <w:rFonts w:ascii="Times New Roman" w:hAnsi="Times New Roman" w:cs="Times New Roman"/>
          <w:sz w:val="24"/>
          <w:szCs w:val="24"/>
        </w:rPr>
        <w:t xml:space="preserve">, with women being diagnosed more often than men. </w:t>
      </w:r>
      <w:r w:rsidRPr="00D97908">
        <w:rPr>
          <w:rFonts w:ascii="Times New Roman" w:hAnsi="Times New Roman" w:cs="Times New Roman"/>
          <w:sz w:val="24"/>
          <w:szCs w:val="24"/>
        </w:rPr>
        <w:t xml:space="preserve">The diagnosis itself is broad and individuals often </w:t>
      </w:r>
      <w:r w:rsidR="00C11C8A" w:rsidRPr="00D97908">
        <w:rPr>
          <w:rFonts w:ascii="Times New Roman" w:hAnsi="Times New Roman" w:cs="Times New Roman"/>
          <w:sz w:val="24"/>
          <w:szCs w:val="24"/>
        </w:rPr>
        <w:t>encounter different experiences about the disorder</w:t>
      </w:r>
      <w:r w:rsidR="00A415D1" w:rsidRPr="00D97908">
        <w:rPr>
          <w:rFonts w:ascii="Times New Roman" w:hAnsi="Times New Roman" w:cs="Times New Roman"/>
          <w:sz w:val="24"/>
          <w:szCs w:val="24"/>
        </w:rPr>
        <w:t xml:space="preserve"> (Mind, 2018).</w:t>
      </w:r>
      <w:r w:rsidR="00E75AE6" w:rsidRPr="00D97908">
        <w:rPr>
          <w:rFonts w:ascii="Times New Roman" w:hAnsi="Times New Roman" w:cs="Times New Roman"/>
          <w:sz w:val="24"/>
          <w:szCs w:val="24"/>
        </w:rPr>
        <w:t xml:space="preserve"> Moreover, </w:t>
      </w:r>
      <w:r w:rsidR="00A415D1" w:rsidRPr="00D97908">
        <w:rPr>
          <w:rFonts w:ascii="Times New Roman" w:hAnsi="Times New Roman" w:cs="Times New Roman"/>
          <w:sz w:val="24"/>
          <w:szCs w:val="24"/>
        </w:rPr>
        <w:t xml:space="preserve">Mayo Clinic (2019) captures BPD as being a mental disorder </w:t>
      </w:r>
      <w:r w:rsidR="002974B0" w:rsidRPr="00D97908">
        <w:rPr>
          <w:rFonts w:ascii="Times New Roman" w:hAnsi="Times New Roman" w:cs="Times New Roman"/>
          <w:sz w:val="24"/>
          <w:szCs w:val="24"/>
        </w:rPr>
        <w:t>that</w:t>
      </w:r>
      <w:r w:rsidR="00A415D1" w:rsidRPr="00D97908">
        <w:rPr>
          <w:rFonts w:ascii="Times New Roman" w:hAnsi="Times New Roman" w:cs="Times New Roman"/>
          <w:sz w:val="24"/>
          <w:szCs w:val="24"/>
        </w:rPr>
        <w:t xml:space="preserve"> effect</w:t>
      </w:r>
      <w:r w:rsidR="003109D0" w:rsidRPr="00D97908">
        <w:rPr>
          <w:rFonts w:ascii="Times New Roman" w:hAnsi="Times New Roman" w:cs="Times New Roman"/>
          <w:sz w:val="24"/>
          <w:szCs w:val="24"/>
        </w:rPr>
        <w:t>s</w:t>
      </w:r>
      <w:r w:rsidR="00A415D1" w:rsidRPr="00D97908">
        <w:rPr>
          <w:rFonts w:ascii="Times New Roman" w:hAnsi="Times New Roman" w:cs="Times New Roman"/>
          <w:sz w:val="24"/>
          <w:szCs w:val="24"/>
        </w:rPr>
        <w:t xml:space="preserve"> your ideas about your own image, having a series of unstable relationships and trouble </w:t>
      </w:r>
      <w:r w:rsidR="002974B0" w:rsidRPr="00D97908">
        <w:rPr>
          <w:rFonts w:ascii="Times New Roman" w:hAnsi="Times New Roman" w:cs="Times New Roman"/>
          <w:sz w:val="24"/>
          <w:szCs w:val="24"/>
        </w:rPr>
        <w:t xml:space="preserve">when </w:t>
      </w:r>
      <w:r w:rsidR="00A415D1" w:rsidRPr="00D97908">
        <w:rPr>
          <w:rFonts w:ascii="Times New Roman" w:hAnsi="Times New Roman" w:cs="Times New Roman"/>
          <w:sz w:val="24"/>
          <w:szCs w:val="24"/>
        </w:rPr>
        <w:t>controlling your feelings and behaviours.</w:t>
      </w:r>
    </w:p>
    <w:p w14:paraId="346B51BC" w14:textId="0D667D6F" w:rsidR="008407D4" w:rsidRPr="00D97908" w:rsidRDefault="00924E60"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Parekh (2018) writing for </w:t>
      </w:r>
      <w:r w:rsidR="00182476" w:rsidRPr="00D97908">
        <w:rPr>
          <w:rFonts w:ascii="Times New Roman" w:hAnsi="Times New Roman" w:cs="Times New Roman"/>
          <w:sz w:val="24"/>
          <w:szCs w:val="24"/>
        </w:rPr>
        <w:t>The American Psychiatric Association coins the term mental health as the ability to operate in usual day to day activities such as wor</w:t>
      </w:r>
      <w:r w:rsidR="00D0013D" w:rsidRPr="00D97908">
        <w:rPr>
          <w:rFonts w:ascii="Times New Roman" w:hAnsi="Times New Roman" w:cs="Times New Roman"/>
          <w:sz w:val="24"/>
          <w:szCs w:val="24"/>
        </w:rPr>
        <w:t xml:space="preserve">k, relationships and cope with undesirable </w:t>
      </w:r>
      <w:r w:rsidR="00182476" w:rsidRPr="00D97908">
        <w:rPr>
          <w:rFonts w:ascii="Times New Roman" w:hAnsi="Times New Roman" w:cs="Times New Roman"/>
          <w:sz w:val="24"/>
          <w:szCs w:val="24"/>
        </w:rPr>
        <w:t>environments.</w:t>
      </w:r>
      <w:r w:rsidR="002B55F6" w:rsidRPr="00D97908">
        <w:rPr>
          <w:rFonts w:ascii="Times New Roman" w:hAnsi="Times New Roman" w:cs="Times New Roman"/>
          <w:sz w:val="24"/>
          <w:szCs w:val="24"/>
        </w:rPr>
        <w:t xml:space="preserve"> It is the forefront of our emotions, feelings and is key to our relationships and contributions to society.</w:t>
      </w:r>
      <w:r w:rsidR="00182476" w:rsidRPr="00D97908">
        <w:rPr>
          <w:rFonts w:ascii="Times New Roman" w:hAnsi="Times New Roman" w:cs="Times New Roman"/>
          <w:sz w:val="24"/>
          <w:szCs w:val="24"/>
        </w:rPr>
        <w:t xml:space="preserve"> </w:t>
      </w:r>
      <w:r w:rsidR="002B55F6" w:rsidRPr="00D97908">
        <w:rPr>
          <w:rFonts w:ascii="Times New Roman" w:hAnsi="Times New Roman" w:cs="Times New Roman"/>
          <w:sz w:val="24"/>
          <w:szCs w:val="24"/>
        </w:rPr>
        <w:t>M</w:t>
      </w:r>
      <w:r w:rsidR="00BF18A5" w:rsidRPr="00D97908">
        <w:rPr>
          <w:rFonts w:ascii="Times New Roman" w:hAnsi="Times New Roman" w:cs="Times New Roman"/>
          <w:sz w:val="24"/>
          <w:szCs w:val="24"/>
        </w:rPr>
        <w:t>ental illness</w:t>
      </w:r>
      <w:r w:rsidR="002B55F6" w:rsidRPr="00D97908">
        <w:rPr>
          <w:rFonts w:ascii="Times New Roman" w:hAnsi="Times New Roman" w:cs="Times New Roman"/>
          <w:sz w:val="24"/>
          <w:szCs w:val="24"/>
        </w:rPr>
        <w:t xml:space="preserve"> on the other hand</w:t>
      </w:r>
      <w:r w:rsidR="00BF18A5" w:rsidRPr="00D97908">
        <w:rPr>
          <w:rFonts w:ascii="Times New Roman" w:hAnsi="Times New Roman" w:cs="Times New Roman"/>
          <w:sz w:val="24"/>
          <w:szCs w:val="24"/>
        </w:rPr>
        <w:t xml:space="preserve"> </w:t>
      </w:r>
      <w:r w:rsidR="00760FD9" w:rsidRPr="00D97908">
        <w:rPr>
          <w:rFonts w:ascii="Times New Roman" w:hAnsi="Times New Roman" w:cs="Times New Roman"/>
          <w:sz w:val="24"/>
          <w:szCs w:val="24"/>
        </w:rPr>
        <w:t>involves the diagnoses of a variety of mental health disorders</w:t>
      </w:r>
      <w:r w:rsidR="00B83EA7">
        <w:rPr>
          <w:rFonts w:ascii="Times New Roman" w:hAnsi="Times New Roman" w:cs="Times New Roman"/>
          <w:sz w:val="24"/>
          <w:szCs w:val="24"/>
        </w:rPr>
        <w:t>,</w:t>
      </w:r>
      <w:r w:rsidR="00760FD9" w:rsidRPr="00D97908">
        <w:rPr>
          <w:rFonts w:ascii="Times New Roman" w:hAnsi="Times New Roman" w:cs="Times New Roman"/>
          <w:sz w:val="24"/>
          <w:szCs w:val="24"/>
        </w:rPr>
        <w:t xml:space="preserve"> whereby </w:t>
      </w:r>
      <w:r w:rsidR="0075282A" w:rsidRPr="00D97908">
        <w:rPr>
          <w:rFonts w:ascii="Times New Roman" w:hAnsi="Times New Roman" w:cs="Times New Roman"/>
          <w:sz w:val="24"/>
          <w:szCs w:val="24"/>
        </w:rPr>
        <w:t>individuals’</w:t>
      </w:r>
      <w:r w:rsidR="00760FD9" w:rsidRPr="00D97908">
        <w:rPr>
          <w:rFonts w:ascii="Times New Roman" w:hAnsi="Times New Roman" w:cs="Times New Roman"/>
          <w:sz w:val="24"/>
          <w:szCs w:val="24"/>
        </w:rPr>
        <w:t xml:space="preserve"> emotions and behaviours are changed and where there is difficulty in socialising.</w:t>
      </w:r>
      <w:r w:rsidRPr="00D97908">
        <w:rPr>
          <w:rFonts w:ascii="Times New Roman" w:hAnsi="Times New Roman" w:cs="Times New Roman"/>
          <w:sz w:val="24"/>
          <w:szCs w:val="24"/>
        </w:rPr>
        <w:t xml:space="preserve"> With continuing research there are more available treatments for a variety of mental illness’ whether</w:t>
      </w:r>
      <w:r w:rsidR="00D0013D" w:rsidRPr="00D97908">
        <w:rPr>
          <w:rFonts w:ascii="Times New Roman" w:hAnsi="Times New Roman" w:cs="Times New Roman"/>
          <w:sz w:val="24"/>
          <w:szCs w:val="24"/>
        </w:rPr>
        <w:t>,</w:t>
      </w:r>
      <w:r w:rsidRPr="00D97908">
        <w:rPr>
          <w:rFonts w:ascii="Times New Roman" w:hAnsi="Times New Roman" w:cs="Times New Roman"/>
          <w:sz w:val="24"/>
          <w:szCs w:val="24"/>
        </w:rPr>
        <w:t xml:space="preserve"> it be through talking therapies, group support and pharmaceutical intervention, all of which will be explored specifically to BPD throughout this piece of writing</w:t>
      </w:r>
      <w:r w:rsidR="007F2FBF" w:rsidRPr="00D97908">
        <w:rPr>
          <w:rFonts w:ascii="Times New Roman" w:hAnsi="Times New Roman" w:cs="Times New Roman"/>
          <w:sz w:val="24"/>
          <w:szCs w:val="24"/>
        </w:rPr>
        <w:t xml:space="preserve"> (APA, 2020).</w:t>
      </w:r>
      <w:r w:rsidR="00D51682" w:rsidRPr="00D97908">
        <w:rPr>
          <w:rFonts w:ascii="Times New Roman" w:hAnsi="Times New Roman" w:cs="Times New Roman"/>
          <w:sz w:val="24"/>
          <w:szCs w:val="24"/>
        </w:rPr>
        <w:t xml:space="preserve"> As well as considering different treatments and their effect on the therapeutic relationship and support for BPD,</w:t>
      </w:r>
      <w:r w:rsidR="00D0013D" w:rsidRPr="00D97908">
        <w:rPr>
          <w:rFonts w:ascii="Times New Roman" w:hAnsi="Times New Roman" w:cs="Times New Roman"/>
          <w:sz w:val="24"/>
          <w:szCs w:val="24"/>
        </w:rPr>
        <w:t xml:space="preserve"> there will be an exploration of</w:t>
      </w:r>
      <w:r w:rsidR="00D51682" w:rsidRPr="00D97908">
        <w:rPr>
          <w:rFonts w:ascii="Times New Roman" w:hAnsi="Times New Roman" w:cs="Times New Roman"/>
          <w:sz w:val="24"/>
          <w:szCs w:val="24"/>
        </w:rPr>
        <w:t xml:space="preserve"> any signs and symptoms displayed by the disorder</w:t>
      </w:r>
      <w:r w:rsidR="002A1481" w:rsidRPr="00D97908">
        <w:rPr>
          <w:rFonts w:ascii="Times New Roman" w:hAnsi="Times New Roman" w:cs="Times New Roman"/>
          <w:sz w:val="24"/>
          <w:szCs w:val="24"/>
        </w:rPr>
        <w:t>. There will further be</w:t>
      </w:r>
      <w:r w:rsidR="00D51682" w:rsidRPr="00D97908">
        <w:rPr>
          <w:rFonts w:ascii="Times New Roman" w:hAnsi="Times New Roman" w:cs="Times New Roman"/>
          <w:sz w:val="24"/>
          <w:szCs w:val="24"/>
        </w:rPr>
        <w:t xml:space="preserve"> research into how it is diagnosed through the medical m</w:t>
      </w:r>
      <w:r w:rsidR="002A1481" w:rsidRPr="00D97908">
        <w:rPr>
          <w:rFonts w:ascii="Times New Roman" w:hAnsi="Times New Roman" w:cs="Times New Roman"/>
          <w:sz w:val="24"/>
          <w:szCs w:val="24"/>
        </w:rPr>
        <w:t>odel and diagnostic systems</w:t>
      </w:r>
      <w:r w:rsidR="00D51682" w:rsidRPr="00D97908">
        <w:rPr>
          <w:rFonts w:ascii="Times New Roman" w:hAnsi="Times New Roman" w:cs="Times New Roman"/>
          <w:sz w:val="24"/>
          <w:szCs w:val="24"/>
        </w:rPr>
        <w:t xml:space="preserve">. Moreover, there will be appraisals of differing psychological </w:t>
      </w:r>
      <w:r w:rsidR="00D51682" w:rsidRPr="00D97908">
        <w:rPr>
          <w:rFonts w:ascii="Times New Roman" w:hAnsi="Times New Roman" w:cs="Times New Roman"/>
          <w:sz w:val="24"/>
          <w:szCs w:val="24"/>
        </w:rPr>
        <w:lastRenderedPageBreak/>
        <w:t xml:space="preserve">interventions and strategy models </w:t>
      </w:r>
      <w:r w:rsidR="002A1481" w:rsidRPr="00D97908">
        <w:rPr>
          <w:rFonts w:ascii="Times New Roman" w:hAnsi="Times New Roman" w:cs="Times New Roman"/>
          <w:sz w:val="24"/>
          <w:szCs w:val="24"/>
        </w:rPr>
        <w:t xml:space="preserve">that may be applied through a multi-disciplinary team </w:t>
      </w:r>
      <w:r w:rsidR="006F0B90" w:rsidRPr="00D97908">
        <w:rPr>
          <w:rFonts w:ascii="Times New Roman" w:hAnsi="Times New Roman" w:cs="Times New Roman"/>
          <w:sz w:val="24"/>
          <w:szCs w:val="24"/>
        </w:rPr>
        <w:t>and</w:t>
      </w:r>
      <w:r w:rsidR="00D51682" w:rsidRPr="00D97908">
        <w:rPr>
          <w:rFonts w:ascii="Times New Roman" w:hAnsi="Times New Roman" w:cs="Times New Roman"/>
          <w:sz w:val="24"/>
          <w:szCs w:val="24"/>
        </w:rPr>
        <w:t xml:space="preserve"> </w:t>
      </w:r>
      <w:r w:rsidR="002B7182" w:rsidRPr="00D97908">
        <w:rPr>
          <w:rFonts w:ascii="Times New Roman" w:hAnsi="Times New Roman" w:cs="Times New Roman"/>
          <w:sz w:val="24"/>
          <w:szCs w:val="24"/>
        </w:rPr>
        <w:t>a</w:t>
      </w:r>
      <w:r w:rsidR="00D51682" w:rsidRPr="00D97908">
        <w:rPr>
          <w:rFonts w:ascii="Times New Roman" w:hAnsi="Times New Roman" w:cs="Times New Roman"/>
          <w:sz w:val="24"/>
          <w:szCs w:val="24"/>
        </w:rPr>
        <w:t xml:space="preserve"> mindful</w:t>
      </w:r>
      <w:r w:rsidR="002B7182" w:rsidRPr="00D97908">
        <w:rPr>
          <w:rFonts w:ascii="Times New Roman" w:hAnsi="Times New Roman" w:cs="Times New Roman"/>
          <w:sz w:val="24"/>
          <w:szCs w:val="24"/>
        </w:rPr>
        <w:t>ness</w:t>
      </w:r>
      <w:r w:rsidR="00D51682" w:rsidRPr="00D97908">
        <w:rPr>
          <w:rFonts w:ascii="Times New Roman" w:hAnsi="Times New Roman" w:cs="Times New Roman"/>
          <w:sz w:val="24"/>
          <w:szCs w:val="24"/>
        </w:rPr>
        <w:t xml:space="preserve"> about own therapist professional development, self-awareness and fitness to practise. </w:t>
      </w:r>
      <w:r w:rsidR="002A1481" w:rsidRPr="00D97908">
        <w:rPr>
          <w:rFonts w:ascii="Times New Roman" w:hAnsi="Times New Roman" w:cs="Times New Roman"/>
          <w:sz w:val="24"/>
          <w:szCs w:val="24"/>
        </w:rPr>
        <w:t xml:space="preserve">With a consideration for all these points, there will be a weaved exploration of the tensions of working within this medical model as a </w:t>
      </w:r>
      <w:r w:rsidR="00F22FC0">
        <w:rPr>
          <w:rFonts w:ascii="Times New Roman" w:hAnsi="Times New Roman" w:cs="Times New Roman"/>
          <w:sz w:val="24"/>
          <w:szCs w:val="24"/>
        </w:rPr>
        <w:t>H</w:t>
      </w:r>
      <w:r w:rsidR="002A1481" w:rsidRPr="00D97908">
        <w:rPr>
          <w:rFonts w:ascii="Times New Roman" w:hAnsi="Times New Roman" w:cs="Times New Roman"/>
          <w:sz w:val="24"/>
          <w:szCs w:val="24"/>
        </w:rPr>
        <w:t>umanistic therapist.</w:t>
      </w:r>
    </w:p>
    <w:p w14:paraId="63BD5E1F" w14:textId="7F5E16A8" w:rsidR="008407D4" w:rsidRPr="00D97908" w:rsidRDefault="008407D4"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The medical model seems to be central when working with mental </w:t>
      </w:r>
      <w:r w:rsidR="00D0013D" w:rsidRPr="00D97908">
        <w:rPr>
          <w:rFonts w:ascii="Times New Roman" w:hAnsi="Times New Roman" w:cs="Times New Roman"/>
          <w:sz w:val="24"/>
          <w:szCs w:val="24"/>
        </w:rPr>
        <w:t>illnesses</w:t>
      </w:r>
      <w:r w:rsidRPr="00D97908">
        <w:rPr>
          <w:rFonts w:ascii="Times New Roman" w:hAnsi="Times New Roman" w:cs="Times New Roman"/>
          <w:sz w:val="24"/>
          <w:szCs w:val="24"/>
        </w:rPr>
        <w:t xml:space="preserve"> and their treatment.</w:t>
      </w:r>
      <w:r w:rsidR="00A41788" w:rsidRPr="00D97908">
        <w:rPr>
          <w:rFonts w:ascii="Times New Roman" w:hAnsi="Times New Roman" w:cs="Times New Roman"/>
          <w:sz w:val="24"/>
          <w:szCs w:val="24"/>
        </w:rPr>
        <w:t xml:space="preserve"> The model </w:t>
      </w:r>
      <w:r w:rsidR="00D0013D" w:rsidRPr="00D97908">
        <w:rPr>
          <w:rFonts w:ascii="Times New Roman" w:hAnsi="Times New Roman" w:cs="Times New Roman"/>
          <w:sz w:val="24"/>
          <w:szCs w:val="24"/>
        </w:rPr>
        <w:t>is widely used by doctors as a tool</w:t>
      </w:r>
      <w:r w:rsidR="00A41788" w:rsidRPr="00D97908">
        <w:rPr>
          <w:rFonts w:ascii="Times New Roman" w:hAnsi="Times New Roman" w:cs="Times New Roman"/>
          <w:sz w:val="24"/>
          <w:szCs w:val="24"/>
        </w:rPr>
        <w:t xml:space="preserve"> in the identification of issues and their predicted outcomes through treatments. In short, it can be used as a guide to help people</w:t>
      </w:r>
      <w:r w:rsidR="00D0013D" w:rsidRPr="00D97908">
        <w:rPr>
          <w:rFonts w:ascii="Times New Roman" w:hAnsi="Times New Roman" w:cs="Times New Roman"/>
          <w:sz w:val="24"/>
          <w:szCs w:val="24"/>
        </w:rPr>
        <w:t>,</w:t>
      </w:r>
      <w:r w:rsidR="00293D6F" w:rsidRPr="00D97908">
        <w:rPr>
          <w:rFonts w:ascii="Times New Roman" w:hAnsi="Times New Roman" w:cs="Times New Roman"/>
          <w:sz w:val="24"/>
          <w:szCs w:val="24"/>
        </w:rPr>
        <w:t xml:space="preserve"> in conjunction with other models in a multi-disciplinary team (Huda, 2019). Implying that the model uses a series of research informed factors to determine and categorise illness</w:t>
      </w:r>
      <w:r w:rsidR="00B83EA7">
        <w:rPr>
          <w:rFonts w:ascii="Times New Roman" w:hAnsi="Times New Roman" w:cs="Times New Roman"/>
          <w:sz w:val="24"/>
          <w:szCs w:val="24"/>
        </w:rPr>
        <w:t>es</w:t>
      </w:r>
      <w:r w:rsidR="00293D6F" w:rsidRPr="00D97908">
        <w:rPr>
          <w:rFonts w:ascii="Times New Roman" w:hAnsi="Times New Roman" w:cs="Times New Roman"/>
          <w:sz w:val="24"/>
          <w:szCs w:val="24"/>
        </w:rPr>
        <w:t xml:space="preserve"> and thus pave</w:t>
      </w:r>
      <w:r w:rsidR="00B83EA7">
        <w:rPr>
          <w:rFonts w:ascii="Times New Roman" w:hAnsi="Times New Roman" w:cs="Times New Roman"/>
          <w:sz w:val="24"/>
          <w:szCs w:val="24"/>
        </w:rPr>
        <w:t xml:space="preserve"> the</w:t>
      </w:r>
      <w:r w:rsidR="00293D6F" w:rsidRPr="00D97908">
        <w:rPr>
          <w:rFonts w:ascii="Times New Roman" w:hAnsi="Times New Roman" w:cs="Times New Roman"/>
          <w:sz w:val="24"/>
          <w:szCs w:val="24"/>
        </w:rPr>
        <w:t xml:space="preserve"> way for treatments, it seems that the model could be used alongside other models such as psychological ie. The </w:t>
      </w:r>
      <w:r w:rsidR="00A360EB">
        <w:rPr>
          <w:rFonts w:ascii="Times New Roman" w:hAnsi="Times New Roman" w:cs="Times New Roman"/>
          <w:sz w:val="24"/>
          <w:szCs w:val="24"/>
        </w:rPr>
        <w:t>H</w:t>
      </w:r>
      <w:r w:rsidR="00293D6F" w:rsidRPr="00D97908">
        <w:rPr>
          <w:rFonts w:ascii="Times New Roman" w:hAnsi="Times New Roman" w:cs="Times New Roman"/>
          <w:sz w:val="24"/>
          <w:szCs w:val="24"/>
        </w:rPr>
        <w:t xml:space="preserve">umanistic model, in order to create a multi-faceted treatment option for people. As we live in a complex society surely it would be deemed too simple to assume one </w:t>
      </w:r>
      <w:r w:rsidR="00496AEF" w:rsidRPr="00D97908">
        <w:rPr>
          <w:rFonts w:ascii="Times New Roman" w:hAnsi="Times New Roman" w:cs="Times New Roman"/>
          <w:sz w:val="24"/>
          <w:szCs w:val="24"/>
        </w:rPr>
        <w:t>framework</w:t>
      </w:r>
      <w:r w:rsidR="00293D6F" w:rsidRPr="00D97908">
        <w:rPr>
          <w:rFonts w:ascii="Times New Roman" w:hAnsi="Times New Roman" w:cs="Times New Roman"/>
          <w:sz w:val="24"/>
          <w:szCs w:val="24"/>
        </w:rPr>
        <w:t xml:space="preserve"> will treat all.</w:t>
      </w:r>
      <w:r w:rsidR="00496AEF" w:rsidRPr="00D97908">
        <w:rPr>
          <w:rFonts w:ascii="Times New Roman" w:hAnsi="Times New Roman" w:cs="Times New Roman"/>
          <w:sz w:val="24"/>
          <w:szCs w:val="24"/>
        </w:rPr>
        <w:t xml:space="preserve"> Freeth (2006) explores this tension between the medical model and person-centred approach of couns</w:t>
      </w:r>
      <w:r w:rsidR="00D0013D" w:rsidRPr="00D97908">
        <w:rPr>
          <w:rFonts w:ascii="Times New Roman" w:hAnsi="Times New Roman" w:cs="Times New Roman"/>
          <w:sz w:val="24"/>
          <w:szCs w:val="24"/>
        </w:rPr>
        <w:t>elling by highlighting that the</w:t>
      </w:r>
      <w:r w:rsidR="00496AEF" w:rsidRPr="00D97908">
        <w:rPr>
          <w:rFonts w:ascii="Times New Roman" w:hAnsi="Times New Roman" w:cs="Times New Roman"/>
          <w:sz w:val="24"/>
          <w:szCs w:val="24"/>
        </w:rPr>
        <w:t xml:space="preserve"> </w:t>
      </w:r>
      <w:r w:rsidR="00B44885">
        <w:rPr>
          <w:rFonts w:ascii="Times New Roman" w:hAnsi="Times New Roman" w:cs="Times New Roman"/>
          <w:sz w:val="24"/>
          <w:szCs w:val="24"/>
        </w:rPr>
        <w:t>H</w:t>
      </w:r>
      <w:r w:rsidR="00496AEF" w:rsidRPr="00D97908">
        <w:rPr>
          <w:rFonts w:ascii="Times New Roman" w:hAnsi="Times New Roman" w:cs="Times New Roman"/>
          <w:sz w:val="24"/>
          <w:szCs w:val="24"/>
        </w:rPr>
        <w:t xml:space="preserve">umanistic </w:t>
      </w:r>
      <w:r w:rsidR="00D0013D" w:rsidRPr="00D97908">
        <w:rPr>
          <w:rFonts w:ascii="Times New Roman" w:hAnsi="Times New Roman" w:cs="Times New Roman"/>
          <w:sz w:val="24"/>
          <w:szCs w:val="24"/>
        </w:rPr>
        <w:t>modality</w:t>
      </w:r>
      <w:r w:rsidR="00496AEF" w:rsidRPr="00D97908">
        <w:rPr>
          <w:rFonts w:ascii="Times New Roman" w:hAnsi="Times New Roman" w:cs="Times New Roman"/>
          <w:sz w:val="24"/>
          <w:szCs w:val="24"/>
        </w:rPr>
        <w:t xml:space="preserve"> delves into how individuals uniquely see themselves and focus</w:t>
      </w:r>
      <w:r w:rsidR="00D0013D" w:rsidRPr="00D97908">
        <w:rPr>
          <w:rFonts w:ascii="Times New Roman" w:hAnsi="Times New Roman" w:cs="Times New Roman"/>
          <w:sz w:val="24"/>
          <w:szCs w:val="24"/>
        </w:rPr>
        <w:t>es</w:t>
      </w:r>
      <w:r w:rsidR="00496AEF" w:rsidRPr="00D97908">
        <w:rPr>
          <w:rFonts w:ascii="Times New Roman" w:hAnsi="Times New Roman" w:cs="Times New Roman"/>
          <w:sz w:val="24"/>
          <w:szCs w:val="24"/>
        </w:rPr>
        <w:t xml:space="preserve"> on their capabilities</w:t>
      </w:r>
      <w:r w:rsidR="00B83EA7">
        <w:rPr>
          <w:rFonts w:ascii="Times New Roman" w:hAnsi="Times New Roman" w:cs="Times New Roman"/>
          <w:sz w:val="24"/>
          <w:szCs w:val="24"/>
        </w:rPr>
        <w:t>,</w:t>
      </w:r>
      <w:r w:rsidR="00496AEF" w:rsidRPr="00D97908">
        <w:rPr>
          <w:rFonts w:ascii="Times New Roman" w:hAnsi="Times New Roman" w:cs="Times New Roman"/>
          <w:sz w:val="24"/>
          <w:szCs w:val="24"/>
        </w:rPr>
        <w:t xml:space="preserve"> rather than trying to define their behaviour and emotions.</w:t>
      </w:r>
      <w:r w:rsidR="00190D47" w:rsidRPr="00D97908">
        <w:rPr>
          <w:rFonts w:ascii="Times New Roman" w:hAnsi="Times New Roman" w:cs="Times New Roman"/>
          <w:sz w:val="24"/>
          <w:szCs w:val="24"/>
        </w:rPr>
        <w:t xml:space="preserve"> Although the medical model may be effective in diagnosing and categorising efficiently, the </w:t>
      </w:r>
      <w:r w:rsidR="00CF3C6D">
        <w:rPr>
          <w:rFonts w:ascii="Times New Roman" w:hAnsi="Times New Roman" w:cs="Times New Roman"/>
          <w:sz w:val="24"/>
          <w:szCs w:val="24"/>
        </w:rPr>
        <w:t>H</w:t>
      </w:r>
      <w:r w:rsidR="00190D47" w:rsidRPr="00D97908">
        <w:rPr>
          <w:rFonts w:ascii="Times New Roman" w:hAnsi="Times New Roman" w:cs="Times New Roman"/>
          <w:sz w:val="24"/>
          <w:szCs w:val="24"/>
        </w:rPr>
        <w:t xml:space="preserve">umanistic approach does not look </w:t>
      </w:r>
      <w:r w:rsidR="00D0013D" w:rsidRPr="00D97908">
        <w:rPr>
          <w:rFonts w:ascii="Times New Roman" w:hAnsi="Times New Roman" w:cs="Times New Roman"/>
          <w:sz w:val="24"/>
          <w:szCs w:val="24"/>
        </w:rPr>
        <w:t xml:space="preserve">to define </w:t>
      </w:r>
      <w:r w:rsidR="00B83EA7">
        <w:rPr>
          <w:rFonts w:ascii="Times New Roman" w:hAnsi="Times New Roman" w:cs="Times New Roman"/>
          <w:sz w:val="24"/>
          <w:szCs w:val="24"/>
        </w:rPr>
        <w:t>and categorise</w:t>
      </w:r>
      <w:r w:rsidR="00D0013D" w:rsidRPr="00D97908">
        <w:rPr>
          <w:rFonts w:ascii="Times New Roman" w:hAnsi="Times New Roman" w:cs="Times New Roman"/>
          <w:sz w:val="24"/>
          <w:szCs w:val="24"/>
        </w:rPr>
        <w:t xml:space="preserve">, rather </w:t>
      </w:r>
      <w:r w:rsidR="00190D47" w:rsidRPr="00D97908">
        <w:rPr>
          <w:rFonts w:ascii="Times New Roman" w:hAnsi="Times New Roman" w:cs="Times New Roman"/>
          <w:sz w:val="24"/>
          <w:szCs w:val="24"/>
        </w:rPr>
        <w:t>explore it and allow the individual themselves to make their own interpretation and understanding.</w:t>
      </w:r>
      <w:r w:rsidR="001B275A" w:rsidRPr="00D97908">
        <w:rPr>
          <w:rFonts w:ascii="Times New Roman" w:hAnsi="Times New Roman" w:cs="Times New Roman"/>
          <w:sz w:val="24"/>
          <w:szCs w:val="24"/>
        </w:rPr>
        <w:t xml:space="preserve"> Recent criticism of the medical model standpoint pushes for the incorporation of individuals</w:t>
      </w:r>
      <w:r w:rsidR="00D0013D" w:rsidRPr="00D97908">
        <w:rPr>
          <w:rFonts w:ascii="Times New Roman" w:hAnsi="Times New Roman" w:cs="Times New Roman"/>
          <w:sz w:val="24"/>
          <w:szCs w:val="24"/>
        </w:rPr>
        <w:t>’</w:t>
      </w:r>
      <w:r w:rsidR="001B275A" w:rsidRPr="00D97908">
        <w:rPr>
          <w:rFonts w:ascii="Times New Roman" w:hAnsi="Times New Roman" w:cs="Times New Roman"/>
          <w:sz w:val="24"/>
          <w:szCs w:val="24"/>
        </w:rPr>
        <w:t xml:space="preserve"> social and environmental situations as well as pure disease factors, introducing the biopsychosocial</w:t>
      </w:r>
      <w:r w:rsidR="001B275A" w:rsidRPr="00D97908">
        <w:rPr>
          <w:rFonts w:ascii="Times New Roman" w:hAnsi="Times New Roman" w:cs="Times New Roman"/>
          <w:color w:val="FF0000"/>
          <w:sz w:val="24"/>
          <w:szCs w:val="24"/>
        </w:rPr>
        <w:t xml:space="preserve"> </w:t>
      </w:r>
      <w:r w:rsidR="001B275A" w:rsidRPr="00D97908">
        <w:rPr>
          <w:rFonts w:ascii="Times New Roman" w:hAnsi="Times New Roman" w:cs="Times New Roman"/>
          <w:sz w:val="24"/>
          <w:szCs w:val="24"/>
        </w:rPr>
        <w:t>model. It is deemed useful for professionals to consider which factors are more presenting, whether that be social, rather than focusing on biological circumstances (</w:t>
      </w:r>
      <w:r w:rsidR="0054035E" w:rsidRPr="00D97908">
        <w:rPr>
          <w:rFonts w:ascii="Times New Roman" w:hAnsi="Times New Roman" w:cs="Times New Roman"/>
          <w:sz w:val="24"/>
          <w:szCs w:val="24"/>
        </w:rPr>
        <w:t>Farre and Rapley, 2017</w:t>
      </w:r>
      <w:r w:rsidR="001B275A" w:rsidRPr="00D97908">
        <w:rPr>
          <w:rFonts w:ascii="Times New Roman" w:hAnsi="Times New Roman" w:cs="Times New Roman"/>
          <w:sz w:val="24"/>
          <w:szCs w:val="24"/>
        </w:rPr>
        <w:t xml:space="preserve">). That being said, </w:t>
      </w:r>
      <w:r w:rsidR="0054035E" w:rsidRPr="00D97908">
        <w:rPr>
          <w:rFonts w:ascii="Times New Roman" w:hAnsi="Times New Roman" w:cs="Times New Roman"/>
          <w:sz w:val="24"/>
          <w:szCs w:val="24"/>
        </w:rPr>
        <w:t xml:space="preserve">Borrell-Carrio et al. (2004) points out that this biopsychosocial model would only </w:t>
      </w:r>
      <w:r w:rsidR="00C51EA2" w:rsidRPr="00D97908">
        <w:rPr>
          <w:rFonts w:ascii="Times New Roman" w:hAnsi="Times New Roman" w:cs="Times New Roman"/>
          <w:sz w:val="24"/>
          <w:szCs w:val="24"/>
        </w:rPr>
        <w:t>serve to better</w:t>
      </w:r>
      <w:r w:rsidR="0054035E" w:rsidRPr="00D97908">
        <w:rPr>
          <w:rFonts w:ascii="Times New Roman" w:hAnsi="Times New Roman" w:cs="Times New Roman"/>
          <w:sz w:val="24"/>
          <w:szCs w:val="24"/>
        </w:rPr>
        <w:t xml:space="preserve"> the medical model rather than replace it</w:t>
      </w:r>
      <w:r w:rsidR="00D0013D" w:rsidRPr="00D97908">
        <w:rPr>
          <w:rFonts w:ascii="Times New Roman" w:hAnsi="Times New Roman" w:cs="Times New Roman"/>
          <w:sz w:val="24"/>
          <w:szCs w:val="24"/>
        </w:rPr>
        <w:t>,</w:t>
      </w:r>
      <w:r w:rsidR="0054035E" w:rsidRPr="00D97908">
        <w:rPr>
          <w:rFonts w:ascii="Times New Roman" w:hAnsi="Times New Roman" w:cs="Times New Roman"/>
          <w:sz w:val="24"/>
          <w:szCs w:val="24"/>
        </w:rPr>
        <w:t xml:space="preserve"> as i</w:t>
      </w:r>
      <w:r w:rsidR="00D0013D" w:rsidRPr="00D97908">
        <w:rPr>
          <w:rFonts w:ascii="Times New Roman" w:hAnsi="Times New Roman" w:cs="Times New Roman"/>
          <w:sz w:val="24"/>
          <w:szCs w:val="24"/>
        </w:rPr>
        <w:t xml:space="preserve">t provides </w:t>
      </w:r>
      <w:r w:rsidR="00D0013D" w:rsidRPr="00D97908">
        <w:rPr>
          <w:rFonts w:ascii="Times New Roman" w:hAnsi="Times New Roman" w:cs="Times New Roman"/>
          <w:sz w:val="24"/>
          <w:szCs w:val="24"/>
        </w:rPr>
        <w:lastRenderedPageBreak/>
        <w:t xml:space="preserve">professionals with an option </w:t>
      </w:r>
      <w:r w:rsidR="0054035E" w:rsidRPr="00D97908">
        <w:rPr>
          <w:rFonts w:ascii="Times New Roman" w:hAnsi="Times New Roman" w:cs="Times New Roman"/>
          <w:sz w:val="24"/>
          <w:szCs w:val="24"/>
        </w:rPr>
        <w:t>to consider a wider range of factors</w:t>
      </w:r>
      <w:r w:rsidR="00D0013D" w:rsidRPr="00D97908">
        <w:rPr>
          <w:rFonts w:ascii="Times New Roman" w:hAnsi="Times New Roman" w:cs="Times New Roman"/>
          <w:sz w:val="24"/>
          <w:szCs w:val="24"/>
        </w:rPr>
        <w:t>,</w:t>
      </w:r>
      <w:r w:rsidR="0054035E" w:rsidRPr="00D97908">
        <w:rPr>
          <w:rFonts w:ascii="Times New Roman" w:hAnsi="Times New Roman" w:cs="Times New Roman"/>
          <w:sz w:val="24"/>
          <w:szCs w:val="24"/>
        </w:rPr>
        <w:t xml:space="preserve"> whilst still having the basis of a diagnosing system.</w:t>
      </w:r>
      <w:r w:rsidR="009C7B1E" w:rsidRPr="00D97908">
        <w:rPr>
          <w:rFonts w:ascii="Times New Roman" w:hAnsi="Times New Roman" w:cs="Times New Roman"/>
          <w:sz w:val="24"/>
          <w:szCs w:val="24"/>
        </w:rPr>
        <w:t xml:space="preserve"> This seems to tie in with the </w:t>
      </w:r>
      <w:r w:rsidR="00A360EB">
        <w:rPr>
          <w:rFonts w:ascii="Times New Roman" w:hAnsi="Times New Roman" w:cs="Times New Roman"/>
          <w:sz w:val="24"/>
          <w:szCs w:val="24"/>
        </w:rPr>
        <w:t>H</w:t>
      </w:r>
      <w:r w:rsidR="009C7B1E" w:rsidRPr="00D97908">
        <w:rPr>
          <w:rFonts w:ascii="Times New Roman" w:hAnsi="Times New Roman" w:cs="Times New Roman"/>
          <w:sz w:val="24"/>
          <w:szCs w:val="24"/>
        </w:rPr>
        <w:t xml:space="preserve">umanistic approach to counselling as an NHS counsellor surrounded by the medical model of diagnosing would be able to encompass the </w:t>
      </w:r>
      <w:r w:rsidR="00132C90" w:rsidRPr="00D97908">
        <w:rPr>
          <w:rFonts w:ascii="Times New Roman" w:hAnsi="Times New Roman" w:cs="Times New Roman"/>
          <w:sz w:val="24"/>
          <w:szCs w:val="24"/>
        </w:rPr>
        <w:t xml:space="preserve">diagnosis and the impact of this on the client </w:t>
      </w:r>
      <w:r w:rsidR="00A01B4F" w:rsidRPr="00D97908">
        <w:rPr>
          <w:rFonts w:ascii="Times New Roman" w:hAnsi="Times New Roman" w:cs="Times New Roman"/>
          <w:sz w:val="24"/>
          <w:szCs w:val="24"/>
        </w:rPr>
        <w:t>regarding</w:t>
      </w:r>
      <w:r w:rsidR="00132C90" w:rsidRPr="00D97908">
        <w:rPr>
          <w:rFonts w:ascii="Times New Roman" w:hAnsi="Times New Roman" w:cs="Times New Roman"/>
          <w:sz w:val="24"/>
          <w:szCs w:val="24"/>
        </w:rPr>
        <w:t xml:space="preserve"> more </w:t>
      </w:r>
      <w:r w:rsidR="0008548F" w:rsidRPr="00D97908">
        <w:rPr>
          <w:rFonts w:ascii="Times New Roman" w:hAnsi="Times New Roman" w:cs="Times New Roman"/>
          <w:sz w:val="24"/>
          <w:szCs w:val="24"/>
        </w:rPr>
        <w:t>holistic</w:t>
      </w:r>
      <w:r w:rsidR="00132C90" w:rsidRPr="00D97908">
        <w:rPr>
          <w:rFonts w:ascii="Times New Roman" w:hAnsi="Times New Roman" w:cs="Times New Roman"/>
          <w:sz w:val="24"/>
          <w:szCs w:val="24"/>
        </w:rPr>
        <w:t xml:space="preserve"> factors.</w:t>
      </w:r>
      <w:r w:rsidR="00423684" w:rsidRPr="00D97908">
        <w:rPr>
          <w:rFonts w:ascii="Times New Roman" w:hAnsi="Times New Roman" w:cs="Times New Roman"/>
          <w:sz w:val="24"/>
          <w:szCs w:val="24"/>
        </w:rPr>
        <w:t xml:space="preserve"> </w:t>
      </w:r>
    </w:p>
    <w:p w14:paraId="0F6E5C9C" w14:textId="63C7E459" w:rsidR="00BE3C3C" w:rsidRPr="00D97908" w:rsidRDefault="00335F4A" w:rsidP="00B4049E">
      <w:pPr>
        <w:spacing w:line="480" w:lineRule="auto"/>
        <w:rPr>
          <w:rFonts w:ascii="Times New Roman" w:hAnsi="Times New Roman" w:cs="Times New Roman"/>
          <w:color w:val="FF0000"/>
          <w:sz w:val="24"/>
          <w:szCs w:val="24"/>
        </w:rPr>
      </w:pPr>
      <w:r w:rsidRPr="00D97908">
        <w:rPr>
          <w:rFonts w:ascii="Times New Roman" w:hAnsi="Times New Roman" w:cs="Times New Roman"/>
          <w:sz w:val="24"/>
          <w:szCs w:val="24"/>
        </w:rPr>
        <w:t xml:space="preserve">According to NHS guidelines, </w:t>
      </w:r>
      <w:r w:rsidR="00B95368" w:rsidRPr="00D97908">
        <w:rPr>
          <w:rFonts w:ascii="Times New Roman" w:hAnsi="Times New Roman" w:cs="Times New Roman"/>
          <w:sz w:val="24"/>
          <w:szCs w:val="24"/>
        </w:rPr>
        <w:t xml:space="preserve">symptoms of </w:t>
      </w:r>
      <w:r w:rsidRPr="00D97908">
        <w:rPr>
          <w:rFonts w:ascii="Times New Roman" w:hAnsi="Times New Roman" w:cs="Times New Roman"/>
          <w:sz w:val="24"/>
          <w:szCs w:val="24"/>
        </w:rPr>
        <w:t xml:space="preserve">BPD can be </w:t>
      </w:r>
      <w:r w:rsidR="00B95368" w:rsidRPr="00D97908">
        <w:rPr>
          <w:rFonts w:ascii="Times New Roman" w:hAnsi="Times New Roman" w:cs="Times New Roman"/>
          <w:sz w:val="24"/>
          <w:szCs w:val="24"/>
        </w:rPr>
        <w:t>assembled</w:t>
      </w:r>
      <w:r w:rsidRPr="00D97908">
        <w:rPr>
          <w:rFonts w:ascii="Times New Roman" w:hAnsi="Times New Roman" w:cs="Times New Roman"/>
          <w:sz w:val="24"/>
          <w:szCs w:val="24"/>
        </w:rPr>
        <w:t xml:space="preserve"> into four wide categories</w:t>
      </w:r>
      <w:r w:rsidR="00D0013D" w:rsidRPr="00D97908">
        <w:rPr>
          <w:rFonts w:ascii="Times New Roman" w:hAnsi="Times New Roman" w:cs="Times New Roman"/>
          <w:sz w:val="24"/>
          <w:szCs w:val="24"/>
        </w:rPr>
        <w:t>. These</w:t>
      </w:r>
      <w:r w:rsidR="00B95368" w:rsidRPr="00D97908">
        <w:rPr>
          <w:rFonts w:ascii="Times New Roman" w:hAnsi="Times New Roman" w:cs="Times New Roman"/>
          <w:sz w:val="24"/>
          <w:szCs w:val="24"/>
        </w:rPr>
        <w:t xml:space="preserve"> include; emotional instability which involve encountering strong negative feelings such as panic and rage. It is </w:t>
      </w:r>
      <w:r w:rsidR="00A71FCA" w:rsidRPr="00D97908">
        <w:rPr>
          <w:rFonts w:ascii="Times New Roman" w:hAnsi="Times New Roman" w:cs="Times New Roman"/>
          <w:sz w:val="24"/>
          <w:szCs w:val="24"/>
        </w:rPr>
        <w:t xml:space="preserve">also </w:t>
      </w:r>
      <w:r w:rsidR="00B95368" w:rsidRPr="00D97908">
        <w:rPr>
          <w:rFonts w:ascii="Times New Roman" w:hAnsi="Times New Roman" w:cs="Times New Roman"/>
          <w:sz w:val="24"/>
          <w:szCs w:val="24"/>
        </w:rPr>
        <w:t>not uncommon for individuals to suffer with suicidal thoughts and intense mood swings. A further category includes impulsive behaviour ranging from self-harm to activities like binge drinking</w:t>
      </w:r>
      <w:r w:rsidR="00603E2D" w:rsidRPr="00D97908">
        <w:rPr>
          <w:rFonts w:ascii="Times New Roman" w:hAnsi="Times New Roman" w:cs="Times New Roman"/>
          <w:sz w:val="24"/>
          <w:szCs w:val="24"/>
        </w:rPr>
        <w:t>,</w:t>
      </w:r>
      <w:r w:rsidR="00B95368" w:rsidRPr="00D97908">
        <w:rPr>
          <w:rFonts w:ascii="Times New Roman" w:hAnsi="Times New Roman" w:cs="Times New Roman"/>
          <w:sz w:val="24"/>
          <w:szCs w:val="24"/>
        </w:rPr>
        <w:t xml:space="preserve"> drug use</w:t>
      </w:r>
      <w:r w:rsidR="00603E2D" w:rsidRPr="00D97908">
        <w:rPr>
          <w:rFonts w:ascii="Times New Roman" w:hAnsi="Times New Roman" w:cs="Times New Roman"/>
          <w:sz w:val="24"/>
          <w:szCs w:val="24"/>
        </w:rPr>
        <w:t xml:space="preserve"> and unsafe sex</w:t>
      </w:r>
      <w:r w:rsidR="00B95368" w:rsidRPr="00D97908">
        <w:rPr>
          <w:rFonts w:ascii="Times New Roman" w:hAnsi="Times New Roman" w:cs="Times New Roman"/>
          <w:sz w:val="24"/>
          <w:szCs w:val="24"/>
        </w:rPr>
        <w:t xml:space="preserve">. A third category involves disturbed patterns of thinking, so hallucinations, upsetting thoughts and sometimes experiences of hearing voices. </w:t>
      </w:r>
      <w:r w:rsidR="00DC0D71" w:rsidRPr="00D97908">
        <w:rPr>
          <w:rFonts w:ascii="Times New Roman" w:hAnsi="Times New Roman" w:cs="Times New Roman"/>
          <w:sz w:val="24"/>
          <w:szCs w:val="24"/>
        </w:rPr>
        <w:t>Finally,</w:t>
      </w:r>
      <w:r w:rsidR="00B95368" w:rsidRPr="00D97908">
        <w:rPr>
          <w:rFonts w:ascii="Times New Roman" w:hAnsi="Times New Roman" w:cs="Times New Roman"/>
          <w:sz w:val="24"/>
          <w:szCs w:val="24"/>
        </w:rPr>
        <w:t xml:space="preserve"> the fourth categoric symptom includes unstable relationships, involving behaviour such as consistently messaging a person and making harmful threats if that person were to leave the relationship (NHS, 2019).</w:t>
      </w:r>
      <w:r w:rsidR="00D706AA" w:rsidRPr="00D97908">
        <w:rPr>
          <w:rFonts w:ascii="Times New Roman" w:hAnsi="Times New Roman" w:cs="Times New Roman"/>
          <w:sz w:val="24"/>
          <w:szCs w:val="24"/>
        </w:rPr>
        <w:t xml:space="preserve"> </w:t>
      </w:r>
      <w:r w:rsidR="00A01B4F" w:rsidRPr="00D97908">
        <w:rPr>
          <w:rFonts w:ascii="Times New Roman" w:hAnsi="Times New Roman" w:cs="Times New Roman"/>
          <w:sz w:val="24"/>
          <w:szCs w:val="24"/>
        </w:rPr>
        <w:t>For</w:t>
      </w:r>
      <w:r w:rsidR="000B0ADB" w:rsidRPr="00D97908">
        <w:rPr>
          <w:rFonts w:ascii="Times New Roman" w:hAnsi="Times New Roman" w:cs="Times New Roman"/>
          <w:sz w:val="24"/>
          <w:szCs w:val="24"/>
        </w:rPr>
        <w:t xml:space="preserve"> BPD to be diagnosed, the Diagnostic and Statistical Manual of the American Psychiatric Association (DSM 5) states that five out of nine symptoms must be present</w:t>
      </w:r>
      <w:r w:rsidR="00D0013D" w:rsidRPr="00D97908">
        <w:rPr>
          <w:rFonts w:ascii="Times New Roman" w:hAnsi="Times New Roman" w:cs="Times New Roman"/>
          <w:sz w:val="24"/>
          <w:szCs w:val="24"/>
        </w:rPr>
        <w:t>,</w:t>
      </w:r>
      <w:r w:rsidR="000B0ADB" w:rsidRPr="00D97908">
        <w:rPr>
          <w:rFonts w:ascii="Times New Roman" w:hAnsi="Times New Roman" w:cs="Times New Roman"/>
          <w:sz w:val="24"/>
          <w:szCs w:val="24"/>
        </w:rPr>
        <w:t xml:space="preserve"> with examples of these symptoms being impulsive behaviour, recurrent suicidal behaviour and inappropriate or difficulty controlling anger. </w:t>
      </w:r>
      <w:r w:rsidR="00B347AB" w:rsidRPr="00D97908">
        <w:rPr>
          <w:rFonts w:ascii="Times New Roman" w:hAnsi="Times New Roman" w:cs="Times New Roman"/>
          <w:sz w:val="24"/>
          <w:szCs w:val="24"/>
        </w:rPr>
        <w:t xml:space="preserve">This diagnosis however is questioned as many of the symptoms transpire on their own </w:t>
      </w:r>
      <w:r w:rsidR="006602E8" w:rsidRPr="00D97908">
        <w:rPr>
          <w:rFonts w:ascii="Times New Roman" w:hAnsi="Times New Roman" w:cs="Times New Roman"/>
          <w:sz w:val="24"/>
          <w:szCs w:val="24"/>
        </w:rPr>
        <w:t xml:space="preserve">just as often as they would together </w:t>
      </w:r>
      <w:r w:rsidR="00B347AB" w:rsidRPr="00D97908">
        <w:rPr>
          <w:rFonts w:ascii="Times New Roman" w:hAnsi="Times New Roman" w:cs="Times New Roman"/>
          <w:sz w:val="24"/>
          <w:szCs w:val="24"/>
        </w:rPr>
        <w:t>and classifying them as an ailment does not aid in</w:t>
      </w:r>
      <w:r w:rsidR="00A65068" w:rsidRPr="00D97908">
        <w:rPr>
          <w:rFonts w:ascii="Times New Roman" w:hAnsi="Times New Roman" w:cs="Times New Roman"/>
          <w:sz w:val="24"/>
          <w:szCs w:val="24"/>
        </w:rPr>
        <w:t xml:space="preserve"> our </w:t>
      </w:r>
      <w:r w:rsidR="006602E8" w:rsidRPr="00D97908">
        <w:rPr>
          <w:rFonts w:ascii="Times New Roman" w:hAnsi="Times New Roman" w:cs="Times New Roman"/>
          <w:sz w:val="24"/>
          <w:szCs w:val="24"/>
        </w:rPr>
        <w:t>understanding</w:t>
      </w:r>
      <w:r w:rsidR="00A65068" w:rsidRPr="00D97908">
        <w:rPr>
          <w:rFonts w:ascii="Times New Roman" w:hAnsi="Times New Roman" w:cs="Times New Roman"/>
          <w:sz w:val="24"/>
          <w:szCs w:val="24"/>
        </w:rPr>
        <w:t xml:space="preserve"> of</w:t>
      </w:r>
      <w:r w:rsidR="00B347AB" w:rsidRPr="00D97908">
        <w:rPr>
          <w:rFonts w:ascii="Times New Roman" w:hAnsi="Times New Roman" w:cs="Times New Roman"/>
          <w:sz w:val="24"/>
          <w:szCs w:val="24"/>
        </w:rPr>
        <w:t xml:space="preserve"> them </w:t>
      </w:r>
      <w:r w:rsidR="008F60AA" w:rsidRPr="00D97908">
        <w:rPr>
          <w:rFonts w:ascii="Times New Roman" w:hAnsi="Times New Roman" w:cs="Times New Roman"/>
          <w:sz w:val="24"/>
          <w:szCs w:val="24"/>
          <w:shd w:val="clear" w:color="auto" w:fill="FFFFFF"/>
        </w:rPr>
        <w:t>(</w:t>
      </w:r>
      <w:r w:rsidR="006602E8" w:rsidRPr="00D97908">
        <w:rPr>
          <w:rFonts w:ascii="Times New Roman" w:hAnsi="Times New Roman" w:cs="Times New Roman"/>
          <w:sz w:val="24"/>
          <w:szCs w:val="24"/>
          <w:shd w:val="clear" w:color="auto" w:fill="FFFFFF"/>
        </w:rPr>
        <w:t>Personality Development Team,</w:t>
      </w:r>
      <w:r w:rsidR="008F60AA" w:rsidRPr="00D97908">
        <w:rPr>
          <w:rFonts w:ascii="Times New Roman" w:hAnsi="Times New Roman" w:cs="Times New Roman"/>
          <w:sz w:val="24"/>
          <w:szCs w:val="24"/>
          <w:shd w:val="clear" w:color="auto" w:fill="FFFFFF"/>
        </w:rPr>
        <w:t xml:space="preserve"> 2020)</w:t>
      </w:r>
      <w:r w:rsidR="00B347AB" w:rsidRPr="00D97908">
        <w:rPr>
          <w:rFonts w:ascii="Times New Roman" w:hAnsi="Times New Roman" w:cs="Times New Roman"/>
          <w:sz w:val="24"/>
          <w:szCs w:val="24"/>
        </w:rPr>
        <w:t>.</w:t>
      </w:r>
    </w:p>
    <w:p w14:paraId="5871CACF" w14:textId="3B0533C4" w:rsidR="00BE3C3C" w:rsidRPr="00D97908" w:rsidRDefault="009F14B8"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By working as an NHS counsellor, there is an awareness that the client will have been through this diagnosing system in order to have received their label. </w:t>
      </w:r>
      <w:r w:rsidR="00750EF0" w:rsidRPr="00D97908">
        <w:rPr>
          <w:rFonts w:ascii="Times New Roman" w:hAnsi="Times New Roman" w:cs="Times New Roman"/>
          <w:sz w:val="24"/>
          <w:szCs w:val="24"/>
        </w:rPr>
        <w:t>The d</w:t>
      </w:r>
      <w:r w:rsidR="00D0013D" w:rsidRPr="00D97908">
        <w:rPr>
          <w:rFonts w:ascii="Times New Roman" w:hAnsi="Times New Roman" w:cs="Times New Roman"/>
          <w:sz w:val="24"/>
          <w:szCs w:val="24"/>
        </w:rPr>
        <w:t>iagnosing of</w:t>
      </w:r>
      <w:r w:rsidRPr="00D97908">
        <w:rPr>
          <w:rFonts w:ascii="Times New Roman" w:hAnsi="Times New Roman" w:cs="Times New Roman"/>
          <w:sz w:val="24"/>
          <w:szCs w:val="24"/>
        </w:rPr>
        <w:t xml:space="preserve"> personality disorders involves </w:t>
      </w:r>
      <w:r w:rsidR="00750EF0" w:rsidRPr="00D97908">
        <w:rPr>
          <w:rFonts w:ascii="Times New Roman" w:hAnsi="Times New Roman" w:cs="Times New Roman"/>
          <w:sz w:val="24"/>
          <w:szCs w:val="24"/>
        </w:rPr>
        <w:t xml:space="preserve">grouping people </w:t>
      </w:r>
      <w:r w:rsidRPr="00D97908">
        <w:rPr>
          <w:rFonts w:ascii="Times New Roman" w:hAnsi="Times New Roman" w:cs="Times New Roman"/>
          <w:sz w:val="24"/>
          <w:szCs w:val="24"/>
        </w:rPr>
        <w:t>into a category whereby traits of their personality have been condemned and disapproved of, which can understandably cause confusion</w:t>
      </w:r>
      <w:r w:rsidR="00D0013D" w:rsidRPr="00D97908">
        <w:rPr>
          <w:rFonts w:ascii="Times New Roman" w:hAnsi="Times New Roman" w:cs="Times New Roman"/>
          <w:sz w:val="24"/>
          <w:szCs w:val="24"/>
        </w:rPr>
        <w:t xml:space="preserve"> and upset</w:t>
      </w:r>
      <w:r w:rsidRPr="00D97908">
        <w:rPr>
          <w:rFonts w:ascii="Times New Roman" w:hAnsi="Times New Roman" w:cs="Times New Roman"/>
          <w:sz w:val="24"/>
          <w:szCs w:val="24"/>
        </w:rPr>
        <w:t xml:space="preserve"> with</w:t>
      </w:r>
      <w:r w:rsidR="00D0013D" w:rsidRPr="00D97908">
        <w:rPr>
          <w:rFonts w:ascii="Times New Roman" w:hAnsi="Times New Roman" w:cs="Times New Roman"/>
          <w:sz w:val="24"/>
          <w:szCs w:val="24"/>
        </w:rPr>
        <w:t>in</w:t>
      </w:r>
      <w:r w:rsidRPr="00D97908">
        <w:rPr>
          <w:rFonts w:ascii="Times New Roman" w:hAnsi="Times New Roman" w:cs="Times New Roman"/>
          <w:sz w:val="24"/>
          <w:szCs w:val="24"/>
        </w:rPr>
        <w:t xml:space="preserve"> that individual</w:t>
      </w:r>
      <w:r w:rsidR="00A14855" w:rsidRPr="00D97908">
        <w:rPr>
          <w:rFonts w:ascii="Times New Roman" w:hAnsi="Times New Roman" w:cs="Times New Roman"/>
          <w:sz w:val="24"/>
          <w:szCs w:val="24"/>
        </w:rPr>
        <w:t xml:space="preserve">. This can lead to lower feelings about oneself and can sometimes cause separation </w:t>
      </w:r>
      <w:r w:rsidR="00883CDE" w:rsidRPr="00D97908">
        <w:rPr>
          <w:rFonts w:ascii="Times New Roman" w:hAnsi="Times New Roman" w:cs="Times New Roman"/>
          <w:sz w:val="24"/>
          <w:szCs w:val="24"/>
        </w:rPr>
        <w:t xml:space="preserve">and stigmatisation </w:t>
      </w:r>
      <w:r w:rsidR="00A14855" w:rsidRPr="00D97908">
        <w:rPr>
          <w:rFonts w:ascii="Times New Roman" w:hAnsi="Times New Roman" w:cs="Times New Roman"/>
          <w:sz w:val="24"/>
          <w:szCs w:val="24"/>
        </w:rPr>
        <w:t>amongst society</w:t>
      </w:r>
      <w:r w:rsidRPr="00D97908">
        <w:rPr>
          <w:rFonts w:ascii="Times New Roman" w:hAnsi="Times New Roman" w:cs="Times New Roman"/>
          <w:sz w:val="24"/>
          <w:szCs w:val="24"/>
        </w:rPr>
        <w:t xml:space="preserve"> (Pilgrim, 2017).</w:t>
      </w:r>
      <w:r w:rsidR="00D104A5" w:rsidRPr="00D97908">
        <w:rPr>
          <w:rFonts w:ascii="Times New Roman" w:hAnsi="Times New Roman" w:cs="Times New Roman"/>
          <w:sz w:val="24"/>
          <w:szCs w:val="24"/>
        </w:rPr>
        <w:t xml:space="preserve"> </w:t>
      </w:r>
      <w:r w:rsidR="00D104A5" w:rsidRPr="00D97908">
        <w:rPr>
          <w:rFonts w:ascii="Times New Roman" w:hAnsi="Times New Roman" w:cs="Times New Roman"/>
          <w:sz w:val="24"/>
          <w:szCs w:val="24"/>
        </w:rPr>
        <w:lastRenderedPageBreak/>
        <w:t xml:space="preserve">Similarly </w:t>
      </w:r>
      <w:r w:rsidR="005612B1" w:rsidRPr="00D97908">
        <w:rPr>
          <w:rFonts w:ascii="Times New Roman" w:hAnsi="Times New Roman" w:cs="Times New Roman"/>
          <w:sz w:val="24"/>
          <w:szCs w:val="24"/>
        </w:rPr>
        <w:t>research conducted by</w:t>
      </w:r>
      <w:r w:rsidR="00CC36E6" w:rsidRPr="00D97908">
        <w:rPr>
          <w:rFonts w:ascii="Times New Roman" w:hAnsi="Times New Roman" w:cs="Times New Roman"/>
          <w:sz w:val="24"/>
          <w:szCs w:val="24"/>
        </w:rPr>
        <w:t xml:space="preserve"> Lam et al. </w:t>
      </w:r>
      <w:r w:rsidR="005612B1" w:rsidRPr="00D97908">
        <w:rPr>
          <w:rFonts w:ascii="Times New Roman" w:hAnsi="Times New Roman" w:cs="Times New Roman"/>
          <w:sz w:val="24"/>
          <w:szCs w:val="24"/>
        </w:rPr>
        <w:t>(201</w:t>
      </w:r>
      <w:r w:rsidR="00BC487D" w:rsidRPr="00D97908">
        <w:rPr>
          <w:rFonts w:ascii="Times New Roman" w:hAnsi="Times New Roman" w:cs="Times New Roman"/>
          <w:sz w:val="24"/>
          <w:szCs w:val="24"/>
        </w:rPr>
        <w:t>6</w:t>
      </w:r>
      <w:r w:rsidR="005612B1" w:rsidRPr="00D97908">
        <w:rPr>
          <w:rFonts w:ascii="Times New Roman" w:hAnsi="Times New Roman" w:cs="Times New Roman"/>
          <w:sz w:val="24"/>
          <w:szCs w:val="24"/>
        </w:rPr>
        <w:t xml:space="preserve">) found that when viewing video clips of patients talking about </w:t>
      </w:r>
      <w:r w:rsidR="00CC36E6" w:rsidRPr="00D97908">
        <w:rPr>
          <w:rFonts w:ascii="Times New Roman" w:hAnsi="Times New Roman" w:cs="Times New Roman"/>
          <w:sz w:val="24"/>
          <w:szCs w:val="24"/>
        </w:rPr>
        <w:t>an “uncomplicated panic disorder”</w:t>
      </w:r>
      <w:r w:rsidR="005612B1" w:rsidRPr="00D97908">
        <w:rPr>
          <w:rFonts w:ascii="Times New Roman" w:hAnsi="Times New Roman" w:cs="Times New Roman"/>
          <w:sz w:val="24"/>
          <w:szCs w:val="24"/>
        </w:rPr>
        <w:t xml:space="preserve">, clinicians had more negative perceptions on the patient </w:t>
      </w:r>
      <w:r w:rsidR="00CC36E6" w:rsidRPr="00D97908">
        <w:rPr>
          <w:rFonts w:ascii="Times New Roman" w:hAnsi="Times New Roman" w:cs="Times New Roman"/>
          <w:sz w:val="24"/>
          <w:szCs w:val="24"/>
        </w:rPr>
        <w:t xml:space="preserve">when they had been informed of a BPD label </w:t>
      </w:r>
      <w:r w:rsidR="005612B1" w:rsidRPr="00D97908">
        <w:rPr>
          <w:rFonts w:ascii="Times New Roman" w:hAnsi="Times New Roman" w:cs="Times New Roman"/>
          <w:sz w:val="24"/>
          <w:szCs w:val="24"/>
        </w:rPr>
        <w:t xml:space="preserve">whereas when clinicians were told about behavioural symptoms relating to BPD, their views were less negative. </w:t>
      </w:r>
      <w:r w:rsidR="00CC36E6" w:rsidRPr="00D97908">
        <w:rPr>
          <w:rFonts w:ascii="Times New Roman" w:hAnsi="Times New Roman" w:cs="Times New Roman"/>
          <w:sz w:val="24"/>
          <w:szCs w:val="24"/>
        </w:rPr>
        <w:t xml:space="preserve">This suggests that </w:t>
      </w:r>
      <w:r w:rsidR="00710F10" w:rsidRPr="00D97908">
        <w:rPr>
          <w:rFonts w:ascii="Times New Roman" w:hAnsi="Times New Roman" w:cs="Times New Roman"/>
          <w:sz w:val="24"/>
          <w:szCs w:val="24"/>
        </w:rPr>
        <w:t xml:space="preserve">it was </w:t>
      </w:r>
      <w:r w:rsidR="00CC36E6" w:rsidRPr="00D97908">
        <w:rPr>
          <w:rFonts w:ascii="Times New Roman" w:hAnsi="Times New Roman" w:cs="Times New Roman"/>
          <w:sz w:val="24"/>
          <w:szCs w:val="24"/>
        </w:rPr>
        <w:t xml:space="preserve">the use of the label of BPD </w:t>
      </w:r>
      <w:r w:rsidR="00710F10" w:rsidRPr="00D97908">
        <w:rPr>
          <w:rFonts w:ascii="Times New Roman" w:hAnsi="Times New Roman" w:cs="Times New Roman"/>
          <w:sz w:val="24"/>
          <w:szCs w:val="24"/>
        </w:rPr>
        <w:t>that caused mo</w:t>
      </w:r>
      <w:r w:rsidR="00CC36E6" w:rsidRPr="00D97908">
        <w:rPr>
          <w:rFonts w:ascii="Times New Roman" w:hAnsi="Times New Roman" w:cs="Times New Roman"/>
          <w:sz w:val="24"/>
          <w:szCs w:val="24"/>
        </w:rPr>
        <w:t>re of a negative effect</w:t>
      </w:r>
      <w:r w:rsidR="008970A9" w:rsidRPr="00D97908">
        <w:rPr>
          <w:rFonts w:ascii="Times New Roman" w:hAnsi="Times New Roman" w:cs="Times New Roman"/>
          <w:sz w:val="24"/>
          <w:szCs w:val="24"/>
        </w:rPr>
        <w:t xml:space="preserve"> above anything else. Whilst this is important to consider, it is important to take your own beliefs into consideration, it is an objective experience and if you </w:t>
      </w:r>
      <w:r w:rsidR="00A01B4F" w:rsidRPr="00D97908">
        <w:rPr>
          <w:rFonts w:ascii="Times New Roman" w:hAnsi="Times New Roman" w:cs="Times New Roman"/>
          <w:sz w:val="24"/>
          <w:szCs w:val="24"/>
        </w:rPr>
        <w:t>are</w:t>
      </w:r>
      <w:r w:rsidR="008970A9" w:rsidRPr="00D97908">
        <w:rPr>
          <w:rFonts w:ascii="Times New Roman" w:hAnsi="Times New Roman" w:cs="Times New Roman"/>
          <w:sz w:val="24"/>
          <w:szCs w:val="24"/>
        </w:rPr>
        <w:t xml:space="preserve"> not influenced by labels and their associated stigmas, the therapeutic relationship should remain intact. As a </w:t>
      </w:r>
      <w:r w:rsidR="00A360EB">
        <w:rPr>
          <w:rFonts w:ascii="Times New Roman" w:hAnsi="Times New Roman" w:cs="Times New Roman"/>
          <w:sz w:val="24"/>
          <w:szCs w:val="24"/>
        </w:rPr>
        <w:t>H</w:t>
      </w:r>
      <w:r w:rsidR="008970A9" w:rsidRPr="00D97908">
        <w:rPr>
          <w:rFonts w:ascii="Times New Roman" w:hAnsi="Times New Roman" w:cs="Times New Roman"/>
          <w:sz w:val="24"/>
          <w:szCs w:val="24"/>
        </w:rPr>
        <w:t xml:space="preserve">umanistic psychotherapist, one of the main ethos’ is to provide your client with unconditional positive regard and allow them </w:t>
      </w:r>
      <w:r w:rsidR="00506570">
        <w:rPr>
          <w:rFonts w:ascii="Times New Roman" w:hAnsi="Times New Roman" w:cs="Times New Roman"/>
          <w:sz w:val="24"/>
          <w:szCs w:val="24"/>
        </w:rPr>
        <w:t>a</w:t>
      </w:r>
      <w:r w:rsidR="008970A9" w:rsidRPr="00D97908">
        <w:rPr>
          <w:rFonts w:ascii="Times New Roman" w:hAnsi="Times New Roman" w:cs="Times New Roman"/>
          <w:sz w:val="24"/>
          <w:szCs w:val="24"/>
        </w:rPr>
        <w:t xml:space="preserve"> </w:t>
      </w:r>
      <w:r w:rsidR="00506570" w:rsidRPr="00D97908">
        <w:rPr>
          <w:rFonts w:ascii="Times New Roman" w:hAnsi="Times New Roman" w:cs="Times New Roman"/>
          <w:sz w:val="24"/>
          <w:szCs w:val="24"/>
        </w:rPr>
        <w:t>no</w:t>
      </w:r>
      <w:r w:rsidR="00506570">
        <w:rPr>
          <w:rFonts w:ascii="Times New Roman" w:hAnsi="Times New Roman" w:cs="Times New Roman"/>
          <w:sz w:val="24"/>
          <w:szCs w:val="24"/>
        </w:rPr>
        <w:t>n</w:t>
      </w:r>
      <w:r w:rsidR="00506570" w:rsidRPr="00D97908">
        <w:rPr>
          <w:rFonts w:ascii="Times New Roman" w:hAnsi="Times New Roman" w:cs="Times New Roman"/>
          <w:sz w:val="24"/>
          <w:szCs w:val="24"/>
        </w:rPr>
        <w:t>-judgmental</w:t>
      </w:r>
      <w:r w:rsidR="008970A9" w:rsidRPr="00D97908">
        <w:rPr>
          <w:rFonts w:ascii="Times New Roman" w:hAnsi="Times New Roman" w:cs="Times New Roman"/>
          <w:sz w:val="24"/>
          <w:szCs w:val="24"/>
        </w:rPr>
        <w:t xml:space="preserve"> space.</w:t>
      </w:r>
      <w:r w:rsidR="00623B91" w:rsidRPr="00D97908">
        <w:rPr>
          <w:rFonts w:ascii="Times New Roman" w:hAnsi="Times New Roman" w:cs="Times New Roman"/>
          <w:sz w:val="24"/>
          <w:szCs w:val="24"/>
        </w:rPr>
        <w:t xml:space="preserve"> </w:t>
      </w:r>
      <w:r w:rsidR="00883CDE" w:rsidRPr="00D97908">
        <w:rPr>
          <w:rFonts w:ascii="Times New Roman" w:hAnsi="Times New Roman" w:cs="Times New Roman"/>
          <w:sz w:val="24"/>
          <w:szCs w:val="24"/>
        </w:rPr>
        <w:t>Having said that, a diagnosis or label is sometimes the answer that a person has been searching for. Having low moods and confusing feelings can be troubling for people, therefore receiving a diagnosis can help elevate some of this tension as it provides an answer to these questions. This labelling furthermore creates a pathway whereby treatment interventions can begin, whether they be medical, psychological or social (Dohner, 2017).</w:t>
      </w:r>
    </w:p>
    <w:p w14:paraId="2DAF165F" w14:textId="09FD52B5" w:rsidR="00645891" w:rsidRPr="00D97908" w:rsidRDefault="00603E2D"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There are a cluster of potential causes </w:t>
      </w:r>
      <w:r w:rsidR="000D0DB8" w:rsidRPr="00D97908">
        <w:rPr>
          <w:rFonts w:ascii="Times New Roman" w:hAnsi="Times New Roman" w:cs="Times New Roman"/>
          <w:sz w:val="24"/>
          <w:szCs w:val="24"/>
        </w:rPr>
        <w:t xml:space="preserve">and risks </w:t>
      </w:r>
      <w:r w:rsidRPr="00D97908">
        <w:rPr>
          <w:rFonts w:ascii="Times New Roman" w:hAnsi="Times New Roman" w:cs="Times New Roman"/>
          <w:sz w:val="24"/>
          <w:szCs w:val="24"/>
        </w:rPr>
        <w:t xml:space="preserve">of BPD and a knowledge surrounding these may be useful when seeking treatments. One </w:t>
      </w:r>
      <w:r w:rsidR="00A01B4F" w:rsidRPr="00D97908">
        <w:rPr>
          <w:rFonts w:ascii="Times New Roman" w:hAnsi="Times New Roman" w:cs="Times New Roman"/>
          <w:sz w:val="24"/>
          <w:szCs w:val="24"/>
        </w:rPr>
        <w:t>cause</w:t>
      </w:r>
      <w:r w:rsidRPr="00D97908">
        <w:rPr>
          <w:rFonts w:ascii="Times New Roman" w:hAnsi="Times New Roman" w:cs="Times New Roman"/>
          <w:sz w:val="24"/>
          <w:szCs w:val="24"/>
        </w:rPr>
        <w:t xml:space="preserve"> is thought to be linked with genetic factors. </w:t>
      </w:r>
      <w:r w:rsidR="00A360EB">
        <w:rPr>
          <w:rFonts w:ascii="Times New Roman" w:hAnsi="Times New Roman" w:cs="Times New Roman"/>
          <w:sz w:val="24"/>
          <w:szCs w:val="24"/>
        </w:rPr>
        <w:t>Family s</w:t>
      </w:r>
      <w:r w:rsidRPr="00D97908">
        <w:rPr>
          <w:rFonts w:ascii="Times New Roman" w:hAnsi="Times New Roman" w:cs="Times New Roman"/>
          <w:sz w:val="24"/>
          <w:szCs w:val="24"/>
        </w:rPr>
        <w:t>tudies</w:t>
      </w:r>
      <w:r w:rsidR="004A491E" w:rsidRPr="00D97908">
        <w:rPr>
          <w:rFonts w:ascii="Times New Roman" w:hAnsi="Times New Roman" w:cs="Times New Roman"/>
          <w:sz w:val="24"/>
          <w:szCs w:val="24"/>
        </w:rPr>
        <w:t xml:space="preserve"> involving twins</w:t>
      </w:r>
      <w:r w:rsidRPr="00D97908">
        <w:rPr>
          <w:rFonts w:ascii="Times New Roman" w:hAnsi="Times New Roman" w:cs="Times New Roman"/>
          <w:sz w:val="24"/>
          <w:szCs w:val="24"/>
        </w:rPr>
        <w:t xml:space="preserve"> have </w:t>
      </w:r>
      <w:r w:rsidR="004A491E" w:rsidRPr="00D97908">
        <w:rPr>
          <w:rFonts w:ascii="Times New Roman" w:hAnsi="Times New Roman" w:cs="Times New Roman"/>
          <w:sz w:val="24"/>
          <w:szCs w:val="24"/>
        </w:rPr>
        <w:t xml:space="preserve">indicated that there is a </w:t>
      </w:r>
      <w:r w:rsidR="00D0013D" w:rsidRPr="00D97908">
        <w:rPr>
          <w:rFonts w:ascii="Times New Roman" w:hAnsi="Times New Roman" w:cs="Times New Roman"/>
          <w:sz w:val="24"/>
          <w:szCs w:val="24"/>
        </w:rPr>
        <w:t xml:space="preserve">high </w:t>
      </w:r>
      <w:r w:rsidR="004A491E" w:rsidRPr="00D97908">
        <w:rPr>
          <w:rFonts w:ascii="Times New Roman" w:hAnsi="Times New Roman" w:cs="Times New Roman"/>
          <w:sz w:val="24"/>
          <w:szCs w:val="24"/>
        </w:rPr>
        <w:t xml:space="preserve">chance of inheriting BPD (Harvard Medical School, 2010) suggesting that having a close family member with BPD could </w:t>
      </w:r>
      <w:r w:rsidR="00D0013D" w:rsidRPr="00D97908">
        <w:rPr>
          <w:rFonts w:ascii="Times New Roman" w:hAnsi="Times New Roman" w:cs="Times New Roman"/>
          <w:sz w:val="24"/>
          <w:szCs w:val="24"/>
        </w:rPr>
        <w:t>increase future generation’s chances of acquiring the illness</w:t>
      </w:r>
      <w:r w:rsidR="004A491E" w:rsidRPr="00D97908">
        <w:rPr>
          <w:rFonts w:ascii="Times New Roman" w:hAnsi="Times New Roman" w:cs="Times New Roman"/>
          <w:sz w:val="24"/>
          <w:szCs w:val="24"/>
        </w:rPr>
        <w:t xml:space="preserve">. Further causations stem from brain functions. </w:t>
      </w:r>
      <w:r w:rsidR="00480C7A" w:rsidRPr="00D97908">
        <w:rPr>
          <w:rFonts w:ascii="Times New Roman" w:hAnsi="Times New Roman" w:cs="Times New Roman"/>
          <w:sz w:val="24"/>
          <w:szCs w:val="24"/>
        </w:rPr>
        <w:t>Government publications have also</w:t>
      </w:r>
      <w:r w:rsidR="004A491E" w:rsidRPr="00D97908">
        <w:rPr>
          <w:rFonts w:ascii="Times New Roman" w:hAnsi="Times New Roman" w:cs="Times New Roman"/>
          <w:sz w:val="24"/>
          <w:szCs w:val="24"/>
        </w:rPr>
        <w:t xml:space="preserve"> shown that individuals with BPD have “structural and functional” brain changes </w:t>
      </w:r>
      <w:r w:rsidR="000D0DB8" w:rsidRPr="00D97908">
        <w:rPr>
          <w:rFonts w:ascii="Times New Roman" w:hAnsi="Times New Roman" w:cs="Times New Roman"/>
          <w:sz w:val="24"/>
          <w:szCs w:val="24"/>
        </w:rPr>
        <w:t>in parts which oversee emotion control and impulsive behaviours. Although significant in understanding BPD, it is unclear whether these brain changes are factors that influence your risk of BPD or whether they are just a resulting factor of having BPD.</w:t>
      </w:r>
      <w:r w:rsidR="00480C7A" w:rsidRPr="00D97908">
        <w:rPr>
          <w:rFonts w:ascii="Times New Roman" w:hAnsi="Times New Roman" w:cs="Times New Roman"/>
          <w:sz w:val="24"/>
          <w:szCs w:val="24"/>
        </w:rPr>
        <w:t xml:space="preserve"> Another risk factor that may increase the risk of developing </w:t>
      </w:r>
      <w:r w:rsidR="00480C7A" w:rsidRPr="00D97908">
        <w:rPr>
          <w:rFonts w:ascii="Times New Roman" w:hAnsi="Times New Roman" w:cs="Times New Roman"/>
          <w:sz w:val="24"/>
          <w:szCs w:val="24"/>
        </w:rPr>
        <w:lastRenderedPageBreak/>
        <w:t>BPD can be caused by cultural, social and environmental components. It has been discovered that those who have been in contact with traumatic life experiences such as abuse, neglect and hostile environments (National Institute of Mental Health, 2017).</w:t>
      </w:r>
    </w:p>
    <w:p w14:paraId="388A60FD" w14:textId="52AF40B4" w:rsidR="00532CEA" w:rsidRPr="00D97908" w:rsidRDefault="00C50086"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When deciding on a treatment option for those with BPD, it is likely the</w:t>
      </w:r>
      <w:r w:rsidR="00D315B4" w:rsidRPr="00D97908">
        <w:rPr>
          <w:rFonts w:ascii="Times New Roman" w:hAnsi="Times New Roman" w:cs="Times New Roman"/>
          <w:sz w:val="24"/>
          <w:szCs w:val="24"/>
        </w:rPr>
        <w:t xml:space="preserve"> National Institute for Health and Care Excellence</w:t>
      </w:r>
      <w:r w:rsidRPr="00D97908">
        <w:rPr>
          <w:rFonts w:ascii="Times New Roman" w:hAnsi="Times New Roman" w:cs="Times New Roman"/>
          <w:sz w:val="24"/>
          <w:szCs w:val="24"/>
        </w:rPr>
        <w:t xml:space="preserve"> </w:t>
      </w:r>
      <w:r w:rsidR="00D315B4" w:rsidRPr="00D97908">
        <w:rPr>
          <w:rFonts w:ascii="Times New Roman" w:hAnsi="Times New Roman" w:cs="Times New Roman"/>
          <w:sz w:val="24"/>
          <w:szCs w:val="24"/>
        </w:rPr>
        <w:t>(</w:t>
      </w:r>
      <w:r w:rsidRPr="00D97908">
        <w:rPr>
          <w:rFonts w:ascii="Times New Roman" w:hAnsi="Times New Roman" w:cs="Times New Roman"/>
          <w:sz w:val="24"/>
          <w:szCs w:val="24"/>
        </w:rPr>
        <w:t>NICE</w:t>
      </w:r>
      <w:r w:rsidR="00D315B4" w:rsidRPr="00D97908">
        <w:rPr>
          <w:rFonts w:ascii="Times New Roman" w:hAnsi="Times New Roman" w:cs="Times New Roman"/>
          <w:sz w:val="24"/>
          <w:szCs w:val="24"/>
        </w:rPr>
        <w:t>)</w:t>
      </w:r>
      <w:r w:rsidRPr="00D97908">
        <w:rPr>
          <w:rFonts w:ascii="Times New Roman" w:hAnsi="Times New Roman" w:cs="Times New Roman"/>
          <w:sz w:val="24"/>
          <w:szCs w:val="24"/>
        </w:rPr>
        <w:t xml:space="preserve"> guidelines will be followed.</w:t>
      </w:r>
      <w:r w:rsidR="00D315B4" w:rsidRPr="00D97908">
        <w:rPr>
          <w:rFonts w:ascii="Times New Roman" w:hAnsi="Times New Roman" w:cs="Times New Roman"/>
          <w:sz w:val="24"/>
          <w:szCs w:val="24"/>
        </w:rPr>
        <w:t xml:space="preserve"> These are evidence-based recommendations for health care. NICE acknowledge that it is sometimes difficult to diagnose BPD and often other mental health conditions which a person may have</w:t>
      </w:r>
      <w:r w:rsidR="002022E9" w:rsidRPr="00D97908">
        <w:rPr>
          <w:rFonts w:ascii="Times New Roman" w:hAnsi="Times New Roman" w:cs="Times New Roman"/>
          <w:sz w:val="24"/>
          <w:szCs w:val="24"/>
        </w:rPr>
        <w:t>,</w:t>
      </w:r>
      <w:r w:rsidR="00D315B4" w:rsidRPr="00D97908">
        <w:rPr>
          <w:rFonts w:ascii="Times New Roman" w:hAnsi="Times New Roman" w:cs="Times New Roman"/>
          <w:sz w:val="24"/>
          <w:szCs w:val="24"/>
        </w:rPr>
        <w:t xml:space="preserve"> go unnoticed. </w:t>
      </w:r>
      <w:r w:rsidR="002022E9" w:rsidRPr="00D97908">
        <w:rPr>
          <w:rFonts w:ascii="Times New Roman" w:hAnsi="Times New Roman" w:cs="Times New Roman"/>
          <w:sz w:val="24"/>
          <w:szCs w:val="24"/>
        </w:rPr>
        <w:t>Although labelling is not ideal within Humanistic counselling, a</w:t>
      </w:r>
      <w:r w:rsidR="00D315B4" w:rsidRPr="00D97908">
        <w:rPr>
          <w:rFonts w:ascii="Times New Roman" w:hAnsi="Times New Roman" w:cs="Times New Roman"/>
          <w:sz w:val="24"/>
          <w:szCs w:val="24"/>
        </w:rPr>
        <w:t>s the disorder is so complex, it is crucial that an accurate assessment tool is used to diagnose and help manage and treat BPD</w:t>
      </w:r>
      <w:r w:rsidR="00532CEA" w:rsidRPr="00D97908">
        <w:rPr>
          <w:rFonts w:ascii="Times New Roman" w:hAnsi="Times New Roman" w:cs="Times New Roman"/>
          <w:sz w:val="24"/>
          <w:szCs w:val="24"/>
        </w:rPr>
        <w:t xml:space="preserve">. In addition to recommending clinical and diagnostic personality disorder interviews from the DSM 5, NICE also recommends an International Personality Disorder Exam, a Personality Assessment Schedule and a Standardised Assessment of Personality as all tools to aid in the diagnosis of BPD </w:t>
      </w:r>
      <w:r w:rsidR="00D315B4" w:rsidRPr="00D97908">
        <w:rPr>
          <w:rFonts w:ascii="Times New Roman" w:hAnsi="Times New Roman" w:cs="Times New Roman"/>
          <w:sz w:val="24"/>
          <w:szCs w:val="24"/>
        </w:rPr>
        <w:t>(NICE, 2015).</w:t>
      </w:r>
      <w:r w:rsidR="00623B91" w:rsidRPr="00D97908">
        <w:rPr>
          <w:rFonts w:ascii="Times New Roman" w:hAnsi="Times New Roman" w:cs="Times New Roman"/>
          <w:sz w:val="24"/>
          <w:szCs w:val="24"/>
        </w:rPr>
        <w:t xml:space="preserve"> </w:t>
      </w:r>
      <w:r w:rsidR="00532CEA" w:rsidRPr="00D97908">
        <w:rPr>
          <w:rFonts w:ascii="Times New Roman" w:hAnsi="Times New Roman" w:cs="Times New Roman"/>
          <w:sz w:val="24"/>
          <w:szCs w:val="24"/>
        </w:rPr>
        <w:t xml:space="preserve">It is </w:t>
      </w:r>
      <w:r w:rsidR="00BE2021">
        <w:rPr>
          <w:rFonts w:ascii="Times New Roman" w:hAnsi="Times New Roman" w:cs="Times New Roman"/>
          <w:sz w:val="24"/>
          <w:szCs w:val="24"/>
        </w:rPr>
        <w:t>key</w:t>
      </w:r>
      <w:r w:rsidR="00532CEA" w:rsidRPr="00D97908">
        <w:rPr>
          <w:rFonts w:ascii="Times New Roman" w:hAnsi="Times New Roman" w:cs="Times New Roman"/>
          <w:sz w:val="24"/>
          <w:szCs w:val="24"/>
        </w:rPr>
        <w:t xml:space="preserve"> that an individual with BPD is diagnosed correctly and that evidential tools are used in the diagnosing process a</w:t>
      </w:r>
      <w:r w:rsidR="0073746D" w:rsidRPr="00D97908">
        <w:rPr>
          <w:rFonts w:ascii="Times New Roman" w:hAnsi="Times New Roman" w:cs="Times New Roman"/>
          <w:sz w:val="24"/>
          <w:szCs w:val="24"/>
        </w:rPr>
        <w:t>s</w:t>
      </w:r>
      <w:r w:rsidR="00532CEA" w:rsidRPr="00D97908">
        <w:rPr>
          <w:rFonts w:ascii="Times New Roman" w:hAnsi="Times New Roman" w:cs="Times New Roman"/>
          <w:sz w:val="24"/>
          <w:szCs w:val="24"/>
        </w:rPr>
        <w:t xml:space="preserve"> BPD is thought to be und</w:t>
      </w:r>
      <w:r w:rsidR="0073746D" w:rsidRPr="00D97908">
        <w:rPr>
          <w:rFonts w:ascii="Times New Roman" w:hAnsi="Times New Roman" w:cs="Times New Roman"/>
          <w:sz w:val="24"/>
          <w:szCs w:val="24"/>
        </w:rPr>
        <w:t>er-d</w:t>
      </w:r>
      <w:r w:rsidR="00532CEA" w:rsidRPr="00D97908">
        <w:rPr>
          <w:rFonts w:ascii="Times New Roman" w:hAnsi="Times New Roman" w:cs="Times New Roman"/>
          <w:sz w:val="24"/>
          <w:szCs w:val="24"/>
        </w:rPr>
        <w:t xml:space="preserve">iagnosed. Fruzzetti </w:t>
      </w:r>
      <w:r w:rsidR="00955185" w:rsidRPr="00D97908">
        <w:rPr>
          <w:rFonts w:ascii="Times New Roman" w:hAnsi="Times New Roman" w:cs="Times New Roman"/>
          <w:sz w:val="24"/>
          <w:szCs w:val="24"/>
        </w:rPr>
        <w:t xml:space="preserve">(2017) points out that BPD is often missed due to the diagnosis requirements being so on par with many other mental health disorders such as Bipolar 2, depression and anxiety. Although those with BPD can have </w:t>
      </w:r>
      <w:r w:rsidR="00A53240" w:rsidRPr="00D97908">
        <w:rPr>
          <w:rFonts w:ascii="Times New Roman" w:hAnsi="Times New Roman" w:cs="Times New Roman"/>
          <w:sz w:val="24"/>
          <w:szCs w:val="24"/>
        </w:rPr>
        <w:t>depression</w:t>
      </w:r>
      <w:r w:rsidR="00955185" w:rsidRPr="00D97908">
        <w:rPr>
          <w:rFonts w:ascii="Times New Roman" w:hAnsi="Times New Roman" w:cs="Times New Roman"/>
          <w:sz w:val="24"/>
          <w:szCs w:val="24"/>
        </w:rPr>
        <w:t xml:space="preserve"> and so on </w:t>
      </w:r>
      <w:r w:rsidR="00A53240" w:rsidRPr="00D97908">
        <w:rPr>
          <w:rFonts w:ascii="Times New Roman" w:hAnsi="Times New Roman" w:cs="Times New Roman"/>
          <w:sz w:val="24"/>
          <w:szCs w:val="24"/>
        </w:rPr>
        <w:t>alongside</w:t>
      </w:r>
      <w:r w:rsidR="00955185" w:rsidRPr="00D97908">
        <w:rPr>
          <w:rFonts w:ascii="Times New Roman" w:hAnsi="Times New Roman" w:cs="Times New Roman"/>
          <w:sz w:val="24"/>
          <w:szCs w:val="24"/>
        </w:rPr>
        <w:t xml:space="preserve"> BPD</w:t>
      </w:r>
      <w:r w:rsidR="00EA02BB" w:rsidRPr="00D97908">
        <w:rPr>
          <w:rFonts w:ascii="Times New Roman" w:hAnsi="Times New Roman" w:cs="Times New Roman"/>
          <w:sz w:val="24"/>
          <w:szCs w:val="24"/>
        </w:rPr>
        <w:t>,</w:t>
      </w:r>
      <w:r w:rsidR="00955185" w:rsidRPr="00D97908">
        <w:rPr>
          <w:rFonts w:ascii="Times New Roman" w:hAnsi="Times New Roman" w:cs="Times New Roman"/>
          <w:sz w:val="24"/>
          <w:szCs w:val="24"/>
        </w:rPr>
        <w:t xml:space="preserve"> this focus on the other illness’ means that health professionals often focus on treating these </w:t>
      </w:r>
      <w:r w:rsidR="00A01B4F" w:rsidRPr="00D97908">
        <w:rPr>
          <w:rFonts w:ascii="Times New Roman" w:hAnsi="Times New Roman" w:cs="Times New Roman"/>
          <w:sz w:val="24"/>
          <w:szCs w:val="24"/>
        </w:rPr>
        <w:t>illness’</w:t>
      </w:r>
      <w:r w:rsidR="00955185" w:rsidRPr="00D97908">
        <w:rPr>
          <w:rFonts w:ascii="Times New Roman" w:hAnsi="Times New Roman" w:cs="Times New Roman"/>
          <w:sz w:val="24"/>
          <w:szCs w:val="24"/>
        </w:rPr>
        <w:t xml:space="preserve"> rather than BPD as a whole. </w:t>
      </w:r>
      <w:r w:rsidR="00A53240" w:rsidRPr="00D97908">
        <w:rPr>
          <w:rFonts w:ascii="Times New Roman" w:hAnsi="Times New Roman" w:cs="Times New Roman"/>
          <w:sz w:val="24"/>
          <w:szCs w:val="24"/>
        </w:rPr>
        <w:t>Supporting this, a study performed by Ruggerro</w:t>
      </w:r>
      <w:r w:rsidR="007604F7" w:rsidRPr="00D97908">
        <w:rPr>
          <w:rFonts w:ascii="Times New Roman" w:hAnsi="Times New Roman" w:cs="Times New Roman"/>
          <w:sz w:val="24"/>
          <w:szCs w:val="24"/>
        </w:rPr>
        <w:t xml:space="preserve"> et al. (20</w:t>
      </w:r>
      <w:r w:rsidR="00272B70" w:rsidRPr="00D97908">
        <w:rPr>
          <w:rFonts w:ascii="Times New Roman" w:hAnsi="Times New Roman" w:cs="Times New Roman"/>
          <w:sz w:val="24"/>
          <w:szCs w:val="24"/>
        </w:rPr>
        <w:t>10</w:t>
      </w:r>
      <w:r w:rsidR="007604F7" w:rsidRPr="00D97908">
        <w:rPr>
          <w:rFonts w:ascii="Times New Roman" w:hAnsi="Times New Roman" w:cs="Times New Roman"/>
          <w:sz w:val="24"/>
          <w:szCs w:val="24"/>
        </w:rPr>
        <w:t>) found that when researching the diagnosis of psychiatric outpatients using the DSM 5 clinical and structured interviews, individuals were more likely to be mis-diagnosed with Bi-polar Disorder rather than BPD</w:t>
      </w:r>
      <w:r w:rsidR="008B4778" w:rsidRPr="00D97908">
        <w:rPr>
          <w:rFonts w:ascii="Times New Roman" w:hAnsi="Times New Roman" w:cs="Times New Roman"/>
          <w:sz w:val="24"/>
          <w:szCs w:val="24"/>
        </w:rPr>
        <w:t xml:space="preserve">, when displaying the criteria for BPD. </w:t>
      </w:r>
      <w:r w:rsidR="009B74B1" w:rsidRPr="00D97908">
        <w:rPr>
          <w:rFonts w:ascii="Times New Roman" w:hAnsi="Times New Roman" w:cs="Times New Roman"/>
          <w:sz w:val="24"/>
          <w:szCs w:val="24"/>
        </w:rPr>
        <w:t xml:space="preserve">As the treatments for these disorders will differ, it is worrying to contemplate how this would have </w:t>
      </w:r>
      <w:r w:rsidR="00272B70" w:rsidRPr="00D97908">
        <w:rPr>
          <w:rFonts w:ascii="Times New Roman" w:hAnsi="Times New Roman" w:cs="Times New Roman"/>
          <w:sz w:val="24"/>
          <w:szCs w:val="24"/>
        </w:rPr>
        <w:t>affected</w:t>
      </w:r>
      <w:r w:rsidR="009B74B1" w:rsidRPr="00D97908">
        <w:rPr>
          <w:rFonts w:ascii="Times New Roman" w:hAnsi="Times New Roman" w:cs="Times New Roman"/>
          <w:sz w:val="24"/>
          <w:szCs w:val="24"/>
        </w:rPr>
        <w:t xml:space="preserve"> those receiving the wrong treatment</w:t>
      </w:r>
      <w:r w:rsidR="001D6ECF" w:rsidRPr="00D97908">
        <w:rPr>
          <w:rFonts w:ascii="Times New Roman" w:hAnsi="Times New Roman" w:cs="Times New Roman"/>
          <w:sz w:val="24"/>
          <w:szCs w:val="24"/>
        </w:rPr>
        <w:t>, that be medical or psychological.</w:t>
      </w:r>
    </w:p>
    <w:p w14:paraId="4934C8E7" w14:textId="7BDC4FD6" w:rsidR="00CA7F23" w:rsidRPr="00D97908" w:rsidRDefault="00E46B81"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lastRenderedPageBreak/>
        <w:t>As well as mental health team</w:t>
      </w:r>
      <w:r w:rsidR="00B74DBF">
        <w:rPr>
          <w:rFonts w:ascii="Times New Roman" w:hAnsi="Times New Roman" w:cs="Times New Roman"/>
          <w:sz w:val="24"/>
          <w:szCs w:val="24"/>
        </w:rPr>
        <w:t>s</w:t>
      </w:r>
      <w:r w:rsidRPr="00D97908">
        <w:rPr>
          <w:rFonts w:ascii="Times New Roman" w:hAnsi="Times New Roman" w:cs="Times New Roman"/>
          <w:sz w:val="24"/>
          <w:szCs w:val="24"/>
        </w:rPr>
        <w:t xml:space="preserve"> and community support</w:t>
      </w:r>
      <w:r w:rsidR="00B74DBF">
        <w:rPr>
          <w:rFonts w:ascii="Times New Roman" w:hAnsi="Times New Roman" w:cs="Times New Roman"/>
          <w:sz w:val="24"/>
          <w:szCs w:val="24"/>
        </w:rPr>
        <w:t xml:space="preserve"> via nurses</w:t>
      </w:r>
      <w:r w:rsidR="003D65FB">
        <w:rPr>
          <w:rFonts w:ascii="Times New Roman" w:hAnsi="Times New Roman" w:cs="Times New Roman"/>
          <w:sz w:val="24"/>
          <w:szCs w:val="24"/>
        </w:rPr>
        <w:t>, social workers and more</w:t>
      </w:r>
      <w:r w:rsidRPr="00D97908">
        <w:rPr>
          <w:rFonts w:ascii="Times New Roman" w:hAnsi="Times New Roman" w:cs="Times New Roman"/>
          <w:sz w:val="24"/>
          <w:szCs w:val="24"/>
        </w:rPr>
        <w:t>, t</w:t>
      </w:r>
      <w:r w:rsidR="00770BD7" w:rsidRPr="00D97908">
        <w:rPr>
          <w:rFonts w:ascii="Times New Roman" w:hAnsi="Times New Roman" w:cs="Times New Roman"/>
          <w:sz w:val="24"/>
          <w:szCs w:val="24"/>
        </w:rPr>
        <w:t xml:space="preserve">he NICE guidelines predominantly recommend psychological therapies for the treatment of BPD and recognise that these options need to be flexible in order to meet the needs of people with BPD as it is so diverse. </w:t>
      </w:r>
      <w:r w:rsidR="00F8599C" w:rsidRPr="00D97908">
        <w:rPr>
          <w:rFonts w:ascii="Times New Roman" w:hAnsi="Times New Roman" w:cs="Times New Roman"/>
          <w:sz w:val="24"/>
          <w:szCs w:val="24"/>
        </w:rPr>
        <w:t xml:space="preserve"> It is advised that a year of therapy is best with the frequency dependent on each person’s needs and lifestyle. </w:t>
      </w:r>
      <w:r w:rsidR="00770BD7" w:rsidRPr="00D97908">
        <w:rPr>
          <w:rFonts w:ascii="Times New Roman" w:hAnsi="Times New Roman" w:cs="Times New Roman"/>
          <w:sz w:val="24"/>
          <w:szCs w:val="24"/>
        </w:rPr>
        <w:t xml:space="preserve">There is an awareness that the individual themselves </w:t>
      </w:r>
      <w:r w:rsidR="00D00F95">
        <w:rPr>
          <w:rFonts w:ascii="Times New Roman" w:hAnsi="Times New Roman" w:cs="Times New Roman"/>
          <w:sz w:val="24"/>
          <w:szCs w:val="24"/>
        </w:rPr>
        <w:t xml:space="preserve">should </w:t>
      </w:r>
      <w:r w:rsidR="00770BD7" w:rsidRPr="00D97908">
        <w:rPr>
          <w:rFonts w:ascii="Times New Roman" w:hAnsi="Times New Roman" w:cs="Times New Roman"/>
          <w:sz w:val="24"/>
          <w:szCs w:val="24"/>
        </w:rPr>
        <w:t>have the choice on what therapies they would prefer and how long these therapies should last, promoting patient choice on their mental health care.</w:t>
      </w:r>
      <w:r w:rsidR="00D43DDB" w:rsidRPr="00D97908">
        <w:rPr>
          <w:rFonts w:ascii="Times New Roman" w:hAnsi="Times New Roman" w:cs="Times New Roman"/>
          <w:sz w:val="24"/>
          <w:szCs w:val="24"/>
        </w:rPr>
        <w:t xml:space="preserve"> NICE have found by involving patients in choosing their health care plans, </w:t>
      </w:r>
      <w:r w:rsidR="00194D30">
        <w:rPr>
          <w:rFonts w:ascii="Times New Roman" w:hAnsi="Times New Roman" w:cs="Times New Roman"/>
          <w:sz w:val="24"/>
          <w:szCs w:val="24"/>
        </w:rPr>
        <w:t xml:space="preserve">patients </w:t>
      </w:r>
      <w:r w:rsidR="00D43DDB" w:rsidRPr="00D97908">
        <w:rPr>
          <w:rFonts w:ascii="Times New Roman" w:hAnsi="Times New Roman" w:cs="Times New Roman"/>
          <w:sz w:val="24"/>
          <w:szCs w:val="24"/>
        </w:rPr>
        <w:t>have felt included in deciding what path would best help them (NICE, 2015)</w:t>
      </w:r>
      <w:r w:rsidR="00EA02BB" w:rsidRPr="00D97908">
        <w:rPr>
          <w:rFonts w:ascii="Times New Roman" w:hAnsi="Times New Roman" w:cs="Times New Roman"/>
          <w:sz w:val="24"/>
          <w:szCs w:val="24"/>
        </w:rPr>
        <w:t>,</w:t>
      </w:r>
      <w:r w:rsidR="00D43DDB" w:rsidRPr="00D97908">
        <w:rPr>
          <w:rFonts w:ascii="Times New Roman" w:hAnsi="Times New Roman" w:cs="Times New Roman"/>
          <w:sz w:val="24"/>
          <w:szCs w:val="24"/>
        </w:rPr>
        <w:t xml:space="preserve"> which is predominantly the ethos surrounding </w:t>
      </w:r>
      <w:r w:rsidR="00BE2021">
        <w:rPr>
          <w:rFonts w:ascii="Times New Roman" w:hAnsi="Times New Roman" w:cs="Times New Roman"/>
          <w:sz w:val="24"/>
          <w:szCs w:val="24"/>
        </w:rPr>
        <w:t>H</w:t>
      </w:r>
      <w:r w:rsidR="00D43DDB" w:rsidRPr="00D97908">
        <w:rPr>
          <w:rFonts w:ascii="Times New Roman" w:hAnsi="Times New Roman" w:cs="Times New Roman"/>
          <w:sz w:val="24"/>
          <w:szCs w:val="24"/>
        </w:rPr>
        <w:t xml:space="preserve">umanistic counselling as it is client led, making this a suitable modality for working as an NHS </w:t>
      </w:r>
      <w:r w:rsidR="00BE2021">
        <w:rPr>
          <w:rFonts w:ascii="Times New Roman" w:hAnsi="Times New Roman" w:cs="Times New Roman"/>
          <w:sz w:val="24"/>
          <w:szCs w:val="24"/>
        </w:rPr>
        <w:t>H</w:t>
      </w:r>
      <w:r w:rsidR="00D43DDB" w:rsidRPr="00D97908">
        <w:rPr>
          <w:rFonts w:ascii="Times New Roman" w:hAnsi="Times New Roman" w:cs="Times New Roman"/>
          <w:sz w:val="24"/>
          <w:szCs w:val="24"/>
        </w:rPr>
        <w:t>umanistic counsellor within the medical model.</w:t>
      </w:r>
      <w:r w:rsidR="00623B91" w:rsidRPr="00D97908">
        <w:rPr>
          <w:rFonts w:ascii="Times New Roman" w:hAnsi="Times New Roman" w:cs="Times New Roman"/>
          <w:sz w:val="24"/>
          <w:szCs w:val="24"/>
        </w:rPr>
        <w:t xml:space="preserve"> </w:t>
      </w:r>
      <w:r w:rsidR="00CA7F23" w:rsidRPr="00D97908">
        <w:rPr>
          <w:rFonts w:ascii="Times New Roman" w:hAnsi="Times New Roman" w:cs="Times New Roman"/>
          <w:sz w:val="24"/>
          <w:szCs w:val="24"/>
        </w:rPr>
        <w:t>A criticism of the NICE guidelines</w:t>
      </w:r>
      <w:r w:rsidR="00623B91" w:rsidRPr="00D97908">
        <w:rPr>
          <w:rFonts w:ascii="Times New Roman" w:hAnsi="Times New Roman" w:cs="Times New Roman"/>
          <w:sz w:val="24"/>
          <w:szCs w:val="24"/>
        </w:rPr>
        <w:t xml:space="preserve"> however,</w:t>
      </w:r>
      <w:r w:rsidR="00CA7F23" w:rsidRPr="00D97908">
        <w:rPr>
          <w:rFonts w:ascii="Times New Roman" w:hAnsi="Times New Roman" w:cs="Times New Roman"/>
          <w:sz w:val="24"/>
          <w:szCs w:val="24"/>
        </w:rPr>
        <w:t xml:space="preserve"> stems from </w:t>
      </w:r>
      <w:r w:rsidR="005D313E" w:rsidRPr="00D97908">
        <w:rPr>
          <w:rFonts w:ascii="Times New Roman" w:hAnsi="Times New Roman" w:cs="Times New Roman"/>
          <w:sz w:val="24"/>
          <w:szCs w:val="24"/>
        </w:rPr>
        <w:t xml:space="preserve">the point that some of the guidelines evidence-based psychological treatments are small studies. </w:t>
      </w:r>
      <w:r w:rsidR="00A01B4F" w:rsidRPr="00D97908">
        <w:rPr>
          <w:rFonts w:ascii="Times New Roman" w:hAnsi="Times New Roman" w:cs="Times New Roman"/>
          <w:sz w:val="24"/>
          <w:szCs w:val="24"/>
        </w:rPr>
        <w:t>It</w:t>
      </w:r>
      <w:r w:rsidR="005D313E" w:rsidRPr="00D97908">
        <w:rPr>
          <w:rFonts w:ascii="Times New Roman" w:hAnsi="Times New Roman" w:cs="Times New Roman"/>
          <w:sz w:val="24"/>
          <w:szCs w:val="24"/>
        </w:rPr>
        <w:t xml:space="preserve"> has been found that there has been only one trial in more than 50% of meta-</w:t>
      </w:r>
      <w:r w:rsidR="00EA02BB" w:rsidRPr="00D97908">
        <w:rPr>
          <w:rFonts w:ascii="Times New Roman" w:hAnsi="Times New Roman" w:cs="Times New Roman"/>
          <w:sz w:val="24"/>
          <w:szCs w:val="24"/>
        </w:rPr>
        <w:t>analyses</w:t>
      </w:r>
      <w:r w:rsidR="005D313E" w:rsidRPr="00D97908">
        <w:rPr>
          <w:rFonts w:ascii="Times New Roman" w:hAnsi="Times New Roman" w:cs="Times New Roman"/>
          <w:sz w:val="24"/>
          <w:szCs w:val="24"/>
        </w:rPr>
        <w:t xml:space="preserve"> of psychological therapies </w:t>
      </w:r>
      <w:r w:rsidR="005D313E" w:rsidRPr="007D212A">
        <w:rPr>
          <w:rFonts w:ascii="Times New Roman" w:hAnsi="Times New Roman" w:cs="Times New Roman"/>
          <w:sz w:val="24"/>
          <w:szCs w:val="24"/>
        </w:rPr>
        <w:t xml:space="preserve">(Laws, 2016). </w:t>
      </w:r>
      <w:r w:rsidR="005D313E" w:rsidRPr="00D97908">
        <w:rPr>
          <w:rFonts w:ascii="Times New Roman" w:hAnsi="Times New Roman" w:cs="Times New Roman"/>
          <w:sz w:val="24"/>
          <w:szCs w:val="24"/>
        </w:rPr>
        <w:t>This calls into question the reliability of the guidelines</w:t>
      </w:r>
      <w:r w:rsidR="007D212A">
        <w:rPr>
          <w:rFonts w:ascii="Times New Roman" w:hAnsi="Times New Roman" w:cs="Times New Roman"/>
          <w:sz w:val="24"/>
          <w:szCs w:val="24"/>
        </w:rPr>
        <w:t>,</w:t>
      </w:r>
      <w:r w:rsidR="00B56FB8">
        <w:rPr>
          <w:rFonts w:ascii="Times New Roman" w:hAnsi="Times New Roman" w:cs="Times New Roman"/>
          <w:sz w:val="24"/>
          <w:szCs w:val="24"/>
        </w:rPr>
        <w:t xml:space="preserve"> as it seems to not be a fair representation</w:t>
      </w:r>
      <w:r w:rsidR="005D313E" w:rsidRPr="00D97908">
        <w:rPr>
          <w:rFonts w:ascii="Times New Roman" w:hAnsi="Times New Roman" w:cs="Times New Roman"/>
          <w:sz w:val="24"/>
          <w:szCs w:val="24"/>
        </w:rPr>
        <w:t>, especially as so many health professionals use these guidelines as a first point of call for the guidance of treatment.</w:t>
      </w:r>
    </w:p>
    <w:p w14:paraId="77CACBB3" w14:textId="1BD010AD" w:rsidR="007D2B01" w:rsidRPr="00D97908" w:rsidRDefault="007D2B01"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Although the guidelines credibility has been called in to question, it does not cover the fact that they are trusted by many a health professional. As people have the choice as to what therapy they would prefer and t</w:t>
      </w:r>
      <w:r w:rsidR="002022E9" w:rsidRPr="00D97908">
        <w:rPr>
          <w:rFonts w:ascii="Times New Roman" w:hAnsi="Times New Roman" w:cs="Times New Roman"/>
          <w:sz w:val="24"/>
          <w:szCs w:val="24"/>
        </w:rPr>
        <w:t xml:space="preserve">he length, they can </w:t>
      </w:r>
      <w:r w:rsidR="00EA51C2" w:rsidRPr="00D97908">
        <w:rPr>
          <w:rFonts w:ascii="Times New Roman" w:hAnsi="Times New Roman" w:cs="Times New Roman"/>
          <w:sz w:val="24"/>
          <w:szCs w:val="24"/>
        </w:rPr>
        <w:t>autonomously</w:t>
      </w:r>
      <w:r w:rsidRPr="00D97908">
        <w:rPr>
          <w:rFonts w:ascii="Times New Roman" w:hAnsi="Times New Roman" w:cs="Times New Roman"/>
          <w:sz w:val="24"/>
          <w:szCs w:val="24"/>
        </w:rPr>
        <w:t xml:space="preserve"> control their care, with the guide of professionals. </w:t>
      </w:r>
      <w:r w:rsidR="009A6718" w:rsidRPr="00D97908">
        <w:rPr>
          <w:rFonts w:ascii="Times New Roman" w:hAnsi="Times New Roman" w:cs="Times New Roman"/>
          <w:sz w:val="24"/>
          <w:szCs w:val="24"/>
        </w:rPr>
        <w:t xml:space="preserve">Other than </w:t>
      </w:r>
      <w:r w:rsidR="00B544EA">
        <w:rPr>
          <w:rFonts w:ascii="Times New Roman" w:hAnsi="Times New Roman" w:cs="Times New Roman"/>
          <w:sz w:val="24"/>
          <w:szCs w:val="24"/>
        </w:rPr>
        <w:t>D</w:t>
      </w:r>
      <w:r w:rsidR="009A6718" w:rsidRPr="00D97908">
        <w:rPr>
          <w:rFonts w:ascii="Times New Roman" w:hAnsi="Times New Roman" w:cs="Times New Roman"/>
          <w:sz w:val="24"/>
          <w:szCs w:val="24"/>
        </w:rPr>
        <w:t xml:space="preserve">ialectical </w:t>
      </w:r>
      <w:r w:rsidR="00B544EA">
        <w:rPr>
          <w:rFonts w:ascii="Times New Roman" w:hAnsi="Times New Roman" w:cs="Times New Roman"/>
          <w:sz w:val="24"/>
          <w:szCs w:val="24"/>
        </w:rPr>
        <w:t>B</w:t>
      </w:r>
      <w:r w:rsidR="009A6718" w:rsidRPr="00D97908">
        <w:rPr>
          <w:rFonts w:ascii="Times New Roman" w:hAnsi="Times New Roman" w:cs="Times New Roman"/>
          <w:sz w:val="24"/>
          <w:szCs w:val="24"/>
        </w:rPr>
        <w:t xml:space="preserve">ehaviour </w:t>
      </w:r>
      <w:r w:rsidR="00B544EA">
        <w:rPr>
          <w:rFonts w:ascii="Times New Roman" w:hAnsi="Times New Roman" w:cs="Times New Roman"/>
          <w:sz w:val="24"/>
          <w:szCs w:val="24"/>
        </w:rPr>
        <w:t>T</w:t>
      </w:r>
      <w:r w:rsidR="009A6718" w:rsidRPr="00D97908">
        <w:rPr>
          <w:rFonts w:ascii="Times New Roman" w:hAnsi="Times New Roman" w:cs="Times New Roman"/>
          <w:sz w:val="24"/>
          <w:szCs w:val="24"/>
        </w:rPr>
        <w:t xml:space="preserve">herapy </w:t>
      </w:r>
      <w:r w:rsidR="00B53217" w:rsidRPr="00D97908">
        <w:rPr>
          <w:rFonts w:ascii="Times New Roman" w:hAnsi="Times New Roman" w:cs="Times New Roman"/>
          <w:sz w:val="24"/>
          <w:szCs w:val="24"/>
        </w:rPr>
        <w:t xml:space="preserve">(DBT) </w:t>
      </w:r>
      <w:r w:rsidR="009A6718" w:rsidRPr="00D97908">
        <w:rPr>
          <w:rFonts w:ascii="Times New Roman" w:hAnsi="Times New Roman" w:cs="Times New Roman"/>
          <w:sz w:val="24"/>
          <w:szCs w:val="24"/>
        </w:rPr>
        <w:t xml:space="preserve">being mentioned </w:t>
      </w:r>
      <w:r w:rsidR="00846218" w:rsidRPr="00D97908">
        <w:rPr>
          <w:rFonts w:ascii="Times New Roman" w:hAnsi="Times New Roman" w:cs="Times New Roman"/>
          <w:sz w:val="24"/>
          <w:szCs w:val="24"/>
        </w:rPr>
        <w:t>in</w:t>
      </w:r>
      <w:r w:rsidR="009A6718" w:rsidRPr="00D97908">
        <w:rPr>
          <w:rFonts w:ascii="Times New Roman" w:hAnsi="Times New Roman" w:cs="Times New Roman"/>
          <w:sz w:val="24"/>
          <w:szCs w:val="24"/>
        </w:rPr>
        <w:t xml:space="preserve"> the guidelines, they do not specify which therapy should be used, again allowing individuals themselves to make that informed decision (NICE, 2015).</w:t>
      </w:r>
      <w:r w:rsidR="007E7E4E" w:rsidRPr="00D97908">
        <w:rPr>
          <w:rFonts w:ascii="Times New Roman" w:hAnsi="Times New Roman" w:cs="Times New Roman"/>
          <w:sz w:val="24"/>
          <w:szCs w:val="24"/>
        </w:rPr>
        <w:t xml:space="preserve"> This also ties in within the BACP ethical guidelines of autonomy and allowing the client to have control over their own matters (BACP, 2019).</w:t>
      </w:r>
      <w:r w:rsidR="00845C2C" w:rsidRPr="00D97908">
        <w:rPr>
          <w:rFonts w:ascii="Times New Roman" w:hAnsi="Times New Roman" w:cs="Times New Roman"/>
          <w:sz w:val="24"/>
          <w:szCs w:val="24"/>
        </w:rPr>
        <w:t xml:space="preserve"> It is therefore important to be mindful that as an NHS counsellor, you will be </w:t>
      </w:r>
      <w:r w:rsidR="00845C2C" w:rsidRPr="00D97908">
        <w:rPr>
          <w:rFonts w:ascii="Times New Roman" w:hAnsi="Times New Roman" w:cs="Times New Roman"/>
          <w:sz w:val="24"/>
          <w:szCs w:val="24"/>
        </w:rPr>
        <w:lastRenderedPageBreak/>
        <w:t>working amongst different professionals specialising in a variety of treatments and making yourself aware of them will be beneficial to the client.</w:t>
      </w:r>
      <w:r w:rsidR="009D3D4A" w:rsidRPr="00D97908">
        <w:rPr>
          <w:rFonts w:ascii="Times New Roman" w:hAnsi="Times New Roman" w:cs="Times New Roman"/>
          <w:sz w:val="24"/>
          <w:szCs w:val="24"/>
        </w:rPr>
        <w:t xml:space="preserve"> It is further important to work within the BACP ethical guidelines of working with colleagues and teams, whereby it is required that you have good communication and respect for other professionals in order to have the clients’ best interest at the forefront (BACP, 2019).</w:t>
      </w:r>
    </w:p>
    <w:p w14:paraId="7DF4F354" w14:textId="13044CD4" w:rsidR="00B53217" w:rsidRPr="00D97908" w:rsidRDefault="00B53217"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Through researching, it is evident that DBT</w:t>
      </w:r>
      <w:r w:rsidR="000D5854" w:rsidRPr="00D97908">
        <w:rPr>
          <w:rFonts w:ascii="Times New Roman" w:hAnsi="Times New Roman" w:cs="Times New Roman"/>
          <w:sz w:val="24"/>
          <w:szCs w:val="24"/>
        </w:rPr>
        <w:t>, which is a form of Cognitive Behavioural Therapy,</w:t>
      </w:r>
      <w:r w:rsidRPr="00D97908">
        <w:rPr>
          <w:rFonts w:ascii="Times New Roman" w:hAnsi="Times New Roman" w:cs="Times New Roman"/>
          <w:sz w:val="24"/>
          <w:szCs w:val="24"/>
        </w:rPr>
        <w:t xml:space="preserve"> will be an easy to find treatment option</w:t>
      </w:r>
      <w:r w:rsidR="000D5854" w:rsidRPr="00D97908">
        <w:rPr>
          <w:rFonts w:ascii="Times New Roman" w:hAnsi="Times New Roman" w:cs="Times New Roman"/>
          <w:sz w:val="24"/>
          <w:szCs w:val="24"/>
        </w:rPr>
        <w:t>.</w:t>
      </w:r>
      <w:r w:rsidRPr="00D97908">
        <w:rPr>
          <w:rFonts w:ascii="Times New Roman" w:hAnsi="Times New Roman" w:cs="Times New Roman"/>
          <w:sz w:val="24"/>
          <w:szCs w:val="24"/>
        </w:rPr>
        <w:t xml:space="preserve"> </w:t>
      </w:r>
      <w:r w:rsidR="0089600A" w:rsidRPr="00D97908">
        <w:rPr>
          <w:rFonts w:ascii="Times New Roman" w:hAnsi="Times New Roman" w:cs="Times New Roman"/>
          <w:sz w:val="24"/>
          <w:szCs w:val="24"/>
        </w:rPr>
        <w:t>Using techniques such as mindfulness, emotion regulation – labelling emotions, distress tolerance and interpersonal effectiveness which involves teaching individuals relationship and social skills, DBT has been seen to be effective in the treatment of BPD symptoms such as self</w:t>
      </w:r>
      <w:r w:rsidR="0033664C" w:rsidRPr="00D97908">
        <w:rPr>
          <w:rFonts w:ascii="Times New Roman" w:hAnsi="Times New Roman" w:cs="Times New Roman"/>
          <w:sz w:val="24"/>
          <w:szCs w:val="24"/>
        </w:rPr>
        <w:t>-harm and reduce the risk of hospitalisation (May, Richardi and Barth, 2016).</w:t>
      </w:r>
      <w:r w:rsidR="0089600A" w:rsidRPr="00D97908">
        <w:rPr>
          <w:rFonts w:ascii="Times New Roman" w:hAnsi="Times New Roman" w:cs="Times New Roman"/>
          <w:sz w:val="24"/>
          <w:szCs w:val="24"/>
        </w:rPr>
        <w:t xml:space="preserve"> </w:t>
      </w:r>
      <w:r w:rsidR="000D5854" w:rsidRPr="00D97908">
        <w:rPr>
          <w:rFonts w:ascii="Times New Roman" w:hAnsi="Times New Roman" w:cs="Times New Roman"/>
          <w:sz w:val="24"/>
          <w:szCs w:val="24"/>
        </w:rPr>
        <w:t>T</w:t>
      </w:r>
      <w:r w:rsidRPr="00D97908">
        <w:rPr>
          <w:rFonts w:ascii="Times New Roman" w:hAnsi="Times New Roman" w:cs="Times New Roman"/>
          <w:sz w:val="24"/>
          <w:szCs w:val="24"/>
        </w:rPr>
        <w:t xml:space="preserve">his </w:t>
      </w:r>
      <w:r w:rsidR="0068146B" w:rsidRPr="00D97908">
        <w:rPr>
          <w:rFonts w:ascii="Times New Roman" w:hAnsi="Times New Roman" w:cs="Times New Roman"/>
          <w:sz w:val="24"/>
          <w:szCs w:val="24"/>
        </w:rPr>
        <w:t>therapy,</w:t>
      </w:r>
      <w:r w:rsidR="00A958B2" w:rsidRPr="00D97908">
        <w:rPr>
          <w:rFonts w:ascii="Times New Roman" w:hAnsi="Times New Roman" w:cs="Times New Roman"/>
          <w:sz w:val="24"/>
          <w:szCs w:val="24"/>
        </w:rPr>
        <w:t xml:space="preserve"> does</w:t>
      </w:r>
      <w:r w:rsidRPr="00D97908">
        <w:rPr>
          <w:rFonts w:ascii="Times New Roman" w:hAnsi="Times New Roman" w:cs="Times New Roman"/>
          <w:sz w:val="24"/>
          <w:szCs w:val="24"/>
        </w:rPr>
        <w:t xml:space="preserve"> </w:t>
      </w:r>
      <w:r w:rsidR="000D5854" w:rsidRPr="00D97908">
        <w:rPr>
          <w:rFonts w:ascii="Times New Roman" w:hAnsi="Times New Roman" w:cs="Times New Roman"/>
          <w:sz w:val="24"/>
          <w:szCs w:val="24"/>
        </w:rPr>
        <w:t>however, ha</w:t>
      </w:r>
      <w:r w:rsidR="00A958B2" w:rsidRPr="00D97908">
        <w:rPr>
          <w:rFonts w:ascii="Times New Roman" w:hAnsi="Times New Roman" w:cs="Times New Roman"/>
          <w:sz w:val="24"/>
          <w:szCs w:val="24"/>
        </w:rPr>
        <w:t>ve</w:t>
      </w:r>
      <w:r w:rsidR="000D5854" w:rsidRPr="00D97908">
        <w:rPr>
          <w:rFonts w:ascii="Times New Roman" w:hAnsi="Times New Roman" w:cs="Times New Roman"/>
          <w:sz w:val="24"/>
          <w:szCs w:val="24"/>
        </w:rPr>
        <w:t xml:space="preserve"> similar </w:t>
      </w:r>
      <w:r w:rsidR="00B66BF9" w:rsidRPr="00D97908">
        <w:rPr>
          <w:rFonts w:ascii="Times New Roman" w:hAnsi="Times New Roman" w:cs="Times New Roman"/>
          <w:sz w:val="24"/>
          <w:szCs w:val="24"/>
        </w:rPr>
        <w:t xml:space="preserve">concepts to Carl Rogers’ Humanistic approach. There is a strong emphasis on congruence, active listening and reflection of feelings in both approaches, although the therapeutic relationship is treasured more in the </w:t>
      </w:r>
      <w:r w:rsidR="00BE2021">
        <w:rPr>
          <w:rFonts w:ascii="Times New Roman" w:hAnsi="Times New Roman" w:cs="Times New Roman"/>
          <w:sz w:val="24"/>
          <w:szCs w:val="24"/>
        </w:rPr>
        <w:t>H</w:t>
      </w:r>
      <w:r w:rsidR="00B66BF9" w:rsidRPr="00D97908">
        <w:rPr>
          <w:rFonts w:ascii="Times New Roman" w:hAnsi="Times New Roman" w:cs="Times New Roman"/>
          <w:sz w:val="24"/>
          <w:szCs w:val="24"/>
        </w:rPr>
        <w:t>umanistic approach. DBT can be criticised for the way it encourages therapists to exhibit congruence and validation when the client demonstrates desirable behaviour and to do the opposite when the client shows undesirable behaviour as an attempt to regulate this behaviour (Quinn, 2011).</w:t>
      </w:r>
      <w:r w:rsidR="00FA11FE" w:rsidRPr="00D97908">
        <w:rPr>
          <w:rFonts w:ascii="Times New Roman" w:hAnsi="Times New Roman" w:cs="Times New Roman"/>
          <w:sz w:val="24"/>
          <w:szCs w:val="24"/>
        </w:rPr>
        <w:t xml:space="preserve"> Even though this is simply part of the therapeutic process, it almost seems as though the relationship is falsified unless the client displays positive behaviour.</w:t>
      </w:r>
    </w:p>
    <w:p w14:paraId="72ED0921" w14:textId="77777777" w:rsidR="002022E9" w:rsidRPr="00D97908" w:rsidRDefault="00B13ABE"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If seeking alternative psychotherapies, it may be useful to look at the Welsh Matrics tables. </w:t>
      </w:r>
      <w:r w:rsidR="0068146B" w:rsidRPr="00D97908">
        <w:rPr>
          <w:rFonts w:ascii="Times New Roman" w:hAnsi="Times New Roman" w:cs="Times New Roman"/>
          <w:sz w:val="24"/>
          <w:szCs w:val="24"/>
        </w:rPr>
        <w:t>Like</w:t>
      </w:r>
      <w:r w:rsidRPr="00D97908">
        <w:rPr>
          <w:rFonts w:ascii="Times New Roman" w:hAnsi="Times New Roman" w:cs="Times New Roman"/>
          <w:sz w:val="24"/>
          <w:szCs w:val="24"/>
        </w:rPr>
        <w:t xml:space="preserve"> NICE, the Matrics Cymru publishes evidence-based treatment options for various mental health </w:t>
      </w:r>
      <w:r w:rsidR="0068146B" w:rsidRPr="00D97908">
        <w:rPr>
          <w:rFonts w:ascii="Times New Roman" w:hAnsi="Times New Roman" w:cs="Times New Roman"/>
          <w:sz w:val="24"/>
          <w:szCs w:val="24"/>
        </w:rPr>
        <w:t>illnesses</w:t>
      </w:r>
      <w:r w:rsidRPr="00D97908">
        <w:rPr>
          <w:rFonts w:ascii="Times New Roman" w:hAnsi="Times New Roman" w:cs="Times New Roman"/>
          <w:sz w:val="24"/>
          <w:szCs w:val="24"/>
        </w:rPr>
        <w:t xml:space="preserve">. Whilst looking at BPD, </w:t>
      </w:r>
      <w:r w:rsidR="00AB3101" w:rsidRPr="00D97908">
        <w:rPr>
          <w:rFonts w:ascii="Times New Roman" w:hAnsi="Times New Roman" w:cs="Times New Roman"/>
          <w:sz w:val="24"/>
          <w:szCs w:val="24"/>
        </w:rPr>
        <w:t>many suggested</w:t>
      </w:r>
      <w:r w:rsidRPr="00D97908">
        <w:rPr>
          <w:rFonts w:ascii="Times New Roman" w:hAnsi="Times New Roman" w:cs="Times New Roman"/>
          <w:sz w:val="24"/>
          <w:szCs w:val="24"/>
        </w:rPr>
        <w:t xml:space="preserve"> therap</w:t>
      </w:r>
      <w:r w:rsidR="00AB3101" w:rsidRPr="00D97908">
        <w:rPr>
          <w:rFonts w:ascii="Times New Roman" w:hAnsi="Times New Roman" w:cs="Times New Roman"/>
          <w:sz w:val="24"/>
          <w:szCs w:val="24"/>
        </w:rPr>
        <w:t>ies</w:t>
      </w:r>
      <w:r w:rsidRPr="00D97908">
        <w:rPr>
          <w:rFonts w:ascii="Times New Roman" w:hAnsi="Times New Roman" w:cs="Times New Roman"/>
          <w:sz w:val="24"/>
          <w:szCs w:val="24"/>
        </w:rPr>
        <w:t xml:space="preserve"> </w:t>
      </w:r>
      <w:r w:rsidR="00AB3101" w:rsidRPr="00D97908">
        <w:rPr>
          <w:rFonts w:ascii="Times New Roman" w:hAnsi="Times New Roman" w:cs="Times New Roman"/>
          <w:sz w:val="24"/>
          <w:szCs w:val="24"/>
        </w:rPr>
        <w:t>are</w:t>
      </w:r>
      <w:r w:rsidRPr="00D97908">
        <w:rPr>
          <w:rFonts w:ascii="Times New Roman" w:hAnsi="Times New Roman" w:cs="Times New Roman"/>
          <w:sz w:val="24"/>
          <w:szCs w:val="24"/>
        </w:rPr>
        <w:t xml:space="preserve"> Cognitive Behavioural Therapy (CBT)</w:t>
      </w:r>
      <w:r w:rsidR="00AB3101" w:rsidRPr="00D97908">
        <w:rPr>
          <w:rFonts w:ascii="Times New Roman" w:hAnsi="Times New Roman" w:cs="Times New Roman"/>
          <w:sz w:val="24"/>
          <w:szCs w:val="24"/>
        </w:rPr>
        <w:t xml:space="preserve"> based</w:t>
      </w:r>
      <w:r w:rsidRPr="00D97908">
        <w:rPr>
          <w:rFonts w:ascii="Times New Roman" w:hAnsi="Times New Roman" w:cs="Times New Roman"/>
          <w:sz w:val="24"/>
          <w:szCs w:val="24"/>
        </w:rPr>
        <w:t>.</w:t>
      </w:r>
      <w:r w:rsidR="00E51C17" w:rsidRPr="00D97908">
        <w:rPr>
          <w:rFonts w:ascii="Times New Roman" w:hAnsi="Times New Roman" w:cs="Times New Roman"/>
          <w:sz w:val="24"/>
          <w:szCs w:val="24"/>
        </w:rPr>
        <w:t xml:space="preserve"> The reason why this </w:t>
      </w:r>
      <w:r w:rsidR="00AB3101" w:rsidRPr="00D97908">
        <w:rPr>
          <w:rFonts w:ascii="Times New Roman" w:hAnsi="Times New Roman" w:cs="Times New Roman"/>
          <w:sz w:val="24"/>
          <w:szCs w:val="24"/>
        </w:rPr>
        <w:t xml:space="preserve">strand of </w:t>
      </w:r>
      <w:r w:rsidR="00E51C17" w:rsidRPr="00D97908">
        <w:rPr>
          <w:rFonts w:ascii="Times New Roman" w:hAnsi="Times New Roman" w:cs="Times New Roman"/>
          <w:sz w:val="24"/>
          <w:szCs w:val="24"/>
        </w:rPr>
        <w:t xml:space="preserve">therapy is suggested is due to there being meta-analysis evidence that it is effective in the treatment of BPD (National Psychological Therapies Management Committee, 2017). It is not surprising that the NHS </w:t>
      </w:r>
      <w:r w:rsidR="00E51C17" w:rsidRPr="00D97908">
        <w:rPr>
          <w:rFonts w:ascii="Times New Roman" w:hAnsi="Times New Roman" w:cs="Times New Roman"/>
          <w:sz w:val="24"/>
          <w:szCs w:val="24"/>
        </w:rPr>
        <w:lastRenderedPageBreak/>
        <w:t xml:space="preserve">would suggest such a therapy, as CBT is a cost effective and efficient way of treating individuals, especially considering the amount of people needing support compared with the financial state of the NHS. Whilst it is believed that less than one percent of the population of Wales is thought to have BPD, it is one of the most recognised personality disorders (Time to Change Wales, 2020). </w:t>
      </w:r>
      <w:r w:rsidR="002022E9" w:rsidRPr="00D97908">
        <w:rPr>
          <w:rFonts w:ascii="Times New Roman" w:hAnsi="Times New Roman" w:cs="Times New Roman"/>
          <w:sz w:val="24"/>
          <w:szCs w:val="24"/>
        </w:rPr>
        <w:t>P</w:t>
      </w:r>
      <w:r w:rsidR="00E51C17" w:rsidRPr="00D97908">
        <w:rPr>
          <w:rFonts w:ascii="Times New Roman" w:hAnsi="Times New Roman" w:cs="Times New Roman"/>
          <w:sz w:val="24"/>
          <w:szCs w:val="24"/>
        </w:rPr>
        <w:t xml:space="preserve">roviding support for CBT in treatment options due to the number of people who </w:t>
      </w:r>
      <w:r w:rsidR="00D22886" w:rsidRPr="00D97908">
        <w:rPr>
          <w:rFonts w:ascii="Times New Roman" w:hAnsi="Times New Roman" w:cs="Times New Roman"/>
          <w:sz w:val="24"/>
          <w:szCs w:val="24"/>
        </w:rPr>
        <w:t>require support</w:t>
      </w:r>
      <w:r w:rsidR="002022E9" w:rsidRPr="00D97908">
        <w:rPr>
          <w:rFonts w:ascii="Times New Roman" w:hAnsi="Times New Roman" w:cs="Times New Roman"/>
          <w:sz w:val="24"/>
          <w:szCs w:val="24"/>
        </w:rPr>
        <w:t>, this does raise questions on whether this is biased due to tight NHS funding</w:t>
      </w:r>
      <w:r w:rsidR="00D22886" w:rsidRPr="00D97908">
        <w:rPr>
          <w:rFonts w:ascii="Times New Roman" w:hAnsi="Times New Roman" w:cs="Times New Roman"/>
          <w:sz w:val="24"/>
          <w:szCs w:val="24"/>
        </w:rPr>
        <w:t>.</w:t>
      </w:r>
      <w:r w:rsidR="00777925" w:rsidRPr="00D97908">
        <w:rPr>
          <w:rFonts w:ascii="Times New Roman" w:hAnsi="Times New Roman" w:cs="Times New Roman"/>
          <w:sz w:val="24"/>
          <w:szCs w:val="24"/>
        </w:rPr>
        <w:t xml:space="preserve"> </w:t>
      </w:r>
    </w:p>
    <w:p w14:paraId="715F8AE6" w14:textId="6A876BB8" w:rsidR="00623B91" w:rsidRPr="00D97908" w:rsidRDefault="00623B91"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A further strand of CBT based therapy recommended by The Welsh Matrics</w:t>
      </w:r>
      <w:r w:rsidR="00EA51C2" w:rsidRPr="00D97908">
        <w:rPr>
          <w:rFonts w:ascii="Times New Roman" w:hAnsi="Times New Roman" w:cs="Times New Roman"/>
          <w:sz w:val="24"/>
          <w:szCs w:val="24"/>
        </w:rPr>
        <w:t xml:space="preserve"> in treating BPD</w:t>
      </w:r>
      <w:r w:rsidRPr="00D97908">
        <w:rPr>
          <w:rFonts w:ascii="Times New Roman" w:hAnsi="Times New Roman" w:cs="Times New Roman"/>
          <w:sz w:val="24"/>
          <w:szCs w:val="24"/>
        </w:rPr>
        <w:t xml:space="preserve"> </w:t>
      </w:r>
      <w:r w:rsidR="00EA51C2" w:rsidRPr="00D97908">
        <w:rPr>
          <w:rFonts w:ascii="Times New Roman" w:hAnsi="Times New Roman" w:cs="Times New Roman"/>
          <w:sz w:val="24"/>
          <w:szCs w:val="24"/>
        </w:rPr>
        <w:t>is</w:t>
      </w:r>
      <w:r w:rsidRPr="00D97908">
        <w:rPr>
          <w:rFonts w:ascii="Times New Roman" w:hAnsi="Times New Roman" w:cs="Times New Roman"/>
          <w:sz w:val="24"/>
          <w:szCs w:val="24"/>
        </w:rPr>
        <w:t xml:space="preserve"> Schema-focused therapy. This type of therapy focuses on one of the causes of BPD being early childhood trauma and seeks to adapt and process these emotions and coping strategies relating to the trauma. The aim is to change unhealthy thinking and behaviour and release anger (Salters-Pedneault, 2020).</w:t>
      </w:r>
      <w:r w:rsidR="00777925" w:rsidRPr="00D97908">
        <w:rPr>
          <w:rFonts w:ascii="Times New Roman" w:hAnsi="Times New Roman" w:cs="Times New Roman"/>
          <w:sz w:val="24"/>
          <w:szCs w:val="24"/>
        </w:rPr>
        <w:t xml:space="preserve"> </w:t>
      </w:r>
      <w:r w:rsidR="007B3C7F" w:rsidRPr="00D97908">
        <w:rPr>
          <w:rFonts w:ascii="Times New Roman" w:hAnsi="Times New Roman" w:cs="Times New Roman"/>
          <w:sz w:val="24"/>
          <w:szCs w:val="24"/>
        </w:rPr>
        <w:t xml:space="preserve">Aspects of schema-focused therapy resemble parts of Humanistic therapy, which prove useful </w:t>
      </w:r>
      <w:r w:rsidR="002022E9" w:rsidRPr="00D97908">
        <w:rPr>
          <w:rFonts w:ascii="Times New Roman" w:hAnsi="Times New Roman" w:cs="Times New Roman"/>
          <w:sz w:val="24"/>
          <w:szCs w:val="24"/>
        </w:rPr>
        <w:t xml:space="preserve">to support </w:t>
      </w:r>
      <w:r w:rsidR="007B3C7F" w:rsidRPr="00D97908">
        <w:rPr>
          <w:rFonts w:ascii="Times New Roman" w:hAnsi="Times New Roman" w:cs="Times New Roman"/>
          <w:sz w:val="24"/>
          <w:szCs w:val="24"/>
        </w:rPr>
        <w:t xml:space="preserve">the work of a Humanistic counsellor employed by the NHS. Part of the therapy focuses </w:t>
      </w:r>
      <w:r w:rsidR="00951742" w:rsidRPr="00D97908">
        <w:rPr>
          <w:rFonts w:ascii="Times New Roman" w:hAnsi="Times New Roman" w:cs="Times New Roman"/>
          <w:sz w:val="24"/>
          <w:szCs w:val="24"/>
        </w:rPr>
        <w:t xml:space="preserve">experiential techniques and places an emphasis on the client-counsellor relationship, which plays a big role in therapeutic change </w:t>
      </w:r>
      <w:r w:rsidR="00E624B3" w:rsidRPr="00D97908">
        <w:rPr>
          <w:rFonts w:ascii="Times New Roman" w:hAnsi="Times New Roman" w:cs="Times New Roman"/>
          <w:sz w:val="24"/>
          <w:szCs w:val="24"/>
        </w:rPr>
        <w:t>(Choi-Kain, 2017).</w:t>
      </w:r>
      <w:r w:rsidR="00E86AFC" w:rsidRPr="00D97908">
        <w:rPr>
          <w:rFonts w:ascii="Times New Roman" w:hAnsi="Times New Roman" w:cs="Times New Roman"/>
          <w:sz w:val="24"/>
          <w:szCs w:val="24"/>
        </w:rPr>
        <w:t xml:space="preserve"> </w:t>
      </w:r>
      <w:r w:rsidR="00951742" w:rsidRPr="00D97908">
        <w:rPr>
          <w:rFonts w:ascii="Times New Roman" w:hAnsi="Times New Roman" w:cs="Times New Roman"/>
          <w:sz w:val="24"/>
          <w:szCs w:val="24"/>
        </w:rPr>
        <w:t xml:space="preserve">Additionally, one technique of Schema-focused therapy is chair work. A technique that differs from CBT but shared with </w:t>
      </w:r>
      <w:r w:rsidR="00BE2021">
        <w:rPr>
          <w:rFonts w:ascii="Times New Roman" w:hAnsi="Times New Roman" w:cs="Times New Roman"/>
          <w:sz w:val="24"/>
          <w:szCs w:val="24"/>
        </w:rPr>
        <w:t>H</w:t>
      </w:r>
      <w:r w:rsidR="00951742" w:rsidRPr="00D97908">
        <w:rPr>
          <w:rFonts w:ascii="Times New Roman" w:hAnsi="Times New Roman" w:cs="Times New Roman"/>
          <w:sz w:val="24"/>
          <w:szCs w:val="24"/>
        </w:rPr>
        <w:t xml:space="preserve">umanistic counselling, this focuses on client emotions, raising them to the surface for the client to work with. The noticeable difference with this therapy compared to </w:t>
      </w:r>
      <w:r w:rsidR="00BE2021">
        <w:rPr>
          <w:rFonts w:ascii="Times New Roman" w:hAnsi="Times New Roman" w:cs="Times New Roman"/>
          <w:sz w:val="24"/>
          <w:szCs w:val="24"/>
        </w:rPr>
        <w:t>H</w:t>
      </w:r>
      <w:r w:rsidR="00951742" w:rsidRPr="00D97908">
        <w:rPr>
          <w:rFonts w:ascii="Times New Roman" w:hAnsi="Times New Roman" w:cs="Times New Roman"/>
          <w:sz w:val="24"/>
          <w:szCs w:val="24"/>
        </w:rPr>
        <w:t xml:space="preserve">umanistic emotion-focused therapy however is that the therapist uses their tone of voice to adapt to each emotion or </w:t>
      </w:r>
      <w:r w:rsidR="008332EC" w:rsidRPr="00D97908">
        <w:rPr>
          <w:rFonts w:ascii="Times New Roman" w:hAnsi="Times New Roman" w:cs="Times New Roman"/>
          <w:sz w:val="24"/>
          <w:szCs w:val="24"/>
        </w:rPr>
        <w:t>past figure the client is portraying in order to restructure the emotion (Fassbinder et al., 2016).</w:t>
      </w:r>
      <w:r w:rsidR="00B544EA">
        <w:rPr>
          <w:rFonts w:ascii="Times New Roman" w:hAnsi="Times New Roman" w:cs="Times New Roman"/>
          <w:sz w:val="24"/>
          <w:szCs w:val="24"/>
        </w:rPr>
        <w:t xml:space="preserve"> As a Humanistic counsellor, it would be more desirable to allow to client to work through the emotions themselves and act as a support, rather than a fuel for change.</w:t>
      </w:r>
    </w:p>
    <w:p w14:paraId="2442734A" w14:textId="00E051B5" w:rsidR="006B0192" w:rsidRPr="00D97908" w:rsidRDefault="002022E9"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Whilst it is </w:t>
      </w:r>
      <w:r w:rsidR="00A83734" w:rsidRPr="00D97908">
        <w:rPr>
          <w:rFonts w:ascii="Times New Roman" w:hAnsi="Times New Roman" w:cs="Times New Roman"/>
          <w:sz w:val="24"/>
          <w:szCs w:val="24"/>
        </w:rPr>
        <w:t>evident</w:t>
      </w:r>
      <w:r w:rsidRPr="00D97908">
        <w:rPr>
          <w:rFonts w:ascii="Times New Roman" w:hAnsi="Times New Roman" w:cs="Times New Roman"/>
          <w:sz w:val="24"/>
          <w:szCs w:val="24"/>
        </w:rPr>
        <w:t xml:space="preserve"> that there is research supporting CBT, one therapy may not work for all and other modalities should be available.</w:t>
      </w:r>
      <w:r w:rsidR="00C33CC3">
        <w:rPr>
          <w:rFonts w:ascii="Times New Roman" w:hAnsi="Times New Roman" w:cs="Times New Roman"/>
          <w:sz w:val="24"/>
          <w:szCs w:val="24"/>
        </w:rPr>
        <w:t xml:space="preserve"> </w:t>
      </w:r>
      <w:r w:rsidR="006B0192" w:rsidRPr="00D97908">
        <w:rPr>
          <w:rFonts w:ascii="Times New Roman" w:hAnsi="Times New Roman" w:cs="Times New Roman"/>
          <w:sz w:val="24"/>
          <w:szCs w:val="24"/>
        </w:rPr>
        <w:t>Emotion-focused therapy (EFT)</w:t>
      </w:r>
      <w:r w:rsidR="00141827" w:rsidRPr="00D97908">
        <w:rPr>
          <w:rFonts w:ascii="Times New Roman" w:hAnsi="Times New Roman" w:cs="Times New Roman"/>
          <w:sz w:val="24"/>
          <w:szCs w:val="24"/>
        </w:rPr>
        <w:t>,</w:t>
      </w:r>
      <w:r w:rsidR="00C33CC3">
        <w:rPr>
          <w:rFonts w:ascii="Times New Roman" w:hAnsi="Times New Roman" w:cs="Times New Roman"/>
          <w:sz w:val="24"/>
          <w:szCs w:val="24"/>
        </w:rPr>
        <w:t xml:space="preserve"> a Humanistic </w:t>
      </w:r>
      <w:r w:rsidR="00C33CC3">
        <w:rPr>
          <w:rFonts w:ascii="Times New Roman" w:hAnsi="Times New Roman" w:cs="Times New Roman"/>
          <w:sz w:val="24"/>
          <w:szCs w:val="24"/>
        </w:rPr>
        <w:lastRenderedPageBreak/>
        <w:t>approach to counselling,</w:t>
      </w:r>
      <w:r w:rsidR="006B0192" w:rsidRPr="00D97908">
        <w:rPr>
          <w:rFonts w:ascii="Times New Roman" w:hAnsi="Times New Roman" w:cs="Times New Roman"/>
          <w:sz w:val="24"/>
          <w:szCs w:val="24"/>
        </w:rPr>
        <w:t xml:space="preserve"> </w:t>
      </w:r>
      <w:r w:rsidR="001E7903" w:rsidRPr="00D97908">
        <w:rPr>
          <w:rFonts w:ascii="Times New Roman" w:hAnsi="Times New Roman" w:cs="Times New Roman"/>
          <w:sz w:val="24"/>
          <w:szCs w:val="24"/>
        </w:rPr>
        <w:t xml:space="preserve">can be beneficial to those with BPD, although as with any therapy, it should be deemed appropriate for that individual person. Chair work can be useful to individuals with issues with self-worth. Using the core conditions of congruence, unconditional positive regard and empathy, a safe environment </w:t>
      </w:r>
      <w:r w:rsidR="00B40E10" w:rsidRPr="00D97908">
        <w:rPr>
          <w:rFonts w:ascii="Times New Roman" w:hAnsi="Times New Roman" w:cs="Times New Roman"/>
          <w:sz w:val="24"/>
          <w:szCs w:val="24"/>
        </w:rPr>
        <w:t xml:space="preserve">and strong therapeutic relationship </w:t>
      </w:r>
      <w:r w:rsidR="001E7903" w:rsidRPr="00D97908">
        <w:rPr>
          <w:rFonts w:ascii="Times New Roman" w:hAnsi="Times New Roman" w:cs="Times New Roman"/>
          <w:sz w:val="24"/>
          <w:szCs w:val="24"/>
        </w:rPr>
        <w:t xml:space="preserve">can be encompassed to introduce chair work with </w:t>
      </w:r>
      <w:r w:rsidR="00254248" w:rsidRPr="00D97908">
        <w:rPr>
          <w:rFonts w:ascii="Times New Roman" w:hAnsi="Times New Roman" w:cs="Times New Roman"/>
          <w:sz w:val="24"/>
          <w:szCs w:val="24"/>
        </w:rPr>
        <w:t>clients</w:t>
      </w:r>
      <w:r w:rsidR="001E7903" w:rsidRPr="00D97908">
        <w:rPr>
          <w:rFonts w:ascii="Times New Roman" w:hAnsi="Times New Roman" w:cs="Times New Roman"/>
          <w:sz w:val="24"/>
          <w:szCs w:val="24"/>
        </w:rPr>
        <w:t xml:space="preserve"> to allow them a space to confront these emotions and experience them in the open, with the aid of the counsellor</w:t>
      </w:r>
      <w:r w:rsidR="00254248" w:rsidRPr="00D97908">
        <w:rPr>
          <w:rFonts w:ascii="Times New Roman" w:hAnsi="Times New Roman" w:cs="Times New Roman"/>
          <w:sz w:val="24"/>
          <w:szCs w:val="24"/>
        </w:rPr>
        <w:t xml:space="preserve">. Individuals with BPD may not be used to their emotions and feelings being validated; </w:t>
      </w:r>
      <w:r w:rsidR="002610D1" w:rsidRPr="00D97908">
        <w:rPr>
          <w:rFonts w:ascii="Times New Roman" w:hAnsi="Times New Roman" w:cs="Times New Roman"/>
          <w:sz w:val="24"/>
          <w:szCs w:val="24"/>
        </w:rPr>
        <w:t>therefore,</w:t>
      </w:r>
      <w:r w:rsidR="00254248" w:rsidRPr="00D97908">
        <w:rPr>
          <w:rFonts w:ascii="Times New Roman" w:hAnsi="Times New Roman" w:cs="Times New Roman"/>
          <w:sz w:val="24"/>
          <w:szCs w:val="24"/>
        </w:rPr>
        <w:t xml:space="preserve"> the therapeutic space provides an opportunity for them to air any hidden feelings and for them to be truly heard by the therapist </w:t>
      </w:r>
      <w:r w:rsidR="001E7903" w:rsidRPr="00D97908">
        <w:rPr>
          <w:rFonts w:ascii="Times New Roman" w:hAnsi="Times New Roman" w:cs="Times New Roman"/>
          <w:sz w:val="24"/>
          <w:szCs w:val="24"/>
        </w:rPr>
        <w:t>(Pos and Greenberg, 2012).</w:t>
      </w:r>
      <w:r w:rsidR="00ED43BA" w:rsidRPr="00D97908">
        <w:rPr>
          <w:rFonts w:ascii="Times New Roman" w:hAnsi="Times New Roman" w:cs="Times New Roman"/>
          <w:sz w:val="24"/>
          <w:szCs w:val="24"/>
        </w:rPr>
        <w:t xml:space="preserve"> </w:t>
      </w:r>
      <w:r w:rsidR="002556B4" w:rsidRPr="00D97908">
        <w:rPr>
          <w:rFonts w:ascii="Times New Roman" w:hAnsi="Times New Roman" w:cs="Times New Roman"/>
          <w:sz w:val="24"/>
          <w:szCs w:val="24"/>
        </w:rPr>
        <w:t>Additionally, exhibiting a safe, trusting therapeutic space with unconditional positive regard, the client will be supported to unveil their feelings of isolation and vulnerability, showing them that those emotions do not need to be feared and can be explored. The hope of this would be to encourage the client to look into these emotions</w:t>
      </w:r>
      <w:r w:rsidR="00CA3E42">
        <w:rPr>
          <w:rFonts w:ascii="Times New Roman" w:hAnsi="Times New Roman" w:cs="Times New Roman"/>
          <w:sz w:val="24"/>
          <w:szCs w:val="24"/>
        </w:rPr>
        <w:t>,</w:t>
      </w:r>
      <w:r w:rsidR="002556B4" w:rsidRPr="00D97908">
        <w:rPr>
          <w:rFonts w:ascii="Times New Roman" w:hAnsi="Times New Roman" w:cs="Times New Roman"/>
          <w:sz w:val="24"/>
          <w:szCs w:val="24"/>
        </w:rPr>
        <w:t xml:space="preserve"> for them to seem more familiar and less confusing and distressing.</w:t>
      </w:r>
      <w:r w:rsidR="006C3516" w:rsidRPr="00D97908">
        <w:rPr>
          <w:rFonts w:ascii="Times New Roman" w:hAnsi="Times New Roman" w:cs="Times New Roman"/>
          <w:sz w:val="24"/>
          <w:szCs w:val="24"/>
        </w:rPr>
        <w:t xml:space="preserve"> These emotions can be brought to the surface</w:t>
      </w:r>
      <w:r w:rsidR="00AF0CCA" w:rsidRPr="00D97908">
        <w:rPr>
          <w:rFonts w:ascii="Times New Roman" w:hAnsi="Times New Roman" w:cs="Times New Roman"/>
          <w:sz w:val="24"/>
          <w:szCs w:val="24"/>
        </w:rPr>
        <w:t xml:space="preserve"> through chair work in order</w:t>
      </w:r>
      <w:r w:rsidR="006C3516" w:rsidRPr="00D97908">
        <w:rPr>
          <w:rFonts w:ascii="Times New Roman" w:hAnsi="Times New Roman" w:cs="Times New Roman"/>
          <w:sz w:val="24"/>
          <w:szCs w:val="24"/>
        </w:rPr>
        <w:t xml:space="preserve"> to reflect </w:t>
      </w:r>
      <w:r w:rsidR="001C4BC4" w:rsidRPr="00D97908">
        <w:rPr>
          <w:rFonts w:ascii="Times New Roman" w:hAnsi="Times New Roman" w:cs="Times New Roman"/>
          <w:sz w:val="24"/>
          <w:szCs w:val="24"/>
        </w:rPr>
        <w:t>and balance</w:t>
      </w:r>
      <w:r w:rsidR="00AF0CCA" w:rsidRPr="00D97908">
        <w:rPr>
          <w:rFonts w:ascii="Times New Roman" w:hAnsi="Times New Roman" w:cs="Times New Roman"/>
          <w:sz w:val="24"/>
          <w:szCs w:val="24"/>
        </w:rPr>
        <w:t xml:space="preserve"> their feelings surrounding them</w:t>
      </w:r>
      <w:r w:rsidR="002556B4" w:rsidRPr="00D97908">
        <w:rPr>
          <w:rFonts w:ascii="Times New Roman" w:hAnsi="Times New Roman" w:cs="Times New Roman"/>
          <w:sz w:val="24"/>
          <w:szCs w:val="24"/>
        </w:rPr>
        <w:t xml:space="preserve"> (</w:t>
      </w:r>
      <w:r w:rsidR="00AF0CCA" w:rsidRPr="00D97908">
        <w:rPr>
          <w:rFonts w:ascii="Times New Roman" w:hAnsi="Times New Roman" w:cs="Times New Roman"/>
          <w:sz w:val="24"/>
          <w:szCs w:val="24"/>
        </w:rPr>
        <w:t>Pos and Palone, 201</w:t>
      </w:r>
      <w:r w:rsidR="007347EA" w:rsidRPr="00D97908">
        <w:rPr>
          <w:rFonts w:ascii="Times New Roman" w:hAnsi="Times New Roman" w:cs="Times New Roman"/>
          <w:sz w:val="24"/>
          <w:szCs w:val="24"/>
        </w:rPr>
        <w:t>9</w:t>
      </w:r>
      <w:r w:rsidR="00AF0CCA" w:rsidRPr="00D97908">
        <w:rPr>
          <w:rFonts w:ascii="Times New Roman" w:hAnsi="Times New Roman" w:cs="Times New Roman"/>
          <w:sz w:val="24"/>
          <w:szCs w:val="24"/>
        </w:rPr>
        <w:t>).</w:t>
      </w:r>
    </w:p>
    <w:p w14:paraId="30D954E3" w14:textId="0A4A8D9A" w:rsidR="00DD436F" w:rsidRPr="00D97908" w:rsidRDefault="002022E9"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On the other hand, w</w:t>
      </w:r>
      <w:r w:rsidR="00B84772" w:rsidRPr="00D97908">
        <w:rPr>
          <w:rFonts w:ascii="Times New Roman" w:hAnsi="Times New Roman" w:cs="Times New Roman"/>
          <w:sz w:val="24"/>
          <w:szCs w:val="24"/>
        </w:rPr>
        <w:t>hen undertaking psychotherapy with a client with BPD, it is important to consider their individual needs. Neuroscientific research has shown that triggering the brains attachment system momentarily stops a persons’ ability to have an awareness of your own thoughts and feelings</w:t>
      </w:r>
      <w:r w:rsidR="00E40844" w:rsidRPr="00D97908">
        <w:rPr>
          <w:rFonts w:ascii="Times New Roman" w:hAnsi="Times New Roman" w:cs="Times New Roman"/>
          <w:sz w:val="24"/>
          <w:szCs w:val="24"/>
        </w:rPr>
        <w:t xml:space="preserve"> and prevents an understanding of what is happening within your mind, and that individuals with BPD are understood to have overactive attachment systems. As one symptom of BPD is unstable relationships and overattachment to another, it would be necessary to consider this when working with a client as to ensure they do not become over-reliant on you as a counsellor, which may also be difficult when trying to maintain a strong therapeutic relationship whilst still promoting </w:t>
      </w:r>
      <w:r w:rsidR="007E27B6" w:rsidRPr="00D97908">
        <w:rPr>
          <w:rFonts w:ascii="Times New Roman" w:hAnsi="Times New Roman" w:cs="Times New Roman"/>
          <w:sz w:val="24"/>
          <w:szCs w:val="24"/>
        </w:rPr>
        <w:t xml:space="preserve"> independency (Fonagy and Bateman, 2006).</w:t>
      </w:r>
      <w:r w:rsidR="00AF48D4" w:rsidRPr="00D97908">
        <w:rPr>
          <w:rFonts w:ascii="Times New Roman" w:hAnsi="Times New Roman" w:cs="Times New Roman"/>
          <w:sz w:val="24"/>
          <w:szCs w:val="24"/>
        </w:rPr>
        <w:t xml:space="preserve"> </w:t>
      </w:r>
      <w:r w:rsidR="00247998" w:rsidRPr="00D97908">
        <w:rPr>
          <w:rFonts w:ascii="Times New Roman" w:hAnsi="Times New Roman" w:cs="Times New Roman"/>
          <w:sz w:val="24"/>
          <w:szCs w:val="24"/>
        </w:rPr>
        <w:t>I</w:t>
      </w:r>
      <w:r w:rsidR="00AF48D4" w:rsidRPr="00D97908">
        <w:rPr>
          <w:rFonts w:ascii="Times New Roman" w:hAnsi="Times New Roman" w:cs="Times New Roman"/>
          <w:sz w:val="24"/>
          <w:szCs w:val="24"/>
        </w:rPr>
        <w:t xml:space="preserve">t </w:t>
      </w:r>
      <w:r w:rsidR="00AF48D4" w:rsidRPr="00D97908">
        <w:rPr>
          <w:rFonts w:ascii="Times New Roman" w:hAnsi="Times New Roman" w:cs="Times New Roman"/>
          <w:sz w:val="24"/>
          <w:szCs w:val="24"/>
        </w:rPr>
        <w:lastRenderedPageBreak/>
        <w:t>would be appropriate to bring any concerns surrounding client attachment to clinical supervision to ensure you are working ethically and within the BACP guidelines.</w:t>
      </w:r>
    </w:p>
    <w:p w14:paraId="272A5DDC" w14:textId="33A1D64D" w:rsidR="00645891" w:rsidRPr="00D97908" w:rsidRDefault="00AE4CB9"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Psychological treatments seem to be at the forefront for BPD with pharmaceutical intervention taking more of a secondary stance</w:t>
      </w:r>
      <w:r w:rsidR="003154DF" w:rsidRPr="00D97908">
        <w:rPr>
          <w:rFonts w:ascii="Times New Roman" w:hAnsi="Times New Roman" w:cs="Times New Roman"/>
          <w:sz w:val="24"/>
          <w:szCs w:val="24"/>
        </w:rPr>
        <w:t>,</w:t>
      </w:r>
      <w:r w:rsidR="009A1FBF" w:rsidRPr="00D97908">
        <w:rPr>
          <w:rFonts w:ascii="Times New Roman" w:hAnsi="Times New Roman" w:cs="Times New Roman"/>
          <w:sz w:val="24"/>
          <w:szCs w:val="24"/>
        </w:rPr>
        <w:t xml:space="preserve"> so much so that an initiative called The Improving Access to Psychological Therapies for Severe Mental Illness hopes to provide more people with better access to psychological therapies for BPD (BACP, 2019). </w:t>
      </w:r>
      <w:r w:rsidR="003154DF" w:rsidRPr="00D97908">
        <w:rPr>
          <w:rFonts w:ascii="Times New Roman" w:hAnsi="Times New Roman" w:cs="Times New Roman"/>
          <w:sz w:val="24"/>
          <w:szCs w:val="24"/>
        </w:rPr>
        <w:t xml:space="preserve"> </w:t>
      </w:r>
      <w:r w:rsidR="009A1FBF" w:rsidRPr="00D97908">
        <w:rPr>
          <w:rFonts w:ascii="Times New Roman" w:hAnsi="Times New Roman" w:cs="Times New Roman"/>
          <w:sz w:val="24"/>
          <w:szCs w:val="24"/>
        </w:rPr>
        <w:t>T</w:t>
      </w:r>
      <w:r w:rsidR="003154DF" w:rsidRPr="00D97908">
        <w:rPr>
          <w:rFonts w:ascii="Times New Roman" w:hAnsi="Times New Roman" w:cs="Times New Roman"/>
          <w:sz w:val="24"/>
          <w:szCs w:val="24"/>
        </w:rPr>
        <w:t xml:space="preserve">here </w:t>
      </w:r>
      <w:r w:rsidR="009A1FBF" w:rsidRPr="00D97908">
        <w:rPr>
          <w:rFonts w:ascii="Times New Roman" w:hAnsi="Times New Roman" w:cs="Times New Roman"/>
          <w:sz w:val="24"/>
          <w:szCs w:val="24"/>
        </w:rPr>
        <w:t>are</w:t>
      </w:r>
      <w:r w:rsidR="003154DF" w:rsidRPr="00D97908">
        <w:rPr>
          <w:rFonts w:ascii="Times New Roman" w:hAnsi="Times New Roman" w:cs="Times New Roman"/>
          <w:sz w:val="24"/>
          <w:szCs w:val="24"/>
        </w:rPr>
        <w:t xml:space="preserve"> mixed opinions on whether medication should be used </w:t>
      </w:r>
      <w:r w:rsidR="009B0246" w:rsidRPr="00D97908">
        <w:rPr>
          <w:rFonts w:ascii="Times New Roman" w:hAnsi="Times New Roman" w:cs="Times New Roman"/>
          <w:sz w:val="24"/>
          <w:szCs w:val="24"/>
        </w:rPr>
        <w:t xml:space="preserve">at all </w:t>
      </w:r>
      <w:r w:rsidR="003154DF" w:rsidRPr="00D97908">
        <w:rPr>
          <w:rFonts w:ascii="Times New Roman" w:hAnsi="Times New Roman" w:cs="Times New Roman"/>
          <w:sz w:val="24"/>
          <w:szCs w:val="24"/>
        </w:rPr>
        <w:t>and others arguing for a dual treatment of therapy and medication</w:t>
      </w:r>
      <w:r w:rsidRPr="00D97908">
        <w:rPr>
          <w:rFonts w:ascii="Times New Roman" w:hAnsi="Times New Roman" w:cs="Times New Roman"/>
          <w:sz w:val="24"/>
          <w:szCs w:val="24"/>
        </w:rPr>
        <w:t>. The only intervention NICE guidelines recommend are a short dose of sedatives when a person has reached crisis stage with their BPD (NICE, 2009).</w:t>
      </w:r>
      <w:r w:rsidR="00734904" w:rsidRPr="00D97908">
        <w:rPr>
          <w:rFonts w:ascii="Times New Roman" w:hAnsi="Times New Roman" w:cs="Times New Roman"/>
          <w:sz w:val="24"/>
          <w:szCs w:val="24"/>
        </w:rPr>
        <w:t xml:space="preserve"> Benzodiazepines are a type of sedative that have been previously used</w:t>
      </w:r>
      <w:r w:rsidR="004103C6" w:rsidRPr="00D97908">
        <w:rPr>
          <w:rFonts w:ascii="Times New Roman" w:hAnsi="Times New Roman" w:cs="Times New Roman"/>
          <w:sz w:val="24"/>
          <w:szCs w:val="24"/>
        </w:rPr>
        <w:t xml:space="preserve">, however they </w:t>
      </w:r>
      <w:r w:rsidR="00D97908" w:rsidRPr="00D97908">
        <w:rPr>
          <w:rFonts w:ascii="Times New Roman" w:hAnsi="Times New Roman" w:cs="Times New Roman"/>
          <w:sz w:val="24"/>
          <w:szCs w:val="24"/>
        </w:rPr>
        <w:t>increase</w:t>
      </w:r>
      <w:r w:rsidR="004103C6" w:rsidRPr="00D97908">
        <w:rPr>
          <w:rFonts w:ascii="Times New Roman" w:hAnsi="Times New Roman" w:cs="Times New Roman"/>
          <w:sz w:val="24"/>
          <w:szCs w:val="24"/>
        </w:rPr>
        <w:t xml:space="preserve"> </w:t>
      </w:r>
      <w:r w:rsidR="003F168A">
        <w:rPr>
          <w:rFonts w:ascii="Times New Roman" w:hAnsi="Times New Roman" w:cs="Times New Roman"/>
          <w:sz w:val="24"/>
          <w:szCs w:val="24"/>
        </w:rPr>
        <w:t xml:space="preserve">the </w:t>
      </w:r>
      <w:r w:rsidR="004103C6" w:rsidRPr="00D97908">
        <w:rPr>
          <w:rFonts w:ascii="Times New Roman" w:hAnsi="Times New Roman" w:cs="Times New Roman"/>
          <w:sz w:val="24"/>
          <w:szCs w:val="24"/>
        </w:rPr>
        <w:t>risk of impulsive behaviour and as this is a symptom of BPD, this is not ideal.</w:t>
      </w:r>
      <w:r w:rsidR="00ED5C9D" w:rsidRPr="00D97908">
        <w:rPr>
          <w:rFonts w:ascii="Times New Roman" w:hAnsi="Times New Roman" w:cs="Times New Roman"/>
          <w:sz w:val="24"/>
          <w:szCs w:val="24"/>
        </w:rPr>
        <w:t xml:space="preserve"> Memory issues, lessened judgment and confusion are some of </w:t>
      </w:r>
      <w:r w:rsidR="00717711" w:rsidRPr="00D97908">
        <w:rPr>
          <w:rFonts w:ascii="Times New Roman" w:hAnsi="Times New Roman" w:cs="Times New Roman"/>
          <w:sz w:val="24"/>
          <w:szCs w:val="24"/>
        </w:rPr>
        <w:t>several</w:t>
      </w:r>
      <w:r w:rsidR="00ED5C9D" w:rsidRPr="00D97908">
        <w:rPr>
          <w:rFonts w:ascii="Times New Roman" w:hAnsi="Times New Roman" w:cs="Times New Roman"/>
          <w:sz w:val="24"/>
          <w:szCs w:val="24"/>
        </w:rPr>
        <w:t xml:space="preserve"> side effects of sedatives, which could provide the therapeutic relationship with a barrier (British National Formulary, 2019-2020). It would be challenging to get a client to engage fully with therapeutic work, especially e</w:t>
      </w:r>
      <w:r w:rsidR="00A83734" w:rsidRPr="00D97908">
        <w:rPr>
          <w:rFonts w:ascii="Times New Roman" w:hAnsi="Times New Roman" w:cs="Times New Roman"/>
          <w:sz w:val="24"/>
          <w:szCs w:val="24"/>
        </w:rPr>
        <w:t xml:space="preserve">motion-focused </w:t>
      </w:r>
      <w:r w:rsidR="00ED5C9D" w:rsidRPr="00D97908">
        <w:rPr>
          <w:rFonts w:ascii="Times New Roman" w:hAnsi="Times New Roman" w:cs="Times New Roman"/>
          <w:sz w:val="24"/>
          <w:szCs w:val="24"/>
        </w:rPr>
        <w:t xml:space="preserve">chair work and working with different emotions and </w:t>
      </w:r>
      <w:r w:rsidR="00717711" w:rsidRPr="00D97908">
        <w:rPr>
          <w:rFonts w:ascii="Times New Roman" w:hAnsi="Times New Roman" w:cs="Times New Roman"/>
          <w:sz w:val="24"/>
          <w:szCs w:val="24"/>
        </w:rPr>
        <w:t>personalities</w:t>
      </w:r>
      <w:r w:rsidR="00ED5C9D" w:rsidRPr="00D97908">
        <w:rPr>
          <w:rFonts w:ascii="Times New Roman" w:hAnsi="Times New Roman" w:cs="Times New Roman"/>
          <w:sz w:val="24"/>
          <w:szCs w:val="24"/>
        </w:rPr>
        <w:t>.</w:t>
      </w:r>
      <w:r w:rsidR="004103C6" w:rsidRPr="00D97908">
        <w:rPr>
          <w:rFonts w:ascii="Times New Roman" w:hAnsi="Times New Roman" w:cs="Times New Roman"/>
          <w:sz w:val="24"/>
          <w:szCs w:val="24"/>
        </w:rPr>
        <w:t xml:space="preserve"> Rather, some anti-depressants have been deemed useful in long term treatment</w:t>
      </w:r>
      <w:r w:rsidR="00AC4992">
        <w:rPr>
          <w:rFonts w:ascii="Times New Roman" w:hAnsi="Times New Roman" w:cs="Times New Roman"/>
          <w:sz w:val="24"/>
          <w:szCs w:val="24"/>
        </w:rPr>
        <w:t>,</w:t>
      </w:r>
      <w:r w:rsidR="004103C6" w:rsidRPr="00D97908">
        <w:rPr>
          <w:rFonts w:ascii="Times New Roman" w:hAnsi="Times New Roman" w:cs="Times New Roman"/>
          <w:sz w:val="24"/>
          <w:szCs w:val="24"/>
        </w:rPr>
        <w:t xml:space="preserve"> although there are no medications which are FDA approved in the United States as such</w:t>
      </w:r>
      <w:r w:rsidR="00AC4992">
        <w:rPr>
          <w:rFonts w:ascii="Times New Roman" w:hAnsi="Times New Roman" w:cs="Times New Roman"/>
          <w:sz w:val="24"/>
          <w:szCs w:val="24"/>
        </w:rPr>
        <w:t xml:space="preserve"> for the treatment of BPD</w:t>
      </w:r>
      <w:r w:rsidR="004103C6" w:rsidRPr="00D97908">
        <w:rPr>
          <w:rFonts w:ascii="Times New Roman" w:hAnsi="Times New Roman" w:cs="Times New Roman"/>
          <w:sz w:val="24"/>
          <w:szCs w:val="24"/>
        </w:rPr>
        <w:t xml:space="preserve"> (Feltham and Horton, 2003).</w:t>
      </w:r>
      <w:r w:rsidR="00B41FA5" w:rsidRPr="00D97908">
        <w:rPr>
          <w:rFonts w:ascii="Times New Roman" w:hAnsi="Times New Roman" w:cs="Times New Roman"/>
          <w:sz w:val="24"/>
          <w:szCs w:val="24"/>
        </w:rPr>
        <w:t xml:space="preserve"> Again, anti-depressants can be used as well as other medications such as anti-psychotics and mood stabilisers to treat co-existing medical conditions or symptoms like impulsiveness and anxiety (Mayo Clinic, 2019). </w:t>
      </w:r>
      <w:r w:rsidR="00060280" w:rsidRPr="00D97908">
        <w:rPr>
          <w:rFonts w:ascii="Times New Roman" w:hAnsi="Times New Roman" w:cs="Times New Roman"/>
          <w:sz w:val="24"/>
          <w:szCs w:val="24"/>
        </w:rPr>
        <w:t>Pharmaceutical treatments for co</w:t>
      </w:r>
      <w:r w:rsidR="00481F14" w:rsidRPr="00D97908">
        <w:rPr>
          <w:rFonts w:ascii="Times New Roman" w:hAnsi="Times New Roman" w:cs="Times New Roman"/>
          <w:sz w:val="24"/>
          <w:szCs w:val="24"/>
        </w:rPr>
        <w:t>-</w:t>
      </w:r>
      <w:r w:rsidR="00060280" w:rsidRPr="00D97908">
        <w:rPr>
          <w:rFonts w:ascii="Times New Roman" w:hAnsi="Times New Roman" w:cs="Times New Roman"/>
          <w:sz w:val="24"/>
          <w:szCs w:val="24"/>
        </w:rPr>
        <w:t xml:space="preserve">morbid illness’ can however </w:t>
      </w:r>
      <w:r w:rsidR="00A01B4F" w:rsidRPr="00D97908">
        <w:rPr>
          <w:rFonts w:ascii="Times New Roman" w:hAnsi="Times New Roman" w:cs="Times New Roman"/>
          <w:sz w:val="24"/>
          <w:szCs w:val="24"/>
        </w:rPr>
        <w:t>influence</w:t>
      </w:r>
      <w:r w:rsidR="00060280" w:rsidRPr="00D97908">
        <w:rPr>
          <w:rFonts w:ascii="Times New Roman" w:hAnsi="Times New Roman" w:cs="Times New Roman"/>
          <w:sz w:val="24"/>
          <w:szCs w:val="24"/>
        </w:rPr>
        <w:t xml:space="preserve"> the therapeutic relationship between client and counsellor. </w:t>
      </w:r>
      <w:r w:rsidR="009B0246" w:rsidRPr="00D97908">
        <w:rPr>
          <w:rFonts w:ascii="Times New Roman" w:hAnsi="Times New Roman" w:cs="Times New Roman"/>
          <w:sz w:val="24"/>
          <w:szCs w:val="24"/>
        </w:rPr>
        <w:t xml:space="preserve">Some anti-psychotics such as olanzapine </w:t>
      </w:r>
      <w:r w:rsidR="002D41D4" w:rsidRPr="00D97908">
        <w:rPr>
          <w:rFonts w:ascii="Times New Roman" w:hAnsi="Times New Roman" w:cs="Times New Roman"/>
          <w:sz w:val="24"/>
          <w:szCs w:val="24"/>
        </w:rPr>
        <w:t xml:space="preserve">and aripiprazole </w:t>
      </w:r>
      <w:r w:rsidR="009B0246" w:rsidRPr="00D97908">
        <w:rPr>
          <w:rFonts w:ascii="Times New Roman" w:hAnsi="Times New Roman" w:cs="Times New Roman"/>
          <w:sz w:val="24"/>
          <w:szCs w:val="24"/>
        </w:rPr>
        <w:t>have been shown to be somewhat effective in the</w:t>
      </w:r>
      <w:r w:rsidR="00645891" w:rsidRPr="00D97908">
        <w:rPr>
          <w:rFonts w:ascii="Times New Roman" w:hAnsi="Times New Roman" w:cs="Times New Roman"/>
          <w:sz w:val="24"/>
          <w:szCs w:val="24"/>
        </w:rPr>
        <w:t xml:space="preserve"> short-term</w:t>
      </w:r>
      <w:r w:rsidR="009B0246" w:rsidRPr="00D97908">
        <w:rPr>
          <w:rFonts w:ascii="Times New Roman" w:hAnsi="Times New Roman" w:cs="Times New Roman"/>
          <w:sz w:val="24"/>
          <w:szCs w:val="24"/>
        </w:rPr>
        <w:t xml:space="preserve"> treatment of BPD as a whole</w:t>
      </w:r>
      <w:r w:rsidR="001C7DE1" w:rsidRPr="00D97908">
        <w:rPr>
          <w:rFonts w:ascii="Times New Roman" w:hAnsi="Times New Roman" w:cs="Times New Roman"/>
          <w:sz w:val="24"/>
          <w:szCs w:val="24"/>
        </w:rPr>
        <w:t xml:space="preserve"> and lessens </w:t>
      </w:r>
      <w:r w:rsidR="002D41D4" w:rsidRPr="00D97908">
        <w:rPr>
          <w:rFonts w:ascii="Times New Roman" w:hAnsi="Times New Roman" w:cs="Times New Roman"/>
          <w:sz w:val="24"/>
          <w:szCs w:val="24"/>
        </w:rPr>
        <w:t xml:space="preserve">symptoms including </w:t>
      </w:r>
      <w:r w:rsidR="001C7DE1" w:rsidRPr="00D97908">
        <w:rPr>
          <w:rFonts w:ascii="Times New Roman" w:hAnsi="Times New Roman" w:cs="Times New Roman"/>
          <w:sz w:val="24"/>
          <w:szCs w:val="24"/>
        </w:rPr>
        <w:t>instability and impulsivity (Ripoll, 2013).</w:t>
      </w:r>
      <w:r w:rsidR="002D41D4" w:rsidRPr="00D97908">
        <w:rPr>
          <w:rFonts w:ascii="Times New Roman" w:hAnsi="Times New Roman" w:cs="Times New Roman"/>
          <w:sz w:val="24"/>
          <w:szCs w:val="24"/>
        </w:rPr>
        <w:t xml:space="preserve"> </w:t>
      </w:r>
      <w:r w:rsidR="00E225B6" w:rsidRPr="00D97908">
        <w:rPr>
          <w:rFonts w:ascii="Times New Roman" w:hAnsi="Times New Roman" w:cs="Times New Roman"/>
          <w:sz w:val="24"/>
          <w:szCs w:val="24"/>
        </w:rPr>
        <w:t>Listed s</w:t>
      </w:r>
      <w:r w:rsidR="002D41D4" w:rsidRPr="00D97908">
        <w:rPr>
          <w:rFonts w:ascii="Times New Roman" w:hAnsi="Times New Roman" w:cs="Times New Roman"/>
          <w:sz w:val="24"/>
          <w:szCs w:val="24"/>
        </w:rPr>
        <w:t xml:space="preserve">ide effects of these however are fatigue and depressant effects such as </w:t>
      </w:r>
      <w:r w:rsidR="002D41D4" w:rsidRPr="00D97908">
        <w:rPr>
          <w:rFonts w:ascii="Times New Roman" w:hAnsi="Times New Roman" w:cs="Times New Roman"/>
          <w:sz w:val="24"/>
          <w:szCs w:val="24"/>
        </w:rPr>
        <w:lastRenderedPageBreak/>
        <w:t>drowsiness (British National Formulary, 2019</w:t>
      </w:r>
      <w:r w:rsidR="00BC04B3" w:rsidRPr="00D97908">
        <w:rPr>
          <w:rFonts w:ascii="Times New Roman" w:hAnsi="Times New Roman" w:cs="Times New Roman"/>
          <w:sz w:val="24"/>
          <w:szCs w:val="24"/>
        </w:rPr>
        <w:t>-2020</w:t>
      </w:r>
      <w:r w:rsidR="002D41D4" w:rsidRPr="00D97908">
        <w:rPr>
          <w:rFonts w:ascii="Times New Roman" w:hAnsi="Times New Roman" w:cs="Times New Roman"/>
          <w:sz w:val="24"/>
          <w:szCs w:val="24"/>
        </w:rPr>
        <w:t xml:space="preserve">). This could </w:t>
      </w:r>
      <w:r w:rsidR="005604C6" w:rsidRPr="00D97908">
        <w:rPr>
          <w:rFonts w:ascii="Times New Roman" w:hAnsi="Times New Roman" w:cs="Times New Roman"/>
          <w:sz w:val="24"/>
          <w:szCs w:val="24"/>
        </w:rPr>
        <w:t>affect</w:t>
      </w:r>
      <w:r w:rsidR="002D41D4" w:rsidRPr="00D97908">
        <w:rPr>
          <w:rFonts w:ascii="Times New Roman" w:hAnsi="Times New Roman" w:cs="Times New Roman"/>
          <w:sz w:val="24"/>
          <w:szCs w:val="24"/>
        </w:rPr>
        <w:t xml:space="preserve"> the therapeutic relationship as a client </w:t>
      </w:r>
      <w:r w:rsidR="00A360EB">
        <w:rPr>
          <w:rFonts w:ascii="Times New Roman" w:hAnsi="Times New Roman" w:cs="Times New Roman"/>
          <w:sz w:val="24"/>
          <w:szCs w:val="24"/>
        </w:rPr>
        <w:t>may not</w:t>
      </w:r>
      <w:r w:rsidR="002D41D4" w:rsidRPr="00D97908">
        <w:rPr>
          <w:rFonts w:ascii="Times New Roman" w:hAnsi="Times New Roman" w:cs="Times New Roman"/>
          <w:sz w:val="24"/>
          <w:szCs w:val="24"/>
        </w:rPr>
        <w:t xml:space="preserve"> be fully present and involved in the therapy session when they are feeling such side effects</w:t>
      </w:r>
      <w:r w:rsidR="00A360EB">
        <w:rPr>
          <w:rFonts w:ascii="Times New Roman" w:hAnsi="Times New Roman" w:cs="Times New Roman"/>
          <w:sz w:val="24"/>
          <w:szCs w:val="24"/>
        </w:rPr>
        <w:t>.</w:t>
      </w:r>
      <w:r w:rsidR="00E225B6" w:rsidRPr="00D97908">
        <w:rPr>
          <w:rFonts w:ascii="Times New Roman" w:hAnsi="Times New Roman" w:cs="Times New Roman"/>
          <w:sz w:val="24"/>
          <w:szCs w:val="24"/>
        </w:rPr>
        <w:t xml:space="preserve"> Having this background knowledge as an NHS </w:t>
      </w:r>
      <w:r w:rsidR="00BE2021">
        <w:rPr>
          <w:rFonts w:ascii="Times New Roman" w:hAnsi="Times New Roman" w:cs="Times New Roman"/>
          <w:sz w:val="24"/>
          <w:szCs w:val="24"/>
        </w:rPr>
        <w:t>H</w:t>
      </w:r>
      <w:r w:rsidR="00E225B6" w:rsidRPr="00D97908">
        <w:rPr>
          <w:rFonts w:ascii="Times New Roman" w:hAnsi="Times New Roman" w:cs="Times New Roman"/>
          <w:sz w:val="24"/>
          <w:szCs w:val="24"/>
        </w:rPr>
        <w:t>umanistic counsellor could be beneficial as you could help tailor the sessions to suit the client and their needs, shortening therapy sessions for example to suit.</w:t>
      </w:r>
      <w:r w:rsidR="00645891" w:rsidRPr="00D97908">
        <w:rPr>
          <w:rFonts w:ascii="Times New Roman" w:hAnsi="Times New Roman" w:cs="Times New Roman"/>
          <w:sz w:val="24"/>
          <w:szCs w:val="24"/>
        </w:rPr>
        <w:t xml:space="preserve"> </w:t>
      </w:r>
    </w:p>
    <w:p w14:paraId="60FFE7C0" w14:textId="2A2247F8" w:rsidR="00645891" w:rsidRPr="00D97908" w:rsidRDefault="00645891"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Further pharmaceutical interventions could be in the form of fluoxetine, a</w:t>
      </w:r>
      <w:r w:rsidR="00FB72A2" w:rsidRPr="00D97908">
        <w:rPr>
          <w:rFonts w:ascii="Times New Roman" w:hAnsi="Times New Roman" w:cs="Times New Roman"/>
          <w:sz w:val="24"/>
          <w:szCs w:val="24"/>
        </w:rPr>
        <w:t xml:space="preserve"> </w:t>
      </w:r>
      <w:r w:rsidR="00404B86" w:rsidRPr="00D97908">
        <w:rPr>
          <w:rFonts w:ascii="Times New Roman" w:hAnsi="Times New Roman" w:cs="Times New Roman"/>
          <w:sz w:val="24"/>
          <w:szCs w:val="24"/>
        </w:rPr>
        <w:t>s</w:t>
      </w:r>
      <w:r w:rsidR="00FB72A2" w:rsidRPr="00D97908">
        <w:rPr>
          <w:rFonts w:ascii="Times New Roman" w:hAnsi="Times New Roman" w:cs="Times New Roman"/>
          <w:sz w:val="24"/>
          <w:szCs w:val="24"/>
        </w:rPr>
        <w:t>elective serotonin reuptake inhibitors</w:t>
      </w:r>
      <w:r w:rsidR="00FF7048" w:rsidRPr="00D97908">
        <w:rPr>
          <w:rFonts w:ascii="Times New Roman" w:hAnsi="Times New Roman" w:cs="Times New Roman"/>
          <w:sz w:val="24"/>
          <w:szCs w:val="24"/>
        </w:rPr>
        <w:t xml:space="preserve"> </w:t>
      </w:r>
      <w:r w:rsidR="00FB72A2" w:rsidRPr="00D97908">
        <w:rPr>
          <w:rFonts w:ascii="Times New Roman" w:hAnsi="Times New Roman" w:cs="Times New Roman"/>
          <w:sz w:val="24"/>
          <w:szCs w:val="24"/>
        </w:rPr>
        <w:t>(</w:t>
      </w:r>
      <w:r w:rsidR="00FF7048" w:rsidRPr="00D97908">
        <w:rPr>
          <w:rFonts w:ascii="Times New Roman" w:hAnsi="Times New Roman" w:cs="Times New Roman"/>
          <w:sz w:val="24"/>
          <w:szCs w:val="24"/>
        </w:rPr>
        <w:t>SSRI</w:t>
      </w:r>
      <w:r w:rsidR="00FB72A2" w:rsidRPr="00D97908">
        <w:rPr>
          <w:rFonts w:ascii="Times New Roman" w:hAnsi="Times New Roman" w:cs="Times New Roman"/>
          <w:sz w:val="24"/>
          <w:szCs w:val="24"/>
        </w:rPr>
        <w:t>)</w:t>
      </w:r>
      <w:r w:rsidR="00FF7048" w:rsidRPr="00D97908">
        <w:rPr>
          <w:rFonts w:ascii="Times New Roman" w:hAnsi="Times New Roman" w:cs="Times New Roman"/>
          <w:sz w:val="24"/>
          <w:szCs w:val="24"/>
        </w:rPr>
        <w:t xml:space="preserve"> strand of antidepressant</w:t>
      </w:r>
      <w:r w:rsidRPr="00D97908">
        <w:rPr>
          <w:rFonts w:ascii="Times New Roman" w:hAnsi="Times New Roman" w:cs="Times New Roman"/>
          <w:sz w:val="24"/>
          <w:szCs w:val="24"/>
        </w:rPr>
        <w:t>. Although recommended as an initial treatment by the American Psychiatric Association, it is beneficial to have an awareness of this and the effects of this medication when supporting a person with BPD</w:t>
      </w:r>
      <w:r w:rsidR="00FF7048" w:rsidRPr="00D97908">
        <w:rPr>
          <w:rFonts w:ascii="Times New Roman" w:hAnsi="Times New Roman" w:cs="Times New Roman"/>
          <w:sz w:val="24"/>
          <w:szCs w:val="24"/>
        </w:rPr>
        <w:t xml:space="preserve"> through the NHS</w:t>
      </w:r>
      <w:r w:rsidRPr="00D97908">
        <w:rPr>
          <w:rFonts w:ascii="Times New Roman" w:hAnsi="Times New Roman" w:cs="Times New Roman"/>
          <w:sz w:val="24"/>
          <w:szCs w:val="24"/>
        </w:rPr>
        <w:t xml:space="preserve"> as this is something they may have been prescribed, especially if they have a comorbidity of depression</w:t>
      </w:r>
      <w:r w:rsidR="00FF7048" w:rsidRPr="00D97908">
        <w:rPr>
          <w:rFonts w:ascii="Times New Roman" w:hAnsi="Times New Roman" w:cs="Times New Roman"/>
          <w:sz w:val="24"/>
          <w:szCs w:val="24"/>
        </w:rPr>
        <w:t xml:space="preserve"> (Simpson</w:t>
      </w:r>
      <w:r w:rsidR="00FB72A2" w:rsidRPr="00D97908">
        <w:rPr>
          <w:rFonts w:ascii="Times New Roman" w:hAnsi="Times New Roman" w:cs="Times New Roman"/>
          <w:sz w:val="24"/>
          <w:szCs w:val="24"/>
        </w:rPr>
        <w:t xml:space="preserve"> et al., 2004</w:t>
      </w:r>
      <w:r w:rsidR="00FF7048" w:rsidRPr="00D97908">
        <w:rPr>
          <w:rFonts w:ascii="Times New Roman" w:hAnsi="Times New Roman" w:cs="Times New Roman"/>
          <w:sz w:val="24"/>
          <w:szCs w:val="24"/>
        </w:rPr>
        <w:t>).</w:t>
      </w:r>
      <w:r w:rsidR="00FB72A2" w:rsidRPr="00D97908">
        <w:rPr>
          <w:rFonts w:ascii="Times New Roman" w:hAnsi="Times New Roman" w:cs="Times New Roman"/>
          <w:sz w:val="24"/>
          <w:szCs w:val="24"/>
        </w:rPr>
        <w:t xml:space="preserve"> Side effects of SSRI’s which may </w:t>
      </w:r>
      <w:r w:rsidR="00F25339" w:rsidRPr="00D97908">
        <w:rPr>
          <w:rFonts w:ascii="Times New Roman" w:hAnsi="Times New Roman" w:cs="Times New Roman"/>
          <w:sz w:val="24"/>
          <w:szCs w:val="24"/>
        </w:rPr>
        <w:t>affect</w:t>
      </w:r>
      <w:r w:rsidR="00FB72A2" w:rsidRPr="00D97908">
        <w:rPr>
          <w:rFonts w:ascii="Times New Roman" w:hAnsi="Times New Roman" w:cs="Times New Roman"/>
          <w:sz w:val="24"/>
          <w:szCs w:val="24"/>
        </w:rPr>
        <w:t xml:space="preserve"> the therapeutic relationship are drowsiness</w:t>
      </w:r>
      <w:r w:rsidR="00C93D00">
        <w:rPr>
          <w:rFonts w:ascii="Times New Roman" w:hAnsi="Times New Roman" w:cs="Times New Roman"/>
          <w:sz w:val="24"/>
          <w:szCs w:val="24"/>
        </w:rPr>
        <w:t>,</w:t>
      </w:r>
      <w:r w:rsidR="00FB72A2" w:rsidRPr="00D97908">
        <w:rPr>
          <w:rFonts w:ascii="Times New Roman" w:hAnsi="Times New Roman" w:cs="Times New Roman"/>
          <w:sz w:val="24"/>
          <w:szCs w:val="24"/>
        </w:rPr>
        <w:t xml:space="preserve"> nervousness and restlessness. This could create a tension in the therapeutic relationship as therapy can be initially nerve wracking without the added strain of the medication side effects. It may prove difficult to engage the client and encourage them to relax, therefore there is even more significance placed on building the therapeutic relationship using the core conditions of empathy, unconditional positive regard and congruence to allow the client the space to trust the therapist and relieve their troubling emotions (Hall-Flavin, 2019).</w:t>
      </w:r>
      <w:r w:rsidR="00F25339" w:rsidRPr="00D97908">
        <w:rPr>
          <w:rFonts w:ascii="Times New Roman" w:hAnsi="Times New Roman" w:cs="Times New Roman"/>
          <w:sz w:val="24"/>
          <w:szCs w:val="24"/>
        </w:rPr>
        <w:t xml:space="preserve"> Whil</w:t>
      </w:r>
      <w:r w:rsidR="006469EC" w:rsidRPr="00D97908">
        <w:rPr>
          <w:rFonts w:ascii="Times New Roman" w:hAnsi="Times New Roman" w:cs="Times New Roman"/>
          <w:sz w:val="24"/>
          <w:szCs w:val="24"/>
        </w:rPr>
        <w:t>st SSRI’s may be considered as</w:t>
      </w:r>
      <w:r w:rsidR="00F25339" w:rsidRPr="00D97908">
        <w:rPr>
          <w:rFonts w:ascii="Times New Roman" w:hAnsi="Times New Roman" w:cs="Times New Roman"/>
          <w:sz w:val="24"/>
          <w:szCs w:val="24"/>
        </w:rPr>
        <w:t xml:space="preserve"> co-treatment options, research has questioned whether they are really that beneficial. Using a placebo effect, a study has shown that the use of fluoxetine had no significant benefit on those receiving</w:t>
      </w:r>
      <w:r w:rsidR="00A85DC6" w:rsidRPr="00D97908">
        <w:rPr>
          <w:rFonts w:ascii="Times New Roman" w:hAnsi="Times New Roman" w:cs="Times New Roman"/>
          <w:sz w:val="24"/>
          <w:szCs w:val="24"/>
        </w:rPr>
        <w:t>,</w:t>
      </w:r>
      <w:r w:rsidR="00F25339" w:rsidRPr="00D97908">
        <w:rPr>
          <w:rFonts w:ascii="Times New Roman" w:hAnsi="Times New Roman" w:cs="Times New Roman"/>
          <w:sz w:val="24"/>
          <w:szCs w:val="24"/>
        </w:rPr>
        <w:t xml:space="preserve"> </w:t>
      </w:r>
      <w:r w:rsidR="00A85DC6" w:rsidRPr="00D97908">
        <w:rPr>
          <w:rFonts w:ascii="Times New Roman" w:hAnsi="Times New Roman" w:cs="Times New Roman"/>
          <w:sz w:val="24"/>
          <w:szCs w:val="24"/>
        </w:rPr>
        <w:t xml:space="preserve">previously mentioned, </w:t>
      </w:r>
      <w:r w:rsidR="00F25339" w:rsidRPr="00D97908">
        <w:rPr>
          <w:rFonts w:ascii="Times New Roman" w:hAnsi="Times New Roman" w:cs="Times New Roman"/>
          <w:sz w:val="24"/>
          <w:szCs w:val="24"/>
        </w:rPr>
        <w:t xml:space="preserve">DBT therapy compared to those in the placebo group. This suggests that DBT alone was a </w:t>
      </w:r>
      <w:r w:rsidR="00BF6525" w:rsidRPr="00D97908">
        <w:rPr>
          <w:rFonts w:ascii="Times New Roman" w:hAnsi="Times New Roman" w:cs="Times New Roman"/>
          <w:sz w:val="24"/>
          <w:szCs w:val="24"/>
        </w:rPr>
        <w:t xml:space="preserve">good </w:t>
      </w:r>
      <w:r w:rsidR="00F25339" w:rsidRPr="00D97908">
        <w:rPr>
          <w:rFonts w:ascii="Times New Roman" w:hAnsi="Times New Roman" w:cs="Times New Roman"/>
          <w:sz w:val="24"/>
          <w:szCs w:val="24"/>
        </w:rPr>
        <w:t xml:space="preserve">enough treatment, </w:t>
      </w:r>
      <w:r w:rsidR="00BF6525" w:rsidRPr="00D97908">
        <w:rPr>
          <w:rFonts w:ascii="Times New Roman" w:hAnsi="Times New Roman" w:cs="Times New Roman"/>
          <w:sz w:val="24"/>
          <w:szCs w:val="24"/>
        </w:rPr>
        <w:t>emphasising</w:t>
      </w:r>
      <w:r w:rsidR="00F25339" w:rsidRPr="00D97908">
        <w:rPr>
          <w:rFonts w:ascii="Times New Roman" w:hAnsi="Times New Roman" w:cs="Times New Roman"/>
          <w:sz w:val="24"/>
          <w:szCs w:val="24"/>
        </w:rPr>
        <w:t xml:space="preserve"> the</w:t>
      </w:r>
      <w:r w:rsidR="00BF6525" w:rsidRPr="00D97908">
        <w:rPr>
          <w:rFonts w:ascii="Times New Roman" w:hAnsi="Times New Roman" w:cs="Times New Roman"/>
          <w:sz w:val="24"/>
          <w:szCs w:val="24"/>
        </w:rPr>
        <w:t xml:space="preserve"> powerful</w:t>
      </w:r>
      <w:r w:rsidR="00F25339" w:rsidRPr="00D97908">
        <w:rPr>
          <w:rFonts w:ascii="Times New Roman" w:hAnsi="Times New Roman" w:cs="Times New Roman"/>
          <w:sz w:val="24"/>
          <w:szCs w:val="24"/>
        </w:rPr>
        <w:t xml:space="preserve"> effect</w:t>
      </w:r>
      <w:r w:rsidR="006469EC" w:rsidRPr="00D97908">
        <w:rPr>
          <w:rFonts w:ascii="Times New Roman" w:hAnsi="Times New Roman" w:cs="Times New Roman"/>
          <w:sz w:val="24"/>
          <w:szCs w:val="24"/>
        </w:rPr>
        <w:t xml:space="preserve"> that</w:t>
      </w:r>
      <w:r w:rsidR="00F25339" w:rsidRPr="00D97908">
        <w:rPr>
          <w:rFonts w:ascii="Times New Roman" w:hAnsi="Times New Roman" w:cs="Times New Roman"/>
          <w:sz w:val="24"/>
          <w:szCs w:val="24"/>
        </w:rPr>
        <w:t xml:space="preserve"> the therapeutic relationship</w:t>
      </w:r>
      <w:r w:rsidR="006469EC" w:rsidRPr="00D97908">
        <w:rPr>
          <w:rFonts w:ascii="Times New Roman" w:hAnsi="Times New Roman" w:cs="Times New Roman"/>
          <w:sz w:val="24"/>
          <w:szCs w:val="24"/>
        </w:rPr>
        <w:t xml:space="preserve"> alone</w:t>
      </w:r>
      <w:r w:rsidR="00F25339" w:rsidRPr="00D97908">
        <w:rPr>
          <w:rFonts w:ascii="Times New Roman" w:hAnsi="Times New Roman" w:cs="Times New Roman"/>
          <w:sz w:val="24"/>
          <w:szCs w:val="24"/>
        </w:rPr>
        <w:t xml:space="preserve"> has on supporting </w:t>
      </w:r>
      <w:r w:rsidR="00BF6525" w:rsidRPr="00D97908">
        <w:rPr>
          <w:rFonts w:ascii="Times New Roman" w:hAnsi="Times New Roman" w:cs="Times New Roman"/>
          <w:sz w:val="24"/>
          <w:szCs w:val="24"/>
        </w:rPr>
        <w:t>individuals (Simpson et al., 2004).</w:t>
      </w:r>
    </w:p>
    <w:p w14:paraId="6F54EB10" w14:textId="36E19446" w:rsidR="006469EC" w:rsidRPr="00D97908" w:rsidRDefault="00AA2621"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 xml:space="preserve">When working with someone with a mental illness, BPD in this case, ethics surrounding their ability to fully comprehend and agree to the contract should be considered. Although BPD </w:t>
      </w:r>
      <w:r w:rsidRPr="00D97908">
        <w:rPr>
          <w:rFonts w:ascii="Times New Roman" w:hAnsi="Times New Roman" w:cs="Times New Roman"/>
          <w:sz w:val="24"/>
          <w:szCs w:val="24"/>
        </w:rPr>
        <w:lastRenderedPageBreak/>
        <w:t xml:space="preserve">may not be too debilitating, if the client has enhanced confusion and drowsiness due to pharmaceutical treatments it should be made clear that they understand the concept of confidentiality and so on within the contract. </w:t>
      </w:r>
      <w:r w:rsidR="000B708B" w:rsidRPr="00D97908">
        <w:rPr>
          <w:rFonts w:ascii="Times New Roman" w:hAnsi="Times New Roman" w:cs="Times New Roman"/>
          <w:sz w:val="24"/>
          <w:szCs w:val="24"/>
        </w:rPr>
        <w:t>It could sometimes be appropriate for the client to have an advocate, however as this particular client will have gone through an NHS system, their treatment plan would have ideally been constructed by health professionals with their best interests at heart and the client themselves would have also had an input in what psychological and pharmaceutical therapies they would prefer (BACP, 2019).</w:t>
      </w:r>
      <w:r w:rsidR="00943532" w:rsidRPr="00D97908">
        <w:rPr>
          <w:rFonts w:ascii="Times New Roman" w:hAnsi="Times New Roman" w:cs="Times New Roman"/>
          <w:sz w:val="24"/>
          <w:szCs w:val="24"/>
        </w:rPr>
        <w:t xml:space="preserve"> </w:t>
      </w:r>
      <w:r w:rsidR="00A01B4F" w:rsidRPr="00D97908">
        <w:rPr>
          <w:rFonts w:ascii="Times New Roman" w:hAnsi="Times New Roman" w:cs="Times New Roman"/>
          <w:sz w:val="24"/>
          <w:szCs w:val="24"/>
        </w:rPr>
        <w:t>As well as putting the clients’ interests at the forefront, it is important to consider your own professional development and keep up to date with any changes in guidelines, whether they be NICE or the Welsh government</w:t>
      </w:r>
      <w:r w:rsidR="006469EC" w:rsidRPr="00D97908">
        <w:rPr>
          <w:rFonts w:ascii="Times New Roman" w:hAnsi="Times New Roman" w:cs="Times New Roman"/>
          <w:sz w:val="24"/>
          <w:szCs w:val="24"/>
        </w:rPr>
        <w:t>.</w:t>
      </w:r>
      <w:r w:rsidR="00A01B4F" w:rsidRPr="00D97908">
        <w:rPr>
          <w:rFonts w:ascii="Times New Roman" w:hAnsi="Times New Roman" w:cs="Times New Roman"/>
          <w:sz w:val="24"/>
          <w:szCs w:val="24"/>
        </w:rPr>
        <w:t xml:space="preserve"> </w:t>
      </w:r>
      <w:r w:rsidR="006469EC" w:rsidRPr="00D97908">
        <w:rPr>
          <w:rFonts w:ascii="Times New Roman" w:hAnsi="Times New Roman" w:cs="Times New Roman"/>
          <w:sz w:val="24"/>
          <w:szCs w:val="24"/>
        </w:rPr>
        <w:t>F</w:t>
      </w:r>
      <w:r w:rsidR="00A01B4F" w:rsidRPr="00D97908">
        <w:rPr>
          <w:rFonts w:ascii="Times New Roman" w:hAnsi="Times New Roman" w:cs="Times New Roman"/>
          <w:sz w:val="24"/>
          <w:szCs w:val="24"/>
        </w:rPr>
        <w:t xml:space="preserve">urthering your knowledge on pharmaceutical interventions and possible side effects and alternative therapies </w:t>
      </w:r>
      <w:r w:rsidR="006469EC" w:rsidRPr="00D97908">
        <w:rPr>
          <w:rFonts w:ascii="Times New Roman" w:hAnsi="Times New Roman" w:cs="Times New Roman"/>
          <w:sz w:val="24"/>
          <w:szCs w:val="24"/>
        </w:rPr>
        <w:t>like CBT all</w:t>
      </w:r>
      <w:r w:rsidR="00A01B4F" w:rsidRPr="00D97908">
        <w:rPr>
          <w:rFonts w:ascii="Times New Roman" w:hAnsi="Times New Roman" w:cs="Times New Roman"/>
          <w:sz w:val="24"/>
          <w:szCs w:val="24"/>
        </w:rPr>
        <w:t xml:space="preserve"> enhance the client’s treatment. Whilst all of this is vital, your own </w:t>
      </w:r>
      <w:r w:rsidR="00D97908" w:rsidRPr="00D97908">
        <w:rPr>
          <w:rFonts w:ascii="Times New Roman" w:hAnsi="Times New Roman" w:cs="Times New Roman"/>
          <w:sz w:val="24"/>
          <w:szCs w:val="24"/>
        </w:rPr>
        <w:t>self-awareness</w:t>
      </w:r>
      <w:r w:rsidR="00A01B4F" w:rsidRPr="00D97908">
        <w:rPr>
          <w:rFonts w:ascii="Times New Roman" w:hAnsi="Times New Roman" w:cs="Times New Roman"/>
          <w:sz w:val="24"/>
          <w:szCs w:val="24"/>
        </w:rPr>
        <w:t xml:space="preserve"> and fitness to practise should also be a priority to ensure you are mentally healthy enough to provide the client with the best support possible (BACP, 2019).</w:t>
      </w:r>
    </w:p>
    <w:p w14:paraId="6F69BE7A" w14:textId="2554B98B" w:rsidR="006469EC" w:rsidRPr="00D97908" w:rsidRDefault="006469EC" w:rsidP="00B4049E">
      <w:pPr>
        <w:spacing w:line="480" w:lineRule="auto"/>
        <w:rPr>
          <w:rFonts w:ascii="Times New Roman" w:hAnsi="Times New Roman" w:cs="Times New Roman"/>
          <w:sz w:val="24"/>
          <w:szCs w:val="24"/>
        </w:rPr>
      </w:pPr>
      <w:r w:rsidRPr="00D97908">
        <w:rPr>
          <w:rFonts w:ascii="Times New Roman" w:hAnsi="Times New Roman" w:cs="Times New Roman"/>
          <w:sz w:val="24"/>
          <w:szCs w:val="24"/>
        </w:rPr>
        <w:t>To conclude, BPD can have a number of causes and exhibits a range of symptoms of which are treatable. Symptoms can range from impulsive behaviour</w:t>
      </w:r>
      <w:r w:rsidR="00AC4992">
        <w:rPr>
          <w:rFonts w:ascii="Times New Roman" w:hAnsi="Times New Roman" w:cs="Times New Roman"/>
          <w:sz w:val="24"/>
          <w:szCs w:val="24"/>
        </w:rPr>
        <w:t>,</w:t>
      </w:r>
      <w:r w:rsidRPr="00D97908">
        <w:rPr>
          <w:rFonts w:ascii="Times New Roman" w:hAnsi="Times New Roman" w:cs="Times New Roman"/>
          <w:sz w:val="24"/>
          <w:szCs w:val="24"/>
        </w:rPr>
        <w:t xml:space="preserve"> to anger and instability and many of these are taken into consideration when going through a diagnosing system. Although NICE recommend different tools for diagnosing, the DSM 5 seems to stand out and is widely used among those in the medical model. Although acknowledged that the medical model is effective and helpful in the diagnosing of mental illnesses, providing a bridge for treatment, there can be some tensions for a </w:t>
      </w:r>
      <w:r w:rsidR="00BE2021">
        <w:rPr>
          <w:rFonts w:ascii="Times New Roman" w:hAnsi="Times New Roman" w:cs="Times New Roman"/>
          <w:sz w:val="24"/>
          <w:szCs w:val="24"/>
        </w:rPr>
        <w:t>H</w:t>
      </w:r>
      <w:r w:rsidRPr="00D97908">
        <w:rPr>
          <w:rFonts w:ascii="Times New Roman" w:hAnsi="Times New Roman" w:cs="Times New Roman"/>
          <w:sz w:val="24"/>
          <w:szCs w:val="24"/>
        </w:rPr>
        <w:t xml:space="preserve">umanistic counsellor due to the high emphasis on labelling. It is also important to understand that the diagnosing systems are not always 100% accurate as there is </w:t>
      </w:r>
      <w:r w:rsidR="00C93D00">
        <w:rPr>
          <w:rFonts w:ascii="Times New Roman" w:hAnsi="Times New Roman" w:cs="Times New Roman"/>
          <w:sz w:val="24"/>
          <w:szCs w:val="24"/>
        </w:rPr>
        <w:t xml:space="preserve">an </w:t>
      </w:r>
      <w:r w:rsidRPr="00D97908">
        <w:rPr>
          <w:rFonts w:ascii="Times New Roman" w:hAnsi="Times New Roman" w:cs="Times New Roman"/>
          <w:sz w:val="24"/>
          <w:szCs w:val="24"/>
        </w:rPr>
        <w:t xml:space="preserve">option for </w:t>
      </w:r>
      <w:r w:rsidR="00AC4992">
        <w:rPr>
          <w:rFonts w:ascii="Times New Roman" w:hAnsi="Times New Roman" w:cs="Times New Roman"/>
          <w:sz w:val="24"/>
          <w:szCs w:val="24"/>
        </w:rPr>
        <w:t>hu</w:t>
      </w:r>
      <w:r w:rsidRPr="00D97908">
        <w:rPr>
          <w:rFonts w:ascii="Times New Roman" w:hAnsi="Times New Roman" w:cs="Times New Roman"/>
          <w:sz w:val="24"/>
          <w:szCs w:val="24"/>
        </w:rPr>
        <w:t xml:space="preserve">man error and some people go misdiagnosed or undiagnosed. A variety of </w:t>
      </w:r>
      <w:r w:rsidR="004B5FAC" w:rsidRPr="00D97908">
        <w:rPr>
          <w:rFonts w:ascii="Times New Roman" w:hAnsi="Times New Roman" w:cs="Times New Roman"/>
          <w:sz w:val="24"/>
          <w:szCs w:val="24"/>
        </w:rPr>
        <w:t>treatment</w:t>
      </w:r>
      <w:r w:rsidRPr="00D97908">
        <w:rPr>
          <w:rFonts w:ascii="Times New Roman" w:hAnsi="Times New Roman" w:cs="Times New Roman"/>
          <w:sz w:val="24"/>
          <w:szCs w:val="24"/>
        </w:rPr>
        <w:t xml:space="preserve"> options have been considered, with CBT being widely advertise</w:t>
      </w:r>
      <w:r w:rsidR="004B5FAC" w:rsidRPr="00D97908">
        <w:rPr>
          <w:rFonts w:ascii="Times New Roman" w:hAnsi="Times New Roman" w:cs="Times New Roman"/>
          <w:sz w:val="24"/>
          <w:szCs w:val="24"/>
        </w:rPr>
        <w:t xml:space="preserve">d as initial treatment options. As CBT is thought to be cost effective, there is that </w:t>
      </w:r>
      <w:r w:rsidR="004B5FAC" w:rsidRPr="00D97908">
        <w:rPr>
          <w:rFonts w:ascii="Times New Roman" w:hAnsi="Times New Roman" w:cs="Times New Roman"/>
          <w:sz w:val="24"/>
          <w:szCs w:val="24"/>
        </w:rPr>
        <w:lastRenderedPageBreak/>
        <w:t xml:space="preserve">lingering concern on whether it is easy for the NHS to stick to this due to financial pressures, especially when </w:t>
      </w:r>
      <w:r w:rsidR="00BE2021">
        <w:rPr>
          <w:rFonts w:ascii="Times New Roman" w:hAnsi="Times New Roman" w:cs="Times New Roman"/>
          <w:sz w:val="24"/>
          <w:szCs w:val="24"/>
        </w:rPr>
        <w:t>H</w:t>
      </w:r>
      <w:r w:rsidR="004B5FAC" w:rsidRPr="00D97908">
        <w:rPr>
          <w:rFonts w:ascii="Times New Roman" w:hAnsi="Times New Roman" w:cs="Times New Roman"/>
          <w:sz w:val="24"/>
          <w:szCs w:val="24"/>
        </w:rPr>
        <w:t>umanistic modalities such as e</w:t>
      </w:r>
      <w:r w:rsidR="00027132" w:rsidRPr="00D97908">
        <w:rPr>
          <w:rFonts w:ascii="Times New Roman" w:hAnsi="Times New Roman" w:cs="Times New Roman"/>
          <w:sz w:val="24"/>
          <w:szCs w:val="24"/>
        </w:rPr>
        <w:t>motion-focused</w:t>
      </w:r>
      <w:r w:rsidR="004B5FAC" w:rsidRPr="00D97908">
        <w:rPr>
          <w:rFonts w:ascii="Times New Roman" w:hAnsi="Times New Roman" w:cs="Times New Roman"/>
          <w:sz w:val="24"/>
          <w:szCs w:val="24"/>
        </w:rPr>
        <w:t xml:space="preserve"> chair work have also been shown to be useful. Pharmaceutical interventions have been considered and deemed helpful for some, more so on treating comorbidities, however NICE acknowledge themselves that they are not the first point of call for the treatment of BPD. Having said that, it is still important to have an understanding of what medicines individuals with BPD may be prescribed</w:t>
      </w:r>
      <w:r w:rsidR="00B40E10" w:rsidRPr="00D97908">
        <w:rPr>
          <w:rFonts w:ascii="Times New Roman" w:hAnsi="Times New Roman" w:cs="Times New Roman"/>
          <w:sz w:val="24"/>
          <w:szCs w:val="24"/>
        </w:rPr>
        <w:t>,</w:t>
      </w:r>
      <w:r w:rsidR="004B5FAC" w:rsidRPr="00D97908">
        <w:rPr>
          <w:rFonts w:ascii="Times New Roman" w:hAnsi="Times New Roman" w:cs="Times New Roman"/>
          <w:sz w:val="24"/>
          <w:szCs w:val="24"/>
        </w:rPr>
        <w:t xml:space="preserve"> in order to understand the impact their side effects can have on the therapeutic relationship, which has been shown to be key in therapy and treatment. </w:t>
      </w:r>
      <w:r w:rsidR="00A83734" w:rsidRPr="00D97908">
        <w:rPr>
          <w:rFonts w:ascii="Times New Roman" w:hAnsi="Times New Roman" w:cs="Times New Roman"/>
          <w:sz w:val="24"/>
          <w:szCs w:val="24"/>
        </w:rPr>
        <w:t xml:space="preserve">All in all even though the medical model is quite the opposite to </w:t>
      </w:r>
      <w:r w:rsidR="00BE2021">
        <w:rPr>
          <w:rFonts w:ascii="Times New Roman" w:hAnsi="Times New Roman" w:cs="Times New Roman"/>
          <w:sz w:val="24"/>
          <w:szCs w:val="24"/>
        </w:rPr>
        <w:t>H</w:t>
      </w:r>
      <w:r w:rsidR="00A83734" w:rsidRPr="00D97908">
        <w:rPr>
          <w:rFonts w:ascii="Times New Roman" w:hAnsi="Times New Roman" w:cs="Times New Roman"/>
          <w:sz w:val="24"/>
          <w:szCs w:val="24"/>
        </w:rPr>
        <w:t xml:space="preserve">umanistic therapy, it is possible for a </w:t>
      </w:r>
      <w:r w:rsidR="00BE2021">
        <w:rPr>
          <w:rFonts w:ascii="Times New Roman" w:hAnsi="Times New Roman" w:cs="Times New Roman"/>
          <w:sz w:val="24"/>
          <w:szCs w:val="24"/>
        </w:rPr>
        <w:t>H</w:t>
      </w:r>
      <w:r w:rsidR="00A83734" w:rsidRPr="00D97908">
        <w:rPr>
          <w:rFonts w:ascii="Times New Roman" w:hAnsi="Times New Roman" w:cs="Times New Roman"/>
          <w:sz w:val="24"/>
          <w:szCs w:val="24"/>
        </w:rPr>
        <w:t>umanistic counsellor to fit in with the NHS and support individuals with BPD as you work as part of a team that collaboratively help people.</w:t>
      </w:r>
    </w:p>
    <w:p w14:paraId="0B0473F9" w14:textId="44E1D25A" w:rsidR="00B4049E" w:rsidRPr="00D97908" w:rsidRDefault="00B4049E" w:rsidP="0004720A">
      <w:pPr>
        <w:rPr>
          <w:rFonts w:ascii="Times New Roman" w:hAnsi="Times New Roman" w:cs="Times New Roman"/>
          <w:sz w:val="24"/>
          <w:szCs w:val="24"/>
        </w:rPr>
      </w:pPr>
    </w:p>
    <w:p w14:paraId="264F97B2" w14:textId="567B48B3" w:rsidR="00B4049E" w:rsidRPr="00D97908" w:rsidRDefault="00B4049E" w:rsidP="0004720A">
      <w:pPr>
        <w:rPr>
          <w:rFonts w:ascii="Times New Roman" w:hAnsi="Times New Roman" w:cs="Times New Roman"/>
          <w:sz w:val="24"/>
          <w:szCs w:val="24"/>
        </w:rPr>
      </w:pPr>
    </w:p>
    <w:p w14:paraId="52A0EE57" w14:textId="02E46E5B" w:rsidR="00B4049E" w:rsidRPr="00D97908" w:rsidRDefault="00B4049E" w:rsidP="0004720A">
      <w:pPr>
        <w:rPr>
          <w:rFonts w:ascii="Times New Roman" w:hAnsi="Times New Roman" w:cs="Times New Roman"/>
          <w:sz w:val="24"/>
          <w:szCs w:val="24"/>
        </w:rPr>
      </w:pPr>
    </w:p>
    <w:p w14:paraId="106A3802" w14:textId="55F358E1" w:rsidR="00B4049E" w:rsidRPr="00D97908" w:rsidRDefault="00B4049E" w:rsidP="0004720A">
      <w:pPr>
        <w:rPr>
          <w:rFonts w:ascii="Times New Roman" w:hAnsi="Times New Roman" w:cs="Times New Roman"/>
          <w:sz w:val="24"/>
          <w:szCs w:val="24"/>
        </w:rPr>
      </w:pPr>
    </w:p>
    <w:p w14:paraId="73A58A66" w14:textId="30BB6304" w:rsidR="00B4049E" w:rsidRPr="00D97908" w:rsidRDefault="00B4049E" w:rsidP="0004720A">
      <w:pPr>
        <w:rPr>
          <w:rFonts w:ascii="Times New Roman" w:hAnsi="Times New Roman" w:cs="Times New Roman"/>
          <w:sz w:val="24"/>
          <w:szCs w:val="24"/>
        </w:rPr>
      </w:pPr>
    </w:p>
    <w:p w14:paraId="1FD262F4" w14:textId="652ADD97" w:rsidR="00B4049E" w:rsidRPr="00D97908" w:rsidRDefault="00B4049E" w:rsidP="0004720A">
      <w:pPr>
        <w:rPr>
          <w:rFonts w:ascii="Times New Roman" w:hAnsi="Times New Roman" w:cs="Times New Roman"/>
          <w:sz w:val="24"/>
          <w:szCs w:val="24"/>
        </w:rPr>
      </w:pPr>
    </w:p>
    <w:p w14:paraId="3883D77A" w14:textId="34EE3332" w:rsidR="00B4049E" w:rsidRPr="00D97908" w:rsidRDefault="00B4049E" w:rsidP="0004720A">
      <w:pPr>
        <w:rPr>
          <w:rFonts w:ascii="Times New Roman" w:hAnsi="Times New Roman" w:cs="Times New Roman"/>
          <w:sz w:val="24"/>
          <w:szCs w:val="24"/>
        </w:rPr>
      </w:pPr>
    </w:p>
    <w:p w14:paraId="312ED0C5" w14:textId="6C0BD39B" w:rsidR="00B4049E" w:rsidRPr="00D97908" w:rsidRDefault="00B4049E" w:rsidP="0004720A">
      <w:pPr>
        <w:rPr>
          <w:rFonts w:ascii="Times New Roman" w:hAnsi="Times New Roman" w:cs="Times New Roman"/>
          <w:sz w:val="24"/>
          <w:szCs w:val="24"/>
        </w:rPr>
      </w:pPr>
    </w:p>
    <w:p w14:paraId="1CC1CA6F" w14:textId="517FD82B" w:rsidR="00B4049E" w:rsidRPr="00D97908" w:rsidRDefault="00B4049E" w:rsidP="0004720A">
      <w:pPr>
        <w:rPr>
          <w:rFonts w:ascii="Times New Roman" w:hAnsi="Times New Roman" w:cs="Times New Roman"/>
          <w:sz w:val="24"/>
          <w:szCs w:val="24"/>
        </w:rPr>
      </w:pPr>
    </w:p>
    <w:p w14:paraId="3094CD47" w14:textId="5793E699" w:rsidR="00B4049E" w:rsidRPr="00D97908" w:rsidRDefault="00B4049E" w:rsidP="0004720A">
      <w:pPr>
        <w:rPr>
          <w:rFonts w:ascii="Times New Roman" w:hAnsi="Times New Roman" w:cs="Times New Roman"/>
          <w:sz w:val="24"/>
          <w:szCs w:val="24"/>
        </w:rPr>
      </w:pPr>
    </w:p>
    <w:p w14:paraId="60025233" w14:textId="54184777" w:rsidR="00B4049E" w:rsidRPr="00D97908" w:rsidRDefault="00B4049E" w:rsidP="0004720A">
      <w:pPr>
        <w:rPr>
          <w:rFonts w:ascii="Times New Roman" w:hAnsi="Times New Roman" w:cs="Times New Roman"/>
          <w:sz w:val="24"/>
          <w:szCs w:val="24"/>
        </w:rPr>
      </w:pPr>
    </w:p>
    <w:p w14:paraId="427A915F" w14:textId="7327CDFD" w:rsidR="00B4049E" w:rsidRPr="00D97908" w:rsidRDefault="00B4049E" w:rsidP="0004720A">
      <w:pPr>
        <w:rPr>
          <w:rFonts w:ascii="Times New Roman" w:hAnsi="Times New Roman" w:cs="Times New Roman"/>
          <w:sz w:val="24"/>
          <w:szCs w:val="24"/>
        </w:rPr>
      </w:pPr>
    </w:p>
    <w:p w14:paraId="59165300" w14:textId="487B1D03" w:rsidR="00B4049E" w:rsidRPr="00D97908" w:rsidRDefault="00B4049E" w:rsidP="0004720A">
      <w:pPr>
        <w:rPr>
          <w:rFonts w:ascii="Times New Roman" w:hAnsi="Times New Roman" w:cs="Times New Roman"/>
          <w:sz w:val="24"/>
          <w:szCs w:val="24"/>
        </w:rPr>
      </w:pPr>
    </w:p>
    <w:p w14:paraId="3614D927" w14:textId="58DB7792" w:rsidR="00B4049E" w:rsidRPr="00D97908" w:rsidRDefault="00B4049E" w:rsidP="0004720A">
      <w:pPr>
        <w:rPr>
          <w:rFonts w:ascii="Times New Roman" w:hAnsi="Times New Roman" w:cs="Times New Roman"/>
          <w:sz w:val="24"/>
          <w:szCs w:val="24"/>
        </w:rPr>
      </w:pPr>
    </w:p>
    <w:p w14:paraId="76870409" w14:textId="34B2D1F8" w:rsidR="00B4049E" w:rsidRPr="00D97908" w:rsidRDefault="00B4049E" w:rsidP="0004720A">
      <w:pPr>
        <w:rPr>
          <w:rFonts w:ascii="Times New Roman" w:hAnsi="Times New Roman" w:cs="Times New Roman"/>
          <w:sz w:val="24"/>
          <w:szCs w:val="24"/>
        </w:rPr>
      </w:pPr>
    </w:p>
    <w:p w14:paraId="4B2DE4F2" w14:textId="3AB4E730" w:rsidR="00B4049E" w:rsidRPr="00D97908" w:rsidRDefault="00B4049E" w:rsidP="0004720A">
      <w:pPr>
        <w:rPr>
          <w:rFonts w:ascii="Times New Roman" w:hAnsi="Times New Roman" w:cs="Times New Roman"/>
          <w:sz w:val="24"/>
          <w:szCs w:val="24"/>
        </w:rPr>
      </w:pPr>
    </w:p>
    <w:p w14:paraId="4915FD05" w14:textId="6B9887D3" w:rsidR="00B4049E" w:rsidRPr="00D97908" w:rsidRDefault="00B4049E" w:rsidP="0004720A">
      <w:pPr>
        <w:rPr>
          <w:rFonts w:ascii="Times New Roman" w:hAnsi="Times New Roman" w:cs="Times New Roman"/>
          <w:sz w:val="24"/>
          <w:szCs w:val="24"/>
        </w:rPr>
      </w:pPr>
    </w:p>
    <w:p w14:paraId="559F8FC7" w14:textId="655BB54F" w:rsidR="00B4049E" w:rsidRPr="00D97908" w:rsidRDefault="00B4049E" w:rsidP="0004720A">
      <w:pPr>
        <w:rPr>
          <w:rFonts w:ascii="Times New Roman" w:hAnsi="Times New Roman" w:cs="Times New Roman"/>
          <w:sz w:val="24"/>
          <w:szCs w:val="24"/>
        </w:rPr>
      </w:pPr>
    </w:p>
    <w:p w14:paraId="4C0C18A2" w14:textId="695AD738" w:rsidR="00B4049E" w:rsidRPr="00D97908" w:rsidRDefault="00B4049E" w:rsidP="00B4049E">
      <w:pPr>
        <w:rPr>
          <w:rFonts w:ascii="Times New Roman" w:hAnsi="Times New Roman" w:cs="Times New Roman"/>
          <w:b/>
          <w:bCs/>
          <w:sz w:val="24"/>
          <w:szCs w:val="24"/>
        </w:rPr>
      </w:pPr>
      <w:bookmarkStart w:id="0" w:name="_GoBack"/>
      <w:bookmarkEnd w:id="0"/>
      <w:r w:rsidRPr="00D97908">
        <w:rPr>
          <w:rFonts w:ascii="Times New Roman" w:hAnsi="Times New Roman" w:cs="Times New Roman"/>
          <w:b/>
          <w:bCs/>
          <w:sz w:val="24"/>
          <w:szCs w:val="24"/>
        </w:rPr>
        <w:t>Reference list</w:t>
      </w:r>
    </w:p>
    <w:p w14:paraId="0719DE2A" w14:textId="77777777" w:rsidR="00B4049E" w:rsidRPr="00D97908" w:rsidRDefault="00B4049E" w:rsidP="00B4049E">
      <w:pPr>
        <w:rPr>
          <w:rFonts w:ascii="Times New Roman" w:hAnsi="Times New Roman" w:cs="Times New Roman"/>
          <w:b/>
          <w:bCs/>
          <w:sz w:val="24"/>
          <w:szCs w:val="24"/>
        </w:rPr>
      </w:pPr>
    </w:p>
    <w:p w14:paraId="066CA689"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Borrell-Carrio, F. (2004). The Biopsychosocial Model 25 Years Later: Principles, Practice, and Scientific Inquiry. </w:t>
      </w:r>
      <w:r w:rsidRPr="00D97908">
        <w:rPr>
          <w:rFonts w:ascii="Times New Roman" w:hAnsi="Times New Roman" w:cs="Times New Roman"/>
          <w:i/>
          <w:iCs/>
          <w:color w:val="000000"/>
          <w:sz w:val="24"/>
          <w:szCs w:val="24"/>
          <w:shd w:val="clear" w:color="auto" w:fill="FFFFFF"/>
        </w:rPr>
        <w:t>The Annals of Family Medicine</w:t>
      </w:r>
      <w:r w:rsidRPr="00D97908">
        <w:rPr>
          <w:rFonts w:ascii="Times New Roman" w:hAnsi="Times New Roman" w:cs="Times New Roman"/>
          <w:color w:val="000000"/>
          <w:sz w:val="24"/>
          <w:szCs w:val="24"/>
          <w:shd w:val="clear" w:color="auto" w:fill="FFFFFF"/>
        </w:rPr>
        <w:t>, [online] 2(6), pp.576-582. Available at: https://www.ncbi.nlm.nih.gov/pmc/articles/PMC1466742/ [Accessed 20 Feb. 2020].</w:t>
      </w:r>
    </w:p>
    <w:p w14:paraId="113D8EDE"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British National Formulary. (2019-2020). London: BMJ Group, pp.395, 398, 1377.</w:t>
      </w:r>
    </w:p>
    <w:p w14:paraId="019E9DDD"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Choi-Kain, L., Finch, E., Masland, S., Jenkins, J. and Unruh, B. (2017). What Works in the Treatment of Borderline Personality Disorder. </w:t>
      </w:r>
      <w:r w:rsidRPr="00D97908">
        <w:rPr>
          <w:rFonts w:ascii="Times New Roman" w:hAnsi="Times New Roman" w:cs="Times New Roman"/>
          <w:i/>
          <w:iCs/>
          <w:color w:val="000000"/>
          <w:sz w:val="24"/>
          <w:szCs w:val="24"/>
          <w:shd w:val="clear" w:color="auto" w:fill="FFFFFF"/>
        </w:rPr>
        <w:t>Current Behavioral Neuroscience Reports</w:t>
      </w:r>
      <w:r w:rsidRPr="00D97908">
        <w:rPr>
          <w:rFonts w:ascii="Times New Roman" w:hAnsi="Times New Roman" w:cs="Times New Roman"/>
          <w:color w:val="000000"/>
          <w:sz w:val="24"/>
          <w:szCs w:val="24"/>
          <w:shd w:val="clear" w:color="auto" w:fill="FFFFFF"/>
        </w:rPr>
        <w:t>, [online] 4(1), pp.21-30. Available at: https://link.springer.com/content/pdf/10.1007/s40473-017-0103-z.pdf [Accessed 29 Feb. 2020].</w:t>
      </w:r>
    </w:p>
    <w:p w14:paraId="3D1AD824"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Claringbull, N. (2011). </w:t>
      </w:r>
      <w:r w:rsidRPr="00D97908">
        <w:rPr>
          <w:rFonts w:ascii="Times New Roman" w:hAnsi="Times New Roman" w:cs="Times New Roman"/>
          <w:i/>
          <w:iCs/>
          <w:color w:val="000000"/>
          <w:sz w:val="24"/>
          <w:szCs w:val="24"/>
          <w:shd w:val="clear" w:color="auto" w:fill="FFFFFF"/>
        </w:rPr>
        <w:t>Mental health in counselling and psychotherapy</w:t>
      </w:r>
      <w:r w:rsidRPr="00D97908">
        <w:rPr>
          <w:rFonts w:ascii="Times New Roman" w:hAnsi="Times New Roman" w:cs="Times New Roman"/>
          <w:color w:val="000000"/>
          <w:sz w:val="24"/>
          <w:szCs w:val="24"/>
          <w:shd w:val="clear" w:color="auto" w:fill="FFFFFF"/>
        </w:rPr>
        <w:t>. Exeter: Learning Matter Ltd.</w:t>
      </w:r>
    </w:p>
    <w:p w14:paraId="49E2A10A"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Dohner, V. (2017). What Are the Pros and Cons of Receiving a Diagnosis of a Mental Health Problem?. </w:t>
      </w:r>
      <w:r w:rsidRPr="00D97908">
        <w:rPr>
          <w:rFonts w:ascii="Times New Roman" w:hAnsi="Times New Roman" w:cs="Times New Roman"/>
          <w:i/>
          <w:iCs/>
          <w:color w:val="000000"/>
          <w:sz w:val="24"/>
          <w:szCs w:val="24"/>
          <w:shd w:val="clear" w:color="auto" w:fill="FFFFFF"/>
        </w:rPr>
        <w:t>Research Gate</w:t>
      </w:r>
      <w:r w:rsidRPr="00D97908">
        <w:rPr>
          <w:rFonts w:ascii="Times New Roman" w:hAnsi="Times New Roman" w:cs="Times New Roman"/>
          <w:color w:val="000000"/>
          <w:sz w:val="24"/>
          <w:szCs w:val="24"/>
          <w:shd w:val="clear" w:color="auto" w:fill="FFFFFF"/>
        </w:rPr>
        <w:t>, [online] 1. Available at: https://www.researchgate.net/publication/329184063_What_Are_the_Pros_and_Cons_of_Receiving_a_Diagnosis_of_a_Mental_Health_Problem [Accessed 22 Feb. 2020].</w:t>
      </w:r>
    </w:p>
    <w:p w14:paraId="1648D846"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Ethical Framework for the Counselling Professions. (2019). [ebook] Leicestershire: British Association for Counselling and Psychotherapy, pp.9, 22. Available at: https://www.bacp.co.uk/media/3103/bacp-ethical-framework-for-the-counselling-professions-2018.pdf [Accessed 1 Mar. 2020].</w:t>
      </w:r>
    </w:p>
    <w:p w14:paraId="039DAE87" w14:textId="6C7EC182"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Farre, A. and Rapley, T. (2017). The New Old (and Old New) Medical Model: Four Decades Navigating the Biomedical and Psychosocial Understandings of Health and Illness. </w:t>
      </w:r>
      <w:r w:rsidRPr="00D97908">
        <w:rPr>
          <w:rFonts w:ascii="Times New Roman" w:hAnsi="Times New Roman" w:cs="Times New Roman"/>
          <w:i/>
          <w:iCs/>
          <w:color w:val="000000"/>
          <w:sz w:val="24"/>
          <w:szCs w:val="24"/>
          <w:shd w:val="clear" w:color="auto" w:fill="FFFFFF"/>
        </w:rPr>
        <w:t>Healthcare</w:t>
      </w:r>
      <w:r w:rsidRPr="00D97908">
        <w:rPr>
          <w:rFonts w:ascii="Times New Roman" w:hAnsi="Times New Roman" w:cs="Times New Roman"/>
          <w:color w:val="000000"/>
          <w:sz w:val="24"/>
          <w:szCs w:val="24"/>
          <w:shd w:val="clear" w:color="auto" w:fill="FFFFFF"/>
        </w:rPr>
        <w:t>, [online] 5(4), p.88. Available at: https://www.ncbi.nlm.nih.gov/pmc/articles/PMC5746722/#B24-healthcare-05-00088 [Accessed 20 Feb. 2020].</w:t>
      </w:r>
    </w:p>
    <w:p w14:paraId="55D2997A" w14:textId="28BDA971" w:rsidR="00027132" w:rsidRPr="00D97908" w:rsidRDefault="00027132"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Fassbinder, E., Schweiger, U., Martius, D., Brand-de Wilde, O. and Arntz, A. (2016). Emotion Regulation in Schema Therapy and Dialectical Behavior Therapy. </w:t>
      </w:r>
      <w:r w:rsidRPr="00D97908">
        <w:rPr>
          <w:rFonts w:ascii="Times New Roman" w:hAnsi="Times New Roman" w:cs="Times New Roman"/>
          <w:i/>
          <w:iCs/>
          <w:color w:val="000000"/>
          <w:sz w:val="24"/>
          <w:szCs w:val="24"/>
          <w:shd w:val="clear" w:color="auto" w:fill="FFFFFF"/>
        </w:rPr>
        <w:t>Frontiers in Psychology</w:t>
      </w:r>
      <w:r w:rsidRPr="00D97908">
        <w:rPr>
          <w:rFonts w:ascii="Times New Roman" w:hAnsi="Times New Roman" w:cs="Times New Roman"/>
          <w:color w:val="000000"/>
          <w:sz w:val="24"/>
          <w:szCs w:val="24"/>
          <w:shd w:val="clear" w:color="auto" w:fill="FFFFFF"/>
        </w:rPr>
        <w:t>, [online] 7. Available at: https://www.frontiersin.org/articles/10.3389/fpsyg.2016.01373/full [Accessed 3 Mar. 2020].</w:t>
      </w:r>
    </w:p>
    <w:p w14:paraId="533D3441"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Feltham, C. and Horton, I. (2003). </w:t>
      </w:r>
      <w:r w:rsidRPr="00D97908">
        <w:rPr>
          <w:rFonts w:ascii="Times New Roman" w:hAnsi="Times New Roman" w:cs="Times New Roman"/>
          <w:i/>
          <w:iCs/>
          <w:color w:val="000000"/>
          <w:sz w:val="24"/>
          <w:szCs w:val="24"/>
          <w:shd w:val="clear" w:color="auto" w:fill="FFFFFF"/>
        </w:rPr>
        <w:t>Handbook of counselling and psychotherapy</w:t>
      </w:r>
      <w:r w:rsidRPr="00D97908">
        <w:rPr>
          <w:rFonts w:ascii="Times New Roman" w:hAnsi="Times New Roman" w:cs="Times New Roman"/>
          <w:color w:val="000000"/>
          <w:sz w:val="24"/>
          <w:szCs w:val="24"/>
          <w:shd w:val="clear" w:color="auto" w:fill="FFFFFF"/>
        </w:rPr>
        <w:t>. London: SAGE, p.492.</w:t>
      </w:r>
    </w:p>
    <w:p w14:paraId="6E0A78D4"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Fonagy, P. and Bateman, A. (2006). Progress in the treatment of borderline personality disorder. </w:t>
      </w:r>
      <w:r w:rsidRPr="00D97908">
        <w:rPr>
          <w:rFonts w:ascii="Times New Roman" w:hAnsi="Times New Roman" w:cs="Times New Roman"/>
          <w:i/>
          <w:iCs/>
          <w:color w:val="000000"/>
          <w:sz w:val="24"/>
          <w:szCs w:val="24"/>
          <w:shd w:val="clear" w:color="auto" w:fill="FFFFFF"/>
        </w:rPr>
        <w:t>British Journal of Psychiatry</w:t>
      </w:r>
      <w:r w:rsidRPr="00D97908">
        <w:rPr>
          <w:rFonts w:ascii="Times New Roman" w:hAnsi="Times New Roman" w:cs="Times New Roman"/>
          <w:color w:val="000000"/>
          <w:sz w:val="24"/>
          <w:szCs w:val="24"/>
          <w:shd w:val="clear" w:color="auto" w:fill="FFFFFF"/>
        </w:rPr>
        <w:t>, [online] 188(1), pp.1-3. Available at: https://www.cambridge.org/core/services/aop-cambridge-core/content/view/40AEC7707984CC5B08C907E1562A2AFE/S0007125000169077a.pdf/progress_in_the_treatment_of_borderline_personality_disorder.pdf [Accessed 29 Feb. 2020].</w:t>
      </w:r>
    </w:p>
    <w:p w14:paraId="22CA4757"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Freeth, R. (2006). Focusing on relationship – is there room for another paradigm in Psychiatric Intensive Care?. </w:t>
      </w:r>
      <w:r w:rsidRPr="00D97908">
        <w:rPr>
          <w:rFonts w:ascii="Times New Roman" w:hAnsi="Times New Roman" w:cs="Times New Roman"/>
          <w:i/>
          <w:iCs/>
          <w:color w:val="000000"/>
          <w:sz w:val="24"/>
          <w:szCs w:val="24"/>
          <w:shd w:val="clear" w:color="auto" w:fill="FFFFFF"/>
        </w:rPr>
        <w:t>Journal of Psychiatric Intensive Care</w:t>
      </w:r>
      <w:r w:rsidRPr="00D97908">
        <w:rPr>
          <w:rFonts w:ascii="Times New Roman" w:hAnsi="Times New Roman" w:cs="Times New Roman"/>
          <w:color w:val="000000"/>
          <w:sz w:val="24"/>
          <w:szCs w:val="24"/>
          <w:shd w:val="clear" w:color="auto" w:fill="FFFFFF"/>
        </w:rPr>
        <w:t xml:space="preserve">, [online] 2(02), p.55. </w:t>
      </w:r>
      <w:r w:rsidRPr="00D97908">
        <w:rPr>
          <w:rFonts w:ascii="Times New Roman" w:hAnsi="Times New Roman" w:cs="Times New Roman"/>
          <w:color w:val="000000"/>
          <w:sz w:val="24"/>
          <w:szCs w:val="24"/>
          <w:shd w:val="clear" w:color="auto" w:fill="FFFFFF"/>
        </w:rPr>
        <w:lastRenderedPageBreak/>
        <w:t>Available at: https://search-proquest-com.ezproxy.uwtsd.ac.uk/docview/218404991?accountid=130472&amp;rfr_id=info%3Axri%2Fsid%3Aprimo [Accessed 20 Feb. 2020].</w:t>
      </w:r>
    </w:p>
    <w:p w14:paraId="451FA4DB"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Fruzzetti, A. (2017). Why Borderline Personality Disorder Is Misdiagnosed. [Blog] </w:t>
      </w:r>
      <w:r w:rsidRPr="00D97908">
        <w:rPr>
          <w:rFonts w:ascii="Times New Roman" w:hAnsi="Times New Roman" w:cs="Times New Roman"/>
          <w:i/>
          <w:iCs/>
          <w:color w:val="000000"/>
          <w:sz w:val="24"/>
          <w:szCs w:val="24"/>
          <w:shd w:val="clear" w:color="auto" w:fill="FFFFFF"/>
        </w:rPr>
        <w:t>National Alliance on Mental Health</w:t>
      </w:r>
      <w:r w:rsidRPr="00D97908">
        <w:rPr>
          <w:rFonts w:ascii="Times New Roman" w:hAnsi="Times New Roman" w:cs="Times New Roman"/>
          <w:color w:val="000000"/>
          <w:sz w:val="24"/>
          <w:szCs w:val="24"/>
          <w:shd w:val="clear" w:color="auto" w:fill="FFFFFF"/>
        </w:rPr>
        <w:t>. Available at: https://www.nami.org/Blogs/NAMI-Blog/October-2017/Why-Borderline-Personality-Disorder-is-Misdiagnose [Accessed 23 Feb. 2020].</w:t>
      </w:r>
    </w:p>
    <w:p w14:paraId="6A042DA3"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Hall-Flavin, D. (2019). </w:t>
      </w:r>
      <w:r w:rsidRPr="00D97908">
        <w:rPr>
          <w:rFonts w:ascii="Times New Roman" w:hAnsi="Times New Roman" w:cs="Times New Roman"/>
          <w:i/>
          <w:iCs/>
          <w:color w:val="000000"/>
          <w:sz w:val="24"/>
          <w:szCs w:val="24"/>
          <w:shd w:val="clear" w:color="auto" w:fill="FFFFFF"/>
        </w:rPr>
        <w:t>The most commonly prescribed type of antidepressant</w:t>
      </w:r>
      <w:r w:rsidRPr="00D97908">
        <w:rPr>
          <w:rFonts w:ascii="Times New Roman" w:hAnsi="Times New Roman" w:cs="Times New Roman"/>
          <w:color w:val="000000"/>
          <w:sz w:val="24"/>
          <w:szCs w:val="24"/>
          <w:shd w:val="clear" w:color="auto" w:fill="FFFFFF"/>
        </w:rPr>
        <w:t>. [online] Mayo Clinic. Available at: https://www.mayoclinic.org/diseases-conditions/depression/in-depth/ssris/art-20044825 [Accessed 1 Mar. 2020].</w:t>
      </w:r>
    </w:p>
    <w:p w14:paraId="3D57BC61"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Huda, A. (2019). </w:t>
      </w:r>
      <w:r w:rsidRPr="00D97908">
        <w:rPr>
          <w:rFonts w:ascii="Times New Roman" w:hAnsi="Times New Roman" w:cs="Times New Roman"/>
          <w:i/>
          <w:iCs/>
          <w:color w:val="000000"/>
          <w:sz w:val="24"/>
          <w:szCs w:val="24"/>
          <w:shd w:val="clear" w:color="auto" w:fill="FFFFFF"/>
        </w:rPr>
        <w:t>The Medical Model in Mental Health: An Explanation and Evaluation</w:t>
      </w:r>
      <w:r w:rsidRPr="00D97908">
        <w:rPr>
          <w:rFonts w:ascii="Times New Roman" w:hAnsi="Times New Roman" w:cs="Times New Roman"/>
          <w:color w:val="000000"/>
          <w:sz w:val="24"/>
          <w:szCs w:val="24"/>
          <w:shd w:val="clear" w:color="auto" w:fill="FFFFFF"/>
        </w:rPr>
        <w:t>. 1st ed. [ebook] Oxford: Oxford University Press, p.14. Available at: https://books.google.co.uk/books/about/The_Medical_Model_in_Mental_Health.html?id=0iCWDwAAQBAJ&amp;printsec=frontcover&amp;source=kp_read_button&amp;redir_esc=y#v=onepage&amp;q&amp;f=false [Accessed 20 Feb. 2020].</w:t>
      </w:r>
    </w:p>
    <w:p w14:paraId="69E299DF"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Lam, D., Poplavskaya, E., Salkovskis, P., Hogg, L. and Panting, H. (2016). An experimental Investigation of the Impact of Personality Disorder Diagnosis on Clinicians: Can We See Past the Borderline?. </w:t>
      </w:r>
      <w:r w:rsidRPr="00D97908">
        <w:rPr>
          <w:rFonts w:ascii="Times New Roman" w:hAnsi="Times New Roman" w:cs="Times New Roman"/>
          <w:i/>
          <w:iCs/>
          <w:color w:val="000000"/>
          <w:sz w:val="24"/>
          <w:szCs w:val="24"/>
          <w:shd w:val="clear" w:color="auto" w:fill="FFFFFF"/>
        </w:rPr>
        <w:t>Behavioural and Cognitive Psychotherapy</w:t>
      </w:r>
      <w:r w:rsidRPr="00D97908">
        <w:rPr>
          <w:rFonts w:ascii="Times New Roman" w:hAnsi="Times New Roman" w:cs="Times New Roman"/>
          <w:color w:val="000000"/>
          <w:sz w:val="24"/>
          <w:szCs w:val="24"/>
          <w:shd w:val="clear" w:color="auto" w:fill="FFFFFF"/>
        </w:rPr>
        <w:t>, [online] 44(3), pp.361-373. Available at: https://purehost.bath.ac.uk/ws/portalfiles/portal/129383901/An_experimental_investigation_final_011014.pdf [Accessed 20 Feb. 2020].</w:t>
      </w:r>
    </w:p>
    <w:p w14:paraId="3535E88A"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Laws, K. (2016). NICE guidelines for psychological therapy - overstepping the evidence? </w:t>
      </w:r>
      <w:r w:rsidRPr="00D97908">
        <w:rPr>
          <w:rFonts w:ascii="Times New Roman" w:hAnsi="Times New Roman" w:cs="Times New Roman"/>
          <w:i/>
          <w:iCs/>
          <w:color w:val="000000"/>
          <w:sz w:val="24"/>
          <w:szCs w:val="24"/>
          <w:shd w:val="clear" w:color="auto" w:fill="FFFFFF"/>
        </w:rPr>
        <w:t>The Guardian</w:t>
      </w:r>
      <w:r w:rsidRPr="00D97908">
        <w:rPr>
          <w:rFonts w:ascii="Times New Roman" w:hAnsi="Times New Roman" w:cs="Times New Roman"/>
          <w:color w:val="000000"/>
          <w:sz w:val="24"/>
          <w:szCs w:val="24"/>
          <w:shd w:val="clear" w:color="auto" w:fill="FFFFFF"/>
        </w:rPr>
        <w:t>. [online] Available at: https://www.theguardian.com/science/sifting-the-evidence/2016/feb/05/nice-guidelines-for-psychological-therapy-cbt-overstepping-evidence [Accessed 23 Feb. 2020].</w:t>
      </w:r>
    </w:p>
    <w:p w14:paraId="7026B884"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May, J., Richardi, T. and Barth, K. (2016). Dialectical behavior therapy as treatment for borderline personality disorder. </w:t>
      </w:r>
      <w:r w:rsidRPr="00D97908">
        <w:rPr>
          <w:rFonts w:ascii="Times New Roman" w:hAnsi="Times New Roman" w:cs="Times New Roman"/>
          <w:i/>
          <w:iCs/>
          <w:color w:val="000000"/>
          <w:sz w:val="24"/>
          <w:szCs w:val="24"/>
          <w:shd w:val="clear" w:color="auto" w:fill="FFFFFF"/>
        </w:rPr>
        <w:t>Mental Health Clinician</w:t>
      </w:r>
      <w:r w:rsidRPr="00D97908">
        <w:rPr>
          <w:rFonts w:ascii="Times New Roman" w:hAnsi="Times New Roman" w:cs="Times New Roman"/>
          <w:color w:val="000000"/>
          <w:sz w:val="24"/>
          <w:szCs w:val="24"/>
          <w:shd w:val="clear" w:color="auto" w:fill="FFFFFF"/>
        </w:rPr>
        <w:t>, [online] 6(2), pp.62-67. Available at: https://mhc.cpnp.org/doi/full/10.9740/mhc.2016.03.62 [Accessed 29 Feb. 2020].</w:t>
      </w:r>
    </w:p>
    <w:p w14:paraId="18819D9C"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Mayo Clinic. (2019). </w:t>
      </w:r>
      <w:r w:rsidRPr="00D97908">
        <w:rPr>
          <w:rFonts w:ascii="Times New Roman" w:hAnsi="Times New Roman" w:cs="Times New Roman"/>
          <w:i/>
          <w:iCs/>
          <w:color w:val="000000"/>
          <w:sz w:val="24"/>
          <w:szCs w:val="24"/>
          <w:shd w:val="clear" w:color="auto" w:fill="FFFFFF"/>
        </w:rPr>
        <w:t>Borderline personality disorder - Symptoms and causes</w:t>
      </w:r>
      <w:r w:rsidRPr="00D97908">
        <w:rPr>
          <w:rFonts w:ascii="Times New Roman" w:hAnsi="Times New Roman" w:cs="Times New Roman"/>
          <w:color w:val="000000"/>
          <w:sz w:val="24"/>
          <w:szCs w:val="24"/>
          <w:shd w:val="clear" w:color="auto" w:fill="FFFFFF"/>
        </w:rPr>
        <w:t>. [online] Available at: https://www.mayoclinic.org/diseases-conditions/borderline-personality-disorder/symptoms-causes/syc-20370237 [Accessed 16 Feb. 2020].</w:t>
      </w:r>
    </w:p>
    <w:p w14:paraId="3F8834AD" w14:textId="1114E413"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Mayo</w:t>
      </w:r>
      <w:r w:rsidR="00D01236">
        <w:rPr>
          <w:rFonts w:ascii="Times New Roman" w:hAnsi="Times New Roman" w:cs="Times New Roman"/>
          <w:color w:val="000000"/>
          <w:sz w:val="24"/>
          <w:szCs w:val="24"/>
          <w:shd w:val="clear" w:color="auto" w:fill="FFFFFF"/>
        </w:rPr>
        <w:t xml:space="preserve"> Clinic</w:t>
      </w:r>
      <w:r w:rsidRPr="00D97908">
        <w:rPr>
          <w:rFonts w:ascii="Times New Roman" w:hAnsi="Times New Roman" w:cs="Times New Roman"/>
          <w:color w:val="000000"/>
          <w:sz w:val="24"/>
          <w:szCs w:val="24"/>
          <w:shd w:val="clear" w:color="auto" w:fill="FFFFFF"/>
        </w:rPr>
        <w:t xml:space="preserve"> (2019). </w:t>
      </w:r>
      <w:r w:rsidRPr="00D97908">
        <w:rPr>
          <w:rFonts w:ascii="Times New Roman" w:hAnsi="Times New Roman" w:cs="Times New Roman"/>
          <w:i/>
          <w:iCs/>
          <w:color w:val="000000"/>
          <w:sz w:val="24"/>
          <w:szCs w:val="24"/>
          <w:shd w:val="clear" w:color="auto" w:fill="FFFFFF"/>
        </w:rPr>
        <w:t>Borderline personality disorder - Diagnosis and treatment - Mayo Clinic</w:t>
      </w:r>
      <w:r w:rsidRPr="00D97908">
        <w:rPr>
          <w:rFonts w:ascii="Times New Roman" w:hAnsi="Times New Roman" w:cs="Times New Roman"/>
          <w:color w:val="000000"/>
          <w:sz w:val="24"/>
          <w:szCs w:val="24"/>
          <w:shd w:val="clear" w:color="auto" w:fill="FFFFFF"/>
        </w:rPr>
        <w:t>. [online] Available at: https://www.mayoclinic.org/diseases-conditions/borderline-personality-disorder/diagnosis-treatment/drc-20370242 [Accessed 1 Mar. 2020].</w:t>
      </w:r>
    </w:p>
    <w:p w14:paraId="6759A3DE"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Mental health law within the counselling professions in England and Wales. (2019). [pdf] Leicestershire: British Association for Counselling and Psychotherapy, p. 21, 53. Available at: https://www.bacp.co.uk/media/6051/gpia-029-lr-mental-health-law2.pdf [Accessed 1 Mar. 2020].</w:t>
      </w:r>
    </w:p>
    <w:p w14:paraId="74F05F60"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Mind.org.uk. (2018). </w:t>
      </w:r>
      <w:r w:rsidRPr="00D97908">
        <w:rPr>
          <w:rFonts w:ascii="Times New Roman" w:hAnsi="Times New Roman" w:cs="Times New Roman"/>
          <w:i/>
          <w:iCs/>
          <w:color w:val="000000"/>
          <w:sz w:val="24"/>
          <w:szCs w:val="24"/>
          <w:shd w:val="clear" w:color="auto" w:fill="FFFFFF"/>
        </w:rPr>
        <w:t>Causes of BPD</w:t>
      </w:r>
      <w:r w:rsidRPr="00D97908">
        <w:rPr>
          <w:rFonts w:ascii="Times New Roman" w:hAnsi="Times New Roman" w:cs="Times New Roman"/>
          <w:color w:val="000000"/>
          <w:sz w:val="24"/>
          <w:szCs w:val="24"/>
          <w:shd w:val="clear" w:color="auto" w:fill="FFFFFF"/>
        </w:rPr>
        <w:t>. [online] Available at: https://www.mind.org.uk/information-support/types-of-mental-health-problems/borderline-personality-disorder-bpd/causes-of-bpd/ [Accessed 16 Feb. 2020].</w:t>
      </w:r>
    </w:p>
    <w:p w14:paraId="4487DD03" w14:textId="77777777" w:rsidR="00B4049E" w:rsidRPr="00D97908" w:rsidRDefault="00B4049E" w:rsidP="00B4049E">
      <w:pPr>
        <w:rPr>
          <w:rFonts w:ascii="Times New Roman" w:hAnsi="Times New Roman" w:cs="Times New Roman"/>
          <w:sz w:val="24"/>
          <w:szCs w:val="24"/>
        </w:rPr>
      </w:pPr>
      <w:r w:rsidRPr="00D97908">
        <w:rPr>
          <w:rFonts w:ascii="Times New Roman" w:hAnsi="Times New Roman" w:cs="Times New Roman"/>
          <w:color w:val="000000"/>
          <w:sz w:val="24"/>
          <w:szCs w:val="24"/>
          <w:shd w:val="clear" w:color="auto" w:fill="FFFFFF"/>
        </w:rPr>
        <w:lastRenderedPageBreak/>
        <w:t>National Institute of Mental Health (2017). </w:t>
      </w:r>
      <w:r w:rsidRPr="00D97908">
        <w:rPr>
          <w:rFonts w:ascii="Times New Roman" w:hAnsi="Times New Roman" w:cs="Times New Roman"/>
          <w:i/>
          <w:iCs/>
          <w:color w:val="000000"/>
          <w:sz w:val="24"/>
          <w:szCs w:val="24"/>
          <w:shd w:val="clear" w:color="auto" w:fill="FFFFFF"/>
        </w:rPr>
        <w:t>Borderline Personality Disorder</w:t>
      </w:r>
      <w:r w:rsidRPr="00D97908">
        <w:rPr>
          <w:rFonts w:ascii="Times New Roman" w:hAnsi="Times New Roman" w:cs="Times New Roman"/>
          <w:color w:val="000000"/>
          <w:sz w:val="24"/>
          <w:szCs w:val="24"/>
          <w:shd w:val="clear" w:color="auto" w:fill="FFFFFF"/>
        </w:rPr>
        <w:t xml:space="preserve">. National Institute of Mental Health, p.3. Available at: </w:t>
      </w:r>
      <w:r w:rsidRPr="00D97908">
        <w:rPr>
          <w:rFonts w:ascii="Times New Roman" w:hAnsi="Times New Roman" w:cs="Times New Roman"/>
          <w:sz w:val="24"/>
          <w:szCs w:val="24"/>
        </w:rPr>
        <w:t>https://www.nimh.nih.gov/health/publications/borderline-personality-disorder/borderlinepersonalitydis-508-qf-17-4928_156499.pdf [Accessed 22 Feb. 2020]</w:t>
      </w:r>
    </w:p>
    <w:p w14:paraId="2B368EBD"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National Psychological Therapies Management Committee, (2017). </w:t>
      </w:r>
      <w:r w:rsidRPr="00D97908">
        <w:rPr>
          <w:rFonts w:ascii="Times New Roman" w:hAnsi="Times New Roman" w:cs="Times New Roman"/>
          <w:i/>
          <w:iCs/>
          <w:color w:val="000000"/>
          <w:sz w:val="24"/>
          <w:szCs w:val="24"/>
          <w:shd w:val="clear" w:color="auto" w:fill="FFFFFF"/>
        </w:rPr>
        <w:t>Matrics Cymru - The Evidence Tables</w:t>
      </w:r>
      <w:r w:rsidRPr="00D97908">
        <w:rPr>
          <w:rFonts w:ascii="Times New Roman" w:hAnsi="Times New Roman" w:cs="Times New Roman"/>
          <w:color w:val="000000"/>
          <w:sz w:val="24"/>
          <w:szCs w:val="24"/>
          <w:shd w:val="clear" w:color="auto" w:fill="FFFFFF"/>
        </w:rPr>
        <w:t>. [ebook] pp.8&amp;13. Available at: https://moodle.uwtsd.ac.uk/pluginfile.php/344820/mod_resource/content/0/Matrics%20Cymru%20evidence-tables_final.pdf [Accessed 29 Feb. 2020].</w:t>
      </w:r>
    </w:p>
    <w:p w14:paraId="670EA98C"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Nhs.uk. (2019). </w:t>
      </w:r>
      <w:r w:rsidRPr="00D97908">
        <w:rPr>
          <w:rFonts w:ascii="Times New Roman" w:hAnsi="Times New Roman" w:cs="Times New Roman"/>
          <w:i/>
          <w:iCs/>
          <w:color w:val="000000"/>
          <w:sz w:val="24"/>
          <w:szCs w:val="24"/>
          <w:shd w:val="clear" w:color="auto" w:fill="FFFFFF"/>
        </w:rPr>
        <w:t>Borderline personality disorder - Symptoms</w:t>
      </w:r>
      <w:r w:rsidRPr="00D97908">
        <w:rPr>
          <w:rFonts w:ascii="Times New Roman" w:hAnsi="Times New Roman" w:cs="Times New Roman"/>
          <w:color w:val="000000"/>
          <w:sz w:val="24"/>
          <w:szCs w:val="24"/>
          <w:shd w:val="clear" w:color="auto" w:fill="FFFFFF"/>
        </w:rPr>
        <w:t>. [online] Available at: https://www.nhs.uk/conditions/borderline-personality-disorder/symptoms/ [Accessed 20 Feb. 2020].</w:t>
      </w:r>
    </w:p>
    <w:p w14:paraId="388B453D"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Nice.org.uk. (2009). </w:t>
      </w:r>
      <w:r w:rsidRPr="00D97908">
        <w:rPr>
          <w:rFonts w:ascii="Times New Roman" w:hAnsi="Times New Roman" w:cs="Times New Roman"/>
          <w:i/>
          <w:iCs/>
          <w:color w:val="000000"/>
          <w:sz w:val="24"/>
          <w:szCs w:val="24"/>
          <w:shd w:val="clear" w:color="auto" w:fill="FFFFFF"/>
        </w:rPr>
        <w:t>What treatment should I be offered for borderline personality disorder? | Information for the public | Borderline personality disorder: recognition and management | Guidance | NICE</w:t>
      </w:r>
      <w:r w:rsidRPr="00D97908">
        <w:rPr>
          <w:rFonts w:ascii="Times New Roman" w:hAnsi="Times New Roman" w:cs="Times New Roman"/>
          <w:color w:val="000000"/>
          <w:sz w:val="24"/>
          <w:szCs w:val="24"/>
          <w:shd w:val="clear" w:color="auto" w:fill="FFFFFF"/>
        </w:rPr>
        <w:t>. [online] Available at: https://www.nice.org.uk/guidance/cg78/ifp/chapter/What-treatment-should-I-be-offered-for-borderline-personality-disorder [Accessed 23 Feb. 2020].</w:t>
      </w:r>
    </w:p>
    <w:p w14:paraId="66A6B494"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Nice.org.uk. (2015). </w:t>
      </w:r>
      <w:r w:rsidRPr="00D97908">
        <w:rPr>
          <w:rFonts w:ascii="Times New Roman" w:hAnsi="Times New Roman" w:cs="Times New Roman"/>
          <w:i/>
          <w:iCs/>
          <w:color w:val="000000"/>
          <w:sz w:val="24"/>
          <w:szCs w:val="24"/>
          <w:shd w:val="clear" w:color="auto" w:fill="FFFFFF"/>
        </w:rPr>
        <w:t>Quality statement 1: Structured clinical assessment | Personality disorders: borderline and antisocial | Quality standards | NICE</w:t>
      </w:r>
      <w:r w:rsidRPr="00D97908">
        <w:rPr>
          <w:rFonts w:ascii="Times New Roman" w:hAnsi="Times New Roman" w:cs="Times New Roman"/>
          <w:color w:val="000000"/>
          <w:sz w:val="24"/>
          <w:szCs w:val="24"/>
          <w:shd w:val="clear" w:color="auto" w:fill="FFFFFF"/>
        </w:rPr>
        <w:t>. [online] Available at: https://www.nice.org.uk/guidance/qs88/chapter/Quality-statement-1-Structured-clinical-assessment [Accessed 23 Feb. 2020].</w:t>
      </w:r>
    </w:p>
    <w:p w14:paraId="246A7353"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Nice.org.uk. (2015). </w:t>
      </w:r>
      <w:r w:rsidRPr="00D97908">
        <w:rPr>
          <w:rFonts w:ascii="Times New Roman" w:hAnsi="Times New Roman" w:cs="Times New Roman"/>
          <w:i/>
          <w:iCs/>
          <w:color w:val="000000"/>
          <w:sz w:val="24"/>
          <w:szCs w:val="24"/>
          <w:shd w:val="clear" w:color="auto" w:fill="FFFFFF"/>
        </w:rPr>
        <w:t>Quality statement 2: Psychological therapies – borderline personality disorder | Personality disorders: borderline and antisocial | Quality standards | NICE</w:t>
      </w:r>
      <w:r w:rsidRPr="00D97908">
        <w:rPr>
          <w:rFonts w:ascii="Times New Roman" w:hAnsi="Times New Roman" w:cs="Times New Roman"/>
          <w:color w:val="000000"/>
          <w:sz w:val="24"/>
          <w:szCs w:val="24"/>
          <w:shd w:val="clear" w:color="auto" w:fill="FFFFFF"/>
        </w:rPr>
        <w:t>. [online] Available at: https://www.nice.org.uk/guidance/qs88/chapter/Quality-statement-2-Psychological-therapies-borderline-personality-disorder [Accessed 23 Feb. 2020].</w:t>
      </w:r>
    </w:p>
    <w:p w14:paraId="22D6FDA9"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Parehk, R. (2018). </w:t>
      </w:r>
      <w:r w:rsidRPr="00D97908">
        <w:rPr>
          <w:rFonts w:ascii="Times New Roman" w:hAnsi="Times New Roman" w:cs="Times New Roman"/>
          <w:i/>
          <w:iCs/>
          <w:color w:val="000000"/>
          <w:sz w:val="24"/>
          <w:szCs w:val="24"/>
          <w:shd w:val="clear" w:color="auto" w:fill="FFFFFF"/>
        </w:rPr>
        <w:t>What Is Mental Illness?</w:t>
      </w:r>
      <w:r w:rsidRPr="00D97908">
        <w:rPr>
          <w:rFonts w:ascii="Times New Roman" w:hAnsi="Times New Roman" w:cs="Times New Roman"/>
          <w:color w:val="000000"/>
          <w:sz w:val="24"/>
          <w:szCs w:val="24"/>
          <w:shd w:val="clear" w:color="auto" w:fill="FFFFFF"/>
        </w:rPr>
        <w:t>. [online] Psychiatry.org. Available at: https://www.psychiatry.org/patients-families/what-is-mental-illness [Accessed 16 Feb. 2020].</w:t>
      </w:r>
    </w:p>
    <w:p w14:paraId="2CCE1350" w14:textId="26252CA3"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Personality</w:t>
      </w:r>
      <w:r w:rsidR="006602E8" w:rsidRPr="00D97908">
        <w:rPr>
          <w:rFonts w:ascii="Times New Roman" w:hAnsi="Times New Roman" w:cs="Times New Roman"/>
          <w:color w:val="000000"/>
          <w:sz w:val="24"/>
          <w:szCs w:val="24"/>
          <w:shd w:val="clear" w:color="auto" w:fill="FFFFFF"/>
        </w:rPr>
        <w:t xml:space="preserve"> Development Team, UK Department of Health</w:t>
      </w:r>
      <w:r w:rsidRPr="00D97908">
        <w:rPr>
          <w:rFonts w:ascii="Times New Roman" w:hAnsi="Times New Roman" w:cs="Times New Roman"/>
          <w:color w:val="000000"/>
          <w:sz w:val="24"/>
          <w:szCs w:val="24"/>
          <w:shd w:val="clear" w:color="auto" w:fill="FFFFFF"/>
        </w:rPr>
        <w:t>. (2020). </w:t>
      </w:r>
      <w:r w:rsidRPr="00D97908">
        <w:rPr>
          <w:rFonts w:ascii="Times New Roman" w:hAnsi="Times New Roman" w:cs="Times New Roman"/>
          <w:i/>
          <w:iCs/>
          <w:color w:val="000000"/>
          <w:sz w:val="24"/>
          <w:szCs w:val="24"/>
          <w:shd w:val="clear" w:color="auto" w:fill="FFFFFF"/>
        </w:rPr>
        <w:t>Borderline | Personality disorder</w:t>
      </w:r>
      <w:r w:rsidRPr="00D97908">
        <w:rPr>
          <w:rFonts w:ascii="Times New Roman" w:hAnsi="Times New Roman" w:cs="Times New Roman"/>
          <w:color w:val="000000"/>
          <w:sz w:val="24"/>
          <w:szCs w:val="24"/>
          <w:shd w:val="clear" w:color="auto" w:fill="FFFFFF"/>
        </w:rPr>
        <w:t>. [online] Available at: http://personalitydisorder.org.uk/borderline-personality-disorder/ [Accessed 20 Feb. 2020].</w:t>
      </w:r>
    </w:p>
    <w:p w14:paraId="78C7B282"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Pilgrim, D. (2017). </w:t>
      </w:r>
      <w:r w:rsidRPr="00D97908">
        <w:rPr>
          <w:rFonts w:ascii="Times New Roman" w:hAnsi="Times New Roman" w:cs="Times New Roman"/>
          <w:i/>
          <w:iCs/>
          <w:color w:val="000000"/>
          <w:sz w:val="24"/>
          <w:szCs w:val="24"/>
          <w:shd w:val="clear" w:color="auto" w:fill="FFFFFF"/>
        </w:rPr>
        <w:t>Key concepts in mental health</w:t>
      </w:r>
      <w:r w:rsidRPr="00D97908">
        <w:rPr>
          <w:rFonts w:ascii="Times New Roman" w:hAnsi="Times New Roman" w:cs="Times New Roman"/>
          <w:color w:val="000000"/>
          <w:sz w:val="24"/>
          <w:szCs w:val="24"/>
          <w:shd w:val="clear" w:color="auto" w:fill="FFFFFF"/>
        </w:rPr>
        <w:t>. London: Sage, pp.85-87.</w:t>
      </w:r>
    </w:p>
    <w:p w14:paraId="20182C40"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Pos, A. and Greenberg, L. (2012). Organizing awareness and increasing emotion regulation: Revising chair work in Emotion-focused therapy for Borderline Personality Disorder. </w:t>
      </w:r>
      <w:r w:rsidRPr="00D97908">
        <w:rPr>
          <w:rFonts w:ascii="Times New Roman" w:hAnsi="Times New Roman" w:cs="Times New Roman"/>
          <w:i/>
          <w:iCs/>
          <w:color w:val="000000"/>
          <w:sz w:val="24"/>
          <w:szCs w:val="24"/>
          <w:shd w:val="clear" w:color="auto" w:fill="FFFFFF"/>
        </w:rPr>
        <w:t>Journal of Personality Disorders</w:t>
      </w:r>
      <w:r w:rsidRPr="00D97908">
        <w:rPr>
          <w:rFonts w:ascii="Times New Roman" w:hAnsi="Times New Roman" w:cs="Times New Roman"/>
          <w:color w:val="000000"/>
          <w:sz w:val="24"/>
          <w:szCs w:val="24"/>
          <w:shd w:val="clear" w:color="auto" w:fill="FFFFFF"/>
        </w:rPr>
        <w:t>, [online] 26(1), pp.85-89. Available at: https://search-proquest-com.ezproxy.uwtsd.ac.uk/docview/923616272/fulltextPDF/3C54E3DE7A924275PQ/1?accountid=130472 [Accessed 29 Feb. 2020].</w:t>
      </w:r>
    </w:p>
    <w:p w14:paraId="5A665303"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Pos, A. and Paolone, D. (2019). Emotion-focused therapy for personality disorders. </w:t>
      </w:r>
      <w:r w:rsidRPr="00D97908">
        <w:rPr>
          <w:rFonts w:ascii="Times New Roman" w:hAnsi="Times New Roman" w:cs="Times New Roman"/>
          <w:i/>
          <w:iCs/>
          <w:color w:val="000000"/>
          <w:sz w:val="24"/>
          <w:szCs w:val="24"/>
          <w:shd w:val="clear" w:color="auto" w:fill="FFFFFF"/>
        </w:rPr>
        <w:t>Clinical handbook of emotion-focused therapy.</w:t>
      </w:r>
      <w:r w:rsidRPr="00D97908">
        <w:rPr>
          <w:rFonts w:ascii="Times New Roman" w:hAnsi="Times New Roman" w:cs="Times New Roman"/>
          <w:color w:val="000000"/>
          <w:sz w:val="24"/>
          <w:szCs w:val="24"/>
          <w:shd w:val="clear" w:color="auto" w:fill="FFFFFF"/>
        </w:rPr>
        <w:t>, [online] pp.381-402. Available at: http://file:///C:/Users/Admin/Downloads/CH17.pdf [Accessed 29 Feb. 2020].</w:t>
      </w:r>
    </w:p>
    <w:p w14:paraId="228B8A09"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Publishing, H. (2010). </w:t>
      </w:r>
      <w:r w:rsidRPr="00D97908">
        <w:rPr>
          <w:rFonts w:ascii="Times New Roman" w:hAnsi="Times New Roman" w:cs="Times New Roman"/>
          <w:i/>
          <w:iCs/>
          <w:color w:val="000000"/>
          <w:sz w:val="24"/>
          <w:szCs w:val="24"/>
          <w:shd w:val="clear" w:color="auto" w:fill="FFFFFF"/>
        </w:rPr>
        <w:t>Treating borderline personality disorder - Harvard Health</w:t>
      </w:r>
      <w:r w:rsidRPr="00D97908">
        <w:rPr>
          <w:rFonts w:ascii="Times New Roman" w:hAnsi="Times New Roman" w:cs="Times New Roman"/>
          <w:color w:val="000000"/>
          <w:sz w:val="24"/>
          <w:szCs w:val="24"/>
          <w:shd w:val="clear" w:color="auto" w:fill="FFFFFF"/>
        </w:rPr>
        <w:t>. [online] Harvard Health. Available at: https://www.health.harvard.edu/newsletter_article/treating-borderline-personality-disorder [Accessed 22 Feb. 2020].</w:t>
      </w:r>
    </w:p>
    <w:p w14:paraId="5E3B3CFB"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lastRenderedPageBreak/>
        <w:t>Quinn, A. (2011). A Person-Centered Approach to the Treatment of Borderline Personality Disorder. </w:t>
      </w:r>
      <w:r w:rsidRPr="00D97908">
        <w:rPr>
          <w:rFonts w:ascii="Times New Roman" w:hAnsi="Times New Roman" w:cs="Times New Roman"/>
          <w:i/>
          <w:iCs/>
          <w:color w:val="000000"/>
          <w:sz w:val="24"/>
          <w:szCs w:val="24"/>
          <w:shd w:val="clear" w:color="auto" w:fill="FFFFFF"/>
        </w:rPr>
        <w:t>Journal of Humanistic Psychology</w:t>
      </w:r>
      <w:r w:rsidRPr="00D97908">
        <w:rPr>
          <w:rFonts w:ascii="Times New Roman" w:hAnsi="Times New Roman" w:cs="Times New Roman"/>
          <w:color w:val="000000"/>
          <w:sz w:val="24"/>
          <w:szCs w:val="24"/>
          <w:shd w:val="clear" w:color="auto" w:fill="FFFFFF"/>
        </w:rPr>
        <w:t>, [online] 51(4), pp.465-491. Available at: http://file:///C:/Users/Admin/Downloads/AdamQuinn-JHP2011.pdf [Accessed 25 Feb. 2020].</w:t>
      </w:r>
    </w:p>
    <w:p w14:paraId="219F4E7D"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Ripoll, L. (2013). Psychopharmacologic treatment of borderline personality disorder. </w:t>
      </w:r>
      <w:r w:rsidRPr="00D97908">
        <w:rPr>
          <w:rFonts w:ascii="Times New Roman" w:hAnsi="Times New Roman" w:cs="Times New Roman"/>
          <w:i/>
          <w:iCs/>
          <w:color w:val="000000"/>
          <w:sz w:val="24"/>
          <w:szCs w:val="24"/>
          <w:shd w:val="clear" w:color="auto" w:fill="FFFFFF"/>
        </w:rPr>
        <w:t>Dialogues in clinical neuroscience</w:t>
      </w:r>
      <w:r w:rsidRPr="00D97908">
        <w:rPr>
          <w:rFonts w:ascii="Times New Roman" w:hAnsi="Times New Roman" w:cs="Times New Roman"/>
          <w:color w:val="000000"/>
          <w:sz w:val="24"/>
          <w:szCs w:val="24"/>
          <w:shd w:val="clear" w:color="auto" w:fill="FFFFFF"/>
        </w:rPr>
        <w:t>, [online] 15(2), pp.213-224. Available at: https://www.ncbi.nlm.nih.gov/pmc/articles/PMC3811092/ [Accessed 1 Mar. 2020].</w:t>
      </w:r>
    </w:p>
    <w:p w14:paraId="7792DB10"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Ruggero, C., Zimmerman, M., Chelminski, I. and Young, D. (2010). Borderline personality disorder and the misdiagnosis of bipolar disorder. </w:t>
      </w:r>
      <w:r w:rsidRPr="00D97908">
        <w:rPr>
          <w:rFonts w:ascii="Times New Roman" w:hAnsi="Times New Roman" w:cs="Times New Roman"/>
          <w:i/>
          <w:iCs/>
          <w:color w:val="000000"/>
          <w:sz w:val="24"/>
          <w:szCs w:val="24"/>
          <w:shd w:val="clear" w:color="auto" w:fill="FFFFFF"/>
        </w:rPr>
        <w:t>Journal of Psychiatric Research</w:t>
      </w:r>
      <w:r w:rsidRPr="00D97908">
        <w:rPr>
          <w:rFonts w:ascii="Times New Roman" w:hAnsi="Times New Roman" w:cs="Times New Roman"/>
          <w:color w:val="000000"/>
          <w:sz w:val="24"/>
          <w:szCs w:val="24"/>
          <w:shd w:val="clear" w:color="auto" w:fill="FFFFFF"/>
        </w:rPr>
        <w:t>, [online] 44(6), pp.405-408. Available at: https://www.ncbi.nlm.nih.gov/pmc/articles/PMC2849890/ [Accessed 23 Feb. 2020].</w:t>
      </w:r>
    </w:p>
    <w:p w14:paraId="57EAE3DB"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Salters-Pedneault, K. (2020). </w:t>
      </w:r>
      <w:r w:rsidRPr="00D97908">
        <w:rPr>
          <w:rFonts w:ascii="Times New Roman" w:hAnsi="Times New Roman" w:cs="Times New Roman"/>
          <w:i/>
          <w:iCs/>
          <w:color w:val="000000"/>
          <w:sz w:val="24"/>
          <w:szCs w:val="24"/>
          <w:shd w:val="clear" w:color="auto" w:fill="FFFFFF"/>
        </w:rPr>
        <w:t>Schema-Focused Therapy Can Help People With BPD and Childhood Trauma</w:t>
      </w:r>
      <w:r w:rsidRPr="00D97908">
        <w:rPr>
          <w:rFonts w:ascii="Times New Roman" w:hAnsi="Times New Roman" w:cs="Times New Roman"/>
          <w:color w:val="000000"/>
          <w:sz w:val="24"/>
          <w:szCs w:val="24"/>
          <w:shd w:val="clear" w:color="auto" w:fill="FFFFFF"/>
        </w:rPr>
        <w:t>. [online] Verywell Mind. Available at: https://www.verywellmind.com/schema-focused-therapy-425463 [Accessed 29 Feb. 2020].</w:t>
      </w:r>
    </w:p>
    <w:p w14:paraId="693429E3"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Simpson, E., Yen, S., Costello, E., Rosen, K., Begin, A., Pistorello, J. and Pearlstein, T. (2004). Combined Dialectical Behavior Therapy and Fluoxetine in the Treatment of Borderline Personality Disorder. </w:t>
      </w:r>
      <w:r w:rsidRPr="00D97908">
        <w:rPr>
          <w:rFonts w:ascii="Times New Roman" w:hAnsi="Times New Roman" w:cs="Times New Roman"/>
          <w:i/>
          <w:iCs/>
          <w:color w:val="000000"/>
          <w:sz w:val="24"/>
          <w:szCs w:val="24"/>
          <w:shd w:val="clear" w:color="auto" w:fill="FFFFFF"/>
        </w:rPr>
        <w:t>The Journal of Clinical Psychiatry</w:t>
      </w:r>
      <w:r w:rsidRPr="00D97908">
        <w:rPr>
          <w:rFonts w:ascii="Times New Roman" w:hAnsi="Times New Roman" w:cs="Times New Roman"/>
          <w:color w:val="000000"/>
          <w:sz w:val="24"/>
          <w:szCs w:val="24"/>
          <w:shd w:val="clear" w:color="auto" w:fill="FFFFFF"/>
        </w:rPr>
        <w:t>, [online] 65(3), pp.379-385. Available at: http://file:///C:/Users/Admin/Downloads/Simpson_DBT_fluoxetine_2004.pdf [Accessed 1 Mar. 2020].</w:t>
      </w:r>
    </w:p>
    <w:p w14:paraId="1137E7CC" w14:textId="77777777" w:rsidR="00B4049E" w:rsidRPr="00D97908" w:rsidRDefault="00B4049E" w:rsidP="00B4049E">
      <w:pPr>
        <w:rPr>
          <w:rFonts w:ascii="Times New Roman" w:hAnsi="Times New Roman" w:cs="Times New Roman"/>
          <w:color w:val="000000"/>
          <w:sz w:val="24"/>
          <w:szCs w:val="24"/>
          <w:shd w:val="clear" w:color="auto" w:fill="FFFFFF"/>
        </w:rPr>
      </w:pPr>
      <w:r w:rsidRPr="00D97908">
        <w:rPr>
          <w:rFonts w:ascii="Times New Roman" w:hAnsi="Times New Roman" w:cs="Times New Roman"/>
          <w:color w:val="000000"/>
          <w:sz w:val="24"/>
          <w:szCs w:val="24"/>
          <w:shd w:val="clear" w:color="auto" w:fill="FFFFFF"/>
        </w:rPr>
        <w:t>Timetochangewales.org.uk. (2020). </w:t>
      </w:r>
      <w:r w:rsidRPr="00D97908">
        <w:rPr>
          <w:rFonts w:ascii="Times New Roman" w:hAnsi="Times New Roman" w:cs="Times New Roman"/>
          <w:i/>
          <w:iCs/>
          <w:color w:val="000000"/>
          <w:sz w:val="24"/>
          <w:szCs w:val="24"/>
          <w:shd w:val="clear" w:color="auto" w:fill="FFFFFF"/>
        </w:rPr>
        <w:t>Personality Disorder | Time to Change Wales</w:t>
      </w:r>
      <w:r w:rsidRPr="00D97908">
        <w:rPr>
          <w:rFonts w:ascii="Times New Roman" w:hAnsi="Times New Roman" w:cs="Times New Roman"/>
          <w:color w:val="000000"/>
          <w:sz w:val="24"/>
          <w:szCs w:val="24"/>
          <w:shd w:val="clear" w:color="auto" w:fill="FFFFFF"/>
        </w:rPr>
        <w:t>. [online] Available at: https://www.timetochangewales.org.uk/en/mental-health-stigma/mental-health-conditions/personality-disorders-bpd/ [Accessed 29 Feb. 2020].</w:t>
      </w:r>
    </w:p>
    <w:p w14:paraId="3EB8A12D" w14:textId="77777777" w:rsidR="00B4049E" w:rsidRDefault="00B4049E" w:rsidP="0004720A">
      <w:pPr>
        <w:rPr>
          <w:sz w:val="24"/>
          <w:szCs w:val="24"/>
        </w:rPr>
      </w:pPr>
    </w:p>
    <w:p w14:paraId="51521571" w14:textId="77777777" w:rsidR="00200F00" w:rsidRDefault="00200F00" w:rsidP="0004720A">
      <w:pPr>
        <w:rPr>
          <w:rFonts w:cstheme="minorHAnsi"/>
          <w:sz w:val="24"/>
          <w:szCs w:val="24"/>
        </w:rPr>
      </w:pPr>
    </w:p>
    <w:p w14:paraId="79978BA6" w14:textId="77777777" w:rsidR="00710F10" w:rsidRDefault="00710F10" w:rsidP="0004720A">
      <w:pPr>
        <w:rPr>
          <w:rFonts w:cstheme="minorHAnsi"/>
          <w:sz w:val="24"/>
          <w:szCs w:val="24"/>
        </w:rPr>
      </w:pPr>
    </w:p>
    <w:p w14:paraId="61BF20D2" w14:textId="7C5B0216" w:rsidR="008C15F2" w:rsidRDefault="008C15F2" w:rsidP="0004720A">
      <w:pPr>
        <w:rPr>
          <w:rFonts w:cstheme="minorHAnsi"/>
          <w:sz w:val="24"/>
          <w:szCs w:val="24"/>
        </w:rPr>
      </w:pPr>
    </w:p>
    <w:p w14:paraId="4A6BF21D" w14:textId="77777777" w:rsidR="008C15F2" w:rsidRDefault="008C15F2" w:rsidP="0004720A">
      <w:pPr>
        <w:rPr>
          <w:rFonts w:cstheme="minorHAnsi"/>
          <w:sz w:val="24"/>
          <w:szCs w:val="24"/>
        </w:rPr>
      </w:pPr>
    </w:p>
    <w:p w14:paraId="1A42772E" w14:textId="02E2EF37" w:rsidR="00970ABA" w:rsidRDefault="00970ABA" w:rsidP="0004720A">
      <w:pPr>
        <w:rPr>
          <w:rFonts w:cstheme="minorHAnsi"/>
          <w:sz w:val="24"/>
          <w:szCs w:val="24"/>
        </w:rPr>
      </w:pPr>
    </w:p>
    <w:p w14:paraId="56FFB9BE" w14:textId="77777777" w:rsidR="00970ABA" w:rsidRPr="0004720A" w:rsidRDefault="00970ABA" w:rsidP="0004720A">
      <w:pPr>
        <w:rPr>
          <w:rFonts w:cstheme="minorHAnsi"/>
          <w:sz w:val="24"/>
          <w:szCs w:val="24"/>
        </w:rPr>
      </w:pPr>
    </w:p>
    <w:p w14:paraId="1609A976" w14:textId="0BB6CEC4" w:rsidR="0004720A" w:rsidRDefault="0004720A" w:rsidP="0004720A">
      <w:pPr>
        <w:jc w:val="center"/>
        <w:rPr>
          <w:rFonts w:cstheme="minorHAnsi"/>
          <w:b/>
          <w:bCs/>
          <w:sz w:val="32"/>
          <w:szCs w:val="32"/>
        </w:rPr>
      </w:pPr>
    </w:p>
    <w:p w14:paraId="7F26DFD5" w14:textId="1165FC25" w:rsidR="0004720A" w:rsidRDefault="0004720A" w:rsidP="0004720A">
      <w:pPr>
        <w:jc w:val="center"/>
        <w:rPr>
          <w:rFonts w:cstheme="minorHAnsi"/>
          <w:b/>
          <w:bCs/>
          <w:sz w:val="32"/>
          <w:szCs w:val="32"/>
        </w:rPr>
      </w:pPr>
    </w:p>
    <w:p w14:paraId="1086E465" w14:textId="21F4BF13" w:rsidR="0004720A" w:rsidRDefault="0004720A" w:rsidP="0004720A">
      <w:pPr>
        <w:jc w:val="center"/>
        <w:rPr>
          <w:rFonts w:cstheme="minorHAnsi"/>
          <w:b/>
          <w:bCs/>
          <w:sz w:val="32"/>
          <w:szCs w:val="32"/>
        </w:rPr>
      </w:pPr>
    </w:p>
    <w:p w14:paraId="45530136" w14:textId="77777777" w:rsidR="0004720A" w:rsidRPr="0004720A" w:rsidRDefault="0004720A" w:rsidP="0004720A">
      <w:pPr>
        <w:jc w:val="center"/>
        <w:rPr>
          <w:rFonts w:cstheme="minorHAnsi"/>
          <w:b/>
          <w:bCs/>
          <w:sz w:val="32"/>
          <w:szCs w:val="32"/>
        </w:rPr>
      </w:pPr>
    </w:p>
    <w:p w14:paraId="7904FA72" w14:textId="77777777" w:rsidR="00F106B0" w:rsidRPr="0004720A" w:rsidRDefault="00F106B0" w:rsidP="0004720A">
      <w:pPr>
        <w:jc w:val="center"/>
        <w:rPr>
          <w:rFonts w:cstheme="minorHAnsi"/>
          <w:sz w:val="24"/>
          <w:szCs w:val="24"/>
        </w:rPr>
      </w:pPr>
    </w:p>
    <w:sectPr w:rsidR="00F106B0" w:rsidRPr="0004720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B367A" w14:textId="77777777" w:rsidR="00921CBF" w:rsidRDefault="00921CBF" w:rsidP="00D97908">
      <w:pPr>
        <w:spacing w:after="0" w:line="240" w:lineRule="auto"/>
      </w:pPr>
      <w:r>
        <w:separator/>
      </w:r>
    </w:p>
  </w:endnote>
  <w:endnote w:type="continuationSeparator" w:id="0">
    <w:p w14:paraId="4883BAC3" w14:textId="77777777" w:rsidR="00921CBF" w:rsidRDefault="00921CBF" w:rsidP="00D979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89CAA3" w14:textId="77777777" w:rsidR="00921CBF" w:rsidRDefault="00921CBF" w:rsidP="00D97908">
      <w:pPr>
        <w:spacing w:after="0" w:line="240" w:lineRule="auto"/>
      </w:pPr>
      <w:r>
        <w:separator/>
      </w:r>
    </w:p>
  </w:footnote>
  <w:footnote w:type="continuationSeparator" w:id="0">
    <w:p w14:paraId="7C8CA5BD" w14:textId="77777777" w:rsidR="00921CBF" w:rsidRDefault="00921CBF" w:rsidP="00D979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F1417E" w14:textId="760F4F98" w:rsidR="00D97908" w:rsidRDefault="00D97908">
    <w:pPr>
      <w:pStyle w:val="Header"/>
    </w:pPr>
    <w:r>
      <w:t>1351295</w:t>
    </w:r>
  </w:p>
  <w:p w14:paraId="2239EFFA" w14:textId="77777777" w:rsidR="00D97908" w:rsidRDefault="00D979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20A"/>
    <w:rsid w:val="00005CF3"/>
    <w:rsid w:val="00027132"/>
    <w:rsid w:val="0004720A"/>
    <w:rsid w:val="00060280"/>
    <w:rsid w:val="0008548F"/>
    <w:rsid w:val="000B0ADB"/>
    <w:rsid w:val="000B708B"/>
    <w:rsid w:val="000D0DB8"/>
    <w:rsid w:val="000D5854"/>
    <w:rsid w:val="000E464E"/>
    <w:rsid w:val="00132C90"/>
    <w:rsid w:val="00141827"/>
    <w:rsid w:val="00182476"/>
    <w:rsid w:val="00186222"/>
    <w:rsid w:val="00190D47"/>
    <w:rsid w:val="00194D30"/>
    <w:rsid w:val="001B275A"/>
    <w:rsid w:val="001C4BC4"/>
    <w:rsid w:val="001C7DE1"/>
    <w:rsid w:val="001D6ECF"/>
    <w:rsid w:val="001E7903"/>
    <w:rsid w:val="00200F00"/>
    <w:rsid w:val="002022E9"/>
    <w:rsid w:val="00247998"/>
    <w:rsid w:val="00254248"/>
    <w:rsid w:val="002556B4"/>
    <w:rsid w:val="002610D1"/>
    <w:rsid w:val="002620A7"/>
    <w:rsid w:val="00272B70"/>
    <w:rsid w:val="00293D6F"/>
    <w:rsid w:val="002974B0"/>
    <w:rsid w:val="002A1481"/>
    <w:rsid w:val="002B55F6"/>
    <w:rsid w:val="002B7182"/>
    <w:rsid w:val="002D41D4"/>
    <w:rsid w:val="00302017"/>
    <w:rsid w:val="00306C19"/>
    <w:rsid w:val="003109D0"/>
    <w:rsid w:val="003154DF"/>
    <w:rsid w:val="003224F9"/>
    <w:rsid w:val="00327814"/>
    <w:rsid w:val="00335F4A"/>
    <w:rsid w:val="0033664C"/>
    <w:rsid w:val="003A4CC9"/>
    <w:rsid w:val="003D65FB"/>
    <w:rsid w:val="003F168A"/>
    <w:rsid w:val="00404B86"/>
    <w:rsid w:val="004103C6"/>
    <w:rsid w:val="004128D6"/>
    <w:rsid w:val="00413251"/>
    <w:rsid w:val="00423684"/>
    <w:rsid w:val="00480C7A"/>
    <w:rsid w:val="00481F14"/>
    <w:rsid w:val="00496AEF"/>
    <w:rsid w:val="004A491E"/>
    <w:rsid w:val="004B5FAC"/>
    <w:rsid w:val="00506570"/>
    <w:rsid w:val="00525CEB"/>
    <w:rsid w:val="00532CEA"/>
    <w:rsid w:val="0054035E"/>
    <w:rsid w:val="00541714"/>
    <w:rsid w:val="0054205B"/>
    <w:rsid w:val="005604C6"/>
    <w:rsid w:val="005612B1"/>
    <w:rsid w:val="005D313E"/>
    <w:rsid w:val="005E02E5"/>
    <w:rsid w:val="00603E2D"/>
    <w:rsid w:val="00623B91"/>
    <w:rsid w:val="0062582C"/>
    <w:rsid w:val="00645891"/>
    <w:rsid w:val="006469EC"/>
    <w:rsid w:val="006602E8"/>
    <w:rsid w:val="0068146B"/>
    <w:rsid w:val="00684462"/>
    <w:rsid w:val="006B0192"/>
    <w:rsid w:val="006B5C8D"/>
    <w:rsid w:val="006C3516"/>
    <w:rsid w:val="006F0B90"/>
    <w:rsid w:val="00710F10"/>
    <w:rsid w:val="00715926"/>
    <w:rsid w:val="00717711"/>
    <w:rsid w:val="007347EA"/>
    <w:rsid w:val="00734904"/>
    <w:rsid w:val="0073746D"/>
    <w:rsid w:val="007478E8"/>
    <w:rsid w:val="00750EF0"/>
    <w:rsid w:val="0075282A"/>
    <w:rsid w:val="007604F7"/>
    <w:rsid w:val="00760FD9"/>
    <w:rsid w:val="00770BD7"/>
    <w:rsid w:val="00777925"/>
    <w:rsid w:val="00777B60"/>
    <w:rsid w:val="00783A25"/>
    <w:rsid w:val="007B3C7F"/>
    <w:rsid w:val="007D212A"/>
    <w:rsid w:val="007D2B01"/>
    <w:rsid w:val="007D3423"/>
    <w:rsid w:val="007E27B6"/>
    <w:rsid w:val="007E7E4E"/>
    <w:rsid w:val="007F2FBF"/>
    <w:rsid w:val="00816111"/>
    <w:rsid w:val="008332EC"/>
    <w:rsid w:val="008407D4"/>
    <w:rsid w:val="00845C2C"/>
    <w:rsid w:val="00846218"/>
    <w:rsid w:val="00875605"/>
    <w:rsid w:val="00883CDE"/>
    <w:rsid w:val="0089600A"/>
    <w:rsid w:val="008970A9"/>
    <w:rsid w:val="008B4778"/>
    <w:rsid w:val="008B7811"/>
    <w:rsid w:val="008C15F2"/>
    <w:rsid w:val="008E7C33"/>
    <w:rsid w:val="008F60AA"/>
    <w:rsid w:val="00921CBF"/>
    <w:rsid w:val="00924E60"/>
    <w:rsid w:val="00931816"/>
    <w:rsid w:val="00943532"/>
    <w:rsid w:val="00951742"/>
    <w:rsid w:val="00955185"/>
    <w:rsid w:val="00970ABA"/>
    <w:rsid w:val="009A1FBF"/>
    <w:rsid w:val="009A6718"/>
    <w:rsid w:val="009B0246"/>
    <w:rsid w:val="009B74B1"/>
    <w:rsid w:val="009B7B05"/>
    <w:rsid w:val="009C7B1E"/>
    <w:rsid w:val="009D3D4A"/>
    <w:rsid w:val="009F14B8"/>
    <w:rsid w:val="00A01B4F"/>
    <w:rsid w:val="00A10E0C"/>
    <w:rsid w:val="00A14855"/>
    <w:rsid w:val="00A360EB"/>
    <w:rsid w:val="00A415D1"/>
    <w:rsid w:val="00A41788"/>
    <w:rsid w:val="00A53240"/>
    <w:rsid w:val="00A65068"/>
    <w:rsid w:val="00A71FCA"/>
    <w:rsid w:val="00A76A09"/>
    <w:rsid w:val="00A83734"/>
    <w:rsid w:val="00A85DC6"/>
    <w:rsid w:val="00A958B2"/>
    <w:rsid w:val="00AA2621"/>
    <w:rsid w:val="00AB3101"/>
    <w:rsid w:val="00AC4992"/>
    <w:rsid w:val="00AE4CB9"/>
    <w:rsid w:val="00AF0CCA"/>
    <w:rsid w:val="00AF48D4"/>
    <w:rsid w:val="00B13ABE"/>
    <w:rsid w:val="00B347AB"/>
    <w:rsid w:val="00B4049E"/>
    <w:rsid w:val="00B40E10"/>
    <w:rsid w:val="00B41FA5"/>
    <w:rsid w:val="00B44885"/>
    <w:rsid w:val="00B5077E"/>
    <w:rsid w:val="00B53217"/>
    <w:rsid w:val="00B544EA"/>
    <w:rsid w:val="00B56FB8"/>
    <w:rsid w:val="00B66BF9"/>
    <w:rsid w:val="00B74DBF"/>
    <w:rsid w:val="00B83EA7"/>
    <w:rsid w:val="00B84772"/>
    <w:rsid w:val="00B87B2D"/>
    <w:rsid w:val="00B90161"/>
    <w:rsid w:val="00B95368"/>
    <w:rsid w:val="00BC04B3"/>
    <w:rsid w:val="00BC487D"/>
    <w:rsid w:val="00BE2021"/>
    <w:rsid w:val="00BE3C3C"/>
    <w:rsid w:val="00BF18A5"/>
    <w:rsid w:val="00BF6525"/>
    <w:rsid w:val="00C11C8A"/>
    <w:rsid w:val="00C3142B"/>
    <w:rsid w:val="00C33CC3"/>
    <w:rsid w:val="00C50086"/>
    <w:rsid w:val="00C51EA2"/>
    <w:rsid w:val="00C53F11"/>
    <w:rsid w:val="00C908EE"/>
    <w:rsid w:val="00C93D00"/>
    <w:rsid w:val="00CA18B9"/>
    <w:rsid w:val="00CA3E42"/>
    <w:rsid w:val="00CA4BE7"/>
    <w:rsid w:val="00CA7F23"/>
    <w:rsid w:val="00CC36E6"/>
    <w:rsid w:val="00CF3C6D"/>
    <w:rsid w:val="00D0013D"/>
    <w:rsid w:val="00D00F95"/>
    <w:rsid w:val="00D01236"/>
    <w:rsid w:val="00D104A5"/>
    <w:rsid w:val="00D22886"/>
    <w:rsid w:val="00D30050"/>
    <w:rsid w:val="00D315B4"/>
    <w:rsid w:val="00D43DDB"/>
    <w:rsid w:val="00D51682"/>
    <w:rsid w:val="00D706AA"/>
    <w:rsid w:val="00D97908"/>
    <w:rsid w:val="00DC0D71"/>
    <w:rsid w:val="00DD436F"/>
    <w:rsid w:val="00DD79B0"/>
    <w:rsid w:val="00DE323D"/>
    <w:rsid w:val="00E225B6"/>
    <w:rsid w:val="00E40844"/>
    <w:rsid w:val="00E46B81"/>
    <w:rsid w:val="00E51C17"/>
    <w:rsid w:val="00E624B3"/>
    <w:rsid w:val="00E75AE6"/>
    <w:rsid w:val="00E862A2"/>
    <w:rsid w:val="00E86AFC"/>
    <w:rsid w:val="00EA02BB"/>
    <w:rsid w:val="00EA2123"/>
    <w:rsid w:val="00EA51C2"/>
    <w:rsid w:val="00EB67EE"/>
    <w:rsid w:val="00ED43BA"/>
    <w:rsid w:val="00ED5C9D"/>
    <w:rsid w:val="00F106B0"/>
    <w:rsid w:val="00F22FC0"/>
    <w:rsid w:val="00F25339"/>
    <w:rsid w:val="00F30FFE"/>
    <w:rsid w:val="00F509DF"/>
    <w:rsid w:val="00F6437C"/>
    <w:rsid w:val="00F66096"/>
    <w:rsid w:val="00F8599C"/>
    <w:rsid w:val="00FA11FE"/>
    <w:rsid w:val="00FB72A2"/>
    <w:rsid w:val="00FF7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DEE5"/>
  <w15:chartTrackingRefBased/>
  <w15:docId w15:val="{D7859DA1-DDA4-4E53-8601-31E01211B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437C"/>
    <w:rPr>
      <w:color w:val="0000FF"/>
      <w:u w:val="single"/>
    </w:rPr>
  </w:style>
  <w:style w:type="character" w:customStyle="1" w:styleId="UnresolvedMention1">
    <w:name w:val="Unresolved Mention1"/>
    <w:basedOn w:val="DefaultParagraphFont"/>
    <w:uiPriority w:val="99"/>
    <w:semiHidden/>
    <w:unhideWhenUsed/>
    <w:rsid w:val="00D315B4"/>
    <w:rPr>
      <w:color w:val="605E5C"/>
      <w:shd w:val="clear" w:color="auto" w:fill="E1DFDD"/>
    </w:rPr>
  </w:style>
  <w:style w:type="character" w:styleId="FollowedHyperlink">
    <w:name w:val="FollowedHyperlink"/>
    <w:basedOn w:val="DefaultParagraphFont"/>
    <w:uiPriority w:val="99"/>
    <w:semiHidden/>
    <w:unhideWhenUsed/>
    <w:rsid w:val="00B84772"/>
    <w:rPr>
      <w:color w:val="954F72" w:themeColor="followedHyperlink"/>
      <w:u w:val="single"/>
    </w:rPr>
  </w:style>
  <w:style w:type="paragraph" w:styleId="Header">
    <w:name w:val="header"/>
    <w:basedOn w:val="Normal"/>
    <w:link w:val="HeaderChar"/>
    <w:uiPriority w:val="99"/>
    <w:unhideWhenUsed/>
    <w:rsid w:val="00D979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908"/>
  </w:style>
  <w:style w:type="paragraph" w:styleId="Footer">
    <w:name w:val="footer"/>
    <w:basedOn w:val="Normal"/>
    <w:link w:val="FooterChar"/>
    <w:uiPriority w:val="99"/>
    <w:unhideWhenUsed/>
    <w:rsid w:val="00D979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9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78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18</Pages>
  <Words>5661</Words>
  <Characters>32269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36</cp:revision>
  <dcterms:created xsi:type="dcterms:W3CDTF">2020-03-02T18:36:00Z</dcterms:created>
  <dcterms:modified xsi:type="dcterms:W3CDTF">2020-03-03T21:04:00Z</dcterms:modified>
</cp:coreProperties>
</file>