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95515813"/>
        <w:docPartObj>
          <w:docPartGallery w:val="Cover Pages"/>
          <w:docPartUnique/>
        </w:docPartObj>
      </w:sdtPr>
      <w:sdtEndPr>
        <w:rPr>
          <w:rFonts w:ascii="Arial" w:hAnsi="Arial" w:cs="Arial"/>
          <w:b/>
          <w:bCs/>
          <w:i/>
          <w:iCs/>
          <w:sz w:val="24"/>
          <w:szCs w:val="24"/>
        </w:rPr>
      </w:sdtEndPr>
      <w:sdtContent>
        <w:p w14:paraId="06FD0C23" w14:textId="0DD4F97E" w:rsidR="00710F8D" w:rsidRPr="00C23D70" w:rsidRDefault="00710F8D">
          <w:r w:rsidRPr="00C23D70">
            <w:rPr>
              <w:noProof/>
            </w:rPr>
            <mc:AlternateContent>
              <mc:Choice Requires="wpg">
                <w:drawing>
                  <wp:anchor distT="0" distB="0" distL="114300" distR="114300" simplePos="0" relativeHeight="251659264" behindDoc="1" locked="0" layoutInCell="1" allowOverlap="1" wp14:anchorId="34C74DF8" wp14:editId="77AA2BC1">
                    <wp:simplePos x="0" y="0"/>
                    <wp:positionH relativeFrom="page">
                      <wp:align>center</wp:align>
                    </wp:positionH>
                    <wp:positionV relativeFrom="page">
                      <wp:align>center</wp:align>
                    </wp:positionV>
                    <wp:extent cx="6852920" cy="9142730"/>
                    <wp:effectExtent l="0" t="0" r="2540" b="127635"/>
                    <wp:wrapNone/>
                    <wp:docPr id="119" name="Group 1"/>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9321DF9" w14:textId="40D5EB05" w:rsidR="00710F8D" w:rsidRDefault="00FA0D1A">
                                  <w:pPr>
                                    <w:pStyle w:val="NoSpacing"/>
                                    <w:rPr>
                                      <w:color w:val="FFFFFF" w:themeColor="background1"/>
                                      <w:sz w:val="32"/>
                                      <w:szCs w:val="32"/>
                                    </w:rPr>
                                  </w:pPr>
                                  <w:r>
                                    <w:rPr>
                                      <w:color w:val="FFFFFF" w:themeColor="background1"/>
                                      <w:sz w:val="32"/>
                                      <w:szCs w:val="32"/>
                                    </w:rPr>
                                    <w:t>BAKHAN AHMED</w:t>
                                  </w:r>
                                </w:p>
                                <w:p w14:paraId="32B495DA" w14:textId="6CB2E462" w:rsidR="00710F8D" w:rsidRDefault="00710F8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FA0D1A">
                                        <w:rPr>
                                          <w:caps/>
                                          <w:color w:val="FFFFFF" w:themeColor="background1"/>
                                        </w:rPr>
                                        <w:t>2119062</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FA0D1A">
                                        <w:rPr>
                                          <w:caps/>
                                          <w:color w:val="FFFFFF" w:themeColor="background1"/>
                                        </w:rPr>
                                        <w:t xml:space="preserve">     </w:t>
                                      </w:r>
                                    </w:sdtContent>
                                  </w:sdt>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5AFE085" w14:textId="021172DB" w:rsidR="00710F8D" w:rsidRPr="00710F8D" w:rsidRDefault="00710F8D">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710F8D">
                                        <w:rPr>
                                          <w:rFonts w:ascii="Arial" w:hAnsi="Arial" w:cs="Arial"/>
                                          <w:b/>
                                          <w:bCs/>
                                          <w:sz w:val="72"/>
                                          <w:szCs w:val="72"/>
                                        </w:rPr>
                                        <w:t>ADDRESSING CURRENT CHALLENGES IN THE HOSPITALITY INDUSTRY: A CASE STUDY OF THE MAY FAIR, LONDON</w:t>
                                      </w:r>
                                    </w:p>
                                  </w:sdtContent>
                                </w:sdt>
                                <w:p w14:paraId="4744FC66" w14:textId="76A48B57" w:rsidR="00710F8D" w:rsidRDefault="00C23D70" w:rsidP="00C23D70">
                                  <w:pPr>
                                    <w:pStyle w:val="NoSpacing"/>
                                    <w:spacing w:before="240"/>
                                    <w:rPr>
                                      <w:caps/>
                                      <w:color w:val="44546A" w:themeColor="text2"/>
                                      <w:sz w:val="36"/>
                                      <w:szCs w:val="36"/>
                                    </w:rPr>
                                  </w:pPr>
                                  <w:r w:rsidRPr="00C23D70">
                                    <w:rPr>
                                      <w:caps/>
                                      <w:color w:val="44546A" w:themeColor="text2"/>
                                      <w:sz w:val="36"/>
                                      <w:szCs w:val="36"/>
                                    </w:rPr>
                                    <w:t>Personnel Resourcing &amp; Development (BMIH5005)</w:t>
                                  </w:r>
                                </w:p>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34C74DF8" id="Group 1"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">
                    <v:rect id="Rectangle 120" o:spid="_x0000_s1027" style="position:absolute;top:73152;width:68580;height:143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" fillcolor="#4472c4 [3204]" stroked="f" strokeweight="1pt"/>
                    <v:rect id="Rectangle 121" o:spid="_x0000_s1028" style="position:absolute;top:74390;width:68580;height:1832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" fillcolor="#ed7d31 [3205]" stroked="f" strokeweight="1pt">
                      <v:textbox inset="36pt,14.4pt,36pt,36pt">
                        <w:txbxContent>
                          <w:p w14:paraId="19321DF9" w14:textId="40D5EB05" w:rsidR="00710F8D" w:rsidRDefault="00FA0D1A">
                            <w:pPr>
                              <w:pStyle w:val="NoSpacing"/>
                              <w:rPr>
                                <w:color w:val="FFFFFF" w:themeColor="background1"/>
                                <w:sz w:val="32"/>
                                <w:szCs w:val="32"/>
                              </w:rPr>
                            </w:pPr>
                            <w:r>
                              <w:rPr>
                                <w:color w:val="FFFFFF" w:themeColor="background1"/>
                                <w:sz w:val="32"/>
                                <w:szCs w:val="32"/>
                              </w:rPr>
                              <w:t>BAKHAN AHMED</w:t>
                            </w:r>
                          </w:p>
                          <w:p w14:paraId="32B495DA" w14:textId="6CB2E462" w:rsidR="00710F8D" w:rsidRDefault="00710F8D">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Content>
                                <w:r w:rsidR="00FA0D1A">
                                  <w:rPr>
                                    <w:caps/>
                                    <w:color w:val="FFFFFF" w:themeColor="background1"/>
                                  </w:rPr>
                                  <w:t>2119062</w:t>
                                </w:r>
                              </w:sdtContent>
                            </w:sdt>
                            <w:r>
                              <w:rPr>
                                <w:caps/>
                                <w:color w:val="FFFFFF" w:themeColor="background1"/>
                              </w:rPr>
                              <w:t xml:space="preserve"> |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Content>
                                <w:r w:rsidR="00FA0D1A">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" filled="f" stroked="f" strokeweight=".5pt">
                      <v:textbox inset="36pt,36pt,36pt,36pt">
                        <w:txbxContent>
                          <w:sdt>
                            <w:sdtPr>
                              <w:rPr>
                                <w:rFonts w:ascii="Arial" w:hAnsi="Arial" w:cs="Arial"/>
                                <w:b/>
                                <w:bCs/>
                                <w:sz w:val="72"/>
                                <w:szCs w:val="7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05AFE085" w14:textId="021172DB" w:rsidR="00710F8D" w:rsidRPr="00710F8D" w:rsidRDefault="00710F8D">
                                <w:pPr>
                                  <w:pStyle w:val="NoSpacing"/>
                                  <w:pBdr>
                                    <w:bottom w:val="single" w:sz="6" w:space="4" w:color="7F7F7F" w:themeColor="text1" w:themeTint="80"/>
                                  </w:pBdr>
                                  <w:rPr>
                                    <w:rFonts w:asciiTheme="majorHAnsi" w:eastAsiaTheme="majorEastAsia" w:hAnsiTheme="majorHAnsi" w:cstheme="majorBidi"/>
                                    <w:color w:val="595959" w:themeColor="text1" w:themeTint="A6"/>
                                    <w:sz w:val="72"/>
                                    <w:szCs w:val="72"/>
                                  </w:rPr>
                                </w:pPr>
                                <w:r w:rsidRPr="00710F8D">
                                  <w:rPr>
                                    <w:rFonts w:ascii="Arial" w:hAnsi="Arial" w:cs="Arial"/>
                                    <w:b/>
                                    <w:bCs/>
                                    <w:sz w:val="72"/>
                                    <w:szCs w:val="72"/>
                                  </w:rPr>
                                  <w:t>ADDRESSING CURRENT CHALLENGES IN THE HOSPITALITY INDUSTRY: A CASE STUDY OF THE MAY FAIR, LONDON</w:t>
                                </w:r>
                              </w:p>
                            </w:sdtContent>
                          </w:sdt>
                          <w:p w14:paraId="4744FC66" w14:textId="76A48B57" w:rsidR="00710F8D" w:rsidRDefault="00C23D70" w:rsidP="00C23D70">
                            <w:pPr>
                              <w:pStyle w:val="NoSpacing"/>
                              <w:spacing w:before="240"/>
                              <w:rPr>
                                <w:caps/>
                                <w:color w:val="44546A" w:themeColor="text2"/>
                                <w:sz w:val="36"/>
                                <w:szCs w:val="36"/>
                              </w:rPr>
                            </w:pPr>
                            <w:r w:rsidRPr="00C23D70">
                              <w:rPr>
                                <w:caps/>
                                <w:color w:val="44546A" w:themeColor="text2"/>
                                <w:sz w:val="36"/>
                                <w:szCs w:val="36"/>
                              </w:rPr>
                              <w:t>Personnel Resourcing &amp; Development (BMIH5005)</w:t>
                            </w:r>
                          </w:p>
                        </w:txbxContent>
                      </v:textbox>
                    </v:shape>
                    <w10:wrap anchorx="page" anchory="page"/>
                  </v:group>
                </w:pict>
              </mc:Fallback>
            </mc:AlternateContent>
          </w:r>
        </w:p>
        <w:p w14:paraId="183174A8" w14:textId="54AB94FB" w:rsidR="00CC1DA4" w:rsidRPr="00C23D70" w:rsidRDefault="00710F8D" w:rsidP="00C23D70">
          <w:pPr>
            <w:rPr>
              <w:rFonts w:ascii="Arial" w:hAnsi="Arial" w:cs="Arial"/>
              <w:b/>
              <w:bCs/>
              <w:i/>
              <w:iCs/>
              <w:sz w:val="24"/>
              <w:szCs w:val="24"/>
            </w:rPr>
          </w:pPr>
          <w:r w:rsidRPr="00C23D70">
            <w:rPr>
              <w:rFonts w:ascii="Arial" w:hAnsi="Arial" w:cs="Arial"/>
              <w:b/>
              <w:bCs/>
              <w:i/>
              <w:iCs/>
              <w:sz w:val="24"/>
              <w:szCs w:val="24"/>
            </w:rPr>
            <w:br w:type="page"/>
          </w:r>
        </w:p>
      </w:sdtContent>
    </w:sdt>
    <w:p w14:paraId="71D151C0" w14:textId="77777777" w:rsidR="00C23D70" w:rsidRPr="00C23D70" w:rsidRDefault="00C23D70" w:rsidP="00C23D70">
      <w:pPr>
        <w:spacing w:line="360" w:lineRule="auto"/>
        <w:rPr>
          <w:rFonts w:ascii="Arial" w:hAnsi="Arial" w:cs="Arial"/>
          <w:sz w:val="24"/>
          <w:szCs w:val="24"/>
        </w:rPr>
      </w:pPr>
    </w:p>
    <w:p w14:paraId="063A3474" w14:textId="77777777" w:rsidR="00C23D70" w:rsidRPr="00C23D70" w:rsidRDefault="00C23D70" w:rsidP="00C23D70">
      <w:pPr>
        <w:pStyle w:val="Heading1"/>
        <w:spacing w:line="360" w:lineRule="auto"/>
        <w:jc w:val="both"/>
        <w:rPr>
          <w:rFonts w:ascii="Arial" w:hAnsi="Arial" w:cs="Arial"/>
          <w:b/>
          <w:bCs/>
          <w:i/>
          <w:iCs/>
          <w:sz w:val="24"/>
          <w:szCs w:val="24"/>
        </w:rPr>
      </w:pPr>
      <w:bookmarkStart w:id="0" w:name="_Toc134990307"/>
      <w:r w:rsidRPr="00C23D70">
        <w:rPr>
          <w:rFonts w:ascii="Arial" w:hAnsi="Arial" w:cs="Arial"/>
          <w:b/>
          <w:bCs/>
          <w:i/>
          <w:iCs/>
          <w:sz w:val="24"/>
          <w:szCs w:val="24"/>
        </w:rPr>
        <w:t>Executive Summary</w:t>
      </w:r>
      <w:bookmarkEnd w:id="0"/>
    </w:p>
    <w:p w14:paraId="01FB09CE" w14:textId="463C3E16" w:rsidR="00C23D70" w:rsidRPr="00C23D70" w:rsidRDefault="00C23D70" w:rsidP="00C23D70">
      <w:pPr>
        <w:spacing w:line="360" w:lineRule="auto"/>
        <w:jc w:val="both"/>
        <w:rPr>
          <w:rFonts w:ascii="Arial" w:hAnsi="Arial" w:cs="Arial"/>
          <w:sz w:val="24"/>
          <w:szCs w:val="24"/>
        </w:rPr>
      </w:pPr>
      <w:r w:rsidRPr="00C23D70">
        <w:rPr>
          <w:rFonts w:ascii="Arial" w:hAnsi="Arial" w:cs="Arial"/>
          <w:sz w:val="24"/>
          <w:szCs w:val="24"/>
        </w:rPr>
        <w:t xml:space="preserve">This research proposal aims to address challenges faced by The May Fair Hotel (Hotels.com, 2023), a luxury establishment in London, within the broader hospitality industry. The focus is on employee recruitment and retention as a critical factor for the hotel's success and guest experience (HR Magazine, 2019). The research objectives involve identifying industry-specific challenges, understanding their impact on the hotel's performance, and </w:t>
      </w:r>
      <w:r w:rsidRPr="00C23D70">
        <w:rPr>
          <w:rFonts w:ascii="Arial" w:hAnsi="Arial" w:cs="Arial"/>
          <w:sz w:val="24"/>
          <w:szCs w:val="24"/>
        </w:rPr>
        <w:t>analysing</w:t>
      </w:r>
      <w:r w:rsidRPr="00C23D70">
        <w:rPr>
          <w:rFonts w:ascii="Arial" w:hAnsi="Arial" w:cs="Arial"/>
          <w:sz w:val="24"/>
          <w:szCs w:val="24"/>
        </w:rPr>
        <w:t xml:space="preserve"> their effects on employee recruitment and retention. The proposed methodology includes interviews, surveys, and industry reports, using both qualitative and quantitative analysis. External challenges encompass economic, technological, sociocultural, political, environmental, and legal factors that significantly influence hospitality operations (</w:t>
      </w:r>
      <w:r w:rsidRPr="00C23D70">
        <w:rPr>
          <w:rFonts w:ascii="Arial" w:hAnsi="Arial" w:cs="Arial"/>
          <w:sz w:val="24"/>
          <w:szCs w:val="24"/>
        </w:rPr>
        <w:t xml:space="preserve">Armstrong, </w:t>
      </w:r>
      <w:r w:rsidRPr="00C23D70">
        <w:rPr>
          <w:rFonts w:ascii="Arial" w:hAnsi="Arial" w:cs="Arial"/>
          <w:sz w:val="24"/>
          <w:szCs w:val="24"/>
        </w:rPr>
        <w:t>1997). The SWOT analysis identifies the hotel's strengths, weaknesses, opportunities, and threats to provide a strategic framework. Best practices from industry leaders like Marriott, IHG, and Radisson offer valuable insights. The recommendations cover diverse areas, including revenue diversification, customer adaptation, stakeholder collaboration, recruitment strategies, work culture, training and development, technology adoption, market research, and guest engagement. Implementing these recommendations will help The May Fair Hotel address challenges, strengthen its competitiveness, and achieve sustained success in the dynamic hospitality industry.</w:t>
      </w:r>
    </w:p>
    <w:p w14:paraId="29018E34" w14:textId="77777777" w:rsidR="00CC1DA4" w:rsidRPr="00C23D70" w:rsidRDefault="00CC1DA4" w:rsidP="00710F8D">
      <w:pPr>
        <w:spacing w:line="360" w:lineRule="auto"/>
        <w:rPr>
          <w:rFonts w:ascii="Arial" w:hAnsi="Arial" w:cs="Arial"/>
          <w:sz w:val="24"/>
          <w:szCs w:val="24"/>
        </w:rPr>
      </w:pPr>
    </w:p>
    <w:p w14:paraId="0C778851" w14:textId="77777777" w:rsidR="00C23D70" w:rsidRPr="00C23D70" w:rsidRDefault="00C23D70" w:rsidP="00710F8D">
      <w:pPr>
        <w:spacing w:line="360" w:lineRule="auto"/>
        <w:rPr>
          <w:rFonts w:ascii="Arial" w:hAnsi="Arial" w:cs="Arial"/>
          <w:sz w:val="24"/>
          <w:szCs w:val="24"/>
        </w:rPr>
      </w:pPr>
    </w:p>
    <w:p w14:paraId="2690DAB1" w14:textId="77777777" w:rsidR="00C23D70" w:rsidRPr="00C23D70" w:rsidRDefault="00C23D70" w:rsidP="00710F8D">
      <w:pPr>
        <w:spacing w:line="360" w:lineRule="auto"/>
        <w:rPr>
          <w:rFonts w:ascii="Arial" w:hAnsi="Arial" w:cs="Arial"/>
          <w:sz w:val="24"/>
          <w:szCs w:val="24"/>
        </w:rPr>
      </w:pPr>
    </w:p>
    <w:p w14:paraId="2D42184A" w14:textId="77777777" w:rsidR="00C23D70" w:rsidRPr="00C23D70" w:rsidRDefault="00C23D70" w:rsidP="00710F8D">
      <w:pPr>
        <w:spacing w:line="360" w:lineRule="auto"/>
        <w:rPr>
          <w:rFonts w:ascii="Arial" w:hAnsi="Arial" w:cs="Arial"/>
          <w:sz w:val="24"/>
          <w:szCs w:val="24"/>
        </w:rPr>
      </w:pPr>
    </w:p>
    <w:p w14:paraId="3A713167" w14:textId="77777777" w:rsidR="00C23D70" w:rsidRPr="00C23D70" w:rsidRDefault="00C23D70" w:rsidP="00710F8D">
      <w:pPr>
        <w:spacing w:line="360" w:lineRule="auto"/>
        <w:rPr>
          <w:rFonts w:ascii="Arial" w:hAnsi="Arial" w:cs="Arial"/>
          <w:sz w:val="24"/>
          <w:szCs w:val="24"/>
        </w:rPr>
      </w:pPr>
    </w:p>
    <w:p w14:paraId="26741F5D" w14:textId="77777777" w:rsidR="00C23D70" w:rsidRPr="00C23D70" w:rsidRDefault="00C23D70" w:rsidP="00710F8D">
      <w:pPr>
        <w:spacing w:line="360" w:lineRule="auto"/>
        <w:rPr>
          <w:rFonts w:ascii="Arial" w:hAnsi="Arial" w:cs="Arial"/>
          <w:sz w:val="24"/>
          <w:szCs w:val="24"/>
        </w:rPr>
      </w:pPr>
    </w:p>
    <w:p w14:paraId="4B5CB1A0" w14:textId="77777777" w:rsidR="00CC1DA4" w:rsidRPr="00C23D70" w:rsidRDefault="00CC1DA4" w:rsidP="00710F8D">
      <w:pPr>
        <w:spacing w:line="360" w:lineRule="auto"/>
        <w:rPr>
          <w:rFonts w:ascii="Arial" w:hAnsi="Arial" w:cs="Arial"/>
          <w:sz w:val="24"/>
          <w:szCs w:val="24"/>
        </w:rPr>
      </w:pPr>
    </w:p>
    <w:sdt>
      <w:sdtPr>
        <w:rPr>
          <w:rFonts w:ascii="Arial" w:eastAsiaTheme="minorHAnsi" w:hAnsi="Arial" w:cs="Arial"/>
          <w:color w:val="auto"/>
          <w:kern w:val="2"/>
          <w:sz w:val="24"/>
          <w:szCs w:val="24"/>
          <w14:ligatures w14:val="standardContextual"/>
        </w:rPr>
        <w:id w:val="585343119"/>
        <w:docPartObj>
          <w:docPartGallery w:val="Table of Contents"/>
          <w:docPartUnique/>
        </w:docPartObj>
      </w:sdtPr>
      <w:sdtEndPr>
        <w:rPr>
          <w:b/>
          <w:bCs/>
          <w:noProof/>
        </w:rPr>
      </w:sdtEndPr>
      <w:sdtContent>
        <w:p w14:paraId="4C9DA2A3" w14:textId="0A9EDC34" w:rsidR="00CC1DA4" w:rsidRPr="00C23D70" w:rsidRDefault="00C23D70" w:rsidP="00710F8D">
          <w:pPr>
            <w:pStyle w:val="TOCHeading"/>
            <w:spacing w:line="360" w:lineRule="auto"/>
            <w:rPr>
              <w:rFonts w:ascii="Arial" w:hAnsi="Arial" w:cs="Arial"/>
              <w:b/>
              <w:bCs/>
              <w:color w:val="000000" w:themeColor="text1"/>
              <w:sz w:val="24"/>
              <w:szCs w:val="24"/>
            </w:rPr>
          </w:pPr>
          <w:r w:rsidRPr="00C23D70">
            <w:rPr>
              <w:rFonts w:ascii="Arial" w:hAnsi="Arial" w:cs="Arial"/>
              <w:b/>
              <w:bCs/>
              <w:color w:val="000000" w:themeColor="text1"/>
              <w:sz w:val="24"/>
              <w:szCs w:val="24"/>
            </w:rPr>
            <w:t>TABLE OF CONTENTS</w:t>
          </w:r>
        </w:p>
        <w:p w14:paraId="6841FEF6" w14:textId="5566265B" w:rsidR="00CC1DA4" w:rsidRPr="00C23D70" w:rsidRDefault="00CC1DA4" w:rsidP="00710F8D">
          <w:pPr>
            <w:pStyle w:val="TOC1"/>
            <w:tabs>
              <w:tab w:val="right" w:leader="dot" w:pos="9350"/>
            </w:tabs>
            <w:spacing w:line="360" w:lineRule="auto"/>
            <w:rPr>
              <w:rFonts w:ascii="Arial" w:hAnsi="Arial" w:cs="Arial"/>
              <w:b/>
              <w:bCs/>
              <w:noProof/>
              <w:sz w:val="24"/>
              <w:szCs w:val="24"/>
            </w:rPr>
          </w:pPr>
          <w:r w:rsidRPr="00C23D70">
            <w:rPr>
              <w:rFonts w:ascii="Arial" w:hAnsi="Arial" w:cs="Arial"/>
              <w:b/>
              <w:bCs/>
              <w:sz w:val="24"/>
              <w:szCs w:val="24"/>
            </w:rPr>
            <w:fldChar w:fldCharType="begin"/>
          </w:r>
          <w:r w:rsidRPr="00C23D70">
            <w:rPr>
              <w:rFonts w:ascii="Arial" w:hAnsi="Arial" w:cs="Arial"/>
              <w:b/>
              <w:bCs/>
              <w:sz w:val="24"/>
              <w:szCs w:val="24"/>
            </w:rPr>
            <w:instrText xml:space="preserve"> TOC \o "1-3" \h \z \u </w:instrText>
          </w:r>
          <w:r w:rsidRPr="00C23D70">
            <w:rPr>
              <w:rFonts w:ascii="Arial" w:hAnsi="Arial" w:cs="Arial"/>
              <w:b/>
              <w:bCs/>
              <w:sz w:val="24"/>
              <w:szCs w:val="24"/>
            </w:rPr>
            <w:fldChar w:fldCharType="separate"/>
          </w:r>
          <w:hyperlink w:anchor="_Toc134990307" w:history="1">
            <w:r w:rsidRPr="00C23D70">
              <w:rPr>
                <w:rStyle w:val="Hyperlink"/>
                <w:rFonts w:ascii="Arial" w:hAnsi="Arial" w:cs="Arial"/>
                <w:b/>
                <w:bCs/>
                <w:noProof/>
                <w:sz w:val="24"/>
                <w:szCs w:val="24"/>
              </w:rPr>
              <w:t>Executive Summary</w:t>
            </w:r>
            <w:r w:rsidRPr="00C23D70">
              <w:rPr>
                <w:rFonts w:ascii="Arial" w:hAnsi="Arial" w:cs="Arial"/>
                <w:b/>
                <w:bCs/>
                <w:noProof/>
                <w:webHidden/>
                <w:sz w:val="24"/>
                <w:szCs w:val="24"/>
              </w:rPr>
              <w:tab/>
            </w:r>
            <w:r w:rsidRPr="00C23D70">
              <w:rPr>
                <w:rFonts w:ascii="Arial" w:hAnsi="Arial" w:cs="Arial"/>
                <w:b/>
                <w:bCs/>
                <w:noProof/>
                <w:webHidden/>
                <w:sz w:val="24"/>
                <w:szCs w:val="24"/>
              </w:rPr>
              <w:fldChar w:fldCharType="begin"/>
            </w:r>
            <w:r w:rsidRPr="00C23D70">
              <w:rPr>
                <w:rFonts w:ascii="Arial" w:hAnsi="Arial" w:cs="Arial"/>
                <w:b/>
                <w:bCs/>
                <w:noProof/>
                <w:webHidden/>
                <w:sz w:val="24"/>
                <w:szCs w:val="24"/>
              </w:rPr>
              <w:instrText xml:space="preserve"> PAGEREF _Toc134990307 \h </w:instrText>
            </w:r>
            <w:r w:rsidRPr="00C23D70">
              <w:rPr>
                <w:rFonts w:ascii="Arial" w:hAnsi="Arial" w:cs="Arial"/>
                <w:b/>
                <w:bCs/>
                <w:noProof/>
                <w:webHidden/>
                <w:sz w:val="24"/>
                <w:szCs w:val="24"/>
              </w:rPr>
            </w:r>
            <w:r w:rsidRPr="00C23D70">
              <w:rPr>
                <w:rFonts w:ascii="Arial" w:hAnsi="Arial" w:cs="Arial"/>
                <w:b/>
                <w:bCs/>
                <w:noProof/>
                <w:webHidden/>
                <w:sz w:val="24"/>
                <w:szCs w:val="24"/>
              </w:rPr>
              <w:fldChar w:fldCharType="separate"/>
            </w:r>
            <w:r w:rsidR="00C23D70" w:rsidRPr="00C23D70">
              <w:rPr>
                <w:rFonts w:ascii="Arial" w:hAnsi="Arial" w:cs="Arial"/>
                <w:b/>
                <w:bCs/>
                <w:noProof/>
                <w:webHidden/>
                <w:sz w:val="24"/>
                <w:szCs w:val="24"/>
              </w:rPr>
              <w:t>1</w:t>
            </w:r>
            <w:r w:rsidRPr="00C23D70">
              <w:rPr>
                <w:rFonts w:ascii="Arial" w:hAnsi="Arial" w:cs="Arial"/>
                <w:b/>
                <w:bCs/>
                <w:noProof/>
                <w:webHidden/>
                <w:sz w:val="24"/>
                <w:szCs w:val="24"/>
              </w:rPr>
              <w:fldChar w:fldCharType="end"/>
            </w:r>
          </w:hyperlink>
        </w:p>
        <w:p w14:paraId="46DF048D" w14:textId="4E6A586F" w:rsidR="00CC1DA4" w:rsidRPr="00C23D70" w:rsidRDefault="00000000" w:rsidP="00710F8D">
          <w:pPr>
            <w:pStyle w:val="TOC1"/>
            <w:tabs>
              <w:tab w:val="right" w:leader="dot" w:pos="9350"/>
            </w:tabs>
            <w:spacing w:line="360" w:lineRule="auto"/>
            <w:rPr>
              <w:rFonts w:ascii="Arial" w:hAnsi="Arial" w:cs="Arial"/>
              <w:b/>
              <w:bCs/>
              <w:noProof/>
              <w:sz w:val="24"/>
              <w:szCs w:val="24"/>
            </w:rPr>
          </w:pPr>
          <w:hyperlink w:anchor="_Toc134990308" w:history="1">
            <w:r w:rsidR="00CC1DA4" w:rsidRPr="00C23D70">
              <w:rPr>
                <w:rStyle w:val="Hyperlink"/>
                <w:rFonts w:ascii="Arial" w:hAnsi="Arial" w:cs="Arial"/>
                <w:b/>
                <w:bCs/>
                <w:noProof/>
                <w:sz w:val="24"/>
                <w:szCs w:val="24"/>
              </w:rPr>
              <w:t>Introduction and Background</w:t>
            </w:r>
            <w:r w:rsidR="00CC1DA4" w:rsidRPr="00C23D70">
              <w:rPr>
                <w:rFonts w:ascii="Arial" w:hAnsi="Arial" w:cs="Arial"/>
                <w:b/>
                <w:bCs/>
                <w:noProof/>
                <w:webHidden/>
                <w:sz w:val="24"/>
                <w:szCs w:val="24"/>
              </w:rPr>
              <w:tab/>
            </w:r>
            <w:r w:rsidR="00CC1DA4" w:rsidRPr="00C23D70">
              <w:rPr>
                <w:rFonts w:ascii="Arial" w:hAnsi="Arial" w:cs="Arial"/>
                <w:b/>
                <w:bCs/>
                <w:noProof/>
                <w:webHidden/>
                <w:sz w:val="24"/>
                <w:szCs w:val="24"/>
              </w:rPr>
              <w:fldChar w:fldCharType="begin"/>
            </w:r>
            <w:r w:rsidR="00CC1DA4" w:rsidRPr="00C23D70">
              <w:rPr>
                <w:rFonts w:ascii="Arial" w:hAnsi="Arial" w:cs="Arial"/>
                <w:b/>
                <w:bCs/>
                <w:noProof/>
                <w:webHidden/>
                <w:sz w:val="24"/>
                <w:szCs w:val="24"/>
              </w:rPr>
              <w:instrText xml:space="preserve"> PAGEREF _Toc134990308 \h </w:instrText>
            </w:r>
            <w:r w:rsidR="00CC1DA4" w:rsidRPr="00C23D70">
              <w:rPr>
                <w:rFonts w:ascii="Arial" w:hAnsi="Arial" w:cs="Arial"/>
                <w:b/>
                <w:bCs/>
                <w:noProof/>
                <w:webHidden/>
                <w:sz w:val="24"/>
                <w:szCs w:val="24"/>
              </w:rPr>
            </w:r>
            <w:r w:rsidR="00CC1DA4" w:rsidRPr="00C23D70">
              <w:rPr>
                <w:rFonts w:ascii="Arial" w:hAnsi="Arial" w:cs="Arial"/>
                <w:b/>
                <w:bCs/>
                <w:noProof/>
                <w:webHidden/>
                <w:sz w:val="24"/>
                <w:szCs w:val="24"/>
              </w:rPr>
              <w:fldChar w:fldCharType="separate"/>
            </w:r>
            <w:r w:rsidR="00C23D70" w:rsidRPr="00C23D70">
              <w:rPr>
                <w:rFonts w:ascii="Arial" w:hAnsi="Arial" w:cs="Arial"/>
                <w:b/>
                <w:bCs/>
                <w:noProof/>
                <w:webHidden/>
                <w:sz w:val="24"/>
                <w:szCs w:val="24"/>
              </w:rPr>
              <w:t>3</w:t>
            </w:r>
            <w:r w:rsidR="00CC1DA4" w:rsidRPr="00C23D70">
              <w:rPr>
                <w:rFonts w:ascii="Arial" w:hAnsi="Arial" w:cs="Arial"/>
                <w:b/>
                <w:bCs/>
                <w:noProof/>
                <w:webHidden/>
                <w:sz w:val="24"/>
                <w:szCs w:val="24"/>
              </w:rPr>
              <w:fldChar w:fldCharType="end"/>
            </w:r>
          </w:hyperlink>
        </w:p>
        <w:p w14:paraId="74BE5F40" w14:textId="385E53AA" w:rsidR="00CC1DA4" w:rsidRPr="00C23D70" w:rsidRDefault="00000000" w:rsidP="00710F8D">
          <w:pPr>
            <w:pStyle w:val="TOC1"/>
            <w:tabs>
              <w:tab w:val="right" w:leader="dot" w:pos="9350"/>
            </w:tabs>
            <w:spacing w:line="360" w:lineRule="auto"/>
            <w:rPr>
              <w:rFonts w:ascii="Arial" w:hAnsi="Arial" w:cs="Arial"/>
              <w:b/>
              <w:bCs/>
              <w:noProof/>
              <w:sz w:val="24"/>
              <w:szCs w:val="24"/>
            </w:rPr>
          </w:pPr>
          <w:hyperlink w:anchor="_Toc134990309" w:history="1">
            <w:r w:rsidR="00CC1DA4" w:rsidRPr="00C23D70">
              <w:rPr>
                <w:rStyle w:val="Hyperlink"/>
                <w:rFonts w:ascii="Arial" w:hAnsi="Arial" w:cs="Arial"/>
                <w:b/>
                <w:bCs/>
                <w:noProof/>
                <w:sz w:val="24"/>
                <w:szCs w:val="24"/>
              </w:rPr>
              <w:t>Discussion/Literature</w:t>
            </w:r>
            <w:r w:rsidR="00CC1DA4" w:rsidRPr="00C23D70">
              <w:rPr>
                <w:rFonts w:ascii="Arial" w:hAnsi="Arial" w:cs="Arial"/>
                <w:b/>
                <w:bCs/>
                <w:noProof/>
                <w:webHidden/>
                <w:sz w:val="24"/>
                <w:szCs w:val="24"/>
              </w:rPr>
              <w:tab/>
            </w:r>
            <w:r w:rsidR="00CC1DA4" w:rsidRPr="00C23D70">
              <w:rPr>
                <w:rFonts w:ascii="Arial" w:hAnsi="Arial" w:cs="Arial"/>
                <w:b/>
                <w:bCs/>
                <w:noProof/>
                <w:webHidden/>
                <w:sz w:val="24"/>
                <w:szCs w:val="24"/>
              </w:rPr>
              <w:fldChar w:fldCharType="begin"/>
            </w:r>
            <w:r w:rsidR="00CC1DA4" w:rsidRPr="00C23D70">
              <w:rPr>
                <w:rFonts w:ascii="Arial" w:hAnsi="Arial" w:cs="Arial"/>
                <w:b/>
                <w:bCs/>
                <w:noProof/>
                <w:webHidden/>
                <w:sz w:val="24"/>
                <w:szCs w:val="24"/>
              </w:rPr>
              <w:instrText xml:space="preserve"> PAGEREF _Toc134990309 \h </w:instrText>
            </w:r>
            <w:r w:rsidR="00CC1DA4" w:rsidRPr="00C23D70">
              <w:rPr>
                <w:rFonts w:ascii="Arial" w:hAnsi="Arial" w:cs="Arial"/>
                <w:b/>
                <w:bCs/>
                <w:noProof/>
                <w:webHidden/>
                <w:sz w:val="24"/>
                <w:szCs w:val="24"/>
              </w:rPr>
            </w:r>
            <w:r w:rsidR="00CC1DA4" w:rsidRPr="00C23D70">
              <w:rPr>
                <w:rFonts w:ascii="Arial" w:hAnsi="Arial" w:cs="Arial"/>
                <w:b/>
                <w:bCs/>
                <w:noProof/>
                <w:webHidden/>
                <w:sz w:val="24"/>
                <w:szCs w:val="24"/>
              </w:rPr>
              <w:fldChar w:fldCharType="separate"/>
            </w:r>
            <w:r w:rsidR="00C23D70" w:rsidRPr="00C23D70">
              <w:rPr>
                <w:rFonts w:ascii="Arial" w:hAnsi="Arial" w:cs="Arial"/>
                <w:b/>
                <w:bCs/>
                <w:noProof/>
                <w:webHidden/>
                <w:sz w:val="24"/>
                <w:szCs w:val="24"/>
              </w:rPr>
              <w:t>4</w:t>
            </w:r>
            <w:r w:rsidR="00CC1DA4" w:rsidRPr="00C23D70">
              <w:rPr>
                <w:rFonts w:ascii="Arial" w:hAnsi="Arial" w:cs="Arial"/>
                <w:b/>
                <w:bCs/>
                <w:noProof/>
                <w:webHidden/>
                <w:sz w:val="24"/>
                <w:szCs w:val="24"/>
              </w:rPr>
              <w:fldChar w:fldCharType="end"/>
            </w:r>
          </w:hyperlink>
        </w:p>
        <w:p w14:paraId="465905C6" w14:textId="4FC879B2" w:rsidR="00CC1DA4" w:rsidRPr="00C23D70" w:rsidRDefault="00000000" w:rsidP="00710F8D">
          <w:pPr>
            <w:pStyle w:val="TOC1"/>
            <w:tabs>
              <w:tab w:val="right" w:leader="dot" w:pos="9350"/>
            </w:tabs>
            <w:spacing w:line="360" w:lineRule="auto"/>
            <w:rPr>
              <w:rFonts w:ascii="Arial" w:hAnsi="Arial" w:cs="Arial"/>
              <w:b/>
              <w:bCs/>
              <w:noProof/>
              <w:sz w:val="24"/>
              <w:szCs w:val="24"/>
            </w:rPr>
          </w:pPr>
          <w:hyperlink w:anchor="_Toc134990310" w:history="1">
            <w:r w:rsidR="00CC1DA4" w:rsidRPr="00C23D70">
              <w:rPr>
                <w:rStyle w:val="Hyperlink"/>
                <w:rFonts w:ascii="Arial" w:hAnsi="Arial" w:cs="Arial"/>
                <w:b/>
                <w:bCs/>
                <w:noProof/>
                <w:sz w:val="24"/>
                <w:szCs w:val="24"/>
              </w:rPr>
              <w:t>Research Objectives</w:t>
            </w:r>
            <w:r w:rsidR="00CC1DA4" w:rsidRPr="00C23D70">
              <w:rPr>
                <w:rFonts w:ascii="Arial" w:hAnsi="Arial" w:cs="Arial"/>
                <w:b/>
                <w:bCs/>
                <w:noProof/>
                <w:webHidden/>
                <w:sz w:val="24"/>
                <w:szCs w:val="24"/>
              </w:rPr>
              <w:tab/>
            </w:r>
            <w:r w:rsidR="00CC1DA4" w:rsidRPr="00C23D70">
              <w:rPr>
                <w:rFonts w:ascii="Arial" w:hAnsi="Arial" w:cs="Arial"/>
                <w:b/>
                <w:bCs/>
                <w:noProof/>
                <w:webHidden/>
                <w:sz w:val="24"/>
                <w:szCs w:val="24"/>
              </w:rPr>
              <w:fldChar w:fldCharType="begin"/>
            </w:r>
            <w:r w:rsidR="00CC1DA4" w:rsidRPr="00C23D70">
              <w:rPr>
                <w:rFonts w:ascii="Arial" w:hAnsi="Arial" w:cs="Arial"/>
                <w:b/>
                <w:bCs/>
                <w:noProof/>
                <w:webHidden/>
                <w:sz w:val="24"/>
                <w:szCs w:val="24"/>
              </w:rPr>
              <w:instrText xml:space="preserve"> PAGEREF _Toc134990310 \h </w:instrText>
            </w:r>
            <w:r w:rsidR="00CC1DA4" w:rsidRPr="00C23D70">
              <w:rPr>
                <w:rFonts w:ascii="Arial" w:hAnsi="Arial" w:cs="Arial"/>
                <w:b/>
                <w:bCs/>
                <w:noProof/>
                <w:webHidden/>
                <w:sz w:val="24"/>
                <w:szCs w:val="24"/>
              </w:rPr>
            </w:r>
            <w:r w:rsidR="00CC1DA4" w:rsidRPr="00C23D70">
              <w:rPr>
                <w:rFonts w:ascii="Arial" w:hAnsi="Arial" w:cs="Arial"/>
                <w:b/>
                <w:bCs/>
                <w:noProof/>
                <w:webHidden/>
                <w:sz w:val="24"/>
                <w:szCs w:val="24"/>
              </w:rPr>
              <w:fldChar w:fldCharType="separate"/>
            </w:r>
            <w:r w:rsidR="00C23D70" w:rsidRPr="00C23D70">
              <w:rPr>
                <w:rFonts w:ascii="Arial" w:hAnsi="Arial" w:cs="Arial"/>
                <w:b/>
                <w:bCs/>
                <w:noProof/>
                <w:webHidden/>
                <w:sz w:val="24"/>
                <w:szCs w:val="24"/>
              </w:rPr>
              <w:t>4</w:t>
            </w:r>
            <w:r w:rsidR="00CC1DA4" w:rsidRPr="00C23D70">
              <w:rPr>
                <w:rFonts w:ascii="Arial" w:hAnsi="Arial" w:cs="Arial"/>
                <w:b/>
                <w:bCs/>
                <w:noProof/>
                <w:webHidden/>
                <w:sz w:val="24"/>
                <w:szCs w:val="24"/>
              </w:rPr>
              <w:fldChar w:fldCharType="end"/>
            </w:r>
          </w:hyperlink>
        </w:p>
        <w:p w14:paraId="603F4994" w14:textId="418107DE" w:rsidR="00CC1DA4" w:rsidRPr="00C23D70" w:rsidRDefault="00000000" w:rsidP="00710F8D">
          <w:pPr>
            <w:pStyle w:val="TOC1"/>
            <w:tabs>
              <w:tab w:val="right" w:leader="dot" w:pos="9350"/>
            </w:tabs>
            <w:spacing w:line="360" w:lineRule="auto"/>
            <w:rPr>
              <w:rFonts w:ascii="Arial" w:hAnsi="Arial" w:cs="Arial"/>
              <w:b/>
              <w:bCs/>
              <w:noProof/>
              <w:sz w:val="24"/>
              <w:szCs w:val="24"/>
            </w:rPr>
          </w:pPr>
          <w:hyperlink w:anchor="_Toc134990311" w:history="1">
            <w:r w:rsidR="00CC1DA4" w:rsidRPr="00C23D70">
              <w:rPr>
                <w:rStyle w:val="Hyperlink"/>
                <w:rFonts w:ascii="Arial" w:hAnsi="Arial" w:cs="Arial"/>
                <w:b/>
                <w:bCs/>
                <w:noProof/>
                <w:sz w:val="24"/>
                <w:szCs w:val="24"/>
              </w:rPr>
              <w:t>Methodology</w:t>
            </w:r>
            <w:r w:rsidR="00CC1DA4" w:rsidRPr="00C23D70">
              <w:rPr>
                <w:rFonts w:ascii="Arial" w:hAnsi="Arial" w:cs="Arial"/>
                <w:b/>
                <w:bCs/>
                <w:noProof/>
                <w:webHidden/>
                <w:sz w:val="24"/>
                <w:szCs w:val="24"/>
              </w:rPr>
              <w:tab/>
            </w:r>
            <w:r w:rsidR="00CC1DA4" w:rsidRPr="00C23D70">
              <w:rPr>
                <w:rFonts w:ascii="Arial" w:hAnsi="Arial" w:cs="Arial"/>
                <w:b/>
                <w:bCs/>
                <w:noProof/>
                <w:webHidden/>
                <w:sz w:val="24"/>
                <w:szCs w:val="24"/>
              </w:rPr>
              <w:fldChar w:fldCharType="begin"/>
            </w:r>
            <w:r w:rsidR="00CC1DA4" w:rsidRPr="00C23D70">
              <w:rPr>
                <w:rFonts w:ascii="Arial" w:hAnsi="Arial" w:cs="Arial"/>
                <w:b/>
                <w:bCs/>
                <w:noProof/>
                <w:webHidden/>
                <w:sz w:val="24"/>
                <w:szCs w:val="24"/>
              </w:rPr>
              <w:instrText xml:space="preserve"> PAGEREF _Toc134990311 \h </w:instrText>
            </w:r>
            <w:r w:rsidR="00CC1DA4" w:rsidRPr="00C23D70">
              <w:rPr>
                <w:rFonts w:ascii="Arial" w:hAnsi="Arial" w:cs="Arial"/>
                <w:b/>
                <w:bCs/>
                <w:noProof/>
                <w:webHidden/>
                <w:sz w:val="24"/>
                <w:szCs w:val="24"/>
              </w:rPr>
            </w:r>
            <w:r w:rsidR="00CC1DA4" w:rsidRPr="00C23D70">
              <w:rPr>
                <w:rFonts w:ascii="Arial" w:hAnsi="Arial" w:cs="Arial"/>
                <w:b/>
                <w:bCs/>
                <w:noProof/>
                <w:webHidden/>
                <w:sz w:val="24"/>
                <w:szCs w:val="24"/>
              </w:rPr>
              <w:fldChar w:fldCharType="separate"/>
            </w:r>
            <w:r w:rsidR="00C23D70" w:rsidRPr="00C23D70">
              <w:rPr>
                <w:rFonts w:ascii="Arial" w:hAnsi="Arial" w:cs="Arial"/>
                <w:b/>
                <w:bCs/>
                <w:noProof/>
                <w:webHidden/>
                <w:sz w:val="24"/>
                <w:szCs w:val="24"/>
              </w:rPr>
              <w:t>6</w:t>
            </w:r>
            <w:r w:rsidR="00CC1DA4" w:rsidRPr="00C23D70">
              <w:rPr>
                <w:rFonts w:ascii="Arial" w:hAnsi="Arial" w:cs="Arial"/>
                <w:b/>
                <w:bCs/>
                <w:noProof/>
                <w:webHidden/>
                <w:sz w:val="24"/>
                <w:szCs w:val="24"/>
              </w:rPr>
              <w:fldChar w:fldCharType="end"/>
            </w:r>
          </w:hyperlink>
        </w:p>
        <w:p w14:paraId="76F6ABFF" w14:textId="21E73B1E" w:rsidR="00CC1DA4" w:rsidRPr="00C23D70" w:rsidRDefault="00000000" w:rsidP="00710F8D">
          <w:pPr>
            <w:pStyle w:val="TOC1"/>
            <w:tabs>
              <w:tab w:val="right" w:leader="dot" w:pos="9350"/>
            </w:tabs>
            <w:spacing w:line="360" w:lineRule="auto"/>
            <w:rPr>
              <w:rFonts w:ascii="Arial" w:hAnsi="Arial" w:cs="Arial"/>
              <w:b/>
              <w:bCs/>
              <w:noProof/>
              <w:sz w:val="24"/>
              <w:szCs w:val="24"/>
            </w:rPr>
          </w:pPr>
          <w:hyperlink w:anchor="_Toc134990312" w:history="1">
            <w:r w:rsidR="00CC1DA4" w:rsidRPr="00C23D70">
              <w:rPr>
                <w:rStyle w:val="Hyperlink"/>
                <w:rFonts w:ascii="Arial" w:hAnsi="Arial" w:cs="Arial"/>
                <w:b/>
                <w:bCs/>
                <w:noProof/>
                <w:sz w:val="24"/>
                <w:szCs w:val="24"/>
              </w:rPr>
              <w:t>Overview of External Challenges Faced by the Hospitality Industry</w:t>
            </w:r>
            <w:r w:rsidR="00CC1DA4" w:rsidRPr="00C23D70">
              <w:rPr>
                <w:rFonts w:ascii="Arial" w:hAnsi="Arial" w:cs="Arial"/>
                <w:b/>
                <w:bCs/>
                <w:noProof/>
                <w:webHidden/>
                <w:sz w:val="24"/>
                <w:szCs w:val="24"/>
              </w:rPr>
              <w:tab/>
            </w:r>
            <w:r w:rsidR="00CC1DA4" w:rsidRPr="00C23D70">
              <w:rPr>
                <w:rFonts w:ascii="Arial" w:hAnsi="Arial" w:cs="Arial"/>
                <w:b/>
                <w:bCs/>
                <w:noProof/>
                <w:webHidden/>
                <w:sz w:val="24"/>
                <w:szCs w:val="24"/>
              </w:rPr>
              <w:fldChar w:fldCharType="begin"/>
            </w:r>
            <w:r w:rsidR="00CC1DA4" w:rsidRPr="00C23D70">
              <w:rPr>
                <w:rFonts w:ascii="Arial" w:hAnsi="Arial" w:cs="Arial"/>
                <w:b/>
                <w:bCs/>
                <w:noProof/>
                <w:webHidden/>
                <w:sz w:val="24"/>
                <w:szCs w:val="24"/>
              </w:rPr>
              <w:instrText xml:space="preserve"> PAGEREF _Toc134990312 \h </w:instrText>
            </w:r>
            <w:r w:rsidR="00CC1DA4" w:rsidRPr="00C23D70">
              <w:rPr>
                <w:rFonts w:ascii="Arial" w:hAnsi="Arial" w:cs="Arial"/>
                <w:b/>
                <w:bCs/>
                <w:noProof/>
                <w:webHidden/>
                <w:sz w:val="24"/>
                <w:szCs w:val="24"/>
              </w:rPr>
            </w:r>
            <w:r w:rsidR="00CC1DA4" w:rsidRPr="00C23D70">
              <w:rPr>
                <w:rFonts w:ascii="Arial" w:hAnsi="Arial" w:cs="Arial"/>
                <w:b/>
                <w:bCs/>
                <w:noProof/>
                <w:webHidden/>
                <w:sz w:val="24"/>
                <w:szCs w:val="24"/>
              </w:rPr>
              <w:fldChar w:fldCharType="separate"/>
            </w:r>
            <w:r w:rsidR="00C23D70" w:rsidRPr="00C23D70">
              <w:rPr>
                <w:rFonts w:ascii="Arial" w:hAnsi="Arial" w:cs="Arial"/>
                <w:b/>
                <w:bCs/>
                <w:noProof/>
                <w:webHidden/>
                <w:sz w:val="24"/>
                <w:szCs w:val="24"/>
              </w:rPr>
              <w:t>6</w:t>
            </w:r>
            <w:r w:rsidR="00CC1DA4" w:rsidRPr="00C23D70">
              <w:rPr>
                <w:rFonts w:ascii="Arial" w:hAnsi="Arial" w:cs="Arial"/>
                <w:b/>
                <w:bCs/>
                <w:noProof/>
                <w:webHidden/>
                <w:sz w:val="24"/>
                <w:szCs w:val="24"/>
              </w:rPr>
              <w:fldChar w:fldCharType="end"/>
            </w:r>
          </w:hyperlink>
        </w:p>
        <w:p w14:paraId="703151CA" w14:textId="000D9325" w:rsidR="00CC1DA4" w:rsidRPr="00C23D70" w:rsidRDefault="00000000" w:rsidP="00710F8D">
          <w:pPr>
            <w:pStyle w:val="TOC1"/>
            <w:tabs>
              <w:tab w:val="right" w:leader="dot" w:pos="9350"/>
            </w:tabs>
            <w:spacing w:line="360" w:lineRule="auto"/>
            <w:rPr>
              <w:rFonts w:ascii="Arial" w:hAnsi="Arial" w:cs="Arial"/>
              <w:b/>
              <w:bCs/>
              <w:noProof/>
              <w:sz w:val="24"/>
              <w:szCs w:val="24"/>
            </w:rPr>
          </w:pPr>
          <w:hyperlink w:anchor="_Toc134990313" w:history="1">
            <w:r w:rsidR="00CC1DA4" w:rsidRPr="00C23D70">
              <w:rPr>
                <w:rStyle w:val="Hyperlink"/>
                <w:rFonts w:ascii="Arial" w:hAnsi="Arial" w:cs="Arial"/>
                <w:b/>
                <w:bCs/>
                <w:noProof/>
                <w:sz w:val="24"/>
                <w:szCs w:val="24"/>
              </w:rPr>
              <w:t>PESTEL Analysis and Responsible Hospitality: Navigating External Factors for Success</w:t>
            </w:r>
            <w:r w:rsidR="00CC1DA4" w:rsidRPr="00C23D70">
              <w:rPr>
                <w:rFonts w:ascii="Arial" w:hAnsi="Arial" w:cs="Arial"/>
                <w:b/>
                <w:bCs/>
                <w:noProof/>
                <w:webHidden/>
                <w:sz w:val="24"/>
                <w:szCs w:val="24"/>
              </w:rPr>
              <w:tab/>
            </w:r>
            <w:r w:rsidR="00CC1DA4" w:rsidRPr="00C23D70">
              <w:rPr>
                <w:rFonts w:ascii="Arial" w:hAnsi="Arial" w:cs="Arial"/>
                <w:b/>
                <w:bCs/>
                <w:noProof/>
                <w:webHidden/>
                <w:sz w:val="24"/>
                <w:szCs w:val="24"/>
              </w:rPr>
              <w:fldChar w:fldCharType="begin"/>
            </w:r>
            <w:r w:rsidR="00CC1DA4" w:rsidRPr="00C23D70">
              <w:rPr>
                <w:rFonts w:ascii="Arial" w:hAnsi="Arial" w:cs="Arial"/>
                <w:b/>
                <w:bCs/>
                <w:noProof/>
                <w:webHidden/>
                <w:sz w:val="24"/>
                <w:szCs w:val="24"/>
              </w:rPr>
              <w:instrText xml:space="preserve"> PAGEREF _Toc134990313 \h </w:instrText>
            </w:r>
            <w:r w:rsidR="00CC1DA4" w:rsidRPr="00C23D70">
              <w:rPr>
                <w:rFonts w:ascii="Arial" w:hAnsi="Arial" w:cs="Arial"/>
                <w:b/>
                <w:bCs/>
                <w:noProof/>
                <w:webHidden/>
                <w:sz w:val="24"/>
                <w:szCs w:val="24"/>
              </w:rPr>
            </w:r>
            <w:r w:rsidR="00CC1DA4" w:rsidRPr="00C23D70">
              <w:rPr>
                <w:rFonts w:ascii="Arial" w:hAnsi="Arial" w:cs="Arial"/>
                <w:b/>
                <w:bCs/>
                <w:noProof/>
                <w:webHidden/>
                <w:sz w:val="24"/>
                <w:szCs w:val="24"/>
              </w:rPr>
              <w:fldChar w:fldCharType="separate"/>
            </w:r>
            <w:r w:rsidR="00C23D70" w:rsidRPr="00C23D70">
              <w:rPr>
                <w:rFonts w:ascii="Arial" w:hAnsi="Arial" w:cs="Arial"/>
                <w:b/>
                <w:bCs/>
                <w:noProof/>
                <w:webHidden/>
                <w:sz w:val="24"/>
                <w:szCs w:val="24"/>
              </w:rPr>
              <w:t>7</w:t>
            </w:r>
            <w:r w:rsidR="00CC1DA4" w:rsidRPr="00C23D70">
              <w:rPr>
                <w:rFonts w:ascii="Arial" w:hAnsi="Arial" w:cs="Arial"/>
                <w:b/>
                <w:bCs/>
                <w:noProof/>
                <w:webHidden/>
                <w:sz w:val="24"/>
                <w:szCs w:val="24"/>
              </w:rPr>
              <w:fldChar w:fldCharType="end"/>
            </w:r>
          </w:hyperlink>
        </w:p>
        <w:p w14:paraId="2F1BB1D6" w14:textId="40D6504A" w:rsidR="00CC1DA4" w:rsidRPr="00C23D70" w:rsidRDefault="00000000" w:rsidP="00710F8D">
          <w:pPr>
            <w:pStyle w:val="TOC1"/>
            <w:tabs>
              <w:tab w:val="right" w:leader="dot" w:pos="9350"/>
            </w:tabs>
            <w:spacing w:line="360" w:lineRule="auto"/>
            <w:rPr>
              <w:rFonts w:ascii="Arial" w:hAnsi="Arial" w:cs="Arial"/>
              <w:b/>
              <w:bCs/>
              <w:noProof/>
              <w:sz w:val="24"/>
              <w:szCs w:val="24"/>
            </w:rPr>
          </w:pPr>
          <w:hyperlink w:anchor="_Toc134990314" w:history="1">
            <w:r w:rsidR="00CC1DA4" w:rsidRPr="00C23D70">
              <w:rPr>
                <w:rStyle w:val="Hyperlink"/>
                <w:rFonts w:ascii="Arial" w:hAnsi="Arial" w:cs="Arial"/>
                <w:b/>
                <w:bCs/>
                <w:noProof/>
                <w:sz w:val="24"/>
                <w:szCs w:val="24"/>
              </w:rPr>
              <w:t>SWOT Analysis</w:t>
            </w:r>
            <w:r w:rsidR="00CC1DA4" w:rsidRPr="00C23D70">
              <w:rPr>
                <w:rFonts w:ascii="Arial" w:hAnsi="Arial" w:cs="Arial"/>
                <w:b/>
                <w:bCs/>
                <w:noProof/>
                <w:webHidden/>
                <w:sz w:val="24"/>
                <w:szCs w:val="24"/>
              </w:rPr>
              <w:tab/>
            </w:r>
            <w:r w:rsidR="00CC1DA4" w:rsidRPr="00C23D70">
              <w:rPr>
                <w:rFonts w:ascii="Arial" w:hAnsi="Arial" w:cs="Arial"/>
                <w:b/>
                <w:bCs/>
                <w:noProof/>
                <w:webHidden/>
                <w:sz w:val="24"/>
                <w:szCs w:val="24"/>
              </w:rPr>
              <w:fldChar w:fldCharType="begin"/>
            </w:r>
            <w:r w:rsidR="00CC1DA4" w:rsidRPr="00C23D70">
              <w:rPr>
                <w:rFonts w:ascii="Arial" w:hAnsi="Arial" w:cs="Arial"/>
                <w:b/>
                <w:bCs/>
                <w:noProof/>
                <w:webHidden/>
                <w:sz w:val="24"/>
                <w:szCs w:val="24"/>
              </w:rPr>
              <w:instrText xml:space="preserve"> PAGEREF _Toc134990314 \h </w:instrText>
            </w:r>
            <w:r w:rsidR="00CC1DA4" w:rsidRPr="00C23D70">
              <w:rPr>
                <w:rFonts w:ascii="Arial" w:hAnsi="Arial" w:cs="Arial"/>
                <w:b/>
                <w:bCs/>
                <w:noProof/>
                <w:webHidden/>
                <w:sz w:val="24"/>
                <w:szCs w:val="24"/>
              </w:rPr>
            </w:r>
            <w:r w:rsidR="00CC1DA4" w:rsidRPr="00C23D70">
              <w:rPr>
                <w:rFonts w:ascii="Arial" w:hAnsi="Arial" w:cs="Arial"/>
                <w:b/>
                <w:bCs/>
                <w:noProof/>
                <w:webHidden/>
                <w:sz w:val="24"/>
                <w:szCs w:val="24"/>
              </w:rPr>
              <w:fldChar w:fldCharType="separate"/>
            </w:r>
            <w:r w:rsidR="00C23D70" w:rsidRPr="00C23D70">
              <w:rPr>
                <w:rFonts w:ascii="Arial" w:hAnsi="Arial" w:cs="Arial"/>
                <w:b/>
                <w:bCs/>
                <w:noProof/>
                <w:webHidden/>
                <w:sz w:val="24"/>
                <w:szCs w:val="24"/>
              </w:rPr>
              <w:t>9</w:t>
            </w:r>
            <w:r w:rsidR="00CC1DA4" w:rsidRPr="00C23D70">
              <w:rPr>
                <w:rFonts w:ascii="Arial" w:hAnsi="Arial" w:cs="Arial"/>
                <w:b/>
                <w:bCs/>
                <w:noProof/>
                <w:webHidden/>
                <w:sz w:val="24"/>
                <w:szCs w:val="24"/>
              </w:rPr>
              <w:fldChar w:fldCharType="end"/>
            </w:r>
          </w:hyperlink>
        </w:p>
        <w:p w14:paraId="54823788" w14:textId="12BF737E" w:rsidR="00CC1DA4" w:rsidRPr="00C23D70" w:rsidRDefault="00000000" w:rsidP="00710F8D">
          <w:pPr>
            <w:pStyle w:val="TOC1"/>
            <w:tabs>
              <w:tab w:val="right" w:leader="dot" w:pos="9350"/>
            </w:tabs>
            <w:spacing w:line="360" w:lineRule="auto"/>
            <w:rPr>
              <w:rFonts w:ascii="Arial" w:hAnsi="Arial" w:cs="Arial"/>
              <w:b/>
              <w:bCs/>
              <w:noProof/>
              <w:sz w:val="24"/>
              <w:szCs w:val="24"/>
            </w:rPr>
          </w:pPr>
          <w:hyperlink w:anchor="_Toc134990315" w:history="1">
            <w:r w:rsidR="00CC1DA4" w:rsidRPr="00C23D70">
              <w:rPr>
                <w:rStyle w:val="Hyperlink"/>
                <w:rFonts w:ascii="Arial" w:hAnsi="Arial" w:cs="Arial"/>
                <w:b/>
                <w:bCs/>
                <w:noProof/>
                <w:sz w:val="24"/>
                <w:szCs w:val="24"/>
              </w:rPr>
              <w:t>Industry Examples: Best Practices and Strategies</w:t>
            </w:r>
            <w:r w:rsidR="00CC1DA4" w:rsidRPr="00C23D70">
              <w:rPr>
                <w:rFonts w:ascii="Arial" w:hAnsi="Arial" w:cs="Arial"/>
                <w:b/>
                <w:bCs/>
                <w:noProof/>
                <w:webHidden/>
                <w:sz w:val="24"/>
                <w:szCs w:val="24"/>
              </w:rPr>
              <w:tab/>
            </w:r>
            <w:r w:rsidR="00CC1DA4" w:rsidRPr="00C23D70">
              <w:rPr>
                <w:rFonts w:ascii="Arial" w:hAnsi="Arial" w:cs="Arial"/>
                <w:b/>
                <w:bCs/>
                <w:noProof/>
                <w:webHidden/>
                <w:sz w:val="24"/>
                <w:szCs w:val="24"/>
              </w:rPr>
              <w:fldChar w:fldCharType="begin"/>
            </w:r>
            <w:r w:rsidR="00CC1DA4" w:rsidRPr="00C23D70">
              <w:rPr>
                <w:rFonts w:ascii="Arial" w:hAnsi="Arial" w:cs="Arial"/>
                <w:b/>
                <w:bCs/>
                <w:noProof/>
                <w:webHidden/>
                <w:sz w:val="24"/>
                <w:szCs w:val="24"/>
              </w:rPr>
              <w:instrText xml:space="preserve"> PAGEREF _Toc134990315 \h </w:instrText>
            </w:r>
            <w:r w:rsidR="00CC1DA4" w:rsidRPr="00C23D70">
              <w:rPr>
                <w:rFonts w:ascii="Arial" w:hAnsi="Arial" w:cs="Arial"/>
                <w:b/>
                <w:bCs/>
                <w:noProof/>
                <w:webHidden/>
                <w:sz w:val="24"/>
                <w:szCs w:val="24"/>
              </w:rPr>
            </w:r>
            <w:r w:rsidR="00CC1DA4" w:rsidRPr="00C23D70">
              <w:rPr>
                <w:rFonts w:ascii="Arial" w:hAnsi="Arial" w:cs="Arial"/>
                <w:b/>
                <w:bCs/>
                <w:noProof/>
                <w:webHidden/>
                <w:sz w:val="24"/>
                <w:szCs w:val="24"/>
              </w:rPr>
              <w:fldChar w:fldCharType="separate"/>
            </w:r>
            <w:r w:rsidR="00C23D70" w:rsidRPr="00C23D70">
              <w:rPr>
                <w:rFonts w:ascii="Arial" w:hAnsi="Arial" w:cs="Arial"/>
                <w:b/>
                <w:bCs/>
                <w:noProof/>
                <w:webHidden/>
                <w:sz w:val="24"/>
                <w:szCs w:val="24"/>
              </w:rPr>
              <w:t>11</w:t>
            </w:r>
            <w:r w:rsidR="00CC1DA4" w:rsidRPr="00C23D70">
              <w:rPr>
                <w:rFonts w:ascii="Arial" w:hAnsi="Arial" w:cs="Arial"/>
                <w:b/>
                <w:bCs/>
                <w:noProof/>
                <w:webHidden/>
                <w:sz w:val="24"/>
                <w:szCs w:val="24"/>
              </w:rPr>
              <w:fldChar w:fldCharType="end"/>
            </w:r>
          </w:hyperlink>
        </w:p>
        <w:p w14:paraId="22993F9D" w14:textId="48E400C7" w:rsidR="00CC1DA4" w:rsidRPr="00C23D70" w:rsidRDefault="00000000" w:rsidP="00710F8D">
          <w:pPr>
            <w:pStyle w:val="TOC1"/>
            <w:tabs>
              <w:tab w:val="right" w:leader="dot" w:pos="9350"/>
            </w:tabs>
            <w:spacing w:line="360" w:lineRule="auto"/>
            <w:rPr>
              <w:rFonts w:ascii="Arial" w:hAnsi="Arial" w:cs="Arial"/>
              <w:b/>
              <w:bCs/>
              <w:noProof/>
              <w:sz w:val="24"/>
              <w:szCs w:val="24"/>
            </w:rPr>
          </w:pPr>
          <w:hyperlink w:anchor="_Toc134990316" w:history="1">
            <w:r w:rsidR="00CC1DA4" w:rsidRPr="00C23D70">
              <w:rPr>
                <w:rStyle w:val="Hyperlink"/>
                <w:rFonts w:ascii="Arial" w:hAnsi="Arial" w:cs="Arial"/>
                <w:b/>
                <w:bCs/>
                <w:noProof/>
                <w:sz w:val="24"/>
                <w:szCs w:val="24"/>
              </w:rPr>
              <w:t>Recommendation</w:t>
            </w:r>
            <w:r w:rsidR="00CC1DA4" w:rsidRPr="00C23D70">
              <w:rPr>
                <w:rFonts w:ascii="Arial" w:hAnsi="Arial" w:cs="Arial"/>
                <w:b/>
                <w:bCs/>
                <w:noProof/>
                <w:webHidden/>
                <w:sz w:val="24"/>
                <w:szCs w:val="24"/>
              </w:rPr>
              <w:tab/>
            </w:r>
            <w:r w:rsidR="00CC1DA4" w:rsidRPr="00C23D70">
              <w:rPr>
                <w:rFonts w:ascii="Arial" w:hAnsi="Arial" w:cs="Arial"/>
                <w:b/>
                <w:bCs/>
                <w:noProof/>
                <w:webHidden/>
                <w:sz w:val="24"/>
                <w:szCs w:val="24"/>
              </w:rPr>
              <w:fldChar w:fldCharType="begin"/>
            </w:r>
            <w:r w:rsidR="00CC1DA4" w:rsidRPr="00C23D70">
              <w:rPr>
                <w:rFonts w:ascii="Arial" w:hAnsi="Arial" w:cs="Arial"/>
                <w:b/>
                <w:bCs/>
                <w:noProof/>
                <w:webHidden/>
                <w:sz w:val="24"/>
                <w:szCs w:val="24"/>
              </w:rPr>
              <w:instrText xml:space="preserve"> PAGEREF _Toc134990316 \h </w:instrText>
            </w:r>
            <w:r w:rsidR="00CC1DA4" w:rsidRPr="00C23D70">
              <w:rPr>
                <w:rFonts w:ascii="Arial" w:hAnsi="Arial" w:cs="Arial"/>
                <w:b/>
                <w:bCs/>
                <w:noProof/>
                <w:webHidden/>
                <w:sz w:val="24"/>
                <w:szCs w:val="24"/>
              </w:rPr>
            </w:r>
            <w:r w:rsidR="00CC1DA4" w:rsidRPr="00C23D70">
              <w:rPr>
                <w:rFonts w:ascii="Arial" w:hAnsi="Arial" w:cs="Arial"/>
                <w:b/>
                <w:bCs/>
                <w:noProof/>
                <w:webHidden/>
                <w:sz w:val="24"/>
                <w:szCs w:val="24"/>
              </w:rPr>
              <w:fldChar w:fldCharType="separate"/>
            </w:r>
            <w:r w:rsidR="00C23D70" w:rsidRPr="00C23D70">
              <w:rPr>
                <w:rFonts w:ascii="Arial" w:hAnsi="Arial" w:cs="Arial"/>
                <w:b/>
                <w:bCs/>
                <w:noProof/>
                <w:webHidden/>
                <w:sz w:val="24"/>
                <w:szCs w:val="24"/>
              </w:rPr>
              <w:t>12</w:t>
            </w:r>
            <w:r w:rsidR="00CC1DA4" w:rsidRPr="00C23D70">
              <w:rPr>
                <w:rFonts w:ascii="Arial" w:hAnsi="Arial" w:cs="Arial"/>
                <w:b/>
                <w:bCs/>
                <w:noProof/>
                <w:webHidden/>
                <w:sz w:val="24"/>
                <w:szCs w:val="24"/>
              </w:rPr>
              <w:fldChar w:fldCharType="end"/>
            </w:r>
          </w:hyperlink>
        </w:p>
        <w:p w14:paraId="6C2A3064" w14:textId="1A3F3396" w:rsidR="00CC1DA4" w:rsidRPr="00C23D70" w:rsidRDefault="00000000" w:rsidP="00710F8D">
          <w:pPr>
            <w:pStyle w:val="TOC1"/>
            <w:tabs>
              <w:tab w:val="right" w:leader="dot" w:pos="9350"/>
            </w:tabs>
            <w:spacing w:line="360" w:lineRule="auto"/>
            <w:rPr>
              <w:rFonts w:ascii="Arial" w:hAnsi="Arial" w:cs="Arial"/>
              <w:b/>
              <w:bCs/>
              <w:noProof/>
              <w:sz w:val="24"/>
              <w:szCs w:val="24"/>
            </w:rPr>
          </w:pPr>
          <w:hyperlink w:anchor="_Toc134990317" w:history="1">
            <w:r w:rsidR="00CC1DA4" w:rsidRPr="00C23D70">
              <w:rPr>
                <w:rStyle w:val="Hyperlink"/>
                <w:rFonts w:ascii="Arial" w:hAnsi="Arial" w:cs="Arial"/>
                <w:b/>
                <w:bCs/>
                <w:noProof/>
                <w:sz w:val="24"/>
                <w:szCs w:val="24"/>
              </w:rPr>
              <w:t>Evaluation and Conclusion</w:t>
            </w:r>
            <w:r w:rsidR="00CC1DA4" w:rsidRPr="00C23D70">
              <w:rPr>
                <w:rFonts w:ascii="Arial" w:hAnsi="Arial" w:cs="Arial"/>
                <w:b/>
                <w:bCs/>
                <w:noProof/>
                <w:webHidden/>
                <w:sz w:val="24"/>
                <w:szCs w:val="24"/>
              </w:rPr>
              <w:tab/>
            </w:r>
            <w:r w:rsidR="00CC1DA4" w:rsidRPr="00C23D70">
              <w:rPr>
                <w:rFonts w:ascii="Arial" w:hAnsi="Arial" w:cs="Arial"/>
                <w:b/>
                <w:bCs/>
                <w:noProof/>
                <w:webHidden/>
                <w:sz w:val="24"/>
                <w:szCs w:val="24"/>
              </w:rPr>
              <w:fldChar w:fldCharType="begin"/>
            </w:r>
            <w:r w:rsidR="00CC1DA4" w:rsidRPr="00C23D70">
              <w:rPr>
                <w:rFonts w:ascii="Arial" w:hAnsi="Arial" w:cs="Arial"/>
                <w:b/>
                <w:bCs/>
                <w:noProof/>
                <w:webHidden/>
                <w:sz w:val="24"/>
                <w:szCs w:val="24"/>
              </w:rPr>
              <w:instrText xml:space="preserve"> PAGEREF _Toc134990317 \h </w:instrText>
            </w:r>
            <w:r w:rsidR="00CC1DA4" w:rsidRPr="00C23D70">
              <w:rPr>
                <w:rFonts w:ascii="Arial" w:hAnsi="Arial" w:cs="Arial"/>
                <w:b/>
                <w:bCs/>
                <w:noProof/>
                <w:webHidden/>
                <w:sz w:val="24"/>
                <w:szCs w:val="24"/>
              </w:rPr>
            </w:r>
            <w:r w:rsidR="00CC1DA4" w:rsidRPr="00C23D70">
              <w:rPr>
                <w:rFonts w:ascii="Arial" w:hAnsi="Arial" w:cs="Arial"/>
                <w:b/>
                <w:bCs/>
                <w:noProof/>
                <w:webHidden/>
                <w:sz w:val="24"/>
                <w:szCs w:val="24"/>
              </w:rPr>
              <w:fldChar w:fldCharType="separate"/>
            </w:r>
            <w:r w:rsidR="00C23D70" w:rsidRPr="00C23D70">
              <w:rPr>
                <w:rFonts w:ascii="Arial" w:hAnsi="Arial" w:cs="Arial"/>
                <w:b/>
                <w:bCs/>
                <w:noProof/>
                <w:webHidden/>
                <w:sz w:val="24"/>
                <w:szCs w:val="24"/>
              </w:rPr>
              <w:t>13</w:t>
            </w:r>
            <w:r w:rsidR="00CC1DA4" w:rsidRPr="00C23D70">
              <w:rPr>
                <w:rFonts w:ascii="Arial" w:hAnsi="Arial" w:cs="Arial"/>
                <w:b/>
                <w:bCs/>
                <w:noProof/>
                <w:webHidden/>
                <w:sz w:val="24"/>
                <w:szCs w:val="24"/>
              </w:rPr>
              <w:fldChar w:fldCharType="end"/>
            </w:r>
          </w:hyperlink>
        </w:p>
        <w:p w14:paraId="298F5BAC" w14:textId="11B3E40B" w:rsidR="00CC1DA4" w:rsidRPr="00C23D70" w:rsidRDefault="00000000" w:rsidP="00710F8D">
          <w:pPr>
            <w:pStyle w:val="TOC1"/>
            <w:tabs>
              <w:tab w:val="right" w:leader="dot" w:pos="9350"/>
            </w:tabs>
            <w:spacing w:line="360" w:lineRule="auto"/>
            <w:rPr>
              <w:rFonts w:ascii="Arial" w:hAnsi="Arial" w:cs="Arial"/>
              <w:b/>
              <w:bCs/>
              <w:noProof/>
              <w:sz w:val="24"/>
              <w:szCs w:val="24"/>
            </w:rPr>
          </w:pPr>
          <w:hyperlink w:anchor="_Toc134990318" w:history="1">
            <w:r w:rsidR="00CC1DA4" w:rsidRPr="00C23D70">
              <w:rPr>
                <w:rStyle w:val="Hyperlink"/>
                <w:rFonts w:ascii="Arial" w:hAnsi="Arial" w:cs="Arial"/>
                <w:b/>
                <w:bCs/>
                <w:noProof/>
                <w:sz w:val="24"/>
                <w:szCs w:val="24"/>
              </w:rPr>
              <w:t>References</w:t>
            </w:r>
            <w:r w:rsidR="00CC1DA4" w:rsidRPr="00C23D70">
              <w:rPr>
                <w:rFonts w:ascii="Arial" w:hAnsi="Arial" w:cs="Arial"/>
                <w:b/>
                <w:bCs/>
                <w:noProof/>
                <w:webHidden/>
                <w:sz w:val="24"/>
                <w:szCs w:val="24"/>
              </w:rPr>
              <w:tab/>
            </w:r>
            <w:r w:rsidR="00CC1DA4" w:rsidRPr="00C23D70">
              <w:rPr>
                <w:rFonts w:ascii="Arial" w:hAnsi="Arial" w:cs="Arial"/>
                <w:b/>
                <w:bCs/>
                <w:noProof/>
                <w:webHidden/>
                <w:sz w:val="24"/>
                <w:szCs w:val="24"/>
              </w:rPr>
              <w:fldChar w:fldCharType="begin"/>
            </w:r>
            <w:r w:rsidR="00CC1DA4" w:rsidRPr="00C23D70">
              <w:rPr>
                <w:rFonts w:ascii="Arial" w:hAnsi="Arial" w:cs="Arial"/>
                <w:b/>
                <w:bCs/>
                <w:noProof/>
                <w:webHidden/>
                <w:sz w:val="24"/>
                <w:szCs w:val="24"/>
              </w:rPr>
              <w:instrText xml:space="preserve"> PAGEREF _Toc134990318 \h </w:instrText>
            </w:r>
            <w:r w:rsidR="00CC1DA4" w:rsidRPr="00C23D70">
              <w:rPr>
                <w:rFonts w:ascii="Arial" w:hAnsi="Arial" w:cs="Arial"/>
                <w:b/>
                <w:bCs/>
                <w:noProof/>
                <w:webHidden/>
                <w:sz w:val="24"/>
                <w:szCs w:val="24"/>
              </w:rPr>
            </w:r>
            <w:r w:rsidR="00CC1DA4" w:rsidRPr="00C23D70">
              <w:rPr>
                <w:rFonts w:ascii="Arial" w:hAnsi="Arial" w:cs="Arial"/>
                <w:b/>
                <w:bCs/>
                <w:noProof/>
                <w:webHidden/>
                <w:sz w:val="24"/>
                <w:szCs w:val="24"/>
              </w:rPr>
              <w:fldChar w:fldCharType="separate"/>
            </w:r>
            <w:r w:rsidR="00C23D70" w:rsidRPr="00C23D70">
              <w:rPr>
                <w:rFonts w:ascii="Arial" w:hAnsi="Arial" w:cs="Arial"/>
                <w:b/>
                <w:bCs/>
                <w:noProof/>
                <w:webHidden/>
                <w:sz w:val="24"/>
                <w:szCs w:val="24"/>
              </w:rPr>
              <w:t>14</w:t>
            </w:r>
            <w:r w:rsidR="00CC1DA4" w:rsidRPr="00C23D70">
              <w:rPr>
                <w:rFonts w:ascii="Arial" w:hAnsi="Arial" w:cs="Arial"/>
                <w:b/>
                <w:bCs/>
                <w:noProof/>
                <w:webHidden/>
                <w:sz w:val="24"/>
                <w:szCs w:val="24"/>
              </w:rPr>
              <w:fldChar w:fldCharType="end"/>
            </w:r>
          </w:hyperlink>
        </w:p>
        <w:p w14:paraId="56751823" w14:textId="0096253C" w:rsidR="00CC1DA4" w:rsidRPr="00C23D70" w:rsidRDefault="00CC1DA4" w:rsidP="00710F8D">
          <w:pPr>
            <w:spacing w:line="360" w:lineRule="auto"/>
            <w:rPr>
              <w:rFonts w:ascii="Arial" w:hAnsi="Arial" w:cs="Arial"/>
              <w:sz w:val="24"/>
              <w:szCs w:val="24"/>
            </w:rPr>
          </w:pPr>
          <w:r w:rsidRPr="00C23D70">
            <w:rPr>
              <w:rFonts w:ascii="Arial" w:hAnsi="Arial" w:cs="Arial"/>
              <w:b/>
              <w:bCs/>
              <w:noProof/>
              <w:sz w:val="24"/>
              <w:szCs w:val="24"/>
            </w:rPr>
            <w:fldChar w:fldCharType="end"/>
          </w:r>
        </w:p>
      </w:sdtContent>
    </w:sdt>
    <w:p w14:paraId="16530CAF" w14:textId="77777777" w:rsidR="00CC1DA4" w:rsidRPr="00C23D70" w:rsidRDefault="00CC1DA4" w:rsidP="00710F8D">
      <w:pPr>
        <w:spacing w:line="360" w:lineRule="auto"/>
        <w:rPr>
          <w:rFonts w:ascii="Arial" w:hAnsi="Arial" w:cs="Arial"/>
          <w:sz w:val="24"/>
          <w:szCs w:val="24"/>
        </w:rPr>
      </w:pPr>
    </w:p>
    <w:p w14:paraId="245F9C2B" w14:textId="77777777" w:rsidR="001E31D7" w:rsidRPr="00C23D70" w:rsidRDefault="001E31D7" w:rsidP="00710F8D">
      <w:pPr>
        <w:spacing w:line="360" w:lineRule="auto"/>
        <w:rPr>
          <w:rFonts w:ascii="Arial" w:hAnsi="Arial" w:cs="Arial"/>
          <w:sz w:val="24"/>
          <w:szCs w:val="24"/>
        </w:rPr>
      </w:pPr>
    </w:p>
    <w:p w14:paraId="53306D33" w14:textId="77777777" w:rsidR="001E31D7" w:rsidRPr="00C23D70" w:rsidRDefault="001E31D7" w:rsidP="00710F8D">
      <w:pPr>
        <w:spacing w:line="360" w:lineRule="auto"/>
        <w:rPr>
          <w:rFonts w:ascii="Arial" w:hAnsi="Arial" w:cs="Arial"/>
          <w:sz w:val="24"/>
          <w:szCs w:val="24"/>
        </w:rPr>
      </w:pPr>
    </w:p>
    <w:p w14:paraId="621E0A0B" w14:textId="77777777" w:rsidR="001E31D7" w:rsidRPr="00C23D70" w:rsidRDefault="001E31D7" w:rsidP="00710F8D">
      <w:pPr>
        <w:spacing w:line="360" w:lineRule="auto"/>
        <w:rPr>
          <w:rFonts w:ascii="Arial" w:hAnsi="Arial" w:cs="Arial"/>
          <w:sz w:val="24"/>
          <w:szCs w:val="24"/>
        </w:rPr>
      </w:pPr>
    </w:p>
    <w:p w14:paraId="46FA559B" w14:textId="77777777" w:rsidR="001E31D7" w:rsidRPr="00C23D70" w:rsidRDefault="001E31D7" w:rsidP="00710F8D">
      <w:pPr>
        <w:spacing w:line="360" w:lineRule="auto"/>
        <w:rPr>
          <w:rFonts w:ascii="Arial" w:hAnsi="Arial" w:cs="Arial"/>
          <w:sz w:val="24"/>
          <w:szCs w:val="24"/>
        </w:rPr>
      </w:pPr>
    </w:p>
    <w:p w14:paraId="4AEEC7E5" w14:textId="77777777" w:rsidR="001E31D7" w:rsidRPr="00C23D70" w:rsidRDefault="001E31D7" w:rsidP="00710F8D">
      <w:pPr>
        <w:spacing w:line="360" w:lineRule="auto"/>
        <w:rPr>
          <w:rFonts w:ascii="Arial" w:hAnsi="Arial" w:cs="Arial"/>
          <w:sz w:val="24"/>
          <w:szCs w:val="24"/>
        </w:rPr>
      </w:pPr>
    </w:p>
    <w:p w14:paraId="1464F228" w14:textId="77777777" w:rsidR="001E31D7" w:rsidRPr="00C23D70" w:rsidRDefault="001E31D7" w:rsidP="00710F8D">
      <w:pPr>
        <w:spacing w:line="360" w:lineRule="auto"/>
        <w:rPr>
          <w:rFonts w:ascii="Arial" w:hAnsi="Arial" w:cs="Arial"/>
          <w:sz w:val="24"/>
          <w:szCs w:val="24"/>
        </w:rPr>
      </w:pPr>
    </w:p>
    <w:p w14:paraId="512C9382" w14:textId="77777777" w:rsidR="001E31D7" w:rsidRPr="00C23D70" w:rsidRDefault="001E31D7" w:rsidP="00710F8D">
      <w:pPr>
        <w:spacing w:line="360" w:lineRule="auto"/>
        <w:rPr>
          <w:rFonts w:ascii="Arial" w:hAnsi="Arial" w:cs="Arial"/>
          <w:sz w:val="24"/>
          <w:szCs w:val="24"/>
        </w:rPr>
      </w:pPr>
    </w:p>
    <w:p w14:paraId="2470C9C2" w14:textId="77777777" w:rsidR="008A1CFF" w:rsidRPr="00C23D70" w:rsidRDefault="008A1CFF" w:rsidP="00710F8D">
      <w:pPr>
        <w:spacing w:line="360" w:lineRule="auto"/>
        <w:jc w:val="both"/>
        <w:rPr>
          <w:rFonts w:ascii="Arial" w:hAnsi="Arial" w:cs="Arial"/>
          <w:sz w:val="24"/>
          <w:szCs w:val="24"/>
        </w:rPr>
      </w:pPr>
    </w:p>
    <w:p w14:paraId="476BBFDB" w14:textId="052BED72" w:rsidR="00AD6A29" w:rsidRDefault="00AD6A29" w:rsidP="00710F8D">
      <w:pPr>
        <w:pStyle w:val="Heading1"/>
        <w:spacing w:line="360" w:lineRule="auto"/>
        <w:jc w:val="both"/>
        <w:rPr>
          <w:rFonts w:ascii="Arial" w:hAnsi="Arial" w:cs="Arial"/>
          <w:b/>
          <w:bCs/>
          <w:color w:val="000000" w:themeColor="text1"/>
          <w:sz w:val="24"/>
          <w:szCs w:val="24"/>
          <w:u w:val="single"/>
        </w:rPr>
      </w:pPr>
      <w:bookmarkStart w:id="1" w:name="_Toc134990308"/>
      <w:r w:rsidRPr="00C23D70">
        <w:rPr>
          <w:rFonts w:ascii="Arial" w:hAnsi="Arial" w:cs="Arial"/>
          <w:b/>
          <w:bCs/>
          <w:color w:val="000000" w:themeColor="text1"/>
          <w:sz w:val="24"/>
          <w:szCs w:val="24"/>
          <w:u w:val="single"/>
        </w:rPr>
        <w:lastRenderedPageBreak/>
        <w:t>Introduction and Background</w:t>
      </w:r>
      <w:bookmarkEnd w:id="1"/>
      <w:r w:rsidRPr="00C23D70">
        <w:rPr>
          <w:rFonts w:ascii="Arial" w:hAnsi="Arial" w:cs="Arial"/>
          <w:b/>
          <w:bCs/>
          <w:color w:val="000000" w:themeColor="text1"/>
          <w:sz w:val="24"/>
          <w:szCs w:val="24"/>
          <w:u w:val="single"/>
        </w:rPr>
        <w:t xml:space="preserve"> </w:t>
      </w:r>
    </w:p>
    <w:p w14:paraId="04457B11" w14:textId="77777777" w:rsidR="00C23D70" w:rsidRPr="00C23D70" w:rsidRDefault="00C23D70" w:rsidP="00C23D70"/>
    <w:p w14:paraId="1B073703" w14:textId="12D7EF37" w:rsidR="00AD6A29" w:rsidRPr="00C23D70" w:rsidRDefault="00AD6A29" w:rsidP="00710F8D">
      <w:pPr>
        <w:spacing w:line="360" w:lineRule="auto"/>
        <w:jc w:val="both"/>
        <w:rPr>
          <w:rFonts w:ascii="Arial" w:hAnsi="Arial" w:cs="Arial"/>
          <w:sz w:val="24"/>
          <w:szCs w:val="24"/>
        </w:rPr>
      </w:pPr>
      <w:r w:rsidRPr="00C23D70">
        <w:rPr>
          <w:rFonts w:ascii="Arial" w:hAnsi="Arial" w:cs="Arial"/>
          <w:sz w:val="24"/>
          <w:szCs w:val="24"/>
        </w:rPr>
        <w:t>The May Fair Hotel, a prominent establishment situated in the heart of London, serves as the subject of this research proposal. As one of the leading luxury hotels in the city, it faces a range of challenges that are prevalent in the broader hospitality industry. This section will provide a concise background of The May Fair Hotel, shedding light on its significance and reputation within the industry. Furthermore, it will identify the specific challenges that this proposal aims to investigate, with a particular emphasis on the critical issue of employee retention. Employee retention is a crucial aspect for any hotel's success, directly impacting its performance and overall guest experience</w:t>
      </w:r>
      <w:r w:rsidR="00472E28" w:rsidRPr="00C23D70">
        <w:rPr>
          <w:rFonts w:ascii="Arial" w:hAnsi="Arial" w:cs="Arial"/>
          <w:sz w:val="24"/>
          <w:szCs w:val="24"/>
        </w:rPr>
        <w:t xml:space="preserve"> (Zenger and Folkman, 2022)</w:t>
      </w:r>
      <w:r w:rsidRPr="00C23D70">
        <w:rPr>
          <w:rFonts w:ascii="Arial" w:hAnsi="Arial" w:cs="Arial"/>
          <w:sz w:val="24"/>
          <w:szCs w:val="24"/>
        </w:rPr>
        <w:t xml:space="preserve">. The hospitality industry is known for its dynamic and competitive nature, making it prone to several factors that can affect staff retention rates. Factors such as staff shortages, insufficient training, and poor management practices can all contribute to higher turnover rates, adversely affecting operational efficiency and customer </w:t>
      </w:r>
      <w:proofErr w:type="gramStart"/>
      <w:r w:rsidR="00E02CED" w:rsidRPr="00C23D70">
        <w:rPr>
          <w:rFonts w:ascii="Arial" w:hAnsi="Arial" w:cs="Arial"/>
          <w:sz w:val="24"/>
          <w:szCs w:val="24"/>
        </w:rPr>
        <w:t>satisfaction. Understanding</w:t>
      </w:r>
      <w:proofErr w:type="gramEnd"/>
      <w:r w:rsidRPr="00C23D70">
        <w:rPr>
          <w:rFonts w:ascii="Arial" w:hAnsi="Arial" w:cs="Arial"/>
          <w:sz w:val="24"/>
          <w:szCs w:val="24"/>
        </w:rPr>
        <w:t xml:space="preserve"> and addressing these challenges is paramount for The May Fair Hotel and the broader hospitality industry. By investigating the underlying causes and implications of these issues, this research proposal aims to provide valuable insights and recommendations that can enhance the hotel's business performance and optimize employee recruitment and retention strategies</w:t>
      </w:r>
      <w:r w:rsidR="00390A8D" w:rsidRPr="00C23D70">
        <w:rPr>
          <w:rFonts w:ascii="Arial" w:hAnsi="Arial" w:cs="Arial"/>
          <w:sz w:val="24"/>
          <w:szCs w:val="24"/>
        </w:rPr>
        <w:t xml:space="preserve"> (Torrington, Taylor, and Atkinson, 2020)</w:t>
      </w:r>
      <w:r w:rsidRPr="00C23D70">
        <w:rPr>
          <w:rFonts w:ascii="Arial" w:hAnsi="Arial" w:cs="Arial"/>
          <w:sz w:val="24"/>
          <w:szCs w:val="24"/>
        </w:rPr>
        <w:t>. This research proposal recognizes the significance of comprehensive analysis and exploration of the current challenges faced by The May Fair Hotel. By delving into the specific challenges of staff shortages, inadequate training, and poor management practices, this study seeks to shed light on the impact of these factors on employee retention. Through a thorough examination of these challenges, this research aims to develop effective strategies and recommendations that will contribute to the hotel's success in overcoming these hurdles and improving its overall performance</w:t>
      </w:r>
      <w:r w:rsidR="00EF4E31" w:rsidRPr="00C23D70">
        <w:rPr>
          <w:rFonts w:ascii="Arial" w:hAnsi="Arial" w:cs="Arial"/>
          <w:sz w:val="24"/>
          <w:szCs w:val="24"/>
        </w:rPr>
        <w:t xml:space="preserve"> (CIPD, 2023)</w:t>
      </w:r>
      <w:r w:rsidRPr="00C23D70">
        <w:rPr>
          <w:rFonts w:ascii="Arial" w:hAnsi="Arial" w:cs="Arial"/>
          <w:sz w:val="24"/>
          <w:szCs w:val="24"/>
        </w:rPr>
        <w:t>.</w:t>
      </w:r>
    </w:p>
    <w:p w14:paraId="76AE1C39" w14:textId="788EF6BE" w:rsidR="00F4552F" w:rsidRPr="00C23D70" w:rsidRDefault="00AD6A29" w:rsidP="00710F8D">
      <w:pPr>
        <w:spacing w:line="360" w:lineRule="auto"/>
        <w:jc w:val="both"/>
        <w:rPr>
          <w:rFonts w:ascii="Arial" w:hAnsi="Arial" w:cs="Arial"/>
          <w:sz w:val="24"/>
          <w:szCs w:val="24"/>
        </w:rPr>
      </w:pPr>
      <w:r w:rsidRPr="00C23D70">
        <w:rPr>
          <w:rFonts w:ascii="Arial" w:hAnsi="Arial" w:cs="Arial"/>
          <w:sz w:val="24"/>
          <w:szCs w:val="24"/>
        </w:rPr>
        <w:t xml:space="preserve">Ultimately, by investigating and addressing the challenges faced by The May Fair Hotel, this research proposal </w:t>
      </w:r>
      <w:r w:rsidR="00C23D70" w:rsidRPr="00C23D70">
        <w:rPr>
          <w:rFonts w:ascii="Arial" w:hAnsi="Arial" w:cs="Arial"/>
          <w:sz w:val="24"/>
          <w:szCs w:val="24"/>
        </w:rPr>
        <w:t>endeavours</w:t>
      </w:r>
      <w:r w:rsidRPr="00C23D70">
        <w:rPr>
          <w:rFonts w:ascii="Arial" w:hAnsi="Arial" w:cs="Arial"/>
          <w:sz w:val="24"/>
          <w:szCs w:val="24"/>
        </w:rPr>
        <w:t xml:space="preserve"> to contribute to the advancement of knowledge within the hospitality industry, providing valuable insights and practical solutions that can be applied by not only The May Fair Hotel but also other establishments in the sector.</w:t>
      </w:r>
    </w:p>
    <w:p w14:paraId="42B0B0E0" w14:textId="0B26EA30" w:rsidR="00F4552F" w:rsidRPr="00C23D70" w:rsidRDefault="00313287" w:rsidP="00710F8D">
      <w:pPr>
        <w:pStyle w:val="Heading1"/>
        <w:spacing w:line="360" w:lineRule="auto"/>
        <w:jc w:val="both"/>
        <w:rPr>
          <w:rFonts w:ascii="Arial" w:hAnsi="Arial" w:cs="Arial"/>
          <w:b/>
          <w:bCs/>
          <w:color w:val="000000" w:themeColor="text1"/>
          <w:sz w:val="24"/>
          <w:szCs w:val="24"/>
          <w:u w:val="single"/>
        </w:rPr>
      </w:pPr>
      <w:bookmarkStart w:id="2" w:name="_Toc134990309"/>
      <w:r w:rsidRPr="00C23D70">
        <w:rPr>
          <w:rFonts w:ascii="Arial" w:hAnsi="Arial" w:cs="Arial"/>
          <w:b/>
          <w:bCs/>
          <w:color w:val="000000" w:themeColor="text1"/>
          <w:sz w:val="24"/>
          <w:szCs w:val="24"/>
          <w:u w:val="single"/>
        </w:rPr>
        <w:lastRenderedPageBreak/>
        <w:t>Discussion/Literature</w:t>
      </w:r>
      <w:bookmarkEnd w:id="2"/>
    </w:p>
    <w:p w14:paraId="3028B25D" w14:textId="13FF63AE" w:rsidR="00F4552F" w:rsidRPr="00C23D70" w:rsidRDefault="00F4552F" w:rsidP="00710F8D">
      <w:pPr>
        <w:pStyle w:val="Heading1"/>
        <w:spacing w:line="360" w:lineRule="auto"/>
        <w:jc w:val="both"/>
        <w:rPr>
          <w:rFonts w:ascii="Arial" w:hAnsi="Arial" w:cs="Arial"/>
          <w:b/>
          <w:bCs/>
          <w:i/>
          <w:iCs/>
          <w:color w:val="000000" w:themeColor="text1"/>
          <w:sz w:val="24"/>
          <w:szCs w:val="24"/>
        </w:rPr>
      </w:pPr>
      <w:bookmarkStart w:id="3" w:name="_Toc134990310"/>
      <w:r w:rsidRPr="00C23D70">
        <w:rPr>
          <w:rFonts w:ascii="Arial" w:hAnsi="Arial" w:cs="Arial"/>
          <w:b/>
          <w:bCs/>
          <w:i/>
          <w:iCs/>
          <w:color w:val="000000" w:themeColor="text1"/>
          <w:sz w:val="24"/>
          <w:szCs w:val="24"/>
        </w:rPr>
        <w:t>Research Objectives</w:t>
      </w:r>
      <w:bookmarkEnd w:id="3"/>
    </w:p>
    <w:p w14:paraId="5883B298" w14:textId="2E892F4E" w:rsidR="00F4552F" w:rsidRPr="00C23D70" w:rsidRDefault="00656009" w:rsidP="00710F8D">
      <w:pPr>
        <w:spacing w:line="360" w:lineRule="auto"/>
        <w:jc w:val="both"/>
        <w:rPr>
          <w:rFonts w:ascii="Arial" w:hAnsi="Arial" w:cs="Arial"/>
          <w:sz w:val="24"/>
          <w:szCs w:val="24"/>
        </w:rPr>
      </w:pPr>
      <w:r w:rsidRPr="00C23D70">
        <w:rPr>
          <w:rFonts w:ascii="Arial" w:hAnsi="Arial" w:cs="Arial"/>
          <w:sz w:val="24"/>
          <w:szCs w:val="24"/>
        </w:rPr>
        <w:t>The research objectives of this proposal are designed to address the current challenges faced by the hospitality industry, specifically focusing on The May Fair Hotel in London. These objectives are as follows:</w:t>
      </w:r>
    </w:p>
    <w:p w14:paraId="37A07DA4" w14:textId="5C1F1240" w:rsidR="00F4552F" w:rsidRPr="00C23D70" w:rsidRDefault="00F4552F" w:rsidP="00710F8D">
      <w:pPr>
        <w:spacing w:line="360" w:lineRule="auto"/>
        <w:jc w:val="both"/>
        <w:rPr>
          <w:rFonts w:ascii="Arial" w:hAnsi="Arial" w:cs="Arial"/>
          <w:sz w:val="24"/>
          <w:szCs w:val="24"/>
        </w:rPr>
      </w:pPr>
      <w:r w:rsidRPr="00C23D70">
        <w:rPr>
          <w:rFonts w:ascii="Arial" w:hAnsi="Arial" w:cs="Arial"/>
          <w:b/>
          <w:bCs/>
          <w:sz w:val="24"/>
          <w:szCs w:val="24"/>
        </w:rPr>
        <w:t>Identifying the specific challenges affecting the hospitality industry:</w:t>
      </w:r>
      <w:r w:rsidRPr="00C23D70">
        <w:rPr>
          <w:rFonts w:ascii="Arial" w:hAnsi="Arial" w:cs="Arial"/>
          <w:sz w:val="24"/>
          <w:szCs w:val="24"/>
        </w:rPr>
        <w:t xml:space="preserve"> This objective involves </w:t>
      </w:r>
      <w:r w:rsidR="00C23D70" w:rsidRPr="00C23D70">
        <w:rPr>
          <w:rFonts w:ascii="Arial" w:hAnsi="Arial" w:cs="Arial"/>
          <w:sz w:val="24"/>
          <w:szCs w:val="24"/>
        </w:rPr>
        <w:t>analysing</w:t>
      </w:r>
      <w:r w:rsidRPr="00C23D70">
        <w:rPr>
          <w:rFonts w:ascii="Arial" w:hAnsi="Arial" w:cs="Arial"/>
          <w:sz w:val="24"/>
          <w:szCs w:val="24"/>
        </w:rPr>
        <w:t xml:space="preserve"> factors such as staff shortages, changing consumer demands, technological advancements, and economic influences to provide an overview of the industry's current </w:t>
      </w:r>
      <w:r w:rsidR="00A212AD" w:rsidRPr="00C23D70">
        <w:rPr>
          <w:rFonts w:ascii="Arial" w:hAnsi="Arial" w:cs="Arial"/>
          <w:sz w:val="24"/>
          <w:szCs w:val="24"/>
        </w:rPr>
        <w:t>landscape (</w:t>
      </w:r>
      <w:r w:rsidR="00594514" w:rsidRPr="00C23D70">
        <w:rPr>
          <w:rFonts w:ascii="Arial" w:hAnsi="Arial" w:cs="Arial"/>
          <w:sz w:val="24"/>
          <w:szCs w:val="24"/>
        </w:rPr>
        <w:t>Longley, 2023)</w:t>
      </w:r>
      <w:r w:rsidRPr="00C23D70">
        <w:rPr>
          <w:rFonts w:ascii="Arial" w:hAnsi="Arial" w:cs="Arial"/>
          <w:sz w:val="24"/>
          <w:szCs w:val="24"/>
        </w:rPr>
        <w:t>.</w:t>
      </w:r>
    </w:p>
    <w:p w14:paraId="2300D12D" w14:textId="77777777" w:rsidR="00F4552F" w:rsidRPr="00C23D70" w:rsidRDefault="00F4552F" w:rsidP="00710F8D">
      <w:pPr>
        <w:spacing w:line="360" w:lineRule="auto"/>
        <w:jc w:val="both"/>
        <w:rPr>
          <w:rFonts w:ascii="Arial" w:hAnsi="Arial" w:cs="Arial"/>
          <w:sz w:val="24"/>
          <w:szCs w:val="24"/>
        </w:rPr>
      </w:pPr>
      <w:r w:rsidRPr="00C23D70">
        <w:rPr>
          <w:rFonts w:ascii="Arial" w:hAnsi="Arial" w:cs="Arial"/>
          <w:b/>
          <w:bCs/>
          <w:sz w:val="24"/>
          <w:szCs w:val="24"/>
        </w:rPr>
        <w:t>Understanding the impact of these challenges on business performance at The May Fair:</w:t>
      </w:r>
      <w:r w:rsidRPr="00C23D70">
        <w:rPr>
          <w:rFonts w:ascii="Arial" w:hAnsi="Arial" w:cs="Arial"/>
          <w:sz w:val="24"/>
          <w:szCs w:val="24"/>
        </w:rPr>
        <w:t xml:space="preserve"> This objective evaluates the effects of industry challenges on the hotel's revenue, guest satisfaction, operational efficiency, and competitive positioning to develop strategies for mitigating their impact.</w:t>
      </w:r>
    </w:p>
    <w:p w14:paraId="595DF18A" w14:textId="77777777" w:rsidR="00F4552F" w:rsidRPr="00C23D70" w:rsidRDefault="00F4552F" w:rsidP="00710F8D">
      <w:pPr>
        <w:spacing w:line="360" w:lineRule="auto"/>
        <w:jc w:val="both"/>
        <w:rPr>
          <w:rFonts w:ascii="Arial" w:hAnsi="Arial" w:cs="Arial"/>
          <w:sz w:val="24"/>
          <w:szCs w:val="24"/>
        </w:rPr>
      </w:pPr>
      <w:r w:rsidRPr="00C23D70">
        <w:rPr>
          <w:rFonts w:ascii="Arial" w:hAnsi="Arial" w:cs="Arial"/>
          <w:b/>
          <w:bCs/>
          <w:sz w:val="24"/>
          <w:szCs w:val="24"/>
        </w:rPr>
        <w:t>Analyzing the effects of external challenges on employee recruitment and retention:</w:t>
      </w:r>
      <w:r w:rsidRPr="00C23D70">
        <w:rPr>
          <w:rFonts w:ascii="Arial" w:hAnsi="Arial" w:cs="Arial"/>
          <w:sz w:val="24"/>
          <w:szCs w:val="24"/>
        </w:rPr>
        <w:t xml:space="preserve"> This objective explores the relationship between external challenges and factors like staff turnover, job satisfaction, career development opportunities, and organizational culture to enhance employee recruitment and retention strategies.</w:t>
      </w:r>
    </w:p>
    <w:p w14:paraId="3438730B" w14:textId="77777777" w:rsidR="00F4552F" w:rsidRPr="00C23D70" w:rsidRDefault="00F4552F" w:rsidP="00710F8D">
      <w:pPr>
        <w:spacing w:line="360" w:lineRule="auto"/>
        <w:jc w:val="both"/>
        <w:rPr>
          <w:rFonts w:ascii="Arial" w:hAnsi="Arial" w:cs="Arial"/>
          <w:sz w:val="24"/>
          <w:szCs w:val="24"/>
        </w:rPr>
      </w:pPr>
    </w:p>
    <w:p w14:paraId="45306518" w14:textId="4AF07684" w:rsidR="00F4552F" w:rsidRPr="00C23D70" w:rsidRDefault="00F4552F" w:rsidP="00710F8D">
      <w:pPr>
        <w:spacing w:line="360" w:lineRule="auto"/>
        <w:jc w:val="both"/>
        <w:rPr>
          <w:rFonts w:ascii="Arial" w:hAnsi="Arial" w:cs="Arial"/>
          <w:b/>
          <w:bCs/>
          <w:i/>
          <w:iCs/>
          <w:sz w:val="24"/>
          <w:szCs w:val="24"/>
        </w:rPr>
      </w:pPr>
      <w:r w:rsidRPr="00C23D70">
        <w:rPr>
          <w:rFonts w:ascii="Arial" w:hAnsi="Arial" w:cs="Arial"/>
          <w:b/>
          <w:bCs/>
          <w:i/>
          <w:iCs/>
          <w:sz w:val="24"/>
          <w:szCs w:val="24"/>
        </w:rPr>
        <w:t>Relating to Maslow's Hierarchy of Needs</w:t>
      </w:r>
    </w:p>
    <w:p w14:paraId="636A044A" w14:textId="0D7A4F12" w:rsidR="001B3A19" w:rsidRPr="00C23D70" w:rsidRDefault="00F4552F" w:rsidP="00710F8D">
      <w:pPr>
        <w:spacing w:line="360" w:lineRule="auto"/>
        <w:jc w:val="both"/>
        <w:rPr>
          <w:rFonts w:ascii="Arial" w:hAnsi="Arial" w:cs="Arial"/>
          <w:sz w:val="24"/>
          <w:szCs w:val="24"/>
        </w:rPr>
      </w:pPr>
      <w:r w:rsidRPr="00C23D70">
        <w:rPr>
          <w:rFonts w:ascii="Arial" w:hAnsi="Arial" w:cs="Arial"/>
          <w:sz w:val="24"/>
          <w:szCs w:val="24"/>
        </w:rPr>
        <w:t>Maslow's Hierarchy of Needs theory can provide insights into addressing the challenges and improving employee recruitment and retention in the hospitality industry</w:t>
      </w:r>
      <w:r w:rsidR="00AE6C38" w:rsidRPr="00C23D70">
        <w:rPr>
          <w:rFonts w:ascii="Arial" w:hAnsi="Arial" w:cs="Arial"/>
          <w:sz w:val="24"/>
          <w:szCs w:val="24"/>
        </w:rPr>
        <w:t xml:space="preserve"> (The School of Life, 2019)</w:t>
      </w:r>
      <w:r w:rsidRPr="00C23D70">
        <w:rPr>
          <w:rFonts w:ascii="Arial" w:hAnsi="Arial" w:cs="Arial"/>
          <w:sz w:val="24"/>
          <w:szCs w:val="24"/>
        </w:rPr>
        <w:t xml:space="preserve">. </w:t>
      </w:r>
    </w:p>
    <w:p w14:paraId="7C613A37" w14:textId="076B8731" w:rsidR="001B3A19" w:rsidRPr="00C23D70" w:rsidRDefault="001B3A19" w:rsidP="00710F8D">
      <w:pPr>
        <w:spacing w:line="360" w:lineRule="auto"/>
        <w:jc w:val="center"/>
        <w:rPr>
          <w:rFonts w:ascii="Arial" w:hAnsi="Arial" w:cs="Arial"/>
          <w:sz w:val="24"/>
          <w:szCs w:val="24"/>
        </w:rPr>
      </w:pPr>
      <w:r w:rsidRPr="00C23D70">
        <w:rPr>
          <w:rFonts w:ascii="Arial" w:hAnsi="Arial" w:cs="Arial"/>
          <w:noProof/>
          <w:sz w:val="24"/>
          <w:szCs w:val="24"/>
        </w:rPr>
        <w:lastRenderedPageBreak/>
        <w:drawing>
          <wp:inline distT="0" distB="0" distL="0" distR="0" wp14:anchorId="3012931A" wp14:editId="378448E9">
            <wp:extent cx="4076700" cy="3171825"/>
            <wp:effectExtent l="0" t="0" r="0" b="9525"/>
            <wp:docPr id="1400235758" name="Picture 1" descr="Hierarchy of Needs: Maslow's Five Categories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ierarchy of Needs: Maslow's Five Categories of Needs"/>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076700" cy="3171825"/>
                    </a:xfrm>
                    <a:prstGeom prst="rect">
                      <a:avLst/>
                    </a:prstGeom>
                    <a:noFill/>
                    <a:ln>
                      <a:noFill/>
                    </a:ln>
                  </pic:spPr>
                </pic:pic>
              </a:graphicData>
            </a:graphic>
          </wp:inline>
        </w:drawing>
      </w:r>
    </w:p>
    <w:p w14:paraId="5BB760D7" w14:textId="77777777" w:rsidR="001B3A19" w:rsidRPr="00C23D70" w:rsidRDefault="001B3A19" w:rsidP="00710F8D">
      <w:pPr>
        <w:spacing w:line="360" w:lineRule="auto"/>
        <w:jc w:val="both"/>
        <w:rPr>
          <w:rFonts w:ascii="Arial" w:hAnsi="Arial" w:cs="Arial"/>
          <w:sz w:val="24"/>
          <w:szCs w:val="24"/>
        </w:rPr>
      </w:pPr>
    </w:p>
    <w:p w14:paraId="6CA32880" w14:textId="75634529" w:rsidR="00F4552F" w:rsidRPr="00C23D70" w:rsidRDefault="00F4552F" w:rsidP="00710F8D">
      <w:pPr>
        <w:spacing w:line="360" w:lineRule="auto"/>
        <w:jc w:val="both"/>
        <w:rPr>
          <w:rFonts w:ascii="Arial" w:hAnsi="Arial" w:cs="Arial"/>
          <w:sz w:val="24"/>
          <w:szCs w:val="24"/>
        </w:rPr>
      </w:pPr>
      <w:r w:rsidRPr="00C23D70">
        <w:rPr>
          <w:rFonts w:ascii="Arial" w:hAnsi="Arial" w:cs="Arial"/>
          <w:sz w:val="24"/>
          <w:szCs w:val="24"/>
        </w:rPr>
        <w:t>By considering employees' various needs, such as fair compensation, a safe working environment, training and development programs, recognition, career advancement opportunities, and fostering a positive work environment, organizations can enhance job satisfaction and reduce turnover rates. Integrating Maslow's theory allows for a comprehensive understanding of the factors influencing employee satisfaction and retention, thus contributing to effective strategies for The May Fair Hotel.</w:t>
      </w:r>
    </w:p>
    <w:p w14:paraId="0DA80F81" w14:textId="77777777" w:rsidR="001D1B2A" w:rsidRPr="00C23D70" w:rsidRDefault="001D1B2A" w:rsidP="00710F8D">
      <w:pPr>
        <w:spacing w:line="360" w:lineRule="auto"/>
        <w:jc w:val="both"/>
        <w:rPr>
          <w:rFonts w:ascii="Arial" w:hAnsi="Arial" w:cs="Arial"/>
          <w:sz w:val="24"/>
          <w:szCs w:val="24"/>
        </w:rPr>
      </w:pPr>
    </w:p>
    <w:p w14:paraId="33021524" w14:textId="77777777" w:rsidR="001D1B2A" w:rsidRPr="00C23D70" w:rsidRDefault="001D1B2A" w:rsidP="00710F8D">
      <w:pPr>
        <w:spacing w:line="360" w:lineRule="auto"/>
        <w:jc w:val="both"/>
        <w:rPr>
          <w:rFonts w:ascii="Arial" w:hAnsi="Arial" w:cs="Arial"/>
          <w:sz w:val="24"/>
          <w:szCs w:val="24"/>
        </w:rPr>
      </w:pPr>
    </w:p>
    <w:p w14:paraId="67394B44" w14:textId="77777777" w:rsidR="001D1B2A" w:rsidRPr="00C23D70" w:rsidRDefault="001D1B2A" w:rsidP="00710F8D">
      <w:pPr>
        <w:spacing w:line="360" w:lineRule="auto"/>
        <w:jc w:val="both"/>
        <w:rPr>
          <w:rFonts w:ascii="Arial" w:hAnsi="Arial" w:cs="Arial"/>
          <w:sz w:val="24"/>
          <w:szCs w:val="24"/>
        </w:rPr>
      </w:pPr>
    </w:p>
    <w:p w14:paraId="2D511468" w14:textId="77777777" w:rsidR="001D1B2A" w:rsidRPr="00C23D70" w:rsidRDefault="001D1B2A" w:rsidP="00710F8D">
      <w:pPr>
        <w:spacing w:line="360" w:lineRule="auto"/>
        <w:jc w:val="both"/>
        <w:rPr>
          <w:rFonts w:ascii="Arial" w:hAnsi="Arial" w:cs="Arial"/>
          <w:sz w:val="24"/>
          <w:szCs w:val="24"/>
        </w:rPr>
      </w:pPr>
    </w:p>
    <w:p w14:paraId="09D86701" w14:textId="77777777" w:rsidR="001D1B2A" w:rsidRPr="00C23D70" w:rsidRDefault="001D1B2A" w:rsidP="00710F8D">
      <w:pPr>
        <w:spacing w:line="360" w:lineRule="auto"/>
        <w:jc w:val="both"/>
        <w:rPr>
          <w:rFonts w:ascii="Arial" w:hAnsi="Arial" w:cs="Arial"/>
          <w:sz w:val="24"/>
          <w:szCs w:val="24"/>
        </w:rPr>
      </w:pPr>
    </w:p>
    <w:p w14:paraId="4A55AE16" w14:textId="77777777" w:rsidR="00F4552F" w:rsidRPr="00C23D70" w:rsidRDefault="00F4552F" w:rsidP="00710F8D">
      <w:pPr>
        <w:spacing w:line="360" w:lineRule="auto"/>
        <w:jc w:val="both"/>
        <w:rPr>
          <w:rFonts w:ascii="Arial" w:hAnsi="Arial" w:cs="Arial"/>
          <w:sz w:val="24"/>
          <w:szCs w:val="24"/>
        </w:rPr>
      </w:pPr>
    </w:p>
    <w:p w14:paraId="540457EF" w14:textId="4BCEDCDA" w:rsidR="00F4552F" w:rsidRPr="00C23D70" w:rsidRDefault="00F4552F" w:rsidP="00710F8D">
      <w:pPr>
        <w:pStyle w:val="Heading1"/>
        <w:spacing w:line="360" w:lineRule="auto"/>
        <w:jc w:val="both"/>
        <w:rPr>
          <w:rFonts w:ascii="Arial" w:hAnsi="Arial" w:cs="Arial"/>
          <w:b/>
          <w:bCs/>
          <w:color w:val="000000" w:themeColor="text1"/>
          <w:sz w:val="24"/>
          <w:szCs w:val="24"/>
          <w:u w:val="single"/>
        </w:rPr>
      </w:pPr>
      <w:bookmarkStart w:id="4" w:name="_Toc134990311"/>
      <w:r w:rsidRPr="00C23D70">
        <w:rPr>
          <w:rFonts w:ascii="Arial" w:hAnsi="Arial" w:cs="Arial"/>
          <w:b/>
          <w:bCs/>
          <w:color w:val="000000" w:themeColor="text1"/>
          <w:sz w:val="24"/>
          <w:szCs w:val="24"/>
          <w:u w:val="single"/>
        </w:rPr>
        <w:lastRenderedPageBreak/>
        <w:t>Methodology</w:t>
      </w:r>
      <w:bookmarkEnd w:id="4"/>
    </w:p>
    <w:p w14:paraId="45AE52C7" w14:textId="7C8363D8" w:rsidR="00F4552F" w:rsidRPr="00C23D70" w:rsidRDefault="00F4552F" w:rsidP="00710F8D">
      <w:pPr>
        <w:spacing w:line="360" w:lineRule="auto"/>
        <w:jc w:val="both"/>
        <w:rPr>
          <w:rFonts w:ascii="Arial" w:hAnsi="Arial" w:cs="Arial"/>
          <w:sz w:val="24"/>
          <w:szCs w:val="24"/>
        </w:rPr>
      </w:pPr>
      <w:r w:rsidRPr="00C23D70">
        <w:rPr>
          <w:rFonts w:ascii="Arial" w:hAnsi="Arial" w:cs="Arial"/>
          <w:sz w:val="24"/>
          <w:szCs w:val="24"/>
        </w:rPr>
        <w:t>The research will employ various data collection methods, including interviews with key stakeholders, surveys among hotel employees, and reviewing industry reports. Sample selection will ensure diverse representation, and data analysis will employ qualitative and quantitative approaches</w:t>
      </w:r>
      <w:r w:rsidR="00023636" w:rsidRPr="00C23D70">
        <w:rPr>
          <w:rFonts w:ascii="Arial" w:hAnsi="Arial" w:cs="Arial"/>
          <w:sz w:val="24"/>
          <w:szCs w:val="24"/>
        </w:rPr>
        <w:t xml:space="preserve"> (Principles of Management, 2022)</w:t>
      </w:r>
      <w:r w:rsidRPr="00C23D70">
        <w:rPr>
          <w:rFonts w:ascii="Arial" w:hAnsi="Arial" w:cs="Arial"/>
          <w:sz w:val="24"/>
          <w:szCs w:val="24"/>
        </w:rPr>
        <w:t>. Thematic analysis will identify recurring themes from qualitative data, while statistical methods will analyze quantitative data. Additionally, the research will integrate PESTLE analysis, SWOT analysis, and industry examples to provide a comprehensive evaluation of challenges and potential solutions.</w:t>
      </w:r>
    </w:p>
    <w:p w14:paraId="7BB42672" w14:textId="381D1B74" w:rsidR="00BE5B84" w:rsidRPr="00C23D70" w:rsidRDefault="00F4552F" w:rsidP="00710F8D">
      <w:pPr>
        <w:spacing w:line="360" w:lineRule="auto"/>
        <w:jc w:val="both"/>
        <w:rPr>
          <w:rFonts w:ascii="Arial" w:hAnsi="Arial" w:cs="Arial"/>
          <w:sz w:val="24"/>
          <w:szCs w:val="24"/>
        </w:rPr>
      </w:pPr>
      <w:r w:rsidRPr="00C23D70">
        <w:rPr>
          <w:rFonts w:ascii="Arial" w:hAnsi="Arial" w:cs="Arial"/>
          <w:sz w:val="24"/>
          <w:szCs w:val="24"/>
        </w:rPr>
        <w:t>By employing this methodology, the research aims to gather rich and diverse data, enabling a thorough exploration of the challenges faced by the hospitality industry and their impact on The May Fair Hotel</w:t>
      </w:r>
      <w:r w:rsidR="00FB224A" w:rsidRPr="00C23D70">
        <w:rPr>
          <w:rFonts w:ascii="Arial" w:hAnsi="Arial" w:cs="Arial"/>
          <w:sz w:val="24"/>
          <w:szCs w:val="24"/>
        </w:rPr>
        <w:t xml:space="preserve"> (MAYFAIR Hotels, 2021)</w:t>
      </w:r>
      <w:r w:rsidRPr="00C23D70">
        <w:rPr>
          <w:rFonts w:ascii="Arial" w:hAnsi="Arial" w:cs="Arial"/>
          <w:sz w:val="24"/>
          <w:szCs w:val="24"/>
        </w:rPr>
        <w:t>. The findings will inform recommendations and strategies to effectively address these challenges and improve business performance and employee recruitment and retention.</w:t>
      </w:r>
    </w:p>
    <w:p w14:paraId="30118348" w14:textId="77777777" w:rsidR="00594514" w:rsidRPr="00C23D70" w:rsidRDefault="00594514" w:rsidP="00710F8D">
      <w:pPr>
        <w:spacing w:line="360" w:lineRule="auto"/>
        <w:jc w:val="both"/>
        <w:rPr>
          <w:rFonts w:ascii="Arial" w:hAnsi="Arial" w:cs="Arial"/>
          <w:sz w:val="24"/>
          <w:szCs w:val="24"/>
        </w:rPr>
      </w:pPr>
    </w:p>
    <w:p w14:paraId="4740796B" w14:textId="77777777" w:rsidR="001D1B2A" w:rsidRPr="00C23D70" w:rsidRDefault="001D1B2A" w:rsidP="00710F8D">
      <w:pPr>
        <w:spacing w:line="360" w:lineRule="auto"/>
        <w:jc w:val="both"/>
        <w:rPr>
          <w:rFonts w:ascii="Arial" w:hAnsi="Arial" w:cs="Arial"/>
          <w:sz w:val="24"/>
          <w:szCs w:val="24"/>
        </w:rPr>
      </w:pPr>
    </w:p>
    <w:p w14:paraId="10535C4C" w14:textId="77777777" w:rsidR="001D1B2A" w:rsidRPr="00C23D70" w:rsidRDefault="001D1B2A" w:rsidP="00710F8D">
      <w:pPr>
        <w:spacing w:line="360" w:lineRule="auto"/>
        <w:jc w:val="both"/>
        <w:rPr>
          <w:rFonts w:ascii="Arial" w:hAnsi="Arial" w:cs="Arial"/>
          <w:sz w:val="24"/>
          <w:szCs w:val="24"/>
        </w:rPr>
      </w:pPr>
    </w:p>
    <w:p w14:paraId="235DDB99" w14:textId="15D465D5" w:rsidR="001D1B2A" w:rsidRPr="00C23D70" w:rsidRDefault="001D1B2A" w:rsidP="00710F8D">
      <w:pPr>
        <w:pStyle w:val="Heading1"/>
        <w:spacing w:line="360" w:lineRule="auto"/>
        <w:jc w:val="both"/>
        <w:rPr>
          <w:rFonts w:ascii="Arial" w:hAnsi="Arial" w:cs="Arial"/>
          <w:b/>
          <w:bCs/>
          <w:color w:val="000000" w:themeColor="text1"/>
          <w:sz w:val="24"/>
          <w:szCs w:val="24"/>
          <w:u w:val="single"/>
        </w:rPr>
      </w:pPr>
      <w:bookmarkStart w:id="5" w:name="_Toc134990312"/>
      <w:r w:rsidRPr="00C23D70">
        <w:rPr>
          <w:rFonts w:ascii="Arial" w:hAnsi="Arial" w:cs="Arial"/>
          <w:b/>
          <w:bCs/>
          <w:color w:val="000000" w:themeColor="text1"/>
          <w:sz w:val="24"/>
          <w:szCs w:val="24"/>
          <w:u w:val="single"/>
        </w:rPr>
        <w:t>Overview of External Challenges Faced by the Hospitality Industry</w:t>
      </w:r>
      <w:bookmarkEnd w:id="5"/>
    </w:p>
    <w:p w14:paraId="62BE482F" w14:textId="77777777" w:rsidR="001D1B2A" w:rsidRPr="00C23D70" w:rsidRDefault="001D1B2A" w:rsidP="00710F8D">
      <w:pPr>
        <w:spacing w:line="360" w:lineRule="auto"/>
        <w:jc w:val="both"/>
        <w:rPr>
          <w:rFonts w:ascii="Arial" w:hAnsi="Arial" w:cs="Arial"/>
          <w:sz w:val="24"/>
          <w:szCs w:val="24"/>
        </w:rPr>
      </w:pPr>
      <w:r w:rsidRPr="00C23D70">
        <w:rPr>
          <w:rFonts w:ascii="Arial" w:hAnsi="Arial" w:cs="Arial"/>
          <w:sz w:val="24"/>
          <w:szCs w:val="24"/>
        </w:rPr>
        <w:t>The hospitality industry grapples with various external challenges, including economic factors, technological advancements, changing consumer preferences, political influences, sociocultural shifts, legal considerations, and environmental concerns. These challenges have a significant impact on industry operations and require careful consideration.</w:t>
      </w:r>
    </w:p>
    <w:p w14:paraId="21658C72" w14:textId="77777777" w:rsidR="001D1B2A" w:rsidRPr="00C23D70" w:rsidRDefault="001D1B2A" w:rsidP="00710F8D">
      <w:pPr>
        <w:spacing w:line="360" w:lineRule="auto"/>
        <w:jc w:val="both"/>
        <w:rPr>
          <w:rFonts w:ascii="Arial" w:hAnsi="Arial" w:cs="Arial"/>
          <w:b/>
          <w:bCs/>
          <w:sz w:val="24"/>
          <w:szCs w:val="24"/>
        </w:rPr>
      </w:pPr>
      <w:r w:rsidRPr="00C23D70">
        <w:rPr>
          <w:rFonts w:ascii="Arial" w:hAnsi="Arial" w:cs="Arial"/>
          <w:b/>
          <w:bCs/>
          <w:sz w:val="24"/>
          <w:szCs w:val="24"/>
        </w:rPr>
        <w:t>Impact of Challenges on Business Performance</w:t>
      </w:r>
    </w:p>
    <w:p w14:paraId="4FC9C52F" w14:textId="77777777" w:rsidR="001D1B2A" w:rsidRPr="00C23D70" w:rsidRDefault="001D1B2A" w:rsidP="00710F8D">
      <w:pPr>
        <w:spacing w:line="360" w:lineRule="auto"/>
        <w:jc w:val="both"/>
        <w:rPr>
          <w:rFonts w:ascii="Arial" w:hAnsi="Arial" w:cs="Arial"/>
          <w:sz w:val="24"/>
          <w:szCs w:val="24"/>
        </w:rPr>
      </w:pPr>
      <w:r w:rsidRPr="00C23D70">
        <w:rPr>
          <w:rFonts w:ascii="Arial" w:hAnsi="Arial" w:cs="Arial"/>
          <w:sz w:val="24"/>
          <w:szCs w:val="24"/>
        </w:rPr>
        <w:t xml:space="preserve">The challenges faced by the hospitality industry, such as economic fluctuations, technological advancements, shifting consumer preferences, and political uncertainties, profoundly affect the business performance of establishments like The May Fair Hotel. </w:t>
      </w:r>
      <w:r w:rsidRPr="00C23D70">
        <w:rPr>
          <w:rFonts w:ascii="Arial" w:hAnsi="Arial" w:cs="Arial"/>
          <w:sz w:val="24"/>
          <w:szCs w:val="24"/>
        </w:rPr>
        <w:lastRenderedPageBreak/>
        <w:t>Understanding the implications of these challenges is crucial for developing effective strategies to mitigate their effects on revenue, profitability, and competitiveness.</w:t>
      </w:r>
    </w:p>
    <w:p w14:paraId="7C8B9EC3" w14:textId="77777777" w:rsidR="001D1B2A" w:rsidRPr="00C23D70" w:rsidRDefault="001D1B2A" w:rsidP="00710F8D">
      <w:pPr>
        <w:spacing w:line="360" w:lineRule="auto"/>
        <w:jc w:val="both"/>
        <w:rPr>
          <w:rFonts w:ascii="Arial" w:hAnsi="Arial" w:cs="Arial"/>
          <w:b/>
          <w:bCs/>
          <w:sz w:val="24"/>
          <w:szCs w:val="24"/>
        </w:rPr>
      </w:pPr>
      <w:r w:rsidRPr="00C23D70">
        <w:rPr>
          <w:rFonts w:ascii="Arial" w:hAnsi="Arial" w:cs="Arial"/>
          <w:b/>
          <w:bCs/>
          <w:sz w:val="24"/>
          <w:szCs w:val="24"/>
        </w:rPr>
        <w:t>Effects of External Challenges on Employee Recruitment and Retention</w:t>
      </w:r>
    </w:p>
    <w:p w14:paraId="13569B73" w14:textId="04BE7CAF" w:rsidR="001D1B2A" w:rsidRPr="00C23D70" w:rsidRDefault="001D1B2A" w:rsidP="00710F8D">
      <w:pPr>
        <w:spacing w:line="360" w:lineRule="auto"/>
        <w:jc w:val="both"/>
        <w:rPr>
          <w:rFonts w:ascii="Arial" w:hAnsi="Arial" w:cs="Arial"/>
          <w:sz w:val="24"/>
          <w:szCs w:val="24"/>
        </w:rPr>
      </w:pPr>
      <w:r w:rsidRPr="00C23D70">
        <w:rPr>
          <w:rFonts w:ascii="Arial" w:hAnsi="Arial" w:cs="Arial"/>
          <w:sz w:val="24"/>
          <w:szCs w:val="24"/>
        </w:rPr>
        <w:t>External challenges in the hospitality industry also have significant implications for employee recruitment and retention. Factors such as staff shortages, poor management practices, limited training and career development opportunities, and work-life balance issues impact the ability to attract and retain qualified employees</w:t>
      </w:r>
      <w:r w:rsidR="008E107D" w:rsidRPr="00C23D70">
        <w:rPr>
          <w:rFonts w:ascii="Arial" w:hAnsi="Arial" w:cs="Arial"/>
          <w:sz w:val="24"/>
          <w:szCs w:val="24"/>
        </w:rPr>
        <w:t xml:space="preserve"> (Green and Owen 2020)</w:t>
      </w:r>
      <w:r w:rsidRPr="00C23D70">
        <w:rPr>
          <w:rFonts w:ascii="Arial" w:hAnsi="Arial" w:cs="Arial"/>
          <w:sz w:val="24"/>
          <w:szCs w:val="24"/>
        </w:rPr>
        <w:t>. Analyzing these effects on The May Fair Hotel's workforce will inform strategies to enhance employee satisfaction and retention.</w:t>
      </w:r>
    </w:p>
    <w:p w14:paraId="1C472AEE" w14:textId="2B4690A2" w:rsidR="00313287" w:rsidRPr="00C23D70" w:rsidRDefault="001D1B2A" w:rsidP="00710F8D">
      <w:pPr>
        <w:spacing w:line="360" w:lineRule="auto"/>
        <w:jc w:val="both"/>
        <w:rPr>
          <w:rFonts w:ascii="Arial" w:hAnsi="Arial" w:cs="Arial"/>
          <w:sz w:val="24"/>
          <w:szCs w:val="24"/>
        </w:rPr>
      </w:pPr>
      <w:r w:rsidRPr="00C23D70">
        <w:rPr>
          <w:rFonts w:ascii="Arial" w:hAnsi="Arial" w:cs="Arial"/>
          <w:sz w:val="24"/>
          <w:szCs w:val="24"/>
        </w:rPr>
        <w:t>This research on The May Fair Hotel aims to provide insights and recommendations for effectively addressing the challenges in the hospitality industry. By understanding external factors' impact on business performance, employee recruitment, and retention, targeted strategies can be developed to overcome challenges, improve performance, and enhance employee satisfaction.</w:t>
      </w:r>
    </w:p>
    <w:p w14:paraId="3E60AEC8" w14:textId="77777777" w:rsidR="001D1B2A" w:rsidRPr="00C23D70" w:rsidRDefault="001D1B2A" w:rsidP="00710F8D">
      <w:pPr>
        <w:spacing w:line="360" w:lineRule="auto"/>
        <w:jc w:val="both"/>
        <w:rPr>
          <w:rFonts w:ascii="Arial" w:hAnsi="Arial" w:cs="Arial"/>
          <w:sz w:val="24"/>
          <w:szCs w:val="24"/>
        </w:rPr>
      </w:pPr>
    </w:p>
    <w:p w14:paraId="7E1F6580" w14:textId="77777777" w:rsidR="001D1B2A" w:rsidRPr="00C23D70" w:rsidRDefault="001D1B2A" w:rsidP="00710F8D">
      <w:pPr>
        <w:spacing w:line="360" w:lineRule="auto"/>
        <w:jc w:val="both"/>
        <w:rPr>
          <w:rFonts w:ascii="Arial" w:hAnsi="Arial" w:cs="Arial"/>
          <w:sz w:val="24"/>
          <w:szCs w:val="24"/>
        </w:rPr>
      </w:pPr>
    </w:p>
    <w:p w14:paraId="49CD2631" w14:textId="77777777" w:rsidR="001D1B2A" w:rsidRPr="00C23D70" w:rsidRDefault="001D1B2A" w:rsidP="00710F8D">
      <w:pPr>
        <w:spacing w:line="360" w:lineRule="auto"/>
        <w:jc w:val="both"/>
        <w:rPr>
          <w:rFonts w:ascii="Arial" w:hAnsi="Arial" w:cs="Arial"/>
          <w:sz w:val="24"/>
          <w:szCs w:val="24"/>
        </w:rPr>
      </w:pPr>
    </w:p>
    <w:p w14:paraId="6B36E36F" w14:textId="77777777" w:rsidR="00313287" w:rsidRPr="00C23D70" w:rsidRDefault="00313287" w:rsidP="00710F8D">
      <w:pPr>
        <w:spacing w:line="360" w:lineRule="auto"/>
        <w:jc w:val="both"/>
        <w:rPr>
          <w:rFonts w:ascii="Arial" w:hAnsi="Arial" w:cs="Arial"/>
          <w:sz w:val="24"/>
          <w:szCs w:val="24"/>
        </w:rPr>
      </w:pPr>
    </w:p>
    <w:p w14:paraId="502D6B07" w14:textId="03E78F2A" w:rsidR="00313287" w:rsidRPr="00C23D70" w:rsidRDefault="00313287" w:rsidP="00710F8D">
      <w:pPr>
        <w:pStyle w:val="Heading1"/>
        <w:spacing w:line="360" w:lineRule="auto"/>
        <w:jc w:val="both"/>
        <w:rPr>
          <w:rFonts w:ascii="Arial" w:hAnsi="Arial" w:cs="Arial"/>
          <w:b/>
          <w:bCs/>
          <w:color w:val="000000" w:themeColor="text1"/>
          <w:sz w:val="24"/>
          <w:szCs w:val="24"/>
          <w:u w:val="single"/>
        </w:rPr>
      </w:pPr>
      <w:bookmarkStart w:id="6" w:name="_Toc134990313"/>
      <w:r w:rsidRPr="00C23D70">
        <w:rPr>
          <w:rFonts w:ascii="Arial" w:hAnsi="Arial" w:cs="Arial"/>
          <w:b/>
          <w:bCs/>
          <w:color w:val="000000" w:themeColor="text1"/>
          <w:sz w:val="24"/>
          <w:szCs w:val="24"/>
          <w:u w:val="single"/>
        </w:rPr>
        <w:t>PESTEL Analysis</w:t>
      </w:r>
      <w:r w:rsidR="00315D46" w:rsidRPr="00C23D70">
        <w:rPr>
          <w:rFonts w:ascii="Arial" w:hAnsi="Arial" w:cs="Arial"/>
          <w:b/>
          <w:bCs/>
          <w:color w:val="000000" w:themeColor="text1"/>
          <w:sz w:val="24"/>
          <w:szCs w:val="24"/>
          <w:u w:val="single"/>
        </w:rPr>
        <w:t xml:space="preserve"> and Responsible Hospitality: Navigating External Factors for Success</w:t>
      </w:r>
      <w:bookmarkEnd w:id="6"/>
    </w:p>
    <w:p w14:paraId="7C7568D3" w14:textId="6F6FB704" w:rsidR="00313287" w:rsidRPr="00C23D70" w:rsidRDefault="00592251" w:rsidP="00710F8D">
      <w:pPr>
        <w:spacing w:line="360" w:lineRule="auto"/>
        <w:jc w:val="both"/>
        <w:rPr>
          <w:rFonts w:ascii="Arial" w:hAnsi="Arial" w:cs="Arial"/>
          <w:sz w:val="24"/>
          <w:szCs w:val="24"/>
        </w:rPr>
      </w:pPr>
      <w:r w:rsidRPr="00C23D70">
        <w:rPr>
          <w:rFonts w:ascii="Arial" w:hAnsi="Arial" w:cs="Arial"/>
          <w:sz w:val="24"/>
          <w:szCs w:val="24"/>
        </w:rPr>
        <w:t>PESTEL analysis is a framework used to assess the external factors that impact an organization or industry, including political, economic, sociocultural, technological, environmental, and legal factors.</w:t>
      </w:r>
    </w:p>
    <w:p w14:paraId="281977F9" w14:textId="2CD7DBC3" w:rsidR="00315D46" w:rsidRPr="00C23D70" w:rsidRDefault="00315D46" w:rsidP="00710F8D">
      <w:pPr>
        <w:spacing w:line="360" w:lineRule="auto"/>
        <w:jc w:val="both"/>
        <w:rPr>
          <w:rFonts w:ascii="Arial" w:hAnsi="Arial" w:cs="Arial"/>
          <w:sz w:val="24"/>
          <w:szCs w:val="24"/>
        </w:rPr>
      </w:pPr>
      <w:r w:rsidRPr="00C23D70">
        <w:rPr>
          <w:rFonts w:ascii="Arial" w:hAnsi="Arial" w:cs="Arial"/>
          <w:sz w:val="24"/>
          <w:szCs w:val="24"/>
        </w:rPr>
        <w:t xml:space="preserve">In the theory and practice of responsible hospitality, it is essential to recognize and understand the impact of various external factors on the industry. Political stability and government regulations have a direct influence on the hospitality sector, affecting business operations and profitability (Hawkins and Bohdanowicz, 2011). Taxation policies </w:t>
      </w:r>
      <w:r w:rsidRPr="00C23D70">
        <w:rPr>
          <w:rFonts w:ascii="Arial" w:hAnsi="Arial" w:cs="Arial"/>
          <w:sz w:val="24"/>
          <w:szCs w:val="24"/>
        </w:rPr>
        <w:lastRenderedPageBreak/>
        <w:t>and employment regulations shape the operating landscape, while changes in visa regulations can impact the availability of international staff. Shifts in government policies can also influence tax structures and operating costs.</w:t>
      </w:r>
    </w:p>
    <w:p w14:paraId="7DEBAE5C" w14:textId="0B2702DC" w:rsidR="00315D46" w:rsidRPr="00C23D70" w:rsidRDefault="00315D46" w:rsidP="00710F8D">
      <w:pPr>
        <w:spacing w:line="360" w:lineRule="auto"/>
        <w:jc w:val="both"/>
        <w:rPr>
          <w:rFonts w:ascii="Arial" w:hAnsi="Arial" w:cs="Arial"/>
          <w:sz w:val="24"/>
          <w:szCs w:val="24"/>
        </w:rPr>
      </w:pPr>
      <w:r w:rsidRPr="00C23D70">
        <w:rPr>
          <w:rFonts w:ascii="Arial" w:hAnsi="Arial" w:cs="Arial"/>
          <w:sz w:val="24"/>
          <w:szCs w:val="24"/>
        </w:rPr>
        <w:t>Moreover, economic conditions play a significant role in the hospitality industry. Factors such as GDP growth, inflation rates, and exchange rates directly affect the demand for hospitality services and international travel. Understanding consumer spending patterns is crucial for optimizing occupancy rates and revenue. Favorable economic conditions provide opportunities for expansion and growth within the industry</w:t>
      </w:r>
      <w:r w:rsidR="00466EA0" w:rsidRPr="00C23D70">
        <w:rPr>
          <w:rFonts w:ascii="Arial" w:hAnsi="Arial" w:cs="Arial"/>
          <w:sz w:val="24"/>
          <w:szCs w:val="24"/>
        </w:rPr>
        <w:t xml:space="preserve"> (Business to You, 2018)</w:t>
      </w:r>
      <w:r w:rsidRPr="00C23D70">
        <w:rPr>
          <w:rFonts w:ascii="Arial" w:hAnsi="Arial" w:cs="Arial"/>
          <w:sz w:val="24"/>
          <w:szCs w:val="24"/>
        </w:rPr>
        <w:t>.</w:t>
      </w:r>
    </w:p>
    <w:p w14:paraId="1DDE2760" w14:textId="7B727DAB" w:rsidR="00315D46" w:rsidRPr="00C23D70" w:rsidRDefault="00315D46" w:rsidP="00710F8D">
      <w:pPr>
        <w:spacing w:line="360" w:lineRule="auto"/>
        <w:jc w:val="both"/>
        <w:rPr>
          <w:rFonts w:ascii="Arial" w:hAnsi="Arial" w:cs="Arial"/>
          <w:sz w:val="24"/>
          <w:szCs w:val="24"/>
        </w:rPr>
      </w:pPr>
      <w:r w:rsidRPr="00C23D70">
        <w:rPr>
          <w:rFonts w:ascii="Arial" w:hAnsi="Arial" w:cs="Arial"/>
          <w:sz w:val="24"/>
          <w:szCs w:val="24"/>
        </w:rPr>
        <w:t>Sociocultural factors, including changing demographics, lifestyle trends, and shifting consumer expectations, greatly influence consumer behavior in the hospitality sector. Hoteliers need to adapt their service offerings to cater to cultural diversity and meet evolving consumer demands</w:t>
      </w:r>
      <w:r w:rsidR="004F2423" w:rsidRPr="00C23D70">
        <w:rPr>
          <w:rFonts w:ascii="Arial" w:hAnsi="Arial" w:cs="Arial"/>
          <w:sz w:val="24"/>
          <w:szCs w:val="24"/>
        </w:rPr>
        <w:t xml:space="preserve"> (Mehta, Saxena and Purohit, 2020)</w:t>
      </w:r>
      <w:r w:rsidRPr="00C23D70">
        <w:rPr>
          <w:rFonts w:ascii="Arial" w:hAnsi="Arial" w:cs="Arial"/>
          <w:sz w:val="24"/>
          <w:szCs w:val="24"/>
        </w:rPr>
        <w:t>. Additionally, there is an increasing demand for sustainable practices and eco-friendly initiatives in accommodation choices, reflecting the growing importance of environmental considerations in industry.</w:t>
      </w:r>
    </w:p>
    <w:p w14:paraId="0813CF61" w14:textId="3B38B5A3" w:rsidR="00315D46" w:rsidRPr="00C23D70" w:rsidRDefault="00315D46" w:rsidP="00710F8D">
      <w:pPr>
        <w:spacing w:line="360" w:lineRule="auto"/>
        <w:jc w:val="both"/>
        <w:rPr>
          <w:rFonts w:ascii="Arial" w:hAnsi="Arial" w:cs="Arial"/>
          <w:sz w:val="24"/>
          <w:szCs w:val="24"/>
        </w:rPr>
      </w:pPr>
      <w:r w:rsidRPr="00C23D70">
        <w:rPr>
          <w:rFonts w:ascii="Arial" w:hAnsi="Arial" w:cs="Arial"/>
          <w:sz w:val="24"/>
          <w:szCs w:val="24"/>
        </w:rPr>
        <w:t>Technological advancements have revolutionized the way customers book accommodations and interact with hotel services</w:t>
      </w:r>
      <w:r w:rsidR="000B3FE4" w:rsidRPr="00C23D70">
        <w:rPr>
          <w:rFonts w:ascii="Arial" w:hAnsi="Arial" w:cs="Arial"/>
          <w:sz w:val="24"/>
          <w:szCs w:val="24"/>
        </w:rPr>
        <w:t xml:space="preserve"> (Alnasur, 2022)</w:t>
      </w:r>
      <w:r w:rsidRPr="00C23D70">
        <w:rPr>
          <w:rFonts w:ascii="Arial" w:hAnsi="Arial" w:cs="Arial"/>
          <w:sz w:val="24"/>
          <w:szCs w:val="24"/>
        </w:rPr>
        <w:t>. Mobile applications, online booking platforms, and smart room features have enhanced guest experiences and operational efficiency. Staying updated with technological developments is crucial for hotels to remain competitive, despite the potential costs involved.</w:t>
      </w:r>
    </w:p>
    <w:p w14:paraId="692CFBF1" w14:textId="77777777" w:rsidR="00315D46" w:rsidRPr="00C23D70" w:rsidRDefault="00315D46" w:rsidP="00710F8D">
      <w:pPr>
        <w:spacing w:line="360" w:lineRule="auto"/>
        <w:jc w:val="both"/>
        <w:rPr>
          <w:rFonts w:ascii="Arial" w:hAnsi="Arial" w:cs="Arial"/>
          <w:sz w:val="24"/>
          <w:szCs w:val="24"/>
        </w:rPr>
      </w:pPr>
      <w:r w:rsidRPr="00C23D70">
        <w:rPr>
          <w:rFonts w:ascii="Arial" w:hAnsi="Arial" w:cs="Arial"/>
          <w:sz w:val="24"/>
          <w:szCs w:val="24"/>
        </w:rPr>
        <w:t>Responsible hospitality also requires addressing environmental concerns. Hotels are expected to adopt environmentally friendly practices, reduce their carbon footprint, and comply with environmental regulations. Energy efficiency measures, waste management practices, and sustainable sourcing are key considerations that impact hotel operations.</w:t>
      </w:r>
    </w:p>
    <w:p w14:paraId="5157832B" w14:textId="77777777" w:rsidR="00315D46" w:rsidRPr="00C23D70" w:rsidRDefault="00315D46" w:rsidP="00710F8D">
      <w:pPr>
        <w:spacing w:line="360" w:lineRule="auto"/>
        <w:jc w:val="both"/>
        <w:rPr>
          <w:rFonts w:ascii="Arial" w:hAnsi="Arial" w:cs="Arial"/>
          <w:sz w:val="24"/>
          <w:szCs w:val="24"/>
        </w:rPr>
      </w:pPr>
      <w:r w:rsidRPr="00C23D70">
        <w:rPr>
          <w:rFonts w:ascii="Arial" w:hAnsi="Arial" w:cs="Arial"/>
          <w:sz w:val="24"/>
          <w:szCs w:val="24"/>
        </w:rPr>
        <w:t>Legal factors encompass compliance with health and safety regulations, employment laws, data protection regulations, and intellectual property rights. Adhering to these legal requirements is vital for maintaining operational integrity and ensuring the protection of both employees and customers.</w:t>
      </w:r>
    </w:p>
    <w:p w14:paraId="7793691A" w14:textId="1F9CC060" w:rsidR="00F727AB" w:rsidRPr="00C23D70" w:rsidRDefault="00315D46" w:rsidP="00710F8D">
      <w:pPr>
        <w:spacing w:line="360" w:lineRule="auto"/>
        <w:jc w:val="both"/>
        <w:rPr>
          <w:rFonts w:ascii="Arial" w:hAnsi="Arial" w:cs="Arial"/>
          <w:sz w:val="24"/>
          <w:szCs w:val="24"/>
        </w:rPr>
      </w:pPr>
      <w:r w:rsidRPr="00C23D70">
        <w:rPr>
          <w:rFonts w:ascii="Arial" w:hAnsi="Arial" w:cs="Arial"/>
          <w:sz w:val="24"/>
          <w:szCs w:val="24"/>
        </w:rPr>
        <w:lastRenderedPageBreak/>
        <w:t xml:space="preserve">By carefully </w:t>
      </w:r>
      <w:r w:rsidR="00C23D70" w:rsidRPr="00C23D70">
        <w:rPr>
          <w:rFonts w:ascii="Arial" w:hAnsi="Arial" w:cs="Arial"/>
          <w:sz w:val="24"/>
          <w:szCs w:val="24"/>
        </w:rPr>
        <w:t>analysing</w:t>
      </w:r>
      <w:r w:rsidRPr="00C23D70">
        <w:rPr>
          <w:rFonts w:ascii="Arial" w:hAnsi="Arial" w:cs="Arial"/>
          <w:sz w:val="24"/>
          <w:szCs w:val="24"/>
        </w:rPr>
        <w:t xml:space="preserve"> and considering these political, economic, sociocultural, technological, environmental, and legal factors (PESTEL), The May Fair Hotel can gain valuable insights into the external challenges and opportunities it faces. Understanding these factors will enable the hotel to develop effective strategies, enhance business performance, and align its operations with the evolving landscape of the hospitality industry.</w:t>
      </w:r>
    </w:p>
    <w:p w14:paraId="1C43697D" w14:textId="77777777" w:rsidR="00644B38" w:rsidRPr="00C23D70" w:rsidRDefault="00644B38" w:rsidP="00710F8D">
      <w:pPr>
        <w:spacing w:line="360" w:lineRule="auto"/>
        <w:jc w:val="both"/>
        <w:rPr>
          <w:rFonts w:ascii="Arial" w:hAnsi="Arial" w:cs="Arial"/>
          <w:sz w:val="24"/>
          <w:szCs w:val="24"/>
        </w:rPr>
      </w:pPr>
    </w:p>
    <w:p w14:paraId="15B85F7A" w14:textId="726B5FB4" w:rsidR="00887DD9" w:rsidRPr="00C23D70" w:rsidRDefault="00887DD9" w:rsidP="00710F8D">
      <w:pPr>
        <w:pStyle w:val="Heading1"/>
        <w:spacing w:line="360" w:lineRule="auto"/>
        <w:jc w:val="both"/>
        <w:rPr>
          <w:rFonts w:ascii="Arial" w:hAnsi="Arial" w:cs="Arial"/>
          <w:b/>
          <w:bCs/>
          <w:color w:val="000000" w:themeColor="text1"/>
          <w:sz w:val="24"/>
          <w:szCs w:val="24"/>
          <w:u w:val="single"/>
        </w:rPr>
      </w:pPr>
      <w:bookmarkStart w:id="7" w:name="_Toc134990314"/>
      <w:r w:rsidRPr="00C23D70">
        <w:rPr>
          <w:rFonts w:ascii="Arial" w:hAnsi="Arial" w:cs="Arial"/>
          <w:b/>
          <w:bCs/>
          <w:color w:val="000000" w:themeColor="text1"/>
          <w:sz w:val="24"/>
          <w:szCs w:val="24"/>
          <w:u w:val="single"/>
        </w:rPr>
        <w:t>SWOT Analysis</w:t>
      </w:r>
      <w:bookmarkEnd w:id="7"/>
    </w:p>
    <w:p w14:paraId="055EB40B" w14:textId="6C368DAC" w:rsidR="00D05956" w:rsidRPr="00C23D70" w:rsidRDefault="00D05956" w:rsidP="00710F8D">
      <w:pPr>
        <w:spacing w:line="360" w:lineRule="auto"/>
        <w:jc w:val="both"/>
        <w:rPr>
          <w:rFonts w:ascii="Arial" w:hAnsi="Arial" w:cs="Arial"/>
          <w:sz w:val="24"/>
          <w:szCs w:val="24"/>
        </w:rPr>
      </w:pPr>
      <w:r w:rsidRPr="00C23D70">
        <w:rPr>
          <w:rFonts w:ascii="Arial" w:hAnsi="Arial" w:cs="Arial"/>
          <w:sz w:val="24"/>
          <w:szCs w:val="24"/>
        </w:rPr>
        <w:t>An organization's internal strengths and weaknesses, as well as external opportunities and threats, are identified using the SWOT analysis, a strategic planning tool, to evaluate its current position and guide future decision-making.</w:t>
      </w:r>
    </w:p>
    <w:p w14:paraId="1DB37157" w14:textId="1D2DC5DE" w:rsidR="00887DD9" w:rsidRPr="00C23D70" w:rsidRDefault="00887DD9" w:rsidP="00710F8D">
      <w:pPr>
        <w:spacing w:line="360" w:lineRule="auto"/>
        <w:jc w:val="both"/>
        <w:rPr>
          <w:rFonts w:ascii="Arial" w:hAnsi="Arial" w:cs="Arial"/>
          <w:b/>
          <w:bCs/>
          <w:sz w:val="24"/>
          <w:szCs w:val="24"/>
        </w:rPr>
      </w:pPr>
      <w:r w:rsidRPr="00C23D70">
        <w:rPr>
          <w:rFonts w:ascii="Arial" w:hAnsi="Arial" w:cs="Arial"/>
          <w:b/>
          <w:bCs/>
          <w:sz w:val="24"/>
          <w:szCs w:val="24"/>
        </w:rPr>
        <w:t>Strengths of The May Fair Hotel</w:t>
      </w:r>
    </w:p>
    <w:p w14:paraId="080FE463" w14:textId="5221863D" w:rsidR="00887DD9" w:rsidRPr="00C23D70" w:rsidRDefault="00887DD9" w:rsidP="00710F8D">
      <w:pPr>
        <w:spacing w:line="360" w:lineRule="auto"/>
        <w:jc w:val="both"/>
        <w:rPr>
          <w:rFonts w:ascii="Arial" w:hAnsi="Arial" w:cs="Arial"/>
          <w:sz w:val="24"/>
          <w:szCs w:val="24"/>
        </w:rPr>
      </w:pPr>
      <w:r w:rsidRPr="00C23D70">
        <w:rPr>
          <w:rFonts w:ascii="Arial" w:hAnsi="Arial" w:cs="Arial"/>
          <w:sz w:val="24"/>
          <w:szCs w:val="24"/>
        </w:rPr>
        <w:t>The strengths of The May Fair Hotel lie in its prestigious location, luxurious facilities, exceptional customer service, strong brand reputation, and high-quality dining options. These factors contribute to its competitive advantage and positive perception among guests</w:t>
      </w:r>
      <w:r w:rsidR="00DE1CB7" w:rsidRPr="00C23D70">
        <w:rPr>
          <w:rFonts w:ascii="Arial" w:hAnsi="Arial" w:cs="Arial"/>
          <w:sz w:val="24"/>
          <w:szCs w:val="24"/>
        </w:rPr>
        <w:t xml:space="preserve"> (</w:t>
      </w:r>
      <w:r w:rsidR="00C23D70" w:rsidRPr="00C23D70">
        <w:rPr>
          <w:rFonts w:ascii="Arial" w:hAnsi="Arial" w:cs="Arial"/>
          <w:sz w:val="24"/>
          <w:szCs w:val="24"/>
        </w:rPr>
        <w:t>Trip Hunter</w:t>
      </w:r>
      <w:r w:rsidR="00DE1CB7" w:rsidRPr="00C23D70">
        <w:rPr>
          <w:rFonts w:ascii="Arial" w:hAnsi="Arial" w:cs="Arial"/>
          <w:sz w:val="24"/>
          <w:szCs w:val="24"/>
        </w:rPr>
        <w:t>, 2022)</w:t>
      </w:r>
      <w:r w:rsidRPr="00C23D70">
        <w:rPr>
          <w:rFonts w:ascii="Arial" w:hAnsi="Arial" w:cs="Arial"/>
          <w:sz w:val="24"/>
          <w:szCs w:val="24"/>
        </w:rPr>
        <w:t>.</w:t>
      </w:r>
    </w:p>
    <w:p w14:paraId="33A1E7FC" w14:textId="6F121E19" w:rsidR="00887DD9" w:rsidRPr="00C23D70" w:rsidRDefault="00887DD9" w:rsidP="00710F8D">
      <w:pPr>
        <w:spacing w:line="360" w:lineRule="auto"/>
        <w:jc w:val="both"/>
        <w:rPr>
          <w:rFonts w:ascii="Arial" w:hAnsi="Arial" w:cs="Arial"/>
          <w:b/>
          <w:bCs/>
          <w:sz w:val="24"/>
          <w:szCs w:val="24"/>
        </w:rPr>
      </w:pPr>
      <w:r w:rsidRPr="00C23D70">
        <w:rPr>
          <w:rFonts w:ascii="Arial" w:hAnsi="Arial" w:cs="Arial"/>
          <w:b/>
          <w:bCs/>
          <w:sz w:val="24"/>
          <w:szCs w:val="24"/>
        </w:rPr>
        <w:t>Weaknesses within the Organization</w:t>
      </w:r>
    </w:p>
    <w:p w14:paraId="654D8D2E" w14:textId="77777777" w:rsidR="00887DD9" w:rsidRPr="00C23D70" w:rsidRDefault="00887DD9" w:rsidP="00710F8D">
      <w:pPr>
        <w:spacing w:line="360" w:lineRule="auto"/>
        <w:jc w:val="both"/>
        <w:rPr>
          <w:rFonts w:ascii="Arial" w:hAnsi="Arial" w:cs="Arial"/>
          <w:sz w:val="24"/>
          <w:szCs w:val="24"/>
        </w:rPr>
      </w:pPr>
      <w:r w:rsidRPr="00C23D70">
        <w:rPr>
          <w:rFonts w:ascii="Arial" w:hAnsi="Arial" w:cs="Arial"/>
          <w:sz w:val="24"/>
          <w:szCs w:val="24"/>
        </w:rPr>
        <w:t>The May Fair Hotel faces certain weaknesses, such as outdated technology systems, lack of diversity in the workforce, limited conference and event spaces, and high staff turnover. Addressing these weaknesses is crucial for maintaining a competitive edge in the industry.</w:t>
      </w:r>
    </w:p>
    <w:p w14:paraId="5FDD329B" w14:textId="251986DE" w:rsidR="00887DD9" w:rsidRPr="00C23D70" w:rsidRDefault="00887DD9" w:rsidP="00710F8D">
      <w:pPr>
        <w:spacing w:line="360" w:lineRule="auto"/>
        <w:jc w:val="both"/>
        <w:rPr>
          <w:rFonts w:ascii="Arial" w:hAnsi="Arial" w:cs="Arial"/>
          <w:b/>
          <w:bCs/>
          <w:sz w:val="24"/>
          <w:szCs w:val="24"/>
        </w:rPr>
      </w:pPr>
      <w:r w:rsidRPr="00C23D70">
        <w:rPr>
          <w:rFonts w:ascii="Arial" w:hAnsi="Arial" w:cs="Arial"/>
          <w:b/>
          <w:bCs/>
          <w:sz w:val="24"/>
          <w:szCs w:val="24"/>
        </w:rPr>
        <w:t>Opportunities for Growth and Improvement</w:t>
      </w:r>
    </w:p>
    <w:p w14:paraId="43EB4A96" w14:textId="5C183B63" w:rsidR="00887DD9" w:rsidRPr="00C23D70" w:rsidRDefault="00887DD9" w:rsidP="00710F8D">
      <w:pPr>
        <w:spacing w:line="360" w:lineRule="auto"/>
        <w:jc w:val="both"/>
        <w:rPr>
          <w:rFonts w:ascii="Arial" w:hAnsi="Arial" w:cs="Arial"/>
          <w:sz w:val="24"/>
          <w:szCs w:val="24"/>
        </w:rPr>
      </w:pPr>
      <w:r w:rsidRPr="00C23D70">
        <w:rPr>
          <w:rFonts w:ascii="Arial" w:hAnsi="Arial" w:cs="Arial"/>
          <w:sz w:val="24"/>
          <w:szCs w:val="24"/>
        </w:rPr>
        <w:t>Opportunities for growth and improvement for The May Fair Hotel include expanding its target market through international collaborations</w:t>
      </w:r>
      <w:r w:rsidR="007E46E8" w:rsidRPr="00C23D70">
        <w:rPr>
          <w:rFonts w:ascii="Arial" w:hAnsi="Arial" w:cs="Arial"/>
          <w:sz w:val="24"/>
          <w:szCs w:val="24"/>
        </w:rPr>
        <w:t xml:space="preserve"> (McLoughlin, 2021)</w:t>
      </w:r>
      <w:r w:rsidRPr="00C23D70">
        <w:rPr>
          <w:rFonts w:ascii="Arial" w:hAnsi="Arial" w:cs="Arial"/>
          <w:sz w:val="24"/>
          <w:szCs w:val="24"/>
        </w:rPr>
        <w:t>, investing in technological advancements, enhancing employee training and development programs, and diversifying its revenue streams through partnerships and additional services.</w:t>
      </w:r>
    </w:p>
    <w:p w14:paraId="746D108F" w14:textId="5F57A7C5" w:rsidR="00887DD9" w:rsidRPr="00C23D70" w:rsidRDefault="00887DD9" w:rsidP="00710F8D">
      <w:pPr>
        <w:spacing w:line="360" w:lineRule="auto"/>
        <w:jc w:val="both"/>
        <w:rPr>
          <w:rFonts w:ascii="Arial" w:hAnsi="Arial" w:cs="Arial"/>
          <w:b/>
          <w:bCs/>
          <w:sz w:val="24"/>
          <w:szCs w:val="24"/>
        </w:rPr>
      </w:pPr>
      <w:r w:rsidRPr="00C23D70">
        <w:rPr>
          <w:rFonts w:ascii="Arial" w:hAnsi="Arial" w:cs="Arial"/>
          <w:b/>
          <w:bCs/>
          <w:sz w:val="24"/>
          <w:szCs w:val="24"/>
        </w:rPr>
        <w:t>Threats Posed by External Challenges</w:t>
      </w:r>
    </w:p>
    <w:p w14:paraId="15D8F5E9" w14:textId="17212401" w:rsidR="00BE5B84" w:rsidRPr="00C23D70" w:rsidRDefault="00887DD9" w:rsidP="00710F8D">
      <w:pPr>
        <w:spacing w:line="360" w:lineRule="auto"/>
        <w:jc w:val="both"/>
        <w:rPr>
          <w:rFonts w:ascii="Arial" w:hAnsi="Arial" w:cs="Arial"/>
          <w:sz w:val="24"/>
          <w:szCs w:val="24"/>
        </w:rPr>
      </w:pPr>
      <w:r w:rsidRPr="00C23D70">
        <w:rPr>
          <w:rFonts w:ascii="Arial" w:hAnsi="Arial" w:cs="Arial"/>
          <w:sz w:val="24"/>
          <w:szCs w:val="24"/>
        </w:rPr>
        <w:lastRenderedPageBreak/>
        <w:t>The May Fair Hotel faces threats from external challenges, including economic uncertainty, changing customer preferences and expectations, intense competition from new and established hotels, and the potential negative impacts of Brexit and inflation on the tourism industry.</w:t>
      </w:r>
    </w:p>
    <w:p w14:paraId="3BF36D41" w14:textId="77777777" w:rsidR="00825F83" w:rsidRPr="00C23D70" w:rsidRDefault="00825F83" w:rsidP="00710F8D">
      <w:pPr>
        <w:spacing w:line="360" w:lineRule="auto"/>
        <w:jc w:val="both"/>
        <w:rPr>
          <w:rFonts w:ascii="Arial" w:hAnsi="Arial" w:cs="Arial"/>
          <w:sz w:val="24"/>
          <w:szCs w:val="24"/>
        </w:rPr>
      </w:pPr>
    </w:p>
    <w:p w14:paraId="5C75398F" w14:textId="182E1BF6" w:rsidR="00825F83" w:rsidRPr="00C23D70" w:rsidRDefault="00825F83" w:rsidP="00710F8D">
      <w:pPr>
        <w:pStyle w:val="Heading1"/>
        <w:spacing w:line="360" w:lineRule="auto"/>
        <w:jc w:val="both"/>
        <w:rPr>
          <w:rFonts w:ascii="Arial" w:hAnsi="Arial" w:cs="Arial"/>
          <w:b/>
          <w:bCs/>
          <w:color w:val="000000" w:themeColor="text1"/>
          <w:sz w:val="24"/>
          <w:szCs w:val="24"/>
          <w:u w:val="single"/>
        </w:rPr>
      </w:pPr>
      <w:bookmarkStart w:id="8" w:name="_Toc134990315"/>
      <w:r w:rsidRPr="00C23D70">
        <w:rPr>
          <w:rFonts w:ascii="Arial" w:hAnsi="Arial" w:cs="Arial"/>
          <w:b/>
          <w:bCs/>
          <w:color w:val="000000" w:themeColor="text1"/>
          <w:sz w:val="24"/>
          <w:szCs w:val="24"/>
          <w:u w:val="single"/>
        </w:rPr>
        <w:t>Industry Examples: Best Practices and Strategies</w:t>
      </w:r>
      <w:bookmarkEnd w:id="8"/>
    </w:p>
    <w:p w14:paraId="4B8A71E7" w14:textId="77777777" w:rsidR="00825F83" w:rsidRPr="00C23D70" w:rsidRDefault="00825F83" w:rsidP="00710F8D">
      <w:pPr>
        <w:spacing w:line="360" w:lineRule="auto"/>
        <w:jc w:val="both"/>
        <w:rPr>
          <w:rFonts w:ascii="Arial" w:hAnsi="Arial" w:cs="Arial"/>
          <w:sz w:val="24"/>
          <w:szCs w:val="24"/>
        </w:rPr>
      </w:pPr>
    </w:p>
    <w:p w14:paraId="466AA1AC" w14:textId="221759B1" w:rsidR="00825F83" w:rsidRPr="00C23D70" w:rsidRDefault="00825F83" w:rsidP="00710F8D">
      <w:pPr>
        <w:spacing w:line="360" w:lineRule="auto"/>
        <w:jc w:val="both"/>
        <w:rPr>
          <w:rFonts w:ascii="Arial" w:hAnsi="Arial" w:cs="Arial"/>
          <w:b/>
          <w:bCs/>
          <w:sz w:val="24"/>
          <w:szCs w:val="24"/>
        </w:rPr>
      </w:pPr>
      <w:r w:rsidRPr="00C23D70">
        <w:rPr>
          <w:rFonts w:ascii="Arial" w:hAnsi="Arial" w:cs="Arial"/>
          <w:b/>
          <w:bCs/>
          <w:sz w:val="24"/>
          <w:szCs w:val="24"/>
        </w:rPr>
        <w:t xml:space="preserve">Case Study 1: The Marriott's approach to addressing current industry </w:t>
      </w:r>
      <w:r w:rsidR="00A83BD5" w:rsidRPr="00C23D70">
        <w:rPr>
          <w:rFonts w:ascii="Arial" w:hAnsi="Arial" w:cs="Arial"/>
          <w:b/>
          <w:bCs/>
          <w:sz w:val="24"/>
          <w:szCs w:val="24"/>
        </w:rPr>
        <w:t>challenges.</w:t>
      </w:r>
    </w:p>
    <w:p w14:paraId="03C92C50" w14:textId="0E863BB4" w:rsidR="00825F83" w:rsidRPr="00C23D70" w:rsidRDefault="00825F83" w:rsidP="00710F8D">
      <w:pPr>
        <w:spacing w:line="360" w:lineRule="auto"/>
        <w:jc w:val="both"/>
        <w:rPr>
          <w:rFonts w:ascii="Arial" w:hAnsi="Arial" w:cs="Arial"/>
          <w:sz w:val="24"/>
          <w:szCs w:val="24"/>
        </w:rPr>
      </w:pPr>
      <w:r w:rsidRPr="00C23D70">
        <w:rPr>
          <w:rFonts w:ascii="Arial" w:hAnsi="Arial" w:cs="Arial"/>
          <w:sz w:val="24"/>
          <w:szCs w:val="24"/>
        </w:rPr>
        <w:t xml:space="preserve">Marriott International has implemented various strategies to tackle current challenges in the hospitality </w:t>
      </w:r>
      <w:r w:rsidR="00403901" w:rsidRPr="00C23D70">
        <w:rPr>
          <w:rFonts w:ascii="Arial" w:hAnsi="Arial" w:cs="Arial"/>
          <w:sz w:val="24"/>
          <w:szCs w:val="24"/>
        </w:rPr>
        <w:t>industry (Marriott Careers, 2021)</w:t>
      </w:r>
      <w:r w:rsidRPr="00C23D70">
        <w:rPr>
          <w:rFonts w:ascii="Arial" w:hAnsi="Arial" w:cs="Arial"/>
          <w:sz w:val="24"/>
          <w:szCs w:val="24"/>
        </w:rPr>
        <w:t>. These include investing in innovative technology for personalized guest experiences, implementing sustainability practices to reduce environmental impact, and focusing on employee training and development programs to enhance service quality.</w:t>
      </w:r>
    </w:p>
    <w:p w14:paraId="7052942C" w14:textId="4E49C235" w:rsidR="00825F83" w:rsidRPr="00C23D70" w:rsidRDefault="00825F83" w:rsidP="00710F8D">
      <w:pPr>
        <w:spacing w:line="360" w:lineRule="auto"/>
        <w:jc w:val="both"/>
        <w:rPr>
          <w:rFonts w:ascii="Arial" w:hAnsi="Arial" w:cs="Arial"/>
          <w:b/>
          <w:bCs/>
          <w:sz w:val="24"/>
          <w:szCs w:val="24"/>
        </w:rPr>
      </w:pPr>
      <w:r w:rsidRPr="00C23D70">
        <w:rPr>
          <w:rFonts w:ascii="Arial" w:hAnsi="Arial" w:cs="Arial"/>
          <w:b/>
          <w:bCs/>
          <w:sz w:val="24"/>
          <w:szCs w:val="24"/>
        </w:rPr>
        <w:t xml:space="preserve">Case Study 2: IHG's initiatives for mitigating the impact of external </w:t>
      </w:r>
      <w:r w:rsidR="00A83BD5" w:rsidRPr="00C23D70">
        <w:rPr>
          <w:rFonts w:ascii="Arial" w:hAnsi="Arial" w:cs="Arial"/>
          <w:b/>
          <w:bCs/>
          <w:sz w:val="24"/>
          <w:szCs w:val="24"/>
        </w:rPr>
        <w:t>challenges.</w:t>
      </w:r>
    </w:p>
    <w:p w14:paraId="2B0B4EC7" w14:textId="341799BD" w:rsidR="00825F83" w:rsidRPr="00C23D70" w:rsidRDefault="00825F83" w:rsidP="00710F8D">
      <w:pPr>
        <w:spacing w:line="360" w:lineRule="auto"/>
        <w:jc w:val="both"/>
        <w:rPr>
          <w:rFonts w:ascii="Arial" w:hAnsi="Arial" w:cs="Arial"/>
          <w:sz w:val="24"/>
          <w:szCs w:val="24"/>
        </w:rPr>
      </w:pPr>
      <w:r w:rsidRPr="00C23D70">
        <w:rPr>
          <w:rFonts w:ascii="Arial" w:hAnsi="Arial" w:cs="Arial"/>
          <w:sz w:val="24"/>
          <w:szCs w:val="24"/>
        </w:rPr>
        <w:t>InterContinental Hotels Group (IHG) has taken proactive measures to mitigate the impact of external challenges</w:t>
      </w:r>
      <w:r w:rsidR="00E9257B" w:rsidRPr="00C23D70">
        <w:rPr>
          <w:rFonts w:ascii="Arial" w:hAnsi="Arial" w:cs="Arial"/>
          <w:sz w:val="24"/>
          <w:szCs w:val="24"/>
        </w:rPr>
        <w:t xml:space="preserve"> (IHG Careers, 2017)</w:t>
      </w:r>
      <w:r w:rsidRPr="00C23D70">
        <w:rPr>
          <w:rFonts w:ascii="Arial" w:hAnsi="Arial" w:cs="Arial"/>
          <w:sz w:val="24"/>
          <w:szCs w:val="24"/>
        </w:rPr>
        <w:t>. This includes diversifying its portfolio by expanding into new markets, implementing flexible cancellation policies to adapt to changing travel patterns, and leveraging data analytics to enhance revenue management and customer targeting.</w:t>
      </w:r>
    </w:p>
    <w:p w14:paraId="21635423" w14:textId="5BC20415" w:rsidR="00825F83" w:rsidRPr="00C23D70" w:rsidRDefault="00825F83" w:rsidP="00710F8D">
      <w:pPr>
        <w:spacing w:line="360" w:lineRule="auto"/>
        <w:jc w:val="both"/>
        <w:rPr>
          <w:rFonts w:ascii="Arial" w:hAnsi="Arial" w:cs="Arial"/>
          <w:b/>
          <w:bCs/>
          <w:sz w:val="24"/>
          <w:szCs w:val="24"/>
        </w:rPr>
      </w:pPr>
      <w:r w:rsidRPr="00C23D70">
        <w:rPr>
          <w:rFonts w:ascii="Arial" w:hAnsi="Arial" w:cs="Arial"/>
          <w:b/>
          <w:bCs/>
          <w:sz w:val="24"/>
          <w:szCs w:val="24"/>
        </w:rPr>
        <w:t>Case Study 3: Radisson's strategies for employee recruitment and retention</w:t>
      </w:r>
    </w:p>
    <w:p w14:paraId="7A9F7464" w14:textId="336F1AA1" w:rsidR="00825F83" w:rsidRPr="00C23D70" w:rsidRDefault="00825F83" w:rsidP="00710F8D">
      <w:pPr>
        <w:spacing w:line="360" w:lineRule="auto"/>
        <w:jc w:val="both"/>
        <w:rPr>
          <w:rFonts w:ascii="Arial" w:hAnsi="Arial" w:cs="Arial"/>
          <w:sz w:val="24"/>
          <w:szCs w:val="24"/>
        </w:rPr>
      </w:pPr>
      <w:r w:rsidRPr="00C23D70">
        <w:rPr>
          <w:rFonts w:ascii="Arial" w:hAnsi="Arial" w:cs="Arial"/>
          <w:sz w:val="24"/>
          <w:szCs w:val="24"/>
        </w:rPr>
        <w:t>Radisson Hotel Group has implemented effective strategies for employee recruitment and retention</w:t>
      </w:r>
      <w:r w:rsidR="005034EC" w:rsidRPr="00C23D70">
        <w:rPr>
          <w:rFonts w:ascii="Arial" w:hAnsi="Arial" w:cs="Arial"/>
          <w:sz w:val="24"/>
          <w:szCs w:val="24"/>
        </w:rPr>
        <w:t xml:space="preserve"> (Radisson Hotels, 2022)</w:t>
      </w:r>
      <w:r w:rsidRPr="00C23D70">
        <w:rPr>
          <w:rFonts w:ascii="Arial" w:hAnsi="Arial" w:cs="Arial"/>
          <w:sz w:val="24"/>
          <w:szCs w:val="24"/>
        </w:rPr>
        <w:t>. These include offering competitive compensation and benefits packages, providing opportunities for career growth and development, fostering a positive work culture and employee engagement, and implementing diversity and inclusion initiatives to attract and retain a diverse talent pool.</w:t>
      </w:r>
    </w:p>
    <w:p w14:paraId="2EC89A61" w14:textId="243F991F" w:rsidR="00BE5B84" w:rsidRPr="00C23D70" w:rsidRDefault="00825F83" w:rsidP="00710F8D">
      <w:pPr>
        <w:spacing w:line="360" w:lineRule="auto"/>
        <w:jc w:val="both"/>
        <w:rPr>
          <w:rFonts w:ascii="Arial" w:hAnsi="Arial" w:cs="Arial"/>
          <w:sz w:val="24"/>
          <w:szCs w:val="24"/>
        </w:rPr>
      </w:pPr>
      <w:r w:rsidRPr="00C23D70">
        <w:rPr>
          <w:rFonts w:ascii="Arial" w:hAnsi="Arial" w:cs="Arial"/>
          <w:sz w:val="24"/>
          <w:szCs w:val="24"/>
        </w:rPr>
        <w:t xml:space="preserve">By studying the best practices and strategies implemented by industry leaders like Marriott, IHG, and Radisson, The May Fair Hotel can gain valuable insights and </w:t>
      </w:r>
      <w:r w:rsidRPr="00C23D70">
        <w:rPr>
          <w:rFonts w:ascii="Arial" w:hAnsi="Arial" w:cs="Arial"/>
          <w:sz w:val="24"/>
          <w:szCs w:val="24"/>
        </w:rPr>
        <w:lastRenderedPageBreak/>
        <w:t>inspiration to address its own challenges and enhance its performance in the competitive hospitality industry.</w:t>
      </w:r>
    </w:p>
    <w:p w14:paraId="41AC474E" w14:textId="77777777" w:rsidR="00495989" w:rsidRPr="00C23D70" w:rsidRDefault="00495989" w:rsidP="00710F8D">
      <w:pPr>
        <w:spacing w:line="360" w:lineRule="auto"/>
        <w:jc w:val="both"/>
        <w:rPr>
          <w:rFonts w:ascii="Arial" w:hAnsi="Arial" w:cs="Arial"/>
          <w:sz w:val="24"/>
          <w:szCs w:val="24"/>
        </w:rPr>
      </w:pPr>
    </w:p>
    <w:p w14:paraId="67342EBA" w14:textId="35776D63" w:rsidR="00495989" w:rsidRPr="00C23D70" w:rsidRDefault="00495989" w:rsidP="00710F8D">
      <w:pPr>
        <w:pStyle w:val="Heading1"/>
        <w:spacing w:line="360" w:lineRule="auto"/>
        <w:jc w:val="both"/>
        <w:rPr>
          <w:rFonts w:ascii="Arial" w:hAnsi="Arial" w:cs="Arial"/>
          <w:b/>
          <w:bCs/>
          <w:color w:val="000000" w:themeColor="text1"/>
          <w:sz w:val="24"/>
          <w:szCs w:val="24"/>
          <w:u w:val="single"/>
        </w:rPr>
      </w:pPr>
      <w:bookmarkStart w:id="9" w:name="_Toc134990316"/>
      <w:r w:rsidRPr="00C23D70">
        <w:rPr>
          <w:rFonts w:ascii="Arial" w:hAnsi="Arial" w:cs="Arial"/>
          <w:b/>
          <w:bCs/>
          <w:color w:val="000000" w:themeColor="text1"/>
          <w:sz w:val="24"/>
          <w:szCs w:val="24"/>
          <w:u w:val="single"/>
        </w:rPr>
        <w:t>Recommendation</w:t>
      </w:r>
      <w:bookmarkEnd w:id="9"/>
    </w:p>
    <w:p w14:paraId="72362E3B" w14:textId="77777777" w:rsidR="006F08E8" w:rsidRPr="00C23D70" w:rsidRDefault="006F08E8" w:rsidP="00710F8D">
      <w:pPr>
        <w:spacing w:line="360" w:lineRule="auto"/>
        <w:jc w:val="both"/>
        <w:rPr>
          <w:rFonts w:ascii="Arial" w:hAnsi="Arial" w:cs="Arial"/>
          <w:sz w:val="24"/>
          <w:szCs w:val="24"/>
        </w:rPr>
      </w:pPr>
    </w:p>
    <w:p w14:paraId="2F66CEE4" w14:textId="49CC437D" w:rsidR="00495989" w:rsidRPr="00C23D70" w:rsidRDefault="00495989" w:rsidP="00710F8D">
      <w:pPr>
        <w:spacing w:line="360" w:lineRule="auto"/>
        <w:jc w:val="both"/>
        <w:rPr>
          <w:rFonts w:ascii="Arial" w:hAnsi="Arial" w:cs="Arial"/>
          <w:b/>
          <w:bCs/>
          <w:i/>
          <w:iCs/>
          <w:sz w:val="24"/>
          <w:szCs w:val="24"/>
        </w:rPr>
      </w:pPr>
      <w:r w:rsidRPr="00C23D70">
        <w:rPr>
          <w:rFonts w:ascii="Arial" w:hAnsi="Arial" w:cs="Arial"/>
          <w:b/>
          <w:bCs/>
          <w:i/>
          <w:iCs/>
          <w:sz w:val="24"/>
          <w:szCs w:val="24"/>
        </w:rPr>
        <w:t xml:space="preserve">Strategies for overcoming external </w:t>
      </w:r>
      <w:r w:rsidR="006F08E8" w:rsidRPr="00C23D70">
        <w:rPr>
          <w:rFonts w:ascii="Arial" w:hAnsi="Arial" w:cs="Arial"/>
          <w:b/>
          <w:bCs/>
          <w:i/>
          <w:iCs/>
          <w:sz w:val="24"/>
          <w:szCs w:val="24"/>
        </w:rPr>
        <w:t>challenges.</w:t>
      </w:r>
    </w:p>
    <w:p w14:paraId="45BD6280" w14:textId="3960E128" w:rsidR="00495989" w:rsidRPr="00C23D70" w:rsidRDefault="00495989" w:rsidP="00710F8D">
      <w:pPr>
        <w:spacing w:line="360" w:lineRule="auto"/>
        <w:jc w:val="both"/>
        <w:rPr>
          <w:rFonts w:ascii="Arial" w:hAnsi="Arial" w:cs="Arial"/>
          <w:sz w:val="24"/>
          <w:szCs w:val="24"/>
        </w:rPr>
      </w:pPr>
      <w:r w:rsidRPr="00C23D70">
        <w:rPr>
          <w:rFonts w:ascii="Arial" w:hAnsi="Arial" w:cs="Arial"/>
          <w:b/>
          <w:bCs/>
          <w:sz w:val="24"/>
          <w:szCs w:val="24"/>
        </w:rPr>
        <w:t>Diversify revenue streams:</w:t>
      </w:r>
      <w:r w:rsidRPr="00C23D70">
        <w:rPr>
          <w:rFonts w:ascii="Arial" w:hAnsi="Arial" w:cs="Arial"/>
          <w:sz w:val="24"/>
          <w:szCs w:val="24"/>
        </w:rPr>
        <w:t xml:space="preserve"> The May Fair Hotel should explore additional revenue streams, such as offering unique experiences, partnering with local businesses, or providing exclusive packages to attract a wider range of guests and mitigate the impact of external challenges</w:t>
      </w:r>
      <w:r w:rsidR="00396B28" w:rsidRPr="00C23D70">
        <w:rPr>
          <w:rFonts w:ascii="Arial" w:hAnsi="Arial" w:cs="Arial"/>
          <w:sz w:val="24"/>
          <w:szCs w:val="24"/>
        </w:rPr>
        <w:t xml:space="preserve"> (eTail UK 2024, 2019). </w:t>
      </w:r>
    </w:p>
    <w:p w14:paraId="0D789F0C" w14:textId="77777777" w:rsidR="00495989" w:rsidRPr="00C23D70" w:rsidRDefault="00495989" w:rsidP="00710F8D">
      <w:pPr>
        <w:spacing w:line="360" w:lineRule="auto"/>
        <w:jc w:val="both"/>
        <w:rPr>
          <w:rFonts w:ascii="Arial" w:hAnsi="Arial" w:cs="Arial"/>
          <w:sz w:val="24"/>
          <w:szCs w:val="24"/>
        </w:rPr>
      </w:pPr>
      <w:r w:rsidRPr="00C23D70">
        <w:rPr>
          <w:rFonts w:ascii="Arial" w:hAnsi="Arial" w:cs="Arial"/>
          <w:b/>
          <w:bCs/>
          <w:sz w:val="24"/>
          <w:szCs w:val="24"/>
        </w:rPr>
        <w:t>Adapt to changing customer preferences:</w:t>
      </w:r>
      <w:r w:rsidRPr="00C23D70">
        <w:rPr>
          <w:rFonts w:ascii="Arial" w:hAnsi="Arial" w:cs="Arial"/>
          <w:sz w:val="24"/>
          <w:szCs w:val="24"/>
        </w:rPr>
        <w:t xml:space="preserve"> By staying abreast of market trends and customer preferences, the hotel can continuously innovate its offerings, tailor its services to meet evolving demands, and provide personalized experiences that differentiate it from competitors.</w:t>
      </w:r>
    </w:p>
    <w:p w14:paraId="677A3AF7" w14:textId="77777777" w:rsidR="00495989" w:rsidRPr="00C23D70" w:rsidRDefault="00495989" w:rsidP="00710F8D">
      <w:pPr>
        <w:spacing w:line="360" w:lineRule="auto"/>
        <w:jc w:val="both"/>
        <w:rPr>
          <w:rFonts w:ascii="Arial" w:hAnsi="Arial" w:cs="Arial"/>
          <w:sz w:val="24"/>
          <w:szCs w:val="24"/>
        </w:rPr>
      </w:pPr>
      <w:r w:rsidRPr="00C23D70">
        <w:rPr>
          <w:rFonts w:ascii="Arial" w:hAnsi="Arial" w:cs="Arial"/>
          <w:b/>
          <w:bCs/>
          <w:sz w:val="24"/>
          <w:szCs w:val="24"/>
        </w:rPr>
        <w:t>Collaborate with industry stakeholders</w:t>
      </w:r>
      <w:r w:rsidRPr="00C23D70">
        <w:rPr>
          <w:rFonts w:ascii="Arial" w:hAnsi="Arial" w:cs="Arial"/>
          <w:sz w:val="24"/>
          <w:szCs w:val="24"/>
        </w:rPr>
        <w:t>: Building strategic partnerships with local tourism boards, travel agencies, and other industry players can help The May Fair Hotel navigate external challenges collectively, share resources, and tap into new markets or promotional opportunities.</w:t>
      </w:r>
    </w:p>
    <w:p w14:paraId="57350AFE" w14:textId="3C45EEB9" w:rsidR="00495989" w:rsidRPr="00C23D70" w:rsidRDefault="00495989" w:rsidP="00710F8D">
      <w:pPr>
        <w:spacing w:line="360" w:lineRule="auto"/>
        <w:jc w:val="both"/>
        <w:rPr>
          <w:rFonts w:ascii="Arial" w:hAnsi="Arial" w:cs="Arial"/>
          <w:b/>
          <w:bCs/>
          <w:i/>
          <w:iCs/>
          <w:sz w:val="24"/>
          <w:szCs w:val="24"/>
        </w:rPr>
      </w:pPr>
      <w:r w:rsidRPr="00C23D70">
        <w:rPr>
          <w:rFonts w:ascii="Arial" w:hAnsi="Arial" w:cs="Arial"/>
          <w:b/>
          <w:bCs/>
          <w:i/>
          <w:iCs/>
          <w:sz w:val="24"/>
          <w:szCs w:val="24"/>
        </w:rPr>
        <w:t>Enhancing employee recruitment and retention at The May Fair Hotel</w:t>
      </w:r>
    </w:p>
    <w:p w14:paraId="23DCD47E" w14:textId="77777777" w:rsidR="00495989" w:rsidRPr="00C23D70" w:rsidRDefault="00495989" w:rsidP="00710F8D">
      <w:pPr>
        <w:spacing w:line="360" w:lineRule="auto"/>
        <w:jc w:val="both"/>
        <w:rPr>
          <w:rFonts w:ascii="Arial" w:hAnsi="Arial" w:cs="Arial"/>
          <w:sz w:val="24"/>
          <w:szCs w:val="24"/>
        </w:rPr>
      </w:pPr>
      <w:r w:rsidRPr="00C23D70">
        <w:rPr>
          <w:rFonts w:ascii="Arial" w:hAnsi="Arial" w:cs="Arial"/>
          <w:b/>
          <w:bCs/>
          <w:sz w:val="24"/>
          <w:szCs w:val="24"/>
        </w:rPr>
        <w:t>Implement comprehensive recruitment strategies:</w:t>
      </w:r>
      <w:r w:rsidRPr="00C23D70">
        <w:rPr>
          <w:rFonts w:ascii="Arial" w:hAnsi="Arial" w:cs="Arial"/>
          <w:sz w:val="24"/>
          <w:szCs w:val="24"/>
        </w:rPr>
        <w:t xml:space="preserve"> The hotel should adopt a multi-channel approach to attract diverse talent, utilizing online platforms, industry-specific job portals, and networking events. Additionally, leveraging employee referrals and establishing partnerships with hospitality schools can help in sourcing qualified candidates.</w:t>
      </w:r>
    </w:p>
    <w:p w14:paraId="69D0A3A9" w14:textId="383BD7AB" w:rsidR="00495989" w:rsidRPr="00C23D70" w:rsidRDefault="00495989" w:rsidP="00710F8D">
      <w:pPr>
        <w:spacing w:line="360" w:lineRule="auto"/>
        <w:jc w:val="both"/>
        <w:rPr>
          <w:rFonts w:ascii="Arial" w:hAnsi="Arial" w:cs="Arial"/>
          <w:sz w:val="24"/>
          <w:szCs w:val="24"/>
        </w:rPr>
      </w:pPr>
      <w:r w:rsidRPr="00C23D70">
        <w:rPr>
          <w:rFonts w:ascii="Arial" w:hAnsi="Arial" w:cs="Arial"/>
          <w:b/>
          <w:bCs/>
          <w:sz w:val="24"/>
          <w:szCs w:val="24"/>
        </w:rPr>
        <w:t>Create a positive work culture:</w:t>
      </w:r>
      <w:r w:rsidRPr="00C23D70">
        <w:rPr>
          <w:rFonts w:ascii="Arial" w:hAnsi="Arial" w:cs="Arial"/>
          <w:sz w:val="24"/>
          <w:szCs w:val="24"/>
        </w:rPr>
        <w:t xml:space="preserve"> Fostering a supportive and inclusive work environment that values employee well-being, recognizes achievements, and promotes work-life balance can enhance employee satisfaction and retention</w:t>
      </w:r>
      <w:r w:rsidR="001E57BF" w:rsidRPr="00C23D70">
        <w:rPr>
          <w:rFonts w:ascii="Arial" w:hAnsi="Arial" w:cs="Arial"/>
          <w:sz w:val="24"/>
          <w:szCs w:val="24"/>
        </w:rPr>
        <w:t xml:space="preserve"> (Heinz, 2021)</w:t>
      </w:r>
      <w:r w:rsidRPr="00C23D70">
        <w:rPr>
          <w:rFonts w:ascii="Arial" w:hAnsi="Arial" w:cs="Arial"/>
          <w:sz w:val="24"/>
          <w:szCs w:val="24"/>
        </w:rPr>
        <w:t>.</w:t>
      </w:r>
    </w:p>
    <w:p w14:paraId="04238BF3" w14:textId="77777777" w:rsidR="00495989" w:rsidRPr="00C23D70" w:rsidRDefault="00495989" w:rsidP="00710F8D">
      <w:pPr>
        <w:spacing w:line="360" w:lineRule="auto"/>
        <w:jc w:val="both"/>
        <w:rPr>
          <w:rFonts w:ascii="Arial" w:hAnsi="Arial" w:cs="Arial"/>
          <w:sz w:val="24"/>
          <w:szCs w:val="24"/>
        </w:rPr>
      </w:pPr>
      <w:r w:rsidRPr="00C23D70">
        <w:rPr>
          <w:rFonts w:ascii="Arial" w:hAnsi="Arial" w:cs="Arial"/>
          <w:b/>
          <w:bCs/>
          <w:sz w:val="24"/>
          <w:szCs w:val="24"/>
        </w:rPr>
        <w:lastRenderedPageBreak/>
        <w:t>Invest in training and development:</w:t>
      </w:r>
      <w:r w:rsidRPr="00C23D70">
        <w:rPr>
          <w:rFonts w:ascii="Arial" w:hAnsi="Arial" w:cs="Arial"/>
          <w:sz w:val="24"/>
          <w:szCs w:val="24"/>
        </w:rPr>
        <w:t xml:space="preserve"> Providing regular training programs, mentoring opportunities, and career advancement paths can empower employees and contribute to their professional growth, thereby increasing their loyalty and commitment to the hotel.</w:t>
      </w:r>
    </w:p>
    <w:p w14:paraId="62BC9EED" w14:textId="7A33B220" w:rsidR="00495989" w:rsidRPr="00C23D70" w:rsidRDefault="00495989" w:rsidP="00710F8D">
      <w:pPr>
        <w:spacing w:line="360" w:lineRule="auto"/>
        <w:jc w:val="both"/>
        <w:rPr>
          <w:rFonts w:ascii="Arial" w:hAnsi="Arial" w:cs="Arial"/>
          <w:b/>
          <w:bCs/>
          <w:i/>
          <w:iCs/>
          <w:sz w:val="24"/>
          <w:szCs w:val="24"/>
        </w:rPr>
      </w:pPr>
      <w:r w:rsidRPr="00C23D70">
        <w:rPr>
          <w:rFonts w:ascii="Arial" w:hAnsi="Arial" w:cs="Arial"/>
          <w:b/>
          <w:bCs/>
          <w:i/>
          <w:iCs/>
          <w:sz w:val="24"/>
          <w:szCs w:val="24"/>
        </w:rPr>
        <w:t>Improving business performance in the face of industry challenges.</w:t>
      </w:r>
    </w:p>
    <w:p w14:paraId="529F1C3D" w14:textId="77777777" w:rsidR="00495989" w:rsidRPr="00C23D70" w:rsidRDefault="00495989" w:rsidP="00710F8D">
      <w:pPr>
        <w:spacing w:line="360" w:lineRule="auto"/>
        <w:jc w:val="both"/>
        <w:rPr>
          <w:rFonts w:ascii="Arial" w:hAnsi="Arial" w:cs="Arial"/>
          <w:sz w:val="24"/>
          <w:szCs w:val="24"/>
        </w:rPr>
      </w:pPr>
      <w:r w:rsidRPr="00C23D70">
        <w:rPr>
          <w:rFonts w:ascii="Arial" w:hAnsi="Arial" w:cs="Arial"/>
          <w:b/>
          <w:bCs/>
          <w:sz w:val="24"/>
          <w:szCs w:val="24"/>
        </w:rPr>
        <w:t>Embrace technology:</w:t>
      </w:r>
      <w:r w:rsidRPr="00C23D70">
        <w:rPr>
          <w:rFonts w:ascii="Arial" w:hAnsi="Arial" w:cs="Arial"/>
          <w:sz w:val="24"/>
          <w:szCs w:val="24"/>
        </w:rPr>
        <w:t xml:space="preserve"> The May Fair Hotel should invest in modern technology systems and tools to streamline operations, enhance guest experiences, and optimize internal processes such as reservation management, customer relationship management, and revenue management.</w:t>
      </w:r>
    </w:p>
    <w:p w14:paraId="3D0B2966" w14:textId="77777777" w:rsidR="00495989" w:rsidRPr="00C23D70" w:rsidRDefault="00495989" w:rsidP="00710F8D">
      <w:pPr>
        <w:spacing w:line="360" w:lineRule="auto"/>
        <w:jc w:val="both"/>
        <w:rPr>
          <w:rFonts w:ascii="Arial" w:hAnsi="Arial" w:cs="Arial"/>
          <w:sz w:val="24"/>
          <w:szCs w:val="24"/>
        </w:rPr>
      </w:pPr>
      <w:r w:rsidRPr="00C23D70">
        <w:rPr>
          <w:rFonts w:ascii="Arial" w:hAnsi="Arial" w:cs="Arial"/>
          <w:b/>
          <w:bCs/>
          <w:sz w:val="24"/>
          <w:szCs w:val="24"/>
        </w:rPr>
        <w:t>Conduct regular market research:</w:t>
      </w:r>
      <w:r w:rsidRPr="00C23D70">
        <w:rPr>
          <w:rFonts w:ascii="Arial" w:hAnsi="Arial" w:cs="Arial"/>
          <w:sz w:val="24"/>
          <w:szCs w:val="24"/>
        </w:rPr>
        <w:t xml:space="preserve"> Continuously monitoring market trends, customer preferences, and competitor strategies enables the hotel to adapt its offerings and stay ahead of the curve, ensuring it remains competitive in the industry.</w:t>
      </w:r>
    </w:p>
    <w:p w14:paraId="704014B4" w14:textId="5BD8EB10" w:rsidR="00495989" w:rsidRPr="00C23D70" w:rsidRDefault="00495989" w:rsidP="00710F8D">
      <w:pPr>
        <w:spacing w:line="360" w:lineRule="auto"/>
        <w:jc w:val="both"/>
        <w:rPr>
          <w:rFonts w:ascii="Arial" w:hAnsi="Arial" w:cs="Arial"/>
          <w:sz w:val="24"/>
          <w:szCs w:val="24"/>
        </w:rPr>
      </w:pPr>
      <w:r w:rsidRPr="00C23D70">
        <w:rPr>
          <w:rFonts w:ascii="Arial" w:hAnsi="Arial" w:cs="Arial"/>
          <w:b/>
          <w:bCs/>
          <w:sz w:val="24"/>
          <w:szCs w:val="24"/>
        </w:rPr>
        <w:t>Enhance guest engagement and loyalty</w:t>
      </w:r>
      <w:r w:rsidRPr="00C23D70">
        <w:rPr>
          <w:rFonts w:ascii="Arial" w:hAnsi="Arial" w:cs="Arial"/>
          <w:sz w:val="24"/>
          <w:szCs w:val="24"/>
        </w:rPr>
        <w:t>: Implementing a comprehensive guest loyalty program, personalized marketing campaigns, and utilizing guest feedback to drive improvements can foster customer loyalty and generate repeat business.</w:t>
      </w:r>
    </w:p>
    <w:p w14:paraId="77A9CE48" w14:textId="5B8CE556" w:rsidR="00B14A2A" w:rsidRPr="00C23D70" w:rsidRDefault="00495989" w:rsidP="00710F8D">
      <w:pPr>
        <w:spacing w:line="360" w:lineRule="auto"/>
        <w:jc w:val="both"/>
        <w:rPr>
          <w:rFonts w:ascii="Arial" w:hAnsi="Arial" w:cs="Arial"/>
          <w:sz w:val="24"/>
          <w:szCs w:val="24"/>
        </w:rPr>
      </w:pPr>
      <w:r w:rsidRPr="00C23D70">
        <w:rPr>
          <w:rFonts w:ascii="Arial" w:hAnsi="Arial" w:cs="Arial"/>
          <w:sz w:val="24"/>
          <w:szCs w:val="24"/>
        </w:rPr>
        <w:t>By implementing these recommendations, The May Fair Hotel can effectively address the current challenges in the hospitality industry, strengthen its competitive position, and achieve sustained success in the dynamic marketplace.</w:t>
      </w:r>
    </w:p>
    <w:p w14:paraId="7CFA5809" w14:textId="77777777" w:rsidR="006F08E8" w:rsidRPr="00C23D70" w:rsidRDefault="006F08E8" w:rsidP="00710F8D">
      <w:pPr>
        <w:spacing w:line="360" w:lineRule="auto"/>
        <w:jc w:val="both"/>
        <w:rPr>
          <w:rFonts w:ascii="Arial" w:hAnsi="Arial" w:cs="Arial"/>
          <w:sz w:val="24"/>
          <w:szCs w:val="24"/>
        </w:rPr>
      </w:pPr>
    </w:p>
    <w:p w14:paraId="2CA4FA2F" w14:textId="3CFE399C" w:rsidR="006F08E8" w:rsidRPr="00C23D70" w:rsidRDefault="00B14A2A" w:rsidP="00710F8D">
      <w:pPr>
        <w:pStyle w:val="Heading1"/>
        <w:spacing w:line="360" w:lineRule="auto"/>
        <w:jc w:val="both"/>
        <w:rPr>
          <w:rFonts w:ascii="Arial" w:hAnsi="Arial" w:cs="Arial"/>
          <w:b/>
          <w:bCs/>
          <w:color w:val="000000" w:themeColor="text1"/>
          <w:sz w:val="24"/>
          <w:szCs w:val="24"/>
          <w:u w:val="single"/>
        </w:rPr>
      </w:pPr>
      <w:bookmarkStart w:id="10" w:name="_Toc134990317"/>
      <w:r w:rsidRPr="00C23D70">
        <w:rPr>
          <w:rFonts w:ascii="Arial" w:hAnsi="Arial" w:cs="Arial"/>
          <w:b/>
          <w:bCs/>
          <w:color w:val="000000" w:themeColor="text1"/>
          <w:sz w:val="24"/>
          <w:szCs w:val="24"/>
          <w:u w:val="single"/>
        </w:rPr>
        <w:t>Evaluation and Conclusion</w:t>
      </w:r>
      <w:bookmarkEnd w:id="10"/>
    </w:p>
    <w:p w14:paraId="45581C65" w14:textId="6A5AA08D" w:rsidR="00F727AB" w:rsidRPr="00C23D70" w:rsidRDefault="00F727AB" w:rsidP="00710F8D">
      <w:pPr>
        <w:spacing w:line="360" w:lineRule="auto"/>
        <w:jc w:val="both"/>
        <w:rPr>
          <w:rFonts w:ascii="Arial" w:hAnsi="Arial" w:cs="Arial"/>
          <w:sz w:val="24"/>
          <w:szCs w:val="24"/>
        </w:rPr>
      </w:pPr>
      <w:r w:rsidRPr="00C23D70">
        <w:rPr>
          <w:rFonts w:ascii="Arial" w:hAnsi="Arial" w:cs="Arial"/>
          <w:sz w:val="24"/>
          <w:szCs w:val="24"/>
        </w:rPr>
        <w:t>The May Fair Hotel, located in London, faces various challenges within the hospitality industry, with a particular focus on employee recruitment and retention. This research proposal aims to investigate and understand these challenges and provide recommendations to enhance business performance and optimize recruitment and retention strategies</w:t>
      </w:r>
      <w:r w:rsidR="00276FB0" w:rsidRPr="00C23D70">
        <w:rPr>
          <w:rFonts w:ascii="Arial" w:hAnsi="Arial" w:cs="Arial"/>
          <w:sz w:val="24"/>
          <w:szCs w:val="24"/>
        </w:rPr>
        <w:t xml:space="preserve"> (Lucas, 2021)</w:t>
      </w:r>
      <w:r w:rsidRPr="00C23D70">
        <w:rPr>
          <w:rFonts w:ascii="Arial" w:hAnsi="Arial" w:cs="Arial"/>
          <w:sz w:val="24"/>
          <w:szCs w:val="24"/>
        </w:rPr>
        <w:t xml:space="preserve">. The research objectives include identifying industry challenges, </w:t>
      </w:r>
      <w:r w:rsidR="00C23D70" w:rsidRPr="00C23D70">
        <w:rPr>
          <w:rFonts w:ascii="Arial" w:hAnsi="Arial" w:cs="Arial"/>
          <w:sz w:val="24"/>
          <w:szCs w:val="24"/>
        </w:rPr>
        <w:t>analysing</w:t>
      </w:r>
      <w:r w:rsidRPr="00C23D70">
        <w:rPr>
          <w:rFonts w:ascii="Arial" w:hAnsi="Arial" w:cs="Arial"/>
          <w:sz w:val="24"/>
          <w:szCs w:val="24"/>
        </w:rPr>
        <w:t xml:space="preserve"> their impact on the hotel's performance, and examining their effects on employee recruitment and retention. The proposed methodology involves interviews, surveys, and industry reports, and data analysis will be conducted through thematic and statistical approaches.</w:t>
      </w:r>
    </w:p>
    <w:p w14:paraId="14FFD412" w14:textId="7D8DE696" w:rsidR="00495989" w:rsidRPr="00C23D70" w:rsidRDefault="00F727AB" w:rsidP="00710F8D">
      <w:pPr>
        <w:spacing w:line="360" w:lineRule="auto"/>
        <w:jc w:val="both"/>
        <w:rPr>
          <w:rFonts w:ascii="Arial" w:hAnsi="Arial" w:cs="Arial"/>
          <w:sz w:val="24"/>
          <w:szCs w:val="24"/>
        </w:rPr>
      </w:pPr>
      <w:r w:rsidRPr="00C23D70">
        <w:rPr>
          <w:rFonts w:ascii="Arial" w:hAnsi="Arial" w:cs="Arial"/>
          <w:sz w:val="24"/>
          <w:szCs w:val="24"/>
        </w:rPr>
        <w:lastRenderedPageBreak/>
        <w:t>Understanding the external challenges faced by the industry, such as economic, technological, sociocultural, political, environmental, and legal factors, is crucial for developing effective strategies. The SWOT analysis identifies the hotel's strengths, weaknesses, opportunities, and threats, offering a strategic framework. Drawing inspiration from industry best practices, recommendations include diversifying revenue streams, adapting to customer preferences, collaborating with stakeholders, implementing comprehensive recruitment strategies, fostering a positive work culture, investing in training and development, embracing technology, conducting market research, and enhancing guest engagement and loyalty. By implementing these recommendations, The May Fair Hotel can overcome challenges, strengthen its competitive position, and achieve sustained success in the dynamic hospitality industry.</w:t>
      </w:r>
    </w:p>
    <w:p w14:paraId="2C320E10" w14:textId="77777777" w:rsidR="00825F83" w:rsidRPr="00C23D70" w:rsidRDefault="00825F83" w:rsidP="00710F8D">
      <w:pPr>
        <w:spacing w:line="360" w:lineRule="auto"/>
        <w:jc w:val="both"/>
        <w:rPr>
          <w:rFonts w:ascii="Arial" w:hAnsi="Arial" w:cs="Arial"/>
          <w:sz w:val="24"/>
          <w:szCs w:val="24"/>
        </w:rPr>
      </w:pPr>
    </w:p>
    <w:p w14:paraId="3EA000AE" w14:textId="77777777" w:rsidR="00BE5B84" w:rsidRPr="00C23D70" w:rsidRDefault="00BE5B84" w:rsidP="00710F8D">
      <w:pPr>
        <w:spacing w:line="360" w:lineRule="auto"/>
        <w:jc w:val="both"/>
        <w:rPr>
          <w:rFonts w:ascii="Arial" w:hAnsi="Arial" w:cs="Arial"/>
          <w:sz w:val="24"/>
          <w:szCs w:val="24"/>
        </w:rPr>
      </w:pPr>
    </w:p>
    <w:p w14:paraId="3FA154CA" w14:textId="77777777" w:rsidR="00230E17" w:rsidRDefault="00230E17" w:rsidP="00710F8D">
      <w:pPr>
        <w:spacing w:line="360" w:lineRule="auto"/>
        <w:jc w:val="both"/>
        <w:rPr>
          <w:rFonts w:ascii="Arial" w:hAnsi="Arial" w:cs="Arial"/>
          <w:sz w:val="24"/>
          <w:szCs w:val="24"/>
        </w:rPr>
      </w:pPr>
    </w:p>
    <w:p w14:paraId="1C5F0E63" w14:textId="77777777" w:rsidR="00C23D70" w:rsidRPr="00C23D70" w:rsidRDefault="00C23D70" w:rsidP="00710F8D">
      <w:pPr>
        <w:spacing w:line="360" w:lineRule="auto"/>
        <w:jc w:val="both"/>
        <w:rPr>
          <w:rFonts w:ascii="Arial" w:hAnsi="Arial" w:cs="Arial"/>
          <w:sz w:val="24"/>
          <w:szCs w:val="24"/>
        </w:rPr>
      </w:pPr>
    </w:p>
    <w:p w14:paraId="1CE614EF" w14:textId="77777777" w:rsidR="00230E17" w:rsidRDefault="00230E17" w:rsidP="00710F8D">
      <w:pPr>
        <w:spacing w:line="360" w:lineRule="auto"/>
        <w:jc w:val="both"/>
        <w:rPr>
          <w:rFonts w:ascii="Arial" w:hAnsi="Arial" w:cs="Arial"/>
          <w:sz w:val="24"/>
          <w:szCs w:val="24"/>
        </w:rPr>
      </w:pPr>
    </w:p>
    <w:p w14:paraId="07D205AD" w14:textId="77777777" w:rsidR="00C23D70" w:rsidRDefault="00C23D70" w:rsidP="00710F8D">
      <w:pPr>
        <w:spacing w:line="360" w:lineRule="auto"/>
        <w:jc w:val="both"/>
        <w:rPr>
          <w:rFonts w:ascii="Arial" w:hAnsi="Arial" w:cs="Arial"/>
          <w:sz w:val="24"/>
          <w:szCs w:val="24"/>
        </w:rPr>
      </w:pPr>
    </w:p>
    <w:p w14:paraId="1E75C5FA" w14:textId="77777777" w:rsidR="00C23D70" w:rsidRDefault="00C23D70" w:rsidP="00710F8D">
      <w:pPr>
        <w:spacing w:line="360" w:lineRule="auto"/>
        <w:jc w:val="both"/>
        <w:rPr>
          <w:rFonts w:ascii="Arial" w:hAnsi="Arial" w:cs="Arial"/>
          <w:sz w:val="24"/>
          <w:szCs w:val="24"/>
        </w:rPr>
      </w:pPr>
    </w:p>
    <w:p w14:paraId="4A570A97" w14:textId="77777777" w:rsidR="00C23D70" w:rsidRDefault="00C23D70" w:rsidP="00710F8D">
      <w:pPr>
        <w:spacing w:line="360" w:lineRule="auto"/>
        <w:jc w:val="both"/>
        <w:rPr>
          <w:rFonts w:ascii="Arial" w:hAnsi="Arial" w:cs="Arial"/>
          <w:sz w:val="24"/>
          <w:szCs w:val="24"/>
        </w:rPr>
      </w:pPr>
    </w:p>
    <w:p w14:paraId="712FF91A" w14:textId="77777777" w:rsidR="00C23D70" w:rsidRDefault="00C23D70" w:rsidP="00710F8D">
      <w:pPr>
        <w:spacing w:line="360" w:lineRule="auto"/>
        <w:jc w:val="both"/>
        <w:rPr>
          <w:rFonts w:ascii="Arial" w:hAnsi="Arial" w:cs="Arial"/>
          <w:sz w:val="24"/>
          <w:szCs w:val="24"/>
        </w:rPr>
      </w:pPr>
    </w:p>
    <w:p w14:paraId="78569F55" w14:textId="77777777" w:rsidR="00C23D70" w:rsidRDefault="00C23D70" w:rsidP="00710F8D">
      <w:pPr>
        <w:spacing w:line="360" w:lineRule="auto"/>
        <w:jc w:val="both"/>
        <w:rPr>
          <w:rFonts w:ascii="Arial" w:hAnsi="Arial" w:cs="Arial"/>
          <w:sz w:val="24"/>
          <w:szCs w:val="24"/>
        </w:rPr>
      </w:pPr>
    </w:p>
    <w:p w14:paraId="0012C353" w14:textId="77777777" w:rsidR="00C23D70" w:rsidRDefault="00C23D70" w:rsidP="00710F8D">
      <w:pPr>
        <w:spacing w:line="360" w:lineRule="auto"/>
        <w:jc w:val="both"/>
        <w:rPr>
          <w:rFonts w:ascii="Arial" w:hAnsi="Arial" w:cs="Arial"/>
          <w:sz w:val="24"/>
          <w:szCs w:val="24"/>
        </w:rPr>
      </w:pPr>
    </w:p>
    <w:p w14:paraId="61CF18C3" w14:textId="77777777" w:rsidR="00C23D70" w:rsidRDefault="00C23D70" w:rsidP="00710F8D">
      <w:pPr>
        <w:spacing w:line="360" w:lineRule="auto"/>
        <w:jc w:val="both"/>
        <w:rPr>
          <w:rFonts w:ascii="Arial" w:hAnsi="Arial" w:cs="Arial"/>
          <w:sz w:val="24"/>
          <w:szCs w:val="24"/>
        </w:rPr>
      </w:pPr>
    </w:p>
    <w:p w14:paraId="556A8DA5" w14:textId="77777777" w:rsidR="00C23D70" w:rsidRDefault="00C23D70" w:rsidP="00710F8D">
      <w:pPr>
        <w:spacing w:line="360" w:lineRule="auto"/>
        <w:jc w:val="both"/>
        <w:rPr>
          <w:rFonts w:ascii="Arial" w:hAnsi="Arial" w:cs="Arial"/>
          <w:sz w:val="24"/>
          <w:szCs w:val="24"/>
        </w:rPr>
      </w:pPr>
    </w:p>
    <w:p w14:paraId="31CAD4B0" w14:textId="77777777" w:rsidR="00C23D70" w:rsidRDefault="00C23D70" w:rsidP="00710F8D">
      <w:pPr>
        <w:spacing w:line="360" w:lineRule="auto"/>
        <w:jc w:val="both"/>
        <w:rPr>
          <w:rFonts w:ascii="Arial" w:hAnsi="Arial" w:cs="Arial"/>
          <w:sz w:val="24"/>
          <w:szCs w:val="24"/>
        </w:rPr>
      </w:pPr>
    </w:p>
    <w:p w14:paraId="4B2691CC" w14:textId="77777777" w:rsidR="00C23D70" w:rsidRPr="00C23D70" w:rsidRDefault="00C23D70" w:rsidP="00710F8D">
      <w:pPr>
        <w:spacing w:line="360" w:lineRule="auto"/>
        <w:jc w:val="both"/>
        <w:rPr>
          <w:rFonts w:ascii="Arial" w:hAnsi="Arial" w:cs="Arial"/>
          <w:sz w:val="24"/>
          <w:szCs w:val="24"/>
        </w:rPr>
      </w:pPr>
    </w:p>
    <w:p w14:paraId="6CF6183C" w14:textId="77777777" w:rsidR="00F727AB" w:rsidRPr="00C23D70" w:rsidRDefault="00F727AB" w:rsidP="00710F8D">
      <w:pPr>
        <w:pStyle w:val="Heading1"/>
        <w:spacing w:line="360" w:lineRule="auto"/>
        <w:jc w:val="both"/>
        <w:rPr>
          <w:rFonts w:ascii="Arial" w:hAnsi="Arial" w:cs="Arial"/>
          <w:b/>
          <w:bCs/>
          <w:color w:val="000000" w:themeColor="text1"/>
          <w:sz w:val="24"/>
          <w:szCs w:val="24"/>
          <w:u w:val="single"/>
        </w:rPr>
      </w:pPr>
      <w:bookmarkStart w:id="11" w:name="_Toc134990318"/>
      <w:r w:rsidRPr="00C23D70">
        <w:rPr>
          <w:rFonts w:ascii="Arial" w:hAnsi="Arial" w:cs="Arial"/>
          <w:b/>
          <w:bCs/>
          <w:color w:val="000000" w:themeColor="text1"/>
          <w:sz w:val="24"/>
          <w:szCs w:val="24"/>
          <w:u w:val="single"/>
        </w:rPr>
        <w:t>References</w:t>
      </w:r>
      <w:bookmarkEnd w:id="11"/>
    </w:p>
    <w:p w14:paraId="105962ED" w14:textId="549EC016" w:rsidR="008A1CFF" w:rsidRPr="00C23D70" w:rsidRDefault="00C23D70" w:rsidP="00C23D70">
      <w:pPr>
        <w:spacing w:line="276" w:lineRule="auto"/>
        <w:jc w:val="both"/>
        <w:rPr>
          <w:rFonts w:ascii="Arial" w:hAnsi="Arial" w:cs="Arial"/>
          <w:sz w:val="24"/>
          <w:szCs w:val="24"/>
        </w:rPr>
      </w:pPr>
      <w:r w:rsidRPr="00C23D70">
        <w:rPr>
          <w:rFonts w:ascii="Arial" w:hAnsi="Arial" w:cs="Arial"/>
          <w:sz w:val="24"/>
          <w:szCs w:val="24"/>
        </w:rPr>
        <w:t xml:space="preserve">Armstrong’s handbook of human resource management practice i. </w:t>
      </w:r>
      <w:r w:rsidR="008A1CFF" w:rsidRPr="00C23D70">
        <w:rPr>
          <w:rFonts w:ascii="Arial" w:hAnsi="Arial" w:cs="Arial"/>
          <w:sz w:val="24"/>
          <w:szCs w:val="24"/>
        </w:rPr>
        <w:t xml:space="preserve">(1997). Available at: </w:t>
      </w:r>
      <w:hyperlink r:id="rId6" w:history="1">
        <w:r w:rsidR="008A1CFF" w:rsidRPr="00C23D70">
          <w:rPr>
            <w:rStyle w:val="Hyperlink"/>
            <w:rFonts w:ascii="Arial" w:hAnsi="Arial" w:cs="Arial"/>
            <w:sz w:val="24"/>
            <w:szCs w:val="24"/>
          </w:rPr>
          <w:t>https://e-uczelnia.uek.krakow.pl/pluginfile.php/604792/mod_folder/content/0/Armstrongs%20Handbook%20of%20Human%20Resource%20Management%20Practice_1.pdf?forcedownload=1</w:t>
        </w:r>
      </w:hyperlink>
      <w:r w:rsidR="008A1CFF" w:rsidRPr="00C23D70">
        <w:rPr>
          <w:rFonts w:ascii="Arial" w:hAnsi="Arial" w:cs="Arial"/>
          <w:sz w:val="24"/>
          <w:szCs w:val="24"/>
        </w:rPr>
        <w:t>.</w:t>
      </w:r>
    </w:p>
    <w:p w14:paraId="60E737CA" w14:textId="77777777" w:rsidR="00C23D70" w:rsidRPr="00C23D70" w:rsidRDefault="00C23D70" w:rsidP="00C23D70">
      <w:pPr>
        <w:spacing w:line="276" w:lineRule="auto"/>
        <w:jc w:val="both"/>
        <w:rPr>
          <w:rFonts w:ascii="Arial" w:hAnsi="Arial" w:cs="Arial"/>
          <w:sz w:val="24"/>
          <w:szCs w:val="24"/>
        </w:rPr>
      </w:pPr>
    </w:p>
    <w:p w14:paraId="7FE5AEED" w14:textId="77777777" w:rsidR="00483175" w:rsidRPr="00C23D70" w:rsidRDefault="00483175" w:rsidP="00C23D70">
      <w:pPr>
        <w:spacing w:line="276" w:lineRule="auto"/>
        <w:jc w:val="both"/>
        <w:rPr>
          <w:rFonts w:ascii="Arial" w:hAnsi="Arial" w:cs="Arial"/>
          <w:sz w:val="24"/>
          <w:szCs w:val="24"/>
        </w:rPr>
      </w:pPr>
      <w:r w:rsidRPr="00C23D70">
        <w:rPr>
          <w:rFonts w:ascii="Arial" w:hAnsi="Arial" w:cs="Arial"/>
          <w:sz w:val="24"/>
          <w:szCs w:val="24"/>
        </w:rPr>
        <w:t xml:space="preserve">Alnasur, S. (2022). The Top 22 Technology Trends in the Hospitality Industry (2023 Edition). [online] restaurant.eatapp.co. Available at: </w:t>
      </w:r>
      <w:hyperlink r:id="rId7" w:history="1">
        <w:r w:rsidRPr="00C23D70">
          <w:rPr>
            <w:rStyle w:val="Hyperlink"/>
            <w:rFonts w:ascii="Arial" w:hAnsi="Arial" w:cs="Arial"/>
            <w:sz w:val="24"/>
            <w:szCs w:val="24"/>
          </w:rPr>
          <w:t>https://restaurant.eatapp.co/blog/technology-in-hospitality-top-trends</w:t>
        </w:r>
      </w:hyperlink>
      <w:r w:rsidRPr="00C23D70">
        <w:rPr>
          <w:rFonts w:ascii="Arial" w:hAnsi="Arial" w:cs="Arial"/>
          <w:sz w:val="24"/>
          <w:szCs w:val="24"/>
        </w:rPr>
        <w:t>.</w:t>
      </w:r>
    </w:p>
    <w:p w14:paraId="620BF5E8" w14:textId="77777777" w:rsidR="00483175" w:rsidRPr="00C23D70" w:rsidRDefault="00483175" w:rsidP="00C23D70">
      <w:pPr>
        <w:spacing w:line="276" w:lineRule="auto"/>
        <w:jc w:val="both"/>
        <w:rPr>
          <w:rFonts w:ascii="Arial" w:hAnsi="Arial" w:cs="Arial"/>
          <w:sz w:val="24"/>
          <w:szCs w:val="24"/>
        </w:rPr>
      </w:pPr>
    </w:p>
    <w:p w14:paraId="5034D432" w14:textId="38E21C3E" w:rsidR="008A1CFF" w:rsidRPr="00C23D70" w:rsidRDefault="00466EA0" w:rsidP="00C23D70">
      <w:pPr>
        <w:spacing w:line="276" w:lineRule="auto"/>
        <w:jc w:val="both"/>
        <w:rPr>
          <w:rFonts w:ascii="Arial" w:hAnsi="Arial" w:cs="Arial"/>
          <w:sz w:val="24"/>
          <w:szCs w:val="24"/>
        </w:rPr>
      </w:pPr>
      <w:r w:rsidRPr="00C23D70">
        <w:rPr>
          <w:rFonts w:ascii="Arial" w:hAnsi="Arial" w:cs="Arial"/>
          <w:sz w:val="24"/>
          <w:szCs w:val="24"/>
        </w:rPr>
        <w:t xml:space="preserve">Business To You (2018). PESTEL Analysis EXPLAINED | B2U | Business to You. YouTube. Available at: </w:t>
      </w:r>
      <w:hyperlink r:id="rId8" w:history="1">
        <w:r w:rsidRPr="00C23D70">
          <w:rPr>
            <w:rStyle w:val="Hyperlink"/>
            <w:rFonts w:ascii="Arial" w:hAnsi="Arial" w:cs="Arial"/>
            <w:sz w:val="24"/>
            <w:szCs w:val="24"/>
          </w:rPr>
          <w:t>https://www.youtube.com/watch?v=bYn4CyL3r5w</w:t>
        </w:r>
      </w:hyperlink>
      <w:r w:rsidRPr="00C23D70">
        <w:rPr>
          <w:rFonts w:ascii="Arial" w:hAnsi="Arial" w:cs="Arial"/>
          <w:sz w:val="24"/>
          <w:szCs w:val="24"/>
        </w:rPr>
        <w:t>.</w:t>
      </w:r>
    </w:p>
    <w:p w14:paraId="5E1C61BA" w14:textId="77777777" w:rsidR="00466EA0" w:rsidRPr="00C23D70" w:rsidRDefault="00466EA0" w:rsidP="00C23D70">
      <w:pPr>
        <w:spacing w:line="276" w:lineRule="auto"/>
        <w:jc w:val="both"/>
        <w:rPr>
          <w:rFonts w:ascii="Arial" w:hAnsi="Arial" w:cs="Arial"/>
          <w:sz w:val="24"/>
          <w:szCs w:val="24"/>
        </w:rPr>
      </w:pPr>
    </w:p>
    <w:p w14:paraId="04435CF6" w14:textId="77777777" w:rsidR="00A212AD" w:rsidRPr="00C23D70" w:rsidRDefault="00A212AD" w:rsidP="00C23D70">
      <w:pPr>
        <w:spacing w:line="276" w:lineRule="auto"/>
        <w:jc w:val="both"/>
        <w:rPr>
          <w:rFonts w:ascii="Arial" w:hAnsi="Arial" w:cs="Arial"/>
          <w:sz w:val="24"/>
          <w:szCs w:val="24"/>
        </w:rPr>
      </w:pPr>
      <w:r w:rsidRPr="00C23D70">
        <w:rPr>
          <w:rFonts w:ascii="Arial" w:hAnsi="Arial" w:cs="Arial"/>
          <w:sz w:val="24"/>
          <w:szCs w:val="24"/>
        </w:rPr>
        <w:t xml:space="preserve">CIPD. (2023). CIPD | Discover CIPD qualifications. [online] Available at: </w:t>
      </w:r>
      <w:hyperlink r:id="rId9" w:history="1">
        <w:r w:rsidRPr="00C23D70">
          <w:rPr>
            <w:rStyle w:val="Hyperlink"/>
            <w:rFonts w:ascii="Arial" w:hAnsi="Arial" w:cs="Arial"/>
            <w:sz w:val="24"/>
            <w:szCs w:val="24"/>
          </w:rPr>
          <w:t>https://www.cipd.org/en/learning/</w:t>
        </w:r>
      </w:hyperlink>
      <w:r w:rsidRPr="00C23D70">
        <w:rPr>
          <w:rFonts w:ascii="Arial" w:hAnsi="Arial" w:cs="Arial"/>
          <w:sz w:val="24"/>
          <w:szCs w:val="24"/>
        </w:rPr>
        <w:t>.</w:t>
      </w:r>
    </w:p>
    <w:p w14:paraId="4099EC68" w14:textId="77777777" w:rsidR="00396B28" w:rsidRPr="00C23D70" w:rsidRDefault="00396B28" w:rsidP="00C23D70">
      <w:pPr>
        <w:spacing w:line="276" w:lineRule="auto"/>
        <w:jc w:val="both"/>
        <w:rPr>
          <w:rFonts w:ascii="Arial" w:hAnsi="Arial" w:cs="Arial"/>
          <w:sz w:val="24"/>
          <w:szCs w:val="24"/>
        </w:rPr>
      </w:pPr>
    </w:p>
    <w:p w14:paraId="2BF2748F" w14:textId="61B344E9" w:rsidR="00396B28" w:rsidRPr="00C23D70" w:rsidRDefault="00C23D70" w:rsidP="00C23D70">
      <w:pPr>
        <w:spacing w:line="276" w:lineRule="auto"/>
        <w:jc w:val="both"/>
        <w:rPr>
          <w:rFonts w:ascii="Arial" w:hAnsi="Arial" w:cs="Arial"/>
          <w:sz w:val="24"/>
          <w:szCs w:val="24"/>
        </w:rPr>
      </w:pPr>
      <w:r w:rsidRPr="00C23D70">
        <w:rPr>
          <w:rFonts w:ascii="Arial" w:hAnsi="Arial" w:cs="Arial"/>
          <w:sz w:val="24"/>
          <w:szCs w:val="24"/>
        </w:rPr>
        <w:t>E-</w:t>
      </w:r>
      <w:r w:rsidR="00396B28" w:rsidRPr="00C23D70">
        <w:rPr>
          <w:rFonts w:ascii="Arial" w:hAnsi="Arial" w:cs="Arial"/>
          <w:sz w:val="24"/>
          <w:szCs w:val="24"/>
        </w:rPr>
        <w:t>Tail UK 2024. (2019). Diversifying Your Revenue Streams as an Online Retailer. [online] Available at: https://etaileurope.wbresearch.com/blog/diversifying-revenue-streams-online-retailer-strategy#:~:text=Diversification [Accessed 14 May 2023].</w:t>
      </w:r>
    </w:p>
    <w:p w14:paraId="5FB8D475" w14:textId="77777777" w:rsidR="00396B28" w:rsidRPr="00C23D70" w:rsidRDefault="00396B28" w:rsidP="00C23D70">
      <w:pPr>
        <w:spacing w:line="276" w:lineRule="auto"/>
        <w:jc w:val="both"/>
        <w:rPr>
          <w:rFonts w:ascii="Arial" w:hAnsi="Arial" w:cs="Arial"/>
          <w:sz w:val="24"/>
          <w:szCs w:val="24"/>
        </w:rPr>
      </w:pPr>
    </w:p>
    <w:p w14:paraId="1B727E2B" w14:textId="2661C0B9" w:rsidR="00483175" w:rsidRPr="00C23D70" w:rsidRDefault="00483175" w:rsidP="00C23D70">
      <w:pPr>
        <w:spacing w:line="276" w:lineRule="auto"/>
        <w:jc w:val="both"/>
        <w:rPr>
          <w:rFonts w:ascii="Arial" w:hAnsi="Arial" w:cs="Arial"/>
          <w:sz w:val="24"/>
          <w:szCs w:val="24"/>
        </w:rPr>
      </w:pPr>
      <w:r w:rsidRPr="00C23D70">
        <w:rPr>
          <w:rFonts w:ascii="Arial" w:hAnsi="Arial" w:cs="Arial"/>
          <w:sz w:val="24"/>
          <w:szCs w:val="24"/>
        </w:rPr>
        <w:t xml:space="preserve">Green, A., Owen, D. (2020). Employer decision-making around skill shortages, employee shortages and migration: Literature Review. [online] Available at: </w:t>
      </w:r>
      <w:hyperlink r:id="rId10" w:history="1">
        <w:r w:rsidRPr="00C23D70">
          <w:rPr>
            <w:rStyle w:val="Hyperlink"/>
            <w:rFonts w:ascii="Arial" w:hAnsi="Arial" w:cs="Arial"/>
            <w:sz w:val="24"/>
            <w:szCs w:val="24"/>
          </w:rPr>
          <w:t>https://assets.publishing.service.gov.uk/government/uploads/system/uploads/attachment_data/file/936388/131120_FINAL</w:t>
        </w:r>
      </w:hyperlink>
    </w:p>
    <w:p w14:paraId="1D541A78" w14:textId="77777777" w:rsidR="008A1CFF" w:rsidRPr="00C23D70" w:rsidRDefault="008A1CFF" w:rsidP="00C23D70">
      <w:pPr>
        <w:spacing w:line="276" w:lineRule="auto"/>
        <w:jc w:val="both"/>
        <w:rPr>
          <w:rFonts w:ascii="Arial" w:hAnsi="Arial" w:cs="Arial"/>
          <w:sz w:val="24"/>
          <w:szCs w:val="24"/>
        </w:rPr>
      </w:pPr>
    </w:p>
    <w:p w14:paraId="3E882292" w14:textId="77777777" w:rsidR="008A1CFF" w:rsidRPr="00C23D70" w:rsidRDefault="008A1CFF" w:rsidP="00C23D70">
      <w:pPr>
        <w:spacing w:line="276" w:lineRule="auto"/>
        <w:jc w:val="both"/>
        <w:rPr>
          <w:rFonts w:ascii="Arial" w:hAnsi="Arial" w:cs="Arial"/>
          <w:sz w:val="24"/>
          <w:szCs w:val="24"/>
        </w:rPr>
      </w:pPr>
      <w:r w:rsidRPr="00C23D70">
        <w:rPr>
          <w:rFonts w:ascii="Arial" w:hAnsi="Arial" w:cs="Arial"/>
          <w:sz w:val="24"/>
          <w:szCs w:val="24"/>
        </w:rPr>
        <w:t xml:space="preserve">HR Magazine. (2019). HR Magazine - Is engagement fact or fiction? [online] Available at: </w:t>
      </w:r>
      <w:hyperlink r:id="rId11" w:history="1">
        <w:r w:rsidRPr="00C23D70">
          <w:rPr>
            <w:rStyle w:val="Hyperlink"/>
            <w:rFonts w:ascii="Arial" w:hAnsi="Arial" w:cs="Arial"/>
            <w:sz w:val="24"/>
            <w:szCs w:val="24"/>
          </w:rPr>
          <w:t>https://www.hrmagazine.co.uk/content/features/is-engagement-fact-or-fiction</w:t>
        </w:r>
      </w:hyperlink>
      <w:r w:rsidRPr="00C23D70">
        <w:rPr>
          <w:rFonts w:ascii="Arial" w:hAnsi="Arial" w:cs="Arial"/>
          <w:sz w:val="24"/>
          <w:szCs w:val="24"/>
        </w:rPr>
        <w:t>.</w:t>
      </w:r>
    </w:p>
    <w:p w14:paraId="23AC5C68" w14:textId="77777777" w:rsidR="00C23D70" w:rsidRPr="00C23D70" w:rsidRDefault="00C23D70" w:rsidP="00C23D70">
      <w:pPr>
        <w:spacing w:line="276" w:lineRule="auto"/>
        <w:jc w:val="both"/>
        <w:rPr>
          <w:rFonts w:ascii="Arial" w:hAnsi="Arial" w:cs="Arial"/>
          <w:sz w:val="24"/>
          <w:szCs w:val="24"/>
        </w:rPr>
      </w:pPr>
    </w:p>
    <w:p w14:paraId="07A2FEA1" w14:textId="77777777" w:rsidR="008A1CFF" w:rsidRPr="00C23D70" w:rsidRDefault="008A1CFF" w:rsidP="00C23D70">
      <w:pPr>
        <w:spacing w:line="276" w:lineRule="auto"/>
        <w:jc w:val="both"/>
        <w:rPr>
          <w:rFonts w:ascii="Arial" w:hAnsi="Arial" w:cs="Arial"/>
          <w:sz w:val="24"/>
          <w:szCs w:val="24"/>
        </w:rPr>
      </w:pPr>
      <w:r w:rsidRPr="00C23D70">
        <w:rPr>
          <w:rFonts w:ascii="Arial" w:hAnsi="Arial" w:cs="Arial"/>
          <w:sz w:val="24"/>
          <w:szCs w:val="24"/>
        </w:rPr>
        <w:lastRenderedPageBreak/>
        <w:t>Hawkins, R. and Bohdanowicz, P. (2011). Responsible hospitality: theory and practice. [online] eprints.glos.ac.uk. Oxford: Goodfellow. Available at: https://eprints.glos.ac.uk/2961/ [Accessed 11 May 2023].</w:t>
      </w:r>
    </w:p>
    <w:p w14:paraId="77A3CC20" w14:textId="77777777" w:rsidR="00C23D70" w:rsidRPr="00C23D70" w:rsidRDefault="00C23D70" w:rsidP="00C23D70">
      <w:pPr>
        <w:spacing w:line="276" w:lineRule="auto"/>
        <w:jc w:val="both"/>
        <w:rPr>
          <w:rFonts w:ascii="Arial" w:hAnsi="Arial" w:cs="Arial"/>
          <w:sz w:val="24"/>
          <w:szCs w:val="24"/>
        </w:rPr>
      </w:pPr>
    </w:p>
    <w:p w14:paraId="712E9EDF" w14:textId="77777777" w:rsidR="00DD4FC7" w:rsidRPr="00C23D70" w:rsidRDefault="00DD4FC7" w:rsidP="00C23D70">
      <w:pPr>
        <w:spacing w:line="276" w:lineRule="auto"/>
        <w:jc w:val="both"/>
        <w:rPr>
          <w:rFonts w:ascii="Arial" w:hAnsi="Arial" w:cs="Arial"/>
          <w:sz w:val="24"/>
          <w:szCs w:val="24"/>
        </w:rPr>
      </w:pPr>
      <w:r w:rsidRPr="00C23D70">
        <w:rPr>
          <w:rFonts w:ascii="Arial" w:hAnsi="Arial" w:cs="Arial"/>
          <w:sz w:val="24"/>
          <w:szCs w:val="24"/>
        </w:rPr>
        <w:t>Hotels.com. (2023). The Best Hotels in Mayfair, London - Cancel FREE on most hotels | Hotels.com. [online] Available at: https://uk.hotels.com/nh1696010/hotels-in-mayfair-london-united-kingdom/ [Accessed 11 May 2023].</w:t>
      </w:r>
    </w:p>
    <w:p w14:paraId="2109A32B" w14:textId="77777777" w:rsidR="00C23D70" w:rsidRPr="00C23D70" w:rsidRDefault="00C23D70" w:rsidP="00C23D70">
      <w:pPr>
        <w:spacing w:line="276" w:lineRule="auto"/>
        <w:jc w:val="both"/>
        <w:rPr>
          <w:rFonts w:ascii="Arial" w:hAnsi="Arial" w:cs="Arial"/>
          <w:sz w:val="24"/>
          <w:szCs w:val="24"/>
        </w:rPr>
      </w:pPr>
    </w:p>
    <w:p w14:paraId="130F13D3" w14:textId="0E4DE7AB" w:rsidR="008A1CFF" w:rsidRPr="00C23D70" w:rsidRDefault="001E57BF" w:rsidP="00C23D70">
      <w:pPr>
        <w:spacing w:line="276" w:lineRule="auto"/>
        <w:jc w:val="both"/>
        <w:rPr>
          <w:rFonts w:ascii="Arial" w:hAnsi="Arial" w:cs="Arial"/>
          <w:sz w:val="24"/>
          <w:szCs w:val="24"/>
        </w:rPr>
      </w:pPr>
      <w:r w:rsidRPr="00C23D70">
        <w:rPr>
          <w:rFonts w:ascii="Arial" w:hAnsi="Arial" w:cs="Arial"/>
          <w:sz w:val="24"/>
          <w:szCs w:val="24"/>
        </w:rPr>
        <w:t xml:space="preserve">Heinz, K. (2021). The Dos and Don’ts of Creating a Positive Work Culture. [online] Built In. Available at: </w:t>
      </w:r>
      <w:hyperlink r:id="rId12" w:history="1">
        <w:r w:rsidRPr="00C23D70">
          <w:rPr>
            <w:rStyle w:val="Hyperlink"/>
            <w:rFonts w:ascii="Arial" w:hAnsi="Arial" w:cs="Arial"/>
            <w:sz w:val="24"/>
            <w:szCs w:val="24"/>
          </w:rPr>
          <w:t>https://builtin.com/company-culture/positive-work-culture</w:t>
        </w:r>
      </w:hyperlink>
      <w:r w:rsidRPr="00C23D70">
        <w:rPr>
          <w:rFonts w:ascii="Arial" w:hAnsi="Arial" w:cs="Arial"/>
          <w:sz w:val="24"/>
          <w:szCs w:val="24"/>
        </w:rPr>
        <w:t>.</w:t>
      </w:r>
    </w:p>
    <w:p w14:paraId="492CD246" w14:textId="77777777" w:rsidR="001E57BF" w:rsidRPr="00C23D70" w:rsidRDefault="001E57BF" w:rsidP="00C23D70">
      <w:pPr>
        <w:spacing w:line="276" w:lineRule="auto"/>
        <w:jc w:val="both"/>
        <w:rPr>
          <w:rFonts w:ascii="Arial" w:hAnsi="Arial" w:cs="Arial"/>
          <w:sz w:val="24"/>
          <w:szCs w:val="24"/>
        </w:rPr>
      </w:pPr>
    </w:p>
    <w:p w14:paraId="52F33DA5" w14:textId="77777777" w:rsidR="00483175" w:rsidRPr="00C23D70" w:rsidRDefault="00483175" w:rsidP="00C23D70">
      <w:pPr>
        <w:spacing w:line="276" w:lineRule="auto"/>
        <w:jc w:val="both"/>
        <w:rPr>
          <w:rFonts w:ascii="Arial" w:hAnsi="Arial" w:cs="Arial"/>
          <w:sz w:val="24"/>
          <w:szCs w:val="24"/>
        </w:rPr>
      </w:pPr>
      <w:r w:rsidRPr="00C23D70">
        <w:rPr>
          <w:rFonts w:ascii="Arial" w:hAnsi="Arial" w:cs="Arial"/>
          <w:sz w:val="24"/>
          <w:szCs w:val="24"/>
        </w:rPr>
        <w:t>IHG Careers, 2017. IHG® - True Hospitality for everyone. [online] Available at: https://www.youtube.com/watch?v=HAcj7cHGM_4 [Accessed 14 May 2023].</w:t>
      </w:r>
    </w:p>
    <w:p w14:paraId="6585A40C" w14:textId="77777777" w:rsidR="00483175" w:rsidRPr="00C23D70" w:rsidRDefault="00483175" w:rsidP="00C23D70">
      <w:pPr>
        <w:spacing w:line="276" w:lineRule="auto"/>
        <w:jc w:val="both"/>
        <w:rPr>
          <w:rFonts w:ascii="Arial" w:hAnsi="Arial" w:cs="Arial"/>
          <w:sz w:val="24"/>
          <w:szCs w:val="24"/>
        </w:rPr>
      </w:pPr>
    </w:p>
    <w:p w14:paraId="593261CF" w14:textId="77777777" w:rsidR="00972223" w:rsidRPr="00C23D70" w:rsidRDefault="00972223" w:rsidP="00C23D70">
      <w:pPr>
        <w:spacing w:line="276" w:lineRule="auto"/>
        <w:jc w:val="both"/>
        <w:rPr>
          <w:rFonts w:ascii="Arial" w:hAnsi="Arial" w:cs="Arial"/>
          <w:sz w:val="24"/>
          <w:szCs w:val="24"/>
        </w:rPr>
      </w:pPr>
      <w:r w:rsidRPr="00C23D70">
        <w:rPr>
          <w:rFonts w:ascii="Arial" w:hAnsi="Arial" w:cs="Arial"/>
          <w:sz w:val="24"/>
          <w:szCs w:val="24"/>
        </w:rPr>
        <w:t>Longley, D. (2023). LibGuides: How to Use ProQuest Databases: Home. [online] subjectguides.sunyempire.edu. Available at: https://subjectguides.sunyempire.edu/proquest#:~:text=The%20full%2Dtext%20of%20the%20article%20is%20available%20in%20HTML [Accessed 14 May 2023].</w:t>
      </w:r>
    </w:p>
    <w:p w14:paraId="5CA62D39" w14:textId="77777777" w:rsidR="00C23D70" w:rsidRPr="00C23D70" w:rsidRDefault="00C23D70" w:rsidP="00C23D70">
      <w:pPr>
        <w:spacing w:line="276" w:lineRule="auto"/>
        <w:jc w:val="both"/>
        <w:rPr>
          <w:rFonts w:ascii="Arial" w:hAnsi="Arial" w:cs="Arial"/>
          <w:sz w:val="24"/>
          <w:szCs w:val="24"/>
        </w:rPr>
      </w:pPr>
    </w:p>
    <w:p w14:paraId="7CDF3596" w14:textId="796A6C6C" w:rsidR="00972223" w:rsidRPr="00C23D70" w:rsidRDefault="00276FB0" w:rsidP="00C23D70">
      <w:pPr>
        <w:spacing w:line="276" w:lineRule="auto"/>
        <w:jc w:val="both"/>
        <w:rPr>
          <w:rFonts w:ascii="Arial" w:hAnsi="Arial" w:cs="Arial"/>
          <w:sz w:val="24"/>
          <w:szCs w:val="24"/>
        </w:rPr>
      </w:pPr>
      <w:r w:rsidRPr="00C23D70">
        <w:rPr>
          <w:rFonts w:ascii="Arial" w:hAnsi="Arial" w:cs="Arial"/>
          <w:sz w:val="24"/>
          <w:szCs w:val="24"/>
        </w:rPr>
        <w:t xml:space="preserve">Lucas, S. (2021). 5 recruitment and retention strategies that work. [online] Recruiting Resources: How to Recruit and Hire Better. Available at: </w:t>
      </w:r>
      <w:hyperlink r:id="rId13" w:history="1">
        <w:r w:rsidRPr="00C23D70">
          <w:rPr>
            <w:rStyle w:val="Hyperlink"/>
            <w:rFonts w:ascii="Arial" w:hAnsi="Arial" w:cs="Arial"/>
            <w:sz w:val="24"/>
            <w:szCs w:val="24"/>
          </w:rPr>
          <w:t>https://resources.workable.com/tutorial/recruitment-and-retention-strategies</w:t>
        </w:r>
      </w:hyperlink>
      <w:r w:rsidRPr="00C23D70">
        <w:rPr>
          <w:rFonts w:ascii="Arial" w:hAnsi="Arial" w:cs="Arial"/>
          <w:sz w:val="24"/>
          <w:szCs w:val="24"/>
        </w:rPr>
        <w:t>.</w:t>
      </w:r>
    </w:p>
    <w:p w14:paraId="76452351" w14:textId="77777777" w:rsidR="00276FB0" w:rsidRPr="00C23D70" w:rsidRDefault="00276FB0" w:rsidP="00C23D70">
      <w:pPr>
        <w:spacing w:line="276" w:lineRule="auto"/>
        <w:jc w:val="both"/>
        <w:rPr>
          <w:rFonts w:ascii="Arial" w:hAnsi="Arial" w:cs="Arial"/>
          <w:sz w:val="24"/>
          <w:szCs w:val="24"/>
        </w:rPr>
      </w:pPr>
    </w:p>
    <w:p w14:paraId="19F5FF85" w14:textId="77777777" w:rsidR="00972223" w:rsidRPr="00C23D70" w:rsidRDefault="00972223" w:rsidP="00C23D70">
      <w:pPr>
        <w:spacing w:line="276" w:lineRule="auto"/>
        <w:jc w:val="both"/>
        <w:rPr>
          <w:rFonts w:ascii="Arial" w:hAnsi="Arial" w:cs="Arial"/>
          <w:sz w:val="24"/>
          <w:szCs w:val="24"/>
        </w:rPr>
      </w:pPr>
      <w:r w:rsidRPr="00C23D70">
        <w:rPr>
          <w:rFonts w:ascii="Arial" w:hAnsi="Arial" w:cs="Arial"/>
          <w:sz w:val="24"/>
          <w:szCs w:val="24"/>
        </w:rPr>
        <w:t>MAYFAIR Hotels, 2021. MAYFAIR Tea Resort, Siliguri - Now Open. [online] Available at: https://www.youtube.com/watch?v=JfB10eYB0YM [Accessed 14 May 2023].</w:t>
      </w:r>
    </w:p>
    <w:p w14:paraId="3C6FF43D" w14:textId="77777777" w:rsidR="00C23D70" w:rsidRPr="00C23D70" w:rsidRDefault="00C23D70" w:rsidP="00C23D70">
      <w:pPr>
        <w:spacing w:line="276" w:lineRule="auto"/>
        <w:jc w:val="both"/>
        <w:rPr>
          <w:rFonts w:ascii="Arial" w:hAnsi="Arial" w:cs="Arial"/>
          <w:sz w:val="24"/>
          <w:szCs w:val="24"/>
        </w:rPr>
      </w:pPr>
    </w:p>
    <w:p w14:paraId="1ED60167" w14:textId="77777777" w:rsidR="00230E17" w:rsidRPr="00C23D70" w:rsidRDefault="00230E17" w:rsidP="00C23D70">
      <w:pPr>
        <w:spacing w:line="276" w:lineRule="auto"/>
        <w:jc w:val="both"/>
        <w:rPr>
          <w:rFonts w:ascii="Arial" w:hAnsi="Arial" w:cs="Arial"/>
          <w:sz w:val="24"/>
          <w:szCs w:val="24"/>
        </w:rPr>
      </w:pPr>
      <w:r w:rsidRPr="00C23D70">
        <w:rPr>
          <w:rFonts w:ascii="Arial" w:hAnsi="Arial" w:cs="Arial"/>
          <w:sz w:val="24"/>
          <w:szCs w:val="24"/>
        </w:rPr>
        <w:t xml:space="preserve">Mehta, S., Saxena, T. and Purohit, N. (2020). The New Consumer Behaviour Paradigm amid COVID-19: Permanent or Transient? Journal of Health Management, [online] 22(2), pp.291–301. doi: </w:t>
      </w:r>
      <w:hyperlink r:id="rId14" w:history="1">
        <w:r w:rsidRPr="00C23D70">
          <w:rPr>
            <w:rStyle w:val="Hyperlink"/>
            <w:rFonts w:ascii="Arial" w:hAnsi="Arial" w:cs="Arial"/>
            <w:sz w:val="24"/>
            <w:szCs w:val="24"/>
          </w:rPr>
          <w:t>https://doi.org/10.1177/0972063420940834</w:t>
        </w:r>
      </w:hyperlink>
      <w:r w:rsidRPr="00C23D70">
        <w:rPr>
          <w:rFonts w:ascii="Arial" w:hAnsi="Arial" w:cs="Arial"/>
          <w:sz w:val="24"/>
          <w:szCs w:val="24"/>
        </w:rPr>
        <w:t>.</w:t>
      </w:r>
    </w:p>
    <w:p w14:paraId="00E882E1" w14:textId="77777777" w:rsidR="00C23D70" w:rsidRPr="00C23D70" w:rsidRDefault="00C23D70" w:rsidP="00C23D70">
      <w:pPr>
        <w:spacing w:line="276" w:lineRule="auto"/>
        <w:jc w:val="both"/>
        <w:rPr>
          <w:rFonts w:ascii="Arial" w:hAnsi="Arial" w:cs="Arial"/>
          <w:sz w:val="24"/>
          <w:szCs w:val="24"/>
        </w:rPr>
      </w:pPr>
    </w:p>
    <w:p w14:paraId="13009CD2" w14:textId="77777777" w:rsidR="00230E17" w:rsidRDefault="00230E17" w:rsidP="00C23D70">
      <w:pPr>
        <w:spacing w:line="276" w:lineRule="auto"/>
        <w:jc w:val="both"/>
        <w:rPr>
          <w:rFonts w:ascii="Arial" w:hAnsi="Arial" w:cs="Arial"/>
          <w:sz w:val="24"/>
          <w:szCs w:val="24"/>
        </w:rPr>
      </w:pPr>
      <w:r w:rsidRPr="00C23D70">
        <w:rPr>
          <w:rFonts w:ascii="Arial" w:hAnsi="Arial" w:cs="Arial"/>
          <w:sz w:val="24"/>
          <w:szCs w:val="24"/>
        </w:rPr>
        <w:lastRenderedPageBreak/>
        <w:t>McLoughlin, T. (2021). The Ultimate Guide to Hotel Marketing Strategy (Post Covid). [online] SEO Travel. Available at: https://seotravel.co.uk/hotel-marketing-strategy/ [Accessed 14 May 2023].</w:t>
      </w:r>
    </w:p>
    <w:p w14:paraId="3CE413F1" w14:textId="77777777" w:rsidR="00C23D70" w:rsidRPr="00C23D70" w:rsidRDefault="00C23D70" w:rsidP="00C23D70">
      <w:pPr>
        <w:spacing w:line="276" w:lineRule="auto"/>
        <w:jc w:val="both"/>
        <w:rPr>
          <w:rFonts w:ascii="Arial" w:hAnsi="Arial" w:cs="Arial"/>
          <w:sz w:val="24"/>
          <w:szCs w:val="24"/>
        </w:rPr>
      </w:pPr>
    </w:p>
    <w:p w14:paraId="198CD3F2" w14:textId="511408AA" w:rsidR="00230E17" w:rsidRPr="00C23D70" w:rsidRDefault="00230E17" w:rsidP="00C23D70">
      <w:pPr>
        <w:spacing w:line="276" w:lineRule="auto"/>
        <w:jc w:val="both"/>
        <w:rPr>
          <w:rFonts w:ascii="Arial" w:hAnsi="Arial" w:cs="Arial"/>
          <w:sz w:val="24"/>
          <w:szCs w:val="24"/>
        </w:rPr>
      </w:pPr>
      <w:r w:rsidRPr="00C23D70">
        <w:rPr>
          <w:rFonts w:ascii="Arial" w:hAnsi="Arial" w:cs="Arial"/>
          <w:sz w:val="24"/>
          <w:szCs w:val="24"/>
        </w:rPr>
        <w:t xml:space="preserve">Marriott Careers, 2021. </w:t>
      </w:r>
      <w:r w:rsidR="00C23D70" w:rsidRPr="00C23D70">
        <w:rPr>
          <w:rFonts w:ascii="Arial" w:hAnsi="Arial" w:cs="Arial"/>
          <w:sz w:val="24"/>
          <w:szCs w:val="24"/>
        </w:rPr>
        <w:t>relate</w:t>
      </w:r>
      <w:r w:rsidRPr="00C23D70">
        <w:rPr>
          <w:rFonts w:ascii="Arial" w:hAnsi="Arial" w:cs="Arial"/>
          <w:sz w:val="24"/>
          <w:szCs w:val="24"/>
        </w:rPr>
        <w:t xml:space="preserve"> Big Moments with Marriott. [online] Available at: https://www.youtube.com/watch?v=a2GHA2IWBHQ [Accessed 14 May 2023].</w:t>
      </w:r>
    </w:p>
    <w:p w14:paraId="615DFB2A" w14:textId="77777777" w:rsidR="00FA263D" w:rsidRPr="00C23D70" w:rsidRDefault="00FA263D" w:rsidP="00C23D70">
      <w:pPr>
        <w:spacing w:line="276" w:lineRule="auto"/>
        <w:jc w:val="both"/>
        <w:rPr>
          <w:rFonts w:ascii="Arial" w:hAnsi="Arial" w:cs="Arial"/>
          <w:sz w:val="24"/>
          <w:szCs w:val="24"/>
        </w:rPr>
      </w:pPr>
    </w:p>
    <w:p w14:paraId="0F878395" w14:textId="77777777" w:rsidR="00972223" w:rsidRPr="00C23D70" w:rsidRDefault="00972223" w:rsidP="00C23D70">
      <w:pPr>
        <w:spacing w:line="276" w:lineRule="auto"/>
        <w:jc w:val="both"/>
        <w:rPr>
          <w:rFonts w:ascii="Arial" w:hAnsi="Arial" w:cs="Arial"/>
          <w:sz w:val="24"/>
          <w:szCs w:val="24"/>
        </w:rPr>
      </w:pPr>
      <w:r w:rsidRPr="00C23D70">
        <w:rPr>
          <w:rFonts w:ascii="Arial" w:hAnsi="Arial" w:cs="Arial"/>
          <w:sz w:val="24"/>
          <w:szCs w:val="24"/>
        </w:rPr>
        <w:t>Principles of Management, 2022. How changing your mindset can help you embrace change | Manu Shahi | TEDxFlowerMound. [online] Available at: https://youtu.be/S9r6h6Cda7M [Accessed 2 Sep. 2021].</w:t>
      </w:r>
    </w:p>
    <w:p w14:paraId="37EA9157" w14:textId="77777777" w:rsidR="00230E17" w:rsidRPr="00C23D70" w:rsidRDefault="00230E17" w:rsidP="00C23D70">
      <w:pPr>
        <w:spacing w:line="276" w:lineRule="auto"/>
        <w:jc w:val="both"/>
        <w:rPr>
          <w:rFonts w:ascii="Arial" w:hAnsi="Arial" w:cs="Arial"/>
          <w:sz w:val="24"/>
          <w:szCs w:val="24"/>
        </w:rPr>
      </w:pPr>
    </w:p>
    <w:p w14:paraId="02C30A3D" w14:textId="77777777" w:rsidR="00230E17" w:rsidRPr="00C23D70" w:rsidRDefault="00230E17" w:rsidP="00C23D70">
      <w:pPr>
        <w:spacing w:line="276" w:lineRule="auto"/>
        <w:jc w:val="both"/>
        <w:rPr>
          <w:rFonts w:ascii="Arial" w:hAnsi="Arial" w:cs="Arial"/>
          <w:sz w:val="24"/>
          <w:szCs w:val="24"/>
        </w:rPr>
      </w:pPr>
      <w:r w:rsidRPr="00C23D70">
        <w:rPr>
          <w:rFonts w:ascii="Arial" w:hAnsi="Arial" w:cs="Arial"/>
          <w:sz w:val="24"/>
          <w:szCs w:val="24"/>
        </w:rPr>
        <w:t>Radisson Hotels, 2022. Become a Radisson Rewards Points Millionaire with Radisson Insight. [online] Available at: https://www.youtube.com/watch?v=1RCv98h0pg4 [Accessed 14 May 2023].</w:t>
      </w:r>
    </w:p>
    <w:p w14:paraId="0F6C8AB9" w14:textId="77777777" w:rsidR="00230E17" w:rsidRPr="00C23D70" w:rsidRDefault="00230E17" w:rsidP="00C23D70">
      <w:pPr>
        <w:spacing w:line="276" w:lineRule="auto"/>
        <w:jc w:val="both"/>
        <w:rPr>
          <w:rFonts w:ascii="Arial" w:hAnsi="Arial" w:cs="Arial"/>
          <w:sz w:val="24"/>
          <w:szCs w:val="24"/>
        </w:rPr>
      </w:pPr>
    </w:p>
    <w:p w14:paraId="52129667" w14:textId="3222E1F1" w:rsidR="00230E17" w:rsidRPr="00C23D70" w:rsidRDefault="00C23D70" w:rsidP="00C23D70">
      <w:pPr>
        <w:spacing w:line="276" w:lineRule="auto"/>
        <w:jc w:val="both"/>
        <w:rPr>
          <w:rFonts w:ascii="Arial" w:hAnsi="Arial" w:cs="Arial"/>
          <w:sz w:val="24"/>
          <w:szCs w:val="24"/>
        </w:rPr>
      </w:pPr>
      <w:r w:rsidRPr="00C23D70">
        <w:rPr>
          <w:rFonts w:ascii="Arial" w:hAnsi="Arial" w:cs="Arial"/>
          <w:sz w:val="24"/>
          <w:szCs w:val="24"/>
        </w:rPr>
        <w:t>Trip Hunter</w:t>
      </w:r>
      <w:r w:rsidR="00230E17" w:rsidRPr="00C23D70">
        <w:rPr>
          <w:rFonts w:ascii="Arial" w:hAnsi="Arial" w:cs="Arial"/>
          <w:sz w:val="24"/>
          <w:szCs w:val="24"/>
        </w:rPr>
        <w:t>, 2022. Best HotelsIn Mayfair - For Families, Couples, Work Trips, Luxury &amp; Budget. [online] Available at: https://www.youtube.com/watch?v=KkQswyIz16s [Accessed 14 May 2023].</w:t>
      </w:r>
    </w:p>
    <w:p w14:paraId="43758BAC" w14:textId="77777777" w:rsidR="00C23D70" w:rsidRPr="00C23D70" w:rsidRDefault="00C23D70" w:rsidP="00C23D70">
      <w:pPr>
        <w:spacing w:line="276" w:lineRule="auto"/>
        <w:jc w:val="both"/>
        <w:rPr>
          <w:rFonts w:ascii="Arial" w:hAnsi="Arial" w:cs="Arial"/>
          <w:sz w:val="24"/>
          <w:szCs w:val="24"/>
        </w:rPr>
      </w:pPr>
    </w:p>
    <w:p w14:paraId="3035018B" w14:textId="77777777" w:rsidR="00DD4FC7" w:rsidRPr="00C23D70" w:rsidRDefault="00DD4FC7" w:rsidP="00C23D70">
      <w:pPr>
        <w:spacing w:line="276" w:lineRule="auto"/>
        <w:jc w:val="both"/>
        <w:rPr>
          <w:rFonts w:ascii="Arial" w:hAnsi="Arial" w:cs="Arial"/>
          <w:sz w:val="24"/>
          <w:szCs w:val="24"/>
        </w:rPr>
      </w:pPr>
      <w:r w:rsidRPr="00C23D70">
        <w:rPr>
          <w:rFonts w:ascii="Arial" w:hAnsi="Arial" w:cs="Arial"/>
          <w:sz w:val="24"/>
          <w:szCs w:val="24"/>
        </w:rPr>
        <w:t>Torrington, D., Hall, L., Taylor, S. and Atkinson, C. (2020). Human Resource Management. [online] Google Books. Pearson Education. Available at: https://books.google.com/books/about/Human_Resource_Management_PDF_EBook.html?id=YcAoEAAAQBAJ [Accessed 11 May 2023].</w:t>
      </w:r>
    </w:p>
    <w:p w14:paraId="28D2F8EE" w14:textId="77777777" w:rsidR="00C23D70" w:rsidRPr="00C23D70" w:rsidRDefault="00C23D70" w:rsidP="00C23D70">
      <w:pPr>
        <w:spacing w:line="276" w:lineRule="auto"/>
        <w:jc w:val="both"/>
        <w:rPr>
          <w:rFonts w:ascii="Arial" w:hAnsi="Arial" w:cs="Arial"/>
          <w:sz w:val="24"/>
          <w:szCs w:val="24"/>
        </w:rPr>
      </w:pPr>
    </w:p>
    <w:p w14:paraId="52965FC6" w14:textId="18648AA0" w:rsidR="008A1CFF" w:rsidRPr="00C23D70" w:rsidRDefault="00AE6C38" w:rsidP="00C23D70">
      <w:pPr>
        <w:spacing w:line="276" w:lineRule="auto"/>
        <w:jc w:val="both"/>
        <w:rPr>
          <w:rFonts w:ascii="Arial" w:hAnsi="Arial" w:cs="Arial"/>
          <w:sz w:val="24"/>
          <w:szCs w:val="24"/>
        </w:rPr>
      </w:pPr>
      <w:r w:rsidRPr="00C23D70">
        <w:rPr>
          <w:rFonts w:ascii="Arial" w:hAnsi="Arial" w:cs="Arial"/>
          <w:sz w:val="24"/>
          <w:szCs w:val="24"/>
        </w:rPr>
        <w:t xml:space="preserve">The School of Life (2019). Why Maslow’s Hierarchy of Needs Matters. YouTube. Available at: </w:t>
      </w:r>
      <w:hyperlink r:id="rId15" w:history="1">
        <w:r w:rsidRPr="00C23D70">
          <w:rPr>
            <w:rStyle w:val="Hyperlink"/>
            <w:rFonts w:ascii="Arial" w:hAnsi="Arial" w:cs="Arial"/>
            <w:sz w:val="24"/>
            <w:szCs w:val="24"/>
          </w:rPr>
          <w:t>https://www.youtube.com/watch?v=L0PKWTta7lU</w:t>
        </w:r>
      </w:hyperlink>
      <w:r w:rsidRPr="00C23D70">
        <w:rPr>
          <w:rFonts w:ascii="Arial" w:hAnsi="Arial" w:cs="Arial"/>
          <w:sz w:val="24"/>
          <w:szCs w:val="24"/>
        </w:rPr>
        <w:t>.</w:t>
      </w:r>
    </w:p>
    <w:p w14:paraId="762583EA" w14:textId="77777777" w:rsidR="00AE6C38" w:rsidRPr="00C23D70" w:rsidRDefault="00AE6C38" w:rsidP="00C23D70">
      <w:pPr>
        <w:spacing w:line="276" w:lineRule="auto"/>
        <w:jc w:val="both"/>
        <w:rPr>
          <w:rFonts w:ascii="Arial" w:hAnsi="Arial" w:cs="Arial"/>
          <w:sz w:val="24"/>
          <w:szCs w:val="24"/>
        </w:rPr>
      </w:pPr>
    </w:p>
    <w:p w14:paraId="6DE504CC" w14:textId="77777777" w:rsidR="008A1CFF" w:rsidRPr="00C23D70" w:rsidRDefault="008A1CFF" w:rsidP="00C23D70">
      <w:pPr>
        <w:spacing w:line="276" w:lineRule="auto"/>
        <w:jc w:val="both"/>
        <w:rPr>
          <w:rFonts w:ascii="Arial" w:hAnsi="Arial" w:cs="Arial"/>
          <w:sz w:val="24"/>
          <w:szCs w:val="24"/>
        </w:rPr>
      </w:pPr>
      <w:r w:rsidRPr="00C23D70">
        <w:rPr>
          <w:rFonts w:ascii="Arial" w:hAnsi="Arial" w:cs="Arial"/>
          <w:sz w:val="24"/>
          <w:szCs w:val="24"/>
        </w:rPr>
        <w:t xml:space="preserve">Zenger, J. and Folkman, J. (2022). Quiet Quitting Is About Bad Bosses, Not Bad Employees. [online] Harvard Business Review. Available at: </w:t>
      </w:r>
      <w:hyperlink r:id="rId16" w:history="1">
        <w:r w:rsidRPr="00C23D70">
          <w:rPr>
            <w:rStyle w:val="Hyperlink"/>
            <w:rFonts w:ascii="Arial" w:hAnsi="Arial" w:cs="Arial"/>
            <w:sz w:val="24"/>
            <w:szCs w:val="24"/>
          </w:rPr>
          <w:t>https://hbr.org/2022/08/quiet-quitting-is-about-bad-bosses-not-bad-employees</w:t>
        </w:r>
      </w:hyperlink>
      <w:r w:rsidRPr="00C23D70">
        <w:rPr>
          <w:rFonts w:ascii="Arial" w:hAnsi="Arial" w:cs="Arial"/>
          <w:sz w:val="24"/>
          <w:szCs w:val="24"/>
        </w:rPr>
        <w:t>.</w:t>
      </w:r>
    </w:p>
    <w:p w14:paraId="66A2D885" w14:textId="77777777" w:rsidR="008A1CFF" w:rsidRPr="00C23D70" w:rsidRDefault="008A1CFF" w:rsidP="00C23D70">
      <w:pPr>
        <w:spacing w:line="276" w:lineRule="auto"/>
        <w:jc w:val="both"/>
        <w:rPr>
          <w:rFonts w:ascii="Arial" w:hAnsi="Arial" w:cs="Arial"/>
          <w:sz w:val="24"/>
          <w:szCs w:val="24"/>
        </w:rPr>
      </w:pPr>
    </w:p>
    <w:p w14:paraId="3AE6BBC9" w14:textId="77777777" w:rsidR="00584CDE" w:rsidRPr="00C23D70" w:rsidRDefault="00584CDE" w:rsidP="00C23D70">
      <w:pPr>
        <w:spacing w:line="276" w:lineRule="auto"/>
        <w:jc w:val="both"/>
        <w:rPr>
          <w:rFonts w:ascii="Arial" w:hAnsi="Arial" w:cs="Arial"/>
          <w:sz w:val="24"/>
          <w:szCs w:val="24"/>
        </w:rPr>
      </w:pPr>
    </w:p>
    <w:p w14:paraId="4E685B4D" w14:textId="77777777" w:rsidR="00BE5B84" w:rsidRPr="00C23D70" w:rsidRDefault="00BE5B84" w:rsidP="00C23D70">
      <w:pPr>
        <w:spacing w:line="276" w:lineRule="auto"/>
        <w:jc w:val="both"/>
        <w:rPr>
          <w:rFonts w:ascii="Arial" w:hAnsi="Arial" w:cs="Arial"/>
          <w:sz w:val="24"/>
          <w:szCs w:val="24"/>
        </w:rPr>
      </w:pPr>
    </w:p>
    <w:p w14:paraId="1353D62B" w14:textId="77777777" w:rsidR="00BE5B84" w:rsidRPr="00C23D70" w:rsidRDefault="00BE5B84" w:rsidP="00710F8D">
      <w:pPr>
        <w:spacing w:line="360" w:lineRule="auto"/>
        <w:jc w:val="both"/>
        <w:rPr>
          <w:rFonts w:ascii="Arial" w:hAnsi="Arial" w:cs="Arial"/>
          <w:sz w:val="24"/>
          <w:szCs w:val="24"/>
        </w:rPr>
      </w:pPr>
    </w:p>
    <w:p w14:paraId="033A546F" w14:textId="77777777" w:rsidR="00BE5B84" w:rsidRPr="00C23D70" w:rsidRDefault="00BE5B84" w:rsidP="00710F8D">
      <w:pPr>
        <w:spacing w:line="360" w:lineRule="auto"/>
        <w:jc w:val="both"/>
        <w:rPr>
          <w:rFonts w:ascii="Arial" w:hAnsi="Arial" w:cs="Arial"/>
          <w:sz w:val="24"/>
          <w:szCs w:val="24"/>
        </w:rPr>
      </w:pPr>
    </w:p>
    <w:p w14:paraId="11787F39" w14:textId="77777777" w:rsidR="00BE5B84" w:rsidRPr="00C23D70" w:rsidRDefault="00BE5B84" w:rsidP="00710F8D">
      <w:pPr>
        <w:spacing w:line="360" w:lineRule="auto"/>
        <w:jc w:val="both"/>
        <w:rPr>
          <w:rFonts w:ascii="Arial" w:hAnsi="Arial" w:cs="Arial"/>
          <w:sz w:val="24"/>
          <w:szCs w:val="24"/>
        </w:rPr>
      </w:pPr>
    </w:p>
    <w:p w14:paraId="08B14A7D" w14:textId="77777777" w:rsidR="00BE5B84" w:rsidRPr="00C23D70" w:rsidRDefault="00BE5B84" w:rsidP="00710F8D">
      <w:pPr>
        <w:spacing w:line="360" w:lineRule="auto"/>
        <w:rPr>
          <w:rFonts w:ascii="Arial" w:hAnsi="Arial" w:cs="Arial"/>
          <w:sz w:val="24"/>
          <w:szCs w:val="24"/>
        </w:rPr>
      </w:pPr>
    </w:p>
    <w:p w14:paraId="0E8ED173" w14:textId="77777777" w:rsidR="00BE5B84" w:rsidRPr="00C23D70" w:rsidRDefault="00BE5B84" w:rsidP="00710F8D">
      <w:pPr>
        <w:spacing w:line="360" w:lineRule="auto"/>
        <w:rPr>
          <w:rFonts w:ascii="Arial" w:hAnsi="Arial" w:cs="Arial"/>
          <w:sz w:val="24"/>
          <w:szCs w:val="24"/>
        </w:rPr>
      </w:pPr>
    </w:p>
    <w:p w14:paraId="32BA487A" w14:textId="77777777" w:rsidR="00BE5B84" w:rsidRPr="00C23D70" w:rsidRDefault="00BE5B84" w:rsidP="00710F8D">
      <w:pPr>
        <w:spacing w:line="360" w:lineRule="auto"/>
        <w:rPr>
          <w:rFonts w:ascii="Arial" w:hAnsi="Arial" w:cs="Arial"/>
          <w:sz w:val="24"/>
          <w:szCs w:val="24"/>
        </w:rPr>
      </w:pPr>
    </w:p>
    <w:p w14:paraId="27885C30" w14:textId="77777777" w:rsidR="00BE5B84" w:rsidRPr="00C23D70" w:rsidRDefault="00BE5B84" w:rsidP="00710F8D">
      <w:pPr>
        <w:spacing w:line="360" w:lineRule="auto"/>
        <w:rPr>
          <w:rFonts w:ascii="Arial" w:hAnsi="Arial" w:cs="Arial"/>
          <w:sz w:val="24"/>
          <w:szCs w:val="24"/>
        </w:rPr>
      </w:pPr>
    </w:p>
    <w:p w14:paraId="44F7F0B9" w14:textId="77777777" w:rsidR="00BE5B84" w:rsidRPr="00C23D70" w:rsidRDefault="00BE5B84" w:rsidP="00710F8D">
      <w:pPr>
        <w:spacing w:line="360" w:lineRule="auto"/>
        <w:rPr>
          <w:rFonts w:ascii="Arial" w:hAnsi="Arial" w:cs="Arial"/>
          <w:sz w:val="24"/>
          <w:szCs w:val="24"/>
        </w:rPr>
      </w:pPr>
    </w:p>
    <w:p w14:paraId="42A46795" w14:textId="77777777" w:rsidR="00BE5B84" w:rsidRPr="00C23D70" w:rsidRDefault="00BE5B84" w:rsidP="00710F8D">
      <w:pPr>
        <w:spacing w:line="360" w:lineRule="auto"/>
        <w:rPr>
          <w:rFonts w:ascii="Arial" w:hAnsi="Arial" w:cs="Arial"/>
          <w:sz w:val="24"/>
          <w:szCs w:val="24"/>
        </w:rPr>
      </w:pPr>
    </w:p>
    <w:p w14:paraId="3ABEBFAA" w14:textId="77777777" w:rsidR="00BE5B84" w:rsidRPr="00C23D70" w:rsidRDefault="00BE5B84" w:rsidP="00710F8D">
      <w:pPr>
        <w:spacing w:line="360" w:lineRule="auto"/>
        <w:rPr>
          <w:rFonts w:ascii="Arial" w:hAnsi="Arial" w:cs="Arial"/>
          <w:sz w:val="24"/>
          <w:szCs w:val="24"/>
        </w:rPr>
      </w:pPr>
    </w:p>
    <w:p w14:paraId="1B6B25CB" w14:textId="77777777" w:rsidR="00BE5B84" w:rsidRPr="00C23D70" w:rsidRDefault="00BE5B84" w:rsidP="00710F8D">
      <w:pPr>
        <w:spacing w:line="360" w:lineRule="auto"/>
        <w:rPr>
          <w:rFonts w:ascii="Arial" w:hAnsi="Arial" w:cs="Arial"/>
          <w:sz w:val="24"/>
          <w:szCs w:val="24"/>
        </w:rPr>
      </w:pPr>
    </w:p>
    <w:p w14:paraId="39C3F6E7" w14:textId="608E1575" w:rsidR="001F5D08" w:rsidRPr="00C23D70" w:rsidRDefault="001F5D08" w:rsidP="00710F8D">
      <w:pPr>
        <w:spacing w:line="360" w:lineRule="auto"/>
        <w:rPr>
          <w:rFonts w:ascii="Arial" w:hAnsi="Arial" w:cs="Arial"/>
          <w:sz w:val="24"/>
          <w:szCs w:val="24"/>
        </w:rPr>
      </w:pPr>
    </w:p>
    <w:sectPr w:rsidR="001F5D08" w:rsidRPr="00C23D70" w:rsidSect="00710F8D">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31D7"/>
    <w:rsid w:val="00023636"/>
    <w:rsid w:val="000A1D51"/>
    <w:rsid w:val="000B3FE4"/>
    <w:rsid w:val="00110F24"/>
    <w:rsid w:val="00130184"/>
    <w:rsid w:val="00131538"/>
    <w:rsid w:val="001500F1"/>
    <w:rsid w:val="00186614"/>
    <w:rsid w:val="001B3A19"/>
    <w:rsid w:val="001B557B"/>
    <w:rsid w:val="001D1B2A"/>
    <w:rsid w:val="001D563A"/>
    <w:rsid w:val="001E31D7"/>
    <w:rsid w:val="001E57BF"/>
    <w:rsid w:val="001F3CA8"/>
    <w:rsid w:val="001F5D08"/>
    <w:rsid w:val="002305DD"/>
    <w:rsid w:val="00230E17"/>
    <w:rsid w:val="00240DC9"/>
    <w:rsid w:val="00276FB0"/>
    <w:rsid w:val="002B1A50"/>
    <w:rsid w:val="00313287"/>
    <w:rsid w:val="00315D46"/>
    <w:rsid w:val="00390A8D"/>
    <w:rsid w:val="00391F48"/>
    <w:rsid w:val="00396B28"/>
    <w:rsid w:val="00403901"/>
    <w:rsid w:val="0042641C"/>
    <w:rsid w:val="004454B8"/>
    <w:rsid w:val="00453929"/>
    <w:rsid w:val="00466EA0"/>
    <w:rsid w:val="00472E28"/>
    <w:rsid w:val="00483175"/>
    <w:rsid w:val="00495989"/>
    <w:rsid w:val="004F2423"/>
    <w:rsid w:val="005034EC"/>
    <w:rsid w:val="00584CDE"/>
    <w:rsid w:val="00587C39"/>
    <w:rsid w:val="00592251"/>
    <w:rsid w:val="00594514"/>
    <w:rsid w:val="006428A1"/>
    <w:rsid w:val="00644B38"/>
    <w:rsid w:val="00656009"/>
    <w:rsid w:val="006F08E8"/>
    <w:rsid w:val="00710F8D"/>
    <w:rsid w:val="00724D40"/>
    <w:rsid w:val="007B38A5"/>
    <w:rsid w:val="007E46E8"/>
    <w:rsid w:val="00825F83"/>
    <w:rsid w:val="00887DD9"/>
    <w:rsid w:val="008A1CFF"/>
    <w:rsid w:val="008E107D"/>
    <w:rsid w:val="009102B7"/>
    <w:rsid w:val="00972223"/>
    <w:rsid w:val="00995D71"/>
    <w:rsid w:val="00A212AD"/>
    <w:rsid w:val="00A83BD5"/>
    <w:rsid w:val="00AD6A29"/>
    <w:rsid w:val="00AE6C38"/>
    <w:rsid w:val="00B14A2A"/>
    <w:rsid w:val="00BC3A32"/>
    <w:rsid w:val="00BE5B84"/>
    <w:rsid w:val="00C23D70"/>
    <w:rsid w:val="00CA1B3C"/>
    <w:rsid w:val="00CC1DA4"/>
    <w:rsid w:val="00D05956"/>
    <w:rsid w:val="00DD4FC7"/>
    <w:rsid w:val="00DE1CB7"/>
    <w:rsid w:val="00E02CED"/>
    <w:rsid w:val="00E434A5"/>
    <w:rsid w:val="00E9257B"/>
    <w:rsid w:val="00EA0BF3"/>
    <w:rsid w:val="00EF4E31"/>
    <w:rsid w:val="00F4552F"/>
    <w:rsid w:val="00F54AD6"/>
    <w:rsid w:val="00F727AB"/>
    <w:rsid w:val="00F82235"/>
    <w:rsid w:val="00FA0D1A"/>
    <w:rsid w:val="00FA263D"/>
    <w:rsid w:val="00FB22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0B0D94"/>
  <w15:chartTrackingRefBased/>
  <w15:docId w15:val="{BF933310-CDE2-489B-AE9D-D69316949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AD6A2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6A2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42641C"/>
    <w:rPr>
      <w:color w:val="0563C1" w:themeColor="hyperlink"/>
      <w:u w:val="single"/>
    </w:rPr>
  </w:style>
  <w:style w:type="character" w:styleId="UnresolvedMention">
    <w:name w:val="Unresolved Mention"/>
    <w:basedOn w:val="DefaultParagraphFont"/>
    <w:uiPriority w:val="99"/>
    <w:semiHidden/>
    <w:unhideWhenUsed/>
    <w:rsid w:val="0042641C"/>
    <w:rPr>
      <w:color w:val="605E5C"/>
      <w:shd w:val="clear" w:color="auto" w:fill="E1DFDD"/>
    </w:rPr>
  </w:style>
  <w:style w:type="paragraph" w:styleId="TOCHeading">
    <w:name w:val="TOC Heading"/>
    <w:basedOn w:val="Heading1"/>
    <w:next w:val="Normal"/>
    <w:uiPriority w:val="39"/>
    <w:unhideWhenUsed/>
    <w:qFormat/>
    <w:rsid w:val="00CC1DA4"/>
    <w:pPr>
      <w:outlineLvl w:val="9"/>
    </w:pPr>
    <w:rPr>
      <w:kern w:val="0"/>
      <w14:ligatures w14:val="none"/>
    </w:rPr>
  </w:style>
  <w:style w:type="paragraph" w:styleId="TOC1">
    <w:name w:val="toc 1"/>
    <w:basedOn w:val="Normal"/>
    <w:next w:val="Normal"/>
    <w:autoRedefine/>
    <w:uiPriority w:val="39"/>
    <w:unhideWhenUsed/>
    <w:rsid w:val="00CC1DA4"/>
    <w:pPr>
      <w:spacing w:after="100"/>
    </w:pPr>
  </w:style>
  <w:style w:type="paragraph" w:styleId="NoSpacing">
    <w:name w:val="No Spacing"/>
    <w:link w:val="NoSpacingChar"/>
    <w:uiPriority w:val="1"/>
    <w:qFormat/>
    <w:rsid w:val="00710F8D"/>
    <w:pPr>
      <w:spacing w:after="0" w:line="240" w:lineRule="auto"/>
    </w:pPr>
    <w:rPr>
      <w:rFonts w:eastAsiaTheme="minorEastAsia"/>
      <w:kern w:val="0"/>
      <w:lang w:eastAsia="zh-CN"/>
      <w14:ligatures w14:val="none"/>
    </w:rPr>
  </w:style>
  <w:style w:type="character" w:customStyle="1" w:styleId="NoSpacingChar">
    <w:name w:val="No Spacing Char"/>
    <w:basedOn w:val="DefaultParagraphFont"/>
    <w:link w:val="NoSpacing"/>
    <w:uiPriority w:val="1"/>
    <w:rsid w:val="00710F8D"/>
    <w:rPr>
      <w:rFonts w:eastAsiaTheme="minorEastAsia"/>
      <w:kern w:val="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208125">
      <w:bodyDiv w:val="1"/>
      <w:marLeft w:val="0"/>
      <w:marRight w:val="0"/>
      <w:marTop w:val="0"/>
      <w:marBottom w:val="0"/>
      <w:divBdr>
        <w:top w:val="none" w:sz="0" w:space="0" w:color="auto"/>
        <w:left w:val="none" w:sz="0" w:space="0" w:color="auto"/>
        <w:bottom w:val="none" w:sz="0" w:space="0" w:color="auto"/>
        <w:right w:val="none" w:sz="0" w:space="0" w:color="auto"/>
      </w:divBdr>
    </w:div>
    <w:div w:id="324164466">
      <w:bodyDiv w:val="1"/>
      <w:marLeft w:val="0"/>
      <w:marRight w:val="0"/>
      <w:marTop w:val="0"/>
      <w:marBottom w:val="0"/>
      <w:divBdr>
        <w:top w:val="none" w:sz="0" w:space="0" w:color="auto"/>
        <w:left w:val="none" w:sz="0" w:space="0" w:color="auto"/>
        <w:bottom w:val="none" w:sz="0" w:space="0" w:color="auto"/>
        <w:right w:val="none" w:sz="0" w:space="0" w:color="auto"/>
      </w:divBdr>
    </w:div>
    <w:div w:id="364870564">
      <w:bodyDiv w:val="1"/>
      <w:marLeft w:val="0"/>
      <w:marRight w:val="0"/>
      <w:marTop w:val="0"/>
      <w:marBottom w:val="0"/>
      <w:divBdr>
        <w:top w:val="none" w:sz="0" w:space="0" w:color="auto"/>
        <w:left w:val="none" w:sz="0" w:space="0" w:color="auto"/>
        <w:bottom w:val="none" w:sz="0" w:space="0" w:color="auto"/>
        <w:right w:val="none" w:sz="0" w:space="0" w:color="auto"/>
      </w:divBdr>
    </w:div>
    <w:div w:id="394738113">
      <w:bodyDiv w:val="1"/>
      <w:marLeft w:val="0"/>
      <w:marRight w:val="0"/>
      <w:marTop w:val="0"/>
      <w:marBottom w:val="0"/>
      <w:divBdr>
        <w:top w:val="none" w:sz="0" w:space="0" w:color="auto"/>
        <w:left w:val="none" w:sz="0" w:space="0" w:color="auto"/>
        <w:bottom w:val="none" w:sz="0" w:space="0" w:color="auto"/>
        <w:right w:val="none" w:sz="0" w:space="0" w:color="auto"/>
      </w:divBdr>
    </w:div>
    <w:div w:id="517547168">
      <w:bodyDiv w:val="1"/>
      <w:marLeft w:val="0"/>
      <w:marRight w:val="0"/>
      <w:marTop w:val="0"/>
      <w:marBottom w:val="0"/>
      <w:divBdr>
        <w:top w:val="none" w:sz="0" w:space="0" w:color="auto"/>
        <w:left w:val="none" w:sz="0" w:space="0" w:color="auto"/>
        <w:bottom w:val="none" w:sz="0" w:space="0" w:color="auto"/>
        <w:right w:val="none" w:sz="0" w:space="0" w:color="auto"/>
      </w:divBdr>
    </w:div>
    <w:div w:id="549727246">
      <w:bodyDiv w:val="1"/>
      <w:marLeft w:val="0"/>
      <w:marRight w:val="0"/>
      <w:marTop w:val="0"/>
      <w:marBottom w:val="0"/>
      <w:divBdr>
        <w:top w:val="none" w:sz="0" w:space="0" w:color="auto"/>
        <w:left w:val="none" w:sz="0" w:space="0" w:color="auto"/>
        <w:bottom w:val="none" w:sz="0" w:space="0" w:color="auto"/>
        <w:right w:val="none" w:sz="0" w:space="0" w:color="auto"/>
      </w:divBdr>
    </w:div>
    <w:div w:id="550731706">
      <w:bodyDiv w:val="1"/>
      <w:marLeft w:val="0"/>
      <w:marRight w:val="0"/>
      <w:marTop w:val="0"/>
      <w:marBottom w:val="0"/>
      <w:divBdr>
        <w:top w:val="none" w:sz="0" w:space="0" w:color="auto"/>
        <w:left w:val="none" w:sz="0" w:space="0" w:color="auto"/>
        <w:bottom w:val="none" w:sz="0" w:space="0" w:color="auto"/>
        <w:right w:val="none" w:sz="0" w:space="0" w:color="auto"/>
      </w:divBdr>
    </w:div>
    <w:div w:id="602617669">
      <w:bodyDiv w:val="1"/>
      <w:marLeft w:val="0"/>
      <w:marRight w:val="0"/>
      <w:marTop w:val="0"/>
      <w:marBottom w:val="0"/>
      <w:divBdr>
        <w:top w:val="none" w:sz="0" w:space="0" w:color="auto"/>
        <w:left w:val="none" w:sz="0" w:space="0" w:color="auto"/>
        <w:bottom w:val="none" w:sz="0" w:space="0" w:color="auto"/>
        <w:right w:val="none" w:sz="0" w:space="0" w:color="auto"/>
      </w:divBdr>
    </w:div>
    <w:div w:id="675308167">
      <w:bodyDiv w:val="1"/>
      <w:marLeft w:val="0"/>
      <w:marRight w:val="0"/>
      <w:marTop w:val="0"/>
      <w:marBottom w:val="0"/>
      <w:divBdr>
        <w:top w:val="none" w:sz="0" w:space="0" w:color="auto"/>
        <w:left w:val="none" w:sz="0" w:space="0" w:color="auto"/>
        <w:bottom w:val="none" w:sz="0" w:space="0" w:color="auto"/>
        <w:right w:val="none" w:sz="0" w:space="0" w:color="auto"/>
      </w:divBdr>
    </w:div>
    <w:div w:id="717245782">
      <w:bodyDiv w:val="1"/>
      <w:marLeft w:val="0"/>
      <w:marRight w:val="0"/>
      <w:marTop w:val="0"/>
      <w:marBottom w:val="0"/>
      <w:divBdr>
        <w:top w:val="none" w:sz="0" w:space="0" w:color="auto"/>
        <w:left w:val="none" w:sz="0" w:space="0" w:color="auto"/>
        <w:bottom w:val="none" w:sz="0" w:space="0" w:color="auto"/>
        <w:right w:val="none" w:sz="0" w:space="0" w:color="auto"/>
      </w:divBdr>
    </w:div>
    <w:div w:id="779960379">
      <w:bodyDiv w:val="1"/>
      <w:marLeft w:val="0"/>
      <w:marRight w:val="0"/>
      <w:marTop w:val="0"/>
      <w:marBottom w:val="0"/>
      <w:divBdr>
        <w:top w:val="none" w:sz="0" w:space="0" w:color="auto"/>
        <w:left w:val="none" w:sz="0" w:space="0" w:color="auto"/>
        <w:bottom w:val="none" w:sz="0" w:space="0" w:color="auto"/>
        <w:right w:val="none" w:sz="0" w:space="0" w:color="auto"/>
      </w:divBdr>
    </w:div>
    <w:div w:id="899367882">
      <w:bodyDiv w:val="1"/>
      <w:marLeft w:val="0"/>
      <w:marRight w:val="0"/>
      <w:marTop w:val="0"/>
      <w:marBottom w:val="0"/>
      <w:divBdr>
        <w:top w:val="none" w:sz="0" w:space="0" w:color="auto"/>
        <w:left w:val="none" w:sz="0" w:space="0" w:color="auto"/>
        <w:bottom w:val="none" w:sz="0" w:space="0" w:color="auto"/>
        <w:right w:val="none" w:sz="0" w:space="0" w:color="auto"/>
      </w:divBdr>
    </w:div>
    <w:div w:id="926353631">
      <w:bodyDiv w:val="1"/>
      <w:marLeft w:val="0"/>
      <w:marRight w:val="0"/>
      <w:marTop w:val="0"/>
      <w:marBottom w:val="0"/>
      <w:divBdr>
        <w:top w:val="none" w:sz="0" w:space="0" w:color="auto"/>
        <w:left w:val="none" w:sz="0" w:space="0" w:color="auto"/>
        <w:bottom w:val="none" w:sz="0" w:space="0" w:color="auto"/>
        <w:right w:val="none" w:sz="0" w:space="0" w:color="auto"/>
      </w:divBdr>
    </w:div>
    <w:div w:id="1092553792">
      <w:bodyDiv w:val="1"/>
      <w:marLeft w:val="0"/>
      <w:marRight w:val="0"/>
      <w:marTop w:val="0"/>
      <w:marBottom w:val="0"/>
      <w:divBdr>
        <w:top w:val="none" w:sz="0" w:space="0" w:color="auto"/>
        <w:left w:val="none" w:sz="0" w:space="0" w:color="auto"/>
        <w:bottom w:val="none" w:sz="0" w:space="0" w:color="auto"/>
        <w:right w:val="none" w:sz="0" w:space="0" w:color="auto"/>
      </w:divBdr>
    </w:div>
    <w:div w:id="1311710121">
      <w:bodyDiv w:val="1"/>
      <w:marLeft w:val="0"/>
      <w:marRight w:val="0"/>
      <w:marTop w:val="0"/>
      <w:marBottom w:val="0"/>
      <w:divBdr>
        <w:top w:val="none" w:sz="0" w:space="0" w:color="auto"/>
        <w:left w:val="none" w:sz="0" w:space="0" w:color="auto"/>
        <w:bottom w:val="none" w:sz="0" w:space="0" w:color="auto"/>
        <w:right w:val="none" w:sz="0" w:space="0" w:color="auto"/>
      </w:divBdr>
    </w:div>
    <w:div w:id="1346009835">
      <w:bodyDiv w:val="1"/>
      <w:marLeft w:val="0"/>
      <w:marRight w:val="0"/>
      <w:marTop w:val="0"/>
      <w:marBottom w:val="0"/>
      <w:divBdr>
        <w:top w:val="none" w:sz="0" w:space="0" w:color="auto"/>
        <w:left w:val="none" w:sz="0" w:space="0" w:color="auto"/>
        <w:bottom w:val="none" w:sz="0" w:space="0" w:color="auto"/>
        <w:right w:val="none" w:sz="0" w:space="0" w:color="auto"/>
      </w:divBdr>
    </w:div>
    <w:div w:id="1618371240">
      <w:bodyDiv w:val="1"/>
      <w:marLeft w:val="0"/>
      <w:marRight w:val="0"/>
      <w:marTop w:val="0"/>
      <w:marBottom w:val="0"/>
      <w:divBdr>
        <w:top w:val="none" w:sz="0" w:space="0" w:color="auto"/>
        <w:left w:val="none" w:sz="0" w:space="0" w:color="auto"/>
        <w:bottom w:val="none" w:sz="0" w:space="0" w:color="auto"/>
        <w:right w:val="none" w:sz="0" w:space="0" w:color="auto"/>
      </w:divBdr>
    </w:div>
    <w:div w:id="1676149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bYn4CyL3r5w" TargetMode="External"/><Relationship Id="rId13" Type="http://schemas.openxmlformats.org/officeDocument/2006/relationships/hyperlink" Target="https://resources.workable.com/tutorial/recruitment-and-retention-strategie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restaurant.eatapp.co/blog/technology-in-hospitality-top-trends" TargetMode="External"/><Relationship Id="rId12" Type="http://schemas.openxmlformats.org/officeDocument/2006/relationships/hyperlink" Target="https://builtin.com/company-culture/positive-work-cultur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br.org/2022/08/quiet-quitting-is-about-bad-bosses-not-bad-employees" TargetMode="External"/><Relationship Id="rId1" Type="http://schemas.openxmlformats.org/officeDocument/2006/relationships/customXml" Target="../customXml/item1.xml"/><Relationship Id="rId6" Type="http://schemas.openxmlformats.org/officeDocument/2006/relationships/hyperlink" Target="https://e-uczelnia.uek.krakow.pl/pluginfile.php/604792/mod_folder/content/0/Armstrongs%20Handbook%20of%20Human%20Resource%20Management%20Practice_1.pdf?forcedownload=1" TargetMode="External"/><Relationship Id="rId11" Type="http://schemas.openxmlformats.org/officeDocument/2006/relationships/hyperlink" Target="https://www.hrmagazine.co.uk/content/features/is-engagement-fact-or-fiction" TargetMode="External"/><Relationship Id="rId5" Type="http://schemas.openxmlformats.org/officeDocument/2006/relationships/image" Target="media/image1.jpeg"/><Relationship Id="rId15" Type="http://schemas.openxmlformats.org/officeDocument/2006/relationships/hyperlink" Target="https://www.youtube.com/watch?v=L0PKWTta7lU" TargetMode="External"/><Relationship Id="rId10" Type="http://schemas.openxmlformats.org/officeDocument/2006/relationships/hyperlink" Target="https://assets.publishing.service.gov.uk/government/uploads/system/uploads/attachment_data/file/936388/131120_FINAL" TargetMode="External"/><Relationship Id="rId4" Type="http://schemas.openxmlformats.org/officeDocument/2006/relationships/webSettings" Target="webSettings.xml"/><Relationship Id="rId9" Type="http://schemas.openxmlformats.org/officeDocument/2006/relationships/hyperlink" Target="https://www.cipd.org/en/learning/" TargetMode="External"/><Relationship Id="rId14" Type="http://schemas.openxmlformats.org/officeDocument/2006/relationships/hyperlink" Target="https://doi.org/10.1177/097206342094083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957458-B5A7-4C05-9166-964EB6AF53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23</TotalTime>
  <Pages>18</Pages>
  <Words>3085</Words>
  <Characters>21642</Characters>
  <Application>Microsoft Office Word</Application>
  <DocSecurity>0</DocSecurity>
  <Lines>440</Lines>
  <Paragraphs>105</Paragraphs>
  <ScaleCrop>false</ScaleCrop>
  <HeadingPairs>
    <vt:vector size="2" baseType="variant">
      <vt:variant>
        <vt:lpstr>Title</vt:lpstr>
      </vt:variant>
      <vt:variant>
        <vt:i4>1</vt:i4>
      </vt:variant>
    </vt:vector>
  </HeadingPairs>
  <TitlesOfParts>
    <vt:vector size="1" baseType="lpstr">
      <vt:lpstr>ADDRESSING CURRENT CHALLENGES IN THE HOSPITALITY INDUSTRY: A CASE STUDY OF THE MAY FAIR, LONDON</vt:lpstr>
    </vt:vector>
  </TitlesOfParts>
  <Manager/>
  <Company>2119062</Company>
  <LinksUpToDate>false</LinksUpToDate>
  <CharactersWithSpaces>24624</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ADDRESSING CURRENT CHALLENGES IN THE HOSPITALITY INDUSTRY: A CASE STUDY OF THE MAY FAIR, LONDON</dc:title>
  <dc:subject/>
  <dc:creator>BAKHAN AHMED</dc:creator>
  <cp:keywords/>
  <dc:description/>
  <cp:lastModifiedBy>author</cp:lastModifiedBy>
  <cp:revision>8</cp:revision>
  <dcterms:created xsi:type="dcterms:W3CDTF">2023-05-15T12:57:00Z</dcterms:created>
  <dcterms:modified xsi:type="dcterms:W3CDTF">2023-06-16T10:40:00Z</dcterms:modified>
  <cp:category/>
</cp:coreProperties>
</file>