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25378" w14:textId="77777777" w:rsidR="00263BC9" w:rsidRPr="00E07909" w:rsidRDefault="00263BC9" w:rsidP="00263BC9">
      <w:pPr>
        <w:jc w:val="center"/>
        <w:rPr>
          <w:rFonts w:cs="Arial"/>
          <w:b/>
          <w:bCs/>
          <w:sz w:val="28"/>
          <w:szCs w:val="28"/>
        </w:rPr>
      </w:pPr>
    </w:p>
    <w:p w14:paraId="4F26413B" w14:textId="77777777" w:rsidR="00263BC9" w:rsidRPr="00E07909" w:rsidRDefault="00263BC9" w:rsidP="00263BC9">
      <w:pPr>
        <w:jc w:val="center"/>
        <w:rPr>
          <w:rFonts w:cs="Arial"/>
          <w:b/>
          <w:bCs/>
          <w:sz w:val="28"/>
          <w:szCs w:val="28"/>
        </w:rPr>
      </w:pPr>
    </w:p>
    <w:p w14:paraId="0FB43D88" w14:textId="77777777" w:rsidR="00263BC9" w:rsidRPr="00E07909" w:rsidRDefault="00263BC9" w:rsidP="00263BC9">
      <w:pPr>
        <w:jc w:val="center"/>
        <w:rPr>
          <w:rFonts w:cs="Arial"/>
          <w:b/>
          <w:bCs/>
          <w:sz w:val="28"/>
          <w:szCs w:val="28"/>
        </w:rPr>
      </w:pPr>
    </w:p>
    <w:p w14:paraId="48645103" w14:textId="77777777" w:rsidR="00263BC9" w:rsidRPr="00E07909" w:rsidRDefault="00263BC9" w:rsidP="00263BC9">
      <w:pPr>
        <w:jc w:val="center"/>
        <w:rPr>
          <w:rFonts w:cs="Arial"/>
          <w:b/>
          <w:bCs/>
          <w:sz w:val="28"/>
          <w:szCs w:val="28"/>
        </w:rPr>
      </w:pPr>
    </w:p>
    <w:p w14:paraId="58F3D300" w14:textId="10A94262" w:rsidR="00263BC9" w:rsidRPr="00E07909" w:rsidRDefault="00263BC9" w:rsidP="00263BC9">
      <w:pPr>
        <w:jc w:val="center"/>
        <w:rPr>
          <w:rFonts w:cs="Arial"/>
          <w:b/>
          <w:bCs/>
          <w:sz w:val="28"/>
          <w:szCs w:val="28"/>
        </w:rPr>
      </w:pPr>
      <w:r w:rsidRPr="00E07909">
        <w:rPr>
          <w:rFonts w:cs="Arial"/>
          <w:b/>
          <w:bCs/>
          <w:sz w:val="28"/>
          <w:szCs w:val="28"/>
        </w:rPr>
        <w:t>ACCA5026</w:t>
      </w:r>
    </w:p>
    <w:p w14:paraId="1CF28291" w14:textId="77777777" w:rsidR="00263BC9" w:rsidRPr="00E07909" w:rsidRDefault="00263BC9" w:rsidP="00263BC9">
      <w:pPr>
        <w:jc w:val="center"/>
        <w:rPr>
          <w:rFonts w:cs="Arial"/>
          <w:b/>
          <w:bCs/>
          <w:sz w:val="28"/>
          <w:szCs w:val="28"/>
        </w:rPr>
      </w:pPr>
    </w:p>
    <w:p w14:paraId="1E87A6CE" w14:textId="77777777" w:rsidR="00263BC9" w:rsidRPr="00E07909" w:rsidRDefault="00263BC9" w:rsidP="00263BC9">
      <w:pPr>
        <w:spacing w:before="120"/>
        <w:jc w:val="center"/>
        <w:rPr>
          <w:rFonts w:cs="Arial"/>
          <w:b/>
          <w:sz w:val="28"/>
          <w:szCs w:val="28"/>
        </w:rPr>
      </w:pPr>
      <w:r w:rsidRPr="00E07909">
        <w:rPr>
          <w:rFonts w:cs="Arial"/>
          <w:b/>
          <w:sz w:val="28"/>
          <w:szCs w:val="28"/>
        </w:rPr>
        <w:t>Databases and Application Development</w:t>
      </w:r>
    </w:p>
    <w:p w14:paraId="5516F42B" w14:textId="77777777" w:rsidR="00263BC9" w:rsidRPr="00E07909" w:rsidRDefault="00263BC9" w:rsidP="00263BC9">
      <w:pPr>
        <w:spacing w:before="120"/>
        <w:jc w:val="center"/>
        <w:rPr>
          <w:rFonts w:cs="Arial"/>
          <w:b/>
          <w:sz w:val="28"/>
          <w:szCs w:val="28"/>
        </w:rPr>
      </w:pPr>
    </w:p>
    <w:p w14:paraId="6CA1EC76" w14:textId="77777777" w:rsidR="00263BC9" w:rsidRPr="00E07909" w:rsidRDefault="00263BC9" w:rsidP="00263BC9">
      <w:pPr>
        <w:jc w:val="center"/>
        <w:rPr>
          <w:rFonts w:cs="Arial"/>
          <w:b/>
          <w:bCs/>
          <w:sz w:val="28"/>
          <w:szCs w:val="28"/>
        </w:rPr>
      </w:pPr>
      <w:r w:rsidRPr="00E07909">
        <w:rPr>
          <w:rFonts w:cs="Arial"/>
          <w:b/>
          <w:sz w:val="28"/>
          <w:szCs w:val="28"/>
        </w:rPr>
        <w:t>Database Design &amp; Implementation</w:t>
      </w:r>
    </w:p>
    <w:p w14:paraId="1AF958B7" w14:textId="77777777" w:rsidR="00263BC9" w:rsidRPr="00E07909" w:rsidRDefault="00263BC9" w:rsidP="00263BC9">
      <w:pPr>
        <w:jc w:val="center"/>
        <w:rPr>
          <w:rFonts w:cs="Arial"/>
          <w:b/>
          <w:bCs/>
          <w:sz w:val="28"/>
          <w:szCs w:val="28"/>
        </w:rPr>
      </w:pPr>
    </w:p>
    <w:p w14:paraId="6ACD230B" w14:textId="77777777" w:rsidR="00263BC9" w:rsidRPr="00E07909" w:rsidRDefault="00263BC9" w:rsidP="00263BC9">
      <w:pPr>
        <w:jc w:val="center"/>
        <w:rPr>
          <w:rFonts w:cs="Arial"/>
          <w:b/>
          <w:bCs/>
          <w:sz w:val="28"/>
          <w:szCs w:val="28"/>
        </w:rPr>
      </w:pPr>
      <w:r w:rsidRPr="00E07909">
        <w:rPr>
          <w:rFonts w:cs="Arial"/>
          <w:b/>
          <w:bCs/>
          <w:sz w:val="28"/>
          <w:szCs w:val="28"/>
        </w:rPr>
        <w:t xml:space="preserve">Name: </w:t>
      </w:r>
    </w:p>
    <w:p w14:paraId="5AC65089" w14:textId="77777777" w:rsidR="00263BC9" w:rsidRPr="00E07909" w:rsidRDefault="00263BC9" w:rsidP="00263BC9">
      <w:pPr>
        <w:jc w:val="center"/>
        <w:rPr>
          <w:rFonts w:cs="Arial"/>
          <w:b/>
          <w:bCs/>
          <w:sz w:val="28"/>
          <w:szCs w:val="28"/>
        </w:rPr>
      </w:pPr>
      <w:r w:rsidRPr="00E07909">
        <w:rPr>
          <w:rFonts w:cs="Arial"/>
          <w:b/>
          <w:bCs/>
          <w:sz w:val="28"/>
          <w:szCs w:val="28"/>
        </w:rPr>
        <w:t>Radu Cristian Boros</w:t>
      </w:r>
    </w:p>
    <w:p w14:paraId="050C7536" w14:textId="77777777" w:rsidR="00263BC9" w:rsidRPr="00E07909" w:rsidRDefault="00263BC9" w:rsidP="00263BC9">
      <w:pPr>
        <w:rPr>
          <w:rFonts w:cs="Arial"/>
          <w:b/>
          <w:bCs/>
          <w:sz w:val="28"/>
          <w:szCs w:val="28"/>
        </w:rPr>
      </w:pPr>
    </w:p>
    <w:p w14:paraId="49F93923" w14:textId="77777777" w:rsidR="00263BC9" w:rsidRPr="00E07909" w:rsidRDefault="00263BC9" w:rsidP="00263BC9">
      <w:pPr>
        <w:jc w:val="center"/>
        <w:rPr>
          <w:rFonts w:cs="Arial"/>
          <w:b/>
          <w:bCs/>
          <w:sz w:val="28"/>
          <w:szCs w:val="28"/>
        </w:rPr>
      </w:pPr>
      <w:r w:rsidRPr="00E07909">
        <w:rPr>
          <w:rFonts w:cs="Arial"/>
          <w:b/>
          <w:bCs/>
          <w:sz w:val="28"/>
          <w:szCs w:val="28"/>
        </w:rPr>
        <w:t>ID:</w:t>
      </w:r>
    </w:p>
    <w:p w14:paraId="7911C71B" w14:textId="77777777" w:rsidR="00263BC9" w:rsidRPr="00E07909" w:rsidRDefault="00263BC9" w:rsidP="00263BC9">
      <w:pPr>
        <w:jc w:val="center"/>
        <w:rPr>
          <w:rFonts w:cs="Arial"/>
          <w:b/>
          <w:bCs/>
          <w:sz w:val="28"/>
          <w:szCs w:val="28"/>
        </w:rPr>
      </w:pPr>
      <w:r w:rsidRPr="00E07909">
        <w:rPr>
          <w:rFonts w:cs="Arial"/>
          <w:b/>
          <w:bCs/>
          <w:sz w:val="28"/>
          <w:szCs w:val="28"/>
        </w:rPr>
        <w:t>2319948</w:t>
      </w:r>
    </w:p>
    <w:p w14:paraId="3A105D61" w14:textId="77777777" w:rsidR="00263BC9" w:rsidRPr="00E07909" w:rsidRDefault="00263BC9" w:rsidP="00263BC9">
      <w:pPr>
        <w:jc w:val="center"/>
        <w:rPr>
          <w:rFonts w:cs="Arial"/>
          <w:b/>
          <w:bCs/>
          <w:sz w:val="28"/>
          <w:szCs w:val="28"/>
        </w:rPr>
      </w:pPr>
    </w:p>
    <w:p w14:paraId="20DB34C5" w14:textId="77777777" w:rsidR="00263BC9" w:rsidRPr="00E07909" w:rsidRDefault="00263BC9" w:rsidP="00263BC9">
      <w:pPr>
        <w:spacing w:before="120"/>
        <w:jc w:val="center"/>
        <w:rPr>
          <w:rFonts w:cs="Arial"/>
          <w:sz w:val="28"/>
          <w:szCs w:val="28"/>
        </w:rPr>
      </w:pPr>
      <w:r w:rsidRPr="00E07909">
        <w:rPr>
          <w:rFonts w:cs="Arial"/>
          <w:b/>
          <w:bCs/>
          <w:sz w:val="28"/>
          <w:szCs w:val="28"/>
        </w:rPr>
        <w:t xml:space="preserve">Module Tutor: </w:t>
      </w:r>
      <w:r w:rsidRPr="00E07909">
        <w:rPr>
          <w:rFonts w:cs="Arial"/>
          <w:b/>
          <w:sz w:val="28"/>
          <w:szCs w:val="28"/>
        </w:rPr>
        <w:t>Divya Chidambaram</w:t>
      </w:r>
    </w:p>
    <w:p w14:paraId="7D4C6766" w14:textId="77777777" w:rsidR="00263BC9" w:rsidRPr="00E07909" w:rsidRDefault="00263BC9">
      <w:pPr>
        <w:spacing w:before="1000"/>
        <w:jc w:val="center"/>
        <w:rPr>
          <w:rFonts w:cs="Arial"/>
          <w:b/>
          <w:sz w:val="60"/>
        </w:rPr>
      </w:pPr>
    </w:p>
    <w:p w14:paraId="4694B83F" w14:textId="77777777" w:rsidR="00263BC9" w:rsidRPr="00E07909" w:rsidRDefault="00263BC9">
      <w:pPr>
        <w:spacing w:before="1000"/>
        <w:jc w:val="center"/>
        <w:rPr>
          <w:rFonts w:cs="Arial"/>
          <w:b/>
          <w:sz w:val="60"/>
        </w:rPr>
      </w:pPr>
    </w:p>
    <w:p w14:paraId="717CA0BB" w14:textId="77777777" w:rsidR="00263BC9" w:rsidRPr="00E07909" w:rsidRDefault="00263BC9" w:rsidP="00263BC9">
      <w:pPr>
        <w:spacing w:before="1000"/>
        <w:rPr>
          <w:rFonts w:cs="Arial"/>
        </w:rPr>
      </w:pPr>
    </w:p>
    <w:p w14:paraId="2EC6AD8D" w14:textId="77777777" w:rsidR="00E07909" w:rsidRDefault="00E07909" w:rsidP="00E07909"/>
    <w:p w14:paraId="213A7224" w14:textId="77777777" w:rsidR="006B5C1A" w:rsidRPr="006B5C1A" w:rsidRDefault="006B5C1A" w:rsidP="006B5C1A">
      <w:pPr>
        <w:pStyle w:val="Heading1"/>
        <w:rPr>
          <w:rFonts w:ascii="Arial" w:hAnsi="Arial" w:cs="Arial"/>
          <w:color w:val="auto"/>
          <w:sz w:val="30"/>
          <w:szCs w:val="30"/>
          <w:lang w:val="en-GB"/>
        </w:rPr>
      </w:pPr>
      <w:bookmarkStart w:id="0" w:name="_Toc236949908"/>
      <w:r w:rsidRPr="006B5C1A">
        <w:rPr>
          <w:rFonts w:ascii="Arial" w:hAnsi="Arial" w:cs="Arial"/>
          <w:color w:val="auto"/>
          <w:sz w:val="30"/>
          <w:szCs w:val="30"/>
          <w:lang w:val="en-GB"/>
        </w:rPr>
        <w:lastRenderedPageBreak/>
        <w:t xml:space="preserve">Database Design and Implementation – </w:t>
      </w:r>
      <w:proofErr w:type="spellStart"/>
      <w:r w:rsidRPr="006B5C1A">
        <w:rPr>
          <w:rFonts w:ascii="Arial" w:hAnsi="Arial" w:cs="Arial"/>
          <w:color w:val="auto"/>
          <w:sz w:val="30"/>
          <w:szCs w:val="30"/>
          <w:lang w:val="en-GB"/>
        </w:rPr>
        <w:t>MedAssist</w:t>
      </w:r>
      <w:proofErr w:type="spellEnd"/>
      <w:r w:rsidRPr="006B5C1A">
        <w:rPr>
          <w:rFonts w:ascii="Arial" w:hAnsi="Arial" w:cs="Arial"/>
          <w:color w:val="auto"/>
          <w:sz w:val="30"/>
          <w:szCs w:val="30"/>
          <w:lang w:val="en-GB"/>
        </w:rPr>
        <w:t xml:space="preserve"> Clinic (Part A)</w:t>
      </w:r>
      <w:bookmarkEnd w:id="0"/>
    </w:p>
    <w:p w14:paraId="3099A92A" w14:textId="77777777" w:rsidR="006B5C1A" w:rsidRDefault="006B5C1A" w:rsidP="006B5C1A">
      <w:pPr>
        <w:pStyle w:val="Heading1"/>
        <w:jc w:val="center"/>
        <w:rPr>
          <w:rFonts w:ascii="Arial" w:hAnsi="Arial" w:cs="Arial"/>
          <w:color w:val="auto"/>
          <w:sz w:val="24"/>
          <w:szCs w:val="24"/>
        </w:rPr>
      </w:pPr>
      <w:bookmarkStart w:id="1" w:name="_Toc236949909"/>
      <w:r w:rsidRPr="00E07909">
        <w:rPr>
          <w:rFonts w:ascii="Arial" w:hAnsi="Arial" w:cs="Arial"/>
          <w:color w:val="auto"/>
          <w:sz w:val="24"/>
          <w:szCs w:val="24"/>
        </w:rPr>
        <w:t>Table of Contents</w:t>
      </w:r>
      <w:bookmarkEnd w:id="1"/>
    </w:p>
    <w:p w14:paraId="7CFE545E" w14:textId="192FCC44" w:rsidR="00E07909" w:rsidRPr="00E07909" w:rsidRDefault="00E07909" w:rsidP="00E07909">
      <w:pPr>
        <w:jc w:val="center"/>
        <w:rPr>
          <w:b/>
          <w:bCs/>
          <w:sz w:val="32"/>
          <w:szCs w:val="32"/>
        </w:rPr>
      </w:pPr>
    </w:p>
    <w:sdt>
      <w:sdtPr>
        <w:rPr>
          <w:rFonts w:ascii="Arial" w:eastAsiaTheme="minorEastAsia" w:hAnsi="Arial" w:cs="Arial"/>
          <w:b w:val="0"/>
          <w:bCs w:val="0"/>
          <w:color w:val="auto"/>
          <w:sz w:val="24"/>
          <w:szCs w:val="24"/>
        </w:rPr>
        <w:id w:val="-1502727994"/>
        <w:docPartObj>
          <w:docPartGallery w:val="Table of Contents"/>
          <w:docPartUnique/>
        </w:docPartObj>
      </w:sdtPr>
      <w:sdtEndPr>
        <w:rPr>
          <w:noProof/>
          <w:sz w:val="21"/>
          <w:szCs w:val="22"/>
        </w:rPr>
      </w:sdtEndPr>
      <w:sdtContent>
        <w:p w14:paraId="4FFFBE57" w14:textId="0A49FB3A" w:rsidR="00D347FC" w:rsidRPr="00E07909" w:rsidRDefault="00D347FC">
          <w:pPr>
            <w:pStyle w:val="TOCHeading"/>
            <w:rPr>
              <w:rFonts w:ascii="Arial" w:hAnsi="Arial" w:cs="Arial"/>
              <w:color w:val="auto"/>
              <w:sz w:val="24"/>
              <w:szCs w:val="24"/>
            </w:rPr>
          </w:pPr>
          <w:r w:rsidRPr="00E07909">
            <w:rPr>
              <w:rFonts w:ascii="Arial" w:hAnsi="Arial" w:cs="Arial"/>
              <w:color w:val="auto"/>
              <w:sz w:val="24"/>
              <w:szCs w:val="24"/>
            </w:rPr>
            <w:t>Contents</w:t>
          </w:r>
        </w:p>
        <w:p w14:paraId="0163E760" w14:textId="2C5448BE" w:rsidR="00123731" w:rsidRDefault="00D347FC">
          <w:pPr>
            <w:pStyle w:val="TOC1"/>
            <w:tabs>
              <w:tab w:val="right" w:leader="dot" w:pos="9782"/>
            </w:tabs>
            <w:rPr>
              <w:rFonts w:asciiTheme="minorHAnsi" w:hAnsiTheme="minorHAnsi"/>
              <w:noProof/>
              <w:kern w:val="2"/>
              <w:sz w:val="24"/>
              <w:szCs w:val="24"/>
              <w:lang w:val="en-GB" w:eastAsia="en-GB"/>
              <w14:ligatures w14:val="standardContextual"/>
            </w:rPr>
          </w:pPr>
          <w:r w:rsidRPr="00E07909">
            <w:rPr>
              <w:rFonts w:cs="Arial"/>
              <w:sz w:val="24"/>
              <w:szCs w:val="24"/>
            </w:rPr>
            <w:fldChar w:fldCharType="begin"/>
          </w:r>
          <w:r w:rsidRPr="00E07909">
            <w:rPr>
              <w:rFonts w:cs="Arial"/>
              <w:sz w:val="24"/>
              <w:szCs w:val="24"/>
            </w:rPr>
            <w:instrText xml:space="preserve"> TOC \o "1-3" \h \z \u </w:instrText>
          </w:r>
          <w:r w:rsidRPr="00E07909">
            <w:rPr>
              <w:rFonts w:cs="Arial"/>
              <w:sz w:val="24"/>
              <w:szCs w:val="24"/>
            </w:rPr>
            <w:fldChar w:fldCharType="separate"/>
          </w:r>
          <w:hyperlink w:anchor="_Toc236949908" w:history="1">
            <w:r w:rsidR="00123731" w:rsidRPr="0024244A">
              <w:rPr>
                <w:rStyle w:val="Hyperlink"/>
                <w:rFonts w:cs="Arial"/>
                <w:noProof/>
                <w:lang w:val="en-GB"/>
              </w:rPr>
              <w:t>Database Design and Implementation – MedAssist Clinic (Part A)</w:t>
            </w:r>
            <w:r w:rsidR="00123731">
              <w:rPr>
                <w:noProof/>
                <w:webHidden/>
              </w:rPr>
              <w:tab/>
            </w:r>
            <w:r w:rsidR="00123731">
              <w:rPr>
                <w:noProof/>
                <w:webHidden/>
              </w:rPr>
              <w:fldChar w:fldCharType="begin"/>
            </w:r>
            <w:r w:rsidR="00123731">
              <w:rPr>
                <w:noProof/>
                <w:webHidden/>
              </w:rPr>
              <w:instrText xml:space="preserve"> PAGEREF _Toc236949908 \h </w:instrText>
            </w:r>
            <w:r w:rsidR="00123731">
              <w:rPr>
                <w:noProof/>
                <w:webHidden/>
              </w:rPr>
            </w:r>
            <w:r w:rsidR="00123731">
              <w:rPr>
                <w:noProof/>
                <w:webHidden/>
              </w:rPr>
              <w:fldChar w:fldCharType="separate"/>
            </w:r>
            <w:r w:rsidR="00123731">
              <w:rPr>
                <w:noProof/>
                <w:webHidden/>
              </w:rPr>
              <w:t>2</w:t>
            </w:r>
            <w:r w:rsidR="00123731">
              <w:rPr>
                <w:noProof/>
                <w:webHidden/>
              </w:rPr>
              <w:fldChar w:fldCharType="end"/>
            </w:r>
          </w:hyperlink>
        </w:p>
        <w:p w14:paraId="70B003E5" w14:textId="5689B1CE" w:rsidR="00123731" w:rsidRDefault="00123731">
          <w:pPr>
            <w:pStyle w:val="TOC1"/>
            <w:tabs>
              <w:tab w:val="right" w:leader="dot" w:pos="9782"/>
            </w:tabs>
            <w:rPr>
              <w:rFonts w:asciiTheme="minorHAnsi" w:hAnsiTheme="minorHAnsi"/>
              <w:noProof/>
              <w:kern w:val="2"/>
              <w:sz w:val="24"/>
              <w:szCs w:val="24"/>
              <w:lang w:val="en-GB" w:eastAsia="en-GB"/>
              <w14:ligatures w14:val="standardContextual"/>
            </w:rPr>
          </w:pPr>
          <w:hyperlink w:anchor="_Toc236949909" w:history="1">
            <w:r w:rsidRPr="0024244A">
              <w:rPr>
                <w:rStyle w:val="Hyperlink"/>
                <w:rFonts w:cs="Arial"/>
                <w:noProof/>
              </w:rPr>
              <w:t>Table of Contents</w:t>
            </w:r>
            <w:r>
              <w:rPr>
                <w:noProof/>
                <w:webHidden/>
              </w:rPr>
              <w:tab/>
            </w:r>
            <w:r>
              <w:rPr>
                <w:noProof/>
                <w:webHidden/>
              </w:rPr>
              <w:fldChar w:fldCharType="begin"/>
            </w:r>
            <w:r>
              <w:rPr>
                <w:noProof/>
                <w:webHidden/>
              </w:rPr>
              <w:instrText xml:space="preserve"> PAGEREF _Toc236949909 \h </w:instrText>
            </w:r>
            <w:r>
              <w:rPr>
                <w:noProof/>
                <w:webHidden/>
              </w:rPr>
            </w:r>
            <w:r>
              <w:rPr>
                <w:noProof/>
                <w:webHidden/>
              </w:rPr>
              <w:fldChar w:fldCharType="separate"/>
            </w:r>
            <w:r>
              <w:rPr>
                <w:noProof/>
                <w:webHidden/>
              </w:rPr>
              <w:t>2</w:t>
            </w:r>
            <w:r>
              <w:rPr>
                <w:noProof/>
                <w:webHidden/>
              </w:rPr>
              <w:fldChar w:fldCharType="end"/>
            </w:r>
          </w:hyperlink>
        </w:p>
        <w:p w14:paraId="2B9266F9" w14:textId="245A5EE5" w:rsidR="00123731" w:rsidRDefault="00123731">
          <w:pPr>
            <w:pStyle w:val="TOC1"/>
            <w:tabs>
              <w:tab w:val="left" w:pos="480"/>
              <w:tab w:val="right" w:leader="dot" w:pos="9782"/>
            </w:tabs>
            <w:rPr>
              <w:rFonts w:asciiTheme="minorHAnsi" w:hAnsiTheme="minorHAnsi"/>
              <w:noProof/>
              <w:kern w:val="2"/>
              <w:sz w:val="24"/>
              <w:szCs w:val="24"/>
              <w:lang w:val="en-GB" w:eastAsia="en-GB"/>
              <w14:ligatures w14:val="standardContextual"/>
            </w:rPr>
          </w:pPr>
          <w:hyperlink w:anchor="_Toc236949910" w:history="1">
            <w:r w:rsidRPr="0024244A">
              <w:rPr>
                <w:rStyle w:val="Hyperlink"/>
                <w:rFonts w:cs="Arial"/>
                <w:noProof/>
              </w:rPr>
              <w:t>1.</w:t>
            </w:r>
            <w:r>
              <w:rPr>
                <w:rFonts w:asciiTheme="minorHAnsi" w:hAnsiTheme="minorHAnsi"/>
                <w:noProof/>
                <w:kern w:val="2"/>
                <w:sz w:val="24"/>
                <w:szCs w:val="24"/>
                <w:lang w:val="en-GB" w:eastAsia="en-GB"/>
                <w14:ligatures w14:val="standardContextual"/>
              </w:rPr>
              <w:tab/>
            </w:r>
            <w:r w:rsidRPr="0024244A">
              <w:rPr>
                <w:rStyle w:val="Hyperlink"/>
                <w:rFonts w:cs="Arial"/>
                <w:noProof/>
              </w:rPr>
              <w:t>Introduction</w:t>
            </w:r>
            <w:r>
              <w:rPr>
                <w:noProof/>
                <w:webHidden/>
              </w:rPr>
              <w:tab/>
            </w:r>
            <w:r>
              <w:rPr>
                <w:noProof/>
                <w:webHidden/>
              </w:rPr>
              <w:fldChar w:fldCharType="begin"/>
            </w:r>
            <w:r>
              <w:rPr>
                <w:noProof/>
                <w:webHidden/>
              </w:rPr>
              <w:instrText xml:space="preserve"> PAGEREF _Toc236949910 \h </w:instrText>
            </w:r>
            <w:r>
              <w:rPr>
                <w:noProof/>
                <w:webHidden/>
              </w:rPr>
            </w:r>
            <w:r>
              <w:rPr>
                <w:noProof/>
                <w:webHidden/>
              </w:rPr>
              <w:fldChar w:fldCharType="separate"/>
            </w:r>
            <w:r>
              <w:rPr>
                <w:noProof/>
                <w:webHidden/>
              </w:rPr>
              <w:t>4</w:t>
            </w:r>
            <w:r>
              <w:rPr>
                <w:noProof/>
                <w:webHidden/>
              </w:rPr>
              <w:fldChar w:fldCharType="end"/>
            </w:r>
          </w:hyperlink>
        </w:p>
        <w:p w14:paraId="2A852A5C" w14:textId="5DA20BF6" w:rsidR="00123731" w:rsidRDefault="00123731">
          <w:pPr>
            <w:pStyle w:val="TOC1"/>
            <w:tabs>
              <w:tab w:val="left" w:pos="480"/>
              <w:tab w:val="right" w:leader="dot" w:pos="9782"/>
            </w:tabs>
            <w:rPr>
              <w:rFonts w:asciiTheme="minorHAnsi" w:hAnsiTheme="minorHAnsi"/>
              <w:noProof/>
              <w:kern w:val="2"/>
              <w:sz w:val="24"/>
              <w:szCs w:val="24"/>
              <w:lang w:val="en-GB" w:eastAsia="en-GB"/>
              <w14:ligatures w14:val="standardContextual"/>
            </w:rPr>
          </w:pPr>
          <w:hyperlink w:anchor="_Toc236949911" w:history="1">
            <w:r w:rsidRPr="0024244A">
              <w:rPr>
                <w:rStyle w:val="Hyperlink"/>
                <w:rFonts w:cs="Arial"/>
                <w:noProof/>
              </w:rPr>
              <w:t>2.</w:t>
            </w:r>
            <w:r>
              <w:rPr>
                <w:rFonts w:asciiTheme="minorHAnsi" w:hAnsiTheme="minorHAnsi"/>
                <w:noProof/>
                <w:kern w:val="2"/>
                <w:sz w:val="24"/>
                <w:szCs w:val="24"/>
                <w:lang w:val="en-GB" w:eastAsia="en-GB"/>
                <w14:ligatures w14:val="standardContextual"/>
              </w:rPr>
              <w:tab/>
            </w:r>
            <w:r w:rsidRPr="0024244A">
              <w:rPr>
                <w:rStyle w:val="Hyperlink"/>
                <w:rFonts w:cs="Arial"/>
                <w:noProof/>
              </w:rPr>
              <w:t>Database Requirements</w:t>
            </w:r>
            <w:r>
              <w:rPr>
                <w:noProof/>
                <w:webHidden/>
              </w:rPr>
              <w:tab/>
            </w:r>
            <w:r>
              <w:rPr>
                <w:noProof/>
                <w:webHidden/>
              </w:rPr>
              <w:fldChar w:fldCharType="begin"/>
            </w:r>
            <w:r>
              <w:rPr>
                <w:noProof/>
                <w:webHidden/>
              </w:rPr>
              <w:instrText xml:space="preserve"> PAGEREF _Toc236949911 \h </w:instrText>
            </w:r>
            <w:r>
              <w:rPr>
                <w:noProof/>
                <w:webHidden/>
              </w:rPr>
            </w:r>
            <w:r>
              <w:rPr>
                <w:noProof/>
                <w:webHidden/>
              </w:rPr>
              <w:fldChar w:fldCharType="separate"/>
            </w:r>
            <w:r>
              <w:rPr>
                <w:noProof/>
                <w:webHidden/>
              </w:rPr>
              <w:t>4</w:t>
            </w:r>
            <w:r>
              <w:rPr>
                <w:noProof/>
                <w:webHidden/>
              </w:rPr>
              <w:fldChar w:fldCharType="end"/>
            </w:r>
          </w:hyperlink>
        </w:p>
        <w:p w14:paraId="51B6E556" w14:textId="38182765" w:rsidR="00123731" w:rsidRDefault="00123731">
          <w:pPr>
            <w:pStyle w:val="TOC1"/>
            <w:tabs>
              <w:tab w:val="left" w:pos="480"/>
              <w:tab w:val="right" w:leader="dot" w:pos="9782"/>
            </w:tabs>
            <w:rPr>
              <w:rFonts w:asciiTheme="minorHAnsi" w:hAnsiTheme="minorHAnsi"/>
              <w:noProof/>
              <w:kern w:val="2"/>
              <w:sz w:val="24"/>
              <w:szCs w:val="24"/>
              <w:lang w:val="en-GB" w:eastAsia="en-GB"/>
              <w14:ligatures w14:val="standardContextual"/>
            </w:rPr>
          </w:pPr>
          <w:hyperlink w:anchor="_Toc236949912" w:history="1">
            <w:r w:rsidRPr="0024244A">
              <w:rPr>
                <w:rStyle w:val="Hyperlink"/>
                <w:rFonts w:cs="Arial"/>
                <w:noProof/>
              </w:rPr>
              <w:t>3.</w:t>
            </w:r>
            <w:r>
              <w:rPr>
                <w:rFonts w:asciiTheme="minorHAnsi" w:hAnsiTheme="minorHAnsi"/>
                <w:noProof/>
                <w:kern w:val="2"/>
                <w:sz w:val="24"/>
                <w:szCs w:val="24"/>
                <w:lang w:val="en-GB" w:eastAsia="en-GB"/>
                <w14:ligatures w14:val="standardContextual"/>
              </w:rPr>
              <w:tab/>
            </w:r>
            <w:r w:rsidRPr="0024244A">
              <w:rPr>
                <w:rStyle w:val="Hyperlink"/>
                <w:rFonts w:cs="Arial"/>
                <w:noProof/>
              </w:rPr>
              <w:t>Database Design</w:t>
            </w:r>
            <w:r>
              <w:rPr>
                <w:noProof/>
                <w:webHidden/>
              </w:rPr>
              <w:tab/>
            </w:r>
            <w:r>
              <w:rPr>
                <w:noProof/>
                <w:webHidden/>
              </w:rPr>
              <w:fldChar w:fldCharType="begin"/>
            </w:r>
            <w:r>
              <w:rPr>
                <w:noProof/>
                <w:webHidden/>
              </w:rPr>
              <w:instrText xml:space="preserve"> PAGEREF _Toc236949912 \h </w:instrText>
            </w:r>
            <w:r>
              <w:rPr>
                <w:noProof/>
                <w:webHidden/>
              </w:rPr>
            </w:r>
            <w:r>
              <w:rPr>
                <w:noProof/>
                <w:webHidden/>
              </w:rPr>
              <w:fldChar w:fldCharType="separate"/>
            </w:r>
            <w:r>
              <w:rPr>
                <w:noProof/>
                <w:webHidden/>
              </w:rPr>
              <w:t>5</w:t>
            </w:r>
            <w:r>
              <w:rPr>
                <w:noProof/>
                <w:webHidden/>
              </w:rPr>
              <w:fldChar w:fldCharType="end"/>
            </w:r>
          </w:hyperlink>
        </w:p>
        <w:p w14:paraId="7088ECE1" w14:textId="10C68880" w:rsidR="00123731" w:rsidRDefault="00123731">
          <w:pPr>
            <w:pStyle w:val="TOC2"/>
            <w:tabs>
              <w:tab w:val="left" w:pos="960"/>
              <w:tab w:val="right" w:leader="dot" w:pos="9782"/>
            </w:tabs>
            <w:rPr>
              <w:rFonts w:asciiTheme="minorHAnsi" w:hAnsiTheme="minorHAnsi"/>
              <w:noProof/>
              <w:kern w:val="2"/>
              <w:sz w:val="24"/>
              <w:szCs w:val="24"/>
              <w:lang w:val="en-GB" w:eastAsia="en-GB"/>
              <w14:ligatures w14:val="standardContextual"/>
            </w:rPr>
          </w:pPr>
          <w:hyperlink w:anchor="_Toc236949913" w:history="1">
            <w:r w:rsidRPr="0024244A">
              <w:rPr>
                <w:rStyle w:val="Hyperlink"/>
                <w:rFonts w:cs="Arial"/>
                <w:noProof/>
              </w:rPr>
              <w:t>3.1</w:t>
            </w:r>
            <w:r>
              <w:rPr>
                <w:rFonts w:asciiTheme="minorHAnsi" w:hAnsiTheme="minorHAnsi"/>
                <w:noProof/>
                <w:kern w:val="2"/>
                <w:sz w:val="24"/>
                <w:szCs w:val="24"/>
                <w:lang w:val="en-GB" w:eastAsia="en-GB"/>
                <w14:ligatures w14:val="standardContextual"/>
              </w:rPr>
              <w:tab/>
            </w:r>
            <w:r w:rsidRPr="0024244A">
              <w:rPr>
                <w:rStyle w:val="Hyperlink"/>
                <w:rFonts w:cs="Arial"/>
                <w:noProof/>
              </w:rPr>
              <w:t>Entities and Attributes</w:t>
            </w:r>
            <w:r>
              <w:rPr>
                <w:noProof/>
                <w:webHidden/>
              </w:rPr>
              <w:tab/>
            </w:r>
            <w:r>
              <w:rPr>
                <w:noProof/>
                <w:webHidden/>
              </w:rPr>
              <w:fldChar w:fldCharType="begin"/>
            </w:r>
            <w:r>
              <w:rPr>
                <w:noProof/>
                <w:webHidden/>
              </w:rPr>
              <w:instrText xml:space="preserve"> PAGEREF _Toc236949913 \h </w:instrText>
            </w:r>
            <w:r>
              <w:rPr>
                <w:noProof/>
                <w:webHidden/>
              </w:rPr>
            </w:r>
            <w:r>
              <w:rPr>
                <w:noProof/>
                <w:webHidden/>
              </w:rPr>
              <w:fldChar w:fldCharType="separate"/>
            </w:r>
            <w:r>
              <w:rPr>
                <w:noProof/>
                <w:webHidden/>
              </w:rPr>
              <w:t>5</w:t>
            </w:r>
            <w:r>
              <w:rPr>
                <w:noProof/>
                <w:webHidden/>
              </w:rPr>
              <w:fldChar w:fldCharType="end"/>
            </w:r>
          </w:hyperlink>
        </w:p>
        <w:p w14:paraId="4FF46F5F" w14:textId="68BD7EBF" w:rsidR="00123731" w:rsidRDefault="00123731">
          <w:pPr>
            <w:pStyle w:val="TOC2"/>
            <w:tabs>
              <w:tab w:val="left" w:pos="960"/>
              <w:tab w:val="right" w:leader="dot" w:pos="9782"/>
            </w:tabs>
            <w:rPr>
              <w:rFonts w:asciiTheme="minorHAnsi" w:hAnsiTheme="minorHAnsi"/>
              <w:noProof/>
              <w:kern w:val="2"/>
              <w:sz w:val="24"/>
              <w:szCs w:val="24"/>
              <w:lang w:val="en-GB" w:eastAsia="en-GB"/>
              <w14:ligatures w14:val="standardContextual"/>
            </w:rPr>
          </w:pPr>
          <w:hyperlink w:anchor="_Toc236949914" w:history="1">
            <w:r w:rsidRPr="0024244A">
              <w:rPr>
                <w:rStyle w:val="Hyperlink"/>
                <w:rFonts w:cs="Arial"/>
                <w:noProof/>
              </w:rPr>
              <w:t>3.2</w:t>
            </w:r>
            <w:r>
              <w:rPr>
                <w:rFonts w:asciiTheme="minorHAnsi" w:hAnsiTheme="minorHAnsi"/>
                <w:noProof/>
                <w:kern w:val="2"/>
                <w:sz w:val="24"/>
                <w:szCs w:val="24"/>
                <w:lang w:val="en-GB" w:eastAsia="en-GB"/>
                <w14:ligatures w14:val="standardContextual"/>
              </w:rPr>
              <w:tab/>
            </w:r>
            <w:r w:rsidRPr="0024244A">
              <w:rPr>
                <w:rStyle w:val="Hyperlink"/>
                <w:rFonts w:cs="Arial"/>
                <w:noProof/>
              </w:rPr>
              <w:t>Entity Relationship Diagram</w:t>
            </w:r>
            <w:r>
              <w:rPr>
                <w:noProof/>
                <w:webHidden/>
              </w:rPr>
              <w:tab/>
            </w:r>
            <w:r>
              <w:rPr>
                <w:noProof/>
                <w:webHidden/>
              </w:rPr>
              <w:fldChar w:fldCharType="begin"/>
            </w:r>
            <w:r>
              <w:rPr>
                <w:noProof/>
                <w:webHidden/>
              </w:rPr>
              <w:instrText xml:space="preserve"> PAGEREF _Toc236949914 \h </w:instrText>
            </w:r>
            <w:r>
              <w:rPr>
                <w:noProof/>
                <w:webHidden/>
              </w:rPr>
            </w:r>
            <w:r>
              <w:rPr>
                <w:noProof/>
                <w:webHidden/>
              </w:rPr>
              <w:fldChar w:fldCharType="separate"/>
            </w:r>
            <w:r>
              <w:rPr>
                <w:noProof/>
                <w:webHidden/>
              </w:rPr>
              <w:t>5</w:t>
            </w:r>
            <w:r>
              <w:rPr>
                <w:noProof/>
                <w:webHidden/>
              </w:rPr>
              <w:fldChar w:fldCharType="end"/>
            </w:r>
          </w:hyperlink>
        </w:p>
        <w:p w14:paraId="6F615E42" w14:textId="4A2EB499" w:rsidR="00123731" w:rsidRDefault="00123731">
          <w:pPr>
            <w:pStyle w:val="TOC2"/>
            <w:tabs>
              <w:tab w:val="left" w:pos="960"/>
              <w:tab w:val="right" w:leader="dot" w:pos="9782"/>
            </w:tabs>
            <w:rPr>
              <w:rFonts w:asciiTheme="minorHAnsi" w:hAnsiTheme="minorHAnsi"/>
              <w:noProof/>
              <w:kern w:val="2"/>
              <w:sz w:val="24"/>
              <w:szCs w:val="24"/>
              <w:lang w:val="en-GB" w:eastAsia="en-GB"/>
              <w14:ligatures w14:val="standardContextual"/>
            </w:rPr>
          </w:pPr>
          <w:hyperlink w:anchor="_Toc236949915" w:history="1">
            <w:r w:rsidRPr="0024244A">
              <w:rPr>
                <w:rStyle w:val="Hyperlink"/>
                <w:rFonts w:cs="Arial"/>
                <w:noProof/>
              </w:rPr>
              <w:t>3.3</w:t>
            </w:r>
            <w:r>
              <w:rPr>
                <w:rFonts w:asciiTheme="minorHAnsi" w:hAnsiTheme="minorHAnsi"/>
                <w:noProof/>
                <w:kern w:val="2"/>
                <w:sz w:val="24"/>
                <w:szCs w:val="24"/>
                <w:lang w:val="en-GB" w:eastAsia="en-GB"/>
                <w14:ligatures w14:val="standardContextual"/>
              </w:rPr>
              <w:tab/>
            </w:r>
            <w:r w:rsidRPr="0024244A">
              <w:rPr>
                <w:rStyle w:val="Hyperlink"/>
                <w:rFonts w:cs="Arial"/>
                <w:noProof/>
              </w:rPr>
              <w:t>Normalisation</w:t>
            </w:r>
            <w:r>
              <w:rPr>
                <w:noProof/>
                <w:webHidden/>
              </w:rPr>
              <w:tab/>
            </w:r>
            <w:r>
              <w:rPr>
                <w:noProof/>
                <w:webHidden/>
              </w:rPr>
              <w:fldChar w:fldCharType="begin"/>
            </w:r>
            <w:r>
              <w:rPr>
                <w:noProof/>
                <w:webHidden/>
              </w:rPr>
              <w:instrText xml:space="preserve"> PAGEREF _Toc236949915 \h </w:instrText>
            </w:r>
            <w:r>
              <w:rPr>
                <w:noProof/>
                <w:webHidden/>
              </w:rPr>
            </w:r>
            <w:r>
              <w:rPr>
                <w:noProof/>
                <w:webHidden/>
              </w:rPr>
              <w:fldChar w:fldCharType="separate"/>
            </w:r>
            <w:r>
              <w:rPr>
                <w:noProof/>
                <w:webHidden/>
              </w:rPr>
              <w:t>6</w:t>
            </w:r>
            <w:r>
              <w:rPr>
                <w:noProof/>
                <w:webHidden/>
              </w:rPr>
              <w:fldChar w:fldCharType="end"/>
            </w:r>
          </w:hyperlink>
        </w:p>
        <w:p w14:paraId="056A0683" w14:textId="4D2CD4C9" w:rsidR="00123731" w:rsidRDefault="00123731">
          <w:pPr>
            <w:pStyle w:val="TOC1"/>
            <w:tabs>
              <w:tab w:val="left" w:pos="480"/>
              <w:tab w:val="right" w:leader="dot" w:pos="9782"/>
            </w:tabs>
            <w:rPr>
              <w:rFonts w:asciiTheme="minorHAnsi" w:hAnsiTheme="minorHAnsi"/>
              <w:noProof/>
              <w:kern w:val="2"/>
              <w:sz w:val="24"/>
              <w:szCs w:val="24"/>
              <w:lang w:val="en-GB" w:eastAsia="en-GB"/>
              <w14:ligatures w14:val="standardContextual"/>
            </w:rPr>
          </w:pPr>
          <w:hyperlink w:anchor="_Toc236949916" w:history="1">
            <w:r w:rsidRPr="0024244A">
              <w:rPr>
                <w:rStyle w:val="Hyperlink"/>
                <w:rFonts w:cs="Arial"/>
                <w:noProof/>
              </w:rPr>
              <w:t>4.</w:t>
            </w:r>
            <w:r>
              <w:rPr>
                <w:rFonts w:asciiTheme="minorHAnsi" w:hAnsiTheme="minorHAnsi"/>
                <w:noProof/>
                <w:kern w:val="2"/>
                <w:sz w:val="24"/>
                <w:szCs w:val="24"/>
                <w:lang w:val="en-GB" w:eastAsia="en-GB"/>
                <w14:ligatures w14:val="standardContextual"/>
              </w:rPr>
              <w:tab/>
            </w:r>
            <w:r w:rsidRPr="0024244A">
              <w:rPr>
                <w:rStyle w:val="Hyperlink"/>
                <w:rFonts w:cs="Arial"/>
                <w:noProof/>
              </w:rPr>
              <w:t>Database Implementation</w:t>
            </w:r>
            <w:r>
              <w:rPr>
                <w:noProof/>
                <w:webHidden/>
              </w:rPr>
              <w:tab/>
            </w:r>
            <w:r>
              <w:rPr>
                <w:noProof/>
                <w:webHidden/>
              </w:rPr>
              <w:fldChar w:fldCharType="begin"/>
            </w:r>
            <w:r>
              <w:rPr>
                <w:noProof/>
                <w:webHidden/>
              </w:rPr>
              <w:instrText xml:space="preserve"> PAGEREF _Toc236949916 \h </w:instrText>
            </w:r>
            <w:r>
              <w:rPr>
                <w:noProof/>
                <w:webHidden/>
              </w:rPr>
            </w:r>
            <w:r>
              <w:rPr>
                <w:noProof/>
                <w:webHidden/>
              </w:rPr>
              <w:fldChar w:fldCharType="separate"/>
            </w:r>
            <w:r>
              <w:rPr>
                <w:noProof/>
                <w:webHidden/>
              </w:rPr>
              <w:t>7</w:t>
            </w:r>
            <w:r>
              <w:rPr>
                <w:noProof/>
                <w:webHidden/>
              </w:rPr>
              <w:fldChar w:fldCharType="end"/>
            </w:r>
          </w:hyperlink>
        </w:p>
        <w:p w14:paraId="4F887EDE" w14:textId="35E06626" w:rsidR="00123731" w:rsidRDefault="00123731">
          <w:pPr>
            <w:pStyle w:val="TOC2"/>
            <w:tabs>
              <w:tab w:val="right" w:leader="dot" w:pos="9782"/>
            </w:tabs>
            <w:rPr>
              <w:rFonts w:asciiTheme="minorHAnsi" w:hAnsiTheme="minorHAnsi"/>
              <w:noProof/>
              <w:kern w:val="2"/>
              <w:sz w:val="24"/>
              <w:szCs w:val="24"/>
              <w:lang w:val="en-GB" w:eastAsia="en-GB"/>
              <w14:ligatures w14:val="standardContextual"/>
            </w:rPr>
          </w:pPr>
          <w:hyperlink w:anchor="_Toc236949917" w:history="1">
            <w:r w:rsidRPr="0024244A">
              <w:rPr>
                <w:rStyle w:val="Hyperlink"/>
                <w:rFonts w:cs="Arial"/>
                <w:noProof/>
              </w:rPr>
              <w:t>4.1 Database and Table Creation</w:t>
            </w:r>
            <w:r>
              <w:rPr>
                <w:noProof/>
                <w:webHidden/>
              </w:rPr>
              <w:tab/>
            </w:r>
            <w:r>
              <w:rPr>
                <w:noProof/>
                <w:webHidden/>
              </w:rPr>
              <w:fldChar w:fldCharType="begin"/>
            </w:r>
            <w:r>
              <w:rPr>
                <w:noProof/>
                <w:webHidden/>
              </w:rPr>
              <w:instrText xml:space="preserve"> PAGEREF _Toc236949917 \h </w:instrText>
            </w:r>
            <w:r>
              <w:rPr>
                <w:noProof/>
                <w:webHidden/>
              </w:rPr>
            </w:r>
            <w:r>
              <w:rPr>
                <w:noProof/>
                <w:webHidden/>
              </w:rPr>
              <w:fldChar w:fldCharType="separate"/>
            </w:r>
            <w:r>
              <w:rPr>
                <w:noProof/>
                <w:webHidden/>
              </w:rPr>
              <w:t>7</w:t>
            </w:r>
            <w:r>
              <w:rPr>
                <w:noProof/>
                <w:webHidden/>
              </w:rPr>
              <w:fldChar w:fldCharType="end"/>
            </w:r>
          </w:hyperlink>
        </w:p>
        <w:p w14:paraId="4277FC17" w14:textId="4280F1F1" w:rsidR="00123731" w:rsidRDefault="00123731">
          <w:pPr>
            <w:pStyle w:val="TOC2"/>
            <w:tabs>
              <w:tab w:val="right" w:leader="dot" w:pos="9782"/>
            </w:tabs>
            <w:rPr>
              <w:rFonts w:asciiTheme="minorHAnsi" w:hAnsiTheme="minorHAnsi"/>
              <w:noProof/>
              <w:kern w:val="2"/>
              <w:sz w:val="24"/>
              <w:szCs w:val="24"/>
              <w:lang w:val="en-GB" w:eastAsia="en-GB"/>
              <w14:ligatures w14:val="standardContextual"/>
            </w:rPr>
          </w:pPr>
          <w:hyperlink w:anchor="_Toc236949918" w:history="1">
            <w:r w:rsidRPr="0024244A">
              <w:rPr>
                <w:rStyle w:val="Hyperlink"/>
                <w:rFonts w:cs="Arial"/>
                <w:noProof/>
              </w:rPr>
              <w:t>4.2 Constraints and Data Integrity</w:t>
            </w:r>
            <w:r>
              <w:rPr>
                <w:noProof/>
                <w:webHidden/>
              </w:rPr>
              <w:tab/>
            </w:r>
            <w:r>
              <w:rPr>
                <w:noProof/>
                <w:webHidden/>
              </w:rPr>
              <w:fldChar w:fldCharType="begin"/>
            </w:r>
            <w:r>
              <w:rPr>
                <w:noProof/>
                <w:webHidden/>
              </w:rPr>
              <w:instrText xml:space="preserve"> PAGEREF _Toc236949918 \h </w:instrText>
            </w:r>
            <w:r>
              <w:rPr>
                <w:noProof/>
                <w:webHidden/>
              </w:rPr>
            </w:r>
            <w:r>
              <w:rPr>
                <w:noProof/>
                <w:webHidden/>
              </w:rPr>
              <w:fldChar w:fldCharType="separate"/>
            </w:r>
            <w:r>
              <w:rPr>
                <w:noProof/>
                <w:webHidden/>
              </w:rPr>
              <w:t>7</w:t>
            </w:r>
            <w:r>
              <w:rPr>
                <w:noProof/>
                <w:webHidden/>
              </w:rPr>
              <w:fldChar w:fldCharType="end"/>
            </w:r>
          </w:hyperlink>
        </w:p>
        <w:p w14:paraId="100ED859" w14:textId="7AED28A6" w:rsidR="00123731" w:rsidRDefault="00123731">
          <w:pPr>
            <w:pStyle w:val="TOC2"/>
            <w:tabs>
              <w:tab w:val="right" w:leader="dot" w:pos="9782"/>
            </w:tabs>
            <w:rPr>
              <w:rFonts w:asciiTheme="minorHAnsi" w:hAnsiTheme="minorHAnsi"/>
              <w:noProof/>
              <w:kern w:val="2"/>
              <w:sz w:val="24"/>
              <w:szCs w:val="24"/>
              <w:lang w:val="en-GB" w:eastAsia="en-GB"/>
              <w14:ligatures w14:val="standardContextual"/>
            </w:rPr>
          </w:pPr>
          <w:hyperlink w:anchor="_Toc236949919" w:history="1">
            <w:r w:rsidRPr="0024244A">
              <w:rPr>
                <w:rStyle w:val="Hyperlink"/>
                <w:rFonts w:cs="Arial"/>
                <w:noProof/>
              </w:rPr>
              <w:t>4.3 Sample Data</w:t>
            </w:r>
            <w:r>
              <w:rPr>
                <w:noProof/>
                <w:webHidden/>
              </w:rPr>
              <w:tab/>
            </w:r>
            <w:r>
              <w:rPr>
                <w:noProof/>
                <w:webHidden/>
              </w:rPr>
              <w:fldChar w:fldCharType="begin"/>
            </w:r>
            <w:r>
              <w:rPr>
                <w:noProof/>
                <w:webHidden/>
              </w:rPr>
              <w:instrText xml:space="preserve"> PAGEREF _Toc236949919 \h </w:instrText>
            </w:r>
            <w:r>
              <w:rPr>
                <w:noProof/>
                <w:webHidden/>
              </w:rPr>
            </w:r>
            <w:r>
              <w:rPr>
                <w:noProof/>
                <w:webHidden/>
              </w:rPr>
              <w:fldChar w:fldCharType="separate"/>
            </w:r>
            <w:r>
              <w:rPr>
                <w:noProof/>
                <w:webHidden/>
              </w:rPr>
              <w:t>8</w:t>
            </w:r>
            <w:r>
              <w:rPr>
                <w:noProof/>
                <w:webHidden/>
              </w:rPr>
              <w:fldChar w:fldCharType="end"/>
            </w:r>
          </w:hyperlink>
        </w:p>
        <w:p w14:paraId="248E8794" w14:textId="097D5960" w:rsidR="00123731" w:rsidRDefault="00123731">
          <w:pPr>
            <w:pStyle w:val="TOC2"/>
            <w:tabs>
              <w:tab w:val="right" w:leader="dot" w:pos="9782"/>
            </w:tabs>
            <w:rPr>
              <w:rFonts w:asciiTheme="minorHAnsi" w:hAnsiTheme="minorHAnsi"/>
              <w:noProof/>
              <w:kern w:val="2"/>
              <w:sz w:val="24"/>
              <w:szCs w:val="24"/>
              <w:lang w:val="en-GB" w:eastAsia="en-GB"/>
              <w14:ligatures w14:val="standardContextual"/>
            </w:rPr>
          </w:pPr>
          <w:hyperlink w:anchor="_Toc236949920" w:history="1">
            <w:r w:rsidRPr="0024244A">
              <w:rPr>
                <w:rStyle w:val="Hyperlink"/>
                <w:rFonts w:cs="Arial"/>
                <w:noProof/>
              </w:rPr>
              <w:t>4.4 Constraint Validation</w:t>
            </w:r>
            <w:r>
              <w:rPr>
                <w:noProof/>
                <w:webHidden/>
              </w:rPr>
              <w:tab/>
            </w:r>
            <w:r>
              <w:rPr>
                <w:noProof/>
                <w:webHidden/>
              </w:rPr>
              <w:fldChar w:fldCharType="begin"/>
            </w:r>
            <w:r>
              <w:rPr>
                <w:noProof/>
                <w:webHidden/>
              </w:rPr>
              <w:instrText xml:space="preserve"> PAGEREF _Toc236949920 \h </w:instrText>
            </w:r>
            <w:r>
              <w:rPr>
                <w:noProof/>
                <w:webHidden/>
              </w:rPr>
            </w:r>
            <w:r>
              <w:rPr>
                <w:noProof/>
                <w:webHidden/>
              </w:rPr>
              <w:fldChar w:fldCharType="separate"/>
            </w:r>
            <w:r>
              <w:rPr>
                <w:noProof/>
                <w:webHidden/>
              </w:rPr>
              <w:t>9</w:t>
            </w:r>
            <w:r>
              <w:rPr>
                <w:noProof/>
                <w:webHidden/>
              </w:rPr>
              <w:fldChar w:fldCharType="end"/>
            </w:r>
          </w:hyperlink>
        </w:p>
        <w:p w14:paraId="0AF409EB" w14:textId="5D527901" w:rsidR="00123731" w:rsidRDefault="00123731">
          <w:pPr>
            <w:pStyle w:val="TOC1"/>
            <w:tabs>
              <w:tab w:val="left" w:pos="480"/>
              <w:tab w:val="right" w:leader="dot" w:pos="9782"/>
            </w:tabs>
            <w:rPr>
              <w:rFonts w:asciiTheme="minorHAnsi" w:hAnsiTheme="minorHAnsi"/>
              <w:noProof/>
              <w:kern w:val="2"/>
              <w:sz w:val="24"/>
              <w:szCs w:val="24"/>
              <w:lang w:val="en-GB" w:eastAsia="en-GB"/>
              <w14:ligatures w14:val="standardContextual"/>
            </w:rPr>
          </w:pPr>
          <w:hyperlink w:anchor="_Toc236949921" w:history="1">
            <w:r w:rsidRPr="0024244A">
              <w:rPr>
                <w:rStyle w:val="Hyperlink"/>
                <w:rFonts w:cs="Arial"/>
                <w:noProof/>
              </w:rPr>
              <w:t>5.</w:t>
            </w:r>
            <w:r>
              <w:rPr>
                <w:rFonts w:asciiTheme="minorHAnsi" w:hAnsiTheme="minorHAnsi"/>
                <w:noProof/>
                <w:kern w:val="2"/>
                <w:sz w:val="24"/>
                <w:szCs w:val="24"/>
                <w:lang w:val="en-GB" w:eastAsia="en-GB"/>
                <w14:ligatures w14:val="standardContextual"/>
              </w:rPr>
              <w:tab/>
            </w:r>
            <w:r w:rsidRPr="0024244A">
              <w:rPr>
                <w:rStyle w:val="Hyperlink"/>
                <w:rFonts w:cs="Arial"/>
                <w:noProof/>
              </w:rPr>
              <w:t>Stored Procedures and Transactions</w:t>
            </w:r>
            <w:r>
              <w:rPr>
                <w:noProof/>
                <w:webHidden/>
              </w:rPr>
              <w:tab/>
            </w:r>
            <w:r>
              <w:rPr>
                <w:noProof/>
                <w:webHidden/>
              </w:rPr>
              <w:fldChar w:fldCharType="begin"/>
            </w:r>
            <w:r>
              <w:rPr>
                <w:noProof/>
                <w:webHidden/>
              </w:rPr>
              <w:instrText xml:space="preserve"> PAGEREF _Toc236949921 \h </w:instrText>
            </w:r>
            <w:r>
              <w:rPr>
                <w:noProof/>
                <w:webHidden/>
              </w:rPr>
            </w:r>
            <w:r>
              <w:rPr>
                <w:noProof/>
                <w:webHidden/>
              </w:rPr>
              <w:fldChar w:fldCharType="separate"/>
            </w:r>
            <w:r>
              <w:rPr>
                <w:noProof/>
                <w:webHidden/>
              </w:rPr>
              <w:t>10</w:t>
            </w:r>
            <w:r>
              <w:rPr>
                <w:noProof/>
                <w:webHidden/>
              </w:rPr>
              <w:fldChar w:fldCharType="end"/>
            </w:r>
          </w:hyperlink>
        </w:p>
        <w:p w14:paraId="4F2D24FB" w14:textId="50A9721C" w:rsidR="00123731" w:rsidRDefault="00123731">
          <w:pPr>
            <w:pStyle w:val="TOC2"/>
            <w:tabs>
              <w:tab w:val="right" w:leader="dot" w:pos="9782"/>
            </w:tabs>
            <w:rPr>
              <w:rFonts w:asciiTheme="minorHAnsi" w:hAnsiTheme="minorHAnsi"/>
              <w:noProof/>
              <w:kern w:val="2"/>
              <w:sz w:val="24"/>
              <w:szCs w:val="24"/>
              <w:lang w:val="en-GB" w:eastAsia="en-GB"/>
              <w14:ligatures w14:val="standardContextual"/>
            </w:rPr>
          </w:pPr>
          <w:hyperlink w:anchor="_Toc236949922" w:history="1">
            <w:r w:rsidRPr="0024244A">
              <w:rPr>
                <w:rStyle w:val="Hyperlink"/>
                <w:rFonts w:cs="Arial"/>
                <w:noProof/>
              </w:rPr>
              <w:t>5.1 CRUD Stored Procedures</w:t>
            </w:r>
            <w:r>
              <w:rPr>
                <w:noProof/>
                <w:webHidden/>
              </w:rPr>
              <w:tab/>
            </w:r>
            <w:r>
              <w:rPr>
                <w:noProof/>
                <w:webHidden/>
              </w:rPr>
              <w:fldChar w:fldCharType="begin"/>
            </w:r>
            <w:r>
              <w:rPr>
                <w:noProof/>
                <w:webHidden/>
              </w:rPr>
              <w:instrText xml:space="preserve"> PAGEREF _Toc236949922 \h </w:instrText>
            </w:r>
            <w:r>
              <w:rPr>
                <w:noProof/>
                <w:webHidden/>
              </w:rPr>
            </w:r>
            <w:r>
              <w:rPr>
                <w:noProof/>
                <w:webHidden/>
              </w:rPr>
              <w:fldChar w:fldCharType="separate"/>
            </w:r>
            <w:r>
              <w:rPr>
                <w:noProof/>
                <w:webHidden/>
              </w:rPr>
              <w:t>10</w:t>
            </w:r>
            <w:r>
              <w:rPr>
                <w:noProof/>
                <w:webHidden/>
              </w:rPr>
              <w:fldChar w:fldCharType="end"/>
            </w:r>
          </w:hyperlink>
        </w:p>
        <w:p w14:paraId="11F09C42" w14:textId="739FE9BE" w:rsidR="00123731" w:rsidRDefault="00123731">
          <w:pPr>
            <w:pStyle w:val="TOC2"/>
            <w:tabs>
              <w:tab w:val="right" w:leader="dot" w:pos="9782"/>
            </w:tabs>
            <w:rPr>
              <w:rFonts w:asciiTheme="minorHAnsi" w:hAnsiTheme="minorHAnsi"/>
              <w:noProof/>
              <w:kern w:val="2"/>
              <w:sz w:val="24"/>
              <w:szCs w:val="24"/>
              <w:lang w:val="en-GB" w:eastAsia="en-GB"/>
              <w14:ligatures w14:val="standardContextual"/>
            </w:rPr>
          </w:pPr>
          <w:hyperlink w:anchor="_Toc236949923" w:history="1">
            <w:r w:rsidRPr="0024244A">
              <w:rPr>
                <w:rStyle w:val="Hyperlink"/>
                <w:rFonts w:cs="Arial"/>
                <w:noProof/>
              </w:rPr>
              <w:t>5.2 Appointment Booking Transaction</w:t>
            </w:r>
            <w:r>
              <w:rPr>
                <w:noProof/>
                <w:webHidden/>
              </w:rPr>
              <w:tab/>
            </w:r>
            <w:r>
              <w:rPr>
                <w:noProof/>
                <w:webHidden/>
              </w:rPr>
              <w:fldChar w:fldCharType="begin"/>
            </w:r>
            <w:r>
              <w:rPr>
                <w:noProof/>
                <w:webHidden/>
              </w:rPr>
              <w:instrText xml:space="preserve"> PAGEREF _Toc236949923 \h </w:instrText>
            </w:r>
            <w:r>
              <w:rPr>
                <w:noProof/>
                <w:webHidden/>
              </w:rPr>
            </w:r>
            <w:r>
              <w:rPr>
                <w:noProof/>
                <w:webHidden/>
              </w:rPr>
              <w:fldChar w:fldCharType="separate"/>
            </w:r>
            <w:r>
              <w:rPr>
                <w:noProof/>
                <w:webHidden/>
              </w:rPr>
              <w:t>11</w:t>
            </w:r>
            <w:r>
              <w:rPr>
                <w:noProof/>
                <w:webHidden/>
              </w:rPr>
              <w:fldChar w:fldCharType="end"/>
            </w:r>
          </w:hyperlink>
        </w:p>
        <w:p w14:paraId="56A7591B" w14:textId="4E78F6C9" w:rsidR="00123731" w:rsidRDefault="00123731">
          <w:pPr>
            <w:pStyle w:val="TOC2"/>
            <w:tabs>
              <w:tab w:val="right" w:leader="dot" w:pos="9782"/>
            </w:tabs>
            <w:rPr>
              <w:rFonts w:asciiTheme="minorHAnsi" w:hAnsiTheme="minorHAnsi"/>
              <w:noProof/>
              <w:kern w:val="2"/>
              <w:sz w:val="24"/>
              <w:szCs w:val="24"/>
              <w:lang w:val="en-GB" w:eastAsia="en-GB"/>
              <w14:ligatures w14:val="standardContextual"/>
            </w:rPr>
          </w:pPr>
          <w:hyperlink w:anchor="_Toc236949924" w:history="1">
            <w:r w:rsidRPr="0024244A">
              <w:rPr>
                <w:rStyle w:val="Hyperlink"/>
                <w:rFonts w:cs="Arial"/>
                <w:noProof/>
              </w:rPr>
              <w:t>5.3 Conditional Rollback</w:t>
            </w:r>
            <w:r>
              <w:rPr>
                <w:noProof/>
                <w:webHidden/>
              </w:rPr>
              <w:tab/>
            </w:r>
            <w:r>
              <w:rPr>
                <w:noProof/>
                <w:webHidden/>
              </w:rPr>
              <w:fldChar w:fldCharType="begin"/>
            </w:r>
            <w:r>
              <w:rPr>
                <w:noProof/>
                <w:webHidden/>
              </w:rPr>
              <w:instrText xml:space="preserve"> PAGEREF _Toc236949924 \h </w:instrText>
            </w:r>
            <w:r>
              <w:rPr>
                <w:noProof/>
                <w:webHidden/>
              </w:rPr>
            </w:r>
            <w:r>
              <w:rPr>
                <w:noProof/>
                <w:webHidden/>
              </w:rPr>
              <w:fldChar w:fldCharType="separate"/>
            </w:r>
            <w:r>
              <w:rPr>
                <w:noProof/>
                <w:webHidden/>
              </w:rPr>
              <w:t>11</w:t>
            </w:r>
            <w:r>
              <w:rPr>
                <w:noProof/>
                <w:webHidden/>
              </w:rPr>
              <w:fldChar w:fldCharType="end"/>
            </w:r>
          </w:hyperlink>
        </w:p>
        <w:p w14:paraId="6D12456F" w14:textId="4DE0B6B9" w:rsidR="00123731" w:rsidRDefault="00123731">
          <w:pPr>
            <w:pStyle w:val="TOC2"/>
            <w:tabs>
              <w:tab w:val="right" w:leader="dot" w:pos="9782"/>
            </w:tabs>
            <w:rPr>
              <w:rFonts w:asciiTheme="minorHAnsi" w:hAnsiTheme="minorHAnsi"/>
              <w:noProof/>
              <w:kern w:val="2"/>
              <w:sz w:val="24"/>
              <w:szCs w:val="24"/>
              <w:lang w:val="en-GB" w:eastAsia="en-GB"/>
              <w14:ligatures w14:val="standardContextual"/>
            </w:rPr>
          </w:pPr>
          <w:hyperlink w:anchor="_Toc236949925" w:history="1">
            <w:r w:rsidRPr="0024244A">
              <w:rPr>
                <w:rStyle w:val="Hyperlink"/>
                <w:rFonts w:cs="Arial"/>
                <w:noProof/>
              </w:rPr>
              <w:t>5.4 Treatment Transaction</w:t>
            </w:r>
            <w:r>
              <w:rPr>
                <w:noProof/>
                <w:webHidden/>
              </w:rPr>
              <w:tab/>
            </w:r>
            <w:r>
              <w:rPr>
                <w:noProof/>
                <w:webHidden/>
              </w:rPr>
              <w:fldChar w:fldCharType="begin"/>
            </w:r>
            <w:r>
              <w:rPr>
                <w:noProof/>
                <w:webHidden/>
              </w:rPr>
              <w:instrText xml:space="preserve"> PAGEREF _Toc236949925 \h </w:instrText>
            </w:r>
            <w:r>
              <w:rPr>
                <w:noProof/>
                <w:webHidden/>
              </w:rPr>
            </w:r>
            <w:r>
              <w:rPr>
                <w:noProof/>
                <w:webHidden/>
              </w:rPr>
              <w:fldChar w:fldCharType="separate"/>
            </w:r>
            <w:r>
              <w:rPr>
                <w:noProof/>
                <w:webHidden/>
              </w:rPr>
              <w:t>12</w:t>
            </w:r>
            <w:r>
              <w:rPr>
                <w:noProof/>
                <w:webHidden/>
              </w:rPr>
              <w:fldChar w:fldCharType="end"/>
            </w:r>
          </w:hyperlink>
        </w:p>
        <w:p w14:paraId="70FEB15A" w14:textId="579E262C" w:rsidR="00123731" w:rsidRDefault="00123731">
          <w:pPr>
            <w:pStyle w:val="TOC1"/>
            <w:tabs>
              <w:tab w:val="left" w:pos="480"/>
              <w:tab w:val="right" w:leader="dot" w:pos="9782"/>
            </w:tabs>
            <w:rPr>
              <w:rFonts w:asciiTheme="minorHAnsi" w:hAnsiTheme="minorHAnsi"/>
              <w:noProof/>
              <w:kern w:val="2"/>
              <w:sz w:val="24"/>
              <w:szCs w:val="24"/>
              <w:lang w:val="en-GB" w:eastAsia="en-GB"/>
              <w14:ligatures w14:val="standardContextual"/>
            </w:rPr>
          </w:pPr>
          <w:hyperlink w:anchor="_Toc236949926" w:history="1">
            <w:r w:rsidRPr="0024244A">
              <w:rPr>
                <w:rStyle w:val="Hyperlink"/>
                <w:rFonts w:cs="Arial"/>
                <w:noProof/>
              </w:rPr>
              <w:t>6.</w:t>
            </w:r>
            <w:r>
              <w:rPr>
                <w:rFonts w:asciiTheme="minorHAnsi" w:hAnsiTheme="minorHAnsi"/>
                <w:noProof/>
                <w:kern w:val="2"/>
                <w:sz w:val="24"/>
                <w:szCs w:val="24"/>
                <w:lang w:val="en-GB" w:eastAsia="en-GB"/>
                <w14:ligatures w14:val="standardContextual"/>
              </w:rPr>
              <w:tab/>
            </w:r>
            <w:r w:rsidRPr="0024244A">
              <w:rPr>
                <w:rStyle w:val="Hyperlink"/>
                <w:rFonts w:cs="Arial"/>
                <w:noProof/>
              </w:rPr>
              <w:t>Triggers, Functions and Auditing</w:t>
            </w:r>
            <w:r>
              <w:rPr>
                <w:noProof/>
                <w:webHidden/>
              </w:rPr>
              <w:tab/>
            </w:r>
            <w:r>
              <w:rPr>
                <w:noProof/>
                <w:webHidden/>
              </w:rPr>
              <w:fldChar w:fldCharType="begin"/>
            </w:r>
            <w:r>
              <w:rPr>
                <w:noProof/>
                <w:webHidden/>
              </w:rPr>
              <w:instrText xml:space="preserve"> PAGEREF _Toc236949926 \h </w:instrText>
            </w:r>
            <w:r>
              <w:rPr>
                <w:noProof/>
                <w:webHidden/>
              </w:rPr>
            </w:r>
            <w:r>
              <w:rPr>
                <w:noProof/>
                <w:webHidden/>
              </w:rPr>
              <w:fldChar w:fldCharType="separate"/>
            </w:r>
            <w:r>
              <w:rPr>
                <w:noProof/>
                <w:webHidden/>
              </w:rPr>
              <w:t>13</w:t>
            </w:r>
            <w:r>
              <w:rPr>
                <w:noProof/>
                <w:webHidden/>
              </w:rPr>
              <w:fldChar w:fldCharType="end"/>
            </w:r>
          </w:hyperlink>
        </w:p>
        <w:p w14:paraId="75E6B79D" w14:textId="3D615AA0" w:rsidR="00123731" w:rsidRDefault="00123731">
          <w:pPr>
            <w:pStyle w:val="TOC2"/>
            <w:tabs>
              <w:tab w:val="left" w:pos="960"/>
              <w:tab w:val="right" w:leader="dot" w:pos="9782"/>
            </w:tabs>
            <w:rPr>
              <w:rFonts w:asciiTheme="minorHAnsi" w:hAnsiTheme="minorHAnsi"/>
              <w:noProof/>
              <w:kern w:val="2"/>
              <w:sz w:val="24"/>
              <w:szCs w:val="24"/>
              <w:lang w:val="en-GB" w:eastAsia="en-GB"/>
              <w14:ligatures w14:val="standardContextual"/>
            </w:rPr>
          </w:pPr>
          <w:hyperlink w:anchor="_Toc236949927" w:history="1">
            <w:r w:rsidRPr="0024244A">
              <w:rPr>
                <w:rStyle w:val="Hyperlink"/>
                <w:rFonts w:cs="Arial"/>
                <w:noProof/>
              </w:rPr>
              <w:t>6.1</w:t>
            </w:r>
            <w:r>
              <w:rPr>
                <w:rFonts w:asciiTheme="minorHAnsi" w:hAnsiTheme="minorHAnsi"/>
                <w:noProof/>
                <w:kern w:val="2"/>
                <w:sz w:val="24"/>
                <w:szCs w:val="24"/>
                <w:lang w:val="en-GB" w:eastAsia="en-GB"/>
                <w14:ligatures w14:val="standardContextual"/>
              </w:rPr>
              <w:tab/>
            </w:r>
            <w:r w:rsidRPr="0024244A">
              <w:rPr>
                <w:rStyle w:val="Hyperlink"/>
                <w:rFonts w:cs="Arial"/>
                <w:noProof/>
              </w:rPr>
              <w:t>Audit Trigger</w:t>
            </w:r>
            <w:r>
              <w:rPr>
                <w:noProof/>
                <w:webHidden/>
              </w:rPr>
              <w:tab/>
            </w:r>
            <w:r>
              <w:rPr>
                <w:noProof/>
                <w:webHidden/>
              </w:rPr>
              <w:fldChar w:fldCharType="begin"/>
            </w:r>
            <w:r>
              <w:rPr>
                <w:noProof/>
                <w:webHidden/>
              </w:rPr>
              <w:instrText xml:space="preserve"> PAGEREF _Toc236949927 \h </w:instrText>
            </w:r>
            <w:r>
              <w:rPr>
                <w:noProof/>
                <w:webHidden/>
              </w:rPr>
            </w:r>
            <w:r>
              <w:rPr>
                <w:noProof/>
                <w:webHidden/>
              </w:rPr>
              <w:fldChar w:fldCharType="separate"/>
            </w:r>
            <w:r>
              <w:rPr>
                <w:noProof/>
                <w:webHidden/>
              </w:rPr>
              <w:t>13</w:t>
            </w:r>
            <w:r>
              <w:rPr>
                <w:noProof/>
                <w:webHidden/>
              </w:rPr>
              <w:fldChar w:fldCharType="end"/>
            </w:r>
          </w:hyperlink>
        </w:p>
        <w:p w14:paraId="2F1EEDDC" w14:textId="22BB2974" w:rsidR="00123731" w:rsidRDefault="00123731">
          <w:pPr>
            <w:pStyle w:val="TOC2"/>
            <w:tabs>
              <w:tab w:val="right" w:leader="dot" w:pos="9782"/>
            </w:tabs>
            <w:rPr>
              <w:rFonts w:asciiTheme="minorHAnsi" w:hAnsiTheme="minorHAnsi"/>
              <w:noProof/>
              <w:kern w:val="2"/>
              <w:sz w:val="24"/>
              <w:szCs w:val="24"/>
              <w:lang w:val="en-GB" w:eastAsia="en-GB"/>
              <w14:ligatures w14:val="standardContextual"/>
            </w:rPr>
          </w:pPr>
          <w:hyperlink w:anchor="_Toc236949928" w:history="1">
            <w:r w:rsidRPr="0024244A">
              <w:rPr>
                <w:rStyle w:val="Hyperlink"/>
                <w:rFonts w:cs="Arial"/>
                <w:noProof/>
              </w:rPr>
              <w:t>6.2 Database Function</w:t>
            </w:r>
            <w:r>
              <w:rPr>
                <w:noProof/>
                <w:webHidden/>
              </w:rPr>
              <w:tab/>
            </w:r>
            <w:r>
              <w:rPr>
                <w:noProof/>
                <w:webHidden/>
              </w:rPr>
              <w:fldChar w:fldCharType="begin"/>
            </w:r>
            <w:r>
              <w:rPr>
                <w:noProof/>
                <w:webHidden/>
              </w:rPr>
              <w:instrText xml:space="preserve"> PAGEREF _Toc236949928 \h </w:instrText>
            </w:r>
            <w:r>
              <w:rPr>
                <w:noProof/>
                <w:webHidden/>
              </w:rPr>
            </w:r>
            <w:r>
              <w:rPr>
                <w:noProof/>
                <w:webHidden/>
              </w:rPr>
              <w:fldChar w:fldCharType="separate"/>
            </w:r>
            <w:r>
              <w:rPr>
                <w:noProof/>
                <w:webHidden/>
              </w:rPr>
              <w:t>13</w:t>
            </w:r>
            <w:r>
              <w:rPr>
                <w:noProof/>
                <w:webHidden/>
              </w:rPr>
              <w:fldChar w:fldCharType="end"/>
            </w:r>
          </w:hyperlink>
        </w:p>
        <w:p w14:paraId="5097D315" w14:textId="75FAEA79" w:rsidR="00123731" w:rsidRDefault="00123731">
          <w:pPr>
            <w:pStyle w:val="TOC2"/>
            <w:tabs>
              <w:tab w:val="right" w:leader="dot" w:pos="9782"/>
            </w:tabs>
            <w:rPr>
              <w:rFonts w:asciiTheme="minorHAnsi" w:hAnsiTheme="minorHAnsi"/>
              <w:noProof/>
              <w:kern w:val="2"/>
              <w:sz w:val="24"/>
              <w:szCs w:val="24"/>
              <w:lang w:val="en-GB" w:eastAsia="en-GB"/>
              <w14:ligatures w14:val="standardContextual"/>
            </w:rPr>
          </w:pPr>
          <w:hyperlink w:anchor="_Toc236949929" w:history="1">
            <w:r w:rsidRPr="0024244A">
              <w:rPr>
                <w:rStyle w:val="Hyperlink"/>
                <w:rFonts w:cs="Arial"/>
                <w:noProof/>
              </w:rPr>
              <w:t>6.3 Benefits of Auditing and Automation</w:t>
            </w:r>
            <w:r>
              <w:rPr>
                <w:noProof/>
                <w:webHidden/>
              </w:rPr>
              <w:tab/>
            </w:r>
            <w:r>
              <w:rPr>
                <w:noProof/>
                <w:webHidden/>
              </w:rPr>
              <w:fldChar w:fldCharType="begin"/>
            </w:r>
            <w:r>
              <w:rPr>
                <w:noProof/>
                <w:webHidden/>
              </w:rPr>
              <w:instrText xml:space="preserve"> PAGEREF _Toc236949929 \h </w:instrText>
            </w:r>
            <w:r>
              <w:rPr>
                <w:noProof/>
                <w:webHidden/>
              </w:rPr>
            </w:r>
            <w:r>
              <w:rPr>
                <w:noProof/>
                <w:webHidden/>
              </w:rPr>
              <w:fldChar w:fldCharType="separate"/>
            </w:r>
            <w:r>
              <w:rPr>
                <w:noProof/>
                <w:webHidden/>
              </w:rPr>
              <w:t>14</w:t>
            </w:r>
            <w:r>
              <w:rPr>
                <w:noProof/>
                <w:webHidden/>
              </w:rPr>
              <w:fldChar w:fldCharType="end"/>
            </w:r>
          </w:hyperlink>
        </w:p>
        <w:p w14:paraId="6B89B560" w14:textId="08609692" w:rsidR="00123731" w:rsidRDefault="00123731">
          <w:pPr>
            <w:pStyle w:val="TOC1"/>
            <w:tabs>
              <w:tab w:val="left" w:pos="480"/>
              <w:tab w:val="right" w:leader="dot" w:pos="9782"/>
            </w:tabs>
            <w:rPr>
              <w:rFonts w:asciiTheme="minorHAnsi" w:hAnsiTheme="minorHAnsi"/>
              <w:noProof/>
              <w:kern w:val="2"/>
              <w:sz w:val="24"/>
              <w:szCs w:val="24"/>
              <w:lang w:val="en-GB" w:eastAsia="en-GB"/>
              <w14:ligatures w14:val="standardContextual"/>
            </w:rPr>
          </w:pPr>
          <w:hyperlink w:anchor="_Toc236949930" w:history="1">
            <w:r w:rsidRPr="0024244A">
              <w:rPr>
                <w:rStyle w:val="Hyperlink"/>
                <w:rFonts w:cs="Arial"/>
                <w:noProof/>
              </w:rPr>
              <w:t>7.</w:t>
            </w:r>
            <w:r>
              <w:rPr>
                <w:rFonts w:asciiTheme="minorHAnsi" w:hAnsiTheme="minorHAnsi"/>
                <w:noProof/>
                <w:kern w:val="2"/>
                <w:sz w:val="24"/>
                <w:szCs w:val="24"/>
                <w:lang w:val="en-GB" w:eastAsia="en-GB"/>
                <w14:ligatures w14:val="standardContextual"/>
              </w:rPr>
              <w:tab/>
            </w:r>
            <w:r w:rsidRPr="0024244A">
              <w:rPr>
                <w:rStyle w:val="Hyperlink"/>
                <w:rFonts w:cs="Arial"/>
                <w:noProof/>
              </w:rPr>
              <w:t>Performance Tuning Enhancement</w:t>
            </w:r>
            <w:r>
              <w:rPr>
                <w:noProof/>
                <w:webHidden/>
              </w:rPr>
              <w:tab/>
            </w:r>
            <w:r>
              <w:rPr>
                <w:noProof/>
                <w:webHidden/>
              </w:rPr>
              <w:fldChar w:fldCharType="begin"/>
            </w:r>
            <w:r>
              <w:rPr>
                <w:noProof/>
                <w:webHidden/>
              </w:rPr>
              <w:instrText xml:space="preserve"> PAGEREF _Toc236949930 \h </w:instrText>
            </w:r>
            <w:r>
              <w:rPr>
                <w:noProof/>
                <w:webHidden/>
              </w:rPr>
            </w:r>
            <w:r>
              <w:rPr>
                <w:noProof/>
                <w:webHidden/>
              </w:rPr>
              <w:fldChar w:fldCharType="separate"/>
            </w:r>
            <w:r>
              <w:rPr>
                <w:noProof/>
                <w:webHidden/>
              </w:rPr>
              <w:t>14</w:t>
            </w:r>
            <w:r>
              <w:rPr>
                <w:noProof/>
                <w:webHidden/>
              </w:rPr>
              <w:fldChar w:fldCharType="end"/>
            </w:r>
          </w:hyperlink>
        </w:p>
        <w:p w14:paraId="1D002188" w14:textId="64CC08AB" w:rsidR="00123731" w:rsidRDefault="00123731">
          <w:pPr>
            <w:pStyle w:val="TOC2"/>
            <w:tabs>
              <w:tab w:val="right" w:leader="dot" w:pos="9782"/>
            </w:tabs>
            <w:rPr>
              <w:rFonts w:asciiTheme="minorHAnsi" w:hAnsiTheme="minorHAnsi"/>
              <w:noProof/>
              <w:kern w:val="2"/>
              <w:sz w:val="24"/>
              <w:szCs w:val="24"/>
              <w:lang w:val="en-GB" w:eastAsia="en-GB"/>
              <w14:ligatures w14:val="standardContextual"/>
            </w:rPr>
          </w:pPr>
          <w:hyperlink w:anchor="_Toc236949931" w:history="1">
            <w:r w:rsidRPr="0024244A">
              <w:rPr>
                <w:rStyle w:val="Hyperlink"/>
                <w:rFonts w:cs="Arial"/>
                <w:noProof/>
              </w:rPr>
              <w:t>7.1 Performance-Critical Queries</w:t>
            </w:r>
            <w:r>
              <w:rPr>
                <w:noProof/>
                <w:webHidden/>
              </w:rPr>
              <w:tab/>
            </w:r>
            <w:r>
              <w:rPr>
                <w:noProof/>
                <w:webHidden/>
              </w:rPr>
              <w:fldChar w:fldCharType="begin"/>
            </w:r>
            <w:r>
              <w:rPr>
                <w:noProof/>
                <w:webHidden/>
              </w:rPr>
              <w:instrText xml:space="preserve"> PAGEREF _Toc236949931 \h </w:instrText>
            </w:r>
            <w:r>
              <w:rPr>
                <w:noProof/>
                <w:webHidden/>
              </w:rPr>
            </w:r>
            <w:r>
              <w:rPr>
                <w:noProof/>
                <w:webHidden/>
              </w:rPr>
              <w:fldChar w:fldCharType="separate"/>
            </w:r>
            <w:r>
              <w:rPr>
                <w:noProof/>
                <w:webHidden/>
              </w:rPr>
              <w:t>14</w:t>
            </w:r>
            <w:r>
              <w:rPr>
                <w:noProof/>
                <w:webHidden/>
              </w:rPr>
              <w:fldChar w:fldCharType="end"/>
            </w:r>
          </w:hyperlink>
        </w:p>
        <w:p w14:paraId="29132969" w14:textId="6D446023" w:rsidR="00123731" w:rsidRDefault="00123731">
          <w:pPr>
            <w:pStyle w:val="TOC2"/>
            <w:tabs>
              <w:tab w:val="right" w:leader="dot" w:pos="9782"/>
            </w:tabs>
            <w:rPr>
              <w:rFonts w:asciiTheme="minorHAnsi" w:hAnsiTheme="minorHAnsi"/>
              <w:noProof/>
              <w:kern w:val="2"/>
              <w:sz w:val="24"/>
              <w:szCs w:val="24"/>
              <w:lang w:val="en-GB" w:eastAsia="en-GB"/>
              <w14:ligatures w14:val="standardContextual"/>
            </w:rPr>
          </w:pPr>
          <w:hyperlink w:anchor="_Toc236949932" w:history="1">
            <w:r w:rsidRPr="0024244A">
              <w:rPr>
                <w:rStyle w:val="Hyperlink"/>
                <w:rFonts w:cs="Arial"/>
                <w:noProof/>
              </w:rPr>
              <w:t>7.2 Secondary Indexes</w:t>
            </w:r>
            <w:r>
              <w:rPr>
                <w:noProof/>
                <w:webHidden/>
              </w:rPr>
              <w:tab/>
            </w:r>
            <w:r>
              <w:rPr>
                <w:noProof/>
                <w:webHidden/>
              </w:rPr>
              <w:fldChar w:fldCharType="begin"/>
            </w:r>
            <w:r>
              <w:rPr>
                <w:noProof/>
                <w:webHidden/>
              </w:rPr>
              <w:instrText xml:space="preserve"> PAGEREF _Toc236949932 \h </w:instrText>
            </w:r>
            <w:r>
              <w:rPr>
                <w:noProof/>
                <w:webHidden/>
              </w:rPr>
            </w:r>
            <w:r>
              <w:rPr>
                <w:noProof/>
                <w:webHidden/>
              </w:rPr>
              <w:fldChar w:fldCharType="separate"/>
            </w:r>
            <w:r>
              <w:rPr>
                <w:noProof/>
                <w:webHidden/>
              </w:rPr>
              <w:t>14</w:t>
            </w:r>
            <w:r>
              <w:rPr>
                <w:noProof/>
                <w:webHidden/>
              </w:rPr>
              <w:fldChar w:fldCharType="end"/>
            </w:r>
          </w:hyperlink>
        </w:p>
        <w:p w14:paraId="5F28742A" w14:textId="0C2F3F11" w:rsidR="00123731" w:rsidRDefault="00123731">
          <w:pPr>
            <w:pStyle w:val="TOC2"/>
            <w:tabs>
              <w:tab w:val="right" w:leader="dot" w:pos="9782"/>
            </w:tabs>
            <w:rPr>
              <w:rFonts w:asciiTheme="minorHAnsi" w:hAnsiTheme="minorHAnsi"/>
              <w:noProof/>
              <w:kern w:val="2"/>
              <w:sz w:val="24"/>
              <w:szCs w:val="24"/>
              <w:lang w:val="en-GB" w:eastAsia="en-GB"/>
              <w14:ligatures w14:val="standardContextual"/>
            </w:rPr>
          </w:pPr>
          <w:hyperlink w:anchor="_Toc236949933" w:history="1">
            <w:r w:rsidRPr="0024244A">
              <w:rPr>
                <w:rStyle w:val="Hyperlink"/>
                <w:rFonts w:cs="Arial"/>
                <w:noProof/>
              </w:rPr>
              <w:t>7.3 Query Performance Testing</w:t>
            </w:r>
            <w:r>
              <w:rPr>
                <w:noProof/>
                <w:webHidden/>
              </w:rPr>
              <w:tab/>
            </w:r>
            <w:r>
              <w:rPr>
                <w:noProof/>
                <w:webHidden/>
              </w:rPr>
              <w:fldChar w:fldCharType="begin"/>
            </w:r>
            <w:r>
              <w:rPr>
                <w:noProof/>
                <w:webHidden/>
              </w:rPr>
              <w:instrText xml:space="preserve"> PAGEREF _Toc236949933 \h </w:instrText>
            </w:r>
            <w:r>
              <w:rPr>
                <w:noProof/>
                <w:webHidden/>
              </w:rPr>
            </w:r>
            <w:r>
              <w:rPr>
                <w:noProof/>
                <w:webHidden/>
              </w:rPr>
              <w:fldChar w:fldCharType="separate"/>
            </w:r>
            <w:r>
              <w:rPr>
                <w:noProof/>
                <w:webHidden/>
              </w:rPr>
              <w:t>15</w:t>
            </w:r>
            <w:r>
              <w:rPr>
                <w:noProof/>
                <w:webHidden/>
              </w:rPr>
              <w:fldChar w:fldCharType="end"/>
            </w:r>
          </w:hyperlink>
        </w:p>
        <w:p w14:paraId="2DFD52FD" w14:textId="26603572" w:rsidR="00123731" w:rsidRDefault="00123731">
          <w:pPr>
            <w:pStyle w:val="TOC1"/>
            <w:tabs>
              <w:tab w:val="right" w:leader="dot" w:pos="9782"/>
            </w:tabs>
            <w:rPr>
              <w:rFonts w:asciiTheme="minorHAnsi" w:hAnsiTheme="minorHAnsi"/>
              <w:noProof/>
              <w:kern w:val="2"/>
              <w:sz w:val="24"/>
              <w:szCs w:val="24"/>
              <w:lang w:val="en-GB" w:eastAsia="en-GB"/>
              <w14:ligatures w14:val="standardContextual"/>
            </w:rPr>
          </w:pPr>
          <w:hyperlink w:anchor="_Toc236949934" w:history="1">
            <w:r w:rsidRPr="0024244A">
              <w:rPr>
                <w:rStyle w:val="Hyperlink"/>
                <w:rFonts w:cs="Arial"/>
                <w:noProof/>
              </w:rPr>
              <w:t>8. Testing and Results</w:t>
            </w:r>
            <w:r>
              <w:rPr>
                <w:noProof/>
                <w:webHidden/>
              </w:rPr>
              <w:tab/>
            </w:r>
            <w:r>
              <w:rPr>
                <w:noProof/>
                <w:webHidden/>
              </w:rPr>
              <w:fldChar w:fldCharType="begin"/>
            </w:r>
            <w:r>
              <w:rPr>
                <w:noProof/>
                <w:webHidden/>
              </w:rPr>
              <w:instrText xml:space="preserve"> PAGEREF _Toc236949934 \h </w:instrText>
            </w:r>
            <w:r>
              <w:rPr>
                <w:noProof/>
                <w:webHidden/>
              </w:rPr>
            </w:r>
            <w:r>
              <w:rPr>
                <w:noProof/>
                <w:webHidden/>
              </w:rPr>
              <w:fldChar w:fldCharType="separate"/>
            </w:r>
            <w:r>
              <w:rPr>
                <w:noProof/>
                <w:webHidden/>
              </w:rPr>
              <w:t>16</w:t>
            </w:r>
            <w:r>
              <w:rPr>
                <w:noProof/>
                <w:webHidden/>
              </w:rPr>
              <w:fldChar w:fldCharType="end"/>
            </w:r>
          </w:hyperlink>
        </w:p>
        <w:p w14:paraId="6A6584AE" w14:textId="179CDC00" w:rsidR="00123731" w:rsidRDefault="00123731">
          <w:pPr>
            <w:pStyle w:val="TOC1"/>
            <w:tabs>
              <w:tab w:val="right" w:leader="dot" w:pos="9782"/>
            </w:tabs>
            <w:rPr>
              <w:rFonts w:asciiTheme="minorHAnsi" w:hAnsiTheme="minorHAnsi"/>
              <w:noProof/>
              <w:kern w:val="2"/>
              <w:sz w:val="24"/>
              <w:szCs w:val="24"/>
              <w:lang w:val="en-GB" w:eastAsia="en-GB"/>
              <w14:ligatures w14:val="standardContextual"/>
            </w:rPr>
          </w:pPr>
          <w:hyperlink w:anchor="_Toc236949935" w:history="1">
            <w:r w:rsidRPr="0024244A">
              <w:rPr>
                <w:rStyle w:val="Hyperlink"/>
                <w:rFonts w:cs="Arial"/>
                <w:noProof/>
              </w:rPr>
              <w:t>9. Conclusion and Reflection</w:t>
            </w:r>
            <w:r>
              <w:rPr>
                <w:noProof/>
                <w:webHidden/>
              </w:rPr>
              <w:tab/>
            </w:r>
            <w:r>
              <w:rPr>
                <w:noProof/>
                <w:webHidden/>
              </w:rPr>
              <w:fldChar w:fldCharType="begin"/>
            </w:r>
            <w:r>
              <w:rPr>
                <w:noProof/>
                <w:webHidden/>
              </w:rPr>
              <w:instrText xml:space="preserve"> PAGEREF _Toc236949935 \h </w:instrText>
            </w:r>
            <w:r>
              <w:rPr>
                <w:noProof/>
                <w:webHidden/>
              </w:rPr>
            </w:r>
            <w:r>
              <w:rPr>
                <w:noProof/>
                <w:webHidden/>
              </w:rPr>
              <w:fldChar w:fldCharType="separate"/>
            </w:r>
            <w:r>
              <w:rPr>
                <w:noProof/>
                <w:webHidden/>
              </w:rPr>
              <w:t>17</w:t>
            </w:r>
            <w:r>
              <w:rPr>
                <w:noProof/>
                <w:webHidden/>
              </w:rPr>
              <w:fldChar w:fldCharType="end"/>
            </w:r>
          </w:hyperlink>
        </w:p>
        <w:p w14:paraId="53A00012" w14:textId="4CF167DB" w:rsidR="00123731" w:rsidRDefault="00123731">
          <w:pPr>
            <w:pStyle w:val="TOC1"/>
            <w:tabs>
              <w:tab w:val="right" w:leader="dot" w:pos="9782"/>
            </w:tabs>
            <w:rPr>
              <w:rFonts w:asciiTheme="minorHAnsi" w:hAnsiTheme="minorHAnsi"/>
              <w:noProof/>
              <w:kern w:val="2"/>
              <w:sz w:val="24"/>
              <w:szCs w:val="24"/>
              <w:lang w:val="en-GB" w:eastAsia="en-GB"/>
              <w14:ligatures w14:val="standardContextual"/>
            </w:rPr>
          </w:pPr>
          <w:hyperlink w:anchor="_Toc236949936" w:history="1">
            <w:r w:rsidRPr="0024244A">
              <w:rPr>
                <w:rStyle w:val="Hyperlink"/>
                <w:rFonts w:cs="Arial"/>
                <w:noProof/>
              </w:rPr>
              <w:t>10. References</w:t>
            </w:r>
            <w:r>
              <w:rPr>
                <w:noProof/>
                <w:webHidden/>
              </w:rPr>
              <w:tab/>
            </w:r>
            <w:r>
              <w:rPr>
                <w:noProof/>
                <w:webHidden/>
              </w:rPr>
              <w:fldChar w:fldCharType="begin"/>
            </w:r>
            <w:r>
              <w:rPr>
                <w:noProof/>
                <w:webHidden/>
              </w:rPr>
              <w:instrText xml:space="preserve"> PAGEREF _Toc236949936 \h </w:instrText>
            </w:r>
            <w:r>
              <w:rPr>
                <w:noProof/>
                <w:webHidden/>
              </w:rPr>
            </w:r>
            <w:r>
              <w:rPr>
                <w:noProof/>
                <w:webHidden/>
              </w:rPr>
              <w:fldChar w:fldCharType="separate"/>
            </w:r>
            <w:r>
              <w:rPr>
                <w:noProof/>
                <w:webHidden/>
              </w:rPr>
              <w:t>18</w:t>
            </w:r>
            <w:r>
              <w:rPr>
                <w:noProof/>
                <w:webHidden/>
              </w:rPr>
              <w:fldChar w:fldCharType="end"/>
            </w:r>
          </w:hyperlink>
        </w:p>
        <w:p w14:paraId="60B0AFB3" w14:textId="04F3DD38" w:rsidR="00263BC9" w:rsidRPr="00E07909" w:rsidRDefault="00D347FC" w:rsidP="00123731">
          <w:pPr>
            <w:pStyle w:val="TOC1"/>
            <w:tabs>
              <w:tab w:val="right" w:leader="dot" w:pos="9782"/>
            </w:tabs>
            <w:rPr>
              <w:rFonts w:cs="Arial"/>
              <w:b/>
              <w:bCs/>
              <w:noProof/>
              <w:sz w:val="24"/>
              <w:szCs w:val="24"/>
            </w:rPr>
          </w:pPr>
          <w:r w:rsidRPr="00E07909">
            <w:rPr>
              <w:rFonts w:cs="Arial"/>
              <w:b/>
              <w:bCs/>
              <w:noProof/>
              <w:sz w:val="24"/>
              <w:szCs w:val="24"/>
            </w:rPr>
            <w:fldChar w:fldCharType="end"/>
          </w:r>
        </w:p>
      </w:sdtContent>
    </w:sdt>
    <w:p w14:paraId="6B0AAF12" w14:textId="20F5C9B2" w:rsidR="00955F3E" w:rsidRPr="00E07909" w:rsidRDefault="00000000" w:rsidP="00E07909">
      <w:pPr>
        <w:pStyle w:val="Heading1"/>
        <w:numPr>
          <w:ilvl w:val="0"/>
          <w:numId w:val="10"/>
        </w:numPr>
        <w:jc w:val="center"/>
        <w:rPr>
          <w:rFonts w:ascii="Arial" w:hAnsi="Arial" w:cs="Arial"/>
          <w:color w:val="auto"/>
          <w:sz w:val="32"/>
          <w:szCs w:val="32"/>
        </w:rPr>
      </w:pPr>
      <w:bookmarkStart w:id="2" w:name="_Toc236949910"/>
      <w:r w:rsidRPr="00E07909">
        <w:rPr>
          <w:rFonts w:ascii="Arial" w:hAnsi="Arial" w:cs="Arial"/>
          <w:color w:val="auto"/>
          <w:sz w:val="32"/>
          <w:szCs w:val="32"/>
        </w:rPr>
        <w:lastRenderedPageBreak/>
        <w:t>Introduction</w:t>
      </w:r>
      <w:bookmarkEnd w:id="2"/>
    </w:p>
    <w:p w14:paraId="0AC21947" w14:textId="77777777" w:rsidR="00263BC9" w:rsidRPr="00E07909" w:rsidRDefault="00263BC9" w:rsidP="00263BC9">
      <w:pPr>
        <w:rPr>
          <w:rFonts w:cs="Arial"/>
        </w:rPr>
      </w:pPr>
    </w:p>
    <w:p w14:paraId="13EB2719" w14:textId="77777777" w:rsidR="00955F3E" w:rsidRPr="00E07909" w:rsidRDefault="00000000">
      <w:pPr>
        <w:jc w:val="both"/>
        <w:rPr>
          <w:rFonts w:cs="Arial"/>
          <w:sz w:val="24"/>
          <w:szCs w:val="24"/>
        </w:rPr>
      </w:pPr>
      <w:r w:rsidRPr="00E07909">
        <w:rPr>
          <w:rFonts w:cs="Arial"/>
          <w:sz w:val="24"/>
          <w:szCs w:val="24"/>
        </w:rPr>
        <w:t>MedAssist Clinic is a private healthcare facility in the United Kingdom that provides outpatient consultations, diagnostic services and specialist referrals. As the clinic grows, managing patient records, staff schedules, appointments and treatment histories through separate files can lead to duplicated data, booking conflicts, missing information and slow access to records. Healthcare information must also remain accurate because administrative and clinical decisions depend on reliable patient and appointment data.</w:t>
      </w:r>
    </w:p>
    <w:p w14:paraId="3F47B0BD" w14:textId="77777777" w:rsidR="00955F3E" w:rsidRPr="00E07909" w:rsidRDefault="00000000">
      <w:pPr>
        <w:jc w:val="both"/>
        <w:rPr>
          <w:rFonts w:cs="Arial"/>
          <w:sz w:val="24"/>
          <w:szCs w:val="24"/>
        </w:rPr>
      </w:pPr>
      <w:r w:rsidRPr="00E07909">
        <w:rPr>
          <w:rFonts w:cs="Arial"/>
          <w:sz w:val="24"/>
          <w:szCs w:val="24"/>
        </w:rPr>
        <w:t>This project designs and implements a relational database prototype for the clinic. The system stores patient, doctor, department, schedule, appointment, treatment and feedback data in linked tables. It also uses stored procedures, transactions, triggers, functions and indexes. COMMIT and ROLLBACK protect multi-step operations, auditing records important changes, and indexes support frequent searches. The prototype is intended for controlled multi-user use by administrative staff and medical professionals. Its overall aim is to provide a reliable, consistent and maintainable structure for the clinic’s operational information.</w:t>
      </w:r>
    </w:p>
    <w:p w14:paraId="3C542784" w14:textId="1961C404" w:rsidR="00955F3E" w:rsidRPr="00E07909" w:rsidRDefault="00000000" w:rsidP="00263BC9">
      <w:pPr>
        <w:pStyle w:val="Heading1"/>
        <w:numPr>
          <w:ilvl w:val="0"/>
          <w:numId w:val="10"/>
        </w:numPr>
        <w:jc w:val="center"/>
        <w:rPr>
          <w:rFonts w:ascii="Arial" w:hAnsi="Arial" w:cs="Arial"/>
          <w:color w:val="auto"/>
          <w:sz w:val="32"/>
          <w:szCs w:val="32"/>
        </w:rPr>
      </w:pPr>
      <w:bookmarkStart w:id="3" w:name="_Toc236949911"/>
      <w:r w:rsidRPr="00E07909">
        <w:rPr>
          <w:rFonts w:ascii="Arial" w:hAnsi="Arial" w:cs="Arial"/>
          <w:color w:val="auto"/>
          <w:sz w:val="32"/>
          <w:szCs w:val="32"/>
        </w:rPr>
        <w:t>Database Requirements</w:t>
      </w:r>
      <w:bookmarkEnd w:id="3"/>
    </w:p>
    <w:p w14:paraId="7CB7270B" w14:textId="77777777" w:rsidR="00263BC9" w:rsidRPr="00E07909" w:rsidRDefault="00263BC9" w:rsidP="00263BC9">
      <w:pPr>
        <w:pStyle w:val="ListParagraph"/>
        <w:rPr>
          <w:rFonts w:cs="Arial"/>
        </w:rPr>
      </w:pPr>
    </w:p>
    <w:p w14:paraId="037CB92A" w14:textId="77777777" w:rsidR="00955F3E" w:rsidRPr="00E07909" w:rsidRDefault="00000000">
      <w:pPr>
        <w:jc w:val="both"/>
        <w:rPr>
          <w:rFonts w:cs="Arial"/>
          <w:sz w:val="24"/>
          <w:szCs w:val="24"/>
        </w:rPr>
      </w:pPr>
      <w:r w:rsidRPr="00E07909">
        <w:rPr>
          <w:rFonts w:cs="Arial"/>
          <w:sz w:val="24"/>
          <w:szCs w:val="24"/>
        </w:rPr>
        <w:t>The database must support the clinic’s main activities and provide consistent information for administrative staff and medical professionals. Administrative users need to register patients and maintain details such as name, date of birth, contact information, address, medical history, registration date and active status. Each patient requires a unique identifier to prevent duplicate records and allow appointments and treatments to be traced accurately.</w:t>
      </w:r>
    </w:p>
    <w:p w14:paraId="62D83B4D" w14:textId="77777777" w:rsidR="00955F3E" w:rsidRPr="00E07909" w:rsidRDefault="00000000">
      <w:pPr>
        <w:jc w:val="both"/>
        <w:rPr>
          <w:rFonts w:cs="Arial"/>
          <w:sz w:val="24"/>
          <w:szCs w:val="24"/>
        </w:rPr>
      </w:pPr>
      <w:r w:rsidRPr="00E07909">
        <w:rPr>
          <w:rFonts w:cs="Arial"/>
          <w:sz w:val="24"/>
          <w:szCs w:val="24"/>
        </w:rPr>
        <w:t>The system must store doctors and the departments in which they work. One department can contain several doctors, but each doctor belongs to one department. Doctor schedules must record working dates, start and end times, and availability so appointments can be booked only when a doctor is working.</w:t>
      </w:r>
    </w:p>
    <w:p w14:paraId="1C67D7E9" w14:textId="77777777" w:rsidR="00955F3E" w:rsidRPr="00E07909" w:rsidRDefault="00000000">
      <w:pPr>
        <w:jc w:val="both"/>
        <w:rPr>
          <w:rFonts w:cs="Arial"/>
          <w:sz w:val="24"/>
          <w:szCs w:val="24"/>
        </w:rPr>
      </w:pPr>
      <w:r w:rsidRPr="00E07909">
        <w:rPr>
          <w:rFonts w:cs="Arial"/>
          <w:sz w:val="24"/>
          <w:szCs w:val="24"/>
        </w:rPr>
        <w:t>Appointment records connect a patient and doctor for a specific date and time and store the reason for the visit and status. The database must prevent the same doctor being booked twice in one time slot. Status values such as Booked, Completed, Cancelled and No Show allow the clinic to track the progress and outcome of bookings.</w:t>
      </w:r>
    </w:p>
    <w:p w14:paraId="56D2BE70" w14:textId="77777777" w:rsidR="00955F3E" w:rsidRPr="00E07909" w:rsidRDefault="00000000">
      <w:pPr>
        <w:jc w:val="both"/>
        <w:rPr>
          <w:rFonts w:cs="Arial"/>
          <w:sz w:val="24"/>
          <w:szCs w:val="24"/>
        </w:rPr>
      </w:pPr>
      <w:r w:rsidRPr="00E07909">
        <w:rPr>
          <w:rFonts w:cs="Arial"/>
          <w:sz w:val="24"/>
          <w:szCs w:val="24"/>
        </w:rPr>
        <w:t>After consultation, medical staff must record diagnosis, prescription, treatment notes and follow-up information. Patients may submit optional ratings and comments. Treatment and feedback must be connected to valid appointments so that information cannot be stored without the relevant consultation.</w:t>
      </w:r>
    </w:p>
    <w:p w14:paraId="6DE0C2C0" w14:textId="77777777" w:rsidR="00955F3E" w:rsidRPr="00E07909" w:rsidRDefault="00000000">
      <w:pPr>
        <w:jc w:val="both"/>
        <w:rPr>
          <w:rFonts w:cs="Arial"/>
          <w:sz w:val="24"/>
          <w:szCs w:val="24"/>
        </w:rPr>
      </w:pPr>
      <w:r w:rsidRPr="00E07909">
        <w:rPr>
          <w:rFonts w:cs="Arial"/>
          <w:sz w:val="24"/>
          <w:szCs w:val="24"/>
        </w:rPr>
        <w:t xml:space="preserve">Data integrity is maintained through suitable data types, primary keys, foreign keys, unique constraints, NOT NULL rules and CHECK constraints. Stored procedures control CRUD operations and transactions. Triggers support auditing, while indexes improve searches for doctor availability, patient history and appointments. A full production system would also </w:t>
      </w:r>
      <w:r w:rsidRPr="00E07909">
        <w:rPr>
          <w:rFonts w:cs="Arial"/>
          <w:sz w:val="24"/>
          <w:szCs w:val="24"/>
        </w:rPr>
        <w:lastRenderedPageBreak/>
        <w:t>require role-based permissions and stronger protection for sensitive medical information, but the prototype focuses on the database functions required by the brief.</w:t>
      </w:r>
    </w:p>
    <w:p w14:paraId="629C2773" w14:textId="77777777" w:rsidR="00955F3E" w:rsidRPr="00E07909" w:rsidRDefault="00000000">
      <w:pPr>
        <w:jc w:val="both"/>
        <w:rPr>
          <w:rFonts w:cs="Arial"/>
          <w:sz w:val="24"/>
          <w:szCs w:val="24"/>
        </w:rPr>
      </w:pPr>
      <w:r w:rsidRPr="00E07909">
        <w:rPr>
          <w:rFonts w:cs="Arial"/>
          <w:sz w:val="24"/>
          <w:szCs w:val="24"/>
        </w:rPr>
        <w:t>Because several users may access the system, the design must preserve consistent data when records are added or updated at the same time. Centralised storage also gives authorised users one current version of patient and appointment information rather than separate copies.</w:t>
      </w:r>
    </w:p>
    <w:p w14:paraId="1226805D" w14:textId="77777777" w:rsidR="001B2FE7" w:rsidRPr="00E07909" w:rsidRDefault="001B2FE7">
      <w:pPr>
        <w:jc w:val="both"/>
        <w:rPr>
          <w:rFonts w:cs="Arial"/>
        </w:rPr>
      </w:pPr>
    </w:p>
    <w:p w14:paraId="1BA24F9B" w14:textId="5B51E098" w:rsidR="00955F3E" w:rsidRPr="00E07909" w:rsidRDefault="00000000" w:rsidP="00263BC9">
      <w:pPr>
        <w:pStyle w:val="Heading1"/>
        <w:numPr>
          <w:ilvl w:val="0"/>
          <w:numId w:val="10"/>
        </w:numPr>
        <w:jc w:val="center"/>
        <w:rPr>
          <w:rFonts w:ascii="Arial" w:hAnsi="Arial" w:cs="Arial"/>
          <w:color w:val="auto"/>
          <w:sz w:val="32"/>
          <w:szCs w:val="32"/>
        </w:rPr>
      </w:pPr>
      <w:bookmarkStart w:id="4" w:name="_Toc236949912"/>
      <w:r w:rsidRPr="00E07909">
        <w:rPr>
          <w:rFonts w:ascii="Arial" w:hAnsi="Arial" w:cs="Arial"/>
          <w:color w:val="auto"/>
          <w:sz w:val="32"/>
          <w:szCs w:val="32"/>
        </w:rPr>
        <w:t>Database Design</w:t>
      </w:r>
      <w:bookmarkEnd w:id="4"/>
    </w:p>
    <w:p w14:paraId="36D782E2" w14:textId="77777777" w:rsidR="001B2FE7" w:rsidRPr="00E07909" w:rsidRDefault="001B2FE7" w:rsidP="001B2FE7">
      <w:pPr>
        <w:rPr>
          <w:rFonts w:cs="Arial"/>
        </w:rPr>
      </w:pPr>
    </w:p>
    <w:p w14:paraId="767400DC" w14:textId="77777777" w:rsidR="00263BC9" w:rsidRPr="00E07909" w:rsidRDefault="00263BC9" w:rsidP="00263BC9">
      <w:pPr>
        <w:pStyle w:val="ListParagraph"/>
        <w:rPr>
          <w:rFonts w:cs="Arial"/>
        </w:rPr>
      </w:pPr>
    </w:p>
    <w:p w14:paraId="3CD4A535" w14:textId="62E9D9FA" w:rsidR="00955F3E" w:rsidRPr="00E07909" w:rsidRDefault="00000000" w:rsidP="00263BC9">
      <w:pPr>
        <w:pStyle w:val="Heading2"/>
        <w:numPr>
          <w:ilvl w:val="1"/>
          <w:numId w:val="10"/>
        </w:numPr>
        <w:rPr>
          <w:rFonts w:ascii="Arial" w:hAnsi="Arial" w:cs="Arial"/>
          <w:color w:val="auto"/>
          <w:sz w:val="28"/>
          <w:szCs w:val="28"/>
        </w:rPr>
      </w:pPr>
      <w:bookmarkStart w:id="5" w:name="_Toc236949913"/>
      <w:r w:rsidRPr="00E07909">
        <w:rPr>
          <w:rFonts w:ascii="Arial" w:hAnsi="Arial" w:cs="Arial"/>
          <w:color w:val="auto"/>
          <w:sz w:val="28"/>
          <w:szCs w:val="28"/>
        </w:rPr>
        <w:t>Entities and Attributes</w:t>
      </w:r>
      <w:bookmarkEnd w:id="5"/>
    </w:p>
    <w:p w14:paraId="544E824E" w14:textId="77777777" w:rsidR="00263BC9" w:rsidRPr="00E07909" w:rsidRDefault="00263BC9" w:rsidP="00263BC9">
      <w:pPr>
        <w:pStyle w:val="ListParagraph"/>
        <w:ind w:left="830"/>
        <w:rPr>
          <w:rFonts w:cs="Arial"/>
        </w:rPr>
      </w:pPr>
    </w:p>
    <w:p w14:paraId="44D2A910" w14:textId="77777777" w:rsidR="00955F3E" w:rsidRPr="00E07909" w:rsidRDefault="00000000">
      <w:pPr>
        <w:jc w:val="both"/>
        <w:rPr>
          <w:rFonts w:cs="Arial"/>
          <w:sz w:val="24"/>
          <w:szCs w:val="24"/>
        </w:rPr>
      </w:pPr>
      <w:r w:rsidRPr="00E07909">
        <w:rPr>
          <w:rFonts w:cs="Arial"/>
          <w:sz w:val="24"/>
          <w:szCs w:val="24"/>
        </w:rPr>
        <w:t>The design contains eight entities: Patient, Department, Doctor, DoctorSchedule, Appointment, Treatment, Feedback and AuditLog.</w:t>
      </w:r>
    </w:p>
    <w:p w14:paraId="60AC973D" w14:textId="77777777" w:rsidR="00955F3E" w:rsidRPr="00E07909" w:rsidRDefault="00000000">
      <w:pPr>
        <w:jc w:val="both"/>
        <w:rPr>
          <w:rFonts w:cs="Arial"/>
          <w:sz w:val="24"/>
          <w:szCs w:val="24"/>
        </w:rPr>
      </w:pPr>
      <w:r w:rsidRPr="00E07909">
        <w:rPr>
          <w:rFonts w:cs="Arial"/>
          <w:sz w:val="24"/>
          <w:szCs w:val="24"/>
        </w:rPr>
        <w:t>Patient stores personal, contact and medical-history information. Department stores department names and locations. Doctor stores medical staff details and includes department_id as a foreign key. DoctorSchedule records the dates and times when each doctor is available. Appointment connects a patient and doctor and stores the appointment date, time, reason and status. Treatment stores the outcome of a completed appointment, including diagnosis, prescription, notes and follow-up details. Feedback stores an optional rating and comment for an appointment. AuditLog records selected database changes, including the affected table, record ID, operation, previous and new values, user and time.</w:t>
      </w:r>
    </w:p>
    <w:p w14:paraId="5832E37D" w14:textId="77777777" w:rsidR="00955F3E" w:rsidRPr="00E07909" w:rsidRDefault="00000000">
      <w:pPr>
        <w:jc w:val="both"/>
        <w:rPr>
          <w:rFonts w:cs="Arial"/>
          <w:sz w:val="24"/>
          <w:szCs w:val="24"/>
        </w:rPr>
      </w:pPr>
      <w:r w:rsidRPr="00E07909">
        <w:rPr>
          <w:rFonts w:cs="Arial"/>
          <w:sz w:val="24"/>
          <w:szCs w:val="24"/>
        </w:rPr>
        <w:t>Surrogate integer identifiers were selected because they remain stable even when names, email addresses or other business details change. AuditLog is kept as a technical table rather than connected through a strict business foreign key, because it may record changes across different tables.</w:t>
      </w:r>
    </w:p>
    <w:p w14:paraId="334E1491" w14:textId="0459AF92" w:rsidR="00955F3E" w:rsidRPr="00E07909" w:rsidRDefault="00000000" w:rsidP="00263BC9">
      <w:pPr>
        <w:pStyle w:val="Heading2"/>
        <w:numPr>
          <w:ilvl w:val="1"/>
          <w:numId w:val="10"/>
        </w:numPr>
        <w:rPr>
          <w:rFonts w:ascii="Arial" w:hAnsi="Arial" w:cs="Arial"/>
          <w:color w:val="auto"/>
          <w:sz w:val="28"/>
          <w:szCs w:val="28"/>
        </w:rPr>
      </w:pPr>
      <w:bookmarkStart w:id="6" w:name="_Toc236949914"/>
      <w:r w:rsidRPr="00E07909">
        <w:rPr>
          <w:rFonts w:ascii="Arial" w:hAnsi="Arial" w:cs="Arial"/>
          <w:color w:val="auto"/>
          <w:sz w:val="28"/>
          <w:szCs w:val="28"/>
        </w:rPr>
        <w:t>Entity Relationship Diagram</w:t>
      </w:r>
      <w:bookmarkEnd w:id="6"/>
    </w:p>
    <w:p w14:paraId="0BD1A2A8" w14:textId="77777777" w:rsidR="00263BC9" w:rsidRPr="00E07909" w:rsidRDefault="00263BC9" w:rsidP="00263BC9">
      <w:pPr>
        <w:pStyle w:val="ListParagraph"/>
        <w:ind w:left="830"/>
        <w:rPr>
          <w:rFonts w:cs="Arial"/>
        </w:rPr>
      </w:pPr>
    </w:p>
    <w:p w14:paraId="5577D691" w14:textId="77777777" w:rsidR="00955F3E" w:rsidRPr="00E07909" w:rsidRDefault="00000000">
      <w:pPr>
        <w:jc w:val="both"/>
        <w:rPr>
          <w:rFonts w:cs="Arial"/>
          <w:sz w:val="24"/>
          <w:szCs w:val="24"/>
        </w:rPr>
      </w:pPr>
      <w:r w:rsidRPr="00E07909">
        <w:rPr>
          <w:rFonts w:cs="Arial"/>
          <w:sz w:val="24"/>
          <w:szCs w:val="24"/>
        </w:rPr>
        <w:t xml:space="preserve">Figure 1 presents the Entity Relationship Diagram. Department has a one-to-many relationship with </w:t>
      </w:r>
      <w:proofErr w:type="gramStart"/>
      <w:r w:rsidRPr="00E07909">
        <w:rPr>
          <w:rFonts w:cs="Arial"/>
          <w:sz w:val="24"/>
          <w:szCs w:val="24"/>
        </w:rPr>
        <w:t>Doctor</w:t>
      </w:r>
      <w:proofErr w:type="gramEnd"/>
      <w:r w:rsidRPr="00E07909">
        <w:rPr>
          <w:rFonts w:cs="Arial"/>
          <w:sz w:val="24"/>
          <w:szCs w:val="24"/>
        </w:rPr>
        <w:t>, and Doctor has a one-to-many relationship with DoctorSchedule. Patient and Doctor each have a one-to-many relationship with Appointment. These relationships reflect the clinic process: one patient may return for several consultations, and one doctor may attend many patients over time.</w:t>
      </w:r>
    </w:p>
    <w:p w14:paraId="716F54FC" w14:textId="77777777" w:rsidR="00955F3E" w:rsidRPr="00E07909" w:rsidRDefault="00000000">
      <w:pPr>
        <w:jc w:val="both"/>
        <w:rPr>
          <w:rFonts w:cs="Arial"/>
          <w:sz w:val="24"/>
          <w:szCs w:val="24"/>
        </w:rPr>
      </w:pPr>
      <w:r w:rsidRPr="00E07909">
        <w:rPr>
          <w:rFonts w:cs="Arial"/>
          <w:sz w:val="24"/>
          <w:szCs w:val="24"/>
        </w:rPr>
        <w:t xml:space="preserve">Appointment has an optional one-to-one relationship with Treatment and Feedback. A booked, cancelled or missed appointment may not have treatment, and feedback is not compulsory. The appointment_id column is unique in both dependent tables, preventing more than one treatment or feedback record for the same consultation in this prototype. </w:t>
      </w:r>
      <w:r w:rsidRPr="00E07909">
        <w:rPr>
          <w:rFonts w:cs="Arial"/>
          <w:sz w:val="24"/>
          <w:szCs w:val="24"/>
        </w:rPr>
        <w:lastRenderedPageBreak/>
        <w:t>Primary keys uniquely identify rows, while foreign keys ensure that dependent records cannot reference missing patients, doctors, departments or appointments.</w:t>
      </w:r>
    </w:p>
    <w:p w14:paraId="571C3F5B" w14:textId="77777777" w:rsidR="00955F3E" w:rsidRPr="00E07909" w:rsidRDefault="00000000">
      <w:pPr>
        <w:jc w:val="center"/>
        <w:rPr>
          <w:rFonts w:cs="Arial"/>
        </w:rPr>
      </w:pPr>
      <w:r w:rsidRPr="00E07909">
        <w:rPr>
          <w:rFonts w:cs="Arial"/>
          <w:noProof/>
        </w:rPr>
        <w:drawing>
          <wp:inline distT="0" distB="0" distL="0" distR="0" wp14:anchorId="4398FDE0" wp14:editId="5F50466D">
            <wp:extent cx="5852160" cy="41408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assist_erd.png"/>
                    <pic:cNvPicPr/>
                  </pic:nvPicPr>
                  <pic:blipFill>
                    <a:blip r:embed="rId8"/>
                    <a:stretch>
                      <a:fillRect/>
                    </a:stretch>
                  </pic:blipFill>
                  <pic:spPr>
                    <a:xfrm>
                      <a:off x="0" y="0"/>
                      <a:ext cx="5852160" cy="4140864"/>
                    </a:xfrm>
                    <a:prstGeom prst="rect">
                      <a:avLst/>
                    </a:prstGeom>
                  </pic:spPr>
                </pic:pic>
              </a:graphicData>
            </a:graphic>
          </wp:inline>
        </w:drawing>
      </w:r>
    </w:p>
    <w:p w14:paraId="71B770FB" w14:textId="77777777" w:rsidR="00955F3E" w:rsidRPr="00E07909" w:rsidRDefault="00000000">
      <w:pPr>
        <w:jc w:val="center"/>
        <w:rPr>
          <w:rFonts w:cs="Arial"/>
          <w:i/>
          <w:sz w:val="18"/>
        </w:rPr>
      </w:pPr>
      <w:r w:rsidRPr="00E07909">
        <w:rPr>
          <w:rFonts w:cs="Arial"/>
          <w:i/>
          <w:sz w:val="18"/>
        </w:rPr>
        <w:t xml:space="preserve">Figure 1: Entity Relationship Diagram for the </w:t>
      </w:r>
      <w:proofErr w:type="spellStart"/>
      <w:r w:rsidRPr="00E07909">
        <w:rPr>
          <w:rFonts w:cs="Arial"/>
          <w:i/>
          <w:sz w:val="18"/>
        </w:rPr>
        <w:t>MedAssist</w:t>
      </w:r>
      <w:proofErr w:type="spellEnd"/>
      <w:r w:rsidRPr="00E07909">
        <w:rPr>
          <w:rFonts w:cs="Arial"/>
          <w:i/>
          <w:sz w:val="18"/>
        </w:rPr>
        <w:t xml:space="preserve"> Clinic database</w:t>
      </w:r>
    </w:p>
    <w:p w14:paraId="6C179EC1" w14:textId="77777777" w:rsidR="00263BC9" w:rsidRPr="00E07909" w:rsidRDefault="00263BC9">
      <w:pPr>
        <w:jc w:val="center"/>
        <w:rPr>
          <w:rFonts w:cs="Arial"/>
        </w:rPr>
      </w:pPr>
    </w:p>
    <w:p w14:paraId="1839A80A" w14:textId="77777777" w:rsidR="00263BC9" w:rsidRPr="00E07909" w:rsidRDefault="00263BC9">
      <w:pPr>
        <w:jc w:val="center"/>
        <w:rPr>
          <w:rFonts w:cs="Arial"/>
        </w:rPr>
      </w:pPr>
    </w:p>
    <w:p w14:paraId="1426477E" w14:textId="77777777" w:rsidR="00263BC9" w:rsidRPr="00E07909" w:rsidRDefault="00263BC9">
      <w:pPr>
        <w:jc w:val="center"/>
        <w:rPr>
          <w:rFonts w:cs="Arial"/>
        </w:rPr>
      </w:pPr>
    </w:p>
    <w:p w14:paraId="25762EBE" w14:textId="7CA28302" w:rsidR="00955F3E" w:rsidRPr="00E07909" w:rsidRDefault="00000000" w:rsidP="00263BC9">
      <w:pPr>
        <w:pStyle w:val="Heading2"/>
        <w:numPr>
          <w:ilvl w:val="1"/>
          <w:numId w:val="10"/>
        </w:numPr>
        <w:rPr>
          <w:rFonts w:ascii="Arial" w:hAnsi="Arial" w:cs="Arial"/>
          <w:color w:val="auto"/>
          <w:sz w:val="28"/>
          <w:szCs w:val="28"/>
        </w:rPr>
      </w:pPr>
      <w:bookmarkStart w:id="7" w:name="_Toc236949915"/>
      <w:proofErr w:type="spellStart"/>
      <w:r w:rsidRPr="00E07909">
        <w:rPr>
          <w:rFonts w:ascii="Arial" w:hAnsi="Arial" w:cs="Arial"/>
          <w:color w:val="auto"/>
          <w:sz w:val="28"/>
          <w:szCs w:val="28"/>
        </w:rPr>
        <w:t>Normalisation</w:t>
      </w:r>
      <w:bookmarkEnd w:id="7"/>
      <w:proofErr w:type="spellEnd"/>
    </w:p>
    <w:p w14:paraId="5DA7778F" w14:textId="77777777" w:rsidR="00263BC9" w:rsidRPr="00E07909" w:rsidRDefault="00263BC9" w:rsidP="00263BC9">
      <w:pPr>
        <w:pStyle w:val="ListParagraph"/>
        <w:ind w:left="830"/>
        <w:rPr>
          <w:rFonts w:cs="Arial"/>
        </w:rPr>
      </w:pPr>
    </w:p>
    <w:p w14:paraId="41EBF5AE" w14:textId="77777777" w:rsidR="00955F3E" w:rsidRPr="00E07909" w:rsidRDefault="00000000">
      <w:pPr>
        <w:jc w:val="both"/>
        <w:rPr>
          <w:rFonts w:cs="Arial"/>
          <w:sz w:val="24"/>
          <w:szCs w:val="24"/>
        </w:rPr>
      </w:pPr>
      <w:r w:rsidRPr="00E07909">
        <w:rPr>
          <w:rFonts w:cs="Arial"/>
          <w:sz w:val="24"/>
          <w:szCs w:val="24"/>
        </w:rPr>
        <w:t>The design was normalised to Third Normal Form to reduce redundancy and update anomalies [1], [2]. In First Normal Form, each field contains one value and each table has a primary key. In Second Normal Form, non-key attributes depend on the complete key; the design uses single-column primary keys, avoiding partial dependencies. In Third Normal Form, non-key attributes depend only on the primary key. For example, department information is stored once in Department rather than repeated for every doctor, and patient details are not repeated in Appointment. Treatment, Feedback and schedules are also separated because they describe different subjects and can occur independently. This structure reduces duplication and makes insertion, updating and deletion more consistent.</w:t>
      </w:r>
    </w:p>
    <w:p w14:paraId="462E35E1" w14:textId="77777777" w:rsidR="00263BC9" w:rsidRPr="00E07909" w:rsidRDefault="00263BC9">
      <w:pPr>
        <w:jc w:val="both"/>
        <w:rPr>
          <w:rFonts w:cs="Arial"/>
        </w:rPr>
      </w:pPr>
    </w:p>
    <w:p w14:paraId="26F689B3" w14:textId="77777777" w:rsidR="00263BC9" w:rsidRPr="00E07909" w:rsidRDefault="00263BC9">
      <w:pPr>
        <w:jc w:val="both"/>
        <w:rPr>
          <w:rFonts w:cs="Arial"/>
        </w:rPr>
      </w:pPr>
    </w:p>
    <w:p w14:paraId="49875864" w14:textId="77777777" w:rsidR="00263BC9" w:rsidRPr="00E07909" w:rsidRDefault="00263BC9">
      <w:pPr>
        <w:jc w:val="both"/>
        <w:rPr>
          <w:rFonts w:cs="Arial"/>
        </w:rPr>
      </w:pPr>
    </w:p>
    <w:p w14:paraId="3206DC1C" w14:textId="77777777" w:rsidR="00263BC9" w:rsidRPr="00E07909" w:rsidRDefault="00263BC9">
      <w:pPr>
        <w:jc w:val="both"/>
        <w:rPr>
          <w:rFonts w:cs="Arial"/>
        </w:rPr>
      </w:pPr>
    </w:p>
    <w:p w14:paraId="46C75923" w14:textId="7E4B7A70" w:rsidR="00263BC9" w:rsidRPr="00E07909" w:rsidRDefault="00000000" w:rsidP="00263BC9">
      <w:pPr>
        <w:pStyle w:val="Heading1"/>
        <w:numPr>
          <w:ilvl w:val="0"/>
          <w:numId w:val="10"/>
        </w:numPr>
        <w:jc w:val="center"/>
        <w:rPr>
          <w:rFonts w:ascii="Arial" w:hAnsi="Arial" w:cs="Arial"/>
          <w:color w:val="auto"/>
          <w:sz w:val="32"/>
          <w:szCs w:val="32"/>
        </w:rPr>
      </w:pPr>
      <w:bookmarkStart w:id="8" w:name="_Toc236949916"/>
      <w:r w:rsidRPr="00E07909">
        <w:rPr>
          <w:rFonts w:ascii="Arial" w:hAnsi="Arial" w:cs="Arial"/>
          <w:color w:val="auto"/>
          <w:sz w:val="32"/>
          <w:szCs w:val="32"/>
        </w:rPr>
        <w:t>Database Implementation</w:t>
      </w:r>
      <w:bookmarkEnd w:id="8"/>
    </w:p>
    <w:p w14:paraId="09099CF8" w14:textId="77777777" w:rsidR="00263BC9" w:rsidRPr="00E07909" w:rsidRDefault="00263BC9" w:rsidP="00263BC9">
      <w:pPr>
        <w:rPr>
          <w:rFonts w:cs="Arial"/>
        </w:rPr>
      </w:pPr>
    </w:p>
    <w:p w14:paraId="1AEAA62B" w14:textId="1CDBFCFA" w:rsidR="00263BC9" w:rsidRPr="00E07909" w:rsidRDefault="00263BC9" w:rsidP="00263BC9">
      <w:pPr>
        <w:pStyle w:val="Heading2"/>
        <w:rPr>
          <w:rFonts w:ascii="Arial" w:hAnsi="Arial" w:cs="Arial"/>
          <w:color w:val="auto"/>
          <w:sz w:val="28"/>
          <w:szCs w:val="28"/>
        </w:rPr>
      </w:pPr>
      <w:r w:rsidRPr="00E07909">
        <w:rPr>
          <w:rFonts w:ascii="Arial" w:hAnsi="Arial" w:cs="Arial"/>
          <w:color w:val="auto"/>
          <w:sz w:val="28"/>
          <w:szCs w:val="28"/>
        </w:rPr>
        <w:t xml:space="preserve">     </w:t>
      </w:r>
      <w:bookmarkStart w:id="9" w:name="_Toc236949917"/>
      <w:r w:rsidRPr="00E07909">
        <w:rPr>
          <w:rFonts w:ascii="Arial" w:hAnsi="Arial" w:cs="Arial"/>
          <w:color w:val="auto"/>
          <w:sz w:val="28"/>
          <w:szCs w:val="28"/>
        </w:rPr>
        <w:t>4.1 Database and Table Creation</w:t>
      </w:r>
      <w:bookmarkEnd w:id="9"/>
    </w:p>
    <w:p w14:paraId="34C39ADF" w14:textId="77777777" w:rsidR="00263BC9" w:rsidRPr="00E07909" w:rsidRDefault="00263BC9" w:rsidP="00263BC9">
      <w:pPr>
        <w:rPr>
          <w:rFonts w:cs="Arial"/>
        </w:rPr>
      </w:pPr>
    </w:p>
    <w:p w14:paraId="648CDC02" w14:textId="77777777" w:rsidR="00955F3E" w:rsidRPr="00E07909" w:rsidRDefault="00000000">
      <w:pPr>
        <w:jc w:val="both"/>
        <w:rPr>
          <w:rFonts w:cs="Arial"/>
          <w:sz w:val="24"/>
          <w:szCs w:val="24"/>
        </w:rPr>
      </w:pPr>
      <w:r w:rsidRPr="00E07909">
        <w:rPr>
          <w:rFonts w:cs="Arial"/>
          <w:sz w:val="24"/>
          <w:szCs w:val="24"/>
        </w:rPr>
        <w:t>The database was implemented in MySQL using the ERD as the implementation plan. The SQL script first removes an earlier test copy, creates the MedAssistClinic database and then creates the eight related tables in an order that respects foreign-key dependencies. Integer fields are used for identifiers, VARCHAR and TEXT for names and descriptive information, DATE and TIME for schedules and appointments, and DATETIME for creation and audit timestamps.</w:t>
      </w:r>
    </w:p>
    <w:p w14:paraId="0AE117AB" w14:textId="77777777" w:rsidR="00955F3E" w:rsidRPr="00E07909" w:rsidRDefault="00000000">
      <w:pPr>
        <w:pStyle w:val="CodeBlock"/>
        <w:rPr>
          <w:rFonts w:ascii="Arial" w:hAnsi="Arial" w:cs="Arial"/>
          <w:sz w:val="24"/>
          <w:szCs w:val="24"/>
        </w:rPr>
      </w:pPr>
      <w:r w:rsidRPr="00E07909">
        <w:rPr>
          <w:rFonts w:ascii="Arial" w:hAnsi="Arial" w:cs="Arial"/>
          <w:sz w:val="24"/>
          <w:szCs w:val="24"/>
        </w:rPr>
        <w:t>CREATE DATABASE MedAssistClinic;</w:t>
      </w:r>
    </w:p>
    <w:p w14:paraId="7855A48E" w14:textId="77777777" w:rsidR="00955F3E" w:rsidRPr="00E07909" w:rsidRDefault="00000000">
      <w:pPr>
        <w:pStyle w:val="CodeBlock"/>
        <w:rPr>
          <w:rFonts w:ascii="Arial" w:hAnsi="Arial" w:cs="Arial"/>
          <w:sz w:val="24"/>
          <w:szCs w:val="24"/>
        </w:rPr>
      </w:pPr>
      <w:r w:rsidRPr="00E07909">
        <w:rPr>
          <w:rFonts w:ascii="Arial" w:hAnsi="Arial" w:cs="Arial"/>
          <w:sz w:val="24"/>
          <w:szCs w:val="24"/>
        </w:rPr>
        <w:t>USE MedAssistClinic;</w:t>
      </w:r>
    </w:p>
    <w:p w14:paraId="7A6A316A" w14:textId="1B4BEC96" w:rsidR="00955F3E" w:rsidRPr="00E07909" w:rsidRDefault="006F0FE0">
      <w:pPr>
        <w:jc w:val="center"/>
        <w:rPr>
          <w:rFonts w:cs="Arial"/>
        </w:rPr>
      </w:pPr>
      <w:r w:rsidRPr="00E07909">
        <w:rPr>
          <w:rFonts w:cs="Arial"/>
          <w:i/>
          <w:noProof/>
          <w:sz w:val="18"/>
        </w:rPr>
        <w:drawing>
          <wp:inline distT="0" distB="0" distL="0" distR="0" wp14:anchorId="4ABFFFB2" wp14:editId="5B59132D">
            <wp:extent cx="6217920" cy="31134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17920" cy="3113405"/>
                    </a:xfrm>
                    <a:prstGeom prst="rect">
                      <a:avLst/>
                    </a:prstGeom>
                  </pic:spPr>
                </pic:pic>
              </a:graphicData>
            </a:graphic>
          </wp:inline>
        </w:drawing>
      </w:r>
      <w:r w:rsidRPr="00E07909">
        <w:rPr>
          <w:rFonts w:cs="Arial"/>
          <w:i/>
          <w:sz w:val="18"/>
        </w:rPr>
        <w:t>Figure 2: Tables created in the MedAssistClinic database</w:t>
      </w:r>
    </w:p>
    <w:p w14:paraId="56F6AD29" w14:textId="510D4D04" w:rsidR="00955F3E" w:rsidRPr="00E07909" w:rsidRDefault="00263BC9">
      <w:pPr>
        <w:pStyle w:val="Heading2"/>
        <w:rPr>
          <w:rFonts w:ascii="Arial" w:hAnsi="Arial" w:cs="Arial"/>
          <w:color w:val="auto"/>
          <w:sz w:val="28"/>
          <w:szCs w:val="28"/>
        </w:rPr>
      </w:pPr>
      <w:r w:rsidRPr="00E07909">
        <w:rPr>
          <w:rFonts w:ascii="Arial" w:hAnsi="Arial" w:cs="Arial"/>
          <w:color w:val="auto"/>
          <w:sz w:val="28"/>
          <w:szCs w:val="28"/>
        </w:rPr>
        <w:t xml:space="preserve">     </w:t>
      </w:r>
      <w:bookmarkStart w:id="10" w:name="_Toc236949918"/>
      <w:r w:rsidRPr="00E07909">
        <w:rPr>
          <w:rFonts w:ascii="Arial" w:hAnsi="Arial" w:cs="Arial"/>
          <w:color w:val="auto"/>
          <w:sz w:val="28"/>
          <w:szCs w:val="28"/>
        </w:rPr>
        <w:t>4.2 Constraints and Data Integrity</w:t>
      </w:r>
      <w:bookmarkEnd w:id="10"/>
    </w:p>
    <w:p w14:paraId="4AF0F889" w14:textId="77777777" w:rsidR="00263BC9" w:rsidRPr="00E07909" w:rsidRDefault="00263BC9" w:rsidP="00263BC9">
      <w:pPr>
        <w:rPr>
          <w:rFonts w:cs="Arial"/>
        </w:rPr>
      </w:pPr>
    </w:p>
    <w:p w14:paraId="505DEF43" w14:textId="77777777" w:rsidR="00955F3E" w:rsidRPr="00E07909" w:rsidRDefault="00000000">
      <w:pPr>
        <w:jc w:val="both"/>
        <w:rPr>
          <w:rFonts w:cs="Arial"/>
          <w:sz w:val="24"/>
          <w:szCs w:val="24"/>
        </w:rPr>
      </w:pPr>
      <w:r w:rsidRPr="00E07909">
        <w:rPr>
          <w:rFonts w:cs="Arial"/>
          <w:sz w:val="24"/>
          <w:szCs w:val="24"/>
        </w:rPr>
        <w:t>Primary keys uniquely identify records. Foreign keys connect Doctor to Department, DoctorSchedule to Doctor, Appointment to Patient and Doctor, and Treatment and Feedback to Appointment. Referential actions were selected to protect important clinical history. For example, a patient or doctor with related appointments cannot be deleted accidentally, while schedule records can be removed with their doctor. Treatment and feedback records are removed if their parent appointment is intentionally removed.</w:t>
      </w:r>
    </w:p>
    <w:p w14:paraId="3EB0B05C" w14:textId="77777777" w:rsidR="00955F3E" w:rsidRPr="00E07909" w:rsidRDefault="00000000">
      <w:pPr>
        <w:jc w:val="both"/>
        <w:rPr>
          <w:rFonts w:cs="Arial"/>
          <w:sz w:val="24"/>
          <w:szCs w:val="24"/>
        </w:rPr>
      </w:pPr>
      <w:r w:rsidRPr="00E07909">
        <w:rPr>
          <w:rFonts w:cs="Arial"/>
          <w:sz w:val="24"/>
          <w:szCs w:val="24"/>
        </w:rPr>
        <w:lastRenderedPageBreak/>
        <w:t xml:space="preserve">Constraints improve data quality. Important fields use NOT NULL, email addresses are unique, and the Feedback rating is restricted using CHECK (rating BETWEEN 1 AND 5). Appointment includes UNIQUE (doctor_id, appointment_date, appointment_time), preventing two bookings for the same doctor and slot. DoctorSchedule checks that end_time is later than start_time. Treatment requires a follow-up date when follow_up_required is true. ENUM values restrict gender, availability and appointment status to </w:t>
      </w:r>
      <w:proofErr w:type="spellStart"/>
      <w:r w:rsidRPr="00E07909">
        <w:rPr>
          <w:rFonts w:cs="Arial"/>
          <w:sz w:val="24"/>
          <w:szCs w:val="24"/>
        </w:rPr>
        <w:t>recognised</w:t>
      </w:r>
      <w:proofErr w:type="spellEnd"/>
      <w:r w:rsidRPr="00E07909">
        <w:rPr>
          <w:rFonts w:cs="Arial"/>
          <w:sz w:val="24"/>
          <w:szCs w:val="24"/>
        </w:rPr>
        <w:t xml:space="preserve"> options.</w:t>
      </w:r>
    </w:p>
    <w:p w14:paraId="0206EE22" w14:textId="77777777" w:rsidR="006F0FE0" w:rsidRPr="00E07909" w:rsidRDefault="006F0FE0">
      <w:pPr>
        <w:jc w:val="both"/>
        <w:rPr>
          <w:rFonts w:cs="Arial"/>
        </w:rPr>
      </w:pPr>
    </w:p>
    <w:p w14:paraId="15863D0D" w14:textId="791060A6" w:rsidR="00955F3E" w:rsidRPr="00E07909" w:rsidRDefault="006F0FE0">
      <w:pPr>
        <w:jc w:val="center"/>
        <w:rPr>
          <w:rFonts w:cs="Arial"/>
          <w:i/>
          <w:sz w:val="18"/>
        </w:rPr>
      </w:pPr>
      <w:r w:rsidRPr="00E07909">
        <w:rPr>
          <w:rFonts w:cs="Arial"/>
          <w:i/>
          <w:noProof/>
          <w:sz w:val="18"/>
        </w:rPr>
        <w:drawing>
          <wp:inline distT="0" distB="0" distL="0" distR="0" wp14:anchorId="0458B772" wp14:editId="48109B96">
            <wp:extent cx="6217920" cy="35896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17920" cy="3589655"/>
                    </a:xfrm>
                    <a:prstGeom prst="rect">
                      <a:avLst/>
                    </a:prstGeom>
                  </pic:spPr>
                </pic:pic>
              </a:graphicData>
            </a:graphic>
          </wp:inline>
        </w:drawing>
      </w:r>
      <w:r w:rsidRPr="00E07909">
        <w:rPr>
          <w:rFonts w:cs="Arial"/>
          <w:i/>
          <w:sz w:val="18"/>
        </w:rPr>
        <w:t>Figure 3: Structure and constraints of the Appointment table</w:t>
      </w:r>
    </w:p>
    <w:p w14:paraId="1198164A" w14:textId="77777777" w:rsidR="00263BC9" w:rsidRPr="00E07909" w:rsidRDefault="00263BC9">
      <w:pPr>
        <w:jc w:val="center"/>
        <w:rPr>
          <w:rFonts w:cs="Arial"/>
        </w:rPr>
      </w:pPr>
    </w:p>
    <w:p w14:paraId="59E0CEAC" w14:textId="7217BD47" w:rsidR="00955F3E" w:rsidRPr="00E07909" w:rsidRDefault="00263BC9">
      <w:pPr>
        <w:pStyle w:val="Heading2"/>
        <w:rPr>
          <w:rFonts w:ascii="Arial" w:hAnsi="Arial" w:cs="Arial"/>
          <w:color w:val="auto"/>
          <w:sz w:val="28"/>
          <w:szCs w:val="28"/>
        </w:rPr>
      </w:pPr>
      <w:r w:rsidRPr="00E07909">
        <w:rPr>
          <w:rFonts w:ascii="Arial" w:hAnsi="Arial" w:cs="Arial"/>
          <w:color w:val="auto"/>
          <w:sz w:val="28"/>
          <w:szCs w:val="28"/>
        </w:rPr>
        <w:t xml:space="preserve">     </w:t>
      </w:r>
      <w:bookmarkStart w:id="11" w:name="_Toc236949919"/>
      <w:r w:rsidRPr="00E07909">
        <w:rPr>
          <w:rFonts w:ascii="Arial" w:hAnsi="Arial" w:cs="Arial"/>
          <w:color w:val="auto"/>
          <w:sz w:val="28"/>
          <w:szCs w:val="28"/>
        </w:rPr>
        <w:t>4.3 Sample Data</w:t>
      </w:r>
      <w:bookmarkEnd w:id="11"/>
    </w:p>
    <w:p w14:paraId="554BF6F2" w14:textId="77777777" w:rsidR="00263BC9" w:rsidRPr="00E07909" w:rsidRDefault="00263BC9" w:rsidP="00263BC9">
      <w:pPr>
        <w:rPr>
          <w:rFonts w:cs="Arial"/>
        </w:rPr>
      </w:pPr>
    </w:p>
    <w:p w14:paraId="20658A1B" w14:textId="77777777" w:rsidR="00955F3E" w:rsidRPr="00E07909" w:rsidRDefault="00000000">
      <w:pPr>
        <w:jc w:val="both"/>
        <w:rPr>
          <w:rFonts w:cs="Arial"/>
          <w:sz w:val="24"/>
          <w:szCs w:val="24"/>
        </w:rPr>
      </w:pPr>
      <w:r w:rsidRPr="00E07909">
        <w:rPr>
          <w:rFonts w:cs="Arial"/>
          <w:sz w:val="24"/>
          <w:szCs w:val="24"/>
        </w:rPr>
        <w:t>Realistic data was inserted for departments, doctors, patients, schedules, appointments, treatments and feedback. Departments include General Medicine, Dermatology, Physiotherapy and Cardiology. The data contains completed, booked, cancelled and missed appointments so different operations can be tested. Valid inserts confirm that table relationships work, while invalid inserts demonstrate constraint enforcement.</w:t>
      </w:r>
    </w:p>
    <w:p w14:paraId="726FFDAE" w14:textId="77777777" w:rsidR="00955F3E" w:rsidRPr="00E07909" w:rsidRDefault="00000000">
      <w:pPr>
        <w:jc w:val="both"/>
        <w:rPr>
          <w:rFonts w:cs="Arial"/>
          <w:sz w:val="24"/>
          <w:szCs w:val="24"/>
        </w:rPr>
      </w:pPr>
      <w:r w:rsidRPr="00E07909">
        <w:rPr>
          <w:rFonts w:cs="Arial"/>
          <w:sz w:val="24"/>
          <w:szCs w:val="24"/>
        </w:rPr>
        <w:t>The sample dataset contains four departments, six doctors, eight patients, ten schedule records, eight initial appointments, three treatments and three feedback records. This is sufficient to demonstrate all relationships while keeping the prototype easy to inspect during a demonstration.</w:t>
      </w:r>
    </w:p>
    <w:p w14:paraId="4D63EE2D" w14:textId="77777777" w:rsidR="00955F3E" w:rsidRPr="00E07909" w:rsidRDefault="00000000">
      <w:pPr>
        <w:jc w:val="both"/>
        <w:rPr>
          <w:rFonts w:cs="Arial"/>
          <w:sz w:val="24"/>
          <w:szCs w:val="24"/>
        </w:rPr>
      </w:pPr>
      <w:r w:rsidRPr="00E07909">
        <w:rPr>
          <w:rFonts w:cs="Arial"/>
          <w:sz w:val="24"/>
          <w:szCs w:val="24"/>
        </w:rPr>
        <w:t xml:space="preserve">The implementation script also contains business queries that join patient, doctor, department, appointment and treatment data. These queries demonstrate that the </w:t>
      </w:r>
      <w:r w:rsidRPr="00E07909">
        <w:rPr>
          <w:rFonts w:cs="Arial"/>
          <w:sz w:val="24"/>
          <w:szCs w:val="24"/>
        </w:rPr>
        <w:lastRenderedPageBreak/>
        <w:t>normalised tables can be combined to produce useful views, such as appointment lists, treatment histories and doctor feedback averages.</w:t>
      </w:r>
    </w:p>
    <w:p w14:paraId="33994BB9" w14:textId="12F6AB40" w:rsidR="006F0FE0" w:rsidRPr="00E07909" w:rsidRDefault="006F0FE0" w:rsidP="006F0FE0">
      <w:pPr>
        <w:jc w:val="center"/>
        <w:rPr>
          <w:rFonts w:cs="Arial"/>
          <w:i/>
          <w:sz w:val="18"/>
        </w:rPr>
      </w:pPr>
      <w:r w:rsidRPr="00E07909">
        <w:rPr>
          <w:rFonts w:cs="Arial"/>
          <w:i/>
          <w:noProof/>
          <w:sz w:val="18"/>
        </w:rPr>
        <w:drawing>
          <wp:inline distT="0" distB="0" distL="0" distR="0" wp14:anchorId="12D7DECA" wp14:editId="10B1B55A">
            <wp:extent cx="6132887" cy="3445365"/>
            <wp:effectExtent l="0" t="0" r="127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44601" cy="3451946"/>
                    </a:xfrm>
                    <a:prstGeom prst="rect">
                      <a:avLst/>
                    </a:prstGeom>
                  </pic:spPr>
                </pic:pic>
              </a:graphicData>
            </a:graphic>
          </wp:inline>
        </w:drawing>
      </w:r>
      <w:r w:rsidRPr="00E07909">
        <w:rPr>
          <w:rFonts w:cs="Arial"/>
          <w:i/>
          <w:sz w:val="18"/>
        </w:rPr>
        <w:t>Figure 4: Sample patient and appointment data</w:t>
      </w:r>
    </w:p>
    <w:p w14:paraId="277E5463" w14:textId="77777777" w:rsidR="00EE15ED" w:rsidRPr="00E07909" w:rsidRDefault="00EE15ED" w:rsidP="006F0FE0">
      <w:pPr>
        <w:jc w:val="center"/>
        <w:rPr>
          <w:rFonts w:cs="Arial"/>
          <w:i/>
          <w:sz w:val="18"/>
        </w:rPr>
      </w:pPr>
    </w:p>
    <w:p w14:paraId="5E385E81" w14:textId="77777777" w:rsidR="00EE15ED" w:rsidRPr="00E07909" w:rsidRDefault="00EE15ED" w:rsidP="006F0FE0">
      <w:pPr>
        <w:jc w:val="center"/>
        <w:rPr>
          <w:rFonts w:cs="Arial"/>
          <w:i/>
          <w:sz w:val="18"/>
        </w:rPr>
      </w:pPr>
    </w:p>
    <w:p w14:paraId="75E713F9" w14:textId="77777777" w:rsidR="00EE15ED" w:rsidRPr="00E07909" w:rsidRDefault="00EE15ED" w:rsidP="006F0FE0">
      <w:pPr>
        <w:jc w:val="center"/>
        <w:rPr>
          <w:rFonts w:cs="Arial"/>
          <w:i/>
          <w:sz w:val="18"/>
        </w:rPr>
      </w:pPr>
    </w:p>
    <w:p w14:paraId="4D299B7C" w14:textId="77777777" w:rsidR="00EE15ED" w:rsidRPr="00E07909" w:rsidRDefault="00EE15ED" w:rsidP="006F0FE0">
      <w:pPr>
        <w:jc w:val="center"/>
        <w:rPr>
          <w:rFonts w:cs="Arial"/>
          <w:i/>
          <w:sz w:val="18"/>
        </w:rPr>
      </w:pPr>
    </w:p>
    <w:p w14:paraId="13C50B18" w14:textId="77777777" w:rsidR="00EE15ED" w:rsidRPr="00E07909" w:rsidRDefault="00EE15ED" w:rsidP="006F0FE0">
      <w:pPr>
        <w:jc w:val="center"/>
        <w:rPr>
          <w:rFonts w:cs="Arial"/>
          <w:i/>
          <w:sz w:val="18"/>
        </w:rPr>
      </w:pPr>
    </w:p>
    <w:p w14:paraId="110DD877" w14:textId="77777777" w:rsidR="00EE15ED" w:rsidRPr="00E07909" w:rsidRDefault="00EE15ED" w:rsidP="006F0FE0">
      <w:pPr>
        <w:jc w:val="center"/>
        <w:rPr>
          <w:rFonts w:cs="Arial"/>
          <w:i/>
          <w:sz w:val="18"/>
        </w:rPr>
      </w:pPr>
    </w:p>
    <w:p w14:paraId="597E8FD5" w14:textId="6760BB70" w:rsidR="006F0FE0" w:rsidRPr="00E07909" w:rsidRDefault="00263BC9" w:rsidP="006F0FE0">
      <w:pPr>
        <w:pStyle w:val="Heading2"/>
        <w:rPr>
          <w:rFonts w:ascii="Arial" w:hAnsi="Arial" w:cs="Arial"/>
          <w:color w:val="auto"/>
          <w:sz w:val="28"/>
          <w:szCs w:val="28"/>
        </w:rPr>
      </w:pPr>
      <w:r w:rsidRPr="00E07909">
        <w:rPr>
          <w:rFonts w:ascii="Arial" w:hAnsi="Arial" w:cs="Arial"/>
          <w:color w:val="auto"/>
          <w:sz w:val="28"/>
          <w:szCs w:val="28"/>
        </w:rPr>
        <w:t xml:space="preserve">     </w:t>
      </w:r>
      <w:bookmarkStart w:id="12" w:name="_Toc236949920"/>
      <w:r w:rsidRPr="00E07909">
        <w:rPr>
          <w:rFonts w:ascii="Arial" w:hAnsi="Arial" w:cs="Arial"/>
          <w:color w:val="auto"/>
          <w:sz w:val="28"/>
          <w:szCs w:val="28"/>
        </w:rPr>
        <w:t>4.4 Constraint Validation</w:t>
      </w:r>
      <w:bookmarkEnd w:id="12"/>
    </w:p>
    <w:p w14:paraId="35148A3B" w14:textId="77777777" w:rsidR="00955F3E" w:rsidRPr="00E07909" w:rsidRDefault="00000000">
      <w:pPr>
        <w:jc w:val="both"/>
        <w:rPr>
          <w:rFonts w:cs="Arial"/>
          <w:sz w:val="24"/>
          <w:szCs w:val="24"/>
        </w:rPr>
      </w:pPr>
      <w:r w:rsidRPr="00E07909">
        <w:rPr>
          <w:rFonts w:cs="Arial"/>
          <w:sz w:val="24"/>
          <w:szCs w:val="24"/>
        </w:rPr>
        <w:t>Constraint tests deliberately attempt to insert an invalid feedback rating and a duplicate doctor booking. MySQL should reject both operations, confirming that the rules are enforced at database level rather than relying only on application input.</w:t>
      </w:r>
    </w:p>
    <w:p w14:paraId="0D6B6B02" w14:textId="77777777" w:rsidR="006F0FE0" w:rsidRPr="00E07909" w:rsidRDefault="006F0FE0">
      <w:pPr>
        <w:jc w:val="both"/>
        <w:rPr>
          <w:rFonts w:cs="Arial"/>
        </w:rPr>
      </w:pPr>
    </w:p>
    <w:p w14:paraId="09FE15BD" w14:textId="75A0405C" w:rsidR="006F0FE0" w:rsidRPr="00E07909" w:rsidRDefault="006F0FE0">
      <w:pPr>
        <w:jc w:val="center"/>
        <w:rPr>
          <w:rFonts w:cs="Arial"/>
          <w:i/>
          <w:sz w:val="18"/>
        </w:rPr>
      </w:pPr>
      <w:r w:rsidRPr="00E07909">
        <w:rPr>
          <w:rFonts w:cs="Arial"/>
          <w:i/>
          <w:noProof/>
          <w:sz w:val="18"/>
        </w:rPr>
        <w:lastRenderedPageBreak/>
        <w:drawing>
          <wp:inline distT="0" distB="0" distL="0" distR="0" wp14:anchorId="1FD2080E" wp14:editId="578BB3A9">
            <wp:extent cx="5864973" cy="3449984"/>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79104" cy="3458297"/>
                    </a:xfrm>
                    <a:prstGeom prst="rect">
                      <a:avLst/>
                    </a:prstGeom>
                  </pic:spPr>
                </pic:pic>
              </a:graphicData>
            </a:graphic>
          </wp:inline>
        </w:drawing>
      </w:r>
    </w:p>
    <w:p w14:paraId="4DCA3A12" w14:textId="5C511B8B" w:rsidR="00955F3E" w:rsidRPr="00E07909" w:rsidRDefault="00000000">
      <w:pPr>
        <w:jc w:val="center"/>
        <w:rPr>
          <w:rFonts w:cs="Arial"/>
        </w:rPr>
      </w:pPr>
      <w:r w:rsidRPr="00E07909">
        <w:rPr>
          <w:rFonts w:cs="Arial"/>
          <w:i/>
          <w:sz w:val="18"/>
        </w:rPr>
        <w:t>Figure 5: Constraint validation error</w:t>
      </w:r>
    </w:p>
    <w:p w14:paraId="6222A21F" w14:textId="0D8D4ABF" w:rsidR="00955F3E" w:rsidRPr="00E07909" w:rsidRDefault="00000000" w:rsidP="00263BC9">
      <w:pPr>
        <w:pStyle w:val="Heading1"/>
        <w:numPr>
          <w:ilvl w:val="0"/>
          <w:numId w:val="10"/>
        </w:numPr>
        <w:jc w:val="center"/>
        <w:rPr>
          <w:rFonts w:ascii="Arial" w:hAnsi="Arial" w:cs="Arial"/>
          <w:color w:val="auto"/>
          <w:sz w:val="32"/>
          <w:szCs w:val="32"/>
        </w:rPr>
      </w:pPr>
      <w:bookmarkStart w:id="13" w:name="_Toc236949921"/>
      <w:r w:rsidRPr="00E07909">
        <w:rPr>
          <w:rFonts w:ascii="Arial" w:hAnsi="Arial" w:cs="Arial"/>
          <w:color w:val="auto"/>
          <w:sz w:val="32"/>
          <w:szCs w:val="32"/>
        </w:rPr>
        <w:t>Stored Procedures and Transactions</w:t>
      </w:r>
      <w:bookmarkEnd w:id="13"/>
    </w:p>
    <w:p w14:paraId="0EC30B9F" w14:textId="77777777" w:rsidR="00263BC9" w:rsidRPr="00E07909" w:rsidRDefault="00263BC9" w:rsidP="00263BC9">
      <w:pPr>
        <w:pStyle w:val="ListParagraph"/>
        <w:rPr>
          <w:rFonts w:cs="Arial"/>
        </w:rPr>
      </w:pPr>
    </w:p>
    <w:p w14:paraId="65B27A71" w14:textId="61E60A1B" w:rsidR="00955F3E" w:rsidRPr="00E07909" w:rsidRDefault="00263BC9">
      <w:pPr>
        <w:pStyle w:val="Heading2"/>
        <w:rPr>
          <w:rFonts w:ascii="Arial" w:hAnsi="Arial" w:cs="Arial"/>
          <w:color w:val="auto"/>
          <w:sz w:val="28"/>
          <w:szCs w:val="28"/>
        </w:rPr>
      </w:pPr>
      <w:r w:rsidRPr="00E07909">
        <w:rPr>
          <w:rFonts w:ascii="Arial" w:hAnsi="Arial" w:cs="Arial"/>
          <w:color w:val="auto"/>
          <w:sz w:val="28"/>
          <w:szCs w:val="28"/>
        </w:rPr>
        <w:t xml:space="preserve">     </w:t>
      </w:r>
      <w:bookmarkStart w:id="14" w:name="_Toc236949922"/>
      <w:r w:rsidRPr="00E07909">
        <w:rPr>
          <w:rFonts w:ascii="Arial" w:hAnsi="Arial" w:cs="Arial"/>
          <w:color w:val="auto"/>
          <w:sz w:val="28"/>
          <w:szCs w:val="28"/>
        </w:rPr>
        <w:t>5.1 CRUD Stored Procedures</w:t>
      </w:r>
      <w:bookmarkEnd w:id="14"/>
    </w:p>
    <w:p w14:paraId="54820D5A" w14:textId="77777777" w:rsidR="00263BC9" w:rsidRPr="00E07909" w:rsidRDefault="00263BC9" w:rsidP="00263BC9">
      <w:pPr>
        <w:rPr>
          <w:rFonts w:cs="Arial"/>
        </w:rPr>
      </w:pPr>
    </w:p>
    <w:p w14:paraId="0B103292" w14:textId="77777777" w:rsidR="00955F3E" w:rsidRPr="00E07909" w:rsidRDefault="00000000">
      <w:pPr>
        <w:jc w:val="both"/>
        <w:rPr>
          <w:rFonts w:cs="Arial"/>
          <w:sz w:val="24"/>
          <w:szCs w:val="24"/>
        </w:rPr>
      </w:pPr>
      <w:r w:rsidRPr="00E07909">
        <w:rPr>
          <w:rFonts w:cs="Arial"/>
          <w:sz w:val="24"/>
          <w:szCs w:val="24"/>
        </w:rPr>
        <w:t>Stored procedures were created for common CRUD operations and for processes requiring transaction control. sp_AddPatient inserts a new patient and returns the generated identifier. sp_UpdatePatient checks that a patient exists before changing contact or medical-history information. sp_DeletePatient allows deletion only when no appointment records exist, preserving the clinic’s historical information. Each procedure contains an SQL exception handler that performs ROLLBACK and returns the original error if the operation fails.</w:t>
      </w:r>
    </w:p>
    <w:p w14:paraId="0770C5A3" w14:textId="77777777" w:rsidR="00955F3E" w:rsidRPr="00E07909" w:rsidRDefault="00000000">
      <w:pPr>
        <w:jc w:val="both"/>
        <w:rPr>
          <w:rFonts w:cs="Arial"/>
          <w:sz w:val="24"/>
          <w:szCs w:val="24"/>
        </w:rPr>
      </w:pPr>
      <w:r w:rsidRPr="00E07909">
        <w:rPr>
          <w:rFonts w:cs="Arial"/>
          <w:sz w:val="24"/>
          <w:szCs w:val="24"/>
        </w:rPr>
        <w:t>The exception handlers use RESIGNAL after rollback so MySQL returns a clear error to the user rather than hiding the cause. Validation is performed before the INSERT, reducing the chance of unnecessary changes and making commit or rollback decisions easy to justify.</w:t>
      </w:r>
    </w:p>
    <w:p w14:paraId="0EE0462F" w14:textId="77777777" w:rsidR="004E2D74" w:rsidRPr="00E07909" w:rsidRDefault="004E2D74">
      <w:pPr>
        <w:jc w:val="both"/>
        <w:rPr>
          <w:rFonts w:cs="Arial"/>
        </w:rPr>
      </w:pPr>
    </w:p>
    <w:p w14:paraId="0055D772" w14:textId="6FB5D0AD" w:rsidR="00955F3E" w:rsidRPr="00E07909" w:rsidRDefault="004E2D74">
      <w:pPr>
        <w:jc w:val="center"/>
        <w:rPr>
          <w:rFonts w:cs="Arial"/>
          <w:i/>
          <w:sz w:val="18"/>
        </w:rPr>
      </w:pPr>
      <w:r w:rsidRPr="00E07909">
        <w:rPr>
          <w:rFonts w:cs="Arial"/>
          <w:i/>
          <w:noProof/>
          <w:sz w:val="18"/>
        </w:rPr>
        <w:lastRenderedPageBreak/>
        <w:drawing>
          <wp:inline distT="0" distB="0" distL="0" distR="0" wp14:anchorId="2D136347" wp14:editId="3FD88AA8">
            <wp:extent cx="6217920" cy="15246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17920" cy="1524635"/>
                    </a:xfrm>
                    <a:prstGeom prst="rect">
                      <a:avLst/>
                    </a:prstGeom>
                  </pic:spPr>
                </pic:pic>
              </a:graphicData>
            </a:graphic>
          </wp:inline>
        </w:drawing>
      </w:r>
      <w:r w:rsidRPr="00E07909">
        <w:rPr>
          <w:rFonts w:cs="Arial"/>
          <w:i/>
          <w:sz w:val="18"/>
        </w:rPr>
        <w:t>Figure 6: Successful execution of a patient stored procedure</w:t>
      </w:r>
    </w:p>
    <w:p w14:paraId="2CA7FADA" w14:textId="77777777" w:rsidR="00263BC9" w:rsidRPr="00E07909" w:rsidRDefault="00263BC9">
      <w:pPr>
        <w:jc w:val="center"/>
        <w:rPr>
          <w:rFonts w:cs="Arial"/>
        </w:rPr>
      </w:pPr>
    </w:p>
    <w:p w14:paraId="7836E084" w14:textId="364082AB" w:rsidR="00955F3E" w:rsidRPr="00E07909" w:rsidRDefault="00263BC9">
      <w:pPr>
        <w:pStyle w:val="Heading2"/>
        <w:rPr>
          <w:rFonts w:ascii="Arial" w:hAnsi="Arial" w:cs="Arial"/>
          <w:color w:val="auto"/>
          <w:sz w:val="28"/>
          <w:szCs w:val="28"/>
        </w:rPr>
      </w:pPr>
      <w:r w:rsidRPr="00E07909">
        <w:rPr>
          <w:rFonts w:ascii="Arial" w:hAnsi="Arial" w:cs="Arial"/>
          <w:color w:val="auto"/>
          <w:sz w:val="28"/>
          <w:szCs w:val="28"/>
        </w:rPr>
        <w:t xml:space="preserve">     </w:t>
      </w:r>
      <w:bookmarkStart w:id="15" w:name="_Toc236949923"/>
      <w:r w:rsidRPr="00E07909">
        <w:rPr>
          <w:rFonts w:ascii="Arial" w:hAnsi="Arial" w:cs="Arial"/>
          <w:color w:val="auto"/>
          <w:sz w:val="28"/>
          <w:szCs w:val="28"/>
        </w:rPr>
        <w:t>5.2 Appointment Booking Transaction</w:t>
      </w:r>
      <w:bookmarkEnd w:id="15"/>
    </w:p>
    <w:p w14:paraId="7036C964" w14:textId="77777777" w:rsidR="00263BC9" w:rsidRPr="00E07909" w:rsidRDefault="00263BC9" w:rsidP="00263BC9">
      <w:pPr>
        <w:rPr>
          <w:rFonts w:cs="Arial"/>
          <w:sz w:val="24"/>
          <w:szCs w:val="24"/>
        </w:rPr>
      </w:pPr>
    </w:p>
    <w:p w14:paraId="6C501952" w14:textId="77777777" w:rsidR="00955F3E" w:rsidRPr="00E07909" w:rsidRDefault="00000000">
      <w:pPr>
        <w:jc w:val="both"/>
        <w:rPr>
          <w:rFonts w:cs="Arial"/>
          <w:sz w:val="24"/>
          <w:szCs w:val="24"/>
        </w:rPr>
      </w:pPr>
      <w:r w:rsidRPr="00E07909">
        <w:rPr>
          <w:rFonts w:cs="Arial"/>
          <w:sz w:val="24"/>
          <w:szCs w:val="24"/>
        </w:rPr>
        <w:t>The main transactional scenario is sp_BookAppointment. It begins a transaction and checks that the patient is active, the doctor exists and is active, the selected time falls within an available DoctorSchedule record, and the doctor is not already booked. When all checks pass, the procedure inserts the appointment, records an audit entry and uses COMMIT. This makes the booking and its audit information permanent as one controlled operation.</w:t>
      </w:r>
    </w:p>
    <w:p w14:paraId="57E84045" w14:textId="77777777" w:rsidR="00955F3E" w:rsidRPr="00E07909" w:rsidRDefault="00000000">
      <w:pPr>
        <w:pStyle w:val="CodeBlock"/>
        <w:rPr>
          <w:rFonts w:ascii="Arial" w:hAnsi="Arial" w:cs="Arial"/>
          <w:sz w:val="24"/>
          <w:szCs w:val="24"/>
        </w:rPr>
      </w:pPr>
      <w:r w:rsidRPr="00E07909">
        <w:rPr>
          <w:rFonts w:ascii="Arial" w:hAnsi="Arial" w:cs="Arial"/>
          <w:sz w:val="24"/>
          <w:szCs w:val="24"/>
        </w:rPr>
        <w:t>CALL sp_</w:t>
      </w:r>
      <w:proofErr w:type="gramStart"/>
      <w:r w:rsidRPr="00E07909">
        <w:rPr>
          <w:rFonts w:ascii="Arial" w:hAnsi="Arial" w:cs="Arial"/>
          <w:sz w:val="24"/>
          <w:szCs w:val="24"/>
        </w:rPr>
        <w:t>BookAppointment(</w:t>
      </w:r>
      <w:proofErr w:type="gramEnd"/>
      <w:r w:rsidRPr="00E07909">
        <w:rPr>
          <w:rFonts w:ascii="Arial" w:hAnsi="Arial" w:cs="Arial"/>
          <w:sz w:val="24"/>
          <w:szCs w:val="24"/>
        </w:rPr>
        <w:t>1, 2, '2026-08-10', '13:30:00', 'Headache and fatigue');</w:t>
      </w:r>
    </w:p>
    <w:p w14:paraId="71557D51" w14:textId="35924975" w:rsidR="00955F3E" w:rsidRPr="00E07909" w:rsidRDefault="004E2D74">
      <w:pPr>
        <w:jc w:val="center"/>
        <w:rPr>
          <w:rFonts w:cs="Arial"/>
          <w:i/>
          <w:sz w:val="18"/>
        </w:rPr>
      </w:pPr>
      <w:r w:rsidRPr="00E07909">
        <w:rPr>
          <w:rFonts w:cs="Arial"/>
          <w:i/>
          <w:noProof/>
          <w:sz w:val="18"/>
        </w:rPr>
        <w:drawing>
          <wp:inline distT="0" distB="0" distL="0" distR="0" wp14:anchorId="4818DC07" wp14:editId="6FE44C90">
            <wp:extent cx="6217920" cy="17570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17920" cy="1757045"/>
                    </a:xfrm>
                    <a:prstGeom prst="rect">
                      <a:avLst/>
                    </a:prstGeom>
                  </pic:spPr>
                </pic:pic>
              </a:graphicData>
            </a:graphic>
          </wp:inline>
        </w:drawing>
      </w:r>
      <w:r w:rsidRPr="00E07909">
        <w:rPr>
          <w:rFonts w:cs="Arial"/>
          <w:i/>
          <w:sz w:val="18"/>
        </w:rPr>
        <w:t>Figure 7: Successful appointment transaction and COMMIT</w:t>
      </w:r>
    </w:p>
    <w:p w14:paraId="08C2EA57" w14:textId="77777777" w:rsidR="00EE15ED" w:rsidRPr="00E07909" w:rsidRDefault="00EE15ED">
      <w:pPr>
        <w:jc w:val="center"/>
        <w:rPr>
          <w:rFonts w:cs="Arial"/>
        </w:rPr>
      </w:pPr>
    </w:p>
    <w:p w14:paraId="77B570FA" w14:textId="0580E0C7" w:rsidR="00955F3E" w:rsidRPr="00E07909" w:rsidRDefault="00263BC9">
      <w:pPr>
        <w:pStyle w:val="Heading2"/>
        <w:rPr>
          <w:rFonts w:ascii="Arial" w:hAnsi="Arial" w:cs="Arial"/>
          <w:color w:val="auto"/>
          <w:sz w:val="28"/>
          <w:szCs w:val="28"/>
        </w:rPr>
      </w:pPr>
      <w:r w:rsidRPr="00E07909">
        <w:rPr>
          <w:rFonts w:ascii="Arial" w:hAnsi="Arial" w:cs="Arial"/>
          <w:color w:val="auto"/>
          <w:sz w:val="28"/>
          <w:szCs w:val="28"/>
        </w:rPr>
        <w:t xml:space="preserve">     </w:t>
      </w:r>
      <w:bookmarkStart w:id="16" w:name="_Toc236949924"/>
      <w:r w:rsidRPr="00E07909">
        <w:rPr>
          <w:rFonts w:ascii="Arial" w:hAnsi="Arial" w:cs="Arial"/>
          <w:color w:val="auto"/>
          <w:sz w:val="28"/>
          <w:szCs w:val="28"/>
        </w:rPr>
        <w:t>5.3 Conditional Rollback</w:t>
      </w:r>
      <w:bookmarkEnd w:id="16"/>
    </w:p>
    <w:p w14:paraId="566BBEB3" w14:textId="77777777" w:rsidR="00263BC9" w:rsidRPr="00E07909" w:rsidRDefault="00263BC9" w:rsidP="00263BC9">
      <w:pPr>
        <w:rPr>
          <w:rFonts w:cs="Arial"/>
        </w:rPr>
      </w:pPr>
    </w:p>
    <w:p w14:paraId="06BC1E09" w14:textId="77777777" w:rsidR="00955F3E" w:rsidRPr="00E07909" w:rsidRDefault="00000000">
      <w:pPr>
        <w:jc w:val="both"/>
        <w:rPr>
          <w:rFonts w:cs="Arial"/>
          <w:sz w:val="24"/>
          <w:szCs w:val="24"/>
        </w:rPr>
      </w:pPr>
      <w:r w:rsidRPr="00E07909">
        <w:rPr>
          <w:rFonts w:cs="Arial"/>
          <w:sz w:val="24"/>
          <w:szCs w:val="24"/>
        </w:rPr>
        <w:t>If any validation or SQL operation fails, the procedure raises an error and the handler executes ROLLBACK. Therefore, the database cannot contain an appointment without the related checks and audit record. A successful test books patient 1 with doctor 2 on 10 August 2026 at 13:30 and returns the new appointment ID. A failed test attempts to book doctor 1 at 09:30 on the same date, when that slot is already occupied. The procedure signals an error and rolls back the transaction. This demonstrates atomicity: all required steps succeed together or none are saved [3].</w:t>
      </w:r>
    </w:p>
    <w:p w14:paraId="4418F6A8" w14:textId="77777777" w:rsidR="00EE15ED" w:rsidRPr="00E07909" w:rsidRDefault="00EE15ED">
      <w:pPr>
        <w:jc w:val="both"/>
        <w:rPr>
          <w:rFonts w:cs="Arial"/>
          <w:sz w:val="24"/>
          <w:szCs w:val="24"/>
        </w:rPr>
      </w:pPr>
    </w:p>
    <w:p w14:paraId="0AAC811D" w14:textId="77777777" w:rsidR="00EE15ED" w:rsidRPr="00E07909" w:rsidRDefault="00EE15ED">
      <w:pPr>
        <w:jc w:val="both"/>
        <w:rPr>
          <w:rFonts w:cs="Arial"/>
          <w:sz w:val="24"/>
          <w:szCs w:val="24"/>
        </w:rPr>
      </w:pPr>
    </w:p>
    <w:p w14:paraId="7195A234" w14:textId="77777777" w:rsidR="00EE15ED" w:rsidRPr="00E07909" w:rsidRDefault="00EE15ED">
      <w:pPr>
        <w:jc w:val="both"/>
        <w:rPr>
          <w:rFonts w:cs="Arial"/>
          <w:sz w:val="24"/>
          <w:szCs w:val="24"/>
        </w:rPr>
      </w:pPr>
    </w:p>
    <w:p w14:paraId="79D8F271" w14:textId="77777777" w:rsidR="00955F3E" w:rsidRPr="00E07909" w:rsidRDefault="00000000">
      <w:pPr>
        <w:pStyle w:val="CodeBlock"/>
        <w:rPr>
          <w:rFonts w:ascii="Arial" w:hAnsi="Arial" w:cs="Arial"/>
          <w:sz w:val="24"/>
          <w:szCs w:val="24"/>
        </w:rPr>
      </w:pPr>
      <w:r w:rsidRPr="00E07909">
        <w:rPr>
          <w:rFonts w:ascii="Arial" w:hAnsi="Arial" w:cs="Arial"/>
          <w:sz w:val="24"/>
          <w:szCs w:val="24"/>
        </w:rPr>
        <w:t>CALL sp_</w:t>
      </w:r>
      <w:proofErr w:type="gramStart"/>
      <w:r w:rsidRPr="00E07909">
        <w:rPr>
          <w:rFonts w:ascii="Arial" w:hAnsi="Arial" w:cs="Arial"/>
          <w:sz w:val="24"/>
          <w:szCs w:val="24"/>
        </w:rPr>
        <w:t>BookAppointment(</w:t>
      </w:r>
      <w:proofErr w:type="gramEnd"/>
      <w:r w:rsidRPr="00E07909">
        <w:rPr>
          <w:rFonts w:ascii="Arial" w:hAnsi="Arial" w:cs="Arial"/>
          <w:sz w:val="24"/>
          <w:szCs w:val="24"/>
        </w:rPr>
        <w:t>2, 1, '2026-08-10', '09:30:00', 'Duplicate booking test');</w:t>
      </w:r>
    </w:p>
    <w:p w14:paraId="2F50B043" w14:textId="0AC240DD" w:rsidR="00955F3E" w:rsidRPr="00E07909" w:rsidRDefault="004E2D74">
      <w:pPr>
        <w:jc w:val="center"/>
        <w:rPr>
          <w:rFonts w:cs="Arial"/>
          <w:i/>
          <w:sz w:val="18"/>
        </w:rPr>
      </w:pPr>
      <w:r w:rsidRPr="00E07909">
        <w:rPr>
          <w:rFonts w:cs="Arial"/>
          <w:i/>
          <w:noProof/>
          <w:sz w:val="18"/>
        </w:rPr>
        <w:drawing>
          <wp:inline distT="0" distB="0" distL="0" distR="0" wp14:anchorId="593F1A27" wp14:editId="25357D3A">
            <wp:extent cx="6217920" cy="36893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17920" cy="3689350"/>
                    </a:xfrm>
                    <a:prstGeom prst="rect">
                      <a:avLst/>
                    </a:prstGeom>
                  </pic:spPr>
                </pic:pic>
              </a:graphicData>
            </a:graphic>
          </wp:inline>
        </w:drawing>
      </w:r>
      <w:r w:rsidRPr="00E07909">
        <w:rPr>
          <w:rFonts w:cs="Arial"/>
          <w:i/>
          <w:sz w:val="18"/>
        </w:rPr>
        <w:t>Figure 8: Failed appointment transaction and ROLLBACK</w:t>
      </w:r>
    </w:p>
    <w:p w14:paraId="4B7632F1" w14:textId="77777777" w:rsidR="00263BC9" w:rsidRPr="00E07909" w:rsidRDefault="00263BC9">
      <w:pPr>
        <w:jc w:val="center"/>
        <w:rPr>
          <w:rFonts w:cs="Arial"/>
        </w:rPr>
      </w:pPr>
    </w:p>
    <w:p w14:paraId="3C9C0DF8" w14:textId="77777777" w:rsidR="00EE15ED" w:rsidRPr="00E07909" w:rsidRDefault="00EE15ED">
      <w:pPr>
        <w:jc w:val="center"/>
        <w:rPr>
          <w:rFonts w:cs="Arial"/>
        </w:rPr>
      </w:pPr>
    </w:p>
    <w:p w14:paraId="491C3BB1" w14:textId="77777777" w:rsidR="00EE15ED" w:rsidRPr="00E07909" w:rsidRDefault="00EE15ED">
      <w:pPr>
        <w:jc w:val="center"/>
        <w:rPr>
          <w:rFonts w:cs="Arial"/>
        </w:rPr>
      </w:pPr>
    </w:p>
    <w:p w14:paraId="4586CBF0" w14:textId="12B14C6C" w:rsidR="00955F3E" w:rsidRPr="00E07909" w:rsidRDefault="00263BC9">
      <w:pPr>
        <w:pStyle w:val="Heading2"/>
        <w:rPr>
          <w:rFonts w:ascii="Arial" w:hAnsi="Arial" w:cs="Arial"/>
          <w:color w:val="auto"/>
          <w:sz w:val="28"/>
          <w:szCs w:val="28"/>
        </w:rPr>
      </w:pPr>
      <w:r w:rsidRPr="00E07909">
        <w:rPr>
          <w:rFonts w:ascii="Arial" w:hAnsi="Arial" w:cs="Arial"/>
          <w:color w:val="auto"/>
          <w:sz w:val="28"/>
          <w:szCs w:val="28"/>
        </w:rPr>
        <w:t xml:space="preserve">     </w:t>
      </w:r>
      <w:bookmarkStart w:id="17" w:name="_Toc236949925"/>
      <w:r w:rsidRPr="00E07909">
        <w:rPr>
          <w:rFonts w:ascii="Arial" w:hAnsi="Arial" w:cs="Arial"/>
          <w:color w:val="auto"/>
          <w:sz w:val="28"/>
          <w:szCs w:val="28"/>
        </w:rPr>
        <w:t>5.4 Treatment Transaction</w:t>
      </w:r>
      <w:bookmarkEnd w:id="17"/>
    </w:p>
    <w:p w14:paraId="05465500" w14:textId="77777777" w:rsidR="00263BC9" w:rsidRPr="00E07909" w:rsidRDefault="00263BC9" w:rsidP="00263BC9">
      <w:pPr>
        <w:rPr>
          <w:rFonts w:cs="Arial"/>
        </w:rPr>
      </w:pPr>
    </w:p>
    <w:p w14:paraId="5F4A889B" w14:textId="77777777" w:rsidR="00955F3E" w:rsidRPr="00E07909" w:rsidRDefault="00000000">
      <w:pPr>
        <w:jc w:val="both"/>
        <w:rPr>
          <w:rFonts w:cs="Arial"/>
          <w:sz w:val="24"/>
          <w:szCs w:val="24"/>
        </w:rPr>
      </w:pPr>
      <w:r w:rsidRPr="00E07909">
        <w:rPr>
          <w:rFonts w:cs="Arial"/>
          <w:sz w:val="24"/>
          <w:szCs w:val="24"/>
        </w:rPr>
        <w:t>sp_RecordTreatment provides a second multi-step transaction. It verifies that an appointment exists, is currently Booked and has no existing treatment. If follow-up is required, a date must be provided. The procedure then inserts the treatment and changes the appointment status to Completed. Both changes are committed together. If the treatment cannot be saved, the status update is also cancelled, preventing a completed appointment without a treatment record.</w:t>
      </w:r>
    </w:p>
    <w:p w14:paraId="18CD4597" w14:textId="77777777" w:rsidR="004E2D74" w:rsidRPr="00E07909" w:rsidRDefault="004E2D74">
      <w:pPr>
        <w:jc w:val="both"/>
        <w:rPr>
          <w:rFonts w:cs="Arial"/>
        </w:rPr>
      </w:pPr>
    </w:p>
    <w:p w14:paraId="3821016B" w14:textId="77777777" w:rsidR="004E2D74" w:rsidRPr="00E07909" w:rsidRDefault="004E2D74">
      <w:pPr>
        <w:jc w:val="both"/>
        <w:rPr>
          <w:rFonts w:cs="Arial"/>
        </w:rPr>
      </w:pPr>
    </w:p>
    <w:p w14:paraId="6C9C9D81" w14:textId="77777777" w:rsidR="004E2D74" w:rsidRPr="00E07909" w:rsidRDefault="004E2D74">
      <w:pPr>
        <w:jc w:val="both"/>
        <w:rPr>
          <w:rFonts w:cs="Arial"/>
        </w:rPr>
      </w:pPr>
    </w:p>
    <w:p w14:paraId="1659B978" w14:textId="77777777" w:rsidR="00EE15ED" w:rsidRPr="00E07909" w:rsidRDefault="00EE15ED">
      <w:pPr>
        <w:jc w:val="both"/>
        <w:rPr>
          <w:rFonts w:cs="Arial"/>
        </w:rPr>
      </w:pPr>
    </w:p>
    <w:p w14:paraId="56EB190B" w14:textId="77777777" w:rsidR="00EE15ED" w:rsidRPr="00E07909" w:rsidRDefault="00EE15ED">
      <w:pPr>
        <w:jc w:val="both"/>
        <w:rPr>
          <w:rFonts w:cs="Arial"/>
        </w:rPr>
      </w:pPr>
    </w:p>
    <w:p w14:paraId="7066D33A" w14:textId="77777777" w:rsidR="00EE15ED" w:rsidRPr="00E07909" w:rsidRDefault="00EE15ED">
      <w:pPr>
        <w:jc w:val="both"/>
        <w:rPr>
          <w:rFonts w:cs="Arial"/>
        </w:rPr>
      </w:pPr>
    </w:p>
    <w:p w14:paraId="614BCC5A" w14:textId="77777777" w:rsidR="00EE15ED" w:rsidRPr="00E07909" w:rsidRDefault="00EE15ED">
      <w:pPr>
        <w:jc w:val="both"/>
        <w:rPr>
          <w:rFonts w:cs="Arial"/>
        </w:rPr>
      </w:pPr>
    </w:p>
    <w:p w14:paraId="49679B05" w14:textId="09725C5A" w:rsidR="00955F3E" w:rsidRPr="00E07909" w:rsidRDefault="00000000" w:rsidP="00EE15ED">
      <w:pPr>
        <w:pStyle w:val="Heading1"/>
        <w:numPr>
          <w:ilvl w:val="0"/>
          <w:numId w:val="10"/>
        </w:numPr>
        <w:jc w:val="center"/>
        <w:rPr>
          <w:rFonts w:ascii="Arial" w:hAnsi="Arial" w:cs="Arial"/>
          <w:color w:val="auto"/>
          <w:sz w:val="32"/>
          <w:szCs w:val="32"/>
        </w:rPr>
      </w:pPr>
      <w:bookmarkStart w:id="18" w:name="_Toc236949926"/>
      <w:r w:rsidRPr="00E07909">
        <w:rPr>
          <w:rFonts w:ascii="Arial" w:hAnsi="Arial" w:cs="Arial"/>
          <w:color w:val="auto"/>
          <w:sz w:val="32"/>
          <w:szCs w:val="32"/>
        </w:rPr>
        <w:t>Triggers, Functions and Auditing</w:t>
      </w:r>
      <w:bookmarkEnd w:id="18"/>
    </w:p>
    <w:p w14:paraId="23297B77" w14:textId="77777777" w:rsidR="00EE15ED" w:rsidRPr="00E07909" w:rsidRDefault="00EE15ED" w:rsidP="00EE15ED">
      <w:pPr>
        <w:pStyle w:val="ListParagraph"/>
        <w:rPr>
          <w:rFonts w:cs="Arial"/>
        </w:rPr>
      </w:pPr>
    </w:p>
    <w:p w14:paraId="66621A44" w14:textId="77777777" w:rsidR="00EE15ED" w:rsidRPr="00E07909" w:rsidRDefault="00EE15ED" w:rsidP="00EE15ED">
      <w:pPr>
        <w:pStyle w:val="ListParagraph"/>
        <w:rPr>
          <w:rFonts w:cs="Arial"/>
        </w:rPr>
      </w:pPr>
    </w:p>
    <w:p w14:paraId="1385B123" w14:textId="77777777" w:rsidR="00263BC9" w:rsidRPr="00E07909" w:rsidRDefault="00263BC9" w:rsidP="00263BC9">
      <w:pPr>
        <w:rPr>
          <w:rFonts w:cs="Arial"/>
        </w:rPr>
      </w:pPr>
    </w:p>
    <w:p w14:paraId="54B43799" w14:textId="77777777" w:rsidR="00EE15ED" w:rsidRPr="00E07909" w:rsidRDefault="00EE15ED" w:rsidP="00263BC9">
      <w:pPr>
        <w:rPr>
          <w:rFonts w:cs="Arial"/>
        </w:rPr>
      </w:pPr>
    </w:p>
    <w:p w14:paraId="05305100" w14:textId="15C2AE02" w:rsidR="00263BC9" w:rsidRPr="00E07909" w:rsidRDefault="00000000" w:rsidP="00EE15ED">
      <w:pPr>
        <w:pStyle w:val="Heading2"/>
        <w:numPr>
          <w:ilvl w:val="1"/>
          <w:numId w:val="10"/>
        </w:numPr>
        <w:rPr>
          <w:rFonts w:ascii="Arial" w:hAnsi="Arial" w:cs="Arial"/>
          <w:color w:val="auto"/>
          <w:sz w:val="28"/>
          <w:szCs w:val="28"/>
        </w:rPr>
      </w:pPr>
      <w:bookmarkStart w:id="19" w:name="_Toc236949927"/>
      <w:r w:rsidRPr="00E07909">
        <w:rPr>
          <w:rFonts w:ascii="Arial" w:hAnsi="Arial" w:cs="Arial"/>
          <w:color w:val="auto"/>
          <w:sz w:val="28"/>
          <w:szCs w:val="28"/>
        </w:rPr>
        <w:t>Audit Trigger</w:t>
      </w:r>
      <w:bookmarkEnd w:id="19"/>
    </w:p>
    <w:p w14:paraId="15987B66" w14:textId="77777777" w:rsidR="00EE15ED" w:rsidRPr="00E07909" w:rsidRDefault="00EE15ED" w:rsidP="00EE15ED">
      <w:pPr>
        <w:rPr>
          <w:rFonts w:cs="Arial"/>
        </w:rPr>
      </w:pPr>
    </w:p>
    <w:p w14:paraId="36697FAA" w14:textId="77777777" w:rsidR="00955F3E" w:rsidRPr="00E07909" w:rsidRDefault="00000000">
      <w:pPr>
        <w:jc w:val="both"/>
        <w:rPr>
          <w:rFonts w:cs="Arial"/>
          <w:sz w:val="24"/>
          <w:szCs w:val="24"/>
        </w:rPr>
      </w:pPr>
      <w:r w:rsidRPr="00E07909">
        <w:rPr>
          <w:rFonts w:cs="Arial"/>
          <w:sz w:val="24"/>
          <w:szCs w:val="24"/>
        </w:rPr>
        <w:t>The trg_Appointment_AfterUpdate trigger runs automatically after an Appointment record is changed. It inserts an AuditLog row containing the appointment ID, operation type, previous values, new values, database user and timestamp. The old and new appointment details are stored in a structured JSON format inside text columns. This creates a traceable history without relying on users to enter audit information manually, supporting accountability and later review [5].</w:t>
      </w:r>
    </w:p>
    <w:p w14:paraId="05F39C61" w14:textId="77777777" w:rsidR="004E2D74" w:rsidRPr="00E07909" w:rsidRDefault="004E2D74">
      <w:pPr>
        <w:jc w:val="both"/>
        <w:rPr>
          <w:rFonts w:cs="Arial"/>
        </w:rPr>
      </w:pPr>
    </w:p>
    <w:p w14:paraId="5DBD79A3" w14:textId="1DF1B8E1" w:rsidR="00955F3E" w:rsidRPr="00E07909" w:rsidRDefault="004E2D74">
      <w:pPr>
        <w:jc w:val="center"/>
        <w:rPr>
          <w:rFonts w:cs="Arial"/>
          <w:i/>
          <w:sz w:val="18"/>
        </w:rPr>
      </w:pPr>
      <w:r w:rsidRPr="00E07909">
        <w:rPr>
          <w:rFonts w:cs="Arial"/>
          <w:i/>
          <w:noProof/>
          <w:sz w:val="18"/>
        </w:rPr>
        <w:drawing>
          <wp:inline distT="0" distB="0" distL="0" distR="0" wp14:anchorId="5D4E41A4" wp14:editId="6972A4D9">
            <wp:extent cx="6217920" cy="22758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17920" cy="2275840"/>
                    </a:xfrm>
                    <a:prstGeom prst="rect">
                      <a:avLst/>
                    </a:prstGeom>
                  </pic:spPr>
                </pic:pic>
              </a:graphicData>
            </a:graphic>
          </wp:inline>
        </w:drawing>
      </w:r>
      <w:r w:rsidRPr="00E07909">
        <w:rPr>
          <w:rFonts w:cs="Arial"/>
          <w:i/>
          <w:sz w:val="18"/>
        </w:rPr>
        <w:t xml:space="preserve">Figure 9: Appointment update and automatic </w:t>
      </w:r>
      <w:proofErr w:type="spellStart"/>
      <w:r w:rsidRPr="00E07909">
        <w:rPr>
          <w:rFonts w:cs="Arial"/>
          <w:i/>
          <w:sz w:val="18"/>
        </w:rPr>
        <w:t>AuditLog</w:t>
      </w:r>
      <w:proofErr w:type="spellEnd"/>
      <w:r w:rsidRPr="00E07909">
        <w:rPr>
          <w:rFonts w:cs="Arial"/>
          <w:i/>
          <w:sz w:val="18"/>
        </w:rPr>
        <w:t xml:space="preserve"> record</w:t>
      </w:r>
    </w:p>
    <w:p w14:paraId="6AED7490" w14:textId="77777777" w:rsidR="004E2D74" w:rsidRPr="00E07909" w:rsidRDefault="004E2D74">
      <w:pPr>
        <w:jc w:val="center"/>
        <w:rPr>
          <w:rFonts w:cs="Arial"/>
        </w:rPr>
      </w:pPr>
    </w:p>
    <w:p w14:paraId="48F04798" w14:textId="65A84615" w:rsidR="00955F3E" w:rsidRPr="00E07909" w:rsidRDefault="00263BC9">
      <w:pPr>
        <w:pStyle w:val="Heading2"/>
        <w:rPr>
          <w:rFonts w:ascii="Arial" w:hAnsi="Arial" w:cs="Arial"/>
          <w:color w:val="auto"/>
          <w:sz w:val="28"/>
          <w:szCs w:val="28"/>
        </w:rPr>
      </w:pPr>
      <w:r w:rsidRPr="00E07909">
        <w:rPr>
          <w:rFonts w:ascii="Arial" w:hAnsi="Arial" w:cs="Arial"/>
          <w:color w:val="auto"/>
          <w:sz w:val="28"/>
          <w:szCs w:val="28"/>
        </w:rPr>
        <w:t xml:space="preserve">     </w:t>
      </w:r>
      <w:bookmarkStart w:id="20" w:name="_Toc236949928"/>
      <w:r w:rsidRPr="00E07909">
        <w:rPr>
          <w:rFonts w:ascii="Arial" w:hAnsi="Arial" w:cs="Arial"/>
          <w:color w:val="auto"/>
          <w:sz w:val="28"/>
          <w:szCs w:val="28"/>
        </w:rPr>
        <w:t>6.2 Database Function</w:t>
      </w:r>
      <w:bookmarkEnd w:id="20"/>
    </w:p>
    <w:p w14:paraId="16D4A36C" w14:textId="77777777" w:rsidR="00263BC9" w:rsidRPr="00E07909" w:rsidRDefault="00263BC9" w:rsidP="00263BC9">
      <w:pPr>
        <w:rPr>
          <w:rFonts w:cs="Arial"/>
          <w:sz w:val="24"/>
          <w:szCs w:val="24"/>
        </w:rPr>
      </w:pPr>
    </w:p>
    <w:p w14:paraId="44F762D7" w14:textId="77777777" w:rsidR="00955F3E" w:rsidRPr="00E07909" w:rsidRDefault="00000000">
      <w:pPr>
        <w:jc w:val="both"/>
        <w:rPr>
          <w:rFonts w:cs="Arial"/>
          <w:sz w:val="24"/>
          <w:szCs w:val="24"/>
        </w:rPr>
      </w:pPr>
      <w:r w:rsidRPr="00E07909">
        <w:rPr>
          <w:rFonts w:cs="Arial"/>
          <w:sz w:val="24"/>
          <w:szCs w:val="24"/>
        </w:rPr>
        <w:t>The fn_CalculateAge function uses TIMESTAMPDIFF to calculate a patient’s age from date_of_birth and the current date. Keeping the calculation in one reusable function avoids repeating the same expression in different queries and produces consistent results whenever age information is required.</w:t>
      </w:r>
    </w:p>
    <w:p w14:paraId="2A2086F4" w14:textId="668F388E" w:rsidR="00955F3E" w:rsidRPr="00E07909" w:rsidRDefault="004E2D74">
      <w:pPr>
        <w:jc w:val="center"/>
        <w:rPr>
          <w:rFonts w:cs="Arial"/>
          <w:i/>
          <w:sz w:val="18"/>
        </w:rPr>
      </w:pPr>
      <w:r w:rsidRPr="00E07909">
        <w:rPr>
          <w:rFonts w:cs="Arial"/>
          <w:i/>
          <w:noProof/>
          <w:sz w:val="18"/>
        </w:rPr>
        <w:lastRenderedPageBreak/>
        <w:drawing>
          <wp:inline distT="0" distB="0" distL="0" distR="0" wp14:anchorId="1F799E24" wp14:editId="7E57867E">
            <wp:extent cx="6217920" cy="23901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17920" cy="2390140"/>
                    </a:xfrm>
                    <a:prstGeom prst="rect">
                      <a:avLst/>
                    </a:prstGeom>
                  </pic:spPr>
                </pic:pic>
              </a:graphicData>
            </a:graphic>
          </wp:inline>
        </w:drawing>
      </w:r>
      <w:r w:rsidRPr="00E07909">
        <w:rPr>
          <w:rFonts w:cs="Arial"/>
          <w:i/>
          <w:sz w:val="18"/>
        </w:rPr>
        <w:t>Figure 10: Result of the patient age function</w:t>
      </w:r>
    </w:p>
    <w:p w14:paraId="5D5BDF6E" w14:textId="77777777" w:rsidR="00EE15ED" w:rsidRPr="00E07909" w:rsidRDefault="00EE15ED">
      <w:pPr>
        <w:jc w:val="center"/>
        <w:rPr>
          <w:rFonts w:cs="Arial"/>
        </w:rPr>
      </w:pPr>
    </w:p>
    <w:p w14:paraId="3CE6158F" w14:textId="621F0755" w:rsidR="00955F3E" w:rsidRPr="00E07909" w:rsidRDefault="00263BC9">
      <w:pPr>
        <w:pStyle w:val="Heading2"/>
        <w:rPr>
          <w:rFonts w:ascii="Arial" w:hAnsi="Arial" w:cs="Arial"/>
          <w:color w:val="auto"/>
          <w:sz w:val="28"/>
          <w:szCs w:val="28"/>
        </w:rPr>
      </w:pPr>
      <w:r w:rsidRPr="00E07909">
        <w:rPr>
          <w:rFonts w:ascii="Arial" w:hAnsi="Arial" w:cs="Arial"/>
          <w:color w:val="auto"/>
          <w:sz w:val="28"/>
          <w:szCs w:val="28"/>
        </w:rPr>
        <w:t xml:space="preserve">    </w:t>
      </w:r>
      <w:r w:rsidR="00BE115F" w:rsidRPr="00E07909">
        <w:rPr>
          <w:rFonts w:ascii="Arial" w:hAnsi="Arial" w:cs="Arial"/>
          <w:color w:val="auto"/>
          <w:sz w:val="28"/>
          <w:szCs w:val="28"/>
        </w:rPr>
        <w:t xml:space="preserve"> </w:t>
      </w:r>
      <w:bookmarkStart w:id="21" w:name="_Toc236949929"/>
      <w:r w:rsidRPr="00E07909">
        <w:rPr>
          <w:rFonts w:ascii="Arial" w:hAnsi="Arial" w:cs="Arial"/>
          <w:color w:val="auto"/>
          <w:sz w:val="28"/>
          <w:szCs w:val="28"/>
        </w:rPr>
        <w:t>6.3 Benefits of Auditing and Automation</w:t>
      </w:r>
      <w:bookmarkEnd w:id="21"/>
    </w:p>
    <w:p w14:paraId="7F574B2E" w14:textId="77777777" w:rsidR="00263BC9" w:rsidRPr="00E07909" w:rsidRDefault="00263BC9" w:rsidP="00263BC9">
      <w:pPr>
        <w:rPr>
          <w:rFonts w:cs="Arial"/>
        </w:rPr>
      </w:pPr>
    </w:p>
    <w:p w14:paraId="61D5DD66" w14:textId="77777777" w:rsidR="00955F3E" w:rsidRPr="00E07909" w:rsidRDefault="00000000">
      <w:pPr>
        <w:jc w:val="both"/>
        <w:rPr>
          <w:rFonts w:cs="Arial"/>
          <w:sz w:val="24"/>
          <w:szCs w:val="24"/>
        </w:rPr>
      </w:pPr>
      <w:r w:rsidRPr="00E07909">
        <w:rPr>
          <w:rFonts w:cs="Arial"/>
          <w:sz w:val="24"/>
          <w:szCs w:val="24"/>
        </w:rPr>
        <w:t>The trigger is tested by changing an appointment status and selecting the latest AuditLog records. The function is tested by displaying each patient together with the calculated age. In a larger system, additional triggers could audit patient and treatment changes, but one clear appointment trigger is sufficient to demonstrate the required auditing feature.</w:t>
      </w:r>
    </w:p>
    <w:p w14:paraId="4B607F63" w14:textId="77777777" w:rsidR="00EE15ED" w:rsidRPr="00E07909" w:rsidRDefault="00EE15ED">
      <w:pPr>
        <w:jc w:val="both"/>
        <w:rPr>
          <w:rFonts w:cs="Arial"/>
          <w:sz w:val="24"/>
          <w:szCs w:val="24"/>
        </w:rPr>
      </w:pPr>
    </w:p>
    <w:p w14:paraId="649B72B6" w14:textId="42FBA443" w:rsidR="00955F3E" w:rsidRPr="00E07909" w:rsidRDefault="00000000" w:rsidP="00263BC9">
      <w:pPr>
        <w:pStyle w:val="Heading1"/>
        <w:numPr>
          <w:ilvl w:val="0"/>
          <w:numId w:val="10"/>
        </w:numPr>
        <w:jc w:val="center"/>
        <w:rPr>
          <w:rFonts w:ascii="Arial" w:hAnsi="Arial" w:cs="Arial"/>
          <w:color w:val="auto"/>
          <w:sz w:val="32"/>
          <w:szCs w:val="32"/>
        </w:rPr>
      </w:pPr>
      <w:bookmarkStart w:id="22" w:name="_Toc236949930"/>
      <w:r w:rsidRPr="00E07909">
        <w:rPr>
          <w:rFonts w:ascii="Arial" w:hAnsi="Arial" w:cs="Arial"/>
          <w:color w:val="auto"/>
          <w:sz w:val="32"/>
          <w:szCs w:val="32"/>
        </w:rPr>
        <w:t>Performance Tuning Enhancement</w:t>
      </w:r>
      <w:bookmarkEnd w:id="22"/>
    </w:p>
    <w:p w14:paraId="7358EEF2" w14:textId="77777777" w:rsidR="00263BC9" w:rsidRPr="00E07909" w:rsidRDefault="00263BC9" w:rsidP="00263BC9">
      <w:pPr>
        <w:pStyle w:val="ListParagraph"/>
        <w:rPr>
          <w:rFonts w:cs="Arial"/>
        </w:rPr>
      </w:pPr>
    </w:p>
    <w:p w14:paraId="3A8C9618" w14:textId="5B9BC9DF" w:rsidR="00955F3E" w:rsidRPr="00E07909" w:rsidRDefault="00263BC9">
      <w:pPr>
        <w:pStyle w:val="Heading2"/>
        <w:rPr>
          <w:rFonts w:ascii="Arial" w:hAnsi="Arial" w:cs="Arial"/>
          <w:color w:val="auto"/>
          <w:sz w:val="28"/>
          <w:szCs w:val="28"/>
        </w:rPr>
      </w:pPr>
      <w:r w:rsidRPr="00E07909">
        <w:rPr>
          <w:rFonts w:ascii="Arial" w:hAnsi="Arial" w:cs="Arial"/>
          <w:color w:val="auto"/>
          <w:sz w:val="28"/>
          <w:szCs w:val="28"/>
        </w:rPr>
        <w:t xml:space="preserve">     </w:t>
      </w:r>
      <w:bookmarkStart w:id="23" w:name="_Toc236949931"/>
      <w:r w:rsidRPr="00E07909">
        <w:rPr>
          <w:rFonts w:ascii="Arial" w:hAnsi="Arial" w:cs="Arial"/>
          <w:color w:val="auto"/>
          <w:sz w:val="28"/>
          <w:szCs w:val="28"/>
        </w:rPr>
        <w:t>7.1 Performance-Critical Queries</w:t>
      </w:r>
      <w:bookmarkEnd w:id="23"/>
    </w:p>
    <w:p w14:paraId="419058F2" w14:textId="77777777" w:rsidR="00263BC9" w:rsidRPr="00E07909" w:rsidRDefault="00263BC9" w:rsidP="00263BC9">
      <w:pPr>
        <w:rPr>
          <w:rFonts w:cs="Arial"/>
        </w:rPr>
      </w:pPr>
    </w:p>
    <w:p w14:paraId="3E66F8BA" w14:textId="77777777" w:rsidR="00955F3E" w:rsidRPr="00E07909" w:rsidRDefault="00000000">
      <w:pPr>
        <w:jc w:val="both"/>
        <w:rPr>
          <w:rFonts w:cs="Arial"/>
          <w:sz w:val="24"/>
          <w:szCs w:val="24"/>
        </w:rPr>
      </w:pPr>
      <w:r w:rsidRPr="00E07909">
        <w:rPr>
          <w:rFonts w:cs="Arial"/>
          <w:sz w:val="24"/>
          <w:szCs w:val="24"/>
        </w:rPr>
        <w:t>Frequent operations include checking a doctor’s bookings and availability, viewing a patient’s appointment history, and listing doctors by department. These queries commonly filter or join using doctor_id, patient_id, department_id, appointment dates and schedule dates.</w:t>
      </w:r>
    </w:p>
    <w:p w14:paraId="0F60C187" w14:textId="11E78169" w:rsidR="00955F3E" w:rsidRPr="00E07909" w:rsidRDefault="00BE115F">
      <w:pPr>
        <w:pStyle w:val="Heading2"/>
        <w:rPr>
          <w:rFonts w:ascii="Arial" w:hAnsi="Arial" w:cs="Arial"/>
          <w:color w:val="auto"/>
          <w:sz w:val="28"/>
          <w:szCs w:val="28"/>
        </w:rPr>
      </w:pPr>
      <w:r w:rsidRPr="00E07909">
        <w:rPr>
          <w:rFonts w:ascii="Arial" w:hAnsi="Arial" w:cs="Arial"/>
          <w:color w:val="auto"/>
          <w:sz w:val="28"/>
          <w:szCs w:val="28"/>
        </w:rPr>
        <w:t xml:space="preserve">     </w:t>
      </w:r>
      <w:bookmarkStart w:id="24" w:name="_Toc236949932"/>
      <w:r w:rsidRPr="00E07909">
        <w:rPr>
          <w:rFonts w:ascii="Arial" w:hAnsi="Arial" w:cs="Arial"/>
          <w:color w:val="auto"/>
          <w:sz w:val="28"/>
          <w:szCs w:val="28"/>
        </w:rPr>
        <w:t>7.2 Secondary Indexes</w:t>
      </w:r>
      <w:bookmarkEnd w:id="24"/>
    </w:p>
    <w:p w14:paraId="772CB1D9" w14:textId="77777777" w:rsidR="00263BC9" w:rsidRPr="00E07909" w:rsidRDefault="00263BC9" w:rsidP="00263BC9">
      <w:pPr>
        <w:rPr>
          <w:rFonts w:cs="Arial"/>
        </w:rPr>
      </w:pPr>
    </w:p>
    <w:p w14:paraId="0DED163D" w14:textId="77777777" w:rsidR="00955F3E" w:rsidRPr="00E07909" w:rsidRDefault="00000000">
      <w:pPr>
        <w:jc w:val="both"/>
        <w:rPr>
          <w:rFonts w:cs="Arial"/>
          <w:sz w:val="24"/>
          <w:szCs w:val="24"/>
        </w:rPr>
      </w:pPr>
      <w:r w:rsidRPr="00E07909">
        <w:rPr>
          <w:rFonts w:cs="Arial"/>
          <w:sz w:val="24"/>
          <w:szCs w:val="24"/>
        </w:rPr>
        <w:t>Secondary indexes were added to Appointment (doctor_id, appointment_date, appointment_time), Appointment (patient_id, appointment_date), Doctor (department_id), and DoctorSchedule (doctor_id, schedule_date).</w:t>
      </w:r>
    </w:p>
    <w:p w14:paraId="5B7ACC7E" w14:textId="77777777" w:rsidR="00955F3E" w:rsidRPr="00E07909" w:rsidRDefault="00000000">
      <w:pPr>
        <w:jc w:val="both"/>
        <w:rPr>
          <w:rFonts w:cs="Arial"/>
          <w:sz w:val="24"/>
          <w:szCs w:val="24"/>
        </w:rPr>
      </w:pPr>
      <w:r w:rsidRPr="00E07909">
        <w:rPr>
          <w:rFonts w:cs="Arial"/>
          <w:sz w:val="24"/>
          <w:szCs w:val="24"/>
        </w:rPr>
        <w:t xml:space="preserve">The composite appointment index matches the columns commonly used together during booking checks. The patient index supports history searches ordered or filtered by date, </w:t>
      </w:r>
      <w:r w:rsidRPr="00E07909">
        <w:rPr>
          <w:rFonts w:cs="Arial"/>
          <w:sz w:val="24"/>
          <w:szCs w:val="24"/>
        </w:rPr>
        <w:lastRenderedPageBreak/>
        <w:t>while the department and schedule indexes improve joins and availability queries. B-tree indexes allow matching rows to be located more efficiently than scanning an entire table [6].</w:t>
      </w:r>
    </w:p>
    <w:p w14:paraId="3D4DBF6C" w14:textId="77777777" w:rsidR="00EE15ED" w:rsidRPr="00E07909" w:rsidRDefault="00EE15ED">
      <w:pPr>
        <w:jc w:val="both"/>
        <w:rPr>
          <w:rFonts w:cs="Arial"/>
          <w:sz w:val="24"/>
          <w:szCs w:val="24"/>
        </w:rPr>
      </w:pPr>
    </w:p>
    <w:p w14:paraId="18240BD0" w14:textId="77777777" w:rsidR="00EE15ED" w:rsidRPr="00E07909" w:rsidRDefault="00EE15ED">
      <w:pPr>
        <w:jc w:val="both"/>
        <w:rPr>
          <w:rFonts w:cs="Arial"/>
          <w:sz w:val="24"/>
          <w:szCs w:val="24"/>
        </w:rPr>
      </w:pPr>
    </w:p>
    <w:p w14:paraId="436B7EB2" w14:textId="77777777" w:rsidR="00EE15ED" w:rsidRPr="00E07909" w:rsidRDefault="00EE15ED">
      <w:pPr>
        <w:jc w:val="both"/>
        <w:rPr>
          <w:rFonts w:cs="Arial"/>
          <w:sz w:val="24"/>
          <w:szCs w:val="24"/>
        </w:rPr>
      </w:pPr>
    </w:p>
    <w:p w14:paraId="1103EFAB" w14:textId="72A6B014" w:rsidR="00955F3E" w:rsidRPr="00E07909" w:rsidRDefault="00263BC9">
      <w:pPr>
        <w:pStyle w:val="Heading2"/>
        <w:rPr>
          <w:rFonts w:ascii="Arial" w:hAnsi="Arial" w:cs="Arial"/>
          <w:color w:val="auto"/>
          <w:sz w:val="28"/>
          <w:szCs w:val="28"/>
        </w:rPr>
      </w:pPr>
      <w:r w:rsidRPr="00E07909">
        <w:rPr>
          <w:rFonts w:ascii="Arial" w:hAnsi="Arial" w:cs="Arial"/>
          <w:color w:val="auto"/>
          <w:sz w:val="28"/>
          <w:szCs w:val="28"/>
        </w:rPr>
        <w:t xml:space="preserve">     </w:t>
      </w:r>
      <w:bookmarkStart w:id="25" w:name="_Toc236949933"/>
      <w:r w:rsidRPr="00E07909">
        <w:rPr>
          <w:rFonts w:ascii="Arial" w:hAnsi="Arial" w:cs="Arial"/>
          <w:color w:val="auto"/>
          <w:sz w:val="28"/>
          <w:szCs w:val="28"/>
        </w:rPr>
        <w:t>7.3 Query Performance Testing</w:t>
      </w:r>
      <w:bookmarkEnd w:id="25"/>
    </w:p>
    <w:p w14:paraId="3452D02D" w14:textId="77777777" w:rsidR="00EE15ED" w:rsidRPr="00E07909" w:rsidRDefault="00EE15ED" w:rsidP="00EE15ED">
      <w:pPr>
        <w:rPr>
          <w:rFonts w:cs="Arial"/>
        </w:rPr>
      </w:pPr>
    </w:p>
    <w:p w14:paraId="3381CCF6" w14:textId="77777777" w:rsidR="00263BC9" w:rsidRPr="00E07909" w:rsidRDefault="00263BC9" w:rsidP="00263BC9">
      <w:pPr>
        <w:rPr>
          <w:rFonts w:cs="Arial"/>
        </w:rPr>
      </w:pPr>
    </w:p>
    <w:p w14:paraId="5F0E2A31" w14:textId="77777777" w:rsidR="00955F3E" w:rsidRPr="00E07909" w:rsidRDefault="00000000">
      <w:pPr>
        <w:jc w:val="both"/>
        <w:rPr>
          <w:rFonts w:cs="Arial"/>
          <w:sz w:val="24"/>
          <w:szCs w:val="24"/>
        </w:rPr>
      </w:pPr>
      <w:r w:rsidRPr="00E07909">
        <w:rPr>
          <w:rFonts w:cs="Arial"/>
          <w:sz w:val="24"/>
          <w:szCs w:val="24"/>
        </w:rPr>
        <w:t>MySQL EXPLAIN is used to inspect the access path selected for a query that filters Appointment by doctor, date and time [4], [7]. The key column should show either the unique appointment constraint or the secondary composite index, because both begin with the columns used by the query. The rows estimate indicates how many records MySQL expects to examine.</w:t>
      </w:r>
    </w:p>
    <w:p w14:paraId="3D75870C" w14:textId="77777777" w:rsidR="00955F3E" w:rsidRPr="00E07909" w:rsidRDefault="00000000">
      <w:pPr>
        <w:jc w:val="both"/>
        <w:rPr>
          <w:rFonts w:cs="Arial"/>
          <w:sz w:val="24"/>
          <w:szCs w:val="24"/>
        </w:rPr>
      </w:pPr>
      <w:r w:rsidRPr="00E07909">
        <w:rPr>
          <w:rFonts w:cs="Arial"/>
          <w:sz w:val="24"/>
          <w:szCs w:val="24"/>
        </w:rPr>
        <w:t>With a small prototype the measured time difference may be limited, but indexing becomes increasingly useful as the number of appointments grows. Unnecessary indexes were avoided because indexes consume storage and may add overhead to INSERT, UPDATE and DELETE operations [8]. The selected indexes therefore support known operational queries rather than indexing every column.</w:t>
      </w:r>
    </w:p>
    <w:p w14:paraId="60CAAAC1" w14:textId="77777777" w:rsidR="00955F3E" w:rsidRPr="00E07909" w:rsidRDefault="00000000">
      <w:pPr>
        <w:pStyle w:val="CodeBlock"/>
        <w:rPr>
          <w:rFonts w:ascii="Arial" w:hAnsi="Arial" w:cs="Arial"/>
          <w:sz w:val="24"/>
          <w:szCs w:val="24"/>
        </w:rPr>
      </w:pPr>
      <w:r w:rsidRPr="00E07909">
        <w:rPr>
          <w:rFonts w:ascii="Arial" w:hAnsi="Arial" w:cs="Arial"/>
          <w:sz w:val="24"/>
          <w:szCs w:val="24"/>
        </w:rPr>
        <w:t>EXPLAIN SELECT * FROM Appointment WHERE doctor_id = 1 AND appointment_date = '2026-08-10' AND appointment_time = '09:30:00';</w:t>
      </w:r>
    </w:p>
    <w:p w14:paraId="69F89828" w14:textId="3D86A3D8" w:rsidR="00955F3E" w:rsidRPr="00E07909" w:rsidRDefault="00BE115F">
      <w:pPr>
        <w:jc w:val="center"/>
        <w:rPr>
          <w:rFonts w:cs="Arial"/>
          <w:i/>
          <w:sz w:val="18"/>
        </w:rPr>
      </w:pPr>
      <w:r w:rsidRPr="00E07909">
        <w:rPr>
          <w:rFonts w:cs="Arial"/>
          <w:i/>
          <w:noProof/>
          <w:sz w:val="18"/>
        </w:rPr>
        <w:drawing>
          <wp:inline distT="0" distB="0" distL="0" distR="0" wp14:anchorId="71485C6C" wp14:editId="10D8D7A1">
            <wp:extent cx="6217920" cy="14077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17920" cy="1407795"/>
                    </a:xfrm>
                    <a:prstGeom prst="rect">
                      <a:avLst/>
                    </a:prstGeom>
                  </pic:spPr>
                </pic:pic>
              </a:graphicData>
            </a:graphic>
          </wp:inline>
        </w:drawing>
      </w:r>
      <w:r w:rsidRPr="00E07909">
        <w:rPr>
          <w:rFonts w:cs="Arial"/>
          <w:i/>
          <w:sz w:val="18"/>
        </w:rPr>
        <w:t>Figure 11: EXPLAIN result showing index usage</w:t>
      </w:r>
    </w:p>
    <w:p w14:paraId="650B868D" w14:textId="77777777" w:rsidR="00263BC9" w:rsidRPr="00E07909" w:rsidRDefault="00263BC9">
      <w:pPr>
        <w:jc w:val="center"/>
        <w:rPr>
          <w:rFonts w:cs="Arial"/>
        </w:rPr>
      </w:pPr>
    </w:p>
    <w:p w14:paraId="7F6B787D" w14:textId="77777777" w:rsidR="00EE15ED" w:rsidRPr="00E07909" w:rsidRDefault="00EE15ED">
      <w:pPr>
        <w:jc w:val="center"/>
        <w:rPr>
          <w:rFonts w:cs="Arial"/>
        </w:rPr>
      </w:pPr>
    </w:p>
    <w:p w14:paraId="6322A055" w14:textId="77777777" w:rsidR="00EE15ED" w:rsidRPr="00E07909" w:rsidRDefault="00EE15ED">
      <w:pPr>
        <w:jc w:val="center"/>
        <w:rPr>
          <w:rFonts w:cs="Arial"/>
        </w:rPr>
      </w:pPr>
    </w:p>
    <w:p w14:paraId="06B28ADD" w14:textId="77777777" w:rsidR="00EE15ED" w:rsidRPr="00E07909" w:rsidRDefault="00EE15ED">
      <w:pPr>
        <w:jc w:val="center"/>
        <w:rPr>
          <w:rFonts w:cs="Arial"/>
        </w:rPr>
      </w:pPr>
    </w:p>
    <w:p w14:paraId="1A1D2ADC" w14:textId="77777777" w:rsidR="00EE15ED" w:rsidRPr="00E07909" w:rsidRDefault="00EE15ED">
      <w:pPr>
        <w:jc w:val="center"/>
        <w:rPr>
          <w:rFonts w:cs="Arial"/>
        </w:rPr>
      </w:pPr>
    </w:p>
    <w:p w14:paraId="15C9C0B8" w14:textId="77777777" w:rsidR="00EE15ED" w:rsidRPr="00E07909" w:rsidRDefault="00EE15ED">
      <w:pPr>
        <w:jc w:val="center"/>
        <w:rPr>
          <w:rFonts w:cs="Arial"/>
        </w:rPr>
      </w:pPr>
    </w:p>
    <w:p w14:paraId="1184868B" w14:textId="77777777" w:rsidR="00EE15ED" w:rsidRPr="00E07909" w:rsidRDefault="00EE15ED">
      <w:pPr>
        <w:jc w:val="center"/>
        <w:rPr>
          <w:rFonts w:cs="Arial"/>
        </w:rPr>
      </w:pPr>
    </w:p>
    <w:p w14:paraId="0FAEE3FA" w14:textId="77777777" w:rsidR="00EE15ED" w:rsidRPr="00E07909" w:rsidRDefault="00EE15ED">
      <w:pPr>
        <w:jc w:val="center"/>
        <w:rPr>
          <w:rFonts w:cs="Arial"/>
        </w:rPr>
      </w:pPr>
    </w:p>
    <w:p w14:paraId="2C77B734" w14:textId="77777777" w:rsidR="00EE15ED" w:rsidRPr="00E07909" w:rsidRDefault="00EE15ED">
      <w:pPr>
        <w:jc w:val="center"/>
        <w:rPr>
          <w:rFonts w:cs="Arial"/>
        </w:rPr>
      </w:pPr>
    </w:p>
    <w:p w14:paraId="00F2249B" w14:textId="77777777" w:rsidR="00955F3E" w:rsidRPr="00E07909" w:rsidRDefault="00000000" w:rsidP="00263BC9">
      <w:pPr>
        <w:pStyle w:val="Heading1"/>
        <w:jc w:val="center"/>
        <w:rPr>
          <w:rFonts w:ascii="Arial" w:hAnsi="Arial" w:cs="Arial"/>
          <w:color w:val="auto"/>
          <w:sz w:val="32"/>
          <w:szCs w:val="32"/>
        </w:rPr>
      </w:pPr>
      <w:bookmarkStart w:id="26" w:name="_Toc236949934"/>
      <w:r w:rsidRPr="00E07909">
        <w:rPr>
          <w:rFonts w:ascii="Arial" w:hAnsi="Arial" w:cs="Arial"/>
          <w:color w:val="auto"/>
          <w:sz w:val="32"/>
          <w:szCs w:val="32"/>
        </w:rPr>
        <w:lastRenderedPageBreak/>
        <w:t>8. Testing and Results</w:t>
      </w:r>
      <w:bookmarkEnd w:id="26"/>
    </w:p>
    <w:p w14:paraId="5485F8ED" w14:textId="77777777" w:rsidR="00263BC9" w:rsidRPr="00E07909" w:rsidRDefault="00263BC9" w:rsidP="00263BC9">
      <w:pPr>
        <w:rPr>
          <w:rFonts w:cs="Arial"/>
        </w:rPr>
      </w:pPr>
    </w:p>
    <w:p w14:paraId="6472FB44" w14:textId="77777777" w:rsidR="00955F3E" w:rsidRPr="00E07909" w:rsidRDefault="00000000">
      <w:pPr>
        <w:jc w:val="both"/>
        <w:rPr>
          <w:rFonts w:cs="Arial"/>
          <w:sz w:val="24"/>
          <w:szCs w:val="24"/>
        </w:rPr>
      </w:pPr>
      <w:r w:rsidRPr="00E07909">
        <w:rPr>
          <w:rFonts w:cs="Arial"/>
          <w:sz w:val="24"/>
          <w:szCs w:val="24"/>
        </w:rPr>
        <w:t>Testing covered tables, data, constraints, stored procedures, transactions, auditing, functions and indexing. After import, MySQL created all eight tables and inserted the sample records. Joins between departments, doctors, patients, appointments, treatments and feedback returned the expected related information, showing that the foreign-key links were correct.</w:t>
      </w:r>
    </w:p>
    <w:p w14:paraId="2A1E38F2" w14:textId="77777777" w:rsidR="00955F3E" w:rsidRPr="00E07909" w:rsidRDefault="00000000">
      <w:pPr>
        <w:jc w:val="both"/>
        <w:rPr>
          <w:rFonts w:cs="Arial"/>
          <w:sz w:val="24"/>
          <w:szCs w:val="24"/>
        </w:rPr>
      </w:pPr>
      <w:r w:rsidRPr="00E07909">
        <w:rPr>
          <w:rFonts w:cs="Arial"/>
          <w:sz w:val="24"/>
          <w:szCs w:val="24"/>
        </w:rPr>
        <w:t>Constraint testing used invalid data. A rating of 7 was rejected because Feedback accepts only values from 1 to 5. A second appointment for doctor 1 on 10 August 2026 at 09:30 was rejected by the unique constraint. These tests show that invalid values and conflicting bookings cannot be stored. The schedule time and follow-up constraints provide similar protection for invalid working hours and incomplete follow-up information.</w:t>
      </w:r>
    </w:p>
    <w:p w14:paraId="647B67AA" w14:textId="77777777" w:rsidR="00955F3E" w:rsidRPr="00E07909" w:rsidRDefault="00000000">
      <w:pPr>
        <w:jc w:val="both"/>
        <w:rPr>
          <w:rFonts w:cs="Arial"/>
          <w:sz w:val="24"/>
          <w:szCs w:val="24"/>
        </w:rPr>
      </w:pPr>
      <w:r w:rsidRPr="00E07909">
        <w:rPr>
          <w:rFonts w:cs="Arial"/>
          <w:sz w:val="24"/>
          <w:szCs w:val="24"/>
        </w:rPr>
        <w:t>CRUD procedures were tested with valid patient data. Add and update operations completed successfully, while deletion was blocked when appointment history existed. The booking procedure committed a valid appointment and rolled back a conflicting appointment. A follow-up SELECT can confirm that only the successful appointment was inserted. The treatment procedure inserted a treatment and changed the associated appointment to Completed as one transaction.</w:t>
      </w:r>
    </w:p>
    <w:p w14:paraId="6D44D719" w14:textId="77777777" w:rsidR="00955F3E" w:rsidRPr="00E07909" w:rsidRDefault="00000000">
      <w:pPr>
        <w:jc w:val="both"/>
        <w:rPr>
          <w:rFonts w:cs="Arial"/>
          <w:sz w:val="24"/>
          <w:szCs w:val="24"/>
        </w:rPr>
      </w:pPr>
      <w:r w:rsidRPr="00E07909">
        <w:rPr>
          <w:rFonts w:cs="Arial"/>
          <w:sz w:val="24"/>
          <w:szCs w:val="24"/>
        </w:rPr>
        <w:t>The audit trigger generated a new AuditLog row after an appointment status update, including both the previous and new status. fn_CalculateAge returned an age for each patient. EXPLAIN showed that MySQL could use an available index for the doctor, date and time lookup instead of relying only on a full table scan.</w:t>
      </w:r>
    </w:p>
    <w:p w14:paraId="04FCBAF8" w14:textId="77777777" w:rsidR="00955F3E" w:rsidRPr="00E07909" w:rsidRDefault="00000000">
      <w:pPr>
        <w:jc w:val="both"/>
        <w:rPr>
          <w:rFonts w:cs="Arial"/>
          <w:sz w:val="24"/>
          <w:szCs w:val="24"/>
        </w:rPr>
      </w:pPr>
      <w:r w:rsidRPr="00E07909">
        <w:rPr>
          <w:rFonts w:cs="Arial"/>
          <w:sz w:val="24"/>
          <w:szCs w:val="24"/>
        </w:rPr>
        <w:t>For each test, the report records the command, the expected result and the observed database response. Successful tests show saved records, while negative tests deliberately produce an error and verify that no invalid row remains. This makes the screenshots evidence of both functionality and integrity enforcement.</w:t>
      </w:r>
    </w:p>
    <w:p w14:paraId="6E9D6A52" w14:textId="77777777" w:rsidR="00955F3E" w:rsidRPr="00E07909" w:rsidRDefault="00000000">
      <w:pPr>
        <w:jc w:val="both"/>
        <w:rPr>
          <w:rFonts w:cs="Arial"/>
          <w:sz w:val="24"/>
          <w:szCs w:val="24"/>
        </w:rPr>
      </w:pPr>
      <w:r w:rsidRPr="00E07909">
        <w:rPr>
          <w:rFonts w:cs="Arial"/>
          <w:sz w:val="24"/>
          <w:szCs w:val="24"/>
        </w:rPr>
        <w:t>Together, the tests show that the prototype maintains referential integrity, rejects invalid data, controls multi-step changes, records important updates and supports efficient searches. The screenshot evidence for these tests is presented in Figures 2-11. The tests use a small sample dataset, but they cover the principal functional and integrity requirements of the scenario.</w:t>
      </w:r>
    </w:p>
    <w:p w14:paraId="34B86E08" w14:textId="77777777" w:rsidR="00D2062C" w:rsidRPr="00E07909" w:rsidRDefault="00D2062C">
      <w:pPr>
        <w:jc w:val="both"/>
        <w:rPr>
          <w:rFonts w:cs="Arial"/>
        </w:rPr>
      </w:pPr>
    </w:p>
    <w:p w14:paraId="20E2DB2C" w14:textId="77777777" w:rsidR="00D2062C" w:rsidRPr="00E07909" w:rsidRDefault="00D2062C">
      <w:pPr>
        <w:jc w:val="both"/>
        <w:rPr>
          <w:rFonts w:cs="Arial"/>
        </w:rPr>
      </w:pPr>
    </w:p>
    <w:p w14:paraId="21EE9801" w14:textId="77777777" w:rsidR="00EE15ED" w:rsidRPr="00E07909" w:rsidRDefault="00EE15ED">
      <w:pPr>
        <w:jc w:val="both"/>
        <w:rPr>
          <w:rFonts w:cs="Arial"/>
        </w:rPr>
      </w:pPr>
    </w:p>
    <w:p w14:paraId="0E528077" w14:textId="77777777" w:rsidR="00EE15ED" w:rsidRPr="00E07909" w:rsidRDefault="00EE15ED">
      <w:pPr>
        <w:jc w:val="both"/>
        <w:rPr>
          <w:rFonts w:cs="Arial"/>
        </w:rPr>
      </w:pPr>
    </w:p>
    <w:p w14:paraId="194BB71E" w14:textId="77777777" w:rsidR="00EE15ED" w:rsidRPr="00E07909" w:rsidRDefault="00EE15ED">
      <w:pPr>
        <w:jc w:val="both"/>
        <w:rPr>
          <w:rFonts w:cs="Arial"/>
        </w:rPr>
      </w:pPr>
    </w:p>
    <w:p w14:paraId="35C7BBDF" w14:textId="77777777" w:rsidR="00EE15ED" w:rsidRPr="00E07909" w:rsidRDefault="00EE15ED">
      <w:pPr>
        <w:jc w:val="both"/>
        <w:rPr>
          <w:rFonts w:cs="Arial"/>
        </w:rPr>
      </w:pPr>
    </w:p>
    <w:p w14:paraId="2804CEC4" w14:textId="77777777" w:rsidR="00955F3E" w:rsidRPr="00E07909" w:rsidRDefault="00000000" w:rsidP="00263BC9">
      <w:pPr>
        <w:pStyle w:val="Heading1"/>
        <w:jc w:val="center"/>
        <w:rPr>
          <w:rFonts w:ascii="Arial" w:hAnsi="Arial" w:cs="Arial"/>
          <w:color w:val="auto"/>
          <w:sz w:val="32"/>
          <w:szCs w:val="32"/>
        </w:rPr>
      </w:pPr>
      <w:bookmarkStart w:id="27" w:name="_Toc236949935"/>
      <w:r w:rsidRPr="00E07909">
        <w:rPr>
          <w:rFonts w:ascii="Arial" w:hAnsi="Arial" w:cs="Arial"/>
          <w:color w:val="auto"/>
          <w:sz w:val="32"/>
          <w:szCs w:val="32"/>
        </w:rPr>
        <w:lastRenderedPageBreak/>
        <w:t>9. Conclusion and Reflection</w:t>
      </w:r>
      <w:bookmarkEnd w:id="27"/>
    </w:p>
    <w:p w14:paraId="5846C712" w14:textId="77777777" w:rsidR="00263BC9" w:rsidRPr="00E07909" w:rsidRDefault="00263BC9" w:rsidP="00263BC9">
      <w:pPr>
        <w:rPr>
          <w:rFonts w:cs="Arial"/>
        </w:rPr>
      </w:pPr>
    </w:p>
    <w:p w14:paraId="5B7CFC29" w14:textId="77777777" w:rsidR="00955F3E" w:rsidRPr="00E07909" w:rsidRDefault="00000000">
      <w:pPr>
        <w:jc w:val="both"/>
        <w:rPr>
          <w:rFonts w:cs="Arial"/>
          <w:sz w:val="24"/>
          <w:szCs w:val="24"/>
        </w:rPr>
      </w:pPr>
      <w:r w:rsidRPr="00E07909">
        <w:rPr>
          <w:rFonts w:cs="Arial"/>
          <w:sz w:val="24"/>
          <w:szCs w:val="24"/>
        </w:rPr>
        <w:t>The final MedAssist Clinic prototype meets the main requirements of the case study. It manages patients, departments, doctors, schedules, appointments, treatments and feedback through a relational structure that reduces duplication and protects links between records. Primary keys, foreign keys, unique constraints and validation rules prevent common data-quality problems, including invalid ratings and duplicate doctor bookings.</w:t>
      </w:r>
    </w:p>
    <w:p w14:paraId="64E28B42" w14:textId="77777777" w:rsidR="00955F3E" w:rsidRPr="00E07909" w:rsidRDefault="00000000">
      <w:pPr>
        <w:jc w:val="both"/>
        <w:rPr>
          <w:rFonts w:cs="Arial"/>
          <w:sz w:val="24"/>
          <w:szCs w:val="24"/>
        </w:rPr>
      </w:pPr>
      <w:r w:rsidRPr="00E07909">
        <w:rPr>
          <w:rFonts w:cs="Arial"/>
          <w:sz w:val="24"/>
          <w:szCs w:val="24"/>
        </w:rPr>
        <w:t>Stored procedures provide controlled CRUD operations, while COMMIT and ROLLBACK protect appointment booking and treatment recording from incomplete changes. The trigger creates an automatic history of appointment updates, the function provides a reusable age calculation, and carefully selected indexes support frequent operational queries.</w:t>
      </w:r>
    </w:p>
    <w:p w14:paraId="62053F10" w14:textId="77777777" w:rsidR="00955F3E" w:rsidRPr="00E07909" w:rsidRDefault="00000000">
      <w:pPr>
        <w:jc w:val="both"/>
        <w:rPr>
          <w:rFonts w:cs="Arial"/>
          <w:sz w:val="24"/>
          <w:szCs w:val="24"/>
        </w:rPr>
      </w:pPr>
      <w:r w:rsidRPr="00E07909">
        <w:rPr>
          <w:rFonts w:cs="Arial"/>
          <w:sz w:val="24"/>
          <w:szCs w:val="24"/>
        </w:rPr>
        <w:t>A key challenge was balancing sufficient functionality with a database that remained understandable and easy to demonstrate. This was addressed by selecting the central clinic entities and implementing one clear example for each major requirement. Transaction handlers were particularly important because related changes must not leave inconsistent records. Another challenge was choosing indexes that help important queries without creating unnecessary maintenance overhead.</w:t>
      </w:r>
    </w:p>
    <w:p w14:paraId="7E512BB7" w14:textId="77777777" w:rsidR="00955F3E" w:rsidRPr="00E07909" w:rsidRDefault="00000000">
      <w:pPr>
        <w:jc w:val="both"/>
        <w:rPr>
          <w:rFonts w:cs="Arial"/>
          <w:sz w:val="24"/>
          <w:szCs w:val="24"/>
        </w:rPr>
      </w:pPr>
      <w:r w:rsidRPr="00E07909">
        <w:rPr>
          <w:rFonts w:cs="Arial"/>
          <w:sz w:val="24"/>
          <w:szCs w:val="24"/>
        </w:rPr>
        <w:t>Future development could add staff accounts, role-based permissions, encryption for sensitive medical information, automated appointment reminders and a more detailed patient medical-history model. A PHP interface could also provide easier access for administrators and clinicians. Overall, the solution demonstrates database design, normalisation, integrity constraints, CRUD procedures, transaction management, auditing, reusable functions, testing and performance tuning.</w:t>
      </w:r>
    </w:p>
    <w:p w14:paraId="4B0B292D" w14:textId="77777777" w:rsidR="00263BC9" w:rsidRPr="00E07909" w:rsidRDefault="00263BC9">
      <w:pPr>
        <w:jc w:val="both"/>
        <w:rPr>
          <w:rFonts w:cs="Arial"/>
        </w:rPr>
      </w:pPr>
    </w:p>
    <w:p w14:paraId="074E76CC" w14:textId="77777777" w:rsidR="00147926" w:rsidRPr="00E07909" w:rsidRDefault="00147926">
      <w:pPr>
        <w:jc w:val="both"/>
        <w:rPr>
          <w:rFonts w:cs="Arial"/>
        </w:rPr>
      </w:pPr>
    </w:p>
    <w:p w14:paraId="1B7B7007" w14:textId="77777777" w:rsidR="00147926" w:rsidRPr="00E07909" w:rsidRDefault="00147926">
      <w:pPr>
        <w:jc w:val="both"/>
        <w:rPr>
          <w:rFonts w:cs="Arial"/>
        </w:rPr>
      </w:pPr>
    </w:p>
    <w:p w14:paraId="225D78C1" w14:textId="77777777" w:rsidR="00147926" w:rsidRPr="00E07909" w:rsidRDefault="00147926">
      <w:pPr>
        <w:jc w:val="both"/>
        <w:rPr>
          <w:rFonts w:cs="Arial"/>
        </w:rPr>
      </w:pPr>
    </w:p>
    <w:p w14:paraId="3F852707" w14:textId="77777777" w:rsidR="00147926" w:rsidRPr="00E07909" w:rsidRDefault="00147926">
      <w:pPr>
        <w:jc w:val="both"/>
        <w:rPr>
          <w:rFonts w:cs="Arial"/>
        </w:rPr>
      </w:pPr>
    </w:p>
    <w:p w14:paraId="7FDCBCCD" w14:textId="77777777" w:rsidR="00147926" w:rsidRPr="00E07909" w:rsidRDefault="00147926">
      <w:pPr>
        <w:jc w:val="both"/>
        <w:rPr>
          <w:rFonts w:cs="Arial"/>
        </w:rPr>
      </w:pPr>
    </w:p>
    <w:p w14:paraId="7B69D4D0" w14:textId="77777777" w:rsidR="00147926" w:rsidRPr="00E07909" w:rsidRDefault="00147926">
      <w:pPr>
        <w:jc w:val="both"/>
        <w:rPr>
          <w:rFonts w:cs="Arial"/>
        </w:rPr>
      </w:pPr>
    </w:p>
    <w:p w14:paraId="5DA85A52" w14:textId="77777777" w:rsidR="00147926" w:rsidRPr="00E07909" w:rsidRDefault="00147926">
      <w:pPr>
        <w:jc w:val="both"/>
        <w:rPr>
          <w:rFonts w:cs="Arial"/>
        </w:rPr>
      </w:pPr>
    </w:p>
    <w:p w14:paraId="013FE0D8" w14:textId="77777777" w:rsidR="00147926" w:rsidRPr="00E07909" w:rsidRDefault="00147926">
      <w:pPr>
        <w:jc w:val="both"/>
        <w:rPr>
          <w:rFonts w:cs="Arial"/>
        </w:rPr>
      </w:pPr>
    </w:p>
    <w:p w14:paraId="5807BBB5" w14:textId="77777777" w:rsidR="00EE15ED" w:rsidRPr="00E07909" w:rsidRDefault="00EE15ED">
      <w:pPr>
        <w:jc w:val="both"/>
        <w:rPr>
          <w:rFonts w:cs="Arial"/>
        </w:rPr>
      </w:pPr>
    </w:p>
    <w:p w14:paraId="119601CD" w14:textId="77777777" w:rsidR="00EE15ED" w:rsidRPr="00E07909" w:rsidRDefault="00EE15ED">
      <w:pPr>
        <w:jc w:val="both"/>
        <w:rPr>
          <w:rFonts w:cs="Arial"/>
        </w:rPr>
      </w:pPr>
    </w:p>
    <w:p w14:paraId="57796BDC" w14:textId="77777777" w:rsidR="00EE15ED" w:rsidRPr="00E07909" w:rsidRDefault="00EE15ED">
      <w:pPr>
        <w:jc w:val="both"/>
        <w:rPr>
          <w:rFonts w:cs="Arial"/>
        </w:rPr>
      </w:pPr>
    </w:p>
    <w:p w14:paraId="51B1E016" w14:textId="77777777" w:rsidR="00EE15ED" w:rsidRPr="00E07909" w:rsidRDefault="00EE15ED">
      <w:pPr>
        <w:jc w:val="both"/>
        <w:rPr>
          <w:rFonts w:cs="Arial"/>
        </w:rPr>
      </w:pPr>
    </w:p>
    <w:p w14:paraId="0C11DF6B" w14:textId="77777777" w:rsidR="00EE15ED" w:rsidRPr="00E07909" w:rsidRDefault="00EE15ED">
      <w:pPr>
        <w:jc w:val="both"/>
        <w:rPr>
          <w:rFonts w:cs="Arial"/>
        </w:rPr>
      </w:pPr>
    </w:p>
    <w:p w14:paraId="0B0702B2" w14:textId="77777777" w:rsidR="00955F3E" w:rsidRPr="00E07909" w:rsidRDefault="00000000" w:rsidP="00263BC9">
      <w:pPr>
        <w:pStyle w:val="Heading1"/>
        <w:jc w:val="center"/>
        <w:rPr>
          <w:rFonts w:ascii="Arial" w:hAnsi="Arial" w:cs="Arial"/>
          <w:color w:val="auto"/>
          <w:sz w:val="32"/>
          <w:szCs w:val="32"/>
        </w:rPr>
      </w:pPr>
      <w:bookmarkStart w:id="28" w:name="_Toc236949936"/>
      <w:r w:rsidRPr="00E07909">
        <w:rPr>
          <w:rFonts w:ascii="Arial" w:hAnsi="Arial" w:cs="Arial"/>
          <w:color w:val="auto"/>
          <w:sz w:val="32"/>
          <w:szCs w:val="32"/>
        </w:rPr>
        <w:lastRenderedPageBreak/>
        <w:t>10. References</w:t>
      </w:r>
      <w:bookmarkEnd w:id="28"/>
    </w:p>
    <w:p w14:paraId="21B2EFB9" w14:textId="77777777" w:rsidR="006354AB" w:rsidRPr="00E07909" w:rsidRDefault="006354AB">
      <w:pPr>
        <w:spacing w:after="100"/>
        <w:ind w:left="288" w:hanging="288"/>
        <w:rPr>
          <w:rFonts w:cs="Arial"/>
        </w:rPr>
      </w:pPr>
    </w:p>
    <w:p w14:paraId="5E6C5917" w14:textId="0824956B" w:rsidR="006354AB" w:rsidRPr="00E07909" w:rsidRDefault="00147926">
      <w:pPr>
        <w:spacing w:after="100"/>
        <w:ind w:left="288" w:hanging="288"/>
        <w:rPr>
          <w:rFonts w:cs="Arial"/>
          <w:sz w:val="24"/>
          <w:szCs w:val="24"/>
        </w:rPr>
      </w:pPr>
      <w:r w:rsidRPr="00E07909">
        <w:rPr>
          <w:rFonts w:cs="Arial"/>
          <w:sz w:val="24"/>
          <w:szCs w:val="24"/>
        </w:rPr>
        <w:t xml:space="preserve">[1] E. </w:t>
      </w:r>
      <w:proofErr w:type="spellStart"/>
      <w:r w:rsidRPr="00E07909">
        <w:rPr>
          <w:rFonts w:cs="Arial"/>
          <w:sz w:val="24"/>
          <w:szCs w:val="24"/>
        </w:rPr>
        <w:t>Akadal</w:t>
      </w:r>
      <w:proofErr w:type="spellEnd"/>
      <w:r w:rsidRPr="00E07909">
        <w:rPr>
          <w:rFonts w:cs="Arial"/>
          <w:sz w:val="24"/>
          <w:szCs w:val="24"/>
        </w:rPr>
        <w:t xml:space="preserve"> and M. H. </w:t>
      </w:r>
      <w:proofErr w:type="spellStart"/>
      <w:r w:rsidRPr="00E07909">
        <w:rPr>
          <w:rFonts w:cs="Arial"/>
          <w:sz w:val="24"/>
          <w:szCs w:val="24"/>
        </w:rPr>
        <w:t>Satman</w:t>
      </w:r>
      <w:proofErr w:type="spellEnd"/>
      <w:r w:rsidRPr="00E07909">
        <w:rPr>
          <w:rFonts w:cs="Arial"/>
          <w:sz w:val="24"/>
          <w:szCs w:val="24"/>
        </w:rPr>
        <w:t xml:space="preserve">, “A novel automatic relational database normalization method,” Acta Informatica </w:t>
      </w:r>
      <w:proofErr w:type="spellStart"/>
      <w:r w:rsidRPr="00E07909">
        <w:rPr>
          <w:rFonts w:cs="Arial"/>
          <w:sz w:val="24"/>
          <w:szCs w:val="24"/>
        </w:rPr>
        <w:t>Pragensia</w:t>
      </w:r>
      <w:proofErr w:type="spellEnd"/>
      <w:r w:rsidRPr="00E07909">
        <w:rPr>
          <w:rFonts w:cs="Arial"/>
          <w:sz w:val="24"/>
          <w:szCs w:val="24"/>
        </w:rPr>
        <w:t>, vol. 11, no. 3, pp. 293–308, 2022.</w:t>
      </w:r>
    </w:p>
    <w:p w14:paraId="4135B28C" w14:textId="4C2B5D0C" w:rsidR="00147926" w:rsidRPr="00E07909" w:rsidRDefault="00147926">
      <w:pPr>
        <w:spacing w:after="100"/>
        <w:ind w:left="288" w:hanging="288"/>
        <w:rPr>
          <w:rFonts w:cs="Arial"/>
          <w:sz w:val="24"/>
          <w:szCs w:val="24"/>
        </w:rPr>
      </w:pPr>
      <w:r w:rsidRPr="00E07909">
        <w:rPr>
          <w:rFonts w:cs="Arial"/>
          <w:sz w:val="24"/>
          <w:szCs w:val="24"/>
        </w:rPr>
        <w:t>[2] C. Coronel and S. Morris, Database Systems: Design, Implementation, and Management, 14th ed. Cengage, 2023.</w:t>
      </w:r>
    </w:p>
    <w:p w14:paraId="1710AD98" w14:textId="77777777" w:rsidR="00147926" w:rsidRPr="00E07909" w:rsidRDefault="00147926">
      <w:pPr>
        <w:spacing w:after="100"/>
        <w:ind w:left="288" w:hanging="288"/>
        <w:rPr>
          <w:rFonts w:cs="Arial"/>
          <w:sz w:val="24"/>
          <w:szCs w:val="24"/>
        </w:rPr>
      </w:pPr>
      <w:r w:rsidRPr="00E07909">
        <w:rPr>
          <w:rFonts w:cs="Arial"/>
          <w:sz w:val="24"/>
          <w:szCs w:val="24"/>
        </w:rPr>
        <w:t xml:space="preserve">[3] Oracle Corporation, “START TRANSACTION, COMMIT, and ROLLBACK statements,” MySQL 8.4 Reference Manual, 2026. </w:t>
      </w:r>
    </w:p>
    <w:p w14:paraId="39BE27EC" w14:textId="77777777" w:rsidR="00147926" w:rsidRPr="00E07909" w:rsidRDefault="00147926">
      <w:pPr>
        <w:spacing w:after="100"/>
        <w:ind w:left="288" w:hanging="288"/>
        <w:rPr>
          <w:rFonts w:cs="Arial"/>
          <w:sz w:val="24"/>
          <w:szCs w:val="24"/>
        </w:rPr>
      </w:pPr>
      <w:r w:rsidRPr="00E07909">
        <w:rPr>
          <w:rFonts w:cs="Arial"/>
          <w:sz w:val="24"/>
          <w:szCs w:val="24"/>
        </w:rPr>
        <w:t xml:space="preserve">[4] Oracle Corporation, “Optimizing queries with EXPLAIN,” MySQL 8.4 Reference Manual, 2026. </w:t>
      </w:r>
    </w:p>
    <w:p w14:paraId="76B769C2" w14:textId="77777777" w:rsidR="00147926" w:rsidRPr="00E07909" w:rsidRDefault="00147926">
      <w:pPr>
        <w:spacing w:after="100"/>
        <w:ind w:left="288" w:hanging="288"/>
        <w:rPr>
          <w:rFonts w:cs="Arial"/>
          <w:sz w:val="24"/>
          <w:szCs w:val="24"/>
        </w:rPr>
      </w:pPr>
      <w:r w:rsidRPr="00E07909">
        <w:rPr>
          <w:rFonts w:cs="Arial"/>
          <w:sz w:val="24"/>
          <w:szCs w:val="24"/>
        </w:rPr>
        <w:t xml:space="preserve">[5] F. Ullah, J. He, N. Zhu, et al., “Blockchain-enabled EHR access auditing: Enhancing healthcare data security,” </w:t>
      </w:r>
      <w:proofErr w:type="spellStart"/>
      <w:r w:rsidRPr="00E07909">
        <w:rPr>
          <w:rFonts w:cs="Arial"/>
          <w:sz w:val="24"/>
          <w:szCs w:val="24"/>
        </w:rPr>
        <w:t>Heliyon</w:t>
      </w:r>
      <w:proofErr w:type="spellEnd"/>
      <w:r w:rsidRPr="00E07909">
        <w:rPr>
          <w:rFonts w:cs="Arial"/>
          <w:sz w:val="24"/>
          <w:szCs w:val="24"/>
        </w:rPr>
        <w:t>, vol. 10, no. 16, Art. no. e34407, 2024.</w:t>
      </w:r>
    </w:p>
    <w:p w14:paraId="35DB6039" w14:textId="77777777" w:rsidR="00147926" w:rsidRPr="00E07909" w:rsidRDefault="00147926">
      <w:pPr>
        <w:spacing w:after="100"/>
        <w:ind w:left="288" w:hanging="288"/>
        <w:rPr>
          <w:rFonts w:cs="Arial"/>
          <w:sz w:val="24"/>
          <w:szCs w:val="24"/>
        </w:rPr>
      </w:pPr>
      <w:r w:rsidRPr="00E07909">
        <w:rPr>
          <w:rFonts w:cs="Arial"/>
          <w:sz w:val="24"/>
          <w:szCs w:val="24"/>
        </w:rPr>
        <w:t>[6] Oracle Corporation, “Column indexes,” MySQL 8.4 Reference Manual, 2026.</w:t>
      </w:r>
    </w:p>
    <w:p w14:paraId="7E19DDD0" w14:textId="415F6A80" w:rsidR="00147926" w:rsidRPr="00E07909" w:rsidRDefault="00147926">
      <w:pPr>
        <w:spacing w:after="100"/>
        <w:ind w:left="288" w:hanging="288"/>
        <w:rPr>
          <w:rFonts w:cs="Arial"/>
          <w:sz w:val="24"/>
          <w:szCs w:val="24"/>
        </w:rPr>
      </w:pPr>
      <w:r w:rsidRPr="00E07909">
        <w:rPr>
          <w:rFonts w:cs="Arial"/>
          <w:sz w:val="24"/>
          <w:szCs w:val="24"/>
        </w:rPr>
        <w:t xml:space="preserve">[7] J. </w:t>
      </w:r>
      <w:proofErr w:type="spellStart"/>
      <w:r w:rsidRPr="00E07909">
        <w:rPr>
          <w:rFonts w:cs="Arial"/>
          <w:sz w:val="24"/>
          <w:szCs w:val="24"/>
        </w:rPr>
        <w:t>Kossmann</w:t>
      </w:r>
      <w:proofErr w:type="spellEnd"/>
      <w:r w:rsidRPr="00E07909">
        <w:rPr>
          <w:rFonts w:cs="Arial"/>
          <w:sz w:val="24"/>
          <w:szCs w:val="24"/>
        </w:rPr>
        <w:t xml:space="preserve">, T. </w:t>
      </w:r>
      <w:proofErr w:type="spellStart"/>
      <w:r w:rsidRPr="00E07909">
        <w:rPr>
          <w:rFonts w:cs="Arial"/>
          <w:sz w:val="24"/>
          <w:szCs w:val="24"/>
        </w:rPr>
        <w:t>Papenbrock</w:t>
      </w:r>
      <w:proofErr w:type="spellEnd"/>
      <w:r w:rsidRPr="00E07909">
        <w:rPr>
          <w:rFonts w:cs="Arial"/>
          <w:sz w:val="24"/>
          <w:szCs w:val="24"/>
        </w:rPr>
        <w:t xml:space="preserve">, and F. Naumann, “Data dependencies for query optimization: A survey,” The VLDB Journal, vol. 31, pp. 1–22, 2022. </w:t>
      </w:r>
    </w:p>
    <w:p w14:paraId="2937F39E" w14:textId="601ECAED" w:rsidR="00147926" w:rsidRPr="00E07909" w:rsidRDefault="00413406">
      <w:pPr>
        <w:spacing w:after="100"/>
        <w:ind w:left="288" w:hanging="288"/>
        <w:rPr>
          <w:rFonts w:cs="Arial"/>
        </w:rPr>
      </w:pPr>
      <w:r w:rsidRPr="00E07909">
        <w:rPr>
          <w:rFonts w:cs="Arial"/>
          <w:sz w:val="24"/>
          <w:szCs w:val="24"/>
        </w:rPr>
        <w:t xml:space="preserve">[8] V. </w:t>
      </w:r>
      <w:proofErr w:type="spellStart"/>
      <w:r w:rsidRPr="00E07909">
        <w:rPr>
          <w:rFonts w:cs="Arial"/>
          <w:sz w:val="24"/>
          <w:szCs w:val="24"/>
        </w:rPr>
        <w:t>Šalgová</w:t>
      </w:r>
      <w:proofErr w:type="spellEnd"/>
      <w:r w:rsidRPr="00E07909">
        <w:rPr>
          <w:rFonts w:cs="Arial"/>
          <w:sz w:val="24"/>
          <w:szCs w:val="24"/>
        </w:rPr>
        <w:t>, “Effect of indexes on DML operations,” Transportation Research Procedia, vol. 55, pp. 1368–1372, 2021.</w:t>
      </w:r>
    </w:p>
    <w:p w14:paraId="5B1BB2F2" w14:textId="77777777" w:rsidR="00147926" w:rsidRPr="00E07909" w:rsidRDefault="00147926">
      <w:pPr>
        <w:spacing w:after="100"/>
        <w:ind w:left="288" w:hanging="288"/>
        <w:rPr>
          <w:rFonts w:cs="Arial"/>
        </w:rPr>
      </w:pPr>
    </w:p>
    <w:p w14:paraId="0EDFAFA5" w14:textId="77777777" w:rsidR="00147926" w:rsidRPr="00E07909" w:rsidRDefault="00147926">
      <w:pPr>
        <w:spacing w:after="100"/>
        <w:ind w:left="288" w:hanging="288"/>
        <w:rPr>
          <w:rFonts w:cs="Arial"/>
        </w:rPr>
      </w:pPr>
    </w:p>
    <w:p w14:paraId="66E24F9F" w14:textId="77777777" w:rsidR="00147926" w:rsidRPr="00E07909" w:rsidRDefault="00147926">
      <w:pPr>
        <w:spacing w:after="100"/>
        <w:ind w:left="288" w:hanging="288"/>
        <w:rPr>
          <w:rFonts w:cs="Arial"/>
        </w:rPr>
      </w:pPr>
    </w:p>
    <w:p w14:paraId="3904C4A4" w14:textId="77777777" w:rsidR="00147926" w:rsidRPr="00E07909" w:rsidRDefault="00147926">
      <w:pPr>
        <w:spacing w:after="100"/>
        <w:ind w:left="288" w:hanging="288"/>
        <w:rPr>
          <w:rFonts w:cs="Arial"/>
        </w:rPr>
      </w:pPr>
    </w:p>
    <w:p w14:paraId="09025251" w14:textId="77777777" w:rsidR="00147926" w:rsidRPr="00E07909" w:rsidRDefault="00147926">
      <w:pPr>
        <w:spacing w:after="100"/>
        <w:ind w:left="288" w:hanging="288"/>
        <w:rPr>
          <w:rFonts w:cs="Arial"/>
        </w:rPr>
      </w:pPr>
    </w:p>
    <w:p w14:paraId="1BA020B8" w14:textId="77777777" w:rsidR="00147926" w:rsidRPr="00E07909" w:rsidRDefault="00147926">
      <w:pPr>
        <w:spacing w:after="100"/>
        <w:ind w:left="288" w:hanging="288"/>
        <w:rPr>
          <w:rFonts w:cs="Arial"/>
        </w:rPr>
      </w:pPr>
    </w:p>
    <w:p w14:paraId="3F1DDF6E" w14:textId="77777777" w:rsidR="00147926" w:rsidRPr="00E07909" w:rsidRDefault="00147926">
      <w:pPr>
        <w:spacing w:after="100"/>
        <w:ind w:left="288" w:hanging="288"/>
        <w:rPr>
          <w:rFonts w:cs="Arial"/>
        </w:rPr>
      </w:pPr>
    </w:p>
    <w:p w14:paraId="67DFF55A" w14:textId="77777777" w:rsidR="006354AB" w:rsidRPr="00E07909" w:rsidRDefault="006354AB">
      <w:pPr>
        <w:spacing w:after="100"/>
        <w:ind w:left="288" w:hanging="288"/>
        <w:rPr>
          <w:rFonts w:cs="Arial"/>
        </w:rPr>
      </w:pPr>
    </w:p>
    <w:p w14:paraId="1364B870" w14:textId="77777777" w:rsidR="006354AB" w:rsidRPr="00E07909" w:rsidRDefault="006354AB">
      <w:pPr>
        <w:spacing w:after="100"/>
        <w:ind w:left="288" w:hanging="288"/>
        <w:rPr>
          <w:rFonts w:cs="Arial"/>
        </w:rPr>
      </w:pPr>
    </w:p>
    <w:p w14:paraId="33F2575C" w14:textId="77777777" w:rsidR="006354AB" w:rsidRPr="00E07909" w:rsidRDefault="006354AB">
      <w:pPr>
        <w:spacing w:after="100"/>
        <w:ind w:left="288" w:hanging="288"/>
        <w:rPr>
          <w:rFonts w:cs="Arial"/>
        </w:rPr>
      </w:pPr>
    </w:p>
    <w:p w14:paraId="025161B3" w14:textId="77777777" w:rsidR="00D347FC" w:rsidRPr="00E07909" w:rsidRDefault="00D347FC">
      <w:pPr>
        <w:spacing w:after="100"/>
        <w:ind w:left="288" w:hanging="288"/>
        <w:rPr>
          <w:rFonts w:cs="Arial"/>
        </w:rPr>
      </w:pPr>
    </w:p>
    <w:p w14:paraId="1A2191B7" w14:textId="77777777" w:rsidR="00D347FC" w:rsidRPr="00E07909" w:rsidRDefault="00D347FC">
      <w:pPr>
        <w:spacing w:after="100"/>
        <w:ind w:left="288" w:hanging="288"/>
        <w:rPr>
          <w:rFonts w:cs="Arial"/>
        </w:rPr>
      </w:pPr>
    </w:p>
    <w:p w14:paraId="6AC311CF" w14:textId="77777777" w:rsidR="00D347FC" w:rsidRPr="00E07909" w:rsidRDefault="00D347FC">
      <w:pPr>
        <w:spacing w:after="100"/>
        <w:ind w:left="288" w:hanging="288"/>
        <w:rPr>
          <w:rFonts w:cs="Arial"/>
        </w:rPr>
      </w:pPr>
    </w:p>
    <w:p w14:paraId="05BD5B87" w14:textId="77777777" w:rsidR="00D347FC" w:rsidRPr="00E07909" w:rsidRDefault="00D347FC">
      <w:pPr>
        <w:spacing w:after="100"/>
        <w:ind w:left="288" w:hanging="288"/>
        <w:rPr>
          <w:rFonts w:cs="Arial"/>
        </w:rPr>
      </w:pPr>
    </w:p>
    <w:p w14:paraId="0C3569C5" w14:textId="77777777" w:rsidR="00D347FC" w:rsidRPr="00E07909" w:rsidRDefault="00D347FC">
      <w:pPr>
        <w:spacing w:after="100"/>
        <w:ind w:left="288" w:hanging="288"/>
        <w:rPr>
          <w:rFonts w:cs="Arial"/>
        </w:rPr>
      </w:pPr>
    </w:p>
    <w:p w14:paraId="173335FC" w14:textId="77777777" w:rsidR="00D347FC" w:rsidRPr="00E07909" w:rsidRDefault="00D347FC">
      <w:pPr>
        <w:spacing w:after="100"/>
        <w:ind w:left="288" w:hanging="288"/>
        <w:rPr>
          <w:rFonts w:cs="Arial"/>
        </w:rPr>
      </w:pPr>
    </w:p>
    <w:p w14:paraId="0B768371" w14:textId="77777777" w:rsidR="00D347FC" w:rsidRPr="00E07909" w:rsidRDefault="00D347FC">
      <w:pPr>
        <w:spacing w:after="100"/>
        <w:ind w:left="288" w:hanging="288"/>
        <w:rPr>
          <w:rFonts w:cs="Arial"/>
        </w:rPr>
      </w:pPr>
    </w:p>
    <w:p w14:paraId="14D79730" w14:textId="77777777" w:rsidR="00D347FC" w:rsidRPr="00E07909" w:rsidRDefault="00D347FC">
      <w:pPr>
        <w:spacing w:after="100"/>
        <w:ind w:left="288" w:hanging="288"/>
        <w:rPr>
          <w:rFonts w:cs="Arial"/>
        </w:rPr>
      </w:pPr>
    </w:p>
    <w:p w14:paraId="14F9D195" w14:textId="77777777" w:rsidR="00D347FC" w:rsidRPr="00E07909" w:rsidRDefault="00D347FC">
      <w:pPr>
        <w:spacing w:after="100"/>
        <w:ind w:left="288" w:hanging="288"/>
        <w:rPr>
          <w:rFonts w:cs="Arial"/>
        </w:rPr>
      </w:pPr>
    </w:p>
    <w:p w14:paraId="52317FA7" w14:textId="77777777" w:rsidR="00D347FC" w:rsidRPr="00E07909" w:rsidRDefault="00D347FC" w:rsidP="00D347FC">
      <w:pPr>
        <w:spacing w:after="100"/>
        <w:ind w:left="288" w:hanging="288"/>
        <w:rPr>
          <w:rFonts w:cs="Arial"/>
          <w:b/>
        </w:rPr>
      </w:pPr>
    </w:p>
    <w:p w14:paraId="402EDB78" w14:textId="77777777" w:rsidR="00F73EDF" w:rsidRPr="00537A04" w:rsidRDefault="00F73EDF" w:rsidP="00D347FC">
      <w:pPr>
        <w:rPr>
          <w:rFonts w:cs="Arial"/>
          <w:sz w:val="24"/>
          <w:szCs w:val="24"/>
        </w:rPr>
      </w:pPr>
    </w:p>
    <w:p w14:paraId="6B537D64" w14:textId="77777777" w:rsidR="00F73EDF" w:rsidRPr="00537A04" w:rsidRDefault="00F73EDF" w:rsidP="00D347FC">
      <w:pPr>
        <w:rPr>
          <w:rFonts w:cs="Arial"/>
          <w:sz w:val="24"/>
          <w:szCs w:val="24"/>
        </w:rPr>
      </w:pPr>
    </w:p>
    <w:p w14:paraId="1BD86692" w14:textId="77777777" w:rsidR="00D347FC" w:rsidRPr="00537A04" w:rsidRDefault="00D347FC">
      <w:pPr>
        <w:spacing w:after="100"/>
        <w:ind w:left="288" w:hanging="288"/>
        <w:rPr>
          <w:rFonts w:cs="Arial"/>
          <w:sz w:val="24"/>
          <w:szCs w:val="24"/>
        </w:rPr>
      </w:pPr>
    </w:p>
    <w:sectPr w:rsidR="00D347FC" w:rsidRPr="00537A04" w:rsidSect="00034616">
      <w:footerReference w:type="default" r:id="rId19"/>
      <w:pgSz w:w="12240" w:h="15840"/>
      <w:pgMar w:top="1152" w:right="1224" w:bottom="1152"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23F88" w14:textId="77777777" w:rsidR="00F870DC" w:rsidRDefault="00F870DC">
      <w:pPr>
        <w:spacing w:after="0" w:line="240" w:lineRule="auto"/>
      </w:pPr>
      <w:r>
        <w:separator/>
      </w:r>
    </w:p>
  </w:endnote>
  <w:endnote w:type="continuationSeparator" w:id="0">
    <w:p w14:paraId="640F7D82" w14:textId="77777777" w:rsidR="00F870DC" w:rsidRDefault="00F87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8F122" w14:textId="77777777" w:rsidR="00955F3E" w:rsidRDefault="00000000">
    <w:pPr>
      <w:pStyle w:val="Footer"/>
      <w:jc w:val="center"/>
    </w:pPr>
    <w:r>
      <w:t xml:space="preserve">Page </w:t>
    </w:r>
    <w:r>
      <w:fldChar w:fldCharType="begin"/>
    </w:r>
    <w:r>
      <w:instrText>PAGE</w:instrText>
    </w:r>
    <w:r>
      <w:fldChar w:fldCharType="separate"/>
    </w:r>
    <w:r w:rsidR="00263BC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BA584" w14:textId="77777777" w:rsidR="00F870DC" w:rsidRDefault="00F870DC">
      <w:pPr>
        <w:spacing w:after="0" w:line="240" w:lineRule="auto"/>
      </w:pPr>
      <w:r>
        <w:separator/>
      </w:r>
    </w:p>
  </w:footnote>
  <w:footnote w:type="continuationSeparator" w:id="0">
    <w:p w14:paraId="3953732C" w14:textId="77777777" w:rsidR="00F870DC" w:rsidRDefault="00F870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16CE63A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92C28D6"/>
    <w:multiLevelType w:val="multilevel"/>
    <w:tmpl w:val="B606BB96"/>
    <w:lvl w:ilvl="0">
      <w:start w:val="1"/>
      <w:numFmt w:val="decimal"/>
      <w:lvlText w:val="%1."/>
      <w:lvlJc w:val="left"/>
      <w:pPr>
        <w:ind w:left="720" w:hanging="360"/>
      </w:pPr>
      <w:rPr>
        <w:rFonts w:hint="default"/>
      </w:rPr>
    </w:lvl>
    <w:lvl w:ilvl="1">
      <w:start w:val="1"/>
      <w:numFmt w:val="decimal"/>
      <w:isLgl/>
      <w:lvlText w:val="%1.%2"/>
      <w:lvlJc w:val="left"/>
      <w:pPr>
        <w:ind w:left="830" w:hanging="4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72799509">
    <w:abstractNumId w:val="8"/>
  </w:num>
  <w:num w:numId="2" w16cid:durableId="672686906">
    <w:abstractNumId w:val="6"/>
  </w:num>
  <w:num w:numId="3" w16cid:durableId="1282765524">
    <w:abstractNumId w:val="5"/>
  </w:num>
  <w:num w:numId="4" w16cid:durableId="721446789">
    <w:abstractNumId w:val="4"/>
  </w:num>
  <w:num w:numId="5" w16cid:durableId="1383022741">
    <w:abstractNumId w:val="7"/>
  </w:num>
  <w:num w:numId="6" w16cid:durableId="494417493">
    <w:abstractNumId w:val="3"/>
  </w:num>
  <w:num w:numId="7" w16cid:durableId="222181729">
    <w:abstractNumId w:val="2"/>
  </w:num>
  <w:num w:numId="8" w16cid:durableId="274024711">
    <w:abstractNumId w:val="1"/>
  </w:num>
  <w:num w:numId="9" w16cid:durableId="1898055234">
    <w:abstractNumId w:val="0"/>
  </w:num>
  <w:num w:numId="10" w16cid:durableId="3682650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22A0"/>
    <w:rsid w:val="00123731"/>
    <w:rsid w:val="00147926"/>
    <w:rsid w:val="0015074B"/>
    <w:rsid w:val="001B2FE7"/>
    <w:rsid w:val="001D1818"/>
    <w:rsid w:val="001D6D67"/>
    <w:rsid w:val="00263BC9"/>
    <w:rsid w:val="0029639D"/>
    <w:rsid w:val="00297137"/>
    <w:rsid w:val="002E054B"/>
    <w:rsid w:val="00326F90"/>
    <w:rsid w:val="003868FC"/>
    <w:rsid w:val="00413406"/>
    <w:rsid w:val="004B49F4"/>
    <w:rsid w:val="004E2D74"/>
    <w:rsid w:val="004E56FA"/>
    <w:rsid w:val="00500973"/>
    <w:rsid w:val="00537A04"/>
    <w:rsid w:val="006354AB"/>
    <w:rsid w:val="00657234"/>
    <w:rsid w:val="006B21BF"/>
    <w:rsid w:val="006B5C1A"/>
    <w:rsid w:val="006E5627"/>
    <w:rsid w:val="006F0FE0"/>
    <w:rsid w:val="00753B27"/>
    <w:rsid w:val="00782678"/>
    <w:rsid w:val="008E6A17"/>
    <w:rsid w:val="00955F3E"/>
    <w:rsid w:val="009C7AFF"/>
    <w:rsid w:val="009F216A"/>
    <w:rsid w:val="00AA1D8D"/>
    <w:rsid w:val="00B47730"/>
    <w:rsid w:val="00B564F4"/>
    <w:rsid w:val="00BE115F"/>
    <w:rsid w:val="00CB0664"/>
    <w:rsid w:val="00CE01BC"/>
    <w:rsid w:val="00D2062C"/>
    <w:rsid w:val="00D347FC"/>
    <w:rsid w:val="00DC0352"/>
    <w:rsid w:val="00E07909"/>
    <w:rsid w:val="00E260BD"/>
    <w:rsid w:val="00EA0B88"/>
    <w:rsid w:val="00EE15ED"/>
    <w:rsid w:val="00F73EDF"/>
    <w:rsid w:val="00F870DC"/>
    <w:rsid w:val="00F908CE"/>
    <w:rsid w:val="00FA022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83AD04"/>
  <w14:defaultImageDpi w14:val="300"/>
  <w15:docId w15:val="{13F2BCA2-374B-4922-908B-DCD702AC5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9" w:lineRule="auto"/>
    </w:pPr>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65D"/>
      <w:sz w:val="3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597"/>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F5597"/>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b/>
      <w:i/>
      <w:iCs/>
      <w:color w:val="3E6C8F"/>
      <w:spacing w:val="15"/>
      <w:sz w:val="30"/>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deBlock">
    <w:name w:val="Code Block"/>
    <w:pPr>
      <w:spacing w:before="60" w:after="100"/>
      <w:ind w:left="432" w:right="432"/>
    </w:pPr>
    <w:rPr>
      <w:rFonts w:ascii="Courier New" w:hAnsi="Courier New"/>
      <w:sz w:val="18"/>
    </w:rPr>
  </w:style>
  <w:style w:type="paragraph" w:styleId="TOC1">
    <w:name w:val="toc 1"/>
    <w:basedOn w:val="Normal"/>
    <w:next w:val="Normal"/>
    <w:autoRedefine/>
    <w:uiPriority w:val="39"/>
    <w:unhideWhenUsed/>
    <w:rsid w:val="00263BC9"/>
    <w:pPr>
      <w:spacing w:after="100"/>
    </w:pPr>
  </w:style>
  <w:style w:type="paragraph" w:styleId="TOC2">
    <w:name w:val="toc 2"/>
    <w:basedOn w:val="Normal"/>
    <w:next w:val="Normal"/>
    <w:autoRedefine/>
    <w:uiPriority w:val="39"/>
    <w:unhideWhenUsed/>
    <w:rsid w:val="00263BC9"/>
    <w:pPr>
      <w:spacing w:after="100"/>
      <w:ind w:left="210"/>
    </w:pPr>
  </w:style>
  <w:style w:type="character" w:styleId="Hyperlink">
    <w:name w:val="Hyperlink"/>
    <w:basedOn w:val="DefaultParagraphFont"/>
    <w:uiPriority w:val="99"/>
    <w:unhideWhenUsed/>
    <w:rsid w:val="00263B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797805">
      <w:bodyDiv w:val="1"/>
      <w:marLeft w:val="0"/>
      <w:marRight w:val="0"/>
      <w:marTop w:val="0"/>
      <w:marBottom w:val="0"/>
      <w:divBdr>
        <w:top w:val="none" w:sz="0" w:space="0" w:color="auto"/>
        <w:left w:val="none" w:sz="0" w:space="0" w:color="auto"/>
        <w:bottom w:val="none" w:sz="0" w:space="0" w:color="auto"/>
        <w:right w:val="none" w:sz="0" w:space="0" w:color="auto"/>
      </w:divBdr>
    </w:div>
    <w:div w:id="268397777">
      <w:bodyDiv w:val="1"/>
      <w:marLeft w:val="0"/>
      <w:marRight w:val="0"/>
      <w:marTop w:val="0"/>
      <w:marBottom w:val="0"/>
      <w:divBdr>
        <w:top w:val="none" w:sz="0" w:space="0" w:color="auto"/>
        <w:left w:val="none" w:sz="0" w:space="0" w:color="auto"/>
        <w:bottom w:val="none" w:sz="0" w:space="0" w:color="auto"/>
        <w:right w:val="none" w:sz="0" w:space="0" w:color="auto"/>
      </w:divBdr>
    </w:div>
    <w:div w:id="482310892">
      <w:bodyDiv w:val="1"/>
      <w:marLeft w:val="0"/>
      <w:marRight w:val="0"/>
      <w:marTop w:val="0"/>
      <w:marBottom w:val="0"/>
      <w:divBdr>
        <w:top w:val="none" w:sz="0" w:space="0" w:color="auto"/>
        <w:left w:val="none" w:sz="0" w:space="0" w:color="auto"/>
        <w:bottom w:val="none" w:sz="0" w:space="0" w:color="auto"/>
        <w:right w:val="none" w:sz="0" w:space="0" w:color="auto"/>
      </w:divBdr>
    </w:div>
    <w:div w:id="11855535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18</Pages>
  <Words>3529</Words>
  <Characters>20116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MedAssist Clinic - Part A Report</vt:lpstr>
    </vt:vector>
  </TitlesOfParts>
  <Manager/>
  <Company/>
  <LinksUpToDate>false</LinksUpToDate>
  <CharactersWithSpaces>23598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MedAssist Clinic - Part A Report</dc:title>
  <dc:subject>Relational Database Design and Implementation</dc:subject>
  <dc:creator>Student</dc:creator>
  <cp:keywords/>
  <dc:description>generated by python-docx</dc:description>
  <cp:lastModifiedBy>Radu Boros</cp:lastModifiedBy>
  <cp:revision>41</cp:revision>
  <dcterms:created xsi:type="dcterms:W3CDTF">2013-12-23T23:15:00Z</dcterms:created>
  <dcterms:modified xsi:type="dcterms:W3CDTF">2026-08-06T22:04:00Z</dcterms:modified>
  <cp:category/>
</cp:coreProperties>
</file>