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2484077" w:displacedByCustomXml="next"/>
    <w:sdt>
      <w:sdtPr>
        <w:id w:val="576561692"/>
        <w:docPartObj>
          <w:docPartGallery w:val="Cover Pages"/>
          <w:docPartUnique/>
        </w:docPartObj>
      </w:sdtPr>
      <w:sdtEndPr/>
      <w:sdtContent>
        <w:p w14:paraId="5B9CB2C0" w14:textId="576C6290" w:rsidR="0085220B" w:rsidRDefault="0085220B">
          <w:r>
            <w:rPr>
              <w:noProof/>
            </w:rPr>
            <mc:AlternateContent>
              <mc:Choice Requires="wpg">
                <w:drawing>
                  <wp:anchor distT="0" distB="0" distL="114300" distR="114300" simplePos="0" relativeHeight="251658242" behindDoc="0" locked="0" layoutInCell="1" allowOverlap="1" wp14:anchorId="25825CEC" wp14:editId="1533962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oel="http://schemas.microsoft.com/office/2019/extlst" xmlns:arto="http://schemas.microsoft.com/office/word/2006/arto">
                <w:pict>
                  <v:group w14:anchorId="6985207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77148738" wp14:editId="699477D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C5D5CE2" w14:textId="6570D347" w:rsidR="0085220B" w:rsidRDefault="0085220B">
                                    <w:pPr>
                                      <w:pStyle w:val="NoSpacing"/>
                                      <w:jc w:val="right"/>
                                      <w:rPr>
                                        <w:color w:val="595959" w:themeColor="text1" w:themeTint="A6"/>
                                        <w:sz w:val="28"/>
                                        <w:szCs w:val="28"/>
                                      </w:rPr>
                                    </w:pPr>
                                    <w:r>
                                      <w:rPr>
                                        <w:color w:val="595959" w:themeColor="text1" w:themeTint="A6"/>
                                        <w:sz w:val="28"/>
                                        <w:szCs w:val="28"/>
                                      </w:rPr>
                                      <w:t>Lucy Roche (1902211)</w:t>
                                    </w:r>
                                  </w:p>
                                </w:sdtContent>
                              </w:sdt>
                              <w:p w14:paraId="74C0F5DB" w14:textId="3D93BD52" w:rsidR="0085220B" w:rsidRDefault="00DF54C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A5E2D">
                                      <w:rPr>
                                        <w:color w:val="595959" w:themeColor="text1" w:themeTint="A6"/>
                                        <w:sz w:val="18"/>
                                        <w:szCs w:val="18"/>
                                      </w:rPr>
                                      <w:t>1902211@student.uwtsd.ac.uk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148738"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C5D5CE2" w14:textId="6570D347" w:rsidR="0085220B" w:rsidRDefault="0085220B">
                              <w:pPr>
                                <w:pStyle w:val="NoSpacing"/>
                                <w:jc w:val="right"/>
                                <w:rPr>
                                  <w:color w:val="595959" w:themeColor="text1" w:themeTint="A6"/>
                                  <w:sz w:val="28"/>
                                  <w:szCs w:val="28"/>
                                </w:rPr>
                              </w:pPr>
                              <w:r>
                                <w:rPr>
                                  <w:color w:val="595959" w:themeColor="text1" w:themeTint="A6"/>
                                  <w:sz w:val="28"/>
                                  <w:szCs w:val="28"/>
                                </w:rPr>
                                <w:t>Lucy Roche (1902211)</w:t>
                              </w:r>
                            </w:p>
                          </w:sdtContent>
                        </w:sdt>
                        <w:p w14:paraId="74C0F5DB" w14:textId="3D93BD52" w:rsidR="0085220B" w:rsidRDefault="00DF54C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A5E2D">
                                <w:rPr>
                                  <w:color w:val="595959" w:themeColor="text1" w:themeTint="A6"/>
                                  <w:sz w:val="18"/>
                                  <w:szCs w:val="18"/>
                                </w:rPr>
                                <w:t>1902211@student.uwtsd.ac.uk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284063C6" wp14:editId="740E0CA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FECBDB" w14:textId="3073E859" w:rsidR="0085220B" w:rsidRPr="00393094" w:rsidRDefault="00DF54CD">
                                <w:pPr>
                                  <w:jc w:val="right"/>
                                  <w:rPr>
                                    <w:rFonts w:ascii="Arial" w:hAnsi="Arial" w:cs="Arial"/>
                                    <w:color w:val="4472C4" w:themeColor="accent1"/>
                                    <w:sz w:val="48"/>
                                    <w:szCs w:val="48"/>
                                  </w:rPr>
                                </w:pPr>
                                <w:sdt>
                                  <w:sdtPr>
                                    <w:rPr>
                                      <w:rFonts w:ascii="Arial" w:eastAsia="Times New Roman" w:hAnsi="Arial" w:cs="Arial"/>
                                      <w:sz w:val="32"/>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93094" w:rsidRPr="00393094">
                                      <w:rPr>
                                        <w:rFonts w:ascii="Arial" w:eastAsia="Times New Roman" w:hAnsi="Arial" w:cs="Arial"/>
                                        <w:sz w:val="32"/>
                                        <w:szCs w:val="40"/>
                                      </w:rPr>
                                      <w:t>How does confidence in police effect women when reporting domestic violence?</w:t>
                                    </w:r>
                                  </w:sdtContent>
                                </w:sdt>
                              </w:p>
                              <w:p w14:paraId="0FDF9EA0" w14:textId="1238B38C" w:rsidR="0085220B" w:rsidRDefault="0085220B">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84063C6" id="Text Box 154"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EFECBDB" w14:textId="3073E859" w:rsidR="0085220B" w:rsidRPr="00393094" w:rsidRDefault="00DF54CD">
                          <w:pPr>
                            <w:jc w:val="right"/>
                            <w:rPr>
                              <w:rFonts w:ascii="Arial" w:hAnsi="Arial" w:cs="Arial"/>
                              <w:color w:val="4472C4" w:themeColor="accent1"/>
                              <w:sz w:val="48"/>
                              <w:szCs w:val="48"/>
                            </w:rPr>
                          </w:pPr>
                          <w:sdt>
                            <w:sdtPr>
                              <w:rPr>
                                <w:rFonts w:ascii="Arial" w:eastAsia="Times New Roman" w:hAnsi="Arial" w:cs="Arial"/>
                                <w:sz w:val="32"/>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93094" w:rsidRPr="00393094">
                                <w:rPr>
                                  <w:rFonts w:ascii="Arial" w:eastAsia="Times New Roman" w:hAnsi="Arial" w:cs="Arial"/>
                                  <w:sz w:val="32"/>
                                  <w:szCs w:val="40"/>
                                </w:rPr>
                                <w:t>How does confidence in police effect women when reporting domestic violence?</w:t>
                              </w:r>
                            </w:sdtContent>
                          </w:sdt>
                        </w:p>
                        <w:p w14:paraId="0FDF9EA0" w14:textId="1238B38C" w:rsidR="0085220B" w:rsidRDefault="0085220B">
                          <w:pPr>
                            <w:jc w:val="right"/>
                            <w:rPr>
                              <w:smallCaps/>
                              <w:color w:val="404040" w:themeColor="text1" w:themeTint="BF"/>
                              <w:sz w:val="36"/>
                              <w:szCs w:val="36"/>
                            </w:rPr>
                          </w:pPr>
                        </w:p>
                      </w:txbxContent>
                    </v:textbox>
                    <w10:wrap type="square" anchorx="page" anchory="page"/>
                  </v:shape>
                </w:pict>
              </mc:Fallback>
            </mc:AlternateContent>
          </w:r>
        </w:p>
        <w:p w14:paraId="1AEC0CB4" w14:textId="6CB00352" w:rsidR="00E14C47" w:rsidRDefault="0085220B" w:rsidP="00FA5E2D">
          <w:r>
            <w:br w:type="page"/>
          </w:r>
        </w:p>
        <w:p w14:paraId="0BCD8B2C" w14:textId="19CF4BB3" w:rsidR="00FA5E2D" w:rsidRDefault="00FA5E2D" w:rsidP="00FA5E2D">
          <w:pPr>
            <w:pStyle w:val="Heading1"/>
          </w:pPr>
          <w:bookmarkStart w:id="1" w:name="_Toc102473872"/>
          <w:bookmarkStart w:id="2" w:name="_Toc102483344"/>
          <w:bookmarkStart w:id="3" w:name="_Toc102493069"/>
          <w:bookmarkStart w:id="4" w:name="_Toc102505673"/>
          <w:r>
            <w:lastRenderedPageBreak/>
            <w:t>Declaration</w:t>
          </w:r>
          <w:bookmarkEnd w:id="1"/>
          <w:bookmarkEnd w:id="2"/>
          <w:bookmarkEnd w:id="3"/>
          <w:bookmarkEnd w:id="4"/>
          <w:r>
            <w:t xml:space="preserve"> </w:t>
          </w:r>
        </w:p>
        <w:p w14:paraId="4097D9E2" w14:textId="1C8E945C" w:rsidR="00FA5E2D" w:rsidRDefault="00FA5E2D" w:rsidP="00FA5E2D"/>
        <w:p w14:paraId="75725582" w14:textId="77777777" w:rsidR="00E14C47" w:rsidRDefault="00E14C47" w:rsidP="00E14C47">
          <w:pPr>
            <w:spacing w:before="100" w:beforeAutospacing="1" w:after="100" w:afterAutospacing="1" w:line="480" w:lineRule="auto"/>
            <w:jc w:val="both"/>
            <w:rPr>
              <w:rFonts w:ascii="Arial" w:hAnsi="Arial" w:cs="Arial"/>
              <w:sz w:val="24"/>
              <w:szCs w:val="24"/>
            </w:rPr>
          </w:pPr>
          <w:r w:rsidRPr="00C26B77">
            <w:rPr>
              <w:rFonts w:ascii="Arial" w:hAnsi="Arial" w:cs="Arial"/>
              <w:sz w:val="24"/>
              <w:szCs w:val="24"/>
            </w:rPr>
            <w:t>This work has not previously been accepted in substance for any degree and is not being concurrently submitted in candidature for any degree.</w:t>
          </w:r>
        </w:p>
        <w:p w14:paraId="3E475ADB" w14:textId="1F14D1B8"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 xml:space="preserve">Signed: </w:t>
          </w:r>
          <w:r w:rsidR="00703871">
            <w:rPr>
              <w:rFonts w:ascii="Arial" w:hAnsi="Arial" w:cs="Arial"/>
              <w:sz w:val="24"/>
              <w:szCs w:val="24"/>
            </w:rPr>
            <w:t>L. Roche</w:t>
          </w:r>
        </w:p>
        <w:p w14:paraId="52755C7F" w14:textId="385D5602"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Date:</w:t>
          </w:r>
          <w:r w:rsidR="00703871">
            <w:rPr>
              <w:rFonts w:ascii="Arial" w:hAnsi="Arial" w:cs="Arial"/>
              <w:sz w:val="24"/>
              <w:szCs w:val="24"/>
            </w:rPr>
            <w:t xml:space="preserve"> 4/05/2022</w:t>
          </w:r>
        </w:p>
        <w:p w14:paraId="7B6A6546" w14:textId="77777777" w:rsidR="00E14C47" w:rsidRDefault="00E14C47" w:rsidP="00E14C47">
          <w:pPr>
            <w:spacing w:before="100" w:beforeAutospacing="1" w:after="100" w:afterAutospacing="1" w:line="480" w:lineRule="auto"/>
            <w:jc w:val="both"/>
            <w:rPr>
              <w:rFonts w:ascii="Arial" w:hAnsi="Arial" w:cs="Arial"/>
              <w:sz w:val="24"/>
              <w:szCs w:val="24"/>
            </w:rPr>
          </w:pPr>
        </w:p>
        <w:p w14:paraId="3BBC3946" w14:textId="77777777"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 xml:space="preserve">Statement 1 </w:t>
          </w:r>
        </w:p>
        <w:p w14:paraId="3EEDFC3C" w14:textId="77777777"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This dissertation is being submitted in partial fulfilment of the requirements for the degree of BA</w:t>
          </w:r>
        </w:p>
        <w:p w14:paraId="4AF2606A" w14:textId="7E525165"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Signed:</w:t>
          </w:r>
          <w:r w:rsidR="00703871">
            <w:rPr>
              <w:rFonts w:ascii="Arial" w:hAnsi="Arial" w:cs="Arial"/>
              <w:sz w:val="24"/>
              <w:szCs w:val="24"/>
            </w:rPr>
            <w:t xml:space="preserve"> </w:t>
          </w:r>
          <w:r w:rsidR="00703871">
            <w:rPr>
              <w:rFonts w:ascii="Arial" w:hAnsi="Arial" w:cs="Arial"/>
              <w:sz w:val="24"/>
              <w:szCs w:val="24"/>
            </w:rPr>
            <w:t>L. Roche</w:t>
          </w:r>
        </w:p>
        <w:p w14:paraId="4F699B72" w14:textId="517A31E9"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Date:</w:t>
          </w:r>
          <w:r w:rsidR="00703871">
            <w:rPr>
              <w:rFonts w:ascii="Arial" w:hAnsi="Arial" w:cs="Arial"/>
              <w:sz w:val="24"/>
              <w:szCs w:val="24"/>
            </w:rPr>
            <w:t xml:space="preserve"> </w:t>
          </w:r>
          <w:r w:rsidR="00703871">
            <w:rPr>
              <w:rFonts w:ascii="Arial" w:hAnsi="Arial" w:cs="Arial"/>
              <w:sz w:val="24"/>
              <w:szCs w:val="24"/>
            </w:rPr>
            <w:t>4/05/2022</w:t>
          </w:r>
        </w:p>
        <w:p w14:paraId="217D558F" w14:textId="77777777" w:rsidR="00E14C47" w:rsidRDefault="00E14C47" w:rsidP="00E14C47">
          <w:pPr>
            <w:spacing w:before="100" w:beforeAutospacing="1" w:after="100" w:afterAutospacing="1" w:line="480" w:lineRule="auto"/>
            <w:jc w:val="both"/>
            <w:rPr>
              <w:rFonts w:ascii="Arial" w:hAnsi="Arial" w:cs="Arial"/>
              <w:sz w:val="24"/>
              <w:szCs w:val="24"/>
            </w:rPr>
          </w:pPr>
        </w:p>
        <w:p w14:paraId="60480D10" w14:textId="77777777"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Statement 2</w:t>
          </w:r>
        </w:p>
        <w:p w14:paraId="472A0EE8" w14:textId="77777777"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This dissertation is the result of my own independent work/investigation, except where otherwise stated.</w:t>
          </w:r>
        </w:p>
        <w:p w14:paraId="338AA9EE" w14:textId="77777777"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Other sources are acknowledged by footnotes giving explicit references. A bibliography is appended.</w:t>
          </w:r>
        </w:p>
        <w:p w14:paraId="69A5EC85" w14:textId="06AE0140"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Signed:</w:t>
          </w:r>
          <w:r w:rsidR="00703871">
            <w:rPr>
              <w:rFonts w:ascii="Arial" w:hAnsi="Arial" w:cs="Arial"/>
              <w:sz w:val="24"/>
              <w:szCs w:val="24"/>
            </w:rPr>
            <w:t xml:space="preserve"> </w:t>
          </w:r>
          <w:r w:rsidR="00703871">
            <w:rPr>
              <w:rFonts w:ascii="Arial" w:hAnsi="Arial" w:cs="Arial"/>
              <w:sz w:val="24"/>
              <w:szCs w:val="24"/>
            </w:rPr>
            <w:t>L. Roche</w:t>
          </w:r>
        </w:p>
        <w:p w14:paraId="1D6F9B16" w14:textId="50B1F397"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lastRenderedPageBreak/>
            <w:t>Date:</w:t>
          </w:r>
          <w:r w:rsidR="00703871">
            <w:rPr>
              <w:rFonts w:ascii="Arial" w:hAnsi="Arial" w:cs="Arial"/>
              <w:sz w:val="24"/>
              <w:szCs w:val="24"/>
            </w:rPr>
            <w:t xml:space="preserve"> </w:t>
          </w:r>
          <w:r w:rsidR="00703871">
            <w:rPr>
              <w:rFonts w:ascii="Arial" w:hAnsi="Arial" w:cs="Arial"/>
              <w:sz w:val="24"/>
              <w:szCs w:val="24"/>
            </w:rPr>
            <w:t>4/05/2022</w:t>
          </w:r>
        </w:p>
        <w:p w14:paraId="5D9D5CA1" w14:textId="77777777" w:rsidR="00E14C47" w:rsidRDefault="00E14C47" w:rsidP="00E14C47">
          <w:pPr>
            <w:spacing w:before="100" w:beforeAutospacing="1" w:after="100" w:afterAutospacing="1" w:line="480" w:lineRule="auto"/>
            <w:jc w:val="both"/>
            <w:rPr>
              <w:rFonts w:ascii="Arial" w:hAnsi="Arial" w:cs="Arial"/>
              <w:sz w:val="24"/>
              <w:szCs w:val="24"/>
            </w:rPr>
          </w:pPr>
        </w:p>
        <w:p w14:paraId="78F76AD2" w14:textId="77777777"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Statement 3</w:t>
          </w:r>
        </w:p>
        <w:p w14:paraId="46C9EE6E" w14:textId="77777777"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4BCCBA6B" w14:textId="5C72A70D"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 xml:space="preserve">Signed: </w:t>
          </w:r>
          <w:r w:rsidR="00703871">
            <w:rPr>
              <w:rFonts w:ascii="Arial" w:hAnsi="Arial" w:cs="Arial"/>
              <w:sz w:val="24"/>
              <w:szCs w:val="24"/>
            </w:rPr>
            <w:t>L. Roche</w:t>
          </w:r>
        </w:p>
        <w:p w14:paraId="08186727" w14:textId="4396433A"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Date:</w:t>
          </w:r>
          <w:r w:rsidR="00703871">
            <w:rPr>
              <w:rFonts w:ascii="Arial" w:hAnsi="Arial" w:cs="Arial"/>
              <w:sz w:val="24"/>
              <w:szCs w:val="24"/>
            </w:rPr>
            <w:t xml:space="preserve"> </w:t>
          </w:r>
          <w:r w:rsidR="00703871">
            <w:rPr>
              <w:rFonts w:ascii="Arial" w:hAnsi="Arial" w:cs="Arial"/>
              <w:sz w:val="24"/>
              <w:szCs w:val="24"/>
            </w:rPr>
            <w:t>4/05/2022</w:t>
          </w:r>
        </w:p>
        <w:p w14:paraId="2B39F333" w14:textId="77777777" w:rsidR="00E14C47" w:rsidRDefault="00E14C47" w:rsidP="00E14C47">
          <w:pPr>
            <w:spacing w:before="100" w:beforeAutospacing="1" w:after="100" w:afterAutospacing="1" w:line="480" w:lineRule="auto"/>
            <w:jc w:val="both"/>
            <w:rPr>
              <w:rFonts w:ascii="Arial" w:hAnsi="Arial" w:cs="Arial"/>
              <w:sz w:val="24"/>
              <w:szCs w:val="24"/>
            </w:rPr>
          </w:pPr>
        </w:p>
        <w:p w14:paraId="6933AF8F" w14:textId="77777777"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Statement 4</w:t>
          </w:r>
        </w:p>
        <w:p w14:paraId="7EE2FE73" w14:textId="77777777"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I hereby give consent for my dissertation, if accepted, to be available on the university’s IT system to those who have consent to use the system.</w:t>
          </w:r>
        </w:p>
        <w:p w14:paraId="65488B7E" w14:textId="76FAD6E5"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Signed:</w:t>
          </w:r>
          <w:r w:rsidR="00703871">
            <w:rPr>
              <w:rFonts w:ascii="Arial" w:hAnsi="Arial" w:cs="Arial"/>
              <w:sz w:val="24"/>
              <w:szCs w:val="24"/>
            </w:rPr>
            <w:t xml:space="preserve"> </w:t>
          </w:r>
          <w:r w:rsidR="00703871">
            <w:rPr>
              <w:rFonts w:ascii="Arial" w:hAnsi="Arial" w:cs="Arial"/>
              <w:sz w:val="24"/>
              <w:szCs w:val="24"/>
            </w:rPr>
            <w:t>L. Roche</w:t>
          </w:r>
        </w:p>
        <w:p w14:paraId="2B1C5B95" w14:textId="769DD04C"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 xml:space="preserve">Date: </w:t>
          </w:r>
          <w:r w:rsidR="00703871">
            <w:rPr>
              <w:rFonts w:ascii="Arial" w:hAnsi="Arial" w:cs="Arial"/>
              <w:sz w:val="24"/>
              <w:szCs w:val="24"/>
            </w:rPr>
            <w:t>4/05/2022</w:t>
          </w:r>
        </w:p>
        <w:p w14:paraId="24DE5E6C" w14:textId="01D91647" w:rsidR="00FA5E2D" w:rsidRDefault="00FA5E2D" w:rsidP="00FA5E2D"/>
        <w:p w14:paraId="00384863" w14:textId="0A3D9FFD" w:rsidR="00FA5E2D" w:rsidRDefault="00FA5E2D" w:rsidP="00FA5E2D"/>
        <w:p w14:paraId="792F62DA" w14:textId="29F02CC2" w:rsidR="00FA5E2D" w:rsidRDefault="00FA5E2D" w:rsidP="00FA5E2D"/>
        <w:p w14:paraId="7DF1D249" w14:textId="411D231F" w:rsidR="00FA5E2D" w:rsidRDefault="00FA5E2D" w:rsidP="00FA5E2D"/>
        <w:p w14:paraId="472BF7D7" w14:textId="7A7CFBF8" w:rsidR="00FA5E2D" w:rsidRDefault="00FA5E2D" w:rsidP="00FA5E2D"/>
        <w:p w14:paraId="27DB62D0" w14:textId="77777777" w:rsidR="00E14C47" w:rsidRDefault="00E14C47" w:rsidP="00FA5E2D"/>
        <w:p w14:paraId="36C0BF7B" w14:textId="2B394204" w:rsidR="00FA5E2D" w:rsidRDefault="00FA5E2D" w:rsidP="00EC084B">
          <w:pPr>
            <w:pStyle w:val="Heading1"/>
            <w:spacing w:line="480" w:lineRule="auto"/>
          </w:pPr>
          <w:bookmarkStart w:id="5" w:name="_Toc102473873"/>
          <w:bookmarkStart w:id="6" w:name="_Toc102483345"/>
          <w:bookmarkStart w:id="7" w:name="_Toc102493070"/>
          <w:bookmarkStart w:id="8" w:name="_Toc102505674"/>
          <w:r>
            <w:lastRenderedPageBreak/>
            <w:t>Acknowledgements</w:t>
          </w:r>
          <w:bookmarkEnd w:id="5"/>
          <w:bookmarkEnd w:id="6"/>
          <w:bookmarkEnd w:id="7"/>
          <w:bookmarkEnd w:id="8"/>
          <w:r>
            <w:t xml:space="preserve"> </w:t>
          </w:r>
        </w:p>
        <w:p w14:paraId="0764DB56" w14:textId="4BCEB736" w:rsidR="00EC084B" w:rsidRPr="00EC084B" w:rsidRDefault="00E14C47" w:rsidP="006C4E60">
          <w:pPr>
            <w:spacing w:line="480" w:lineRule="auto"/>
            <w:rPr>
              <w:rFonts w:ascii="Arial" w:hAnsi="Arial" w:cs="Arial"/>
              <w:sz w:val="24"/>
              <w:szCs w:val="24"/>
            </w:rPr>
          </w:pPr>
          <w:bookmarkStart w:id="9" w:name="_Hlk102484067"/>
          <w:r w:rsidRPr="00EC084B">
            <w:rPr>
              <w:rFonts w:ascii="Arial" w:hAnsi="Arial" w:cs="Arial"/>
              <w:sz w:val="24"/>
              <w:szCs w:val="24"/>
            </w:rPr>
            <w:t>I would like to thank my Supervisor, Luke Roach</w:t>
          </w:r>
          <w:r w:rsidR="00EC084B" w:rsidRPr="00EC084B">
            <w:rPr>
              <w:rFonts w:ascii="Arial" w:hAnsi="Arial" w:cs="Arial"/>
              <w:sz w:val="24"/>
              <w:szCs w:val="24"/>
            </w:rPr>
            <w:t xml:space="preserve"> and my student support tutor Jane Masters, for their continued support and time taken to help me to complete this dissertation on time and to get the highest possible mark I could achieve</w:t>
          </w:r>
          <w:r w:rsidR="00EC084B">
            <w:rPr>
              <w:rFonts w:ascii="Arial" w:hAnsi="Arial" w:cs="Arial"/>
              <w:sz w:val="24"/>
              <w:szCs w:val="24"/>
            </w:rPr>
            <w:t>. I would also like to thank my friends and family for their support during this time of year. I am forever grateful for all the support they have given me.</w:t>
          </w:r>
        </w:p>
        <w:bookmarkEnd w:id="9"/>
        <w:p w14:paraId="41E6DA3B" w14:textId="504EE6DE" w:rsidR="00FA5E2D" w:rsidRDefault="00FA5E2D" w:rsidP="006C4E60">
          <w:pPr>
            <w:spacing w:line="480" w:lineRule="auto"/>
          </w:pPr>
        </w:p>
        <w:p w14:paraId="7DFBBFE4" w14:textId="140EA26C" w:rsidR="00FA5E2D" w:rsidRDefault="00FA5E2D" w:rsidP="006C4E60">
          <w:pPr>
            <w:spacing w:line="480" w:lineRule="auto"/>
          </w:pPr>
        </w:p>
        <w:p w14:paraId="1079BA51" w14:textId="28ED67EE" w:rsidR="00FA5E2D" w:rsidRDefault="00FA5E2D" w:rsidP="006C4E60">
          <w:pPr>
            <w:spacing w:line="480" w:lineRule="auto"/>
          </w:pPr>
        </w:p>
        <w:p w14:paraId="36B8D946" w14:textId="6C7414AA" w:rsidR="00FA5E2D" w:rsidRDefault="00FA5E2D" w:rsidP="006C4E60">
          <w:pPr>
            <w:spacing w:line="480" w:lineRule="auto"/>
          </w:pPr>
        </w:p>
        <w:p w14:paraId="3C49AD7A" w14:textId="7190F490" w:rsidR="00FA5E2D" w:rsidRDefault="00FA5E2D" w:rsidP="006C4E60">
          <w:pPr>
            <w:spacing w:line="480" w:lineRule="auto"/>
          </w:pPr>
        </w:p>
        <w:p w14:paraId="610330F2" w14:textId="52799ED6" w:rsidR="00FA5E2D" w:rsidRDefault="00FA5E2D" w:rsidP="006C4E60">
          <w:pPr>
            <w:spacing w:line="480" w:lineRule="auto"/>
          </w:pPr>
        </w:p>
        <w:p w14:paraId="1ECF594D" w14:textId="13A1A57C" w:rsidR="00FA5E2D" w:rsidRDefault="00FA5E2D" w:rsidP="006C4E60">
          <w:pPr>
            <w:spacing w:line="480" w:lineRule="auto"/>
          </w:pPr>
        </w:p>
        <w:p w14:paraId="3B56369A" w14:textId="75798064" w:rsidR="00FA5E2D" w:rsidRDefault="00FA5E2D" w:rsidP="006C4E60">
          <w:pPr>
            <w:spacing w:line="480" w:lineRule="auto"/>
          </w:pPr>
        </w:p>
        <w:p w14:paraId="513F8359" w14:textId="0C9ED376" w:rsidR="00FA5E2D" w:rsidRDefault="00FA5E2D" w:rsidP="006C4E60">
          <w:pPr>
            <w:spacing w:line="480" w:lineRule="auto"/>
          </w:pPr>
        </w:p>
        <w:p w14:paraId="44231F72" w14:textId="127A407E" w:rsidR="00FA5E2D" w:rsidRDefault="00FA5E2D" w:rsidP="006C4E60">
          <w:pPr>
            <w:spacing w:line="480" w:lineRule="auto"/>
          </w:pPr>
        </w:p>
        <w:p w14:paraId="7708E0B6" w14:textId="2AA19623" w:rsidR="00FA5E2D" w:rsidRDefault="00FA5E2D" w:rsidP="006C4E60">
          <w:pPr>
            <w:spacing w:line="480" w:lineRule="auto"/>
          </w:pPr>
        </w:p>
        <w:p w14:paraId="14098579" w14:textId="4C5234BE" w:rsidR="00FA5E2D" w:rsidRDefault="00FA5E2D" w:rsidP="006C4E60">
          <w:pPr>
            <w:spacing w:line="480" w:lineRule="auto"/>
          </w:pPr>
        </w:p>
        <w:p w14:paraId="08BE494C" w14:textId="070EAE26" w:rsidR="00FA5E2D" w:rsidRDefault="00FA5E2D" w:rsidP="006C4E60">
          <w:pPr>
            <w:spacing w:line="480" w:lineRule="auto"/>
          </w:pPr>
        </w:p>
        <w:p w14:paraId="593B8A7F" w14:textId="5C3D07CC" w:rsidR="00FA5E2D" w:rsidRDefault="00FA5E2D" w:rsidP="006C4E60">
          <w:pPr>
            <w:spacing w:line="480" w:lineRule="auto"/>
          </w:pPr>
        </w:p>
        <w:p w14:paraId="3F25742A" w14:textId="1AE64EB8" w:rsidR="00FA5E2D" w:rsidRDefault="00FA5E2D" w:rsidP="006C4E60">
          <w:pPr>
            <w:spacing w:line="480" w:lineRule="auto"/>
          </w:pPr>
        </w:p>
        <w:p w14:paraId="1066AC0F" w14:textId="3E5D148D" w:rsidR="00FA5E2D" w:rsidRDefault="00FA5E2D" w:rsidP="006C4E60">
          <w:pPr>
            <w:pStyle w:val="Heading1"/>
            <w:spacing w:line="480" w:lineRule="auto"/>
          </w:pPr>
          <w:bookmarkStart w:id="10" w:name="_Toc102473874"/>
          <w:bookmarkStart w:id="11" w:name="_Toc102483346"/>
          <w:bookmarkStart w:id="12" w:name="_Toc102493071"/>
          <w:bookmarkStart w:id="13" w:name="_Toc102505675"/>
          <w:r>
            <w:lastRenderedPageBreak/>
            <w:t>Abstract</w:t>
          </w:r>
          <w:bookmarkEnd w:id="10"/>
          <w:bookmarkEnd w:id="11"/>
          <w:bookmarkEnd w:id="12"/>
          <w:bookmarkEnd w:id="13"/>
          <w:r>
            <w:t xml:space="preserve"> </w:t>
          </w:r>
        </w:p>
        <w:p w14:paraId="6DFE481B" w14:textId="6441DF4C" w:rsidR="00224746" w:rsidRDefault="00EC084B" w:rsidP="006C4E60">
          <w:pPr>
            <w:spacing w:line="480" w:lineRule="auto"/>
            <w:rPr>
              <w:rFonts w:ascii="Arial" w:hAnsi="Arial" w:cs="Arial"/>
              <w:sz w:val="24"/>
              <w:szCs w:val="24"/>
            </w:rPr>
          </w:pPr>
          <w:r w:rsidRPr="00525656">
            <w:rPr>
              <w:rFonts w:ascii="Arial" w:hAnsi="Arial" w:cs="Arial"/>
              <w:sz w:val="24"/>
              <w:szCs w:val="24"/>
            </w:rPr>
            <w:t>Domestic</w:t>
          </w:r>
          <w:r w:rsidR="00525656">
            <w:rPr>
              <w:rFonts w:ascii="Arial" w:hAnsi="Arial" w:cs="Arial"/>
              <w:sz w:val="24"/>
              <w:szCs w:val="24"/>
            </w:rPr>
            <w:t xml:space="preserve"> Violence is a crime that is unfortunately occurs more often than people think. </w:t>
          </w:r>
          <w:r w:rsidR="00525656" w:rsidRPr="00525656">
            <w:rPr>
              <w:rFonts w:ascii="Arial" w:hAnsi="Arial" w:cs="Arial"/>
              <w:sz w:val="24"/>
              <w:szCs w:val="24"/>
            </w:rPr>
            <w:t>Domestic violence affects millions of people throughout the world, resulting in violations of fundamental human rights, significant physical and mental health implications, and destroyed relationships and children.</w:t>
          </w:r>
          <w:r w:rsidR="00525656">
            <w:rPr>
              <w:rFonts w:ascii="Arial" w:hAnsi="Arial" w:cs="Arial"/>
              <w:sz w:val="24"/>
              <w:szCs w:val="24"/>
            </w:rPr>
            <w:t xml:space="preserve"> There has been much research into this area with some relating to domestic violence and to which country it affects more as well as looking at what groups it occurs to more often.</w:t>
          </w:r>
          <w:r w:rsidR="00856952">
            <w:rPr>
              <w:rFonts w:ascii="Arial" w:hAnsi="Arial" w:cs="Arial"/>
              <w:sz w:val="24"/>
              <w:szCs w:val="24"/>
            </w:rPr>
            <w:t xml:space="preserve"> This group</w:t>
          </w:r>
          <w:r w:rsidR="00087720">
            <w:rPr>
              <w:rFonts w:ascii="Arial" w:hAnsi="Arial" w:cs="Arial"/>
              <w:sz w:val="24"/>
              <w:szCs w:val="24"/>
            </w:rPr>
            <w:t xml:space="preserve"> that is affected is often women and children. </w:t>
          </w:r>
          <w:r w:rsidR="00087720" w:rsidRPr="00087720">
            <w:rPr>
              <w:rFonts w:ascii="Arial" w:hAnsi="Arial" w:cs="Arial"/>
              <w:sz w:val="24"/>
              <w:szCs w:val="24"/>
            </w:rPr>
            <w:t>One in every three women who have ever been in a relationship has been subjected to physical and/or sexual violence by a current or former partner. 42 percent of these women had significant physical injuries, and 13 percent died as a result of their injuries (World Health Organisation, 2013). Approximately 13%–61% of women have been physically abused by a spouse at some point in their lives. About 4%–49% of people have been subjected to serious physical violence, and 6%–59% have been subjected to sexual violence (Moreno et al, 2010)</w:t>
          </w:r>
          <w:r w:rsidR="00087720">
            <w:rPr>
              <w:rFonts w:ascii="Arial" w:hAnsi="Arial" w:cs="Arial"/>
              <w:sz w:val="24"/>
              <w:szCs w:val="24"/>
            </w:rPr>
            <w:t xml:space="preserve">. With some of these cases either not being reported to police because of the fear of repercussions. </w:t>
          </w:r>
          <w:r w:rsidR="00224746">
            <w:rPr>
              <w:rFonts w:ascii="Arial" w:hAnsi="Arial" w:cs="Arial"/>
              <w:sz w:val="24"/>
              <w:szCs w:val="24"/>
            </w:rPr>
            <w:t xml:space="preserve">Or on the other hand a factor could be because of the lack of trust in police doing what is right for the victims involved. </w:t>
          </w:r>
          <w:r w:rsidR="00224746" w:rsidRPr="00224746">
            <w:rPr>
              <w:rFonts w:ascii="Arial" w:hAnsi="Arial" w:cs="Arial"/>
              <w:sz w:val="24"/>
              <w:szCs w:val="24"/>
            </w:rPr>
            <w:t>The goal of this study was to learn more about how victims of domestic violence felt during and after their case was resolved, as well as to learn more about what the general public thinks about domestic violence and if they believe enough is being done to stop it.</w:t>
          </w:r>
          <w:r w:rsidR="00224746">
            <w:rPr>
              <w:rFonts w:ascii="Arial" w:hAnsi="Arial" w:cs="Arial"/>
              <w:sz w:val="24"/>
              <w:szCs w:val="24"/>
            </w:rPr>
            <w:t xml:space="preserve"> An online questionnaire was distributed to a voluntary</w:t>
          </w:r>
          <w:r w:rsidR="00D12B94">
            <w:rPr>
              <w:rFonts w:ascii="Arial" w:hAnsi="Arial" w:cs="Arial"/>
              <w:sz w:val="24"/>
              <w:szCs w:val="24"/>
            </w:rPr>
            <w:t xml:space="preserve">, which was answered by 10 participants. Even though 10 is not a lot of people it provided me with </w:t>
          </w:r>
          <w:r w:rsidR="006C4E60">
            <w:rPr>
              <w:rFonts w:ascii="Arial" w:hAnsi="Arial" w:cs="Arial"/>
              <w:sz w:val="24"/>
              <w:szCs w:val="24"/>
            </w:rPr>
            <w:t>an</w:t>
          </w:r>
          <w:r w:rsidR="00D12B94">
            <w:rPr>
              <w:rFonts w:ascii="Arial" w:hAnsi="Arial" w:cs="Arial"/>
              <w:sz w:val="24"/>
              <w:szCs w:val="24"/>
            </w:rPr>
            <w:t xml:space="preserve"> understanding of how the public view this topic. 80% of the participants stated they were female, with the other 20% saying they were male. From this questionnaire there was a variety of age groups, the highest percentage was the </w:t>
          </w:r>
          <w:r w:rsidR="00D12B94">
            <w:rPr>
              <w:rFonts w:ascii="Arial" w:hAnsi="Arial" w:cs="Arial"/>
              <w:sz w:val="24"/>
              <w:szCs w:val="24"/>
            </w:rPr>
            <w:lastRenderedPageBreak/>
            <w:t>40% of which are between the ages of 18-25. With the other highest percentage being the age group who are between the ages of 46-55 of which 30% o</w:t>
          </w:r>
          <w:r w:rsidR="00F16CF8">
            <w:rPr>
              <w:rFonts w:ascii="Arial" w:hAnsi="Arial" w:cs="Arial"/>
              <w:sz w:val="24"/>
              <w:szCs w:val="24"/>
            </w:rPr>
            <w:t>f</w:t>
          </w:r>
          <w:r w:rsidR="00D12B94">
            <w:rPr>
              <w:rFonts w:ascii="Arial" w:hAnsi="Arial" w:cs="Arial"/>
              <w:sz w:val="24"/>
              <w:szCs w:val="24"/>
            </w:rPr>
            <w:t xml:space="preserve"> people were.</w:t>
          </w:r>
          <w:r w:rsidR="00F16CF8">
            <w:rPr>
              <w:rFonts w:ascii="Arial" w:hAnsi="Arial" w:cs="Arial"/>
              <w:sz w:val="24"/>
              <w:szCs w:val="24"/>
            </w:rPr>
            <w:t xml:space="preserve"> With the purpose of the questionnaire being to find out what the public opinion on the police were and whether they trust them with cases of domestic violence. From the results it shows that when it comes to police and council work together to deal with crimes which include against women and girls, 50% of people neither agreed </w:t>
          </w:r>
          <w:r w:rsidR="006C4E60">
            <w:rPr>
              <w:rFonts w:ascii="Arial" w:hAnsi="Arial" w:cs="Arial"/>
              <w:sz w:val="24"/>
              <w:szCs w:val="24"/>
            </w:rPr>
            <w:t>nor</w:t>
          </w:r>
          <w:r w:rsidR="00F16CF8">
            <w:rPr>
              <w:rFonts w:ascii="Arial" w:hAnsi="Arial" w:cs="Arial"/>
              <w:sz w:val="24"/>
              <w:szCs w:val="24"/>
            </w:rPr>
            <w:t xml:space="preserve"> disagreed that they work well together to help combat this. </w:t>
          </w:r>
          <w:r w:rsidR="00670CD9">
            <w:rPr>
              <w:rFonts w:ascii="Arial" w:hAnsi="Arial" w:cs="Arial"/>
              <w:sz w:val="24"/>
              <w:szCs w:val="24"/>
            </w:rPr>
            <w:t xml:space="preserve">Following this research, there has been a suggestion that the police should work more closely with girls and women especially in cases of domestic violence. </w:t>
          </w:r>
          <w:r w:rsidR="00670CD9" w:rsidRPr="00670CD9">
            <w:rPr>
              <w:rFonts w:ascii="Arial" w:hAnsi="Arial" w:cs="Arial"/>
              <w:sz w:val="24"/>
              <w:szCs w:val="24"/>
            </w:rPr>
            <w:t>The study's shortcomings were a small sample size and a lack of public views and opinions on the subject; nevertheless, steps were taken to mitigate the influence of these constraints on the study. If the situation allows future research into this topic should aim to use other types of data collection. This will allow not only the researcher, but also the police, to gain a better understanding of how the public views domestic violence and how they can improve the services they provide victims.</w:t>
          </w:r>
        </w:p>
        <w:bookmarkEnd w:id="0"/>
        <w:p w14:paraId="3B1CAFD4" w14:textId="28DD6797" w:rsidR="00FA5E2D" w:rsidRDefault="00FA5E2D" w:rsidP="006C4E60">
          <w:pPr>
            <w:spacing w:line="480" w:lineRule="auto"/>
            <w:rPr>
              <w:rFonts w:ascii="Arial" w:hAnsi="Arial" w:cs="Arial"/>
              <w:sz w:val="24"/>
              <w:szCs w:val="24"/>
            </w:rPr>
          </w:pPr>
        </w:p>
        <w:p w14:paraId="50DBC566" w14:textId="1A30C714" w:rsidR="00E55308" w:rsidRDefault="00E55308" w:rsidP="006C4E60">
          <w:pPr>
            <w:spacing w:line="480" w:lineRule="auto"/>
            <w:rPr>
              <w:rFonts w:ascii="Arial" w:hAnsi="Arial" w:cs="Arial"/>
              <w:sz w:val="24"/>
              <w:szCs w:val="24"/>
            </w:rPr>
          </w:pPr>
        </w:p>
        <w:p w14:paraId="5C5208C1" w14:textId="5226C0AF" w:rsidR="00E55308" w:rsidRDefault="00E55308" w:rsidP="006C4E60">
          <w:pPr>
            <w:spacing w:line="480" w:lineRule="auto"/>
            <w:rPr>
              <w:rFonts w:ascii="Arial" w:hAnsi="Arial" w:cs="Arial"/>
              <w:sz w:val="24"/>
              <w:szCs w:val="24"/>
            </w:rPr>
          </w:pPr>
        </w:p>
        <w:p w14:paraId="33BADAFB" w14:textId="77777777" w:rsidR="00E55308" w:rsidRDefault="00E55308" w:rsidP="006C4E60">
          <w:pPr>
            <w:spacing w:line="480" w:lineRule="auto"/>
          </w:pPr>
        </w:p>
        <w:p w14:paraId="3E61F4D4" w14:textId="4EFA51C4" w:rsidR="00FA5E2D" w:rsidRDefault="00FA5E2D" w:rsidP="006C4E60">
          <w:pPr>
            <w:spacing w:line="480" w:lineRule="auto"/>
          </w:pPr>
        </w:p>
        <w:p w14:paraId="741FA37E" w14:textId="7CD00A10" w:rsidR="00FA5E2D" w:rsidRDefault="00FA5E2D" w:rsidP="006C4E60">
          <w:pPr>
            <w:spacing w:line="480" w:lineRule="auto"/>
          </w:pPr>
        </w:p>
        <w:p w14:paraId="541EFA3A" w14:textId="43726AFF" w:rsidR="00FA5E2D" w:rsidRDefault="00FA5E2D" w:rsidP="006C4E60">
          <w:pPr>
            <w:spacing w:line="480" w:lineRule="auto"/>
          </w:pPr>
        </w:p>
        <w:p w14:paraId="177F9002" w14:textId="13C44843" w:rsidR="00FA5E2D" w:rsidRDefault="00FA5E2D" w:rsidP="006C4E60">
          <w:pPr>
            <w:spacing w:line="480" w:lineRule="auto"/>
          </w:pPr>
        </w:p>
        <w:p w14:paraId="6C14FA45" w14:textId="7BD2114A" w:rsidR="00FA5E2D" w:rsidRDefault="00FA5E2D" w:rsidP="006C4E60">
          <w:pPr>
            <w:spacing w:line="480" w:lineRule="auto"/>
          </w:pPr>
        </w:p>
        <w:p w14:paraId="49054173" w14:textId="77777777" w:rsidR="00FA5E2D" w:rsidRDefault="00FA5E2D" w:rsidP="006C4E60">
          <w:pPr>
            <w:spacing w:line="480" w:lineRule="auto"/>
          </w:pPr>
        </w:p>
        <w:p w14:paraId="67A55A99" w14:textId="4DC63C54" w:rsidR="0085220B" w:rsidRDefault="00DF54CD" w:rsidP="006C4E60">
          <w:pPr>
            <w:spacing w:line="480" w:lineRule="auto"/>
          </w:pPr>
        </w:p>
      </w:sdtContent>
    </w:sdt>
    <w:sdt>
      <w:sdtPr>
        <w:rPr>
          <w:rFonts w:asciiTheme="minorHAnsi" w:eastAsiaTheme="minorHAnsi" w:hAnsiTheme="minorHAnsi" w:cstheme="minorBidi"/>
          <w:color w:val="auto"/>
          <w:sz w:val="22"/>
          <w:szCs w:val="22"/>
          <w:lang w:val="en-GB"/>
        </w:rPr>
        <w:id w:val="-1202784508"/>
        <w:docPartObj>
          <w:docPartGallery w:val="Table of Contents"/>
          <w:docPartUnique/>
        </w:docPartObj>
      </w:sdtPr>
      <w:sdtEndPr>
        <w:rPr>
          <w:b/>
          <w:bCs/>
          <w:noProof/>
        </w:rPr>
      </w:sdtEndPr>
      <w:sdtContent>
        <w:p w14:paraId="3F4805F2" w14:textId="77777777" w:rsidR="006C4E60" w:rsidRDefault="002954F4" w:rsidP="006C4E60">
          <w:pPr>
            <w:pStyle w:val="TOCHeading"/>
            <w:spacing w:line="480" w:lineRule="auto"/>
            <w:rPr>
              <w:noProof/>
            </w:rPr>
          </w:pPr>
          <w:r>
            <w:t>Table of Contents</w:t>
          </w:r>
          <w:r>
            <w:rPr>
              <w:rFonts w:eastAsiaTheme="minorEastAsia" w:cs="Times New Roman"/>
            </w:rPr>
            <w:fldChar w:fldCharType="begin"/>
          </w:r>
          <w:r>
            <w:instrText xml:space="preserve"> TOC \o "1-3" \h \z \u </w:instrText>
          </w:r>
          <w:r>
            <w:rPr>
              <w:rFonts w:eastAsiaTheme="minorEastAsia" w:cs="Times New Roman"/>
            </w:rPr>
            <w:fldChar w:fldCharType="separate"/>
          </w:r>
        </w:p>
        <w:p w14:paraId="4918E7EF" w14:textId="5BAC05A8" w:rsidR="006C4E60" w:rsidRDefault="006C4E60">
          <w:pPr>
            <w:pStyle w:val="TOC1"/>
            <w:rPr>
              <w:rFonts w:asciiTheme="minorHAnsi" w:hAnsiTheme="minorHAnsi" w:cstheme="minorBidi"/>
              <w:b w:val="0"/>
              <w:bCs w:val="0"/>
              <w:sz w:val="22"/>
              <w:szCs w:val="22"/>
              <w:lang w:val="en-GB" w:eastAsia="en-GB"/>
            </w:rPr>
          </w:pPr>
          <w:hyperlink w:anchor="_Toc102505673" w:history="1">
            <w:r w:rsidRPr="009942D5">
              <w:rPr>
                <w:rStyle w:val="Hyperlink"/>
              </w:rPr>
              <w:t>Declaration</w:t>
            </w:r>
            <w:r>
              <w:rPr>
                <w:webHidden/>
              </w:rPr>
              <w:tab/>
            </w:r>
            <w:r>
              <w:rPr>
                <w:webHidden/>
              </w:rPr>
              <w:fldChar w:fldCharType="begin"/>
            </w:r>
            <w:r>
              <w:rPr>
                <w:webHidden/>
              </w:rPr>
              <w:instrText xml:space="preserve"> PAGEREF _Toc102505673 \h </w:instrText>
            </w:r>
            <w:r>
              <w:rPr>
                <w:webHidden/>
              </w:rPr>
            </w:r>
            <w:r>
              <w:rPr>
                <w:webHidden/>
              </w:rPr>
              <w:fldChar w:fldCharType="separate"/>
            </w:r>
            <w:r>
              <w:rPr>
                <w:webHidden/>
              </w:rPr>
              <w:t>1</w:t>
            </w:r>
            <w:r>
              <w:rPr>
                <w:webHidden/>
              </w:rPr>
              <w:fldChar w:fldCharType="end"/>
            </w:r>
          </w:hyperlink>
        </w:p>
        <w:p w14:paraId="5B869F8D" w14:textId="0F68C7C6" w:rsidR="006C4E60" w:rsidRDefault="006C4E60">
          <w:pPr>
            <w:pStyle w:val="TOC1"/>
            <w:rPr>
              <w:rFonts w:asciiTheme="minorHAnsi" w:hAnsiTheme="minorHAnsi" w:cstheme="minorBidi"/>
              <w:b w:val="0"/>
              <w:bCs w:val="0"/>
              <w:sz w:val="22"/>
              <w:szCs w:val="22"/>
              <w:lang w:val="en-GB" w:eastAsia="en-GB"/>
            </w:rPr>
          </w:pPr>
          <w:hyperlink w:anchor="_Toc102505674" w:history="1">
            <w:r w:rsidRPr="009942D5">
              <w:rPr>
                <w:rStyle w:val="Hyperlink"/>
              </w:rPr>
              <w:t>Acknowledgements</w:t>
            </w:r>
            <w:r>
              <w:rPr>
                <w:webHidden/>
              </w:rPr>
              <w:tab/>
            </w:r>
            <w:r>
              <w:rPr>
                <w:webHidden/>
              </w:rPr>
              <w:fldChar w:fldCharType="begin"/>
            </w:r>
            <w:r>
              <w:rPr>
                <w:webHidden/>
              </w:rPr>
              <w:instrText xml:space="preserve"> PAGEREF _Toc102505674 \h </w:instrText>
            </w:r>
            <w:r>
              <w:rPr>
                <w:webHidden/>
              </w:rPr>
            </w:r>
            <w:r>
              <w:rPr>
                <w:webHidden/>
              </w:rPr>
              <w:fldChar w:fldCharType="separate"/>
            </w:r>
            <w:r>
              <w:rPr>
                <w:webHidden/>
              </w:rPr>
              <w:t>3</w:t>
            </w:r>
            <w:r>
              <w:rPr>
                <w:webHidden/>
              </w:rPr>
              <w:fldChar w:fldCharType="end"/>
            </w:r>
          </w:hyperlink>
        </w:p>
        <w:p w14:paraId="56A3DB5C" w14:textId="7BEBBB42" w:rsidR="006C4E60" w:rsidRDefault="006C4E60">
          <w:pPr>
            <w:pStyle w:val="TOC1"/>
            <w:rPr>
              <w:rFonts w:asciiTheme="minorHAnsi" w:hAnsiTheme="minorHAnsi" w:cstheme="minorBidi"/>
              <w:b w:val="0"/>
              <w:bCs w:val="0"/>
              <w:sz w:val="22"/>
              <w:szCs w:val="22"/>
              <w:lang w:val="en-GB" w:eastAsia="en-GB"/>
            </w:rPr>
          </w:pPr>
          <w:hyperlink w:anchor="_Toc102505675" w:history="1">
            <w:r w:rsidRPr="009942D5">
              <w:rPr>
                <w:rStyle w:val="Hyperlink"/>
              </w:rPr>
              <w:t>Abstract</w:t>
            </w:r>
            <w:r>
              <w:rPr>
                <w:webHidden/>
              </w:rPr>
              <w:tab/>
            </w:r>
            <w:r>
              <w:rPr>
                <w:webHidden/>
              </w:rPr>
              <w:fldChar w:fldCharType="begin"/>
            </w:r>
            <w:r>
              <w:rPr>
                <w:webHidden/>
              </w:rPr>
              <w:instrText xml:space="preserve"> PAGEREF _Toc102505675 \h </w:instrText>
            </w:r>
            <w:r>
              <w:rPr>
                <w:webHidden/>
              </w:rPr>
            </w:r>
            <w:r>
              <w:rPr>
                <w:webHidden/>
              </w:rPr>
              <w:fldChar w:fldCharType="separate"/>
            </w:r>
            <w:r>
              <w:rPr>
                <w:webHidden/>
              </w:rPr>
              <w:t>4</w:t>
            </w:r>
            <w:r>
              <w:rPr>
                <w:webHidden/>
              </w:rPr>
              <w:fldChar w:fldCharType="end"/>
            </w:r>
          </w:hyperlink>
        </w:p>
        <w:p w14:paraId="67232AEA" w14:textId="46BD0F51" w:rsidR="006C4E60" w:rsidRDefault="006C4E60">
          <w:pPr>
            <w:pStyle w:val="TOC1"/>
            <w:rPr>
              <w:rFonts w:asciiTheme="minorHAnsi" w:hAnsiTheme="minorHAnsi" w:cstheme="minorBidi"/>
              <w:b w:val="0"/>
              <w:bCs w:val="0"/>
              <w:sz w:val="22"/>
              <w:szCs w:val="22"/>
              <w:lang w:val="en-GB" w:eastAsia="en-GB"/>
            </w:rPr>
          </w:pPr>
          <w:hyperlink w:anchor="_Toc102505676" w:history="1">
            <w:r w:rsidRPr="009942D5">
              <w:rPr>
                <w:rStyle w:val="Hyperlink"/>
              </w:rPr>
              <w:t>Chapter 1- Introduction</w:t>
            </w:r>
            <w:r>
              <w:rPr>
                <w:webHidden/>
              </w:rPr>
              <w:tab/>
            </w:r>
            <w:r>
              <w:rPr>
                <w:webHidden/>
              </w:rPr>
              <w:fldChar w:fldCharType="begin"/>
            </w:r>
            <w:r>
              <w:rPr>
                <w:webHidden/>
              </w:rPr>
              <w:instrText xml:space="preserve"> PAGEREF _Toc102505676 \h </w:instrText>
            </w:r>
            <w:r>
              <w:rPr>
                <w:webHidden/>
              </w:rPr>
            </w:r>
            <w:r>
              <w:rPr>
                <w:webHidden/>
              </w:rPr>
              <w:fldChar w:fldCharType="separate"/>
            </w:r>
            <w:r>
              <w:rPr>
                <w:webHidden/>
              </w:rPr>
              <w:t>7</w:t>
            </w:r>
            <w:r>
              <w:rPr>
                <w:webHidden/>
              </w:rPr>
              <w:fldChar w:fldCharType="end"/>
            </w:r>
          </w:hyperlink>
        </w:p>
        <w:p w14:paraId="4B3252AF" w14:textId="7D4D9B47" w:rsidR="006C4E60" w:rsidRDefault="006C4E60">
          <w:pPr>
            <w:pStyle w:val="TOC2"/>
            <w:tabs>
              <w:tab w:val="left" w:pos="880"/>
              <w:tab w:val="right" w:leader="dot" w:pos="9016"/>
            </w:tabs>
            <w:rPr>
              <w:rFonts w:cstheme="minorBidi"/>
              <w:noProof/>
              <w:lang w:val="en-GB" w:eastAsia="en-GB"/>
            </w:rPr>
          </w:pPr>
          <w:hyperlink w:anchor="_Toc102505677" w:history="1">
            <w:r w:rsidRPr="009942D5">
              <w:rPr>
                <w:rStyle w:val="Hyperlink"/>
                <w:noProof/>
              </w:rPr>
              <w:t>1.1</w:t>
            </w:r>
            <w:r>
              <w:rPr>
                <w:rFonts w:cstheme="minorBidi"/>
                <w:noProof/>
                <w:lang w:val="en-GB" w:eastAsia="en-GB"/>
              </w:rPr>
              <w:tab/>
            </w:r>
            <w:r w:rsidRPr="009942D5">
              <w:rPr>
                <w:rStyle w:val="Hyperlink"/>
                <w:noProof/>
              </w:rPr>
              <w:t>Background</w:t>
            </w:r>
            <w:r>
              <w:rPr>
                <w:noProof/>
                <w:webHidden/>
              </w:rPr>
              <w:tab/>
            </w:r>
            <w:r>
              <w:rPr>
                <w:noProof/>
                <w:webHidden/>
              </w:rPr>
              <w:fldChar w:fldCharType="begin"/>
            </w:r>
            <w:r>
              <w:rPr>
                <w:noProof/>
                <w:webHidden/>
              </w:rPr>
              <w:instrText xml:space="preserve"> PAGEREF _Toc102505677 \h </w:instrText>
            </w:r>
            <w:r>
              <w:rPr>
                <w:noProof/>
                <w:webHidden/>
              </w:rPr>
            </w:r>
            <w:r>
              <w:rPr>
                <w:noProof/>
                <w:webHidden/>
              </w:rPr>
              <w:fldChar w:fldCharType="separate"/>
            </w:r>
            <w:r>
              <w:rPr>
                <w:noProof/>
                <w:webHidden/>
              </w:rPr>
              <w:t>8</w:t>
            </w:r>
            <w:r>
              <w:rPr>
                <w:noProof/>
                <w:webHidden/>
              </w:rPr>
              <w:fldChar w:fldCharType="end"/>
            </w:r>
          </w:hyperlink>
        </w:p>
        <w:p w14:paraId="649AF131" w14:textId="582EEF16" w:rsidR="006C4E60" w:rsidRDefault="006C4E60">
          <w:pPr>
            <w:pStyle w:val="TOC2"/>
            <w:tabs>
              <w:tab w:val="left" w:pos="880"/>
              <w:tab w:val="right" w:leader="dot" w:pos="9016"/>
            </w:tabs>
            <w:rPr>
              <w:rFonts w:cstheme="minorBidi"/>
              <w:noProof/>
              <w:lang w:val="en-GB" w:eastAsia="en-GB"/>
            </w:rPr>
          </w:pPr>
          <w:hyperlink w:anchor="_Toc102505678" w:history="1">
            <w:r w:rsidRPr="009942D5">
              <w:rPr>
                <w:rStyle w:val="Hyperlink"/>
                <w:noProof/>
              </w:rPr>
              <w:t>1.2</w:t>
            </w:r>
            <w:r>
              <w:rPr>
                <w:rFonts w:cstheme="minorBidi"/>
                <w:noProof/>
                <w:lang w:val="en-GB" w:eastAsia="en-GB"/>
              </w:rPr>
              <w:tab/>
            </w:r>
            <w:r w:rsidRPr="009942D5">
              <w:rPr>
                <w:rStyle w:val="Hyperlink"/>
                <w:noProof/>
              </w:rPr>
              <w:t>Rationale</w:t>
            </w:r>
            <w:r>
              <w:rPr>
                <w:noProof/>
                <w:webHidden/>
              </w:rPr>
              <w:tab/>
            </w:r>
            <w:r>
              <w:rPr>
                <w:noProof/>
                <w:webHidden/>
              </w:rPr>
              <w:fldChar w:fldCharType="begin"/>
            </w:r>
            <w:r>
              <w:rPr>
                <w:noProof/>
                <w:webHidden/>
              </w:rPr>
              <w:instrText xml:space="preserve"> PAGEREF _Toc102505678 \h </w:instrText>
            </w:r>
            <w:r>
              <w:rPr>
                <w:noProof/>
                <w:webHidden/>
              </w:rPr>
            </w:r>
            <w:r>
              <w:rPr>
                <w:noProof/>
                <w:webHidden/>
              </w:rPr>
              <w:fldChar w:fldCharType="separate"/>
            </w:r>
            <w:r>
              <w:rPr>
                <w:noProof/>
                <w:webHidden/>
              </w:rPr>
              <w:t>9</w:t>
            </w:r>
            <w:r>
              <w:rPr>
                <w:noProof/>
                <w:webHidden/>
              </w:rPr>
              <w:fldChar w:fldCharType="end"/>
            </w:r>
          </w:hyperlink>
        </w:p>
        <w:p w14:paraId="2723DB0A" w14:textId="2F71310D" w:rsidR="006C4E60" w:rsidRDefault="006C4E60">
          <w:pPr>
            <w:pStyle w:val="TOC2"/>
            <w:tabs>
              <w:tab w:val="right" w:leader="dot" w:pos="9016"/>
            </w:tabs>
            <w:rPr>
              <w:rFonts w:cstheme="minorBidi"/>
              <w:noProof/>
              <w:lang w:val="en-GB" w:eastAsia="en-GB"/>
            </w:rPr>
          </w:pPr>
          <w:hyperlink w:anchor="_Toc102505679" w:history="1">
            <w:r w:rsidRPr="009942D5">
              <w:rPr>
                <w:rStyle w:val="Hyperlink"/>
                <w:noProof/>
              </w:rPr>
              <w:t>1.3 Objective</w:t>
            </w:r>
            <w:r>
              <w:rPr>
                <w:noProof/>
                <w:webHidden/>
              </w:rPr>
              <w:tab/>
            </w:r>
            <w:r>
              <w:rPr>
                <w:noProof/>
                <w:webHidden/>
              </w:rPr>
              <w:fldChar w:fldCharType="begin"/>
            </w:r>
            <w:r>
              <w:rPr>
                <w:noProof/>
                <w:webHidden/>
              </w:rPr>
              <w:instrText xml:space="preserve"> PAGEREF _Toc102505679 \h </w:instrText>
            </w:r>
            <w:r>
              <w:rPr>
                <w:noProof/>
                <w:webHidden/>
              </w:rPr>
            </w:r>
            <w:r>
              <w:rPr>
                <w:noProof/>
                <w:webHidden/>
              </w:rPr>
              <w:fldChar w:fldCharType="separate"/>
            </w:r>
            <w:r>
              <w:rPr>
                <w:noProof/>
                <w:webHidden/>
              </w:rPr>
              <w:t>9</w:t>
            </w:r>
            <w:r>
              <w:rPr>
                <w:noProof/>
                <w:webHidden/>
              </w:rPr>
              <w:fldChar w:fldCharType="end"/>
            </w:r>
          </w:hyperlink>
        </w:p>
        <w:p w14:paraId="2596DA3D" w14:textId="2866F553" w:rsidR="006C4E60" w:rsidRDefault="006C4E60">
          <w:pPr>
            <w:pStyle w:val="TOC2"/>
            <w:tabs>
              <w:tab w:val="left" w:pos="880"/>
              <w:tab w:val="right" w:leader="dot" w:pos="9016"/>
            </w:tabs>
            <w:rPr>
              <w:rFonts w:cstheme="minorBidi"/>
              <w:noProof/>
              <w:lang w:val="en-GB" w:eastAsia="en-GB"/>
            </w:rPr>
          </w:pPr>
          <w:hyperlink w:anchor="_Toc102505680" w:history="1">
            <w:r w:rsidRPr="009942D5">
              <w:rPr>
                <w:rStyle w:val="Hyperlink"/>
                <w:noProof/>
              </w:rPr>
              <w:t>1.4</w:t>
            </w:r>
            <w:r>
              <w:rPr>
                <w:rFonts w:cstheme="minorBidi"/>
                <w:noProof/>
                <w:lang w:val="en-GB" w:eastAsia="en-GB"/>
              </w:rPr>
              <w:tab/>
            </w:r>
            <w:r w:rsidRPr="009942D5">
              <w:rPr>
                <w:rStyle w:val="Hyperlink"/>
                <w:noProof/>
              </w:rPr>
              <w:t>Research Techniques</w:t>
            </w:r>
            <w:r>
              <w:rPr>
                <w:noProof/>
                <w:webHidden/>
              </w:rPr>
              <w:tab/>
            </w:r>
            <w:r>
              <w:rPr>
                <w:noProof/>
                <w:webHidden/>
              </w:rPr>
              <w:fldChar w:fldCharType="begin"/>
            </w:r>
            <w:r>
              <w:rPr>
                <w:noProof/>
                <w:webHidden/>
              </w:rPr>
              <w:instrText xml:space="preserve"> PAGEREF _Toc102505680 \h </w:instrText>
            </w:r>
            <w:r>
              <w:rPr>
                <w:noProof/>
                <w:webHidden/>
              </w:rPr>
            </w:r>
            <w:r>
              <w:rPr>
                <w:noProof/>
                <w:webHidden/>
              </w:rPr>
              <w:fldChar w:fldCharType="separate"/>
            </w:r>
            <w:r>
              <w:rPr>
                <w:noProof/>
                <w:webHidden/>
              </w:rPr>
              <w:t>10</w:t>
            </w:r>
            <w:r>
              <w:rPr>
                <w:noProof/>
                <w:webHidden/>
              </w:rPr>
              <w:fldChar w:fldCharType="end"/>
            </w:r>
          </w:hyperlink>
        </w:p>
        <w:p w14:paraId="273F1434" w14:textId="5001D57F" w:rsidR="006C4E60" w:rsidRDefault="006C4E60">
          <w:pPr>
            <w:pStyle w:val="TOC2"/>
            <w:tabs>
              <w:tab w:val="left" w:pos="880"/>
              <w:tab w:val="right" w:leader="dot" w:pos="9016"/>
            </w:tabs>
            <w:rPr>
              <w:rFonts w:cstheme="minorBidi"/>
              <w:noProof/>
              <w:lang w:val="en-GB" w:eastAsia="en-GB"/>
            </w:rPr>
          </w:pPr>
          <w:hyperlink w:anchor="_Toc102505681" w:history="1">
            <w:r w:rsidRPr="009942D5">
              <w:rPr>
                <w:rStyle w:val="Hyperlink"/>
                <w:rFonts w:eastAsia="Times New Roman"/>
                <w:noProof/>
                <w:lang w:eastAsia="en-GB"/>
              </w:rPr>
              <w:t>1.5</w:t>
            </w:r>
            <w:r>
              <w:rPr>
                <w:rFonts w:cstheme="minorBidi"/>
                <w:noProof/>
                <w:lang w:val="en-GB" w:eastAsia="en-GB"/>
              </w:rPr>
              <w:tab/>
            </w:r>
            <w:r w:rsidRPr="009942D5">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_Toc102505681 \h </w:instrText>
            </w:r>
            <w:r>
              <w:rPr>
                <w:noProof/>
                <w:webHidden/>
              </w:rPr>
            </w:r>
            <w:r>
              <w:rPr>
                <w:noProof/>
                <w:webHidden/>
              </w:rPr>
              <w:fldChar w:fldCharType="separate"/>
            </w:r>
            <w:r>
              <w:rPr>
                <w:noProof/>
                <w:webHidden/>
              </w:rPr>
              <w:t>11</w:t>
            </w:r>
            <w:r>
              <w:rPr>
                <w:noProof/>
                <w:webHidden/>
              </w:rPr>
              <w:fldChar w:fldCharType="end"/>
            </w:r>
          </w:hyperlink>
        </w:p>
        <w:p w14:paraId="39F6D1A7" w14:textId="01C6B75A" w:rsidR="006C4E60" w:rsidRDefault="006C4E60">
          <w:pPr>
            <w:pStyle w:val="TOC1"/>
            <w:rPr>
              <w:rFonts w:asciiTheme="minorHAnsi" w:hAnsiTheme="minorHAnsi" w:cstheme="minorBidi"/>
              <w:b w:val="0"/>
              <w:bCs w:val="0"/>
              <w:sz w:val="22"/>
              <w:szCs w:val="22"/>
              <w:lang w:val="en-GB" w:eastAsia="en-GB"/>
            </w:rPr>
          </w:pPr>
          <w:hyperlink w:anchor="_Toc102505682" w:history="1">
            <w:r w:rsidRPr="009942D5">
              <w:rPr>
                <w:rStyle w:val="Hyperlink"/>
              </w:rPr>
              <w:t>Chapter 2- Literature Review</w:t>
            </w:r>
            <w:r>
              <w:rPr>
                <w:webHidden/>
              </w:rPr>
              <w:tab/>
            </w:r>
            <w:r>
              <w:rPr>
                <w:webHidden/>
              </w:rPr>
              <w:fldChar w:fldCharType="begin"/>
            </w:r>
            <w:r>
              <w:rPr>
                <w:webHidden/>
              </w:rPr>
              <w:instrText xml:space="preserve"> PAGEREF _Toc102505682 \h </w:instrText>
            </w:r>
            <w:r>
              <w:rPr>
                <w:webHidden/>
              </w:rPr>
            </w:r>
            <w:r>
              <w:rPr>
                <w:webHidden/>
              </w:rPr>
              <w:fldChar w:fldCharType="separate"/>
            </w:r>
            <w:r>
              <w:rPr>
                <w:webHidden/>
              </w:rPr>
              <w:t>11</w:t>
            </w:r>
            <w:r>
              <w:rPr>
                <w:webHidden/>
              </w:rPr>
              <w:fldChar w:fldCharType="end"/>
            </w:r>
          </w:hyperlink>
        </w:p>
        <w:p w14:paraId="4CD5C770" w14:textId="22B6720C" w:rsidR="006C4E60" w:rsidRDefault="006C4E60">
          <w:pPr>
            <w:pStyle w:val="TOC2"/>
            <w:tabs>
              <w:tab w:val="right" w:leader="dot" w:pos="9016"/>
            </w:tabs>
            <w:rPr>
              <w:rFonts w:cstheme="minorBidi"/>
              <w:noProof/>
              <w:lang w:val="en-GB" w:eastAsia="en-GB"/>
            </w:rPr>
          </w:pPr>
          <w:hyperlink w:anchor="_Toc102505683" w:history="1">
            <w:r w:rsidRPr="009942D5">
              <w:rPr>
                <w:rStyle w:val="Hyperlink"/>
                <w:noProof/>
              </w:rPr>
              <w:t>2.1 Introduction</w:t>
            </w:r>
            <w:r>
              <w:rPr>
                <w:noProof/>
                <w:webHidden/>
              </w:rPr>
              <w:tab/>
            </w:r>
            <w:r>
              <w:rPr>
                <w:noProof/>
                <w:webHidden/>
              </w:rPr>
              <w:fldChar w:fldCharType="begin"/>
            </w:r>
            <w:r>
              <w:rPr>
                <w:noProof/>
                <w:webHidden/>
              </w:rPr>
              <w:instrText xml:space="preserve"> PAGEREF _Toc102505683 \h </w:instrText>
            </w:r>
            <w:r>
              <w:rPr>
                <w:noProof/>
                <w:webHidden/>
              </w:rPr>
            </w:r>
            <w:r>
              <w:rPr>
                <w:noProof/>
                <w:webHidden/>
              </w:rPr>
              <w:fldChar w:fldCharType="separate"/>
            </w:r>
            <w:r>
              <w:rPr>
                <w:noProof/>
                <w:webHidden/>
              </w:rPr>
              <w:t>11</w:t>
            </w:r>
            <w:r>
              <w:rPr>
                <w:noProof/>
                <w:webHidden/>
              </w:rPr>
              <w:fldChar w:fldCharType="end"/>
            </w:r>
          </w:hyperlink>
        </w:p>
        <w:p w14:paraId="4050F060" w14:textId="3CEF1812" w:rsidR="006C4E60" w:rsidRDefault="006C4E60">
          <w:pPr>
            <w:pStyle w:val="TOC2"/>
            <w:tabs>
              <w:tab w:val="right" w:leader="dot" w:pos="9016"/>
            </w:tabs>
            <w:rPr>
              <w:rFonts w:cstheme="minorBidi"/>
              <w:noProof/>
              <w:lang w:val="en-GB" w:eastAsia="en-GB"/>
            </w:rPr>
          </w:pPr>
          <w:hyperlink w:anchor="_Toc102505684" w:history="1">
            <w:r w:rsidRPr="009942D5">
              <w:rPr>
                <w:rStyle w:val="Hyperlink"/>
                <w:noProof/>
              </w:rPr>
              <w:t>2.2 Domestic Violence</w:t>
            </w:r>
            <w:r>
              <w:rPr>
                <w:noProof/>
                <w:webHidden/>
              </w:rPr>
              <w:tab/>
            </w:r>
            <w:r>
              <w:rPr>
                <w:noProof/>
                <w:webHidden/>
              </w:rPr>
              <w:fldChar w:fldCharType="begin"/>
            </w:r>
            <w:r>
              <w:rPr>
                <w:noProof/>
                <w:webHidden/>
              </w:rPr>
              <w:instrText xml:space="preserve"> PAGEREF _Toc102505684 \h </w:instrText>
            </w:r>
            <w:r>
              <w:rPr>
                <w:noProof/>
                <w:webHidden/>
              </w:rPr>
            </w:r>
            <w:r>
              <w:rPr>
                <w:noProof/>
                <w:webHidden/>
              </w:rPr>
              <w:fldChar w:fldCharType="separate"/>
            </w:r>
            <w:r>
              <w:rPr>
                <w:noProof/>
                <w:webHidden/>
              </w:rPr>
              <w:t>12</w:t>
            </w:r>
            <w:r>
              <w:rPr>
                <w:noProof/>
                <w:webHidden/>
              </w:rPr>
              <w:fldChar w:fldCharType="end"/>
            </w:r>
          </w:hyperlink>
        </w:p>
        <w:p w14:paraId="7C2260CC" w14:textId="3C0A64BA" w:rsidR="006C4E60" w:rsidRDefault="006C4E60">
          <w:pPr>
            <w:pStyle w:val="TOC2"/>
            <w:tabs>
              <w:tab w:val="right" w:leader="dot" w:pos="9016"/>
            </w:tabs>
            <w:rPr>
              <w:rFonts w:cstheme="minorBidi"/>
              <w:noProof/>
              <w:lang w:val="en-GB" w:eastAsia="en-GB"/>
            </w:rPr>
          </w:pPr>
          <w:hyperlink w:anchor="_Toc102505685" w:history="1">
            <w:r w:rsidRPr="009942D5">
              <w:rPr>
                <w:rStyle w:val="Hyperlink"/>
                <w:noProof/>
                <w:shd w:val="clear" w:color="auto" w:fill="FFFFFF"/>
              </w:rPr>
              <w:t>2.3 How to report?</w:t>
            </w:r>
            <w:r>
              <w:rPr>
                <w:noProof/>
                <w:webHidden/>
              </w:rPr>
              <w:tab/>
            </w:r>
            <w:r>
              <w:rPr>
                <w:noProof/>
                <w:webHidden/>
              </w:rPr>
              <w:fldChar w:fldCharType="begin"/>
            </w:r>
            <w:r>
              <w:rPr>
                <w:noProof/>
                <w:webHidden/>
              </w:rPr>
              <w:instrText xml:space="preserve"> PAGEREF _Toc102505685 \h </w:instrText>
            </w:r>
            <w:r>
              <w:rPr>
                <w:noProof/>
                <w:webHidden/>
              </w:rPr>
            </w:r>
            <w:r>
              <w:rPr>
                <w:noProof/>
                <w:webHidden/>
              </w:rPr>
              <w:fldChar w:fldCharType="separate"/>
            </w:r>
            <w:r>
              <w:rPr>
                <w:noProof/>
                <w:webHidden/>
              </w:rPr>
              <w:t>13</w:t>
            </w:r>
            <w:r>
              <w:rPr>
                <w:noProof/>
                <w:webHidden/>
              </w:rPr>
              <w:fldChar w:fldCharType="end"/>
            </w:r>
          </w:hyperlink>
        </w:p>
        <w:p w14:paraId="4DE86EB7" w14:textId="50238C7E" w:rsidR="006C4E60" w:rsidRDefault="006C4E60">
          <w:pPr>
            <w:pStyle w:val="TOC2"/>
            <w:tabs>
              <w:tab w:val="right" w:leader="dot" w:pos="9016"/>
            </w:tabs>
            <w:rPr>
              <w:rFonts w:cstheme="minorBidi"/>
              <w:noProof/>
              <w:lang w:val="en-GB" w:eastAsia="en-GB"/>
            </w:rPr>
          </w:pPr>
          <w:hyperlink w:anchor="_Toc102505686" w:history="1">
            <w:r w:rsidRPr="009942D5">
              <w:rPr>
                <w:rStyle w:val="Hyperlink"/>
                <w:rFonts w:eastAsia="Times New Roman"/>
                <w:noProof/>
                <w:lang w:eastAsia="en-GB"/>
              </w:rPr>
              <w:t>2.4 Consequences of Domestic Violence</w:t>
            </w:r>
            <w:r>
              <w:rPr>
                <w:noProof/>
                <w:webHidden/>
              </w:rPr>
              <w:tab/>
            </w:r>
            <w:r>
              <w:rPr>
                <w:noProof/>
                <w:webHidden/>
              </w:rPr>
              <w:fldChar w:fldCharType="begin"/>
            </w:r>
            <w:r>
              <w:rPr>
                <w:noProof/>
                <w:webHidden/>
              </w:rPr>
              <w:instrText xml:space="preserve"> PAGEREF _Toc102505686 \h </w:instrText>
            </w:r>
            <w:r>
              <w:rPr>
                <w:noProof/>
                <w:webHidden/>
              </w:rPr>
            </w:r>
            <w:r>
              <w:rPr>
                <w:noProof/>
                <w:webHidden/>
              </w:rPr>
              <w:fldChar w:fldCharType="separate"/>
            </w:r>
            <w:r>
              <w:rPr>
                <w:noProof/>
                <w:webHidden/>
              </w:rPr>
              <w:t>13</w:t>
            </w:r>
            <w:r>
              <w:rPr>
                <w:noProof/>
                <w:webHidden/>
              </w:rPr>
              <w:fldChar w:fldCharType="end"/>
            </w:r>
          </w:hyperlink>
        </w:p>
        <w:p w14:paraId="68EC3F04" w14:textId="21F0087D" w:rsidR="006C4E60" w:rsidRDefault="006C4E60">
          <w:pPr>
            <w:pStyle w:val="TOC2"/>
            <w:tabs>
              <w:tab w:val="right" w:leader="dot" w:pos="9016"/>
            </w:tabs>
            <w:rPr>
              <w:rFonts w:cstheme="minorBidi"/>
              <w:noProof/>
              <w:lang w:val="en-GB" w:eastAsia="en-GB"/>
            </w:rPr>
          </w:pPr>
          <w:hyperlink w:anchor="_Toc102505687" w:history="1">
            <w:r w:rsidRPr="009942D5">
              <w:rPr>
                <w:rStyle w:val="Hyperlink"/>
                <w:rFonts w:eastAsia="Times New Roman"/>
                <w:noProof/>
                <w:lang w:eastAsia="en-GB"/>
              </w:rPr>
              <w:t>2.5 Cases of Domestic Violence and police neglect</w:t>
            </w:r>
            <w:r>
              <w:rPr>
                <w:noProof/>
                <w:webHidden/>
              </w:rPr>
              <w:tab/>
            </w:r>
            <w:r>
              <w:rPr>
                <w:noProof/>
                <w:webHidden/>
              </w:rPr>
              <w:fldChar w:fldCharType="begin"/>
            </w:r>
            <w:r>
              <w:rPr>
                <w:noProof/>
                <w:webHidden/>
              </w:rPr>
              <w:instrText xml:space="preserve"> PAGEREF _Toc102505687 \h </w:instrText>
            </w:r>
            <w:r>
              <w:rPr>
                <w:noProof/>
                <w:webHidden/>
              </w:rPr>
            </w:r>
            <w:r>
              <w:rPr>
                <w:noProof/>
                <w:webHidden/>
              </w:rPr>
              <w:fldChar w:fldCharType="separate"/>
            </w:r>
            <w:r>
              <w:rPr>
                <w:noProof/>
                <w:webHidden/>
              </w:rPr>
              <w:t>15</w:t>
            </w:r>
            <w:r>
              <w:rPr>
                <w:noProof/>
                <w:webHidden/>
              </w:rPr>
              <w:fldChar w:fldCharType="end"/>
            </w:r>
          </w:hyperlink>
        </w:p>
        <w:p w14:paraId="4A3A62CE" w14:textId="688FC51C" w:rsidR="006C4E60" w:rsidRDefault="006C4E60">
          <w:pPr>
            <w:pStyle w:val="TOC2"/>
            <w:tabs>
              <w:tab w:val="right" w:leader="dot" w:pos="9016"/>
            </w:tabs>
            <w:rPr>
              <w:rFonts w:cstheme="minorBidi"/>
              <w:noProof/>
              <w:lang w:val="en-GB" w:eastAsia="en-GB"/>
            </w:rPr>
          </w:pPr>
          <w:hyperlink w:anchor="_Toc102505688" w:history="1">
            <w:r w:rsidRPr="009942D5">
              <w:rPr>
                <w:rStyle w:val="Hyperlink"/>
                <w:noProof/>
                <w:shd w:val="clear" w:color="auto" w:fill="FFFFFF"/>
              </w:rPr>
              <w:t>2.6 Ways to overcome the issues</w:t>
            </w:r>
            <w:r>
              <w:rPr>
                <w:noProof/>
                <w:webHidden/>
              </w:rPr>
              <w:tab/>
            </w:r>
            <w:r>
              <w:rPr>
                <w:noProof/>
                <w:webHidden/>
              </w:rPr>
              <w:fldChar w:fldCharType="begin"/>
            </w:r>
            <w:r>
              <w:rPr>
                <w:noProof/>
                <w:webHidden/>
              </w:rPr>
              <w:instrText xml:space="preserve"> PAGEREF _Toc102505688 \h </w:instrText>
            </w:r>
            <w:r>
              <w:rPr>
                <w:noProof/>
                <w:webHidden/>
              </w:rPr>
            </w:r>
            <w:r>
              <w:rPr>
                <w:noProof/>
                <w:webHidden/>
              </w:rPr>
              <w:fldChar w:fldCharType="separate"/>
            </w:r>
            <w:r>
              <w:rPr>
                <w:noProof/>
                <w:webHidden/>
              </w:rPr>
              <w:t>18</w:t>
            </w:r>
            <w:r>
              <w:rPr>
                <w:noProof/>
                <w:webHidden/>
              </w:rPr>
              <w:fldChar w:fldCharType="end"/>
            </w:r>
          </w:hyperlink>
        </w:p>
        <w:p w14:paraId="3CED5752" w14:textId="0E6A4EAF" w:rsidR="006C4E60" w:rsidRDefault="006C4E60">
          <w:pPr>
            <w:pStyle w:val="TOC2"/>
            <w:tabs>
              <w:tab w:val="right" w:leader="dot" w:pos="9016"/>
            </w:tabs>
            <w:rPr>
              <w:rFonts w:cstheme="minorBidi"/>
              <w:noProof/>
              <w:lang w:val="en-GB" w:eastAsia="en-GB"/>
            </w:rPr>
          </w:pPr>
          <w:hyperlink w:anchor="_Toc102505689" w:history="1">
            <w:r w:rsidRPr="009942D5">
              <w:rPr>
                <w:rStyle w:val="Hyperlink"/>
                <w:noProof/>
              </w:rPr>
              <w:t>2.7 Conclusion</w:t>
            </w:r>
            <w:r>
              <w:rPr>
                <w:noProof/>
                <w:webHidden/>
              </w:rPr>
              <w:tab/>
            </w:r>
            <w:r>
              <w:rPr>
                <w:noProof/>
                <w:webHidden/>
              </w:rPr>
              <w:fldChar w:fldCharType="begin"/>
            </w:r>
            <w:r>
              <w:rPr>
                <w:noProof/>
                <w:webHidden/>
              </w:rPr>
              <w:instrText xml:space="preserve"> PAGEREF _Toc102505689 \h </w:instrText>
            </w:r>
            <w:r>
              <w:rPr>
                <w:noProof/>
                <w:webHidden/>
              </w:rPr>
            </w:r>
            <w:r>
              <w:rPr>
                <w:noProof/>
                <w:webHidden/>
              </w:rPr>
              <w:fldChar w:fldCharType="separate"/>
            </w:r>
            <w:r>
              <w:rPr>
                <w:noProof/>
                <w:webHidden/>
              </w:rPr>
              <w:t>19</w:t>
            </w:r>
            <w:r>
              <w:rPr>
                <w:noProof/>
                <w:webHidden/>
              </w:rPr>
              <w:fldChar w:fldCharType="end"/>
            </w:r>
          </w:hyperlink>
        </w:p>
        <w:p w14:paraId="783BC080" w14:textId="1879371C" w:rsidR="006C4E60" w:rsidRDefault="006C4E60">
          <w:pPr>
            <w:pStyle w:val="TOC1"/>
            <w:rPr>
              <w:rFonts w:asciiTheme="minorHAnsi" w:hAnsiTheme="minorHAnsi" w:cstheme="minorBidi"/>
              <w:b w:val="0"/>
              <w:bCs w:val="0"/>
              <w:sz w:val="22"/>
              <w:szCs w:val="22"/>
              <w:lang w:val="en-GB" w:eastAsia="en-GB"/>
            </w:rPr>
          </w:pPr>
          <w:hyperlink w:anchor="_Toc102505690" w:history="1">
            <w:r w:rsidRPr="009942D5">
              <w:rPr>
                <w:rStyle w:val="Hyperlink"/>
              </w:rPr>
              <w:t>Chapter 3- Research Methods</w:t>
            </w:r>
            <w:r>
              <w:rPr>
                <w:webHidden/>
              </w:rPr>
              <w:tab/>
            </w:r>
            <w:r>
              <w:rPr>
                <w:webHidden/>
              </w:rPr>
              <w:fldChar w:fldCharType="begin"/>
            </w:r>
            <w:r>
              <w:rPr>
                <w:webHidden/>
              </w:rPr>
              <w:instrText xml:space="preserve"> PAGEREF _Toc102505690 \h </w:instrText>
            </w:r>
            <w:r>
              <w:rPr>
                <w:webHidden/>
              </w:rPr>
            </w:r>
            <w:r>
              <w:rPr>
                <w:webHidden/>
              </w:rPr>
              <w:fldChar w:fldCharType="separate"/>
            </w:r>
            <w:r>
              <w:rPr>
                <w:webHidden/>
              </w:rPr>
              <w:t>20</w:t>
            </w:r>
            <w:r>
              <w:rPr>
                <w:webHidden/>
              </w:rPr>
              <w:fldChar w:fldCharType="end"/>
            </w:r>
          </w:hyperlink>
        </w:p>
        <w:p w14:paraId="2754D4EE" w14:textId="3B88FFFC" w:rsidR="006C4E60" w:rsidRDefault="006C4E60">
          <w:pPr>
            <w:pStyle w:val="TOC3"/>
            <w:tabs>
              <w:tab w:val="right" w:leader="dot" w:pos="9016"/>
            </w:tabs>
            <w:rPr>
              <w:rFonts w:cstheme="minorBidi"/>
              <w:noProof/>
              <w:lang w:val="en-GB" w:eastAsia="en-GB"/>
            </w:rPr>
          </w:pPr>
          <w:hyperlink w:anchor="_Toc102505691" w:history="1">
            <w:r w:rsidRPr="009942D5">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_Toc102505691 \h </w:instrText>
            </w:r>
            <w:r>
              <w:rPr>
                <w:noProof/>
                <w:webHidden/>
              </w:rPr>
            </w:r>
            <w:r>
              <w:rPr>
                <w:noProof/>
                <w:webHidden/>
              </w:rPr>
              <w:fldChar w:fldCharType="separate"/>
            </w:r>
            <w:r>
              <w:rPr>
                <w:noProof/>
                <w:webHidden/>
              </w:rPr>
              <w:t>20</w:t>
            </w:r>
            <w:r>
              <w:rPr>
                <w:noProof/>
                <w:webHidden/>
              </w:rPr>
              <w:fldChar w:fldCharType="end"/>
            </w:r>
          </w:hyperlink>
        </w:p>
        <w:p w14:paraId="7C796D9F" w14:textId="65E34F50" w:rsidR="006C4E60" w:rsidRDefault="006C4E60">
          <w:pPr>
            <w:pStyle w:val="TOC3"/>
            <w:tabs>
              <w:tab w:val="right" w:leader="dot" w:pos="9016"/>
            </w:tabs>
            <w:rPr>
              <w:rFonts w:cstheme="minorBidi"/>
              <w:noProof/>
              <w:lang w:val="en-GB" w:eastAsia="en-GB"/>
            </w:rPr>
          </w:pPr>
          <w:hyperlink w:anchor="_Toc102505692" w:history="1">
            <w:r w:rsidRPr="009942D5">
              <w:rPr>
                <w:rStyle w:val="Hyperlink"/>
                <w:rFonts w:ascii="Arial" w:hAnsi="Arial" w:cs="Arial"/>
                <w:noProof/>
              </w:rPr>
              <w:t>3.2 Research Philosophy</w:t>
            </w:r>
            <w:r>
              <w:rPr>
                <w:noProof/>
                <w:webHidden/>
              </w:rPr>
              <w:tab/>
            </w:r>
            <w:r>
              <w:rPr>
                <w:noProof/>
                <w:webHidden/>
              </w:rPr>
              <w:fldChar w:fldCharType="begin"/>
            </w:r>
            <w:r>
              <w:rPr>
                <w:noProof/>
                <w:webHidden/>
              </w:rPr>
              <w:instrText xml:space="preserve"> PAGEREF _Toc102505692 \h </w:instrText>
            </w:r>
            <w:r>
              <w:rPr>
                <w:noProof/>
                <w:webHidden/>
              </w:rPr>
            </w:r>
            <w:r>
              <w:rPr>
                <w:noProof/>
                <w:webHidden/>
              </w:rPr>
              <w:fldChar w:fldCharType="separate"/>
            </w:r>
            <w:r>
              <w:rPr>
                <w:noProof/>
                <w:webHidden/>
              </w:rPr>
              <w:t>20</w:t>
            </w:r>
            <w:r>
              <w:rPr>
                <w:noProof/>
                <w:webHidden/>
              </w:rPr>
              <w:fldChar w:fldCharType="end"/>
            </w:r>
          </w:hyperlink>
        </w:p>
        <w:p w14:paraId="596F71AF" w14:textId="4F4F0721" w:rsidR="006C4E60" w:rsidRDefault="006C4E60">
          <w:pPr>
            <w:pStyle w:val="TOC3"/>
            <w:tabs>
              <w:tab w:val="right" w:leader="dot" w:pos="9016"/>
            </w:tabs>
            <w:rPr>
              <w:rFonts w:cstheme="minorBidi"/>
              <w:noProof/>
              <w:lang w:val="en-GB" w:eastAsia="en-GB"/>
            </w:rPr>
          </w:pPr>
          <w:hyperlink w:anchor="_Toc102505693" w:history="1">
            <w:r w:rsidRPr="009942D5">
              <w:rPr>
                <w:rStyle w:val="Hyperlink"/>
                <w:rFonts w:ascii="Arial" w:hAnsi="Arial" w:cs="Arial"/>
                <w:noProof/>
              </w:rPr>
              <w:t>3.2.1 Approach</w:t>
            </w:r>
            <w:r>
              <w:rPr>
                <w:noProof/>
                <w:webHidden/>
              </w:rPr>
              <w:tab/>
            </w:r>
            <w:r>
              <w:rPr>
                <w:noProof/>
                <w:webHidden/>
              </w:rPr>
              <w:fldChar w:fldCharType="begin"/>
            </w:r>
            <w:r>
              <w:rPr>
                <w:noProof/>
                <w:webHidden/>
              </w:rPr>
              <w:instrText xml:space="preserve"> PAGEREF _Toc102505693 \h </w:instrText>
            </w:r>
            <w:r>
              <w:rPr>
                <w:noProof/>
                <w:webHidden/>
              </w:rPr>
            </w:r>
            <w:r>
              <w:rPr>
                <w:noProof/>
                <w:webHidden/>
              </w:rPr>
              <w:fldChar w:fldCharType="separate"/>
            </w:r>
            <w:r>
              <w:rPr>
                <w:noProof/>
                <w:webHidden/>
              </w:rPr>
              <w:t>21</w:t>
            </w:r>
            <w:r>
              <w:rPr>
                <w:noProof/>
                <w:webHidden/>
              </w:rPr>
              <w:fldChar w:fldCharType="end"/>
            </w:r>
          </w:hyperlink>
        </w:p>
        <w:p w14:paraId="23692968" w14:textId="203645C2" w:rsidR="006C4E60" w:rsidRDefault="006C4E60">
          <w:pPr>
            <w:pStyle w:val="TOC3"/>
            <w:tabs>
              <w:tab w:val="right" w:leader="dot" w:pos="9016"/>
            </w:tabs>
            <w:rPr>
              <w:rFonts w:cstheme="minorBidi"/>
              <w:noProof/>
              <w:lang w:val="en-GB" w:eastAsia="en-GB"/>
            </w:rPr>
          </w:pPr>
          <w:hyperlink w:anchor="_Toc102505694" w:history="1">
            <w:r w:rsidRPr="009942D5">
              <w:rPr>
                <w:rStyle w:val="Hyperlink"/>
                <w:rFonts w:ascii="Arial" w:hAnsi="Arial" w:cs="Arial"/>
                <w:noProof/>
              </w:rPr>
              <w:t>3.2.2 Strategy</w:t>
            </w:r>
            <w:r>
              <w:rPr>
                <w:noProof/>
                <w:webHidden/>
              </w:rPr>
              <w:tab/>
            </w:r>
            <w:r>
              <w:rPr>
                <w:noProof/>
                <w:webHidden/>
              </w:rPr>
              <w:fldChar w:fldCharType="begin"/>
            </w:r>
            <w:r>
              <w:rPr>
                <w:noProof/>
                <w:webHidden/>
              </w:rPr>
              <w:instrText xml:space="preserve"> PAGEREF _Toc102505694 \h </w:instrText>
            </w:r>
            <w:r>
              <w:rPr>
                <w:noProof/>
                <w:webHidden/>
              </w:rPr>
            </w:r>
            <w:r>
              <w:rPr>
                <w:noProof/>
                <w:webHidden/>
              </w:rPr>
              <w:fldChar w:fldCharType="separate"/>
            </w:r>
            <w:r>
              <w:rPr>
                <w:noProof/>
                <w:webHidden/>
              </w:rPr>
              <w:t>21</w:t>
            </w:r>
            <w:r>
              <w:rPr>
                <w:noProof/>
                <w:webHidden/>
              </w:rPr>
              <w:fldChar w:fldCharType="end"/>
            </w:r>
          </w:hyperlink>
        </w:p>
        <w:p w14:paraId="146644AA" w14:textId="36B101AF" w:rsidR="006C4E60" w:rsidRDefault="006C4E60">
          <w:pPr>
            <w:pStyle w:val="TOC3"/>
            <w:tabs>
              <w:tab w:val="right" w:leader="dot" w:pos="9016"/>
            </w:tabs>
            <w:rPr>
              <w:rFonts w:cstheme="minorBidi"/>
              <w:noProof/>
              <w:lang w:val="en-GB" w:eastAsia="en-GB"/>
            </w:rPr>
          </w:pPr>
          <w:hyperlink w:anchor="_Toc102505695" w:history="1">
            <w:r w:rsidRPr="009942D5">
              <w:rPr>
                <w:rStyle w:val="Hyperlink"/>
                <w:rFonts w:ascii="Arial" w:hAnsi="Arial" w:cs="Arial"/>
                <w:noProof/>
              </w:rPr>
              <w:t>3.2.3 Ethical consideration</w:t>
            </w:r>
            <w:r>
              <w:rPr>
                <w:noProof/>
                <w:webHidden/>
              </w:rPr>
              <w:tab/>
            </w:r>
            <w:r>
              <w:rPr>
                <w:noProof/>
                <w:webHidden/>
              </w:rPr>
              <w:fldChar w:fldCharType="begin"/>
            </w:r>
            <w:r>
              <w:rPr>
                <w:noProof/>
                <w:webHidden/>
              </w:rPr>
              <w:instrText xml:space="preserve"> PAGEREF _Toc102505695 \h </w:instrText>
            </w:r>
            <w:r>
              <w:rPr>
                <w:noProof/>
                <w:webHidden/>
              </w:rPr>
            </w:r>
            <w:r>
              <w:rPr>
                <w:noProof/>
                <w:webHidden/>
              </w:rPr>
              <w:fldChar w:fldCharType="separate"/>
            </w:r>
            <w:r>
              <w:rPr>
                <w:noProof/>
                <w:webHidden/>
              </w:rPr>
              <w:t>22</w:t>
            </w:r>
            <w:r>
              <w:rPr>
                <w:noProof/>
                <w:webHidden/>
              </w:rPr>
              <w:fldChar w:fldCharType="end"/>
            </w:r>
          </w:hyperlink>
        </w:p>
        <w:p w14:paraId="3264E4FB" w14:textId="78B3504F" w:rsidR="006C4E60" w:rsidRDefault="006C4E60">
          <w:pPr>
            <w:pStyle w:val="TOC3"/>
            <w:tabs>
              <w:tab w:val="right" w:leader="dot" w:pos="9016"/>
            </w:tabs>
            <w:rPr>
              <w:rFonts w:cstheme="minorBidi"/>
              <w:noProof/>
              <w:lang w:val="en-GB" w:eastAsia="en-GB"/>
            </w:rPr>
          </w:pPr>
          <w:hyperlink w:anchor="_Toc102505696" w:history="1">
            <w:r w:rsidRPr="009942D5">
              <w:rPr>
                <w:rStyle w:val="Hyperlink"/>
                <w:rFonts w:ascii="Arial" w:hAnsi="Arial" w:cs="Arial"/>
                <w:noProof/>
              </w:rPr>
              <w:t>3.2.4 Limitations</w:t>
            </w:r>
            <w:r>
              <w:rPr>
                <w:noProof/>
                <w:webHidden/>
              </w:rPr>
              <w:tab/>
            </w:r>
            <w:r>
              <w:rPr>
                <w:noProof/>
                <w:webHidden/>
              </w:rPr>
              <w:fldChar w:fldCharType="begin"/>
            </w:r>
            <w:r>
              <w:rPr>
                <w:noProof/>
                <w:webHidden/>
              </w:rPr>
              <w:instrText xml:space="preserve"> PAGEREF _Toc102505696 \h </w:instrText>
            </w:r>
            <w:r>
              <w:rPr>
                <w:noProof/>
                <w:webHidden/>
              </w:rPr>
            </w:r>
            <w:r>
              <w:rPr>
                <w:noProof/>
                <w:webHidden/>
              </w:rPr>
              <w:fldChar w:fldCharType="separate"/>
            </w:r>
            <w:r>
              <w:rPr>
                <w:noProof/>
                <w:webHidden/>
              </w:rPr>
              <w:t>23</w:t>
            </w:r>
            <w:r>
              <w:rPr>
                <w:noProof/>
                <w:webHidden/>
              </w:rPr>
              <w:fldChar w:fldCharType="end"/>
            </w:r>
          </w:hyperlink>
        </w:p>
        <w:p w14:paraId="63B14600" w14:textId="2A95E221" w:rsidR="006C4E60" w:rsidRDefault="006C4E60">
          <w:pPr>
            <w:pStyle w:val="TOC2"/>
            <w:tabs>
              <w:tab w:val="right" w:leader="dot" w:pos="9016"/>
            </w:tabs>
            <w:rPr>
              <w:rFonts w:cstheme="minorBidi"/>
              <w:noProof/>
              <w:lang w:val="en-GB" w:eastAsia="en-GB"/>
            </w:rPr>
          </w:pPr>
          <w:hyperlink w:anchor="_Toc102505697" w:history="1">
            <w:r w:rsidRPr="009942D5">
              <w:rPr>
                <w:rStyle w:val="Hyperlink"/>
                <w:rFonts w:ascii="Arial" w:hAnsi="Arial" w:cs="Arial"/>
                <w:noProof/>
              </w:rPr>
              <w:t xml:space="preserve">3.2.5 </w:t>
            </w:r>
            <w:r w:rsidRPr="009942D5">
              <w:rPr>
                <w:rStyle w:val="Hyperlink"/>
                <w:noProof/>
              </w:rPr>
              <w:t>Techniques for Data Collection, Survey Design &amp; Analysis</w:t>
            </w:r>
            <w:r>
              <w:rPr>
                <w:noProof/>
                <w:webHidden/>
              </w:rPr>
              <w:tab/>
            </w:r>
            <w:r>
              <w:rPr>
                <w:noProof/>
                <w:webHidden/>
              </w:rPr>
              <w:fldChar w:fldCharType="begin"/>
            </w:r>
            <w:r>
              <w:rPr>
                <w:noProof/>
                <w:webHidden/>
              </w:rPr>
              <w:instrText xml:space="preserve"> PAGEREF _Toc102505697 \h </w:instrText>
            </w:r>
            <w:r>
              <w:rPr>
                <w:noProof/>
                <w:webHidden/>
              </w:rPr>
            </w:r>
            <w:r>
              <w:rPr>
                <w:noProof/>
                <w:webHidden/>
              </w:rPr>
              <w:fldChar w:fldCharType="separate"/>
            </w:r>
            <w:r>
              <w:rPr>
                <w:noProof/>
                <w:webHidden/>
              </w:rPr>
              <w:t>24</w:t>
            </w:r>
            <w:r>
              <w:rPr>
                <w:noProof/>
                <w:webHidden/>
              </w:rPr>
              <w:fldChar w:fldCharType="end"/>
            </w:r>
          </w:hyperlink>
        </w:p>
        <w:p w14:paraId="22D75F85" w14:textId="197199C3" w:rsidR="006C4E60" w:rsidRDefault="006C4E60">
          <w:pPr>
            <w:pStyle w:val="TOC3"/>
            <w:tabs>
              <w:tab w:val="right" w:leader="dot" w:pos="9016"/>
            </w:tabs>
            <w:rPr>
              <w:rFonts w:cstheme="minorBidi"/>
              <w:noProof/>
              <w:lang w:val="en-GB" w:eastAsia="en-GB"/>
            </w:rPr>
          </w:pPr>
          <w:hyperlink w:anchor="_Toc102505698" w:history="1">
            <w:r w:rsidRPr="009942D5">
              <w:rPr>
                <w:rStyle w:val="Hyperlink"/>
                <w:noProof/>
              </w:rPr>
              <w:t>3.2.5.1 Data Collection</w:t>
            </w:r>
            <w:r>
              <w:rPr>
                <w:noProof/>
                <w:webHidden/>
              </w:rPr>
              <w:tab/>
            </w:r>
            <w:r>
              <w:rPr>
                <w:noProof/>
                <w:webHidden/>
              </w:rPr>
              <w:fldChar w:fldCharType="begin"/>
            </w:r>
            <w:r>
              <w:rPr>
                <w:noProof/>
                <w:webHidden/>
              </w:rPr>
              <w:instrText xml:space="preserve"> PAGEREF _Toc102505698 \h </w:instrText>
            </w:r>
            <w:r>
              <w:rPr>
                <w:noProof/>
                <w:webHidden/>
              </w:rPr>
            </w:r>
            <w:r>
              <w:rPr>
                <w:noProof/>
                <w:webHidden/>
              </w:rPr>
              <w:fldChar w:fldCharType="separate"/>
            </w:r>
            <w:r>
              <w:rPr>
                <w:noProof/>
                <w:webHidden/>
              </w:rPr>
              <w:t>24</w:t>
            </w:r>
            <w:r>
              <w:rPr>
                <w:noProof/>
                <w:webHidden/>
              </w:rPr>
              <w:fldChar w:fldCharType="end"/>
            </w:r>
          </w:hyperlink>
        </w:p>
        <w:p w14:paraId="3B782BE9" w14:textId="28D1D290" w:rsidR="006C4E60" w:rsidRDefault="006C4E60">
          <w:pPr>
            <w:pStyle w:val="TOC3"/>
            <w:tabs>
              <w:tab w:val="right" w:leader="dot" w:pos="9016"/>
            </w:tabs>
            <w:rPr>
              <w:rFonts w:cstheme="minorBidi"/>
              <w:noProof/>
              <w:lang w:val="en-GB" w:eastAsia="en-GB"/>
            </w:rPr>
          </w:pPr>
          <w:hyperlink w:anchor="_Toc102505699" w:history="1">
            <w:r w:rsidRPr="009942D5">
              <w:rPr>
                <w:rStyle w:val="Hyperlink"/>
                <w:noProof/>
              </w:rPr>
              <w:t>3.2.5.2 Survey Design</w:t>
            </w:r>
            <w:r>
              <w:rPr>
                <w:noProof/>
                <w:webHidden/>
              </w:rPr>
              <w:tab/>
            </w:r>
            <w:r>
              <w:rPr>
                <w:noProof/>
                <w:webHidden/>
              </w:rPr>
              <w:fldChar w:fldCharType="begin"/>
            </w:r>
            <w:r>
              <w:rPr>
                <w:noProof/>
                <w:webHidden/>
              </w:rPr>
              <w:instrText xml:space="preserve"> PAGEREF _Toc102505699 \h </w:instrText>
            </w:r>
            <w:r>
              <w:rPr>
                <w:noProof/>
                <w:webHidden/>
              </w:rPr>
            </w:r>
            <w:r>
              <w:rPr>
                <w:noProof/>
                <w:webHidden/>
              </w:rPr>
              <w:fldChar w:fldCharType="separate"/>
            </w:r>
            <w:r>
              <w:rPr>
                <w:noProof/>
                <w:webHidden/>
              </w:rPr>
              <w:t>24</w:t>
            </w:r>
            <w:r>
              <w:rPr>
                <w:noProof/>
                <w:webHidden/>
              </w:rPr>
              <w:fldChar w:fldCharType="end"/>
            </w:r>
          </w:hyperlink>
        </w:p>
        <w:p w14:paraId="0C396523" w14:textId="6ACB421C" w:rsidR="006C4E60" w:rsidRDefault="006C4E60">
          <w:pPr>
            <w:pStyle w:val="TOC1"/>
            <w:rPr>
              <w:rFonts w:asciiTheme="minorHAnsi" w:hAnsiTheme="minorHAnsi" w:cstheme="minorBidi"/>
              <w:b w:val="0"/>
              <w:bCs w:val="0"/>
              <w:sz w:val="22"/>
              <w:szCs w:val="22"/>
              <w:lang w:val="en-GB" w:eastAsia="en-GB"/>
            </w:rPr>
          </w:pPr>
          <w:hyperlink w:anchor="_Toc102505700" w:history="1">
            <w:r w:rsidRPr="009942D5">
              <w:rPr>
                <w:rStyle w:val="Hyperlink"/>
              </w:rPr>
              <w:t>Chapter 4- Findings</w:t>
            </w:r>
            <w:r>
              <w:rPr>
                <w:webHidden/>
              </w:rPr>
              <w:tab/>
            </w:r>
            <w:r>
              <w:rPr>
                <w:webHidden/>
              </w:rPr>
              <w:fldChar w:fldCharType="begin"/>
            </w:r>
            <w:r>
              <w:rPr>
                <w:webHidden/>
              </w:rPr>
              <w:instrText xml:space="preserve"> PAGEREF _Toc102505700 \h </w:instrText>
            </w:r>
            <w:r>
              <w:rPr>
                <w:webHidden/>
              </w:rPr>
            </w:r>
            <w:r>
              <w:rPr>
                <w:webHidden/>
              </w:rPr>
              <w:fldChar w:fldCharType="separate"/>
            </w:r>
            <w:r>
              <w:rPr>
                <w:webHidden/>
              </w:rPr>
              <w:t>26</w:t>
            </w:r>
            <w:r>
              <w:rPr>
                <w:webHidden/>
              </w:rPr>
              <w:fldChar w:fldCharType="end"/>
            </w:r>
          </w:hyperlink>
        </w:p>
        <w:p w14:paraId="10E99AE0" w14:textId="5EF8AD61" w:rsidR="006C4E60" w:rsidRDefault="006C4E60">
          <w:pPr>
            <w:pStyle w:val="TOC2"/>
            <w:tabs>
              <w:tab w:val="right" w:leader="dot" w:pos="9016"/>
            </w:tabs>
            <w:rPr>
              <w:rFonts w:cstheme="minorBidi"/>
              <w:noProof/>
              <w:lang w:val="en-GB" w:eastAsia="en-GB"/>
            </w:rPr>
          </w:pPr>
          <w:hyperlink w:anchor="_Toc102505701" w:history="1">
            <w:r w:rsidRPr="009942D5">
              <w:rPr>
                <w:rStyle w:val="Hyperlink"/>
                <w:noProof/>
              </w:rPr>
              <w:t>4.1 Introduction</w:t>
            </w:r>
            <w:r>
              <w:rPr>
                <w:noProof/>
                <w:webHidden/>
              </w:rPr>
              <w:tab/>
            </w:r>
            <w:r>
              <w:rPr>
                <w:noProof/>
                <w:webHidden/>
              </w:rPr>
              <w:fldChar w:fldCharType="begin"/>
            </w:r>
            <w:r>
              <w:rPr>
                <w:noProof/>
                <w:webHidden/>
              </w:rPr>
              <w:instrText xml:space="preserve"> PAGEREF _Toc102505701 \h </w:instrText>
            </w:r>
            <w:r>
              <w:rPr>
                <w:noProof/>
                <w:webHidden/>
              </w:rPr>
            </w:r>
            <w:r>
              <w:rPr>
                <w:noProof/>
                <w:webHidden/>
              </w:rPr>
              <w:fldChar w:fldCharType="separate"/>
            </w:r>
            <w:r>
              <w:rPr>
                <w:noProof/>
                <w:webHidden/>
              </w:rPr>
              <w:t>26</w:t>
            </w:r>
            <w:r>
              <w:rPr>
                <w:noProof/>
                <w:webHidden/>
              </w:rPr>
              <w:fldChar w:fldCharType="end"/>
            </w:r>
          </w:hyperlink>
        </w:p>
        <w:p w14:paraId="6CE74ED3" w14:textId="2CF2EDE0" w:rsidR="006C4E60" w:rsidRDefault="006C4E60">
          <w:pPr>
            <w:pStyle w:val="TOC2"/>
            <w:tabs>
              <w:tab w:val="right" w:leader="dot" w:pos="9016"/>
            </w:tabs>
            <w:rPr>
              <w:rFonts w:cstheme="minorBidi"/>
              <w:noProof/>
              <w:lang w:val="en-GB" w:eastAsia="en-GB"/>
            </w:rPr>
          </w:pPr>
          <w:hyperlink w:anchor="_Toc102505702" w:history="1">
            <w:r w:rsidRPr="009942D5">
              <w:rPr>
                <w:rStyle w:val="Hyperlink"/>
                <w:noProof/>
              </w:rPr>
              <w:t>4.2 Main Body</w:t>
            </w:r>
            <w:r>
              <w:rPr>
                <w:noProof/>
                <w:webHidden/>
              </w:rPr>
              <w:tab/>
            </w:r>
            <w:r>
              <w:rPr>
                <w:noProof/>
                <w:webHidden/>
              </w:rPr>
              <w:fldChar w:fldCharType="begin"/>
            </w:r>
            <w:r>
              <w:rPr>
                <w:noProof/>
                <w:webHidden/>
              </w:rPr>
              <w:instrText xml:space="preserve"> PAGEREF _Toc102505702 \h </w:instrText>
            </w:r>
            <w:r>
              <w:rPr>
                <w:noProof/>
                <w:webHidden/>
              </w:rPr>
            </w:r>
            <w:r>
              <w:rPr>
                <w:noProof/>
                <w:webHidden/>
              </w:rPr>
              <w:fldChar w:fldCharType="separate"/>
            </w:r>
            <w:r>
              <w:rPr>
                <w:noProof/>
                <w:webHidden/>
              </w:rPr>
              <w:t>26</w:t>
            </w:r>
            <w:r>
              <w:rPr>
                <w:noProof/>
                <w:webHidden/>
              </w:rPr>
              <w:fldChar w:fldCharType="end"/>
            </w:r>
          </w:hyperlink>
        </w:p>
        <w:p w14:paraId="00C7F17D" w14:textId="3D834F9D" w:rsidR="006C4E60" w:rsidRDefault="006C4E60">
          <w:pPr>
            <w:pStyle w:val="TOC2"/>
            <w:tabs>
              <w:tab w:val="right" w:leader="dot" w:pos="9016"/>
            </w:tabs>
            <w:rPr>
              <w:rFonts w:cstheme="minorBidi"/>
              <w:noProof/>
              <w:lang w:val="en-GB" w:eastAsia="en-GB"/>
            </w:rPr>
          </w:pPr>
          <w:hyperlink w:anchor="_Toc102505703" w:history="1">
            <w:r w:rsidRPr="009942D5">
              <w:rPr>
                <w:rStyle w:val="Hyperlink"/>
                <w:noProof/>
              </w:rPr>
              <w:t>4.3 Conclusion</w:t>
            </w:r>
            <w:r>
              <w:rPr>
                <w:noProof/>
                <w:webHidden/>
              </w:rPr>
              <w:tab/>
            </w:r>
            <w:r>
              <w:rPr>
                <w:noProof/>
                <w:webHidden/>
              </w:rPr>
              <w:fldChar w:fldCharType="begin"/>
            </w:r>
            <w:r>
              <w:rPr>
                <w:noProof/>
                <w:webHidden/>
              </w:rPr>
              <w:instrText xml:space="preserve"> PAGEREF _Toc102505703 \h </w:instrText>
            </w:r>
            <w:r>
              <w:rPr>
                <w:noProof/>
                <w:webHidden/>
              </w:rPr>
            </w:r>
            <w:r>
              <w:rPr>
                <w:noProof/>
                <w:webHidden/>
              </w:rPr>
              <w:fldChar w:fldCharType="separate"/>
            </w:r>
            <w:r>
              <w:rPr>
                <w:noProof/>
                <w:webHidden/>
              </w:rPr>
              <w:t>29</w:t>
            </w:r>
            <w:r>
              <w:rPr>
                <w:noProof/>
                <w:webHidden/>
              </w:rPr>
              <w:fldChar w:fldCharType="end"/>
            </w:r>
          </w:hyperlink>
        </w:p>
        <w:p w14:paraId="1187ED34" w14:textId="531C013A" w:rsidR="006C4E60" w:rsidRDefault="006C4E60">
          <w:pPr>
            <w:pStyle w:val="TOC1"/>
            <w:rPr>
              <w:rFonts w:asciiTheme="minorHAnsi" w:hAnsiTheme="minorHAnsi" w:cstheme="minorBidi"/>
              <w:b w:val="0"/>
              <w:bCs w:val="0"/>
              <w:sz w:val="22"/>
              <w:szCs w:val="22"/>
              <w:lang w:val="en-GB" w:eastAsia="en-GB"/>
            </w:rPr>
          </w:pPr>
          <w:hyperlink w:anchor="_Toc102505704" w:history="1">
            <w:r w:rsidRPr="009942D5">
              <w:rPr>
                <w:rStyle w:val="Hyperlink"/>
              </w:rPr>
              <w:t>Chapter 5- Conclusion</w:t>
            </w:r>
            <w:r>
              <w:rPr>
                <w:webHidden/>
              </w:rPr>
              <w:tab/>
            </w:r>
            <w:r>
              <w:rPr>
                <w:webHidden/>
              </w:rPr>
              <w:fldChar w:fldCharType="begin"/>
            </w:r>
            <w:r>
              <w:rPr>
                <w:webHidden/>
              </w:rPr>
              <w:instrText xml:space="preserve"> PAGEREF _Toc102505704 \h </w:instrText>
            </w:r>
            <w:r>
              <w:rPr>
                <w:webHidden/>
              </w:rPr>
            </w:r>
            <w:r>
              <w:rPr>
                <w:webHidden/>
              </w:rPr>
              <w:fldChar w:fldCharType="separate"/>
            </w:r>
            <w:r>
              <w:rPr>
                <w:webHidden/>
              </w:rPr>
              <w:t>30</w:t>
            </w:r>
            <w:r>
              <w:rPr>
                <w:webHidden/>
              </w:rPr>
              <w:fldChar w:fldCharType="end"/>
            </w:r>
          </w:hyperlink>
        </w:p>
        <w:p w14:paraId="26A39E7D" w14:textId="51639875" w:rsidR="006C4E60" w:rsidRDefault="006C4E60">
          <w:pPr>
            <w:pStyle w:val="TOC1"/>
            <w:rPr>
              <w:rFonts w:asciiTheme="minorHAnsi" w:hAnsiTheme="minorHAnsi" w:cstheme="minorBidi"/>
              <w:b w:val="0"/>
              <w:bCs w:val="0"/>
              <w:sz w:val="22"/>
              <w:szCs w:val="22"/>
              <w:lang w:val="en-GB" w:eastAsia="en-GB"/>
            </w:rPr>
          </w:pPr>
          <w:hyperlink w:anchor="_Toc102505705" w:history="1">
            <w:r w:rsidRPr="009942D5">
              <w:rPr>
                <w:rStyle w:val="Hyperlink"/>
              </w:rPr>
              <w:t>Reference</w:t>
            </w:r>
            <w:r>
              <w:rPr>
                <w:webHidden/>
              </w:rPr>
              <w:tab/>
            </w:r>
            <w:r>
              <w:rPr>
                <w:webHidden/>
              </w:rPr>
              <w:fldChar w:fldCharType="begin"/>
            </w:r>
            <w:r>
              <w:rPr>
                <w:webHidden/>
              </w:rPr>
              <w:instrText xml:space="preserve"> PAGEREF _Toc102505705 \h </w:instrText>
            </w:r>
            <w:r>
              <w:rPr>
                <w:webHidden/>
              </w:rPr>
            </w:r>
            <w:r>
              <w:rPr>
                <w:webHidden/>
              </w:rPr>
              <w:fldChar w:fldCharType="separate"/>
            </w:r>
            <w:r>
              <w:rPr>
                <w:webHidden/>
              </w:rPr>
              <w:t>31</w:t>
            </w:r>
            <w:r>
              <w:rPr>
                <w:webHidden/>
              </w:rPr>
              <w:fldChar w:fldCharType="end"/>
            </w:r>
          </w:hyperlink>
        </w:p>
        <w:p w14:paraId="6E03E209" w14:textId="2989A5EF" w:rsidR="006C4E60" w:rsidRDefault="006C4E60">
          <w:pPr>
            <w:pStyle w:val="TOC1"/>
            <w:rPr>
              <w:rFonts w:asciiTheme="minorHAnsi" w:hAnsiTheme="minorHAnsi" w:cstheme="minorBidi"/>
              <w:b w:val="0"/>
              <w:bCs w:val="0"/>
              <w:sz w:val="22"/>
              <w:szCs w:val="22"/>
              <w:lang w:val="en-GB" w:eastAsia="en-GB"/>
            </w:rPr>
          </w:pPr>
          <w:hyperlink w:anchor="_Toc102505706" w:history="1">
            <w:r w:rsidRPr="009942D5">
              <w:rPr>
                <w:rStyle w:val="Hyperlink"/>
              </w:rPr>
              <w:t>Appendices</w:t>
            </w:r>
            <w:r>
              <w:rPr>
                <w:webHidden/>
              </w:rPr>
              <w:tab/>
            </w:r>
            <w:r>
              <w:rPr>
                <w:webHidden/>
              </w:rPr>
              <w:fldChar w:fldCharType="begin"/>
            </w:r>
            <w:r>
              <w:rPr>
                <w:webHidden/>
              </w:rPr>
              <w:instrText xml:space="preserve"> PAGEREF _Toc102505706 \h </w:instrText>
            </w:r>
            <w:r>
              <w:rPr>
                <w:webHidden/>
              </w:rPr>
            </w:r>
            <w:r>
              <w:rPr>
                <w:webHidden/>
              </w:rPr>
              <w:fldChar w:fldCharType="separate"/>
            </w:r>
            <w:r>
              <w:rPr>
                <w:webHidden/>
              </w:rPr>
              <w:t>34</w:t>
            </w:r>
            <w:r>
              <w:rPr>
                <w:webHidden/>
              </w:rPr>
              <w:fldChar w:fldCharType="end"/>
            </w:r>
          </w:hyperlink>
        </w:p>
        <w:p w14:paraId="69BE46E0" w14:textId="2430EE47" w:rsidR="002954F4" w:rsidRDefault="002954F4" w:rsidP="006C4E60">
          <w:pPr>
            <w:spacing w:line="480" w:lineRule="auto"/>
          </w:pPr>
          <w:r>
            <w:rPr>
              <w:b/>
              <w:bCs/>
              <w:noProof/>
            </w:rPr>
            <w:fldChar w:fldCharType="end"/>
          </w:r>
        </w:p>
      </w:sdtContent>
    </w:sdt>
    <w:p w14:paraId="54C74D73" w14:textId="7CF30A7E" w:rsidR="00483A56" w:rsidRDefault="00483A56" w:rsidP="006C4E60">
      <w:pPr>
        <w:spacing w:line="480" w:lineRule="auto"/>
        <w:rPr>
          <w:rFonts w:ascii="Arial" w:hAnsi="Arial" w:cs="Arial"/>
          <w:sz w:val="18"/>
          <w:szCs w:val="18"/>
        </w:rPr>
      </w:pPr>
    </w:p>
    <w:p w14:paraId="606B3E80" w14:textId="0D49A738" w:rsidR="00483A56" w:rsidRDefault="00483A56" w:rsidP="006C4E60">
      <w:pPr>
        <w:spacing w:line="480" w:lineRule="auto"/>
        <w:rPr>
          <w:rFonts w:ascii="Arial" w:hAnsi="Arial" w:cs="Arial"/>
          <w:sz w:val="18"/>
          <w:szCs w:val="18"/>
        </w:rPr>
      </w:pPr>
    </w:p>
    <w:p w14:paraId="16B9F604" w14:textId="771FB604" w:rsidR="00483A56" w:rsidRDefault="00483A56" w:rsidP="006C4E60">
      <w:pPr>
        <w:spacing w:line="480" w:lineRule="auto"/>
        <w:rPr>
          <w:rFonts w:ascii="Arial" w:hAnsi="Arial" w:cs="Arial"/>
          <w:sz w:val="18"/>
          <w:szCs w:val="18"/>
        </w:rPr>
      </w:pPr>
    </w:p>
    <w:p w14:paraId="1696AAFF" w14:textId="7771AE54" w:rsidR="00483A56" w:rsidRDefault="00483A56" w:rsidP="006C4E60">
      <w:pPr>
        <w:spacing w:line="480" w:lineRule="auto"/>
        <w:rPr>
          <w:rFonts w:ascii="Arial" w:hAnsi="Arial" w:cs="Arial"/>
          <w:sz w:val="18"/>
          <w:szCs w:val="18"/>
        </w:rPr>
      </w:pPr>
    </w:p>
    <w:p w14:paraId="5F39C05A" w14:textId="45953601" w:rsidR="006C4E60" w:rsidRDefault="006C4E60" w:rsidP="006C4E60">
      <w:pPr>
        <w:spacing w:line="480" w:lineRule="auto"/>
        <w:rPr>
          <w:rFonts w:ascii="Arial" w:hAnsi="Arial" w:cs="Arial"/>
          <w:sz w:val="18"/>
          <w:szCs w:val="18"/>
        </w:rPr>
      </w:pPr>
    </w:p>
    <w:p w14:paraId="0845A121" w14:textId="72431D84" w:rsidR="006C4E60" w:rsidRDefault="006C4E60" w:rsidP="006C4E60">
      <w:pPr>
        <w:spacing w:line="480" w:lineRule="auto"/>
        <w:rPr>
          <w:rFonts w:ascii="Arial" w:hAnsi="Arial" w:cs="Arial"/>
          <w:sz w:val="18"/>
          <w:szCs w:val="18"/>
        </w:rPr>
      </w:pPr>
    </w:p>
    <w:p w14:paraId="13D04971" w14:textId="389E2A86" w:rsidR="006C4E60" w:rsidRDefault="006C4E60" w:rsidP="006C4E60">
      <w:pPr>
        <w:spacing w:line="480" w:lineRule="auto"/>
        <w:rPr>
          <w:rFonts w:ascii="Arial" w:hAnsi="Arial" w:cs="Arial"/>
          <w:sz w:val="18"/>
          <w:szCs w:val="18"/>
        </w:rPr>
      </w:pPr>
    </w:p>
    <w:p w14:paraId="26D2328B" w14:textId="68E9CC7F" w:rsidR="006C4E60" w:rsidRDefault="006C4E60" w:rsidP="006C4E60">
      <w:pPr>
        <w:spacing w:line="480" w:lineRule="auto"/>
        <w:rPr>
          <w:rFonts w:ascii="Arial" w:hAnsi="Arial" w:cs="Arial"/>
          <w:sz w:val="18"/>
          <w:szCs w:val="18"/>
        </w:rPr>
      </w:pPr>
    </w:p>
    <w:p w14:paraId="6C570158" w14:textId="60DB8BAC" w:rsidR="006C4E60" w:rsidRDefault="006C4E60" w:rsidP="006C4E60">
      <w:pPr>
        <w:spacing w:line="480" w:lineRule="auto"/>
        <w:rPr>
          <w:rFonts w:ascii="Arial" w:hAnsi="Arial" w:cs="Arial"/>
          <w:sz w:val="18"/>
          <w:szCs w:val="18"/>
        </w:rPr>
      </w:pPr>
    </w:p>
    <w:p w14:paraId="618A2551" w14:textId="56E13A71" w:rsidR="006C4E60" w:rsidRDefault="006C4E60" w:rsidP="006C4E60">
      <w:pPr>
        <w:spacing w:line="480" w:lineRule="auto"/>
        <w:rPr>
          <w:rFonts w:ascii="Arial" w:hAnsi="Arial" w:cs="Arial"/>
          <w:sz w:val="18"/>
          <w:szCs w:val="18"/>
        </w:rPr>
      </w:pPr>
    </w:p>
    <w:p w14:paraId="198BE9CE" w14:textId="279534C4" w:rsidR="006C4E60" w:rsidRDefault="006C4E60" w:rsidP="006C4E60">
      <w:pPr>
        <w:spacing w:line="480" w:lineRule="auto"/>
        <w:rPr>
          <w:rFonts w:ascii="Arial" w:hAnsi="Arial" w:cs="Arial"/>
          <w:sz w:val="18"/>
          <w:szCs w:val="18"/>
        </w:rPr>
      </w:pPr>
    </w:p>
    <w:p w14:paraId="22160E22" w14:textId="4328FA67" w:rsidR="006C4E60" w:rsidRDefault="006C4E60" w:rsidP="006C4E60">
      <w:pPr>
        <w:spacing w:line="480" w:lineRule="auto"/>
        <w:rPr>
          <w:rFonts w:ascii="Arial" w:hAnsi="Arial" w:cs="Arial"/>
          <w:sz w:val="18"/>
          <w:szCs w:val="18"/>
        </w:rPr>
      </w:pPr>
    </w:p>
    <w:p w14:paraId="161B2945" w14:textId="2B0B0C77" w:rsidR="006C4E60" w:rsidRDefault="006C4E60" w:rsidP="006C4E60">
      <w:pPr>
        <w:spacing w:line="480" w:lineRule="auto"/>
        <w:rPr>
          <w:rFonts w:ascii="Arial" w:hAnsi="Arial" w:cs="Arial"/>
          <w:sz w:val="18"/>
          <w:szCs w:val="18"/>
        </w:rPr>
      </w:pPr>
    </w:p>
    <w:p w14:paraId="61EA073F" w14:textId="6A24E9CE" w:rsidR="006C4E60" w:rsidRDefault="006C4E60" w:rsidP="006C4E60">
      <w:pPr>
        <w:spacing w:line="480" w:lineRule="auto"/>
        <w:rPr>
          <w:rFonts w:ascii="Arial" w:hAnsi="Arial" w:cs="Arial"/>
          <w:sz w:val="18"/>
          <w:szCs w:val="18"/>
        </w:rPr>
      </w:pPr>
    </w:p>
    <w:p w14:paraId="252A6F96" w14:textId="6807889C" w:rsidR="006C4E60" w:rsidRDefault="006C4E60" w:rsidP="006C4E60">
      <w:pPr>
        <w:spacing w:line="480" w:lineRule="auto"/>
        <w:rPr>
          <w:rFonts w:ascii="Arial" w:hAnsi="Arial" w:cs="Arial"/>
          <w:sz w:val="18"/>
          <w:szCs w:val="18"/>
        </w:rPr>
      </w:pPr>
    </w:p>
    <w:p w14:paraId="0410AE94" w14:textId="0F061872" w:rsidR="006C4E60" w:rsidRDefault="006C4E60" w:rsidP="006C4E60">
      <w:pPr>
        <w:spacing w:line="480" w:lineRule="auto"/>
        <w:rPr>
          <w:rFonts w:ascii="Arial" w:hAnsi="Arial" w:cs="Arial"/>
          <w:sz w:val="18"/>
          <w:szCs w:val="18"/>
        </w:rPr>
      </w:pPr>
    </w:p>
    <w:p w14:paraId="77E4751F" w14:textId="77777777" w:rsidR="006C4E60" w:rsidRDefault="006C4E60" w:rsidP="006C4E60">
      <w:pPr>
        <w:spacing w:line="480" w:lineRule="auto"/>
        <w:rPr>
          <w:rFonts w:ascii="Arial" w:hAnsi="Arial" w:cs="Arial"/>
          <w:sz w:val="18"/>
          <w:szCs w:val="18"/>
        </w:rPr>
      </w:pPr>
    </w:p>
    <w:p w14:paraId="4F4C00B2" w14:textId="77777777" w:rsidR="00973053" w:rsidRPr="00393094" w:rsidRDefault="00973053" w:rsidP="006C4E60">
      <w:pPr>
        <w:spacing w:line="480" w:lineRule="auto"/>
        <w:rPr>
          <w:rFonts w:ascii="Arial" w:hAnsi="Arial" w:cs="Arial"/>
          <w:sz w:val="18"/>
          <w:szCs w:val="18"/>
        </w:rPr>
      </w:pPr>
    </w:p>
    <w:p w14:paraId="42E0D624" w14:textId="3E29D8BD" w:rsidR="002954F4" w:rsidRDefault="002954F4" w:rsidP="006C4E60">
      <w:pPr>
        <w:pStyle w:val="Heading1"/>
        <w:spacing w:line="480" w:lineRule="auto"/>
        <w:rPr>
          <w:rFonts w:ascii="Arial" w:hAnsi="Arial" w:cs="Arial"/>
          <w:sz w:val="24"/>
          <w:szCs w:val="24"/>
        </w:rPr>
      </w:pPr>
      <w:bookmarkStart w:id="14" w:name="_Toc102505676"/>
      <w:r w:rsidRPr="00393094">
        <w:rPr>
          <w:rFonts w:ascii="Arial" w:hAnsi="Arial" w:cs="Arial"/>
          <w:sz w:val="24"/>
          <w:szCs w:val="24"/>
        </w:rPr>
        <w:lastRenderedPageBreak/>
        <w:t>Chapter 1- Int</w:t>
      </w:r>
      <w:r w:rsidR="00590818" w:rsidRPr="00393094">
        <w:rPr>
          <w:rFonts w:ascii="Arial" w:hAnsi="Arial" w:cs="Arial"/>
          <w:sz w:val="24"/>
          <w:szCs w:val="24"/>
        </w:rPr>
        <w:t>r</w:t>
      </w:r>
      <w:r w:rsidRPr="00393094">
        <w:rPr>
          <w:rFonts w:ascii="Arial" w:hAnsi="Arial" w:cs="Arial"/>
          <w:sz w:val="24"/>
          <w:szCs w:val="24"/>
        </w:rPr>
        <w:t>o</w:t>
      </w:r>
      <w:r w:rsidR="00590818" w:rsidRPr="00393094">
        <w:rPr>
          <w:rFonts w:ascii="Arial" w:hAnsi="Arial" w:cs="Arial"/>
          <w:sz w:val="24"/>
          <w:szCs w:val="24"/>
        </w:rPr>
        <w:t>duction</w:t>
      </w:r>
      <w:bookmarkEnd w:id="14"/>
      <w:r w:rsidR="00590818" w:rsidRPr="00393094">
        <w:rPr>
          <w:rFonts w:ascii="Arial" w:hAnsi="Arial" w:cs="Arial"/>
          <w:sz w:val="24"/>
          <w:szCs w:val="24"/>
        </w:rPr>
        <w:t xml:space="preserve"> </w:t>
      </w:r>
    </w:p>
    <w:p w14:paraId="666CB026" w14:textId="77777777" w:rsidR="00473364" w:rsidRPr="00473364" w:rsidRDefault="00473364" w:rsidP="006C4E60">
      <w:pPr>
        <w:spacing w:line="480" w:lineRule="auto"/>
      </w:pPr>
    </w:p>
    <w:p w14:paraId="0FF0CD0F" w14:textId="2DDAF74F" w:rsidR="00D52647" w:rsidRDefault="00670CD9" w:rsidP="006C4E60">
      <w:pPr>
        <w:spacing w:line="480" w:lineRule="auto"/>
        <w:rPr>
          <w:rFonts w:ascii="Arial" w:hAnsi="Arial" w:cs="Arial"/>
          <w:sz w:val="24"/>
          <w:szCs w:val="24"/>
        </w:rPr>
      </w:pPr>
      <w:bookmarkStart w:id="15" w:name="_Hlk102484085"/>
      <w:r w:rsidRPr="00473364">
        <w:rPr>
          <w:rFonts w:ascii="Arial" w:hAnsi="Arial" w:cs="Arial"/>
          <w:sz w:val="24"/>
          <w:szCs w:val="24"/>
        </w:rPr>
        <w:t xml:space="preserve">This dissertation is designed to investigate how the Police deal with cases of Domestic Violence in England and Wales, </w:t>
      </w:r>
      <w:r w:rsidR="00473364" w:rsidRPr="00473364">
        <w:rPr>
          <w:rFonts w:ascii="Arial" w:hAnsi="Arial" w:cs="Arial"/>
          <w:sz w:val="24"/>
          <w:szCs w:val="24"/>
        </w:rPr>
        <w:t>and how those who have been a victim of Domestic Violence feel the Police handled their cases. Having a deeper look into what has caused many women to not trust the police when it comes the handling of their case.</w:t>
      </w:r>
    </w:p>
    <w:p w14:paraId="19D65514" w14:textId="3B37DDA2" w:rsidR="00473364" w:rsidRPr="00473364" w:rsidRDefault="00473364" w:rsidP="006C4E60">
      <w:pPr>
        <w:pStyle w:val="Heading2"/>
        <w:numPr>
          <w:ilvl w:val="1"/>
          <w:numId w:val="5"/>
        </w:numPr>
        <w:spacing w:line="480" w:lineRule="auto"/>
      </w:pPr>
      <w:bookmarkStart w:id="16" w:name="_Toc102505677"/>
      <w:bookmarkEnd w:id="15"/>
      <w:r>
        <w:t>Background</w:t>
      </w:r>
      <w:bookmarkEnd w:id="16"/>
    </w:p>
    <w:p w14:paraId="66AC437E" w14:textId="7C851C3E" w:rsidR="00D52647" w:rsidRDefault="00F30A25" w:rsidP="006C4E60">
      <w:pPr>
        <w:spacing w:line="480" w:lineRule="auto"/>
        <w:rPr>
          <w:rFonts w:ascii="Arial" w:hAnsi="Arial" w:cs="Arial"/>
          <w:sz w:val="24"/>
          <w:szCs w:val="24"/>
        </w:rPr>
      </w:pPr>
      <w:bookmarkStart w:id="17" w:name="_Hlk102484096"/>
      <w:r w:rsidRPr="00F30A25">
        <w:rPr>
          <w:rFonts w:ascii="Arial" w:hAnsi="Arial" w:cs="Arial"/>
          <w:sz w:val="24"/>
          <w:szCs w:val="24"/>
        </w:rPr>
        <w:t xml:space="preserve">The police's mission is to keep the peace and keep members of the general public safe when they are in danger. However, what happens when a group of people does not trust the police to handle their cases properly? </w:t>
      </w:r>
      <w:r>
        <w:rPr>
          <w:rFonts w:ascii="Arial" w:hAnsi="Arial" w:cs="Arial"/>
          <w:sz w:val="24"/>
          <w:szCs w:val="24"/>
        </w:rPr>
        <w:t xml:space="preserve">More than </w:t>
      </w:r>
      <w:r w:rsidRPr="00F30A25">
        <w:rPr>
          <w:rFonts w:ascii="Arial" w:hAnsi="Arial" w:cs="Arial"/>
          <w:sz w:val="24"/>
          <w:szCs w:val="24"/>
        </w:rPr>
        <w:t>1.6 million women faced domestic violence between March 2019 and March 2020, with a 7% increase in domestic abuse offences reported to the police (House of commons Library, 2021).To</w:t>
      </w:r>
      <w:r w:rsidR="006B32BD">
        <w:rPr>
          <w:rFonts w:ascii="Arial" w:hAnsi="Arial" w:cs="Arial"/>
          <w:sz w:val="24"/>
          <w:szCs w:val="24"/>
        </w:rPr>
        <w:t>o</w:t>
      </w:r>
      <w:r w:rsidRPr="00F30A25">
        <w:rPr>
          <w:rFonts w:ascii="Arial" w:hAnsi="Arial" w:cs="Arial"/>
          <w:sz w:val="24"/>
          <w:szCs w:val="24"/>
        </w:rPr>
        <w:t xml:space="preserve"> many women are putting their trust in police and are being left to fend for themselves, something needs to change.</w:t>
      </w:r>
      <w:r w:rsidR="003C5721">
        <w:t xml:space="preserve"> </w:t>
      </w:r>
      <w:r w:rsidR="003C5721" w:rsidRPr="003C5721">
        <w:rPr>
          <w:rFonts w:ascii="Arial" w:hAnsi="Arial" w:cs="Arial"/>
          <w:sz w:val="24"/>
          <w:szCs w:val="24"/>
        </w:rPr>
        <w:t>Domestic abuse, often known as "domestic violence" or "intimate partner violence," is a pattern of conduct intended to establish or retain power and control over an intimate partner in any relationship (United Nations, n.d). Abuse is defined as physical, sexual, emotional, financial, or psychological acts or threats against another individual. Any behaviour that frightens, intimidates, terrorises, manipulates, hurts, humiliates, blames, injures, or wounds someone falls under this category (United Nations, n.d). Anyone of any colour, age, sexual orientation, religion, or gender can be a victim of domestic violence. It may happen in a variety of partnerships, including married, cohabiting, and dating couples. Domestic abuse affects people from all walks of life and all levels of education (United Nations, n.d).</w:t>
      </w:r>
    </w:p>
    <w:p w14:paraId="6063E315" w14:textId="38054D1A" w:rsidR="003C5721" w:rsidRPr="003C5721" w:rsidRDefault="00A60D4F" w:rsidP="006C4E60">
      <w:pPr>
        <w:spacing w:line="480" w:lineRule="auto"/>
        <w:rPr>
          <w:rFonts w:ascii="Arial" w:hAnsi="Arial" w:cs="Arial"/>
          <w:sz w:val="24"/>
          <w:szCs w:val="24"/>
        </w:rPr>
      </w:pPr>
      <w:r w:rsidRPr="00A60D4F">
        <w:rPr>
          <w:rFonts w:ascii="Arial" w:hAnsi="Arial" w:cs="Arial"/>
          <w:sz w:val="24"/>
          <w:szCs w:val="24"/>
        </w:rPr>
        <w:lastRenderedPageBreak/>
        <w:t>In the United Kingdom, the policing paradigm is based on public consent and confidence. This confidence is founded not only on the police's effectiveness and ability in combating various crimes and preserving order, but also on how the public perceives the police's treatment of them (Mynenko and Ditcham, 2022). The kidnapping, rape, and murder of Sarah Everard by police officer Wayne Couzens, as well as the Stephen Port case, where police failures led to the deaths of several of the victims, have harmed public faith in the police in recent months (Mynenko and Ditcham, 2022). The international impact of the Black Lives Matter movement has shattered trust in the police in many nations, including the United Kingdom.</w:t>
      </w:r>
      <w:bookmarkEnd w:id="17"/>
    </w:p>
    <w:p w14:paraId="28F49F99" w14:textId="72C2AAB3" w:rsidR="00A60D4F" w:rsidRDefault="00A60D4F" w:rsidP="006C4E60">
      <w:pPr>
        <w:pStyle w:val="Heading2"/>
        <w:numPr>
          <w:ilvl w:val="1"/>
          <w:numId w:val="5"/>
        </w:numPr>
        <w:spacing w:line="480" w:lineRule="auto"/>
      </w:pPr>
      <w:bookmarkStart w:id="18" w:name="_Toc102505678"/>
      <w:r>
        <w:t>Rationale</w:t>
      </w:r>
      <w:bookmarkEnd w:id="18"/>
    </w:p>
    <w:p w14:paraId="34B3DA18" w14:textId="666CD246" w:rsidR="00A60D4F" w:rsidRDefault="00A60D4F" w:rsidP="006C4E60">
      <w:pPr>
        <w:spacing w:line="480" w:lineRule="auto"/>
        <w:rPr>
          <w:rFonts w:ascii="Arial" w:hAnsi="Arial" w:cs="Arial"/>
          <w:sz w:val="24"/>
          <w:szCs w:val="24"/>
        </w:rPr>
      </w:pPr>
      <w:bookmarkStart w:id="19" w:name="_Hlk102484103"/>
      <w:r>
        <w:rPr>
          <w:rFonts w:ascii="Arial" w:hAnsi="Arial" w:cs="Arial"/>
          <w:sz w:val="24"/>
          <w:szCs w:val="24"/>
        </w:rPr>
        <w:t>The Researcher feels that this topic should be of significance a Domestic Violence happens all the time, ranging from physical violence to emotional violence. It affects lots of people</w:t>
      </w:r>
      <w:r w:rsidR="00115B49">
        <w:rPr>
          <w:rFonts w:ascii="Arial" w:hAnsi="Arial" w:cs="Arial"/>
          <w:sz w:val="24"/>
          <w:szCs w:val="24"/>
        </w:rPr>
        <w:t>, some more than others .</w:t>
      </w:r>
      <w:r w:rsidR="00AB7A72">
        <w:rPr>
          <w:rFonts w:ascii="Arial" w:hAnsi="Arial" w:cs="Arial"/>
          <w:sz w:val="24"/>
          <w:szCs w:val="24"/>
        </w:rPr>
        <w:t xml:space="preserve"> </w:t>
      </w:r>
      <w:r w:rsidR="00AB7A72" w:rsidRPr="00AB7A72">
        <w:rPr>
          <w:rFonts w:ascii="Arial" w:hAnsi="Arial" w:cs="Arial"/>
          <w:sz w:val="24"/>
          <w:szCs w:val="24"/>
        </w:rPr>
        <w:t>Allowing Domestic Violence to have a negative impact on someone might result in them self-harming or even committing suicide if left unchecked. So, if the police began to fully comprehend what victims think about how they handled their case(s) and how they could have done better, the police would be able to offer good assistance to not only past victims, but also future victims, which in turn could lead to other victims of Domestic Violence calling the police to report it.</w:t>
      </w:r>
      <w:r w:rsidR="00AB7A72">
        <w:rPr>
          <w:rFonts w:ascii="Arial" w:hAnsi="Arial" w:cs="Arial"/>
          <w:sz w:val="24"/>
          <w:szCs w:val="24"/>
        </w:rPr>
        <w:t xml:space="preserve"> </w:t>
      </w:r>
      <w:r w:rsidR="00AB7A72" w:rsidRPr="00AB7A72">
        <w:rPr>
          <w:rFonts w:ascii="Arial" w:hAnsi="Arial" w:cs="Arial"/>
          <w:sz w:val="24"/>
          <w:szCs w:val="24"/>
        </w:rPr>
        <w:t>This would allow individuals who need help to obtain it, and it would also aid the police since they would have more information on abusers than they did previously, reducing the amount of domestic violence perpetrated in the future because those perpetrators would be arrested.</w:t>
      </w:r>
    </w:p>
    <w:bookmarkEnd w:id="19"/>
    <w:p w14:paraId="165790D9" w14:textId="77777777" w:rsidR="00115B49" w:rsidRPr="00A60D4F" w:rsidRDefault="00115B49" w:rsidP="006C4E60">
      <w:pPr>
        <w:spacing w:line="480" w:lineRule="auto"/>
        <w:rPr>
          <w:rFonts w:ascii="Arial" w:hAnsi="Arial" w:cs="Arial"/>
          <w:sz w:val="24"/>
          <w:szCs w:val="24"/>
        </w:rPr>
      </w:pPr>
    </w:p>
    <w:p w14:paraId="6EE395C8" w14:textId="72E03F44" w:rsidR="006B32BD" w:rsidRDefault="00A60D4F" w:rsidP="006C4E60">
      <w:pPr>
        <w:pStyle w:val="Heading2"/>
        <w:spacing w:line="480" w:lineRule="auto"/>
      </w:pPr>
      <w:bookmarkStart w:id="20" w:name="_Toc102505679"/>
      <w:r>
        <w:lastRenderedPageBreak/>
        <w:t xml:space="preserve">1.3 </w:t>
      </w:r>
      <w:r w:rsidR="00D52647" w:rsidRPr="00A60D4F">
        <w:t>Objective</w:t>
      </w:r>
      <w:bookmarkEnd w:id="20"/>
      <w:r w:rsidR="00D52647" w:rsidRPr="00A60D4F">
        <w:t xml:space="preserve"> </w:t>
      </w:r>
    </w:p>
    <w:p w14:paraId="09BBF6D8" w14:textId="187EBC6A" w:rsidR="00F80E78" w:rsidRDefault="006B32BD" w:rsidP="006C4E60">
      <w:pPr>
        <w:spacing w:line="480" w:lineRule="auto"/>
        <w:rPr>
          <w:rFonts w:ascii="Arial" w:hAnsi="Arial" w:cs="Arial"/>
          <w:sz w:val="24"/>
          <w:szCs w:val="24"/>
        </w:rPr>
      </w:pPr>
      <w:bookmarkStart w:id="21" w:name="_Hlk102484108"/>
      <w:r>
        <w:rPr>
          <w:rFonts w:ascii="Arial" w:hAnsi="Arial" w:cs="Arial"/>
          <w:sz w:val="24"/>
          <w:szCs w:val="24"/>
        </w:rPr>
        <w:t xml:space="preserve">This research project aims to investigate the reasons why people, especially women, do not trust the police.  It will do this by gauging the opinion of members of the public through a survey that will ask questions relating to the ways in which the police operate and the levels of confidence that they have in the police carrying out their different responsibilities.  The data from the survey will be analysed alongside information from different cases that have impacted the levels of trust that the public has in the police service. </w:t>
      </w:r>
      <w:r w:rsidR="00406F1C">
        <w:rPr>
          <w:rFonts w:ascii="Arial" w:hAnsi="Arial" w:cs="Arial"/>
          <w:sz w:val="24"/>
          <w:szCs w:val="24"/>
        </w:rPr>
        <w:t>The literature review also considers actions and legislation by the government that is seeking to improve the relationship between the public and the police.  The research will not look in depth at specific cases, however, it uses examples that have had a high profile in the press</w:t>
      </w:r>
      <w:r w:rsidR="005B3A6F">
        <w:rPr>
          <w:rFonts w:ascii="Arial" w:hAnsi="Arial" w:cs="Arial"/>
          <w:sz w:val="24"/>
          <w:szCs w:val="24"/>
        </w:rPr>
        <w:t xml:space="preserve"> and related research theory regarding levels of trust. </w:t>
      </w:r>
      <w:r w:rsidR="00406F1C">
        <w:rPr>
          <w:rFonts w:ascii="Arial" w:hAnsi="Arial" w:cs="Arial"/>
          <w:sz w:val="24"/>
          <w:szCs w:val="24"/>
        </w:rPr>
        <w:t xml:space="preserve">The research project aims to investigate the strengths and weaknesses of the current police service and the way in which this impacts the levels of trust in the service.  It will suggest ways in which trust can be built up and maintained based on this information. </w:t>
      </w:r>
    </w:p>
    <w:p w14:paraId="510EDF23" w14:textId="7704B619" w:rsidR="00973053" w:rsidRDefault="00973053" w:rsidP="006C4E60">
      <w:pPr>
        <w:pStyle w:val="Heading2"/>
        <w:numPr>
          <w:ilvl w:val="1"/>
          <w:numId w:val="6"/>
        </w:numPr>
        <w:spacing w:line="480" w:lineRule="auto"/>
        <w:rPr>
          <w:rStyle w:val="Heading2Char"/>
        </w:rPr>
      </w:pPr>
      <w:bookmarkStart w:id="22" w:name="_Toc102505680"/>
      <w:bookmarkEnd w:id="21"/>
      <w:r w:rsidRPr="00973053">
        <w:rPr>
          <w:rStyle w:val="Heading2Char"/>
        </w:rPr>
        <w:t>Research Techniques</w:t>
      </w:r>
      <w:bookmarkEnd w:id="22"/>
    </w:p>
    <w:p w14:paraId="4B1E4591" w14:textId="030B94AA" w:rsidR="00BB6E87" w:rsidRPr="00BB6E87" w:rsidRDefault="00BB6E87" w:rsidP="006C4E60">
      <w:pPr>
        <w:spacing w:line="480" w:lineRule="auto"/>
        <w:rPr>
          <w:rFonts w:ascii="Arial" w:hAnsi="Arial" w:cs="Arial"/>
          <w:sz w:val="24"/>
          <w:szCs w:val="24"/>
        </w:rPr>
      </w:pPr>
      <w:bookmarkStart w:id="23" w:name="_Hlk102484116"/>
      <w:r w:rsidRPr="00BB6E87">
        <w:rPr>
          <w:rFonts w:ascii="Arial" w:hAnsi="Arial" w:cs="Arial"/>
          <w:sz w:val="24"/>
          <w:szCs w:val="24"/>
        </w:rPr>
        <w:t xml:space="preserve">The researcher wants to employ questionnaires and case studies as the primary research tools for this dissertation. Case studies show how different cases were handled in the past and what the Police did and did not do so lessons can be learned and implemented in similar cases in the future. Questionnaires allow participants to go into as much or as little detail as they want while remaining anonymous if they want, whereas case studies show how different cases were handled in the past and what the Police did and did not do so lessons can be learned and implemented in similar cases in the future. Both research techniques enable the researcher to collect a wide range of data, including statistics and facts, that will allow the research to </w:t>
      </w:r>
      <w:r w:rsidRPr="00BB6E87">
        <w:rPr>
          <w:rFonts w:ascii="Arial" w:hAnsi="Arial" w:cs="Arial"/>
          <w:sz w:val="24"/>
          <w:szCs w:val="24"/>
        </w:rPr>
        <w:lastRenderedPageBreak/>
        <w:t>reach a conclusion that will cover as many people's cases as possible, as well as a conclusion that will assist the police in dealing with and handling domestic violence cases more effectively than before.</w:t>
      </w:r>
      <w:bookmarkEnd w:id="23"/>
    </w:p>
    <w:p w14:paraId="72ED1171" w14:textId="77777777" w:rsidR="00BB6E87" w:rsidRPr="00C7568C" w:rsidRDefault="00BB6E87" w:rsidP="006C4E60">
      <w:pPr>
        <w:shd w:val="clear" w:color="auto" w:fill="FFFFFF"/>
        <w:spacing w:before="100" w:beforeAutospacing="1" w:after="100" w:afterAutospacing="1" w:line="480" w:lineRule="auto"/>
        <w:rPr>
          <w:rFonts w:ascii="Arial" w:eastAsia="Times New Roman" w:hAnsi="Arial" w:cs="Arial"/>
          <w:color w:val="201F1E"/>
          <w:sz w:val="24"/>
          <w:szCs w:val="24"/>
          <w:lang w:eastAsia="en-GB"/>
        </w:rPr>
      </w:pPr>
    </w:p>
    <w:p w14:paraId="5AF4AD37" w14:textId="25C9CAC9" w:rsidR="002954F4" w:rsidRDefault="00973053" w:rsidP="006C4E60">
      <w:pPr>
        <w:shd w:val="clear" w:color="auto" w:fill="FFFFFF"/>
        <w:spacing w:before="100" w:beforeAutospacing="1" w:after="100" w:afterAutospacing="1" w:line="480" w:lineRule="auto"/>
        <w:rPr>
          <w:rFonts w:ascii="Arial" w:eastAsia="Times New Roman" w:hAnsi="Arial" w:cs="Arial"/>
          <w:color w:val="201F1E"/>
          <w:sz w:val="24"/>
          <w:szCs w:val="24"/>
          <w:lang w:eastAsia="en-GB"/>
        </w:rPr>
      </w:pPr>
      <w:bookmarkStart w:id="24" w:name="_Hlk102484125"/>
      <w:r w:rsidRPr="00C7568C">
        <w:rPr>
          <w:rFonts w:ascii="Arial" w:eastAsia="Times New Roman" w:hAnsi="Arial" w:cs="Arial"/>
          <w:color w:val="201F1E"/>
          <w:sz w:val="24"/>
          <w:szCs w:val="24"/>
          <w:lang w:eastAsia="en-GB"/>
        </w:rPr>
        <w:t xml:space="preserve">Some difficulties </w:t>
      </w:r>
      <w:r>
        <w:rPr>
          <w:rFonts w:ascii="Arial" w:eastAsia="Times New Roman" w:hAnsi="Arial" w:cs="Arial"/>
          <w:color w:val="201F1E"/>
          <w:sz w:val="24"/>
          <w:szCs w:val="24"/>
          <w:lang w:eastAsia="en-GB"/>
        </w:rPr>
        <w:t xml:space="preserve">the researcher </w:t>
      </w:r>
      <w:r w:rsidRPr="00C7568C">
        <w:rPr>
          <w:rFonts w:ascii="Arial" w:eastAsia="Times New Roman" w:hAnsi="Arial" w:cs="Arial"/>
          <w:color w:val="201F1E"/>
          <w:sz w:val="24"/>
          <w:szCs w:val="24"/>
          <w:lang w:eastAsia="en-GB"/>
        </w:rPr>
        <w:t>may encounter when collecting both any primary and secondary data includes some people may not want to disclose some sensitive information such as what happened</w:t>
      </w:r>
      <w:r w:rsidR="00BB6E87">
        <w:rPr>
          <w:rFonts w:ascii="Arial" w:eastAsia="Times New Roman" w:hAnsi="Arial" w:cs="Arial"/>
          <w:color w:val="201F1E"/>
          <w:sz w:val="24"/>
          <w:szCs w:val="24"/>
          <w:lang w:eastAsia="en-GB"/>
        </w:rPr>
        <w:t xml:space="preserve"> if they have been a victim of domestic violence and if they have been treated poorly by the police when it comes to their cases.</w:t>
      </w:r>
      <w:r w:rsidR="008A0992">
        <w:rPr>
          <w:rFonts w:ascii="Arial" w:eastAsia="Times New Roman" w:hAnsi="Arial" w:cs="Arial"/>
          <w:color w:val="201F1E"/>
          <w:sz w:val="24"/>
          <w:szCs w:val="24"/>
          <w:lang w:eastAsia="en-GB"/>
        </w:rPr>
        <w:t xml:space="preserve"> </w:t>
      </w:r>
      <w:r w:rsidR="008A0992" w:rsidRPr="008A0992">
        <w:rPr>
          <w:rFonts w:ascii="Arial" w:eastAsia="Times New Roman" w:hAnsi="Arial" w:cs="Arial"/>
          <w:color w:val="201F1E"/>
          <w:sz w:val="24"/>
          <w:szCs w:val="24"/>
          <w:lang w:eastAsia="en-GB"/>
        </w:rPr>
        <w:t>This might impede data collection since the researcher would not have access to all relevant information, which could lead to any suggestions the researcher makes hindering rather than aiding how police handle/deal with domestic violence situations.</w:t>
      </w:r>
      <w:bookmarkEnd w:id="24"/>
    </w:p>
    <w:p w14:paraId="497536AB" w14:textId="6D745C03" w:rsidR="00276438" w:rsidRDefault="00276438" w:rsidP="006C4E60">
      <w:pPr>
        <w:pStyle w:val="Heading2"/>
        <w:numPr>
          <w:ilvl w:val="1"/>
          <w:numId w:val="6"/>
        </w:numPr>
        <w:spacing w:line="480" w:lineRule="auto"/>
        <w:rPr>
          <w:rFonts w:eastAsia="Times New Roman"/>
          <w:lang w:eastAsia="en-GB"/>
        </w:rPr>
      </w:pPr>
      <w:bookmarkStart w:id="25" w:name="_Toc102505681"/>
      <w:r>
        <w:rPr>
          <w:rFonts w:eastAsia="Times New Roman"/>
          <w:lang w:eastAsia="en-GB"/>
        </w:rPr>
        <w:t>Conclusion</w:t>
      </w:r>
      <w:bookmarkEnd w:id="25"/>
      <w:r>
        <w:rPr>
          <w:rFonts w:eastAsia="Times New Roman"/>
          <w:lang w:eastAsia="en-GB"/>
        </w:rPr>
        <w:t xml:space="preserve"> </w:t>
      </w:r>
    </w:p>
    <w:p w14:paraId="0D41802E" w14:textId="2B37408D" w:rsidR="00276438" w:rsidRDefault="00276438" w:rsidP="006C4E60">
      <w:pPr>
        <w:spacing w:line="480" w:lineRule="auto"/>
        <w:rPr>
          <w:rFonts w:ascii="Arial" w:hAnsi="Arial" w:cs="Arial"/>
          <w:sz w:val="24"/>
          <w:szCs w:val="24"/>
          <w:lang w:eastAsia="en-GB"/>
        </w:rPr>
      </w:pPr>
      <w:r w:rsidRPr="00387E86">
        <w:rPr>
          <w:rFonts w:ascii="Arial" w:hAnsi="Arial" w:cs="Arial"/>
          <w:sz w:val="24"/>
          <w:szCs w:val="24"/>
          <w:lang w:eastAsia="en-GB"/>
        </w:rPr>
        <w:t>Chapter one has provided an introduction into the research that will be discussed and analysed in this dissertation. The next chapter will present a literature review, bringing forth a much more in-depth analysis of the issues discussed in chapter one.</w:t>
      </w:r>
    </w:p>
    <w:p w14:paraId="01B428A2" w14:textId="7787864C" w:rsidR="00276438" w:rsidRDefault="00276438" w:rsidP="006C4E60">
      <w:pPr>
        <w:spacing w:line="480" w:lineRule="auto"/>
        <w:rPr>
          <w:rFonts w:ascii="Arial" w:hAnsi="Arial" w:cs="Arial"/>
          <w:sz w:val="24"/>
          <w:szCs w:val="24"/>
          <w:lang w:eastAsia="en-GB"/>
        </w:rPr>
      </w:pPr>
    </w:p>
    <w:p w14:paraId="2537FB56" w14:textId="2DA31445" w:rsidR="00276438" w:rsidRDefault="00276438" w:rsidP="006C4E60">
      <w:pPr>
        <w:spacing w:line="480" w:lineRule="auto"/>
        <w:rPr>
          <w:rFonts w:ascii="Arial" w:hAnsi="Arial" w:cs="Arial"/>
          <w:sz w:val="24"/>
          <w:szCs w:val="24"/>
          <w:lang w:eastAsia="en-GB"/>
        </w:rPr>
      </w:pPr>
    </w:p>
    <w:p w14:paraId="644D550F" w14:textId="108C9DF5" w:rsidR="00276438" w:rsidRDefault="00276438" w:rsidP="006C4E60">
      <w:pPr>
        <w:spacing w:line="480" w:lineRule="auto"/>
        <w:rPr>
          <w:rFonts w:ascii="Arial" w:hAnsi="Arial" w:cs="Arial"/>
          <w:sz w:val="24"/>
          <w:szCs w:val="24"/>
          <w:lang w:eastAsia="en-GB"/>
        </w:rPr>
      </w:pPr>
    </w:p>
    <w:p w14:paraId="131A6010" w14:textId="77777777" w:rsidR="00276438" w:rsidRPr="00276438" w:rsidRDefault="00276438" w:rsidP="006C4E60">
      <w:pPr>
        <w:spacing w:line="480" w:lineRule="auto"/>
        <w:rPr>
          <w:lang w:eastAsia="en-GB"/>
        </w:rPr>
      </w:pPr>
    </w:p>
    <w:p w14:paraId="1665E818" w14:textId="0F303492" w:rsidR="0085220B" w:rsidRDefault="002954F4" w:rsidP="006C4E60">
      <w:pPr>
        <w:pStyle w:val="Heading1"/>
        <w:spacing w:line="480" w:lineRule="auto"/>
        <w:rPr>
          <w:rFonts w:ascii="Arial" w:hAnsi="Arial" w:cs="Arial"/>
          <w:sz w:val="24"/>
          <w:szCs w:val="24"/>
        </w:rPr>
      </w:pPr>
      <w:bookmarkStart w:id="26" w:name="_Toc102505682"/>
      <w:r w:rsidRPr="00393094">
        <w:rPr>
          <w:rFonts w:ascii="Arial" w:hAnsi="Arial" w:cs="Arial"/>
          <w:sz w:val="24"/>
          <w:szCs w:val="24"/>
        </w:rPr>
        <w:lastRenderedPageBreak/>
        <w:t xml:space="preserve">Chapter 2- </w:t>
      </w:r>
      <w:r w:rsidR="0085220B" w:rsidRPr="00393094">
        <w:rPr>
          <w:rFonts w:ascii="Arial" w:hAnsi="Arial" w:cs="Arial"/>
          <w:sz w:val="24"/>
          <w:szCs w:val="24"/>
        </w:rPr>
        <w:t>Literature Review</w:t>
      </w:r>
      <w:bookmarkEnd w:id="26"/>
    </w:p>
    <w:p w14:paraId="475D82EE" w14:textId="1913A26C" w:rsidR="00276438" w:rsidRDefault="00276438" w:rsidP="006C4E60">
      <w:pPr>
        <w:pStyle w:val="Heading2"/>
        <w:spacing w:line="480" w:lineRule="auto"/>
      </w:pPr>
      <w:bookmarkStart w:id="27" w:name="_Toc102505683"/>
      <w:r w:rsidRPr="00276438">
        <w:t>2.1 Introduction</w:t>
      </w:r>
      <w:bookmarkEnd w:id="27"/>
    </w:p>
    <w:p w14:paraId="214AD43D" w14:textId="77777777" w:rsidR="00276438" w:rsidRPr="00276438" w:rsidRDefault="00276438" w:rsidP="006C4E60">
      <w:pPr>
        <w:spacing w:line="480" w:lineRule="auto"/>
      </w:pPr>
    </w:p>
    <w:p w14:paraId="64C8BADF" w14:textId="6C1CCFAA" w:rsidR="00F56EFA" w:rsidRDefault="00276438" w:rsidP="006C4E60">
      <w:pPr>
        <w:spacing w:line="480" w:lineRule="auto"/>
        <w:rPr>
          <w:rFonts w:ascii="Arial" w:hAnsi="Arial" w:cs="Arial"/>
          <w:sz w:val="24"/>
          <w:szCs w:val="24"/>
        </w:rPr>
      </w:pPr>
      <w:r w:rsidRPr="00DA1604">
        <w:rPr>
          <w:rFonts w:ascii="Arial" w:hAnsi="Arial" w:cs="Arial"/>
          <w:sz w:val="24"/>
          <w:szCs w:val="24"/>
        </w:rPr>
        <w:t>Th</w:t>
      </w:r>
      <w:r w:rsidR="00F305F4">
        <w:rPr>
          <w:rFonts w:ascii="Arial" w:hAnsi="Arial" w:cs="Arial"/>
          <w:sz w:val="24"/>
          <w:szCs w:val="24"/>
        </w:rPr>
        <w:t>e</w:t>
      </w:r>
      <w:r w:rsidRPr="00DA1604">
        <w:rPr>
          <w:rFonts w:ascii="Arial" w:hAnsi="Arial" w:cs="Arial"/>
          <w:sz w:val="24"/>
          <w:szCs w:val="24"/>
        </w:rPr>
        <w:t xml:space="preserve"> purpose of this chapter within the dissertation is to review previous research done surrounding the topic of </w:t>
      </w:r>
      <w:r>
        <w:rPr>
          <w:rFonts w:ascii="Arial" w:hAnsi="Arial" w:cs="Arial"/>
          <w:sz w:val="24"/>
          <w:szCs w:val="24"/>
        </w:rPr>
        <w:t>Domestic Violence</w:t>
      </w:r>
      <w:r w:rsidRPr="00DA1604">
        <w:rPr>
          <w:rFonts w:ascii="Arial" w:hAnsi="Arial" w:cs="Arial"/>
          <w:sz w:val="24"/>
          <w:szCs w:val="24"/>
        </w:rPr>
        <w:t xml:space="preserve"> Victims. This includes what defines </w:t>
      </w:r>
      <w:r>
        <w:rPr>
          <w:rFonts w:ascii="Arial" w:hAnsi="Arial" w:cs="Arial"/>
          <w:sz w:val="24"/>
          <w:szCs w:val="24"/>
        </w:rPr>
        <w:t>Domestic Violence</w:t>
      </w:r>
      <w:r w:rsidRPr="00DA1604">
        <w:rPr>
          <w:rFonts w:ascii="Arial" w:hAnsi="Arial" w:cs="Arial"/>
          <w:sz w:val="24"/>
          <w:szCs w:val="24"/>
        </w:rPr>
        <w:t xml:space="preserve"> ?</w:t>
      </w:r>
      <w:r>
        <w:rPr>
          <w:rFonts w:ascii="Arial" w:hAnsi="Arial" w:cs="Arial"/>
          <w:sz w:val="24"/>
          <w:szCs w:val="24"/>
        </w:rPr>
        <w:t xml:space="preserve"> </w:t>
      </w:r>
      <w:r w:rsidRPr="00DA1604">
        <w:rPr>
          <w:rFonts w:ascii="Arial" w:hAnsi="Arial" w:cs="Arial"/>
          <w:sz w:val="24"/>
          <w:szCs w:val="24"/>
        </w:rPr>
        <w:t>and what are the ways people can report a</w:t>
      </w:r>
      <w:r>
        <w:rPr>
          <w:rFonts w:ascii="Arial" w:hAnsi="Arial" w:cs="Arial"/>
          <w:sz w:val="24"/>
          <w:szCs w:val="24"/>
        </w:rPr>
        <w:t xml:space="preserve"> case of Domestic Violence</w:t>
      </w:r>
      <w:r w:rsidRPr="00DA1604">
        <w:rPr>
          <w:rFonts w:ascii="Arial" w:hAnsi="Arial" w:cs="Arial"/>
          <w:sz w:val="24"/>
          <w:szCs w:val="24"/>
        </w:rPr>
        <w:t xml:space="preserve"> ?. There are many different types of </w:t>
      </w:r>
      <w:r w:rsidR="00F56EFA">
        <w:rPr>
          <w:rFonts w:ascii="Arial" w:hAnsi="Arial" w:cs="Arial"/>
          <w:sz w:val="24"/>
          <w:szCs w:val="24"/>
        </w:rPr>
        <w:t>Domestic Violence</w:t>
      </w:r>
      <w:r w:rsidRPr="00DA1604">
        <w:rPr>
          <w:rFonts w:ascii="Arial" w:hAnsi="Arial" w:cs="Arial"/>
          <w:sz w:val="24"/>
          <w:szCs w:val="24"/>
        </w:rPr>
        <w:t>, including verbal abuse, assault and abusive texts</w:t>
      </w:r>
      <w:r w:rsidR="00F305F4">
        <w:rPr>
          <w:rFonts w:ascii="Arial" w:hAnsi="Arial" w:cs="Arial"/>
          <w:sz w:val="24"/>
          <w:szCs w:val="24"/>
        </w:rPr>
        <w:t xml:space="preserve"> (Women’s aid, 2022)</w:t>
      </w:r>
      <w:r w:rsidR="00F56EFA">
        <w:rPr>
          <w:rFonts w:ascii="Arial" w:hAnsi="Arial" w:cs="Arial"/>
          <w:sz w:val="24"/>
          <w:szCs w:val="24"/>
        </w:rPr>
        <w:t>.</w:t>
      </w:r>
    </w:p>
    <w:p w14:paraId="564D3423" w14:textId="5C8EA0CF" w:rsidR="00276438" w:rsidRPr="00276438" w:rsidRDefault="00F305F4" w:rsidP="006C4E60">
      <w:pPr>
        <w:pStyle w:val="Heading2"/>
        <w:spacing w:line="480" w:lineRule="auto"/>
      </w:pPr>
      <w:bookmarkStart w:id="28" w:name="_Toc102505684"/>
      <w:r>
        <w:t>2.2 Domestic Violence</w:t>
      </w:r>
      <w:bookmarkEnd w:id="28"/>
    </w:p>
    <w:p w14:paraId="6BD5D429" w14:textId="77777777" w:rsidR="0085220B" w:rsidRPr="00393094" w:rsidRDefault="0085220B" w:rsidP="006C4E60">
      <w:pPr>
        <w:spacing w:line="480" w:lineRule="auto"/>
        <w:rPr>
          <w:rFonts w:ascii="Arial" w:hAnsi="Arial" w:cs="Arial"/>
          <w:sz w:val="24"/>
          <w:szCs w:val="24"/>
        </w:rPr>
      </w:pPr>
      <w:bookmarkStart w:id="29" w:name="_Hlk102484152"/>
      <w:r w:rsidRPr="00393094">
        <w:rPr>
          <w:rFonts w:ascii="Arial" w:hAnsi="Arial" w:cs="Arial"/>
          <w:sz w:val="24"/>
          <w:szCs w:val="24"/>
        </w:rPr>
        <w:t>For many years one of the biggest issues for women when reporting a case of domestic violence is whether they can trust the police. Many times, the police have failed to protect women when in these situations. Women who are victims of domestic violence are scared to report to police because of many factors including cases of where police have failed to protect a victim.</w:t>
      </w:r>
    </w:p>
    <w:p w14:paraId="053911B9" w14:textId="77777777" w:rsidR="0085220B" w:rsidRPr="00393094" w:rsidRDefault="0085220B" w:rsidP="006C4E60">
      <w:pPr>
        <w:tabs>
          <w:tab w:val="left" w:pos="1476"/>
        </w:tabs>
        <w:spacing w:line="480" w:lineRule="auto"/>
        <w:rPr>
          <w:rFonts w:ascii="Arial" w:hAnsi="Arial" w:cs="Arial"/>
          <w:sz w:val="24"/>
          <w:szCs w:val="24"/>
        </w:rPr>
      </w:pPr>
      <w:r w:rsidRPr="00393094">
        <w:rPr>
          <w:rFonts w:ascii="Arial" w:hAnsi="Arial" w:cs="Arial"/>
          <w:sz w:val="24"/>
          <w:szCs w:val="24"/>
        </w:rPr>
        <w:t>Domestic violence occurs when one adult in a relationship abuses his or her power to oppress another. It is the use of violence and other forms of abuse in a relationship to establish authority and terror. Violence may take many forms, including physical attack, psychological abuse, social abuse, financial abuse, and sexual assault. Aggression might be occasional, rare, or persistent (Kaur and Garg, 2008).</w:t>
      </w:r>
    </w:p>
    <w:p w14:paraId="79699E2D" w14:textId="77777777" w:rsidR="0085220B" w:rsidRPr="00393094" w:rsidRDefault="0085220B" w:rsidP="006C4E60">
      <w:pPr>
        <w:shd w:val="clear" w:color="auto" w:fill="FFFFFF"/>
        <w:spacing w:after="0" w:line="480" w:lineRule="auto"/>
        <w:rPr>
          <w:rFonts w:ascii="Arial" w:eastAsia="Times New Roman" w:hAnsi="Arial" w:cs="Arial"/>
          <w:color w:val="000000"/>
          <w:sz w:val="24"/>
          <w:szCs w:val="24"/>
          <w:lang w:eastAsia="en-GB"/>
        </w:rPr>
      </w:pPr>
      <w:r w:rsidRPr="00393094">
        <w:rPr>
          <w:rFonts w:ascii="Arial" w:eastAsia="Times New Roman" w:hAnsi="Arial" w:cs="Arial"/>
          <w:color w:val="000000"/>
          <w:sz w:val="24"/>
          <w:szCs w:val="24"/>
          <w:lang w:eastAsia="en-GB"/>
        </w:rPr>
        <w:t xml:space="preserve">Only a few studies have looked specifically at the components associated with domestic violence victim reporting, and the results have been obscure. There does not appear to be a significant variation in reporting based on the victim's age (Hutchison 1999; Bachman and Coker 1995; Johnson 1990). Inconsistent results </w:t>
      </w:r>
      <w:r w:rsidRPr="00393094">
        <w:rPr>
          <w:rFonts w:ascii="Arial" w:eastAsia="Times New Roman" w:hAnsi="Arial" w:cs="Arial"/>
          <w:color w:val="000000"/>
          <w:sz w:val="24"/>
          <w:szCs w:val="24"/>
          <w:lang w:eastAsia="en-GB"/>
        </w:rPr>
        <w:lastRenderedPageBreak/>
        <w:t>have been obtained by marital status. For example, Felson and colleagues observed that victims who were abused by someone who is now they’re ex-partner are more likely to report them than victims who were currently still with they’re spouse, but it seems that there was no difference in reports of violence by other types of relationships (Felson et al,1999). According to Berk and colleagues, married victims were less likely to reveal their husbands' abuse than cohabiting victims (Berk et al. 1984).</w:t>
      </w:r>
    </w:p>
    <w:p w14:paraId="63E6187C" w14:textId="77777777" w:rsidR="0085220B" w:rsidRPr="00393094" w:rsidRDefault="0085220B" w:rsidP="006C4E60">
      <w:pPr>
        <w:shd w:val="clear" w:color="auto" w:fill="FFFFFF"/>
        <w:spacing w:after="0" w:line="480" w:lineRule="auto"/>
        <w:rPr>
          <w:rFonts w:ascii="Arial" w:eastAsia="Times New Roman" w:hAnsi="Arial" w:cs="Arial"/>
          <w:color w:val="212529"/>
          <w:sz w:val="24"/>
          <w:szCs w:val="24"/>
          <w:lang w:eastAsia="en-GB"/>
        </w:rPr>
      </w:pPr>
    </w:p>
    <w:p w14:paraId="40F18CDB" w14:textId="3146270B" w:rsidR="00206DBC" w:rsidRPr="00393094" w:rsidRDefault="0085220B" w:rsidP="006C4E60">
      <w:pPr>
        <w:shd w:val="clear" w:color="auto" w:fill="FFFFFF"/>
        <w:spacing w:after="0" w:line="480" w:lineRule="auto"/>
        <w:rPr>
          <w:rFonts w:ascii="Arial" w:hAnsi="Arial" w:cs="Arial"/>
          <w:color w:val="000000"/>
          <w:sz w:val="24"/>
          <w:szCs w:val="24"/>
          <w:shd w:val="clear" w:color="auto" w:fill="FFFFFF"/>
        </w:rPr>
      </w:pPr>
      <w:r w:rsidRPr="00393094">
        <w:rPr>
          <w:rFonts w:ascii="Arial" w:hAnsi="Arial" w:cs="Arial"/>
          <w:color w:val="000000"/>
          <w:sz w:val="24"/>
          <w:szCs w:val="24"/>
          <w:shd w:val="clear" w:color="auto" w:fill="FFFFFF"/>
        </w:rPr>
        <w:t>Domestic violence does not affect only a certain group of women; a seen in McManus and Scott (2016) 46.2 percent of women who are refugees had been in an abusive relationship for two to 10 years, with 17 percent of women in a violent relationship for more than ten years. Women who live in poverty are more likely to face the most severe types of violence and abuse. According to one study, 14 percent of impoverished women had suffered significant violence and abuse in compared to women who were not in poverty (McManus &amp; Scott, 2016).</w:t>
      </w:r>
    </w:p>
    <w:p w14:paraId="5A737FED" w14:textId="365B29EA" w:rsidR="0085220B" w:rsidRPr="00393094" w:rsidRDefault="00F305F4" w:rsidP="006C4E60">
      <w:pPr>
        <w:pStyle w:val="Heading2"/>
        <w:spacing w:line="480" w:lineRule="auto"/>
        <w:rPr>
          <w:shd w:val="clear" w:color="auto" w:fill="FFFFFF"/>
        </w:rPr>
      </w:pPr>
      <w:bookmarkStart w:id="30" w:name="_Toc102505685"/>
      <w:r>
        <w:rPr>
          <w:shd w:val="clear" w:color="auto" w:fill="FFFFFF"/>
        </w:rPr>
        <w:t>2.3 How to report?</w:t>
      </w:r>
      <w:bookmarkEnd w:id="30"/>
    </w:p>
    <w:p w14:paraId="1BFF7D7E" w14:textId="64A6FED0" w:rsidR="0085220B" w:rsidRDefault="0085220B" w:rsidP="006C4E60">
      <w:pPr>
        <w:spacing w:line="480" w:lineRule="auto"/>
        <w:rPr>
          <w:rFonts w:ascii="Arial" w:eastAsia="Times New Roman" w:hAnsi="Arial" w:cs="Arial"/>
          <w:color w:val="13171D"/>
          <w:sz w:val="24"/>
          <w:szCs w:val="24"/>
          <w:lang w:eastAsia="en-GB"/>
        </w:rPr>
      </w:pPr>
      <w:r w:rsidRPr="00393094">
        <w:rPr>
          <w:rFonts w:ascii="Arial" w:eastAsia="Times New Roman" w:hAnsi="Arial" w:cs="Arial"/>
          <w:color w:val="13171D"/>
          <w:sz w:val="24"/>
          <w:szCs w:val="24"/>
          <w:lang w:eastAsia="en-GB"/>
        </w:rPr>
        <w:t xml:space="preserve">When reporting domestic violence there are steps that the victim should follow. The first and most important step is going to the police. When they are there, they will have to make a full statement, where they will have to re-count everything that has happened to them to assure that the police know what they need to do next (Herts Sunflower, n.d). Going to the police is not an easy thing to do for a victim, there is always the position that they do not feel safe and that if their abuser finds out they are reporting them they may feel like they will be punished. After the victim has given their statement, the police will then offer to refer the victim to an independent Domestic Violence Adviser, this all depending on what the victim needs and want. </w:t>
      </w:r>
      <w:r w:rsidRPr="00393094">
        <w:rPr>
          <w:rFonts w:ascii="Arial" w:eastAsia="Times New Roman" w:hAnsi="Arial" w:cs="Arial"/>
          <w:color w:val="13171D"/>
          <w:sz w:val="24"/>
          <w:szCs w:val="24"/>
          <w:lang w:eastAsia="en-GB"/>
        </w:rPr>
        <w:lastRenderedPageBreak/>
        <w:t>The police will then go through what support they will have available for them before, during and after court. The most important thing to think about in cases of Domestic violence is the impact on the people who are reporting this crime. Domestic Violence doesn’t only just impact the individual who is reporting it, but it could also affect their relationships as well as their community (Herts Sunflower, n.d)</w:t>
      </w:r>
      <w:r w:rsidR="00F305F4">
        <w:rPr>
          <w:rFonts w:ascii="Arial" w:eastAsia="Times New Roman" w:hAnsi="Arial" w:cs="Arial"/>
          <w:color w:val="13171D"/>
          <w:sz w:val="24"/>
          <w:szCs w:val="24"/>
          <w:lang w:eastAsia="en-GB"/>
        </w:rPr>
        <w:t>.</w:t>
      </w:r>
    </w:p>
    <w:p w14:paraId="758A6613" w14:textId="769BD990" w:rsidR="00F305F4" w:rsidRPr="00393094" w:rsidRDefault="00CE7293" w:rsidP="006C4E60">
      <w:pPr>
        <w:pStyle w:val="Heading2"/>
        <w:spacing w:line="480" w:lineRule="auto"/>
        <w:rPr>
          <w:rFonts w:eastAsia="Times New Roman"/>
          <w:lang w:eastAsia="en-GB"/>
        </w:rPr>
      </w:pPr>
      <w:bookmarkStart w:id="31" w:name="_Toc102505686"/>
      <w:r>
        <w:rPr>
          <w:rFonts w:eastAsia="Times New Roman"/>
          <w:lang w:eastAsia="en-GB"/>
        </w:rPr>
        <w:t>2.4 Consequences of Domestic Violence</w:t>
      </w:r>
      <w:bookmarkEnd w:id="31"/>
    </w:p>
    <w:p w14:paraId="337E0ECF" w14:textId="77777777" w:rsidR="0085220B" w:rsidRPr="00393094" w:rsidRDefault="0085220B" w:rsidP="006C4E60">
      <w:pPr>
        <w:spacing w:line="480" w:lineRule="auto"/>
        <w:rPr>
          <w:rFonts w:ascii="Arial" w:hAnsi="Arial" w:cs="Arial"/>
          <w:noProof/>
          <w:sz w:val="24"/>
          <w:szCs w:val="24"/>
        </w:rPr>
      </w:pPr>
      <w:r w:rsidRPr="00393094">
        <w:rPr>
          <w:rFonts w:ascii="Arial" w:hAnsi="Arial" w:cs="Arial"/>
          <w:noProof/>
          <w:sz w:val="24"/>
          <w:szCs w:val="24"/>
        </w:rPr>
        <w:t>The physical, emotional, and sexual consequences of intimate partner violence on women's mental health have been a prominent focus of research over the last two decades (Roberts et al, 1998). However, the focus has been on the how the victims' physical injuries have affected them, and little to do with the consequences for their emotional and mental health (Schultz, 1960; Snell et al, 1964). Recent research has found that battered women have high rates of Post-Traumatic Stress Disorder (PTSD), ranging from 40% to 80%. However, they were small studies done in women's shelters with no control groups ( Houskamp and Foy, 1991; Kemp et al, 1991).</w:t>
      </w:r>
    </w:p>
    <w:p w14:paraId="060AF258" w14:textId="77777777" w:rsidR="0085220B" w:rsidRPr="00393094" w:rsidRDefault="0085220B" w:rsidP="006C4E60">
      <w:pPr>
        <w:spacing w:line="480" w:lineRule="auto"/>
        <w:rPr>
          <w:rFonts w:ascii="Arial" w:hAnsi="Arial" w:cs="Arial"/>
          <w:noProof/>
          <w:sz w:val="24"/>
          <w:szCs w:val="24"/>
        </w:rPr>
      </w:pPr>
      <w:r w:rsidRPr="00393094">
        <w:rPr>
          <w:rFonts w:ascii="Arial" w:eastAsia="Times New Roman" w:hAnsi="Arial" w:cs="Arial"/>
          <w:color w:val="13171D"/>
          <w:sz w:val="24"/>
          <w:szCs w:val="24"/>
          <w:lang w:eastAsia="en-GB"/>
        </w:rPr>
        <w:t xml:space="preserve">Much research has been conducted to investigate the negative consequences of domestic violence (DV) on mental health. According to Golding (1999), 47.6% of abused women feel like they have no courage to go on, and 17.9% have attempted to take their own live. Intimate partner violence (IPV)  can induce depressive symptoms and suicidal thoughts on the victim, this may because they feel like they have no way out other than taking their own lives. (Campbell &amp; Soeken, 1999; Hogben et al., 2001; Kennedy et al., 2010; Von Eye &amp; Bogat, 2006). (Campbell &amp; Soeken, 1999; Hogben et al., 2001; Kennedy et al., 2010; von Eye &amp; Bogat, 2006). Women who have been abused may start to have lower self-esteem and are less </w:t>
      </w:r>
      <w:r w:rsidRPr="00393094">
        <w:rPr>
          <w:rFonts w:ascii="Arial" w:eastAsia="Times New Roman" w:hAnsi="Arial" w:cs="Arial"/>
          <w:color w:val="13171D"/>
          <w:sz w:val="24"/>
          <w:szCs w:val="24"/>
          <w:lang w:eastAsia="en-GB"/>
        </w:rPr>
        <w:lastRenderedPageBreak/>
        <w:t>content with their life as those of a woman who does not receive abuse (Campbell, 2002; Dutton et al., 2006; Zlotnick et al, 2006).</w:t>
      </w:r>
    </w:p>
    <w:p w14:paraId="6CFFD6F5" w14:textId="67FFB0C5" w:rsidR="0085220B" w:rsidRPr="00393094" w:rsidRDefault="0085220B" w:rsidP="006C4E60">
      <w:pPr>
        <w:spacing w:line="480" w:lineRule="auto"/>
        <w:rPr>
          <w:rFonts w:ascii="Arial" w:hAnsi="Arial" w:cs="Arial"/>
          <w:color w:val="222222"/>
          <w:sz w:val="24"/>
          <w:szCs w:val="24"/>
          <w:shd w:val="clear" w:color="auto" w:fill="FFFFFF"/>
        </w:rPr>
      </w:pPr>
      <w:r w:rsidRPr="00393094">
        <w:rPr>
          <w:rFonts w:ascii="Arial" w:hAnsi="Arial" w:cs="Arial"/>
          <w:color w:val="222222"/>
          <w:sz w:val="24"/>
          <w:szCs w:val="24"/>
          <w:shd w:val="clear" w:color="auto" w:fill="FFFFFF"/>
        </w:rPr>
        <w:t xml:space="preserve">When it comes to how women can be protected police have the option to offer them the option to apply for a restraining order. A restraining order is put in place to assures that victims have the human right to feel safe, secure, and unaffected by their abusers. Unfortunately, abuse has become all too common, with 24,000 people searching for restraining orders on Google each month in the United Kingdom. When it comes to the order it will usually takes one to two weeks to arrive. In exceptional cases where the order's petitioner is in imminent danger of substantial injury, the order may be authorised on the same day. Restraining orders can be temporary or permanent (Lindsay,2021). </w:t>
      </w:r>
    </w:p>
    <w:p w14:paraId="7FDD08C9" w14:textId="640D83FC" w:rsidR="00CE7293" w:rsidRDefault="00CE7293" w:rsidP="006C4E60">
      <w:pPr>
        <w:pStyle w:val="Heading2"/>
        <w:spacing w:line="480" w:lineRule="auto"/>
        <w:rPr>
          <w:rFonts w:eastAsia="Times New Roman"/>
          <w:lang w:eastAsia="en-GB"/>
        </w:rPr>
      </w:pPr>
      <w:bookmarkStart w:id="32" w:name="_Toc102505687"/>
      <w:r>
        <w:rPr>
          <w:rFonts w:eastAsia="Times New Roman"/>
          <w:lang w:eastAsia="en-GB"/>
        </w:rPr>
        <w:t>2.5 Cases of Domestic Violence and police neglect</w:t>
      </w:r>
      <w:bookmarkEnd w:id="32"/>
    </w:p>
    <w:p w14:paraId="2DE66FAA" w14:textId="06AB976E" w:rsidR="0085220B" w:rsidRPr="00393094" w:rsidRDefault="0085220B" w:rsidP="006C4E60">
      <w:pPr>
        <w:spacing w:line="480" w:lineRule="auto"/>
        <w:rPr>
          <w:rFonts w:ascii="Arial" w:hAnsi="Arial" w:cs="Arial"/>
          <w:color w:val="121212"/>
          <w:sz w:val="24"/>
          <w:szCs w:val="24"/>
          <w:shd w:val="clear" w:color="auto" w:fill="FFFFFF"/>
        </w:rPr>
      </w:pPr>
      <w:r w:rsidRPr="00393094">
        <w:rPr>
          <w:rFonts w:ascii="Arial" w:eastAsia="Times New Roman" w:hAnsi="Arial" w:cs="Arial"/>
          <w:color w:val="13171D"/>
          <w:sz w:val="24"/>
          <w:szCs w:val="24"/>
          <w:lang w:eastAsia="en-GB"/>
        </w:rPr>
        <w:t xml:space="preserve">Even though victims of domestic violence will be advised to go to the police and seek help when they need it, sometimes it isn’t that simple and help never comes. An example of this is the case of Suzanne, since her passing her father </w:t>
      </w:r>
      <w:r w:rsidRPr="00393094">
        <w:rPr>
          <w:rFonts w:ascii="Arial" w:hAnsi="Arial" w:cs="Arial"/>
          <w:color w:val="121212"/>
          <w:sz w:val="24"/>
          <w:szCs w:val="24"/>
          <w:shd w:val="clear" w:color="auto" w:fill="FFFFFF"/>
        </w:rPr>
        <w:t xml:space="preserve">Les van Hagen calls for an inquiry into police culture after the death of his daughter at the hands of her partner. Les Van Hagen, Suzanne's father, claimed police were summoned to the flat his daughter shared with her lover, John Worton, who had a history of being aggressive to prior partners (Halliday,2021). Hagen stated that on one occasion, police were summoned to an incident where Suzanne had been physically hurt by Worton, but they ended up detaining her after discovering cannabis belonging to Worton. Police in the West Midlands have acknowledged to passing up many opportunities to safeguard Suzanne before she died. Following the murder of Sarah Everard by Metropolitan police officer Wayne Couzens, the police's treatment of violence against women and girls has come under renewed criticism (Halliday,2021). </w:t>
      </w:r>
      <w:r w:rsidRPr="00393094">
        <w:rPr>
          <w:rFonts w:ascii="Arial" w:hAnsi="Arial" w:cs="Arial"/>
          <w:color w:val="121212"/>
          <w:sz w:val="24"/>
          <w:szCs w:val="24"/>
          <w:shd w:val="clear" w:color="auto" w:fill="FFFFFF"/>
        </w:rPr>
        <w:lastRenderedPageBreak/>
        <w:t>However, a police assessment conducted in 2017 discovered that the top investigating officer in the case neglected to conduct sufficient inquiries concerning markings on Suzanne’s neck. The police department eventually stated that its first  regarding drugs had resulted in an "inaccurate narrative" about her death (Halliday,2021).</w:t>
      </w:r>
    </w:p>
    <w:p w14:paraId="7C568D91" w14:textId="77777777" w:rsidR="0085220B" w:rsidRPr="00393094" w:rsidRDefault="0085220B" w:rsidP="006C4E60">
      <w:pPr>
        <w:spacing w:line="480" w:lineRule="auto"/>
        <w:rPr>
          <w:rFonts w:ascii="Arial" w:eastAsia="Times New Roman" w:hAnsi="Arial" w:cs="Arial"/>
          <w:color w:val="13171D"/>
          <w:sz w:val="24"/>
          <w:szCs w:val="24"/>
          <w:lang w:eastAsia="en-GB"/>
        </w:rPr>
      </w:pPr>
      <w:r w:rsidRPr="00393094">
        <w:rPr>
          <w:rFonts w:ascii="Arial" w:eastAsia="Times New Roman" w:hAnsi="Arial" w:cs="Arial"/>
          <w:color w:val="13171D"/>
          <w:sz w:val="24"/>
          <w:szCs w:val="24"/>
          <w:lang w:eastAsia="en-GB"/>
        </w:rPr>
        <w:t>Unfortunately, there have been a few cases of where a serving officer has been involved</w:t>
      </w:r>
      <w:r w:rsidRPr="00393094">
        <w:rPr>
          <w:rFonts w:ascii="Arial" w:hAnsi="Arial" w:cs="Arial"/>
          <w:sz w:val="24"/>
          <w:szCs w:val="24"/>
        </w:rPr>
        <w:t xml:space="preserve">. Since 2019, at least 129 women have approached the Centre for Women's Justice (CWJ) with claims of being raped, assaulted, and coerced by their  spouses or partner who happen to also be police officers, according to Stephenson (2021). According to one former police commander, domestic abuse by officers is an "epidemic" inside the department. Some survivors blamed their lack of voice on a "boys club" mindset of cover-ups and closing ranks. The Home Office announced that allegations of domestic abuse by police officers would be "thoroughly investigated" and that appropriate action would be taken. </w:t>
      </w:r>
      <w:r w:rsidRPr="00393094">
        <w:rPr>
          <w:rFonts w:ascii="Arial" w:eastAsia="Times New Roman" w:hAnsi="Arial" w:cs="Arial"/>
          <w:color w:val="13171D"/>
          <w:sz w:val="24"/>
          <w:szCs w:val="24"/>
          <w:lang w:eastAsia="en-GB"/>
        </w:rPr>
        <w:t xml:space="preserve">Channel 4 News interviewed 14 different women who alleged that most detectives refused to investigate their own officers, with some of these victims alleging the police used their influence  to control and manipulate investigations, as seen in Stephenson (2021). </w:t>
      </w:r>
      <w:r w:rsidRPr="00393094">
        <w:rPr>
          <w:rFonts w:ascii="Arial" w:hAnsi="Arial" w:cs="Arial"/>
          <w:color w:val="13171D"/>
          <w:sz w:val="24"/>
          <w:szCs w:val="24"/>
        </w:rPr>
        <w:t>It is about men in authority exercising power over women and it is about failure of leadership on an epic scale in policing</w:t>
      </w:r>
      <w:r w:rsidRPr="00393094">
        <w:rPr>
          <w:rFonts w:ascii="Arial" w:eastAsia="Times New Roman" w:hAnsi="Arial" w:cs="Arial"/>
          <w:color w:val="13171D"/>
          <w:sz w:val="24"/>
          <w:szCs w:val="24"/>
          <w:lang w:eastAsia="en-GB"/>
        </w:rPr>
        <w:t xml:space="preserve">," he concluded (Stephenson,2021). It seems that in some cases </w:t>
      </w:r>
    </w:p>
    <w:p w14:paraId="1F81F873" w14:textId="77777777" w:rsidR="0085220B" w:rsidRPr="00393094" w:rsidRDefault="0085220B" w:rsidP="006C4E60">
      <w:pPr>
        <w:tabs>
          <w:tab w:val="left" w:pos="1476"/>
        </w:tabs>
        <w:spacing w:line="480" w:lineRule="auto"/>
        <w:rPr>
          <w:rFonts w:ascii="Arial" w:hAnsi="Arial" w:cs="Arial"/>
          <w:sz w:val="24"/>
          <w:szCs w:val="24"/>
        </w:rPr>
      </w:pPr>
      <w:r w:rsidRPr="00393094">
        <w:rPr>
          <w:rFonts w:ascii="Arial" w:hAnsi="Arial" w:cs="Arial"/>
          <w:sz w:val="24"/>
          <w:szCs w:val="24"/>
        </w:rPr>
        <w:t xml:space="preserve">Every week one woman comes forward to report  being a victim of domestic violence to the police, more than 125 women have come forward in the past two years (Stephenson,2021). As well each year, hundreds of accusations of domestic violence are filed against serving police officers, yet the number of officers who face criminal charges or disciplinary hearings is much too little (Jacobs,2021) . In past </w:t>
      </w:r>
      <w:r w:rsidRPr="00393094">
        <w:rPr>
          <w:rFonts w:ascii="Arial" w:hAnsi="Arial" w:cs="Arial"/>
          <w:sz w:val="24"/>
          <w:szCs w:val="24"/>
        </w:rPr>
        <w:lastRenderedPageBreak/>
        <w:t xml:space="preserve">three years, the Bureau of Investigation Journalism identified nearly 700 allegations of domestic abuse by police officers throughout the UK, an average of more than four per week. Fewer than one out of every ten reports resulted in a dismissal or warning (Jacobs, 2021). According to Jacobs (2021), just 3.9 percent of cases where a police officer was involved in the domestic violence in England and Wales resulted in a conviction, compared to 6.2 percent among the general population, which is severely problematic in and of itself. According to the Femicide Census, at least 15 serving or retired police officers have killed women in the United Kingdom since 2009 (Jacobs, 2021). </w:t>
      </w:r>
    </w:p>
    <w:p w14:paraId="58252885" w14:textId="7D94C4DD" w:rsidR="0085220B" w:rsidRPr="00393094" w:rsidRDefault="0085220B" w:rsidP="006C4E60">
      <w:pPr>
        <w:tabs>
          <w:tab w:val="left" w:pos="1476"/>
        </w:tabs>
        <w:spacing w:line="480" w:lineRule="auto"/>
        <w:rPr>
          <w:rFonts w:ascii="Arial" w:hAnsi="Arial" w:cs="Arial"/>
          <w:sz w:val="24"/>
          <w:szCs w:val="24"/>
        </w:rPr>
      </w:pPr>
      <w:r w:rsidRPr="00393094">
        <w:rPr>
          <w:rFonts w:ascii="Arial" w:hAnsi="Arial" w:cs="Arial"/>
          <w:sz w:val="24"/>
          <w:szCs w:val="24"/>
        </w:rPr>
        <w:t xml:space="preserve">There has been a fall in the </w:t>
      </w:r>
      <w:r w:rsidR="00CE7293" w:rsidRPr="00393094">
        <w:rPr>
          <w:rFonts w:ascii="Arial" w:hAnsi="Arial" w:cs="Arial"/>
          <w:sz w:val="24"/>
          <w:szCs w:val="24"/>
        </w:rPr>
        <w:t>number</w:t>
      </w:r>
      <w:r w:rsidRPr="00393094">
        <w:rPr>
          <w:rFonts w:ascii="Arial" w:hAnsi="Arial" w:cs="Arial"/>
          <w:sz w:val="24"/>
          <w:szCs w:val="24"/>
        </w:rPr>
        <w:t xml:space="preserve"> of cases of domestic violence cases that end in a prosecution or a </w:t>
      </w:r>
      <w:r w:rsidR="00CE7293" w:rsidRPr="00393094">
        <w:rPr>
          <w:rFonts w:ascii="Arial" w:hAnsi="Arial" w:cs="Arial"/>
          <w:sz w:val="24"/>
          <w:szCs w:val="24"/>
        </w:rPr>
        <w:t>conviction</w:t>
      </w:r>
      <w:r w:rsidRPr="00393094">
        <w:rPr>
          <w:rFonts w:ascii="Arial" w:hAnsi="Arial" w:cs="Arial"/>
          <w:sz w:val="24"/>
          <w:szCs w:val="24"/>
        </w:rPr>
        <w:t xml:space="preserve"> this has been seen by the police as a rise of cases during coronavirus (Barr and Topping, 2020). In the last three months of 2019 it was seen that the number of domestic violence prosecutions had fell by almost a quarter compared to 2018. Domestic violence charges and warnings were up 24 percent , when those with coronavirus symptoms were encouraged to self-isolate, according to the Metropolitan police department, which serves London. Domestic violence shelters have reported that they are running out of capacity, with many already full or essentially closed as a result of </w:t>
      </w:r>
      <w:r w:rsidR="00CE7293" w:rsidRPr="00393094">
        <w:rPr>
          <w:rFonts w:ascii="Arial" w:hAnsi="Arial" w:cs="Arial"/>
          <w:sz w:val="24"/>
          <w:szCs w:val="24"/>
        </w:rPr>
        <w:t>an</w:t>
      </w:r>
      <w:r w:rsidRPr="00393094">
        <w:rPr>
          <w:rFonts w:ascii="Arial" w:hAnsi="Arial" w:cs="Arial"/>
          <w:sz w:val="24"/>
          <w:szCs w:val="24"/>
        </w:rPr>
        <w:t xml:space="preserve"> "epidemic inside this pandemic” (Barr and Topping, 2020).</w:t>
      </w:r>
    </w:p>
    <w:p w14:paraId="249060DE" w14:textId="4F5150C3" w:rsidR="0085220B" w:rsidRDefault="0085220B" w:rsidP="006C4E60">
      <w:pPr>
        <w:pStyle w:val="NormalWeb"/>
        <w:shd w:val="clear" w:color="auto" w:fill="FFFFFF"/>
        <w:spacing w:before="0" w:beforeAutospacing="0" w:after="240" w:afterAutospacing="0" w:line="480" w:lineRule="auto"/>
        <w:rPr>
          <w:rFonts w:ascii="Arial" w:hAnsi="Arial" w:cs="Arial"/>
          <w:shd w:val="clear" w:color="auto" w:fill="FFFFFF"/>
        </w:rPr>
      </w:pPr>
      <w:r w:rsidRPr="00393094">
        <w:rPr>
          <w:rFonts w:ascii="Arial" w:hAnsi="Arial" w:cs="Arial"/>
          <w:shd w:val="clear" w:color="auto" w:fill="FFFFFF"/>
        </w:rPr>
        <w:t xml:space="preserve">There have been far too many cases of where police have clearly let down a victim where they had plenty of opportunities to step in. Women should be able to trust the police as they’re job is to serve and protect. But what are women supposed to do when police officers cross that line. When being a police officer the role comes with a badge of trust, but when the badge of trust is betrayed as seen in the case of Sarah Everard which left the public feeling rage and sadness. Despite some protests, this is </w:t>
      </w:r>
      <w:r w:rsidRPr="00393094">
        <w:rPr>
          <w:rFonts w:ascii="Arial" w:hAnsi="Arial" w:cs="Arial"/>
          <w:shd w:val="clear" w:color="auto" w:fill="FFFFFF"/>
        </w:rPr>
        <w:lastRenderedPageBreak/>
        <w:t>not the result of a single rotten apple, but of systemic sexism among our police forces and a broader failure to combat violence and domestic abuse against women and girls (Jacobs, 2021). Unfortunately, because of cases like Sarah’s trust in police has been damaged if there needs to be a change. Police should be offered extra training so they can fully understand what they need to do when it comes to cases of domestic violence. If a police officer is correctly trained this can help prevent further abuse or even death for that victim. There has been talk about a new Domestic Violence Bill (Jacobs,2021). If the Police, crime, sentencing and courts bill goes through the Lords, it could provide a great opportunity for police to help prevent this. The bill contains a proposal that there should be a new serious violence prevention duty. This will require departments such as the police, health authorities such as ambulance service and the NHS, and includes the probation service. They would work together to try help prevent serious violence (Jacob,2021).</w:t>
      </w:r>
    </w:p>
    <w:p w14:paraId="7D943A0E" w14:textId="45438BC1" w:rsidR="00CE7293" w:rsidRPr="00393094" w:rsidRDefault="00CE7293" w:rsidP="006C4E60">
      <w:pPr>
        <w:pStyle w:val="Heading2"/>
        <w:spacing w:line="480" w:lineRule="auto"/>
        <w:rPr>
          <w:shd w:val="clear" w:color="auto" w:fill="FFFFFF"/>
        </w:rPr>
      </w:pPr>
      <w:bookmarkStart w:id="33" w:name="_Toc102505688"/>
      <w:r>
        <w:rPr>
          <w:shd w:val="clear" w:color="auto" w:fill="FFFFFF"/>
        </w:rPr>
        <w:t xml:space="preserve">2.6 Ways to overcome </w:t>
      </w:r>
      <w:r w:rsidR="00D8270E">
        <w:rPr>
          <w:shd w:val="clear" w:color="auto" w:fill="FFFFFF"/>
        </w:rPr>
        <w:t>the issues</w:t>
      </w:r>
      <w:bookmarkEnd w:id="33"/>
    </w:p>
    <w:p w14:paraId="51E0E35D" w14:textId="77777777" w:rsidR="0085220B" w:rsidRPr="00393094" w:rsidRDefault="0085220B" w:rsidP="006C4E60">
      <w:pPr>
        <w:pStyle w:val="NormalWeb"/>
        <w:shd w:val="clear" w:color="auto" w:fill="FFFFFF"/>
        <w:spacing w:before="0" w:beforeAutospacing="0" w:after="240" w:afterAutospacing="0" w:line="480" w:lineRule="auto"/>
        <w:rPr>
          <w:rFonts w:ascii="Arial" w:hAnsi="Arial" w:cs="Arial"/>
          <w:shd w:val="clear" w:color="auto" w:fill="FFFFFF"/>
        </w:rPr>
      </w:pPr>
      <w:r w:rsidRPr="00393094">
        <w:rPr>
          <w:rFonts w:ascii="Arial" w:hAnsi="Arial" w:cs="Arial"/>
          <w:shd w:val="clear" w:color="auto" w:fill="FFFFFF"/>
        </w:rPr>
        <w:t>As stated above the government are trying to come up with new ways to help prevent domestic violence. It was announced that the current version of the Domestic Abuse Bill is slated for a first reading in the House of Commons. One of the main new rules is that the person who committed domestic violence is to undergo a lie detector test upon release from prison, this is being reintroduced to parliament. However, there has been some scepticism of whether the lie detector is the best choice as they should not be trusted 100% (Thompson,2020).</w:t>
      </w:r>
    </w:p>
    <w:p w14:paraId="3B7F41E6" w14:textId="3C7485D3" w:rsidR="0085220B" w:rsidRPr="00393094" w:rsidRDefault="0085220B" w:rsidP="006C4E60">
      <w:pPr>
        <w:pStyle w:val="NormalWeb"/>
        <w:shd w:val="clear" w:color="auto" w:fill="FFFFFF"/>
        <w:spacing w:before="0" w:beforeAutospacing="0" w:after="240" w:afterAutospacing="0" w:line="480" w:lineRule="auto"/>
        <w:rPr>
          <w:rFonts w:ascii="Arial" w:hAnsi="Arial" w:cs="Arial"/>
          <w:shd w:val="clear" w:color="auto" w:fill="FFFFFF"/>
        </w:rPr>
      </w:pPr>
      <w:r w:rsidRPr="00393094">
        <w:rPr>
          <w:rFonts w:ascii="Arial" w:hAnsi="Arial" w:cs="Arial"/>
          <w:shd w:val="clear" w:color="auto" w:fill="FFFFFF"/>
        </w:rPr>
        <w:t xml:space="preserve">However, if this new rule is enacted, a three-year trial programme would be conducted on domestic abusers who have been assessed and shown  to be at high risk of causing significant damage if released. If the trial effective, it will be </w:t>
      </w:r>
      <w:r w:rsidRPr="00393094">
        <w:rPr>
          <w:rFonts w:ascii="Arial" w:hAnsi="Arial" w:cs="Arial"/>
          <w:shd w:val="clear" w:color="auto" w:fill="FFFFFF"/>
        </w:rPr>
        <w:lastRenderedPageBreak/>
        <w:t xml:space="preserve">implemented across the country. According to the Home Office (Thompson,2020), there will be about 300 offenders will be subjected to undergo these lie detector test three months following their release, and then every six months following. They will not be imprisoned if they fail the exam unless it is revealed that they have broken their licence limitations (Thompson,2020). It has been shown that polygraph tests have been "successfully used" with sexual offenders since 2013, according to officials (Thompson,2020). The bill pledges, among other things, to prevent the abuser from cross-examining their victims during family court proceedings and will enforce that the local governments are to provide secure housing for victims and their children </w:t>
      </w:r>
      <w:r w:rsidR="006C4E60" w:rsidRPr="00393094">
        <w:rPr>
          <w:rFonts w:ascii="Arial" w:hAnsi="Arial" w:cs="Arial"/>
          <w:shd w:val="clear" w:color="auto" w:fill="FFFFFF"/>
        </w:rPr>
        <w:t>in</w:t>
      </w:r>
      <w:r w:rsidRPr="00393094">
        <w:rPr>
          <w:rFonts w:ascii="Arial" w:hAnsi="Arial" w:cs="Arial"/>
          <w:shd w:val="clear" w:color="auto" w:fill="FFFFFF"/>
        </w:rPr>
        <w:t xml:space="preserve"> need. This is a policy Women's Aid has called as "lifesaving." However, the charity Crisis believes that this does not ensure that authorities would aid victims fleeing domestic violence, who have a "legal right to safe, permanent accommodation," and that they may end up spending years in temporary housing while their lives are put on hold (Thompson,2020)</w:t>
      </w:r>
    </w:p>
    <w:p w14:paraId="1C0FE99A" w14:textId="43EBB97D" w:rsidR="0085220B" w:rsidRDefault="0085220B" w:rsidP="006C4E60">
      <w:pPr>
        <w:spacing w:line="480" w:lineRule="auto"/>
        <w:rPr>
          <w:rFonts w:ascii="Arial" w:hAnsi="Arial" w:cs="Arial"/>
          <w:sz w:val="24"/>
          <w:szCs w:val="24"/>
        </w:rPr>
      </w:pPr>
      <w:r w:rsidRPr="00393094">
        <w:rPr>
          <w:rFonts w:ascii="Arial" w:hAnsi="Arial" w:cs="Arial"/>
          <w:sz w:val="24"/>
          <w:szCs w:val="24"/>
        </w:rPr>
        <w:t xml:space="preserve">Domestic Violence effects hundreds of women are affecting each week, the scariest part for them is when it comes to reporting the crime there is always the lagging fear that they will get hurt again. It is the polices job to assure that the victim is safe. As seen above there have been many cases of where victims have been let </w:t>
      </w:r>
      <w:r w:rsidR="006C4E60" w:rsidRPr="00393094">
        <w:rPr>
          <w:rFonts w:ascii="Arial" w:hAnsi="Arial" w:cs="Arial"/>
          <w:sz w:val="24"/>
          <w:szCs w:val="24"/>
        </w:rPr>
        <w:t>down,</w:t>
      </w:r>
      <w:r w:rsidRPr="00393094">
        <w:rPr>
          <w:rFonts w:ascii="Arial" w:hAnsi="Arial" w:cs="Arial"/>
          <w:sz w:val="24"/>
          <w:szCs w:val="24"/>
        </w:rPr>
        <w:t xml:space="preserve"> but the government has come up with ways to try help improve and prevent the number of cases of Domestic Violence.</w:t>
      </w:r>
    </w:p>
    <w:p w14:paraId="148F5BAA" w14:textId="63816E4F" w:rsidR="00D8270E" w:rsidRDefault="00D8270E" w:rsidP="006C4E60">
      <w:pPr>
        <w:pStyle w:val="Heading2"/>
        <w:spacing w:line="480" w:lineRule="auto"/>
      </w:pPr>
      <w:bookmarkStart w:id="34" w:name="_Toc102505689"/>
      <w:r>
        <w:t>2.7 Conclusion</w:t>
      </w:r>
      <w:bookmarkEnd w:id="34"/>
      <w:r>
        <w:t xml:space="preserve"> </w:t>
      </w:r>
    </w:p>
    <w:p w14:paraId="05FE0640" w14:textId="49EA4432" w:rsidR="00D8270E" w:rsidRPr="00D77A85" w:rsidRDefault="00D8270E" w:rsidP="006C4E60">
      <w:pPr>
        <w:spacing w:line="480" w:lineRule="auto"/>
        <w:rPr>
          <w:rFonts w:ascii="Arial" w:hAnsi="Arial" w:cs="Arial"/>
          <w:sz w:val="24"/>
          <w:szCs w:val="24"/>
        </w:rPr>
      </w:pPr>
      <w:r>
        <w:rPr>
          <w:rFonts w:ascii="Arial" w:hAnsi="Arial" w:cs="Arial"/>
          <w:sz w:val="24"/>
          <w:szCs w:val="24"/>
        </w:rPr>
        <w:t xml:space="preserve">This chapter </w:t>
      </w:r>
      <w:r w:rsidRPr="00DA1604">
        <w:rPr>
          <w:rFonts w:ascii="Arial" w:hAnsi="Arial" w:cs="Arial"/>
          <w:sz w:val="24"/>
          <w:szCs w:val="24"/>
        </w:rPr>
        <w:t>revealed that</w:t>
      </w:r>
      <w:r>
        <w:rPr>
          <w:rFonts w:ascii="Arial" w:hAnsi="Arial" w:cs="Arial"/>
          <w:sz w:val="24"/>
          <w:szCs w:val="24"/>
        </w:rPr>
        <w:t xml:space="preserve"> Domestic Violence</w:t>
      </w:r>
      <w:r w:rsidRPr="00DA1604">
        <w:rPr>
          <w:rFonts w:ascii="Arial" w:hAnsi="Arial" w:cs="Arial"/>
          <w:sz w:val="24"/>
          <w:szCs w:val="24"/>
        </w:rPr>
        <w:t xml:space="preserve"> has increased almost across the board and more and more people are becoming victims because of</w:t>
      </w:r>
      <w:r w:rsidR="002E546B">
        <w:rPr>
          <w:rFonts w:ascii="Arial" w:hAnsi="Arial" w:cs="Arial"/>
          <w:sz w:val="24"/>
          <w:szCs w:val="24"/>
        </w:rPr>
        <w:t xml:space="preserve"> the lack of help from the police, </w:t>
      </w:r>
      <w:r w:rsidR="006C4E60">
        <w:rPr>
          <w:rFonts w:ascii="Arial" w:hAnsi="Arial" w:cs="Arial"/>
          <w:sz w:val="24"/>
          <w:szCs w:val="24"/>
        </w:rPr>
        <w:t>and</w:t>
      </w:r>
      <w:r w:rsidR="002E546B">
        <w:rPr>
          <w:rFonts w:ascii="Arial" w:hAnsi="Arial" w:cs="Arial"/>
          <w:sz w:val="24"/>
          <w:szCs w:val="24"/>
        </w:rPr>
        <w:t xml:space="preserve"> with the cases that have been shown in the media for example the </w:t>
      </w:r>
      <w:r w:rsidR="002E546B">
        <w:rPr>
          <w:rFonts w:ascii="Arial" w:hAnsi="Arial" w:cs="Arial"/>
          <w:sz w:val="24"/>
          <w:szCs w:val="24"/>
        </w:rPr>
        <w:lastRenderedPageBreak/>
        <w:t xml:space="preserve">Sarah Everard, this cases especially affected the publics trust in police because it was on of their own that committed such a heinous </w:t>
      </w:r>
      <w:r w:rsidR="00703871">
        <w:rPr>
          <w:rFonts w:ascii="Arial" w:hAnsi="Arial" w:cs="Arial"/>
          <w:sz w:val="24"/>
          <w:szCs w:val="24"/>
        </w:rPr>
        <w:t>crime. Domestic</w:t>
      </w:r>
      <w:r w:rsidR="00270D35">
        <w:rPr>
          <w:rFonts w:ascii="Arial" w:hAnsi="Arial" w:cs="Arial"/>
          <w:sz w:val="24"/>
          <w:szCs w:val="24"/>
        </w:rPr>
        <w:t xml:space="preserve"> Violence </w:t>
      </w:r>
      <w:r w:rsidRPr="00DA1604">
        <w:rPr>
          <w:rFonts w:ascii="Arial" w:hAnsi="Arial" w:cs="Arial"/>
          <w:sz w:val="24"/>
          <w:szCs w:val="24"/>
        </w:rPr>
        <w:t xml:space="preserve">seems to not get the appropriate attention it needs to fully understand why they are being committed and how the government could reduce the overall number of </w:t>
      </w:r>
      <w:r w:rsidR="00270D35">
        <w:rPr>
          <w:rFonts w:ascii="Arial" w:hAnsi="Arial" w:cs="Arial"/>
          <w:sz w:val="24"/>
          <w:szCs w:val="24"/>
        </w:rPr>
        <w:t xml:space="preserve">Domestic Violence </w:t>
      </w:r>
      <w:r w:rsidRPr="00DA1604">
        <w:rPr>
          <w:rFonts w:ascii="Arial" w:hAnsi="Arial" w:cs="Arial"/>
          <w:sz w:val="24"/>
          <w:szCs w:val="24"/>
        </w:rPr>
        <w:t xml:space="preserve">committed or the threat of </w:t>
      </w:r>
      <w:r w:rsidR="00270D35">
        <w:rPr>
          <w:rFonts w:ascii="Arial" w:hAnsi="Arial" w:cs="Arial"/>
          <w:sz w:val="24"/>
          <w:szCs w:val="24"/>
        </w:rPr>
        <w:t xml:space="preserve">Domestic Violence </w:t>
      </w:r>
      <w:r w:rsidRPr="00DA1604">
        <w:rPr>
          <w:rFonts w:ascii="Arial" w:hAnsi="Arial" w:cs="Arial"/>
          <w:sz w:val="24"/>
          <w:szCs w:val="24"/>
        </w:rPr>
        <w:t xml:space="preserve">being </w:t>
      </w:r>
      <w:r w:rsidR="00703871" w:rsidRPr="00DA1604">
        <w:rPr>
          <w:rFonts w:ascii="Arial" w:hAnsi="Arial" w:cs="Arial"/>
          <w:sz w:val="24"/>
          <w:szCs w:val="24"/>
        </w:rPr>
        <w:t>committed</w:t>
      </w:r>
      <w:r w:rsidR="00703871">
        <w:rPr>
          <w:rFonts w:ascii="Arial" w:hAnsi="Arial" w:cs="Arial"/>
          <w:sz w:val="24"/>
          <w:szCs w:val="24"/>
        </w:rPr>
        <w:t>.</w:t>
      </w:r>
      <w:r w:rsidR="00703871" w:rsidRPr="00DA1604">
        <w:rPr>
          <w:rFonts w:ascii="Arial" w:hAnsi="Arial" w:cs="Arial"/>
          <w:sz w:val="24"/>
          <w:szCs w:val="24"/>
        </w:rPr>
        <w:t xml:space="preserve"> Therefore</w:t>
      </w:r>
      <w:r w:rsidRPr="00DA1604">
        <w:rPr>
          <w:rFonts w:ascii="Arial" w:hAnsi="Arial" w:cs="Arial"/>
          <w:sz w:val="24"/>
          <w:szCs w:val="24"/>
        </w:rPr>
        <w:t xml:space="preserve">, the present study will aim to address the issue of why victims of </w:t>
      </w:r>
      <w:r w:rsidR="00270D35">
        <w:rPr>
          <w:rFonts w:ascii="Arial" w:hAnsi="Arial" w:cs="Arial"/>
          <w:sz w:val="24"/>
          <w:szCs w:val="24"/>
        </w:rPr>
        <w:t xml:space="preserve">Domestic Violence </w:t>
      </w:r>
      <w:r w:rsidRPr="00DA1604">
        <w:rPr>
          <w:rFonts w:ascii="Arial" w:hAnsi="Arial" w:cs="Arial"/>
          <w:sz w:val="24"/>
          <w:szCs w:val="24"/>
        </w:rPr>
        <w:t xml:space="preserve">were not completely satisfied with how the Police handled their case and seek ways to improve how the Police handle </w:t>
      </w:r>
      <w:r w:rsidR="00E566DE">
        <w:rPr>
          <w:rFonts w:ascii="Arial" w:hAnsi="Arial" w:cs="Arial"/>
          <w:sz w:val="24"/>
          <w:szCs w:val="24"/>
        </w:rPr>
        <w:t xml:space="preserve">Domestic Violence </w:t>
      </w:r>
      <w:r w:rsidRPr="00DA1604">
        <w:rPr>
          <w:rFonts w:ascii="Arial" w:hAnsi="Arial" w:cs="Arial"/>
          <w:sz w:val="24"/>
          <w:szCs w:val="24"/>
        </w:rPr>
        <w:t>victims when investigating their case.</w:t>
      </w:r>
    </w:p>
    <w:p w14:paraId="0142CE79" w14:textId="77777777" w:rsidR="00D8270E" w:rsidRPr="00D8270E" w:rsidRDefault="00D8270E" w:rsidP="006C4E60">
      <w:pPr>
        <w:spacing w:line="480" w:lineRule="auto"/>
      </w:pPr>
    </w:p>
    <w:bookmarkEnd w:id="29"/>
    <w:p w14:paraId="298172A4" w14:textId="77777777" w:rsidR="0085220B" w:rsidRPr="00393094" w:rsidRDefault="0085220B" w:rsidP="006C4E60">
      <w:pPr>
        <w:spacing w:line="480" w:lineRule="auto"/>
        <w:rPr>
          <w:rFonts w:ascii="Arial" w:hAnsi="Arial" w:cs="Arial"/>
          <w:sz w:val="24"/>
          <w:szCs w:val="24"/>
        </w:rPr>
      </w:pPr>
    </w:p>
    <w:p w14:paraId="545C9E89" w14:textId="693E5216" w:rsidR="005466A5" w:rsidRDefault="005466A5" w:rsidP="006C4E60">
      <w:pPr>
        <w:spacing w:line="480" w:lineRule="auto"/>
        <w:rPr>
          <w:rFonts w:ascii="Arial" w:hAnsi="Arial" w:cs="Arial"/>
          <w:sz w:val="24"/>
          <w:szCs w:val="24"/>
          <w:lang w:val="en-US"/>
        </w:rPr>
      </w:pPr>
    </w:p>
    <w:p w14:paraId="16E005B7" w14:textId="2785CDF8" w:rsidR="006C4E60" w:rsidRDefault="006C4E60" w:rsidP="006C4E60">
      <w:pPr>
        <w:spacing w:line="480" w:lineRule="auto"/>
        <w:rPr>
          <w:rFonts w:ascii="Arial" w:hAnsi="Arial" w:cs="Arial"/>
          <w:sz w:val="24"/>
          <w:szCs w:val="24"/>
          <w:lang w:val="en-US"/>
        </w:rPr>
      </w:pPr>
    </w:p>
    <w:p w14:paraId="533B7657" w14:textId="19E9E0B5" w:rsidR="006C4E60" w:rsidRDefault="006C4E60" w:rsidP="006C4E60">
      <w:pPr>
        <w:spacing w:line="480" w:lineRule="auto"/>
        <w:rPr>
          <w:rFonts w:ascii="Arial" w:hAnsi="Arial" w:cs="Arial"/>
          <w:sz w:val="24"/>
          <w:szCs w:val="24"/>
          <w:lang w:val="en-US"/>
        </w:rPr>
      </w:pPr>
    </w:p>
    <w:p w14:paraId="3C5E5087" w14:textId="2339D309" w:rsidR="006C4E60" w:rsidRDefault="006C4E60" w:rsidP="006C4E60">
      <w:pPr>
        <w:spacing w:line="480" w:lineRule="auto"/>
        <w:rPr>
          <w:rFonts w:ascii="Arial" w:hAnsi="Arial" w:cs="Arial"/>
          <w:sz w:val="24"/>
          <w:szCs w:val="24"/>
          <w:lang w:val="en-US"/>
        </w:rPr>
      </w:pPr>
    </w:p>
    <w:p w14:paraId="7C61D024" w14:textId="14ED930D" w:rsidR="006C4E60" w:rsidRDefault="006C4E60" w:rsidP="006C4E60">
      <w:pPr>
        <w:spacing w:line="480" w:lineRule="auto"/>
        <w:rPr>
          <w:rFonts w:ascii="Arial" w:hAnsi="Arial" w:cs="Arial"/>
          <w:sz w:val="24"/>
          <w:szCs w:val="24"/>
          <w:lang w:val="en-US"/>
        </w:rPr>
      </w:pPr>
    </w:p>
    <w:p w14:paraId="792F295E" w14:textId="138CE195" w:rsidR="006C4E60" w:rsidRDefault="006C4E60" w:rsidP="006C4E60">
      <w:pPr>
        <w:spacing w:line="480" w:lineRule="auto"/>
        <w:rPr>
          <w:rFonts w:ascii="Arial" w:hAnsi="Arial" w:cs="Arial"/>
          <w:sz w:val="24"/>
          <w:szCs w:val="24"/>
          <w:lang w:val="en-US"/>
        </w:rPr>
      </w:pPr>
    </w:p>
    <w:p w14:paraId="1EB6C0DC" w14:textId="6431807D" w:rsidR="006C4E60" w:rsidRDefault="006C4E60" w:rsidP="006C4E60">
      <w:pPr>
        <w:spacing w:line="480" w:lineRule="auto"/>
        <w:rPr>
          <w:rFonts w:ascii="Arial" w:hAnsi="Arial" w:cs="Arial"/>
          <w:sz w:val="24"/>
          <w:szCs w:val="24"/>
          <w:lang w:val="en-US"/>
        </w:rPr>
      </w:pPr>
    </w:p>
    <w:p w14:paraId="5A1B1DCA" w14:textId="77777777" w:rsidR="006C4E60" w:rsidRPr="00393094" w:rsidRDefault="006C4E60" w:rsidP="006C4E60">
      <w:pPr>
        <w:spacing w:line="480" w:lineRule="auto"/>
        <w:rPr>
          <w:rFonts w:ascii="Arial" w:hAnsi="Arial" w:cs="Arial"/>
          <w:sz w:val="24"/>
          <w:szCs w:val="24"/>
          <w:lang w:val="en-US"/>
        </w:rPr>
      </w:pPr>
    </w:p>
    <w:p w14:paraId="6A0ABCA6" w14:textId="312600DF" w:rsidR="005466A5" w:rsidRPr="00393094" w:rsidRDefault="005466A5" w:rsidP="006C4E60">
      <w:pPr>
        <w:pStyle w:val="Heading1"/>
        <w:spacing w:line="480" w:lineRule="auto"/>
        <w:rPr>
          <w:rFonts w:ascii="Arial" w:hAnsi="Arial" w:cs="Arial"/>
          <w:sz w:val="24"/>
          <w:szCs w:val="24"/>
          <w:lang w:val="en-US"/>
        </w:rPr>
      </w:pPr>
      <w:bookmarkStart w:id="35" w:name="_Toc102505690"/>
      <w:r w:rsidRPr="00393094">
        <w:rPr>
          <w:rFonts w:ascii="Arial" w:hAnsi="Arial" w:cs="Arial"/>
          <w:sz w:val="24"/>
          <w:szCs w:val="24"/>
          <w:lang w:val="en-US"/>
        </w:rPr>
        <w:lastRenderedPageBreak/>
        <w:t>Chapter 3-</w:t>
      </w:r>
      <w:r w:rsidR="002954F4" w:rsidRPr="00393094">
        <w:rPr>
          <w:rFonts w:ascii="Arial" w:hAnsi="Arial" w:cs="Arial"/>
          <w:sz w:val="24"/>
          <w:szCs w:val="24"/>
          <w:lang w:val="en-US"/>
        </w:rPr>
        <w:t xml:space="preserve"> Research Methods</w:t>
      </w:r>
      <w:bookmarkEnd w:id="35"/>
    </w:p>
    <w:p w14:paraId="38F42876" w14:textId="3E5592D4" w:rsidR="005466A5" w:rsidRPr="00CF4B29" w:rsidRDefault="003E1EFF" w:rsidP="006C4E60">
      <w:pPr>
        <w:pStyle w:val="Heading3"/>
        <w:spacing w:line="480" w:lineRule="auto"/>
        <w:rPr>
          <w:rFonts w:ascii="Arial" w:hAnsi="Arial" w:cs="Arial"/>
        </w:rPr>
      </w:pPr>
      <w:bookmarkStart w:id="36" w:name="_Toc100583569"/>
      <w:bookmarkStart w:id="37" w:name="_Toc102505691"/>
      <w:r w:rsidRPr="00CF4B29">
        <w:rPr>
          <w:rFonts w:ascii="Arial" w:hAnsi="Arial" w:cs="Arial"/>
        </w:rPr>
        <w:t xml:space="preserve">3.1 </w:t>
      </w:r>
      <w:r w:rsidR="005466A5" w:rsidRPr="00CF4B29">
        <w:rPr>
          <w:rFonts w:ascii="Arial" w:hAnsi="Arial" w:cs="Arial"/>
        </w:rPr>
        <w:t>Introduction</w:t>
      </w:r>
      <w:bookmarkEnd w:id="36"/>
      <w:bookmarkEnd w:id="37"/>
    </w:p>
    <w:p w14:paraId="5FDDF46D" w14:textId="60F6E977" w:rsidR="00E566DE" w:rsidRDefault="005466A5" w:rsidP="006C4E60">
      <w:pPr>
        <w:spacing w:line="480" w:lineRule="auto"/>
        <w:rPr>
          <w:rFonts w:ascii="Arial" w:hAnsi="Arial" w:cs="Arial"/>
          <w:sz w:val="24"/>
          <w:szCs w:val="24"/>
        </w:rPr>
      </w:pPr>
      <w:bookmarkStart w:id="38" w:name="_Hlk102484161"/>
      <w:r w:rsidRPr="00CF4B29">
        <w:rPr>
          <w:rFonts w:ascii="Arial" w:hAnsi="Arial" w:cs="Arial"/>
          <w:sz w:val="24"/>
          <w:szCs w:val="24"/>
        </w:rPr>
        <w:t>This chapter will discuss the methods chosen to investigate women’s perception of trust in the police. It will discuss and justify the use of questionnaires as the primary method of data collection, as well as the chosen data sample. Following on this chapter will discuss the analytic methods chosen to process the data, investigating the philosophical justifications for these measures regarding my frame of research. This chapter will also discuss the ethical implications of this research and the decisions made to ensure safety and harm reduction throughout. Finally, this chapter will discuss the limitations of the chosen research methods including both practical and theoretical barriers met during this research and what might be done better in the future. The research that has been chosen to gain information is a questionnaire, this will be distributed online through social media</w:t>
      </w:r>
    </w:p>
    <w:p w14:paraId="4AC4BF31" w14:textId="41FA5F1F" w:rsidR="005466A5" w:rsidRPr="00CF4B29" w:rsidRDefault="003E1EFF" w:rsidP="006C4E60">
      <w:pPr>
        <w:pStyle w:val="Heading3"/>
        <w:spacing w:line="480" w:lineRule="auto"/>
        <w:rPr>
          <w:rFonts w:ascii="Arial" w:hAnsi="Arial" w:cs="Arial"/>
        </w:rPr>
      </w:pPr>
      <w:bookmarkStart w:id="39" w:name="_Toc100583571"/>
      <w:bookmarkStart w:id="40" w:name="_Toc102505692"/>
      <w:bookmarkEnd w:id="38"/>
      <w:r w:rsidRPr="00CF4B29">
        <w:rPr>
          <w:rFonts w:ascii="Arial" w:hAnsi="Arial" w:cs="Arial"/>
        </w:rPr>
        <w:t xml:space="preserve">3.2 </w:t>
      </w:r>
      <w:r w:rsidR="005466A5" w:rsidRPr="00CF4B29">
        <w:rPr>
          <w:rFonts w:ascii="Arial" w:hAnsi="Arial" w:cs="Arial"/>
        </w:rPr>
        <w:t>Research Philosophy</w:t>
      </w:r>
      <w:bookmarkEnd w:id="39"/>
      <w:bookmarkEnd w:id="40"/>
    </w:p>
    <w:p w14:paraId="78E784E7" w14:textId="77777777" w:rsidR="005466A5" w:rsidRPr="00CF4B29" w:rsidRDefault="005466A5" w:rsidP="006C4E60">
      <w:pPr>
        <w:spacing w:line="480" w:lineRule="auto"/>
        <w:rPr>
          <w:rFonts w:ascii="Arial" w:hAnsi="Arial" w:cs="Arial"/>
          <w:sz w:val="24"/>
          <w:szCs w:val="24"/>
        </w:rPr>
      </w:pPr>
      <w:bookmarkStart w:id="41" w:name="_Hlk102484166"/>
      <w:r w:rsidRPr="00CF4B29">
        <w:rPr>
          <w:rFonts w:ascii="Arial" w:hAnsi="Arial" w:cs="Arial"/>
          <w:sz w:val="24"/>
          <w:szCs w:val="24"/>
        </w:rPr>
        <w:t xml:space="preserve">The research philosophy for this project will be positivism. Positivist research philosophy is most relevant to this investigation because it suggests that positivism is the research philosophy that involves the generalisation of research in order to obtain an overview of the society” (Collis and Hussey,2014). This project is trying to find out people’s opinion on why women may lose trust in police when reporting cases of domestic violence. So, with using a questionnaire to gain their opinions makes most sense. As opposed to interpretivism which believes in gathering more in-depth data which is subjective and would not be appropriate because this way argues that it is essential to have this outlook on the research to be able to </w:t>
      </w:r>
      <w:bookmarkStart w:id="42" w:name="_Hlk102484174"/>
      <w:bookmarkEnd w:id="41"/>
      <w:r w:rsidRPr="00CF4B29">
        <w:rPr>
          <w:rFonts w:ascii="Arial" w:hAnsi="Arial" w:cs="Arial"/>
          <w:sz w:val="24"/>
          <w:szCs w:val="24"/>
        </w:rPr>
        <w:t xml:space="preserve">understand and explain any complex behaviour and action of an individual (Bryman,2016). It is believed that because an individual defines ‘reality’ differently </w:t>
      </w:r>
      <w:r w:rsidRPr="00CF4B29">
        <w:rPr>
          <w:rFonts w:ascii="Arial" w:hAnsi="Arial" w:cs="Arial"/>
          <w:sz w:val="24"/>
          <w:szCs w:val="24"/>
        </w:rPr>
        <w:lastRenderedPageBreak/>
        <w:t xml:space="preserve">the results are therefore subjective instead of it being objective (Collis and Hussey,2014). An advantage to these methods is that the participants feeling, and perceptions can be explored which allows the researcher to have a deeper understanding to what they are looking at. This will be helpful if any open questions are asked. However, for the research a positivism approach will be undertaken this is because a questionnaire will be used to gain the data needed to answer the question that is asked of this dissertation. </w:t>
      </w:r>
    </w:p>
    <w:p w14:paraId="64E28468" w14:textId="40ECFD2D" w:rsidR="005466A5" w:rsidRPr="00CF4B29" w:rsidRDefault="003E1EFF" w:rsidP="006C4E60">
      <w:pPr>
        <w:pStyle w:val="Heading3"/>
        <w:spacing w:line="480" w:lineRule="auto"/>
        <w:rPr>
          <w:rFonts w:ascii="Arial" w:hAnsi="Arial" w:cs="Arial"/>
        </w:rPr>
      </w:pPr>
      <w:bookmarkStart w:id="43" w:name="_Toc100583572"/>
      <w:bookmarkStart w:id="44" w:name="_Toc102505693"/>
      <w:bookmarkEnd w:id="42"/>
      <w:r w:rsidRPr="00CF4B29">
        <w:rPr>
          <w:rFonts w:ascii="Arial" w:hAnsi="Arial" w:cs="Arial"/>
        </w:rPr>
        <w:t>3.</w:t>
      </w:r>
      <w:r w:rsidR="00B81D8D">
        <w:rPr>
          <w:rFonts w:ascii="Arial" w:hAnsi="Arial" w:cs="Arial"/>
        </w:rPr>
        <w:t>2.1</w:t>
      </w:r>
      <w:r w:rsidRPr="00CF4B29">
        <w:rPr>
          <w:rFonts w:ascii="Arial" w:hAnsi="Arial" w:cs="Arial"/>
        </w:rPr>
        <w:t xml:space="preserve"> </w:t>
      </w:r>
      <w:r w:rsidR="005466A5" w:rsidRPr="00CF4B29">
        <w:rPr>
          <w:rFonts w:ascii="Arial" w:hAnsi="Arial" w:cs="Arial"/>
        </w:rPr>
        <w:t>Approach</w:t>
      </w:r>
      <w:bookmarkEnd w:id="43"/>
      <w:bookmarkEnd w:id="44"/>
    </w:p>
    <w:p w14:paraId="60FE7899" w14:textId="77777777" w:rsidR="005466A5" w:rsidRPr="00CF4B29" w:rsidRDefault="005466A5" w:rsidP="006C4E60">
      <w:pPr>
        <w:spacing w:line="480" w:lineRule="auto"/>
        <w:rPr>
          <w:rFonts w:ascii="Arial" w:hAnsi="Arial" w:cs="Arial"/>
          <w:sz w:val="24"/>
          <w:szCs w:val="24"/>
        </w:rPr>
      </w:pPr>
      <w:bookmarkStart w:id="45" w:name="_Hlk102484184"/>
      <w:r w:rsidRPr="00CF4B29">
        <w:rPr>
          <w:rFonts w:ascii="Arial" w:hAnsi="Arial" w:cs="Arial"/>
          <w:sz w:val="24"/>
          <w:szCs w:val="24"/>
        </w:rPr>
        <w:t xml:space="preserve">Inductive and deductive approaches to research methods are the most common. An inductive technique is generating a conclusion or theory based on research findings and data (Wilson et al,2010.) A deductive method, on the other hand, entails creating hypotheses based on current theory and doing research to confirm or refute such hypotheses (Wilson et al, 2010). There is previous research into whether there is a mistrust in police for women, so for this dissertation a deductive approach will be used. This is because inductive research is more like where you enter a research field, make observations and then us those observations to drive what will be researched. Where deductive you already have a hypothesis, and you are just doing more research to find and answer to the hypothesis. </w:t>
      </w:r>
    </w:p>
    <w:p w14:paraId="1D65783A" w14:textId="15E676A3" w:rsidR="005466A5" w:rsidRPr="00CF4B29" w:rsidRDefault="003E1EFF" w:rsidP="006C4E60">
      <w:pPr>
        <w:pStyle w:val="Heading3"/>
        <w:spacing w:line="480" w:lineRule="auto"/>
        <w:rPr>
          <w:rFonts w:ascii="Arial" w:hAnsi="Arial" w:cs="Arial"/>
        </w:rPr>
      </w:pPr>
      <w:bookmarkStart w:id="46" w:name="_Toc100583573"/>
      <w:bookmarkStart w:id="47" w:name="_Toc102505694"/>
      <w:bookmarkEnd w:id="45"/>
      <w:r w:rsidRPr="00CF4B29">
        <w:rPr>
          <w:rFonts w:ascii="Arial" w:hAnsi="Arial" w:cs="Arial"/>
        </w:rPr>
        <w:t>3.</w:t>
      </w:r>
      <w:r w:rsidR="00B81D8D">
        <w:rPr>
          <w:rFonts w:ascii="Arial" w:hAnsi="Arial" w:cs="Arial"/>
        </w:rPr>
        <w:t>2.2</w:t>
      </w:r>
      <w:r w:rsidRPr="00CF4B29">
        <w:rPr>
          <w:rFonts w:ascii="Arial" w:hAnsi="Arial" w:cs="Arial"/>
        </w:rPr>
        <w:t xml:space="preserve"> </w:t>
      </w:r>
      <w:r w:rsidR="005466A5" w:rsidRPr="00CF4B29">
        <w:rPr>
          <w:rFonts w:ascii="Arial" w:hAnsi="Arial" w:cs="Arial"/>
        </w:rPr>
        <w:t>Strategy</w:t>
      </w:r>
      <w:bookmarkEnd w:id="46"/>
      <w:bookmarkEnd w:id="47"/>
      <w:r w:rsidR="005466A5" w:rsidRPr="00CF4B29">
        <w:rPr>
          <w:rFonts w:ascii="Arial" w:hAnsi="Arial" w:cs="Arial"/>
        </w:rPr>
        <w:t xml:space="preserve"> </w:t>
      </w:r>
    </w:p>
    <w:p w14:paraId="66B1A84F" w14:textId="459E6B3C" w:rsidR="00B81D8D" w:rsidRPr="00CF4B29" w:rsidRDefault="005466A5" w:rsidP="006C4E60">
      <w:pPr>
        <w:pStyle w:val="CommentText"/>
        <w:spacing w:line="480" w:lineRule="auto"/>
        <w:rPr>
          <w:rFonts w:ascii="Arial" w:hAnsi="Arial" w:cs="Arial"/>
          <w:sz w:val="24"/>
          <w:szCs w:val="24"/>
        </w:rPr>
      </w:pPr>
      <w:bookmarkStart w:id="48" w:name="_Hlk102484193"/>
      <w:r w:rsidRPr="00CF4B29">
        <w:rPr>
          <w:rFonts w:ascii="Arial" w:hAnsi="Arial" w:cs="Arial"/>
          <w:sz w:val="24"/>
          <w:szCs w:val="24"/>
        </w:rPr>
        <w:t xml:space="preserve">This section is to look at the practical uses of why questionnaires are good and relevant for my study. Firstly, they are quick, easy and provide a good source of data for a research project that is short and unfunded. They give me the option to have lots of data points where people answer the same questions for comparison. They are internally valid, because they have the same conditions for all participants. The demographic information at the start means I am  able to compare feedback </w:t>
      </w:r>
      <w:r w:rsidRPr="00CF4B29">
        <w:rPr>
          <w:rFonts w:ascii="Arial" w:hAnsi="Arial" w:cs="Arial"/>
          <w:sz w:val="24"/>
          <w:szCs w:val="24"/>
        </w:rPr>
        <w:lastRenderedPageBreak/>
        <w:t xml:space="preserve">between age ranges, genders, religions, sexual orientations etc. In terms of research methods using a question are a good way of collecting information useful due to its ability to allow people to fully answer in their own opinion since many questions in a questionnaire are open and mostly need what the person answering thinks about the topic being asked. As the information that will be collected from these questionnaires will be in relation to the trust in police for women when reporting domestic violence and understanding peoples stands on how they would feel if they were in that situation. The participants will include any women aged 18+ there will also be an option for males and non-binary. Even though the research is about women’s opinions on the matter it would be interesting to see how other look at the issue. In this questionnaire there will be question asked to gain their opinions, which includes multiple choice questions to see how people opinions differ depending on their perspective. This questionnaire will be anonymous and will not go into too much personal detail. An example of questions that will be asked include which of the following has affected your trust in the police as an organisation? </w:t>
      </w:r>
    </w:p>
    <w:p w14:paraId="247E1E7B" w14:textId="61534AE1" w:rsidR="005466A5" w:rsidRPr="00CF4B29" w:rsidRDefault="003E1EFF" w:rsidP="006C4E60">
      <w:pPr>
        <w:pStyle w:val="Heading3"/>
        <w:spacing w:line="480" w:lineRule="auto"/>
        <w:rPr>
          <w:rFonts w:ascii="Arial" w:hAnsi="Arial" w:cs="Arial"/>
        </w:rPr>
      </w:pPr>
      <w:bookmarkStart w:id="49" w:name="_Toc100583574"/>
      <w:bookmarkStart w:id="50" w:name="_Toc102505695"/>
      <w:bookmarkEnd w:id="48"/>
      <w:r w:rsidRPr="00CF4B29">
        <w:rPr>
          <w:rFonts w:ascii="Arial" w:hAnsi="Arial" w:cs="Arial"/>
        </w:rPr>
        <w:t>3.</w:t>
      </w:r>
      <w:r w:rsidR="00B81D8D">
        <w:rPr>
          <w:rFonts w:ascii="Arial" w:hAnsi="Arial" w:cs="Arial"/>
        </w:rPr>
        <w:t>2.3</w:t>
      </w:r>
      <w:r w:rsidRPr="00CF4B29">
        <w:rPr>
          <w:rFonts w:ascii="Arial" w:hAnsi="Arial" w:cs="Arial"/>
        </w:rPr>
        <w:t xml:space="preserve"> </w:t>
      </w:r>
      <w:r w:rsidR="005466A5" w:rsidRPr="00CF4B29">
        <w:rPr>
          <w:rFonts w:ascii="Arial" w:hAnsi="Arial" w:cs="Arial"/>
        </w:rPr>
        <w:t>Ethical consideration</w:t>
      </w:r>
      <w:bookmarkEnd w:id="49"/>
      <w:bookmarkEnd w:id="50"/>
    </w:p>
    <w:p w14:paraId="15642BD4" w14:textId="35961EE6" w:rsidR="005466A5" w:rsidRPr="00CF4B29" w:rsidRDefault="005466A5" w:rsidP="006C4E60">
      <w:pPr>
        <w:spacing w:line="480" w:lineRule="auto"/>
        <w:rPr>
          <w:rFonts w:ascii="Arial" w:hAnsi="Arial" w:cs="Arial"/>
          <w:sz w:val="24"/>
          <w:szCs w:val="24"/>
        </w:rPr>
      </w:pPr>
      <w:bookmarkStart w:id="51" w:name="_Hlk102484204"/>
      <w:r w:rsidRPr="00CF4B29">
        <w:rPr>
          <w:rFonts w:ascii="Arial" w:hAnsi="Arial" w:cs="Arial"/>
          <w:sz w:val="24"/>
          <w:szCs w:val="24"/>
        </w:rPr>
        <w:t xml:space="preserve">With ethics there are three key elements, therefore at the beginning </w:t>
      </w:r>
      <w:r w:rsidR="006C4E60" w:rsidRPr="00CF4B29">
        <w:rPr>
          <w:rFonts w:ascii="Arial" w:hAnsi="Arial" w:cs="Arial"/>
          <w:sz w:val="24"/>
          <w:szCs w:val="24"/>
        </w:rPr>
        <w:t>an</w:t>
      </w:r>
      <w:r w:rsidRPr="00CF4B29">
        <w:rPr>
          <w:rFonts w:ascii="Arial" w:hAnsi="Arial" w:cs="Arial"/>
          <w:sz w:val="24"/>
          <w:szCs w:val="24"/>
        </w:rPr>
        <w:t xml:space="preserve"> ethics form was conducted this was in order to assure that any issues were being taken into consideration in a professional and effective manner. First, before any participants take part in the study, they will be made fully aware of what will be asked of them so that they can make an informed decision on whether they want to continue to take part. Participation of any questionnaire is voluntary, therefore any person that takes part has the right to withdraw at any point they want. Because of the sensitivity of the study there will be an extra level of care for any person who is or has been a victim of domestic violence themselves, this will be prevented by giving a warning at the </w:t>
      </w:r>
      <w:r w:rsidRPr="00CF4B29">
        <w:rPr>
          <w:rFonts w:ascii="Arial" w:hAnsi="Arial" w:cs="Arial"/>
          <w:sz w:val="24"/>
          <w:szCs w:val="24"/>
        </w:rPr>
        <w:lastRenderedPageBreak/>
        <w:t>beginning of the questionnaire reminding the participants what questions will be asked. Throughout the whole study privacy will be the most important part, no personal question will be asked such as name or anything that can be easily identifiable such as nicknames. Questionnaire can be reliable to any research this is because the answers that are provided will be honest. However, there is no way of fully knowing whether the answer the respondent has provided is one hundred percent honest, but I will make sure when asking the question, it will be clear that I would like them to be as honest as they can be. Questionnaires are great in keeping privacy of the participants whatever they answer will be kept between them and the researcher. As a researcher and analyst, I will ensure ethical handling of the data and that I will present its finding as they are received. the responses from the questionnaires will be presented in full in the appendices of the research or stored for confirmation for the length of the research project and a year after submission.</w:t>
      </w:r>
    </w:p>
    <w:p w14:paraId="3EF22102" w14:textId="5662D25B" w:rsidR="005466A5" w:rsidRPr="00CF4B29" w:rsidRDefault="003E1EFF" w:rsidP="006C4E60">
      <w:pPr>
        <w:pStyle w:val="Heading3"/>
        <w:spacing w:line="480" w:lineRule="auto"/>
        <w:rPr>
          <w:rStyle w:val="Heading3Char"/>
          <w:rFonts w:ascii="Arial" w:hAnsi="Arial" w:cs="Arial"/>
        </w:rPr>
      </w:pPr>
      <w:bookmarkStart w:id="52" w:name="_Toc100583575"/>
      <w:bookmarkStart w:id="53" w:name="_Toc102505696"/>
      <w:bookmarkEnd w:id="51"/>
      <w:r w:rsidRPr="00CF4B29">
        <w:rPr>
          <w:rFonts w:ascii="Arial" w:hAnsi="Arial" w:cs="Arial"/>
        </w:rPr>
        <w:t>3.</w:t>
      </w:r>
      <w:r w:rsidR="00B81D8D">
        <w:rPr>
          <w:rFonts w:ascii="Arial" w:hAnsi="Arial" w:cs="Arial"/>
        </w:rPr>
        <w:t xml:space="preserve">2.4 </w:t>
      </w:r>
      <w:r w:rsidR="005466A5" w:rsidRPr="00CF4B29">
        <w:rPr>
          <w:rStyle w:val="Heading3Char"/>
          <w:rFonts w:ascii="Arial" w:hAnsi="Arial" w:cs="Arial"/>
        </w:rPr>
        <w:t>Limitations</w:t>
      </w:r>
      <w:bookmarkEnd w:id="52"/>
      <w:bookmarkEnd w:id="53"/>
    </w:p>
    <w:p w14:paraId="79CDB92E" w14:textId="58E213F6" w:rsidR="002954F4" w:rsidRDefault="005466A5" w:rsidP="006C4E60">
      <w:pPr>
        <w:spacing w:line="480" w:lineRule="auto"/>
        <w:rPr>
          <w:rFonts w:ascii="Arial" w:hAnsi="Arial" w:cs="Arial"/>
          <w:sz w:val="24"/>
          <w:szCs w:val="24"/>
        </w:rPr>
      </w:pPr>
      <w:bookmarkStart w:id="54" w:name="_Hlk102484210"/>
      <w:r w:rsidRPr="00CF4B29">
        <w:rPr>
          <w:rFonts w:ascii="Arial" w:hAnsi="Arial" w:cs="Arial"/>
          <w:sz w:val="24"/>
          <w:szCs w:val="24"/>
        </w:rPr>
        <w:t xml:space="preserve">Like any research method questionnaires have its limitations some of these limitations can either be an advantage or a disadvantage. Questionnaire has many advantages in terms of a research method, some of these are that questionnaires are inexpensive there is no cost to make the questionnaire or distribute it. Aside from being inexpensive they are also a practical way of collecting data, as they can be targeted to groups of my choosing and can be managed in many ways (Debois,2022). However, even though they have their advantages there can be some disadvantages. These can include the fact that there can be some unanswered questions, some people may choose not to answer a certain question, and this can slightly change the results. Another disadvantage is that there can be a difference in understanding and interpretation. An issue with not presenting </w:t>
      </w:r>
      <w:r w:rsidRPr="00CF4B29">
        <w:rPr>
          <w:rFonts w:ascii="Arial" w:hAnsi="Arial" w:cs="Arial"/>
          <w:sz w:val="24"/>
          <w:szCs w:val="24"/>
        </w:rPr>
        <w:lastRenderedPageBreak/>
        <w:t>questions in a face-to-face interaction is each participant might have a different interpretation to the questions being asked. Without being there to explain the questions fully to ensure that the individual has the same understanding, the results can be subjective (Debois,2022). To overcome these limitations, I will assure that the questions are clear to understand.</w:t>
      </w:r>
      <w:bookmarkEnd w:id="54"/>
    </w:p>
    <w:p w14:paraId="50755C98" w14:textId="27B88C76" w:rsidR="001F06B1" w:rsidRDefault="001F06B1" w:rsidP="006C4E60">
      <w:pPr>
        <w:pStyle w:val="Heading2"/>
        <w:spacing w:line="480" w:lineRule="auto"/>
      </w:pPr>
      <w:bookmarkStart w:id="55" w:name="_Toc102505697"/>
      <w:r>
        <w:rPr>
          <w:rFonts w:ascii="Arial" w:hAnsi="Arial" w:cs="Arial"/>
          <w:sz w:val="24"/>
          <w:szCs w:val="24"/>
        </w:rPr>
        <w:t xml:space="preserve">3.2.5 </w:t>
      </w:r>
      <w:r>
        <w:t>Techniques for Data Collection, Survey Design &amp; Analysis</w:t>
      </w:r>
      <w:bookmarkEnd w:id="55"/>
    </w:p>
    <w:p w14:paraId="1D506587" w14:textId="1F31DD37" w:rsidR="001F06B1" w:rsidRPr="001F06B1" w:rsidRDefault="001F06B1" w:rsidP="006C4E60">
      <w:pPr>
        <w:pStyle w:val="Heading3"/>
        <w:spacing w:line="480" w:lineRule="auto"/>
      </w:pPr>
      <w:bookmarkStart w:id="56" w:name="_Toc102505698"/>
      <w:r>
        <w:t>3.2.5.1 Data Collection</w:t>
      </w:r>
      <w:bookmarkEnd w:id="56"/>
      <w:r>
        <w:t xml:space="preserve"> </w:t>
      </w:r>
    </w:p>
    <w:p w14:paraId="74249D14" w14:textId="19AEF35E" w:rsidR="00703871" w:rsidRDefault="001F06B1" w:rsidP="006C4E60">
      <w:pPr>
        <w:spacing w:line="480" w:lineRule="auto"/>
        <w:rPr>
          <w:rFonts w:ascii="Arial" w:hAnsi="Arial" w:cs="Arial"/>
          <w:sz w:val="24"/>
          <w:szCs w:val="24"/>
        </w:rPr>
      </w:pPr>
      <w:r w:rsidRPr="001F06B1">
        <w:rPr>
          <w:rFonts w:ascii="Arial" w:hAnsi="Arial" w:cs="Arial"/>
          <w:sz w:val="24"/>
          <w:szCs w:val="24"/>
        </w:rPr>
        <w:t xml:space="preserve">To gather primary research, the researcher opted to employ a survey/questionnaire. The benefits of employing a questionnaire include the ability for participants to complete the survey/questionnaire anonymously if they do not want to receive unwelcome attention as a result of exposing sensitive information. Another benefit is that the researcher may be able to recruit </w:t>
      </w:r>
      <w:r w:rsidRPr="001F06B1">
        <w:rPr>
          <w:rFonts w:ascii="Arial" w:hAnsi="Arial" w:cs="Arial"/>
          <w:sz w:val="24"/>
          <w:szCs w:val="24"/>
        </w:rPr>
        <w:t>many</w:t>
      </w:r>
      <w:r w:rsidRPr="001F06B1">
        <w:rPr>
          <w:rFonts w:ascii="Arial" w:hAnsi="Arial" w:cs="Arial"/>
          <w:sz w:val="24"/>
          <w:szCs w:val="24"/>
        </w:rPr>
        <w:t xml:space="preserve"> participants to complete their survey/questionnaire, allowing them to gain a better understanding of how victims of domestic violence believed the police handled their case. However, there are several drawbacks to employing a survey/questionnaire, including participants' reluctance to divulge what occurred to them since it may trigger memories of traumatic events, or their perception that some of the questions are intrusive.</w:t>
      </w:r>
    </w:p>
    <w:p w14:paraId="3BA19E74" w14:textId="31D74459" w:rsidR="001F06B1" w:rsidRDefault="001F06B1" w:rsidP="006C4E60">
      <w:pPr>
        <w:pStyle w:val="Heading3"/>
        <w:spacing w:line="480" w:lineRule="auto"/>
      </w:pPr>
      <w:bookmarkStart w:id="57" w:name="_Toc102505699"/>
      <w:r>
        <w:t>3.2.5.2 Survey Design</w:t>
      </w:r>
      <w:bookmarkEnd w:id="57"/>
      <w:r>
        <w:t xml:space="preserve"> </w:t>
      </w:r>
    </w:p>
    <w:p w14:paraId="2A65D1E4" w14:textId="498E07E9" w:rsidR="001F06B1" w:rsidRDefault="00483A56" w:rsidP="006C4E60">
      <w:pPr>
        <w:spacing w:line="480" w:lineRule="auto"/>
        <w:rPr>
          <w:rFonts w:ascii="Arial" w:hAnsi="Arial" w:cs="Arial"/>
          <w:sz w:val="24"/>
          <w:szCs w:val="24"/>
        </w:rPr>
      </w:pPr>
      <w:r w:rsidRPr="00483A56">
        <w:rPr>
          <w:rFonts w:ascii="Arial" w:hAnsi="Arial" w:cs="Arial"/>
          <w:sz w:val="24"/>
          <w:szCs w:val="24"/>
        </w:rPr>
        <w:t xml:space="preserve">The researcher utilised a questionnaire with two open-ended questions and sixteen multiple-choice questions to collect data. This allowed the participants to thoroughly express their thoughts on the topic at issue, as well as provide the researcher with a greater understanding of how </w:t>
      </w:r>
      <w:r w:rsidR="005F7E73">
        <w:rPr>
          <w:rFonts w:ascii="Arial" w:hAnsi="Arial" w:cs="Arial"/>
          <w:sz w:val="24"/>
          <w:szCs w:val="24"/>
        </w:rPr>
        <w:t xml:space="preserve">Domestic Violence </w:t>
      </w:r>
      <w:r w:rsidRPr="00483A56">
        <w:rPr>
          <w:rFonts w:ascii="Arial" w:hAnsi="Arial" w:cs="Arial"/>
          <w:sz w:val="24"/>
          <w:szCs w:val="24"/>
        </w:rPr>
        <w:t xml:space="preserve">victims felt and maybe find a theme from the responses, allowing them to reach a more comprehensive conclusion to their research. Furthermore, some participants may have thought that some of the </w:t>
      </w:r>
      <w:r w:rsidRPr="00483A56">
        <w:rPr>
          <w:rFonts w:ascii="Arial" w:hAnsi="Arial" w:cs="Arial"/>
          <w:sz w:val="24"/>
          <w:szCs w:val="24"/>
        </w:rPr>
        <w:lastRenderedPageBreak/>
        <w:t xml:space="preserve">multiple-choice responses did not apply to them. For example, the second question asked participants to circle the gender they identified with; however, some participants may not identify with the options provided. </w:t>
      </w:r>
    </w:p>
    <w:p w14:paraId="274E3962" w14:textId="77777777" w:rsidR="00E5188B" w:rsidRDefault="00E5188B" w:rsidP="006C4E60">
      <w:pPr>
        <w:spacing w:line="480" w:lineRule="auto"/>
        <w:rPr>
          <w:rFonts w:ascii="Arial" w:hAnsi="Arial" w:cs="Arial"/>
          <w:sz w:val="24"/>
          <w:szCs w:val="24"/>
        </w:rPr>
      </w:pPr>
    </w:p>
    <w:p w14:paraId="13B93499" w14:textId="6984C505" w:rsidR="00D67D61" w:rsidRDefault="00D67D61" w:rsidP="006C4E60">
      <w:pPr>
        <w:spacing w:line="480" w:lineRule="auto"/>
        <w:rPr>
          <w:rFonts w:ascii="Arial" w:hAnsi="Arial" w:cs="Arial"/>
          <w:sz w:val="24"/>
          <w:szCs w:val="24"/>
        </w:rPr>
      </w:pPr>
    </w:p>
    <w:p w14:paraId="2587440F" w14:textId="514AB4DC" w:rsidR="006C4E60" w:rsidRDefault="006C4E60" w:rsidP="006C4E60">
      <w:pPr>
        <w:spacing w:line="480" w:lineRule="auto"/>
        <w:rPr>
          <w:rFonts w:ascii="Arial" w:hAnsi="Arial" w:cs="Arial"/>
          <w:sz w:val="24"/>
          <w:szCs w:val="24"/>
        </w:rPr>
      </w:pPr>
    </w:p>
    <w:p w14:paraId="3A094BB7" w14:textId="646C6BD1" w:rsidR="006C4E60" w:rsidRDefault="006C4E60" w:rsidP="006C4E60">
      <w:pPr>
        <w:spacing w:line="480" w:lineRule="auto"/>
        <w:rPr>
          <w:rFonts w:ascii="Arial" w:hAnsi="Arial" w:cs="Arial"/>
          <w:sz w:val="24"/>
          <w:szCs w:val="24"/>
        </w:rPr>
      </w:pPr>
    </w:p>
    <w:p w14:paraId="2E712704" w14:textId="79B9ADDE" w:rsidR="006C4E60" w:rsidRDefault="006C4E60" w:rsidP="006C4E60">
      <w:pPr>
        <w:spacing w:line="480" w:lineRule="auto"/>
        <w:rPr>
          <w:rFonts w:ascii="Arial" w:hAnsi="Arial" w:cs="Arial"/>
          <w:sz w:val="24"/>
          <w:szCs w:val="24"/>
        </w:rPr>
      </w:pPr>
    </w:p>
    <w:p w14:paraId="63501ED3" w14:textId="5B9E337E" w:rsidR="006C4E60" w:rsidRDefault="006C4E60" w:rsidP="006C4E60">
      <w:pPr>
        <w:spacing w:line="480" w:lineRule="auto"/>
        <w:rPr>
          <w:rFonts w:ascii="Arial" w:hAnsi="Arial" w:cs="Arial"/>
          <w:sz w:val="24"/>
          <w:szCs w:val="24"/>
        </w:rPr>
      </w:pPr>
    </w:p>
    <w:p w14:paraId="5F2A5378" w14:textId="5F84AE70" w:rsidR="006C4E60" w:rsidRDefault="006C4E60" w:rsidP="006C4E60">
      <w:pPr>
        <w:spacing w:line="480" w:lineRule="auto"/>
        <w:rPr>
          <w:rFonts w:ascii="Arial" w:hAnsi="Arial" w:cs="Arial"/>
          <w:sz w:val="24"/>
          <w:szCs w:val="24"/>
        </w:rPr>
      </w:pPr>
    </w:p>
    <w:p w14:paraId="0024E5B8" w14:textId="2FCB2050" w:rsidR="006C4E60" w:rsidRDefault="006C4E60" w:rsidP="006C4E60">
      <w:pPr>
        <w:spacing w:line="480" w:lineRule="auto"/>
        <w:rPr>
          <w:rFonts w:ascii="Arial" w:hAnsi="Arial" w:cs="Arial"/>
          <w:sz w:val="24"/>
          <w:szCs w:val="24"/>
        </w:rPr>
      </w:pPr>
    </w:p>
    <w:p w14:paraId="1EA35E07" w14:textId="31B002DF" w:rsidR="006C4E60" w:rsidRDefault="006C4E60" w:rsidP="006C4E60">
      <w:pPr>
        <w:spacing w:line="480" w:lineRule="auto"/>
        <w:rPr>
          <w:rFonts w:ascii="Arial" w:hAnsi="Arial" w:cs="Arial"/>
          <w:sz w:val="24"/>
          <w:szCs w:val="24"/>
        </w:rPr>
      </w:pPr>
    </w:p>
    <w:p w14:paraId="486AE3A7" w14:textId="6FD6CC40" w:rsidR="006C4E60" w:rsidRDefault="006C4E60" w:rsidP="006C4E60">
      <w:pPr>
        <w:spacing w:line="480" w:lineRule="auto"/>
        <w:rPr>
          <w:rFonts w:ascii="Arial" w:hAnsi="Arial" w:cs="Arial"/>
          <w:sz w:val="24"/>
          <w:szCs w:val="24"/>
        </w:rPr>
      </w:pPr>
    </w:p>
    <w:p w14:paraId="1E66B1BB" w14:textId="37222834" w:rsidR="006C4E60" w:rsidRDefault="006C4E60" w:rsidP="006C4E60">
      <w:pPr>
        <w:spacing w:line="480" w:lineRule="auto"/>
        <w:rPr>
          <w:rFonts w:ascii="Arial" w:hAnsi="Arial" w:cs="Arial"/>
          <w:sz w:val="24"/>
          <w:szCs w:val="24"/>
        </w:rPr>
      </w:pPr>
    </w:p>
    <w:p w14:paraId="346D22EA" w14:textId="195528B1" w:rsidR="006C4E60" w:rsidRDefault="006C4E60" w:rsidP="006C4E60">
      <w:pPr>
        <w:spacing w:line="480" w:lineRule="auto"/>
        <w:rPr>
          <w:rFonts w:ascii="Arial" w:hAnsi="Arial" w:cs="Arial"/>
          <w:sz w:val="24"/>
          <w:szCs w:val="24"/>
        </w:rPr>
      </w:pPr>
    </w:p>
    <w:p w14:paraId="7306DB06" w14:textId="3F2FF0B1" w:rsidR="006C4E60" w:rsidRDefault="006C4E60" w:rsidP="006C4E60">
      <w:pPr>
        <w:spacing w:line="480" w:lineRule="auto"/>
        <w:rPr>
          <w:rFonts w:ascii="Arial" w:hAnsi="Arial" w:cs="Arial"/>
          <w:sz w:val="24"/>
          <w:szCs w:val="24"/>
        </w:rPr>
      </w:pPr>
    </w:p>
    <w:p w14:paraId="2D318068" w14:textId="39D361B9" w:rsidR="006C4E60" w:rsidRDefault="006C4E60" w:rsidP="006C4E60">
      <w:pPr>
        <w:spacing w:line="480" w:lineRule="auto"/>
        <w:rPr>
          <w:rFonts w:ascii="Arial" w:hAnsi="Arial" w:cs="Arial"/>
          <w:sz w:val="24"/>
          <w:szCs w:val="24"/>
        </w:rPr>
      </w:pPr>
    </w:p>
    <w:p w14:paraId="7D58CC99" w14:textId="77777777" w:rsidR="006C4E60" w:rsidRPr="00483A56" w:rsidRDefault="006C4E60" w:rsidP="006C4E60">
      <w:pPr>
        <w:spacing w:line="480" w:lineRule="auto"/>
        <w:rPr>
          <w:rFonts w:ascii="Arial" w:hAnsi="Arial" w:cs="Arial"/>
          <w:sz w:val="24"/>
          <w:szCs w:val="24"/>
        </w:rPr>
      </w:pPr>
    </w:p>
    <w:p w14:paraId="6D073E3D" w14:textId="1103D362" w:rsidR="002954F4" w:rsidRDefault="002954F4" w:rsidP="006C4E60">
      <w:pPr>
        <w:pStyle w:val="Heading1"/>
        <w:spacing w:line="480" w:lineRule="auto"/>
        <w:rPr>
          <w:rFonts w:ascii="Arial" w:hAnsi="Arial" w:cs="Arial"/>
          <w:sz w:val="24"/>
          <w:szCs w:val="24"/>
        </w:rPr>
      </w:pPr>
      <w:bookmarkStart w:id="58" w:name="_Toc102505700"/>
      <w:r w:rsidRPr="00393094">
        <w:rPr>
          <w:rFonts w:ascii="Arial" w:hAnsi="Arial" w:cs="Arial"/>
          <w:sz w:val="24"/>
          <w:szCs w:val="24"/>
        </w:rPr>
        <w:lastRenderedPageBreak/>
        <w:t>Chapter 4- Findings</w:t>
      </w:r>
      <w:bookmarkEnd w:id="58"/>
    </w:p>
    <w:p w14:paraId="720D0B1C" w14:textId="1DA04282" w:rsidR="00E5188B" w:rsidRPr="0007126C" w:rsidRDefault="00E5188B" w:rsidP="006C4E60">
      <w:pPr>
        <w:pStyle w:val="Heading2"/>
        <w:spacing w:line="480" w:lineRule="auto"/>
      </w:pPr>
      <w:bookmarkStart w:id="59" w:name="_Toc102505701"/>
      <w:r w:rsidRPr="00E5188B">
        <w:t>4.1 Introduction</w:t>
      </w:r>
      <w:bookmarkEnd w:id="59"/>
    </w:p>
    <w:p w14:paraId="4D989F89" w14:textId="282449AC" w:rsidR="00E5188B" w:rsidRDefault="00DE33D6" w:rsidP="006C4E60">
      <w:pPr>
        <w:spacing w:line="480" w:lineRule="auto"/>
        <w:rPr>
          <w:rFonts w:ascii="Arial" w:hAnsi="Arial" w:cs="Arial"/>
          <w:sz w:val="24"/>
          <w:szCs w:val="24"/>
        </w:rPr>
      </w:pPr>
      <w:r w:rsidRPr="00DE33D6">
        <w:rPr>
          <w:rFonts w:ascii="Arial" w:hAnsi="Arial" w:cs="Arial"/>
          <w:sz w:val="24"/>
          <w:szCs w:val="24"/>
        </w:rPr>
        <w:t xml:space="preserve">The previous chapter explored and analysed </w:t>
      </w:r>
      <w:r w:rsidR="005F7E73" w:rsidRPr="00DE33D6">
        <w:rPr>
          <w:rFonts w:ascii="Arial" w:hAnsi="Arial" w:cs="Arial"/>
          <w:sz w:val="24"/>
          <w:szCs w:val="24"/>
        </w:rPr>
        <w:t>all</w:t>
      </w:r>
      <w:r w:rsidRPr="00DE33D6">
        <w:rPr>
          <w:rFonts w:ascii="Arial" w:hAnsi="Arial" w:cs="Arial"/>
          <w:sz w:val="24"/>
          <w:szCs w:val="24"/>
        </w:rPr>
        <w:t xml:space="preserve"> the techniques and methods that a researcher may employ in order to obtain the most useful data for determining </w:t>
      </w:r>
      <w:r w:rsidR="007C557F" w:rsidRPr="00DE33D6">
        <w:rPr>
          <w:rFonts w:ascii="Arial" w:hAnsi="Arial" w:cs="Arial"/>
          <w:sz w:val="24"/>
          <w:szCs w:val="24"/>
        </w:rPr>
        <w:t>whether</w:t>
      </w:r>
      <w:r w:rsidRPr="00DE33D6">
        <w:rPr>
          <w:rFonts w:ascii="Arial" w:hAnsi="Arial" w:cs="Arial"/>
          <w:sz w:val="24"/>
          <w:szCs w:val="24"/>
        </w:rPr>
        <w:t xml:space="preserve"> their hypothesis is right. Conducting a survey or interviews, determining which type of data collection to utilise (qualitative or quantitative), and understanding the limits and ethical considerations associated with each type of data gathering method are only a few of the procedures addressed in the preceding chapter</w:t>
      </w:r>
      <w:r>
        <w:rPr>
          <w:rFonts w:ascii="Arial" w:hAnsi="Arial" w:cs="Arial"/>
          <w:sz w:val="24"/>
          <w:szCs w:val="24"/>
        </w:rPr>
        <w:t xml:space="preserve">. </w:t>
      </w:r>
      <w:r w:rsidR="00E5188B" w:rsidRPr="00B9115F">
        <w:rPr>
          <w:rFonts w:ascii="Arial" w:hAnsi="Arial" w:cs="Arial"/>
          <w:sz w:val="24"/>
          <w:szCs w:val="24"/>
        </w:rPr>
        <w:t xml:space="preserve">This chapter aims to analyse all the data collected from the researcher chosen data collection methods and come to conclusions based on the responses given. To achieve </w:t>
      </w:r>
      <w:r w:rsidRPr="00B9115F">
        <w:rPr>
          <w:rFonts w:ascii="Arial" w:hAnsi="Arial" w:cs="Arial"/>
          <w:sz w:val="24"/>
          <w:szCs w:val="24"/>
        </w:rPr>
        <w:t>this,</w:t>
      </w:r>
      <w:r w:rsidR="00E5188B" w:rsidRPr="00B9115F">
        <w:rPr>
          <w:rFonts w:ascii="Arial" w:hAnsi="Arial" w:cs="Arial"/>
          <w:sz w:val="24"/>
          <w:szCs w:val="24"/>
        </w:rPr>
        <w:t xml:space="preserve"> aim the researcher will identify any common trends in the participants' answers to form cognitive conclusions that best summarises the overall theme of the answers given.</w:t>
      </w:r>
    </w:p>
    <w:p w14:paraId="0C7E2E10" w14:textId="6D9B7B99" w:rsidR="00DE33D6" w:rsidRPr="00B9115F" w:rsidRDefault="00DE33D6" w:rsidP="006C4E60">
      <w:pPr>
        <w:pStyle w:val="Heading2"/>
        <w:spacing w:line="480" w:lineRule="auto"/>
      </w:pPr>
      <w:bookmarkStart w:id="60" w:name="_Toc102505702"/>
      <w:r>
        <w:t>4.2 Main Body</w:t>
      </w:r>
      <w:bookmarkEnd w:id="60"/>
      <w:r>
        <w:t xml:space="preserve"> </w:t>
      </w:r>
    </w:p>
    <w:p w14:paraId="59699CFA" w14:textId="3E45D1FD" w:rsidR="002954F4" w:rsidRDefault="00DE33D6" w:rsidP="006C4E60">
      <w:pPr>
        <w:spacing w:line="480" w:lineRule="auto"/>
        <w:rPr>
          <w:rFonts w:ascii="Arial" w:hAnsi="Arial" w:cs="Arial"/>
          <w:sz w:val="24"/>
          <w:szCs w:val="24"/>
        </w:rPr>
      </w:pPr>
      <w:r>
        <w:rPr>
          <w:rFonts w:ascii="Arial" w:hAnsi="Arial" w:cs="Arial"/>
          <w:sz w:val="24"/>
          <w:szCs w:val="24"/>
        </w:rPr>
        <w:t xml:space="preserve">With the survey the researcher aimed to get around 30-40 respondents to make it valid and reliable, however the survey gained slightly below that with a total of 10 respondents. </w:t>
      </w:r>
      <w:r w:rsidR="001E7704" w:rsidRPr="00B9115F">
        <w:rPr>
          <w:rFonts w:ascii="Arial" w:hAnsi="Arial" w:cs="Arial"/>
          <w:sz w:val="24"/>
          <w:szCs w:val="24"/>
        </w:rPr>
        <w:t>The researcher gained valuable information that will help them come to a better overall conclusion about how the public views the topic of</w:t>
      </w:r>
      <w:r w:rsidR="001E7704">
        <w:rPr>
          <w:rFonts w:ascii="Arial" w:hAnsi="Arial" w:cs="Arial"/>
          <w:sz w:val="24"/>
          <w:szCs w:val="24"/>
        </w:rPr>
        <w:t xml:space="preserve"> Domestic Violence and provide recommendations in the coming chapter. The questions varied but were also similar, they maintained the topic of trust in the police and whether the participants </w:t>
      </w:r>
      <w:r w:rsidR="005F7E73">
        <w:rPr>
          <w:rFonts w:ascii="Arial" w:hAnsi="Arial" w:cs="Arial"/>
          <w:sz w:val="24"/>
          <w:szCs w:val="24"/>
        </w:rPr>
        <w:t>trust</w:t>
      </w:r>
      <w:r w:rsidR="001E7704">
        <w:rPr>
          <w:rFonts w:ascii="Arial" w:hAnsi="Arial" w:cs="Arial"/>
          <w:sz w:val="24"/>
          <w:szCs w:val="24"/>
        </w:rPr>
        <w:t xml:space="preserve"> </w:t>
      </w:r>
      <w:r w:rsidR="005F7E73">
        <w:rPr>
          <w:rFonts w:ascii="Arial" w:hAnsi="Arial" w:cs="Arial"/>
          <w:sz w:val="24"/>
          <w:szCs w:val="24"/>
        </w:rPr>
        <w:t>them</w:t>
      </w:r>
      <w:r w:rsidR="001E7704">
        <w:rPr>
          <w:rFonts w:ascii="Arial" w:hAnsi="Arial" w:cs="Arial"/>
          <w:sz w:val="24"/>
          <w:szCs w:val="24"/>
        </w:rPr>
        <w:t xml:space="preserve">. It did ask a few personal questions such as if they have been a victim of sexual assault in the last two years. </w:t>
      </w:r>
      <w:r w:rsidR="005F7E73">
        <w:rPr>
          <w:rFonts w:ascii="Arial" w:hAnsi="Arial" w:cs="Arial"/>
          <w:sz w:val="24"/>
          <w:szCs w:val="24"/>
        </w:rPr>
        <w:t xml:space="preserve">The survey included </w:t>
      </w:r>
      <w:r w:rsidR="005F7E73" w:rsidRPr="00483A56">
        <w:rPr>
          <w:rFonts w:ascii="Arial" w:hAnsi="Arial" w:cs="Arial"/>
          <w:sz w:val="24"/>
          <w:szCs w:val="24"/>
        </w:rPr>
        <w:t>two open-ended questions and sixteen multiple-choice questions</w:t>
      </w:r>
      <w:r w:rsidR="005F7E73">
        <w:rPr>
          <w:rFonts w:ascii="Arial" w:hAnsi="Arial" w:cs="Arial"/>
          <w:sz w:val="24"/>
          <w:szCs w:val="24"/>
        </w:rPr>
        <w:t xml:space="preserve"> the balance between the questions </w:t>
      </w:r>
      <w:r w:rsidR="000D0C2A">
        <w:rPr>
          <w:rFonts w:ascii="Arial" w:hAnsi="Arial" w:cs="Arial"/>
          <w:sz w:val="24"/>
          <w:szCs w:val="24"/>
        </w:rPr>
        <w:t>isn’t</w:t>
      </w:r>
      <w:r w:rsidR="005F7E73">
        <w:rPr>
          <w:rFonts w:ascii="Arial" w:hAnsi="Arial" w:cs="Arial"/>
          <w:sz w:val="24"/>
          <w:szCs w:val="24"/>
        </w:rPr>
        <w:t xml:space="preserve"> varied but the contents of most of the </w:t>
      </w:r>
      <w:r w:rsidR="000D0C2A">
        <w:rPr>
          <w:rFonts w:ascii="Arial" w:hAnsi="Arial" w:cs="Arial"/>
          <w:sz w:val="24"/>
          <w:szCs w:val="24"/>
        </w:rPr>
        <w:t>multiple-choice</w:t>
      </w:r>
      <w:r w:rsidR="005F7E73">
        <w:rPr>
          <w:rFonts w:ascii="Arial" w:hAnsi="Arial" w:cs="Arial"/>
          <w:sz w:val="24"/>
          <w:szCs w:val="24"/>
        </w:rPr>
        <w:t xml:space="preserve"> questions provided them with the answers needed to answer the questions. All the questions within the survey </w:t>
      </w:r>
      <w:r w:rsidR="005F7E73">
        <w:rPr>
          <w:rFonts w:ascii="Arial" w:hAnsi="Arial" w:cs="Arial"/>
          <w:sz w:val="24"/>
          <w:szCs w:val="24"/>
        </w:rPr>
        <w:lastRenderedPageBreak/>
        <w:t>were optional to answer and none of the participants were forced to answer all the questions and were able to stop the survey at any time.</w:t>
      </w:r>
    </w:p>
    <w:p w14:paraId="1F4989FC" w14:textId="3A786BC0" w:rsidR="007C557F" w:rsidRDefault="005F7E73" w:rsidP="006C4E60">
      <w:pPr>
        <w:spacing w:line="480" w:lineRule="auto"/>
        <w:rPr>
          <w:rFonts w:ascii="Arial" w:hAnsi="Arial" w:cs="Arial"/>
          <w:sz w:val="24"/>
          <w:szCs w:val="24"/>
        </w:rPr>
      </w:pPr>
      <w:r>
        <w:rPr>
          <w:rFonts w:ascii="Arial" w:hAnsi="Arial" w:cs="Arial"/>
          <w:sz w:val="24"/>
          <w:szCs w:val="24"/>
        </w:rPr>
        <w:t xml:space="preserve">The first questions </w:t>
      </w:r>
      <w:r w:rsidR="000D0C2A">
        <w:rPr>
          <w:rFonts w:ascii="Arial" w:hAnsi="Arial" w:cs="Arial"/>
          <w:sz w:val="24"/>
          <w:szCs w:val="24"/>
        </w:rPr>
        <w:t>were</w:t>
      </w:r>
      <w:r>
        <w:rPr>
          <w:rFonts w:ascii="Arial" w:hAnsi="Arial" w:cs="Arial"/>
          <w:sz w:val="24"/>
          <w:szCs w:val="24"/>
        </w:rPr>
        <w:t xml:space="preserve"> to make sure that the participants read the </w:t>
      </w:r>
      <w:r w:rsidR="000D0C2A">
        <w:rPr>
          <w:rFonts w:ascii="Arial" w:hAnsi="Arial" w:cs="Arial"/>
          <w:sz w:val="24"/>
          <w:szCs w:val="24"/>
        </w:rPr>
        <w:t xml:space="preserve">warning before answering the survey. The warning was to make the participant aware of what the purpose of the questionnaire was and what data they would give would be used for. The next six questions were multiple choice questions to get </w:t>
      </w:r>
      <w:r w:rsidR="004A0286">
        <w:rPr>
          <w:rFonts w:ascii="Arial" w:hAnsi="Arial" w:cs="Arial"/>
          <w:sz w:val="24"/>
          <w:szCs w:val="24"/>
        </w:rPr>
        <w:t>an</w:t>
      </w:r>
      <w:r w:rsidR="000D0C2A">
        <w:rPr>
          <w:rFonts w:ascii="Arial" w:hAnsi="Arial" w:cs="Arial"/>
          <w:sz w:val="24"/>
          <w:szCs w:val="24"/>
        </w:rPr>
        <w:t xml:space="preserve"> understanding of the demographic of the participants. These included the age, gender, where they are from, their ethnicity and if they are in </w:t>
      </w:r>
      <w:r w:rsidR="004A0286">
        <w:rPr>
          <w:rFonts w:ascii="Arial" w:hAnsi="Arial" w:cs="Arial"/>
          <w:sz w:val="24"/>
          <w:szCs w:val="24"/>
        </w:rPr>
        <w:t>their</w:t>
      </w:r>
      <w:r w:rsidR="000D0C2A">
        <w:rPr>
          <w:rFonts w:ascii="Arial" w:hAnsi="Arial" w:cs="Arial"/>
          <w:sz w:val="24"/>
          <w:szCs w:val="24"/>
        </w:rPr>
        <w:t xml:space="preserve"> relationship.</w:t>
      </w:r>
      <w:r w:rsidR="004A0286">
        <w:rPr>
          <w:rFonts w:ascii="Arial" w:hAnsi="Arial" w:cs="Arial"/>
          <w:sz w:val="24"/>
          <w:szCs w:val="24"/>
        </w:rPr>
        <w:t xml:space="preserve"> </w:t>
      </w:r>
      <w:r w:rsidR="007C557F">
        <w:rPr>
          <w:rFonts w:ascii="Arial" w:hAnsi="Arial" w:cs="Arial"/>
          <w:sz w:val="24"/>
          <w:szCs w:val="24"/>
        </w:rPr>
        <w:t xml:space="preserve">Most of the people who answered were aged between the ages of 18 to 25 with 40%. </w:t>
      </w:r>
      <w:r w:rsidR="007C557F" w:rsidRPr="00B9115F">
        <w:rPr>
          <w:rFonts w:ascii="Arial" w:hAnsi="Arial" w:cs="Arial"/>
          <w:sz w:val="24"/>
          <w:szCs w:val="24"/>
        </w:rPr>
        <w:t xml:space="preserve">This question may not be as important as some of the others on this survey as many variables may affect this question, for example, some of the older generations may not have access to this online survey and this is backed up like </w:t>
      </w:r>
      <w:r w:rsidR="007C557F">
        <w:rPr>
          <w:rFonts w:ascii="Arial" w:hAnsi="Arial" w:cs="Arial"/>
          <w:sz w:val="24"/>
          <w:szCs w:val="24"/>
        </w:rPr>
        <w:t>60%</w:t>
      </w:r>
      <w:r w:rsidR="007C557F" w:rsidRPr="00B9115F">
        <w:rPr>
          <w:rFonts w:ascii="Arial" w:hAnsi="Arial" w:cs="Arial"/>
          <w:sz w:val="24"/>
          <w:szCs w:val="24"/>
        </w:rPr>
        <w:t xml:space="preserve"> of participants stated they were under the age of </w:t>
      </w:r>
      <w:r w:rsidR="007C557F">
        <w:rPr>
          <w:rFonts w:ascii="Arial" w:hAnsi="Arial" w:cs="Arial"/>
          <w:sz w:val="24"/>
          <w:szCs w:val="24"/>
        </w:rPr>
        <w:t>55</w:t>
      </w:r>
      <w:r w:rsidR="007C557F" w:rsidRPr="00B9115F">
        <w:rPr>
          <w:rFonts w:ascii="Arial" w:hAnsi="Arial" w:cs="Arial"/>
          <w:sz w:val="24"/>
          <w:szCs w:val="24"/>
        </w:rPr>
        <w:t>.</w:t>
      </w:r>
      <w:r w:rsidR="007C557F">
        <w:rPr>
          <w:rFonts w:ascii="Arial" w:hAnsi="Arial" w:cs="Arial"/>
          <w:sz w:val="24"/>
          <w:szCs w:val="24"/>
        </w:rPr>
        <w:t xml:space="preserve"> I have included asking about the participants gender, ethnicity</w:t>
      </w:r>
      <w:r w:rsidR="001152EF">
        <w:rPr>
          <w:rFonts w:ascii="Arial" w:hAnsi="Arial" w:cs="Arial"/>
          <w:sz w:val="24"/>
          <w:szCs w:val="24"/>
        </w:rPr>
        <w:t>, where they are from and whether they are in a relationship or not because these variables may change people’s opinions on the topic. To overcome the issue around gender and which a person identifies with, I have put the option of non-binary, however I mistakenly did not put the option for other so that people who do not identify with either could write which they do.</w:t>
      </w:r>
      <w:r w:rsidR="00F33FD5">
        <w:rPr>
          <w:rFonts w:ascii="Arial" w:hAnsi="Arial" w:cs="Arial"/>
          <w:sz w:val="24"/>
          <w:szCs w:val="24"/>
        </w:rPr>
        <w:t xml:space="preserve"> The question of gender plays a big role in the topic of Domestic Violence as it affects women and girls, also the topic is looking at women’s opinions on the police and how affective they are.</w:t>
      </w:r>
    </w:p>
    <w:p w14:paraId="38CA84E2" w14:textId="2E094688" w:rsidR="00F33FD5" w:rsidRDefault="00F33FD5" w:rsidP="006C4E60">
      <w:pPr>
        <w:spacing w:line="480" w:lineRule="auto"/>
        <w:rPr>
          <w:rFonts w:ascii="Arial" w:hAnsi="Arial" w:cs="Arial"/>
          <w:sz w:val="24"/>
          <w:szCs w:val="24"/>
        </w:rPr>
      </w:pPr>
      <w:r>
        <w:rPr>
          <w:rFonts w:ascii="Arial" w:hAnsi="Arial" w:cs="Arial"/>
          <w:sz w:val="24"/>
          <w:szCs w:val="24"/>
        </w:rPr>
        <w:t xml:space="preserve">The other multiple-choice questions relate closely to the topic of trust in police for women. For example, question 6 directly asks the participants if they are confident in how police are keeping women and girls safe in the case of domestic violence. With </w:t>
      </w:r>
      <w:r w:rsidR="006C4E60">
        <w:rPr>
          <w:rFonts w:ascii="Arial" w:hAnsi="Arial" w:cs="Arial"/>
          <w:sz w:val="24"/>
          <w:szCs w:val="24"/>
        </w:rPr>
        <w:t>most</w:t>
      </w:r>
      <w:r>
        <w:rPr>
          <w:rFonts w:ascii="Arial" w:hAnsi="Arial" w:cs="Arial"/>
          <w:sz w:val="24"/>
          <w:szCs w:val="24"/>
        </w:rPr>
        <w:t xml:space="preserve"> people answering that they are Fairley confident in the police with a 60% whereas the other 40% said they were not confident in them at all.</w:t>
      </w:r>
      <w:r w:rsidR="00C72C16">
        <w:rPr>
          <w:rFonts w:ascii="Arial" w:hAnsi="Arial" w:cs="Arial"/>
          <w:sz w:val="24"/>
          <w:szCs w:val="24"/>
        </w:rPr>
        <w:t xml:space="preserve"> With questions 11 </w:t>
      </w:r>
      <w:r w:rsidR="00C72C16">
        <w:rPr>
          <w:rFonts w:ascii="Arial" w:hAnsi="Arial" w:cs="Arial"/>
          <w:sz w:val="24"/>
          <w:szCs w:val="24"/>
        </w:rPr>
        <w:lastRenderedPageBreak/>
        <w:t>and 17 being open ended questions it gave the participant the chance to answer however they feel the question relates to them</w:t>
      </w:r>
      <w:r w:rsidR="00AF3B80">
        <w:rPr>
          <w:rFonts w:ascii="Arial" w:hAnsi="Arial" w:cs="Arial"/>
          <w:sz w:val="24"/>
          <w:szCs w:val="24"/>
        </w:rPr>
        <w:t xml:space="preserve">. Question 11 asks about their opinion on their local police force and what they believe they do well and what can be improved. Majority relate to the fact that there has been more police presence on the streets, and they have gotten better at fighting against drugs. The other </w:t>
      </w:r>
      <w:r w:rsidR="000009FF">
        <w:rPr>
          <w:rFonts w:ascii="Arial" w:hAnsi="Arial" w:cs="Arial"/>
          <w:sz w:val="24"/>
          <w:szCs w:val="24"/>
        </w:rPr>
        <w:t>open-ended</w:t>
      </w:r>
      <w:r w:rsidR="00AF3B80">
        <w:rPr>
          <w:rFonts w:ascii="Arial" w:hAnsi="Arial" w:cs="Arial"/>
          <w:sz w:val="24"/>
          <w:szCs w:val="24"/>
        </w:rPr>
        <w:t xml:space="preserve"> question asks if they think police do a good job in terms of women issues and what they can help to improve the protection of women and girls in the long run.</w:t>
      </w:r>
      <w:r w:rsidR="000009FF">
        <w:rPr>
          <w:rFonts w:ascii="Arial" w:hAnsi="Arial" w:cs="Arial"/>
          <w:sz w:val="24"/>
          <w:szCs w:val="24"/>
        </w:rPr>
        <w:t xml:space="preserve"> One of the answers have stated that the police did a good job of helping with the spiking of women, but there needs to be some new laws in place to help protect women in the long run. One of the questions that was quite personal was number 13, where it was asked of the participant if they have had a crime committed against them because they are women. 20% of which answered that they have been victims, the question that followed asked what they did to act and 22.2% of the people who answered said they took no action.</w:t>
      </w:r>
    </w:p>
    <w:p w14:paraId="08F3B304" w14:textId="73EF8BF1" w:rsidR="000009FF" w:rsidRDefault="000009FF" w:rsidP="006C4E60">
      <w:pPr>
        <w:spacing w:line="480" w:lineRule="auto"/>
        <w:rPr>
          <w:rFonts w:ascii="Arial" w:hAnsi="Arial" w:cs="Arial"/>
          <w:sz w:val="24"/>
          <w:szCs w:val="24"/>
        </w:rPr>
      </w:pPr>
      <w:r w:rsidRPr="00B9115F">
        <w:rPr>
          <w:rFonts w:ascii="Arial" w:hAnsi="Arial" w:cs="Arial"/>
          <w:sz w:val="24"/>
          <w:szCs w:val="24"/>
        </w:rPr>
        <w:t xml:space="preserve">As a result of the Coronavirus Pandemic, </w:t>
      </w:r>
      <w:r w:rsidR="00E73C7F" w:rsidRPr="00B9115F">
        <w:rPr>
          <w:rFonts w:ascii="Arial" w:hAnsi="Arial" w:cs="Arial"/>
          <w:sz w:val="24"/>
          <w:szCs w:val="24"/>
        </w:rPr>
        <w:t>most</w:t>
      </w:r>
      <w:r w:rsidRPr="00B9115F">
        <w:rPr>
          <w:rFonts w:ascii="Arial" w:hAnsi="Arial" w:cs="Arial"/>
          <w:sz w:val="24"/>
          <w:szCs w:val="24"/>
        </w:rPr>
        <w:t xml:space="preserve"> types of </w:t>
      </w:r>
      <w:r>
        <w:rPr>
          <w:rFonts w:ascii="Arial" w:hAnsi="Arial" w:cs="Arial"/>
          <w:sz w:val="24"/>
          <w:szCs w:val="24"/>
        </w:rPr>
        <w:t xml:space="preserve">domestic violence </w:t>
      </w:r>
      <w:r w:rsidRPr="00B9115F">
        <w:rPr>
          <w:rFonts w:ascii="Arial" w:hAnsi="Arial" w:cs="Arial"/>
          <w:sz w:val="24"/>
          <w:szCs w:val="24"/>
        </w:rPr>
        <w:t>would have been done online or through phone calls and those who are being quarantined by themselves and far away from their family may have felt that they had no one to talk to about what happened to them.</w:t>
      </w:r>
      <w:r>
        <w:rPr>
          <w:rFonts w:ascii="Arial" w:hAnsi="Arial" w:cs="Arial"/>
          <w:sz w:val="24"/>
          <w:szCs w:val="24"/>
        </w:rPr>
        <w:t xml:space="preserve"> However, </w:t>
      </w:r>
      <w:r w:rsidR="00E73C7F">
        <w:rPr>
          <w:rFonts w:ascii="Arial" w:hAnsi="Arial" w:cs="Arial"/>
          <w:sz w:val="24"/>
          <w:szCs w:val="24"/>
        </w:rPr>
        <w:t xml:space="preserve">the victims of domestic violence staying at home is not often a safe place for them. </w:t>
      </w:r>
      <w:r w:rsidR="00E73C7F" w:rsidRPr="00E73C7F">
        <w:rPr>
          <w:rFonts w:ascii="Arial" w:hAnsi="Arial" w:cs="Arial"/>
          <w:sz w:val="24"/>
          <w:szCs w:val="24"/>
        </w:rPr>
        <w:t>Domestic violence survivors who stay at home are not only at risk of future abuse, but they are also cut off from networks of support. Domestic violence, drug misuse, anxiety, severe depression, suicide, and other symptoms of unmet mental health needs may all increase as a result of containment practises. Job losses and financial uncertainty can lead to violence in at-risk relationships</w:t>
      </w:r>
      <w:r w:rsidR="00E73C7F">
        <w:rPr>
          <w:rFonts w:ascii="Arial" w:hAnsi="Arial" w:cs="Arial"/>
          <w:sz w:val="24"/>
          <w:szCs w:val="24"/>
        </w:rPr>
        <w:t xml:space="preserve"> (Anurudran et al, 2020)</w:t>
      </w:r>
      <w:r w:rsidR="00E73C7F" w:rsidRPr="00E73C7F">
        <w:rPr>
          <w:rFonts w:ascii="Arial" w:hAnsi="Arial" w:cs="Arial"/>
          <w:sz w:val="24"/>
          <w:szCs w:val="24"/>
        </w:rPr>
        <w:t>.</w:t>
      </w:r>
      <w:r w:rsidR="00E73C7F">
        <w:rPr>
          <w:rFonts w:ascii="Arial" w:hAnsi="Arial" w:cs="Arial"/>
          <w:sz w:val="24"/>
          <w:szCs w:val="24"/>
        </w:rPr>
        <w:t xml:space="preserve"> </w:t>
      </w:r>
      <w:r w:rsidR="00206DBC">
        <w:rPr>
          <w:rFonts w:ascii="Arial" w:hAnsi="Arial" w:cs="Arial"/>
          <w:sz w:val="24"/>
          <w:szCs w:val="24"/>
        </w:rPr>
        <w:t xml:space="preserve">The survey did not go into </w:t>
      </w:r>
      <w:r w:rsidR="006C4E60">
        <w:rPr>
          <w:rFonts w:ascii="Arial" w:hAnsi="Arial" w:cs="Arial"/>
          <w:sz w:val="24"/>
          <w:szCs w:val="24"/>
        </w:rPr>
        <w:t>too</w:t>
      </w:r>
      <w:r w:rsidR="00206DBC">
        <w:rPr>
          <w:rFonts w:ascii="Arial" w:hAnsi="Arial" w:cs="Arial"/>
          <w:sz w:val="24"/>
          <w:szCs w:val="24"/>
        </w:rPr>
        <w:t xml:space="preserve"> much depth in terms of the question pertaining to asking about domestic </w:t>
      </w:r>
      <w:r w:rsidR="00206DBC">
        <w:rPr>
          <w:rFonts w:ascii="Arial" w:hAnsi="Arial" w:cs="Arial"/>
          <w:sz w:val="24"/>
          <w:szCs w:val="24"/>
        </w:rPr>
        <w:lastRenderedPageBreak/>
        <w:t xml:space="preserve">violence. As some of the participants may </w:t>
      </w:r>
      <w:r w:rsidR="006075E1">
        <w:rPr>
          <w:rFonts w:ascii="Arial" w:hAnsi="Arial" w:cs="Arial"/>
          <w:sz w:val="24"/>
          <w:szCs w:val="24"/>
        </w:rPr>
        <w:t xml:space="preserve">be a victim of such crime and this could bring back bad memories. That’s why this questionnaire only primarily asked </w:t>
      </w:r>
      <w:r w:rsidR="006C4E60">
        <w:rPr>
          <w:rFonts w:ascii="Arial" w:hAnsi="Arial" w:cs="Arial"/>
          <w:sz w:val="24"/>
          <w:szCs w:val="24"/>
        </w:rPr>
        <w:t>their</w:t>
      </w:r>
      <w:r w:rsidR="006075E1">
        <w:rPr>
          <w:rFonts w:ascii="Arial" w:hAnsi="Arial" w:cs="Arial"/>
          <w:sz w:val="24"/>
          <w:szCs w:val="24"/>
        </w:rPr>
        <w:t xml:space="preserve"> opinion on how well the police do </w:t>
      </w:r>
      <w:r w:rsidR="006C4E60">
        <w:rPr>
          <w:rFonts w:ascii="Arial" w:hAnsi="Arial" w:cs="Arial"/>
          <w:sz w:val="24"/>
          <w:szCs w:val="24"/>
        </w:rPr>
        <w:t>their</w:t>
      </w:r>
      <w:r w:rsidR="006075E1">
        <w:rPr>
          <w:rFonts w:ascii="Arial" w:hAnsi="Arial" w:cs="Arial"/>
          <w:sz w:val="24"/>
          <w:szCs w:val="24"/>
        </w:rPr>
        <w:t xml:space="preserve"> jobs.</w:t>
      </w:r>
    </w:p>
    <w:p w14:paraId="0369991E" w14:textId="1FBF3928" w:rsidR="006075E1" w:rsidRDefault="006075E1" w:rsidP="006C4E60">
      <w:pPr>
        <w:pStyle w:val="Heading2"/>
        <w:spacing w:line="480" w:lineRule="auto"/>
      </w:pPr>
      <w:bookmarkStart w:id="61" w:name="_Toc102505703"/>
      <w:r>
        <w:t>4.3 Conclusion</w:t>
      </w:r>
      <w:bookmarkEnd w:id="61"/>
      <w:r>
        <w:t xml:space="preserve"> </w:t>
      </w:r>
    </w:p>
    <w:p w14:paraId="752DFD78" w14:textId="7FF134BF" w:rsidR="006075E1" w:rsidRPr="00B9115F" w:rsidRDefault="006075E1" w:rsidP="006C4E60">
      <w:pPr>
        <w:spacing w:line="480" w:lineRule="auto"/>
        <w:rPr>
          <w:rFonts w:ascii="Arial" w:hAnsi="Arial" w:cs="Arial"/>
          <w:sz w:val="24"/>
          <w:szCs w:val="24"/>
        </w:rPr>
      </w:pPr>
      <w:r w:rsidRPr="00B9115F">
        <w:rPr>
          <w:rFonts w:ascii="Arial" w:hAnsi="Arial" w:cs="Arial"/>
          <w:sz w:val="24"/>
          <w:szCs w:val="24"/>
        </w:rPr>
        <w:t xml:space="preserve">This chapter identified what a small section of the Public think about certain aspects of </w:t>
      </w:r>
      <w:r>
        <w:rPr>
          <w:rFonts w:ascii="Arial" w:hAnsi="Arial" w:cs="Arial"/>
          <w:sz w:val="24"/>
          <w:szCs w:val="24"/>
        </w:rPr>
        <w:t xml:space="preserve">domestic violence and how the police do when handling such cases. This questionnaire has provided the researcher with a good understanding of how police work in different areas </w:t>
      </w:r>
      <w:r w:rsidR="006C4E60">
        <w:rPr>
          <w:rFonts w:ascii="Arial" w:hAnsi="Arial" w:cs="Arial"/>
          <w:sz w:val="24"/>
          <w:szCs w:val="24"/>
        </w:rPr>
        <w:t>and</w:t>
      </w:r>
      <w:r>
        <w:rPr>
          <w:rFonts w:ascii="Arial" w:hAnsi="Arial" w:cs="Arial"/>
          <w:sz w:val="24"/>
          <w:szCs w:val="24"/>
        </w:rPr>
        <w:t xml:space="preserve"> provides ways that they could improve to provide a better service for the victims of domestic violence.</w:t>
      </w:r>
    </w:p>
    <w:p w14:paraId="50F5B636" w14:textId="52D87E8D" w:rsidR="006075E1" w:rsidRDefault="006075E1" w:rsidP="006C4E60">
      <w:pPr>
        <w:spacing w:line="480" w:lineRule="auto"/>
        <w:rPr>
          <w:rFonts w:ascii="Arial" w:hAnsi="Arial" w:cs="Arial"/>
          <w:sz w:val="24"/>
          <w:szCs w:val="24"/>
        </w:rPr>
      </w:pPr>
      <w:r w:rsidRPr="00B9115F">
        <w:rPr>
          <w:rFonts w:ascii="Arial" w:hAnsi="Arial" w:cs="Arial"/>
          <w:sz w:val="24"/>
          <w:szCs w:val="24"/>
        </w:rPr>
        <w:t xml:space="preserve">The next chapter will evaluate all the data collected and come to as conclusive conclusions and recommendations as possible given the sample size, which the Police could use to have a better understanding of the problem of </w:t>
      </w:r>
      <w:r>
        <w:rPr>
          <w:rFonts w:ascii="Arial" w:hAnsi="Arial" w:cs="Arial"/>
          <w:sz w:val="24"/>
          <w:szCs w:val="24"/>
        </w:rPr>
        <w:t>domestic violence and work on ways of gaining the trust of women in the future.</w:t>
      </w:r>
    </w:p>
    <w:p w14:paraId="50AFC2D4" w14:textId="77777777" w:rsidR="006075E1" w:rsidRDefault="006075E1" w:rsidP="006C4E60">
      <w:pPr>
        <w:spacing w:line="480" w:lineRule="auto"/>
        <w:rPr>
          <w:rFonts w:ascii="Arial" w:hAnsi="Arial" w:cs="Arial"/>
          <w:sz w:val="24"/>
          <w:szCs w:val="24"/>
        </w:rPr>
      </w:pPr>
    </w:p>
    <w:p w14:paraId="06007FAA" w14:textId="77777777" w:rsidR="006075E1" w:rsidRPr="006075E1" w:rsidRDefault="006075E1" w:rsidP="006C4E60">
      <w:pPr>
        <w:spacing w:line="480" w:lineRule="auto"/>
      </w:pPr>
    </w:p>
    <w:p w14:paraId="144D9486" w14:textId="77777777" w:rsidR="00E73C7F" w:rsidRPr="00393094" w:rsidRDefault="00E73C7F" w:rsidP="006C4E60">
      <w:pPr>
        <w:spacing w:line="480" w:lineRule="auto"/>
        <w:rPr>
          <w:rFonts w:ascii="Arial" w:hAnsi="Arial" w:cs="Arial"/>
          <w:sz w:val="24"/>
          <w:szCs w:val="24"/>
        </w:rPr>
      </w:pPr>
    </w:p>
    <w:p w14:paraId="06DA34BF" w14:textId="7C26489E" w:rsidR="002954F4" w:rsidRPr="00393094" w:rsidRDefault="002954F4" w:rsidP="006C4E60">
      <w:pPr>
        <w:spacing w:line="480" w:lineRule="auto"/>
        <w:rPr>
          <w:rFonts w:ascii="Arial" w:hAnsi="Arial" w:cs="Arial"/>
          <w:sz w:val="24"/>
          <w:szCs w:val="24"/>
        </w:rPr>
      </w:pPr>
    </w:p>
    <w:p w14:paraId="63BCCF4E" w14:textId="5D69D18E" w:rsidR="002954F4" w:rsidRPr="00393094" w:rsidRDefault="002954F4" w:rsidP="006C4E60">
      <w:pPr>
        <w:spacing w:line="480" w:lineRule="auto"/>
        <w:rPr>
          <w:rFonts w:ascii="Arial" w:hAnsi="Arial" w:cs="Arial"/>
          <w:sz w:val="24"/>
          <w:szCs w:val="24"/>
        </w:rPr>
      </w:pPr>
    </w:p>
    <w:p w14:paraId="3F9915D8" w14:textId="6EE7D077" w:rsidR="002954F4" w:rsidRPr="00393094" w:rsidRDefault="002954F4" w:rsidP="006C4E60">
      <w:pPr>
        <w:spacing w:line="480" w:lineRule="auto"/>
        <w:rPr>
          <w:rFonts w:ascii="Arial" w:hAnsi="Arial" w:cs="Arial"/>
          <w:sz w:val="24"/>
          <w:szCs w:val="24"/>
        </w:rPr>
      </w:pPr>
    </w:p>
    <w:p w14:paraId="4E354CA2" w14:textId="6DC9AFCD" w:rsidR="002954F4" w:rsidRPr="00393094" w:rsidRDefault="002954F4" w:rsidP="006C4E60">
      <w:pPr>
        <w:spacing w:line="480" w:lineRule="auto"/>
        <w:rPr>
          <w:rFonts w:ascii="Arial" w:hAnsi="Arial" w:cs="Arial"/>
          <w:sz w:val="24"/>
          <w:szCs w:val="24"/>
        </w:rPr>
      </w:pPr>
    </w:p>
    <w:p w14:paraId="1E9EB1D2" w14:textId="77777777" w:rsidR="00E5188B" w:rsidRPr="00393094" w:rsidRDefault="00E5188B" w:rsidP="006C4E60">
      <w:pPr>
        <w:spacing w:line="480" w:lineRule="auto"/>
        <w:rPr>
          <w:rFonts w:ascii="Arial" w:hAnsi="Arial" w:cs="Arial"/>
          <w:sz w:val="24"/>
          <w:szCs w:val="24"/>
        </w:rPr>
      </w:pPr>
    </w:p>
    <w:p w14:paraId="04902C73" w14:textId="6317E2B4" w:rsidR="002954F4" w:rsidRDefault="002954F4" w:rsidP="006C4E60">
      <w:pPr>
        <w:pStyle w:val="Heading1"/>
        <w:spacing w:line="480" w:lineRule="auto"/>
        <w:rPr>
          <w:rFonts w:ascii="Arial" w:hAnsi="Arial" w:cs="Arial"/>
          <w:sz w:val="24"/>
          <w:szCs w:val="24"/>
        </w:rPr>
      </w:pPr>
      <w:bookmarkStart w:id="62" w:name="_Toc102505704"/>
      <w:r w:rsidRPr="00393094">
        <w:rPr>
          <w:rFonts w:ascii="Arial" w:hAnsi="Arial" w:cs="Arial"/>
          <w:sz w:val="24"/>
          <w:szCs w:val="24"/>
        </w:rPr>
        <w:lastRenderedPageBreak/>
        <w:t>Chapter 5- Conclusion</w:t>
      </w:r>
      <w:bookmarkEnd w:id="62"/>
    </w:p>
    <w:p w14:paraId="26610A3B" w14:textId="49BEA69C" w:rsidR="003265FD" w:rsidRPr="006C4E60" w:rsidRDefault="00D95E96" w:rsidP="006C4E60">
      <w:pPr>
        <w:spacing w:line="480" w:lineRule="auto"/>
        <w:rPr>
          <w:rFonts w:ascii="Arial" w:hAnsi="Arial" w:cs="Arial"/>
          <w:sz w:val="24"/>
          <w:szCs w:val="24"/>
        </w:rPr>
      </w:pPr>
      <w:r w:rsidRPr="006C4E60">
        <w:rPr>
          <w:rFonts w:ascii="Arial" w:hAnsi="Arial" w:cs="Arial"/>
          <w:sz w:val="24"/>
          <w:szCs w:val="24"/>
        </w:rPr>
        <w:t xml:space="preserve">The previous chapter analysed the data that was collected by the </w:t>
      </w:r>
      <w:r w:rsidR="006C4E60" w:rsidRPr="006C4E60">
        <w:rPr>
          <w:rFonts w:ascii="Arial" w:hAnsi="Arial" w:cs="Arial"/>
          <w:sz w:val="24"/>
          <w:szCs w:val="24"/>
        </w:rPr>
        <w:t>researcher’s</w:t>
      </w:r>
      <w:r w:rsidRPr="006C4E60">
        <w:rPr>
          <w:rFonts w:ascii="Arial" w:hAnsi="Arial" w:cs="Arial"/>
          <w:sz w:val="24"/>
          <w:szCs w:val="24"/>
        </w:rPr>
        <w:t xml:space="preserve"> survey and discussed what some of the answers could mean in relation to the police and women who are victims of domestic violence. Some recommendations that could be made from the research for the police is that they could pass a new law that assures every </w:t>
      </w:r>
      <w:r w:rsidR="006C4E60" w:rsidRPr="006C4E60">
        <w:rPr>
          <w:rFonts w:ascii="Arial" w:hAnsi="Arial" w:cs="Arial"/>
          <w:sz w:val="24"/>
          <w:szCs w:val="24"/>
        </w:rPr>
        <w:t>woman</w:t>
      </w:r>
      <w:r w:rsidRPr="006C4E60">
        <w:rPr>
          <w:rFonts w:ascii="Arial" w:hAnsi="Arial" w:cs="Arial"/>
          <w:sz w:val="24"/>
          <w:szCs w:val="24"/>
        </w:rPr>
        <w:t xml:space="preserve"> or girl who are victims of domestic violence are treated Fairley.  Another recommendation that the police could follow is to have bigger consequences for the perpetrator of domestic violence, for example a restraining order or longer prison time for </w:t>
      </w:r>
      <w:r w:rsidR="006C4E60" w:rsidRPr="006C4E60">
        <w:rPr>
          <w:rFonts w:ascii="Arial" w:hAnsi="Arial" w:cs="Arial"/>
          <w:sz w:val="24"/>
          <w:szCs w:val="24"/>
        </w:rPr>
        <w:t>reoffending. To</w:t>
      </w:r>
      <w:r w:rsidRPr="006C4E60">
        <w:rPr>
          <w:rFonts w:ascii="Arial" w:hAnsi="Arial" w:cs="Arial"/>
          <w:sz w:val="24"/>
          <w:szCs w:val="24"/>
        </w:rPr>
        <w:t xml:space="preserve"> conclude this dissertation </w:t>
      </w:r>
      <w:r w:rsidR="006C4E60" w:rsidRPr="006C4E60">
        <w:rPr>
          <w:rFonts w:ascii="Arial" w:hAnsi="Arial" w:cs="Arial"/>
          <w:sz w:val="24"/>
          <w:szCs w:val="24"/>
        </w:rPr>
        <w:t>police, need to take more action when it comes to the case of domestic violence, they need to show women and girls that they can trust them when they come to report the crime .</w:t>
      </w:r>
    </w:p>
    <w:p w14:paraId="33F8066E" w14:textId="77777777" w:rsidR="005466A5" w:rsidRPr="00393094" w:rsidRDefault="005466A5" w:rsidP="005466A5">
      <w:pPr>
        <w:rPr>
          <w:rFonts w:ascii="Arial" w:hAnsi="Arial" w:cs="Arial"/>
          <w:sz w:val="24"/>
          <w:szCs w:val="24"/>
        </w:rPr>
      </w:pPr>
    </w:p>
    <w:p w14:paraId="4D1B6DC5" w14:textId="77777777" w:rsidR="005466A5" w:rsidRPr="00393094" w:rsidRDefault="005466A5" w:rsidP="005466A5">
      <w:pPr>
        <w:rPr>
          <w:rFonts w:ascii="Arial" w:hAnsi="Arial" w:cs="Arial"/>
          <w:sz w:val="24"/>
          <w:szCs w:val="24"/>
        </w:rPr>
      </w:pPr>
    </w:p>
    <w:p w14:paraId="304F072B" w14:textId="77777777" w:rsidR="005466A5" w:rsidRPr="00393094" w:rsidRDefault="005466A5" w:rsidP="005466A5">
      <w:pPr>
        <w:rPr>
          <w:rFonts w:ascii="Arial" w:hAnsi="Arial" w:cs="Arial"/>
          <w:sz w:val="24"/>
          <w:szCs w:val="24"/>
        </w:rPr>
      </w:pPr>
    </w:p>
    <w:p w14:paraId="62D2C5F9" w14:textId="77777777" w:rsidR="005466A5" w:rsidRPr="00393094" w:rsidRDefault="005466A5" w:rsidP="005466A5">
      <w:pPr>
        <w:rPr>
          <w:rFonts w:ascii="Arial" w:hAnsi="Arial" w:cs="Arial"/>
          <w:sz w:val="24"/>
          <w:szCs w:val="24"/>
        </w:rPr>
      </w:pPr>
    </w:p>
    <w:p w14:paraId="4B01DAFE" w14:textId="77777777" w:rsidR="005466A5" w:rsidRPr="00393094" w:rsidRDefault="005466A5" w:rsidP="005466A5">
      <w:pPr>
        <w:rPr>
          <w:rFonts w:ascii="Arial" w:hAnsi="Arial" w:cs="Arial"/>
          <w:sz w:val="24"/>
          <w:szCs w:val="24"/>
        </w:rPr>
      </w:pPr>
    </w:p>
    <w:p w14:paraId="3BDBE7F2" w14:textId="67C9C52A" w:rsidR="00B46ED7" w:rsidRDefault="00B46ED7" w:rsidP="0085220B">
      <w:pPr>
        <w:spacing w:line="480" w:lineRule="auto"/>
        <w:rPr>
          <w:rFonts w:ascii="Arial" w:hAnsi="Arial" w:cs="Arial"/>
          <w:sz w:val="24"/>
          <w:szCs w:val="24"/>
        </w:rPr>
      </w:pPr>
    </w:p>
    <w:p w14:paraId="429DC861" w14:textId="77777777" w:rsidR="003265FD" w:rsidRDefault="003265FD" w:rsidP="0085220B">
      <w:pPr>
        <w:spacing w:line="480" w:lineRule="auto"/>
        <w:rPr>
          <w:rFonts w:ascii="Arial" w:hAnsi="Arial" w:cs="Arial"/>
          <w:sz w:val="24"/>
          <w:szCs w:val="24"/>
        </w:rPr>
      </w:pPr>
    </w:p>
    <w:p w14:paraId="3A061A65" w14:textId="56EC56CB" w:rsidR="00B46ED7" w:rsidRDefault="00B46ED7" w:rsidP="0085220B">
      <w:pPr>
        <w:spacing w:line="480" w:lineRule="auto"/>
        <w:rPr>
          <w:rFonts w:ascii="Arial" w:hAnsi="Arial" w:cs="Arial"/>
          <w:sz w:val="24"/>
          <w:szCs w:val="24"/>
        </w:rPr>
      </w:pPr>
    </w:p>
    <w:p w14:paraId="43CA8994" w14:textId="4C0CD8D1" w:rsidR="003265FD" w:rsidRDefault="003265FD" w:rsidP="0085220B">
      <w:pPr>
        <w:spacing w:line="480" w:lineRule="auto"/>
        <w:rPr>
          <w:rFonts w:ascii="Arial" w:hAnsi="Arial" w:cs="Arial"/>
          <w:sz w:val="24"/>
          <w:szCs w:val="24"/>
        </w:rPr>
      </w:pPr>
    </w:p>
    <w:p w14:paraId="23E6B2E7" w14:textId="7E62D762" w:rsidR="003265FD" w:rsidRDefault="003265FD" w:rsidP="0085220B">
      <w:pPr>
        <w:spacing w:line="480" w:lineRule="auto"/>
        <w:rPr>
          <w:rFonts w:ascii="Arial" w:hAnsi="Arial" w:cs="Arial"/>
          <w:sz w:val="24"/>
          <w:szCs w:val="24"/>
        </w:rPr>
      </w:pPr>
    </w:p>
    <w:p w14:paraId="30EDCE40" w14:textId="6709F4D7" w:rsidR="003265FD" w:rsidRDefault="003265FD" w:rsidP="0085220B">
      <w:pPr>
        <w:spacing w:line="480" w:lineRule="auto"/>
        <w:rPr>
          <w:rFonts w:ascii="Arial" w:hAnsi="Arial" w:cs="Arial"/>
          <w:sz w:val="24"/>
          <w:szCs w:val="24"/>
        </w:rPr>
      </w:pPr>
    </w:p>
    <w:p w14:paraId="1F4D9457" w14:textId="77777777" w:rsidR="003265FD" w:rsidRPr="00393094" w:rsidRDefault="003265FD" w:rsidP="0085220B">
      <w:pPr>
        <w:spacing w:line="480" w:lineRule="auto"/>
        <w:rPr>
          <w:rFonts w:ascii="Arial" w:hAnsi="Arial" w:cs="Arial"/>
          <w:sz w:val="24"/>
          <w:szCs w:val="24"/>
        </w:rPr>
      </w:pPr>
    </w:p>
    <w:p w14:paraId="02440202" w14:textId="3A1D0F33" w:rsidR="006A17F8" w:rsidRPr="00393094" w:rsidRDefault="0085220B" w:rsidP="003265FD">
      <w:pPr>
        <w:pStyle w:val="Heading1"/>
        <w:rPr>
          <w:rFonts w:ascii="Arial" w:hAnsi="Arial" w:cs="Arial"/>
          <w:sz w:val="24"/>
          <w:szCs w:val="24"/>
        </w:rPr>
      </w:pPr>
      <w:bookmarkStart w:id="63" w:name="_Toc102505705"/>
      <w:r w:rsidRPr="00393094">
        <w:rPr>
          <w:rFonts w:ascii="Arial" w:hAnsi="Arial" w:cs="Arial"/>
          <w:sz w:val="24"/>
          <w:szCs w:val="24"/>
        </w:rPr>
        <w:lastRenderedPageBreak/>
        <w:t>Reference</w:t>
      </w:r>
      <w:bookmarkEnd w:id="63"/>
    </w:p>
    <w:p w14:paraId="01101CD2" w14:textId="77777777" w:rsidR="00270D35" w:rsidRPr="003265FD" w:rsidRDefault="00270D35" w:rsidP="006A17F8">
      <w:pPr>
        <w:spacing w:line="240" w:lineRule="auto"/>
        <w:rPr>
          <w:rFonts w:ascii="Arial" w:hAnsi="Arial" w:cs="Arial"/>
          <w:sz w:val="24"/>
          <w:szCs w:val="24"/>
          <w:shd w:val="clear" w:color="auto" w:fill="FFFFFF"/>
        </w:rPr>
      </w:pPr>
      <w:r w:rsidRPr="003265FD">
        <w:rPr>
          <w:rFonts w:ascii="Arial" w:hAnsi="Arial" w:cs="Arial"/>
          <w:sz w:val="24"/>
          <w:szCs w:val="24"/>
          <w:shd w:val="clear" w:color="auto" w:fill="FFFFFF"/>
        </w:rPr>
        <w:t xml:space="preserve">Bachman, R., &amp; A. L. Coker (1995) ‘Police Involvement in Domestic Violence: The Interactive Effects of Victim Injury, Offender’s History of Violence, and Race,’ </w:t>
      </w:r>
      <w:r w:rsidRPr="003265FD">
        <w:rPr>
          <w:rFonts w:ascii="Arial" w:hAnsi="Arial" w:cs="Arial"/>
          <w:i/>
          <w:iCs/>
          <w:sz w:val="24"/>
          <w:szCs w:val="24"/>
          <w:shd w:val="clear" w:color="auto" w:fill="FFFFFF"/>
        </w:rPr>
        <w:t>Violence and Victims</w:t>
      </w:r>
      <w:r w:rsidRPr="003265FD">
        <w:rPr>
          <w:rFonts w:ascii="Arial" w:hAnsi="Arial" w:cs="Arial"/>
          <w:sz w:val="24"/>
          <w:szCs w:val="24"/>
          <w:shd w:val="clear" w:color="auto" w:fill="FFFFFF"/>
        </w:rPr>
        <w:t>, p-91–106.</w:t>
      </w:r>
    </w:p>
    <w:p w14:paraId="622E5BCF"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Barr, C and Topping, A (2020) ‘Domestic abuse prosecutions fell by 24% at end of 2019.’ </w:t>
      </w:r>
      <w:r w:rsidRPr="003265FD">
        <w:rPr>
          <w:rFonts w:ascii="Arial" w:hAnsi="Arial" w:cs="Arial"/>
          <w:i/>
          <w:iCs/>
          <w:sz w:val="24"/>
          <w:szCs w:val="24"/>
        </w:rPr>
        <w:t>The Guardian</w:t>
      </w:r>
      <w:r w:rsidRPr="003265FD">
        <w:rPr>
          <w:rFonts w:ascii="Arial" w:hAnsi="Arial" w:cs="Arial"/>
          <w:sz w:val="24"/>
          <w:szCs w:val="24"/>
        </w:rPr>
        <w:t>, 30</w:t>
      </w:r>
      <w:r w:rsidRPr="003265FD">
        <w:rPr>
          <w:rFonts w:ascii="Arial" w:hAnsi="Arial" w:cs="Arial"/>
          <w:sz w:val="24"/>
          <w:szCs w:val="24"/>
          <w:vertAlign w:val="superscript"/>
        </w:rPr>
        <w:t>th</w:t>
      </w:r>
      <w:r w:rsidRPr="003265FD">
        <w:rPr>
          <w:rFonts w:ascii="Arial" w:hAnsi="Arial" w:cs="Arial"/>
          <w:sz w:val="24"/>
          <w:szCs w:val="24"/>
        </w:rPr>
        <w:t xml:space="preserve"> April. Available at: </w:t>
      </w:r>
      <w:hyperlink r:id="rId9" w:history="1">
        <w:r w:rsidRPr="003265FD">
          <w:rPr>
            <w:rStyle w:val="Hyperlink"/>
            <w:rFonts w:ascii="Arial" w:hAnsi="Arial" w:cs="Arial"/>
            <w:sz w:val="24"/>
            <w:szCs w:val="24"/>
          </w:rPr>
          <w:t>https://www.theguardian.com/society/2020/apr/30/domestic-abuse-prosecutions-fell-by-25-at-end-of-2019</w:t>
        </w:r>
      </w:hyperlink>
      <w:r w:rsidRPr="003265FD">
        <w:rPr>
          <w:rFonts w:ascii="Arial" w:hAnsi="Arial" w:cs="Arial"/>
          <w:sz w:val="24"/>
          <w:szCs w:val="24"/>
        </w:rPr>
        <w:t xml:space="preserve">  (Accessed: 11 February 2022) </w:t>
      </w:r>
    </w:p>
    <w:p w14:paraId="278504E5" w14:textId="77777777" w:rsidR="00270D35" w:rsidRPr="003265FD" w:rsidRDefault="00270D35" w:rsidP="006A17F8">
      <w:pPr>
        <w:spacing w:line="240" w:lineRule="auto"/>
        <w:rPr>
          <w:rFonts w:ascii="Arial" w:hAnsi="Arial" w:cs="Arial"/>
          <w:sz w:val="24"/>
          <w:szCs w:val="24"/>
          <w:shd w:val="clear" w:color="auto" w:fill="FFFFFF"/>
        </w:rPr>
      </w:pPr>
      <w:r w:rsidRPr="003265FD">
        <w:rPr>
          <w:rFonts w:ascii="Arial" w:hAnsi="Arial" w:cs="Arial"/>
          <w:sz w:val="24"/>
          <w:szCs w:val="24"/>
          <w:shd w:val="clear" w:color="auto" w:fill="FFFFFF"/>
        </w:rPr>
        <w:t xml:space="preserve">Berk, R. A., et al (1984) ‘Cops on Call: Summoning the Police to the Scene of Spousal Violence,’ </w:t>
      </w:r>
      <w:r w:rsidRPr="003265FD">
        <w:rPr>
          <w:rFonts w:ascii="Arial" w:hAnsi="Arial" w:cs="Arial"/>
          <w:i/>
          <w:iCs/>
          <w:sz w:val="24"/>
          <w:szCs w:val="24"/>
          <w:shd w:val="clear" w:color="auto" w:fill="FFFFFF"/>
        </w:rPr>
        <w:t>Law &amp; Society Review</w:t>
      </w:r>
      <w:r w:rsidRPr="003265FD">
        <w:rPr>
          <w:rFonts w:ascii="Arial" w:hAnsi="Arial" w:cs="Arial"/>
          <w:sz w:val="24"/>
          <w:szCs w:val="24"/>
          <w:shd w:val="clear" w:color="auto" w:fill="FFFFFF"/>
        </w:rPr>
        <w:t>, p-479–98</w:t>
      </w:r>
    </w:p>
    <w:p w14:paraId="0B6BD3AC" w14:textId="77777777" w:rsidR="00E55308" w:rsidRPr="003265FD" w:rsidRDefault="00270D35" w:rsidP="006A17F8">
      <w:pPr>
        <w:spacing w:line="240" w:lineRule="auto"/>
        <w:rPr>
          <w:rStyle w:val="Hyperlink"/>
          <w:rFonts w:ascii="Arial" w:hAnsi="Arial" w:cs="Arial"/>
          <w:sz w:val="24"/>
          <w:szCs w:val="24"/>
        </w:rPr>
      </w:pPr>
      <w:r w:rsidRPr="003265FD">
        <w:rPr>
          <w:rFonts w:ascii="Arial" w:hAnsi="Arial" w:cs="Arial"/>
          <w:sz w:val="24"/>
          <w:szCs w:val="24"/>
        </w:rPr>
        <w:t xml:space="preserve">Bradford, B. and Jackson, J. (2010b). ‘Targets and Indicators in Public Confidence in Policing’, Available at: </w:t>
      </w:r>
      <w:r w:rsidR="00DF54CD" w:rsidRPr="003265FD">
        <w:rPr>
          <w:rFonts w:ascii="Arial" w:hAnsi="Arial" w:cs="Arial"/>
          <w:sz w:val="24"/>
          <w:szCs w:val="24"/>
        </w:rPr>
        <w:fldChar w:fldCharType="begin"/>
      </w:r>
      <w:r w:rsidR="00DF54CD" w:rsidRPr="003265FD">
        <w:rPr>
          <w:rFonts w:ascii="Arial" w:hAnsi="Arial" w:cs="Arial"/>
          <w:sz w:val="24"/>
          <w:szCs w:val="24"/>
        </w:rPr>
        <w:instrText xml:space="preserve"> HYPERLINK "https://pa</w:instrText>
      </w:r>
      <w:r w:rsidR="00DF54CD" w:rsidRPr="003265FD">
        <w:rPr>
          <w:rFonts w:ascii="Arial" w:hAnsi="Arial" w:cs="Arial"/>
          <w:sz w:val="24"/>
          <w:szCs w:val="24"/>
        </w:rPr>
        <w:instrText xml:space="preserve">pers.ssrn.com/sol3/papers.cfm?abstract_id=1628546" </w:instrText>
      </w:r>
      <w:r w:rsidR="00DF54CD" w:rsidRPr="003265FD">
        <w:rPr>
          <w:rFonts w:ascii="Arial" w:hAnsi="Arial" w:cs="Arial"/>
          <w:sz w:val="24"/>
          <w:szCs w:val="24"/>
        </w:rPr>
        <w:fldChar w:fldCharType="separate"/>
      </w:r>
      <w:r w:rsidRPr="003265FD">
        <w:rPr>
          <w:rStyle w:val="Hyperlink"/>
          <w:rFonts w:ascii="Arial" w:hAnsi="Arial" w:cs="Arial"/>
          <w:sz w:val="24"/>
          <w:szCs w:val="24"/>
        </w:rPr>
        <w:t>Different Things to Different People? The Meaning and Measurement of Trust and Confidence in Policing Across Diverse Social Groups in London by Ben Bradford, Jonathan Jackson</w:t>
      </w:r>
    </w:p>
    <w:p w14:paraId="35198B53" w14:textId="5D417B94" w:rsidR="00270D35" w:rsidRPr="003265FD" w:rsidRDefault="00270D35" w:rsidP="006A17F8">
      <w:pPr>
        <w:spacing w:line="240" w:lineRule="auto"/>
        <w:rPr>
          <w:rFonts w:ascii="Arial" w:hAnsi="Arial" w:cs="Arial"/>
          <w:sz w:val="24"/>
          <w:szCs w:val="24"/>
        </w:rPr>
      </w:pPr>
      <w:r w:rsidRPr="003265FD">
        <w:rPr>
          <w:rStyle w:val="Hyperlink"/>
          <w:rFonts w:ascii="Arial" w:hAnsi="Arial" w:cs="Arial"/>
          <w:sz w:val="24"/>
          <w:szCs w:val="24"/>
        </w:rPr>
        <w:t xml:space="preserve"> </w:t>
      </w:r>
      <w:r w:rsidR="006C4E60" w:rsidRPr="003265FD">
        <w:rPr>
          <w:rStyle w:val="Hyperlink"/>
          <w:rFonts w:ascii="Arial" w:hAnsi="Arial" w:cs="Arial"/>
          <w:sz w:val="24"/>
          <w:szCs w:val="24"/>
        </w:rPr>
        <w:t>:</w:t>
      </w:r>
      <w:r w:rsidRPr="003265FD">
        <w:rPr>
          <w:rStyle w:val="Hyperlink"/>
          <w:rFonts w:ascii="Arial" w:hAnsi="Arial" w:cs="Arial"/>
          <w:sz w:val="24"/>
          <w:szCs w:val="24"/>
        </w:rPr>
        <w:t xml:space="preserve"> SSRN</w:t>
      </w:r>
      <w:r w:rsidR="00DF54CD" w:rsidRPr="003265FD">
        <w:rPr>
          <w:rStyle w:val="Hyperlink"/>
          <w:rFonts w:ascii="Arial" w:hAnsi="Arial" w:cs="Arial"/>
          <w:sz w:val="24"/>
          <w:szCs w:val="24"/>
        </w:rPr>
        <w:fldChar w:fldCharType="end"/>
      </w:r>
      <w:r w:rsidRPr="003265FD">
        <w:rPr>
          <w:rFonts w:ascii="Arial" w:hAnsi="Arial" w:cs="Arial"/>
          <w:sz w:val="24"/>
          <w:szCs w:val="24"/>
        </w:rPr>
        <w:t xml:space="preserve"> (Accessed: 2</w:t>
      </w:r>
      <w:r w:rsidRPr="003265FD">
        <w:rPr>
          <w:rFonts w:ascii="Arial" w:hAnsi="Arial" w:cs="Arial"/>
          <w:sz w:val="24"/>
          <w:szCs w:val="24"/>
          <w:vertAlign w:val="superscript"/>
        </w:rPr>
        <w:t>nd</w:t>
      </w:r>
      <w:r w:rsidRPr="003265FD">
        <w:rPr>
          <w:rFonts w:ascii="Arial" w:hAnsi="Arial" w:cs="Arial"/>
          <w:sz w:val="24"/>
          <w:szCs w:val="24"/>
        </w:rPr>
        <w:t xml:space="preserve"> May 2022)</w:t>
      </w:r>
    </w:p>
    <w:p w14:paraId="3002C998"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Bryman, A (2016) </w:t>
      </w:r>
      <w:r w:rsidRPr="003265FD">
        <w:rPr>
          <w:rFonts w:ascii="Arial" w:hAnsi="Arial" w:cs="Arial"/>
          <w:i/>
          <w:iCs/>
          <w:sz w:val="24"/>
          <w:szCs w:val="24"/>
        </w:rPr>
        <w:t>Social Research Methods</w:t>
      </w:r>
      <w:r w:rsidRPr="003265FD">
        <w:rPr>
          <w:rFonts w:ascii="Arial" w:hAnsi="Arial" w:cs="Arial"/>
          <w:sz w:val="24"/>
          <w:szCs w:val="24"/>
        </w:rPr>
        <w:t xml:space="preserve"> (5</w:t>
      </w:r>
      <w:r w:rsidRPr="003265FD">
        <w:rPr>
          <w:rFonts w:ascii="Arial" w:hAnsi="Arial" w:cs="Arial"/>
          <w:sz w:val="24"/>
          <w:szCs w:val="24"/>
          <w:vertAlign w:val="superscript"/>
        </w:rPr>
        <w:t>th</w:t>
      </w:r>
      <w:r w:rsidRPr="003265FD">
        <w:rPr>
          <w:rFonts w:ascii="Arial" w:hAnsi="Arial" w:cs="Arial"/>
          <w:sz w:val="24"/>
          <w:szCs w:val="24"/>
        </w:rPr>
        <w:t xml:space="preserve"> Ed). London: Oxford University Press. </w:t>
      </w:r>
    </w:p>
    <w:p w14:paraId="75FC88E8"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Campbell, J. C and Soeken, K. L. (1999). 'Women’s responses to battering over time an analysis of change.' </w:t>
      </w:r>
      <w:r w:rsidRPr="003265FD">
        <w:rPr>
          <w:rFonts w:ascii="Arial" w:hAnsi="Arial" w:cs="Arial"/>
          <w:i/>
          <w:sz w:val="24"/>
          <w:szCs w:val="24"/>
        </w:rPr>
        <w:t>Journal of Interpersonal Violence</w:t>
      </w:r>
      <w:r w:rsidRPr="003265FD">
        <w:rPr>
          <w:rFonts w:ascii="Arial" w:hAnsi="Arial" w:cs="Arial"/>
          <w:sz w:val="24"/>
          <w:szCs w:val="24"/>
        </w:rPr>
        <w:t>, 14, p-21-40.</w:t>
      </w:r>
    </w:p>
    <w:p w14:paraId="741D316D"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Collis, J and Hussey, R (2014) </w:t>
      </w:r>
      <w:r w:rsidRPr="003265FD">
        <w:rPr>
          <w:rFonts w:ascii="Arial" w:hAnsi="Arial" w:cs="Arial"/>
          <w:i/>
          <w:iCs/>
          <w:sz w:val="24"/>
          <w:szCs w:val="24"/>
        </w:rPr>
        <w:t>Business research: A practical guide for undergraduate and postgraduate student’s</w:t>
      </w:r>
      <w:r w:rsidRPr="003265FD">
        <w:rPr>
          <w:rFonts w:ascii="Arial" w:hAnsi="Arial" w:cs="Arial"/>
          <w:sz w:val="24"/>
          <w:szCs w:val="24"/>
        </w:rPr>
        <w:t xml:space="preserve"> (4</w:t>
      </w:r>
      <w:r w:rsidRPr="003265FD">
        <w:rPr>
          <w:rFonts w:ascii="Arial" w:hAnsi="Arial" w:cs="Arial"/>
          <w:sz w:val="24"/>
          <w:szCs w:val="24"/>
          <w:vertAlign w:val="superscript"/>
        </w:rPr>
        <w:t>th</w:t>
      </w:r>
      <w:r w:rsidRPr="003265FD">
        <w:rPr>
          <w:rFonts w:ascii="Arial" w:hAnsi="Arial" w:cs="Arial"/>
          <w:sz w:val="24"/>
          <w:szCs w:val="24"/>
        </w:rPr>
        <w:t xml:space="preserve"> Ed). Palgrave Macmillan.</w:t>
      </w:r>
    </w:p>
    <w:p w14:paraId="1EFE1A43"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Dutton, M. A., et al.(2006).' Intimate partner violence, PTSD, and adverse health outcomes.' </w:t>
      </w:r>
      <w:r w:rsidRPr="003265FD">
        <w:rPr>
          <w:rFonts w:ascii="Arial" w:hAnsi="Arial" w:cs="Arial"/>
          <w:i/>
          <w:sz w:val="24"/>
          <w:szCs w:val="24"/>
        </w:rPr>
        <w:t>Journal of Interpersonal Violence</w:t>
      </w:r>
      <w:r w:rsidRPr="003265FD">
        <w:rPr>
          <w:rFonts w:ascii="Arial" w:hAnsi="Arial" w:cs="Arial"/>
          <w:sz w:val="24"/>
          <w:szCs w:val="24"/>
        </w:rPr>
        <w:t xml:space="preserve">, 21(7), p-955-968. DOI: </w:t>
      </w:r>
      <w:hyperlink r:id="rId10" w:history="1">
        <w:r w:rsidRPr="003265FD">
          <w:rPr>
            <w:rStyle w:val="Hyperlink"/>
            <w:rFonts w:ascii="Arial" w:hAnsi="Arial" w:cs="Arial"/>
            <w:sz w:val="24"/>
            <w:szCs w:val="24"/>
          </w:rPr>
          <w:t>https://doi.org/10.1177/0886260506289178</w:t>
        </w:r>
      </w:hyperlink>
      <w:r w:rsidRPr="003265FD">
        <w:rPr>
          <w:rFonts w:ascii="Arial" w:hAnsi="Arial" w:cs="Arial"/>
          <w:sz w:val="24"/>
          <w:szCs w:val="24"/>
        </w:rPr>
        <w:t xml:space="preserve">   </w:t>
      </w:r>
    </w:p>
    <w:p w14:paraId="154232F7" w14:textId="77777777" w:rsidR="00270D35" w:rsidRPr="003265FD" w:rsidRDefault="00270D35" w:rsidP="006A17F8">
      <w:pPr>
        <w:spacing w:line="240" w:lineRule="auto"/>
        <w:rPr>
          <w:rFonts w:ascii="Arial" w:hAnsi="Arial" w:cs="Arial"/>
          <w:sz w:val="24"/>
          <w:szCs w:val="24"/>
          <w:shd w:val="clear" w:color="auto" w:fill="FFFFFF"/>
        </w:rPr>
      </w:pPr>
      <w:r w:rsidRPr="003265FD">
        <w:rPr>
          <w:rFonts w:ascii="Arial" w:hAnsi="Arial" w:cs="Arial"/>
          <w:sz w:val="24"/>
          <w:szCs w:val="24"/>
          <w:shd w:val="clear" w:color="auto" w:fill="FFFFFF"/>
        </w:rPr>
        <w:t xml:space="preserve">Felson, R. B., S. F. Messner, &amp; A. Hoskin (1999) ‘‘The Victim-Offender Relationship and Calling the Police in Assaults,’’ </w:t>
      </w:r>
      <w:r w:rsidRPr="003265FD">
        <w:rPr>
          <w:rFonts w:ascii="Arial" w:hAnsi="Arial" w:cs="Arial"/>
          <w:i/>
          <w:iCs/>
          <w:sz w:val="24"/>
          <w:szCs w:val="24"/>
          <w:shd w:val="clear" w:color="auto" w:fill="FFFFFF"/>
        </w:rPr>
        <w:t>Criminology,</w:t>
      </w:r>
      <w:r w:rsidRPr="003265FD">
        <w:rPr>
          <w:rFonts w:ascii="Arial" w:hAnsi="Arial" w:cs="Arial"/>
          <w:sz w:val="24"/>
          <w:szCs w:val="24"/>
          <w:shd w:val="clear" w:color="auto" w:fill="FFFFFF"/>
        </w:rPr>
        <w:t xml:space="preserve"> p-931–47</w:t>
      </w:r>
    </w:p>
    <w:p w14:paraId="27A9F12B"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Halliday, J (2021). ‘UK police pay ‘lip service‘ to protecting women, says father of abuse victim.’ </w:t>
      </w:r>
      <w:r w:rsidRPr="003265FD">
        <w:rPr>
          <w:rFonts w:ascii="Arial" w:hAnsi="Arial" w:cs="Arial"/>
          <w:i/>
          <w:iCs/>
          <w:sz w:val="24"/>
          <w:szCs w:val="24"/>
        </w:rPr>
        <w:t xml:space="preserve">Th Guardian, </w:t>
      </w:r>
      <w:r w:rsidRPr="003265FD">
        <w:rPr>
          <w:rFonts w:ascii="Arial" w:hAnsi="Arial" w:cs="Arial"/>
          <w:sz w:val="24"/>
          <w:szCs w:val="24"/>
        </w:rPr>
        <w:t>5</w:t>
      </w:r>
      <w:r w:rsidRPr="003265FD">
        <w:rPr>
          <w:rFonts w:ascii="Arial" w:hAnsi="Arial" w:cs="Arial"/>
          <w:sz w:val="24"/>
          <w:szCs w:val="24"/>
          <w:vertAlign w:val="superscript"/>
        </w:rPr>
        <w:t>th</w:t>
      </w:r>
      <w:r w:rsidRPr="003265FD">
        <w:rPr>
          <w:rFonts w:ascii="Arial" w:hAnsi="Arial" w:cs="Arial"/>
          <w:sz w:val="24"/>
          <w:szCs w:val="24"/>
        </w:rPr>
        <w:t xml:space="preserve"> October. Available at: </w:t>
      </w:r>
      <w:hyperlink r:id="rId11" w:history="1">
        <w:r w:rsidRPr="003265FD">
          <w:rPr>
            <w:rStyle w:val="Hyperlink"/>
            <w:rFonts w:ascii="Arial" w:hAnsi="Arial" w:cs="Arial"/>
            <w:sz w:val="24"/>
            <w:szCs w:val="24"/>
          </w:rPr>
          <w:t>https://www.theguardian.com/uk-news/2021/oct/05/uk-police-lip-service-protecting-women-says-father-of-abuse-victim</w:t>
        </w:r>
      </w:hyperlink>
      <w:r w:rsidRPr="003265FD">
        <w:rPr>
          <w:rFonts w:ascii="Arial" w:hAnsi="Arial" w:cs="Arial"/>
          <w:sz w:val="24"/>
          <w:szCs w:val="24"/>
        </w:rPr>
        <w:t xml:space="preserve">  (Accessed: 11 February 2022)</w:t>
      </w:r>
    </w:p>
    <w:p w14:paraId="3D95C461" w14:textId="77777777" w:rsidR="00270D35" w:rsidRPr="003265FD" w:rsidRDefault="00270D35" w:rsidP="006A17F8">
      <w:pPr>
        <w:spacing w:line="240" w:lineRule="auto"/>
        <w:rPr>
          <w:rFonts w:ascii="Arial" w:hAnsi="Arial" w:cs="Arial"/>
          <w:color w:val="333333"/>
          <w:sz w:val="24"/>
          <w:szCs w:val="24"/>
          <w:shd w:val="clear" w:color="auto" w:fill="FFFFFF"/>
        </w:rPr>
      </w:pPr>
      <w:r w:rsidRPr="003265FD">
        <w:rPr>
          <w:rFonts w:ascii="Arial" w:hAnsi="Arial" w:cs="Arial"/>
          <w:sz w:val="24"/>
          <w:szCs w:val="24"/>
          <w:shd w:val="clear" w:color="auto" w:fill="FFFFFF"/>
        </w:rPr>
        <w:t xml:space="preserve">Herts Sunflower (n.d) </w:t>
      </w:r>
      <w:r w:rsidRPr="003265FD">
        <w:rPr>
          <w:rFonts w:ascii="Arial" w:hAnsi="Arial" w:cs="Arial"/>
          <w:i/>
          <w:iCs/>
          <w:sz w:val="24"/>
          <w:szCs w:val="24"/>
          <w:shd w:val="clear" w:color="auto" w:fill="FFFFFF"/>
        </w:rPr>
        <w:t xml:space="preserve">The process of reporting domestic violence. </w:t>
      </w:r>
      <w:r w:rsidRPr="003265FD">
        <w:rPr>
          <w:rFonts w:ascii="Arial" w:hAnsi="Arial" w:cs="Arial"/>
          <w:sz w:val="24"/>
          <w:szCs w:val="24"/>
          <w:shd w:val="clear" w:color="auto" w:fill="FFFFFF"/>
        </w:rPr>
        <w:t xml:space="preserve">Available at: </w:t>
      </w:r>
      <w:hyperlink r:id="rId12" w:history="1">
        <w:r w:rsidRPr="003265FD">
          <w:rPr>
            <w:rStyle w:val="Hyperlink"/>
            <w:rFonts w:ascii="Arial" w:hAnsi="Arial" w:cs="Arial"/>
            <w:sz w:val="24"/>
            <w:szCs w:val="24"/>
            <w:shd w:val="clear" w:color="auto" w:fill="FFFFFF"/>
          </w:rPr>
          <w:t>https://www.hertssunflower.org/information-for-professionals/the-process-of-reporting-domestic-abuse.aspx</w:t>
        </w:r>
      </w:hyperlink>
      <w:r w:rsidRPr="003265FD">
        <w:rPr>
          <w:rFonts w:ascii="Arial" w:hAnsi="Arial" w:cs="Arial"/>
          <w:color w:val="333333"/>
          <w:sz w:val="24"/>
          <w:szCs w:val="24"/>
          <w:shd w:val="clear" w:color="auto" w:fill="FFFFFF"/>
        </w:rPr>
        <w:t xml:space="preserve"> </w:t>
      </w:r>
      <w:r w:rsidRPr="003265FD">
        <w:rPr>
          <w:rFonts w:ascii="Arial" w:hAnsi="Arial" w:cs="Arial"/>
          <w:sz w:val="24"/>
          <w:szCs w:val="24"/>
          <w:shd w:val="clear" w:color="auto" w:fill="FFFFFF"/>
        </w:rPr>
        <w:t xml:space="preserve">(Accessed: 11 February 2022) </w:t>
      </w:r>
    </w:p>
    <w:p w14:paraId="359B9B33"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Hogben, M., et al (2001). 'The effect of sexual and physical violence on risky sexual behavior and STDs among a cohort of HIV seropositive women.' </w:t>
      </w:r>
      <w:r w:rsidRPr="003265FD">
        <w:rPr>
          <w:rFonts w:ascii="Arial" w:hAnsi="Arial" w:cs="Arial"/>
          <w:i/>
          <w:sz w:val="24"/>
          <w:szCs w:val="24"/>
        </w:rPr>
        <w:t>AIDS and Behavior,</w:t>
      </w:r>
      <w:r w:rsidRPr="003265FD">
        <w:rPr>
          <w:rFonts w:ascii="Arial" w:hAnsi="Arial" w:cs="Arial"/>
          <w:sz w:val="24"/>
          <w:szCs w:val="24"/>
        </w:rPr>
        <w:t xml:space="preserve"> 5, p-353-361. DOI: </w:t>
      </w:r>
      <w:hyperlink r:id="rId13" w:history="1">
        <w:r w:rsidRPr="003265FD">
          <w:rPr>
            <w:rStyle w:val="Hyperlink"/>
            <w:rFonts w:ascii="Arial" w:hAnsi="Arial" w:cs="Arial"/>
            <w:sz w:val="24"/>
            <w:szCs w:val="24"/>
          </w:rPr>
          <w:t>https://doi.org/10.1023/A:1013138923777</w:t>
        </w:r>
      </w:hyperlink>
      <w:r w:rsidRPr="003265FD">
        <w:rPr>
          <w:rFonts w:ascii="Arial" w:hAnsi="Arial" w:cs="Arial"/>
          <w:sz w:val="24"/>
          <w:szCs w:val="24"/>
        </w:rPr>
        <w:t xml:space="preserve"> </w:t>
      </w:r>
    </w:p>
    <w:p w14:paraId="2D9DC4D3"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Hohl, K., Bradford, B. and Stanko, E. A. (2010). ‘Influencing Trust and Confidence in the Metropolitan Police: Results from an Experiment Testing the Effect of Leaflet-drops on Public Opinion’, British Journal of Criminology, 50, 3, 491-513.</w:t>
      </w:r>
    </w:p>
    <w:p w14:paraId="1894AF91" w14:textId="7E684655" w:rsidR="00270D35" w:rsidRPr="003265FD" w:rsidRDefault="00270D35" w:rsidP="006A17F8">
      <w:pPr>
        <w:spacing w:line="240" w:lineRule="auto"/>
        <w:rPr>
          <w:rFonts w:ascii="Arial" w:hAnsi="Arial" w:cs="Arial"/>
          <w:sz w:val="24"/>
          <w:szCs w:val="24"/>
          <w:shd w:val="clear" w:color="auto" w:fill="FFFFFF"/>
        </w:rPr>
      </w:pPr>
      <w:r w:rsidRPr="003265FD">
        <w:rPr>
          <w:rFonts w:ascii="Arial" w:hAnsi="Arial" w:cs="Arial"/>
          <w:sz w:val="24"/>
          <w:szCs w:val="24"/>
          <w:shd w:val="clear" w:color="auto" w:fill="FFFFFF"/>
        </w:rPr>
        <w:t xml:space="preserve">Houskamp, B.M and Foy, D.W (1999). ‘The assessment of posttraumatic stress disorder in battered women.’ </w:t>
      </w:r>
      <w:r w:rsidRPr="003265FD">
        <w:rPr>
          <w:rFonts w:ascii="Arial" w:hAnsi="Arial" w:cs="Arial"/>
          <w:i/>
          <w:iCs/>
          <w:sz w:val="24"/>
          <w:szCs w:val="24"/>
          <w:shd w:val="clear" w:color="auto" w:fill="FFFFFF"/>
        </w:rPr>
        <w:t xml:space="preserve">Journal </w:t>
      </w:r>
      <w:r w:rsidR="006C4E60" w:rsidRPr="003265FD">
        <w:rPr>
          <w:rFonts w:ascii="Arial" w:hAnsi="Arial" w:cs="Arial"/>
          <w:i/>
          <w:iCs/>
          <w:sz w:val="24"/>
          <w:szCs w:val="24"/>
          <w:shd w:val="clear" w:color="auto" w:fill="FFFFFF"/>
        </w:rPr>
        <w:t>Interpret</w:t>
      </w:r>
      <w:r w:rsidRPr="003265FD">
        <w:rPr>
          <w:rFonts w:ascii="Arial" w:hAnsi="Arial" w:cs="Arial"/>
          <w:i/>
          <w:iCs/>
          <w:sz w:val="24"/>
          <w:szCs w:val="24"/>
          <w:shd w:val="clear" w:color="auto" w:fill="FFFFFF"/>
        </w:rPr>
        <w:t xml:space="preserve"> Violence</w:t>
      </w:r>
      <w:r w:rsidRPr="003265FD">
        <w:rPr>
          <w:rFonts w:ascii="Arial" w:hAnsi="Arial" w:cs="Arial"/>
          <w:sz w:val="24"/>
          <w:szCs w:val="24"/>
          <w:shd w:val="clear" w:color="auto" w:fill="FFFFFF"/>
        </w:rPr>
        <w:t xml:space="preserve">. 6(3), p-367-75. </w:t>
      </w:r>
    </w:p>
    <w:p w14:paraId="74060711" w14:textId="030B1A71" w:rsidR="003265FD" w:rsidRPr="003265FD" w:rsidRDefault="003265FD" w:rsidP="003265FD">
      <w:pPr>
        <w:rPr>
          <w:rFonts w:ascii="Arial" w:hAnsi="Arial" w:cs="Arial"/>
          <w:sz w:val="24"/>
          <w:szCs w:val="24"/>
        </w:rPr>
      </w:pPr>
      <w:r w:rsidRPr="003265FD">
        <w:rPr>
          <w:rFonts w:ascii="Arial" w:hAnsi="Arial" w:cs="Arial"/>
          <w:sz w:val="24"/>
          <w:szCs w:val="24"/>
        </w:rPr>
        <w:lastRenderedPageBreak/>
        <w:t xml:space="preserve">House of Commons Library (2021) Police powers: an introduction. Available at: </w:t>
      </w:r>
      <w:hyperlink r:id="rId14" w:history="1">
        <w:r w:rsidRPr="003265FD">
          <w:rPr>
            <w:rStyle w:val="Hyperlink"/>
            <w:rFonts w:ascii="Arial" w:hAnsi="Arial" w:cs="Arial"/>
            <w:sz w:val="24"/>
            <w:szCs w:val="24"/>
          </w:rPr>
          <w:t>Police powers: an introduction - House of Commons Library (parliament.uk)</w:t>
        </w:r>
      </w:hyperlink>
      <w:r w:rsidRPr="003265FD">
        <w:rPr>
          <w:rFonts w:ascii="Arial" w:hAnsi="Arial" w:cs="Arial"/>
          <w:sz w:val="24"/>
          <w:szCs w:val="24"/>
        </w:rPr>
        <w:t xml:space="preserve"> (Accessed: 3</w:t>
      </w:r>
      <w:r w:rsidRPr="003265FD">
        <w:rPr>
          <w:rFonts w:ascii="Arial" w:hAnsi="Arial" w:cs="Arial"/>
          <w:sz w:val="24"/>
          <w:szCs w:val="24"/>
          <w:vertAlign w:val="superscript"/>
        </w:rPr>
        <w:t>rd</w:t>
      </w:r>
      <w:r w:rsidRPr="003265FD">
        <w:rPr>
          <w:rFonts w:ascii="Arial" w:hAnsi="Arial" w:cs="Arial"/>
          <w:sz w:val="24"/>
          <w:szCs w:val="24"/>
        </w:rPr>
        <w:t xml:space="preserve"> May 2022)</w:t>
      </w:r>
    </w:p>
    <w:p w14:paraId="1B200A25" w14:textId="77777777" w:rsidR="00270D35" w:rsidRPr="003265FD" w:rsidRDefault="00270D35" w:rsidP="006A17F8">
      <w:pPr>
        <w:spacing w:line="240" w:lineRule="auto"/>
        <w:rPr>
          <w:rFonts w:ascii="Arial" w:hAnsi="Arial" w:cs="Arial"/>
          <w:sz w:val="24"/>
          <w:szCs w:val="24"/>
          <w:shd w:val="clear" w:color="auto" w:fill="FFFFFF"/>
        </w:rPr>
      </w:pPr>
      <w:r w:rsidRPr="003265FD">
        <w:rPr>
          <w:rFonts w:ascii="Arial" w:hAnsi="Arial" w:cs="Arial"/>
          <w:sz w:val="24"/>
          <w:szCs w:val="24"/>
          <w:shd w:val="clear" w:color="auto" w:fill="FFFFFF"/>
        </w:rPr>
        <w:t>Hutchison, I. W. (1999) ‘Influence of Alcohol and Drugs on Women’s Utilization of the Police for Domestic Violence’. Washington, DC: National Institute of Justice</w:t>
      </w:r>
    </w:p>
    <w:p w14:paraId="3731F752" w14:textId="278CA3BC"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Jacobs, N (2021) ‘The responsibility is on police to restore trust in their ability to protect women.’ </w:t>
      </w:r>
      <w:r w:rsidRPr="003265FD">
        <w:rPr>
          <w:rFonts w:ascii="Arial" w:hAnsi="Arial" w:cs="Arial"/>
          <w:i/>
          <w:iCs/>
          <w:sz w:val="24"/>
          <w:szCs w:val="24"/>
        </w:rPr>
        <w:t>The Guardian</w:t>
      </w:r>
      <w:r w:rsidRPr="003265FD">
        <w:rPr>
          <w:rFonts w:ascii="Arial" w:hAnsi="Arial" w:cs="Arial"/>
          <w:sz w:val="24"/>
          <w:szCs w:val="24"/>
        </w:rPr>
        <w:t>, 3</w:t>
      </w:r>
      <w:r w:rsidRPr="003265FD">
        <w:rPr>
          <w:rFonts w:ascii="Arial" w:hAnsi="Arial" w:cs="Arial"/>
          <w:sz w:val="24"/>
          <w:szCs w:val="24"/>
          <w:vertAlign w:val="superscript"/>
        </w:rPr>
        <w:t>rd</w:t>
      </w:r>
      <w:r w:rsidRPr="003265FD">
        <w:rPr>
          <w:rFonts w:ascii="Arial" w:hAnsi="Arial" w:cs="Arial"/>
          <w:sz w:val="24"/>
          <w:szCs w:val="24"/>
        </w:rPr>
        <w:t xml:space="preserve"> October. Available at: </w:t>
      </w:r>
      <w:hyperlink r:id="rId15" w:history="1">
        <w:r w:rsidRPr="003265FD">
          <w:rPr>
            <w:rStyle w:val="Hyperlink"/>
            <w:rFonts w:ascii="Arial" w:eastAsia="Times New Roman" w:hAnsi="Arial" w:cs="Arial"/>
            <w:sz w:val="24"/>
            <w:szCs w:val="24"/>
            <w:shd w:val="clear" w:color="auto" w:fill="FEF9F5"/>
          </w:rPr>
          <w:t>https://www.theguardian.com/commentisfree/2021/oct/03/responsibility-police-trust-protect-women-domestic-sexual-violence-bill</w:t>
        </w:r>
      </w:hyperlink>
      <w:r w:rsidRPr="003265FD">
        <w:rPr>
          <w:rFonts w:ascii="Arial" w:hAnsi="Arial" w:cs="Arial"/>
          <w:sz w:val="24"/>
          <w:szCs w:val="24"/>
        </w:rPr>
        <w:t xml:space="preserve"> (Accessed: 11 February 2022)</w:t>
      </w:r>
    </w:p>
    <w:p w14:paraId="59723963" w14:textId="07DCE8D4" w:rsidR="003265FD" w:rsidRPr="003265FD" w:rsidRDefault="003265FD" w:rsidP="003265FD">
      <w:pPr>
        <w:rPr>
          <w:rFonts w:ascii="Arial" w:hAnsi="Arial" w:cs="Arial"/>
          <w:sz w:val="24"/>
          <w:szCs w:val="24"/>
        </w:rPr>
      </w:pPr>
      <w:r w:rsidRPr="003265FD">
        <w:rPr>
          <w:rFonts w:ascii="Arial" w:hAnsi="Arial" w:cs="Arial"/>
          <w:sz w:val="24"/>
          <w:szCs w:val="24"/>
        </w:rPr>
        <w:t xml:space="preserve">Jackson, J and Bradford, B (2010) ‘What is trust and confidence in the police?’ </w:t>
      </w:r>
      <w:r w:rsidRPr="003265FD">
        <w:rPr>
          <w:rFonts w:ascii="Arial" w:hAnsi="Arial" w:cs="Arial"/>
          <w:i/>
          <w:iCs/>
          <w:sz w:val="24"/>
          <w:szCs w:val="24"/>
        </w:rPr>
        <w:t>Policing: a journal of policy and practice</w:t>
      </w:r>
      <w:r w:rsidRPr="003265FD">
        <w:rPr>
          <w:rFonts w:ascii="Arial" w:hAnsi="Arial" w:cs="Arial"/>
          <w:sz w:val="24"/>
          <w:szCs w:val="24"/>
        </w:rPr>
        <w:t xml:space="preserve">, 4 (3). pp. 241-248. DOI: 10.1093/police/paq020 </w:t>
      </w:r>
    </w:p>
    <w:p w14:paraId="12E9E261"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shd w:val="clear" w:color="auto" w:fill="FFFFFF"/>
        </w:rPr>
        <w:t xml:space="preserve">Johnson, I. M. (1990) ‘A Loglinear Analysis of Abused Wives’ Decisions to Call the Police in Domestic Violence Disputes,’ </w:t>
      </w:r>
      <w:r w:rsidRPr="003265FD">
        <w:rPr>
          <w:rFonts w:ascii="Arial" w:hAnsi="Arial" w:cs="Arial"/>
          <w:i/>
          <w:iCs/>
          <w:sz w:val="24"/>
          <w:szCs w:val="24"/>
          <w:shd w:val="clear" w:color="auto" w:fill="FFFFFF"/>
        </w:rPr>
        <w:t>Journal of Criminal Justice,</w:t>
      </w:r>
      <w:r w:rsidRPr="003265FD">
        <w:rPr>
          <w:rFonts w:ascii="Arial" w:hAnsi="Arial" w:cs="Arial"/>
          <w:sz w:val="24"/>
          <w:szCs w:val="24"/>
          <w:shd w:val="clear" w:color="auto" w:fill="FFFFFF"/>
        </w:rPr>
        <w:t xml:space="preserve"> p-147–59</w:t>
      </w:r>
    </w:p>
    <w:p w14:paraId="319E51B2" w14:textId="77777777" w:rsidR="00270D35" w:rsidRPr="003265FD" w:rsidRDefault="00270D35" w:rsidP="006A17F8">
      <w:pPr>
        <w:spacing w:line="240" w:lineRule="auto"/>
        <w:rPr>
          <w:rFonts w:ascii="Arial" w:hAnsi="Arial" w:cs="Arial"/>
          <w:sz w:val="24"/>
          <w:szCs w:val="24"/>
          <w:shd w:val="clear" w:color="auto" w:fill="FFFFFF"/>
        </w:rPr>
      </w:pPr>
      <w:r w:rsidRPr="003265FD">
        <w:rPr>
          <w:rFonts w:ascii="Arial" w:hAnsi="Arial" w:cs="Arial"/>
          <w:sz w:val="24"/>
          <w:szCs w:val="24"/>
          <w:shd w:val="clear" w:color="auto" w:fill="FFFFFF"/>
        </w:rPr>
        <w:t xml:space="preserve">Kaur, R and Garg, S (2008) ‘Addressing Domestic Violence Against Women: An Unfinished Agenda.’ </w:t>
      </w:r>
      <w:r w:rsidRPr="003265FD">
        <w:rPr>
          <w:rFonts w:ascii="Arial" w:hAnsi="Arial" w:cs="Arial"/>
          <w:i/>
          <w:iCs/>
          <w:sz w:val="24"/>
          <w:szCs w:val="24"/>
          <w:shd w:val="clear" w:color="auto" w:fill="FFFFFF"/>
        </w:rPr>
        <w:t xml:space="preserve">Indian Journal Community Med. </w:t>
      </w:r>
      <w:r w:rsidRPr="003265FD">
        <w:rPr>
          <w:rFonts w:ascii="Arial" w:hAnsi="Arial" w:cs="Arial"/>
          <w:sz w:val="24"/>
          <w:szCs w:val="24"/>
          <w:shd w:val="clear" w:color="auto" w:fill="FFFFFF"/>
        </w:rPr>
        <w:t xml:space="preserve">33(2), p-73-76. DOI: </w:t>
      </w:r>
      <w:hyperlink r:id="rId16" w:tgtFrame="_blank" w:history="1">
        <w:r w:rsidRPr="003265FD">
          <w:rPr>
            <w:rStyle w:val="Hyperlink"/>
            <w:rFonts w:ascii="Arial" w:hAnsi="Arial" w:cs="Arial"/>
            <w:color w:val="985735"/>
            <w:sz w:val="24"/>
            <w:szCs w:val="24"/>
            <w:shd w:val="clear" w:color="auto" w:fill="FFFFFF"/>
          </w:rPr>
          <w:t>10.4103/0970-0218.40871</w:t>
        </w:r>
      </w:hyperlink>
      <w:r w:rsidRPr="003265FD">
        <w:rPr>
          <w:rFonts w:ascii="Arial" w:hAnsi="Arial" w:cs="Arial"/>
          <w:sz w:val="24"/>
          <w:szCs w:val="24"/>
        </w:rPr>
        <w:t xml:space="preserve"> </w:t>
      </w:r>
    </w:p>
    <w:p w14:paraId="21B0E4D2" w14:textId="77777777" w:rsidR="00270D35" w:rsidRPr="003265FD" w:rsidRDefault="00270D35" w:rsidP="006A17F8">
      <w:pPr>
        <w:spacing w:line="240" w:lineRule="auto"/>
        <w:rPr>
          <w:rFonts w:ascii="Arial" w:hAnsi="Arial" w:cs="Arial"/>
          <w:sz w:val="24"/>
          <w:szCs w:val="24"/>
          <w:shd w:val="clear" w:color="auto" w:fill="FFFFFF"/>
        </w:rPr>
      </w:pPr>
      <w:r w:rsidRPr="003265FD">
        <w:rPr>
          <w:rFonts w:ascii="Arial" w:hAnsi="Arial" w:cs="Arial"/>
          <w:sz w:val="24"/>
          <w:szCs w:val="24"/>
          <w:shd w:val="clear" w:color="auto" w:fill="FFFFFF"/>
        </w:rPr>
        <w:t xml:space="preserve">Kemp, A et al (1991). ‘Post-traumatic stress disorder (PTSD) in battered women: A shelter sample. </w:t>
      </w:r>
      <w:r w:rsidRPr="003265FD">
        <w:rPr>
          <w:rFonts w:ascii="Arial" w:hAnsi="Arial" w:cs="Arial"/>
          <w:i/>
          <w:iCs/>
          <w:sz w:val="24"/>
          <w:szCs w:val="24"/>
          <w:shd w:val="clear" w:color="auto" w:fill="FFFFFF"/>
        </w:rPr>
        <w:t>Journal Trauma Stress</w:t>
      </w:r>
      <w:r w:rsidRPr="003265FD">
        <w:rPr>
          <w:rFonts w:ascii="Arial" w:hAnsi="Arial" w:cs="Arial"/>
          <w:sz w:val="24"/>
          <w:szCs w:val="24"/>
          <w:shd w:val="clear" w:color="auto" w:fill="FFFFFF"/>
        </w:rPr>
        <w:t>. 4(1), p-137- 48.</w:t>
      </w:r>
    </w:p>
    <w:p w14:paraId="1A4706E3"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Kennedy, A. C., et al (2010). 'The impact of family and community violence on children’s depression trajectories: Examining the interactions of violence exposure, family social support, and gender.' </w:t>
      </w:r>
      <w:r w:rsidRPr="003265FD">
        <w:rPr>
          <w:rFonts w:ascii="Arial" w:hAnsi="Arial" w:cs="Arial"/>
          <w:i/>
          <w:sz w:val="24"/>
          <w:szCs w:val="24"/>
        </w:rPr>
        <w:t>Journal of Family Psychology</w:t>
      </w:r>
      <w:r w:rsidRPr="003265FD">
        <w:rPr>
          <w:rFonts w:ascii="Arial" w:hAnsi="Arial" w:cs="Arial"/>
          <w:sz w:val="24"/>
          <w:szCs w:val="24"/>
        </w:rPr>
        <w:t xml:space="preserve">, 24,(2) p-197-207. </w:t>
      </w:r>
    </w:p>
    <w:p w14:paraId="31DFE797"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Lindsay, R (2021) </w:t>
      </w:r>
      <w:r w:rsidRPr="003265FD">
        <w:rPr>
          <w:rFonts w:ascii="Arial" w:hAnsi="Arial" w:cs="Arial"/>
          <w:i/>
          <w:sz w:val="24"/>
          <w:szCs w:val="24"/>
        </w:rPr>
        <w:t xml:space="preserve">Everything you need to know about a restraining order. </w:t>
      </w:r>
      <w:r w:rsidRPr="003265FD">
        <w:rPr>
          <w:rFonts w:ascii="Arial" w:hAnsi="Arial" w:cs="Arial"/>
          <w:sz w:val="24"/>
          <w:szCs w:val="24"/>
        </w:rPr>
        <w:t xml:space="preserve">Available at: </w:t>
      </w:r>
      <w:hyperlink r:id="rId17" w:history="1">
        <w:r w:rsidRPr="003265FD">
          <w:rPr>
            <w:rStyle w:val="Hyperlink"/>
            <w:rFonts w:ascii="Arial" w:hAnsi="Arial" w:cs="Arial"/>
            <w:sz w:val="24"/>
            <w:szCs w:val="24"/>
          </w:rPr>
          <w:t>https://brittontime.com/2021/01/29/everything-you-need-to-know-about-a-restraining-order/</w:t>
        </w:r>
      </w:hyperlink>
      <w:r w:rsidRPr="003265FD">
        <w:rPr>
          <w:rFonts w:ascii="Arial" w:hAnsi="Arial" w:cs="Arial"/>
          <w:sz w:val="24"/>
          <w:szCs w:val="24"/>
        </w:rPr>
        <w:t xml:space="preserve">  (Accessed: 11 February 2022)</w:t>
      </w:r>
    </w:p>
    <w:p w14:paraId="75C45D60" w14:textId="589A882F"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McManus, S and Scott, S (2016) </w:t>
      </w:r>
      <w:r w:rsidRPr="003265FD">
        <w:rPr>
          <w:rFonts w:ascii="Arial" w:hAnsi="Arial" w:cs="Arial"/>
          <w:i/>
          <w:sz w:val="24"/>
          <w:szCs w:val="24"/>
        </w:rPr>
        <w:t xml:space="preserve">Joining the dots. </w:t>
      </w:r>
      <w:r w:rsidRPr="003265FD">
        <w:rPr>
          <w:rFonts w:ascii="Arial" w:hAnsi="Arial" w:cs="Arial"/>
          <w:sz w:val="24"/>
          <w:szCs w:val="24"/>
        </w:rPr>
        <w:t xml:space="preserve">Available at: </w:t>
      </w:r>
      <w:hyperlink r:id="rId18" w:history="1">
        <w:r w:rsidRPr="003265FD">
          <w:rPr>
            <w:rStyle w:val="Hyperlink"/>
            <w:rFonts w:ascii="Arial" w:hAnsi="Arial" w:cs="Arial"/>
            <w:sz w:val="24"/>
            <w:szCs w:val="24"/>
          </w:rPr>
          <w:t>https://weareagenda.org/wp-content/uploads/2015/11/Joining-The-Dots-Report_Final_b_Exec-Summary.pdf</w:t>
        </w:r>
      </w:hyperlink>
      <w:r w:rsidRPr="003265FD">
        <w:rPr>
          <w:rFonts w:ascii="Arial" w:hAnsi="Arial" w:cs="Arial"/>
          <w:sz w:val="24"/>
          <w:szCs w:val="24"/>
        </w:rPr>
        <w:t xml:space="preserve"> (Accessed: 11 February 2022)</w:t>
      </w:r>
    </w:p>
    <w:p w14:paraId="3B676B43" w14:textId="27B43852" w:rsidR="003265FD" w:rsidRPr="003265FD" w:rsidRDefault="003265FD" w:rsidP="003265FD">
      <w:pPr>
        <w:rPr>
          <w:rFonts w:ascii="Arial" w:hAnsi="Arial" w:cs="Arial"/>
          <w:sz w:val="24"/>
          <w:szCs w:val="24"/>
        </w:rPr>
      </w:pPr>
      <w:r w:rsidRPr="003265FD">
        <w:rPr>
          <w:rFonts w:ascii="Arial" w:hAnsi="Arial" w:cs="Arial"/>
          <w:sz w:val="24"/>
          <w:szCs w:val="24"/>
        </w:rPr>
        <w:t>Moreno, C.G et al (2010) ‘</w:t>
      </w:r>
      <w:r w:rsidRPr="003265FD">
        <w:rPr>
          <w:rFonts w:ascii="Arial" w:hAnsi="Arial" w:cs="Arial"/>
          <w:color w:val="343332"/>
          <w:spacing w:val="-5"/>
          <w:sz w:val="24"/>
          <w:szCs w:val="24"/>
          <w:shd w:val="clear" w:color="auto" w:fill="FFFFFF"/>
        </w:rPr>
        <w:t xml:space="preserve">WHO Multi-country Study on Women's Health and Domestic Violence against Women. Initial Results on Prevalence, Health Outcomes and Women's Responses.’ </w:t>
      </w:r>
      <w:r w:rsidRPr="003265FD">
        <w:rPr>
          <w:rFonts w:ascii="Arial" w:hAnsi="Arial" w:cs="Arial"/>
          <w:i/>
          <w:iCs/>
          <w:sz w:val="24"/>
          <w:szCs w:val="24"/>
        </w:rPr>
        <w:t xml:space="preserve">National Institute of Demographic Studies, </w:t>
      </w:r>
      <w:r w:rsidRPr="003265FD">
        <w:rPr>
          <w:rFonts w:ascii="Arial" w:hAnsi="Arial" w:cs="Arial"/>
          <w:sz w:val="24"/>
          <w:szCs w:val="24"/>
        </w:rPr>
        <w:t xml:space="preserve">65(4), pp. 837-839. Available at: </w:t>
      </w:r>
      <w:hyperlink r:id="rId19" w:history="1">
        <w:r w:rsidRPr="003265FD">
          <w:rPr>
            <w:rStyle w:val="Hyperlink"/>
            <w:rFonts w:ascii="Arial" w:hAnsi="Arial" w:cs="Arial"/>
            <w:sz w:val="24"/>
            <w:szCs w:val="24"/>
          </w:rPr>
          <w:t>http</w:t>
        </w:r>
        <w:r w:rsidRPr="003265FD">
          <w:rPr>
            <w:rStyle w:val="Hyperlink"/>
            <w:rFonts w:ascii="Arial" w:hAnsi="Arial" w:cs="Arial"/>
            <w:sz w:val="24"/>
            <w:szCs w:val="24"/>
          </w:rPr>
          <w:t>s</w:t>
        </w:r>
        <w:r w:rsidRPr="003265FD">
          <w:rPr>
            <w:rStyle w:val="Hyperlink"/>
            <w:rFonts w:ascii="Arial" w:hAnsi="Arial" w:cs="Arial"/>
            <w:sz w:val="24"/>
            <w:szCs w:val="24"/>
          </w:rPr>
          <w:t>://www.jstor.org/stable/41441026</w:t>
        </w:r>
      </w:hyperlink>
      <w:r w:rsidRPr="003265FD">
        <w:rPr>
          <w:rFonts w:ascii="Arial" w:hAnsi="Arial" w:cs="Arial"/>
          <w:sz w:val="24"/>
          <w:szCs w:val="24"/>
        </w:rPr>
        <w:t xml:space="preserve"> (Accessed: 3</w:t>
      </w:r>
      <w:r w:rsidRPr="003265FD">
        <w:rPr>
          <w:rFonts w:ascii="Arial" w:hAnsi="Arial" w:cs="Arial"/>
          <w:sz w:val="24"/>
          <w:szCs w:val="24"/>
          <w:vertAlign w:val="superscript"/>
        </w:rPr>
        <w:t>rd</w:t>
      </w:r>
      <w:r w:rsidRPr="003265FD">
        <w:rPr>
          <w:rFonts w:ascii="Arial" w:hAnsi="Arial" w:cs="Arial"/>
          <w:sz w:val="24"/>
          <w:szCs w:val="24"/>
        </w:rPr>
        <w:t xml:space="preserve"> May 2022)</w:t>
      </w:r>
    </w:p>
    <w:p w14:paraId="734DDABE" w14:textId="77777777" w:rsidR="003265FD" w:rsidRPr="003265FD" w:rsidRDefault="00270D35" w:rsidP="006A17F8">
      <w:pPr>
        <w:spacing w:line="240" w:lineRule="auto"/>
        <w:rPr>
          <w:rFonts w:ascii="Arial" w:hAnsi="Arial" w:cs="Arial"/>
          <w:sz w:val="24"/>
          <w:szCs w:val="24"/>
        </w:rPr>
      </w:pPr>
      <w:r w:rsidRPr="003265FD">
        <w:rPr>
          <w:rFonts w:ascii="Arial" w:hAnsi="Arial" w:cs="Arial"/>
          <w:sz w:val="24"/>
          <w:szCs w:val="24"/>
        </w:rPr>
        <w:t>Myhill, A. and Quinton, P. (2010). ‘Confidence, Neighbourhood Policing, and Contact: Drawing Together the Evidence’, Policing, doi: 10.1093/police/paq026.</w:t>
      </w:r>
    </w:p>
    <w:p w14:paraId="093F1DB2" w14:textId="48F2449C" w:rsidR="00270D35" w:rsidRPr="003265FD" w:rsidRDefault="003265FD" w:rsidP="003265FD">
      <w:pPr>
        <w:rPr>
          <w:rFonts w:ascii="Arial" w:hAnsi="Arial" w:cs="Arial"/>
          <w:sz w:val="24"/>
          <w:szCs w:val="24"/>
        </w:rPr>
      </w:pPr>
      <w:r w:rsidRPr="003265FD">
        <w:rPr>
          <w:rFonts w:ascii="Arial" w:hAnsi="Arial" w:cs="Arial"/>
          <w:sz w:val="24"/>
          <w:szCs w:val="24"/>
        </w:rPr>
        <w:t xml:space="preserve">Mynenko, K.D and Ditcham, K (2022) </w:t>
      </w:r>
      <w:r w:rsidRPr="003265FD">
        <w:rPr>
          <w:rFonts w:ascii="Arial" w:hAnsi="Arial" w:cs="Arial"/>
          <w:i/>
          <w:iCs/>
          <w:sz w:val="24"/>
          <w:szCs w:val="24"/>
        </w:rPr>
        <w:t xml:space="preserve">Public Confidence in the Police : A New Low for the Service. </w:t>
      </w:r>
      <w:r w:rsidRPr="003265FD">
        <w:rPr>
          <w:rFonts w:ascii="Arial" w:hAnsi="Arial" w:cs="Arial"/>
          <w:sz w:val="24"/>
          <w:szCs w:val="24"/>
        </w:rPr>
        <w:t xml:space="preserve">Available at: </w:t>
      </w:r>
      <w:hyperlink r:id="rId20" w:history="1">
        <w:r w:rsidRPr="003265FD">
          <w:rPr>
            <w:rStyle w:val="Hyperlink"/>
            <w:rFonts w:ascii="Arial" w:hAnsi="Arial" w:cs="Arial"/>
            <w:sz w:val="24"/>
            <w:szCs w:val="24"/>
          </w:rPr>
          <w:t>Public Confidence in the Police: A New Low for the Service | Royal United Services Institute (rusi.org)</w:t>
        </w:r>
      </w:hyperlink>
      <w:r w:rsidRPr="003265FD">
        <w:rPr>
          <w:rFonts w:ascii="Arial" w:hAnsi="Arial" w:cs="Arial"/>
          <w:sz w:val="24"/>
          <w:szCs w:val="24"/>
        </w:rPr>
        <w:t xml:space="preserve"> (Accessed: 3</w:t>
      </w:r>
      <w:r w:rsidRPr="003265FD">
        <w:rPr>
          <w:rFonts w:ascii="Arial" w:hAnsi="Arial" w:cs="Arial"/>
          <w:sz w:val="24"/>
          <w:szCs w:val="24"/>
          <w:vertAlign w:val="superscript"/>
        </w:rPr>
        <w:t>rd</w:t>
      </w:r>
      <w:r w:rsidRPr="003265FD">
        <w:rPr>
          <w:rFonts w:ascii="Arial" w:hAnsi="Arial" w:cs="Arial"/>
          <w:sz w:val="24"/>
          <w:szCs w:val="24"/>
        </w:rPr>
        <w:t xml:space="preserve"> May 2022)</w:t>
      </w:r>
      <w:r w:rsidR="00270D35" w:rsidRPr="003265FD">
        <w:rPr>
          <w:rFonts w:ascii="Arial" w:hAnsi="Arial" w:cs="Arial"/>
          <w:sz w:val="24"/>
          <w:szCs w:val="24"/>
        </w:rPr>
        <w:t xml:space="preserve"> </w:t>
      </w:r>
    </w:p>
    <w:p w14:paraId="5562E5D8" w14:textId="77777777" w:rsidR="00270D35" w:rsidRPr="003265FD" w:rsidRDefault="00270D35" w:rsidP="006A17F8">
      <w:pPr>
        <w:spacing w:line="240" w:lineRule="auto"/>
        <w:rPr>
          <w:rFonts w:ascii="Arial" w:hAnsi="Arial" w:cs="Arial"/>
          <w:sz w:val="24"/>
          <w:szCs w:val="24"/>
          <w:shd w:val="clear" w:color="auto" w:fill="FFFFFF"/>
        </w:rPr>
      </w:pPr>
      <w:r w:rsidRPr="003265FD">
        <w:rPr>
          <w:rFonts w:ascii="Arial" w:hAnsi="Arial" w:cs="Arial"/>
          <w:sz w:val="24"/>
          <w:szCs w:val="24"/>
          <w:shd w:val="clear" w:color="auto" w:fill="FFFFFF"/>
        </w:rPr>
        <w:t>Schultz, L. G. (1960).’The wife assaulter’. </w:t>
      </w:r>
      <w:r w:rsidRPr="003265FD">
        <w:rPr>
          <w:rStyle w:val="Emphasis"/>
          <w:rFonts w:ascii="Arial" w:hAnsi="Arial" w:cs="Arial"/>
          <w:sz w:val="24"/>
          <w:szCs w:val="24"/>
          <w:shd w:val="clear" w:color="auto" w:fill="FFFFFF"/>
        </w:rPr>
        <w:t>Journal of Social Therapy, 6,</w:t>
      </w:r>
      <w:r w:rsidRPr="003265FD">
        <w:rPr>
          <w:rFonts w:ascii="Arial" w:hAnsi="Arial" w:cs="Arial"/>
          <w:sz w:val="24"/>
          <w:szCs w:val="24"/>
          <w:shd w:val="clear" w:color="auto" w:fill="FFFFFF"/>
        </w:rPr>
        <w:t> 103–111</w:t>
      </w:r>
    </w:p>
    <w:p w14:paraId="4E186171" w14:textId="77777777" w:rsidR="00270D35" w:rsidRPr="003265FD" w:rsidRDefault="00270D35" w:rsidP="006A17F8">
      <w:pPr>
        <w:spacing w:line="240" w:lineRule="auto"/>
        <w:rPr>
          <w:rFonts w:ascii="Arial" w:hAnsi="Arial" w:cs="Arial"/>
          <w:sz w:val="24"/>
          <w:szCs w:val="24"/>
          <w:shd w:val="clear" w:color="auto" w:fill="FFFFFF"/>
        </w:rPr>
      </w:pPr>
      <w:r w:rsidRPr="003265FD">
        <w:rPr>
          <w:rFonts w:ascii="Arial" w:hAnsi="Arial" w:cs="Arial"/>
          <w:sz w:val="24"/>
          <w:szCs w:val="24"/>
          <w:shd w:val="clear" w:color="auto" w:fill="FFFFFF"/>
        </w:rPr>
        <w:t>Snell, J.E et al (1964) ‘The Wifebeater's Wife</w:t>
      </w:r>
      <w:r w:rsidRPr="003265FD">
        <w:rPr>
          <w:rStyle w:val="colon-for-citation-subtitle"/>
          <w:rFonts w:ascii="Arial" w:hAnsi="Arial" w:cs="Arial"/>
          <w:sz w:val="24"/>
          <w:szCs w:val="24"/>
          <w:shd w:val="clear" w:color="auto" w:fill="FFFFFF"/>
        </w:rPr>
        <w:t>: </w:t>
      </w:r>
      <w:r w:rsidRPr="003265FD">
        <w:rPr>
          <w:rStyle w:val="Subtitle1"/>
          <w:rFonts w:ascii="Arial" w:hAnsi="Arial" w:cs="Arial"/>
          <w:color w:val="000000"/>
          <w:sz w:val="24"/>
          <w:szCs w:val="24"/>
          <w:shd w:val="clear" w:color="auto" w:fill="FFFFFF"/>
        </w:rPr>
        <w:t>A Study of Family Interaction</w:t>
      </w:r>
      <w:r w:rsidRPr="003265FD">
        <w:rPr>
          <w:rFonts w:ascii="Arial" w:hAnsi="Arial" w:cs="Arial"/>
          <w:sz w:val="24"/>
          <w:szCs w:val="24"/>
          <w:shd w:val="clear" w:color="auto" w:fill="FFFFFF"/>
        </w:rPr>
        <w:t>.’ </w:t>
      </w:r>
      <w:r w:rsidRPr="003265FD">
        <w:rPr>
          <w:rStyle w:val="Emphasis"/>
          <w:rFonts w:ascii="Arial" w:hAnsi="Arial" w:cs="Arial"/>
          <w:sz w:val="24"/>
          <w:szCs w:val="24"/>
          <w:shd w:val="clear" w:color="auto" w:fill="FFFFFF"/>
        </w:rPr>
        <w:t>Arch Gen Psychiatry.</w:t>
      </w:r>
      <w:r w:rsidRPr="003265FD">
        <w:rPr>
          <w:rFonts w:ascii="Arial" w:hAnsi="Arial" w:cs="Arial"/>
          <w:sz w:val="24"/>
          <w:szCs w:val="24"/>
          <w:shd w:val="clear" w:color="auto" w:fill="FFFFFF"/>
        </w:rPr>
        <w:t xml:space="preserve">11(2) p-107–113. DOI: 10.1001/archpsyc.1964.01720260001001    </w:t>
      </w:r>
    </w:p>
    <w:p w14:paraId="185EFAF4"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lastRenderedPageBreak/>
        <w:t xml:space="preserve">Stanko, E. A. and Bradford, B. (2009). ‘Beyond Measuring ‘How Good a Job’ Police are Doing: The MPS Model of Confidence in Policing’, Policing: A Journal of Policy and Practice, 4, 3, 322-330. </w:t>
      </w:r>
    </w:p>
    <w:p w14:paraId="0ECE2063"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Stefan, D (2022) </w:t>
      </w:r>
      <w:r w:rsidRPr="003265FD">
        <w:rPr>
          <w:rFonts w:ascii="Arial" w:hAnsi="Arial" w:cs="Arial"/>
          <w:i/>
          <w:iCs/>
          <w:sz w:val="24"/>
          <w:szCs w:val="24"/>
        </w:rPr>
        <w:t>10 Advantaged And Disadvantages of Questionnaires</w:t>
      </w:r>
      <w:r w:rsidRPr="003265FD">
        <w:rPr>
          <w:rFonts w:ascii="Arial" w:hAnsi="Arial" w:cs="Arial"/>
          <w:sz w:val="24"/>
          <w:szCs w:val="24"/>
        </w:rPr>
        <w:t xml:space="preserve">. Available at: </w:t>
      </w:r>
      <w:hyperlink r:id="rId21" w:history="1">
        <w:r w:rsidRPr="003265FD">
          <w:rPr>
            <w:rStyle w:val="Hyperlink"/>
            <w:rFonts w:ascii="Arial" w:hAnsi="Arial" w:cs="Arial"/>
            <w:sz w:val="24"/>
            <w:szCs w:val="24"/>
          </w:rPr>
          <w:t>https://surveyanyplace.com/blog/questionnaire-pros-and-cons/</w:t>
        </w:r>
      </w:hyperlink>
      <w:r w:rsidRPr="003265FD">
        <w:rPr>
          <w:rFonts w:ascii="Arial" w:hAnsi="Arial" w:cs="Arial"/>
          <w:sz w:val="24"/>
          <w:szCs w:val="24"/>
        </w:rPr>
        <w:t xml:space="preserve"> (Accessed: 17 March 2022)</w:t>
      </w:r>
    </w:p>
    <w:p w14:paraId="14BD1CDB"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Stephenson, M (2021) </w:t>
      </w:r>
      <w:r w:rsidRPr="003265FD">
        <w:rPr>
          <w:rFonts w:ascii="Arial" w:hAnsi="Arial" w:cs="Arial"/>
          <w:i/>
          <w:iCs/>
          <w:sz w:val="24"/>
          <w:szCs w:val="24"/>
        </w:rPr>
        <w:t>More than 100 women accuse police officers of domestic abuse, alleging ‘boys club’ culture</w:t>
      </w:r>
      <w:r w:rsidRPr="003265FD">
        <w:rPr>
          <w:rFonts w:ascii="Arial" w:hAnsi="Arial" w:cs="Arial"/>
          <w:sz w:val="24"/>
          <w:szCs w:val="24"/>
        </w:rPr>
        <w:t xml:space="preserve">. Available at: </w:t>
      </w:r>
      <w:hyperlink r:id="rId22" w:history="1">
        <w:r w:rsidRPr="003265FD">
          <w:rPr>
            <w:rStyle w:val="Hyperlink"/>
            <w:rFonts w:ascii="Arial" w:eastAsia="Times New Roman" w:hAnsi="Arial" w:cs="Arial"/>
            <w:sz w:val="24"/>
            <w:szCs w:val="24"/>
            <w:lang w:eastAsia="en-GB"/>
          </w:rPr>
          <w:t>https://www.channel4.com/news/more-than-100-women-accuse-police-officers-of-domestic-abuse-alleging-boys-club-culture</w:t>
        </w:r>
      </w:hyperlink>
      <w:r w:rsidRPr="003265FD">
        <w:rPr>
          <w:rFonts w:ascii="Arial" w:eastAsia="Times New Roman" w:hAnsi="Arial" w:cs="Arial"/>
          <w:color w:val="13171D"/>
          <w:sz w:val="24"/>
          <w:szCs w:val="24"/>
          <w:lang w:eastAsia="en-GB"/>
        </w:rPr>
        <w:t xml:space="preserve"> </w:t>
      </w:r>
      <w:r w:rsidRPr="003265FD">
        <w:rPr>
          <w:rFonts w:ascii="Arial" w:hAnsi="Arial" w:cs="Arial"/>
          <w:sz w:val="24"/>
          <w:szCs w:val="24"/>
        </w:rPr>
        <w:t xml:space="preserve"> (Accessed: 11 February 2022)</w:t>
      </w:r>
    </w:p>
    <w:p w14:paraId="3608BB73"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Sunshine, J. and Tyler, T. R. (2003). ‘The Role of Procedural Justice and Legitimacy in Public Support for Policing’, Law and Society Review, 37, 3, 513-548. Tyler, T. R. (2006). Why People Obey the Law. New Haven: Yale University Press.</w:t>
      </w:r>
    </w:p>
    <w:p w14:paraId="080C05F8" w14:textId="55678166"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Thompson, F (2020) ‘Domestic abuse bill set to return to parliament.’ </w:t>
      </w:r>
      <w:r w:rsidRPr="003265FD">
        <w:rPr>
          <w:rFonts w:ascii="Arial" w:hAnsi="Arial" w:cs="Arial"/>
          <w:i/>
          <w:iCs/>
          <w:sz w:val="24"/>
          <w:szCs w:val="24"/>
        </w:rPr>
        <w:t>Independent</w:t>
      </w:r>
      <w:r w:rsidRPr="003265FD">
        <w:rPr>
          <w:rFonts w:ascii="Arial" w:hAnsi="Arial" w:cs="Arial"/>
          <w:sz w:val="24"/>
          <w:szCs w:val="24"/>
        </w:rPr>
        <w:t>, 3</w:t>
      </w:r>
      <w:r w:rsidRPr="003265FD">
        <w:rPr>
          <w:rFonts w:ascii="Arial" w:hAnsi="Arial" w:cs="Arial"/>
          <w:sz w:val="24"/>
          <w:szCs w:val="24"/>
          <w:vertAlign w:val="superscript"/>
        </w:rPr>
        <w:t>rd</w:t>
      </w:r>
      <w:r w:rsidRPr="003265FD">
        <w:rPr>
          <w:rFonts w:ascii="Arial" w:hAnsi="Arial" w:cs="Arial"/>
          <w:sz w:val="24"/>
          <w:szCs w:val="24"/>
        </w:rPr>
        <w:t xml:space="preserve"> March. Available at: </w:t>
      </w:r>
      <w:hyperlink r:id="rId23" w:history="1">
        <w:r w:rsidRPr="003265FD">
          <w:rPr>
            <w:rStyle w:val="Hyperlink"/>
            <w:rFonts w:ascii="Arial" w:eastAsia="Times New Roman" w:hAnsi="Arial" w:cs="Arial"/>
            <w:sz w:val="24"/>
            <w:szCs w:val="24"/>
            <w:lang w:eastAsia="en-GB"/>
          </w:rPr>
          <w:t>https://www.independent.co.uk/news/uk/home-news/domestic-abuse-bill-law-parliament-lie-detector-victims-a9371341.html</w:t>
        </w:r>
      </w:hyperlink>
      <w:r w:rsidRPr="003265FD">
        <w:rPr>
          <w:rFonts w:ascii="Arial" w:hAnsi="Arial" w:cs="Arial"/>
          <w:noProof/>
          <w:sz w:val="24"/>
          <w:szCs w:val="24"/>
        </w:rPr>
        <w:t xml:space="preserve"> </w:t>
      </w:r>
      <w:r w:rsidRPr="003265FD">
        <w:rPr>
          <w:rFonts w:ascii="Arial" w:hAnsi="Arial" w:cs="Arial"/>
          <w:sz w:val="24"/>
          <w:szCs w:val="24"/>
        </w:rPr>
        <w:t>(Accessed: 11 February 2022)</w:t>
      </w:r>
    </w:p>
    <w:p w14:paraId="7EDC10F9" w14:textId="780DD7E4" w:rsidR="003265FD" w:rsidRPr="003265FD" w:rsidRDefault="003265FD" w:rsidP="003265FD">
      <w:pPr>
        <w:rPr>
          <w:rFonts w:ascii="Arial" w:hAnsi="Arial" w:cs="Arial"/>
          <w:sz w:val="24"/>
          <w:szCs w:val="24"/>
        </w:rPr>
      </w:pPr>
      <w:r w:rsidRPr="003265FD">
        <w:rPr>
          <w:rFonts w:ascii="Arial" w:hAnsi="Arial" w:cs="Arial"/>
          <w:sz w:val="24"/>
          <w:szCs w:val="24"/>
        </w:rPr>
        <w:t xml:space="preserve">United Nations (n.d) </w:t>
      </w:r>
      <w:r w:rsidRPr="003265FD">
        <w:rPr>
          <w:rFonts w:ascii="Arial" w:hAnsi="Arial" w:cs="Arial"/>
          <w:i/>
          <w:iCs/>
          <w:sz w:val="24"/>
          <w:szCs w:val="24"/>
        </w:rPr>
        <w:t>What is domestic Abuse?</w:t>
      </w:r>
      <w:r w:rsidRPr="003265FD">
        <w:rPr>
          <w:rFonts w:ascii="Arial" w:hAnsi="Arial" w:cs="Arial"/>
          <w:sz w:val="24"/>
          <w:szCs w:val="24"/>
        </w:rPr>
        <w:t xml:space="preserve"> Available at: </w:t>
      </w:r>
      <w:hyperlink r:id="rId24" w:history="1">
        <w:r w:rsidRPr="003265FD">
          <w:rPr>
            <w:rStyle w:val="Hyperlink"/>
            <w:rFonts w:ascii="Arial" w:hAnsi="Arial" w:cs="Arial"/>
            <w:sz w:val="24"/>
            <w:szCs w:val="24"/>
          </w:rPr>
          <w:t>What Is Domestic Abuse? | United Nations</w:t>
        </w:r>
      </w:hyperlink>
      <w:r w:rsidRPr="003265FD">
        <w:rPr>
          <w:rFonts w:ascii="Arial" w:hAnsi="Arial" w:cs="Arial"/>
          <w:sz w:val="24"/>
          <w:szCs w:val="24"/>
        </w:rPr>
        <w:t xml:space="preserve"> (Accessed: 3</w:t>
      </w:r>
      <w:r w:rsidRPr="003265FD">
        <w:rPr>
          <w:rFonts w:ascii="Arial" w:hAnsi="Arial" w:cs="Arial"/>
          <w:sz w:val="24"/>
          <w:szCs w:val="24"/>
          <w:vertAlign w:val="superscript"/>
        </w:rPr>
        <w:t>rd</w:t>
      </w:r>
      <w:r w:rsidRPr="003265FD">
        <w:rPr>
          <w:rFonts w:ascii="Arial" w:hAnsi="Arial" w:cs="Arial"/>
          <w:sz w:val="24"/>
          <w:szCs w:val="24"/>
        </w:rPr>
        <w:t xml:space="preserve"> May 2022)</w:t>
      </w:r>
    </w:p>
    <w:p w14:paraId="504DB0BE"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von Eye, A., and Bogat, A.G (2006) 'Mental health in women experiencing intimate partner violence as the efficiency goal of social welfare functions.' </w:t>
      </w:r>
      <w:r w:rsidRPr="003265FD">
        <w:rPr>
          <w:rFonts w:ascii="Arial" w:hAnsi="Arial" w:cs="Arial"/>
          <w:i/>
          <w:sz w:val="24"/>
          <w:szCs w:val="24"/>
        </w:rPr>
        <w:t>International Journal of social welfare</w:t>
      </w:r>
      <w:r w:rsidRPr="003265FD">
        <w:rPr>
          <w:rFonts w:ascii="Arial" w:hAnsi="Arial" w:cs="Arial"/>
          <w:sz w:val="24"/>
          <w:szCs w:val="24"/>
        </w:rPr>
        <w:t xml:space="preserve">, 15(1). p-31-40. DOI: </w:t>
      </w:r>
      <w:hyperlink r:id="rId25" w:history="1">
        <w:r w:rsidRPr="003265FD">
          <w:rPr>
            <w:rStyle w:val="Hyperlink"/>
            <w:rFonts w:ascii="Arial" w:hAnsi="Arial" w:cs="Arial"/>
            <w:sz w:val="24"/>
            <w:szCs w:val="24"/>
          </w:rPr>
          <w:t>https://doi.org/10.1111/j.1468-2397.2006.00442.x</w:t>
        </w:r>
      </w:hyperlink>
      <w:r w:rsidRPr="003265FD">
        <w:rPr>
          <w:rFonts w:ascii="Arial" w:hAnsi="Arial" w:cs="Arial"/>
          <w:sz w:val="24"/>
          <w:szCs w:val="24"/>
        </w:rPr>
        <w:t xml:space="preserve">  </w:t>
      </w:r>
    </w:p>
    <w:p w14:paraId="4F8244F6" w14:textId="381D1B25" w:rsidR="00270D35" w:rsidRPr="003265FD" w:rsidRDefault="00270D35" w:rsidP="006A17F8">
      <w:pPr>
        <w:spacing w:line="240" w:lineRule="auto"/>
        <w:rPr>
          <w:rFonts w:ascii="Arial" w:hAnsi="Arial" w:cs="Arial"/>
          <w:color w:val="333333"/>
          <w:sz w:val="24"/>
          <w:szCs w:val="24"/>
          <w:shd w:val="clear" w:color="auto" w:fill="FFFFFF"/>
        </w:rPr>
      </w:pPr>
      <w:r w:rsidRPr="003265FD">
        <w:rPr>
          <w:rFonts w:ascii="Arial" w:hAnsi="Arial" w:cs="Arial"/>
          <w:sz w:val="24"/>
          <w:szCs w:val="24"/>
          <w:shd w:val="clear" w:color="auto" w:fill="FFFFFF"/>
        </w:rPr>
        <w:t>Wilson, P.M et al (2010) ‘Disseminating research findings: what should researchers do? A systematic scoping review of conceptual frameworks’ </w:t>
      </w:r>
      <w:r w:rsidRPr="003265FD">
        <w:rPr>
          <w:rFonts w:ascii="Arial" w:hAnsi="Arial" w:cs="Arial"/>
          <w:i/>
          <w:iCs/>
          <w:sz w:val="24"/>
          <w:szCs w:val="24"/>
          <w:shd w:val="clear" w:color="auto" w:fill="FFFFFF"/>
        </w:rPr>
        <w:t>Implementation Science</w:t>
      </w:r>
      <w:r w:rsidRPr="003265FD">
        <w:rPr>
          <w:rFonts w:ascii="Arial" w:hAnsi="Arial" w:cs="Arial"/>
          <w:sz w:val="24"/>
          <w:szCs w:val="24"/>
          <w:shd w:val="clear" w:color="auto" w:fill="FFFFFF"/>
        </w:rPr>
        <w:t xml:space="preserve"> 5(91) </w:t>
      </w:r>
      <w:hyperlink r:id="rId26" w:history="1">
        <w:r w:rsidRPr="003265FD">
          <w:rPr>
            <w:rStyle w:val="Hyperlink"/>
            <w:rFonts w:ascii="Arial" w:hAnsi="Arial" w:cs="Arial"/>
            <w:sz w:val="24"/>
            <w:szCs w:val="24"/>
            <w:shd w:val="clear" w:color="auto" w:fill="FFFFFF"/>
          </w:rPr>
          <w:t>https://doi.org/10.1186/1748-5908-5-91</w:t>
        </w:r>
      </w:hyperlink>
      <w:r w:rsidRPr="003265FD">
        <w:rPr>
          <w:rFonts w:ascii="Arial" w:hAnsi="Arial" w:cs="Arial"/>
          <w:color w:val="333333"/>
          <w:sz w:val="24"/>
          <w:szCs w:val="24"/>
          <w:shd w:val="clear" w:color="auto" w:fill="FFFFFF"/>
        </w:rPr>
        <w:t xml:space="preserve"> </w:t>
      </w:r>
    </w:p>
    <w:p w14:paraId="4FA73CD2" w14:textId="5DD53115" w:rsidR="003265FD" w:rsidRPr="003265FD" w:rsidRDefault="003265FD" w:rsidP="006A17F8">
      <w:pPr>
        <w:spacing w:line="240" w:lineRule="auto"/>
        <w:rPr>
          <w:rFonts w:ascii="Arial" w:hAnsi="Arial" w:cs="Arial"/>
          <w:color w:val="333333"/>
          <w:sz w:val="24"/>
          <w:szCs w:val="24"/>
          <w:shd w:val="clear" w:color="auto" w:fill="FFFFFF"/>
        </w:rPr>
      </w:pPr>
      <w:r w:rsidRPr="003265FD">
        <w:rPr>
          <w:rFonts w:ascii="Arial" w:hAnsi="Arial" w:cs="Arial"/>
          <w:sz w:val="24"/>
          <w:szCs w:val="24"/>
        </w:rPr>
        <w:t xml:space="preserve">Women’s aid (2022) </w:t>
      </w:r>
      <w:r w:rsidRPr="003265FD">
        <w:rPr>
          <w:rFonts w:ascii="Arial" w:hAnsi="Arial" w:cs="Arial"/>
          <w:i/>
          <w:iCs/>
          <w:sz w:val="24"/>
          <w:szCs w:val="24"/>
        </w:rPr>
        <w:t>What is domestic violence?</w:t>
      </w:r>
      <w:r w:rsidRPr="003265FD">
        <w:rPr>
          <w:rFonts w:ascii="Arial" w:hAnsi="Arial" w:cs="Arial"/>
          <w:sz w:val="24"/>
          <w:szCs w:val="24"/>
        </w:rPr>
        <w:t xml:space="preserve"> Available at: </w:t>
      </w:r>
      <w:hyperlink r:id="rId27" w:history="1">
        <w:r w:rsidRPr="003265FD">
          <w:rPr>
            <w:rStyle w:val="Hyperlink"/>
            <w:rFonts w:ascii="Arial" w:hAnsi="Arial" w:cs="Arial"/>
            <w:sz w:val="24"/>
            <w:szCs w:val="24"/>
          </w:rPr>
          <w:t>What is domestic abuse? - Womens Aid</w:t>
        </w:r>
      </w:hyperlink>
      <w:r w:rsidRPr="003265FD">
        <w:rPr>
          <w:rFonts w:ascii="Arial" w:hAnsi="Arial" w:cs="Arial"/>
          <w:sz w:val="24"/>
          <w:szCs w:val="24"/>
        </w:rPr>
        <w:t xml:space="preserve"> (Accessed: 3</w:t>
      </w:r>
      <w:r w:rsidRPr="003265FD">
        <w:rPr>
          <w:rFonts w:ascii="Arial" w:hAnsi="Arial" w:cs="Arial"/>
          <w:sz w:val="24"/>
          <w:szCs w:val="24"/>
          <w:vertAlign w:val="superscript"/>
        </w:rPr>
        <w:t>rd</w:t>
      </w:r>
      <w:r w:rsidRPr="003265FD">
        <w:rPr>
          <w:rFonts w:ascii="Arial" w:hAnsi="Arial" w:cs="Arial"/>
          <w:sz w:val="24"/>
          <w:szCs w:val="24"/>
        </w:rPr>
        <w:t xml:space="preserve"> May 2022)</w:t>
      </w:r>
    </w:p>
    <w:p w14:paraId="43C864B5" w14:textId="2C42A37B" w:rsidR="003265FD" w:rsidRPr="003265FD" w:rsidRDefault="003265FD" w:rsidP="003265FD">
      <w:pPr>
        <w:rPr>
          <w:rFonts w:ascii="Arial" w:hAnsi="Arial" w:cs="Arial"/>
          <w:sz w:val="24"/>
          <w:szCs w:val="24"/>
        </w:rPr>
      </w:pPr>
      <w:r w:rsidRPr="003265FD">
        <w:rPr>
          <w:rFonts w:ascii="Arial" w:hAnsi="Arial" w:cs="Arial"/>
          <w:sz w:val="24"/>
          <w:szCs w:val="24"/>
        </w:rPr>
        <w:t xml:space="preserve">World Health Organization (2013) </w:t>
      </w:r>
      <w:r w:rsidRPr="003265FD">
        <w:rPr>
          <w:rFonts w:ascii="Arial" w:hAnsi="Arial" w:cs="Arial"/>
          <w:i/>
          <w:iCs/>
          <w:sz w:val="24"/>
          <w:szCs w:val="24"/>
        </w:rPr>
        <w:t xml:space="preserve">Global and regional estimates of violence against women: prevalence and health effects of intimate partner violence and non-partner sexual violence. </w:t>
      </w:r>
      <w:r w:rsidRPr="003265FD">
        <w:rPr>
          <w:rFonts w:ascii="Arial" w:hAnsi="Arial" w:cs="Arial"/>
          <w:sz w:val="24"/>
          <w:szCs w:val="24"/>
        </w:rPr>
        <w:t>Available at:</w:t>
      </w:r>
      <w:hyperlink r:id="rId28" w:history="1">
        <w:r w:rsidRPr="003265FD">
          <w:rPr>
            <w:rStyle w:val="Hyperlink"/>
            <w:rFonts w:ascii="Arial" w:hAnsi="Arial" w:cs="Arial"/>
            <w:sz w:val="24"/>
            <w:szCs w:val="24"/>
          </w:rPr>
          <w:t>https://apps.who.int/ir</w:t>
        </w:r>
        <w:r w:rsidRPr="003265FD">
          <w:rPr>
            <w:rStyle w:val="Hyperlink"/>
            <w:rFonts w:ascii="Arial" w:hAnsi="Arial" w:cs="Arial"/>
            <w:sz w:val="24"/>
            <w:szCs w:val="24"/>
          </w:rPr>
          <w:t>i</w:t>
        </w:r>
        <w:r w:rsidRPr="003265FD">
          <w:rPr>
            <w:rStyle w:val="Hyperlink"/>
            <w:rFonts w:ascii="Arial" w:hAnsi="Arial" w:cs="Arial"/>
            <w:sz w:val="24"/>
            <w:szCs w:val="24"/>
          </w:rPr>
          <w:t>s/bitstream/handle/10665/85239/?sequence=1</w:t>
        </w:r>
      </w:hyperlink>
      <w:r w:rsidRPr="003265FD">
        <w:rPr>
          <w:rFonts w:ascii="Arial" w:hAnsi="Arial" w:cs="Arial"/>
          <w:sz w:val="24"/>
          <w:szCs w:val="24"/>
        </w:rPr>
        <w:t xml:space="preserve"> (Accessed: 3</w:t>
      </w:r>
      <w:r w:rsidRPr="003265FD">
        <w:rPr>
          <w:rFonts w:ascii="Arial" w:hAnsi="Arial" w:cs="Arial"/>
          <w:sz w:val="24"/>
          <w:szCs w:val="24"/>
          <w:vertAlign w:val="superscript"/>
        </w:rPr>
        <w:t>rd</w:t>
      </w:r>
      <w:r w:rsidRPr="003265FD">
        <w:rPr>
          <w:rFonts w:ascii="Arial" w:hAnsi="Arial" w:cs="Arial"/>
          <w:sz w:val="24"/>
          <w:szCs w:val="24"/>
        </w:rPr>
        <w:t xml:space="preserve"> May 2022) </w:t>
      </w:r>
    </w:p>
    <w:p w14:paraId="7C40D14E" w14:textId="226FAE1F" w:rsidR="00E5188B" w:rsidRPr="003265FD" w:rsidRDefault="00270D35" w:rsidP="006A17F8">
      <w:pPr>
        <w:spacing w:line="240" w:lineRule="auto"/>
        <w:rPr>
          <w:rFonts w:ascii="Arial" w:hAnsi="Arial" w:cs="Arial"/>
          <w:sz w:val="24"/>
          <w:szCs w:val="24"/>
        </w:rPr>
      </w:pPr>
      <w:r w:rsidRPr="003265FD">
        <w:rPr>
          <w:rFonts w:ascii="Arial" w:hAnsi="Arial" w:cs="Arial"/>
          <w:sz w:val="24"/>
          <w:szCs w:val="24"/>
        </w:rPr>
        <w:t>Zlotnick, C., Johnson, D. M., Kohn, R. (2006). Intimate partner violence and long-term psychosocial functioning in a national sample of American women. Journal of Interpersonal Violence, 21, 262-27</w:t>
      </w:r>
    </w:p>
    <w:p w14:paraId="3177940F" w14:textId="77777777" w:rsidR="00E55308" w:rsidRDefault="00E55308" w:rsidP="006A17F8">
      <w:pPr>
        <w:spacing w:line="240" w:lineRule="auto"/>
        <w:rPr>
          <w:rFonts w:ascii="Arial" w:hAnsi="Arial" w:cs="Arial"/>
          <w:sz w:val="24"/>
          <w:szCs w:val="24"/>
        </w:rPr>
      </w:pPr>
    </w:p>
    <w:p w14:paraId="61867C5B" w14:textId="40DCC390" w:rsidR="00E5188B" w:rsidRDefault="00E5188B" w:rsidP="006A17F8">
      <w:pPr>
        <w:spacing w:line="240" w:lineRule="auto"/>
        <w:rPr>
          <w:rFonts w:ascii="Arial" w:hAnsi="Arial" w:cs="Arial"/>
          <w:sz w:val="24"/>
          <w:szCs w:val="24"/>
        </w:rPr>
      </w:pPr>
    </w:p>
    <w:p w14:paraId="70474E24" w14:textId="7A8DAB51" w:rsidR="003265FD" w:rsidRDefault="003265FD" w:rsidP="006A17F8">
      <w:pPr>
        <w:spacing w:line="240" w:lineRule="auto"/>
        <w:rPr>
          <w:rFonts w:ascii="Arial" w:hAnsi="Arial" w:cs="Arial"/>
          <w:sz w:val="24"/>
          <w:szCs w:val="24"/>
        </w:rPr>
      </w:pPr>
    </w:p>
    <w:p w14:paraId="27F24687" w14:textId="14886583" w:rsidR="003265FD" w:rsidRDefault="003265FD" w:rsidP="006A17F8">
      <w:pPr>
        <w:spacing w:line="240" w:lineRule="auto"/>
        <w:rPr>
          <w:rFonts w:ascii="Arial" w:hAnsi="Arial" w:cs="Arial"/>
          <w:sz w:val="24"/>
          <w:szCs w:val="24"/>
        </w:rPr>
      </w:pPr>
    </w:p>
    <w:p w14:paraId="4FAB1C78" w14:textId="77777777" w:rsidR="003265FD" w:rsidRDefault="003265FD" w:rsidP="006A17F8">
      <w:pPr>
        <w:spacing w:line="240" w:lineRule="auto"/>
        <w:rPr>
          <w:rFonts w:ascii="Arial" w:hAnsi="Arial" w:cs="Arial"/>
          <w:sz w:val="24"/>
          <w:szCs w:val="24"/>
        </w:rPr>
      </w:pPr>
    </w:p>
    <w:p w14:paraId="476A225D" w14:textId="2B4A4C07" w:rsidR="00E5188B" w:rsidRPr="00270D35" w:rsidRDefault="00E5188B" w:rsidP="00E5188B">
      <w:pPr>
        <w:pStyle w:val="Heading1"/>
      </w:pPr>
      <w:bookmarkStart w:id="64" w:name="_Toc102505706"/>
      <w:r>
        <w:lastRenderedPageBreak/>
        <w:t>Appendices</w:t>
      </w:r>
      <w:bookmarkEnd w:id="64"/>
      <w:r>
        <w:t xml:space="preserve"> </w:t>
      </w:r>
    </w:p>
    <w:p w14:paraId="0F534C61" w14:textId="738766EF" w:rsidR="0085220B" w:rsidRDefault="00DE33D6" w:rsidP="006C4E60">
      <w:pPr>
        <w:pStyle w:val="Heading2"/>
      </w:pPr>
      <w:r>
        <w:t>Appendix 1</w:t>
      </w:r>
    </w:p>
    <w:p w14:paraId="2C84E5D9" w14:textId="77777777" w:rsidR="00D80FD4" w:rsidRPr="00D80FD4" w:rsidRDefault="00D80FD4" w:rsidP="00D80FD4"/>
    <w:p w14:paraId="54D24C37" w14:textId="7C537039" w:rsidR="00DE33D6" w:rsidRDefault="00DE33D6" w:rsidP="0085220B">
      <w:pPr>
        <w:rPr>
          <w:rFonts w:ascii="Arial" w:hAnsi="Arial" w:cs="Arial"/>
          <w:sz w:val="24"/>
          <w:szCs w:val="24"/>
        </w:rPr>
      </w:pPr>
      <w:r>
        <w:rPr>
          <w:rFonts w:ascii="Arial" w:hAnsi="Arial" w:cs="Arial"/>
          <w:sz w:val="24"/>
          <w:szCs w:val="24"/>
        </w:rPr>
        <w:t>(Questionnaire- questions)</w:t>
      </w:r>
    </w:p>
    <w:p w14:paraId="28052B07" w14:textId="66F263F9" w:rsidR="00DE33D6" w:rsidRDefault="00DE33D6" w:rsidP="0085220B">
      <w:pPr>
        <w:rPr>
          <w:rFonts w:ascii="Arial" w:hAnsi="Arial" w:cs="Arial"/>
          <w:sz w:val="24"/>
          <w:szCs w:val="24"/>
        </w:rPr>
      </w:pPr>
      <w:r>
        <w:rPr>
          <w:rFonts w:ascii="Arial" w:hAnsi="Arial" w:cs="Arial"/>
          <w:sz w:val="24"/>
          <w:szCs w:val="24"/>
        </w:rPr>
        <w:t>Appendix 2</w:t>
      </w:r>
    </w:p>
    <w:p w14:paraId="7BF23320" w14:textId="275AA74E" w:rsidR="00DE33D6" w:rsidRPr="00393094" w:rsidRDefault="00DE33D6" w:rsidP="0085220B">
      <w:pPr>
        <w:rPr>
          <w:rFonts w:ascii="Arial" w:hAnsi="Arial" w:cs="Arial"/>
          <w:sz w:val="24"/>
          <w:szCs w:val="24"/>
        </w:rPr>
      </w:pPr>
      <w:r>
        <w:rPr>
          <w:rFonts w:ascii="Arial" w:hAnsi="Arial" w:cs="Arial"/>
          <w:sz w:val="24"/>
          <w:szCs w:val="24"/>
        </w:rPr>
        <w:t>(Results)</w:t>
      </w:r>
    </w:p>
    <w:sectPr w:rsidR="00DE33D6" w:rsidRPr="00393094" w:rsidSect="0085220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Roboto">
    <w:charset w:val="00"/>
    <w:family w:val="auto"/>
    <w:pitch w:val="variable"/>
    <w:sig w:usb0="E00002FF" w:usb1="5000205B" w:usb2="0000002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B0E7D"/>
    <w:multiLevelType w:val="hybridMultilevel"/>
    <w:tmpl w:val="EBE8C822"/>
    <w:lvl w:ilvl="0" w:tplc="6504A95E">
      <w:start w:val="1"/>
      <w:numFmt w:val="decimal"/>
      <w:lvlText w:val="%1."/>
      <w:lvlJc w:val="left"/>
      <w:pPr>
        <w:ind w:left="720" w:hanging="360"/>
      </w:pPr>
      <w:rPr>
        <w:rFonts w:ascii="Roboto" w:hAnsi="Roboto" w:cstheme="minorBidi" w:hint="default"/>
        <w:color w:val="202124"/>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597A6A"/>
    <w:multiLevelType w:val="hybridMultilevel"/>
    <w:tmpl w:val="7708C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1271E7"/>
    <w:multiLevelType w:val="hybridMultilevel"/>
    <w:tmpl w:val="D0723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216DEE"/>
    <w:multiLevelType w:val="multilevel"/>
    <w:tmpl w:val="4306A92E"/>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3086C8F"/>
    <w:multiLevelType w:val="hybridMultilevel"/>
    <w:tmpl w:val="CC5C7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8C694E"/>
    <w:multiLevelType w:val="multilevel"/>
    <w:tmpl w:val="51081414"/>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77392059"/>
    <w:multiLevelType w:val="hybridMultilevel"/>
    <w:tmpl w:val="6EF89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8527420">
    <w:abstractNumId w:val="6"/>
  </w:num>
  <w:num w:numId="2" w16cid:durableId="881286103">
    <w:abstractNumId w:val="1"/>
  </w:num>
  <w:num w:numId="3" w16cid:durableId="1775858529">
    <w:abstractNumId w:val="2"/>
  </w:num>
  <w:num w:numId="4" w16cid:durableId="1394431153">
    <w:abstractNumId w:val="4"/>
  </w:num>
  <w:num w:numId="5" w16cid:durableId="1590696313">
    <w:abstractNumId w:val="5"/>
  </w:num>
  <w:num w:numId="6" w16cid:durableId="1879245682">
    <w:abstractNumId w:val="3"/>
  </w:num>
  <w:num w:numId="7" w16cid:durableId="17041648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AEB"/>
    <w:rsid w:val="000009FF"/>
    <w:rsid w:val="000305F9"/>
    <w:rsid w:val="00052C9D"/>
    <w:rsid w:val="00057949"/>
    <w:rsid w:val="00087720"/>
    <w:rsid w:val="000D0C2A"/>
    <w:rsid w:val="001152EF"/>
    <w:rsid w:val="00115B49"/>
    <w:rsid w:val="001E7704"/>
    <w:rsid w:val="001F06B1"/>
    <w:rsid w:val="00203C9A"/>
    <w:rsid w:val="00206DBC"/>
    <w:rsid w:val="00224746"/>
    <w:rsid w:val="00226298"/>
    <w:rsid w:val="00263358"/>
    <w:rsid w:val="00270D35"/>
    <w:rsid w:val="00276438"/>
    <w:rsid w:val="002954F4"/>
    <w:rsid w:val="002E546B"/>
    <w:rsid w:val="003265FD"/>
    <w:rsid w:val="00393094"/>
    <w:rsid w:val="003C5721"/>
    <w:rsid w:val="003E1EFF"/>
    <w:rsid w:val="003E559C"/>
    <w:rsid w:val="00406F1C"/>
    <w:rsid w:val="00454F2C"/>
    <w:rsid w:val="00473364"/>
    <w:rsid w:val="00483A56"/>
    <w:rsid w:val="004A0286"/>
    <w:rsid w:val="004C6439"/>
    <w:rsid w:val="00525656"/>
    <w:rsid w:val="005466A5"/>
    <w:rsid w:val="00577C52"/>
    <w:rsid w:val="00590818"/>
    <w:rsid w:val="005B3A6F"/>
    <w:rsid w:val="005F7E73"/>
    <w:rsid w:val="006075E1"/>
    <w:rsid w:val="006245CD"/>
    <w:rsid w:val="00670CD9"/>
    <w:rsid w:val="006A17F8"/>
    <w:rsid w:val="006B32BD"/>
    <w:rsid w:val="006C4E60"/>
    <w:rsid w:val="006F671B"/>
    <w:rsid w:val="00703871"/>
    <w:rsid w:val="007C557F"/>
    <w:rsid w:val="0085220B"/>
    <w:rsid w:val="00856952"/>
    <w:rsid w:val="008A0992"/>
    <w:rsid w:val="00933AEB"/>
    <w:rsid w:val="00973053"/>
    <w:rsid w:val="00A60D4F"/>
    <w:rsid w:val="00AB7A72"/>
    <w:rsid w:val="00AF3B80"/>
    <w:rsid w:val="00B46ED7"/>
    <w:rsid w:val="00B54725"/>
    <w:rsid w:val="00B71620"/>
    <w:rsid w:val="00B81D8D"/>
    <w:rsid w:val="00BA198C"/>
    <w:rsid w:val="00BB6E87"/>
    <w:rsid w:val="00C3377B"/>
    <w:rsid w:val="00C72C16"/>
    <w:rsid w:val="00CE7293"/>
    <w:rsid w:val="00CF4B29"/>
    <w:rsid w:val="00D12B94"/>
    <w:rsid w:val="00D52647"/>
    <w:rsid w:val="00D57999"/>
    <w:rsid w:val="00D67D61"/>
    <w:rsid w:val="00D80FD4"/>
    <w:rsid w:val="00D8270E"/>
    <w:rsid w:val="00D95E96"/>
    <w:rsid w:val="00DE33D6"/>
    <w:rsid w:val="00DF54CD"/>
    <w:rsid w:val="00E14C47"/>
    <w:rsid w:val="00E37A65"/>
    <w:rsid w:val="00E5188B"/>
    <w:rsid w:val="00E55308"/>
    <w:rsid w:val="00E566DE"/>
    <w:rsid w:val="00E73C7F"/>
    <w:rsid w:val="00EC084B"/>
    <w:rsid w:val="00F16CF8"/>
    <w:rsid w:val="00F253C9"/>
    <w:rsid w:val="00F305F4"/>
    <w:rsid w:val="00F30A25"/>
    <w:rsid w:val="00F33FD5"/>
    <w:rsid w:val="00F56EFA"/>
    <w:rsid w:val="00F80E78"/>
    <w:rsid w:val="00FA5E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B2CE8"/>
  <w15:chartTrackingRefBased/>
  <w15:docId w15:val="{0C7B3D4B-5D5E-4184-BD37-636E80D3BE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22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66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954F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522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5220B"/>
    <w:rPr>
      <w:rFonts w:eastAsiaTheme="minorEastAsia"/>
      <w:lang w:val="en-US"/>
    </w:rPr>
  </w:style>
  <w:style w:type="character" w:customStyle="1" w:styleId="Heading1Char">
    <w:name w:val="Heading 1 Char"/>
    <w:basedOn w:val="DefaultParagraphFont"/>
    <w:link w:val="Heading1"/>
    <w:uiPriority w:val="9"/>
    <w:rsid w:val="0085220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5220B"/>
    <w:pPr>
      <w:outlineLvl w:val="9"/>
    </w:pPr>
    <w:rPr>
      <w:lang w:val="en-US"/>
    </w:rPr>
  </w:style>
  <w:style w:type="paragraph" w:styleId="TOC2">
    <w:name w:val="toc 2"/>
    <w:basedOn w:val="Normal"/>
    <w:next w:val="Normal"/>
    <w:autoRedefine/>
    <w:uiPriority w:val="39"/>
    <w:unhideWhenUsed/>
    <w:rsid w:val="0085220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F4B29"/>
    <w:pPr>
      <w:tabs>
        <w:tab w:val="right" w:leader="dot" w:pos="9016"/>
      </w:tabs>
      <w:spacing w:after="100"/>
    </w:pPr>
    <w:rPr>
      <w:rFonts w:ascii="Arial" w:eastAsiaTheme="minorEastAsia" w:hAnsi="Arial" w:cs="Arial"/>
      <w:b/>
      <w:bCs/>
      <w:noProof/>
      <w:sz w:val="24"/>
      <w:szCs w:val="24"/>
      <w:lang w:val="en-US"/>
    </w:rPr>
  </w:style>
  <w:style w:type="paragraph" w:styleId="TOC3">
    <w:name w:val="toc 3"/>
    <w:basedOn w:val="Normal"/>
    <w:next w:val="Normal"/>
    <w:autoRedefine/>
    <w:uiPriority w:val="39"/>
    <w:unhideWhenUsed/>
    <w:rsid w:val="0085220B"/>
    <w:pPr>
      <w:spacing w:after="100"/>
      <w:ind w:left="440"/>
    </w:pPr>
    <w:rPr>
      <w:rFonts w:eastAsiaTheme="minorEastAsia" w:cs="Times New Roman"/>
      <w:lang w:val="en-US"/>
    </w:rPr>
  </w:style>
  <w:style w:type="character" w:styleId="Hyperlink">
    <w:name w:val="Hyperlink"/>
    <w:basedOn w:val="DefaultParagraphFont"/>
    <w:uiPriority w:val="99"/>
    <w:unhideWhenUsed/>
    <w:rsid w:val="0085220B"/>
    <w:rPr>
      <w:color w:val="0563C1"/>
      <w:u w:val="single"/>
    </w:rPr>
  </w:style>
  <w:style w:type="character" w:styleId="Emphasis">
    <w:name w:val="Emphasis"/>
    <w:basedOn w:val="DefaultParagraphFont"/>
    <w:uiPriority w:val="20"/>
    <w:qFormat/>
    <w:rsid w:val="0085220B"/>
    <w:rPr>
      <w:i/>
      <w:iCs/>
    </w:rPr>
  </w:style>
  <w:style w:type="character" w:customStyle="1" w:styleId="Subtitle1">
    <w:name w:val="Subtitle1"/>
    <w:basedOn w:val="DefaultParagraphFont"/>
    <w:rsid w:val="0085220B"/>
  </w:style>
  <w:style w:type="character" w:customStyle="1" w:styleId="colon-for-citation-subtitle">
    <w:name w:val="colon-for-citation-subtitle"/>
    <w:basedOn w:val="DefaultParagraphFont"/>
    <w:rsid w:val="0085220B"/>
  </w:style>
  <w:style w:type="paragraph" w:styleId="NormalWeb">
    <w:name w:val="Normal (Web)"/>
    <w:basedOn w:val="Normal"/>
    <w:uiPriority w:val="99"/>
    <w:unhideWhenUsed/>
    <w:rsid w:val="008522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5220B"/>
    <w:rPr>
      <w:color w:val="605E5C"/>
      <w:shd w:val="clear" w:color="auto" w:fill="E1DFDD"/>
    </w:rPr>
  </w:style>
  <w:style w:type="character" w:customStyle="1" w:styleId="Heading2Char">
    <w:name w:val="Heading 2 Char"/>
    <w:basedOn w:val="DefaultParagraphFont"/>
    <w:link w:val="Heading2"/>
    <w:uiPriority w:val="9"/>
    <w:rsid w:val="005466A5"/>
    <w:rPr>
      <w:rFonts w:asciiTheme="majorHAnsi" w:eastAsiaTheme="majorEastAsia" w:hAnsiTheme="majorHAnsi" w:cstheme="majorBidi"/>
      <w:color w:val="2F5496" w:themeColor="accent1" w:themeShade="BF"/>
      <w:sz w:val="26"/>
      <w:szCs w:val="26"/>
    </w:rPr>
  </w:style>
  <w:style w:type="paragraph" w:styleId="CommentText">
    <w:name w:val="annotation text"/>
    <w:basedOn w:val="Normal"/>
    <w:link w:val="CommentTextChar"/>
    <w:uiPriority w:val="99"/>
    <w:unhideWhenUsed/>
    <w:rsid w:val="005466A5"/>
    <w:pPr>
      <w:spacing w:line="240" w:lineRule="auto"/>
    </w:pPr>
    <w:rPr>
      <w:sz w:val="20"/>
      <w:szCs w:val="20"/>
    </w:rPr>
  </w:style>
  <w:style w:type="character" w:customStyle="1" w:styleId="CommentTextChar">
    <w:name w:val="Comment Text Char"/>
    <w:basedOn w:val="DefaultParagraphFont"/>
    <w:link w:val="CommentText"/>
    <w:uiPriority w:val="99"/>
    <w:rsid w:val="005466A5"/>
    <w:rPr>
      <w:sz w:val="20"/>
      <w:szCs w:val="20"/>
    </w:rPr>
  </w:style>
  <w:style w:type="character" w:customStyle="1" w:styleId="Heading3Char">
    <w:name w:val="Heading 3 Char"/>
    <w:basedOn w:val="DefaultParagraphFont"/>
    <w:link w:val="Heading3"/>
    <w:uiPriority w:val="9"/>
    <w:rsid w:val="002954F4"/>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393094"/>
    <w:pPr>
      <w:ind w:left="720"/>
      <w:contextualSpacing/>
    </w:pPr>
  </w:style>
  <w:style w:type="table" w:styleId="TableGrid">
    <w:name w:val="Table Grid"/>
    <w:basedOn w:val="TableNormal"/>
    <w:uiPriority w:val="39"/>
    <w:rsid w:val="00D67D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yxfac">
    <w:name w:val="myxfac"/>
    <w:basedOn w:val="DefaultParagraphFont"/>
    <w:rsid w:val="00D67D61"/>
  </w:style>
  <w:style w:type="character" w:styleId="FollowedHyperlink">
    <w:name w:val="FollowedHyperlink"/>
    <w:basedOn w:val="DefaultParagraphFont"/>
    <w:uiPriority w:val="99"/>
    <w:semiHidden/>
    <w:unhideWhenUsed/>
    <w:rsid w:val="006075E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23/A:1013138923777" TargetMode="External"/><Relationship Id="rId18" Type="http://schemas.openxmlformats.org/officeDocument/2006/relationships/hyperlink" Target="https://weareagenda.org/wp-content/uploads/2015/11/Joining-The-Dots-Report_Final_b_Exec-Summary.pdf" TargetMode="External"/><Relationship Id="rId26" Type="http://schemas.openxmlformats.org/officeDocument/2006/relationships/hyperlink" Target="https://doi.org/10.1186/1748-5908-5-91" TargetMode="External"/><Relationship Id="rId3" Type="http://schemas.openxmlformats.org/officeDocument/2006/relationships/numbering" Target="numbering.xml"/><Relationship Id="rId21" Type="http://schemas.openxmlformats.org/officeDocument/2006/relationships/hyperlink" Target="https://surveyanyplace.com/blog/questionnaire-pros-and-cons/" TargetMode="External"/><Relationship Id="rId7" Type="http://schemas.openxmlformats.org/officeDocument/2006/relationships/image" Target="media/image1.png"/><Relationship Id="rId12" Type="http://schemas.openxmlformats.org/officeDocument/2006/relationships/hyperlink" Target="https://www.hertssunflower.org/information-for-professionals/the-process-of-reporting-domestic-abuse.aspx" TargetMode="External"/><Relationship Id="rId17" Type="http://schemas.openxmlformats.org/officeDocument/2006/relationships/hyperlink" Target="https://brittontime.com/2021/01/29/everything-you-need-to-know-about-a-restraining-order/" TargetMode="External"/><Relationship Id="rId25" Type="http://schemas.openxmlformats.org/officeDocument/2006/relationships/hyperlink" Target="https://doi.org/10.1111/j.1468-2397.2006.00442.x" TargetMode="External"/><Relationship Id="rId2" Type="http://schemas.openxmlformats.org/officeDocument/2006/relationships/customXml" Target="../customXml/item2.xml"/><Relationship Id="rId16" Type="http://schemas.openxmlformats.org/officeDocument/2006/relationships/hyperlink" Target="https://dx.doi.org/10.4103%2F0970-0218.40871" TargetMode="External"/><Relationship Id="rId20" Type="http://schemas.openxmlformats.org/officeDocument/2006/relationships/hyperlink" Target="https://rusi.org/explore-our-research/publications/commentary/public-confidence-police-new-low-servic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guardian.com/uk-news/2021/oct/05/uk-police-lip-service-protecting-women-says-father-of-abuse-victim" TargetMode="External"/><Relationship Id="rId24" Type="http://schemas.openxmlformats.org/officeDocument/2006/relationships/hyperlink" Target="https://www.un.org/en/coronavirus/what-is-domestic-abuse" TargetMode="External"/><Relationship Id="rId5" Type="http://schemas.openxmlformats.org/officeDocument/2006/relationships/settings" Target="settings.xml"/><Relationship Id="rId15" Type="http://schemas.openxmlformats.org/officeDocument/2006/relationships/hyperlink" Target="https://www.theguardian.com/commentisfree/2021/oct/03/responsibility-police-trust-protect-women-domestic-sexual-violence-bill" TargetMode="External"/><Relationship Id="rId23" Type="http://schemas.openxmlformats.org/officeDocument/2006/relationships/hyperlink" Target="https://www.independent.co.uk/news/uk/home-news/domestic-abuse-bill-law-parliament-lie-detector-victims-a9371341.html" TargetMode="External"/><Relationship Id="rId28" Type="http://schemas.openxmlformats.org/officeDocument/2006/relationships/hyperlink" Target="https://apps.who.int/iris/bitstream/handle/10665/85239/?sequence=1" TargetMode="External"/><Relationship Id="rId10" Type="http://schemas.openxmlformats.org/officeDocument/2006/relationships/hyperlink" Target="https://doi.org/10.1177/0886260506289178" TargetMode="External"/><Relationship Id="rId19" Type="http://schemas.openxmlformats.org/officeDocument/2006/relationships/hyperlink" Target="https://www.jstor.org/stable/41441026" TargetMode="External"/><Relationship Id="rId4" Type="http://schemas.openxmlformats.org/officeDocument/2006/relationships/styles" Target="styles.xml"/><Relationship Id="rId9" Type="http://schemas.openxmlformats.org/officeDocument/2006/relationships/hyperlink" Target="https://www.theguardian.com/society/2020/apr/30/domestic-abuse-prosecutions-fell-by-25-at-end-of-2019" TargetMode="External"/><Relationship Id="rId14" Type="http://schemas.openxmlformats.org/officeDocument/2006/relationships/hyperlink" Target="https://commonslibrary.parliament.uk/research-briefings/cbp-8637/" TargetMode="External"/><Relationship Id="rId22" Type="http://schemas.openxmlformats.org/officeDocument/2006/relationships/hyperlink" Target="https://www.channel4.com/news/more-than-100-women-accuse-police-officers-of-domestic-abuse-alleging-boys-club-culture" TargetMode="External"/><Relationship Id="rId27" Type="http://schemas.openxmlformats.org/officeDocument/2006/relationships/hyperlink" Target="https://www.womensaid.org.uk/information-support/what-is-domestic-abus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1902211@student.uwtsd.ac.uk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CD5040-9758-49E5-A447-5598CFFBC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36</Pages>
  <Words>8459</Words>
  <Characters>48219</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How does confidence in police effect women when reporting domestic violence?</vt:lpstr>
    </vt:vector>
  </TitlesOfParts>
  <Company/>
  <LinksUpToDate>false</LinksUpToDate>
  <CharactersWithSpaces>56565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does confidence in police effect women when reporting domestic violence?</dc:title>
  <dc:subject/>
  <dc:creator>Lucy Roche (1902211)</dc:creator>
  <cp:keywords/>
  <dc:description/>
  <cp:lastModifiedBy>Lucy Roche (1902211)</cp:lastModifiedBy>
  <cp:revision>3</cp:revision>
  <dcterms:created xsi:type="dcterms:W3CDTF">2022-05-03T20:29:00Z</dcterms:created>
  <dcterms:modified xsi:type="dcterms:W3CDTF">2022-05-03T20:33:00Z</dcterms:modified>
</cp:coreProperties>
</file>