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D6CA9" w14:textId="77777777" w:rsidR="002B0865" w:rsidRDefault="002B0865" w:rsidP="00575C69">
      <w:pPr>
        <w:spacing w:line="360" w:lineRule="auto"/>
        <w:rPr>
          <w:rFonts w:ascii="Arial" w:hAnsi="Arial" w:cs="Arial"/>
          <w:sz w:val="56"/>
          <w:szCs w:val="56"/>
        </w:rPr>
      </w:pPr>
    </w:p>
    <w:p w14:paraId="24939390" w14:textId="77777777" w:rsidR="00575C69" w:rsidRPr="00575C69" w:rsidRDefault="00575C69" w:rsidP="00575C69">
      <w:pPr>
        <w:spacing w:line="360" w:lineRule="auto"/>
        <w:rPr>
          <w:rFonts w:ascii="Arial" w:hAnsi="Arial" w:cs="Arial"/>
          <w:sz w:val="56"/>
          <w:szCs w:val="56"/>
        </w:rPr>
      </w:pPr>
    </w:p>
    <w:p w14:paraId="23EB2354" w14:textId="02639B04" w:rsidR="002102BA" w:rsidRPr="00575C69" w:rsidRDefault="002102BA" w:rsidP="00575C69">
      <w:pPr>
        <w:spacing w:after="0" w:line="360" w:lineRule="auto"/>
        <w:ind w:left="2"/>
        <w:jc w:val="center"/>
        <w:rPr>
          <w:rFonts w:ascii="Arial" w:hAnsi="Arial" w:cs="Arial"/>
          <w:b/>
          <w:sz w:val="56"/>
          <w:szCs w:val="56"/>
        </w:rPr>
      </w:pPr>
      <w:r w:rsidRPr="00575C69">
        <w:rPr>
          <w:rFonts w:ascii="Arial" w:hAnsi="Arial" w:cs="Arial"/>
          <w:b/>
          <w:sz w:val="56"/>
          <w:szCs w:val="56"/>
        </w:rPr>
        <w:t>Community Engagement Assignment 2 – Reflective</w:t>
      </w:r>
    </w:p>
    <w:p w14:paraId="0ECADFFD" w14:textId="0EB719F2" w:rsidR="002B0865" w:rsidRPr="00575C69" w:rsidRDefault="002102BA" w:rsidP="00575C69">
      <w:pPr>
        <w:spacing w:line="360" w:lineRule="auto"/>
        <w:jc w:val="center"/>
        <w:rPr>
          <w:rFonts w:ascii="Arial" w:hAnsi="Arial" w:cs="Arial"/>
          <w:sz w:val="56"/>
          <w:szCs w:val="56"/>
        </w:rPr>
      </w:pPr>
      <w:r w:rsidRPr="00575C69">
        <w:rPr>
          <w:rFonts w:ascii="Arial" w:hAnsi="Arial" w:cs="Arial"/>
          <w:b/>
          <w:sz w:val="56"/>
          <w:szCs w:val="56"/>
        </w:rPr>
        <w:t>Report</w:t>
      </w:r>
    </w:p>
    <w:p w14:paraId="438AF537" w14:textId="77777777" w:rsidR="002B0865" w:rsidRPr="00575C69" w:rsidRDefault="002B0865" w:rsidP="00575C69">
      <w:pPr>
        <w:spacing w:line="360" w:lineRule="auto"/>
        <w:rPr>
          <w:rFonts w:ascii="Arial" w:hAnsi="Arial" w:cs="Arial"/>
        </w:rPr>
      </w:pPr>
    </w:p>
    <w:p w14:paraId="7EC4D03D" w14:textId="77777777" w:rsidR="002B0865" w:rsidRPr="00575C69" w:rsidRDefault="002B0865" w:rsidP="00575C69">
      <w:pPr>
        <w:spacing w:line="360" w:lineRule="auto"/>
        <w:rPr>
          <w:rFonts w:ascii="Arial" w:hAnsi="Arial" w:cs="Arial"/>
        </w:rPr>
      </w:pPr>
    </w:p>
    <w:p w14:paraId="48CE496A" w14:textId="77777777" w:rsidR="002102BA" w:rsidRPr="00575C69" w:rsidRDefault="002102BA" w:rsidP="00575C69">
      <w:pPr>
        <w:spacing w:line="360" w:lineRule="auto"/>
        <w:rPr>
          <w:rFonts w:ascii="Arial" w:hAnsi="Arial" w:cs="Arial"/>
        </w:rPr>
      </w:pPr>
    </w:p>
    <w:p w14:paraId="280F0552" w14:textId="77777777" w:rsidR="002102BA" w:rsidRPr="00575C69" w:rsidRDefault="002102BA" w:rsidP="00575C69">
      <w:pPr>
        <w:spacing w:line="360" w:lineRule="auto"/>
        <w:rPr>
          <w:rFonts w:ascii="Arial" w:hAnsi="Arial" w:cs="Arial"/>
        </w:rPr>
      </w:pPr>
    </w:p>
    <w:p w14:paraId="720ECC03" w14:textId="77777777" w:rsidR="002102BA" w:rsidRPr="00575C69" w:rsidRDefault="002102BA" w:rsidP="00575C69">
      <w:pPr>
        <w:spacing w:line="360" w:lineRule="auto"/>
        <w:rPr>
          <w:rFonts w:ascii="Arial" w:hAnsi="Arial" w:cs="Arial"/>
        </w:rPr>
      </w:pPr>
    </w:p>
    <w:p w14:paraId="1D18D87B" w14:textId="77777777" w:rsidR="002102BA" w:rsidRPr="00575C69" w:rsidRDefault="002102BA" w:rsidP="00575C69">
      <w:pPr>
        <w:spacing w:line="360" w:lineRule="auto"/>
        <w:rPr>
          <w:rFonts w:ascii="Arial" w:hAnsi="Arial" w:cs="Arial"/>
        </w:rPr>
      </w:pPr>
    </w:p>
    <w:p w14:paraId="6D3F7EDD" w14:textId="77777777" w:rsidR="002102BA" w:rsidRPr="00575C69" w:rsidRDefault="002102BA" w:rsidP="00575C69">
      <w:pPr>
        <w:spacing w:line="360" w:lineRule="auto"/>
        <w:rPr>
          <w:rFonts w:ascii="Arial" w:hAnsi="Arial" w:cs="Arial"/>
        </w:rPr>
      </w:pPr>
    </w:p>
    <w:p w14:paraId="18641637" w14:textId="77777777" w:rsidR="002102BA" w:rsidRPr="00575C69" w:rsidRDefault="002102BA" w:rsidP="00575C69">
      <w:pPr>
        <w:spacing w:line="360" w:lineRule="auto"/>
        <w:rPr>
          <w:rFonts w:ascii="Arial" w:hAnsi="Arial" w:cs="Arial"/>
        </w:rPr>
      </w:pPr>
    </w:p>
    <w:p w14:paraId="4324B3A1" w14:textId="77777777" w:rsidR="002B0865" w:rsidRPr="00575C69" w:rsidRDefault="002B0865" w:rsidP="00575C69">
      <w:pPr>
        <w:spacing w:line="360" w:lineRule="auto"/>
        <w:rPr>
          <w:rFonts w:ascii="Arial" w:hAnsi="Arial" w:cs="Arial"/>
        </w:rPr>
      </w:pPr>
    </w:p>
    <w:p w14:paraId="5405C962" w14:textId="77777777" w:rsidR="002B0865" w:rsidRPr="00575C69" w:rsidRDefault="002B0865" w:rsidP="00575C69">
      <w:pPr>
        <w:spacing w:line="360" w:lineRule="auto"/>
        <w:rPr>
          <w:rFonts w:ascii="Arial" w:hAnsi="Arial" w:cs="Arial"/>
        </w:rPr>
      </w:pPr>
    </w:p>
    <w:p w14:paraId="3EC91DB5" w14:textId="599C84FA" w:rsidR="002B0865" w:rsidRPr="00575C69" w:rsidRDefault="003A3422" w:rsidP="00575C69">
      <w:pPr>
        <w:pStyle w:val="ListParagraph"/>
        <w:numPr>
          <w:ilvl w:val="0"/>
          <w:numId w:val="1"/>
        </w:numPr>
        <w:spacing w:line="360" w:lineRule="auto"/>
        <w:rPr>
          <w:rFonts w:ascii="Arial" w:hAnsi="Arial" w:cs="Arial"/>
        </w:rPr>
      </w:pPr>
      <w:r w:rsidRPr="00575C69">
        <w:rPr>
          <w:rFonts w:ascii="Arial" w:hAnsi="Arial" w:cs="Arial"/>
        </w:rPr>
        <w:t xml:space="preserve">Programme: </w:t>
      </w:r>
      <w:r w:rsidR="00A75CB8" w:rsidRPr="00575C69">
        <w:rPr>
          <w:rFonts w:ascii="Arial" w:hAnsi="Arial" w:cs="Arial"/>
        </w:rPr>
        <w:t xml:space="preserve">BA Business and Management </w:t>
      </w:r>
    </w:p>
    <w:p w14:paraId="4FB960DB" w14:textId="3098897A" w:rsidR="002B0865" w:rsidRPr="00575C69" w:rsidRDefault="001641EC" w:rsidP="00575C69">
      <w:pPr>
        <w:pStyle w:val="ListParagraph"/>
        <w:numPr>
          <w:ilvl w:val="0"/>
          <w:numId w:val="1"/>
        </w:numPr>
        <w:spacing w:line="360" w:lineRule="auto"/>
        <w:rPr>
          <w:rFonts w:ascii="Arial" w:hAnsi="Arial" w:cs="Arial"/>
        </w:rPr>
      </w:pPr>
      <w:r w:rsidRPr="00575C69">
        <w:rPr>
          <w:rFonts w:ascii="Arial" w:hAnsi="Arial" w:cs="Arial"/>
        </w:rPr>
        <w:t>Name: Elena Georgiana Butescu</w:t>
      </w:r>
    </w:p>
    <w:p w14:paraId="593F6256" w14:textId="7EC71613" w:rsidR="001641EC" w:rsidRPr="00575C69" w:rsidRDefault="009650F5" w:rsidP="00575C69">
      <w:pPr>
        <w:pStyle w:val="ListParagraph"/>
        <w:numPr>
          <w:ilvl w:val="0"/>
          <w:numId w:val="1"/>
        </w:numPr>
        <w:spacing w:line="360" w:lineRule="auto"/>
        <w:rPr>
          <w:rFonts w:ascii="Arial" w:hAnsi="Arial" w:cs="Arial"/>
        </w:rPr>
      </w:pPr>
      <w:r w:rsidRPr="00575C69">
        <w:rPr>
          <w:rFonts w:ascii="Arial" w:hAnsi="Arial" w:cs="Arial"/>
        </w:rPr>
        <w:t>Student ID:</w:t>
      </w:r>
      <w:r w:rsidR="001641EC" w:rsidRPr="00575C69">
        <w:rPr>
          <w:rFonts w:ascii="Arial" w:hAnsi="Arial" w:cs="Arial"/>
        </w:rPr>
        <w:t xml:space="preserve"> 2132844</w:t>
      </w:r>
    </w:p>
    <w:p w14:paraId="26D24BED" w14:textId="392A55FC" w:rsidR="001641EC" w:rsidRPr="00575C69" w:rsidRDefault="006D4131" w:rsidP="00575C69">
      <w:pPr>
        <w:pStyle w:val="ListParagraph"/>
        <w:numPr>
          <w:ilvl w:val="0"/>
          <w:numId w:val="1"/>
        </w:numPr>
        <w:spacing w:line="360" w:lineRule="auto"/>
        <w:rPr>
          <w:rFonts w:ascii="Arial" w:hAnsi="Arial" w:cs="Arial"/>
        </w:rPr>
      </w:pPr>
      <w:r w:rsidRPr="00575C69">
        <w:rPr>
          <w:rFonts w:ascii="Arial" w:hAnsi="Arial" w:cs="Arial"/>
        </w:rPr>
        <w:t xml:space="preserve">Module </w:t>
      </w:r>
      <w:r w:rsidR="000E09E5" w:rsidRPr="00575C69">
        <w:rPr>
          <w:rFonts w:ascii="Arial" w:hAnsi="Arial" w:cs="Arial"/>
        </w:rPr>
        <w:t xml:space="preserve">Community engagement </w:t>
      </w:r>
    </w:p>
    <w:p w14:paraId="0A9452A1" w14:textId="422EE960" w:rsidR="000E09E5" w:rsidRPr="00575C69" w:rsidRDefault="000E09E5" w:rsidP="00575C69">
      <w:pPr>
        <w:pStyle w:val="ListParagraph"/>
        <w:numPr>
          <w:ilvl w:val="0"/>
          <w:numId w:val="1"/>
        </w:numPr>
        <w:spacing w:line="360" w:lineRule="auto"/>
        <w:rPr>
          <w:rFonts w:ascii="Arial" w:hAnsi="Arial" w:cs="Arial"/>
        </w:rPr>
      </w:pPr>
      <w:r w:rsidRPr="00575C69">
        <w:rPr>
          <w:rFonts w:ascii="Arial" w:hAnsi="Arial" w:cs="Arial"/>
        </w:rPr>
        <w:t xml:space="preserve">Module Code: LCBB4002 </w:t>
      </w:r>
    </w:p>
    <w:p w14:paraId="271E743D" w14:textId="306870F3" w:rsidR="0098134B" w:rsidRPr="00575C69" w:rsidRDefault="0098134B" w:rsidP="00575C69">
      <w:pPr>
        <w:pStyle w:val="ListParagraph"/>
        <w:numPr>
          <w:ilvl w:val="0"/>
          <w:numId w:val="1"/>
        </w:numPr>
        <w:spacing w:after="0" w:line="360" w:lineRule="auto"/>
        <w:rPr>
          <w:rFonts w:ascii="Arial" w:hAnsi="Arial" w:cs="Arial"/>
        </w:rPr>
      </w:pPr>
      <w:r w:rsidRPr="00575C69">
        <w:rPr>
          <w:rFonts w:ascii="Arial" w:hAnsi="Arial" w:cs="Arial"/>
        </w:rPr>
        <w:t xml:space="preserve">Lecturer: Zahra </w:t>
      </w:r>
      <w:proofErr w:type="spellStart"/>
      <w:r w:rsidRPr="00575C69">
        <w:rPr>
          <w:rFonts w:ascii="Arial" w:hAnsi="Arial" w:cs="Arial"/>
        </w:rPr>
        <w:t>Mohammadnazari</w:t>
      </w:r>
      <w:proofErr w:type="spellEnd"/>
    </w:p>
    <w:p w14:paraId="7E93BA96" w14:textId="11A3830B" w:rsidR="002102BA" w:rsidRPr="00575C69" w:rsidRDefault="002102BA" w:rsidP="00575C69">
      <w:pPr>
        <w:pStyle w:val="Heading1"/>
        <w:spacing w:line="360" w:lineRule="auto"/>
        <w:rPr>
          <w:rFonts w:ascii="Arial" w:hAnsi="Arial" w:cs="Arial"/>
          <w:sz w:val="22"/>
          <w:szCs w:val="22"/>
        </w:rPr>
      </w:pPr>
    </w:p>
    <w:p w14:paraId="5686EBD5" w14:textId="77777777" w:rsidR="00854754" w:rsidRDefault="0057136A" w:rsidP="00575C69">
      <w:pPr>
        <w:spacing w:line="360" w:lineRule="auto"/>
        <w:rPr>
          <w:rFonts w:ascii="Arial" w:hAnsi="Arial" w:cs="Arial"/>
        </w:rPr>
      </w:pPr>
      <w:r w:rsidRPr="00575C69">
        <w:rPr>
          <w:rFonts w:ascii="Arial" w:hAnsi="Arial" w:cs="Arial"/>
        </w:rPr>
        <w:t xml:space="preserve"> </w:t>
      </w:r>
      <w:r w:rsidR="00080043" w:rsidRPr="00575C69">
        <w:rPr>
          <w:rFonts w:ascii="Arial" w:hAnsi="Arial" w:cs="Arial"/>
        </w:rPr>
        <w:t>The capacity to think back on one's activities in order to engage a process of continual learning is known as reflective practise.</w:t>
      </w:r>
      <w:r w:rsidR="005B4BA9" w:rsidRPr="00575C69">
        <w:rPr>
          <w:rFonts w:ascii="Arial" w:hAnsi="Arial" w:cs="Arial"/>
        </w:rPr>
        <w:t xml:space="preserve"> </w:t>
      </w:r>
      <w:r w:rsidR="00B86175" w:rsidRPr="00575C69">
        <w:rPr>
          <w:rFonts w:ascii="Arial" w:hAnsi="Arial" w:cs="Arial"/>
        </w:rPr>
        <w:t>This represents an important skill</w:t>
      </w:r>
      <w:r w:rsidR="00CD5111" w:rsidRPr="00575C69">
        <w:rPr>
          <w:rFonts w:ascii="Arial" w:hAnsi="Arial" w:cs="Arial"/>
        </w:rPr>
        <w:t xml:space="preserve"> that an individual should </w:t>
      </w:r>
      <w:r w:rsidR="00621AE1" w:rsidRPr="00575C69">
        <w:rPr>
          <w:rFonts w:ascii="Arial" w:hAnsi="Arial" w:cs="Arial"/>
        </w:rPr>
        <w:t>possess</w:t>
      </w:r>
      <w:r w:rsidR="00CD5111" w:rsidRPr="00575C69">
        <w:rPr>
          <w:rFonts w:ascii="Arial" w:hAnsi="Arial" w:cs="Arial"/>
        </w:rPr>
        <w:t xml:space="preserve">, either if </w:t>
      </w:r>
      <w:r w:rsidR="00621AE1" w:rsidRPr="00575C69">
        <w:rPr>
          <w:rFonts w:ascii="Arial" w:hAnsi="Arial" w:cs="Arial"/>
        </w:rPr>
        <w:t xml:space="preserve">we are referencing at your </w:t>
      </w:r>
      <w:r w:rsidR="004005CE" w:rsidRPr="00575C69">
        <w:rPr>
          <w:rFonts w:ascii="Arial" w:hAnsi="Arial" w:cs="Arial"/>
        </w:rPr>
        <w:t>workplace, or</w:t>
      </w:r>
      <w:r w:rsidR="00DB18AA" w:rsidRPr="00575C69">
        <w:rPr>
          <w:rFonts w:ascii="Arial" w:hAnsi="Arial" w:cs="Arial"/>
        </w:rPr>
        <w:t xml:space="preserve"> day to day activities</w:t>
      </w:r>
      <w:r w:rsidR="00621AE1" w:rsidRPr="00575C69">
        <w:rPr>
          <w:rFonts w:ascii="Arial" w:hAnsi="Arial" w:cs="Arial"/>
        </w:rPr>
        <w:t xml:space="preserve">. </w:t>
      </w:r>
      <w:r w:rsidR="00AA390F" w:rsidRPr="00575C69">
        <w:rPr>
          <w:rFonts w:ascii="Arial" w:hAnsi="Arial" w:cs="Arial"/>
        </w:rPr>
        <w:t xml:space="preserve">It shows you how to reflect on your </w:t>
      </w:r>
      <w:r w:rsidR="00390FBA" w:rsidRPr="00575C69">
        <w:rPr>
          <w:rFonts w:ascii="Arial" w:hAnsi="Arial" w:cs="Arial"/>
        </w:rPr>
        <w:t>work and how to try to improve it</w:t>
      </w:r>
      <w:r w:rsidR="00457FCE">
        <w:rPr>
          <w:rFonts w:ascii="Arial" w:hAnsi="Arial" w:cs="Arial"/>
        </w:rPr>
        <w:t>.</w:t>
      </w:r>
    </w:p>
    <w:p w14:paraId="0D8EA076" w14:textId="11121C81" w:rsidR="00CF2505" w:rsidRPr="00854754" w:rsidRDefault="00854754" w:rsidP="00575C69">
      <w:pPr>
        <w:spacing w:line="360" w:lineRule="auto"/>
        <w:rPr>
          <w:rFonts w:ascii="Arial" w:hAnsi="Arial" w:cs="Arial"/>
        </w:rPr>
      </w:pPr>
      <w:r>
        <w:rPr>
          <w:rFonts w:ascii="Arial" w:hAnsi="Arial" w:cs="Arial"/>
        </w:rPr>
        <w:t xml:space="preserve"> </w:t>
      </w:r>
      <w:r w:rsidR="00CF2505" w:rsidRPr="00575C69">
        <w:rPr>
          <w:rFonts w:ascii="Arial" w:hAnsi="Arial" w:cs="Arial"/>
        </w:rPr>
        <w:t>You can improve your problem-solving skills by taking time to reflect. You will discover new solutions and improve your working flexibility by challenging and modifying the way you do your work. It enables you to take some time to consider and value your own effort.</w:t>
      </w:r>
      <w:r w:rsidR="00FB4C4C" w:rsidRPr="00575C69">
        <w:rPr>
          <w:rFonts w:ascii="Arial" w:hAnsi="Arial" w:cs="Arial"/>
        </w:rPr>
        <w:t xml:space="preserve"> It motivates you to get knowledge of various opinions and perspectives. These perspectives may be from individuals who are concentrating on their skills, preferences, and developments, or from other co-workers who are discussing best practises and other strategies.</w:t>
      </w:r>
    </w:p>
    <w:p w14:paraId="0A790463" w14:textId="588DCE32" w:rsidR="000A3A84" w:rsidRPr="00575C69" w:rsidRDefault="0057136A" w:rsidP="00575C69">
      <w:pPr>
        <w:spacing w:line="360" w:lineRule="auto"/>
        <w:rPr>
          <w:rFonts w:ascii="Arial" w:hAnsi="Arial" w:cs="Arial"/>
          <w:shd w:val="clear" w:color="auto" w:fill="FFFFFF"/>
        </w:rPr>
      </w:pPr>
      <w:r w:rsidRPr="00575C69">
        <w:rPr>
          <w:rFonts w:ascii="Arial" w:hAnsi="Arial" w:cs="Arial"/>
        </w:rPr>
        <w:t xml:space="preserve"> </w:t>
      </w:r>
      <w:r w:rsidR="00AF59CE" w:rsidRPr="00575C69">
        <w:rPr>
          <w:rFonts w:ascii="Arial" w:hAnsi="Arial" w:cs="Arial"/>
        </w:rPr>
        <w:t xml:space="preserve">Reflection </w:t>
      </w:r>
      <w:r w:rsidR="00397883" w:rsidRPr="00575C69">
        <w:rPr>
          <w:rFonts w:ascii="Arial" w:hAnsi="Arial" w:cs="Arial"/>
        </w:rPr>
        <w:t xml:space="preserve">is a process where students </w:t>
      </w:r>
      <w:r w:rsidR="003876F9" w:rsidRPr="00575C69">
        <w:rPr>
          <w:rFonts w:ascii="Arial" w:hAnsi="Arial" w:cs="Arial"/>
        </w:rPr>
        <w:t xml:space="preserve">describe their learning, how it evolved and how it can </w:t>
      </w:r>
      <w:r w:rsidR="00493C50" w:rsidRPr="00575C69">
        <w:rPr>
          <w:rFonts w:ascii="Arial" w:hAnsi="Arial" w:cs="Arial"/>
        </w:rPr>
        <w:t>relate</w:t>
      </w:r>
      <w:r w:rsidR="003876F9" w:rsidRPr="00575C69">
        <w:rPr>
          <w:rFonts w:ascii="Arial" w:hAnsi="Arial" w:cs="Arial"/>
        </w:rPr>
        <w:t xml:space="preserve"> to their future experiences. </w:t>
      </w:r>
      <w:r w:rsidR="005A73E5" w:rsidRPr="00575C69">
        <w:rPr>
          <w:rFonts w:ascii="Arial" w:hAnsi="Arial" w:cs="Arial"/>
        </w:rPr>
        <w:t xml:space="preserve">Therefore, reflection is a habit by </w:t>
      </w:r>
      <w:r w:rsidR="00991362" w:rsidRPr="00575C69">
        <w:rPr>
          <w:rFonts w:ascii="Arial" w:hAnsi="Arial" w:cs="Arial"/>
        </w:rPr>
        <w:t xml:space="preserve">research that is crucial for students understand and benefit </w:t>
      </w:r>
      <w:r w:rsidR="00084CCE" w:rsidRPr="00575C69">
        <w:rPr>
          <w:rFonts w:ascii="Arial" w:hAnsi="Arial" w:cs="Arial"/>
        </w:rPr>
        <w:t xml:space="preserve">from </w:t>
      </w:r>
      <w:r w:rsidR="00017104" w:rsidRPr="00575C69">
        <w:rPr>
          <w:rFonts w:ascii="Arial" w:hAnsi="Arial" w:cs="Arial"/>
        </w:rPr>
        <w:t xml:space="preserve">their experiences. </w:t>
      </w:r>
      <w:r w:rsidR="009B4D0C" w:rsidRPr="00575C69">
        <w:rPr>
          <w:rFonts w:ascii="Arial" w:hAnsi="Arial" w:cs="Arial"/>
          <w:shd w:val="clear" w:color="auto" w:fill="FFFFFF"/>
        </w:rPr>
        <w:t xml:space="preserve">In terms of writing studies, reflection has been tapped as an important skill for </w:t>
      </w:r>
      <w:r w:rsidR="00342E9A" w:rsidRPr="00575C69">
        <w:rPr>
          <w:rFonts w:ascii="Arial" w:hAnsi="Arial" w:cs="Arial"/>
          <w:shd w:val="clear" w:color="auto" w:fill="FFFFFF"/>
        </w:rPr>
        <w:t>student’s</w:t>
      </w:r>
      <w:r w:rsidR="009B4D0C" w:rsidRPr="00575C69">
        <w:rPr>
          <w:rFonts w:ascii="Arial" w:hAnsi="Arial" w:cs="Arial"/>
          <w:shd w:val="clear" w:color="auto" w:fill="FFFFFF"/>
        </w:rPr>
        <w:t xml:space="preserve"> abilities to </w:t>
      </w:r>
      <w:r w:rsidR="00BC2165" w:rsidRPr="00575C69">
        <w:rPr>
          <w:rFonts w:ascii="Arial" w:hAnsi="Arial" w:cs="Arial"/>
          <w:shd w:val="clear" w:color="auto" w:fill="FFFFFF"/>
        </w:rPr>
        <w:t>use while performing</w:t>
      </w:r>
      <w:r w:rsidR="009B4D0C" w:rsidRPr="00575C69">
        <w:rPr>
          <w:rFonts w:ascii="Arial" w:hAnsi="Arial" w:cs="Arial"/>
          <w:shd w:val="clear" w:color="auto" w:fill="FFFFFF"/>
        </w:rPr>
        <w:t xml:space="preserve"> writing skills. Writing transfer, according to forty-five writing researchers from the </w:t>
      </w:r>
      <w:hyperlink r:id="rId8" w:history="1">
        <w:r w:rsidR="009B4D0C" w:rsidRPr="00575C69">
          <w:rPr>
            <w:rStyle w:val="Hyperlink"/>
            <w:rFonts w:ascii="Arial" w:hAnsi="Arial" w:cs="Arial"/>
            <w:b/>
            <w:bCs/>
            <w:color w:val="auto"/>
            <w:shd w:val="clear" w:color="auto" w:fill="FFFFFF"/>
          </w:rPr>
          <w:t>Elon Research Seminar</w:t>
        </w:r>
      </w:hyperlink>
      <w:r w:rsidR="009B4D0C" w:rsidRPr="00575C69">
        <w:rPr>
          <w:rFonts w:ascii="Arial" w:hAnsi="Arial" w:cs="Arial"/>
          <w:shd w:val="clear" w:color="auto" w:fill="FFFFFF"/>
        </w:rPr>
        <w:t>, is defined as “the phenomenon in which new and unfamiliar writing tasks are approached through the application, remixing or integration of previous knowledge, skills, strategies, and dispositions.” In fact, two enabling practices within the Elon Research Seminar focus specifically on metacognition</w:t>
      </w:r>
      <w:r w:rsidR="00575C69">
        <w:rPr>
          <w:rFonts w:ascii="Arial" w:hAnsi="Arial" w:cs="Arial"/>
          <w:shd w:val="clear" w:color="auto" w:fill="FFFFFF"/>
        </w:rPr>
        <w:t xml:space="preserve"> </w:t>
      </w:r>
      <w:r w:rsidR="009B4D0C" w:rsidRPr="00575C69">
        <w:rPr>
          <w:rFonts w:ascii="Arial" w:hAnsi="Arial" w:cs="Arial"/>
          <w:shd w:val="clear" w:color="auto" w:fill="FFFFFF"/>
        </w:rPr>
        <w:t>i.e., thinking about thinking</w:t>
      </w:r>
      <w:r w:rsidR="006B3663" w:rsidRPr="00575C69">
        <w:rPr>
          <w:rFonts w:ascii="Arial" w:hAnsi="Arial" w:cs="Arial"/>
          <w:shd w:val="clear" w:color="auto" w:fill="FFFFFF"/>
        </w:rPr>
        <w:t>.</w:t>
      </w:r>
      <w:r w:rsidR="00DC7450" w:rsidRPr="00575C69">
        <w:rPr>
          <w:rFonts w:ascii="Arial" w:hAnsi="Arial" w:cs="Arial"/>
          <w:shd w:val="clear" w:color="auto" w:fill="FFFFFF"/>
        </w:rPr>
        <w:t xml:space="preserve"> The student becomes more conscious of various learning tasks and styles once they begin to participate actively in the learning cycle. They develop vital abilities and methods to become lifelong learners as well as a greater awareness of how they learn.</w:t>
      </w:r>
    </w:p>
    <w:p w14:paraId="4F5EA0FE" w14:textId="532C3366"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Self-management, also known as "self-control" or "self-regulation," is the capacity to successfully control one's feelings, beliefs, and activities in a variety of different contexts.</w:t>
      </w:r>
    </w:p>
    <w:p w14:paraId="3AECF4CA" w14:textId="61BCA4B9"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 xml:space="preserve">The terms "knowing-in-action," "reflecting-in-action," and "reflecting-on-action" were first used by philosopher Donald Schon in his landmark works Educating the Reflective Practitioner and The Reflective Practitioner: How Professionals Think </w:t>
      </w:r>
      <w:proofErr w:type="gramStart"/>
      <w:r w:rsidR="00EE70C8" w:rsidRPr="00575C69">
        <w:rPr>
          <w:rFonts w:ascii="Arial" w:hAnsi="Arial" w:cs="Arial"/>
        </w:rPr>
        <w:t>In</w:t>
      </w:r>
      <w:proofErr w:type="gramEnd"/>
      <w:r w:rsidR="00EE70C8" w:rsidRPr="00575C69">
        <w:rPr>
          <w:rFonts w:ascii="Arial" w:hAnsi="Arial" w:cs="Arial"/>
        </w:rPr>
        <w:t xml:space="preserve"> Action. Although he spoke primarily to teachers, his ideas apply to all vocations. Over time, this habit will enable you to change how you respond to circumstances by allowing you to reflect on your actions. You have better situational awareness as a result. It enables you to alter the automatic responses you have in a variety of professional settings.</w:t>
      </w:r>
    </w:p>
    <w:p w14:paraId="7B1E2C7F" w14:textId="6B56306C" w:rsid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 xml:space="preserve">Reflection and communication are critical elements of education and professional performance because they enable people to evaluate their development, reactions to </w:t>
      </w:r>
      <w:r w:rsidR="00EE70C8" w:rsidRPr="00575C69">
        <w:rPr>
          <w:rFonts w:ascii="Arial" w:hAnsi="Arial" w:cs="Arial"/>
        </w:rPr>
        <w:lastRenderedPageBreak/>
        <w:t>circumstances, and subsequent learning from them. You can hear what has been said, consider what has been said, and then evaluate your own reaction before speaking when you reflect.</w:t>
      </w:r>
    </w:p>
    <w:p w14:paraId="2819300C" w14:textId="4F9DF0E5"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We employ interpersonal skills daily to engage and communicate with others, both individually and in groups. They cover a wide spectrum of abilities but are especially strong in communication abilities like active listening and persuasive speaking. The capacity to regulate and manage your emotions is also among them.</w:t>
      </w:r>
    </w:p>
    <w:p w14:paraId="2C5B15A7" w14:textId="35E38103" w:rsidR="00EE70C8" w:rsidRPr="00575C69" w:rsidRDefault="00575C69" w:rsidP="00575C69">
      <w:pPr>
        <w:spacing w:line="360" w:lineRule="auto"/>
        <w:rPr>
          <w:rFonts w:ascii="Arial" w:hAnsi="Arial" w:cs="Arial"/>
        </w:rPr>
      </w:pPr>
      <w:r>
        <w:rPr>
          <w:rFonts w:ascii="Arial" w:hAnsi="Arial" w:cs="Arial"/>
        </w:rPr>
        <w:t xml:space="preserve"> </w:t>
      </w:r>
      <w:r w:rsidR="00EE70C8" w:rsidRPr="00575C69">
        <w:rPr>
          <w:rFonts w:ascii="Arial" w:hAnsi="Arial" w:cs="Arial"/>
        </w:rPr>
        <w:t>The practise of self-reflection is the last step in enhancing and growing your interpersonal abilities. You can continue to grow by reflecting on talks and other interpersonal interactions, which will help you learn from your failures and triumphs.</w:t>
      </w:r>
    </w:p>
    <w:p w14:paraId="0E1F913A" w14:textId="29A4497E" w:rsidR="00EE70C8" w:rsidRPr="00575C69" w:rsidRDefault="00575C69" w:rsidP="00575C69">
      <w:pPr>
        <w:spacing w:line="360" w:lineRule="auto"/>
        <w:rPr>
          <w:rFonts w:ascii="Arial" w:hAnsi="Arial" w:cs="Arial"/>
          <w:shd w:val="clear" w:color="auto" w:fill="FFFFFF"/>
        </w:rPr>
      </w:pPr>
      <w:r>
        <w:rPr>
          <w:rFonts w:ascii="Arial" w:hAnsi="Arial" w:cs="Arial"/>
          <w:shd w:val="clear" w:color="auto" w:fill="FFFFFF"/>
        </w:rPr>
        <w:t xml:space="preserve"> </w:t>
      </w:r>
      <w:r w:rsidR="00B74228" w:rsidRPr="00575C69">
        <w:rPr>
          <w:rFonts w:ascii="Arial" w:hAnsi="Arial" w:cs="Arial"/>
          <w:shd w:val="clear" w:color="auto" w:fill="FFFFFF"/>
        </w:rPr>
        <w:t>For a long time, educational experts have emphasised how important it is to reflect on practise in order to support staff and student growth.</w:t>
      </w:r>
      <w:r w:rsidR="008D047E" w:rsidRPr="00575C69">
        <w:rPr>
          <w:rFonts w:ascii="Arial" w:hAnsi="Arial" w:cs="Arial"/>
          <w:shd w:val="clear" w:color="auto" w:fill="FFFFFF"/>
        </w:rPr>
        <w:t xml:space="preserve"> There are numerous varieties of reflective practise models. To attain the best learning outcomes for the teacher and students alike is their common fundamental goal, nevertheless.</w:t>
      </w:r>
    </w:p>
    <w:p w14:paraId="4E3AEDED" w14:textId="1EA431A1" w:rsidR="00FB4C4C" w:rsidRPr="00575C69" w:rsidRDefault="00575C69" w:rsidP="00575C69">
      <w:pPr>
        <w:spacing w:line="360" w:lineRule="auto"/>
        <w:rPr>
          <w:rFonts w:ascii="Arial" w:hAnsi="Arial" w:cs="Arial"/>
          <w:shd w:val="clear" w:color="auto" w:fill="FFFFFF"/>
        </w:rPr>
      </w:pPr>
      <w:r>
        <w:rPr>
          <w:rFonts w:ascii="Arial" w:hAnsi="Arial" w:cs="Arial"/>
          <w:shd w:val="clear" w:color="auto" w:fill="FFFFFF"/>
        </w:rPr>
        <w:t xml:space="preserve"> </w:t>
      </w:r>
      <w:r w:rsidR="001D40FC" w:rsidRPr="00575C69">
        <w:rPr>
          <w:rFonts w:ascii="Arial" w:hAnsi="Arial" w:cs="Arial"/>
          <w:shd w:val="clear" w:color="auto" w:fill="FFFFFF"/>
        </w:rPr>
        <w:t xml:space="preserve">The theoretical approach of reflection as a cyclical model was further developed by Gibbs (1998). This model is based on a six-stage approach, leading from a description of the experience through to conclusions and considerations for future events. Gibbs' model is broken down further to encourage the </w:t>
      </w:r>
      <w:r w:rsidR="00E93172" w:rsidRPr="00575C69">
        <w:rPr>
          <w:rFonts w:ascii="Arial" w:hAnsi="Arial" w:cs="Arial"/>
          <w:shd w:val="clear" w:color="auto" w:fill="FFFFFF"/>
        </w:rPr>
        <w:t>individuals</w:t>
      </w:r>
      <w:r w:rsidR="001D40FC" w:rsidRPr="00575C69">
        <w:rPr>
          <w:rFonts w:ascii="Arial" w:hAnsi="Arial" w:cs="Arial"/>
          <w:shd w:val="clear" w:color="auto" w:fill="FFFFFF"/>
        </w:rPr>
        <w:t xml:space="preserve"> to reflect on their own thoughts and feelings.</w:t>
      </w:r>
      <w:r w:rsidR="003B7B61" w:rsidRPr="00575C69">
        <w:rPr>
          <w:rFonts w:ascii="Arial" w:hAnsi="Arial" w:cs="Arial"/>
          <w:shd w:val="clear" w:color="auto" w:fill="FFFFFF"/>
        </w:rPr>
        <w:t xml:space="preserve"> </w:t>
      </w:r>
      <w:r w:rsidR="007D2D1B" w:rsidRPr="00575C69">
        <w:rPr>
          <w:rFonts w:ascii="Arial" w:hAnsi="Arial" w:cs="Arial"/>
          <w:shd w:val="clear" w:color="auto" w:fill="FFFFFF"/>
        </w:rPr>
        <w:t>Gibbs' model, which is divided into distinct sections, is a good tool for helping you reflect after the event and is especially helpful if you are new to reflection.</w:t>
      </w:r>
      <w:r w:rsidR="009B1594" w:rsidRPr="00575C69">
        <w:rPr>
          <w:rFonts w:ascii="Arial" w:hAnsi="Arial" w:cs="Arial"/>
          <w:shd w:val="clear" w:color="auto" w:fill="FFFFFF"/>
        </w:rPr>
        <w:t xml:space="preserve"> </w:t>
      </w:r>
    </w:p>
    <w:p w14:paraId="27792D36" w14:textId="58DED002" w:rsidR="009B1594" w:rsidRPr="00575C69" w:rsidRDefault="004F27CF" w:rsidP="00575C69">
      <w:pPr>
        <w:spacing w:line="360" w:lineRule="auto"/>
        <w:rPr>
          <w:rFonts w:ascii="Arial" w:hAnsi="Arial" w:cs="Arial"/>
          <w:color w:val="202124"/>
          <w:shd w:val="clear" w:color="auto" w:fill="FFFFFF"/>
        </w:rPr>
      </w:pPr>
      <w:r w:rsidRPr="00575C69">
        <w:rPr>
          <w:rFonts w:ascii="Arial" w:hAnsi="Arial" w:cs="Arial"/>
          <w:b/>
          <w:bCs/>
          <w:shd w:val="clear" w:color="auto" w:fill="FFFFFF"/>
        </w:rPr>
        <w:t xml:space="preserve">1. </w:t>
      </w:r>
      <w:r w:rsidR="009B1594" w:rsidRPr="00575C69">
        <w:rPr>
          <w:rFonts w:ascii="Arial" w:hAnsi="Arial" w:cs="Arial"/>
          <w:b/>
          <w:bCs/>
          <w:shd w:val="clear" w:color="auto" w:fill="FFFFFF"/>
        </w:rPr>
        <w:t>Des</w:t>
      </w:r>
      <w:r w:rsidRPr="00575C69">
        <w:rPr>
          <w:rFonts w:ascii="Arial" w:hAnsi="Arial" w:cs="Arial"/>
          <w:b/>
          <w:bCs/>
          <w:shd w:val="clear" w:color="auto" w:fill="FFFFFF"/>
        </w:rPr>
        <w:t>cription</w:t>
      </w:r>
      <w:r w:rsidRPr="00575C69">
        <w:rPr>
          <w:rFonts w:ascii="Arial" w:hAnsi="Arial" w:cs="Arial"/>
          <w:shd w:val="clear" w:color="auto" w:fill="FFFFFF"/>
        </w:rPr>
        <w:t xml:space="preserve"> - </w:t>
      </w:r>
      <w:r w:rsidR="00406243" w:rsidRPr="00575C69">
        <w:rPr>
          <w:rFonts w:ascii="Arial" w:hAnsi="Arial" w:cs="Arial"/>
          <w:shd w:val="clear" w:color="auto" w:fill="FFFFFF"/>
        </w:rPr>
        <w:t>The practitioner should describe the experience in detail in this section. The report of what transpired in the classroom must be accurate. At this point, it shouldn't be</w:t>
      </w:r>
      <w:r w:rsidR="0054586E" w:rsidRPr="00575C69">
        <w:rPr>
          <w:rFonts w:ascii="Arial" w:hAnsi="Arial" w:cs="Arial"/>
          <w:shd w:val="clear" w:color="auto" w:fill="FFFFFF"/>
        </w:rPr>
        <w:t xml:space="preserve"> </w:t>
      </w:r>
      <w:r w:rsidR="0054586E" w:rsidRPr="00575C69">
        <w:rPr>
          <w:rFonts w:ascii="Arial" w:hAnsi="Arial" w:cs="Arial"/>
          <w:color w:val="202124"/>
          <w:shd w:val="clear" w:color="auto" w:fill="FFFFFF"/>
        </w:rPr>
        <w:t>systematic.</w:t>
      </w:r>
    </w:p>
    <w:p w14:paraId="1A669FA0" w14:textId="250BFA6D" w:rsidR="00DD639F" w:rsidRPr="00575C69" w:rsidRDefault="00DD639F"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2. </w:t>
      </w:r>
      <w:r w:rsidR="00221A28" w:rsidRPr="00575C69">
        <w:rPr>
          <w:rFonts w:ascii="Arial" w:hAnsi="Arial" w:cs="Arial"/>
          <w:b/>
          <w:bCs/>
          <w:shd w:val="clear" w:color="auto" w:fill="FFFFFF"/>
        </w:rPr>
        <w:t xml:space="preserve">Feelings - </w:t>
      </w:r>
      <w:r w:rsidR="00221A28" w:rsidRPr="00575C69">
        <w:rPr>
          <w:rFonts w:ascii="Arial" w:hAnsi="Arial" w:cs="Arial"/>
          <w:shd w:val="clear" w:color="auto" w:fill="FFFFFF"/>
        </w:rPr>
        <w:t>It is encouraged in this phase for the practitioner to examine any sentiments or thoughts they may have had at the time of the incident. Here, the practitioner should describe feelings and provide concrete examples that pertain specifically to the teaching experience. Even if the practitioner's feelings are unfavourable, it is crucial that they be honest about them. The practitioner can only put these methods into action once the feelings have been recognised.</w:t>
      </w:r>
    </w:p>
    <w:p w14:paraId="756AA0B5" w14:textId="69DE3C9D" w:rsidR="00E14C48" w:rsidRPr="00575C69" w:rsidRDefault="00927CD2"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3. </w:t>
      </w:r>
      <w:r w:rsidR="00CD76D5" w:rsidRPr="00575C69">
        <w:rPr>
          <w:rFonts w:ascii="Arial" w:hAnsi="Arial" w:cs="Arial"/>
          <w:b/>
          <w:bCs/>
          <w:shd w:val="clear" w:color="auto" w:fill="FFFFFF"/>
        </w:rPr>
        <w:t>Evaluation</w:t>
      </w:r>
      <w:r w:rsidR="00CD76D5" w:rsidRPr="00575C69">
        <w:rPr>
          <w:rFonts w:ascii="Arial" w:hAnsi="Arial" w:cs="Arial"/>
          <w:shd w:val="clear" w:color="auto" w:fill="FFFFFF"/>
        </w:rPr>
        <w:t xml:space="preserve"> - </w:t>
      </w:r>
      <w:r w:rsidR="001A64A2" w:rsidRPr="00575C69">
        <w:rPr>
          <w:rFonts w:ascii="Arial" w:hAnsi="Arial" w:cs="Arial"/>
          <w:shd w:val="clear" w:color="auto" w:fill="FFFFFF"/>
        </w:rPr>
        <w:t>The practitioner does have the chance to analyse practise and evaluate what went well in the evaluation portion. It's also crucial to consider areas that still require improvement and situations where things didn't go according to plan. The learning of the practitioner and the students should both be considered in this evaluation.</w:t>
      </w:r>
    </w:p>
    <w:p w14:paraId="58C3C19E" w14:textId="0B62082C" w:rsidR="001A64A2" w:rsidRPr="00575C69" w:rsidRDefault="001A64A2" w:rsidP="00575C69">
      <w:pPr>
        <w:spacing w:line="360" w:lineRule="auto"/>
        <w:rPr>
          <w:rFonts w:ascii="Arial" w:hAnsi="Arial" w:cs="Arial"/>
          <w:shd w:val="clear" w:color="auto" w:fill="FFFFFF"/>
        </w:rPr>
      </w:pPr>
      <w:r w:rsidRPr="00575C69">
        <w:rPr>
          <w:rFonts w:ascii="Arial" w:hAnsi="Arial" w:cs="Arial"/>
          <w:b/>
          <w:bCs/>
          <w:shd w:val="clear" w:color="auto" w:fill="FFFFFF"/>
        </w:rPr>
        <w:lastRenderedPageBreak/>
        <w:t xml:space="preserve">4. </w:t>
      </w:r>
      <w:r w:rsidR="004A6D09" w:rsidRPr="00575C69">
        <w:rPr>
          <w:rFonts w:ascii="Arial" w:hAnsi="Arial" w:cs="Arial"/>
          <w:b/>
          <w:bCs/>
          <w:shd w:val="clear" w:color="auto" w:fill="FFFFFF"/>
        </w:rPr>
        <w:t>Analysis</w:t>
      </w:r>
      <w:r w:rsidR="004A6D09" w:rsidRPr="00575C69">
        <w:rPr>
          <w:rFonts w:ascii="Arial" w:hAnsi="Arial" w:cs="Arial"/>
          <w:shd w:val="clear" w:color="auto" w:fill="FFFFFF"/>
        </w:rPr>
        <w:t xml:space="preserve"> - </w:t>
      </w:r>
      <w:r w:rsidR="00CF53DA" w:rsidRPr="00575C69">
        <w:rPr>
          <w:rFonts w:ascii="Arial" w:hAnsi="Arial" w:cs="Arial"/>
          <w:shd w:val="clear" w:color="auto" w:fill="FFFFFF"/>
        </w:rPr>
        <w:t>The practitioner interprets the experience in this section. They reflect on potential factors that could have aided or impeded learning. The practitioner now consults any pertinent literature or research to aid in making sense of the experience. For instance, you may review academic literature on effective communication if you thought your directions were unclear.</w:t>
      </w:r>
    </w:p>
    <w:p w14:paraId="50ADF0BB" w14:textId="1FD25BA8" w:rsidR="00CF53DA" w:rsidRPr="00575C69" w:rsidRDefault="00366F80" w:rsidP="00575C69">
      <w:pPr>
        <w:spacing w:line="360" w:lineRule="auto"/>
        <w:rPr>
          <w:rFonts w:ascii="Arial" w:hAnsi="Arial" w:cs="Arial"/>
          <w:shd w:val="clear" w:color="auto" w:fill="FFFFFF"/>
        </w:rPr>
      </w:pPr>
      <w:r w:rsidRPr="00575C69">
        <w:rPr>
          <w:rFonts w:ascii="Arial" w:hAnsi="Arial" w:cs="Arial"/>
          <w:b/>
          <w:bCs/>
          <w:shd w:val="clear" w:color="auto" w:fill="FFFFFF"/>
        </w:rPr>
        <w:t>5. Co</w:t>
      </w:r>
      <w:r w:rsidR="000D6048" w:rsidRPr="00575C69">
        <w:rPr>
          <w:rFonts w:ascii="Arial" w:hAnsi="Arial" w:cs="Arial"/>
          <w:b/>
          <w:bCs/>
          <w:shd w:val="clear" w:color="auto" w:fill="FFFFFF"/>
        </w:rPr>
        <w:t xml:space="preserve">nclusion - </w:t>
      </w:r>
      <w:r w:rsidR="000D6048" w:rsidRPr="00575C69">
        <w:rPr>
          <w:rFonts w:ascii="Arial" w:hAnsi="Arial" w:cs="Arial"/>
          <w:shd w:val="clear" w:color="auto" w:fill="FFFFFF"/>
        </w:rPr>
        <w:t>The practitioner now brings all the concepts together. Based on their extensive investigation, they ought to now be aware of where they need to improve and have some suggestions for how to do so.</w:t>
      </w:r>
    </w:p>
    <w:p w14:paraId="3726966C" w14:textId="52072D49" w:rsidR="00FB4C4C" w:rsidRPr="00575C69" w:rsidRDefault="000D6048" w:rsidP="00575C69">
      <w:pPr>
        <w:spacing w:line="360" w:lineRule="auto"/>
        <w:rPr>
          <w:rFonts w:ascii="Arial" w:hAnsi="Arial" w:cs="Arial"/>
          <w:shd w:val="clear" w:color="auto" w:fill="FFFFFF"/>
        </w:rPr>
      </w:pPr>
      <w:r w:rsidRPr="00575C69">
        <w:rPr>
          <w:rFonts w:ascii="Arial" w:hAnsi="Arial" w:cs="Arial"/>
          <w:b/>
          <w:bCs/>
          <w:shd w:val="clear" w:color="auto" w:fill="FFFFFF"/>
        </w:rPr>
        <w:t xml:space="preserve">6. </w:t>
      </w:r>
      <w:r w:rsidR="002B0865" w:rsidRPr="00575C69">
        <w:rPr>
          <w:rFonts w:ascii="Arial" w:hAnsi="Arial" w:cs="Arial"/>
          <w:b/>
          <w:bCs/>
          <w:shd w:val="clear" w:color="auto" w:fill="FFFFFF"/>
        </w:rPr>
        <w:t xml:space="preserve">Action plan </w:t>
      </w:r>
      <w:r w:rsidR="002B0865" w:rsidRPr="00575C69">
        <w:rPr>
          <w:rFonts w:ascii="Arial" w:hAnsi="Arial" w:cs="Arial"/>
          <w:shd w:val="clear" w:color="auto" w:fill="FFFFFF"/>
        </w:rPr>
        <w:t>- The practitioner summarises all other phases of this cycle in this last phase. They design a detailed plan for the novel learning scenario. The practitioner decides what will be kept, what will be improved, and what will be changed. The following steps necessary to get through any obstacles may also be listed in the action plan, such as taking a course or observing another employee.</w:t>
      </w:r>
    </w:p>
    <w:p w14:paraId="52D0C2A6" w14:textId="1F21C761" w:rsidR="00A12F5E" w:rsidRPr="00575C69" w:rsidRDefault="00575C69" w:rsidP="00575C69">
      <w:pPr>
        <w:spacing w:line="360" w:lineRule="auto"/>
        <w:rPr>
          <w:rFonts w:ascii="Arial" w:hAnsi="Arial" w:cs="Arial"/>
          <w:b/>
          <w:bCs/>
        </w:rPr>
      </w:pPr>
      <w:r>
        <w:rPr>
          <w:rFonts w:ascii="Arial" w:hAnsi="Arial" w:cs="Arial"/>
        </w:rPr>
        <w:t xml:space="preserve"> </w:t>
      </w:r>
      <w:r w:rsidR="00A12F5E" w:rsidRPr="00575C69">
        <w:rPr>
          <w:rFonts w:ascii="Arial" w:hAnsi="Arial" w:cs="Arial"/>
        </w:rPr>
        <w:t xml:space="preserve">Following </w:t>
      </w:r>
      <w:r w:rsidR="0063759F" w:rsidRPr="00575C69">
        <w:rPr>
          <w:rFonts w:ascii="Arial" w:hAnsi="Arial" w:cs="Arial"/>
        </w:rPr>
        <w:t>the Gibbs</w:t>
      </w:r>
      <w:r w:rsidR="00A12F5E" w:rsidRPr="00575C69">
        <w:rPr>
          <w:rFonts w:ascii="Arial" w:hAnsi="Arial" w:cs="Arial"/>
        </w:rPr>
        <w:t xml:space="preserve">’ model, I will represent my experience through </w:t>
      </w:r>
      <w:r w:rsidR="007C3F05">
        <w:rPr>
          <w:rFonts w:ascii="Arial" w:hAnsi="Arial" w:cs="Arial"/>
        </w:rPr>
        <w:t>an event</w:t>
      </w:r>
      <w:r w:rsidR="00772C5C">
        <w:rPr>
          <w:rFonts w:ascii="Arial" w:hAnsi="Arial" w:cs="Arial"/>
        </w:rPr>
        <w:t>.</w:t>
      </w:r>
    </w:p>
    <w:p w14:paraId="2DC8368B" w14:textId="4BA57E1D" w:rsidR="00A12F5E" w:rsidRPr="00575C69" w:rsidRDefault="00A12F5E" w:rsidP="00575C69">
      <w:pPr>
        <w:spacing w:line="360" w:lineRule="auto"/>
        <w:rPr>
          <w:rFonts w:ascii="Arial" w:hAnsi="Arial" w:cs="Arial"/>
        </w:rPr>
      </w:pPr>
      <w:r w:rsidRPr="00575C69">
        <w:rPr>
          <w:rFonts w:ascii="Arial" w:hAnsi="Arial" w:cs="Arial"/>
          <w:b/>
          <w:bCs/>
        </w:rPr>
        <w:t>1. Description</w:t>
      </w:r>
      <w:r w:rsidRPr="00575C69">
        <w:rPr>
          <w:rFonts w:ascii="Arial" w:hAnsi="Arial" w:cs="Arial"/>
        </w:rPr>
        <w:t xml:space="preserve"> – I am currently studying Business and Management at University of Wales Saint David in Birmingham, learning on how to maintain a business and what qualities a business owner should have. The class tutor had been teaching me the Community </w:t>
      </w:r>
      <w:r w:rsidR="00575C69">
        <w:rPr>
          <w:rFonts w:ascii="Arial" w:hAnsi="Arial" w:cs="Arial"/>
        </w:rPr>
        <w:t xml:space="preserve">  </w:t>
      </w:r>
      <w:r w:rsidRPr="00575C69">
        <w:rPr>
          <w:rFonts w:ascii="Arial" w:hAnsi="Arial" w:cs="Arial"/>
        </w:rPr>
        <w:t xml:space="preserve">Engagement, which I was due to learn in the second semester of university. This incident happened in the second week of my course. My task was to read and discuss a case study that was presented to us, and to prepare a proposal for community engagement. I was feeling anxious and stressed about presenting my work in front of the teacher and my colleagues, so as soon as it was my turn to present, I could feel myself </w:t>
      </w:r>
      <w:r w:rsidR="00A47F00" w:rsidRPr="00575C69">
        <w:rPr>
          <w:rFonts w:ascii="Arial" w:hAnsi="Arial" w:cs="Arial"/>
        </w:rPr>
        <w:t>losing</w:t>
      </w:r>
      <w:r w:rsidRPr="00575C69">
        <w:rPr>
          <w:rFonts w:ascii="Arial" w:hAnsi="Arial" w:cs="Arial"/>
        </w:rPr>
        <w:t xml:space="preserve"> the control over my own body and thoughts. I was afraid to speak, feeling like my work was not good enough to be presented in front of so many people. As I was trying to talk more about the subject my emotions were amplifying, so I ended up not saying a full coherent sentence, so I went back to my seat. </w:t>
      </w:r>
    </w:p>
    <w:p w14:paraId="74E13CF9" w14:textId="00B6F95E" w:rsidR="00A12F5E" w:rsidRPr="00575C69" w:rsidRDefault="00A12F5E" w:rsidP="00575C69">
      <w:pPr>
        <w:spacing w:line="360" w:lineRule="auto"/>
        <w:rPr>
          <w:rFonts w:ascii="Arial" w:hAnsi="Arial" w:cs="Arial"/>
        </w:rPr>
      </w:pPr>
      <w:r w:rsidRPr="00575C69">
        <w:rPr>
          <w:rFonts w:ascii="Arial" w:hAnsi="Arial" w:cs="Arial"/>
          <w:b/>
          <w:bCs/>
        </w:rPr>
        <w:t>2. Feelings</w:t>
      </w:r>
      <w:r w:rsidRPr="00575C69">
        <w:rPr>
          <w:rFonts w:ascii="Arial" w:hAnsi="Arial" w:cs="Arial"/>
        </w:rPr>
        <w:t xml:space="preserve"> – At the time I felt pathetic, and I wanted to leave the class as soon as possible. I was ashamed of myself for not being able to do such a simple task, leaving my emotions and my anxiety to take control of my actions. The only thing that was in my head in that moment was to leave the class as soon as possible and to drop university. I couldn’t think of anything else than my colleagues and my teacher judging me for being so stressed about such a small task. I was angry with myself and my teacher </w:t>
      </w:r>
      <w:r w:rsidR="00772C5C">
        <w:rPr>
          <w:rFonts w:ascii="Arial" w:hAnsi="Arial" w:cs="Arial"/>
        </w:rPr>
        <w:t>and</w:t>
      </w:r>
      <w:r w:rsidRPr="00575C69">
        <w:rPr>
          <w:rFonts w:ascii="Arial" w:hAnsi="Arial" w:cs="Arial"/>
        </w:rPr>
        <w:t xml:space="preserve"> my colleagues</w:t>
      </w:r>
      <w:r w:rsidR="00772C5C">
        <w:rPr>
          <w:rFonts w:ascii="Arial" w:hAnsi="Arial" w:cs="Arial"/>
        </w:rPr>
        <w:t>.</w:t>
      </w:r>
    </w:p>
    <w:p w14:paraId="7FED0B6C" w14:textId="77777777" w:rsidR="00A12F5E" w:rsidRPr="00575C69" w:rsidRDefault="00A12F5E" w:rsidP="00575C69">
      <w:pPr>
        <w:spacing w:line="360" w:lineRule="auto"/>
        <w:rPr>
          <w:rFonts w:ascii="Arial" w:hAnsi="Arial" w:cs="Arial"/>
        </w:rPr>
      </w:pPr>
      <w:r w:rsidRPr="00575C69">
        <w:rPr>
          <w:rFonts w:ascii="Arial" w:hAnsi="Arial" w:cs="Arial"/>
          <w:b/>
          <w:bCs/>
        </w:rPr>
        <w:t>3. Evaluation</w:t>
      </w:r>
      <w:r w:rsidRPr="00575C69">
        <w:rPr>
          <w:rFonts w:ascii="Arial" w:hAnsi="Arial" w:cs="Arial"/>
        </w:rPr>
        <w:t xml:space="preserve"> - Regardless my feelings in and after that moment I have come to realise that there are so many things that I could learn after this experience. I think the good part after </w:t>
      </w:r>
      <w:r w:rsidRPr="00575C69">
        <w:rPr>
          <w:rFonts w:ascii="Arial" w:hAnsi="Arial" w:cs="Arial"/>
        </w:rPr>
        <w:lastRenderedPageBreak/>
        <w:t xml:space="preserve">this experience was the fact that I can learn what my limits and my fears are. The bad thing about it was the fact that I might’ve looked weak or not in control of my emotions in front of everybody. Short term after this experience, my thoughts were still the same. Judging not only myself but also my teacher and my colleagues for not helping me. Afterwards, when I was evaluating the situation again, I have come to realise that my teacher or my classmates weren’t to blame. It was my fault for letting my emotions to control me and I needed to deal with it as soon as possible in order to avoid this kind of situations in the future. </w:t>
      </w:r>
    </w:p>
    <w:p w14:paraId="43DC2EE3" w14:textId="5BD7FEEA" w:rsidR="00A12F5E" w:rsidRPr="00575C69" w:rsidRDefault="00A12F5E" w:rsidP="00575C69">
      <w:pPr>
        <w:spacing w:line="360" w:lineRule="auto"/>
        <w:rPr>
          <w:rFonts w:ascii="Arial" w:hAnsi="Arial" w:cs="Arial"/>
        </w:rPr>
      </w:pPr>
      <w:r w:rsidRPr="00575C69">
        <w:rPr>
          <w:rFonts w:ascii="Arial" w:hAnsi="Arial" w:cs="Arial"/>
          <w:b/>
          <w:bCs/>
        </w:rPr>
        <w:t>4. Analysis –</w:t>
      </w:r>
      <w:r w:rsidRPr="00575C69">
        <w:rPr>
          <w:rFonts w:ascii="Arial" w:hAnsi="Arial" w:cs="Arial"/>
        </w:rPr>
        <w:t xml:space="preserve"> I think the things took a turn after the incident because I have realised my own mistake</w:t>
      </w:r>
      <w:r w:rsidR="00C8609C" w:rsidRPr="00575C69">
        <w:rPr>
          <w:rFonts w:ascii="Arial" w:hAnsi="Arial" w:cs="Arial"/>
        </w:rPr>
        <w:t xml:space="preserve">s. </w:t>
      </w:r>
      <w:r w:rsidR="00B05E6E" w:rsidRPr="00575C69">
        <w:rPr>
          <w:rFonts w:ascii="Arial" w:hAnsi="Arial" w:cs="Arial"/>
        </w:rPr>
        <w:t>Looking from another perspective I have realise that I felt overwhelmed and under pressure</w:t>
      </w:r>
      <w:r w:rsidR="00E13FE7" w:rsidRPr="00575C69">
        <w:rPr>
          <w:rFonts w:ascii="Arial" w:hAnsi="Arial" w:cs="Arial"/>
        </w:rPr>
        <w:t xml:space="preserve">. </w:t>
      </w:r>
      <w:r w:rsidR="00FF6C19" w:rsidRPr="00575C69">
        <w:rPr>
          <w:rFonts w:ascii="Arial" w:hAnsi="Arial" w:cs="Arial"/>
        </w:rPr>
        <w:t xml:space="preserve">The bad thing about this situation was that I </w:t>
      </w:r>
      <w:r w:rsidR="00762961" w:rsidRPr="00575C69">
        <w:rPr>
          <w:rFonts w:ascii="Arial" w:hAnsi="Arial" w:cs="Arial"/>
        </w:rPr>
        <w:t>couldn’t</w:t>
      </w:r>
      <w:r w:rsidR="00FF6C19" w:rsidRPr="00575C69">
        <w:rPr>
          <w:rFonts w:ascii="Arial" w:hAnsi="Arial" w:cs="Arial"/>
        </w:rPr>
        <w:t xml:space="preserve"> control and hide my own feelings. </w:t>
      </w:r>
      <w:r w:rsidR="00683B91" w:rsidRPr="00575C69">
        <w:rPr>
          <w:rFonts w:ascii="Arial" w:hAnsi="Arial" w:cs="Arial"/>
        </w:rPr>
        <w:t xml:space="preserve">And in my </w:t>
      </w:r>
      <w:r w:rsidR="00762961" w:rsidRPr="00575C69">
        <w:rPr>
          <w:rFonts w:ascii="Arial" w:hAnsi="Arial" w:cs="Arial"/>
        </w:rPr>
        <w:t>mind,</w:t>
      </w:r>
      <w:r w:rsidR="00683B91" w:rsidRPr="00575C69">
        <w:rPr>
          <w:rFonts w:ascii="Arial" w:hAnsi="Arial" w:cs="Arial"/>
        </w:rPr>
        <w:t xml:space="preserve"> I thought that I have looked miserable in front of other people, </w:t>
      </w:r>
      <w:r w:rsidR="00762961" w:rsidRPr="00575C69">
        <w:rPr>
          <w:rFonts w:ascii="Arial" w:hAnsi="Arial" w:cs="Arial"/>
        </w:rPr>
        <w:t>fact</w:t>
      </w:r>
      <w:r w:rsidR="00683B91" w:rsidRPr="00575C69">
        <w:rPr>
          <w:rFonts w:ascii="Arial" w:hAnsi="Arial" w:cs="Arial"/>
        </w:rPr>
        <w:t xml:space="preserve"> that made me overthink the </w:t>
      </w:r>
      <w:r w:rsidR="00762961" w:rsidRPr="00575C69">
        <w:rPr>
          <w:rFonts w:ascii="Arial" w:hAnsi="Arial" w:cs="Arial"/>
        </w:rPr>
        <w:t>situation</w:t>
      </w:r>
      <w:r w:rsidR="00683B91" w:rsidRPr="00575C69">
        <w:rPr>
          <w:rFonts w:ascii="Arial" w:hAnsi="Arial" w:cs="Arial"/>
        </w:rPr>
        <w:t xml:space="preserve"> even more and made me feel even worse. Not knowing </w:t>
      </w:r>
      <w:r w:rsidR="00772C5C" w:rsidRPr="00575C69">
        <w:rPr>
          <w:rFonts w:ascii="Arial" w:hAnsi="Arial" w:cs="Arial"/>
        </w:rPr>
        <w:t>how</w:t>
      </w:r>
      <w:r w:rsidR="00683B91" w:rsidRPr="00575C69">
        <w:rPr>
          <w:rFonts w:ascii="Arial" w:hAnsi="Arial" w:cs="Arial"/>
        </w:rPr>
        <w:t xml:space="preserve"> to deal with such a situation I realised that I </w:t>
      </w:r>
      <w:r w:rsidR="00762961" w:rsidRPr="00575C69">
        <w:rPr>
          <w:rFonts w:ascii="Arial" w:hAnsi="Arial" w:cs="Arial"/>
        </w:rPr>
        <w:t>must</w:t>
      </w:r>
      <w:r w:rsidR="00683B91" w:rsidRPr="00575C69">
        <w:rPr>
          <w:rFonts w:ascii="Arial" w:hAnsi="Arial" w:cs="Arial"/>
        </w:rPr>
        <w:t xml:space="preserve"> do my own research </w:t>
      </w:r>
      <w:r w:rsidR="00762961" w:rsidRPr="00575C69">
        <w:rPr>
          <w:rFonts w:ascii="Arial" w:hAnsi="Arial" w:cs="Arial"/>
        </w:rPr>
        <w:t xml:space="preserve">and I </w:t>
      </w:r>
      <w:r w:rsidR="001E12C7" w:rsidRPr="00575C69">
        <w:rPr>
          <w:rFonts w:ascii="Arial" w:hAnsi="Arial" w:cs="Arial"/>
        </w:rPr>
        <w:t>must</w:t>
      </w:r>
      <w:r w:rsidR="00762961" w:rsidRPr="00575C69">
        <w:rPr>
          <w:rFonts w:ascii="Arial" w:hAnsi="Arial" w:cs="Arial"/>
        </w:rPr>
        <w:t xml:space="preserve"> understand my own emotions.</w:t>
      </w:r>
      <w:r w:rsidR="00843582" w:rsidRPr="00575C69">
        <w:rPr>
          <w:rFonts w:ascii="Arial" w:hAnsi="Arial" w:cs="Arial"/>
        </w:rPr>
        <w:t xml:space="preserve"> </w:t>
      </w:r>
      <w:r w:rsidR="00B07271" w:rsidRPr="00575C69">
        <w:rPr>
          <w:rFonts w:ascii="Arial" w:hAnsi="Arial" w:cs="Arial"/>
        </w:rPr>
        <w:t xml:space="preserve">In my research I have found out that many people are dealing with fear of speaking public. There are loads of steps that you can make in order to overcome this </w:t>
      </w:r>
      <w:r w:rsidR="00E830A1" w:rsidRPr="00575C69">
        <w:rPr>
          <w:rFonts w:ascii="Arial" w:hAnsi="Arial" w:cs="Arial"/>
        </w:rPr>
        <w:t xml:space="preserve">fear such as </w:t>
      </w:r>
      <w:r w:rsidR="00E16D84" w:rsidRPr="00575C69">
        <w:rPr>
          <w:rFonts w:ascii="Arial" w:hAnsi="Arial" w:cs="Arial"/>
        </w:rPr>
        <w:t xml:space="preserve">stop focusing on your audience, focus on your </w:t>
      </w:r>
      <w:r w:rsidR="00474512" w:rsidRPr="00575C69">
        <w:rPr>
          <w:rFonts w:ascii="Arial" w:hAnsi="Arial" w:cs="Arial"/>
        </w:rPr>
        <w:t xml:space="preserve">work, recognize your success and </w:t>
      </w:r>
      <w:r w:rsidR="00FA7B4C" w:rsidRPr="00575C69">
        <w:rPr>
          <w:rFonts w:ascii="Arial" w:hAnsi="Arial" w:cs="Arial"/>
        </w:rPr>
        <w:t>breathe deeply</w:t>
      </w:r>
      <w:r w:rsidR="00887091" w:rsidRPr="00575C69">
        <w:rPr>
          <w:rFonts w:ascii="Arial" w:hAnsi="Arial" w:cs="Arial"/>
        </w:rPr>
        <w:t>.</w:t>
      </w:r>
    </w:p>
    <w:p w14:paraId="05AC465B" w14:textId="76A7B297" w:rsidR="0007722E" w:rsidRPr="00575C69" w:rsidRDefault="0007722E" w:rsidP="00575C69">
      <w:pPr>
        <w:spacing w:line="360" w:lineRule="auto"/>
        <w:rPr>
          <w:rFonts w:ascii="Arial" w:hAnsi="Arial" w:cs="Arial"/>
        </w:rPr>
      </w:pPr>
      <w:r w:rsidRPr="00575C69">
        <w:rPr>
          <w:rFonts w:ascii="Arial" w:hAnsi="Arial" w:cs="Arial"/>
          <w:b/>
          <w:bCs/>
        </w:rPr>
        <w:t>5. Conclusion</w:t>
      </w:r>
      <w:r w:rsidRPr="00575C69">
        <w:rPr>
          <w:rFonts w:ascii="Arial" w:hAnsi="Arial" w:cs="Arial"/>
        </w:rPr>
        <w:t xml:space="preserve"> – I think that I could’ve manage the situation in so </w:t>
      </w:r>
      <w:r w:rsidR="00CD3F42" w:rsidRPr="00575C69">
        <w:rPr>
          <w:rFonts w:ascii="Arial" w:hAnsi="Arial" w:cs="Arial"/>
        </w:rPr>
        <w:t>many ways</w:t>
      </w:r>
      <w:r w:rsidR="0035761F" w:rsidRPr="00575C69">
        <w:rPr>
          <w:rFonts w:ascii="Arial" w:hAnsi="Arial" w:cs="Arial"/>
        </w:rPr>
        <w:t>, by speaking to my teacher or my colleagues</w:t>
      </w:r>
      <w:r w:rsidR="00CD3F42" w:rsidRPr="00575C69">
        <w:rPr>
          <w:rFonts w:ascii="Arial" w:hAnsi="Arial" w:cs="Arial"/>
        </w:rPr>
        <w:t xml:space="preserve">, or doing my research from the very first time when I was dealing with this situation. However, I never gave up so in order to gain experience and to overcome my fear I have started </w:t>
      </w:r>
      <w:r w:rsidR="00DE766E" w:rsidRPr="00575C69">
        <w:rPr>
          <w:rFonts w:ascii="Arial" w:hAnsi="Arial" w:cs="Arial"/>
        </w:rPr>
        <w:t>to have small speeches in front of my family or my friends, and to take the negative or positive reactions</w:t>
      </w:r>
      <w:r w:rsidR="00946C4D" w:rsidRPr="00575C69">
        <w:rPr>
          <w:rFonts w:ascii="Arial" w:hAnsi="Arial" w:cs="Arial"/>
        </w:rPr>
        <w:t>, by reflecting on them and adapting them for a better version of myself.</w:t>
      </w:r>
      <w:r w:rsidR="00207D83" w:rsidRPr="00575C69">
        <w:rPr>
          <w:rFonts w:ascii="Arial" w:hAnsi="Arial" w:cs="Arial"/>
        </w:rPr>
        <w:t xml:space="preserve"> </w:t>
      </w:r>
    </w:p>
    <w:p w14:paraId="447528D8" w14:textId="5BFB734E" w:rsidR="00F30FC8" w:rsidRPr="00575C69" w:rsidRDefault="00F30FC8" w:rsidP="00575C69">
      <w:pPr>
        <w:spacing w:line="360" w:lineRule="auto"/>
        <w:rPr>
          <w:rFonts w:ascii="Arial" w:hAnsi="Arial" w:cs="Arial"/>
        </w:rPr>
      </w:pPr>
      <w:r w:rsidRPr="00575C69">
        <w:rPr>
          <w:rFonts w:ascii="Arial" w:hAnsi="Arial" w:cs="Arial"/>
          <w:b/>
          <w:bCs/>
        </w:rPr>
        <w:t xml:space="preserve">6. Action plan </w:t>
      </w:r>
      <w:r w:rsidRPr="00575C69">
        <w:rPr>
          <w:rFonts w:ascii="Arial" w:hAnsi="Arial" w:cs="Arial"/>
        </w:rPr>
        <w:t xml:space="preserve">- So, for the next presentation I have managed to overcome my fears and to be able to present my work in front of my teacher and my colleagues, by following the steps and </w:t>
      </w:r>
      <w:r w:rsidR="00452A00" w:rsidRPr="00575C69">
        <w:rPr>
          <w:rFonts w:ascii="Arial" w:hAnsi="Arial" w:cs="Arial"/>
        </w:rPr>
        <w:t>speaking out loud with more confidence in myself and my work</w:t>
      </w:r>
      <w:r w:rsidR="005B64E2" w:rsidRPr="00575C69">
        <w:rPr>
          <w:rFonts w:ascii="Arial" w:hAnsi="Arial" w:cs="Arial"/>
        </w:rPr>
        <w:t xml:space="preserve">. My teacher and my colleagues have observed my </w:t>
      </w:r>
      <w:r w:rsidR="00F92BD0" w:rsidRPr="00575C69">
        <w:rPr>
          <w:rFonts w:ascii="Arial" w:hAnsi="Arial" w:cs="Arial"/>
        </w:rPr>
        <w:t>improvement</w:t>
      </w:r>
      <w:r w:rsidR="00253BFB" w:rsidRPr="00575C69">
        <w:rPr>
          <w:rFonts w:ascii="Arial" w:hAnsi="Arial" w:cs="Arial"/>
        </w:rPr>
        <w:t xml:space="preserve"> and </w:t>
      </w:r>
      <w:r w:rsidR="00AA3A05" w:rsidRPr="00575C69">
        <w:rPr>
          <w:rFonts w:ascii="Arial" w:hAnsi="Arial" w:cs="Arial"/>
        </w:rPr>
        <w:t xml:space="preserve">showed their appreciation to my work. </w:t>
      </w:r>
    </w:p>
    <w:p w14:paraId="4075005E" w14:textId="3B96ECCF" w:rsidR="00FB675F" w:rsidRDefault="00BC5E65" w:rsidP="00DC6598">
      <w:pPr>
        <w:spacing w:line="360" w:lineRule="auto"/>
        <w:rPr>
          <w:rFonts w:ascii="Arial" w:hAnsi="Arial" w:cs="Arial"/>
        </w:rPr>
      </w:pPr>
      <w:r>
        <w:rPr>
          <w:rFonts w:ascii="Arial" w:hAnsi="Arial" w:cs="Arial"/>
        </w:rPr>
        <w:t xml:space="preserve"> In conclusion t</w:t>
      </w:r>
      <w:r w:rsidRPr="00575C69">
        <w:rPr>
          <w:rFonts w:ascii="Arial" w:hAnsi="Arial" w:cs="Arial"/>
        </w:rPr>
        <w:t>he purpose of reflective practice is to understand ourselves more, our intentions, goals and values. By trying different methods of it we can develop self-awareness, the way we think while accomplishing different tasks. It promotes contemplation and discussion about what occurred, the choices that were made, the steps that were done, and the results of those choices and steps. Deeper understanding of what happened and why is supported by this. In the end, reflective practise enables a person to develop improve their future practise by learning from what transpired</w:t>
      </w:r>
      <w:r>
        <w:rPr>
          <w:rFonts w:ascii="Arial" w:hAnsi="Arial" w:cs="Arial"/>
        </w:rPr>
        <w:t>.</w:t>
      </w:r>
    </w:p>
    <w:p w14:paraId="44301EB2" w14:textId="77777777" w:rsidR="00DC6598" w:rsidRPr="00DC6598" w:rsidRDefault="00DC6598" w:rsidP="00DC6598">
      <w:pPr>
        <w:spacing w:line="360" w:lineRule="auto"/>
        <w:rPr>
          <w:rFonts w:ascii="Arial" w:hAnsi="Arial" w:cs="Arial"/>
        </w:rPr>
      </w:pPr>
    </w:p>
    <w:p w14:paraId="33043E73" w14:textId="32DADAEF" w:rsidR="00DC6598" w:rsidRPr="00DC6598" w:rsidRDefault="00DC6598" w:rsidP="006D006E">
      <w:pPr>
        <w:pStyle w:val="NormalWeb"/>
        <w:spacing w:line="360" w:lineRule="auto"/>
        <w:rPr>
          <w:rFonts w:ascii="Arial" w:hAnsi="Arial" w:cs="Arial"/>
          <w:b/>
          <w:bCs/>
          <w:i/>
          <w:iCs/>
          <w:sz w:val="22"/>
          <w:szCs w:val="22"/>
        </w:rPr>
      </w:pPr>
      <w:r w:rsidRPr="00DC6598">
        <w:rPr>
          <w:rFonts w:ascii="Arial" w:hAnsi="Arial" w:cs="Arial"/>
          <w:b/>
          <w:bCs/>
          <w:i/>
          <w:iCs/>
          <w:sz w:val="22"/>
          <w:szCs w:val="22"/>
        </w:rPr>
        <w:lastRenderedPageBreak/>
        <w:t>References</w:t>
      </w:r>
    </w:p>
    <w:p w14:paraId="28861310" w14:textId="4AAEE7ED" w:rsidR="00FB040A" w:rsidRP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00FB040A" w:rsidRPr="006D006E">
        <w:rPr>
          <w:rFonts w:ascii="Arial" w:hAnsi="Arial" w:cs="Arial"/>
          <w:sz w:val="22"/>
          <w:szCs w:val="22"/>
        </w:rPr>
        <w:t xml:space="preserve">Arts, </w:t>
      </w:r>
      <w:proofErr w:type="spellStart"/>
      <w:proofErr w:type="gramStart"/>
      <w:r w:rsidR="00FB040A" w:rsidRPr="006D006E">
        <w:rPr>
          <w:rFonts w:ascii="Arial" w:hAnsi="Arial" w:cs="Arial"/>
          <w:sz w:val="22"/>
          <w:szCs w:val="22"/>
        </w:rPr>
        <w:t>C.of</w:t>
      </w:r>
      <w:proofErr w:type="spellEnd"/>
      <w:proofErr w:type="gramEnd"/>
      <w:r w:rsidR="00FB040A" w:rsidRPr="006D006E">
        <w:rPr>
          <w:rFonts w:ascii="Arial" w:hAnsi="Arial" w:cs="Arial"/>
          <w:sz w:val="22"/>
          <w:szCs w:val="22"/>
        </w:rPr>
        <w:t xml:space="preserve"> L. (no date) </w:t>
      </w:r>
      <w:r w:rsidR="00FB040A" w:rsidRPr="006D006E">
        <w:rPr>
          <w:rFonts w:ascii="Arial" w:hAnsi="Arial" w:cs="Arial"/>
          <w:i/>
          <w:iCs/>
          <w:sz w:val="22"/>
          <w:szCs w:val="22"/>
        </w:rPr>
        <w:t>The purpose of reflection // Purdue College of Liberal Arts</w:t>
      </w:r>
      <w:r w:rsidR="00FB040A" w:rsidRPr="006D006E">
        <w:rPr>
          <w:rFonts w:ascii="Arial" w:hAnsi="Arial" w:cs="Arial"/>
          <w:sz w:val="22"/>
          <w:szCs w:val="22"/>
        </w:rPr>
        <w:t xml:space="preserve">, </w:t>
      </w:r>
      <w:r w:rsidR="00FB040A" w:rsidRPr="006D006E">
        <w:rPr>
          <w:rFonts w:ascii="Arial" w:hAnsi="Arial" w:cs="Arial"/>
          <w:i/>
          <w:iCs/>
          <w:sz w:val="22"/>
          <w:szCs w:val="22"/>
        </w:rPr>
        <w:t>Purdue College of Liberal Arts</w:t>
      </w:r>
      <w:r w:rsidR="00FB040A" w:rsidRPr="006D006E">
        <w:rPr>
          <w:rFonts w:ascii="Arial" w:hAnsi="Arial" w:cs="Arial"/>
          <w:sz w:val="22"/>
          <w:szCs w:val="22"/>
        </w:rPr>
        <w:t xml:space="preserve">. Available at: https://www.cla.purdue.edu/academic/english/icap/assessment/purpose.html (Accessed: November 24, 2022). </w:t>
      </w:r>
    </w:p>
    <w:p w14:paraId="690C1D5C" w14:textId="25BE47C3" w:rsidR="006F35AD"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6F35AD" w:rsidRPr="006D006E">
        <w:rPr>
          <w:rFonts w:ascii="Arial" w:hAnsi="Arial" w:cs="Arial"/>
          <w:i/>
          <w:iCs/>
          <w:sz w:val="22"/>
          <w:szCs w:val="22"/>
        </w:rPr>
        <w:t>Getting started with reflective practice</w:t>
      </w:r>
      <w:r w:rsidR="006F35AD" w:rsidRPr="006D006E">
        <w:rPr>
          <w:rFonts w:ascii="Arial" w:hAnsi="Arial" w:cs="Arial"/>
          <w:sz w:val="22"/>
          <w:szCs w:val="22"/>
        </w:rPr>
        <w:t xml:space="preserve"> (no date) </w:t>
      </w:r>
      <w:r w:rsidR="006F35AD" w:rsidRPr="006D006E">
        <w:rPr>
          <w:rFonts w:ascii="Arial" w:hAnsi="Arial" w:cs="Arial"/>
          <w:i/>
          <w:iCs/>
          <w:sz w:val="22"/>
          <w:szCs w:val="22"/>
        </w:rPr>
        <w:t>Welcome</w:t>
      </w:r>
      <w:r w:rsidR="006F35AD" w:rsidRPr="006D006E">
        <w:rPr>
          <w:rFonts w:ascii="Arial" w:hAnsi="Arial" w:cs="Arial"/>
          <w:sz w:val="22"/>
          <w:szCs w:val="22"/>
        </w:rPr>
        <w:t xml:space="preserve">. Available at: https://www.cambridge-community.org.uk/professional-development/gswrp/index.html (Accessed: November 24, 2022). </w:t>
      </w:r>
    </w:p>
    <w:p w14:paraId="4CCECBC4" w14:textId="0FD3DB49" w:rsidR="00770322"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770322" w:rsidRPr="006D006E">
        <w:rPr>
          <w:rFonts w:ascii="Arial" w:hAnsi="Arial" w:cs="Arial"/>
          <w:i/>
          <w:iCs/>
          <w:sz w:val="22"/>
          <w:szCs w:val="22"/>
        </w:rPr>
        <w:t>Gibbs’ reflective cycle - University of Cumbria</w:t>
      </w:r>
      <w:r w:rsidR="00770322" w:rsidRPr="006D006E">
        <w:rPr>
          <w:rFonts w:ascii="Arial" w:hAnsi="Arial" w:cs="Arial"/>
          <w:sz w:val="22"/>
          <w:szCs w:val="22"/>
        </w:rPr>
        <w:t xml:space="preserve"> (no date). Available at: https://my.cumbria.ac.uk/media/MyCumbria/Documents/ReflectiveCycleGibbs.pdf (Accessed: November 24, 2022). </w:t>
      </w:r>
    </w:p>
    <w:p w14:paraId="07C65822" w14:textId="4D903205" w:rsidR="00A55AF4"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A55AF4" w:rsidRPr="006D006E">
        <w:rPr>
          <w:rFonts w:ascii="Arial" w:hAnsi="Arial" w:cs="Arial"/>
          <w:i/>
          <w:iCs/>
          <w:sz w:val="22"/>
          <w:szCs w:val="22"/>
        </w:rPr>
        <w:t>Reflective practice toolkit: What is reflective practice?</w:t>
      </w:r>
      <w:r w:rsidR="00A55AF4" w:rsidRPr="006D006E">
        <w:rPr>
          <w:rFonts w:ascii="Arial" w:hAnsi="Arial" w:cs="Arial"/>
          <w:sz w:val="22"/>
          <w:szCs w:val="22"/>
        </w:rPr>
        <w:t xml:space="preserve"> (</w:t>
      </w:r>
      <w:proofErr w:type="gramStart"/>
      <w:r w:rsidR="00A55AF4" w:rsidRPr="006D006E">
        <w:rPr>
          <w:rFonts w:ascii="Arial" w:hAnsi="Arial" w:cs="Arial"/>
          <w:sz w:val="22"/>
          <w:szCs w:val="22"/>
        </w:rPr>
        <w:t>no</w:t>
      </w:r>
      <w:proofErr w:type="gramEnd"/>
      <w:r w:rsidR="00A55AF4" w:rsidRPr="006D006E">
        <w:rPr>
          <w:rFonts w:ascii="Arial" w:hAnsi="Arial" w:cs="Arial"/>
          <w:sz w:val="22"/>
          <w:szCs w:val="22"/>
        </w:rPr>
        <w:t xml:space="preserve"> date) </w:t>
      </w:r>
      <w:proofErr w:type="spellStart"/>
      <w:r w:rsidR="00A55AF4" w:rsidRPr="006D006E">
        <w:rPr>
          <w:rFonts w:ascii="Arial" w:hAnsi="Arial" w:cs="Arial"/>
          <w:i/>
          <w:iCs/>
          <w:sz w:val="22"/>
          <w:szCs w:val="22"/>
        </w:rPr>
        <w:t>LibGuides</w:t>
      </w:r>
      <w:proofErr w:type="spellEnd"/>
      <w:r w:rsidR="00A55AF4" w:rsidRPr="006D006E">
        <w:rPr>
          <w:rFonts w:ascii="Arial" w:hAnsi="Arial" w:cs="Arial"/>
          <w:sz w:val="22"/>
          <w:szCs w:val="22"/>
        </w:rPr>
        <w:t xml:space="preserve">. Available at: https://libguides.cam.ac.uk/reflectivepracticetoolkit/whatisreflectivepractice (Accessed: November 24, 2022). </w:t>
      </w:r>
    </w:p>
    <w:p w14:paraId="4B958553" w14:textId="2FDBD3FE" w:rsidR="00A40083" w:rsidRP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00A40083" w:rsidRPr="006D006E">
        <w:rPr>
          <w:rFonts w:ascii="Arial" w:hAnsi="Arial" w:cs="Arial"/>
          <w:sz w:val="22"/>
          <w:szCs w:val="22"/>
        </w:rPr>
        <w:t xml:space="preserve">Asana (no date) </w:t>
      </w:r>
      <w:r w:rsidR="00A40083" w:rsidRPr="006D006E">
        <w:rPr>
          <w:rFonts w:ascii="Arial" w:hAnsi="Arial" w:cs="Arial"/>
          <w:i/>
          <w:iCs/>
          <w:sz w:val="22"/>
          <w:szCs w:val="22"/>
        </w:rPr>
        <w:t>What is self-management? (7 skills to improve it) • asana</w:t>
      </w:r>
      <w:r w:rsidR="00A40083" w:rsidRPr="006D006E">
        <w:rPr>
          <w:rFonts w:ascii="Arial" w:hAnsi="Arial" w:cs="Arial"/>
          <w:sz w:val="22"/>
          <w:szCs w:val="22"/>
        </w:rPr>
        <w:t xml:space="preserve">, </w:t>
      </w:r>
      <w:r w:rsidR="00A40083" w:rsidRPr="006D006E">
        <w:rPr>
          <w:rFonts w:ascii="Arial" w:hAnsi="Arial" w:cs="Arial"/>
          <w:i/>
          <w:iCs/>
          <w:sz w:val="22"/>
          <w:szCs w:val="22"/>
        </w:rPr>
        <w:t>Asana</w:t>
      </w:r>
      <w:r w:rsidR="00A40083" w:rsidRPr="006D006E">
        <w:rPr>
          <w:rFonts w:ascii="Arial" w:hAnsi="Arial" w:cs="Arial"/>
          <w:sz w:val="22"/>
          <w:szCs w:val="22"/>
        </w:rPr>
        <w:t xml:space="preserve">. Available at: https://asana.com/resources/self-management (Accessed: November 24, 2022). </w:t>
      </w:r>
    </w:p>
    <w:p w14:paraId="193955EA" w14:textId="4C6F094B" w:rsidR="00141E78"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141E78" w:rsidRPr="006D006E">
        <w:rPr>
          <w:rFonts w:ascii="Arial" w:hAnsi="Arial" w:cs="Arial"/>
          <w:i/>
          <w:iCs/>
          <w:sz w:val="22"/>
          <w:szCs w:val="22"/>
        </w:rPr>
        <w:t>Fear of public speaking: How can I overcome it?</w:t>
      </w:r>
      <w:r w:rsidR="00141E78" w:rsidRPr="006D006E">
        <w:rPr>
          <w:rFonts w:ascii="Arial" w:hAnsi="Arial" w:cs="Arial"/>
          <w:sz w:val="22"/>
          <w:szCs w:val="22"/>
        </w:rPr>
        <w:t xml:space="preserve"> (2017) </w:t>
      </w:r>
      <w:r w:rsidR="00141E78" w:rsidRPr="006D006E">
        <w:rPr>
          <w:rFonts w:ascii="Arial" w:hAnsi="Arial" w:cs="Arial"/>
          <w:i/>
          <w:iCs/>
          <w:sz w:val="22"/>
          <w:szCs w:val="22"/>
        </w:rPr>
        <w:t>Mayo Clinic</w:t>
      </w:r>
      <w:r w:rsidR="00141E78" w:rsidRPr="006D006E">
        <w:rPr>
          <w:rFonts w:ascii="Arial" w:hAnsi="Arial" w:cs="Arial"/>
          <w:sz w:val="22"/>
          <w:szCs w:val="22"/>
        </w:rPr>
        <w:t xml:space="preserve">. Mayo Foundation for Medical Education and Research. Available at: https://www.mayoclinic.org/diseases-conditions/specific-phobias/expert-answers/fear-of-public-speaking/faq-20058416 (Accessed: November 24, 2022). </w:t>
      </w:r>
    </w:p>
    <w:p w14:paraId="414AEC25" w14:textId="5AC47123" w:rsidR="00F343EB" w:rsidRPr="006D006E" w:rsidRDefault="006D006E" w:rsidP="006D006E">
      <w:pPr>
        <w:pStyle w:val="NormalWeb"/>
        <w:spacing w:line="360" w:lineRule="auto"/>
        <w:rPr>
          <w:rFonts w:ascii="Arial" w:hAnsi="Arial" w:cs="Arial"/>
          <w:sz w:val="22"/>
          <w:szCs w:val="22"/>
        </w:rPr>
      </w:pPr>
      <w:r>
        <w:rPr>
          <w:rFonts w:ascii="Arial" w:hAnsi="Arial" w:cs="Arial"/>
          <w:i/>
          <w:iCs/>
          <w:sz w:val="22"/>
          <w:szCs w:val="22"/>
        </w:rPr>
        <w:t xml:space="preserve"> </w:t>
      </w:r>
      <w:r w:rsidR="00F343EB" w:rsidRPr="006D006E">
        <w:rPr>
          <w:rFonts w:ascii="Arial" w:hAnsi="Arial" w:cs="Arial"/>
          <w:i/>
          <w:iCs/>
          <w:sz w:val="22"/>
          <w:szCs w:val="22"/>
        </w:rPr>
        <w:t>What is self-management, and how can you improve it?</w:t>
      </w:r>
      <w:r w:rsidR="00F343EB" w:rsidRPr="006D006E">
        <w:rPr>
          <w:rFonts w:ascii="Arial" w:hAnsi="Arial" w:cs="Arial"/>
          <w:sz w:val="22"/>
          <w:szCs w:val="22"/>
        </w:rPr>
        <w:t xml:space="preserve"> (</w:t>
      </w:r>
      <w:proofErr w:type="gramStart"/>
      <w:r w:rsidR="00F343EB" w:rsidRPr="006D006E">
        <w:rPr>
          <w:rFonts w:ascii="Arial" w:hAnsi="Arial" w:cs="Arial"/>
          <w:sz w:val="22"/>
          <w:szCs w:val="22"/>
        </w:rPr>
        <w:t>no</w:t>
      </w:r>
      <w:proofErr w:type="gramEnd"/>
      <w:r w:rsidR="00F343EB" w:rsidRPr="006D006E">
        <w:rPr>
          <w:rFonts w:ascii="Arial" w:hAnsi="Arial" w:cs="Arial"/>
          <w:sz w:val="22"/>
          <w:szCs w:val="22"/>
        </w:rPr>
        <w:t xml:space="preserve"> date) </w:t>
      </w:r>
      <w:r w:rsidR="00F343EB" w:rsidRPr="006D006E">
        <w:rPr>
          <w:rFonts w:ascii="Arial" w:hAnsi="Arial" w:cs="Arial"/>
          <w:i/>
          <w:iCs/>
          <w:sz w:val="22"/>
          <w:szCs w:val="22"/>
        </w:rPr>
        <w:t>What Is Self-Management, and How Can You Improve It?</w:t>
      </w:r>
      <w:r w:rsidR="00F343EB" w:rsidRPr="006D006E">
        <w:rPr>
          <w:rFonts w:ascii="Arial" w:hAnsi="Arial" w:cs="Arial"/>
          <w:sz w:val="22"/>
          <w:szCs w:val="22"/>
        </w:rPr>
        <w:t xml:space="preserve"> Available at: https://www.betterup.com/blog/what-is-self-management-and-how-can-you-improve-it (Accessed: November 24, 2022). </w:t>
      </w:r>
    </w:p>
    <w:p w14:paraId="2EE5B724" w14:textId="3D354553" w:rsidR="006D006E" w:rsidRDefault="006D006E" w:rsidP="006D006E">
      <w:pPr>
        <w:pStyle w:val="NormalWeb"/>
        <w:spacing w:line="360" w:lineRule="auto"/>
        <w:rPr>
          <w:rFonts w:ascii="Arial" w:hAnsi="Arial" w:cs="Arial"/>
          <w:sz w:val="22"/>
          <w:szCs w:val="22"/>
        </w:rPr>
      </w:pPr>
      <w:r>
        <w:rPr>
          <w:rFonts w:ascii="Arial" w:hAnsi="Arial" w:cs="Arial"/>
          <w:sz w:val="22"/>
          <w:szCs w:val="22"/>
        </w:rPr>
        <w:t xml:space="preserve"> </w:t>
      </w:r>
      <w:r w:rsidRPr="006D006E">
        <w:rPr>
          <w:rFonts w:ascii="Arial" w:hAnsi="Arial" w:cs="Arial"/>
          <w:sz w:val="22"/>
          <w:szCs w:val="22"/>
        </w:rPr>
        <w:t xml:space="preserve">Henderson, K. and Henderson, K. (2019) </w:t>
      </w:r>
      <w:r w:rsidRPr="006D006E">
        <w:rPr>
          <w:rFonts w:ascii="Arial" w:hAnsi="Arial" w:cs="Arial"/>
          <w:i/>
          <w:iCs/>
          <w:sz w:val="22"/>
          <w:szCs w:val="22"/>
        </w:rPr>
        <w:t>Understanding self-management through reflection</w:t>
      </w:r>
      <w:r w:rsidRPr="006D006E">
        <w:rPr>
          <w:rFonts w:ascii="Arial" w:hAnsi="Arial" w:cs="Arial"/>
          <w:sz w:val="22"/>
          <w:szCs w:val="22"/>
        </w:rPr>
        <w:t xml:space="preserve">, </w:t>
      </w:r>
      <w:proofErr w:type="spellStart"/>
      <w:r w:rsidRPr="006D006E">
        <w:rPr>
          <w:rFonts w:ascii="Arial" w:hAnsi="Arial" w:cs="Arial"/>
          <w:i/>
          <w:iCs/>
          <w:sz w:val="22"/>
          <w:szCs w:val="22"/>
        </w:rPr>
        <w:t>Velsoft</w:t>
      </w:r>
      <w:proofErr w:type="spellEnd"/>
      <w:r w:rsidRPr="006D006E">
        <w:rPr>
          <w:rFonts w:ascii="Arial" w:hAnsi="Arial" w:cs="Arial"/>
          <w:i/>
          <w:iCs/>
          <w:sz w:val="22"/>
          <w:szCs w:val="22"/>
        </w:rPr>
        <w:t xml:space="preserve"> Blog</w:t>
      </w:r>
      <w:r w:rsidRPr="006D006E">
        <w:rPr>
          <w:rFonts w:ascii="Arial" w:hAnsi="Arial" w:cs="Arial"/>
          <w:sz w:val="22"/>
          <w:szCs w:val="22"/>
        </w:rPr>
        <w:t xml:space="preserve">. Available at: https://blog.velsoft.com/2019/06/18/understanding-self-management-through-reflection/ (Accessed: November 24, 2022). </w:t>
      </w:r>
    </w:p>
    <w:p w14:paraId="1D5F9F05" w14:textId="154D1CAC" w:rsidR="00FC3DF8" w:rsidRDefault="00FC3DF8" w:rsidP="00FC3DF8">
      <w:pPr>
        <w:pStyle w:val="NormalWeb"/>
        <w:spacing w:line="360" w:lineRule="auto"/>
        <w:rPr>
          <w:rFonts w:ascii="Arial" w:hAnsi="Arial" w:cs="Arial"/>
          <w:sz w:val="22"/>
          <w:szCs w:val="22"/>
        </w:rPr>
      </w:pPr>
      <w:r>
        <w:t xml:space="preserve"> </w:t>
      </w:r>
      <w:r w:rsidRPr="00FC3DF8">
        <w:rPr>
          <w:rFonts w:ascii="Arial" w:hAnsi="Arial" w:cs="Arial"/>
          <w:sz w:val="22"/>
          <w:szCs w:val="22"/>
        </w:rPr>
        <w:t xml:space="preserve">Johnson, D. (2021) </w:t>
      </w:r>
      <w:r w:rsidRPr="00FC3DF8">
        <w:rPr>
          <w:rFonts w:ascii="Arial" w:hAnsi="Arial" w:cs="Arial"/>
          <w:i/>
          <w:iCs/>
          <w:sz w:val="22"/>
          <w:szCs w:val="22"/>
        </w:rPr>
        <w:t>The importance of reflection and communication for healthcare workers</w:t>
      </w:r>
      <w:r w:rsidRPr="00FC3DF8">
        <w:rPr>
          <w:rFonts w:ascii="Arial" w:hAnsi="Arial" w:cs="Arial"/>
          <w:sz w:val="22"/>
          <w:szCs w:val="22"/>
        </w:rPr>
        <w:t xml:space="preserve">, </w:t>
      </w:r>
      <w:r w:rsidRPr="00FC3DF8">
        <w:rPr>
          <w:rFonts w:ascii="Arial" w:hAnsi="Arial" w:cs="Arial"/>
          <w:i/>
          <w:iCs/>
          <w:sz w:val="22"/>
          <w:szCs w:val="22"/>
        </w:rPr>
        <w:t>NR Times - The world's leading neurorehabilitation magazine</w:t>
      </w:r>
      <w:r w:rsidRPr="00FC3DF8">
        <w:rPr>
          <w:rFonts w:ascii="Arial" w:hAnsi="Arial" w:cs="Arial"/>
          <w:sz w:val="22"/>
          <w:szCs w:val="22"/>
        </w:rPr>
        <w:t xml:space="preserve">. Available at: </w:t>
      </w:r>
      <w:r w:rsidRPr="00FC3DF8">
        <w:rPr>
          <w:rFonts w:ascii="Arial" w:hAnsi="Arial" w:cs="Arial"/>
          <w:sz w:val="22"/>
          <w:szCs w:val="22"/>
        </w:rPr>
        <w:lastRenderedPageBreak/>
        <w:t xml:space="preserve">https://nrtimes.co.uk/the-importance-of-reflection-and-communication-for-healthcare-workers/ (Accessed: November 24, 2022). </w:t>
      </w:r>
    </w:p>
    <w:p w14:paraId="6A05499F" w14:textId="7F03185A" w:rsidR="00FB675F" w:rsidRPr="00FB675F" w:rsidRDefault="00FB675F" w:rsidP="00FB675F">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 </w:t>
      </w:r>
      <w:proofErr w:type="spellStart"/>
      <w:r w:rsidRPr="00FB675F">
        <w:rPr>
          <w:rFonts w:ascii="Arial" w:hAnsi="Arial" w:cs="Arial"/>
          <w:sz w:val="22"/>
          <w:szCs w:val="22"/>
        </w:rPr>
        <w:t>Skillsyouneed</w:t>
      </w:r>
      <w:proofErr w:type="spellEnd"/>
      <w:r w:rsidRPr="00FB675F">
        <w:rPr>
          <w:rFonts w:ascii="Arial" w:hAnsi="Arial" w:cs="Arial"/>
          <w:sz w:val="22"/>
          <w:szCs w:val="22"/>
        </w:rPr>
        <w:t xml:space="preserve"> (2011). </w:t>
      </w:r>
      <w:r w:rsidRPr="00FB675F">
        <w:rPr>
          <w:rFonts w:ascii="Arial" w:hAnsi="Arial" w:cs="Arial"/>
          <w:i/>
          <w:iCs/>
          <w:sz w:val="22"/>
          <w:szCs w:val="22"/>
        </w:rPr>
        <w:t xml:space="preserve">Interpersonal Skills | </w:t>
      </w:r>
      <w:proofErr w:type="spellStart"/>
      <w:r w:rsidRPr="00FB675F">
        <w:rPr>
          <w:rFonts w:ascii="Arial" w:hAnsi="Arial" w:cs="Arial"/>
          <w:i/>
          <w:iCs/>
          <w:sz w:val="22"/>
          <w:szCs w:val="22"/>
        </w:rPr>
        <w:t>SkillsYouNeed</w:t>
      </w:r>
      <w:proofErr w:type="spellEnd"/>
      <w:r w:rsidRPr="00FB675F">
        <w:rPr>
          <w:rFonts w:ascii="Arial" w:hAnsi="Arial" w:cs="Arial"/>
          <w:sz w:val="22"/>
          <w:szCs w:val="22"/>
        </w:rPr>
        <w:t>. [online] Skillsyouneed.com. Available at: https://www.skillsyouneed.com/interpersonal-skills.html.</w:t>
      </w:r>
    </w:p>
    <w:p w14:paraId="57333401" w14:textId="77777777" w:rsidR="00210461" w:rsidRPr="00FC3DF8" w:rsidRDefault="00210461" w:rsidP="00FC3DF8">
      <w:pPr>
        <w:pStyle w:val="NormalWeb"/>
        <w:spacing w:line="360" w:lineRule="auto"/>
        <w:rPr>
          <w:rFonts w:ascii="Arial" w:hAnsi="Arial" w:cs="Arial"/>
          <w:sz w:val="22"/>
          <w:szCs w:val="22"/>
        </w:rPr>
      </w:pPr>
    </w:p>
    <w:p w14:paraId="59AB549A" w14:textId="3F74FB71" w:rsidR="00FC3DF8" w:rsidRPr="006D006E" w:rsidRDefault="00FC3DF8" w:rsidP="006D006E">
      <w:pPr>
        <w:pStyle w:val="NormalWeb"/>
        <w:spacing w:line="360" w:lineRule="auto"/>
        <w:rPr>
          <w:rFonts w:ascii="Arial" w:hAnsi="Arial" w:cs="Arial"/>
          <w:sz w:val="22"/>
          <w:szCs w:val="22"/>
        </w:rPr>
      </w:pPr>
    </w:p>
    <w:p w14:paraId="08974FCD" w14:textId="6A4C135A" w:rsidR="00A55AF4" w:rsidRPr="006D006E" w:rsidRDefault="00A55AF4" w:rsidP="006D006E">
      <w:pPr>
        <w:pStyle w:val="NormalWeb"/>
        <w:spacing w:line="360" w:lineRule="auto"/>
        <w:ind w:left="567" w:hanging="567"/>
        <w:rPr>
          <w:rFonts w:ascii="Arial" w:hAnsi="Arial" w:cs="Arial"/>
          <w:sz w:val="22"/>
          <w:szCs w:val="22"/>
        </w:rPr>
      </w:pPr>
    </w:p>
    <w:p w14:paraId="082E3D4A" w14:textId="77777777" w:rsidR="00662B02" w:rsidRPr="00662B02" w:rsidRDefault="00662B02" w:rsidP="00662B02"/>
    <w:sectPr w:rsidR="00662B02" w:rsidRPr="00662B0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2EBE3" w14:textId="77777777" w:rsidR="00231437" w:rsidRDefault="00231437" w:rsidP="00575C69">
      <w:pPr>
        <w:spacing w:after="0" w:line="240" w:lineRule="auto"/>
      </w:pPr>
      <w:r>
        <w:separator/>
      </w:r>
    </w:p>
  </w:endnote>
  <w:endnote w:type="continuationSeparator" w:id="0">
    <w:p w14:paraId="52AFA195" w14:textId="77777777" w:rsidR="00231437" w:rsidRDefault="00231437" w:rsidP="00575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625950"/>
      <w:docPartObj>
        <w:docPartGallery w:val="Page Numbers (Bottom of Page)"/>
        <w:docPartUnique/>
      </w:docPartObj>
    </w:sdtPr>
    <w:sdtEndPr>
      <w:rPr>
        <w:noProof/>
      </w:rPr>
    </w:sdtEndPr>
    <w:sdtContent>
      <w:p w14:paraId="0B33E2F9" w14:textId="1F3BD092" w:rsidR="00632A15" w:rsidRDefault="00632A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D701D8" w14:textId="77777777" w:rsidR="00575C69" w:rsidRDefault="00575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03D1B" w14:textId="77777777" w:rsidR="00231437" w:rsidRDefault="00231437" w:rsidP="00575C69">
      <w:pPr>
        <w:spacing w:after="0" w:line="240" w:lineRule="auto"/>
      </w:pPr>
      <w:r>
        <w:separator/>
      </w:r>
    </w:p>
  </w:footnote>
  <w:footnote w:type="continuationSeparator" w:id="0">
    <w:p w14:paraId="4E8B221A" w14:textId="77777777" w:rsidR="00231437" w:rsidRDefault="00231437" w:rsidP="00575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21B56"/>
    <w:multiLevelType w:val="hybridMultilevel"/>
    <w:tmpl w:val="DED05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968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887"/>
    <w:rsid w:val="00017104"/>
    <w:rsid w:val="00062765"/>
    <w:rsid w:val="00064CBD"/>
    <w:rsid w:val="000656FB"/>
    <w:rsid w:val="0007722E"/>
    <w:rsid w:val="00080043"/>
    <w:rsid w:val="00084CCE"/>
    <w:rsid w:val="00092A1E"/>
    <w:rsid w:val="000A3A84"/>
    <w:rsid w:val="000B2DA1"/>
    <w:rsid w:val="000D6048"/>
    <w:rsid w:val="000E09E5"/>
    <w:rsid w:val="000F08E9"/>
    <w:rsid w:val="0010718F"/>
    <w:rsid w:val="0013178E"/>
    <w:rsid w:val="00141E78"/>
    <w:rsid w:val="001641EC"/>
    <w:rsid w:val="00167363"/>
    <w:rsid w:val="0017015D"/>
    <w:rsid w:val="001A64A2"/>
    <w:rsid w:val="001D40FC"/>
    <w:rsid w:val="001E12C7"/>
    <w:rsid w:val="001F4EDC"/>
    <w:rsid w:val="00206FD2"/>
    <w:rsid w:val="00207D83"/>
    <w:rsid w:val="002102BA"/>
    <w:rsid w:val="00210461"/>
    <w:rsid w:val="00221A28"/>
    <w:rsid w:val="00231437"/>
    <w:rsid w:val="002355E3"/>
    <w:rsid w:val="0024263A"/>
    <w:rsid w:val="00253BFB"/>
    <w:rsid w:val="00263087"/>
    <w:rsid w:val="00283C3C"/>
    <w:rsid w:val="002B0865"/>
    <w:rsid w:val="002C1CE0"/>
    <w:rsid w:val="002F78A8"/>
    <w:rsid w:val="00342E9A"/>
    <w:rsid w:val="0035761F"/>
    <w:rsid w:val="00366F80"/>
    <w:rsid w:val="00382545"/>
    <w:rsid w:val="003876F9"/>
    <w:rsid w:val="00387F17"/>
    <w:rsid w:val="00390FBA"/>
    <w:rsid w:val="00394EF4"/>
    <w:rsid w:val="00397883"/>
    <w:rsid w:val="003A113A"/>
    <w:rsid w:val="003A3422"/>
    <w:rsid w:val="003B3EE4"/>
    <w:rsid w:val="003B61B3"/>
    <w:rsid w:val="003B7B61"/>
    <w:rsid w:val="003D28E6"/>
    <w:rsid w:val="003D2EF1"/>
    <w:rsid w:val="003E2DAE"/>
    <w:rsid w:val="003F3418"/>
    <w:rsid w:val="004005CE"/>
    <w:rsid w:val="00406243"/>
    <w:rsid w:val="00421C23"/>
    <w:rsid w:val="00423295"/>
    <w:rsid w:val="00434E27"/>
    <w:rsid w:val="00452A00"/>
    <w:rsid w:val="00457FCE"/>
    <w:rsid w:val="00474512"/>
    <w:rsid w:val="00484CB7"/>
    <w:rsid w:val="00493C50"/>
    <w:rsid w:val="004A6D09"/>
    <w:rsid w:val="004F27CF"/>
    <w:rsid w:val="004F3CA7"/>
    <w:rsid w:val="0050062F"/>
    <w:rsid w:val="0054586E"/>
    <w:rsid w:val="0057136A"/>
    <w:rsid w:val="00575C69"/>
    <w:rsid w:val="005917C8"/>
    <w:rsid w:val="005A73E5"/>
    <w:rsid w:val="005B4BA9"/>
    <w:rsid w:val="005B64E2"/>
    <w:rsid w:val="005C330D"/>
    <w:rsid w:val="005E4110"/>
    <w:rsid w:val="005E4BF1"/>
    <w:rsid w:val="00614887"/>
    <w:rsid w:val="00621AE1"/>
    <w:rsid w:val="00632A15"/>
    <w:rsid w:val="0063759F"/>
    <w:rsid w:val="00650E33"/>
    <w:rsid w:val="00662B02"/>
    <w:rsid w:val="00672835"/>
    <w:rsid w:val="0067421C"/>
    <w:rsid w:val="00683B91"/>
    <w:rsid w:val="006B3663"/>
    <w:rsid w:val="006D006E"/>
    <w:rsid w:val="006D4131"/>
    <w:rsid w:val="006F35AD"/>
    <w:rsid w:val="007075BE"/>
    <w:rsid w:val="00723883"/>
    <w:rsid w:val="00727C93"/>
    <w:rsid w:val="00762961"/>
    <w:rsid w:val="00770322"/>
    <w:rsid w:val="00772C5C"/>
    <w:rsid w:val="007C30F8"/>
    <w:rsid w:val="007C3F05"/>
    <w:rsid w:val="007D2D1B"/>
    <w:rsid w:val="007D4F6D"/>
    <w:rsid w:val="00815F42"/>
    <w:rsid w:val="00843582"/>
    <w:rsid w:val="00854754"/>
    <w:rsid w:val="00872E45"/>
    <w:rsid w:val="00887091"/>
    <w:rsid w:val="008A41F7"/>
    <w:rsid w:val="008C3070"/>
    <w:rsid w:val="008D047E"/>
    <w:rsid w:val="008D3D3C"/>
    <w:rsid w:val="00927CD2"/>
    <w:rsid w:val="0093417C"/>
    <w:rsid w:val="00940470"/>
    <w:rsid w:val="00946C4D"/>
    <w:rsid w:val="009650F5"/>
    <w:rsid w:val="0098134B"/>
    <w:rsid w:val="00991362"/>
    <w:rsid w:val="00991BCD"/>
    <w:rsid w:val="009B1594"/>
    <w:rsid w:val="009B4D0C"/>
    <w:rsid w:val="009F151D"/>
    <w:rsid w:val="00A12F5E"/>
    <w:rsid w:val="00A40083"/>
    <w:rsid w:val="00A47F00"/>
    <w:rsid w:val="00A55AF4"/>
    <w:rsid w:val="00A75818"/>
    <w:rsid w:val="00A75CB8"/>
    <w:rsid w:val="00A951EC"/>
    <w:rsid w:val="00AA2534"/>
    <w:rsid w:val="00AA390F"/>
    <w:rsid w:val="00AA3A05"/>
    <w:rsid w:val="00AC24A3"/>
    <w:rsid w:val="00AC6208"/>
    <w:rsid w:val="00AD4203"/>
    <w:rsid w:val="00AD6595"/>
    <w:rsid w:val="00AF59CE"/>
    <w:rsid w:val="00B05E6E"/>
    <w:rsid w:val="00B07271"/>
    <w:rsid w:val="00B256A1"/>
    <w:rsid w:val="00B74228"/>
    <w:rsid w:val="00B86175"/>
    <w:rsid w:val="00BC2165"/>
    <w:rsid w:val="00BC5E65"/>
    <w:rsid w:val="00BD640B"/>
    <w:rsid w:val="00C8609C"/>
    <w:rsid w:val="00CB2C7E"/>
    <w:rsid w:val="00CD3F42"/>
    <w:rsid w:val="00CD5111"/>
    <w:rsid w:val="00CD76D5"/>
    <w:rsid w:val="00CF2505"/>
    <w:rsid w:val="00CF53DA"/>
    <w:rsid w:val="00D0548E"/>
    <w:rsid w:val="00D23556"/>
    <w:rsid w:val="00D312AB"/>
    <w:rsid w:val="00D47D94"/>
    <w:rsid w:val="00D510D9"/>
    <w:rsid w:val="00D528F4"/>
    <w:rsid w:val="00D7220E"/>
    <w:rsid w:val="00D746BA"/>
    <w:rsid w:val="00D8446D"/>
    <w:rsid w:val="00D93E23"/>
    <w:rsid w:val="00DB18AA"/>
    <w:rsid w:val="00DC6598"/>
    <w:rsid w:val="00DC7450"/>
    <w:rsid w:val="00DD4CB2"/>
    <w:rsid w:val="00DD639F"/>
    <w:rsid w:val="00DE766E"/>
    <w:rsid w:val="00E01D03"/>
    <w:rsid w:val="00E13FE7"/>
    <w:rsid w:val="00E14C48"/>
    <w:rsid w:val="00E16D84"/>
    <w:rsid w:val="00E830A1"/>
    <w:rsid w:val="00E83FC5"/>
    <w:rsid w:val="00E93172"/>
    <w:rsid w:val="00EC3285"/>
    <w:rsid w:val="00EE70C8"/>
    <w:rsid w:val="00EF0D05"/>
    <w:rsid w:val="00F30FC8"/>
    <w:rsid w:val="00F343EB"/>
    <w:rsid w:val="00F35D5B"/>
    <w:rsid w:val="00F4583F"/>
    <w:rsid w:val="00F734D8"/>
    <w:rsid w:val="00F92BD0"/>
    <w:rsid w:val="00FA7B4C"/>
    <w:rsid w:val="00FB040A"/>
    <w:rsid w:val="00FB4C4C"/>
    <w:rsid w:val="00FB675F"/>
    <w:rsid w:val="00FC3DF8"/>
    <w:rsid w:val="00FD01DB"/>
    <w:rsid w:val="00FE0A89"/>
    <w:rsid w:val="00FF1995"/>
    <w:rsid w:val="00FF6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C5D4F"/>
  <w15:chartTrackingRefBased/>
  <w15:docId w15:val="{68D7AC99-0933-4DF7-80E6-942A18A9F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B4D0C"/>
    <w:rPr>
      <w:color w:val="0000FF"/>
      <w:u w:val="single"/>
    </w:rPr>
  </w:style>
  <w:style w:type="table" w:customStyle="1" w:styleId="TableGrid">
    <w:name w:val="TableGrid"/>
    <w:rsid w:val="0098134B"/>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98134B"/>
    <w:pPr>
      <w:ind w:left="720"/>
      <w:contextualSpacing/>
    </w:pPr>
  </w:style>
  <w:style w:type="character" w:customStyle="1" w:styleId="Heading1Char">
    <w:name w:val="Heading 1 Char"/>
    <w:basedOn w:val="DefaultParagraphFont"/>
    <w:link w:val="Heading1"/>
    <w:uiPriority w:val="9"/>
    <w:rsid w:val="002102B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75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C69"/>
  </w:style>
  <w:style w:type="paragraph" w:styleId="Footer">
    <w:name w:val="footer"/>
    <w:basedOn w:val="Normal"/>
    <w:link w:val="FooterChar"/>
    <w:uiPriority w:val="99"/>
    <w:unhideWhenUsed/>
    <w:rsid w:val="00575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C69"/>
  </w:style>
  <w:style w:type="paragraph" w:styleId="NormalWeb">
    <w:name w:val="Normal (Web)"/>
    <w:basedOn w:val="Normal"/>
    <w:uiPriority w:val="99"/>
    <w:unhideWhenUsed/>
    <w:rsid w:val="00FB04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320276">
      <w:bodyDiv w:val="1"/>
      <w:marLeft w:val="0"/>
      <w:marRight w:val="0"/>
      <w:marTop w:val="0"/>
      <w:marBottom w:val="0"/>
      <w:divBdr>
        <w:top w:val="none" w:sz="0" w:space="0" w:color="auto"/>
        <w:left w:val="none" w:sz="0" w:space="0" w:color="auto"/>
        <w:bottom w:val="none" w:sz="0" w:space="0" w:color="auto"/>
        <w:right w:val="none" w:sz="0" w:space="0" w:color="auto"/>
      </w:divBdr>
    </w:div>
    <w:div w:id="519592616">
      <w:bodyDiv w:val="1"/>
      <w:marLeft w:val="0"/>
      <w:marRight w:val="0"/>
      <w:marTop w:val="0"/>
      <w:marBottom w:val="0"/>
      <w:divBdr>
        <w:top w:val="none" w:sz="0" w:space="0" w:color="auto"/>
        <w:left w:val="none" w:sz="0" w:space="0" w:color="auto"/>
        <w:bottom w:val="none" w:sz="0" w:space="0" w:color="auto"/>
        <w:right w:val="none" w:sz="0" w:space="0" w:color="auto"/>
      </w:divBdr>
    </w:div>
    <w:div w:id="733504601">
      <w:bodyDiv w:val="1"/>
      <w:marLeft w:val="0"/>
      <w:marRight w:val="0"/>
      <w:marTop w:val="0"/>
      <w:marBottom w:val="0"/>
      <w:divBdr>
        <w:top w:val="none" w:sz="0" w:space="0" w:color="auto"/>
        <w:left w:val="none" w:sz="0" w:space="0" w:color="auto"/>
        <w:bottom w:val="none" w:sz="0" w:space="0" w:color="auto"/>
        <w:right w:val="none" w:sz="0" w:space="0" w:color="auto"/>
      </w:divBdr>
      <w:divsChild>
        <w:div w:id="1557275718">
          <w:marLeft w:val="0"/>
          <w:marRight w:val="0"/>
          <w:marTop w:val="0"/>
          <w:marBottom w:val="0"/>
          <w:divBdr>
            <w:top w:val="none" w:sz="0" w:space="0" w:color="auto"/>
            <w:left w:val="none" w:sz="0" w:space="0" w:color="auto"/>
            <w:bottom w:val="none" w:sz="0" w:space="0" w:color="auto"/>
            <w:right w:val="none" w:sz="0" w:space="0" w:color="auto"/>
          </w:divBdr>
        </w:div>
      </w:divsChild>
    </w:div>
    <w:div w:id="837382712">
      <w:bodyDiv w:val="1"/>
      <w:marLeft w:val="0"/>
      <w:marRight w:val="0"/>
      <w:marTop w:val="0"/>
      <w:marBottom w:val="0"/>
      <w:divBdr>
        <w:top w:val="none" w:sz="0" w:space="0" w:color="auto"/>
        <w:left w:val="none" w:sz="0" w:space="0" w:color="auto"/>
        <w:bottom w:val="none" w:sz="0" w:space="0" w:color="auto"/>
        <w:right w:val="none" w:sz="0" w:space="0" w:color="auto"/>
      </w:divBdr>
    </w:div>
    <w:div w:id="862131337">
      <w:bodyDiv w:val="1"/>
      <w:marLeft w:val="0"/>
      <w:marRight w:val="0"/>
      <w:marTop w:val="0"/>
      <w:marBottom w:val="0"/>
      <w:divBdr>
        <w:top w:val="none" w:sz="0" w:space="0" w:color="auto"/>
        <w:left w:val="none" w:sz="0" w:space="0" w:color="auto"/>
        <w:bottom w:val="none" w:sz="0" w:space="0" w:color="auto"/>
        <w:right w:val="none" w:sz="0" w:space="0" w:color="auto"/>
      </w:divBdr>
    </w:div>
    <w:div w:id="887648471">
      <w:bodyDiv w:val="1"/>
      <w:marLeft w:val="0"/>
      <w:marRight w:val="0"/>
      <w:marTop w:val="0"/>
      <w:marBottom w:val="0"/>
      <w:divBdr>
        <w:top w:val="none" w:sz="0" w:space="0" w:color="auto"/>
        <w:left w:val="none" w:sz="0" w:space="0" w:color="auto"/>
        <w:bottom w:val="none" w:sz="0" w:space="0" w:color="auto"/>
        <w:right w:val="none" w:sz="0" w:space="0" w:color="auto"/>
      </w:divBdr>
    </w:div>
    <w:div w:id="897856727">
      <w:bodyDiv w:val="1"/>
      <w:marLeft w:val="0"/>
      <w:marRight w:val="0"/>
      <w:marTop w:val="0"/>
      <w:marBottom w:val="0"/>
      <w:divBdr>
        <w:top w:val="none" w:sz="0" w:space="0" w:color="auto"/>
        <w:left w:val="none" w:sz="0" w:space="0" w:color="auto"/>
        <w:bottom w:val="none" w:sz="0" w:space="0" w:color="auto"/>
        <w:right w:val="none" w:sz="0" w:space="0" w:color="auto"/>
      </w:divBdr>
    </w:div>
    <w:div w:id="986855401">
      <w:bodyDiv w:val="1"/>
      <w:marLeft w:val="0"/>
      <w:marRight w:val="0"/>
      <w:marTop w:val="0"/>
      <w:marBottom w:val="0"/>
      <w:divBdr>
        <w:top w:val="none" w:sz="0" w:space="0" w:color="auto"/>
        <w:left w:val="none" w:sz="0" w:space="0" w:color="auto"/>
        <w:bottom w:val="none" w:sz="0" w:space="0" w:color="auto"/>
        <w:right w:val="none" w:sz="0" w:space="0" w:color="auto"/>
      </w:divBdr>
    </w:div>
    <w:div w:id="1209342408">
      <w:bodyDiv w:val="1"/>
      <w:marLeft w:val="0"/>
      <w:marRight w:val="0"/>
      <w:marTop w:val="0"/>
      <w:marBottom w:val="0"/>
      <w:divBdr>
        <w:top w:val="none" w:sz="0" w:space="0" w:color="auto"/>
        <w:left w:val="none" w:sz="0" w:space="0" w:color="auto"/>
        <w:bottom w:val="none" w:sz="0" w:space="0" w:color="auto"/>
        <w:right w:val="none" w:sz="0" w:space="0" w:color="auto"/>
      </w:divBdr>
    </w:div>
    <w:div w:id="1224290011">
      <w:bodyDiv w:val="1"/>
      <w:marLeft w:val="0"/>
      <w:marRight w:val="0"/>
      <w:marTop w:val="0"/>
      <w:marBottom w:val="0"/>
      <w:divBdr>
        <w:top w:val="none" w:sz="0" w:space="0" w:color="auto"/>
        <w:left w:val="none" w:sz="0" w:space="0" w:color="auto"/>
        <w:bottom w:val="none" w:sz="0" w:space="0" w:color="auto"/>
        <w:right w:val="none" w:sz="0" w:space="0" w:color="auto"/>
      </w:divBdr>
    </w:div>
    <w:div w:id="1761682801">
      <w:bodyDiv w:val="1"/>
      <w:marLeft w:val="0"/>
      <w:marRight w:val="0"/>
      <w:marTop w:val="0"/>
      <w:marBottom w:val="0"/>
      <w:divBdr>
        <w:top w:val="none" w:sz="0" w:space="0" w:color="auto"/>
        <w:left w:val="none" w:sz="0" w:space="0" w:color="auto"/>
        <w:bottom w:val="none" w:sz="0" w:space="0" w:color="auto"/>
        <w:right w:val="none" w:sz="0" w:space="0" w:color="auto"/>
      </w:divBdr>
    </w:div>
    <w:div w:id="213163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on.edu/docs/e-web/academics/teaching/ers/writing_transfer/Elon-Statement-Writing-Transfer.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2831D-154A-49D7-B9F1-49E432909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10789</TotalTime>
  <Pages>7</Pages>
  <Words>2059</Words>
  <Characters>11738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Butescu</dc:creator>
  <cp:keywords/>
  <dc:description/>
  <cp:lastModifiedBy>Elena Butescu</cp:lastModifiedBy>
  <cp:revision>191</cp:revision>
  <dcterms:created xsi:type="dcterms:W3CDTF">2022-11-15T19:57:00Z</dcterms:created>
  <dcterms:modified xsi:type="dcterms:W3CDTF">2022-11-25T11:26:00Z</dcterms:modified>
</cp:coreProperties>
</file>