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762641B" wp14:paraId="6684987D" wp14:textId="3FF94010">
      <w:pPr>
        <w:spacing w:before="0" w:beforeAutospacing="off"/>
        <w:rPr>
          <w:sz w:val="28"/>
          <w:szCs w:val="28"/>
        </w:rPr>
      </w:pPr>
      <w:r w:rsidR="1D5DCD4C">
        <w:rPr/>
        <w:t>2238571</w:t>
      </w:r>
    </w:p>
    <w:p xmlns:wp14="http://schemas.microsoft.com/office/word/2010/wordml" w:rsidP="7762641B" wp14:paraId="57CA8886" wp14:textId="0BD1D4E8">
      <w:pPr>
        <w:pStyle w:val="Normal"/>
        <w:spacing w:before="0" w:beforeAutospacing="off"/>
      </w:pPr>
      <w:r w:rsidR="1D5DCD4C">
        <w:rPr/>
        <w:t>Radu Maxim</w:t>
      </w:r>
    </w:p>
    <w:p xmlns:wp14="http://schemas.microsoft.com/office/word/2010/wordml" w:rsidP="7762641B" wp14:paraId="348D3527" wp14:textId="47FF638C">
      <w:pPr>
        <w:pStyle w:val="Normal"/>
        <w:spacing w:before="0" w:beforeAutospacing="off"/>
      </w:pPr>
      <w:r w:rsidR="1D5DCD4C">
        <w:rPr/>
        <w:t>Marketing Essentials</w:t>
      </w:r>
    </w:p>
    <w:p xmlns:wp14="http://schemas.microsoft.com/office/word/2010/wordml" wp14:paraId="582DFC95" wp14:textId="0C550E5B">
      <w:r>
        <w:br/>
      </w:r>
    </w:p>
    <w:p xmlns:wp14="http://schemas.microsoft.com/office/word/2010/wordml" w:rsidP="7762641B" wp14:paraId="682B5C59" wp14:textId="2A65BBF5">
      <w:pPr>
        <w:spacing w:before="0" w:beforeAutospacing="off"/>
      </w:pPr>
      <w:r w:rsidRPr="7762641B" w:rsidR="1A72788C">
        <w:rPr>
          <w:rFonts w:ascii="system-ui" w:hAnsi="system-ui" w:eastAsia="system-ui" w:cs="system-ui"/>
          <w:b w:val="1"/>
          <w:bCs w:val="1"/>
          <w:i w:val="0"/>
          <w:iCs w:val="0"/>
          <w:caps w:val="0"/>
          <w:smallCaps w:val="0"/>
          <w:noProof w:val="0"/>
          <w:sz w:val="21"/>
          <w:szCs w:val="21"/>
          <w:lang w:val="en-US"/>
        </w:rPr>
        <w:t>Title: A Comprehensive Exploration of Marriott and Hilton: Unraveling the Intricacies of their Evolving Marketing Strategies in the Dynamic Hospitality Landscape</w:t>
      </w:r>
    </w:p>
    <w:p xmlns:wp14="http://schemas.microsoft.com/office/word/2010/wordml" wp14:paraId="285E819E" wp14:textId="6BBE80C2">
      <w:r w:rsidRPr="7762641B" w:rsidR="1A72788C">
        <w:rPr>
          <w:rFonts w:ascii="system-ui" w:hAnsi="system-ui" w:eastAsia="system-ui" w:cs="system-ui"/>
          <w:b w:val="1"/>
          <w:bCs w:val="1"/>
          <w:i w:val="0"/>
          <w:iCs w:val="0"/>
          <w:caps w:val="0"/>
          <w:smallCaps w:val="0"/>
          <w:noProof w:val="0"/>
          <w:sz w:val="21"/>
          <w:szCs w:val="21"/>
          <w:lang w:val="en-US"/>
        </w:rPr>
        <w:t>Introduction:</w:t>
      </w:r>
      <w:r w:rsidRPr="7762641B" w:rsidR="1A72788C">
        <w:rPr>
          <w:rFonts w:ascii="system-ui" w:hAnsi="system-ui" w:eastAsia="system-ui" w:cs="system-ui"/>
          <w:b w:val="0"/>
          <w:bCs w:val="0"/>
          <w:i w:val="0"/>
          <w:iCs w:val="0"/>
          <w:caps w:val="0"/>
          <w:smallCaps w:val="0"/>
          <w:noProof w:val="0"/>
          <w:sz w:val="21"/>
          <w:szCs w:val="21"/>
          <w:lang w:val="en-US"/>
        </w:rPr>
        <w:t xml:space="preserve"> In the ever-evolving landscape of the global hospitality industry, the effectiveness of marketing strategies is pivotal for the sustained success of prominent hotel chains. This essay takes an extensive and comparative journey through the marketing methods employed by two industry giants – Marriott and Hilton. Using comprehensive situational analysis tools, encompassing the marketing mix, segmentation, targeting, positioning, and insights derived from the Similarweb analysis tool, the objective is to not only identify similarities and differences but also to provide recommendations for the enhancement of marketing activities, considering potential future growth and contemporary concerns within the hospitality market. Additionally, this exploration delves into various generational and strategic approaches to marketing, investigating the shifting dynamics between social media and digital marketing in contrast to traditional advertising methods. Central to this exploration is an understanding of each brand's messaging and how they have adapted to contemporary issues within the past year, such as geopolitical events, changes in the business environment, and industry trends like the growing emphasis on 'green' messaging and social concerns.</w:t>
      </w:r>
    </w:p>
    <w:p xmlns:wp14="http://schemas.microsoft.com/office/word/2010/wordml" wp14:paraId="097115E8" wp14:textId="7FFE1725">
      <w:r w:rsidRPr="7762641B" w:rsidR="1A72788C">
        <w:rPr>
          <w:rFonts w:ascii="system-ui" w:hAnsi="system-ui" w:eastAsia="system-ui" w:cs="system-ui"/>
          <w:b w:val="1"/>
          <w:bCs w:val="1"/>
          <w:i w:val="0"/>
          <w:iCs w:val="0"/>
          <w:caps w:val="0"/>
          <w:smallCaps w:val="0"/>
          <w:noProof w:val="0"/>
          <w:sz w:val="21"/>
          <w:szCs w:val="21"/>
          <w:lang w:val="en-US"/>
        </w:rPr>
        <w:t>I. Situational Analysis and Marketing Mix:</w:t>
      </w:r>
    </w:p>
    <w:p xmlns:wp14="http://schemas.microsoft.com/office/word/2010/wordml" wp14:paraId="34C0C718" wp14:textId="2D29422D">
      <w:r w:rsidRPr="7762641B" w:rsidR="1A72788C">
        <w:rPr>
          <w:rFonts w:ascii="system-ui" w:hAnsi="system-ui" w:eastAsia="system-ui" w:cs="system-ui"/>
          <w:b w:val="1"/>
          <w:bCs w:val="1"/>
          <w:i w:val="1"/>
          <w:iCs w:val="1"/>
          <w:caps w:val="0"/>
          <w:smallCaps w:val="0"/>
          <w:noProof w:val="0"/>
          <w:sz w:val="21"/>
          <w:szCs w:val="21"/>
          <w:lang w:val="en-US"/>
        </w:rPr>
        <w:t>Marriott:</w:t>
      </w:r>
      <w:r w:rsidRPr="7762641B" w:rsidR="1A72788C">
        <w:rPr>
          <w:rFonts w:ascii="system-ui" w:hAnsi="system-ui" w:eastAsia="system-ui" w:cs="system-ui"/>
          <w:b w:val="0"/>
          <w:bCs w:val="0"/>
          <w:i w:val="0"/>
          <w:iCs w:val="0"/>
          <w:caps w:val="0"/>
          <w:smallCaps w:val="0"/>
          <w:noProof w:val="0"/>
          <w:sz w:val="21"/>
          <w:szCs w:val="21"/>
          <w:lang w:val="en-US"/>
        </w:rPr>
        <w:t xml:space="preserve"> Marriott International, a colossal force in the hospitality industry, employs an intricate marketing mix to maintain its global dominance. The product portfolio of Marriott spans a spectrum of experiences, from the opulent Ritz-Carlton to the more affordable Courtyard by Marriott. The pricing strategy is dynamic, influenced by factors like location, brand reputation, and customer demand. The Marriott Bonvoy program adds a layer of complexity, offering loyalty points, exclusive benefits, and a gamified experience for frequent travelers. The place element of Marriott's marketing mix emphasizes strategic locations, encompassing urban hubs and exotic destinations globally. In terms of promotion, Marriott employs a balanced strategy, integrating both traditional advertising channels, including television and print, and a robust online presence through social media platforms, online travel agencies, and its own website.</w:t>
      </w:r>
    </w:p>
    <w:p xmlns:wp14="http://schemas.microsoft.com/office/word/2010/wordml" wp14:paraId="6E48416C" wp14:textId="35A029FB">
      <w:r w:rsidRPr="7762641B" w:rsidR="1A72788C">
        <w:rPr>
          <w:rFonts w:ascii="system-ui" w:hAnsi="system-ui" w:eastAsia="system-ui" w:cs="system-ui"/>
          <w:b w:val="1"/>
          <w:bCs w:val="1"/>
          <w:i w:val="1"/>
          <w:iCs w:val="1"/>
          <w:caps w:val="0"/>
          <w:smallCaps w:val="0"/>
          <w:noProof w:val="0"/>
          <w:sz w:val="21"/>
          <w:szCs w:val="21"/>
          <w:lang w:val="en-US"/>
        </w:rPr>
        <w:t>Hilton:</w:t>
      </w:r>
      <w:r w:rsidRPr="7762641B" w:rsidR="1A72788C">
        <w:rPr>
          <w:rFonts w:ascii="system-ui" w:hAnsi="system-ui" w:eastAsia="system-ui" w:cs="system-ui"/>
          <w:b w:val="0"/>
          <w:bCs w:val="0"/>
          <w:i w:val="0"/>
          <w:iCs w:val="0"/>
          <w:caps w:val="0"/>
          <w:smallCaps w:val="0"/>
          <w:noProof w:val="0"/>
          <w:sz w:val="21"/>
          <w:szCs w:val="21"/>
          <w:lang w:val="en-US"/>
        </w:rPr>
        <w:t xml:space="preserve"> Similarly, Hilton, another hospitality giant, embraces a comprehensive marketing mix. Hilton's product offerings include a diverse range of hotel brands, each catering to specific market segments. The pricing strategy is multifaceted, with an emphasis on the Hilton Honors program, providing exclusive benefits and discounts. Hilton places importance on strategic locations, ensuring the presence of its various brands in key destinations worldwide. Promotion, for Hilton, is a blend of traditional advertising and a robust online presence. The brand actively engages with consumers through social media platforms and maintains a user-friendly online booking platform.</w:t>
      </w:r>
    </w:p>
    <w:p xmlns:wp14="http://schemas.microsoft.com/office/word/2010/wordml" wp14:paraId="4F5C1ECF" wp14:textId="32C5E21F">
      <w:r w:rsidRPr="7762641B" w:rsidR="1A72788C">
        <w:rPr>
          <w:rFonts w:ascii="system-ui" w:hAnsi="system-ui" w:eastAsia="system-ui" w:cs="system-ui"/>
          <w:b w:val="1"/>
          <w:bCs w:val="1"/>
          <w:i w:val="0"/>
          <w:iCs w:val="0"/>
          <w:caps w:val="0"/>
          <w:smallCaps w:val="0"/>
          <w:noProof w:val="0"/>
          <w:sz w:val="21"/>
          <w:szCs w:val="21"/>
          <w:lang w:val="en-US"/>
        </w:rPr>
        <w:t>II. Segmentation, Targeting, and Positioning:</w:t>
      </w:r>
    </w:p>
    <w:p xmlns:wp14="http://schemas.microsoft.com/office/word/2010/wordml" wp14:paraId="4D77A241" wp14:textId="538C2AD8">
      <w:r w:rsidRPr="7762641B" w:rsidR="1A72788C">
        <w:rPr>
          <w:rFonts w:ascii="system-ui" w:hAnsi="system-ui" w:eastAsia="system-ui" w:cs="system-ui"/>
          <w:b w:val="1"/>
          <w:bCs w:val="1"/>
          <w:i w:val="1"/>
          <w:iCs w:val="1"/>
          <w:caps w:val="0"/>
          <w:smallCaps w:val="0"/>
          <w:noProof w:val="0"/>
          <w:sz w:val="21"/>
          <w:szCs w:val="21"/>
          <w:lang w:val="en-US"/>
        </w:rPr>
        <w:t>Marriott:</w:t>
      </w:r>
      <w:r w:rsidRPr="7762641B" w:rsidR="1A72788C">
        <w:rPr>
          <w:rFonts w:ascii="system-ui" w:hAnsi="system-ui" w:eastAsia="system-ui" w:cs="system-ui"/>
          <w:b w:val="0"/>
          <w:bCs w:val="0"/>
          <w:i w:val="0"/>
          <w:iCs w:val="0"/>
          <w:caps w:val="0"/>
          <w:smallCaps w:val="0"/>
          <w:noProof w:val="0"/>
          <w:sz w:val="21"/>
          <w:szCs w:val="21"/>
          <w:lang w:val="en-US"/>
        </w:rPr>
        <w:t xml:space="preserve"> Marriott adopts a multifaceted approach to segmentation, considering demographic, psychographic, and behavioral factors. This extensive segmentation strategy allows Marriott to cater to a diverse range of travelers. The targeting strategy is broad, aiming to capture significant market segments while offering personalized experiences through the Bonvoy program. Marriott's positioning revolves around luxury and reliability, portraying an image of a trusted global hospitality leader.</w:t>
      </w:r>
    </w:p>
    <w:p xmlns:wp14="http://schemas.microsoft.com/office/word/2010/wordml" wp14:paraId="1B53CB34" wp14:textId="52E02EA1">
      <w:r w:rsidRPr="7762641B" w:rsidR="1A72788C">
        <w:rPr>
          <w:rFonts w:ascii="system-ui" w:hAnsi="system-ui" w:eastAsia="system-ui" w:cs="system-ui"/>
          <w:b w:val="1"/>
          <w:bCs w:val="1"/>
          <w:i w:val="1"/>
          <w:iCs w:val="1"/>
          <w:caps w:val="0"/>
          <w:smallCaps w:val="0"/>
          <w:noProof w:val="0"/>
          <w:sz w:val="21"/>
          <w:szCs w:val="21"/>
          <w:lang w:val="en-US"/>
        </w:rPr>
        <w:t>Hilton:</w:t>
      </w:r>
      <w:r w:rsidRPr="7762641B" w:rsidR="1A72788C">
        <w:rPr>
          <w:rFonts w:ascii="system-ui" w:hAnsi="system-ui" w:eastAsia="system-ui" w:cs="system-ui"/>
          <w:b w:val="0"/>
          <w:bCs w:val="0"/>
          <w:i w:val="0"/>
          <w:iCs w:val="0"/>
          <w:caps w:val="0"/>
          <w:smallCaps w:val="0"/>
          <w:noProof w:val="0"/>
          <w:sz w:val="21"/>
          <w:szCs w:val="21"/>
          <w:lang w:val="en-US"/>
        </w:rPr>
        <w:t xml:space="preserve"> In contrast, Hilton focuses on a more nuanced segmentation strategy. Beyond demographic and psychographic factors, Hilton tailors its segmentation based on lifestyle preferences. This more targeted approach aligns with Hilton's strategy of having specific brands cater to distinct market segments. The targeting strategy is niche, focusing on specific markets and offering highly personalized services. Hilton's positioning emphasizes unique experiences and a brand image that aligns with modern luxury and hospitality.</w:t>
      </w:r>
    </w:p>
    <w:p xmlns:wp14="http://schemas.microsoft.com/office/word/2010/wordml" wp14:paraId="1518CDA5" wp14:textId="10FD6475">
      <w:r w:rsidRPr="7762641B" w:rsidR="1A72788C">
        <w:rPr>
          <w:rFonts w:ascii="system-ui" w:hAnsi="system-ui" w:eastAsia="system-ui" w:cs="system-ui"/>
          <w:b w:val="1"/>
          <w:bCs w:val="1"/>
          <w:i w:val="0"/>
          <w:iCs w:val="0"/>
          <w:caps w:val="0"/>
          <w:smallCaps w:val="0"/>
          <w:noProof w:val="0"/>
          <w:sz w:val="21"/>
          <w:szCs w:val="21"/>
          <w:lang w:val="en-US"/>
        </w:rPr>
        <w:t>III. Marketing Communications and Digital Strategies:</w:t>
      </w:r>
    </w:p>
    <w:p xmlns:wp14="http://schemas.microsoft.com/office/word/2010/wordml" wp14:paraId="7AAEFB75" wp14:textId="744D66B1">
      <w:r w:rsidRPr="7762641B" w:rsidR="1A72788C">
        <w:rPr>
          <w:rFonts w:ascii="system-ui" w:hAnsi="system-ui" w:eastAsia="system-ui" w:cs="system-ui"/>
          <w:b w:val="1"/>
          <w:bCs w:val="1"/>
          <w:i w:val="1"/>
          <w:iCs w:val="1"/>
          <w:caps w:val="0"/>
          <w:smallCaps w:val="0"/>
          <w:noProof w:val="0"/>
          <w:sz w:val="21"/>
          <w:szCs w:val="21"/>
          <w:lang w:val="en-US"/>
        </w:rPr>
        <w:t>Marriott:</w:t>
      </w:r>
      <w:r w:rsidRPr="7762641B" w:rsidR="1A72788C">
        <w:rPr>
          <w:rFonts w:ascii="system-ui" w:hAnsi="system-ui" w:eastAsia="system-ui" w:cs="system-ui"/>
          <w:b w:val="0"/>
          <w:bCs w:val="0"/>
          <w:i w:val="0"/>
          <w:iCs w:val="0"/>
          <w:caps w:val="0"/>
          <w:smallCaps w:val="0"/>
          <w:noProof w:val="0"/>
          <w:sz w:val="21"/>
          <w:szCs w:val="21"/>
          <w:lang w:val="en-US"/>
        </w:rPr>
        <w:t xml:space="preserve"> Marriott's marketing communications strategy is characterized by a balanced approach. While the brand maintains a presence in traditional advertising channels, it has strategically embraced the digital era. Marriott actively engages in social media campaigns, influencer partnerships, and targeted online advertising. The Marriott Bonvoy app represents a significant digital facet, offering features such as mobile check-in and keyless entry.</w:t>
      </w:r>
    </w:p>
    <w:p xmlns:wp14="http://schemas.microsoft.com/office/word/2010/wordml" wp14:paraId="12C9FE0C" wp14:textId="5085DE9C">
      <w:r w:rsidRPr="7762641B" w:rsidR="1A72788C">
        <w:rPr>
          <w:rFonts w:ascii="system-ui" w:hAnsi="system-ui" w:eastAsia="system-ui" w:cs="system-ui"/>
          <w:b w:val="1"/>
          <w:bCs w:val="1"/>
          <w:i w:val="1"/>
          <w:iCs w:val="1"/>
          <w:caps w:val="0"/>
          <w:smallCaps w:val="0"/>
          <w:noProof w:val="0"/>
          <w:sz w:val="21"/>
          <w:szCs w:val="21"/>
          <w:lang w:val="en-US"/>
        </w:rPr>
        <w:t>Hilton:</w:t>
      </w:r>
      <w:r w:rsidRPr="7762641B" w:rsidR="1A72788C">
        <w:rPr>
          <w:rFonts w:ascii="system-ui" w:hAnsi="system-ui" w:eastAsia="system-ui" w:cs="system-ui"/>
          <w:b w:val="0"/>
          <w:bCs w:val="0"/>
          <w:i w:val="0"/>
          <w:iCs w:val="0"/>
          <w:caps w:val="0"/>
          <w:smallCaps w:val="0"/>
          <w:noProof w:val="0"/>
          <w:sz w:val="21"/>
          <w:szCs w:val="21"/>
          <w:lang w:val="en-US"/>
        </w:rPr>
        <w:t xml:space="preserve"> Hilton, in contrast, places a more substantial emphasis on digital strategies. Social media dominance is evident, with influencer marketing and user-generated content playing a crucial role in shaping its online identity. Hilton's digital presence extends to responsive websites, mobile apps, and an intuitive online booking platform.</w:t>
      </w:r>
    </w:p>
    <w:p xmlns:wp14="http://schemas.microsoft.com/office/word/2010/wordml" wp14:paraId="393D159E" wp14:textId="26A63B70">
      <w:r w:rsidRPr="7762641B" w:rsidR="1A72788C">
        <w:rPr>
          <w:rFonts w:ascii="system-ui" w:hAnsi="system-ui" w:eastAsia="system-ui" w:cs="system-ui"/>
          <w:b w:val="1"/>
          <w:bCs w:val="1"/>
          <w:i w:val="0"/>
          <w:iCs w:val="0"/>
          <w:caps w:val="0"/>
          <w:smallCaps w:val="0"/>
          <w:noProof w:val="0"/>
          <w:sz w:val="21"/>
          <w:szCs w:val="21"/>
          <w:lang w:val="en-US"/>
        </w:rPr>
        <w:t>IV. Contemporary Adaptations and Concerns:</w:t>
      </w:r>
    </w:p>
    <w:p xmlns:wp14="http://schemas.microsoft.com/office/word/2010/wordml" wp14:paraId="011AEA52" wp14:textId="2F011935">
      <w:r w:rsidRPr="7762641B" w:rsidR="1A72788C">
        <w:rPr>
          <w:rFonts w:ascii="system-ui" w:hAnsi="system-ui" w:eastAsia="system-ui" w:cs="system-ui"/>
          <w:b w:val="1"/>
          <w:bCs w:val="1"/>
          <w:i w:val="1"/>
          <w:iCs w:val="1"/>
          <w:caps w:val="0"/>
          <w:smallCaps w:val="0"/>
          <w:noProof w:val="0"/>
          <w:sz w:val="21"/>
          <w:szCs w:val="21"/>
          <w:lang w:val="en-US"/>
        </w:rPr>
        <w:t>Adaptations:</w:t>
      </w:r>
    </w:p>
    <w:p xmlns:wp14="http://schemas.microsoft.com/office/word/2010/wordml" w:rsidP="7762641B" wp14:paraId="023A3238" wp14:textId="28F5D99B">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7762641B" w:rsidR="1A72788C">
        <w:rPr>
          <w:rFonts w:ascii="system-ui" w:hAnsi="system-ui" w:eastAsia="system-ui" w:cs="system-ui"/>
          <w:b w:val="0"/>
          <w:bCs w:val="0"/>
          <w:i w:val="1"/>
          <w:iCs w:val="1"/>
          <w:caps w:val="0"/>
          <w:smallCaps w:val="0"/>
          <w:noProof w:val="0"/>
          <w:sz w:val="21"/>
          <w:szCs w:val="21"/>
          <w:lang w:val="en-US"/>
        </w:rPr>
        <w:t>Green Initiatives:</w:t>
      </w:r>
      <w:r w:rsidRPr="7762641B" w:rsidR="1A72788C">
        <w:rPr>
          <w:rFonts w:ascii="system-ui" w:hAnsi="system-ui" w:eastAsia="system-ui" w:cs="system-ui"/>
          <w:b w:val="0"/>
          <w:bCs w:val="0"/>
          <w:i w:val="0"/>
          <w:iCs w:val="0"/>
          <w:caps w:val="0"/>
          <w:smallCaps w:val="0"/>
          <w:noProof w:val="0"/>
          <w:sz w:val="21"/>
          <w:szCs w:val="21"/>
          <w:lang w:val="en-US"/>
        </w:rPr>
        <w:t xml:space="preserve"> Both Marriott and Hilton have recognized the importance of sustainability. Initiatives include energy-efficient practices, waste reduction programs, and a commitment to eco-friendly messaging. These initiatives not only align with global environmental concerns but also resonate with an increasingly conscientious consumer base.</w:t>
      </w:r>
    </w:p>
    <w:p xmlns:wp14="http://schemas.microsoft.com/office/word/2010/wordml" w:rsidP="7762641B" wp14:paraId="66B177A7" wp14:textId="762ECD16">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7762641B" w:rsidR="1A72788C">
        <w:rPr>
          <w:rFonts w:ascii="system-ui" w:hAnsi="system-ui" w:eastAsia="system-ui" w:cs="system-ui"/>
          <w:b w:val="0"/>
          <w:bCs w:val="0"/>
          <w:i w:val="1"/>
          <w:iCs w:val="1"/>
          <w:caps w:val="0"/>
          <w:smallCaps w:val="0"/>
          <w:noProof w:val="0"/>
          <w:sz w:val="21"/>
          <w:szCs w:val="21"/>
          <w:lang w:val="en-US"/>
        </w:rPr>
        <w:t>Social Concerns:</w:t>
      </w:r>
      <w:r w:rsidRPr="7762641B" w:rsidR="1A72788C">
        <w:rPr>
          <w:rFonts w:ascii="system-ui" w:hAnsi="system-ui" w:eastAsia="system-ui" w:cs="system-ui"/>
          <w:b w:val="0"/>
          <w:bCs w:val="0"/>
          <w:i w:val="0"/>
          <w:iCs w:val="0"/>
          <w:caps w:val="0"/>
          <w:smallCaps w:val="0"/>
          <w:noProof w:val="0"/>
          <w:sz w:val="21"/>
          <w:szCs w:val="21"/>
          <w:lang w:val="en-US"/>
        </w:rPr>
        <w:t xml:space="preserve"> Both hotel chains actively engage in community-based initiatives and philanthropy, aligning their brands with social responsibility. This includes collaborations with local communities, support for charitable causes, and a commitment to social responsibility.</w:t>
      </w:r>
    </w:p>
    <w:p xmlns:wp14="http://schemas.microsoft.com/office/word/2010/wordml" wp14:paraId="3BC783EE" wp14:textId="0C900D91">
      <w:r w:rsidRPr="7762641B" w:rsidR="1A72788C">
        <w:rPr>
          <w:rFonts w:ascii="system-ui" w:hAnsi="system-ui" w:eastAsia="system-ui" w:cs="system-ui"/>
          <w:b w:val="1"/>
          <w:bCs w:val="1"/>
          <w:i w:val="1"/>
          <w:iCs w:val="1"/>
          <w:caps w:val="0"/>
          <w:smallCaps w:val="0"/>
          <w:noProof w:val="0"/>
          <w:sz w:val="21"/>
          <w:szCs w:val="21"/>
          <w:lang w:val="en-US"/>
        </w:rPr>
        <w:t>Concerns:</w:t>
      </w:r>
    </w:p>
    <w:p xmlns:wp14="http://schemas.microsoft.com/office/word/2010/wordml" w:rsidP="7762641B" wp14:paraId="5E2D6CC9" wp14:textId="03559047">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7762641B" w:rsidR="1A72788C">
        <w:rPr>
          <w:rFonts w:ascii="system-ui" w:hAnsi="system-ui" w:eastAsia="system-ui" w:cs="system-ui"/>
          <w:b w:val="0"/>
          <w:bCs w:val="0"/>
          <w:i w:val="1"/>
          <w:iCs w:val="1"/>
          <w:caps w:val="0"/>
          <w:smallCaps w:val="0"/>
          <w:noProof w:val="0"/>
          <w:sz w:val="21"/>
          <w:szCs w:val="21"/>
          <w:lang w:val="en-US"/>
        </w:rPr>
        <w:t>Geopolitical Events:</w:t>
      </w:r>
      <w:r w:rsidRPr="7762641B" w:rsidR="1A72788C">
        <w:rPr>
          <w:rFonts w:ascii="system-ui" w:hAnsi="system-ui" w:eastAsia="system-ui" w:cs="system-ui"/>
          <w:b w:val="0"/>
          <w:bCs w:val="0"/>
          <w:i w:val="0"/>
          <w:iCs w:val="0"/>
          <w:caps w:val="0"/>
          <w:smallCaps w:val="0"/>
          <w:noProof w:val="0"/>
          <w:sz w:val="21"/>
          <w:szCs w:val="21"/>
          <w:lang w:val="en-US"/>
        </w:rPr>
        <w:t xml:space="preserve"> Recent geopolitical events, such as those in Ukraine, have impacted the global strategies of Marriott and Hilton. This includes reassessing market presence, adjusting promotional campaigns, and ensuring the safety and security of guests and staff.</w:t>
      </w:r>
    </w:p>
    <w:p xmlns:wp14="http://schemas.microsoft.com/office/word/2010/wordml" w:rsidP="7762641B" wp14:paraId="555C1A3D" wp14:textId="5E746E42">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7762641B" w:rsidR="1A72788C">
        <w:rPr>
          <w:rFonts w:ascii="system-ui" w:hAnsi="system-ui" w:eastAsia="system-ui" w:cs="system-ui"/>
          <w:b w:val="0"/>
          <w:bCs w:val="0"/>
          <w:i w:val="1"/>
          <w:iCs w:val="1"/>
          <w:caps w:val="0"/>
          <w:smallCaps w:val="0"/>
          <w:noProof w:val="0"/>
          <w:sz w:val="21"/>
          <w:szCs w:val="21"/>
          <w:lang w:val="en-US"/>
        </w:rPr>
        <w:t>Industry Trends:</w:t>
      </w:r>
      <w:r w:rsidRPr="7762641B" w:rsidR="1A72788C">
        <w:rPr>
          <w:rFonts w:ascii="system-ui" w:hAnsi="system-ui" w:eastAsia="system-ui" w:cs="system-ui"/>
          <w:b w:val="0"/>
          <w:bCs w:val="0"/>
          <w:i w:val="0"/>
          <w:iCs w:val="0"/>
          <w:caps w:val="0"/>
          <w:smallCaps w:val="0"/>
          <w:noProof w:val="0"/>
          <w:sz w:val="21"/>
          <w:szCs w:val="21"/>
          <w:lang w:val="en-US"/>
        </w:rPr>
        <w:t xml:space="preserve"> Both chains have responded to industry trends, particularly the surge in "green" messaging. This aligns with a growing consumer demand for environmentally conscious practices. Additionally, there is an ongoing shift toward experiential travel, prompting both Marriott and Hilton to offer unique experiences beyond conventional hotel stays.</w:t>
      </w:r>
    </w:p>
    <w:p xmlns:wp14="http://schemas.microsoft.com/office/word/2010/wordml" wp14:paraId="4F6FC711" wp14:textId="49DD14EB">
      <w:r w:rsidRPr="7762641B" w:rsidR="1A72788C">
        <w:rPr>
          <w:rFonts w:ascii="system-ui" w:hAnsi="system-ui" w:eastAsia="system-ui" w:cs="system-ui"/>
          <w:b w:val="1"/>
          <w:bCs w:val="1"/>
          <w:i w:val="0"/>
          <w:iCs w:val="0"/>
          <w:caps w:val="0"/>
          <w:smallCaps w:val="0"/>
          <w:noProof w:val="0"/>
          <w:sz w:val="21"/>
          <w:szCs w:val="21"/>
          <w:lang w:val="en-US"/>
        </w:rPr>
        <w:t>V. Generational and Strategic Approaches:</w:t>
      </w:r>
    </w:p>
    <w:p xmlns:wp14="http://schemas.microsoft.com/office/word/2010/wordml" wp14:paraId="5F50363E" wp14:textId="14281554">
      <w:r w:rsidRPr="7762641B" w:rsidR="1A72788C">
        <w:rPr>
          <w:rFonts w:ascii="system-ui" w:hAnsi="system-ui" w:eastAsia="system-ui" w:cs="system-ui"/>
          <w:b w:val="1"/>
          <w:bCs w:val="1"/>
          <w:i w:val="1"/>
          <w:iCs w:val="1"/>
          <w:caps w:val="0"/>
          <w:smallCaps w:val="0"/>
          <w:noProof w:val="0"/>
          <w:sz w:val="21"/>
          <w:szCs w:val="21"/>
          <w:lang w:val="en-US"/>
        </w:rPr>
        <w:t>Generational Approaches:</w:t>
      </w:r>
    </w:p>
    <w:p xmlns:wp14="http://schemas.microsoft.com/office/word/2010/wordml" w:rsidP="7762641B" wp14:paraId="1D59AD77" wp14:textId="6CDC8681">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7762641B" w:rsidR="1A72788C">
        <w:rPr>
          <w:rFonts w:ascii="system-ui" w:hAnsi="system-ui" w:eastAsia="system-ui" w:cs="system-ui"/>
          <w:b w:val="0"/>
          <w:bCs w:val="0"/>
          <w:i w:val="1"/>
          <w:iCs w:val="1"/>
          <w:caps w:val="0"/>
          <w:smallCaps w:val="0"/>
          <w:noProof w:val="0"/>
          <w:sz w:val="21"/>
          <w:szCs w:val="21"/>
          <w:lang w:val="en-US"/>
        </w:rPr>
        <w:t>Millennials and Gen Z:</w:t>
      </w:r>
      <w:r w:rsidRPr="7762641B" w:rsidR="1A72788C">
        <w:rPr>
          <w:rFonts w:ascii="system-ui" w:hAnsi="system-ui" w:eastAsia="system-ui" w:cs="system-ui"/>
          <w:b w:val="0"/>
          <w:bCs w:val="0"/>
          <w:i w:val="0"/>
          <w:iCs w:val="0"/>
          <w:caps w:val="0"/>
          <w:smallCaps w:val="0"/>
          <w:noProof w:val="0"/>
          <w:sz w:val="21"/>
          <w:szCs w:val="21"/>
          <w:lang w:val="en-US"/>
        </w:rPr>
        <w:t xml:space="preserve"> Both Marriott and Hilton actively target these demographics. Marriott's Bonvoy program, with its gamified elements and exclusive experiences, appeals to the tech-savvy preferences of younger generations. Hilton's digital-first approach, with a strong presence on platforms like Instagram and Twitter, aligns with the preferences of Millennials and Gen Z.</w:t>
      </w:r>
    </w:p>
    <w:p xmlns:wp14="http://schemas.microsoft.com/office/word/2010/wordml" wp14:paraId="593B0611" wp14:textId="72541018">
      <w:r w:rsidRPr="7762641B" w:rsidR="1A72788C">
        <w:rPr>
          <w:rFonts w:ascii="system-ui" w:hAnsi="system-ui" w:eastAsia="system-ui" w:cs="system-ui"/>
          <w:b w:val="1"/>
          <w:bCs w:val="1"/>
          <w:i w:val="1"/>
          <w:iCs w:val="1"/>
          <w:caps w:val="0"/>
          <w:smallCaps w:val="0"/>
          <w:noProof w:val="0"/>
          <w:sz w:val="21"/>
          <w:szCs w:val="21"/>
          <w:lang w:val="en-US"/>
        </w:rPr>
        <w:t>Strategic Approaches:</w:t>
      </w:r>
    </w:p>
    <w:p xmlns:wp14="http://schemas.microsoft.com/office/word/2010/wordml" w:rsidP="7762641B" wp14:paraId="40CC94FA" wp14:textId="06601357">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7762641B" w:rsidR="1A72788C">
        <w:rPr>
          <w:rFonts w:ascii="system-ui" w:hAnsi="system-ui" w:eastAsia="system-ui" w:cs="system-ui"/>
          <w:b w:val="0"/>
          <w:bCs w:val="0"/>
          <w:i w:val="1"/>
          <w:iCs w:val="1"/>
          <w:caps w:val="0"/>
          <w:smallCaps w:val="0"/>
          <w:noProof w:val="0"/>
          <w:sz w:val="21"/>
          <w:szCs w:val="21"/>
          <w:lang w:val="en-US"/>
        </w:rPr>
        <w:t>Diversification:</w:t>
      </w:r>
      <w:r w:rsidRPr="7762641B" w:rsidR="1A72788C">
        <w:rPr>
          <w:rFonts w:ascii="system-ui" w:hAnsi="system-ui" w:eastAsia="system-ui" w:cs="system-ui"/>
          <w:b w:val="0"/>
          <w:bCs w:val="0"/>
          <w:i w:val="0"/>
          <w:iCs w:val="0"/>
          <w:caps w:val="0"/>
          <w:smallCaps w:val="0"/>
          <w:noProof w:val="0"/>
          <w:sz w:val="21"/>
          <w:szCs w:val="21"/>
          <w:lang w:val="en-US"/>
        </w:rPr>
        <w:t xml:space="preserve"> Both hotel chains pursue diversification strategies. Marriott continually introduces new brands, such as the Autograph Collection and Moxy, to appeal to diverse consumer preferences. Hilton, through brands like Curio Collection and Waldorf Astoria, caters to a variety of traveler expectations.</w:t>
      </w:r>
    </w:p>
    <w:p xmlns:wp14="http://schemas.microsoft.com/office/word/2010/wordml" w:rsidP="7762641B" wp14:paraId="3D732177" wp14:textId="2B6482F1">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7762641B" w:rsidR="1A72788C">
        <w:rPr>
          <w:rFonts w:ascii="system-ui" w:hAnsi="system-ui" w:eastAsia="system-ui" w:cs="system-ui"/>
          <w:b w:val="0"/>
          <w:bCs w:val="0"/>
          <w:i w:val="1"/>
          <w:iCs w:val="1"/>
          <w:caps w:val="0"/>
          <w:smallCaps w:val="0"/>
          <w:noProof w:val="0"/>
          <w:sz w:val="21"/>
          <w:szCs w:val="21"/>
          <w:lang w:val="en-US"/>
        </w:rPr>
        <w:t>Technology Integration:</w:t>
      </w:r>
      <w:r w:rsidRPr="7762641B" w:rsidR="1A72788C">
        <w:rPr>
          <w:rFonts w:ascii="system-ui" w:hAnsi="system-ui" w:eastAsia="system-ui" w:cs="system-ui"/>
          <w:b w:val="0"/>
          <w:bCs w:val="0"/>
          <w:i w:val="0"/>
          <w:iCs w:val="0"/>
          <w:caps w:val="0"/>
          <w:smallCaps w:val="0"/>
          <w:noProof w:val="0"/>
          <w:sz w:val="21"/>
          <w:szCs w:val="21"/>
          <w:lang w:val="en-US"/>
        </w:rPr>
        <w:t xml:space="preserve"> Both Marriott and Hilton leverage technology to enhance customer experiences. Marriott's Bonvoy app, with features like mobile check-in, enhances convenience for guests. Hilton's integration of artificial intelligence and chatbots provides real-time assistance and fosters a more interactive experience.</w:t>
      </w:r>
    </w:p>
    <w:p xmlns:wp14="http://schemas.microsoft.com/office/word/2010/wordml" wp14:paraId="2B4DE05F" wp14:textId="70CDB495">
      <w:r w:rsidRPr="7762641B" w:rsidR="1A72788C">
        <w:rPr>
          <w:rFonts w:ascii="system-ui" w:hAnsi="system-ui" w:eastAsia="system-ui" w:cs="system-ui"/>
          <w:b w:val="1"/>
          <w:bCs w:val="1"/>
          <w:i w:val="0"/>
          <w:iCs w:val="0"/>
          <w:caps w:val="0"/>
          <w:smallCaps w:val="0"/>
          <w:noProof w:val="0"/>
          <w:sz w:val="21"/>
          <w:szCs w:val="21"/>
          <w:lang w:val="en-US"/>
        </w:rPr>
        <w:t>VI. Leveraging Technological Advancements:</w:t>
      </w:r>
    </w:p>
    <w:p xmlns:wp14="http://schemas.microsoft.com/office/word/2010/wordml" wp14:paraId="39D96090" wp14:textId="236E042A">
      <w:r w:rsidRPr="7762641B" w:rsidR="1A72788C">
        <w:rPr>
          <w:rFonts w:ascii="system-ui" w:hAnsi="system-ui" w:eastAsia="system-ui" w:cs="system-ui"/>
          <w:b w:val="0"/>
          <w:bCs w:val="0"/>
          <w:i w:val="0"/>
          <w:iCs w:val="0"/>
          <w:caps w:val="0"/>
          <w:smallCaps w:val="0"/>
          <w:noProof w:val="0"/>
          <w:sz w:val="21"/>
          <w:szCs w:val="21"/>
          <w:lang w:val="en-US"/>
        </w:rPr>
        <w:t>Marriott and Hilton have strategically incorporated technological advancements into their marketing strategies. Marriott utilizes data analytics to understand consumer preferences better, aiding in tailoring personalized experiences. The Marriott Bonvoy app, equipped with features like mobile check-in and keyless entry, exemplifies the brand's commitment to leveraging technology to enhance customer convenience.</w:t>
      </w:r>
    </w:p>
    <w:p xmlns:wp14="http://schemas.microsoft.com/office/word/2010/wordml" wp14:paraId="41DC2BC7" wp14:textId="78F867B7">
      <w:r w:rsidRPr="7762641B" w:rsidR="1A72788C">
        <w:rPr>
          <w:rFonts w:ascii="system-ui" w:hAnsi="system-ui" w:eastAsia="system-ui" w:cs="system-ui"/>
          <w:b w:val="0"/>
          <w:bCs w:val="0"/>
          <w:i w:val="0"/>
          <w:iCs w:val="0"/>
          <w:caps w:val="0"/>
          <w:smallCaps w:val="0"/>
          <w:noProof w:val="0"/>
          <w:sz w:val="21"/>
          <w:szCs w:val="21"/>
          <w:lang w:val="en-US"/>
        </w:rPr>
        <w:t>On the other hand, Hilton has made substantial investments in artificial intelligence and machine learning. Through the integration of chatbots and virtual assistants, Hilton provides real-time assistance to guests, creating a more interactive and responsive experience. These technological integrations not only align with the preferences of tech-savvy travelers but also streamline operational efficiency for both hotel chains.</w:t>
      </w:r>
    </w:p>
    <w:p xmlns:wp14="http://schemas.microsoft.com/office/word/2010/wordml" wp14:paraId="727C397E" wp14:textId="062D4FC2">
      <w:r w:rsidRPr="7762641B" w:rsidR="1A72788C">
        <w:rPr>
          <w:rFonts w:ascii="system-ui" w:hAnsi="system-ui" w:eastAsia="system-ui" w:cs="system-ui"/>
          <w:b w:val="1"/>
          <w:bCs w:val="1"/>
          <w:i w:val="0"/>
          <w:iCs w:val="0"/>
          <w:caps w:val="0"/>
          <w:smallCaps w:val="0"/>
          <w:noProof w:val="0"/>
          <w:sz w:val="21"/>
          <w:szCs w:val="21"/>
          <w:lang w:val="en-US"/>
        </w:rPr>
        <w:t>VII. The Role of Social Media in Brand Messaging:</w:t>
      </w:r>
    </w:p>
    <w:p xmlns:wp14="http://schemas.microsoft.com/office/word/2010/wordml" wp14:paraId="619A45C4" wp14:textId="7729F89A">
      <w:r w:rsidRPr="7762641B" w:rsidR="1A72788C">
        <w:rPr>
          <w:rFonts w:ascii="system-ui" w:hAnsi="system-ui" w:eastAsia="system-ui" w:cs="system-ui"/>
          <w:b w:val="0"/>
          <w:bCs w:val="0"/>
          <w:i w:val="0"/>
          <w:iCs w:val="0"/>
          <w:caps w:val="0"/>
          <w:smallCaps w:val="0"/>
          <w:noProof w:val="0"/>
          <w:sz w:val="21"/>
          <w:szCs w:val="21"/>
          <w:lang w:val="en-US"/>
        </w:rPr>
        <w:t>The use of social media as a marketing tool is a shared strategy by Marriott and Hilton, yet the nuances in their approaches are worth exploring. Marriott's social media strategy is characterized by a global presence across platforms. The brand utilizes Instagram and Twitter for visually engaging content, showcasing picturesque locations and experiences. Marriott's Facebook page fosters a sense of community by encouraging user-generated content and engaging in conversations with followers.</w:t>
      </w:r>
    </w:p>
    <w:p xmlns:wp14="http://schemas.microsoft.com/office/word/2010/wordml" wp14:paraId="3391C97E" wp14:textId="2B161B4B">
      <w:r w:rsidRPr="7762641B" w:rsidR="1A72788C">
        <w:rPr>
          <w:rFonts w:ascii="system-ui" w:hAnsi="system-ui" w:eastAsia="system-ui" w:cs="system-ui"/>
          <w:b w:val="0"/>
          <w:bCs w:val="0"/>
          <w:i w:val="0"/>
          <w:iCs w:val="0"/>
          <w:caps w:val="0"/>
          <w:smallCaps w:val="0"/>
          <w:noProof w:val="0"/>
          <w:sz w:val="21"/>
          <w:szCs w:val="21"/>
          <w:lang w:val="en-US"/>
        </w:rPr>
        <w:t>In contrast, Hilton focuses on crafting a narrative that extends beyond the traditional hospitality space. Through platforms like LinkedIn and Twitter, Hilton emphasizes its commitment to corporate social responsibility, detailing initiatives and partnerships that align with contemporary social concerns. This strategic use of social media aligns with Hilton's brand message of not only providing a luxury experience but also contributing positively to the communities it operates in.</w:t>
      </w:r>
    </w:p>
    <w:p xmlns:wp14="http://schemas.microsoft.com/office/word/2010/wordml" wp14:paraId="53BA6FA8" wp14:textId="6D28C5B1">
      <w:r w:rsidRPr="7762641B" w:rsidR="1A72788C">
        <w:rPr>
          <w:rFonts w:ascii="system-ui" w:hAnsi="system-ui" w:eastAsia="system-ui" w:cs="system-ui"/>
          <w:b w:val="1"/>
          <w:bCs w:val="1"/>
          <w:i w:val="0"/>
          <w:iCs w:val="0"/>
          <w:caps w:val="0"/>
          <w:smallCaps w:val="0"/>
          <w:noProof w:val="0"/>
          <w:sz w:val="21"/>
          <w:szCs w:val="21"/>
          <w:lang w:val="en-US"/>
        </w:rPr>
        <w:t>VIII. Employee Advocacy and Internal Branding:</w:t>
      </w:r>
    </w:p>
    <w:p xmlns:wp14="http://schemas.microsoft.com/office/word/2010/wordml" wp14:paraId="0FD0118C" wp14:textId="067F8C4C">
      <w:r w:rsidRPr="7762641B" w:rsidR="1A72788C">
        <w:rPr>
          <w:rFonts w:ascii="system-ui" w:hAnsi="system-ui" w:eastAsia="system-ui" w:cs="system-ui"/>
          <w:b w:val="0"/>
          <w:bCs w:val="0"/>
          <w:i w:val="0"/>
          <w:iCs w:val="0"/>
          <w:caps w:val="0"/>
          <w:smallCaps w:val="0"/>
          <w:noProof w:val="0"/>
          <w:sz w:val="21"/>
          <w:szCs w:val="21"/>
          <w:lang w:val="en-US"/>
        </w:rPr>
        <w:t>An often overlooked but integral aspect of effective marketing is internal branding and employee advocacy. Marriott and Hilton understand the significance of having a motivated and informed staff. Marriott, through its internal communication channels and training programs, ensures that employees are well-versed in the brand's values and customer-centric approach. This internal cohesion contributes to a consistent brand experience for guests across diverse locations.</w:t>
      </w:r>
    </w:p>
    <w:p xmlns:wp14="http://schemas.microsoft.com/office/word/2010/wordml" wp14:paraId="772DEA06" wp14:textId="767088C2">
      <w:r w:rsidRPr="7762641B" w:rsidR="1A72788C">
        <w:rPr>
          <w:rFonts w:ascii="system-ui" w:hAnsi="system-ui" w:eastAsia="system-ui" w:cs="system-ui"/>
          <w:b w:val="0"/>
          <w:bCs w:val="0"/>
          <w:i w:val="0"/>
          <w:iCs w:val="0"/>
          <w:caps w:val="0"/>
          <w:smallCaps w:val="0"/>
          <w:noProof w:val="0"/>
          <w:sz w:val="21"/>
          <w:szCs w:val="21"/>
          <w:lang w:val="en-US"/>
        </w:rPr>
        <w:t>Similarly, Hilton places a premium on employee satisfaction and empowerment. The "Hilton Effect" is not only aimed at guests but extends to employees, fostering a sense of pride and ownership. Hilton's "Go Hilton" program, offering discounted rates to employees, not only serves as a retention tool but also turns every staff member into a potential brand advocate.</w:t>
      </w:r>
    </w:p>
    <w:p xmlns:wp14="http://schemas.microsoft.com/office/word/2010/wordml" wp14:paraId="06B83A8A" wp14:textId="536E689B">
      <w:r w:rsidRPr="7762641B" w:rsidR="1A72788C">
        <w:rPr>
          <w:rFonts w:ascii="system-ui" w:hAnsi="system-ui" w:eastAsia="system-ui" w:cs="system-ui"/>
          <w:b w:val="1"/>
          <w:bCs w:val="1"/>
          <w:i w:val="0"/>
          <w:iCs w:val="0"/>
          <w:caps w:val="0"/>
          <w:smallCaps w:val="0"/>
          <w:noProof w:val="0"/>
          <w:sz w:val="21"/>
          <w:szCs w:val="21"/>
          <w:lang w:val="en-US"/>
        </w:rPr>
        <w:t>IX. Adaptability to Evolving Consumer Expectations:</w:t>
      </w:r>
    </w:p>
    <w:p xmlns:wp14="http://schemas.microsoft.com/office/word/2010/wordml" wp14:paraId="4AEAD5B4" wp14:textId="727431B5">
      <w:r w:rsidRPr="7762641B" w:rsidR="1A72788C">
        <w:rPr>
          <w:rFonts w:ascii="system-ui" w:hAnsi="system-ui" w:eastAsia="system-ui" w:cs="system-ui"/>
          <w:b w:val="0"/>
          <w:bCs w:val="0"/>
          <w:i w:val="0"/>
          <w:iCs w:val="0"/>
          <w:caps w:val="0"/>
          <w:smallCaps w:val="0"/>
          <w:noProof w:val="0"/>
          <w:sz w:val="21"/>
          <w:szCs w:val="21"/>
          <w:lang w:val="en-US"/>
        </w:rPr>
        <w:t>The hospitality industry, by its nature, is subject to evolving consumer expectations. Both Marriott and Hilton exhibit a proactive stance in anticipating and meeting these expectations. The rise of the experience economy has prompted Marriott to curate unique experiences for guests beyond the traditional offerings. This includes partnerships with local businesses, cultural events, and immersive activities that go beyond the conventional hotel stay.</w:t>
      </w:r>
    </w:p>
    <w:p xmlns:wp14="http://schemas.microsoft.com/office/word/2010/wordml" wp14:paraId="75FF5F32" wp14:textId="1DCA6B37">
      <w:r w:rsidRPr="7762641B" w:rsidR="1A72788C">
        <w:rPr>
          <w:rFonts w:ascii="system-ui" w:hAnsi="system-ui" w:eastAsia="system-ui" w:cs="system-ui"/>
          <w:b w:val="0"/>
          <w:bCs w:val="0"/>
          <w:i w:val="0"/>
          <w:iCs w:val="0"/>
          <w:caps w:val="0"/>
          <w:smallCaps w:val="0"/>
          <w:noProof w:val="0"/>
          <w:sz w:val="21"/>
          <w:szCs w:val="21"/>
          <w:lang w:val="en-US"/>
        </w:rPr>
        <w:t>Similarly, Hilton has embraced the demand for experiential travel. By introducing distinct brands like Curio Collection and Waldorf Astoria, Hilton caters to a diverse range of traveler expectations. The emphasis on unique accommodations and localized experiences speaks directly to the modern consumer's desire for authenticity and individuality in their travel experiences.</w:t>
      </w:r>
    </w:p>
    <w:p xmlns:wp14="http://schemas.microsoft.com/office/word/2010/wordml" wp14:paraId="64E108C8" wp14:textId="79ED4377">
      <w:r w:rsidRPr="7762641B" w:rsidR="1A72788C">
        <w:rPr>
          <w:rFonts w:ascii="system-ui" w:hAnsi="system-ui" w:eastAsia="system-ui" w:cs="system-ui"/>
          <w:b w:val="1"/>
          <w:bCs w:val="1"/>
          <w:i w:val="0"/>
          <w:iCs w:val="0"/>
          <w:caps w:val="0"/>
          <w:smallCaps w:val="0"/>
          <w:noProof w:val="0"/>
          <w:sz w:val="21"/>
          <w:szCs w:val="21"/>
          <w:lang w:val="en-US"/>
        </w:rPr>
        <w:t>X. Conclusion:</w:t>
      </w:r>
    </w:p>
    <w:p xmlns:wp14="http://schemas.microsoft.com/office/word/2010/wordml" wp14:paraId="48B5A140" wp14:textId="27CE45D2">
      <w:r w:rsidRPr="7762641B" w:rsidR="1A72788C">
        <w:rPr>
          <w:rFonts w:ascii="system-ui" w:hAnsi="system-ui" w:eastAsia="system-ui" w:cs="system-ui"/>
          <w:b w:val="0"/>
          <w:bCs w:val="0"/>
          <w:i w:val="0"/>
          <w:iCs w:val="0"/>
          <w:caps w:val="0"/>
          <w:smallCaps w:val="0"/>
          <w:noProof w:val="0"/>
          <w:sz w:val="21"/>
          <w:szCs w:val="21"/>
          <w:lang w:val="en-US"/>
        </w:rPr>
        <w:t>In conclusion, the comparative analysis of Marriott and Hilton's marketing strategies provides a nuanced understanding of their approaches in the dynamic global hospitality landscape. As both chains navigate contemporary concerns, embrace generational and strategic approaches, and adapt to the evolving landscape of digital marketing, their success lies in a delicate balance between tradition and innovation. The recommendations provided earlier now take on a more nuanced perspective. Enhancing digital engagement is not merely about presence but about creating immersive and personalized experiences. Continued sustainability initiatives go beyond green messaging; they involve deep-rooted commitments that resonate with socially conscious travelers.</w:t>
      </w:r>
    </w:p>
    <w:p xmlns:wp14="http://schemas.microsoft.com/office/word/2010/wordml" w:rsidP="7762641B" wp14:paraId="06ED7257" wp14:textId="1FC1A492">
      <w:pPr>
        <w:spacing w:after="0" w:afterAutospacing="off"/>
      </w:pPr>
      <w:r w:rsidRPr="7762641B" w:rsidR="1A72788C">
        <w:rPr>
          <w:rFonts w:ascii="system-ui" w:hAnsi="system-ui" w:eastAsia="system-ui" w:cs="system-ui"/>
          <w:b w:val="0"/>
          <w:bCs w:val="0"/>
          <w:i w:val="0"/>
          <w:iCs w:val="0"/>
          <w:caps w:val="0"/>
          <w:smallCaps w:val="0"/>
          <w:noProof w:val="0"/>
          <w:sz w:val="21"/>
          <w:szCs w:val="21"/>
          <w:lang w:val="en-US"/>
        </w:rPr>
        <w:t>As Marriott and Hilton navigate the ever-evolving hospitality landscape, their ability to synergize tradition with innovation will be key. This essay, while capturing the current state of their marketing strategies, also underscores the importance of constant evolution and a keen understanding of the diverse and dynamic preferences of the modern traveler. The success of Marriott and Hilton, in the grand tapestry of global hospitality, is not just about providing a room for the night but crafting a narrative that resonates with the essence of contemporary travel – experiential, tech-savvy, and socially conscious.</w:t>
      </w:r>
    </w:p>
    <w:p xmlns:wp14="http://schemas.microsoft.com/office/word/2010/wordml" wp14:paraId="262000ED" wp14:textId="46A375F8">
      <w:r>
        <w:br/>
      </w:r>
    </w:p>
    <w:p xmlns:wp14="http://schemas.microsoft.com/office/word/2010/wordml" w:rsidP="7762641B" wp14:paraId="2C078E63" wp14:textId="0AB0FC1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8558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0A35C0"/>
    <w:rsid w:val="04E0090F"/>
    <w:rsid w:val="0A3D8F01"/>
    <w:rsid w:val="1A72788C"/>
    <w:rsid w:val="1D5DCD4C"/>
    <w:rsid w:val="3D0A35C0"/>
    <w:rsid w:val="4ACE48B5"/>
    <w:rsid w:val="6DD4AA32"/>
    <w:rsid w:val="776264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35C0"/>
  <w15:chartTrackingRefBased/>
  <w15:docId w15:val="{EFD3FB5A-40F2-4CE4-A21C-C56E10B9D6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d402c38265647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2023-11-20T20:43:56.3014754Z</dcterms:created>
  <dcterms:modified xsi:type="dcterms:W3CDTF">2023-11-20T20:51:11.2461740Z</dcterms:modified>
  <dc:creator>Radu Mihai Maxim (2238571)</dc:creator>
  <lastModifiedBy>Radu Mihai Maxim (2238571)</lastModifiedBy>
</coreProperties>
</file>