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rPr>
        <w:id w:val="-1314722962"/>
        <w:docPartObj>
          <w:docPartGallery w:val="Cover Pages"/>
          <w:docPartUnique/>
        </w:docPartObj>
      </w:sdtPr>
      <w:sdtEndPr/>
      <w:sdtContent>
        <w:p w14:paraId="038510A2" w14:textId="1C35D8F8" w:rsidR="00BF46A7" w:rsidRPr="00904D72" w:rsidRDefault="00BF46A7" w:rsidP="00904D72">
          <w:pPr>
            <w:spacing w:line="360" w:lineRule="auto"/>
            <w:jc w:val="both"/>
            <w:rPr>
              <w:rFonts w:ascii="Arial" w:hAnsi="Arial"/>
            </w:rPr>
          </w:pPr>
        </w:p>
        <w:p w14:paraId="231815EB" w14:textId="1E235B25" w:rsidR="00BF46A7" w:rsidRPr="00904D72" w:rsidRDefault="00BF46A7" w:rsidP="00904D72">
          <w:pPr>
            <w:spacing w:line="360" w:lineRule="auto"/>
            <w:jc w:val="both"/>
            <w:rPr>
              <w:rFonts w:ascii="Arial" w:hAnsi="Arial"/>
            </w:rPr>
          </w:pPr>
          <w:r w:rsidRPr="00904D72">
            <w:rPr>
              <w:rFonts w:ascii="Arial" w:hAnsi="Arial"/>
              <w:noProof/>
            </w:rPr>
            <mc:AlternateContent>
              <mc:Choice Requires="wps">
                <w:drawing>
                  <wp:anchor distT="0" distB="0" distL="114300" distR="114300" simplePos="0" relativeHeight="251662336" behindDoc="0" locked="0" layoutInCell="1" allowOverlap="1" wp14:anchorId="6391F9D6" wp14:editId="722A600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28ED161" w14:textId="54D1A6DC" w:rsidR="00BF46A7" w:rsidRDefault="00BF46A7">
                                    <w:pPr>
                                      <w:pStyle w:val="NoSpacing"/>
                                      <w:jc w:val="right"/>
                                      <w:rPr>
                                        <w:caps/>
                                        <w:color w:val="0A1D30" w:themeColor="text2" w:themeShade="BF"/>
                                        <w:sz w:val="40"/>
                                        <w:szCs w:val="40"/>
                                      </w:rPr>
                                    </w:pPr>
                                    <w:r w:rsidRPr="00BF46A7">
                                      <w:rPr>
                                        <w:caps/>
                                        <w:color w:val="0A1D30" w:themeColor="text2" w:themeShade="BF"/>
                                        <w:sz w:val="40"/>
                                        <w:szCs w:val="40"/>
                                      </w:rPr>
                                      <w:t>BA (Hons) Leadership and Management Skills in the Workplace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391F9D6" id="_x0000_t202" coordsize="21600,21600" o:spt="202" path="m,l,21600r21600,l21600,xe">
                    <v:stroke joinstyle="miter"/>
                    <v:path gradientshapeok="t" o:connecttype="rect"/>
                  </v:shapetype>
                  <v:shape id="Text Box 111" o:spid="_x0000_s1026" type="#_x0000_t202" style="position:absolute;left:0;text-align:left;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28ED161" w14:textId="54D1A6DC" w:rsidR="00BF46A7" w:rsidRDefault="00BF46A7">
                              <w:pPr>
                                <w:pStyle w:val="NoSpacing"/>
                                <w:jc w:val="right"/>
                                <w:rPr>
                                  <w:caps/>
                                  <w:color w:val="0A1D30" w:themeColor="text2" w:themeShade="BF"/>
                                  <w:sz w:val="40"/>
                                  <w:szCs w:val="40"/>
                                </w:rPr>
                              </w:pPr>
                              <w:r w:rsidRPr="00BF46A7">
                                <w:rPr>
                                  <w:caps/>
                                  <w:color w:val="0A1D30" w:themeColor="text2" w:themeShade="BF"/>
                                  <w:sz w:val="40"/>
                                  <w:szCs w:val="40"/>
                                </w:rPr>
                                <w:t>BA (Hons) Leadership and Management Skills in the Workplace</w:t>
                              </w:r>
                            </w:p>
                          </w:sdtContent>
                        </w:sdt>
                      </w:txbxContent>
                    </v:textbox>
                    <w10:wrap type="square" anchorx="page" anchory="page"/>
                  </v:shape>
                </w:pict>
              </mc:Fallback>
            </mc:AlternateContent>
          </w:r>
          <w:r w:rsidRPr="00904D72">
            <w:rPr>
              <w:rFonts w:ascii="Arial" w:hAnsi="Arial"/>
              <w:noProof/>
            </w:rPr>
            <mc:AlternateContent>
              <mc:Choice Requires="wps">
                <w:drawing>
                  <wp:anchor distT="0" distB="0" distL="114300" distR="114300" simplePos="0" relativeHeight="251661312" behindDoc="0" locked="0" layoutInCell="1" allowOverlap="1" wp14:anchorId="5EB3E6B4" wp14:editId="36A67DB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8309B7" w14:textId="77777777" w:rsidR="00BF46A7" w:rsidRDefault="00BF46A7" w:rsidP="00BF46A7">
                                <w:pPr>
                                  <w:pStyle w:val="NoSpacing"/>
                                  <w:spacing w:line="360" w:lineRule="auto"/>
                                  <w:jc w:val="right"/>
                                  <w:rPr>
                                    <w:caps/>
                                    <w:color w:val="262626" w:themeColor="text1" w:themeTint="D9"/>
                                    <w:sz w:val="28"/>
                                    <w:szCs w:val="28"/>
                                  </w:rPr>
                                </w:pPr>
                                <w:r w:rsidRPr="00BF46A7">
                                  <w:rPr>
                                    <w:caps/>
                                    <w:color w:val="262626" w:themeColor="text1" w:themeTint="D9"/>
                                    <w:sz w:val="28"/>
                                    <w:szCs w:val="28"/>
                                  </w:rPr>
                                  <w:t>Jahanur Rashid</w:t>
                                </w:r>
                              </w:p>
                              <w:p w14:paraId="39C97DE2" w14:textId="431DE184" w:rsidR="00BF46A7" w:rsidRDefault="00BF46A7" w:rsidP="00BF46A7">
                                <w:pPr>
                                  <w:pStyle w:val="NoSpacing"/>
                                  <w:spacing w:line="360" w:lineRule="auto"/>
                                  <w:jc w:val="right"/>
                                  <w:rPr>
                                    <w:caps/>
                                    <w:color w:val="262626" w:themeColor="text1" w:themeTint="D9"/>
                                    <w:sz w:val="28"/>
                                    <w:szCs w:val="28"/>
                                  </w:rPr>
                                </w:pPr>
                                <w:r>
                                  <w:rPr>
                                    <w:color w:val="262626" w:themeColor="text1" w:themeTint="D9"/>
                                    <w:sz w:val="28"/>
                                    <w:szCs w:val="28"/>
                                  </w:rPr>
                                  <w:t>Student No</w:t>
                                </w:r>
                                <w:r>
                                  <w:rPr>
                                    <w:caps/>
                                    <w:color w:val="262626" w:themeColor="text1" w:themeTint="D9"/>
                                    <w:sz w:val="28"/>
                                    <w:szCs w:val="28"/>
                                  </w:rPr>
                                  <w:t xml:space="preserve">. </w:t>
                                </w:r>
                                <w:r w:rsidRPr="00BF46A7">
                                  <w:rPr>
                                    <w:caps/>
                                    <w:color w:val="262626" w:themeColor="text1" w:themeTint="D9"/>
                                    <w:sz w:val="28"/>
                                    <w:szCs w:val="28"/>
                                  </w:rPr>
                                  <w:t xml:space="preserve">2419759 </w:t>
                                </w:r>
                              </w:p>
                              <w:p w14:paraId="32DC0440" w14:textId="75C57F82" w:rsidR="00BF46A7" w:rsidRPr="00BF46A7" w:rsidRDefault="007F7942" w:rsidP="00BF46A7">
                                <w:pPr>
                                  <w:pStyle w:val="NoSpacing"/>
                                  <w:spacing w:line="360" w:lineRule="auto"/>
                                  <w:jc w:val="right"/>
                                  <w:rPr>
                                    <w:caps/>
                                    <w:color w:val="262626" w:themeColor="text1" w:themeTint="D9"/>
                                    <w:sz w:val="28"/>
                                    <w:szCs w:val="28"/>
                                  </w:rPr>
                                </w:pPr>
                                <w:sdt>
                                  <w:sdtPr>
                                    <w:rPr>
                                      <w:color w:val="262626" w:themeColor="text1" w:themeTint="D9"/>
                                      <w:sz w:val="28"/>
                                      <w:szCs w:val="28"/>
                                    </w:rPr>
                                    <w:alias w:val="Address"/>
                                    <w:tag w:val=""/>
                                    <w:id w:val="171227497"/>
                                    <w:dataBinding w:prefixMappings="xmlns:ns0='http://schemas.microsoft.com/office/2006/coverPageProps' " w:xpath="/ns0:CoverPageProperties[1]/ns0:CompanyAddress[1]" w:storeItemID="{55AF091B-3C7A-41E3-B477-F2FDAA23CFDA}"/>
                                    <w:text/>
                                  </w:sdtPr>
                                  <w:sdtEndPr/>
                                  <w:sdtContent>
                                    <w:r w:rsidR="00BF46A7" w:rsidRPr="00BF46A7">
                                      <w:rPr>
                                        <w:color w:val="262626" w:themeColor="text1" w:themeTint="D9"/>
                                        <w:sz w:val="28"/>
                                        <w:szCs w:val="28"/>
                                      </w:rPr>
                                      <w:t xml:space="preserve">Lecturer: </w:t>
                                    </w:r>
                                  </w:sdtContent>
                                </w:sdt>
                                <w:r w:rsidR="00BF46A7" w:rsidRPr="00BF46A7">
                                  <w:rPr>
                                    <w:color w:val="262626" w:themeColor="text1" w:themeTint="D9"/>
                                    <w:sz w:val="28"/>
                                    <w:szCs w:val="28"/>
                                  </w:rPr>
                                  <w:t xml:space="preserve">  Kareem Sani</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EB3E6B4" id="Text Box 112" o:spid="_x0000_s1027" type="#_x0000_t202" style="position:absolute;left:0;text-align:left;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p w14:paraId="658309B7" w14:textId="77777777" w:rsidR="00BF46A7" w:rsidRDefault="00BF46A7" w:rsidP="00BF46A7">
                          <w:pPr>
                            <w:pStyle w:val="NoSpacing"/>
                            <w:spacing w:line="360" w:lineRule="auto"/>
                            <w:jc w:val="right"/>
                            <w:rPr>
                              <w:caps/>
                              <w:color w:val="262626" w:themeColor="text1" w:themeTint="D9"/>
                              <w:sz w:val="28"/>
                              <w:szCs w:val="28"/>
                            </w:rPr>
                          </w:pPr>
                          <w:r w:rsidRPr="00BF46A7">
                            <w:rPr>
                              <w:caps/>
                              <w:color w:val="262626" w:themeColor="text1" w:themeTint="D9"/>
                              <w:sz w:val="28"/>
                              <w:szCs w:val="28"/>
                            </w:rPr>
                            <w:t>Jahanur Rashid</w:t>
                          </w:r>
                        </w:p>
                        <w:p w14:paraId="39C97DE2" w14:textId="431DE184" w:rsidR="00BF46A7" w:rsidRDefault="00BF46A7" w:rsidP="00BF46A7">
                          <w:pPr>
                            <w:pStyle w:val="NoSpacing"/>
                            <w:spacing w:line="360" w:lineRule="auto"/>
                            <w:jc w:val="right"/>
                            <w:rPr>
                              <w:caps/>
                              <w:color w:val="262626" w:themeColor="text1" w:themeTint="D9"/>
                              <w:sz w:val="28"/>
                              <w:szCs w:val="28"/>
                            </w:rPr>
                          </w:pPr>
                          <w:r>
                            <w:rPr>
                              <w:color w:val="262626" w:themeColor="text1" w:themeTint="D9"/>
                              <w:sz w:val="28"/>
                              <w:szCs w:val="28"/>
                            </w:rPr>
                            <w:t>Student No</w:t>
                          </w:r>
                          <w:r>
                            <w:rPr>
                              <w:caps/>
                              <w:color w:val="262626" w:themeColor="text1" w:themeTint="D9"/>
                              <w:sz w:val="28"/>
                              <w:szCs w:val="28"/>
                            </w:rPr>
                            <w:t xml:space="preserve">. </w:t>
                          </w:r>
                          <w:r w:rsidRPr="00BF46A7">
                            <w:rPr>
                              <w:caps/>
                              <w:color w:val="262626" w:themeColor="text1" w:themeTint="D9"/>
                              <w:sz w:val="28"/>
                              <w:szCs w:val="28"/>
                            </w:rPr>
                            <w:t xml:space="preserve">2419759 </w:t>
                          </w:r>
                        </w:p>
                        <w:p w14:paraId="32DC0440" w14:textId="75C57F82" w:rsidR="00BF46A7" w:rsidRPr="00BF46A7" w:rsidRDefault="007F7942" w:rsidP="00BF46A7">
                          <w:pPr>
                            <w:pStyle w:val="NoSpacing"/>
                            <w:spacing w:line="360" w:lineRule="auto"/>
                            <w:jc w:val="right"/>
                            <w:rPr>
                              <w:caps/>
                              <w:color w:val="262626" w:themeColor="text1" w:themeTint="D9"/>
                              <w:sz w:val="28"/>
                              <w:szCs w:val="28"/>
                            </w:rPr>
                          </w:pPr>
                          <w:sdt>
                            <w:sdtPr>
                              <w:rPr>
                                <w:color w:val="262626" w:themeColor="text1" w:themeTint="D9"/>
                                <w:sz w:val="28"/>
                                <w:szCs w:val="28"/>
                              </w:rPr>
                              <w:alias w:val="Address"/>
                              <w:tag w:val=""/>
                              <w:id w:val="171227497"/>
                              <w:dataBinding w:prefixMappings="xmlns:ns0='http://schemas.microsoft.com/office/2006/coverPageProps' " w:xpath="/ns0:CoverPageProperties[1]/ns0:CompanyAddress[1]" w:storeItemID="{55AF091B-3C7A-41E3-B477-F2FDAA23CFDA}"/>
                              <w:text/>
                            </w:sdtPr>
                            <w:sdtEndPr/>
                            <w:sdtContent>
                              <w:r w:rsidR="00BF46A7" w:rsidRPr="00BF46A7">
                                <w:rPr>
                                  <w:color w:val="262626" w:themeColor="text1" w:themeTint="D9"/>
                                  <w:sz w:val="28"/>
                                  <w:szCs w:val="28"/>
                                </w:rPr>
                                <w:t xml:space="preserve">Lecturer: </w:t>
                              </w:r>
                            </w:sdtContent>
                          </w:sdt>
                          <w:r w:rsidR="00BF46A7" w:rsidRPr="00BF46A7">
                            <w:rPr>
                              <w:color w:val="262626" w:themeColor="text1" w:themeTint="D9"/>
                              <w:sz w:val="28"/>
                              <w:szCs w:val="28"/>
                            </w:rPr>
                            <w:t xml:space="preserve">  Kareem Sani</w:t>
                          </w:r>
                        </w:p>
                      </w:txbxContent>
                    </v:textbox>
                    <w10:wrap type="square" anchorx="page" anchory="page"/>
                  </v:shape>
                </w:pict>
              </mc:Fallback>
            </mc:AlternateContent>
          </w:r>
          <w:r w:rsidRPr="00904D72">
            <w:rPr>
              <w:rFonts w:ascii="Arial" w:hAnsi="Arial"/>
              <w:noProof/>
            </w:rPr>
            <mc:AlternateContent>
              <mc:Choice Requires="wps">
                <w:drawing>
                  <wp:anchor distT="0" distB="0" distL="114300" distR="114300" simplePos="0" relativeHeight="251660288" behindDoc="0" locked="0" layoutInCell="1" allowOverlap="1" wp14:anchorId="2C3134F7" wp14:editId="76C9A1A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88DDC" w14:textId="465F414E" w:rsidR="00BF46A7" w:rsidRDefault="007F7942" w:rsidP="00BF46A7">
                                <w:pPr>
                                  <w:pStyle w:val="NoSpacing"/>
                                  <w:spacing w:line="360" w:lineRule="auto"/>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E1D8F">
                                      <w:rPr>
                                        <w:caps/>
                                        <w:color w:val="0A1D30" w:themeColor="text2" w:themeShade="BF"/>
                                        <w:sz w:val="52"/>
                                        <w:szCs w:val="52"/>
                                      </w:rPr>
                                      <w:t>Project Management</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7B6FBEC" w14:textId="54F7D279" w:rsidR="00BF46A7" w:rsidRDefault="00BF46A7" w:rsidP="00BF46A7">
                                    <w:pPr>
                                      <w:pStyle w:val="NoSpacing"/>
                                      <w:spacing w:line="360" w:lineRule="auto"/>
                                      <w:jc w:val="right"/>
                                      <w:rPr>
                                        <w:smallCaps/>
                                        <w:color w:val="0E2841" w:themeColor="text2"/>
                                        <w:sz w:val="36"/>
                                        <w:szCs w:val="36"/>
                                      </w:rPr>
                                    </w:pPr>
                                    <w:r>
                                      <w:rPr>
                                        <w:smallCaps/>
                                        <w:color w:val="0E2841" w:themeColor="text2"/>
                                        <w:sz w:val="36"/>
                                        <w:szCs w:val="36"/>
                                      </w:rPr>
                                      <w:t xml:space="preserve">module code: </w:t>
                                    </w:r>
                                    <w:r w:rsidRPr="00BF46A7">
                                      <w:rPr>
                                        <w:smallCaps/>
                                        <w:color w:val="0E2841" w:themeColor="text2"/>
                                        <w:sz w:val="36"/>
                                        <w:szCs w:val="36"/>
                                      </w:rPr>
                                      <w:t>LCLM5003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2C3134F7" id="Text Box 113" o:spid="_x0000_s1028" type="#_x0000_t202" style="position:absolute;left:0;text-align:left;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1E888DDC" w14:textId="465F414E" w:rsidR="00BF46A7" w:rsidRDefault="007F7942" w:rsidP="00BF46A7">
                          <w:pPr>
                            <w:pStyle w:val="NoSpacing"/>
                            <w:spacing w:line="360" w:lineRule="auto"/>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E1D8F">
                                <w:rPr>
                                  <w:caps/>
                                  <w:color w:val="0A1D30" w:themeColor="text2" w:themeShade="BF"/>
                                  <w:sz w:val="52"/>
                                  <w:szCs w:val="52"/>
                                </w:rPr>
                                <w:t>Project Management</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7B6FBEC" w14:textId="54F7D279" w:rsidR="00BF46A7" w:rsidRDefault="00BF46A7" w:rsidP="00BF46A7">
                              <w:pPr>
                                <w:pStyle w:val="NoSpacing"/>
                                <w:spacing w:line="360" w:lineRule="auto"/>
                                <w:jc w:val="right"/>
                                <w:rPr>
                                  <w:smallCaps/>
                                  <w:color w:val="0E2841" w:themeColor="text2"/>
                                  <w:sz w:val="36"/>
                                  <w:szCs w:val="36"/>
                                </w:rPr>
                              </w:pPr>
                              <w:r>
                                <w:rPr>
                                  <w:smallCaps/>
                                  <w:color w:val="0E2841" w:themeColor="text2"/>
                                  <w:sz w:val="36"/>
                                  <w:szCs w:val="36"/>
                                </w:rPr>
                                <w:t xml:space="preserve">module code: </w:t>
                              </w:r>
                              <w:r w:rsidRPr="00BF46A7">
                                <w:rPr>
                                  <w:smallCaps/>
                                  <w:color w:val="0E2841" w:themeColor="text2"/>
                                  <w:sz w:val="36"/>
                                  <w:szCs w:val="36"/>
                                </w:rPr>
                                <w:t>LCLM5003</w:t>
                              </w:r>
                            </w:p>
                          </w:sdtContent>
                        </w:sdt>
                      </w:txbxContent>
                    </v:textbox>
                    <w10:wrap type="square" anchorx="page" anchory="page"/>
                  </v:shape>
                </w:pict>
              </mc:Fallback>
            </mc:AlternateContent>
          </w:r>
          <w:r w:rsidRPr="00904D72">
            <w:rPr>
              <w:rFonts w:ascii="Arial" w:hAnsi="Arial"/>
              <w:noProof/>
            </w:rPr>
            <mc:AlternateContent>
              <mc:Choice Requires="wpg">
                <w:drawing>
                  <wp:anchor distT="0" distB="0" distL="114300" distR="114300" simplePos="0" relativeHeight="251659264" behindDoc="0" locked="0" layoutInCell="1" allowOverlap="1" wp14:anchorId="304B46CE" wp14:editId="52E81D15">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3AAED8A"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sidRPr="00904D72">
            <w:rPr>
              <w:rFonts w:ascii="Arial" w:hAnsi="Arial"/>
            </w:rPr>
            <w:br w:type="page"/>
          </w:r>
        </w:p>
      </w:sdtContent>
    </w:sdt>
    <w:sdt>
      <w:sdtPr>
        <w:rPr>
          <w:rFonts w:asciiTheme="minorHAnsi" w:eastAsiaTheme="minorHAnsi" w:hAnsiTheme="minorHAnsi" w:cstheme="minorBidi"/>
          <w:color w:val="auto"/>
          <w:kern w:val="2"/>
          <w:sz w:val="24"/>
          <w:szCs w:val="24"/>
          <w:lang w:val="en-GB"/>
          <w14:ligatures w14:val="standardContextual"/>
        </w:rPr>
        <w:id w:val="209008102"/>
        <w:docPartObj>
          <w:docPartGallery w:val="Table of Contents"/>
          <w:docPartUnique/>
        </w:docPartObj>
      </w:sdtPr>
      <w:sdtEndPr>
        <w:rPr>
          <w:b/>
          <w:bCs/>
          <w:noProof/>
        </w:rPr>
      </w:sdtEndPr>
      <w:sdtContent>
        <w:p w14:paraId="1E7EDD06" w14:textId="2E22C05F" w:rsidR="00E3461C" w:rsidRDefault="00E3461C">
          <w:pPr>
            <w:pStyle w:val="TOCHeading"/>
          </w:pPr>
          <w:r>
            <w:t>Contents</w:t>
          </w:r>
        </w:p>
        <w:p w14:paraId="5A156E7A" w14:textId="289CB88A" w:rsidR="0019742C" w:rsidRDefault="00E3461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4507649" w:history="1">
            <w:r w:rsidR="0019742C" w:rsidRPr="008A7664">
              <w:rPr>
                <w:rStyle w:val="Hyperlink"/>
                <w:noProof/>
              </w:rPr>
              <w:t>PART A – PROJECT PROPOSAL POSTER</w:t>
            </w:r>
            <w:r w:rsidR="0019742C">
              <w:rPr>
                <w:noProof/>
                <w:webHidden/>
              </w:rPr>
              <w:tab/>
            </w:r>
            <w:r w:rsidR="0019742C">
              <w:rPr>
                <w:noProof/>
                <w:webHidden/>
              </w:rPr>
              <w:fldChar w:fldCharType="begin"/>
            </w:r>
            <w:r w:rsidR="0019742C">
              <w:rPr>
                <w:noProof/>
                <w:webHidden/>
              </w:rPr>
              <w:instrText xml:space="preserve"> PAGEREF _Toc234507649 \h </w:instrText>
            </w:r>
            <w:r w:rsidR="0019742C">
              <w:rPr>
                <w:noProof/>
                <w:webHidden/>
              </w:rPr>
            </w:r>
            <w:r w:rsidR="0019742C">
              <w:rPr>
                <w:noProof/>
                <w:webHidden/>
              </w:rPr>
              <w:fldChar w:fldCharType="separate"/>
            </w:r>
            <w:r w:rsidR="0019742C">
              <w:rPr>
                <w:noProof/>
                <w:webHidden/>
              </w:rPr>
              <w:t>0</w:t>
            </w:r>
            <w:r w:rsidR="0019742C">
              <w:rPr>
                <w:noProof/>
                <w:webHidden/>
              </w:rPr>
              <w:fldChar w:fldCharType="end"/>
            </w:r>
          </w:hyperlink>
        </w:p>
        <w:p w14:paraId="033C30BD" w14:textId="4E37D1AC" w:rsidR="0019742C" w:rsidRDefault="0019742C">
          <w:pPr>
            <w:pStyle w:val="TOC1"/>
            <w:tabs>
              <w:tab w:val="right" w:leader="dot" w:pos="9016"/>
            </w:tabs>
            <w:rPr>
              <w:rFonts w:eastAsiaTheme="minorEastAsia"/>
              <w:noProof/>
              <w:lang w:eastAsia="en-GB"/>
            </w:rPr>
          </w:pPr>
          <w:hyperlink w:anchor="_Toc234507650" w:history="1">
            <w:r w:rsidRPr="008A7664">
              <w:rPr>
                <w:rStyle w:val="Hyperlink"/>
                <w:noProof/>
              </w:rPr>
              <w:t>Part B: Reflection on Poster Feedback and Project Development</w:t>
            </w:r>
            <w:r>
              <w:rPr>
                <w:noProof/>
                <w:webHidden/>
              </w:rPr>
              <w:tab/>
            </w:r>
            <w:r>
              <w:rPr>
                <w:noProof/>
                <w:webHidden/>
              </w:rPr>
              <w:fldChar w:fldCharType="begin"/>
            </w:r>
            <w:r>
              <w:rPr>
                <w:noProof/>
                <w:webHidden/>
              </w:rPr>
              <w:instrText xml:space="preserve"> PAGEREF _Toc234507650 \h </w:instrText>
            </w:r>
            <w:r>
              <w:rPr>
                <w:noProof/>
                <w:webHidden/>
              </w:rPr>
            </w:r>
            <w:r>
              <w:rPr>
                <w:noProof/>
                <w:webHidden/>
              </w:rPr>
              <w:fldChar w:fldCharType="separate"/>
            </w:r>
            <w:r>
              <w:rPr>
                <w:noProof/>
                <w:webHidden/>
              </w:rPr>
              <w:t>0</w:t>
            </w:r>
            <w:r>
              <w:rPr>
                <w:noProof/>
                <w:webHidden/>
              </w:rPr>
              <w:fldChar w:fldCharType="end"/>
            </w:r>
          </w:hyperlink>
        </w:p>
        <w:p w14:paraId="37268426" w14:textId="445A3FCC" w:rsidR="0019742C" w:rsidRDefault="0019742C">
          <w:pPr>
            <w:pStyle w:val="TOC1"/>
            <w:tabs>
              <w:tab w:val="right" w:leader="dot" w:pos="9016"/>
            </w:tabs>
            <w:rPr>
              <w:rFonts w:eastAsiaTheme="minorEastAsia"/>
              <w:noProof/>
              <w:lang w:eastAsia="en-GB"/>
            </w:rPr>
          </w:pPr>
          <w:hyperlink w:anchor="_Toc234507651" w:history="1">
            <w:r w:rsidRPr="008A7664">
              <w:rPr>
                <w:rStyle w:val="Hyperlink"/>
                <w:noProof/>
              </w:rPr>
              <w:t>PART C – PROJECT MANAGEMENT PLAN</w:t>
            </w:r>
            <w:r>
              <w:rPr>
                <w:noProof/>
                <w:webHidden/>
              </w:rPr>
              <w:tab/>
            </w:r>
            <w:r>
              <w:rPr>
                <w:noProof/>
                <w:webHidden/>
              </w:rPr>
              <w:fldChar w:fldCharType="begin"/>
            </w:r>
            <w:r>
              <w:rPr>
                <w:noProof/>
                <w:webHidden/>
              </w:rPr>
              <w:instrText xml:space="preserve"> PAGEREF _Toc234507651 \h </w:instrText>
            </w:r>
            <w:r>
              <w:rPr>
                <w:noProof/>
                <w:webHidden/>
              </w:rPr>
            </w:r>
            <w:r>
              <w:rPr>
                <w:noProof/>
                <w:webHidden/>
              </w:rPr>
              <w:fldChar w:fldCharType="separate"/>
            </w:r>
            <w:r>
              <w:rPr>
                <w:noProof/>
                <w:webHidden/>
              </w:rPr>
              <w:t>2</w:t>
            </w:r>
            <w:r>
              <w:rPr>
                <w:noProof/>
                <w:webHidden/>
              </w:rPr>
              <w:fldChar w:fldCharType="end"/>
            </w:r>
          </w:hyperlink>
        </w:p>
        <w:p w14:paraId="5BA87634" w14:textId="358E509A" w:rsidR="0019742C" w:rsidRDefault="0019742C">
          <w:pPr>
            <w:pStyle w:val="TOC2"/>
            <w:tabs>
              <w:tab w:val="right" w:leader="dot" w:pos="9016"/>
            </w:tabs>
            <w:rPr>
              <w:rFonts w:eastAsiaTheme="minorEastAsia"/>
              <w:noProof/>
              <w:lang w:eastAsia="en-GB"/>
            </w:rPr>
          </w:pPr>
          <w:hyperlink w:anchor="_Toc234507652" w:history="1">
            <w:r w:rsidRPr="008A7664">
              <w:rPr>
                <w:rStyle w:val="Hyperlink"/>
                <w:noProof/>
              </w:rPr>
              <w:t>1. Introduction</w:t>
            </w:r>
            <w:r>
              <w:rPr>
                <w:noProof/>
                <w:webHidden/>
              </w:rPr>
              <w:tab/>
            </w:r>
            <w:r>
              <w:rPr>
                <w:noProof/>
                <w:webHidden/>
              </w:rPr>
              <w:fldChar w:fldCharType="begin"/>
            </w:r>
            <w:r>
              <w:rPr>
                <w:noProof/>
                <w:webHidden/>
              </w:rPr>
              <w:instrText xml:space="preserve"> PAGEREF _Toc234507652 \h </w:instrText>
            </w:r>
            <w:r>
              <w:rPr>
                <w:noProof/>
                <w:webHidden/>
              </w:rPr>
            </w:r>
            <w:r>
              <w:rPr>
                <w:noProof/>
                <w:webHidden/>
              </w:rPr>
              <w:fldChar w:fldCharType="separate"/>
            </w:r>
            <w:r>
              <w:rPr>
                <w:noProof/>
                <w:webHidden/>
              </w:rPr>
              <w:t>2</w:t>
            </w:r>
            <w:r>
              <w:rPr>
                <w:noProof/>
                <w:webHidden/>
              </w:rPr>
              <w:fldChar w:fldCharType="end"/>
            </w:r>
          </w:hyperlink>
        </w:p>
        <w:p w14:paraId="68CB95E9" w14:textId="17055E4B" w:rsidR="0019742C" w:rsidRDefault="0019742C">
          <w:pPr>
            <w:pStyle w:val="TOC2"/>
            <w:tabs>
              <w:tab w:val="right" w:leader="dot" w:pos="9016"/>
            </w:tabs>
            <w:rPr>
              <w:rFonts w:eastAsiaTheme="minorEastAsia"/>
              <w:noProof/>
              <w:lang w:eastAsia="en-GB"/>
            </w:rPr>
          </w:pPr>
          <w:hyperlink w:anchor="_Toc234507653" w:history="1">
            <w:r w:rsidRPr="008A7664">
              <w:rPr>
                <w:rStyle w:val="Hyperlink"/>
                <w:noProof/>
              </w:rPr>
              <w:t>2. Project Description</w:t>
            </w:r>
            <w:r>
              <w:rPr>
                <w:noProof/>
                <w:webHidden/>
              </w:rPr>
              <w:tab/>
            </w:r>
            <w:r>
              <w:rPr>
                <w:noProof/>
                <w:webHidden/>
              </w:rPr>
              <w:fldChar w:fldCharType="begin"/>
            </w:r>
            <w:r>
              <w:rPr>
                <w:noProof/>
                <w:webHidden/>
              </w:rPr>
              <w:instrText xml:space="preserve"> PAGEREF _Toc234507653 \h </w:instrText>
            </w:r>
            <w:r>
              <w:rPr>
                <w:noProof/>
                <w:webHidden/>
              </w:rPr>
            </w:r>
            <w:r>
              <w:rPr>
                <w:noProof/>
                <w:webHidden/>
              </w:rPr>
              <w:fldChar w:fldCharType="separate"/>
            </w:r>
            <w:r>
              <w:rPr>
                <w:noProof/>
                <w:webHidden/>
              </w:rPr>
              <w:t>2</w:t>
            </w:r>
            <w:r>
              <w:rPr>
                <w:noProof/>
                <w:webHidden/>
              </w:rPr>
              <w:fldChar w:fldCharType="end"/>
            </w:r>
          </w:hyperlink>
        </w:p>
        <w:p w14:paraId="6542F07F" w14:textId="2E538F25" w:rsidR="0019742C" w:rsidRDefault="0019742C">
          <w:pPr>
            <w:pStyle w:val="TOC3"/>
            <w:tabs>
              <w:tab w:val="right" w:leader="dot" w:pos="9016"/>
            </w:tabs>
            <w:rPr>
              <w:rFonts w:eastAsiaTheme="minorEastAsia"/>
              <w:noProof/>
              <w:lang w:eastAsia="en-GB"/>
            </w:rPr>
          </w:pPr>
          <w:hyperlink w:anchor="_Toc234507654" w:history="1">
            <w:r w:rsidRPr="008A7664">
              <w:rPr>
                <w:rStyle w:val="Hyperlink"/>
                <w:noProof/>
              </w:rPr>
              <w:t>Project Goals</w:t>
            </w:r>
            <w:r>
              <w:rPr>
                <w:noProof/>
                <w:webHidden/>
              </w:rPr>
              <w:tab/>
            </w:r>
            <w:r>
              <w:rPr>
                <w:noProof/>
                <w:webHidden/>
              </w:rPr>
              <w:fldChar w:fldCharType="begin"/>
            </w:r>
            <w:r>
              <w:rPr>
                <w:noProof/>
                <w:webHidden/>
              </w:rPr>
              <w:instrText xml:space="preserve"> PAGEREF _Toc234507654 \h </w:instrText>
            </w:r>
            <w:r>
              <w:rPr>
                <w:noProof/>
                <w:webHidden/>
              </w:rPr>
            </w:r>
            <w:r>
              <w:rPr>
                <w:noProof/>
                <w:webHidden/>
              </w:rPr>
              <w:fldChar w:fldCharType="separate"/>
            </w:r>
            <w:r>
              <w:rPr>
                <w:noProof/>
                <w:webHidden/>
              </w:rPr>
              <w:t>3</w:t>
            </w:r>
            <w:r>
              <w:rPr>
                <w:noProof/>
                <w:webHidden/>
              </w:rPr>
              <w:fldChar w:fldCharType="end"/>
            </w:r>
          </w:hyperlink>
        </w:p>
        <w:p w14:paraId="541124B5" w14:textId="6AB68D90" w:rsidR="0019742C" w:rsidRDefault="0019742C">
          <w:pPr>
            <w:pStyle w:val="TOC3"/>
            <w:tabs>
              <w:tab w:val="right" w:leader="dot" w:pos="9016"/>
            </w:tabs>
            <w:rPr>
              <w:rFonts w:eastAsiaTheme="minorEastAsia"/>
              <w:noProof/>
              <w:lang w:eastAsia="en-GB"/>
            </w:rPr>
          </w:pPr>
          <w:hyperlink w:anchor="_Toc234507655" w:history="1">
            <w:r w:rsidRPr="008A7664">
              <w:rPr>
                <w:rStyle w:val="Hyperlink"/>
                <w:noProof/>
              </w:rPr>
              <w:t>Project Objectives</w:t>
            </w:r>
            <w:r>
              <w:rPr>
                <w:noProof/>
                <w:webHidden/>
              </w:rPr>
              <w:tab/>
            </w:r>
            <w:r>
              <w:rPr>
                <w:noProof/>
                <w:webHidden/>
              </w:rPr>
              <w:fldChar w:fldCharType="begin"/>
            </w:r>
            <w:r>
              <w:rPr>
                <w:noProof/>
                <w:webHidden/>
              </w:rPr>
              <w:instrText xml:space="preserve"> PAGEREF _Toc234507655 \h </w:instrText>
            </w:r>
            <w:r>
              <w:rPr>
                <w:noProof/>
                <w:webHidden/>
              </w:rPr>
            </w:r>
            <w:r>
              <w:rPr>
                <w:noProof/>
                <w:webHidden/>
              </w:rPr>
              <w:fldChar w:fldCharType="separate"/>
            </w:r>
            <w:r>
              <w:rPr>
                <w:noProof/>
                <w:webHidden/>
              </w:rPr>
              <w:t>3</w:t>
            </w:r>
            <w:r>
              <w:rPr>
                <w:noProof/>
                <w:webHidden/>
              </w:rPr>
              <w:fldChar w:fldCharType="end"/>
            </w:r>
          </w:hyperlink>
        </w:p>
        <w:p w14:paraId="30BA1529" w14:textId="576FDCA8" w:rsidR="0019742C" w:rsidRDefault="0019742C">
          <w:pPr>
            <w:pStyle w:val="TOC3"/>
            <w:tabs>
              <w:tab w:val="right" w:leader="dot" w:pos="9016"/>
            </w:tabs>
            <w:rPr>
              <w:rFonts w:eastAsiaTheme="minorEastAsia"/>
              <w:noProof/>
              <w:lang w:eastAsia="en-GB"/>
            </w:rPr>
          </w:pPr>
          <w:hyperlink w:anchor="_Toc234507656" w:history="1">
            <w:r w:rsidRPr="008A7664">
              <w:rPr>
                <w:rStyle w:val="Hyperlink"/>
                <w:noProof/>
              </w:rPr>
              <w:t>Expected Outcomes</w:t>
            </w:r>
            <w:r>
              <w:rPr>
                <w:noProof/>
                <w:webHidden/>
              </w:rPr>
              <w:tab/>
            </w:r>
            <w:r>
              <w:rPr>
                <w:noProof/>
                <w:webHidden/>
              </w:rPr>
              <w:fldChar w:fldCharType="begin"/>
            </w:r>
            <w:r>
              <w:rPr>
                <w:noProof/>
                <w:webHidden/>
              </w:rPr>
              <w:instrText xml:space="preserve"> PAGEREF _Toc234507656 \h </w:instrText>
            </w:r>
            <w:r>
              <w:rPr>
                <w:noProof/>
                <w:webHidden/>
              </w:rPr>
            </w:r>
            <w:r>
              <w:rPr>
                <w:noProof/>
                <w:webHidden/>
              </w:rPr>
              <w:fldChar w:fldCharType="separate"/>
            </w:r>
            <w:r>
              <w:rPr>
                <w:noProof/>
                <w:webHidden/>
              </w:rPr>
              <w:t>3</w:t>
            </w:r>
            <w:r>
              <w:rPr>
                <w:noProof/>
                <w:webHidden/>
              </w:rPr>
              <w:fldChar w:fldCharType="end"/>
            </w:r>
          </w:hyperlink>
        </w:p>
        <w:p w14:paraId="6DCAA4D4" w14:textId="7C926D25" w:rsidR="0019742C" w:rsidRDefault="0019742C">
          <w:pPr>
            <w:pStyle w:val="TOC3"/>
            <w:tabs>
              <w:tab w:val="right" w:leader="dot" w:pos="9016"/>
            </w:tabs>
            <w:rPr>
              <w:rFonts w:eastAsiaTheme="minorEastAsia"/>
              <w:noProof/>
              <w:lang w:eastAsia="en-GB"/>
            </w:rPr>
          </w:pPr>
          <w:hyperlink w:anchor="_Toc234507657" w:history="1">
            <w:r w:rsidRPr="008A7664">
              <w:rPr>
                <w:rStyle w:val="Hyperlink"/>
                <w:noProof/>
              </w:rPr>
              <w:t>Project Management Methodology</w:t>
            </w:r>
            <w:r>
              <w:rPr>
                <w:noProof/>
                <w:webHidden/>
              </w:rPr>
              <w:tab/>
            </w:r>
            <w:r>
              <w:rPr>
                <w:noProof/>
                <w:webHidden/>
              </w:rPr>
              <w:fldChar w:fldCharType="begin"/>
            </w:r>
            <w:r>
              <w:rPr>
                <w:noProof/>
                <w:webHidden/>
              </w:rPr>
              <w:instrText xml:space="preserve"> PAGEREF _Toc234507657 \h </w:instrText>
            </w:r>
            <w:r>
              <w:rPr>
                <w:noProof/>
                <w:webHidden/>
              </w:rPr>
            </w:r>
            <w:r>
              <w:rPr>
                <w:noProof/>
                <w:webHidden/>
              </w:rPr>
              <w:fldChar w:fldCharType="separate"/>
            </w:r>
            <w:r>
              <w:rPr>
                <w:noProof/>
                <w:webHidden/>
              </w:rPr>
              <w:t>4</w:t>
            </w:r>
            <w:r>
              <w:rPr>
                <w:noProof/>
                <w:webHidden/>
              </w:rPr>
              <w:fldChar w:fldCharType="end"/>
            </w:r>
          </w:hyperlink>
        </w:p>
        <w:p w14:paraId="1222382D" w14:textId="700587E4" w:rsidR="0019742C" w:rsidRDefault="0019742C">
          <w:pPr>
            <w:pStyle w:val="TOC2"/>
            <w:tabs>
              <w:tab w:val="right" w:leader="dot" w:pos="9016"/>
            </w:tabs>
            <w:rPr>
              <w:rFonts w:eastAsiaTheme="minorEastAsia"/>
              <w:noProof/>
              <w:lang w:eastAsia="en-GB"/>
            </w:rPr>
          </w:pPr>
          <w:hyperlink w:anchor="_Toc234507658" w:history="1">
            <w:r w:rsidRPr="008A7664">
              <w:rPr>
                <w:rStyle w:val="Hyperlink"/>
                <w:noProof/>
              </w:rPr>
              <w:t>3. Project Scope</w:t>
            </w:r>
            <w:r>
              <w:rPr>
                <w:noProof/>
                <w:webHidden/>
              </w:rPr>
              <w:tab/>
            </w:r>
            <w:r>
              <w:rPr>
                <w:noProof/>
                <w:webHidden/>
              </w:rPr>
              <w:fldChar w:fldCharType="begin"/>
            </w:r>
            <w:r>
              <w:rPr>
                <w:noProof/>
                <w:webHidden/>
              </w:rPr>
              <w:instrText xml:space="preserve"> PAGEREF _Toc234507658 \h </w:instrText>
            </w:r>
            <w:r>
              <w:rPr>
                <w:noProof/>
                <w:webHidden/>
              </w:rPr>
            </w:r>
            <w:r>
              <w:rPr>
                <w:noProof/>
                <w:webHidden/>
              </w:rPr>
              <w:fldChar w:fldCharType="separate"/>
            </w:r>
            <w:r>
              <w:rPr>
                <w:noProof/>
                <w:webHidden/>
              </w:rPr>
              <w:t>4</w:t>
            </w:r>
            <w:r>
              <w:rPr>
                <w:noProof/>
                <w:webHidden/>
              </w:rPr>
              <w:fldChar w:fldCharType="end"/>
            </w:r>
          </w:hyperlink>
        </w:p>
        <w:p w14:paraId="45D1E433" w14:textId="3A27EA2C" w:rsidR="0019742C" w:rsidRDefault="0019742C">
          <w:pPr>
            <w:pStyle w:val="TOC3"/>
            <w:tabs>
              <w:tab w:val="right" w:leader="dot" w:pos="9016"/>
            </w:tabs>
            <w:rPr>
              <w:rFonts w:eastAsiaTheme="minorEastAsia"/>
              <w:noProof/>
              <w:lang w:eastAsia="en-GB"/>
            </w:rPr>
          </w:pPr>
          <w:hyperlink w:anchor="_Toc234507659" w:history="1">
            <w:r w:rsidRPr="008A7664">
              <w:rPr>
                <w:rStyle w:val="Hyperlink"/>
                <w:noProof/>
              </w:rPr>
              <w:t>Scope Statement</w:t>
            </w:r>
            <w:r>
              <w:rPr>
                <w:noProof/>
                <w:webHidden/>
              </w:rPr>
              <w:tab/>
            </w:r>
            <w:r>
              <w:rPr>
                <w:noProof/>
                <w:webHidden/>
              </w:rPr>
              <w:fldChar w:fldCharType="begin"/>
            </w:r>
            <w:r>
              <w:rPr>
                <w:noProof/>
                <w:webHidden/>
              </w:rPr>
              <w:instrText xml:space="preserve"> PAGEREF _Toc234507659 \h </w:instrText>
            </w:r>
            <w:r>
              <w:rPr>
                <w:noProof/>
                <w:webHidden/>
              </w:rPr>
            </w:r>
            <w:r>
              <w:rPr>
                <w:noProof/>
                <w:webHidden/>
              </w:rPr>
              <w:fldChar w:fldCharType="separate"/>
            </w:r>
            <w:r>
              <w:rPr>
                <w:noProof/>
                <w:webHidden/>
              </w:rPr>
              <w:t>4</w:t>
            </w:r>
            <w:r>
              <w:rPr>
                <w:noProof/>
                <w:webHidden/>
              </w:rPr>
              <w:fldChar w:fldCharType="end"/>
            </w:r>
          </w:hyperlink>
        </w:p>
        <w:p w14:paraId="202C47CE" w14:textId="0BC4CFB3" w:rsidR="0019742C" w:rsidRDefault="0019742C">
          <w:pPr>
            <w:pStyle w:val="TOC3"/>
            <w:tabs>
              <w:tab w:val="right" w:leader="dot" w:pos="9016"/>
            </w:tabs>
            <w:rPr>
              <w:rFonts w:eastAsiaTheme="minorEastAsia"/>
              <w:noProof/>
              <w:lang w:eastAsia="en-GB"/>
            </w:rPr>
          </w:pPr>
          <w:hyperlink w:anchor="_Toc234507660" w:history="1">
            <w:r w:rsidRPr="008A7664">
              <w:rPr>
                <w:rStyle w:val="Hyperlink"/>
                <w:noProof/>
              </w:rPr>
              <w:t>Inclusions</w:t>
            </w:r>
            <w:r>
              <w:rPr>
                <w:noProof/>
                <w:webHidden/>
              </w:rPr>
              <w:tab/>
            </w:r>
            <w:r>
              <w:rPr>
                <w:noProof/>
                <w:webHidden/>
              </w:rPr>
              <w:fldChar w:fldCharType="begin"/>
            </w:r>
            <w:r>
              <w:rPr>
                <w:noProof/>
                <w:webHidden/>
              </w:rPr>
              <w:instrText xml:space="preserve"> PAGEREF _Toc234507660 \h </w:instrText>
            </w:r>
            <w:r>
              <w:rPr>
                <w:noProof/>
                <w:webHidden/>
              </w:rPr>
            </w:r>
            <w:r>
              <w:rPr>
                <w:noProof/>
                <w:webHidden/>
              </w:rPr>
              <w:fldChar w:fldCharType="separate"/>
            </w:r>
            <w:r>
              <w:rPr>
                <w:noProof/>
                <w:webHidden/>
              </w:rPr>
              <w:t>4</w:t>
            </w:r>
            <w:r>
              <w:rPr>
                <w:noProof/>
                <w:webHidden/>
              </w:rPr>
              <w:fldChar w:fldCharType="end"/>
            </w:r>
          </w:hyperlink>
        </w:p>
        <w:p w14:paraId="5DCB640E" w14:textId="4FB6D2AF" w:rsidR="0019742C" w:rsidRDefault="0019742C">
          <w:pPr>
            <w:pStyle w:val="TOC3"/>
            <w:tabs>
              <w:tab w:val="right" w:leader="dot" w:pos="9016"/>
            </w:tabs>
            <w:rPr>
              <w:rFonts w:eastAsiaTheme="minorEastAsia"/>
              <w:noProof/>
              <w:lang w:eastAsia="en-GB"/>
            </w:rPr>
          </w:pPr>
          <w:hyperlink w:anchor="_Toc234507661" w:history="1">
            <w:r w:rsidRPr="008A7664">
              <w:rPr>
                <w:rStyle w:val="Hyperlink"/>
                <w:noProof/>
              </w:rPr>
              <w:t>Exclusions</w:t>
            </w:r>
            <w:r>
              <w:rPr>
                <w:noProof/>
                <w:webHidden/>
              </w:rPr>
              <w:tab/>
            </w:r>
            <w:r>
              <w:rPr>
                <w:noProof/>
                <w:webHidden/>
              </w:rPr>
              <w:fldChar w:fldCharType="begin"/>
            </w:r>
            <w:r>
              <w:rPr>
                <w:noProof/>
                <w:webHidden/>
              </w:rPr>
              <w:instrText xml:space="preserve"> PAGEREF _Toc234507661 \h </w:instrText>
            </w:r>
            <w:r>
              <w:rPr>
                <w:noProof/>
                <w:webHidden/>
              </w:rPr>
            </w:r>
            <w:r>
              <w:rPr>
                <w:noProof/>
                <w:webHidden/>
              </w:rPr>
              <w:fldChar w:fldCharType="separate"/>
            </w:r>
            <w:r>
              <w:rPr>
                <w:noProof/>
                <w:webHidden/>
              </w:rPr>
              <w:t>5</w:t>
            </w:r>
            <w:r>
              <w:rPr>
                <w:noProof/>
                <w:webHidden/>
              </w:rPr>
              <w:fldChar w:fldCharType="end"/>
            </w:r>
          </w:hyperlink>
        </w:p>
        <w:p w14:paraId="5ECA4C18" w14:textId="03F48ED4" w:rsidR="0019742C" w:rsidRDefault="0019742C">
          <w:pPr>
            <w:pStyle w:val="TOC3"/>
            <w:tabs>
              <w:tab w:val="right" w:leader="dot" w:pos="9016"/>
            </w:tabs>
            <w:rPr>
              <w:rFonts w:eastAsiaTheme="minorEastAsia"/>
              <w:noProof/>
              <w:lang w:eastAsia="en-GB"/>
            </w:rPr>
          </w:pPr>
          <w:hyperlink w:anchor="_Toc234507662" w:history="1">
            <w:r w:rsidRPr="008A7664">
              <w:rPr>
                <w:rStyle w:val="Hyperlink"/>
                <w:noProof/>
              </w:rPr>
              <w:t>Assumptions</w:t>
            </w:r>
            <w:r>
              <w:rPr>
                <w:noProof/>
                <w:webHidden/>
              </w:rPr>
              <w:tab/>
            </w:r>
            <w:r>
              <w:rPr>
                <w:noProof/>
                <w:webHidden/>
              </w:rPr>
              <w:fldChar w:fldCharType="begin"/>
            </w:r>
            <w:r>
              <w:rPr>
                <w:noProof/>
                <w:webHidden/>
              </w:rPr>
              <w:instrText xml:space="preserve"> PAGEREF _Toc234507662 \h </w:instrText>
            </w:r>
            <w:r>
              <w:rPr>
                <w:noProof/>
                <w:webHidden/>
              </w:rPr>
            </w:r>
            <w:r>
              <w:rPr>
                <w:noProof/>
                <w:webHidden/>
              </w:rPr>
              <w:fldChar w:fldCharType="separate"/>
            </w:r>
            <w:r>
              <w:rPr>
                <w:noProof/>
                <w:webHidden/>
              </w:rPr>
              <w:t>5</w:t>
            </w:r>
            <w:r>
              <w:rPr>
                <w:noProof/>
                <w:webHidden/>
              </w:rPr>
              <w:fldChar w:fldCharType="end"/>
            </w:r>
          </w:hyperlink>
        </w:p>
        <w:p w14:paraId="11D61AD9" w14:textId="2E4FA52E" w:rsidR="0019742C" w:rsidRDefault="0019742C">
          <w:pPr>
            <w:pStyle w:val="TOC3"/>
            <w:tabs>
              <w:tab w:val="right" w:leader="dot" w:pos="9016"/>
            </w:tabs>
            <w:rPr>
              <w:rFonts w:eastAsiaTheme="minorEastAsia"/>
              <w:noProof/>
              <w:lang w:eastAsia="en-GB"/>
            </w:rPr>
          </w:pPr>
          <w:hyperlink w:anchor="_Toc234507663" w:history="1">
            <w:r w:rsidRPr="008A7664">
              <w:rPr>
                <w:rStyle w:val="Hyperlink"/>
                <w:noProof/>
              </w:rPr>
              <w:t>Constraints</w:t>
            </w:r>
            <w:r>
              <w:rPr>
                <w:noProof/>
                <w:webHidden/>
              </w:rPr>
              <w:tab/>
            </w:r>
            <w:r>
              <w:rPr>
                <w:noProof/>
                <w:webHidden/>
              </w:rPr>
              <w:fldChar w:fldCharType="begin"/>
            </w:r>
            <w:r>
              <w:rPr>
                <w:noProof/>
                <w:webHidden/>
              </w:rPr>
              <w:instrText xml:space="preserve"> PAGEREF _Toc234507663 \h </w:instrText>
            </w:r>
            <w:r>
              <w:rPr>
                <w:noProof/>
                <w:webHidden/>
              </w:rPr>
            </w:r>
            <w:r>
              <w:rPr>
                <w:noProof/>
                <w:webHidden/>
              </w:rPr>
              <w:fldChar w:fldCharType="separate"/>
            </w:r>
            <w:r>
              <w:rPr>
                <w:noProof/>
                <w:webHidden/>
              </w:rPr>
              <w:t>5</w:t>
            </w:r>
            <w:r>
              <w:rPr>
                <w:noProof/>
                <w:webHidden/>
              </w:rPr>
              <w:fldChar w:fldCharType="end"/>
            </w:r>
          </w:hyperlink>
        </w:p>
        <w:p w14:paraId="5DD0C069" w14:textId="20A84AC1" w:rsidR="0019742C" w:rsidRDefault="0019742C">
          <w:pPr>
            <w:pStyle w:val="TOC3"/>
            <w:tabs>
              <w:tab w:val="right" w:leader="dot" w:pos="9016"/>
            </w:tabs>
            <w:rPr>
              <w:rFonts w:eastAsiaTheme="minorEastAsia"/>
              <w:noProof/>
              <w:lang w:eastAsia="en-GB"/>
            </w:rPr>
          </w:pPr>
          <w:hyperlink w:anchor="_Toc234507664" w:history="1">
            <w:r w:rsidRPr="008A7664">
              <w:rPr>
                <w:rStyle w:val="Hyperlink"/>
                <w:noProof/>
              </w:rPr>
              <w:t>Scope Justification</w:t>
            </w:r>
            <w:r>
              <w:rPr>
                <w:noProof/>
                <w:webHidden/>
              </w:rPr>
              <w:tab/>
            </w:r>
            <w:r>
              <w:rPr>
                <w:noProof/>
                <w:webHidden/>
              </w:rPr>
              <w:fldChar w:fldCharType="begin"/>
            </w:r>
            <w:r>
              <w:rPr>
                <w:noProof/>
                <w:webHidden/>
              </w:rPr>
              <w:instrText xml:space="preserve"> PAGEREF _Toc234507664 \h </w:instrText>
            </w:r>
            <w:r>
              <w:rPr>
                <w:noProof/>
                <w:webHidden/>
              </w:rPr>
            </w:r>
            <w:r>
              <w:rPr>
                <w:noProof/>
                <w:webHidden/>
              </w:rPr>
              <w:fldChar w:fldCharType="separate"/>
            </w:r>
            <w:r>
              <w:rPr>
                <w:noProof/>
                <w:webHidden/>
              </w:rPr>
              <w:t>5</w:t>
            </w:r>
            <w:r>
              <w:rPr>
                <w:noProof/>
                <w:webHidden/>
              </w:rPr>
              <w:fldChar w:fldCharType="end"/>
            </w:r>
          </w:hyperlink>
        </w:p>
        <w:p w14:paraId="2C726439" w14:textId="43188791" w:rsidR="0019742C" w:rsidRDefault="0019742C">
          <w:pPr>
            <w:pStyle w:val="TOC3"/>
            <w:tabs>
              <w:tab w:val="right" w:leader="dot" w:pos="9016"/>
            </w:tabs>
            <w:rPr>
              <w:rFonts w:eastAsiaTheme="minorEastAsia"/>
              <w:noProof/>
              <w:lang w:eastAsia="en-GB"/>
            </w:rPr>
          </w:pPr>
          <w:hyperlink w:anchor="_Toc234507665" w:history="1">
            <w:r w:rsidRPr="008A7664">
              <w:rPr>
                <w:rStyle w:val="Hyperlink"/>
                <w:noProof/>
              </w:rPr>
              <w:t>Scope Control</w:t>
            </w:r>
            <w:r>
              <w:rPr>
                <w:noProof/>
                <w:webHidden/>
              </w:rPr>
              <w:tab/>
            </w:r>
            <w:r>
              <w:rPr>
                <w:noProof/>
                <w:webHidden/>
              </w:rPr>
              <w:fldChar w:fldCharType="begin"/>
            </w:r>
            <w:r>
              <w:rPr>
                <w:noProof/>
                <w:webHidden/>
              </w:rPr>
              <w:instrText xml:space="preserve"> PAGEREF _Toc234507665 \h </w:instrText>
            </w:r>
            <w:r>
              <w:rPr>
                <w:noProof/>
                <w:webHidden/>
              </w:rPr>
            </w:r>
            <w:r>
              <w:rPr>
                <w:noProof/>
                <w:webHidden/>
              </w:rPr>
              <w:fldChar w:fldCharType="separate"/>
            </w:r>
            <w:r>
              <w:rPr>
                <w:noProof/>
                <w:webHidden/>
              </w:rPr>
              <w:t>6</w:t>
            </w:r>
            <w:r>
              <w:rPr>
                <w:noProof/>
                <w:webHidden/>
              </w:rPr>
              <w:fldChar w:fldCharType="end"/>
            </w:r>
          </w:hyperlink>
        </w:p>
        <w:p w14:paraId="3B7B9DA6" w14:textId="1A6A6A14" w:rsidR="0019742C" w:rsidRDefault="0019742C">
          <w:pPr>
            <w:pStyle w:val="TOC2"/>
            <w:tabs>
              <w:tab w:val="right" w:leader="dot" w:pos="9016"/>
            </w:tabs>
            <w:rPr>
              <w:rFonts w:eastAsiaTheme="minorEastAsia"/>
              <w:noProof/>
              <w:lang w:eastAsia="en-GB"/>
            </w:rPr>
          </w:pPr>
          <w:hyperlink w:anchor="_Toc234507666" w:history="1">
            <w:r w:rsidRPr="008A7664">
              <w:rPr>
                <w:rStyle w:val="Hyperlink"/>
                <w:noProof/>
              </w:rPr>
              <w:t>4. Work Breakdown Structure (WBS)</w:t>
            </w:r>
            <w:r>
              <w:rPr>
                <w:noProof/>
                <w:webHidden/>
              </w:rPr>
              <w:tab/>
            </w:r>
            <w:r>
              <w:rPr>
                <w:noProof/>
                <w:webHidden/>
              </w:rPr>
              <w:fldChar w:fldCharType="begin"/>
            </w:r>
            <w:r>
              <w:rPr>
                <w:noProof/>
                <w:webHidden/>
              </w:rPr>
              <w:instrText xml:space="preserve"> PAGEREF _Toc234507666 \h </w:instrText>
            </w:r>
            <w:r>
              <w:rPr>
                <w:noProof/>
                <w:webHidden/>
              </w:rPr>
            </w:r>
            <w:r>
              <w:rPr>
                <w:noProof/>
                <w:webHidden/>
              </w:rPr>
              <w:fldChar w:fldCharType="separate"/>
            </w:r>
            <w:r>
              <w:rPr>
                <w:noProof/>
                <w:webHidden/>
              </w:rPr>
              <w:t>6</w:t>
            </w:r>
            <w:r>
              <w:rPr>
                <w:noProof/>
                <w:webHidden/>
              </w:rPr>
              <w:fldChar w:fldCharType="end"/>
            </w:r>
          </w:hyperlink>
        </w:p>
        <w:p w14:paraId="105BB2F6" w14:textId="2903E418" w:rsidR="0019742C" w:rsidRDefault="0019742C">
          <w:pPr>
            <w:pStyle w:val="TOC3"/>
            <w:tabs>
              <w:tab w:val="right" w:leader="dot" w:pos="9016"/>
            </w:tabs>
            <w:rPr>
              <w:rFonts w:eastAsiaTheme="minorEastAsia"/>
              <w:noProof/>
              <w:lang w:eastAsia="en-GB"/>
            </w:rPr>
          </w:pPr>
          <w:hyperlink w:anchor="_Toc234507667" w:history="1">
            <w:r w:rsidRPr="008A7664">
              <w:rPr>
                <w:rStyle w:val="Hyperlink"/>
                <w:noProof/>
              </w:rPr>
              <w:t>Work Breakdown Structure</w:t>
            </w:r>
            <w:r>
              <w:rPr>
                <w:noProof/>
                <w:webHidden/>
              </w:rPr>
              <w:tab/>
            </w:r>
            <w:r>
              <w:rPr>
                <w:noProof/>
                <w:webHidden/>
              </w:rPr>
              <w:fldChar w:fldCharType="begin"/>
            </w:r>
            <w:r>
              <w:rPr>
                <w:noProof/>
                <w:webHidden/>
              </w:rPr>
              <w:instrText xml:space="preserve"> PAGEREF _Toc234507667 \h </w:instrText>
            </w:r>
            <w:r>
              <w:rPr>
                <w:noProof/>
                <w:webHidden/>
              </w:rPr>
            </w:r>
            <w:r>
              <w:rPr>
                <w:noProof/>
                <w:webHidden/>
              </w:rPr>
              <w:fldChar w:fldCharType="separate"/>
            </w:r>
            <w:r>
              <w:rPr>
                <w:noProof/>
                <w:webHidden/>
              </w:rPr>
              <w:t>6</w:t>
            </w:r>
            <w:r>
              <w:rPr>
                <w:noProof/>
                <w:webHidden/>
              </w:rPr>
              <w:fldChar w:fldCharType="end"/>
            </w:r>
          </w:hyperlink>
        </w:p>
        <w:p w14:paraId="28ED500D" w14:textId="0BB263F1" w:rsidR="0019742C" w:rsidRDefault="0019742C">
          <w:pPr>
            <w:pStyle w:val="TOC3"/>
            <w:tabs>
              <w:tab w:val="right" w:leader="dot" w:pos="9016"/>
            </w:tabs>
            <w:rPr>
              <w:rFonts w:eastAsiaTheme="minorEastAsia"/>
              <w:noProof/>
              <w:lang w:eastAsia="en-GB"/>
            </w:rPr>
          </w:pPr>
          <w:hyperlink w:anchor="_Toc234507668" w:history="1">
            <w:r w:rsidRPr="008A7664">
              <w:rPr>
                <w:rStyle w:val="Hyperlink"/>
                <w:noProof/>
              </w:rPr>
              <w:t>Benefits of the WBS</w:t>
            </w:r>
            <w:r>
              <w:rPr>
                <w:noProof/>
                <w:webHidden/>
              </w:rPr>
              <w:tab/>
            </w:r>
            <w:r>
              <w:rPr>
                <w:noProof/>
                <w:webHidden/>
              </w:rPr>
              <w:fldChar w:fldCharType="begin"/>
            </w:r>
            <w:r>
              <w:rPr>
                <w:noProof/>
                <w:webHidden/>
              </w:rPr>
              <w:instrText xml:space="preserve"> PAGEREF _Toc234507668 \h </w:instrText>
            </w:r>
            <w:r>
              <w:rPr>
                <w:noProof/>
                <w:webHidden/>
              </w:rPr>
            </w:r>
            <w:r>
              <w:rPr>
                <w:noProof/>
                <w:webHidden/>
              </w:rPr>
              <w:fldChar w:fldCharType="separate"/>
            </w:r>
            <w:r>
              <w:rPr>
                <w:noProof/>
                <w:webHidden/>
              </w:rPr>
              <w:t>7</w:t>
            </w:r>
            <w:r>
              <w:rPr>
                <w:noProof/>
                <w:webHidden/>
              </w:rPr>
              <w:fldChar w:fldCharType="end"/>
            </w:r>
          </w:hyperlink>
        </w:p>
        <w:p w14:paraId="3324BD8B" w14:textId="7A91BF3A" w:rsidR="0019742C" w:rsidRDefault="0019742C">
          <w:pPr>
            <w:pStyle w:val="TOC2"/>
            <w:tabs>
              <w:tab w:val="right" w:leader="dot" w:pos="9016"/>
            </w:tabs>
            <w:rPr>
              <w:rFonts w:eastAsiaTheme="minorEastAsia"/>
              <w:noProof/>
              <w:lang w:eastAsia="en-GB"/>
            </w:rPr>
          </w:pPr>
          <w:hyperlink w:anchor="_Toc234507669" w:history="1">
            <w:r w:rsidRPr="008A7664">
              <w:rPr>
                <w:rStyle w:val="Hyperlink"/>
                <w:noProof/>
              </w:rPr>
              <w:t>5. Quad Chart</w:t>
            </w:r>
            <w:r>
              <w:rPr>
                <w:noProof/>
                <w:webHidden/>
              </w:rPr>
              <w:tab/>
            </w:r>
            <w:r>
              <w:rPr>
                <w:noProof/>
                <w:webHidden/>
              </w:rPr>
              <w:fldChar w:fldCharType="begin"/>
            </w:r>
            <w:r>
              <w:rPr>
                <w:noProof/>
                <w:webHidden/>
              </w:rPr>
              <w:instrText xml:space="preserve"> PAGEREF _Toc234507669 \h </w:instrText>
            </w:r>
            <w:r>
              <w:rPr>
                <w:noProof/>
                <w:webHidden/>
              </w:rPr>
            </w:r>
            <w:r>
              <w:rPr>
                <w:noProof/>
                <w:webHidden/>
              </w:rPr>
              <w:fldChar w:fldCharType="separate"/>
            </w:r>
            <w:r>
              <w:rPr>
                <w:noProof/>
                <w:webHidden/>
              </w:rPr>
              <w:t>7</w:t>
            </w:r>
            <w:r>
              <w:rPr>
                <w:noProof/>
                <w:webHidden/>
              </w:rPr>
              <w:fldChar w:fldCharType="end"/>
            </w:r>
          </w:hyperlink>
        </w:p>
        <w:p w14:paraId="23884787" w14:textId="02C486C4" w:rsidR="0019742C" w:rsidRDefault="0019742C">
          <w:pPr>
            <w:pStyle w:val="TOC3"/>
            <w:tabs>
              <w:tab w:val="right" w:leader="dot" w:pos="9016"/>
            </w:tabs>
            <w:rPr>
              <w:rFonts w:eastAsiaTheme="minorEastAsia"/>
              <w:noProof/>
              <w:lang w:eastAsia="en-GB"/>
            </w:rPr>
          </w:pPr>
          <w:hyperlink w:anchor="_Toc234507670" w:history="1">
            <w:r w:rsidRPr="008A7664">
              <w:rPr>
                <w:rStyle w:val="Hyperlink"/>
                <w:noProof/>
              </w:rPr>
              <w:t>Quad Chart – Digital Modernisation Project</w:t>
            </w:r>
            <w:r>
              <w:rPr>
                <w:noProof/>
                <w:webHidden/>
              </w:rPr>
              <w:tab/>
            </w:r>
            <w:r>
              <w:rPr>
                <w:noProof/>
                <w:webHidden/>
              </w:rPr>
              <w:fldChar w:fldCharType="begin"/>
            </w:r>
            <w:r>
              <w:rPr>
                <w:noProof/>
                <w:webHidden/>
              </w:rPr>
              <w:instrText xml:space="preserve"> PAGEREF _Toc234507670 \h </w:instrText>
            </w:r>
            <w:r>
              <w:rPr>
                <w:noProof/>
                <w:webHidden/>
              </w:rPr>
            </w:r>
            <w:r>
              <w:rPr>
                <w:noProof/>
                <w:webHidden/>
              </w:rPr>
              <w:fldChar w:fldCharType="separate"/>
            </w:r>
            <w:r>
              <w:rPr>
                <w:noProof/>
                <w:webHidden/>
              </w:rPr>
              <w:t>7</w:t>
            </w:r>
            <w:r>
              <w:rPr>
                <w:noProof/>
                <w:webHidden/>
              </w:rPr>
              <w:fldChar w:fldCharType="end"/>
            </w:r>
          </w:hyperlink>
        </w:p>
        <w:p w14:paraId="3E2CCB34" w14:textId="7484CE53" w:rsidR="0019742C" w:rsidRDefault="0019742C">
          <w:pPr>
            <w:pStyle w:val="TOC3"/>
            <w:tabs>
              <w:tab w:val="right" w:leader="dot" w:pos="9016"/>
            </w:tabs>
            <w:rPr>
              <w:rFonts w:eastAsiaTheme="minorEastAsia"/>
              <w:noProof/>
              <w:lang w:eastAsia="en-GB"/>
            </w:rPr>
          </w:pPr>
          <w:hyperlink w:anchor="_Toc234507671" w:history="1">
            <w:r w:rsidRPr="008A7664">
              <w:rPr>
                <w:rStyle w:val="Hyperlink"/>
                <w:noProof/>
              </w:rPr>
              <w:t>Importance of the Quad Chart</w:t>
            </w:r>
            <w:r>
              <w:rPr>
                <w:noProof/>
                <w:webHidden/>
              </w:rPr>
              <w:tab/>
            </w:r>
            <w:r>
              <w:rPr>
                <w:noProof/>
                <w:webHidden/>
              </w:rPr>
              <w:fldChar w:fldCharType="begin"/>
            </w:r>
            <w:r>
              <w:rPr>
                <w:noProof/>
                <w:webHidden/>
              </w:rPr>
              <w:instrText xml:space="preserve"> PAGEREF _Toc234507671 \h </w:instrText>
            </w:r>
            <w:r>
              <w:rPr>
                <w:noProof/>
                <w:webHidden/>
              </w:rPr>
            </w:r>
            <w:r>
              <w:rPr>
                <w:noProof/>
                <w:webHidden/>
              </w:rPr>
              <w:fldChar w:fldCharType="separate"/>
            </w:r>
            <w:r>
              <w:rPr>
                <w:noProof/>
                <w:webHidden/>
              </w:rPr>
              <w:t>8</w:t>
            </w:r>
            <w:r>
              <w:rPr>
                <w:noProof/>
                <w:webHidden/>
              </w:rPr>
              <w:fldChar w:fldCharType="end"/>
            </w:r>
          </w:hyperlink>
        </w:p>
        <w:p w14:paraId="577C5677" w14:textId="710C8891" w:rsidR="0019742C" w:rsidRDefault="0019742C">
          <w:pPr>
            <w:pStyle w:val="TOC2"/>
            <w:tabs>
              <w:tab w:val="right" w:leader="dot" w:pos="9016"/>
            </w:tabs>
            <w:rPr>
              <w:rFonts w:eastAsiaTheme="minorEastAsia"/>
              <w:noProof/>
              <w:lang w:eastAsia="en-GB"/>
            </w:rPr>
          </w:pPr>
          <w:hyperlink w:anchor="_Toc234507672" w:history="1">
            <w:r w:rsidRPr="008A7664">
              <w:rPr>
                <w:rStyle w:val="Hyperlink"/>
                <w:noProof/>
              </w:rPr>
              <w:t>6. Gantt Chart</w:t>
            </w:r>
            <w:r>
              <w:rPr>
                <w:noProof/>
                <w:webHidden/>
              </w:rPr>
              <w:tab/>
            </w:r>
            <w:r>
              <w:rPr>
                <w:noProof/>
                <w:webHidden/>
              </w:rPr>
              <w:fldChar w:fldCharType="begin"/>
            </w:r>
            <w:r>
              <w:rPr>
                <w:noProof/>
                <w:webHidden/>
              </w:rPr>
              <w:instrText xml:space="preserve"> PAGEREF _Toc234507672 \h </w:instrText>
            </w:r>
            <w:r>
              <w:rPr>
                <w:noProof/>
                <w:webHidden/>
              </w:rPr>
            </w:r>
            <w:r>
              <w:rPr>
                <w:noProof/>
                <w:webHidden/>
              </w:rPr>
              <w:fldChar w:fldCharType="separate"/>
            </w:r>
            <w:r>
              <w:rPr>
                <w:noProof/>
                <w:webHidden/>
              </w:rPr>
              <w:t>9</w:t>
            </w:r>
            <w:r>
              <w:rPr>
                <w:noProof/>
                <w:webHidden/>
              </w:rPr>
              <w:fldChar w:fldCharType="end"/>
            </w:r>
          </w:hyperlink>
        </w:p>
        <w:p w14:paraId="580E057F" w14:textId="16FDA237" w:rsidR="0019742C" w:rsidRDefault="0019742C">
          <w:pPr>
            <w:pStyle w:val="TOC3"/>
            <w:tabs>
              <w:tab w:val="right" w:leader="dot" w:pos="9016"/>
            </w:tabs>
            <w:rPr>
              <w:rFonts w:eastAsiaTheme="minorEastAsia"/>
              <w:noProof/>
              <w:lang w:eastAsia="en-GB"/>
            </w:rPr>
          </w:pPr>
          <w:hyperlink w:anchor="_Toc234507673" w:history="1">
            <w:r w:rsidRPr="008A7664">
              <w:rPr>
                <w:rStyle w:val="Hyperlink"/>
                <w:noProof/>
              </w:rPr>
              <w:t>Project Schedule (6 Months)</w:t>
            </w:r>
            <w:r>
              <w:rPr>
                <w:noProof/>
                <w:webHidden/>
              </w:rPr>
              <w:tab/>
            </w:r>
            <w:r>
              <w:rPr>
                <w:noProof/>
                <w:webHidden/>
              </w:rPr>
              <w:fldChar w:fldCharType="begin"/>
            </w:r>
            <w:r>
              <w:rPr>
                <w:noProof/>
                <w:webHidden/>
              </w:rPr>
              <w:instrText xml:space="preserve"> PAGEREF _Toc234507673 \h </w:instrText>
            </w:r>
            <w:r>
              <w:rPr>
                <w:noProof/>
                <w:webHidden/>
              </w:rPr>
            </w:r>
            <w:r>
              <w:rPr>
                <w:noProof/>
                <w:webHidden/>
              </w:rPr>
              <w:fldChar w:fldCharType="separate"/>
            </w:r>
            <w:r>
              <w:rPr>
                <w:noProof/>
                <w:webHidden/>
              </w:rPr>
              <w:t>9</w:t>
            </w:r>
            <w:r>
              <w:rPr>
                <w:noProof/>
                <w:webHidden/>
              </w:rPr>
              <w:fldChar w:fldCharType="end"/>
            </w:r>
          </w:hyperlink>
        </w:p>
        <w:p w14:paraId="2CF5B30D" w14:textId="382745B9" w:rsidR="0019742C" w:rsidRDefault="0019742C">
          <w:pPr>
            <w:pStyle w:val="TOC3"/>
            <w:tabs>
              <w:tab w:val="right" w:leader="dot" w:pos="9016"/>
            </w:tabs>
            <w:rPr>
              <w:rFonts w:eastAsiaTheme="minorEastAsia"/>
              <w:noProof/>
              <w:lang w:eastAsia="en-GB"/>
            </w:rPr>
          </w:pPr>
          <w:hyperlink w:anchor="_Toc234507674" w:history="1">
            <w:r w:rsidRPr="008A7664">
              <w:rPr>
                <w:rStyle w:val="Hyperlink"/>
                <w:noProof/>
              </w:rPr>
              <w:t>Key Milestones</w:t>
            </w:r>
            <w:r>
              <w:rPr>
                <w:noProof/>
                <w:webHidden/>
              </w:rPr>
              <w:tab/>
            </w:r>
            <w:r>
              <w:rPr>
                <w:noProof/>
                <w:webHidden/>
              </w:rPr>
              <w:fldChar w:fldCharType="begin"/>
            </w:r>
            <w:r>
              <w:rPr>
                <w:noProof/>
                <w:webHidden/>
              </w:rPr>
              <w:instrText xml:space="preserve"> PAGEREF _Toc234507674 \h </w:instrText>
            </w:r>
            <w:r>
              <w:rPr>
                <w:noProof/>
                <w:webHidden/>
              </w:rPr>
            </w:r>
            <w:r>
              <w:rPr>
                <w:noProof/>
                <w:webHidden/>
              </w:rPr>
              <w:fldChar w:fldCharType="separate"/>
            </w:r>
            <w:r>
              <w:rPr>
                <w:noProof/>
                <w:webHidden/>
              </w:rPr>
              <w:t>10</w:t>
            </w:r>
            <w:r>
              <w:rPr>
                <w:noProof/>
                <w:webHidden/>
              </w:rPr>
              <w:fldChar w:fldCharType="end"/>
            </w:r>
          </w:hyperlink>
        </w:p>
        <w:p w14:paraId="68E2D25C" w14:textId="0AFD3938" w:rsidR="0019742C" w:rsidRDefault="0019742C">
          <w:pPr>
            <w:pStyle w:val="TOC2"/>
            <w:tabs>
              <w:tab w:val="right" w:leader="dot" w:pos="9016"/>
            </w:tabs>
            <w:rPr>
              <w:rFonts w:eastAsiaTheme="minorEastAsia"/>
              <w:noProof/>
              <w:lang w:eastAsia="en-GB"/>
            </w:rPr>
          </w:pPr>
          <w:hyperlink w:anchor="_Toc234507675" w:history="1">
            <w:r w:rsidRPr="008A7664">
              <w:rPr>
                <w:rStyle w:val="Hyperlink"/>
                <w:noProof/>
              </w:rPr>
              <w:t>7. Stakeholder Analysis</w:t>
            </w:r>
            <w:r>
              <w:rPr>
                <w:noProof/>
                <w:webHidden/>
              </w:rPr>
              <w:tab/>
            </w:r>
            <w:r>
              <w:rPr>
                <w:noProof/>
                <w:webHidden/>
              </w:rPr>
              <w:fldChar w:fldCharType="begin"/>
            </w:r>
            <w:r>
              <w:rPr>
                <w:noProof/>
                <w:webHidden/>
              </w:rPr>
              <w:instrText xml:space="preserve"> PAGEREF _Toc234507675 \h </w:instrText>
            </w:r>
            <w:r>
              <w:rPr>
                <w:noProof/>
                <w:webHidden/>
              </w:rPr>
            </w:r>
            <w:r>
              <w:rPr>
                <w:noProof/>
                <w:webHidden/>
              </w:rPr>
              <w:fldChar w:fldCharType="separate"/>
            </w:r>
            <w:r>
              <w:rPr>
                <w:noProof/>
                <w:webHidden/>
              </w:rPr>
              <w:t>10</w:t>
            </w:r>
            <w:r>
              <w:rPr>
                <w:noProof/>
                <w:webHidden/>
              </w:rPr>
              <w:fldChar w:fldCharType="end"/>
            </w:r>
          </w:hyperlink>
        </w:p>
        <w:p w14:paraId="60AD0F0D" w14:textId="313CE266" w:rsidR="0019742C" w:rsidRDefault="0019742C">
          <w:pPr>
            <w:pStyle w:val="TOC3"/>
            <w:tabs>
              <w:tab w:val="right" w:leader="dot" w:pos="9016"/>
            </w:tabs>
            <w:rPr>
              <w:rFonts w:eastAsiaTheme="minorEastAsia"/>
              <w:noProof/>
              <w:lang w:eastAsia="en-GB"/>
            </w:rPr>
          </w:pPr>
          <w:hyperlink w:anchor="_Toc234507676" w:history="1">
            <w:r w:rsidRPr="008A7664">
              <w:rPr>
                <w:rStyle w:val="Hyperlink"/>
                <w:noProof/>
              </w:rPr>
              <w:t>Key Stakeholders</w:t>
            </w:r>
            <w:r>
              <w:rPr>
                <w:noProof/>
                <w:webHidden/>
              </w:rPr>
              <w:tab/>
            </w:r>
            <w:r>
              <w:rPr>
                <w:noProof/>
                <w:webHidden/>
              </w:rPr>
              <w:fldChar w:fldCharType="begin"/>
            </w:r>
            <w:r>
              <w:rPr>
                <w:noProof/>
                <w:webHidden/>
              </w:rPr>
              <w:instrText xml:space="preserve"> PAGEREF _Toc234507676 \h </w:instrText>
            </w:r>
            <w:r>
              <w:rPr>
                <w:noProof/>
                <w:webHidden/>
              </w:rPr>
            </w:r>
            <w:r>
              <w:rPr>
                <w:noProof/>
                <w:webHidden/>
              </w:rPr>
              <w:fldChar w:fldCharType="separate"/>
            </w:r>
            <w:r>
              <w:rPr>
                <w:noProof/>
                <w:webHidden/>
              </w:rPr>
              <w:t>11</w:t>
            </w:r>
            <w:r>
              <w:rPr>
                <w:noProof/>
                <w:webHidden/>
              </w:rPr>
              <w:fldChar w:fldCharType="end"/>
            </w:r>
          </w:hyperlink>
        </w:p>
        <w:p w14:paraId="6A275AAF" w14:textId="57ED7376" w:rsidR="0019742C" w:rsidRDefault="0019742C">
          <w:pPr>
            <w:pStyle w:val="TOC3"/>
            <w:tabs>
              <w:tab w:val="right" w:leader="dot" w:pos="9016"/>
            </w:tabs>
            <w:rPr>
              <w:rFonts w:eastAsiaTheme="minorEastAsia"/>
              <w:noProof/>
              <w:lang w:eastAsia="en-GB"/>
            </w:rPr>
          </w:pPr>
          <w:hyperlink w:anchor="_Toc234507677" w:history="1">
            <w:r w:rsidRPr="008A7664">
              <w:rPr>
                <w:rStyle w:val="Hyperlink"/>
                <w:noProof/>
              </w:rPr>
              <w:t>Power–Interest Matrix</w:t>
            </w:r>
            <w:r>
              <w:rPr>
                <w:noProof/>
                <w:webHidden/>
              </w:rPr>
              <w:tab/>
            </w:r>
            <w:r>
              <w:rPr>
                <w:noProof/>
                <w:webHidden/>
              </w:rPr>
              <w:fldChar w:fldCharType="begin"/>
            </w:r>
            <w:r>
              <w:rPr>
                <w:noProof/>
                <w:webHidden/>
              </w:rPr>
              <w:instrText xml:space="preserve"> PAGEREF _Toc234507677 \h </w:instrText>
            </w:r>
            <w:r>
              <w:rPr>
                <w:noProof/>
                <w:webHidden/>
              </w:rPr>
            </w:r>
            <w:r>
              <w:rPr>
                <w:noProof/>
                <w:webHidden/>
              </w:rPr>
              <w:fldChar w:fldCharType="separate"/>
            </w:r>
            <w:r>
              <w:rPr>
                <w:noProof/>
                <w:webHidden/>
              </w:rPr>
              <w:t>11</w:t>
            </w:r>
            <w:r>
              <w:rPr>
                <w:noProof/>
                <w:webHidden/>
              </w:rPr>
              <w:fldChar w:fldCharType="end"/>
            </w:r>
          </w:hyperlink>
        </w:p>
        <w:p w14:paraId="02CEDA2C" w14:textId="2401AAB1" w:rsidR="0019742C" w:rsidRDefault="0019742C">
          <w:pPr>
            <w:pStyle w:val="TOC3"/>
            <w:tabs>
              <w:tab w:val="right" w:leader="dot" w:pos="9016"/>
            </w:tabs>
            <w:rPr>
              <w:rFonts w:eastAsiaTheme="minorEastAsia"/>
              <w:noProof/>
              <w:lang w:eastAsia="en-GB"/>
            </w:rPr>
          </w:pPr>
          <w:hyperlink w:anchor="_Toc234507678" w:history="1">
            <w:r w:rsidRPr="008A7664">
              <w:rPr>
                <w:rStyle w:val="Hyperlink"/>
                <w:noProof/>
              </w:rPr>
              <w:t>Stakeholder Engagement Strategy</w:t>
            </w:r>
            <w:r>
              <w:rPr>
                <w:noProof/>
                <w:webHidden/>
              </w:rPr>
              <w:tab/>
            </w:r>
            <w:r>
              <w:rPr>
                <w:noProof/>
                <w:webHidden/>
              </w:rPr>
              <w:fldChar w:fldCharType="begin"/>
            </w:r>
            <w:r>
              <w:rPr>
                <w:noProof/>
                <w:webHidden/>
              </w:rPr>
              <w:instrText xml:space="preserve"> PAGEREF _Toc234507678 \h </w:instrText>
            </w:r>
            <w:r>
              <w:rPr>
                <w:noProof/>
                <w:webHidden/>
              </w:rPr>
            </w:r>
            <w:r>
              <w:rPr>
                <w:noProof/>
                <w:webHidden/>
              </w:rPr>
              <w:fldChar w:fldCharType="separate"/>
            </w:r>
            <w:r>
              <w:rPr>
                <w:noProof/>
                <w:webHidden/>
              </w:rPr>
              <w:t>12</w:t>
            </w:r>
            <w:r>
              <w:rPr>
                <w:noProof/>
                <w:webHidden/>
              </w:rPr>
              <w:fldChar w:fldCharType="end"/>
            </w:r>
          </w:hyperlink>
        </w:p>
        <w:p w14:paraId="5494815B" w14:textId="24348A7D" w:rsidR="0019742C" w:rsidRDefault="0019742C">
          <w:pPr>
            <w:pStyle w:val="TOC2"/>
            <w:tabs>
              <w:tab w:val="right" w:leader="dot" w:pos="9016"/>
            </w:tabs>
            <w:rPr>
              <w:rFonts w:eastAsiaTheme="minorEastAsia"/>
              <w:noProof/>
              <w:lang w:eastAsia="en-GB"/>
            </w:rPr>
          </w:pPr>
          <w:hyperlink w:anchor="_Toc234507679" w:history="1">
            <w:r w:rsidRPr="008A7664">
              <w:rPr>
                <w:rStyle w:val="Hyperlink"/>
                <w:noProof/>
              </w:rPr>
              <w:t>8. Resource Allocation</w:t>
            </w:r>
            <w:r>
              <w:rPr>
                <w:noProof/>
                <w:webHidden/>
              </w:rPr>
              <w:tab/>
            </w:r>
            <w:r>
              <w:rPr>
                <w:noProof/>
                <w:webHidden/>
              </w:rPr>
              <w:fldChar w:fldCharType="begin"/>
            </w:r>
            <w:r>
              <w:rPr>
                <w:noProof/>
                <w:webHidden/>
              </w:rPr>
              <w:instrText xml:space="preserve"> PAGEREF _Toc234507679 \h </w:instrText>
            </w:r>
            <w:r>
              <w:rPr>
                <w:noProof/>
                <w:webHidden/>
              </w:rPr>
            </w:r>
            <w:r>
              <w:rPr>
                <w:noProof/>
                <w:webHidden/>
              </w:rPr>
              <w:fldChar w:fldCharType="separate"/>
            </w:r>
            <w:r>
              <w:rPr>
                <w:noProof/>
                <w:webHidden/>
              </w:rPr>
              <w:t>12</w:t>
            </w:r>
            <w:r>
              <w:rPr>
                <w:noProof/>
                <w:webHidden/>
              </w:rPr>
              <w:fldChar w:fldCharType="end"/>
            </w:r>
          </w:hyperlink>
        </w:p>
        <w:p w14:paraId="603362D1" w14:textId="4F2C8DD3" w:rsidR="0019742C" w:rsidRDefault="0019742C">
          <w:pPr>
            <w:pStyle w:val="TOC3"/>
            <w:tabs>
              <w:tab w:val="right" w:leader="dot" w:pos="9016"/>
            </w:tabs>
            <w:rPr>
              <w:rFonts w:eastAsiaTheme="minorEastAsia"/>
              <w:noProof/>
              <w:lang w:eastAsia="en-GB"/>
            </w:rPr>
          </w:pPr>
          <w:hyperlink w:anchor="_Toc234507680" w:history="1">
            <w:r w:rsidRPr="008A7664">
              <w:rPr>
                <w:rStyle w:val="Hyperlink"/>
                <w:noProof/>
              </w:rPr>
              <w:t>Human Resources</w:t>
            </w:r>
            <w:r>
              <w:rPr>
                <w:noProof/>
                <w:webHidden/>
              </w:rPr>
              <w:tab/>
            </w:r>
            <w:r>
              <w:rPr>
                <w:noProof/>
                <w:webHidden/>
              </w:rPr>
              <w:fldChar w:fldCharType="begin"/>
            </w:r>
            <w:r>
              <w:rPr>
                <w:noProof/>
                <w:webHidden/>
              </w:rPr>
              <w:instrText xml:space="preserve"> PAGEREF _Toc234507680 \h </w:instrText>
            </w:r>
            <w:r>
              <w:rPr>
                <w:noProof/>
                <w:webHidden/>
              </w:rPr>
            </w:r>
            <w:r>
              <w:rPr>
                <w:noProof/>
                <w:webHidden/>
              </w:rPr>
              <w:fldChar w:fldCharType="separate"/>
            </w:r>
            <w:r>
              <w:rPr>
                <w:noProof/>
                <w:webHidden/>
              </w:rPr>
              <w:t>13</w:t>
            </w:r>
            <w:r>
              <w:rPr>
                <w:noProof/>
                <w:webHidden/>
              </w:rPr>
              <w:fldChar w:fldCharType="end"/>
            </w:r>
          </w:hyperlink>
        </w:p>
        <w:p w14:paraId="2E62C5D7" w14:textId="53FA4E27" w:rsidR="0019742C" w:rsidRDefault="0019742C">
          <w:pPr>
            <w:pStyle w:val="TOC3"/>
            <w:tabs>
              <w:tab w:val="right" w:leader="dot" w:pos="9016"/>
            </w:tabs>
            <w:rPr>
              <w:rFonts w:eastAsiaTheme="minorEastAsia"/>
              <w:noProof/>
              <w:lang w:eastAsia="en-GB"/>
            </w:rPr>
          </w:pPr>
          <w:hyperlink w:anchor="_Toc234507681" w:history="1">
            <w:r w:rsidRPr="008A7664">
              <w:rPr>
                <w:rStyle w:val="Hyperlink"/>
                <w:noProof/>
              </w:rPr>
              <w:t>Financial Resources</w:t>
            </w:r>
            <w:r>
              <w:rPr>
                <w:noProof/>
                <w:webHidden/>
              </w:rPr>
              <w:tab/>
            </w:r>
            <w:r>
              <w:rPr>
                <w:noProof/>
                <w:webHidden/>
              </w:rPr>
              <w:fldChar w:fldCharType="begin"/>
            </w:r>
            <w:r>
              <w:rPr>
                <w:noProof/>
                <w:webHidden/>
              </w:rPr>
              <w:instrText xml:space="preserve"> PAGEREF _Toc234507681 \h </w:instrText>
            </w:r>
            <w:r>
              <w:rPr>
                <w:noProof/>
                <w:webHidden/>
              </w:rPr>
            </w:r>
            <w:r>
              <w:rPr>
                <w:noProof/>
                <w:webHidden/>
              </w:rPr>
              <w:fldChar w:fldCharType="separate"/>
            </w:r>
            <w:r>
              <w:rPr>
                <w:noProof/>
                <w:webHidden/>
              </w:rPr>
              <w:t>13</w:t>
            </w:r>
            <w:r>
              <w:rPr>
                <w:noProof/>
                <w:webHidden/>
              </w:rPr>
              <w:fldChar w:fldCharType="end"/>
            </w:r>
          </w:hyperlink>
        </w:p>
        <w:p w14:paraId="1E4CA1BF" w14:textId="2688ED92" w:rsidR="0019742C" w:rsidRDefault="0019742C">
          <w:pPr>
            <w:pStyle w:val="TOC3"/>
            <w:tabs>
              <w:tab w:val="right" w:leader="dot" w:pos="9016"/>
            </w:tabs>
            <w:rPr>
              <w:rFonts w:eastAsiaTheme="minorEastAsia"/>
              <w:noProof/>
              <w:lang w:eastAsia="en-GB"/>
            </w:rPr>
          </w:pPr>
          <w:hyperlink w:anchor="_Toc234507682" w:history="1">
            <w:r w:rsidRPr="008A7664">
              <w:rPr>
                <w:rStyle w:val="Hyperlink"/>
                <w:noProof/>
              </w:rPr>
              <w:t>Technology Resources</w:t>
            </w:r>
            <w:r>
              <w:rPr>
                <w:noProof/>
                <w:webHidden/>
              </w:rPr>
              <w:tab/>
            </w:r>
            <w:r>
              <w:rPr>
                <w:noProof/>
                <w:webHidden/>
              </w:rPr>
              <w:fldChar w:fldCharType="begin"/>
            </w:r>
            <w:r>
              <w:rPr>
                <w:noProof/>
                <w:webHidden/>
              </w:rPr>
              <w:instrText xml:space="preserve"> PAGEREF _Toc234507682 \h </w:instrText>
            </w:r>
            <w:r>
              <w:rPr>
                <w:noProof/>
                <w:webHidden/>
              </w:rPr>
            </w:r>
            <w:r>
              <w:rPr>
                <w:noProof/>
                <w:webHidden/>
              </w:rPr>
              <w:fldChar w:fldCharType="separate"/>
            </w:r>
            <w:r>
              <w:rPr>
                <w:noProof/>
                <w:webHidden/>
              </w:rPr>
              <w:t>13</w:t>
            </w:r>
            <w:r>
              <w:rPr>
                <w:noProof/>
                <w:webHidden/>
              </w:rPr>
              <w:fldChar w:fldCharType="end"/>
            </w:r>
          </w:hyperlink>
        </w:p>
        <w:p w14:paraId="7CE5F1A7" w14:textId="463A1A92" w:rsidR="0019742C" w:rsidRDefault="0019742C">
          <w:pPr>
            <w:pStyle w:val="TOC3"/>
            <w:tabs>
              <w:tab w:val="right" w:leader="dot" w:pos="9016"/>
            </w:tabs>
            <w:rPr>
              <w:rFonts w:eastAsiaTheme="minorEastAsia"/>
              <w:noProof/>
              <w:lang w:eastAsia="en-GB"/>
            </w:rPr>
          </w:pPr>
          <w:hyperlink w:anchor="_Toc234507683" w:history="1">
            <w:r w:rsidRPr="008A7664">
              <w:rPr>
                <w:rStyle w:val="Hyperlink"/>
                <w:noProof/>
              </w:rPr>
              <w:t>Resource Justification</w:t>
            </w:r>
            <w:r>
              <w:rPr>
                <w:noProof/>
                <w:webHidden/>
              </w:rPr>
              <w:tab/>
            </w:r>
            <w:r>
              <w:rPr>
                <w:noProof/>
                <w:webHidden/>
              </w:rPr>
              <w:fldChar w:fldCharType="begin"/>
            </w:r>
            <w:r>
              <w:rPr>
                <w:noProof/>
                <w:webHidden/>
              </w:rPr>
              <w:instrText xml:space="preserve"> PAGEREF _Toc234507683 \h </w:instrText>
            </w:r>
            <w:r>
              <w:rPr>
                <w:noProof/>
                <w:webHidden/>
              </w:rPr>
            </w:r>
            <w:r>
              <w:rPr>
                <w:noProof/>
                <w:webHidden/>
              </w:rPr>
              <w:fldChar w:fldCharType="separate"/>
            </w:r>
            <w:r>
              <w:rPr>
                <w:noProof/>
                <w:webHidden/>
              </w:rPr>
              <w:t>14</w:t>
            </w:r>
            <w:r>
              <w:rPr>
                <w:noProof/>
                <w:webHidden/>
              </w:rPr>
              <w:fldChar w:fldCharType="end"/>
            </w:r>
          </w:hyperlink>
        </w:p>
        <w:p w14:paraId="1C7488A2" w14:textId="0D4404E5" w:rsidR="0019742C" w:rsidRDefault="0019742C">
          <w:pPr>
            <w:pStyle w:val="TOC2"/>
            <w:tabs>
              <w:tab w:val="right" w:leader="dot" w:pos="9016"/>
            </w:tabs>
            <w:rPr>
              <w:rFonts w:eastAsiaTheme="minorEastAsia"/>
              <w:noProof/>
              <w:lang w:eastAsia="en-GB"/>
            </w:rPr>
          </w:pPr>
          <w:hyperlink w:anchor="_Toc234507684" w:history="1">
            <w:r w:rsidRPr="008A7664">
              <w:rPr>
                <w:rStyle w:val="Hyperlink"/>
                <w:noProof/>
              </w:rPr>
              <w:t>9. Risk Analysis</w:t>
            </w:r>
            <w:r>
              <w:rPr>
                <w:noProof/>
                <w:webHidden/>
              </w:rPr>
              <w:tab/>
            </w:r>
            <w:r>
              <w:rPr>
                <w:noProof/>
                <w:webHidden/>
              </w:rPr>
              <w:fldChar w:fldCharType="begin"/>
            </w:r>
            <w:r>
              <w:rPr>
                <w:noProof/>
                <w:webHidden/>
              </w:rPr>
              <w:instrText xml:space="preserve"> PAGEREF _Toc234507684 \h </w:instrText>
            </w:r>
            <w:r>
              <w:rPr>
                <w:noProof/>
                <w:webHidden/>
              </w:rPr>
            </w:r>
            <w:r>
              <w:rPr>
                <w:noProof/>
                <w:webHidden/>
              </w:rPr>
              <w:fldChar w:fldCharType="separate"/>
            </w:r>
            <w:r>
              <w:rPr>
                <w:noProof/>
                <w:webHidden/>
              </w:rPr>
              <w:t>14</w:t>
            </w:r>
            <w:r>
              <w:rPr>
                <w:noProof/>
                <w:webHidden/>
              </w:rPr>
              <w:fldChar w:fldCharType="end"/>
            </w:r>
          </w:hyperlink>
        </w:p>
        <w:p w14:paraId="3DAA7728" w14:textId="166424CF" w:rsidR="0019742C" w:rsidRDefault="0019742C">
          <w:pPr>
            <w:pStyle w:val="TOC3"/>
            <w:tabs>
              <w:tab w:val="right" w:leader="dot" w:pos="9016"/>
            </w:tabs>
            <w:rPr>
              <w:rFonts w:eastAsiaTheme="minorEastAsia"/>
              <w:noProof/>
              <w:lang w:eastAsia="en-GB"/>
            </w:rPr>
          </w:pPr>
          <w:hyperlink w:anchor="_Toc234507685" w:history="1">
            <w:r w:rsidRPr="008A7664">
              <w:rPr>
                <w:rStyle w:val="Hyperlink"/>
                <w:noProof/>
              </w:rPr>
              <w:t>Risk Register</w:t>
            </w:r>
            <w:r>
              <w:rPr>
                <w:noProof/>
                <w:webHidden/>
              </w:rPr>
              <w:tab/>
            </w:r>
            <w:r>
              <w:rPr>
                <w:noProof/>
                <w:webHidden/>
              </w:rPr>
              <w:fldChar w:fldCharType="begin"/>
            </w:r>
            <w:r>
              <w:rPr>
                <w:noProof/>
                <w:webHidden/>
              </w:rPr>
              <w:instrText xml:space="preserve"> PAGEREF _Toc234507685 \h </w:instrText>
            </w:r>
            <w:r>
              <w:rPr>
                <w:noProof/>
                <w:webHidden/>
              </w:rPr>
            </w:r>
            <w:r>
              <w:rPr>
                <w:noProof/>
                <w:webHidden/>
              </w:rPr>
              <w:fldChar w:fldCharType="separate"/>
            </w:r>
            <w:r>
              <w:rPr>
                <w:noProof/>
                <w:webHidden/>
              </w:rPr>
              <w:t>14</w:t>
            </w:r>
            <w:r>
              <w:rPr>
                <w:noProof/>
                <w:webHidden/>
              </w:rPr>
              <w:fldChar w:fldCharType="end"/>
            </w:r>
          </w:hyperlink>
        </w:p>
        <w:p w14:paraId="4FAA1E3C" w14:textId="5813C8EE" w:rsidR="0019742C" w:rsidRDefault="0019742C">
          <w:pPr>
            <w:pStyle w:val="TOC3"/>
            <w:tabs>
              <w:tab w:val="right" w:leader="dot" w:pos="9016"/>
            </w:tabs>
            <w:rPr>
              <w:rFonts w:eastAsiaTheme="minorEastAsia"/>
              <w:noProof/>
              <w:lang w:eastAsia="en-GB"/>
            </w:rPr>
          </w:pPr>
          <w:hyperlink w:anchor="_Toc234507686" w:history="1">
            <w:r w:rsidRPr="008A7664">
              <w:rPr>
                <w:rStyle w:val="Hyperlink"/>
                <w:noProof/>
              </w:rPr>
              <w:t>Risk Assessment Matrix</w:t>
            </w:r>
            <w:r>
              <w:rPr>
                <w:noProof/>
                <w:webHidden/>
              </w:rPr>
              <w:tab/>
            </w:r>
            <w:r>
              <w:rPr>
                <w:noProof/>
                <w:webHidden/>
              </w:rPr>
              <w:fldChar w:fldCharType="begin"/>
            </w:r>
            <w:r>
              <w:rPr>
                <w:noProof/>
                <w:webHidden/>
              </w:rPr>
              <w:instrText xml:space="preserve"> PAGEREF _Toc234507686 \h </w:instrText>
            </w:r>
            <w:r>
              <w:rPr>
                <w:noProof/>
                <w:webHidden/>
              </w:rPr>
            </w:r>
            <w:r>
              <w:rPr>
                <w:noProof/>
                <w:webHidden/>
              </w:rPr>
              <w:fldChar w:fldCharType="separate"/>
            </w:r>
            <w:r>
              <w:rPr>
                <w:noProof/>
                <w:webHidden/>
              </w:rPr>
              <w:t>15</w:t>
            </w:r>
            <w:r>
              <w:rPr>
                <w:noProof/>
                <w:webHidden/>
              </w:rPr>
              <w:fldChar w:fldCharType="end"/>
            </w:r>
          </w:hyperlink>
        </w:p>
        <w:p w14:paraId="4C56C26E" w14:textId="2BADFE8F" w:rsidR="0019742C" w:rsidRDefault="0019742C">
          <w:pPr>
            <w:pStyle w:val="TOC3"/>
            <w:tabs>
              <w:tab w:val="right" w:leader="dot" w:pos="9016"/>
            </w:tabs>
            <w:rPr>
              <w:rFonts w:eastAsiaTheme="minorEastAsia"/>
              <w:noProof/>
              <w:lang w:eastAsia="en-GB"/>
            </w:rPr>
          </w:pPr>
          <w:hyperlink w:anchor="_Toc234507687" w:history="1">
            <w:r w:rsidRPr="008A7664">
              <w:rPr>
                <w:rStyle w:val="Hyperlink"/>
                <w:noProof/>
              </w:rPr>
              <w:t>Project Triangle (Iron Triangle)</w:t>
            </w:r>
            <w:r>
              <w:rPr>
                <w:noProof/>
                <w:webHidden/>
              </w:rPr>
              <w:tab/>
            </w:r>
            <w:r>
              <w:rPr>
                <w:noProof/>
                <w:webHidden/>
              </w:rPr>
              <w:fldChar w:fldCharType="begin"/>
            </w:r>
            <w:r>
              <w:rPr>
                <w:noProof/>
                <w:webHidden/>
              </w:rPr>
              <w:instrText xml:space="preserve"> PAGEREF _Toc234507687 \h </w:instrText>
            </w:r>
            <w:r>
              <w:rPr>
                <w:noProof/>
                <w:webHidden/>
              </w:rPr>
            </w:r>
            <w:r>
              <w:rPr>
                <w:noProof/>
                <w:webHidden/>
              </w:rPr>
              <w:fldChar w:fldCharType="separate"/>
            </w:r>
            <w:r>
              <w:rPr>
                <w:noProof/>
                <w:webHidden/>
              </w:rPr>
              <w:t>16</w:t>
            </w:r>
            <w:r>
              <w:rPr>
                <w:noProof/>
                <w:webHidden/>
              </w:rPr>
              <w:fldChar w:fldCharType="end"/>
            </w:r>
          </w:hyperlink>
        </w:p>
        <w:p w14:paraId="376DDF9C" w14:textId="4A660871" w:rsidR="0019742C" w:rsidRDefault="0019742C">
          <w:pPr>
            <w:pStyle w:val="TOC3"/>
            <w:tabs>
              <w:tab w:val="right" w:leader="dot" w:pos="9016"/>
            </w:tabs>
            <w:rPr>
              <w:rFonts w:eastAsiaTheme="minorEastAsia"/>
              <w:noProof/>
              <w:lang w:eastAsia="en-GB"/>
            </w:rPr>
          </w:pPr>
          <w:hyperlink w:anchor="_Toc234507688" w:history="1">
            <w:r w:rsidRPr="008A7664">
              <w:rPr>
                <w:rStyle w:val="Hyperlink"/>
                <w:noProof/>
              </w:rPr>
              <w:t>Leadership and Risk Management</w:t>
            </w:r>
            <w:r>
              <w:rPr>
                <w:noProof/>
                <w:webHidden/>
              </w:rPr>
              <w:tab/>
            </w:r>
            <w:r>
              <w:rPr>
                <w:noProof/>
                <w:webHidden/>
              </w:rPr>
              <w:fldChar w:fldCharType="begin"/>
            </w:r>
            <w:r>
              <w:rPr>
                <w:noProof/>
                <w:webHidden/>
              </w:rPr>
              <w:instrText xml:space="preserve"> PAGEREF _Toc234507688 \h </w:instrText>
            </w:r>
            <w:r>
              <w:rPr>
                <w:noProof/>
                <w:webHidden/>
              </w:rPr>
            </w:r>
            <w:r>
              <w:rPr>
                <w:noProof/>
                <w:webHidden/>
              </w:rPr>
              <w:fldChar w:fldCharType="separate"/>
            </w:r>
            <w:r>
              <w:rPr>
                <w:noProof/>
                <w:webHidden/>
              </w:rPr>
              <w:t>16</w:t>
            </w:r>
            <w:r>
              <w:rPr>
                <w:noProof/>
                <w:webHidden/>
              </w:rPr>
              <w:fldChar w:fldCharType="end"/>
            </w:r>
          </w:hyperlink>
        </w:p>
        <w:p w14:paraId="0D2841DC" w14:textId="15B23824" w:rsidR="0019742C" w:rsidRDefault="0019742C">
          <w:pPr>
            <w:pStyle w:val="TOC3"/>
            <w:tabs>
              <w:tab w:val="right" w:leader="dot" w:pos="9016"/>
            </w:tabs>
            <w:rPr>
              <w:rFonts w:eastAsiaTheme="minorEastAsia"/>
              <w:noProof/>
              <w:lang w:eastAsia="en-GB"/>
            </w:rPr>
          </w:pPr>
          <w:hyperlink w:anchor="_Toc234507689" w:history="1">
            <w:r w:rsidRPr="008A7664">
              <w:rPr>
                <w:rStyle w:val="Hyperlink"/>
                <w:noProof/>
              </w:rPr>
              <w:t>Global Project Considerations</w:t>
            </w:r>
            <w:r>
              <w:rPr>
                <w:noProof/>
                <w:webHidden/>
              </w:rPr>
              <w:tab/>
            </w:r>
            <w:r>
              <w:rPr>
                <w:noProof/>
                <w:webHidden/>
              </w:rPr>
              <w:fldChar w:fldCharType="begin"/>
            </w:r>
            <w:r>
              <w:rPr>
                <w:noProof/>
                <w:webHidden/>
              </w:rPr>
              <w:instrText xml:space="preserve"> PAGEREF _Toc234507689 \h </w:instrText>
            </w:r>
            <w:r>
              <w:rPr>
                <w:noProof/>
                <w:webHidden/>
              </w:rPr>
            </w:r>
            <w:r>
              <w:rPr>
                <w:noProof/>
                <w:webHidden/>
              </w:rPr>
              <w:fldChar w:fldCharType="separate"/>
            </w:r>
            <w:r>
              <w:rPr>
                <w:noProof/>
                <w:webHidden/>
              </w:rPr>
              <w:t>17</w:t>
            </w:r>
            <w:r>
              <w:rPr>
                <w:noProof/>
                <w:webHidden/>
              </w:rPr>
              <w:fldChar w:fldCharType="end"/>
            </w:r>
          </w:hyperlink>
        </w:p>
        <w:p w14:paraId="5C7354C2" w14:textId="08509DCF" w:rsidR="0019742C" w:rsidRDefault="0019742C">
          <w:pPr>
            <w:pStyle w:val="TOC2"/>
            <w:tabs>
              <w:tab w:val="right" w:leader="dot" w:pos="9016"/>
            </w:tabs>
            <w:rPr>
              <w:rFonts w:eastAsiaTheme="minorEastAsia"/>
              <w:noProof/>
              <w:lang w:eastAsia="en-GB"/>
            </w:rPr>
          </w:pPr>
          <w:hyperlink w:anchor="_Toc234507690" w:history="1">
            <w:r w:rsidRPr="008A7664">
              <w:rPr>
                <w:rStyle w:val="Hyperlink"/>
                <w:noProof/>
              </w:rPr>
              <w:t>10. Conclusion</w:t>
            </w:r>
            <w:r>
              <w:rPr>
                <w:noProof/>
                <w:webHidden/>
              </w:rPr>
              <w:tab/>
            </w:r>
            <w:r>
              <w:rPr>
                <w:noProof/>
                <w:webHidden/>
              </w:rPr>
              <w:fldChar w:fldCharType="begin"/>
            </w:r>
            <w:r>
              <w:rPr>
                <w:noProof/>
                <w:webHidden/>
              </w:rPr>
              <w:instrText xml:space="preserve"> PAGEREF _Toc234507690 \h </w:instrText>
            </w:r>
            <w:r>
              <w:rPr>
                <w:noProof/>
                <w:webHidden/>
              </w:rPr>
            </w:r>
            <w:r>
              <w:rPr>
                <w:noProof/>
                <w:webHidden/>
              </w:rPr>
              <w:fldChar w:fldCharType="separate"/>
            </w:r>
            <w:r>
              <w:rPr>
                <w:noProof/>
                <w:webHidden/>
              </w:rPr>
              <w:t>17</w:t>
            </w:r>
            <w:r>
              <w:rPr>
                <w:noProof/>
                <w:webHidden/>
              </w:rPr>
              <w:fldChar w:fldCharType="end"/>
            </w:r>
          </w:hyperlink>
        </w:p>
        <w:p w14:paraId="4F878D63" w14:textId="24F7623F" w:rsidR="0019742C" w:rsidRDefault="0019742C">
          <w:pPr>
            <w:pStyle w:val="TOC1"/>
            <w:tabs>
              <w:tab w:val="right" w:leader="dot" w:pos="9016"/>
            </w:tabs>
            <w:rPr>
              <w:rFonts w:eastAsiaTheme="minorEastAsia"/>
              <w:noProof/>
              <w:lang w:eastAsia="en-GB"/>
            </w:rPr>
          </w:pPr>
          <w:hyperlink w:anchor="_Toc234507691" w:history="1">
            <w:r w:rsidRPr="008A7664">
              <w:rPr>
                <w:rStyle w:val="Hyperlink"/>
                <w:noProof/>
              </w:rPr>
              <w:t>Refrences:</w:t>
            </w:r>
            <w:r>
              <w:rPr>
                <w:noProof/>
                <w:webHidden/>
              </w:rPr>
              <w:tab/>
            </w:r>
            <w:r>
              <w:rPr>
                <w:noProof/>
                <w:webHidden/>
              </w:rPr>
              <w:fldChar w:fldCharType="begin"/>
            </w:r>
            <w:r>
              <w:rPr>
                <w:noProof/>
                <w:webHidden/>
              </w:rPr>
              <w:instrText xml:space="preserve"> PAGEREF _Toc234507691 \h </w:instrText>
            </w:r>
            <w:r>
              <w:rPr>
                <w:noProof/>
                <w:webHidden/>
              </w:rPr>
            </w:r>
            <w:r>
              <w:rPr>
                <w:noProof/>
                <w:webHidden/>
              </w:rPr>
              <w:fldChar w:fldCharType="separate"/>
            </w:r>
            <w:r>
              <w:rPr>
                <w:noProof/>
                <w:webHidden/>
              </w:rPr>
              <w:t>18</w:t>
            </w:r>
            <w:r>
              <w:rPr>
                <w:noProof/>
                <w:webHidden/>
              </w:rPr>
              <w:fldChar w:fldCharType="end"/>
            </w:r>
          </w:hyperlink>
        </w:p>
        <w:p w14:paraId="03F1E0DC" w14:textId="1E47F2EC" w:rsidR="00E3461C" w:rsidRDefault="00E3461C">
          <w:r>
            <w:rPr>
              <w:b/>
              <w:bCs/>
              <w:noProof/>
            </w:rPr>
            <w:fldChar w:fldCharType="end"/>
          </w:r>
        </w:p>
      </w:sdtContent>
    </w:sdt>
    <w:p w14:paraId="7CC0057D" w14:textId="77777777" w:rsidR="00E3461C" w:rsidRDefault="00E3461C">
      <w:pPr>
        <w:rPr>
          <w:rFonts w:asciiTheme="majorHAnsi" w:eastAsiaTheme="majorEastAsia" w:hAnsiTheme="majorHAnsi" w:cstheme="majorBidi"/>
          <w:color w:val="0F4761" w:themeColor="accent1" w:themeShade="BF"/>
          <w:sz w:val="40"/>
          <w:szCs w:val="40"/>
        </w:rPr>
      </w:pPr>
      <w:r>
        <w:br w:type="page"/>
      </w:r>
    </w:p>
    <w:p w14:paraId="1BB6860D" w14:textId="77777777" w:rsidR="00F15669" w:rsidRDefault="00F15669" w:rsidP="00B3236D">
      <w:pPr>
        <w:pStyle w:val="Heading1"/>
        <w:sectPr w:rsidR="00F15669" w:rsidSect="00BF46A7">
          <w:footerReference w:type="default" r:id="rId9"/>
          <w:pgSz w:w="11906" w:h="16838"/>
          <w:pgMar w:top="1440" w:right="1440" w:bottom="1440" w:left="1440" w:header="708" w:footer="708" w:gutter="0"/>
          <w:pgNumType w:start="0"/>
          <w:cols w:space="708"/>
          <w:titlePg/>
          <w:docGrid w:linePitch="360"/>
        </w:sectPr>
      </w:pPr>
    </w:p>
    <w:p w14:paraId="5BAAC953" w14:textId="7955D49E" w:rsidR="00F15669" w:rsidRDefault="00F15669" w:rsidP="00F15669">
      <w:pPr>
        <w:pStyle w:val="Heading1"/>
      </w:pPr>
      <w:bookmarkStart w:id="0" w:name="_Toc234507649"/>
      <w:r>
        <w:rPr>
          <w:noProof/>
        </w:rPr>
        <w:lastRenderedPageBreak/>
        <mc:AlternateContent>
          <mc:Choice Requires="wps">
            <w:drawing>
              <wp:anchor distT="0" distB="0" distL="114300" distR="114300" simplePos="0" relativeHeight="251665408" behindDoc="1" locked="0" layoutInCell="1" allowOverlap="1" wp14:anchorId="732A6642" wp14:editId="3B8C3047">
                <wp:simplePos x="0" y="0"/>
                <wp:positionH relativeFrom="column">
                  <wp:posOffset>-678180</wp:posOffset>
                </wp:positionH>
                <wp:positionV relativeFrom="paragraph">
                  <wp:posOffset>7435850</wp:posOffset>
                </wp:positionV>
                <wp:extent cx="10175875" cy="635"/>
                <wp:effectExtent l="0" t="0" r="0" b="0"/>
                <wp:wrapTight wrapText="bothSides">
                  <wp:wrapPolygon edited="0">
                    <wp:start x="0" y="0"/>
                    <wp:lineTo x="0" y="21600"/>
                    <wp:lineTo x="21600" y="21600"/>
                    <wp:lineTo x="21600" y="0"/>
                  </wp:wrapPolygon>
                </wp:wrapTight>
                <wp:docPr id="365262609" name="Text Box 1"/>
                <wp:cNvGraphicFramePr/>
                <a:graphic xmlns:a="http://schemas.openxmlformats.org/drawingml/2006/main">
                  <a:graphicData uri="http://schemas.microsoft.com/office/word/2010/wordprocessingShape">
                    <wps:wsp>
                      <wps:cNvSpPr txBox="1"/>
                      <wps:spPr>
                        <a:xfrm>
                          <a:off x="0" y="0"/>
                          <a:ext cx="10175875" cy="635"/>
                        </a:xfrm>
                        <a:prstGeom prst="rect">
                          <a:avLst/>
                        </a:prstGeom>
                        <a:solidFill>
                          <a:prstClr val="white"/>
                        </a:solidFill>
                        <a:ln>
                          <a:noFill/>
                        </a:ln>
                      </wps:spPr>
                      <wps:txbx>
                        <w:txbxContent>
                          <w:p w14:paraId="29CE8BA3" w14:textId="4BDCD75A" w:rsidR="00F15669" w:rsidRPr="00F15669" w:rsidRDefault="00F15669" w:rsidP="00F15669">
                            <w:pPr>
                              <w:pStyle w:val="Caption"/>
                              <w:rPr>
                                <w:sz w:val="22"/>
                                <w:szCs w:val="22"/>
                              </w:rPr>
                            </w:pPr>
                            <w:r w:rsidRPr="00F15669">
                              <w:rPr>
                                <w:sz w:val="22"/>
                                <w:szCs w:val="22"/>
                              </w:rPr>
                              <w:t xml:space="preserve">Figure </w:t>
                            </w:r>
                            <w:r w:rsidRPr="00F15669">
                              <w:rPr>
                                <w:sz w:val="22"/>
                                <w:szCs w:val="22"/>
                              </w:rPr>
                              <w:fldChar w:fldCharType="begin"/>
                            </w:r>
                            <w:r w:rsidRPr="00F15669">
                              <w:rPr>
                                <w:sz w:val="22"/>
                                <w:szCs w:val="22"/>
                              </w:rPr>
                              <w:instrText xml:space="preserve"> SEQ Figure \* ARABIC </w:instrText>
                            </w:r>
                            <w:r w:rsidRPr="00F15669">
                              <w:rPr>
                                <w:sz w:val="22"/>
                                <w:szCs w:val="22"/>
                              </w:rPr>
                              <w:fldChar w:fldCharType="separate"/>
                            </w:r>
                            <w:r w:rsidRPr="00F15669">
                              <w:rPr>
                                <w:noProof/>
                                <w:sz w:val="22"/>
                                <w:szCs w:val="22"/>
                              </w:rPr>
                              <w:t>1</w:t>
                            </w:r>
                            <w:r w:rsidRPr="00F15669">
                              <w:rPr>
                                <w:sz w:val="22"/>
                                <w:szCs w:val="22"/>
                              </w:rPr>
                              <w:fldChar w:fldCharType="end"/>
                            </w:r>
                            <w:r w:rsidRPr="00F15669">
                              <w:rPr>
                                <w:sz w:val="22"/>
                                <w:szCs w:val="22"/>
                              </w:rPr>
                              <w:t>:Poster designed and created using Canva.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2A6642" id="Text Box 1" o:spid="_x0000_s1029" type="#_x0000_t202" style="position:absolute;margin-left:-53.4pt;margin-top:585.5pt;width:801.2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" stroked="f">
                <v:textbox style="mso-fit-shape-to-text:t" inset="0,0,0,0">
                  <w:txbxContent>
                    <w:p w14:paraId="29CE8BA3" w14:textId="4BDCD75A" w:rsidR="00F15669" w:rsidRPr="00F15669" w:rsidRDefault="00F15669" w:rsidP="00F15669">
                      <w:pPr>
                        <w:pStyle w:val="Caption"/>
                        <w:rPr>
                          <w:sz w:val="22"/>
                          <w:szCs w:val="22"/>
                        </w:rPr>
                      </w:pPr>
                      <w:r w:rsidRPr="00F15669">
                        <w:rPr>
                          <w:sz w:val="22"/>
                          <w:szCs w:val="22"/>
                        </w:rPr>
                        <w:t xml:space="preserve">Figure </w:t>
                      </w:r>
                      <w:r w:rsidRPr="00F15669">
                        <w:rPr>
                          <w:sz w:val="22"/>
                          <w:szCs w:val="22"/>
                        </w:rPr>
                        <w:fldChar w:fldCharType="begin"/>
                      </w:r>
                      <w:r w:rsidRPr="00F15669">
                        <w:rPr>
                          <w:sz w:val="22"/>
                          <w:szCs w:val="22"/>
                        </w:rPr>
                        <w:instrText xml:space="preserve"> SEQ Figure \* ARABIC </w:instrText>
                      </w:r>
                      <w:r w:rsidRPr="00F15669">
                        <w:rPr>
                          <w:sz w:val="22"/>
                          <w:szCs w:val="22"/>
                        </w:rPr>
                        <w:fldChar w:fldCharType="separate"/>
                      </w:r>
                      <w:r w:rsidRPr="00F15669">
                        <w:rPr>
                          <w:noProof/>
                          <w:sz w:val="22"/>
                          <w:szCs w:val="22"/>
                        </w:rPr>
                        <w:t>1</w:t>
                      </w:r>
                      <w:r w:rsidRPr="00F15669">
                        <w:rPr>
                          <w:sz w:val="22"/>
                          <w:szCs w:val="22"/>
                        </w:rPr>
                        <w:fldChar w:fldCharType="end"/>
                      </w:r>
                      <w:r w:rsidRPr="00F15669">
                        <w:rPr>
                          <w:sz w:val="22"/>
                          <w:szCs w:val="22"/>
                        </w:rPr>
                        <w:t>:Poster designed and created using Canva.</w:t>
                      </w:r>
                    </w:p>
                  </w:txbxContent>
                </v:textbox>
                <w10:wrap type="tight"/>
              </v:shape>
            </w:pict>
          </mc:Fallback>
        </mc:AlternateContent>
      </w:r>
      <w:r w:rsidRPr="00F15669">
        <w:rPr>
          <w:noProof/>
        </w:rPr>
        <w:drawing>
          <wp:anchor distT="0" distB="0" distL="114300" distR="114300" simplePos="0" relativeHeight="251663360" behindDoc="1" locked="0" layoutInCell="1" allowOverlap="1" wp14:anchorId="05A4B770" wp14:editId="338E3AD7">
            <wp:simplePos x="0" y="0"/>
            <wp:positionH relativeFrom="margin">
              <wp:posOffset>-678180</wp:posOffset>
            </wp:positionH>
            <wp:positionV relativeFrom="paragraph">
              <wp:posOffset>594360</wp:posOffset>
            </wp:positionV>
            <wp:extent cx="10175875" cy="6784340"/>
            <wp:effectExtent l="0" t="0" r="0" b="0"/>
            <wp:wrapTight wrapText="bothSides">
              <wp:wrapPolygon edited="0">
                <wp:start x="0" y="0"/>
                <wp:lineTo x="0" y="21531"/>
                <wp:lineTo x="21553" y="21531"/>
                <wp:lineTo x="21553" y="0"/>
                <wp:lineTo x="0" y="0"/>
              </wp:wrapPolygon>
            </wp:wrapTight>
            <wp:docPr id="1409838391" name="Picture 1" descr="A visual representation of a project proposal for modernizing passenger flow in a city's central transport hub, including various elements like software, infrastructure, stakeholders, and objecti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838391" name="Picture 1" descr="A visual representation of a project proposal for modernizing passenger flow in a city's central transport hub, including various elements like software, infrastructure, stakeholders, and objectiv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0175875" cy="6784340"/>
                    </a:xfrm>
                    <a:prstGeom prst="rect">
                      <a:avLst/>
                    </a:prstGeom>
                  </pic:spPr>
                </pic:pic>
              </a:graphicData>
            </a:graphic>
            <wp14:sizeRelH relativeFrom="margin">
              <wp14:pctWidth>0</wp14:pctWidth>
            </wp14:sizeRelH>
            <wp14:sizeRelV relativeFrom="margin">
              <wp14:pctHeight>0</wp14:pctHeight>
            </wp14:sizeRelV>
          </wp:anchor>
        </w:drawing>
      </w:r>
      <w:r w:rsidRPr="00B3236D">
        <w:t>PART A – PROJECT PROPOSAL POSTER</w:t>
      </w:r>
      <w:bookmarkEnd w:id="0"/>
    </w:p>
    <w:p w14:paraId="0CD891BC" w14:textId="3CDE0C4C" w:rsidR="00F15669" w:rsidRDefault="00F15669" w:rsidP="00F15669">
      <w:pPr>
        <w:sectPr w:rsidR="00F15669" w:rsidSect="00F15669">
          <w:pgSz w:w="16834" w:h="15120" w:orient="landscape"/>
          <w:pgMar w:top="1440" w:right="1440" w:bottom="1440" w:left="1440" w:header="706" w:footer="706" w:gutter="0"/>
          <w:pgNumType w:start="0"/>
          <w:cols w:space="708"/>
          <w:titlePg/>
          <w:docGrid w:linePitch="360"/>
        </w:sectPr>
      </w:pPr>
    </w:p>
    <w:p w14:paraId="0100EA81" w14:textId="31EE909A" w:rsidR="00B3236D" w:rsidRDefault="00B3236D" w:rsidP="00B3236D">
      <w:pPr>
        <w:pStyle w:val="Heading1"/>
      </w:pPr>
      <w:bookmarkStart w:id="1" w:name="_Toc234507650"/>
      <w:r w:rsidRPr="00B3236D">
        <w:lastRenderedPageBreak/>
        <w:t>Part B: Reflection on Poster Feedback and Project Development</w:t>
      </w:r>
      <w:bookmarkEnd w:id="1"/>
    </w:p>
    <w:p w14:paraId="6B97CDEB" w14:textId="77777777" w:rsidR="007A048C" w:rsidRPr="007A048C" w:rsidRDefault="007A048C" w:rsidP="007A048C">
      <w:pPr>
        <w:spacing w:line="360" w:lineRule="auto"/>
        <w:jc w:val="both"/>
        <w:rPr>
          <w:rFonts w:ascii="Arial" w:hAnsi="Arial"/>
        </w:rPr>
      </w:pPr>
      <w:r w:rsidRPr="007A048C">
        <w:rPr>
          <w:rFonts w:ascii="Arial" w:hAnsi="Arial"/>
        </w:rPr>
        <w:t>The feedback received from my tutor was helpful because it identified both the strengths of my project proposal poster and areas that required further development. The feedback showed that the poster was visually appealing, well organised and clearly linked to the transport hub closure scenario. A key strength was the clear justification for choosing digital modernisation of passenger flow and logistics coordination. The poster explained how digital technology could improve passenger experience, transport efficiency and communication during the hub closure.</w:t>
      </w:r>
    </w:p>
    <w:p w14:paraId="39C3A290" w14:textId="77777777" w:rsidR="007A048C" w:rsidRPr="007A048C" w:rsidRDefault="007A048C" w:rsidP="007A048C">
      <w:pPr>
        <w:spacing w:line="360" w:lineRule="auto"/>
        <w:jc w:val="both"/>
        <w:rPr>
          <w:rFonts w:ascii="Arial" w:hAnsi="Arial"/>
        </w:rPr>
      </w:pPr>
      <w:r w:rsidRPr="007A048C">
        <w:rPr>
          <w:rFonts w:ascii="Arial" w:hAnsi="Arial"/>
        </w:rPr>
        <w:t>Another positive area was the use of measurable project objectives. For example, the project aims to reduce passenger congestion by 30%, improve real-time information accuracy to 95%, and improve logistics coordination efficiency by 20%. The feedback helped me understand that measurable objectives make it easier to monitor project performance and evaluate whether the project has achieved its intended outcomes. Clear objectives are important for effective project planning and control (PMI, 2021).</w:t>
      </w:r>
    </w:p>
    <w:p w14:paraId="21404143" w14:textId="77777777" w:rsidR="007A048C" w:rsidRPr="007A048C" w:rsidRDefault="007A048C" w:rsidP="007A048C">
      <w:pPr>
        <w:spacing w:line="360" w:lineRule="auto"/>
        <w:jc w:val="both"/>
        <w:rPr>
          <w:rFonts w:ascii="Arial" w:hAnsi="Arial"/>
        </w:rPr>
      </w:pPr>
      <w:r w:rsidRPr="007A048C">
        <w:rPr>
          <w:rFonts w:ascii="Arial" w:hAnsi="Arial"/>
        </w:rPr>
        <w:t>The tutor also recognised the risk and trade-off section as a strength. The poster identified important risks, including cybersecurity threats, system failure, budget overruns and staff resistance. However, the feedback suggested that the risks and trade-offs required greater critical analysis and stronger justification of mitigation strategies. In response, the final project management plan includes a detailed risk register and a probability and impact matrix. Cybersecurity is identified as a very high risk because the project depends on digital platforms, cloud-based databases and real-time data sharing. Mitigation strategies include security audits, encryption, access controls, backup systems and incident response procedures. Effective risk management supports project decision-making and reduces uncertainty (PMI, 2021).</w:t>
      </w:r>
    </w:p>
    <w:p w14:paraId="39145DBD" w14:textId="77777777" w:rsidR="007A048C" w:rsidRPr="007A048C" w:rsidRDefault="007A048C" w:rsidP="007A048C">
      <w:pPr>
        <w:spacing w:line="360" w:lineRule="auto"/>
        <w:jc w:val="both"/>
        <w:rPr>
          <w:rFonts w:ascii="Arial" w:hAnsi="Arial"/>
        </w:rPr>
      </w:pPr>
      <w:r w:rsidRPr="007A048C">
        <w:rPr>
          <w:rFonts w:ascii="Arial" w:hAnsi="Arial"/>
        </w:rPr>
        <w:t xml:space="preserve">Another area for improvement was the need for greater application of project management tools and techniques. Although the poster clearly identified key stakeholders, it did not show their levels of power, interest or influence. Therefore, the final project management plan includes a stakeholder analysis and power–interest matrix. The Local Authority, Transport Operators and Project Team are classified as stakeholders who should be managed closely, while passengers and logistics </w:t>
      </w:r>
      <w:r w:rsidRPr="007A048C">
        <w:rPr>
          <w:rFonts w:ascii="Arial" w:hAnsi="Arial"/>
        </w:rPr>
        <w:lastRenderedPageBreak/>
        <w:t>companies should be kept informed. A stakeholder engagement strategy has also been included to explain suitable communication methods for different stakeholder groups.</w:t>
      </w:r>
    </w:p>
    <w:p w14:paraId="5D5CF08D" w14:textId="77777777" w:rsidR="007A048C" w:rsidRPr="007A048C" w:rsidRDefault="007A048C" w:rsidP="007A048C">
      <w:pPr>
        <w:spacing w:line="360" w:lineRule="auto"/>
        <w:jc w:val="both"/>
        <w:rPr>
          <w:rFonts w:ascii="Arial" w:hAnsi="Arial"/>
        </w:rPr>
      </w:pPr>
      <w:r w:rsidRPr="007A048C">
        <w:rPr>
          <w:rFonts w:ascii="Arial" w:hAnsi="Arial"/>
        </w:rPr>
        <w:t>The tutor also suggested including implementation timelines and stronger project management structures. In response, a six-month Gantt Chart and key milestones have been included in the final plan. The Work Breakdown Structure divides the project into manageable activities, while the Gantt Chart shows the project schedule and task dependencies. These tools support planning, resource allocation and project monitoring (Kerzner, 2022).</w:t>
      </w:r>
    </w:p>
    <w:p w14:paraId="0B2364C2" w14:textId="77777777" w:rsidR="007A048C" w:rsidRDefault="007A048C" w:rsidP="007A048C">
      <w:pPr>
        <w:spacing w:line="360" w:lineRule="auto"/>
        <w:jc w:val="both"/>
        <w:rPr>
          <w:rFonts w:ascii="Arial" w:hAnsi="Arial"/>
        </w:rPr>
      </w:pPr>
      <w:r w:rsidRPr="007A048C">
        <w:rPr>
          <w:rFonts w:ascii="Arial" w:hAnsi="Arial"/>
        </w:rPr>
        <w:t>Finally, the feedback highlighted the need for greater use of academic literature. Therefore, the final project plan uses a wider range of project management sources, including PMI (2021), Kerzner (2022), APM (2023), Lock (2020), and Maylor and Turner (2022). Overall, the feedback helped me develop the poster proposal into a more detailed, analytical and evidence-based project management plan.</w:t>
      </w:r>
    </w:p>
    <w:p w14:paraId="129AAFC9" w14:textId="77777777" w:rsidR="007A048C" w:rsidRDefault="007A048C">
      <w:pPr>
        <w:rPr>
          <w:rFonts w:asciiTheme="majorHAnsi" w:eastAsiaTheme="majorEastAsia" w:hAnsiTheme="majorHAnsi" w:cstheme="majorBidi"/>
          <w:color w:val="0F4761" w:themeColor="accent1" w:themeShade="BF"/>
          <w:sz w:val="40"/>
          <w:szCs w:val="40"/>
        </w:rPr>
      </w:pPr>
      <w:r>
        <w:br w:type="page"/>
      </w:r>
    </w:p>
    <w:p w14:paraId="0EEBE552" w14:textId="7CF30884" w:rsidR="00904D72" w:rsidRPr="00904D72" w:rsidRDefault="00904D72" w:rsidP="007A048C">
      <w:pPr>
        <w:pStyle w:val="Heading1"/>
      </w:pPr>
      <w:bookmarkStart w:id="2" w:name="_Toc234507651"/>
      <w:r w:rsidRPr="00904D72">
        <w:lastRenderedPageBreak/>
        <w:t>PART C – PROJECT MANAGEMENT PLAN</w:t>
      </w:r>
      <w:bookmarkEnd w:id="2"/>
    </w:p>
    <w:p w14:paraId="0AC9401A" w14:textId="77777777" w:rsidR="00904D72" w:rsidRPr="00904D72" w:rsidRDefault="00904D72" w:rsidP="003F7418">
      <w:pPr>
        <w:pStyle w:val="Heading2"/>
      </w:pPr>
      <w:bookmarkStart w:id="3" w:name="_Toc234507652"/>
      <w:r w:rsidRPr="00904D72">
        <w:t>1. Introduction</w:t>
      </w:r>
      <w:bookmarkEnd w:id="3"/>
    </w:p>
    <w:p w14:paraId="45A3719C" w14:textId="77777777" w:rsidR="0025273F" w:rsidRPr="0025273F" w:rsidRDefault="0025273F" w:rsidP="0025273F">
      <w:pPr>
        <w:spacing w:line="360" w:lineRule="auto"/>
        <w:jc w:val="both"/>
        <w:rPr>
          <w:rFonts w:ascii="Arial" w:hAnsi="Arial"/>
        </w:rPr>
      </w:pPr>
      <w:r w:rsidRPr="0025273F">
        <w:rPr>
          <w:rFonts w:ascii="Arial" w:hAnsi="Arial"/>
        </w:rPr>
        <w:t>Projects are temporary activities undertaken to achieve specific objectives within defined time, cost, and quality constraints (Pinto, 2019). They have a clear beginning and end, dedicated resources, and measurable outcomes.</w:t>
      </w:r>
    </w:p>
    <w:p w14:paraId="2A4A54ED" w14:textId="77777777" w:rsidR="0025273F" w:rsidRPr="0025273F" w:rsidRDefault="0025273F" w:rsidP="0025273F">
      <w:pPr>
        <w:spacing w:line="360" w:lineRule="auto"/>
        <w:jc w:val="both"/>
        <w:rPr>
          <w:rFonts w:ascii="Arial" w:hAnsi="Arial"/>
        </w:rPr>
      </w:pPr>
      <w:r w:rsidRPr="0025273F">
        <w:rPr>
          <w:rFonts w:ascii="Arial" w:hAnsi="Arial"/>
        </w:rPr>
        <w:t>The closure of the central transport hub has created significant challenges, including passenger congestion, service delays, communication difficulties, and inefficient logistics coordination. These issues affect passengers, transport operators, local businesses, and authorities. To address these challenges, this project proposes the digital modernisation of passenger flow and logistics coordination through an integrated digital management system.</w:t>
      </w:r>
    </w:p>
    <w:p w14:paraId="00A8C71E" w14:textId="77777777" w:rsidR="0025273F" w:rsidRPr="0025273F" w:rsidRDefault="0025273F" w:rsidP="0025273F">
      <w:pPr>
        <w:spacing w:line="360" w:lineRule="auto"/>
        <w:jc w:val="both"/>
        <w:rPr>
          <w:rFonts w:ascii="Arial" w:hAnsi="Arial"/>
        </w:rPr>
      </w:pPr>
      <w:r w:rsidRPr="0025273F">
        <w:rPr>
          <w:rFonts w:ascii="Arial" w:hAnsi="Arial"/>
        </w:rPr>
        <w:t>This project management plan outlines how the project will be delivered using recognised project management tools and techniques, including scope management, scheduling, stakeholder analysis, resource allocation, and risk management. Effective project management provides a structured approach to planning, monitoring, and controlling project activities, helping to ensure objectives are achieved within agreed constraints while meeting stakeholder expectations (Kerzner, 2022).</w:t>
      </w:r>
    </w:p>
    <w:p w14:paraId="65EB7428" w14:textId="77777777" w:rsidR="0025273F" w:rsidRPr="0025273F" w:rsidRDefault="0025273F" w:rsidP="0025273F">
      <w:pPr>
        <w:spacing w:line="360" w:lineRule="auto"/>
        <w:jc w:val="both"/>
        <w:rPr>
          <w:rFonts w:ascii="Arial" w:hAnsi="Arial"/>
        </w:rPr>
      </w:pPr>
      <w:r w:rsidRPr="0025273F">
        <w:rPr>
          <w:rFonts w:ascii="Arial" w:hAnsi="Arial"/>
        </w:rPr>
        <w:t>Digital modernisation was selected because it offers a faster and more cost-effective solution than redeveloping the transport hub or constructing a temporary transport system. Although it does not solve long-term infrastructure issues, it can deliver immediate improvements in passenger flow, communication, and logistics coordination within the six-month project timeframe. Therefore, it represents the most practical option for reducing disruption caused by the hub closure.</w:t>
      </w:r>
    </w:p>
    <w:p w14:paraId="4885A081" w14:textId="15785D64" w:rsidR="0025273F" w:rsidRPr="0025273F" w:rsidRDefault="0025273F" w:rsidP="0025273F">
      <w:pPr>
        <w:spacing w:line="360" w:lineRule="auto"/>
        <w:jc w:val="both"/>
        <w:rPr>
          <w:rFonts w:ascii="Arial" w:hAnsi="Arial"/>
        </w:rPr>
      </w:pPr>
    </w:p>
    <w:p w14:paraId="1CDFEDB1" w14:textId="77777777" w:rsidR="00904D72" w:rsidRPr="00904D72" w:rsidRDefault="00904D72" w:rsidP="003F7418">
      <w:pPr>
        <w:pStyle w:val="Heading2"/>
      </w:pPr>
      <w:bookmarkStart w:id="4" w:name="_Toc234507653"/>
      <w:r w:rsidRPr="00904D72">
        <w:t>2. Project Description</w:t>
      </w:r>
      <w:bookmarkEnd w:id="4"/>
    </w:p>
    <w:p w14:paraId="4C92BBE9" w14:textId="77777777" w:rsidR="00AA1E2F" w:rsidRPr="00AA1E2F" w:rsidRDefault="00AA1E2F" w:rsidP="00AA1E2F">
      <w:pPr>
        <w:spacing w:line="360" w:lineRule="auto"/>
        <w:jc w:val="both"/>
        <w:rPr>
          <w:rFonts w:ascii="Arial" w:hAnsi="Arial"/>
        </w:rPr>
      </w:pPr>
      <w:r w:rsidRPr="00AA1E2F">
        <w:rPr>
          <w:rFonts w:ascii="Arial" w:hAnsi="Arial"/>
        </w:rPr>
        <w:t xml:space="preserve">The Digital Modernisation of Passenger Flow and Logistics Coordination Project </w:t>
      </w:r>
      <w:proofErr w:type="gramStart"/>
      <w:r w:rsidRPr="00AA1E2F">
        <w:rPr>
          <w:rFonts w:ascii="Arial" w:hAnsi="Arial"/>
        </w:rPr>
        <w:t>aims</w:t>
      </w:r>
      <w:proofErr w:type="gramEnd"/>
      <w:r w:rsidRPr="00AA1E2F">
        <w:rPr>
          <w:rFonts w:ascii="Arial" w:hAnsi="Arial"/>
        </w:rPr>
        <w:t xml:space="preserve"> to improve transport operations during the closure of the central transport hub. The project involves the development and implementation of a digital platform that provides real-time passenger information, traffic monitoring, logistics coordination, and operational decision support.</w:t>
      </w:r>
    </w:p>
    <w:p w14:paraId="343FA998" w14:textId="35A1694A" w:rsidR="00AA1E2F" w:rsidRPr="00AA1E2F" w:rsidRDefault="00305AA2" w:rsidP="00AA1E2F">
      <w:pPr>
        <w:spacing w:line="360" w:lineRule="auto"/>
        <w:jc w:val="both"/>
        <w:rPr>
          <w:rFonts w:ascii="Arial" w:hAnsi="Arial"/>
        </w:rPr>
      </w:pPr>
      <w:r w:rsidRPr="00305AA2">
        <w:rPr>
          <w:rFonts w:ascii="Arial" w:hAnsi="Arial"/>
        </w:rPr>
        <w:lastRenderedPageBreak/>
        <w:t>The project follows the project life cycle discussed in the module, including project identification, planning, implementation, monitoring, and evaluation (Maylor and Turner, 2022).</w:t>
      </w:r>
    </w:p>
    <w:p w14:paraId="6D9BE112" w14:textId="77777777" w:rsidR="00904D72" w:rsidRPr="00904D72" w:rsidRDefault="00904D72" w:rsidP="003F7418">
      <w:pPr>
        <w:pStyle w:val="Heading3"/>
      </w:pPr>
      <w:bookmarkStart w:id="5" w:name="_Toc234507654"/>
      <w:r w:rsidRPr="00904D72">
        <w:t>Project Goals</w:t>
      </w:r>
      <w:bookmarkEnd w:id="5"/>
    </w:p>
    <w:p w14:paraId="10166508" w14:textId="77777777" w:rsidR="00904D72" w:rsidRPr="00904D72" w:rsidRDefault="00904D72" w:rsidP="00904D72">
      <w:pPr>
        <w:spacing w:line="360" w:lineRule="auto"/>
        <w:jc w:val="both"/>
        <w:rPr>
          <w:rFonts w:ascii="Arial" w:hAnsi="Arial"/>
        </w:rPr>
      </w:pPr>
      <w:r w:rsidRPr="00904D72">
        <w:rPr>
          <w:rFonts w:ascii="Arial" w:hAnsi="Arial"/>
        </w:rPr>
        <w:t>The overall goal is to improve the efficiency and reliability of transport services while reducing disruption caused by the transport hub closure.</w:t>
      </w:r>
    </w:p>
    <w:p w14:paraId="462E9030" w14:textId="77777777" w:rsidR="00904D72" w:rsidRPr="00904D72" w:rsidRDefault="00904D72" w:rsidP="003F7418">
      <w:pPr>
        <w:pStyle w:val="Heading3"/>
      </w:pPr>
      <w:bookmarkStart w:id="6" w:name="_Toc234507655"/>
      <w:r w:rsidRPr="00904D72">
        <w:t>Project Objectives</w:t>
      </w:r>
      <w:bookmarkEnd w:id="6"/>
    </w:p>
    <w:p w14:paraId="39100899" w14:textId="77777777" w:rsidR="00FC006F" w:rsidRPr="00FC006F" w:rsidRDefault="00FC006F" w:rsidP="00FC006F">
      <w:pPr>
        <w:numPr>
          <w:ilvl w:val="0"/>
          <w:numId w:val="22"/>
        </w:numPr>
        <w:spacing w:line="360" w:lineRule="auto"/>
        <w:jc w:val="both"/>
        <w:rPr>
          <w:rFonts w:ascii="Arial" w:hAnsi="Arial"/>
        </w:rPr>
      </w:pPr>
      <w:r w:rsidRPr="00FC006F">
        <w:rPr>
          <w:rFonts w:ascii="Arial" w:hAnsi="Arial"/>
        </w:rPr>
        <w:t>The project aims to:</w:t>
      </w:r>
    </w:p>
    <w:p w14:paraId="37269C04" w14:textId="77777777" w:rsidR="00FC006F" w:rsidRPr="00FC006F" w:rsidRDefault="00FC006F" w:rsidP="00FC006F">
      <w:pPr>
        <w:numPr>
          <w:ilvl w:val="0"/>
          <w:numId w:val="22"/>
        </w:numPr>
        <w:spacing w:line="360" w:lineRule="auto"/>
        <w:jc w:val="both"/>
        <w:rPr>
          <w:rFonts w:ascii="Arial" w:hAnsi="Arial"/>
        </w:rPr>
      </w:pPr>
      <w:r w:rsidRPr="00FC006F">
        <w:rPr>
          <w:rFonts w:ascii="Arial" w:hAnsi="Arial"/>
        </w:rPr>
        <w:t>Reduce passenger congestion by 30% within six months of implementation.</w:t>
      </w:r>
    </w:p>
    <w:p w14:paraId="5F3C1566" w14:textId="77777777" w:rsidR="00FC006F" w:rsidRPr="00FC006F" w:rsidRDefault="00FC006F" w:rsidP="00FC006F">
      <w:pPr>
        <w:numPr>
          <w:ilvl w:val="0"/>
          <w:numId w:val="22"/>
        </w:numPr>
        <w:spacing w:line="360" w:lineRule="auto"/>
        <w:jc w:val="both"/>
        <w:rPr>
          <w:rFonts w:ascii="Arial" w:hAnsi="Arial"/>
        </w:rPr>
      </w:pPr>
      <w:r w:rsidRPr="00FC006F">
        <w:rPr>
          <w:rFonts w:ascii="Arial" w:hAnsi="Arial"/>
        </w:rPr>
        <w:t>Improve logistics coordination efficiency by 20% within six months.</w:t>
      </w:r>
    </w:p>
    <w:p w14:paraId="1F0DE2FE" w14:textId="77777777" w:rsidR="00FC006F" w:rsidRPr="00FC006F" w:rsidRDefault="00FC006F" w:rsidP="00FC006F">
      <w:pPr>
        <w:numPr>
          <w:ilvl w:val="0"/>
          <w:numId w:val="22"/>
        </w:numPr>
        <w:spacing w:line="360" w:lineRule="auto"/>
        <w:jc w:val="both"/>
        <w:rPr>
          <w:rFonts w:ascii="Arial" w:hAnsi="Arial"/>
        </w:rPr>
      </w:pPr>
      <w:r w:rsidRPr="00FC006F">
        <w:rPr>
          <w:rFonts w:ascii="Arial" w:hAnsi="Arial"/>
        </w:rPr>
        <w:t>Increase the accuracy of real-time transport information to 95% within six months.</w:t>
      </w:r>
    </w:p>
    <w:p w14:paraId="72C9E431" w14:textId="77777777" w:rsidR="00FC006F" w:rsidRPr="00FC006F" w:rsidRDefault="00FC006F" w:rsidP="00FC006F">
      <w:pPr>
        <w:numPr>
          <w:ilvl w:val="0"/>
          <w:numId w:val="22"/>
        </w:numPr>
        <w:spacing w:line="360" w:lineRule="auto"/>
        <w:jc w:val="both"/>
        <w:rPr>
          <w:rFonts w:ascii="Arial" w:hAnsi="Arial"/>
        </w:rPr>
      </w:pPr>
      <w:r w:rsidRPr="00FC006F">
        <w:rPr>
          <w:rFonts w:ascii="Arial" w:hAnsi="Arial"/>
        </w:rPr>
        <w:t>Increase customer satisfaction levels by 25% within six months.</w:t>
      </w:r>
    </w:p>
    <w:p w14:paraId="4644154D" w14:textId="77777777" w:rsidR="00FC006F" w:rsidRPr="00FC006F" w:rsidRDefault="00FC006F" w:rsidP="00FC006F">
      <w:pPr>
        <w:numPr>
          <w:ilvl w:val="0"/>
          <w:numId w:val="22"/>
        </w:numPr>
        <w:spacing w:line="360" w:lineRule="auto"/>
        <w:jc w:val="both"/>
        <w:rPr>
          <w:rFonts w:ascii="Arial" w:hAnsi="Arial"/>
        </w:rPr>
      </w:pPr>
      <w:r w:rsidRPr="00FC006F">
        <w:rPr>
          <w:rFonts w:ascii="Arial" w:hAnsi="Arial"/>
        </w:rPr>
        <w:t xml:space="preserve">Reduce operational delays by 20% </w:t>
      </w:r>
      <w:proofErr w:type="gramStart"/>
      <w:r w:rsidRPr="00FC006F">
        <w:rPr>
          <w:rFonts w:ascii="Arial" w:hAnsi="Arial"/>
        </w:rPr>
        <w:t>through the use of</w:t>
      </w:r>
      <w:proofErr w:type="gramEnd"/>
      <w:r w:rsidRPr="00FC006F">
        <w:rPr>
          <w:rFonts w:ascii="Arial" w:hAnsi="Arial"/>
        </w:rPr>
        <w:t xml:space="preserve"> digital monitoring and data analytics tools within the project period.</w:t>
      </w:r>
    </w:p>
    <w:p w14:paraId="7B66A5D6" w14:textId="77777777" w:rsidR="00AA1E2F" w:rsidRPr="00AA1E2F" w:rsidRDefault="00AA1E2F" w:rsidP="00AA1E2F">
      <w:pPr>
        <w:pStyle w:val="Heading3"/>
      </w:pPr>
      <w:bookmarkStart w:id="7" w:name="_Toc234507656"/>
      <w:r w:rsidRPr="00AA1E2F">
        <w:t>Expected Outcomes</w:t>
      </w:r>
      <w:bookmarkEnd w:id="7"/>
    </w:p>
    <w:p w14:paraId="2BF50F02" w14:textId="77777777" w:rsidR="00AA1E2F" w:rsidRPr="00AA1E2F" w:rsidRDefault="00AA1E2F" w:rsidP="00AA1E2F">
      <w:pPr>
        <w:spacing w:line="360" w:lineRule="auto"/>
        <w:jc w:val="both"/>
        <w:rPr>
          <w:rFonts w:ascii="Arial" w:hAnsi="Arial"/>
        </w:rPr>
      </w:pPr>
      <w:r w:rsidRPr="00AA1E2F">
        <w:rPr>
          <w:rFonts w:ascii="Arial" w:hAnsi="Arial"/>
        </w:rPr>
        <w:t>The successful implementation of the project is expected to deliver:</w:t>
      </w:r>
    </w:p>
    <w:p w14:paraId="734D9AC3" w14:textId="77777777" w:rsidR="00AA1E2F" w:rsidRPr="00AA1E2F" w:rsidRDefault="00AA1E2F" w:rsidP="00AA1E2F">
      <w:pPr>
        <w:numPr>
          <w:ilvl w:val="0"/>
          <w:numId w:val="22"/>
        </w:numPr>
        <w:spacing w:line="360" w:lineRule="auto"/>
        <w:jc w:val="both"/>
        <w:rPr>
          <w:rFonts w:ascii="Arial" w:hAnsi="Arial"/>
        </w:rPr>
      </w:pPr>
      <w:r w:rsidRPr="00AA1E2F">
        <w:rPr>
          <w:rFonts w:ascii="Arial" w:hAnsi="Arial"/>
        </w:rPr>
        <w:t xml:space="preserve">Faster passenger movement. </w:t>
      </w:r>
    </w:p>
    <w:p w14:paraId="03371F48" w14:textId="77777777" w:rsidR="00AA1E2F" w:rsidRPr="00AA1E2F" w:rsidRDefault="00AA1E2F" w:rsidP="00AA1E2F">
      <w:pPr>
        <w:numPr>
          <w:ilvl w:val="0"/>
          <w:numId w:val="22"/>
        </w:numPr>
        <w:spacing w:line="360" w:lineRule="auto"/>
        <w:jc w:val="both"/>
        <w:rPr>
          <w:rFonts w:ascii="Arial" w:hAnsi="Arial"/>
        </w:rPr>
      </w:pPr>
      <w:r w:rsidRPr="00AA1E2F">
        <w:rPr>
          <w:rFonts w:ascii="Arial" w:hAnsi="Arial"/>
        </w:rPr>
        <w:t xml:space="preserve">Improved transport scheduling. </w:t>
      </w:r>
    </w:p>
    <w:p w14:paraId="74B7CB1E" w14:textId="77777777" w:rsidR="00AA1E2F" w:rsidRPr="00AA1E2F" w:rsidRDefault="00AA1E2F" w:rsidP="00AA1E2F">
      <w:pPr>
        <w:numPr>
          <w:ilvl w:val="0"/>
          <w:numId w:val="22"/>
        </w:numPr>
        <w:spacing w:line="360" w:lineRule="auto"/>
        <w:jc w:val="both"/>
        <w:rPr>
          <w:rFonts w:ascii="Arial" w:hAnsi="Arial"/>
        </w:rPr>
      </w:pPr>
      <w:r w:rsidRPr="00AA1E2F">
        <w:rPr>
          <w:rFonts w:ascii="Arial" w:hAnsi="Arial"/>
        </w:rPr>
        <w:t xml:space="preserve">Better communication between stakeholders. </w:t>
      </w:r>
    </w:p>
    <w:p w14:paraId="49F8466B" w14:textId="77777777" w:rsidR="00AA1E2F" w:rsidRPr="00AA1E2F" w:rsidRDefault="00AA1E2F" w:rsidP="00AA1E2F">
      <w:pPr>
        <w:numPr>
          <w:ilvl w:val="0"/>
          <w:numId w:val="22"/>
        </w:numPr>
        <w:spacing w:line="360" w:lineRule="auto"/>
        <w:jc w:val="both"/>
        <w:rPr>
          <w:rFonts w:ascii="Arial" w:hAnsi="Arial"/>
        </w:rPr>
      </w:pPr>
      <w:r w:rsidRPr="00AA1E2F">
        <w:rPr>
          <w:rFonts w:ascii="Arial" w:hAnsi="Arial"/>
        </w:rPr>
        <w:t xml:space="preserve">Reduced operational delays. </w:t>
      </w:r>
    </w:p>
    <w:p w14:paraId="54B265D7" w14:textId="77777777" w:rsidR="00AA1E2F" w:rsidRPr="00AA1E2F" w:rsidRDefault="00AA1E2F" w:rsidP="00AA1E2F">
      <w:pPr>
        <w:numPr>
          <w:ilvl w:val="0"/>
          <w:numId w:val="22"/>
        </w:numPr>
        <w:spacing w:line="360" w:lineRule="auto"/>
        <w:jc w:val="both"/>
        <w:rPr>
          <w:rFonts w:ascii="Arial" w:hAnsi="Arial"/>
        </w:rPr>
      </w:pPr>
      <w:r w:rsidRPr="00AA1E2F">
        <w:rPr>
          <w:rFonts w:ascii="Arial" w:hAnsi="Arial"/>
        </w:rPr>
        <w:t xml:space="preserve">Enhanced passenger satisfaction. </w:t>
      </w:r>
    </w:p>
    <w:p w14:paraId="5AF9C351" w14:textId="3D8C6EFD" w:rsidR="00AA1E2F" w:rsidRDefault="00305AA2" w:rsidP="00AA1E2F">
      <w:pPr>
        <w:spacing w:line="360" w:lineRule="auto"/>
        <w:jc w:val="both"/>
        <w:rPr>
          <w:rFonts w:ascii="Arial" w:hAnsi="Arial"/>
        </w:rPr>
      </w:pPr>
      <w:r w:rsidRPr="00305AA2">
        <w:rPr>
          <w:rFonts w:ascii="Arial" w:hAnsi="Arial"/>
        </w:rPr>
        <w:t>The project supports organisational digital transformation objectives and contributes to sustainable transport management strategies (Department for Transport, 2023; European Commission, 2020).</w:t>
      </w:r>
    </w:p>
    <w:p w14:paraId="6B504C75" w14:textId="77777777" w:rsidR="00EC73F6" w:rsidRPr="00EC73F6" w:rsidRDefault="00EC73F6" w:rsidP="00EC73F6">
      <w:pPr>
        <w:pStyle w:val="Heading3"/>
      </w:pPr>
      <w:bookmarkStart w:id="8" w:name="_Toc234507657"/>
      <w:r w:rsidRPr="00EC73F6">
        <w:lastRenderedPageBreak/>
        <w:t>Project Management Methodology</w:t>
      </w:r>
      <w:bookmarkEnd w:id="8"/>
    </w:p>
    <w:p w14:paraId="0292137A" w14:textId="47A170A0" w:rsidR="00EC73F6" w:rsidRPr="00EC73F6" w:rsidRDefault="00EC73F6" w:rsidP="00EC73F6">
      <w:pPr>
        <w:spacing w:line="360" w:lineRule="auto"/>
        <w:jc w:val="both"/>
        <w:rPr>
          <w:rFonts w:ascii="Arial" w:hAnsi="Arial"/>
        </w:rPr>
      </w:pPr>
      <w:r w:rsidRPr="00EC73F6">
        <w:rPr>
          <w:rFonts w:ascii="Arial" w:hAnsi="Arial"/>
        </w:rPr>
        <w:t xml:space="preserve">Two commonly used project management methodologies are Waterfall and Agile. The Waterfall approach follows a linear sequence of </w:t>
      </w:r>
      <w:r w:rsidR="00305AA2" w:rsidRPr="00305AA2">
        <w:rPr>
          <w:rFonts w:ascii="Arial" w:hAnsi="Arial"/>
        </w:rPr>
        <w:t>activities (PeopleCert, 2023)</w:t>
      </w:r>
      <w:r w:rsidR="00923B46">
        <w:rPr>
          <w:rFonts w:ascii="Arial" w:hAnsi="Arial"/>
        </w:rPr>
        <w:t xml:space="preserve"> </w:t>
      </w:r>
      <w:r w:rsidRPr="00EC73F6">
        <w:rPr>
          <w:rFonts w:ascii="Arial" w:hAnsi="Arial"/>
        </w:rPr>
        <w:t xml:space="preserve">and is most suitable when project requirements are clearly defined from the beginning. In contrast, Agile uses an iterative approach that allows continuous feedback, testing, and improvement </w:t>
      </w:r>
      <w:r w:rsidR="00305AA2" w:rsidRPr="00305AA2">
        <w:rPr>
          <w:rFonts w:ascii="Arial" w:hAnsi="Arial"/>
        </w:rPr>
        <w:t>throughout the project lifecycle (Schwalbe, 2019).</w:t>
      </w:r>
    </w:p>
    <w:p w14:paraId="3901E33F" w14:textId="5C608C20" w:rsidR="00EC73F6" w:rsidRPr="00EC73F6" w:rsidRDefault="00EC73F6" w:rsidP="00EC73F6">
      <w:pPr>
        <w:spacing w:line="360" w:lineRule="auto"/>
        <w:jc w:val="both"/>
        <w:rPr>
          <w:rFonts w:ascii="Arial" w:hAnsi="Arial"/>
        </w:rPr>
      </w:pPr>
      <w:r w:rsidRPr="00EC73F6">
        <w:rPr>
          <w:rFonts w:ascii="Arial" w:hAnsi="Arial"/>
        </w:rPr>
        <w:t xml:space="preserve">For this project, Agile is considered more suitable because the development of digital systems may require ongoing stakeholder input, system updates, and user testing. Agile enables changes to be incorporated more easily than the Waterfall approach, reducing the risk of delivering a system that does not fully meet </w:t>
      </w:r>
      <w:r w:rsidR="00345F8B" w:rsidRPr="00345F8B">
        <w:rPr>
          <w:rFonts w:ascii="Arial" w:hAnsi="Arial"/>
        </w:rPr>
        <w:t>user requirements (Schwalbe, 2019).</w:t>
      </w:r>
      <w:r w:rsidRPr="00EC73F6">
        <w:rPr>
          <w:rFonts w:ascii="Arial" w:hAnsi="Arial"/>
        </w:rPr>
        <w:t xml:space="preserve"> However, Agile requires regular stakeholder involvement and effective communication to ensure project objectives remain aligned with organisational needs. Therefore, an Agile approach is considered the most appropriate methodology for the successful delivery of this project.</w:t>
      </w:r>
    </w:p>
    <w:p w14:paraId="724E01F9" w14:textId="77777777" w:rsidR="00EC73F6" w:rsidRPr="00AA1E2F" w:rsidRDefault="00EC73F6" w:rsidP="00AA1E2F">
      <w:pPr>
        <w:spacing w:line="360" w:lineRule="auto"/>
        <w:jc w:val="both"/>
        <w:rPr>
          <w:rFonts w:ascii="Arial" w:hAnsi="Arial"/>
        </w:rPr>
      </w:pPr>
    </w:p>
    <w:p w14:paraId="77816223" w14:textId="5B5267E0" w:rsidR="00904D72" w:rsidRPr="00904D72" w:rsidRDefault="00904D72" w:rsidP="00941EEE">
      <w:pPr>
        <w:spacing w:line="360" w:lineRule="auto"/>
        <w:jc w:val="both"/>
        <w:rPr>
          <w:rFonts w:ascii="Arial" w:hAnsi="Arial"/>
        </w:rPr>
      </w:pPr>
    </w:p>
    <w:p w14:paraId="072A097F" w14:textId="77777777" w:rsidR="00904D72" w:rsidRPr="00904D72" w:rsidRDefault="00904D72" w:rsidP="003F7418">
      <w:pPr>
        <w:pStyle w:val="Heading2"/>
      </w:pPr>
      <w:bookmarkStart w:id="9" w:name="_Toc234507658"/>
      <w:r w:rsidRPr="00904D72">
        <w:t>3. Project Scope</w:t>
      </w:r>
      <w:bookmarkEnd w:id="9"/>
    </w:p>
    <w:p w14:paraId="72BB05EE" w14:textId="2A1EB4DC" w:rsidR="00904D72" w:rsidRPr="00904D72" w:rsidRDefault="00904D72" w:rsidP="00904D72">
      <w:pPr>
        <w:spacing w:line="360" w:lineRule="auto"/>
        <w:jc w:val="both"/>
        <w:rPr>
          <w:rFonts w:ascii="Arial" w:hAnsi="Arial"/>
        </w:rPr>
      </w:pPr>
      <w:r w:rsidRPr="00904D72">
        <w:rPr>
          <w:rFonts w:ascii="Arial" w:hAnsi="Arial"/>
        </w:rPr>
        <w:t xml:space="preserve">Project scope refers to all work required to deliver the project outcomes and </w:t>
      </w:r>
      <w:r w:rsidR="00345F8B" w:rsidRPr="00345F8B">
        <w:rPr>
          <w:rFonts w:ascii="Arial" w:hAnsi="Arial"/>
        </w:rPr>
        <w:t>defines project boundaries (PMI, 2021).</w:t>
      </w:r>
      <w:r w:rsidRPr="00904D72">
        <w:rPr>
          <w:rFonts w:ascii="Arial" w:hAnsi="Arial"/>
        </w:rPr>
        <w:t xml:space="preserve"> Clear scope management helps prevent misunderstandings, delays, and </w:t>
      </w:r>
      <w:r w:rsidR="00345F8B" w:rsidRPr="00345F8B">
        <w:rPr>
          <w:rFonts w:ascii="Arial" w:hAnsi="Arial"/>
        </w:rPr>
        <w:t>budget overruns (Lock, 2020).</w:t>
      </w:r>
      <w:r w:rsidRPr="00904D72">
        <w:rPr>
          <w:rFonts w:ascii="Arial" w:hAnsi="Arial"/>
        </w:rPr>
        <w:t xml:space="preserve"> </w:t>
      </w:r>
    </w:p>
    <w:p w14:paraId="0BDF6F87" w14:textId="77777777" w:rsidR="00904D72" w:rsidRPr="00904D72" w:rsidRDefault="00904D72" w:rsidP="003F7418">
      <w:pPr>
        <w:pStyle w:val="Heading3"/>
      </w:pPr>
      <w:bookmarkStart w:id="10" w:name="_Toc234507659"/>
      <w:r w:rsidRPr="00904D72">
        <w:t>Scope Statement</w:t>
      </w:r>
      <w:bookmarkEnd w:id="10"/>
    </w:p>
    <w:p w14:paraId="15C64F75" w14:textId="77777777" w:rsidR="00904D72" w:rsidRPr="00904D72" w:rsidRDefault="00904D72" w:rsidP="00904D72">
      <w:pPr>
        <w:spacing w:line="360" w:lineRule="auto"/>
        <w:jc w:val="both"/>
        <w:rPr>
          <w:rFonts w:ascii="Arial" w:hAnsi="Arial"/>
        </w:rPr>
      </w:pPr>
      <w:r w:rsidRPr="00904D72">
        <w:rPr>
          <w:rFonts w:ascii="Arial" w:hAnsi="Arial"/>
        </w:rPr>
        <w:t>The project will design, develop, test, and implement a digital passenger flow and logistics coordination system for temporary transport operations.</w:t>
      </w:r>
    </w:p>
    <w:p w14:paraId="73E304EE" w14:textId="77777777" w:rsidR="00904D72" w:rsidRPr="00904D72" w:rsidRDefault="00904D72" w:rsidP="003F7418">
      <w:pPr>
        <w:pStyle w:val="Heading3"/>
      </w:pPr>
      <w:bookmarkStart w:id="11" w:name="_Toc234507660"/>
      <w:r w:rsidRPr="00904D72">
        <w:t>Inclusions</w:t>
      </w:r>
      <w:bookmarkEnd w:id="11"/>
    </w:p>
    <w:p w14:paraId="67411EF6" w14:textId="77777777" w:rsidR="00904D72" w:rsidRPr="00904D72" w:rsidRDefault="00904D72" w:rsidP="00904D72">
      <w:pPr>
        <w:spacing w:line="360" w:lineRule="auto"/>
        <w:jc w:val="both"/>
        <w:rPr>
          <w:rFonts w:ascii="Arial" w:hAnsi="Arial"/>
        </w:rPr>
      </w:pPr>
      <w:r w:rsidRPr="00904D72">
        <w:rPr>
          <w:rFonts w:ascii="Arial" w:hAnsi="Arial"/>
        </w:rPr>
        <w:t>The project includes:</w:t>
      </w:r>
    </w:p>
    <w:p w14:paraId="484DB0FD" w14:textId="77777777" w:rsidR="00904D72" w:rsidRPr="00904D72" w:rsidRDefault="00904D72" w:rsidP="00904D72">
      <w:pPr>
        <w:numPr>
          <w:ilvl w:val="0"/>
          <w:numId w:val="3"/>
        </w:numPr>
        <w:spacing w:line="360" w:lineRule="auto"/>
        <w:jc w:val="both"/>
        <w:rPr>
          <w:rFonts w:ascii="Arial" w:hAnsi="Arial"/>
        </w:rPr>
      </w:pPr>
      <w:r w:rsidRPr="00904D72">
        <w:rPr>
          <w:rFonts w:ascii="Arial" w:hAnsi="Arial"/>
        </w:rPr>
        <w:t xml:space="preserve">Requirements gathering. </w:t>
      </w:r>
    </w:p>
    <w:p w14:paraId="678BA9C8" w14:textId="77777777" w:rsidR="00904D72" w:rsidRPr="00904D72" w:rsidRDefault="00904D72" w:rsidP="00904D72">
      <w:pPr>
        <w:numPr>
          <w:ilvl w:val="0"/>
          <w:numId w:val="3"/>
        </w:numPr>
        <w:spacing w:line="360" w:lineRule="auto"/>
        <w:jc w:val="both"/>
        <w:rPr>
          <w:rFonts w:ascii="Arial" w:hAnsi="Arial"/>
        </w:rPr>
      </w:pPr>
      <w:r w:rsidRPr="00904D72">
        <w:rPr>
          <w:rFonts w:ascii="Arial" w:hAnsi="Arial"/>
        </w:rPr>
        <w:t xml:space="preserve">System design and development. </w:t>
      </w:r>
    </w:p>
    <w:p w14:paraId="73FD4F9F" w14:textId="77777777" w:rsidR="00904D72" w:rsidRPr="00904D72" w:rsidRDefault="00904D72" w:rsidP="00904D72">
      <w:pPr>
        <w:numPr>
          <w:ilvl w:val="0"/>
          <w:numId w:val="3"/>
        </w:numPr>
        <w:spacing w:line="360" w:lineRule="auto"/>
        <w:jc w:val="both"/>
        <w:rPr>
          <w:rFonts w:ascii="Arial" w:hAnsi="Arial"/>
        </w:rPr>
      </w:pPr>
      <w:r w:rsidRPr="00904D72">
        <w:rPr>
          <w:rFonts w:ascii="Arial" w:hAnsi="Arial"/>
        </w:rPr>
        <w:t xml:space="preserve">Digital passenger information displays. </w:t>
      </w:r>
    </w:p>
    <w:p w14:paraId="57E46B2A" w14:textId="77777777" w:rsidR="00904D72" w:rsidRPr="00904D72" w:rsidRDefault="00904D72" w:rsidP="00904D72">
      <w:pPr>
        <w:numPr>
          <w:ilvl w:val="0"/>
          <w:numId w:val="3"/>
        </w:numPr>
        <w:spacing w:line="360" w:lineRule="auto"/>
        <w:jc w:val="both"/>
        <w:rPr>
          <w:rFonts w:ascii="Arial" w:hAnsi="Arial"/>
        </w:rPr>
      </w:pPr>
      <w:r w:rsidRPr="00904D72">
        <w:rPr>
          <w:rFonts w:ascii="Arial" w:hAnsi="Arial"/>
        </w:rPr>
        <w:t xml:space="preserve">Mobile application integration. </w:t>
      </w:r>
    </w:p>
    <w:p w14:paraId="70F01361" w14:textId="77777777" w:rsidR="00904D72" w:rsidRPr="00904D72" w:rsidRDefault="00904D72" w:rsidP="00904D72">
      <w:pPr>
        <w:numPr>
          <w:ilvl w:val="0"/>
          <w:numId w:val="3"/>
        </w:numPr>
        <w:spacing w:line="360" w:lineRule="auto"/>
        <w:jc w:val="both"/>
        <w:rPr>
          <w:rFonts w:ascii="Arial" w:hAnsi="Arial"/>
        </w:rPr>
      </w:pPr>
      <w:r w:rsidRPr="00904D72">
        <w:rPr>
          <w:rFonts w:ascii="Arial" w:hAnsi="Arial"/>
        </w:rPr>
        <w:lastRenderedPageBreak/>
        <w:t xml:space="preserve">Data analytics dashboard. </w:t>
      </w:r>
    </w:p>
    <w:p w14:paraId="45246A5F" w14:textId="77777777" w:rsidR="00904D72" w:rsidRPr="00904D72" w:rsidRDefault="00904D72" w:rsidP="00904D72">
      <w:pPr>
        <w:numPr>
          <w:ilvl w:val="0"/>
          <w:numId w:val="3"/>
        </w:numPr>
        <w:spacing w:line="360" w:lineRule="auto"/>
        <w:jc w:val="both"/>
        <w:rPr>
          <w:rFonts w:ascii="Arial" w:hAnsi="Arial"/>
        </w:rPr>
      </w:pPr>
      <w:r w:rsidRPr="00904D72">
        <w:rPr>
          <w:rFonts w:ascii="Arial" w:hAnsi="Arial"/>
        </w:rPr>
        <w:t xml:space="preserve">Staff training. </w:t>
      </w:r>
    </w:p>
    <w:p w14:paraId="21119B5A" w14:textId="77777777" w:rsidR="00904D72" w:rsidRPr="00904D72" w:rsidRDefault="00904D72" w:rsidP="00904D72">
      <w:pPr>
        <w:numPr>
          <w:ilvl w:val="0"/>
          <w:numId w:val="3"/>
        </w:numPr>
        <w:spacing w:line="360" w:lineRule="auto"/>
        <w:jc w:val="both"/>
        <w:rPr>
          <w:rFonts w:ascii="Arial" w:hAnsi="Arial"/>
        </w:rPr>
      </w:pPr>
      <w:r w:rsidRPr="00904D72">
        <w:rPr>
          <w:rFonts w:ascii="Arial" w:hAnsi="Arial"/>
        </w:rPr>
        <w:t xml:space="preserve">Pilot testing. </w:t>
      </w:r>
    </w:p>
    <w:p w14:paraId="3B818132" w14:textId="77777777" w:rsidR="00904D72" w:rsidRPr="00904D72" w:rsidRDefault="00904D72" w:rsidP="00904D72">
      <w:pPr>
        <w:numPr>
          <w:ilvl w:val="0"/>
          <w:numId w:val="3"/>
        </w:numPr>
        <w:spacing w:line="360" w:lineRule="auto"/>
        <w:jc w:val="both"/>
        <w:rPr>
          <w:rFonts w:ascii="Arial" w:hAnsi="Arial"/>
        </w:rPr>
      </w:pPr>
      <w:r w:rsidRPr="00904D72">
        <w:rPr>
          <w:rFonts w:ascii="Arial" w:hAnsi="Arial"/>
        </w:rPr>
        <w:t xml:space="preserve">Full implementation. </w:t>
      </w:r>
    </w:p>
    <w:p w14:paraId="72462929" w14:textId="77777777" w:rsidR="00904D72" w:rsidRPr="00904D72" w:rsidRDefault="00904D72" w:rsidP="00904D72">
      <w:pPr>
        <w:numPr>
          <w:ilvl w:val="0"/>
          <w:numId w:val="3"/>
        </w:numPr>
        <w:spacing w:line="360" w:lineRule="auto"/>
        <w:jc w:val="both"/>
        <w:rPr>
          <w:rFonts w:ascii="Arial" w:hAnsi="Arial"/>
        </w:rPr>
      </w:pPr>
      <w:r w:rsidRPr="00904D72">
        <w:rPr>
          <w:rFonts w:ascii="Arial" w:hAnsi="Arial"/>
        </w:rPr>
        <w:t xml:space="preserve">Performance evaluation. </w:t>
      </w:r>
    </w:p>
    <w:p w14:paraId="08A60D79" w14:textId="77777777" w:rsidR="00904D72" w:rsidRPr="00904D72" w:rsidRDefault="00904D72" w:rsidP="003F7418">
      <w:pPr>
        <w:pStyle w:val="Heading3"/>
      </w:pPr>
      <w:bookmarkStart w:id="12" w:name="_Toc234507661"/>
      <w:r w:rsidRPr="00904D72">
        <w:t>Exclusions</w:t>
      </w:r>
      <w:bookmarkEnd w:id="12"/>
    </w:p>
    <w:p w14:paraId="655F8CEF" w14:textId="77777777" w:rsidR="00904D72" w:rsidRPr="00904D72" w:rsidRDefault="00904D72" w:rsidP="00904D72">
      <w:pPr>
        <w:spacing w:line="360" w:lineRule="auto"/>
        <w:jc w:val="both"/>
        <w:rPr>
          <w:rFonts w:ascii="Arial" w:hAnsi="Arial"/>
        </w:rPr>
      </w:pPr>
      <w:r w:rsidRPr="00904D72">
        <w:rPr>
          <w:rFonts w:ascii="Arial" w:hAnsi="Arial"/>
        </w:rPr>
        <w:t>The project excludes:</w:t>
      </w:r>
    </w:p>
    <w:p w14:paraId="1DAE8C96" w14:textId="77777777" w:rsidR="00904D72" w:rsidRPr="00904D72" w:rsidRDefault="00904D72" w:rsidP="00904D72">
      <w:pPr>
        <w:numPr>
          <w:ilvl w:val="0"/>
          <w:numId w:val="4"/>
        </w:numPr>
        <w:spacing w:line="360" w:lineRule="auto"/>
        <w:jc w:val="both"/>
        <w:rPr>
          <w:rFonts w:ascii="Arial" w:hAnsi="Arial"/>
        </w:rPr>
      </w:pPr>
      <w:r w:rsidRPr="00904D72">
        <w:rPr>
          <w:rFonts w:ascii="Arial" w:hAnsi="Arial"/>
        </w:rPr>
        <w:t xml:space="preserve">Construction of physical transport infrastructure. </w:t>
      </w:r>
    </w:p>
    <w:p w14:paraId="4C540F36" w14:textId="77777777" w:rsidR="00904D72" w:rsidRPr="00904D72" w:rsidRDefault="00904D72" w:rsidP="00904D72">
      <w:pPr>
        <w:numPr>
          <w:ilvl w:val="0"/>
          <w:numId w:val="4"/>
        </w:numPr>
        <w:spacing w:line="360" w:lineRule="auto"/>
        <w:jc w:val="both"/>
        <w:rPr>
          <w:rFonts w:ascii="Arial" w:hAnsi="Arial"/>
        </w:rPr>
      </w:pPr>
      <w:r w:rsidRPr="00904D72">
        <w:rPr>
          <w:rFonts w:ascii="Arial" w:hAnsi="Arial"/>
        </w:rPr>
        <w:t xml:space="preserve">Purchase of buses, trains, or vehicles. </w:t>
      </w:r>
    </w:p>
    <w:p w14:paraId="4FD877B6" w14:textId="77777777" w:rsidR="00904D72" w:rsidRPr="00904D72" w:rsidRDefault="00904D72" w:rsidP="00904D72">
      <w:pPr>
        <w:numPr>
          <w:ilvl w:val="0"/>
          <w:numId w:val="4"/>
        </w:numPr>
        <w:spacing w:line="360" w:lineRule="auto"/>
        <w:jc w:val="both"/>
        <w:rPr>
          <w:rFonts w:ascii="Arial" w:hAnsi="Arial"/>
        </w:rPr>
      </w:pPr>
      <w:r w:rsidRPr="00904D72">
        <w:rPr>
          <w:rFonts w:ascii="Arial" w:hAnsi="Arial"/>
        </w:rPr>
        <w:t xml:space="preserve">Permanent transport hub redevelopment. </w:t>
      </w:r>
    </w:p>
    <w:p w14:paraId="3E756CF0" w14:textId="77777777" w:rsidR="00904D72" w:rsidRPr="00904D72" w:rsidRDefault="00904D72" w:rsidP="00904D72">
      <w:pPr>
        <w:numPr>
          <w:ilvl w:val="0"/>
          <w:numId w:val="4"/>
        </w:numPr>
        <w:spacing w:line="360" w:lineRule="auto"/>
        <w:jc w:val="both"/>
        <w:rPr>
          <w:rFonts w:ascii="Arial" w:hAnsi="Arial"/>
        </w:rPr>
      </w:pPr>
      <w:r w:rsidRPr="00904D72">
        <w:rPr>
          <w:rFonts w:ascii="Arial" w:hAnsi="Arial"/>
        </w:rPr>
        <w:t xml:space="preserve">Long-term city planning initiatives. </w:t>
      </w:r>
    </w:p>
    <w:p w14:paraId="39E11BA3" w14:textId="77777777" w:rsidR="00904D72" w:rsidRPr="00904D72" w:rsidRDefault="00904D72" w:rsidP="003F7418">
      <w:pPr>
        <w:pStyle w:val="Heading3"/>
      </w:pPr>
      <w:bookmarkStart w:id="13" w:name="_Toc234507662"/>
      <w:r w:rsidRPr="00904D72">
        <w:t>Assumptions</w:t>
      </w:r>
      <w:bookmarkEnd w:id="13"/>
    </w:p>
    <w:p w14:paraId="0BEE1E00" w14:textId="77777777" w:rsidR="00904D72" w:rsidRPr="00904D72" w:rsidRDefault="00904D72" w:rsidP="00904D72">
      <w:pPr>
        <w:numPr>
          <w:ilvl w:val="0"/>
          <w:numId w:val="5"/>
        </w:numPr>
        <w:spacing w:line="360" w:lineRule="auto"/>
        <w:jc w:val="both"/>
        <w:rPr>
          <w:rFonts w:ascii="Arial" w:hAnsi="Arial"/>
        </w:rPr>
      </w:pPr>
      <w:r w:rsidRPr="00904D72">
        <w:rPr>
          <w:rFonts w:ascii="Arial" w:hAnsi="Arial"/>
        </w:rPr>
        <w:t xml:space="preserve">Funding will be approved. </w:t>
      </w:r>
    </w:p>
    <w:p w14:paraId="49019B0D" w14:textId="77777777" w:rsidR="00904D72" w:rsidRPr="00904D72" w:rsidRDefault="00904D72" w:rsidP="00904D72">
      <w:pPr>
        <w:numPr>
          <w:ilvl w:val="0"/>
          <w:numId w:val="5"/>
        </w:numPr>
        <w:spacing w:line="360" w:lineRule="auto"/>
        <w:jc w:val="both"/>
        <w:rPr>
          <w:rFonts w:ascii="Arial" w:hAnsi="Arial"/>
        </w:rPr>
      </w:pPr>
      <w:r w:rsidRPr="00904D72">
        <w:rPr>
          <w:rFonts w:ascii="Arial" w:hAnsi="Arial"/>
        </w:rPr>
        <w:t xml:space="preserve">Technology suppliers will deliver on time. </w:t>
      </w:r>
    </w:p>
    <w:p w14:paraId="5DA60C46" w14:textId="77777777" w:rsidR="00904D72" w:rsidRPr="00904D72" w:rsidRDefault="00904D72" w:rsidP="00904D72">
      <w:pPr>
        <w:numPr>
          <w:ilvl w:val="0"/>
          <w:numId w:val="5"/>
        </w:numPr>
        <w:spacing w:line="360" w:lineRule="auto"/>
        <w:jc w:val="both"/>
        <w:rPr>
          <w:rFonts w:ascii="Arial" w:hAnsi="Arial"/>
        </w:rPr>
      </w:pPr>
      <w:r w:rsidRPr="00904D72">
        <w:rPr>
          <w:rFonts w:ascii="Arial" w:hAnsi="Arial"/>
        </w:rPr>
        <w:t xml:space="preserve">Staff will participate in training. </w:t>
      </w:r>
    </w:p>
    <w:p w14:paraId="4631CF5E" w14:textId="77777777" w:rsidR="00904D72" w:rsidRPr="00904D72" w:rsidRDefault="00904D72" w:rsidP="00904D72">
      <w:pPr>
        <w:numPr>
          <w:ilvl w:val="0"/>
          <w:numId w:val="5"/>
        </w:numPr>
        <w:spacing w:line="360" w:lineRule="auto"/>
        <w:jc w:val="both"/>
        <w:rPr>
          <w:rFonts w:ascii="Arial" w:hAnsi="Arial"/>
        </w:rPr>
      </w:pPr>
      <w:r w:rsidRPr="00904D72">
        <w:rPr>
          <w:rFonts w:ascii="Arial" w:hAnsi="Arial"/>
        </w:rPr>
        <w:t xml:space="preserve">Internet connectivity will be reliable. </w:t>
      </w:r>
    </w:p>
    <w:p w14:paraId="7FED1F3D" w14:textId="77777777" w:rsidR="00904D72" w:rsidRPr="00904D72" w:rsidRDefault="00904D72" w:rsidP="003F7418">
      <w:pPr>
        <w:pStyle w:val="Heading3"/>
      </w:pPr>
      <w:bookmarkStart w:id="14" w:name="_Toc234507663"/>
      <w:r w:rsidRPr="00904D72">
        <w:t>Constraints</w:t>
      </w:r>
      <w:bookmarkEnd w:id="14"/>
    </w:p>
    <w:p w14:paraId="46D45C0C" w14:textId="77777777" w:rsidR="00904D72" w:rsidRPr="00904D72" w:rsidRDefault="00904D72" w:rsidP="00904D72">
      <w:pPr>
        <w:numPr>
          <w:ilvl w:val="0"/>
          <w:numId w:val="6"/>
        </w:numPr>
        <w:spacing w:line="360" w:lineRule="auto"/>
        <w:jc w:val="both"/>
        <w:rPr>
          <w:rFonts w:ascii="Arial" w:hAnsi="Arial"/>
        </w:rPr>
      </w:pPr>
      <w:r w:rsidRPr="00904D72">
        <w:rPr>
          <w:rFonts w:ascii="Arial" w:hAnsi="Arial"/>
        </w:rPr>
        <w:t xml:space="preserve">Fixed project budget. </w:t>
      </w:r>
    </w:p>
    <w:p w14:paraId="5BDC1FFC" w14:textId="77777777" w:rsidR="00904D72" w:rsidRPr="00904D72" w:rsidRDefault="00904D72" w:rsidP="00904D72">
      <w:pPr>
        <w:numPr>
          <w:ilvl w:val="0"/>
          <w:numId w:val="6"/>
        </w:numPr>
        <w:spacing w:line="360" w:lineRule="auto"/>
        <w:jc w:val="both"/>
        <w:rPr>
          <w:rFonts w:ascii="Arial" w:hAnsi="Arial"/>
        </w:rPr>
      </w:pPr>
      <w:r w:rsidRPr="00904D72">
        <w:rPr>
          <w:rFonts w:ascii="Arial" w:hAnsi="Arial"/>
        </w:rPr>
        <w:t xml:space="preserve">Six-month implementation period. </w:t>
      </w:r>
    </w:p>
    <w:p w14:paraId="26C3E868" w14:textId="77777777" w:rsidR="00904D72" w:rsidRPr="00904D72" w:rsidRDefault="00904D72" w:rsidP="00904D72">
      <w:pPr>
        <w:numPr>
          <w:ilvl w:val="0"/>
          <w:numId w:val="6"/>
        </w:numPr>
        <w:spacing w:line="360" w:lineRule="auto"/>
        <w:jc w:val="both"/>
        <w:rPr>
          <w:rFonts w:ascii="Arial" w:hAnsi="Arial"/>
        </w:rPr>
      </w:pPr>
      <w:r w:rsidRPr="00904D72">
        <w:rPr>
          <w:rFonts w:ascii="Arial" w:hAnsi="Arial"/>
        </w:rPr>
        <w:t xml:space="preserve">Compliance with transport regulations. </w:t>
      </w:r>
    </w:p>
    <w:p w14:paraId="44B799CD" w14:textId="77777777" w:rsidR="00904D72" w:rsidRPr="00904D72" w:rsidRDefault="00904D72" w:rsidP="00904D72">
      <w:pPr>
        <w:numPr>
          <w:ilvl w:val="0"/>
          <w:numId w:val="6"/>
        </w:numPr>
        <w:spacing w:line="360" w:lineRule="auto"/>
        <w:jc w:val="both"/>
        <w:rPr>
          <w:rFonts w:ascii="Arial" w:hAnsi="Arial"/>
        </w:rPr>
      </w:pPr>
      <w:r w:rsidRPr="00904D72">
        <w:rPr>
          <w:rFonts w:ascii="Arial" w:hAnsi="Arial"/>
        </w:rPr>
        <w:t xml:space="preserve">Limited operational disruption during implementation. </w:t>
      </w:r>
    </w:p>
    <w:p w14:paraId="529413E8" w14:textId="77777777" w:rsidR="00904D72" w:rsidRPr="00904D72" w:rsidRDefault="00904D72" w:rsidP="003F7418">
      <w:pPr>
        <w:pStyle w:val="Heading3"/>
      </w:pPr>
      <w:bookmarkStart w:id="15" w:name="_Toc234507664"/>
      <w:r w:rsidRPr="00904D72">
        <w:t>Scope Justification</w:t>
      </w:r>
      <w:bookmarkEnd w:id="15"/>
    </w:p>
    <w:p w14:paraId="15CC7B3C" w14:textId="77777777" w:rsidR="00904D72" w:rsidRDefault="00904D72" w:rsidP="00904D72">
      <w:pPr>
        <w:spacing w:line="360" w:lineRule="auto"/>
        <w:jc w:val="both"/>
        <w:rPr>
          <w:rFonts w:ascii="Arial" w:hAnsi="Arial"/>
        </w:rPr>
      </w:pPr>
      <w:r w:rsidRPr="00904D72">
        <w:rPr>
          <w:rFonts w:ascii="Arial" w:hAnsi="Arial"/>
        </w:rPr>
        <w:t>Clearly defining project scope reduces uncertainty and helps ensure resources are allocated efficiently. According to PMI (2021), scope management provides a foundation for planning, scheduling, budgeting, and risk management.</w:t>
      </w:r>
    </w:p>
    <w:p w14:paraId="6219DD60" w14:textId="77777777" w:rsidR="00F762EA" w:rsidRPr="00F762EA" w:rsidRDefault="00F762EA" w:rsidP="00F762EA">
      <w:pPr>
        <w:pStyle w:val="Heading3"/>
      </w:pPr>
      <w:bookmarkStart w:id="16" w:name="_Toc234507665"/>
      <w:r w:rsidRPr="00F762EA">
        <w:lastRenderedPageBreak/>
        <w:t>Scope Control</w:t>
      </w:r>
      <w:bookmarkEnd w:id="16"/>
    </w:p>
    <w:p w14:paraId="154E9E12" w14:textId="2CE90C94" w:rsidR="00F762EA" w:rsidRPr="00F762EA" w:rsidRDefault="00F762EA" w:rsidP="00F762EA">
      <w:pPr>
        <w:spacing w:line="360" w:lineRule="auto"/>
        <w:jc w:val="both"/>
        <w:rPr>
          <w:rFonts w:ascii="Arial" w:hAnsi="Arial"/>
        </w:rPr>
      </w:pPr>
      <w:r w:rsidRPr="00F762EA">
        <w:rPr>
          <w:rFonts w:ascii="Arial" w:hAnsi="Arial"/>
        </w:rPr>
        <w:t xml:space="preserve">Effective scope management is important to prevent scope creep, which occurs when additional requirements are added without proper approval. Scope creep can lead to delays, increased costs, and </w:t>
      </w:r>
      <w:r w:rsidR="00345F8B" w:rsidRPr="00345F8B">
        <w:rPr>
          <w:rFonts w:ascii="Arial" w:hAnsi="Arial"/>
        </w:rPr>
        <w:t>resource shortages (PMI, 2021).</w:t>
      </w:r>
      <w:r w:rsidRPr="00F762EA">
        <w:rPr>
          <w:rFonts w:ascii="Arial" w:hAnsi="Arial"/>
        </w:rPr>
        <w:t xml:space="preserve"> Therefore, any additional requirements requested by stakeholders after scope approval would be reviewed through a formal change-control process. This ensures that changes are assessed for their impact on project time, cost, quality, and resources before implementation.</w:t>
      </w:r>
    </w:p>
    <w:p w14:paraId="02835BA6" w14:textId="77777777" w:rsidR="00904D72" w:rsidRPr="00904D72" w:rsidRDefault="00904D72" w:rsidP="003F7418">
      <w:pPr>
        <w:pStyle w:val="Heading2"/>
      </w:pPr>
      <w:bookmarkStart w:id="17" w:name="_Toc234507666"/>
      <w:r w:rsidRPr="00904D72">
        <w:t>4. Work Breakdown Structure (WBS)</w:t>
      </w:r>
      <w:bookmarkEnd w:id="17"/>
    </w:p>
    <w:p w14:paraId="045FB272" w14:textId="0234D4BD" w:rsidR="00904D72" w:rsidRPr="00904D72" w:rsidRDefault="00904D72" w:rsidP="00904D72">
      <w:pPr>
        <w:spacing w:line="360" w:lineRule="auto"/>
        <w:jc w:val="both"/>
        <w:rPr>
          <w:rFonts w:ascii="Arial" w:hAnsi="Arial"/>
        </w:rPr>
      </w:pPr>
      <w:r w:rsidRPr="00904D72">
        <w:rPr>
          <w:rFonts w:ascii="Arial" w:hAnsi="Arial"/>
        </w:rPr>
        <w:t xml:space="preserve">The module identifies the Work Breakdown Structure (WBS) as a key planning tool that divides a project into manageable work packages and </w:t>
      </w:r>
      <w:r w:rsidR="00345F8B" w:rsidRPr="00345F8B">
        <w:rPr>
          <w:rFonts w:ascii="Arial" w:hAnsi="Arial"/>
        </w:rPr>
        <w:t>tasks (PMI, 2021).</w:t>
      </w:r>
    </w:p>
    <w:p w14:paraId="664D694D" w14:textId="77777777" w:rsidR="00904D72" w:rsidRDefault="00904D72" w:rsidP="003F7418">
      <w:pPr>
        <w:pStyle w:val="Heading3"/>
      </w:pPr>
      <w:bookmarkStart w:id="18" w:name="_Toc234507667"/>
      <w:r w:rsidRPr="00904D72">
        <w:t>Work Breakdown Structure</w:t>
      </w:r>
      <w:bookmarkEnd w:id="18"/>
    </w:p>
    <w:p w14:paraId="6B2D7A11" w14:textId="6EA21863" w:rsidR="00F20CFF" w:rsidRDefault="00F20CFF" w:rsidP="00F20CFF">
      <w:pPr>
        <w:pStyle w:val="Caption"/>
        <w:keepNext/>
      </w:pPr>
      <w:r>
        <w:t xml:space="preserve">Table </w:t>
      </w:r>
      <w:fldSimple w:instr=" SEQ Table \* ARABIC ">
        <w:r w:rsidR="00226B47">
          <w:rPr>
            <w:noProof/>
          </w:rPr>
          <w:t>1</w:t>
        </w:r>
      </w:fldSimple>
      <w:r w:rsidR="004A7773">
        <w:rPr>
          <w:noProof/>
        </w:rPr>
        <w:t xml:space="preserve">: </w:t>
      </w:r>
      <w:r w:rsidRPr="002C699A">
        <w:t>Work Breakdown Structure (WBS) for the Digital Modernisation of Passenger Flow and Logistics Coordination Project</w:t>
      </w:r>
    </w:p>
    <w:tbl>
      <w:tblPr>
        <w:tblStyle w:val="GridTable5Dark-Accent4"/>
        <w:tblW w:w="0" w:type="auto"/>
        <w:tblLook w:val="04A0" w:firstRow="1" w:lastRow="0" w:firstColumn="1" w:lastColumn="0" w:noHBand="0" w:noVBand="1"/>
      </w:tblPr>
      <w:tblGrid>
        <w:gridCol w:w="3212"/>
        <w:gridCol w:w="2792"/>
        <w:gridCol w:w="3012"/>
      </w:tblGrid>
      <w:tr w:rsidR="00F20CFF" w:rsidRPr="00F20CFF" w14:paraId="600D2A5D" w14:textId="77777777" w:rsidTr="00F20CF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61F4B427" w14:textId="77777777" w:rsidR="00F20CFF" w:rsidRPr="00F20CFF" w:rsidRDefault="00F20CFF" w:rsidP="00F20CFF">
            <w:pPr>
              <w:spacing w:after="160" w:line="278" w:lineRule="auto"/>
            </w:pPr>
            <w:r w:rsidRPr="00F20CFF">
              <w:t>Level 1</w:t>
            </w:r>
          </w:p>
        </w:tc>
        <w:tc>
          <w:tcPr>
            <w:tcW w:w="0" w:type="auto"/>
            <w:hideMark/>
          </w:tcPr>
          <w:p w14:paraId="03B0176F" w14:textId="77777777" w:rsidR="00F20CFF" w:rsidRPr="00F20CFF" w:rsidRDefault="00F20CFF" w:rsidP="00F20CFF">
            <w:pPr>
              <w:spacing w:after="160" w:line="278" w:lineRule="auto"/>
              <w:cnfStyle w:val="100000000000" w:firstRow="1" w:lastRow="0" w:firstColumn="0" w:lastColumn="0" w:oddVBand="0" w:evenVBand="0" w:oddHBand="0" w:evenHBand="0" w:firstRowFirstColumn="0" w:firstRowLastColumn="0" w:lastRowFirstColumn="0" w:lastRowLastColumn="0"/>
            </w:pPr>
            <w:r w:rsidRPr="00F20CFF">
              <w:t>Level 2</w:t>
            </w:r>
          </w:p>
        </w:tc>
        <w:tc>
          <w:tcPr>
            <w:tcW w:w="0" w:type="auto"/>
            <w:hideMark/>
          </w:tcPr>
          <w:p w14:paraId="157FB9F2" w14:textId="77777777" w:rsidR="00F20CFF" w:rsidRPr="00F20CFF" w:rsidRDefault="00F20CFF" w:rsidP="00F20CFF">
            <w:pPr>
              <w:spacing w:after="160" w:line="278" w:lineRule="auto"/>
              <w:cnfStyle w:val="100000000000" w:firstRow="1" w:lastRow="0" w:firstColumn="0" w:lastColumn="0" w:oddVBand="0" w:evenVBand="0" w:oddHBand="0" w:evenHBand="0" w:firstRowFirstColumn="0" w:firstRowLastColumn="0" w:lastRowFirstColumn="0" w:lastRowLastColumn="0"/>
            </w:pPr>
            <w:r w:rsidRPr="00F20CFF">
              <w:t>Level 3</w:t>
            </w:r>
          </w:p>
        </w:tc>
      </w:tr>
      <w:tr w:rsidR="00F20CFF" w:rsidRPr="00F20CFF" w14:paraId="4380D131" w14:textId="77777777" w:rsidTr="00F20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1F2D7D" w14:textId="77777777" w:rsidR="00F20CFF" w:rsidRPr="00F20CFF" w:rsidRDefault="00F20CFF" w:rsidP="00F20CFF">
            <w:pPr>
              <w:spacing w:after="160" w:line="278" w:lineRule="auto"/>
            </w:pPr>
            <w:r w:rsidRPr="00F20CFF">
              <w:t>Digital Modernisation Project</w:t>
            </w:r>
          </w:p>
        </w:tc>
        <w:tc>
          <w:tcPr>
            <w:tcW w:w="0" w:type="auto"/>
            <w:hideMark/>
          </w:tcPr>
          <w:p w14:paraId="6B211057" w14:textId="77777777" w:rsidR="00F20CFF" w:rsidRPr="00F20CFF" w:rsidRDefault="00F20CFF" w:rsidP="00F20CFF">
            <w:pPr>
              <w:spacing w:after="160" w:line="278" w:lineRule="auto"/>
              <w:cnfStyle w:val="000000100000" w:firstRow="0" w:lastRow="0" w:firstColumn="0" w:lastColumn="0" w:oddVBand="0" w:evenVBand="0" w:oddHBand="1" w:evenHBand="0" w:firstRowFirstColumn="0" w:firstRowLastColumn="0" w:lastRowFirstColumn="0" w:lastRowLastColumn="0"/>
            </w:pPr>
            <w:r w:rsidRPr="00F20CFF">
              <w:t>Project Initiation</w:t>
            </w:r>
          </w:p>
        </w:tc>
        <w:tc>
          <w:tcPr>
            <w:tcW w:w="0" w:type="auto"/>
            <w:hideMark/>
          </w:tcPr>
          <w:p w14:paraId="6E7CC43A" w14:textId="77777777" w:rsidR="00F20CFF" w:rsidRPr="00F20CFF" w:rsidRDefault="00F20CFF" w:rsidP="00F20CFF">
            <w:pPr>
              <w:spacing w:after="160" w:line="278" w:lineRule="auto"/>
              <w:cnfStyle w:val="000000100000" w:firstRow="0" w:lastRow="0" w:firstColumn="0" w:lastColumn="0" w:oddVBand="0" w:evenVBand="0" w:oddHBand="1" w:evenHBand="0" w:firstRowFirstColumn="0" w:firstRowLastColumn="0" w:lastRowFirstColumn="0" w:lastRowLastColumn="0"/>
            </w:pPr>
            <w:r w:rsidRPr="00F20CFF">
              <w:t>Business Case Development</w:t>
            </w:r>
          </w:p>
        </w:tc>
      </w:tr>
      <w:tr w:rsidR="00F20CFF" w:rsidRPr="00F20CFF" w14:paraId="0779803D" w14:textId="77777777" w:rsidTr="00F20CFF">
        <w:tc>
          <w:tcPr>
            <w:cnfStyle w:val="001000000000" w:firstRow="0" w:lastRow="0" w:firstColumn="1" w:lastColumn="0" w:oddVBand="0" w:evenVBand="0" w:oddHBand="0" w:evenHBand="0" w:firstRowFirstColumn="0" w:firstRowLastColumn="0" w:lastRowFirstColumn="0" w:lastRowLastColumn="0"/>
            <w:tcW w:w="0" w:type="auto"/>
            <w:hideMark/>
          </w:tcPr>
          <w:p w14:paraId="3FE622D6" w14:textId="77777777" w:rsidR="00F20CFF" w:rsidRPr="00F20CFF" w:rsidRDefault="00F20CFF" w:rsidP="00F20CFF">
            <w:pPr>
              <w:spacing w:after="160" w:line="278" w:lineRule="auto"/>
            </w:pPr>
          </w:p>
        </w:tc>
        <w:tc>
          <w:tcPr>
            <w:tcW w:w="0" w:type="auto"/>
            <w:hideMark/>
          </w:tcPr>
          <w:p w14:paraId="7AD34401" w14:textId="77777777" w:rsidR="00F20CFF" w:rsidRPr="00F20CFF" w:rsidRDefault="00F20CFF" w:rsidP="00F20CFF">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15E4D985" w14:textId="77777777" w:rsidR="00F20CFF" w:rsidRPr="00F20CFF" w:rsidRDefault="00F20CFF" w:rsidP="00F20CFF">
            <w:pPr>
              <w:spacing w:after="160" w:line="278" w:lineRule="auto"/>
              <w:cnfStyle w:val="000000000000" w:firstRow="0" w:lastRow="0" w:firstColumn="0" w:lastColumn="0" w:oddVBand="0" w:evenVBand="0" w:oddHBand="0" w:evenHBand="0" w:firstRowFirstColumn="0" w:firstRowLastColumn="0" w:lastRowFirstColumn="0" w:lastRowLastColumn="0"/>
            </w:pPr>
            <w:r w:rsidRPr="00F20CFF">
              <w:t>Stakeholder Identification</w:t>
            </w:r>
          </w:p>
        </w:tc>
      </w:tr>
      <w:tr w:rsidR="00F20CFF" w:rsidRPr="00F20CFF" w14:paraId="2353F7EC" w14:textId="77777777" w:rsidTr="00F20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394B1F" w14:textId="77777777" w:rsidR="00F20CFF" w:rsidRPr="00F20CFF" w:rsidRDefault="00F20CFF" w:rsidP="00F20CFF">
            <w:pPr>
              <w:spacing w:after="160" w:line="278" w:lineRule="auto"/>
            </w:pPr>
          </w:p>
        </w:tc>
        <w:tc>
          <w:tcPr>
            <w:tcW w:w="0" w:type="auto"/>
            <w:hideMark/>
          </w:tcPr>
          <w:p w14:paraId="4003CF7C" w14:textId="77777777" w:rsidR="00F20CFF" w:rsidRPr="00F20CFF" w:rsidRDefault="00F20CFF" w:rsidP="00F20CFF">
            <w:pPr>
              <w:spacing w:after="160" w:line="278" w:lineRule="auto"/>
              <w:cnfStyle w:val="000000100000" w:firstRow="0" w:lastRow="0" w:firstColumn="0" w:lastColumn="0" w:oddVBand="0" w:evenVBand="0" w:oddHBand="1" w:evenHBand="0" w:firstRowFirstColumn="0" w:firstRowLastColumn="0" w:lastRowFirstColumn="0" w:lastRowLastColumn="0"/>
            </w:pPr>
            <w:r w:rsidRPr="00F20CFF">
              <w:t>Project Planning</w:t>
            </w:r>
          </w:p>
        </w:tc>
        <w:tc>
          <w:tcPr>
            <w:tcW w:w="0" w:type="auto"/>
            <w:hideMark/>
          </w:tcPr>
          <w:p w14:paraId="6D3B9F1C" w14:textId="77777777" w:rsidR="00F20CFF" w:rsidRPr="00F20CFF" w:rsidRDefault="00F20CFF" w:rsidP="00F20CFF">
            <w:pPr>
              <w:spacing w:after="160" w:line="278" w:lineRule="auto"/>
              <w:cnfStyle w:val="000000100000" w:firstRow="0" w:lastRow="0" w:firstColumn="0" w:lastColumn="0" w:oddVBand="0" w:evenVBand="0" w:oddHBand="1" w:evenHBand="0" w:firstRowFirstColumn="0" w:firstRowLastColumn="0" w:lastRowFirstColumn="0" w:lastRowLastColumn="0"/>
            </w:pPr>
            <w:r w:rsidRPr="00F20CFF">
              <w:t>Scope Definition</w:t>
            </w:r>
          </w:p>
        </w:tc>
      </w:tr>
      <w:tr w:rsidR="00F20CFF" w:rsidRPr="00F20CFF" w14:paraId="00422CD3" w14:textId="77777777" w:rsidTr="00F20CFF">
        <w:tc>
          <w:tcPr>
            <w:cnfStyle w:val="001000000000" w:firstRow="0" w:lastRow="0" w:firstColumn="1" w:lastColumn="0" w:oddVBand="0" w:evenVBand="0" w:oddHBand="0" w:evenHBand="0" w:firstRowFirstColumn="0" w:firstRowLastColumn="0" w:lastRowFirstColumn="0" w:lastRowLastColumn="0"/>
            <w:tcW w:w="0" w:type="auto"/>
            <w:hideMark/>
          </w:tcPr>
          <w:p w14:paraId="675AF139" w14:textId="77777777" w:rsidR="00F20CFF" w:rsidRPr="00F20CFF" w:rsidRDefault="00F20CFF" w:rsidP="00F20CFF">
            <w:pPr>
              <w:spacing w:after="160" w:line="278" w:lineRule="auto"/>
            </w:pPr>
          </w:p>
        </w:tc>
        <w:tc>
          <w:tcPr>
            <w:tcW w:w="0" w:type="auto"/>
            <w:hideMark/>
          </w:tcPr>
          <w:p w14:paraId="26E50567" w14:textId="77777777" w:rsidR="00F20CFF" w:rsidRPr="00F20CFF" w:rsidRDefault="00F20CFF" w:rsidP="00F20CFF">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3B0D1743" w14:textId="77777777" w:rsidR="00F20CFF" w:rsidRPr="00F20CFF" w:rsidRDefault="00F20CFF" w:rsidP="00F20CFF">
            <w:pPr>
              <w:spacing w:after="160" w:line="278" w:lineRule="auto"/>
              <w:cnfStyle w:val="000000000000" w:firstRow="0" w:lastRow="0" w:firstColumn="0" w:lastColumn="0" w:oddVBand="0" w:evenVBand="0" w:oddHBand="0" w:evenHBand="0" w:firstRowFirstColumn="0" w:firstRowLastColumn="0" w:lastRowFirstColumn="0" w:lastRowLastColumn="0"/>
            </w:pPr>
            <w:r w:rsidRPr="00F20CFF">
              <w:t>Risk Assessment</w:t>
            </w:r>
          </w:p>
        </w:tc>
      </w:tr>
      <w:tr w:rsidR="00F20CFF" w:rsidRPr="00F20CFF" w14:paraId="74CEA512" w14:textId="77777777" w:rsidTr="00F20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BE5912" w14:textId="77777777" w:rsidR="00F20CFF" w:rsidRPr="00F20CFF" w:rsidRDefault="00F20CFF" w:rsidP="00F20CFF">
            <w:pPr>
              <w:spacing w:after="160" w:line="278" w:lineRule="auto"/>
            </w:pPr>
          </w:p>
        </w:tc>
        <w:tc>
          <w:tcPr>
            <w:tcW w:w="0" w:type="auto"/>
            <w:hideMark/>
          </w:tcPr>
          <w:p w14:paraId="726BC6C7" w14:textId="77777777" w:rsidR="00F20CFF" w:rsidRPr="00F20CFF" w:rsidRDefault="00F20CFF" w:rsidP="00F20CFF">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2BB5B432" w14:textId="77777777" w:rsidR="00F20CFF" w:rsidRPr="00F20CFF" w:rsidRDefault="00F20CFF" w:rsidP="00F20CFF">
            <w:pPr>
              <w:spacing w:after="160" w:line="278" w:lineRule="auto"/>
              <w:cnfStyle w:val="000000100000" w:firstRow="0" w:lastRow="0" w:firstColumn="0" w:lastColumn="0" w:oddVBand="0" w:evenVBand="0" w:oddHBand="1" w:evenHBand="0" w:firstRowFirstColumn="0" w:firstRowLastColumn="0" w:lastRowFirstColumn="0" w:lastRowLastColumn="0"/>
            </w:pPr>
            <w:r w:rsidRPr="00F20CFF">
              <w:t>Resource Planning</w:t>
            </w:r>
          </w:p>
        </w:tc>
      </w:tr>
      <w:tr w:rsidR="00F20CFF" w:rsidRPr="00F20CFF" w14:paraId="571EC39A" w14:textId="77777777" w:rsidTr="00F20CFF">
        <w:tc>
          <w:tcPr>
            <w:cnfStyle w:val="001000000000" w:firstRow="0" w:lastRow="0" w:firstColumn="1" w:lastColumn="0" w:oddVBand="0" w:evenVBand="0" w:oddHBand="0" w:evenHBand="0" w:firstRowFirstColumn="0" w:firstRowLastColumn="0" w:lastRowFirstColumn="0" w:lastRowLastColumn="0"/>
            <w:tcW w:w="0" w:type="auto"/>
            <w:hideMark/>
          </w:tcPr>
          <w:p w14:paraId="369FAB9C" w14:textId="77777777" w:rsidR="00F20CFF" w:rsidRPr="00F20CFF" w:rsidRDefault="00F20CFF" w:rsidP="00F20CFF">
            <w:pPr>
              <w:spacing w:after="160" w:line="278" w:lineRule="auto"/>
            </w:pPr>
          </w:p>
        </w:tc>
        <w:tc>
          <w:tcPr>
            <w:tcW w:w="0" w:type="auto"/>
            <w:hideMark/>
          </w:tcPr>
          <w:p w14:paraId="2687541E" w14:textId="77777777" w:rsidR="00F20CFF" w:rsidRPr="00F20CFF" w:rsidRDefault="00F20CFF" w:rsidP="00F20CFF">
            <w:pPr>
              <w:spacing w:after="160" w:line="278" w:lineRule="auto"/>
              <w:cnfStyle w:val="000000000000" w:firstRow="0" w:lastRow="0" w:firstColumn="0" w:lastColumn="0" w:oddVBand="0" w:evenVBand="0" w:oddHBand="0" w:evenHBand="0" w:firstRowFirstColumn="0" w:firstRowLastColumn="0" w:lastRowFirstColumn="0" w:lastRowLastColumn="0"/>
            </w:pPr>
            <w:r w:rsidRPr="00F20CFF">
              <w:t>System Development</w:t>
            </w:r>
          </w:p>
        </w:tc>
        <w:tc>
          <w:tcPr>
            <w:tcW w:w="0" w:type="auto"/>
            <w:hideMark/>
          </w:tcPr>
          <w:p w14:paraId="30B2D193" w14:textId="77777777" w:rsidR="00F20CFF" w:rsidRPr="00F20CFF" w:rsidRDefault="00F20CFF" w:rsidP="00F20CFF">
            <w:pPr>
              <w:spacing w:after="160" w:line="278" w:lineRule="auto"/>
              <w:cnfStyle w:val="000000000000" w:firstRow="0" w:lastRow="0" w:firstColumn="0" w:lastColumn="0" w:oddVBand="0" w:evenVBand="0" w:oddHBand="0" w:evenHBand="0" w:firstRowFirstColumn="0" w:firstRowLastColumn="0" w:lastRowFirstColumn="0" w:lastRowLastColumn="0"/>
            </w:pPr>
            <w:r w:rsidRPr="00F20CFF">
              <w:t>Software Design</w:t>
            </w:r>
          </w:p>
        </w:tc>
      </w:tr>
      <w:tr w:rsidR="00F20CFF" w:rsidRPr="00F20CFF" w14:paraId="2EFE2AEB" w14:textId="77777777" w:rsidTr="00F20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42C48F" w14:textId="77777777" w:rsidR="00F20CFF" w:rsidRPr="00F20CFF" w:rsidRDefault="00F20CFF" w:rsidP="00F20CFF">
            <w:pPr>
              <w:spacing w:after="160" w:line="278" w:lineRule="auto"/>
            </w:pPr>
          </w:p>
        </w:tc>
        <w:tc>
          <w:tcPr>
            <w:tcW w:w="0" w:type="auto"/>
            <w:hideMark/>
          </w:tcPr>
          <w:p w14:paraId="667B8514" w14:textId="77777777" w:rsidR="00F20CFF" w:rsidRPr="00F20CFF" w:rsidRDefault="00F20CFF" w:rsidP="00F20CFF">
            <w:pPr>
              <w:spacing w:after="160" w:line="278" w:lineRule="auto"/>
              <w:cnfStyle w:val="000000100000" w:firstRow="0" w:lastRow="0" w:firstColumn="0" w:lastColumn="0" w:oddVBand="0" w:evenVBand="0" w:oddHBand="1" w:evenHBand="0" w:firstRowFirstColumn="0" w:firstRowLastColumn="0" w:lastRowFirstColumn="0" w:lastRowLastColumn="0"/>
            </w:pPr>
          </w:p>
        </w:tc>
        <w:tc>
          <w:tcPr>
            <w:tcW w:w="0" w:type="auto"/>
            <w:hideMark/>
          </w:tcPr>
          <w:p w14:paraId="2BAD3605" w14:textId="77777777" w:rsidR="00F20CFF" w:rsidRPr="00F20CFF" w:rsidRDefault="00F20CFF" w:rsidP="00F20CFF">
            <w:pPr>
              <w:spacing w:after="160" w:line="278" w:lineRule="auto"/>
              <w:cnfStyle w:val="000000100000" w:firstRow="0" w:lastRow="0" w:firstColumn="0" w:lastColumn="0" w:oddVBand="0" w:evenVBand="0" w:oddHBand="1" w:evenHBand="0" w:firstRowFirstColumn="0" w:firstRowLastColumn="0" w:lastRowFirstColumn="0" w:lastRowLastColumn="0"/>
            </w:pPr>
            <w:r w:rsidRPr="00F20CFF">
              <w:t>System Programming</w:t>
            </w:r>
          </w:p>
        </w:tc>
      </w:tr>
      <w:tr w:rsidR="00F20CFF" w:rsidRPr="00F20CFF" w14:paraId="68755246" w14:textId="77777777" w:rsidTr="00F20CFF">
        <w:tc>
          <w:tcPr>
            <w:cnfStyle w:val="001000000000" w:firstRow="0" w:lastRow="0" w:firstColumn="1" w:lastColumn="0" w:oddVBand="0" w:evenVBand="0" w:oddHBand="0" w:evenHBand="0" w:firstRowFirstColumn="0" w:firstRowLastColumn="0" w:lastRowFirstColumn="0" w:lastRowLastColumn="0"/>
            <w:tcW w:w="0" w:type="auto"/>
            <w:hideMark/>
          </w:tcPr>
          <w:p w14:paraId="67C14FB0" w14:textId="77777777" w:rsidR="00F20CFF" w:rsidRPr="00F20CFF" w:rsidRDefault="00F20CFF" w:rsidP="00F20CFF">
            <w:pPr>
              <w:spacing w:after="160" w:line="278" w:lineRule="auto"/>
            </w:pPr>
          </w:p>
        </w:tc>
        <w:tc>
          <w:tcPr>
            <w:tcW w:w="0" w:type="auto"/>
            <w:hideMark/>
          </w:tcPr>
          <w:p w14:paraId="7E1AF65D" w14:textId="77777777" w:rsidR="00F20CFF" w:rsidRPr="00F20CFF" w:rsidRDefault="00F20CFF" w:rsidP="00F20CFF">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6B6A4F69" w14:textId="77777777" w:rsidR="00F20CFF" w:rsidRPr="00F20CFF" w:rsidRDefault="00F20CFF" w:rsidP="00F20CFF">
            <w:pPr>
              <w:spacing w:after="160" w:line="278" w:lineRule="auto"/>
              <w:cnfStyle w:val="000000000000" w:firstRow="0" w:lastRow="0" w:firstColumn="0" w:lastColumn="0" w:oddVBand="0" w:evenVBand="0" w:oddHBand="0" w:evenHBand="0" w:firstRowFirstColumn="0" w:firstRowLastColumn="0" w:lastRowFirstColumn="0" w:lastRowLastColumn="0"/>
            </w:pPr>
            <w:r w:rsidRPr="00F20CFF">
              <w:t>Data Integration</w:t>
            </w:r>
          </w:p>
        </w:tc>
      </w:tr>
      <w:tr w:rsidR="00F20CFF" w:rsidRPr="00F20CFF" w14:paraId="0F2CAA23" w14:textId="77777777" w:rsidTr="00F20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E22D41" w14:textId="77777777" w:rsidR="00F20CFF" w:rsidRPr="00F20CFF" w:rsidRDefault="00F20CFF" w:rsidP="00F20CFF">
            <w:pPr>
              <w:spacing w:after="160" w:line="278" w:lineRule="auto"/>
            </w:pPr>
          </w:p>
        </w:tc>
        <w:tc>
          <w:tcPr>
            <w:tcW w:w="0" w:type="auto"/>
            <w:hideMark/>
          </w:tcPr>
          <w:p w14:paraId="3AEF110C" w14:textId="77777777" w:rsidR="00F20CFF" w:rsidRPr="00F20CFF" w:rsidRDefault="00F20CFF" w:rsidP="00F20CFF">
            <w:pPr>
              <w:spacing w:after="160" w:line="278" w:lineRule="auto"/>
              <w:cnfStyle w:val="000000100000" w:firstRow="0" w:lastRow="0" w:firstColumn="0" w:lastColumn="0" w:oddVBand="0" w:evenVBand="0" w:oddHBand="1" w:evenHBand="0" w:firstRowFirstColumn="0" w:firstRowLastColumn="0" w:lastRowFirstColumn="0" w:lastRowLastColumn="0"/>
            </w:pPr>
            <w:r w:rsidRPr="00F20CFF">
              <w:t>Testing</w:t>
            </w:r>
          </w:p>
        </w:tc>
        <w:tc>
          <w:tcPr>
            <w:tcW w:w="0" w:type="auto"/>
            <w:hideMark/>
          </w:tcPr>
          <w:p w14:paraId="006DCBB6" w14:textId="77777777" w:rsidR="00F20CFF" w:rsidRPr="00F20CFF" w:rsidRDefault="00F20CFF" w:rsidP="00F20CFF">
            <w:pPr>
              <w:spacing w:after="160" w:line="278" w:lineRule="auto"/>
              <w:cnfStyle w:val="000000100000" w:firstRow="0" w:lastRow="0" w:firstColumn="0" w:lastColumn="0" w:oddVBand="0" w:evenVBand="0" w:oddHBand="1" w:evenHBand="0" w:firstRowFirstColumn="0" w:firstRowLastColumn="0" w:lastRowFirstColumn="0" w:lastRowLastColumn="0"/>
            </w:pPr>
            <w:r w:rsidRPr="00F20CFF">
              <w:t>System Testing</w:t>
            </w:r>
          </w:p>
        </w:tc>
      </w:tr>
      <w:tr w:rsidR="00F20CFF" w:rsidRPr="00F20CFF" w14:paraId="4110DADB" w14:textId="77777777" w:rsidTr="00F20CFF">
        <w:tc>
          <w:tcPr>
            <w:cnfStyle w:val="001000000000" w:firstRow="0" w:lastRow="0" w:firstColumn="1" w:lastColumn="0" w:oddVBand="0" w:evenVBand="0" w:oddHBand="0" w:evenHBand="0" w:firstRowFirstColumn="0" w:firstRowLastColumn="0" w:lastRowFirstColumn="0" w:lastRowLastColumn="0"/>
            <w:tcW w:w="0" w:type="auto"/>
            <w:hideMark/>
          </w:tcPr>
          <w:p w14:paraId="3F87A9DA" w14:textId="77777777" w:rsidR="00F20CFF" w:rsidRPr="00F20CFF" w:rsidRDefault="00F20CFF" w:rsidP="00F20CFF">
            <w:pPr>
              <w:spacing w:after="160" w:line="278" w:lineRule="auto"/>
            </w:pPr>
          </w:p>
        </w:tc>
        <w:tc>
          <w:tcPr>
            <w:tcW w:w="0" w:type="auto"/>
            <w:hideMark/>
          </w:tcPr>
          <w:p w14:paraId="528BEAD2" w14:textId="77777777" w:rsidR="00F20CFF" w:rsidRPr="00F20CFF" w:rsidRDefault="00F20CFF" w:rsidP="00F20CFF">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5CBC5B8B" w14:textId="77777777" w:rsidR="00F20CFF" w:rsidRPr="00F20CFF" w:rsidRDefault="00F20CFF" w:rsidP="00F20CFF">
            <w:pPr>
              <w:spacing w:after="160" w:line="278" w:lineRule="auto"/>
              <w:cnfStyle w:val="000000000000" w:firstRow="0" w:lastRow="0" w:firstColumn="0" w:lastColumn="0" w:oddVBand="0" w:evenVBand="0" w:oddHBand="0" w:evenHBand="0" w:firstRowFirstColumn="0" w:firstRowLastColumn="0" w:lastRowFirstColumn="0" w:lastRowLastColumn="0"/>
            </w:pPr>
            <w:r w:rsidRPr="00F20CFF">
              <w:t>User Acceptance Testing</w:t>
            </w:r>
          </w:p>
        </w:tc>
      </w:tr>
      <w:tr w:rsidR="00F20CFF" w:rsidRPr="00F20CFF" w14:paraId="1477F372" w14:textId="77777777" w:rsidTr="00F20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A8EAF6" w14:textId="77777777" w:rsidR="00F20CFF" w:rsidRPr="00F20CFF" w:rsidRDefault="00F20CFF" w:rsidP="00F20CFF">
            <w:pPr>
              <w:spacing w:after="160" w:line="278" w:lineRule="auto"/>
            </w:pPr>
          </w:p>
        </w:tc>
        <w:tc>
          <w:tcPr>
            <w:tcW w:w="0" w:type="auto"/>
            <w:hideMark/>
          </w:tcPr>
          <w:p w14:paraId="714AAC51" w14:textId="77777777" w:rsidR="00F20CFF" w:rsidRPr="00F20CFF" w:rsidRDefault="00F20CFF" w:rsidP="00F20CFF">
            <w:pPr>
              <w:spacing w:after="160" w:line="278" w:lineRule="auto"/>
              <w:cnfStyle w:val="000000100000" w:firstRow="0" w:lastRow="0" w:firstColumn="0" w:lastColumn="0" w:oddVBand="0" w:evenVBand="0" w:oddHBand="1" w:evenHBand="0" w:firstRowFirstColumn="0" w:firstRowLastColumn="0" w:lastRowFirstColumn="0" w:lastRowLastColumn="0"/>
            </w:pPr>
            <w:r w:rsidRPr="00F20CFF">
              <w:t>Implementation</w:t>
            </w:r>
          </w:p>
        </w:tc>
        <w:tc>
          <w:tcPr>
            <w:tcW w:w="0" w:type="auto"/>
            <w:hideMark/>
          </w:tcPr>
          <w:p w14:paraId="58C18E2B" w14:textId="77777777" w:rsidR="00F20CFF" w:rsidRPr="00F20CFF" w:rsidRDefault="00F20CFF" w:rsidP="00F20CFF">
            <w:pPr>
              <w:spacing w:after="160" w:line="278" w:lineRule="auto"/>
              <w:cnfStyle w:val="000000100000" w:firstRow="0" w:lastRow="0" w:firstColumn="0" w:lastColumn="0" w:oddVBand="0" w:evenVBand="0" w:oddHBand="1" w:evenHBand="0" w:firstRowFirstColumn="0" w:firstRowLastColumn="0" w:lastRowFirstColumn="0" w:lastRowLastColumn="0"/>
            </w:pPr>
            <w:r w:rsidRPr="00F20CFF">
              <w:t>Staff Training</w:t>
            </w:r>
          </w:p>
        </w:tc>
      </w:tr>
      <w:tr w:rsidR="00F20CFF" w:rsidRPr="00F20CFF" w14:paraId="4273C298" w14:textId="77777777" w:rsidTr="00F20CFF">
        <w:tc>
          <w:tcPr>
            <w:cnfStyle w:val="001000000000" w:firstRow="0" w:lastRow="0" w:firstColumn="1" w:lastColumn="0" w:oddVBand="0" w:evenVBand="0" w:oddHBand="0" w:evenHBand="0" w:firstRowFirstColumn="0" w:firstRowLastColumn="0" w:lastRowFirstColumn="0" w:lastRowLastColumn="0"/>
            <w:tcW w:w="0" w:type="auto"/>
            <w:hideMark/>
          </w:tcPr>
          <w:p w14:paraId="58C31E80" w14:textId="77777777" w:rsidR="00F20CFF" w:rsidRPr="00F20CFF" w:rsidRDefault="00F20CFF" w:rsidP="00F20CFF">
            <w:pPr>
              <w:spacing w:after="160" w:line="278" w:lineRule="auto"/>
            </w:pPr>
          </w:p>
        </w:tc>
        <w:tc>
          <w:tcPr>
            <w:tcW w:w="0" w:type="auto"/>
            <w:hideMark/>
          </w:tcPr>
          <w:p w14:paraId="5075F648" w14:textId="77777777" w:rsidR="00F20CFF" w:rsidRPr="00F20CFF" w:rsidRDefault="00F20CFF" w:rsidP="00F20CFF">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58760391" w14:textId="77777777" w:rsidR="00F20CFF" w:rsidRPr="00F20CFF" w:rsidRDefault="00F20CFF" w:rsidP="00F20CFF">
            <w:pPr>
              <w:spacing w:after="160" w:line="278" w:lineRule="auto"/>
              <w:cnfStyle w:val="000000000000" w:firstRow="0" w:lastRow="0" w:firstColumn="0" w:lastColumn="0" w:oddVBand="0" w:evenVBand="0" w:oddHBand="0" w:evenHBand="0" w:firstRowFirstColumn="0" w:firstRowLastColumn="0" w:lastRowFirstColumn="0" w:lastRowLastColumn="0"/>
            </w:pPr>
            <w:r w:rsidRPr="00F20CFF">
              <w:t>System Deployment</w:t>
            </w:r>
          </w:p>
        </w:tc>
      </w:tr>
      <w:tr w:rsidR="00F20CFF" w:rsidRPr="00F20CFF" w14:paraId="76CB6EFB" w14:textId="77777777" w:rsidTr="00F20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FD10CA" w14:textId="77777777" w:rsidR="00F20CFF" w:rsidRPr="00F20CFF" w:rsidRDefault="00F20CFF" w:rsidP="00F20CFF">
            <w:pPr>
              <w:spacing w:after="160" w:line="278" w:lineRule="auto"/>
            </w:pPr>
          </w:p>
        </w:tc>
        <w:tc>
          <w:tcPr>
            <w:tcW w:w="0" w:type="auto"/>
            <w:hideMark/>
          </w:tcPr>
          <w:p w14:paraId="207A11D7" w14:textId="77777777" w:rsidR="00F20CFF" w:rsidRPr="00F20CFF" w:rsidRDefault="00F20CFF" w:rsidP="00F20CFF">
            <w:pPr>
              <w:spacing w:after="160" w:line="278" w:lineRule="auto"/>
              <w:cnfStyle w:val="000000100000" w:firstRow="0" w:lastRow="0" w:firstColumn="0" w:lastColumn="0" w:oddVBand="0" w:evenVBand="0" w:oddHBand="1" w:evenHBand="0" w:firstRowFirstColumn="0" w:firstRowLastColumn="0" w:lastRowFirstColumn="0" w:lastRowLastColumn="0"/>
            </w:pPr>
            <w:r w:rsidRPr="00F20CFF">
              <w:t>Monitoring and Evaluation</w:t>
            </w:r>
          </w:p>
        </w:tc>
        <w:tc>
          <w:tcPr>
            <w:tcW w:w="0" w:type="auto"/>
            <w:hideMark/>
          </w:tcPr>
          <w:p w14:paraId="060B33B6" w14:textId="77777777" w:rsidR="00F20CFF" w:rsidRPr="00F20CFF" w:rsidRDefault="00F20CFF" w:rsidP="00F20CFF">
            <w:pPr>
              <w:spacing w:after="160" w:line="278" w:lineRule="auto"/>
              <w:cnfStyle w:val="000000100000" w:firstRow="0" w:lastRow="0" w:firstColumn="0" w:lastColumn="0" w:oddVBand="0" w:evenVBand="0" w:oddHBand="1" w:evenHBand="0" w:firstRowFirstColumn="0" w:firstRowLastColumn="0" w:lastRowFirstColumn="0" w:lastRowLastColumn="0"/>
            </w:pPr>
            <w:r w:rsidRPr="00F20CFF">
              <w:t>Performance Monitoring</w:t>
            </w:r>
          </w:p>
        </w:tc>
      </w:tr>
      <w:tr w:rsidR="00F20CFF" w:rsidRPr="00F20CFF" w14:paraId="74D908D6" w14:textId="77777777" w:rsidTr="00F20CFF">
        <w:tc>
          <w:tcPr>
            <w:cnfStyle w:val="001000000000" w:firstRow="0" w:lastRow="0" w:firstColumn="1" w:lastColumn="0" w:oddVBand="0" w:evenVBand="0" w:oddHBand="0" w:evenHBand="0" w:firstRowFirstColumn="0" w:firstRowLastColumn="0" w:lastRowFirstColumn="0" w:lastRowLastColumn="0"/>
            <w:tcW w:w="0" w:type="auto"/>
            <w:hideMark/>
          </w:tcPr>
          <w:p w14:paraId="756D9747" w14:textId="77777777" w:rsidR="00F20CFF" w:rsidRPr="00F20CFF" w:rsidRDefault="00F20CFF" w:rsidP="00F20CFF">
            <w:pPr>
              <w:spacing w:after="160" w:line="278" w:lineRule="auto"/>
            </w:pPr>
          </w:p>
        </w:tc>
        <w:tc>
          <w:tcPr>
            <w:tcW w:w="0" w:type="auto"/>
            <w:hideMark/>
          </w:tcPr>
          <w:p w14:paraId="085187FE" w14:textId="77777777" w:rsidR="00F20CFF" w:rsidRPr="00F20CFF" w:rsidRDefault="00F20CFF" w:rsidP="00F20CFF">
            <w:pPr>
              <w:spacing w:after="160" w:line="278" w:lineRule="auto"/>
              <w:cnfStyle w:val="000000000000" w:firstRow="0" w:lastRow="0" w:firstColumn="0" w:lastColumn="0" w:oddVBand="0" w:evenVBand="0" w:oddHBand="0" w:evenHBand="0" w:firstRowFirstColumn="0" w:firstRowLastColumn="0" w:lastRowFirstColumn="0" w:lastRowLastColumn="0"/>
            </w:pPr>
          </w:p>
        </w:tc>
        <w:tc>
          <w:tcPr>
            <w:tcW w:w="0" w:type="auto"/>
            <w:hideMark/>
          </w:tcPr>
          <w:p w14:paraId="3ADABEDD" w14:textId="77777777" w:rsidR="00F20CFF" w:rsidRPr="00F20CFF" w:rsidRDefault="00F20CFF" w:rsidP="00F20CFF">
            <w:pPr>
              <w:spacing w:after="160" w:line="278" w:lineRule="auto"/>
              <w:cnfStyle w:val="000000000000" w:firstRow="0" w:lastRow="0" w:firstColumn="0" w:lastColumn="0" w:oddVBand="0" w:evenVBand="0" w:oddHBand="0" w:evenHBand="0" w:firstRowFirstColumn="0" w:firstRowLastColumn="0" w:lastRowFirstColumn="0" w:lastRowLastColumn="0"/>
            </w:pPr>
            <w:r w:rsidRPr="00F20CFF">
              <w:t>Project Review</w:t>
            </w:r>
          </w:p>
        </w:tc>
      </w:tr>
    </w:tbl>
    <w:p w14:paraId="2BEEA782" w14:textId="77777777" w:rsidR="00F20CFF" w:rsidRPr="00F20CFF" w:rsidRDefault="00F20CFF" w:rsidP="00F20CFF"/>
    <w:p w14:paraId="04E88415" w14:textId="77777777" w:rsidR="00904D72" w:rsidRPr="00904D72" w:rsidRDefault="00904D72" w:rsidP="003F7418">
      <w:pPr>
        <w:pStyle w:val="Heading3"/>
      </w:pPr>
      <w:bookmarkStart w:id="19" w:name="_Toc234507668"/>
      <w:r w:rsidRPr="00904D72">
        <w:t>Benefits of the WBS</w:t>
      </w:r>
      <w:bookmarkEnd w:id="19"/>
    </w:p>
    <w:p w14:paraId="396BB5C8" w14:textId="7AD3E5A9" w:rsidR="00AA1E2F" w:rsidRPr="00AA1E2F" w:rsidRDefault="00AA1E2F" w:rsidP="00AA1E2F">
      <w:pPr>
        <w:spacing w:line="360" w:lineRule="auto"/>
        <w:jc w:val="both"/>
        <w:rPr>
          <w:rFonts w:ascii="Arial" w:hAnsi="Arial"/>
        </w:rPr>
      </w:pPr>
      <w:r w:rsidRPr="00AA1E2F">
        <w:rPr>
          <w:rFonts w:ascii="Arial" w:hAnsi="Arial"/>
        </w:rPr>
        <w:t xml:space="preserve">The WBS improves planning accuracy, facilitates resource allocation, supports cost estimation, and enhances </w:t>
      </w:r>
      <w:r w:rsidR="00345F8B" w:rsidRPr="00345F8B">
        <w:rPr>
          <w:rFonts w:ascii="Arial" w:hAnsi="Arial"/>
        </w:rPr>
        <w:t>project monitoring (Kerzner, 2022).</w:t>
      </w:r>
      <w:r w:rsidRPr="00AA1E2F">
        <w:rPr>
          <w:rFonts w:ascii="Arial" w:hAnsi="Arial"/>
        </w:rPr>
        <w:t xml:space="preserve"> The module highlights that WBS activities should be definable, measurable, and manageable. </w:t>
      </w:r>
    </w:p>
    <w:p w14:paraId="0EDC100A" w14:textId="77777777" w:rsidR="00842DAD" w:rsidRPr="00842DAD" w:rsidRDefault="00AA1E2F" w:rsidP="00842DAD">
      <w:pPr>
        <w:spacing w:line="360" w:lineRule="auto"/>
        <w:jc w:val="both"/>
        <w:rPr>
          <w:rFonts w:ascii="Arial" w:hAnsi="Arial"/>
        </w:rPr>
      </w:pPr>
      <w:r w:rsidRPr="00AA1E2F">
        <w:rPr>
          <w:rFonts w:ascii="Arial" w:hAnsi="Arial"/>
        </w:rPr>
        <w:t>The WBS also supports communication among stakeholders by clearly identifying project deliverables and responsibilities.</w:t>
      </w:r>
      <w:r w:rsidR="00842DAD">
        <w:rPr>
          <w:rFonts w:ascii="Arial" w:hAnsi="Arial"/>
        </w:rPr>
        <w:t xml:space="preserve"> </w:t>
      </w:r>
      <w:r w:rsidR="00842DAD" w:rsidRPr="00842DAD">
        <w:rPr>
          <w:rFonts w:ascii="Arial" w:hAnsi="Arial"/>
        </w:rPr>
        <w:t>This WBS structure is suitable because it breaks the project into clear and manageable work packages, making it easier to allocate resources, monitor progress, and assign responsibilities. However, a limitation of the WBS is that it does not show task dependencies or activity timelines. Therefore, it must be used alongside a Gantt Chart to provide a complete view of project scheduling and task relationships.</w:t>
      </w:r>
    </w:p>
    <w:p w14:paraId="7429978A" w14:textId="2B60037C" w:rsidR="00AA1E2F" w:rsidRPr="00AA1E2F" w:rsidRDefault="00AA1E2F" w:rsidP="00AA1E2F">
      <w:pPr>
        <w:spacing w:line="360" w:lineRule="auto"/>
        <w:jc w:val="both"/>
        <w:rPr>
          <w:rFonts w:ascii="Arial" w:hAnsi="Arial"/>
        </w:rPr>
      </w:pPr>
    </w:p>
    <w:p w14:paraId="431B6338" w14:textId="40646955" w:rsidR="00904D72" w:rsidRPr="00904D72" w:rsidRDefault="00904D72" w:rsidP="00904D72">
      <w:pPr>
        <w:spacing w:line="360" w:lineRule="auto"/>
        <w:jc w:val="both"/>
        <w:rPr>
          <w:rFonts w:ascii="Arial" w:hAnsi="Arial"/>
        </w:rPr>
      </w:pPr>
    </w:p>
    <w:p w14:paraId="0CBA467F" w14:textId="77777777" w:rsidR="00904D72" w:rsidRPr="00904D72" w:rsidRDefault="00904D72" w:rsidP="003F7418">
      <w:pPr>
        <w:pStyle w:val="Heading2"/>
      </w:pPr>
      <w:bookmarkStart w:id="20" w:name="_Toc234507669"/>
      <w:r w:rsidRPr="00904D72">
        <w:t>5. Quad Chart</w:t>
      </w:r>
      <w:bookmarkEnd w:id="20"/>
    </w:p>
    <w:p w14:paraId="612F1FDF" w14:textId="77777777" w:rsidR="00904D72" w:rsidRPr="00904D72" w:rsidRDefault="00904D72" w:rsidP="00904D72">
      <w:pPr>
        <w:spacing w:line="360" w:lineRule="auto"/>
        <w:jc w:val="both"/>
        <w:rPr>
          <w:rFonts w:ascii="Arial" w:hAnsi="Arial"/>
        </w:rPr>
      </w:pPr>
      <w:r w:rsidRPr="00904D72">
        <w:rPr>
          <w:rFonts w:ascii="Arial" w:hAnsi="Arial"/>
        </w:rPr>
        <w:t xml:space="preserve">The module identifies the Quad Chart as a simple but effective planning and communication tool used to summarise project objectives, stakeholders, outcomes, and measures of success. </w:t>
      </w:r>
    </w:p>
    <w:p w14:paraId="67E68E84" w14:textId="77777777" w:rsidR="00904D72" w:rsidRPr="00904D72" w:rsidRDefault="00904D72" w:rsidP="003F7418">
      <w:pPr>
        <w:pStyle w:val="Heading3"/>
      </w:pPr>
      <w:bookmarkStart w:id="21" w:name="_Toc234507670"/>
      <w:r w:rsidRPr="00904D72">
        <w:t>Quad Chart – Digital Modernisation Project</w:t>
      </w:r>
      <w:bookmarkEnd w:id="21"/>
    </w:p>
    <w:p w14:paraId="4A6822D9" w14:textId="4B21D5F9" w:rsidR="00F20CFF" w:rsidRDefault="00F20CFF" w:rsidP="00F20CFF">
      <w:pPr>
        <w:pStyle w:val="Caption"/>
        <w:keepNext/>
      </w:pPr>
      <w:r>
        <w:t xml:space="preserve">Table </w:t>
      </w:r>
      <w:fldSimple w:instr=" SEQ Table \* ARABIC ">
        <w:r w:rsidR="00226B47">
          <w:rPr>
            <w:noProof/>
          </w:rPr>
          <w:t>2</w:t>
        </w:r>
      </w:fldSimple>
      <w:r>
        <w:t>:</w:t>
      </w:r>
      <w:r w:rsidR="00B20537">
        <w:t xml:space="preserve"> </w:t>
      </w:r>
      <w:r w:rsidRPr="00160CE6">
        <w:t>Quad Chart for the Digital Modernisation of Passenger Flow and Logistics Coordination Project</w:t>
      </w:r>
    </w:p>
    <w:tbl>
      <w:tblPr>
        <w:tblStyle w:val="GridTable5Dark-Accent5"/>
        <w:tblW w:w="0" w:type="auto"/>
        <w:tblLook w:val="04A0" w:firstRow="1" w:lastRow="0" w:firstColumn="1" w:lastColumn="0" w:noHBand="0" w:noVBand="1"/>
      </w:tblPr>
      <w:tblGrid>
        <w:gridCol w:w="4511"/>
        <w:gridCol w:w="2498"/>
      </w:tblGrid>
      <w:tr w:rsidR="00904D72" w:rsidRPr="00904D72" w14:paraId="4E0614E7" w14:textId="77777777" w:rsidTr="00F20CF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12F65C5C" w14:textId="77777777" w:rsidR="00904D72" w:rsidRPr="00904D72" w:rsidRDefault="00904D72" w:rsidP="00904D72">
            <w:pPr>
              <w:spacing w:after="160" w:line="360" w:lineRule="auto"/>
              <w:jc w:val="both"/>
              <w:rPr>
                <w:rFonts w:ascii="Arial" w:hAnsi="Arial"/>
              </w:rPr>
            </w:pPr>
            <w:r w:rsidRPr="00904D72">
              <w:rPr>
                <w:rFonts w:ascii="Arial" w:hAnsi="Arial"/>
              </w:rPr>
              <w:t>Aims and Objectives</w:t>
            </w:r>
          </w:p>
        </w:tc>
        <w:tc>
          <w:tcPr>
            <w:tcW w:w="0" w:type="auto"/>
            <w:hideMark/>
          </w:tcPr>
          <w:p w14:paraId="1041F94F"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Stakeholders</w:t>
            </w:r>
          </w:p>
        </w:tc>
      </w:tr>
      <w:tr w:rsidR="00904D72" w:rsidRPr="00904D72" w14:paraId="36303A48" w14:textId="77777777" w:rsidTr="00A20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5CCD84" w14:textId="77777777" w:rsidR="00904D72" w:rsidRPr="00904D72" w:rsidRDefault="00904D72" w:rsidP="00904D72">
            <w:pPr>
              <w:spacing w:after="160" w:line="360" w:lineRule="auto"/>
              <w:jc w:val="both"/>
              <w:rPr>
                <w:rFonts w:ascii="Arial" w:hAnsi="Arial"/>
              </w:rPr>
            </w:pPr>
            <w:r w:rsidRPr="00904D72">
              <w:rPr>
                <w:rFonts w:ascii="Arial" w:hAnsi="Arial"/>
              </w:rPr>
              <w:t>Improve passenger flow management</w:t>
            </w:r>
          </w:p>
        </w:tc>
        <w:tc>
          <w:tcPr>
            <w:tcW w:w="0" w:type="auto"/>
            <w:hideMark/>
          </w:tcPr>
          <w:p w14:paraId="35451480"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Local Authority</w:t>
            </w:r>
          </w:p>
        </w:tc>
      </w:tr>
      <w:tr w:rsidR="00904D72" w:rsidRPr="00904D72" w14:paraId="05A03070" w14:textId="77777777" w:rsidTr="00A20008">
        <w:tc>
          <w:tcPr>
            <w:cnfStyle w:val="001000000000" w:firstRow="0" w:lastRow="0" w:firstColumn="1" w:lastColumn="0" w:oddVBand="0" w:evenVBand="0" w:oddHBand="0" w:evenHBand="0" w:firstRowFirstColumn="0" w:firstRowLastColumn="0" w:lastRowFirstColumn="0" w:lastRowLastColumn="0"/>
            <w:tcW w:w="0" w:type="auto"/>
            <w:hideMark/>
          </w:tcPr>
          <w:p w14:paraId="7338B671" w14:textId="77777777" w:rsidR="00904D72" w:rsidRPr="00904D72" w:rsidRDefault="00904D72" w:rsidP="00904D72">
            <w:pPr>
              <w:spacing w:after="160" w:line="360" w:lineRule="auto"/>
              <w:jc w:val="both"/>
              <w:rPr>
                <w:rFonts w:ascii="Arial" w:hAnsi="Arial"/>
              </w:rPr>
            </w:pPr>
            <w:r w:rsidRPr="00904D72">
              <w:rPr>
                <w:rFonts w:ascii="Arial" w:hAnsi="Arial"/>
              </w:rPr>
              <w:t>Reduce congestion levels</w:t>
            </w:r>
          </w:p>
        </w:tc>
        <w:tc>
          <w:tcPr>
            <w:tcW w:w="0" w:type="auto"/>
            <w:hideMark/>
          </w:tcPr>
          <w:p w14:paraId="61BC0888"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Transport Operators</w:t>
            </w:r>
          </w:p>
        </w:tc>
      </w:tr>
      <w:tr w:rsidR="00904D72" w:rsidRPr="00904D72" w14:paraId="533B4797" w14:textId="77777777" w:rsidTr="00A20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6EE2CB" w14:textId="77777777" w:rsidR="00904D72" w:rsidRPr="00904D72" w:rsidRDefault="00904D72" w:rsidP="00904D72">
            <w:pPr>
              <w:spacing w:after="160" w:line="360" w:lineRule="auto"/>
              <w:jc w:val="both"/>
              <w:rPr>
                <w:rFonts w:ascii="Arial" w:hAnsi="Arial"/>
              </w:rPr>
            </w:pPr>
            <w:r w:rsidRPr="00904D72">
              <w:rPr>
                <w:rFonts w:ascii="Arial" w:hAnsi="Arial"/>
              </w:rPr>
              <w:t>Enhance logistics coordination</w:t>
            </w:r>
          </w:p>
        </w:tc>
        <w:tc>
          <w:tcPr>
            <w:tcW w:w="0" w:type="auto"/>
            <w:hideMark/>
          </w:tcPr>
          <w:p w14:paraId="51FF8918"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Passengers</w:t>
            </w:r>
          </w:p>
        </w:tc>
      </w:tr>
      <w:tr w:rsidR="00904D72" w:rsidRPr="00904D72" w14:paraId="7A6514C8" w14:textId="77777777" w:rsidTr="00A20008">
        <w:tc>
          <w:tcPr>
            <w:cnfStyle w:val="001000000000" w:firstRow="0" w:lastRow="0" w:firstColumn="1" w:lastColumn="0" w:oddVBand="0" w:evenVBand="0" w:oddHBand="0" w:evenHBand="0" w:firstRowFirstColumn="0" w:firstRowLastColumn="0" w:lastRowFirstColumn="0" w:lastRowLastColumn="0"/>
            <w:tcW w:w="0" w:type="auto"/>
            <w:hideMark/>
          </w:tcPr>
          <w:p w14:paraId="24365EF3" w14:textId="77777777" w:rsidR="00904D72" w:rsidRPr="00904D72" w:rsidRDefault="00904D72" w:rsidP="00904D72">
            <w:pPr>
              <w:spacing w:after="160" w:line="360" w:lineRule="auto"/>
              <w:jc w:val="both"/>
              <w:rPr>
                <w:rFonts w:ascii="Arial" w:hAnsi="Arial"/>
              </w:rPr>
            </w:pPr>
            <w:r w:rsidRPr="00904D72">
              <w:rPr>
                <w:rFonts w:ascii="Arial" w:hAnsi="Arial"/>
              </w:rPr>
              <w:lastRenderedPageBreak/>
              <w:t>Improve real-time communication</w:t>
            </w:r>
          </w:p>
        </w:tc>
        <w:tc>
          <w:tcPr>
            <w:tcW w:w="0" w:type="auto"/>
            <w:hideMark/>
          </w:tcPr>
          <w:p w14:paraId="54E543C1"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Local Businesses</w:t>
            </w:r>
          </w:p>
        </w:tc>
      </w:tr>
      <w:tr w:rsidR="00904D72" w:rsidRPr="00904D72" w14:paraId="1E662623" w14:textId="77777777" w:rsidTr="00A20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DB3C69" w14:textId="77777777" w:rsidR="00904D72" w:rsidRPr="00904D72" w:rsidRDefault="00904D72" w:rsidP="00904D72">
            <w:pPr>
              <w:spacing w:after="160" w:line="360" w:lineRule="auto"/>
              <w:jc w:val="both"/>
              <w:rPr>
                <w:rFonts w:ascii="Arial" w:hAnsi="Arial"/>
              </w:rPr>
            </w:pPr>
            <w:r w:rsidRPr="00904D72">
              <w:rPr>
                <w:rFonts w:ascii="Arial" w:hAnsi="Arial"/>
              </w:rPr>
              <w:t>Increase customer satisfaction</w:t>
            </w:r>
          </w:p>
        </w:tc>
        <w:tc>
          <w:tcPr>
            <w:tcW w:w="0" w:type="auto"/>
            <w:hideMark/>
          </w:tcPr>
          <w:p w14:paraId="7FA95671"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Technology Suppliers</w:t>
            </w:r>
          </w:p>
        </w:tc>
      </w:tr>
    </w:tbl>
    <w:p w14:paraId="4FD1D492" w14:textId="77777777" w:rsidR="00904D72" w:rsidRDefault="00904D72" w:rsidP="00904D72">
      <w:pPr>
        <w:spacing w:line="360" w:lineRule="auto"/>
        <w:jc w:val="both"/>
        <w:rPr>
          <w:rFonts w:ascii="Arial" w:hAnsi="Arial"/>
        </w:rPr>
      </w:pPr>
    </w:p>
    <w:p w14:paraId="23A600B4" w14:textId="77777777" w:rsidR="00F20CFF" w:rsidRPr="00904D72" w:rsidRDefault="00F20CFF" w:rsidP="00904D72">
      <w:pPr>
        <w:spacing w:line="360" w:lineRule="auto"/>
        <w:jc w:val="both"/>
        <w:rPr>
          <w:rFonts w:ascii="Arial" w:hAnsi="Arial"/>
          <w:vanish/>
        </w:rPr>
      </w:pPr>
    </w:p>
    <w:p w14:paraId="63ED3072" w14:textId="5B8E78D0" w:rsidR="00F20CFF" w:rsidRDefault="00F20CFF" w:rsidP="00F20CFF">
      <w:pPr>
        <w:pStyle w:val="Caption"/>
        <w:keepNext/>
      </w:pPr>
      <w:r>
        <w:t xml:space="preserve">Table </w:t>
      </w:r>
      <w:fldSimple w:instr=" SEQ Table \* ARABIC ">
        <w:r w:rsidR="00226B47">
          <w:rPr>
            <w:noProof/>
          </w:rPr>
          <w:t>3</w:t>
        </w:r>
      </w:fldSimple>
      <w:r>
        <w:t>:</w:t>
      </w:r>
      <w:r w:rsidR="004A7773">
        <w:t xml:space="preserve"> </w:t>
      </w:r>
      <w:r w:rsidRPr="001628D0">
        <w:t>Quad Chart for the Digital Modernisation of Passenger Flow and Logistics Coordination Project</w:t>
      </w:r>
    </w:p>
    <w:tbl>
      <w:tblPr>
        <w:tblStyle w:val="GridTable5Dark-Accent4"/>
        <w:tblW w:w="0" w:type="auto"/>
        <w:tblLook w:val="04A0" w:firstRow="1" w:lastRow="0" w:firstColumn="1" w:lastColumn="0" w:noHBand="0" w:noVBand="1"/>
      </w:tblPr>
      <w:tblGrid>
        <w:gridCol w:w="3844"/>
        <w:gridCol w:w="3965"/>
      </w:tblGrid>
      <w:tr w:rsidR="00904D72" w:rsidRPr="00904D72" w14:paraId="78E47BB5" w14:textId="77777777" w:rsidTr="00A200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D4C64C" w14:textId="77777777" w:rsidR="00904D72" w:rsidRPr="00904D72" w:rsidRDefault="00904D72" w:rsidP="00904D72">
            <w:pPr>
              <w:spacing w:after="160" w:line="360" w:lineRule="auto"/>
              <w:jc w:val="both"/>
              <w:rPr>
                <w:rFonts w:ascii="Arial" w:hAnsi="Arial"/>
              </w:rPr>
            </w:pPr>
            <w:r w:rsidRPr="00904D72">
              <w:rPr>
                <w:rFonts w:ascii="Arial" w:hAnsi="Arial"/>
              </w:rPr>
              <w:t>Desired Results</w:t>
            </w:r>
          </w:p>
        </w:tc>
        <w:tc>
          <w:tcPr>
            <w:tcW w:w="0" w:type="auto"/>
            <w:hideMark/>
          </w:tcPr>
          <w:p w14:paraId="60C8229B"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Measures of Success</w:t>
            </w:r>
          </w:p>
        </w:tc>
      </w:tr>
      <w:tr w:rsidR="00904D72" w:rsidRPr="00904D72" w14:paraId="0EFAA6FE" w14:textId="77777777" w:rsidTr="00A20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6AC211" w14:textId="77777777" w:rsidR="00904D72" w:rsidRPr="00904D72" w:rsidRDefault="00904D72" w:rsidP="00904D72">
            <w:pPr>
              <w:spacing w:after="160" w:line="360" w:lineRule="auto"/>
              <w:jc w:val="both"/>
              <w:rPr>
                <w:rFonts w:ascii="Arial" w:hAnsi="Arial"/>
              </w:rPr>
            </w:pPr>
            <w:r w:rsidRPr="00904D72">
              <w:rPr>
                <w:rFonts w:ascii="Arial" w:hAnsi="Arial"/>
              </w:rPr>
              <w:t>Reduced passenger congestion</w:t>
            </w:r>
          </w:p>
        </w:tc>
        <w:tc>
          <w:tcPr>
            <w:tcW w:w="0" w:type="auto"/>
            <w:hideMark/>
          </w:tcPr>
          <w:p w14:paraId="4AA3F4FF"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30% reduction in congestion</w:t>
            </w:r>
          </w:p>
        </w:tc>
      </w:tr>
      <w:tr w:rsidR="00904D72" w:rsidRPr="00904D72" w14:paraId="24F7AD7D" w14:textId="77777777" w:rsidTr="00A20008">
        <w:tc>
          <w:tcPr>
            <w:cnfStyle w:val="001000000000" w:firstRow="0" w:lastRow="0" w:firstColumn="1" w:lastColumn="0" w:oddVBand="0" w:evenVBand="0" w:oddHBand="0" w:evenHBand="0" w:firstRowFirstColumn="0" w:firstRowLastColumn="0" w:lastRowFirstColumn="0" w:lastRowLastColumn="0"/>
            <w:tcW w:w="0" w:type="auto"/>
            <w:hideMark/>
          </w:tcPr>
          <w:p w14:paraId="40E51545" w14:textId="77777777" w:rsidR="00904D72" w:rsidRPr="00904D72" w:rsidRDefault="00904D72" w:rsidP="00904D72">
            <w:pPr>
              <w:spacing w:after="160" w:line="360" w:lineRule="auto"/>
              <w:jc w:val="both"/>
              <w:rPr>
                <w:rFonts w:ascii="Arial" w:hAnsi="Arial"/>
              </w:rPr>
            </w:pPr>
            <w:r w:rsidRPr="00904D72">
              <w:rPr>
                <w:rFonts w:ascii="Arial" w:hAnsi="Arial"/>
              </w:rPr>
              <w:t>Improved service efficiency</w:t>
            </w:r>
          </w:p>
        </w:tc>
        <w:tc>
          <w:tcPr>
            <w:tcW w:w="0" w:type="auto"/>
            <w:hideMark/>
          </w:tcPr>
          <w:p w14:paraId="2F6DDE58"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Reduced waiting times</w:t>
            </w:r>
          </w:p>
        </w:tc>
      </w:tr>
      <w:tr w:rsidR="00904D72" w:rsidRPr="00904D72" w14:paraId="45BCAC5B" w14:textId="77777777" w:rsidTr="00A20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C74DE1" w14:textId="77777777" w:rsidR="00904D72" w:rsidRPr="00904D72" w:rsidRDefault="00904D72" w:rsidP="00904D72">
            <w:pPr>
              <w:spacing w:after="160" w:line="360" w:lineRule="auto"/>
              <w:jc w:val="both"/>
              <w:rPr>
                <w:rFonts w:ascii="Arial" w:hAnsi="Arial"/>
              </w:rPr>
            </w:pPr>
            <w:r w:rsidRPr="00904D72">
              <w:rPr>
                <w:rFonts w:ascii="Arial" w:hAnsi="Arial"/>
              </w:rPr>
              <w:t>Better logistics coordination</w:t>
            </w:r>
          </w:p>
        </w:tc>
        <w:tc>
          <w:tcPr>
            <w:tcW w:w="0" w:type="auto"/>
            <w:hideMark/>
          </w:tcPr>
          <w:p w14:paraId="150396CB"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Increased operational efficiency</w:t>
            </w:r>
          </w:p>
        </w:tc>
      </w:tr>
      <w:tr w:rsidR="00904D72" w:rsidRPr="00904D72" w14:paraId="69E31EBF" w14:textId="77777777" w:rsidTr="00A20008">
        <w:tc>
          <w:tcPr>
            <w:cnfStyle w:val="001000000000" w:firstRow="0" w:lastRow="0" w:firstColumn="1" w:lastColumn="0" w:oddVBand="0" w:evenVBand="0" w:oddHBand="0" w:evenHBand="0" w:firstRowFirstColumn="0" w:firstRowLastColumn="0" w:lastRowFirstColumn="0" w:lastRowLastColumn="0"/>
            <w:tcW w:w="0" w:type="auto"/>
            <w:hideMark/>
          </w:tcPr>
          <w:p w14:paraId="722D0B41" w14:textId="77777777" w:rsidR="00904D72" w:rsidRPr="00904D72" w:rsidRDefault="00904D72" w:rsidP="00904D72">
            <w:pPr>
              <w:spacing w:after="160" w:line="360" w:lineRule="auto"/>
              <w:jc w:val="both"/>
              <w:rPr>
                <w:rFonts w:ascii="Arial" w:hAnsi="Arial"/>
              </w:rPr>
            </w:pPr>
            <w:r w:rsidRPr="00904D72">
              <w:rPr>
                <w:rFonts w:ascii="Arial" w:hAnsi="Arial"/>
              </w:rPr>
              <w:t>Improved customer experience</w:t>
            </w:r>
          </w:p>
        </w:tc>
        <w:tc>
          <w:tcPr>
            <w:tcW w:w="0" w:type="auto"/>
            <w:hideMark/>
          </w:tcPr>
          <w:p w14:paraId="4515A18B"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25% increase in satisfaction scores</w:t>
            </w:r>
          </w:p>
        </w:tc>
      </w:tr>
      <w:tr w:rsidR="00904D72" w:rsidRPr="00904D72" w14:paraId="7745A236" w14:textId="77777777" w:rsidTr="00A20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1F69A4" w14:textId="77777777" w:rsidR="00904D72" w:rsidRPr="00904D72" w:rsidRDefault="00904D72" w:rsidP="00904D72">
            <w:pPr>
              <w:spacing w:after="160" w:line="360" w:lineRule="auto"/>
              <w:jc w:val="both"/>
              <w:rPr>
                <w:rFonts w:ascii="Arial" w:hAnsi="Arial"/>
              </w:rPr>
            </w:pPr>
            <w:r w:rsidRPr="00904D72">
              <w:rPr>
                <w:rFonts w:ascii="Arial" w:hAnsi="Arial"/>
              </w:rPr>
              <w:t>Effective digital transformation</w:t>
            </w:r>
          </w:p>
        </w:tc>
        <w:tc>
          <w:tcPr>
            <w:tcW w:w="0" w:type="auto"/>
            <w:hideMark/>
          </w:tcPr>
          <w:p w14:paraId="552493C4"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Successful system implementation</w:t>
            </w:r>
          </w:p>
        </w:tc>
      </w:tr>
    </w:tbl>
    <w:p w14:paraId="456CF3EB" w14:textId="77777777" w:rsidR="00904D72" w:rsidRPr="00904D72" w:rsidRDefault="00904D72" w:rsidP="003F7418">
      <w:pPr>
        <w:pStyle w:val="Heading3"/>
      </w:pPr>
      <w:bookmarkStart w:id="22" w:name="_Toc234507671"/>
      <w:r w:rsidRPr="00904D72">
        <w:t>Importance of the Quad Chart</w:t>
      </w:r>
      <w:bookmarkEnd w:id="22"/>
    </w:p>
    <w:p w14:paraId="7B554CD0" w14:textId="4284AB32" w:rsidR="00AA1E2F" w:rsidRPr="00AA1E2F" w:rsidRDefault="00AA1E2F" w:rsidP="00AA1E2F">
      <w:pPr>
        <w:spacing w:line="360" w:lineRule="auto"/>
        <w:jc w:val="both"/>
        <w:rPr>
          <w:rFonts w:ascii="Arial" w:hAnsi="Arial"/>
        </w:rPr>
      </w:pPr>
      <w:r w:rsidRPr="00AA1E2F">
        <w:rPr>
          <w:rFonts w:ascii="Arial" w:hAnsi="Arial"/>
        </w:rPr>
        <w:t xml:space="preserve">The Quad Chart provides a concise overview of the project and supports communication among </w:t>
      </w:r>
      <w:r w:rsidR="00345F8B" w:rsidRPr="00345F8B">
        <w:rPr>
          <w:rFonts w:ascii="Arial" w:hAnsi="Arial"/>
        </w:rPr>
        <w:t>stakeholders (APM, 2023).</w:t>
      </w:r>
      <w:r w:rsidRPr="00AA1E2F">
        <w:rPr>
          <w:rFonts w:ascii="Arial" w:hAnsi="Arial"/>
        </w:rPr>
        <w:t xml:space="preserve"> It helps project managers define project purpose, identify beneficiaries, establish success criteria, and monitor project outcomes. </w:t>
      </w:r>
    </w:p>
    <w:p w14:paraId="1BB6D5D7" w14:textId="328F332D" w:rsidR="00842DAD" w:rsidRPr="00842DAD" w:rsidRDefault="00AA1E2F" w:rsidP="00842DAD">
      <w:pPr>
        <w:spacing w:line="360" w:lineRule="auto"/>
        <w:jc w:val="both"/>
        <w:rPr>
          <w:rFonts w:ascii="Arial" w:hAnsi="Arial"/>
        </w:rPr>
      </w:pPr>
      <w:r w:rsidRPr="00AA1E2F">
        <w:rPr>
          <w:rFonts w:ascii="Arial" w:hAnsi="Arial"/>
        </w:rPr>
        <w:t xml:space="preserve">The Quad Chart also supports strategic decision-making by ensuring that project activities remain aligned with organisational objectives and </w:t>
      </w:r>
      <w:r w:rsidR="00345F8B" w:rsidRPr="00345F8B">
        <w:rPr>
          <w:rFonts w:ascii="Arial" w:hAnsi="Arial"/>
        </w:rPr>
        <w:t>stakeholder expectations (APM, 2023).</w:t>
      </w:r>
      <w:r w:rsidR="00842DAD">
        <w:rPr>
          <w:rFonts w:ascii="Arial" w:hAnsi="Arial"/>
        </w:rPr>
        <w:t xml:space="preserve"> </w:t>
      </w:r>
      <w:r w:rsidR="00842DAD" w:rsidRPr="00842DAD">
        <w:rPr>
          <w:rFonts w:ascii="Arial" w:hAnsi="Arial"/>
        </w:rPr>
        <w:t>The Quad Chart is particularly useful for stakeholder communication because it presents key project information in a simple and accessible format. This enables stakeholders to quickly understand project objectives, expected outcomes, and success measures. However, the Quad Chart provides limited detail on project schedules, task dependencies, and resource requirements. Therefore, it should be used alongside more detailed planning tools such as the WBS and Gantt Chart to support effective project management.</w:t>
      </w:r>
    </w:p>
    <w:p w14:paraId="5C4AE991" w14:textId="19E1826D" w:rsidR="00904D72" w:rsidRPr="00904D72" w:rsidRDefault="00904D72" w:rsidP="00904D72">
      <w:pPr>
        <w:spacing w:line="360" w:lineRule="auto"/>
        <w:jc w:val="both"/>
        <w:rPr>
          <w:rFonts w:ascii="Arial" w:hAnsi="Arial"/>
        </w:rPr>
      </w:pPr>
    </w:p>
    <w:p w14:paraId="359554E0" w14:textId="77777777" w:rsidR="00904D72" w:rsidRPr="00904D72" w:rsidRDefault="00904D72" w:rsidP="003F7418">
      <w:pPr>
        <w:pStyle w:val="Heading2"/>
      </w:pPr>
      <w:bookmarkStart w:id="23" w:name="_Toc234507672"/>
      <w:r w:rsidRPr="00904D72">
        <w:lastRenderedPageBreak/>
        <w:t>6. Gantt Chart</w:t>
      </w:r>
      <w:bookmarkEnd w:id="23"/>
    </w:p>
    <w:p w14:paraId="3CE5EDB7" w14:textId="0E8D8D84" w:rsidR="00904D72" w:rsidRPr="00904D72" w:rsidRDefault="00904D72" w:rsidP="00904D72">
      <w:pPr>
        <w:spacing w:line="360" w:lineRule="auto"/>
        <w:jc w:val="both"/>
        <w:rPr>
          <w:rFonts w:ascii="Arial" w:hAnsi="Arial"/>
        </w:rPr>
      </w:pPr>
      <w:r w:rsidRPr="00904D72">
        <w:rPr>
          <w:rFonts w:ascii="Arial" w:hAnsi="Arial"/>
        </w:rPr>
        <w:t xml:space="preserve">A Gantt Chart is a project scheduling tool that visually represents project activities, timelines, dependencies, and </w:t>
      </w:r>
      <w:r w:rsidR="00345F8B" w:rsidRPr="00345F8B">
        <w:rPr>
          <w:rFonts w:ascii="Arial" w:hAnsi="Arial"/>
        </w:rPr>
        <w:t>milestones (Lock, 2020).</w:t>
      </w:r>
      <w:r w:rsidRPr="00904D72">
        <w:rPr>
          <w:rFonts w:ascii="Arial" w:hAnsi="Arial"/>
        </w:rPr>
        <w:t xml:space="preserve"> The Week 2 module identifies Gantt Charts as an important project planning tool because they help project managers monitor progress and compare actual performance against planned activities. </w:t>
      </w:r>
    </w:p>
    <w:p w14:paraId="5BDD653D" w14:textId="77777777" w:rsidR="00904D72" w:rsidRPr="00904D72" w:rsidRDefault="00904D72" w:rsidP="003F7418">
      <w:pPr>
        <w:pStyle w:val="Heading3"/>
      </w:pPr>
      <w:bookmarkStart w:id="24" w:name="_Toc234507673"/>
      <w:r w:rsidRPr="00904D72">
        <w:t>Project Schedule (6 Months)</w:t>
      </w:r>
      <w:bookmarkEnd w:id="24"/>
    </w:p>
    <w:p w14:paraId="7CE5890E" w14:textId="03BD9E4E" w:rsidR="00F20CFF" w:rsidRPr="00F20CFF" w:rsidRDefault="00F20CFF" w:rsidP="00F20CFF">
      <w:pPr>
        <w:pStyle w:val="Caption"/>
        <w:keepNext/>
        <w:rPr>
          <w:sz w:val="20"/>
          <w:szCs w:val="20"/>
        </w:rPr>
      </w:pPr>
      <w:r w:rsidRPr="00F20CFF">
        <w:rPr>
          <w:sz w:val="20"/>
          <w:szCs w:val="20"/>
        </w:rPr>
        <w:t xml:space="preserve">Table </w:t>
      </w:r>
      <w:r w:rsidRPr="00F20CFF">
        <w:rPr>
          <w:sz w:val="20"/>
          <w:szCs w:val="20"/>
        </w:rPr>
        <w:fldChar w:fldCharType="begin"/>
      </w:r>
      <w:r w:rsidRPr="00F20CFF">
        <w:rPr>
          <w:sz w:val="20"/>
          <w:szCs w:val="20"/>
        </w:rPr>
        <w:instrText xml:space="preserve"> SEQ Table \* ARABIC </w:instrText>
      </w:r>
      <w:r w:rsidRPr="00F20CFF">
        <w:rPr>
          <w:sz w:val="20"/>
          <w:szCs w:val="20"/>
        </w:rPr>
        <w:fldChar w:fldCharType="separate"/>
      </w:r>
      <w:r w:rsidR="00226B47">
        <w:rPr>
          <w:noProof/>
          <w:sz w:val="20"/>
          <w:szCs w:val="20"/>
        </w:rPr>
        <w:t>4</w:t>
      </w:r>
      <w:r w:rsidRPr="00F20CFF">
        <w:rPr>
          <w:sz w:val="20"/>
          <w:szCs w:val="20"/>
        </w:rPr>
        <w:fldChar w:fldCharType="end"/>
      </w:r>
      <w:r w:rsidRPr="00F20CFF">
        <w:rPr>
          <w:sz w:val="20"/>
          <w:szCs w:val="20"/>
        </w:rPr>
        <w:t>:</w:t>
      </w:r>
      <w:r w:rsidR="004A7773">
        <w:rPr>
          <w:sz w:val="20"/>
          <w:szCs w:val="20"/>
        </w:rPr>
        <w:t xml:space="preserve"> </w:t>
      </w:r>
      <w:r w:rsidRPr="00F20CFF">
        <w:rPr>
          <w:sz w:val="20"/>
          <w:szCs w:val="20"/>
        </w:rPr>
        <w:t>Gantt Chart for the Digital Modernisation of Passenger Flow and Logistics Coordination Project</w:t>
      </w:r>
    </w:p>
    <w:tbl>
      <w:tblPr>
        <w:tblStyle w:val="GridTable5Dark-Accent2"/>
        <w:tblW w:w="0" w:type="auto"/>
        <w:tblLook w:val="04A0" w:firstRow="1" w:lastRow="0" w:firstColumn="1" w:lastColumn="0" w:noHBand="0" w:noVBand="1"/>
      </w:tblPr>
      <w:tblGrid>
        <w:gridCol w:w="2643"/>
        <w:gridCol w:w="1063"/>
        <w:gridCol w:w="1062"/>
        <w:gridCol w:w="1062"/>
        <w:gridCol w:w="1062"/>
        <w:gridCol w:w="1062"/>
        <w:gridCol w:w="1062"/>
      </w:tblGrid>
      <w:tr w:rsidR="00904D72" w:rsidRPr="00904D72" w14:paraId="2F1561D6" w14:textId="77777777" w:rsidTr="00A200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81B43E" w14:textId="77777777" w:rsidR="00904D72" w:rsidRPr="00904D72" w:rsidRDefault="00904D72" w:rsidP="00904D72">
            <w:pPr>
              <w:spacing w:after="160" w:line="360" w:lineRule="auto"/>
              <w:jc w:val="both"/>
              <w:rPr>
                <w:rFonts w:ascii="Arial" w:hAnsi="Arial"/>
              </w:rPr>
            </w:pPr>
            <w:r w:rsidRPr="00904D72">
              <w:rPr>
                <w:rFonts w:ascii="Arial" w:hAnsi="Arial"/>
              </w:rPr>
              <w:t>Activities</w:t>
            </w:r>
          </w:p>
        </w:tc>
        <w:tc>
          <w:tcPr>
            <w:tcW w:w="0" w:type="auto"/>
            <w:hideMark/>
          </w:tcPr>
          <w:p w14:paraId="25EC9B9F"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Month 1</w:t>
            </w:r>
          </w:p>
        </w:tc>
        <w:tc>
          <w:tcPr>
            <w:tcW w:w="0" w:type="auto"/>
            <w:hideMark/>
          </w:tcPr>
          <w:p w14:paraId="011AE839"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Month 2</w:t>
            </w:r>
          </w:p>
        </w:tc>
        <w:tc>
          <w:tcPr>
            <w:tcW w:w="0" w:type="auto"/>
            <w:hideMark/>
          </w:tcPr>
          <w:p w14:paraId="004B94CC"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Month 3</w:t>
            </w:r>
          </w:p>
        </w:tc>
        <w:tc>
          <w:tcPr>
            <w:tcW w:w="0" w:type="auto"/>
            <w:hideMark/>
          </w:tcPr>
          <w:p w14:paraId="6E981187"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Month 4</w:t>
            </w:r>
          </w:p>
        </w:tc>
        <w:tc>
          <w:tcPr>
            <w:tcW w:w="0" w:type="auto"/>
            <w:hideMark/>
          </w:tcPr>
          <w:p w14:paraId="5AE54EF4"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Month 5</w:t>
            </w:r>
          </w:p>
        </w:tc>
        <w:tc>
          <w:tcPr>
            <w:tcW w:w="0" w:type="auto"/>
            <w:hideMark/>
          </w:tcPr>
          <w:p w14:paraId="2A12D22A"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Month 6</w:t>
            </w:r>
          </w:p>
        </w:tc>
      </w:tr>
      <w:tr w:rsidR="00904D72" w:rsidRPr="00904D72" w14:paraId="75573913" w14:textId="77777777" w:rsidTr="00D323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571AA5" w14:textId="77777777" w:rsidR="00904D72" w:rsidRPr="00904D72" w:rsidRDefault="00904D72" w:rsidP="00904D72">
            <w:pPr>
              <w:spacing w:after="160" w:line="360" w:lineRule="auto"/>
              <w:jc w:val="both"/>
              <w:rPr>
                <w:rFonts w:ascii="Arial" w:hAnsi="Arial"/>
              </w:rPr>
            </w:pPr>
            <w:r w:rsidRPr="00904D72">
              <w:rPr>
                <w:rFonts w:ascii="Arial" w:hAnsi="Arial"/>
              </w:rPr>
              <w:t>Project Initiation</w:t>
            </w:r>
          </w:p>
        </w:tc>
        <w:tc>
          <w:tcPr>
            <w:tcW w:w="0" w:type="auto"/>
            <w:shd w:val="clear" w:color="auto" w:fill="0F9ED5" w:themeFill="accent4"/>
            <w:hideMark/>
          </w:tcPr>
          <w:p w14:paraId="42A605DB" w14:textId="0178B8DB"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763B7B32"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62F228CB"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7F13E8DB"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39D91617"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583145FF"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r>
      <w:tr w:rsidR="007A1040" w:rsidRPr="00904D72" w14:paraId="79701867" w14:textId="77777777" w:rsidTr="007A1040">
        <w:tc>
          <w:tcPr>
            <w:cnfStyle w:val="001000000000" w:firstRow="0" w:lastRow="0" w:firstColumn="1" w:lastColumn="0" w:oddVBand="0" w:evenVBand="0" w:oddHBand="0" w:evenHBand="0" w:firstRowFirstColumn="0" w:firstRowLastColumn="0" w:lastRowFirstColumn="0" w:lastRowLastColumn="0"/>
            <w:tcW w:w="0" w:type="auto"/>
            <w:hideMark/>
          </w:tcPr>
          <w:p w14:paraId="2E358E42" w14:textId="77777777" w:rsidR="007A1040" w:rsidRPr="00904D72" w:rsidRDefault="007A1040" w:rsidP="00904D72">
            <w:pPr>
              <w:spacing w:after="160" w:line="360" w:lineRule="auto"/>
              <w:jc w:val="both"/>
              <w:rPr>
                <w:rFonts w:ascii="Arial" w:hAnsi="Arial"/>
              </w:rPr>
            </w:pPr>
            <w:r w:rsidRPr="00904D72">
              <w:rPr>
                <w:rFonts w:ascii="Arial" w:hAnsi="Arial"/>
              </w:rPr>
              <w:t>Requirements Analysis</w:t>
            </w:r>
          </w:p>
        </w:tc>
        <w:tc>
          <w:tcPr>
            <w:tcW w:w="0" w:type="auto"/>
            <w:gridSpan w:val="2"/>
            <w:shd w:val="clear" w:color="auto" w:fill="B3E5A1" w:themeFill="accent6" w:themeFillTint="66"/>
            <w:hideMark/>
          </w:tcPr>
          <w:p w14:paraId="117FC2BA" w14:textId="7CC5EBD5" w:rsidR="007A1040" w:rsidRPr="00904D72" w:rsidRDefault="007A1040"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6D5E246C" w14:textId="77777777" w:rsidR="007A1040" w:rsidRPr="00904D72" w:rsidRDefault="007A1040"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4FA82EAE" w14:textId="77777777" w:rsidR="007A1040" w:rsidRPr="00904D72" w:rsidRDefault="007A1040"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0213B556" w14:textId="77777777" w:rsidR="007A1040" w:rsidRPr="00904D72" w:rsidRDefault="007A1040"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49205BD7" w14:textId="77777777" w:rsidR="007A1040" w:rsidRPr="00904D72" w:rsidRDefault="007A1040"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r>
      <w:tr w:rsidR="00D32396" w:rsidRPr="00904D72" w14:paraId="51007737" w14:textId="77777777" w:rsidTr="00C361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651B55" w14:textId="77777777" w:rsidR="00D32396" w:rsidRPr="00904D72" w:rsidRDefault="00D32396" w:rsidP="00904D72">
            <w:pPr>
              <w:spacing w:after="160" w:line="360" w:lineRule="auto"/>
              <w:jc w:val="both"/>
              <w:rPr>
                <w:rFonts w:ascii="Arial" w:hAnsi="Arial"/>
              </w:rPr>
            </w:pPr>
            <w:r w:rsidRPr="00904D72">
              <w:rPr>
                <w:rFonts w:ascii="Arial" w:hAnsi="Arial"/>
              </w:rPr>
              <w:t>Stakeholder Consultation</w:t>
            </w:r>
          </w:p>
        </w:tc>
        <w:tc>
          <w:tcPr>
            <w:tcW w:w="0" w:type="auto"/>
            <w:gridSpan w:val="2"/>
            <w:shd w:val="clear" w:color="auto" w:fill="A02B93" w:themeFill="accent5"/>
            <w:hideMark/>
          </w:tcPr>
          <w:p w14:paraId="15091585" w14:textId="4BC30298" w:rsidR="00D32396" w:rsidRPr="00904D72" w:rsidRDefault="00D32396"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188B4258" w14:textId="77777777" w:rsidR="00D32396" w:rsidRPr="00904D72" w:rsidRDefault="00D32396"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317CF832" w14:textId="77777777" w:rsidR="00D32396" w:rsidRPr="00904D72" w:rsidRDefault="00D32396"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224A61EB" w14:textId="77777777" w:rsidR="00D32396" w:rsidRPr="00904D72" w:rsidRDefault="00D32396"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1A9B405A" w14:textId="77777777" w:rsidR="00D32396" w:rsidRPr="00904D72" w:rsidRDefault="00D32396"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r>
      <w:tr w:rsidR="00E616F4" w:rsidRPr="00904D72" w14:paraId="06AB2160" w14:textId="77777777" w:rsidTr="00806E43">
        <w:tc>
          <w:tcPr>
            <w:cnfStyle w:val="001000000000" w:firstRow="0" w:lastRow="0" w:firstColumn="1" w:lastColumn="0" w:oddVBand="0" w:evenVBand="0" w:oddHBand="0" w:evenHBand="0" w:firstRowFirstColumn="0" w:firstRowLastColumn="0" w:lastRowFirstColumn="0" w:lastRowLastColumn="0"/>
            <w:tcW w:w="0" w:type="auto"/>
            <w:hideMark/>
          </w:tcPr>
          <w:p w14:paraId="19EA4D81" w14:textId="77777777" w:rsidR="00E616F4" w:rsidRPr="00904D72" w:rsidRDefault="00E616F4" w:rsidP="00904D72">
            <w:pPr>
              <w:spacing w:after="160" w:line="360" w:lineRule="auto"/>
              <w:jc w:val="both"/>
              <w:rPr>
                <w:rFonts w:ascii="Arial" w:hAnsi="Arial"/>
              </w:rPr>
            </w:pPr>
            <w:r w:rsidRPr="00904D72">
              <w:rPr>
                <w:rFonts w:ascii="Arial" w:hAnsi="Arial"/>
              </w:rPr>
              <w:t>System Design</w:t>
            </w:r>
          </w:p>
        </w:tc>
        <w:tc>
          <w:tcPr>
            <w:tcW w:w="0" w:type="auto"/>
            <w:hideMark/>
          </w:tcPr>
          <w:p w14:paraId="4CABFD25" w14:textId="77777777" w:rsidR="00E616F4" w:rsidRPr="00904D72" w:rsidRDefault="00E616F4"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gridSpan w:val="2"/>
            <w:shd w:val="clear" w:color="auto" w:fill="FFFF00"/>
            <w:hideMark/>
          </w:tcPr>
          <w:p w14:paraId="1960AB4F" w14:textId="36178CF6" w:rsidR="00E616F4" w:rsidRPr="00904D72" w:rsidRDefault="00E616F4"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2C98AF05" w14:textId="77777777" w:rsidR="00E616F4" w:rsidRPr="00904D72" w:rsidRDefault="00E616F4"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787F2AEE" w14:textId="77777777" w:rsidR="00E616F4" w:rsidRPr="00904D72" w:rsidRDefault="00E616F4"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419EDDAE" w14:textId="77777777" w:rsidR="00E616F4" w:rsidRPr="00904D72" w:rsidRDefault="00E616F4"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r>
      <w:tr w:rsidR="00D32396" w:rsidRPr="00904D72" w14:paraId="77163D4E" w14:textId="77777777" w:rsidTr="001701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2C0616" w14:textId="77777777" w:rsidR="00D32396" w:rsidRPr="00904D72" w:rsidRDefault="00D32396" w:rsidP="00904D72">
            <w:pPr>
              <w:spacing w:after="160" w:line="360" w:lineRule="auto"/>
              <w:jc w:val="both"/>
              <w:rPr>
                <w:rFonts w:ascii="Arial" w:hAnsi="Arial"/>
              </w:rPr>
            </w:pPr>
            <w:r w:rsidRPr="00904D72">
              <w:rPr>
                <w:rFonts w:ascii="Arial" w:hAnsi="Arial"/>
              </w:rPr>
              <w:t>Software Development</w:t>
            </w:r>
          </w:p>
        </w:tc>
        <w:tc>
          <w:tcPr>
            <w:tcW w:w="0" w:type="auto"/>
            <w:hideMark/>
          </w:tcPr>
          <w:p w14:paraId="29F26C42" w14:textId="77777777" w:rsidR="00D32396" w:rsidRPr="00904D72" w:rsidRDefault="00D32396"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gridSpan w:val="3"/>
            <w:shd w:val="clear" w:color="auto" w:fill="E97132" w:themeFill="accent2"/>
            <w:hideMark/>
          </w:tcPr>
          <w:p w14:paraId="2F6AD2C1" w14:textId="6C488B5E" w:rsidR="00D32396" w:rsidRPr="00904D72" w:rsidRDefault="00D32396"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30240517" w14:textId="77777777" w:rsidR="00D32396" w:rsidRPr="00904D72" w:rsidRDefault="00D32396"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70E40810" w14:textId="77777777" w:rsidR="00D32396" w:rsidRPr="00904D72" w:rsidRDefault="00D32396"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r>
      <w:tr w:rsidR="00D32396" w:rsidRPr="00904D72" w14:paraId="0274A821" w14:textId="77777777" w:rsidTr="00DB7DED">
        <w:tc>
          <w:tcPr>
            <w:cnfStyle w:val="001000000000" w:firstRow="0" w:lastRow="0" w:firstColumn="1" w:lastColumn="0" w:oddVBand="0" w:evenVBand="0" w:oddHBand="0" w:evenHBand="0" w:firstRowFirstColumn="0" w:firstRowLastColumn="0" w:lastRowFirstColumn="0" w:lastRowLastColumn="0"/>
            <w:tcW w:w="0" w:type="auto"/>
            <w:hideMark/>
          </w:tcPr>
          <w:p w14:paraId="2B3ABDF7" w14:textId="77777777" w:rsidR="00D32396" w:rsidRPr="00904D72" w:rsidRDefault="00D32396" w:rsidP="00904D72">
            <w:pPr>
              <w:spacing w:after="160" w:line="360" w:lineRule="auto"/>
              <w:jc w:val="both"/>
              <w:rPr>
                <w:rFonts w:ascii="Arial" w:hAnsi="Arial"/>
              </w:rPr>
            </w:pPr>
            <w:r w:rsidRPr="00904D72">
              <w:rPr>
                <w:rFonts w:ascii="Arial" w:hAnsi="Arial"/>
              </w:rPr>
              <w:t>Data Integration</w:t>
            </w:r>
          </w:p>
        </w:tc>
        <w:tc>
          <w:tcPr>
            <w:tcW w:w="0" w:type="auto"/>
            <w:hideMark/>
          </w:tcPr>
          <w:p w14:paraId="0796847A" w14:textId="77777777" w:rsidR="00D32396" w:rsidRPr="00904D72" w:rsidRDefault="00D32396"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3464E455" w14:textId="77777777" w:rsidR="00D32396" w:rsidRPr="00904D72" w:rsidRDefault="00D32396"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gridSpan w:val="2"/>
            <w:shd w:val="clear" w:color="auto" w:fill="156082" w:themeFill="accent1"/>
            <w:hideMark/>
          </w:tcPr>
          <w:p w14:paraId="7B3D26C5" w14:textId="615CA1D2" w:rsidR="00D32396" w:rsidRPr="00904D72" w:rsidRDefault="00D32396"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74055B8F" w14:textId="77777777" w:rsidR="00D32396" w:rsidRPr="00904D72" w:rsidRDefault="00D32396"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0C9670DE" w14:textId="77777777" w:rsidR="00D32396" w:rsidRPr="00904D72" w:rsidRDefault="00D32396"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r>
      <w:tr w:rsidR="00904D72" w:rsidRPr="00904D72" w14:paraId="13A97425" w14:textId="77777777" w:rsidTr="00D323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62A54C" w14:textId="77777777" w:rsidR="00904D72" w:rsidRPr="00904D72" w:rsidRDefault="00904D72" w:rsidP="00904D72">
            <w:pPr>
              <w:spacing w:after="160" w:line="360" w:lineRule="auto"/>
              <w:jc w:val="both"/>
              <w:rPr>
                <w:rFonts w:ascii="Arial" w:hAnsi="Arial"/>
              </w:rPr>
            </w:pPr>
            <w:r w:rsidRPr="00904D72">
              <w:rPr>
                <w:rFonts w:ascii="Arial" w:hAnsi="Arial"/>
              </w:rPr>
              <w:t>System Testing</w:t>
            </w:r>
          </w:p>
        </w:tc>
        <w:tc>
          <w:tcPr>
            <w:tcW w:w="0" w:type="auto"/>
            <w:hideMark/>
          </w:tcPr>
          <w:p w14:paraId="736C2E00"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182D9B3B"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28A8E932"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shd w:val="clear" w:color="auto" w:fill="EE0000"/>
            <w:hideMark/>
          </w:tcPr>
          <w:p w14:paraId="7306F6EE" w14:textId="39B8DE30"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6D3C0B82"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33926E97"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r>
      <w:tr w:rsidR="00904D72" w:rsidRPr="00904D72" w14:paraId="62906F45" w14:textId="77777777" w:rsidTr="00D32396">
        <w:tc>
          <w:tcPr>
            <w:cnfStyle w:val="001000000000" w:firstRow="0" w:lastRow="0" w:firstColumn="1" w:lastColumn="0" w:oddVBand="0" w:evenVBand="0" w:oddHBand="0" w:evenHBand="0" w:firstRowFirstColumn="0" w:firstRowLastColumn="0" w:lastRowFirstColumn="0" w:lastRowLastColumn="0"/>
            <w:tcW w:w="0" w:type="auto"/>
            <w:hideMark/>
          </w:tcPr>
          <w:p w14:paraId="66D96863" w14:textId="77777777" w:rsidR="00904D72" w:rsidRPr="00904D72" w:rsidRDefault="00904D72" w:rsidP="00904D72">
            <w:pPr>
              <w:spacing w:after="160" w:line="360" w:lineRule="auto"/>
              <w:jc w:val="both"/>
              <w:rPr>
                <w:rFonts w:ascii="Arial" w:hAnsi="Arial"/>
              </w:rPr>
            </w:pPr>
            <w:r w:rsidRPr="00904D72">
              <w:rPr>
                <w:rFonts w:ascii="Arial" w:hAnsi="Arial"/>
              </w:rPr>
              <w:t>User Acceptance Testing</w:t>
            </w:r>
          </w:p>
        </w:tc>
        <w:tc>
          <w:tcPr>
            <w:tcW w:w="0" w:type="auto"/>
            <w:hideMark/>
          </w:tcPr>
          <w:p w14:paraId="3D86799A"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6AF3E867"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2A27A0FE"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shd w:val="clear" w:color="auto" w:fill="F75FE1"/>
            <w:hideMark/>
          </w:tcPr>
          <w:p w14:paraId="4D580790" w14:textId="7F2AE928"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4527109B"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06B4D65D"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r>
      <w:tr w:rsidR="00D32396" w:rsidRPr="00904D72" w14:paraId="760F53D4" w14:textId="77777777" w:rsidTr="00E417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09A0D4" w14:textId="77777777" w:rsidR="00D32396" w:rsidRPr="00904D72" w:rsidRDefault="00D32396" w:rsidP="00904D72">
            <w:pPr>
              <w:spacing w:after="160" w:line="360" w:lineRule="auto"/>
              <w:jc w:val="both"/>
              <w:rPr>
                <w:rFonts w:ascii="Arial" w:hAnsi="Arial"/>
              </w:rPr>
            </w:pPr>
            <w:r w:rsidRPr="00904D72">
              <w:rPr>
                <w:rFonts w:ascii="Arial" w:hAnsi="Arial"/>
              </w:rPr>
              <w:t>Staff Training</w:t>
            </w:r>
          </w:p>
        </w:tc>
        <w:tc>
          <w:tcPr>
            <w:tcW w:w="0" w:type="auto"/>
            <w:hideMark/>
          </w:tcPr>
          <w:p w14:paraId="3E6BBB09" w14:textId="77777777" w:rsidR="00D32396" w:rsidRPr="00904D72" w:rsidRDefault="00D32396"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45F30FD3" w14:textId="77777777" w:rsidR="00D32396" w:rsidRPr="00904D72" w:rsidRDefault="00D32396"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18B2FD67" w14:textId="77777777" w:rsidR="00D32396" w:rsidRPr="00904D72" w:rsidRDefault="00D32396"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gridSpan w:val="2"/>
            <w:shd w:val="clear" w:color="auto" w:fill="943C10"/>
            <w:hideMark/>
          </w:tcPr>
          <w:p w14:paraId="6EEA54AB" w14:textId="36C46638" w:rsidR="00D32396" w:rsidRPr="00904D72" w:rsidRDefault="00D32396"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2EBF2586" w14:textId="77777777" w:rsidR="00D32396" w:rsidRPr="00904D72" w:rsidRDefault="00D32396"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r>
      <w:tr w:rsidR="00904D72" w:rsidRPr="00904D72" w14:paraId="141886EB" w14:textId="77777777" w:rsidTr="007A1040">
        <w:tc>
          <w:tcPr>
            <w:cnfStyle w:val="001000000000" w:firstRow="0" w:lastRow="0" w:firstColumn="1" w:lastColumn="0" w:oddVBand="0" w:evenVBand="0" w:oddHBand="0" w:evenHBand="0" w:firstRowFirstColumn="0" w:firstRowLastColumn="0" w:lastRowFirstColumn="0" w:lastRowLastColumn="0"/>
            <w:tcW w:w="0" w:type="auto"/>
            <w:hideMark/>
          </w:tcPr>
          <w:p w14:paraId="450FD72A" w14:textId="77777777" w:rsidR="00904D72" w:rsidRPr="00904D72" w:rsidRDefault="00904D72" w:rsidP="00904D72">
            <w:pPr>
              <w:spacing w:after="160" w:line="360" w:lineRule="auto"/>
              <w:jc w:val="both"/>
              <w:rPr>
                <w:rFonts w:ascii="Arial" w:hAnsi="Arial"/>
              </w:rPr>
            </w:pPr>
            <w:r w:rsidRPr="00904D72">
              <w:rPr>
                <w:rFonts w:ascii="Arial" w:hAnsi="Arial"/>
              </w:rPr>
              <w:t>System Deployment</w:t>
            </w:r>
          </w:p>
        </w:tc>
        <w:tc>
          <w:tcPr>
            <w:tcW w:w="0" w:type="auto"/>
            <w:hideMark/>
          </w:tcPr>
          <w:p w14:paraId="0BBE3682"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1B3DE14F"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2FF96380"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0D6AEA23"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shd w:val="clear" w:color="auto" w:fill="4EA72E" w:themeFill="accent6"/>
            <w:hideMark/>
          </w:tcPr>
          <w:p w14:paraId="59A502E0" w14:textId="0742FD6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c>
          <w:tcPr>
            <w:tcW w:w="0" w:type="auto"/>
            <w:hideMark/>
          </w:tcPr>
          <w:p w14:paraId="2A6C3420"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p>
        </w:tc>
      </w:tr>
      <w:tr w:rsidR="007A1040" w:rsidRPr="00904D72" w14:paraId="49BFC9E0" w14:textId="77777777" w:rsidTr="007A1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FCB04E" w14:textId="77777777" w:rsidR="007A1040" w:rsidRPr="00904D72" w:rsidRDefault="007A1040" w:rsidP="00904D72">
            <w:pPr>
              <w:spacing w:after="160" w:line="360" w:lineRule="auto"/>
              <w:jc w:val="both"/>
              <w:rPr>
                <w:rFonts w:ascii="Arial" w:hAnsi="Arial"/>
              </w:rPr>
            </w:pPr>
            <w:r w:rsidRPr="00904D72">
              <w:rPr>
                <w:rFonts w:ascii="Arial" w:hAnsi="Arial"/>
              </w:rPr>
              <w:t>Monitoring &amp; Evaluation</w:t>
            </w:r>
          </w:p>
        </w:tc>
        <w:tc>
          <w:tcPr>
            <w:tcW w:w="0" w:type="auto"/>
            <w:hideMark/>
          </w:tcPr>
          <w:p w14:paraId="78044606" w14:textId="77777777" w:rsidR="007A1040" w:rsidRPr="00904D72" w:rsidRDefault="007A1040"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56FF3C07" w14:textId="77777777" w:rsidR="007A1040" w:rsidRPr="00904D72" w:rsidRDefault="007A1040"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18AECF75" w14:textId="77777777" w:rsidR="007A1040" w:rsidRPr="00904D72" w:rsidRDefault="007A1040"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hideMark/>
          </w:tcPr>
          <w:p w14:paraId="05597919" w14:textId="77777777" w:rsidR="007A1040" w:rsidRPr="00904D72" w:rsidRDefault="007A1040"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c>
          <w:tcPr>
            <w:tcW w:w="0" w:type="auto"/>
            <w:gridSpan w:val="2"/>
            <w:shd w:val="clear" w:color="auto" w:fill="A7A2AC"/>
            <w:hideMark/>
          </w:tcPr>
          <w:p w14:paraId="6B62D62F" w14:textId="4B3D2879" w:rsidR="007A1040" w:rsidRPr="00904D72" w:rsidRDefault="007A1040"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p>
        </w:tc>
      </w:tr>
    </w:tbl>
    <w:p w14:paraId="5DB07981" w14:textId="77777777" w:rsidR="00904D72" w:rsidRPr="00904D72" w:rsidRDefault="00904D72" w:rsidP="003F7418">
      <w:pPr>
        <w:pStyle w:val="Heading3"/>
      </w:pPr>
      <w:bookmarkStart w:id="25" w:name="_Toc234507674"/>
      <w:r w:rsidRPr="00904D72">
        <w:lastRenderedPageBreak/>
        <w:t>Key Milestones</w:t>
      </w:r>
      <w:bookmarkEnd w:id="25"/>
    </w:p>
    <w:p w14:paraId="78D93022" w14:textId="11435FD7" w:rsidR="00F20CFF" w:rsidRDefault="00F20CFF" w:rsidP="00F20CFF">
      <w:pPr>
        <w:pStyle w:val="Caption"/>
        <w:keepNext/>
      </w:pPr>
      <w:r>
        <w:t xml:space="preserve">Table </w:t>
      </w:r>
      <w:fldSimple w:instr=" SEQ Table \* ARABIC ">
        <w:r w:rsidR="00226B47">
          <w:rPr>
            <w:noProof/>
          </w:rPr>
          <w:t>5</w:t>
        </w:r>
      </w:fldSimple>
      <w:r>
        <w:t>:</w:t>
      </w:r>
      <w:r w:rsidR="00E53ADB">
        <w:t xml:space="preserve"> </w:t>
      </w:r>
      <w:r w:rsidRPr="00073511">
        <w:t>Project Milestones and Completion Schedule</w:t>
      </w:r>
    </w:p>
    <w:tbl>
      <w:tblPr>
        <w:tblStyle w:val="GridTable5Dark-Accent1"/>
        <w:tblW w:w="0" w:type="auto"/>
        <w:tblLook w:val="04A0" w:firstRow="1" w:lastRow="0" w:firstColumn="1" w:lastColumn="0" w:noHBand="0" w:noVBand="1"/>
      </w:tblPr>
      <w:tblGrid>
        <w:gridCol w:w="3115"/>
        <w:gridCol w:w="2323"/>
      </w:tblGrid>
      <w:tr w:rsidR="00904D72" w:rsidRPr="00904D72" w14:paraId="2C963DD2" w14:textId="77777777" w:rsidTr="00A200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322F9D" w14:textId="77777777" w:rsidR="00904D72" w:rsidRPr="00904D72" w:rsidRDefault="00904D72" w:rsidP="00904D72">
            <w:pPr>
              <w:spacing w:after="160" w:line="360" w:lineRule="auto"/>
              <w:jc w:val="both"/>
              <w:rPr>
                <w:rFonts w:ascii="Arial" w:hAnsi="Arial"/>
              </w:rPr>
            </w:pPr>
            <w:r w:rsidRPr="00904D72">
              <w:rPr>
                <w:rFonts w:ascii="Arial" w:hAnsi="Arial"/>
              </w:rPr>
              <w:t>Milestone</w:t>
            </w:r>
          </w:p>
        </w:tc>
        <w:tc>
          <w:tcPr>
            <w:tcW w:w="0" w:type="auto"/>
            <w:hideMark/>
          </w:tcPr>
          <w:p w14:paraId="5E598D80"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Completion Month</w:t>
            </w:r>
          </w:p>
        </w:tc>
      </w:tr>
      <w:tr w:rsidR="00904D72" w:rsidRPr="00904D72" w14:paraId="6BDAC0C4" w14:textId="77777777" w:rsidTr="00A20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CE5E5C" w14:textId="77777777" w:rsidR="00904D72" w:rsidRPr="00904D72" w:rsidRDefault="00904D72" w:rsidP="00904D72">
            <w:pPr>
              <w:spacing w:after="160" w:line="360" w:lineRule="auto"/>
              <w:jc w:val="both"/>
              <w:rPr>
                <w:rFonts w:ascii="Arial" w:hAnsi="Arial"/>
              </w:rPr>
            </w:pPr>
            <w:r w:rsidRPr="00904D72">
              <w:rPr>
                <w:rFonts w:ascii="Arial" w:hAnsi="Arial"/>
              </w:rPr>
              <w:t>Project Approval</w:t>
            </w:r>
          </w:p>
        </w:tc>
        <w:tc>
          <w:tcPr>
            <w:tcW w:w="0" w:type="auto"/>
            <w:hideMark/>
          </w:tcPr>
          <w:p w14:paraId="7A06A451"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Month 1</w:t>
            </w:r>
          </w:p>
        </w:tc>
      </w:tr>
      <w:tr w:rsidR="00904D72" w:rsidRPr="00904D72" w14:paraId="37431C3F" w14:textId="77777777" w:rsidTr="00A20008">
        <w:tc>
          <w:tcPr>
            <w:cnfStyle w:val="001000000000" w:firstRow="0" w:lastRow="0" w:firstColumn="1" w:lastColumn="0" w:oddVBand="0" w:evenVBand="0" w:oddHBand="0" w:evenHBand="0" w:firstRowFirstColumn="0" w:firstRowLastColumn="0" w:lastRowFirstColumn="0" w:lastRowLastColumn="0"/>
            <w:tcW w:w="0" w:type="auto"/>
            <w:hideMark/>
          </w:tcPr>
          <w:p w14:paraId="42221D75" w14:textId="77777777" w:rsidR="00904D72" w:rsidRPr="00904D72" w:rsidRDefault="00904D72" w:rsidP="00904D72">
            <w:pPr>
              <w:spacing w:after="160" w:line="360" w:lineRule="auto"/>
              <w:jc w:val="both"/>
              <w:rPr>
                <w:rFonts w:ascii="Arial" w:hAnsi="Arial"/>
              </w:rPr>
            </w:pPr>
            <w:r w:rsidRPr="00904D72">
              <w:rPr>
                <w:rFonts w:ascii="Arial" w:hAnsi="Arial"/>
              </w:rPr>
              <w:t>Scope Sign-off</w:t>
            </w:r>
          </w:p>
        </w:tc>
        <w:tc>
          <w:tcPr>
            <w:tcW w:w="0" w:type="auto"/>
            <w:hideMark/>
          </w:tcPr>
          <w:p w14:paraId="31D0EDE4"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Month 2</w:t>
            </w:r>
          </w:p>
        </w:tc>
      </w:tr>
      <w:tr w:rsidR="00904D72" w:rsidRPr="00904D72" w14:paraId="12F17417" w14:textId="77777777" w:rsidTr="00A20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9F5D41" w14:textId="77777777" w:rsidR="00904D72" w:rsidRPr="00904D72" w:rsidRDefault="00904D72" w:rsidP="00904D72">
            <w:pPr>
              <w:spacing w:after="160" w:line="360" w:lineRule="auto"/>
              <w:jc w:val="both"/>
              <w:rPr>
                <w:rFonts w:ascii="Arial" w:hAnsi="Arial"/>
              </w:rPr>
            </w:pPr>
            <w:r w:rsidRPr="00904D72">
              <w:rPr>
                <w:rFonts w:ascii="Arial" w:hAnsi="Arial"/>
              </w:rPr>
              <w:t>System Design Approved</w:t>
            </w:r>
          </w:p>
        </w:tc>
        <w:tc>
          <w:tcPr>
            <w:tcW w:w="0" w:type="auto"/>
            <w:hideMark/>
          </w:tcPr>
          <w:p w14:paraId="10C93B37"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Month 3</w:t>
            </w:r>
          </w:p>
        </w:tc>
      </w:tr>
      <w:tr w:rsidR="00904D72" w:rsidRPr="00904D72" w14:paraId="24C89B03" w14:textId="77777777" w:rsidTr="00A20008">
        <w:tc>
          <w:tcPr>
            <w:cnfStyle w:val="001000000000" w:firstRow="0" w:lastRow="0" w:firstColumn="1" w:lastColumn="0" w:oddVBand="0" w:evenVBand="0" w:oddHBand="0" w:evenHBand="0" w:firstRowFirstColumn="0" w:firstRowLastColumn="0" w:lastRowFirstColumn="0" w:lastRowLastColumn="0"/>
            <w:tcW w:w="0" w:type="auto"/>
            <w:hideMark/>
          </w:tcPr>
          <w:p w14:paraId="53FF584B" w14:textId="77777777" w:rsidR="00904D72" w:rsidRPr="00904D72" w:rsidRDefault="00904D72" w:rsidP="00904D72">
            <w:pPr>
              <w:spacing w:after="160" w:line="360" w:lineRule="auto"/>
              <w:jc w:val="both"/>
              <w:rPr>
                <w:rFonts w:ascii="Arial" w:hAnsi="Arial"/>
              </w:rPr>
            </w:pPr>
            <w:r w:rsidRPr="00904D72">
              <w:rPr>
                <w:rFonts w:ascii="Arial" w:hAnsi="Arial"/>
              </w:rPr>
              <w:t>Development Completed</w:t>
            </w:r>
          </w:p>
        </w:tc>
        <w:tc>
          <w:tcPr>
            <w:tcW w:w="0" w:type="auto"/>
            <w:hideMark/>
          </w:tcPr>
          <w:p w14:paraId="05EB0918"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Month 4</w:t>
            </w:r>
          </w:p>
        </w:tc>
      </w:tr>
      <w:tr w:rsidR="00904D72" w:rsidRPr="00904D72" w14:paraId="73CA2C23" w14:textId="77777777" w:rsidTr="00A20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EF8BE5" w14:textId="77777777" w:rsidR="00904D72" w:rsidRPr="00904D72" w:rsidRDefault="00904D72" w:rsidP="00904D72">
            <w:pPr>
              <w:spacing w:after="160" w:line="360" w:lineRule="auto"/>
              <w:jc w:val="both"/>
              <w:rPr>
                <w:rFonts w:ascii="Arial" w:hAnsi="Arial"/>
              </w:rPr>
            </w:pPr>
            <w:r w:rsidRPr="00904D72">
              <w:rPr>
                <w:rFonts w:ascii="Arial" w:hAnsi="Arial"/>
              </w:rPr>
              <w:t>Testing Completed</w:t>
            </w:r>
          </w:p>
        </w:tc>
        <w:tc>
          <w:tcPr>
            <w:tcW w:w="0" w:type="auto"/>
            <w:hideMark/>
          </w:tcPr>
          <w:p w14:paraId="06D6A6D0"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Month 5</w:t>
            </w:r>
          </w:p>
        </w:tc>
      </w:tr>
      <w:tr w:rsidR="00904D72" w:rsidRPr="00904D72" w14:paraId="7BFFEA1A" w14:textId="77777777" w:rsidTr="00A20008">
        <w:tc>
          <w:tcPr>
            <w:cnfStyle w:val="001000000000" w:firstRow="0" w:lastRow="0" w:firstColumn="1" w:lastColumn="0" w:oddVBand="0" w:evenVBand="0" w:oddHBand="0" w:evenHBand="0" w:firstRowFirstColumn="0" w:firstRowLastColumn="0" w:lastRowFirstColumn="0" w:lastRowLastColumn="0"/>
            <w:tcW w:w="0" w:type="auto"/>
            <w:hideMark/>
          </w:tcPr>
          <w:p w14:paraId="2E0C2BDC" w14:textId="77777777" w:rsidR="00904D72" w:rsidRPr="00904D72" w:rsidRDefault="00904D72" w:rsidP="00904D72">
            <w:pPr>
              <w:spacing w:after="160" w:line="360" w:lineRule="auto"/>
              <w:jc w:val="both"/>
              <w:rPr>
                <w:rFonts w:ascii="Arial" w:hAnsi="Arial"/>
              </w:rPr>
            </w:pPr>
            <w:r w:rsidRPr="00904D72">
              <w:rPr>
                <w:rFonts w:ascii="Arial" w:hAnsi="Arial"/>
              </w:rPr>
              <w:t>System Go-Live</w:t>
            </w:r>
          </w:p>
        </w:tc>
        <w:tc>
          <w:tcPr>
            <w:tcW w:w="0" w:type="auto"/>
            <w:hideMark/>
          </w:tcPr>
          <w:p w14:paraId="23FB5530"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Month 5</w:t>
            </w:r>
          </w:p>
        </w:tc>
      </w:tr>
      <w:tr w:rsidR="00904D72" w:rsidRPr="00904D72" w14:paraId="65A71AFA" w14:textId="77777777" w:rsidTr="00A20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C4D538" w14:textId="77777777" w:rsidR="00904D72" w:rsidRPr="00904D72" w:rsidRDefault="00904D72" w:rsidP="00904D72">
            <w:pPr>
              <w:spacing w:after="160" w:line="360" w:lineRule="auto"/>
              <w:jc w:val="both"/>
              <w:rPr>
                <w:rFonts w:ascii="Arial" w:hAnsi="Arial"/>
              </w:rPr>
            </w:pPr>
            <w:r w:rsidRPr="00904D72">
              <w:rPr>
                <w:rFonts w:ascii="Arial" w:hAnsi="Arial"/>
              </w:rPr>
              <w:t>Final Evaluation</w:t>
            </w:r>
          </w:p>
        </w:tc>
        <w:tc>
          <w:tcPr>
            <w:tcW w:w="0" w:type="auto"/>
            <w:hideMark/>
          </w:tcPr>
          <w:p w14:paraId="51347CDD"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Month 6</w:t>
            </w:r>
          </w:p>
        </w:tc>
      </w:tr>
    </w:tbl>
    <w:p w14:paraId="6164A8FE" w14:textId="77777777" w:rsidR="00F20CFF" w:rsidRDefault="00F20CFF" w:rsidP="005765EA">
      <w:pPr>
        <w:spacing w:line="360" w:lineRule="auto"/>
        <w:jc w:val="both"/>
        <w:rPr>
          <w:rFonts w:ascii="Arial" w:hAnsi="Arial"/>
        </w:rPr>
      </w:pPr>
    </w:p>
    <w:p w14:paraId="16065EF1" w14:textId="5FB943A3" w:rsidR="005765EA" w:rsidRPr="005765EA" w:rsidRDefault="00AA1E2F" w:rsidP="005765EA">
      <w:pPr>
        <w:spacing w:line="360" w:lineRule="auto"/>
        <w:jc w:val="both"/>
        <w:rPr>
          <w:rFonts w:ascii="Arial" w:hAnsi="Arial"/>
        </w:rPr>
      </w:pPr>
      <w:r w:rsidRPr="00AA1E2F">
        <w:rPr>
          <w:rFonts w:ascii="Arial" w:hAnsi="Arial"/>
        </w:rPr>
        <w:t>The Gantt Chart supports effective time management by providing a structured schedule for project activities. It also enables project managers to identify delays and take corrective actions when necessary (Kerzner, 2022). The use of milestones aligns with the WBS approach discussed in the module.</w:t>
      </w:r>
      <w:r w:rsidR="00842DAD">
        <w:rPr>
          <w:rFonts w:ascii="Arial" w:hAnsi="Arial"/>
        </w:rPr>
        <w:t xml:space="preserve"> </w:t>
      </w:r>
      <w:r w:rsidR="00842DAD" w:rsidRPr="00842DAD">
        <w:rPr>
          <w:rFonts w:ascii="Arial" w:hAnsi="Arial"/>
        </w:rPr>
        <w:t xml:space="preserve">The Gantt Chart also highlights dependencies between project activities. For example, system testing cannot begin until software development and data integration have been completed, while system deployment depends on the successful completion of user acceptance testing. Identifying these dependencies helps reduce scheduling conflicts and ensures that project activities are completed in the </w:t>
      </w:r>
      <w:r w:rsidR="00345F8B" w:rsidRPr="00345F8B">
        <w:rPr>
          <w:rFonts w:ascii="Arial" w:hAnsi="Arial"/>
        </w:rPr>
        <w:t>correct sequence (Kerzner, 2022).</w:t>
      </w:r>
    </w:p>
    <w:p w14:paraId="3A2647F6" w14:textId="268AAD02" w:rsidR="005E1D8F" w:rsidRPr="005E1D8F" w:rsidRDefault="005E1D8F" w:rsidP="005E1D8F">
      <w:pPr>
        <w:spacing w:line="360" w:lineRule="auto"/>
        <w:jc w:val="both"/>
        <w:rPr>
          <w:rFonts w:ascii="Arial" w:hAnsi="Arial"/>
        </w:rPr>
      </w:pPr>
    </w:p>
    <w:p w14:paraId="62C82343" w14:textId="77777777" w:rsidR="005E1D8F" w:rsidRDefault="005E1D8F" w:rsidP="00904D72">
      <w:pPr>
        <w:spacing w:line="360" w:lineRule="auto"/>
        <w:jc w:val="both"/>
        <w:rPr>
          <w:rFonts w:ascii="Arial" w:hAnsi="Arial"/>
        </w:rPr>
      </w:pPr>
    </w:p>
    <w:p w14:paraId="21F4DE12" w14:textId="77777777" w:rsidR="00904D72" w:rsidRPr="00904D72" w:rsidRDefault="00904D72" w:rsidP="003F7418">
      <w:pPr>
        <w:pStyle w:val="Heading2"/>
      </w:pPr>
      <w:bookmarkStart w:id="26" w:name="_Toc234507675"/>
      <w:r w:rsidRPr="00904D72">
        <w:t>7. Stakeholder Analysis</w:t>
      </w:r>
      <w:bookmarkEnd w:id="26"/>
    </w:p>
    <w:p w14:paraId="49F8245E" w14:textId="55425AB8" w:rsidR="00904D72" w:rsidRPr="00904D72" w:rsidRDefault="00904D72" w:rsidP="00904D72">
      <w:pPr>
        <w:spacing w:line="360" w:lineRule="auto"/>
        <w:jc w:val="both"/>
        <w:rPr>
          <w:rFonts w:ascii="Arial" w:hAnsi="Arial"/>
        </w:rPr>
      </w:pPr>
      <w:r w:rsidRPr="00904D72">
        <w:rPr>
          <w:rFonts w:ascii="Arial" w:hAnsi="Arial"/>
        </w:rPr>
        <w:t xml:space="preserve">Stakeholders are individuals or groups who can affect or are affected by </w:t>
      </w:r>
      <w:r w:rsidR="00345F8B" w:rsidRPr="00345F8B">
        <w:rPr>
          <w:rFonts w:ascii="Arial" w:hAnsi="Arial"/>
        </w:rPr>
        <w:t>project outcomes (PMI, 2021).</w:t>
      </w:r>
      <w:r w:rsidRPr="00904D72">
        <w:rPr>
          <w:rFonts w:ascii="Arial" w:hAnsi="Arial"/>
        </w:rPr>
        <w:t xml:space="preserve"> Effective stakeholder management improves project success by increasing support, reducing resistance, and </w:t>
      </w:r>
      <w:r w:rsidR="00CF2FDB" w:rsidRPr="00CF2FDB">
        <w:rPr>
          <w:rFonts w:ascii="Arial" w:hAnsi="Arial"/>
        </w:rPr>
        <w:t>enhancing communication (APM, 2023).</w:t>
      </w:r>
      <w:r w:rsidRPr="00904D72">
        <w:rPr>
          <w:rFonts w:ascii="Arial" w:hAnsi="Arial"/>
        </w:rPr>
        <w:t xml:space="preserve"> The Week 3 module emphasises that stakeholder analysis should be conducted throughout the project lifecycle. </w:t>
      </w:r>
    </w:p>
    <w:p w14:paraId="4F97FD18" w14:textId="77777777" w:rsidR="00904D72" w:rsidRPr="00904D72" w:rsidRDefault="00904D72" w:rsidP="003F7418">
      <w:pPr>
        <w:pStyle w:val="Heading3"/>
      </w:pPr>
      <w:bookmarkStart w:id="27" w:name="_Toc234507676"/>
      <w:r w:rsidRPr="00904D72">
        <w:lastRenderedPageBreak/>
        <w:t>Key Stakeholders</w:t>
      </w:r>
      <w:bookmarkEnd w:id="27"/>
    </w:p>
    <w:p w14:paraId="1BBBB826" w14:textId="1674BA42" w:rsidR="00F20CFF" w:rsidRDefault="00F20CFF" w:rsidP="00F20CFF">
      <w:pPr>
        <w:pStyle w:val="Caption"/>
        <w:keepNext/>
      </w:pPr>
      <w:r>
        <w:t xml:space="preserve">Table </w:t>
      </w:r>
      <w:fldSimple w:instr=" SEQ Table \* ARABIC ">
        <w:r w:rsidR="00226B47">
          <w:rPr>
            <w:noProof/>
          </w:rPr>
          <w:t>6</w:t>
        </w:r>
      </w:fldSimple>
      <w:r>
        <w:t xml:space="preserve">: </w:t>
      </w:r>
      <w:r w:rsidRPr="00616172">
        <w:t>Stakeholder Analysis Matrix for the Digital Modernisation of Passenger Flow and Logistics Coordination Project</w:t>
      </w:r>
    </w:p>
    <w:tbl>
      <w:tblPr>
        <w:tblStyle w:val="GridTable5Dark-Accent1"/>
        <w:tblW w:w="0" w:type="auto"/>
        <w:tblLook w:val="04A0" w:firstRow="1" w:lastRow="0" w:firstColumn="1" w:lastColumn="0" w:noHBand="0" w:noVBand="1"/>
      </w:tblPr>
      <w:tblGrid>
        <w:gridCol w:w="2630"/>
        <w:gridCol w:w="1083"/>
        <w:gridCol w:w="1270"/>
        <w:gridCol w:w="1070"/>
      </w:tblGrid>
      <w:tr w:rsidR="00904D72" w:rsidRPr="00904D72" w14:paraId="1E3B66D6" w14:textId="77777777" w:rsidTr="00F20C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D55E7C" w14:textId="77777777" w:rsidR="00904D72" w:rsidRPr="00904D72" w:rsidRDefault="00904D72" w:rsidP="00904D72">
            <w:pPr>
              <w:spacing w:after="160" w:line="360" w:lineRule="auto"/>
              <w:jc w:val="both"/>
              <w:rPr>
                <w:rFonts w:ascii="Arial" w:hAnsi="Arial"/>
              </w:rPr>
            </w:pPr>
            <w:r w:rsidRPr="00904D72">
              <w:rPr>
                <w:rFonts w:ascii="Arial" w:hAnsi="Arial"/>
              </w:rPr>
              <w:t>Stakeholder</w:t>
            </w:r>
          </w:p>
        </w:tc>
        <w:tc>
          <w:tcPr>
            <w:tcW w:w="0" w:type="auto"/>
            <w:hideMark/>
          </w:tcPr>
          <w:p w14:paraId="58966994"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Interest</w:t>
            </w:r>
          </w:p>
        </w:tc>
        <w:tc>
          <w:tcPr>
            <w:tcW w:w="0" w:type="auto"/>
            <w:hideMark/>
          </w:tcPr>
          <w:p w14:paraId="1D5D24E4"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Influence</w:t>
            </w:r>
          </w:p>
        </w:tc>
        <w:tc>
          <w:tcPr>
            <w:tcW w:w="0" w:type="auto"/>
            <w:hideMark/>
          </w:tcPr>
          <w:p w14:paraId="195CF54E"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Priority</w:t>
            </w:r>
          </w:p>
        </w:tc>
      </w:tr>
      <w:tr w:rsidR="00904D72" w:rsidRPr="00904D72" w14:paraId="708A180A" w14:textId="77777777" w:rsidTr="00F20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E4EDBE" w14:textId="77777777" w:rsidR="00904D72" w:rsidRPr="00904D72" w:rsidRDefault="00904D72" w:rsidP="00904D72">
            <w:pPr>
              <w:spacing w:after="160" w:line="360" w:lineRule="auto"/>
              <w:jc w:val="both"/>
              <w:rPr>
                <w:rFonts w:ascii="Arial" w:hAnsi="Arial"/>
              </w:rPr>
            </w:pPr>
            <w:r w:rsidRPr="00904D72">
              <w:rPr>
                <w:rFonts w:ascii="Arial" w:hAnsi="Arial"/>
              </w:rPr>
              <w:t>Local Authority</w:t>
            </w:r>
          </w:p>
        </w:tc>
        <w:tc>
          <w:tcPr>
            <w:tcW w:w="0" w:type="auto"/>
            <w:hideMark/>
          </w:tcPr>
          <w:p w14:paraId="54816F3C"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04952924"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69580379"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High</w:t>
            </w:r>
          </w:p>
        </w:tc>
      </w:tr>
      <w:tr w:rsidR="00904D72" w:rsidRPr="00904D72" w14:paraId="3FE1E135" w14:textId="77777777" w:rsidTr="00F20CFF">
        <w:tc>
          <w:tcPr>
            <w:cnfStyle w:val="001000000000" w:firstRow="0" w:lastRow="0" w:firstColumn="1" w:lastColumn="0" w:oddVBand="0" w:evenVBand="0" w:oddHBand="0" w:evenHBand="0" w:firstRowFirstColumn="0" w:firstRowLastColumn="0" w:lastRowFirstColumn="0" w:lastRowLastColumn="0"/>
            <w:tcW w:w="0" w:type="auto"/>
            <w:hideMark/>
          </w:tcPr>
          <w:p w14:paraId="7CC924BA" w14:textId="77777777" w:rsidR="00904D72" w:rsidRPr="00904D72" w:rsidRDefault="00904D72" w:rsidP="00904D72">
            <w:pPr>
              <w:spacing w:after="160" w:line="360" w:lineRule="auto"/>
              <w:jc w:val="both"/>
              <w:rPr>
                <w:rFonts w:ascii="Arial" w:hAnsi="Arial"/>
              </w:rPr>
            </w:pPr>
            <w:r w:rsidRPr="00904D72">
              <w:rPr>
                <w:rFonts w:ascii="Arial" w:hAnsi="Arial"/>
              </w:rPr>
              <w:t>Transport Operators</w:t>
            </w:r>
          </w:p>
        </w:tc>
        <w:tc>
          <w:tcPr>
            <w:tcW w:w="0" w:type="auto"/>
            <w:hideMark/>
          </w:tcPr>
          <w:p w14:paraId="4B92DF64"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5C90E7DA"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3E1B7EF2"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High</w:t>
            </w:r>
          </w:p>
        </w:tc>
      </w:tr>
      <w:tr w:rsidR="00904D72" w:rsidRPr="00904D72" w14:paraId="1556A7DD" w14:textId="77777777" w:rsidTr="00F20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89792E" w14:textId="77777777" w:rsidR="00904D72" w:rsidRPr="00904D72" w:rsidRDefault="00904D72" w:rsidP="00904D72">
            <w:pPr>
              <w:spacing w:after="160" w:line="360" w:lineRule="auto"/>
              <w:jc w:val="both"/>
              <w:rPr>
                <w:rFonts w:ascii="Arial" w:hAnsi="Arial"/>
              </w:rPr>
            </w:pPr>
            <w:r w:rsidRPr="00904D72">
              <w:rPr>
                <w:rFonts w:ascii="Arial" w:hAnsi="Arial"/>
              </w:rPr>
              <w:t>Passengers</w:t>
            </w:r>
          </w:p>
        </w:tc>
        <w:tc>
          <w:tcPr>
            <w:tcW w:w="0" w:type="auto"/>
            <w:hideMark/>
          </w:tcPr>
          <w:p w14:paraId="4FFACC20"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6375CF79"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39A54BB8"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High</w:t>
            </w:r>
          </w:p>
        </w:tc>
      </w:tr>
      <w:tr w:rsidR="00904D72" w:rsidRPr="00904D72" w14:paraId="784015C9" w14:textId="77777777" w:rsidTr="00F20CFF">
        <w:tc>
          <w:tcPr>
            <w:cnfStyle w:val="001000000000" w:firstRow="0" w:lastRow="0" w:firstColumn="1" w:lastColumn="0" w:oddVBand="0" w:evenVBand="0" w:oddHBand="0" w:evenHBand="0" w:firstRowFirstColumn="0" w:firstRowLastColumn="0" w:lastRowFirstColumn="0" w:lastRowLastColumn="0"/>
            <w:tcW w:w="0" w:type="auto"/>
            <w:hideMark/>
          </w:tcPr>
          <w:p w14:paraId="387290D8" w14:textId="77777777" w:rsidR="00904D72" w:rsidRPr="00904D72" w:rsidRDefault="00904D72" w:rsidP="00904D72">
            <w:pPr>
              <w:spacing w:after="160" w:line="360" w:lineRule="auto"/>
              <w:jc w:val="both"/>
              <w:rPr>
                <w:rFonts w:ascii="Arial" w:hAnsi="Arial"/>
              </w:rPr>
            </w:pPr>
            <w:r w:rsidRPr="00904D72">
              <w:rPr>
                <w:rFonts w:ascii="Arial" w:hAnsi="Arial"/>
              </w:rPr>
              <w:t>Logistics Companies</w:t>
            </w:r>
          </w:p>
        </w:tc>
        <w:tc>
          <w:tcPr>
            <w:tcW w:w="0" w:type="auto"/>
            <w:hideMark/>
          </w:tcPr>
          <w:p w14:paraId="1E2B73DB"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040853AE"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4E7EF9C0"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High</w:t>
            </w:r>
          </w:p>
        </w:tc>
      </w:tr>
      <w:tr w:rsidR="00904D72" w:rsidRPr="00904D72" w14:paraId="226CB7B6" w14:textId="77777777" w:rsidTr="00F20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90B475" w14:textId="77777777" w:rsidR="00904D72" w:rsidRPr="00904D72" w:rsidRDefault="00904D72" w:rsidP="00904D72">
            <w:pPr>
              <w:spacing w:after="160" w:line="360" w:lineRule="auto"/>
              <w:jc w:val="both"/>
              <w:rPr>
                <w:rFonts w:ascii="Arial" w:hAnsi="Arial"/>
              </w:rPr>
            </w:pPr>
            <w:r w:rsidRPr="00904D72">
              <w:rPr>
                <w:rFonts w:ascii="Arial" w:hAnsi="Arial"/>
              </w:rPr>
              <w:t>Technology Vendors</w:t>
            </w:r>
          </w:p>
        </w:tc>
        <w:tc>
          <w:tcPr>
            <w:tcW w:w="0" w:type="auto"/>
            <w:hideMark/>
          </w:tcPr>
          <w:p w14:paraId="4367D0D5"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00C35D8A"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61E828A9"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Medium</w:t>
            </w:r>
          </w:p>
        </w:tc>
      </w:tr>
      <w:tr w:rsidR="00904D72" w:rsidRPr="00904D72" w14:paraId="472F24FF" w14:textId="77777777" w:rsidTr="00F20CFF">
        <w:tc>
          <w:tcPr>
            <w:cnfStyle w:val="001000000000" w:firstRow="0" w:lastRow="0" w:firstColumn="1" w:lastColumn="0" w:oddVBand="0" w:evenVBand="0" w:oddHBand="0" w:evenHBand="0" w:firstRowFirstColumn="0" w:firstRowLastColumn="0" w:lastRowFirstColumn="0" w:lastRowLastColumn="0"/>
            <w:tcW w:w="0" w:type="auto"/>
            <w:hideMark/>
          </w:tcPr>
          <w:p w14:paraId="3FD077AA" w14:textId="77777777" w:rsidR="00904D72" w:rsidRPr="00904D72" w:rsidRDefault="00904D72" w:rsidP="00904D72">
            <w:pPr>
              <w:spacing w:after="160" w:line="360" w:lineRule="auto"/>
              <w:jc w:val="both"/>
              <w:rPr>
                <w:rFonts w:ascii="Arial" w:hAnsi="Arial"/>
              </w:rPr>
            </w:pPr>
            <w:r w:rsidRPr="00904D72">
              <w:rPr>
                <w:rFonts w:ascii="Arial" w:hAnsi="Arial"/>
              </w:rPr>
              <w:t>Local Businesses</w:t>
            </w:r>
          </w:p>
        </w:tc>
        <w:tc>
          <w:tcPr>
            <w:tcW w:w="0" w:type="auto"/>
            <w:hideMark/>
          </w:tcPr>
          <w:p w14:paraId="3B8B9797"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754345BB"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30D71AE2"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Medium</w:t>
            </w:r>
          </w:p>
        </w:tc>
      </w:tr>
      <w:tr w:rsidR="00904D72" w:rsidRPr="00904D72" w14:paraId="5D89EF2F" w14:textId="77777777" w:rsidTr="00F20C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AB1CC1" w14:textId="77777777" w:rsidR="00904D72" w:rsidRPr="00904D72" w:rsidRDefault="00904D72" w:rsidP="00904D72">
            <w:pPr>
              <w:spacing w:after="160" w:line="360" w:lineRule="auto"/>
              <w:jc w:val="both"/>
              <w:rPr>
                <w:rFonts w:ascii="Arial" w:hAnsi="Arial"/>
              </w:rPr>
            </w:pPr>
            <w:r w:rsidRPr="00904D72">
              <w:rPr>
                <w:rFonts w:ascii="Arial" w:hAnsi="Arial"/>
              </w:rPr>
              <w:t>Project Team</w:t>
            </w:r>
          </w:p>
        </w:tc>
        <w:tc>
          <w:tcPr>
            <w:tcW w:w="0" w:type="auto"/>
            <w:hideMark/>
          </w:tcPr>
          <w:p w14:paraId="1D7B1B51"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16D3A801"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50E0DCF8"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High</w:t>
            </w:r>
          </w:p>
        </w:tc>
      </w:tr>
      <w:tr w:rsidR="00904D72" w:rsidRPr="00904D72" w14:paraId="31BBBBF2" w14:textId="77777777" w:rsidTr="00F20CFF">
        <w:tc>
          <w:tcPr>
            <w:cnfStyle w:val="001000000000" w:firstRow="0" w:lastRow="0" w:firstColumn="1" w:lastColumn="0" w:oddVBand="0" w:evenVBand="0" w:oddHBand="0" w:evenHBand="0" w:firstRowFirstColumn="0" w:firstRowLastColumn="0" w:lastRowFirstColumn="0" w:lastRowLastColumn="0"/>
            <w:tcW w:w="0" w:type="auto"/>
            <w:hideMark/>
          </w:tcPr>
          <w:p w14:paraId="0FA9B6CB" w14:textId="77777777" w:rsidR="00904D72" w:rsidRPr="00904D72" w:rsidRDefault="00904D72" w:rsidP="00904D72">
            <w:pPr>
              <w:spacing w:after="160" w:line="360" w:lineRule="auto"/>
              <w:jc w:val="both"/>
              <w:rPr>
                <w:rFonts w:ascii="Arial" w:hAnsi="Arial"/>
              </w:rPr>
            </w:pPr>
            <w:r w:rsidRPr="00904D72">
              <w:rPr>
                <w:rFonts w:ascii="Arial" w:hAnsi="Arial"/>
              </w:rPr>
              <w:t>Regulatory Bodies</w:t>
            </w:r>
          </w:p>
        </w:tc>
        <w:tc>
          <w:tcPr>
            <w:tcW w:w="0" w:type="auto"/>
            <w:hideMark/>
          </w:tcPr>
          <w:p w14:paraId="7CD63F9E"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4253813E"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1891F048"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Medium</w:t>
            </w:r>
          </w:p>
        </w:tc>
      </w:tr>
    </w:tbl>
    <w:p w14:paraId="0A25F8D3" w14:textId="77777777" w:rsidR="00904D72" w:rsidRPr="00904D72" w:rsidRDefault="00904D72" w:rsidP="003F7418">
      <w:pPr>
        <w:pStyle w:val="Heading3"/>
      </w:pPr>
      <w:bookmarkStart w:id="28" w:name="_Toc234507677"/>
      <w:r w:rsidRPr="00904D72">
        <w:t>Power–Interest Matrix</w:t>
      </w:r>
      <w:bookmarkEnd w:id="28"/>
    </w:p>
    <w:p w14:paraId="6DC77C2F" w14:textId="77777777" w:rsidR="00904D72" w:rsidRPr="00904D72" w:rsidRDefault="00904D72" w:rsidP="00904D72">
      <w:pPr>
        <w:spacing w:line="360" w:lineRule="auto"/>
        <w:jc w:val="both"/>
        <w:rPr>
          <w:rFonts w:ascii="Arial" w:hAnsi="Arial"/>
          <w:b/>
          <w:bCs/>
        </w:rPr>
      </w:pPr>
      <w:r w:rsidRPr="00904D72">
        <w:rPr>
          <w:rFonts w:ascii="Arial" w:hAnsi="Arial"/>
          <w:b/>
          <w:bCs/>
        </w:rPr>
        <w:t>Manage Closely (High Power, High Interest)</w:t>
      </w:r>
    </w:p>
    <w:p w14:paraId="18F4067F" w14:textId="77777777" w:rsidR="00904D72" w:rsidRPr="00904D72" w:rsidRDefault="00904D72" w:rsidP="00904D72">
      <w:pPr>
        <w:numPr>
          <w:ilvl w:val="0"/>
          <w:numId w:val="7"/>
        </w:numPr>
        <w:spacing w:line="360" w:lineRule="auto"/>
        <w:jc w:val="both"/>
        <w:rPr>
          <w:rFonts w:ascii="Arial" w:hAnsi="Arial"/>
        </w:rPr>
      </w:pPr>
      <w:r w:rsidRPr="00904D72">
        <w:rPr>
          <w:rFonts w:ascii="Arial" w:hAnsi="Arial"/>
        </w:rPr>
        <w:t xml:space="preserve">Local Authority </w:t>
      </w:r>
    </w:p>
    <w:p w14:paraId="64A9ED82" w14:textId="77777777" w:rsidR="00904D72" w:rsidRPr="00904D72" w:rsidRDefault="00904D72" w:rsidP="00904D72">
      <w:pPr>
        <w:numPr>
          <w:ilvl w:val="0"/>
          <w:numId w:val="7"/>
        </w:numPr>
        <w:spacing w:line="360" w:lineRule="auto"/>
        <w:jc w:val="both"/>
        <w:rPr>
          <w:rFonts w:ascii="Arial" w:hAnsi="Arial"/>
        </w:rPr>
      </w:pPr>
      <w:r w:rsidRPr="00904D72">
        <w:rPr>
          <w:rFonts w:ascii="Arial" w:hAnsi="Arial"/>
        </w:rPr>
        <w:t xml:space="preserve">Transport Operators </w:t>
      </w:r>
    </w:p>
    <w:p w14:paraId="660976FB" w14:textId="77777777" w:rsidR="00904D72" w:rsidRPr="00904D72" w:rsidRDefault="00904D72" w:rsidP="00904D72">
      <w:pPr>
        <w:numPr>
          <w:ilvl w:val="0"/>
          <w:numId w:val="7"/>
        </w:numPr>
        <w:spacing w:line="360" w:lineRule="auto"/>
        <w:jc w:val="both"/>
        <w:rPr>
          <w:rFonts w:ascii="Arial" w:hAnsi="Arial"/>
        </w:rPr>
      </w:pPr>
      <w:r w:rsidRPr="00904D72">
        <w:rPr>
          <w:rFonts w:ascii="Arial" w:hAnsi="Arial"/>
        </w:rPr>
        <w:t xml:space="preserve">Project Team </w:t>
      </w:r>
    </w:p>
    <w:p w14:paraId="14266476" w14:textId="77777777" w:rsidR="00904D72" w:rsidRPr="00904D72" w:rsidRDefault="00904D72" w:rsidP="00904D72">
      <w:pPr>
        <w:spacing w:line="360" w:lineRule="auto"/>
        <w:jc w:val="both"/>
        <w:rPr>
          <w:rFonts w:ascii="Arial" w:hAnsi="Arial"/>
          <w:b/>
          <w:bCs/>
        </w:rPr>
      </w:pPr>
      <w:r w:rsidRPr="00904D72">
        <w:rPr>
          <w:rFonts w:ascii="Arial" w:hAnsi="Arial"/>
          <w:b/>
          <w:bCs/>
        </w:rPr>
        <w:t>Keep Satisfied (High Power, Low Interest)</w:t>
      </w:r>
    </w:p>
    <w:p w14:paraId="1FE8BE36" w14:textId="77777777" w:rsidR="00904D72" w:rsidRPr="00904D72" w:rsidRDefault="00904D72" w:rsidP="00904D72">
      <w:pPr>
        <w:numPr>
          <w:ilvl w:val="0"/>
          <w:numId w:val="8"/>
        </w:numPr>
        <w:spacing w:line="360" w:lineRule="auto"/>
        <w:jc w:val="both"/>
        <w:rPr>
          <w:rFonts w:ascii="Arial" w:hAnsi="Arial"/>
        </w:rPr>
      </w:pPr>
      <w:r w:rsidRPr="00904D72">
        <w:rPr>
          <w:rFonts w:ascii="Arial" w:hAnsi="Arial"/>
        </w:rPr>
        <w:t xml:space="preserve">Regulatory Bodies </w:t>
      </w:r>
    </w:p>
    <w:p w14:paraId="3ED5F210" w14:textId="77777777" w:rsidR="00904D72" w:rsidRPr="00904D72" w:rsidRDefault="00904D72" w:rsidP="00904D72">
      <w:pPr>
        <w:numPr>
          <w:ilvl w:val="0"/>
          <w:numId w:val="8"/>
        </w:numPr>
        <w:spacing w:line="360" w:lineRule="auto"/>
        <w:jc w:val="both"/>
        <w:rPr>
          <w:rFonts w:ascii="Arial" w:hAnsi="Arial"/>
        </w:rPr>
      </w:pPr>
      <w:r w:rsidRPr="00904D72">
        <w:rPr>
          <w:rFonts w:ascii="Arial" w:hAnsi="Arial"/>
        </w:rPr>
        <w:t xml:space="preserve">Technology Vendors </w:t>
      </w:r>
    </w:p>
    <w:p w14:paraId="30B41E7D" w14:textId="77777777" w:rsidR="00904D72" w:rsidRPr="00904D72" w:rsidRDefault="00904D72" w:rsidP="00904D72">
      <w:pPr>
        <w:spacing w:line="360" w:lineRule="auto"/>
        <w:jc w:val="both"/>
        <w:rPr>
          <w:rFonts w:ascii="Arial" w:hAnsi="Arial"/>
          <w:b/>
          <w:bCs/>
        </w:rPr>
      </w:pPr>
      <w:r w:rsidRPr="00904D72">
        <w:rPr>
          <w:rFonts w:ascii="Arial" w:hAnsi="Arial"/>
          <w:b/>
          <w:bCs/>
        </w:rPr>
        <w:t>Keep Informed (Low Power, High Interest)</w:t>
      </w:r>
    </w:p>
    <w:p w14:paraId="0902709D" w14:textId="77777777" w:rsidR="00904D72" w:rsidRPr="00904D72" w:rsidRDefault="00904D72" w:rsidP="00904D72">
      <w:pPr>
        <w:numPr>
          <w:ilvl w:val="0"/>
          <w:numId w:val="9"/>
        </w:numPr>
        <w:spacing w:line="360" w:lineRule="auto"/>
        <w:jc w:val="both"/>
        <w:rPr>
          <w:rFonts w:ascii="Arial" w:hAnsi="Arial"/>
        </w:rPr>
      </w:pPr>
      <w:r w:rsidRPr="00904D72">
        <w:rPr>
          <w:rFonts w:ascii="Arial" w:hAnsi="Arial"/>
        </w:rPr>
        <w:t xml:space="preserve">Passengers </w:t>
      </w:r>
    </w:p>
    <w:p w14:paraId="3DA6EA49" w14:textId="77777777" w:rsidR="00904D72" w:rsidRPr="00904D72" w:rsidRDefault="00904D72" w:rsidP="00904D72">
      <w:pPr>
        <w:numPr>
          <w:ilvl w:val="0"/>
          <w:numId w:val="9"/>
        </w:numPr>
        <w:spacing w:line="360" w:lineRule="auto"/>
        <w:jc w:val="both"/>
        <w:rPr>
          <w:rFonts w:ascii="Arial" w:hAnsi="Arial"/>
        </w:rPr>
      </w:pPr>
      <w:r w:rsidRPr="00904D72">
        <w:rPr>
          <w:rFonts w:ascii="Arial" w:hAnsi="Arial"/>
        </w:rPr>
        <w:t xml:space="preserve">Logistics Companies </w:t>
      </w:r>
    </w:p>
    <w:p w14:paraId="4776D5A6" w14:textId="77777777" w:rsidR="00904D72" w:rsidRPr="00904D72" w:rsidRDefault="00904D72" w:rsidP="00904D72">
      <w:pPr>
        <w:spacing w:line="360" w:lineRule="auto"/>
        <w:jc w:val="both"/>
        <w:rPr>
          <w:rFonts w:ascii="Arial" w:hAnsi="Arial"/>
          <w:b/>
          <w:bCs/>
        </w:rPr>
      </w:pPr>
      <w:r w:rsidRPr="00904D72">
        <w:rPr>
          <w:rFonts w:ascii="Arial" w:hAnsi="Arial"/>
          <w:b/>
          <w:bCs/>
        </w:rPr>
        <w:t>Monitor (Low Power, Low Interest)</w:t>
      </w:r>
    </w:p>
    <w:p w14:paraId="34EF270F" w14:textId="77777777" w:rsidR="00904D72" w:rsidRPr="00904D72" w:rsidRDefault="00904D72" w:rsidP="00904D72">
      <w:pPr>
        <w:numPr>
          <w:ilvl w:val="0"/>
          <w:numId w:val="10"/>
        </w:numPr>
        <w:spacing w:line="360" w:lineRule="auto"/>
        <w:jc w:val="both"/>
        <w:rPr>
          <w:rFonts w:ascii="Arial" w:hAnsi="Arial"/>
        </w:rPr>
      </w:pPr>
      <w:r w:rsidRPr="00904D72">
        <w:rPr>
          <w:rFonts w:ascii="Arial" w:hAnsi="Arial"/>
        </w:rPr>
        <w:t xml:space="preserve">General Public </w:t>
      </w:r>
    </w:p>
    <w:p w14:paraId="55BA378D" w14:textId="77777777" w:rsidR="00904D72" w:rsidRPr="00904D72" w:rsidRDefault="00904D72" w:rsidP="00904D72">
      <w:pPr>
        <w:numPr>
          <w:ilvl w:val="0"/>
          <w:numId w:val="10"/>
        </w:numPr>
        <w:spacing w:line="360" w:lineRule="auto"/>
        <w:jc w:val="both"/>
        <w:rPr>
          <w:rFonts w:ascii="Arial" w:hAnsi="Arial"/>
        </w:rPr>
      </w:pPr>
      <w:r w:rsidRPr="00904D72">
        <w:rPr>
          <w:rFonts w:ascii="Arial" w:hAnsi="Arial"/>
        </w:rPr>
        <w:lastRenderedPageBreak/>
        <w:t xml:space="preserve">External Observers </w:t>
      </w:r>
    </w:p>
    <w:p w14:paraId="63F1F28A" w14:textId="01FAE49E" w:rsidR="00904D72" w:rsidRPr="00904D72" w:rsidRDefault="00904D72" w:rsidP="00904D72">
      <w:pPr>
        <w:spacing w:line="360" w:lineRule="auto"/>
        <w:jc w:val="both"/>
        <w:rPr>
          <w:rFonts w:ascii="Arial" w:hAnsi="Arial"/>
        </w:rPr>
      </w:pPr>
      <w:r w:rsidRPr="00904D72">
        <w:rPr>
          <w:rFonts w:ascii="Arial" w:hAnsi="Arial"/>
        </w:rPr>
        <w:t xml:space="preserve">This stakeholder classification follows the power-interest model presented in </w:t>
      </w:r>
      <w:r w:rsidR="00CF2FDB" w:rsidRPr="00CF2FDB">
        <w:rPr>
          <w:rFonts w:ascii="Arial" w:hAnsi="Arial"/>
        </w:rPr>
        <w:t>Week 3 (PMI, 2021).</w:t>
      </w:r>
      <w:r w:rsidRPr="00904D72">
        <w:rPr>
          <w:rFonts w:ascii="Arial" w:hAnsi="Arial"/>
        </w:rPr>
        <w:t xml:space="preserve"> </w:t>
      </w:r>
    </w:p>
    <w:p w14:paraId="53F27B90" w14:textId="77777777" w:rsidR="00904D72" w:rsidRPr="00904D72" w:rsidRDefault="00904D72" w:rsidP="003F7418">
      <w:pPr>
        <w:pStyle w:val="Heading3"/>
      </w:pPr>
      <w:bookmarkStart w:id="29" w:name="_Toc234507678"/>
      <w:r w:rsidRPr="00904D72">
        <w:t>Stakeholder Engagement Strategy</w:t>
      </w:r>
      <w:bookmarkEnd w:id="29"/>
    </w:p>
    <w:p w14:paraId="05320F7D" w14:textId="60C076D2" w:rsidR="00F20CFF" w:rsidRDefault="00F20CFF" w:rsidP="00F20CFF">
      <w:pPr>
        <w:pStyle w:val="Caption"/>
        <w:keepNext/>
      </w:pPr>
      <w:r>
        <w:t xml:space="preserve">Table </w:t>
      </w:r>
      <w:fldSimple w:instr=" SEQ Table \* ARABIC ">
        <w:r w:rsidR="00226B47">
          <w:rPr>
            <w:noProof/>
          </w:rPr>
          <w:t>7</w:t>
        </w:r>
      </w:fldSimple>
      <w:r>
        <w:t>:</w:t>
      </w:r>
      <w:r w:rsidR="00E53ADB">
        <w:t xml:space="preserve"> </w:t>
      </w:r>
      <w:r w:rsidRPr="005C6814">
        <w:t>Stakeholder Engagement Strategy for the Digital Modernisation of Passenger Flow and Logistics Coordination Project</w:t>
      </w:r>
    </w:p>
    <w:tbl>
      <w:tblPr>
        <w:tblStyle w:val="GridTable5Dark-Accent2"/>
        <w:tblW w:w="0" w:type="auto"/>
        <w:tblLook w:val="04A0" w:firstRow="1" w:lastRow="0" w:firstColumn="1" w:lastColumn="0" w:noHBand="0" w:noVBand="1"/>
      </w:tblPr>
      <w:tblGrid>
        <w:gridCol w:w="2559"/>
        <w:gridCol w:w="3414"/>
      </w:tblGrid>
      <w:tr w:rsidR="00904D72" w:rsidRPr="00904D72" w14:paraId="2557176B" w14:textId="77777777" w:rsidTr="00904D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7B1E94" w14:textId="77777777" w:rsidR="00904D72" w:rsidRPr="00904D72" w:rsidRDefault="00904D72" w:rsidP="00904D72">
            <w:pPr>
              <w:spacing w:after="160" w:line="360" w:lineRule="auto"/>
              <w:jc w:val="both"/>
              <w:rPr>
                <w:rFonts w:ascii="Arial" w:hAnsi="Arial"/>
              </w:rPr>
            </w:pPr>
            <w:r w:rsidRPr="00904D72">
              <w:rPr>
                <w:rFonts w:ascii="Arial" w:hAnsi="Arial"/>
              </w:rPr>
              <w:t>Stakeholder</w:t>
            </w:r>
          </w:p>
        </w:tc>
        <w:tc>
          <w:tcPr>
            <w:tcW w:w="0" w:type="auto"/>
            <w:hideMark/>
          </w:tcPr>
          <w:p w14:paraId="4650D062"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Engagement Method</w:t>
            </w:r>
          </w:p>
        </w:tc>
      </w:tr>
      <w:tr w:rsidR="00904D72" w:rsidRPr="00904D72" w14:paraId="07D78D56"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2A3938" w14:textId="77777777" w:rsidR="00904D72" w:rsidRPr="00904D72" w:rsidRDefault="00904D72" w:rsidP="00904D72">
            <w:pPr>
              <w:spacing w:after="160" w:line="360" w:lineRule="auto"/>
              <w:jc w:val="both"/>
              <w:rPr>
                <w:rFonts w:ascii="Arial" w:hAnsi="Arial"/>
              </w:rPr>
            </w:pPr>
            <w:r w:rsidRPr="00904D72">
              <w:rPr>
                <w:rFonts w:ascii="Arial" w:hAnsi="Arial"/>
              </w:rPr>
              <w:t>Local Authority</w:t>
            </w:r>
          </w:p>
        </w:tc>
        <w:tc>
          <w:tcPr>
            <w:tcW w:w="0" w:type="auto"/>
            <w:hideMark/>
          </w:tcPr>
          <w:p w14:paraId="03E1C88D"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Monthly progress meetings</w:t>
            </w:r>
          </w:p>
        </w:tc>
      </w:tr>
      <w:tr w:rsidR="00904D72" w:rsidRPr="00904D72" w14:paraId="5E85102F" w14:textId="77777777" w:rsidTr="00904D72">
        <w:tc>
          <w:tcPr>
            <w:cnfStyle w:val="001000000000" w:firstRow="0" w:lastRow="0" w:firstColumn="1" w:lastColumn="0" w:oddVBand="0" w:evenVBand="0" w:oddHBand="0" w:evenHBand="0" w:firstRowFirstColumn="0" w:firstRowLastColumn="0" w:lastRowFirstColumn="0" w:lastRowLastColumn="0"/>
            <w:tcW w:w="0" w:type="auto"/>
            <w:hideMark/>
          </w:tcPr>
          <w:p w14:paraId="7355D3FC" w14:textId="77777777" w:rsidR="00904D72" w:rsidRPr="00904D72" w:rsidRDefault="00904D72" w:rsidP="00904D72">
            <w:pPr>
              <w:spacing w:after="160" w:line="360" w:lineRule="auto"/>
              <w:jc w:val="both"/>
              <w:rPr>
                <w:rFonts w:ascii="Arial" w:hAnsi="Arial"/>
              </w:rPr>
            </w:pPr>
            <w:r w:rsidRPr="00904D72">
              <w:rPr>
                <w:rFonts w:ascii="Arial" w:hAnsi="Arial"/>
              </w:rPr>
              <w:t>Transport Operators</w:t>
            </w:r>
          </w:p>
        </w:tc>
        <w:tc>
          <w:tcPr>
            <w:tcW w:w="0" w:type="auto"/>
            <w:hideMark/>
          </w:tcPr>
          <w:p w14:paraId="3EB27025"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Weekly coordination meetings</w:t>
            </w:r>
          </w:p>
        </w:tc>
      </w:tr>
      <w:tr w:rsidR="00904D72" w:rsidRPr="00904D72" w14:paraId="31799838"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CAC5A0" w14:textId="77777777" w:rsidR="00904D72" w:rsidRPr="00904D72" w:rsidRDefault="00904D72" w:rsidP="00904D72">
            <w:pPr>
              <w:spacing w:after="160" w:line="360" w:lineRule="auto"/>
              <w:jc w:val="both"/>
              <w:rPr>
                <w:rFonts w:ascii="Arial" w:hAnsi="Arial"/>
              </w:rPr>
            </w:pPr>
            <w:r w:rsidRPr="00904D72">
              <w:rPr>
                <w:rFonts w:ascii="Arial" w:hAnsi="Arial"/>
              </w:rPr>
              <w:t>Passengers</w:t>
            </w:r>
          </w:p>
        </w:tc>
        <w:tc>
          <w:tcPr>
            <w:tcW w:w="0" w:type="auto"/>
            <w:hideMark/>
          </w:tcPr>
          <w:p w14:paraId="4B0C49D7"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Digital updates and surveys</w:t>
            </w:r>
          </w:p>
        </w:tc>
      </w:tr>
      <w:tr w:rsidR="00904D72" w:rsidRPr="00904D72" w14:paraId="450191C6" w14:textId="77777777" w:rsidTr="00904D72">
        <w:tc>
          <w:tcPr>
            <w:cnfStyle w:val="001000000000" w:firstRow="0" w:lastRow="0" w:firstColumn="1" w:lastColumn="0" w:oddVBand="0" w:evenVBand="0" w:oddHBand="0" w:evenHBand="0" w:firstRowFirstColumn="0" w:firstRowLastColumn="0" w:lastRowFirstColumn="0" w:lastRowLastColumn="0"/>
            <w:tcW w:w="0" w:type="auto"/>
            <w:hideMark/>
          </w:tcPr>
          <w:p w14:paraId="20D17164" w14:textId="77777777" w:rsidR="00904D72" w:rsidRPr="00904D72" w:rsidRDefault="00904D72" w:rsidP="00904D72">
            <w:pPr>
              <w:spacing w:after="160" w:line="360" w:lineRule="auto"/>
              <w:jc w:val="both"/>
              <w:rPr>
                <w:rFonts w:ascii="Arial" w:hAnsi="Arial"/>
              </w:rPr>
            </w:pPr>
            <w:r w:rsidRPr="00904D72">
              <w:rPr>
                <w:rFonts w:ascii="Arial" w:hAnsi="Arial"/>
              </w:rPr>
              <w:t>Technology Vendors</w:t>
            </w:r>
          </w:p>
        </w:tc>
        <w:tc>
          <w:tcPr>
            <w:tcW w:w="0" w:type="auto"/>
            <w:hideMark/>
          </w:tcPr>
          <w:p w14:paraId="1DF7C306"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Contract review meetings</w:t>
            </w:r>
          </w:p>
        </w:tc>
      </w:tr>
      <w:tr w:rsidR="00904D72" w:rsidRPr="00904D72" w14:paraId="3B722881"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42358A" w14:textId="77777777" w:rsidR="00904D72" w:rsidRPr="00904D72" w:rsidRDefault="00904D72" w:rsidP="00904D72">
            <w:pPr>
              <w:spacing w:after="160" w:line="360" w:lineRule="auto"/>
              <w:jc w:val="both"/>
              <w:rPr>
                <w:rFonts w:ascii="Arial" w:hAnsi="Arial"/>
              </w:rPr>
            </w:pPr>
            <w:r w:rsidRPr="00904D72">
              <w:rPr>
                <w:rFonts w:ascii="Arial" w:hAnsi="Arial"/>
              </w:rPr>
              <w:t>Local Businesses</w:t>
            </w:r>
          </w:p>
        </w:tc>
        <w:tc>
          <w:tcPr>
            <w:tcW w:w="0" w:type="auto"/>
            <w:hideMark/>
          </w:tcPr>
          <w:p w14:paraId="4F0CDC74"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Community consultations</w:t>
            </w:r>
          </w:p>
        </w:tc>
      </w:tr>
      <w:tr w:rsidR="00904D72" w:rsidRPr="00904D72" w14:paraId="7D9B4CEB" w14:textId="77777777" w:rsidTr="00904D72">
        <w:tc>
          <w:tcPr>
            <w:cnfStyle w:val="001000000000" w:firstRow="0" w:lastRow="0" w:firstColumn="1" w:lastColumn="0" w:oddVBand="0" w:evenVBand="0" w:oddHBand="0" w:evenHBand="0" w:firstRowFirstColumn="0" w:firstRowLastColumn="0" w:lastRowFirstColumn="0" w:lastRowLastColumn="0"/>
            <w:tcW w:w="0" w:type="auto"/>
            <w:hideMark/>
          </w:tcPr>
          <w:p w14:paraId="2588B8F4" w14:textId="77777777" w:rsidR="00904D72" w:rsidRPr="00904D72" w:rsidRDefault="00904D72" w:rsidP="00904D72">
            <w:pPr>
              <w:spacing w:after="160" w:line="360" w:lineRule="auto"/>
              <w:jc w:val="both"/>
              <w:rPr>
                <w:rFonts w:ascii="Arial" w:hAnsi="Arial"/>
              </w:rPr>
            </w:pPr>
            <w:r w:rsidRPr="00904D72">
              <w:rPr>
                <w:rFonts w:ascii="Arial" w:hAnsi="Arial"/>
              </w:rPr>
              <w:t>Regulatory Bodies</w:t>
            </w:r>
          </w:p>
        </w:tc>
        <w:tc>
          <w:tcPr>
            <w:tcW w:w="0" w:type="auto"/>
            <w:hideMark/>
          </w:tcPr>
          <w:p w14:paraId="092C2530"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Compliance reporting</w:t>
            </w:r>
          </w:p>
        </w:tc>
      </w:tr>
    </w:tbl>
    <w:p w14:paraId="0EFB5240" w14:textId="77777777" w:rsidR="00F20CFF" w:rsidRDefault="00F20CFF" w:rsidP="00EC73F6">
      <w:pPr>
        <w:spacing w:line="360" w:lineRule="auto"/>
        <w:jc w:val="both"/>
        <w:rPr>
          <w:rFonts w:ascii="Arial" w:hAnsi="Arial"/>
        </w:rPr>
      </w:pPr>
    </w:p>
    <w:p w14:paraId="0A70186B" w14:textId="176A7D86" w:rsidR="00EC73F6" w:rsidRPr="00EC73F6" w:rsidRDefault="00904D72" w:rsidP="00EC73F6">
      <w:pPr>
        <w:spacing w:line="360" w:lineRule="auto"/>
        <w:jc w:val="both"/>
        <w:rPr>
          <w:rFonts w:ascii="Arial" w:hAnsi="Arial"/>
        </w:rPr>
      </w:pPr>
      <w:r w:rsidRPr="00904D72">
        <w:rPr>
          <w:rFonts w:ascii="Arial" w:hAnsi="Arial"/>
        </w:rPr>
        <w:t>Stakeholder engagement helps reduce project resistance and supports collaborative decision-making. According to PMI (2021), stakeholder satisfaction is a critical factor in project success.</w:t>
      </w:r>
      <w:r w:rsidR="00EC73F6">
        <w:rPr>
          <w:rFonts w:ascii="Arial" w:hAnsi="Arial"/>
        </w:rPr>
        <w:t xml:space="preserve"> </w:t>
      </w:r>
      <w:r w:rsidR="00EC73F6" w:rsidRPr="00EC73F6">
        <w:rPr>
          <w:rFonts w:ascii="Arial" w:hAnsi="Arial"/>
        </w:rPr>
        <w:t>However, stakeholder interests may sometimes conflict. For example, transport operators may prioritise rapid system implementation to minimise service disruption, whereas regulatory bodies may focus on compliance and risk reduction, which could extend project timelines. Effective stakeholder management is therefore essential to balance competing expectations and support successful project delivery.</w:t>
      </w:r>
    </w:p>
    <w:p w14:paraId="49E2D333" w14:textId="09656AE9" w:rsidR="00904D72" w:rsidRDefault="00904D72" w:rsidP="00904D72">
      <w:pPr>
        <w:spacing w:line="360" w:lineRule="auto"/>
        <w:jc w:val="both"/>
        <w:rPr>
          <w:rFonts w:ascii="Arial" w:hAnsi="Arial"/>
        </w:rPr>
      </w:pPr>
    </w:p>
    <w:p w14:paraId="6172E094" w14:textId="77777777" w:rsidR="00904D72" w:rsidRPr="00904D72" w:rsidRDefault="00904D72" w:rsidP="003F7418">
      <w:pPr>
        <w:pStyle w:val="Heading2"/>
      </w:pPr>
      <w:bookmarkStart w:id="30" w:name="_Toc234507679"/>
      <w:r w:rsidRPr="00904D72">
        <w:t>8. Resource Allocation</w:t>
      </w:r>
      <w:bookmarkEnd w:id="30"/>
    </w:p>
    <w:p w14:paraId="0F1E783E" w14:textId="2E7FB6CF" w:rsidR="00904D72" w:rsidRPr="00904D72" w:rsidRDefault="00904D72" w:rsidP="00904D72">
      <w:pPr>
        <w:spacing w:line="360" w:lineRule="auto"/>
        <w:jc w:val="both"/>
        <w:rPr>
          <w:rFonts w:ascii="Arial" w:hAnsi="Arial"/>
        </w:rPr>
      </w:pPr>
      <w:r w:rsidRPr="00904D72">
        <w:rPr>
          <w:rFonts w:ascii="Arial" w:hAnsi="Arial"/>
        </w:rPr>
        <w:t xml:space="preserve">Resource planning ensures that sufficient human, financial, technological, and operational resources are available </w:t>
      </w:r>
      <w:r w:rsidR="00923B46" w:rsidRPr="00923B46">
        <w:rPr>
          <w:rFonts w:ascii="Arial" w:hAnsi="Arial"/>
        </w:rPr>
        <w:t>throughout the project lifecycle</w:t>
      </w:r>
      <w:r w:rsidR="00923B46">
        <w:rPr>
          <w:rFonts w:ascii="Arial" w:hAnsi="Arial"/>
        </w:rPr>
        <w:t xml:space="preserve"> </w:t>
      </w:r>
      <w:r w:rsidR="00CF2FDB" w:rsidRPr="00CF2FDB">
        <w:rPr>
          <w:rFonts w:ascii="Arial" w:hAnsi="Arial"/>
        </w:rPr>
        <w:t>(Kerzner, 2022).</w:t>
      </w:r>
      <w:r w:rsidRPr="00904D72">
        <w:rPr>
          <w:rFonts w:ascii="Arial" w:hAnsi="Arial"/>
        </w:rPr>
        <w:t xml:space="preserve"> The Week 2 module identifies resource planning as an essential element of project management. </w:t>
      </w:r>
    </w:p>
    <w:p w14:paraId="1EF79A46" w14:textId="77777777" w:rsidR="00904D72" w:rsidRPr="00904D72" w:rsidRDefault="00904D72" w:rsidP="003F7418">
      <w:pPr>
        <w:pStyle w:val="Heading3"/>
      </w:pPr>
      <w:bookmarkStart w:id="31" w:name="_Toc234507680"/>
      <w:r w:rsidRPr="00904D72">
        <w:lastRenderedPageBreak/>
        <w:t>Human Resources</w:t>
      </w:r>
      <w:bookmarkEnd w:id="31"/>
    </w:p>
    <w:p w14:paraId="2E6919AF" w14:textId="529B4D93" w:rsidR="00226B47" w:rsidRDefault="00226B47" w:rsidP="00226B47">
      <w:pPr>
        <w:pStyle w:val="Caption"/>
        <w:keepNext/>
      </w:pPr>
      <w:r>
        <w:t xml:space="preserve">Table </w:t>
      </w:r>
      <w:fldSimple w:instr=" SEQ Table \* ARABIC ">
        <w:r>
          <w:rPr>
            <w:noProof/>
          </w:rPr>
          <w:t>8</w:t>
        </w:r>
      </w:fldSimple>
      <w:r>
        <w:t>:</w:t>
      </w:r>
      <w:r w:rsidR="00E53ADB">
        <w:t xml:space="preserve"> </w:t>
      </w:r>
      <w:r w:rsidRPr="003A310C">
        <w:t>Human Resource Requirements for Project Implementation</w:t>
      </w:r>
    </w:p>
    <w:tbl>
      <w:tblPr>
        <w:tblStyle w:val="GridTable5Dark-Accent1"/>
        <w:tblW w:w="0" w:type="auto"/>
        <w:tblLook w:val="04A0" w:firstRow="1" w:lastRow="0" w:firstColumn="1" w:lastColumn="0" w:noHBand="0" w:noVBand="1"/>
      </w:tblPr>
      <w:tblGrid>
        <w:gridCol w:w="2591"/>
        <w:gridCol w:w="3392"/>
      </w:tblGrid>
      <w:tr w:rsidR="00904D72" w:rsidRPr="00904D72" w14:paraId="3C310529" w14:textId="77777777" w:rsidTr="00904D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E6284E" w14:textId="77777777" w:rsidR="00904D72" w:rsidRPr="00904D72" w:rsidRDefault="00904D72" w:rsidP="00904D72">
            <w:pPr>
              <w:spacing w:after="160" w:line="360" w:lineRule="auto"/>
              <w:jc w:val="both"/>
              <w:rPr>
                <w:rFonts w:ascii="Arial" w:hAnsi="Arial"/>
              </w:rPr>
            </w:pPr>
            <w:r w:rsidRPr="00904D72">
              <w:rPr>
                <w:rFonts w:ascii="Arial" w:hAnsi="Arial"/>
              </w:rPr>
              <w:t>Role</w:t>
            </w:r>
          </w:p>
        </w:tc>
        <w:tc>
          <w:tcPr>
            <w:tcW w:w="0" w:type="auto"/>
            <w:hideMark/>
          </w:tcPr>
          <w:p w14:paraId="67A4E6A4"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Responsibility</w:t>
            </w:r>
          </w:p>
        </w:tc>
      </w:tr>
      <w:tr w:rsidR="00904D72" w:rsidRPr="00904D72" w14:paraId="317F770D"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9FB8BB" w14:textId="77777777" w:rsidR="00904D72" w:rsidRPr="00904D72" w:rsidRDefault="00904D72" w:rsidP="00904D72">
            <w:pPr>
              <w:spacing w:after="160" w:line="360" w:lineRule="auto"/>
              <w:jc w:val="both"/>
              <w:rPr>
                <w:rFonts w:ascii="Arial" w:hAnsi="Arial"/>
              </w:rPr>
            </w:pPr>
            <w:r w:rsidRPr="00904D72">
              <w:rPr>
                <w:rFonts w:ascii="Arial" w:hAnsi="Arial"/>
              </w:rPr>
              <w:t>Project Manager</w:t>
            </w:r>
          </w:p>
        </w:tc>
        <w:tc>
          <w:tcPr>
            <w:tcW w:w="0" w:type="auto"/>
            <w:hideMark/>
          </w:tcPr>
          <w:p w14:paraId="6D7EB8AB"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Overall project coordination</w:t>
            </w:r>
          </w:p>
        </w:tc>
      </w:tr>
      <w:tr w:rsidR="00904D72" w:rsidRPr="00904D72" w14:paraId="188FED90" w14:textId="77777777" w:rsidTr="00904D72">
        <w:tc>
          <w:tcPr>
            <w:cnfStyle w:val="001000000000" w:firstRow="0" w:lastRow="0" w:firstColumn="1" w:lastColumn="0" w:oddVBand="0" w:evenVBand="0" w:oddHBand="0" w:evenHBand="0" w:firstRowFirstColumn="0" w:firstRowLastColumn="0" w:lastRowFirstColumn="0" w:lastRowLastColumn="0"/>
            <w:tcW w:w="0" w:type="auto"/>
            <w:hideMark/>
          </w:tcPr>
          <w:p w14:paraId="0206FC2D" w14:textId="77777777" w:rsidR="00904D72" w:rsidRPr="00904D72" w:rsidRDefault="00904D72" w:rsidP="00904D72">
            <w:pPr>
              <w:spacing w:after="160" w:line="360" w:lineRule="auto"/>
              <w:jc w:val="both"/>
              <w:rPr>
                <w:rFonts w:ascii="Arial" w:hAnsi="Arial"/>
              </w:rPr>
            </w:pPr>
            <w:r w:rsidRPr="00904D72">
              <w:rPr>
                <w:rFonts w:ascii="Arial" w:hAnsi="Arial"/>
              </w:rPr>
              <w:t>Business Analyst</w:t>
            </w:r>
          </w:p>
        </w:tc>
        <w:tc>
          <w:tcPr>
            <w:tcW w:w="0" w:type="auto"/>
            <w:hideMark/>
          </w:tcPr>
          <w:p w14:paraId="610504A4"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Requirements gathering</w:t>
            </w:r>
          </w:p>
        </w:tc>
      </w:tr>
      <w:tr w:rsidR="00904D72" w:rsidRPr="00904D72" w14:paraId="5D04F7F8"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995998" w14:textId="77777777" w:rsidR="00904D72" w:rsidRPr="00904D72" w:rsidRDefault="00904D72" w:rsidP="00904D72">
            <w:pPr>
              <w:spacing w:after="160" w:line="360" w:lineRule="auto"/>
              <w:jc w:val="both"/>
              <w:rPr>
                <w:rFonts w:ascii="Arial" w:hAnsi="Arial"/>
              </w:rPr>
            </w:pPr>
            <w:r w:rsidRPr="00904D72">
              <w:rPr>
                <w:rFonts w:ascii="Arial" w:hAnsi="Arial"/>
              </w:rPr>
              <w:t>Software Developers</w:t>
            </w:r>
          </w:p>
        </w:tc>
        <w:tc>
          <w:tcPr>
            <w:tcW w:w="0" w:type="auto"/>
            <w:hideMark/>
          </w:tcPr>
          <w:p w14:paraId="6A0F0378"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System development</w:t>
            </w:r>
          </w:p>
        </w:tc>
      </w:tr>
      <w:tr w:rsidR="00904D72" w:rsidRPr="00904D72" w14:paraId="0F61D0FF" w14:textId="77777777" w:rsidTr="00904D72">
        <w:tc>
          <w:tcPr>
            <w:cnfStyle w:val="001000000000" w:firstRow="0" w:lastRow="0" w:firstColumn="1" w:lastColumn="0" w:oddVBand="0" w:evenVBand="0" w:oddHBand="0" w:evenHBand="0" w:firstRowFirstColumn="0" w:firstRowLastColumn="0" w:lastRowFirstColumn="0" w:lastRowLastColumn="0"/>
            <w:tcW w:w="0" w:type="auto"/>
            <w:hideMark/>
          </w:tcPr>
          <w:p w14:paraId="22A9DC15" w14:textId="77777777" w:rsidR="00904D72" w:rsidRPr="00904D72" w:rsidRDefault="00904D72" w:rsidP="00904D72">
            <w:pPr>
              <w:spacing w:after="160" w:line="360" w:lineRule="auto"/>
              <w:jc w:val="both"/>
              <w:rPr>
                <w:rFonts w:ascii="Arial" w:hAnsi="Arial"/>
              </w:rPr>
            </w:pPr>
            <w:r w:rsidRPr="00904D72">
              <w:rPr>
                <w:rFonts w:ascii="Arial" w:hAnsi="Arial"/>
              </w:rPr>
              <w:t>Data Analysts</w:t>
            </w:r>
          </w:p>
        </w:tc>
        <w:tc>
          <w:tcPr>
            <w:tcW w:w="0" w:type="auto"/>
            <w:hideMark/>
          </w:tcPr>
          <w:p w14:paraId="696CD630"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Data integration and reporting</w:t>
            </w:r>
          </w:p>
        </w:tc>
      </w:tr>
      <w:tr w:rsidR="00904D72" w:rsidRPr="00904D72" w14:paraId="158EE6E0"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9B8D25" w14:textId="77777777" w:rsidR="00904D72" w:rsidRPr="00904D72" w:rsidRDefault="00904D72" w:rsidP="00904D72">
            <w:pPr>
              <w:spacing w:after="160" w:line="360" w:lineRule="auto"/>
              <w:jc w:val="both"/>
              <w:rPr>
                <w:rFonts w:ascii="Arial" w:hAnsi="Arial"/>
              </w:rPr>
            </w:pPr>
            <w:r w:rsidRPr="00904D72">
              <w:rPr>
                <w:rFonts w:ascii="Arial" w:hAnsi="Arial"/>
              </w:rPr>
              <w:t>Testing Team</w:t>
            </w:r>
          </w:p>
        </w:tc>
        <w:tc>
          <w:tcPr>
            <w:tcW w:w="0" w:type="auto"/>
            <w:hideMark/>
          </w:tcPr>
          <w:p w14:paraId="08829B5D"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Quality assurance</w:t>
            </w:r>
          </w:p>
        </w:tc>
      </w:tr>
      <w:tr w:rsidR="00904D72" w:rsidRPr="00904D72" w14:paraId="4B25B016" w14:textId="77777777" w:rsidTr="00904D72">
        <w:tc>
          <w:tcPr>
            <w:cnfStyle w:val="001000000000" w:firstRow="0" w:lastRow="0" w:firstColumn="1" w:lastColumn="0" w:oddVBand="0" w:evenVBand="0" w:oddHBand="0" w:evenHBand="0" w:firstRowFirstColumn="0" w:firstRowLastColumn="0" w:lastRowFirstColumn="0" w:lastRowLastColumn="0"/>
            <w:tcW w:w="0" w:type="auto"/>
            <w:hideMark/>
          </w:tcPr>
          <w:p w14:paraId="263BD9AC" w14:textId="77777777" w:rsidR="00904D72" w:rsidRPr="00904D72" w:rsidRDefault="00904D72" w:rsidP="00904D72">
            <w:pPr>
              <w:spacing w:after="160" w:line="360" w:lineRule="auto"/>
              <w:jc w:val="both"/>
              <w:rPr>
                <w:rFonts w:ascii="Arial" w:hAnsi="Arial"/>
              </w:rPr>
            </w:pPr>
            <w:r w:rsidRPr="00904D72">
              <w:rPr>
                <w:rFonts w:ascii="Arial" w:hAnsi="Arial"/>
              </w:rPr>
              <w:t>Training Officer</w:t>
            </w:r>
          </w:p>
        </w:tc>
        <w:tc>
          <w:tcPr>
            <w:tcW w:w="0" w:type="auto"/>
            <w:hideMark/>
          </w:tcPr>
          <w:p w14:paraId="611A5B19"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Staff training</w:t>
            </w:r>
          </w:p>
        </w:tc>
      </w:tr>
      <w:tr w:rsidR="00904D72" w:rsidRPr="00904D72" w14:paraId="181C0977"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E12C4E" w14:textId="77777777" w:rsidR="00904D72" w:rsidRPr="00904D72" w:rsidRDefault="00904D72" w:rsidP="00904D72">
            <w:pPr>
              <w:spacing w:after="160" w:line="360" w:lineRule="auto"/>
              <w:jc w:val="both"/>
              <w:rPr>
                <w:rFonts w:ascii="Arial" w:hAnsi="Arial"/>
              </w:rPr>
            </w:pPr>
            <w:r w:rsidRPr="00904D72">
              <w:rPr>
                <w:rFonts w:ascii="Arial" w:hAnsi="Arial"/>
              </w:rPr>
              <w:t>IT Support Staff</w:t>
            </w:r>
          </w:p>
        </w:tc>
        <w:tc>
          <w:tcPr>
            <w:tcW w:w="0" w:type="auto"/>
            <w:hideMark/>
          </w:tcPr>
          <w:p w14:paraId="7C6DB740"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Technical maintenance</w:t>
            </w:r>
          </w:p>
        </w:tc>
      </w:tr>
    </w:tbl>
    <w:p w14:paraId="06A3CD69" w14:textId="6A787DDC" w:rsidR="00904D72" w:rsidRPr="00904D72" w:rsidRDefault="00904D72" w:rsidP="00904D72">
      <w:pPr>
        <w:spacing w:line="360" w:lineRule="auto"/>
        <w:jc w:val="both"/>
        <w:rPr>
          <w:rFonts w:ascii="Arial" w:hAnsi="Arial"/>
        </w:rPr>
      </w:pPr>
      <w:r w:rsidRPr="00904D72">
        <w:rPr>
          <w:rFonts w:ascii="Arial" w:hAnsi="Arial"/>
        </w:rPr>
        <w:t xml:space="preserve">The project manager will be responsible for planning, organising, directing, and controlling project activities. Effective leadership is important because project managers must balance technical skills with behavioural and </w:t>
      </w:r>
      <w:r w:rsidR="00CF2FDB" w:rsidRPr="00CF2FDB">
        <w:rPr>
          <w:rFonts w:ascii="Arial" w:hAnsi="Arial"/>
        </w:rPr>
        <w:t>leadership competencies (Müller, Drouin and Sankaran, 2021).</w:t>
      </w:r>
      <w:r w:rsidRPr="00904D72">
        <w:rPr>
          <w:rFonts w:ascii="Arial" w:hAnsi="Arial"/>
        </w:rPr>
        <w:t xml:space="preserve"> </w:t>
      </w:r>
    </w:p>
    <w:p w14:paraId="550BEAF1" w14:textId="77777777" w:rsidR="00904D72" w:rsidRPr="00904D72" w:rsidRDefault="00904D72" w:rsidP="003F7418">
      <w:pPr>
        <w:pStyle w:val="Heading3"/>
      </w:pPr>
      <w:bookmarkStart w:id="32" w:name="_Toc234507681"/>
      <w:r w:rsidRPr="00904D72">
        <w:t>Financial Resources</w:t>
      </w:r>
      <w:bookmarkEnd w:id="32"/>
    </w:p>
    <w:p w14:paraId="6502024C" w14:textId="2AFBE0D6" w:rsidR="00226B47" w:rsidRDefault="00226B47" w:rsidP="00226B47">
      <w:pPr>
        <w:pStyle w:val="Caption"/>
        <w:keepNext/>
      </w:pPr>
      <w:r>
        <w:t xml:space="preserve">Table </w:t>
      </w:r>
      <w:fldSimple w:instr=" SEQ Table \* ARABIC ">
        <w:r>
          <w:rPr>
            <w:noProof/>
          </w:rPr>
          <w:t>9</w:t>
        </w:r>
      </w:fldSimple>
      <w:r>
        <w:t>:</w:t>
      </w:r>
      <w:r w:rsidR="00E53ADB">
        <w:t xml:space="preserve"> </w:t>
      </w:r>
      <w:r w:rsidRPr="001B5A5A">
        <w:t>Budget Breakdown for Project Implementation</w:t>
      </w:r>
    </w:p>
    <w:tbl>
      <w:tblPr>
        <w:tblStyle w:val="GridTable4-Accent2"/>
        <w:tblW w:w="0" w:type="auto"/>
        <w:tblLook w:val="04A0" w:firstRow="1" w:lastRow="0" w:firstColumn="1" w:lastColumn="0" w:noHBand="0" w:noVBand="1"/>
      </w:tblPr>
      <w:tblGrid>
        <w:gridCol w:w="3711"/>
        <w:gridCol w:w="2324"/>
      </w:tblGrid>
      <w:tr w:rsidR="00904D72" w:rsidRPr="00904D72" w14:paraId="626FB4FD" w14:textId="77777777" w:rsidTr="00226B4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4541096D" w14:textId="77777777" w:rsidR="00904D72" w:rsidRPr="00904D72" w:rsidRDefault="00904D72" w:rsidP="00904D72">
            <w:pPr>
              <w:spacing w:after="160" w:line="360" w:lineRule="auto"/>
              <w:jc w:val="both"/>
              <w:rPr>
                <w:rFonts w:ascii="Arial" w:hAnsi="Arial"/>
              </w:rPr>
            </w:pPr>
            <w:r w:rsidRPr="00904D72">
              <w:rPr>
                <w:rFonts w:ascii="Arial" w:hAnsi="Arial"/>
              </w:rPr>
              <w:t>Cost Category</w:t>
            </w:r>
          </w:p>
        </w:tc>
        <w:tc>
          <w:tcPr>
            <w:tcW w:w="0" w:type="auto"/>
            <w:hideMark/>
          </w:tcPr>
          <w:p w14:paraId="6B136752"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Estimated Cost (£)</w:t>
            </w:r>
          </w:p>
        </w:tc>
      </w:tr>
      <w:tr w:rsidR="00904D72" w:rsidRPr="00904D72" w14:paraId="0B629E9B"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7F4604" w14:textId="77777777" w:rsidR="00904D72" w:rsidRPr="00904D72" w:rsidRDefault="00904D72" w:rsidP="00904D72">
            <w:pPr>
              <w:spacing w:after="160" w:line="360" w:lineRule="auto"/>
              <w:jc w:val="both"/>
              <w:rPr>
                <w:rFonts w:ascii="Arial" w:hAnsi="Arial"/>
              </w:rPr>
            </w:pPr>
            <w:r w:rsidRPr="00904D72">
              <w:rPr>
                <w:rFonts w:ascii="Arial" w:hAnsi="Arial"/>
              </w:rPr>
              <w:t>Software Development</w:t>
            </w:r>
          </w:p>
        </w:tc>
        <w:tc>
          <w:tcPr>
            <w:tcW w:w="0" w:type="auto"/>
            <w:hideMark/>
          </w:tcPr>
          <w:p w14:paraId="17AE0E2D"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120,000</w:t>
            </w:r>
          </w:p>
        </w:tc>
      </w:tr>
      <w:tr w:rsidR="00904D72" w:rsidRPr="00904D72" w14:paraId="4ABEF85D" w14:textId="77777777" w:rsidTr="00904D72">
        <w:tc>
          <w:tcPr>
            <w:cnfStyle w:val="001000000000" w:firstRow="0" w:lastRow="0" w:firstColumn="1" w:lastColumn="0" w:oddVBand="0" w:evenVBand="0" w:oddHBand="0" w:evenHBand="0" w:firstRowFirstColumn="0" w:firstRowLastColumn="0" w:lastRowFirstColumn="0" w:lastRowLastColumn="0"/>
            <w:tcW w:w="0" w:type="auto"/>
            <w:hideMark/>
          </w:tcPr>
          <w:p w14:paraId="616B5402" w14:textId="77777777" w:rsidR="00904D72" w:rsidRPr="00904D72" w:rsidRDefault="00904D72" w:rsidP="00904D72">
            <w:pPr>
              <w:spacing w:after="160" w:line="360" w:lineRule="auto"/>
              <w:jc w:val="both"/>
              <w:rPr>
                <w:rFonts w:ascii="Arial" w:hAnsi="Arial"/>
              </w:rPr>
            </w:pPr>
            <w:r w:rsidRPr="00904D72">
              <w:rPr>
                <w:rFonts w:ascii="Arial" w:hAnsi="Arial"/>
              </w:rPr>
              <w:t>Hardware &amp; Infrastructure</w:t>
            </w:r>
          </w:p>
        </w:tc>
        <w:tc>
          <w:tcPr>
            <w:tcW w:w="0" w:type="auto"/>
            <w:hideMark/>
          </w:tcPr>
          <w:p w14:paraId="6D82B74D"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50,000</w:t>
            </w:r>
          </w:p>
        </w:tc>
      </w:tr>
      <w:tr w:rsidR="00904D72" w:rsidRPr="00904D72" w14:paraId="3410EACF"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4AD723" w14:textId="77777777" w:rsidR="00904D72" w:rsidRPr="00904D72" w:rsidRDefault="00904D72" w:rsidP="00904D72">
            <w:pPr>
              <w:spacing w:after="160" w:line="360" w:lineRule="auto"/>
              <w:jc w:val="both"/>
              <w:rPr>
                <w:rFonts w:ascii="Arial" w:hAnsi="Arial"/>
              </w:rPr>
            </w:pPr>
            <w:r w:rsidRPr="00904D72">
              <w:rPr>
                <w:rFonts w:ascii="Arial" w:hAnsi="Arial"/>
              </w:rPr>
              <w:t>Staff Training</w:t>
            </w:r>
          </w:p>
        </w:tc>
        <w:tc>
          <w:tcPr>
            <w:tcW w:w="0" w:type="auto"/>
            <w:hideMark/>
          </w:tcPr>
          <w:p w14:paraId="212C1AE8"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20,000</w:t>
            </w:r>
          </w:p>
        </w:tc>
      </w:tr>
      <w:tr w:rsidR="00904D72" w:rsidRPr="00904D72" w14:paraId="0233BF3B" w14:textId="77777777" w:rsidTr="00904D72">
        <w:tc>
          <w:tcPr>
            <w:cnfStyle w:val="001000000000" w:firstRow="0" w:lastRow="0" w:firstColumn="1" w:lastColumn="0" w:oddVBand="0" w:evenVBand="0" w:oddHBand="0" w:evenHBand="0" w:firstRowFirstColumn="0" w:firstRowLastColumn="0" w:lastRowFirstColumn="0" w:lastRowLastColumn="0"/>
            <w:tcW w:w="0" w:type="auto"/>
            <w:hideMark/>
          </w:tcPr>
          <w:p w14:paraId="080CC757" w14:textId="77777777" w:rsidR="00904D72" w:rsidRPr="00904D72" w:rsidRDefault="00904D72" w:rsidP="00904D72">
            <w:pPr>
              <w:spacing w:after="160" w:line="360" w:lineRule="auto"/>
              <w:jc w:val="both"/>
              <w:rPr>
                <w:rFonts w:ascii="Arial" w:hAnsi="Arial"/>
              </w:rPr>
            </w:pPr>
            <w:r w:rsidRPr="00904D72">
              <w:rPr>
                <w:rFonts w:ascii="Arial" w:hAnsi="Arial"/>
              </w:rPr>
              <w:t>Testing and Quality Assurance</w:t>
            </w:r>
          </w:p>
        </w:tc>
        <w:tc>
          <w:tcPr>
            <w:tcW w:w="0" w:type="auto"/>
            <w:hideMark/>
          </w:tcPr>
          <w:p w14:paraId="6D481AA9"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15,000</w:t>
            </w:r>
          </w:p>
        </w:tc>
      </w:tr>
      <w:tr w:rsidR="00904D72" w:rsidRPr="00904D72" w14:paraId="20E0E924"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3BFB66" w14:textId="77777777" w:rsidR="00904D72" w:rsidRPr="00904D72" w:rsidRDefault="00904D72" w:rsidP="00904D72">
            <w:pPr>
              <w:spacing w:after="160" w:line="360" w:lineRule="auto"/>
              <w:jc w:val="both"/>
              <w:rPr>
                <w:rFonts w:ascii="Arial" w:hAnsi="Arial"/>
              </w:rPr>
            </w:pPr>
            <w:r w:rsidRPr="00904D72">
              <w:rPr>
                <w:rFonts w:ascii="Arial" w:hAnsi="Arial"/>
              </w:rPr>
              <w:t>Project Management</w:t>
            </w:r>
          </w:p>
        </w:tc>
        <w:tc>
          <w:tcPr>
            <w:tcW w:w="0" w:type="auto"/>
            <w:hideMark/>
          </w:tcPr>
          <w:p w14:paraId="16283E0B"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30,000</w:t>
            </w:r>
          </w:p>
        </w:tc>
      </w:tr>
      <w:tr w:rsidR="00904D72" w:rsidRPr="00904D72" w14:paraId="2F578B46" w14:textId="77777777" w:rsidTr="00904D72">
        <w:tc>
          <w:tcPr>
            <w:cnfStyle w:val="001000000000" w:firstRow="0" w:lastRow="0" w:firstColumn="1" w:lastColumn="0" w:oddVBand="0" w:evenVBand="0" w:oddHBand="0" w:evenHBand="0" w:firstRowFirstColumn="0" w:firstRowLastColumn="0" w:lastRowFirstColumn="0" w:lastRowLastColumn="0"/>
            <w:tcW w:w="0" w:type="auto"/>
            <w:hideMark/>
          </w:tcPr>
          <w:p w14:paraId="6F5CC5F1" w14:textId="77777777" w:rsidR="00904D72" w:rsidRPr="00904D72" w:rsidRDefault="00904D72" w:rsidP="00904D72">
            <w:pPr>
              <w:spacing w:after="160" w:line="360" w:lineRule="auto"/>
              <w:jc w:val="both"/>
              <w:rPr>
                <w:rFonts w:ascii="Arial" w:hAnsi="Arial"/>
              </w:rPr>
            </w:pPr>
            <w:r w:rsidRPr="00904D72">
              <w:rPr>
                <w:rFonts w:ascii="Arial" w:hAnsi="Arial"/>
              </w:rPr>
              <w:t>Contingency Reserve</w:t>
            </w:r>
          </w:p>
        </w:tc>
        <w:tc>
          <w:tcPr>
            <w:tcW w:w="0" w:type="auto"/>
            <w:hideMark/>
          </w:tcPr>
          <w:p w14:paraId="5522B3C6"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15,000</w:t>
            </w:r>
          </w:p>
        </w:tc>
      </w:tr>
      <w:tr w:rsidR="00904D72" w:rsidRPr="00904D72" w14:paraId="29459F65"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86B5D3" w14:textId="77777777" w:rsidR="00904D72" w:rsidRPr="00904D72" w:rsidRDefault="00904D72" w:rsidP="00904D72">
            <w:pPr>
              <w:spacing w:after="160" w:line="360" w:lineRule="auto"/>
              <w:jc w:val="both"/>
              <w:rPr>
                <w:rFonts w:ascii="Arial" w:hAnsi="Arial"/>
              </w:rPr>
            </w:pPr>
            <w:r w:rsidRPr="00904D72">
              <w:rPr>
                <w:rFonts w:ascii="Arial" w:hAnsi="Arial"/>
              </w:rPr>
              <w:t>Total Budget</w:t>
            </w:r>
          </w:p>
        </w:tc>
        <w:tc>
          <w:tcPr>
            <w:tcW w:w="0" w:type="auto"/>
            <w:hideMark/>
          </w:tcPr>
          <w:p w14:paraId="66FA3EBC"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250,000</w:t>
            </w:r>
          </w:p>
        </w:tc>
      </w:tr>
    </w:tbl>
    <w:p w14:paraId="6F00AB26" w14:textId="77777777" w:rsidR="00904D72" w:rsidRPr="00904D72" w:rsidRDefault="00904D72" w:rsidP="003F7418">
      <w:pPr>
        <w:pStyle w:val="Heading3"/>
      </w:pPr>
      <w:bookmarkStart w:id="33" w:name="_Toc234507682"/>
      <w:r w:rsidRPr="00904D72">
        <w:t>Technology Resources</w:t>
      </w:r>
      <w:bookmarkEnd w:id="33"/>
    </w:p>
    <w:p w14:paraId="07B2B942" w14:textId="77777777" w:rsidR="00904D72" w:rsidRPr="00904D72" w:rsidRDefault="00904D72" w:rsidP="00904D72">
      <w:pPr>
        <w:numPr>
          <w:ilvl w:val="0"/>
          <w:numId w:val="11"/>
        </w:numPr>
        <w:spacing w:line="360" w:lineRule="auto"/>
        <w:jc w:val="both"/>
        <w:rPr>
          <w:rFonts w:ascii="Arial" w:hAnsi="Arial"/>
        </w:rPr>
      </w:pPr>
      <w:r w:rsidRPr="00904D72">
        <w:rPr>
          <w:rFonts w:ascii="Arial" w:hAnsi="Arial"/>
        </w:rPr>
        <w:t xml:space="preserve">Passenger flow monitoring software </w:t>
      </w:r>
    </w:p>
    <w:p w14:paraId="6E79D48B" w14:textId="77777777" w:rsidR="00904D72" w:rsidRPr="00904D72" w:rsidRDefault="00904D72" w:rsidP="00904D72">
      <w:pPr>
        <w:numPr>
          <w:ilvl w:val="0"/>
          <w:numId w:val="11"/>
        </w:numPr>
        <w:spacing w:line="360" w:lineRule="auto"/>
        <w:jc w:val="both"/>
        <w:rPr>
          <w:rFonts w:ascii="Arial" w:hAnsi="Arial"/>
        </w:rPr>
      </w:pPr>
      <w:r w:rsidRPr="00904D72">
        <w:rPr>
          <w:rFonts w:ascii="Arial" w:hAnsi="Arial"/>
        </w:rPr>
        <w:lastRenderedPageBreak/>
        <w:t xml:space="preserve">Data analytics platform </w:t>
      </w:r>
    </w:p>
    <w:p w14:paraId="52DBC1D8" w14:textId="77777777" w:rsidR="00904D72" w:rsidRPr="00904D72" w:rsidRDefault="00904D72" w:rsidP="00904D72">
      <w:pPr>
        <w:numPr>
          <w:ilvl w:val="0"/>
          <w:numId w:val="11"/>
        </w:numPr>
        <w:spacing w:line="360" w:lineRule="auto"/>
        <w:jc w:val="both"/>
        <w:rPr>
          <w:rFonts w:ascii="Arial" w:hAnsi="Arial"/>
        </w:rPr>
      </w:pPr>
      <w:r w:rsidRPr="00904D72">
        <w:rPr>
          <w:rFonts w:ascii="Arial" w:hAnsi="Arial"/>
        </w:rPr>
        <w:t xml:space="preserve">Digital display systems </w:t>
      </w:r>
    </w:p>
    <w:p w14:paraId="53A8644B" w14:textId="77777777" w:rsidR="00904D72" w:rsidRPr="00904D72" w:rsidRDefault="00904D72" w:rsidP="00904D72">
      <w:pPr>
        <w:numPr>
          <w:ilvl w:val="0"/>
          <w:numId w:val="11"/>
        </w:numPr>
        <w:spacing w:line="360" w:lineRule="auto"/>
        <w:jc w:val="both"/>
        <w:rPr>
          <w:rFonts w:ascii="Arial" w:hAnsi="Arial"/>
        </w:rPr>
      </w:pPr>
      <w:r w:rsidRPr="00904D72">
        <w:rPr>
          <w:rFonts w:ascii="Arial" w:hAnsi="Arial"/>
        </w:rPr>
        <w:t xml:space="preserve">Cloud-based databases </w:t>
      </w:r>
    </w:p>
    <w:p w14:paraId="7E1C6F81" w14:textId="77777777" w:rsidR="00904D72" w:rsidRPr="00904D72" w:rsidRDefault="00904D72" w:rsidP="00904D72">
      <w:pPr>
        <w:numPr>
          <w:ilvl w:val="0"/>
          <w:numId w:val="11"/>
        </w:numPr>
        <w:spacing w:line="360" w:lineRule="auto"/>
        <w:jc w:val="both"/>
        <w:rPr>
          <w:rFonts w:ascii="Arial" w:hAnsi="Arial"/>
        </w:rPr>
      </w:pPr>
      <w:r w:rsidRPr="00904D72">
        <w:rPr>
          <w:rFonts w:ascii="Arial" w:hAnsi="Arial"/>
        </w:rPr>
        <w:t xml:space="preserve">Mobile application platform </w:t>
      </w:r>
    </w:p>
    <w:p w14:paraId="23EE9509" w14:textId="77777777" w:rsidR="00904D72" w:rsidRPr="00904D72" w:rsidRDefault="00904D72" w:rsidP="003F7418">
      <w:pPr>
        <w:pStyle w:val="Heading3"/>
      </w:pPr>
      <w:bookmarkStart w:id="34" w:name="_Toc234507683"/>
      <w:r w:rsidRPr="00904D72">
        <w:t>Resource Justification</w:t>
      </w:r>
      <w:bookmarkEnd w:id="34"/>
    </w:p>
    <w:p w14:paraId="4EA966C4" w14:textId="678FE53E" w:rsidR="005E1D8F" w:rsidRDefault="00217E50" w:rsidP="005E1D8F">
      <w:pPr>
        <w:spacing w:line="360" w:lineRule="auto"/>
        <w:jc w:val="both"/>
        <w:rPr>
          <w:rFonts w:ascii="Arial" w:hAnsi="Arial"/>
        </w:rPr>
      </w:pPr>
      <w:r w:rsidRPr="00217E50">
        <w:rPr>
          <w:rFonts w:ascii="Arial" w:hAnsi="Arial"/>
        </w:rPr>
        <w:t>Effective resource allocation ensures that the project has the people, funding, and technology required to achieve its objectives. Human resources provide the skills needed for project delivery, financial resources support implementation activities, and technology resources enable the operation of the digital system. Appropriate allocation and monitoring of resources help improve efficiency and reduce the risk of project delays or budget overruns (PMI, 2021).</w:t>
      </w:r>
    </w:p>
    <w:p w14:paraId="54FFD84C" w14:textId="77777777" w:rsidR="00EC73F6" w:rsidRPr="00EC73F6" w:rsidRDefault="00EC73F6" w:rsidP="00EC73F6">
      <w:pPr>
        <w:spacing w:line="360" w:lineRule="auto"/>
        <w:jc w:val="both"/>
        <w:rPr>
          <w:rFonts w:ascii="Arial" w:hAnsi="Arial"/>
        </w:rPr>
      </w:pPr>
      <w:r w:rsidRPr="00EC73F6">
        <w:rPr>
          <w:rFonts w:ascii="Arial" w:hAnsi="Arial"/>
        </w:rPr>
        <w:t>The budget estimates were developed based on the expected costs of software development, technology infrastructure, staff training, testing activities, and project management requirements. According to Kerzner (2022), realistic cost estimation is essential for effective budget control and resource planning. A contingency reserve of £15,000 has also been included to address unforeseen costs and reduce the risk of budget overruns during project implementation.</w:t>
      </w:r>
    </w:p>
    <w:p w14:paraId="27A0B4F1" w14:textId="77777777" w:rsidR="00EC73F6" w:rsidRPr="005E1D8F" w:rsidRDefault="00EC73F6" w:rsidP="005E1D8F">
      <w:pPr>
        <w:spacing w:line="360" w:lineRule="auto"/>
        <w:jc w:val="both"/>
        <w:rPr>
          <w:rFonts w:ascii="Arial" w:hAnsi="Arial"/>
        </w:rPr>
      </w:pPr>
    </w:p>
    <w:p w14:paraId="77B5A251" w14:textId="77777777" w:rsidR="00904D72" w:rsidRPr="00904D72" w:rsidRDefault="00904D72" w:rsidP="003F7418">
      <w:pPr>
        <w:pStyle w:val="Heading2"/>
      </w:pPr>
      <w:bookmarkStart w:id="35" w:name="_Toc234507684"/>
      <w:r w:rsidRPr="00904D72">
        <w:t>9. Risk Analysis</w:t>
      </w:r>
      <w:bookmarkEnd w:id="35"/>
    </w:p>
    <w:p w14:paraId="0E20FC0F" w14:textId="473B57F2" w:rsidR="00904D72" w:rsidRPr="00904D72" w:rsidRDefault="00904D72" w:rsidP="00904D72">
      <w:pPr>
        <w:spacing w:line="360" w:lineRule="auto"/>
        <w:jc w:val="both"/>
        <w:rPr>
          <w:rFonts w:ascii="Arial" w:hAnsi="Arial"/>
        </w:rPr>
      </w:pPr>
      <w:r w:rsidRPr="00904D72">
        <w:rPr>
          <w:rFonts w:ascii="Arial" w:hAnsi="Arial"/>
        </w:rPr>
        <w:t xml:space="preserve">Risk is a natural feature of projects because projects involve </w:t>
      </w:r>
      <w:r w:rsidR="00CF2FDB" w:rsidRPr="00CF2FDB">
        <w:rPr>
          <w:rFonts w:ascii="Arial" w:hAnsi="Arial"/>
        </w:rPr>
        <w:t>uncertainty and change (PMI, 2021)</w:t>
      </w:r>
      <w:r w:rsidR="00CF2FDB">
        <w:rPr>
          <w:rFonts w:ascii="Arial" w:hAnsi="Arial"/>
        </w:rPr>
        <w:t xml:space="preserve">. </w:t>
      </w:r>
      <w:r w:rsidRPr="00904D72">
        <w:rPr>
          <w:rFonts w:ascii="Arial" w:hAnsi="Arial"/>
        </w:rPr>
        <w:t xml:space="preserve">The Week 1 and Week 5 modules emphasise that effective risk management is necessary to improve project outcomes. </w:t>
      </w:r>
    </w:p>
    <w:p w14:paraId="22727E07" w14:textId="77777777" w:rsidR="00904D72" w:rsidRPr="00904D72" w:rsidRDefault="00904D72" w:rsidP="003F7418">
      <w:pPr>
        <w:pStyle w:val="Heading3"/>
      </w:pPr>
      <w:bookmarkStart w:id="36" w:name="_Toc234507685"/>
      <w:r w:rsidRPr="00904D72">
        <w:t>Risk Register</w:t>
      </w:r>
      <w:bookmarkEnd w:id="36"/>
    </w:p>
    <w:p w14:paraId="2A06A0EC" w14:textId="52AAE295" w:rsidR="00226B47" w:rsidRDefault="00226B47" w:rsidP="00226B47">
      <w:pPr>
        <w:pStyle w:val="Caption"/>
        <w:keepNext/>
      </w:pPr>
      <w:r>
        <w:t xml:space="preserve">Table </w:t>
      </w:r>
      <w:fldSimple w:instr=" SEQ Table \* ARABIC ">
        <w:r>
          <w:rPr>
            <w:noProof/>
          </w:rPr>
          <w:t>10</w:t>
        </w:r>
      </w:fldSimple>
      <w:r>
        <w:t xml:space="preserve">: </w:t>
      </w:r>
      <w:r w:rsidRPr="007742CC">
        <w:t>Risk Management Register for Project Implementation</w:t>
      </w:r>
    </w:p>
    <w:tbl>
      <w:tblPr>
        <w:tblStyle w:val="GridTable4-Accent6"/>
        <w:tblW w:w="0" w:type="auto"/>
        <w:tblLook w:val="04A0" w:firstRow="1" w:lastRow="0" w:firstColumn="1" w:lastColumn="0" w:noHBand="0" w:noVBand="1"/>
      </w:tblPr>
      <w:tblGrid>
        <w:gridCol w:w="2501"/>
        <w:gridCol w:w="1457"/>
        <w:gridCol w:w="1070"/>
        <w:gridCol w:w="1238"/>
        <w:gridCol w:w="2750"/>
      </w:tblGrid>
      <w:tr w:rsidR="00904D72" w:rsidRPr="00904D72" w14:paraId="1849FB8A" w14:textId="77777777" w:rsidTr="0019742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1D599D53" w14:textId="77777777" w:rsidR="00904D72" w:rsidRPr="00904D72" w:rsidRDefault="00904D72" w:rsidP="00904D72">
            <w:pPr>
              <w:spacing w:after="160" w:line="360" w:lineRule="auto"/>
              <w:jc w:val="both"/>
              <w:rPr>
                <w:rFonts w:ascii="Arial" w:hAnsi="Arial"/>
              </w:rPr>
            </w:pPr>
            <w:r w:rsidRPr="00904D72">
              <w:rPr>
                <w:rFonts w:ascii="Arial" w:hAnsi="Arial"/>
              </w:rPr>
              <w:t>Risk</w:t>
            </w:r>
          </w:p>
        </w:tc>
        <w:tc>
          <w:tcPr>
            <w:tcW w:w="0" w:type="auto"/>
            <w:hideMark/>
          </w:tcPr>
          <w:p w14:paraId="11F53745"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Probability</w:t>
            </w:r>
          </w:p>
        </w:tc>
        <w:tc>
          <w:tcPr>
            <w:tcW w:w="0" w:type="auto"/>
            <w:hideMark/>
          </w:tcPr>
          <w:p w14:paraId="07561BCD"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Impact</w:t>
            </w:r>
          </w:p>
        </w:tc>
        <w:tc>
          <w:tcPr>
            <w:tcW w:w="0" w:type="auto"/>
            <w:hideMark/>
          </w:tcPr>
          <w:p w14:paraId="0D7530C3"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Risk Rating</w:t>
            </w:r>
          </w:p>
        </w:tc>
        <w:tc>
          <w:tcPr>
            <w:tcW w:w="0" w:type="auto"/>
            <w:hideMark/>
          </w:tcPr>
          <w:p w14:paraId="63DC5F89"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Mitigation Strategy</w:t>
            </w:r>
          </w:p>
        </w:tc>
      </w:tr>
      <w:tr w:rsidR="00904D72" w:rsidRPr="00904D72" w14:paraId="48A2CABE"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439EC5" w14:textId="77777777" w:rsidR="00904D72" w:rsidRPr="00904D72" w:rsidRDefault="00904D72" w:rsidP="00904D72">
            <w:pPr>
              <w:spacing w:after="160" w:line="360" w:lineRule="auto"/>
              <w:jc w:val="both"/>
              <w:rPr>
                <w:rFonts w:ascii="Arial" w:hAnsi="Arial"/>
              </w:rPr>
            </w:pPr>
            <w:r w:rsidRPr="00904D72">
              <w:rPr>
                <w:rFonts w:ascii="Arial" w:hAnsi="Arial"/>
              </w:rPr>
              <w:t>System Failure</w:t>
            </w:r>
          </w:p>
        </w:tc>
        <w:tc>
          <w:tcPr>
            <w:tcW w:w="0" w:type="auto"/>
            <w:hideMark/>
          </w:tcPr>
          <w:p w14:paraId="622EC9E6"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380470B2"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1D6424F9"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25EB22CD"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Backup systems and testing</w:t>
            </w:r>
          </w:p>
        </w:tc>
      </w:tr>
      <w:tr w:rsidR="00904D72" w:rsidRPr="00904D72" w14:paraId="44FCD6DC" w14:textId="77777777" w:rsidTr="00904D72">
        <w:tc>
          <w:tcPr>
            <w:cnfStyle w:val="001000000000" w:firstRow="0" w:lastRow="0" w:firstColumn="1" w:lastColumn="0" w:oddVBand="0" w:evenVBand="0" w:oddHBand="0" w:evenHBand="0" w:firstRowFirstColumn="0" w:firstRowLastColumn="0" w:lastRowFirstColumn="0" w:lastRowLastColumn="0"/>
            <w:tcW w:w="0" w:type="auto"/>
            <w:hideMark/>
          </w:tcPr>
          <w:p w14:paraId="2848C4AD" w14:textId="77777777" w:rsidR="00904D72" w:rsidRPr="00904D72" w:rsidRDefault="00904D72" w:rsidP="00904D72">
            <w:pPr>
              <w:spacing w:after="160" w:line="360" w:lineRule="auto"/>
              <w:jc w:val="both"/>
              <w:rPr>
                <w:rFonts w:ascii="Arial" w:hAnsi="Arial"/>
              </w:rPr>
            </w:pPr>
            <w:r w:rsidRPr="00904D72">
              <w:rPr>
                <w:rFonts w:ascii="Arial" w:hAnsi="Arial"/>
              </w:rPr>
              <w:lastRenderedPageBreak/>
              <w:t>Budget Overrun</w:t>
            </w:r>
          </w:p>
        </w:tc>
        <w:tc>
          <w:tcPr>
            <w:tcW w:w="0" w:type="auto"/>
            <w:hideMark/>
          </w:tcPr>
          <w:p w14:paraId="0AADD8AC"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4A5DFE53"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12F286B4"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7D2664FA"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Cost monitoring and contingency fund</w:t>
            </w:r>
          </w:p>
        </w:tc>
      </w:tr>
      <w:tr w:rsidR="00904D72" w:rsidRPr="00904D72" w14:paraId="4ECA9724"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CBA27E" w14:textId="77777777" w:rsidR="00904D72" w:rsidRPr="00904D72" w:rsidRDefault="00904D72" w:rsidP="00904D72">
            <w:pPr>
              <w:spacing w:after="160" w:line="360" w:lineRule="auto"/>
              <w:jc w:val="both"/>
              <w:rPr>
                <w:rFonts w:ascii="Arial" w:hAnsi="Arial"/>
              </w:rPr>
            </w:pPr>
            <w:r w:rsidRPr="00904D72">
              <w:rPr>
                <w:rFonts w:ascii="Arial" w:hAnsi="Arial"/>
              </w:rPr>
              <w:t>Delayed Development</w:t>
            </w:r>
          </w:p>
        </w:tc>
        <w:tc>
          <w:tcPr>
            <w:tcW w:w="0" w:type="auto"/>
            <w:hideMark/>
          </w:tcPr>
          <w:p w14:paraId="49259D2E"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430BCCA5"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36B6B51A"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1A4E7426"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Agile monitoring and milestone reviews</w:t>
            </w:r>
          </w:p>
        </w:tc>
      </w:tr>
      <w:tr w:rsidR="00904D72" w:rsidRPr="00904D72" w14:paraId="118BCCDB" w14:textId="77777777" w:rsidTr="00904D72">
        <w:tc>
          <w:tcPr>
            <w:cnfStyle w:val="001000000000" w:firstRow="0" w:lastRow="0" w:firstColumn="1" w:lastColumn="0" w:oddVBand="0" w:evenVBand="0" w:oddHBand="0" w:evenHBand="0" w:firstRowFirstColumn="0" w:firstRowLastColumn="0" w:lastRowFirstColumn="0" w:lastRowLastColumn="0"/>
            <w:tcW w:w="0" w:type="auto"/>
            <w:hideMark/>
          </w:tcPr>
          <w:p w14:paraId="4D1528E7" w14:textId="77777777" w:rsidR="00904D72" w:rsidRPr="00904D72" w:rsidRDefault="00904D72" w:rsidP="00904D72">
            <w:pPr>
              <w:spacing w:after="160" w:line="360" w:lineRule="auto"/>
              <w:jc w:val="both"/>
              <w:rPr>
                <w:rFonts w:ascii="Arial" w:hAnsi="Arial"/>
              </w:rPr>
            </w:pPr>
            <w:r w:rsidRPr="00904D72">
              <w:rPr>
                <w:rFonts w:ascii="Arial" w:hAnsi="Arial"/>
              </w:rPr>
              <w:t>Cybersecurity Threats</w:t>
            </w:r>
          </w:p>
        </w:tc>
        <w:tc>
          <w:tcPr>
            <w:tcW w:w="0" w:type="auto"/>
            <w:hideMark/>
          </w:tcPr>
          <w:p w14:paraId="3FCF042E"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03E01F86"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4825FDBE"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Very High</w:t>
            </w:r>
          </w:p>
        </w:tc>
        <w:tc>
          <w:tcPr>
            <w:tcW w:w="0" w:type="auto"/>
            <w:hideMark/>
          </w:tcPr>
          <w:p w14:paraId="74844659"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Security audits and encryption</w:t>
            </w:r>
          </w:p>
        </w:tc>
      </w:tr>
      <w:tr w:rsidR="00904D72" w:rsidRPr="00904D72" w14:paraId="1667CA7A"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3E9F3D" w14:textId="77777777" w:rsidR="00904D72" w:rsidRPr="00904D72" w:rsidRDefault="00904D72" w:rsidP="00904D72">
            <w:pPr>
              <w:spacing w:after="160" w:line="360" w:lineRule="auto"/>
              <w:jc w:val="both"/>
              <w:rPr>
                <w:rFonts w:ascii="Arial" w:hAnsi="Arial"/>
              </w:rPr>
            </w:pPr>
            <w:r w:rsidRPr="00904D72">
              <w:rPr>
                <w:rFonts w:ascii="Arial" w:hAnsi="Arial"/>
              </w:rPr>
              <w:t>Staff Resistance</w:t>
            </w:r>
          </w:p>
        </w:tc>
        <w:tc>
          <w:tcPr>
            <w:tcW w:w="0" w:type="auto"/>
            <w:hideMark/>
          </w:tcPr>
          <w:p w14:paraId="6C6FAB0B"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1301B491"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4378E3FC"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0FCF1510"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Training and communication</w:t>
            </w:r>
          </w:p>
        </w:tc>
      </w:tr>
      <w:tr w:rsidR="00904D72" w:rsidRPr="00904D72" w14:paraId="3D447AD6" w14:textId="77777777" w:rsidTr="00904D72">
        <w:tc>
          <w:tcPr>
            <w:cnfStyle w:val="001000000000" w:firstRow="0" w:lastRow="0" w:firstColumn="1" w:lastColumn="0" w:oddVBand="0" w:evenVBand="0" w:oddHBand="0" w:evenHBand="0" w:firstRowFirstColumn="0" w:firstRowLastColumn="0" w:lastRowFirstColumn="0" w:lastRowLastColumn="0"/>
            <w:tcW w:w="0" w:type="auto"/>
            <w:hideMark/>
          </w:tcPr>
          <w:p w14:paraId="26CF5E9F" w14:textId="77777777" w:rsidR="00904D72" w:rsidRPr="00904D72" w:rsidRDefault="00904D72" w:rsidP="00904D72">
            <w:pPr>
              <w:spacing w:after="160" w:line="360" w:lineRule="auto"/>
              <w:jc w:val="both"/>
              <w:rPr>
                <w:rFonts w:ascii="Arial" w:hAnsi="Arial"/>
              </w:rPr>
            </w:pPr>
            <w:r w:rsidRPr="00904D72">
              <w:rPr>
                <w:rFonts w:ascii="Arial" w:hAnsi="Arial"/>
              </w:rPr>
              <w:t>Supplier Delays</w:t>
            </w:r>
          </w:p>
        </w:tc>
        <w:tc>
          <w:tcPr>
            <w:tcW w:w="0" w:type="auto"/>
            <w:hideMark/>
          </w:tcPr>
          <w:p w14:paraId="7C6DCB5B"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1B1F5AD8"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1CECE2D1"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46C6374E"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Alternative suppliers</w:t>
            </w:r>
          </w:p>
        </w:tc>
      </w:tr>
      <w:tr w:rsidR="00904D72" w:rsidRPr="00904D72" w14:paraId="06EA0454"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2932DF" w14:textId="77777777" w:rsidR="00904D72" w:rsidRPr="00904D72" w:rsidRDefault="00904D72" w:rsidP="00904D72">
            <w:pPr>
              <w:spacing w:after="160" w:line="360" w:lineRule="auto"/>
              <w:jc w:val="both"/>
              <w:rPr>
                <w:rFonts w:ascii="Arial" w:hAnsi="Arial"/>
              </w:rPr>
            </w:pPr>
            <w:r w:rsidRPr="00904D72">
              <w:rPr>
                <w:rFonts w:ascii="Arial" w:hAnsi="Arial"/>
              </w:rPr>
              <w:t>Data Integration Problems</w:t>
            </w:r>
          </w:p>
        </w:tc>
        <w:tc>
          <w:tcPr>
            <w:tcW w:w="0" w:type="auto"/>
            <w:hideMark/>
          </w:tcPr>
          <w:p w14:paraId="5291414B"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2982C180"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18460A84"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520E3A93"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Early testing and technical reviews</w:t>
            </w:r>
          </w:p>
        </w:tc>
      </w:tr>
      <w:tr w:rsidR="00904D72" w:rsidRPr="00904D72" w14:paraId="53FF4C84" w14:textId="77777777" w:rsidTr="00904D72">
        <w:tc>
          <w:tcPr>
            <w:cnfStyle w:val="001000000000" w:firstRow="0" w:lastRow="0" w:firstColumn="1" w:lastColumn="0" w:oddVBand="0" w:evenVBand="0" w:oddHBand="0" w:evenHBand="0" w:firstRowFirstColumn="0" w:firstRowLastColumn="0" w:lastRowFirstColumn="0" w:lastRowLastColumn="0"/>
            <w:tcW w:w="0" w:type="auto"/>
            <w:hideMark/>
          </w:tcPr>
          <w:p w14:paraId="5AB4C5B5" w14:textId="77777777" w:rsidR="00904D72" w:rsidRPr="00904D72" w:rsidRDefault="00904D72" w:rsidP="00904D72">
            <w:pPr>
              <w:spacing w:after="160" w:line="360" w:lineRule="auto"/>
              <w:jc w:val="both"/>
              <w:rPr>
                <w:rFonts w:ascii="Arial" w:hAnsi="Arial"/>
              </w:rPr>
            </w:pPr>
            <w:r w:rsidRPr="00904D72">
              <w:rPr>
                <w:rFonts w:ascii="Arial" w:hAnsi="Arial"/>
              </w:rPr>
              <w:t>Regulatory Compliance Issues</w:t>
            </w:r>
          </w:p>
        </w:tc>
        <w:tc>
          <w:tcPr>
            <w:tcW w:w="0" w:type="auto"/>
            <w:hideMark/>
          </w:tcPr>
          <w:p w14:paraId="64119D9F"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Low</w:t>
            </w:r>
          </w:p>
        </w:tc>
        <w:tc>
          <w:tcPr>
            <w:tcW w:w="0" w:type="auto"/>
            <w:hideMark/>
          </w:tcPr>
          <w:p w14:paraId="12D8DA0B"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2431A673"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1FCB4413"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Compliance monitoring</w:t>
            </w:r>
          </w:p>
        </w:tc>
      </w:tr>
    </w:tbl>
    <w:p w14:paraId="527FCF44" w14:textId="77777777" w:rsidR="00EC73F6" w:rsidRDefault="00EC73F6" w:rsidP="00EC73F6">
      <w:pPr>
        <w:spacing w:line="360" w:lineRule="auto"/>
        <w:jc w:val="both"/>
        <w:rPr>
          <w:rFonts w:ascii="Arial" w:hAnsi="Arial"/>
        </w:rPr>
      </w:pPr>
    </w:p>
    <w:p w14:paraId="01FAA8DD" w14:textId="56428F49" w:rsidR="00EC73F6" w:rsidRPr="00EC73F6" w:rsidRDefault="00EC73F6" w:rsidP="00EC73F6">
      <w:pPr>
        <w:spacing w:line="360" w:lineRule="auto"/>
        <w:jc w:val="both"/>
        <w:rPr>
          <w:rFonts w:ascii="Arial" w:hAnsi="Arial"/>
        </w:rPr>
      </w:pPr>
      <w:r w:rsidRPr="00EC73F6">
        <w:rPr>
          <w:rFonts w:ascii="Arial" w:hAnsi="Arial"/>
        </w:rPr>
        <w:t>Cybersecurity threats have been rated as a very high risk because the project relies on digital platforms, cloud-based databases, and real-time information sharing. A successful cyberattack could result in data breaches, service disruption, financial losses, and reputational damage for stakeholders. To reduce this risk, security audits, data encryption, access controls, and regular system updates will be implemented. In addition, backup systems and incident response procedures will be established to ensure service continuity in the event of a cybersecurity incident.</w:t>
      </w:r>
    </w:p>
    <w:p w14:paraId="214C9A00" w14:textId="77777777" w:rsidR="00EC73F6" w:rsidRDefault="00EC73F6" w:rsidP="00EC73F6"/>
    <w:p w14:paraId="042745F7" w14:textId="7D6B87FB" w:rsidR="00904D72" w:rsidRPr="00904D72" w:rsidRDefault="00904D72" w:rsidP="003F7418">
      <w:pPr>
        <w:pStyle w:val="Heading3"/>
      </w:pPr>
      <w:bookmarkStart w:id="37" w:name="_Toc234507686"/>
      <w:r w:rsidRPr="00904D72">
        <w:t>Risk Assessment Matrix</w:t>
      </w:r>
      <w:bookmarkEnd w:id="37"/>
    </w:p>
    <w:p w14:paraId="26FAA17E" w14:textId="1BED42D1" w:rsidR="00226B47" w:rsidRDefault="00226B47" w:rsidP="00226B47">
      <w:pPr>
        <w:pStyle w:val="Caption"/>
        <w:keepNext/>
      </w:pPr>
      <w:r>
        <w:t xml:space="preserve">Table </w:t>
      </w:r>
      <w:fldSimple w:instr=" SEQ Table \* ARABIC ">
        <w:r>
          <w:rPr>
            <w:noProof/>
          </w:rPr>
          <w:t>11</w:t>
        </w:r>
      </w:fldSimple>
      <w:r>
        <w:t>:</w:t>
      </w:r>
      <w:r w:rsidR="00E53ADB">
        <w:t xml:space="preserve"> </w:t>
      </w:r>
      <w:r w:rsidRPr="00884DC4">
        <w:t>Probability and Impact Matrix for Risk Analysis</w:t>
      </w:r>
    </w:p>
    <w:tbl>
      <w:tblPr>
        <w:tblStyle w:val="GridTable4-Accent5"/>
        <w:tblW w:w="0" w:type="auto"/>
        <w:tblLook w:val="04A0" w:firstRow="1" w:lastRow="0" w:firstColumn="1" w:lastColumn="0" w:noHBand="0" w:noVBand="1"/>
      </w:tblPr>
      <w:tblGrid>
        <w:gridCol w:w="2430"/>
        <w:gridCol w:w="1070"/>
        <w:gridCol w:w="1123"/>
        <w:gridCol w:w="1257"/>
      </w:tblGrid>
      <w:tr w:rsidR="00904D72" w:rsidRPr="00904D72" w14:paraId="42228EAC" w14:textId="77777777" w:rsidTr="00E53AD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71B3B852" w14:textId="77777777" w:rsidR="00904D72" w:rsidRPr="00904D72" w:rsidRDefault="00904D72" w:rsidP="00904D72">
            <w:pPr>
              <w:spacing w:after="160" w:line="360" w:lineRule="auto"/>
              <w:jc w:val="both"/>
              <w:rPr>
                <w:rFonts w:ascii="Arial" w:hAnsi="Arial"/>
              </w:rPr>
            </w:pPr>
            <w:r w:rsidRPr="00904D72">
              <w:rPr>
                <w:rFonts w:ascii="Arial" w:hAnsi="Arial"/>
              </w:rPr>
              <w:t>Impact / Probability</w:t>
            </w:r>
          </w:p>
        </w:tc>
        <w:tc>
          <w:tcPr>
            <w:tcW w:w="0" w:type="auto"/>
            <w:hideMark/>
          </w:tcPr>
          <w:p w14:paraId="16B30658"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Low</w:t>
            </w:r>
          </w:p>
        </w:tc>
        <w:tc>
          <w:tcPr>
            <w:tcW w:w="0" w:type="auto"/>
            <w:hideMark/>
          </w:tcPr>
          <w:p w14:paraId="6D072ED0"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479BE164" w14:textId="77777777" w:rsidR="00904D72" w:rsidRPr="00904D72" w:rsidRDefault="00904D72" w:rsidP="00904D7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904D72">
              <w:rPr>
                <w:rFonts w:ascii="Arial" w:hAnsi="Arial"/>
              </w:rPr>
              <w:t>High</w:t>
            </w:r>
          </w:p>
        </w:tc>
      </w:tr>
      <w:tr w:rsidR="00904D72" w:rsidRPr="00904D72" w14:paraId="75B4196D"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C8320D" w14:textId="77777777" w:rsidR="00904D72" w:rsidRPr="00904D72" w:rsidRDefault="00904D72" w:rsidP="00904D72">
            <w:pPr>
              <w:spacing w:after="160" w:line="360" w:lineRule="auto"/>
              <w:jc w:val="both"/>
              <w:rPr>
                <w:rFonts w:ascii="Arial" w:hAnsi="Arial"/>
              </w:rPr>
            </w:pPr>
            <w:r w:rsidRPr="00904D72">
              <w:rPr>
                <w:rFonts w:ascii="Arial" w:hAnsi="Arial"/>
              </w:rPr>
              <w:t>High Impact</w:t>
            </w:r>
          </w:p>
        </w:tc>
        <w:tc>
          <w:tcPr>
            <w:tcW w:w="0" w:type="auto"/>
            <w:hideMark/>
          </w:tcPr>
          <w:p w14:paraId="15350733"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2E61E747"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High</w:t>
            </w:r>
          </w:p>
        </w:tc>
        <w:tc>
          <w:tcPr>
            <w:tcW w:w="0" w:type="auto"/>
            <w:hideMark/>
          </w:tcPr>
          <w:p w14:paraId="7CF247A9"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Very High</w:t>
            </w:r>
          </w:p>
        </w:tc>
      </w:tr>
      <w:tr w:rsidR="00904D72" w:rsidRPr="00904D72" w14:paraId="4D909B0C" w14:textId="77777777" w:rsidTr="00904D72">
        <w:tc>
          <w:tcPr>
            <w:cnfStyle w:val="001000000000" w:firstRow="0" w:lastRow="0" w:firstColumn="1" w:lastColumn="0" w:oddVBand="0" w:evenVBand="0" w:oddHBand="0" w:evenHBand="0" w:firstRowFirstColumn="0" w:firstRowLastColumn="0" w:lastRowFirstColumn="0" w:lastRowLastColumn="0"/>
            <w:tcW w:w="0" w:type="auto"/>
            <w:hideMark/>
          </w:tcPr>
          <w:p w14:paraId="19404E54" w14:textId="77777777" w:rsidR="00904D72" w:rsidRPr="00904D72" w:rsidRDefault="00904D72" w:rsidP="00904D72">
            <w:pPr>
              <w:spacing w:after="160" w:line="360" w:lineRule="auto"/>
              <w:jc w:val="both"/>
              <w:rPr>
                <w:rFonts w:ascii="Arial" w:hAnsi="Arial"/>
              </w:rPr>
            </w:pPr>
            <w:r w:rsidRPr="00904D72">
              <w:rPr>
                <w:rFonts w:ascii="Arial" w:hAnsi="Arial"/>
              </w:rPr>
              <w:lastRenderedPageBreak/>
              <w:t>Medium Impact</w:t>
            </w:r>
          </w:p>
        </w:tc>
        <w:tc>
          <w:tcPr>
            <w:tcW w:w="0" w:type="auto"/>
            <w:hideMark/>
          </w:tcPr>
          <w:p w14:paraId="5309BD5D"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Low</w:t>
            </w:r>
          </w:p>
        </w:tc>
        <w:tc>
          <w:tcPr>
            <w:tcW w:w="0" w:type="auto"/>
            <w:hideMark/>
          </w:tcPr>
          <w:p w14:paraId="37B27240"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Medium</w:t>
            </w:r>
          </w:p>
        </w:tc>
        <w:tc>
          <w:tcPr>
            <w:tcW w:w="0" w:type="auto"/>
            <w:hideMark/>
          </w:tcPr>
          <w:p w14:paraId="53D5D671" w14:textId="77777777" w:rsidR="00904D72" w:rsidRPr="00904D72" w:rsidRDefault="00904D72" w:rsidP="00904D7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904D72">
              <w:rPr>
                <w:rFonts w:ascii="Arial" w:hAnsi="Arial"/>
              </w:rPr>
              <w:t>High</w:t>
            </w:r>
          </w:p>
        </w:tc>
      </w:tr>
      <w:tr w:rsidR="00904D72" w:rsidRPr="00904D72" w14:paraId="75A493EA" w14:textId="77777777" w:rsidTr="00904D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98E7B6" w14:textId="77777777" w:rsidR="00904D72" w:rsidRPr="00904D72" w:rsidRDefault="00904D72" w:rsidP="00904D72">
            <w:pPr>
              <w:spacing w:after="160" w:line="360" w:lineRule="auto"/>
              <w:jc w:val="both"/>
              <w:rPr>
                <w:rFonts w:ascii="Arial" w:hAnsi="Arial"/>
              </w:rPr>
            </w:pPr>
            <w:r w:rsidRPr="00904D72">
              <w:rPr>
                <w:rFonts w:ascii="Arial" w:hAnsi="Arial"/>
              </w:rPr>
              <w:t>Low Impact</w:t>
            </w:r>
          </w:p>
        </w:tc>
        <w:tc>
          <w:tcPr>
            <w:tcW w:w="0" w:type="auto"/>
            <w:hideMark/>
          </w:tcPr>
          <w:p w14:paraId="67FE0E7A"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Low</w:t>
            </w:r>
          </w:p>
        </w:tc>
        <w:tc>
          <w:tcPr>
            <w:tcW w:w="0" w:type="auto"/>
            <w:hideMark/>
          </w:tcPr>
          <w:p w14:paraId="187E449A"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Low</w:t>
            </w:r>
          </w:p>
        </w:tc>
        <w:tc>
          <w:tcPr>
            <w:tcW w:w="0" w:type="auto"/>
            <w:hideMark/>
          </w:tcPr>
          <w:p w14:paraId="3F1A7919" w14:textId="77777777" w:rsidR="00904D72" w:rsidRPr="00904D72" w:rsidRDefault="00904D72" w:rsidP="00904D7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904D72">
              <w:rPr>
                <w:rFonts w:ascii="Arial" w:hAnsi="Arial"/>
              </w:rPr>
              <w:t>Medium</w:t>
            </w:r>
          </w:p>
        </w:tc>
      </w:tr>
    </w:tbl>
    <w:p w14:paraId="39029B2B" w14:textId="33E75DCE" w:rsidR="00437006" w:rsidRPr="00437006" w:rsidRDefault="00437006" w:rsidP="00437006">
      <w:pPr>
        <w:spacing w:line="360" w:lineRule="auto"/>
        <w:jc w:val="both"/>
        <w:rPr>
          <w:rFonts w:ascii="Arial" w:hAnsi="Arial"/>
        </w:rPr>
      </w:pPr>
    </w:p>
    <w:p w14:paraId="45CB5E0F" w14:textId="0FE5DB77" w:rsidR="00904D72" w:rsidRPr="00904D72" w:rsidRDefault="00904D72" w:rsidP="003F7418">
      <w:pPr>
        <w:pStyle w:val="Heading3"/>
      </w:pPr>
      <w:bookmarkStart w:id="38" w:name="_Toc234507687"/>
      <w:r w:rsidRPr="00904D72">
        <w:t>Project Triangle (Iron Triangle)</w:t>
      </w:r>
      <w:bookmarkEnd w:id="38"/>
    </w:p>
    <w:p w14:paraId="25E44E93" w14:textId="77777777" w:rsidR="00904D72" w:rsidRPr="00904D72" w:rsidRDefault="00904D72" w:rsidP="00904D72">
      <w:pPr>
        <w:spacing w:line="360" w:lineRule="auto"/>
        <w:jc w:val="both"/>
        <w:rPr>
          <w:rFonts w:ascii="Arial" w:hAnsi="Arial"/>
        </w:rPr>
      </w:pPr>
      <w:r w:rsidRPr="00904D72">
        <w:rPr>
          <w:rFonts w:ascii="Arial" w:hAnsi="Arial"/>
        </w:rPr>
        <w:t xml:space="preserve">The Iron Triangle demonstrates the relationship between scope, time, cost, and quality. Changes in one area often affect the others. The project manager must balance these constraints to achieve project objectives. </w:t>
      </w:r>
    </w:p>
    <w:p w14:paraId="42A7312C" w14:textId="77777777" w:rsidR="00904D72" w:rsidRPr="00904D72" w:rsidRDefault="00904D72" w:rsidP="00904D72">
      <w:pPr>
        <w:spacing w:line="360" w:lineRule="auto"/>
        <w:jc w:val="both"/>
        <w:rPr>
          <w:rFonts w:ascii="Arial" w:hAnsi="Arial"/>
          <w:b/>
          <w:bCs/>
        </w:rPr>
      </w:pPr>
      <w:r w:rsidRPr="00904D72">
        <w:rPr>
          <w:rFonts w:ascii="Arial" w:hAnsi="Arial"/>
          <w:b/>
          <w:bCs/>
        </w:rPr>
        <w:t>Application to the Project</w:t>
      </w:r>
    </w:p>
    <w:p w14:paraId="231641AC" w14:textId="77777777" w:rsidR="00904D72" w:rsidRPr="00904D72" w:rsidRDefault="00904D72" w:rsidP="00904D72">
      <w:pPr>
        <w:spacing w:line="360" w:lineRule="auto"/>
        <w:jc w:val="both"/>
        <w:rPr>
          <w:rFonts w:ascii="Arial" w:hAnsi="Arial"/>
        </w:rPr>
      </w:pPr>
      <w:r w:rsidRPr="00904D72">
        <w:rPr>
          <w:rFonts w:ascii="Arial" w:hAnsi="Arial"/>
          <w:b/>
          <w:bCs/>
        </w:rPr>
        <w:t>Scope</w:t>
      </w:r>
    </w:p>
    <w:p w14:paraId="27E23169" w14:textId="77777777" w:rsidR="00904D72" w:rsidRPr="00904D72" w:rsidRDefault="00904D72" w:rsidP="00904D72">
      <w:pPr>
        <w:numPr>
          <w:ilvl w:val="0"/>
          <w:numId w:val="12"/>
        </w:numPr>
        <w:spacing w:line="360" w:lineRule="auto"/>
        <w:jc w:val="both"/>
        <w:rPr>
          <w:rFonts w:ascii="Arial" w:hAnsi="Arial"/>
        </w:rPr>
      </w:pPr>
      <w:r w:rsidRPr="00904D72">
        <w:rPr>
          <w:rFonts w:ascii="Arial" w:hAnsi="Arial"/>
        </w:rPr>
        <w:t xml:space="preserve">Digital monitoring platform </w:t>
      </w:r>
    </w:p>
    <w:p w14:paraId="2B8E5F63" w14:textId="77777777" w:rsidR="00904D72" w:rsidRPr="00904D72" w:rsidRDefault="00904D72" w:rsidP="00904D72">
      <w:pPr>
        <w:numPr>
          <w:ilvl w:val="0"/>
          <w:numId w:val="12"/>
        </w:numPr>
        <w:spacing w:line="360" w:lineRule="auto"/>
        <w:jc w:val="both"/>
        <w:rPr>
          <w:rFonts w:ascii="Arial" w:hAnsi="Arial"/>
        </w:rPr>
      </w:pPr>
      <w:r w:rsidRPr="00904D72">
        <w:rPr>
          <w:rFonts w:ascii="Arial" w:hAnsi="Arial"/>
        </w:rPr>
        <w:t xml:space="preserve">Real-time passenger information system </w:t>
      </w:r>
    </w:p>
    <w:p w14:paraId="0FEE356E" w14:textId="77777777" w:rsidR="00904D72" w:rsidRPr="00904D72" w:rsidRDefault="00904D72" w:rsidP="00904D72">
      <w:pPr>
        <w:numPr>
          <w:ilvl w:val="0"/>
          <w:numId w:val="12"/>
        </w:numPr>
        <w:spacing w:line="360" w:lineRule="auto"/>
        <w:jc w:val="both"/>
        <w:rPr>
          <w:rFonts w:ascii="Arial" w:hAnsi="Arial"/>
        </w:rPr>
      </w:pPr>
      <w:r w:rsidRPr="00904D72">
        <w:rPr>
          <w:rFonts w:ascii="Arial" w:hAnsi="Arial"/>
        </w:rPr>
        <w:t xml:space="preserve">Logistics coordination tools </w:t>
      </w:r>
    </w:p>
    <w:p w14:paraId="408475FB" w14:textId="77777777" w:rsidR="00904D72" w:rsidRPr="00904D72" w:rsidRDefault="00904D72" w:rsidP="00904D72">
      <w:pPr>
        <w:spacing w:line="360" w:lineRule="auto"/>
        <w:jc w:val="both"/>
        <w:rPr>
          <w:rFonts w:ascii="Arial" w:hAnsi="Arial"/>
        </w:rPr>
      </w:pPr>
      <w:r w:rsidRPr="00904D72">
        <w:rPr>
          <w:rFonts w:ascii="Arial" w:hAnsi="Arial"/>
          <w:b/>
          <w:bCs/>
        </w:rPr>
        <w:t>Time</w:t>
      </w:r>
    </w:p>
    <w:p w14:paraId="34AF00CA" w14:textId="77777777" w:rsidR="00904D72" w:rsidRPr="00904D72" w:rsidRDefault="00904D72" w:rsidP="00904D72">
      <w:pPr>
        <w:numPr>
          <w:ilvl w:val="0"/>
          <w:numId w:val="13"/>
        </w:numPr>
        <w:spacing w:line="360" w:lineRule="auto"/>
        <w:jc w:val="both"/>
        <w:rPr>
          <w:rFonts w:ascii="Arial" w:hAnsi="Arial"/>
        </w:rPr>
      </w:pPr>
      <w:r w:rsidRPr="00904D72">
        <w:rPr>
          <w:rFonts w:ascii="Arial" w:hAnsi="Arial"/>
        </w:rPr>
        <w:t xml:space="preserve">Six-month implementation schedule </w:t>
      </w:r>
    </w:p>
    <w:p w14:paraId="38BE20B9" w14:textId="77777777" w:rsidR="00904D72" w:rsidRPr="00904D72" w:rsidRDefault="00904D72" w:rsidP="00904D72">
      <w:pPr>
        <w:spacing w:line="360" w:lineRule="auto"/>
        <w:jc w:val="both"/>
        <w:rPr>
          <w:rFonts w:ascii="Arial" w:hAnsi="Arial"/>
        </w:rPr>
      </w:pPr>
      <w:r w:rsidRPr="00904D72">
        <w:rPr>
          <w:rFonts w:ascii="Arial" w:hAnsi="Arial"/>
          <w:b/>
          <w:bCs/>
        </w:rPr>
        <w:t>Cost</w:t>
      </w:r>
    </w:p>
    <w:p w14:paraId="70FA1CCA" w14:textId="77777777" w:rsidR="00904D72" w:rsidRPr="00904D72" w:rsidRDefault="00904D72" w:rsidP="00904D72">
      <w:pPr>
        <w:numPr>
          <w:ilvl w:val="0"/>
          <w:numId w:val="14"/>
        </w:numPr>
        <w:spacing w:line="360" w:lineRule="auto"/>
        <w:jc w:val="both"/>
        <w:rPr>
          <w:rFonts w:ascii="Arial" w:hAnsi="Arial"/>
        </w:rPr>
      </w:pPr>
      <w:r w:rsidRPr="00904D72">
        <w:rPr>
          <w:rFonts w:ascii="Arial" w:hAnsi="Arial"/>
        </w:rPr>
        <w:t xml:space="preserve">Budget limited to £250,000 </w:t>
      </w:r>
    </w:p>
    <w:p w14:paraId="462F6B71" w14:textId="77777777" w:rsidR="00904D72" w:rsidRPr="00904D72" w:rsidRDefault="00904D72" w:rsidP="00904D72">
      <w:pPr>
        <w:spacing w:line="360" w:lineRule="auto"/>
        <w:jc w:val="both"/>
        <w:rPr>
          <w:rFonts w:ascii="Arial" w:hAnsi="Arial"/>
        </w:rPr>
      </w:pPr>
      <w:r w:rsidRPr="00904D72">
        <w:rPr>
          <w:rFonts w:ascii="Arial" w:hAnsi="Arial"/>
          <w:b/>
          <w:bCs/>
        </w:rPr>
        <w:t>Quality</w:t>
      </w:r>
    </w:p>
    <w:p w14:paraId="2439A3D8" w14:textId="77777777" w:rsidR="00904D72" w:rsidRPr="00904D72" w:rsidRDefault="00904D72" w:rsidP="00904D72">
      <w:pPr>
        <w:numPr>
          <w:ilvl w:val="0"/>
          <w:numId w:val="15"/>
        </w:numPr>
        <w:spacing w:line="360" w:lineRule="auto"/>
        <w:jc w:val="both"/>
        <w:rPr>
          <w:rFonts w:ascii="Arial" w:hAnsi="Arial"/>
        </w:rPr>
      </w:pPr>
      <w:r w:rsidRPr="00904D72">
        <w:rPr>
          <w:rFonts w:ascii="Arial" w:hAnsi="Arial"/>
        </w:rPr>
        <w:t xml:space="preserve">Reliable, secure, user-friendly system </w:t>
      </w:r>
    </w:p>
    <w:p w14:paraId="524F6E7C" w14:textId="6F619034" w:rsidR="00904D72" w:rsidRPr="00904D72" w:rsidRDefault="00904D72" w:rsidP="00904D72">
      <w:pPr>
        <w:spacing w:line="360" w:lineRule="auto"/>
        <w:jc w:val="both"/>
        <w:rPr>
          <w:rFonts w:ascii="Arial" w:hAnsi="Arial"/>
        </w:rPr>
      </w:pPr>
      <w:r w:rsidRPr="00904D72">
        <w:rPr>
          <w:rFonts w:ascii="Arial" w:hAnsi="Arial"/>
        </w:rPr>
        <w:t xml:space="preserve">Failure to effectively balance these factors may result in project delays, budget overruns, or reduced </w:t>
      </w:r>
      <w:r w:rsidR="00CF2FDB" w:rsidRPr="00CF2FDB">
        <w:rPr>
          <w:rFonts w:ascii="Arial" w:hAnsi="Arial"/>
        </w:rPr>
        <w:t>service quality (Kerzner, 2022).</w:t>
      </w:r>
    </w:p>
    <w:p w14:paraId="4C4E5CCB" w14:textId="77777777" w:rsidR="00904D72" w:rsidRPr="00904D72" w:rsidRDefault="00904D72" w:rsidP="003F7418">
      <w:pPr>
        <w:pStyle w:val="Heading3"/>
      </w:pPr>
      <w:bookmarkStart w:id="39" w:name="_Toc234507688"/>
      <w:r w:rsidRPr="00904D72">
        <w:t>Leadership and Risk Management</w:t>
      </w:r>
      <w:bookmarkEnd w:id="39"/>
    </w:p>
    <w:p w14:paraId="754AB81A" w14:textId="59E2BE38" w:rsidR="00904D72" w:rsidRDefault="00904D72" w:rsidP="00904D72">
      <w:pPr>
        <w:spacing w:line="360" w:lineRule="auto"/>
        <w:jc w:val="both"/>
        <w:rPr>
          <w:rFonts w:ascii="Arial" w:hAnsi="Arial"/>
        </w:rPr>
      </w:pPr>
      <w:r w:rsidRPr="00904D72">
        <w:rPr>
          <w:rFonts w:ascii="Arial" w:hAnsi="Arial"/>
        </w:rPr>
        <w:t xml:space="preserve">Week 8 highlights that project managers must act as both managers and leaders. Managing resources alone is insufficient; project managers must motivate teams, resolve conflicts, and communicate effectively with stakeholders. Situational leadership is particularly suitable because project requirements change </w:t>
      </w:r>
      <w:r w:rsidR="00CF2FDB" w:rsidRPr="00CF2FDB">
        <w:rPr>
          <w:rFonts w:ascii="Arial" w:hAnsi="Arial"/>
        </w:rPr>
        <w:t>throughout the lifecycle (Müller, Drouin and Sankaran, 2021).</w:t>
      </w:r>
      <w:r w:rsidRPr="00904D72">
        <w:rPr>
          <w:rFonts w:ascii="Arial" w:hAnsi="Arial"/>
        </w:rPr>
        <w:t xml:space="preserve"> </w:t>
      </w:r>
    </w:p>
    <w:p w14:paraId="3629F95C" w14:textId="77777777" w:rsidR="00437006" w:rsidRPr="00904D72" w:rsidRDefault="00437006" w:rsidP="00904D72">
      <w:pPr>
        <w:spacing w:line="360" w:lineRule="auto"/>
        <w:jc w:val="both"/>
        <w:rPr>
          <w:rFonts w:ascii="Arial" w:hAnsi="Arial"/>
        </w:rPr>
      </w:pPr>
    </w:p>
    <w:p w14:paraId="2369DACC" w14:textId="77777777" w:rsidR="008A2E6D" w:rsidRPr="008A2E6D" w:rsidRDefault="008A2E6D" w:rsidP="008A2E6D">
      <w:pPr>
        <w:pStyle w:val="Heading3"/>
      </w:pPr>
      <w:bookmarkStart w:id="40" w:name="_Toc234507689"/>
      <w:r w:rsidRPr="008A2E6D">
        <w:t>Global Project Considerations</w:t>
      </w:r>
      <w:bookmarkEnd w:id="40"/>
    </w:p>
    <w:p w14:paraId="05A527ED" w14:textId="01FE269B" w:rsidR="008A2E6D" w:rsidRPr="008A2E6D" w:rsidRDefault="00EF1DA9" w:rsidP="008A2E6D">
      <w:pPr>
        <w:spacing w:line="360" w:lineRule="auto"/>
        <w:jc w:val="both"/>
        <w:rPr>
          <w:rFonts w:ascii="Arial" w:hAnsi="Arial"/>
        </w:rPr>
      </w:pPr>
      <w:r w:rsidRPr="00EF1DA9">
        <w:rPr>
          <w:rFonts w:ascii="Arial" w:hAnsi="Arial"/>
        </w:rPr>
        <w:t xml:space="preserve">Although this project is locally focused, global project management principles remain relevant. Week 9 highlights the importance of cultural awareness, communication, stakeholder diversity, and risk management in project environments. Digital technology suppliers may operate internationally, requiring effective communication and collaboration across organisational and </w:t>
      </w:r>
      <w:r w:rsidR="00CF2FDB" w:rsidRPr="00CF2FDB">
        <w:rPr>
          <w:rFonts w:ascii="Arial" w:hAnsi="Arial"/>
        </w:rPr>
        <w:t>cultural boundaries (Briscoe, Schuler and Tarique, 2022; Hofstede, Hofstede and Minkov, 2010).</w:t>
      </w:r>
    </w:p>
    <w:p w14:paraId="00F4050C" w14:textId="72DD1A13" w:rsidR="00904D72" w:rsidRPr="00904D72" w:rsidRDefault="00904D72" w:rsidP="00904D72">
      <w:pPr>
        <w:spacing w:line="360" w:lineRule="auto"/>
        <w:jc w:val="both"/>
        <w:rPr>
          <w:rFonts w:ascii="Arial" w:hAnsi="Arial"/>
        </w:rPr>
      </w:pPr>
    </w:p>
    <w:p w14:paraId="2C723F27" w14:textId="77777777" w:rsidR="00904D72" w:rsidRPr="00904D72" w:rsidRDefault="00904D72" w:rsidP="003F7418">
      <w:pPr>
        <w:pStyle w:val="Heading2"/>
      </w:pPr>
      <w:bookmarkStart w:id="41" w:name="_Toc234507690"/>
      <w:r w:rsidRPr="00904D72">
        <w:t>10. Conclusion</w:t>
      </w:r>
      <w:bookmarkEnd w:id="41"/>
    </w:p>
    <w:p w14:paraId="315AEB7E" w14:textId="77777777" w:rsidR="007116E9" w:rsidRPr="007116E9" w:rsidRDefault="007116E9" w:rsidP="007116E9">
      <w:pPr>
        <w:spacing w:line="360" w:lineRule="auto"/>
        <w:jc w:val="both"/>
        <w:rPr>
          <w:rFonts w:ascii="Arial" w:hAnsi="Arial"/>
        </w:rPr>
      </w:pPr>
      <w:r w:rsidRPr="007116E9">
        <w:rPr>
          <w:rFonts w:ascii="Arial" w:hAnsi="Arial"/>
        </w:rPr>
        <w:t>This project management plan has outlined a structured approach for delivering the Digital Modernisation of Passenger Flow and Logistics Coordination Project. The project provides a practical and cost-effective solution to the challenges created by the transport hub closure by improving passenger flow, communication, and logistics coordination.</w:t>
      </w:r>
    </w:p>
    <w:p w14:paraId="080915D2" w14:textId="77777777" w:rsidR="007116E9" w:rsidRPr="007116E9" w:rsidRDefault="007116E9" w:rsidP="007116E9">
      <w:pPr>
        <w:spacing w:line="360" w:lineRule="auto"/>
        <w:jc w:val="both"/>
        <w:rPr>
          <w:rFonts w:ascii="Arial" w:hAnsi="Arial"/>
        </w:rPr>
      </w:pPr>
      <w:r w:rsidRPr="007116E9">
        <w:rPr>
          <w:rFonts w:ascii="Arial" w:hAnsi="Arial"/>
        </w:rPr>
        <w:t>Project management tools, including scope management, the WBS, Gantt Chart, stakeholder analysis, resource allocation, and risk management, have been applied to support effective project delivery. Although risks such as cybersecurity threats, budget overruns, and project delays exist, appropriate mitigation strategies have been identified.</w:t>
      </w:r>
    </w:p>
    <w:p w14:paraId="5F96D2FB" w14:textId="77777777" w:rsidR="007116E9" w:rsidRPr="007116E9" w:rsidRDefault="007116E9" w:rsidP="007116E9">
      <w:pPr>
        <w:spacing w:line="360" w:lineRule="auto"/>
        <w:jc w:val="both"/>
        <w:rPr>
          <w:rFonts w:ascii="Arial" w:hAnsi="Arial"/>
        </w:rPr>
      </w:pPr>
      <w:r w:rsidRPr="007116E9">
        <w:rPr>
          <w:rFonts w:ascii="Arial" w:hAnsi="Arial"/>
        </w:rPr>
        <w:t>Overall, the project is expected to deliver significant benefits to stakeholders, improve operational efficiency, and support digital transformation objectives. Therefore, effective planning, stakeholder engagement, and resource management will be critical to achieving the project objectives within the agreed time, cost, and quality constraints.</w:t>
      </w:r>
    </w:p>
    <w:p w14:paraId="5F59A509" w14:textId="12163643" w:rsidR="003F7418" w:rsidRDefault="003F7418" w:rsidP="007116E9">
      <w:pPr>
        <w:spacing w:line="360" w:lineRule="auto"/>
        <w:jc w:val="both"/>
        <w:rPr>
          <w:rFonts w:ascii="Arial" w:hAnsi="Arial"/>
        </w:rPr>
      </w:pPr>
      <w:r>
        <w:rPr>
          <w:rFonts w:ascii="Arial" w:hAnsi="Arial"/>
        </w:rPr>
        <w:br w:type="page"/>
      </w:r>
    </w:p>
    <w:p w14:paraId="792C5D03" w14:textId="74950115" w:rsidR="00BA1F67" w:rsidRDefault="003F7418" w:rsidP="003F7418">
      <w:pPr>
        <w:pStyle w:val="Heading1"/>
      </w:pPr>
      <w:bookmarkStart w:id="42" w:name="_Toc234507691"/>
      <w:r>
        <w:lastRenderedPageBreak/>
        <w:t>Refrence</w:t>
      </w:r>
      <w:r w:rsidR="00923B46">
        <w:t>s</w:t>
      </w:r>
      <w:r>
        <w:t>:</w:t>
      </w:r>
      <w:bookmarkEnd w:id="42"/>
    </w:p>
    <w:p w14:paraId="3FA379A0" w14:textId="77777777" w:rsidR="003F7418" w:rsidRPr="003F7418" w:rsidRDefault="003F7418" w:rsidP="003F7418">
      <w:pPr>
        <w:spacing w:line="360" w:lineRule="auto"/>
        <w:jc w:val="both"/>
        <w:rPr>
          <w:rFonts w:ascii="Arial" w:hAnsi="Arial"/>
        </w:rPr>
      </w:pPr>
      <w:r w:rsidRPr="003F7418">
        <w:rPr>
          <w:rFonts w:ascii="Arial" w:hAnsi="Arial"/>
        </w:rPr>
        <w:t xml:space="preserve">Association for Project Management (APM) (2023) </w:t>
      </w:r>
      <w:r w:rsidRPr="003F7418">
        <w:rPr>
          <w:rFonts w:ascii="Arial" w:hAnsi="Arial"/>
          <w:i/>
          <w:iCs/>
        </w:rPr>
        <w:t>APM Body of Knowledge</w:t>
      </w:r>
      <w:r w:rsidRPr="003F7418">
        <w:rPr>
          <w:rFonts w:ascii="Arial" w:hAnsi="Arial"/>
        </w:rPr>
        <w:t>. 8th edn. Buckinghamshire: Association for Project Management.</w:t>
      </w:r>
    </w:p>
    <w:p w14:paraId="7D7DB8B3" w14:textId="77777777" w:rsidR="003F7418" w:rsidRPr="003F7418" w:rsidRDefault="003F7418" w:rsidP="003F7418">
      <w:pPr>
        <w:spacing w:line="360" w:lineRule="auto"/>
        <w:jc w:val="both"/>
        <w:rPr>
          <w:rFonts w:ascii="Arial" w:hAnsi="Arial"/>
        </w:rPr>
      </w:pPr>
      <w:r w:rsidRPr="003F7418">
        <w:rPr>
          <w:rFonts w:ascii="Arial" w:hAnsi="Arial"/>
        </w:rPr>
        <w:t xml:space="preserve">Briscoe, D.R., Schuler, R.S. and Tarique, I. (2022) </w:t>
      </w:r>
      <w:r w:rsidRPr="003F7418">
        <w:rPr>
          <w:rFonts w:ascii="Arial" w:hAnsi="Arial"/>
          <w:i/>
          <w:iCs/>
        </w:rPr>
        <w:t>International Human Resource Management: Policies and Practices for Multinational Enterprises</w:t>
      </w:r>
      <w:r w:rsidRPr="003F7418">
        <w:rPr>
          <w:rFonts w:ascii="Arial" w:hAnsi="Arial"/>
        </w:rPr>
        <w:t>. 6th edn. London: Routledge.</w:t>
      </w:r>
    </w:p>
    <w:p w14:paraId="048EEF9D" w14:textId="66DAE1D8" w:rsidR="003F7418" w:rsidRPr="003F7418" w:rsidRDefault="00574AF4" w:rsidP="003F7418">
      <w:pPr>
        <w:spacing w:line="360" w:lineRule="auto"/>
        <w:jc w:val="both"/>
        <w:rPr>
          <w:rFonts w:ascii="Arial" w:hAnsi="Arial"/>
        </w:rPr>
      </w:pPr>
      <w:r w:rsidRPr="00574AF4">
        <w:rPr>
          <w:rFonts w:ascii="Arial" w:hAnsi="Arial"/>
        </w:rPr>
        <w:t xml:space="preserve">Hofstede, G., Hofstede, G.J. and Minkov, M. (2010) </w:t>
      </w:r>
      <w:r w:rsidRPr="00574AF4">
        <w:rPr>
          <w:rFonts w:ascii="Arial" w:hAnsi="Arial"/>
          <w:i/>
          <w:iCs/>
        </w:rPr>
        <w:t>Cultures and Organizations: Software of the Mind: Intercultural Cooperation and Its Importance for Survival</w:t>
      </w:r>
      <w:r w:rsidRPr="00574AF4">
        <w:rPr>
          <w:rFonts w:ascii="Arial" w:hAnsi="Arial"/>
        </w:rPr>
        <w:t>. 3rd edn. New York: McGraw-Hill.</w:t>
      </w:r>
    </w:p>
    <w:p w14:paraId="7A8B044B" w14:textId="77777777" w:rsidR="003F7418" w:rsidRPr="003F7418" w:rsidRDefault="003F7418" w:rsidP="003F7418">
      <w:pPr>
        <w:spacing w:line="360" w:lineRule="auto"/>
        <w:jc w:val="both"/>
        <w:rPr>
          <w:rFonts w:ascii="Arial" w:hAnsi="Arial"/>
        </w:rPr>
      </w:pPr>
      <w:r w:rsidRPr="003F7418">
        <w:rPr>
          <w:rFonts w:ascii="Arial" w:hAnsi="Arial"/>
        </w:rPr>
        <w:t xml:space="preserve">Kerzner, H. (2022) </w:t>
      </w:r>
      <w:r w:rsidRPr="003F7418">
        <w:rPr>
          <w:rFonts w:ascii="Arial" w:hAnsi="Arial"/>
          <w:i/>
          <w:iCs/>
        </w:rPr>
        <w:t>Project Management: A Systems Approach to Planning, Scheduling, and Controlling</w:t>
      </w:r>
      <w:r w:rsidRPr="003F7418">
        <w:rPr>
          <w:rFonts w:ascii="Arial" w:hAnsi="Arial"/>
        </w:rPr>
        <w:t>. 13th edn. Hoboken, NJ: Wiley.</w:t>
      </w:r>
    </w:p>
    <w:p w14:paraId="42309C2B" w14:textId="77777777" w:rsidR="003F7418" w:rsidRPr="003F7418" w:rsidRDefault="003F7418" w:rsidP="003F7418">
      <w:pPr>
        <w:spacing w:line="360" w:lineRule="auto"/>
        <w:jc w:val="both"/>
        <w:rPr>
          <w:rFonts w:ascii="Arial" w:hAnsi="Arial"/>
        </w:rPr>
      </w:pPr>
      <w:r w:rsidRPr="003F7418">
        <w:rPr>
          <w:rFonts w:ascii="Arial" w:hAnsi="Arial"/>
        </w:rPr>
        <w:t xml:space="preserve">Lock, D. (2020) </w:t>
      </w:r>
      <w:r w:rsidRPr="003F7418">
        <w:rPr>
          <w:rFonts w:ascii="Arial" w:hAnsi="Arial"/>
          <w:i/>
          <w:iCs/>
        </w:rPr>
        <w:t>Project Management</w:t>
      </w:r>
      <w:r w:rsidRPr="003F7418">
        <w:rPr>
          <w:rFonts w:ascii="Arial" w:hAnsi="Arial"/>
        </w:rPr>
        <w:t>. 11th edn. London: Routledge.</w:t>
      </w:r>
    </w:p>
    <w:p w14:paraId="5DE3FF40" w14:textId="59392D51" w:rsidR="003F7418" w:rsidRPr="003F7418" w:rsidRDefault="00574AF4" w:rsidP="003F7418">
      <w:pPr>
        <w:spacing w:line="360" w:lineRule="auto"/>
        <w:jc w:val="both"/>
        <w:rPr>
          <w:rFonts w:ascii="Arial" w:hAnsi="Arial"/>
        </w:rPr>
      </w:pPr>
      <w:r w:rsidRPr="00574AF4">
        <w:rPr>
          <w:rFonts w:ascii="Arial" w:hAnsi="Arial"/>
        </w:rPr>
        <w:t xml:space="preserve">Maylor, H. and Turner, N. (2022) </w:t>
      </w:r>
      <w:r w:rsidRPr="00574AF4">
        <w:rPr>
          <w:rFonts w:ascii="Arial" w:hAnsi="Arial"/>
          <w:i/>
          <w:iCs/>
        </w:rPr>
        <w:t>Project Management</w:t>
      </w:r>
      <w:r w:rsidRPr="00574AF4">
        <w:rPr>
          <w:rFonts w:ascii="Arial" w:hAnsi="Arial"/>
        </w:rPr>
        <w:t>. 5th edn. Harlow, England: Pearson.</w:t>
      </w:r>
    </w:p>
    <w:p w14:paraId="0EC42E18" w14:textId="38776268" w:rsidR="003F7418" w:rsidRPr="003F7418" w:rsidRDefault="00574AF4" w:rsidP="003F7418">
      <w:pPr>
        <w:spacing w:line="360" w:lineRule="auto"/>
        <w:jc w:val="both"/>
        <w:rPr>
          <w:rFonts w:ascii="Arial" w:hAnsi="Arial"/>
        </w:rPr>
      </w:pPr>
      <w:r w:rsidRPr="00574AF4">
        <w:rPr>
          <w:rFonts w:ascii="Arial" w:hAnsi="Arial"/>
        </w:rPr>
        <w:t xml:space="preserve">Müller, R., Drouin, N. and Sankaran, S. (2021) </w:t>
      </w:r>
      <w:r w:rsidRPr="00574AF4">
        <w:rPr>
          <w:rFonts w:ascii="Arial" w:hAnsi="Arial"/>
          <w:i/>
          <w:iCs/>
        </w:rPr>
        <w:t>Balanced Leadership: Making the Best Use of Personal and Team Leadership in Projects</w:t>
      </w:r>
      <w:r w:rsidRPr="00574AF4">
        <w:rPr>
          <w:rFonts w:ascii="Arial" w:hAnsi="Arial"/>
        </w:rPr>
        <w:t>. New York: Oxford University Press.</w:t>
      </w:r>
    </w:p>
    <w:p w14:paraId="1728FB27" w14:textId="08EAA89A" w:rsidR="003F7418" w:rsidRPr="003F7418" w:rsidRDefault="00574AF4" w:rsidP="003F7418">
      <w:pPr>
        <w:spacing w:line="360" w:lineRule="auto"/>
        <w:jc w:val="both"/>
        <w:rPr>
          <w:rFonts w:ascii="Arial" w:hAnsi="Arial"/>
        </w:rPr>
      </w:pPr>
      <w:r w:rsidRPr="00574AF4">
        <w:rPr>
          <w:rFonts w:ascii="Arial" w:hAnsi="Arial"/>
        </w:rPr>
        <w:t xml:space="preserve">PeopleCert (2023) </w:t>
      </w:r>
      <w:r w:rsidRPr="00574AF4">
        <w:rPr>
          <w:rFonts w:ascii="Arial" w:hAnsi="Arial"/>
          <w:i/>
          <w:iCs/>
        </w:rPr>
        <w:t>Managing Successful Projects with PRINCE2®. 7th edn.</w:t>
      </w:r>
      <w:r w:rsidRPr="00574AF4">
        <w:rPr>
          <w:rFonts w:ascii="Arial" w:hAnsi="Arial"/>
        </w:rPr>
        <w:t xml:space="preserve"> Nicosia: PeopleCert.</w:t>
      </w:r>
    </w:p>
    <w:p w14:paraId="1A37D5FF" w14:textId="10BA487A" w:rsidR="003F7418" w:rsidRPr="003F7418" w:rsidRDefault="00574AF4" w:rsidP="003F7418">
      <w:pPr>
        <w:spacing w:line="360" w:lineRule="auto"/>
        <w:jc w:val="both"/>
        <w:rPr>
          <w:rFonts w:ascii="Arial" w:hAnsi="Arial"/>
        </w:rPr>
      </w:pPr>
      <w:r w:rsidRPr="00574AF4">
        <w:rPr>
          <w:rFonts w:ascii="Arial" w:hAnsi="Arial"/>
        </w:rPr>
        <w:t xml:space="preserve">Project Management Institute (PMI) (2021) </w:t>
      </w:r>
      <w:r w:rsidRPr="00574AF4">
        <w:rPr>
          <w:rFonts w:ascii="Arial" w:hAnsi="Arial"/>
          <w:i/>
          <w:iCs/>
        </w:rPr>
        <w:t>A Guide to the Project Management Body of Knowledge (PMBOK® Guide)</w:t>
      </w:r>
      <w:r w:rsidRPr="00574AF4">
        <w:rPr>
          <w:rFonts w:ascii="Arial" w:hAnsi="Arial"/>
        </w:rPr>
        <w:t>. 7th edn. Newtown Square, PA: Project Management Institute.</w:t>
      </w:r>
    </w:p>
    <w:p w14:paraId="6B194E68" w14:textId="5664C2B1" w:rsidR="003F7418" w:rsidRPr="003F7418" w:rsidRDefault="007C1DD7" w:rsidP="003F7418">
      <w:pPr>
        <w:spacing w:line="360" w:lineRule="auto"/>
        <w:jc w:val="both"/>
        <w:rPr>
          <w:rFonts w:ascii="Arial" w:hAnsi="Arial"/>
        </w:rPr>
      </w:pPr>
      <w:r w:rsidRPr="007C1DD7">
        <w:rPr>
          <w:rFonts w:ascii="Arial" w:hAnsi="Arial"/>
        </w:rPr>
        <w:t xml:space="preserve">Schwalbe, K. (2019) </w:t>
      </w:r>
      <w:r w:rsidRPr="007C1DD7">
        <w:rPr>
          <w:rFonts w:ascii="Arial" w:hAnsi="Arial"/>
          <w:i/>
          <w:iCs/>
        </w:rPr>
        <w:t>Information Technology Project Management</w:t>
      </w:r>
      <w:r w:rsidRPr="007C1DD7">
        <w:rPr>
          <w:rFonts w:ascii="Arial" w:hAnsi="Arial"/>
        </w:rPr>
        <w:t>. 9th edn. Boston, MA: Cengage Learning</w:t>
      </w:r>
    </w:p>
    <w:p w14:paraId="44E1E384" w14:textId="793C5884" w:rsidR="003F7418" w:rsidRPr="003F7418" w:rsidRDefault="00BD1464" w:rsidP="003F7418">
      <w:pPr>
        <w:spacing w:line="360" w:lineRule="auto"/>
        <w:jc w:val="both"/>
        <w:rPr>
          <w:rFonts w:ascii="Arial" w:hAnsi="Arial"/>
        </w:rPr>
      </w:pPr>
      <w:r w:rsidRPr="00BD1464">
        <w:rPr>
          <w:rFonts w:ascii="Arial" w:hAnsi="Arial"/>
        </w:rPr>
        <w:t xml:space="preserve">Turner, J.R. (2014) </w:t>
      </w:r>
      <w:r w:rsidRPr="00BD1464">
        <w:rPr>
          <w:rFonts w:ascii="Arial" w:hAnsi="Arial"/>
          <w:i/>
          <w:iCs/>
        </w:rPr>
        <w:t>Handbook of Project-Based Management: Leading Strategic Change in Organizations</w:t>
      </w:r>
      <w:r w:rsidRPr="00BD1464">
        <w:rPr>
          <w:rFonts w:ascii="Arial" w:hAnsi="Arial"/>
        </w:rPr>
        <w:t>. 4th edn. New York: McGraw-Hill Education</w:t>
      </w:r>
    </w:p>
    <w:p w14:paraId="79D1EB23" w14:textId="4D49B4C1" w:rsidR="003F7418" w:rsidRPr="003F7418" w:rsidRDefault="009C1CD8" w:rsidP="009C1CD8">
      <w:pPr>
        <w:spacing w:line="360" w:lineRule="auto"/>
        <w:rPr>
          <w:rFonts w:ascii="Arial" w:hAnsi="Arial"/>
        </w:rPr>
      </w:pPr>
      <w:r w:rsidRPr="009C1CD8">
        <w:rPr>
          <w:rFonts w:ascii="Arial" w:hAnsi="Arial"/>
        </w:rPr>
        <w:t xml:space="preserve">European Commission (2020) </w:t>
      </w:r>
      <w:r w:rsidRPr="009C1CD8">
        <w:rPr>
          <w:rFonts w:ascii="Arial" w:hAnsi="Arial"/>
          <w:i/>
          <w:iCs/>
        </w:rPr>
        <w:t>Sustainable and Smart Mobility Strategy – Putting European Transport on Track for the Future</w:t>
      </w:r>
      <w:r w:rsidRPr="009C1CD8">
        <w:rPr>
          <w:rFonts w:ascii="Arial" w:hAnsi="Arial"/>
        </w:rPr>
        <w:t xml:space="preserve">. Brussels: European Commission. Available at: </w:t>
      </w:r>
      <w:hyperlink r:id="rId11" w:history="1">
        <w:r w:rsidRPr="009C1CD8">
          <w:rPr>
            <w:rStyle w:val="Hyperlink"/>
            <w:rFonts w:ascii="Arial" w:hAnsi="Arial"/>
          </w:rPr>
          <w:t>https://eur-lex.europa.eu/legal-content/EN/TXT/HTML/?uri=CELEX%3A52020DC0789</w:t>
        </w:r>
      </w:hyperlink>
      <w:r w:rsidR="00BD1464" w:rsidRPr="00BD1464">
        <w:rPr>
          <w:rFonts w:ascii="Arial" w:hAnsi="Arial"/>
        </w:rPr>
        <w:t xml:space="preserve"> (Accessed: 4 June 2026).</w:t>
      </w:r>
    </w:p>
    <w:p w14:paraId="0536A39E" w14:textId="3BB43DC3" w:rsidR="003F7418" w:rsidRPr="009C1CD8" w:rsidRDefault="009C1CD8" w:rsidP="009C1CD8">
      <w:pPr>
        <w:spacing w:line="360" w:lineRule="auto"/>
        <w:rPr>
          <w:rFonts w:ascii="Arial" w:hAnsi="Arial"/>
        </w:rPr>
      </w:pPr>
      <w:r w:rsidRPr="009C1CD8">
        <w:rPr>
          <w:rFonts w:ascii="Arial" w:hAnsi="Arial"/>
        </w:rPr>
        <w:lastRenderedPageBreak/>
        <w:t xml:space="preserve">Department for Transport (2023) </w:t>
      </w:r>
      <w:r w:rsidRPr="009C1CD8">
        <w:rPr>
          <w:rFonts w:ascii="Arial" w:hAnsi="Arial"/>
          <w:i/>
          <w:iCs/>
        </w:rPr>
        <w:t>Transport data strategy: innovation through data</w:t>
      </w:r>
      <w:r w:rsidRPr="009C1CD8">
        <w:rPr>
          <w:rFonts w:ascii="Arial" w:hAnsi="Arial"/>
        </w:rPr>
        <w:t xml:space="preserve">. Available at: </w:t>
      </w:r>
      <w:hyperlink r:id="rId12" w:history="1">
        <w:r w:rsidRPr="009C1CD8">
          <w:rPr>
            <w:rStyle w:val="Hyperlink"/>
            <w:rFonts w:ascii="Arial" w:hAnsi="Arial"/>
          </w:rPr>
          <w:t>https://www.gov.uk/government/publications/transport-data-strategy-innovation-through-data</w:t>
        </w:r>
      </w:hyperlink>
      <w:r w:rsidRPr="009C1CD8">
        <w:rPr>
          <w:rFonts w:ascii="Arial" w:hAnsi="Arial"/>
        </w:rPr>
        <w:t xml:space="preserve"> </w:t>
      </w:r>
      <w:r w:rsidR="00BD1464" w:rsidRPr="009C1CD8">
        <w:rPr>
          <w:rFonts w:ascii="Arial" w:hAnsi="Arial"/>
        </w:rPr>
        <w:t>(Accessed: 4 June 2026).</w:t>
      </w:r>
    </w:p>
    <w:p w14:paraId="1C2F884B" w14:textId="2BF67E4A" w:rsidR="003F7418" w:rsidRPr="009C1CD8" w:rsidRDefault="00D90369" w:rsidP="009C1CD8">
      <w:pPr>
        <w:spacing w:line="360" w:lineRule="auto"/>
        <w:rPr>
          <w:rFonts w:ascii="Arial" w:hAnsi="Arial"/>
        </w:rPr>
      </w:pPr>
      <w:r w:rsidRPr="009C1CD8">
        <w:rPr>
          <w:rFonts w:ascii="Arial" w:hAnsi="Arial"/>
        </w:rPr>
        <w:t xml:space="preserve">United Nations (2023) </w:t>
      </w:r>
      <w:r w:rsidRPr="009C1CD8">
        <w:rPr>
          <w:rFonts w:ascii="Arial" w:hAnsi="Arial"/>
          <w:i/>
          <w:iCs/>
        </w:rPr>
        <w:t>The Sustainable Development Goals Report 2023</w:t>
      </w:r>
      <w:r w:rsidRPr="009C1CD8">
        <w:rPr>
          <w:rFonts w:ascii="Arial" w:hAnsi="Arial"/>
        </w:rPr>
        <w:t xml:space="preserve">. New York: United Nations. Available at: </w:t>
      </w:r>
      <w:hyperlink r:id="rId13" w:history="1">
        <w:r w:rsidR="009C1CD8" w:rsidRPr="009C1CD8">
          <w:rPr>
            <w:rStyle w:val="Hyperlink"/>
            <w:rFonts w:ascii="Arial" w:hAnsi="Arial"/>
          </w:rPr>
          <w:t>https://unstats.un.org/sdgs/report/2023/</w:t>
        </w:r>
      </w:hyperlink>
      <w:r w:rsidRPr="009C1CD8">
        <w:rPr>
          <w:rFonts w:ascii="Arial" w:hAnsi="Arial"/>
        </w:rPr>
        <w:t xml:space="preserve"> (Accessed: 4 June 2026).</w:t>
      </w:r>
    </w:p>
    <w:p w14:paraId="668C58F2" w14:textId="77777777" w:rsidR="003F7418" w:rsidRPr="003F7418" w:rsidRDefault="003F7418" w:rsidP="003F7418">
      <w:pPr>
        <w:spacing w:line="360" w:lineRule="auto"/>
        <w:jc w:val="both"/>
        <w:rPr>
          <w:rFonts w:ascii="Arial" w:hAnsi="Arial"/>
        </w:rPr>
      </w:pPr>
      <w:r w:rsidRPr="003F7418">
        <w:rPr>
          <w:rFonts w:ascii="Arial" w:hAnsi="Arial"/>
        </w:rPr>
        <w:t xml:space="preserve">University of Wales Trinity Saint David (2026) </w:t>
      </w:r>
      <w:r w:rsidRPr="003F7418">
        <w:rPr>
          <w:rFonts w:ascii="Arial" w:hAnsi="Arial"/>
          <w:i/>
          <w:iCs/>
        </w:rPr>
        <w:t>LCLM5003 Assessment Brief May–June 2026</w:t>
      </w:r>
      <w:r w:rsidRPr="003F7418">
        <w:rPr>
          <w:rFonts w:ascii="Arial" w:hAnsi="Arial"/>
        </w:rPr>
        <w:t>. Swansea: UWTSD.</w:t>
      </w:r>
    </w:p>
    <w:p w14:paraId="313D227E" w14:textId="77777777" w:rsidR="003F7418" w:rsidRPr="003F7418" w:rsidRDefault="003F7418" w:rsidP="003F7418">
      <w:pPr>
        <w:spacing w:line="360" w:lineRule="auto"/>
        <w:jc w:val="both"/>
        <w:rPr>
          <w:rFonts w:ascii="Arial" w:hAnsi="Arial"/>
        </w:rPr>
      </w:pPr>
      <w:r w:rsidRPr="003F7418">
        <w:rPr>
          <w:rFonts w:ascii="Arial" w:hAnsi="Arial"/>
        </w:rPr>
        <w:t xml:space="preserve">University of Wales Trinity Saint David (2026a) </w:t>
      </w:r>
      <w:r w:rsidRPr="003F7418">
        <w:rPr>
          <w:rFonts w:ascii="Arial" w:hAnsi="Arial"/>
          <w:i/>
          <w:iCs/>
        </w:rPr>
        <w:t>Week 1: Introduction to Project Management</w:t>
      </w:r>
      <w:r w:rsidRPr="003F7418">
        <w:rPr>
          <w:rFonts w:ascii="Arial" w:hAnsi="Arial"/>
        </w:rPr>
        <w:t>. Swansea: UWTSD.</w:t>
      </w:r>
    </w:p>
    <w:p w14:paraId="116108CE" w14:textId="77777777" w:rsidR="003F7418" w:rsidRPr="003F7418" w:rsidRDefault="003F7418" w:rsidP="003F7418">
      <w:pPr>
        <w:spacing w:line="360" w:lineRule="auto"/>
        <w:jc w:val="both"/>
        <w:rPr>
          <w:rFonts w:ascii="Arial" w:hAnsi="Arial"/>
        </w:rPr>
      </w:pPr>
      <w:r w:rsidRPr="003F7418">
        <w:rPr>
          <w:rFonts w:ascii="Arial" w:hAnsi="Arial"/>
        </w:rPr>
        <w:t xml:space="preserve">University of Wales Trinity Saint David (2026b) </w:t>
      </w:r>
      <w:r w:rsidRPr="003F7418">
        <w:rPr>
          <w:rFonts w:ascii="Arial" w:hAnsi="Arial"/>
          <w:i/>
          <w:iCs/>
        </w:rPr>
        <w:t>Week 2: Project Scope and Planning</w:t>
      </w:r>
      <w:r w:rsidRPr="003F7418">
        <w:rPr>
          <w:rFonts w:ascii="Arial" w:hAnsi="Arial"/>
        </w:rPr>
        <w:t>. Swansea: UWTSD.</w:t>
      </w:r>
    </w:p>
    <w:p w14:paraId="529B6FD2" w14:textId="77777777" w:rsidR="003F7418" w:rsidRPr="003F7418" w:rsidRDefault="003F7418" w:rsidP="003F7418">
      <w:pPr>
        <w:spacing w:line="360" w:lineRule="auto"/>
        <w:jc w:val="both"/>
        <w:rPr>
          <w:rFonts w:ascii="Arial" w:hAnsi="Arial"/>
        </w:rPr>
      </w:pPr>
      <w:r w:rsidRPr="003F7418">
        <w:rPr>
          <w:rFonts w:ascii="Arial" w:hAnsi="Arial"/>
        </w:rPr>
        <w:t xml:space="preserve">University of Wales Trinity Saint David (2026c) </w:t>
      </w:r>
      <w:r w:rsidRPr="003F7418">
        <w:rPr>
          <w:rFonts w:ascii="Arial" w:hAnsi="Arial"/>
          <w:i/>
          <w:iCs/>
        </w:rPr>
        <w:t>Week 3: Quad Chart and Stakeholder Analysis</w:t>
      </w:r>
      <w:r w:rsidRPr="003F7418">
        <w:rPr>
          <w:rFonts w:ascii="Arial" w:hAnsi="Arial"/>
        </w:rPr>
        <w:t>. Swansea: UWTSD.</w:t>
      </w:r>
    </w:p>
    <w:p w14:paraId="301DB2D7" w14:textId="77777777" w:rsidR="003F7418" w:rsidRPr="003F7418" w:rsidRDefault="003F7418" w:rsidP="003F7418">
      <w:pPr>
        <w:spacing w:line="360" w:lineRule="auto"/>
        <w:jc w:val="both"/>
        <w:rPr>
          <w:rFonts w:ascii="Arial" w:hAnsi="Arial"/>
        </w:rPr>
      </w:pPr>
      <w:r w:rsidRPr="003F7418">
        <w:rPr>
          <w:rFonts w:ascii="Arial" w:hAnsi="Arial"/>
        </w:rPr>
        <w:t xml:space="preserve">University of Wales Trinity Saint David (2026d) </w:t>
      </w:r>
      <w:r w:rsidRPr="003F7418">
        <w:rPr>
          <w:rFonts w:ascii="Arial" w:hAnsi="Arial"/>
          <w:i/>
          <w:iCs/>
        </w:rPr>
        <w:t>Week 5: Project Life Cycle and Project Triangle</w:t>
      </w:r>
      <w:r w:rsidRPr="003F7418">
        <w:rPr>
          <w:rFonts w:ascii="Arial" w:hAnsi="Arial"/>
        </w:rPr>
        <w:t>. Swansea: UWTSD.</w:t>
      </w:r>
    </w:p>
    <w:p w14:paraId="7E62BCFD" w14:textId="77777777" w:rsidR="003F7418" w:rsidRPr="003F7418" w:rsidRDefault="003F7418" w:rsidP="003F7418">
      <w:pPr>
        <w:spacing w:line="360" w:lineRule="auto"/>
        <w:jc w:val="both"/>
        <w:rPr>
          <w:rFonts w:ascii="Arial" w:hAnsi="Arial"/>
        </w:rPr>
      </w:pPr>
      <w:r w:rsidRPr="003F7418">
        <w:rPr>
          <w:rFonts w:ascii="Arial" w:hAnsi="Arial"/>
        </w:rPr>
        <w:t xml:space="preserve">University of Wales Trinity Saint David (2026e) </w:t>
      </w:r>
      <w:r w:rsidRPr="003F7418">
        <w:rPr>
          <w:rFonts w:ascii="Arial" w:hAnsi="Arial"/>
          <w:i/>
          <w:iCs/>
        </w:rPr>
        <w:t>Week 7: A Spectrum of Project Management Roles</w:t>
      </w:r>
      <w:r w:rsidRPr="003F7418">
        <w:rPr>
          <w:rFonts w:ascii="Arial" w:hAnsi="Arial"/>
        </w:rPr>
        <w:t>. Swansea: UWTSD.</w:t>
      </w:r>
    </w:p>
    <w:p w14:paraId="2CF942C7" w14:textId="77777777" w:rsidR="003F7418" w:rsidRPr="003F7418" w:rsidRDefault="003F7418" w:rsidP="003F7418">
      <w:pPr>
        <w:spacing w:line="360" w:lineRule="auto"/>
        <w:jc w:val="both"/>
        <w:rPr>
          <w:rFonts w:ascii="Arial" w:hAnsi="Arial"/>
        </w:rPr>
      </w:pPr>
      <w:r w:rsidRPr="003F7418">
        <w:rPr>
          <w:rFonts w:ascii="Arial" w:hAnsi="Arial"/>
        </w:rPr>
        <w:t xml:space="preserve">University of Wales Trinity Saint David (2026f) </w:t>
      </w:r>
      <w:r w:rsidRPr="003F7418">
        <w:rPr>
          <w:rFonts w:ascii="Arial" w:hAnsi="Arial"/>
          <w:i/>
          <w:iCs/>
        </w:rPr>
        <w:t>Week 8: Managing and Leading in Project Environments</w:t>
      </w:r>
      <w:r w:rsidRPr="003F7418">
        <w:rPr>
          <w:rFonts w:ascii="Arial" w:hAnsi="Arial"/>
        </w:rPr>
        <w:t>. Swansea: UWTSD.</w:t>
      </w:r>
    </w:p>
    <w:p w14:paraId="71839259" w14:textId="77777777" w:rsidR="003F7418" w:rsidRPr="003F7418" w:rsidRDefault="003F7418" w:rsidP="003F7418">
      <w:pPr>
        <w:spacing w:line="360" w:lineRule="auto"/>
        <w:jc w:val="both"/>
        <w:rPr>
          <w:rFonts w:ascii="Arial" w:hAnsi="Arial"/>
        </w:rPr>
      </w:pPr>
      <w:r w:rsidRPr="003F7418">
        <w:rPr>
          <w:rFonts w:ascii="Arial" w:hAnsi="Arial"/>
        </w:rPr>
        <w:t xml:space="preserve">University of Wales Trinity Saint David (2026g) </w:t>
      </w:r>
      <w:r w:rsidRPr="003F7418">
        <w:rPr>
          <w:rFonts w:ascii="Arial" w:hAnsi="Arial"/>
          <w:i/>
          <w:iCs/>
        </w:rPr>
        <w:t>Week 9: Project Management in a Global Context</w:t>
      </w:r>
      <w:r w:rsidRPr="003F7418">
        <w:rPr>
          <w:rFonts w:ascii="Arial" w:hAnsi="Arial"/>
        </w:rPr>
        <w:t>. Swansea: UWTSD.</w:t>
      </w:r>
    </w:p>
    <w:p w14:paraId="3ADA3996" w14:textId="77777777" w:rsidR="003F7418" w:rsidRPr="00904D72" w:rsidRDefault="003F7418" w:rsidP="00904D72">
      <w:pPr>
        <w:spacing w:line="360" w:lineRule="auto"/>
        <w:jc w:val="both"/>
        <w:rPr>
          <w:rFonts w:ascii="Arial" w:hAnsi="Arial"/>
        </w:rPr>
      </w:pPr>
    </w:p>
    <w:sectPr w:rsidR="003F7418" w:rsidRPr="00904D72" w:rsidSect="00F1566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CFF6D" w14:textId="77777777" w:rsidR="007F7942" w:rsidRDefault="007F7942" w:rsidP="00E3461C">
      <w:pPr>
        <w:spacing w:after="0" w:line="240" w:lineRule="auto"/>
      </w:pPr>
      <w:r>
        <w:separator/>
      </w:r>
    </w:p>
  </w:endnote>
  <w:endnote w:type="continuationSeparator" w:id="0">
    <w:p w14:paraId="48662BBF" w14:textId="77777777" w:rsidR="007F7942" w:rsidRDefault="007F7942" w:rsidP="00E34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028243"/>
      <w:docPartObj>
        <w:docPartGallery w:val="Page Numbers (Bottom of Page)"/>
        <w:docPartUnique/>
      </w:docPartObj>
    </w:sdtPr>
    <w:sdtEndPr>
      <w:rPr>
        <w:noProof/>
      </w:rPr>
    </w:sdtEndPr>
    <w:sdtContent>
      <w:p w14:paraId="647E50DA" w14:textId="5F8A28E8" w:rsidR="00E3461C" w:rsidRDefault="00E346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31AABB" w14:textId="77777777" w:rsidR="00E3461C" w:rsidRDefault="00E34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8CCE8" w14:textId="77777777" w:rsidR="007F7942" w:rsidRDefault="007F7942" w:rsidP="00E3461C">
      <w:pPr>
        <w:spacing w:after="0" w:line="240" w:lineRule="auto"/>
      </w:pPr>
      <w:r>
        <w:separator/>
      </w:r>
    </w:p>
  </w:footnote>
  <w:footnote w:type="continuationSeparator" w:id="0">
    <w:p w14:paraId="3FA7C049" w14:textId="77777777" w:rsidR="007F7942" w:rsidRDefault="007F7942" w:rsidP="00E346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7FA3"/>
    <w:multiLevelType w:val="multilevel"/>
    <w:tmpl w:val="BA781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95009"/>
    <w:multiLevelType w:val="multilevel"/>
    <w:tmpl w:val="6FC07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2119E0"/>
    <w:multiLevelType w:val="multilevel"/>
    <w:tmpl w:val="DD220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3627A"/>
    <w:multiLevelType w:val="multilevel"/>
    <w:tmpl w:val="40545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B718AC"/>
    <w:multiLevelType w:val="multilevel"/>
    <w:tmpl w:val="83805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C33598"/>
    <w:multiLevelType w:val="multilevel"/>
    <w:tmpl w:val="A1EA0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5842EF"/>
    <w:multiLevelType w:val="multilevel"/>
    <w:tmpl w:val="003A0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243764"/>
    <w:multiLevelType w:val="multilevel"/>
    <w:tmpl w:val="672EC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3166D3"/>
    <w:multiLevelType w:val="multilevel"/>
    <w:tmpl w:val="D71C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3E249A"/>
    <w:multiLevelType w:val="multilevel"/>
    <w:tmpl w:val="C840B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5E4E1E"/>
    <w:multiLevelType w:val="multilevel"/>
    <w:tmpl w:val="2E76C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4B7216"/>
    <w:multiLevelType w:val="multilevel"/>
    <w:tmpl w:val="F3F0C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C91DCC"/>
    <w:multiLevelType w:val="multilevel"/>
    <w:tmpl w:val="BEEC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3C1305"/>
    <w:multiLevelType w:val="multilevel"/>
    <w:tmpl w:val="AD6CB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A65DC9"/>
    <w:multiLevelType w:val="multilevel"/>
    <w:tmpl w:val="4F62E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CE6964"/>
    <w:multiLevelType w:val="multilevel"/>
    <w:tmpl w:val="CC2C5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456BC1"/>
    <w:multiLevelType w:val="multilevel"/>
    <w:tmpl w:val="5308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0F2DD6"/>
    <w:multiLevelType w:val="multilevel"/>
    <w:tmpl w:val="62F4A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172146"/>
    <w:multiLevelType w:val="multilevel"/>
    <w:tmpl w:val="79C0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5E75D7"/>
    <w:multiLevelType w:val="multilevel"/>
    <w:tmpl w:val="1BC25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A850A2"/>
    <w:multiLevelType w:val="multilevel"/>
    <w:tmpl w:val="56F2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E04302"/>
    <w:multiLevelType w:val="multilevel"/>
    <w:tmpl w:val="DA5C7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434B63"/>
    <w:multiLevelType w:val="multilevel"/>
    <w:tmpl w:val="9D86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480434">
    <w:abstractNumId w:val="19"/>
  </w:num>
  <w:num w:numId="2" w16cid:durableId="1857498837">
    <w:abstractNumId w:val="8"/>
  </w:num>
  <w:num w:numId="3" w16cid:durableId="1094476353">
    <w:abstractNumId w:val="20"/>
  </w:num>
  <w:num w:numId="4" w16cid:durableId="139687608">
    <w:abstractNumId w:val="6"/>
  </w:num>
  <w:num w:numId="5" w16cid:durableId="272908871">
    <w:abstractNumId w:val="17"/>
  </w:num>
  <w:num w:numId="6" w16cid:durableId="50276398">
    <w:abstractNumId w:val="18"/>
  </w:num>
  <w:num w:numId="7" w16cid:durableId="1889996518">
    <w:abstractNumId w:val="4"/>
  </w:num>
  <w:num w:numId="8" w16cid:durableId="863516086">
    <w:abstractNumId w:val="11"/>
  </w:num>
  <w:num w:numId="9" w16cid:durableId="1190140111">
    <w:abstractNumId w:val="15"/>
  </w:num>
  <w:num w:numId="10" w16cid:durableId="1807042576">
    <w:abstractNumId w:val="22"/>
  </w:num>
  <w:num w:numId="11" w16cid:durableId="191262641">
    <w:abstractNumId w:val="12"/>
  </w:num>
  <w:num w:numId="12" w16cid:durableId="1007825226">
    <w:abstractNumId w:val="10"/>
  </w:num>
  <w:num w:numId="13" w16cid:durableId="300307919">
    <w:abstractNumId w:val="3"/>
  </w:num>
  <w:num w:numId="14" w16cid:durableId="1248883094">
    <w:abstractNumId w:val="5"/>
  </w:num>
  <w:num w:numId="15" w16cid:durableId="1313018672">
    <w:abstractNumId w:val="14"/>
  </w:num>
  <w:num w:numId="16" w16cid:durableId="1609434691">
    <w:abstractNumId w:val="9"/>
  </w:num>
  <w:num w:numId="17" w16cid:durableId="1004671543">
    <w:abstractNumId w:val="21"/>
  </w:num>
  <w:num w:numId="18" w16cid:durableId="44915822">
    <w:abstractNumId w:val="0"/>
  </w:num>
  <w:num w:numId="19" w16cid:durableId="2134713460">
    <w:abstractNumId w:val="7"/>
  </w:num>
  <w:num w:numId="20" w16cid:durableId="1855148822">
    <w:abstractNumId w:val="2"/>
  </w:num>
  <w:num w:numId="21" w16cid:durableId="383598338">
    <w:abstractNumId w:val="1"/>
  </w:num>
  <w:num w:numId="22" w16cid:durableId="1913150309">
    <w:abstractNumId w:val="16"/>
  </w:num>
  <w:num w:numId="23" w16cid:durableId="20036597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B24"/>
    <w:rsid w:val="00025003"/>
    <w:rsid w:val="000336EB"/>
    <w:rsid w:val="000C1B24"/>
    <w:rsid w:val="0019742C"/>
    <w:rsid w:val="001B7EDC"/>
    <w:rsid w:val="00217E50"/>
    <w:rsid w:val="00226B47"/>
    <w:rsid w:val="0025273F"/>
    <w:rsid w:val="00305AA2"/>
    <w:rsid w:val="003076FD"/>
    <w:rsid w:val="0032165E"/>
    <w:rsid w:val="003268F4"/>
    <w:rsid w:val="00345F8B"/>
    <w:rsid w:val="003715E4"/>
    <w:rsid w:val="003F7418"/>
    <w:rsid w:val="004117AC"/>
    <w:rsid w:val="00415032"/>
    <w:rsid w:val="00437006"/>
    <w:rsid w:val="004A7773"/>
    <w:rsid w:val="00574AF4"/>
    <w:rsid w:val="005765EA"/>
    <w:rsid w:val="005862C5"/>
    <w:rsid w:val="005E1D8F"/>
    <w:rsid w:val="006147FE"/>
    <w:rsid w:val="00672A80"/>
    <w:rsid w:val="006E10A7"/>
    <w:rsid w:val="006F666D"/>
    <w:rsid w:val="007116E9"/>
    <w:rsid w:val="00742CB6"/>
    <w:rsid w:val="007A048C"/>
    <w:rsid w:val="007A1040"/>
    <w:rsid w:val="007C1DD7"/>
    <w:rsid w:val="007F7942"/>
    <w:rsid w:val="00842DAD"/>
    <w:rsid w:val="0085137B"/>
    <w:rsid w:val="008A2E6D"/>
    <w:rsid w:val="00904D72"/>
    <w:rsid w:val="00923B46"/>
    <w:rsid w:val="00941EEE"/>
    <w:rsid w:val="00970C49"/>
    <w:rsid w:val="00972FD1"/>
    <w:rsid w:val="00994980"/>
    <w:rsid w:val="009C1CD8"/>
    <w:rsid w:val="00A20008"/>
    <w:rsid w:val="00AA1E2F"/>
    <w:rsid w:val="00AD4497"/>
    <w:rsid w:val="00AE2A0E"/>
    <w:rsid w:val="00B20537"/>
    <w:rsid w:val="00B3236D"/>
    <w:rsid w:val="00BA1F67"/>
    <w:rsid w:val="00BC18F6"/>
    <w:rsid w:val="00BD1464"/>
    <w:rsid w:val="00BF46A7"/>
    <w:rsid w:val="00C226F5"/>
    <w:rsid w:val="00CB7F96"/>
    <w:rsid w:val="00CF2FDB"/>
    <w:rsid w:val="00D04967"/>
    <w:rsid w:val="00D32396"/>
    <w:rsid w:val="00D90369"/>
    <w:rsid w:val="00DA4993"/>
    <w:rsid w:val="00DA6606"/>
    <w:rsid w:val="00E3461C"/>
    <w:rsid w:val="00E53ADB"/>
    <w:rsid w:val="00E616F4"/>
    <w:rsid w:val="00EA5102"/>
    <w:rsid w:val="00EC73F6"/>
    <w:rsid w:val="00EF1DA9"/>
    <w:rsid w:val="00F15669"/>
    <w:rsid w:val="00F20CFF"/>
    <w:rsid w:val="00F762EA"/>
    <w:rsid w:val="00FA3F69"/>
    <w:rsid w:val="00FA5DBB"/>
    <w:rsid w:val="00FC006F"/>
    <w:rsid w:val="00FF2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79D68"/>
  <w15:chartTrackingRefBased/>
  <w15:docId w15:val="{8883CD8E-EE8F-4749-A0E0-6387F3766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1B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1B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1B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1B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1B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1B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1B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1B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1B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B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1B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1B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1B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1B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1B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1B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1B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1B24"/>
    <w:rPr>
      <w:rFonts w:eastAsiaTheme="majorEastAsia" w:cstheme="majorBidi"/>
      <w:color w:val="272727" w:themeColor="text1" w:themeTint="D8"/>
    </w:rPr>
  </w:style>
  <w:style w:type="paragraph" w:styleId="Title">
    <w:name w:val="Title"/>
    <w:basedOn w:val="Normal"/>
    <w:next w:val="Normal"/>
    <w:link w:val="TitleChar"/>
    <w:uiPriority w:val="10"/>
    <w:qFormat/>
    <w:rsid w:val="000C1B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1B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1B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1B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1B24"/>
    <w:pPr>
      <w:spacing w:before="160"/>
      <w:jc w:val="center"/>
    </w:pPr>
    <w:rPr>
      <w:i/>
      <w:iCs/>
      <w:color w:val="404040" w:themeColor="text1" w:themeTint="BF"/>
    </w:rPr>
  </w:style>
  <w:style w:type="character" w:customStyle="1" w:styleId="QuoteChar">
    <w:name w:val="Quote Char"/>
    <w:basedOn w:val="DefaultParagraphFont"/>
    <w:link w:val="Quote"/>
    <w:uiPriority w:val="29"/>
    <w:rsid w:val="000C1B24"/>
    <w:rPr>
      <w:i/>
      <w:iCs/>
      <w:color w:val="404040" w:themeColor="text1" w:themeTint="BF"/>
    </w:rPr>
  </w:style>
  <w:style w:type="paragraph" w:styleId="ListParagraph">
    <w:name w:val="List Paragraph"/>
    <w:basedOn w:val="Normal"/>
    <w:uiPriority w:val="34"/>
    <w:qFormat/>
    <w:rsid w:val="000C1B24"/>
    <w:pPr>
      <w:ind w:left="720"/>
      <w:contextualSpacing/>
    </w:pPr>
  </w:style>
  <w:style w:type="character" w:styleId="IntenseEmphasis">
    <w:name w:val="Intense Emphasis"/>
    <w:basedOn w:val="DefaultParagraphFont"/>
    <w:uiPriority w:val="21"/>
    <w:qFormat/>
    <w:rsid w:val="000C1B24"/>
    <w:rPr>
      <w:i/>
      <w:iCs/>
      <w:color w:val="0F4761" w:themeColor="accent1" w:themeShade="BF"/>
    </w:rPr>
  </w:style>
  <w:style w:type="paragraph" w:styleId="IntenseQuote">
    <w:name w:val="Intense Quote"/>
    <w:basedOn w:val="Normal"/>
    <w:next w:val="Normal"/>
    <w:link w:val="IntenseQuoteChar"/>
    <w:uiPriority w:val="30"/>
    <w:qFormat/>
    <w:rsid w:val="000C1B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1B24"/>
    <w:rPr>
      <w:i/>
      <w:iCs/>
      <w:color w:val="0F4761" w:themeColor="accent1" w:themeShade="BF"/>
    </w:rPr>
  </w:style>
  <w:style w:type="character" w:styleId="IntenseReference">
    <w:name w:val="Intense Reference"/>
    <w:basedOn w:val="DefaultParagraphFont"/>
    <w:uiPriority w:val="32"/>
    <w:qFormat/>
    <w:rsid w:val="000C1B24"/>
    <w:rPr>
      <w:b/>
      <w:bCs/>
      <w:smallCaps/>
      <w:color w:val="0F4761" w:themeColor="accent1" w:themeShade="BF"/>
      <w:spacing w:val="5"/>
    </w:rPr>
  </w:style>
  <w:style w:type="paragraph" w:styleId="NoSpacing">
    <w:name w:val="No Spacing"/>
    <w:link w:val="NoSpacingChar"/>
    <w:uiPriority w:val="1"/>
    <w:qFormat/>
    <w:rsid w:val="00BF46A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F46A7"/>
    <w:rPr>
      <w:rFonts w:eastAsiaTheme="minorEastAsia"/>
      <w:kern w:val="0"/>
      <w:sz w:val="22"/>
      <w:szCs w:val="22"/>
      <w:lang w:val="en-US"/>
      <w14:ligatures w14:val="none"/>
    </w:rPr>
  </w:style>
  <w:style w:type="table" w:styleId="GridTable4-Accent5">
    <w:name w:val="Grid Table 4 Accent 5"/>
    <w:basedOn w:val="TableNormal"/>
    <w:uiPriority w:val="49"/>
    <w:rsid w:val="00904D72"/>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904D72"/>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2">
    <w:name w:val="Grid Table 4 Accent 2"/>
    <w:basedOn w:val="TableNormal"/>
    <w:uiPriority w:val="49"/>
    <w:rsid w:val="00904D72"/>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1">
    <w:name w:val="Grid Table 5 Dark Accent 1"/>
    <w:basedOn w:val="TableNormal"/>
    <w:uiPriority w:val="50"/>
    <w:rsid w:val="00904D7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904D7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ListTable5Dark-Accent5">
    <w:name w:val="List Table 5 Dark Accent 5"/>
    <w:basedOn w:val="TableNormal"/>
    <w:uiPriority w:val="50"/>
    <w:rsid w:val="00904D72"/>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5Dark">
    <w:name w:val="Grid Table 5 Dark"/>
    <w:basedOn w:val="TableNormal"/>
    <w:uiPriority w:val="50"/>
    <w:rsid w:val="00A200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6Colorful-Accent2">
    <w:name w:val="Grid Table 6 Colorful Accent 2"/>
    <w:basedOn w:val="TableNormal"/>
    <w:uiPriority w:val="51"/>
    <w:rsid w:val="00A20008"/>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4">
    <w:name w:val="Grid Table 5 Dark Accent 4"/>
    <w:basedOn w:val="TableNormal"/>
    <w:uiPriority w:val="50"/>
    <w:rsid w:val="00A200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A200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4-Accent3">
    <w:name w:val="Grid Table 4 Accent 3"/>
    <w:basedOn w:val="TableNormal"/>
    <w:uiPriority w:val="49"/>
    <w:rsid w:val="00A20008"/>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Header">
    <w:name w:val="header"/>
    <w:basedOn w:val="Normal"/>
    <w:link w:val="HeaderChar"/>
    <w:uiPriority w:val="99"/>
    <w:unhideWhenUsed/>
    <w:rsid w:val="00E346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61C"/>
  </w:style>
  <w:style w:type="paragraph" w:styleId="Footer">
    <w:name w:val="footer"/>
    <w:basedOn w:val="Normal"/>
    <w:link w:val="FooterChar"/>
    <w:uiPriority w:val="99"/>
    <w:unhideWhenUsed/>
    <w:rsid w:val="00E346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61C"/>
  </w:style>
  <w:style w:type="paragraph" w:styleId="TOCHeading">
    <w:name w:val="TOC Heading"/>
    <w:basedOn w:val="Heading1"/>
    <w:next w:val="Normal"/>
    <w:uiPriority w:val="39"/>
    <w:unhideWhenUsed/>
    <w:qFormat/>
    <w:rsid w:val="00E3461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3461C"/>
    <w:pPr>
      <w:spacing w:after="100"/>
    </w:pPr>
  </w:style>
  <w:style w:type="paragraph" w:styleId="TOC2">
    <w:name w:val="toc 2"/>
    <w:basedOn w:val="Normal"/>
    <w:next w:val="Normal"/>
    <w:autoRedefine/>
    <w:uiPriority w:val="39"/>
    <w:unhideWhenUsed/>
    <w:rsid w:val="00E3461C"/>
    <w:pPr>
      <w:spacing w:after="100"/>
      <w:ind w:left="240"/>
    </w:pPr>
  </w:style>
  <w:style w:type="paragraph" w:styleId="TOC3">
    <w:name w:val="toc 3"/>
    <w:basedOn w:val="Normal"/>
    <w:next w:val="Normal"/>
    <w:autoRedefine/>
    <w:uiPriority w:val="39"/>
    <w:unhideWhenUsed/>
    <w:rsid w:val="00E3461C"/>
    <w:pPr>
      <w:spacing w:after="100"/>
      <w:ind w:left="480"/>
    </w:pPr>
  </w:style>
  <w:style w:type="character" w:styleId="Hyperlink">
    <w:name w:val="Hyperlink"/>
    <w:basedOn w:val="DefaultParagraphFont"/>
    <w:uiPriority w:val="99"/>
    <w:unhideWhenUsed/>
    <w:rsid w:val="00E3461C"/>
    <w:rPr>
      <w:color w:val="467886" w:themeColor="hyperlink"/>
      <w:u w:val="single"/>
    </w:rPr>
  </w:style>
  <w:style w:type="character" w:styleId="UnresolvedMention">
    <w:name w:val="Unresolved Mention"/>
    <w:basedOn w:val="DefaultParagraphFont"/>
    <w:uiPriority w:val="99"/>
    <w:semiHidden/>
    <w:unhideWhenUsed/>
    <w:rsid w:val="00BD1464"/>
    <w:rPr>
      <w:color w:val="605E5C"/>
      <w:shd w:val="clear" w:color="auto" w:fill="E1DFDD"/>
    </w:rPr>
  </w:style>
  <w:style w:type="paragraph" w:customStyle="1" w:styleId="isselectedend">
    <w:name w:val="isselectedend"/>
    <w:basedOn w:val="Normal"/>
    <w:rsid w:val="00FC006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842DAD"/>
    <w:rPr>
      <w:rFonts w:ascii="Times New Roman" w:hAnsi="Times New Roman" w:cs="Times New Roman"/>
    </w:rPr>
  </w:style>
  <w:style w:type="paragraph" w:styleId="Caption">
    <w:name w:val="caption"/>
    <w:basedOn w:val="Normal"/>
    <w:next w:val="Normal"/>
    <w:uiPriority w:val="35"/>
    <w:unhideWhenUsed/>
    <w:qFormat/>
    <w:rsid w:val="00F15669"/>
    <w:pPr>
      <w:spacing w:after="200" w:line="240" w:lineRule="auto"/>
    </w:pPr>
    <w:rPr>
      <w:i/>
      <w:iCs/>
      <w:color w:val="0E2841" w:themeColor="text2"/>
      <w:sz w:val="18"/>
      <w:szCs w:val="18"/>
    </w:rPr>
  </w:style>
  <w:style w:type="table" w:styleId="GridTable5Dark-Accent3">
    <w:name w:val="Grid Table 5 Dark Accent 3"/>
    <w:basedOn w:val="TableNormal"/>
    <w:uiPriority w:val="50"/>
    <w:rsid w:val="00F20CF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character" w:styleId="FollowedHyperlink">
    <w:name w:val="FollowedHyperlink"/>
    <w:basedOn w:val="DefaultParagraphFont"/>
    <w:uiPriority w:val="99"/>
    <w:semiHidden/>
    <w:unhideWhenUsed/>
    <w:rsid w:val="009C1CD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unstats.un.org/sdgs/report/2023/%20"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uk/government/publications/transport-data-strategy-innovation-through-dat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lex.europa.eu/legal-content/EN/TXT/HTML/?uri=CELEX%3A52020DC0789"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BA (Hons) Leadership and Management Skills in the Workplace</PublishDate>
  <Abstract/>
  <CompanyAddress>Lecturer: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22F229-6CA3-4708-B414-A0F6D6058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4711</Words>
  <Characters>26857</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module code: LCLM5003</dc:subject>
  <dc:creator>Iftekhar Rashid</dc:creator>
  <cp:keywords/>
  <dc:description/>
  <cp:lastModifiedBy>nusrat rashid</cp:lastModifiedBy>
  <cp:revision>2</cp:revision>
  <dcterms:created xsi:type="dcterms:W3CDTF">2026-07-20T01:08:00Z</dcterms:created>
  <dcterms:modified xsi:type="dcterms:W3CDTF">2026-07-20T01:08:00Z</dcterms:modified>
</cp:coreProperties>
</file>