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University Of Wales Trinity Saint David</w:t>
      </w: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rPr/>
      </w:pPr>
      <w:r w:rsidDel="00000000" w:rsidR="00000000" w:rsidRPr="00000000">
        <w:rPr>
          <w:rFonts w:ascii="Times New Roman" w:cs="Times New Roman" w:eastAsia="Times New Roman" w:hAnsi="Times New Roman"/>
          <w:b w:val="1"/>
          <w:sz w:val="24"/>
          <w:szCs w:val="24"/>
          <w:rtl w:val="0"/>
        </w:rPr>
        <w:t xml:space="preserve">Name:</w:t>
      </w:r>
      <w:r w:rsidDel="00000000" w:rsidR="00000000" w:rsidRPr="00000000">
        <w:rPr>
          <w:rFonts w:ascii="Times New Roman" w:cs="Times New Roman" w:eastAsia="Times New Roman" w:hAnsi="Times New Roman"/>
          <w:sz w:val="24"/>
          <w:szCs w:val="24"/>
          <w:rtl w:val="0"/>
        </w:rPr>
        <w:t xml:space="preserve"> </w:t>
        <w:tab/>
        <w:tab/>
        <w:t xml:space="preserve">Elin Davies</w:t>
      </w:r>
      <w:r w:rsidDel="00000000" w:rsidR="00000000" w:rsidRPr="00000000">
        <w:rPr>
          <w:rtl w:val="0"/>
        </w:rPr>
      </w:r>
    </w:p>
    <w:p w:rsidR="00000000" w:rsidDel="00000000" w:rsidP="00000000" w:rsidRDefault="00000000" w:rsidRPr="00000000" w14:paraId="00000004">
      <w:pPr>
        <w:spacing w:line="480" w:lineRule="auto"/>
        <w:rPr/>
      </w:pPr>
      <w:r w:rsidDel="00000000" w:rsidR="00000000" w:rsidRPr="00000000">
        <w:rPr>
          <w:rFonts w:ascii="Times New Roman" w:cs="Times New Roman" w:eastAsia="Times New Roman" w:hAnsi="Times New Roman"/>
          <w:b w:val="1"/>
          <w:sz w:val="24"/>
          <w:szCs w:val="24"/>
          <w:rtl w:val="0"/>
        </w:rPr>
        <w:t xml:space="preserve">Student Number:</w:t>
      </w:r>
      <w:r w:rsidDel="00000000" w:rsidR="00000000" w:rsidRPr="00000000">
        <w:rPr>
          <w:rFonts w:ascii="Times New Roman" w:cs="Times New Roman" w:eastAsia="Times New Roman" w:hAnsi="Times New Roman"/>
          <w:sz w:val="24"/>
          <w:szCs w:val="24"/>
          <w:rtl w:val="0"/>
        </w:rPr>
        <w:t xml:space="preserve"> </w:t>
        <w:tab/>
        <w:t xml:space="preserve">1702172</w:t>
      </w:r>
      <w:r w:rsidDel="00000000" w:rsidR="00000000" w:rsidRPr="00000000">
        <w:rPr>
          <w:rtl w:val="0"/>
        </w:rPr>
      </w:r>
    </w:p>
    <w:p w:rsidR="00000000" w:rsidDel="00000000" w:rsidP="00000000" w:rsidRDefault="00000000" w:rsidRPr="00000000" w14:paraId="00000005">
      <w:pPr>
        <w:spacing w:line="480" w:lineRule="auto"/>
        <w:rPr/>
      </w:pPr>
      <w:r w:rsidDel="00000000" w:rsidR="00000000" w:rsidRPr="00000000">
        <w:rPr>
          <w:rFonts w:ascii="Times New Roman" w:cs="Times New Roman" w:eastAsia="Times New Roman" w:hAnsi="Times New Roman"/>
          <w:b w:val="1"/>
          <w:sz w:val="24"/>
          <w:szCs w:val="24"/>
          <w:rtl w:val="0"/>
        </w:rPr>
        <w:t xml:space="preserve">Word Count:</w:t>
        <w:tab/>
        <w:tab/>
      </w:r>
      <w:r w:rsidDel="00000000" w:rsidR="00000000" w:rsidRPr="00000000">
        <w:rPr>
          <w:rFonts w:ascii="Times New Roman" w:cs="Times New Roman" w:eastAsia="Times New Roman" w:hAnsi="Times New Roman"/>
          <w:sz w:val="24"/>
          <w:szCs w:val="24"/>
          <w:rtl w:val="0"/>
        </w:rPr>
        <w:t xml:space="preserve"> 1500</w:t>
      </w:r>
      <w:r w:rsidDel="00000000" w:rsidR="00000000" w:rsidRPr="00000000">
        <w:rPr>
          <w:rtl w:val="0"/>
        </w:rPr>
      </w:r>
    </w:p>
    <w:p w:rsidR="00000000" w:rsidDel="00000000" w:rsidP="00000000" w:rsidRDefault="00000000" w:rsidRPr="00000000" w14:paraId="00000006">
      <w:pPr>
        <w:spacing w:line="480" w:lineRule="auto"/>
        <w:rPr/>
      </w:pPr>
      <w:r w:rsidDel="00000000" w:rsidR="00000000" w:rsidRPr="00000000">
        <w:rPr>
          <w:rFonts w:ascii="Times New Roman" w:cs="Times New Roman" w:eastAsia="Times New Roman" w:hAnsi="Times New Roman"/>
          <w:b w:val="1"/>
          <w:sz w:val="24"/>
          <w:szCs w:val="24"/>
          <w:rtl w:val="0"/>
        </w:rPr>
        <w:t xml:space="preserve">Assignment Title:</w:t>
      </w:r>
      <w:r w:rsidDel="00000000" w:rsidR="00000000" w:rsidRPr="00000000">
        <w:rPr>
          <w:rFonts w:ascii="Times New Roman" w:cs="Times New Roman" w:eastAsia="Times New Roman" w:hAnsi="Times New Roman"/>
          <w:sz w:val="24"/>
          <w:szCs w:val="24"/>
          <w:rtl w:val="0"/>
        </w:rPr>
        <w:t xml:space="preserve"> </w:t>
        <w:tab/>
        <w:t xml:space="preserve">Written Report</w:t>
      </w: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Fonts w:ascii="Times New Roman" w:cs="Times New Roman" w:eastAsia="Times New Roman" w:hAnsi="Times New Roman"/>
          <w:b w:val="1"/>
          <w:sz w:val="24"/>
          <w:szCs w:val="24"/>
          <w:rtl w:val="0"/>
        </w:rPr>
        <w:t xml:space="preserve">Submission Date:</w:t>
      </w:r>
      <w:r w:rsidDel="00000000" w:rsidR="00000000" w:rsidRPr="00000000">
        <w:rPr>
          <w:rFonts w:ascii="Times New Roman" w:cs="Times New Roman" w:eastAsia="Times New Roman" w:hAnsi="Times New Roman"/>
          <w:sz w:val="24"/>
          <w:szCs w:val="24"/>
          <w:rtl w:val="0"/>
        </w:rPr>
        <w:t xml:space="preserve"> </w:t>
        <w:tab/>
        <w:t xml:space="preserve">29</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July 2022</w:t>
      </w:r>
      <w:r w:rsidDel="00000000" w:rsidR="00000000" w:rsidRPr="00000000">
        <w:rPr>
          <w:rtl w:val="0"/>
        </w:rPr>
      </w:r>
    </w:p>
    <w:p w:rsidR="00000000" w:rsidDel="00000000" w:rsidP="00000000" w:rsidRDefault="00000000" w:rsidRPr="00000000" w14:paraId="00000008">
      <w:pPr>
        <w:spacing w:line="480" w:lineRule="auto"/>
        <w:rPr/>
      </w:pPr>
      <w:r w:rsidDel="00000000" w:rsidR="00000000" w:rsidRPr="00000000">
        <w:rPr>
          <w:rFonts w:ascii="Times New Roman" w:cs="Times New Roman" w:eastAsia="Times New Roman" w:hAnsi="Times New Roman"/>
          <w:b w:val="1"/>
          <w:sz w:val="24"/>
          <w:szCs w:val="24"/>
          <w:rtl w:val="0"/>
        </w:rPr>
        <w:t xml:space="preserve">Module Tutor:</w:t>
      </w:r>
      <w:r w:rsidDel="00000000" w:rsidR="00000000" w:rsidRPr="00000000">
        <w:rPr>
          <w:rFonts w:ascii="Times New Roman" w:cs="Times New Roman" w:eastAsia="Times New Roman" w:hAnsi="Times New Roman"/>
          <w:sz w:val="24"/>
          <w:szCs w:val="24"/>
          <w:rtl w:val="0"/>
        </w:rPr>
        <w:t xml:space="preserve"> </w:t>
        <w:tab/>
        <w:t xml:space="preserve">Mahesh Kannath</w:t>
      </w: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Fonts w:ascii="Times New Roman" w:cs="Times New Roman" w:eastAsia="Times New Roman" w:hAnsi="Times New Roman"/>
          <w:b w:val="1"/>
          <w:sz w:val="24"/>
          <w:szCs w:val="24"/>
          <w:rtl w:val="0"/>
        </w:rPr>
        <w:t xml:space="preserve">Module title:</w:t>
        <w:tab/>
        <w:tab/>
      </w:r>
      <w:r w:rsidDel="00000000" w:rsidR="00000000" w:rsidRPr="00000000">
        <w:rPr>
          <w:rFonts w:ascii="Times New Roman" w:cs="Times New Roman" w:eastAsia="Times New Roman" w:hAnsi="Times New Roman"/>
          <w:sz w:val="24"/>
          <w:szCs w:val="24"/>
          <w:rtl w:val="0"/>
        </w:rPr>
        <w:t xml:space="preserve"> Introduction to Industry 4.0</w:t>
      </w:r>
      <w:r w:rsidDel="00000000" w:rsidR="00000000" w:rsidRPr="00000000">
        <w:br w:type="page"/>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sz w:val="24"/>
          <w:szCs w:val="24"/>
        </w:rPr>
      </w:pPr>
      <w:bookmarkStart w:colFirst="0" w:colLast="0" w:name="_30j0zll" w:id="1"/>
      <w:bookmarkEnd w:id="1"/>
      <w:r w:rsidDel="00000000" w:rsidR="00000000" w:rsidRPr="00000000">
        <w:rPr>
          <w:rFonts w:ascii="Times New Roman" w:cs="Times New Roman" w:eastAsia="Times New Roman" w:hAnsi="Times New Roman"/>
          <w:b w:val="1"/>
          <w:sz w:val="24"/>
          <w:szCs w:val="24"/>
          <w:rtl w:val="0"/>
        </w:rPr>
        <w:t xml:space="preserve">Abstract</w:t>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bookmarkStart w:colFirst="0" w:colLast="0" w:name="_ovss3v5dswwb" w:id="2"/>
      <w:bookmarkEnd w:id="2"/>
      <w:r w:rsidDel="00000000" w:rsidR="00000000" w:rsidRPr="00000000">
        <w:rPr>
          <w:rFonts w:ascii="Times New Roman" w:cs="Times New Roman" w:eastAsia="Times New Roman" w:hAnsi="Times New Roman"/>
          <w:sz w:val="24"/>
          <w:szCs w:val="24"/>
          <w:rtl w:val="0"/>
        </w:rPr>
        <w:t xml:space="preserve">This report looks at the current assembly line process and pallet packing and how the introduction of industrial robot arms would be beneficial with regards to the speed of start to finish process of assembling the medical self testing kits all the way through to them being placed on a pallet ready for dispatch. It looks at what would change and how these changes will not only fit in with the current proceedings but also what the outcome of these improvements would mean.  The entire production process would not be changed, rather it will be adapted to allow the room for this proposed improvement.</w:t>
      </w:r>
    </w:p>
    <w:p w:rsidR="00000000" w:rsidDel="00000000" w:rsidP="00000000" w:rsidRDefault="00000000" w:rsidRPr="00000000" w14:paraId="0000000C">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rPr/>
      </w:pPr>
      <w:bookmarkStart w:colFirst="0" w:colLast="0" w:name="_1fob9te" w:id="3"/>
      <w:bookmarkEnd w:id="3"/>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480" w:lineRule="auto"/>
        <w:rPr/>
      </w:pPr>
      <w:r w:rsidDel="00000000" w:rsidR="00000000" w:rsidRPr="00000000">
        <w:rPr>
          <w:rFonts w:ascii="Times New Roman" w:cs="Times New Roman" w:eastAsia="Times New Roman" w:hAnsi="Times New Roman"/>
          <w:sz w:val="24"/>
          <w:szCs w:val="24"/>
          <w:rtl w:val="0"/>
        </w:rPr>
        <w:t xml:space="preserve">This report looks at the production process of medical self-testing kits and how technology of Industry 4.0 could be used to improve the production process and pallet packing speed and accuracy. It will look at the current process being used and ideas on how industry 4.0 could be used to not only improve the process but also the potential of the outcome being able to assemble more test kits if including the new ideas.</w:t>
      </w:r>
      <w:r w:rsidDel="00000000" w:rsidR="00000000" w:rsidRPr="00000000">
        <w:rPr>
          <w:rtl w:val="0"/>
        </w:rPr>
      </w:r>
    </w:p>
    <w:p w:rsidR="00000000" w:rsidDel="00000000" w:rsidP="00000000" w:rsidRDefault="00000000" w:rsidRPr="00000000" w14:paraId="00000010">
      <w:pPr>
        <w:spacing w:line="480" w:lineRule="auto"/>
        <w:rPr/>
      </w:pPr>
      <w:r w:rsidDel="00000000" w:rsidR="00000000" w:rsidRPr="00000000">
        <w:rPr>
          <w:rFonts w:ascii="Times New Roman" w:cs="Times New Roman" w:eastAsia="Times New Roman" w:hAnsi="Times New Roman"/>
          <w:sz w:val="24"/>
          <w:szCs w:val="24"/>
          <w:rtl w:val="0"/>
        </w:rPr>
        <w:t xml:space="preserve">The aim is to be able to include an industrial robot arm that would be able to speed up the production process meaning that targets could not only be met easier but also the increase the capacity of how many kits could be completed in a day and ready to be sent out.</w:t>
      </w:r>
      <w:r w:rsidDel="00000000" w:rsidR="00000000" w:rsidRPr="00000000">
        <w:rPr>
          <w:rtl w:val="0"/>
        </w:rPr>
      </w:r>
    </w:p>
    <w:p w:rsidR="00000000" w:rsidDel="00000000" w:rsidP="00000000" w:rsidRDefault="00000000" w:rsidRPr="00000000" w14:paraId="00000011">
      <w:pPr>
        <w:spacing w:line="480" w:lineRule="auto"/>
        <w:rPr/>
      </w:pPr>
      <w:r w:rsidDel="00000000" w:rsidR="00000000" w:rsidRPr="00000000">
        <w:rPr>
          <w:rFonts w:ascii="Times New Roman" w:cs="Times New Roman" w:eastAsia="Times New Roman" w:hAnsi="Times New Roman"/>
          <w:sz w:val="24"/>
          <w:szCs w:val="24"/>
          <w:rtl w:val="0"/>
        </w:rPr>
        <w:t xml:space="preserve">To be able to improve the process, looking at the current process that is being used is </w:t>
      </w:r>
      <w:r w:rsidDel="00000000" w:rsidR="00000000" w:rsidRPr="00000000">
        <w:rPr>
          <w:rFonts w:ascii="Times New Roman" w:cs="Times New Roman" w:eastAsia="Times New Roman" w:hAnsi="Times New Roman"/>
          <w:sz w:val="24"/>
          <w:szCs w:val="24"/>
          <w:rtl w:val="0"/>
        </w:rPr>
        <w:t xml:space="preserve">curtail</w:t>
      </w:r>
      <w:r w:rsidDel="00000000" w:rsidR="00000000" w:rsidRPr="00000000">
        <w:rPr>
          <w:rFonts w:ascii="Times New Roman" w:cs="Times New Roman" w:eastAsia="Times New Roman" w:hAnsi="Times New Roman"/>
          <w:sz w:val="24"/>
          <w:szCs w:val="24"/>
          <w:rtl w:val="0"/>
        </w:rPr>
        <w:t xml:space="preserve"> to see where the suggested improvement would fit in and what would be required in order for the new improvements to be successful.</w:t>
      </w:r>
      <w:r w:rsidDel="00000000" w:rsidR="00000000" w:rsidRPr="00000000">
        <w:rPr>
          <w:rtl w:val="0"/>
        </w:rPr>
      </w:r>
    </w:p>
    <w:p w:rsidR="00000000" w:rsidDel="00000000" w:rsidP="00000000" w:rsidRDefault="00000000" w:rsidRPr="00000000" w14:paraId="00000012">
      <w:pPr>
        <w:spacing w:line="480" w:lineRule="auto"/>
        <w:rPr/>
      </w:pPr>
      <w:bookmarkStart w:colFirst="0" w:colLast="0" w:name="_3znysh7" w:id="4"/>
      <w:bookmarkEnd w:id="4"/>
      <w:r w:rsidDel="00000000" w:rsidR="00000000" w:rsidRPr="00000000">
        <w:rPr>
          <w:rFonts w:ascii="Times New Roman" w:cs="Times New Roman" w:eastAsia="Times New Roman" w:hAnsi="Times New Roman"/>
          <w:sz w:val="24"/>
          <w:szCs w:val="24"/>
          <w:rtl w:val="0"/>
        </w:rPr>
        <w:t xml:space="preserve">The current process for assembling consists of two members of staff putting all components into each box by hand, once all components are in the boxes a tamper proof seal is applied on both ends of the boxes. The tamper proof seals are not applied until all the boxes have been filled.</w:t>
      </w: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process of applying the seals is a separate part of production to filling the boxes as the same person who fills also applies the seal. What this means is that the process from start to finish takes a longer time that could be saved and complete a batch faster if all were done simultaneously.  The aim is that introducing an industrial robot could not only decrease the time it takes to complete a production batch but also increase the number of kits that could be completed and ready to be dispatched in a day.</w:t>
      </w:r>
    </w:p>
    <w:p w:rsidR="00000000" w:rsidDel="00000000" w:rsidP="00000000" w:rsidRDefault="00000000" w:rsidRPr="00000000" w14:paraId="00000014">
      <w:pPr>
        <w:spacing w:line="480" w:lineRule="auto"/>
        <w:rPr/>
      </w:pPr>
      <w:r w:rsidDel="00000000" w:rsidR="00000000" w:rsidRPr="00000000">
        <w:rPr>
          <w:rFonts w:ascii="Times New Roman" w:cs="Times New Roman" w:eastAsia="Times New Roman" w:hAnsi="Times New Roman"/>
          <w:sz w:val="24"/>
          <w:szCs w:val="24"/>
          <w:rtl w:val="0"/>
        </w:rPr>
        <w:t xml:space="preserve">When orders require a pallet, this is put together by staff members, using another industrial robot arm that could pack the pallet would free up people for other tasks and heavier boxes could be put onto the pallet safely.</w:t>
      </w:r>
      <w:r w:rsidDel="00000000" w:rsidR="00000000" w:rsidRPr="00000000">
        <w:rPr>
          <w:rtl w:val="0"/>
        </w:rPr>
      </w:r>
    </w:p>
    <w:p w:rsidR="00000000" w:rsidDel="00000000" w:rsidP="00000000" w:rsidRDefault="00000000" w:rsidRPr="00000000" w14:paraId="00000015">
      <w:pPr>
        <w:spacing w:line="480" w:lineRule="auto"/>
        <w:rPr/>
      </w:pPr>
      <w:bookmarkStart w:colFirst="0" w:colLast="0" w:name="_2et92p0" w:id="5"/>
      <w:bookmarkEnd w:id="5"/>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Fonts w:ascii="Times New Roman" w:cs="Times New Roman" w:eastAsia="Times New Roman" w:hAnsi="Times New Roman"/>
          <w:b w:val="1"/>
          <w:sz w:val="24"/>
          <w:szCs w:val="24"/>
          <w:rtl w:val="0"/>
        </w:rPr>
        <w:t xml:space="preserve">Implementation of Methodology</w:t>
      </w:r>
      <w:r w:rsidDel="00000000" w:rsidR="00000000" w:rsidRPr="00000000">
        <w:rPr>
          <w:rtl w:val="0"/>
        </w:rPr>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current production process is done manually by hand except for the use </w:t>
      </w:r>
      <w:r w:rsidDel="00000000" w:rsidR="00000000" w:rsidRPr="00000000">
        <w:rPr>
          <w:rFonts w:ascii="Times New Roman" w:cs="Times New Roman" w:eastAsia="Times New Roman" w:hAnsi="Times New Roman"/>
          <w:sz w:val="24"/>
          <w:szCs w:val="24"/>
          <w:rtl w:val="0"/>
        </w:rPr>
        <w:t xml:space="preserve">of tiny</w:t>
      </w:r>
      <w:r w:rsidDel="00000000" w:rsidR="00000000" w:rsidRPr="00000000">
        <w:rPr>
          <w:rFonts w:ascii="Times New Roman" w:cs="Times New Roman" w:eastAsia="Times New Roman" w:hAnsi="Times New Roman"/>
          <w:sz w:val="24"/>
          <w:szCs w:val="24"/>
          <w:rtl w:val="0"/>
        </w:rPr>
        <w:t xml:space="preserve"> tampino that is used to hold the reel of tamper proof seals and feed them up to face the box that will glide on the surface so that the seal will attach to the box. Adding a new addition to the process would take time to adapt to and would require staff to be inducted to understand the robot, what it does, how it works and also dedicate members of staff who would be require training to understand the robot and how to program with the correct details for each individual batch as not all products are the small shape, size and weight but also not all batch sizes are the same. </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it reads, “In industry, a combination of guiding systems and manual programming of the robot is commonly employed. They are referred to as ‘on-line’, ‘teaching’ or ‘lead-through’ systems and represent simplicity, as calculations and complex logic need </w:t>
      </w:r>
      <w:r w:rsidDel="00000000" w:rsidR="00000000" w:rsidRPr="00000000">
        <w:rPr>
          <w:rFonts w:ascii="Times New Roman" w:cs="Times New Roman" w:eastAsia="Times New Roman" w:hAnsi="Times New Roman"/>
          <w:sz w:val="24"/>
          <w:szCs w:val="24"/>
          <w:rtl w:val="0"/>
        </w:rPr>
        <w:t xml:space="preserve">not to be</w:t>
      </w:r>
      <w:r w:rsidDel="00000000" w:rsidR="00000000" w:rsidRPr="00000000">
        <w:rPr>
          <w:rFonts w:ascii="Times New Roman" w:cs="Times New Roman" w:eastAsia="Times New Roman" w:hAnsi="Times New Roman"/>
          <w:sz w:val="24"/>
          <w:szCs w:val="24"/>
          <w:rtl w:val="0"/>
        </w:rPr>
        <w:t xml:space="preserve"> integrated into such programming systems. A program is generated by the ‘taught’ positions, along with controller-specific language commands.”  (Manou,Vosniakos and Matsas,2018) what  can be  taken from this is once the robot has been ‘taught’ through the correct input of information it will be able to complete the task in hand successfully, it will be able to complete the task independently as long as the correct information has been provided. When it has been programmed with the required information the robot will be able to complete the task as it has been imputed into the programming system. </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it will take for the equipment to be set up and for members of staff to be not only trained but to also understand how to program the robot depends on the required number of kits that are being made. </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Space will need to be dedicated for the robot to be positioned next to the tiny tampino labelling machine.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can not have staff too close to the robot a small conveyor belt would be beneficial in order to safely move the assembled box closer to the robot to be able to pick it up and seal the box. The table that is currently in the production room will be replaced with the conveyor belt. </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rPr/>
      </w:pPr>
      <w:bookmarkStart w:colFirst="0" w:colLast="0" w:name="_tyjcwt" w:id="6"/>
      <w:bookmarkEnd w:id="6"/>
      <w:r w:rsidDel="00000000" w:rsidR="00000000" w:rsidRPr="00000000">
        <w:rPr>
          <w:rFonts w:ascii="Times New Roman" w:cs="Times New Roman" w:eastAsia="Times New Roman" w:hAnsi="Times New Roman"/>
          <w:b w:val="1"/>
          <w:sz w:val="24"/>
          <w:szCs w:val="24"/>
          <w:rtl w:val="0"/>
        </w:rPr>
        <w:t xml:space="preserve">Background research</w:t>
      </w:r>
      <w:r w:rsidDel="00000000" w:rsidR="00000000" w:rsidRPr="00000000">
        <w:rPr>
          <w:rtl w:val="0"/>
        </w:rPr>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thinking that the reason to introduce an industrial robot to a assembly line is to be able to complete kits at a faster pace it fits in well with how agile manufacturing has been defined “Agile manufacturing can be defined as the capability of surviving and prospering in a competitive environment of continuous and unpredictable change by reacting quickly and effectively to changing markets, driven by customer-designed products and services.”  (Cunha and Maropoulos, 2007) By improving on our existing production method it increases our capacity of the number of kits that not only can be made in a day but that can also be dispatched. This means that lead times could be reduced and a bigger stock growth would be possible. Doing so means that we could provide the products to the customers sooner and have the potential to have them on shelfs and online sooner than our direct competitors. The assembly that takes place in this workplace is for medical self-test kits all products have an expiry date meaning that if kits can be assembled ready for dispatch sooner the products </w:t>
      </w:r>
      <w:r w:rsidDel="00000000" w:rsidR="00000000" w:rsidRPr="00000000">
        <w:rPr>
          <w:rFonts w:ascii="Times New Roman" w:cs="Times New Roman" w:eastAsia="Times New Roman" w:hAnsi="Times New Roman"/>
          <w:sz w:val="24"/>
          <w:szCs w:val="24"/>
          <w:rtl w:val="0"/>
        </w:rPr>
        <w:t xml:space="preserve">will be out to be</w:t>
      </w:r>
      <w:r w:rsidDel="00000000" w:rsidR="00000000" w:rsidRPr="00000000">
        <w:rPr>
          <w:rFonts w:ascii="Times New Roman" w:cs="Times New Roman" w:eastAsia="Times New Roman" w:hAnsi="Times New Roman"/>
          <w:sz w:val="24"/>
          <w:szCs w:val="24"/>
          <w:rtl w:val="0"/>
        </w:rPr>
        <w:t xml:space="preserve"> sold sooner with a longer shelf life as they are not waiting to be made into kits. As the world of internet and technology is always changing, the demands to receive products has changed, customers now do not want to wait as long for their products to be with them as we all know about the technology available that makes receiving goods something that is a fast process. So not only will it benefit us by including these improvements but it is also crucial that this does happen to be able to keep up with the customer demands.</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previously mentioned, the robot will be an addition to the assembly line it will not be replacing the staff members and as seen here is one reason why. “Companies that employ highly automated assembly lines at the shop floor level struggle with the challenge of robots’ failures which results either in stoppages of the line or in manual backup of operation, which may lead to the deterioration of the system’s productivity and the products’ quality.” (Kootbally,2016) Power cuts and system failure are some of the problems we could face when including a robot on the production line, this is one reason to only include industrial robots for a selected part of the process as if anything does happen production could still continue. </w:t>
      </w:r>
      <w:r w:rsidDel="00000000" w:rsidR="00000000" w:rsidRPr="00000000">
        <w:rPr>
          <w:rFonts w:ascii="Times New Roman" w:cs="Times New Roman" w:eastAsia="Times New Roman" w:hAnsi="Times New Roman"/>
          <w:sz w:val="24"/>
          <w:szCs w:val="24"/>
          <w:rtl w:val="0"/>
        </w:rPr>
        <w:t xml:space="preserve">If as</w:t>
      </w:r>
      <w:r w:rsidDel="00000000" w:rsidR="00000000" w:rsidRPr="00000000">
        <w:rPr>
          <w:rFonts w:ascii="Times New Roman" w:cs="Times New Roman" w:eastAsia="Times New Roman" w:hAnsi="Times New Roman"/>
          <w:sz w:val="24"/>
          <w:szCs w:val="24"/>
          <w:rtl w:val="0"/>
        </w:rPr>
        <w:t xml:space="preserve"> stated before, if staff are trained on the general maintenance and set up of the robot many of the smaller problems that are able to be controlled and fixed internally so that production would be able to go back to work sooner rather than waiting for someone external to fix the problem that could take longer. </w:t>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assembly process is done by a staff member or a robot errors can occur but as stated here “The virtual model can simulate various scenarios based on the monitored data. Once the potential risks or failures are detected in the virtual models, operators are informed and they can take the pre-emptive action” (Kamble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2018 as cited in Koh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2019) It follows on to read “thus reducing the actual error rate and smoothing the inter-company operations” (Brettel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2014 ac cited in Koh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2019)  What can be taken from this is that with the technology of these machines more risks and potential errors will be taken into consideration and will become more preventable meaning success and overall productivity of assembly will increase, errors will be calculated better stored in memory better than what could of been predicted if only relying on what we as people can think as potential risk factors.</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rPr/>
      </w:pPr>
      <w:r w:rsidDel="00000000" w:rsidR="00000000" w:rsidRPr="00000000">
        <w:rPr>
          <w:rFonts w:ascii="Times New Roman" w:cs="Times New Roman" w:eastAsia="Times New Roman" w:hAnsi="Times New Roman"/>
          <w:b w:val="1"/>
          <w:sz w:val="24"/>
          <w:szCs w:val="24"/>
          <w:rtl w:val="0"/>
        </w:rPr>
        <w:t xml:space="preserve">Conclusions</w:t>
      </w: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adapting the production line to include a robot would mean that new and improved goals and higher targets could be set, lead times have the potential to change, that could benefit our customers and stock could be built to have the potential to accept bigger orders on a more frequent basis. </w:t>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number of kits and batches that could be completed in a working day could increase, opportunities would also open for staff members to develop further in the company by being trained on the robot and its programming.</w:t>
      </w:r>
    </w:p>
    <w:p w:rsidR="00000000" w:rsidDel="00000000" w:rsidP="00000000" w:rsidRDefault="00000000" w:rsidRPr="00000000" w14:paraId="00000037">
      <w:pPr>
        <w:spacing w:line="480" w:lineRule="auto"/>
        <w:rPr/>
      </w:pPr>
      <w:r w:rsidDel="00000000" w:rsidR="00000000" w:rsidRPr="00000000">
        <w:rPr>
          <w:rFonts w:ascii="Times New Roman" w:cs="Times New Roman" w:eastAsia="Times New Roman" w:hAnsi="Times New Roman"/>
          <w:sz w:val="24"/>
          <w:szCs w:val="24"/>
          <w:rtl w:val="0"/>
        </w:rPr>
        <w:t xml:space="preserve">Having the ability to </w:t>
      </w:r>
      <w:r w:rsidDel="00000000" w:rsidR="00000000" w:rsidRPr="00000000">
        <w:rPr>
          <w:rFonts w:ascii="Times New Roman" w:cs="Times New Roman" w:eastAsia="Times New Roman" w:hAnsi="Times New Roman"/>
          <w:sz w:val="24"/>
          <w:szCs w:val="24"/>
          <w:rtl w:val="0"/>
        </w:rPr>
        <w:t xml:space="preserve">assembly</w:t>
      </w:r>
      <w:r w:rsidDel="00000000" w:rsidR="00000000" w:rsidRPr="00000000">
        <w:rPr>
          <w:rFonts w:ascii="Times New Roman" w:cs="Times New Roman" w:eastAsia="Times New Roman" w:hAnsi="Times New Roman"/>
          <w:sz w:val="24"/>
          <w:szCs w:val="24"/>
          <w:rtl w:val="0"/>
        </w:rPr>
        <w:t xml:space="preserve"> and dispatch finished products sooner might put us in a better position than our competitors and keep us in a better position against many of our competitors. Being able to meet this would mean that we would be reaching the aim that was previously mentioned at the beginning, that being including the robot would help with the production and dispatch speed of our products. </w:t>
      </w: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References </w:t>
      </w:r>
    </w:p>
    <w:p w:rsidR="00000000" w:rsidDel="00000000" w:rsidP="00000000" w:rsidRDefault="00000000" w:rsidRPr="00000000" w14:paraId="0000003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Koh,L., Orzes, G. Jia,F., 2019. The fourth Industrial revolution( Industry 4.0): technologies disruption on operations and supply chain management. </w:t>
      </w:r>
      <w:r w:rsidDel="00000000" w:rsidR="00000000" w:rsidRPr="00000000">
        <w:rPr>
          <w:rFonts w:ascii="Times New Roman" w:cs="Times New Roman" w:eastAsia="Times New Roman" w:hAnsi="Times New Roman"/>
          <w:i w:val="1"/>
          <w:sz w:val="24"/>
          <w:szCs w:val="24"/>
          <w:highlight w:val="white"/>
          <w:rtl w:val="0"/>
        </w:rPr>
        <w:t xml:space="preserve">International journal of operations &amp;amp; Production management,</w:t>
      </w:r>
      <w:r w:rsidDel="00000000" w:rsidR="00000000" w:rsidRPr="00000000">
        <w:rPr>
          <w:rFonts w:ascii="Times New Roman" w:cs="Times New Roman" w:eastAsia="Times New Roman" w:hAnsi="Times New Roman"/>
          <w:sz w:val="24"/>
          <w:szCs w:val="24"/>
          <w:highlight w:val="white"/>
          <w:rtl w:val="0"/>
        </w:rPr>
        <w:t xml:space="preserve">[Online] 39(6/7/8), pp.817-828. Available at &lt;</w:t>
      </w:r>
      <w:hyperlink r:id="rId6">
        <w:r w:rsidDel="00000000" w:rsidR="00000000" w:rsidRPr="00000000">
          <w:rPr>
            <w:rFonts w:ascii="Times New Roman" w:cs="Times New Roman" w:eastAsia="Times New Roman" w:hAnsi="Times New Roman"/>
            <w:color w:val="1155cc"/>
            <w:sz w:val="24"/>
            <w:szCs w:val="24"/>
            <w:highlight w:val="white"/>
            <w:u w:val="single"/>
            <w:rtl w:val="0"/>
          </w:rPr>
          <w:t xml:space="preserve">https://www.proquest.com/docview/2315888327?accountid=130472&amp;parentSessionId=lJV3tK18sBrDvatmKjmPH%2FtzF2gcsnc9qd0H0VIybmI%3D&amp;pq-origsite=primo</w:t>
        </w:r>
      </w:hyperlink>
      <w:r w:rsidDel="00000000" w:rsidR="00000000" w:rsidRPr="00000000">
        <w:rPr>
          <w:rFonts w:ascii="Times New Roman" w:cs="Times New Roman" w:eastAsia="Times New Roman" w:hAnsi="Times New Roman"/>
          <w:sz w:val="24"/>
          <w:szCs w:val="24"/>
          <w:highlight w:val="white"/>
          <w:rtl w:val="0"/>
        </w:rPr>
        <w:t xml:space="preserve">&gt; [Accessed 28 July 2022].</w:t>
      </w:r>
    </w:p>
    <w:p w:rsidR="00000000" w:rsidDel="00000000" w:rsidP="00000000" w:rsidRDefault="00000000" w:rsidRPr="00000000" w14:paraId="0000003B">
      <w:pPr>
        <w:rPr>
          <w:rFonts w:ascii="Open Sans" w:cs="Open Sans" w:eastAsia="Open Sans" w:hAnsi="Open Sans"/>
          <w:sz w:val="20"/>
          <w:szCs w:val="20"/>
          <w:highlight w:val="white"/>
        </w:rPr>
      </w:pPr>
      <w:r w:rsidDel="00000000" w:rsidR="00000000" w:rsidRPr="00000000">
        <w:rPr>
          <w:rtl w:val="0"/>
        </w:rPr>
      </w:r>
    </w:p>
    <w:p w:rsidR="00000000" w:rsidDel="00000000" w:rsidP="00000000" w:rsidRDefault="00000000" w:rsidRPr="00000000" w14:paraId="0000003C">
      <w:pPr>
        <w:rPr/>
      </w:pPr>
      <w:r w:rsidDel="00000000" w:rsidR="00000000" w:rsidRPr="00000000">
        <w:rPr>
          <w:rFonts w:ascii="Times New Roman" w:cs="Times New Roman" w:eastAsia="Times New Roman" w:hAnsi="Times New Roman"/>
          <w:color w:val="000000"/>
          <w:sz w:val="24"/>
          <w:szCs w:val="24"/>
          <w:highlight w:val="white"/>
          <w:rtl w:val="0"/>
        </w:rPr>
        <w:t xml:space="preserve">Kootbally, Z., 2016. Industrial robot capability models for agile manufacturing. </w:t>
      </w:r>
      <w:r w:rsidDel="00000000" w:rsidR="00000000" w:rsidRPr="00000000">
        <w:rPr>
          <w:rFonts w:ascii="Times New Roman" w:cs="Times New Roman" w:eastAsia="Times New Roman" w:hAnsi="Times New Roman"/>
          <w:i w:val="1"/>
          <w:color w:val="000000"/>
          <w:sz w:val="24"/>
          <w:szCs w:val="24"/>
          <w:highlight w:val="white"/>
          <w:rtl w:val="0"/>
        </w:rPr>
        <w:t xml:space="preserve">Industrial Robot: An International Journal</w:t>
      </w:r>
      <w:r w:rsidDel="00000000" w:rsidR="00000000" w:rsidRPr="00000000">
        <w:rPr>
          <w:rFonts w:ascii="Times New Roman" w:cs="Times New Roman" w:eastAsia="Times New Roman" w:hAnsi="Times New Roman"/>
          <w:color w:val="000000"/>
          <w:sz w:val="24"/>
          <w:szCs w:val="24"/>
          <w:highlight w:val="white"/>
          <w:rtl w:val="0"/>
        </w:rPr>
        <w:t xml:space="preserve">, [online] 43(5), pp.481-494. Available at: &lt;</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https://www.proquest.com/docview/1826443784?accountid=130472&amp;parentSessionId=JWOzti62kkiRuaLX%2FX5soeaaoJn4kD1uG0lpZuAvrho%3D&amp;pq-origsite=primo</w:t>
        </w:r>
      </w:hyperlink>
      <w:r w:rsidDel="00000000" w:rsidR="00000000" w:rsidRPr="00000000">
        <w:rPr>
          <w:rFonts w:ascii="Times New Roman" w:cs="Times New Roman" w:eastAsia="Times New Roman" w:hAnsi="Times New Roman"/>
          <w:color w:val="000000"/>
          <w:sz w:val="24"/>
          <w:szCs w:val="24"/>
          <w:highlight w:val="white"/>
          <w:rtl w:val="0"/>
        </w:rPr>
        <w:t xml:space="preserve">&gt;  [Accessed 25 July 2022]</w:t>
      </w:r>
      <w:r w:rsidDel="00000000" w:rsidR="00000000" w:rsidRPr="00000000">
        <w:rPr>
          <w:rFonts w:ascii="Open Sans" w:cs="Open Sans" w:eastAsia="Open Sans" w:hAnsi="Open Sans"/>
          <w:color w:val="000000"/>
          <w:sz w:val="20"/>
          <w:szCs w:val="20"/>
          <w:highlight w:val="white"/>
          <w:rtl w:val="0"/>
        </w:rPr>
        <w:t xml:space="preserve">.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Manou, E., Vosniakos, G. and Matsas, E., 2018. Understanding industrial robot programming by aid of a virtual reality environment. </w:t>
      </w:r>
      <w:r w:rsidDel="00000000" w:rsidR="00000000" w:rsidRPr="00000000">
        <w:rPr>
          <w:rFonts w:ascii="Times New Roman" w:cs="Times New Roman" w:eastAsia="Times New Roman" w:hAnsi="Times New Roman"/>
          <w:i w:val="1"/>
          <w:smallCaps w:val="0"/>
          <w:strike w:val="0"/>
          <w:color w:val="000000"/>
          <w:sz w:val="24"/>
          <w:szCs w:val="24"/>
          <w:highlight w:val="white"/>
          <w:u w:val="none"/>
          <w:vertAlign w:val="baseline"/>
          <w:rtl w:val="0"/>
        </w:rPr>
        <w:t xml:space="preserve">International Journal of Mechanical Engineering Education</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 [online] 47(2), pp.135-155. Available at:  &lt;https://journals-sagepub-com.ezproxy.uwtsd.ac.uk/doi/full/10.1177/0306419018762704&gt;   [Accessed 25 July 2022].</w:t>
      </w:r>
      <w:r w:rsidDel="00000000" w:rsidR="00000000" w:rsidRPr="00000000">
        <w:rPr>
          <w:rtl w:val="0"/>
        </w:rPr>
      </w:r>
    </w:p>
    <w:sectPr>
      <w:pgSz w:h="16838" w:w="11906"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proquest.com/docview/2315888327?accountid=130472&amp;parentSessionId=lJV3tK18sBrDvatmKjmPH%2FtzF2gcsnc9qd0H0VIybmI%3D&amp;pq-origsite=primo" TargetMode="External"/><Relationship Id="rId7" Type="http://schemas.openxmlformats.org/officeDocument/2006/relationships/hyperlink" Target="https://www.proquest.com/docview/1826443784?accountid=130472&amp;parentSessionId=JWOzti62kkiRuaLX%2FX5soeaaoJn4kD1uG0lpZuAvrho%3D&amp;pq-origsite=prim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