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000000" w:themeColor="text1"/>
          <w:kern w:val="2"/>
          <w:lang w:val="en-IN"/>
          <w14:ligatures w14:val="standardContextual"/>
        </w:rPr>
        <w:id w:val="-1730298954"/>
        <w:docPartObj>
          <w:docPartGallery w:val="Cover Pages"/>
          <w:docPartUnique/>
        </w:docPartObj>
      </w:sdtPr>
      <w:sdtEndPr>
        <w:rPr>
          <w:rFonts w:asciiTheme="majorHAnsi" w:eastAsiaTheme="majorEastAsia" w:hAnsiTheme="majorHAnsi" w:cstheme="majorBidi"/>
          <w:b/>
          <w:bCs/>
          <w:sz w:val="32"/>
          <w:szCs w:val="32"/>
        </w:rPr>
      </w:sdtEndPr>
      <w:sdtContent>
        <w:p w14:paraId="36D56323" w14:textId="77777777" w:rsidR="00CB3E8D" w:rsidRDefault="00CB3E8D" w:rsidP="00CB3E8D">
          <w:pPr>
            <w:pStyle w:val="NoSpacing"/>
            <w:spacing w:before="1540" w:after="240"/>
            <w:rPr>
              <w:rFonts w:eastAsiaTheme="minorHAnsi"/>
              <w:color w:val="000000" w:themeColor="text1"/>
              <w:kern w:val="2"/>
              <w:lang w:val="en-IN"/>
              <w14:ligatures w14:val="standardContextual"/>
            </w:rPr>
          </w:pPr>
          <w:r w:rsidRPr="00CB3E8D">
            <w:rPr>
              <w:rFonts w:ascii="Arial" w:hAnsi="Arial" w:cs="Arial"/>
              <w:noProof/>
              <w:sz w:val="16"/>
              <w:szCs w:val="16"/>
            </w:rPr>
            <w:drawing>
              <wp:inline distT="0" distB="0" distL="0" distR="0" wp14:anchorId="682CEBD8" wp14:editId="35BE6F1B">
                <wp:extent cx="318770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311" t="-6885" r="-16311" b="-6885"/>
                        <a:stretch/>
                      </pic:blipFill>
                      <pic:spPr>
                        <a:xfrm>
                          <a:off x="0" y="0"/>
                          <a:ext cx="3187700" cy="1638300"/>
                        </a:xfrm>
                        <a:prstGeom prst="rect">
                          <a:avLst/>
                        </a:prstGeom>
                      </pic:spPr>
                    </pic:pic>
                  </a:graphicData>
                </a:graphic>
              </wp:inline>
            </w:drawing>
          </w:r>
        </w:p>
        <w:p w14:paraId="7B35CB23" w14:textId="15A72399" w:rsidR="00CB3E8D" w:rsidRPr="00CB3E8D" w:rsidRDefault="00181406" w:rsidP="00CB3E8D">
          <w:pPr>
            <w:pStyle w:val="NoSpacing"/>
            <w:spacing w:before="1540" w:after="240"/>
            <w:jc w:val="center"/>
            <w:rPr>
              <w:rStyle w:val="TitleChar"/>
              <w:rFonts w:asciiTheme="minorHAnsi" w:eastAsiaTheme="minorEastAsia" w:hAnsiTheme="minorHAnsi" w:cstheme="minorBidi"/>
              <w:color w:val="000000" w:themeColor="text1"/>
              <w:spacing w:val="0"/>
              <w:kern w:val="0"/>
              <w:sz w:val="22"/>
              <w:szCs w:val="22"/>
            </w:rPr>
          </w:pPr>
          <w:r w:rsidRPr="004C3EA4">
            <w:rPr>
              <w:noProof/>
              <w:color w:val="000000" w:themeColor="text1"/>
            </w:rPr>
            <mc:AlternateContent>
              <mc:Choice Requires="wps">
                <w:drawing>
                  <wp:anchor distT="0" distB="0" distL="114300" distR="114300" simplePos="0" relativeHeight="251659264" behindDoc="0" locked="0" layoutInCell="1" allowOverlap="1" wp14:anchorId="5CAABFFD" wp14:editId="1D9425E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B13B1" w14:textId="12E2F439" w:rsidR="00181406" w:rsidRDefault="00181406" w:rsidP="00181406">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AABFF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4BB13B1" w14:textId="12E2F439" w:rsidR="00181406" w:rsidRDefault="00181406" w:rsidP="00181406">
                          <w:pPr>
                            <w:pStyle w:val="NoSpacing"/>
                            <w:rPr>
                              <w:color w:val="4472C4" w:themeColor="accent1"/>
                            </w:rPr>
                          </w:pPr>
                        </w:p>
                      </w:txbxContent>
                    </v:textbox>
                    <w10:wrap anchorx="margin" anchory="page"/>
                  </v:shape>
                </w:pict>
              </mc:Fallback>
            </mc:AlternateContent>
          </w:r>
          <w:r w:rsidRPr="00CB3E8D">
            <w:rPr>
              <w:rStyle w:val="TitleChar"/>
              <w:rFonts w:ascii="Arial" w:hAnsi="Arial" w:cs="Arial"/>
              <w:color w:val="000000" w:themeColor="text1"/>
              <w:sz w:val="72"/>
              <w:szCs w:val="72"/>
            </w:rPr>
            <w:t>Report</w:t>
          </w:r>
        </w:p>
        <w:p w14:paraId="0C6291AD" w14:textId="77777777" w:rsidR="00CB3E8D" w:rsidRPr="00CB3E8D" w:rsidRDefault="00CB3E8D" w:rsidP="00181406">
          <w:pPr>
            <w:pStyle w:val="Heading1"/>
            <w:jc w:val="center"/>
            <w:rPr>
              <w:rStyle w:val="TitleChar"/>
              <w:rFonts w:ascii="Arial" w:hAnsi="Arial" w:cs="Arial"/>
              <w:color w:val="000000" w:themeColor="text1"/>
            </w:rPr>
          </w:pPr>
        </w:p>
        <w:p w14:paraId="6B7CA332" w14:textId="5F976804" w:rsidR="00181406" w:rsidRPr="00CB3E8D" w:rsidRDefault="00181406" w:rsidP="00181406">
          <w:pPr>
            <w:pStyle w:val="Heading1"/>
            <w:jc w:val="center"/>
            <w:rPr>
              <w:rFonts w:ascii="Arial" w:hAnsi="Arial" w:cs="Arial"/>
              <w:b/>
              <w:bCs/>
              <w:color w:val="000000" w:themeColor="text1"/>
            </w:rPr>
          </w:pPr>
          <w:bookmarkStart w:id="0" w:name="_Toc130729279"/>
          <w:r w:rsidRPr="00CB3E8D">
            <w:rPr>
              <w:rStyle w:val="TitleChar"/>
              <w:rFonts w:ascii="Arial" w:hAnsi="Arial" w:cs="Arial"/>
              <w:color w:val="000000" w:themeColor="text1"/>
            </w:rPr>
            <w:t>Understanding Entrepreneurship and Small Business</w:t>
          </w:r>
          <w:bookmarkEnd w:id="0"/>
          <w:r w:rsidR="00CB3E8D">
            <w:rPr>
              <w:rStyle w:val="TitleChar"/>
              <w:rFonts w:ascii="Arial" w:hAnsi="Arial" w:cs="Arial"/>
              <w:color w:val="000000" w:themeColor="text1"/>
            </w:rPr>
            <w:t>es</w:t>
          </w:r>
        </w:p>
        <w:p w14:paraId="6BE047B9" w14:textId="77777777" w:rsidR="00CB3E8D" w:rsidRDefault="00CB3E8D" w:rsidP="00CB3E8D">
          <w:pPr>
            <w:rPr>
              <w:rFonts w:asciiTheme="majorHAnsi" w:eastAsiaTheme="majorEastAsia" w:hAnsiTheme="majorHAnsi" w:cstheme="majorBidi"/>
              <w:b/>
              <w:bCs/>
              <w:color w:val="000000" w:themeColor="text1"/>
              <w:sz w:val="32"/>
              <w:szCs w:val="32"/>
            </w:rPr>
          </w:pPr>
        </w:p>
        <w:p w14:paraId="162C7F8B" w14:textId="77777777"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 xml:space="preserve">Program Name: BA Business Management </w:t>
          </w:r>
        </w:p>
        <w:p w14:paraId="4425AA5F" w14:textId="77777777"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 xml:space="preserve">Module name: Entrepreneurship </w:t>
          </w:r>
        </w:p>
        <w:p w14:paraId="7405E529" w14:textId="77777777"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Code: LCBB5001</w:t>
          </w:r>
        </w:p>
        <w:p w14:paraId="21355041" w14:textId="1DB57FA7"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 xml:space="preserve">Assignment title: Assessment Component </w:t>
          </w:r>
          <w:r w:rsidRPr="00CB3E8D">
            <w:rPr>
              <w:rFonts w:ascii="Arial" w:hAnsi="Arial" w:cs="Arial"/>
              <w:sz w:val="24"/>
              <w:szCs w:val="24"/>
              <w:lang w:val="en-GB"/>
            </w:rPr>
            <w:t>2</w:t>
          </w:r>
          <w:r w:rsidRPr="00CB3E8D">
            <w:rPr>
              <w:rFonts w:ascii="Arial" w:hAnsi="Arial" w:cs="Arial"/>
              <w:sz w:val="24"/>
              <w:szCs w:val="24"/>
              <w:lang w:val="en-GB"/>
            </w:rPr>
            <w:t>: Written Report</w:t>
          </w:r>
          <w:r w:rsidRPr="00CB3E8D">
            <w:rPr>
              <w:rFonts w:ascii="Arial" w:hAnsi="Arial" w:cs="Arial"/>
              <w:sz w:val="24"/>
              <w:szCs w:val="24"/>
              <w:lang w:val="en-GB"/>
            </w:rPr>
            <w:t xml:space="preserve"> 1500 words</w:t>
          </w:r>
        </w:p>
        <w:p w14:paraId="155498EB" w14:textId="02365606"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 xml:space="preserve">Lecturer’s name: </w:t>
          </w:r>
          <w:r w:rsidRPr="00CB3E8D">
            <w:rPr>
              <w:rFonts w:ascii="Arial" w:hAnsi="Arial" w:cs="Arial"/>
              <w:sz w:val="24"/>
              <w:szCs w:val="24"/>
              <w:lang w:val="en-GB"/>
            </w:rPr>
            <w:t>Essa Bah</w:t>
          </w:r>
        </w:p>
        <w:p w14:paraId="697B37E6" w14:textId="3D9E138F"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Name:</w:t>
          </w:r>
          <w:r w:rsidRPr="00CB3E8D">
            <w:rPr>
              <w:rFonts w:ascii="Arial" w:hAnsi="Arial" w:cs="Arial"/>
              <w:sz w:val="24"/>
              <w:szCs w:val="24"/>
              <w:lang w:val="en-GB"/>
            </w:rPr>
            <w:t xml:space="preserve"> Carmen-Ioana Hodoroaba</w:t>
          </w:r>
        </w:p>
        <w:p w14:paraId="371C6C2A" w14:textId="3CC73ADC" w:rsidR="00CB3E8D" w:rsidRPr="00CB3E8D" w:rsidRDefault="00CB3E8D" w:rsidP="00CB3E8D">
          <w:pPr>
            <w:spacing w:line="360" w:lineRule="auto"/>
            <w:jc w:val="both"/>
            <w:rPr>
              <w:rFonts w:ascii="Arial" w:hAnsi="Arial" w:cs="Arial"/>
              <w:sz w:val="24"/>
              <w:szCs w:val="24"/>
              <w:lang w:val="en-GB"/>
            </w:rPr>
          </w:pPr>
          <w:r w:rsidRPr="00CB3E8D">
            <w:rPr>
              <w:rFonts w:ascii="Arial" w:hAnsi="Arial" w:cs="Arial"/>
              <w:sz w:val="24"/>
              <w:szCs w:val="24"/>
              <w:lang w:val="en-GB"/>
            </w:rPr>
            <w:t>Student id:</w:t>
          </w:r>
          <w:r w:rsidRPr="00CB3E8D">
            <w:rPr>
              <w:rFonts w:ascii="Arial" w:hAnsi="Arial" w:cs="Arial"/>
              <w:sz w:val="24"/>
              <w:szCs w:val="24"/>
              <w:lang w:val="en-GB"/>
            </w:rPr>
            <w:t xml:space="preserve"> 2109656</w:t>
          </w:r>
        </w:p>
        <w:p w14:paraId="7E2CE68C" w14:textId="42207DAF" w:rsidR="00181406" w:rsidRPr="004C3EA4" w:rsidRDefault="00000000" w:rsidP="00CB3E8D">
          <w:pPr>
            <w:rPr>
              <w:rFonts w:asciiTheme="majorHAnsi" w:eastAsiaTheme="majorEastAsia" w:hAnsiTheme="majorHAnsi" w:cstheme="majorBidi"/>
              <w:b/>
              <w:bCs/>
              <w:color w:val="000000" w:themeColor="text1"/>
              <w:sz w:val="32"/>
              <w:szCs w:val="32"/>
            </w:rPr>
          </w:pPr>
        </w:p>
      </w:sdtContent>
    </w:sdt>
    <w:p w14:paraId="67738B52" w14:textId="77777777" w:rsidR="00181406" w:rsidRPr="004C3EA4" w:rsidRDefault="00181406" w:rsidP="004C3EA4">
      <w:pPr>
        <w:spacing w:line="360" w:lineRule="auto"/>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kern w:val="2"/>
          <w:sz w:val="24"/>
          <w:szCs w:val="24"/>
          <w:lang w:val="en-IN"/>
          <w14:ligatures w14:val="standardContextual"/>
        </w:rPr>
        <w:id w:val="-942840365"/>
        <w:docPartObj>
          <w:docPartGallery w:val="Table of Contents"/>
          <w:docPartUnique/>
        </w:docPartObj>
      </w:sdtPr>
      <w:sdtEndPr>
        <w:rPr>
          <w:b/>
          <w:bCs/>
          <w:noProof/>
        </w:rPr>
      </w:sdtEndPr>
      <w:sdtContent>
        <w:p w14:paraId="7CBD83BD" w14:textId="4EA67BC5" w:rsidR="00181406" w:rsidRPr="00CB3E8D" w:rsidRDefault="00181406" w:rsidP="00CB3E8D">
          <w:pPr>
            <w:pStyle w:val="TOCHeading"/>
            <w:spacing w:line="360" w:lineRule="auto"/>
            <w:jc w:val="center"/>
            <w:rPr>
              <w:rFonts w:ascii="Arial" w:hAnsi="Arial" w:cs="Arial"/>
              <w:color w:val="000000" w:themeColor="text1"/>
            </w:rPr>
          </w:pPr>
          <w:r w:rsidRPr="00CB3E8D">
            <w:rPr>
              <w:rFonts w:ascii="Arial" w:hAnsi="Arial" w:cs="Arial"/>
              <w:color w:val="000000" w:themeColor="text1"/>
            </w:rPr>
            <w:t>Table of Contents</w:t>
          </w:r>
        </w:p>
        <w:p w14:paraId="131AC4DB" w14:textId="5EDD3993" w:rsidR="00CB3E8D" w:rsidRDefault="00181406">
          <w:pPr>
            <w:pStyle w:val="TOC1"/>
            <w:tabs>
              <w:tab w:val="right" w:leader="dot" w:pos="9016"/>
            </w:tabs>
            <w:rPr>
              <w:rFonts w:eastAsiaTheme="minorEastAsia"/>
              <w:noProof/>
              <w:kern w:val="0"/>
              <w:sz w:val="24"/>
              <w:szCs w:val="24"/>
              <w:lang w:val="en-GB" w:eastAsia="en-GB"/>
              <w14:ligatures w14:val="none"/>
            </w:rPr>
          </w:pPr>
          <w:r w:rsidRPr="004C3EA4">
            <w:rPr>
              <w:rFonts w:ascii="Times New Roman" w:hAnsi="Times New Roman" w:cs="Times New Roman"/>
              <w:color w:val="000000" w:themeColor="text1"/>
              <w:sz w:val="24"/>
              <w:szCs w:val="24"/>
            </w:rPr>
            <w:fldChar w:fldCharType="begin"/>
          </w:r>
          <w:r w:rsidRPr="004C3EA4">
            <w:rPr>
              <w:rFonts w:ascii="Times New Roman" w:hAnsi="Times New Roman" w:cs="Times New Roman"/>
              <w:color w:val="000000" w:themeColor="text1"/>
              <w:sz w:val="24"/>
              <w:szCs w:val="24"/>
            </w:rPr>
            <w:instrText xml:space="preserve"> TOC \o "1-3" \h \z \u </w:instrText>
          </w:r>
          <w:r w:rsidRPr="004C3EA4">
            <w:rPr>
              <w:rFonts w:ascii="Times New Roman" w:hAnsi="Times New Roman" w:cs="Times New Roman"/>
              <w:color w:val="000000" w:themeColor="text1"/>
              <w:sz w:val="24"/>
              <w:szCs w:val="24"/>
            </w:rPr>
            <w:fldChar w:fldCharType="separate"/>
          </w:r>
          <w:hyperlink w:anchor="_Toc130729279" w:history="1">
            <w:r w:rsidR="00CB3E8D" w:rsidRPr="00341C72">
              <w:rPr>
                <w:rStyle w:val="Hyperlink"/>
                <w:rFonts w:ascii="Arial" w:hAnsi="Arial" w:cs="Arial"/>
                <w:noProof/>
                <w:spacing w:val="-10"/>
                <w:kern w:val="28"/>
              </w:rPr>
              <w:t>Understanding Entrepreneurship and Small Business</w:t>
            </w:r>
            <w:r w:rsidR="00CB3E8D">
              <w:rPr>
                <w:noProof/>
                <w:webHidden/>
              </w:rPr>
              <w:tab/>
            </w:r>
            <w:r w:rsidR="00CB3E8D">
              <w:rPr>
                <w:noProof/>
                <w:webHidden/>
              </w:rPr>
              <w:fldChar w:fldCharType="begin"/>
            </w:r>
            <w:r w:rsidR="00CB3E8D">
              <w:rPr>
                <w:noProof/>
                <w:webHidden/>
              </w:rPr>
              <w:instrText xml:space="preserve"> PAGEREF _Toc130729279 \h </w:instrText>
            </w:r>
            <w:r w:rsidR="00CB3E8D">
              <w:rPr>
                <w:noProof/>
                <w:webHidden/>
              </w:rPr>
            </w:r>
            <w:r w:rsidR="00CB3E8D">
              <w:rPr>
                <w:noProof/>
                <w:webHidden/>
              </w:rPr>
              <w:fldChar w:fldCharType="separate"/>
            </w:r>
            <w:r w:rsidR="00CB3E8D">
              <w:rPr>
                <w:noProof/>
                <w:webHidden/>
              </w:rPr>
              <w:t>0</w:t>
            </w:r>
            <w:r w:rsidR="00CB3E8D">
              <w:rPr>
                <w:noProof/>
                <w:webHidden/>
              </w:rPr>
              <w:fldChar w:fldCharType="end"/>
            </w:r>
          </w:hyperlink>
        </w:p>
        <w:p w14:paraId="04FEBA76" w14:textId="7E8C050A"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80" w:history="1">
            <w:r w:rsidRPr="00341C7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_Toc130729280 \h </w:instrText>
            </w:r>
            <w:r>
              <w:rPr>
                <w:noProof/>
                <w:webHidden/>
              </w:rPr>
            </w:r>
            <w:r>
              <w:rPr>
                <w:noProof/>
                <w:webHidden/>
              </w:rPr>
              <w:fldChar w:fldCharType="separate"/>
            </w:r>
            <w:r>
              <w:rPr>
                <w:noProof/>
                <w:webHidden/>
              </w:rPr>
              <w:t>2</w:t>
            </w:r>
            <w:r>
              <w:rPr>
                <w:noProof/>
                <w:webHidden/>
              </w:rPr>
              <w:fldChar w:fldCharType="end"/>
            </w:r>
          </w:hyperlink>
        </w:p>
        <w:p w14:paraId="3B43FD7C" w14:textId="0BFD5E27"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81" w:history="1">
            <w:r w:rsidRPr="00341C72">
              <w:rPr>
                <w:rStyle w:val="Hyperlink"/>
                <w:rFonts w:ascii="Arial" w:hAnsi="Arial" w:cs="Arial"/>
                <w:b/>
                <w:bCs/>
                <w:noProof/>
              </w:rPr>
              <w:t>Definitions</w:t>
            </w:r>
            <w:r>
              <w:rPr>
                <w:noProof/>
                <w:webHidden/>
              </w:rPr>
              <w:tab/>
            </w:r>
            <w:r>
              <w:rPr>
                <w:noProof/>
                <w:webHidden/>
              </w:rPr>
              <w:fldChar w:fldCharType="begin"/>
            </w:r>
            <w:r>
              <w:rPr>
                <w:noProof/>
                <w:webHidden/>
              </w:rPr>
              <w:instrText xml:space="preserve"> PAGEREF _Toc130729281 \h </w:instrText>
            </w:r>
            <w:r>
              <w:rPr>
                <w:noProof/>
                <w:webHidden/>
              </w:rPr>
            </w:r>
            <w:r>
              <w:rPr>
                <w:noProof/>
                <w:webHidden/>
              </w:rPr>
              <w:fldChar w:fldCharType="separate"/>
            </w:r>
            <w:r>
              <w:rPr>
                <w:noProof/>
                <w:webHidden/>
              </w:rPr>
              <w:t>2</w:t>
            </w:r>
            <w:r>
              <w:rPr>
                <w:noProof/>
                <w:webHidden/>
              </w:rPr>
              <w:fldChar w:fldCharType="end"/>
            </w:r>
          </w:hyperlink>
        </w:p>
        <w:p w14:paraId="3A6055DD" w14:textId="4B4BFEF3"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2" w:history="1">
            <w:r w:rsidRPr="00341C72">
              <w:rPr>
                <w:rStyle w:val="Hyperlink"/>
                <w:rFonts w:ascii="Arial" w:hAnsi="Arial" w:cs="Arial"/>
                <w:b/>
                <w:bCs/>
                <w:noProof/>
              </w:rPr>
              <w:t>Entrepreneurship</w:t>
            </w:r>
            <w:r>
              <w:rPr>
                <w:noProof/>
                <w:webHidden/>
              </w:rPr>
              <w:tab/>
            </w:r>
            <w:r>
              <w:rPr>
                <w:noProof/>
                <w:webHidden/>
              </w:rPr>
              <w:fldChar w:fldCharType="begin"/>
            </w:r>
            <w:r>
              <w:rPr>
                <w:noProof/>
                <w:webHidden/>
              </w:rPr>
              <w:instrText xml:space="preserve"> PAGEREF _Toc130729282 \h </w:instrText>
            </w:r>
            <w:r>
              <w:rPr>
                <w:noProof/>
                <w:webHidden/>
              </w:rPr>
            </w:r>
            <w:r>
              <w:rPr>
                <w:noProof/>
                <w:webHidden/>
              </w:rPr>
              <w:fldChar w:fldCharType="separate"/>
            </w:r>
            <w:r>
              <w:rPr>
                <w:noProof/>
                <w:webHidden/>
              </w:rPr>
              <w:t>2</w:t>
            </w:r>
            <w:r>
              <w:rPr>
                <w:noProof/>
                <w:webHidden/>
              </w:rPr>
              <w:fldChar w:fldCharType="end"/>
            </w:r>
          </w:hyperlink>
        </w:p>
        <w:p w14:paraId="1CCAD4A2" w14:textId="08B241E4"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3" w:history="1">
            <w:r w:rsidRPr="00341C72">
              <w:rPr>
                <w:rStyle w:val="Hyperlink"/>
                <w:rFonts w:ascii="Arial" w:hAnsi="Arial" w:cs="Arial"/>
                <w:b/>
                <w:bCs/>
                <w:noProof/>
              </w:rPr>
              <w:t>UK/EU Small Business</w:t>
            </w:r>
            <w:r>
              <w:rPr>
                <w:noProof/>
                <w:webHidden/>
              </w:rPr>
              <w:tab/>
            </w:r>
            <w:r>
              <w:rPr>
                <w:noProof/>
                <w:webHidden/>
              </w:rPr>
              <w:fldChar w:fldCharType="begin"/>
            </w:r>
            <w:r>
              <w:rPr>
                <w:noProof/>
                <w:webHidden/>
              </w:rPr>
              <w:instrText xml:space="preserve"> PAGEREF _Toc130729283 \h </w:instrText>
            </w:r>
            <w:r>
              <w:rPr>
                <w:noProof/>
                <w:webHidden/>
              </w:rPr>
            </w:r>
            <w:r>
              <w:rPr>
                <w:noProof/>
                <w:webHidden/>
              </w:rPr>
              <w:fldChar w:fldCharType="separate"/>
            </w:r>
            <w:r>
              <w:rPr>
                <w:noProof/>
                <w:webHidden/>
              </w:rPr>
              <w:t>2</w:t>
            </w:r>
            <w:r>
              <w:rPr>
                <w:noProof/>
                <w:webHidden/>
              </w:rPr>
              <w:fldChar w:fldCharType="end"/>
            </w:r>
          </w:hyperlink>
        </w:p>
        <w:p w14:paraId="2C4BFA0F" w14:textId="5DC5C857"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84" w:history="1">
            <w:r w:rsidRPr="00341C72">
              <w:rPr>
                <w:rStyle w:val="Hyperlink"/>
                <w:rFonts w:ascii="Arial" w:hAnsi="Arial" w:cs="Arial"/>
                <w:b/>
                <w:bCs/>
                <w:noProof/>
              </w:rPr>
              <w:t>Entrepreneurs and Small Business Owners</w:t>
            </w:r>
            <w:r>
              <w:rPr>
                <w:noProof/>
                <w:webHidden/>
              </w:rPr>
              <w:tab/>
            </w:r>
            <w:r>
              <w:rPr>
                <w:noProof/>
                <w:webHidden/>
              </w:rPr>
              <w:fldChar w:fldCharType="begin"/>
            </w:r>
            <w:r>
              <w:rPr>
                <w:noProof/>
                <w:webHidden/>
              </w:rPr>
              <w:instrText xml:space="preserve"> PAGEREF _Toc130729284 \h </w:instrText>
            </w:r>
            <w:r>
              <w:rPr>
                <w:noProof/>
                <w:webHidden/>
              </w:rPr>
            </w:r>
            <w:r>
              <w:rPr>
                <w:noProof/>
                <w:webHidden/>
              </w:rPr>
              <w:fldChar w:fldCharType="separate"/>
            </w:r>
            <w:r>
              <w:rPr>
                <w:noProof/>
                <w:webHidden/>
              </w:rPr>
              <w:t>3</w:t>
            </w:r>
            <w:r>
              <w:rPr>
                <w:noProof/>
                <w:webHidden/>
              </w:rPr>
              <w:fldChar w:fldCharType="end"/>
            </w:r>
          </w:hyperlink>
        </w:p>
        <w:p w14:paraId="79C4D58E" w14:textId="2CB591B6"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85" w:history="1">
            <w:r w:rsidRPr="00341C72">
              <w:rPr>
                <w:rStyle w:val="Hyperlink"/>
                <w:rFonts w:ascii="Arial" w:hAnsi="Arial" w:cs="Arial"/>
                <w:b/>
                <w:bCs/>
                <w:noProof/>
              </w:rPr>
              <w:t>Key Entrepreneurial Motives/Skills</w:t>
            </w:r>
            <w:r>
              <w:rPr>
                <w:noProof/>
                <w:webHidden/>
              </w:rPr>
              <w:tab/>
            </w:r>
            <w:r>
              <w:rPr>
                <w:noProof/>
                <w:webHidden/>
              </w:rPr>
              <w:fldChar w:fldCharType="begin"/>
            </w:r>
            <w:r>
              <w:rPr>
                <w:noProof/>
                <w:webHidden/>
              </w:rPr>
              <w:instrText xml:space="preserve"> PAGEREF _Toc130729285 \h </w:instrText>
            </w:r>
            <w:r>
              <w:rPr>
                <w:noProof/>
                <w:webHidden/>
              </w:rPr>
            </w:r>
            <w:r>
              <w:rPr>
                <w:noProof/>
                <w:webHidden/>
              </w:rPr>
              <w:fldChar w:fldCharType="separate"/>
            </w:r>
            <w:r>
              <w:rPr>
                <w:noProof/>
                <w:webHidden/>
              </w:rPr>
              <w:t>4</w:t>
            </w:r>
            <w:r>
              <w:rPr>
                <w:noProof/>
                <w:webHidden/>
              </w:rPr>
              <w:fldChar w:fldCharType="end"/>
            </w:r>
          </w:hyperlink>
        </w:p>
        <w:p w14:paraId="0F41AD10" w14:textId="4000E6F3"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6" w:history="1">
            <w:r w:rsidRPr="00341C72">
              <w:rPr>
                <w:rStyle w:val="Hyperlink"/>
                <w:rFonts w:ascii="Arial" w:hAnsi="Arial" w:cs="Arial"/>
                <w:b/>
                <w:bCs/>
                <w:noProof/>
              </w:rPr>
              <w:t>Creativity</w:t>
            </w:r>
            <w:r>
              <w:rPr>
                <w:noProof/>
                <w:webHidden/>
              </w:rPr>
              <w:tab/>
            </w:r>
            <w:r>
              <w:rPr>
                <w:noProof/>
                <w:webHidden/>
              </w:rPr>
              <w:fldChar w:fldCharType="begin"/>
            </w:r>
            <w:r>
              <w:rPr>
                <w:noProof/>
                <w:webHidden/>
              </w:rPr>
              <w:instrText xml:space="preserve"> PAGEREF _Toc130729286 \h </w:instrText>
            </w:r>
            <w:r>
              <w:rPr>
                <w:noProof/>
                <w:webHidden/>
              </w:rPr>
            </w:r>
            <w:r>
              <w:rPr>
                <w:noProof/>
                <w:webHidden/>
              </w:rPr>
              <w:fldChar w:fldCharType="separate"/>
            </w:r>
            <w:r>
              <w:rPr>
                <w:noProof/>
                <w:webHidden/>
              </w:rPr>
              <w:t>4</w:t>
            </w:r>
            <w:r>
              <w:rPr>
                <w:noProof/>
                <w:webHidden/>
              </w:rPr>
              <w:fldChar w:fldCharType="end"/>
            </w:r>
          </w:hyperlink>
        </w:p>
        <w:p w14:paraId="6598F7AE" w14:textId="4D6F9EA7"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7" w:history="1">
            <w:r w:rsidRPr="00341C72">
              <w:rPr>
                <w:rStyle w:val="Hyperlink"/>
                <w:rFonts w:ascii="Arial" w:hAnsi="Arial" w:cs="Arial"/>
                <w:b/>
                <w:bCs/>
                <w:noProof/>
              </w:rPr>
              <w:t>Passion</w:t>
            </w:r>
            <w:r>
              <w:rPr>
                <w:noProof/>
                <w:webHidden/>
              </w:rPr>
              <w:tab/>
            </w:r>
            <w:r>
              <w:rPr>
                <w:noProof/>
                <w:webHidden/>
              </w:rPr>
              <w:fldChar w:fldCharType="begin"/>
            </w:r>
            <w:r>
              <w:rPr>
                <w:noProof/>
                <w:webHidden/>
              </w:rPr>
              <w:instrText xml:space="preserve"> PAGEREF _Toc130729287 \h </w:instrText>
            </w:r>
            <w:r>
              <w:rPr>
                <w:noProof/>
                <w:webHidden/>
              </w:rPr>
            </w:r>
            <w:r>
              <w:rPr>
                <w:noProof/>
                <w:webHidden/>
              </w:rPr>
              <w:fldChar w:fldCharType="separate"/>
            </w:r>
            <w:r>
              <w:rPr>
                <w:noProof/>
                <w:webHidden/>
              </w:rPr>
              <w:t>4</w:t>
            </w:r>
            <w:r>
              <w:rPr>
                <w:noProof/>
                <w:webHidden/>
              </w:rPr>
              <w:fldChar w:fldCharType="end"/>
            </w:r>
          </w:hyperlink>
        </w:p>
        <w:p w14:paraId="3862C93E" w14:textId="2D323D7D"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8" w:history="1">
            <w:r w:rsidRPr="00341C72">
              <w:rPr>
                <w:rStyle w:val="Hyperlink"/>
                <w:rFonts w:ascii="Arial" w:hAnsi="Arial" w:cs="Arial"/>
                <w:b/>
                <w:bCs/>
                <w:noProof/>
              </w:rPr>
              <w:t>Resilience</w:t>
            </w:r>
            <w:r>
              <w:rPr>
                <w:noProof/>
                <w:webHidden/>
              </w:rPr>
              <w:tab/>
            </w:r>
            <w:r>
              <w:rPr>
                <w:noProof/>
                <w:webHidden/>
              </w:rPr>
              <w:fldChar w:fldCharType="begin"/>
            </w:r>
            <w:r>
              <w:rPr>
                <w:noProof/>
                <w:webHidden/>
              </w:rPr>
              <w:instrText xml:space="preserve"> PAGEREF _Toc130729288 \h </w:instrText>
            </w:r>
            <w:r>
              <w:rPr>
                <w:noProof/>
                <w:webHidden/>
              </w:rPr>
            </w:r>
            <w:r>
              <w:rPr>
                <w:noProof/>
                <w:webHidden/>
              </w:rPr>
              <w:fldChar w:fldCharType="separate"/>
            </w:r>
            <w:r>
              <w:rPr>
                <w:noProof/>
                <w:webHidden/>
              </w:rPr>
              <w:t>4</w:t>
            </w:r>
            <w:r>
              <w:rPr>
                <w:noProof/>
                <w:webHidden/>
              </w:rPr>
              <w:fldChar w:fldCharType="end"/>
            </w:r>
          </w:hyperlink>
        </w:p>
        <w:p w14:paraId="40CF331A" w14:textId="3731E816"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89" w:history="1">
            <w:r w:rsidRPr="00341C72">
              <w:rPr>
                <w:rStyle w:val="Hyperlink"/>
                <w:rFonts w:ascii="Arial" w:hAnsi="Arial" w:cs="Arial"/>
                <w:b/>
                <w:bCs/>
                <w:noProof/>
              </w:rPr>
              <w:t>Risk-taking</w:t>
            </w:r>
            <w:r>
              <w:rPr>
                <w:noProof/>
                <w:webHidden/>
              </w:rPr>
              <w:tab/>
            </w:r>
            <w:r>
              <w:rPr>
                <w:noProof/>
                <w:webHidden/>
              </w:rPr>
              <w:fldChar w:fldCharType="begin"/>
            </w:r>
            <w:r>
              <w:rPr>
                <w:noProof/>
                <w:webHidden/>
              </w:rPr>
              <w:instrText xml:space="preserve"> PAGEREF _Toc130729289 \h </w:instrText>
            </w:r>
            <w:r>
              <w:rPr>
                <w:noProof/>
                <w:webHidden/>
              </w:rPr>
            </w:r>
            <w:r>
              <w:rPr>
                <w:noProof/>
                <w:webHidden/>
              </w:rPr>
              <w:fldChar w:fldCharType="separate"/>
            </w:r>
            <w:r>
              <w:rPr>
                <w:noProof/>
                <w:webHidden/>
              </w:rPr>
              <w:t>4</w:t>
            </w:r>
            <w:r>
              <w:rPr>
                <w:noProof/>
                <w:webHidden/>
              </w:rPr>
              <w:fldChar w:fldCharType="end"/>
            </w:r>
          </w:hyperlink>
        </w:p>
        <w:p w14:paraId="67E855A4" w14:textId="18F1793B"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90" w:history="1">
            <w:r w:rsidRPr="00341C72">
              <w:rPr>
                <w:rStyle w:val="Hyperlink"/>
                <w:rFonts w:ascii="Arial" w:hAnsi="Arial" w:cs="Arial"/>
                <w:b/>
                <w:bCs/>
                <w:noProof/>
              </w:rPr>
              <w:t>Leadership</w:t>
            </w:r>
            <w:r>
              <w:rPr>
                <w:noProof/>
                <w:webHidden/>
              </w:rPr>
              <w:tab/>
            </w:r>
            <w:r>
              <w:rPr>
                <w:noProof/>
                <w:webHidden/>
              </w:rPr>
              <w:fldChar w:fldCharType="begin"/>
            </w:r>
            <w:r>
              <w:rPr>
                <w:noProof/>
                <w:webHidden/>
              </w:rPr>
              <w:instrText xml:space="preserve"> PAGEREF _Toc130729290 \h </w:instrText>
            </w:r>
            <w:r>
              <w:rPr>
                <w:noProof/>
                <w:webHidden/>
              </w:rPr>
            </w:r>
            <w:r>
              <w:rPr>
                <w:noProof/>
                <w:webHidden/>
              </w:rPr>
              <w:fldChar w:fldCharType="separate"/>
            </w:r>
            <w:r>
              <w:rPr>
                <w:noProof/>
                <w:webHidden/>
              </w:rPr>
              <w:t>5</w:t>
            </w:r>
            <w:r>
              <w:rPr>
                <w:noProof/>
                <w:webHidden/>
              </w:rPr>
              <w:fldChar w:fldCharType="end"/>
            </w:r>
          </w:hyperlink>
        </w:p>
        <w:p w14:paraId="572A75AE" w14:textId="489C919C"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91" w:history="1">
            <w:r w:rsidRPr="00341C72">
              <w:rPr>
                <w:rStyle w:val="Hyperlink"/>
                <w:rFonts w:ascii="Arial" w:hAnsi="Arial" w:cs="Arial"/>
                <w:b/>
                <w:bCs/>
                <w:noProof/>
              </w:rPr>
              <w:t>Budgeting &amp; Planning</w:t>
            </w:r>
            <w:r>
              <w:rPr>
                <w:noProof/>
                <w:webHidden/>
              </w:rPr>
              <w:tab/>
            </w:r>
            <w:r>
              <w:rPr>
                <w:noProof/>
                <w:webHidden/>
              </w:rPr>
              <w:fldChar w:fldCharType="begin"/>
            </w:r>
            <w:r>
              <w:rPr>
                <w:noProof/>
                <w:webHidden/>
              </w:rPr>
              <w:instrText xml:space="preserve"> PAGEREF _Toc130729291 \h </w:instrText>
            </w:r>
            <w:r>
              <w:rPr>
                <w:noProof/>
                <w:webHidden/>
              </w:rPr>
            </w:r>
            <w:r>
              <w:rPr>
                <w:noProof/>
                <w:webHidden/>
              </w:rPr>
              <w:fldChar w:fldCharType="separate"/>
            </w:r>
            <w:r>
              <w:rPr>
                <w:noProof/>
                <w:webHidden/>
              </w:rPr>
              <w:t>5</w:t>
            </w:r>
            <w:r>
              <w:rPr>
                <w:noProof/>
                <w:webHidden/>
              </w:rPr>
              <w:fldChar w:fldCharType="end"/>
            </w:r>
          </w:hyperlink>
        </w:p>
        <w:p w14:paraId="12F16CC7" w14:textId="1E960FA6" w:rsidR="00CB3E8D" w:rsidRDefault="00CB3E8D">
          <w:pPr>
            <w:pStyle w:val="TOC2"/>
            <w:tabs>
              <w:tab w:val="right" w:leader="dot" w:pos="9016"/>
            </w:tabs>
            <w:rPr>
              <w:rFonts w:eastAsiaTheme="minorEastAsia"/>
              <w:noProof/>
              <w:kern w:val="0"/>
              <w:sz w:val="24"/>
              <w:szCs w:val="24"/>
              <w:lang w:val="en-GB" w:eastAsia="en-GB"/>
              <w14:ligatures w14:val="none"/>
            </w:rPr>
          </w:pPr>
          <w:hyperlink w:anchor="_Toc130729292" w:history="1">
            <w:r w:rsidRPr="00341C72">
              <w:rPr>
                <w:rStyle w:val="Hyperlink"/>
                <w:rFonts w:ascii="Arial" w:hAnsi="Arial" w:cs="Arial"/>
                <w:b/>
                <w:bCs/>
                <w:noProof/>
              </w:rPr>
              <w:t>Commercial Activities</w:t>
            </w:r>
            <w:r>
              <w:rPr>
                <w:noProof/>
                <w:webHidden/>
              </w:rPr>
              <w:tab/>
            </w:r>
            <w:r>
              <w:rPr>
                <w:noProof/>
                <w:webHidden/>
              </w:rPr>
              <w:fldChar w:fldCharType="begin"/>
            </w:r>
            <w:r>
              <w:rPr>
                <w:noProof/>
                <w:webHidden/>
              </w:rPr>
              <w:instrText xml:space="preserve"> PAGEREF _Toc130729292 \h </w:instrText>
            </w:r>
            <w:r>
              <w:rPr>
                <w:noProof/>
                <w:webHidden/>
              </w:rPr>
            </w:r>
            <w:r>
              <w:rPr>
                <w:noProof/>
                <w:webHidden/>
              </w:rPr>
              <w:fldChar w:fldCharType="separate"/>
            </w:r>
            <w:r>
              <w:rPr>
                <w:noProof/>
                <w:webHidden/>
              </w:rPr>
              <w:t>5</w:t>
            </w:r>
            <w:r>
              <w:rPr>
                <w:noProof/>
                <w:webHidden/>
              </w:rPr>
              <w:fldChar w:fldCharType="end"/>
            </w:r>
          </w:hyperlink>
        </w:p>
        <w:p w14:paraId="52E6DC98" w14:textId="0D5C2C3B"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93" w:history="1">
            <w:r w:rsidRPr="00341C72">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_Toc130729293 \h </w:instrText>
            </w:r>
            <w:r>
              <w:rPr>
                <w:noProof/>
                <w:webHidden/>
              </w:rPr>
            </w:r>
            <w:r>
              <w:rPr>
                <w:noProof/>
                <w:webHidden/>
              </w:rPr>
              <w:fldChar w:fldCharType="separate"/>
            </w:r>
            <w:r>
              <w:rPr>
                <w:noProof/>
                <w:webHidden/>
              </w:rPr>
              <w:t>6</w:t>
            </w:r>
            <w:r>
              <w:rPr>
                <w:noProof/>
                <w:webHidden/>
              </w:rPr>
              <w:fldChar w:fldCharType="end"/>
            </w:r>
          </w:hyperlink>
        </w:p>
        <w:p w14:paraId="7DA985F0" w14:textId="046A5286" w:rsidR="00CB3E8D" w:rsidRDefault="00CB3E8D">
          <w:pPr>
            <w:pStyle w:val="TOC1"/>
            <w:tabs>
              <w:tab w:val="right" w:leader="dot" w:pos="9016"/>
            </w:tabs>
            <w:rPr>
              <w:rFonts w:eastAsiaTheme="minorEastAsia"/>
              <w:noProof/>
              <w:kern w:val="0"/>
              <w:sz w:val="24"/>
              <w:szCs w:val="24"/>
              <w:lang w:val="en-GB" w:eastAsia="en-GB"/>
              <w14:ligatures w14:val="none"/>
            </w:rPr>
          </w:pPr>
          <w:hyperlink w:anchor="_Toc130729294" w:history="1">
            <w:r w:rsidRPr="00341C7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_Toc130729294 \h </w:instrText>
            </w:r>
            <w:r>
              <w:rPr>
                <w:noProof/>
                <w:webHidden/>
              </w:rPr>
            </w:r>
            <w:r>
              <w:rPr>
                <w:noProof/>
                <w:webHidden/>
              </w:rPr>
              <w:fldChar w:fldCharType="separate"/>
            </w:r>
            <w:r>
              <w:rPr>
                <w:noProof/>
                <w:webHidden/>
              </w:rPr>
              <w:t>7</w:t>
            </w:r>
            <w:r>
              <w:rPr>
                <w:noProof/>
                <w:webHidden/>
              </w:rPr>
              <w:fldChar w:fldCharType="end"/>
            </w:r>
          </w:hyperlink>
        </w:p>
        <w:p w14:paraId="0D73D722" w14:textId="6B843668" w:rsidR="00181406" w:rsidRPr="004C3EA4" w:rsidRDefault="00181406" w:rsidP="004C3EA4">
          <w:pPr>
            <w:spacing w:line="360" w:lineRule="auto"/>
            <w:rPr>
              <w:rFonts w:ascii="Times New Roman" w:hAnsi="Times New Roman" w:cs="Times New Roman"/>
              <w:color w:val="000000" w:themeColor="text1"/>
              <w:sz w:val="24"/>
              <w:szCs w:val="24"/>
            </w:rPr>
          </w:pPr>
          <w:r w:rsidRPr="004C3EA4">
            <w:rPr>
              <w:rFonts w:ascii="Times New Roman" w:hAnsi="Times New Roman" w:cs="Times New Roman"/>
              <w:b/>
              <w:bCs/>
              <w:noProof/>
              <w:color w:val="000000" w:themeColor="text1"/>
              <w:sz w:val="24"/>
              <w:szCs w:val="24"/>
            </w:rPr>
            <w:fldChar w:fldCharType="end"/>
          </w:r>
        </w:p>
      </w:sdtContent>
    </w:sdt>
    <w:p w14:paraId="504838B2" w14:textId="4ABA98E0" w:rsidR="00181406" w:rsidRPr="004C3EA4" w:rsidRDefault="00181406" w:rsidP="004C3EA4">
      <w:pPr>
        <w:pStyle w:val="Title"/>
        <w:spacing w:line="360" w:lineRule="auto"/>
        <w:rPr>
          <w:rFonts w:ascii="Times New Roman" w:hAnsi="Times New Roman" w:cs="Times New Roman"/>
          <w:color w:val="000000" w:themeColor="text1"/>
          <w:sz w:val="24"/>
          <w:szCs w:val="24"/>
        </w:rPr>
      </w:pPr>
    </w:p>
    <w:p w14:paraId="7387B1D2" w14:textId="37BDCD6F" w:rsidR="00181406" w:rsidRPr="004C3EA4" w:rsidRDefault="00181406" w:rsidP="004C3EA4">
      <w:pPr>
        <w:spacing w:line="360" w:lineRule="auto"/>
        <w:rPr>
          <w:rFonts w:ascii="Times New Roman" w:hAnsi="Times New Roman" w:cs="Times New Roman"/>
          <w:color w:val="000000" w:themeColor="text1"/>
          <w:sz w:val="24"/>
          <w:szCs w:val="24"/>
        </w:rPr>
      </w:pPr>
    </w:p>
    <w:p w14:paraId="077EF6D1" w14:textId="2CCF5B16" w:rsidR="00181406" w:rsidRPr="004C3EA4" w:rsidRDefault="00181406" w:rsidP="004C3EA4">
      <w:pPr>
        <w:spacing w:line="360" w:lineRule="auto"/>
        <w:rPr>
          <w:rFonts w:ascii="Times New Roman" w:hAnsi="Times New Roman" w:cs="Times New Roman"/>
          <w:color w:val="000000" w:themeColor="text1"/>
          <w:sz w:val="24"/>
          <w:szCs w:val="24"/>
        </w:rPr>
      </w:pPr>
    </w:p>
    <w:p w14:paraId="29E62672" w14:textId="7D5DB9E1" w:rsidR="00181406" w:rsidRPr="004C3EA4" w:rsidRDefault="00181406" w:rsidP="004C3EA4">
      <w:pPr>
        <w:spacing w:line="360" w:lineRule="auto"/>
        <w:rPr>
          <w:rFonts w:ascii="Times New Roman" w:hAnsi="Times New Roman" w:cs="Times New Roman"/>
          <w:color w:val="000000" w:themeColor="text1"/>
          <w:sz w:val="24"/>
          <w:szCs w:val="24"/>
        </w:rPr>
      </w:pPr>
    </w:p>
    <w:p w14:paraId="0FB0DE1C" w14:textId="0F4584E8" w:rsidR="00181406" w:rsidRPr="004C3EA4" w:rsidRDefault="00181406" w:rsidP="004C3EA4">
      <w:pPr>
        <w:spacing w:line="360" w:lineRule="auto"/>
        <w:rPr>
          <w:rFonts w:ascii="Times New Roman" w:hAnsi="Times New Roman" w:cs="Times New Roman"/>
          <w:color w:val="000000" w:themeColor="text1"/>
          <w:sz w:val="24"/>
          <w:szCs w:val="24"/>
        </w:rPr>
      </w:pPr>
    </w:p>
    <w:p w14:paraId="1E3EDF2A" w14:textId="44769561" w:rsidR="00181406" w:rsidRDefault="00181406" w:rsidP="004C3EA4">
      <w:pPr>
        <w:pStyle w:val="Title"/>
        <w:spacing w:line="360" w:lineRule="auto"/>
        <w:rPr>
          <w:rFonts w:ascii="Times New Roman" w:hAnsi="Times New Roman" w:cs="Times New Roman"/>
          <w:b/>
          <w:bCs/>
          <w:color w:val="000000" w:themeColor="text1"/>
          <w:sz w:val="24"/>
          <w:szCs w:val="24"/>
        </w:rPr>
      </w:pPr>
    </w:p>
    <w:p w14:paraId="144D72C6" w14:textId="7A38C2CF" w:rsidR="00CB3E8D" w:rsidRDefault="00CB3E8D" w:rsidP="00CB3E8D"/>
    <w:p w14:paraId="6E9677D5" w14:textId="77FF3FC8" w:rsidR="00CB3E8D" w:rsidRDefault="00CB3E8D" w:rsidP="00CB3E8D"/>
    <w:p w14:paraId="163ED4D1" w14:textId="1FC05DBB" w:rsidR="00CB3E8D" w:rsidRDefault="00CB3E8D" w:rsidP="00CB3E8D"/>
    <w:p w14:paraId="31D88CD3" w14:textId="77777777" w:rsidR="00CB3E8D" w:rsidRPr="00CB3E8D" w:rsidRDefault="00CB3E8D" w:rsidP="00CB3E8D"/>
    <w:p w14:paraId="4D3A1EDF" w14:textId="73826FD3" w:rsidR="00181406" w:rsidRPr="00CB3E8D" w:rsidRDefault="00181406" w:rsidP="00CB3E8D">
      <w:pPr>
        <w:pStyle w:val="Heading1"/>
        <w:spacing w:line="360" w:lineRule="auto"/>
        <w:jc w:val="center"/>
        <w:rPr>
          <w:rFonts w:ascii="Arial" w:hAnsi="Arial" w:cs="Arial"/>
          <w:b/>
          <w:bCs/>
          <w:color w:val="000000" w:themeColor="text1"/>
        </w:rPr>
      </w:pPr>
      <w:bookmarkStart w:id="1" w:name="_Toc130729280"/>
      <w:r w:rsidRPr="00CB3E8D">
        <w:rPr>
          <w:rFonts w:ascii="Arial" w:hAnsi="Arial" w:cs="Arial"/>
          <w:b/>
          <w:bCs/>
          <w:color w:val="000000" w:themeColor="text1"/>
        </w:rPr>
        <w:lastRenderedPageBreak/>
        <w:t>Introduction</w:t>
      </w:r>
      <w:bookmarkEnd w:id="1"/>
    </w:p>
    <w:p w14:paraId="6E08D5E7" w14:textId="77777777" w:rsidR="00CB3E8D" w:rsidRPr="00CB3E8D" w:rsidRDefault="00CB3E8D" w:rsidP="00CB3E8D">
      <w:pPr>
        <w:spacing w:line="360" w:lineRule="auto"/>
        <w:jc w:val="both"/>
        <w:rPr>
          <w:rFonts w:ascii="Arial" w:hAnsi="Arial" w:cs="Arial"/>
        </w:rPr>
      </w:pPr>
    </w:p>
    <w:p w14:paraId="4554A4F2" w14:textId="56C256DD" w:rsidR="00181406"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Entrepreneurship is the action of conceiving of, launching, and running a company with the expectation of financial gain. It's a thrilling and tough adventure that calls for a certain set of abilities and traits. In economics, land, </w:t>
      </w:r>
      <w:proofErr w:type="spellStart"/>
      <w:r w:rsidRPr="00CB3E8D">
        <w:rPr>
          <w:rFonts w:ascii="Arial" w:hAnsi="Arial" w:cs="Arial"/>
          <w:color w:val="000000" w:themeColor="text1"/>
        </w:rPr>
        <w:t>labor</w:t>
      </w:r>
      <w:proofErr w:type="spellEnd"/>
      <w:r w:rsidRPr="00CB3E8D">
        <w:rPr>
          <w:rFonts w:ascii="Arial" w:hAnsi="Arial" w:cs="Arial"/>
          <w:color w:val="000000" w:themeColor="text1"/>
        </w:rPr>
        <w:t>, natural resources, and capital all have a role in the ability of an entrepreneur to turn a profit. Discovering new things and taking calculated risks are hallmarks of the entrepreneurial spirit, which is essential to any nation's ability to compete in today's more globalized economy. The purpose of this report is to display an in-depth knowledge of the primary concepts behind entrepreneurship and small company, to offer an overview of the UK/EU definition of small business, and to identify the most important motivations/skills for becoming an entrepreneur. Appropriate examples will be included in the report to help highlight the main ideas.</w:t>
      </w:r>
    </w:p>
    <w:p w14:paraId="788B35D2" w14:textId="77777777" w:rsidR="00CB3E8D" w:rsidRPr="00CB3E8D" w:rsidRDefault="00CB3E8D" w:rsidP="00CB3E8D">
      <w:pPr>
        <w:spacing w:line="360" w:lineRule="auto"/>
        <w:jc w:val="both"/>
        <w:rPr>
          <w:rFonts w:ascii="Arial" w:hAnsi="Arial" w:cs="Arial"/>
          <w:color w:val="000000" w:themeColor="text1"/>
        </w:rPr>
      </w:pPr>
    </w:p>
    <w:p w14:paraId="0F0EA855" w14:textId="03F205B7" w:rsidR="00181406" w:rsidRPr="00CB3E8D" w:rsidRDefault="00181406" w:rsidP="00CB3E8D">
      <w:pPr>
        <w:pStyle w:val="Heading1"/>
        <w:spacing w:line="360" w:lineRule="auto"/>
        <w:rPr>
          <w:rFonts w:ascii="Arial" w:hAnsi="Arial" w:cs="Arial"/>
          <w:b/>
          <w:bCs/>
          <w:color w:val="000000" w:themeColor="text1"/>
          <w:sz w:val="28"/>
          <w:szCs w:val="28"/>
        </w:rPr>
      </w:pPr>
      <w:bookmarkStart w:id="2" w:name="_Toc130729281"/>
      <w:r w:rsidRPr="00CB3E8D">
        <w:rPr>
          <w:rFonts w:ascii="Arial" w:hAnsi="Arial" w:cs="Arial"/>
          <w:b/>
          <w:bCs/>
          <w:color w:val="000000" w:themeColor="text1"/>
          <w:sz w:val="28"/>
          <w:szCs w:val="28"/>
        </w:rPr>
        <w:t>Definitions</w:t>
      </w:r>
      <w:bookmarkEnd w:id="2"/>
    </w:p>
    <w:p w14:paraId="36347039" w14:textId="22DFC774" w:rsidR="00181406" w:rsidRPr="00CB3E8D" w:rsidRDefault="00181406" w:rsidP="00CB3E8D">
      <w:pPr>
        <w:pStyle w:val="Heading2"/>
        <w:spacing w:line="360" w:lineRule="auto"/>
        <w:jc w:val="both"/>
        <w:rPr>
          <w:rFonts w:ascii="Arial" w:hAnsi="Arial" w:cs="Arial"/>
          <w:b/>
          <w:bCs/>
          <w:color w:val="000000" w:themeColor="text1"/>
          <w:sz w:val="24"/>
          <w:szCs w:val="24"/>
        </w:rPr>
      </w:pPr>
      <w:bookmarkStart w:id="3" w:name="_Toc130729282"/>
      <w:r w:rsidRPr="00CB3E8D">
        <w:rPr>
          <w:rFonts w:ascii="Arial" w:hAnsi="Arial" w:cs="Arial"/>
          <w:b/>
          <w:bCs/>
          <w:color w:val="000000" w:themeColor="text1"/>
          <w:sz w:val="24"/>
          <w:szCs w:val="24"/>
        </w:rPr>
        <w:t>Entrepreneurship</w:t>
      </w:r>
      <w:bookmarkEnd w:id="3"/>
    </w:p>
    <w:p w14:paraId="73F737E6" w14:textId="623B976C"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The term "entrepreneurship" is used to describe the actions taken by an individual who establishes, organizes, and runs a firm for financial gain. Seeing a gap in the market and developing a product to fill it</w:t>
      </w:r>
      <w:r w:rsidR="00CB3E8D">
        <w:rPr>
          <w:rFonts w:ascii="Arial" w:hAnsi="Arial" w:cs="Arial"/>
          <w:color w:val="000000" w:themeColor="text1"/>
        </w:rPr>
        <w:t>,</w:t>
      </w:r>
      <w:r w:rsidRPr="00CB3E8D">
        <w:rPr>
          <w:rFonts w:ascii="Arial" w:hAnsi="Arial" w:cs="Arial"/>
          <w:color w:val="000000" w:themeColor="text1"/>
        </w:rPr>
        <w:t xml:space="preserve"> is what this term refers to. Entrepreneurs are those who take the initiative to start their own businesses and risk losing their first investment</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Criaco</w:t>
      </w:r>
      <w:proofErr w:type="spellEnd"/>
      <w:r w:rsidR="008967C0" w:rsidRPr="00CB3E8D">
        <w:rPr>
          <w:rFonts w:ascii="Arial" w:hAnsi="Arial" w:cs="Arial"/>
          <w:color w:val="000000" w:themeColor="text1"/>
        </w:rPr>
        <w:t xml:space="preserve"> et al., 2017)</w:t>
      </w:r>
      <w:r w:rsidRPr="00CB3E8D">
        <w:rPr>
          <w:rFonts w:ascii="Arial" w:hAnsi="Arial" w:cs="Arial"/>
          <w:color w:val="000000" w:themeColor="text1"/>
        </w:rPr>
        <w:t>.</w:t>
      </w:r>
    </w:p>
    <w:p w14:paraId="6E287707" w14:textId="7777777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Launching a new firm is the quintessential act of entrepreneurship. Entrepreneurs are often cited as a source of innovation since they provide new products to the market in place of older ones.</w:t>
      </w:r>
    </w:p>
    <w:p w14:paraId="0085C4D2" w14:textId="0AD287E5" w:rsidR="00181406" w:rsidRPr="00CB3E8D" w:rsidRDefault="00181406" w:rsidP="00CB3E8D">
      <w:pPr>
        <w:pStyle w:val="Heading2"/>
        <w:spacing w:line="360" w:lineRule="auto"/>
        <w:jc w:val="both"/>
        <w:rPr>
          <w:rFonts w:ascii="Arial" w:hAnsi="Arial" w:cs="Arial"/>
          <w:b/>
          <w:bCs/>
          <w:color w:val="000000" w:themeColor="text1"/>
          <w:sz w:val="24"/>
          <w:szCs w:val="24"/>
        </w:rPr>
      </w:pPr>
      <w:bookmarkStart w:id="4" w:name="_Toc130729283"/>
      <w:r w:rsidRPr="00CB3E8D">
        <w:rPr>
          <w:rFonts w:ascii="Arial" w:hAnsi="Arial" w:cs="Arial"/>
          <w:b/>
          <w:bCs/>
          <w:color w:val="000000" w:themeColor="text1"/>
          <w:sz w:val="24"/>
          <w:szCs w:val="24"/>
        </w:rPr>
        <w:t>UK/EU Small Business</w:t>
      </w:r>
      <w:bookmarkEnd w:id="4"/>
      <w:r w:rsidRPr="00CB3E8D">
        <w:rPr>
          <w:rFonts w:ascii="Arial" w:hAnsi="Arial" w:cs="Arial"/>
          <w:b/>
          <w:bCs/>
          <w:color w:val="000000" w:themeColor="text1"/>
          <w:sz w:val="24"/>
          <w:szCs w:val="24"/>
        </w:rPr>
        <w:t xml:space="preserve"> </w:t>
      </w:r>
    </w:p>
    <w:p w14:paraId="7101E079" w14:textId="1C5CDD3E" w:rsidR="00181406" w:rsidRPr="00CB3E8D" w:rsidRDefault="00CB3E8D" w:rsidP="00CB3E8D">
      <w:pPr>
        <w:spacing w:line="360" w:lineRule="auto"/>
        <w:jc w:val="both"/>
        <w:rPr>
          <w:rFonts w:ascii="Arial" w:hAnsi="Arial" w:cs="Arial"/>
          <w:color w:val="000000" w:themeColor="text1"/>
        </w:rPr>
      </w:pPr>
      <w:r>
        <w:rPr>
          <w:rFonts w:ascii="Arial" w:hAnsi="Arial" w:cs="Arial"/>
          <w:color w:val="000000" w:themeColor="text1"/>
        </w:rPr>
        <w:t>A  small business refer to t</w:t>
      </w:r>
      <w:r w:rsidR="00181406" w:rsidRPr="00CB3E8D">
        <w:rPr>
          <w:rFonts w:ascii="Arial" w:hAnsi="Arial" w:cs="Arial"/>
          <w:color w:val="000000" w:themeColor="text1"/>
        </w:rPr>
        <w:t>he number of workers and annual sales volume form the backbone of the UK/EU definition.</w:t>
      </w:r>
    </w:p>
    <w:p w14:paraId="5248751A" w14:textId="31A06306"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In the United Kingdom, a company is considered tiny if its annual sales are less than £6.5 million, its total assets are less than £3.26 million, and it has less than 50 workers. The UK government and other organizations use this criterion to determine whether businesses are qualified to receive funding via various grant and loan programs</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w:t>
      </w:r>
    </w:p>
    <w:p w14:paraId="54865741" w14:textId="4FC76CC6"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In the European Union (EU), 99 percent of all firms are classified as small or medium-sized. In the European Union, a company is considered small if its annual sales are less than £10 million, its total assets are less than £10 million, and it has less than 50 workers. The European </w:t>
      </w:r>
      <w:r w:rsidRPr="00CB3E8D">
        <w:rPr>
          <w:rFonts w:ascii="Arial" w:hAnsi="Arial" w:cs="Arial"/>
          <w:color w:val="000000" w:themeColor="text1"/>
        </w:rPr>
        <w:lastRenderedPageBreak/>
        <w:t>Union use this criterion for determining whether small businesses are qualified to receive grants and loans from programs like the European Structural and Investment Funds</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w:t>
      </w:r>
    </w:p>
    <w:p w14:paraId="434F8858" w14:textId="2663BA38"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It's important to remember that the term "small company" has different connotations in different fields. A tiny retail store may have a lower sales requirement than a small manufacturing company.</w:t>
      </w:r>
    </w:p>
    <w:p w14:paraId="5AB6D986" w14:textId="0FB1CC8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The small company definition is useful because it allows easy identification of companies that may need extra aid owing to their size or lack of resources. The contributions of small enterprises to economic development and employment creation cannot be overstated. Hence, it's crucial to provide </w:t>
      </w:r>
      <w:r w:rsidR="00CB3E8D">
        <w:rPr>
          <w:rFonts w:ascii="Arial" w:hAnsi="Arial" w:cs="Arial"/>
          <w:color w:val="000000" w:themeColor="text1"/>
        </w:rPr>
        <w:t>to these</w:t>
      </w:r>
      <w:r w:rsidRPr="00CB3E8D">
        <w:rPr>
          <w:rFonts w:ascii="Arial" w:hAnsi="Arial" w:cs="Arial"/>
          <w:color w:val="000000" w:themeColor="text1"/>
        </w:rPr>
        <w:t xml:space="preserve"> the backing and tools they need to succeed.</w:t>
      </w:r>
    </w:p>
    <w:p w14:paraId="7A753CDC" w14:textId="2156510C" w:rsidR="00181406" w:rsidRPr="00CB3E8D" w:rsidRDefault="00181406" w:rsidP="00CB3E8D">
      <w:pPr>
        <w:pStyle w:val="Heading1"/>
        <w:spacing w:line="360" w:lineRule="auto"/>
        <w:jc w:val="both"/>
        <w:rPr>
          <w:rFonts w:ascii="Arial" w:hAnsi="Arial" w:cs="Arial"/>
          <w:b/>
          <w:bCs/>
          <w:color w:val="000000" w:themeColor="text1"/>
          <w:sz w:val="22"/>
          <w:szCs w:val="22"/>
        </w:rPr>
      </w:pPr>
      <w:bookmarkStart w:id="5" w:name="_Toc130729284"/>
      <w:r w:rsidRPr="00CB3E8D">
        <w:rPr>
          <w:rFonts w:ascii="Arial" w:hAnsi="Arial" w:cs="Arial"/>
          <w:b/>
          <w:bCs/>
          <w:color w:val="000000" w:themeColor="text1"/>
          <w:sz w:val="22"/>
          <w:szCs w:val="22"/>
        </w:rPr>
        <w:t>Entrepreneurs and Small Business Owners</w:t>
      </w:r>
      <w:bookmarkEnd w:id="5"/>
    </w:p>
    <w:p w14:paraId="7EACCF36" w14:textId="7777777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There is a common misunderstanding that entrepreneurs are the same as small company owners.</w:t>
      </w:r>
    </w:p>
    <w:p w14:paraId="0CDE41C4" w14:textId="2738CAB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Small company owners often launch variations on </w:t>
      </w:r>
      <w:r w:rsidR="00CB3E8D" w:rsidRPr="00CB3E8D">
        <w:rPr>
          <w:rFonts w:ascii="Arial" w:hAnsi="Arial" w:cs="Arial"/>
          <w:color w:val="000000" w:themeColor="text1"/>
        </w:rPr>
        <w:t>pre-existing</w:t>
      </w:r>
      <w:r w:rsidRPr="00CB3E8D">
        <w:rPr>
          <w:rFonts w:ascii="Arial" w:hAnsi="Arial" w:cs="Arial"/>
          <w:color w:val="000000" w:themeColor="text1"/>
        </w:rPr>
        <w:t xml:space="preserve"> business models, whereas entrepreneurs create entirely new goods or services from the ground up.</w:t>
      </w:r>
    </w:p>
    <w:p w14:paraId="68D88987" w14:textId="48C5A7A5"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Those who establish enterprises with the intention of developing something novel are called entrepreneurs</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Criaco</w:t>
      </w:r>
      <w:proofErr w:type="spellEnd"/>
      <w:r w:rsidR="008967C0" w:rsidRPr="00CB3E8D">
        <w:rPr>
          <w:rFonts w:ascii="Arial" w:hAnsi="Arial" w:cs="Arial"/>
          <w:color w:val="000000" w:themeColor="text1"/>
        </w:rPr>
        <w:t xml:space="preserve"> et al., 2017).</w:t>
      </w:r>
      <w:r w:rsidRPr="00CB3E8D">
        <w:rPr>
          <w:rFonts w:ascii="Arial" w:hAnsi="Arial" w:cs="Arial"/>
          <w:color w:val="000000" w:themeColor="text1"/>
        </w:rPr>
        <w:t>. Their primary objectives are development and enlargement. Risk-taking, financial and time commitment, and a desire to shake up established industries are common characteristics of successful entrepreneurs. Entrepreneurs often look at the big picture and are always on the lookout for ways to expand.</w:t>
      </w:r>
    </w:p>
    <w:p w14:paraId="45B26081" w14:textId="34FE863E"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Conversely, those who launch their own small enterprises do so with the explicit intention of generating a profit</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 Many small company owners are only concerned with meeting the needs of their current clientele and have little interest in growing their operation. Profitability and long-term viability are often at the forefront for owners of small businesses, who may have to make do with less resources. They may lack a strategic outlook for the company's future and have no plans to alter current markets or establish completely new ones</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w:t>
      </w:r>
    </w:p>
    <w:p w14:paraId="492663B5" w14:textId="1218A6C4"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It's important to remember that small company owners may also be entrepreneurs</w:t>
      </w:r>
      <w:r w:rsidR="00CB3E8D">
        <w:rPr>
          <w:rFonts w:ascii="Arial" w:hAnsi="Arial" w:cs="Arial"/>
          <w:color w:val="000000" w:themeColor="text1"/>
        </w:rPr>
        <w:t xml:space="preserve"> </w:t>
      </w:r>
      <w:r w:rsidRPr="00CB3E8D">
        <w:rPr>
          <w:rFonts w:ascii="Arial" w:hAnsi="Arial" w:cs="Arial"/>
          <w:color w:val="000000" w:themeColor="text1"/>
        </w:rPr>
        <w:t>and vice versa. An entrepreneur, for instance, might be a small company owner who comes up with a novel approach to solving an issue and plans to expand their operations. Another example of a company owner is a person who goes into business for themselves to provide a niche market with a particular service or product</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w:t>
      </w:r>
    </w:p>
    <w:p w14:paraId="08924326" w14:textId="75B97E66" w:rsidR="00181406"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lastRenderedPageBreak/>
        <w:t>Small company owners and entrepreneurs are different in fundamental ways, and it's crucial to recognize those distinctions. Small company owners may prioritize safety and profitability, whereas entrepreneurs may prioritize taking chances and shaking up the status quo. Both kinds of companies may succeed, depending on the owner's strategy and outlook.</w:t>
      </w:r>
    </w:p>
    <w:p w14:paraId="6832F7A7" w14:textId="77777777" w:rsidR="00CB3E8D" w:rsidRPr="00CB3E8D" w:rsidRDefault="00CB3E8D" w:rsidP="00CB3E8D">
      <w:pPr>
        <w:spacing w:line="360" w:lineRule="auto"/>
        <w:jc w:val="both"/>
        <w:rPr>
          <w:rFonts w:ascii="Arial" w:hAnsi="Arial" w:cs="Arial"/>
          <w:color w:val="000000" w:themeColor="text1"/>
        </w:rPr>
      </w:pPr>
    </w:p>
    <w:p w14:paraId="2200BA54" w14:textId="0653B164" w:rsidR="00CB3E8D" w:rsidRPr="00CB3E8D" w:rsidRDefault="00181406" w:rsidP="00CB3E8D">
      <w:pPr>
        <w:pStyle w:val="Heading1"/>
        <w:spacing w:line="360" w:lineRule="auto"/>
        <w:jc w:val="both"/>
        <w:rPr>
          <w:rFonts w:ascii="Arial" w:hAnsi="Arial" w:cs="Arial"/>
          <w:b/>
          <w:bCs/>
          <w:color w:val="000000" w:themeColor="text1"/>
          <w:sz w:val="28"/>
          <w:szCs w:val="28"/>
        </w:rPr>
      </w:pPr>
      <w:bookmarkStart w:id="6" w:name="_Toc130729285"/>
      <w:r w:rsidRPr="00CB3E8D">
        <w:rPr>
          <w:rFonts w:ascii="Arial" w:hAnsi="Arial" w:cs="Arial"/>
          <w:b/>
          <w:bCs/>
          <w:color w:val="000000" w:themeColor="text1"/>
          <w:sz w:val="28"/>
          <w:szCs w:val="28"/>
        </w:rPr>
        <w:t>Key Entrepreneurial Motives/Skills</w:t>
      </w:r>
      <w:bookmarkEnd w:id="6"/>
    </w:p>
    <w:p w14:paraId="470311A0" w14:textId="0262C929"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Entrepreneurial motivation may be defined as the process that pushes an entrepreneur to work harder toward his or her business objectives. Simply put, an entrepreneur's motivation is whatever it is that compels him or her to engage in entrepreneurial activity on his or her own time and with his or her own resources</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 xml:space="preserve"> To put it another way, a driven entrepreneur will be willing to focus intensely and persistently on a single objective over an extended length of time (direction)</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w:t>
      </w:r>
    </w:p>
    <w:p w14:paraId="5BC802C3"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7" w:name="_Toc130729286"/>
      <w:r w:rsidRPr="00CB3E8D">
        <w:rPr>
          <w:rFonts w:ascii="Arial" w:hAnsi="Arial" w:cs="Arial"/>
          <w:b/>
          <w:bCs/>
          <w:color w:val="000000" w:themeColor="text1"/>
          <w:sz w:val="22"/>
          <w:szCs w:val="22"/>
        </w:rPr>
        <w:t>Creativity</w:t>
      </w:r>
      <w:bookmarkEnd w:id="7"/>
    </w:p>
    <w:p w14:paraId="7076972E" w14:textId="4B0FC873"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Creativity is a vital trait for entrepreneurs. In order to address issues in novel ways, entrepreneurs must use their imaginations</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Criaco</w:t>
      </w:r>
      <w:proofErr w:type="spellEnd"/>
      <w:r w:rsidR="008967C0" w:rsidRPr="00CB3E8D">
        <w:rPr>
          <w:rFonts w:ascii="Arial" w:hAnsi="Arial" w:cs="Arial"/>
          <w:color w:val="000000" w:themeColor="text1"/>
        </w:rPr>
        <w:t xml:space="preserve"> et al., 2017).</w:t>
      </w:r>
      <w:r w:rsidR="00CB3E8D">
        <w:rPr>
          <w:rFonts w:ascii="Arial" w:hAnsi="Arial" w:cs="Arial"/>
          <w:color w:val="000000" w:themeColor="text1"/>
        </w:rPr>
        <w:t xml:space="preserve"> </w:t>
      </w:r>
      <w:r w:rsidRPr="00CB3E8D">
        <w:rPr>
          <w:rFonts w:ascii="Arial" w:hAnsi="Arial" w:cs="Arial"/>
          <w:color w:val="000000" w:themeColor="text1"/>
        </w:rPr>
        <w:t>This calls for originality and a willingness to experiment. Steve Jobs, the founder of Apple and a visionary in the personal computer sector, is only one example of a very creative entrepreneur.</w:t>
      </w:r>
    </w:p>
    <w:p w14:paraId="1092BD4B"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8" w:name="_Toc130729287"/>
      <w:r w:rsidRPr="00CB3E8D">
        <w:rPr>
          <w:rFonts w:ascii="Arial" w:hAnsi="Arial" w:cs="Arial"/>
          <w:b/>
          <w:bCs/>
          <w:color w:val="000000" w:themeColor="text1"/>
          <w:sz w:val="22"/>
          <w:szCs w:val="22"/>
        </w:rPr>
        <w:t>Passion</w:t>
      </w:r>
      <w:bookmarkEnd w:id="8"/>
    </w:p>
    <w:p w14:paraId="5EB2836D" w14:textId="5559BD5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One of the primary drivers of entrepreneurship is passion. In order to have the necessary drive and desire to succeed, entrepreneurs need to be enthusiastic about their venture</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 They must have the dedication and perseverance to see the firm through its early, difficult stages. Virgin Group's Richard Branson is a prime example of a driven entrepreneur who has ama</w:t>
      </w:r>
      <w:r w:rsidR="00CB3E8D">
        <w:rPr>
          <w:rFonts w:ascii="Arial" w:hAnsi="Arial" w:cs="Arial"/>
          <w:color w:val="000000" w:themeColor="text1"/>
        </w:rPr>
        <w:t>ssed</w:t>
      </w:r>
      <w:r w:rsidRPr="00CB3E8D">
        <w:rPr>
          <w:rFonts w:ascii="Arial" w:hAnsi="Arial" w:cs="Arial"/>
          <w:color w:val="000000" w:themeColor="text1"/>
        </w:rPr>
        <w:t xml:space="preserve"> a worldwide empire across a variety of sectors</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w:t>
      </w:r>
    </w:p>
    <w:p w14:paraId="0168D414"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9" w:name="_Toc130729288"/>
      <w:r w:rsidRPr="00CB3E8D">
        <w:rPr>
          <w:rFonts w:ascii="Arial" w:hAnsi="Arial" w:cs="Arial"/>
          <w:b/>
          <w:bCs/>
          <w:color w:val="000000" w:themeColor="text1"/>
          <w:sz w:val="22"/>
          <w:szCs w:val="22"/>
        </w:rPr>
        <w:t>Resilience</w:t>
      </w:r>
      <w:bookmarkEnd w:id="9"/>
    </w:p>
    <w:p w14:paraId="6F3852E9" w14:textId="6D8870B0"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Entrepreneurs need to be able to bounce back from setbacks. The ability to overcome adversity and go on is crucial for entrepreneurs, who often find themselves in sticky situations. To do so</w:t>
      </w:r>
      <w:r w:rsidR="00CB3E8D">
        <w:rPr>
          <w:rFonts w:ascii="Arial" w:hAnsi="Arial" w:cs="Arial"/>
          <w:color w:val="000000" w:themeColor="text1"/>
        </w:rPr>
        <w:t>,</w:t>
      </w:r>
      <w:r w:rsidRPr="00CB3E8D">
        <w:rPr>
          <w:rFonts w:ascii="Arial" w:hAnsi="Arial" w:cs="Arial"/>
          <w:color w:val="000000" w:themeColor="text1"/>
        </w:rPr>
        <w:t xml:space="preserve"> calls for flexibility and the willingness to grow from one's experiences</w:t>
      </w:r>
      <w:r w:rsidR="00CB3E8D">
        <w:rPr>
          <w:rFonts w:ascii="Arial" w:hAnsi="Arial" w:cs="Arial"/>
          <w:color w:val="000000" w:themeColor="text1"/>
        </w:rPr>
        <w:t xml:space="preserve"> </w:t>
      </w:r>
      <w:r w:rsidR="008967C0" w:rsidRPr="00CB3E8D">
        <w:rPr>
          <w:rFonts w:ascii="Arial" w:hAnsi="Arial" w:cs="Arial"/>
          <w:color w:val="000000" w:themeColor="text1"/>
        </w:rPr>
        <w:t>(</w:t>
      </w:r>
      <w:proofErr w:type="spellStart"/>
      <w:r w:rsidR="008967C0" w:rsidRPr="00CB3E8D">
        <w:rPr>
          <w:rFonts w:ascii="Arial" w:hAnsi="Arial" w:cs="Arial"/>
          <w:color w:val="000000" w:themeColor="text1"/>
        </w:rPr>
        <w:t>Criaco</w:t>
      </w:r>
      <w:proofErr w:type="spellEnd"/>
      <w:r w:rsidR="008967C0" w:rsidRPr="00CB3E8D">
        <w:rPr>
          <w:rFonts w:ascii="Arial" w:hAnsi="Arial" w:cs="Arial"/>
          <w:color w:val="000000" w:themeColor="text1"/>
        </w:rPr>
        <w:t xml:space="preserve"> et al., 2017).</w:t>
      </w:r>
      <w:r w:rsidRPr="00CB3E8D">
        <w:rPr>
          <w:rFonts w:ascii="Arial" w:hAnsi="Arial" w:cs="Arial"/>
          <w:color w:val="000000" w:themeColor="text1"/>
        </w:rPr>
        <w:t xml:space="preserve"> When Spanx creator Sara Blakely tried to meet with a buyer at Neiman Marcus, she was turned down several times until they eventually agreed to meet.</w:t>
      </w:r>
    </w:p>
    <w:p w14:paraId="5ED1AC31"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10" w:name="_Toc130729289"/>
      <w:r w:rsidRPr="00CB3E8D">
        <w:rPr>
          <w:rFonts w:ascii="Arial" w:hAnsi="Arial" w:cs="Arial"/>
          <w:b/>
          <w:bCs/>
          <w:color w:val="000000" w:themeColor="text1"/>
          <w:sz w:val="22"/>
          <w:szCs w:val="22"/>
        </w:rPr>
        <w:t>Risk-taking</w:t>
      </w:r>
      <w:bookmarkEnd w:id="10"/>
    </w:p>
    <w:p w14:paraId="052369D2" w14:textId="49641F47"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Risk-taking is second nature to entrepreneurs. In order to develop and expand their enterprises, they must be ready to take certain chances</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 xml:space="preserve">. To do so, one must be able to make judgments with imperfect knowledge and accept the results of </w:t>
      </w:r>
      <w:r w:rsidRPr="00CB3E8D">
        <w:rPr>
          <w:rFonts w:ascii="Arial" w:hAnsi="Arial" w:cs="Arial"/>
          <w:color w:val="000000" w:themeColor="text1"/>
        </w:rPr>
        <w:lastRenderedPageBreak/>
        <w:t xml:space="preserve">those choices. For instance, Amazon's founder, Jeff Bezos, took a tremendous risk by funding the company's growth even though it wasn't yet </w:t>
      </w:r>
      <w:r w:rsidR="008967C0" w:rsidRPr="00CB3E8D">
        <w:rPr>
          <w:rFonts w:ascii="Arial" w:hAnsi="Arial" w:cs="Arial"/>
          <w:color w:val="000000" w:themeColor="text1"/>
        </w:rPr>
        <w:t>profitable (Schneider, 2017)</w:t>
      </w:r>
      <w:r w:rsidRPr="00CB3E8D">
        <w:rPr>
          <w:rFonts w:ascii="Arial" w:hAnsi="Arial" w:cs="Arial"/>
          <w:color w:val="000000" w:themeColor="text1"/>
        </w:rPr>
        <w:t>.</w:t>
      </w:r>
    </w:p>
    <w:p w14:paraId="3A9F515D"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11" w:name="_Toc130729290"/>
      <w:r w:rsidRPr="00CB3E8D">
        <w:rPr>
          <w:rFonts w:ascii="Arial" w:hAnsi="Arial" w:cs="Arial"/>
          <w:b/>
          <w:bCs/>
          <w:color w:val="000000" w:themeColor="text1"/>
          <w:sz w:val="22"/>
          <w:szCs w:val="22"/>
        </w:rPr>
        <w:t>Leadership</w:t>
      </w:r>
      <w:bookmarkEnd w:id="11"/>
    </w:p>
    <w:p w14:paraId="03FAF9E5" w14:textId="341DEBFF"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The ability to lead others is also crucial for business success. If company owners want to succeed, they must be able to inspire and encourage those working for </w:t>
      </w:r>
      <w:r w:rsidR="008967C0" w:rsidRPr="00CB3E8D">
        <w:rPr>
          <w:rFonts w:ascii="Arial" w:hAnsi="Arial" w:cs="Arial"/>
          <w:color w:val="000000" w:themeColor="text1"/>
        </w:rPr>
        <w:t>them (</w:t>
      </w:r>
      <w:proofErr w:type="spellStart"/>
      <w:r w:rsidR="008967C0" w:rsidRPr="00CB3E8D">
        <w:rPr>
          <w:rFonts w:ascii="Arial" w:hAnsi="Arial" w:cs="Arial"/>
          <w:color w:val="000000" w:themeColor="text1"/>
        </w:rPr>
        <w:t>Criaco</w:t>
      </w:r>
      <w:proofErr w:type="spellEnd"/>
      <w:r w:rsidR="008967C0" w:rsidRPr="00CB3E8D">
        <w:rPr>
          <w:rFonts w:ascii="Arial" w:hAnsi="Arial" w:cs="Arial"/>
          <w:color w:val="000000" w:themeColor="text1"/>
        </w:rPr>
        <w:t xml:space="preserve"> et al., 2017)</w:t>
      </w:r>
      <w:r w:rsidRPr="00CB3E8D">
        <w:rPr>
          <w:rFonts w:ascii="Arial" w:hAnsi="Arial" w:cs="Arial"/>
          <w:color w:val="000000" w:themeColor="text1"/>
        </w:rPr>
        <w:t>. This requires articulating a compelling mission statement for the company and sharing it with employees. They need to be decisive and set a good example for their followers</w:t>
      </w:r>
      <w:r w:rsidR="008967C0" w:rsidRPr="00CB3E8D">
        <w:rPr>
          <w:rFonts w:ascii="Arial" w:hAnsi="Arial" w:cs="Arial"/>
          <w:color w:val="000000" w:themeColor="text1"/>
        </w:rPr>
        <w:t xml:space="preserve"> (</w:t>
      </w:r>
      <w:proofErr w:type="spellStart"/>
      <w:r w:rsidR="008967C0" w:rsidRPr="00CB3E8D">
        <w:rPr>
          <w:rFonts w:ascii="Arial" w:hAnsi="Arial" w:cs="Arial"/>
          <w:color w:val="000000" w:themeColor="text1"/>
        </w:rPr>
        <w:t>Carsrud</w:t>
      </w:r>
      <w:proofErr w:type="spellEnd"/>
      <w:r w:rsidR="008967C0" w:rsidRPr="00CB3E8D">
        <w:rPr>
          <w:rFonts w:ascii="Arial" w:hAnsi="Arial" w:cs="Arial"/>
          <w:color w:val="000000" w:themeColor="text1"/>
        </w:rPr>
        <w:t xml:space="preserve"> &amp; </w:t>
      </w:r>
      <w:proofErr w:type="spellStart"/>
      <w:r w:rsidR="008967C0" w:rsidRPr="00CB3E8D">
        <w:rPr>
          <w:rFonts w:ascii="Arial" w:hAnsi="Arial" w:cs="Arial"/>
          <w:color w:val="000000" w:themeColor="text1"/>
        </w:rPr>
        <w:t>Brännback</w:t>
      </w:r>
      <w:proofErr w:type="spellEnd"/>
      <w:r w:rsidR="008967C0" w:rsidRPr="00CB3E8D">
        <w:rPr>
          <w:rFonts w:ascii="Arial" w:hAnsi="Arial" w:cs="Arial"/>
          <w:color w:val="000000" w:themeColor="text1"/>
        </w:rPr>
        <w:t>, 2011)</w:t>
      </w:r>
      <w:r w:rsidRPr="00CB3E8D">
        <w:rPr>
          <w:rFonts w:ascii="Arial" w:hAnsi="Arial" w:cs="Arial"/>
          <w:color w:val="000000" w:themeColor="text1"/>
        </w:rPr>
        <w:t>. Elon Musk, CEO of SpaceX and Tesla, is a great example of a visionary leader who motivates his staff to do great things.</w:t>
      </w:r>
    </w:p>
    <w:p w14:paraId="4E51710D"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12" w:name="_Toc130729291"/>
      <w:r w:rsidRPr="00CB3E8D">
        <w:rPr>
          <w:rFonts w:ascii="Arial" w:hAnsi="Arial" w:cs="Arial"/>
          <w:b/>
          <w:bCs/>
          <w:color w:val="000000" w:themeColor="text1"/>
          <w:sz w:val="22"/>
          <w:szCs w:val="22"/>
        </w:rPr>
        <w:t>Budgeting &amp; Planning</w:t>
      </w:r>
      <w:bookmarkEnd w:id="12"/>
    </w:p>
    <w:p w14:paraId="0E93C1B6" w14:textId="3BAF5988"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Entrepreneurs need to have a firm grasp of money management. To keep their firms going in the long run, entrepreneurs require sound financial management </w:t>
      </w:r>
      <w:r w:rsidR="008967C0" w:rsidRPr="00CB3E8D">
        <w:rPr>
          <w:rFonts w:ascii="Arial" w:hAnsi="Arial" w:cs="Arial"/>
          <w:color w:val="000000" w:themeColor="text1"/>
        </w:rPr>
        <w:t>skills (</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 This requires knowledge in money management, budgeting, and debt control. For instance, Berkshire Hathaway's CEO Warren Buffet is renowned for his commercial prowess and has ama</w:t>
      </w:r>
      <w:r w:rsidR="00CB3E8D">
        <w:rPr>
          <w:rFonts w:ascii="Arial" w:hAnsi="Arial" w:cs="Arial"/>
          <w:color w:val="000000" w:themeColor="text1"/>
        </w:rPr>
        <w:t>ss</w:t>
      </w:r>
      <w:r w:rsidRPr="00CB3E8D">
        <w:rPr>
          <w:rFonts w:ascii="Arial" w:hAnsi="Arial" w:cs="Arial"/>
          <w:color w:val="000000" w:themeColor="text1"/>
        </w:rPr>
        <w:t>ed a vast fortune for himself and his company.</w:t>
      </w:r>
    </w:p>
    <w:p w14:paraId="557B2C9F" w14:textId="77777777" w:rsidR="00181406" w:rsidRPr="00CB3E8D" w:rsidRDefault="00181406" w:rsidP="00CB3E8D">
      <w:pPr>
        <w:pStyle w:val="Heading2"/>
        <w:spacing w:line="360" w:lineRule="auto"/>
        <w:jc w:val="both"/>
        <w:rPr>
          <w:rFonts w:ascii="Arial" w:hAnsi="Arial" w:cs="Arial"/>
          <w:b/>
          <w:bCs/>
          <w:color w:val="000000" w:themeColor="text1"/>
          <w:sz w:val="22"/>
          <w:szCs w:val="22"/>
        </w:rPr>
      </w:pPr>
      <w:bookmarkStart w:id="13" w:name="_Toc130729292"/>
      <w:r w:rsidRPr="00CB3E8D">
        <w:rPr>
          <w:rFonts w:ascii="Arial" w:hAnsi="Arial" w:cs="Arial"/>
          <w:b/>
          <w:bCs/>
          <w:color w:val="000000" w:themeColor="text1"/>
          <w:sz w:val="22"/>
          <w:szCs w:val="22"/>
        </w:rPr>
        <w:t>Commercial Activities</w:t>
      </w:r>
      <w:bookmarkEnd w:id="13"/>
    </w:p>
    <w:p w14:paraId="4B6D1E12" w14:textId="7533C51B" w:rsidR="00181406" w:rsidRPr="00CB3E8D"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 xml:space="preserve">Business owners would be wise to brush up on their marketing and sales savvy. In order to bring in clients and make sales, entrepreneurs need to be able to properly market their goods and services. To do so, businesses need to build recognizable brands, implement effective marketing strategies, and convince consumers of the worth of their offerings. Tony Hsieh, the creator of Zappos, achieved enormous success via his company's dedication to its customers and the development of a formidable </w:t>
      </w:r>
      <w:r w:rsidR="008967C0" w:rsidRPr="00CB3E8D">
        <w:rPr>
          <w:rFonts w:ascii="Arial" w:hAnsi="Arial" w:cs="Arial"/>
          <w:color w:val="000000" w:themeColor="text1"/>
        </w:rPr>
        <w:t>brand (</w:t>
      </w:r>
      <w:proofErr w:type="spellStart"/>
      <w:r w:rsidR="008967C0" w:rsidRPr="00CB3E8D">
        <w:rPr>
          <w:rFonts w:ascii="Arial" w:hAnsi="Arial" w:cs="Arial"/>
          <w:color w:val="000000" w:themeColor="text1"/>
        </w:rPr>
        <w:t>Daspit</w:t>
      </w:r>
      <w:proofErr w:type="spellEnd"/>
      <w:r w:rsidR="008967C0" w:rsidRPr="00CB3E8D">
        <w:rPr>
          <w:rFonts w:ascii="Arial" w:hAnsi="Arial" w:cs="Arial"/>
          <w:color w:val="000000" w:themeColor="text1"/>
        </w:rPr>
        <w:t xml:space="preserve"> et al., 2023)</w:t>
      </w:r>
      <w:r w:rsidRPr="00CB3E8D">
        <w:rPr>
          <w:rFonts w:ascii="Arial" w:hAnsi="Arial" w:cs="Arial"/>
          <w:color w:val="000000" w:themeColor="text1"/>
        </w:rPr>
        <w:t>.</w:t>
      </w:r>
    </w:p>
    <w:p w14:paraId="14FBC325" w14:textId="77777777" w:rsidR="00CB3E8D" w:rsidRDefault="00CB3E8D" w:rsidP="00CB3E8D">
      <w:pPr>
        <w:pStyle w:val="Heading1"/>
        <w:spacing w:line="360" w:lineRule="auto"/>
        <w:jc w:val="center"/>
        <w:rPr>
          <w:rFonts w:ascii="Arial" w:hAnsi="Arial" w:cs="Arial"/>
          <w:b/>
          <w:bCs/>
          <w:color w:val="000000" w:themeColor="text1"/>
        </w:rPr>
      </w:pPr>
    </w:p>
    <w:p w14:paraId="7E484BC7" w14:textId="77777777" w:rsidR="00CB3E8D" w:rsidRDefault="00CB3E8D" w:rsidP="00CB3E8D">
      <w:pPr>
        <w:pStyle w:val="Heading1"/>
        <w:spacing w:line="360" w:lineRule="auto"/>
        <w:jc w:val="center"/>
        <w:rPr>
          <w:rFonts w:ascii="Arial" w:hAnsi="Arial" w:cs="Arial"/>
          <w:b/>
          <w:bCs/>
          <w:color w:val="000000" w:themeColor="text1"/>
        </w:rPr>
      </w:pPr>
    </w:p>
    <w:p w14:paraId="4F2190B6" w14:textId="77777777" w:rsidR="00CB3E8D" w:rsidRDefault="00CB3E8D" w:rsidP="00CB3E8D">
      <w:pPr>
        <w:pStyle w:val="Heading1"/>
        <w:spacing w:line="360" w:lineRule="auto"/>
        <w:jc w:val="center"/>
        <w:rPr>
          <w:rFonts w:ascii="Arial" w:hAnsi="Arial" w:cs="Arial"/>
          <w:b/>
          <w:bCs/>
          <w:color w:val="000000" w:themeColor="text1"/>
        </w:rPr>
      </w:pPr>
    </w:p>
    <w:p w14:paraId="47F46590" w14:textId="77777777" w:rsidR="00CB3E8D" w:rsidRDefault="00CB3E8D" w:rsidP="00CB3E8D">
      <w:pPr>
        <w:pStyle w:val="Heading1"/>
        <w:spacing w:line="360" w:lineRule="auto"/>
        <w:jc w:val="center"/>
        <w:rPr>
          <w:rFonts w:ascii="Arial" w:hAnsi="Arial" w:cs="Arial"/>
          <w:b/>
          <w:bCs/>
          <w:color w:val="000000" w:themeColor="text1"/>
        </w:rPr>
      </w:pPr>
    </w:p>
    <w:p w14:paraId="3963CB2F" w14:textId="3025653E" w:rsidR="00CB3E8D" w:rsidRDefault="00CB3E8D" w:rsidP="00CB3E8D">
      <w:pPr>
        <w:pStyle w:val="Heading1"/>
        <w:spacing w:line="360" w:lineRule="auto"/>
        <w:rPr>
          <w:rFonts w:ascii="Arial" w:hAnsi="Arial" w:cs="Arial"/>
          <w:b/>
          <w:bCs/>
          <w:color w:val="000000" w:themeColor="text1"/>
        </w:rPr>
      </w:pPr>
      <w:bookmarkStart w:id="14" w:name="_Toc130729293"/>
    </w:p>
    <w:p w14:paraId="25A9BD2A" w14:textId="77777777" w:rsidR="00CB3E8D" w:rsidRPr="00CB3E8D" w:rsidRDefault="00CB3E8D" w:rsidP="00CB3E8D"/>
    <w:p w14:paraId="6BA31F25" w14:textId="10F8F1E0" w:rsidR="00181406" w:rsidRDefault="00181406" w:rsidP="00CB3E8D">
      <w:pPr>
        <w:pStyle w:val="Heading1"/>
        <w:spacing w:line="360" w:lineRule="auto"/>
        <w:jc w:val="center"/>
        <w:rPr>
          <w:rFonts w:ascii="Arial" w:hAnsi="Arial" w:cs="Arial"/>
          <w:b/>
          <w:bCs/>
          <w:color w:val="000000" w:themeColor="text1"/>
        </w:rPr>
      </w:pPr>
      <w:r w:rsidRPr="00CB3E8D">
        <w:rPr>
          <w:rFonts w:ascii="Arial" w:hAnsi="Arial" w:cs="Arial"/>
          <w:b/>
          <w:bCs/>
          <w:color w:val="000000" w:themeColor="text1"/>
        </w:rPr>
        <w:lastRenderedPageBreak/>
        <w:t>Conclusion</w:t>
      </w:r>
      <w:bookmarkEnd w:id="14"/>
    </w:p>
    <w:p w14:paraId="52C06918" w14:textId="77777777" w:rsidR="00CB3E8D" w:rsidRPr="00CB3E8D" w:rsidRDefault="00CB3E8D" w:rsidP="00CB3E8D"/>
    <w:p w14:paraId="569BBC8C" w14:textId="77777777" w:rsidR="00CB3E8D" w:rsidRDefault="00CB3E8D" w:rsidP="00CB3E8D">
      <w:pPr>
        <w:spacing w:line="360" w:lineRule="auto"/>
        <w:jc w:val="both"/>
        <w:rPr>
          <w:rFonts w:ascii="Arial" w:hAnsi="Arial" w:cs="Arial"/>
          <w:color w:val="000000" w:themeColor="text1"/>
        </w:rPr>
      </w:pPr>
    </w:p>
    <w:p w14:paraId="07D972F0" w14:textId="5FAEF938" w:rsidR="00181406" w:rsidRDefault="00181406" w:rsidP="00CB3E8D">
      <w:pPr>
        <w:spacing w:line="360" w:lineRule="auto"/>
        <w:jc w:val="both"/>
        <w:rPr>
          <w:rFonts w:ascii="Arial" w:hAnsi="Arial" w:cs="Arial"/>
          <w:color w:val="000000" w:themeColor="text1"/>
        </w:rPr>
      </w:pPr>
      <w:r w:rsidRPr="00CB3E8D">
        <w:rPr>
          <w:rFonts w:ascii="Arial" w:hAnsi="Arial" w:cs="Arial"/>
          <w:color w:val="000000" w:themeColor="text1"/>
        </w:rPr>
        <w:t>Entrepreneurship is a rewarding but difficult path that calls for a certain set of abilities. Including the UK/EU definition of a small business, this study provides a summary of the most important topic definitions pertaining to entrepreneurship and small businesses</w:t>
      </w:r>
      <w:r w:rsidR="008967C0" w:rsidRPr="00CB3E8D">
        <w:rPr>
          <w:rFonts w:ascii="Arial" w:hAnsi="Arial" w:cs="Arial"/>
          <w:color w:val="000000" w:themeColor="text1"/>
        </w:rPr>
        <w:t xml:space="preserve"> (Robichaud et al., 2010)</w:t>
      </w:r>
      <w:r w:rsidRPr="00CB3E8D">
        <w:rPr>
          <w:rFonts w:ascii="Arial" w:hAnsi="Arial" w:cs="Arial"/>
          <w:color w:val="000000" w:themeColor="text1"/>
        </w:rPr>
        <w:t>. We've also outlined the most important reasons for and abilities for being an entrepreneur, such as creativity, passion, resilience, risk-taking, leadership, financial management, and marketing and sales. Successful company owners have used these abilities to further their own enterprises, as seen by the above instances.</w:t>
      </w:r>
    </w:p>
    <w:p w14:paraId="76AB795A" w14:textId="2B5B64F0" w:rsidR="00CB3E8D" w:rsidRDefault="00CB3E8D" w:rsidP="00CB3E8D">
      <w:pPr>
        <w:spacing w:line="360" w:lineRule="auto"/>
        <w:jc w:val="both"/>
        <w:rPr>
          <w:rFonts w:ascii="Arial" w:hAnsi="Arial" w:cs="Arial"/>
          <w:color w:val="000000" w:themeColor="text1"/>
        </w:rPr>
      </w:pPr>
    </w:p>
    <w:p w14:paraId="6C3C0CBF" w14:textId="1C7CAAC9" w:rsidR="00CB3E8D" w:rsidRDefault="00CB3E8D" w:rsidP="00CB3E8D">
      <w:pPr>
        <w:spacing w:line="360" w:lineRule="auto"/>
        <w:jc w:val="both"/>
        <w:rPr>
          <w:rFonts w:ascii="Arial" w:hAnsi="Arial" w:cs="Arial"/>
          <w:color w:val="000000" w:themeColor="text1"/>
        </w:rPr>
      </w:pPr>
    </w:p>
    <w:p w14:paraId="75B09AA3" w14:textId="7DC20AB4" w:rsidR="00CB3E8D" w:rsidRDefault="00CB3E8D" w:rsidP="00CB3E8D">
      <w:pPr>
        <w:spacing w:line="360" w:lineRule="auto"/>
        <w:jc w:val="both"/>
        <w:rPr>
          <w:rFonts w:ascii="Arial" w:hAnsi="Arial" w:cs="Arial"/>
          <w:color w:val="000000" w:themeColor="text1"/>
        </w:rPr>
      </w:pPr>
    </w:p>
    <w:p w14:paraId="18219FA4" w14:textId="0F0B5A6A" w:rsidR="00CB3E8D" w:rsidRDefault="00CB3E8D" w:rsidP="00CB3E8D">
      <w:pPr>
        <w:spacing w:line="360" w:lineRule="auto"/>
        <w:jc w:val="both"/>
        <w:rPr>
          <w:rFonts w:ascii="Arial" w:hAnsi="Arial" w:cs="Arial"/>
          <w:color w:val="000000" w:themeColor="text1"/>
        </w:rPr>
      </w:pPr>
    </w:p>
    <w:p w14:paraId="41983BEC" w14:textId="281912E1" w:rsidR="00CB3E8D" w:rsidRDefault="00CB3E8D" w:rsidP="00CB3E8D">
      <w:pPr>
        <w:spacing w:line="360" w:lineRule="auto"/>
        <w:jc w:val="both"/>
        <w:rPr>
          <w:rFonts w:ascii="Arial" w:hAnsi="Arial" w:cs="Arial"/>
          <w:color w:val="000000" w:themeColor="text1"/>
        </w:rPr>
      </w:pPr>
    </w:p>
    <w:p w14:paraId="64F60506" w14:textId="5EC91875" w:rsidR="00CB3E8D" w:rsidRDefault="00CB3E8D" w:rsidP="00CB3E8D">
      <w:pPr>
        <w:spacing w:line="360" w:lineRule="auto"/>
        <w:jc w:val="both"/>
        <w:rPr>
          <w:rFonts w:ascii="Arial" w:hAnsi="Arial" w:cs="Arial"/>
          <w:color w:val="000000" w:themeColor="text1"/>
        </w:rPr>
      </w:pPr>
    </w:p>
    <w:p w14:paraId="63BC2475" w14:textId="5134CAB1" w:rsidR="00CB3E8D" w:rsidRDefault="00CB3E8D" w:rsidP="00CB3E8D">
      <w:pPr>
        <w:spacing w:line="360" w:lineRule="auto"/>
        <w:jc w:val="both"/>
        <w:rPr>
          <w:rFonts w:ascii="Arial" w:hAnsi="Arial" w:cs="Arial"/>
          <w:color w:val="000000" w:themeColor="text1"/>
        </w:rPr>
      </w:pPr>
    </w:p>
    <w:p w14:paraId="7150CB5A" w14:textId="6DC68F1D" w:rsidR="00CB3E8D" w:rsidRDefault="00CB3E8D" w:rsidP="00CB3E8D">
      <w:pPr>
        <w:spacing w:line="360" w:lineRule="auto"/>
        <w:jc w:val="both"/>
        <w:rPr>
          <w:rFonts w:ascii="Arial" w:hAnsi="Arial" w:cs="Arial"/>
          <w:color w:val="000000" w:themeColor="text1"/>
        </w:rPr>
      </w:pPr>
    </w:p>
    <w:p w14:paraId="756D2E5D" w14:textId="2EB0D8A5" w:rsidR="00CB3E8D" w:rsidRDefault="00CB3E8D" w:rsidP="00CB3E8D">
      <w:pPr>
        <w:spacing w:line="360" w:lineRule="auto"/>
        <w:jc w:val="both"/>
        <w:rPr>
          <w:rFonts w:ascii="Arial" w:hAnsi="Arial" w:cs="Arial"/>
          <w:color w:val="000000" w:themeColor="text1"/>
        </w:rPr>
      </w:pPr>
    </w:p>
    <w:p w14:paraId="51740051" w14:textId="33E1C77C" w:rsidR="00CB3E8D" w:rsidRDefault="00CB3E8D" w:rsidP="00CB3E8D">
      <w:pPr>
        <w:spacing w:line="360" w:lineRule="auto"/>
        <w:jc w:val="both"/>
        <w:rPr>
          <w:rFonts w:ascii="Arial" w:hAnsi="Arial" w:cs="Arial"/>
          <w:color w:val="000000" w:themeColor="text1"/>
        </w:rPr>
      </w:pPr>
    </w:p>
    <w:p w14:paraId="77AEAD85" w14:textId="77777777" w:rsidR="00CB3E8D" w:rsidRPr="00CB3E8D" w:rsidRDefault="00CB3E8D" w:rsidP="00CB3E8D">
      <w:pPr>
        <w:spacing w:line="360" w:lineRule="auto"/>
        <w:jc w:val="both"/>
        <w:rPr>
          <w:rFonts w:ascii="Arial" w:hAnsi="Arial" w:cs="Arial"/>
          <w:color w:val="000000" w:themeColor="text1"/>
        </w:rPr>
      </w:pPr>
    </w:p>
    <w:p w14:paraId="293E2136" w14:textId="77777777" w:rsidR="00CB3E8D" w:rsidRDefault="00CB3E8D" w:rsidP="00CB3E8D">
      <w:pPr>
        <w:pStyle w:val="Heading1"/>
        <w:spacing w:line="360" w:lineRule="auto"/>
        <w:jc w:val="center"/>
        <w:rPr>
          <w:rFonts w:ascii="Arial" w:hAnsi="Arial" w:cs="Arial"/>
          <w:b/>
          <w:bCs/>
          <w:color w:val="000000" w:themeColor="text1"/>
        </w:rPr>
      </w:pPr>
      <w:bookmarkStart w:id="15" w:name="_Toc130729294"/>
    </w:p>
    <w:p w14:paraId="077F9CD9" w14:textId="06503DD7" w:rsidR="00CB3E8D" w:rsidRDefault="00CB3E8D" w:rsidP="00CB3E8D">
      <w:pPr>
        <w:pStyle w:val="Heading1"/>
        <w:spacing w:line="360" w:lineRule="auto"/>
        <w:jc w:val="center"/>
        <w:rPr>
          <w:rFonts w:ascii="Arial" w:hAnsi="Arial" w:cs="Arial"/>
          <w:b/>
          <w:bCs/>
          <w:color w:val="000000" w:themeColor="text1"/>
        </w:rPr>
      </w:pPr>
    </w:p>
    <w:p w14:paraId="4F6121D8" w14:textId="5C5C32E9" w:rsidR="00CB3E8D" w:rsidRDefault="00CB3E8D" w:rsidP="00CB3E8D"/>
    <w:p w14:paraId="5819ED82" w14:textId="77777777" w:rsidR="00CB3E8D" w:rsidRPr="00CB3E8D" w:rsidRDefault="00CB3E8D" w:rsidP="00CB3E8D"/>
    <w:p w14:paraId="2DCC0107" w14:textId="77777777" w:rsidR="00CB3E8D" w:rsidRDefault="00CB3E8D" w:rsidP="00CB3E8D">
      <w:pPr>
        <w:pStyle w:val="Heading1"/>
        <w:spacing w:line="360" w:lineRule="auto"/>
        <w:jc w:val="center"/>
        <w:rPr>
          <w:rFonts w:ascii="Arial" w:hAnsi="Arial" w:cs="Arial"/>
          <w:b/>
          <w:bCs/>
          <w:color w:val="000000" w:themeColor="text1"/>
        </w:rPr>
      </w:pPr>
    </w:p>
    <w:p w14:paraId="75AF9288" w14:textId="45B0E19C" w:rsidR="00181406" w:rsidRPr="00CB3E8D" w:rsidRDefault="00181406" w:rsidP="00CB3E8D">
      <w:pPr>
        <w:pStyle w:val="Heading1"/>
        <w:spacing w:line="360" w:lineRule="auto"/>
        <w:jc w:val="center"/>
        <w:rPr>
          <w:rFonts w:ascii="Arial" w:hAnsi="Arial" w:cs="Arial"/>
          <w:b/>
          <w:bCs/>
          <w:color w:val="000000" w:themeColor="text1"/>
        </w:rPr>
      </w:pPr>
      <w:r w:rsidRPr="00CB3E8D">
        <w:rPr>
          <w:rFonts w:ascii="Arial" w:hAnsi="Arial" w:cs="Arial"/>
          <w:b/>
          <w:bCs/>
          <w:color w:val="000000" w:themeColor="text1"/>
        </w:rPr>
        <w:t>Reference</w:t>
      </w:r>
      <w:r w:rsidR="00CB3E8D">
        <w:rPr>
          <w:rFonts w:ascii="Arial" w:hAnsi="Arial" w:cs="Arial"/>
          <w:b/>
          <w:bCs/>
          <w:color w:val="000000" w:themeColor="text1"/>
        </w:rPr>
        <w:t>s</w:t>
      </w:r>
      <w:bookmarkEnd w:id="15"/>
    </w:p>
    <w:p w14:paraId="72D7BEF4" w14:textId="59C590FF" w:rsidR="008967C0" w:rsidRPr="004C3EA4" w:rsidRDefault="008967C0" w:rsidP="004C3EA4">
      <w:pPr>
        <w:spacing w:line="360" w:lineRule="auto"/>
        <w:rPr>
          <w:rFonts w:ascii="Times New Roman" w:hAnsi="Times New Roman" w:cs="Times New Roman"/>
          <w:color w:val="000000" w:themeColor="text1"/>
          <w:sz w:val="24"/>
          <w:szCs w:val="24"/>
        </w:rPr>
      </w:pPr>
    </w:p>
    <w:p w14:paraId="4500025C" w14:textId="4E0424D5" w:rsidR="008967C0" w:rsidRPr="00CB3E8D" w:rsidRDefault="008967C0" w:rsidP="00CB3E8D">
      <w:pPr>
        <w:pStyle w:val="ListParagraph"/>
        <w:numPr>
          <w:ilvl w:val="0"/>
          <w:numId w:val="1"/>
        </w:numPr>
        <w:spacing w:line="360" w:lineRule="auto"/>
        <w:jc w:val="both"/>
        <w:rPr>
          <w:rFonts w:ascii="Arial" w:hAnsi="Arial" w:cs="Arial"/>
          <w:color w:val="000000" w:themeColor="text1"/>
        </w:rPr>
      </w:pPr>
      <w:r w:rsidRPr="00CB3E8D">
        <w:rPr>
          <w:rFonts w:ascii="Arial" w:hAnsi="Arial" w:cs="Arial"/>
          <w:color w:val="000000" w:themeColor="text1"/>
        </w:rPr>
        <w:t>Schneider, K. (2017). Entrepreneurial competencies of women entrepreneurs of micro and small enterprises. Science Journal of Education.</w:t>
      </w:r>
    </w:p>
    <w:p w14:paraId="15043E6B" w14:textId="1005ED3A" w:rsidR="008967C0" w:rsidRPr="00CB3E8D" w:rsidRDefault="008967C0" w:rsidP="00CB3E8D">
      <w:pPr>
        <w:pStyle w:val="ListParagraph"/>
        <w:numPr>
          <w:ilvl w:val="0"/>
          <w:numId w:val="1"/>
        </w:numPr>
        <w:spacing w:line="360" w:lineRule="auto"/>
        <w:jc w:val="both"/>
        <w:rPr>
          <w:rFonts w:ascii="Arial" w:hAnsi="Arial" w:cs="Arial"/>
          <w:color w:val="000000" w:themeColor="text1"/>
        </w:rPr>
      </w:pPr>
      <w:proofErr w:type="spellStart"/>
      <w:r w:rsidRPr="00CB3E8D">
        <w:rPr>
          <w:rFonts w:ascii="Arial" w:hAnsi="Arial" w:cs="Arial"/>
          <w:color w:val="000000" w:themeColor="text1"/>
        </w:rPr>
        <w:t>Carsrud</w:t>
      </w:r>
      <w:proofErr w:type="spellEnd"/>
      <w:r w:rsidRPr="00CB3E8D">
        <w:rPr>
          <w:rFonts w:ascii="Arial" w:hAnsi="Arial" w:cs="Arial"/>
          <w:color w:val="000000" w:themeColor="text1"/>
        </w:rPr>
        <w:t xml:space="preserve">, A., &amp; </w:t>
      </w:r>
      <w:proofErr w:type="spellStart"/>
      <w:r w:rsidRPr="00CB3E8D">
        <w:rPr>
          <w:rFonts w:ascii="Arial" w:hAnsi="Arial" w:cs="Arial"/>
          <w:color w:val="000000" w:themeColor="text1"/>
        </w:rPr>
        <w:t>Brännback</w:t>
      </w:r>
      <w:proofErr w:type="spellEnd"/>
      <w:r w:rsidRPr="00CB3E8D">
        <w:rPr>
          <w:rFonts w:ascii="Arial" w:hAnsi="Arial" w:cs="Arial"/>
          <w:color w:val="000000" w:themeColor="text1"/>
        </w:rPr>
        <w:t>, M. (2011). Entrepreneurial motivations: what do we still need to know? Journal of Small Business Management, 49(1), 9-26.</w:t>
      </w:r>
    </w:p>
    <w:p w14:paraId="1F7B6041" w14:textId="3FE162A3" w:rsidR="008967C0" w:rsidRPr="00CB3E8D" w:rsidRDefault="008967C0" w:rsidP="00CB3E8D">
      <w:pPr>
        <w:pStyle w:val="ListParagraph"/>
        <w:numPr>
          <w:ilvl w:val="0"/>
          <w:numId w:val="1"/>
        </w:numPr>
        <w:spacing w:line="360" w:lineRule="auto"/>
        <w:jc w:val="both"/>
        <w:rPr>
          <w:rFonts w:ascii="Arial" w:hAnsi="Arial" w:cs="Arial"/>
          <w:color w:val="000000" w:themeColor="text1"/>
        </w:rPr>
      </w:pPr>
      <w:proofErr w:type="spellStart"/>
      <w:r w:rsidRPr="00CB3E8D">
        <w:rPr>
          <w:rFonts w:ascii="Arial" w:hAnsi="Arial" w:cs="Arial"/>
          <w:color w:val="000000" w:themeColor="text1"/>
        </w:rPr>
        <w:t>Hattenberg</w:t>
      </w:r>
      <w:proofErr w:type="spellEnd"/>
      <w:r w:rsidRPr="00CB3E8D">
        <w:rPr>
          <w:rFonts w:ascii="Arial" w:hAnsi="Arial" w:cs="Arial"/>
          <w:color w:val="000000" w:themeColor="text1"/>
        </w:rPr>
        <w:t>, D. Y., Belousova, O., et al. (2021). Defining the entrepreneurial mindset and discussing its distinctiveness in entrepreneurship research. International Journal of Entrepreneurship and Small Business.</w:t>
      </w:r>
    </w:p>
    <w:p w14:paraId="3473D443" w14:textId="4491DFB5" w:rsidR="008967C0" w:rsidRPr="00CB3E8D" w:rsidRDefault="008967C0" w:rsidP="00CB3E8D">
      <w:pPr>
        <w:pStyle w:val="ListParagraph"/>
        <w:numPr>
          <w:ilvl w:val="0"/>
          <w:numId w:val="1"/>
        </w:numPr>
        <w:spacing w:line="360" w:lineRule="auto"/>
        <w:jc w:val="both"/>
        <w:rPr>
          <w:rFonts w:ascii="Arial" w:hAnsi="Arial" w:cs="Arial"/>
          <w:color w:val="000000" w:themeColor="text1"/>
        </w:rPr>
      </w:pPr>
      <w:r w:rsidRPr="00CB3E8D">
        <w:rPr>
          <w:rFonts w:ascii="Arial" w:hAnsi="Arial" w:cs="Arial"/>
          <w:color w:val="000000" w:themeColor="text1"/>
        </w:rPr>
        <w:t xml:space="preserve">Robichaud, Y., </w:t>
      </w:r>
      <w:proofErr w:type="spellStart"/>
      <w:r w:rsidRPr="00CB3E8D">
        <w:rPr>
          <w:rFonts w:ascii="Arial" w:hAnsi="Arial" w:cs="Arial"/>
          <w:color w:val="000000" w:themeColor="text1"/>
        </w:rPr>
        <w:t>Cachon</w:t>
      </w:r>
      <w:proofErr w:type="spellEnd"/>
      <w:r w:rsidRPr="00CB3E8D">
        <w:rPr>
          <w:rFonts w:ascii="Arial" w:hAnsi="Arial" w:cs="Arial"/>
          <w:color w:val="000000" w:themeColor="text1"/>
        </w:rPr>
        <w:t>, J. C., &amp; Haq, R. (2010). Motives, success factors, and barriers among Canadian female entrepreneurs: The case of Greater Sudbury. Entrepreneurial Practice Review.</w:t>
      </w:r>
    </w:p>
    <w:p w14:paraId="34D1F3FB" w14:textId="2B3FEA16" w:rsidR="008967C0" w:rsidRPr="00CB3E8D" w:rsidRDefault="008967C0" w:rsidP="00CB3E8D">
      <w:pPr>
        <w:pStyle w:val="ListParagraph"/>
        <w:numPr>
          <w:ilvl w:val="0"/>
          <w:numId w:val="1"/>
        </w:numPr>
        <w:spacing w:line="360" w:lineRule="auto"/>
        <w:jc w:val="both"/>
        <w:rPr>
          <w:rFonts w:ascii="Arial" w:hAnsi="Arial" w:cs="Arial"/>
          <w:color w:val="000000" w:themeColor="text1"/>
        </w:rPr>
      </w:pPr>
      <w:proofErr w:type="spellStart"/>
      <w:r w:rsidRPr="00CB3E8D">
        <w:rPr>
          <w:rFonts w:ascii="Arial" w:hAnsi="Arial" w:cs="Arial"/>
          <w:color w:val="000000" w:themeColor="text1"/>
        </w:rPr>
        <w:t>Daspit</w:t>
      </w:r>
      <w:proofErr w:type="spellEnd"/>
      <w:r w:rsidRPr="00CB3E8D">
        <w:rPr>
          <w:rFonts w:ascii="Arial" w:hAnsi="Arial" w:cs="Arial"/>
          <w:color w:val="000000" w:themeColor="text1"/>
        </w:rPr>
        <w:t>, J. J., Fox, C. J., &amp; Findley, S. K. (2023). Entrepreneurial mindset: An integrated definition, a review of current insights, and directions for future research. Journal of Small Business Management.</w:t>
      </w:r>
    </w:p>
    <w:p w14:paraId="0B58784E" w14:textId="7589BB3F" w:rsidR="008967C0" w:rsidRPr="00CB3E8D" w:rsidRDefault="008967C0" w:rsidP="00CB3E8D">
      <w:pPr>
        <w:pStyle w:val="ListParagraph"/>
        <w:numPr>
          <w:ilvl w:val="0"/>
          <w:numId w:val="1"/>
        </w:numPr>
        <w:spacing w:line="360" w:lineRule="auto"/>
        <w:jc w:val="both"/>
        <w:rPr>
          <w:rFonts w:ascii="Arial" w:hAnsi="Arial" w:cs="Arial"/>
          <w:color w:val="000000" w:themeColor="text1"/>
        </w:rPr>
      </w:pPr>
      <w:proofErr w:type="spellStart"/>
      <w:r w:rsidRPr="00CB3E8D">
        <w:rPr>
          <w:rFonts w:ascii="Arial" w:hAnsi="Arial" w:cs="Arial"/>
          <w:color w:val="000000" w:themeColor="text1"/>
        </w:rPr>
        <w:t>Criaco</w:t>
      </w:r>
      <w:proofErr w:type="spellEnd"/>
      <w:r w:rsidRPr="00CB3E8D">
        <w:rPr>
          <w:rFonts w:ascii="Arial" w:hAnsi="Arial" w:cs="Arial"/>
          <w:color w:val="000000" w:themeColor="text1"/>
        </w:rPr>
        <w:t xml:space="preserve">, G., </w:t>
      </w:r>
      <w:proofErr w:type="spellStart"/>
      <w:r w:rsidRPr="00CB3E8D">
        <w:rPr>
          <w:rFonts w:ascii="Arial" w:hAnsi="Arial" w:cs="Arial"/>
          <w:color w:val="000000" w:themeColor="text1"/>
        </w:rPr>
        <w:t>Sieger</w:t>
      </w:r>
      <w:proofErr w:type="spellEnd"/>
      <w:r w:rsidRPr="00CB3E8D">
        <w:rPr>
          <w:rFonts w:ascii="Arial" w:hAnsi="Arial" w:cs="Arial"/>
          <w:color w:val="000000" w:themeColor="text1"/>
        </w:rPr>
        <w:t xml:space="preserve">, P., </w:t>
      </w:r>
      <w:proofErr w:type="spellStart"/>
      <w:r w:rsidRPr="00CB3E8D">
        <w:rPr>
          <w:rFonts w:ascii="Arial" w:hAnsi="Arial" w:cs="Arial"/>
          <w:color w:val="000000" w:themeColor="text1"/>
        </w:rPr>
        <w:t>Wennberg</w:t>
      </w:r>
      <w:proofErr w:type="spellEnd"/>
      <w:r w:rsidRPr="00CB3E8D">
        <w:rPr>
          <w:rFonts w:ascii="Arial" w:hAnsi="Arial" w:cs="Arial"/>
          <w:color w:val="000000" w:themeColor="text1"/>
        </w:rPr>
        <w:t>, K., Chirico, F., et al. (2017). Parents' performance in entrepreneurship as a “double-edged sword” for the intergenerational transmission of entrepreneurship. Small Business Economics.</w:t>
      </w:r>
    </w:p>
    <w:sectPr w:rsidR="008967C0" w:rsidRPr="00CB3E8D" w:rsidSect="00181406">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44455" w14:textId="77777777" w:rsidR="00047B9A" w:rsidRDefault="00047B9A" w:rsidP="00181406">
      <w:pPr>
        <w:spacing w:after="0" w:line="240" w:lineRule="auto"/>
      </w:pPr>
      <w:r>
        <w:separator/>
      </w:r>
    </w:p>
  </w:endnote>
  <w:endnote w:type="continuationSeparator" w:id="0">
    <w:p w14:paraId="0ECE9A52" w14:textId="77777777" w:rsidR="00047B9A" w:rsidRDefault="00047B9A" w:rsidP="00181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9A7D9" w14:textId="77777777" w:rsidR="00047B9A" w:rsidRDefault="00047B9A" w:rsidP="00181406">
      <w:pPr>
        <w:spacing w:after="0" w:line="240" w:lineRule="auto"/>
      </w:pPr>
      <w:r>
        <w:separator/>
      </w:r>
    </w:p>
  </w:footnote>
  <w:footnote w:type="continuationSeparator" w:id="0">
    <w:p w14:paraId="41E10AAE" w14:textId="77777777" w:rsidR="00047B9A" w:rsidRDefault="00047B9A" w:rsidP="001814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298067"/>
      <w:docPartObj>
        <w:docPartGallery w:val="Page Numbers (Top of Page)"/>
        <w:docPartUnique/>
      </w:docPartObj>
    </w:sdtPr>
    <w:sdtEndPr>
      <w:rPr>
        <w:noProof/>
      </w:rPr>
    </w:sdtEndPr>
    <w:sdtContent>
      <w:p w14:paraId="2A9B5545" w14:textId="6F72EE76" w:rsidR="00181406" w:rsidRDefault="0018140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8037E2" w14:textId="77777777" w:rsidR="00181406" w:rsidRDefault="001814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BD7C3F"/>
    <w:multiLevelType w:val="hybridMultilevel"/>
    <w:tmpl w:val="BA04AB3C"/>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15530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406"/>
    <w:rsid w:val="00047B9A"/>
    <w:rsid w:val="00181406"/>
    <w:rsid w:val="004C3EA4"/>
    <w:rsid w:val="007B561B"/>
    <w:rsid w:val="008967C0"/>
    <w:rsid w:val="00CB3E8D"/>
    <w:rsid w:val="00D16EF2"/>
    <w:rsid w:val="00E657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DEE8E"/>
  <w15:chartTrackingRefBased/>
  <w15:docId w15:val="{7B048A11-6F48-4FDB-8A95-98F54625E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4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14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4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8140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814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406"/>
  </w:style>
  <w:style w:type="paragraph" w:styleId="Footer">
    <w:name w:val="footer"/>
    <w:basedOn w:val="Normal"/>
    <w:link w:val="FooterChar"/>
    <w:uiPriority w:val="99"/>
    <w:unhideWhenUsed/>
    <w:rsid w:val="001814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406"/>
  </w:style>
  <w:style w:type="paragraph" w:styleId="NoSpacing">
    <w:name w:val="No Spacing"/>
    <w:link w:val="NoSpacingChar"/>
    <w:uiPriority w:val="1"/>
    <w:qFormat/>
    <w:rsid w:val="0018140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81406"/>
    <w:rPr>
      <w:rFonts w:eastAsiaTheme="minorEastAsia"/>
      <w:kern w:val="0"/>
      <w:lang w:val="en-US"/>
      <w14:ligatures w14:val="none"/>
    </w:rPr>
  </w:style>
  <w:style w:type="paragraph" w:styleId="Title">
    <w:name w:val="Title"/>
    <w:basedOn w:val="Normal"/>
    <w:next w:val="Normal"/>
    <w:link w:val="TitleChar"/>
    <w:uiPriority w:val="10"/>
    <w:qFormat/>
    <w:rsid w:val="001814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406"/>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81406"/>
    <w:pPr>
      <w:outlineLvl w:val="9"/>
    </w:pPr>
    <w:rPr>
      <w:kern w:val="0"/>
      <w:lang w:val="en-US"/>
      <w14:ligatures w14:val="none"/>
    </w:rPr>
  </w:style>
  <w:style w:type="paragraph" w:styleId="TOC1">
    <w:name w:val="toc 1"/>
    <w:basedOn w:val="Normal"/>
    <w:next w:val="Normal"/>
    <w:autoRedefine/>
    <w:uiPriority w:val="39"/>
    <w:unhideWhenUsed/>
    <w:rsid w:val="00181406"/>
    <w:pPr>
      <w:spacing w:after="100"/>
    </w:pPr>
  </w:style>
  <w:style w:type="paragraph" w:styleId="TOC2">
    <w:name w:val="toc 2"/>
    <w:basedOn w:val="Normal"/>
    <w:next w:val="Normal"/>
    <w:autoRedefine/>
    <w:uiPriority w:val="39"/>
    <w:unhideWhenUsed/>
    <w:rsid w:val="00181406"/>
    <w:pPr>
      <w:spacing w:after="100"/>
      <w:ind w:left="220"/>
    </w:pPr>
  </w:style>
  <w:style w:type="character" w:styleId="Hyperlink">
    <w:name w:val="Hyperlink"/>
    <w:basedOn w:val="DefaultParagraphFont"/>
    <w:uiPriority w:val="99"/>
    <w:unhideWhenUsed/>
    <w:rsid w:val="00181406"/>
    <w:rPr>
      <w:color w:val="0563C1" w:themeColor="hyperlink"/>
      <w:u w:val="single"/>
    </w:rPr>
  </w:style>
  <w:style w:type="paragraph" w:styleId="ListParagraph">
    <w:name w:val="List Paragraph"/>
    <w:basedOn w:val="Normal"/>
    <w:uiPriority w:val="34"/>
    <w:qFormat/>
    <w:rsid w:val="008967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71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B388D2E-9FAB-41CA-B3B3-0106D983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1852</Words>
  <Characters>10562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poojamukherjee8961@outlook.com</dc:creator>
  <cp:keywords/>
  <dc:description/>
  <cp:lastModifiedBy>Carmen Hodoroaba</cp:lastModifiedBy>
  <cp:revision>2</cp:revision>
  <dcterms:created xsi:type="dcterms:W3CDTF">2023-03-26T12:25:00Z</dcterms:created>
  <dcterms:modified xsi:type="dcterms:W3CDTF">2023-03-26T12:25:00Z</dcterms:modified>
</cp:coreProperties>
</file>