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2D3E66" w14:textId="4DEC4D7F" w:rsidR="00E9007B" w:rsidRPr="00177691" w:rsidRDefault="00744E69" w:rsidP="00893342">
      <w:pPr>
        <w:pStyle w:val="Heading1"/>
        <w:jc w:val="center"/>
        <w:rPr>
          <w:rFonts w:ascii="Arial" w:hAnsi="Arial" w:cs="Arial"/>
        </w:rPr>
      </w:pPr>
      <w:r w:rsidRPr="00177691">
        <w:rPr>
          <w:rFonts w:ascii="Arial" w:hAnsi="Arial" w:cs="Arial"/>
        </w:rPr>
        <w:t>ECGE7003</w:t>
      </w:r>
      <w:r w:rsidR="0097541C" w:rsidRPr="00177691">
        <w:rPr>
          <w:rFonts w:ascii="Arial" w:hAnsi="Arial" w:cs="Arial"/>
        </w:rPr>
        <w:t xml:space="preserve">Q </w:t>
      </w:r>
      <w:r w:rsidR="00893342" w:rsidRPr="00177691">
        <w:rPr>
          <w:rFonts w:ascii="Arial" w:hAnsi="Arial" w:cs="Arial"/>
        </w:rPr>
        <w:t>Sustainable Communities</w:t>
      </w:r>
    </w:p>
    <w:p w14:paraId="3DABD03D" w14:textId="7917B4DF" w:rsidR="00F24E58" w:rsidRPr="00177691" w:rsidRDefault="00893342" w:rsidP="00893342">
      <w:pPr>
        <w:pStyle w:val="Heading1"/>
        <w:jc w:val="center"/>
        <w:rPr>
          <w:rFonts w:ascii="Arial" w:hAnsi="Arial" w:cs="Arial"/>
          <w:lang w:val="en-GB" w:eastAsia="en-GB"/>
        </w:rPr>
      </w:pPr>
      <w:r w:rsidRPr="00177691">
        <w:rPr>
          <w:rFonts w:ascii="Arial" w:hAnsi="Arial" w:cs="Arial"/>
          <w:lang w:val="en-GB" w:eastAsia="en-GB"/>
        </w:rPr>
        <w:t>2020-2021</w:t>
      </w:r>
    </w:p>
    <w:p w14:paraId="484AE213" w14:textId="484C071D" w:rsidR="00744E69" w:rsidRPr="00177691" w:rsidRDefault="00744E69" w:rsidP="00893342">
      <w:pPr>
        <w:pStyle w:val="Heading1"/>
        <w:jc w:val="center"/>
        <w:rPr>
          <w:rFonts w:ascii="Arial" w:hAnsi="Arial" w:cs="Arial"/>
          <w:lang w:val="en-GB" w:eastAsia="en-GB"/>
        </w:rPr>
      </w:pPr>
    </w:p>
    <w:p w14:paraId="27B9BEF3" w14:textId="2E08B8EC" w:rsidR="006B46F4" w:rsidRPr="00177691" w:rsidRDefault="006B46F4" w:rsidP="006B46F4">
      <w:pPr>
        <w:pStyle w:val="Heading1"/>
        <w:rPr>
          <w:rFonts w:ascii="Arial" w:hAnsi="Arial" w:cs="Arial"/>
          <w:lang w:val="en-GB" w:eastAsia="en-GB"/>
        </w:rPr>
      </w:pPr>
      <w:r w:rsidRPr="00177691">
        <w:rPr>
          <w:rFonts w:ascii="Arial" w:hAnsi="Arial" w:cs="Arial"/>
          <w:lang w:val="en-GB" w:eastAsia="en-GB"/>
        </w:rPr>
        <w:t xml:space="preserve">Assessment 1 Advice </w:t>
      </w:r>
    </w:p>
    <w:p w14:paraId="4ACC591B" w14:textId="77777777" w:rsidR="006B46F4" w:rsidRPr="00177691" w:rsidRDefault="006B46F4" w:rsidP="006B46F4">
      <w:pPr>
        <w:rPr>
          <w:rFonts w:ascii="Arial" w:hAnsi="Arial" w:cs="Arial"/>
          <w:lang w:val="en-GB" w:eastAsia="en-GB"/>
        </w:rPr>
      </w:pPr>
    </w:p>
    <w:p w14:paraId="01C33C10" w14:textId="77777777" w:rsidR="006B46F4" w:rsidRPr="00177691" w:rsidRDefault="006B46F4" w:rsidP="006B46F4">
      <w:pPr>
        <w:pStyle w:val="Heading2"/>
        <w:rPr>
          <w:rFonts w:ascii="Arial" w:eastAsia="Times New Roman" w:hAnsi="Arial" w:cs="Arial"/>
          <w:lang w:val="en-GB" w:eastAsia="en-GB"/>
        </w:rPr>
      </w:pPr>
      <w:r w:rsidRPr="00177691">
        <w:rPr>
          <w:rFonts w:ascii="Arial" w:eastAsia="Times New Roman" w:hAnsi="Arial" w:cs="Arial"/>
          <w:lang w:val="en-GB" w:eastAsia="en-GB"/>
        </w:rPr>
        <w:t>Assessment 1: Online Reflections Forum Discussion</w:t>
      </w:r>
    </w:p>
    <w:tbl>
      <w:tblPr>
        <w:tblW w:w="0" w:type="auto"/>
        <w:tblBorders>
          <w:top w:val="outset" w:sz="6" w:space="0" w:color="auto"/>
          <w:left w:val="outset" w:sz="6" w:space="0" w:color="auto"/>
          <w:bottom w:val="outset" w:sz="6" w:space="0" w:color="auto"/>
          <w:right w:val="outset" w:sz="6" w:space="0" w:color="auto"/>
        </w:tblBorders>
        <w:shd w:val="clear" w:color="auto" w:fill="FBF7F5"/>
        <w:tblCellMar>
          <w:left w:w="0" w:type="dxa"/>
          <w:right w:w="0" w:type="dxa"/>
        </w:tblCellMar>
        <w:tblLook w:val="04A0" w:firstRow="1" w:lastRow="0" w:firstColumn="1" w:lastColumn="0" w:noHBand="0" w:noVBand="1"/>
      </w:tblPr>
      <w:tblGrid>
        <w:gridCol w:w="2205"/>
        <w:gridCol w:w="1800"/>
        <w:gridCol w:w="1290"/>
      </w:tblGrid>
      <w:tr w:rsidR="006B46F4" w:rsidRPr="006B46F4" w14:paraId="5616C4D9" w14:textId="77777777" w:rsidTr="006B46F4">
        <w:tc>
          <w:tcPr>
            <w:tcW w:w="2205" w:type="dxa"/>
            <w:tcBorders>
              <w:top w:val="outset" w:sz="6" w:space="0" w:color="auto"/>
              <w:left w:val="outset" w:sz="6" w:space="0" w:color="auto"/>
              <w:bottom w:val="outset" w:sz="6" w:space="0" w:color="auto"/>
              <w:right w:val="outset" w:sz="6" w:space="0" w:color="auto"/>
            </w:tcBorders>
            <w:shd w:val="clear" w:color="auto" w:fill="FBF7F5"/>
            <w:hideMark/>
          </w:tcPr>
          <w:p w14:paraId="39E3D5EE" w14:textId="77777777" w:rsidR="006B46F4" w:rsidRPr="006B46F4" w:rsidRDefault="006B46F4" w:rsidP="006B46F4">
            <w:pPr>
              <w:spacing w:after="100" w:afterAutospacing="1"/>
              <w:jc w:val="center"/>
              <w:rPr>
                <w:rFonts w:ascii="Arial" w:eastAsia="Times New Roman" w:hAnsi="Arial" w:cs="Arial"/>
                <w:color w:val="373A3C"/>
                <w:lang w:val="en-GB" w:eastAsia="en-GB"/>
              </w:rPr>
            </w:pPr>
            <w:r w:rsidRPr="006B46F4">
              <w:rPr>
                <w:rFonts w:ascii="Arial" w:eastAsia="Times New Roman" w:hAnsi="Arial" w:cs="Arial"/>
                <w:color w:val="373A3C"/>
                <w:lang w:val="en-GB" w:eastAsia="en-GB"/>
              </w:rPr>
              <w:t>Mode of assessment</w:t>
            </w:r>
          </w:p>
        </w:tc>
        <w:tc>
          <w:tcPr>
            <w:tcW w:w="1800" w:type="dxa"/>
            <w:tcBorders>
              <w:top w:val="outset" w:sz="6" w:space="0" w:color="auto"/>
              <w:left w:val="outset" w:sz="6" w:space="0" w:color="auto"/>
              <w:bottom w:val="outset" w:sz="6" w:space="0" w:color="auto"/>
              <w:right w:val="outset" w:sz="6" w:space="0" w:color="auto"/>
            </w:tcBorders>
            <w:shd w:val="clear" w:color="auto" w:fill="FBF7F5"/>
            <w:hideMark/>
          </w:tcPr>
          <w:p w14:paraId="7492D411" w14:textId="77777777" w:rsidR="006B46F4" w:rsidRPr="006B46F4" w:rsidRDefault="006B46F4" w:rsidP="006B46F4">
            <w:pPr>
              <w:spacing w:after="100" w:afterAutospacing="1"/>
              <w:jc w:val="center"/>
              <w:rPr>
                <w:rFonts w:ascii="Arial" w:eastAsia="Times New Roman" w:hAnsi="Arial" w:cs="Arial"/>
                <w:color w:val="373A3C"/>
                <w:lang w:val="en-GB" w:eastAsia="en-GB"/>
              </w:rPr>
            </w:pPr>
            <w:r w:rsidRPr="006B46F4">
              <w:rPr>
                <w:rFonts w:ascii="Arial" w:eastAsia="Times New Roman" w:hAnsi="Arial" w:cs="Arial"/>
                <w:color w:val="373A3C"/>
                <w:lang w:val="en-GB" w:eastAsia="en-GB"/>
              </w:rPr>
              <w:t>Volume</w:t>
            </w:r>
          </w:p>
        </w:tc>
        <w:tc>
          <w:tcPr>
            <w:tcW w:w="1290" w:type="dxa"/>
            <w:tcBorders>
              <w:top w:val="outset" w:sz="6" w:space="0" w:color="auto"/>
              <w:left w:val="outset" w:sz="6" w:space="0" w:color="auto"/>
              <w:bottom w:val="outset" w:sz="6" w:space="0" w:color="auto"/>
              <w:right w:val="outset" w:sz="6" w:space="0" w:color="auto"/>
            </w:tcBorders>
            <w:shd w:val="clear" w:color="auto" w:fill="FBF7F5"/>
            <w:hideMark/>
          </w:tcPr>
          <w:p w14:paraId="3FDE8165" w14:textId="77777777" w:rsidR="006B46F4" w:rsidRPr="006B46F4" w:rsidRDefault="006B46F4" w:rsidP="006B46F4">
            <w:pPr>
              <w:spacing w:after="100" w:afterAutospacing="1"/>
              <w:jc w:val="center"/>
              <w:rPr>
                <w:rFonts w:ascii="Arial" w:eastAsia="Times New Roman" w:hAnsi="Arial" w:cs="Arial"/>
                <w:color w:val="373A3C"/>
                <w:lang w:val="en-GB" w:eastAsia="en-GB"/>
              </w:rPr>
            </w:pPr>
            <w:r w:rsidRPr="006B46F4">
              <w:rPr>
                <w:rFonts w:ascii="Arial" w:eastAsia="Times New Roman" w:hAnsi="Arial" w:cs="Arial"/>
                <w:color w:val="373A3C"/>
                <w:lang w:val="en-GB" w:eastAsia="en-GB"/>
              </w:rPr>
              <w:t>Weighting</w:t>
            </w:r>
          </w:p>
        </w:tc>
      </w:tr>
      <w:tr w:rsidR="006B46F4" w:rsidRPr="006B46F4" w14:paraId="2A196CE3" w14:textId="77777777" w:rsidTr="006B46F4">
        <w:tc>
          <w:tcPr>
            <w:tcW w:w="2205" w:type="dxa"/>
            <w:tcBorders>
              <w:top w:val="outset" w:sz="6" w:space="0" w:color="auto"/>
              <w:left w:val="outset" w:sz="6" w:space="0" w:color="auto"/>
              <w:bottom w:val="outset" w:sz="6" w:space="0" w:color="auto"/>
              <w:right w:val="outset" w:sz="6" w:space="0" w:color="auto"/>
            </w:tcBorders>
            <w:shd w:val="clear" w:color="auto" w:fill="FBF7F5"/>
            <w:hideMark/>
          </w:tcPr>
          <w:p w14:paraId="428AABC6" w14:textId="77777777" w:rsidR="006B46F4" w:rsidRPr="006B46F4" w:rsidRDefault="006B46F4" w:rsidP="006B46F4">
            <w:pPr>
              <w:spacing w:after="100" w:afterAutospacing="1"/>
              <w:jc w:val="center"/>
              <w:rPr>
                <w:rFonts w:ascii="Arial" w:eastAsia="Times New Roman" w:hAnsi="Arial" w:cs="Arial"/>
                <w:color w:val="373A3C"/>
                <w:lang w:val="en-GB" w:eastAsia="en-GB"/>
              </w:rPr>
            </w:pPr>
            <w:r w:rsidRPr="006B46F4">
              <w:rPr>
                <w:rFonts w:ascii="Arial" w:eastAsia="Times New Roman" w:hAnsi="Arial" w:cs="Arial"/>
                <w:color w:val="373A3C"/>
                <w:lang w:val="en-GB" w:eastAsia="en-GB"/>
              </w:rPr>
              <w:t>Written Assessment:   5x online reflective accounts 1000 words each</w:t>
            </w:r>
          </w:p>
        </w:tc>
        <w:tc>
          <w:tcPr>
            <w:tcW w:w="1800" w:type="dxa"/>
            <w:tcBorders>
              <w:top w:val="outset" w:sz="6" w:space="0" w:color="auto"/>
              <w:left w:val="outset" w:sz="6" w:space="0" w:color="auto"/>
              <w:bottom w:val="outset" w:sz="6" w:space="0" w:color="auto"/>
              <w:right w:val="outset" w:sz="6" w:space="0" w:color="auto"/>
            </w:tcBorders>
            <w:shd w:val="clear" w:color="auto" w:fill="FBF7F5"/>
            <w:hideMark/>
          </w:tcPr>
          <w:p w14:paraId="5CEC96D5" w14:textId="77777777" w:rsidR="006B46F4" w:rsidRPr="006B46F4" w:rsidRDefault="006B46F4" w:rsidP="006B46F4">
            <w:pPr>
              <w:spacing w:after="100" w:afterAutospacing="1"/>
              <w:jc w:val="center"/>
              <w:rPr>
                <w:rFonts w:ascii="Arial" w:eastAsia="Times New Roman" w:hAnsi="Arial" w:cs="Arial"/>
                <w:color w:val="373A3C"/>
                <w:lang w:val="en-GB" w:eastAsia="en-GB"/>
              </w:rPr>
            </w:pPr>
            <w:r w:rsidRPr="006B46F4">
              <w:rPr>
                <w:rFonts w:ascii="Arial" w:eastAsia="Times New Roman" w:hAnsi="Arial" w:cs="Arial"/>
                <w:color w:val="373A3C"/>
                <w:lang w:val="en-GB" w:eastAsia="en-GB"/>
              </w:rPr>
              <w:t>5000 words in total</w:t>
            </w:r>
          </w:p>
        </w:tc>
        <w:tc>
          <w:tcPr>
            <w:tcW w:w="1290" w:type="dxa"/>
            <w:tcBorders>
              <w:top w:val="outset" w:sz="6" w:space="0" w:color="auto"/>
              <w:left w:val="outset" w:sz="6" w:space="0" w:color="auto"/>
              <w:bottom w:val="outset" w:sz="6" w:space="0" w:color="auto"/>
              <w:right w:val="outset" w:sz="6" w:space="0" w:color="auto"/>
            </w:tcBorders>
            <w:shd w:val="clear" w:color="auto" w:fill="FBF7F5"/>
            <w:hideMark/>
          </w:tcPr>
          <w:p w14:paraId="7B63434A" w14:textId="77777777" w:rsidR="006B46F4" w:rsidRPr="006B46F4" w:rsidRDefault="006B46F4" w:rsidP="006B46F4">
            <w:pPr>
              <w:spacing w:after="100" w:afterAutospacing="1"/>
              <w:jc w:val="center"/>
              <w:rPr>
                <w:rFonts w:ascii="Arial" w:eastAsia="Times New Roman" w:hAnsi="Arial" w:cs="Arial"/>
                <w:color w:val="373A3C"/>
                <w:lang w:val="en-GB" w:eastAsia="en-GB"/>
              </w:rPr>
            </w:pPr>
            <w:r w:rsidRPr="006B46F4">
              <w:rPr>
                <w:rFonts w:ascii="Arial" w:eastAsia="Times New Roman" w:hAnsi="Arial" w:cs="Arial"/>
                <w:color w:val="373A3C"/>
                <w:lang w:val="en-GB" w:eastAsia="en-GB"/>
              </w:rPr>
              <w:t>60%</w:t>
            </w:r>
          </w:p>
        </w:tc>
      </w:tr>
    </w:tbl>
    <w:p w14:paraId="2C7315CF" w14:textId="77777777" w:rsidR="006B46F4" w:rsidRPr="006B46F4" w:rsidRDefault="006B46F4" w:rsidP="006B46F4">
      <w:pPr>
        <w:numPr>
          <w:ilvl w:val="0"/>
          <w:numId w:val="32"/>
        </w:numPr>
        <w:shd w:val="clear" w:color="auto" w:fill="FBF7F5"/>
        <w:spacing w:before="100" w:beforeAutospacing="1" w:after="100" w:afterAutospacing="1"/>
        <w:rPr>
          <w:rFonts w:ascii="Arial" w:eastAsia="Times New Roman" w:hAnsi="Arial" w:cs="Arial"/>
          <w:color w:val="373A3C"/>
          <w:lang w:val="en-GB" w:eastAsia="en-GB"/>
        </w:rPr>
      </w:pPr>
      <w:r w:rsidRPr="006B46F4">
        <w:rPr>
          <w:rFonts w:ascii="Arial" w:eastAsia="Times New Roman" w:hAnsi="Arial" w:cs="Arial"/>
          <w:b/>
          <w:bCs/>
          <w:color w:val="373A3C"/>
          <w:u w:val="single"/>
          <w:lang w:val="en-GB" w:eastAsia="en-GB"/>
        </w:rPr>
        <w:t>10/11/20 submitted to Moodle Forum </w:t>
      </w:r>
    </w:p>
    <w:p w14:paraId="56187BC4" w14:textId="77777777" w:rsidR="006B46F4" w:rsidRPr="006B46F4" w:rsidRDefault="006B46F4" w:rsidP="006B46F4">
      <w:pPr>
        <w:numPr>
          <w:ilvl w:val="0"/>
          <w:numId w:val="32"/>
        </w:numPr>
        <w:shd w:val="clear" w:color="auto" w:fill="FBF7F5"/>
        <w:spacing w:before="100" w:beforeAutospacing="1" w:after="100" w:afterAutospacing="1"/>
        <w:rPr>
          <w:rFonts w:ascii="Arial" w:eastAsia="Times New Roman" w:hAnsi="Arial" w:cs="Arial"/>
          <w:color w:val="373A3C"/>
          <w:lang w:val="en-GB" w:eastAsia="en-GB"/>
        </w:rPr>
      </w:pPr>
      <w:r w:rsidRPr="006B46F4">
        <w:rPr>
          <w:rFonts w:ascii="Arial" w:eastAsia="Times New Roman" w:hAnsi="Arial" w:cs="Arial"/>
          <w:b/>
          <w:bCs/>
          <w:color w:val="373A3C"/>
          <w:u w:val="single"/>
          <w:lang w:val="en-GB" w:eastAsia="en-GB"/>
        </w:rPr>
        <w:t>17/11/20 submitted to Moodle Forum </w:t>
      </w:r>
    </w:p>
    <w:p w14:paraId="0450F8AE" w14:textId="77777777" w:rsidR="006B46F4" w:rsidRPr="006B46F4" w:rsidRDefault="006B46F4" w:rsidP="006B46F4">
      <w:pPr>
        <w:numPr>
          <w:ilvl w:val="0"/>
          <w:numId w:val="32"/>
        </w:numPr>
        <w:shd w:val="clear" w:color="auto" w:fill="FBF7F5"/>
        <w:spacing w:before="100" w:beforeAutospacing="1" w:after="100" w:afterAutospacing="1"/>
        <w:rPr>
          <w:rFonts w:ascii="Arial" w:eastAsia="Times New Roman" w:hAnsi="Arial" w:cs="Arial"/>
          <w:color w:val="373A3C"/>
          <w:lang w:val="en-GB" w:eastAsia="en-GB"/>
        </w:rPr>
      </w:pPr>
      <w:r w:rsidRPr="006B46F4">
        <w:rPr>
          <w:rFonts w:ascii="Arial" w:eastAsia="Times New Roman" w:hAnsi="Arial" w:cs="Arial"/>
          <w:b/>
          <w:bCs/>
          <w:color w:val="373A3C"/>
          <w:u w:val="single"/>
          <w:lang w:val="en-GB" w:eastAsia="en-GB"/>
        </w:rPr>
        <w:t>24/11/20 submitted to Moodle Forum</w:t>
      </w:r>
    </w:p>
    <w:p w14:paraId="3160E2F5" w14:textId="77777777" w:rsidR="006B46F4" w:rsidRPr="006B46F4" w:rsidRDefault="006B46F4" w:rsidP="006B46F4">
      <w:pPr>
        <w:numPr>
          <w:ilvl w:val="0"/>
          <w:numId w:val="32"/>
        </w:numPr>
        <w:shd w:val="clear" w:color="auto" w:fill="FBF7F5"/>
        <w:spacing w:before="100" w:beforeAutospacing="1" w:after="100" w:afterAutospacing="1"/>
        <w:rPr>
          <w:rFonts w:ascii="Arial" w:eastAsia="Times New Roman" w:hAnsi="Arial" w:cs="Arial"/>
          <w:color w:val="373A3C"/>
          <w:lang w:val="en-GB" w:eastAsia="en-GB"/>
        </w:rPr>
      </w:pPr>
      <w:r w:rsidRPr="006B46F4">
        <w:rPr>
          <w:rFonts w:ascii="Arial" w:eastAsia="Times New Roman" w:hAnsi="Arial" w:cs="Arial"/>
          <w:b/>
          <w:bCs/>
          <w:color w:val="373A3C"/>
          <w:u w:val="single"/>
          <w:lang w:val="en-GB" w:eastAsia="en-GB"/>
        </w:rPr>
        <w:t>1/12/20 submitted to Moodle Forum </w:t>
      </w:r>
    </w:p>
    <w:p w14:paraId="6CEFB03C" w14:textId="77777777" w:rsidR="006B46F4" w:rsidRPr="006B46F4" w:rsidRDefault="006B46F4" w:rsidP="006B46F4">
      <w:pPr>
        <w:numPr>
          <w:ilvl w:val="0"/>
          <w:numId w:val="32"/>
        </w:numPr>
        <w:shd w:val="clear" w:color="auto" w:fill="FBF7F5"/>
        <w:spacing w:before="100" w:beforeAutospacing="1" w:after="100" w:afterAutospacing="1"/>
        <w:rPr>
          <w:rFonts w:ascii="Arial" w:eastAsia="Times New Roman" w:hAnsi="Arial" w:cs="Arial"/>
          <w:color w:val="373A3C"/>
          <w:lang w:val="en-GB" w:eastAsia="en-GB"/>
        </w:rPr>
      </w:pPr>
      <w:r w:rsidRPr="006B46F4">
        <w:rPr>
          <w:rFonts w:ascii="Arial" w:eastAsia="Times New Roman" w:hAnsi="Arial" w:cs="Arial"/>
          <w:b/>
          <w:bCs/>
          <w:color w:val="373A3C"/>
          <w:u w:val="single"/>
          <w:lang w:val="en-GB" w:eastAsia="en-GB"/>
        </w:rPr>
        <w:t>15/12/20  (All Contributions to Forums submitted to Turnitin</w:t>
      </w:r>
    </w:p>
    <w:p w14:paraId="574E1081" w14:textId="01658079" w:rsidR="00DB3A06" w:rsidRPr="00177691" w:rsidRDefault="006B46F4" w:rsidP="00177691">
      <w:pPr>
        <w:shd w:val="clear" w:color="auto" w:fill="FBF7F5"/>
        <w:spacing w:after="100" w:afterAutospacing="1"/>
        <w:rPr>
          <w:rFonts w:ascii="Arial" w:eastAsia="Times New Roman" w:hAnsi="Arial" w:cs="Arial"/>
          <w:b/>
          <w:bCs/>
          <w:color w:val="373A3C"/>
          <w:u w:val="single"/>
          <w:lang w:val="en-GB" w:eastAsia="en-GB"/>
        </w:rPr>
      </w:pPr>
      <w:r w:rsidRPr="006B46F4">
        <w:rPr>
          <w:rFonts w:ascii="Arial" w:eastAsia="Times New Roman" w:hAnsi="Arial" w:cs="Arial"/>
          <w:b/>
          <w:bCs/>
          <w:color w:val="373A3C"/>
          <w:u w:val="single"/>
          <w:lang w:val="en-GB" w:eastAsia="en-GB"/>
        </w:rPr>
        <w:t>A topic will be provided each week for yo</w:t>
      </w:r>
      <w:r w:rsidRPr="00177691">
        <w:rPr>
          <w:rFonts w:ascii="Arial" w:eastAsia="Times New Roman" w:hAnsi="Arial" w:cs="Arial"/>
          <w:b/>
          <w:bCs/>
          <w:color w:val="373A3C"/>
          <w:u w:val="single"/>
          <w:lang w:val="en-GB" w:eastAsia="en-GB"/>
        </w:rPr>
        <w:t>u to research and reflect upon. An outline of these can be found below, on the lecture Timet</w:t>
      </w:r>
      <w:r w:rsidR="00177691">
        <w:rPr>
          <w:rFonts w:ascii="Arial" w:eastAsia="Times New Roman" w:hAnsi="Arial" w:cs="Arial"/>
          <w:b/>
          <w:bCs/>
          <w:color w:val="373A3C"/>
          <w:u w:val="single"/>
          <w:lang w:val="en-GB" w:eastAsia="en-GB"/>
        </w:rPr>
        <w:t xml:space="preserve">able and the Assessment Forum. </w:t>
      </w:r>
    </w:p>
    <w:p w14:paraId="78BE9147" w14:textId="77F8D807" w:rsidR="006B46F4" w:rsidRPr="00177691" w:rsidRDefault="006B46F4" w:rsidP="00177691">
      <w:pPr>
        <w:pStyle w:val="Heading2"/>
      </w:pPr>
      <w:r w:rsidRPr="00177691">
        <w:t>Structure of Online Reflections / Discussions</w:t>
      </w:r>
      <w:r w:rsidR="00177691">
        <w:t>:</w:t>
      </w:r>
    </w:p>
    <w:p w14:paraId="52469CB8" w14:textId="78335B92" w:rsidR="006B46F4" w:rsidRPr="00177691" w:rsidRDefault="006B46F4" w:rsidP="007332A5">
      <w:pPr>
        <w:rPr>
          <w:rFonts w:ascii="Arial" w:hAnsi="Arial" w:cs="Arial"/>
        </w:rPr>
      </w:pPr>
      <w:r w:rsidRPr="00177691">
        <w:rPr>
          <w:rFonts w:ascii="Arial" w:hAnsi="Arial" w:cs="Arial"/>
        </w:rPr>
        <w:t xml:space="preserve">A good reflective </w:t>
      </w:r>
      <w:r w:rsidRPr="00177691">
        <w:rPr>
          <w:rFonts w:ascii="Arial" w:hAnsi="Arial" w:cs="Arial"/>
        </w:rPr>
        <w:t xml:space="preserve">will have the following keys points: </w:t>
      </w:r>
    </w:p>
    <w:p w14:paraId="79F73048" w14:textId="00421064" w:rsidR="006B46F4" w:rsidRPr="00177691" w:rsidRDefault="006B46F4" w:rsidP="006B46F4">
      <w:pPr>
        <w:pStyle w:val="ListParagraph"/>
        <w:numPr>
          <w:ilvl w:val="0"/>
          <w:numId w:val="33"/>
        </w:numPr>
        <w:spacing w:after="160" w:line="259" w:lineRule="auto"/>
        <w:rPr>
          <w:rFonts w:ascii="Arial" w:hAnsi="Arial" w:cs="Arial"/>
        </w:rPr>
      </w:pPr>
      <w:r w:rsidRPr="00177691">
        <w:rPr>
          <w:rFonts w:ascii="Arial" w:hAnsi="Arial" w:cs="Arial"/>
        </w:rPr>
        <w:t xml:space="preserve">Addresses the </w:t>
      </w:r>
      <w:r w:rsidRPr="00177691">
        <w:rPr>
          <w:rFonts w:ascii="Arial" w:hAnsi="Arial" w:cs="Arial"/>
        </w:rPr>
        <w:t>topic within the given word count</w:t>
      </w:r>
    </w:p>
    <w:p w14:paraId="1B043A83" w14:textId="77777777" w:rsidR="006B46F4" w:rsidRPr="00177691" w:rsidRDefault="006B46F4" w:rsidP="006B46F4">
      <w:pPr>
        <w:pStyle w:val="ListParagraph"/>
        <w:numPr>
          <w:ilvl w:val="0"/>
          <w:numId w:val="33"/>
        </w:numPr>
        <w:spacing w:after="160" w:line="259" w:lineRule="auto"/>
        <w:rPr>
          <w:rFonts w:ascii="Arial" w:hAnsi="Arial" w:cs="Arial"/>
        </w:rPr>
      </w:pPr>
      <w:r w:rsidRPr="00177691">
        <w:rPr>
          <w:rFonts w:ascii="Arial" w:hAnsi="Arial" w:cs="Arial"/>
        </w:rPr>
        <w:t xml:space="preserve">Has a clear introduction, central points and conclusion (possibly recommendations) </w:t>
      </w:r>
    </w:p>
    <w:p w14:paraId="1ED8D92F" w14:textId="30E06217" w:rsidR="006B46F4" w:rsidRPr="00177691" w:rsidRDefault="006B46F4" w:rsidP="006B46F4">
      <w:pPr>
        <w:pStyle w:val="ListParagraph"/>
        <w:numPr>
          <w:ilvl w:val="0"/>
          <w:numId w:val="33"/>
        </w:numPr>
        <w:spacing w:after="160" w:line="259" w:lineRule="auto"/>
        <w:rPr>
          <w:rFonts w:ascii="Arial" w:hAnsi="Arial" w:cs="Arial"/>
        </w:rPr>
      </w:pPr>
      <w:r w:rsidRPr="00177691">
        <w:rPr>
          <w:rFonts w:ascii="Arial" w:hAnsi="Arial" w:cs="Arial"/>
        </w:rPr>
        <w:t xml:space="preserve">At level 7 you are expected to engage in critical </w:t>
      </w:r>
      <w:r w:rsidRPr="00177691">
        <w:rPr>
          <w:rFonts w:ascii="Arial" w:hAnsi="Arial" w:cs="Arial"/>
        </w:rPr>
        <w:t xml:space="preserve">reflection / </w:t>
      </w:r>
      <w:r w:rsidRPr="00177691">
        <w:rPr>
          <w:rFonts w:ascii="Arial" w:hAnsi="Arial" w:cs="Arial"/>
        </w:rPr>
        <w:t>discussion, analysi</w:t>
      </w:r>
      <w:r w:rsidRPr="00177691">
        <w:rPr>
          <w:rFonts w:ascii="Arial" w:hAnsi="Arial" w:cs="Arial"/>
        </w:rPr>
        <w:t xml:space="preserve">s and synthesis of information. </w:t>
      </w:r>
    </w:p>
    <w:p w14:paraId="2B1FD2F1" w14:textId="29E781AC" w:rsidR="006B46F4" w:rsidRPr="00177691" w:rsidRDefault="006B46F4" w:rsidP="006B46F4">
      <w:pPr>
        <w:pStyle w:val="ListParagraph"/>
        <w:numPr>
          <w:ilvl w:val="0"/>
          <w:numId w:val="33"/>
        </w:numPr>
        <w:spacing w:after="160" w:line="259" w:lineRule="auto"/>
        <w:rPr>
          <w:rFonts w:ascii="Arial" w:hAnsi="Arial" w:cs="Arial"/>
        </w:rPr>
      </w:pPr>
      <w:r w:rsidRPr="00177691">
        <w:rPr>
          <w:rFonts w:ascii="Arial" w:hAnsi="Arial" w:cs="Arial"/>
        </w:rPr>
        <w:t xml:space="preserve">As these are reflective accounts   you are expected to link theory to practice and </w:t>
      </w:r>
      <w:r w:rsidR="00177691" w:rsidRPr="00177691">
        <w:rPr>
          <w:rFonts w:ascii="Arial" w:hAnsi="Arial" w:cs="Arial"/>
        </w:rPr>
        <w:t>reflect</w:t>
      </w:r>
      <w:r w:rsidRPr="00177691">
        <w:rPr>
          <w:rFonts w:ascii="Arial" w:hAnsi="Arial" w:cs="Arial"/>
        </w:rPr>
        <w:t xml:space="preserve"> on the implications for your professional development. </w:t>
      </w:r>
    </w:p>
    <w:p w14:paraId="3245D855" w14:textId="10CB550A" w:rsidR="006B46F4" w:rsidRPr="00177691" w:rsidRDefault="006B46F4" w:rsidP="006B46F4">
      <w:pPr>
        <w:pStyle w:val="ListParagraph"/>
        <w:numPr>
          <w:ilvl w:val="0"/>
          <w:numId w:val="33"/>
        </w:numPr>
        <w:spacing w:after="160" w:line="259" w:lineRule="auto"/>
        <w:rPr>
          <w:rFonts w:ascii="Arial" w:hAnsi="Arial" w:cs="Arial"/>
        </w:rPr>
      </w:pPr>
      <w:r w:rsidRPr="00177691">
        <w:rPr>
          <w:rFonts w:ascii="Arial" w:hAnsi="Arial" w:cs="Arial"/>
        </w:rPr>
        <w:t>I</w:t>
      </w:r>
      <w:r w:rsidRPr="00177691">
        <w:rPr>
          <w:rFonts w:ascii="Arial" w:hAnsi="Arial" w:cs="Arial"/>
        </w:rPr>
        <w:t xml:space="preserve">ncludes references throughout and a reference list </w:t>
      </w:r>
    </w:p>
    <w:p w14:paraId="05BEC00A" w14:textId="7F2ED8B4" w:rsidR="00177691" w:rsidRDefault="00177691" w:rsidP="00177691">
      <w:pPr>
        <w:spacing w:after="160" w:line="259" w:lineRule="auto"/>
        <w:rPr>
          <w:rFonts w:ascii="Arial" w:hAnsi="Arial" w:cs="Arial"/>
        </w:rPr>
      </w:pPr>
    </w:p>
    <w:p w14:paraId="433C721E" w14:textId="0897A125" w:rsidR="00177691" w:rsidRPr="00177691" w:rsidRDefault="00177691" w:rsidP="00177691">
      <w:pPr>
        <w:pStyle w:val="Heading2"/>
      </w:pPr>
      <w:r>
        <w:t xml:space="preserve">Consider for the content the following: </w:t>
      </w:r>
    </w:p>
    <w:p w14:paraId="1109F3FD" w14:textId="54CF643E" w:rsidR="00177691" w:rsidRPr="00177691" w:rsidRDefault="00177691" w:rsidP="00177691">
      <w:pPr>
        <w:pStyle w:val="ListParagraph"/>
        <w:numPr>
          <w:ilvl w:val="0"/>
          <w:numId w:val="34"/>
        </w:numPr>
        <w:rPr>
          <w:rFonts w:ascii="Arial" w:hAnsi="Arial" w:cs="Arial"/>
        </w:rPr>
      </w:pPr>
      <w:r w:rsidRPr="00177691">
        <w:rPr>
          <w:rFonts w:ascii="Arial" w:hAnsi="Arial" w:cs="Arial"/>
        </w:rPr>
        <w:t xml:space="preserve">Remember to read around the topic and utilize references to support your view. </w:t>
      </w:r>
      <w:r>
        <w:rPr>
          <w:rFonts w:ascii="Arial" w:hAnsi="Arial" w:cs="Arial"/>
        </w:rPr>
        <w:t xml:space="preserve">A number of resources are provided for you and can also be found on moodle under the topic tile. Engaging in your own research will also be of value. </w:t>
      </w:r>
    </w:p>
    <w:p w14:paraId="405048B2" w14:textId="4DB76E29" w:rsidR="00177691" w:rsidRPr="00177691" w:rsidRDefault="00177691" w:rsidP="00177691">
      <w:pPr>
        <w:pStyle w:val="ListParagraph"/>
        <w:numPr>
          <w:ilvl w:val="0"/>
          <w:numId w:val="34"/>
        </w:numPr>
        <w:rPr>
          <w:rFonts w:ascii="Arial" w:hAnsi="Arial" w:cs="Arial"/>
          <w:b/>
        </w:rPr>
      </w:pPr>
      <w:r w:rsidRPr="00177691">
        <w:rPr>
          <w:rFonts w:ascii="Arial" w:hAnsi="Arial" w:cs="Arial"/>
        </w:rPr>
        <w:t>You have 1000 words</w:t>
      </w:r>
      <w:r w:rsidRPr="00177691">
        <w:rPr>
          <w:rFonts w:ascii="Arial" w:hAnsi="Arial" w:cs="Arial"/>
        </w:rPr>
        <w:t xml:space="preserve"> for each contribution</w:t>
      </w:r>
      <w:r w:rsidRPr="00177691">
        <w:rPr>
          <w:rFonts w:ascii="Arial" w:hAnsi="Arial" w:cs="Arial"/>
        </w:rPr>
        <w:t xml:space="preserve">, you may want to make two contributions (maybe leave some words to contribute academically to </w:t>
      </w:r>
      <w:r w:rsidRPr="00177691">
        <w:rPr>
          <w:rFonts w:ascii="Arial" w:hAnsi="Arial" w:cs="Arial"/>
        </w:rPr>
        <w:lastRenderedPageBreak/>
        <w:t>another’s comments, however your word count is still 1000 words on total</w:t>
      </w:r>
      <w:r w:rsidRPr="00177691">
        <w:rPr>
          <w:rFonts w:ascii="Arial" w:hAnsi="Arial" w:cs="Arial"/>
        </w:rPr>
        <w:t xml:space="preserve"> per contribution</w:t>
      </w:r>
      <w:r w:rsidRPr="00177691">
        <w:rPr>
          <w:rFonts w:ascii="Arial" w:hAnsi="Arial" w:cs="Arial"/>
          <w:b/>
        </w:rPr>
        <w:t xml:space="preserve">.  </w:t>
      </w:r>
    </w:p>
    <w:p w14:paraId="5EABC4E2" w14:textId="77777777" w:rsidR="00177691" w:rsidRPr="00177691" w:rsidRDefault="00177691" w:rsidP="00177691">
      <w:pPr>
        <w:rPr>
          <w:rFonts w:ascii="Arial" w:hAnsi="Arial" w:cs="Arial"/>
          <w:b/>
        </w:rPr>
      </w:pPr>
    </w:p>
    <w:p w14:paraId="24E87F85" w14:textId="19555D6A" w:rsidR="00177691" w:rsidRDefault="00177691" w:rsidP="00177691">
      <w:pPr>
        <w:pStyle w:val="Heading2"/>
      </w:pPr>
      <w:r>
        <w:t xml:space="preserve">Submitting to the Moodle Forum </w:t>
      </w:r>
    </w:p>
    <w:p w14:paraId="7AED6F51" w14:textId="6A35B446" w:rsidR="00177691" w:rsidRDefault="00177691" w:rsidP="00177691">
      <w:r>
        <w:t xml:space="preserve">Please submit your contribution to the moodle forum: you will find this under the Assessment Online Discussion Tile: </w:t>
      </w:r>
    </w:p>
    <w:p w14:paraId="1C2A3206" w14:textId="77777777" w:rsidR="00177691" w:rsidRDefault="00177691" w:rsidP="00177691">
      <w:r>
        <w:rPr>
          <w:noProof/>
          <w:lang w:val="en-GB" w:eastAsia="en-GB"/>
        </w:rPr>
        <w:drawing>
          <wp:inline distT="0" distB="0" distL="0" distR="0" wp14:anchorId="1E5049EE" wp14:editId="6DC68D4C">
            <wp:extent cx="2000250" cy="1333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_goi_Discussions.jpg"/>
                    <pic:cNvPicPr/>
                  </pic:nvPicPr>
                  <pic:blipFill>
                    <a:blip r:embed="rId7">
                      <a:extLst>
                        <a:ext uri="{28A0092B-C50C-407E-A947-70E740481C1C}">
                          <a14:useLocalDpi xmlns:a14="http://schemas.microsoft.com/office/drawing/2010/main" val="0"/>
                        </a:ext>
                      </a:extLst>
                    </a:blip>
                    <a:stretch>
                      <a:fillRect/>
                    </a:stretch>
                  </pic:blipFill>
                  <pic:spPr>
                    <a:xfrm>
                      <a:off x="0" y="0"/>
                      <a:ext cx="2000250" cy="1333500"/>
                    </a:xfrm>
                    <a:prstGeom prst="rect">
                      <a:avLst/>
                    </a:prstGeom>
                  </pic:spPr>
                </pic:pic>
              </a:graphicData>
            </a:graphic>
          </wp:inline>
        </w:drawing>
      </w:r>
    </w:p>
    <w:p w14:paraId="3F46D226" w14:textId="7ED3BDED" w:rsidR="00177691" w:rsidRDefault="00177691" w:rsidP="00177691">
      <w:r>
        <w:t xml:space="preserve">You need to click on the forum link and add to topic. </w:t>
      </w:r>
      <w:r>
        <w:rPr>
          <w:noProof/>
          <w:lang w:val="en-GB" w:eastAsia="en-GB"/>
        </w:rPr>
        <w:drawing>
          <wp:inline distT="0" distB="0" distL="0" distR="0" wp14:anchorId="16D58604" wp14:editId="73DBE724">
            <wp:extent cx="485458" cy="48545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s (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8899" cy="488899"/>
                    </a:xfrm>
                    <a:prstGeom prst="rect">
                      <a:avLst/>
                    </a:prstGeom>
                  </pic:spPr>
                </pic:pic>
              </a:graphicData>
            </a:graphic>
          </wp:inline>
        </w:drawing>
      </w:r>
    </w:p>
    <w:p w14:paraId="01F54A15" w14:textId="61D8F760" w:rsidR="00177691" w:rsidRDefault="00177691" w:rsidP="00177691"/>
    <w:p w14:paraId="5B96FA1C" w14:textId="0FD8A66B" w:rsidR="00177691" w:rsidRPr="00177691" w:rsidRDefault="00177691" w:rsidP="00177691">
      <w:pPr>
        <w:rPr>
          <w:b/>
        </w:rPr>
      </w:pPr>
      <w:bookmarkStart w:id="0" w:name="_GoBack"/>
      <w:r w:rsidRPr="00177691">
        <w:rPr>
          <w:b/>
        </w:rPr>
        <w:t xml:space="preserve">ALL CONTRIBUTIONS WILL NEED TO BE UPLOADED TO TURNIT IN ON MOODLE BY THE LAST SUBMISSION DATE AS ONE DOCUMENT. </w:t>
      </w:r>
    </w:p>
    <w:bookmarkEnd w:id="0"/>
    <w:p w14:paraId="10E69BE8" w14:textId="77777777" w:rsidR="00177691" w:rsidRPr="00177691" w:rsidRDefault="00177691" w:rsidP="00177691"/>
    <w:tbl>
      <w:tblPr>
        <w:tblStyle w:val="TableGrid"/>
        <w:tblW w:w="0" w:type="auto"/>
        <w:tblLayout w:type="fixed"/>
        <w:tblLook w:val="04A0" w:firstRow="1" w:lastRow="0" w:firstColumn="1" w:lastColumn="0" w:noHBand="0" w:noVBand="1"/>
      </w:tblPr>
      <w:tblGrid>
        <w:gridCol w:w="7083"/>
        <w:gridCol w:w="1927"/>
      </w:tblGrid>
      <w:tr w:rsidR="000D10C8" w:rsidRPr="00177691" w14:paraId="673764AB" w14:textId="77777777" w:rsidTr="00AF5E22">
        <w:tc>
          <w:tcPr>
            <w:tcW w:w="7083" w:type="dxa"/>
          </w:tcPr>
          <w:p w14:paraId="0EA9C613" w14:textId="0B924BAD" w:rsidR="00AF5E22" w:rsidRPr="00177691" w:rsidRDefault="00DB3A06" w:rsidP="00AF5E22">
            <w:pPr>
              <w:pStyle w:val="Heading2"/>
              <w:rPr>
                <w:rFonts w:ascii="Arial" w:hAnsi="Arial" w:cs="Arial"/>
                <w:b/>
                <w:color w:val="auto"/>
                <w:sz w:val="24"/>
                <w:szCs w:val="24"/>
                <w:u w:val="single"/>
              </w:rPr>
            </w:pPr>
            <w:r w:rsidRPr="00177691">
              <w:rPr>
                <w:rFonts w:ascii="Arial" w:hAnsi="Arial" w:cs="Arial"/>
                <w:sz w:val="24"/>
                <w:szCs w:val="24"/>
              </w:rPr>
              <w:t>Directed S</w:t>
            </w:r>
            <w:r w:rsidR="00AF5E22" w:rsidRPr="00177691">
              <w:rPr>
                <w:rFonts w:ascii="Arial" w:hAnsi="Arial" w:cs="Arial"/>
                <w:sz w:val="24"/>
                <w:szCs w:val="24"/>
              </w:rPr>
              <w:t xml:space="preserve">tudy </w:t>
            </w:r>
            <w:r w:rsidR="006B46F4" w:rsidRPr="00177691">
              <w:rPr>
                <w:rFonts w:ascii="Arial" w:hAnsi="Arial" w:cs="Arial"/>
                <w:sz w:val="24"/>
                <w:szCs w:val="24"/>
              </w:rPr>
              <w:t>1</w:t>
            </w:r>
            <w:r w:rsidRPr="00177691">
              <w:rPr>
                <w:rFonts w:ascii="Arial" w:hAnsi="Arial" w:cs="Arial"/>
                <w:sz w:val="24"/>
                <w:szCs w:val="24"/>
              </w:rPr>
              <w:t xml:space="preserve">: </w:t>
            </w:r>
            <w:r w:rsidR="00AF5E22" w:rsidRPr="00177691">
              <w:rPr>
                <w:rFonts w:ascii="Arial" w:hAnsi="Arial" w:cs="Arial"/>
                <w:sz w:val="24"/>
                <w:szCs w:val="24"/>
              </w:rPr>
              <w:t>Assessed A</w:t>
            </w:r>
            <w:r w:rsidR="005E0322" w:rsidRPr="00177691">
              <w:rPr>
                <w:rFonts w:ascii="Arial" w:hAnsi="Arial" w:cs="Arial"/>
                <w:sz w:val="24"/>
                <w:szCs w:val="24"/>
              </w:rPr>
              <w:t>ctivity</w:t>
            </w:r>
            <w:r w:rsidR="00AF5E22" w:rsidRPr="00177691">
              <w:rPr>
                <w:rFonts w:ascii="Arial" w:hAnsi="Arial" w:cs="Arial"/>
                <w:b/>
                <w:color w:val="auto"/>
                <w:sz w:val="24"/>
                <w:szCs w:val="24"/>
                <w:u w:val="single"/>
              </w:rPr>
              <w:t xml:space="preserve"> </w:t>
            </w:r>
          </w:p>
          <w:p w14:paraId="24DF9FF3" w14:textId="26D32E73" w:rsidR="00AF5E22" w:rsidRPr="00177691" w:rsidRDefault="00AF5E22" w:rsidP="00AF5E22">
            <w:pPr>
              <w:pStyle w:val="Heading2"/>
              <w:rPr>
                <w:rFonts w:ascii="Arial" w:hAnsi="Arial" w:cs="Arial"/>
                <w:b/>
                <w:color w:val="auto"/>
                <w:sz w:val="24"/>
                <w:szCs w:val="24"/>
                <w:u w:val="single"/>
              </w:rPr>
            </w:pPr>
            <w:r w:rsidRPr="00177691">
              <w:rPr>
                <w:rFonts w:ascii="Arial" w:hAnsi="Arial" w:cs="Arial"/>
                <w:b/>
                <w:color w:val="auto"/>
                <w:sz w:val="24"/>
                <w:szCs w:val="24"/>
                <w:u w:val="single"/>
              </w:rPr>
              <w:t>ONLINE DISCUSSION 1 DEADLINE</w:t>
            </w:r>
            <w:r w:rsidRPr="00177691">
              <w:rPr>
                <w:rFonts w:ascii="Arial" w:hAnsi="Arial" w:cs="Arial"/>
                <w:b/>
                <w:bCs/>
                <w:color w:val="373A3C"/>
                <w:u w:val="single"/>
                <w:shd w:val="clear" w:color="auto" w:fill="FBF7F5"/>
              </w:rPr>
              <w:t xml:space="preserve"> 10/11/20 submitted to Moodle Forum</w:t>
            </w:r>
            <w:r w:rsidRPr="00177691">
              <w:rPr>
                <w:rFonts w:ascii="Arial" w:hAnsi="Arial" w:cs="Arial"/>
                <w:b/>
                <w:color w:val="auto"/>
                <w:sz w:val="24"/>
                <w:szCs w:val="24"/>
                <w:u w:val="single"/>
              </w:rPr>
              <w:t xml:space="preserve"> </w:t>
            </w:r>
          </w:p>
          <w:p w14:paraId="3207EA0C" w14:textId="77777777" w:rsidR="00AF5E22" w:rsidRPr="00177691" w:rsidRDefault="00AF5E22" w:rsidP="00AF5E22">
            <w:pPr>
              <w:pStyle w:val="ListParagraph"/>
              <w:numPr>
                <w:ilvl w:val="0"/>
                <w:numId w:val="5"/>
              </w:numPr>
              <w:rPr>
                <w:rFonts w:ascii="Arial" w:hAnsi="Arial" w:cs="Arial"/>
              </w:rPr>
            </w:pPr>
            <w:r w:rsidRPr="00177691">
              <w:rPr>
                <w:rFonts w:ascii="Arial" w:hAnsi="Arial" w:cs="Arial"/>
              </w:rPr>
              <w:t>Critically Reflect on your own views of Sustainability you could consider the following:</w:t>
            </w:r>
          </w:p>
          <w:p w14:paraId="74AA8DBF" w14:textId="77777777" w:rsidR="00AF5E22" w:rsidRPr="00177691" w:rsidRDefault="00AF5E22" w:rsidP="00AF5E22">
            <w:pPr>
              <w:pStyle w:val="ListParagraph"/>
              <w:numPr>
                <w:ilvl w:val="1"/>
                <w:numId w:val="5"/>
              </w:numPr>
              <w:rPr>
                <w:rFonts w:ascii="Arial" w:hAnsi="Arial" w:cs="Arial"/>
              </w:rPr>
            </w:pPr>
            <w:r w:rsidRPr="00177691">
              <w:rPr>
                <w:rFonts w:ascii="Arial" w:hAnsi="Arial" w:cs="Arial"/>
              </w:rPr>
              <w:t>Which definition of Sustainability you may subscribe to or have aspirations in relation to?</w:t>
            </w:r>
          </w:p>
          <w:p w14:paraId="4E0CCBDA" w14:textId="3CDD6EEB" w:rsidR="00AF5E22" w:rsidRPr="00177691" w:rsidRDefault="00AF5E22" w:rsidP="00AF5E22">
            <w:pPr>
              <w:pStyle w:val="ListParagraph"/>
              <w:numPr>
                <w:ilvl w:val="1"/>
                <w:numId w:val="5"/>
              </w:numPr>
              <w:rPr>
                <w:rFonts w:ascii="Arial" w:hAnsi="Arial" w:cs="Arial"/>
              </w:rPr>
            </w:pPr>
            <w:r w:rsidRPr="00177691">
              <w:rPr>
                <w:rFonts w:ascii="Arial" w:hAnsi="Arial" w:cs="Arial"/>
              </w:rPr>
              <w:t>Which definition may fit with your current practice / is</w:t>
            </w:r>
            <w:r w:rsidR="00DB3A06" w:rsidRPr="00177691">
              <w:rPr>
                <w:rFonts w:ascii="Arial" w:hAnsi="Arial" w:cs="Arial"/>
              </w:rPr>
              <w:t>,</w:t>
            </w:r>
            <w:r w:rsidRPr="00177691">
              <w:rPr>
                <w:rFonts w:ascii="Arial" w:hAnsi="Arial" w:cs="Arial"/>
              </w:rPr>
              <w:t xml:space="preserve"> It important in the context of youth work? </w:t>
            </w:r>
          </w:p>
          <w:p w14:paraId="5BF54096" w14:textId="77777777" w:rsidR="00AF5E22" w:rsidRPr="00177691" w:rsidRDefault="00AF5E22" w:rsidP="00AF5E22">
            <w:pPr>
              <w:pStyle w:val="ListParagraph"/>
              <w:numPr>
                <w:ilvl w:val="1"/>
                <w:numId w:val="5"/>
              </w:numPr>
              <w:rPr>
                <w:rFonts w:ascii="Arial" w:hAnsi="Arial" w:cs="Arial"/>
              </w:rPr>
            </w:pPr>
            <w:r w:rsidRPr="00177691">
              <w:rPr>
                <w:rFonts w:ascii="Arial" w:hAnsi="Arial" w:cs="Arial"/>
              </w:rPr>
              <w:t xml:space="preserve">Why do we need to consider different perspectives / definitions of sustainability?  </w:t>
            </w:r>
          </w:p>
          <w:p w14:paraId="6ABBA4E3" w14:textId="00DC9E39" w:rsidR="00AF5E22" w:rsidRPr="00177691" w:rsidRDefault="00AF5E22" w:rsidP="00AF5E22">
            <w:pPr>
              <w:rPr>
                <w:rFonts w:ascii="Arial" w:hAnsi="Arial" w:cs="Arial"/>
                <w:b/>
              </w:rPr>
            </w:pPr>
            <w:r w:rsidRPr="00177691">
              <w:rPr>
                <w:rFonts w:ascii="Arial" w:hAnsi="Arial" w:cs="Arial"/>
              </w:rPr>
              <w:t>Remember to read around the topic and utilize references to support your view. You have 1000 words, you may want to make two contributions (maybe leave some words to contribute academically to another’s comments, however your word count is still 1000 words on total</w:t>
            </w:r>
            <w:r w:rsidR="006954AF" w:rsidRPr="00177691">
              <w:rPr>
                <w:rFonts w:ascii="Arial" w:hAnsi="Arial" w:cs="Arial"/>
                <w:b/>
              </w:rPr>
              <w:t xml:space="preserve">.  </w:t>
            </w:r>
          </w:p>
          <w:p w14:paraId="2AAEAAB4" w14:textId="3B360D4A" w:rsidR="006954AF" w:rsidRPr="00177691" w:rsidRDefault="006954AF" w:rsidP="00AF5E22">
            <w:pPr>
              <w:rPr>
                <w:rFonts w:ascii="Arial" w:hAnsi="Arial" w:cs="Arial"/>
              </w:rPr>
            </w:pPr>
            <w:r w:rsidRPr="00177691">
              <w:rPr>
                <w:rFonts w:ascii="Arial" w:hAnsi="Arial" w:cs="Arial"/>
                <w:b/>
              </w:rPr>
              <w:t xml:space="preserve">Guidance on how to contribute on the Moodle forum will be given in the first lecture. </w:t>
            </w:r>
          </w:p>
          <w:p w14:paraId="58C4A0ED" w14:textId="49631E82" w:rsidR="000D10C8" w:rsidRPr="00177691" w:rsidRDefault="000D10C8" w:rsidP="000D10C8">
            <w:pPr>
              <w:rPr>
                <w:rFonts w:ascii="Arial" w:hAnsi="Arial" w:cs="Arial"/>
              </w:rPr>
            </w:pPr>
          </w:p>
        </w:tc>
        <w:tc>
          <w:tcPr>
            <w:tcW w:w="1927" w:type="dxa"/>
          </w:tcPr>
          <w:p w14:paraId="0A5E8595" w14:textId="77777777" w:rsidR="000D10C8" w:rsidRPr="00177691" w:rsidRDefault="000D10C8" w:rsidP="00AF5E22">
            <w:pPr>
              <w:rPr>
                <w:rFonts w:ascii="Arial" w:hAnsi="Arial" w:cs="Arial"/>
              </w:rPr>
            </w:pPr>
          </w:p>
        </w:tc>
      </w:tr>
    </w:tbl>
    <w:p w14:paraId="686DDADC" w14:textId="20E9881B" w:rsidR="005C6AAF" w:rsidRPr="00177691" w:rsidRDefault="005C6AAF" w:rsidP="00AF5E22">
      <w:pPr>
        <w:pStyle w:val="Heading2"/>
        <w:rPr>
          <w:rFonts w:ascii="Arial" w:hAnsi="Arial" w:cs="Arial"/>
        </w:rPr>
      </w:pPr>
    </w:p>
    <w:tbl>
      <w:tblPr>
        <w:tblStyle w:val="TableGrid"/>
        <w:tblW w:w="0" w:type="auto"/>
        <w:tblLayout w:type="fixed"/>
        <w:tblLook w:val="04A0" w:firstRow="1" w:lastRow="0" w:firstColumn="1" w:lastColumn="0" w:noHBand="0" w:noVBand="1"/>
      </w:tblPr>
      <w:tblGrid>
        <w:gridCol w:w="7225"/>
        <w:gridCol w:w="1785"/>
      </w:tblGrid>
      <w:tr w:rsidR="007E17F4" w:rsidRPr="00177691" w14:paraId="33168B69" w14:textId="77777777" w:rsidTr="007E17F4">
        <w:tc>
          <w:tcPr>
            <w:tcW w:w="7225" w:type="dxa"/>
          </w:tcPr>
          <w:p w14:paraId="07077004" w14:textId="4EDAD929" w:rsidR="007E17F4" w:rsidRPr="00177691" w:rsidRDefault="00867096" w:rsidP="00AF5E22">
            <w:pPr>
              <w:shd w:val="clear" w:color="auto" w:fill="FBF7F5"/>
              <w:spacing w:before="100" w:beforeAutospacing="1" w:after="100" w:afterAutospacing="1"/>
              <w:rPr>
                <w:rFonts w:ascii="Arial" w:eastAsia="Times New Roman" w:hAnsi="Arial" w:cs="Arial"/>
                <w:color w:val="373A3C"/>
                <w:lang w:val="en-GB" w:eastAsia="en-GB"/>
              </w:rPr>
            </w:pPr>
            <w:r w:rsidRPr="00177691">
              <w:rPr>
                <w:rFonts w:ascii="Arial" w:hAnsi="Arial" w:cs="Arial"/>
                <w:b/>
                <w:u w:val="single"/>
              </w:rPr>
              <w:t>Directed Activity</w:t>
            </w:r>
            <w:r w:rsidR="006B46F4" w:rsidRPr="00177691">
              <w:rPr>
                <w:rFonts w:ascii="Arial" w:hAnsi="Arial" w:cs="Arial"/>
                <w:b/>
                <w:u w:val="single"/>
              </w:rPr>
              <w:t xml:space="preserve"> 2</w:t>
            </w:r>
            <w:r w:rsidRPr="00177691">
              <w:rPr>
                <w:rFonts w:ascii="Arial" w:hAnsi="Arial" w:cs="Arial"/>
                <w:b/>
                <w:u w:val="single"/>
              </w:rPr>
              <w:t xml:space="preserve"> </w:t>
            </w:r>
            <w:r w:rsidR="007E17F4" w:rsidRPr="00177691">
              <w:rPr>
                <w:rFonts w:ascii="Arial" w:hAnsi="Arial" w:cs="Arial"/>
                <w:b/>
                <w:u w:val="single"/>
              </w:rPr>
              <w:t>ONLINE DISCUSSION 2 DEADLINE</w:t>
            </w:r>
            <w:r w:rsidR="007E17F4" w:rsidRPr="00177691">
              <w:rPr>
                <w:rFonts w:ascii="Arial" w:hAnsi="Arial" w:cs="Arial"/>
                <w:b/>
                <w:bCs/>
                <w:color w:val="373A3C"/>
                <w:u w:val="single"/>
                <w:shd w:val="clear" w:color="auto" w:fill="FBF7F5"/>
              </w:rPr>
              <w:t xml:space="preserve"> </w:t>
            </w:r>
            <w:r w:rsidR="007E17F4" w:rsidRPr="00177691">
              <w:rPr>
                <w:rFonts w:ascii="Arial" w:eastAsia="Times New Roman" w:hAnsi="Arial" w:cs="Arial"/>
                <w:b/>
                <w:bCs/>
                <w:color w:val="373A3C"/>
                <w:u w:val="single"/>
                <w:lang w:val="en-GB" w:eastAsia="en-GB"/>
              </w:rPr>
              <w:t>17/11/20 submitted to Moodle Forum </w:t>
            </w:r>
          </w:p>
          <w:p w14:paraId="43610732" w14:textId="77777777" w:rsidR="007E17F4" w:rsidRPr="00177691" w:rsidRDefault="007E17F4" w:rsidP="007E17F4">
            <w:pPr>
              <w:shd w:val="clear" w:color="auto" w:fill="FFFFFF" w:themeFill="background1"/>
              <w:rPr>
                <w:rFonts w:ascii="Arial" w:hAnsi="Arial" w:cs="Arial"/>
                <w:shd w:val="clear" w:color="auto" w:fill="DEE2E6"/>
              </w:rPr>
            </w:pPr>
            <w:r w:rsidRPr="00177691">
              <w:rPr>
                <w:rFonts w:ascii="Arial" w:hAnsi="Arial" w:cs="Arial"/>
                <w:shd w:val="clear" w:color="auto" w:fill="DEE2E6"/>
              </w:rPr>
              <w:t>Review the videos below (also embedded in lectures), that look at different responses to the development of sustainable communities:</w:t>
            </w:r>
          </w:p>
          <w:p w14:paraId="7C5DD669" w14:textId="77777777" w:rsidR="007E17F4" w:rsidRPr="00177691" w:rsidRDefault="007E17F4" w:rsidP="007E17F4">
            <w:pPr>
              <w:shd w:val="clear" w:color="auto" w:fill="FFFFFF" w:themeFill="background1"/>
              <w:rPr>
                <w:rFonts w:ascii="Arial" w:hAnsi="Arial" w:cs="Arial"/>
                <w:shd w:val="clear" w:color="auto" w:fill="DEE2E6"/>
              </w:rPr>
            </w:pPr>
          </w:p>
          <w:p w14:paraId="36F784C3" w14:textId="0E102D19" w:rsidR="007E17F4" w:rsidRPr="00177691" w:rsidRDefault="007E17F4" w:rsidP="007E17F4">
            <w:pPr>
              <w:pStyle w:val="ListParagraph"/>
              <w:numPr>
                <w:ilvl w:val="0"/>
                <w:numId w:val="17"/>
              </w:numPr>
              <w:shd w:val="clear" w:color="auto" w:fill="FFFFFF" w:themeFill="background1"/>
              <w:rPr>
                <w:rFonts w:ascii="Arial" w:hAnsi="Arial" w:cs="Arial"/>
                <w:shd w:val="clear" w:color="auto" w:fill="DEE2E6"/>
              </w:rPr>
            </w:pPr>
            <w:r w:rsidRPr="00177691">
              <w:rPr>
                <w:rFonts w:ascii="Arial" w:hAnsi="Arial" w:cs="Arial"/>
                <w:shd w:val="clear" w:color="auto" w:fill="DEE2E6"/>
              </w:rPr>
              <w:t xml:space="preserve">One Planet Living Video </w:t>
            </w:r>
            <w:r w:rsidR="00DB3A06" w:rsidRPr="00177691">
              <w:rPr>
                <w:rFonts w:ascii="Arial" w:hAnsi="Arial" w:cs="Arial"/>
                <w:shd w:val="clear" w:color="auto" w:fill="DEE2E6"/>
              </w:rPr>
              <w:t>(links on Moodle)</w:t>
            </w:r>
          </w:p>
          <w:p w14:paraId="50AD082D" w14:textId="6E9409EC" w:rsidR="007E17F4" w:rsidRPr="00177691" w:rsidRDefault="007E17F4" w:rsidP="007E17F4">
            <w:pPr>
              <w:pStyle w:val="ListParagraph"/>
              <w:numPr>
                <w:ilvl w:val="0"/>
                <w:numId w:val="17"/>
              </w:numPr>
              <w:shd w:val="clear" w:color="auto" w:fill="FFFFFF" w:themeFill="background1"/>
              <w:rPr>
                <w:rFonts w:ascii="Arial" w:hAnsi="Arial" w:cs="Arial"/>
                <w:shd w:val="clear" w:color="auto" w:fill="DEE2E6"/>
              </w:rPr>
            </w:pPr>
            <w:r w:rsidRPr="00177691">
              <w:rPr>
                <w:rFonts w:ascii="Arial" w:hAnsi="Arial" w:cs="Arial"/>
                <w:shd w:val="clear" w:color="auto" w:fill="DEE2E6"/>
              </w:rPr>
              <w:t xml:space="preserve">Transition towns </w:t>
            </w:r>
            <w:r w:rsidR="00DB3A06" w:rsidRPr="00177691">
              <w:rPr>
                <w:rFonts w:ascii="Arial" w:hAnsi="Arial" w:cs="Arial"/>
                <w:shd w:val="clear" w:color="auto" w:fill="DEE2E6"/>
              </w:rPr>
              <w:t>(Links on Moodle)</w:t>
            </w:r>
          </w:p>
          <w:p w14:paraId="6AEF874D" w14:textId="7C16E9C2" w:rsidR="007E17F4" w:rsidRPr="00177691" w:rsidRDefault="007E17F4" w:rsidP="007E17F4">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b/>
                <w:bCs/>
                <w:lang w:val="en-GB" w:eastAsia="en-GB"/>
              </w:rPr>
              <w:t>Critically Discuss:</w:t>
            </w:r>
          </w:p>
          <w:p w14:paraId="0226910F" w14:textId="77777777" w:rsidR="007E17F4" w:rsidRPr="00177691" w:rsidRDefault="007E17F4" w:rsidP="007E17F4">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lang w:val="en-GB" w:eastAsia="en-GB"/>
              </w:rPr>
              <w:t>In relation to your own communities </w:t>
            </w:r>
            <w:r w:rsidRPr="00177691">
              <w:rPr>
                <w:rFonts w:ascii="Arial" w:eastAsia="Times New Roman" w:hAnsi="Arial" w:cs="Arial"/>
                <w:i/>
                <w:iCs/>
                <w:lang w:val="en-GB" w:eastAsia="en-GB"/>
              </w:rPr>
              <w:t>(however you wish to define your community…see lecture on definitions of community</w:t>
            </w:r>
            <w:r w:rsidRPr="00177691">
              <w:rPr>
                <w:rFonts w:ascii="Arial" w:eastAsia="Times New Roman" w:hAnsi="Arial" w:cs="Arial"/>
                <w:lang w:val="en-GB" w:eastAsia="en-GB"/>
              </w:rPr>
              <w:t>) critically discuss how you may promote a more sustainable community, are the models identified in the videos helpful in providing solutions?</w:t>
            </w:r>
          </w:p>
          <w:p w14:paraId="1C979823" w14:textId="77777777" w:rsidR="007E17F4" w:rsidRPr="00177691" w:rsidRDefault="007E17F4" w:rsidP="007E17F4">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b/>
                <w:bCs/>
                <w:lang w:val="en-GB" w:eastAsia="en-GB"/>
              </w:rPr>
              <w:t> </w:t>
            </w:r>
          </w:p>
          <w:p w14:paraId="7EB42638" w14:textId="659AF1B5" w:rsidR="007E17F4" w:rsidRPr="00177691" w:rsidRDefault="007E17F4" w:rsidP="007E17F4">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b/>
                <w:bCs/>
                <w:lang w:val="en-GB" w:eastAsia="en-GB"/>
              </w:rPr>
              <w:t>Additional resources to inform discussion</w:t>
            </w:r>
            <w:r w:rsidR="00DB3A06" w:rsidRPr="00177691">
              <w:rPr>
                <w:rFonts w:ascii="Arial" w:eastAsia="Times New Roman" w:hAnsi="Arial" w:cs="Arial"/>
                <w:b/>
                <w:bCs/>
                <w:lang w:val="en-GB" w:eastAsia="en-GB"/>
              </w:rPr>
              <w:t>:</w:t>
            </w:r>
          </w:p>
          <w:p w14:paraId="602B2954" w14:textId="77777777" w:rsidR="007E17F4" w:rsidRPr="00177691" w:rsidRDefault="007E17F4" w:rsidP="007E17F4">
            <w:pPr>
              <w:numPr>
                <w:ilvl w:val="0"/>
                <w:numId w:val="11"/>
              </w:numPr>
              <w:shd w:val="clear" w:color="auto" w:fill="FFFFFF" w:themeFill="background1"/>
              <w:spacing w:before="100" w:beforeAutospacing="1" w:after="100" w:afterAutospacing="1"/>
              <w:rPr>
                <w:rFonts w:ascii="Arial" w:eastAsia="Times New Roman" w:hAnsi="Arial" w:cs="Arial"/>
                <w:lang w:val="en-GB" w:eastAsia="en-GB"/>
              </w:rPr>
            </w:pPr>
            <w:r w:rsidRPr="00177691">
              <w:rPr>
                <w:rFonts w:ascii="Arial" w:eastAsia="Times New Roman" w:hAnsi="Arial" w:cs="Arial"/>
                <w:bCs/>
                <w:lang w:val="en-GB" w:eastAsia="en-GB"/>
              </w:rPr>
              <w:t>Refer to issues discussed in module and references provided</w:t>
            </w:r>
          </w:p>
          <w:p w14:paraId="72DD666F" w14:textId="77777777" w:rsidR="007E17F4" w:rsidRPr="00177691" w:rsidRDefault="007E17F4" w:rsidP="007E17F4">
            <w:pPr>
              <w:numPr>
                <w:ilvl w:val="0"/>
                <w:numId w:val="12"/>
              </w:numPr>
              <w:shd w:val="clear" w:color="auto" w:fill="FFFFFF" w:themeFill="background1"/>
              <w:spacing w:before="100" w:beforeAutospacing="1" w:after="100" w:afterAutospacing="1"/>
              <w:rPr>
                <w:rFonts w:ascii="Arial" w:eastAsia="Times New Roman" w:hAnsi="Arial" w:cs="Arial"/>
                <w:lang w:val="en-GB" w:eastAsia="en-GB"/>
              </w:rPr>
            </w:pPr>
            <w:r w:rsidRPr="00177691">
              <w:rPr>
                <w:rFonts w:ascii="Arial" w:eastAsia="Times New Roman" w:hAnsi="Arial" w:cs="Arial"/>
                <w:lang w:val="en-GB" w:eastAsia="en-GB"/>
              </w:rPr>
              <w:t>Go to the One Planet web page for examples information: </w:t>
            </w:r>
            <w:hyperlink r:id="rId9" w:history="1">
              <w:r w:rsidRPr="00177691">
                <w:rPr>
                  <w:rFonts w:ascii="Arial" w:eastAsia="Times New Roman" w:hAnsi="Arial" w:cs="Arial"/>
                  <w:u w:val="single"/>
                  <w:lang w:val="en-GB" w:eastAsia="en-GB"/>
                </w:rPr>
                <w:t>http://</w:t>
              </w:r>
            </w:hyperlink>
            <w:hyperlink r:id="rId10" w:history="1">
              <w:r w:rsidRPr="00177691">
                <w:rPr>
                  <w:rFonts w:ascii="Arial" w:eastAsia="Times New Roman" w:hAnsi="Arial" w:cs="Arial"/>
                  <w:u w:val="single"/>
                  <w:lang w:val="en-GB" w:eastAsia="en-GB"/>
                </w:rPr>
                <w:t>www.oneplanetcouncil.org.uk</w:t>
              </w:r>
            </w:hyperlink>
            <w:hyperlink r:id="rId11" w:history="1">
              <w:r w:rsidRPr="00177691">
                <w:rPr>
                  <w:rFonts w:ascii="Arial" w:eastAsia="Times New Roman" w:hAnsi="Arial" w:cs="Arial"/>
                  <w:u w:val="single"/>
                  <w:lang w:val="en-GB" w:eastAsia="en-GB"/>
                </w:rPr>
                <w:t>/</w:t>
              </w:r>
            </w:hyperlink>
          </w:p>
          <w:p w14:paraId="32AFB83F" w14:textId="77777777" w:rsidR="007E17F4" w:rsidRPr="00177691" w:rsidRDefault="007E17F4" w:rsidP="007E17F4">
            <w:pPr>
              <w:numPr>
                <w:ilvl w:val="0"/>
                <w:numId w:val="13"/>
              </w:numPr>
              <w:shd w:val="clear" w:color="auto" w:fill="FFFFFF" w:themeFill="background1"/>
              <w:spacing w:before="100" w:beforeAutospacing="1" w:after="100" w:afterAutospacing="1"/>
              <w:rPr>
                <w:rFonts w:ascii="Arial" w:eastAsia="Times New Roman" w:hAnsi="Arial" w:cs="Arial"/>
                <w:lang w:val="en-GB" w:eastAsia="en-GB"/>
              </w:rPr>
            </w:pPr>
            <w:r w:rsidRPr="00177691">
              <w:rPr>
                <w:rFonts w:ascii="Arial" w:eastAsia="Times New Roman" w:hAnsi="Arial" w:cs="Arial"/>
                <w:lang w:val="en-GB" w:eastAsia="en-GB"/>
              </w:rPr>
              <w:t>Go to the Transitions Movement web page for further examples and information: </w:t>
            </w:r>
            <w:hyperlink r:id="rId12" w:history="1">
              <w:r w:rsidRPr="00177691">
                <w:rPr>
                  <w:rFonts w:ascii="Arial" w:eastAsia="Times New Roman" w:hAnsi="Arial" w:cs="Arial"/>
                  <w:u w:val="single"/>
                  <w:lang w:val="en-GB" w:eastAsia="en-GB"/>
                </w:rPr>
                <w:t>https://transitionnetwork.org/</w:t>
              </w:r>
            </w:hyperlink>
          </w:p>
          <w:p w14:paraId="190B3EE8" w14:textId="3EB04E0F" w:rsidR="007E17F4" w:rsidRPr="00177691" w:rsidRDefault="007E17F4" w:rsidP="00DB3A06">
            <w:pPr>
              <w:numPr>
                <w:ilvl w:val="0"/>
                <w:numId w:val="14"/>
              </w:numPr>
              <w:shd w:val="clear" w:color="auto" w:fill="FFFFFF" w:themeFill="background1"/>
              <w:spacing w:before="100" w:beforeAutospacing="1" w:after="100" w:afterAutospacing="1"/>
              <w:rPr>
                <w:rFonts w:ascii="Arial" w:eastAsia="Times New Roman" w:hAnsi="Arial" w:cs="Arial"/>
                <w:lang w:val="en-GB" w:eastAsia="en-GB"/>
              </w:rPr>
            </w:pPr>
            <w:r w:rsidRPr="00177691">
              <w:rPr>
                <w:rFonts w:ascii="Arial" w:eastAsia="Times New Roman" w:hAnsi="Arial" w:cs="Arial"/>
                <w:lang w:val="en-GB" w:eastAsia="en-GB"/>
              </w:rPr>
              <w:t>What makes a sustainable community? The Guardian 2012</w:t>
            </w:r>
            <w:r w:rsidR="00DB3A06" w:rsidRPr="00177691">
              <w:rPr>
                <w:rFonts w:ascii="Arial" w:eastAsia="Times New Roman" w:hAnsi="Arial" w:cs="Arial"/>
                <w:lang w:val="en-GB" w:eastAsia="en-GB"/>
              </w:rPr>
              <w:t xml:space="preserve"> </w:t>
            </w:r>
            <w:hyperlink r:id="rId13" w:history="1">
              <w:r w:rsidRPr="00177691">
                <w:rPr>
                  <w:rFonts w:ascii="Arial" w:eastAsia="Times New Roman" w:hAnsi="Arial" w:cs="Arial"/>
                  <w:u w:val="single"/>
                  <w:lang w:val="en-GB" w:eastAsia="en-GB"/>
                </w:rPr>
                <w:t>https://www.theguardian.com/housing-network/2012/jan/24/sustainable-community-kincluny-development</w:t>
              </w:r>
            </w:hyperlink>
            <w:r w:rsidR="00DB3A06" w:rsidRPr="00177691">
              <w:rPr>
                <w:rFonts w:ascii="Arial" w:eastAsia="Times New Roman" w:hAnsi="Arial" w:cs="Arial"/>
                <w:u w:val="single"/>
                <w:lang w:val="en-GB" w:eastAsia="en-GB"/>
              </w:rPr>
              <w:t xml:space="preserve"> </w:t>
            </w:r>
          </w:p>
          <w:p w14:paraId="5F790553" w14:textId="0CAF7BF4" w:rsidR="007E17F4" w:rsidRPr="00177691" w:rsidRDefault="007E17F4" w:rsidP="007E17F4">
            <w:pPr>
              <w:numPr>
                <w:ilvl w:val="0"/>
                <w:numId w:val="15"/>
              </w:numPr>
              <w:shd w:val="clear" w:color="auto" w:fill="FFFFFF" w:themeFill="background1"/>
              <w:spacing w:before="100" w:beforeAutospacing="1" w:after="100" w:afterAutospacing="1"/>
              <w:rPr>
                <w:rFonts w:ascii="Arial" w:eastAsia="Times New Roman" w:hAnsi="Arial" w:cs="Arial"/>
                <w:lang w:val="en-GB" w:eastAsia="en-GB"/>
              </w:rPr>
            </w:pPr>
            <w:r w:rsidRPr="00177691">
              <w:rPr>
                <w:rFonts w:ascii="Arial" w:eastAsia="Times New Roman" w:hAnsi="Arial" w:cs="Arial"/>
                <w:lang w:val="en-GB" w:eastAsia="en-GB"/>
              </w:rPr>
              <w:t>Smith, Mark K. (2008) ‘Sustainable communities and neighbourhoods. Theory, policy and practice’, </w:t>
            </w:r>
            <w:r w:rsidRPr="00177691">
              <w:rPr>
                <w:rFonts w:ascii="Arial" w:eastAsia="Times New Roman" w:hAnsi="Arial" w:cs="Arial"/>
                <w:i/>
                <w:iCs/>
                <w:lang w:val="en-GB" w:eastAsia="en-GB"/>
              </w:rPr>
              <w:t>the encyclopaedia of informal education</w:t>
            </w:r>
            <w:r w:rsidRPr="00177691">
              <w:rPr>
                <w:rFonts w:ascii="Arial" w:eastAsia="Times New Roman" w:hAnsi="Arial" w:cs="Arial"/>
                <w:lang w:val="en-GB" w:eastAsia="en-GB"/>
              </w:rPr>
              <w:t>. [</w:t>
            </w:r>
            <w:hyperlink r:id="rId14" w:history="1">
              <w:r w:rsidRPr="00177691">
                <w:rPr>
                  <w:rFonts w:ascii="Arial" w:eastAsia="Times New Roman" w:hAnsi="Arial" w:cs="Arial"/>
                  <w:u w:val="single"/>
                  <w:lang w:val="en-GB" w:eastAsia="en-GB"/>
                </w:rPr>
                <w:t>www.infed.org/communities/sustainable_communities.htm</w:t>
              </w:r>
            </w:hyperlink>
            <w:r w:rsidRPr="00177691">
              <w:rPr>
                <w:rFonts w:ascii="Arial" w:eastAsia="Times New Roman" w:hAnsi="Arial" w:cs="Arial"/>
                <w:lang w:val="en-GB" w:eastAsia="en-GB"/>
              </w:rPr>
              <w:t>].</w:t>
            </w:r>
            <w:r w:rsidR="00DB3A06" w:rsidRPr="00177691">
              <w:rPr>
                <w:rFonts w:ascii="Arial" w:eastAsia="Times New Roman" w:hAnsi="Arial" w:cs="Arial"/>
                <w:lang w:val="en-GB" w:eastAsia="en-GB"/>
              </w:rPr>
              <w:t xml:space="preserve"> </w:t>
            </w:r>
          </w:p>
          <w:p w14:paraId="40CE2016" w14:textId="762E5C4A" w:rsidR="007E17F4" w:rsidRPr="00177691" w:rsidRDefault="007E17F4" w:rsidP="007E17F4">
            <w:pPr>
              <w:numPr>
                <w:ilvl w:val="0"/>
                <w:numId w:val="16"/>
              </w:numPr>
              <w:shd w:val="clear" w:color="auto" w:fill="FFFFFF" w:themeFill="background1"/>
              <w:spacing w:before="100" w:beforeAutospacing="1" w:after="100" w:afterAutospacing="1"/>
              <w:rPr>
                <w:rFonts w:ascii="Arial" w:eastAsia="Times New Roman" w:hAnsi="Arial" w:cs="Arial"/>
                <w:lang w:val="en-GB" w:eastAsia="en-GB"/>
              </w:rPr>
            </w:pPr>
            <w:hyperlink r:id="rId15" w:anchor="!" w:history="1">
              <w:r w:rsidRPr="00177691">
                <w:rPr>
                  <w:rFonts w:ascii="Arial" w:eastAsia="Times New Roman" w:hAnsi="Arial" w:cs="Arial"/>
                  <w:u w:val="single"/>
                  <w:lang w:val="en-GB" w:eastAsia="en-GB"/>
                </w:rPr>
                <w:t>Roseland</w:t>
              </w:r>
            </w:hyperlink>
            <w:r w:rsidRPr="00177691">
              <w:rPr>
                <w:rFonts w:ascii="Arial" w:eastAsia="Times New Roman" w:hAnsi="Arial" w:cs="Arial"/>
                <w:lang w:val="en-GB" w:eastAsia="en-GB"/>
              </w:rPr>
              <w:t> M. (2000)  </w:t>
            </w:r>
            <w:r w:rsidRPr="00177691">
              <w:rPr>
                <w:rFonts w:ascii="Arial" w:eastAsia="Times New Roman" w:hAnsi="Arial" w:cs="Arial"/>
                <w:b/>
                <w:bCs/>
                <w:lang w:val="en-GB" w:eastAsia="en-GB"/>
              </w:rPr>
              <w:t>Sustainable community development: integrating environmental, economic, and social objectives  </w:t>
            </w:r>
            <w:hyperlink r:id="rId16" w:tooltip="Go to Progress in Planning on ScienceDirect" w:history="1">
              <w:r w:rsidRPr="00177691">
                <w:rPr>
                  <w:rFonts w:ascii="Arial" w:eastAsia="Times New Roman" w:hAnsi="Arial" w:cs="Arial"/>
                  <w:b/>
                  <w:bCs/>
                  <w:u w:val="single"/>
                  <w:lang w:val="en-GB" w:eastAsia="en-GB"/>
                </w:rPr>
                <w:t>Progress in Planning</w:t>
              </w:r>
            </w:hyperlink>
            <w:r w:rsidRPr="00177691">
              <w:rPr>
                <w:rFonts w:ascii="Arial" w:eastAsia="Times New Roman" w:hAnsi="Arial" w:cs="Arial"/>
                <w:b/>
                <w:bCs/>
                <w:lang w:val="en-GB" w:eastAsia="en-GB"/>
              </w:rPr>
              <w:t> </w:t>
            </w:r>
            <w:hyperlink r:id="rId17" w:tooltip="Go to table of contents for this volume/issue" w:history="1">
              <w:r w:rsidRPr="00177691">
                <w:rPr>
                  <w:rFonts w:ascii="Arial" w:eastAsia="Times New Roman" w:hAnsi="Arial" w:cs="Arial"/>
                  <w:u w:val="single"/>
                  <w:lang w:val="en-GB" w:eastAsia="en-GB"/>
                </w:rPr>
                <w:t>Volume 54, Issue 2</w:t>
              </w:r>
            </w:hyperlink>
            <w:r w:rsidRPr="00177691">
              <w:rPr>
                <w:rFonts w:ascii="Arial" w:eastAsia="Times New Roman" w:hAnsi="Arial" w:cs="Arial"/>
                <w:lang w:val="en-GB" w:eastAsia="en-GB"/>
              </w:rPr>
              <w:t>, 2000, Pages 73-132  </w:t>
            </w:r>
            <w:hyperlink r:id="rId18" w:tgtFrame="_blank" w:tooltip="Persistent link using digital object identifier" w:history="1">
              <w:r w:rsidRPr="00177691">
                <w:rPr>
                  <w:rFonts w:ascii="Arial" w:eastAsia="Times New Roman" w:hAnsi="Arial" w:cs="Arial"/>
                  <w:u w:val="single"/>
                  <w:lang w:val="en-GB" w:eastAsia="en-GB"/>
                </w:rPr>
                <w:t>https://doi.org/10.1016/S0305-9006(00)00003-9</w:t>
              </w:r>
            </w:hyperlink>
            <w:r w:rsidR="00DB3A06" w:rsidRPr="00177691">
              <w:rPr>
                <w:rFonts w:ascii="Arial" w:eastAsia="Times New Roman" w:hAnsi="Arial" w:cs="Arial"/>
                <w:u w:val="single"/>
                <w:lang w:val="en-GB" w:eastAsia="en-GB"/>
              </w:rPr>
              <w:t xml:space="preserve"> </w:t>
            </w:r>
          </w:p>
          <w:p w14:paraId="2BEC1301" w14:textId="77777777" w:rsidR="00384615" w:rsidRPr="00177691" w:rsidRDefault="00384615" w:rsidP="00384615">
            <w:pPr>
              <w:rPr>
                <w:rFonts w:ascii="Arial" w:hAnsi="Arial" w:cs="Arial"/>
                <w:b/>
              </w:rPr>
            </w:pPr>
            <w:r w:rsidRPr="00177691">
              <w:rPr>
                <w:rFonts w:ascii="Arial" w:hAnsi="Arial" w:cs="Arial"/>
              </w:rPr>
              <w:t>Remember to read around the topic and utilize references to support your view. You have 1000 words, you may want to make two contributions (maybe leave some words to contribute academically to another’s comments, however your word count is still 1000 words on total</w:t>
            </w:r>
            <w:r w:rsidRPr="00177691">
              <w:rPr>
                <w:rFonts w:ascii="Arial" w:hAnsi="Arial" w:cs="Arial"/>
                <w:b/>
              </w:rPr>
              <w:t xml:space="preserve">.  </w:t>
            </w:r>
          </w:p>
          <w:p w14:paraId="1AA1CCAE" w14:textId="77777777" w:rsidR="00384615" w:rsidRPr="00177691" w:rsidRDefault="00384615" w:rsidP="00384615">
            <w:pPr>
              <w:rPr>
                <w:rFonts w:ascii="Arial" w:hAnsi="Arial" w:cs="Arial"/>
              </w:rPr>
            </w:pPr>
            <w:r w:rsidRPr="00177691">
              <w:rPr>
                <w:rFonts w:ascii="Arial" w:hAnsi="Arial" w:cs="Arial"/>
                <w:b/>
              </w:rPr>
              <w:t xml:space="preserve">Guidance on how to contribute on the Moodle forum will be given in the first lecture. </w:t>
            </w:r>
          </w:p>
          <w:p w14:paraId="4A250CD7" w14:textId="4C35F558" w:rsidR="007E17F4" w:rsidRPr="00177691" w:rsidRDefault="007E17F4" w:rsidP="007E17F4">
            <w:pPr>
              <w:rPr>
                <w:rFonts w:ascii="Arial" w:hAnsi="Arial" w:cs="Arial"/>
              </w:rPr>
            </w:pPr>
          </w:p>
        </w:tc>
        <w:tc>
          <w:tcPr>
            <w:tcW w:w="1785" w:type="dxa"/>
          </w:tcPr>
          <w:p w14:paraId="0A6A8254" w14:textId="32C1D555" w:rsidR="007E17F4" w:rsidRPr="00177691" w:rsidRDefault="007E17F4" w:rsidP="007E17F4">
            <w:pPr>
              <w:spacing w:before="100" w:beforeAutospacing="1" w:after="100" w:afterAutospacing="1"/>
              <w:rPr>
                <w:rFonts w:ascii="Arial" w:eastAsia="Times New Roman" w:hAnsi="Arial" w:cs="Arial"/>
                <w:color w:val="373A3C"/>
                <w:lang w:val="en-GB" w:eastAsia="en-GB"/>
              </w:rPr>
            </w:pPr>
          </w:p>
        </w:tc>
      </w:tr>
    </w:tbl>
    <w:p w14:paraId="773B9E9F" w14:textId="33791929" w:rsidR="00236E0E" w:rsidRPr="00177691" w:rsidRDefault="00236E0E" w:rsidP="00236E0E">
      <w:pPr>
        <w:rPr>
          <w:rFonts w:ascii="Arial" w:hAnsi="Arial" w:cs="Arial"/>
        </w:rPr>
      </w:pPr>
    </w:p>
    <w:p w14:paraId="726984A7" w14:textId="61C69257" w:rsidR="00525D86" w:rsidRPr="00177691" w:rsidRDefault="00525D86" w:rsidP="00AF5E22">
      <w:pPr>
        <w:pStyle w:val="Heading2"/>
        <w:rPr>
          <w:rFonts w:ascii="Arial" w:eastAsia="Times New Roman" w:hAnsi="Arial" w:cs="Arial"/>
          <w:lang w:val="en-GB" w:eastAsia="en-GB"/>
        </w:rPr>
      </w:pPr>
    </w:p>
    <w:tbl>
      <w:tblPr>
        <w:tblStyle w:val="TableGrid"/>
        <w:tblW w:w="0" w:type="auto"/>
        <w:tblLook w:val="04A0" w:firstRow="1" w:lastRow="0" w:firstColumn="1" w:lastColumn="0" w:noHBand="0" w:noVBand="1"/>
      </w:tblPr>
      <w:tblGrid>
        <w:gridCol w:w="7225"/>
        <w:gridCol w:w="1785"/>
      </w:tblGrid>
      <w:tr w:rsidR="00867096" w:rsidRPr="00177691" w14:paraId="5EB0E409" w14:textId="77777777" w:rsidTr="00AF5E22">
        <w:tc>
          <w:tcPr>
            <w:tcW w:w="7225" w:type="dxa"/>
          </w:tcPr>
          <w:p w14:paraId="3ABB8D04" w14:textId="78208144" w:rsidR="00867096" w:rsidRPr="00177691" w:rsidRDefault="00867096" w:rsidP="00867096">
            <w:pPr>
              <w:shd w:val="clear" w:color="auto" w:fill="FBF7F5"/>
              <w:spacing w:before="100" w:beforeAutospacing="1" w:after="100" w:afterAutospacing="1"/>
              <w:rPr>
                <w:rFonts w:ascii="Arial" w:eastAsia="Times New Roman" w:hAnsi="Arial" w:cs="Arial"/>
                <w:color w:val="373A3C"/>
                <w:lang w:val="en-GB" w:eastAsia="en-GB"/>
              </w:rPr>
            </w:pPr>
            <w:r w:rsidRPr="00177691">
              <w:rPr>
                <w:rFonts w:ascii="Arial" w:hAnsi="Arial" w:cs="Arial"/>
                <w:b/>
                <w:u w:val="single"/>
              </w:rPr>
              <w:t xml:space="preserve">Directed Activity </w:t>
            </w:r>
            <w:r w:rsidR="006B46F4" w:rsidRPr="00177691">
              <w:rPr>
                <w:rFonts w:ascii="Arial" w:hAnsi="Arial" w:cs="Arial"/>
                <w:b/>
                <w:u w:val="single"/>
              </w:rPr>
              <w:t xml:space="preserve">3 </w:t>
            </w:r>
            <w:r w:rsidRPr="00177691">
              <w:rPr>
                <w:rFonts w:ascii="Arial" w:hAnsi="Arial" w:cs="Arial"/>
                <w:b/>
                <w:u w:val="single"/>
              </w:rPr>
              <w:t>ONLINE DISCUSSION 3</w:t>
            </w:r>
            <w:r w:rsidRPr="00177691">
              <w:rPr>
                <w:rFonts w:ascii="Arial" w:hAnsi="Arial" w:cs="Arial"/>
                <w:b/>
                <w:u w:val="single"/>
              </w:rPr>
              <w:t xml:space="preserve"> DEADLINE</w:t>
            </w:r>
            <w:r w:rsidRPr="00177691">
              <w:rPr>
                <w:rFonts w:ascii="Arial" w:hAnsi="Arial" w:cs="Arial"/>
                <w:b/>
                <w:bCs/>
                <w:color w:val="373A3C"/>
                <w:u w:val="single"/>
                <w:shd w:val="clear" w:color="auto" w:fill="FBF7F5"/>
              </w:rPr>
              <w:t xml:space="preserve"> </w:t>
            </w:r>
            <w:r w:rsidRPr="00177691">
              <w:rPr>
                <w:rFonts w:ascii="Arial" w:eastAsia="Times New Roman" w:hAnsi="Arial" w:cs="Arial"/>
                <w:b/>
                <w:bCs/>
                <w:color w:val="373A3C"/>
                <w:u w:val="single"/>
                <w:lang w:val="en-GB" w:eastAsia="en-GB"/>
              </w:rPr>
              <w:t>24/11/20 submitted to Moodle Forum</w:t>
            </w:r>
          </w:p>
          <w:p w14:paraId="4ECFE681" w14:textId="77777777" w:rsidR="00867096" w:rsidRPr="00177691" w:rsidRDefault="00867096" w:rsidP="00867096">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lang w:val="en-GB" w:eastAsia="en-GB"/>
              </w:rPr>
              <w:t>Consider the following statement from the UN, 2014</w:t>
            </w:r>
          </w:p>
          <w:p w14:paraId="18CAC5B2" w14:textId="77777777" w:rsidR="00867096" w:rsidRPr="00177691" w:rsidRDefault="00867096" w:rsidP="00867096">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lang w:val="en-GB" w:eastAsia="en-GB"/>
              </w:rPr>
              <w:t>"People who are socially, economically, culturally, politically, institutionally or otherwise marginalised are especially vulnerable to climate change,“ (UN, 2014)</w:t>
            </w:r>
          </w:p>
          <w:p w14:paraId="360F078B" w14:textId="77777777" w:rsidR="00867096" w:rsidRPr="00177691" w:rsidRDefault="00867096" w:rsidP="00867096">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lang w:val="en-GB" w:eastAsia="en-GB"/>
              </w:rPr>
              <w:t> Critically discuss:</w:t>
            </w:r>
          </w:p>
          <w:p w14:paraId="39ADED34" w14:textId="520E6706" w:rsidR="00867096" w:rsidRPr="00177691" w:rsidRDefault="00867096" w:rsidP="00867096">
            <w:pPr>
              <w:pStyle w:val="ListParagraph"/>
              <w:numPr>
                <w:ilvl w:val="0"/>
                <w:numId w:val="28"/>
              </w:num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lang w:val="en-GB" w:eastAsia="en-GB"/>
              </w:rPr>
              <w:t>why this may be the case</w:t>
            </w:r>
            <w:r w:rsidRPr="00177691">
              <w:rPr>
                <w:rFonts w:ascii="Arial" w:eastAsia="Times New Roman" w:hAnsi="Arial" w:cs="Arial"/>
                <w:lang w:val="en-GB" w:eastAsia="en-GB"/>
              </w:rPr>
              <w:t xml:space="preserve"> </w:t>
            </w:r>
          </w:p>
          <w:p w14:paraId="6BB9FBFA" w14:textId="31279D33" w:rsidR="00867096" w:rsidRPr="00177691" w:rsidRDefault="00867096" w:rsidP="00867096">
            <w:pPr>
              <w:pStyle w:val="ListParagraph"/>
              <w:numPr>
                <w:ilvl w:val="0"/>
                <w:numId w:val="28"/>
              </w:num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lang w:val="en-GB" w:eastAsia="en-GB"/>
              </w:rPr>
              <w:t>to what extent these</w:t>
            </w:r>
            <w:r w:rsidRPr="00177691">
              <w:rPr>
                <w:rFonts w:ascii="Arial" w:eastAsia="Times New Roman" w:hAnsi="Arial" w:cs="Arial"/>
                <w:lang w:val="en-GB" w:eastAsia="en-GB"/>
              </w:rPr>
              <w:t xml:space="preserve"> </w:t>
            </w:r>
            <w:r w:rsidRPr="00177691">
              <w:rPr>
                <w:rFonts w:ascii="Arial" w:eastAsia="Times New Roman" w:hAnsi="Arial" w:cs="Arial"/>
                <w:lang w:val="en-GB" w:eastAsia="en-GB"/>
              </w:rPr>
              <w:t>issues are being addressed by policy on sustainability </w:t>
            </w:r>
            <w:r w:rsidRPr="00177691">
              <w:rPr>
                <w:rFonts w:ascii="Arial" w:eastAsia="Times New Roman" w:hAnsi="Arial" w:cs="Arial"/>
                <w:lang w:val="en-GB" w:eastAsia="en-GB"/>
              </w:rPr>
              <w:t>and</w:t>
            </w:r>
          </w:p>
          <w:p w14:paraId="4C611FF7" w14:textId="287658BB" w:rsidR="00867096" w:rsidRPr="00177691" w:rsidRDefault="00867096" w:rsidP="00867096">
            <w:pPr>
              <w:pStyle w:val="ListParagraph"/>
              <w:numPr>
                <w:ilvl w:val="0"/>
                <w:numId w:val="28"/>
              </w:num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lang w:val="en-GB" w:eastAsia="en-GB"/>
              </w:rPr>
              <w:t xml:space="preserve">How can activism help to address this? </w:t>
            </w:r>
          </w:p>
          <w:p w14:paraId="5F36D287" w14:textId="553761A7" w:rsidR="00DB3A06" w:rsidRPr="00177691" w:rsidRDefault="00DB3A06" w:rsidP="00DB3A06">
            <w:pPr>
              <w:pStyle w:val="ListParagraph"/>
              <w:shd w:val="clear" w:color="auto" w:fill="FFFFFF" w:themeFill="background1"/>
              <w:spacing w:before="120" w:after="120"/>
              <w:rPr>
                <w:rFonts w:ascii="Arial" w:eastAsia="Times New Roman" w:hAnsi="Arial" w:cs="Arial"/>
                <w:lang w:val="en-GB" w:eastAsia="en-GB"/>
              </w:rPr>
            </w:pPr>
          </w:p>
          <w:p w14:paraId="48AA30FD" w14:textId="6BC4B6D1" w:rsidR="00DB3A06" w:rsidRPr="00177691" w:rsidRDefault="00DB3A06" w:rsidP="00DB3A06">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b/>
                <w:bCs/>
                <w:lang w:val="en-GB" w:eastAsia="en-GB"/>
              </w:rPr>
              <w:t>Additional resources to inform discussion:</w:t>
            </w:r>
          </w:p>
          <w:p w14:paraId="484C77D6" w14:textId="77777777" w:rsidR="00867096" w:rsidRPr="00177691" w:rsidRDefault="00867096" w:rsidP="00FE3740">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lang w:val="en-GB" w:eastAsia="en-GB"/>
              </w:rPr>
              <w:t>Some resources are available to you on moodle to aid your discussions but please also read around the subject. You may if appropriate draw on personal/ professional examples to illustrate your point</w:t>
            </w:r>
            <w:r w:rsidR="00FE3740" w:rsidRPr="00177691">
              <w:rPr>
                <w:rFonts w:ascii="Arial" w:eastAsia="Times New Roman" w:hAnsi="Arial" w:cs="Arial"/>
                <w:lang w:val="en-GB" w:eastAsia="en-GB"/>
              </w:rPr>
              <w:t>.</w:t>
            </w:r>
          </w:p>
          <w:p w14:paraId="389E2B87" w14:textId="77777777" w:rsidR="00384615" w:rsidRPr="00177691" w:rsidRDefault="00384615" w:rsidP="00384615">
            <w:pPr>
              <w:rPr>
                <w:rFonts w:ascii="Arial" w:hAnsi="Arial" w:cs="Arial"/>
                <w:b/>
              </w:rPr>
            </w:pPr>
            <w:r w:rsidRPr="00177691">
              <w:rPr>
                <w:rFonts w:ascii="Arial" w:hAnsi="Arial" w:cs="Arial"/>
              </w:rPr>
              <w:t>Remember to read around the topic and utilize references to support your view. You have 1000 words, you may want to make two contributions (maybe leave some words to contribute academically to another’s comments, however your word count is still 1000 words on total</w:t>
            </w:r>
            <w:r w:rsidRPr="00177691">
              <w:rPr>
                <w:rFonts w:ascii="Arial" w:hAnsi="Arial" w:cs="Arial"/>
                <w:b/>
              </w:rPr>
              <w:t xml:space="preserve">.  </w:t>
            </w:r>
          </w:p>
          <w:p w14:paraId="26F8AB44" w14:textId="77777777" w:rsidR="00384615" w:rsidRPr="00177691" w:rsidRDefault="00384615" w:rsidP="00384615">
            <w:pPr>
              <w:rPr>
                <w:rFonts w:ascii="Arial" w:hAnsi="Arial" w:cs="Arial"/>
              </w:rPr>
            </w:pPr>
            <w:r w:rsidRPr="00177691">
              <w:rPr>
                <w:rFonts w:ascii="Arial" w:hAnsi="Arial" w:cs="Arial"/>
                <w:b/>
              </w:rPr>
              <w:t xml:space="preserve">Guidance on how to contribute on the Moodle forum will be given in the first lecture. </w:t>
            </w:r>
          </w:p>
          <w:p w14:paraId="4F99AFF5" w14:textId="4D120B68" w:rsidR="00384615" w:rsidRPr="00177691" w:rsidRDefault="00384615" w:rsidP="00FE3740">
            <w:pPr>
              <w:shd w:val="clear" w:color="auto" w:fill="FFFFFF" w:themeFill="background1"/>
              <w:spacing w:before="120" w:after="120"/>
              <w:rPr>
                <w:rFonts w:ascii="Arial" w:eastAsia="Times New Roman" w:hAnsi="Arial" w:cs="Arial"/>
                <w:lang w:val="en-GB" w:eastAsia="en-GB"/>
              </w:rPr>
            </w:pPr>
          </w:p>
        </w:tc>
        <w:tc>
          <w:tcPr>
            <w:tcW w:w="1785" w:type="dxa"/>
          </w:tcPr>
          <w:p w14:paraId="560025A4" w14:textId="77777777" w:rsidR="00867096" w:rsidRPr="00177691" w:rsidRDefault="00867096" w:rsidP="007E17F4">
            <w:pPr>
              <w:tabs>
                <w:tab w:val="left" w:pos="1140"/>
              </w:tabs>
              <w:spacing w:before="100" w:beforeAutospacing="1" w:after="100" w:afterAutospacing="1"/>
              <w:rPr>
                <w:rFonts w:ascii="Arial" w:hAnsi="Arial" w:cs="Arial"/>
              </w:rPr>
            </w:pPr>
          </w:p>
        </w:tc>
      </w:tr>
    </w:tbl>
    <w:p w14:paraId="5B490689" w14:textId="77777777" w:rsidR="00AF5E22" w:rsidRPr="00177691" w:rsidRDefault="00AF5E22" w:rsidP="00FE3740">
      <w:pPr>
        <w:shd w:val="clear" w:color="auto" w:fill="FBF7F5"/>
        <w:spacing w:before="100" w:beforeAutospacing="1" w:after="100" w:afterAutospacing="1"/>
        <w:rPr>
          <w:rFonts w:ascii="Arial" w:eastAsia="Times New Roman" w:hAnsi="Arial" w:cs="Arial"/>
          <w:color w:val="373A3C"/>
          <w:lang w:val="en-GB" w:eastAsia="en-GB"/>
        </w:rPr>
      </w:pPr>
    </w:p>
    <w:tbl>
      <w:tblPr>
        <w:tblStyle w:val="TableGrid"/>
        <w:tblW w:w="0" w:type="auto"/>
        <w:tblLayout w:type="fixed"/>
        <w:tblLook w:val="04A0" w:firstRow="1" w:lastRow="0" w:firstColumn="1" w:lastColumn="0" w:noHBand="0" w:noVBand="1"/>
      </w:tblPr>
      <w:tblGrid>
        <w:gridCol w:w="6516"/>
        <w:gridCol w:w="2494"/>
      </w:tblGrid>
      <w:tr w:rsidR="00C25CCC" w:rsidRPr="00177691" w14:paraId="740CCCFA" w14:textId="77777777" w:rsidTr="00C25CCC">
        <w:tc>
          <w:tcPr>
            <w:tcW w:w="6516" w:type="dxa"/>
          </w:tcPr>
          <w:p w14:paraId="74F5230E" w14:textId="4E9754BA" w:rsidR="00C25CCC" w:rsidRPr="00177691" w:rsidRDefault="006B46F4" w:rsidP="00C25CCC">
            <w:pPr>
              <w:shd w:val="clear" w:color="auto" w:fill="FBF7F5"/>
              <w:spacing w:before="100" w:beforeAutospacing="1" w:after="100" w:afterAutospacing="1"/>
              <w:rPr>
                <w:rFonts w:ascii="Arial" w:eastAsia="Times New Roman" w:hAnsi="Arial" w:cs="Arial"/>
                <w:color w:val="373A3C"/>
                <w:lang w:val="en-GB" w:eastAsia="en-GB"/>
              </w:rPr>
            </w:pPr>
            <w:r w:rsidRPr="00177691">
              <w:rPr>
                <w:rFonts w:ascii="Arial" w:hAnsi="Arial" w:cs="Arial"/>
                <w:b/>
                <w:u w:val="single"/>
              </w:rPr>
              <w:t xml:space="preserve">Directed Activity </w:t>
            </w:r>
            <w:r w:rsidRPr="00177691">
              <w:rPr>
                <w:rFonts w:ascii="Arial" w:hAnsi="Arial" w:cs="Arial"/>
                <w:b/>
                <w:u w:val="single"/>
              </w:rPr>
              <w:t xml:space="preserve">4 </w:t>
            </w:r>
            <w:r w:rsidR="00C25CCC" w:rsidRPr="00177691">
              <w:rPr>
                <w:rFonts w:ascii="Arial" w:hAnsi="Arial" w:cs="Arial"/>
                <w:b/>
                <w:u w:val="single"/>
              </w:rPr>
              <w:t>ONLINE DISCUSSION 4</w:t>
            </w:r>
            <w:r w:rsidR="00C25CCC" w:rsidRPr="00177691">
              <w:rPr>
                <w:rFonts w:ascii="Arial" w:hAnsi="Arial" w:cs="Arial"/>
                <w:b/>
                <w:u w:val="single"/>
              </w:rPr>
              <w:t xml:space="preserve"> DEADLINE</w:t>
            </w:r>
            <w:r w:rsidR="00C25CCC" w:rsidRPr="00177691">
              <w:rPr>
                <w:rFonts w:ascii="Arial" w:hAnsi="Arial" w:cs="Arial"/>
                <w:b/>
                <w:bCs/>
                <w:color w:val="373A3C"/>
                <w:u w:val="single"/>
                <w:shd w:val="clear" w:color="auto" w:fill="FBF7F5"/>
              </w:rPr>
              <w:t xml:space="preserve"> </w:t>
            </w:r>
            <w:r w:rsidR="00C25CCC" w:rsidRPr="00177691">
              <w:rPr>
                <w:rFonts w:ascii="Arial" w:eastAsia="Times New Roman" w:hAnsi="Arial" w:cs="Arial"/>
                <w:b/>
                <w:bCs/>
                <w:color w:val="373A3C"/>
                <w:u w:val="single"/>
                <w:lang w:val="en-GB" w:eastAsia="en-GB"/>
              </w:rPr>
              <w:t>1/</w:t>
            </w:r>
            <w:r w:rsidR="00C25CCC" w:rsidRPr="00177691">
              <w:rPr>
                <w:rFonts w:ascii="Arial" w:eastAsia="Times New Roman" w:hAnsi="Arial" w:cs="Arial"/>
                <w:b/>
                <w:bCs/>
                <w:color w:val="373A3C"/>
                <w:u w:val="single"/>
                <w:lang w:val="en-GB" w:eastAsia="en-GB"/>
              </w:rPr>
              <w:t>12/20 submitted to Moodle Forum</w:t>
            </w:r>
          </w:p>
          <w:p w14:paraId="5075F7D9" w14:textId="77777777" w:rsidR="00C25CCC" w:rsidRPr="00177691" w:rsidRDefault="00C25CCC" w:rsidP="00C25CCC">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lang w:val="en-GB" w:eastAsia="en-GB"/>
              </w:rPr>
              <w:t>Consider policy and strategy responses to promoting more sustainable communities, critically discuss the potential to safeguard the interests of future generations:</w:t>
            </w:r>
          </w:p>
          <w:p w14:paraId="58B216D3" w14:textId="77777777" w:rsidR="00C25CCC" w:rsidRPr="00177691" w:rsidRDefault="00C25CCC" w:rsidP="00C25CCC">
            <w:pPr>
              <w:numPr>
                <w:ilvl w:val="0"/>
                <w:numId w:val="19"/>
              </w:numPr>
              <w:shd w:val="clear" w:color="auto" w:fill="FFFFFF" w:themeFill="background1"/>
              <w:spacing w:before="100" w:beforeAutospacing="1" w:after="100" w:afterAutospacing="1"/>
              <w:rPr>
                <w:rFonts w:ascii="Arial" w:eastAsia="Times New Roman" w:hAnsi="Arial" w:cs="Arial"/>
                <w:lang w:val="en-GB" w:eastAsia="en-GB"/>
              </w:rPr>
            </w:pPr>
            <w:r w:rsidRPr="00177691">
              <w:rPr>
                <w:rFonts w:ascii="Arial" w:eastAsia="Times New Roman" w:hAnsi="Arial" w:cs="Arial"/>
                <w:lang w:val="en-GB" w:eastAsia="en-GB"/>
              </w:rPr>
              <w:t>You could consider relevant local national and  international policy perspectives that may be relevant to your country and work: (e.g. within Wales Well-being of Future Generations Act, ESDGC documents, within England Sustainable Communities Act 2007,  Internationally UN Sustainable development Goals).</w:t>
            </w:r>
          </w:p>
          <w:p w14:paraId="43227212" w14:textId="64D1965D" w:rsidR="00C25CCC" w:rsidRPr="00177691" w:rsidRDefault="00C25CCC" w:rsidP="00C25CCC">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lang w:val="en-GB" w:eastAsia="en-GB"/>
              </w:rPr>
              <w:t> </w:t>
            </w:r>
            <w:r w:rsidR="00384615" w:rsidRPr="00177691">
              <w:rPr>
                <w:rFonts w:ascii="Arial" w:eastAsia="Times New Roman" w:hAnsi="Arial" w:cs="Arial"/>
                <w:b/>
                <w:bCs/>
                <w:lang w:val="en-GB" w:eastAsia="en-GB"/>
              </w:rPr>
              <w:t>Additional resources to inform discussion:</w:t>
            </w:r>
          </w:p>
          <w:p w14:paraId="1B7EF914" w14:textId="77777777" w:rsidR="00C25CCC" w:rsidRPr="00177691" w:rsidRDefault="00C25CCC" w:rsidP="00C25CCC">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b/>
                <w:bCs/>
                <w:lang w:val="en-GB" w:eastAsia="en-GB"/>
              </w:rPr>
              <w:t>See lecture on Policy and Practice</w:t>
            </w:r>
          </w:p>
          <w:p w14:paraId="71263440" w14:textId="77777777" w:rsidR="00C25CCC" w:rsidRPr="00177691" w:rsidRDefault="00C25CCC" w:rsidP="00C25CCC">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b/>
                <w:bCs/>
                <w:lang w:val="en-GB" w:eastAsia="en-GB"/>
              </w:rPr>
              <w:t>Some useful documents:</w:t>
            </w:r>
          </w:p>
          <w:p w14:paraId="61AF8019" w14:textId="77777777" w:rsidR="00C25CCC" w:rsidRPr="00177691" w:rsidRDefault="00C25CCC" w:rsidP="00C25CCC">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lang w:val="en-GB" w:eastAsia="en-GB"/>
              </w:rPr>
              <w:t>HMSO, (2013) Sustainable Communities Act 2007: Update Report on First Invitation Proposals </w:t>
            </w:r>
            <w:hyperlink r:id="rId19" w:history="1">
              <w:r w:rsidRPr="00177691">
                <w:rPr>
                  <w:rFonts w:ascii="Arial" w:eastAsia="Times New Roman" w:hAnsi="Arial" w:cs="Arial"/>
                  <w:u w:val="single"/>
                  <w:lang w:val="en-GB" w:eastAsia="en-GB"/>
                </w:rPr>
                <w:t>https://assets.publishing.service.gov.uk/government/uploads/system/uploads/attachment_data/file/224540/Sustainable_Communities_Act_2007_update.pdf</w:t>
              </w:r>
            </w:hyperlink>
          </w:p>
          <w:p w14:paraId="24D21ADF" w14:textId="77777777" w:rsidR="00C25CCC" w:rsidRPr="00177691" w:rsidRDefault="00C25CCC" w:rsidP="00C25CCC">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lang w:val="en-GB" w:eastAsia="en-GB"/>
              </w:rPr>
              <w:t>HMSO (2005)  Sustainable Communities: People, Places and Prosperity A Five Year Plan from the Office of the Deputy Prime Minister </w:t>
            </w:r>
            <w:hyperlink r:id="rId20" w:history="1">
              <w:r w:rsidRPr="00177691">
                <w:rPr>
                  <w:rFonts w:ascii="Arial" w:eastAsia="Times New Roman" w:hAnsi="Arial" w:cs="Arial"/>
                  <w:u w:val="single"/>
                  <w:lang w:val="en-GB" w:eastAsia="en-GB"/>
                </w:rPr>
                <w:t>https://www.bipsolutions.com/docstore/pdf/9450.pdf</w:t>
              </w:r>
            </w:hyperlink>
          </w:p>
          <w:p w14:paraId="2B5DA40C" w14:textId="77777777" w:rsidR="00C25CCC" w:rsidRPr="00177691" w:rsidRDefault="00C25CCC" w:rsidP="00C25CCC">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lang w:val="en-GB" w:eastAsia="en-GB"/>
              </w:rPr>
              <w:t> </w:t>
            </w:r>
          </w:p>
          <w:p w14:paraId="426B1B54" w14:textId="77777777" w:rsidR="00C25CCC" w:rsidRPr="00177691" w:rsidRDefault="00C25CCC" w:rsidP="00C25CCC">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lang w:val="en-GB" w:eastAsia="en-GB"/>
              </w:rPr>
              <w:t>UNDP (2019)  </w:t>
            </w:r>
            <w:hyperlink r:id="rId21" w:history="1">
              <w:r w:rsidRPr="00177691">
                <w:rPr>
                  <w:rFonts w:ascii="Arial" w:eastAsia="Times New Roman" w:hAnsi="Arial" w:cs="Arial"/>
                  <w:u w:val="single"/>
                  <w:lang w:val="en-GB" w:eastAsia="en-GB"/>
                </w:rPr>
                <w:t>https://www.undp.org/content/undp/en/home/sustainable-development-goals.html</w:t>
              </w:r>
            </w:hyperlink>
          </w:p>
          <w:p w14:paraId="21E411E5" w14:textId="77777777" w:rsidR="00C25CCC" w:rsidRPr="00177691" w:rsidRDefault="00C25CCC" w:rsidP="00C25CCC">
            <w:pPr>
              <w:rPr>
                <w:rFonts w:ascii="Arial" w:eastAsia="Times New Roman" w:hAnsi="Arial" w:cs="Arial"/>
                <w:lang w:val="en-GB" w:eastAsia="en-GB"/>
              </w:rPr>
            </w:pPr>
            <w:r w:rsidRPr="00177691">
              <w:rPr>
                <w:rFonts w:ascii="Arial" w:eastAsia="Times New Roman" w:hAnsi="Arial" w:cs="Arial"/>
                <w:lang w:val="en-GB" w:eastAsia="en-GB"/>
              </w:rPr>
              <w:t>Howes,M, et</w:t>
            </w:r>
            <w:r w:rsidR="00AF5E22" w:rsidRPr="00177691">
              <w:rPr>
                <w:rFonts w:ascii="Arial" w:eastAsia="Times New Roman" w:hAnsi="Arial" w:cs="Arial"/>
                <w:lang w:val="en-GB" w:eastAsia="en-GB"/>
              </w:rPr>
              <w:t xml:space="preserve"> </w:t>
            </w:r>
            <w:r w:rsidRPr="00177691">
              <w:rPr>
                <w:rFonts w:ascii="Arial" w:eastAsia="Times New Roman" w:hAnsi="Arial" w:cs="Arial"/>
                <w:lang w:val="en-GB" w:eastAsia="en-GB"/>
              </w:rPr>
              <w:t>all (2017) Environmental Sustainability: A Case of Policy Implementation Failure? Sustainability 2017, 9, 165; doi:10.3390/su9020165</w:t>
            </w:r>
          </w:p>
          <w:p w14:paraId="24BE58C6" w14:textId="77777777" w:rsidR="00384615" w:rsidRPr="00177691" w:rsidRDefault="00384615" w:rsidP="00C25CCC">
            <w:pPr>
              <w:rPr>
                <w:rFonts w:ascii="Arial" w:eastAsia="Times New Roman" w:hAnsi="Arial" w:cs="Arial"/>
                <w:lang w:val="en-GB" w:eastAsia="en-GB"/>
              </w:rPr>
            </w:pPr>
          </w:p>
          <w:p w14:paraId="356066FE" w14:textId="77777777" w:rsidR="00384615" w:rsidRPr="00177691" w:rsidRDefault="00384615" w:rsidP="00384615">
            <w:pPr>
              <w:rPr>
                <w:rFonts w:ascii="Arial" w:hAnsi="Arial" w:cs="Arial"/>
                <w:b/>
              </w:rPr>
            </w:pPr>
            <w:r w:rsidRPr="00177691">
              <w:rPr>
                <w:rFonts w:ascii="Arial" w:hAnsi="Arial" w:cs="Arial"/>
              </w:rPr>
              <w:t>Remember to read around the topic and utilize references to support your view. You have 1000 words, you may want to make two contributions (maybe leave some words to contribute academically to another’s comments, however your word count is still 1000 words on total</w:t>
            </w:r>
            <w:r w:rsidRPr="00177691">
              <w:rPr>
                <w:rFonts w:ascii="Arial" w:hAnsi="Arial" w:cs="Arial"/>
                <w:b/>
              </w:rPr>
              <w:t xml:space="preserve">.  </w:t>
            </w:r>
          </w:p>
          <w:p w14:paraId="3443113E" w14:textId="3E115ACF" w:rsidR="00384615" w:rsidRPr="00177691" w:rsidRDefault="00384615" w:rsidP="00C25CCC">
            <w:pPr>
              <w:rPr>
                <w:rFonts w:ascii="Arial" w:hAnsi="Arial" w:cs="Arial"/>
              </w:rPr>
            </w:pPr>
            <w:r w:rsidRPr="00177691">
              <w:rPr>
                <w:rFonts w:ascii="Arial" w:hAnsi="Arial" w:cs="Arial"/>
                <w:b/>
              </w:rPr>
              <w:t xml:space="preserve">Guidance on how to contribute on the Moodle forum will be given in the first lecture. </w:t>
            </w:r>
          </w:p>
        </w:tc>
        <w:tc>
          <w:tcPr>
            <w:tcW w:w="2494" w:type="dxa"/>
          </w:tcPr>
          <w:p w14:paraId="0BF93FAF" w14:textId="77777777" w:rsidR="00C25CCC" w:rsidRPr="00177691" w:rsidRDefault="00C25CCC" w:rsidP="007332A5">
            <w:pPr>
              <w:tabs>
                <w:tab w:val="left" w:pos="1140"/>
              </w:tabs>
              <w:spacing w:before="100" w:beforeAutospacing="1" w:after="100" w:afterAutospacing="1"/>
              <w:rPr>
                <w:rFonts w:ascii="Arial" w:hAnsi="Arial" w:cs="Arial"/>
              </w:rPr>
            </w:pPr>
          </w:p>
        </w:tc>
      </w:tr>
    </w:tbl>
    <w:p w14:paraId="395A71E0" w14:textId="77777777" w:rsidR="00FE3740" w:rsidRPr="00893342" w:rsidRDefault="00FE3740" w:rsidP="00761DD9">
      <w:pPr>
        <w:shd w:val="clear" w:color="auto" w:fill="FBF7F5"/>
        <w:spacing w:before="100" w:beforeAutospacing="1" w:after="100" w:afterAutospacing="1"/>
        <w:rPr>
          <w:rFonts w:ascii="Arial" w:eastAsia="Times New Roman" w:hAnsi="Arial" w:cs="Arial"/>
          <w:color w:val="373A3C"/>
          <w:lang w:val="en-GB" w:eastAsia="en-GB"/>
        </w:rPr>
      </w:pPr>
    </w:p>
    <w:p w14:paraId="055AF409" w14:textId="55D71965" w:rsidR="00C25CCC" w:rsidRPr="00177691" w:rsidRDefault="006B46F4" w:rsidP="00C25CCC">
      <w:pPr>
        <w:shd w:val="clear" w:color="auto" w:fill="FBF7F5"/>
        <w:spacing w:before="100" w:beforeAutospacing="1" w:after="100" w:afterAutospacing="1"/>
        <w:rPr>
          <w:rFonts w:ascii="Arial" w:eastAsia="Times New Roman" w:hAnsi="Arial" w:cs="Arial"/>
          <w:color w:val="373A3C"/>
          <w:lang w:val="en-GB" w:eastAsia="en-GB"/>
        </w:rPr>
      </w:pPr>
      <w:r w:rsidRPr="00177691">
        <w:rPr>
          <w:rFonts w:ascii="Arial" w:hAnsi="Arial" w:cs="Arial"/>
          <w:b/>
          <w:u w:val="single"/>
        </w:rPr>
        <w:t xml:space="preserve">Direct Study 5 : </w:t>
      </w:r>
      <w:r w:rsidR="00C25CCC" w:rsidRPr="00177691">
        <w:rPr>
          <w:rFonts w:ascii="Arial" w:hAnsi="Arial" w:cs="Arial"/>
          <w:b/>
          <w:u w:val="single"/>
        </w:rPr>
        <w:t>ONLINE DISCUSSION 5</w:t>
      </w:r>
      <w:r w:rsidR="00C25CCC" w:rsidRPr="00177691">
        <w:rPr>
          <w:rFonts w:ascii="Arial" w:hAnsi="Arial" w:cs="Arial"/>
          <w:b/>
          <w:u w:val="single"/>
        </w:rPr>
        <w:t xml:space="preserve"> DEADLINE</w:t>
      </w:r>
      <w:r w:rsidR="00C25CCC" w:rsidRPr="00177691">
        <w:rPr>
          <w:rFonts w:ascii="Arial" w:hAnsi="Arial" w:cs="Arial"/>
          <w:b/>
          <w:bCs/>
          <w:color w:val="373A3C"/>
          <w:u w:val="single"/>
          <w:shd w:val="clear" w:color="auto" w:fill="FBF7F5"/>
        </w:rPr>
        <w:t xml:space="preserve"> </w:t>
      </w:r>
      <w:r w:rsidR="00C25CCC" w:rsidRPr="00177691">
        <w:rPr>
          <w:rFonts w:ascii="Arial" w:eastAsia="Times New Roman" w:hAnsi="Arial" w:cs="Arial"/>
          <w:b/>
          <w:bCs/>
          <w:color w:val="373A3C"/>
          <w:u w:val="single"/>
          <w:lang w:val="en-GB" w:eastAsia="en-GB"/>
        </w:rPr>
        <w:t xml:space="preserve">15/12/20  (All Contributions to Forums submitted to </w:t>
      </w:r>
      <w:r w:rsidR="00AF5E22" w:rsidRPr="00177691">
        <w:rPr>
          <w:rFonts w:ascii="Arial" w:eastAsia="Times New Roman" w:hAnsi="Arial" w:cs="Arial"/>
          <w:b/>
          <w:bCs/>
          <w:color w:val="373A3C"/>
          <w:u w:val="single"/>
          <w:lang w:val="en-GB" w:eastAsia="en-GB"/>
        </w:rPr>
        <w:t>Turn it in by this Date).</w:t>
      </w:r>
    </w:p>
    <w:p w14:paraId="2ADE8DA4" w14:textId="2473A447" w:rsidR="00C25CCC" w:rsidRPr="00177691" w:rsidRDefault="00AF5E22" w:rsidP="00C25CCC">
      <w:pPr>
        <w:shd w:val="clear" w:color="auto" w:fill="FBF7F5"/>
        <w:spacing w:before="100" w:beforeAutospacing="1" w:after="100" w:afterAutospacing="1"/>
        <w:rPr>
          <w:rFonts w:ascii="Arial" w:eastAsia="Times New Roman" w:hAnsi="Arial" w:cs="Arial"/>
          <w:color w:val="373A3C"/>
          <w:lang w:val="en-GB" w:eastAsia="en-GB"/>
        </w:rPr>
      </w:pPr>
      <w:r w:rsidRPr="00177691">
        <w:rPr>
          <w:rFonts w:ascii="Arial" w:eastAsia="Times New Roman" w:hAnsi="Arial" w:cs="Arial"/>
          <w:color w:val="373A3C"/>
          <w:lang w:val="en-GB" w:eastAsia="en-GB"/>
        </w:rPr>
        <w:t>Consider the role that y</w:t>
      </w:r>
      <w:r w:rsidR="00C25CCC" w:rsidRPr="00177691">
        <w:rPr>
          <w:rFonts w:ascii="Arial" w:eastAsia="Times New Roman" w:hAnsi="Arial" w:cs="Arial"/>
          <w:color w:val="373A3C"/>
          <w:lang w:val="en-GB" w:eastAsia="en-GB"/>
        </w:rPr>
        <w:t xml:space="preserve">outh work can play in promoting a more sustainable community with young people. You may like to consider the following to reflect upon: </w:t>
      </w:r>
    </w:p>
    <w:p w14:paraId="1CB8F478" w14:textId="231522D4" w:rsidR="00C25CCC" w:rsidRPr="00177691" w:rsidRDefault="00FE0C32" w:rsidP="00C25CCC">
      <w:pPr>
        <w:pStyle w:val="ListParagraph"/>
        <w:numPr>
          <w:ilvl w:val="1"/>
          <w:numId w:val="15"/>
        </w:numPr>
        <w:shd w:val="clear" w:color="auto" w:fill="FBF7F5"/>
        <w:spacing w:before="100" w:beforeAutospacing="1" w:after="100" w:afterAutospacing="1"/>
        <w:rPr>
          <w:rFonts w:ascii="Arial" w:eastAsia="Times New Roman" w:hAnsi="Arial" w:cs="Arial"/>
          <w:color w:val="373A3C"/>
          <w:lang w:val="en-GB" w:eastAsia="en-GB"/>
        </w:rPr>
      </w:pPr>
      <w:r w:rsidRPr="00177691">
        <w:rPr>
          <w:rFonts w:ascii="Arial" w:eastAsia="Times New Roman" w:hAnsi="Arial" w:cs="Arial"/>
          <w:color w:val="373A3C"/>
          <w:lang w:val="en-GB" w:eastAsia="en-GB"/>
        </w:rPr>
        <w:t xml:space="preserve">To what extent can ESDGC principles help to support working with young people within a youth work context </w:t>
      </w:r>
    </w:p>
    <w:p w14:paraId="7CE5D94E" w14:textId="18A59D7B" w:rsidR="00FE0C32" w:rsidRPr="00177691" w:rsidRDefault="00FE0C32" w:rsidP="00C25CCC">
      <w:pPr>
        <w:pStyle w:val="ListParagraph"/>
        <w:numPr>
          <w:ilvl w:val="1"/>
          <w:numId w:val="15"/>
        </w:numPr>
        <w:shd w:val="clear" w:color="auto" w:fill="FBF7F5"/>
        <w:spacing w:before="100" w:beforeAutospacing="1" w:after="100" w:afterAutospacing="1"/>
        <w:rPr>
          <w:rFonts w:ascii="Arial" w:eastAsia="Times New Roman" w:hAnsi="Arial" w:cs="Arial"/>
          <w:color w:val="373A3C"/>
          <w:lang w:val="en-GB" w:eastAsia="en-GB"/>
        </w:rPr>
      </w:pPr>
      <w:r w:rsidRPr="00177691">
        <w:rPr>
          <w:rFonts w:ascii="Arial" w:eastAsia="Times New Roman" w:hAnsi="Arial" w:cs="Arial"/>
          <w:color w:val="373A3C"/>
          <w:lang w:val="en-GB" w:eastAsia="en-GB"/>
        </w:rPr>
        <w:t xml:space="preserve">How can the principles and values of youth work contribute to enabling young people to have a voice and make a difference in promoting a more sustainable community? </w:t>
      </w:r>
    </w:p>
    <w:p w14:paraId="0C1CE559" w14:textId="77777777" w:rsidR="00384615" w:rsidRPr="00177691" w:rsidRDefault="00384615">
      <w:pPr>
        <w:rPr>
          <w:rFonts w:ascii="Arial" w:hAnsi="Arial" w:cs="Arial"/>
          <w:b/>
        </w:rPr>
      </w:pPr>
    </w:p>
    <w:p w14:paraId="43C7EC78" w14:textId="0E43354F" w:rsidR="00FE0C32" w:rsidRPr="00177691" w:rsidRDefault="00384615" w:rsidP="00384615">
      <w:pPr>
        <w:shd w:val="clear" w:color="auto" w:fill="FFFFFF" w:themeFill="background1"/>
        <w:spacing w:before="120" w:after="120"/>
        <w:rPr>
          <w:rFonts w:ascii="Arial" w:eastAsia="Times New Roman" w:hAnsi="Arial" w:cs="Arial"/>
          <w:lang w:val="en-GB" w:eastAsia="en-GB"/>
        </w:rPr>
      </w:pPr>
      <w:r w:rsidRPr="00177691">
        <w:rPr>
          <w:rFonts w:ascii="Arial" w:eastAsia="Times New Roman" w:hAnsi="Arial" w:cs="Arial"/>
          <w:b/>
          <w:bCs/>
          <w:lang w:val="en-GB" w:eastAsia="en-GB"/>
        </w:rPr>
        <w:t>Additional resources to inform discussion:</w:t>
      </w:r>
      <w:r w:rsidR="00FE0C32" w:rsidRPr="00177691">
        <w:rPr>
          <w:rFonts w:ascii="Arial" w:hAnsi="Arial" w:cs="Arial"/>
          <w:b/>
        </w:rPr>
        <w:t xml:space="preserve">Useful Resources are available on Moodle including </w:t>
      </w:r>
      <w:r w:rsidR="00AF5E22" w:rsidRPr="00177691">
        <w:rPr>
          <w:rFonts w:ascii="Arial" w:hAnsi="Arial" w:cs="Arial"/>
          <w:b/>
        </w:rPr>
        <w:t xml:space="preserve">: </w:t>
      </w:r>
    </w:p>
    <w:p w14:paraId="3B14E620" w14:textId="77777777" w:rsidR="00AF5E22" w:rsidRPr="00177691" w:rsidRDefault="00AF5E22" w:rsidP="00FE0C32">
      <w:pPr>
        <w:rPr>
          <w:rFonts w:ascii="Arial" w:hAnsi="Arial" w:cs="Arial"/>
        </w:rPr>
      </w:pPr>
    </w:p>
    <w:p w14:paraId="28375150" w14:textId="1FA9404F" w:rsidR="00FE0C32" w:rsidRPr="00177691" w:rsidRDefault="00FE0C32" w:rsidP="00FE0C32">
      <w:pPr>
        <w:rPr>
          <w:rFonts w:ascii="Arial" w:hAnsi="Arial" w:cs="Arial"/>
          <w:i/>
        </w:rPr>
      </w:pPr>
      <w:r w:rsidRPr="00177691">
        <w:rPr>
          <w:rFonts w:ascii="Arial" w:hAnsi="Arial" w:cs="Arial"/>
        </w:rPr>
        <w:t xml:space="preserve">Youth Work in Wales Review Group, January </w:t>
      </w:r>
      <w:r w:rsidRPr="00177691">
        <w:rPr>
          <w:rFonts w:ascii="Arial" w:hAnsi="Arial" w:cs="Arial"/>
        </w:rPr>
        <w:t>(</w:t>
      </w:r>
      <w:r w:rsidRPr="00177691">
        <w:rPr>
          <w:rFonts w:ascii="Arial" w:hAnsi="Arial" w:cs="Arial"/>
        </w:rPr>
        <w:t>2013</w:t>
      </w:r>
      <w:r w:rsidRPr="00177691">
        <w:rPr>
          <w:rFonts w:ascii="Arial" w:hAnsi="Arial" w:cs="Arial"/>
        </w:rPr>
        <w:t xml:space="preserve">) </w:t>
      </w:r>
      <w:r w:rsidRPr="00177691">
        <w:rPr>
          <w:rFonts w:ascii="Arial" w:hAnsi="Arial" w:cs="Arial"/>
          <w:i/>
        </w:rPr>
        <w:t xml:space="preserve">Principles and Purposes Of Youth Work in Wales. </w:t>
      </w:r>
    </w:p>
    <w:p w14:paraId="12709F71" w14:textId="77777777" w:rsidR="00FE0C32" w:rsidRPr="00177691" w:rsidRDefault="00FE0C32" w:rsidP="00FE0C32">
      <w:pPr>
        <w:rPr>
          <w:rFonts w:ascii="Arial" w:hAnsi="Arial" w:cs="Arial"/>
        </w:rPr>
      </w:pPr>
    </w:p>
    <w:p w14:paraId="277D931F" w14:textId="761F4525" w:rsidR="00FE0C32" w:rsidRPr="00177691" w:rsidRDefault="00FE0C32" w:rsidP="00FE0C32">
      <w:pPr>
        <w:rPr>
          <w:rFonts w:ascii="Arial" w:hAnsi="Arial" w:cs="Arial"/>
        </w:rPr>
      </w:pPr>
      <w:r w:rsidRPr="00177691">
        <w:rPr>
          <w:rFonts w:ascii="Arial" w:hAnsi="Arial" w:cs="Arial"/>
        </w:rPr>
        <w:t>Welsh Government,</w:t>
      </w:r>
      <w:r w:rsidRPr="00177691">
        <w:rPr>
          <w:rFonts w:ascii="Arial" w:hAnsi="Arial" w:cs="Arial"/>
        </w:rPr>
        <w:t xml:space="preserve"> </w:t>
      </w:r>
      <w:r w:rsidRPr="00177691">
        <w:rPr>
          <w:rFonts w:ascii="Arial" w:hAnsi="Arial" w:cs="Arial"/>
        </w:rPr>
        <w:t>(2008</w:t>
      </w:r>
      <w:r w:rsidR="00AF5E22" w:rsidRPr="00177691">
        <w:rPr>
          <w:rFonts w:ascii="Arial" w:hAnsi="Arial" w:cs="Arial"/>
        </w:rPr>
        <w:t xml:space="preserve">) </w:t>
      </w:r>
      <w:r w:rsidR="00AF5E22" w:rsidRPr="00177691">
        <w:rPr>
          <w:rFonts w:ascii="Arial" w:hAnsi="Arial" w:cs="Arial"/>
          <w:i/>
        </w:rPr>
        <w:t>Education</w:t>
      </w:r>
      <w:r w:rsidRPr="00177691">
        <w:rPr>
          <w:rFonts w:ascii="Arial" w:hAnsi="Arial" w:cs="Arial"/>
          <w:i/>
        </w:rPr>
        <w:t xml:space="preserve"> for Sustainable Development and Global Citizenship A Common Understanding for the Youth Work Sector</w:t>
      </w:r>
      <w:r w:rsidRPr="00177691">
        <w:rPr>
          <w:rFonts w:ascii="Arial" w:hAnsi="Arial" w:cs="Arial"/>
        </w:rPr>
        <w:t xml:space="preserve"> </w:t>
      </w:r>
    </w:p>
    <w:p w14:paraId="19CD84EA" w14:textId="77777777" w:rsidR="00FE0C32" w:rsidRPr="00177691" w:rsidRDefault="00FE0C32" w:rsidP="00FE0C32">
      <w:pPr>
        <w:rPr>
          <w:rFonts w:ascii="Arial" w:hAnsi="Arial" w:cs="Arial"/>
        </w:rPr>
      </w:pPr>
    </w:p>
    <w:p w14:paraId="0B558236" w14:textId="4EE732DD" w:rsidR="006954AF" w:rsidRPr="00177691" w:rsidRDefault="00FE0C32" w:rsidP="00FE0C32">
      <w:pPr>
        <w:rPr>
          <w:rFonts w:ascii="Arial" w:hAnsi="Arial" w:cs="Arial"/>
          <w:i/>
        </w:rPr>
      </w:pPr>
      <w:r w:rsidRPr="00177691">
        <w:rPr>
          <w:rFonts w:ascii="Arial" w:hAnsi="Arial" w:cs="Arial"/>
        </w:rPr>
        <w:t xml:space="preserve">Council of Europe and European Commission, </w:t>
      </w:r>
      <w:r w:rsidR="00AF5E22" w:rsidRPr="00177691">
        <w:rPr>
          <w:rFonts w:ascii="Arial" w:hAnsi="Arial" w:cs="Arial"/>
        </w:rPr>
        <w:t>(</w:t>
      </w:r>
      <w:r w:rsidRPr="00177691">
        <w:rPr>
          <w:rFonts w:ascii="Arial" w:hAnsi="Arial" w:cs="Arial"/>
        </w:rPr>
        <w:t>June 2018</w:t>
      </w:r>
      <w:r w:rsidR="00AF5E22" w:rsidRPr="00177691">
        <w:rPr>
          <w:rFonts w:ascii="Arial" w:hAnsi="Arial" w:cs="Arial"/>
        </w:rPr>
        <w:t xml:space="preserve">) </w:t>
      </w:r>
      <w:r w:rsidRPr="00177691">
        <w:rPr>
          <w:rFonts w:ascii="Arial" w:hAnsi="Arial" w:cs="Arial"/>
          <w:i/>
        </w:rPr>
        <w:t xml:space="preserve">Sustainability and Youth Work Tool Kit </w:t>
      </w:r>
    </w:p>
    <w:p w14:paraId="0E196D2B" w14:textId="3AD57F5B" w:rsidR="006954AF" w:rsidRPr="00177691" w:rsidRDefault="006954AF" w:rsidP="00FE0C32">
      <w:pPr>
        <w:rPr>
          <w:rFonts w:ascii="Arial" w:hAnsi="Arial" w:cs="Arial"/>
        </w:rPr>
      </w:pPr>
    </w:p>
    <w:p w14:paraId="73243187" w14:textId="77777777" w:rsidR="00384615" w:rsidRPr="00177691" w:rsidRDefault="00384615" w:rsidP="00384615">
      <w:pPr>
        <w:rPr>
          <w:rFonts w:ascii="Arial" w:hAnsi="Arial" w:cs="Arial"/>
          <w:b/>
        </w:rPr>
      </w:pPr>
      <w:r w:rsidRPr="00177691">
        <w:rPr>
          <w:rFonts w:ascii="Arial" w:hAnsi="Arial" w:cs="Arial"/>
        </w:rPr>
        <w:t>Remember to read around the topic and utilize references to support your view. You have 1000 words, you may want to make two contributions (maybe leave some words to contribute academically to another’s comments, however your word count is still 1000 words on total</w:t>
      </w:r>
      <w:r w:rsidRPr="00177691">
        <w:rPr>
          <w:rFonts w:ascii="Arial" w:hAnsi="Arial" w:cs="Arial"/>
          <w:b/>
        </w:rPr>
        <w:t xml:space="preserve">.  </w:t>
      </w:r>
    </w:p>
    <w:p w14:paraId="4E8CF0F1" w14:textId="77777777" w:rsidR="00384615" w:rsidRPr="00177691" w:rsidRDefault="00384615" w:rsidP="00384615">
      <w:pPr>
        <w:rPr>
          <w:rFonts w:ascii="Arial" w:hAnsi="Arial" w:cs="Arial"/>
        </w:rPr>
      </w:pPr>
      <w:r w:rsidRPr="00177691">
        <w:rPr>
          <w:rFonts w:ascii="Arial" w:hAnsi="Arial" w:cs="Arial"/>
          <w:b/>
        </w:rPr>
        <w:t xml:space="preserve">Guidance on how to contribute on the Moodle forum will be given in the first lecture. </w:t>
      </w:r>
    </w:p>
    <w:p w14:paraId="2B839CD4" w14:textId="77777777" w:rsidR="00384615" w:rsidRPr="00177691" w:rsidRDefault="00384615" w:rsidP="00FE0C32">
      <w:pPr>
        <w:rPr>
          <w:rFonts w:ascii="Arial" w:hAnsi="Arial" w:cs="Arial"/>
        </w:rPr>
      </w:pPr>
    </w:p>
    <w:sectPr w:rsidR="00384615" w:rsidRPr="00177691" w:rsidSect="00D477AC">
      <w:head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A18428" w14:textId="77777777" w:rsidR="00565A54" w:rsidRDefault="00565A54" w:rsidP="00761DD9">
      <w:r>
        <w:separator/>
      </w:r>
    </w:p>
  </w:endnote>
  <w:endnote w:type="continuationSeparator" w:id="0">
    <w:p w14:paraId="59E0AED7" w14:textId="77777777" w:rsidR="00565A54" w:rsidRDefault="00565A54" w:rsidP="00761D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3E4F17" w14:textId="77777777" w:rsidR="00565A54" w:rsidRDefault="00565A54" w:rsidP="00761DD9">
      <w:r>
        <w:separator/>
      </w:r>
    </w:p>
  </w:footnote>
  <w:footnote w:type="continuationSeparator" w:id="0">
    <w:p w14:paraId="533A2FE1" w14:textId="77777777" w:rsidR="00565A54" w:rsidRDefault="00565A54" w:rsidP="00761D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8381352"/>
      <w:docPartObj>
        <w:docPartGallery w:val="Page Numbers (Top of Page)"/>
        <w:docPartUnique/>
      </w:docPartObj>
    </w:sdtPr>
    <w:sdtContent>
      <w:p w14:paraId="2D00B642" w14:textId="4071D5E3" w:rsidR="00785D10" w:rsidRDefault="00785D10">
        <w:pPr>
          <w:pStyle w:val="Header"/>
        </w:pPr>
        <w:r>
          <w:t xml:space="preserve">Page </w:t>
        </w:r>
        <w:r>
          <w:rPr>
            <w:b/>
            <w:bCs/>
          </w:rPr>
          <w:fldChar w:fldCharType="begin"/>
        </w:r>
        <w:r>
          <w:rPr>
            <w:b/>
            <w:bCs/>
          </w:rPr>
          <w:instrText xml:space="preserve"> PAGE </w:instrText>
        </w:r>
        <w:r>
          <w:rPr>
            <w:b/>
            <w:bCs/>
          </w:rPr>
          <w:fldChar w:fldCharType="separate"/>
        </w:r>
        <w:r w:rsidR="00565A54">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565A54">
          <w:rPr>
            <w:b/>
            <w:bCs/>
            <w:noProof/>
          </w:rPr>
          <w:t>1</w:t>
        </w:r>
        <w:r>
          <w:rPr>
            <w:b/>
            <w:bCs/>
          </w:rPr>
          <w:fldChar w:fldCharType="end"/>
        </w:r>
      </w:p>
    </w:sdtContent>
  </w:sdt>
  <w:p w14:paraId="68F3C627" w14:textId="77777777" w:rsidR="00785D10" w:rsidRDefault="00785D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86CDC"/>
    <w:multiLevelType w:val="hybridMultilevel"/>
    <w:tmpl w:val="A410981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AD16FF"/>
    <w:multiLevelType w:val="hybridMultilevel"/>
    <w:tmpl w:val="C68EAA36"/>
    <w:lvl w:ilvl="0" w:tplc="80444222">
      <w:start w:val="1"/>
      <w:numFmt w:val="decimal"/>
      <w:lvlText w:val="%1."/>
      <w:lvlJc w:val="left"/>
      <w:pPr>
        <w:ind w:left="720" w:hanging="360"/>
      </w:pPr>
      <w:rPr>
        <w:rFonts w:asciiTheme="minorHAnsi" w:eastAsiaTheme="minorHAnsi" w:hAnsiTheme="minorHAnsi" w:cstheme="minorBidi"/>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CD7883"/>
    <w:multiLevelType w:val="multilevel"/>
    <w:tmpl w:val="23B2E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C7005D"/>
    <w:multiLevelType w:val="multilevel"/>
    <w:tmpl w:val="306E7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360772"/>
    <w:multiLevelType w:val="multilevel"/>
    <w:tmpl w:val="B980D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E334D4"/>
    <w:multiLevelType w:val="multilevel"/>
    <w:tmpl w:val="23B2E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20647F"/>
    <w:multiLevelType w:val="hybridMultilevel"/>
    <w:tmpl w:val="247E8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4C4E33"/>
    <w:multiLevelType w:val="hybridMultilevel"/>
    <w:tmpl w:val="A006A8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2C5681"/>
    <w:multiLevelType w:val="hybridMultilevel"/>
    <w:tmpl w:val="20D8615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EE79C2"/>
    <w:multiLevelType w:val="multilevel"/>
    <w:tmpl w:val="23B2E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464672"/>
    <w:multiLevelType w:val="hybridMultilevel"/>
    <w:tmpl w:val="6CEAA664"/>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AD7520"/>
    <w:multiLevelType w:val="multilevel"/>
    <w:tmpl w:val="6032E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EC33AA9"/>
    <w:multiLevelType w:val="multilevel"/>
    <w:tmpl w:val="2BA02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3D35E3E"/>
    <w:multiLevelType w:val="hybridMultilevel"/>
    <w:tmpl w:val="572A51C4"/>
    <w:lvl w:ilvl="0" w:tplc="3A5E93C4">
      <w:start w:val="1"/>
      <w:numFmt w:val="bullet"/>
      <w:lvlText w:val="•"/>
      <w:lvlJc w:val="left"/>
      <w:pPr>
        <w:tabs>
          <w:tab w:val="num" w:pos="720"/>
        </w:tabs>
        <w:ind w:left="720" w:hanging="360"/>
      </w:pPr>
      <w:rPr>
        <w:rFonts w:ascii="Arial" w:hAnsi="Arial" w:hint="default"/>
      </w:rPr>
    </w:lvl>
    <w:lvl w:ilvl="1" w:tplc="72907846" w:tentative="1">
      <w:start w:val="1"/>
      <w:numFmt w:val="bullet"/>
      <w:lvlText w:val="•"/>
      <w:lvlJc w:val="left"/>
      <w:pPr>
        <w:tabs>
          <w:tab w:val="num" w:pos="1440"/>
        </w:tabs>
        <w:ind w:left="1440" w:hanging="360"/>
      </w:pPr>
      <w:rPr>
        <w:rFonts w:ascii="Arial" w:hAnsi="Arial" w:hint="default"/>
      </w:rPr>
    </w:lvl>
    <w:lvl w:ilvl="2" w:tplc="B0CE5880" w:tentative="1">
      <w:start w:val="1"/>
      <w:numFmt w:val="bullet"/>
      <w:lvlText w:val="•"/>
      <w:lvlJc w:val="left"/>
      <w:pPr>
        <w:tabs>
          <w:tab w:val="num" w:pos="2160"/>
        </w:tabs>
        <w:ind w:left="2160" w:hanging="360"/>
      </w:pPr>
      <w:rPr>
        <w:rFonts w:ascii="Arial" w:hAnsi="Arial" w:hint="default"/>
      </w:rPr>
    </w:lvl>
    <w:lvl w:ilvl="3" w:tplc="ABAC6F10" w:tentative="1">
      <w:start w:val="1"/>
      <w:numFmt w:val="bullet"/>
      <w:lvlText w:val="•"/>
      <w:lvlJc w:val="left"/>
      <w:pPr>
        <w:tabs>
          <w:tab w:val="num" w:pos="2880"/>
        </w:tabs>
        <w:ind w:left="2880" w:hanging="360"/>
      </w:pPr>
      <w:rPr>
        <w:rFonts w:ascii="Arial" w:hAnsi="Arial" w:hint="default"/>
      </w:rPr>
    </w:lvl>
    <w:lvl w:ilvl="4" w:tplc="40569482" w:tentative="1">
      <w:start w:val="1"/>
      <w:numFmt w:val="bullet"/>
      <w:lvlText w:val="•"/>
      <w:lvlJc w:val="left"/>
      <w:pPr>
        <w:tabs>
          <w:tab w:val="num" w:pos="3600"/>
        </w:tabs>
        <w:ind w:left="3600" w:hanging="360"/>
      </w:pPr>
      <w:rPr>
        <w:rFonts w:ascii="Arial" w:hAnsi="Arial" w:hint="default"/>
      </w:rPr>
    </w:lvl>
    <w:lvl w:ilvl="5" w:tplc="B5481E36" w:tentative="1">
      <w:start w:val="1"/>
      <w:numFmt w:val="bullet"/>
      <w:lvlText w:val="•"/>
      <w:lvlJc w:val="left"/>
      <w:pPr>
        <w:tabs>
          <w:tab w:val="num" w:pos="4320"/>
        </w:tabs>
        <w:ind w:left="4320" w:hanging="360"/>
      </w:pPr>
      <w:rPr>
        <w:rFonts w:ascii="Arial" w:hAnsi="Arial" w:hint="default"/>
      </w:rPr>
    </w:lvl>
    <w:lvl w:ilvl="6" w:tplc="3F2874B4" w:tentative="1">
      <w:start w:val="1"/>
      <w:numFmt w:val="bullet"/>
      <w:lvlText w:val="•"/>
      <w:lvlJc w:val="left"/>
      <w:pPr>
        <w:tabs>
          <w:tab w:val="num" w:pos="5040"/>
        </w:tabs>
        <w:ind w:left="5040" w:hanging="360"/>
      </w:pPr>
      <w:rPr>
        <w:rFonts w:ascii="Arial" w:hAnsi="Arial" w:hint="default"/>
      </w:rPr>
    </w:lvl>
    <w:lvl w:ilvl="7" w:tplc="A30A62F6" w:tentative="1">
      <w:start w:val="1"/>
      <w:numFmt w:val="bullet"/>
      <w:lvlText w:val="•"/>
      <w:lvlJc w:val="left"/>
      <w:pPr>
        <w:tabs>
          <w:tab w:val="num" w:pos="5760"/>
        </w:tabs>
        <w:ind w:left="5760" w:hanging="360"/>
      </w:pPr>
      <w:rPr>
        <w:rFonts w:ascii="Arial" w:hAnsi="Arial" w:hint="default"/>
      </w:rPr>
    </w:lvl>
    <w:lvl w:ilvl="8" w:tplc="F9B6709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5107029"/>
    <w:multiLevelType w:val="multilevel"/>
    <w:tmpl w:val="23B2E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62F67D1"/>
    <w:multiLevelType w:val="hybridMultilevel"/>
    <w:tmpl w:val="876CA59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74114D"/>
    <w:multiLevelType w:val="multilevel"/>
    <w:tmpl w:val="B456B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B264FC9"/>
    <w:multiLevelType w:val="hybridMultilevel"/>
    <w:tmpl w:val="37E6E46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C91D58"/>
    <w:multiLevelType w:val="hybridMultilevel"/>
    <w:tmpl w:val="5B46DE6C"/>
    <w:lvl w:ilvl="0" w:tplc="0409000F">
      <w:start w:val="1"/>
      <w:numFmt w:val="decimal"/>
      <w:lvlText w:val="%1."/>
      <w:lvlJc w:val="left"/>
      <w:pPr>
        <w:ind w:left="927" w:hanging="360"/>
      </w:pPr>
      <w:rPr>
        <w:rFonts w:hint="default"/>
      </w:rPr>
    </w:lvl>
    <w:lvl w:ilvl="1" w:tplc="04090019">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19" w15:restartNumberingAfterBreak="0">
    <w:nsid w:val="3D6E5FB5"/>
    <w:multiLevelType w:val="hybridMultilevel"/>
    <w:tmpl w:val="B6B82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2E771F"/>
    <w:multiLevelType w:val="hybridMultilevel"/>
    <w:tmpl w:val="837C966E"/>
    <w:lvl w:ilvl="0" w:tplc="80444222">
      <w:start w:val="1"/>
      <w:numFmt w:val="decimal"/>
      <w:lvlText w:val="%1."/>
      <w:lvlJc w:val="left"/>
      <w:pPr>
        <w:ind w:left="1080" w:hanging="360"/>
      </w:pPr>
      <w:rPr>
        <w:rFonts w:asciiTheme="minorHAnsi" w:eastAsiaTheme="minorHAnsi" w:hAnsiTheme="minorHAnsi" w:cstheme="minorBidi"/>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3955AF4"/>
    <w:multiLevelType w:val="multilevel"/>
    <w:tmpl w:val="23B2E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EE4179"/>
    <w:multiLevelType w:val="hybridMultilevel"/>
    <w:tmpl w:val="5B46DE6C"/>
    <w:lvl w:ilvl="0" w:tplc="0409000F">
      <w:start w:val="1"/>
      <w:numFmt w:val="decimal"/>
      <w:lvlText w:val="%1."/>
      <w:lvlJc w:val="left"/>
      <w:pPr>
        <w:ind w:left="927" w:hanging="360"/>
      </w:pPr>
      <w:rPr>
        <w:rFonts w:hint="default"/>
      </w:rPr>
    </w:lvl>
    <w:lvl w:ilvl="1" w:tplc="04090019">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23" w15:restartNumberingAfterBreak="0">
    <w:nsid w:val="59073C07"/>
    <w:multiLevelType w:val="multilevel"/>
    <w:tmpl w:val="2D66F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B4B2660"/>
    <w:multiLevelType w:val="multilevel"/>
    <w:tmpl w:val="23B2E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1844103"/>
    <w:multiLevelType w:val="multilevel"/>
    <w:tmpl w:val="8AB4A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21916C6"/>
    <w:multiLevelType w:val="hybridMultilevel"/>
    <w:tmpl w:val="5B46DE6C"/>
    <w:lvl w:ilvl="0" w:tplc="0409000F">
      <w:start w:val="1"/>
      <w:numFmt w:val="decimal"/>
      <w:lvlText w:val="%1."/>
      <w:lvlJc w:val="left"/>
      <w:pPr>
        <w:ind w:left="927" w:hanging="360"/>
      </w:pPr>
      <w:rPr>
        <w:rFonts w:hint="default"/>
      </w:rPr>
    </w:lvl>
    <w:lvl w:ilvl="1" w:tplc="04090019">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27" w15:restartNumberingAfterBreak="0">
    <w:nsid w:val="73037A9C"/>
    <w:multiLevelType w:val="multilevel"/>
    <w:tmpl w:val="23B2E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37D511A"/>
    <w:multiLevelType w:val="multilevel"/>
    <w:tmpl w:val="23B2E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4BB705B"/>
    <w:multiLevelType w:val="multilevel"/>
    <w:tmpl w:val="48CAF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6322D47"/>
    <w:multiLevelType w:val="multilevel"/>
    <w:tmpl w:val="23B2E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77813EE"/>
    <w:multiLevelType w:val="hybridMultilevel"/>
    <w:tmpl w:val="6EBEDB96"/>
    <w:lvl w:ilvl="0" w:tplc="BBECD1AA">
      <w:start w:val="1"/>
      <w:numFmt w:val="bullet"/>
      <w:lvlText w:val=""/>
      <w:lvlJc w:val="left"/>
      <w:pPr>
        <w:tabs>
          <w:tab w:val="num" w:pos="720"/>
        </w:tabs>
        <w:ind w:left="720" w:hanging="360"/>
      </w:pPr>
      <w:rPr>
        <w:rFonts w:ascii="Wingdings 3" w:hAnsi="Wingdings 3" w:hint="default"/>
      </w:rPr>
    </w:lvl>
    <w:lvl w:ilvl="1" w:tplc="17A2EF98" w:tentative="1">
      <w:start w:val="1"/>
      <w:numFmt w:val="bullet"/>
      <w:lvlText w:val=""/>
      <w:lvlJc w:val="left"/>
      <w:pPr>
        <w:tabs>
          <w:tab w:val="num" w:pos="1440"/>
        </w:tabs>
        <w:ind w:left="1440" w:hanging="360"/>
      </w:pPr>
      <w:rPr>
        <w:rFonts w:ascii="Wingdings 3" w:hAnsi="Wingdings 3" w:hint="default"/>
      </w:rPr>
    </w:lvl>
    <w:lvl w:ilvl="2" w:tplc="3EC20964" w:tentative="1">
      <w:start w:val="1"/>
      <w:numFmt w:val="bullet"/>
      <w:lvlText w:val=""/>
      <w:lvlJc w:val="left"/>
      <w:pPr>
        <w:tabs>
          <w:tab w:val="num" w:pos="2160"/>
        </w:tabs>
        <w:ind w:left="2160" w:hanging="360"/>
      </w:pPr>
      <w:rPr>
        <w:rFonts w:ascii="Wingdings 3" w:hAnsi="Wingdings 3" w:hint="default"/>
      </w:rPr>
    </w:lvl>
    <w:lvl w:ilvl="3" w:tplc="B0A06F82" w:tentative="1">
      <w:start w:val="1"/>
      <w:numFmt w:val="bullet"/>
      <w:lvlText w:val=""/>
      <w:lvlJc w:val="left"/>
      <w:pPr>
        <w:tabs>
          <w:tab w:val="num" w:pos="2880"/>
        </w:tabs>
        <w:ind w:left="2880" w:hanging="360"/>
      </w:pPr>
      <w:rPr>
        <w:rFonts w:ascii="Wingdings 3" w:hAnsi="Wingdings 3" w:hint="default"/>
      </w:rPr>
    </w:lvl>
    <w:lvl w:ilvl="4" w:tplc="264A2A34" w:tentative="1">
      <w:start w:val="1"/>
      <w:numFmt w:val="bullet"/>
      <w:lvlText w:val=""/>
      <w:lvlJc w:val="left"/>
      <w:pPr>
        <w:tabs>
          <w:tab w:val="num" w:pos="3600"/>
        </w:tabs>
        <w:ind w:left="3600" w:hanging="360"/>
      </w:pPr>
      <w:rPr>
        <w:rFonts w:ascii="Wingdings 3" w:hAnsi="Wingdings 3" w:hint="default"/>
      </w:rPr>
    </w:lvl>
    <w:lvl w:ilvl="5" w:tplc="7C0E8878" w:tentative="1">
      <w:start w:val="1"/>
      <w:numFmt w:val="bullet"/>
      <w:lvlText w:val=""/>
      <w:lvlJc w:val="left"/>
      <w:pPr>
        <w:tabs>
          <w:tab w:val="num" w:pos="4320"/>
        </w:tabs>
        <w:ind w:left="4320" w:hanging="360"/>
      </w:pPr>
      <w:rPr>
        <w:rFonts w:ascii="Wingdings 3" w:hAnsi="Wingdings 3" w:hint="default"/>
      </w:rPr>
    </w:lvl>
    <w:lvl w:ilvl="6" w:tplc="EA321106" w:tentative="1">
      <w:start w:val="1"/>
      <w:numFmt w:val="bullet"/>
      <w:lvlText w:val=""/>
      <w:lvlJc w:val="left"/>
      <w:pPr>
        <w:tabs>
          <w:tab w:val="num" w:pos="5040"/>
        </w:tabs>
        <w:ind w:left="5040" w:hanging="360"/>
      </w:pPr>
      <w:rPr>
        <w:rFonts w:ascii="Wingdings 3" w:hAnsi="Wingdings 3" w:hint="default"/>
      </w:rPr>
    </w:lvl>
    <w:lvl w:ilvl="7" w:tplc="85EA0090" w:tentative="1">
      <w:start w:val="1"/>
      <w:numFmt w:val="bullet"/>
      <w:lvlText w:val=""/>
      <w:lvlJc w:val="left"/>
      <w:pPr>
        <w:tabs>
          <w:tab w:val="num" w:pos="5760"/>
        </w:tabs>
        <w:ind w:left="5760" w:hanging="360"/>
      </w:pPr>
      <w:rPr>
        <w:rFonts w:ascii="Wingdings 3" w:hAnsi="Wingdings 3" w:hint="default"/>
      </w:rPr>
    </w:lvl>
    <w:lvl w:ilvl="8" w:tplc="E2743006"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7DBB3ECC"/>
    <w:multiLevelType w:val="multilevel"/>
    <w:tmpl w:val="D0E8D2E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ED2213C"/>
    <w:multiLevelType w:val="multilevel"/>
    <w:tmpl w:val="23B2E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2"/>
  </w:num>
  <w:num w:numId="2">
    <w:abstractNumId w:val="1"/>
  </w:num>
  <w:num w:numId="3">
    <w:abstractNumId w:val="31"/>
  </w:num>
  <w:num w:numId="4">
    <w:abstractNumId w:val="20"/>
  </w:num>
  <w:num w:numId="5">
    <w:abstractNumId w:val="8"/>
  </w:num>
  <w:num w:numId="6">
    <w:abstractNumId w:val="29"/>
  </w:num>
  <w:num w:numId="7">
    <w:abstractNumId w:val="15"/>
  </w:num>
  <w:num w:numId="8">
    <w:abstractNumId w:val="13"/>
  </w:num>
  <w:num w:numId="9">
    <w:abstractNumId w:val="17"/>
  </w:num>
  <w:num w:numId="10">
    <w:abstractNumId w:val="0"/>
  </w:num>
  <w:num w:numId="11">
    <w:abstractNumId w:val="3"/>
  </w:num>
  <w:num w:numId="12">
    <w:abstractNumId w:val="25"/>
  </w:num>
  <w:num w:numId="13">
    <w:abstractNumId w:val="23"/>
  </w:num>
  <w:num w:numId="14">
    <w:abstractNumId w:val="16"/>
  </w:num>
  <w:num w:numId="15">
    <w:abstractNumId w:val="32"/>
  </w:num>
  <w:num w:numId="16">
    <w:abstractNumId w:val="11"/>
  </w:num>
  <w:num w:numId="17">
    <w:abstractNumId w:val="10"/>
  </w:num>
  <w:num w:numId="18">
    <w:abstractNumId w:val="4"/>
  </w:num>
  <w:num w:numId="19">
    <w:abstractNumId w:val="12"/>
  </w:num>
  <w:num w:numId="20">
    <w:abstractNumId w:val="7"/>
  </w:num>
  <w:num w:numId="21">
    <w:abstractNumId w:val="2"/>
  </w:num>
  <w:num w:numId="22">
    <w:abstractNumId w:val="26"/>
  </w:num>
  <w:num w:numId="23">
    <w:abstractNumId w:val="18"/>
  </w:num>
  <w:num w:numId="24">
    <w:abstractNumId w:val="14"/>
  </w:num>
  <w:num w:numId="25">
    <w:abstractNumId w:val="30"/>
  </w:num>
  <w:num w:numId="26">
    <w:abstractNumId w:val="5"/>
  </w:num>
  <w:num w:numId="27">
    <w:abstractNumId w:val="28"/>
  </w:num>
  <w:num w:numId="28">
    <w:abstractNumId w:val="33"/>
  </w:num>
  <w:num w:numId="29">
    <w:abstractNumId w:val="9"/>
  </w:num>
  <w:num w:numId="30">
    <w:abstractNumId w:val="27"/>
  </w:num>
  <w:num w:numId="31">
    <w:abstractNumId w:val="21"/>
  </w:num>
  <w:num w:numId="32">
    <w:abstractNumId w:val="24"/>
  </w:num>
  <w:num w:numId="33">
    <w:abstractNumId w:val="6"/>
  </w:num>
  <w:num w:numId="3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7A9B"/>
    <w:rsid w:val="00074713"/>
    <w:rsid w:val="000C489D"/>
    <w:rsid w:val="000D10C8"/>
    <w:rsid w:val="00161BFA"/>
    <w:rsid w:val="00177691"/>
    <w:rsid w:val="001F5DA4"/>
    <w:rsid w:val="00236E0E"/>
    <w:rsid w:val="00384615"/>
    <w:rsid w:val="00403472"/>
    <w:rsid w:val="00460D85"/>
    <w:rsid w:val="004A2339"/>
    <w:rsid w:val="004D3E0A"/>
    <w:rsid w:val="004F2725"/>
    <w:rsid w:val="00504F91"/>
    <w:rsid w:val="005124ED"/>
    <w:rsid w:val="00513AF4"/>
    <w:rsid w:val="00525D86"/>
    <w:rsid w:val="00565A54"/>
    <w:rsid w:val="00580A4E"/>
    <w:rsid w:val="005878A4"/>
    <w:rsid w:val="005C6AAF"/>
    <w:rsid w:val="005E0322"/>
    <w:rsid w:val="00613410"/>
    <w:rsid w:val="006220B8"/>
    <w:rsid w:val="00625084"/>
    <w:rsid w:val="006954AF"/>
    <w:rsid w:val="00695C1C"/>
    <w:rsid w:val="00697A9B"/>
    <w:rsid w:val="006B46F4"/>
    <w:rsid w:val="006C3E26"/>
    <w:rsid w:val="00744E69"/>
    <w:rsid w:val="00761DD9"/>
    <w:rsid w:val="00785D10"/>
    <w:rsid w:val="007E17F4"/>
    <w:rsid w:val="007F2136"/>
    <w:rsid w:val="00846772"/>
    <w:rsid w:val="00867096"/>
    <w:rsid w:val="00893342"/>
    <w:rsid w:val="009544D6"/>
    <w:rsid w:val="009619F3"/>
    <w:rsid w:val="00961A6E"/>
    <w:rsid w:val="0097541C"/>
    <w:rsid w:val="00A31CA8"/>
    <w:rsid w:val="00A5486B"/>
    <w:rsid w:val="00AB1F59"/>
    <w:rsid w:val="00AC0D7A"/>
    <w:rsid w:val="00AD1D6C"/>
    <w:rsid w:val="00AF5E22"/>
    <w:rsid w:val="00BC2A1B"/>
    <w:rsid w:val="00BC40B3"/>
    <w:rsid w:val="00C148A2"/>
    <w:rsid w:val="00C25408"/>
    <w:rsid w:val="00C25CCC"/>
    <w:rsid w:val="00CA5EB7"/>
    <w:rsid w:val="00D016ED"/>
    <w:rsid w:val="00D045D4"/>
    <w:rsid w:val="00D04AE1"/>
    <w:rsid w:val="00D160DA"/>
    <w:rsid w:val="00D477AC"/>
    <w:rsid w:val="00D81670"/>
    <w:rsid w:val="00D9042E"/>
    <w:rsid w:val="00D90806"/>
    <w:rsid w:val="00DB3A06"/>
    <w:rsid w:val="00DC3E37"/>
    <w:rsid w:val="00DE6E7E"/>
    <w:rsid w:val="00E9007B"/>
    <w:rsid w:val="00EC3E48"/>
    <w:rsid w:val="00EC55A9"/>
    <w:rsid w:val="00F24E58"/>
    <w:rsid w:val="00F90C18"/>
    <w:rsid w:val="00FC7271"/>
    <w:rsid w:val="00FE0C32"/>
    <w:rsid w:val="00FE37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9DC4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80A4E"/>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80A4E"/>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03472"/>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7A9B"/>
    <w:pPr>
      <w:ind w:left="720"/>
      <w:contextualSpacing/>
    </w:pPr>
  </w:style>
  <w:style w:type="character" w:customStyle="1" w:styleId="Heading1Char">
    <w:name w:val="Heading 1 Char"/>
    <w:basedOn w:val="DefaultParagraphFont"/>
    <w:link w:val="Heading1"/>
    <w:uiPriority w:val="9"/>
    <w:rsid w:val="00580A4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80A4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03472"/>
    <w:rPr>
      <w:rFonts w:asciiTheme="majorHAnsi" w:eastAsiaTheme="majorEastAsia" w:hAnsiTheme="majorHAnsi" w:cstheme="majorBidi"/>
      <w:color w:val="1F4D78" w:themeColor="accent1" w:themeShade="7F"/>
    </w:rPr>
  </w:style>
  <w:style w:type="paragraph" w:styleId="NormalWeb">
    <w:name w:val="Normal (Web)"/>
    <w:basedOn w:val="Normal"/>
    <w:uiPriority w:val="99"/>
    <w:semiHidden/>
    <w:unhideWhenUsed/>
    <w:rsid w:val="004D3E0A"/>
    <w:pPr>
      <w:spacing w:before="100" w:beforeAutospacing="1" w:after="100" w:afterAutospacing="1"/>
    </w:pPr>
    <w:rPr>
      <w:rFonts w:ascii="Times New Roman" w:eastAsia="Times New Roman" w:hAnsi="Times New Roman" w:cs="Times New Roman"/>
      <w:lang w:val="en-GB" w:eastAsia="en-GB"/>
    </w:rPr>
  </w:style>
  <w:style w:type="table" w:styleId="TableGrid">
    <w:name w:val="Table Grid"/>
    <w:basedOn w:val="TableNormal"/>
    <w:uiPriority w:val="39"/>
    <w:rsid w:val="008933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D10C8"/>
    <w:rPr>
      <w:color w:val="0563C1" w:themeColor="hyperlink"/>
      <w:u w:val="single"/>
    </w:rPr>
  </w:style>
  <w:style w:type="paragraph" w:styleId="Header">
    <w:name w:val="header"/>
    <w:basedOn w:val="Normal"/>
    <w:link w:val="HeaderChar"/>
    <w:uiPriority w:val="99"/>
    <w:unhideWhenUsed/>
    <w:rsid w:val="00761DD9"/>
    <w:pPr>
      <w:tabs>
        <w:tab w:val="center" w:pos="4513"/>
        <w:tab w:val="right" w:pos="9026"/>
      </w:tabs>
    </w:pPr>
  </w:style>
  <w:style w:type="character" w:customStyle="1" w:styleId="HeaderChar">
    <w:name w:val="Header Char"/>
    <w:basedOn w:val="DefaultParagraphFont"/>
    <w:link w:val="Header"/>
    <w:uiPriority w:val="99"/>
    <w:rsid w:val="00761DD9"/>
  </w:style>
  <w:style w:type="paragraph" w:styleId="Footer">
    <w:name w:val="footer"/>
    <w:basedOn w:val="Normal"/>
    <w:link w:val="FooterChar"/>
    <w:uiPriority w:val="99"/>
    <w:unhideWhenUsed/>
    <w:rsid w:val="00761DD9"/>
    <w:pPr>
      <w:tabs>
        <w:tab w:val="center" w:pos="4513"/>
        <w:tab w:val="right" w:pos="9026"/>
      </w:tabs>
    </w:pPr>
  </w:style>
  <w:style w:type="character" w:customStyle="1" w:styleId="FooterChar">
    <w:name w:val="Footer Char"/>
    <w:basedOn w:val="DefaultParagraphFont"/>
    <w:link w:val="Footer"/>
    <w:uiPriority w:val="99"/>
    <w:rsid w:val="00761D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5985507">
      <w:bodyDiv w:val="1"/>
      <w:marLeft w:val="0"/>
      <w:marRight w:val="0"/>
      <w:marTop w:val="0"/>
      <w:marBottom w:val="0"/>
      <w:divBdr>
        <w:top w:val="none" w:sz="0" w:space="0" w:color="auto"/>
        <w:left w:val="none" w:sz="0" w:space="0" w:color="auto"/>
        <w:bottom w:val="none" w:sz="0" w:space="0" w:color="auto"/>
        <w:right w:val="none" w:sz="0" w:space="0" w:color="auto"/>
      </w:divBdr>
      <w:divsChild>
        <w:div w:id="1004239180">
          <w:marLeft w:val="0"/>
          <w:marRight w:val="0"/>
          <w:marTop w:val="0"/>
          <w:marBottom w:val="0"/>
          <w:divBdr>
            <w:top w:val="none" w:sz="0" w:space="0" w:color="auto"/>
            <w:left w:val="none" w:sz="0" w:space="0" w:color="auto"/>
            <w:bottom w:val="none" w:sz="0" w:space="0" w:color="auto"/>
            <w:right w:val="none" w:sz="0" w:space="0" w:color="auto"/>
          </w:divBdr>
          <w:divsChild>
            <w:div w:id="1703093839">
              <w:marLeft w:val="0"/>
              <w:marRight w:val="0"/>
              <w:marTop w:val="750"/>
              <w:marBottom w:val="0"/>
              <w:divBdr>
                <w:top w:val="none" w:sz="0" w:space="0" w:color="auto"/>
                <w:left w:val="none" w:sz="0" w:space="0" w:color="auto"/>
                <w:bottom w:val="none" w:sz="0" w:space="0" w:color="auto"/>
                <w:right w:val="none" w:sz="0" w:space="0" w:color="auto"/>
              </w:divBdr>
              <w:divsChild>
                <w:div w:id="198469508">
                  <w:marLeft w:val="0"/>
                  <w:marRight w:val="0"/>
                  <w:marTop w:val="1500"/>
                  <w:marBottom w:val="0"/>
                  <w:divBdr>
                    <w:top w:val="single" w:sz="6" w:space="0" w:color="FFFFFF"/>
                    <w:left w:val="single" w:sz="6" w:space="0" w:color="FFFFFF"/>
                    <w:bottom w:val="single" w:sz="6" w:space="0" w:color="FFFFFF"/>
                    <w:right w:val="single" w:sz="6" w:space="0" w:color="FFFFFF"/>
                  </w:divBdr>
                  <w:divsChild>
                    <w:div w:id="1382439259">
                      <w:marLeft w:val="-225"/>
                      <w:marRight w:val="-225"/>
                      <w:marTop w:val="0"/>
                      <w:marBottom w:val="0"/>
                      <w:divBdr>
                        <w:top w:val="none" w:sz="0" w:space="0" w:color="auto"/>
                        <w:left w:val="none" w:sz="0" w:space="0" w:color="auto"/>
                        <w:bottom w:val="none" w:sz="0" w:space="0" w:color="auto"/>
                        <w:right w:val="none" w:sz="0" w:space="0" w:color="auto"/>
                      </w:divBdr>
                      <w:divsChild>
                        <w:div w:id="1363746623">
                          <w:marLeft w:val="0"/>
                          <w:marRight w:val="0"/>
                          <w:marTop w:val="0"/>
                          <w:marBottom w:val="0"/>
                          <w:divBdr>
                            <w:top w:val="none" w:sz="0" w:space="0" w:color="auto"/>
                            <w:left w:val="none" w:sz="0" w:space="0" w:color="auto"/>
                            <w:bottom w:val="none" w:sz="0" w:space="0" w:color="auto"/>
                            <w:right w:val="none" w:sz="0" w:space="0" w:color="auto"/>
                          </w:divBdr>
                          <w:divsChild>
                            <w:div w:id="391272553">
                              <w:marLeft w:val="0"/>
                              <w:marRight w:val="0"/>
                              <w:marTop w:val="0"/>
                              <w:marBottom w:val="0"/>
                              <w:divBdr>
                                <w:top w:val="none" w:sz="0" w:space="0" w:color="auto"/>
                                <w:left w:val="none" w:sz="0" w:space="0" w:color="auto"/>
                                <w:bottom w:val="none" w:sz="0" w:space="0" w:color="auto"/>
                                <w:right w:val="none" w:sz="0" w:space="0" w:color="auto"/>
                              </w:divBdr>
                              <w:divsChild>
                                <w:div w:id="1854763950">
                                  <w:marLeft w:val="0"/>
                                  <w:marRight w:val="0"/>
                                  <w:marTop w:val="0"/>
                                  <w:marBottom w:val="0"/>
                                  <w:divBdr>
                                    <w:top w:val="none" w:sz="0" w:space="0" w:color="auto"/>
                                    <w:left w:val="none" w:sz="0" w:space="0" w:color="auto"/>
                                    <w:bottom w:val="none" w:sz="0" w:space="0" w:color="auto"/>
                                    <w:right w:val="none" w:sz="0" w:space="0" w:color="auto"/>
                                  </w:divBdr>
                                  <w:divsChild>
                                    <w:div w:id="1835220168">
                                      <w:marLeft w:val="0"/>
                                      <w:marRight w:val="0"/>
                                      <w:marTop w:val="0"/>
                                      <w:marBottom w:val="0"/>
                                      <w:divBdr>
                                        <w:top w:val="none" w:sz="0" w:space="0" w:color="auto"/>
                                        <w:left w:val="none" w:sz="0" w:space="0" w:color="auto"/>
                                        <w:bottom w:val="none" w:sz="0" w:space="0" w:color="auto"/>
                                        <w:right w:val="none" w:sz="0" w:space="0" w:color="auto"/>
                                      </w:divBdr>
                                      <w:divsChild>
                                        <w:div w:id="1767506253">
                                          <w:marLeft w:val="0"/>
                                          <w:marRight w:val="0"/>
                                          <w:marTop w:val="0"/>
                                          <w:marBottom w:val="0"/>
                                          <w:divBdr>
                                            <w:top w:val="none" w:sz="0" w:space="0" w:color="auto"/>
                                            <w:left w:val="none" w:sz="0" w:space="0" w:color="auto"/>
                                            <w:bottom w:val="none" w:sz="0" w:space="0" w:color="auto"/>
                                            <w:right w:val="none" w:sz="0" w:space="0" w:color="auto"/>
                                          </w:divBdr>
                                          <w:divsChild>
                                            <w:div w:id="85480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78154582">
      <w:bodyDiv w:val="1"/>
      <w:marLeft w:val="0"/>
      <w:marRight w:val="0"/>
      <w:marTop w:val="0"/>
      <w:marBottom w:val="0"/>
      <w:divBdr>
        <w:top w:val="none" w:sz="0" w:space="0" w:color="auto"/>
        <w:left w:val="none" w:sz="0" w:space="0" w:color="auto"/>
        <w:bottom w:val="none" w:sz="0" w:space="0" w:color="auto"/>
        <w:right w:val="none" w:sz="0" w:space="0" w:color="auto"/>
      </w:divBdr>
    </w:div>
    <w:div w:id="483083340">
      <w:bodyDiv w:val="1"/>
      <w:marLeft w:val="0"/>
      <w:marRight w:val="0"/>
      <w:marTop w:val="0"/>
      <w:marBottom w:val="0"/>
      <w:divBdr>
        <w:top w:val="none" w:sz="0" w:space="0" w:color="auto"/>
        <w:left w:val="none" w:sz="0" w:space="0" w:color="auto"/>
        <w:bottom w:val="none" w:sz="0" w:space="0" w:color="auto"/>
        <w:right w:val="none" w:sz="0" w:space="0" w:color="auto"/>
      </w:divBdr>
    </w:div>
    <w:div w:id="605847017">
      <w:bodyDiv w:val="1"/>
      <w:marLeft w:val="0"/>
      <w:marRight w:val="0"/>
      <w:marTop w:val="0"/>
      <w:marBottom w:val="0"/>
      <w:divBdr>
        <w:top w:val="none" w:sz="0" w:space="0" w:color="auto"/>
        <w:left w:val="none" w:sz="0" w:space="0" w:color="auto"/>
        <w:bottom w:val="none" w:sz="0" w:space="0" w:color="auto"/>
        <w:right w:val="none" w:sz="0" w:space="0" w:color="auto"/>
      </w:divBdr>
    </w:div>
    <w:div w:id="719136517">
      <w:bodyDiv w:val="1"/>
      <w:marLeft w:val="0"/>
      <w:marRight w:val="0"/>
      <w:marTop w:val="0"/>
      <w:marBottom w:val="0"/>
      <w:divBdr>
        <w:top w:val="none" w:sz="0" w:space="0" w:color="auto"/>
        <w:left w:val="none" w:sz="0" w:space="0" w:color="auto"/>
        <w:bottom w:val="none" w:sz="0" w:space="0" w:color="auto"/>
        <w:right w:val="none" w:sz="0" w:space="0" w:color="auto"/>
      </w:divBdr>
      <w:divsChild>
        <w:div w:id="2086144371">
          <w:marLeft w:val="360"/>
          <w:marRight w:val="0"/>
          <w:marTop w:val="200"/>
          <w:marBottom w:val="0"/>
          <w:divBdr>
            <w:top w:val="none" w:sz="0" w:space="0" w:color="auto"/>
            <w:left w:val="none" w:sz="0" w:space="0" w:color="auto"/>
            <w:bottom w:val="none" w:sz="0" w:space="0" w:color="auto"/>
            <w:right w:val="none" w:sz="0" w:space="0" w:color="auto"/>
          </w:divBdr>
        </w:div>
        <w:div w:id="216745700">
          <w:marLeft w:val="360"/>
          <w:marRight w:val="0"/>
          <w:marTop w:val="200"/>
          <w:marBottom w:val="0"/>
          <w:divBdr>
            <w:top w:val="none" w:sz="0" w:space="0" w:color="auto"/>
            <w:left w:val="none" w:sz="0" w:space="0" w:color="auto"/>
            <w:bottom w:val="none" w:sz="0" w:space="0" w:color="auto"/>
            <w:right w:val="none" w:sz="0" w:space="0" w:color="auto"/>
          </w:divBdr>
        </w:div>
        <w:div w:id="1522741509">
          <w:marLeft w:val="360"/>
          <w:marRight w:val="0"/>
          <w:marTop w:val="200"/>
          <w:marBottom w:val="0"/>
          <w:divBdr>
            <w:top w:val="none" w:sz="0" w:space="0" w:color="auto"/>
            <w:left w:val="none" w:sz="0" w:space="0" w:color="auto"/>
            <w:bottom w:val="none" w:sz="0" w:space="0" w:color="auto"/>
            <w:right w:val="none" w:sz="0" w:space="0" w:color="auto"/>
          </w:divBdr>
        </w:div>
      </w:divsChild>
    </w:div>
    <w:div w:id="843251765">
      <w:bodyDiv w:val="1"/>
      <w:marLeft w:val="0"/>
      <w:marRight w:val="0"/>
      <w:marTop w:val="0"/>
      <w:marBottom w:val="0"/>
      <w:divBdr>
        <w:top w:val="none" w:sz="0" w:space="0" w:color="auto"/>
        <w:left w:val="none" w:sz="0" w:space="0" w:color="auto"/>
        <w:bottom w:val="none" w:sz="0" w:space="0" w:color="auto"/>
        <w:right w:val="none" w:sz="0" w:space="0" w:color="auto"/>
      </w:divBdr>
    </w:div>
    <w:div w:id="860359923">
      <w:bodyDiv w:val="1"/>
      <w:marLeft w:val="0"/>
      <w:marRight w:val="0"/>
      <w:marTop w:val="0"/>
      <w:marBottom w:val="0"/>
      <w:divBdr>
        <w:top w:val="none" w:sz="0" w:space="0" w:color="auto"/>
        <w:left w:val="none" w:sz="0" w:space="0" w:color="auto"/>
        <w:bottom w:val="none" w:sz="0" w:space="0" w:color="auto"/>
        <w:right w:val="none" w:sz="0" w:space="0" w:color="auto"/>
      </w:divBdr>
    </w:div>
    <w:div w:id="1067611590">
      <w:bodyDiv w:val="1"/>
      <w:marLeft w:val="0"/>
      <w:marRight w:val="0"/>
      <w:marTop w:val="0"/>
      <w:marBottom w:val="0"/>
      <w:divBdr>
        <w:top w:val="none" w:sz="0" w:space="0" w:color="auto"/>
        <w:left w:val="none" w:sz="0" w:space="0" w:color="auto"/>
        <w:bottom w:val="none" w:sz="0" w:space="0" w:color="auto"/>
        <w:right w:val="none" w:sz="0" w:space="0" w:color="auto"/>
      </w:divBdr>
    </w:div>
    <w:div w:id="1270087713">
      <w:bodyDiv w:val="1"/>
      <w:marLeft w:val="0"/>
      <w:marRight w:val="0"/>
      <w:marTop w:val="0"/>
      <w:marBottom w:val="0"/>
      <w:divBdr>
        <w:top w:val="none" w:sz="0" w:space="0" w:color="auto"/>
        <w:left w:val="none" w:sz="0" w:space="0" w:color="auto"/>
        <w:bottom w:val="none" w:sz="0" w:space="0" w:color="auto"/>
        <w:right w:val="none" w:sz="0" w:space="0" w:color="auto"/>
      </w:divBdr>
    </w:div>
    <w:div w:id="1328315965">
      <w:bodyDiv w:val="1"/>
      <w:marLeft w:val="0"/>
      <w:marRight w:val="0"/>
      <w:marTop w:val="0"/>
      <w:marBottom w:val="0"/>
      <w:divBdr>
        <w:top w:val="none" w:sz="0" w:space="0" w:color="auto"/>
        <w:left w:val="none" w:sz="0" w:space="0" w:color="auto"/>
        <w:bottom w:val="none" w:sz="0" w:space="0" w:color="auto"/>
        <w:right w:val="none" w:sz="0" w:space="0" w:color="auto"/>
      </w:divBdr>
    </w:div>
    <w:div w:id="1647662011">
      <w:bodyDiv w:val="1"/>
      <w:marLeft w:val="0"/>
      <w:marRight w:val="0"/>
      <w:marTop w:val="0"/>
      <w:marBottom w:val="0"/>
      <w:divBdr>
        <w:top w:val="none" w:sz="0" w:space="0" w:color="auto"/>
        <w:left w:val="none" w:sz="0" w:space="0" w:color="auto"/>
        <w:bottom w:val="none" w:sz="0" w:space="0" w:color="auto"/>
        <w:right w:val="none" w:sz="0" w:space="0" w:color="auto"/>
      </w:divBdr>
    </w:div>
    <w:div w:id="1655404710">
      <w:bodyDiv w:val="1"/>
      <w:marLeft w:val="0"/>
      <w:marRight w:val="0"/>
      <w:marTop w:val="0"/>
      <w:marBottom w:val="0"/>
      <w:divBdr>
        <w:top w:val="none" w:sz="0" w:space="0" w:color="auto"/>
        <w:left w:val="none" w:sz="0" w:space="0" w:color="auto"/>
        <w:bottom w:val="none" w:sz="0" w:space="0" w:color="auto"/>
        <w:right w:val="none" w:sz="0" w:space="0" w:color="auto"/>
      </w:divBdr>
    </w:div>
    <w:div w:id="1660115493">
      <w:bodyDiv w:val="1"/>
      <w:marLeft w:val="0"/>
      <w:marRight w:val="0"/>
      <w:marTop w:val="0"/>
      <w:marBottom w:val="0"/>
      <w:divBdr>
        <w:top w:val="none" w:sz="0" w:space="0" w:color="auto"/>
        <w:left w:val="none" w:sz="0" w:space="0" w:color="auto"/>
        <w:bottom w:val="none" w:sz="0" w:space="0" w:color="auto"/>
        <w:right w:val="none" w:sz="0" w:space="0" w:color="auto"/>
      </w:divBdr>
    </w:div>
    <w:div w:id="1702585491">
      <w:bodyDiv w:val="1"/>
      <w:marLeft w:val="0"/>
      <w:marRight w:val="0"/>
      <w:marTop w:val="0"/>
      <w:marBottom w:val="0"/>
      <w:divBdr>
        <w:top w:val="none" w:sz="0" w:space="0" w:color="auto"/>
        <w:left w:val="none" w:sz="0" w:space="0" w:color="auto"/>
        <w:bottom w:val="none" w:sz="0" w:space="0" w:color="auto"/>
        <w:right w:val="none" w:sz="0" w:space="0" w:color="auto"/>
      </w:divBdr>
    </w:div>
    <w:div w:id="1881630647">
      <w:bodyDiv w:val="1"/>
      <w:marLeft w:val="0"/>
      <w:marRight w:val="0"/>
      <w:marTop w:val="0"/>
      <w:marBottom w:val="0"/>
      <w:divBdr>
        <w:top w:val="none" w:sz="0" w:space="0" w:color="auto"/>
        <w:left w:val="none" w:sz="0" w:space="0" w:color="auto"/>
        <w:bottom w:val="none" w:sz="0" w:space="0" w:color="auto"/>
        <w:right w:val="none" w:sz="0" w:space="0" w:color="auto"/>
      </w:divBdr>
    </w:div>
    <w:div w:id="1929534246">
      <w:bodyDiv w:val="1"/>
      <w:marLeft w:val="0"/>
      <w:marRight w:val="0"/>
      <w:marTop w:val="0"/>
      <w:marBottom w:val="0"/>
      <w:divBdr>
        <w:top w:val="none" w:sz="0" w:space="0" w:color="auto"/>
        <w:left w:val="none" w:sz="0" w:space="0" w:color="auto"/>
        <w:bottom w:val="none" w:sz="0" w:space="0" w:color="auto"/>
        <w:right w:val="none" w:sz="0" w:space="0" w:color="auto"/>
      </w:divBdr>
      <w:divsChild>
        <w:div w:id="447704348">
          <w:marLeft w:val="547"/>
          <w:marRight w:val="0"/>
          <w:marTop w:val="200"/>
          <w:marBottom w:val="0"/>
          <w:divBdr>
            <w:top w:val="none" w:sz="0" w:space="0" w:color="auto"/>
            <w:left w:val="none" w:sz="0" w:space="0" w:color="auto"/>
            <w:bottom w:val="none" w:sz="0" w:space="0" w:color="auto"/>
            <w:right w:val="none" w:sz="0" w:space="0" w:color="auto"/>
          </w:divBdr>
        </w:div>
      </w:divsChild>
    </w:div>
    <w:div w:id="213012830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housing-network/2012/jan/24/sustainable-community-kincluny-development" TargetMode="External"/><Relationship Id="rId18" Type="http://schemas.openxmlformats.org/officeDocument/2006/relationships/hyperlink" Target="https://doi.org/10.1016/S0305-9006(00)00003-9" TargetMode="External"/><Relationship Id="rId3" Type="http://schemas.openxmlformats.org/officeDocument/2006/relationships/settings" Target="settings.xml"/><Relationship Id="rId21" Type="http://schemas.openxmlformats.org/officeDocument/2006/relationships/hyperlink" Target="https://www.undp.org/content/undp/en/home/sustainable-development-goals.html" TargetMode="External"/><Relationship Id="rId7" Type="http://schemas.openxmlformats.org/officeDocument/2006/relationships/image" Target="media/image1.jpg"/><Relationship Id="rId12" Type="http://schemas.openxmlformats.org/officeDocument/2006/relationships/hyperlink" Target="https://transitionnetwork.org/" TargetMode="External"/><Relationship Id="rId17" Type="http://schemas.openxmlformats.org/officeDocument/2006/relationships/hyperlink" Target="https://www.sciencedirect.com/science/journal/03059006/54/2" TargetMode="External"/><Relationship Id="rId2" Type="http://schemas.openxmlformats.org/officeDocument/2006/relationships/styles" Target="styles.xml"/><Relationship Id="rId16" Type="http://schemas.openxmlformats.org/officeDocument/2006/relationships/hyperlink" Target="https://www.sciencedirect.com/science/journal/03059006" TargetMode="External"/><Relationship Id="rId20" Type="http://schemas.openxmlformats.org/officeDocument/2006/relationships/hyperlink" Target="https://www.bipsolutions.com/docstore/pdf/945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oneplanetcouncil.org.u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ciencedirect.com/science/article/pii/S0305900600000039" TargetMode="External"/><Relationship Id="rId23" Type="http://schemas.openxmlformats.org/officeDocument/2006/relationships/fontTable" Target="fontTable.xml"/><Relationship Id="rId10" Type="http://schemas.openxmlformats.org/officeDocument/2006/relationships/hyperlink" Target="http://www.oneplanetcouncil.org.uk/" TargetMode="External"/><Relationship Id="rId19" Type="http://schemas.openxmlformats.org/officeDocument/2006/relationships/hyperlink" Target="https://assets.publishing.service.gov.uk/government/uploads/system/uploads/attachment_data/file/224540/Sustainable_Communities_Act_2007_update.pdf" TargetMode="External"/><Relationship Id="rId4" Type="http://schemas.openxmlformats.org/officeDocument/2006/relationships/webSettings" Target="webSettings.xml"/><Relationship Id="rId9" Type="http://schemas.openxmlformats.org/officeDocument/2006/relationships/hyperlink" Target="http://www.oneplanetcouncil.org.uk/" TargetMode="External"/><Relationship Id="rId14" Type="http://schemas.openxmlformats.org/officeDocument/2006/relationships/hyperlink" Target="http://www.infed.org/communities/sustainable_communities.htm"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6</Pages>
  <Words>1478</Words>
  <Characters>8426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 Welton</dc:creator>
  <cp:keywords/>
  <dc:description/>
  <cp:lastModifiedBy>Nicola Welton</cp:lastModifiedBy>
  <cp:revision>4</cp:revision>
  <dcterms:created xsi:type="dcterms:W3CDTF">2020-11-02T16:14:00Z</dcterms:created>
  <dcterms:modified xsi:type="dcterms:W3CDTF">2020-11-02T16:32:00Z</dcterms:modified>
</cp:coreProperties>
</file>