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A6482" w14:textId="77777777" w:rsidR="00607C71" w:rsidRPr="00C628CC" w:rsidRDefault="00607C71" w:rsidP="00607C71">
      <w:pPr>
        <w:rPr>
          <w:rFonts w:ascii="Arial" w:hAnsi="Arial" w:cs="Arial"/>
          <w:b/>
          <w:bCs/>
          <w:sz w:val="28"/>
          <w:szCs w:val="28"/>
        </w:rPr>
      </w:pPr>
      <w:r w:rsidRPr="00C628CC">
        <w:rPr>
          <w:rFonts w:ascii="Arial" w:hAnsi="Arial" w:cs="Arial"/>
          <w:b/>
          <w:bCs/>
          <w:sz w:val="28"/>
          <w:szCs w:val="28"/>
        </w:rPr>
        <w:t>Assessment 1</w:t>
      </w:r>
    </w:p>
    <w:p w14:paraId="2D0EB5BB" w14:textId="66E6E15D" w:rsidR="00607C71" w:rsidRPr="00C628CC" w:rsidRDefault="00607C71" w:rsidP="00607C71">
      <w:pPr>
        <w:rPr>
          <w:rFonts w:ascii="Arial" w:hAnsi="Arial" w:cs="Arial"/>
          <w:b/>
          <w:bCs/>
          <w:sz w:val="28"/>
          <w:szCs w:val="28"/>
        </w:rPr>
      </w:pPr>
      <w:r w:rsidRPr="00C628CC">
        <w:rPr>
          <w:rFonts w:ascii="Arial" w:hAnsi="Arial" w:cs="Arial"/>
          <w:b/>
          <w:bCs/>
          <w:sz w:val="28"/>
          <w:szCs w:val="28"/>
        </w:rPr>
        <w:t>Module: LCBB5000 Data Handling &amp; Business Intelligence</w:t>
      </w:r>
    </w:p>
    <w:p w14:paraId="285E8CFE" w14:textId="77777777" w:rsidR="00607C71" w:rsidRPr="00C628CC" w:rsidRDefault="00607C71" w:rsidP="00607C71">
      <w:pPr>
        <w:rPr>
          <w:rFonts w:ascii="Arial" w:hAnsi="Arial" w:cs="Arial"/>
          <w:b/>
          <w:bCs/>
          <w:sz w:val="28"/>
          <w:szCs w:val="28"/>
        </w:rPr>
      </w:pPr>
      <w:r w:rsidRPr="00C628CC">
        <w:rPr>
          <w:rFonts w:ascii="Arial" w:hAnsi="Arial" w:cs="Arial"/>
          <w:b/>
          <w:bCs/>
          <w:sz w:val="28"/>
          <w:szCs w:val="28"/>
        </w:rPr>
        <w:t>Lecturer: Amitave Banik</w:t>
      </w:r>
    </w:p>
    <w:p w14:paraId="4E53BFBE" w14:textId="77777777" w:rsidR="00607C71" w:rsidRPr="00C628CC" w:rsidRDefault="00607C71" w:rsidP="00607C71">
      <w:pPr>
        <w:rPr>
          <w:rFonts w:ascii="Arial" w:hAnsi="Arial" w:cs="Arial"/>
          <w:b/>
          <w:bCs/>
          <w:sz w:val="28"/>
          <w:szCs w:val="28"/>
        </w:rPr>
      </w:pPr>
      <w:r w:rsidRPr="00C628CC">
        <w:rPr>
          <w:rFonts w:ascii="Arial" w:hAnsi="Arial" w:cs="Arial"/>
          <w:b/>
          <w:bCs/>
          <w:sz w:val="28"/>
          <w:szCs w:val="28"/>
        </w:rPr>
        <w:t>Student: Danica Kanchevska</w:t>
      </w:r>
    </w:p>
    <w:p w14:paraId="7DEFC332" w14:textId="77777777" w:rsidR="008B09EE" w:rsidRPr="00C628CC" w:rsidRDefault="00607C71" w:rsidP="00607C71">
      <w:pPr>
        <w:rPr>
          <w:rFonts w:ascii="Arial" w:hAnsi="Arial" w:cs="Arial"/>
          <w:b/>
          <w:bCs/>
          <w:sz w:val="28"/>
          <w:szCs w:val="28"/>
        </w:rPr>
      </w:pPr>
      <w:r w:rsidRPr="00C628CC">
        <w:rPr>
          <w:rFonts w:ascii="Arial" w:hAnsi="Arial" w:cs="Arial"/>
          <w:b/>
          <w:bCs/>
          <w:sz w:val="28"/>
          <w:szCs w:val="28"/>
        </w:rPr>
        <w:t>Student ID: 2124692</w:t>
      </w:r>
    </w:p>
    <w:p w14:paraId="722059EF" w14:textId="77777777" w:rsidR="00607C71" w:rsidRDefault="00607C71" w:rsidP="00607C71">
      <w:pPr>
        <w:rPr>
          <w:rFonts w:ascii="Arial" w:hAnsi="Arial" w:cs="Arial"/>
          <w:b/>
          <w:bCs/>
          <w:sz w:val="24"/>
          <w:szCs w:val="24"/>
        </w:rPr>
      </w:pPr>
    </w:p>
    <w:p w14:paraId="5E2720EE" w14:textId="77777777" w:rsidR="00607C71" w:rsidRDefault="00607C71" w:rsidP="00607C71">
      <w:pPr>
        <w:rPr>
          <w:rFonts w:ascii="Arial" w:hAnsi="Arial" w:cs="Arial"/>
          <w:b/>
          <w:bCs/>
          <w:sz w:val="24"/>
          <w:szCs w:val="24"/>
        </w:rPr>
      </w:pPr>
    </w:p>
    <w:p w14:paraId="1E273516" w14:textId="77777777" w:rsidR="00607C71" w:rsidRDefault="00607C71" w:rsidP="00607C71">
      <w:pPr>
        <w:rPr>
          <w:rFonts w:ascii="Arial" w:hAnsi="Arial" w:cs="Arial"/>
          <w:b/>
          <w:bCs/>
          <w:sz w:val="24"/>
          <w:szCs w:val="24"/>
        </w:rPr>
      </w:pPr>
    </w:p>
    <w:p w14:paraId="612C52AC" w14:textId="77777777" w:rsidR="00607C71" w:rsidRDefault="00607C71" w:rsidP="00607C71">
      <w:pPr>
        <w:rPr>
          <w:rFonts w:ascii="Arial" w:hAnsi="Arial" w:cs="Arial"/>
          <w:b/>
          <w:bCs/>
          <w:sz w:val="24"/>
          <w:szCs w:val="24"/>
        </w:rPr>
      </w:pPr>
    </w:p>
    <w:p w14:paraId="7C6C8DD6" w14:textId="77777777" w:rsidR="00607C71" w:rsidRDefault="00607C71" w:rsidP="00607C71">
      <w:pPr>
        <w:rPr>
          <w:rFonts w:ascii="Arial" w:hAnsi="Arial" w:cs="Arial"/>
          <w:b/>
          <w:bCs/>
          <w:sz w:val="24"/>
          <w:szCs w:val="24"/>
        </w:rPr>
      </w:pPr>
    </w:p>
    <w:p w14:paraId="6B8A4685" w14:textId="77777777" w:rsidR="00607C71" w:rsidRDefault="00607C71" w:rsidP="00607C71">
      <w:pPr>
        <w:rPr>
          <w:rFonts w:ascii="Arial" w:hAnsi="Arial" w:cs="Arial"/>
          <w:b/>
          <w:bCs/>
          <w:sz w:val="24"/>
          <w:szCs w:val="24"/>
        </w:rPr>
      </w:pPr>
    </w:p>
    <w:p w14:paraId="32C05F38" w14:textId="77777777" w:rsidR="00607C71" w:rsidRDefault="00607C71" w:rsidP="00607C71">
      <w:pPr>
        <w:rPr>
          <w:rFonts w:ascii="Arial" w:hAnsi="Arial" w:cs="Arial"/>
          <w:b/>
          <w:bCs/>
          <w:sz w:val="24"/>
          <w:szCs w:val="24"/>
        </w:rPr>
      </w:pPr>
    </w:p>
    <w:p w14:paraId="1911A769" w14:textId="77777777" w:rsidR="00607C71" w:rsidRDefault="00607C71" w:rsidP="00607C71">
      <w:pPr>
        <w:rPr>
          <w:rFonts w:ascii="Arial" w:hAnsi="Arial" w:cs="Arial"/>
          <w:b/>
          <w:bCs/>
          <w:sz w:val="24"/>
          <w:szCs w:val="24"/>
        </w:rPr>
      </w:pPr>
    </w:p>
    <w:p w14:paraId="5550263C" w14:textId="77777777" w:rsidR="00607C71" w:rsidRDefault="00607C71" w:rsidP="00607C71">
      <w:pPr>
        <w:rPr>
          <w:rFonts w:ascii="Arial" w:hAnsi="Arial" w:cs="Arial"/>
          <w:b/>
          <w:bCs/>
          <w:sz w:val="24"/>
          <w:szCs w:val="24"/>
        </w:rPr>
      </w:pPr>
    </w:p>
    <w:p w14:paraId="7ED7A362" w14:textId="77777777" w:rsidR="00607C71" w:rsidRDefault="00607C71" w:rsidP="00607C71">
      <w:pPr>
        <w:rPr>
          <w:rFonts w:ascii="Arial" w:hAnsi="Arial" w:cs="Arial"/>
          <w:b/>
          <w:bCs/>
          <w:sz w:val="24"/>
          <w:szCs w:val="24"/>
        </w:rPr>
      </w:pPr>
    </w:p>
    <w:p w14:paraId="31A3F3C5" w14:textId="77777777" w:rsidR="00607C71" w:rsidRDefault="00607C71" w:rsidP="00607C71">
      <w:pPr>
        <w:rPr>
          <w:rFonts w:ascii="Arial" w:hAnsi="Arial" w:cs="Arial"/>
          <w:b/>
          <w:bCs/>
          <w:sz w:val="24"/>
          <w:szCs w:val="24"/>
        </w:rPr>
      </w:pPr>
    </w:p>
    <w:p w14:paraId="79CB8822" w14:textId="77777777" w:rsidR="00607C71" w:rsidRDefault="00607C71" w:rsidP="00607C71">
      <w:pPr>
        <w:rPr>
          <w:rFonts w:ascii="Arial" w:hAnsi="Arial" w:cs="Arial"/>
          <w:b/>
          <w:bCs/>
          <w:sz w:val="24"/>
          <w:szCs w:val="24"/>
        </w:rPr>
      </w:pPr>
    </w:p>
    <w:p w14:paraId="103269B4" w14:textId="77777777" w:rsidR="00607C71" w:rsidRDefault="00607C71" w:rsidP="00607C71">
      <w:pPr>
        <w:rPr>
          <w:rFonts w:ascii="Arial" w:hAnsi="Arial" w:cs="Arial"/>
          <w:b/>
          <w:bCs/>
          <w:sz w:val="24"/>
          <w:szCs w:val="24"/>
        </w:rPr>
      </w:pPr>
    </w:p>
    <w:p w14:paraId="790DE0D9" w14:textId="77777777" w:rsidR="00607C71" w:rsidRDefault="00607C71" w:rsidP="00607C71">
      <w:pPr>
        <w:rPr>
          <w:rFonts w:ascii="Arial" w:hAnsi="Arial" w:cs="Arial"/>
          <w:b/>
          <w:bCs/>
          <w:sz w:val="24"/>
          <w:szCs w:val="24"/>
        </w:rPr>
      </w:pPr>
    </w:p>
    <w:p w14:paraId="2477E975" w14:textId="77777777" w:rsidR="00607C71" w:rsidRDefault="00607C71" w:rsidP="00607C71">
      <w:pPr>
        <w:rPr>
          <w:rFonts w:ascii="Arial" w:hAnsi="Arial" w:cs="Arial"/>
          <w:b/>
          <w:bCs/>
          <w:sz w:val="24"/>
          <w:szCs w:val="24"/>
        </w:rPr>
      </w:pPr>
    </w:p>
    <w:p w14:paraId="2743F476" w14:textId="77777777" w:rsidR="00607C71" w:rsidRDefault="00607C71" w:rsidP="00607C71">
      <w:pPr>
        <w:rPr>
          <w:rFonts w:ascii="Arial" w:hAnsi="Arial" w:cs="Arial"/>
          <w:b/>
          <w:bCs/>
          <w:sz w:val="24"/>
          <w:szCs w:val="24"/>
        </w:rPr>
      </w:pPr>
    </w:p>
    <w:p w14:paraId="75062D3A" w14:textId="77777777" w:rsidR="00607C71" w:rsidRDefault="00607C71" w:rsidP="00607C71">
      <w:pPr>
        <w:rPr>
          <w:rFonts w:ascii="Arial" w:hAnsi="Arial" w:cs="Arial"/>
          <w:b/>
          <w:bCs/>
          <w:sz w:val="24"/>
          <w:szCs w:val="24"/>
        </w:rPr>
      </w:pPr>
    </w:p>
    <w:p w14:paraId="09020C86" w14:textId="77777777" w:rsidR="00607C71" w:rsidRDefault="00607C71" w:rsidP="00607C71">
      <w:pPr>
        <w:rPr>
          <w:rFonts w:ascii="Arial" w:hAnsi="Arial" w:cs="Arial"/>
          <w:b/>
          <w:bCs/>
          <w:sz w:val="24"/>
          <w:szCs w:val="24"/>
        </w:rPr>
      </w:pPr>
    </w:p>
    <w:p w14:paraId="2EA72D4C" w14:textId="77777777" w:rsidR="00607C71" w:rsidRDefault="00607C71" w:rsidP="00607C71">
      <w:pPr>
        <w:rPr>
          <w:rFonts w:ascii="Arial" w:hAnsi="Arial" w:cs="Arial"/>
          <w:b/>
          <w:bCs/>
          <w:sz w:val="24"/>
          <w:szCs w:val="24"/>
        </w:rPr>
      </w:pPr>
    </w:p>
    <w:p w14:paraId="5E81946C" w14:textId="77777777" w:rsidR="00607C71" w:rsidRDefault="00607C71" w:rsidP="00607C71">
      <w:pPr>
        <w:rPr>
          <w:rFonts w:ascii="Arial" w:hAnsi="Arial" w:cs="Arial"/>
          <w:b/>
          <w:bCs/>
          <w:sz w:val="24"/>
          <w:szCs w:val="24"/>
        </w:rPr>
      </w:pPr>
    </w:p>
    <w:p w14:paraId="2C27EEF1" w14:textId="77777777" w:rsidR="00607C71" w:rsidRDefault="00607C71" w:rsidP="00607C71">
      <w:pPr>
        <w:rPr>
          <w:rFonts w:ascii="Arial" w:hAnsi="Arial" w:cs="Arial"/>
          <w:b/>
          <w:bCs/>
          <w:sz w:val="24"/>
          <w:szCs w:val="24"/>
        </w:rPr>
      </w:pPr>
    </w:p>
    <w:p w14:paraId="1306691F" w14:textId="77777777" w:rsidR="00607C71" w:rsidRDefault="00607C71" w:rsidP="00607C71">
      <w:pPr>
        <w:rPr>
          <w:rFonts w:ascii="Arial" w:hAnsi="Arial" w:cs="Arial"/>
          <w:b/>
          <w:bCs/>
          <w:sz w:val="24"/>
          <w:szCs w:val="24"/>
        </w:rPr>
      </w:pPr>
    </w:p>
    <w:p w14:paraId="77FB8E5E" w14:textId="77777777" w:rsidR="00607C71" w:rsidRDefault="00607C71" w:rsidP="00607C71">
      <w:pPr>
        <w:rPr>
          <w:rFonts w:ascii="Arial" w:hAnsi="Arial" w:cs="Arial"/>
          <w:b/>
          <w:bCs/>
          <w:sz w:val="24"/>
          <w:szCs w:val="24"/>
        </w:rPr>
      </w:pPr>
    </w:p>
    <w:p w14:paraId="0891B0A0" w14:textId="77777777" w:rsidR="00607C71" w:rsidRDefault="00607C71" w:rsidP="00607C71">
      <w:pPr>
        <w:rPr>
          <w:rFonts w:ascii="Arial" w:hAnsi="Arial" w:cs="Arial"/>
          <w:b/>
          <w:bCs/>
          <w:sz w:val="24"/>
          <w:szCs w:val="24"/>
        </w:rPr>
      </w:pPr>
    </w:p>
    <w:p w14:paraId="5831A2FF" w14:textId="77777777" w:rsidR="00607C71" w:rsidRDefault="00607C71" w:rsidP="00607C71">
      <w:pPr>
        <w:rPr>
          <w:rFonts w:ascii="Arial" w:hAnsi="Arial" w:cs="Arial"/>
          <w:b/>
          <w:bCs/>
          <w:sz w:val="24"/>
          <w:szCs w:val="24"/>
        </w:rPr>
      </w:pPr>
    </w:p>
    <w:p w14:paraId="0346E54F" w14:textId="77777777" w:rsidR="00607C71" w:rsidRPr="00A14FFD" w:rsidRDefault="00607C71" w:rsidP="00607C71">
      <w:pPr>
        <w:rPr>
          <w:rFonts w:ascii="Arial" w:hAnsi="Arial" w:cs="Arial"/>
          <w:b/>
          <w:bCs/>
          <w:sz w:val="24"/>
          <w:szCs w:val="24"/>
        </w:rPr>
      </w:pPr>
      <w:r w:rsidRPr="00A14FFD">
        <w:rPr>
          <w:rFonts w:ascii="Arial" w:hAnsi="Arial" w:cs="Arial"/>
          <w:b/>
          <w:bCs/>
        </w:rPr>
        <w:lastRenderedPageBreak/>
        <w:t xml:space="preserve">      </w:t>
      </w:r>
      <w:r w:rsidRPr="00A14FFD">
        <w:rPr>
          <w:rFonts w:ascii="Arial" w:hAnsi="Arial" w:cs="Arial"/>
          <w:b/>
          <w:bCs/>
          <w:sz w:val="24"/>
          <w:szCs w:val="24"/>
        </w:rPr>
        <w:t>Table of content</w:t>
      </w:r>
      <w:r>
        <w:rPr>
          <w:rFonts w:ascii="Arial" w:hAnsi="Arial" w:cs="Arial"/>
          <w:b/>
          <w:bCs/>
          <w:sz w:val="24"/>
          <w:szCs w:val="24"/>
        </w:rPr>
        <w:t>s</w:t>
      </w:r>
      <w:r w:rsidRPr="00A14FFD">
        <w:rPr>
          <w:rFonts w:ascii="Arial" w:hAnsi="Arial" w:cs="Arial"/>
          <w:b/>
          <w:bCs/>
          <w:sz w:val="24"/>
          <w:szCs w:val="24"/>
        </w:rPr>
        <w:t>:</w:t>
      </w:r>
    </w:p>
    <w:p w14:paraId="51D7C4EA" w14:textId="77777777" w:rsidR="00607C71" w:rsidRDefault="00607C71" w:rsidP="00607C71">
      <w:pPr>
        <w:pStyle w:val="ListParagraph"/>
        <w:numPr>
          <w:ilvl w:val="0"/>
          <w:numId w:val="1"/>
        </w:numPr>
        <w:rPr>
          <w:rFonts w:ascii="Arial" w:hAnsi="Arial" w:cs="Arial"/>
          <w:sz w:val="24"/>
          <w:szCs w:val="24"/>
        </w:rPr>
      </w:pPr>
      <w:r w:rsidRPr="00A14FFD">
        <w:rPr>
          <w:rFonts w:ascii="Arial" w:hAnsi="Arial" w:cs="Arial"/>
          <w:sz w:val="24"/>
          <w:szCs w:val="24"/>
        </w:rPr>
        <w:t>Introduction</w:t>
      </w:r>
      <w:r>
        <w:rPr>
          <w:rFonts w:ascii="Arial" w:hAnsi="Arial" w:cs="Arial"/>
          <w:sz w:val="24"/>
          <w:szCs w:val="24"/>
        </w:rPr>
        <w:t>………………………………………………………2</w:t>
      </w:r>
    </w:p>
    <w:p w14:paraId="1F726013" w14:textId="78E7A0E4" w:rsidR="00197598" w:rsidRPr="001E27F5" w:rsidRDefault="001E27F5" w:rsidP="001E27F5">
      <w:pPr>
        <w:pStyle w:val="ListParagraph"/>
        <w:numPr>
          <w:ilvl w:val="0"/>
          <w:numId w:val="1"/>
        </w:numPr>
        <w:rPr>
          <w:rFonts w:ascii="Arial" w:hAnsi="Arial" w:cs="Arial"/>
          <w:b/>
          <w:bCs/>
          <w:sz w:val="24"/>
          <w:szCs w:val="24"/>
        </w:rPr>
      </w:pPr>
      <w:r w:rsidRPr="006A4826">
        <w:rPr>
          <w:rFonts w:ascii="Arial" w:hAnsi="Arial" w:cs="Arial"/>
          <w:sz w:val="24"/>
          <w:szCs w:val="24"/>
        </w:rPr>
        <w:t>Data Mining, CRISP-DM, and securing data</w:t>
      </w:r>
      <w:r w:rsidR="00197598" w:rsidRPr="006A4826">
        <w:rPr>
          <w:rFonts w:ascii="Arial" w:hAnsi="Arial" w:cs="Arial"/>
          <w:sz w:val="24"/>
          <w:szCs w:val="24"/>
        </w:rPr>
        <w:t>…</w:t>
      </w:r>
      <w:r w:rsidR="00197598" w:rsidRPr="001E27F5">
        <w:rPr>
          <w:rFonts w:ascii="Arial" w:hAnsi="Arial" w:cs="Arial"/>
          <w:sz w:val="24"/>
          <w:szCs w:val="24"/>
        </w:rPr>
        <w:t>…</w:t>
      </w:r>
      <w:r w:rsidR="006A4826">
        <w:rPr>
          <w:rFonts w:ascii="Arial" w:hAnsi="Arial" w:cs="Arial"/>
          <w:sz w:val="24"/>
          <w:szCs w:val="24"/>
        </w:rPr>
        <w:t>………</w:t>
      </w:r>
      <w:r w:rsidR="00197598" w:rsidRPr="001E27F5">
        <w:rPr>
          <w:rFonts w:ascii="Arial" w:hAnsi="Arial" w:cs="Arial"/>
          <w:sz w:val="24"/>
          <w:szCs w:val="24"/>
        </w:rPr>
        <w:t>…2-3</w:t>
      </w:r>
    </w:p>
    <w:p w14:paraId="51A4197B" w14:textId="34F6DF7F" w:rsidR="00197598" w:rsidRDefault="00197598" w:rsidP="00607C71">
      <w:pPr>
        <w:pStyle w:val="ListParagraph"/>
        <w:numPr>
          <w:ilvl w:val="0"/>
          <w:numId w:val="1"/>
        </w:numPr>
        <w:rPr>
          <w:rFonts w:ascii="Arial" w:hAnsi="Arial" w:cs="Arial"/>
          <w:sz w:val="24"/>
          <w:szCs w:val="24"/>
        </w:rPr>
      </w:pPr>
      <w:r>
        <w:rPr>
          <w:rFonts w:ascii="Arial" w:hAnsi="Arial" w:cs="Arial"/>
          <w:sz w:val="24"/>
          <w:szCs w:val="24"/>
        </w:rPr>
        <w:t>Artificial Intelligence………………………………………</w:t>
      </w:r>
      <w:r w:rsidR="006C482A">
        <w:rPr>
          <w:rFonts w:ascii="Arial" w:hAnsi="Arial" w:cs="Arial"/>
          <w:sz w:val="24"/>
          <w:szCs w:val="24"/>
        </w:rPr>
        <w:t>….</w:t>
      </w:r>
      <w:r>
        <w:rPr>
          <w:rFonts w:ascii="Arial" w:hAnsi="Arial" w:cs="Arial"/>
          <w:sz w:val="24"/>
          <w:szCs w:val="24"/>
        </w:rPr>
        <w:t>3-4</w:t>
      </w:r>
    </w:p>
    <w:p w14:paraId="3FE90EA0" w14:textId="5ADE40D4" w:rsidR="002466A2" w:rsidRDefault="002466A2" w:rsidP="00607C71">
      <w:pPr>
        <w:pStyle w:val="ListParagraph"/>
        <w:numPr>
          <w:ilvl w:val="0"/>
          <w:numId w:val="1"/>
        </w:numPr>
        <w:rPr>
          <w:rFonts w:ascii="Arial" w:hAnsi="Arial" w:cs="Arial"/>
          <w:sz w:val="24"/>
          <w:szCs w:val="24"/>
        </w:rPr>
      </w:pPr>
      <w:r>
        <w:rPr>
          <w:rFonts w:ascii="Arial" w:hAnsi="Arial" w:cs="Arial"/>
          <w:sz w:val="24"/>
          <w:szCs w:val="24"/>
        </w:rPr>
        <w:t>Natural Language Processing…………………………………4</w:t>
      </w:r>
    </w:p>
    <w:p w14:paraId="52B0A0F3" w14:textId="3274EF93" w:rsidR="002466A2" w:rsidRDefault="002466A2" w:rsidP="00607C71">
      <w:pPr>
        <w:pStyle w:val="ListParagraph"/>
        <w:numPr>
          <w:ilvl w:val="0"/>
          <w:numId w:val="1"/>
        </w:numPr>
        <w:rPr>
          <w:rFonts w:ascii="Arial" w:hAnsi="Arial" w:cs="Arial"/>
          <w:sz w:val="24"/>
          <w:szCs w:val="24"/>
        </w:rPr>
      </w:pPr>
      <w:r>
        <w:rPr>
          <w:rFonts w:ascii="Arial" w:hAnsi="Arial" w:cs="Arial"/>
          <w:sz w:val="24"/>
          <w:szCs w:val="24"/>
        </w:rPr>
        <w:t>Mobile Business Intelligence………………………………...</w:t>
      </w:r>
      <w:r w:rsidR="006A4826">
        <w:rPr>
          <w:rFonts w:ascii="Arial" w:hAnsi="Arial" w:cs="Arial"/>
          <w:sz w:val="24"/>
          <w:szCs w:val="24"/>
        </w:rPr>
        <w:t>...</w:t>
      </w:r>
      <w:r>
        <w:rPr>
          <w:rFonts w:ascii="Arial" w:hAnsi="Arial" w:cs="Arial"/>
          <w:sz w:val="24"/>
          <w:szCs w:val="24"/>
        </w:rPr>
        <w:t>5</w:t>
      </w:r>
    </w:p>
    <w:p w14:paraId="1C0F4218" w14:textId="60F79381" w:rsidR="002466A2" w:rsidRDefault="002466A2" w:rsidP="00607C71">
      <w:pPr>
        <w:pStyle w:val="ListParagraph"/>
        <w:numPr>
          <w:ilvl w:val="0"/>
          <w:numId w:val="1"/>
        </w:numPr>
        <w:rPr>
          <w:rFonts w:ascii="Arial" w:hAnsi="Arial" w:cs="Arial"/>
          <w:sz w:val="24"/>
          <w:szCs w:val="24"/>
        </w:rPr>
      </w:pPr>
      <w:r>
        <w:rPr>
          <w:rFonts w:ascii="Arial" w:hAnsi="Arial" w:cs="Arial"/>
          <w:sz w:val="24"/>
          <w:szCs w:val="24"/>
        </w:rPr>
        <w:t>Cloud Computing…………………………………………</w:t>
      </w:r>
      <w:r w:rsidR="006C482A">
        <w:rPr>
          <w:rFonts w:ascii="Arial" w:hAnsi="Arial" w:cs="Arial"/>
          <w:sz w:val="24"/>
          <w:szCs w:val="24"/>
        </w:rPr>
        <w:t>….</w:t>
      </w:r>
      <w:r>
        <w:rPr>
          <w:rFonts w:ascii="Arial" w:hAnsi="Arial" w:cs="Arial"/>
          <w:sz w:val="24"/>
          <w:szCs w:val="24"/>
        </w:rPr>
        <w:t>5</w:t>
      </w:r>
      <w:r w:rsidR="006A4826">
        <w:rPr>
          <w:rFonts w:ascii="Arial" w:hAnsi="Arial" w:cs="Arial"/>
          <w:sz w:val="24"/>
          <w:szCs w:val="24"/>
        </w:rPr>
        <w:t>-6</w:t>
      </w:r>
    </w:p>
    <w:p w14:paraId="4FAEA633" w14:textId="5CCD9448" w:rsidR="002466A2" w:rsidRDefault="002466A2" w:rsidP="00607C71">
      <w:pPr>
        <w:pStyle w:val="ListParagraph"/>
        <w:numPr>
          <w:ilvl w:val="0"/>
          <w:numId w:val="1"/>
        </w:numPr>
        <w:rPr>
          <w:rFonts w:ascii="Arial" w:hAnsi="Arial" w:cs="Arial"/>
          <w:sz w:val="24"/>
          <w:szCs w:val="24"/>
        </w:rPr>
      </w:pPr>
      <w:r>
        <w:rPr>
          <w:rFonts w:ascii="Arial" w:hAnsi="Arial" w:cs="Arial"/>
          <w:sz w:val="24"/>
          <w:szCs w:val="24"/>
        </w:rPr>
        <w:t>Data Literacy…………………………………………………</w:t>
      </w:r>
      <w:r w:rsidR="006C482A">
        <w:rPr>
          <w:rFonts w:ascii="Arial" w:hAnsi="Arial" w:cs="Arial"/>
          <w:sz w:val="24"/>
          <w:szCs w:val="24"/>
        </w:rPr>
        <w:t>....</w:t>
      </w:r>
      <w:r w:rsidR="001E27F5">
        <w:rPr>
          <w:rFonts w:ascii="Arial" w:hAnsi="Arial" w:cs="Arial"/>
          <w:sz w:val="24"/>
          <w:szCs w:val="24"/>
        </w:rPr>
        <w:t>7</w:t>
      </w:r>
    </w:p>
    <w:p w14:paraId="0423E0EC" w14:textId="42E1D599" w:rsidR="002466A2" w:rsidRDefault="002466A2" w:rsidP="00607C71">
      <w:pPr>
        <w:pStyle w:val="ListParagraph"/>
        <w:numPr>
          <w:ilvl w:val="0"/>
          <w:numId w:val="1"/>
        </w:numPr>
        <w:rPr>
          <w:rFonts w:ascii="Arial" w:hAnsi="Arial" w:cs="Arial"/>
          <w:sz w:val="24"/>
          <w:szCs w:val="24"/>
        </w:rPr>
      </w:pPr>
      <w:r>
        <w:rPr>
          <w:rFonts w:ascii="Arial" w:hAnsi="Arial" w:cs="Arial"/>
          <w:sz w:val="24"/>
          <w:szCs w:val="24"/>
        </w:rPr>
        <w:t>Conclusion……………………………………………………</w:t>
      </w:r>
      <w:r w:rsidR="006A4826">
        <w:rPr>
          <w:rFonts w:ascii="Arial" w:hAnsi="Arial" w:cs="Arial"/>
          <w:sz w:val="24"/>
          <w:szCs w:val="24"/>
        </w:rPr>
        <w:t>..</w:t>
      </w:r>
      <w:r>
        <w:rPr>
          <w:rFonts w:ascii="Arial" w:hAnsi="Arial" w:cs="Arial"/>
          <w:sz w:val="24"/>
          <w:szCs w:val="24"/>
        </w:rPr>
        <w:t>.</w:t>
      </w:r>
      <w:r w:rsidR="001E27F5">
        <w:rPr>
          <w:rFonts w:ascii="Arial" w:hAnsi="Arial" w:cs="Arial"/>
          <w:sz w:val="24"/>
          <w:szCs w:val="24"/>
        </w:rPr>
        <w:t>.8</w:t>
      </w:r>
    </w:p>
    <w:p w14:paraId="7E66EA6D" w14:textId="5EF6F017" w:rsidR="002466A2" w:rsidRDefault="002466A2" w:rsidP="00607C71">
      <w:pPr>
        <w:pStyle w:val="ListParagraph"/>
        <w:numPr>
          <w:ilvl w:val="0"/>
          <w:numId w:val="1"/>
        </w:numPr>
        <w:rPr>
          <w:rFonts w:ascii="Arial" w:hAnsi="Arial" w:cs="Arial"/>
          <w:sz w:val="24"/>
          <w:szCs w:val="24"/>
        </w:rPr>
      </w:pPr>
      <w:r>
        <w:rPr>
          <w:rFonts w:ascii="Arial" w:hAnsi="Arial" w:cs="Arial"/>
          <w:sz w:val="24"/>
          <w:szCs w:val="24"/>
        </w:rPr>
        <w:t>References………………………………………………</w:t>
      </w:r>
      <w:r w:rsidR="006C482A">
        <w:rPr>
          <w:rFonts w:ascii="Arial" w:hAnsi="Arial" w:cs="Arial"/>
          <w:sz w:val="24"/>
          <w:szCs w:val="24"/>
        </w:rPr>
        <w:t>….</w:t>
      </w:r>
      <w:r w:rsidR="001E27F5">
        <w:rPr>
          <w:rFonts w:ascii="Arial" w:hAnsi="Arial" w:cs="Arial"/>
          <w:sz w:val="24"/>
          <w:szCs w:val="24"/>
        </w:rPr>
        <w:t>9-10</w:t>
      </w:r>
    </w:p>
    <w:p w14:paraId="5DAA2E35" w14:textId="77777777" w:rsidR="00607C71" w:rsidRDefault="00607C71" w:rsidP="00607C71">
      <w:pPr>
        <w:rPr>
          <w:rFonts w:ascii="Arial" w:hAnsi="Arial" w:cs="Arial"/>
          <w:sz w:val="24"/>
          <w:szCs w:val="24"/>
        </w:rPr>
      </w:pPr>
    </w:p>
    <w:p w14:paraId="6D9171C0" w14:textId="77777777" w:rsidR="00607C71" w:rsidRDefault="00607C71" w:rsidP="00607C71">
      <w:pPr>
        <w:rPr>
          <w:rFonts w:ascii="Arial" w:hAnsi="Arial" w:cs="Arial"/>
          <w:sz w:val="24"/>
          <w:szCs w:val="24"/>
        </w:rPr>
      </w:pPr>
    </w:p>
    <w:p w14:paraId="7FC5B9FF" w14:textId="77777777" w:rsidR="00607C71" w:rsidRDefault="00607C71" w:rsidP="00607C71">
      <w:pPr>
        <w:rPr>
          <w:rFonts w:ascii="Arial" w:hAnsi="Arial" w:cs="Arial"/>
          <w:sz w:val="24"/>
          <w:szCs w:val="24"/>
        </w:rPr>
      </w:pPr>
    </w:p>
    <w:p w14:paraId="5F7D7787" w14:textId="77777777" w:rsidR="00607C71" w:rsidRDefault="00607C71" w:rsidP="00607C71">
      <w:pPr>
        <w:rPr>
          <w:rFonts w:ascii="Arial" w:hAnsi="Arial" w:cs="Arial"/>
          <w:sz w:val="24"/>
          <w:szCs w:val="24"/>
        </w:rPr>
      </w:pPr>
    </w:p>
    <w:p w14:paraId="6B5F54AD" w14:textId="77777777" w:rsidR="00607C71" w:rsidRDefault="00607C71" w:rsidP="00607C71">
      <w:pPr>
        <w:rPr>
          <w:rFonts w:ascii="Arial" w:hAnsi="Arial" w:cs="Arial"/>
          <w:sz w:val="24"/>
          <w:szCs w:val="24"/>
        </w:rPr>
      </w:pPr>
    </w:p>
    <w:p w14:paraId="43405A7F" w14:textId="77777777" w:rsidR="00607C71" w:rsidRDefault="00607C71" w:rsidP="00607C71">
      <w:pPr>
        <w:rPr>
          <w:rFonts w:ascii="Arial" w:hAnsi="Arial" w:cs="Arial"/>
          <w:sz w:val="24"/>
          <w:szCs w:val="24"/>
        </w:rPr>
      </w:pPr>
    </w:p>
    <w:p w14:paraId="16DC9879" w14:textId="77777777" w:rsidR="00607C71" w:rsidRDefault="00607C71" w:rsidP="00607C71">
      <w:pPr>
        <w:rPr>
          <w:rFonts w:ascii="Arial" w:hAnsi="Arial" w:cs="Arial"/>
          <w:sz w:val="24"/>
          <w:szCs w:val="24"/>
        </w:rPr>
      </w:pPr>
    </w:p>
    <w:p w14:paraId="27D227BC" w14:textId="77777777" w:rsidR="00607C71" w:rsidRDefault="00607C71" w:rsidP="00607C71">
      <w:pPr>
        <w:rPr>
          <w:rFonts w:ascii="Arial" w:hAnsi="Arial" w:cs="Arial"/>
          <w:sz w:val="24"/>
          <w:szCs w:val="24"/>
        </w:rPr>
      </w:pPr>
    </w:p>
    <w:p w14:paraId="444B1F9A" w14:textId="77777777" w:rsidR="00607C71" w:rsidRDefault="00607C71" w:rsidP="00607C71">
      <w:pPr>
        <w:rPr>
          <w:rFonts w:ascii="Arial" w:hAnsi="Arial" w:cs="Arial"/>
          <w:sz w:val="24"/>
          <w:szCs w:val="24"/>
        </w:rPr>
      </w:pPr>
    </w:p>
    <w:p w14:paraId="11083BA7" w14:textId="77777777" w:rsidR="00607C71" w:rsidRDefault="00607C71" w:rsidP="00607C71">
      <w:pPr>
        <w:rPr>
          <w:rFonts w:ascii="Arial" w:hAnsi="Arial" w:cs="Arial"/>
          <w:sz w:val="24"/>
          <w:szCs w:val="24"/>
        </w:rPr>
      </w:pPr>
    </w:p>
    <w:p w14:paraId="03E52DF1" w14:textId="77777777" w:rsidR="00607C71" w:rsidRDefault="00607C71" w:rsidP="00607C71">
      <w:pPr>
        <w:rPr>
          <w:rFonts w:ascii="Arial" w:hAnsi="Arial" w:cs="Arial"/>
          <w:sz w:val="24"/>
          <w:szCs w:val="24"/>
        </w:rPr>
      </w:pPr>
    </w:p>
    <w:p w14:paraId="0A2039D7" w14:textId="77777777" w:rsidR="00607C71" w:rsidRDefault="00607C71" w:rsidP="00607C71">
      <w:pPr>
        <w:rPr>
          <w:rFonts w:ascii="Arial" w:hAnsi="Arial" w:cs="Arial"/>
          <w:sz w:val="24"/>
          <w:szCs w:val="24"/>
        </w:rPr>
      </w:pPr>
    </w:p>
    <w:p w14:paraId="1157A4EE" w14:textId="77777777" w:rsidR="00607C71" w:rsidRDefault="00607C71" w:rsidP="00607C71">
      <w:pPr>
        <w:rPr>
          <w:rFonts w:ascii="Arial" w:hAnsi="Arial" w:cs="Arial"/>
          <w:sz w:val="24"/>
          <w:szCs w:val="24"/>
        </w:rPr>
      </w:pPr>
    </w:p>
    <w:p w14:paraId="6A5EFE4C" w14:textId="77777777" w:rsidR="00607C71" w:rsidRDefault="00607C71" w:rsidP="00607C71">
      <w:pPr>
        <w:rPr>
          <w:rFonts w:ascii="Arial" w:hAnsi="Arial" w:cs="Arial"/>
          <w:sz w:val="24"/>
          <w:szCs w:val="24"/>
        </w:rPr>
      </w:pPr>
    </w:p>
    <w:p w14:paraId="594EA085" w14:textId="77777777" w:rsidR="00607C71" w:rsidRDefault="00607C71" w:rsidP="00607C71">
      <w:pPr>
        <w:rPr>
          <w:rFonts w:ascii="Arial" w:hAnsi="Arial" w:cs="Arial"/>
          <w:sz w:val="24"/>
          <w:szCs w:val="24"/>
        </w:rPr>
      </w:pPr>
    </w:p>
    <w:p w14:paraId="3870F246" w14:textId="77777777" w:rsidR="00607C71" w:rsidRDefault="00607C71" w:rsidP="00607C71">
      <w:pPr>
        <w:rPr>
          <w:rFonts w:ascii="Arial" w:hAnsi="Arial" w:cs="Arial"/>
          <w:sz w:val="24"/>
          <w:szCs w:val="24"/>
        </w:rPr>
      </w:pPr>
    </w:p>
    <w:p w14:paraId="600B26BE" w14:textId="77777777" w:rsidR="00607C71" w:rsidRDefault="00607C71" w:rsidP="00607C71">
      <w:pPr>
        <w:rPr>
          <w:rFonts w:ascii="Arial" w:hAnsi="Arial" w:cs="Arial"/>
          <w:sz w:val="24"/>
          <w:szCs w:val="24"/>
        </w:rPr>
      </w:pPr>
    </w:p>
    <w:p w14:paraId="26DA3385" w14:textId="77777777" w:rsidR="00607C71" w:rsidRDefault="00607C71" w:rsidP="00607C71">
      <w:pPr>
        <w:rPr>
          <w:rFonts w:ascii="Arial" w:hAnsi="Arial" w:cs="Arial"/>
          <w:sz w:val="24"/>
          <w:szCs w:val="24"/>
        </w:rPr>
      </w:pPr>
    </w:p>
    <w:p w14:paraId="1BF74FC2" w14:textId="77777777" w:rsidR="00607C71" w:rsidRDefault="00607C71" w:rsidP="00607C71">
      <w:pPr>
        <w:rPr>
          <w:rFonts w:ascii="Arial" w:hAnsi="Arial" w:cs="Arial"/>
          <w:sz w:val="24"/>
          <w:szCs w:val="24"/>
        </w:rPr>
      </w:pPr>
    </w:p>
    <w:p w14:paraId="79BB822A" w14:textId="77777777" w:rsidR="00607C71" w:rsidRDefault="00607C71" w:rsidP="00607C71">
      <w:pPr>
        <w:rPr>
          <w:rFonts w:ascii="Arial" w:hAnsi="Arial" w:cs="Arial"/>
          <w:sz w:val="24"/>
          <w:szCs w:val="24"/>
        </w:rPr>
      </w:pPr>
    </w:p>
    <w:p w14:paraId="297D8A68" w14:textId="77777777" w:rsidR="00607C71" w:rsidRDefault="00607C71" w:rsidP="00607C71">
      <w:pPr>
        <w:rPr>
          <w:rFonts w:ascii="Arial" w:hAnsi="Arial" w:cs="Arial"/>
          <w:sz w:val="24"/>
          <w:szCs w:val="24"/>
        </w:rPr>
      </w:pPr>
    </w:p>
    <w:p w14:paraId="50338914" w14:textId="77777777" w:rsidR="00607C71" w:rsidRDefault="00607C71" w:rsidP="00607C71">
      <w:pPr>
        <w:rPr>
          <w:rFonts w:ascii="Arial" w:hAnsi="Arial" w:cs="Arial"/>
          <w:sz w:val="24"/>
          <w:szCs w:val="24"/>
        </w:rPr>
      </w:pPr>
    </w:p>
    <w:p w14:paraId="7DE41F39" w14:textId="77777777" w:rsidR="00E81979" w:rsidRPr="00216D0B" w:rsidRDefault="00F10A32" w:rsidP="002466A2">
      <w:pPr>
        <w:jc w:val="center"/>
        <w:rPr>
          <w:rFonts w:ascii="Arial" w:hAnsi="Arial" w:cs="Arial"/>
          <w:b/>
          <w:bCs/>
          <w:sz w:val="24"/>
          <w:szCs w:val="24"/>
        </w:rPr>
      </w:pPr>
      <w:r w:rsidRPr="00216D0B">
        <w:rPr>
          <w:rFonts w:ascii="Arial" w:hAnsi="Arial" w:cs="Arial"/>
          <w:b/>
          <w:bCs/>
          <w:sz w:val="24"/>
          <w:szCs w:val="24"/>
        </w:rPr>
        <w:t>1</w:t>
      </w:r>
    </w:p>
    <w:p w14:paraId="51C54271" w14:textId="58743A0E" w:rsidR="00607C71" w:rsidRPr="00C628CC" w:rsidRDefault="00607C71" w:rsidP="00E81979">
      <w:pPr>
        <w:rPr>
          <w:rFonts w:ascii="Arial" w:hAnsi="Arial" w:cs="Arial"/>
          <w:b/>
          <w:bCs/>
          <w:sz w:val="24"/>
          <w:szCs w:val="24"/>
        </w:rPr>
      </w:pPr>
      <w:r w:rsidRPr="00C628CC">
        <w:rPr>
          <w:rFonts w:ascii="Arial" w:hAnsi="Arial" w:cs="Arial"/>
          <w:b/>
          <w:bCs/>
          <w:sz w:val="24"/>
          <w:szCs w:val="24"/>
          <w:u w:val="single"/>
        </w:rPr>
        <w:lastRenderedPageBreak/>
        <w:t>Introduction</w:t>
      </w:r>
    </w:p>
    <w:p w14:paraId="1792BDDF" w14:textId="4C34A67F" w:rsidR="00BA0E46" w:rsidRDefault="00607C71" w:rsidP="00CF0E69">
      <w:pPr>
        <w:rPr>
          <w:rFonts w:ascii="Arial" w:hAnsi="Arial" w:cs="Arial"/>
          <w:sz w:val="24"/>
          <w:szCs w:val="24"/>
        </w:rPr>
      </w:pPr>
      <w:r w:rsidRPr="00A14FFD">
        <w:rPr>
          <w:rFonts w:ascii="Arial" w:hAnsi="Arial" w:cs="Arial"/>
          <w:sz w:val="24"/>
          <w:szCs w:val="24"/>
        </w:rPr>
        <w:t>Business Intelligence</w:t>
      </w:r>
      <w:r>
        <w:rPr>
          <w:rFonts w:ascii="Arial" w:hAnsi="Arial" w:cs="Arial"/>
          <w:sz w:val="24"/>
          <w:szCs w:val="24"/>
        </w:rPr>
        <w:t xml:space="preserve"> (BI)</w:t>
      </w:r>
      <w:r w:rsidRPr="00A14FFD">
        <w:rPr>
          <w:rFonts w:ascii="Arial" w:hAnsi="Arial" w:cs="Arial"/>
          <w:sz w:val="24"/>
          <w:szCs w:val="24"/>
        </w:rPr>
        <w:t xml:space="preserve"> is an umbrella term that refers to automated processes which are used to </w:t>
      </w:r>
      <w:r w:rsidR="006C482A">
        <w:rPr>
          <w:rFonts w:ascii="Arial" w:hAnsi="Arial" w:cs="Arial"/>
          <w:sz w:val="24"/>
          <w:szCs w:val="24"/>
        </w:rPr>
        <w:t>analyse</w:t>
      </w:r>
      <w:r w:rsidRPr="00A14FFD">
        <w:rPr>
          <w:rFonts w:ascii="Arial" w:hAnsi="Arial" w:cs="Arial"/>
          <w:sz w:val="24"/>
          <w:szCs w:val="24"/>
        </w:rPr>
        <w:t xml:space="preserve"> an organization’s data and convey the information to users.</w:t>
      </w:r>
      <w:r>
        <w:rPr>
          <w:rFonts w:ascii="Arial" w:hAnsi="Arial" w:cs="Arial"/>
          <w:sz w:val="24"/>
          <w:szCs w:val="24"/>
        </w:rPr>
        <w:t xml:space="preserve"> O</w:t>
      </w:r>
      <w:r w:rsidRPr="00A14FFD">
        <w:rPr>
          <w:rFonts w:ascii="Arial" w:hAnsi="Arial" w:cs="Arial"/>
          <w:sz w:val="24"/>
          <w:szCs w:val="24"/>
        </w:rPr>
        <w:t xml:space="preserve">riginally, </w:t>
      </w:r>
      <w:r>
        <w:rPr>
          <w:rFonts w:ascii="Arial" w:hAnsi="Arial" w:cs="Arial"/>
          <w:sz w:val="24"/>
          <w:szCs w:val="24"/>
        </w:rPr>
        <w:t>BI</w:t>
      </w:r>
      <w:r w:rsidRPr="00A14FFD">
        <w:rPr>
          <w:rFonts w:ascii="Arial" w:hAnsi="Arial" w:cs="Arial"/>
          <w:sz w:val="24"/>
          <w:szCs w:val="24"/>
        </w:rPr>
        <w:t xml:space="preserve"> was introduced </w:t>
      </w:r>
      <w:r>
        <w:rPr>
          <w:rFonts w:ascii="Arial" w:hAnsi="Arial" w:cs="Arial"/>
          <w:sz w:val="24"/>
          <w:szCs w:val="24"/>
        </w:rPr>
        <w:t>in</w:t>
      </w:r>
      <w:r w:rsidRPr="00A14FFD">
        <w:rPr>
          <w:rFonts w:ascii="Arial" w:hAnsi="Arial" w:cs="Arial"/>
          <w:sz w:val="24"/>
          <w:szCs w:val="24"/>
        </w:rPr>
        <w:t xml:space="preserve"> 1965</w:t>
      </w:r>
      <w:r>
        <w:rPr>
          <w:rFonts w:ascii="Arial" w:hAnsi="Arial" w:cs="Arial"/>
          <w:sz w:val="24"/>
          <w:szCs w:val="24"/>
        </w:rPr>
        <w:t xml:space="preserve"> but </w:t>
      </w:r>
      <w:r w:rsidRPr="00A14FFD">
        <w:rPr>
          <w:rFonts w:ascii="Arial" w:hAnsi="Arial" w:cs="Arial"/>
          <w:sz w:val="24"/>
          <w:szCs w:val="24"/>
        </w:rPr>
        <w:t>has significantly evolved due to a ‘digital revolution’; the introduction of technology in the business realm resulted in businesses expanding domains and gaining a competitive edge in their industries.</w:t>
      </w:r>
      <w:r>
        <w:rPr>
          <w:rFonts w:ascii="Arial" w:hAnsi="Arial" w:cs="Arial"/>
          <w:sz w:val="24"/>
          <w:szCs w:val="24"/>
        </w:rPr>
        <w:t xml:space="preserve"> BI </w:t>
      </w:r>
      <w:r w:rsidRPr="00A14FFD">
        <w:rPr>
          <w:rFonts w:ascii="Arial" w:hAnsi="Arial" w:cs="Arial"/>
          <w:sz w:val="24"/>
          <w:szCs w:val="24"/>
        </w:rPr>
        <w:t>in itself is a means of collecting and interpreting data for a business</w:t>
      </w:r>
      <w:r w:rsidR="00BA0E46">
        <w:rPr>
          <w:rFonts w:ascii="Arial" w:hAnsi="Arial" w:cs="Arial"/>
          <w:sz w:val="24"/>
          <w:szCs w:val="24"/>
        </w:rPr>
        <w:t xml:space="preserve"> </w:t>
      </w:r>
      <w:r>
        <w:rPr>
          <w:rFonts w:ascii="Arial" w:hAnsi="Arial" w:cs="Arial"/>
          <w:sz w:val="24"/>
          <w:szCs w:val="24"/>
        </w:rPr>
        <w:t xml:space="preserve">and </w:t>
      </w:r>
      <w:r w:rsidR="00BA0E46">
        <w:rPr>
          <w:rFonts w:ascii="Arial" w:hAnsi="Arial" w:cs="Arial"/>
          <w:sz w:val="24"/>
          <w:szCs w:val="24"/>
        </w:rPr>
        <w:t>to do so, businesses use the Data Processing Chain</w:t>
      </w:r>
      <w:r w:rsidR="00CF0E69">
        <w:rPr>
          <w:rFonts w:ascii="Arial" w:hAnsi="Arial" w:cs="Arial"/>
          <w:sz w:val="24"/>
          <w:szCs w:val="24"/>
        </w:rPr>
        <w:t xml:space="preserve"> (consisting</w:t>
      </w:r>
      <w:r w:rsidRPr="00A14FFD">
        <w:rPr>
          <w:rFonts w:ascii="Arial" w:hAnsi="Arial" w:cs="Arial"/>
          <w:sz w:val="24"/>
          <w:szCs w:val="24"/>
        </w:rPr>
        <w:t xml:space="preserve"> of 5 steps: Data, Database, Data Warehouse, Data Mining, and Data Visualisation</w:t>
      </w:r>
      <w:r w:rsidR="00CF0E69">
        <w:rPr>
          <w:rFonts w:ascii="Arial" w:hAnsi="Arial" w:cs="Arial"/>
          <w:sz w:val="24"/>
          <w:szCs w:val="24"/>
        </w:rPr>
        <w:t>).</w:t>
      </w:r>
    </w:p>
    <w:p w14:paraId="7AC310F5" w14:textId="2269C6DC" w:rsidR="00CF0E69" w:rsidRDefault="00CF0E69" w:rsidP="00CF0E69">
      <w:pPr>
        <w:rPr>
          <w:rFonts w:ascii="Arial" w:hAnsi="Arial" w:cs="Arial"/>
          <w:sz w:val="24"/>
          <w:szCs w:val="24"/>
        </w:rPr>
      </w:pPr>
      <w:r>
        <w:rPr>
          <w:rFonts w:ascii="Arial" w:hAnsi="Arial" w:cs="Arial"/>
          <w:sz w:val="24"/>
          <w:szCs w:val="24"/>
        </w:rPr>
        <w:t>In this report</w:t>
      </w:r>
      <w:r w:rsidR="001B1B4F">
        <w:rPr>
          <w:rFonts w:ascii="Arial" w:hAnsi="Arial" w:cs="Arial"/>
          <w:sz w:val="24"/>
          <w:szCs w:val="24"/>
        </w:rPr>
        <w:t>,</w:t>
      </w:r>
      <w:r>
        <w:rPr>
          <w:rFonts w:ascii="Arial" w:hAnsi="Arial" w:cs="Arial"/>
          <w:sz w:val="24"/>
          <w:szCs w:val="24"/>
        </w:rPr>
        <w:t xml:space="preserve"> I will be </w:t>
      </w:r>
      <w:r w:rsidR="006C482A">
        <w:rPr>
          <w:rFonts w:ascii="Arial" w:hAnsi="Arial" w:cs="Arial"/>
          <w:sz w:val="24"/>
          <w:szCs w:val="24"/>
        </w:rPr>
        <w:t>analysing</w:t>
      </w:r>
      <w:r w:rsidR="005A59E6">
        <w:rPr>
          <w:rFonts w:ascii="Arial" w:hAnsi="Arial" w:cs="Arial"/>
          <w:sz w:val="24"/>
          <w:szCs w:val="24"/>
        </w:rPr>
        <w:t xml:space="preserve"> </w:t>
      </w:r>
      <w:r w:rsidR="005E2C1C">
        <w:rPr>
          <w:rFonts w:ascii="Arial" w:hAnsi="Arial" w:cs="Arial"/>
          <w:sz w:val="24"/>
          <w:szCs w:val="24"/>
        </w:rPr>
        <w:t xml:space="preserve">Data Mining, The CRISP-DM framework, </w:t>
      </w:r>
      <w:r w:rsidR="005A59E6">
        <w:rPr>
          <w:rFonts w:ascii="Arial" w:hAnsi="Arial" w:cs="Arial"/>
          <w:sz w:val="24"/>
          <w:szCs w:val="24"/>
        </w:rPr>
        <w:t xml:space="preserve">and </w:t>
      </w:r>
      <w:r w:rsidR="006C482A">
        <w:rPr>
          <w:rFonts w:ascii="Arial" w:hAnsi="Arial" w:cs="Arial"/>
          <w:sz w:val="24"/>
          <w:szCs w:val="24"/>
        </w:rPr>
        <w:t>analysing</w:t>
      </w:r>
      <w:r w:rsidR="005A59E6">
        <w:rPr>
          <w:rFonts w:ascii="Arial" w:hAnsi="Arial" w:cs="Arial"/>
          <w:sz w:val="24"/>
          <w:szCs w:val="24"/>
        </w:rPr>
        <w:t xml:space="preserve"> </w:t>
      </w:r>
      <w:r>
        <w:rPr>
          <w:rFonts w:ascii="Arial" w:hAnsi="Arial" w:cs="Arial"/>
          <w:sz w:val="24"/>
          <w:szCs w:val="24"/>
        </w:rPr>
        <w:t>5 contemporary BI trends within the healthcare industry.</w:t>
      </w:r>
    </w:p>
    <w:p w14:paraId="4CF5E2EC" w14:textId="19B13FD2" w:rsidR="00E81979" w:rsidRPr="00E81979" w:rsidRDefault="001B1B4F" w:rsidP="00E81979">
      <w:pPr>
        <w:spacing w:before="240"/>
        <w:rPr>
          <w:rFonts w:ascii="Arial" w:hAnsi="Arial" w:cs="Arial"/>
          <w:sz w:val="24"/>
          <w:szCs w:val="24"/>
        </w:rPr>
      </w:pPr>
      <w:r>
        <w:rPr>
          <w:rFonts w:ascii="Arial" w:hAnsi="Arial" w:cs="Arial"/>
          <w:sz w:val="24"/>
          <w:szCs w:val="24"/>
        </w:rPr>
        <w:t>The healthcare industry has evolved to be more data</w:t>
      </w:r>
      <w:r w:rsidR="005E2C1C">
        <w:rPr>
          <w:rFonts w:ascii="Arial" w:hAnsi="Arial" w:cs="Arial"/>
          <w:sz w:val="24"/>
          <w:szCs w:val="24"/>
        </w:rPr>
        <w:t>-</w:t>
      </w:r>
      <w:r>
        <w:rPr>
          <w:rFonts w:ascii="Arial" w:hAnsi="Arial" w:cs="Arial"/>
          <w:sz w:val="24"/>
          <w:szCs w:val="24"/>
        </w:rPr>
        <w:t>driven and consequently, the application of BI in this sector has grown in popularity.</w:t>
      </w:r>
      <w:r w:rsidR="00CB11EB">
        <w:rPr>
          <w:rFonts w:ascii="Arial" w:hAnsi="Arial" w:cs="Arial"/>
          <w:sz w:val="24"/>
          <w:szCs w:val="24"/>
        </w:rPr>
        <w:t xml:space="preserve"> </w:t>
      </w:r>
      <w:r w:rsidR="0029444B">
        <w:rPr>
          <w:rFonts w:ascii="Arial" w:hAnsi="Arial" w:cs="Arial"/>
          <w:sz w:val="24"/>
          <w:szCs w:val="24"/>
        </w:rPr>
        <w:t xml:space="preserve">BI can be </w:t>
      </w:r>
      <w:r w:rsidR="00CB11EB">
        <w:rPr>
          <w:rFonts w:ascii="Arial" w:hAnsi="Arial" w:cs="Arial"/>
          <w:sz w:val="24"/>
          <w:szCs w:val="24"/>
        </w:rPr>
        <w:t>“</w:t>
      </w:r>
      <w:r w:rsidR="0029444B">
        <w:rPr>
          <w:rFonts w:ascii="Arial" w:hAnsi="Arial" w:cs="Arial"/>
          <w:sz w:val="24"/>
          <w:szCs w:val="24"/>
        </w:rPr>
        <w:t xml:space="preserve">used to </w:t>
      </w:r>
      <w:r w:rsidR="006C482A">
        <w:rPr>
          <w:rFonts w:ascii="Arial" w:hAnsi="Arial" w:cs="Arial"/>
          <w:sz w:val="24"/>
          <w:szCs w:val="24"/>
        </w:rPr>
        <w:t>analyse</w:t>
      </w:r>
      <w:r w:rsidR="0029444B">
        <w:rPr>
          <w:rFonts w:ascii="Arial" w:hAnsi="Arial" w:cs="Arial"/>
          <w:sz w:val="24"/>
          <w:szCs w:val="24"/>
        </w:rPr>
        <w:t xml:space="preserve"> patient data, track outcomes, and identify trends in healthcare delivery. This can help healthcare providers improve patient care, reduce costs, and increase efficiency”- Khanna, V. (2023).</w:t>
      </w:r>
      <w:r w:rsidR="00CB11EB">
        <w:rPr>
          <w:rFonts w:ascii="Arial" w:hAnsi="Arial" w:cs="Arial"/>
          <w:sz w:val="24"/>
          <w:szCs w:val="24"/>
        </w:rPr>
        <w:t xml:space="preserve"> The 5 trends I have chosen for the healthcare industry are Artificial Intelligence, Natural Language Processing,</w:t>
      </w:r>
      <w:r w:rsidR="007A2016">
        <w:rPr>
          <w:rFonts w:ascii="Arial" w:hAnsi="Arial" w:cs="Arial"/>
          <w:sz w:val="24"/>
          <w:szCs w:val="24"/>
        </w:rPr>
        <w:t xml:space="preserve"> Mobile Business Intelligence, </w:t>
      </w:r>
      <w:r w:rsidR="00EF02D7">
        <w:rPr>
          <w:rFonts w:ascii="Arial" w:hAnsi="Arial" w:cs="Arial"/>
          <w:sz w:val="24"/>
          <w:szCs w:val="24"/>
        </w:rPr>
        <w:t>Cloud Computing, and</w:t>
      </w:r>
      <w:r w:rsidR="007E00F0">
        <w:rPr>
          <w:rFonts w:ascii="Arial" w:hAnsi="Arial" w:cs="Arial"/>
          <w:sz w:val="24"/>
          <w:szCs w:val="24"/>
        </w:rPr>
        <w:t xml:space="preserve"> Data Literacy</w:t>
      </w:r>
      <w:r w:rsidR="00EF02D7">
        <w:rPr>
          <w:rFonts w:ascii="Arial" w:hAnsi="Arial" w:cs="Arial"/>
          <w:sz w:val="24"/>
          <w:szCs w:val="24"/>
        </w:rPr>
        <w:t>.</w:t>
      </w:r>
    </w:p>
    <w:p w14:paraId="39D2A262" w14:textId="77777777" w:rsidR="00E81979" w:rsidRDefault="00E81979" w:rsidP="00E81979">
      <w:pPr>
        <w:rPr>
          <w:rFonts w:ascii="Arial" w:hAnsi="Arial" w:cs="Arial"/>
          <w:sz w:val="24"/>
          <w:szCs w:val="24"/>
          <w:u w:val="single"/>
        </w:rPr>
      </w:pPr>
    </w:p>
    <w:p w14:paraId="473CE163" w14:textId="77777777" w:rsidR="005E2C1C" w:rsidRDefault="005E2C1C" w:rsidP="00E81979">
      <w:pPr>
        <w:rPr>
          <w:rFonts w:ascii="Arial" w:hAnsi="Arial" w:cs="Arial"/>
          <w:sz w:val="24"/>
          <w:szCs w:val="24"/>
          <w:u w:val="single"/>
        </w:rPr>
      </w:pPr>
    </w:p>
    <w:p w14:paraId="69402C9E" w14:textId="146895E9" w:rsidR="00381E01" w:rsidRPr="00C628CC" w:rsidRDefault="00DF6884" w:rsidP="00E81979">
      <w:pPr>
        <w:rPr>
          <w:rFonts w:ascii="Arial" w:hAnsi="Arial" w:cs="Arial"/>
          <w:b/>
          <w:bCs/>
          <w:sz w:val="24"/>
          <w:szCs w:val="24"/>
        </w:rPr>
      </w:pPr>
      <w:r>
        <w:rPr>
          <w:rFonts w:ascii="Arial" w:hAnsi="Arial" w:cs="Arial"/>
          <w:b/>
          <w:bCs/>
          <w:sz w:val="24"/>
          <w:szCs w:val="24"/>
          <w:u w:val="single"/>
        </w:rPr>
        <w:t>Data Mining, CRISP-DM</w:t>
      </w:r>
      <w:r w:rsidR="002C79F0">
        <w:rPr>
          <w:rFonts w:ascii="Arial" w:hAnsi="Arial" w:cs="Arial"/>
          <w:b/>
          <w:bCs/>
          <w:sz w:val="24"/>
          <w:szCs w:val="24"/>
          <w:u w:val="single"/>
        </w:rPr>
        <w:t>,</w:t>
      </w:r>
      <w:r>
        <w:rPr>
          <w:rFonts w:ascii="Arial" w:hAnsi="Arial" w:cs="Arial"/>
          <w:b/>
          <w:bCs/>
          <w:sz w:val="24"/>
          <w:szCs w:val="24"/>
          <w:u w:val="single"/>
        </w:rPr>
        <w:t xml:space="preserve"> and securing data</w:t>
      </w:r>
    </w:p>
    <w:p w14:paraId="09779283" w14:textId="2CEF0F5C" w:rsidR="00DF6884" w:rsidRDefault="00DF6884" w:rsidP="00607C71">
      <w:pPr>
        <w:spacing w:before="240"/>
        <w:rPr>
          <w:rFonts w:ascii="Arial" w:hAnsi="Arial" w:cs="Arial"/>
          <w:sz w:val="24"/>
          <w:szCs w:val="24"/>
        </w:rPr>
      </w:pPr>
      <w:r>
        <w:rPr>
          <w:rFonts w:ascii="Arial" w:hAnsi="Arial" w:cs="Arial"/>
          <w:sz w:val="24"/>
          <w:szCs w:val="24"/>
        </w:rPr>
        <w:t>Data mining is a modern-day term that describes the process of “using automated tools to uncover meaning”- De Ville, B. (2001). This can come in the form of trends, patterns, and relationships between data.</w:t>
      </w:r>
      <w:r w:rsidR="002C79F0">
        <w:rPr>
          <w:rFonts w:ascii="Arial" w:hAnsi="Arial" w:cs="Arial"/>
          <w:sz w:val="24"/>
          <w:szCs w:val="24"/>
        </w:rPr>
        <w:t xml:space="preserve"> According to De Ville, data mining offers insight into business processes, customer </w:t>
      </w:r>
      <w:r w:rsidR="006C482A">
        <w:rPr>
          <w:rFonts w:ascii="Arial" w:hAnsi="Arial" w:cs="Arial"/>
          <w:sz w:val="24"/>
          <w:szCs w:val="24"/>
        </w:rPr>
        <w:t>behaviours</w:t>
      </w:r>
      <w:r w:rsidR="004C6B61">
        <w:rPr>
          <w:rFonts w:ascii="Arial" w:hAnsi="Arial" w:cs="Arial"/>
          <w:sz w:val="24"/>
          <w:szCs w:val="24"/>
        </w:rPr>
        <w:t>,</w:t>
      </w:r>
      <w:r w:rsidR="002C79F0">
        <w:rPr>
          <w:rFonts w:ascii="Arial" w:hAnsi="Arial" w:cs="Arial"/>
          <w:sz w:val="24"/>
          <w:szCs w:val="24"/>
        </w:rPr>
        <w:t xml:space="preserve"> and market dynamics. It takes advantage of data and accumulates patterns reflected in the data. </w:t>
      </w:r>
    </w:p>
    <w:p w14:paraId="261D9B46" w14:textId="6F051768" w:rsidR="005E2C1C" w:rsidRDefault="00DF6884" w:rsidP="00607C71">
      <w:pPr>
        <w:spacing w:before="240"/>
        <w:rPr>
          <w:rFonts w:ascii="Arial" w:hAnsi="Arial" w:cs="Arial"/>
          <w:sz w:val="24"/>
          <w:szCs w:val="24"/>
        </w:rPr>
      </w:pPr>
      <w:r>
        <w:rPr>
          <w:rFonts w:ascii="Arial" w:hAnsi="Arial" w:cs="Arial"/>
          <w:sz w:val="24"/>
          <w:szCs w:val="24"/>
        </w:rPr>
        <w:t xml:space="preserve">Cross-Industry Standard Practice for Data Mining (CRISP-DM) is a widely known data mining methodology. The CRISP-DM framework is a standardized approach to describe, document, and continuously improve data mining. </w:t>
      </w:r>
      <w:r w:rsidR="005E2C1C">
        <w:rPr>
          <w:rFonts w:ascii="Arial" w:hAnsi="Arial" w:cs="Arial"/>
          <w:sz w:val="24"/>
          <w:szCs w:val="24"/>
        </w:rPr>
        <w:t>This process is not linear; there are many loops and turns. Its true value comes with time and with the refinement of its characteristics.</w:t>
      </w:r>
    </w:p>
    <w:p w14:paraId="3EEF91FC" w14:textId="77777777" w:rsidR="002C79F0" w:rsidRDefault="002C79F0" w:rsidP="00607C71">
      <w:pPr>
        <w:spacing w:before="240"/>
        <w:rPr>
          <w:rFonts w:ascii="Arial" w:hAnsi="Arial" w:cs="Arial"/>
          <w:sz w:val="24"/>
          <w:szCs w:val="24"/>
        </w:rPr>
      </w:pPr>
    </w:p>
    <w:p w14:paraId="428A4689" w14:textId="77777777" w:rsidR="001E27F5" w:rsidRDefault="001E27F5" w:rsidP="00607C71">
      <w:pPr>
        <w:spacing w:before="240"/>
        <w:rPr>
          <w:rFonts w:ascii="Arial" w:hAnsi="Arial" w:cs="Arial"/>
          <w:sz w:val="24"/>
          <w:szCs w:val="24"/>
        </w:rPr>
      </w:pPr>
    </w:p>
    <w:p w14:paraId="7B142C61" w14:textId="77777777" w:rsidR="001E27F5" w:rsidRDefault="001E27F5" w:rsidP="00607C71">
      <w:pPr>
        <w:spacing w:before="240"/>
        <w:rPr>
          <w:rFonts w:ascii="Arial" w:hAnsi="Arial" w:cs="Arial"/>
          <w:sz w:val="24"/>
          <w:szCs w:val="24"/>
        </w:rPr>
      </w:pPr>
    </w:p>
    <w:p w14:paraId="673FA0EE" w14:textId="77777777" w:rsidR="001E27F5" w:rsidRDefault="001E27F5" w:rsidP="00607C71">
      <w:pPr>
        <w:spacing w:before="240"/>
        <w:rPr>
          <w:rFonts w:ascii="Arial" w:hAnsi="Arial" w:cs="Arial"/>
          <w:sz w:val="24"/>
          <w:szCs w:val="24"/>
        </w:rPr>
      </w:pPr>
    </w:p>
    <w:p w14:paraId="1AFFFD27" w14:textId="77777777" w:rsidR="001E27F5" w:rsidRDefault="001E27F5" w:rsidP="001E27F5">
      <w:pPr>
        <w:spacing w:before="240"/>
        <w:jc w:val="center"/>
        <w:rPr>
          <w:rFonts w:ascii="Arial" w:hAnsi="Arial" w:cs="Arial"/>
          <w:sz w:val="24"/>
          <w:szCs w:val="24"/>
        </w:rPr>
      </w:pPr>
    </w:p>
    <w:p w14:paraId="7C1AFBE8" w14:textId="7A977D5E" w:rsidR="001E27F5" w:rsidRPr="001E27F5" w:rsidRDefault="001E27F5" w:rsidP="001E27F5">
      <w:pPr>
        <w:spacing w:before="240"/>
        <w:jc w:val="center"/>
        <w:rPr>
          <w:rFonts w:ascii="Arial" w:hAnsi="Arial" w:cs="Arial"/>
          <w:b/>
          <w:bCs/>
          <w:sz w:val="24"/>
          <w:szCs w:val="24"/>
        </w:rPr>
      </w:pPr>
      <w:r>
        <w:rPr>
          <w:rFonts w:ascii="Arial" w:hAnsi="Arial" w:cs="Arial"/>
          <w:b/>
          <w:bCs/>
          <w:sz w:val="24"/>
          <w:szCs w:val="24"/>
        </w:rPr>
        <w:t>2</w:t>
      </w:r>
    </w:p>
    <w:p w14:paraId="526104D5" w14:textId="4E9B3BCB" w:rsidR="005E2C1C" w:rsidRDefault="005E2C1C" w:rsidP="005E2C1C">
      <w:pPr>
        <w:spacing w:before="240"/>
        <w:jc w:val="center"/>
        <w:rPr>
          <w:rFonts w:ascii="Arial" w:hAnsi="Arial" w:cs="Arial"/>
          <w:sz w:val="24"/>
          <w:szCs w:val="24"/>
        </w:rPr>
      </w:pPr>
      <w:r w:rsidRPr="005C3B98">
        <w:rPr>
          <w:rFonts w:ascii="Arial" w:hAnsi="Arial" w:cs="Arial"/>
          <w:sz w:val="24"/>
          <w:szCs w:val="24"/>
        </w:rPr>
        <w:lastRenderedPageBreak/>
        <w:drawing>
          <wp:inline distT="0" distB="0" distL="0" distR="0" wp14:anchorId="3451A8E6" wp14:editId="3BC94FCE">
            <wp:extent cx="4147718" cy="3049432"/>
            <wp:effectExtent l="0" t="0" r="5715" b="0"/>
            <wp:docPr id="1173090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090419" name=""/>
                    <pic:cNvPicPr/>
                  </pic:nvPicPr>
                  <pic:blipFill>
                    <a:blip r:embed="rId8"/>
                    <a:stretch>
                      <a:fillRect/>
                    </a:stretch>
                  </pic:blipFill>
                  <pic:spPr>
                    <a:xfrm>
                      <a:off x="0" y="0"/>
                      <a:ext cx="4153768" cy="3053880"/>
                    </a:xfrm>
                    <a:prstGeom prst="rect">
                      <a:avLst/>
                    </a:prstGeom>
                  </pic:spPr>
                </pic:pic>
              </a:graphicData>
            </a:graphic>
          </wp:inline>
        </w:drawing>
      </w:r>
    </w:p>
    <w:p w14:paraId="192DD600" w14:textId="45C7CEA7" w:rsidR="005E2C1C" w:rsidRDefault="005E2C1C" w:rsidP="005E2C1C">
      <w:pPr>
        <w:spacing w:before="240"/>
        <w:jc w:val="center"/>
        <w:rPr>
          <w:rFonts w:ascii="Arial" w:hAnsi="Arial" w:cs="Arial"/>
          <w:sz w:val="24"/>
          <w:szCs w:val="24"/>
        </w:rPr>
      </w:pPr>
      <w:r>
        <w:rPr>
          <w:rFonts w:ascii="Arial" w:hAnsi="Arial" w:cs="Arial"/>
          <w:b/>
          <w:bCs/>
          <w:sz w:val="24"/>
          <w:szCs w:val="24"/>
        </w:rPr>
        <w:t xml:space="preserve">Fig. 1 </w:t>
      </w:r>
      <w:r>
        <w:rPr>
          <w:rFonts w:ascii="Arial" w:hAnsi="Arial" w:cs="Arial"/>
          <w:sz w:val="24"/>
          <w:szCs w:val="24"/>
        </w:rPr>
        <w:t>CRISP-DM Framework</w:t>
      </w:r>
    </w:p>
    <w:p w14:paraId="16AEE42D" w14:textId="5402B919" w:rsidR="005E2C1C" w:rsidRPr="005E2C1C" w:rsidRDefault="005E2C1C" w:rsidP="005E2C1C">
      <w:pPr>
        <w:spacing w:before="240"/>
        <w:jc w:val="center"/>
        <w:rPr>
          <w:rFonts w:ascii="Arial" w:hAnsi="Arial" w:cs="Arial"/>
          <w:sz w:val="24"/>
          <w:szCs w:val="24"/>
        </w:rPr>
      </w:pPr>
      <w:r w:rsidRPr="004C6B61">
        <w:rPr>
          <w:rFonts w:ascii="Arial" w:hAnsi="Arial" w:cs="Arial"/>
          <w:sz w:val="24"/>
          <w:szCs w:val="24"/>
        </w:rPr>
        <w:t>Source:</w:t>
      </w:r>
      <w:r>
        <w:rPr>
          <w:rFonts w:ascii="Arial" w:hAnsi="Arial" w:cs="Arial"/>
          <w:sz w:val="24"/>
          <w:szCs w:val="24"/>
        </w:rPr>
        <w:t xml:space="preserve"> </w:t>
      </w:r>
      <w:r w:rsidR="004C6B61">
        <w:rPr>
          <w:rFonts w:cstheme="minorHAnsi"/>
          <w:color w:val="212121"/>
          <w:sz w:val="24"/>
          <w:szCs w:val="24"/>
          <w:shd w:val="clear" w:color="auto" w:fill="FFFFFF"/>
        </w:rPr>
        <w:t xml:space="preserve">Barry </w:t>
      </w:r>
      <w:r w:rsidR="004C6B61" w:rsidRPr="0089409C">
        <w:rPr>
          <w:rFonts w:cstheme="minorHAnsi"/>
          <w:color w:val="212121"/>
          <w:sz w:val="24"/>
          <w:szCs w:val="24"/>
          <w:shd w:val="clear" w:color="auto" w:fill="FFFFFF"/>
        </w:rPr>
        <w:t>de Ville, B. (</w:t>
      </w:r>
      <w:r w:rsidR="004C6B61" w:rsidRPr="006A4826">
        <w:rPr>
          <w:rFonts w:cstheme="minorHAnsi"/>
          <w:i/>
          <w:iCs/>
          <w:color w:val="212121"/>
          <w:sz w:val="24"/>
          <w:szCs w:val="24"/>
          <w:shd w:val="clear" w:color="auto" w:fill="FFFFFF"/>
        </w:rPr>
        <w:t>2001)</w:t>
      </w:r>
      <w:r w:rsidR="004C6B61">
        <w:rPr>
          <w:rFonts w:cstheme="minorHAnsi"/>
          <w:i/>
          <w:iCs/>
          <w:color w:val="212121"/>
          <w:sz w:val="24"/>
          <w:szCs w:val="24"/>
          <w:shd w:val="clear" w:color="auto" w:fill="FFFFFF"/>
        </w:rPr>
        <w:t>,</w:t>
      </w:r>
      <w:r w:rsidR="004C6B61" w:rsidRPr="006A4826">
        <w:rPr>
          <w:rFonts w:cstheme="minorHAnsi"/>
          <w:i/>
          <w:iCs/>
          <w:color w:val="212121"/>
          <w:sz w:val="24"/>
          <w:szCs w:val="24"/>
          <w:shd w:val="clear" w:color="auto" w:fill="FFFFFF"/>
        </w:rPr>
        <w:t> Microsoft Data Mining: Integrated Business Intelligence for E-Commerce and Knowledge Management</w:t>
      </w:r>
    </w:p>
    <w:p w14:paraId="109C2795" w14:textId="70452688" w:rsidR="00E1293B" w:rsidRDefault="00C85B4B" w:rsidP="00D14A6D">
      <w:pPr>
        <w:spacing w:before="240"/>
        <w:rPr>
          <w:rFonts w:ascii="Arial" w:hAnsi="Arial" w:cs="Arial"/>
          <w:sz w:val="24"/>
          <w:szCs w:val="24"/>
        </w:rPr>
      </w:pPr>
      <w:r>
        <w:rPr>
          <w:rFonts w:ascii="Arial" w:hAnsi="Arial" w:cs="Arial"/>
          <w:sz w:val="24"/>
          <w:szCs w:val="24"/>
        </w:rPr>
        <w:t>Data should be protected in order to avoid financial/reputational damage, comply with standards</w:t>
      </w:r>
      <w:r w:rsidR="00EF6CD2">
        <w:rPr>
          <w:rFonts w:ascii="Arial" w:hAnsi="Arial" w:cs="Arial"/>
          <w:sz w:val="24"/>
          <w:szCs w:val="24"/>
        </w:rPr>
        <w:t xml:space="preserve"> and regulations, monitor sensitive data, and prevent breaches.</w:t>
      </w:r>
      <w:r w:rsidR="005E2C1C">
        <w:rPr>
          <w:rFonts w:ascii="Arial" w:hAnsi="Arial" w:cs="Arial"/>
          <w:sz w:val="24"/>
          <w:szCs w:val="24"/>
        </w:rPr>
        <w:t xml:space="preserve"> </w:t>
      </w:r>
      <w:r w:rsidR="00DE3960">
        <w:rPr>
          <w:rFonts w:ascii="Arial" w:hAnsi="Arial" w:cs="Arial"/>
          <w:sz w:val="24"/>
          <w:szCs w:val="24"/>
        </w:rPr>
        <w:t xml:space="preserve">The reason that data security concerns are rising is the fact </w:t>
      </w:r>
      <w:r w:rsidR="000A0A56">
        <w:rPr>
          <w:rFonts w:ascii="Arial" w:hAnsi="Arial" w:cs="Arial"/>
          <w:sz w:val="24"/>
          <w:szCs w:val="24"/>
        </w:rPr>
        <w:t xml:space="preserve">current technologies are </w:t>
      </w:r>
      <w:r w:rsidR="00B71AEF">
        <w:rPr>
          <w:rFonts w:ascii="Arial" w:hAnsi="Arial" w:cs="Arial"/>
          <w:sz w:val="24"/>
          <w:szCs w:val="24"/>
        </w:rPr>
        <w:t xml:space="preserve">not suited for maintaining security/privacy, </w:t>
      </w:r>
      <w:r w:rsidR="00F227FB">
        <w:rPr>
          <w:rFonts w:ascii="Arial" w:hAnsi="Arial" w:cs="Arial"/>
          <w:sz w:val="24"/>
          <w:szCs w:val="24"/>
        </w:rPr>
        <w:t xml:space="preserve">thus improving approaches to data breaches and algorithms is required. </w:t>
      </w:r>
    </w:p>
    <w:p w14:paraId="75E3FDEF" w14:textId="77777777" w:rsidR="00D14A6D" w:rsidRPr="00D14A6D" w:rsidRDefault="00D14A6D" w:rsidP="00D14A6D">
      <w:pPr>
        <w:spacing w:before="240"/>
        <w:rPr>
          <w:rFonts w:ascii="Arial" w:hAnsi="Arial" w:cs="Arial"/>
          <w:sz w:val="24"/>
          <w:szCs w:val="24"/>
        </w:rPr>
      </w:pPr>
    </w:p>
    <w:p w14:paraId="78AF20D0" w14:textId="5ADDF8BC" w:rsidR="00F10A32" w:rsidRPr="00C628CC" w:rsidRDefault="00D06A66" w:rsidP="00E81979">
      <w:pPr>
        <w:rPr>
          <w:rFonts w:ascii="Arial" w:hAnsi="Arial" w:cs="Arial"/>
          <w:b/>
          <w:bCs/>
          <w:sz w:val="24"/>
          <w:szCs w:val="24"/>
        </w:rPr>
      </w:pPr>
      <w:r w:rsidRPr="00C628CC">
        <w:rPr>
          <w:rFonts w:ascii="Arial" w:hAnsi="Arial" w:cs="Arial"/>
          <w:b/>
          <w:bCs/>
          <w:sz w:val="24"/>
          <w:szCs w:val="24"/>
          <w:u w:val="single"/>
        </w:rPr>
        <w:t>Artificial Intelligence</w:t>
      </w:r>
      <w:r w:rsidRPr="00C628CC">
        <w:rPr>
          <w:rFonts w:ascii="Arial" w:hAnsi="Arial" w:cs="Arial"/>
          <w:b/>
          <w:bCs/>
          <w:sz w:val="24"/>
          <w:szCs w:val="24"/>
        </w:rPr>
        <w:t xml:space="preserve"> </w:t>
      </w:r>
    </w:p>
    <w:p w14:paraId="6CA7A997" w14:textId="7FB15250" w:rsidR="001E27F5" w:rsidRDefault="00D06A66" w:rsidP="0056029E">
      <w:pPr>
        <w:rPr>
          <w:rFonts w:ascii="Arial" w:hAnsi="Arial" w:cs="Arial"/>
          <w:sz w:val="24"/>
          <w:szCs w:val="24"/>
        </w:rPr>
      </w:pPr>
      <w:r w:rsidRPr="00A14FFD">
        <w:rPr>
          <w:rFonts w:ascii="Arial" w:hAnsi="Arial" w:cs="Arial"/>
          <w:sz w:val="24"/>
          <w:szCs w:val="24"/>
        </w:rPr>
        <w:t>Artificial intelligence (AI) refers to various tools and technologies that can be “combined in diverse ways to sense, cognize and perform with the ability to learn from experience and adapt over time”</w:t>
      </w:r>
      <w:r>
        <w:rPr>
          <w:rFonts w:ascii="Arial" w:hAnsi="Arial" w:cs="Arial"/>
          <w:sz w:val="24"/>
          <w:szCs w:val="24"/>
        </w:rPr>
        <w:t xml:space="preserve"> </w:t>
      </w:r>
      <w:r w:rsidRPr="00A14FFD">
        <w:rPr>
          <w:rFonts w:ascii="Arial" w:hAnsi="Arial" w:cs="Arial"/>
          <w:sz w:val="24"/>
          <w:szCs w:val="24"/>
        </w:rPr>
        <w:t>(Akerkar, R. 2018).</w:t>
      </w:r>
      <w:r w:rsidR="00536D5F">
        <w:rPr>
          <w:rFonts w:ascii="Arial" w:hAnsi="Arial" w:cs="Arial"/>
          <w:sz w:val="24"/>
          <w:szCs w:val="24"/>
        </w:rPr>
        <w:t xml:space="preserve"> </w:t>
      </w:r>
      <w:r w:rsidR="00EF5D5B">
        <w:rPr>
          <w:rFonts w:ascii="Arial" w:hAnsi="Arial" w:cs="Arial"/>
          <w:sz w:val="24"/>
          <w:szCs w:val="24"/>
        </w:rPr>
        <w:t xml:space="preserve">AI has advanced over the years and has been applied to offer many benefits to various industries such as the healthcare sector. Thanks to AI, manual health systems have been digitally transformed </w:t>
      </w:r>
      <w:r w:rsidR="00B510E0">
        <w:rPr>
          <w:rFonts w:ascii="Arial" w:hAnsi="Arial" w:cs="Arial"/>
          <w:sz w:val="24"/>
          <w:szCs w:val="24"/>
        </w:rPr>
        <w:t>into</w:t>
      </w:r>
      <w:r w:rsidR="00EF5D5B">
        <w:rPr>
          <w:rFonts w:ascii="Arial" w:hAnsi="Arial" w:cs="Arial"/>
          <w:sz w:val="24"/>
          <w:szCs w:val="24"/>
        </w:rPr>
        <w:t xml:space="preserve"> automated versions, leaving complicated procedures to AI components.</w:t>
      </w:r>
      <w:r w:rsidR="00874305">
        <w:rPr>
          <w:rFonts w:ascii="Arial" w:hAnsi="Arial" w:cs="Arial"/>
          <w:sz w:val="24"/>
          <w:szCs w:val="24"/>
        </w:rPr>
        <w:t xml:space="preserve"> In an environment where the amount of data (</w:t>
      </w:r>
      <w:r w:rsidR="006C482A">
        <w:rPr>
          <w:rFonts w:ascii="Arial" w:hAnsi="Arial" w:cs="Arial"/>
          <w:sz w:val="24"/>
          <w:szCs w:val="24"/>
        </w:rPr>
        <w:t>e.g.,</w:t>
      </w:r>
      <w:r w:rsidR="00874305">
        <w:rPr>
          <w:rFonts w:ascii="Arial" w:hAnsi="Arial" w:cs="Arial"/>
          <w:sz w:val="24"/>
          <w:szCs w:val="24"/>
        </w:rPr>
        <w:t xml:space="preserve"> from monitoring devices, electronic health records, and medical imaging) is continually growing, AI technology has to ability to capture</w:t>
      </w:r>
      <w:r w:rsidR="00B510E0">
        <w:rPr>
          <w:rFonts w:ascii="Arial" w:hAnsi="Arial" w:cs="Arial"/>
          <w:sz w:val="24"/>
          <w:szCs w:val="24"/>
        </w:rPr>
        <w:t xml:space="preserve"> data, process it and produce an analysis, resulting in effective medical interventions. Through daily observation of medical data, AI can establish reliable predictions when it comes to patterns in patient </w:t>
      </w:r>
      <w:r w:rsidR="00005252">
        <w:rPr>
          <w:rFonts w:ascii="Arial" w:hAnsi="Arial" w:cs="Arial"/>
          <w:sz w:val="24"/>
          <w:szCs w:val="24"/>
        </w:rPr>
        <w:t>behaviour</w:t>
      </w:r>
      <w:r w:rsidR="00B510E0">
        <w:rPr>
          <w:rFonts w:ascii="Arial" w:hAnsi="Arial" w:cs="Arial"/>
          <w:sz w:val="24"/>
          <w:szCs w:val="24"/>
        </w:rPr>
        <w:t xml:space="preserve">. </w:t>
      </w:r>
    </w:p>
    <w:p w14:paraId="6E580A51" w14:textId="77777777" w:rsidR="001E27F5" w:rsidRDefault="001E27F5" w:rsidP="0056029E">
      <w:pPr>
        <w:rPr>
          <w:rFonts w:ascii="Arial" w:hAnsi="Arial" w:cs="Arial"/>
          <w:sz w:val="24"/>
          <w:szCs w:val="24"/>
        </w:rPr>
      </w:pPr>
    </w:p>
    <w:p w14:paraId="43966A4B" w14:textId="0637ACFC" w:rsidR="001E27F5" w:rsidRPr="001E27F5" w:rsidRDefault="001E27F5" w:rsidP="001E27F5">
      <w:pPr>
        <w:jc w:val="center"/>
        <w:rPr>
          <w:rFonts w:ascii="Arial" w:hAnsi="Arial" w:cs="Arial"/>
          <w:b/>
          <w:bCs/>
          <w:sz w:val="24"/>
          <w:szCs w:val="24"/>
        </w:rPr>
      </w:pPr>
      <w:r>
        <w:rPr>
          <w:rFonts w:ascii="Arial" w:hAnsi="Arial" w:cs="Arial"/>
          <w:b/>
          <w:bCs/>
          <w:sz w:val="24"/>
          <w:szCs w:val="24"/>
        </w:rPr>
        <w:t>3</w:t>
      </w:r>
    </w:p>
    <w:p w14:paraId="5563C660" w14:textId="4290AF00" w:rsidR="001E27F5" w:rsidRDefault="00B510E0" w:rsidP="0056029E">
      <w:pPr>
        <w:rPr>
          <w:rFonts w:ascii="Arial" w:hAnsi="Arial" w:cs="Arial"/>
          <w:sz w:val="24"/>
          <w:szCs w:val="24"/>
        </w:rPr>
      </w:pPr>
      <w:r>
        <w:rPr>
          <w:rFonts w:ascii="Arial" w:hAnsi="Arial" w:cs="Arial"/>
          <w:sz w:val="24"/>
          <w:szCs w:val="24"/>
        </w:rPr>
        <w:lastRenderedPageBreak/>
        <w:t xml:space="preserve">Despite displaying a range of benefits for the healthcare industry, it is important to recognize the number of challenges and down-sides AI presents; </w:t>
      </w:r>
      <w:r w:rsidR="00B94D16">
        <w:rPr>
          <w:rFonts w:ascii="Arial" w:hAnsi="Arial" w:cs="Arial"/>
          <w:sz w:val="24"/>
          <w:szCs w:val="24"/>
        </w:rPr>
        <w:t xml:space="preserve">a few of these issues include system errors resulting in patient injury, data </w:t>
      </w:r>
      <w:r w:rsidR="00401245">
        <w:rPr>
          <w:rFonts w:ascii="Arial" w:hAnsi="Arial" w:cs="Arial"/>
          <w:sz w:val="24"/>
          <w:szCs w:val="24"/>
        </w:rPr>
        <w:t>is</w:t>
      </w:r>
      <w:r w:rsidR="00B94D16">
        <w:rPr>
          <w:rFonts w:ascii="Arial" w:hAnsi="Arial" w:cs="Arial"/>
          <w:sz w:val="24"/>
          <w:szCs w:val="24"/>
        </w:rPr>
        <w:t xml:space="preserve"> limited due to concerns around patient privacy, and the ethics surround the idea of AI making a decision about human life. </w:t>
      </w:r>
    </w:p>
    <w:p w14:paraId="4ED127BC" w14:textId="20B185B9" w:rsidR="00381E01" w:rsidRPr="00D938DF" w:rsidRDefault="00B94D16" w:rsidP="0056029E">
      <w:pPr>
        <w:rPr>
          <w:rFonts w:ascii="Arial" w:hAnsi="Arial" w:cs="Arial"/>
          <w:vanish/>
          <w:sz w:val="24"/>
          <w:szCs w:val="24"/>
          <w:specVanish/>
        </w:rPr>
      </w:pPr>
      <w:r>
        <w:rPr>
          <w:rFonts w:ascii="Arial" w:hAnsi="Arial" w:cs="Arial"/>
          <w:sz w:val="24"/>
          <w:szCs w:val="24"/>
        </w:rPr>
        <w:t>Regardless, the application of AI in this crucial field brings forth countless advantages that outweigh its disadvantages.</w:t>
      </w:r>
      <w:r w:rsidR="00401245">
        <w:rPr>
          <w:rFonts w:ascii="Arial" w:hAnsi="Arial" w:cs="Arial"/>
          <w:sz w:val="24"/>
          <w:szCs w:val="24"/>
        </w:rPr>
        <w:t xml:space="preserve"> Decision processes are accelerated leaving major impacts in lifesaving situations. </w:t>
      </w:r>
    </w:p>
    <w:p w14:paraId="48EE4032" w14:textId="77777777" w:rsidR="00536D5F" w:rsidRPr="00D938DF" w:rsidRDefault="00D938DF" w:rsidP="00536D5F">
      <w:pPr>
        <w:rPr>
          <w:rFonts w:ascii="Arial" w:hAnsi="Arial" w:cs="Arial"/>
          <w:vanish/>
          <w:sz w:val="24"/>
          <w:szCs w:val="24"/>
          <w:u w:val="single"/>
          <w:specVanish/>
        </w:rPr>
      </w:pPr>
      <w:r>
        <w:rPr>
          <w:rFonts w:ascii="Arial" w:hAnsi="Arial" w:cs="Arial"/>
          <w:sz w:val="24"/>
          <w:szCs w:val="24"/>
          <w:u w:val="single"/>
        </w:rPr>
        <w:t xml:space="preserve"> </w:t>
      </w:r>
    </w:p>
    <w:p w14:paraId="7721A364" w14:textId="77777777" w:rsidR="00536D5F" w:rsidRPr="00D938DF" w:rsidRDefault="00D938DF" w:rsidP="00536D5F">
      <w:pPr>
        <w:rPr>
          <w:rFonts w:ascii="Arial" w:hAnsi="Arial" w:cs="Arial"/>
          <w:vanish/>
          <w:sz w:val="24"/>
          <w:szCs w:val="24"/>
          <w:u w:val="single"/>
          <w:specVanish/>
        </w:rPr>
      </w:pPr>
      <w:r>
        <w:rPr>
          <w:rFonts w:ascii="Arial" w:hAnsi="Arial" w:cs="Arial"/>
          <w:sz w:val="24"/>
          <w:szCs w:val="24"/>
          <w:u w:val="single"/>
        </w:rPr>
        <w:t xml:space="preserve"> </w:t>
      </w:r>
    </w:p>
    <w:p w14:paraId="60861C60" w14:textId="083A1E7E" w:rsidR="00536D5F" w:rsidRPr="00D938DF" w:rsidRDefault="00D938DF" w:rsidP="00536D5F">
      <w:pPr>
        <w:rPr>
          <w:rFonts w:ascii="Arial" w:hAnsi="Arial" w:cs="Arial"/>
          <w:vanish/>
          <w:sz w:val="24"/>
          <w:szCs w:val="24"/>
          <w:u w:val="single"/>
          <w:specVanish/>
        </w:rPr>
      </w:pPr>
      <w:r>
        <w:rPr>
          <w:rFonts w:ascii="Arial" w:hAnsi="Arial" w:cs="Arial"/>
          <w:sz w:val="24"/>
          <w:szCs w:val="24"/>
        </w:rPr>
        <w:t xml:space="preserve"> </w:t>
      </w:r>
    </w:p>
    <w:p w14:paraId="13FB8231" w14:textId="77777777" w:rsidR="00536D5F" w:rsidRPr="00D938DF" w:rsidRDefault="00D938DF" w:rsidP="00536D5F">
      <w:pPr>
        <w:rPr>
          <w:rFonts w:ascii="Arial" w:hAnsi="Arial" w:cs="Arial"/>
          <w:vanish/>
          <w:sz w:val="24"/>
          <w:szCs w:val="24"/>
          <w:u w:val="single"/>
          <w:specVanish/>
        </w:rPr>
      </w:pPr>
      <w:r>
        <w:rPr>
          <w:rFonts w:ascii="Arial" w:hAnsi="Arial" w:cs="Arial"/>
          <w:sz w:val="24"/>
          <w:szCs w:val="24"/>
          <w:u w:val="single"/>
        </w:rPr>
        <w:t xml:space="preserve"> </w:t>
      </w:r>
    </w:p>
    <w:p w14:paraId="32BE5A2F" w14:textId="77777777" w:rsidR="00536D5F" w:rsidRPr="00D938DF" w:rsidRDefault="00D938DF" w:rsidP="00536D5F">
      <w:pPr>
        <w:rPr>
          <w:rFonts w:ascii="Arial" w:hAnsi="Arial" w:cs="Arial"/>
          <w:vanish/>
          <w:sz w:val="24"/>
          <w:szCs w:val="24"/>
          <w:u w:val="single"/>
          <w:specVanish/>
        </w:rPr>
      </w:pPr>
      <w:r>
        <w:rPr>
          <w:rFonts w:ascii="Arial" w:hAnsi="Arial" w:cs="Arial"/>
          <w:sz w:val="24"/>
          <w:szCs w:val="24"/>
          <w:u w:val="single"/>
        </w:rPr>
        <w:t xml:space="preserve"> </w:t>
      </w:r>
    </w:p>
    <w:p w14:paraId="55EB7F3F" w14:textId="77777777" w:rsidR="00EF6CD2" w:rsidRDefault="00D938DF" w:rsidP="00536D5F">
      <w:pPr>
        <w:rPr>
          <w:rFonts w:ascii="Arial" w:hAnsi="Arial" w:cs="Arial"/>
          <w:sz w:val="24"/>
          <w:szCs w:val="24"/>
          <w:u w:val="single"/>
        </w:rPr>
      </w:pPr>
      <w:r>
        <w:rPr>
          <w:rFonts w:ascii="Arial" w:hAnsi="Arial" w:cs="Arial"/>
          <w:sz w:val="24"/>
          <w:szCs w:val="24"/>
          <w:u w:val="single"/>
        </w:rPr>
        <w:t xml:space="preserve"> </w:t>
      </w:r>
    </w:p>
    <w:p w14:paraId="507DB8A6" w14:textId="77777777" w:rsidR="00E81979" w:rsidRDefault="00E81979" w:rsidP="001E27F5">
      <w:pPr>
        <w:jc w:val="center"/>
        <w:rPr>
          <w:rFonts w:ascii="Arial" w:hAnsi="Arial" w:cs="Arial"/>
          <w:sz w:val="24"/>
          <w:szCs w:val="24"/>
          <w:u w:val="single"/>
        </w:rPr>
      </w:pPr>
    </w:p>
    <w:p w14:paraId="540FB3F1" w14:textId="26140CEA" w:rsidR="00EF6CD2" w:rsidRDefault="00E81979" w:rsidP="001E27F5">
      <w:pPr>
        <w:jc w:val="center"/>
        <w:rPr>
          <w:rFonts w:ascii="Arial" w:hAnsi="Arial" w:cs="Arial"/>
          <w:sz w:val="24"/>
          <w:szCs w:val="24"/>
          <w:u w:val="single"/>
        </w:rPr>
      </w:pPr>
      <w:r w:rsidRPr="00381E01">
        <w:rPr>
          <w:rFonts w:ascii="Arial" w:hAnsi="Arial" w:cs="Arial"/>
          <w:noProof/>
          <w:sz w:val="24"/>
          <w:szCs w:val="24"/>
        </w:rPr>
        <w:drawing>
          <wp:inline distT="0" distB="0" distL="0" distR="0" wp14:anchorId="6A403AC8" wp14:editId="719DE1B8">
            <wp:extent cx="4015120" cy="2144367"/>
            <wp:effectExtent l="0" t="0" r="4445" b="8890"/>
            <wp:docPr id="108795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95137" name=""/>
                    <pic:cNvPicPr/>
                  </pic:nvPicPr>
                  <pic:blipFill>
                    <a:blip r:embed="rId9"/>
                    <a:stretch>
                      <a:fillRect/>
                    </a:stretch>
                  </pic:blipFill>
                  <pic:spPr>
                    <a:xfrm>
                      <a:off x="0" y="0"/>
                      <a:ext cx="4036196" cy="2155623"/>
                    </a:xfrm>
                    <a:prstGeom prst="rect">
                      <a:avLst/>
                    </a:prstGeom>
                  </pic:spPr>
                </pic:pic>
              </a:graphicData>
            </a:graphic>
          </wp:inline>
        </w:drawing>
      </w:r>
    </w:p>
    <w:p w14:paraId="3FF0A178" w14:textId="5395AB0E" w:rsidR="00F10A32" w:rsidRDefault="00F10A32" w:rsidP="005A59E6">
      <w:pPr>
        <w:jc w:val="center"/>
        <w:rPr>
          <w:rFonts w:ascii="Arial" w:hAnsi="Arial" w:cs="Arial"/>
          <w:sz w:val="24"/>
          <w:szCs w:val="24"/>
        </w:rPr>
      </w:pPr>
      <w:r w:rsidRPr="00F10A32">
        <w:rPr>
          <w:rFonts w:ascii="Arial" w:hAnsi="Arial" w:cs="Arial"/>
          <w:b/>
          <w:bCs/>
          <w:sz w:val="24"/>
          <w:szCs w:val="24"/>
        </w:rPr>
        <w:t xml:space="preserve">Fig. </w:t>
      </w:r>
      <w:r w:rsidR="004C6B61">
        <w:rPr>
          <w:rFonts w:ascii="Arial" w:hAnsi="Arial" w:cs="Arial"/>
          <w:b/>
          <w:bCs/>
          <w:sz w:val="24"/>
          <w:szCs w:val="24"/>
        </w:rPr>
        <w:t>2</w:t>
      </w:r>
      <w:r>
        <w:rPr>
          <w:rFonts w:ascii="Arial" w:hAnsi="Arial" w:cs="Arial"/>
          <w:sz w:val="24"/>
          <w:szCs w:val="24"/>
        </w:rPr>
        <w:t xml:space="preserve"> </w:t>
      </w:r>
      <w:r w:rsidR="00C34AC2">
        <w:rPr>
          <w:rFonts w:ascii="Arial" w:hAnsi="Arial" w:cs="Arial"/>
          <w:sz w:val="24"/>
          <w:szCs w:val="24"/>
        </w:rPr>
        <w:t>“</w:t>
      </w:r>
      <w:r>
        <w:rPr>
          <w:rFonts w:ascii="Arial" w:hAnsi="Arial" w:cs="Arial"/>
          <w:sz w:val="24"/>
          <w:szCs w:val="24"/>
        </w:rPr>
        <w:t>What is AI?</w:t>
      </w:r>
      <w:r w:rsidR="00C34AC2">
        <w:rPr>
          <w:rFonts w:ascii="Arial" w:hAnsi="Arial" w:cs="Arial"/>
          <w:sz w:val="24"/>
          <w:szCs w:val="24"/>
        </w:rPr>
        <w:t>”</w:t>
      </w:r>
    </w:p>
    <w:p w14:paraId="6E79AE3B" w14:textId="2EA76B59" w:rsidR="005A59E6" w:rsidRPr="00F10A32" w:rsidRDefault="005A59E6" w:rsidP="005A59E6">
      <w:pPr>
        <w:jc w:val="center"/>
        <w:rPr>
          <w:rFonts w:ascii="Arial" w:hAnsi="Arial" w:cs="Arial"/>
          <w:sz w:val="24"/>
          <w:szCs w:val="24"/>
        </w:rPr>
      </w:pPr>
      <w:r>
        <w:rPr>
          <w:rFonts w:ascii="Arial" w:hAnsi="Arial" w:cs="Arial"/>
          <w:sz w:val="24"/>
          <w:szCs w:val="24"/>
        </w:rPr>
        <w:t xml:space="preserve">Source: </w:t>
      </w:r>
      <w:r w:rsidRPr="00C628CC">
        <w:rPr>
          <w:sz w:val="24"/>
          <w:szCs w:val="24"/>
        </w:rPr>
        <w:t xml:space="preserve">Akerkar, R. (2018), </w:t>
      </w:r>
      <w:r w:rsidRPr="00C628CC">
        <w:rPr>
          <w:i/>
          <w:iCs/>
          <w:sz w:val="24"/>
          <w:szCs w:val="24"/>
        </w:rPr>
        <w:t>Artificial Intelligence for Business</w:t>
      </w:r>
    </w:p>
    <w:p w14:paraId="4AB69FAD" w14:textId="77777777" w:rsidR="00F10A32" w:rsidRDefault="00F10A32" w:rsidP="005A59E6">
      <w:pPr>
        <w:jc w:val="center"/>
        <w:rPr>
          <w:rFonts w:ascii="Arial" w:hAnsi="Arial" w:cs="Arial"/>
          <w:sz w:val="24"/>
          <w:szCs w:val="24"/>
        </w:rPr>
      </w:pPr>
    </w:p>
    <w:p w14:paraId="4960231E" w14:textId="77777777" w:rsidR="001E27F5" w:rsidRDefault="001E27F5" w:rsidP="00536D5F">
      <w:pPr>
        <w:rPr>
          <w:rFonts w:ascii="Arial" w:hAnsi="Arial" w:cs="Arial"/>
          <w:b/>
          <w:bCs/>
          <w:sz w:val="24"/>
          <w:szCs w:val="24"/>
          <w:u w:val="single"/>
        </w:rPr>
      </w:pPr>
    </w:p>
    <w:p w14:paraId="424A859F" w14:textId="20F3F08D" w:rsidR="00B45CBE" w:rsidRPr="00C628CC" w:rsidRDefault="0090138D" w:rsidP="00536D5F">
      <w:pPr>
        <w:rPr>
          <w:rFonts w:ascii="Arial" w:hAnsi="Arial" w:cs="Arial"/>
          <w:b/>
          <w:bCs/>
          <w:sz w:val="24"/>
          <w:szCs w:val="24"/>
        </w:rPr>
      </w:pPr>
      <w:r w:rsidRPr="00C628CC">
        <w:rPr>
          <w:rFonts w:ascii="Arial" w:hAnsi="Arial" w:cs="Arial"/>
          <w:b/>
          <w:bCs/>
          <w:sz w:val="24"/>
          <w:szCs w:val="24"/>
          <w:u w:val="single"/>
        </w:rPr>
        <w:t>Natural Language Processing</w:t>
      </w:r>
    </w:p>
    <w:p w14:paraId="6814C41D" w14:textId="21741294" w:rsidR="0090138D" w:rsidRPr="00D938DF" w:rsidRDefault="0090138D" w:rsidP="00536D5F">
      <w:pPr>
        <w:rPr>
          <w:rFonts w:ascii="Arial" w:hAnsi="Arial" w:cs="Arial"/>
          <w:vanish/>
          <w:sz w:val="24"/>
          <w:szCs w:val="24"/>
          <w:specVanish/>
        </w:rPr>
      </w:pPr>
      <w:r>
        <w:rPr>
          <w:rFonts w:ascii="Arial" w:hAnsi="Arial" w:cs="Arial"/>
          <w:sz w:val="24"/>
          <w:szCs w:val="24"/>
        </w:rPr>
        <w:t>Natural Language Processing (NLP)</w:t>
      </w:r>
      <w:r w:rsidR="008719A9">
        <w:rPr>
          <w:rFonts w:ascii="Arial" w:hAnsi="Arial" w:cs="Arial"/>
          <w:sz w:val="24"/>
          <w:szCs w:val="24"/>
        </w:rPr>
        <w:t xml:space="preserve">, </w:t>
      </w:r>
      <w:r>
        <w:rPr>
          <w:rFonts w:ascii="Arial" w:hAnsi="Arial" w:cs="Arial"/>
          <w:sz w:val="24"/>
          <w:szCs w:val="24"/>
        </w:rPr>
        <w:t xml:space="preserve">a subset of AI, </w:t>
      </w:r>
      <w:r w:rsidR="0085579B">
        <w:rPr>
          <w:rFonts w:ascii="Arial" w:hAnsi="Arial" w:cs="Arial"/>
          <w:sz w:val="24"/>
          <w:szCs w:val="24"/>
        </w:rPr>
        <w:t xml:space="preserve">“is an interdisciplinary effort between linguistics and computer science”. It </w:t>
      </w:r>
      <w:r w:rsidR="008719A9">
        <w:rPr>
          <w:rFonts w:ascii="Arial" w:hAnsi="Arial" w:cs="Arial"/>
          <w:sz w:val="24"/>
          <w:szCs w:val="24"/>
        </w:rPr>
        <w:t xml:space="preserve">is </w:t>
      </w:r>
      <w:r>
        <w:rPr>
          <w:rFonts w:ascii="Arial" w:hAnsi="Arial" w:cs="Arial"/>
          <w:sz w:val="24"/>
          <w:szCs w:val="24"/>
        </w:rPr>
        <w:t xml:space="preserve">a powerful and popular </w:t>
      </w:r>
      <w:r w:rsidR="008719A9">
        <w:rPr>
          <w:rFonts w:ascii="Arial" w:hAnsi="Arial" w:cs="Arial"/>
          <w:sz w:val="24"/>
          <w:szCs w:val="24"/>
        </w:rPr>
        <w:t xml:space="preserve">method </w:t>
      </w:r>
      <w:r w:rsidR="00DC7966">
        <w:rPr>
          <w:rFonts w:ascii="Arial" w:hAnsi="Arial" w:cs="Arial"/>
          <w:sz w:val="24"/>
          <w:szCs w:val="24"/>
        </w:rPr>
        <w:t>that</w:t>
      </w:r>
      <w:r>
        <w:rPr>
          <w:rFonts w:ascii="Arial" w:hAnsi="Arial" w:cs="Arial"/>
          <w:sz w:val="24"/>
          <w:szCs w:val="24"/>
        </w:rPr>
        <w:t xml:space="preserve"> converts </w:t>
      </w:r>
      <w:r w:rsidR="00DC7966">
        <w:rPr>
          <w:rFonts w:ascii="Arial" w:hAnsi="Arial" w:cs="Arial"/>
          <w:sz w:val="24"/>
          <w:szCs w:val="24"/>
        </w:rPr>
        <w:t xml:space="preserve">unstructured clinical text into </w:t>
      </w:r>
      <w:r w:rsidR="008719A9">
        <w:rPr>
          <w:rFonts w:ascii="Arial" w:hAnsi="Arial" w:cs="Arial"/>
          <w:sz w:val="24"/>
          <w:szCs w:val="24"/>
        </w:rPr>
        <w:t>a structured format for user convenience</w:t>
      </w:r>
      <w:r w:rsidR="000B68DB">
        <w:rPr>
          <w:rFonts w:ascii="Arial" w:hAnsi="Arial" w:cs="Arial"/>
          <w:sz w:val="24"/>
          <w:szCs w:val="24"/>
        </w:rPr>
        <w:t xml:space="preserve"> since</w:t>
      </w:r>
      <w:r w:rsidR="0085579B">
        <w:rPr>
          <w:rFonts w:ascii="Arial" w:hAnsi="Arial" w:cs="Arial"/>
          <w:sz w:val="24"/>
          <w:szCs w:val="24"/>
        </w:rPr>
        <w:t xml:space="preserve"> </w:t>
      </w:r>
      <w:r w:rsidR="000B68DB">
        <w:rPr>
          <w:rFonts w:ascii="Arial" w:hAnsi="Arial" w:cs="Arial"/>
          <w:sz w:val="24"/>
          <w:szCs w:val="24"/>
        </w:rPr>
        <w:t>most clinical text data is unstructure</w:t>
      </w:r>
      <w:r w:rsidR="0085579B">
        <w:rPr>
          <w:rFonts w:ascii="Arial" w:hAnsi="Arial" w:cs="Arial"/>
          <w:sz w:val="24"/>
          <w:szCs w:val="24"/>
        </w:rPr>
        <w:t xml:space="preserve">d. </w:t>
      </w:r>
      <w:r w:rsidR="009877CF">
        <w:rPr>
          <w:rFonts w:ascii="Arial" w:hAnsi="Arial" w:cs="Arial"/>
          <w:sz w:val="24"/>
          <w:szCs w:val="24"/>
        </w:rPr>
        <w:t xml:space="preserve">In healthcare, </w:t>
      </w:r>
      <w:r w:rsidR="0085579B">
        <w:rPr>
          <w:rFonts w:ascii="Arial" w:hAnsi="Arial" w:cs="Arial"/>
          <w:sz w:val="24"/>
          <w:szCs w:val="24"/>
        </w:rPr>
        <w:t>NLP has replaced the traditional manual coding method which was both costly and time-consuming.</w:t>
      </w:r>
      <w:r w:rsidR="009877CF">
        <w:rPr>
          <w:rFonts w:ascii="Arial" w:hAnsi="Arial" w:cs="Arial"/>
          <w:sz w:val="24"/>
          <w:szCs w:val="24"/>
        </w:rPr>
        <w:t xml:space="preserve"> NLP automatically extracts essential data for medical practitioners, allowing them to swiftly locate crucial data, eliminating the need for manual searching. </w:t>
      </w:r>
      <w:r w:rsidR="00817B26">
        <w:rPr>
          <w:rFonts w:ascii="Arial" w:hAnsi="Arial" w:cs="Arial"/>
          <w:sz w:val="24"/>
          <w:szCs w:val="24"/>
        </w:rPr>
        <w:t>NLP methodologies are useful for not only clinical text preprocessing but also more advanced processing such as the application of algorithms. However, the key to quality performing NLP is the training/testing of clinical text corpora</w:t>
      </w:r>
      <w:r w:rsidR="00802662">
        <w:rPr>
          <w:rFonts w:ascii="Arial" w:hAnsi="Arial" w:cs="Arial"/>
          <w:sz w:val="24"/>
          <w:szCs w:val="24"/>
        </w:rPr>
        <w:t>. Consistency, accuracy</w:t>
      </w:r>
      <w:r w:rsidR="00B45CBE">
        <w:rPr>
          <w:rFonts w:ascii="Arial" w:hAnsi="Arial" w:cs="Arial"/>
          <w:sz w:val="24"/>
          <w:szCs w:val="24"/>
        </w:rPr>
        <w:t>,</w:t>
      </w:r>
      <w:r w:rsidR="00802662">
        <w:rPr>
          <w:rFonts w:ascii="Arial" w:hAnsi="Arial" w:cs="Arial"/>
          <w:sz w:val="24"/>
          <w:szCs w:val="24"/>
        </w:rPr>
        <w:t xml:space="preserve"> and linguistic realism are all </w:t>
      </w:r>
      <w:r w:rsidR="00B45CBE">
        <w:rPr>
          <w:rFonts w:ascii="Arial" w:hAnsi="Arial" w:cs="Arial"/>
          <w:sz w:val="24"/>
          <w:szCs w:val="24"/>
        </w:rPr>
        <w:t>evaluative</w:t>
      </w:r>
      <w:r w:rsidR="00802662">
        <w:rPr>
          <w:rFonts w:ascii="Arial" w:hAnsi="Arial" w:cs="Arial"/>
          <w:sz w:val="24"/>
          <w:szCs w:val="24"/>
        </w:rPr>
        <w:t xml:space="preserve"> metrics </w:t>
      </w:r>
      <w:r w:rsidR="00B45CBE">
        <w:rPr>
          <w:rFonts w:ascii="Arial" w:hAnsi="Arial" w:cs="Arial"/>
          <w:sz w:val="24"/>
          <w:szCs w:val="24"/>
        </w:rPr>
        <w:t>to measure the quality of NLP performance; it is vital to ensure optimum NLP performance.</w:t>
      </w:r>
      <w:r w:rsidR="00817B26">
        <w:rPr>
          <w:rFonts w:ascii="Arial" w:hAnsi="Arial" w:cs="Arial"/>
          <w:sz w:val="24"/>
          <w:szCs w:val="24"/>
        </w:rPr>
        <w:t xml:space="preserve"> </w:t>
      </w:r>
    </w:p>
    <w:p w14:paraId="7FB4768E" w14:textId="42676FB9" w:rsidR="008719A9" w:rsidRPr="00D938DF" w:rsidRDefault="008719A9" w:rsidP="00536D5F">
      <w:pPr>
        <w:rPr>
          <w:rFonts w:ascii="Arial" w:hAnsi="Arial" w:cs="Arial"/>
          <w:vanish/>
          <w:sz w:val="24"/>
          <w:szCs w:val="24"/>
          <w:specVanish/>
        </w:rPr>
      </w:pPr>
    </w:p>
    <w:p w14:paraId="4935269D" w14:textId="65A1D9DC" w:rsidR="008719A9" w:rsidRPr="00D938DF" w:rsidRDefault="008719A9" w:rsidP="00536D5F">
      <w:pPr>
        <w:rPr>
          <w:rFonts w:ascii="Arial" w:hAnsi="Arial" w:cs="Arial"/>
          <w:vanish/>
          <w:sz w:val="24"/>
          <w:szCs w:val="24"/>
          <w:specVanish/>
        </w:rPr>
      </w:pPr>
    </w:p>
    <w:p w14:paraId="171726C9" w14:textId="77777777" w:rsidR="008719A9" w:rsidRPr="00D938DF" w:rsidRDefault="00D938DF" w:rsidP="00536D5F">
      <w:pPr>
        <w:rPr>
          <w:rFonts w:ascii="Arial" w:hAnsi="Arial" w:cs="Arial"/>
          <w:vanish/>
          <w:sz w:val="24"/>
          <w:szCs w:val="24"/>
          <w:specVanish/>
        </w:rPr>
      </w:pPr>
      <w:r>
        <w:rPr>
          <w:rFonts w:ascii="Arial" w:hAnsi="Arial" w:cs="Arial"/>
          <w:sz w:val="24"/>
          <w:szCs w:val="24"/>
        </w:rPr>
        <w:t xml:space="preserve"> </w:t>
      </w:r>
    </w:p>
    <w:p w14:paraId="6E37A703" w14:textId="77777777" w:rsidR="008719A9" w:rsidRPr="00D938DF" w:rsidRDefault="00D938DF" w:rsidP="00536D5F">
      <w:pPr>
        <w:rPr>
          <w:rFonts w:ascii="Arial" w:hAnsi="Arial" w:cs="Arial"/>
          <w:vanish/>
          <w:sz w:val="24"/>
          <w:szCs w:val="24"/>
          <w:specVanish/>
        </w:rPr>
      </w:pPr>
      <w:r>
        <w:rPr>
          <w:rFonts w:ascii="Arial" w:hAnsi="Arial" w:cs="Arial"/>
          <w:sz w:val="24"/>
          <w:szCs w:val="24"/>
        </w:rPr>
        <w:t xml:space="preserve"> </w:t>
      </w:r>
    </w:p>
    <w:p w14:paraId="680F0E8E" w14:textId="36944621" w:rsidR="008719A9" w:rsidRPr="00D938DF" w:rsidRDefault="008719A9" w:rsidP="00536D5F">
      <w:pPr>
        <w:rPr>
          <w:rFonts w:ascii="Arial" w:hAnsi="Arial" w:cs="Arial"/>
          <w:vanish/>
          <w:sz w:val="24"/>
          <w:szCs w:val="24"/>
          <w:specVanish/>
        </w:rPr>
      </w:pPr>
    </w:p>
    <w:p w14:paraId="24AE5027" w14:textId="2BADCB9A" w:rsidR="008719A9" w:rsidRPr="00D938DF" w:rsidRDefault="008719A9" w:rsidP="00536D5F">
      <w:pPr>
        <w:rPr>
          <w:rFonts w:ascii="Arial" w:hAnsi="Arial" w:cs="Arial"/>
          <w:vanish/>
          <w:sz w:val="24"/>
          <w:szCs w:val="24"/>
          <w:specVanish/>
        </w:rPr>
      </w:pPr>
    </w:p>
    <w:p w14:paraId="4E45B797" w14:textId="77777777" w:rsidR="008719A9" w:rsidRPr="00D938DF" w:rsidRDefault="00D938DF" w:rsidP="00536D5F">
      <w:pPr>
        <w:rPr>
          <w:rFonts w:ascii="Arial" w:hAnsi="Arial" w:cs="Arial"/>
          <w:vanish/>
          <w:sz w:val="24"/>
          <w:szCs w:val="24"/>
          <w:specVanish/>
        </w:rPr>
      </w:pPr>
      <w:r>
        <w:rPr>
          <w:rFonts w:ascii="Arial" w:hAnsi="Arial" w:cs="Arial"/>
          <w:sz w:val="24"/>
          <w:szCs w:val="24"/>
        </w:rPr>
        <w:t xml:space="preserve"> </w:t>
      </w:r>
    </w:p>
    <w:p w14:paraId="63A10A5F" w14:textId="77777777" w:rsidR="008719A9" w:rsidRPr="00D938DF" w:rsidRDefault="00D938DF" w:rsidP="00536D5F">
      <w:pPr>
        <w:rPr>
          <w:rFonts w:ascii="Arial" w:hAnsi="Arial" w:cs="Arial"/>
          <w:vanish/>
          <w:sz w:val="24"/>
          <w:szCs w:val="24"/>
          <w:specVanish/>
        </w:rPr>
      </w:pPr>
      <w:r>
        <w:rPr>
          <w:rFonts w:ascii="Arial" w:hAnsi="Arial" w:cs="Arial"/>
          <w:sz w:val="24"/>
          <w:szCs w:val="24"/>
        </w:rPr>
        <w:t xml:space="preserve"> </w:t>
      </w:r>
    </w:p>
    <w:p w14:paraId="3417DBA5" w14:textId="235DBECA" w:rsidR="008719A9" w:rsidRPr="00D938DF" w:rsidRDefault="008719A9" w:rsidP="00536D5F">
      <w:pPr>
        <w:rPr>
          <w:rFonts w:ascii="Arial" w:hAnsi="Arial" w:cs="Arial"/>
          <w:vanish/>
          <w:sz w:val="24"/>
          <w:szCs w:val="24"/>
          <w:specVanish/>
        </w:rPr>
      </w:pPr>
    </w:p>
    <w:p w14:paraId="12520975" w14:textId="77777777" w:rsidR="008719A9" w:rsidRPr="00D938DF" w:rsidRDefault="00D938DF" w:rsidP="00536D5F">
      <w:pPr>
        <w:rPr>
          <w:rFonts w:ascii="Arial" w:hAnsi="Arial" w:cs="Arial"/>
          <w:vanish/>
          <w:sz w:val="24"/>
          <w:szCs w:val="24"/>
          <w:specVanish/>
        </w:rPr>
      </w:pPr>
      <w:r>
        <w:rPr>
          <w:rFonts w:ascii="Arial" w:hAnsi="Arial" w:cs="Arial"/>
          <w:sz w:val="24"/>
          <w:szCs w:val="24"/>
        </w:rPr>
        <w:t xml:space="preserve"> </w:t>
      </w:r>
    </w:p>
    <w:p w14:paraId="7041900A" w14:textId="77777777" w:rsidR="008719A9" w:rsidRPr="00D938DF" w:rsidRDefault="00D938DF" w:rsidP="00536D5F">
      <w:pPr>
        <w:rPr>
          <w:rFonts w:ascii="Arial" w:hAnsi="Arial" w:cs="Arial"/>
          <w:vanish/>
          <w:sz w:val="24"/>
          <w:szCs w:val="24"/>
          <w:u w:val="single"/>
          <w:specVanish/>
        </w:rPr>
      </w:pPr>
      <w:r>
        <w:rPr>
          <w:rFonts w:ascii="Arial" w:hAnsi="Arial" w:cs="Arial"/>
          <w:sz w:val="24"/>
          <w:szCs w:val="24"/>
          <w:u w:val="single"/>
        </w:rPr>
        <w:t xml:space="preserve"> </w:t>
      </w:r>
    </w:p>
    <w:p w14:paraId="1E3FB4DD" w14:textId="55A9A54D" w:rsidR="00536D5F" w:rsidRPr="00D938DF" w:rsidRDefault="00536D5F" w:rsidP="00536D5F">
      <w:pPr>
        <w:rPr>
          <w:rFonts w:ascii="Arial" w:hAnsi="Arial" w:cs="Arial"/>
          <w:vanish/>
          <w:sz w:val="24"/>
          <w:szCs w:val="24"/>
          <w:u w:val="single"/>
          <w:specVanish/>
        </w:rPr>
      </w:pPr>
    </w:p>
    <w:p w14:paraId="55284D3D" w14:textId="77777777" w:rsidR="00EF6CD2" w:rsidRDefault="00EF6CD2" w:rsidP="00536D5F">
      <w:pPr>
        <w:rPr>
          <w:rFonts w:ascii="Arial" w:hAnsi="Arial" w:cs="Arial"/>
          <w:sz w:val="24"/>
          <w:szCs w:val="24"/>
          <w:u w:val="single"/>
        </w:rPr>
      </w:pPr>
    </w:p>
    <w:p w14:paraId="6DE447F9" w14:textId="77777777" w:rsidR="00CB11EB" w:rsidRDefault="00CB11EB" w:rsidP="00CB11EB">
      <w:pPr>
        <w:spacing w:before="240"/>
        <w:rPr>
          <w:rFonts w:ascii="Arial" w:hAnsi="Arial" w:cs="Arial"/>
          <w:sz w:val="24"/>
          <w:szCs w:val="24"/>
          <w:u w:val="single"/>
        </w:rPr>
      </w:pPr>
    </w:p>
    <w:p w14:paraId="39E95407" w14:textId="47495D6B" w:rsidR="001E27F5" w:rsidRPr="001E27F5" w:rsidRDefault="001E27F5" w:rsidP="001E27F5">
      <w:pPr>
        <w:spacing w:before="240"/>
        <w:jc w:val="center"/>
        <w:rPr>
          <w:rFonts w:ascii="Arial" w:hAnsi="Arial" w:cs="Arial"/>
          <w:b/>
          <w:bCs/>
          <w:sz w:val="24"/>
          <w:szCs w:val="24"/>
        </w:rPr>
      </w:pPr>
      <w:r>
        <w:rPr>
          <w:rFonts w:ascii="Arial" w:hAnsi="Arial" w:cs="Arial"/>
          <w:b/>
          <w:bCs/>
          <w:sz w:val="24"/>
          <w:szCs w:val="24"/>
        </w:rPr>
        <w:t>4</w:t>
      </w:r>
    </w:p>
    <w:p w14:paraId="4FE1AC3F" w14:textId="08302432" w:rsidR="00CB11EB" w:rsidRPr="00C628CC" w:rsidRDefault="00CB11EB" w:rsidP="00CB11EB">
      <w:pPr>
        <w:spacing w:before="240"/>
        <w:rPr>
          <w:rFonts w:ascii="Arial" w:hAnsi="Arial" w:cs="Arial"/>
          <w:b/>
          <w:bCs/>
          <w:sz w:val="24"/>
          <w:szCs w:val="24"/>
          <w:u w:val="single"/>
        </w:rPr>
      </w:pPr>
      <w:r w:rsidRPr="00C628CC">
        <w:rPr>
          <w:rFonts w:ascii="Arial" w:hAnsi="Arial" w:cs="Arial"/>
          <w:b/>
          <w:bCs/>
          <w:sz w:val="24"/>
          <w:szCs w:val="24"/>
          <w:u w:val="single"/>
        </w:rPr>
        <w:lastRenderedPageBreak/>
        <w:t>Mobile Business Intelligence</w:t>
      </w:r>
    </w:p>
    <w:p w14:paraId="3116ECAE" w14:textId="28D56B7E" w:rsidR="007A2016" w:rsidRDefault="00CB11EB" w:rsidP="007A2016">
      <w:pPr>
        <w:rPr>
          <w:rFonts w:ascii="Arial" w:hAnsi="Arial" w:cs="Arial"/>
          <w:sz w:val="24"/>
          <w:szCs w:val="24"/>
        </w:rPr>
      </w:pPr>
      <w:r>
        <w:rPr>
          <w:rFonts w:ascii="Arial" w:hAnsi="Arial" w:cs="Arial"/>
          <w:sz w:val="24"/>
          <w:szCs w:val="24"/>
        </w:rPr>
        <w:t xml:space="preserve">According to Madsen, L. (2012), Mobile BI is a key trend that will impact the future of healthcare BI. </w:t>
      </w:r>
      <w:r w:rsidR="004E290C">
        <w:rPr>
          <w:rFonts w:ascii="Arial" w:hAnsi="Arial" w:cs="Arial"/>
          <w:sz w:val="24"/>
          <w:szCs w:val="24"/>
        </w:rPr>
        <w:t>Healthcare professionals are ‘flocking’ to iPad-driven mobility schemes to access vital patient information swiftly</w:t>
      </w:r>
      <w:r w:rsidR="007A2016">
        <w:rPr>
          <w:rFonts w:ascii="Arial" w:hAnsi="Arial" w:cs="Arial"/>
          <w:sz w:val="24"/>
          <w:szCs w:val="24"/>
        </w:rPr>
        <w:t>. A surge in accessing medical data via mobile devices is predicted to happen by an analyst firm, Ovum.</w:t>
      </w:r>
      <w:r w:rsidR="00E1293B">
        <w:rPr>
          <w:rFonts w:ascii="Arial" w:hAnsi="Arial" w:cs="Arial"/>
          <w:sz w:val="24"/>
          <w:szCs w:val="24"/>
        </w:rPr>
        <w:t xml:space="preserve"> In addition,</w:t>
      </w:r>
      <w:r w:rsidR="007A2016">
        <w:rPr>
          <w:rFonts w:ascii="Arial" w:hAnsi="Arial" w:cs="Arial"/>
          <w:sz w:val="24"/>
          <w:szCs w:val="24"/>
        </w:rPr>
        <w:t xml:space="preserve"> Dr Steve Hodgkinson (Ovum research director) said “</w:t>
      </w:r>
      <w:r w:rsidR="00E1293B">
        <w:rPr>
          <w:rFonts w:ascii="Arial" w:hAnsi="Arial" w:cs="Arial"/>
          <w:sz w:val="24"/>
          <w:szCs w:val="24"/>
        </w:rPr>
        <w:t>We</w:t>
      </w:r>
      <w:r w:rsidR="007A2016">
        <w:rPr>
          <w:rFonts w:ascii="Arial" w:hAnsi="Arial" w:cs="Arial"/>
          <w:sz w:val="24"/>
          <w:szCs w:val="24"/>
        </w:rPr>
        <w:t xml:space="preserve"> are seeing a trend towards the use of devices like iPhones and iPads in healthcare</w:t>
      </w:r>
      <w:r w:rsidR="00AE2771">
        <w:rPr>
          <w:rFonts w:ascii="Arial" w:hAnsi="Arial" w:cs="Arial"/>
          <w:sz w:val="24"/>
          <w:szCs w:val="24"/>
        </w:rPr>
        <w:t>”; with mobile devices, h</w:t>
      </w:r>
      <w:r w:rsidR="007A2016">
        <w:rPr>
          <w:rFonts w:ascii="Arial" w:hAnsi="Arial" w:cs="Arial"/>
          <w:sz w:val="24"/>
          <w:szCs w:val="24"/>
        </w:rPr>
        <w:t xml:space="preserve">ealthcare professionals are able to access critical information at their fingertips. </w:t>
      </w:r>
      <w:r w:rsidR="00E1293B">
        <w:rPr>
          <w:rFonts w:ascii="Arial" w:hAnsi="Arial" w:cs="Arial"/>
          <w:sz w:val="24"/>
          <w:szCs w:val="24"/>
        </w:rPr>
        <w:t>The time to make decisions is shortened and the engagement of staff is boosted.</w:t>
      </w:r>
    </w:p>
    <w:p w14:paraId="57828F33" w14:textId="77777777" w:rsidR="007A2016" w:rsidRDefault="007A2016" w:rsidP="00E1293B">
      <w:pPr>
        <w:jc w:val="center"/>
        <w:rPr>
          <w:rFonts w:ascii="Arial" w:hAnsi="Arial" w:cs="Arial"/>
          <w:sz w:val="24"/>
          <w:szCs w:val="24"/>
        </w:rPr>
      </w:pPr>
    </w:p>
    <w:p w14:paraId="08B1A7C0" w14:textId="77777777" w:rsidR="00E1293B" w:rsidRDefault="00AE2771" w:rsidP="00E1293B">
      <w:pPr>
        <w:tabs>
          <w:tab w:val="left" w:pos="4995"/>
        </w:tabs>
        <w:spacing w:before="240"/>
        <w:jc w:val="center"/>
        <w:rPr>
          <w:rFonts w:ascii="Arial" w:hAnsi="Arial" w:cs="Arial"/>
          <w:b/>
          <w:bCs/>
          <w:sz w:val="24"/>
          <w:szCs w:val="24"/>
        </w:rPr>
      </w:pPr>
      <w:r>
        <w:rPr>
          <w:noProof/>
        </w:rPr>
        <w:drawing>
          <wp:inline distT="0" distB="0" distL="0" distR="0" wp14:anchorId="424BD949" wp14:editId="694FDE81">
            <wp:extent cx="4837043" cy="2089478"/>
            <wp:effectExtent l="0" t="0" r="1905" b="6350"/>
            <wp:docPr id="1208876220" name="Picture 1" descr="Use of Smart phone in Health S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 of Smart phone in Health Sector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4993" cy="2105872"/>
                    </a:xfrm>
                    <a:prstGeom prst="rect">
                      <a:avLst/>
                    </a:prstGeom>
                    <a:noFill/>
                    <a:ln>
                      <a:noFill/>
                    </a:ln>
                  </pic:spPr>
                </pic:pic>
              </a:graphicData>
            </a:graphic>
          </wp:inline>
        </w:drawing>
      </w:r>
    </w:p>
    <w:p w14:paraId="1F99CA53" w14:textId="5B976AEA" w:rsidR="00CB11EB" w:rsidRDefault="00AE2771" w:rsidP="005A59E6">
      <w:pPr>
        <w:tabs>
          <w:tab w:val="left" w:pos="4995"/>
        </w:tabs>
        <w:spacing w:before="240"/>
        <w:jc w:val="center"/>
        <w:rPr>
          <w:rFonts w:ascii="Arial" w:hAnsi="Arial" w:cs="Arial"/>
          <w:sz w:val="24"/>
          <w:szCs w:val="24"/>
        </w:rPr>
      </w:pPr>
      <w:r w:rsidRPr="00F10A32">
        <w:rPr>
          <w:rFonts w:ascii="Arial" w:hAnsi="Arial" w:cs="Arial"/>
          <w:b/>
          <w:bCs/>
          <w:sz w:val="24"/>
          <w:szCs w:val="24"/>
        </w:rPr>
        <w:t>Fig</w:t>
      </w:r>
      <w:r w:rsidR="00F10A32" w:rsidRPr="00F10A32">
        <w:rPr>
          <w:rFonts w:ascii="Arial" w:hAnsi="Arial" w:cs="Arial"/>
          <w:b/>
          <w:bCs/>
          <w:sz w:val="24"/>
          <w:szCs w:val="24"/>
        </w:rPr>
        <w:t xml:space="preserve">. </w:t>
      </w:r>
      <w:r w:rsidR="004C6B61">
        <w:rPr>
          <w:rFonts w:ascii="Arial" w:hAnsi="Arial" w:cs="Arial"/>
          <w:b/>
          <w:bCs/>
          <w:sz w:val="24"/>
          <w:szCs w:val="24"/>
        </w:rPr>
        <w:t>3</w:t>
      </w:r>
      <w:r>
        <w:rPr>
          <w:rFonts w:ascii="Arial" w:hAnsi="Arial" w:cs="Arial"/>
          <w:sz w:val="24"/>
          <w:szCs w:val="24"/>
        </w:rPr>
        <w:t xml:space="preserve"> </w:t>
      </w:r>
      <w:r w:rsidR="009877CF">
        <w:rPr>
          <w:rFonts w:ascii="Arial" w:hAnsi="Arial" w:cs="Arial"/>
          <w:sz w:val="24"/>
          <w:szCs w:val="24"/>
        </w:rPr>
        <w:t>Shows the u</w:t>
      </w:r>
      <w:r>
        <w:rPr>
          <w:rFonts w:ascii="Arial" w:hAnsi="Arial" w:cs="Arial"/>
          <w:sz w:val="24"/>
          <w:szCs w:val="24"/>
        </w:rPr>
        <w:t>se of Smart Phone</w:t>
      </w:r>
      <w:r w:rsidR="00F10A32">
        <w:rPr>
          <w:rFonts w:ascii="Arial" w:hAnsi="Arial" w:cs="Arial"/>
          <w:sz w:val="24"/>
          <w:szCs w:val="24"/>
        </w:rPr>
        <w:t>s</w:t>
      </w:r>
      <w:r>
        <w:rPr>
          <w:rFonts w:ascii="Arial" w:hAnsi="Arial" w:cs="Arial"/>
          <w:sz w:val="24"/>
          <w:szCs w:val="24"/>
        </w:rPr>
        <w:t xml:space="preserve"> in</w:t>
      </w:r>
      <w:r w:rsidR="00F10A32">
        <w:rPr>
          <w:rFonts w:ascii="Arial" w:hAnsi="Arial" w:cs="Arial"/>
          <w:sz w:val="24"/>
          <w:szCs w:val="24"/>
        </w:rPr>
        <w:t xml:space="preserve"> the</w:t>
      </w:r>
      <w:r>
        <w:rPr>
          <w:rFonts w:ascii="Arial" w:hAnsi="Arial" w:cs="Arial"/>
          <w:sz w:val="24"/>
          <w:szCs w:val="24"/>
        </w:rPr>
        <w:t xml:space="preserve"> Health Sector</w:t>
      </w:r>
    </w:p>
    <w:p w14:paraId="21DBCC3E" w14:textId="3AB318A3" w:rsidR="00E81979" w:rsidRPr="005A59E6" w:rsidRDefault="005A59E6" w:rsidP="005A59E6">
      <w:pPr>
        <w:spacing w:before="240"/>
        <w:jc w:val="center"/>
        <w:rPr>
          <w:rFonts w:ascii="Arial" w:hAnsi="Arial" w:cs="Arial"/>
          <w:sz w:val="24"/>
          <w:szCs w:val="24"/>
        </w:rPr>
      </w:pPr>
      <w:r>
        <w:rPr>
          <w:rFonts w:ascii="Arial" w:hAnsi="Arial" w:cs="Arial"/>
          <w:sz w:val="24"/>
          <w:szCs w:val="24"/>
        </w:rPr>
        <w:t xml:space="preserve">Source: </w:t>
      </w:r>
      <w:r w:rsidRPr="00C628CC">
        <w:rPr>
          <w:rFonts w:cstheme="minorHAnsi"/>
          <w:sz w:val="24"/>
          <w:szCs w:val="24"/>
        </w:rPr>
        <w:t>Sarwar, Muhammad &amp; Soomro, Tariq. (2013)</w:t>
      </w:r>
      <w:r>
        <w:rPr>
          <w:rFonts w:cstheme="minorHAnsi"/>
          <w:sz w:val="24"/>
          <w:szCs w:val="24"/>
        </w:rPr>
        <w:t>,</w:t>
      </w:r>
      <w:r w:rsidRPr="00C628CC">
        <w:rPr>
          <w:rFonts w:cstheme="minorHAnsi"/>
          <w:sz w:val="24"/>
          <w:szCs w:val="24"/>
        </w:rPr>
        <w:t xml:space="preserve"> Impact of Smartphones on Society</w:t>
      </w:r>
    </w:p>
    <w:p w14:paraId="7BBC4C4D" w14:textId="77777777" w:rsidR="009F7314" w:rsidRDefault="009F7314" w:rsidP="00CB11EB">
      <w:pPr>
        <w:spacing w:before="240"/>
        <w:rPr>
          <w:rFonts w:ascii="Arial" w:hAnsi="Arial" w:cs="Arial"/>
          <w:b/>
          <w:bCs/>
          <w:sz w:val="24"/>
          <w:szCs w:val="24"/>
          <w:u w:val="single"/>
        </w:rPr>
      </w:pPr>
    </w:p>
    <w:p w14:paraId="74C28155" w14:textId="77777777" w:rsidR="009F7314" w:rsidRDefault="009F7314" w:rsidP="00CB11EB">
      <w:pPr>
        <w:spacing w:before="240"/>
        <w:rPr>
          <w:rFonts w:ascii="Arial" w:hAnsi="Arial" w:cs="Arial"/>
          <w:b/>
          <w:bCs/>
          <w:sz w:val="24"/>
          <w:szCs w:val="24"/>
          <w:u w:val="single"/>
        </w:rPr>
      </w:pPr>
    </w:p>
    <w:p w14:paraId="39B12142" w14:textId="01C81B0D" w:rsidR="00F5538D" w:rsidRPr="00C628CC" w:rsidRDefault="00F5538D" w:rsidP="00CB11EB">
      <w:pPr>
        <w:spacing w:before="240"/>
        <w:rPr>
          <w:rFonts w:ascii="Arial" w:hAnsi="Arial" w:cs="Arial"/>
          <w:b/>
          <w:bCs/>
          <w:sz w:val="24"/>
          <w:szCs w:val="24"/>
          <w:u w:val="single"/>
        </w:rPr>
      </w:pPr>
      <w:r w:rsidRPr="00C628CC">
        <w:rPr>
          <w:rFonts w:ascii="Arial" w:hAnsi="Arial" w:cs="Arial"/>
          <w:b/>
          <w:bCs/>
          <w:sz w:val="24"/>
          <w:szCs w:val="24"/>
          <w:u w:val="single"/>
        </w:rPr>
        <w:t>Cloud Computing</w:t>
      </w:r>
    </w:p>
    <w:p w14:paraId="458BDEBC" w14:textId="77777777" w:rsidR="001E27F5" w:rsidRDefault="00F5538D" w:rsidP="00CB11EB">
      <w:pPr>
        <w:spacing w:before="240"/>
        <w:rPr>
          <w:rFonts w:ascii="Arial" w:hAnsi="Arial" w:cs="Arial"/>
          <w:sz w:val="24"/>
          <w:szCs w:val="24"/>
        </w:rPr>
      </w:pPr>
      <w:r>
        <w:rPr>
          <w:rFonts w:ascii="Arial" w:hAnsi="Arial" w:cs="Arial"/>
          <w:sz w:val="24"/>
          <w:szCs w:val="24"/>
        </w:rPr>
        <w:t xml:space="preserve">Cloud Computing refers to implementing remote servers (accessed via the </w:t>
      </w:r>
      <w:r w:rsidR="00DF168A">
        <w:rPr>
          <w:rFonts w:ascii="Arial" w:hAnsi="Arial" w:cs="Arial"/>
          <w:sz w:val="24"/>
          <w:szCs w:val="24"/>
        </w:rPr>
        <w:t>Internet</w:t>
      </w:r>
      <w:r>
        <w:rPr>
          <w:rFonts w:ascii="Arial" w:hAnsi="Arial" w:cs="Arial"/>
          <w:sz w:val="24"/>
          <w:szCs w:val="24"/>
        </w:rPr>
        <w:t>) to store, manage, and process data</w:t>
      </w:r>
      <w:r w:rsidR="00A05541">
        <w:rPr>
          <w:rFonts w:ascii="Arial" w:hAnsi="Arial" w:cs="Arial"/>
          <w:sz w:val="24"/>
          <w:szCs w:val="24"/>
        </w:rPr>
        <w:t>.</w:t>
      </w:r>
      <w:r w:rsidR="00FE7391">
        <w:rPr>
          <w:rFonts w:ascii="Arial" w:hAnsi="Arial" w:cs="Arial"/>
          <w:sz w:val="24"/>
          <w:szCs w:val="24"/>
        </w:rPr>
        <w:t xml:space="preserve"> </w:t>
      </w:r>
      <w:r w:rsidR="00A05541">
        <w:rPr>
          <w:rFonts w:ascii="Arial" w:hAnsi="Arial" w:cs="Arial"/>
          <w:sz w:val="24"/>
          <w:szCs w:val="24"/>
        </w:rPr>
        <w:t xml:space="preserve">In the medical field, cloud computing improves the quality, safety, and efficiency of services; </w:t>
      </w:r>
      <w:r w:rsidR="00DD32A8">
        <w:rPr>
          <w:rFonts w:ascii="Arial" w:hAnsi="Arial" w:cs="Arial"/>
          <w:sz w:val="24"/>
          <w:szCs w:val="24"/>
        </w:rPr>
        <w:t>the majority of hospitals have turned to cloud storage and have abandoned their previous practices of paper record-keeping</w:t>
      </w:r>
      <w:r w:rsidR="00FE7391">
        <w:rPr>
          <w:rFonts w:ascii="Arial" w:hAnsi="Arial" w:cs="Arial"/>
          <w:sz w:val="24"/>
          <w:szCs w:val="24"/>
        </w:rPr>
        <w:t xml:space="preserve">. </w:t>
      </w:r>
      <w:r w:rsidR="00A63B29">
        <w:rPr>
          <w:rFonts w:ascii="Arial" w:hAnsi="Arial" w:cs="Arial"/>
          <w:sz w:val="24"/>
          <w:szCs w:val="24"/>
        </w:rPr>
        <w:t>Cloud computing solutions handle cloud data storage services (</w:t>
      </w:r>
      <w:r w:rsidR="00DF168A">
        <w:rPr>
          <w:rFonts w:ascii="Arial" w:hAnsi="Arial" w:cs="Arial"/>
          <w:sz w:val="24"/>
          <w:szCs w:val="24"/>
        </w:rPr>
        <w:t>administration</w:t>
      </w:r>
      <w:r w:rsidR="00A63B29">
        <w:rPr>
          <w:rFonts w:ascii="Arial" w:hAnsi="Arial" w:cs="Arial"/>
          <w:sz w:val="24"/>
          <w:szCs w:val="24"/>
        </w:rPr>
        <w:t>, construction</w:t>
      </w:r>
      <w:r w:rsidR="00DF168A">
        <w:rPr>
          <w:rFonts w:ascii="Arial" w:hAnsi="Arial" w:cs="Arial"/>
          <w:sz w:val="24"/>
          <w:szCs w:val="24"/>
        </w:rPr>
        <w:t>,</w:t>
      </w:r>
      <w:r w:rsidR="00A63B29">
        <w:rPr>
          <w:rFonts w:ascii="Arial" w:hAnsi="Arial" w:cs="Arial"/>
          <w:sz w:val="24"/>
          <w:szCs w:val="24"/>
        </w:rPr>
        <w:t xml:space="preserve"> and maintenance)</w:t>
      </w:r>
      <w:r w:rsidR="00DF168A">
        <w:rPr>
          <w:rFonts w:ascii="Arial" w:hAnsi="Arial" w:cs="Arial"/>
          <w:sz w:val="24"/>
          <w:szCs w:val="24"/>
        </w:rPr>
        <w:t xml:space="preserve">, reducing healthcare providers’ upfront costs. In the past, physicians faced major risks of data theft/damage as they stored </w:t>
      </w:r>
      <w:r w:rsidR="00EF02D7">
        <w:rPr>
          <w:rFonts w:ascii="Arial" w:hAnsi="Arial" w:cs="Arial"/>
          <w:sz w:val="24"/>
          <w:szCs w:val="24"/>
        </w:rPr>
        <w:t xml:space="preserve">patient records in </w:t>
      </w:r>
      <w:r w:rsidR="00867234">
        <w:rPr>
          <w:rFonts w:ascii="Arial" w:hAnsi="Arial" w:cs="Arial"/>
          <w:sz w:val="24"/>
          <w:szCs w:val="24"/>
        </w:rPr>
        <w:t>filing</w:t>
      </w:r>
      <w:r w:rsidR="00EF02D7">
        <w:rPr>
          <w:rFonts w:ascii="Arial" w:hAnsi="Arial" w:cs="Arial"/>
          <w:sz w:val="24"/>
          <w:szCs w:val="24"/>
        </w:rPr>
        <w:t xml:space="preserve"> cabinets</w:t>
      </w:r>
      <w:r w:rsidR="00D32454">
        <w:rPr>
          <w:rFonts w:ascii="Arial" w:hAnsi="Arial" w:cs="Arial"/>
          <w:sz w:val="24"/>
          <w:szCs w:val="24"/>
        </w:rPr>
        <w:t xml:space="preserve"> but with cloud computing, patient EMRs (Electronic Medical Records) are stored securely and comply with legal requirements, ensuring total security. </w:t>
      </w:r>
    </w:p>
    <w:p w14:paraId="0FA00BDF" w14:textId="043249C1" w:rsidR="001E27F5" w:rsidRPr="001E27F5" w:rsidRDefault="001E27F5" w:rsidP="001E27F5">
      <w:pPr>
        <w:spacing w:before="240"/>
        <w:jc w:val="center"/>
        <w:rPr>
          <w:rFonts w:ascii="Arial" w:hAnsi="Arial" w:cs="Arial"/>
          <w:b/>
          <w:bCs/>
          <w:sz w:val="24"/>
          <w:szCs w:val="24"/>
        </w:rPr>
      </w:pPr>
      <w:r>
        <w:rPr>
          <w:rFonts w:ascii="Arial" w:hAnsi="Arial" w:cs="Arial"/>
          <w:b/>
          <w:bCs/>
          <w:sz w:val="24"/>
          <w:szCs w:val="24"/>
        </w:rPr>
        <w:t>5</w:t>
      </w:r>
    </w:p>
    <w:p w14:paraId="7D98DB24" w14:textId="21ECAC70" w:rsidR="0013448B" w:rsidRDefault="00D32454" w:rsidP="00CB11EB">
      <w:pPr>
        <w:spacing w:before="240"/>
        <w:rPr>
          <w:rFonts w:ascii="Arial" w:hAnsi="Arial" w:cs="Arial"/>
          <w:sz w:val="24"/>
          <w:szCs w:val="24"/>
        </w:rPr>
      </w:pPr>
      <w:r>
        <w:rPr>
          <w:rFonts w:ascii="Arial" w:hAnsi="Arial" w:cs="Arial"/>
          <w:sz w:val="24"/>
          <w:szCs w:val="24"/>
        </w:rPr>
        <w:lastRenderedPageBreak/>
        <w:t>In the medical field, cloud computing is proven to be highly beneficial for both patients and physicians. It reduces costs, enhances security, and most importantly, fosters improved patient care.</w:t>
      </w:r>
    </w:p>
    <w:p w14:paraId="27AFD6F0" w14:textId="77777777" w:rsidR="001E27F5" w:rsidRDefault="0013448B" w:rsidP="00CB11EB">
      <w:pPr>
        <w:spacing w:before="240"/>
        <w:rPr>
          <w:rFonts w:ascii="Arial" w:hAnsi="Arial" w:cs="Arial"/>
          <w:sz w:val="24"/>
          <w:szCs w:val="24"/>
        </w:rPr>
      </w:pPr>
      <w:r>
        <w:rPr>
          <w:rFonts w:ascii="Arial" w:hAnsi="Arial" w:cs="Arial"/>
          <w:sz w:val="24"/>
          <w:szCs w:val="24"/>
        </w:rPr>
        <w:t>Cloud computing services are varied with the most common service types being Software as a Service (SaaS), Platform as a Service (PaaS), and Infrastructure as a Service (IaaS). SaaS “provides, both the server hardware and software to an organization”- Srinivasan, S. (</w:t>
      </w:r>
      <w:r w:rsidR="009F7314">
        <w:rPr>
          <w:rFonts w:ascii="Arial" w:hAnsi="Arial" w:cs="Arial"/>
          <w:sz w:val="24"/>
          <w:szCs w:val="24"/>
        </w:rPr>
        <w:t>2014</w:t>
      </w:r>
      <w:r>
        <w:rPr>
          <w:rFonts w:ascii="Arial" w:hAnsi="Arial" w:cs="Arial"/>
          <w:sz w:val="24"/>
          <w:szCs w:val="24"/>
        </w:rPr>
        <w:t xml:space="preserve">). For example, an </w:t>
      </w:r>
      <w:r w:rsidR="00377363">
        <w:rPr>
          <w:rFonts w:ascii="Arial" w:hAnsi="Arial" w:cs="Arial"/>
          <w:sz w:val="24"/>
          <w:szCs w:val="24"/>
        </w:rPr>
        <w:t>organization’s</w:t>
      </w:r>
      <w:r>
        <w:rPr>
          <w:rFonts w:ascii="Arial" w:hAnsi="Arial" w:cs="Arial"/>
          <w:sz w:val="24"/>
          <w:szCs w:val="24"/>
        </w:rPr>
        <w:t xml:space="preserve"> email would qualify as a </w:t>
      </w:r>
      <w:r w:rsidR="00377363">
        <w:rPr>
          <w:rFonts w:ascii="Arial" w:hAnsi="Arial" w:cs="Arial"/>
          <w:sz w:val="24"/>
          <w:szCs w:val="24"/>
        </w:rPr>
        <w:t>SaaS service. PaaS allows subscribers to have more flexibility when selecting the computing platform of their preference. IaaS, similar to PaaS in terms of providing the same features, provides the customer will full responsibility of the control of leased infrastructure.</w:t>
      </w:r>
    </w:p>
    <w:p w14:paraId="26E1B998" w14:textId="61AF9339" w:rsidR="00F5538D" w:rsidRDefault="00377363" w:rsidP="00CB11EB">
      <w:pPr>
        <w:spacing w:before="240"/>
        <w:rPr>
          <w:rFonts w:ascii="Arial" w:hAnsi="Arial" w:cs="Arial"/>
          <w:sz w:val="24"/>
          <w:szCs w:val="24"/>
        </w:rPr>
      </w:pPr>
      <w:r>
        <w:rPr>
          <w:rFonts w:ascii="Arial" w:hAnsi="Arial" w:cs="Arial"/>
          <w:sz w:val="24"/>
          <w:szCs w:val="24"/>
        </w:rPr>
        <w:t xml:space="preserve"> </w:t>
      </w:r>
    </w:p>
    <w:p w14:paraId="70D1AB9C" w14:textId="3E1A2C1A" w:rsidR="009F7314" w:rsidRDefault="009F7314" w:rsidP="009F7314">
      <w:pPr>
        <w:spacing w:before="240"/>
        <w:jc w:val="center"/>
        <w:rPr>
          <w:rFonts w:ascii="Arial" w:hAnsi="Arial" w:cs="Arial"/>
          <w:sz w:val="24"/>
          <w:szCs w:val="24"/>
        </w:rPr>
      </w:pPr>
      <w:r>
        <w:rPr>
          <w:noProof/>
        </w:rPr>
        <w:drawing>
          <wp:inline distT="0" distB="0" distL="0" distR="0" wp14:anchorId="2107D4A6" wp14:editId="7F7FB780">
            <wp:extent cx="5437275" cy="3284525"/>
            <wp:effectExtent l="0" t="0" r="0" b="0"/>
            <wp:docPr id="870260123" name="Picture 1" descr="Architecture of Cloud Computing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tecture of Cloud Computing - GeeksforGeeks"/>
                    <pic:cNvPicPr>
                      <a:picLocks noChangeAspect="1" noChangeArrowheads="1"/>
                    </pic:cNvPicPr>
                  </pic:nvPicPr>
                  <pic:blipFill rotWithShape="1">
                    <a:blip r:embed="rId11">
                      <a:extLst>
                        <a:ext uri="{28A0092B-C50C-407E-A947-70E740481C1C}">
                          <a14:useLocalDpi xmlns:a14="http://schemas.microsoft.com/office/drawing/2010/main" val="0"/>
                        </a:ext>
                      </a:extLst>
                    </a:blip>
                    <a:srcRect t="14757" b="13586"/>
                    <a:stretch/>
                  </pic:blipFill>
                  <pic:spPr bwMode="auto">
                    <a:xfrm>
                      <a:off x="0" y="0"/>
                      <a:ext cx="5442689" cy="3287795"/>
                    </a:xfrm>
                    <a:prstGeom prst="rect">
                      <a:avLst/>
                    </a:prstGeom>
                    <a:noFill/>
                    <a:ln>
                      <a:noFill/>
                    </a:ln>
                    <a:extLst>
                      <a:ext uri="{53640926-AAD7-44D8-BBD7-CCE9431645EC}">
                        <a14:shadowObscured xmlns:a14="http://schemas.microsoft.com/office/drawing/2010/main"/>
                      </a:ext>
                    </a:extLst>
                  </pic:spPr>
                </pic:pic>
              </a:graphicData>
            </a:graphic>
          </wp:inline>
        </w:drawing>
      </w:r>
    </w:p>
    <w:p w14:paraId="0BD18D65" w14:textId="65CE0074" w:rsidR="009F7314" w:rsidRDefault="009F7314" w:rsidP="002466A2">
      <w:pPr>
        <w:spacing w:before="240"/>
        <w:jc w:val="center"/>
        <w:rPr>
          <w:rFonts w:ascii="Arial" w:hAnsi="Arial" w:cs="Arial"/>
          <w:sz w:val="24"/>
          <w:szCs w:val="24"/>
        </w:rPr>
      </w:pPr>
      <w:r>
        <w:rPr>
          <w:rFonts w:ascii="Arial" w:hAnsi="Arial" w:cs="Arial"/>
          <w:b/>
          <w:bCs/>
          <w:sz w:val="24"/>
          <w:szCs w:val="24"/>
        </w:rPr>
        <w:t>Fig.</w:t>
      </w:r>
      <w:r w:rsidR="004C6B61">
        <w:rPr>
          <w:rFonts w:ascii="Arial" w:hAnsi="Arial" w:cs="Arial"/>
          <w:b/>
          <w:bCs/>
          <w:sz w:val="24"/>
          <w:szCs w:val="24"/>
        </w:rPr>
        <w:t>4</w:t>
      </w:r>
      <w:r>
        <w:rPr>
          <w:rFonts w:ascii="Arial" w:hAnsi="Arial" w:cs="Arial"/>
          <w:b/>
          <w:bCs/>
          <w:sz w:val="24"/>
          <w:szCs w:val="24"/>
        </w:rPr>
        <w:t xml:space="preserve"> </w:t>
      </w:r>
      <w:r>
        <w:rPr>
          <w:rFonts w:ascii="Arial" w:hAnsi="Arial" w:cs="Arial"/>
          <w:sz w:val="24"/>
          <w:szCs w:val="24"/>
        </w:rPr>
        <w:t>Architecture of Cloud Computing</w:t>
      </w:r>
    </w:p>
    <w:p w14:paraId="5D2E8835" w14:textId="0260EE4C" w:rsidR="009F7314" w:rsidRDefault="009F7314" w:rsidP="009F7314">
      <w:pPr>
        <w:spacing w:before="240"/>
        <w:rPr>
          <w:rFonts w:ascii="Arial" w:hAnsi="Arial" w:cs="Arial"/>
          <w:sz w:val="24"/>
          <w:szCs w:val="24"/>
        </w:rPr>
      </w:pPr>
      <w:r>
        <w:rPr>
          <w:rFonts w:ascii="Arial" w:hAnsi="Arial" w:cs="Arial"/>
          <w:b/>
          <w:bCs/>
          <w:sz w:val="24"/>
          <w:szCs w:val="24"/>
        </w:rPr>
        <w:t>Source:</w:t>
      </w:r>
      <w:r>
        <w:rPr>
          <w:rFonts w:ascii="Arial" w:hAnsi="Arial" w:cs="Arial"/>
          <w:sz w:val="24"/>
          <w:szCs w:val="24"/>
        </w:rPr>
        <w:t xml:space="preserve"> </w:t>
      </w:r>
      <w:hyperlink r:id="rId12" w:history="1">
        <w:r w:rsidRPr="003B200B">
          <w:rPr>
            <w:rStyle w:val="Hyperlink"/>
            <w:rFonts w:ascii="Arial" w:hAnsi="Arial" w:cs="Arial"/>
            <w:sz w:val="24"/>
            <w:szCs w:val="24"/>
          </w:rPr>
          <w:t>https://www.geeksforgeeks.org/architecture-of-cloud-computing/</w:t>
        </w:r>
      </w:hyperlink>
    </w:p>
    <w:p w14:paraId="326E6595" w14:textId="4F827451" w:rsidR="009F7314" w:rsidRPr="009F7314" w:rsidRDefault="009F7314" w:rsidP="009F7314">
      <w:pPr>
        <w:spacing w:before="240"/>
        <w:rPr>
          <w:rFonts w:ascii="Arial" w:hAnsi="Arial" w:cs="Arial"/>
          <w:sz w:val="24"/>
          <w:szCs w:val="24"/>
        </w:rPr>
      </w:pPr>
    </w:p>
    <w:p w14:paraId="4497C1AC" w14:textId="77777777" w:rsidR="009F7314" w:rsidRDefault="009F7314" w:rsidP="002466A2">
      <w:pPr>
        <w:spacing w:before="240"/>
        <w:jc w:val="center"/>
        <w:rPr>
          <w:rFonts w:ascii="Arial" w:hAnsi="Arial" w:cs="Arial"/>
          <w:b/>
          <w:bCs/>
          <w:sz w:val="24"/>
          <w:szCs w:val="24"/>
        </w:rPr>
      </w:pPr>
    </w:p>
    <w:p w14:paraId="09CB09C8" w14:textId="1844111C" w:rsidR="002466A2" w:rsidRDefault="002466A2" w:rsidP="002466A2">
      <w:pPr>
        <w:spacing w:before="240"/>
        <w:jc w:val="center"/>
        <w:rPr>
          <w:rFonts w:ascii="Arial" w:hAnsi="Arial" w:cs="Arial"/>
          <w:b/>
          <w:bCs/>
          <w:sz w:val="24"/>
          <w:szCs w:val="24"/>
        </w:rPr>
      </w:pPr>
    </w:p>
    <w:p w14:paraId="727E36DB" w14:textId="77777777" w:rsidR="001E27F5" w:rsidRDefault="001E27F5" w:rsidP="002466A2">
      <w:pPr>
        <w:spacing w:before="240"/>
        <w:rPr>
          <w:rFonts w:ascii="Arial" w:hAnsi="Arial" w:cs="Arial"/>
          <w:b/>
          <w:bCs/>
          <w:sz w:val="24"/>
          <w:szCs w:val="24"/>
          <w:u w:val="single"/>
        </w:rPr>
      </w:pPr>
    </w:p>
    <w:p w14:paraId="22397F28" w14:textId="77777777" w:rsidR="001E27F5" w:rsidRDefault="001E27F5" w:rsidP="002466A2">
      <w:pPr>
        <w:spacing w:before="240"/>
        <w:rPr>
          <w:rFonts w:ascii="Arial" w:hAnsi="Arial" w:cs="Arial"/>
          <w:b/>
          <w:bCs/>
          <w:sz w:val="24"/>
          <w:szCs w:val="24"/>
          <w:u w:val="single"/>
        </w:rPr>
      </w:pPr>
    </w:p>
    <w:p w14:paraId="4D927836" w14:textId="071A9A52" w:rsidR="001E27F5" w:rsidRPr="001E27F5" w:rsidRDefault="001E27F5" w:rsidP="001E27F5">
      <w:pPr>
        <w:spacing w:before="240"/>
        <w:jc w:val="center"/>
        <w:rPr>
          <w:rFonts w:ascii="Arial" w:hAnsi="Arial" w:cs="Arial"/>
          <w:b/>
          <w:bCs/>
          <w:sz w:val="24"/>
          <w:szCs w:val="24"/>
        </w:rPr>
      </w:pPr>
      <w:r>
        <w:rPr>
          <w:rFonts w:ascii="Arial" w:hAnsi="Arial" w:cs="Arial"/>
          <w:b/>
          <w:bCs/>
          <w:sz w:val="24"/>
          <w:szCs w:val="24"/>
        </w:rPr>
        <w:t>6</w:t>
      </w:r>
    </w:p>
    <w:p w14:paraId="50B838FC" w14:textId="12CFEBB7" w:rsidR="00D53B70" w:rsidRPr="00C628CC" w:rsidRDefault="00D53B70" w:rsidP="002466A2">
      <w:pPr>
        <w:spacing w:before="240"/>
        <w:rPr>
          <w:rFonts w:ascii="Arial" w:hAnsi="Arial" w:cs="Arial"/>
          <w:b/>
          <w:bCs/>
          <w:sz w:val="24"/>
          <w:szCs w:val="24"/>
        </w:rPr>
      </w:pPr>
      <w:r w:rsidRPr="00C628CC">
        <w:rPr>
          <w:rFonts w:ascii="Arial" w:hAnsi="Arial" w:cs="Arial"/>
          <w:b/>
          <w:bCs/>
          <w:sz w:val="24"/>
          <w:szCs w:val="24"/>
          <w:u w:val="single"/>
        </w:rPr>
        <w:lastRenderedPageBreak/>
        <w:t>Data Literacy</w:t>
      </w:r>
    </w:p>
    <w:p w14:paraId="723CAEBB" w14:textId="27596B2E" w:rsidR="00B8229E" w:rsidRDefault="00B8229E" w:rsidP="00CB11EB">
      <w:pPr>
        <w:spacing w:before="240"/>
        <w:rPr>
          <w:rFonts w:ascii="Arial" w:hAnsi="Arial" w:cs="Arial"/>
          <w:sz w:val="24"/>
          <w:szCs w:val="24"/>
        </w:rPr>
      </w:pPr>
      <w:r>
        <w:rPr>
          <w:rFonts w:ascii="Arial" w:hAnsi="Arial" w:cs="Arial"/>
          <w:sz w:val="24"/>
          <w:szCs w:val="24"/>
        </w:rPr>
        <w:t xml:space="preserve">Data can help the healthcare industry make more informed/impactful decisions that will benefit their operations and to achieve this, healthcare organizations should prioritize having a data-literate workforce. </w:t>
      </w:r>
    </w:p>
    <w:p w14:paraId="7B99D7A9" w14:textId="00010A1C" w:rsidR="007E00F0" w:rsidRDefault="000F74AE" w:rsidP="00CB11EB">
      <w:pPr>
        <w:spacing w:before="240"/>
        <w:rPr>
          <w:rFonts w:ascii="Arial" w:hAnsi="Arial" w:cs="Arial"/>
          <w:sz w:val="24"/>
          <w:szCs w:val="24"/>
        </w:rPr>
      </w:pPr>
      <w:r>
        <w:rPr>
          <w:rFonts w:ascii="Arial" w:hAnsi="Arial" w:cs="Arial"/>
          <w:sz w:val="24"/>
          <w:szCs w:val="24"/>
        </w:rPr>
        <w:t xml:space="preserve">Based on an article by </w:t>
      </w:r>
      <w:r w:rsidR="003075E0">
        <w:rPr>
          <w:rFonts w:ascii="Arial" w:hAnsi="Arial" w:cs="Arial"/>
          <w:sz w:val="24"/>
          <w:szCs w:val="24"/>
        </w:rPr>
        <w:t>b-</w:t>
      </w:r>
      <w:r>
        <w:rPr>
          <w:rFonts w:ascii="Arial" w:hAnsi="Arial" w:cs="Arial"/>
          <w:sz w:val="24"/>
          <w:szCs w:val="24"/>
        </w:rPr>
        <w:t>eye (2022), d</w:t>
      </w:r>
      <w:r w:rsidR="00D53B70">
        <w:rPr>
          <w:rFonts w:ascii="Arial" w:hAnsi="Arial" w:cs="Arial"/>
          <w:sz w:val="24"/>
          <w:szCs w:val="24"/>
        </w:rPr>
        <w:t xml:space="preserve">ata literacy is being able to comprehend, </w:t>
      </w:r>
      <w:r w:rsidR="006C482A">
        <w:rPr>
          <w:rFonts w:ascii="Arial" w:hAnsi="Arial" w:cs="Arial"/>
          <w:sz w:val="24"/>
          <w:szCs w:val="24"/>
        </w:rPr>
        <w:t>analyse</w:t>
      </w:r>
      <w:r w:rsidR="00D53B70">
        <w:rPr>
          <w:rFonts w:ascii="Arial" w:hAnsi="Arial" w:cs="Arial"/>
          <w:sz w:val="24"/>
          <w:szCs w:val="24"/>
        </w:rPr>
        <w:t xml:space="preserve"> and communicate with data effectively.</w:t>
      </w:r>
      <w:r w:rsidR="00720BDB">
        <w:rPr>
          <w:rFonts w:ascii="Arial" w:hAnsi="Arial" w:cs="Arial"/>
          <w:sz w:val="24"/>
          <w:szCs w:val="24"/>
        </w:rPr>
        <w:t xml:space="preserve"> A few key concepts of data literacy are the ability to read data, comprehend it within its concept, and competence in working with data.</w:t>
      </w:r>
      <w:r w:rsidR="00D53B70">
        <w:rPr>
          <w:rFonts w:ascii="Arial" w:hAnsi="Arial" w:cs="Arial"/>
          <w:sz w:val="24"/>
          <w:szCs w:val="24"/>
        </w:rPr>
        <w:t xml:space="preserve"> </w:t>
      </w:r>
      <w:r w:rsidR="0024477C">
        <w:rPr>
          <w:rFonts w:ascii="Arial" w:hAnsi="Arial" w:cs="Arial"/>
          <w:sz w:val="24"/>
          <w:szCs w:val="24"/>
        </w:rPr>
        <w:t xml:space="preserve">Initially, companies often prioritized hiring data professionals to build the necessary infrastructure but often overlooked hiring staff with the capabilities to harness these skills (specifically in healthcare where clinical staff </w:t>
      </w:r>
      <w:r w:rsidR="007E00F0">
        <w:rPr>
          <w:rFonts w:ascii="Arial" w:hAnsi="Arial" w:cs="Arial"/>
          <w:sz w:val="24"/>
          <w:szCs w:val="24"/>
        </w:rPr>
        <w:t>falls</w:t>
      </w:r>
      <w:r w:rsidR="0024477C">
        <w:rPr>
          <w:rFonts w:ascii="Arial" w:hAnsi="Arial" w:cs="Arial"/>
          <w:sz w:val="24"/>
          <w:szCs w:val="24"/>
        </w:rPr>
        <w:t xml:space="preserve"> short in data analytics training). Data literacy is varied across different roles </w:t>
      </w:r>
      <w:r w:rsidR="007E00F0">
        <w:rPr>
          <w:rFonts w:ascii="Arial" w:hAnsi="Arial" w:cs="Arial"/>
          <w:sz w:val="24"/>
          <w:szCs w:val="24"/>
        </w:rPr>
        <w:t xml:space="preserve">to effectively work using data-based tools. </w:t>
      </w:r>
    </w:p>
    <w:p w14:paraId="17AA01F2" w14:textId="77777777" w:rsidR="00216D0B" w:rsidRDefault="00216D0B" w:rsidP="005A59E6">
      <w:pPr>
        <w:spacing w:before="240"/>
        <w:jc w:val="center"/>
        <w:rPr>
          <w:rFonts w:ascii="Arial" w:hAnsi="Arial" w:cs="Arial"/>
          <w:sz w:val="24"/>
          <w:szCs w:val="24"/>
        </w:rPr>
      </w:pPr>
      <w:r>
        <w:rPr>
          <w:noProof/>
        </w:rPr>
        <w:drawing>
          <wp:inline distT="0" distB="0" distL="0" distR="0" wp14:anchorId="4CA034CC" wp14:editId="5CE79985">
            <wp:extent cx="4068417" cy="3028099"/>
            <wp:effectExtent l="0" t="0" r="8890" b="1270"/>
            <wp:docPr id="608122025" name="Picture 4" descr="The value of data literacy in today's information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value of data literacy in today's information econom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1353" cy="3045170"/>
                    </a:xfrm>
                    <a:prstGeom prst="rect">
                      <a:avLst/>
                    </a:prstGeom>
                    <a:noFill/>
                    <a:ln>
                      <a:noFill/>
                    </a:ln>
                  </pic:spPr>
                </pic:pic>
              </a:graphicData>
            </a:graphic>
          </wp:inline>
        </w:drawing>
      </w:r>
    </w:p>
    <w:p w14:paraId="6D0C6470" w14:textId="7912224E" w:rsidR="00216D0B" w:rsidRDefault="00216D0B" w:rsidP="005A59E6">
      <w:pPr>
        <w:spacing w:before="240"/>
        <w:jc w:val="center"/>
        <w:rPr>
          <w:rFonts w:ascii="Arial" w:hAnsi="Arial" w:cs="Arial"/>
          <w:sz w:val="24"/>
          <w:szCs w:val="24"/>
        </w:rPr>
      </w:pPr>
      <w:r>
        <w:rPr>
          <w:rFonts w:ascii="Arial" w:hAnsi="Arial" w:cs="Arial"/>
          <w:b/>
          <w:bCs/>
          <w:sz w:val="24"/>
          <w:szCs w:val="24"/>
        </w:rPr>
        <w:t xml:space="preserve">Fig. </w:t>
      </w:r>
      <w:r w:rsidR="004C6B61">
        <w:rPr>
          <w:rFonts w:ascii="Arial" w:hAnsi="Arial" w:cs="Arial"/>
          <w:b/>
          <w:bCs/>
          <w:sz w:val="24"/>
          <w:szCs w:val="24"/>
        </w:rPr>
        <w:t>5</w:t>
      </w:r>
      <w:r>
        <w:rPr>
          <w:rFonts w:ascii="Arial" w:hAnsi="Arial" w:cs="Arial"/>
          <w:b/>
          <w:bCs/>
          <w:sz w:val="24"/>
          <w:szCs w:val="24"/>
        </w:rPr>
        <w:t xml:space="preserve"> </w:t>
      </w:r>
      <w:r>
        <w:rPr>
          <w:rFonts w:ascii="Arial" w:hAnsi="Arial" w:cs="Arial"/>
          <w:sz w:val="24"/>
          <w:szCs w:val="24"/>
        </w:rPr>
        <w:t>Value of Data Literacy in today’s information economy</w:t>
      </w:r>
    </w:p>
    <w:p w14:paraId="58849F48" w14:textId="0E07D1CE" w:rsidR="005A59E6" w:rsidRDefault="005A59E6" w:rsidP="005A59E6">
      <w:pPr>
        <w:spacing w:before="240"/>
        <w:jc w:val="center"/>
        <w:rPr>
          <w:rFonts w:ascii="Arial" w:hAnsi="Arial" w:cs="Arial"/>
          <w:sz w:val="24"/>
          <w:szCs w:val="24"/>
        </w:rPr>
      </w:pPr>
      <w:r>
        <w:rPr>
          <w:rFonts w:ascii="Arial" w:hAnsi="Arial" w:cs="Arial"/>
          <w:sz w:val="24"/>
          <w:szCs w:val="24"/>
        </w:rPr>
        <w:t xml:space="preserve">Source: </w:t>
      </w:r>
      <w:hyperlink r:id="rId14" w:history="1">
        <w:r w:rsidRPr="00C628CC">
          <w:rPr>
            <w:rStyle w:val="Hyperlink"/>
            <w:rFonts w:cstheme="minorHAnsi"/>
            <w:sz w:val="24"/>
            <w:szCs w:val="24"/>
          </w:rPr>
          <w:t>https://b-eye.com/blog/the-value-of-da</w:t>
        </w:r>
        <w:r w:rsidRPr="00C628CC">
          <w:rPr>
            <w:rStyle w:val="Hyperlink"/>
            <w:rFonts w:cstheme="minorHAnsi"/>
            <w:sz w:val="24"/>
            <w:szCs w:val="24"/>
          </w:rPr>
          <w:t>t</w:t>
        </w:r>
        <w:r w:rsidRPr="00C628CC">
          <w:rPr>
            <w:rStyle w:val="Hyperlink"/>
            <w:rFonts w:cstheme="minorHAnsi"/>
            <w:sz w:val="24"/>
            <w:szCs w:val="24"/>
          </w:rPr>
          <w:t>a-literacy-in-todays-information-economy/</w:t>
        </w:r>
      </w:hyperlink>
    </w:p>
    <w:p w14:paraId="6C1E7F12" w14:textId="77777777" w:rsidR="00197598" w:rsidRDefault="00197598" w:rsidP="00536D5F">
      <w:pPr>
        <w:rPr>
          <w:rFonts w:ascii="Arial" w:hAnsi="Arial" w:cs="Arial"/>
          <w:sz w:val="24"/>
          <w:szCs w:val="24"/>
          <w:u w:val="single"/>
        </w:rPr>
      </w:pPr>
    </w:p>
    <w:p w14:paraId="4EC9E43E" w14:textId="77777777" w:rsidR="001E27F5" w:rsidRDefault="001E27F5" w:rsidP="00536D5F">
      <w:pPr>
        <w:rPr>
          <w:rFonts w:ascii="Arial" w:hAnsi="Arial" w:cs="Arial"/>
          <w:b/>
          <w:bCs/>
          <w:sz w:val="24"/>
          <w:szCs w:val="24"/>
          <w:u w:val="single"/>
        </w:rPr>
      </w:pPr>
    </w:p>
    <w:p w14:paraId="401F676D" w14:textId="77777777" w:rsidR="001E27F5" w:rsidRDefault="001E27F5" w:rsidP="00536D5F">
      <w:pPr>
        <w:rPr>
          <w:rFonts w:ascii="Arial" w:hAnsi="Arial" w:cs="Arial"/>
          <w:b/>
          <w:bCs/>
          <w:sz w:val="24"/>
          <w:szCs w:val="24"/>
          <w:u w:val="single"/>
        </w:rPr>
      </w:pPr>
    </w:p>
    <w:p w14:paraId="2808E785" w14:textId="77777777" w:rsidR="001E27F5" w:rsidRDefault="001E27F5" w:rsidP="00536D5F">
      <w:pPr>
        <w:rPr>
          <w:rFonts w:ascii="Arial" w:hAnsi="Arial" w:cs="Arial"/>
          <w:b/>
          <w:bCs/>
          <w:sz w:val="24"/>
          <w:szCs w:val="24"/>
          <w:u w:val="single"/>
        </w:rPr>
      </w:pPr>
    </w:p>
    <w:p w14:paraId="2B98F535" w14:textId="77777777" w:rsidR="001E27F5" w:rsidRDefault="001E27F5" w:rsidP="00536D5F">
      <w:pPr>
        <w:rPr>
          <w:rFonts w:ascii="Arial" w:hAnsi="Arial" w:cs="Arial"/>
          <w:b/>
          <w:bCs/>
          <w:sz w:val="24"/>
          <w:szCs w:val="24"/>
          <w:u w:val="single"/>
        </w:rPr>
      </w:pPr>
    </w:p>
    <w:p w14:paraId="7A3B0C14" w14:textId="77777777" w:rsidR="001E27F5" w:rsidRDefault="001E27F5" w:rsidP="00536D5F">
      <w:pPr>
        <w:rPr>
          <w:rFonts w:ascii="Arial" w:hAnsi="Arial" w:cs="Arial"/>
          <w:b/>
          <w:bCs/>
          <w:sz w:val="24"/>
          <w:szCs w:val="24"/>
          <w:u w:val="single"/>
        </w:rPr>
      </w:pPr>
    </w:p>
    <w:p w14:paraId="525D2F39" w14:textId="77777777" w:rsidR="001E27F5" w:rsidRDefault="001E27F5" w:rsidP="00536D5F">
      <w:pPr>
        <w:rPr>
          <w:rFonts w:ascii="Arial" w:hAnsi="Arial" w:cs="Arial"/>
          <w:b/>
          <w:bCs/>
          <w:sz w:val="24"/>
          <w:szCs w:val="24"/>
          <w:u w:val="single"/>
        </w:rPr>
      </w:pPr>
    </w:p>
    <w:p w14:paraId="25C4713C" w14:textId="7C38BFFE" w:rsidR="001E27F5" w:rsidRPr="001E27F5" w:rsidRDefault="001E27F5" w:rsidP="001E27F5">
      <w:pPr>
        <w:jc w:val="center"/>
        <w:rPr>
          <w:rFonts w:ascii="Arial" w:hAnsi="Arial" w:cs="Arial"/>
          <w:b/>
          <w:bCs/>
          <w:sz w:val="24"/>
          <w:szCs w:val="24"/>
        </w:rPr>
      </w:pPr>
      <w:r>
        <w:rPr>
          <w:rFonts w:ascii="Arial" w:hAnsi="Arial" w:cs="Arial"/>
          <w:b/>
          <w:bCs/>
          <w:sz w:val="24"/>
          <w:szCs w:val="24"/>
        </w:rPr>
        <w:t>7</w:t>
      </w:r>
    </w:p>
    <w:p w14:paraId="0D0A450D" w14:textId="5BE971ED" w:rsidR="00BA0E46" w:rsidRPr="00C628CC" w:rsidRDefault="00BA0E46" w:rsidP="00536D5F">
      <w:pPr>
        <w:rPr>
          <w:rFonts w:ascii="Arial" w:hAnsi="Arial" w:cs="Arial"/>
          <w:b/>
          <w:bCs/>
          <w:vanish/>
          <w:sz w:val="24"/>
          <w:szCs w:val="24"/>
          <w:specVanish/>
        </w:rPr>
      </w:pPr>
      <w:r w:rsidRPr="00C628CC">
        <w:rPr>
          <w:rFonts w:ascii="Arial" w:hAnsi="Arial" w:cs="Arial"/>
          <w:b/>
          <w:bCs/>
          <w:sz w:val="24"/>
          <w:szCs w:val="24"/>
          <w:u w:val="single"/>
        </w:rPr>
        <w:lastRenderedPageBreak/>
        <w:t>Conclusion</w:t>
      </w:r>
      <w:r w:rsidRPr="00C628CC">
        <w:rPr>
          <w:rFonts w:ascii="Arial" w:hAnsi="Arial" w:cs="Arial"/>
          <w:b/>
          <w:bCs/>
          <w:sz w:val="24"/>
          <w:szCs w:val="24"/>
        </w:rPr>
        <w:t xml:space="preserve"> </w:t>
      </w:r>
    </w:p>
    <w:p w14:paraId="0F4B5195" w14:textId="77777777" w:rsidR="00633215" w:rsidRPr="00C628CC" w:rsidRDefault="00D938DF" w:rsidP="00BA0E46">
      <w:pPr>
        <w:rPr>
          <w:rFonts w:ascii="Arial" w:hAnsi="Arial" w:cs="Arial"/>
          <w:b/>
          <w:bCs/>
          <w:sz w:val="24"/>
          <w:szCs w:val="24"/>
        </w:rPr>
      </w:pPr>
      <w:r w:rsidRPr="00C628CC">
        <w:rPr>
          <w:rFonts w:ascii="Arial" w:hAnsi="Arial" w:cs="Arial"/>
          <w:b/>
          <w:bCs/>
          <w:sz w:val="24"/>
          <w:szCs w:val="24"/>
        </w:rPr>
        <w:t xml:space="preserve"> </w:t>
      </w:r>
    </w:p>
    <w:p w14:paraId="3211A08E" w14:textId="1B4694C2" w:rsidR="00EF6CD2" w:rsidRDefault="00BA0E46" w:rsidP="00BA0E46">
      <w:pPr>
        <w:rPr>
          <w:rFonts w:ascii="Arial" w:hAnsi="Arial" w:cs="Arial"/>
          <w:sz w:val="24"/>
          <w:szCs w:val="24"/>
        </w:rPr>
      </w:pPr>
      <w:r w:rsidRPr="00A14FFD">
        <w:rPr>
          <w:rFonts w:ascii="Arial" w:hAnsi="Arial" w:cs="Arial"/>
          <w:sz w:val="24"/>
          <w:szCs w:val="24"/>
        </w:rPr>
        <w:t xml:space="preserve">Based on my research, I have concluded that </w:t>
      </w:r>
      <w:r w:rsidR="00197598">
        <w:rPr>
          <w:rFonts w:ascii="Arial" w:hAnsi="Arial" w:cs="Arial"/>
          <w:sz w:val="24"/>
          <w:szCs w:val="24"/>
        </w:rPr>
        <w:t>data security, data discovery, and the various data types are critical aspects of handling big data effectively. Integrating the BI trends listed above can bring significant advancements to the healthcare industry</w:t>
      </w:r>
      <w:r w:rsidR="00D14A6D">
        <w:rPr>
          <w:rFonts w:ascii="Arial" w:hAnsi="Arial" w:cs="Arial"/>
          <w:sz w:val="24"/>
          <w:szCs w:val="24"/>
        </w:rPr>
        <w:t xml:space="preserve"> but the best BI solution is AI</w:t>
      </w:r>
      <w:r w:rsidR="00197598">
        <w:rPr>
          <w:rFonts w:ascii="Arial" w:hAnsi="Arial" w:cs="Arial"/>
          <w:sz w:val="24"/>
          <w:szCs w:val="24"/>
        </w:rPr>
        <w:t>.</w:t>
      </w:r>
      <w:r w:rsidR="00D14A6D">
        <w:rPr>
          <w:rFonts w:ascii="Arial" w:hAnsi="Arial" w:cs="Arial"/>
          <w:sz w:val="24"/>
          <w:szCs w:val="24"/>
        </w:rPr>
        <w:t xml:space="preserve"> In healthcare</w:t>
      </w:r>
      <w:r w:rsidR="001E27F5">
        <w:rPr>
          <w:rFonts w:ascii="Arial" w:hAnsi="Arial" w:cs="Arial"/>
          <w:sz w:val="24"/>
          <w:szCs w:val="24"/>
        </w:rPr>
        <w:t>,</w:t>
      </w:r>
      <w:r w:rsidR="00D14A6D">
        <w:rPr>
          <w:rFonts w:ascii="Arial" w:hAnsi="Arial" w:cs="Arial"/>
          <w:sz w:val="24"/>
          <w:szCs w:val="24"/>
        </w:rPr>
        <w:t xml:space="preserve"> AI automates systems, comprehends data</w:t>
      </w:r>
      <w:r w:rsidR="001E27F5">
        <w:rPr>
          <w:rFonts w:ascii="Arial" w:hAnsi="Arial" w:cs="Arial"/>
          <w:sz w:val="24"/>
          <w:szCs w:val="24"/>
        </w:rPr>
        <w:t>,</w:t>
      </w:r>
      <w:r w:rsidR="00D14A6D">
        <w:rPr>
          <w:rFonts w:ascii="Arial" w:hAnsi="Arial" w:cs="Arial"/>
          <w:sz w:val="24"/>
          <w:szCs w:val="24"/>
        </w:rPr>
        <w:t xml:space="preserve"> and predicts outcomes. Regardless of its challenges (ethical issues), </w:t>
      </w:r>
      <w:r w:rsidR="001E27F5">
        <w:rPr>
          <w:rFonts w:ascii="Arial" w:hAnsi="Arial" w:cs="Arial"/>
          <w:sz w:val="24"/>
          <w:szCs w:val="24"/>
        </w:rPr>
        <w:t>the accelerated decision-making which saves lives outweighs its drawbacks.</w:t>
      </w:r>
      <w:r w:rsidR="00197598">
        <w:rPr>
          <w:rFonts w:ascii="Arial" w:hAnsi="Arial" w:cs="Arial"/>
          <w:sz w:val="24"/>
          <w:szCs w:val="24"/>
        </w:rPr>
        <w:t xml:space="preserve"> Ultimately,</w:t>
      </w:r>
      <w:r w:rsidR="001E27F5">
        <w:rPr>
          <w:rFonts w:ascii="Arial" w:hAnsi="Arial" w:cs="Arial"/>
          <w:sz w:val="24"/>
          <w:szCs w:val="24"/>
        </w:rPr>
        <w:t xml:space="preserve"> the healthcare sector should utilize data mining (specifically CRISP-DM) and secure its data whilst incorporating these five BI trends.</w:t>
      </w:r>
    </w:p>
    <w:p w14:paraId="34633FBA" w14:textId="77777777" w:rsidR="00E1293B" w:rsidRDefault="00E1293B" w:rsidP="00BA0E46">
      <w:pPr>
        <w:rPr>
          <w:rFonts w:ascii="Arial" w:hAnsi="Arial" w:cs="Arial"/>
          <w:sz w:val="24"/>
          <w:szCs w:val="24"/>
        </w:rPr>
      </w:pPr>
    </w:p>
    <w:p w14:paraId="6D0F56D7" w14:textId="77777777" w:rsidR="00E1293B" w:rsidRDefault="00E1293B" w:rsidP="003075E0">
      <w:pPr>
        <w:jc w:val="center"/>
        <w:rPr>
          <w:rFonts w:ascii="Arial" w:hAnsi="Arial" w:cs="Arial"/>
          <w:sz w:val="24"/>
          <w:szCs w:val="24"/>
        </w:rPr>
      </w:pPr>
    </w:p>
    <w:p w14:paraId="5B64992D" w14:textId="77777777" w:rsidR="001E27F5" w:rsidRDefault="001E27F5" w:rsidP="001E27F5">
      <w:pPr>
        <w:rPr>
          <w:rFonts w:ascii="Arial" w:hAnsi="Arial" w:cs="Arial"/>
          <w:b/>
          <w:bCs/>
          <w:sz w:val="24"/>
          <w:szCs w:val="24"/>
          <w:u w:val="single"/>
        </w:rPr>
      </w:pPr>
    </w:p>
    <w:p w14:paraId="08BEB016" w14:textId="77777777" w:rsidR="001E27F5" w:rsidRDefault="001E27F5" w:rsidP="001E27F5">
      <w:pPr>
        <w:rPr>
          <w:rFonts w:ascii="Arial" w:hAnsi="Arial" w:cs="Arial"/>
          <w:b/>
          <w:bCs/>
          <w:sz w:val="24"/>
          <w:szCs w:val="24"/>
          <w:u w:val="single"/>
        </w:rPr>
      </w:pPr>
    </w:p>
    <w:p w14:paraId="456DC065" w14:textId="77777777" w:rsidR="001E27F5" w:rsidRDefault="001E27F5" w:rsidP="001E27F5">
      <w:pPr>
        <w:rPr>
          <w:rFonts w:ascii="Arial" w:hAnsi="Arial" w:cs="Arial"/>
          <w:b/>
          <w:bCs/>
          <w:sz w:val="24"/>
          <w:szCs w:val="24"/>
          <w:u w:val="single"/>
        </w:rPr>
      </w:pPr>
    </w:p>
    <w:p w14:paraId="662C58BD" w14:textId="77777777" w:rsidR="001E27F5" w:rsidRDefault="001E27F5" w:rsidP="001E27F5">
      <w:pPr>
        <w:rPr>
          <w:rFonts w:ascii="Arial" w:hAnsi="Arial" w:cs="Arial"/>
          <w:b/>
          <w:bCs/>
          <w:sz w:val="24"/>
          <w:szCs w:val="24"/>
          <w:u w:val="single"/>
        </w:rPr>
      </w:pPr>
    </w:p>
    <w:p w14:paraId="37908431" w14:textId="77777777" w:rsidR="001E27F5" w:rsidRDefault="001E27F5" w:rsidP="001E27F5">
      <w:pPr>
        <w:rPr>
          <w:rFonts w:ascii="Arial" w:hAnsi="Arial" w:cs="Arial"/>
          <w:b/>
          <w:bCs/>
          <w:sz w:val="24"/>
          <w:szCs w:val="24"/>
          <w:u w:val="single"/>
        </w:rPr>
      </w:pPr>
    </w:p>
    <w:p w14:paraId="3F732D54" w14:textId="77777777" w:rsidR="001E27F5" w:rsidRDefault="001E27F5" w:rsidP="001E27F5">
      <w:pPr>
        <w:rPr>
          <w:rFonts w:ascii="Arial" w:hAnsi="Arial" w:cs="Arial"/>
          <w:b/>
          <w:bCs/>
          <w:sz w:val="24"/>
          <w:szCs w:val="24"/>
          <w:u w:val="single"/>
        </w:rPr>
      </w:pPr>
    </w:p>
    <w:p w14:paraId="242FB5CC" w14:textId="77777777" w:rsidR="001E27F5" w:rsidRDefault="001E27F5" w:rsidP="001E27F5">
      <w:pPr>
        <w:rPr>
          <w:rFonts w:ascii="Arial" w:hAnsi="Arial" w:cs="Arial"/>
          <w:b/>
          <w:bCs/>
          <w:sz w:val="24"/>
          <w:szCs w:val="24"/>
          <w:u w:val="single"/>
        </w:rPr>
      </w:pPr>
    </w:p>
    <w:p w14:paraId="14E74661" w14:textId="77777777" w:rsidR="001E27F5" w:rsidRDefault="001E27F5" w:rsidP="001E27F5">
      <w:pPr>
        <w:rPr>
          <w:rFonts w:ascii="Arial" w:hAnsi="Arial" w:cs="Arial"/>
          <w:b/>
          <w:bCs/>
          <w:sz w:val="24"/>
          <w:szCs w:val="24"/>
          <w:u w:val="single"/>
        </w:rPr>
      </w:pPr>
    </w:p>
    <w:p w14:paraId="64667B8D" w14:textId="77777777" w:rsidR="001E27F5" w:rsidRDefault="001E27F5" w:rsidP="001E27F5">
      <w:pPr>
        <w:rPr>
          <w:rFonts w:ascii="Arial" w:hAnsi="Arial" w:cs="Arial"/>
          <w:b/>
          <w:bCs/>
          <w:sz w:val="24"/>
          <w:szCs w:val="24"/>
          <w:u w:val="single"/>
        </w:rPr>
      </w:pPr>
    </w:p>
    <w:p w14:paraId="4750328F" w14:textId="77777777" w:rsidR="001E27F5" w:rsidRDefault="001E27F5" w:rsidP="001E27F5">
      <w:pPr>
        <w:rPr>
          <w:rFonts w:ascii="Arial" w:hAnsi="Arial" w:cs="Arial"/>
          <w:b/>
          <w:bCs/>
          <w:sz w:val="24"/>
          <w:szCs w:val="24"/>
          <w:u w:val="single"/>
        </w:rPr>
      </w:pPr>
    </w:p>
    <w:p w14:paraId="0C0D5AF3" w14:textId="77777777" w:rsidR="001E27F5" w:rsidRDefault="001E27F5" w:rsidP="001E27F5">
      <w:pPr>
        <w:rPr>
          <w:rFonts w:ascii="Arial" w:hAnsi="Arial" w:cs="Arial"/>
          <w:b/>
          <w:bCs/>
          <w:sz w:val="24"/>
          <w:szCs w:val="24"/>
          <w:u w:val="single"/>
        </w:rPr>
      </w:pPr>
    </w:p>
    <w:p w14:paraId="3E3FD0A8" w14:textId="77777777" w:rsidR="001E27F5" w:rsidRDefault="001E27F5" w:rsidP="001E27F5">
      <w:pPr>
        <w:rPr>
          <w:rFonts w:ascii="Arial" w:hAnsi="Arial" w:cs="Arial"/>
          <w:b/>
          <w:bCs/>
          <w:sz w:val="24"/>
          <w:szCs w:val="24"/>
          <w:u w:val="single"/>
        </w:rPr>
      </w:pPr>
    </w:p>
    <w:p w14:paraId="48E04271" w14:textId="77777777" w:rsidR="001E27F5" w:rsidRDefault="001E27F5" w:rsidP="001E27F5">
      <w:pPr>
        <w:rPr>
          <w:rFonts w:ascii="Arial" w:hAnsi="Arial" w:cs="Arial"/>
          <w:b/>
          <w:bCs/>
          <w:sz w:val="24"/>
          <w:szCs w:val="24"/>
          <w:u w:val="single"/>
        </w:rPr>
      </w:pPr>
    </w:p>
    <w:p w14:paraId="69FC99CA" w14:textId="77777777" w:rsidR="001E27F5" w:rsidRDefault="001E27F5" w:rsidP="001E27F5">
      <w:pPr>
        <w:rPr>
          <w:rFonts w:ascii="Arial" w:hAnsi="Arial" w:cs="Arial"/>
          <w:b/>
          <w:bCs/>
          <w:sz w:val="24"/>
          <w:szCs w:val="24"/>
          <w:u w:val="single"/>
        </w:rPr>
      </w:pPr>
    </w:p>
    <w:p w14:paraId="3C71B711" w14:textId="77777777" w:rsidR="001E27F5" w:rsidRDefault="001E27F5" w:rsidP="001E27F5">
      <w:pPr>
        <w:rPr>
          <w:rFonts w:ascii="Arial" w:hAnsi="Arial" w:cs="Arial"/>
          <w:b/>
          <w:bCs/>
          <w:sz w:val="24"/>
          <w:szCs w:val="24"/>
          <w:u w:val="single"/>
        </w:rPr>
      </w:pPr>
    </w:p>
    <w:p w14:paraId="2CA2D750" w14:textId="77777777" w:rsidR="001E27F5" w:rsidRDefault="001E27F5" w:rsidP="001E27F5">
      <w:pPr>
        <w:rPr>
          <w:rFonts w:ascii="Arial" w:hAnsi="Arial" w:cs="Arial"/>
          <w:b/>
          <w:bCs/>
          <w:sz w:val="24"/>
          <w:szCs w:val="24"/>
          <w:u w:val="single"/>
        </w:rPr>
      </w:pPr>
    </w:p>
    <w:p w14:paraId="50B17B0A" w14:textId="77777777" w:rsidR="001E27F5" w:rsidRDefault="001E27F5" w:rsidP="001E27F5">
      <w:pPr>
        <w:rPr>
          <w:rFonts w:ascii="Arial" w:hAnsi="Arial" w:cs="Arial"/>
          <w:b/>
          <w:bCs/>
          <w:sz w:val="24"/>
          <w:szCs w:val="24"/>
          <w:u w:val="single"/>
        </w:rPr>
      </w:pPr>
    </w:p>
    <w:p w14:paraId="36FEEF4A" w14:textId="77777777" w:rsidR="001E27F5" w:rsidRDefault="001E27F5" w:rsidP="001E27F5">
      <w:pPr>
        <w:rPr>
          <w:rFonts w:ascii="Arial" w:hAnsi="Arial" w:cs="Arial"/>
          <w:b/>
          <w:bCs/>
          <w:sz w:val="24"/>
          <w:szCs w:val="24"/>
          <w:u w:val="single"/>
        </w:rPr>
      </w:pPr>
    </w:p>
    <w:p w14:paraId="32294F25" w14:textId="77777777" w:rsidR="001E27F5" w:rsidRDefault="001E27F5" w:rsidP="001E27F5">
      <w:pPr>
        <w:rPr>
          <w:rFonts w:ascii="Arial" w:hAnsi="Arial" w:cs="Arial"/>
          <w:b/>
          <w:bCs/>
          <w:sz w:val="24"/>
          <w:szCs w:val="24"/>
          <w:u w:val="single"/>
        </w:rPr>
      </w:pPr>
    </w:p>
    <w:p w14:paraId="7C24EF3E" w14:textId="77777777" w:rsidR="001E27F5" w:rsidRDefault="001E27F5" w:rsidP="001E27F5">
      <w:pPr>
        <w:rPr>
          <w:rFonts w:ascii="Arial" w:hAnsi="Arial" w:cs="Arial"/>
          <w:b/>
          <w:bCs/>
          <w:sz w:val="24"/>
          <w:szCs w:val="24"/>
          <w:u w:val="single"/>
        </w:rPr>
      </w:pPr>
    </w:p>
    <w:p w14:paraId="4E5749D6" w14:textId="77777777" w:rsidR="001E27F5" w:rsidRDefault="001E27F5" w:rsidP="001E27F5">
      <w:pPr>
        <w:rPr>
          <w:rFonts w:ascii="Arial" w:hAnsi="Arial" w:cs="Arial"/>
          <w:b/>
          <w:bCs/>
          <w:sz w:val="24"/>
          <w:szCs w:val="24"/>
          <w:u w:val="single"/>
        </w:rPr>
      </w:pPr>
    </w:p>
    <w:p w14:paraId="3A71B50C" w14:textId="373B5B96" w:rsidR="001E27F5" w:rsidRPr="001E27F5" w:rsidRDefault="001E27F5" w:rsidP="001E27F5">
      <w:pPr>
        <w:jc w:val="center"/>
        <w:rPr>
          <w:rFonts w:ascii="Arial" w:hAnsi="Arial" w:cs="Arial"/>
          <w:b/>
          <w:bCs/>
          <w:sz w:val="24"/>
          <w:szCs w:val="24"/>
        </w:rPr>
      </w:pPr>
      <w:r>
        <w:rPr>
          <w:rFonts w:ascii="Arial" w:hAnsi="Arial" w:cs="Arial"/>
          <w:b/>
          <w:bCs/>
          <w:sz w:val="24"/>
          <w:szCs w:val="24"/>
        </w:rPr>
        <w:t>8</w:t>
      </w:r>
    </w:p>
    <w:p w14:paraId="68231BAC" w14:textId="23CE3FC9" w:rsidR="00BA0E46" w:rsidRPr="00B2461F" w:rsidRDefault="0056029E" w:rsidP="001E27F5">
      <w:pPr>
        <w:rPr>
          <w:rFonts w:ascii="Arial" w:hAnsi="Arial" w:cs="Arial"/>
          <w:b/>
          <w:bCs/>
          <w:sz w:val="24"/>
          <w:szCs w:val="24"/>
          <w:u w:val="single"/>
        </w:rPr>
      </w:pPr>
      <w:r w:rsidRPr="00B2461F">
        <w:rPr>
          <w:rFonts w:ascii="Arial" w:hAnsi="Arial" w:cs="Arial"/>
          <w:b/>
          <w:bCs/>
          <w:sz w:val="24"/>
          <w:szCs w:val="24"/>
          <w:u w:val="single"/>
        </w:rPr>
        <w:lastRenderedPageBreak/>
        <w:t>References</w:t>
      </w:r>
    </w:p>
    <w:p w14:paraId="3A0E98A4" w14:textId="17B7D8D8" w:rsidR="00B2461F" w:rsidRPr="00B2461F" w:rsidRDefault="00B2461F" w:rsidP="00197598">
      <w:pPr>
        <w:rPr>
          <w:rFonts w:ascii="Arial" w:hAnsi="Arial" w:cs="Arial"/>
          <w:b/>
          <w:bCs/>
          <w:sz w:val="24"/>
          <w:szCs w:val="24"/>
        </w:rPr>
      </w:pPr>
      <w:r w:rsidRPr="00B2461F">
        <w:rPr>
          <w:rFonts w:ascii="Arial" w:hAnsi="Arial" w:cs="Arial"/>
          <w:b/>
          <w:bCs/>
          <w:sz w:val="24"/>
          <w:szCs w:val="24"/>
        </w:rPr>
        <w:t>Academic Sources:</w:t>
      </w:r>
    </w:p>
    <w:p w14:paraId="099F7D85" w14:textId="77777777" w:rsidR="00EF6CD2" w:rsidRPr="00B2461F" w:rsidRDefault="00EF6CD2" w:rsidP="00607C71">
      <w:pPr>
        <w:spacing w:before="240"/>
        <w:rPr>
          <w:rFonts w:ascii="Arial" w:hAnsi="Arial" w:cs="Arial"/>
          <w:vanish/>
          <w:sz w:val="24"/>
          <w:szCs w:val="24"/>
          <w:u w:val="single"/>
          <w:specVanish/>
        </w:rPr>
      </w:pPr>
    </w:p>
    <w:p w14:paraId="1C9C77F1" w14:textId="39B20CB4" w:rsidR="006C482A" w:rsidRPr="006C482A" w:rsidRDefault="0056029E" w:rsidP="0056029E">
      <w:pPr>
        <w:rPr>
          <w:sz w:val="24"/>
          <w:szCs w:val="24"/>
        </w:rPr>
      </w:pPr>
      <w:r w:rsidRPr="00B2461F">
        <w:rPr>
          <w:sz w:val="24"/>
          <w:szCs w:val="24"/>
        </w:rPr>
        <w:t>Akerkar, R. (2018),</w:t>
      </w:r>
      <w:r w:rsidR="0029444B" w:rsidRPr="00B2461F">
        <w:rPr>
          <w:sz w:val="24"/>
          <w:szCs w:val="24"/>
        </w:rPr>
        <w:t xml:space="preserve"> </w:t>
      </w:r>
      <w:r w:rsidRPr="00B2461F">
        <w:rPr>
          <w:i/>
          <w:iCs/>
          <w:sz w:val="24"/>
          <w:szCs w:val="24"/>
        </w:rPr>
        <w:t>Artificial Intelligence for Business</w:t>
      </w:r>
      <w:r w:rsidRPr="00B2461F">
        <w:rPr>
          <w:sz w:val="24"/>
          <w:szCs w:val="24"/>
        </w:rPr>
        <w:t>, Springer International Publishing</w:t>
      </w:r>
    </w:p>
    <w:p w14:paraId="66EB7B92" w14:textId="011A579A" w:rsidR="003075E0" w:rsidRDefault="005A59E6" w:rsidP="000231D6">
      <w:pPr>
        <w:shd w:val="clear" w:color="auto" w:fill="FFFFFF"/>
        <w:spacing w:after="0" w:line="600" w:lineRule="atLeast"/>
        <w:rPr>
          <w:rFonts w:eastAsia="Times New Roman" w:cstheme="minorHAnsi"/>
          <w:b/>
          <w:bCs/>
          <w:color w:val="000000"/>
          <w:kern w:val="0"/>
          <w:sz w:val="24"/>
          <w:szCs w:val="24"/>
          <w:lang w:eastAsia="en-GB"/>
          <w14:ligatures w14:val="none"/>
        </w:rPr>
      </w:pPr>
      <w:r w:rsidRPr="00B2461F">
        <w:rPr>
          <w:rFonts w:eastAsia="Times New Roman" w:cstheme="minorHAnsi"/>
          <w:color w:val="000000"/>
          <w:kern w:val="0"/>
          <w:sz w:val="24"/>
          <w:szCs w:val="24"/>
          <w:lang w:eastAsia="en-GB"/>
          <w14:ligatures w14:val="none"/>
        </w:rPr>
        <w:t>-</w:t>
      </w:r>
      <w:r w:rsidR="00C628CC" w:rsidRPr="00B2461F">
        <w:rPr>
          <w:rFonts w:eastAsia="Times New Roman" w:cstheme="minorHAnsi"/>
          <w:b/>
          <w:bCs/>
          <w:color w:val="000000"/>
          <w:kern w:val="0"/>
          <w:sz w:val="24"/>
          <w:szCs w:val="24"/>
          <w:lang w:eastAsia="en-GB"/>
          <w14:ligatures w14:val="none"/>
        </w:rPr>
        <w:t xml:space="preserve">Figure </w:t>
      </w:r>
      <w:r w:rsidR="006A4826">
        <w:rPr>
          <w:rFonts w:eastAsia="Times New Roman" w:cstheme="minorHAnsi"/>
          <w:b/>
          <w:bCs/>
          <w:color w:val="000000"/>
          <w:kern w:val="0"/>
          <w:sz w:val="24"/>
          <w:szCs w:val="24"/>
          <w:lang w:eastAsia="en-GB"/>
          <w14:ligatures w14:val="none"/>
        </w:rPr>
        <w:t>2</w:t>
      </w:r>
      <w:r w:rsidR="00C628CC" w:rsidRPr="00B2461F">
        <w:rPr>
          <w:rFonts w:eastAsia="Times New Roman" w:cstheme="minorHAnsi"/>
          <w:b/>
          <w:bCs/>
          <w:color w:val="000000"/>
          <w:kern w:val="0"/>
          <w:sz w:val="24"/>
          <w:szCs w:val="24"/>
          <w:lang w:eastAsia="en-GB"/>
          <w14:ligatures w14:val="none"/>
        </w:rPr>
        <w:t xml:space="preserve"> </w:t>
      </w:r>
    </w:p>
    <w:p w14:paraId="1233E264" w14:textId="77777777" w:rsidR="006C482A" w:rsidRPr="00B2461F" w:rsidRDefault="006C482A" w:rsidP="000231D6">
      <w:pPr>
        <w:shd w:val="clear" w:color="auto" w:fill="FFFFFF"/>
        <w:spacing w:after="0" w:line="600" w:lineRule="atLeast"/>
        <w:rPr>
          <w:rFonts w:eastAsia="Times New Roman" w:cstheme="minorHAnsi"/>
          <w:b/>
          <w:bCs/>
          <w:color w:val="000000"/>
          <w:kern w:val="0"/>
          <w:sz w:val="24"/>
          <w:szCs w:val="24"/>
          <w:lang w:eastAsia="en-GB"/>
          <w14:ligatures w14:val="none"/>
        </w:rPr>
      </w:pPr>
    </w:p>
    <w:p w14:paraId="6FFB6B8D" w14:textId="21E8468A" w:rsidR="003075E0" w:rsidRPr="00B2461F" w:rsidRDefault="003075E0" w:rsidP="003075E0">
      <w:pPr>
        <w:rPr>
          <w:rFonts w:eastAsia="Times New Roman" w:cstheme="minorHAnsi"/>
          <w:i/>
          <w:iCs/>
          <w:color w:val="2E2E2E"/>
          <w:kern w:val="36"/>
          <w:sz w:val="24"/>
          <w:szCs w:val="24"/>
          <w:lang w:eastAsia="en-GB"/>
          <w14:ligatures w14:val="none"/>
        </w:rPr>
      </w:pPr>
      <w:r w:rsidRPr="00B2461F">
        <w:rPr>
          <w:rFonts w:eastAsia="Times New Roman" w:cstheme="minorHAnsi"/>
          <w:color w:val="2E2E2E"/>
          <w:kern w:val="0"/>
          <w:sz w:val="24"/>
          <w:szCs w:val="24"/>
          <w:lang w:eastAsia="en-GB"/>
          <w14:ligatures w14:val="none"/>
        </w:rPr>
        <w:t xml:space="preserve">Abdallah, M., Abdelbaki, W., Ali, O., </w:t>
      </w:r>
      <w:r w:rsidRPr="00B2461F">
        <w:rPr>
          <w:rFonts w:cstheme="minorHAnsi"/>
          <w:sz w:val="24"/>
          <w:szCs w:val="24"/>
        </w:rPr>
        <w:t xml:space="preserve">Dwivedi, Y.K., </w:t>
      </w:r>
      <w:r w:rsidRPr="00B2461F">
        <w:rPr>
          <w:rFonts w:eastAsia="Times New Roman" w:cstheme="minorHAnsi"/>
          <w:color w:val="2E2E2E"/>
          <w:kern w:val="0"/>
          <w:sz w:val="24"/>
          <w:szCs w:val="24"/>
          <w:lang w:eastAsia="en-GB"/>
          <w14:ligatures w14:val="none"/>
        </w:rPr>
        <w:t>Elbasi</w:t>
      </w:r>
      <w:r w:rsidRPr="00B2461F">
        <w:rPr>
          <w:rFonts w:eastAsia="Times New Roman" w:cstheme="minorHAnsi"/>
          <w:color w:val="2E2E2E"/>
          <w:kern w:val="0"/>
          <w:sz w:val="24"/>
          <w:szCs w:val="24"/>
          <w:vertAlign w:val="superscript"/>
          <w:lang w:eastAsia="en-GB"/>
          <w14:ligatures w14:val="none"/>
        </w:rPr>
        <w:t xml:space="preserve">, </w:t>
      </w:r>
      <w:r w:rsidRPr="00B2461F">
        <w:rPr>
          <w:rFonts w:eastAsia="Times New Roman" w:cstheme="minorHAnsi"/>
          <w:color w:val="2E2E2E"/>
          <w:kern w:val="0"/>
          <w:sz w:val="24"/>
          <w:szCs w:val="24"/>
          <w:lang w:eastAsia="en-GB"/>
          <w14:ligatures w14:val="none"/>
        </w:rPr>
        <w:t>E.,</w:t>
      </w:r>
      <w:r w:rsidRPr="00B2461F">
        <w:rPr>
          <w:rFonts w:cstheme="minorHAnsi"/>
          <w:sz w:val="24"/>
          <w:szCs w:val="24"/>
        </w:rPr>
        <w:t xml:space="preserve"> </w:t>
      </w:r>
      <w:r w:rsidRPr="00B2461F">
        <w:rPr>
          <w:rFonts w:eastAsia="Times New Roman" w:cstheme="minorHAnsi"/>
          <w:color w:val="2E2E2E"/>
          <w:kern w:val="0"/>
          <w:sz w:val="24"/>
          <w:szCs w:val="24"/>
          <w:lang w:eastAsia="en-GB"/>
          <w14:ligatures w14:val="none"/>
        </w:rPr>
        <w:t>Shrestha, A., </w:t>
      </w:r>
      <w:r w:rsidRPr="00B2461F">
        <w:rPr>
          <w:rFonts w:eastAsia="Times New Roman" w:cstheme="minorHAnsi"/>
          <w:i/>
          <w:iCs/>
          <w:color w:val="2E2E2E"/>
          <w:kern w:val="36"/>
          <w:sz w:val="24"/>
          <w:szCs w:val="24"/>
          <w:lang w:eastAsia="en-GB"/>
          <w14:ligatures w14:val="none"/>
        </w:rPr>
        <w:t>A systematic literature review of artificial intelligence in the healthcare sector: Benefits, challenges, methodologies, and functionalities,</w:t>
      </w:r>
    </w:p>
    <w:p w14:paraId="1A8CB973" w14:textId="004E71AF" w:rsidR="003075E0" w:rsidRPr="00B2461F" w:rsidRDefault="003075E0" w:rsidP="003075E0">
      <w:pPr>
        <w:rPr>
          <w:rFonts w:cstheme="minorHAnsi"/>
          <w:color w:val="212121"/>
          <w:sz w:val="24"/>
          <w:szCs w:val="24"/>
          <w:shd w:val="clear" w:color="auto" w:fill="FFFFFF"/>
        </w:rPr>
      </w:pPr>
      <w:r w:rsidRPr="00B2461F">
        <w:rPr>
          <w:rFonts w:cstheme="minorHAnsi"/>
          <w:color w:val="212121"/>
          <w:sz w:val="24"/>
          <w:szCs w:val="24"/>
          <w:shd w:val="clear" w:color="auto" w:fill="FFFFFF"/>
        </w:rPr>
        <w:t>Balancing risks and benefits of artificial intelligence in the health sector. Bull World Health Organ. 2020 Apr</w:t>
      </w:r>
    </w:p>
    <w:p w14:paraId="5B6AA048" w14:textId="1A09B18B" w:rsidR="00EF6CD2" w:rsidRPr="00B2461F" w:rsidRDefault="0029444B" w:rsidP="000231D6">
      <w:pPr>
        <w:shd w:val="clear" w:color="auto" w:fill="FFFFFF"/>
        <w:spacing w:after="0" w:line="600" w:lineRule="atLeast"/>
        <w:rPr>
          <w:rFonts w:eastAsia="Times New Roman" w:cstheme="minorHAnsi"/>
          <w:i/>
          <w:iCs/>
          <w:color w:val="4D5156"/>
          <w:kern w:val="0"/>
          <w:sz w:val="24"/>
          <w:szCs w:val="24"/>
          <w:lang w:eastAsia="en-GB"/>
          <w14:ligatures w14:val="none"/>
        </w:rPr>
      </w:pPr>
      <w:r w:rsidRPr="00B2461F">
        <w:rPr>
          <w:rFonts w:eastAsia="Times New Roman" w:cstheme="minorHAnsi"/>
          <w:color w:val="000000"/>
          <w:kern w:val="0"/>
          <w:sz w:val="24"/>
          <w:szCs w:val="24"/>
          <w:lang w:eastAsia="en-GB"/>
          <w14:ligatures w14:val="none"/>
        </w:rPr>
        <w:t xml:space="preserve">Khanna, V. (2023), </w:t>
      </w:r>
      <w:r w:rsidRPr="00B2461F">
        <w:rPr>
          <w:rFonts w:eastAsia="Times New Roman" w:cstheme="minorHAnsi"/>
          <w:i/>
          <w:iCs/>
          <w:color w:val="000000"/>
          <w:kern w:val="0"/>
          <w:sz w:val="24"/>
          <w:szCs w:val="24"/>
          <w:lang w:eastAsia="en-GB"/>
          <w14:ligatures w14:val="none"/>
        </w:rPr>
        <w:t xml:space="preserve">Business Intelligence: From Data to Decisions </w:t>
      </w:r>
      <w:r w:rsidRPr="00B2461F">
        <w:rPr>
          <w:rFonts w:eastAsia="Times New Roman" w:cstheme="minorHAnsi"/>
          <w:i/>
          <w:iCs/>
          <w:color w:val="4D5156"/>
          <w:kern w:val="0"/>
          <w:sz w:val="24"/>
          <w:szCs w:val="24"/>
          <w:lang w:eastAsia="en-GB"/>
          <w14:ligatures w14:val="none"/>
        </w:rPr>
        <w:t>A Beginners Guide</w:t>
      </w:r>
    </w:p>
    <w:p w14:paraId="7DC46DD3" w14:textId="77777777" w:rsidR="003075E0" w:rsidRPr="00B2461F" w:rsidRDefault="003075E0" w:rsidP="003075E0">
      <w:pPr>
        <w:rPr>
          <w:rFonts w:cstheme="minorHAnsi"/>
          <w:sz w:val="24"/>
          <w:szCs w:val="24"/>
        </w:rPr>
      </w:pPr>
    </w:p>
    <w:p w14:paraId="31C5D015" w14:textId="7724EF5D" w:rsidR="003075E0" w:rsidRDefault="003075E0" w:rsidP="003075E0">
      <w:pPr>
        <w:rPr>
          <w:rFonts w:cstheme="minorHAnsi"/>
          <w:color w:val="212121"/>
          <w:sz w:val="24"/>
          <w:szCs w:val="24"/>
          <w:shd w:val="clear" w:color="auto" w:fill="FFFFFF"/>
        </w:rPr>
      </w:pPr>
      <w:r w:rsidRPr="00B2461F">
        <w:rPr>
          <w:rFonts w:cstheme="minorHAnsi"/>
          <w:i/>
          <w:iCs/>
          <w:color w:val="212121"/>
          <w:sz w:val="24"/>
          <w:szCs w:val="24"/>
          <w:shd w:val="clear" w:color="auto" w:fill="FFFFFF"/>
        </w:rPr>
        <w:t>Cloud Computing Applications for Quality Health Care Delivery</w:t>
      </w:r>
      <w:r w:rsidRPr="00B2461F">
        <w:rPr>
          <w:rFonts w:cstheme="minorHAnsi"/>
          <w:color w:val="212121"/>
          <w:sz w:val="24"/>
          <w:szCs w:val="24"/>
          <w:shd w:val="clear" w:color="auto" w:fill="FFFFFF"/>
        </w:rPr>
        <w:t> (2014). United States: IGI Global.</w:t>
      </w:r>
    </w:p>
    <w:p w14:paraId="743E842D" w14:textId="09354C91" w:rsidR="00377363" w:rsidRPr="00B2461F" w:rsidRDefault="00377363" w:rsidP="003075E0">
      <w:pPr>
        <w:rPr>
          <w:rFonts w:cstheme="minorHAnsi"/>
          <w:color w:val="212121"/>
          <w:sz w:val="24"/>
          <w:szCs w:val="24"/>
          <w:shd w:val="clear" w:color="auto" w:fill="FFFFFF"/>
        </w:rPr>
      </w:pPr>
      <w:r w:rsidRPr="00377363">
        <w:rPr>
          <w:rFonts w:cstheme="minorHAnsi"/>
          <w:color w:val="212121"/>
          <w:sz w:val="24"/>
          <w:szCs w:val="24"/>
          <w:shd w:val="clear" w:color="auto" w:fill="FFFFFF"/>
        </w:rPr>
        <w:t>Srinivasan, S. (2014)</w:t>
      </w:r>
      <w:r w:rsidR="009F7314">
        <w:rPr>
          <w:rFonts w:cstheme="minorHAnsi"/>
          <w:color w:val="212121"/>
          <w:sz w:val="24"/>
          <w:szCs w:val="24"/>
          <w:shd w:val="clear" w:color="auto" w:fill="FFFFFF"/>
        </w:rPr>
        <w:t xml:space="preserve">, </w:t>
      </w:r>
      <w:r w:rsidRPr="009F7314">
        <w:rPr>
          <w:rFonts w:cstheme="minorHAnsi"/>
          <w:i/>
          <w:iCs/>
          <w:color w:val="212121"/>
          <w:sz w:val="24"/>
          <w:szCs w:val="24"/>
          <w:shd w:val="clear" w:color="auto" w:fill="FFFFFF"/>
        </w:rPr>
        <w:t>Cloud Computing Basics</w:t>
      </w:r>
      <w:r w:rsidR="009F7314">
        <w:rPr>
          <w:rFonts w:cstheme="minorHAnsi"/>
          <w:color w:val="212121"/>
          <w:sz w:val="24"/>
          <w:szCs w:val="24"/>
          <w:shd w:val="clear" w:color="auto" w:fill="FFFFFF"/>
        </w:rPr>
        <w:t xml:space="preserve">, </w:t>
      </w:r>
      <w:r w:rsidRPr="00377363">
        <w:rPr>
          <w:rFonts w:cstheme="minorHAnsi"/>
          <w:color w:val="212121"/>
          <w:sz w:val="24"/>
          <w:szCs w:val="24"/>
          <w:shd w:val="clear" w:color="auto" w:fill="FFFFFF"/>
        </w:rPr>
        <w:t>Germany: Springer New York.</w:t>
      </w:r>
    </w:p>
    <w:p w14:paraId="2E523F73" w14:textId="2493C02D" w:rsidR="000231D6" w:rsidRPr="00B2461F" w:rsidRDefault="000231D6" w:rsidP="000231D6">
      <w:pPr>
        <w:shd w:val="clear" w:color="auto" w:fill="FFFFFF"/>
        <w:spacing w:after="0" w:line="600" w:lineRule="atLeast"/>
        <w:rPr>
          <w:rFonts w:eastAsia="Times New Roman" w:cstheme="minorHAnsi"/>
          <w:vanish/>
          <w:color w:val="4D5156"/>
          <w:kern w:val="0"/>
          <w:sz w:val="24"/>
          <w:szCs w:val="24"/>
          <w:lang w:eastAsia="en-GB"/>
          <w:specVanish/>
          <w14:ligatures w14:val="none"/>
        </w:rPr>
      </w:pPr>
    </w:p>
    <w:p w14:paraId="2458D7CD" w14:textId="71EDA0B9" w:rsidR="00E35A15" w:rsidRPr="00B2461F" w:rsidRDefault="00E35A15" w:rsidP="00607C71">
      <w:pPr>
        <w:rPr>
          <w:rFonts w:cstheme="minorHAnsi"/>
          <w:vanish/>
          <w:sz w:val="24"/>
          <w:szCs w:val="24"/>
          <w:specVanish/>
        </w:rPr>
      </w:pPr>
      <w:r w:rsidRPr="00B2461F">
        <w:rPr>
          <w:rFonts w:cstheme="minorHAnsi"/>
          <w:sz w:val="24"/>
          <w:szCs w:val="24"/>
        </w:rPr>
        <w:t>Madsen, L. (2012)</w:t>
      </w:r>
      <w:r w:rsidR="003C31CF" w:rsidRPr="00B2461F">
        <w:rPr>
          <w:rFonts w:cstheme="minorHAnsi"/>
          <w:sz w:val="24"/>
          <w:szCs w:val="24"/>
        </w:rPr>
        <w:t>,</w:t>
      </w:r>
      <w:r w:rsidRPr="00B2461F">
        <w:rPr>
          <w:rFonts w:cstheme="minorHAnsi"/>
          <w:sz w:val="24"/>
          <w:szCs w:val="24"/>
        </w:rPr>
        <w:t> </w:t>
      </w:r>
      <w:r w:rsidRPr="006A4826">
        <w:rPr>
          <w:rFonts w:cstheme="minorHAnsi"/>
          <w:i/>
          <w:iCs/>
          <w:sz w:val="24"/>
          <w:szCs w:val="24"/>
        </w:rPr>
        <w:t>Healthcare Business Intelligence: A Guide to Empowering Successful Data Reporting and Analytics</w:t>
      </w:r>
      <w:r w:rsidR="003C31CF" w:rsidRPr="00B2461F">
        <w:rPr>
          <w:rFonts w:cstheme="minorHAnsi"/>
          <w:sz w:val="24"/>
          <w:szCs w:val="24"/>
        </w:rPr>
        <w:t xml:space="preserve">, </w:t>
      </w:r>
      <w:r w:rsidRPr="00B2461F">
        <w:rPr>
          <w:rFonts w:cstheme="minorHAnsi"/>
          <w:sz w:val="24"/>
          <w:szCs w:val="24"/>
        </w:rPr>
        <w:t xml:space="preserve">Germany: Wiley. </w:t>
      </w:r>
    </w:p>
    <w:p w14:paraId="0BA2EA11" w14:textId="77777777" w:rsidR="00EF6CD2" w:rsidRPr="00B2461F" w:rsidRDefault="00D938DF" w:rsidP="00607C71">
      <w:pPr>
        <w:rPr>
          <w:rFonts w:cstheme="minorHAnsi"/>
          <w:color w:val="212121"/>
          <w:sz w:val="24"/>
          <w:szCs w:val="24"/>
          <w:shd w:val="clear" w:color="auto" w:fill="FFFFFF"/>
        </w:rPr>
      </w:pPr>
      <w:r w:rsidRPr="00B2461F">
        <w:rPr>
          <w:rFonts w:cstheme="minorHAnsi"/>
          <w:color w:val="212121"/>
          <w:sz w:val="24"/>
          <w:szCs w:val="24"/>
          <w:shd w:val="clear" w:color="auto" w:fill="FFFFFF"/>
        </w:rPr>
        <w:t xml:space="preserve"> </w:t>
      </w:r>
    </w:p>
    <w:p w14:paraId="1410EB1E" w14:textId="7D567483" w:rsidR="0089409C" w:rsidRPr="0089409C" w:rsidRDefault="00282D9B" w:rsidP="00607C71">
      <w:pPr>
        <w:rPr>
          <w:rFonts w:cstheme="minorHAnsi"/>
          <w:b/>
          <w:bCs/>
          <w:sz w:val="24"/>
          <w:szCs w:val="24"/>
        </w:rPr>
      </w:pPr>
      <w:r w:rsidRPr="00B2461F">
        <w:rPr>
          <w:rFonts w:cstheme="minorHAnsi"/>
          <w:sz w:val="24"/>
          <w:szCs w:val="24"/>
        </w:rPr>
        <w:t>Sarwar, Muhammad &amp; Soomro, Tariq. (2013)</w:t>
      </w:r>
      <w:r w:rsidR="006A4826">
        <w:rPr>
          <w:rFonts w:cstheme="minorHAnsi"/>
          <w:sz w:val="24"/>
          <w:szCs w:val="24"/>
        </w:rPr>
        <w:t xml:space="preserve">, </w:t>
      </w:r>
      <w:r w:rsidRPr="006A4826">
        <w:rPr>
          <w:rFonts w:cstheme="minorHAnsi"/>
          <w:i/>
          <w:iCs/>
          <w:sz w:val="24"/>
          <w:szCs w:val="24"/>
        </w:rPr>
        <w:t>Impact of Smartphones on Society. European Journal of Scientific Research</w:t>
      </w:r>
      <w:r w:rsidR="006A4826">
        <w:rPr>
          <w:rFonts w:cstheme="minorHAnsi"/>
          <w:sz w:val="24"/>
          <w:szCs w:val="24"/>
        </w:rPr>
        <w:t xml:space="preserve">, </w:t>
      </w:r>
      <w:r w:rsidR="00B2461F">
        <w:rPr>
          <w:rFonts w:cstheme="minorHAnsi"/>
          <w:sz w:val="24"/>
          <w:szCs w:val="24"/>
        </w:rPr>
        <w:t xml:space="preserve">- </w:t>
      </w:r>
      <w:r w:rsidR="003901DE" w:rsidRPr="00B2461F">
        <w:rPr>
          <w:rFonts w:cstheme="minorHAnsi"/>
          <w:b/>
          <w:bCs/>
          <w:sz w:val="24"/>
          <w:szCs w:val="24"/>
        </w:rPr>
        <w:t xml:space="preserve">Figure </w:t>
      </w:r>
      <w:r w:rsidR="006A4826">
        <w:rPr>
          <w:rFonts w:cstheme="minorHAnsi"/>
          <w:b/>
          <w:bCs/>
          <w:sz w:val="24"/>
          <w:szCs w:val="24"/>
        </w:rPr>
        <w:t>3</w:t>
      </w:r>
    </w:p>
    <w:p w14:paraId="15A1529B" w14:textId="69B31372" w:rsidR="0089409C" w:rsidRPr="006A4826" w:rsidRDefault="005E2C1C" w:rsidP="00607C71">
      <w:pPr>
        <w:rPr>
          <w:rFonts w:cstheme="minorHAnsi"/>
          <w:b/>
          <w:bCs/>
          <w:color w:val="212121"/>
          <w:sz w:val="24"/>
          <w:szCs w:val="24"/>
          <w:shd w:val="clear" w:color="auto" w:fill="FFFFFF"/>
        </w:rPr>
      </w:pPr>
      <w:r>
        <w:rPr>
          <w:rFonts w:cstheme="minorHAnsi"/>
          <w:color w:val="212121"/>
          <w:sz w:val="24"/>
          <w:szCs w:val="24"/>
          <w:shd w:val="clear" w:color="auto" w:fill="FFFFFF"/>
        </w:rPr>
        <w:t xml:space="preserve">Barry </w:t>
      </w:r>
      <w:r w:rsidR="0089409C" w:rsidRPr="0089409C">
        <w:rPr>
          <w:rFonts w:cstheme="minorHAnsi"/>
          <w:color w:val="212121"/>
          <w:sz w:val="24"/>
          <w:szCs w:val="24"/>
          <w:shd w:val="clear" w:color="auto" w:fill="FFFFFF"/>
        </w:rPr>
        <w:t>de Ville, B. (</w:t>
      </w:r>
      <w:r w:rsidR="0089409C" w:rsidRPr="006A4826">
        <w:rPr>
          <w:rFonts w:cstheme="minorHAnsi"/>
          <w:i/>
          <w:iCs/>
          <w:color w:val="212121"/>
          <w:sz w:val="24"/>
          <w:szCs w:val="24"/>
          <w:shd w:val="clear" w:color="auto" w:fill="FFFFFF"/>
        </w:rPr>
        <w:t>2001</w:t>
      </w:r>
      <w:r w:rsidR="006A4826" w:rsidRPr="006A4826">
        <w:rPr>
          <w:rFonts w:cstheme="minorHAnsi"/>
          <w:i/>
          <w:iCs/>
          <w:color w:val="212121"/>
          <w:sz w:val="24"/>
          <w:szCs w:val="24"/>
          <w:shd w:val="clear" w:color="auto" w:fill="FFFFFF"/>
        </w:rPr>
        <w:t>)</w:t>
      </w:r>
      <w:r w:rsidR="006A4826">
        <w:rPr>
          <w:rFonts w:cstheme="minorHAnsi"/>
          <w:i/>
          <w:iCs/>
          <w:color w:val="212121"/>
          <w:sz w:val="24"/>
          <w:szCs w:val="24"/>
          <w:shd w:val="clear" w:color="auto" w:fill="FFFFFF"/>
        </w:rPr>
        <w:t>,</w:t>
      </w:r>
      <w:r w:rsidR="0089409C" w:rsidRPr="006A4826">
        <w:rPr>
          <w:rFonts w:cstheme="minorHAnsi"/>
          <w:i/>
          <w:iCs/>
          <w:color w:val="212121"/>
          <w:sz w:val="24"/>
          <w:szCs w:val="24"/>
          <w:shd w:val="clear" w:color="auto" w:fill="FFFFFF"/>
        </w:rPr>
        <w:t> Microsoft Data Mining: Integrated Business Intelligence for E-Commerce and Knowledge Management</w:t>
      </w:r>
      <w:r w:rsidR="006A4826">
        <w:rPr>
          <w:rFonts w:cstheme="minorHAnsi"/>
          <w:color w:val="212121"/>
          <w:sz w:val="24"/>
          <w:szCs w:val="24"/>
          <w:shd w:val="clear" w:color="auto" w:fill="FFFFFF"/>
        </w:rPr>
        <w:t xml:space="preserve">, </w:t>
      </w:r>
      <w:r w:rsidR="0089409C" w:rsidRPr="0089409C">
        <w:rPr>
          <w:rFonts w:cstheme="minorHAnsi"/>
          <w:color w:val="212121"/>
          <w:sz w:val="24"/>
          <w:szCs w:val="24"/>
          <w:shd w:val="clear" w:color="auto" w:fill="FFFFFF"/>
        </w:rPr>
        <w:t xml:space="preserve">United Kingdom: Elsevier </w:t>
      </w:r>
      <w:r w:rsidR="006C482A" w:rsidRPr="0089409C">
        <w:rPr>
          <w:rFonts w:cstheme="minorHAnsi"/>
          <w:color w:val="212121"/>
          <w:sz w:val="24"/>
          <w:szCs w:val="24"/>
          <w:shd w:val="clear" w:color="auto" w:fill="FFFFFF"/>
        </w:rPr>
        <w:t>Science.</w:t>
      </w:r>
      <w:r w:rsidR="006C482A">
        <w:rPr>
          <w:rFonts w:cstheme="minorHAnsi"/>
          <w:color w:val="212121"/>
          <w:sz w:val="24"/>
          <w:szCs w:val="24"/>
          <w:shd w:val="clear" w:color="auto" w:fill="FFFFFF"/>
        </w:rPr>
        <w:t xml:space="preserve"> -</w:t>
      </w:r>
      <w:r w:rsidR="006A4826">
        <w:rPr>
          <w:rFonts w:cstheme="minorHAnsi"/>
          <w:color w:val="212121"/>
          <w:sz w:val="24"/>
          <w:szCs w:val="24"/>
          <w:shd w:val="clear" w:color="auto" w:fill="FFFFFF"/>
        </w:rPr>
        <w:t xml:space="preserve"> </w:t>
      </w:r>
      <w:r w:rsidR="006A4826">
        <w:rPr>
          <w:rFonts w:cstheme="minorHAnsi"/>
          <w:b/>
          <w:bCs/>
          <w:color w:val="212121"/>
          <w:sz w:val="24"/>
          <w:szCs w:val="24"/>
          <w:shd w:val="clear" w:color="auto" w:fill="FFFFFF"/>
        </w:rPr>
        <w:t>Figure 1</w:t>
      </w:r>
    </w:p>
    <w:p w14:paraId="7F5B8FB6" w14:textId="6818AC92" w:rsidR="000B67D1" w:rsidRPr="00B2461F" w:rsidRDefault="000B67D1" w:rsidP="00607C71">
      <w:pPr>
        <w:rPr>
          <w:rFonts w:cstheme="minorHAnsi"/>
          <w:vanish/>
          <w:color w:val="212121"/>
          <w:sz w:val="24"/>
          <w:szCs w:val="24"/>
          <w:shd w:val="clear" w:color="auto" w:fill="FFFFFF"/>
          <w:specVanish/>
        </w:rPr>
      </w:pPr>
      <w:r w:rsidRPr="00B2461F">
        <w:rPr>
          <w:rFonts w:cstheme="minorHAnsi"/>
          <w:color w:val="212121"/>
          <w:sz w:val="24"/>
          <w:szCs w:val="24"/>
          <w:shd w:val="clear" w:color="auto" w:fill="FFFFFF"/>
        </w:rPr>
        <w:t xml:space="preserve">Privacy and Security Issues in Big Data: An Analytical View on Business Intelligence. Germany: Springer Nature Singapore, 2021. </w:t>
      </w:r>
    </w:p>
    <w:p w14:paraId="34D79CC5" w14:textId="77777777" w:rsidR="00EF6CD2" w:rsidRPr="00B2461F" w:rsidRDefault="00D938DF" w:rsidP="00607C71">
      <w:pPr>
        <w:rPr>
          <w:rFonts w:cstheme="minorHAnsi"/>
          <w:color w:val="212121"/>
          <w:sz w:val="24"/>
          <w:szCs w:val="24"/>
          <w:shd w:val="clear" w:color="auto" w:fill="FFFFFF"/>
        </w:rPr>
      </w:pPr>
      <w:r w:rsidRPr="00B2461F">
        <w:rPr>
          <w:rFonts w:cstheme="minorHAnsi"/>
          <w:color w:val="212121"/>
          <w:sz w:val="24"/>
          <w:szCs w:val="24"/>
          <w:shd w:val="clear" w:color="auto" w:fill="FFFFFF"/>
        </w:rPr>
        <w:t xml:space="preserve"> </w:t>
      </w:r>
    </w:p>
    <w:p w14:paraId="50A38263" w14:textId="44031274" w:rsidR="00EF6CD2" w:rsidRPr="00B2461F" w:rsidRDefault="00282D9B" w:rsidP="00282D9B">
      <w:pPr>
        <w:rPr>
          <w:rFonts w:cstheme="minorHAnsi"/>
          <w:color w:val="212121"/>
          <w:sz w:val="24"/>
          <w:szCs w:val="24"/>
          <w:shd w:val="clear" w:color="auto" w:fill="FFFFFF"/>
        </w:rPr>
      </w:pPr>
      <w:r w:rsidRPr="00B2461F">
        <w:rPr>
          <w:rFonts w:cstheme="minorHAnsi"/>
          <w:color w:val="212121"/>
          <w:sz w:val="24"/>
          <w:szCs w:val="24"/>
          <w:shd w:val="clear" w:color="auto" w:fill="FFFFFF"/>
        </w:rPr>
        <w:t xml:space="preserve">Goodman, K., Reis, A., Vayena, E., Zandi, D., </w:t>
      </w:r>
      <w:r w:rsidR="00C54127" w:rsidRPr="00B2461F">
        <w:rPr>
          <w:rFonts w:cstheme="minorHAnsi"/>
          <w:i/>
          <w:iCs/>
          <w:color w:val="212121"/>
          <w:sz w:val="24"/>
          <w:szCs w:val="24"/>
          <w:shd w:val="clear" w:color="auto" w:fill="FFFFFF"/>
        </w:rPr>
        <w:t>Theory</w:t>
      </w:r>
      <w:r w:rsidRPr="00B2461F">
        <w:rPr>
          <w:rFonts w:cstheme="minorHAnsi"/>
          <w:i/>
          <w:iCs/>
          <w:color w:val="212121"/>
          <w:sz w:val="24"/>
          <w:szCs w:val="24"/>
          <w:shd w:val="clear" w:color="auto" w:fill="FFFFFF"/>
        </w:rPr>
        <w:t>,</w:t>
      </w:r>
      <w:r w:rsidR="00C54127" w:rsidRPr="00B2461F">
        <w:rPr>
          <w:rFonts w:cstheme="minorHAnsi"/>
          <w:i/>
          <w:iCs/>
          <w:color w:val="212121"/>
          <w:sz w:val="24"/>
          <w:szCs w:val="24"/>
          <w:shd w:val="clear" w:color="auto" w:fill="FFFFFF"/>
        </w:rPr>
        <w:t xml:space="preserve"> and Practice of Business Intelligence in Healthcare</w:t>
      </w:r>
      <w:r w:rsidRPr="00B2461F">
        <w:rPr>
          <w:rFonts w:cstheme="minorHAnsi"/>
          <w:i/>
          <w:iCs/>
          <w:color w:val="212121"/>
          <w:sz w:val="24"/>
          <w:szCs w:val="24"/>
          <w:shd w:val="clear" w:color="auto" w:fill="FFFFFF"/>
        </w:rPr>
        <w:t xml:space="preserve"> (2019)</w:t>
      </w:r>
      <w:r w:rsidRPr="00B2461F">
        <w:rPr>
          <w:rFonts w:cstheme="minorHAnsi"/>
          <w:color w:val="212121"/>
          <w:sz w:val="24"/>
          <w:szCs w:val="24"/>
          <w:shd w:val="clear" w:color="auto" w:fill="FFFFFF"/>
        </w:rPr>
        <w:t xml:space="preserve">, </w:t>
      </w:r>
      <w:r w:rsidR="00C54127" w:rsidRPr="00B2461F">
        <w:rPr>
          <w:rFonts w:cstheme="minorHAnsi"/>
          <w:color w:val="212121"/>
          <w:sz w:val="24"/>
          <w:szCs w:val="24"/>
          <w:shd w:val="clear" w:color="auto" w:fill="FFFFFF"/>
        </w:rPr>
        <w:t>United States, IGI Global</w:t>
      </w:r>
      <w:r w:rsidRPr="00B2461F">
        <w:rPr>
          <w:rFonts w:cstheme="minorHAnsi"/>
          <w:color w:val="212121"/>
          <w:sz w:val="24"/>
          <w:szCs w:val="24"/>
          <w:shd w:val="clear" w:color="auto" w:fill="FFFFFF"/>
        </w:rPr>
        <w:t>.</w:t>
      </w:r>
      <w:r w:rsidR="000231D6" w:rsidRPr="00B2461F">
        <w:rPr>
          <w:rFonts w:cstheme="minorHAnsi"/>
          <w:color w:val="212121"/>
          <w:sz w:val="24"/>
          <w:szCs w:val="24"/>
          <w:shd w:val="clear" w:color="auto" w:fill="FFFFFF"/>
        </w:rPr>
        <w:t xml:space="preserve"> </w:t>
      </w:r>
    </w:p>
    <w:p w14:paraId="16A908D6" w14:textId="77777777" w:rsidR="00EF6CD2" w:rsidRDefault="00EF6CD2" w:rsidP="00607C71">
      <w:pPr>
        <w:rPr>
          <w:rFonts w:cstheme="minorHAnsi"/>
          <w:color w:val="212121"/>
          <w:sz w:val="24"/>
          <w:szCs w:val="24"/>
          <w:shd w:val="clear" w:color="auto" w:fill="FFFFFF"/>
        </w:rPr>
      </w:pPr>
    </w:p>
    <w:p w14:paraId="48141DDD" w14:textId="77777777" w:rsidR="001E27F5" w:rsidRDefault="001E27F5" w:rsidP="00607C71">
      <w:pPr>
        <w:rPr>
          <w:rFonts w:cstheme="minorHAnsi"/>
          <w:color w:val="212121"/>
          <w:sz w:val="24"/>
          <w:szCs w:val="24"/>
          <w:shd w:val="clear" w:color="auto" w:fill="FFFFFF"/>
        </w:rPr>
      </w:pPr>
    </w:p>
    <w:p w14:paraId="62DC6DE1" w14:textId="77777777" w:rsidR="001E27F5" w:rsidRDefault="001E27F5" w:rsidP="00607C71">
      <w:pPr>
        <w:rPr>
          <w:rFonts w:cstheme="minorHAnsi"/>
          <w:color w:val="212121"/>
          <w:sz w:val="24"/>
          <w:szCs w:val="24"/>
          <w:shd w:val="clear" w:color="auto" w:fill="FFFFFF"/>
        </w:rPr>
      </w:pPr>
    </w:p>
    <w:p w14:paraId="1700D4B2" w14:textId="77777777" w:rsidR="001E27F5" w:rsidRDefault="001E27F5" w:rsidP="00607C71">
      <w:pPr>
        <w:rPr>
          <w:rFonts w:cstheme="minorHAnsi"/>
          <w:color w:val="212121"/>
          <w:sz w:val="24"/>
          <w:szCs w:val="24"/>
          <w:shd w:val="clear" w:color="auto" w:fill="FFFFFF"/>
        </w:rPr>
      </w:pPr>
    </w:p>
    <w:p w14:paraId="27C216A6" w14:textId="77777777" w:rsidR="001E27F5" w:rsidRDefault="001E27F5" w:rsidP="00607C71">
      <w:pPr>
        <w:rPr>
          <w:rFonts w:cstheme="minorHAnsi"/>
          <w:color w:val="212121"/>
          <w:sz w:val="24"/>
          <w:szCs w:val="24"/>
          <w:shd w:val="clear" w:color="auto" w:fill="FFFFFF"/>
        </w:rPr>
      </w:pPr>
    </w:p>
    <w:p w14:paraId="72770F03" w14:textId="77777777" w:rsidR="001E27F5" w:rsidRDefault="001E27F5" w:rsidP="00607C71">
      <w:pPr>
        <w:rPr>
          <w:rFonts w:cstheme="minorHAnsi"/>
          <w:color w:val="212121"/>
          <w:sz w:val="24"/>
          <w:szCs w:val="24"/>
          <w:shd w:val="clear" w:color="auto" w:fill="FFFFFF"/>
        </w:rPr>
      </w:pPr>
    </w:p>
    <w:p w14:paraId="63DFC579" w14:textId="2791705A" w:rsidR="001E27F5" w:rsidRPr="001E27F5" w:rsidRDefault="001E27F5" w:rsidP="001E27F5">
      <w:pPr>
        <w:jc w:val="center"/>
        <w:rPr>
          <w:rFonts w:cstheme="minorHAnsi"/>
          <w:b/>
          <w:bCs/>
          <w:color w:val="212121"/>
          <w:sz w:val="24"/>
          <w:szCs w:val="24"/>
          <w:shd w:val="clear" w:color="auto" w:fill="FFFFFF"/>
        </w:rPr>
      </w:pPr>
      <w:r>
        <w:rPr>
          <w:rFonts w:cstheme="minorHAnsi"/>
          <w:b/>
          <w:bCs/>
          <w:color w:val="212121"/>
          <w:sz w:val="24"/>
          <w:szCs w:val="24"/>
          <w:shd w:val="clear" w:color="auto" w:fill="FFFFFF"/>
        </w:rPr>
        <w:t>9</w:t>
      </w:r>
    </w:p>
    <w:p w14:paraId="2ABCC9AB" w14:textId="77777777" w:rsidR="001E27F5" w:rsidRPr="00B2461F" w:rsidRDefault="001E27F5" w:rsidP="00607C71">
      <w:pPr>
        <w:rPr>
          <w:rFonts w:cstheme="minorHAnsi"/>
          <w:vanish/>
          <w:color w:val="212121"/>
          <w:sz w:val="24"/>
          <w:szCs w:val="24"/>
          <w:shd w:val="clear" w:color="auto" w:fill="FFFFFF"/>
          <w:specVanish/>
        </w:rPr>
      </w:pPr>
    </w:p>
    <w:p w14:paraId="19E18C05" w14:textId="63142610" w:rsidR="00216D0B" w:rsidRPr="00B2461F" w:rsidRDefault="00B2461F" w:rsidP="00B2461F">
      <w:pPr>
        <w:rPr>
          <w:rFonts w:cstheme="minorHAnsi"/>
          <w:b/>
          <w:bCs/>
          <w:sz w:val="24"/>
          <w:szCs w:val="24"/>
        </w:rPr>
      </w:pPr>
      <w:r w:rsidRPr="00B2461F">
        <w:rPr>
          <w:rFonts w:cstheme="minorHAnsi"/>
          <w:b/>
          <w:bCs/>
          <w:sz w:val="24"/>
          <w:szCs w:val="24"/>
        </w:rPr>
        <w:t>Rest of sources:</w:t>
      </w:r>
    </w:p>
    <w:p w14:paraId="4594437A" w14:textId="77777777" w:rsidR="006C482A" w:rsidRDefault="00B2461F" w:rsidP="00B2461F">
      <w:pPr>
        <w:rPr>
          <w:rStyle w:val="Hyperlink"/>
          <w:rFonts w:cstheme="minorHAnsi"/>
          <w:sz w:val="24"/>
          <w:szCs w:val="24"/>
          <w:u w:val="none"/>
        </w:rPr>
      </w:pPr>
      <w:hyperlink r:id="rId15" w:history="1">
        <w:r w:rsidRPr="00B2461F">
          <w:rPr>
            <w:rStyle w:val="Hyperlink"/>
            <w:rFonts w:cstheme="minorHAnsi"/>
            <w:sz w:val="24"/>
            <w:szCs w:val="24"/>
          </w:rPr>
          <w:t>https://b-eye.com/bl</w:t>
        </w:r>
        <w:r w:rsidRPr="00B2461F">
          <w:rPr>
            <w:rStyle w:val="Hyperlink"/>
            <w:rFonts w:cstheme="minorHAnsi"/>
            <w:sz w:val="24"/>
            <w:szCs w:val="24"/>
          </w:rPr>
          <w:t>o</w:t>
        </w:r>
        <w:r w:rsidRPr="00B2461F">
          <w:rPr>
            <w:rStyle w:val="Hyperlink"/>
            <w:rFonts w:cstheme="minorHAnsi"/>
            <w:sz w:val="24"/>
            <w:szCs w:val="24"/>
          </w:rPr>
          <w:t>g/the-value-of-data-literacy-in-todays-information-economy/</w:t>
        </w:r>
      </w:hyperlink>
      <w:r w:rsidRPr="00B2461F">
        <w:rPr>
          <w:rStyle w:val="Hyperlink"/>
          <w:rFonts w:cstheme="minorHAnsi"/>
          <w:sz w:val="24"/>
          <w:szCs w:val="24"/>
        </w:rPr>
        <w:t xml:space="preserve"> </w:t>
      </w:r>
      <w:r w:rsidRPr="00B2461F">
        <w:rPr>
          <w:rStyle w:val="Hyperlink"/>
          <w:rFonts w:cstheme="minorHAnsi"/>
          <w:sz w:val="24"/>
          <w:szCs w:val="24"/>
          <w:u w:val="none"/>
        </w:rPr>
        <w:t xml:space="preserve"> </w:t>
      </w:r>
    </w:p>
    <w:p w14:paraId="00BAB377" w14:textId="6B80C1B6" w:rsidR="00B2461F" w:rsidRPr="00B2461F" w:rsidRDefault="00B2461F" w:rsidP="00B2461F">
      <w:pPr>
        <w:rPr>
          <w:rFonts w:cstheme="minorHAnsi"/>
          <w:color w:val="0563C1" w:themeColor="hyperlink"/>
          <w:sz w:val="24"/>
          <w:szCs w:val="24"/>
          <w:u w:val="single"/>
        </w:rPr>
      </w:pPr>
      <w:r w:rsidRPr="00B2461F">
        <w:rPr>
          <w:rStyle w:val="Hyperlink"/>
          <w:rFonts w:cstheme="minorHAnsi"/>
          <w:sz w:val="24"/>
          <w:szCs w:val="24"/>
          <w:u w:val="none"/>
        </w:rPr>
        <w:t xml:space="preserve">- </w:t>
      </w:r>
      <w:r w:rsidRPr="00B2461F">
        <w:rPr>
          <w:rStyle w:val="Hyperlink"/>
          <w:rFonts w:cstheme="minorHAnsi"/>
          <w:b/>
          <w:bCs/>
          <w:sz w:val="24"/>
          <w:szCs w:val="24"/>
          <w:u w:val="none"/>
        </w:rPr>
        <w:t xml:space="preserve">Figure </w:t>
      </w:r>
      <w:r w:rsidR="006C482A">
        <w:rPr>
          <w:rStyle w:val="Hyperlink"/>
          <w:rFonts w:cstheme="minorHAnsi"/>
          <w:b/>
          <w:bCs/>
          <w:sz w:val="24"/>
          <w:szCs w:val="24"/>
          <w:u w:val="none"/>
        </w:rPr>
        <w:t>5</w:t>
      </w:r>
    </w:p>
    <w:p w14:paraId="571ED923" w14:textId="77777777" w:rsidR="00B2461F" w:rsidRPr="00B2461F" w:rsidRDefault="00B2461F" w:rsidP="00B2461F">
      <w:pPr>
        <w:rPr>
          <w:rStyle w:val="Hyperlink"/>
          <w:rFonts w:cstheme="minorHAnsi"/>
          <w:sz w:val="24"/>
          <w:szCs w:val="24"/>
        </w:rPr>
      </w:pPr>
      <w:hyperlink r:id="rId16" w:history="1">
        <w:r w:rsidRPr="00B2461F">
          <w:rPr>
            <w:rStyle w:val="Hyperlink"/>
            <w:rFonts w:cstheme="minorHAnsi"/>
            <w:sz w:val="24"/>
            <w:szCs w:val="24"/>
          </w:rPr>
          <w:t>https://business-of-data.com/articles/data-lit</w:t>
        </w:r>
        <w:r w:rsidRPr="00B2461F">
          <w:rPr>
            <w:rStyle w:val="Hyperlink"/>
            <w:rFonts w:cstheme="minorHAnsi"/>
            <w:sz w:val="24"/>
            <w:szCs w:val="24"/>
          </w:rPr>
          <w:t>e</w:t>
        </w:r>
        <w:r w:rsidRPr="00B2461F">
          <w:rPr>
            <w:rStyle w:val="Hyperlink"/>
            <w:rFonts w:cstheme="minorHAnsi"/>
            <w:sz w:val="24"/>
            <w:szCs w:val="24"/>
          </w:rPr>
          <w:t>racy-healthcare/</w:t>
        </w:r>
      </w:hyperlink>
    </w:p>
    <w:p w14:paraId="7A25CD84" w14:textId="77777777" w:rsidR="00B2461F" w:rsidRDefault="00B2461F" w:rsidP="00B2461F">
      <w:pPr>
        <w:rPr>
          <w:rFonts w:cstheme="minorHAnsi"/>
          <w:sz w:val="24"/>
          <w:szCs w:val="24"/>
        </w:rPr>
      </w:pPr>
      <w:hyperlink r:id="rId17" w:anchor=":~:text=What%20Exactly%20is%20a%20Cloud,and%20process%20healthcare%2Drelated%20data" w:history="1">
        <w:r w:rsidRPr="00B2461F">
          <w:rPr>
            <w:rStyle w:val="Hyperlink"/>
            <w:rFonts w:cstheme="minorHAnsi"/>
            <w:sz w:val="24"/>
            <w:szCs w:val="24"/>
          </w:rPr>
          <w:t>https://galendata.com/9-benefits-cloud-computing-healthcare/#:~:text=What%20Exa</w:t>
        </w:r>
        <w:r w:rsidRPr="00B2461F">
          <w:rPr>
            <w:rStyle w:val="Hyperlink"/>
            <w:rFonts w:cstheme="minorHAnsi"/>
            <w:sz w:val="24"/>
            <w:szCs w:val="24"/>
          </w:rPr>
          <w:t>c</w:t>
        </w:r>
        <w:r w:rsidRPr="00B2461F">
          <w:rPr>
            <w:rStyle w:val="Hyperlink"/>
            <w:rFonts w:cstheme="minorHAnsi"/>
            <w:sz w:val="24"/>
            <w:szCs w:val="24"/>
          </w:rPr>
          <w:t>tly%20is%20a%20Cloud,and%20process%20healthcare%2Drelated%20data</w:t>
        </w:r>
      </w:hyperlink>
      <w:r w:rsidRPr="00B2461F">
        <w:rPr>
          <w:rFonts w:cstheme="minorHAnsi"/>
          <w:sz w:val="24"/>
          <w:szCs w:val="24"/>
        </w:rPr>
        <w:t>.</w:t>
      </w:r>
    </w:p>
    <w:p w14:paraId="25F80678" w14:textId="77777777" w:rsidR="006C482A" w:rsidRDefault="009F7314" w:rsidP="00B2461F">
      <w:pPr>
        <w:rPr>
          <w:rFonts w:cstheme="minorHAnsi"/>
          <w:sz w:val="24"/>
          <w:szCs w:val="24"/>
        </w:rPr>
      </w:pPr>
      <w:hyperlink r:id="rId18" w:history="1">
        <w:r w:rsidRPr="003B200B">
          <w:rPr>
            <w:rStyle w:val="Hyperlink"/>
            <w:rFonts w:cstheme="minorHAnsi"/>
            <w:sz w:val="24"/>
            <w:szCs w:val="24"/>
          </w:rPr>
          <w:t>https://www.geeksforgeeks.org/architecture-of-cloud-computing/</w:t>
        </w:r>
      </w:hyperlink>
      <w:r>
        <w:rPr>
          <w:rFonts w:cstheme="minorHAnsi"/>
          <w:sz w:val="24"/>
          <w:szCs w:val="24"/>
        </w:rPr>
        <w:t xml:space="preserve"> </w:t>
      </w:r>
    </w:p>
    <w:p w14:paraId="711207A6" w14:textId="63ED6993" w:rsidR="009F7314" w:rsidRDefault="009F7314" w:rsidP="00B2461F">
      <w:pPr>
        <w:rPr>
          <w:rFonts w:cstheme="minorHAnsi"/>
          <w:b/>
          <w:bCs/>
          <w:sz w:val="24"/>
          <w:szCs w:val="24"/>
        </w:rPr>
      </w:pPr>
      <w:r>
        <w:rPr>
          <w:rFonts w:cstheme="minorHAnsi"/>
          <w:sz w:val="24"/>
          <w:szCs w:val="24"/>
        </w:rPr>
        <w:t xml:space="preserve">- </w:t>
      </w:r>
      <w:r>
        <w:rPr>
          <w:rFonts w:cstheme="minorHAnsi"/>
          <w:b/>
          <w:bCs/>
          <w:sz w:val="24"/>
          <w:szCs w:val="24"/>
        </w:rPr>
        <w:t xml:space="preserve">Figure </w:t>
      </w:r>
      <w:r w:rsidR="004C6B61">
        <w:rPr>
          <w:rFonts w:cstheme="minorHAnsi"/>
          <w:b/>
          <w:bCs/>
          <w:sz w:val="24"/>
          <w:szCs w:val="24"/>
        </w:rPr>
        <w:t>4</w:t>
      </w:r>
    </w:p>
    <w:p w14:paraId="56DB8EB4" w14:textId="287463D0" w:rsidR="00720BDB" w:rsidRPr="009F7314" w:rsidRDefault="00720BDB" w:rsidP="00B2461F">
      <w:pPr>
        <w:rPr>
          <w:rFonts w:cstheme="minorHAnsi"/>
          <w:b/>
          <w:bCs/>
          <w:sz w:val="24"/>
          <w:szCs w:val="24"/>
        </w:rPr>
      </w:pPr>
      <w:hyperlink r:id="rId19" w:history="1">
        <w:r w:rsidRPr="003B200B">
          <w:rPr>
            <w:rStyle w:val="Hyperlink"/>
            <w:rFonts w:cstheme="minorHAnsi"/>
            <w:b/>
            <w:bCs/>
            <w:sz w:val="24"/>
            <w:szCs w:val="24"/>
          </w:rPr>
          <w:t>https://medcitynews.com/2022/10/how-to-improve-data-literacy-within-healthcare-organizations/</w:t>
        </w:r>
      </w:hyperlink>
      <w:r>
        <w:rPr>
          <w:rFonts w:cstheme="minorHAnsi"/>
          <w:b/>
          <w:bCs/>
          <w:sz w:val="24"/>
          <w:szCs w:val="24"/>
        </w:rPr>
        <w:t xml:space="preserve"> </w:t>
      </w:r>
    </w:p>
    <w:p w14:paraId="5A4B4E1E" w14:textId="77777777" w:rsidR="00B2461F" w:rsidRPr="00B2461F" w:rsidRDefault="00B2461F" w:rsidP="00B2461F">
      <w:pPr>
        <w:rPr>
          <w:rFonts w:cstheme="minorHAnsi"/>
          <w:vanish/>
          <w:sz w:val="24"/>
          <w:szCs w:val="24"/>
          <w:specVanish/>
        </w:rPr>
      </w:pPr>
      <w:hyperlink r:id="rId20" w:history="1">
        <w:r w:rsidRPr="00B2461F">
          <w:rPr>
            <w:rStyle w:val="Hyperlink"/>
            <w:rFonts w:cstheme="minorHAnsi"/>
            <w:sz w:val="24"/>
            <w:szCs w:val="24"/>
          </w:rPr>
          <w:t>https://securenvoy.com/blog/5-reasons-why-organisations-need-data-discovery-tools/</w:t>
        </w:r>
      </w:hyperlink>
    </w:p>
    <w:p w14:paraId="1600AC1E" w14:textId="77777777" w:rsidR="00B2461F" w:rsidRPr="00B2461F" w:rsidRDefault="00B2461F" w:rsidP="00B2461F">
      <w:pPr>
        <w:rPr>
          <w:rFonts w:cstheme="minorHAnsi"/>
          <w:sz w:val="24"/>
          <w:szCs w:val="24"/>
        </w:rPr>
      </w:pPr>
      <w:r w:rsidRPr="00B2461F">
        <w:rPr>
          <w:rFonts w:cstheme="minorHAnsi"/>
          <w:sz w:val="24"/>
          <w:szCs w:val="24"/>
        </w:rPr>
        <w:t xml:space="preserve">    </w:t>
      </w:r>
    </w:p>
    <w:p w14:paraId="72AEE7C0" w14:textId="77777777" w:rsidR="00B2461F" w:rsidRPr="00B2461F" w:rsidRDefault="00B2461F" w:rsidP="00B2461F">
      <w:pPr>
        <w:rPr>
          <w:rFonts w:cstheme="minorHAnsi"/>
          <w:vanish/>
          <w:sz w:val="24"/>
          <w:szCs w:val="24"/>
          <w:specVanish/>
        </w:rPr>
      </w:pPr>
      <w:hyperlink r:id="rId21" w:history="1">
        <w:r w:rsidRPr="00B2461F">
          <w:rPr>
            <w:rStyle w:val="Hyperlink"/>
            <w:rFonts w:cstheme="minorHAnsi"/>
            <w:sz w:val="24"/>
            <w:szCs w:val="24"/>
          </w:rPr>
          <w:t>https://www.yellowfinbi.com/blog/health-insurance-and-retail-industries-turn-to-mobile-bi-many-struggle-with-dema</w:t>
        </w:r>
      </w:hyperlink>
      <w:r w:rsidRPr="00B2461F">
        <w:rPr>
          <w:rFonts w:cstheme="minorHAnsi"/>
          <w:sz w:val="24"/>
          <w:szCs w:val="24"/>
        </w:rPr>
        <w:t xml:space="preserve"> </w:t>
      </w:r>
    </w:p>
    <w:p w14:paraId="3AFD9800" w14:textId="77777777" w:rsidR="00B2461F" w:rsidRPr="00B2461F" w:rsidRDefault="00B2461F" w:rsidP="00B2461F">
      <w:pPr>
        <w:rPr>
          <w:rFonts w:cstheme="minorHAnsi"/>
          <w:vanish/>
          <w:sz w:val="24"/>
          <w:szCs w:val="24"/>
          <w:specVanish/>
        </w:rPr>
      </w:pPr>
      <w:r w:rsidRPr="00B2461F">
        <w:rPr>
          <w:rFonts w:cstheme="minorHAnsi"/>
          <w:sz w:val="24"/>
          <w:szCs w:val="24"/>
        </w:rPr>
        <w:t xml:space="preserve"> </w:t>
      </w:r>
    </w:p>
    <w:p w14:paraId="2DBD1D87" w14:textId="77777777" w:rsidR="00B2461F" w:rsidRPr="00B2461F" w:rsidRDefault="00B2461F" w:rsidP="00B2461F">
      <w:pPr>
        <w:rPr>
          <w:rFonts w:cstheme="minorHAnsi"/>
          <w:vanish/>
          <w:sz w:val="24"/>
          <w:szCs w:val="24"/>
          <w:specVanish/>
        </w:rPr>
      </w:pPr>
    </w:p>
    <w:p w14:paraId="4B22A29A" w14:textId="77777777" w:rsidR="00B2461F" w:rsidRPr="00B2461F" w:rsidRDefault="00B2461F" w:rsidP="00B2461F">
      <w:pPr>
        <w:rPr>
          <w:rFonts w:cstheme="minorHAnsi"/>
          <w:sz w:val="24"/>
          <w:szCs w:val="24"/>
        </w:rPr>
      </w:pPr>
    </w:p>
    <w:p w14:paraId="739A2FFD" w14:textId="77777777" w:rsidR="001E27F5" w:rsidRDefault="001E27F5" w:rsidP="00B2461F">
      <w:pPr>
        <w:jc w:val="center"/>
        <w:rPr>
          <w:rFonts w:cstheme="minorHAnsi"/>
          <w:b/>
          <w:bCs/>
          <w:sz w:val="24"/>
          <w:szCs w:val="24"/>
        </w:rPr>
      </w:pPr>
    </w:p>
    <w:p w14:paraId="331CC9BB" w14:textId="77777777" w:rsidR="001E27F5" w:rsidRDefault="001E27F5" w:rsidP="00B2461F">
      <w:pPr>
        <w:jc w:val="center"/>
        <w:rPr>
          <w:rFonts w:cstheme="minorHAnsi"/>
          <w:b/>
          <w:bCs/>
          <w:sz w:val="24"/>
          <w:szCs w:val="24"/>
        </w:rPr>
      </w:pPr>
    </w:p>
    <w:p w14:paraId="62C055BD" w14:textId="77777777" w:rsidR="001E27F5" w:rsidRDefault="001E27F5" w:rsidP="00B2461F">
      <w:pPr>
        <w:jc w:val="center"/>
        <w:rPr>
          <w:rFonts w:cstheme="minorHAnsi"/>
          <w:b/>
          <w:bCs/>
          <w:sz w:val="24"/>
          <w:szCs w:val="24"/>
        </w:rPr>
      </w:pPr>
    </w:p>
    <w:p w14:paraId="0AD91CB9" w14:textId="77777777" w:rsidR="001E27F5" w:rsidRDefault="001E27F5" w:rsidP="00B2461F">
      <w:pPr>
        <w:jc w:val="center"/>
        <w:rPr>
          <w:rFonts w:cstheme="minorHAnsi"/>
          <w:b/>
          <w:bCs/>
          <w:sz w:val="24"/>
          <w:szCs w:val="24"/>
        </w:rPr>
      </w:pPr>
    </w:p>
    <w:p w14:paraId="2D0C6BB6" w14:textId="77777777" w:rsidR="001E27F5" w:rsidRDefault="001E27F5" w:rsidP="00B2461F">
      <w:pPr>
        <w:jc w:val="center"/>
        <w:rPr>
          <w:rFonts w:cstheme="minorHAnsi"/>
          <w:b/>
          <w:bCs/>
          <w:sz w:val="24"/>
          <w:szCs w:val="24"/>
        </w:rPr>
      </w:pPr>
    </w:p>
    <w:p w14:paraId="48E1F3EC" w14:textId="77777777" w:rsidR="001E27F5" w:rsidRDefault="001E27F5" w:rsidP="00B2461F">
      <w:pPr>
        <w:jc w:val="center"/>
        <w:rPr>
          <w:rFonts w:cstheme="minorHAnsi"/>
          <w:b/>
          <w:bCs/>
          <w:sz w:val="24"/>
          <w:szCs w:val="24"/>
        </w:rPr>
      </w:pPr>
    </w:p>
    <w:p w14:paraId="7A3263FC" w14:textId="77777777" w:rsidR="001E27F5" w:rsidRDefault="001E27F5" w:rsidP="00B2461F">
      <w:pPr>
        <w:jc w:val="center"/>
        <w:rPr>
          <w:rFonts w:cstheme="minorHAnsi"/>
          <w:b/>
          <w:bCs/>
          <w:sz w:val="24"/>
          <w:szCs w:val="24"/>
        </w:rPr>
      </w:pPr>
    </w:p>
    <w:p w14:paraId="079AA4D8" w14:textId="77777777" w:rsidR="001E27F5" w:rsidRDefault="001E27F5" w:rsidP="00B2461F">
      <w:pPr>
        <w:jc w:val="center"/>
        <w:rPr>
          <w:rFonts w:cstheme="minorHAnsi"/>
          <w:b/>
          <w:bCs/>
          <w:sz w:val="24"/>
          <w:szCs w:val="24"/>
        </w:rPr>
      </w:pPr>
    </w:p>
    <w:p w14:paraId="2C55726A" w14:textId="77777777" w:rsidR="001E27F5" w:rsidRDefault="001E27F5" w:rsidP="00B2461F">
      <w:pPr>
        <w:jc w:val="center"/>
        <w:rPr>
          <w:rFonts w:cstheme="minorHAnsi"/>
          <w:b/>
          <w:bCs/>
          <w:sz w:val="24"/>
          <w:szCs w:val="24"/>
        </w:rPr>
      </w:pPr>
    </w:p>
    <w:p w14:paraId="264668F6" w14:textId="77777777" w:rsidR="001E27F5" w:rsidRDefault="001E27F5" w:rsidP="00B2461F">
      <w:pPr>
        <w:jc w:val="center"/>
        <w:rPr>
          <w:rFonts w:cstheme="minorHAnsi"/>
          <w:b/>
          <w:bCs/>
          <w:sz w:val="24"/>
          <w:szCs w:val="24"/>
        </w:rPr>
      </w:pPr>
    </w:p>
    <w:p w14:paraId="796A1372" w14:textId="77777777" w:rsidR="001E27F5" w:rsidRDefault="001E27F5" w:rsidP="00B2461F">
      <w:pPr>
        <w:jc w:val="center"/>
        <w:rPr>
          <w:rFonts w:cstheme="minorHAnsi"/>
          <w:b/>
          <w:bCs/>
          <w:sz w:val="24"/>
          <w:szCs w:val="24"/>
        </w:rPr>
      </w:pPr>
    </w:p>
    <w:p w14:paraId="3C609814" w14:textId="77777777" w:rsidR="001E27F5" w:rsidRDefault="001E27F5" w:rsidP="00B2461F">
      <w:pPr>
        <w:jc w:val="center"/>
        <w:rPr>
          <w:rFonts w:cstheme="minorHAnsi"/>
          <w:b/>
          <w:bCs/>
          <w:sz w:val="24"/>
          <w:szCs w:val="24"/>
        </w:rPr>
      </w:pPr>
    </w:p>
    <w:p w14:paraId="6999902B" w14:textId="77777777" w:rsidR="001E27F5" w:rsidRDefault="001E27F5" w:rsidP="00B2461F">
      <w:pPr>
        <w:jc w:val="center"/>
        <w:rPr>
          <w:rFonts w:cstheme="minorHAnsi"/>
          <w:b/>
          <w:bCs/>
          <w:sz w:val="24"/>
          <w:szCs w:val="24"/>
        </w:rPr>
      </w:pPr>
    </w:p>
    <w:p w14:paraId="0B40E036" w14:textId="77777777" w:rsidR="001E27F5" w:rsidRDefault="001E27F5" w:rsidP="00B2461F">
      <w:pPr>
        <w:jc w:val="center"/>
        <w:rPr>
          <w:rFonts w:cstheme="minorHAnsi"/>
          <w:b/>
          <w:bCs/>
          <w:sz w:val="24"/>
          <w:szCs w:val="24"/>
        </w:rPr>
      </w:pPr>
    </w:p>
    <w:p w14:paraId="612D1F1E" w14:textId="77777777" w:rsidR="001E27F5" w:rsidRDefault="001E27F5" w:rsidP="00B2461F">
      <w:pPr>
        <w:jc w:val="center"/>
        <w:rPr>
          <w:rFonts w:cstheme="minorHAnsi"/>
          <w:b/>
          <w:bCs/>
          <w:sz w:val="24"/>
          <w:szCs w:val="24"/>
        </w:rPr>
      </w:pPr>
    </w:p>
    <w:p w14:paraId="410A3101" w14:textId="77777777" w:rsidR="001E27F5" w:rsidRDefault="001E27F5" w:rsidP="00B2461F">
      <w:pPr>
        <w:jc w:val="center"/>
        <w:rPr>
          <w:rFonts w:cstheme="minorHAnsi"/>
          <w:b/>
          <w:bCs/>
          <w:sz w:val="24"/>
          <w:szCs w:val="24"/>
        </w:rPr>
      </w:pPr>
    </w:p>
    <w:p w14:paraId="7F4E7A67" w14:textId="6B427739" w:rsidR="00B2461F" w:rsidRPr="00B2461F" w:rsidRDefault="001E27F5" w:rsidP="006C482A">
      <w:pPr>
        <w:jc w:val="center"/>
        <w:rPr>
          <w:rFonts w:cstheme="minorHAnsi"/>
          <w:b/>
          <w:bCs/>
          <w:sz w:val="24"/>
          <w:szCs w:val="24"/>
        </w:rPr>
      </w:pPr>
      <w:r>
        <w:rPr>
          <w:rFonts w:cstheme="minorHAnsi"/>
          <w:b/>
          <w:bCs/>
          <w:sz w:val="24"/>
          <w:szCs w:val="24"/>
        </w:rPr>
        <w:t>10</w:t>
      </w:r>
    </w:p>
    <w:sectPr w:rsidR="00B2461F" w:rsidRPr="00B246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F13DD" w14:textId="77777777" w:rsidR="002F3983" w:rsidRDefault="002F3983" w:rsidP="00E81979">
      <w:pPr>
        <w:spacing w:after="0" w:line="240" w:lineRule="auto"/>
      </w:pPr>
      <w:r>
        <w:separator/>
      </w:r>
    </w:p>
  </w:endnote>
  <w:endnote w:type="continuationSeparator" w:id="0">
    <w:p w14:paraId="0E2174CA" w14:textId="77777777" w:rsidR="002F3983" w:rsidRDefault="002F3983" w:rsidP="00E81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ACD7E" w14:textId="77777777" w:rsidR="002F3983" w:rsidRDefault="002F3983" w:rsidP="00E81979">
      <w:pPr>
        <w:spacing w:after="0" w:line="240" w:lineRule="auto"/>
      </w:pPr>
      <w:r>
        <w:separator/>
      </w:r>
    </w:p>
  </w:footnote>
  <w:footnote w:type="continuationSeparator" w:id="0">
    <w:p w14:paraId="305FDE47" w14:textId="77777777" w:rsidR="002F3983" w:rsidRDefault="002F3983" w:rsidP="00E819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6358B4"/>
    <w:multiLevelType w:val="multilevel"/>
    <w:tmpl w:val="12409D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1015115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C71"/>
    <w:rsid w:val="00005252"/>
    <w:rsid w:val="000231D6"/>
    <w:rsid w:val="000A0A56"/>
    <w:rsid w:val="000B67D1"/>
    <w:rsid w:val="000B68DB"/>
    <w:rsid w:val="000D7763"/>
    <w:rsid w:val="000F74AE"/>
    <w:rsid w:val="0013448B"/>
    <w:rsid w:val="0014503A"/>
    <w:rsid w:val="00197598"/>
    <w:rsid w:val="001B1B4F"/>
    <w:rsid w:val="001E27F5"/>
    <w:rsid w:val="00210E63"/>
    <w:rsid w:val="00216D0B"/>
    <w:rsid w:val="00222075"/>
    <w:rsid w:val="002227D3"/>
    <w:rsid w:val="0024477C"/>
    <w:rsid w:val="002466A2"/>
    <w:rsid w:val="00282D9B"/>
    <w:rsid w:val="0029444B"/>
    <w:rsid w:val="002C5BC9"/>
    <w:rsid w:val="002C79F0"/>
    <w:rsid w:val="002E23A3"/>
    <w:rsid w:val="002F3983"/>
    <w:rsid w:val="003075E0"/>
    <w:rsid w:val="00353B95"/>
    <w:rsid w:val="00377363"/>
    <w:rsid w:val="00381E01"/>
    <w:rsid w:val="003901DE"/>
    <w:rsid w:val="003C31CF"/>
    <w:rsid w:val="003F2483"/>
    <w:rsid w:val="00401245"/>
    <w:rsid w:val="00403599"/>
    <w:rsid w:val="00425B49"/>
    <w:rsid w:val="0043792C"/>
    <w:rsid w:val="004C6B61"/>
    <w:rsid w:val="004E290C"/>
    <w:rsid w:val="00536D5F"/>
    <w:rsid w:val="0056029E"/>
    <w:rsid w:val="00576313"/>
    <w:rsid w:val="005A59E6"/>
    <w:rsid w:val="005B4DA6"/>
    <w:rsid w:val="005C3B98"/>
    <w:rsid w:val="005E2C1C"/>
    <w:rsid w:val="00607C71"/>
    <w:rsid w:val="006175D8"/>
    <w:rsid w:val="00633215"/>
    <w:rsid w:val="0064546F"/>
    <w:rsid w:val="0065041F"/>
    <w:rsid w:val="006A065B"/>
    <w:rsid w:val="006A4826"/>
    <w:rsid w:val="006C482A"/>
    <w:rsid w:val="006D5324"/>
    <w:rsid w:val="00720BDB"/>
    <w:rsid w:val="00734179"/>
    <w:rsid w:val="00747E6C"/>
    <w:rsid w:val="007A2016"/>
    <w:rsid w:val="007E00F0"/>
    <w:rsid w:val="00802662"/>
    <w:rsid w:val="00817B26"/>
    <w:rsid w:val="0085579B"/>
    <w:rsid w:val="00867234"/>
    <w:rsid w:val="00870508"/>
    <w:rsid w:val="008719A9"/>
    <w:rsid w:val="00874305"/>
    <w:rsid w:val="0089409C"/>
    <w:rsid w:val="008A6E30"/>
    <w:rsid w:val="008B09EE"/>
    <w:rsid w:val="008C1E00"/>
    <w:rsid w:val="0090138D"/>
    <w:rsid w:val="00926894"/>
    <w:rsid w:val="00956DC4"/>
    <w:rsid w:val="00985D26"/>
    <w:rsid w:val="009877CF"/>
    <w:rsid w:val="009F7314"/>
    <w:rsid w:val="00A05541"/>
    <w:rsid w:val="00A63B29"/>
    <w:rsid w:val="00AC6A5F"/>
    <w:rsid w:val="00AD05CC"/>
    <w:rsid w:val="00AE2771"/>
    <w:rsid w:val="00B2461F"/>
    <w:rsid w:val="00B40CDF"/>
    <w:rsid w:val="00B45CBE"/>
    <w:rsid w:val="00B510E0"/>
    <w:rsid w:val="00B642F1"/>
    <w:rsid w:val="00B71AEF"/>
    <w:rsid w:val="00B74D77"/>
    <w:rsid w:val="00B8229E"/>
    <w:rsid w:val="00B94D16"/>
    <w:rsid w:val="00BA0E46"/>
    <w:rsid w:val="00C34AC2"/>
    <w:rsid w:val="00C54127"/>
    <w:rsid w:val="00C628CC"/>
    <w:rsid w:val="00C70242"/>
    <w:rsid w:val="00C85B4B"/>
    <w:rsid w:val="00CA1D7C"/>
    <w:rsid w:val="00CB11EB"/>
    <w:rsid w:val="00CB6135"/>
    <w:rsid w:val="00CF0E69"/>
    <w:rsid w:val="00D039B4"/>
    <w:rsid w:val="00D06A66"/>
    <w:rsid w:val="00D14A6D"/>
    <w:rsid w:val="00D32454"/>
    <w:rsid w:val="00D33843"/>
    <w:rsid w:val="00D53B70"/>
    <w:rsid w:val="00D938DF"/>
    <w:rsid w:val="00D93A29"/>
    <w:rsid w:val="00DC7966"/>
    <w:rsid w:val="00DD32A8"/>
    <w:rsid w:val="00DD6851"/>
    <w:rsid w:val="00DE3960"/>
    <w:rsid w:val="00DF168A"/>
    <w:rsid w:val="00DF6884"/>
    <w:rsid w:val="00E1293B"/>
    <w:rsid w:val="00E35A15"/>
    <w:rsid w:val="00E57E20"/>
    <w:rsid w:val="00E81979"/>
    <w:rsid w:val="00EA2C32"/>
    <w:rsid w:val="00EF02D7"/>
    <w:rsid w:val="00EF5D5B"/>
    <w:rsid w:val="00EF6CD2"/>
    <w:rsid w:val="00F10A32"/>
    <w:rsid w:val="00F227FB"/>
    <w:rsid w:val="00F5538D"/>
    <w:rsid w:val="00F60B7A"/>
    <w:rsid w:val="00F64AF0"/>
    <w:rsid w:val="00FE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80654"/>
  <w15:docId w15:val="{AA78DAC9-0DA6-4704-87DD-6E540171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7F5"/>
  </w:style>
  <w:style w:type="paragraph" w:styleId="Heading1">
    <w:name w:val="heading 1"/>
    <w:basedOn w:val="Normal"/>
    <w:link w:val="Heading1Char"/>
    <w:uiPriority w:val="9"/>
    <w:qFormat/>
    <w:rsid w:val="004012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C71"/>
    <w:pPr>
      <w:ind w:left="720"/>
      <w:contextualSpacing/>
    </w:pPr>
  </w:style>
  <w:style w:type="character" w:customStyle="1" w:styleId="Heading1Char">
    <w:name w:val="Heading 1 Char"/>
    <w:basedOn w:val="DefaultParagraphFont"/>
    <w:link w:val="Heading1"/>
    <w:uiPriority w:val="9"/>
    <w:rsid w:val="00401245"/>
    <w:rPr>
      <w:rFonts w:ascii="Times New Roman" w:eastAsia="Times New Roman" w:hAnsi="Times New Roman" w:cs="Times New Roman"/>
      <w:b/>
      <w:bCs/>
      <w:kern w:val="36"/>
      <w:sz w:val="48"/>
      <w:szCs w:val="48"/>
      <w:lang w:eastAsia="en-GB"/>
      <w14:ligatures w14:val="none"/>
    </w:rPr>
  </w:style>
  <w:style w:type="character" w:customStyle="1" w:styleId="title-text">
    <w:name w:val="title-text"/>
    <w:basedOn w:val="DefaultParagraphFont"/>
    <w:rsid w:val="00401245"/>
  </w:style>
  <w:style w:type="character" w:customStyle="1" w:styleId="sr-only">
    <w:name w:val="sr-only"/>
    <w:basedOn w:val="DefaultParagraphFont"/>
    <w:rsid w:val="00401245"/>
  </w:style>
  <w:style w:type="character" w:customStyle="1" w:styleId="react-xocs-alternative-link">
    <w:name w:val="react-xocs-alternative-link"/>
    <w:basedOn w:val="DefaultParagraphFont"/>
    <w:rsid w:val="00401245"/>
  </w:style>
  <w:style w:type="character" w:customStyle="1" w:styleId="given-name">
    <w:name w:val="given-name"/>
    <w:basedOn w:val="DefaultParagraphFont"/>
    <w:rsid w:val="00401245"/>
  </w:style>
  <w:style w:type="character" w:customStyle="1" w:styleId="text">
    <w:name w:val="text"/>
    <w:basedOn w:val="DefaultParagraphFont"/>
    <w:rsid w:val="00401245"/>
  </w:style>
  <w:style w:type="character" w:customStyle="1" w:styleId="author-ref">
    <w:name w:val="author-ref"/>
    <w:basedOn w:val="DefaultParagraphFont"/>
    <w:rsid w:val="00401245"/>
  </w:style>
  <w:style w:type="character" w:customStyle="1" w:styleId="anchor-text">
    <w:name w:val="anchor-text"/>
    <w:basedOn w:val="DefaultParagraphFont"/>
    <w:rsid w:val="00401245"/>
  </w:style>
  <w:style w:type="character" w:styleId="Hyperlink">
    <w:name w:val="Hyperlink"/>
    <w:basedOn w:val="DefaultParagraphFont"/>
    <w:uiPriority w:val="99"/>
    <w:unhideWhenUsed/>
    <w:rsid w:val="00C54127"/>
    <w:rPr>
      <w:color w:val="0563C1" w:themeColor="hyperlink"/>
      <w:u w:val="single"/>
    </w:rPr>
  </w:style>
  <w:style w:type="character" w:styleId="UnresolvedMention">
    <w:name w:val="Unresolved Mention"/>
    <w:basedOn w:val="DefaultParagraphFont"/>
    <w:uiPriority w:val="99"/>
    <w:semiHidden/>
    <w:unhideWhenUsed/>
    <w:rsid w:val="00C54127"/>
    <w:rPr>
      <w:color w:val="605E5C"/>
      <w:shd w:val="clear" w:color="auto" w:fill="E1DFDD"/>
    </w:rPr>
  </w:style>
  <w:style w:type="paragraph" w:styleId="Header">
    <w:name w:val="header"/>
    <w:basedOn w:val="Normal"/>
    <w:link w:val="HeaderChar"/>
    <w:uiPriority w:val="99"/>
    <w:unhideWhenUsed/>
    <w:rsid w:val="00E81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979"/>
  </w:style>
  <w:style w:type="paragraph" w:styleId="Footer">
    <w:name w:val="footer"/>
    <w:basedOn w:val="Normal"/>
    <w:link w:val="FooterChar"/>
    <w:uiPriority w:val="99"/>
    <w:unhideWhenUsed/>
    <w:rsid w:val="00E81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979"/>
  </w:style>
  <w:style w:type="character" w:styleId="FollowedHyperlink">
    <w:name w:val="FollowedHyperlink"/>
    <w:basedOn w:val="DefaultParagraphFont"/>
    <w:uiPriority w:val="99"/>
    <w:semiHidden/>
    <w:unhideWhenUsed/>
    <w:rsid w:val="000F74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929850">
      <w:bodyDiv w:val="1"/>
      <w:marLeft w:val="0"/>
      <w:marRight w:val="0"/>
      <w:marTop w:val="0"/>
      <w:marBottom w:val="0"/>
      <w:divBdr>
        <w:top w:val="none" w:sz="0" w:space="0" w:color="auto"/>
        <w:left w:val="none" w:sz="0" w:space="0" w:color="auto"/>
        <w:bottom w:val="none" w:sz="0" w:space="0" w:color="auto"/>
        <w:right w:val="none" w:sz="0" w:space="0" w:color="auto"/>
      </w:divBdr>
      <w:divsChild>
        <w:div w:id="1688093104">
          <w:marLeft w:val="0"/>
          <w:marRight w:val="0"/>
          <w:marTop w:val="0"/>
          <w:marBottom w:val="0"/>
          <w:divBdr>
            <w:top w:val="none" w:sz="0" w:space="0" w:color="auto"/>
            <w:left w:val="none" w:sz="0" w:space="0" w:color="auto"/>
            <w:bottom w:val="none" w:sz="0" w:space="0" w:color="auto"/>
            <w:right w:val="none" w:sz="0" w:space="0" w:color="auto"/>
          </w:divBdr>
        </w:div>
        <w:div w:id="1976645275">
          <w:marLeft w:val="0"/>
          <w:marRight w:val="0"/>
          <w:marTop w:val="0"/>
          <w:marBottom w:val="0"/>
          <w:divBdr>
            <w:top w:val="none" w:sz="0" w:space="0" w:color="auto"/>
            <w:left w:val="none" w:sz="0" w:space="0" w:color="auto"/>
            <w:bottom w:val="none" w:sz="0" w:space="0" w:color="auto"/>
            <w:right w:val="none" w:sz="0" w:space="0" w:color="auto"/>
          </w:divBdr>
        </w:div>
      </w:divsChild>
    </w:div>
    <w:div w:id="519197034">
      <w:bodyDiv w:val="1"/>
      <w:marLeft w:val="0"/>
      <w:marRight w:val="0"/>
      <w:marTop w:val="0"/>
      <w:marBottom w:val="0"/>
      <w:divBdr>
        <w:top w:val="none" w:sz="0" w:space="0" w:color="auto"/>
        <w:left w:val="none" w:sz="0" w:space="0" w:color="auto"/>
        <w:bottom w:val="none" w:sz="0" w:space="0" w:color="auto"/>
        <w:right w:val="none" w:sz="0" w:space="0" w:color="auto"/>
      </w:divBdr>
      <w:divsChild>
        <w:div w:id="2066487061">
          <w:marLeft w:val="0"/>
          <w:marRight w:val="0"/>
          <w:marTop w:val="0"/>
          <w:marBottom w:val="120"/>
          <w:divBdr>
            <w:top w:val="none" w:sz="0" w:space="0" w:color="auto"/>
            <w:left w:val="none" w:sz="0" w:space="0" w:color="auto"/>
            <w:bottom w:val="none" w:sz="0" w:space="0" w:color="auto"/>
            <w:right w:val="none" w:sz="0" w:space="0" w:color="auto"/>
          </w:divBdr>
          <w:divsChild>
            <w:div w:id="1156653558">
              <w:marLeft w:val="0"/>
              <w:marRight w:val="0"/>
              <w:marTop w:val="0"/>
              <w:marBottom w:val="0"/>
              <w:divBdr>
                <w:top w:val="none" w:sz="0" w:space="0" w:color="auto"/>
                <w:left w:val="none" w:sz="0" w:space="0" w:color="auto"/>
                <w:bottom w:val="none" w:sz="0" w:space="0" w:color="auto"/>
                <w:right w:val="none" w:sz="0" w:space="0" w:color="auto"/>
              </w:divBdr>
              <w:divsChild>
                <w:div w:id="1967539944">
                  <w:marLeft w:val="0"/>
                  <w:marRight w:val="0"/>
                  <w:marTop w:val="0"/>
                  <w:marBottom w:val="0"/>
                  <w:divBdr>
                    <w:top w:val="none" w:sz="0" w:space="0" w:color="auto"/>
                    <w:left w:val="none" w:sz="0" w:space="0" w:color="auto"/>
                    <w:bottom w:val="none" w:sz="0" w:space="0" w:color="auto"/>
                    <w:right w:val="none" w:sz="0" w:space="0" w:color="auto"/>
                  </w:divBdr>
                  <w:divsChild>
                    <w:div w:id="151692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geeksforgeeks.org/architecture-of-cloud-computing/" TargetMode="External"/><Relationship Id="rId3" Type="http://schemas.openxmlformats.org/officeDocument/2006/relationships/styles" Target="styles.xml"/><Relationship Id="rId21" Type="http://schemas.openxmlformats.org/officeDocument/2006/relationships/hyperlink" Target="https://www.yellowfinbi.com/blog/health-insurance-and-retail-industries-turn-to-mobile-bi-many-struggle-with-dema" TargetMode="External"/><Relationship Id="rId7" Type="http://schemas.openxmlformats.org/officeDocument/2006/relationships/endnotes" Target="endnotes.xml"/><Relationship Id="rId12" Type="http://schemas.openxmlformats.org/officeDocument/2006/relationships/hyperlink" Target="https://www.geeksforgeeks.org/architecture-of-cloud-computing/" TargetMode="External"/><Relationship Id="rId17" Type="http://schemas.openxmlformats.org/officeDocument/2006/relationships/hyperlink" Target="https://galendata.com/9-benefits-cloud-computing-healthcare/" TargetMode="External"/><Relationship Id="rId2" Type="http://schemas.openxmlformats.org/officeDocument/2006/relationships/numbering" Target="numbering.xml"/><Relationship Id="rId16" Type="http://schemas.openxmlformats.org/officeDocument/2006/relationships/hyperlink" Target="https://business-of-data.com/articles/data-literacy-healthcare/" TargetMode="External"/><Relationship Id="rId20" Type="http://schemas.openxmlformats.org/officeDocument/2006/relationships/hyperlink" Target="https://securenvoy.com/blog/5-reasons-why-organisations-need-data-discovery-t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b-eye.com/blog/the-value-of-data-literacy-in-todays-information-economy/"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medcitynews.com/2022/10/how-to-improve-data-literacy-within-healthcare-organiza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eye.com/blog/the-value-of-data-literacy-in-todays-information-econom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BE9E8-8F39-4308-A57A-AF13DD571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1961</Words>
  <Characters>11179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Mane kanchevski</dc:creator>
  <cp:keywords/>
  <dc:description/>
  <cp:lastModifiedBy>Mane kanchevski</cp:lastModifiedBy>
  <cp:revision>2</cp:revision>
  <dcterms:created xsi:type="dcterms:W3CDTF">2023-08-04T20:24:00Z</dcterms:created>
  <dcterms:modified xsi:type="dcterms:W3CDTF">2023-08-04T20:24:00Z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a66cb809-2804-4dc9-aa7f-bdf01daacd0a</vt:lpwstr>
  </property>
</Properties>
</file>