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84F49" w14:textId="77777777" w:rsidR="00596722" w:rsidRDefault="00596722">
      <w:pPr>
        <w:rPr>
          <w:b/>
          <w:sz w:val="28"/>
        </w:rPr>
      </w:pPr>
    </w:p>
    <w:p w14:paraId="24F661F0" w14:textId="77777777" w:rsidR="00596722" w:rsidRPr="00FC1F44" w:rsidRDefault="00596722" w:rsidP="00596722">
      <w:pPr>
        <w:spacing w:line="276" w:lineRule="auto"/>
        <w:rPr>
          <w:rFonts w:ascii="Arial" w:hAnsi="Arial" w:cs="Arial"/>
          <w:sz w:val="24"/>
        </w:rPr>
      </w:pPr>
      <w:r w:rsidRPr="00FC1F44">
        <w:rPr>
          <w:rFonts w:ascii="Arial" w:hAnsi="Arial" w:cs="Arial"/>
          <w:sz w:val="24"/>
        </w:rPr>
        <w:t xml:space="preserve">The Dean of the Institute of </w:t>
      </w:r>
      <w:proofErr w:type="gramStart"/>
      <w:r w:rsidRPr="00FC1F44">
        <w:rPr>
          <w:rFonts w:ascii="Arial" w:hAnsi="Arial" w:cs="Arial"/>
          <w:sz w:val="24"/>
        </w:rPr>
        <w:t>Inner City</w:t>
      </w:r>
      <w:proofErr w:type="gramEnd"/>
      <w:r w:rsidRPr="00FC1F44">
        <w:rPr>
          <w:rFonts w:ascii="Arial" w:hAnsi="Arial" w:cs="Arial"/>
          <w:sz w:val="24"/>
        </w:rPr>
        <w:t xml:space="preserve"> Learning (IICL) of UWTSD is wondering if blended learning would be suitable for students studying the Certificate in Higher Education. As a student enrolled on the </w:t>
      </w:r>
      <w:proofErr w:type="spellStart"/>
      <w:r w:rsidRPr="00FC1F44">
        <w:rPr>
          <w:rFonts w:ascii="Arial" w:hAnsi="Arial" w:cs="Arial"/>
          <w:sz w:val="24"/>
        </w:rPr>
        <w:t>programme</w:t>
      </w:r>
      <w:proofErr w:type="spellEnd"/>
      <w:r w:rsidRPr="00FC1F44">
        <w:rPr>
          <w:rFonts w:ascii="Arial" w:hAnsi="Arial" w:cs="Arial"/>
          <w:sz w:val="24"/>
        </w:rPr>
        <w:t xml:space="preserve">, he has requested you to write an academic report comparing blended learning with traditional </w:t>
      </w:r>
      <w:proofErr w:type="gramStart"/>
      <w:r w:rsidRPr="00FC1F44">
        <w:rPr>
          <w:rFonts w:ascii="Arial" w:hAnsi="Arial" w:cs="Arial"/>
          <w:sz w:val="24"/>
        </w:rPr>
        <w:t>class room</w:t>
      </w:r>
      <w:proofErr w:type="gramEnd"/>
      <w:r w:rsidRPr="00FC1F44">
        <w:rPr>
          <w:rFonts w:ascii="Arial" w:hAnsi="Arial" w:cs="Arial"/>
          <w:sz w:val="24"/>
        </w:rPr>
        <w:t xml:space="preserve"> learning. </w:t>
      </w:r>
    </w:p>
    <w:p w14:paraId="1B17F36E" w14:textId="77777777" w:rsidR="00596722" w:rsidRDefault="00596722" w:rsidP="00596722">
      <w:pPr>
        <w:spacing w:line="360" w:lineRule="auto"/>
        <w:rPr>
          <w:rFonts w:ascii="Arial" w:hAnsi="Arial" w:cs="Arial"/>
          <w:b/>
          <w:sz w:val="32"/>
        </w:rPr>
      </w:pPr>
    </w:p>
    <w:p w14:paraId="00E28221" w14:textId="77777777" w:rsidR="00596722" w:rsidRDefault="00596722" w:rsidP="00596722">
      <w:pPr>
        <w:spacing w:line="360" w:lineRule="auto"/>
        <w:rPr>
          <w:rFonts w:ascii="Arial" w:hAnsi="Arial" w:cs="Arial"/>
          <w:b/>
          <w:sz w:val="32"/>
        </w:rPr>
      </w:pPr>
    </w:p>
    <w:p w14:paraId="0CA6E430" w14:textId="77777777" w:rsidR="00596722" w:rsidRDefault="00596722" w:rsidP="00596722">
      <w:pPr>
        <w:spacing w:line="360" w:lineRule="auto"/>
        <w:rPr>
          <w:rFonts w:ascii="Arial" w:hAnsi="Arial" w:cs="Arial"/>
          <w:sz w:val="32"/>
        </w:rPr>
      </w:pPr>
      <w:r>
        <w:rPr>
          <w:rFonts w:ascii="Arial" w:hAnsi="Arial" w:cs="Arial"/>
          <w:sz w:val="32"/>
        </w:rPr>
        <w:t>Name- Maiyara Mabel Florian Santana (2113112)</w:t>
      </w:r>
    </w:p>
    <w:p w14:paraId="798CC1C1" w14:textId="77777777" w:rsidR="00596722" w:rsidRDefault="00596722" w:rsidP="00596722">
      <w:pPr>
        <w:spacing w:line="360" w:lineRule="auto"/>
        <w:rPr>
          <w:rFonts w:ascii="Arial" w:hAnsi="Arial" w:cs="Arial"/>
          <w:sz w:val="32"/>
        </w:rPr>
      </w:pPr>
      <w:r>
        <w:rPr>
          <w:rFonts w:ascii="Arial" w:hAnsi="Arial" w:cs="Arial"/>
          <w:sz w:val="32"/>
        </w:rPr>
        <w:t>Module-</w:t>
      </w:r>
      <w:r w:rsidRPr="00FC1F44">
        <w:t xml:space="preserve"> </w:t>
      </w:r>
      <w:r w:rsidRPr="00FC1F44">
        <w:rPr>
          <w:rFonts w:ascii="Arial" w:hAnsi="Arial" w:cs="Arial"/>
          <w:sz w:val="32"/>
        </w:rPr>
        <w:t xml:space="preserve">Academic </w:t>
      </w:r>
      <w:r>
        <w:rPr>
          <w:rFonts w:ascii="Arial" w:hAnsi="Arial" w:cs="Arial"/>
          <w:sz w:val="32"/>
        </w:rPr>
        <w:t xml:space="preserve">and Employability Skills </w:t>
      </w:r>
      <w:r w:rsidRPr="00FC1F44">
        <w:rPr>
          <w:rFonts w:ascii="Arial" w:hAnsi="Arial" w:cs="Arial"/>
          <w:sz w:val="32"/>
        </w:rPr>
        <w:t>(BMSW 4001)</w:t>
      </w:r>
    </w:p>
    <w:p w14:paraId="27F1F6EC" w14:textId="77777777" w:rsidR="00596722" w:rsidRDefault="00596722" w:rsidP="00596722">
      <w:pPr>
        <w:spacing w:line="360" w:lineRule="auto"/>
        <w:rPr>
          <w:rFonts w:ascii="Arial" w:hAnsi="Arial" w:cs="Arial"/>
          <w:sz w:val="32"/>
        </w:rPr>
      </w:pPr>
      <w:r>
        <w:rPr>
          <w:rFonts w:ascii="Arial" w:hAnsi="Arial" w:cs="Arial"/>
          <w:sz w:val="32"/>
        </w:rPr>
        <w:t xml:space="preserve">Lecture Name- </w:t>
      </w:r>
      <w:proofErr w:type="spellStart"/>
      <w:r>
        <w:rPr>
          <w:rFonts w:ascii="Arial" w:hAnsi="Arial" w:cs="Arial"/>
          <w:sz w:val="32"/>
        </w:rPr>
        <w:t>Terkimbi</w:t>
      </w:r>
      <w:proofErr w:type="spellEnd"/>
      <w:r>
        <w:rPr>
          <w:rFonts w:ascii="Arial" w:hAnsi="Arial" w:cs="Arial"/>
          <w:sz w:val="32"/>
        </w:rPr>
        <w:t xml:space="preserve"> </w:t>
      </w:r>
      <w:proofErr w:type="spellStart"/>
      <w:r>
        <w:rPr>
          <w:rFonts w:ascii="Arial" w:hAnsi="Arial" w:cs="Arial"/>
          <w:sz w:val="32"/>
        </w:rPr>
        <w:t>Atonde</w:t>
      </w:r>
      <w:proofErr w:type="spellEnd"/>
    </w:p>
    <w:p w14:paraId="089A89E3" w14:textId="77777777" w:rsidR="00596722" w:rsidRDefault="00596722">
      <w:pPr>
        <w:rPr>
          <w:b/>
          <w:sz w:val="28"/>
        </w:rPr>
      </w:pPr>
    </w:p>
    <w:p w14:paraId="2BA88E40" w14:textId="77777777" w:rsidR="00596722" w:rsidRDefault="00596722">
      <w:pPr>
        <w:rPr>
          <w:b/>
          <w:sz w:val="28"/>
        </w:rPr>
      </w:pPr>
    </w:p>
    <w:p w14:paraId="7C65FD58" w14:textId="77777777" w:rsidR="00596722" w:rsidRDefault="00596722">
      <w:pPr>
        <w:rPr>
          <w:b/>
          <w:sz w:val="28"/>
        </w:rPr>
      </w:pPr>
    </w:p>
    <w:p w14:paraId="6FB51FD6" w14:textId="77777777" w:rsidR="00596722" w:rsidRDefault="00596722">
      <w:pPr>
        <w:rPr>
          <w:b/>
          <w:sz w:val="28"/>
        </w:rPr>
      </w:pPr>
    </w:p>
    <w:p w14:paraId="12935326" w14:textId="77777777" w:rsidR="00596722" w:rsidRDefault="00596722">
      <w:pPr>
        <w:rPr>
          <w:b/>
          <w:sz w:val="28"/>
        </w:rPr>
      </w:pPr>
    </w:p>
    <w:p w14:paraId="38E99CC4" w14:textId="77777777" w:rsidR="00596722" w:rsidRDefault="00596722">
      <w:pPr>
        <w:rPr>
          <w:b/>
          <w:sz w:val="28"/>
        </w:rPr>
      </w:pPr>
    </w:p>
    <w:p w14:paraId="752FDB60" w14:textId="77777777" w:rsidR="00596722" w:rsidRDefault="00596722">
      <w:pPr>
        <w:rPr>
          <w:b/>
          <w:sz w:val="28"/>
        </w:rPr>
      </w:pPr>
    </w:p>
    <w:p w14:paraId="47FFD95A" w14:textId="77777777" w:rsidR="00596722" w:rsidRDefault="00596722">
      <w:pPr>
        <w:rPr>
          <w:b/>
          <w:sz w:val="28"/>
        </w:rPr>
      </w:pPr>
    </w:p>
    <w:p w14:paraId="3D4225B1" w14:textId="77777777" w:rsidR="00596722" w:rsidRDefault="00596722">
      <w:pPr>
        <w:rPr>
          <w:b/>
          <w:sz w:val="28"/>
        </w:rPr>
      </w:pPr>
    </w:p>
    <w:p w14:paraId="2DACC288" w14:textId="77777777" w:rsidR="00596722" w:rsidRDefault="00596722">
      <w:pPr>
        <w:rPr>
          <w:b/>
          <w:sz w:val="28"/>
        </w:rPr>
      </w:pPr>
    </w:p>
    <w:p w14:paraId="57AF9CF8" w14:textId="77777777" w:rsidR="00596722" w:rsidRDefault="00596722">
      <w:pPr>
        <w:rPr>
          <w:b/>
          <w:sz w:val="28"/>
        </w:rPr>
      </w:pPr>
    </w:p>
    <w:p w14:paraId="0725AD77" w14:textId="77777777" w:rsidR="00596722" w:rsidRDefault="00596722">
      <w:pPr>
        <w:rPr>
          <w:b/>
          <w:sz w:val="28"/>
        </w:rPr>
      </w:pPr>
    </w:p>
    <w:p w14:paraId="4B7C59C3" w14:textId="77777777" w:rsidR="00596722" w:rsidRDefault="00596722">
      <w:pPr>
        <w:rPr>
          <w:b/>
          <w:sz w:val="28"/>
        </w:rPr>
      </w:pPr>
    </w:p>
    <w:p w14:paraId="7C8C7C22" w14:textId="77777777" w:rsidR="00596722" w:rsidRDefault="00596722">
      <w:pPr>
        <w:rPr>
          <w:b/>
          <w:sz w:val="28"/>
        </w:rPr>
      </w:pPr>
    </w:p>
    <w:p w14:paraId="34830C94" w14:textId="77777777" w:rsidR="00596722" w:rsidRDefault="00596722" w:rsidP="00596722">
      <w:pPr>
        <w:spacing w:line="360" w:lineRule="auto"/>
        <w:rPr>
          <w:rFonts w:ascii="Arial" w:hAnsi="Arial" w:cs="Arial"/>
          <w:b/>
          <w:sz w:val="32"/>
        </w:rPr>
      </w:pPr>
      <w:r>
        <w:rPr>
          <w:rFonts w:ascii="Arial" w:hAnsi="Arial" w:cs="Arial"/>
          <w:b/>
          <w:sz w:val="32"/>
        </w:rPr>
        <w:lastRenderedPageBreak/>
        <w:t xml:space="preserve">Table of content   </w:t>
      </w:r>
      <w:r>
        <w:rPr>
          <w:rFonts w:ascii="Arial" w:hAnsi="Arial" w:cs="Arial"/>
          <w:b/>
          <w:sz w:val="32"/>
        </w:rPr>
        <w:tab/>
      </w:r>
      <w:r>
        <w:rPr>
          <w:rFonts w:ascii="Arial" w:hAnsi="Arial" w:cs="Arial"/>
          <w:b/>
          <w:sz w:val="32"/>
        </w:rPr>
        <w:tab/>
      </w:r>
      <w:r>
        <w:rPr>
          <w:rFonts w:ascii="Arial" w:hAnsi="Arial" w:cs="Arial"/>
          <w:b/>
          <w:sz w:val="32"/>
        </w:rPr>
        <w:tab/>
      </w:r>
      <w:r>
        <w:rPr>
          <w:rFonts w:ascii="Arial" w:hAnsi="Arial" w:cs="Arial"/>
          <w:b/>
          <w:sz w:val="32"/>
        </w:rPr>
        <w:tab/>
      </w:r>
      <w:r>
        <w:rPr>
          <w:rFonts w:ascii="Arial" w:hAnsi="Arial" w:cs="Arial"/>
          <w:b/>
          <w:sz w:val="32"/>
        </w:rPr>
        <w:tab/>
      </w:r>
      <w:r>
        <w:rPr>
          <w:rFonts w:ascii="Arial" w:hAnsi="Arial" w:cs="Arial"/>
          <w:b/>
          <w:sz w:val="32"/>
        </w:rPr>
        <w:tab/>
      </w:r>
      <w:r>
        <w:rPr>
          <w:rFonts w:ascii="Arial" w:hAnsi="Arial" w:cs="Arial"/>
          <w:b/>
          <w:sz w:val="32"/>
        </w:rPr>
        <w:tab/>
        <w:t xml:space="preserve">Page number </w:t>
      </w:r>
    </w:p>
    <w:p w14:paraId="228656B8" w14:textId="77777777" w:rsidR="00596722" w:rsidRPr="00606EE9" w:rsidRDefault="00596722" w:rsidP="00596722">
      <w:pPr>
        <w:pStyle w:val="ListParagraph"/>
        <w:numPr>
          <w:ilvl w:val="0"/>
          <w:numId w:val="1"/>
        </w:numPr>
        <w:spacing w:line="480" w:lineRule="auto"/>
        <w:rPr>
          <w:rFonts w:ascii="Arial" w:hAnsi="Arial" w:cs="Arial"/>
          <w:sz w:val="24"/>
        </w:rPr>
      </w:pPr>
      <w:r w:rsidRPr="00606EE9">
        <w:rPr>
          <w:rFonts w:ascii="Arial" w:hAnsi="Arial" w:cs="Arial"/>
          <w:sz w:val="24"/>
        </w:rPr>
        <w:t>Introduction</w:t>
      </w:r>
      <w:r>
        <w:rPr>
          <w:rFonts w:ascii="Arial" w:hAnsi="Arial" w:cs="Arial"/>
          <w:sz w:val="24"/>
        </w:rPr>
        <w:t>.................................................................................................... 3</w:t>
      </w:r>
    </w:p>
    <w:p w14:paraId="16B9993A" w14:textId="77777777" w:rsidR="00596722" w:rsidRPr="00606EE9" w:rsidRDefault="00596722" w:rsidP="00596722">
      <w:pPr>
        <w:pStyle w:val="ListParagraph"/>
        <w:numPr>
          <w:ilvl w:val="0"/>
          <w:numId w:val="1"/>
        </w:numPr>
        <w:spacing w:line="480" w:lineRule="auto"/>
        <w:rPr>
          <w:rFonts w:ascii="Arial" w:hAnsi="Arial" w:cs="Arial"/>
          <w:sz w:val="24"/>
        </w:rPr>
      </w:pPr>
      <w:r w:rsidRPr="00606EE9">
        <w:rPr>
          <w:rFonts w:ascii="Arial" w:hAnsi="Arial" w:cs="Arial"/>
          <w:sz w:val="24"/>
        </w:rPr>
        <w:t>Pros and Cons of blended learning in the university</w:t>
      </w:r>
      <w:r w:rsidR="00086723">
        <w:rPr>
          <w:rFonts w:ascii="Arial" w:hAnsi="Arial" w:cs="Arial"/>
          <w:sz w:val="24"/>
        </w:rPr>
        <w:t>………………………</w:t>
      </w:r>
      <w:proofErr w:type="gramStart"/>
      <w:r w:rsidR="00086723">
        <w:rPr>
          <w:rFonts w:ascii="Arial" w:hAnsi="Arial" w:cs="Arial"/>
          <w:sz w:val="24"/>
        </w:rPr>
        <w:t>…..</w:t>
      </w:r>
      <w:proofErr w:type="gramEnd"/>
      <w:r w:rsidR="00086723">
        <w:rPr>
          <w:rFonts w:ascii="Arial" w:hAnsi="Arial" w:cs="Arial"/>
          <w:sz w:val="24"/>
        </w:rPr>
        <w:t>3-5</w:t>
      </w:r>
    </w:p>
    <w:p w14:paraId="69380B60" w14:textId="77777777" w:rsidR="00596722" w:rsidRPr="00606EE9" w:rsidRDefault="00596722" w:rsidP="00596722">
      <w:pPr>
        <w:pStyle w:val="ListParagraph"/>
        <w:numPr>
          <w:ilvl w:val="0"/>
          <w:numId w:val="1"/>
        </w:numPr>
        <w:spacing w:line="480" w:lineRule="auto"/>
        <w:rPr>
          <w:rFonts w:ascii="Arial" w:hAnsi="Arial" w:cs="Arial"/>
          <w:sz w:val="24"/>
        </w:rPr>
      </w:pPr>
      <w:r w:rsidRPr="00606EE9">
        <w:rPr>
          <w:rFonts w:ascii="Arial" w:hAnsi="Arial" w:cs="Arial"/>
          <w:sz w:val="24"/>
        </w:rPr>
        <w:t xml:space="preserve">Pros and cons of Traditional learning in the university </w:t>
      </w:r>
      <w:r>
        <w:rPr>
          <w:rFonts w:ascii="Arial" w:hAnsi="Arial" w:cs="Arial"/>
          <w:sz w:val="24"/>
        </w:rPr>
        <w:t>…………………………5-6</w:t>
      </w:r>
    </w:p>
    <w:p w14:paraId="261962C1" w14:textId="77777777" w:rsidR="00596722" w:rsidRPr="00606EE9" w:rsidRDefault="00596722" w:rsidP="00596722">
      <w:pPr>
        <w:pStyle w:val="ListParagraph"/>
        <w:numPr>
          <w:ilvl w:val="0"/>
          <w:numId w:val="1"/>
        </w:numPr>
        <w:spacing w:line="480" w:lineRule="auto"/>
        <w:rPr>
          <w:rFonts w:ascii="Arial" w:hAnsi="Arial" w:cs="Arial"/>
          <w:sz w:val="24"/>
        </w:rPr>
      </w:pPr>
      <w:r w:rsidRPr="00606EE9">
        <w:rPr>
          <w:rFonts w:ascii="Arial" w:hAnsi="Arial" w:cs="Arial"/>
          <w:sz w:val="24"/>
        </w:rPr>
        <w:t>Evaluation of both forms of teaching and learning in the past and present</w:t>
      </w:r>
      <w:r>
        <w:rPr>
          <w:rFonts w:ascii="Arial" w:hAnsi="Arial" w:cs="Arial"/>
          <w:sz w:val="24"/>
        </w:rPr>
        <w:t>….6-7</w:t>
      </w:r>
    </w:p>
    <w:p w14:paraId="36EE49C6" w14:textId="77777777" w:rsidR="00596722" w:rsidRPr="00606EE9" w:rsidRDefault="00596722" w:rsidP="00596722">
      <w:pPr>
        <w:pStyle w:val="ListParagraph"/>
        <w:numPr>
          <w:ilvl w:val="0"/>
          <w:numId w:val="1"/>
        </w:numPr>
        <w:spacing w:line="480" w:lineRule="auto"/>
        <w:rPr>
          <w:rFonts w:ascii="Arial" w:hAnsi="Arial" w:cs="Arial"/>
          <w:sz w:val="24"/>
        </w:rPr>
      </w:pPr>
      <w:r w:rsidRPr="00606EE9">
        <w:rPr>
          <w:rFonts w:ascii="Arial" w:hAnsi="Arial" w:cs="Arial"/>
          <w:sz w:val="24"/>
        </w:rPr>
        <w:t>Conclusion</w:t>
      </w:r>
      <w:r w:rsidR="00086723">
        <w:rPr>
          <w:rFonts w:ascii="Arial" w:hAnsi="Arial" w:cs="Arial"/>
          <w:sz w:val="24"/>
        </w:rPr>
        <w:t>…………………………………………………………………………….7-8</w:t>
      </w:r>
    </w:p>
    <w:p w14:paraId="6E910B97" w14:textId="77777777" w:rsidR="00596722" w:rsidRPr="00606EE9" w:rsidRDefault="00596722" w:rsidP="00596722">
      <w:pPr>
        <w:pStyle w:val="ListParagraph"/>
        <w:numPr>
          <w:ilvl w:val="0"/>
          <w:numId w:val="1"/>
        </w:numPr>
        <w:spacing w:line="480" w:lineRule="auto"/>
        <w:rPr>
          <w:rFonts w:ascii="Arial" w:hAnsi="Arial" w:cs="Arial"/>
          <w:sz w:val="24"/>
        </w:rPr>
      </w:pPr>
      <w:r w:rsidRPr="00606EE9">
        <w:rPr>
          <w:rFonts w:ascii="Arial" w:hAnsi="Arial" w:cs="Arial"/>
          <w:sz w:val="24"/>
        </w:rPr>
        <w:t xml:space="preserve">Reference </w:t>
      </w:r>
      <w:r w:rsidR="00086723">
        <w:rPr>
          <w:rFonts w:ascii="Arial" w:hAnsi="Arial" w:cs="Arial"/>
          <w:sz w:val="24"/>
        </w:rPr>
        <w:t>……………………………………………………………………………….9</w:t>
      </w:r>
    </w:p>
    <w:p w14:paraId="4D7697D1" w14:textId="77777777" w:rsidR="00596722" w:rsidRPr="00596722" w:rsidRDefault="00596722">
      <w:pPr>
        <w:rPr>
          <w:sz w:val="28"/>
        </w:rPr>
      </w:pPr>
    </w:p>
    <w:p w14:paraId="59AAFF6C" w14:textId="77777777" w:rsidR="00596722" w:rsidRDefault="00596722">
      <w:pPr>
        <w:rPr>
          <w:b/>
          <w:sz w:val="28"/>
        </w:rPr>
      </w:pPr>
    </w:p>
    <w:p w14:paraId="1015AB8D" w14:textId="77777777" w:rsidR="00596722" w:rsidRDefault="00596722">
      <w:pPr>
        <w:rPr>
          <w:b/>
          <w:sz w:val="28"/>
        </w:rPr>
      </w:pPr>
    </w:p>
    <w:p w14:paraId="2A63077B" w14:textId="77777777" w:rsidR="00596722" w:rsidRDefault="00596722">
      <w:pPr>
        <w:rPr>
          <w:b/>
          <w:sz w:val="28"/>
        </w:rPr>
      </w:pPr>
    </w:p>
    <w:p w14:paraId="3422C98F" w14:textId="77777777" w:rsidR="00596722" w:rsidRDefault="00596722">
      <w:pPr>
        <w:rPr>
          <w:b/>
          <w:sz w:val="28"/>
        </w:rPr>
      </w:pPr>
    </w:p>
    <w:p w14:paraId="359B3E8E" w14:textId="77777777" w:rsidR="00596722" w:rsidRDefault="00596722">
      <w:pPr>
        <w:rPr>
          <w:b/>
          <w:sz w:val="28"/>
        </w:rPr>
      </w:pPr>
    </w:p>
    <w:p w14:paraId="1FBB8BA1" w14:textId="77777777" w:rsidR="00596722" w:rsidRDefault="00596722">
      <w:pPr>
        <w:rPr>
          <w:b/>
          <w:sz w:val="28"/>
        </w:rPr>
      </w:pPr>
    </w:p>
    <w:p w14:paraId="78E8623F" w14:textId="77777777" w:rsidR="00596722" w:rsidRDefault="00596722">
      <w:pPr>
        <w:rPr>
          <w:b/>
          <w:sz w:val="28"/>
        </w:rPr>
      </w:pPr>
    </w:p>
    <w:p w14:paraId="060E0506" w14:textId="77777777" w:rsidR="00596722" w:rsidRDefault="00596722">
      <w:pPr>
        <w:rPr>
          <w:b/>
          <w:sz w:val="28"/>
        </w:rPr>
      </w:pPr>
    </w:p>
    <w:p w14:paraId="62E36DA7" w14:textId="77777777" w:rsidR="00596722" w:rsidRDefault="00596722">
      <w:pPr>
        <w:rPr>
          <w:b/>
          <w:sz w:val="28"/>
        </w:rPr>
      </w:pPr>
    </w:p>
    <w:p w14:paraId="49F27B88" w14:textId="77777777" w:rsidR="00596722" w:rsidRDefault="00596722">
      <w:pPr>
        <w:rPr>
          <w:b/>
          <w:sz w:val="28"/>
        </w:rPr>
      </w:pPr>
    </w:p>
    <w:p w14:paraId="7679DE67" w14:textId="77777777" w:rsidR="00596722" w:rsidRDefault="00596722">
      <w:pPr>
        <w:rPr>
          <w:b/>
          <w:sz w:val="28"/>
        </w:rPr>
      </w:pPr>
    </w:p>
    <w:p w14:paraId="3C5618FE" w14:textId="77777777" w:rsidR="00596722" w:rsidRDefault="00596722">
      <w:pPr>
        <w:rPr>
          <w:b/>
          <w:sz w:val="28"/>
        </w:rPr>
      </w:pPr>
    </w:p>
    <w:p w14:paraId="4E09A09D" w14:textId="77777777" w:rsidR="00596722" w:rsidRDefault="00596722">
      <w:pPr>
        <w:rPr>
          <w:b/>
          <w:sz w:val="28"/>
        </w:rPr>
      </w:pPr>
    </w:p>
    <w:p w14:paraId="626386CB" w14:textId="77777777" w:rsidR="00596722" w:rsidRDefault="00596722">
      <w:pPr>
        <w:rPr>
          <w:b/>
          <w:sz w:val="28"/>
        </w:rPr>
      </w:pPr>
    </w:p>
    <w:p w14:paraId="1F36F8D5" w14:textId="77777777" w:rsidR="00596722" w:rsidRDefault="00596722">
      <w:pPr>
        <w:rPr>
          <w:b/>
          <w:sz w:val="28"/>
        </w:rPr>
      </w:pPr>
    </w:p>
    <w:p w14:paraId="1AF4CA1D" w14:textId="77777777" w:rsidR="00AB1340" w:rsidRPr="00FF5779" w:rsidRDefault="00FF5779">
      <w:pPr>
        <w:rPr>
          <w:b/>
          <w:sz w:val="28"/>
        </w:rPr>
      </w:pPr>
      <w:r w:rsidRPr="00FF5779">
        <w:rPr>
          <w:b/>
          <w:sz w:val="28"/>
        </w:rPr>
        <w:lastRenderedPageBreak/>
        <w:t xml:space="preserve">Introduction </w:t>
      </w:r>
    </w:p>
    <w:p w14:paraId="3BFA7FFF" w14:textId="7ED20BAF" w:rsidR="00FF5779" w:rsidRPr="00086723" w:rsidRDefault="00E57070" w:rsidP="00FF5779">
      <w:pPr>
        <w:spacing w:line="360" w:lineRule="auto"/>
        <w:rPr>
          <w:rFonts w:ascii="Arial" w:hAnsi="Arial" w:cs="Arial"/>
        </w:rPr>
      </w:pPr>
      <w:r w:rsidRPr="00E57070">
        <w:rPr>
          <w:rFonts w:ascii="Arial" w:hAnsi="Arial" w:cs="Arial"/>
        </w:rPr>
        <w:t>Blended learning is the mix of co-present (face-to-face) interactions between students, teachers, and learning resources via digitally mediated interactions</w:t>
      </w:r>
      <w:r>
        <w:rPr>
          <w:rFonts w:ascii="Arial" w:hAnsi="Arial" w:cs="Arial"/>
        </w:rPr>
        <w:t xml:space="preserve"> </w:t>
      </w:r>
      <w:r w:rsidR="00FF5779" w:rsidRPr="00086723">
        <w:rPr>
          <w:rFonts w:ascii="Arial" w:hAnsi="Arial" w:cs="Arial"/>
        </w:rPr>
        <w:t>(</w:t>
      </w:r>
      <w:proofErr w:type="spellStart"/>
      <w:r w:rsidR="00FF5779" w:rsidRPr="00086723">
        <w:rPr>
          <w:rFonts w:ascii="Arial" w:hAnsi="Arial" w:cs="Arial"/>
        </w:rPr>
        <w:t>Alammary</w:t>
      </w:r>
      <w:proofErr w:type="spellEnd"/>
      <w:r w:rsidR="00FF5779" w:rsidRPr="00086723">
        <w:rPr>
          <w:rFonts w:ascii="Arial" w:hAnsi="Arial" w:cs="Arial"/>
        </w:rPr>
        <w:t xml:space="preserve">, A. et al. (2014). </w:t>
      </w:r>
      <w:r w:rsidR="00D04815" w:rsidRPr="00086723">
        <w:rPr>
          <w:rFonts w:ascii="Arial" w:hAnsi="Arial" w:cs="Arial"/>
        </w:rPr>
        <w:t xml:space="preserve"> </w:t>
      </w:r>
      <w:r w:rsidRPr="00E57070">
        <w:rPr>
          <w:rFonts w:ascii="Arial" w:hAnsi="Arial" w:cs="Arial"/>
        </w:rPr>
        <w:t>Blended learning, according to Garrison and Kanuka (2004), is a combined approach to face-to-face and online learning.</w:t>
      </w:r>
      <w:r w:rsidR="00D04815" w:rsidRPr="00086723">
        <w:rPr>
          <w:rFonts w:ascii="Arial" w:hAnsi="Arial" w:cs="Arial"/>
        </w:rPr>
        <w:t xml:space="preserve"> This form of learning has increased </w:t>
      </w:r>
      <w:r w:rsidR="00596722" w:rsidRPr="00086723">
        <w:rPr>
          <w:rFonts w:ascii="Arial" w:hAnsi="Arial" w:cs="Arial"/>
        </w:rPr>
        <w:t>exponentially with</w:t>
      </w:r>
      <w:r w:rsidR="00D04815" w:rsidRPr="00086723">
        <w:rPr>
          <w:rFonts w:ascii="Arial" w:hAnsi="Arial" w:cs="Arial"/>
        </w:rPr>
        <w:t xml:space="preserve"> recent external environmental activity such as the COVID-19 pandemic. In </w:t>
      </w:r>
      <w:r w:rsidR="00596722" w:rsidRPr="00086723">
        <w:rPr>
          <w:rFonts w:ascii="Arial" w:hAnsi="Arial" w:cs="Arial"/>
        </w:rPr>
        <w:t>contrast</w:t>
      </w:r>
      <w:r w:rsidR="00D04815" w:rsidRPr="00086723">
        <w:rPr>
          <w:rFonts w:ascii="Arial" w:hAnsi="Arial" w:cs="Arial"/>
        </w:rPr>
        <w:t xml:space="preserve"> to blended </w:t>
      </w:r>
      <w:proofErr w:type="gramStart"/>
      <w:r w:rsidR="00D04815" w:rsidRPr="00086723">
        <w:rPr>
          <w:rFonts w:ascii="Arial" w:hAnsi="Arial" w:cs="Arial"/>
        </w:rPr>
        <w:t>learning</w:t>
      </w:r>
      <w:proofErr w:type="gramEnd"/>
      <w:r w:rsidR="00D04815" w:rsidRPr="00086723">
        <w:rPr>
          <w:rFonts w:ascii="Arial" w:hAnsi="Arial" w:cs="Arial"/>
        </w:rPr>
        <w:t xml:space="preserve"> we have Traditional classroom learning </w:t>
      </w:r>
      <w:r w:rsidR="00596722" w:rsidRPr="00086723">
        <w:rPr>
          <w:rFonts w:ascii="Arial" w:hAnsi="Arial" w:cs="Arial"/>
        </w:rPr>
        <w:t>which we</w:t>
      </w:r>
      <w:r w:rsidR="00FF5779" w:rsidRPr="00086723">
        <w:rPr>
          <w:rFonts w:ascii="Arial" w:hAnsi="Arial" w:cs="Arial"/>
        </w:rPr>
        <w:t xml:space="preserve"> can also interpret findings from </w:t>
      </w:r>
      <w:r w:rsidR="00D04815" w:rsidRPr="00086723">
        <w:rPr>
          <w:rFonts w:ascii="Arial" w:hAnsi="Arial" w:cs="Arial"/>
        </w:rPr>
        <w:t xml:space="preserve">some researchers. </w:t>
      </w:r>
      <w:r w:rsidRPr="00E57070">
        <w:rPr>
          <w:rFonts w:ascii="Arial" w:hAnsi="Arial" w:cs="Arial"/>
        </w:rPr>
        <w:t xml:space="preserve">Traditional classrooms are made up of a mix of teacher-student interactions, student-student relationships, and relationships between students and both subjects and learning methods. </w:t>
      </w:r>
      <w:r w:rsidR="00FF5779" w:rsidRPr="00086723">
        <w:rPr>
          <w:rFonts w:ascii="Arial" w:hAnsi="Arial" w:cs="Arial"/>
        </w:rPr>
        <w:t xml:space="preserve">(Anderson, 1970; </w:t>
      </w:r>
      <w:proofErr w:type="spellStart"/>
      <w:r w:rsidR="00FF5779" w:rsidRPr="00086723">
        <w:rPr>
          <w:rFonts w:ascii="Arial" w:hAnsi="Arial" w:cs="Arial"/>
        </w:rPr>
        <w:t>Jou</w:t>
      </w:r>
      <w:proofErr w:type="spellEnd"/>
      <w:r w:rsidR="00FF5779" w:rsidRPr="00086723">
        <w:rPr>
          <w:rFonts w:ascii="Arial" w:hAnsi="Arial" w:cs="Arial"/>
        </w:rPr>
        <w:t>, 2010).</w:t>
      </w:r>
      <w:r w:rsidR="0090006B" w:rsidRPr="00086723">
        <w:rPr>
          <w:rFonts w:ascii="Arial" w:hAnsi="Arial" w:cs="Arial"/>
        </w:rPr>
        <w:t xml:space="preserve"> </w:t>
      </w:r>
      <w:r w:rsidR="00B52736" w:rsidRPr="00086723">
        <w:rPr>
          <w:rFonts w:ascii="Arial" w:hAnsi="Arial" w:cs="Arial"/>
        </w:rPr>
        <w:t xml:space="preserve">Class-room learning is traditional classroom teaching that includes both students and an instructor. </w:t>
      </w:r>
      <w:r w:rsidR="00141FA6" w:rsidRPr="00141FA6">
        <w:rPr>
          <w:rFonts w:ascii="Arial" w:hAnsi="Arial" w:cs="Arial"/>
        </w:rPr>
        <w:t>It includes interactive activities, socializing, taking notes, receiving homework, and taking exams</w:t>
      </w:r>
      <w:r w:rsidR="00141FA6">
        <w:rPr>
          <w:rFonts w:ascii="Arial" w:hAnsi="Arial" w:cs="Arial"/>
        </w:rPr>
        <w:t xml:space="preserve"> </w:t>
      </w:r>
      <w:r w:rsidR="00B52736" w:rsidRPr="00086723">
        <w:rPr>
          <w:rFonts w:ascii="Arial" w:hAnsi="Arial" w:cs="Arial"/>
        </w:rPr>
        <w:t>(</w:t>
      </w:r>
      <w:proofErr w:type="spellStart"/>
      <w:r w:rsidR="001D2AEF" w:rsidRPr="00086723">
        <w:rPr>
          <w:rFonts w:ascii="Arial" w:hAnsi="Arial" w:cs="Arial"/>
        </w:rPr>
        <w:t>Keengwe</w:t>
      </w:r>
      <w:proofErr w:type="spellEnd"/>
      <w:r w:rsidR="001D2AEF" w:rsidRPr="00086723">
        <w:rPr>
          <w:rFonts w:ascii="Arial" w:hAnsi="Arial" w:cs="Arial"/>
        </w:rPr>
        <w:t xml:space="preserve"> 2022</w:t>
      </w:r>
      <w:r w:rsidR="00B52736" w:rsidRPr="00086723">
        <w:rPr>
          <w:rFonts w:ascii="Arial" w:hAnsi="Arial" w:cs="Arial"/>
          <w:color w:val="333333"/>
          <w:shd w:val="clear" w:color="auto" w:fill="FFFFFF"/>
        </w:rPr>
        <w:t>)</w:t>
      </w:r>
      <w:r w:rsidR="00B52736" w:rsidRPr="00086723">
        <w:rPr>
          <w:rFonts w:ascii="Arial" w:hAnsi="Arial" w:cs="Arial"/>
        </w:rPr>
        <w:t>.</w:t>
      </w:r>
    </w:p>
    <w:p w14:paraId="140D1BBA" w14:textId="77777777" w:rsidR="00FF5779" w:rsidRPr="004B7FDC" w:rsidRDefault="00FF5779" w:rsidP="00FF5779">
      <w:pPr>
        <w:rPr>
          <w:rFonts w:ascii="Arial" w:hAnsi="Arial" w:cs="Arial"/>
          <w:b/>
          <w:sz w:val="32"/>
        </w:rPr>
      </w:pPr>
      <w:r w:rsidRPr="004B7FDC">
        <w:rPr>
          <w:rFonts w:ascii="Arial" w:hAnsi="Arial" w:cs="Arial"/>
          <w:b/>
          <w:sz w:val="32"/>
        </w:rPr>
        <w:t>Aim of report</w:t>
      </w:r>
    </w:p>
    <w:p w14:paraId="55ED69FD" w14:textId="77777777" w:rsidR="00FF5779" w:rsidRPr="004B7FDC" w:rsidRDefault="00FF5779" w:rsidP="00FF5779">
      <w:pPr>
        <w:rPr>
          <w:rFonts w:ascii="Arial" w:hAnsi="Arial" w:cs="Arial"/>
        </w:rPr>
      </w:pPr>
      <w:r w:rsidRPr="004B7FDC">
        <w:rPr>
          <w:rFonts w:ascii="Arial" w:hAnsi="Arial" w:cs="Arial"/>
        </w:rPr>
        <w:t xml:space="preserve">The focus of this report is to compare blended and traditional </w:t>
      </w:r>
      <w:proofErr w:type="gramStart"/>
      <w:r w:rsidRPr="004B7FDC">
        <w:rPr>
          <w:rFonts w:ascii="Arial" w:hAnsi="Arial" w:cs="Arial"/>
        </w:rPr>
        <w:t>class room</w:t>
      </w:r>
      <w:proofErr w:type="gramEnd"/>
      <w:r w:rsidRPr="004B7FDC">
        <w:rPr>
          <w:rFonts w:ascii="Arial" w:hAnsi="Arial" w:cs="Arial"/>
        </w:rPr>
        <w:t xml:space="preserve"> learning.</w:t>
      </w:r>
    </w:p>
    <w:p w14:paraId="1007EA53" w14:textId="77777777" w:rsidR="00FF5779" w:rsidRPr="004B7FDC" w:rsidRDefault="00FF5779" w:rsidP="00FF5779">
      <w:pPr>
        <w:rPr>
          <w:rFonts w:ascii="Arial" w:hAnsi="Arial" w:cs="Arial"/>
          <w:b/>
          <w:sz w:val="32"/>
        </w:rPr>
      </w:pPr>
      <w:r w:rsidRPr="004B7FDC">
        <w:rPr>
          <w:rFonts w:ascii="Arial" w:hAnsi="Arial" w:cs="Arial"/>
          <w:b/>
          <w:sz w:val="32"/>
        </w:rPr>
        <w:t xml:space="preserve">Overview of topic </w:t>
      </w:r>
    </w:p>
    <w:p w14:paraId="1AB53CB5" w14:textId="77777777" w:rsidR="00FF5779" w:rsidRDefault="00FF5779" w:rsidP="00FF5779">
      <w:pPr>
        <w:spacing w:line="360" w:lineRule="auto"/>
        <w:rPr>
          <w:rFonts w:ascii="Arial" w:hAnsi="Arial" w:cs="Arial"/>
        </w:rPr>
      </w:pPr>
      <w:r w:rsidRPr="004B7FDC">
        <w:rPr>
          <w:rFonts w:ascii="Arial" w:hAnsi="Arial" w:cs="Arial"/>
        </w:rPr>
        <w:t xml:space="preserve">Due to the Covid -19 pandemic we have been forced to rethink the way we approach students learning in comparison to the past. This is primarily down to the fact that traditionally, students were purely based in a physical classroom environment. However, fast forward to today’s world; educational managers have had to reevaluate the way they teach, as students are now able to study online through a variety of digital tools and technologies- this is referred to as blended learning </w:t>
      </w:r>
    </w:p>
    <w:p w14:paraId="35E6BB54" w14:textId="77777777" w:rsidR="001D2AEF" w:rsidRPr="004B7FDC" w:rsidRDefault="001D2AEF" w:rsidP="001D2AEF">
      <w:pPr>
        <w:rPr>
          <w:rFonts w:ascii="Arial" w:hAnsi="Arial" w:cs="Arial"/>
          <w:b/>
          <w:sz w:val="32"/>
        </w:rPr>
      </w:pPr>
      <w:r w:rsidRPr="004B7FDC">
        <w:rPr>
          <w:rFonts w:ascii="Arial" w:hAnsi="Arial" w:cs="Arial"/>
          <w:b/>
          <w:sz w:val="32"/>
        </w:rPr>
        <w:t>Pros and cons of blended learning</w:t>
      </w:r>
    </w:p>
    <w:p w14:paraId="6FAD5B9B" w14:textId="77777777" w:rsidR="001D2AEF" w:rsidRDefault="00830B66" w:rsidP="001D2AEF">
      <w:pPr>
        <w:rPr>
          <w:rFonts w:ascii="Arial" w:hAnsi="Arial" w:cs="Arial"/>
          <w:b/>
          <w:sz w:val="28"/>
          <w:u w:val="single"/>
        </w:rPr>
      </w:pPr>
      <w:r>
        <w:rPr>
          <w:rFonts w:ascii="Arial" w:hAnsi="Arial" w:cs="Arial"/>
          <w:b/>
          <w:sz w:val="28"/>
          <w:u w:val="single"/>
        </w:rPr>
        <w:t>Pro</w:t>
      </w:r>
      <w:r w:rsidR="001D2AEF" w:rsidRPr="004B7FDC">
        <w:rPr>
          <w:rFonts w:ascii="Arial" w:hAnsi="Arial" w:cs="Arial"/>
          <w:b/>
          <w:sz w:val="28"/>
          <w:u w:val="single"/>
        </w:rPr>
        <w:t xml:space="preserve">s </w:t>
      </w:r>
    </w:p>
    <w:p w14:paraId="68A03E32" w14:textId="77777777" w:rsidR="00086723" w:rsidRDefault="001C0B0D" w:rsidP="005B2DFC">
      <w:pPr>
        <w:spacing w:line="360" w:lineRule="auto"/>
        <w:rPr>
          <w:rFonts w:ascii="Arial" w:hAnsi="Arial" w:cs="Arial"/>
        </w:rPr>
      </w:pPr>
      <w:r w:rsidRPr="004B7FDC">
        <w:rPr>
          <w:rFonts w:ascii="Arial" w:hAnsi="Arial" w:cs="Arial"/>
        </w:rPr>
        <w:t xml:space="preserve">One of the </w:t>
      </w:r>
      <w:r>
        <w:rPr>
          <w:rFonts w:ascii="Arial" w:hAnsi="Arial" w:cs="Arial"/>
        </w:rPr>
        <w:t xml:space="preserve">benefits </w:t>
      </w:r>
      <w:r w:rsidRPr="004B7FDC">
        <w:rPr>
          <w:rFonts w:ascii="Arial" w:hAnsi="Arial" w:cs="Arial"/>
        </w:rPr>
        <w:t xml:space="preserve">of blended learning is flexibility. </w:t>
      </w:r>
      <w:r w:rsidRPr="001C0B0D">
        <w:rPr>
          <w:rFonts w:ascii="Arial" w:hAnsi="Arial" w:cs="Arial"/>
        </w:rPr>
        <w:t>In flexible learning, one is able to choose the pace, place, and mode of learning that is most suitable for them</w:t>
      </w:r>
      <w:r>
        <w:rPr>
          <w:rFonts w:ascii="Arial" w:hAnsi="Arial" w:cs="Arial"/>
        </w:rPr>
        <w:t xml:space="preserve"> (</w:t>
      </w:r>
      <w:hyperlink r:id="rId8" w:tooltip="View all posts by Deepti Kuiya Kalani" w:history="1">
        <w:r w:rsidR="00757B39" w:rsidRPr="00757B39">
          <w:rPr>
            <w:rStyle w:val="Hyperlink"/>
            <w:rFonts w:ascii="Open Sans" w:hAnsi="Open Sans"/>
            <w:color w:val="auto"/>
            <w:sz w:val="21"/>
            <w:szCs w:val="21"/>
            <w:u w:val="none"/>
            <w:shd w:val="clear" w:color="auto" w:fill="FFFFFF"/>
          </w:rPr>
          <w:t> Kalani</w:t>
        </w:r>
      </w:hyperlink>
      <w:r w:rsidR="00757B39">
        <w:t xml:space="preserve"> , </w:t>
      </w:r>
      <w:r w:rsidR="00757B39">
        <w:rPr>
          <w:rFonts w:ascii="Arial" w:hAnsi="Arial" w:cs="Arial"/>
          <w:color w:val="000000"/>
          <w:sz w:val="21"/>
          <w:szCs w:val="21"/>
          <w:shd w:val="clear" w:color="auto" w:fill="FFFFFF"/>
        </w:rPr>
        <w:t>2021</w:t>
      </w:r>
      <w:r w:rsidR="00F932E2">
        <w:rPr>
          <w:rFonts w:ascii="Arial" w:hAnsi="Arial" w:cs="Arial"/>
          <w:color w:val="000000"/>
          <w:sz w:val="21"/>
          <w:szCs w:val="21"/>
          <w:shd w:val="clear" w:color="auto" w:fill="FFFFFF"/>
        </w:rPr>
        <w:t>)</w:t>
      </w:r>
      <w:r w:rsidRPr="004B7FDC">
        <w:rPr>
          <w:rFonts w:ascii="Arial" w:hAnsi="Arial" w:cs="Arial"/>
        </w:rPr>
        <w:t xml:space="preserve">. Its gives students the choice to learn wherever they want. For </w:t>
      </w:r>
      <w:proofErr w:type="gramStart"/>
      <w:r w:rsidRPr="004B7FDC">
        <w:rPr>
          <w:rFonts w:ascii="Arial" w:hAnsi="Arial" w:cs="Arial"/>
        </w:rPr>
        <w:t>example</w:t>
      </w:r>
      <w:proofErr w:type="gramEnd"/>
      <w:r w:rsidRPr="004B7FDC">
        <w:rPr>
          <w:rFonts w:ascii="Arial" w:hAnsi="Arial" w:cs="Arial"/>
        </w:rPr>
        <w:t xml:space="preserve"> students who have children are able to work and still do online learning because of its flexibility and are able to dedicate more time to their families and other activities.</w:t>
      </w:r>
    </w:p>
    <w:p w14:paraId="667EEBCA" w14:textId="77777777" w:rsidR="005B2DFC" w:rsidRPr="00086723" w:rsidRDefault="005B2DFC" w:rsidP="00086723">
      <w:pPr>
        <w:spacing w:line="360" w:lineRule="auto"/>
        <w:rPr>
          <w:rFonts w:ascii="Arial" w:hAnsi="Arial" w:cs="Arial"/>
        </w:rPr>
      </w:pPr>
      <w:r w:rsidRPr="00086723">
        <w:rPr>
          <w:rFonts w:ascii="Arial" w:hAnsi="Arial" w:cs="Arial"/>
        </w:rPr>
        <w:t xml:space="preserve">Furthermore, another aspect for blended learning is that students </w:t>
      </w:r>
      <w:proofErr w:type="gramStart"/>
      <w:r w:rsidRPr="00086723">
        <w:rPr>
          <w:rFonts w:ascii="Arial" w:hAnsi="Arial" w:cs="Arial"/>
        </w:rPr>
        <w:t xml:space="preserve">have </w:t>
      </w:r>
      <w:r w:rsidR="00C42FF5" w:rsidRPr="00086723">
        <w:rPr>
          <w:rFonts w:ascii="Arial" w:hAnsi="Arial" w:cs="Arial"/>
        </w:rPr>
        <w:t>the ability to</w:t>
      </w:r>
      <w:proofErr w:type="gramEnd"/>
      <w:r w:rsidR="00C42FF5" w:rsidRPr="00086723">
        <w:rPr>
          <w:rFonts w:ascii="Arial" w:hAnsi="Arial" w:cs="Arial"/>
        </w:rPr>
        <w:t xml:space="preserve"> access online resources at anytime and anywhere to assist them with any research that they are doing. </w:t>
      </w:r>
      <w:r w:rsidRPr="00086723">
        <w:rPr>
          <w:rFonts w:ascii="Arial" w:hAnsi="Arial" w:cs="Arial"/>
        </w:rPr>
        <w:lastRenderedPageBreak/>
        <w:t xml:space="preserve">Students don’t have to wait to go into physical classroom </w:t>
      </w:r>
      <w:r w:rsidR="00C42FF5" w:rsidRPr="00086723">
        <w:rPr>
          <w:rFonts w:ascii="Arial" w:hAnsi="Arial" w:cs="Arial"/>
        </w:rPr>
        <w:t xml:space="preserve">or into libraries </w:t>
      </w:r>
      <w:r w:rsidR="005479AB" w:rsidRPr="00086723">
        <w:rPr>
          <w:rFonts w:ascii="Arial" w:hAnsi="Arial" w:cs="Arial"/>
        </w:rPr>
        <w:t>to</w:t>
      </w:r>
      <w:r w:rsidRPr="00086723">
        <w:rPr>
          <w:rFonts w:ascii="Arial" w:hAnsi="Arial" w:cs="Arial"/>
        </w:rPr>
        <w:t xml:space="preserve"> </w:t>
      </w:r>
      <w:r w:rsidR="00C42FF5" w:rsidRPr="00086723">
        <w:rPr>
          <w:rFonts w:ascii="Arial" w:hAnsi="Arial" w:cs="Arial"/>
        </w:rPr>
        <w:t xml:space="preserve">acquire </w:t>
      </w:r>
      <w:r w:rsidRPr="00086723">
        <w:rPr>
          <w:rFonts w:ascii="Arial" w:hAnsi="Arial" w:cs="Arial"/>
        </w:rPr>
        <w:t>useful information that they need for any assignment.</w:t>
      </w:r>
    </w:p>
    <w:p w14:paraId="2E28863E" w14:textId="77777777" w:rsidR="003C1F19" w:rsidRPr="00086723" w:rsidRDefault="003C1F19" w:rsidP="00086723">
      <w:pPr>
        <w:spacing w:after="0" w:line="360" w:lineRule="auto"/>
        <w:rPr>
          <w:rFonts w:ascii="Arial" w:hAnsi="Arial" w:cs="Arial"/>
        </w:rPr>
      </w:pPr>
      <w:r w:rsidRPr="00086723">
        <w:rPr>
          <w:rFonts w:ascii="Arial" w:hAnsi="Arial" w:cs="Arial"/>
        </w:rPr>
        <w:t>Moreover, teachers can see the progress of students through assignments and homework provided to students via online apps and have access to it at any time</w:t>
      </w:r>
      <w:r w:rsidR="00757B39" w:rsidRPr="00086723">
        <w:rPr>
          <w:rFonts w:ascii="Arial" w:hAnsi="Arial" w:cs="Arial"/>
        </w:rPr>
        <w:t xml:space="preserve"> (</w:t>
      </w:r>
      <w:hyperlink r:id="rId9" w:tooltip="View all posts by Deepti Kuiya Kalani" w:history="1">
        <w:r w:rsidR="00757B39" w:rsidRPr="00086723">
          <w:rPr>
            <w:rStyle w:val="Hyperlink"/>
            <w:rFonts w:ascii="Arial" w:hAnsi="Arial" w:cs="Arial"/>
            <w:color w:val="auto"/>
            <w:sz w:val="21"/>
            <w:szCs w:val="21"/>
            <w:u w:val="none"/>
            <w:shd w:val="clear" w:color="auto" w:fill="FFFFFF"/>
          </w:rPr>
          <w:t> Kalani</w:t>
        </w:r>
      </w:hyperlink>
      <w:r w:rsidR="00757B39" w:rsidRPr="00086723">
        <w:rPr>
          <w:rFonts w:ascii="Arial" w:hAnsi="Arial" w:cs="Arial"/>
        </w:rPr>
        <w:t xml:space="preserve"> , </w:t>
      </w:r>
      <w:r w:rsidR="00757B39" w:rsidRPr="00086723">
        <w:rPr>
          <w:rFonts w:ascii="Arial" w:hAnsi="Arial" w:cs="Arial"/>
          <w:color w:val="000000"/>
          <w:sz w:val="21"/>
          <w:szCs w:val="21"/>
          <w:shd w:val="clear" w:color="auto" w:fill="FFFFFF"/>
        </w:rPr>
        <w:t>2021)</w:t>
      </w:r>
      <w:r w:rsidRPr="00086723">
        <w:rPr>
          <w:rFonts w:ascii="Arial" w:hAnsi="Arial" w:cs="Arial"/>
        </w:rPr>
        <w:t xml:space="preserve">. Teachers don’t have to wait until students bring their work physically to have access to it. This means, that teachers </w:t>
      </w:r>
      <w:proofErr w:type="gramStart"/>
      <w:r w:rsidRPr="00086723">
        <w:rPr>
          <w:rFonts w:ascii="Arial" w:hAnsi="Arial" w:cs="Arial"/>
        </w:rPr>
        <w:t>are able to</w:t>
      </w:r>
      <w:proofErr w:type="gramEnd"/>
      <w:r w:rsidRPr="00086723">
        <w:rPr>
          <w:rFonts w:ascii="Arial" w:hAnsi="Arial" w:cs="Arial"/>
        </w:rPr>
        <w:t xml:space="preserve"> be more flexible when it comes to marking student’s work, they will also be able to provide feedback at a quicker rate as opposed to having to wait for physical copies to be handed in. It also can provide the students with the possibility to submit and edit work once feedback has been provided.</w:t>
      </w:r>
    </w:p>
    <w:p w14:paraId="63B2B48A" w14:textId="77777777" w:rsidR="006D3428" w:rsidRPr="00086723" w:rsidRDefault="006D3428" w:rsidP="00086723">
      <w:pPr>
        <w:spacing w:after="0" w:line="360" w:lineRule="auto"/>
        <w:rPr>
          <w:rFonts w:ascii="Arial" w:hAnsi="Arial" w:cs="Arial"/>
        </w:rPr>
      </w:pPr>
    </w:p>
    <w:p w14:paraId="59C4FEED" w14:textId="77777777" w:rsidR="006D3428" w:rsidRPr="00086723" w:rsidRDefault="006D3428" w:rsidP="00086723">
      <w:pPr>
        <w:spacing w:line="360" w:lineRule="auto"/>
        <w:rPr>
          <w:rFonts w:ascii="Arial" w:hAnsi="Arial" w:cs="Arial"/>
        </w:rPr>
      </w:pPr>
      <w:r w:rsidRPr="00086723">
        <w:rPr>
          <w:rFonts w:ascii="Arial" w:hAnsi="Arial" w:cs="Arial"/>
        </w:rPr>
        <w:t xml:space="preserve">Additionally, the benefits of blended learning also include all the convenience of digital resources </w:t>
      </w:r>
      <w:r w:rsidR="00D65A0B" w:rsidRPr="00086723">
        <w:rPr>
          <w:rFonts w:ascii="Arial" w:hAnsi="Arial" w:cs="Arial"/>
        </w:rPr>
        <w:t>(</w:t>
      </w:r>
      <w:hyperlink r:id="rId10" w:tooltip="View all posts by Deepti Kuiya Kalani" w:history="1">
        <w:r w:rsidR="00D65A0B" w:rsidRPr="00086723">
          <w:rPr>
            <w:rStyle w:val="Hyperlink"/>
            <w:rFonts w:ascii="Arial" w:hAnsi="Arial" w:cs="Arial"/>
            <w:color w:val="auto"/>
            <w:sz w:val="21"/>
            <w:szCs w:val="21"/>
            <w:u w:val="none"/>
            <w:shd w:val="clear" w:color="auto" w:fill="FFFFFF"/>
          </w:rPr>
          <w:t> Kalani</w:t>
        </w:r>
      </w:hyperlink>
      <w:r w:rsidR="00D65A0B" w:rsidRPr="00086723">
        <w:rPr>
          <w:rFonts w:ascii="Arial" w:hAnsi="Arial" w:cs="Arial"/>
        </w:rPr>
        <w:t xml:space="preserve"> , </w:t>
      </w:r>
      <w:r w:rsidR="00D65A0B" w:rsidRPr="00086723">
        <w:rPr>
          <w:rFonts w:ascii="Arial" w:hAnsi="Arial" w:cs="Arial"/>
          <w:color w:val="000000"/>
          <w:sz w:val="21"/>
          <w:szCs w:val="21"/>
          <w:shd w:val="clear" w:color="auto" w:fill="FFFFFF"/>
        </w:rPr>
        <w:t>2021).</w:t>
      </w:r>
      <w:r w:rsidRPr="00086723">
        <w:rPr>
          <w:rFonts w:ascii="Arial" w:hAnsi="Arial" w:cs="Arial"/>
        </w:rPr>
        <w:t>They can access these at any time, ranging from scholarly libraries to online essay databases (</w:t>
      </w:r>
      <w:r w:rsidR="00D65A0B" w:rsidRPr="00086723">
        <w:rPr>
          <w:rFonts w:ascii="Arial" w:hAnsi="Arial" w:cs="Arial"/>
        </w:rPr>
        <w:t>(</w:t>
      </w:r>
      <w:hyperlink r:id="rId11" w:tooltip="View all posts by Deepti Kuiya Kalani" w:history="1">
        <w:r w:rsidR="00D65A0B" w:rsidRPr="00086723">
          <w:rPr>
            <w:rStyle w:val="Hyperlink"/>
            <w:rFonts w:ascii="Arial" w:hAnsi="Arial" w:cs="Arial"/>
            <w:color w:val="auto"/>
            <w:sz w:val="21"/>
            <w:szCs w:val="21"/>
            <w:u w:val="none"/>
            <w:shd w:val="clear" w:color="auto" w:fill="FFFFFF"/>
          </w:rPr>
          <w:t> Kalani</w:t>
        </w:r>
      </w:hyperlink>
      <w:r w:rsidR="00D65A0B" w:rsidRPr="00086723">
        <w:rPr>
          <w:rFonts w:ascii="Arial" w:hAnsi="Arial" w:cs="Arial"/>
        </w:rPr>
        <w:t xml:space="preserve"> , </w:t>
      </w:r>
      <w:r w:rsidR="00D65A0B" w:rsidRPr="00086723">
        <w:rPr>
          <w:rFonts w:ascii="Arial" w:hAnsi="Arial" w:cs="Arial"/>
          <w:color w:val="000000"/>
          <w:sz w:val="21"/>
          <w:szCs w:val="21"/>
          <w:shd w:val="clear" w:color="auto" w:fill="FFFFFF"/>
        </w:rPr>
        <w:t>2021).</w:t>
      </w:r>
      <w:r w:rsidRPr="00086723">
        <w:rPr>
          <w:rFonts w:ascii="Arial" w:hAnsi="Arial" w:cs="Arial"/>
        </w:rPr>
        <w:t xml:space="preserve">This is useful for students who don’t have the time to go into physical libraries. This is positive because students have access to researched papers which they can tap into and use for their studies for </w:t>
      </w:r>
      <w:proofErr w:type="gramStart"/>
      <w:r w:rsidRPr="00086723">
        <w:rPr>
          <w:rFonts w:ascii="Arial" w:hAnsi="Arial" w:cs="Arial"/>
        </w:rPr>
        <w:t>references</w:t>
      </w:r>
      <w:proofErr w:type="gramEnd"/>
      <w:r w:rsidRPr="00086723">
        <w:rPr>
          <w:rFonts w:ascii="Arial" w:hAnsi="Arial" w:cs="Arial"/>
        </w:rPr>
        <w:t xml:space="preserve"> and they do not need to access information via reading physical books anymore and even then e-books are now provided online which is another useful resource.</w:t>
      </w:r>
    </w:p>
    <w:p w14:paraId="7574C068" w14:textId="77777777" w:rsidR="00DB1768" w:rsidRPr="004B7FDC" w:rsidRDefault="00DB1768" w:rsidP="00DB1768">
      <w:pPr>
        <w:rPr>
          <w:rFonts w:ascii="Arial" w:hAnsi="Arial" w:cs="Arial"/>
          <w:b/>
          <w:u w:val="single"/>
        </w:rPr>
      </w:pPr>
      <w:r w:rsidRPr="004B7FDC">
        <w:rPr>
          <w:rFonts w:ascii="Arial" w:hAnsi="Arial" w:cs="Arial"/>
          <w:b/>
          <w:sz w:val="28"/>
          <w:u w:val="single"/>
        </w:rPr>
        <w:t>Cons</w:t>
      </w:r>
      <w:r w:rsidRPr="004B7FDC">
        <w:rPr>
          <w:rFonts w:ascii="Arial" w:hAnsi="Arial" w:cs="Arial"/>
          <w:b/>
          <w:u w:val="single"/>
        </w:rPr>
        <w:t xml:space="preserve"> </w:t>
      </w:r>
    </w:p>
    <w:p w14:paraId="1B064EB8" w14:textId="77777777" w:rsidR="006D3428" w:rsidRPr="00086723" w:rsidRDefault="003F7988" w:rsidP="00086723">
      <w:pPr>
        <w:spacing w:before="240" w:after="0" w:line="360" w:lineRule="auto"/>
        <w:rPr>
          <w:rFonts w:ascii="Arial" w:hAnsi="Arial" w:cs="Arial"/>
        </w:rPr>
      </w:pPr>
      <w:r w:rsidRPr="00086723">
        <w:rPr>
          <w:rFonts w:ascii="Arial" w:hAnsi="Arial" w:cs="Arial"/>
        </w:rPr>
        <w:t xml:space="preserve">On the flip side, blended learning does have its drawbacks because rather than it being useful it can also be challenging </w:t>
      </w:r>
      <w:r w:rsidR="001B4427" w:rsidRPr="00086723">
        <w:rPr>
          <w:rFonts w:ascii="Arial" w:hAnsi="Arial" w:cs="Arial"/>
        </w:rPr>
        <w:t>(</w:t>
      </w:r>
      <w:hyperlink r:id="rId12" w:tooltip="View all posts by Deepti Kuiya Kalani" w:history="1">
        <w:r w:rsidR="001B4427" w:rsidRPr="00086723">
          <w:rPr>
            <w:rStyle w:val="Hyperlink"/>
            <w:rFonts w:ascii="Arial" w:hAnsi="Arial" w:cs="Arial"/>
            <w:color w:val="auto"/>
            <w:sz w:val="21"/>
            <w:szCs w:val="21"/>
            <w:u w:val="none"/>
            <w:shd w:val="clear" w:color="auto" w:fill="FFFFFF"/>
          </w:rPr>
          <w:t> Kalani</w:t>
        </w:r>
      </w:hyperlink>
      <w:r w:rsidR="001B4427" w:rsidRPr="00086723">
        <w:rPr>
          <w:rFonts w:ascii="Arial" w:hAnsi="Arial" w:cs="Arial"/>
        </w:rPr>
        <w:t xml:space="preserve"> , </w:t>
      </w:r>
      <w:r w:rsidR="001B4427" w:rsidRPr="00086723">
        <w:rPr>
          <w:rFonts w:ascii="Arial" w:hAnsi="Arial" w:cs="Arial"/>
          <w:color w:val="000000"/>
          <w:sz w:val="21"/>
          <w:szCs w:val="21"/>
          <w:shd w:val="clear" w:color="auto" w:fill="FFFFFF"/>
        </w:rPr>
        <w:t>2021).</w:t>
      </w:r>
      <w:r w:rsidR="00C30E1B" w:rsidRPr="00086723">
        <w:rPr>
          <w:rFonts w:ascii="Arial" w:hAnsi="Arial" w:cs="Arial"/>
          <w:color w:val="000000"/>
          <w:sz w:val="21"/>
          <w:szCs w:val="21"/>
          <w:shd w:val="clear" w:color="auto" w:fill="FFFFFF"/>
        </w:rPr>
        <w:t xml:space="preserve"> </w:t>
      </w:r>
      <w:r w:rsidR="00C30E1B" w:rsidRPr="00086723">
        <w:rPr>
          <w:rFonts w:ascii="Arial" w:hAnsi="Arial" w:cs="Arial"/>
        </w:rPr>
        <w:t>One of the key setbacks is technological literacy, which can be a major complication for teachers (</w:t>
      </w:r>
      <w:hyperlink r:id="rId13" w:tooltip="View all posts by Deepti Kuiya Kalani" w:history="1">
        <w:r w:rsidR="00C30E1B" w:rsidRPr="00086723">
          <w:rPr>
            <w:rStyle w:val="Hyperlink"/>
            <w:rFonts w:ascii="Arial" w:hAnsi="Arial" w:cs="Arial"/>
            <w:color w:val="auto"/>
            <w:sz w:val="21"/>
            <w:szCs w:val="21"/>
            <w:u w:val="none"/>
            <w:shd w:val="clear" w:color="auto" w:fill="FFFFFF"/>
          </w:rPr>
          <w:t> Kalani</w:t>
        </w:r>
      </w:hyperlink>
      <w:r w:rsidR="00C30E1B" w:rsidRPr="00086723">
        <w:rPr>
          <w:rFonts w:ascii="Arial" w:hAnsi="Arial" w:cs="Arial"/>
        </w:rPr>
        <w:t xml:space="preserve"> , </w:t>
      </w:r>
      <w:r w:rsidR="00C30E1B" w:rsidRPr="00086723">
        <w:rPr>
          <w:rFonts w:ascii="Arial" w:hAnsi="Arial" w:cs="Arial"/>
          <w:color w:val="000000"/>
          <w:sz w:val="21"/>
          <w:szCs w:val="21"/>
          <w:shd w:val="clear" w:color="auto" w:fill="FFFFFF"/>
        </w:rPr>
        <w:t>2021). Some digital resources are not as re</w:t>
      </w:r>
      <w:r w:rsidR="00D65A0B" w:rsidRPr="00086723">
        <w:rPr>
          <w:rFonts w:ascii="Arial" w:hAnsi="Arial" w:cs="Arial"/>
          <w:color w:val="000000"/>
          <w:sz w:val="21"/>
          <w:szCs w:val="21"/>
          <w:shd w:val="clear" w:color="auto" w:fill="FFFFFF"/>
        </w:rPr>
        <w:t>liable and easy to use.</w:t>
      </w:r>
      <w:r w:rsidR="00D65A0B" w:rsidRPr="00086723">
        <w:rPr>
          <w:rFonts w:ascii="Arial" w:hAnsi="Arial" w:cs="Arial"/>
        </w:rPr>
        <w:t xml:space="preserve"> Especially if teachers are not trained properly to use these digital resources. Teachers will have to do training which they may not be able to do or afford. They possibly may not be able to effectively teach a classroom or provide online classes </w:t>
      </w:r>
      <w:proofErr w:type="gramStart"/>
      <w:r w:rsidR="00D65A0B" w:rsidRPr="00086723">
        <w:rPr>
          <w:rFonts w:ascii="Arial" w:hAnsi="Arial" w:cs="Arial"/>
        </w:rPr>
        <w:t>which</w:t>
      </w:r>
      <w:proofErr w:type="gramEnd"/>
      <w:r w:rsidR="00D65A0B" w:rsidRPr="00086723">
        <w:rPr>
          <w:rFonts w:ascii="Arial" w:hAnsi="Arial" w:cs="Arial"/>
        </w:rPr>
        <w:t xml:space="preserve"> consequently, will affect their students negatively and won’t possibly allow for the greatest teaching experience from the teacher</w:t>
      </w:r>
    </w:p>
    <w:p w14:paraId="5C06A2E9" w14:textId="77777777" w:rsidR="00D65A0B" w:rsidRPr="00086723" w:rsidRDefault="00D65A0B" w:rsidP="00086723">
      <w:pPr>
        <w:spacing w:line="360" w:lineRule="auto"/>
        <w:rPr>
          <w:rFonts w:ascii="Arial" w:hAnsi="Arial" w:cs="Arial"/>
        </w:rPr>
      </w:pPr>
    </w:p>
    <w:p w14:paraId="05A4BC16" w14:textId="77777777" w:rsidR="00D65A0B" w:rsidRPr="00086723" w:rsidRDefault="00D65A0B" w:rsidP="00086723">
      <w:pPr>
        <w:spacing w:line="360" w:lineRule="auto"/>
        <w:rPr>
          <w:rFonts w:ascii="Arial" w:hAnsi="Arial" w:cs="Arial"/>
        </w:rPr>
      </w:pPr>
      <w:r w:rsidRPr="00086723">
        <w:rPr>
          <w:rFonts w:ascii="Arial" w:hAnsi="Arial" w:cs="Arial"/>
        </w:rPr>
        <w:t>Not only this but also, blended learning makes teachers over work (</w:t>
      </w:r>
      <w:hyperlink r:id="rId14" w:tooltip="View all posts by Deepti Kuiya Kalani" w:history="1">
        <w:r w:rsidRPr="00086723">
          <w:rPr>
            <w:rStyle w:val="Hyperlink"/>
            <w:rFonts w:ascii="Arial" w:hAnsi="Arial" w:cs="Arial"/>
            <w:color w:val="auto"/>
            <w:sz w:val="21"/>
            <w:szCs w:val="21"/>
            <w:u w:val="none"/>
            <w:shd w:val="clear" w:color="auto" w:fill="FFFFFF"/>
          </w:rPr>
          <w:t> Kalani</w:t>
        </w:r>
      </w:hyperlink>
      <w:r w:rsidRPr="00086723">
        <w:rPr>
          <w:rFonts w:ascii="Arial" w:hAnsi="Arial" w:cs="Arial"/>
        </w:rPr>
        <w:t xml:space="preserve"> , </w:t>
      </w:r>
      <w:r w:rsidRPr="00086723">
        <w:rPr>
          <w:rFonts w:ascii="Arial" w:hAnsi="Arial" w:cs="Arial"/>
          <w:color w:val="000000"/>
          <w:sz w:val="21"/>
          <w:szCs w:val="21"/>
          <w:shd w:val="clear" w:color="auto" w:fill="FFFFFF"/>
        </w:rPr>
        <w:t>2021).</w:t>
      </w:r>
      <w:r w:rsidRPr="00086723">
        <w:rPr>
          <w:rFonts w:ascii="Arial" w:hAnsi="Arial" w:cs="Arial"/>
        </w:rPr>
        <w:t xml:space="preserve">Teachers have to broaden their outlooks, choose the apt tools and apps and put in effort to execute a well-balanced and effective lesson plan. </w:t>
      </w:r>
      <w:proofErr w:type="gramStart"/>
      <w:r w:rsidRPr="00086723">
        <w:rPr>
          <w:rFonts w:ascii="Arial" w:hAnsi="Arial" w:cs="Arial"/>
        </w:rPr>
        <w:t>Also</w:t>
      </w:r>
      <w:proofErr w:type="gramEnd"/>
      <w:r w:rsidRPr="00086723">
        <w:rPr>
          <w:rFonts w:ascii="Arial" w:hAnsi="Arial" w:cs="Arial"/>
        </w:rPr>
        <w:t xml:space="preserve"> teachers have to create PowerPoint presentations for every lesson which take up a lot of time and dedication.</w:t>
      </w:r>
    </w:p>
    <w:p w14:paraId="1BD039A3" w14:textId="77777777" w:rsidR="000B4B05" w:rsidRPr="00086723" w:rsidRDefault="000B4B05" w:rsidP="00086723">
      <w:pPr>
        <w:spacing w:line="360" w:lineRule="auto"/>
        <w:rPr>
          <w:rFonts w:ascii="Arial" w:hAnsi="Arial" w:cs="Arial"/>
        </w:rPr>
      </w:pPr>
      <w:r w:rsidRPr="00086723">
        <w:rPr>
          <w:rFonts w:ascii="Arial" w:hAnsi="Arial" w:cs="Arial"/>
        </w:rPr>
        <w:lastRenderedPageBreak/>
        <w:t>Another impact that blended learning can have on students is that it can increase cognitive load for students (</w:t>
      </w:r>
      <w:hyperlink r:id="rId15" w:tooltip="View all posts by Deepti Kuiya Kalani" w:history="1">
        <w:r w:rsidRPr="00086723">
          <w:rPr>
            <w:rStyle w:val="Hyperlink"/>
            <w:rFonts w:ascii="Arial" w:hAnsi="Arial" w:cs="Arial"/>
            <w:color w:val="auto"/>
            <w:sz w:val="21"/>
            <w:szCs w:val="21"/>
            <w:u w:val="none"/>
            <w:shd w:val="clear" w:color="auto" w:fill="FFFFFF"/>
          </w:rPr>
          <w:t> Kalani</w:t>
        </w:r>
      </w:hyperlink>
      <w:r w:rsidRPr="00086723">
        <w:rPr>
          <w:rFonts w:ascii="Arial" w:hAnsi="Arial" w:cs="Arial"/>
        </w:rPr>
        <w:t xml:space="preserve"> , </w:t>
      </w:r>
      <w:r w:rsidRPr="00086723">
        <w:rPr>
          <w:rFonts w:ascii="Arial" w:hAnsi="Arial" w:cs="Arial"/>
          <w:color w:val="000000"/>
          <w:sz w:val="21"/>
          <w:szCs w:val="21"/>
          <w:shd w:val="clear" w:color="auto" w:fill="FFFFFF"/>
        </w:rPr>
        <w:t>2021)</w:t>
      </w:r>
      <w:r w:rsidRPr="00086723">
        <w:rPr>
          <w:rFonts w:ascii="Arial" w:hAnsi="Arial" w:cs="Arial"/>
        </w:rPr>
        <w:t xml:space="preserve">. Teachers may begin to provide more assignments and educational activities which can make students lose interest in learning. </w:t>
      </w:r>
      <w:proofErr w:type="gramStart"/>
      <w:r w:rsidRPr="00086723">
        <w:rPr>
          <w:rFonts w:ascii="Arial" w:hAnsi="Arial" w:cs="Arial"/>
        </w:rPr>
        <w:t>Also</w:t>
      </w:r>
      <w:proofErr w:type="gramEnd"/>
      <w:r w:rsidRPr="00086723">
        <w:rPr>
          <w:rFonts w:ascii="Arial" w:hAnsi="Arial" w:cs="Arial"/>
        </w:rPr>
        <w:t xml:space="preserve"> this can increase failing grades.</w:t>
      </w:r>
    </w:p>
    <w:p w14:paraId="1E3FEB0C" w14:textId="77777777" w:rsidR="000B4B05" w:rsidRPr="004B7FDC" w:rsidRDefault="000B4B05" w:rsidP="000B4B05">
      <w:pPr>
        <w:rPr>
          <w:rFonts w:ascii="Arial" w:hAnsi="Arial" w:cs="Arial"/>
          <w:b/>
          <w:sz w:val="32"/>
        </w:rPr>
      </w:pPr>
      <w:r w:rsidRPr="004B7FDC">
        <w:rPr>
          <w:rFonts w:ascii="Arial" w:hAnsi="Arial" w:cs="Arial"/>
          <w:b/>
          <w:sz w:val="32"/>
        </w:rPr>
        <w:t xml:space="preserve">Pros and cons of traditional learning </w:t>
      </w:r>
    </w:p>
    <w:p w14:paraId="1528F41E" w14:textId="77777777" w:rsidR="000B4B05" w:rsidRDefault="000B4B05" w:rsidP="000B4B05">
      <w:pPr>
        <w:spacing w:line="360" w:lineRule="auto"/>
        <w:rPr>
          <w:rFonts w:ascii="Arial" w:hAnsi="Arial" w:cs="Arial"/>
        </w:rPr>
      </w:pPr>
      <w:r w:rsidRPr="004B7FDC">
        <w:rPr>
          <w:rFonts w:ascii="Arial" w:hAnsi="Arial" w:cs="Arial"/>
          <w:b/>
          <w:sz w:val="28"/>
          <w:u w:val="single"/>
        </w:rPr>
        <w:t>Pros</w:t>
      </w:r>
      <w:r w:rsidRPr="000B4B05">
        <w:rPr>
          <w:rFonts w:ascii="Arial" w:hAnsi="Arial" w:cs="Arial"/>
        </w:rPr>
        <w:t xml:space="preserve"> </w:t>
      </w:r>
    </w:p>
    <w:p w14:paraId="5F29E4AF" w14:textId="528EC677" w:rsidR="00731596" w:rsidRPr="00086723" w:rsidRDefault="000B4B05" w:rsidP="00086723">
      <w:pPr>
        <w:spacing w:line="360" w:lineRule="auto"/>
        <w:rPr>
          <w:rFonts w:ascii="Arial" w:hAnsi="Arial" w:cs="Arial"/>
        </w:rPr>
      </w:pPr>
      <w:r w:rsidRPr="00086723">
        <w:rPr>
          <w:rFonts w:ascii="Arial" w:hAnsi="Arial" w:cs="Arial"/>
        </w:rPr>
        <w:t xml:space="preserve">The first advantage of traditional learning is Motivation. The majority of students have grown up </w:t>
      </w:r>
      <w:r w:rsidR="00A93E42">
        <w:rPr>
          <w:rFonts w:ascii="Arial" w:hAnsi="Arial" w:cs="Arial"/>
        </w:rPr>
        <w:t xml:space="preserve">by firstly attending school and learning in a classroom amongst their schoolmates before going to college or University </w:t>
      </w:r>
      <w:proofErr w:type="gramStart"/>
      <w:r w:rsidR="00731596" w:rsidRPr="00086723">
        <w:rPr>
          <w:rFonts w:ascii="Arial" w:hAnsi="Arial" w:cs="Arial"/>
        </w:rPr>
        <w:t xml:space="preserve">( </w:t>
      </w:r>
      <w:proofErr w:type="spellStart"/>
      <w:r w:rsidR="00731596" w:rsidRPr="00086723">
        <w:rPr>
          <w:rFonts w:ascii="Arial" w:hAnsi="Arial" w:cs="Arial"/>
        </w:rPr>
        <w:t>Paburaru</w:t>
      </w:r>
      <w:proofErr w:type="spellEnd"/>
      <w:proofErr w:type="gramEnd"/>
      <w:r w:rsidR="00731596" w:rsidRPr="00086723">
        <w:rPr>
          <w:rFonts w:ascii="Arial" w:hAnsi="Arial" w:cs="Arial"/>
        </w:rPr>
        <w:t xml:space="preserve"> 2021). </w:t>
      </w:r>
      <w:r w:rsidR="008A6D51" w:rsidRPr="00086723">
        <w:rPr>
          <w:rFonts w:ascii="Arial" w:hAnsi="Arial" w:cs="Arial"/>
        </w:rPr>
        <w:t xml:space="preserve">Although for them, merging a place traditionally used for gaining knowledge with their home environment is confusing, even if they will not have to do so after graduating secondary school </w:t>
      </w:r>
      <w:proofErr w:type="gramStart"/>
      <w:r w:rsidR="008A6D51" w:rsidRPr="00086723">
        <w:rPr>
          <w:rFonts w:ascii="Arial" w:hAnsi="Arial" w:cs="Arial"/>
        </w:rPr>
        <w:t>( Paburaru</w:t>
      </w:r>
      <w:proofErr w:type="gramEnd"/>
      <w:r w:rsidR="008A6D51" w:rsidRPr="00086723">
        <w:rPr>
          <w:rFonts w:ascii="Arial" w:hAnsi="Arial" w:cs="Arial"/>
        </w:rPr>
        <w:t xml:space="preserve"> 2021). </w:t>
      </w:r>
      <w:r w:rsidR="00734A94" w:rsidRPr="00734A94">
        <w:rPr>
          <w:rFonts w:ascii="Arial" w:hAnsi="Arial" w:cs="Arial"/>
        </w:rPr>
        <w:t>Unlike virtual classrooms, where procrastination can quickly become a habit, conventional classrooms develop an attitude that keeps students engaged throughout the learning process, as well as giving them a sense of now and here throughout the process</w:t>
      </w:r>
      <w:r w:rsidR="00734A94">
        <w:rPr>
          <w:rFonts w:ascii="Arial" w:hAnsi="Arial" w:cs="Arial"/>
        </w:rPr>
        <w:t xml:space="preserve"> </w:t>
      </w:r>
      <w:proofErr w:type="gramStart"/>
      <w:r w:rsidR="003223C5" w:rsidRPr="00086723">
        <w:rPr>
          <w:rFonts w:ascii="Arial" w:hAnsi="Arial" w:cs="Arial"/>
        </w:rPr>
        <w:t xml:space="preserve">( </w:t>
      </w:r>
      <w:proofErr w:type="spellStart"/>
      <w:r w:rsidR="003223C5" w:rsidRPr="00086723">
        <w:rPr>
          <w:rFonts w:ascii="Arial" w:hAnsi="Arial" w:cs="Arial"/>
        </w:rPr>
        <w:t>Paburaru</w:t>
      </w:r>
      <w:proofErr w:type="spellEnd"/>
      <w:proofErr w:type="gramEnd"/>
      <w:r w:rsidR="003223C5" w:rsidRPr="00086723">
        <w:rPr>
          <w:rFonts w:ascii="Arial" w:hAnsi="Arial" w:cs="Arial"/>
        </w:rPr>
        <w:t xml:space="preserve"> 2021).</w:t>
      </w:r>
    </w:p>
    <w:p w14:paraId="6536F9D8" w14:textId="5952EC7A" w:rsidR="003223C5" w:rsidRPr="00086723" w:rsidRDefault="003223C5" w:rsidP="00086723">
      <w:pPr>
        <w:spacing w:line="360" w:lineRule="auto"/>
        <w:rPr>
          <w:rFonts w:ascii="Arial" w:hAnsi="Arial" w:cs="Arial"/>
        </w:rPr>
      </w:pPr>
      <w:r w:rsidRPr="00086723">
        <w:rPr>
          <w:rFonts w:ascii="Arial" w:hAnsi="Arial" w:cs="Arial"/>
        </w:rPr>
        <w:t>Second advantage would be accessibility. Due to the lack of access to technological devices, some students cannot attend online classes</w:t>
      </w:r>
      <w:r w:rsidR="002A05FD" w:rsidRPr="00086723">
        <w:rPr>
          <w:rFonts w:ascii="Arial" w:hAnsi="Arial" w:cs="Arial"/>
        </w:rPr>
        <w:t xml:space="preserve">, which make virtual classes out of question           </w:t>
      </w:r>
      <w:proofErr w:type="gramStart"/>
      <w:r w:rsidR="002A05FD" w:rsidRPr="00086723">
        <w:rPr>
          <w:rFonts w:ascii="Arial" w:hAnsi="Arial" w:cs="Arial"/>
        </w:rPr>
        <w:t xml:space="preserve">   (</w:t>
      </w:r>
      <w:proofErr w:type="gramEnd"/>
      <w:r w:rsidR="002A05FD" w:rsidRPr="00086723">
        <w:rPr>
          <w:rFonts w:ascii="Arial" w:hAnsi="Arial" w:cs="Arial"/>
        </w:rPr>
        <w:t xml:space="preserve">Paburaru 2021). </w:t>
      </w:r>
      <w:r w:rsidR="00734A94" w:rsidRPr="00734A94">
        <w:rPr>
          <w:rFonts w:ascii="Arial" w:hAnsi="Arial" w:cs="Arial"/>
        </w:rPr>
        <w:t>In a traditional classroom context, the learning process begins with the teacher sharing his knowledge with students, continues with classroom debates, and concludes with new material being written down in notebooks</w:t>
      </w:r>
      <w:r w:rsidR="002A05FD" w:rsidRPr="00086723">
        <w:rPr>
          <w:rFonts w:ascii="Arial" w:hAnsi="Arial" w:cs="Arial"/>
        </w:rPr>
        <w:t xml:space="preserve">. </w:t>
      </w:r>
      <w:r w:rsidR="00734A94" w:rsidRPr="00734A94">
        <w:rPr>
          <w:rFonts w:ascii="Arial" w:hAnsi="Arial" w:cs="Arial"/>
        </w:rPr>
        <w:t>Students who specialize in fields unrelated to technology typically require printed materials and books from the library</w:t>
      </w:r>
      <w:r w:rsidR="002A05FD" w:rsidRPr="00086723">
        <w:rPr>
          <w:rFonts w:ascii="Arial" w:hAnsi="Arial" w:cs="Arial"/>
        </w:rPr>
        <w:t>.</w:t>
      </w:r>
    </w:p>
    <w:p w14:paraId="091BBF5F" w14:textId="5D9047CE" w:rsidR="002A05FD" w:rsidRPr="00086723" w:rsidRDefault="001D069D" w:rsidP="00086723">
      <w:pPr>
        <w:spacing w:line="360" w:lineRule="auto"/>
        <w:rPr>
          <w:rFonts w:ascii="Arial" w:hAnsi="Arial" w:cs="Arial"/>
        </w:rPr>
      </w:pPr>
      <w:r w:rsidRPr="00086723">
        <w:rPr>
          <w:rFonts w:ascii="Arial" w:hAnsi="Arial" w:cs="Arial"/>
        </w:rPr>
        <w:t>Moreover, traditional classroom learning has the advantage of providing students with an established schedule and specific learning periods.</w:t>
      </w:r>
      <w:r w:rsidR="003B435F" w:rsidRPr="00086723">
        <w:rPr>
          <w:rFonts w:ascii="Arial" w:hAnsi="Arial" w:cs="Arial"/>
        </w:rPr>
        <w:t xml:space="preserve"> Nowadays, adult people tend to live busy lives, whether it's because of their demanding jobs or their children in school (Paburaru 2021). When you work, attend PTA meetings, and have other obligations, it is difficult to find time for personal study. </w:t>
      </w:r>
      <w:r w:rsidR="002A7078" w:rsidRPr="002A7078">
        <w:rPr>
          <w:rFonts w:ascii="Arial" w:hAnsi="Arial" w:cs="Arial"/>
        </w:rPr>
        <w:t xml:space="preserve">In this case, </w:t>
      </w:r>
      <w:proofErr w:type="gramStart"/>
      <w:r w:rsidR="002A7078" w:rsidRPr="002A7078">
        <w:rPr>
          <w:rFonts w:ascii="Arial" w:hAnsi="Arial" w:cs="Arial"/>
        </w:rPr>
        <w:t>the majority of</w:t>
      </w:r>
      <w:proofErr w:type="gramEnd"/>
      <w:r w:rsidR="002A7078" w:rsidRPr="002A7078">
        <w:rPr>
          <w:rFonts w:ascii="Arial" w:hAnsi="Arial" w:cs="Arial"/>
        </w:rPr>
        <w:t xml:space="preserve"> students would choose to schedule classes first, then plan their other activities around them</w:t>
      </w:r>
      <w:r w:rsidR="002A7078">
        <w:rPr>
          <w:rFonts w:ascii="Arial" w:hAnsi="Arial" w:cs="Arial"/>
        </w:rPr>
        <w:t xml:space="preserve"> </w:t>
      </w:r>
      <w:r w:rsidR="003B435F" w:rsidRPr="00086723">
        <w:rPr>
          <w:rFonts w:ascii="Arial" w:hAnsi="Arial" w:cs="Arial"/>
        </w:rPr>
        <w:t>(</w:t>
      </w:r>
      <w:proofErr w:type="spellStart"/>
      <w:r w:rsidR="003B435F" w:rsidRPr="00086723">
        <w:rPr>
          <w:rFonts w:ascii="Arial" w:hAnsi="Arial" w:cs="Arial"/>
        </w:rPr>
        <w:t>Paburaru</w:t>
      </w:r>
      <w:proofErr w:type="spellEnd"/>
      <w:r w:rsidR="003B435F" w:rsidRPr="00086723">
        <w:rPr>
          <w:rFonts w:ascii="Arial" w:hAnsi="Arial" w:cs="Arial"/>
        </w:rPr>
        <w:t xml:space="preserve"> 2021).</w:t>
      </w:r>
    </w:p>
    <w:p w14:paraId="08894235" w14:textId="77777777" w:rsidR="000B4B05" w:rsidRPr="00086723" w:rsidRDefault="003B435F" w:rsidP="00086723">
      <w:pPr>
        <w:spacing w:line="360" w:lineRule="auto"/>
        <w:rPr>
          <w:rFonts w:ascii="Arial" w:hAnsi="Arial" w:cs="Arial"/>
          <w:color w:val="000000"/>
          <w:shd w:val="clear" w:color="auto" w:fill="FFFFFF"/>
        </w:rPr>
      </w:pPr>
      <w:r w:rsidRPr="00086723">
        <w:rPr>
          <w:rFonts w:ascii="Arial" w:hAnsi="Arial" w:cs="Arial"/>
        </w:rPr>
        <w:t>Additionally, the traditional method of teaching is the most direct and effective.</w:t>
      </w:r>
      <w:sdt>
        <w:sdtPr>
          <w:rPr>
            <w:rFonts w:ascii="Arial" w:hAnsi="Arial" w:cs="Arial"/>
          </w:rPr>
          <w:id w:val="-244421819"/>
          <w:citation/>
        </w:sdtPr>
        <w:sdtEndPr/>
        <w:sdtContent>
          <w:r w:rsidR="003B4110" w:rsidRPr="00086723">
            <w:rPr>
              <w:rFonts w:ascii="Arial" w:hAnsi="Arial" w:cs="Arial"/>
            </w:rPr>
            <w:fldChar w:fldCharType="begin"/>
          </w:r>
          <w:r w:rsidR="003B4110" w:rsidRPr="00086723">
            <w:rPr>
              <w:rFonts w:ascii="Arial" w:hAnsi="Arial" w:cs="Arial"/>
            </w:rPr>
            <w:instrText xml:space="preserve"> CITATION Liu14 \l 1033 </w:instrText>
          </w:r>
          <w:r w:rsidR="003B4110" w:rsidRPr="00086723">
            <w:rPr>
              <w:rFonts w:ascii="Arial" w:hAnsi="Arial" w:cs="Arial"/>
            </w:rPr>
            <w:fldChar w:fldCharType="separate"/>
          </w:r>
          <w:r w:rsidR="00912410" w:rsidRPr="00086723">
            <w:rPr>
              <w:rFonts w:ascii="Arial" w:hAnsi="Arial" w:cs="Arial"/>
              <w:noProof/>
            </w:rPr>
            <w:t xml:space="preserve"> (Liu &amp; Long, 2014)</w:t>
          </w:r>
          <w:r w:rsidR="003B4110" w:rsidRPr="00086723">
            <w:rPr>
              <w:rFonts w:ascii="Arial" w:hAnsi="Arial" w:cs="Arial"/>
            </w:rPr>
            <w:fldChar w:fldCharType="end"/>
          </w:r>
        </w:sdtContent>
      </w:sdt>
      <w:r w:rsidR="00912410" w:rsidRPr="00086723">
        <w:rPr>
          <w:rFonts w:ascii="Arial" w:hAnsi="Arial" w:cs="Arial"/>
        </w:rPr>
        <w:t>. When the students encounter problems or arise conflicts, teachers control and inspire them effectively, adjusting the content according to the current demand under the general teaching arrangement. This is not only conducive to cultivating the basic technique but also forming the habit of students</w:t>
      </w:r>
      <w:r w:rsidR="00E64C5B" w:rsidRPr="00086723">
        <w:rPr>
          <w:rFonts w:ascii="Arial" w:hAnsi="Arial" w:cs="Arial"/>
        </w:rPr>
        <w:t xml:space="preserve"> studying independently as well </w:t>
      </w:r>
      <w:r w:rsidR="00E64C5B" w:rsidRPr="00086723">
        <w:rPr>
          <w:rFonts w:ascii="Arial" w:hAnsi="Arial" w:cs="Arial"/>
          <w:noProof/>
        </w:rPr>
        <w:t>(Liu &amp; Long, 2014).</w:t>
      </w:r>
      <w:r w:rsidR="00E64C5B" w:rsidRPr="00086723">
        <w:rPr>
          <w:rFonts w:ascii="Arial" w:hAnsi="Arial" w:cs="Arial"/>
          <w:color w:val="000000"/>
          <w:shd w:val="clear" w:color="auto" w:fill="FFFFFF"/>
        </w:rPr>
        <w:t xml:space="preserve"> The educators' </w:t>
      </w:r>
      <w:r w:rsidR="00E64C5B" w:rsidRPr="00086723">
        <w:rPr>
          <w:rFonts w:ascii="Arial" w:hAnsi="Arial" w:cs="Arial"/>
          <w:color w:val="000000"/>
          <w:shd w:val="clear" w:color="auto" w:fill="FFFFFF"/>
        </w:rPr>
        <w:lastRenderedPageBreak/>
        <w:t>words and actions become targets for students' imitations. The teacher's perspective on right and wrong, attitude, values, and academic level greatly affects students.</w:t>
      </w:r>
    </w:p>
    <w:p w14:paraId="14BDA28E" w14:textId="77777777" w:rsidR="00E64C5B" w:rsidRDefault="00E64C5B" w:rsidP="00D65A0B">
      <w:pPr>
        <w:spacing w:line="360" w:lineRule="auto"/>
        <w:rPr>
          <w:rFonts w:ascii="Arial" w:hAnsi="Arial" w:cs="Arial"/>
          <w:b/>
          <w:sz w:val="28"/>
          <w:u w:val="single"/>
        </w:rPr>
      </w:pPr>
      <w:r w:rsidRPr="004B7FDC">
        <w:rPr>
          <w:rFonts w:ascii="Arial" w:hAnsi="Arial" w:cs="Arial"/>
          <w:b/>
          <w:sz w:val="28"/>
          <w:u w:val="single"/>
        </w:rPr>
        <w:t>Cons</w:t>
      </w:r>
    </w:p>
    <w:p w14:paraId="4A11D702" w14:textId="6CB9CB25" w:rsidR="00533507" w:rsidRPr="00086723" w:rsidRDefault="00533507" w:rsidP="00086723">
      <w:pPr>
        <w:spacing w:line="360" w:lineRule="auto"/>
        <w:rPr>
          <w:rFonts w:ascii="Arial" w:hAnsi="Arial" w:cs="Arial"/>
        </w:rPr>
      </w:pPr>
      <w:r w:rsidRPr="00086723">
        <w:rPr>
          <w:rFonts w:ascii="Arial" w:hAnsi="Arial" w:cs="Arial"/>
        </w:rPr>
        <w:t>Traditional learning also has its downsides like No flexibility. Campus-based learning means classes are scheduled in advance and cannot be changed</w:t>
      </w:r>
      <w:r w:rsidR="00F01849">
        <w:t xml:space="preserve">. </w:t>
      </w:r>
      <w:r w:rsidR="00F01849" w:rsidRPr="00F01849">
        <w:rPr>
          <w:rFonts w:ascii="Arial" w:hAnsi="Arial" w:cs="Arial"/>
        </w:rPr>
        <w:t>Instead of the other way around, students must schedule their personal life around school.</w:t>
      </w:r>
      <w:r w:rsidR="00F90C78" w:rsidRPr="00086723">
        <w:rPr>
          <w:rFonts w:ascii="Arial" w:hAnsi="Arial" w:cs="Arial"/>
        </w:rPr>
        <w:t xml:space="preserve"> </w:t>
      </w:r>
      <w:r w:rsidR="00F01849" w:rsidRPr="00F01849">
        <w:rPr>
          <w:rFonts w:ascii="Arial" w:hAnsi="Arial" w:cs="Arial"/>
        </w:rPr>
        <w:t xml:space="preserve">Students cannot adjust the class schedule to submit work </w:t>
      </w:r>
      <w:proofErr w:type="gramStart"/>
      <w:r w:rsidR="00F01849" w:rsidRPr="00F01849">
        <w:rPr>
          <w:rFonts w:ascii="Arial" w:hAnsi="Arial" w:cs="Arial"/>
        </w:rPr>
        <w:t>at a later time</w:t>
      </w:r>
      <w:proofErr w:type="gramEnd"/>
      <w:r w:rsidR="00F01849" w:rsidRPr="00F01849">
        <w:rPr>
          <w:rFonts w:ascii="Arial" w:hAnsi="Arial" w:cs="Arial"/>
        </w:rPr>
        <w:t xml:space="preserve"> if plans change unexpectedly or if an emergency occurs. If their work and school schedules coincide, students must choose between obtaining an education and earning a living.</w:t>
      </w:r>
      <w:r w:rsidR="00F01849" w:rsidRPr="00F01849">
        <w:rPr>
          <w:rFonts w:ascii="Arial" w:hAnsi="Arial" w:cs="Arial"/>
        </w:rPr>
        <w:t xml:space="preserve"> </w:t>
      </w:r>
      <w:r w:rsidR="00CA4AE9" w:rsidRPr="00086723">
        <w:rPr>
          <w:rFonts w:ascii="Arial" w:hAnsi="Arial" w:cs="Arial"/>
        </w:rPr>
        <w:t>(Hendricks</w:t>
      </w:r>
      <w:r w:rsidR="00F90C78" w:rsidRPr="00086723">
        <w:rPr>
          <w:rFonts w:ascii="Arial" w:hAnsi="Arial" w:cs="Arial"/>
        </w:rPr>
        <w:t>,2018).</w:t>
      </w:r>
    </w:p>
    <w:p w14:paraId="29725520" w14:textId="27DF77D5" w:rsidR="00F90C78" w:rsidRPr="00086723" w:rsidRDefault="00F90C78" w:rsidP="00086723">
      <w:pPr>
        <w:spacing w:line="360" w:lineRule="auto"/>
        <w:rPr>
          <w:rFonts w:ascii="Arial" w:hAnsi="Arial" w:cs="Arial"/>
        </w:rPr>
      </w:pPr>
      <w:r w:rsidRPr="00086723">
        <w:rPr>
          <w:rFonts w:ascii="Arial" w:hAnsi="Arial" w:cs="Arial"/>
        </w:rPr>
        <w:t>Another impact of traditional learning is travel considerations.</w:t>
      </w:r>
      <w:r w:rsidR="004D0D0D" w:rsidRPr="00086723">
        <w:rPr>
          <w:rFonts w:ascii="Arial" w:hAnsi="Arial" w:cs="Arial"/>
        </w:rPr>
        <w:t xml:space="preserve"> To receive credit for attending classes, students must physically attend the courses. </w:t>
      </w:r>
      <w:r w:rsidR="00F96119" w:rsidRPr="00F96119">
        <w:rPr>
          <w:rFonts w:ascii="Arial" w:hAnsi="Arial" w:cs="Arial"/>
        </w:rPr>
        <w:t>People who commute considerable distances to school should allow extra time to arrive on time, especially if there is adverse weather</w:t>
      </w:r>
      <w:r w:rsidR="009E25D4" w:rsidRPr="00086723">
        <w:rPr>
          <w:rFonts w:ascii="Arial" w:hAnsi="Arial" w:cs="Arial"/>
        </w:rPr>
        <w:t xml:space="preserve"> </w:t>
      </w:r>
      <w:r w:rsidR="00CA4AE9" w:rsidRPr="00086723">
        <w:rPr>
          <w:rFonts w:ascii="Arial" w:hAnsi="Arial" w:cs="Arial"/>
        </w:rPr>
        <w:t>(Bee</w:t>
      </w:r>
      <w:r w:rsidR="009E25D4" w:rsidRPr="00086723">
        <w:rPr>
          <w:rFonts w:ascii="Arial" w:hAnsi="Arial" w:cs="Arial"/>
        </w:rPr>
        <w:t>, 2021)</w:t>
      </w:r>
      <w:r w:rsidR="004D0D0D" w:rsidRPr="00086723">
        <w:rPr>
          <w:rFonts w:ascii="Arial" w:hAnsi="Arial" w:cs="Arial"/>
        </w:rPr>
        <w:t>.</w:t>
      </w:r>
      <w:r w:rsidR="00F83F3C" w:rsidRPr="00086723">
        <w:rPr>
          <w:rFonts w:ascii="Arial" w:hAnsi="Arial" w:cs="Arial"/>
        </w:rPr>
        <w:t xml:space="preserve"> </w:t>
      </w:r>
      <w:r w:rsidR="00F96119" w:rsidRPr="00F96119">
        <w:rPr>
          <w:rFonts w:ascii="Arial" w:hAnsi="Arial" w:cs="Arial"/>
        </w:rPr>
        <w:t>A long commute, when combined with the cost of education, can result in spending more money on gas over time.</w:t>
      </w:r>
    </w:p>
    <w:p w14:paraId="68EB0A2F" w14:textId="74886E3C" w:rsidR="009E25D4" w:rsidRPr="004B7FDC" w:rsidRDefault="00F83F3C" w:rsidP="00F119C0">
      <w:pPr>
        <w:spacing w:line="360" w:lineRule="auto"/>
        <w:rPr>
          <w:rFonts w:ascii="Arial" w:hAnsi="Arial" w:cs="Arial"/>
        </w:rPr>
      </w:pPr>
      <w:r w:rsidRPr="00086723">
        <w:rPr>
          <w:rFonts w:ascii="Arial" w:hAnsi="Arial" w:cs="Arial"/>
        </w:rPr>
        <w:t>Additionally traditional classroom learning can make or cause students to be less focused. There are many opportunities in traditional education systems for students to attend activities, as well as socialize, but some students may find this to be a deterrent, leading to a lack of concentration and other problems</w:t>
      </w:r>
      <w:r w:rsidR="009E25D4" w:rsidRPr="00086723">
        <w:rPr>
          <w:rFonts w:ascii="Arial" w:hAnsi="Arial" w:cs="Arial"/>
        </w:rPr>
        <w:t xml:space="preserve"> </w:t>
      </w:r>
      <w:r w:rsidR="00CA4AE9" w:rsidRPr="00086723">
        <w:rPr>
          <w:rFonts w:ascii="Arial" w:hAnsi="Arial" w:cs="Arial"/>
        </w:rPr>
        <w:t>(Bee</w:t>
      </w:r>
      <w:r w:rsidR="009E25D4" w:rsidRPr="00086723">
        <w:rPr>
          <w:rFonts w:ascii="Arial" w:hAnsi="Arial" w:cs="Arial"/>
        </w:rPr>
        <w:t>, 2021)</w:t>
      </w:r>
      <w:r w:rsidRPr="00086723">
        <w:rPr>
          <w:rFonts w:ascii="Arial" w:hAnsi="Arial" w:cs="Arial"/>
        </w:rPr>
        <w:t xml:space="preserve">. There may be distractions during some school environments, such as too much socializing, a loud classroom, or a feeling of discomfort. </w:t>
      </w:r>
      <w:proofErr w:type="gramStart"/>
      <w:r w:rsidR="00F01849" w:rsidRPr="00F01849">
        <w:rPr>
          <w:rFonts w:ascii="Arial" w:hAnsi="Arial" w:cs="Arial"/>
        </w:rPr>
        <w:t>Despite the fact that</w:t>
      </w:r>
      <w:proofErr w:type="gramEnd"/>
      <w:r w:rsidR="00F01849" w:rsidRPr="00F01849">
        <w:rPr>
          <w:rFonts w:ascii="Arial" w:hAnsi="Arial" w:cs="Arial"/>
        </w:rPr>
        <w:t xml:space="preserve"> most students become accustomed to distractions over time, when an alternative solution, such as an alternative schooling option, is offered, some may significantly improve their work output and focus.</w:t>
      </w:r>
    </w:p>
    <w:p w14:paraId="1BF2905B" w14:textId="77777777" w:rsidR="009E25D4" w:rsidRPr="004B7FDC" w:rsidRDefault="009E25D4" w:rsidP="009E25D4">
      <w:pPr>
        <w:rPr>
          <w:rFonts w:ascii="Arial" w:hAnsi="Arial" w:cs="Arial"/>
          <w:b/>
          <w:sz w:val="28"/>
        </w:rPr>
      </w:pPr>
      <w:r w:rsidRPr="004B7FDC">
        <w:rPr>
          <w:rFonts w:ascii="Arial" w:hAnsi="Arial" w:cs="Arial"/>
          <w:b/>
          <w:sz w:val="28"/>
        </w:rPr>
        <w:t xml:space="preserve">Evaluation </w:t>
      </w:r>
    </w:p>
    <w:p w14:paraId="4398C062" w14:textId="77777777" w:rsidR="009E25D4" w:rsidRPr="00086723" w:rsidRDefault="009E25D4" w:rsidP="00086723">
      <w:pPr>
        <w:spacing w:after="0" w:line="360" w:lineRule="auto"/>
        <w:rPr>
          <w:rFonts w:ascii="Arial" w:hAnsi="Arial" w:cs="Arial"/>
        </w:rPr>
      </w:pPr>
      <w:r w:rsidRPr="00086723">
        <w:rPr>
          <w:rFonts w:ascii="Arial" w:hAnsi="Arial" w:cs="Arial"/>
        </w:rPr>
        <w:t>Based on the evidence presented above; blended learning and traditional learning, both have their positive and negative aspects. On the one hand, the traditional approach to learning offers a more accessible and engagement enhancing experience for both the student and the teacher. This can also serve as a motivational approach when students are in class with more students working on the same task and teachers supporting using multiple relevant resources to involve the students learning. On the other hand, we have a more modern approach to teaching and learning that provides more flexibility.</w:t>
      </w:r>
    </w:p>
    <w:p w14:paraId="56195AD3" w14:textId="77777777" w:rsidR="009E25D4" w:rsidRPr="00086723" w:rsidRDefault="009E25D4" w:rsidP="00086723">
      <w:pPr>
        <w:spacing w:after="0" w:line="360" w:lineRule="auto"/>
        <w:rPr>
          <w:rFonts w:ascii="Arial" w:hAnsi="Arial" w:cs="Arial"/>
        </w:rPr>
      </w:pPr>
      <w:r w:rsidRPr="00086723">
        <w:rPr>
          <w:rFonts w:ascii="Arial" w:hAnsi="Arial" w:cs="Arial"/>
        </w:rPr>
        <w:lastRenderedPageBreak/>
        <w:t xml:space="preserve">Not only this, but it allows for students to access resources at any given time. </w:t>
      </w:r>
      <w:proofErr w:type="gramStart"/>
      <w:r w:rsidRPr="00086723">
        <w:rPr>
          <w:rFonts w:ascii="Arial" w:hAnsi="Arial" w:cs="Arial"/>
        </w:rPr>
        <w:t>This method,</w:t>
      </w:r>
      <w:proofErr w:type="gramEnd"/>
      <w:r w:rsidRPr="00086723">
        <w:rPr>
          <w:rFonts w:ascii="Arial" w:hAnsi="Arial" w:cs="Arial"/>
        </w:rPr>
        <w:t xml:space="preserve"> could be seen as disruptive because some teachers may need training on blended learning and may not feel comfortable in using technology. We also need to acknowledge that some teachers may not be able to afford certain technologies to participate in blended learning.</w:t>
      </w:r>
    </w:p>
    <w:p w14:paraId="25BE27B9" w14:textId="77777777" w:rsidR="009E25D4" w:rsidRPr="00086723" w:rsidRDefault="009E25D4" w:rsidP="00086723">
      <w:pPr>
        <w:spacing w:line="360" w:lineRule="auto"/>
        <w:rPr>
          <w:rFonts w:ascii="Arial" w:hAnsi="Arial" w:cs="Arial"/>
        </w:rPr>
      </w:pPr>
    </w:p>
    <w:p w14:paraId="0B069A3C" w14:textId="77777777" w:rsidR="009E25D4" w:rsidRPr="00086723" w:rsidRDefault="009E25D4" w:rsidP="00086723">
      <w:pPr>
        <w:spacing w:after="0" w:line="360" w:lineRule="auto"/>
        <w:rPr>
          <w:rFonts w:ascii="Arial" w:hAnsi="Arial" w:cs="Arial"/>
        </w:rPr>
      </w:pPr>
      <w:r w:rsidRPr="00086723">
        <w:rPr>
          <w:rFonts w:ascii="Arial" w:hAnsi="Arial" w:cs="Arial"/>
        </w:rPr>
        <w:t xml:space="preserve">There are many examples where we can see which method of learning is preferred. </w:t>
      </w:r>
      <w:proofErr w:type="gramStart"/>
      <w:r w:rsidRPr="00086723">
        <w:rPr>
          <w:rFonts w:ascii="Arial" w:hAnsi="Arial" w:cs="Arial"/>
        </w:rPr>
        <w:t>A good example,</w:t>
      </w:r>
      <w:proofErr w:type="gramEnd"/>
      <w:r w:rsidRPr="00086723">
        <w:rPr>
          <w:rFonts w:ascii="Arial" w:hAnsi="Arial" w:cs="Arial"/>
        </w:rPr>
        <w:t xml:space="preserve"> is students at the University of Wales Saint Trinity who were given the option to either have online classes or visit physical classes. If we take into consideration group work, online activities or engagement rate; we can state that it won’t be as high as for </w:t>
      </w:r>
      <w:proofErr w:type="gramStart"/>
      <w:r w:rsidRPr="00086723">
        <w:rPr>
          <w:rFonts w:ascii="Arial" w:hAnsi="Arial" w:cs="Arial"/>
        </w:rPr>
        <w:t>those student</w:t>
      </w:r>
      <w:proofErr w:type="gramEnd"/>
      <w:r w:rsidRPr="00086723">
        <w:rPr>
          <w:rFonts w:ascii="Arial" w:hAnsi="Arial" w:cs="Arial"/>
        </w:rPr>
        <w:t xml:space="preserve"> that attend a classroom. Ultimately, the online presence may result in less discussions that could potentially be carried out in a classroom.</w:t>
      </w:r>
    </w:p>
    <w:p w14:paraId="1757A1DA" w14:textId="77777777" w:rsidR="009E25D4" w:rsidRPr="00086723" w:rsidRDefault="009E25D4" w:rsidP="00086723">
      <w:pPr>
        <w:spacing w:line="360" w:lineRule="auto"/>
        <w:rPr>
          <w:rFonts w:ascii="Arial" w:hAnsi="Arial" w:cs="Arial"/>
        </w:rPr>
      </w:pPr>
    </w:p>
    <w:p w14:paraId="17E8E890" w14:textId="77777777" w:rsidR="009E25D4" w:rsidRPr="00086723" w:rsidRDefault="009E25D4" w:rsidP="00086723">
      <w:pPr>
        <w:spacing w:after="0" w:line="360" w:lineRule="auto"/>
        <w:rPr>
          <w:rFonts w:ascii="Arial" w:hAnsi="Arial" w:cs="Arial"/>
        </w:rPr>
      </w:pPr>
      <w:r w:rsidRPr="00086723">
        <w:rPr>
          <w:rFonts w:ascii="Arial" w:hAnsi="Arial" w:cs="Arial"/>
        </w:rPr>
        <w:t xml:space="preserve">Both blended and traditional forms of learning serve a positive purpose. However, if we look into how the world is evolving, how classrooms are becoming more digitized and the fact that there’s a constant increase in technology; blended learning will remain the way forward in our new age when </w:t>
      </w:r>
      <w:proofErr w:type="gramStart"/>
      <w:r w:rsidRPr="00086723">
        <w:rPr>
          <w:rFonts w:ascii="Arial" w:hAnsi="Arial" w:cs="Arial"/>
        </w:rPr>
        <w:t>It</w:t>
      </w:r>
      <w:proofErr w:type="gramEnd"/>
      <w:r w:rsidRPr="00086723">
        <w:rPr>
          <w:rFonts w:ascii="Arial" w:hAnsi="Arial" w:cs="Arial"/>
        </w:rPr>
        <w:t xml:space="preserve"> comes to teaching and learning. Many countries around the world have also realized how they need to invest heavily in technology and incorporating them into classrooms due to the pandemic. The pandemic has allowed for much flexibility when it comes to “home learning” and being able to learn virtually, without interrupting the students learning experience.</w:t>
      </w:r>
    </w:p>
    <w:p w14:paraId="5D2E90E9" w14:textId="77777777" w:rsidR="009E25D4" w:rsidRPr="00086723" w:rsidRDefault="009E25D4" w:rsidP="00086723">
      <w:pPr>
        <w:spacing w:line="360" w:lineRule="auto"/>
        <w:rPr>
          <w:rFonts w:ascii="Arial" w:hAnsi="Arial" w:cs="Arial"/>
        </w:rPr>
      </w:pPr>
    </w:p>
    <w:p w14:paraId="5E7A281D" w14:textId="77777777" w:rsidR="009E25D4" w:rsidRPr="00086723" w:rsidRDefault="009E25D4" w:rsidP="00086723">
      <w:pPr>
        <w:spacing w:after="0" w:line="360" w:lineRule="auto"/>
        <w:rPr>
          <w:rFonts w:ascii="Arial" w:hAnsi="Arial" w:cs="Arial"/>
        </w:rPr>
      </w:pPr>
      <w:r w:rsidRPr="00086723">
        <w:rPr>
          <w:rFonts w:ascii="Arial" w:hAnsi="Arial" w:cs="Arial"/>
        </w:rPr>
        <w:t>In my opinion, I believe that the traditional form of learning is now outdated. We are living in very unpredictable times where things are constantly changing. This has an impact for both students and teachers; hence why there needs to be much more agility and flexibility to learning as times aren’t as they were in the past.</w:t>
      </w:r>
    </w:p>
    <w:p w14:paraId="0F61C8D7" w14:textId="77777777" w:rsidR="009E25D4" w:rsidRPr="004B7FDC" w:rsidRDefault="009E25D4" w:rsidP="009E25D4">
      <w:pPr>
        <w:rPr>
          <w:rFonts w:ascii="Arial" w:hAnsi="Arial" w:cs="Arial"/>
        </w:rPr>
      </w:pPr>
    </w:p>
    <w:p w14:paraId="35628D97" w14:textId="77777777" w:rsidR="009E25D4" w:rsidRPr="004B7FDC" w:rsidRDefault="009E25D4" w:rsidP="009E25D4">
      <w:pPr>
        <w:rPr>
          <w:rFonts w:ascii="Arial" w:hAnsi="Arial" w:cs="Arial"/>
          <w:b/>
          <w:sz w:val="28"/>
        </w:rPr>
      </w:pPr>
      <w:r w:rsidRPr="004B7FDC">
        <w:rPr>
          <w:rFonts w:ascii="Arial" w:hAnsi="Arial" w:cs="Arial"/>
          <w:b/>
          <w:sz w:val="28"/>
        </w:rPr>
        <w:t xml:space="preserve">Conclusion </w:t>
      </w:r>
    </w:p>
    <w:p w14:paraId="20DE9726" w14:textId="77777777" w:rsidR="009E25D4" w:rsidRPr="00086723" w:rsidRDefault="009E25D4" w:rsidP="00086723">
      <w:pPr>
        <w:spacing w:line="360" w:lineRule="auto"/>
        <w:rPr>
          <w:rFonts w:ascii="Arial" w:hAnsi="Arial" w:cs="Arial"/>
        </w:rPr>
      </w:pPr>
      <w:r w:rsidRPr="00086723">
        <w:rPr>
          <w:rFonts w:ascii="Arial" w:hAnsi="Arial" w:cs="Arial"/>
        </w:rPr>
        <w:t xml:space="preserve">Blended and traditional learning are both excellent methods of teaching but due to the Covid-19 pandemic students have had to adapt to online teaching. It is recommended that students have the option to choose whether they want to study online or in physical classroom.  Universities should invest in training teachers to use more technologically based apps </w:t>
      </w:r>
      <w:proofErr w:type="gramStart"/>
      <w:r w:rsidRPr="00086723">
        <w:rPr>
          <w:rFonts w:ascii="Arial" w:hAnsi="Arial" w:cs="Arial"/>
        </w:rPr>
        <w:t>and also</w:t>
      </w:r>
      <w:proofErr w:type="gramEnd"/>
      <w:r w:rsidRPr="00086723">
        <w:rPr>
          <w:rFonts w:ascii="Arial" w:hAnsi="Arial" w:cs="Arial"/>
        </w:rPr>
        <w:t xml:space="preserve"> provide training for students to use those apps.  With how the world is going and technology is </w:t>
      </w:r>
      <w:r w:rsidRPr="00086723">
        <w:rPr>
          <w:rFonts w:ascii="Arial" w:hAnsi="Arial" w:cs="Arial"/>
        </w:rPr>
        <w:lastRenderedPageBreak/>
        <w:t xml:space="preserve">upgrading some students will </w:t>
      </w:r>
      <w:proofErr w:type="gramStart"/>
      <w:r w:rsidRPr="00086723">
        <w:rPr>
          <w:rFonts w:ascii="Arial" w:hAnsi="Arial" w:cs="Arial"/>
        </w:rPr>
        <w:t>definitely choose</w:t>
      </w:r>
      <w:proofErr w:type="gramEnd"/>
      <w:r w:rsidRPr="00086723">
        <w:rPr>
          <w:rFonts w:ascii="Arial" w:hAnsi="Arial" w:cs="Arial"/>
        </w:rPr>
        <w:t xml:space="preserve"> to do online classes and some to do present class because every student has their own way of leaning so there should be an option.</w:t>
      </w:r>
    </w:p>
    <w:p w14:paraId="1659569D" w14:textId="77777777" w:rsidR="00F83F3C" w:rsidRDefault="00F83F3C" w:rsidP="00D65A0B">
      <w:pPr>
        <w:spacing w:line="360" w:lineRule="auto"/>
        <w:rPr>
          <w:rFonts w:ascii="Arial" w:hAnsi="Arial" w:cs="Arial"/>
        </w:rPr>
      </w:pPr>
    </w:p>
    <w:p w14:paraId="7C5C7549" w14:textId="77777777" w:rsidR="00596722" w:rsidRDefault="00596722" w:rsidP="00D65A0B">
      <w:pPr>
        <w:spacing w:line="360" w:lineRule="auto"/>
        <w:rPr>
          <w:rFonts w:ascii="Arial" w:hAnsi="Arial" w:cs="Arial"/>
        </w:rPr>
      </w:pPr>
    </w:p>
    <w:p w14:paraId="020C70D4" w14:textId="77777777" w:rsidR="00596722" w:rsidRDefault="00596722" w:rsidP="00D65A0B">
      <w:pPr>
        <w:spacing w:line="360" w:lineRule="auto"/>
        <w:rPr>
          <w:rFonts w:ascii="Arial" w:hAnsi="Arial" w:cs="Arial"/>
        </w:rPr>
      </w:pPr>
    </w:p>
    <w:p w14:paraId="32511982" w14:textId="77777777" w:rsidR="00596722" w:rsidRDefault="00596722" w:rsidP="00D65A0B">
      <w:pPr>
        <w:spacing w:line="360" w:lineRule="auto"/>
        <w:rPr>
          <w:rFonts w:ascii="Arial" w:hAnsi="Arial" w:cs="Arial"/>
        </w:rPr>
      </w:pPr>
    </w:p>
    <w:p w14:paraId="6C4C554F" w14:textId="77777777" w:rsidR="00596722" w:rsidRDefault="00596722" w:rsidP="00D65A0B">
      <w:pPr>
        <w:spacing w:line="360" w:lineRule="auto"/>
        <w:rPr>
          <w:rFonts w:ascii="Arial" w:hAnsi="Arial" w:cs="Arial"/>
        </w:rPr>
      </w:pPr>
    </w:p>
    <w:p w14:paraId="4771BAAC" w14:textId="77777777" w:rsidR="00596722" w:rsidRDefault="00596722" w:rsidP="00D65A0B">
      <w:pPr>
        <w:spacing w:line="360" w:lineRule="auto"/>
        <w:rPr>
          <w:rFonts w:ascii="Arial" w:hAnsi="Arial" w:cs="Arial"/>
        </w:rPr>
      </w:pPr>
    </w:p>
    <w:p w14:paraId="711345CD" w14:textId="77777777" w:rsidR="00596722" w:rsidRDefault="00596722" w:rsidP="00D65A0B">
      <w:pPr>
        <w:spacing w:line="360" w:lineRule="auto"/>
        <w:rPr>
          <w:rFonts w:ascii="Arial" w:hAnsi="Arial" w:cs="Arial"/>
        </w:rPr>
      </w:pPr>
    </w:p>
    <w:p w14:paraId="0B69CA34" w14:textId="77777777" w:rsidR="00596722" w:rsidRDefault="00596722" w:rsidP="00D65A0B">
      <w:pPr>
        <w:spacing w:line="360" w:lineRule="auto"/>
        <w:rPr>
          <w:rFonts w:ascii="Arial" w:hAnsi="Arial" w:cs="Arial"/>
        </w:rPr>
      </w:pPr>
    </w:p>
    <w:p w14:paraId="747EE2C3" w14:textId="77777777" w:rsidR="00596722" w:rsidRDefault="00596722" w:rsidP="00D65A0B">
      <w:pPr>
        <w:spacing w:line="360" w:lineRule="auto"/>
        <w:rPr>
          <w:rFonts w:ascii="Arial" w:hAnsi="Arial" w:cs="Arial"/>
        </w:rPr>
      </w:pPr>
    </w:p>
    <w:p w14:paraId="42CE43AF" w14:textId="77777777" w:rsidR="00596722" w:rsidRDefault="00596722" w:rsidP="00D65A0B">
      <w:pPr>
        <w:spacing w:line="360" w:lineRule="auto"/>
        <w:rPr>
          <w:rFonts w:ascii="Arial" w:hAnsi="Arial" w:cs="Arial"/>
        </w:rPr>
      </w:pPr>
    </w:p>
    <w:p w14:paraId="7E075953" w14:textId="77777777" w:rsidR="00596722" w:rsidRDefault="00596722" w:rsidP="00D65A0B">
      <w:pPr>
        <w:spacing w:line="360" w:lineRule="auto"/>
        <w:rPr>
          <w:rFonts w:ascii="Arial" w:hAnsi="Arial" w:cs="Arial"/>
        </w:rPr>
      </w:pPr>
    </w:p>
    <w:p w14:paraId="7AFAD3AA" w14:textId="77777777" w:rsidR="00596722" w:rsidRDefault="00596722" w:rsidP="00D65A0B">
      <w:pPr>
        <w:spacing w:line="360" w:lineRule="auto"/>
        <w:rPr>
          <w:rFonts w:ascii="Arial" w:hAnsi="Arial" w:cs="Arial"/>
        </w:rPr>
      </w:pPr>
    </w:p>
    <w:p w14:paraId="03970D2F" w14:textId="77777777" w:rsidR="00596722" w:rsidRDefault="00596722" w:rsidP="00D65A0B">
      <w:pPr>
        <w:spacing w:line="360" w:lineRule="auto"/>
        <w:rPr>
          <w:rFonts w:ascii="Arial" w:hAnsi="Arial" w:cs="Arial"/>
        </w:rPr>
      </w:pPr>
    </w:p>
    <w:p w14:paraId="54E17141" w14:textId="77777777" w:rsidR="00596722" w:rsidRDefault="00596722" w:rsidP="00D65A0B">
      <w:pPr>
        <w:spacing w:line="360" w:lineRule="auto"/>
        <w:rPr>
          <w:rFonts w:ascii="Arial" w:hAnsi="Arial" w:cs="Arial"/>
        </w:rPr>
      </w:pPr>
    </w:p>
    <w:p w14:paraId="67C2B8C1" w14:textId="77777777" w:rsidR="00596722" w:rsidRDefault="00596722" w:rsidP="00D65A0B">
      <w:pPr>
        <w:spacing w:line="360" w:lineRule="auto"/>
        <w:rPr>
          <w:rFonts w:ascii="Arial" w:hAnsi="Arial" w:cs="Arial"/>
        </w:rPr>
      </w:pPr>
    </w:p>
    <w:p w14:paraId="3436C4C4" w14:textId="77777777" w:rsidR="00596722" w:rsidRDefault="00596722" w:rsidP="00D65A0B">
      <w:pPr>
        <w:spacing w:line="360" w:lineRule="auto"/>
        <w:rPr>
          <w:rFonts w:ascii="Arial" w:hAnsi="Arial" w:cs="Arial"/>
        </w:rPr>
      </w:pPr>
    </w:p>
    <w:p w14:paraId="34276853" w14:textId="77777777" w:rsidR="00596722" w:rsidRDefault="00596722" w:rsidP="00D65A0B">
      <w:pPr>
        <w:spacing w:line="360" w:lineRule="auto"/>
        <w:rPr>
          <w:rFonts w:ascii="Arial" w:hAnsi="Arial" w:cs="Arial"/>
        </w:rPr>
      </w:pPr>
    </w:p>
    <w:p w14:paraId="66D9F8D0" w14:textId="77777777" w:rsidR="00596722" w:rsidRDefault="00596722" w:rsidP="00D65A0B">
      <w:pPr>
        <w:spacing w:line="360" w:lineRule="auto"/>
        <w:rPr>
          <w:rFonts w:ascii="Arial" w:hAnsi="Arial" w:cs="Arial"/>
        </w:rPr>
      </w:pPr>
    </w:p>
    <w:p w14:paraId="532B3A66" w14:textId="77777777" w:rsidR="00596722" w:rsidRDefault="00596722" w:rsidP="00D65A0B">
      <w:pPr>
        <w:spacing w:line="360" w:lineRule="auto"/>
        <w:rPr>
          <w:rFonts w:ascii="Arial" w:hAnsi="Arial" w:cs="Arial"/>
        </w:rPr>
      </w:pPr>
    </w:p>
    <w:p w14:paraId="3C6C380B" w14:textId="77777777" w:rsidR="00596722" w:rsidRDefault="00596722" w:rsidP="00D65A0B">
      <w:pPr>
        <w:spacing w:line="360" w:lineRule="auto"/>
        <w:rPr>
          <w:rFonts w:ascii="Arial" w:hAnsi="Arial" w:cs="Arial"/>
        </w:rPr>
      </w:pPr>
    </w:p>
    <w:p w14:paraId="1EAEC16F" w14:textId="77777777" w:rsidR="00596722" w:rsidRDefault="00596722" w:rsidP="00D65A0B">
      <w:pPr>
        <w:spacing w:line="360" w:lineRule="auto"/>
        <w:rPr>
          <w:rFonts w:ascii="Arial" w:hAnsi="Arial" w:cs="Arial"/>
        </w:rPr>
      </w:pPr>
    </w:p>
    <w:p w14:paraId="313F8515" w14:textId="77777777" w:rsidR="00596722" w:rsidRDefault="00596722" w:rsidP="00D65A0B">
      <w:pPr>
        <w:spacing w:line="360" w:lineRule="auto"/>
        <w:rPr>
          <w:rFonts w:ascii="Arial" w:hAnsi="Arial" w:cs="Arial"/>
        </w:rPr>
      </w:pPr>
    </w:p>
    <w:p w14:paraId="6CE15496" w14:textId="77777777" w:rsidR="00596722" w:rsidRPr="00596722" w:rsidRDefault="00596722" w:rsidP="00D65A0B">
      <w:pPr>
        <w:spacing w:line="360" w:lineRule="auto"/>
        <w:rPr>
          <w:rFonts w:ascii="Arial" w:hAnsi="Arial" w:cs="Arial"/>
          <w:b/>
          <w:sz w:val="28"/>
        </w:rPr>
      </w:pPr>
      <w:r w:rsidRPr="00596722">
        <w:rPr>
          <w:rFonts w:ascii="Arial" w:hAnsi="Arial" w:cs="Arial"/>
          <w:b/>
          <w:sz w:val="28"/>
        </w:rPr>
        <w:lastRenderedPageBreak/>
        <w:t xml:space="preserve">Reference List </w:t>
      </w:r>
    </w:p>
    <w:p w14:paraId="1B76F628" w14:textId="77777777" w:rsidR="00596722" w:rsidRPr="00596722" w:rsidRDefault="00596722" w:rsidP="00596722">
      <w:pPr>
        <w:pStyle w:val="ListParagraph"/>
        <w:numPr>
          <w:ilvl w:val="0"/>
          <w:numId w:val="2"/>
        </w:numPr>
        <w:spacing w:after="0" w:line="360" w:lineRule="auto"/>
        <w:rPr>
          <w:rFonts w:ascii="Arial" w:hAnsi="Arial" w:cs="Arial"/>
        </w:rPr>
      </w:pPr>
      <w:r w:rsidRPr="00596722">
        <w:rPr>
          <w:rFonts w:ascii="Arial" w:hAnsi="Arial" w:cs="Arial"/>
        </w:rPr>
        <w:t xml:space="preserve">Alammary, A. et al. (2014) Blended learning in higher </w:t>
      </w:r>
      <w:proofErr w:type="gramStart"/>
      <w:r w:rsidRPr="00596722">
        <w:rPr>
          <w:rFonts w:ascii="Arial" w:hAnsi="Arial" w:cs="Arial"/>
        </w:rPr>
        <w:t>education :</w:t>
      </w:r>
      <w:proofErr w:type="gramEnd"/>
      <w:r w:rsidRPr="00596722">
        <w:rPr>
          <w:rFonts w:ascii="Arial" w:hAnsi="Arial" w:cs="Arial"/>
        </w:rPr>
        <w:t xml:space="preserve"> three different design approaches. Australasian Journal of Educational Technology. [Online] 30 (4), 440–454 </w:t>
      </w:r>
    </w:p>
    <w:p w14:paraId="3DCE1328" w14:textId="77777777" w:rsidR="00596722" w:rsidRPr="00596722" w:rsidRDefault="00596722" w:rsidP="00596722">
      <w:pPr>
        <w:pStyle w:val="ListParagraph"/>
        <w:numPr>
          <w:ilvl w:val="0"/>
          <w:numId w:val="2"/>
        </w:numPr>
        <w:spacing w:after="0" w:line="360" w:lineRule="auto"/>
        <w:rPr>
          <w:rFonts w:ascii="Arial" w:hAnsi="Arial" w:cs="Arial"/>
        </w:rPr>
      </w:pPr>
      <w:r w:rsidRPr="00596722">
        <w:rPr>
          <w:rFonts w:ascii="Arial" w:hAnsi="Arial" w:cs="Arial"/>
        </w:rPr>
        <w:t xml:space="preserve">Anderson, G. J. (1970). Effects of classroom social climate on individual learning. American Educational Research Journal, 7, 135-152. </w:t>
      </w:r>
      <w:hyperlink r:id="rId16" w:tgtFrame="_blank" w:history="1">
        <w:r w:rsidRPr="00596722">
          <w:rPr>
            <w:rStyle w:val="Hyperlink"/>
            <w:rFonts w:ascii="Arial" w:hAnsi="Arial" w:cs="Arial"/>
          </w:rPr>
          <w:t>http://dx.doi.org/10.3102/00028312007002135</w:t>
        </w:r>
      </w:hyperlink>
      <w:r w:rsidRPr="00596722">
        <w:rPr>
          <w:rFonts w:ascii="Arial" w:hAnsi="Arial" w:cs="Arial"/>
        </w:rPr>
        <w:t> </w:t>
      </w:r>
    </w:p>
    <w:p w14:paraId="25C1A8F8" w14:textId="77777777" w:rsidR="00596722" w:rsidRPr="00596722" w:rsidRDefault="00596722" w:rsidP="00596722">
      <w:pPr>
        <w:pStyle w:val="ListParagraph"/>
        <w:numPr>
          <w:ilvl w:val="0"/>
          <w:numId w:val="2"/>
        </w:numPr>
        <w:spacing w:after="0" w:line="360" w:lineRule="auto"/>
        <w:rPr>
          <w:rFonts w:ascii="Arial" w:hAnsi="Arial" w:cs="Arial"/>
        </w:rPr>
      </w:pPr>
      <w:r w:rsidRPr="00596722">
        <w:rPr>
          <w:rFonts w:ascii="Arial" w:hAnsi="Arial" w:cs="Arial"/>
        </w:rPr>
        <w:t xml:space="preserve">Bee, A, 2021. The advantages &amp; disadvantages of traditional education. Available at: </w:t>
      </w:r>
      <w:hyperlink r:id="rId17" w:tgtFrame="_blank" w:history="1">
        <w:r w:rsidRPr="00596722">
          <w:rPr>
            <w:rStyle w:val="Hyperlink"/>
            <w:rFonts w:ascii="Arial" w:hAnsi="Arial" w:cs="Arial"/>
          </w:rPr>
          <w:t>https://www.ehow.co.uk/info_8187768_advantages-disadvantages-traditional-education.html</w:t>
        </w:r>
      </w:hyperlink>
      <w:r w:rsidRPr="00596722">
        <w:rPr>
          <w:rFonts w:ascii="Arial" w:hAnsi="Arial" w:cs="Arial"/>
        </w:rPr>
        <w:t> </w:t>
      </w:r>
    </w:p>
    <w:p w14:paraId="117BF7DB" w14:textId="77777777" w:rsidR="00596722" w:rsidRPr="00596722" w:rsidRDefault="00596722" w:rsidP="00596722">
      <w:pPr>
        <w:pStyle w:val="ListParagraph"/>
        <w:numPr>
          <w:ilvl w:val="0"/>
          <w:numId w:val="2"/>
        </w:numPr>
        <w:spacing w:after="0" w:line="360" w:lineRule="auto"/>
        <w:rPr>
          <w:rFonts w:ascii="Arial" w:hAnsi="Arial" w:cs="Arial"/>
        </w:rPr>
      </w:pPr>
      <w:r w:rsidRPr="00596722">
        <w:rPr>
          <w:rFonts w:ascii="Arial" w:hAnsi="Arial" w:cs="Arial"/>
        </w:rPr>
        <w:t>Coursehero, 2022. (</w:t>
      </w:r>
      <w:hyperlink r:id="rId18" w:tgtFrame="_blank" w:history="1">
        <w:r w:rsidRPr="00596722">
          <w:rPr>
            <w:rStyle w:val="Hyperlink"/>
            <w:rFonts w:ascii="Arial" w:hAnsi="Arial" w:cs="Arial"/>
          </w:rPr>
          <w:t>https://www.coursehero.com/file/62408768/UNIT-4-part-4-LETTERS-D-AND-E-1docx/</w:t>
        </w:r>
      </w:hyperlink>
      <w:r w:rsidRPr="00596722">
        <w:rPr>
          <w:rFonts w:ascii="Arial" w:hAnsi="Arial" w:cs="Arial"/>
        </w:rPr>
        <w:t>) </w:t>
      </w:r>
    </w:p>
    <w:p w14:paraId="5BE04427" w14:textId="77777777" w:rsidR="00596722" w:rsidRPr="00596722" w:rsidRDefault="00596722" w:rsidP="00596722">
      <w:pPr>
        <w:pStyle w:val="ListParagraph"/>
        <w:numPr>
          <w:ilvl w:val="0"/>
          <w:numId w:val="2"/>
        </w:numPr>
        <w:spacing w:after="0" w:line="360" w:lineRule="auto"/>
        <w:rPr>
          <w:rFonts w:ascii="Arial" w:hAnsi="Arial" w:cs="Arial"/>
        </w:rPr>
      </w:pPr>
      <w:r w:rsidRPr="00596722">
        <w:rPr>
          <w:rFonts w:ascii="Arial" w:hAnsi="Arial" w:cs="Arial"/>
        </w:rPr>
        <w:t xml:space="preserve">Hassan, A., Abiddin, N.Z. and Yew, S.K., (2014). The Philosophy of Learning and Listening in Traditional Classroom and Online Learning Approaches. </w:t>
      </w:r>
      <w:r w:rsidRPr="00596722">
        <w:rPr>
          <w:rFonts w:ascii="Arial" w:hAnsi="Arial" w:cs="Arial"/>
          <w:i/>
          <w:iCs/>
        </w:rPr>
        <w:t>Higher Education Studies</w:t>
      </w:r>
      <w:r w:rsidRPr="00596722">
        <w:rPr>
          <w:rFonts w:ascii="Arial" w:hAnsi="Arial" w:cs="Arial"/>
        </w:rPr>
        <w:t xml:space="preserve">, </w:t>
      </w:r>
      <w:r w:rsidRPr="00596722">
        <w:rPr>
          <w:rFonts w:ascii="Arial" w:hAnsi="Arial" w:cs="Arial"/>
          <w:i/>
          <w:iCs/>
        </w:rPr>
        <w:t>4</w:t>
      </w:r>
      <w:r w:rsidRPr="00596722">
        <w:rPr>
          <w:rFonts w:ascii="Arial" w:hAnsi="Arial" w:cs="Arial"/>
        </w:rPr>
        <w:t>(2), pp.19-28. </w:t>
      </w:r>
    </w:p>
    <w:p w14:paraId="45A383D4" w14:textId="77777777" w:rsidR="00596722" w:rsidRPr="00596722" w:rsidRDefault="00596722" w:rsidP="00596722">
      <w:pPr>
        <w:pStyle w:val="ListParagraph"/>
        <w:numPr>
          <w:ilvl w:val="0"/>
          <w:numId w:val="2"/>
        </w:numPr>
        <w:spacing w:after="0" w:line="360" w:lineRule="auto"/>
        <w:rPr>
          <w:rFonts w:ascii="Arial" w:hAnsi="Arial" w:cs="Arial"/>
        </w:rPr>
      </w:pPr>
      <w:proofErr w:type="gramStart"/>
      <w:r w:rsidRPr="00596722">
        <w:rPr>
          <w:rFonts w:ascii="Arial" w:hAnsi="Arial" w:cs="Arial"/>
        </w:rPr>
        <w:t>Hendricks,S</w:t>
      </w:r>
      <w:proofErr w:type="gramEnd"/>
      <w:r w:rsidRPr="00596722">
        <w:rPr>
          <w:rFonts w:ascii="Arial" w:hAnsi="Arial" w:cs="Arial"/>
        </w:rPr>
        <w:t xml:space="preserve">, 2018. Advantages &amp; Disadvantages of Classroom Learning. Available at: </w:t>
      </w:r>
      <w:hyperlink r:id="rId19" w:tgtFrame="_blank" w:history="1">
        <w:r w:rsidRPr="00596722">
          <w:rPr>
            <w:rStyle w:val="Hyperlink"/>
            <w:rFonts w:ascii="Arial" w:hAnsi="Arial" w:cs="Arial"/>
          </w:rPr>
          <w:t>https://www.theclassroom.com/advantages-disadvantages-classroom-learning-7922444.html</w:t>
        </w:r>
      </w:hyperlink>
      <w:r w:rsidRPr="00596722">
        <w:rPr>
          <w:rFonts w:ascii="Arial" w:hAnsi="Arial" w:cs="Arial"/>
        </w:rPr>
        <w:t>  </w:t>
      </w:r>
    </w:p>
    <w:p w14:paraId="2D0538EE" w14:textId="77777777" w:rsidR="00596722" w:rsidRPr="00596722" w:rsidRDefault="00596722" w:rsidP="00596722">
      <w:pPr>
        <w:pStyle w:val="ListParagraph"/>
        <w:numPr>
          <w:ilvl w:val="0"/>
          <w:numId w:val="2"/>
        </w:numPr>
        <w:spacing w:after="0" w:line="360" w:lineRule="auto"/>
        <w:rPr>
          <w:rFonts w:ascii="Arial" w:hAnsi="Arial" w:cs="Arial"/>
        </w:rPr>
      </w:pPr>
      <w:r w:rsidRPr="00596722">
        <w:rPr>
          <w:rFonts w:ascii="Arial" w:hAnsi="Arial" w:cs="Arial"/>
        </w:rPr>
        <w:t xml:space="preserve">Hrastinski, S. What Do We Mean by Blended </w:t>
      </w:r>
      <w:proofErr w:type="gramStart"/>
      <w:r w:rsidRPr="00596722">
        <w:rPr>
          <w:rFonts w:ascii="Arial" w:hAnsi="Arial" w:cs="Arial"/>
        </w:rPr>
        <w:t>Learning?.</w:t>
      </w:r>
      <w:proofErr w:type="gramEnd"/>
      <w:r w:rsidRPr="00596722">
        <w:rPr>
          <w:rFonts w:ascii="Arial" w:hAnsi="Arial" w:cs="Arial"/>
        </w:rPr>
        <w:t xml:space="preserve"> </w:t>
      </w:r>
      <w:proofErr w:type="spellStart"/>
      <w:r w:rsidRPr="00596722">
        <w:rPr>
          <w:rFonts w:ascii="Arial" w:hAnsi="Arial" w:cs="Arial"/>
          <w:i/>
          <w:iCs/>
        </w:rPr>
        <w:t>TechTrends</w:t>
      </w:r>
      <w:proofErr w:type="spellEnd"/>
      <w:r w:rsidRPr="00596722">
        <w:rPr>
          <w:rFonts w:ascii="Arial" w:hAnsi="Arial" w:cs="Arial"/>
        </w:rPr>
        <w:t xml:space="preserve"> </w:t>
      </w:r>
      <w:r w:rsidRPr="00596722">
        <w:rPr>
          <w:rFonts w:ascii="Arial" w:hAnsi="Arial" w:cs="Arial"/>
          <w:b/>
          <w:bCs/>
        </w:rPr>
        <w:t xml:space="preserve">63, </w:t>
      </w:r>
      <w:r w:rsidRPr="00596722">
        <w:rPr>
          <w:rFonts w:ascii="Arial" w:hAnsi="Arial" w:cs="Arial"/>
        </w:rPr>
        <w:t xml:space="preserve">564–569 (2019). </w:t>
      </w:r>
      <w:hyperlink r:id="rId20" w:tgtFrame="_blank" w:history="1">
        <w:r w:rsidRPr="00596722">
          <w:rPr>
            <w:rStyle w:val="Hyperlink"/>
            <w:rFonts w:ascii="Arial" w:hAnsi="Arial" w:cs="Arial"/>
          </w:rPr>
          <w:t>https://doi.org/10.1007/s11528-019-00375-5</w:t>
        </w:r>
      </w:hyperlink>
      <w:r w:rsidRPr="00596722">
        <w:rPr>
          <w:rFonts w:ascii="Arial" w:hAnsi="Arial" w:cs="Arial"/>
        </w:rPr>
        <w:t> </w:t>
      </w:r>
    </w:p>
    <w:p w14:paraId="3C65BEEE" w14:textId="77777777" w:rsidR="00596722" w:rsidRPr="00596722" w:rsidRDefault="00596722" w:rsidP="00596722">
      <w:pPr>
        <w:pStyle w:val="ListParagraph"/>
        <w:numPr>
          <w:ilvl w:val="0"/>
          <w:numId w:val="2"/>
        </w:numPr>
        <w:spacing w:after="0" w:line="360" w:lineRule="auto"/>
        <w:rPr>
          <w:rFonts w:ascii="Arial" w:hAnsi="Arial" w:cs="Arial"/>
        </w:rPr>
      </w:pPr>
      <w:r w:rsidRPr="00596722">
        <w:rPr>
          <w:rFonts w:ascii="Arial" w:hAnsi="Arial" w:cs="Arial"/>
        </w:rPr>
        <w:t>Jou, Y. J. (2010). A study of English listening strategies applied by technological university students. Journal of TOKO University, 4(2), 1-16. </w:t>
      </w:r>
    </w:p>
    <w:p w14:paraId="265A7A58" w14:textId="77777777" w:rsidR="00596722" w:rsidRPr="00596722" w:rsidRDefault="00596722" w:rsidP="00596722">
      <w:pPr>
        <w:pStyle w:val="ListParagraph"/>
        <w:numPr>
          <w:ilvl w:val="0"/>
          <w:numId w:val="2"/>
        </w:numPr>
        <w:spacing w:after="0" w:line="360" w:lineRule="auto"/>
        <w:rPr>
          <w:rFonts w:ascii="Arial" w:hAnsi="Arial" w:cs="Arial"/>
        </w:rPr>
      </w:pPr>
      <w:r w:rsidRPr="00596722">
        <w:rPr>
          <w:rFonts w:ascii="Arial" w:hAnsi="Arial" w:cs="Arial"/>
        </w:rPr>
        <w:t xml:space="preserve">Kalani, D., 2021. Pros and Cons of Blended Learning.  </w:t>
      </w:r>
      <w:r w:rsidRPr="00596722">
        <w:rPr>
          <w:rFonts w:ascii="Arial" w:hAnsi="Arial" w:cs="Arial"/>
          <w:i/>
          <w:iCs/>
        </w:rPr>
        <w:t>Pros and Cons of Blended Learning</w:t>
      </w:r>
      <w:r w:rsidRPr="00596722">
        <w:rPr>
          <w:rFonts w:ascii="Arial" w:hAnsi="Arial" w:cs="Arial"/>
        </w:rPr>
        <w:t>, Available at: &lt;https://classroom.live/resources/pros-and-cons-of-blended-learning/&gt; [Accessed 23 March 2022]. </w:t>
      </w:r>
    </w:p>
    <w:p w14:paraId="78143930" w14:textId="77777777" w:rsidR="00596722" w:rsidRPr="00596722" w:rsidRDefault="00596722" w:rsidP="00596722">
      <w:pPr>
        <w:pStyle w:val="ListParagraph"/>
        <w:numPr>
          <w:ilvl w:val="0"/>
          <w:numId w:val="2"/>
        </w:numPr>
        <w:spacing w:after="0" w:line="360" w:lineRule="auto"/>
        <w:rPr>
          <w:rFonts w:ascii="Arial" w:hAnsi="Arial" w:cs="Arial"/>
        </w:rPr>
      </w:pPr>
      <w:r w:rsidRPr="00596722">
        <w:rPr>
          <w:rFonts w:ascii="Arial" w:hAnsi="Arial" w:cs="Arial"/>
        </w:rPr>
        <w:t>Keengwe, J., 2022. (</w:t>
      </w:r>
      <w:r w:rsidRPr="00596722">
        <w:rPr>
          <w:rFonts w:ascii="Arial" w:hAnsi="Arial" w:cs="Arial"/>
          <w:i/>
          <w:iCs/>
        </w:rPr>
        <w:t>Handbook of research on transformative and innovative pedagogies in education</w:t>
      </w:r>
      <w:r w:rsidRPr="00596722">
        <w:rPr>
          <w:rFonts w:ascii="Arial" w:hAnsi="Arial" w:cs="Arial"/>
        </w:rPr>
        <w:t>.) </w:t>
      </w:r>
    </w:p>
    <w:p w14:paraId="3AE2E19F" w14:textId="77777777" w:rsidR="00596722" w:rsidRPr="00596722" w:rsidRDefault="00596722" w:rsidP="00596722">
      <w:pPr>
        <w:pStyle w:val="ListParagraph"/>
        <w:numPr>
          <w:ilvl w:val="0"/>
          <w:numId w:val="2"/>
        </w:numPr>
        <w:spacing w:after="0" w:line="360" w:lineRule="auto"/>
        <w:rPr>
          <w:rFonts w:ascii="Arial" w:hAnsi="Arial" w:cs="Arial"/>
        </w:rPr>
      </w:pPr>
      <w:r w:rsidRPr="00596722">
        <w:rPr>
          <w:rFonts w:ascii="Arial" w:hAnsi="Arial" w:cs="Arial"/>
        </w:rPr>
        <w:t> Liu &amp; Long, 2014. Proceedings of the 2014 International Conference on Management, Education and Social Science, 2014 </w:t>
      </w:r>
    </w:p>
    <w:p w14:paraId="2CF65BEB" w14:textId="77777777" w:rsidR="00596722" w:rsidRPr="00596722" w:rsidRDefault="00596722" w:rsidP="00596722">
      <w:pPr>
        <w:pStyle w:val="ListParagraph"/>
        <w:numPr>
          <w:ilvl w:val="0"/>
          <w:numId w:val="2"/>
        </w:numPr>
        <w:spacing w:after="0" w:line="360" w:lineRule="auto"/>
        <w:rPr>
          <w:rFonts w:ascii="Arial" w:hAnsi="Arial" w:cs="Arial"/>
        </w:rPr>
      </w:pPr>
      <w:r w:rsidRPr="00596722">
        <w:rPr>
          <w:rFonts w:ascii="Arial" w:hAnsi="Arial" w:cs="Arial"/>
        </w:rPr>
        <w:t xml:space="preserve">Paduraru, C., 2021. </w:t>
      </w:r>
      <w:r w:rsidRPr="00596722">
        <w:rPr>
          <w:rFonts w:ascii="Arial" w:hAnsi="Arial" w:cs="Arial"/>
          <w:i/>
          <w:iCs/>
        </w:rPr>
        <w:t>The Advantages of Traditional Classroom Learning | Synonym</w:t>
      </w:r>
      <w:r w:rsidRPr="00596722">
        <w:rPr>
          <w:rFonts w:ascii="Arial" w:hAnsi="Arial" w:cs="Arial"/>
        </w:rPr>
        <w:t>. [online] Classroom.synonym.com. Available at: &lt;https://classroom.synonym.com/advantages-traditional-classroom-learning-7964781.html&gt; [Accessed 24 March 2022]. </w:t>
      </w:r>
    </w:p>
    <w:p w14:paraId="023100F8" w14:textId="77777777" w:rsidR="00596722" w:rsidRDefault="00596722" w:rsidP="00D65A0B">
      <w:pPr>
        <w:spacing w:line="360" w:lineRule="auto"/>
        <w:rPr>
          <w:rFonts w:ascii="Arial" w:hAnsi="Arial" w:cs="Arial"/>
        </w:rPr>
      </w:pPr>
    </w:p>
    <w:p w14:paraId="2CFEDF38" w14:textId="77777777" w:rsidR="00F90C78" w:rsidRDefault="00F90C78" w:rsidP="00D65A0B">
      <w:pPr>
        <w:spacing w:line="360" w:lineRule="auto"/>
        <w:rPr>
          <w:rFonts w:ascii="Arial" w:hAnsi="Arial" w:cs="Arial"/>
          <w:color w:val="000000"/>
          <w:shd w:val="clear" w:color="auto" w:fill="FFFFFF"/>
        </w:rPr>
      </w:pPr>
    </w:p>
    <w:p w14:paraId="48C638DE" w14:textId="77777777" w:rsidR="00E64C5B" w:rsidRDefault="00E64C5B" w:rsidP="00D65A0B">
      <w:pPr>
        <w:spacing w:line="360" w:lineRule="auto"/>
        <w:rPr>
          <w:rFonts w:ascii="Arial" w:hAnsi="Arial" w:cs="Arial"/>
          <w:color w:val="000000"/>
          <w:shd w:val="clear" w:color="auto" w:fill="FFFFFF"/>
        </w:rPr>
      </w:pPr>
    </w:p>
    <w:p w14:paraId="77807F1A" w14:textId="77777777" w:rsidR="00E64C5B" w:rsidRDefault="00E64C5B" w:rsidP="00D65A0B">
      <w:pPr>
        <w:spacing w:line="360" w:lineRule="auto"/>
        <w:rPr>
          <w:rFonts w:ascii="Arial" w:hAnsi="Arial" w:cs="Arial"/>
          <w:noProof/>
        </w:rPr>
      </w:pPr>
    </w:p>
    <w:p w14:paraId="1798FC36" w14:textId="77777777" w:rsidR="00E64C5B" w:rsidRPr="004B7FDC" w:rsidRDefault="00E64C5B" w:rsidP="00D65A0B">
      <w:pPr>
        <w:spacing w:line="360" w:lineRule="auto"/>
        <w:rPr>
          <w:rFonts w:ascii="Arial" w:hAnsi="Arial" w:cs="Arial"/>
        </w:rPr>
      </w:pPr>
    </w:p>
    <w:p w14:paraId="63106F85" w14:textId="77777777" w:rsidR="00D65A0B" w:rsidRDefault="00D65A0B" w:rsidP="001B4427">
      <w:pPr>
        <w:spacing w:before="240" w:after="0" w:line="360" w:lineRule="auto"/>
        <w:rPr>
          <w:rFonts w:ascii="Arial" w:hAnsi="Arial" w:cs="Arial"/>
        </w:rPr>
      </w:pPr>
    </w:p>
    <w:p w14:paraId="08931B3C" w14:textId="77777777" w:rsidR="00D65A0B" w:rsidRPr="004B7FDC" w:rsidRDefault="00D65A0B" w:rsidP="001B4427">
      <w:pPr>
        <w:spacing w:before="240" w:after="0" w:line="360" w:lineRule="auto"/>
        <w:rPr>
          <w:rFonts w:ascii="Arial" w:hAnsi="Arial" w:cs="Arial"/>
        </w:rPr>
      </w:pPr>
    </w:p>
    <w:p w14:paraId="0E887F14" w14:textId="77777777" w:rsidR="005479AB" w:rsidRPr="004B7FDC" w:rsidRDefault="005479AB" w:rsidP="005B2DFC">
      <w:pPr>
        <w:spacing w:line="360" w:lineRule="auto"/>
        <w:rPr>
          <w:rFonts w:ascii="Arial" w:hAnsi="Arial" w:cs="Arial"/>
        </w:rPr>
      </w:pPr>
    </w:p>
    <w:p w14:paraId="257FD12C" w14:textId="77777777" w:rsidR="005B2DFC" w:rsidRPr="004B7FDC" w:rsidRDefault="005B2DFC" w:rsidP="001C0B0D">
      <w:pPr>
        <w:spacing w:line="360" w:lineRule="auto"/>
        <w:rPr>
          <w:rFonts w:ascii="Arial" w:hAnsi="Arial" w:cs="Arial"/>
        </w:rPr>
      </w:pPr>
    </w:p>
    <w:p w14:paraId="33885396" w14:textId="77777777" w:rsidR="001C0B0D" w:rsidRPr="004B7FDC" w:rsidRDefault="001C0B0D" w:rsidP="001D2AEF">
      <w:pPr>
        <w:rPr>
          <w:rFonts w:ascii="Arial" w:hAnsi="Arial" w:cs="Arial"/>
          <w:b/>
          <w:sz w:val="28"/>
          <w:u w:val="single"/>
        </w:rPr>
      </w:pPr>
    </w:p>
    <w:p w14:paraId="0FFB69BA" w14:textId="77777777" w:rsidR="001D2AEF" w:rsidRPr="004B7FDC" w:rsidRDefault="001D2AEF" w:rsidP="00FF5779">
      <w:pPr>
        <w:spacing w:line="360" w:lineRule="auto"/>
        <w:rPr>
          <w:rFonts w:ascii="Arial" w:hAnsi="Arial" w:cs="Arial"/>
        </w:rPr>
      </w:pPr>
    </w:p>
    <w:p w14:paraId="3B13BBF1" w14:textId="77777777" w:rsidR="00FF5779" w:rsidRDefault="00FF5779">
      <w:pPr>
        <w:rPr>
          <w:rFonts w:ascii="Arial" w:hAnsi="Arial" w:cs="Arial"/>
        </w:rPr>
      </w:pPr>
    </w:p>
    <w:p w14:paraId="7F1DEF4E" w14:textId="77777777" w:rsidR="00FF5779" w:rsidRDefault="00FF5779"/>
    <w:sectPr w:rsidR="00FF5779">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CCDD5" w14:textId="77777777" w:rsidR="00081482" w:rsidRDefault="00081482" w:rsidP="00086723">
      <w:pPr>
        <w:spacing w:after="0" w:line="240" w:lineRule="auto"/>
      </w:pPr>
      <w:r>
        <w:separator/>
      </w:r>
    </w:p>
  </w:endnote>
  <w:endnote w:type="continuationSeparator" w:id="0">
    <w:p w14:paraId="217F8B56" w14:textId="77777777" w:rsidR="00081482" w:rsidRDefault="00081482" w:rsidP="00086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Times New Roman"/>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0200583"/>
      <w:docPartObj>
        <w:docPartGallery w:val="Page Numbers (Bottom of Page)"/>
        <w:docPartUnique/>
      </w:docPartObj>
    </w:sdtPr>
    <w:sdtEndPr>
      <w:rPr>
        <w:noProof/>
      </w:rPr>
    </w:sdtEndPr>
    <w:sdtContent>
      <w:p w14:paraId="6C0AFB62" w14:textId="77777777" w:rsidR="00086723" w:rsidRDefault="00086723">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7C5AE28C" w14:textId="77777777" w:rsidR="00086723" w:rsidRDefault="00086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B3E6E" w14:textId="77777777" w:rsidR="00081482" w:rsidRDefault="00081482" w:rsidP="00086723">
      <w:pPr>
        <w:spacing w:after="0" w:line="240" w:lineRule="auto"/>
      </w:pPr>
      <w:r>
        <w:separator/>
      </w:r>
    </w:p>
  </w:footnote>
  <w:footnote w:type="continuationSeparator" w:id="0">
    <w:p w14:paraId="0DDB7EF9" w14:textId="77777777" w:rsidR="00081482" w:rsidRDefault="00081482" w:rsidP="000867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C73D3"/>
    <w:multiLevelType w:val="hybridMultilevel"/>
    <w:tmpl w:val="09EAA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F15012"/>
    <w:multiLevelType w:val="hybridMultilevel"/>
    <w:tmpl w:val="C55E2C98"/>
    <w:lvl w:ilvl="0" w:tplc="07F24456">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7330154">
    <w:abstractNumId w:val="0"/>
  </w:num>
  <w:num w:numId="2" w16cid:durableId="11597351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779"/>
    <w:rsid w:val="00081482"/>
    <w:rsid w:val="00086723"/>
    <w:rsid w:val="000B4B05"/>
    <w:rsid w:val="00141FA6"/>
    <w:rsid w:val="001B4427"/>
    <w:rsid w:val="001C0B0D"/>
    <w:rsid w:val="001D069D"/>
    <w:rsid w:val="001D2AEF"/>
    <w:rsid w:val="002A05FD"/>
    <w:rsid w:val="002A7078"/>
    <w:rsid w:val="00302373"/>
    <w:rsid w:val="003223C5"/>
    <w:rsid w:val="003B4110"/>
    <w:rsid w:val="003B435F"/>
    <w:rsid w:val="003C1F19"/>
    <w:rsid w:val="003F7988"/>
    <w:rsid w:val="004D0D0D"/>
    <w:rsid w:val="00533507"/>
    <w:rsid w:val="005479AB"/>
    <w:rsid w:val="00596722"/>
    <w:rsid w:val="005B2DFC"/>
    <w:rsid w:val="006D3428"/>
    <w:rsid w:val="00731596"/>
    <w:rsid w:val="00734A94"/>
    <w:rsid w:val="00757B39"/>
    <w:rsid w:val="00830B66"/>
    <w:rsid w:val="00896A36"/>
    <w:rsid w:val="008A6D51"/>
    <w:rsid w:val="0090006B"/>
    <w:rsid w:val="00912410"/>
    <w:rsid w:val="009E25D4"/>
    <w:rsid w:val="00A93E42"/>
    <w:rsid w:val="00AB1340"/>
    <w:rsid w:val="00B52736"/>
    <w:rsid w:val="00C30E1B"/>
    <w:rsid w:val="00C42FF5"/>
    <w:rsid w:val="00CA4AE9"/>
    <w:rsid w:val="00D04815"/>
    <w:rsid w:val="00D65A0B"/>
    <w:rsid w:val="00DB1768"/>
    <w:rsid w:val="00E57070"/>
    <w:rsid w:val="00E64C5B"/>
    <w:rsid w:val="00F01849"/>
    <w:rsid w:val="00F119C0"/>
    <w:rsid w:val="00F83F3C"/>
    <w:rsid w:val="00F90C78"/>
    <w:rsid w:val="00F932E2"/>
    <w:rsid w:val="00F96119"/>
    <w:rsid w:val="00FF57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5E16D"/>
  <w15:chartTrackingRefBased/>
  <w15:docId w15:val="{6854A37E-C13A-4714-B853-5BFA3F677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7B39"/>
    <w:rPr>
      <w:color w:val="0000FF"/>
      <w:u w:val="single"/>
    </w:rPr>
  </w:style>
  <w:style w:type="paragraph" w:styleId="ListParagraph">
    <w:name w:val="List Paragraph"/>
    <w:basedOn w:val="Normal"/>
    <w:uiPriority w:val="34"/>
    <w:qFormat/>
    <w:rsid w:val="00596722"/>
    <w:pPr>
      <w:ind w:left="720"/>
      <w:contextualSpacing/>
    </w:pPr>
  </w:style>
  <w:style w:type="paragraph" w:styleId="Header">
    <w:name w:val="header"/>
    <w:basedOn w:val="Normal"/>
    <w:link w:val="HeaderChar"/>
    <w:uiPriority w:val="99"/>
    <w:unhideWhenUsed/>
    <w:rsid w:val="000867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723"/>
  </w:style>
  <w:style w:type="paragraph" w:styleId="Footer">
    <w:name w:val="footer"/>
    <w:basedOn w:val="Normal"/>
    <w:link w:val="FooterChar"/>
    <w:uiPriority w:val="99"/>
    <w:unhideWhenUsed/>
    <w:rsid w:val="000867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656922">
      <w:bodyDiv w:val="1"/>
      <w:marLeft w:val="0"/>
      <w:marRight w:val="0"/>
      <w:marTop w:val="0"/>
      <w:marBottom w:val="0"/>
      <w:divBdr>
        <w:top w:val="none" w:sz="0" w:space="0" w:color="auto"/>
        <w:left w:val="none" w:sz="0" w:space="0" w:color="auto"/>
        <w:bottom w:val="none" w:sz="0" w:space="0" w:color="auto"/>
        <w:right w:val="none" w:sz="0" w:space="0" w:color="auto"/>
      </w:divBdr>
    </w:div>
    <w:div w:id="445779096">
      <w:bodyDiv w:val="1"/>
      <w:marLeft w:val="0"/>
      <w:marRight w:val="0"/>
      <w:marTop w:val="0"/>
      <w:marBottom w:val="0"/>
      <w:divBdr>
        <w:top w:val="none" w:sz="0" w:space="0" w:color="auto"/>
        <w:left w:val="none" w:sz="0" w:space="0" w:color="auto"/>
        <w:bottom w:val="none" w:sz="0" w:space="0" w:color="auto"/>
        <w:right w:val="none" w:sz="0" w:space="0" w:color="auto"/>
      </w:divBdr>
    </w:div>
    <w:div w:id="1231428590">
      <w:bodyDiv w:val="1"/>
      <w:marLeft w:val="0"/>
      <w:marRight w:val="0"/>
      <w:marTop w:val="0"/>
      <w:marBottom w:val="0"/>
      <w:divBdr>
        <w:top w:val="none" w:sz="0" w:space="0" w:color="auto"/>
        <w:left w:val="none" w:sz="0" w:space="0" w:color="auto"/>
        <w:bottom w:val="none" w:sz="0" w:space="0" w:color="auto"/>
        <w:right w:val="none" w:sz="0" w:space="0" w:color="auto"/>
      </w:divBdr>
    </w:div>
    <w:div w:id="1744135535">
      <w:bodyDiv w:val="1"/>
      <w:marLeft w:val="0"/>
      <w:marRight w:val="0"/>
      <w:marTop w:val="0"/>
      <w:marBottom w:val="0"/>
      <w:divBdr>
        <w:top w:val="none" w:sz="0" w:space="0" w:color="auto"/>
        <w:left w:val="none" w:sz="0" w:space="0" w:color="auto"/>
        <w:bottom w:val="none" w:sz="0" w:space="0" w:color="auto"/>
        <w:right w:val="none" w:sz="0" w:space="0" w:color="auto"/>
      </w:divBdr>
    </w:div>
    <w:div w:id="2008046629">
      <w:bodyDiv w:val="1"/>
      <w:marLeft w:val="0"/>
      <w:marRight w:val="0"/>
      <w:marTop w:val="0"/>
      <w:marBottom w:val="0"/>
      <w:divBdr>
        <w:top w:val="none" w:sz="0" w:space="0" w:color="auto"/>
        <w:left w:val="none" w:sz="0" w:space="0" w:color="auto"/>
        <w:bottom w:val="none" w:sz="0" w:space="0" w:color="auto"/>
        <w:right w:val="none" w:sz="0" w:space="0" w:color="auto"/>
      </w:divBdr>
    </w:div>
    <w:div w:id="2056342730">
      <w:bodyDiv w:val="1"/>
      <w:marLeft w:val="0"/>
      <w:marRight w:val="0"/>
      <w:marTop w:val="0"/>
      <w:marBottom w:val="0"/>
      <w:divBdr>
        <w:top w:val="none" w:sz="0" w:space="0" w:color="auto"/>
        <w:left w:val="none" w:sz="0" w:space="0" w:color="auto"/>
        <w:bottom w:val="none" w:sz="0" w:space="0" w:color="auto"/>
        <w:right w:val="none" w:sz="0" w:space="0" w:color="auto"/>
      </w:divBdr>
      <w:divsChild>
        <w:div w:id="2101565122">
          <w:marLeft w:val="0"/>
          <w:marRight w:val="0"/>
          <w:marTop w:val="0"/>
          <w:marBottom w:val="0"/>
          <w:divBdr>
            <w:top w:val="none" w:sz="0" w:space="0" w:color="auto"/>
            <w:left w:val="none" w:sz="0" w:space="0" w:color="auto"/>
            <w:bottom w:val="none" w:sz="0" w:space="0" w:color="auto"/>
            <w:right w:val="none" w:sz="0" w:space="0" w:color="auto"/>
          </w:divBdr>
        </w:div>
        <w:div w:id="1612056772">
          <w:marLeft w:val="0"/>
          <w:marRight w:val="0"/>
          <w:marTop w:val="0"/>
          <w:marBottom w:val="0"/>
          <w:divBdr>
            <w:top w:val="none" w:sz="0" w:space="0" w:color="auto"/>
            <w:left w:val="none" w:sz="0" w:space="0" w:color="auto"/>
            <w:bottom w:val="none" w:sz="0" w:space="0" w:color="auto"/>
            <w:right w:val="none" w:sz="0" w:space="0" w:color="auto"/>
          </w:divBdr>
        </w:div>
        <w:div w:id="1388534238">
          <w:marLeft w:val="0"/>
          <w:marRight w:val="0"/>
          <w:marTop w:val="0"/>
          <w:marBottom w:val="0"/>
          <w:divBdr>
            <w:top w:val="none" w:sz="0" w:space="0" w:color="auto"/>
            <w:left w:val="none" w:sz="0" w:space="0" w:color="auto"/>
            <w:bottom w:val="none" w:sz="0" w:space="0" w:color="auto"/>
            <w:right w:val="none" w:sz="0" w:space="0" w:color="auto"/>
          </w:divBdr>
        </w:div>
        <w:div w:id="1181354154">
          <w:marLeft w:val="0"/>
          <w:marRight w:val="0"/>
          <w:marTop w:val="0"/>
          <w:marBottom w:val="0"/>
          <w:divBdr>
            <w:top w:val="none" w:sz="0" w:space="0" w:color="auto"/>
            <w:left w:val="none" w:sz="0" w:space="0" w:color="auto"/>
            <w:bottom w:val="none" w:sz="0" w:space="0" w:color="auto"/>
            <w:right w:val="none" w:sz="0" w:space="0" w:color="auto"/>
          </w:divBdr>
        </w:div>
        <w:div w:id="2038962072">
          <w:marLeft w:val="0"/>
          <w:marRight w:val="0"/>
          <w:marTop w:val="0"/>
          <w:marBottom w:val="0"/>
          <w:divBdr>
            <w:top w:val="none" w:sz="0" w:space="0" w:color="auto"/>
            <w:left w:val="none" w:sz="0" w:space="0" w:color="auto"/>
            <w:bottom w:val="none" w:sz="0" w:space="0" w:color="auto"/>
            <w:right w:val="none" w:sz="0" w:space="0" w:color="auto"/>
          </w:divBdr>
        </w:div>
        <w:div w:id="871646832">
          <w:marLeft w:val="0"/>
          <w:marRight w:val="0"/>
          <w:marTop w:val="0"/>
          <w:marBottom w:val="0"/>
          <w:divBdr>
            <w:top w:val="none" w:sz="0" w:space="0" w:color="auto"/>
            <w:left w:val="none" w:sz="0" w:space="0" w:color="auto"/>
            <w:bottom w:val="none" w:sz="0" w:space="0" w:color="auto"/>
            <w:right w:val="none" w:sz="0" w:space="0" w:color="auto"/>
          </w:divBdr>
        </w:div>
        <w:div w:id="1193229704">
          <w:marLeft w:val="0"/>
          <w:marRight w:val="0"/>
          <w:marTop w:val="0"/>
          <w:marBottom w:val="0"/>
          <w:divBdr>
            <w:top w:val="none" w:sz="0" w:space="0" w:color="auto"/>
            <w:left w:val="none" w:sz="0" w:space="0" w:color="auto"/>
            <w:bottom w:val="none" w:sz="0" w:space="0" w:color="auto"/>
            <w:right w:val="none" w:sz="0" w:space="0" w:color="auto"/>
          </w:divBdr>
        </w:div>
        <w:div w:id="537544593">
          <w:marLeft w:val="0"/>
          <w:marRight w:val="0"/>
          <w:marTop w:val="0"/>
          <w:marBottom w:val="0"/>
          <w:divBdr>
            <w:top w:val="none" w:sz="0" w:space="0" w:color="auto"/>
            <w:left w:val="none" w:sz="0" w:space="0" w:color="auto"/>
            <w:bottom w:val="none" w:sz="0" w:space="0" w:color="auto"/>
            <w:right w:val="none" w:sz="0" w:space="0" w:color="auto"/>
          </w:divBdr>
        </w:div>
        <w:div w:id="541793222">
          <w:marLeft w:val="0"/>
          <w:marRight w:val="0"/>
          <w:marTop w:val="0"/>
          <w:marBottom w:val="0"/>
          <w:divBdr>
            <w:top w:val="none" w:sz="0" w:space="0" w:color="auto"/>
            <w:left w:val="none" w:sz="0" w:space="0" w:color="auto"/>
            <w:bottom w:val="none" w:sz="0" w:space="0" w:color="auto"/>
            <w:right w:val="none" w:sz="0" w:space="0" w:color="auto"/>
          </w:divBdr>
        </w:div>
        <w:div w:id="2099328011">
          <w:marLeft w:val="0"/>
          <w:marRight w:val="0"/>
          <w:marTop w:val="0"/>
          <w:marBottom w:val="0"/>
          <w:divBdr>
            <w:top w:val="none" w:sz="0" w:space="0" w:color="auto"/>
            <w:left w:val="none" w:sz="0" w:space="0" w:color="auto"/>
            <w:bottom w:val="none" w:sz="0" w:space="0" w:color="auto"/>
            <w:right w:val="none" w:sz="0" w:space="0" w:color="auto"/>
          </w:divBdr>
        </w:div>
        <w:div w:id="689377883">
          <w:marLeft w:val="0"/>
          <w:marRight w:val="0"/>
          <w:marTop w:val="0"/>
          <w:marBottom w:val="0"/>
          <w:divBdr>
            <w:top w:val="none" w:sz="0" w:space="0" w:color="auto"/>
            <w:left w:val="none" w:sz="0" w:space="0" w:color="auto"/>
            <w:bottom w:val="none" w:sz="0" w:space="0" w:color="auto"/>
            <w:right w:val="none" w:sz="0" w:space="0" w:color="auto"/>
          </w:divBdr>
        </w:div>
        <w:div w:id="1061977401">
          <w:marLeft w:val="0"/>
          <w:marRight w:val="0"/>
          <w:marTop w:val="0"/>
          <w:marBottom w:val="0"/>
          <w:divBdr>
            <w:top w:val="none" w:sz="0" w:space="0" w:color="auto"/>
            <w:left w:val="none" w:sz="0" w:space="0" w:color="auto"/>
            <w:bottom w:val="none" w:sz="0" w:space="0" w:color="auto"/>
            <w:right w:val="none" w:sz="0" w:space="0" w:color="auto"/>
          </w:divBdr>
        </w:div>
        <w:div w:id="870649310">
          <w:marLeft w:val="0"/>
          <w:marRight w:val="0"/>
          <w:marTop w:val="0"/>
          <w:marBottom w:val="0"/>
          <w:divBdr>
            <w:top w:val="none" w:sz="0" w:space="0" w:color="auto"/>
            <w:left w:val="none" w:sz="0" w:space="0" w:color="auto"/>
            <w:bottom w:val="none" w:sz="0" w:space="0" w:color="auto"/>
            <w:right w:val="none" w:sz="0" w:space="0" w:color="auto"/>
          </w:divBdr>
        </w:div>
        <w:div w:id="335766273">
          <w:marLeft w:val="0"/>
          <w:marRight w:val="0"/>
          <w:marTop w:val="0"/>
          <w:marBottom w:val="0"/>
          <w:divBdr>
            <w:top w:val="none" w:sz="0" w:space="0" w:color="auto"/>
            <w:left w:val="none" w:sz="0" w:space="0" w:color="auto"/>
            <w:bottom w:val="none" w:sz="0" w:space="0" w:color="auto"/>
            <w:right w:val="none" w:sz="0" w:space="0" w:color="auto"/>
          </w:divBdr>
        </w:div>
        <w:div w:id="1379893074">
          <w:marLeft w:val="0"/>
          <w:marRight w:val="0"/>
          <w:marTop w:val="0"/>
          <w:marBottom w:val="0"/>
          <w:divBdr>
            <w:top w:val="none" w:sz="0" w:space="0" w:color="auto"/>
            <w:left w:val="none" w:sz="0" w:space="0" w:color="auto"/>
            <w:bottom w:val="none" w:sz="0" w:space="0" w:color="auto"/>
            <w:right w:val="none" w:sz="0" w:space="0" w:color="auto"/>
          </w:divBdr>
        </w:div>
        <w:div w:id="208077268">
          <w:marLeft w:val="0"/>
          <w:marRight w:val="0"/>
          <w:marTop w:val="0"/>
          <w:marBottom w:val="0"/>
          <w:divBdr>
            <w:top w:val="none" w:sz="0" w:space="0" w:color="auto"/>
            <w:left w:val="none" w:sz="0" w:space="0" w:color="auto"/>
            <w:bottom w:val="none" w:sz="0" w:space="0" w:color="auto"/>
            <w:right w:val="none" w:sz="0" w:space="0" w:color="auto"/>
          </w:divBdr>
        </w:div>
        <w:div w:id="731731276">
          <w:marLeft w:val="0"/>
          <w:marRight w:val="0"/>
          <w:marTop w:val="0"/>
          <w:marBottom w:val="0"/>
          <w:divBdr>
            <w:top w:val="none" w:sz="0" w:space="0" w:color="auto"/>
            <w:left w:val="none" w:sz="0" w:space="0" w:color="auto"/>
            <w:bottom w:val="none" w:sz="0" w:space="0" w:color="auto"/>
            <w:right w:val="none" w:sz="0" w:space="0" w:color="auto"/>
          </w:divBdr>
        </w:div>
        <w:div w:id="1653557817">
          <w:marLeft w:val="0"/>
          <w:marRight w:val="0"/>
          <w:marTop w:val="0"/>
          <w:marBottom w:val="0"/>
          <w:divBdr>
            <w:top w:val="none" w:sz="0" w:space="0" w:color="auto"/>
            <w:left w:val="none" w:sz="0" w:space="0" w:color="auto"/>
            <w:bottom w:val="none" w:sz="0" w:space="0" w:color="auto"/>
            <w:right w:val="none" w:sz="0" w:space="0" w:color="auto"/>
          </w:divBdr>
        </w:div>
        <w:div w:id="232930173">
          <w:marLeft w:val="0"/>
          <w:marRight w:val="0"/>
          <w:marTop w:val="0"/>
          <w:marBottom w:val="0"/>
          <w:divBdr>
            <w:top w:val="none" w:sz="0" w:space="0" w:color="auto"/>
            <w:left w:val="none" w:sz="0" w:space="0" w:color="auto"/>
            <w:bottom w:val="none" w:sz="0" w:space="0" w:color="auto"/>
            <w:right w:val="none" w:sz="0" w:space="0" w:color="auto"/>
          </w:divBdr>
        </w:div>
        <w:div w:id="896472225">
          <w:marLeft w:val="0"/>
          <w:marRight w:val="0"/>
          <w:marTop w:val="0"/>
          <w:marBottom w:val="0"/>
          <w:divBdr>
            <w:top w:val="none" w:sz="0" w:space="0" w:color="auto"/>
            <w:left w:val="none" w:sz="0" w:space="0" w:color="auto"/>
            <w:bottom w:val="none" w:sz="0" w:space="0" w:color="auto"/>
            <w:right w:val="none" w:sz="0" w:space="0" w:color="auto"/>
          </w:divBdr>
        </w:div>
      </w:divsChild>
    </w:div>
    <w:div w:id="214107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live/resources/author/deepti-kuiya-kalani/" TargetMode="External"/><Relationship Id="rId13" Type="http://schemas.openxmlformats.org/officeDocument/2006/relationships/hyperlink" Target="https://classroom.live/resources/author/deepti-kuiya-kalani/" TargetMode="External"/><Relationship Id="rId18" Type="http://schemas.openxmlformats.org/officeDocument/2006/relationships/hyperlink" Target="https://www.coursehero.com/file/62408768/UNIT-4-part-4-LETTERS-D-AND-E-1docx/"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lassroom.live/resources/author/deepti-kuiya-kalani/" TargetMode="External"/><Relationship Id="rId17" Type="http://schemas.openxmlformats.org/officeDocument/2006/relationships/hyperlink" Target="https://www.ehow.co.uk/info_8187768_advantages-disadvantages-traditional-education.html" TargetMode="External"/><Relationship Id="rId2" Type="http://schemas.openxmlformats.org/officeDocument/2006/relationships/numbering" Target="numbering.xml"/><Relationship Id="rId16" Type="http://schemas.openxmlformats.org/officeDocument/2006/relationships/hyperlink" Target="http://dx.doi.org/10.3102/00028312007002135" TargetMode="External"/><Relationship Id="rId20" Type="http://schemas.openxmlformats.org/officeDocument/2006/relationships/hyperlink" Target="https://doi.org/10.1007/s11528-019-0037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assroom.live/resources/author/deepti-kuiya-kalani/" TargetMode="External"/><Relationship Id="rId5" Type="http://schemas.openxmlformats.org/officeDocument/2006/relationships/webSettings" Target="webSettings.xml"/><Relationship Id="rId15" Type="http://schemas.openxmlformats.org/officeDocument/2006/relationships/hyperlink" Target="https://classroom.live/resources/author/deepti-kuiya-kalani/" TargetMode="External"/><Relationship Id="rId23" Type="http://schemas.openxmlformats.org/officeDocument/2006/relationships/theme" Target="theme/theme1.xml"/><Relationship Id="rId10" Type="http://schemas.openxmlformats.org/officeDocument/2006/relationships/hyperlink" Target="https://classroom.live/resources/author/deepti-kuiya-kalani/" TargetMode="External"/><Relationship Id="rId19" Type="http://schemas.openxmlformats.org/officeDocument/2006/relationships/hyperlink" Target="https://www.theclassroom.com/advantages-disadvantages-classroom-learning-7922444.html" TargetMode="External"/><Relationship Id="rId4" Type="http://schemas.openxmlformats.org/officeDocument/2006/relationships/settings" Target="settings.xml"/><Relationship Id="rId9" Type="http://schemas.openxmlformats.org/officeDocument/2006/relationships/hyperlink" Target="https://classroom.live/resources/author/deepti-kuiya-kalani/" TargetMode="External"/><Relationship Id="rId14" Type="http://schemas.openxmlformats.org/officeDocument/2006/relationships/hyperlink" Target="https://classroom.live/resources/author/deepti-kuiya-kalani/"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Liu14</b:Tag>
    <b:SourceType>JournalArticle</b:SourceType>
    <b:Guid>{8C474CA1-A1C1-4178-873C-00FB73290D7B}</b:Guid>
    <b:Title>Proceedings of the 2014 International Conference on Management, Education and Social Science</b:Title>
    <b:Year>2014</b:Year>
    <b:JournalName>The Discussion of Traditional Teaching and Multimedia Teaching Approach in College English Teaching</b:JournalName>
    <b:Author>
      <b:Author>
        <b:NameList>
          <b:Person>
            <b:Last>Liu</b:Last>
            <b:First>Chunyang</b:First>
          </b:Person>
          <b:Person>
            <b:Last> Long</b:Last>
            <b:First> Fei</b:First>
          </b:Person>
        </b:NameList>
      </b:Author>
    </b:Author>
    <b:RefOrder>1</b:RefOrder>
  </b:Source>
  <b:Source>
    <b:Tag>Liu141</b:Tag>
    <b:SourceType>JournalArticle</b:SourceType>
    <b:Guid>{CA404398-A516-4901-B13C-CB8E4F0BD092}</b:Guid>
    <b:Title>Proceedings of the 2014 International Conference on Management, Education and Social Science</b:Title>
    <b:JournalName>The Discussion of Traditional Teaching and Multimedia Teaching Approach in College English Teaching</b:JournalName>
    <b:Year>2014</b:Year>
    <b:Author>
      <b:Author>
        <b:NameList>
          <b:Person>
            <b:Last> Liu</b:Last>
            <b:First>Chunyang</b:First>
          </b:Person>
          <b:Person>
            <b:Last>Long</b:Last>
            <b:First>Fei </b:First>
          </b:Person>
        </b:NameList>
      </b:Author>
    </b:Author>
    <b:Month>Janunary </b:Month>
    <b:Publisher>Atlantis Press</b:Publisher>
    <b:RefOrder>2</b:RefOrder>
  </b:Source>
</b:Sources>
</file>

<file path=customXml/itemProps1.xml><?xml version="1.0" encoding="utf-8"?>
<ds:datastoreItem xmlns:ds="http://schemas.openxmlformats.org/officeDocument/2006/customXml" ds:itemID="{32228248-6203-413F-8599-71F0A4276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2865</TotalTime>
  <Pages>10</Pages>
  <Words>2470</Words>
  <Characters>14081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Naiyara</dc:creator>
  <cp:keywords/>
  <dc:description/>
  <cp:lastModifiedBy>Maiyara Santana</cp:lastModifiedBy>
  <cp:revision>14</cp:revision>
  <dcterms:created xsi:type="dcterms:W3CDTF">2022-03-23T18:40:00Z</dcterms:created>
  <dcterms:modified xsi:type="dcterms:W3CDTF">2022-04-07T10:55:00Z</dcterms:modified>
</cp:coreProperties>
</file>