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CA458" w14:textId="77777777" w:rsidR="005D50BD" w:rsidRPr="00614C19" w:rsidRDefault="005D50BD">
      <w:pPr>
        <w:spacing w:after="160" w:line="278" w:lineRule="auto"/>
        <w:jc w:val="left"/>
        <w:rPr>
          <w:rFonts w:ascii="Arial" w:hAnsi="Arial" w:cs="Arial"/>
          <w:b/>
          <w:bCs/>
          <w:szCs w:val="24"/>
          <w:lang w:val="en-IN"/>
        </w:rPr>
      </w:pPr>
      <w:r w:rsidRPr="00614C19">
        <w:rPr>
          <w:rFonts w:ascii="Arial" w:hAnsi="Arial" w:cs="Arial"/>
          <w:b/>
          <w:bCs/>
          <w:noProof/>
          <w:szCs w:val="24"/>
          <w:lang w:val="en-IN"/>
        </w:rPr>
        <w:drawing>
          <wp:inline distT="0" distB="0" distL="0" distR="0" wp14:anchorId="7D9C786B" wp14:editId="0F384ECC">
            <wp:extent cx="2752725" cy="984250"/>
            <wp:effectExtent l="0" t="0" r="9525" b="6350"/>
            <wp:docPr id="711496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96675" name=""/>
                    <pic:cNvPicPr/>
                  </pic:nvPicPr>
                  <pic:blipFill>
                    <a:blip r:embed="rId8"/>
                    <a:stretch>
                      <a:fillRect/>
                    </a:stretch>
                  </pic:blipFill>
                  <pic:spPr>
                    <a:xfrm>
                      <a:off x="0" y="0"/>
                      <a:ext cx="2753126" cy="984393"/>
                    </a:xfrm>
                    <a:prstGeom prst="rect">
                      <a:avLst/>
                    </a:prstGeom>
                  </pic:spPr>
                </pic:pic>
              </a:graphicData>
            </a:graphic>
          </wp:inline>
        </w:drawing>
      </w:r>
    </w:p>
    <w:p w14:paraId="74355704" w14:textId="77777777" w:rsidR="005D50BD" w:rsidRPr="00614C19" w:rsidRDefault="005D50BD">
      <w:pPr>
        <w:spacing w:after="160" w:line="278" w:lineRule="auto"/>
        <w:jc w:val="left"/>
        <w:rPr>
          <w:rFonts w:ascii="Arial" w:hAnsi="Arial" w:cs="Arial"/>
          <w:b/>
          <w:bCs/>
          <w:szCs w:val="24"/>
          <w:lang w:val="en-IN"/>
        </w:rPr>
      </w:pPr>
    </w:p>
    <w:p w14:paraId="182B03A2" w14:textId="77777777" w:rsidR="005D50BD" w:rsidRPr="00614C19" w:rsidRDefault="005D50BD" w:rsidP="005C1507">
      <w:pPr>
        <w:spacing w:after="160" w:line="278" w:lineRule="auto"/>
        <w:jc w:val="center"/>
        <w:rPr>
          <w:rFonts w:ascii="Arial" w:hAnsi="Arial" w:cs="Arial"/>
          <w:b/>
          <w:bCs/>
          <w:i/>
          <w:iCs/>
          <w:szCs w:val="24"/>
          <w:lang w:val="en-IN"/>
        </w:rPr>
      </w:pPr>
    </w:p>
    <w:p w14:paraId="229ABF4A" w14:textId="77777777" w:rsidR="00707069" w:rsidRPr="00614C19" w:rsidRDefault="00707069" w:rsidP="005C1507">
      <w:pPr>
        <w:spacing w:after="160" w:line="278" w:lineRule="auto"/>
        <w:jc w:val="center"/>
        <w:rPr>
          <w:rFonts w:ascii="Arial" w:hAnsi="Arial" w:cs="Arial"/>
          <w:b/>
          <w:bCs/>
          <w:i/>
          <w:iCs/>
          <w:szCs w:val="24"/>
          <w:lang w:val="en-IN"/>
        </w:rPr>
      </w:pPr>
    </w:p>
    <w:p w14:paraId="61B32D81" w14:textId="77777777" w:rsidR="00225B9D" w:rsidRPr="00614C19" w:rsidRDefault="00225B9D" w:rsidP="005C1507">
      <w:pPr>
        <w:spacing w:after="160" w:line="278" w:lineRule="auto"/>
        <w:jc w:val="center"/>
        <w:rPr>
          <w:rFonts w:ascii="Arial" w:hAnsi="Arial" w:cs="Arial"/>
          <w:b/>
          <w:bCs/>
          <w:i/>
          <w:iCs/>
          <w:szCs w:val="24"/>
          <w:lang w:val="en-IN"/>
        </w:rPr>
      </w:pPr>
    </w:p>
    <w:p w14:paraId="4EB62900" w14:textId="77777777" w:rsidR="00225B9D" w:rsidRPr="00614C19" w:rsidRDefault="00225B9D" w:rsidP="005C1507">
      <w:pPr>
        <w:spacing w:after="160" w:line="278" w:lineRule="auto"/>
        <w:jc w:val="center"/>
        <w:rPr>
          <w:rFonts w:ascii="Arial" w:hAnsi="Arial" w:cs="Arial"/>
          <w:b/>
          <w:bCs/>
          <w:i/>
          <w:iCs/>
          <w:szCs w:val="24"/>
          <w:lang w:val="en-IN"/>
        </w:rPr>
      </w:pPr>
    </w:p>
    <w:p w14:paraId="6660728A" w14:textId="77777777" w:rsidR="00707069" w:rsidRPr="00614C19" w:rsidRDefault="00707069" w:rsidP="005C1507">
      <w:pPr>
        <w:spacing w:after="160" w:line="278" w:lineRule="auto"/>
        <w:jc w:val="center"/>
        <w:rPr>
          <w:rFonts w:ascii="Arial" w:hAnsi="Arial" w:cs="Arial"/>
          <w:b/>
          <w:bCs/>
          <w:i/>
          <w:iCs/>
          <w:szCs w:val="24"/>
          <w:lang w:val="en-IN"/>
        </w:rPr>
      </w:pPr>
    </w:p>
    <w:p w14:paraId="1852C0D5" w14:textId="77777777" w:rsidR="00707069" w:rsidRPr="00614C19" w:rsidRDefault="00707069" w:rsidP="005C1507">
      <w:pPr>
        <w:spacing w:after="160" w:line="278" w:lineRule="auto"/>
        <w:jc w:val="center"/>
        <w:rPr>
          <w:rFonts w:ascii="Arial" w:hAnsi="Arial" w:cs="Arial"/>
          <w:b/>
          <w:bCs/>
          <w:i/>
          <w:iCs/>
          <w:szCs w:val="24"/>
          <w:lang w:val="en-IN"/>
        </w:rPr>
      </w:pPr>
    </w:p>
    <w:p w14:paraId="2FFBD4AC" w14:textId="5EC9C1E2" w:rsidR="00484AFE" w:rsidRPr="00614C19" w:rsidRDefault="00C91F6A" w:rsidP="005C1507">
      <w:pPr>
        <w:spacing w:after="160" w:line="278" w:lineRule="auto"/>
        <w:jc w:val="center"/>
        <w:rPr>
          <w:rFonts w:ascii="Arial" w:hAnsi="Arial" w:cs="Arial"/>
          <w:b/>
          <w:bCs/>
          <w:i/>
          <w:iCs/>
          <w:szCs w:val="24"/>
          <w:lang w:val="en-IN"/>
        </w:rPr>
      </w:pPr>
      <w:r w:rsidRPr="00614C19">
        <w:rPr>
          <w:rFonts w:ascii="Arial" w:hAnsi="Arial" w:cs="Arial"/>
          <w:b/>
          <w:bCs/>
          <w:i/>
          <w:iCs/>
          <w:szCs w:val="24"/>
        </w:rPr>
        <w:t>Placement Research Project</w:t>
      </w:r>
    </w:p>
    <w:p w14:paraId="05A7398F" w14:textId="77777777" w:rsidR="00484AFE" w:rsidRPr="00614C19" w:rsidRDefault="00484AFE" w:rsidP="005C1507">
      <w:pPr>
        <w:spacing w:after="160" w:line="278" w:lineRule="auto"/>
        <w:jc w:val="center"/>
        <w:rPr>
          <w:rFonts w:ascii="Arial" w:hAnsi="Arial" w:cs="Arial"/>
          <w:b/>
          <w:bCs/>
          <w:i/>
          <w:iCs/>
          <w:szCs w:val="24"/>
          <w:lang w:val="en-IN"/>
        </w:rPr>
      </w:pPr>
    </w:p>
    <w:p w14:paraId="716880AF" w14:textId="49DE2E04" w:rsidR="00484AFE" w:rsidRPr="00614C19" w:rsidRDefault="00484AFE" w:rsidP="00225B9D">
      <w:pPr>
        <w:spacing w:after="160" w:line="278" w:lineRule="auto"/>
        <w:jc w:val="center"/>
        <w:rPr>
          <w:rFonts w:ascii="Arial" w:hAnsi="Arial" w:cs="Arial"/>
          <w:b/>
          <w:bCs/>
          <w:i/>
          <w:iCs/>
          <w:szCs w:val="24"/>
        </w:rPr>
      </w:pPr>
      <w:r w:rsidRPr="00614C19">
        <w:rPr>
          <w:rFonts w:ascii="Arial" w:hAnsi="Arial" w:cs="Arial"/>
          <w:b/>
          <w:bCs/>
          <w:i/>
          <w:iCs/>
          <w:szCs w:val="24"/>
        </w:rPr>
        <w:t>The Impact of Employee Engagement on Operational Performance in Airport Hotels:</w:t>
      </w:r>
      <w:r w:rsidRPr="00614C19">
        <w:rPr>
          <w:rFonts w:ascii="Arial" w:hAnsi="Arial" w:cs="Arial"/>
          <w:b/>
          <w:bCs/>
          <w:i/>
          <w:iCs/>
          <w:szCs w:val="24"/>
        </w:rPr>
        <w:br/>
        <w:t>A Secondary Data Case Study of Leonardo Hotel East Midlands Airport</w:t>
      </w:r>
    </w:p>
    <w:p w14:paraId="59BD17AA" w14:textId="77777777" w:rsidR="00707069" w:rsidRPr="00614C19" w:rsidRDefault="00707069" w:rsidP="00707069">
      <w:pPr>
        <w:spacing w:after="160" w:line="278" w:lineRule="auto"/>
        <w:rPr>
          <w:rFonts w:ascii="Arial" w:hAnsi="Arial" w:cs="Arial"/>
          <w:b/>
          <w:bCs/>
          <w:szCs w:val="24"/>
        </w:rPr>
      </w:pPr>
    </w:p>
    <w:p w14:paraId="0ECC4728" w14:textId="77777777" w:rsidR="00484AFE" w:rsidRPr="00614C19" w:rsidRDefault="00484AFE" w:rsidP="00484AFE">
      <w:pPr>
        <w:spacing w:after="160" w:line="278" w:lineRule="auto"/>
        <w:jc w:val="center"/>
        <w:rPr>
          <w:rFonts w:ascii="Arial" w:hAnsi="Arial" w:cs="Arial"/>
          <w:b/>
          <w:bCs/>
          <w:szCs w:val="24"/>
        </w:rPr>
      </w:pPr>
    </w:p>
    <w:p w14:paraId="4E19D6A7" w14:textId="77777777" w:rsidR="00225B9D" w:rsidRPr="00614C19" w:rsidRDefault="00225B9D" w:rsidP="00484AFE">
      <w:pPr>
        <w:spacing w:after="160" w:line="278" w:lineRule="auto"/>
        <w:jc w:val="center"/>
        <w:rPr>
          <w:rFonts w:ascii="Arial" w:hAnsi="Arial" w:cs="Arial"/>
          <w:b/>
          <w:bCs/>
          <w:szCs w:val="24"/>
        </w:rPr>
      </w:pPr>
    </w:p>
    <w:p w14:paraId="5805B57A" w14:textId="2FB2279D" w:rsidR="00E052DB" w:rsidRPr="00614C19" w:rsidRDefault="00E052DB" w:rsidP="00E052DB">
      <w:pPr>
        <w:ind w:right="109" w:firstLine="720"/>
        <w:rPr>
          <w:rFonts w:ascii="Arial" w:hAnsi="Arial" w:cs="Arial"/>
          <w:b/>
          <w:i/>
          <w:szCs w:val="24"/>
        </w:rPr>
      </w:pPr>
      <w:r w:rsidRPr="00614C19">
        <w:rPr>
          <w:rFonts w:ascii="Arial" w:hAnsi="Arial" w:cs="Arial"/>
          <w:b/>
          <w:i/>
          <w:szCs w:val="24"/>
        </w:rPr>
        <w:t>Module</w:t>
      </w:r>
      <w:r w:rsidR="00C10663" w:rsidRPr="00614C19">
        <w:rPr>
          <w:rFonts w:ascii="Arial" w:hAnsi="Arial" w:cs="Arial"/>
          <w:b/>
          <w:i/>
          <w:szCs w:val="24"/>
        </w:rPr>
        <w:t xml:space="preserve">: </w:t>
      </w:r>
      <w:r w:rsidR="00C10663" w:rsidRPr="00614C19">
        <w:rPr>
          <w:rFonts w:ascii="Arial" w:hAnsi="Arial" w:cs="Arial"/>
          <w:b/>
          <w:i/>
          <w:szCs w:val="24"/>
        </w:rPr>
        <w:t>Hotel Placement Research Project</w:t>
      </w:r>
    </w:p>
    <w:p w14:paraId="6E0FF657" w14:textId="3E6E8E2B" w:rsidR="00E052DB" w:rsidRPr="00614C19" w:rsidRDefault="00E052DB" w:rsidP="00E052DB">
      <w:pPr>
        <w:ind w:firstLine="720"/>
        <w:rPr>
          <w:rFonts w:ascii="Arial" w:hAnsi="Arial" w:cs="Arial"/>
          <w:b/>
          <w:i/>
          <w:szCs w:val="24"/>
        </w:rPr>
      </w:pPr>
      <w:r w:rsidRPr="00614C19">
        <w:rPr>
          <w:rFonts w:ascii="Arial" w:hAnsi="Arial" w:cs="Arial"/>
          <w:b/>
          <w:i/>
          <w:szCs w:val="24"/>
        </w:rPr>
        <w:t>Module code: BMIH600</w:t>
      </w:r>
      <w:r w:rsidR="00C10663" w:rsidRPr="00614C19">
        <w:rPr>
          <w:rFonts w:ascii="Arial" w:hAnsi="Arial" w:cs="Arial"/>
          <w:b/>
          <w:i/>
          <w:szCs w:val="24"/>
        </w:rPr>
        <w:t>8</w:t>
      </w:r>
    </w:p>
    <w:p w14:paraId="756A4C75" w14:textId="2C773F80" w:rsidR="00E052DB" w:rsidRPr="00614C19" w:rsidRDefault="00FF09B1" w:rsidP="00E052DB">
      <w:pPr>
        <w:ind w:firstLine="720"/>
        <w:rPr>
          <w:rFonts w:ascii="Arial" w:hAnsi="Arial" w:cs="Arial"/>
          <w:b/>
          <w:i/>
          <w:szCs w:val="24"/>
        </w:rPr>
      </w:pPr>
      <w:r w:rsidRPr="00614C19">
        <w:rPr>
          <w:rFonts w:ascii="Arial" w:hAnsi="Arial" w:cs="Arial"/>
          <w:b/>
          <w:i/>
          <w:szCs w:val="24"/>
        </w:rPr>
        <w:t>Project super</w:t>
      </w:r>
      <w:r w:rsidR="00D833DF" w:rsidRPr="00614C19">
        <w:rPr>
          <w:rFonts w:ascii="Arial" w:hAnsi="Arial" w:cs="Arial"/>
          <w:b/>
          <w:i/>
          <w:szCs w:val="24"/>
        </w:rPr>
        <w:t>visor</w:t>
      </w:r>
      <w:r w:rsidR="00E052DB" w:rsidRPr="00614C19">
        <w:rPr>
          <w:rFonts w:ascii="Arial" w:hAnsi="Arial" w:cs="Arial"/>
          <w:b/>
          <w:i/>
          <w:szCs w:val="24"/>
        </w:rPr>
        <w:t xml:space="preserve">: </w:t>
      </w:r>
      <w:r w:rsidR="00E052DB" w:rsidRPr="00614C19">
        <w:rPr>
          <w:rFonts w:ascii="Arial" w:hAnsi="Arial" w:cs="Arial"/>
          <w:b/>
          <w:i/>
          <w:szCs w:val="24"/>
        </w:rPr>
        <w:t>Kathryn Flyn</w:t>
      </w:r>
      <w:r w:rsidR="00756C3F" w:rsidRPr="00614C19">
        <w:rPr>
          <w:rFonts w:ascii="Arial" w:hAnsi="Arial" w:cs="Arial"/>
          <w:b/>
          <w:i/>
          <w:szCs w:val="24"/>
        </w:rPr>
        <w:t>n</w:t>
      </w:r>
    </w:p>
    <w:p w14:paraId="0A04113A" w14:textId="77777777" w:rsidR="00E052DB" w:rsidRPr="00614C19" w:rsidRDefault="00E052DB" w:rsidP="00E052DB">
      <w:pPr>
        <w:ind w:firstLine="720"/>
        <w:rPr>
          <w:rFonts w:ascii="Arial" w:hAnsi="Arial" w:cs="Arial"/>
          <w:b/>
          <w:i/>
          <w:szCs w:val="24"/>
        </w:rPr>
      </w:pPr>
      <w:r w:rsidRPr="00614C19">
        <w:rPr>
          <w:rFonts w:ascii="Arial" w:hAnsi="Arial" w:cs="Arial"/>
          <w:b/>
          <w:i/>
          <w:szCs w:val="24"/>
        </w:rPr>
        <w:t>Student name: Elena Stenic</w:t>
      </w:r>
    </w:p>
    <w:p w14:paraId="5915A720" w14:textId="77777777" w:rsidR="00E052DB" w:rsidRPr="00614C19" w:rsidRDefault="00E052DB" w:rsidP="00E052DB">
      <w:pPr>
        <w:ind w:firstLine="720"/>
        <w:rPr>
          <w:rFonts w:ascii="Arial" w:hAnsi="Arial" w:cs="Arial"/>
          <w:b/>
          <w:i/>
          <w:szCs w:val="24"/>
        </w:rPr>
      </w:pPr>
      <w:r w:rsidRPr="00614C19">
        <w:rPr>
          <w:rFonts w:ascii="Arial" w:hAnsi="Arial" w:cs="Arial"/>
          <w:b/>
          <w:i/>
          <w:szCs w:val="24"/>
        </w:rPr>
        <w:t>Student ID: 2246472</w:t>
      </w:r>
    </w:p>
    <w:p w14:paraId="66CEBD46" w14:textId="5CEA7641" w:rsidR="00B03C64" w:rsidRPr="00614C19" w:rsidRDefault="00B03C64" w:rsidP="00E052DB">
      <w:pPr>
        <w:ind w:firstLine="720"/>
        <w:rPr>
          <w:rFonts w:ascii="Arial" w:hAnsi="Arial" w:cs="Arial"/>
          <w:b/>
          <w:i/>
          <w:szCs w:val="24"/>
        </w:rPr>
      </w:pPr>
      <w:r w:rsidRPr="00614C19">
        <w:rPr>
          <w:rFonts w:ascii="Arial" w:hAnsi="Arial" w:cs="Arial"/>
          <w:b/>
          <w:i/>
          <w:szCs w:val="24"/>
        </w:rPr>
        <w:t>Date: 26.02.</w:t>
      </w:r>
      <w:r w:rsidR="00FF09B1" w:rsidRPr="00614C19">
        <w:rPr>
          <w:rFonts w:ascii="Arial" w:hAnsi="Arial" w:cs="Arial"/>
          <w:b/>
          <w:i/>
          <w:szCs w:val="24"/>
        </w:rPr>
        <w:t>2026</w:t>
      </w:r>
    </w:p>
    <w:p w14:paraId="0F2B8CB3" w14:textId="6F1F2067" w:rsidR="00A67535" w:rsidRPr="00614C19" w:rsidRDefault="00A67535">
      <w:pPr>
        <w:spacing w:after="160" w:line="278" w:lineRule="auto"/>
        <w:jc w:val="left"/>
        <w:rPr>
          <w:rFonts w:ascii="Arial" w:hAnsi="Arial" w:cs="Arial"/>
          <w:b/>
          <w:bCs/>
          <w:szCs w:val="24"/>
          <w:lang w:val="en-IN"/>
        </w:rPr>
      </w:pPr>
      <w:r w:rsidRPr="00614C19">
        <w:rPr>
          <w:rFonts w:ascii="Arial" w:hAnsi="Arial" w:cs="Arial"/>
          <w:b/>
          <w:bCs/>
          <w:szCs w:val="24"/>
          <w:lang w:val="en-IN"/>
        </w:rPr>
        <w:br w:type="page"/>
      </w:r>
    </w:p>
    <w:p w14:paraId="2EE1B118" w14:textId="24A87608" w:rsidR="00070144" w:rsidRPr="00614C19" w:rsidRDefault="00070144" w:rsidP="00070144">
      <w:pPr>
        <w:ind w:right="109"/>
        <w:jc w:val="left"/>
        <w:rPr>
          <w:rFonts w:ascii="Arial" w:hAnsi="Arial" w:cs="Arial"/>
          <w:bCs/>
          <w:szCs w:val="24"/>
        </w:rPr>
      </w:pPr>
      <w:r w:rsidRPr="00614C19">
        <w:rPr>
          <w:rFonts w:ascii="Arial" w:hAnsi="Arial" w:cs="Arial"/>
          <w:bCs/>
          <w:szCs w:val="24"/>
        </w:rPr>
        <w:lastRenderedPageBreak/>
        <w:t xml:space="preserve">I acknowledge the use of Grammarly (https://www.grammarly.com/) on </w:t>
      </w:r>
      <w:r w:rsidR="00F907BC" w:rsidRPr="00614C19">
        <w:rPr>
          <w:rFonts w:ascii="Arial" w:hAnsi="Arial" w:cs="Arial"/>
          <w:bCs/>
          <w:szCs w:val="24"/>
        </w:rPr>
        <w:t>24</w:t>
      </w:r>
      <w:r w:rsidRPr="00614C19">
        <w:rPr>
          <w:rFonts w:ascii="Arial" w:hAnsi="Arial" w:cs="Arial"/>
          <w:bCs/>
          <w:szCs w:val="24"/>
          <w:vertAlign w:val="superscript"/>
        </w:rPr>
        <w:t>th</w:t>
      </w:r>
      <w:r w:rsidR="00F907BC" w:rsidRPr="00614C19">
        <w:rPr>
          <w:rFonts w:ascii="Arial" w:hAnsi="Arial" w:cs="Arial"/>
          <w:bCs/>
          <w:szCs w:val="24"/>
        </w:rPr>
        <w:t xml:space="preserve"> February</w:t>
      </w:r>
      <w:r w:rsidRPr="00614C19">
        <w:rPr>
          <w:rFonts w:ascii="Arial" w:hAnsi="Arial" w:cs="Arial"/>
          <w:bCs/>
          <w:szCs w:val="24"/>
        </w:rPr>
        <w:t xml:space="preserve"> 2026 to check my work using the prompt(s):</w:t>
      </w:r>
    </w:p>
    <w:p w14:paraId="2353C04F" w14:textId="77777777" w:rsidR="00070144" w:rsidRPr="00614C19" w:rsidRDefault="00070144" w:rsidP="00070144">
      <w:pPr>
        <w:numPr>
          <w:ilvl w:val="0"/>
          <w:numId w:val="4"/>
        </w:numPr>
        <w:spacing w:after="160"/>
        <w:ind w:right="109"/>
        <w:jc w:val="left"/>
        <w:rPr>
          <w:rFonts w:ascii="Arial" w:hAnsi="Arial" w:cs="Arial"/>
          <w:bCs/>
          <w:szCs w:val="24"/>
        </w:rPr>
      </w:pPr>
      <w:r w:rsidRPr="00614C19">
        <w:rPr>
          <w:rFonts w:ascii="Arial" w:hAnsi="Arial" w:cs="Arial"/>
          <w:bCs/>
          <w:szCs w:val="24"/>
        </w:rPr>
        <w:t xml:space="preserve">Please check the following text for readability, grammar and syntax. </w:t>
      </w:r>
    </w:p>
    <w:p w14:paraId="5F056154" w14:textId="77777777" w:rsidR="00070144" w:rsidRPr="00614C19" w:rsidRDefault="00070144" w:rsidP="00070144">
      <w:pPr>
        <w:ind w:right="109"/>
        <w:jc w:val="left"/>
        <w:rPr>
          <w:rFonts w:ascii="Arial" w:hAnsi="Arial" w:cs="Arial"/>
          <w:bCs/>
          <w:szCs w:val="24"/>
        </w:rPr>
      </w:pPr>
      <w:r w:rsidRPr="00614C19">
        <w:rPr>
          <w:rFonts w:ascii="Arial" w:hAnsi="Arial" w:cs="Arial"/>
          <w:bCs/>
          <w:szCs w:val="24"/>
        </w:rPr>
        <w:t>I confirm that I have not presented any AI generated text as my own work. I confirm I have copies of my drafts, notes, and other resources I used before, and after the use of AI tools which I may be asked to provide in evidence.</w:t>
      </w:r>
    </w:p>
    <w:p w14:paraId="11AB831D" w14:textId="54251D4B" w:rsidR="00A67535" w:rsidRPr="00614C19" w:rsidRDefault="00A67535" w:rsidP="00A67535">
      <w:pPr>
        <w:rPr>
          <w:rFonts w:ascii="Arial" w:hAnsi="Arial" w:cs="Arial"/>
          <w:szCs w:val="24"/>
          <w:lang w:val="en-IN"/>
        </w:rPr>
      </w:pPr>
      <w:r w:rsidRPr="00614C19">
        <w:rPr>
          <w:rFonts w:ascii="Arial" w:hAnsi="Arial" w:cs="Arial"/>
          <w:szCs w:val="24"/>
          <w:lang w:val="en-IN"/>
        </w:rPr>
        <w:br w:type="page"/>
      </w:r>
    </w:p>
    <w:p w14:paraId="7BD19E97" w14:textId="77777777" w:rsidR="00A67535" w:rsidRPr="00614C19" w:rsidRDefault="00A67535" w:rsidP="00A67535">
      <w:pPr>
        <w:pStyle w:val="Heading1"/>
        <w:rPr>
          <w:rFonts w:ascii="Arial" w:hAnsi="Arial" w:cs="Arial"/>
          <w:sz w:val="24"/>
          <w:szCs w:val="24"/>
        </w:rPr>
      </w:pPr>
      <w:bookmarkStart w:id="0" w:name="_Toc222950733"/>
      <w:r w:rsidRPr="00614C19">
        <w:rPr>
          <w:rFonts w:ascii="Arial" w:hAnsi="Arial" w:cs="Arial"/>
          <w:sz w:val="24"/>
          <w:szCs w:val="24"/>
        </w:rPr>
        <w:lastRenderedPageBreak/>
        <w:t>Acknowledgements</w:t>
      </w:r>
      <w:bookmarkEnd w:id="0"/>
    </w:p>
    <w:p w14:paraId="33BDEEE5" w14:textId="64A39D42" w:rsidR="00A67535" w:rsidRPr="00614C19" w:rsidRDefault="00A67535" w:rsidP="00A67535">
      <w:pPr>
        <w:rPr>
          <w:rFonts w:ascii="Arial" w:hAnsi="Arial" w:cs="Arial"/>
          <w:szCs w:val="24"/>
          <w:lang w:val="en-IN"/>
        </w:rPr>
      </w:pPr>
      <w:r w:rsidRPr="00614C19">
        <w:rPr>
          <w:rFonts w:ascii="Arial" w:hAnsi="Arial" w:cs="Arial"/>
          <w:szCs w:val="24"/>
          <w:lang w:val="en-IN"/>
        </w:rPr>
        <w:t>I would like to convey my utmost gratitude to all people who have helped me during the achievement of this research project. I would like to start by saying that my research supervisor gave guidance</w:t>
      </w:r>
      <w:r w:rsidR="00161659">
        <w:rPr>
          <w:rFonts w:ascii="Arial" w:hAnsi="Arial" w:cs="Arial"/>
          <w:szCs w:val="24"/>
          <w:lang w:val="en-IN"/>
        </w:rPr>
        <w:t xml:space="preserve"> and </w:t>
      </w:r>
      <w:r w:rsidRPr="00614C19">
        <w:rPr>
          <w:rFonts w:ascii="Arial" w:hAnsi="Arial" w:cs="Arial"/>
          <w:szCs w:val="24"/>
          <w:lang w:val="en-IN"/>
        </w:rPr>
        <w:t xml:space="preserve">academic support throughout the entire process. I would also like to acknowledge the support provided by the lecturers and employees of </w:t>
      </w:r>
      <w:r w:rsidR="009642B2" w:rsidRPr="00614C19">
        <w:rPr>
          <w:rFonts w:ascii="Arial" w:hAnsi="Arial" w:cs="Arial"/>
          <w:szCs w:val="24"/>
          <w:lang w:val="en-IN"/>
        </w:rPr>
        <w:t xml:space="preserve">the </w:t>
      </w:r>
      <w:r w:rsidRPr="00614C19">
        <w:rPr>
          <w:rFonts w:ascii="Arial" w:hAnsi="Arial" w:cs="Arial"/>
          <w:szCs w:val="24"/>
          <w:lang w:val="en-IN"/>
        </w:rPr>
        <w:t xml:space="preserve">Hospitality and Tourism Management department through their lectures and materials that helped me to understand the methods and concepts of research in hospitality management. Their guidance assisted me </w:t>
      </w:r>
      <w:r w:rsidR="004A11FA" w:rsidRPr="00614C19">
        <w:rPr>
          <w:rFonts w:ascii="Arial" w:hAnsi="Arial" w:cs="Arial"/>
          <w:szCs w:val="24"/>
          <w:lang w:val="en-IN"/>
        </w:rPr>
        <w:t>in advancing</w:t>
      </w:r>
      <w:r w:rsidRPr="00614C19">
        <w:rPr>
          <w:rFonts w:ascii="Arial" w:hAnsi="Arial" w:cs="Arial"/>
          <w:szCs w:val="24"/>
          <w:lang w:val="en-IN"/>
        </w:rPr>
        <w:t xml:space="preserve"> my scholarly and analytical abilities during lectures and tutorials. It should be mentioned that special attention should be paid to the management of the Leonardo Hotel East Midlands Airport and the staff of this hotel, as they have offered a worthy experience throughout the process of the placement, which was used to initiate the focus of the given research. The practical experience I acquired during my placement played an important role in helping me understand what a hotel is and how workers can be engaged in the activity of an airport hotel. My family and friends were also involved in my life and supported, patient and encouraging, so I would also like to mention them. They gave me the </w:t>
      </w:r>
      <w:r w:rsidR="004A11FA" w:rsidRPr="00614C19">
        <w:rPr>
          <w:rFonts w:ascii="Arial" w:hAnsi="Arial" w:cs="Arial"/>
          <w:szCs w:val="24"/>
          <w:lang w:val="en-IN"/>
        </w:rPr>
        <w:t>much-needed</w:t>
      </w:r>
      <w:r w:rsidRPr="00614C19">
        <w:rPr>
          <w:rFonts w:ascii="Arial" w:hAnsi="Arial" w:cs="Arial"/>
          <w:szCs w:val="24"/>
          <w:lang w:val="en-IN"/>
        </w:rPr>
        <w:t xml:space="preserve"> motivation and encouragement to succeed in the completion of this research project.</w:t>
      </w:r>
    </w:p>
    <w:p w14:paraId="6AEB52DF" w14:textId="00CE9EB7" w:rsidR="00A01917" w:rsidRPr="00614C19" w:rsidRDefault="00A01917">
      <w:pPr>
        <w:spacing w:after="160" w:line="278" w:lineRule="auto"/>
        <w:jc w:val="left"/>
        <w:rPr>
          <w:rFonts w:ascii="Arial" w:hAnsi="Arial" w:cs="Arial"/>
          <w:b/>
          <w:bCs/>
          <w:szCs w:val="24"/>
          <w:lang w:val="en-IN"/>
        </w:rPr>
      </w:pPr>
      <w:r w:rsidRPr="00614C19">
        <w:rPr>
          <w:rFonts w:ascii="Arial" w:hAnsi="Arial" w:cs="Arial"/>
          <w:b/>
          <w:bCs/>
          <w:szCs w:val="24"/>
          <w:lang w:val="en-IN"/>
        </w:rPr>
        <w:br w:type="page"/>
      </w:r>
    </w:p>
    <w:p w14:paraId="0F740849" w14:textId="77777777" w:rsidR="00A67535" w:rsidRPr="00614C19" w:rsidRDefault="00A67535" w:rsidP="00A67535">
      <w:pPr>
        <w:pStyle w:val="Heading1"/>
        <w:rPr>
          <w:rFonts w:ascii="Arial" w:hAnsi="Arial" w:cs="Arial"/>
          <w:sz w:val="24"/>
          <w:szCs w:val="24"/>
        </w:rPr>
      </w:pPr>
      <w:bookmarkStart w:id="1" w:name="_Toc222950734"/>
      <w:r w:rsidRPr="00614C19">
        <w:rPr>
          <w:rFonts w:ascii="Arial" w:hAnsi="Arial" w:cs="Arial"/>
          <w:sz w:val="24"/>
          <w:szCs w:val="24"/>
        </w:rPr>
        <w:lastRenderedPageBreak/>
        <w:t>Abstract</w:t>
      </w:r>
      <w:bookmarkEnd w:id="1"/>
    </w:p>
    <w:p w14:paraId="716EA17F" w14:textId="6B2B5B03" w:rsidR="00E725D0" w:rsidRPr="00614C19" w:rsidRDefault="00A67535" w:rsidP="00A67535">
      <w:pPr>
        <w:rPr>
          <w:rFonts w:ascii="Arial" w:hAnsi="Arial" w:cs="Arial"/>
          <w:szCs w:val="24"/>
          <w:lang w:val="en-IN"/>
        </w:rPr>
      </w:pPr>
      <w:r w:rsidRPr="00614C19">
        <w:rPr>
          <w:rFonts w:ascii="Arial" w:hAnsi="Arial" w:cs="Arial"/>
          <w:szCs w:val="24"/>
          <w:lang w:val="en-IN"/>
        </w:rPr>
        <w:t xml:space="preserve">It has already been established that employee engagement is a significant contributor to </w:t>
      </w:r>
      <w:r w:rsidR="009642B2" w:rsidRPr="00614C19">
        <w:rPr>
          <w:rFonts w:ascii="Arial" w:hAnsi="Arial" w:cs="Arial"/>
          <w:szCs w:val="24"/>
          <w:lang w:val="en-IN"/>
        </w:rPr>
        <w:t xml:space="preserve">the </w:t>
      </w:r>
      <w:r w:rsidRPr="00614C19">
        <w:rPr>
          <w:rFonts w:ascii="Arial" w:hAnsi="Arial" w:cs="Arial"/>
          <w:szCs w:val="24"/>
          <w:lang w:val="en-IN"/>
        </w:rPr>
        <w:t>performance of operations in the hospitality industry. The irreducible nature of operations at the airport hotels and the high demands of the service, in particular, makes the presence of a workforce especially crucial. The research examines the impacts of employee engagement on the performance of an airport hotel environment in terms of operations</w:t>
      </w:r>
      <w:r w:rsidR="009642B2" w:rsidRPr="00614C19">
        <w:rPr>
          <w:rFonts w:ascii="Arial" w:hAnsi="Arial" w:cs="Arial"/>
          <w:szCs w:val="24"/>
          <w:lang w:val="en-IN"/>
        </w:rPr>
        <w:t>,</w:t>
      </w:r>
      <w:r w:rsidRPr="00614C19">
        <w:rPr>
          <w:rFonts w:ascii="Arial" w:hAnsi="Arial" w:cs="Arial"/>
          <w:szCs w:val="24"/>
          <w:lang w:val="en-IN"/>
        </w:rPr>
        <w:t xml:space="preserve"> using the example of Leonardo Hotel East Midlands Airport as secondary data. This research study aimed </w:t>
      </w:r>
      <w:r w:rsidR="00265D51" w:rsidRPr="00614C19">
        <w:rPr>
          <w:rFonts w:ascii="Arial" w:hAnsi="Arial" w:cs="Arial"/>
          <w:szCs w:val="24"/>
          <w:lang w:val="en-IN"/>
        </w:rPr>
        <w:t>to establish</w:t>
      </w:r>
      <w:r w:rsidRPr="00614C19">
        <w:rPr>
          <w:rFonts w:ascii="Arial" w:hAnsi="Arial" w:cs="Arial"/>
          <w:szCs w:val="24"/>
          <w:lang w:val="en-IN"/>
        </w:rPr>
        <w:t xml:space="preserve"> the influence of employee engagement </w:t>
      </w:r>
      <w:r w:rsidR="00265D51" w:rsidRPr="00614C19">
        <w:rPr>
          <w:rFonts w:ascii="Arial" w:hAnsi="Arial" w:cs="Arial"/>
          <w:szCs w:val="24"/>
          <w:lang w:val="en-IN"/>
        </w:rPr>
        <w:t>on</w:t>
      </w:r>
      <w:r w:rsidRPr="00614C19">
        <w:rPr>
          <w:rFonts w:ascii="Arial" w:hAnsi="Arial" w:cs="Arial"/>
          <w:szCs w:val="24"/>
          <w:lang w:val="en-IN"/>
        </w:rPr>
        <w:t xml:space="preserve"> the </w:t>
      </w:r>
      <w:r w:rsidR="004A11FA" w:rsidRPr="00614C19">
        <w:rPr>
          <w:rFonts w:ascii="Arial" w:hAnsi="Arial" w:cs="Arial"/>
          <w:szCs w:val="24"/>
          <w:lang w:val="en-IN"/>
        </w:rPr>
        <w:t>operational</w:t>
      </w:r>
      <w:r w:rsidRPr="00614C19">
        <w:rPr>
          <w:rFonts w:ascii="Arial" w:hAnsi="Arial" w:cs="Arial"/>
          <w:szCs w:val="24"/>
          <w:lang w:val="en-IN"/>
        </w:rPr>
        <w:t xml:space="preserve"> performance of airport hotels. Four research objectives were laid down in an attempt to achieve this purpose. Their goals were to survey existing body of academic literature in the field of employee engagement and operational performance, identify key sectors of engagement in the airport hotel environment, analyze the secondary data resources to reveal the issues of the engagement issues in the Leonardo Hotel East Midlands Airport, and employ the existing theories of motivation to draw meaning on the nature of the relationship between engagement and operational outcomes. Approaching the research qualitatively in the form of a case study was adopted</w:t>
      </w:r>
      <w:r w:rsidR="004A11FA" w:rsidRPr="00614C19">
        <w:rPr>
          <w:rFonts w:ascii="Arial" w:hAnsi="Arial" w:cs="Arial"/>
          <w:szCs w:val="24"/>
          <w:lang w:val="en-IN"/>
        </w:rPr>
        <w:t>,</w:t>
      </w:r>
      <w:r w:rsidRPr="00614C19">
        <w:rPr>
          <w:rFonts w:ascii="Arial" w:hAnsi="Arial" w:cs="Arial"/>
          <w:szCs w:val="24"/>
          <w:lang w:val="en-IN"/>
        </w:rPr>
        <w:t xml:space="preserve"> and secondary data was taken. Data were obtained using academic literature, reports on the hospitality industry, and websites on employee reviews that were publicly available. The thematic approach of analysis was used to identify the patterns that are present in a repetitive manner in motivating, job satisfaction, working conditions, management practices and training and development. The approach also enabled disaggregation of the problem of employee engagement into </w:t>
      </w:r>
      <w:r w:rsidR="004D625F" w:rsidRPr="00614C19">
        <w:rPr>
          <w:rFonts w:ascii="Arial" w:hAnsi="Arial" w:cs="Arial"/>
          <w:szCs w:val="24"/>
          <w:lang w:val="en-IN"/>
        </w:rPr>
        <w:t>in-depth research</w:t>
      </w:r>
      <w:r w:rsidRPr="00614C19">
        <w:rPr>
          <w:rFonts w:ascii="Arial" w:hAnsi="Arial" w:cs="Arial"/>
          <w:szCs w:val="24"/>
          <w:lang w:val="en-IN"/>
        </w:rPr>
        <w:t xml:space="preserve"> of the operational setting of an airport hotel</w:t>
      </w:r>
      <w:r w:rsidR="004A11FA" w:rsidRPr="00614C19">
        <w:rPr>
          <w:rFonts w:ascii="Arial" w:hAnsi="Arial" w:cs="Arial"/>
          <w:szCs w:val="24"/>
          <w:lang w:val="en-IN"/>
        </w:rPr>
        <w:t>,</w:t>
      </w:r>
      <w:r w:rsidRPr="00614C19">
        <w:rPr>
          <w:rFonts w:ascii="Arial" w:hAnsi="Arial" w:cs="Arial"/>
          <w:szCs w:val="24"/>
          <w:lang w:val="en-IN"/>
        </w:rPr>
        <w:t xml:space="preserve"> and at the same time, did not require the ethical and practical concerns of gathering primary data. It was revealed that motivation, organisational and environmental factors were found to interact and influence employee engagement within Leonardo Hotel East Midlands Airport. Employee motivation, job satisfaction, working conditions, practices in leadership and management, and access to training and development opportunities were deemed as internal factors that were driving the engagement. These variables were found to have direct and indirect impacts on the indicators of operational performance that comprise service quality, efficiency and retention of staff and teamwork. Engaged employees enjoyed better opportunities of demonstrating flexibility, commitment and positive service behaviour</w:t>
      </w:r>
      <w:r w:rsidR="009642B2" w:rsidRPr="00614C19">
        <w:rPr>
          <w:rFonts w:ascii="Arial" w:hAnsi="Arial" w:cs="Arial"/>
          <w:szCs w:val="24"/>
          <w:lang w:val="en-IN"/>
        </w:rPr>
        <w:t>,</w:t>
      </w:r>
      <w:r w:rsidRPr="00614C19">
        <w:rPr>
          <w:rFonts w:ascii="Arial" w:hAnsi="Arial" w:cs="Arial"/>
          <w:szCs w:val="24"/>
          <w:lang w:val="en-IN"/>
        </w:rPr>
        <w:t xml:space="preserve"> particularly </w:t>
      </w:r>
      <w:r w:rsidRPr="00614C19">
        <w:rPr>
          <w:rFonts w:ascii="Arial" w:hAnsi="Arial" w:cs="Arial"/>
          <w:szCs w:val="24"/>
          <w:lang w:val="en-IN"/>
        </w:rPr>
        <w:lastRenderedPageBreak/>
        <w:t xml:space="preserve">during peak operations. On the other hand, higher pressure of </w:t>
      </w:r>
      <w:r w:rsidR="004B1FD3" w:rsidRPr="00614C19">
        <w:rPr>
          <w:rFonts w:ascii="Arial" w:hAnsi="Arial" w:cs="Arial"/>
          <w:szCs w:val="24"/>
          <w:lang w:val="en-IN"/>
        </w:rPr>
        <w:t>workload</w:t>
      </w:r>
      <w:r w:rsidRPr="00614C19">
        <w:rPr>
          <w:rFonts w:ascii="Arial" w:hAnsi="Arial" w:cs="Arial"/>
          <w:szCs w:val="24"/>
          <w:lang w:val="en-IN"/>
        </w:rPr>
        <w:t xml:space="preserve">, diminished morale and increased turnover intentions, which were associated with disengagement, affected stability </w:t>
      </w:r>
      <w:r w:rsidR="004B1FD3" w:rsidRPr="00614C19">
        <w:rPr>
          <w:rFonts w:ascii="Arial" w:hAnsi="Arial" w:cs="Arial"/>
          <w:szCs w:val="24"/>
          <w:lang w:val="en-IN"/>
        </w:rPr>
        <w:t>in</w:t>
      </w:r>
      <w:r w:rsidRPr="00614C19">
        <w:rPr>
          <w:rFonts w:ascii="Arial" w:hAnsi="Arial" w:cs="Arial"/>
          <w:szCs w:val="24"/>
          <w:lang w:val="en-IN"/>
        </w:rPr>
        <w:t xml:space="preserve"> operations. The Two-Factor Theory of Herzberg and </w:t>
      </w:r>
      <w:r w:rsidR="004B1FD3" w:rsidRPr="00614C19">
        <w:rPr>
          <w:rFonts w:ascii="Arial" w:hAnsi="Arial" w:cs="Arial"/>
          <w:szCs w:val="24"/>
          <w:lang w:val="en-IN"/>
        </w:rPr>
        <w:t>Maslow's</w:t>
      </w:r>
      <w:r w:rsidRPr="00614C19">
        <w:rPr>
          <w:rFonts w:ascii="Arial" w:hAnsi="Arial" w:cs="Arial"/>
          <w:szCs w:val="24"/>
          <w:lang w:val="en-IN"/>
        </w:rPr>
        <w:t xml:space="preserve"> Hierarchy of Needs were a good contribution to the results. The frameworks have helped to explain the way dissatisfaction was caused by low working conditions and lack of basic needs</w:t>
      </w:r>
      <w:r w:rsidR="004B1FD3" w:rsidRPr="00614C19">
        <w:rPr>
          <w:rFonts w:ascii="Arial" w:hAnsi="Arial" w:cs="Arial"/>
          <w:szCs w:val="24"/>
          <w:lang w:val="en-IN"/>
        </w:rPr>
        <w:t>,</w:t>
      </w:r>
      <w:r w:rsidRPr="00614C19">
        <w:rPr>
          <w:rFonts w:ascii="Arial" w:hAnsi="Arial" w:cs="Arial"/>
          <w:szCs w:val="24"/>
          <w:lang w:val="en-IN"/>
        </w:rPr>
        <w:t xml:space="preserve"> but engagement and performance were enhanced by recognition, support and development opportunities. The study findings that are concluded are that employee engagement is a major determinant of operational performance in airport hotels. Practical recommendations on how to assist Leonardo Hotel East Midlands Airport in increasing engagement are suggested through the improvement of the working environment, supportive leadership, recognition efforts, training opportunities, and increased focus on the </w:t>
      </w:r>
      <w:r w:rsidR="00265D51" w:rsidRPr="00614C19">
        <w:rPr>
          <w:rFonts w:ascii="Arial" w:hAnsi="Arial" w:cs="Arial"/>
          <w:szCs w:val="24"/>
          <w:lang w:val="en-IN"/>
        </w:rPr>
        <w:t>well-being</w:t>
      </w:r>
      <w:r w:rsidRPr="00614C19">
        <w:rPr>
          <w:rFonts w:ascii="Arial" w:hAnsi="Arial" w:cs="Arial"/>
          <w:szCs w:val="24"/>
          <w:lang w:val="en-IN"/>
        </w:rPr>
        <w:t xml:space="preserve"> of the employees.</w:t>
      </w:r>
    </w:p>
    <w:p w14:paraId="794F6CA2" w14:textId="77777777" w:rsidR="00E725D0" w:rsidRPr="00614C19" w:rsidRDefault="00E725D0">
      <w:pPr>
        <w:spacing w:after="160" w:line="278" w:lineRule="auto"/>
        <w:jc w:val="left"/>
        <w:rPr>
          <w:rFonts w:ascii="Arial" w:hAnsi="Arial" w:cs="Arial"/>
          <w:szCs w:val="24"/>
          <w:lang w:val="en-IN"/>
        </w:rPr>
      </w:pPr>
      <w:r w:rsidRPr="00614C19">
        <w:rPr>
          <w:rFonts w:ascii="Arial" w:hAnsi="Arial" w:cs="Arial"/>
          <w:szCs w:val="24"/>
          <w:lang w:val="en-IN"/>
        </w:rPr>
        <w:br w:type="page"/>
      </w:r>
    </w:p>
    <w:sdt>
      <w:sdtPr>
        <w:rPr>
          <w:rFonts w:ascii="Arial" w:eastAsiaTheme="minorHAnsi" w:hAnsi="Arial" w:cs="Arial"/>
          <w:color w:val="auto"/>
          <w:sz w:val="24"/>
          <w:szCs w:val="24"/>
          <w:lang w:val="en-GB"/>
        </w:rPr>
        <w:id w:val="986211430"/>
        <w:docPartObj>
          <w:docPartGallery w:val="Table of Contents"/>
          <w:docPartUnique/>
        </w:docPartObj>
      </w:sdtPr>
      <w:sdtEndPr>
        <w:rPr>
          <w:b/>
          <w:bCs/>
          <w:noProof/>
        </w:rPr>
      </w:sdtEndPr>
      <w:sdtContent>
        <w:p w14:paraId="77DCACB3" w14:textId="02CA13C1" w:rsidR="00E725D0" w:rsidRPr="00614C19" w:rsidRDefault="00E725D0">
          <w:pPr>
            <w:pStyle w:val="TOCHeading"/>
            <w:rPr>
              <w:rFonts w:ascii="Arial" w:hAnsi="Arial" w:cs="Arial"/>
              <w:b/>
              <w:bCs/>
              <w:color w:val="0D0D0D" w:themeColor="text1" w:themeTint="F2"/>
              <w:sz w:val="24"/>
              <w:szCs w:val="24"/>
            </w:rPr>
          </w:pPr>
          <w:r w:rsidRPr="00614C19">
            <w:rPr>
              <w:rFonts w:ascii="Arial" w:hAnsi="Arial" w:cs="Arial"/>
              <w:b/>
              <w:bCs/>
              <w:color w:val="0D0D0D" w:themeColor="text1" w:themeTint="F2"/>
              <w:sz w:val="24"/>
              <w:szCs w:val="24"/>
            </w:rPr>
            <w:t>Table of Contents</w:t>
          </w:r>
        </w:p>
        <w:p w14:paraId="29044FC7" w14:textId="37A52A4B" w:rsidR="004B0A3B" w:rsidRDefault="00E725D0">
          <w:pPr>
            <w:pStyle w:val="TOC1"/>
            <w:tabs>
              <w:tab w:val="right" w:leader="dot" w:pos="9016"/>
            </w:tabs>
            <w:rPr>
              <w:rFonts w:asciiTheme="minorHAnsi" w:eastAsiaTheme="minorEastAsia" w:hAnsiTheme="minorHAnsi"/>
              <w:noProof/>
              <w:kern w:val="2"/>
              <w:szCs w:val="24"/>
              <w:lang w:eastAsia="en-GB"/>
              <w14:ligatures w14:val="standardContextual"/>
            </w:rPr>
          </w:pPr>
          <w:r w:rsidRPr="00614C19">
            <w:rPr>
              <w:rFonts w:ascii="Arial" w:hAnsi="Arial" w:cs="Arial"/>
              <w:szCs w:val="24"/>
            </w:rPr>
            <w:fldChar w:fldCharType="begin"/>
          </w:r>
          <w:r w:rsidRPr="00614C19">
            <w:rPr>
              <w:rFonts w:ascii="Arial" w:hAnsi="Arial" w:cs="Arial"/>
              <w:szCs w:val="24"/>
            </w:rPr>
            <w:instrText xml:space="preserve"> TOC \o "1-3" \h \z \u </w:instrText>
          </w:r>
          <w:r w:rsidRPr="00614C19">
            <w:rPr>
              <w:rFonts w:ascii="Arial" w:hAnsi="Arial" w:cs="Arial"/>
              <w:szCs w:val="24"/>
            </w:rPr>
            <w:fldChar w:fldCharType="separate"/>
          </w:r>
          <w:hyperlink w:anchor="_Toc222950733" w:history="1">
            <w:r w:rsidR="004B0A3B" w:rsidRPr="00B942F2">
              <w:rPr>
                <w:rStyle w:val="Hyperlink"/>
                <w:rFonts w:ascii="Arial" w:hAnsi="Arial" w:cs="Arial"/>
                <w:noProof/>
              </w:rPr>
              <w:t>Acknowledgements</w:t>
            </w:r>
            <w:r w:rsidR="004B0A3B">
              <w:rPr>
                <w:noProof/>
                <w:webHidden/>
              </w:rPr>
              <w:tab/>
            </w:r>
            <w:r w:rsidR="004B0A3B">
              <w:rPr>
                <w:noProof/>
                <w:webHidden/>
              </w:rPr>
              <w:fldChar w:fldCharType="begin"/>
            </w:r>
            <w:r w:rsidR="004B0A3B">
              <w:rPr>
                <w:noProof/>
                <w:webHidden/>
              </w:rPr>
              <w:instrText xml:space="preserve"> PAGEREF _Toc222950733 \h </w:instrText>
            </w:r>
            <w:r w:rsidR="004B0A3B">
              <w:rPr>
                <w:noProof/>
                <w:webHidden/>
              </w:rPr>
            </w:r>
            <w:r w:rsidR="004B0A3B">
              <w:rPr>
                <w:noProof/>
                <w:webHidden/>
              </w:rPr>
              <w:fldChar w:fldCharType="separate"/>
            </w:r>
            <w:r w:rsidR="004B0A3B">
              <w:rPr>
                <w:noProof/>
                <w:webHidden/>
              </w:rPr>
              <w:t>3</w:t>
            </w:r>
            <w:r w:rsidR="004B0A3B">
              <w:rPr>
                <w:noProof/>
                <w:webHidden/>
              </w:rPr>
              <w:fldChar w:fldCharType="end"/>
            </w:r>
          </w:hyperlink>
        </w:p>
        <w:p w14:paraId="2575570B" w14:textId="7ADC8155" w:rsidR="004B0A3B" w:rsidRDefault="004B0A3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950734" w:history="1">
            <w:r w:rsidRPr="00B942F2">
              <w:rPr>
                <w:rStyle w:val="Hyperlink"/>
                <w:rFonts w:ascii="Arial" w:hAnsi="Arial" w:cs="Arial"/>
                <w:noProof/>
              </w:rPr>
              <w:t>Abstract</w:t>
            </w:r>
            <w:r>
              <w:rPr>
                <w:noProof/>
                <w:webHidden/>
              </w:rPr>
              <w:tab/>
            </w:r>
            <w:r>
              <w:rPr>
                <w:noProof/>
                <w:webHidden/>
              </w:rPr>
              <w:fldChar w:fldCharType="begin"/>
            </w:r>
            <w:r>
              <w:rPr>
                <w:noProof/>
                <w:webHidden/>
              </w:rPr>
              <w:instrText xml:space="preserve"> PAGEREF _Toc222950734 \h </w:instrText>
            </w:r>
            <w:r>
              <w:rPr>
                <w:noProof/>
                <w:webHidden/>
              </w:rPr>
            </w:r>
            <w:r>
              <w:rPr>
                <w:noProof/>
                <w:webHidden/>
              </w:rPr>
              <w:fldChar w:fldCharType="separate"/>
            </w:r>
            <w:r>
              <w:rPr>
                <w:noProof/>
                <w:webHidden/>
              </w:rPr>
              <w:t>4</w:t>
            </w:r>
            <w:r>
              <w:rPr>
                <w:noProof/>
                <w:webHidden/>
              </w:rPr>
              <w:fldChar w:fldCharType="end"/>
            </w:r>
          </w:hyperlink>
        </w:p>
        <w:p w14:paraId="2198FAFE" w14:textId="4371D06F" w:rsidR="004B0A3B" w:rsidRDefault="004B0A3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950735" w:history="1">
            <w:r w:rsidRPr="00B942F2">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_Toc222950735 \h </w:instrText>
            </w:r>
            <w:r>
              <w:rPr>
                <w:noProof/>
                <w:webHidden/>
              </w:rPr>
            </w:r>
            <w:r>
              <w:rPr>
                <w:noProof/>
                <w:webHidden/>
              </w:rPr>
              <w:fldChar w:fldCharType="separate"/>
            </w:r>
            <w:r>
              <w:rPr>
                <w:noProof/>
                <w:webHidden/>
              </w:rPr>
              <w:t>9</w:t>
            </w:r>
            <w:r>
              <w:rPr>
                <w:noProof/>
                <w:webHidden/>
              </w:rPr>
              <w:fldChar w:fldCharType="end"/>
            </w:r>
          </w:hyperlink>
        </w:p>
        <w:p w14:paraId="04E1AC62" w14:textId="7DE45288"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36" w:history="1">
            <w:r w:rsidRPr="00B942F2">
              <w:rPr>
                <w:rStyle w:val="Hyperlink"/>
                <w:rFonts w:ascii="Arial" w:hAnsi="Arial" w:cs="Arial"/>
                <w:noProof/>
              </w:rPr>
              <w:t>1.1 Background to the Study</w:t>
            </w:r>
            <w:r>
              <w:rPr>
                <w:noProof/>
                <w:webHidden/>
              </w:rPr>
              <w:tab/>
            </w:r>
            <w:r>
              <w:rPr>
                <w:noProof/>
                <w:webHidden/>
              </w:rPr>
              <w:fldChar w:fldCharType="begin"/>
            </w:r>
            <w:r>
              <w:rPr>
                <w:noProof/>
                <w:webHidden/>
              </w:rPr>
              <w:instrText xml:space="preserve"> PAGEREF _Toc222950736 \h </w:instrText>
            </w:r>
            <w:r>
              <w:rPr>
                <w:noProof/>
                <w:webHidden/>
              </w:rPr>
            </w:r>
            <w:r>
              <w:rPr>
                <w:noProof/>
                <w:webHidden/>
              </w:rPr>
              <w:fldChar w:fldCharType="separate"/>
            </w:r>
            <w:r>
              <w:rPr>
                <w:noProof/>
                <w:webHidden/>
              </w:rPr>
              <w:t>9</w:t>
            </w:r>
            <w:r>
              <w:rPr>
                <w:noProof/>
                <w:webHidden/>
              </w:rPr>
              <w:fldChar w:fldCharType="end"/>
            </w:r>
          </w:hyperlink>
        </w:p>
        <w:p w14:paraId="609ED15D" w14:textId="02F44EBD"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37" w:history="1">
            <w:r w:rsidRPr="00B942F2">
              <w:rPr>
                <w:rStyle w:val="Hyperlink"/>
                <w:rFonts w:ascii="Arial" w:hAnsi="Arial" w:cs="Arial"/>
                <w:noProof/>
              </w:rPr>
              <w:t>1.2 Case Study Context: Leonardo Hotel East Midlands Airport</w:t>
            </w:r>
            <w:r>
              <w:rPr>
                <w:noProof/>
                <w:webHidden/>
              </w:rPr>
              <w:tab/>
            </w:r>
            <w:r>
              <w:rPr>
                <w:noProof/>
                <w:webHidden/>
              </w:rPr>
              <w:fldChar w:fldCharType="begin"/>
            </w:r>
            <w:r>
              <w:rPr>
                <w:noProof/>
                <w:webHidden/>
              </w:rPr>
              <w:instrText xml:space="preserve"> PAGEREF _Toc222950737 \h </w:instrText>
            </w:r>
            <w:r>
              <w:rPr>
                <w:noProof/>
                <w:webHidden/>
              </w:rPr>
            </w:r>
            <w:r>
              <w:rPr>
                <w:noProof/>
                <w:webHidden/>
              </w:rPr>
              <w:fldChar w:fldCharType="separate"/>
            </w:r>
            <w:r>
              <w:rPr>
                <w:noProof/>
                <w:webHidden/>
              </w:rPr>
              <w:t>9</w:t>
            </w:r>
            <w:r>
              <w:rPr>
                <w:noProof/>
                <w:webHidden/>
              </w:rPr>
              <w:fldChar w:fldCharType="end"/>
            </w:r>
          </w:hyperlink>
        </w:p>
        <w:p w14:paraId="47D2CB9B" w14:textId="707E254F"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38" w:history="1">
            <w:r w:rsidRPr="00B942F2">
              <w:rPr>
                <w:rStyle w:val="Hyperlink"/>
                <w:rFonts w:ascii="Arial" w:hAnsi="Arial" w:cs="Arial"/>
                <w:noProof/>
              </w:rPr>
              <w:t>1.3 Research Aim and Objectives</w:t>
            </w:r>
            <w:r>
              <w:rPr>
                <w:noProof/>
                <w:webHidden/>
              </w:rPr>
              <w:tab/>
            </w:r>
            <w:r>
              <w:rPr>
                <w:noProof/>
                <w:webHidden/>
              </w:rPr>
              <w:fldChar w:fldCharType="begin"/>
            </w:r>
            <w:r>
              <w:rPr>
                <w:noProof/>
                <w:webHidden/>
              </w:rPr>
              <w:instrText xml:space="preserve"> PAGEREF _Toc222950738 \h </w:instrText>
            </w:r>
            <w:r>
              <w:rPr>
                <w:noProof/>
                <w:webHidden/>
              </w:rPr>
            </w:r>
            <w:r>
              <w:rPr>
                <w:noProof/>
                <w:webHidden/>
              </w:rPr>
              <w:fldChar w:fldCharType="separate"/>
            </w:r>
            <w:r>
              <w:rPr>
                <w:noProof/>
                <w:webHidden/>
              </w:rPr>
              <w:t>10</w:t>
            </w:r>
            <w:r>
              <w:rPr>
                <w:noProof/>
                <w:webHidden/>
              </w:rPr>
              <w:fldChar w:fldCharType="end"/>
            </w:r>
          </w:hyperlink>
        </w:p>
        <w:p w14:paraId="7CD9C595" w14:textId="32553AAA"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39" w:history="1">
            <w:r w:rsidRPr="00B942F2">
              <w:rPr>
                <w:rStyle w:val="Hyperlink"/>
                <w:rFonts w:ascii="Arial" w:hAnsi="Arial" w:cs="Arial"/>
                <w:noProof/>
              </w:rPr>
              <w:t>1.4 Rationale for the Research</w:t>
            </w:r>
            <w:r>
              <w:rPr>
                <w:noProof/>
                <w:webHidden/>
              </w:rPr>
              <w:tab/>
            </w:r>
            <w:r>
              <w:rPr>
                <w:noProof/>
                <w:webHidden/>
              </w:rPr>
              <w:fldChar w:fldCharType="begin"/>
            </w:r>
            <w:r>
              <w:rPr>
                <w:noProof/>
                <w:webHidden/>
              </w:rPr>
              <w:instrText xml:space="preserve"> PAGEREF _Toc222950739 \h </w:instrText>
            </w:r>
            <w:r>
              <w:rPr>
                <w:noProof/>
                <w:webHidden/>
              </w:rPr>
            </w:r>
            <w:r>
              <w:rPr>
                <w:noProof/>
                <w:webHidden/>
              </w:rPr>
              <w:fldChar w:fldCharType="separate"/>
            </w:r>
            <w:r>
              <w:rPr>
                <w:noProof/>
                <w:webHidden/>
              </w:rPr>
              <w:t>10</w:t>
            </w:r>
            <w:r>
              <w:rPr>
                <w:noProof/>
                <w:webHidden/>
              </w:rPr>
              <w:fldChar w:fldCharType="end"/>
            </w:r>
          </w:hyperlink>
        </w:p>
        <w:p w14:paraId="497DE1E2" w14:textId="60188500"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40" w:history="1">
            <w:r w:rsidRPr="00B942F2">
              <w:rPr>
                <w:rStyle w:val="Hyperlink"/>
                <w:rFonts w:ascii="Arial" w:hAnsi="Arial" w:cs="Arial"/>
                <w:noProof/>
              </w:rPr>
              <w:t>1.5 Structure of the Research Project</w:t>
            </w:r>
            <w:r>
              <w:rPr>
                <w:noProof/>
                <w:webHidden/>
              </w:rPr>
              <w:tab/>
            </w:r>
            <w:r>
              <w:rPr>
                <w:noProof/>
                <w:webHidden/>
              </w:rPr>
              <w:fldChar w:fldCharType="begin"/>
            </w:r>
            <w:r>
              <w:rPr>
                <w:noProof/>
                <w:webHidden/>
              </w:rPr>
              <w:instrText xml:space="preserve"> PAGEREF _Toc222950740 \h </w:instrText>
            </w:r>
            <w:r>
              <w:rPr>
                <w:noProof/>
                <w:webHidden/>
              </w:rPr>
            </w:r>
            <w:r>
              <w:rPr>
                <w:noProof/>
                <w:webHidden/>
              </w:rPr>
              <w:fldChar w:fldCharType="separate"/>
            </w:r>
            <w:r>
              <w:rPr>
                <w:noProof/>
                <w:webHidden/>
              </w:rPr>
              <w:t>10</w:t>
            </w:r>
            <w:r>
              <w:rPr>
                <w:noProof/>
                <w:webHidden/>
              </w:rPr>
              <w:fldChar w:fldCharType="end"/>
            </w:r>
          </w:hyperlink>
        </w:p>
        <w:p w14:paraId="7D4F8592" w14:textId="2331013B" w:rsidR="004B0A3B" w:rsidRDefault="004B0A3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950741" w:history="1">
            <w:r w:rsidRPr="00B942F2">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_Toc222950741 \h </w:instrText>
            </w:r>
            <w:r>
              <w:rPr>
                <w:noProof/>
                <w:webHidden/>
              </w:rPr>
            </w:r>
            <w:r>
              <w:rPr>
                <w:noProof/>
                <w:webHidden/>
              </w:rPr>
              <w:fldChar w:fldCharType="separate"/>
            </w:r>
            <w:r>
              <w:rPr>
                <w:noProof/>
                <w:webHidden/>
              </w:rPr>
              <w:t>12</w:t>
            </w:r>
            <w:r>
              <w:rPr>
                <w:noProof/>
                <w:webHidden/>
              </w:rPr>
              <w:fldChar w:fldCharType="end"/>
            </w:r>
          </w:hyperlink>
        </w:p>
        <w:p w14:paraId="6EC43682" w14:textId="366D1C83"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42" w:history="1">
            <w:r w:rsidRPr="00B942F2">
              <w:rPr>
                <w:rStyle w:val="Hyperlink"/>
                <w:rFonts w:ascii="Arial" w:hAnsi="Arial" w:cs="Arial"/>
                <w:noProof/>
              </w:rPr>
              <w:t>2.1 Introduction to Employee Engagement</w:t>
            </w:r>
            <w:r>
              <w:rPr>
                <w:noProof/>
                <w:webHidden/>
              </w:rPr>
              <w:tab/>
            </w:r>
            <w:r>
              <w:rPr>
                <w:noProof/>
                <w:webHidden/>
              </w:rPr>
              <w:fldChar w:fldCharType="begin"/>
            </w:r>
            <w:r>
              <w:rPr>
                <w:noProof/>
                <w:webHidden/>
              </w:rPr>
              <w:instrText xml:space="preserve"> PAGEREF _Toc222950742 \h </w:instrText>
            </w:r>
            <w:r>
              <w:rPr>
                <w:noProof/>
                <w:webHidden/>
              </w:rPr>
            </w:r>
            <w:r>
              <w:rPr>
                <w:noProof/>
                <w:webHidden/>
              </w:rPr>
              <w:fldChar w:fldCharType="separate"/>
            </w:r>
            <w:r>
              <w:rPr>
                <w:noProof/>
                <w:webHidden/>
              </w:rPr>
              <w:t>12</w:t>
            </w:r>
            <w:r>
              <w:rPr>
                <w:noProof/>
                <w:webHidden/>
              </w:rPr>
              <w:fldChar w:fldCharType="end"/>
            </w:r>
          </w:hyperlink>
        </w:p>
        <w:p w14:paraId="786C1ED2" w14:textId="723E7E44"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43" w:history="1">
            <w:r w:rsidRPr="00B942F2">
              <w:rPr>
                <w:rStyle w:val="Hyperlink"/>
                <w:rFonts w:ascii="Arial" w:hAnsi="Arial" w:cs="Arial"/>
                <w:noProof/>
              </w:rPr>
              <w:t>2.2 Employee Engagement and the Hospitality Industry</w:t>
            </w:r>
            <w:r>
              <w:rPr>
                <w:noProof/>
                <w:webHidden/>
              </w:rPr>
              <w:tab/>
            </w:r>
            <w:r>
              <w:rPr>
                <w:noProof/>
                <w:webHidden/>
              </w:rPr>
              <w:fldChar w:fldCharType="begin"/>
            </w:r>
            <w:r>
              <w:rPr>
                <w:noProof/>
                <w:webHidden/>
              </w:rPr>
              <w:instrText xml:space="preserve"> PAGEREF _Toc222950743 \h </w:instrText>
            </w:r>
            <w:r>
              <w:rPr>
                <w:noProof/>
                <w:webHidden/>
              </w:rPr>
            </w:r>
            <w:r>
              <w:rPr>
                <w:noProof/>
                <w:webHidden/>
              </w:rPr>
              <w:fldChar w:fldCharType="separate"/>
            </w:r>
            <w:r>
              <w:rPr>
                <w:noProof/>
                <w:webHidden/>
              </w:rPr>
              <w:t>12</w:t>
            </w:r>
            <w:r>
              <w:rPr>
                <w:noProof/>
                <w:webHidden/>
              </w:rPr>
              <w:fldChar w:fldCharType="end"/>
            </w:r>
          </w:hyperlink>
        </w:p>
        <w:p w14:paraId="66E75965" w14:textId="378045E5"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44" w:history="1">
            <w:r w:rsidRPr="00B942F2">
              <w:rPr>
                <w:rStyle w:val="Hyperlink"/>
                <w:rFonts w:ascii="Arial" w:hAnsi="Arial" w:cs="Arial"/>
                <w:noProof/>
              </w:rPr>
              <w:t>2.3 Employee Engagement in Airport Hotel Environments</w:t>
            </w:r>
            <w:r>
              <w:rPr>
                <w:noProof/>
                <w:webHidden/>
              </w:rPr>
              <w:tab/>
            </w:r>
            <w:r>
              <w:rPr>
                <w:noProof/>
                <w:webHidden/>
              </w:rPr>
              <w:fldChar w:fldCharType="begin"/>
            </w:r>
            <w:r>
              <w:rPr>
                <w:noProof/>
                <w:webHidden/>
              </w:rPr>
              <w:instrText xml:space="preserve"> PAGEREF _Toc222950744 \h </w:instrText>
            </w:r>
            <w:r>
              <w:rPr>
                <w:noProof/>
                <w:webHidden/>
              </w:rPr>
            </w:r>
            <w:r>
              <w:rPr>
                <w:noProof/>
                <w:webHidden/>
              </w:rPr>
              <w:fldChar w:fldCharType="separate"/>
            </w:r>
            <w:r>
              <w:rPr>
                <w:noProof/>
                <w:webHidden/>
              </w:rPr>
              <w:t>13</w:t>
            </w:r>
            <w:r>
              <w:rPr>
                <w:noProof/>
                <w:webHidden/>
              </w:rPr>
              <w:fldChar w:fldCharType="end"/>
            </w:r>
          </w:hyperlink>
        </w:p>
        <w:p w14:paraId="545D6250" w14:textId="3B8D83D9"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45" w:history="1">
            <w:r w:rsidRPr="00B942F2">
              <w:rPr>
                <w:rStyle w:val="Hyperlink"/>
                <w:rFonts w:ascii="Arial" w:hAnsi="Arial" w:cs="Arial"/>
                <w:noProof/>
              </w:rPr>
              <w:t>2.4 Key Factors Influencing Employee Engagement</w:t>
            </w:r>
            <w:r>
              <w:rPr>
                <w:noProof/>
                <w:webHidden/>
              </w:rPr>
              <w:tab/>
            </w:r>
            <w:r>
              <w:rPr>
                <w:noProof/>
                <w:webHidden/>
              </w:rPr>
              <w:fldChar w:fldCharType="begin"/>
            </w:r>
            <w:r>
              <w:rPr>
                <w:noProof/>
                <w:webHidden/>
              </w:rPr>
              <w:instrText xml:space="preserve"> PAGEREF _Toc222950745 \h </w:instrText>
            </w:r>
            <w:r>
              <w:rPr>
                <w:noProof/>
                <w:webHidden/>
              </w:rPr>
            </w:r>
            <w:r>
              <w:rPr>
                <w:noProof/>
                <w:webHidden/>
              </w:rPr>
              <w:fldChar w:fldCharType="separate"/>
            </w:r>
            <w:r>
              <w:rPr>
                <w:noProof/>
                <w:webHidden/>
              </w:rPr>
              <w:t>13</w:t>
            </w:r>
            <w:r>
              <w:rPr>
                <w:noProof/>
                <w:webHidden/>
              </w:rPr>
              <w:fldChar w:fldCharType="end"/>
            </w:r>
          </w:hyperlink>
        </w:p>
        <w:p w14:paraId="1D91831D" w14:textId="2F5FF98C"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46" w:history="1">
            <w:r w:rsidRPr="00B942F2">
              <w:rPr>
                <w:rStyle w:val="Hyperlink"/>
                <w:rFonts w:ascii="Arial" w:hAnsi="Arial" w:cs="Arial"/>
                <w:noProof/>
              </w:rPr>
              <w:t>2.5 Operational Performance in the Hotel Industry</w:t>
            </w:r>
            <w:r>
              <w:rPr>
                <w:noProof/>
                <w:webHidden/>
              </w:rPr>
              <w:tab/>
            </w:r>
            <w:r>
              <w:rPr>
                <w:noProof/>
                <w:webHidden/>
              </w:rPr>
              <w:fldChar w:fldCharType="begin"/>
            </w:r>
            <w:r>
              <w:rPr>
                <w:noProof/>
                <w:webHidden/>
              </w:rPr>
              <w:instrText xml:space="preserve"> PAGEREF _Toc222950746 \h </w:instrText>
            </w:r>
            <w:r>
              <w:rPr>
                <w:noProof/>
                <w:webHidden/>
              </w:rPr>
            </w:r>
            <w:r>
              <w:rPr>
                <w:noProof/>
                <w:webHidden/>
              </w:rPr>
              <w:fldChar w:fldCharType="separate"/>
            </w:r>
            <w:r>
              <w:rPr>
                <w:noProof/>
                <w:webHidden/>
              </w:rPr>
              <w:t>14</w:t>
            </w:r>
            <w:r>
              <w:rPr>
                <w:noProof/>
                <w:webHidden/>
              </w:rPr>
              <w:fldChar w:fldCharType="end"/>
            </w:r>
          </w:hyperlink>
        </w:p>
        <w:p w14:paraId="725FA029" w14:textId="4C22775A"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47" w:history="1">
            <w:r w:rsidRPr="00B942F2">
              <w:rPr>
                <w:rStyle w:val="Hyperlink"/>
                <w:rFonts w:ascii="Arial" w:hAnsi="Arial" w:cs="Arial"/>
                <w:noProof/>
              </w:rPr>
              <w:t>2.6 Relationship Between Employee Engagement and Operational Performance</w:t>
            </w:r>
            <w:r>
              <w:rPr>
                <w:noProof/>
                <w:webHidden/>
              </w:rPr>
              <w:tab/>
            </w:r>
            <w:r>
              <w:rPr>
                <w:noProof/>
                <w:webHidden/>
              </w:rPr>
              <w:fldChar w:fldCharType="begin"/>
            </w:r>
            <w:r>
              <w:rPr>
                <w:noProof/>
                <w:webHidden/>
              </w:rPr>
              <w:instrText xml:space="preserve"> PAGEREF _Toc222950747 \h </w:instrText>
            </w:r>
            <w:r>
              <w:rPr>
                <w:noProof/>
                <w:webHidden/>
              </w:rPr>
            </w:r>
            <w:r>
              <w:rPr>
                <w:noProof/>
                <w:webHidden/>
              </w:rPr>
              <w:fldChar w:fldCharType="separate"/>
            </w:r>
            <w:r>
              <w:rPr>
                <w:noProof/>
                <w:webHidden/>
              </w:rPr>
              <w:t>14</w:t>
            </w:r>
            <w:r>
              <w:rPr>
                <w:noProof/>
                <w:webHidden/>
              </w:rPr>
              <w:fldChar w:fldCharType="end"/>
            </w:r>
          </w:hyperlink>
        </w:p>
        <w:p w14:paraId="599040AD" w14:textId="5DD9EC85"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48" w:history="1">
            <w:r w:rsidRPr="00B942F2">
              <w:rPr>
                <w:rStyle w:val="Hyperlink"/>
                <w:rFonts w:ascii="Arial" w:hAnsi="Arial" w:cs="Arial"/>
                <w:noProof/>
              </w:rPr>
              <w:t>2.7 Theoretical Perspectives on Employee Engagement</w:t>
            </w:r>
            <w:r>
              <w:rPr>
                <w:noProof/>
                <w:webHidden/>
              </w:rPr>
              <w:tab/>
            </w:r>
            <w:r>
              <w:rPr>
                <w:noProof/>
                <w:webHidden/>
              </w:rPr>
              <w:fldChar w:fldCharType="begin"/>
            </w:r>
            <w:r>
              <w:rPr>
                <w:noProof/>
                <w:webHidden/>
              </w:rPr>
              <w:instrText xml:space="preserve"> PAGEREF _Toc222950748 \h </w:instrText>
            </w:r>
            <w:r>
              <w:rPr>
                <w:noProof/>
                <w:webHidden/>
              </w:rPr>
            </w:r>
            <w:r>
              <w:rPr>
                <w:noProof/>
                <w:webHidden/>
              </w:rPr>
              <w:fldChar w:fldCharType="separate"/>
            </w:r>
            <w:r>
              <w:rPr>
                <w:noProof/>
                <w:webHidden/>
              </w:rPr>
              <w:t>15</w:t>
            </w:r>
            <w:r>
              <w:rPr>
                <w:noProof/>
                <w:webHidden/>
              </w:rPr>
              <w:fldChar w:fldCharType="end"/>
            </w:r>
          </w:hyperlink>
        </w:p>
        <w:p w14:paraId="0E0E0963" w14:textId="7B3861BE"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49" w:history="1">
            <w:r w:rsidRPr="00B942F2">
              <w:rPr>
                <w:rStyle w:val="Hyperlink"/>
                <w:rFonts w:ascii="Arial" w:hAnsi="Arial" w:cs="Arial"/>
                <w:noProof/>
              </w:rPr>
              <w:t>2.8 Research Gap</w:t>
            </w:r>
            <w:r>
              <w:rPr>
                <w:noProof/>
                <w:webHidden/>
              </w:rPr>
              <w:tab/>
            </w:r>
            <w:r>
              <w:rPr>
                <w:noProof/>
                <w:webHidden/>
              </w:rPr>
              <w:fldChar w:fldCharType="begin"/>
            </w:r>
            <w:r>
              <w:rPr>
                <w:noProof/>
                <w:webHidden/>
              </w:rPr>
              <w:instrText xml:space="preserve"> PAGEREF _Toc222950749 \h </w:instrText>
            </w:r>
            <w:r>
              <w:rPr>
                <w:noProof/>
                <w:webHidden/>
              </w:rPr>
            </w:r>
            <w:r>
              <w:rPr>
                <w:noProof/>
                <w:webHidden/>
              </w:rPr>
              <w:fldChar w:fldCharType="separate"/>
            </w:r>
            <w:r>
              <w:rPr>
                <w:noProof/>
                <w:webHidden/>
              </w:rPr>
              <w:t>15</w:t>
            </w:r>
            <w:r>
              <w:rPr>
                <w:noProof/>
                <w:webHidden/>
              </w:rPr>
              <w:fldChar w:fldCharType="end"/>
            </w:r>
          </w:hyperlink>
        </w:p>
        <w:p w14:paraId="4B8ADAF4" w14:textId="5EB0043B" w:rsidR="004B0A3B" w:rsidRDefault="004B0A3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950750" w:history="1">
            <w:r w:rsidRPr="00B942F2">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_Toc222950750 \h </w:instrText>
            </w:r>
            <w:r>
              <w:rPr>
                <w:noProof/>
                <w:webHidden/>
              </w:rPr>
            </w:r>
            <w:r>
              <w:rPr>
                <w:noProof/>
                <w:webHidden/>
              </w:rPr>
              <w:fldChar w:fldCharType="separate"/>
            </w:r>
            <w:r>
              <w:rPr>
                <w:noProof/>
                <w:webHidden/>
              </w:rPr>
              <w:t>16</w:t>
            </w:r>
            <w:r>
              <w:rPr>
                <w:noProof/>
                <w:webHidden/>
              </w:rPr>
              <w:fldChar w:fldCharType="end"/>
            </w:r>
          </w:hyperlink>
        </w:p>
        <w:p w14:paraId="28FEA120" w14:textId="7681A541"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51" w:history="1">
            <w:r w:rsidRPr="00B942F2">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_Toc222950751 \h </w:instrText>
            </w:r>
            <w:r>
              <w:rPr>
                <w:noProof/>
                <w:webHidden/>
              </w:rPr>
            </w:r>
            <w:r>
              <w:rPr>
                <w:noProof/>
                <w:webHidden/>
              </w:rPr>
              <w:fldChar w:fldCharType="separate"/>
            </w:r>
            <w:r>
              <w:rPr>
                <w:noProof/>
                <w:webHidden/>
              </w:rPr>
              <w:t>16</w:t>
            </w:r>
            <w:r>
              <w:rPr>
                <w:noProof/>
                <w:webHidden/>
              </w:rPr>
              <w:fldChar w:fldCharType="end"/>
            </w:r>
          </w:hyperlink>
        </w:p>
        <w:p w14:paraId="4B782456" w14:textId="30BC323A"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52" w:history="1">
            <w:r w:rsidRPr="00B942F2">
              <w:rPr>
                <w:rStyle w:val="Hyperlink"/>
                <w:rFonts w:ascii="Arial" w:hAnsi="Arial" w:cs="Arial"/>
                <w:noProof/>
              </w:rPr>
              <w:t>3.2 Research Philosophy</w:t>
            </w:r>
            <w:r>
              <w:rPr>
                <w:noProof/>
                <w:webHidden/>
              </w:rPr>
              <w:tab/>
            </w:r>
            <w:r>
              <w:rPr>
                <w:noProof/>
                <w:webHidden/>
              </w:rPr>
              <w:fldChar w:fldCharType="begin"/>
            </w:r>
            <w:r>
              <w:rPr>
                <w:noProof/>
                <w:webHidden/>
              </w:rPr>
              <w:instrText xml:space="preserve"> PAGEREF _Toc222950752 \h </w:instrText>
            </w:r>
            <w:r>
              <w:rPr>
                <w:noProof/>
                <w:webHidden/>
              </w:rPr>
            </w:r>
            <w:r>
              <w:rPr>
                <w:noProof/>
                <w:webHidden/>
              </w:rPr>
              <w:fldChar w:fldCharType="separate"/>
            </w:r>
            <w:r>
              <w:rPr>
                <w:noProof/>
                <w:webHidden/>
              </w:rPr>
              <w:t>16</w:t>
            </w:r>
            <w:r>
              <w:rPr>
                <w:noProof/>
                <w:webHidden/>
              </w:rPr>
              <w:fldChar w:fldCharType="end"/>
            </w:r>
          </w:hyperlink>
        </w:p>
        <w:p w14:paraId="5B16DDAB" w14:textId="2665C93E"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53" w:history="1">
            <w:r w:rsidRPr="00B942F2">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_Toc222950753 \h </w:instrText>
            </w:r>
            <w:r>
              <w:rPr>
                <w:noProof/>
                <w:webHidden/>
              </w:rPr>
            </w:r>
            <w:r>
              <w:rPr>
                <w:noProof/>
                <w:webHidden/>
              </w:rPr>
              <w:fldChar w:fldCharType="separate"/>
            </w:r>
            <w:r>
              <w:rPr>
                <w:noProof/>
                <w:webHidden/>
              </w:rPr>
              <w:t>16</w:t>
            </w:r>
            <w:r>
              <w:rPr>
                <w:noProof/>
                <w:webHidden/>
              </w:rPr>
              <w:fldChar w:fldCharType="end"/>
            </w:r>
          </w:hyperlink>
        </w:p>
        <w:p w14:paraId="1742CE94" w14:textId="7A5B2E28"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54" w:history="1">
            <w:r w:rsidRPr="00B942F2">
              <w:rPr>
                <w:rStyle w:val="Hyperlink"/>
                <w:rFonts w:ascii="Arial" w:hAnsi="Arial" w:cs="Arial"/>
                <w:noProof/>
              </w:rPr>
              <w:t>3.4 Data Collection Methods</w:t>
            </w:r>
            <w:r>
              <w:rPr>
                <w:noProof/>
                <w:webHidden/>
              </w:rPr>
              <w:tab/>
            </w:r>
            <w:r>
              <w:rPr>
                <w:noProof/>
                <w:webHidden/>
              </w:rPr>
              <w:fldChar w:fldCharType="begin"/>
            </w:r>
            <w:r>
              <w:rPr>
                <w:noProof/>
                <w:webHidden/>
              </w:rPr>
              <w:instrText xml:space="preserve"> PAGEREF _Toc222950754 \h </w:instrText>
            </w:r>
            <w:r>
              <w:rPr>
                <w:noProof/>
                <w:webHidden/>
              </w:rPr>
            </w:r>
            <w:r>
              <w:rPr>
                <w:noProof/>
                <w:webHidden/>
              </w:rPr>
              <w:fldChar w:fldCharType="separate"/>
            </w:r>
            <w:r>
              <w:rPr>
                <w:noProof/>
                <w:webHidden/>
              </w:rPr>
              <w:t>16</w:t>
            </w:r>
            <w:r>
              <w:rPr>
                <w:noProof/>
                <w:webHidden/>
              </w:rPr>
              <w:fldChar w:fldCharType="end"/>
            </w:r>
          </w:hyperlink>
        </w:p>
        <w:p w14:paraId="78FBB4FE" w14:textId="771F8450"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55" w:history="1">
            <w:r w:rsidRPr="00B942F2">
              <w:rPr>
                <w:rStyle w:val="Hyperlink"/>
                <w:rFonts w:ascii="Arial" w:hAnsi="Arial" w:cs="Arial"/>
                <w:noProof/>
              </w:rPr>
              <w:t>3.5 Data Analysis Technique</w:t>
            </w:r>
            <w:r>
              <w:rPr>
                <w:noProof/>
                <w:webHidden/>
              </w:rPr>
              <w:tab/>
            </w:r>
            <w:r>
              <w:rPr>
                <w:noProof/>
                <w:webHidden/>
              </w:rPr>
              <w:fldChar w:fldCharType="begin"/>
            </w:r>
            <w:r>
              <w:rPr>
                <w:noProof/>
                <w:webHidden/>
              </w:rPr>
              <w:instrText xml:space="preserve"> PAGEREF _Toc222950755 \h </w:instrText>
            </w:r>
            <w:r>
              <w:rPr>
                <w:noProof/>
                <w:webHidden/>
              </w:rPr>
            </w:r>
            <w:r>
              <w:rPr>
                <w:noProof/>
                <w:webHidden/>
              </w:rPr>
              <w:fldChar w:fldCharType="separate"/>
            </w:r>
            <w:r>
              <w:rPr>
                <w:noProof/>
                <w:webHidden/>
              </w:rPr>
              <w:t>17</w:t>
            </w:r>
            <w:r>
              <w:rPr>
                <w:noProof/>
                <w:webHidden/>
              </w:rPr>
              <w:fldChar w:fldCharType="end"/>
            </w:r>
          </w:hyperlink>
        </w:p>
        <w:p w14:paraId="6B5B5B13" w14:textId="71F123C1"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56" w:history="1">
            <w:r w:rsidRPr="00B942F2">
              <w:rPr>
                <w:rStyle w:val="Hyperlink"/>
                <w:rFonts w:ascii="Arial" w:hAnsi="Arial" w:cs="Arial"/>
                <w:noProof/>
              </w:rPr>
              <w:t>3.6 Ethical Considerations</w:t>
            </w:r>
            <w:r>
              <w:rPr>
                <w:noProof/>
                <w:webHidden/>
              </w:rPr>
              <w:tab/>
            </w:r>
            <w:r>
              <w:rPr>
                <w:noProof/>
                <w:webHidden/>
              </w:rPr>
              <w:fldChar w:fldCharType="begin"/>
            </w:r>
            <w:r>
              <w:rPr>
                <w:noProof/>
                <w:webHidden/>
              </w:rPr>
              <w:instrText xml:space="preserve"> PAGEREF _Toc222950756 \h </w:instrText>
            </w:r>
            <w:r>
              <w:rPr>
                <w:noProof/>
                <w:webHidden/>
              </w:rPr>
            </w:r>
            <w:r>
              <w:rPr>
                <w:noProof/>
                <w:webHidden/>
              </w:rPr>
              <w:fldChar w:fldCharType="separate"/>
            </w:r>
            <w:r>
              <w:rPr>
                <w:noProof/>
                <w:webHidden/>
              </w:rPr>
              <w:t>17</w:t>
            </w:r>
            <w:r>
              <w:rPr>
                <w:noProof/>
                <w:webHidden/>
              </w:rPr>
              <w:fldChar w:fldCharType="end"/>
            </w:r>
          </w:hyperlink>
        </w:p>
        <w:p w14:paraId="2AC1C9D6" w14:textId="4A176850"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57" w:history="1">
            <w:r w:rsidRPr="00B942F2">
              <w:rPr>
                <w:rStyle w:val="Hyperlink"/>
                <w:rFonts w:ascii="Arial" w:hAnsi="Arial" w:cs="Arial"/>
                <w:noProof/>
              </w:rPr>
              <w:t>3.7 Methodology Limitations</w:t>
            </w:r>
            <w:r>
              <w:rPr>
                <w:noProof/>
                <w:webHidden/>
              </w:rPr>
              <w:tab/>
            </w:r>
            <w:r>
              <w:rPr>
                <w:noProof/>
                <w:webHidden/>
              </w:rPr>
              <w:fldChar w:fldCharType="begin"/>
            </w:r>
            <w:r>
              <w:rPr>
                <w:noProof/>
                <w:webHidden/>
              </w:rPr>
              <w:instrText xml:space="preserve"> PAGEREF _Toc222950757 \h </w:instrText>
            </w:r>
            <w:r>
              <w:rPr>
                <w:noProof/>
                <w:webHidden/>
              </w:rPr>
            </w:r>
            <w:r>
              <w:rPr>
                <w:noProof/>
                <w:webHidden/>
              </w:rPr>
              <w:fldChar w:fldCharType="separate"/>
            </w:r>
            <w:r>
              <w:rPr>
                <w:noProof/>
                <w:webHidden/>
              </w:rPr>
              <w:t>18</w:t>
            </w:r>
            <w:r>
              <w:rPr>
                <w:noProof/>
                <w:webHidden/>
              </w:rPr>
              <w:fldChar w:fldCharType="end"/>
            </w:r>
          </w:hyperlink>
        </w:p>
        <w:p w14:paraId="6768D9CD" w14:textId="2D308BF7" w:rsidR="004B0A3B" w:rsidRDefault="004B0A3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950758" w:history="1">
            <w:r w:rsidRPr="00B942F2">
              <w:rPr>
                <w:rStyle w:val="Hyperlink"/>
                <w:rFonts w:ascii="Arial" w:hAnsi="Arial" w:cs="Arial"/>
                <w:noProof/>
              </w:rPr>
              <w:t>Chapter 4: Findings</w:t>
            </w:r>
            <w:r>
              <w:rPr>
                <w:noProof/>
                <w:webHidden/>
              </w:rPr>
              <w:tab/>
            </w:r>
            <w:r>
              <w:rPr>
                <w:noProof/>
                <w:webHidden/>
              </w:rPr>
              <w:fldChar w:fldCharType="begin"/>
            </w:r>
            <w:r>
              <w:rPr>
                <w:noProof/>
                <w:webHidden/>
              </w:rPr>
              <w:instrText xml:space="preserve"> PAGEREF _Toc222950758 \h </w:instrText>
            </w:r>
            <w:r>
              <w:rPr>
                <w:noProof/>
                <w:webHidden/>
              </w:rPr>
            </w:r>
            <w:r>
              <w:rPr>
                <w:noProof/>
                <w:webHidden/>
              </w:rPr>
              <w:fldChar w:fldCharType="separate"/>
            </w:r>
            <w:r>
              <w:rPr>
                <w:noProof/>
                <w:webHidden/>
              </w:rPr>
              <w:t>19</w:t>
            </w:r>
            <w:r>
              <w:rPr>
                <w:noProof/>
                <w:webHidden/>
              </w:rPr>
              <w:fldChar w:fldCharType="end"/>
            </w:r>
          </w:hyperlink>
        </w:p>
        <w:p w14:paraId="3C787D1E" w14:textId="67577AE7"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59" w:history="1">
            <w:r w:rsidRPr="00B942F2">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_Toc222950759 \h </w:instrText>
            </w:r>
            <w:r>
              <w:rPr>
                <w:noProof/>
                <w:webHidden/>
              </w:rPr>
            </w:r>
            <w:r>
              <w:rPr>
                <w:noProof/>
                <w:webHidden/>
              </w:rPr>
              <w:fldChar w:fldCharType="separate"/>
            </w:r>
            <w:r>
              <w:rPr>
                <w:noProof/>
                <w:webHidden/>
              </w:rPr>
              <w:t>19</w:t>
            </w:r>
            <w:r>
              <w:rPr>
                <w:noProof/>
                <w:webHidden/>
              </w:rPr>
              <w:fldChar w:fldCharType="end"/>
            </w:r>
          </w:hyperlink>
        </w:p>
        <w:p w14:paraId="7564B419" w14:textId="4828CE40"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60" w:history="1">
            <w:r w:rsidRPr="00B942F2">
              <w:rPr>
                <w:rStyle w:val="Hyperlink"/>
                <w:rFonts w:ascii="Arial" w:hAnsi="Arial" w:cs="Arial"/>
                <w:noProof/>
              </w:rPr>
              <w:t>4.2 Employee Motivation</w:t>
            </w:r>
            <w:r>
              <w:rPr>
                <w:noProof/>
                <w:webHidden/>
              </w:rPr>
              <w:tab/>
            </w:r>
            <w:r>
              <w:rPr>
                <w:noProof/>
                <w:webHidden/>
              </w:rPr>
              <w:fldChar w:fldCharType="begin"/>
            </w:r>
            <w:r>
              <w:rPr>
                <w:noProof/>
                <w:webHidden/>
              </w:rPr>
              <w:instrText xml:space="preserve"> PAGEREF _Toc222950760 \h </w:instrText>
            </w:r>
            <w:r>
              <w:rPr>
                <w:noProof/>
                <w:webHidden/>
              </w:rPr>
            </w:r>
            <w:r>
              <w:rPr>
                <w:noProof/>
                <w:webHidden/>
              </w:rPr>
              <w:fldChar w:fldCharType="separate"/>
            </w:r>
            <w:r>
              <w:rPr>
                <w:noProof/>
                <w:webHidden/>
              </w:rPr>
              <w:t>19</w:t>
            </w:r>
            <w:r>
              <w:rPr>
                <w:noProof/>
                <w:webHidden/>
              </w:rPr>
              <w:fldChar w:fldCharType="end"/>
            </w:r>
          </w:hyperlink>
        </w:p>
        <w:p w14:paraId="335E18DF" w14:textId="3F11E691"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61" w:history="1">
            <w:r w:rsidRPr="00B942F2">
              <w:rPr>
                <w:rStyle w:val="Hyperlink"/>
                <w:rFonts w:ascii="Arial" w:hAnsi="Arial" w:cs="Arial"/>
                <w:noProof/>
              </w:rPr>
              <w:t>4.3 Job Satisfaction</w:t>
            </w:r>
            <w:r>
              <w:rPr>
                <w:noProof/>
                <w:webHidden/>
              </w:rPr>
              <w:tab/>
            </w:r>
            <w:r>
              <w:rPr>
                <w:noProof/>
                <w:webHidden/>
              </w:rPr>
              <w:fldChar w:fldCharType="begin"/>
            </w:r>
            <w:r>
              <w:rPr>
                <w:noProof/>
                <w:webHidden/>
              </w:rPr>
              <w:instrText xml:space="preserve"> PAGEREF _Toc222950761 \h </w:instrText>
            </w:r>
            <w:r>
              <w:rPr>
                <w:noProof/>
                <w:webHidden/>
              </w:rPr>
            </w:r>
            <w:r>
              <w:rPr>
                <w:noProof/>
                <w:webHidden/>
              </w:rPr>
              <w:fldChar w:fldCharType="separate"/>
            </w:r>
            <w:r>
              <w:rPr>
                <w:noProof/>
                <w:webHidden/>
              </w:rPr>
              <w:t>20</w:t>
            </w:r>
            <w:r>
              <w:rPr>
                <w:noProof/>
                <w:webHidden/>
              </w:rPr>
              <w:fldChar w:fldCharType="end"/>
            </w:r>
          </w:hyperlink>
        </w:p>
        <w:p w14:paraId="3BECEB2B" w14:textId="6BDD9225"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62" w:history="1">
            <w:r w:rsidRPr="00B942F2">
              <w:rPr>
                <w:rStyle w:val="Hyperlink"/>
                <w:rFonts w:ascii="Arial" w:hAnsi="Arial" w:cs="Arial"/>
                <w:noProof/>
              </w:rPr>
              <w:t>4.4 Working Conditions</w:t>
            </w:r>
            <w:r>
              <w:rPr>
                <w:noProof/>
                <w:webHidden/>
              </w:rPr>
              <w:tab/>
            </w:r>
            <w:r>
              <w:rPr>
                <w:noProof/>
                <w:webHidden/>
              </w:rPr>
              <w:fldChar w:fldCharType="begin"/>
            </w:r>
            <w:r>
              <w:rPr>
                <w:noProof/>
                <w:webHidden/>
              </w:rPr>
              <w:instrText xml:space="preserve"> PAGEREF _Toc222950762 \h </w:instrText>
            </w:r>
            <w:r>
              <w:rPr>
                <w:noProof/>
                <w:webHidden/>
              </w:rPr>
            </w:r>
            <w:r>
              <w:rPr>
                <w:noProof/>
                <w:webHidden/>
              </w:rPr>
              <w:fldChar w:fldCharType="separate"/>
            </w:r>
            <w:r>
              <w:rPr>
                <w:noProof/>
                <w:webHidden/>
              </w:rPr>
              <w:t>20</w:t>
            </w:r>
            <w:r>
              <w:rPr>
                <w:noProof/>
                <w:webHidden/>
              </w:rPr>
              <w:fldChar w:fldCharType="end"/>
            </w:r>
          </w:hyperlink>
        </w:p>
        <w:p w14:paraId="0B06A764" w14:textId="617A1866"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63" w:history="1">
            <w:r w:rsidRPr="00B942F2">
              <w:rPr>
                <w:rStyle w:val="Hyperlink"/>
                <w:rFonts w:ascii="Arial" w:hAnsi="Arial" w:cs="Arial"/>
                <w:noProof/>
              </w:rPr>
              <w:t>4.5 Employee Engagement Challenges in an Airport Hotel Context</w:t>
            </w:r>
            <w:r>
              <w:rPr>
                <w:noProof/>
                <w:webHidden/>
              </w:rPr>
              <w:tab/>
            </w:r>
            <w:r>
              <w:rPr>
                <w:noProof/>
                <w:webHidden/>
              </w:rPr>
              <w:fldChar w:fldCharType="begin"/>
            </w:r>
            <w:r>
              <w:rPr>
                <w:noProof/>
                <w:webHidden/>
              </w:rPr>
              <w:instrText xml:space="preserve"> PAGEREF _Toc222950763 \h </w:instrText>
            </w:r>
            <w:r>
              <w:rPr>
                <w:noProof/>
                <w:webHidden/>
              </w:rPr>
            </w:r>
            <w:r>
              <w:rPr>
                <w:noProof/>
                <w:webHidden/>
              </w:rPr>
              <w:fldChar w:fldCharType="separate"/>
            </w:r>
            <w:r>
              <w:rPr>
                <w:noProof/>
                <w:webHidden/>
              </w:rPr>
              <w:t>21</w:t>
            </w:r>
            <w:r>
              <w:rPr>
                <w:noProof/>
                <w:webHidden/>
              </w:rPr>
              <w:fldChar w:fldCharType="end"/>
            </w:r>
          </w:hyperlink>
        </w:p>
        <w:p w14:paraId="195067D8" w14:textId="38C8952E"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64" w:history="1">
            <w:r w:rsidRPr="00B942F2">
              <w:rPr>
                <w:rStyle w:val="Hyperlink"/>
                <w:rFonts w:ascii="Arial" w:hAnsi="Arial" w:cs="Arial"/>
                <w:noProof/>
              </w:rPr>
              <w:t>4.6 Impact of Employee Engagement on the Operational Performance</w:t>
            </w:r>
            <w:r>
              <w:rPr>
                <w:noProof/>
                <w:webHidden/>
              </w:rPr>
              <w:tab/>
            </w:r>
            <w:r>
              <w:rPr>
                <w:noProof/>
                <w:webHidden/>
              </w:rPr>
              <w:fldChar w:fldCharType="begin"/>
            </w:r>
            <w:r>
              <w:rPr>
                <w:noProof/>
                <w:webHidden/>
              </w:rPr>
              <w:instrText xml:space="preserve"> PAGEREF _Toc222950764 \h </w:instrText>
            </w:r>
            <w:r>
              <w:rPr>
                <w:noProof/>
                <w:webHidden/>
              </w:rPr>
            </w:r>
            <w:r>
              <w:rPr>
                <w:noProof/>
                <w:webHidden/>
              </w:rPr>
              <w:fldChar w:fldCharType="separate"/>
            </w:r>
            <w:r>
              <w:rPr>
                <w:noProof/>
                <w:webHidden/>
              </w:rPr>
              <w:t>21</w:t>
            </w:r>
            <w:r>
              <w:rPr>
                <w:noProof/>
                <w:webHidden/>
              </w:rPr>
              <w:fldChar w:fldCharType="end"/>
            </w:r>
          </w:hyperlink>
        </w:p>
        <w:p w14:paraId="3CAC8C01" w14:textId="341A2BC0"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65" w:history="1">
            <w:r w:rsidRPr="00B942F2">
              <w:rPr>
                <w:rStyle w:val="Hyperlink"/>
                <w:rFonts w:ascii="Arial" w:hAnsi="Arial" w:cs="Arial"/>
                <w:noProof/>
              </w:rPr>
              <w:t>4.7 Summary of Key Findings</w:t>
            </w:r>
            <w:r>
              <w:rPr>
                <w:noProof/>
                <w:webHidden/>
              </w:rPr>
              <w:tab/>
            </w:r>
            <w:r>
              <w:rPr>
                <w:noProof/>
                <w:webHidden/>
              </w:rPr>
              <w:fldChar w:fldCharType="begin"/>
            </w:r>
            <w:r>
              <w:rPr>
                <w:noProof/>
                <w:webHidden/>
              </w:rPr>
              <w:instrText xml:space="preserve"> PAGEREF _Toc222950765 \h </w:instrText>
            </w:r>
            <w:r>
              <w:rPr>
                <w:noProof/>
                <w:webHidden/>
              </w:rPr>
            </w:r>
            <w:r>
              <w:rPr>
                <w:noProof/>
                <w:webHidden/>
              </w:rPr>
              <w:fldChar w:fldCharType="separate"/>
            </w:r>
            <w:r>
              <w:rPr>
                <w:noProof/>
                <w:webHidden/>
              </w:rPr>
              <w:t>22</w:t>
            </w:r>
            <w:r>
              <w:rPr>
                <w:noProof/>
                <w:webHidden/>
              </w:rPr>
              <w:fldChar w:fldCharType="end"/>
            </w:r>
          </w:hyperlink>
        </w:p>
        <w:p w14:paraId="4283E797" w14:textId="76F8E616" w:rsidR="004B0A3B" w:rsidRDefault="004B0A3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950766" w:history="1">
            <w:r w:rsidRPr="00B942F2">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_Toc222950766 \h </w:instrText>
            </w:r>
            <w:r>
              <w:rPr>
                <w:noProof/>
                <w:webHidden/>
              </w:rPr>
            </w:r>
            <w:r>
              <w:rPr>
                <w:noProof/>
                <w:webHidden/>
              </w:rPr>
              <w:fldChar w:fldCharType="separate"/>
            </w:r>
            <w:r>
              <w:rPr>
                <w:noProof/>
                <w:webHidden/>
              </w:rPr>
              <w:t>23</w:t>
            </w:r>
            <w:r>
              <w:rPr>
                <w:noProof/>
                <w:webHidden/>
              </w:rPr>
              <w:fldChar w:fldCharType="end"/>
            </w:r>
          </w:hyperlink>
        </w:p>
        <w:p w14:paraId="595874E7" w14:textId="2004079A"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67" w:history="1">
            <w:r w:rsidRPr="00B942F2">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_Toc222950767 \h </w:instrText>
            </w:r>
            <w:r>
              <w:rPr>
                <w:noProof/>
                <w:webHidden/>
              </w:rPr>
            </w:r>
            <w:r>
              <w:rPr>
                <w:noProof/>
                <w:webHidden/>
              </w:rPr>
              <w:fldChar w:fldCharType="separate"/>
            </w:r>
            <w:r>
              <w:rPr>
                <w:noProof/>
                <w:webHidden/>
              </w:rPr>
              <w:t>23</w:t>
            </w:r>
            <w:r>
              <w:rPr>
                <w:noProof/>
                <w:webHidden/>
              </w:rPr>
              <w:fldChar w:fldCharType="end"/>
            </w:r>
          </w:hyperlink>
        </w:p>
        <w:p w14:paraId="3189B515" w14:textId="21222F8C"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68" w:history="1">
            <w:r w:rsidRPr="00B942F2">
              <w:rPr>
                <w:rStyle w:val="Hyperlink"/>
                <w:rFonts w:ascii="Arial" w:hAnsi="Arial" w:cs="Arial"/>
                <w:noProof/>
              </w:rPr>
              <w:t>5.2 Employee Engagement as a Driver of Operational Performance</w:t>
            </w:r>
            <w:r>
              <w:rPr>
                <w:noProof/>
                <w:webHidden/>
              </w:rPr>
              <w:tab/>
            </w:r>
            <w:r>
              <w:rPr>
                <w:noProof/>
                <w:webHidden/>
              </w:rPr>
              <w:fldChar w:fldCharType="begin"/>
            </w:r>
            <w:r>
              <w:rPr>
                <w:noProof/>
                <w:webHidden/>
              </w:rPr>
              <w:instrText xml:space="preserve"> PAGEREF _Toc222950768 \h </w:instrText>
            </w:r>
            <w:r>
              <w:rPr>
                <w:noProof/>
                <w:webHidden/>
              </w:rPr>
            </w:r>
            <w:r>
              <w:rPr>
                <w:noProof/>
                <w:webHidden/>
              </w:rPr>
              <w:fldChar w:fldCharType="separate"/>
            </w:r>
            <w:r>
              <w:rPr>
                <w:noProof/>
                <w:webHidden/>
              </w:rPr>
              <w:t>23</w:t>
            </w:r>
            <w:r>
              <w:rPr>
                <w:noProof/>
                <w:webHidden/>
              </w:rPr>
              <w:fldChar w:fldCharType="end"/>
            </w:r>
          </w:hyperlink>
        </w:p>
        <w:p w14:paraId="0AF4C771" w14:textId="4B9F04C7"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69" w:history="1">
            <w:r w:rsidRPr="00B942F2">
              <w:rPr>
                <w:rStyle w:val="Hyperlink"/>
                <w:rFonts w:ascii="Arial" w:hAnsi="Arial" w:cs="Arial"/>
                <w:noProof/>
              </w:rPr>
              <w:t>5.3 Motivation and Herzberg’s Two-Factor Theory</w:t>
            </w:r>
            <w:r>
              <w:rPr>
                <w:noProof/>
                <w:webHidden/>
              </w:rPr>
              <w:tab/>
            </w:r>
            <w:r>
              <w:rPr>
                <w:noProof/>
                <w:webHidden/>
              </w:rPr>
              <w:fldChar w:fldCharType="begin"/>
            </w:r>
            <w:r>
              <w:rPr>
                <w:noProof/>
                <w:webHidden/>
              </w:rPr>
              <w:instrText xml:space="preserve"> PAGEREF _Toc222950769 \h </w:instrText>
            </w:r>
            <w:r>
              <w:rPr>
                <w:noProof/>
                <w:webHidden/>
              </w:rPr>
            </w:r>
            <w:r>
              <w:rPr>
                <w:noProof/>
                <w:webHidden/>
              </w:rPr>
              <w:fldChar w:fldCharType="separate"/>
            </w:r>
            <w:r>
              <w:rPr>
                <w:noProof/>
                <w:webHidden/>
              </w:rPr>
              <w:t>24</w:t>
            </w:r>
            <w:r>
              <w:rPr>
                <w:noProof/>
                <w:webHidden/>
              </w:rPr>
              <w:fldChar w:fldCharType="end"/>
            </w:r>
          </w:hyperlink>
        </w:p>
        <w:p w14:paraId="6B93E13C" w14:textId="13C5890C"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70" w:history="1">
            <w:r w:rsidRPr="00B942F2">
              <w:rPr>
                <w:rStyle w:val="Hyperlink"/>
                <w:rFonts w:ascii="Arial" w:hAnsi="Arial" w:cs="Arial"/>
                <w:noProof/>
              </w:rPr>
              <w:t>5.4 Job Satisfaction, Working Conditions, and Maslow’s Hierarchy of Needs</w:t>
            </w:r>
            <w:r>
              <w:rPr>
                <w:noProof/>
                <w:webHidden/>
              </w:rPr>
              <w:tab/>
            </w:r>
            <w:r>
              <w:rPr>
                <w:noProof/>
                <w:webHidden/>
              </w:rPr>
              <w:fldChar w:fldCharType="begin"/>
            </w:r>
            <w:r>
              <w:rPr>
                <w:noProof/>
                <w:webHidden/>
              </w:rPr>
              <w:instrText xml:space="preserve"> PAGEREF _Toc222950770 \h </w:instrText>
            </w:r>
            <w:r>
              <w:rPr>
                <w:noProof/>
                <w:webHidden/>
              </w:rPr>
            </w:r>
            <w:r>
              <w:rPr>
                <w:noProof/>
                <w:webHidden/>
              </w:rPr>
              <w:fldChar w:fldCharType="separate"/>
            </w:r>
            <w:r>
              <w:rPr>
                <w:noProof/>
                <w:webHidden/>
              </w:rPr>
              <w:t>24</w:t>
            </w:r>
            <w:r>
              <w:rPr>
                <w:noProof/>
                <w:webHidden/>
              </w:rPr>
              <w:fldChar w:fldCharType="end"/>
            </w:r>
          </w:hyperlink>
        </w:p>
        <w:p w14:paraId="2334BAED" w14:textId="2CF54FF9"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71" w:history="1">
            <w:r w:rsidRPr="00B942F2">
              <w:rPr>
                <w:rStyle w:val="Hyperlink"/>
                <w:rFonts w:ascii="Arial" w:hAnsi="Arial" w:cs="Arial"/>
                <w:noProof/>
              </w:rPr>
              <w:t>5.5 Management and Leadership Influence on Engagement</w:t>
            </w:r>
            <w:r>
              <w:rPr>
                <w:noProof/>
                <w:webHidden/>
              </w:rPr>
              <w:tab/>
            </w:r>
            <w:r>
              <w:rPr>
                <w:noProof/>
                <w:webHidden/>
              </w:rPr>
              <w:fldChar w:fldCharType="begin"/>
            </w:r>
            <w:r>
              <w:rPr>
                <w:noProof/>
                <w:webHidden/>
              </w:rPr>
              <w:instrText xml:space="preserve"> PAGEREF _Toc222950771 \h </w:instrText>
            </w:r>
            <w:r>
              <w:rPr>
                <w:noProof/>
                <w:webHidden/>
              </w:rPr>
            </w:r>
            <w:r>
              <w:rPr>
                <w:noProof/>
                <w:webHidden/>
              </w:rPr>
              <w:fldChar w:fldCharType="separate"/>
            </w:r>
            <w:r>
              <w:rPr>
                <w:noProof/>
                <w:webHidden/>
              </w:rPr>
              <w:t>24</w:t>
            </w:r>
            <w:r>
              <w:rPr>
                <w:noProof/>
                <w:webHidden/>
              </w:rPr>
              <w:fldChar w:fldCharType="end"/>
            </w:r>
          </w:hyperlink>
        </w:p>
        <w:p w14:paraId="38F3E0F4" w14:textId="430651A0"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72" w:history="1">
            <w:r w:rsidRPr="00B942F2">
              <w:rPr>
                <w:rStyle w:val="Hyperlink"/>
                <w:rFonts w:ascii="Arial" w:hAnsi="Arial" w:cs="Arial"/>
                <w:noProof/>
              </w:rPr>
              <w:t>5.6 Training, Development, and Long-Term Engagement</w:t>
            </w:r>
            <w:r>
              <w:rPr>
                <w:noProof/>
                <w:webHidden/>
              </w:rPr>
              <w:tab/>
            </w:r>
            <w:r>
              <w:rPr>
                <w:noProof/>
                <w:webHidden/>
              </w:rPr>
              <w:fldChar w:fldCharType="begin"/>
            </w:r>
            <w:r>
              <w:rPr>
                <w:noProof/>
                <w:webHidden/>
              </w:rPr>
              <w:instrText xml:space="preserve"> PAGEREF _Toc222950772 \h </w:instrText>
            </w:r>
            <w:r>
              <w:rPr>
                <w:noProof/>
                <w:webHidden/>
              </w:rPr>
            </w:r>
            <w:r>
              <w:rPr>
                <w:noProof/>
                <w:webHidden/>
              </w:rPr>
              <w:fldChar w:fldCharType="separate"/>
            </w:r>
            <w:r>
              <w:rPr>
                <w:noProof/>
                <w:webHidden/>
              </w:rPr>
              <w:t>25</w:t>
            </w:r>
            <w:r>
              <w:rPr>
                <w:noProof/>
                <w:webHidden/>
              </w:rPr>
              <w:fldChar w:fldCharType="end"/>
            </w:r>
          </w:hyperlink>
        </w:p>
        <w:p w14:paraId="7F09B5B9" w14:textId="258D8D97"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73" w:history="1">
            <w:r w:rsidRPr="00B942F2">
              <w:rPr>
                <w:rStyle w:val="Hyperlink"/>
                <w:rFonts w:ascii="Arial" w:hAnsi="Arial" w:cs="Arial"/>
                <w:noProof/>
              </w:rPr>
              <w:t>5.7 Engagement, Turnover, and Operational Stability</w:t>
            </w:r>
            <w:r>
              <w:rPr>
                <w:noProof/>
                <w:webHidden/>
              </w:rPr>
              <w:tab/>
            </w:r>
            <w:r>
              <w:rPr>
                <w:noProof/>
                <w:webHidden/>
              </w:rPr>
              <w:fldChar w:fldCharType="begin"/>
            </w:r>
            <w:r>
              <w:rPr>
                <w:noProof/>
                <w:webHidden/>
              </w:rPr>
              <w:instrText xml:space="preserve"> PAGEREF _Toc222950773 \h </w:instrText>
            </w:r>
            <w:r>
              <w:rPr>
                <w:noProof/>
                <w:webHidden/>
              </w:rPr>
            </w:r>
            <w:r>
              <w:rPr>
                <w:noProof/>
                <w:webHidden/>
              </w:rPr>
              <w:fldChar w:fldCharType="separate"/>
            </w:r>
            <w:r>
              <w:rPr>
                <w:noProof/>
                <w:webHidden/>
              </w:rPr>
              <w:t>25</w:t>
            </w:r>
            <w:r>
              <w:rPr>
                <w:noProof/>
                <w:webHidden/>
              </w:rPr>
              <w:fldChar w:fldCharType="end"/>
            </w:r>
          </w:hyperlink>
        </w:p>
        <w:p w14:paraId="328D662E" w14:textId="6613E281"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74" w:history="1">
            <w:r w:rsidRPr="00B942F2">
              <w:rPr>
                <w:rStyle w:val="Hyperlink"/>
                <w:rFonts w:ascii="Arial" w:hAnsi="Arial" w:cs="Arial"/>
                <w:noProof/>
              </w:rPr>
              <w:t>5.9 Limitations of the Study</w:t>
            </w:r>
            <w:r>
              <w:rPr>
                <w:noProof/>
                <w:webHidden/>
              </w:rPr>
              <w:tab/>
            </w:r>
            <w:r>
              <w:rPr>
                <w:noProof/>
                <w:webHidden/>
              </w:rPr>
              <w:fldChar w:fldCharType="begin"/>
            </w:r>
            <w:r>
              <w:rPr>
                <w:noProof/>
                <w:webHidden/>
              </w:rPr>
              <w:instrText xml:space="preserve"> PAGEREF _Toc222950774 \h </w:instrText>
            </w:r>
            <w:r>
              <w:rPr>
                <w:noProof/>
                <w:webHidden/>
              </w:rPr>
            </w:r>
            <w:r>
              <w:rPr>
                <w:noProof/>
                <w:webHidden/>
              </w:rPr>
              <w:fldChar w:fldCharType="separate"/>
            </w:r>
            <w:r>
              <w:rPr>
                <w:noProof/>
                <w:webHidden/>
              </w:rPr>
              <w:t>26</w:t>
            </w:r>
            <w:r>
              <w:rPr>
                <w:noProof/>
                <w:webHidden/>
              </w:rPr>
              <w:fldChar w:fldCharType="end"/>
            </w:r>
          </w:hyperlink>
        </w:p>
        <w:p w14:paraId="7595C2CE" w14:textId="32BA9E2B"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75" w:history="1">
            <w:r w:rsidRPr="00B942F2">
              <w:rPr>
                <w:rStyle w:val="Hyperlink"/>
                <w:rFonts w:ascii="Arial" w:hAnsi="Arial" w:cs="Arial"/>
                <w:noProof/>
              </w:rPr>
              <w:t>5.10 Summary of Discussion</w:t>
            </w:r>
            <w:r>
              <w:rPr>
                <w:noProof/>
                <w:webHidden/>
              </w:rPr>
              <w:tab/>
            </w:r>
            <w:r>
              <w:rPr>
                <w:noProof/>
                <w:webHidden/>
              </w:rPr>
              <w:fldChar w:fldCharType="begin"/>
            </w:r>
            <w:r>
              <w:rPr>
                <w:noProof/>
                <w:webHidden/>
              </w:rPr>
              <w:instrText xml:space="preserve"> PAGEREF _Toc222950775 \h </w:instrText>
            </w:r>
            <w:r>
              <w:rPr>
                <w:noProof/>
                <w:webHidden/>
              </w:rPr>
            </w:r>
            <w:r>
              <w:rPr>
                <w:noProof/>
                <w:webHidden/>
              </w:rPr>
              <w:fldChar w:fldCharType="separate"/>
            </w:r>
            <w:r>
              <w:rPr>
                <w:noProof/>
                <w:webHidden/>
              </w:rPr>
              <w:t>26</w:t>
            </w:r>
            <w:r>
              <w:rPr>
                <w:noProof/>
                <w:webHidden/>
              </w:rPr>
              <w:fldChar w:fldCharType="end"/>
            </w:r>
          </w:hyperlink>
        </w:p>
        <w:p w14:paraId="0D5F5FB6" w14:textId="4BBC6A0C" w:rsidR="004B0A3B" w:rsidRDefault="004B0A3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950776" w:history="1">
            <w:r w:rsidRPr="00B942F2">
              <w:rPr>
                <w:rStyle w:val="Hyperlink"/>
                <w:rFonts w:ascii="Arial" w:hAnsi="Arial" w:cs="Arial"/>
                <w:noProof/>
              </w:rPr>
              <w:t>6.1 Conclusion</w:t>
            </w:r>
            <w:r>
              <w:rPr>
                <w:noProof/>
                <w:webHidden/>
              </w:rPr>
              <w:tab/>
            </w:r>
            <w:r>
              <w:rPr>
                <w:noProof/>
                <w:webHidden/>
              </w:rPr>
              <w:fldChar w:fldCharType="begin"/>
            </w:r>
            <w:r>
              <w:rPr>
                <w:noProof/>
                <w:webHidden/>
              </w:rPr>
              <w:instrText xml:space="preserve"> PAGEREF _Toc222950776 \h </w:instrText>
            </w:r>
            <w:r>
              <w:rPr>
                <w:noProof/>
                <w:webHidden/>
              </w:rPr>
            </w:r>
            <w:r>
              <w:rPr>
                <w:noProof/>
                <w:webHidden/>
              </w:rPr>
              <w:fldChar w:fldCharType="separate"/>
            </w:r>
            <w:r>
              <w:rPr>
                <w:noProof/>
                <w:webHidden/>
              </w:rPr>
              <w:t>28</w:t>
            </w:r>
            <w:r>
              <w:rPr>
                <w:noProof/>
                <w:webHidden/>
              </w:rPr>
              <w:fldChar w:fldCharType="end"/>
            </w:r>
          </w:hyperlink>
        </w:p>
        <w:p w14:paraId="1EE77ACC" w14:textId="43BD5861"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77" w:history="1">
            <w:r w:rsidRPr="00B942F2">
              <w:rPr>
                <w:rStyle w:val="Hyperlink"/>
                <w:rFonts w:ascii="Arial" w:hAnsi="Arial" w:cs="Arial"/>
                <w:noProof/>
              </w:rPr>
              <w:t>6.1.1 Overview of the Research</w:t>
            </w:r>
            <w:r>
              <w:rPr>
                <w:noProof/>
                <w:webHidden/>
              </w:rPr>
              <w:tab/>
            </w:r>
            <w:r>
              <w:rPr>
                <w:noProof/>
                <w:webHidden/>
              </w:rPr>
              <w:fldChar w:fldCharType="begin"/>
            </w:r>
            <w:r>
              <w:rPr>
                <w:noProof/>
                <w:webHidden/>
              </w:rPr>
              <w:instrText xml:space="preserve"> PAGEREF _Toc222950777 \h </w:instrText>
            </w:r>
            <w:r>
              <w:rPr>
                <w:noProof/>
                <w:webHidden/>
              </w:rPr>
            </w:r>
            <w:r>
              <w:rPr>
                <w:noProof/>
                <w:webHidden/>
              </w:rPr>
              <w:fldChar w:fldCharType="separate"/>
            </w:r>
            <w:r>
              <w:rPr>
                <w:noProof/>
                <w:webHidden/>
              </w:rPr>
              <w:t>28</w:t>
            </w:r>
            <w:r>
              <w:rPr>
                <w:noProof/>
                <w:webHidden/>
              </w:rPr>
              <w:fldChar w:fldCharType="end"/>
            </w:r>
          </w:hyperlink>
        </w:p>
        <w:p w14:paraId="315EA7FF" w14:textId="2739F5B9"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78" w:history="1">
            <w:r w:rsidRPr="00B942F2">
              <w:rPr>
                <w:rStyle w:val="Hyperlink"/>
                <w:rFonts w:ascii="Arial" w:hAnsi="Arial" w:cs="Arial"/>
                <w:noProof/>
              </w:rPr>
              <w:t>6.1.2 Summary of Key Findings</w:t>
            </w:r>
            <w:r>
              <w:rPr>
                <w:noProof/>
                <w:webHidden/>
              </w:rPr>
              <w:tab/>
            </w:r>
            <w:r>
              <w:rPr>
                <w:noProof/>
                <w:webHidden/>
              </w:rPr>
              <w:fldChar w:fldCharType="begin"/>
            </w:r>
            <w:r>
              <w:rPr>
                <w:noProof/>
                <w:webHidden/>
              </w:rPr>
              <w:instrText xml:space="preserve"> PAGEREF _Toc222950778 \h </w:instrText>
            </w:r>
            <w:r>
              <w:rPr>
                <w:noProof/>
                <w:webHidden/>
              </w:rPr>
            </w:r>
            <w:r>
              <w:rPr>
                <w:noProof/>
                <w:webHidden/>
              </w:rPr>
              <w:fldChar w:fldCharType="separate"/>
            </w:r>
            <w:r>
              <w:rPr>
                <w:noProof/>
                <w:webHidden/>
              </w:rPr>
              <w:t>28</w:t>
            </w:r>
            <w:r>
              <w:rPr>
                <w:noProof/>
                <w:webHidden/>
              </w:rPr>
              <w:fldChar w:fldCharType="end"/>
            </w:r>
          </w:hyperlink>
        </w:p>
        <w:p w14:paraId="175FAAD8" w14:textId="5D236302"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79" w:history="1">
            <w:r w:rsidRPr="00B942F2">
              <w:rPr>
                <w:rStyle w:val="Hyperlink"/>
                <w:rFonts w:ascii="Arial" w:hAnsi="Arial" w:cs="Arial"/>
                <w:noProof/>
              </w:rPr>
              <w:t>6.1.3 Engagement and Operational Performance in an Airport Hotel Context</w:t>
            </w:r>
            <w:r>
              <w:rPr>
                <w:noProof/>
                <w:webHidden/>
              </w:rPr>
              <w:tab/>
            </w:r>
            <w:r>
              <w:rPr>
                <w:noProof/>
                <w:webHidden/>
              </w:rPr>
              <w:fldChar w:fldCharType="begin"/>
            </w:r>
            <w:r>
              <w:rPr>
                <w:noProof/>
                <w:webHidden/>
              </w:rPr>
              <w:instrText xml:space="preserve"> PAGEREF _Toc222950779 \h </w:instrText>
            </w:r>
            <w:r>
              <w:rPr>
                <w:noProof/>
                <w:webHidden/>
              </w:rPr>
            </w:r>
            <w:r>
              <w:rPr>
                <w:noProof/>
                <w:webHidden/>
              </w:rPr>
              <w:fldChar w:fldCharType="separate"/>
            </w:r>
            <w:r>
              <w:rPr>
                <w:noProof/>
                <w:webHidden/>
              </w:rPr>
              <w:t>29</w:t>
            </w:r>
            <w:r>
              <w:rPr>
                <w:noProof/>
                <w:webHidden/>
              </w:rPr>
              <w:fldChar w:fldCharType="end"/>
            </w:r>
          </w:hyperlink>
        </w:p>
        <w:p w14:paraId="4C29E5B4" w14:textId="02A07C01"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80" w:history="1">
            <w:r w:rsidRPr="00B942F2">
              <w:rPr>
                <w:rStyle w:val="Hyperlink"/>
                <w:rFonts w:ascii="Arial" w:hAnsi="Arial" w:cs="Arial"/>
                <w:noProof/>
              </w:rPr>
              <w:t>6.1.4 Application of Theoretical Frameworks</w:t>
            </w:r>
            <w:r>
              <w:rPr>
                <w:noProof/>
                <w:webHidden/>
              </w:rPr>
              <w:tab/>
            </w:r>
            <w:r>
              <w:rPr>
                <w:noProof/>
                <w:webHidden/>
              </w:rPr>
              <w:fldChar w:fldCharType="begin"/>
            </w:r>
            <w:r>
              <w:rPr>
                <w:noProof/>
                <w:webHidden/>
              </w:rPr>
              <w:instrText xml:space="preserve"> PAGEREF _Toc222950780 \h </w:instrText>
            </w:r>
            <w:r>
              <w:rPr>
                <w:noProof/>
                <w:webHidden/>
              </w:rPr>
            </w:r>
            <w:r>
              <w:rPr>
                <w:noProof/>
                <w:webHidden/>
              </w:rPr>
              <w:fldChar w:fldCharType="separate"/>
            </w:r>
            <w:r>
              <w:rPr>
                <w:noProof/>
                <w:webHidden/>
              </w:rPr>
              <w:t>29</w:t>
            </w:r>
            <w:r>
              <w:rPr>
                <w:noProof/>
                <w:webHidden/>
              </w:rPr>
              <w:fldChar w:fldCharType="end"/>
            </w:r>
          </w:hyperlink>
        </w:p>
        <w:p w14:paraId="7E5DFDEF" w14:textId="66397F2D"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81" w:history="1">
            <w:r w:rsidRPr="00B942F2">
              <w:rPr>
                <w:rStyle w:val="Hyperlink"/>
                <w:rFonts w:ascii="Arial" w:hAnsi="Arial" w:cs="Arial"/>
                <w:noProof/>
              </w:rPr>
              <w:t>6.1.5 Contributions and limitations</w:t>
            </w:r>
            <w:r>
              <w:rPr>
                <w:noProof/>
                <w:webHidden/>
              </w:rPr>
              <w:tab/>
            </w:r>
            <w:r>
              <w:rPr>
                <w:noProof/>
                <w:webHidden/>
              </w:rPr>
              <w:fldChar w:fldCharType="begin"/>
            </w:r>
            <w:r>
              <w:rPr>
                <w:noProof/>
                <w:webHidden/>
              </w:rPr>
              <w:instrText xml:space="preserve"> PAGEREF _Toc222950781 \h </w:instrText>
            </w:r>
            <w:r>
              <w:rPr>
                <w:noProof/>
                <w:webHidden/>
              </w:rPr>
            </w:r>
            <w:r>
              <w:rPr>
                <w:noProof/>
                <w:webHidden/>
              </w:rPr>
              <w:fldChar w:fldCharType="separate"/>
            </w:r>
            <w:r>
              <w:rPr>
                <w:noProof/>
                <w:webHidden/>
              </w:rPr>
              <w:t>30</w:t>
            </w:r>
            <w:r>
              <w:rPr>
                <w:noProof/>
                <w:webHidden/>
              </w:rPr>
              <w:fldChar w:fldCharType="end"/>
            </w:r>
          </w:hyperlink>
        </w:p>
        <w:p w14:paraId="76E3A7F7" w14:textId="520B8234" w:rsidR="004B0A3B" w:rsidRDefault="004B0A3B">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950782" w:history="1">
            <w:r w:rsidRPr="00B942F2">
              <w:rPr>
                <w:rStyle w:val="Hyperlink"/>
                <w:rFonts w:ascii="Arial" w:hAnsi="Arial" w:cs="Arial"/>
                <w:noProof/>
              </w:rPr>
              <w:t>6.2 Recommendations and Practical Strategies</w:t>
            </w:r>
            <w:r>
              <w:rPr>
                <w:noProof/>
                <w:webHidden/>
              </w:rPr>
              <w:tab/>
            </w:r>
            <w:r>
              <w:rPr>
                <w:noProof/>
                <w:webHidden/>
              </w:rPr>
              <w:fldChar w:fldCharType="begin"/>
            </w:r>
            <w:r>
              <w:rPr>
                <w:noProof/>
                <w:webHidden/>
              </w:rPr>
              <w:instrText xml:space="preserve"> PAGEREF _Toc222950782 \h </w:instrText>
            </w:r>
            <w:r>
              <w:rPr>
                <w:noProof/>
                <w:webHidden/>
              </w:rPr>
            </w:r>
            <w:r>
              <w:rPr>
                <w:noProof/>
                <w:webHidden/>
              </w:rPr>
              <w:fldChar w:fldCharType="separate"/>
            </w:r>
            <w:r>
              <w:rPr>
                <w:noProof/>
                <w:webHidden/>
              </w:rPr>
              <w:t>31</w:t>
            </w:r>
            <w:r>
              <w:rPr>
                <w:noProof/>
                <w:webHidden/>
              </w:rPr>
              <w:fldChar w:fldCharType="end"/>
            </w:r>
          </w:hyperlink>
        </w:p>
        <w:p w14:paraId="16AFAF89" w14:textId="68B8EC7A" w:rsidR="004B0A3B" w:rsidRDefault="004B0A3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2950783" w:history="1">
            <w:r w:rsidRPr="00B942F2">
              <w:rPr>
                <w:rStyle w:val="Hyperlink"/>
                <w:rFonts w:ascii="Arial" w:hAnsi="Arial" w:cs="Arial"/>
                <w:noProof/>
              </w:rPr>
              <w:t>6.2.1 Enhancing Working Conditions and Workload Management</w:t>
            </w:r>
            <w:r>
              <w:rPr>
                <w:noProof/>
                <w:webHidden/>
              </w:rPr>
              <w:tab/>
            </w:r>
            <w:r>
              <w:rPr>
                <w:noProof/>
                <w:webHidden/>
              </w:rPr>
              <w:fldChar w:fldCharType="begin"/>
            </w:r>
            <w:r>
              <w:rPr>
                <w:noProof/>
                <w:webHidden/>
              </w:rPr>
              <w:instrText xml:space="preserve"> PAGEREF _Toc222950783 \h </w:instrText>
            </w:r>
            <w:r>
              <w:rPr>
                <w:noProof/>
                <w:webHidden/>
              </w:rPr>
            </w:r>
            <w:r>
              <w:rPr>
                <w:noProof/>
                <w:webHidden/>
              </w:rPr>
              <w:fldChar w:fldCharType="separate"/>
            </w:r>
            <w:r>
              <w:rPr>
                <w:noProof/>
                <w:webHidden/>
              </w:rPr>
              <w:t>31</w:t>
            </w:r>
            <w:r>
              <w:rPr>
                <w:noProof/>
                <w:webHidden/>
              </w:rPr>
              <w:fldChar w:fldCharType="end"/>
            </w:r>
          </w:hyperlink>
        </w:p>
        <w:p w14:paraId="6CEDD789" w14:textId="69D2A5EF" w:rsidR="004B0A3B" w:rsidRDefault="004B0A3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2950784" w:history="1">
            <w:r w:rsidRPr="00B942F2">
              <w:rPr>
                <w:rStyle w:val="Hyperlink"/>
                <w:rFonts w:ascii="Arial" w:hAnsi="Arial" w:cs="Arial"/>
                <w:noProof/>
              </w:rPr>
              <w:t>6.2.2 Strengthening Recognition and Motivation Practices</w:t>
            </w:r>
            <w:r>
              <w:rPr>
                <w:noProof/>
                <w:webHidden/>
              </w:rPr>
              <w:tab/>
            </w:r>
            <w:r>
              <w:rPr>
                <w:noProof/>
                <w:webHidden/>
              </w:rPr>
              <w:fldChar w:fldCharType="begin"/>
            </w:r>
            <w:r>
              <w:rPr>
                <w:noProof/>
                <w:webHidden/>
              </w:rPr>
              <w:instrText xml:space="preserve"> PAGEREF _Toc222950784 \h </w:instrText>
            </w:r>
            <w:r>
              <w:rPr>
                <w:noProof/>
                <w:webHidden/>
              </w:rPr>
            </w:r>
            <w:r>
              <w:rPr>
                <w:noProof/>
                <w:webHidden/>
              </w:rPr>
              <w:fldChar w:fldCharType="separate"/>
            </w:r>
            <w:r>
              <w:rPr>
                <w:noProof/>
                <w:webHidden/>
              </w:rPr>
              <w:t>31</w:t>
            </w:r>
            <w:r>
              <w:rPr>
                <w:noProof/>
                <w:webHidden/>
              </w:rPr>
              <w:fldChar w:fldCharType="end"/>
            </w:r>
          </w:hyperlink>
        </w:p>
        <w:p w14:paraId="7B728885" w14:textId="6B5B6DE2" w:rsidR="004B0A3B" w:rsidRDefault="004B0A3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2950785" w:history="1">
            <w:r w:rsidRPr="00B942F2">
              <w:rPr>
                <w:rStyle w:val="Hyperlink"/>
                <w:rFonts w:ascii="Arial" w:hAnsi="Arial" w:cs="Arial"/>
                <w:noProof/>
              </w:rPr>
              <w:t>6.2.3 Developing Supportive Leadership and Communication</w:t>
            </w:r>
            <w:r>
              <w:rPr>
                <w:noProof/>
                <w:webHidden/>
              </w:rPr>
              <w:tab/>
            </w:r>
            <w:r>
              <w:rPr>
                <w:noProof/>
                <w:webHidden/>
              </w:rPr>
              <w:fldChar w:fldCharType="begin"/>
            </w:r>
            <w:r>
              <w:rPr>
                <w:noProof/>
                <w:webHidden/>
              </w:rPr>
              <w:instrText xml:space="preserve"> PAGEREF _Toc222950785 \h </w:instrText>
            </w:r>
            <w:r>
              <w:rPr>
                <w:noProof/>
                <w:webHidden/>
              </w:rPr>
            </w:r>
            <w:r>
              <w:rPr>
                <w:noProof/>
                <w:webHidden/>
              </w:rPr>
              <w:fldChar w:fldCharType="separate"/>
            </w:r>
            <w:r>
              <w:rPr>
                <w:noProof/>
                <w:webHidden/>
              </w:rPr>
              <w:t>32</w:t>
            </w:r>
            <w:r>
              <w:rPr>
                <w:noProof/>
                <w:webHidden/>
              </w:rPr>
              <w:fldChar w:fldCharType="end"/>
            </w:r>
          </w:hyperlink>
        </w:p>
        <w:p w14:paraId="73EC49EE" w14:textId="0AD979BE" w:rsidR="004B0A3B" w:rsidRDefault="004B0A3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2950786" w:history="1">
            <w:r w:rsidRPr="00B942F2">
              <w:rPr>
                <w:rStyle w:val="Hyperlink"/>
                <w:rFonts w:ascii="Arial" w:hAnsi="Arial" w:cs="Arial"/>
                <w:noProof/>
              </w:rPr>
              <w:t>6.2.4 Expanding Training and Career Development Opportunities</w:t>
            </w:r>
            <w:r>
              <w:rPr>
                <w:noProof/>
                <w:webHidden/>
              </w:rPr>
              <w:tab/>
            </w:r>
            <w:r>
              <w:rPr>
                <w:noProof/>
                <w:webHidden/>
              </w:rPr>
              <w:fldChar w:fldCharType="begin"/>
            </w:r>
            <w:r>
              <w:rPr>
                <w:noProof/>
                <w:webHidden/>
              </w:rPr>
              <w:instrText xml:space="preserve"> PAGEREF _Toc222950786 \h </w:instrText>
            </w:r>
            <w:r>
              <w:rPr>
                <w:noProof/>
                <w:webHidden/>
              </w:rPr>
            </w:r>
            <w:r>
              <w:rPr>
                <w:noProof/>
                <w:webHidden/>
              </w:rPr>
              <w:fldChar w:fldCharType="separate"/>
            </w:r>
            <w:r>
              <w:rPr>
                <w:noProof/>
                <w:webHidden/>
              </w:rPr>
              <w:t>32</w:t>
            </w:r>
            <w:r>
              <w:rPr>
                <w:noProof/>
                <w:webHidden/>
              </w:rPr>
              <w:fldChar w:fldCharType="end"/>
            </w:r>
          </w:hyperlink>
        </w:p>
        <w:p w14:paraId="4ADD13CA" w14:textId="70391717" w:rsidR="004B0A3B" w:rsidRDefault="004B0A3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2950787" w:history="1">
            <w:r w:rsidRPr="00B942F2">
              <w:rPr>
                <w:rStyle w:val="Hyperlink"/>
                <w:rFonts w:ascii="Arial" w:hAnsi="Arial" w:cs="Arial"/>
                <w:noProof/>
              </w:rPr>
              <w:t>6.2.5 Integrating Engagement into Operational Strategy</w:t>
            </w:r>
            <w:r>
              <w:rPr>
                <w:noProof/>
                <w:webHidden/>
              </w:rPr>
              <w:tab/>
            </w:r>
            <w:r>
              <w:rPr>
                <w:noProof/>
                <w:webHidden/>
              </w:rPr>
              <w:fldChar w:fldCharType="begin"/>
            </w:r>
            <w:r>
              <w:rPr>
                <w:noProof/>
                <w:webHidden/>
              </w:rPr>
              <w:instrText xml:space="preserve"> PAGEREF _Toc222950787 \h </w:instrText>
            </w:r>
            <w:r>
              <w:rPr>
                <w:noProof/>
                <w:webHidden/>
              </w:rPr>
            </w:r>
            <w:r>
              <w:rPr>
                <w:noProof/>
                <w:webHidden/>
              </w:rPr>
              <w:fldChar w:fldCharType="separate"/>
            </w:r>
            <w:r>
              <w:rPr>
                <w:noProof/>
                <w:webHidden/>
              </w:rPr>
              <w:t>32</w:t>
            </w:r>
            <w:r>
              <w:rPr>
                <w:noProof/>
                <w:webHidden/>
              </w:rPr>
              <w:fldChar w:fldCharType="end"/>
            </w:r>
          </w:hyperlink>
        </w:p>
        <w:p w14:paraId="1E4D0E9E" w14:textId="4C7C9CA1" w:rsidR="004B0A3B" w:rsidRDefault="004B0A3B">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2950788" w:history="1">
            <w:r w:rsidRPr="00B942F2">
              <w:rPr>
                <w:rStyle w:val="Hyperlink"/>
                <w:rFonts w:ascii="Arial" w:hAnsi="Arial" w:cs="Arial"/>
                <w:noProof/>
              </w:rPr>
              <w:t>6.2.6 Supporting Employee Wellbeing</w:t>
            </w:r>
            <w:r>
              <w:rPr>
                <w:noProof/>
                <w:webHidden/>
              </w:rPr>
              <w:tab/>
            </w:r>
            <w:r>
              <w:rPr>
                <w:noProof/>
                <w:webHidden/>
              </w:rPr>
              <w:fldChar w:fldCharType="begin"/>
            </w:r>
            <w:r>
              <w:rPr>
                <w:noProof/>
                <w:webHidden/>
              </w:rPr>
              <w:instrText xml:space="preserve"> PAGEREF _Toc222950788 \h </w:instrText>
            </w:r>
            <w:r>
              <w:rPr>
                <w:noProof/>
                <w:webHidden/>
              </w:rPr>
            </w:r>
            <w:r>
              <w:rPr>
                <w:noProof/>
                <w:webHidden/>
              </w:rPr>
              <w:fldChar w:fldCharType="separate"/>
            </w:r>
            <w:r>
              <w:rPr>
                <w:noProof/>
                <w:webHidden/>
              </w:rPr>
              <w:t>33</w:t>
            </w:r>
            <w:r>
              <w:rPr>
                <w:noProof/>
                <w:webHidden/>
              </w:rPr>
              <w:fldChar w:fldCharType="end"/>
            </w:r>
          </w:hyperlink>
        </w:p>
        <w:p w14:paraId="0D367BE6" w14:textId="677B411B" w:rsidR="004B0A3B" w:rsidRDefault="004B0A3B">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950789" w:history="1">
            <w:r w:rsidRPr="00B942F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_Toc222950789 \h </w:instrText>
            </w:r>
            <w:r>
              <w:rPr>
                <w:noProof/>
                <w:webHidden/>
              </w:rPr>
            </w:r>
            <w:r>
              <w:rPr>
                <w:noProof/>
                <w:webHidden/>
              </w:rPr>
              <w:fldChar w:fldCharType="separate"/>
            </w:r>
            <w:r>
              <w:rPr>
                <w:noProof/>
                <w:webHidden/>
              </w:rPr>
              <w:t>34</w:t>
            </w:r>
            <w:r>
              <w:rPr>
                <w:noProof/>
                <w:webHidden/>
              </w:rPr>
              <w:fldChar w:fldCharType="end"/>
            </w:r>
          </w:hyperlink>
        </w:p>
        <w:p w14:paraId="67DA561F" w14:textId="7E3BD861" w:rsidR="00E725D0" w:rsidRPr="00614C19" w:rsidRDefault="00E725D0">
          <w:pPr>
            <w:rPr>
              <w:rFonts w:ascii="Arial" w:hAnsi="Arial" w:cs="Arial"/>
              <w:szCs w:val="24"/>
            </w:rPr>
          </w:pPr>
          <w:r w:rsidRPr="00614C19">
            <w:rPr>
              <w:rFonts w:ascii="Arial" w:hAnsi="Arial" w:cs="Arial"/>
              <w:b/>
              <w:bCs/>
              <w:noProof/>
              <w:szCs w:val="24"/>
            </w:rPr>
            <w:fldChar w:fldCharType="end"/>
          </w:r>
        </w:p>
      </w:sdtContent>
    </w:sdt>
    <w:p w14:paraId="68C51108" w14:textId="77777777" w:rsidR="00A67535" w:rsidRPr="00614C19" w:rsidRDefault="00A67535" w:rsidP="00A67535">
      <w:pPr>
        <w:rPr>
          <w:rFonts w:ascii="Arial" w:hAnsi="Arial" w:cs="Arial"/>
          <w:szCs w:val="24"/>
          <w:lang w:val="en-IN"/>
        </w:rPr>
      </w:pPr>
    </w:p>
    <w:p w14:paraId="3C368231" w14:textId="77777777" w:rsidR="00A67535" w:rsidRPr="00614C19" w:rsidRDefault="00A67535" w:rsidP="00A67535">
      <w:pPr>
        <w:spacing w:after="160" w:line="278" w:lineRule="auto"/>
        <w:jc w:val="left"/>
        <w:rPr>
          <w:rFonts w:ascii="Arial" w:hAnsi="Arial" w:cs="Arial"/>
          <w:b/>
          <w:bCs/>
          <w:szCs w:val="24"/>
          <w:lang w:val="en-IN"/>
        </w:rPr>
      </w:pPr>
    </w:p>
    <w:p w14:paraId="122D71C9" w14:textId="77777777" w:rsidR="00A67535" w:rsidRPr="00614C19" w:rsidRDefault="00A67535" w:rsidP="00A67535">
      <w:pPr>
        <w:spacing w:after="160" w:line="278" w:lineRule="auto"/>
        <w:jc w:val="left"/>
        <w:rPr>
          <w:rFonts w:ascii="Arial" w:hAnsi="Arial" w:cs="Arial"/>
          <w:b/>
          <w:bCs/>
          <w:szCs w:val="24"/>
          <w:lang w:val="en-IN"/>
        </w:rPr>
      </w:pPr>
    </w:p>
    <w:p w14:paraId="23C62682" w14:textId="77777777" w:rsidR="00A67535" w:rsidRPr="00614C19" w:rsidRDefault="00A67535" w:rsidP="00A67535">
      <w:pPr>
        <w:spacing w:after="160" w:line="278" w:lineRule="auto"/>
        <w:jc w:val="left"/>
        <w:rPr>
          <w:rFonts w:ascii="Arial" w:hAnsi="Arial" w:cs="Arial"/>
          <w:b/>
          <w:bCs/>
          <w:szCs w:val="24"/>
          <w:lang w:val="en-IN"/>
        </w:rPr>
      </w:pPr>
    </w:p>
    <w:p w14:paraId="03C007CC" w14:textId="77777777" w:rsidR="00A67535" w:rsidRPr="00614C19" w:rsidRDefault="00A67535" w:rsidP="00A67535">
      <w:pPr>
        <w:spacing w:after="160" w:line="278" w:lineRule="auto"/>
        <w:jc w:val="left"/>
        <w:rPr>
          <w:rFonts w:ascii="Arial" w:hAnsi="Arial" w:cs="Arial"/>
          <w:b/>
          <w:bCs/>
          <w:szCs w:val="24"/>
          <w:lang w:val="en-IN"/>
        </w:rPr>
      </w:pPr>
    </w:p>
    <w:p w14:paraId="39106886" w14:textId="6922ED1A" w:rsidR="00A01917" w:rsidRPr="00614C19" w:rsidRDefault="00A01917" w:rsidP="00A67535">
      <w:pPr>
        <w:spacing w:after="160" w:line="278" w:lineRule="auto"/>
        <w:jc w:val="left"/>
        <w:rPr>
          <w:rFonts w:ascii="Arial" w:hAnsi="Arial" w:cs="Arial"/>
          <w:b/>
          <w:bCs/>
          <w:szCs w:val="24"/>
          <w:lang w:val="en-IN"/>
        </w:rPr>
      </w:pPr>
      <w:r w:rsidRPr="00614C19">
        <w:rPr>
          <w:rFonts w:ascii="Arial" w:hAnsi="Arial" w:cs="Arial"/>
          <w:b/>
          <w:bCs/>
          <w:szCs w:val="24"/>
          <w:lang w:val="en-IN"/>
        </w:rPr>
        <w:br w:type="page"/>
      </w:r>
    </w:p>
    <w:p w14:paraId="6BD7E663" w14:textId="4586B40C" w:rsidR="007834A5" w:rsidRPr="00614C19" w:rsidRDefault="007834A5" w:rsidP="004D625F">
      <w:pPr>
        <w:pStyle w:val="Heading1"/>
        <w:rPr>
          <w:rFonts w:ascii="Arial" w:hAnsi="Arial" w:cs="Arial"/>
          <w:sz w:val="24"/>
          <w:szCs w:val="24"/>
        </w:rPr>
      </w:pPr>
      <w:bookmarkStart w:id="2" w:name="_Toc222950735"/>
      <w:r w:rsidRPr="00614C19">
        <w:rPr>
          <w:rFonts w:ascii="Arial" w:hAnsi="Arial" w:cs="Arial"/>
          <w:sz w:val="24"/>
          <w:szCs w:val="24"/>
        </w:rPr>
        <w:lastRenderedPageBreak/>
        <w:t>Chapter 1: Introduction</w:t>
      </w:r>
      <w:bookmarkEnd w:id="2"/>
    </w:p>
    <w:p w14:paraId="54AE56C1" w14:textId="77777777" w:rsidR="007834A5" w:rsidRPr="00614C19" w:rsidRDefault="007834A5" w:rsidP="004D625F">
      <w:pPr>
        <w:pStyle w:val="Heading2"/>
        <w:rPr>
          <w:rFonts w:ascii="Arial" w:hAnsi="Arial" w:cs="Arial"/>
          <w:sz w:val="24"/>
          <w:szCs w:val="24"/>
        </w:rPr>
      </w:pPr>
      <w:bookmarkStart w:id="3" w:name="_Toc222950736"/>
      <w:r w:rsidRPr="00614C19">
        <w:rPr>
          <w:rFonts w:ascii="Arial" w:hAnsi="Arial" w:cs="Arial"/>
          <w:sz w:val="24"/>
          <w:szCs w:val="24"/>
        </w:rPr>
        <w:t>1.1 Background to the Study</w:t>
      </w:r>
      <w:bookmarkEnd w:id="3"/>
    </w:p>
    <w:p w14:paraId="0828D4E5" w14:textId="03EF7A2C" w:rsidR="007834A5" w:rsidRPr="00614C19" w:rsidRDefault="007834A5" w:rsidP="007834A5">
      <w:pPr>
        <w:rPr>
          <w:rFonts w:ascii="Arial" w:hAnsi="Arial" w:cs="Arial"/>
          <w:szCs w:val="24"/>
        </w:rPr>
      </w:pPr>
      <w:r w:rsidRPr="00614C19">
        <w:rPr>
          <w:rFonts w:ascii="Arial" w:hAnsi="Arial" w:cs="Arial"/>
          <w:szCs w:val="24"/>
        </w:rPr>
        <w:t>The role of employee engagement in the hospitality sector has gained immense relevance owing to its effectiveness in affecting the quality of service, productivity, and performance of the entire organisation. Employees of hotels often face the guests directly; thus, their behaviour, motivation and dedication have a direct impact on the guest experience. Most of the time, high employee engagement is linked to better service delivery, increased customer satisfaction and better operational performance, whereas disengaged employees are likely to cause failures in service delivery, an increase in absenteeism and staff turnover. Hotels in the airports are located in very challenging conditions</w:t>
      </w:r>
      <w:r w:rsidR="00090346" w:rsidRPr="00614C19">
        <w:rPr>
          <w:rFonts w:ascii="Arial" w:hAnsi="Arial" w:cs="Arial"/>
          <w:szCs w:val="24"/>
        </w:rPr>
        <w:t xml:space="preserve"> (Martin-Duque and Romero-Padilla, 2023)</w:t>
      </w:r>
      <w:r w:rsidRPr="00614C19">
        <w:rPr>
          <w:rFonts w:ascii="Arial" w:hAnsi="Arial" w:cs="Arial"/>
          <w:szCs w:val="24"/>
        </w:rPr>
        <w:t>. These hotels operate twenty-four hours and serve a wide variety of customers, such as airline employees, business travellers, and transit customers. This has led to the employees having to work odd hours in circumstances that are time-strained, and yet they are expected to maintain the standards of services delivered. Such operational issues may add extra responsibility to employees, and hence, employee engagement is a significant managerial issue. It is hence necessary to understand how engagement affects the operational performance in this regard to enhance both the well-being of the employees and the effectiveness of the organisation (</w:t>
      </w:r>
      <w:r w:rsidR="00090346" w:rsidRPr="00614C19">
        <w:rPr>
          <w:rFonts w:ascii="Arial" w:hAnsi="Arial" w:cs="Arial"/>
          <w:szCs w:val="24"/>
        </w:rPr>
        <w:t>Kim and Kim, 2021</w:t>
      </w:r>
      <w:r w:rsidRPr="00614C19">
        <w:rPr>
          <w:rFonts w:ascii="Arial" w:hAnsi="Arial" w:cs="Arial"/>
          <w:szCs w:val="24"/>
        </w:rPr>
        <w:t>).</w:t>
      </w:r>
    </w:p>
    <w:p w14:paraId="00EBB426" w14:textId="77777777" w:rsidR="007834A5" w:rsidRPr="00614C19" w:rsidRDefault="007834A5" w:rsidP="004D625F">
      <w:pPr>
        <w:pStyle w:val="Heading2"/>
        <w:rPr>
          <w:rFonts w:ascii="Arial" w:hAnsi="Arial" w:cs="Arial"/>
          <w:sz w:val="24"/>
          <w:szCs w:val="24"/>
        </w:rPr>
      </w:pPr>
      <w:bookmarkStart w:id="4" w:name="_Toc222950737"/>
      <w:r w:rsidRPr="00614C19">
        <w:rPr>
          <w:rFonts w:ascii="Arial" w:hAnsi="Arial" w:cs="Arial"/>
          <w:sz w:val="24"/>
          <w:szCs w:val="24"/>
        </w:rPr>
        <w:t>1.2 Case Study Context: Leonardo Hotel East Midlands Airport</w:t>
      </w:r>
      <w:bookmarkEnd w:id="4"/>
    </w:p>
    <w:p w14:paraId="35177C90" w14:textId="67ABB8DB" w:rsidR="007834A5" w:rsidRPr="00614C19" w:rsidRDefault="007834A5" w:rsidP="007834A5">
      <w:pPr>
        <w:rPr>
          <w:rFonts w:ascii="Arial" w:hAnsi="Arial" w:cs="Arial"/>
          <w:szCs w:val="24"/>
          <w:lang w:val="en-IN"/>
        </w:rPr>
      </w:pPr>
      <w:r w:rsidRPr="00614C19">
        <w:rPr>
          <w:rFonts w:ascii="Arial" w:hAnsi="Arial" w:cs="Arial"/>
          <w:szCs w:val="24"/>
        </w:rPr>
        <w:t>In this study, Leonardo Hotel East Midlands Airport has been treated as a case study. The hotel is well-positioned near one of the major airports in the UK and mainly deals with short-stay visitors, airline crews and business travellers. Similar to most of the airport hotels, it is in a fast-paced environment where efficiency, reliability and quality of services are key. Employees are important in ensuring that the hotel runs smoothly, especially in the front office, housekeeping and food and beverage departments, where the workload may vary with flight schedules and occupancy rates</w:t>
      </w:r>
      <w:r w:rsidR="00090346" w:rsidRPr="00614C19">
        <w:rPr>
          <w:rFonts w:ascii="Arial" w:hAnsi="Arial" w:cs="Arial"/>
          <w:szCs w:val="24"/>
        </w:rPr>
        <w:t xml:space="preserve"> (Tavitiyaman et al., 2022)</w:t>
      </w:r>
      <w:r w:rsidRPr="00614C19">
        <w:rPr>
          <w:rFonts w:ascii="Arial" w:hAnsi="Arial" w:cs="Arial"/>
          <w:szCs w:val="24"/>
        </w:rPr>
        <w:t>. Being a part of a well-known brand, Leonardo Hotel East Midlands Airport should be able to preserve the brand consistency and address the practical issues of staffing, employee motivation and service provision. The analysis of this hotel is a topical and useful step to examine the impact of employee engagement on the performance of the operations within an airport hotel environment</w:t>
      </w:r>
      <w:r w:rsidR="00090346" w:rsidRPr="00614C19">
        <w:rPr>
          <w:rFonts w:ascii="Arial" w:hAnsi="Arial" w:cs="Arial"/>
          <w:szCs w:val="24"/>
        </w:rPr>
        <w:t xml:space="preserve"> (Suliman et al., 2023)</w:t>
      </w:r>
      <w:r w:rsidRPr="00614C19">
        <w:rPr>
          <w:rFonts w:ascii="Arial" w:hAnsi="Arial" w:cs="Arial"/>
          <w:szCs w:val="24"/>
          <w:lang w:val="en-IN"/>
        </w:rPr>
        <w:t>.</w:t>
      </w:r>
    </w:p>
    <w:p w14:paraId="61127069" w14:textId="77777777" w:rsidR="007834A5" w:rsidRPr="00614C19" w:rsidRDefault="007834A5" w:rsidP="004D625F">
      <w:pPr>
        <w:pStyle w:val="Heading2"/>
        <w:rPr>
          <w:rFonts w:ascii="Arial" w:hAnsi="Arial" w:cs="Arial"/>
          <w:sz w:val="24"/>
          <w:szCs w:val="24"/>
        </w:rPr>
      </w:pPr>
      <w:bookmarkStart w:id="5" w:name="_Toc222950738"/>
      <w:r w:rsidRPr="00614C19">
        <w:rPr>
          <w:rFonts w:ascii="Arial" w:hAnsi="Arial" w:cs="Arial"/>
          <w:sz w:val="24"/>
          <w:szCs w:val="24"/>
        </w:rPr>
        <w:lastRenderedPageBreak/>
        <w:t>1.3 Research Aim and Objectives</w:t>
      </w:r>
      <w:bookmarkEnd w:id="5"/>
    </w:p>
    <w:p w14:paraId="29048ED5" w14:textId="7B252A63" w:rsidR="007834A5" w:rsidRPr="00614C19" w:rsidRDefault="007834A5" w:rsidP="007834A5">
      <w:pPr>
        <w:rPr>
          <w:rFonts w:ascii="Arial" w:hAnsi="Arial" w:cs="Arial"/>
          <w:b/>
          <w:bCs/>
          <w:szCs w:val="24"/>
          <w:lang w:val="en-IN"/>
        </w:rPr>
      </w:pPr>
      <w:r w:rsidRPr="00614C19">
        <w:rPr>
          <w:rFonts w:ascii="Arial" w:hAnsi="Arial" w:cs="Arial"/>
          <w:b/>
          <w:bCs/>
          <w:szCs w:val="24"/>
          <w:lang w:val="en-IN"/>
        </w:rPr>
        <w:t>Research Aim</w:t>
      </w:r>
    </w:p>
    <w:p w14:paraId="2111DB43" w14:textId="14F4B4B2" w:rsidR="007834A5" w:rsidRPr="00614C19" w:rsidRDefault="007834A5" w:rsidP="007834A5">
      <w:pPr>
        <w:rPr>
          <w:rFonts w:ascii="Arial" w:hAnsi="Arial" w:cs="Arial"/>
          <w:szCs w:val="24"/>
          <w:lang w:val="en-IN"/>
        </w:rPr>
      </w:pPr>
      <w:r w:rsidRPr="00614C19">
        <w:rPr>
          <w:rFonts w:ascii="Arial" w:hAnsi="Arial" w:cs="Arial"/>
          <w:szCs w:val="24"/>
          <w:lang w:val="en-IN"/>
        </w:rPr>
        <w:t>This research aims to evaluate how employee engagement influences operational performance in airport hotels, using secondary data relating to Leonardo Hotel East Midlands Airport.</w:t>
      </w:r>
    </w:p>
    <w:p w14:paraId="5FDCE0D1" w14:textId="76858C64" w:rsidR="007834A5" w:rsidRPr="00614C19" w:rsidRDefault="007834A5" w:rsidP="007834A5">
      <w:pPr>
        <w:rPr>
          <w:rFonts w:ascii="Arial" w:hAnsi="Arial" w:cs="Arial"/>
          <w:b/>
          <w:bCs/>
          <w:szCs w:val="24"/>
          <w:lang w:val="en-IN"/>
        </w:rPr>
      </w:pPr>
      <w:r w:rsidRPr="00614C19">
        <w:rPr>
          <w:rFonts w:ascii="Arial" w:hAnsi="Arial" w:cs="Arial"/>
          <w:b/>
          <w:bCs/>
          <w:szCs w:val="24"/>
          <w:lang w:val="en-IN"/>
        </w:rPr>
        <w:t>Research Objectives</w:t>
      </w:r>
    </w:p>
    <w:p w14:paraId="00D093F2" w14:textId="1EDD056C" w:rsidR="007834A5" w:rsidRPr="00614C19" w:rsidRDefault="007834A5" w:rsidP="007834A5">
      <w:pPr>
        <w:pStyle w:val="ListParagraph"/>
        <w:numPr>
          <w:ilvl w:val="0"/>
          <w:numId w:val="2"/>
        </w:numPr>
        <w:rPr>
          <w:rFonts w:ascii="Arial" w:hAnsi="Arial" w:cs="Arial"/>
          <w:szCs w:val="24"/>
          <w:lang w:val="en-IN"/>
        </w:rPr>
      </w:pPr>
      <w:r w:rsidRPr="00614C19">
        <w:rPr>
          <w:rFonts w:ascii="Arial" w:hAnsi="Arial" w:cs="Arial"/>
          <w:szCs w:val="24"/>
          <w:lang w:val="en-IN"/>
        </w:rPr>
        <w:t>To critically review academic literature on employee engagement and operational performance within the hospitality and airport hotel sector.</w:t>
      </w:r>
    </w:p>
    <w:p w14:paraId="0C9DC23B" w14:textId="4CE4C0FF" w:rsidR="007834A5" w:rsidRPr="00614C19" w:rsidRDefault="007834A5" w:rsidP="007834A5">
      <w:pPr>
        <w:pStyle w:val="ListParagraph"/>
        <w:numPr>
          <w:ilvl w:val="0"/>
          <w:numId w:val="2"/>
        </w:numPr>
        <w:rPr>
          <w:rFonts w:ascii="Arial" w:hAnsi="Arial" w:cs="Arial"/>
          <w:szCs w:val="24"/>
          <w:lang w:val="en-IN"/>
        </w:rPr>
      </w:pPr>
      <w:r w:rsidRPr="00614C19">
        <w:rPr>
          <w:rFonts w:ascii="Arial" w:hAnsi="Arial" w:cs="Arial"/>
          <w:szCs w:val="24"/>
          <w:lang w:val="en-IN"/>
        </w:rPr>
        <w:t>To identify key employee engagement factors (such as motivation, job satisfaction and work conditions) relevant to airport hotel environments.</w:t>
      </w:r>
    </w:p>
    <w:p w14:paraId="432E8976" w14:textId="3068F177" w:rsidR="007834A5" w:rsidRPr="00614C19" w:rsidRDefault="007834A5" w:rsidP="007834A5">
      <w:pPr>
        <w:pStyle w:val="ListParagraph"/>
        <w:numPr>
          <w:ilvl w:val="0"/>
          <w:numId w:val="2"/>
        </w:numPr>
        <w:rPr>
          <w:rFonts w:ascii="Arial" w:hAnsi="Arial" w:cs="Arial"/>
          <w:szCs w:val="24"/>
          <w:lang w:val="en-IN"/>
        </w:rPr>
      </w:pPr>
      <w:r w:rsidRPr="00614C19">
        <w:rPr>
          <w:rFonts w:ascii="Arial" w:hAnsi="Arial" w:cs="Arial"/>
          <w:szCs w:val="24"/>
          <w:lang w:val="en-IN"/>
        </w:rPr>
        <w:t>To analyse secondary data sources, including industry reports and employee review platforms, to assess engagement-related challenges at Leonardo Hotel East Midlands Airport.</w:t>
      </w:r>
    </w:p>
    <w:p w14:paraId="17DC7AB6" w14:textId="6F97183A" w:rsidR="007834A5" w:rsidRPr="00614C19" w:rsidRDefault="007834A5" w:rsidP="007834A5">
      <w:pPr>
        <w:pStyle w:val="ListParagraph"/>
        <w:numPr>
          <w:ilvl w:val="0"/>
          <w:numId w:val="2"/>
        </w:numPr>
        <w:rPr>
          <w:rFonts w:ascii="Arial" w:hAnsi="Arial" w:cs="Arial"/>
          <w:szCs w:val="24"/>
          <w:lang w:val="en-IN"/>
        </w:rPr>
      </w:pPr>
      <w:r w:rsidRPr="00614C19">
        <w:rPr>
          <w:rFonts w:ascii="Arial" w:hAnsi="Arial" w:cs="Arial"/>
          <w:szCs w:val="24"/>
          <w:lang w:val="en-IN"/>
        </w:rPr>
        <w:t>To apply relevant theoretical frameworks (such as Herzberg’s Two-Factor Theory and Maslow’s Hierarchy of Needs) to interpret the relationship between engagement and operational performance.</w:t>
      </w:r>
    </w:p>
    <w:p w14:paraId="005C5C02" w14:textId="77777777" w:rsidR="007834A5" w:rsidRPr="00614C19" w:rsidRDefault="007834A5" w:rsidP="004D625F">
      <w:pPr>
        <w:pStyle w:val="Heading2"/>
        <w:rPr>
          <w:rFonts w:ascii="Arial" w:hAnsi="Arial" w:cs="Arial"/>
          <w:sz w:val="24"/>
          <w:szCs w:val="24"/>
        </w:rPr>
      </w:pPr>
      <w:bookmarkStart w:id="6" w:name="_Toc222950739"/>
      <w:r w:rsidRPr="00614C19">
        <w:rPr>
          <w:rFonts w:ascii="Arial" w:hAnsi="Arial" w:cs="Arial"/>
          <w:sz w:val="24"/>
          <w:szCs w:val="24"/>
        </w:rPr>
        <w:t>1.4 Rationale for the Research</w:t>
      </w:r>
      <w:bookmarkEnd w:id="6"/>
    </w:p>
    <w:p w14:paraId="2F1EB213" w14:textId="69FFF452" w:rsidR="007834A5" w:rsidRPr="00614C19" w:rsidRDefault="007834A5" w:rsidP="007834A5">
      <w:pPr>
        <w:rPr>
          <w:rFonts w:ascii="Arial" w:hAnsi="Arial" w:cs="Arial"/>
          <w:szCs w:val="24"/>
        </w:rPr>
      </w:pPr>
      <w:r w:rsidRPr="00614C19">
        <w:rPr>
          <w:rFonts w:ascii="Arial" w:hAnsi="Arial" w:cs="Arial"/>
          <w:szCs w:val="24"/>
        </w:rPr>
        <w:t>The reason for this investigation lies in both theoretical and practical aspects. Although employee engagement is a topic that has experienced extensive research in the hospitality sector, research still lacks that addresses the specific issue of airport hotel where the operation is carried out under distinct conditions. Pragmatically, the knowledge of issues associated with engagement can assist managers of the hotel to devise methods to enhance the performance of staff, quality of service and efficiency of operations. This study thus becomes part of the improved knowledge of the role of employee engagement in the operations of a hotel in an airport, and provides valuable information that can assist in better management procedures</w:t>
      </w:r>
      <w:r w:rsidR="00090346" w:rsidRPr="00614C19">
        <w:rPr>
          <w:rFonts w:ascii="Arial" w:hAnsi="Arial" w:cs="Arial"/>
          <w:szCs w:val="24"/>
        </w:rPr>
        <w:t xml:space="preserve"> (Arwab et al., 2023)</w:t>
      </w:r>
      <w:r w:rsidRPr="00614C19">
        <w:rPr>
          <w:rFonts w:ascii="Arial" w:hAnsi="Arial" w:cs="Arial"/>
          <w:szCs w:val="24"/>
        </w:rPr>
        <w:t>.</w:t>
      </w:r>
    </w:p>
    <w:p w14:paraId="76BFB545" w14:textId="77777777" w:rsidR="007834A5" w:rsidRPr="00614C19" w:rsidRDefault="007834A5" w:rsidP="004D625F">
      <w:pPr>
        <w:pStyle w:val="Heading2"/>
        <w:rPr>
          <w:rFonts w:ascii="Arial" w:hAnsi="Arial" w:cs="Arial"/>
          <w:sz w:val="24"/>
          <w:szCs w:val="24"/>
        </w:rPr>
      </w:pPr>
      <w:bookmarkStart w:id="7" w:name="_Toc222950740"/>
      <w:r w:rsidRPr="00614C19">
        <w:rPr>
          <w:rFonts w:ascii="Arial" w:hAnsi="Arial" w:cs="Arial"/>
          <w:sz w:val="24"/>
          <w:szCs w:val="24"/>
        </w:rPr>
        <w:t>1.5 Structure of the Research Project</w:t>
      </w:r>
      <w:bookmarkEnd w:id="7"/>
    </w:p>
    <w:p w14:paraId="6F63D8D0" w14:textId="77777777" w:rsidR="007834A5" w:rsidRPr="00614C19" w:rsidRDefault="007834A5" w:rsidP="007834A5">
      <w:pPr>
        <w:rPr>
          <w:rFonts w:ascii="Arial" w:hAnsi="Arial" w:cs="Arial"/>
          <w:szCs w:val="24"/>
        </w:rPr>
      </w:pPr>
      <w:r w:rsidRPr="00614C19">
        <w:rPr>
          <w:rFonts w:ascii="Arial" w:hAnsi="Arial" w:cs="Arial"/>
          <w:szCs w:val="24"/>
        </w:rPr>
        <w:t xml:space="preserve">This research study has five primary chapters. In Chapter One, the research context, aims, and objectives are presented. Chapter Two is a critical literature review of the necessary literature on employee engagement, operational performance and theoretical frameworks. Chapter Three describes the research methodology, which is </w:t>
      </w:r>
      <w:r w:rsidRPr="00614C19">
        <w:rPr>
          <w:rFonts w:ascii="Arial" w:hAnsi="Arial" w:cs="Arial"/>
          <w:szCs w:val="24"/>
        </w:rPr>
        <w:lastRenderedPageBreak/>
        <w:t>the case study approach and secondary data. Chapter Four provides and writes on the research results relative to the available literature and theory. Lastly, Chapter Five gives conclusions and recommendations that can be applied to Leonardo Hotel East Midlands Airport.</w:t>
      </w:r>
    </w:p>
    <w:p w14:paraId="0B496001" w14:textId="18F4B978" w:rsidR="00090346" w:rsidRPr="00614C19" w:rsidRDefault="00090346">
      <w:pPr>
        <w:spacing w:after="160" w:line="278" w:lineRule="auto"/>
        <w:jc w:val="left"/>
        <w:rPr>
          <w:rFonts w:ascii="Arial" w:hAnsi="Arial" w:cs="Arial"/>
          <w:szCs w:val="24"/>
        </w:rPr>
      </w:pPr>
      <w:r w:rsidRPr="00614C19">
        <w:rPr>
          <w:rFonts w:ascii="Arial" w:hAnsi="Arial" w:cs="Arial"/>
          <w:szCs w:val="24"/>
        </w:rPr>
        <w:br w:type="page"/>
      </w:r>
    </w:p>
    <w:p w14:paraId="4771DFA0" w14:textId="77777777" w:rsidR="00A57C22" w:rsidRPr="00614C19" w:rsidRDefault="00A57C22" w:rsidP="00665D2E">
      <w:pPr>
        <w:pStyle w:val="Heading1"/>
        <w:rPr>
          <w:rFonts w:ascii="Arial" w:hAnsi="Arial" w:cs="Arial"/>
          <w:sz w:val="24"/>
          <w:szCs w:val="24"/>
        </w:rPr>
      </w:pPr>
      <w:bookmarkStart w:id="8" w:name="_Toc222950741"/>
      <w:r w:rsidRPr="00614C19">
        <w:rPr>
          <w:rFonts w:ascii="Arial" w:hAnsi="Arial" w:cs="Arial"/>
          <w:sz w:val="24"/>
          <w:szCs w:val="24"/>
        </w:rPr>
        <w:lastRenderedPageBreak/>
        <w:t>Chapter 2: Literature Review</w:t>
      </w:r>
      <w:bookmarkEnd w:id="8"/>
    </w:p>
    <w:p w14:paraId="769CE965" w14:textId="77777777" w:rsidR="00A57C22" w:rsidRPr="00614C19" w:rsidRDefault="00A57C22" w:rsidP="00665D2E">
      <w:pPr>
        <w:pStyle w:val="Heading2"/>
        <w:rPr>
          <w:rFonts w:ascii="Arial" w:hAnsi="Arial" w:cs="Arial"/>
          <w:sz w:val="24"/>
          <w:szCs w:val="24"/>
        </w:rPr>
      </w:pPr>
      <w:bookmarkStart w:id="9" w:name="_Toc222950742"/>
      <w:r w:rsidRPr="00614C19">
        <w:rPr>
          <w:rFonts w:ascii="Arial" w:hAnsi="Arial" w:cs="Arial"/>
          <w:sz w:val="24"/>
          <w:szCs w:val="24"/>
        </w:rPr>
        <w:t>2.1 Introduction to Employee Engagement</w:t>
      </w:r>
      <w:bookmarkEnd w:id="9"/>
    </w:p>
    <w:p w14:paraId="7CB2B396" w14:textId="76811F53" w:rsidR="00A57C22" w:rsidRPr="00614C19" w:rsidRDefault="00A57C22" w:rsidP="00A57C22">
      <w:pPr>
        <w:rPr>
          <w:rFonts w:ascii="Arial" w:hAnsi="Arial" w:cs="Arial"/>
          <w:szCs w:val="24"/>
        </w:rPr>
      </w:pPr>
      <w:r w:rsidRPr="00614C19">
        <w:rPr>
          <w:rFonts w:ascii="Arial" w:hAnsi="Arial" w:cs="Arial"/>
          <w:szCs w:val="24"/>
        </w:rPr>
        <w:t>Employee engagement has emerged as a colossal issue in management and organisational research, particularly in the service sector, such as hospitality. The concept tends to be applied with reference to the overall degree of involvement of employees in work roles: emotionally, cognitively, and physically. Engaged employees imply that they are normally passionate about their work, they are willing to go the extra mile, and they are not resistant towards organisational goals (Toth, Heinänen, and Puumalainen, 2021). On the other hand, de-engaged employees may exhibit decreased motivation, reduced output, and reduced compliance with service standards. One of the key determiners of organisational success in a hospitality environment has been employee engagement, as the success heavily relies on the existence of very high human interaction in the provision of services (Bhardwaj and Kalia, 2021).</w:t>
      </w:r>
    </w:p>
    <w:p w14:paraId="6EA070E8" w14:textId="77777777" w:rsidR="00A57C22" w:rsidRPr="00614C19" w:rsidRDefault="00A57C22" w:rsidP="00665D2E">
      <w:pPr>
        <w:pStyle w:val="Heading2"/>
        <w:rPr>
          <w:rFonts w:ascii="Arial" w:hAnsi="Arial" w:cs="Arial"/>
          <w:sz w:val="24"/>
          <w:szCs w:val="24"/>
        </w:rPr>
      </w:pPr>
      <w:bookmarkStart w:id="10" w:name="_Toc222950743"/>
      <w:r w:rsidRPr="00614C19">
        <w:rPr>
          <w:rFonts w:ascii="Arial" w:hAnsi="Arial" w:cs="Arial"/>
          <w:sz w:val="24"/>
          <w:szCs w:val="24"/>
        </w:rPr>
        <w:t>2.2 Employee Engagement and the Hospitality Industry</w:t>
      </w:r>
      <w:bookmarkEnd w:id="10"/>
    </w:p>
    <w:p w14:paraId="1C187862" w14:textId="363FCE8C" w:rsidR="00A57C22" w:rsidRPr="00614C19" w:rsidRDefault="00A57C22" w:rsidP="00A57C22">
      <w:pPr>
        <w:rPr>
          <w:rFonts w:ascii="Arial" w:hAnsi="Arial" w:cs="Arial"/>
          <w:szCs w:val="24"/>
        </w:rPr>
      </w:pPr>
      <w:r w:rsidRPr="00614C19">
        <w:rPr>
          <w:rFonts w:ascii="Arial" w:hAnsi="Arial" w:cs="Arial"/>
          <w:szCs w:val="24"/>
        </w:rPr>
        <w:t>Engaging employees in the hospitality sector is a special environment to work in, as it is a labour-intensive industry where there is high interaction with customers. The hotel employees are required to engage in emotional labour, manage expectations of the guests and quality of service with various levels of pressure. The demands can influence the attitudes and behaviours of the workers, particularly on job satisfaction and motivation (Amissah, Blankson-Stiles-Ocran, and Mensah, 2022). High staff turnover and absenteeism in the hotel industry have been a thorn in the flesh; it has been linked to the working hours, absence of career growth and career non-recognition. It is much associated with the quality of service and guest satisfaction, whereby employee participation in hospitality is at play. The employees will rise to give more personalised and consistent services to the guests that enhance the overall guest experience. Conversely, disengagement will result in a lack of continuity in service provided, errors and low satisfaction of the guests. As a result, employee engagement has turned out to be a more strategic decision on the side of the hotel management in the pursuit of improving performance and competitiveness in its operations (Jibril and Yeşiltaş, 2022).</w:t>
      </w:r>
    </w:p>
    <w:p w14:paraId="71CF0411" w14:textId="77777777" w:rsidR="00A57C22" w:rsidRPr="00614C19" w:rsidRDefault="00A57C22" w:rsidP="00665D2E">
      <w:pPr>
        <w:pStyle w:val="Heading2"/>
        <w:rPr>
          <w:rFonts w:ascii="Arial" w:hAnsi="Arial" w:cs="Arial"/>
          <w:sz w:val="24"/>
          <w:szCs w:val="24"/>
        </w:rPr>
      </w:pPr>
      <w:bookmarkStart w:id="11" w:name="_Toc222950744"/>
      <w:r w:rsidRPr="00614C19">
        <w:rPr>
          <w:rFonts w:ascii="Arial" w:hAnsi="Arial" w:cs="Arial"/>
          <w:sz w:val="24"/>
          <w:szCs w:val="24"/>
        </w:rPr>
        <w:lastRenderedPageBreak/>
        <w:t>2.3 Employee Engagement in Airport Hotel Environments</w:t>
      </w:r>
      <w:bookmarkEnd w:id="11"/>
    </w:p>
    <w:p w14:paraId="2DDBF06B" w14:textId="58AC82A9" w:rsidR="00A57C22" w:rsidRPr="00614C19" w:rsidRDefault="00A57C22" w:rsidP="00A57C22">
      <w:pPr>
        <w:rPr>
          <w:rFonts w:ascii="Arial" w:hAnsi="Arial" w:cs="Arial"/>
          <w:szCs w:val="24"/>
        </w:rPr>
      </w:pPr>
      <w:r w:rsidRPr="00614C19">
        <w:rPr>
          <w:rFonts w:ascii="Arial" w:hAnsi="Arial" w:cs="Arial"/>
          <w:szCs w:val="24"/>
        </w:rPr>
        <w:t>The airport-based hotel business is operating in a very stressful environment, which compounds the challenges of engagement. Unlike the traditional city hotels and hotel resorts, the airport hotels are likely to be open twenty-four hours and are likely to experience variable demand based on flights, delayed flights and cancellations. Employees in these areas will be forced to work erratic hours, at night and an increased workload during the peak season of transportation. Unless they are managed, these conditions can negatively affect the work-life balance and job satisfaction. The efficiency, speed and reliability are also the work-based orientation of hotel operation in the airports that may restrain the prospect of employee autonomy and development (Ball, 2021). Nonetheless, such hotels too cannot spare the services of committed employees to enable the smooth running of the hotel, especially where the stress is high. The literature also shows that the workers employed in the airport hotels require managerial support, effective communication and a working environment to remain motivated and participate. The failure to control these aspects may contribute to the lack of engagement, labour turnover, and reduced performance (Maertz Jr et al., 2023).</w:t>
      </w:r>
    </w:p>
    <w:p w14:paraId="69A3169B" w14:textId="77777777" w:rsidR="00A57C22" w:rsidRPr="00614C19" w:rsidRDefault="00A57C22" w:rsidP="00665D2E">
      <w:pPr>
        <w:pStyle w:val="Heading2"/>
        <w:rPr>
          <w:rFonts w:ascii="Arial" w:hAnsi="Arial" w:cs="Arial"/>
          <w:sz w:val="24"/>
          <w:szCs w:val="24"/>
        </w:rPr>
      </w:pPr>
      <w:bookmarkStart w:id="12" w:name="_Toc222950745"/>
      <w:r w:rsidRPr="00614C19">
        <w:rPr>
          <w:rFonts w:ascii="Arial" w:hAnsi="Arial" w:cs="Arial"/>
          <w:sz w:val="24"/>
          <w:szCs w:val="24"/>
        </w:rPr>
        <w:t>2.4 Key Factors Influencing Employee Engagement</w:t>
      </w:r>
      <w:bookmarkEnd w:id="12"/>
    </w:p>
    <w:p w14:paraId="30A71B11" w14:textId="5F2F987E" w:rsidR="00A57C22" w:rsidRPr="00614C19" w:rsidRDefault="00A57C22" w:rsidP="00A57C22">
      <w:pPr>
        <w:rPr>
          <w:rFonts w:ascii="Arial" w:hAnsi="Arial" w:cs="Arial"/>
          <w:szCs w:val="24"/>
        </w:rPr>
      </w:pPr>
      <w:r w:rsidRPr="00614C19">
        <w:rPr>
          <w:rFonts w:ascii="Arial" w:hAnsi="Arial" w:cs="Arial"/>
          <w:szCs w:val="24"/>
        </w:rPr>
        <w:t xml:space="preserve">The literature generally recognises that a number of factors have an impact on employee engagement within a hospitality environment. The motivation can be said to be a primary element that incorporates both monetary and non-monetary rewards. There should also be competitive remuneration, which is a necessity, but there should also be recognition, feedback, and development opportunities that help in keeping the engagement going. Job satisfaction is also another critical aspect, which is also influenced by the terms under which one is required to work, relations with the supervisors, and the feeling of justice within the organisation. The specificity of the conditions lies in the airport hotels where workload and changes pattern can affect the well-being of the employees (El-Sherbeeny et al., 2024). Poor scheduling, low staffing levels and low rest time can be the cause of stress and fatigue, which will reduce the engagement levels. Conversely, supportive management practices, training opportunities and positive organisational culture can assist in enhancing the sense of belonging and commitment among the employees. According to the literature, the problem of engagement is not determined by a single factor, but it could be justified </w:t>
      </w:r>
      <w:r w:rsidRPr="00614C19">
        <w:rPr>
          <w:rFonts w:ascii="Arial" w:hAnsi="Arial" w:cs="Arial"/>
          <w:szCs w:val="24"/>
        </w:rPr>
        <w:lastRenderedPageBreak/>
        <w:t>by the combined influence of the different organisational and individual factors (Yadav, Pandita, and Singh, 2022).</w:t>
      </w:r>
    </w:p>
    <w:p w14:paraId="15C61E17" w14:textId="77777777" w:rsidR="00A57C22" w:rsidRPr="00614C19" w:rsidRDefault="00A57C22" w:rsidP="00665D2E">
      <w:pPr>
        <w:pStyle w:val="Heading2"/>
        <w:rPr>
          <w:rFonts w:ascii="Arial" w:hAnsi="Arial" w:cs="Arial"/>
          <w:sz w:val="24"/>
          <w:szCs w:val="24"/>
        </w:rPr>
      </w:pPr>
      <w:bookmarkStart w:id="13" w:name="_Toc222950746"/>
      <w:r w:rsidRPr="00614C19">
        <w:rPr>
          <w:rFonts w:ascii="Arial" w:hAnsi="Arial" w:cs="Arial"/>
          <w:sz w:val="24"/>
          <w:szCs w:val="24"/>
        </w:rPr>
        <w:t>2.5 Operational Performance in the Hotel Industry</w:t>
      </w:r>
      <w:bookmarkEnd w:id="13"/>
    </w:p>
    <w:p w14:paraId="6C7D13B2" w14:textId="19DC9A15" w:rsidR="00A57C22" w:rsidRPr="00614C19" w:rsidRDefault="00A57C22" w:rsidP="00A57C22">
      <w:pPr>
        <w:rPr>
          <w:rFonts w:ascii="Arial" w:hAnsi="Arial" w:cs="Arial"/>
          <w:szCs w:val="24"/>
        </w:rPr>
      </w:pPr>
      <w:r w:rsidRPr="00614C19">
        <w:rPr>
          <w:rFonts w:ascii="Arial" w:hAnsi="Arial" w:cs="Arial"/>
          <w:szCs w:val="24"/>
        </w:rPr>
        <w:t>The operational performance of the hotels is a concept that is generally understood as the ability of the organisation to deliver the services in an effective manner and of the right quality and to meet the expectations of the guests. Service quality, productivity, customer satisfaction, and staff retention are some of the key indicators in regard to operational performance. Human resource practices are closely related to the operational performance within the hospitality industry, as employees are required to perform service processes and meet the needs of the guests (</w:t>
      </w:r>
      <w:r w:rsidR="00385231" w:rsidRPr="00614C19">
        <w:rPr>
          <w:rFonts w:ascii="Arial" w:hAnsi="Arial" w:cs="Arial"/>
          <w:szCs w:val="24"/>
        </w:rPr>
        <w:t>Hussein et al., 2023</w:t>
      </w:r>
      <w:r w:rsidRPr="00614C19">
        <w:rPr>
          <w:rFonts w:ascii="Arial" w:hAnsi="Arial" w:cs="Arial"/>
          <w:szCs w:val="24"/>
        </w:rPr>
        <w:t>). The literature has suggested the implication that the behaviour and attitudes of the employees are included among the determinants of the performance of the operation of the system and procedures. Employees will be willing to comply with the standard of operation, adaptability to unexpected situations, and contribute positively to the work of a team when they are engaged. Conversely, withdrawal may lead to errors, poor standards of service delivery and high operational costs in terms of turnover and training employees</w:t>
      </w:r>
      <w:r w:rsidR="00385231" w:rsidRPr="00614C19">
        <w:rPr>
          <w:rFonts w:ascii="Arial" w:hAnsi="Arial" w:cs="Arial"/>
          <w:szCs w:val="24"/>
        </w:rPr>
        <w:t xml:space="preserve"> (Reio et al., 2025)</w:t>
      </w:r>
      <w:r w:rsidRPr="00614C19">
        <w:rPr>
          <w:rFonts w:ascii="Arial" w:hAnsi="Arial" w:cs="Arial"/>
          <w:szCs w:val="24"/>
        </w:rPr>
        <w:t>.</w:t>
      </w:r>
    </w:p>
    <w:p w14:paraId="15698E79" w14:textId="77777777" w:rsidR="00A57C22" w:rsidRPr="00614C19" w:rsidRDefault="00A57C22" w:rsidP="00665D2E">
      <w:pPr>
        <w:pStyle w:val="Heading2"/>
        <w:rPr>
          <w:rFonts w:ascii="Arial" w:hAnsi="Arial" w:cs="Arial"/>
          <w:sz w:val="24"/>
          <w:szCs w:val="24"/>
        </w:rPr>
      </w:pPr>
      <w:bookmarkStart w:id="14" w:name="_Toc222950747"/>
      <w:r w:rsidRPr="00614C19">
        <w:rPr>
          <w:rFonts w:ascii="Arial" w:hAnsi="Arial" w:cs="Arial"/>
          <w:sz w:val="24"/>
          <w:szCs w:val="24"/>
        </w:rPr>
        <w:t>2.6 Relationship Between Employee Engagement and Operational Performance</w:t>
      </w:r>
      <w:bookmarkEnd w:id="14"/>
    </w:p>
    <w:p w14:paraId="0D8B86B6" w14:textId="5BC0F280" w:rsidR="00A57C22" w:rsidRPr="00614C19" w:rsidRDefault="00A57C22" w:rsidP="00A57C22">
      <w:pPr>
        <w:rPr>
          <w:rFonts w:ascii="Arial" w:hAnsi="Arial" w:cs="Arial"/>
          <w:szCs w:val="24"/>
        </w:rPr>
      </w:pPr>
      <w:r w:rsidRPr="00614C19">
        <w:rPr>
          <w:rFonts w:ascii="Arial" w:hAnsi="Arial" w:cs="Arial"/>
          <w:szCs w:val="24"/>
        </w:rPr>
        <w:t>A lot of literature exists about the presence of a positive relationship between operational performance and employee engagement in the hospitality organisations. Engaged employees have higher chances of being more committed, which leads to the provision of better services and guest satisfaction. This is particularly important to the correlation between airport hotels, where the outcomes of operational disruption are directly visible and tangible to the customers</w:t>
      </w:r>
      <w:r w:rsidR="00385231" w:rsidRPr="00614C19">
        <w:rPr>
          <w:rFonts w:ascii="Arial" w:hAnsi="Arial" w:cs="Arial"/>
          <w:szCs w:val="24"/>
        </w:rPr>
        <w:t xml:space="preserve"> (Noah, 2025)</w:t>
      </w:r>
      <w:r w:rsidRPr="00614C19">
        <w:rPr>
          <w:rFonts w:ascii="Arial" w:hAnsi="Arial" w:cs="Arial"/>
          <w:szCs w:val="24"/>
        </w:rPr>
        <w:t>. The relationship between engagement and performance is commonly explained by the attitudes and behaviours of the employees. Motivated and supported employees are likely to be proactive, solve problems effectively and work together with other workers. Such moves will lead to improved operations flow and service delivery. On one hand, bad relations with guests, opposition to change, and low effort could be caused by disengagement, thus worsening the performance of operations</w:t>
      </w:r>
      <w:r w:rsidR="00385231" w:rsidRPr="00614C19">
        <w:rPr>
          <w:rFonts w:ascii="Arial" w:hAnsi="Arial" w:cs="Arial"/>
          <w:szCs w:val="24"/>
        </w:rPr>
        <w:t xml:space="preserve"> (Boukis, Harris, and Koritos, 2024)</w:t>
      </w:r>
      <w:r w:rsidRPr="00614C19">
        <w:rPr>
          <w:rFonts w:ascii="Arial" w:hAnsi="Arial" w:cs="Arial"/>
          <w:szCs w:val="24"/>
        </w:rPr>
        <w:t>.</w:t>
      </w:r>
    </w:p>
    <w:p w14:paraId="0A0A0F9D" w14:textId="77777777" w:rsidR="00A57C22" w:rsidRPr="00614C19" w:rsidRDefault="00A57C22" w:rsidP="00665D2E">
      <w:pPr>
        <w:pStyle w:val="Heading2"/>
        <w:rPr>
          <w:rFonts w:ascii="Arial" w:hAnsi="Arial" w:cs="Arial"/>
          <w:sz w:val="24"/>
          <w:szCs w:val="24"/>
        </w:rPr>
      </w:pPr>
      <w:bookmarkStart w:id="15" w:name="_Toc222950748"/>
      <w:r w:rsidRPr="00614C19">
        <w:rPr>
          <w:rFonts w:ascii="Arial" w:hAnsi="Arial" w:cs="Arial"/>
          <w:sz w:val="24"/>
          <w:szCs w:val="24"/>
        </w:rPr>
        <w:lastRenderedPageBreak/>
        <w:t>2.7 Theoretical Perspectives on Employee Engagement</w:t>
      </w:r>
      <w:bookmarkEnd w:id="15"/>
    </w:p>
    <w:p w14:paraId="3AAB3828" w14:textId="68B61849" w:rsidR="00A57C22" w:rsidRPr="00614C19" w:rsidRDefault="00A57C22" w:rsidP="00A57C22">
      <w:pPr>
        <w:rPr>
          <w:rFonts w:ascii="Arial" w:hAnsi="Arial" w:cs="Arial"/>
          <w:szCs w:val="24"/>
        </w:rPr>
      </w:pPr>
      <w:r w:rsidRPr="00614C19">
        <w:rPr>
          <w:rFonts w:ascii="Arial" w:hAnsi="Arial" w:cs="Arial"/>
          <w:szCs w:val="24"/>
        </w:rPr>
        <w:t>The theoretical frameworks have the potential to assist in an attempt to comprehend how employee engagement can be used to predetermine performance. The Two-Factor Theory by Herzberg separates hygiene factors, i.e. pay and working conditions, and motivators, i.e. recognition and achievement. Poor hygiene factors may cause dissatisfaction in the hospitality environment, and motivators may enhance engagement and performance</w:t>
      </w:r>
      <w:r w:rsidR="00385231" w:rsidRPr="00614C19">
        <w:rPr>
          <w:rFonts w:ascii="Arial" w:hAnsi="Arial" w:cs="Arial"/>
          <w:szCs w:val="24"/>
        </w:rPr>
        <w:t xml:space="preserve"> (Norbu and Wetprasit, 2021)</w:t>
      </w:r>
      <w:r w:rsidRPr="00614C19">
        <w:rPr>
          <w:rFonts w:ascii="Arial" w:hAnsi="Arial" w:cs="Arial"/>
          <w:szCs w:val="24"/>
        </w:rPr>
        <w:t>. Another perspective of human motivation, based on the Hierarchy of Needs by Maslow, is that the employees are motivated by the desire to complete a series of needs which start with the most basic physiological needs to self-actualisation. The requirement to ensure that the employees have the basic needs, such as good remuneration and working conditions, cannot be fulfilled at airport hotels without fulfilling the needs of the employees, such as recognition and personal development</w:t>
      </w:r>
      <w:r w:rsidR="00385231" w:rsidRPr="00614C19">
        <w:rPr>
          <w:rFonts w:ascii="Arial" w:hAnsi="Arial" w:cs="Arial"/>
          <w:szCs w:val="24"/>
        </w:rPr>
        <w:t xml:space="preserve"> (Alananzeh et al., 2023)</w:t>
      </w:r>
      <w:r w:rsidRPr="00614C19">
        <w:rPr>
          <w:rFonts w:ascii="Arial" w:hAnsi="Arial" w:cs="Arial"/>
          <w:szCs w:val="24"/>
        </w:rPr>
        <w:t xml:space="preserve">. </w:t>
      </w:r>
    </w:p>
    <w:p w14:paraId="55961851" w14:textId="77777777" w:rsidR="00A57C22" w:rsidRPr="00614C19" w:rsidRDefault="00A57C22" w:rsidP="00BA27E0">
      <w:pPr>
        <w:pStyle w:val="Heading2"/>
        <w:rPr>
          <w:rFonts w:ascii="Arial" w:hAnsi="Arial" w:cs="Arial"/>
          <w:sz w:val="24"/>
          <w:szCs w:val="24"/>
        </w:rPr>
      </w:pPr>
      <w:bookmarkStart w:id="16" w:name="_Toc222950749"/>
      <w:r w:rsidRPr="00614C19">
        <w:rPr>
          <w:rFonts w:ascii="Arial" w:hAnsi="Arial" w:cs="Arial"/>
          <w:sz w:val="24"/>
          <w:szCs w:val="24"/>
        </w:rPr>
        <w:t>2.8 Research Gap</w:t>
      </w:r>
      <w:bookmarkEnd w:id="16"/>
    </w:p>
    <w:p w14:paraId="7A2FC7B2" w14:textId="4B9C92EB" w:rsidR="00A57C22" w:rsidRPr="00614C19" w:rsidRDefault="00A57C22" w:rsidP="00A57C22">
      <w:pPr>
        <w:rPr>
          <w:rFonts w:ascii="Arial" w:hAnsi="Arial" w:cs="Arial"/>
          <w:szCs w:val="24"/>
        </w:rPr>
      </w:pPr>
      <w:r w:rsidRPr="00614C19">
        <w:rPr>
          <w:rFonts w:ascii="Arial" w:hAnsi="Arial" w:cs="Arial"/>
          <w:szCs w:val="24"/>
        </w:rPr>
        <w:t>Despite extensive research on the subject of employee engagement in the hospitality industry, not much has been given to the airport hotels as a specific operational environment. The character of the problems that are particular to continuous operations, evolving demand, and stressful environments presuppose that the engagement factors may not be similar to those that may happen in other types of hotels</w:t>
      </w:r>
      <w:r w:rsidR="00385231" w:rsidRPr="00614C19">
        <w:rPr>
          <w:rFonts w:ascii="Arial" w:hAnsi="Arial" w:cs="Arial"/>
          <w:szCs w:val="24"/>
        </w:rPr>
        <w:t xml:space="preserve"> (Omowole et al., 2024)</w:t>
      </w:r>
      <w:r w:rsidRPr="00614C19">
        <w:rPr>
          <w:rFonts w:ascii="Arial" w:hAnsi="Arial" w:cs="Arial"/>
          <w:szCs w:val="24"/>
        </w:rPr>
        <w:t>. The gap indicates that there is a need to conduct dedicated research, which is focused on case studies, to investigate the impact of employee engagement on operational performance at the airport hotels. This study, through the example of Leonardo Hotel East Midlands Airport, provides a contribution to the research and a useful information base for hotel management</w:t>
      </w:r>
      <w:r w:rsidR="00385231" w:rsidRPr="00614C19">
        <w:rPr>
          <w:rFonts w:ascii="Arial" w:hAnsi="Arial" w:cs="Arial"/>
          <w:szCs w:val="24"/>
        </w:rPr>
        <w:t xml:space="preserve"> (Leiria, 2021)</w:t>
      </w:r>
      <w:r w:rsidRPr="00614C19">
        <w:rPr>
          <w:rFonts w:ascii="Arial" w:hAnsi="Arial" w:cs="Arial"/>
          <w:szCs w:val="24"/>
        </w:rPr>
        <w:t>.</w:t>
      </w:r>
    </w:p>
    <w:p w14:paraId="11FF9D0B" w14:textId="77777777" w:rsidR="00614A84" w:rsidRDefault="00614A84" w:rsidP="00BA27E0">
      <w:pPr>
        <w:pStyle w:val="Heading1"/>
        <w:rPr>
          <w:rFonts w:ascii="Arial" w:hAnsi="Arial" w:cs="Arial"/>
          <w:sz w:val="24"/>
          <w:szCs w:val="24"/>
        </w:rPr>
      </w:pPr>
    </w:p>
    <w:p w14:paraId="0CA22812" w14:textId="77777777" w:rsidR="00614A84" w:rsidRDefault="00614A84" w:rsidP="00BA27E0">
      <w:pPr>
        <w:pStyle w:val="Heading1"/>
        <w:rPr>
          <w:rFonts w:ascii="Arial" w:hAnsi="Arial" w:cs="Arial"/>
          <w:sz w:val="24"/>
          <w:szCs w:val="24"/>
        </w:rPr>
      </w:pPr>
    </w:p>
    <w:p w14:paraId="35C228AF" w14:textId="77777777" w:rsidR="00614A84" w:rsidRDefault="00614A84" w:rsidP="00BA27E0">
      <w:pPr>
        <w:pStyle w:val="Heading1"/>
        <w:rPr>
          <w:rFonts w:ascii="Arial" w:hAnsi="Arial" w:cs="Arial"/>
          <w:sz w:val="24"/>
          <w:szCs w:val="24"/>
        </w:rPr>
      </w:pPr>
    </w:p>
    <w:p w14:paraId="284B3801" w14:textId="77777777" w:rsidR="00614A84" w:rsidRDefault="00614A84" w:rsidP="00BA27E0">
      <w:pPr>
        <w:pStyle w:val="Heading1"/>
        <w:rPr>
          <w:rFonts w:ascii="Arial" w:hAnsi="Arial" w:cs="Arial"/>
          <w:sz w:val="24"/>
          <w:szCs w:val="24"/>
        </w:rPr>
      </w:pPr>
    </w:p>
    <w:p w14:paraId="4C1883E5" w14:textId="77777777" w:rsidR="00614A84" w:rsidRDefault="00614A84" w:rsidP="00BA27E0">
      <w:pPr>
        <w:pStyle w:val="Heading1"/>
        <w:rPr>
          <w:rFonts w:ascii="Arial" w:hAnsi="Arial" w:cs="Arial"/>
          <w:sz w:val="24"/>
          <w:szCs w:val="24"/>
        </w:rPr>
      </w:pPr>
    </w:p>
    <w:p w14:paraId="1248EA68" w14:textId="77777777" w:rsidR="00614A84" w:rsidRDefault="00614A84" w:rsidP="00BA27E0">
      <w:pPr>
        <w:pStyle w:val="Heading1"/>
        <w:rPr>
          <w:rFonts w:ascii="Arial" w:hAnsi="Arial" w:cs="Arial"/>
          <w:sz w:val="24"/>
          <w:szCs w:val="24"/>
        </w:rPr>
      </w:pPr>
    </w:p>
    <w:p w14:paraId="6E882563" w14:textId="77777777" w:rsidR="00614A84" w:rsidRDefault="00614A84" w:rsidP="00BA27E0">
      <w:pPr>
        <w:pStyle w:val="Heading1"/>
        <w:rPr>
          <w:rFonts w:ascii="Arial" w:hAnsi="Arial" w:cs="Arial"/>
          <w:sz w:val="24"/>
          <w:szCs w:val="24"/>
        </w:rPr>
      </w:pPr>
    </w:p>
    <w:p w14:paraId="4119F7CF" w14:textId="1255541A" w:rsidR="00A57C22" w:rsidRPr="00614C19" w:rsidRDefault="00A57C22" w:rsidP="00BA27E0">
      <w:pPr>
        <w:pStyle w:val="Heading1"/>
        <w:rPr>
          <w:rFonts w:ascii="Arial" w:hAnsi="Arial" w:cs="Arial"/>
          <w:sz w:val="24"/>
          <w:szCs w:val="24"/>
        </w:rPr>
      </w:pPr>
      <w:bookmarkStart w:id="17" w:name="_Toc222950750"/>
      <w:r w:rsidRPr="00614C19">
        <w:rPr>
          <w:rFonts w:ascii="Arial" w:hAnsi="Arial" w:cs="Arial"/>
          <w:sz w:val="24"/>
          <w:szCs w:val="24"/>
        </w:rPr>
        <w:lastRenderedPageBreak/>
        <w:t>Chapter 3: Methodology</w:t>
      </w:r>
      <w:bookmarkEnd w:id="17"/>
    </w:p>
    <w:p w14:paraId="1C449BFD" w14:textId="77777777" w:rsidR="00A57C22" w:rsidRPr="00614C19" w:rsidRDefault="00A57C22" w:rsidP="00BA27E0">
      <w:pPr>
        <w:pStyle w:val="Heading2"/>
        <w:rPr>
          <w:rFonts w:ascii="Arial" w:hAnsi="Arial" w:cs="Arial"/>
          <w:sz w:val="24"/>
          <w:szCs w:val="24"/>
        </w:rPr>
      </w:pPr>
      <w:bookmarkStart w:id="18" w:name="_Toc222950751"/>
      <w:r w:rsidRPr="00614C19">
        <w:rPr>
          <w:rFonts w:ascii="Arial" w:hAnsi="Arial" w:cs="Arial"/>
          <w:sz w:val="24"/>
          <w:szCs w:val="24"/>
        </w:rPr>
        <w:t>3.1 Introduction</w:t>
      </w:r>
      <w:bookmarkEnd w:id="18"/>
    </w:p>
    <w:p w14:paraId="0F20FFF2" w14:textId="07902B95" w:rsidR="00A57C22" w:rsidRPr="00614C19" w:rsidRDefault="00A57C22" w:rsidP="00A57C22">
      <w:pPr>
        <w:rPr>
          <w:rFonts w:ascii="Arial" w:hAnsi="Arial" w:cs="Arial"/>
          <w:szCs w:val="24"/>
        </w:rPr>
      </w:pPr>
      <w:r w:rsidRPr="00614C19">
        <w:rPr>
          <w:rFonts w:ascii="Arial" w:hAnsi="Arial" w:cs="Arial"/>
          <w:szCs w:val="24"/>
        </w:rPr>
        <w:t>The chapter defines the methodology that shall be used in this research project. It introduces the philosophy of research and research design used, data collection methods, and data analysis methods used in examining the relationship that exists between employee engagement and operational performance in a hotel environment within an airport. The chapter also considers the ethical considerations and restrictions that may be imposed on the adopted methodology. In order to provide the findings of the research with reliability and validity, the methodology should be presented in a clear and organised manner</w:t>
      </w:r>
      <w:r w:rsidR="00385231" w:rsidRPr="00614C19">
        <w:rPr>
          <w:rFonts w:ascii="Arial" w:hAnsi="Arial" w:cs="Arial"/>
          <w:szCs w:val="24"/>
        </w:rPr>
        <w:t xml:space="preserve"> (Fan et al., 2022)</w:t>
      </w:r>
      <w:r w:rsidRPr="00614C19">
        <w:rPr>
          <w:rFonts w:ascii="Arial" w:hAnsi="Arial" w:cs="Arial"/>
          <w:szCs w:val="24"/>
        </w:rPr>
        <w:t>.</w:t>
      </w:r>
    </w:p>
    <w:p w14:paraId="3FDA3311" w14:textId="77777777" w:rsidR="00A57C22" w:rsidRPr="00614C19" w:rsidRDefault="00A57C22" w:rsidP="00C00FE1">
      <w:pPr>
        <w:pStyle w:val="Heading2"/>
        <w:rPr>
          <w:rFonts w:ascii="Arial" w:hAnsi="Arial" w:cs="Arial"/>
          <w:sz w:val="24"/>
          <w:szCs w:val="24"/>
        </w:rPr>
      </w:pPr>
      <w:bookmarkStart w:id="19" w:name="_Toc222950752"/>
      <w:r w:rsidRPr="00614C19">
        <w:rPr>
          <w:rFonts w:ascii="Arial" w:hAnsi="Arial" w:cs="Arial"/>
          <w:sz w:val="24"/>
          <w:szCs w:val="24"/>
        </w:rPr>
        <w:t>3.2 Research Philosophy</w:t>
      </w:r>
      <w:bookmarkEnd w:id="19"/>
    </w:p>
    <w:p w14:paraId="30E5F675" w14:textId="529A68FD" w:rsidR="00A57C22" w:rsidRPr="00614C19" w:rsidRDefault="00A57C22" w:rsidP="00A57C22">
      <w:pPr>
        <w:rPr>
          <w:rFonts w:ascii="Arial" w:hAnsi="Arial" w:cs="Arial"/>
          <w:szCs w:val="24"/>
        </w:rPr>
      </w:pPr>
      <w:r w:rsidRPr="00614C19">
        <w:rPr>
          <w:rFonts w:ascii="Arial" w:hAnsi="Arial" w:cs="Arial"/>
          <w:szCs w:val="24"/>
        </w:rPr>
        <w:t>The research is based on an interpretivist research philosophy. The method is appropriate in that the research seeks to establish employee engagement as a social and behavioural phenomenon depending on individual perception and experiences, and organisational practices. Employee engagement and operational performance do not assume the variables that can be defined as pure, but as human attitudes and workplaces. The interpretivist methodology allows the research to obtain additional data concerning the experience and description of the issues about the engagement in the hotel environment, specifically, on the secondary sources of qualitative data, such as employee reviews and industry critiques</w:t>
      </w:r>
      <w:r w:rsidR="00385231" w:rsidRPr="00614C19">
        <w:rPr>
          <w:rFonts w:ascii="Arial" w:hAnsi="Arial" w:cs="Arial"/>
          <w:szCs w:val="24"/>
        </w:rPr>
        <w:t xml:space="preserve"> (</w:t>
      </w:r>
      <w:r w:rsidR="00DA5010" w:rsidRPr="00614C19">
        <w:rPr>
          <w:rFonts w:ascii="Arial" w:hAnsi="Arial" w:cs="Arial"/>
          <w:szCs w:val="24"/>
        </w:rPr>
        <w:t>Manfreda et al., 2023</w:t>
      </w:r>
      <w:r w:rsidR="00385231" w:rsidRPr="00614C19">
        <w:rPr>
          <w:rFonts w:ascii="Arial" w:hAnsi="Arial" w:cs="Arial"/>
          <w:szCs w:val="24"/>
        </w:rPr>
        <w:t>)</w:t>
      </w:r>
      <w:r w:rsidRPr="00614C19">
        <w:rPr>
          <w:rFonts w:ascii="Arial" w:hAnsi="Arial" w:cs="Arial"/>
          <w:szCs w:val="24"/>
        </w:rPr>
        <w:t>.</w:t>
      </w:r>
    </w:p>
    <w:p w14:paraId="2D06DFB4" w14:textId="77777777" w:rsidR="00A57C22" w:rsidRPr="00614C19" w:rsidRDefault="00A57C22" w:rsidP="00C00FE1">
      <w:pPr>
        <w:pStyle w:val="Heading2"/>
        <w:rPr>
          <w:rFonts w:ascii="Arial" w:hAnsi="Arial" w:cs="Arial"/>
          <w:sz w:val="24"/>
          <w:szCs w:val="24"/>
        </w:rPr>
      </w:pPr>
      <w:bookmarkStart w:id="20" w:name="_Toc222950753"/>
      <w:r w:rsidRPr="00614C19">
        <w:rPr>
          <w:rFonts w:ascii="Arial" w:hAnsi="Arial" w:cs="Arial"/>
          <w:sz w:val="24"/>
          <w:szCs w:val="24"/>
        </w:rPr>
        <w:t>3.3 Research Design</w:t>
      </w:r>
      <w:bookmarkEnd w:id="20"/>
    </w:p>
    <w:p w14:paraId="7BC0BE53" w14:textId="3C8EE880" w:rsidR="00A57C22" w:rsidRPr="00614C19" w:rsidRDefault="00A57C22" w:rsidP="00A57C22">
      <w:pPr>
        <w:rPr>
          <w:rFonts w:ascii="Arial" w:hAnsi="Arial" w:cs="Arial"/>
          <w:szCs w:val="24"/>
        </w:rPr>
      </w:pPr>
      <w:r w:rsidRPr="00614C19">
        <w:rPr>
          <w:rFonts w:ascii="Arial" w:hAnsi="Arial" w:cs="Arial"/>
          <w:szCs w:val="24"/>
        </w:rPr>
        <w:t>In this research, a case study research design has been adopted, and it will be modelled on Leonardo Hotel East Midlands Airport. The case study approach is suitable because it will assist in examining the issue of employee engagement within an actual organisational setting. The situation of hotels associated with the airport is highly specific since they are busy all the time and there is either high or low demand, and thus a special case study is invaluable. The case study is the best way to explore the issues related to engagement and how they work in specifics and apply to other airport hotel settings</w:t>
      </w:r>
      <w:r w:rsidR="00DA5010" w:rsidRPr="00614C19">
        <w:rPr>
          <w:rFonts w:ascii="Arial" w:hAnsi="Arial" w:cs="Arial"/>
          <w:szCs w:val="24"/>
        </w:rPr>
        <w:t xml:space="preserve"> (Liang, Watters, and Lemański, 2022)</w:t>
      </w:r>
      <w:r w:rsidRPr="00614C19">
        <w:rPr>
          <w:rFonts w:ascii="Arial" w:hAnsi="Arial" w:cs="Arial"/>
          <w:szCs w:val="24"/>
        </w:rPr>
        <w:t>.</w:t>
      </w:r>
    </w:p>
    <w:p w14:paraId="73669956" w14:textId="77777777" w:rsidR="00A57C22" w:rsidRPr="00614C19" w:rsidRDefault="00A57C22" w:rsidP="00C00FE1">
      <w:pPr>
        <w:pStyle w:val="Heading2"/>
        <w:rPr>
          <w:rFonts w:ascii="Arial" w:hAnsi="Arial" w:cs="Arial"/>
          <w:sz w:val="24"/>
          <w:szCs w:val="24"/>
        </w:rPr>
      </w:pPr>
      <w:bookmarkStart w:id="21" w:name="_Toc222950754"/>
      <w:r w:rsidRPr="00614C19">
        <w:rPr>
          <w:rFonts w:ascii="Arial" w:hAnsi="Arial" w:cs="Arial"/>
          <w:sz w:val="24"/>
          <w:szCs w:val="24"/>
        </w:rPr>
        <w:t>3.4 Data Collection Methods</w:t>
      </w:r>
      <w:bookmarkEnd w:id="21"/>
    </w:p>
    <w:p w14:paraId="42156018" w14:textId="6F2C63D7" w:rsidR="00A57C22" w:rsidRPr="00614C19" w:rsidRDefault="00A57C22" w:rsidP="00A57C22">
      <w:pPr>
        <w:rPr>
          <w:rFonts w:ascii="Arial" w:hAnsi="Arial" w:cs="Arial"/>
          <w:szCs w:val="24"/>
        </w:rPr>
      </w:pPr>
      <w:r w:rsidRPr="00614C19">
        <w:rPr>
          <w:rFonts w:ascii="Arial" w:hAnsi="Arial" w:cs="Arial"/>
          <w:szCs w:val="24"/>
        </w:rPr>
        <w:t xml:space="preserve">The only source utilised in the research is the study on secondary data. The availability of time and consideration of morals, coupled with the accessibility of the corresponding </w:t>
      </w:r>
      <w:r w:rsidRPr="00614C19">
        <w:rPr>
          <w:rFonts w:ascii="Arial" w:hAnsi="Arial" w:cs="Arial"/>
          <w:szCs w:val="24"/>
        </w:rPr>
        <w:lastRenderedPageBreak/>
        <w:t>information, led to the decision of using the secondary data. The secondary data presents a feasible method of examination of employee engagement without necessarily involving them. The data were obtained in the academic literature, newsletters about the hospitality industry, organisational newsletters and publicly available review websites about employees</w:t>
      </w:r>
      <w:r w:rsidR="00DA5010" w:rsidRPr="00614C19">
        <w:rPr>
          <w:rFonts w:ascii="Arial" w:hAnsi="Arial" w:cs="Arial"/>
          <w:szCs w:val="24"/>
        </w:rPr>
        <w:t xml:space="preserve"> (Sypniewska, Baran, and Kłos, 2023)</w:t>
      </w:r>
      <w:r w:rsidRPr="00614C19">
        <w:rPr>
          <w:rFonts w:ascii="Arial" w:hAnsi="Arial" w:cs="Arial"/>
          <w:szCs w:val="24"/>
        </w:rPr>
        <w:t>. Information on the perception of working conditions, management practice, and job satisfaction in the eyes of employees can be obtained in employee review sites and can also be used in establishing the degree of engagement. Reporting in the industry provides background information regarding performance in the operations and labour trends in the hospitality and airport hotel industry</w:t>
      </w:r>
      <w:r w:rsidR="00DA5010" w:rsidRPr="00614C19">
        <w:rPr>
          <w:rFonts w:ascii="Arial" w:hAnsi="Arial" w:cs="Arial"/>
          <w:szCs w:val="24"/>
        </w:rPr>
        <w:t xml:space="preserve"> (Sharma et al., 2025)</w:t>
      </w:r>
      <w:r w:rsidRPr="00614C19">
        <w:rPr>
          <w:rFonts w:ascii="Arial" w:hAnsi="Arial" w:cs="Arial"/>
          <w:szCs w:val="24"/>
        </w:rPr>
        <w:t>.</w:t>
      </w:r>
    </w:p>
    <w:p w14:paraId="2A4B99A9" w14:textId="77777777" w:rsidR="00A57C22" w:rsidRPr="00614C19" w:rsidRDefault="00A57C22" w:rsidP="00C00FE1">
      <w:pPr>
        <w:pStyle w:val="Heading2"/>
        <w:rPr>
          <w:rFonts w:ascii="Arial" w:hAnsi="Arial" w:cs="Arial"/>
          <w:sz w:val="24"/>
          <w:szCs w:val="24"/>
        </w:rPr>
      </w:pPr>
      <w:bookmarkStart w:id="22" w:name="_Toc222950755"/>
      <w:r w:rsidRPr="00614C19">
        <w:rPr>
          <w:rFonts w:ascii="Arial" w:hAnsi="Arial" w:cs="Arial"/>
          <w:sz w:val="24"/>
          <w:szCs w:val="24"/>
        </w:rPr>
        <w:t>3.5 Data Analysis Technique</w:t>
      </w:r>
      <w:bookmarkEnd w:id="22"/>
    </w:p>
    <w:p w14:paraId="3152A7B6" w14:textId="708080BE" w:rsidR="00A57C22" w:rsidRPr="00614C19" w:rsidRDefault="00A57C22" w:rsidP="00A57C22">
      <w:pPr>
        <w:rPr>
          <w:rFonts w:ascii="Arial" w:hAnsi="Arial" w:cs="Arial"/>
          <w:szCs w:val="24"/>
        </w:rPr>
      </w:pPr>
      <w:r w:rsidRPr="00614C19">
        <w:rPr>
          <w:rFonts w:ascii="Arial" w:hAnsi="Arial" w:cs="Arial"/>
          <w:szCs w:val="24"/>
        </w:rPr>
        <w:t>The design of secondary data analysis took the form of qualitative thematic analysis. The method will involve establishing common themes and patterns in employee engagement and performance in their operations. Some of the themes that were assessed to understand their impacts on the operations of hotels include motivation, job satisfaction, working conditions, and management support</w:t>
      </w:r>
      <w:r w:rsidR="00DA5010" w:rsidRPr="00614C19">
        <w:rPr>
          <w:rFonts w:ascii="Arial" w:hAnsi="Arial" w:cs="Arial"/>
          <w:szCs w:val="24"/>
        </w:rPr>
        <w:t xml:space="preserve"> (Dorta-Afonso et al., 2021)</w:t>
      </w:r>
      <w:r w:rsidRPr="00614C19">
        <w:rPr>
          <w:rFonts w:ascii="Arial" w:hAnsi="Arial" w:cs="Arial"/>
          <w:szCs w:val="24"/>
        </w:rPr>
        <w:t>. The given study can be the subject of thematic investigation as it is the approach that enables systematising the interpretation of qualitative data and, at the same time, enables investigating more complex relationships. By citing data into themes that are descriptive, the study can draw some inferences between the experiences of the employees and the outcome of operations at the case study hotel</w:t>
      </w:r>
      <w:r w:rsidR="00DA5010" w:rsidRPr="00614C19">
        <w:rPr>
          <w:rFonts w:ascii="Arial" w:hAnsi="Arial" w:cs="Arial"/>
          <w:szCs w:val="24"/>
        </w:rPr>
        <w:t xml:space="preserve"> (Yörük, Akar, and Özmen, 2024)</w:t>
      </w:r>
      <w:r w:rsidRPr="00614C19">
        <w:rPr>
          <w:rFonts w:ascii="Arial" w:hAnsi="Arial" w:cs="Arial"/>
          <w:szCs w:val="24"/>
        </w:rPr>
        <w:t>.</w:t>
      </w:r>
    </w:p>
    <w:p w14:paraId="429AECB0" w14:textId="77777777" w:rsidR="00A57C22" w:rsidRPr="00614C19" w:rsidRDefault="00A57C22" w:rsidP="00C00FE1">
      <w:pPr>
        <w:pStyle w:val="Heading2"/>
        <w:rPr>
          <w:rFonts w:ascii="Arial" w:hAnsi="Arial" w:cs="Arial"/>
          <w:sz w:val="24"/>
          <w:szCs w:val="24"/>
        </w:rPr>
      </w:pPr>
      <w:bookmarkStart w:id="23" w:name="_Toc222950756"/>
      <w:r w:rsidRPr="00614C19">
        <w:rPr>
          <w:rFonts w:ascii="Arial" w:hAnsi="Arial" w:cs="Arial"/>
          <w:sz w:val="24"/>
          <w:szCs w:val="24"/>
        </w:rPr>
        <w:t>3.6 Ethical Considerations</w:t>
      </w:r>
      <w:bookmarkEnd w:id="23"/>
    </w:p>
    <w:p w14:paraId="4C76FEFE" w14:textId="2C6580EF" w:rsidR="00A57C22" w:rsidRPr="00614C19" w:rsidRDefault="00A57C22" w:rsidP="00A57C22">
      <w:pPr>
        <w:rPr>
          <w:rFonts w:ascii="Arial" w:hAnsi="Arial" w:cs="Arial"/>
          <w:szCs w:val="24"/>
        </w:rPr>
      </w:pPr>
      <w:r w:rsidRPr="00614C19">
        <w:rPr>
          <w:rFonts w:ascii="Arial" w:hAnsi="Arial" w:cs="Arial"/>
          <w:szCs w:val="24"/>
        </w:rPr>
        <w:t>Ethical issues were taken seriously in the process of conducting the research. No direct contact with employees or managers was provided since the research is based on secondary data. The data that was used is all publicly available or collected via scholarly and industrial publications. Anonymity and confidentiality. The reviews of the employees were not done by the use of identifiable personal information. The research was conducted according to academic ethics, whereby the information was used responsibly and represented without any form of manipulation or distortion</w:t>
      </w:r>
      <w:r w:rsidR="00DA5010" w:rsidRPr="00614C19">
        <w:rPr>
          <w:rFonts w:ascii="Arial" w:hAnsi="Arial" w:cs="Arial"/>
          <w:szCs w:val="24"/>
        </w:rPr>
        <w:t xml:space="preserve"> (Muthanna, Chaaban, and Qadhi, 2024)</w:t>
      </w:r>
      <w:r w:rsidRPr="00614C19">
        <w:rPr>
          <w:rFonts w:ascii="Arial" w:hAnsi="Arial" w:cs="Arial"/>
          <w:szCs w:val="24"/>
        </w:rPr>
        <w:t>.</w:t>
      </w:r>
    </w:p>
    <w:p w14:paraId="70FD51AB" w14:textId="0F5C9C2C" w:rsidR="00A57C22" w:rsidRPr="00614C19" w:rsidRDefault="00A57C22" w:rsidP="00C00FE1">
      <w:pPr>
        <w:pStyle w:val="Heading2"/>
        <w:rPr>
          <w:rFonts w:ascii="Arial" w:hAnsi="Arial" w:cs="Arial"/>
          <w:sz w:val="24"/>
          <w:szCs w:val="24"/>
        </w:rPr>
      </w:pPr>
      <w:bookmarkStart w:id="24" w:name="_Toc222950757"/>
      <w:r w:rsidRPr="00614C19">
        <w:rPr>
          <w:rFonts w:ascii="Arial" w:hAnsi="Arial" w:cs="Arial"/>
          <w:sz w:val="24"/>
          <w:szCs w:val="24"/>
        </w:rPr>
        <w:lastRenderedPageBreak/>
        <w:t>3.7 Methodology Limitations</w:t>
      </w:r>
      <w:bookmarkEnd w:id="24"/>
    </w:p>
    <w:p w14:paraId="7F7BDF6C" w14:textId="6D63541E" w:rsidR="00090346" w:rsidRPr="00614C19" w:rsidRDefault="00A57C22" w:rsidP="00A57C22">
      <w:pPr>
        <w:rPr>
          <w:rFonts w:ascii="Arial" w:hAnsi="Arial" w:cs="Arial"/>
          <w:szCs w:val="24"/>
        </w:rPr>
      </w:pPr>
      <w:r w:rsidRPr="00614C19">
        <w:rPr>
          <w:rFonts w:ascii="Arial" w:hAnsi="Arial" w:cs="Arial"/>
          <w:szCs w:val="24"/>
        </w:rPr>
        <w:t>The chosen methodology has several limitations, no matter how good it may be. The application of secondary data restricts the investigation of the problem of employee engagement in more detail, as the participants are not directly involved in the research. Online employee appraisal services also have the tendency to give biased opinions, with individuals who have positive or negative experiences being the ones to give their opinion</w:t>
      </w:r>
      <w:r w:rsidR="00DA5010" w:rsidRPr="00614C19">
        <w:rPr>
          <w:rFonts w:ascii="Arial" w:hAnsi="Arial" w:cs="Arial"/>
          <w:szCs w:val="24"/>
        </w:rPr>
        <w:t xml:space="preserve"> (Hancock, Algozzine, and Lim, 2021)</w:t>
      </w:r>
      <w:r w:rsidRPr="00614C19">
        <w:rPr>
          <w:rFonts w:ascii="Arial" w:hAnsi="Arial" w:cs="Arial"/>
          <w:szCs w:val="24"/>
        </w:rPr>
        <w:t>. In addition, the limitation in the number of case studies used to just a single case study makes it necessary to generalise the findings in the other hotel settings. However, these deficiencies are identified, and the research design is suitable to fulfil the research objective within the project boundaries</w:t>
      </w:r>
      <w:r w:rsidR="00DA5010" w:rsidRPr="00614C19">
        <w:rPr>
          <w:rFonts w:ascii="Arial" w:hAnsi="Arial" w:cs="Arial"/>
          <w:szCs w:val="24"/>
        </w:rPr>
        <w:t xml:space="preserve"> (Rivera et al., 2021)</w:t>
      </w:r>
      <w:r w:rsidRPr="00614C19">
        <w:rPr>
          <w:rFonts w:ascii="Arial" w:hAnsi="Arial" w:cs="Arial"/>
          <w:szCs w:val="24"/>
        </w:rPr>
        <w:t>.</w:t>
      </w:r>
    </w:p>
    <w:p w14:paraId="66E2FB22" w14:textId="77777777" w:rsidR="00621F8C" w:rsidRDefault="00621F8C" w:rsidP="00131D50">
      <w:pPr>
        <w:pStyle w:val="Heading1"/>
        <w:rPr>
          <w:rFonts w:ascii="Arial" w:hAnsi="Arial" w:cs="Arial"/>
          <w:sz w:val="24"/>
          <w:szCs w:val="24"/>
        </w:rPr>
      </w:pPr>
    </w:p>
    <w:p w14:paraId="3F94723A" w14:textId="77777777" w:rsidR="00621F8C" w:rsidRDefault="00621F8C" w:rsidP="00131D50">
      <w:pPr>
        <w:pStyle w:val="Heading1"/>
        <w:rPr>
          <w:rFonts w:ascii="Arial" w:hAnsi="Arial" w:cs="Arial"/>
          <w:sz w:val="24"/>
          <w:szCs w:val="24"/>
        </w:rPr>
      </w:pPr>
    </w:p>
    <w:p w14:paraId="33DABB7A" w14:textId="77777777" w:rsidR="00621F8C" w:rsidRDefault="00621F8C" w:rsidP="00131D50">
      <w:pPr>
        <w:pStyle w:val="Heading1"/>
        <w:rPr>
          <w:rFonts w:ascii="Arial" w:hAnsi="Arial" w:cs="Arial"/>
          <w:sz w:val="24"/>
          <w:szCs w:val="24"/>
        </w:rPr>
      </w:pPr>
    </w:p>
    <w:p w14:paraId="499F4192" w14:textId="77777777" w:rsidR="00621F8C" w:rsidRDefault="00621F8C" w:rsidP="00131D50">
      <w:pPr>
        <w:pStyle w:val="Heading1"/>
        <w:rPr>
          <w:rFonts w:ascii="Arial" w:hAnsi="Arial" w:cs="Arial"/>
          <w:sz w:val="24"/>
          <w:szCs w:val="24"/>
        </w:rPr>
      </w:pPr>
    </w:p>
    <w:p w14:paraId="7DEAEA5B" w14:textId="77777777" w:rsidR="00621F8C" w:rsidRDefault="00621F8C" w:rsidP="00131D50">
      <w:pPr>
        <w:pStyle w:val="Heading1"/>
        <w:rPr>
          <w:rFonts w:ascii="Arial" w:hAnsi="Arial" w:cs="Arial"/>
          <w:sz w:val="24"/>
          <w:szCs w:val="24"/>
        </w:rPr>
      </w:pPr>
    </w:p>
    <w:p w14:paraId="49C251BE" w14:textId="77777777" w:rsidR="00621F8C" w:rsidRDefault="00621F8C" w:rsidP="00131D50">
      <w:pPr>
        <w:pStyle w:val="Heading1"/>
        <w:rPr>
          <w:rFonts w:ascii="Arial" w:hAnsi="Arial" w:cs="Arial"/>
          <w:sz w:val="24"/>
          <w:szCs w:val="24"/>
        </w:rPr>
      </w:pPr>
    </w:p>
    <w:p w14:paraId="69F1F07F" w14:textId="77777777" w:rsidR="00621F8C" w:rsidRDefault="00621F8C" w:rsidP="00131D50">
      <w:pPr>
        <w:pStyle w:val="Heading1"/>
        <w:rPr>
          <w:rFonts w:ascii="Arial" w:hAnsi="Arial" w:cs="Arial"/>
          <w:sz w:val="24"/>
          <w:szCs w:val="24"/>
        </w:rPr>
      </w:pPr>
    </w:p>
    <w:p w14:paraId="13C496C6" w14:textId="77777777" w:rsidR="00621F8C" w:rsidRDefault="00621F8C" w:rsidP="00131D50">
      <w:pPr>
        <w:pStyle w:val="Heading1"/>
        <w:rPr>
          <w:rFonts w:ascii="Arial" w:hAnsi="Arial" w:cs="Arial"/>
          <w:sz w:val="24"/>
          <w:szCs w:val="24"/>
        </w:rPr>
      </w:pPr>
    </w:p>
    <w:p w14:paraId="550EE353" w14:textId="77777777" w:rsidR="00621F8C" w:rsidRDefault="00621F8C" w:rsidP="00131D50">
      <w:pPr>
        <w:pStyle w:val="Heading1"/>
        <w:rPr>
          <w:rFonts w:ascii="Arial" w:hAnsi="Arial" w:cs="Arial"/>
          <w:sz w:val="24"/>
          <w:szCs w:val="24"/>
        </w:rPr>
      </w:pPr>
    </w:p>
    <w:p w14:paraId="5A59C118" w14:textId="77777777" w:rsidR="00621F8C" w:rsidRDefault="00621F8C" w:rsidP="00131D50">
      <w:pPr>
        <w:pStyle w:val="Heading1"/>
        <w:rPr>
          <w:rFonts w:ascii="Arial" w:hAnsi="Arial" w:cs="Arial"/>
          <w:sz w:val="24"/>
          <w:szCs w:val="24"/>
        </w:rPr>
      </w:pPr>
    </w:p>
    <w:p w14:paraId="18080411" w14:textId="77777777" w:rsidR="00621F8C" w:rsidRDefault="00621F8C" w:rsidP="00131D50">
      <w:pPr>
        <w:pStyle w:val="Heading1"/>
        <w:rPr>
          <w:rFonts w:ascii="Arial" w:hAnsi="Arial" w:cs="Arial"/>
          <w:sz w:val="24"/>
          <w:szCs w:val="24"/>
        </w:rPr>
      </w:pPr>
    </w:p>
    <w:p w14:paraId="7A1A8A63" w14:textId="77777777" w:rsidR="00621F8C" w:rsidRDefault="00621F8C" w:rsidP="00131D50">
      <w:pPr>
        <w:pStyle w:val="Heading1"/>
        <w:rPr>
          <w:rFonts w:ascii="Arial" w:hAnsi="Arial" w:cs="Arial"/>
          <w:sz w:val="24"/>
          <w:szCs w:val="24"/>
        </w:rPr>
      </w:pPr>
    </w:p>
    <w:p w14:paraId="004AF6CA" w14:textId="77777777" w:rsidR="00621F8C" w:rsidRDefault="00621F8C" w:rsidP="00131D50">
      <w:pPr>
        <w:pStyle w:val="Heading1"/>
        <w:rPr>
          <w:rFonts w:ascii="Arial" w:hAnsi="Arial" w:cs="Arial"/>
          <w:sz w:val="24"/>
          <w:szCs w:val="24"/>
        </w:rPr>
      </w:pPr>
    </w:p>
    <w:p w14:paraId="76BFAB58" w14:textId="77777777" w:rsidR="00621F8C" w:rsidRDefault="00621F8C" w:rsidP="00131D50">
      <w:pPr>
        <w:pStyle w:val="Heading1"/>
        <w:rPr>
          <w:rFonts w:ascii="Arial" w:hAnsi="Arial" w:cs="Arial"/>
          <w:sz w:val="24"/>
          <w:szCs w:val="24"/>
        </w:rPr>
      </w:pPr>
    </w:p>
    <w:p w14:paraId="26739F30" w14:textId="77777777" w:rsidR="00621F8C" w:rsidRDefault="00621F8C" w:rsidP="00131D50">
      <w:pPr>
        <w:pStyle w:val="Heading1"/>
        <w:rPr>
          <w:rFonts w:ascii="Arial" w:hAnsi="Arial" w:cs="Arial"/>
          <w:sz w:val="24"/>
          <w:szCs w:val="24"/>
        </w:rPr>
      </w:pPr>
    </w:p>
    <w:p w14:paraId="17468153" w14:textId="77777777" w:rsidR="00621F8C" w:rsidRDefault="00621F8C" w:rsidP="00131D50">
      <w:pPr>
        <w:pStyle w:val="Heading1"/>
        <w:rPr>
          <w:rFonts w:ascii="Arial" w:hAnsi="Arial" w:cs="Arial"/>
          <w:sz w:val="24"/>
          <w:szCs w:val="24"/>
        </w:rPr>
      </w:pPr>
    </w:p>
    <w:p w14:paraId="41E2C8B8" w14:textId="77777777" w:rsidR="00621F8C" w:rsidRDefault="00621F8C" w:rsidP="00131D50">
      <w:pPr>
        <w:pStyle w:val="Heading1"/>
        <w:rPr>
          <w:rFonts w:ascii="Arial" w:hAnsi="Arial" w:cs="Arial"/>
          <w:sz w:val="24"/>
          <w:szCs w:val="24"/>
        </w:rPr>
      </w:pPr>
    </w:p>
    <w:p w14:paraId="23C87B02" w14:textId="06DC061A" w:rsidR="00C7308F" w:rsidRPr="00614C19" w:rsidRDefault="00C7308F" w:rsidP="00131D50">
      <w:pPr>
        <w:pStyle w:val="Heading1"/>
        <w:rPr>
          <w:rFonts w:ascii="Arial" w:hAnsi="Arial" w:cs="Arial"/>
          <w:sz w:val="24"/>
          <w:szCs w:val="24"/>
        </w:rPr>
      </w:pPr>
      <w:bookmarkStart w:id="25" w:name="_Toc222950758"/>
      <w:r w:rsidRPr="00614C19">
        <w:rPr>
          <w:rFonts w:ascii="Arial" w:hAnsi="Arial" w:cs="Arial"/>
          <w:sz w:val="24"/>
          <w:szCs w:val="24"/>
        </w:rPr>
        <w:lastRenderedPageBreak/>
        <w:t>Chapter 4: Findings</w:t>
      </w:r>
      <w:bookmarkEnd w:id="25"/>
    </w:p>
    <w:p w14:paraId="5D23C00F" w14:textId="77777777" w:rsidR="00C7308F" w:rsidRPr="00614C19" w:rsidRDefault="00C7308F" w:rsidP="00131D50">
      <w:pPr>
        <w:pStyle w:val="Heading2"/>
        <w:rPr>
          <w:rFonts w:ascii="Arial" w:hAnsi="Arial" w:cs="Arial"/>
          <w:sz w:val="24"/>
          <w:szCs w:val="24"/>
        </w:rPr>
      </w:pPr>
      <w:bookmarkStart w:id="26" w:name="_Toc222950759"/>
      <w:r w:rsidRPr="00614C19">
        <w:rPr>
          <w:rFonts w:ascii="Arial" w:hAnsi="Arial" w:cs="Arial"/>
          <w:sz w:val="24"/>
          <w:szCs w:val="24"/>
        </w:rPr>
        <w:t>4.1 Introduction</w:t>
      </w:r>
      <w:bookmarkEnd w:id="26"/>
    </w:p>
    <w:p w14:paraId="3F8BF277" w14:textId="7DE7FBEB" w:rsidR="00C7308F" w:rsidRPr="00614C19" w:rsidRDefault="00C7308F" w:rsidP="00C7308F">
      <w:pPr>
        <w:rPr>
          <w:rFonts w:ascii="Arial" w:hAnsi="Arial" w:cs="Arial"/>
          <w:szCs w:val="24"/>
        </w:rPr>
      </w:pPr>
      <w:r w:rsidRPr="00614C19">
        <w:rPr>
          <w:rFonts w:ascii="Arial" w:hAnsi="Arial" w:cs="Arial"/>
          <w:szCs w:val="24"/>
        </w:rPr>
        <w:t>This chapter is a report on findings of the analysis of the secondary data on employee engagement and operational performance in Leonardo Hotel East Midlands Airport on the major findings of the analysis. The findings are organised in the same way as the major research purposes and the general themes, which were identified during the process of the thematic analysis. These are employee motivation, job satisfaction, working conditions and the perceived impact of the engagement on the operational performance. The findings are informed by the review of different secondary sources, including employee review websites and reports about the hotel industry, and reflect the overall tendencies and concerns that the employees in the airport hotel environment have (Hu, Trivedi, and Teichert, 2022).</w:t>
      </w:r>
    </w:p>
    <w:p w14:paraId="76E19219" w14:textId="77777777" w:rsidR="00C7308F" w:rsidRPr="00614C19" w:rsidRDefault="00C7308F" w:rsidP="00131D50">
      <w:pPr>
        <w:pStyle w:val="Heading2"/>
        <w:rPr>
          <w:rFonts w:ascii="Arial" w:hAnsi="Arial" w:cs="Arial"/>
          <w:sz w:val="24"/>
          <w:szCs w:val="24"/>
        </w:rPr>
      </w:pPr>
      <w:bookmarkStart w:id="27" w:name="_Toc222950760"/>
      <w:r w:rsidRPr="00614C19">
        <w:rPr>
          <w:rFonts w:ascii="Arial" w:hAnsi="Arial" w:cs="Arial"/>
          <w:sz w:val="24"/>
          <w:szCs w:val="24"/>
        </w:rPr>
        <w:t>4.2 Employee Motivation</w:t>
      </w:r>
      <w:bookmarkEnd w:id="27"/>
    </w:p>
    <w:p w14:paraId="46AEC53D" w14:textId="7B25EB16" w:rsidR="00C7308F" w:rsidRPr="00614C19" w:rsidRDefault="00C7308F" w:rsidP="00C7308F">
      <w:pPr>
        <w:rPr>
          <w:rFonts w:ascii="Arial" w:hAnsi="Arial" w:cs="Arial"/>
          <w:szCs w:val="24"/>
        </w:rPr>
      </w:pPr>
      <w:r w:rsidRPr="00614C19">
        <w:rPr>
          <w:rFonts w:ascii="Arial" w:hAnsi="Arial" w:cs="Arial"/>
          <w:szCs w:val="24"/>
        </w:rPr>
        <w:t>Employee motivation was one of the key themes in finding. Secondary data suggests that motivation levels among employees of the hotel are determined not only by the financial component but also by the non-financial component. The level of pay was also a significant concern that the employees raised, as some stated that wages could not necessarily reflect the degree of workload or the non-social working hours. This was particularly the case in the operational section like the housekeeping and food and beverages, where it was reported that there was high physical demand and time constraints (Ramdhan, 2025). Other factors, other than payment, that were mentioned to be significant include motivation to be appreciated and recognised. Some of the employees claimed that they were motivated when the supervisors or the management acknowledged their efforts, particularly when the business was doing well. However, inadequate recognition was also discovered to be potentially detrimental to morale. In the instance where workers felt that they were not receiving their due efforts or presumed the same, the motivation rate appeared to decline, leaving them with less enthusiasm and interest in the day-to-day activities. Opportunities to grow and reach a career also influenced the aspect of motivation. The employees who felt that there were definite career growth opportunities or training opportunities were more motivated. Conversely, in regions where the chance to grow was felt to be limited or vague, the workers got frustrated and less focused towards the organisation (</w:t>
      </w:r>
      <w:r w:rsidR="00A76520" w:rsidRPr="00614C19">
        <w:rPr>
          <w:rFonts w:ascii="Arial" w:hAnsi="Arial" w:cs="Arial"/>
          <w:szCs w:val="24"/>
        </w:rPr>
        <w:t>Simosi and Conway, 2025</w:t>
      </w:r>
      <w:r w:rsidRPr="00614C19">
        <w:rPr>
          <w:rFonts w:ascii="Arial" w:hAnsi="Arial" w:cs="Arial"/>
          <w:szCs w:val="24"/>
        </w:rPr>
        <w:t>).</w:t>
      </w:r>
    </w:p>
    <w:p w14:paraId="39D18E40" w14:textId="77777777" w:rsidR="00C7308F" w:rsidRPr="00614C19" w:rsidRDefault="00C7308F" w:rsidP="00131D50">
      <w:pPr>
        <w:pStyle w:val="Heading2"/>
        <w:rPr>
          <w:rFonts w:ascii="Arial" w:hAnsi="Arial" w:cs="Arial"/>
          <w:sz w:val="24"/>
          <w:szCs w:val="24"/>
        </w:rPr>
      </w:pPr>
      <w:bookmarkStart w:id="28" w:name="_Toc222950761"/>
      <w:r w:rsidRPr="00614C19">
        <w:rPr>
          <w:rFonts w:ascii="Arial" w:hAnsi="Arial" w:cs="Arial"/>
          <w:sz w:val="24"/>
          <w:szCs w:val="24"/>
        </w:rPr>
        <w:lastRenderedPageBreak/>
        <w:t>4.3 Job Satisfaction</w:t>
      </w:r>
      <w:bookmarkEnd w:id="28"/>
    </w:p>
    <w:p w14:paraId="374B05F7" w14:textId="5563ABC1" w:rsidR="00C7308F" w:rsidRPr="00614C19" w:rsidRDefault="00C7308F" w:rsidP="00C7308F">
      <w:pPr>
        <w:rPr>
          <w:rFonts w:ascii="Arial" w:hAnsi="Arial" w:cs="Arial"/>
          <w:szCs w:val="24"/>
        </w:rPr>
      </w:pPr>
      <w:r w:rsidRPr="00614C19">
        <w:rPr>
          <w:rFonts w:ascii="Arial" w:hAnsi="Arial" w:cs="Arial"/>
          <w:szCs w:val="24"/>
        </w:rPr>
        <w:t>The results were close in associating job satisfaction with employee engagement. The factors that made the job satisfaction positive were the positive workmates, teamwork and departmental camaraderie. The workers highlighted how peer support was important in managing the needs of the airport hotels business. Intimate bonds within the teams were also observed to positively affect the overall job satisfaction of the employees, particularly those that are mostly desired, such as the peak travel seasons. The next aspect that influenced job satisfaction was the support of management. The employees who had the sense that the line managers were on their side expressed that they were more content with their functions</w:t>
      </w:r>
      <w:r w:rsidR="00A76520" w:rsidRPr="00614C19">
        <w:rPr>
          <w:rFonts w:ascii="Arial" w:hAnsi="Arial" w:cs="Arial"/>
          <w:szCs w:val="24"/>
        </w:rPr>
        <w:t xml:space="preserve"> (Suomi et al., 2021)</w:t>
      </w:r>
      <w:r w:rsidRPr="00614C19">
        <w:rPr>
          <w:rFonts w:ascii="Arial" w:hAnsi="Arial" w:cs="Arial"/>
          <w:szCs w:val="24"/>
        </w:rPr>
        <w:t>. The other supportive behaviours involved appropriate communication, cordiality and support during operational challenges. Quite on the contrary, bad management practices such as inconsistent decision making or no communication were indicated to be associated with dissatisfaction and not being involved. The balance of work also had a great influence on job satisfaction. When there was a workload, other employees complained that they were overworked due to either a lack of staff or disequilibrium in workloads. This normally resulted in stress and exhaustion that had a negative impact on the satisfaction level. In the instances where the workload was felt to be not too much and was equally shared, the employees claimed that they were more content with the job and the responsibilities that they were required to complete</w:t>
      </w:r>
      <w:r w:rsidR="00A76520" w:rsidRPr="00614C19">
        <w:rPr>
          <w:rFonts w:ascii="Arial" w:hAnsi="Arial" w:cs="Arial"/>
          <w:szCs w:val="24"/>
        </w:rPr>
        <w:t xml:space="preserve"> (Richardson, Kluemper, and Taylor, 2021)</w:t>
      </w:r>
      <w:r w:rsidRPr="00614C19">
        <w:rPr>
          <w:rFonts w:ascii="Arial" w:hAnsi="Arial" w:cs="Arial"/>
          <w:szCs w:val="24"/>
        </w:rPr>
        <w:t>.</w:t>
      </w:r>
    </w:p>
    <w:p w14:paraId="5430B0F7" w14:textId="77777777" w:rsidR="00C7308F" w:rsidRPr="00614C19" w:rsidRDefault="00C7308F" w:rsidP="00131D50">
      <w:pPr>
        <w:pStyle w:val="Heading2"/>
        <w:rPr>
          <w:rFonts w:ascii="Arial" w:hAnsi="Arial" w:cs="Arial"/>
          <w:sz w:val="24"/>
          <w:szCs w:val="24"/>
        </w:rPr>
      </w:pPr>
      <w:bookmarkStart w:id="29" w:name="_Toc222950762"/>
      <w:r w:rsidRPr="00614C19">
        <w:rPr>
          <w:rFonts w:ascii="Arial" w:hAnsi="Arial" w:cs="Arial"/>
          <w:sz w:val="24"/>
          <w:szCs w:val="24"/>
        </w:rPr>
        <w:t>4.4 Working Conditions</w:t>
      </w:r>
      <w:bookmarkEnd w:id="29"/>
    </w:p>
    <w:p w14:paraId="6B01E492" w14:textId="4A7B051B" w:rsidR="00C7308F" w:rsidRPr="00614C19" w:rsidRDefault="00C7308F" w:rsidP="00C7308F">
      <w:pPr>
        <w:rPr>
          <w:rFonts w:ascii="Arial" w:hAnsi="Arial" w:cs="Arial"/>
          <w:szCs w:val="24"/>
        </w:rPr>
      </w:pPr>
      <w:r w:rsidRPr="00614C19">
        <w:rPr>
          <w:rFonts w:ascii="Arial" w:hAnsi="Arial" w:cs="Arial"/>
          <w:szCs w:val="24"/>
        </w:rPr>
        <w:t xml:space="preserve">Working conditions were one of the themes that contributed greatly towards worker engagement in Leonardo Hotel East Midlands Airport. The fact that the airport hotel operation determines the demand for constant service provision, which may be accompanied by unpredictable working schedules, night shifts, and weekend shifts, dictates the demand. The outcome demonstrated that such working patterns can have an impact on the work-life balance of employees. The inability to balance between personal and social life due to the random or antisocial working schedules was often an issue for the workers. The other important aspect of the working conditions was the amount of staffing, as well. In other cases, employees have complained that the work pressure and ability to deliver the service standards were minimal as a result of understaffing </w:t>
      </w:r>
      <w:r w:rsidR="00A76520" w:rsidRPr="00614C19">
        <w:rPr>
          <w:rFonts w:ascii="Arial" w:hAnsi="Arial" w:cs="Arial"/>
          <w:szCs w:val="24"/>
        </w:rPr>
        <w:t xml:space="preserve">(Senek et al., 2021). </w:t>
      </w:r>
      <w:r w:rsidRPr="00614C19">
        <w:rPr>
          <w:rFonts w:ascii="Arial" w:hAnsi="Arial" w:cs="Arial"/>
          <w:szCs w:val="24"/>
        </w:rPr>
        <w:t xml:space="preserve">It has been particularly so during the high </w:t>
      </w:r>
      <w:r w:rsidRPr="00614C19">
        <w:rPr>
          <w:rFonts w:ascii="Arial" w:hAnsi="Arial" w:cs="Arial"/>
          <w:szCs w:val="24"/>
        </w:rPr>
        <w:lastRenderedPageBreak/>
        <w:t>occupancy hours or unexpected operational inconveniences due to airport flight delays or cancellations. The shortage of sufficient staffing was experienced to exacerbate stress, morale, and undermined feelings. Physical working conditions were also required in terms of engagement. Even though some of the employees reported that they were satisfied with their working conditions, others were complaining of fatigue, unavailability of rest breaks and the physical nature of certain jobs. It was found that these attributes played a role in the amounts of energy and overall engagement, particularly in jobs that require an individual to engage in a sustained physical activity</w:t>
      </w:r>
      <w:r w:rsidR="00A76520" w:rsidRPr="00614C19">
        <w:rPr>
          <w:rFonts w:ascii="Arial" w:hAnsi="Arial" w:cs="Arial"/>
          <w:szCs w:val="24"/>
        </w:rPr>
        <w:t xml:space="preserve"> (Martín-Rodríguez et al., 2024)</w:t>
      </w:r>
      <w:r w:rsidRPr="00614C19">
        <w:rPr>
          <w:rFonts w:ascii="Arial" w:hAnsi="Arial" w:cs="Arial"/>
          <w:szCs w:val="24"/>
        </w:rPr>
        <w:t>.</w:t>
      </w:r>
    </w:p>
    <w:p w14:paraId="42AAA402" w14:textId="77777777" w:rsidR="00C7308F" w:rsidRPr="00614C19" w:rsidRDefault="00C7308F" w:rsidP="00131D50">
      <w:pPr>
        <w:pStyle w:val="Heading2"/>
        <w:rPr>
          <w:rFonts w:ascii="Arial" w:hAnsi="Arial" w:cs="Arial"/>
          <w:sz w:val="24"/>
          <w:szCs w:val="24"/>
        </w:rPr>
      </w:pPr>
      <w:bookmarkStart w:id="30" w:name="_Toc222950763"/>
      <w:r w:rsidRPr="00614C19">
        <w:rPr>
          <w:rFonts w:ascii="Arial" w:hAnsi="Arial" w:cs="Arial"/>
          <w:sz w:val="24"/>
          <w:szCs w:val="24"/>
        </w:rPr>
        <w:t>4.5 Employee Engagement Challenges in an Airport Hotel Context</w:t>
      </w:r>
      <w:bookmarkEnd w:id="30"/>
    </w:p>
    <w:p w14:paraId="2762BB04" w14:textId="027BDAA0" w:rsidR="00C7308F" w:rsidRPr="00614C19" w:rsidRDefault="00C7308F" w:rsidP="00C7308F">
      <w:pPr>
        <w:rPr>
          <w:rFonts w:ascii="Arial" w:hAnsi="Arial" w:cs="Arial"/>
          <w:szCs w:val="24"/>
        </w:rPr>
      </w:pPr>
      <w:r w:rsidRPr="00614C19">
        <w:rPr>
          <w:rFonts w:ascii="Arial" w:hAnsi="Arial" w:cs="Arial"/>
          <w:szCs w:val="24"/>
        </w:rPr>
        <w:t>The results show some of the engagement-related concerns that are peculiar to the hotel setting in the airport. The changeable demand and high-paced nature of work may make the working environment highly stressful. Such an environment, according to the employees, requires an ability to constantly be flexible and resilient, which can hardly be sustained quickly without the appropriate support. The communication problem was recurrent. Some employees indicated that it did not always communicate the changes in schedules, procedures, or operational priorities correctly and in time. This was found to confuse and cause frustration and a lack of interest. In the example of effective and open communication, the employees said that they were engaged and informed more, which has a positive relationship with the degree of engagement. The following problem, which was identified, was the perceived gap between the management expectations and the realities. The workers also believed that they did not meet the performance expectations in totality, according to the workload or the staffing limitations. It resulted in the evolution of the sense of pressure and disengagement, in which the employees believed that they were unable to perform expectations despite the effort they had made</w:t>
      </w:r>
      <w:r w:rsidR="00A76520" w:rsidRPr="00614C19">
        <w:rPr>
          <w:rFonts w:ascii="Arial" w:hAnsi="Arial" w:cs="Arial"/>
          <w:szCs w:val="24"/>
        </w:rPr>
        <w:t xml:space="preserve"> (Khan et al., 2024)</w:t>
      </w:r>
      <w:r w:rsidRPr="00614C19">
        <w:rPr>
          <w:rFonts w:ascii="Arial" w:hAnsi="Arial" w:cs="Arial"/>
          <w:szCs w:val="24"/>
        </w:rPr>
        <w:t>.</w:t>
      </w:r>
    </w:p>
    <w:p w14:paraId="11AD5D93" w14:textId="77777777" w:rsidR="00C7308F" w:rsidRPr="00614C19" w:rsidRDefault="00C7308F" w:rsidP="00131D50">
      <w:pPr>
        <w:pStyle w:val="Heading2"/>
        <w:rPr>
          <w:rFonts w:ascii="Arial" w:hAnsi="Arial" w:cs="Arial"/>
          <w:sz w:val="24"/>
          <w:szCs w:val="24"/>
        </w:rPr>
      </w:pPr>
      <w:bookmarkStart w:id="31" w:name="_Toc222950764"/>
      <w:r w:rsidRPr="00614C19">
        <w:rPr>
          <w:rFonts w:ascii="Arial" w:hAnsi="Arial" w:cs="Arial"/>
          <w:sz w:val="24"/>
          <w:szCs w:val="24"/>
        </w:rPr>
        <w:t>4.6 Impact of Employee Engagement on the Operational Performance</w:t>
      </w:r>
      <w:bookmarkEnd w:id="31"/>
    </w:p>
    <w:p w14:paraId="42EB9111" w14:textId="6A3B1F74" w:rsidR="00C7308F" w:rsidRPr="00614C19" w:rsidRDefault="00C7308F" w:rsidP="00C7308F">
      <w:pPr>
        <w:rPr>
          <w:rFonts w:ascii="Arial" w:hAnsi="Arial" w:cs="Arial"/>
          <w:szCs w:val="24"/>
        </w:rPr>
      </w:pPr>
      <w:r w:rsidRPr="00614C19">
        <w:rPr>
          <w:rFonts w:ascii="Arial" w:hAnsi="Arial" w:cs="Arial"/>
          <w:szCs w:val="24"/>
        </w:rPr>
        <w:t xml:space="preserve">The findings indicate that operational performance and employee involvement are perceived to be related in Leonardo Hotel East Midlands Airport. The employees who were incited were also said to have been more prepared to provide quality service, support their fellow workers, and take the initiative regarding the needs of the guests. This behaviour was attributed to the operations and experiences of the guests that were easier, particularly during high occupancy. Low operational engagement, in its </w:t>
      </w:r>
      <w:r w:rsidRPr="00614C19">
        <w:rPr>
          <w:rFonts w:ascii="Arial" w:hAnsi="Arial" w:cs="Arial"/>
          <w:szCs w:val="24"/>
        </w:rPr>
        <w:lastRenderedPageBreak/>
        <w:t>turn, was not linked with any positive outcomes. Low level of effort, demotivation and reduced devotion to standards of service were characterised by disengaged employees. It was observed that these behaviours have contributed to delays in services, errors and varying experiences of the guests. Other cases of absence of disengagement were associated with high rates of absenteeism and desire to leave the organisation, which further destabilised the activities. It was also found that teamwork and collaboration are impacted by engagement. Another element related to high engagement was the enhanced collaboration between different departments, which is highly important in airport hotels, where the efficiency of operations is conditional on the high level of their coordination. Disengagement, on the other hand, was correlated with a lack of cooperation and communication disintegration, which adversely affected the overall performance</w:t>
      </w:r>
      <w:r w:rsidR="00A76520" w:rsidRPr="00614C19">
        <w:rPr>
          <w:rFonts w:ascii="Arial" w:hAnsi="Arial" w:cs="Arial"/>
          <w:szCs w:val="24"/>
        </w:rPr>
        <w:t xml:space="preserve"> (</w:t>
      </w:r>
      <w:r w:rsidR="00B4279F" w:rsidRPr="00614C19">
        <w:rPr>
          <w:rFonts w:ascii="Arial" w:hAnsi="Arial" w:cs="Arial"/>
          <w:szCs w:val="24"/>
        </w:rPr>
        <w:t>MoghadasNian and Mojavezi, 2025</w:t>
      </w:r>
      <w:r w:rsidR="00A76520" w:rsidRPr="00614C19">
        <w:rPr>
          <w:rFonts w:ascii="Arial" w:hAnsi="Arial" w:cs="Arial"/>
          <w:szCs w:val="24"/>
        </w:rPr>
        <w:t>)</w:t>
      </w:r>
      <w:r w:rsidRPr="00614C19">
        <w:rPr>
          <w:rFonts w:ascii="Arial" w:hAnsi="Arial" w:cs="Arial"/>
          <w:szCs w:val="24"/>
        </w:rPr>
        <w:t>.</w:t>
      </w:r>
    </w:p>
    <w:p w14:paraId="622909A6" w14:textId="77777777" w:rsidR="00C7308F" w:rsidRPr="00614C19" w:rsidRDefault="00C7308F" w:rsidP="003D5284">
      <w:pPr>
        <w:pStyle w:val="Heading2"/>
        <w:rPr>
          <w:rFonts w:ascii="Arial" w:hAnsi="Arial" w:cs="Arial"/>
          <w:sz w:val="24"/>
          <w:szCs w:val="24"/>
        </w:rPr>
      </w:pPr>
      <w:bookmarkStart w:id="32" w:name="_Toc222950765"/>
      <w:r w:rsidRPr="00614C19">
        <w:rPr>
          <w:rFonts w:ascii="Arial" w:hAnsi="Arial" w:cs="Arial"/>
          <w:sz w:val="24"/>
          <w:szCs w:val="24"/>
        </w:rPr>
        <w:t>4.7 Summary of Key Findings</w:t>
      </w:r>
      <w:bookmarkEnd w:id="32"/>
    </w:p>
    <w:p w14:paraId="5B64024A" w14:textId="4138F3E5" w:rsidR="00C7308F" w:rsidRPr="00614C19" w:rsidRDefault="00C7308F" w:rsidP="00C7308F">
      <w:pPr>
        <w:rPr>
          <w:rFonts w:ascii="Arial" w:hAnsi="Arial" w:cs="Arial"/>
          <w:szCs w:val="24"/>
        </w:rPr>
      </w:pPr>
      <w:r w:rsidRPr="00614C19">
        <w:rPr>
          <w:rFonts w:ascii="Arial" w:hAnsi="Arial" w:cs="Arial"/>
          <w:szCs w:val="24"/>
        </w:rPr>
        <w:t>In conclusion, the findings demonstrated that the engagement of the employees at Leonardo Hotel East Midlands Airport is determined by the complex motivational factors, the level of job satisfaction, and the working conditions. These difficulties were found to negatively affect the degree of engagement, such as unfriendly working hours, work pressure, and being perceived as unrecognised. Conversely, relationships in the team, supportive management and developmental opportunities were positively associated with employee engagement. The outcome also indicates that a perceived relationship exists between employee engagement and the performance of operations, and is high. Occupational involvement had been ascribed to improved quality of service, improved cooperation and efficiency in operations and lack of occupational to inconsistency of service provided, low productivity and staff turnover</w:t>
      </w:r>
      <w:r w:rsidR="00B4279F" w:rsidRPr="00614C19">
        <w:rPr>
          <w:rFonts w:ascii="Arial" w:hAnsi="Arial" w:cs="Arial"/>
          <w:szCs w:val="24"/>
        </w:rPr>
        <w:t xml:space="preserve"> (Spring, Faulconbridge, and Sarwar, 2022)</w:t>
      </w:r>
      <w:r w:rsidRPr="00614C19">
        <w:rPr>
          <w:rFonts w:ascii="Arial" w:hAnsi="Arial" w:cs="Arial"/>
          <w:szCs w:val="24"/>
        </w:rPr>
        <w:t xml:space="preserve">. </w:t>
      </w:r>
    </w:p>
    <w:p w14:paraId="48787F93" w14:textId="77777777" w:rsidR="003832BC" w:rsidRDefault="003832BC" w:rsidP="003D5284">
      <w:pPr>
        <w:pStyle w:val="Heading1"/>
        <w:rPr>
          <w:rFonts w:ascii="Arial" w:hAnsi="Arial" w:cs="Arial"/>
          <w:sz w:val="24"/>
          <w:szCs w:val="24"/>
        </w:rPr>
      </w:pPr>
    </w:p>
    <w:p w14:paraId="42AEA2E0" w14:textId="77777777" w:rsidR="003832BC" w:rsidRDefault="003832BC" w:rsidP="003D5284">
      <w:pPr>
        <w:pStyle w:val="Heading1"/>
        <w:rPr>
          <w:rFonts w:ascii="Arial" w:hAnsi="Arial" w:cs="Arial"/>
          <w:sz w:val="24"/>
          <w:szCs w:val="24"/>
        </w:rPr>
      </w:pPr>
    </w:p>
    <w:p w14:paraId="051B05B3" w14:textId="77777777" w:rsidR="003832BC" w:rsidRDefault="003832BC" w:rsidP="003D5284">
      <w:pPr>
        <w:pStyle w:val="Heading1"/>
        <w:rPr>
          <w:rFonts w:ascii="Arial" w:hAnsi="Arial" w:cs="Arial"/>
          <w:sz w:val="24"/>
          <w:szCs w:val="24"/>
        </w:rPr>
      </w:pPr>
    </w:p>
    <w:p w14:paraId="074D55C5" w14:textId="77777777" w:rsidR="003832BC" w:rsidRDefault="003832BC" w:rsidP="003D5284">
      <w:pPr>
        <w:pStyle w:val="Heading1"/>
        <w:rPr>
          <w:rFonts w:ascii="Arial" w:hAnsi="Arial" w:cs="Arial"/>
          <w:sz w:val="24"/>
          <w:szCs w:val="24"/>
        </w:rPr>
      </w:pPr>
    </w:p>
    <w:p w14:paraId="7D901B70" w14:textId="77777777" w:rsidR="003832BC" w:rsidRDefault="003832BC" w:rsidP="003D5284">
      <w:pPr>
        <w:pStyle w:val="Heading1"/>
        <w:rPr>
          <w:rFonts w:ascii="Arial" w:hAnsi="Arial" w:cs="Arial"/>
          <w:sz w:val="24"/>
          <w:szCs w:val="24"/>
        </w:rPr>
      </w:pPr>
    </w:p>
    <w:p w14:paraId="00C1CC33" w14:textId="77777777" w:rsidR="003832BC" w:rsidRDefault="003832BC" w:rsidP="003D5284">
      <w:pPr>
        <w:pStyle w:val="Heading1"/>
        <w:rPr>
          <w:rFonts w:ascii="Arial" w:hAnsi="Arial" w:cs="Arial"/>
          <w:sz w:val="24"/>
          <w:szCs w:val="24"/>
        </w:rPr>
      </w:pPr>
    </w:p>
    <w:p w14:paraId="26B8BAAF" w14:textId="1C799E7C" w:rsidR="00C7308F" w:rsidRPr="00614C19" w:rsidRDefault="00C7308F" w:rsidP="003D5284">
      <w:pPr>
        <w:pStyle w:val="Heading1"/>
        <w:rPr>
          <w:rFonts w:ascii="Arial" w:hAnsi="Arial" w:cs="Arial"/>
          <w:sz w:val="24"/>
          <w:szCs w:val="24"/>
        </w:rPr>
      </w:pPr>
      <w:bookmarkStart w:id="33" w:name="_Toc222950766"/>
      <w:r w:rsidRPr="00614C19">
        <w:rPr>
          <w:rFonts w:ascii="Arial" w:hAnsi="Arial" w:cs="Arial"/>
          <w:sz w:val="24"/>
          <w:szCs w:val="24"/>
        </w:rPr>
        <w:lastRenderedPageBreak/>
        <w:t>Chapter 5: Discussion</w:t>
      </w:r>
      <w:bookmarkEnd w:id="33"/>
    </w:p>
    <w:p w14:paraId="17DE9156" w14:textId="77777777" w:rsidR="00C7308F" w:rsidRPr="00614C19" w:rsidRDefault="00C7308F" w:rsidP="00E725D0">
      <w:pPr>
        <w:pStyle w:val="Heading2"/>
        <w:rPr>
          <w:rFonts w:ascii="Arial" w:hAnsi="Arial" w:cs="Arial"/>
          <w:sz w:val="24"/>
          <w:szCs w:val="24"/>
        </w:rPr>
      </w:pPr>
      <w:bookmarkStart w:id="34" w:name="_Toc222950767"/>
      <w:r w:rsidRPr="00614C19">
        <w:rPr>
          <w:rFonts w:ascii="Arial" w:hAnsi="Arial" w:cs="Arial"/>
          <w:sz w:val="24"/>
          <w:szCs w:val="24"/>
        </w:rPr>
        <w:t>5.1 Introduction</w:t>
      </w:r>
      <w:bookmarkEnd w:id="34"/>
    </w:p>
    <w:p w14:paraId="507A47D7" w14:textId="44760848" w:rsidR="00C7308F" w:rsidRPr="00614C19" w:rsidRDefault="00C7308F" w:rsidP="00C7308F">
      <w:pPr>
        <w:rPr>
          <w:rFonts w:ascii="Arial" w:hAnsi="Arial" w:cs="Arial"/>
          <w:szCs w:val="24"/>
        </w:rPr>
      </w:pPr>
      <w:r w:rsidRPr="00614C19">
        <w:rPr>
          <w:rFonts w:ascii="Arial" w:hAnsi="Arial" w:cs="Arial"/>
          <w:szCs w:val="24"/>
        </w:rPr>
        <w:t>The results of the research are critically interpreted and analysed in this chapter in relation to the existing knowledge on employee engagement and operational performance in the hospitality industry. The discussed discussion meets the overall research question of determining how employee engagement relates to operational performance in the environment of an airport hotel in a specific case, Leonardo Hotel East Midlands Airport</w:t>
      </w:r>
      <w:r w:rsidR="00CB6986" w:rsidRPr="00614C19">
        <w:rPr>
          <w:rFonts w:ascii="Arial" w:hAnsi="Arial" w:cs="Arial"/>
          <w:szCs w:val="24"/>
        </w:rPr>
        <w:t xml:space="preserve"> (</w:t>
      </w:r>
      <w:r w:rsidR="003F6CBB" w:rsidRPr="00614C19">
        <w:rPr>
          <w:rFonts w:ascii="Arial" w:hAnsi="Arial" w:cs="Arial"/>
          <w:szCs w:val="24"/>
        </w:rPr>
        <w:t>Krishnan, Poorani, and Sawmya, 2024</w:t>
      </w:r>
      <w:r w:rsidR="00CB6986" w:rsidRPr="00614C19">
        <w:rPr>
          <w:rFonts w:ascii="Arial" w:hAnsi="Arial" w:cs="Arial"/>
          <w:szCs w:val="24"/>
        </w:rPr>
        <w:t>)</w:t>
      </w:r>
      <w:r w:rsidRPr="00614C19">
        <w:rPr>
          <w:rFonts w:ascii="Arial" w:hAnsi="Arial" w:cs="Arial"/>
          <w:szCs w:val="24"/>
        </w:rPr>
        <w:t>. The findings are addressed in terms of the objectives of the research, key features of engagement, and theoretical frameworks, including the Two-Factor Theory by Herzberg and the Hierarchy of Needs by Maslow. The practical implication of the chapter to the operations of the hotel is also addressed, the constraints of the study, and the areas that the managers should critically attend to in the placement hotel</w:t>
      </w:r>
      <w:r w:rsidR="00B4279F" w:rsidRPr="00614C19">
        <w:rPr>
          <w:rFonts w:ascii="Arial" w:hAnsi="Arial" w:cs="Arial"/>
          <w:szCs w:val="24"/>
        </w:rPr>
        <w:t xml:space="preserve"> (Khassawneh, 2021)</w:t>
      </w:r>
      <w:r w:rsidRPr="00614C19">
        <w:rPr>
          <w:rFonts w:ascii="Arial" w:hAnsi="Arial" w:cs="Arial"/>
          <w:szCs w:val="24"/>
        </w:rPr>
        <w:t>.</w:t>
      </w:r>
    </w:p>
    <w:p w14:paraId="7E22D466" w14:textId="77777777" w:rsidR="00C7308F" w:rsidRPr="00614C19" w:rsidRDefault="00C7308F" w:rsidP="00E725D0">
      <w:pPr>
        <w:pStyle w:val="Heading2"/>
        <w:rPr>
          <w:rFonts w:ascii="Arial" w:hAnsi="Arial" w:cs="Arial"/>
          <w:sz w:val="24"/>
          <w:szCs w:val="24"/>
        </w:rPr>
      </w:pPr>
      <w:bookmarkStart w:id="35" w:name="_Toc222950768"/>
      <w:r w:rsidRPr="00614C19">
        <w:rPr>
          <w:rFonts w:ascii="Arial" w:hAnsi="Arial" w:cs="Arial"/>
          <w:sz w:val="24"/>
          <w:szCs w:val="24"/>
        </w:rPr>
        <w:t>5.2 Employee Engagement as a Driver of Operational Performance</w:t>
      </w:r>
      <w:bookmarkEnd w:id="35"/>
    </w:p>
    <w:p w14:paraId="193B5055" w14:textId="4A398E7A" w:rsidR="00C7308F" w:rsidRPr="00614C19" w:rsidRDefault="00C7308F" w:rsidP="00C7308F">
      <w:pPr>
        <w:rPr>
          <w:rFonts w:ascii="Arial" w:hAnsi="Arial" w:cs="Arial"/>
          <w:szCs w:val="24"/>
        </w:rPr>
      </w:pPr>
      <w:r w:rsidRPr="00614C19">
        <w:rPr>
          <w:rFonts w:ascii="Arial" w:hAnsi="Arial" w:cs="Arial"/>
          <w:szCs w:val="24"/>
        </w:rPr>
        <w:t>The findings reveal that a certain relationship exists between the engagement of employees and the operational performance in Leonardo Hotel East Midlands Airport. Staff who were better motivated, contented with their occupation and their faithfulness to the company were perceived to be helping in the quality of service, productivity and collaboration constructively. This conforms to the greater literature on the subject of hospitality that has maintained the recognition of engaged employees as one of the tools in the delivery of continuous and quality service. The employee behaviour is particularly agile to the hotel operation performance within an airport environment due to the unpredictability and the rapidity of demand</w:t>
      </w:r>
      <w:r w:rsidR="00B4279F" w:rsidRPr="00614C19">
        <w:rPr>
          <w:rFonts w:ascii="Arial" w:hAnsi="Arial" w:cs="Arial"/>
          <w:szCs w:val="24"/>
        </w:rPr>
        <w:t xml:space="preserve"> (Stylos, Zwiegelaar, and Buhalis, 2021)</w:t>
      </w:r>
      <w:r w:rsidRPr="00614C19">
        <w:rPr>
          <w:rFonts w:ascii="Arial" w:hAnsi="Arial" w:cs="Arial"/>
          <w:szCs w:val="24"/>
        </w:rPr>
        <w:t>. The findings suggest that those who are involved in the work tend to react to sudden stress of operation, support their fellow employees, and keep offering services until peak seasons. Quite to the contrary, disengagement was associated with the lowered levels of effort, increased absenteeism and poor service delivery that has ill effects on the performance of operations. This helps in the conception that employee engagement is not only a human resource concern but the primary operational problem in airport hotels</w:t>
      </w:r>
      <w:r w:rsidR="00B4279F" w:rsidRPr="00614C19">
        <w:rPr>
          <w:rFonts w:ascii="Arial" w:hAnsi="Arial" w:cs="Arial"/>
          <w:szCs w:val="24"/>
        </w:rPr>
        <w:t xml:space="preserve"> (Mohanty and P, 2021)</w:t>
      </w:r>
      <w:r w:rsidRPr="00614C19">
        <w:rPr>
          <w:rFonts w:ascii="Arial" w:hAnsi="Arial" w:cs="Arial"/>
          <w:szCs w:val="24"/>
        </w:rPr>
        <w:t>.</w:t>
      </w:r>
    </w:p>
    <w:p w14:paraId="13858959" w14:textId="77777777" w:rsidR="00C7308F" w:rsidRPr="00614C19" w:rsidRDefault="00C7308F" w:rsidP="00E725D0">
      <w:pPr>
        <w:pStyle w:val="Heading2"/>
        <w:rPr>
          <w:rFonts w:ascii="Arial" w:hAnsi="Arial" w:cs="Arial"/>
          <w:sz w:val="24"/>
          <w:szCs w:val="24"/>
        </w:rPr>
      </w:pPr>
      <w:bookmarkStart w:id="36" w:name="_Toc222950769"/>
      <w:r w:rsidRPr="00614C19">
        <w:rPr>
          <w:rFonts w:ascii="Arial" w:hAnsi="Arial" w:cs="Arial"/>
          <w:sz w:val="24"/>
          <w:szCs w:val="24"/>
        </w:rPr>
        <w:lastRenderedPageBreak/>
        <w:t>5.3 Motivation and Herzberg’s Two-Factor Theory</w:t>
      </w:r>
      <w:bookmarkEnd w:id="36"/>
    </w:p>
    <w:p w14:paraId="04F2E537" w14:textId="20841F7E" w:rsidR="00C7308F" w:rsidRPr="00614C19" w:rsidRDefault="00C7308F" w:rsidP="00C7308F">
      <w:pPr>
        <w:rPr>
          <w:rFonts w:ascii="Arial" w:hAnsi="Arial" w:cs="Arial"/>
          <w:szCs w:val="24"/>
        </w:rPr>
      </w:pPr>
      <w:r w:rsidRPr="00614C19">
        <w:rPr>
          <w:rFonts w:ascii="Arial" w:hAnsi="Arial" w:cs="Arial"/>
          <w:szCs w:val="24"/>
        </w:rPr>
        <w:t>These findings on the motivation of the employees are highly related to the Two-Factor Theory of Herzberg. Some of the factors that were observed to contribute to the lack of satisfaction and engagement among the employees when poorly managed were hygiene factors that included pay levels, workload, staffing and the shift patterns. The issues of understaffing and workload are also thought to signal that the insufficiency of these hygiene factors can bring the morale of the worker down, despite the good aspects of the occupation</w:t>
      </w:r>
      <w:r w:rsidR="00B4279F" w:rsidRPr="00614C19">
        <w:rPr>
          <w:rFonts w:ascii="Arial" w:hAnsi="Arial" w:cs="Arial"/>
          <w:szCs w:val="24"/>
        </w:rPr>
        <w:t xml:space="preserve"> (Rajan, 2022)</w:t>
      </w:r>
      <w:r w:rsidRPr="00614C19">
        <w:rPr>
          <w:rFonts w:ascii="Arial" w:hAnsi="Arial" w:cs="Arial"/>
          <w:szCs w:val="24"/>
        </w:rPr>
        <w:t>. In the meantime, the findings confirm the importance of motivation factors, which are recognition, appreciation, and development opportunities. When employees felt that their supervisors valued them and appreciated their efforts, they claimed that they were more motivated and ready to make additional contributions to their work, but not just limited to their job requirements. This proves the theoretical point of view that hygiene factors prevent dissatisfaction, but motivators result in actual engagement and performance improvement</w:t>
      </w:r>
      <w:r w:rsidR="00B4279F" w:rsidRPr="00614C19">
        <w:rPr>
          <w:rFonts w:ascii="Arial" w:hAnsi="Arial" w:cs="Arial"/>
          <w:szCs w:val="24"/>
        </w:rPr>
        <w:t xml:space="preserve"> (Ibrahim et al., 2023)</w:t>
      </w:r>
      <w:r w:rsidRPr="00614C19">
        <w:rPr>
          <w:rFonts w:ascii="Arial" w:hAnsi="Arial" w:cs="Arial"/>
          <w:szCs w:val="24"/>
        </w:rPr>
        <w:t xml:space="preserve">. </w:t>
      </w:r>
    </w:p>
    <w:p w14:paraId="75502633" w14:textId="77777777" w:rsidR="00C7308F" w:rsidRPr="00614C19" w:rsidRDefault="00C7308F" w:rsidP="00E725D0">
      <w:pPr>
        <w:pStyle w:val="Heading2"/>
        <w:rPr>
          <w:rFonts w:ascii="Arial" w:hAnsi="Arial" w:cs="Arial"/>
          <w:sz w:val="24"/>
          <w:szCs w:val="24"/>
        </w:rPr>
      </w:pPr>
      <w:bookmarkStart w:id="37" w:name="_Toc222950770"/>
      <w:r w:rsidRPr="00614C19">
        <w:rPr>
          <w:rFonts w:ascii="Arial" w:hAnsi="Arial" w:cs="Arial"/>
          <w:sz w:val="24"/>
          <w:szCs w:val="24"/>
        </w:rPr>
        <w:t>5.4 Job Satisfaction, Working Conditions, and Maslow’s Hierarchy of Needs</w:t>
      </w:r>
      <w:bookmarkEnd w:id="37"/>
    </w:p>
    <w:p w14:paraId="1ED66DB6" w14:textId="070EDEAC" w:rsidR="00C7308F" w:rsidRPr="00614C19" w:rsidRDefault="00C7308F" w:rsidP="00C7308F">
      <w:pPr>
        <w:rPr>
          <w:rFonts w:ascii="Arial" w:hAnsi="Arial" w:cs="Arial"/>
          <w:szCs w:val="24"/>
        </w:rPr>
      </w:pPr>
      <w:r w:rsidRPr="00614C19">
        <w:rPr>
          <w:rFonts w:ascii="Arial" w:hAnsi="Arial" w:cs="Arial"/>
          <w:szCs w:val="24"/>
        </w:rPr>
        <w:t>An additional understanding of the results of job satisfaction and working conditions could be obtained with the assistance of Maslow's Hierarchy of Needs. This data means that the physiological health of the workers and their job security on some occasions were not quite met due to irregular work timetables, fatigue, and work-life imbalance. If these fundamental needs are not met, opportunities for employees to proceed to the next level</w:t>
      </w:r>
      <w:r w:rsidR="00616220" w:rsidRPr="00614C19">
        <w:rPr>
          <w:rFonts w:ascii="Arial" w:hAnsi="Arial" w:cs="Arial"/>
          <w:szCs w:val="24"/>
        </w:rPr>
        <w:t>,</w:t>
      </w:r>
      <w:r w:rsidRPr="00614C19">
        <w:rPr>
          <w:rFonts w:ascii="Arial" w:hAnsi="Arial" w:cs="Arial"/>
          <w:szCs w:val="24"/>
        </w:rPr>
        <w:t xml:space="preserve"> such as belonging, esteem and self-fulfilment, are minimised</w:t>
      </w:r>
      <w:r w:rsidR="00B4279F" w:rsidRPr="00614C19">
        <w:rPr>
          <w:rFonts w:ascii="Arial" w:hAnsi="Arial" w:cs="Arial"/>
          <w:szCs w:val="24"/>
        </w:rPr>
        <w:t xml:space="preserve"> (</w:t>
      </w:r>
      <w:r w:rsidR="00616220" w:rsidRPr="00614C19">
        <w:rPr>
          <w:rFonts w:ascii="Arial" w:hAnsi="Arial" w:cs="Arial"/>
          <w:szCs w:val="24"/>
        </w:rPr>
        <w:t>McHugh, Miller, and Stewart, 2024</w:t>
      </w:r>
      <w:r w:rsidR="00B4279F" w:rsidRPr="00614C19">
        <w:rPr>
          <w:rFonts w:ascii="Arial" w:hAnsi="Arial" w:cs="Arial"/>
          <w:szCs w:val="24"/>
        </w:rPr>
        <w:t>)</w:t>
      </w:r>
      <w:r w:rsidRPr="00614C19">
        <w:rPr>
          <w:rFonts w:ascii="Arial" w:hAnsi="Arial" w:cs="Arial"/>
          <w:szCs w:val="24"/>
        </w:rPr>
        <w:t>. The definition of social and esteem needs provided by Maslow can be observed in the positive working relationship and positive management practices present in the findings. The employee satisfaction and engagement were increased, as well as the employees who felt like members of a team and were supported by the management. However, the career progression and development opportunities were low, and the employees could not reach higher needs in terms of personal growth and self-actualisation</w:t>
      </w:r>
      <w:r w:rsidR="00616220" w:rsidRPr="00614C19">
        <w:rPr>
          <w:rFonts w:ascii="Arial" w:hAnsi="Arial" w:cs="Arial"/>
          <w:szCs w:val="24"/>
        </w:rPr>
        <w:t xml:space="preserve"> (Sacchetti and Tortia, 2024)</w:t>
      </w:r>
      <w:r w:rsidRPr="00614C19">
        <w:rPr>
          <w:rFonts w:ascii="Arial" w:hAnsi="Arial" w:cs="Arial"/>
          <w:szCs w:val="24"/>
        </w:rPr>
        <w:t xml:space="preserve">. </w:t>
      </w:r>
    </w:p>
    <w:p w14:paraId="233BAA46" w14:textId="77777777" w:rsidR="00C7308F" w:rsidRPr="00614C19" w:rsidRDefault="00C7308F" w:rsidP="00E725D0">
      <w:pPr>
        <w:pStyle w:val="Heading2"/>
        <w:rPr>
          <w:rFonts w:ascii="Arial" w:hAnsi="Arial" w:cs="Arial"/>
          <w:sz w:val="24"/>
          <w:szCs w:val="24"/>
        </w:rPr>
      </w:pPr>
      <w:bookmarkStart w:id="38" w:name="_Toc222950771"/>
      <w:r w:rsidRPr="00614C19">
        <w:rPr>
          <w:rFonts w:ascii="Arial" w:hAnsi="Arial" w:cs="Arial"/>
          <w:sz w:val="24"/>
          <w:szCs w:val="24"/>
        </w:rPr>
        <w:t>5.5 Management and Leadership Influence on Engagement</w:t>
      </w:r>
      <w:bookmarkEnd w:id="38"/>
    </w:p>
    <w:p w14:paraId="42FFFA06" w14:textId="36B9FFED" w:rsidR="00C7308F" w:rsidRPr="00614C19" w:rsidRDefault="00C7308F" w:rsidP="00C7308F">
      <w:pPr>
        <w:rPr>
          <w:rFonts w:ascii="Arial" w:hAnsi="Arial" w:cs="Arial"/>
          <w:szCs w:val="24"/>
        </w:rPr>
      </w:pPr>
      <w:r w:rsidRPr="00614C19">
        <w:rPr>
          <w:rFonts w:ascii="Arial" w:hAnsi="Arial" w:cs="Arial"/>
          <w:szCs w:val="24"/>
        </w:rPr>
        <w:t xml:space="preserve">Management and leadership are identified in the discussion as key factors of employee engagement and operational performance. The results indicate that positive leadership qualities in the form of supportive, communicative, and approachable </w:t>
      </w:r>
      <w:r w:rsidRPr="00614C19">
        <w:rPr>
          <w:rFonts w:ascii="Arial" w:hAnsi="Arial" w:cs="Arial"/>
          <w:szCs w:val="24"/>
        </w:rPr>
        <w:lastRenderedPageBreak/>
        <w:t>helped in the improvement of employee attitudes and behaviours. This conforms with the wider literature on hospitality, which highlights the significance of line managers in developing engagement based on the interactions and decisions they make daily. Disengagement and decreased trust were associated with negative attitudes towards the management, such as incoherent communication and insufficient participation of the staff in decisions</w:t>
      </w:r>
      <w:r w:rsidR="00616220" w:rsidRPr="00614C19">
        <w:rPr>
          <w:rFonts w:ascii="Arial" w:hAnsi="Arial" w:cs="Arial"/>
          <w:szCs w:val="24"/>
        </w:rPr>
        <w:t xml:space="preserve"> (Ruppel, Stranzl, and Einwiller, 2022)</w:t>
      </w:r>
      <w:r w:rsidRPr="00614C19">
        <w:rPr>
          <w:rFonts w:ascii="Arial" w:hAnsi="Arial" w:cs="Arial"/>
          <w:szCs w:val="24"/>
        </w:rPr>
        <w:t>. The applied leadership behaviour that focuses on the operational goals at the cost of the employees' well-being can increase the stress and disengagement in an airport hotel setting, where operational goals hold great importance. The results indicate that successful leadership in Leonardo Hotel East Midlands Airport is vital to both operations and employee engagement and long-term performance</w:t>
      </w:r>
      <w:r w:rsidR="00616220" w:rsidRPr="00614C19">
        <w:rPr>
          <w:rFonts w:ascii="Arial" w:hAnsi="Arial" w:cs="Arial"/>
          <w:szCs w:val="24"/>
        </w:rPr>
        <w:t xml:space="preserve"> (Hiney, 2024)</w:t>
      </w:r>
      <w:r w:rsidRPr="00614C19">
        <w:rPr>
          <w:rFonts w:ascii="Arial" w:hAnsi="Arial" w:cs="Arial"/>
          <w:szCs w:val="24"/>
        </w:rPr>
        <w:t>.</w:t>
      </w:r>
    </w:p>
    <w:p w14:paraId="712793AA" w14:textId="77777777" w:rsidR="00C7308F" w:rsidRPr="00614C19" w:rsidRDefault="00C7308F" w:rsidP="00E725D0">
      <w:pPr>
        <w:pStyle w:val="Heading2"/>
        <w:rPr>
          <w:rFonts w:ascii="Arial" w:hAnsi="Arial" w:cs="Arial"/>
          <w:sz w:val="24"/>
          <w:szCs w:val="24"/>
        </w:rPr>
      </w:pPr>
      <w:bookmarkStart w:id="39" w:name="_Toc222950772"/>
      <w:r w:rsidRPr="00614C19">
        <w:rPr>
          <w:rFonts w:ascii="Arial" w:hAnsi="Arial" w:cs="Arial"/>
          <w:sz w:val="24"/>
          <w:szCs w:val="24"/>
        </w:rPr>
        <w:t>5.6 Training, Development, and Long-Term Engagement</w:t>
      </w:r>
      <w:bookmarkEnd w:id="39"/>
    </w:p>
    <w:p w14:paraId="1658D8A5" w14:textId="6C1D2DD3" w:rsidR="00C7308F" w:rsidRPr="00614C19" w:rsidRDefault="00C7308F" w:rsidP="00C7308F">
      <w:pPr>
        <w:rPr>
          <w:rFonts w:ascii="Arial" w:hAnsi="Arial" w:cs="Arial"/>
          <w:szCs w:val="24"/>
        </w:rPr>
      </w:pPr>
      <w:r w:rsidRPr="00614C19">
        <w:rPr>
          <w:rFonts w:ascii="Arial" w:hAnsi="Arial" w:cs="Arial"/>
          <w:szCs w:val="24"/>
        </w:rPr>
        <w:t>Training and development were found to be a key but unequal factor that affected the engagement. Although proper induction training enhanced operational competence and confidence, some employees, due to the absence of continuous development opportunities, were not motivated. This observation is characteristic of a problem that is prevalent in the hospitality industry, where most training is not geared towards future employee development but rather towards urgent operations. Engagement-wise, a few development opportunities decrease the chances of the employees developing within the organisation, making them less committed and leading to higher turnover intentions</w:t>
      </w:r>
      <w:r w:rsidR="00616220" w:rsidRPr="00614C19">
        <w:rPr>
          <w:rFonts w:ascii="Arial" w:hAnsi="Arial" w:cs="Arial"/>
          <w:szCs w:val="24"/>
        </w:rPr>
        <w:t xml:space="preserve"> (Koivurova, 2025)</w:t>
      </w:r>
      <w:r w:rsidRPr="00614C19">
        <w:rPr>
          <w:rFonts w:ascii="Arial" w:hAnsi="Arial" w:cs="Arial"/>
          <w:szCs w:val="24"/>
        </w:rPr>
        <w:t>. This is a major operational risk to a hotel within an airport that is dependent on the experienced staff to ensure quality services are provided. The discussion indicates that continuous training and career development might be an investment that helps to improve engagement and operational performance as it improves employee capacity, confidence, and loyalty</w:t>
      </w:r>
      <w:r w:rsidR="00616220" w:rsidRPr="00614C19">
        <w:rPr>
          <w:rFonts w:ascii="Arial" w:hAnsi="Arial" w:cs="Arial"/>
          <w:szCs w:val="24"/>
        </w:rPr>
        <w:t xml:space="preserve"> (Yertas, 2024)</w:t>
      </w:r>
      <w:r w:rsidRPr="00614C19">
        <w:rPr>
          <w:rFonts w:ascii="Arial" w:hAnsi="Arial" w:cs="Arial"/>
          <w:szCs w:val="24"/>
        </w:rPr>
        <w:t>.</w:t>
      </w:r>
    </w:p>
    <w:p w14:paraId="697BFD64" w14:textId="77777777" w:rsidR="00C7308F" w:rsidRPr="00614C19" w:rsidRDefault="00C7308F" w:rsidP="00E725D0">
      <w:pPr>
        <w:pStyle w:val="Heading2"/>
        <w:rPr>
          <w:rFonts w:ascii="Arial" w:hAnsi="Arial" w:cs="Arial"/>
          <w:sz w:val="24"/>
          <w:szCs w:val="24"/>
        </w:rPr>
      </w:pPr>
      <w:bookmarkStart w:id="40" w:name="_Toc222950773"/>
      <w:r w:rsidRPr="00614C19">
        <w:rPr>
          <w:rFonts w:ascii="Arial" w:hAnsi="Arial" w:cs="Arial"/>
          <w:sz w:val="24"/>
          <w:szCs w:val="24"/>
        </w:rPr>
        <w:t>5.7 Engagement, Turnover, and Operational Stability</w:t>
      </w:r>
      <w:bookmarkEnd w:id="40"/>
    </w:p>
    <w:p w14:paraId="54B4E228" w14:textId="77F947C1" w:rsidR="00C7308F" w:rsidRPr="00614C19" w:rsidRDefault="00C7308F" w:rsidP="00C7308F">
      <w:pPr>
        <w:rPr>
          <w:rFonts w:ascii="Arial" w:hAnsi="Arial" w:cs="Arial"/>
          <w:szCs w:val="24"/>
        </w:rPr>
      </w:pPr>
      <w:r w:rsidRPr="00614C19">
        <w:rPr>
          <w:rFonts w:ascii="Arial" w:hAnsi="Arial" w:cs="Arial"/>
          <w:szCs w:val="24"/>
        </w:rPr>
        <w:t xml:space="preserve">There are operational implications to the relationship between employee engagement and staff turnover that were determined in the findings. The results were high turnover linked with disengagement, dissatisfaction and demanding working conditions. This sparks a cycle wherein the remaining staff will have more workloads, which will further lower engagement and performance. On the other hand, the engaged employees had higher chances of staying in the organisation, which contributed to a stable operation and regular service delivery. At an airport hotel, where operational disturbances can </w:t>
      </w:r>
      <w:r w:rsidRPr="00614C19">
        <w:rPr>
          <w:rFonts w:ascii="Arial" w:hAnsi="Arial" w:cs="Arial"/>
          <w:szCs w:val="24"/>
        </w:rPr>
        <w:lastRenderedPageBreak/>
        <w:t>easily affect the satisfaction of guests, it is especially useful to retain seasoned and well-engaged employees. The discussion brings out the strategic significance of engagement-related management practices in lowering turnover expenses and sustaining efficient operations at Leonardo Hotel East Midlands Airport</w:t>
      </w:r>
      <w:r w:rsidR="00616220" w:rsidRPr="00614C19">
        <w:rPr>
          <w:rFonts w:ascii="Arial" w:hAnsi="Arial" w:cs="Arial"/>
          <w:szCs w:val="24"/>
        </w:rPr>
        <w:t xml:space="preserve"> (Ochoche, 2024)</w:t>
      </w:r>
      <w:r w:rsidRPr="00614C19">
        <w:rPr>
          <w:rFonts w:ascii="Arial" w:hAnsi="Arial" w:cs="Arial"/>
          <w:szCs w:val="24"/>
        </w:rPr>
        <w:t>.</w:t>
      </w:r>
    </w:p>
    <w:p w14:paraId="3A5509E6" w14:textId="77777777" w:rsidR="00C7308F" w:rsidRPr="00614C19" w:rsidRDefault="00C7308F" w:rsidP="00C7308F">
      <w:pPr>
        <w:rPr>
          <w:rFonts w:ascii="Arial" w:hAnsi="Arial" w:cs="Arial"/>
          <w:b/>
          <w:bCs/>
          <w:szCs w:val="24"/>
          <w:lang w:val="en-IN"/>
        </w:rPr>
      </w:pPr>
      <w:r w:rsidRPr="00614C19">
        <w:rPr>
          <w:rFonts w:ascii="Arial" w:hAnsi="Arial" w:cs="Arial"/>
          <w:b/>
          <w:bCs/>
          <w:szCs w:val="24"/>
          <w:lang w:val="en-IN"/>
        </w:rPr>
        <w:t>5.8 Implications for Leonardo Hotel East Midlands Airport</w:t>
      </w:r>
    </w:p>
    <w:p w14:paraId="6B698F93" w14:textId="1B8B716C" w:rsidR="00C7308F" w:rsidRPr="00614C19" w:rsidRDefault="00C7308F" w:rsidP="00C7308F">
      <w:pPr>
        <w:rPr>
          <w:rFonts w:ascii="Arial" w:hAnsi="Arial" w:cs="Arial"/>
          <w:szCs w:val="24"/>
        </w:rPr>
      </w:pPr>
      <w:r w:rsidRPr="00614C19">
        <w:rPr>
          <w:rFonts w:ascii="Arial" w:hAnsi="Arial" w:cs="Arial"/>
          <w:szCs w:val="24"/>
        </w:rPr>
        <w:t>Amongst the areas of operation, the discussion points to some vital areas of the operation of the placement hotel. Firstly, the results indicate that employee engagement needs to be incorporated in the operational decision-making and not just as a human resource concern. Workload management, staffing, and shift scheduling were two areas to address to help increase engagement and performance outcomes. Second, the practice of management is core in influencing the experiences of employees. Engagement and trust may be increased through better communication, appreciation, and the participation of staff in the decisions on the operation. Third, the scarcity of training and development opportunities indicates that there should be better career advancement and skill training programs. The latter spaces are of great significance towards maintaining interest in a very stressful airport hotel setting</w:t>
      </w:r>
      <w:r w:rsidR="00616220" w:rsidRPr="00614C19">
        <w:rPr>
          <w:rFonts w:ascii="Arial" w:hAnsi="Arial" w:cs="Arial"/>
          <w:szCs w:val="24"/>
        </w:rPr>
        <w:t xml:space="preserve"> (dos Santos, 2023)</w:t>
      </w:r>
      <w:r w:rsidRPr="00614C19">
        <w:rPr>
          <w:rFonts w:ascii="Arial" w:hAnsi="Arial" w:cs="Arial"/>
          <w:szCs w:val="24"/>
        </w:rPr>
        <w:t>.</w:t>
      </w:r>
    </w:p>
    <w:p w14:paraId="4BB5DE22" w14:textId="77777777" w:rsidR="00C7308F" w:rsidRPr="00614C19" w:rsidRDefault="00C7308F" w:rsidP="00E725D0">
      <w:pPr>
        <w:pStyle w:val="Heading2"/>
        <w:rPr>
          <w:rFonts w:ascii="Arial" w:hAnsi="Arial" w:cs="Arial"/>
          <w:sz w:val="24"/>
          <w:szCs w:val="24"/>
        </w:rPr>
      </w:pPr>
      <w:bookmarkStart w:id="41" w:name="_Toc222950774"/>
      <w:r w:rsidRPr="00614C19">
        <w:rPr>
          <w:rFonts w:ascii="Arial" w:hAnsi="Arial" w:cs="Arial"/>
          <w:sz w:val="24"/>
          <w:szCs w:val="24"/>
        </w:rPr>
        <w:t>5.9 Limitations of the Study</w:t>
      </w:r>
      <w:bookmarkEnd w:id="41"/>
    </w:p>
    <w:p w14:paraId="1B178F34" w14:textId="7BBD3089" w:rsidR="00C7308F" w:rsidRPr="00614C19" w:rsidRDefault="00C7308F" w:rsidP="00C7308F">
      <w:pPr>
        <w:rPr>
          <w:rFonts w:ascii="Arial" w:hAnsi="Arial" w:cs="Arial"/>
          <w:szCs w:val="24"/>
        </w:rPr>
      </w:pPr>
      <w:r w:rsidRPr="00614C19">
        <w:rPr>
          <w:rFonts w:ascii="Arial" w:hAnsi="Arial" w:cs="Arial"/>
          <w:szCs w:val="24"/>
        </w:rPr>
        <w:t>Even though the discussion is informative, the study's limitations should be considered. It is dependent on secondary data, which limits the possibility of delving deeper into the theme of employee engagement by aiming at the perspective of the employees themselves. The employee review sites could also be perceived to be biased in their recorded views since those who have good experiences will tend to provide more. Moreover, the emphasis on one case study does not provide many generalisations regarding the applicability of the results to the hotel setting. Despite these drawbacks, the research provides valuable information about the challenges related to engagement in the operations of airport hotels</w:t>
      </w:r>
      <w:r w:rsidR="00616220" w:rsidRPr="00614C19">
        <w:rPr>
          <w:rFonts w:ascii="Arial" w:hAnsi="Arial" w:cs="Arial"/>
          <w:szCs w:val="24"/>
        </w:rPr>
        <w:t xml:space="preserve"> (Tata and Ebbatson, 2024)</w:t>
      </w:r>
      <w:r w:rsidRPr="00614C19">
        <w:rPr>
          <w:rFonts w:ascii="Arial" w:hAnsi="Arial" w:cs="Arial"/>
          <w:szCs w:val="24"/>
        </w:rPr>
        <w:t>.</w:t>
      </w:r>
    </w:p>
    <w:p w14:paraId="71DD70FD" w14:textId="77777777" w:rsidR="00C7308F" w:rsidRPr="00614C19" w:rsidRDefault="00C7308F" w:rsidP="00E725D0">
      <w:pPr>
        <w:pStyle w:val="Heading2"/>
        <w:rPr>
          <w:rFonts w:ascii="Arial" w:hAnsi="Arial" w:cs="Arial"/>
          <w:sz w:val="24"/>
          <w:szCs w:val="24"/>
        </w:rPr>
      </w:pPr>
      <w:bookmarkStart w:id="42" w:name="_Toc222950775"/>
      <w:r w:rsidRPr="00614C19">
        <w:rPr>
          <w:rFonts w:ascii="Arial" w:hAnsi="Arial" w:cs="Arial"/>
          <w:sz w:val="24"/>
          <w:szCs w:val="24"/>
        </w:rPr>
        <w:t>5.10 Summary of Discussion</w:t>
      </w:r>
      <w:bookmarkEnd w:id="42"/>
    </w:p>
    <w:p w14:paraId="57449577" w14:textId="66C01097" w:rsidR="00C7308F" w:rsidRPr="00614C19" w:rsidRDefault="00C7308F" w:rsidP="00C7308F">
      <w:pPr>
        <w:rPr>
          <w:rFonts w:ascii="Arial" w:hAnsi="Arial" w:cs="Arial"/>
          <w:szCs w:val="24"/>
        </w:rPr>
      </w:pPr>
      <w:r w:rsidRPr="00614C19">
        <w:rPr>
          <w:rFonts w:ascii="Arial" w:hAnsi="Arial" w:cs="Arial"/>
          <w:szCs w:val="24"/>
        </w:rPr>
        <w:t xml:space="preserve">In conclusion, the discussion has revealed that employee engagement is an important factor in determining the operational performance of Leonardo Hotel East Midlands Airport. The results confirm the current knowledge that motivation, job satisfaction, </w:t>
      </w:r>
      <w:r w:rsidRPr="00614C19">
        <w:rPr>
          <w:rFonts w:ascii="Arial" w:hAnsi="Arial" w:cs="Arial"/>
          <w:szCs w:val="24"/>
        </w:rPr>
        <w:lastRenderedPageBreak/>
        <w:t>working conditions, leadership, and development opportunities are the driving factors of engagement. Usage of Herzberg Two-Factor Theory and Hierarchy of Needs is helpful to explain how the influence of these factors is attributed to the behaviour of employees and the outcomes of their work. The discussion of the issues of engagement, in turn, is critical concerning enhancing the quality of services, efficiency, and the overall stability of operations in the placement hotel</w:t>
      </w:r>
      <w:r w:rsidR="002D0F33" w:rsidRPr="00614C19">
        <w:rPr>
          <w:rFonts w:ascii="Arial" w:hAnsi="Arial" w:cs="Arial"/>
          <w:szCs w:val="24"/>
        </w:rPr>
        <w:t xml:space="preserve"> (Ihensekien and Joel, 2023)</w:t>
      </w:r>
      <w:r w:rsidRPr="00614C19">
        <w:rPr>
          <w:rFonts w:ascii="Arial" w:hAnsi="Arial" w:cs="Arial"/>
          <w:szCs w:val="24"/>
        </w:rPr>
        <w:t>.</w:t>
      </w:r>
    </w:p>
    <w:p w14:paraId="2117B866" w14:textId="77777777" w:rsidR="00C049FB" w:rsidRDefault="00C049FB" w:rsidP="00FF1C10">
      <w:pPr>
        <w:pStyle w:val="Heading1"/>
        <w:rPr>
          <w:rFonts w:ascii="Arial" w:hAnsi="Arial" w:cs="Arial"/>
          <w:sz w:val="24"/>
          <w:szCs w:val="24"/>
        </w:rPr>
      </w:pPr>
    </w:p>
    <w:p w14:paraId="6441DF06" w14:textId="77777777" w:rsidR="00C049FB" w:rsidRDefault="00C049FB" w:rsidP="00FF1C10">
      <w:pPr>
        <w:pStyle w:val="Heading1"/>
        <w:rPr>
          <w:rFonts w:ascii="Arial" w:hAnsi="Arial" w:cs="Arial"/>
          <w:sz w:val="24"/>
          <w:szCs w:val="24"/>
        </w:rPr>
      </w:pPr>
    </w:p>
    <w:p w14:paraId="33F2E7F9" w14:textId="77777777" w:rsidR="00C049FB" w:rsidRDefault="00C049FB" w:rsidP="00FF1C10">
      <w:pPr>
        <w:pStyle w:val="Heading1"/>
        <w:rPr>
          <w:rFonts w:ascii="Arial" w:hAnsi="Arial" w:cs="Arial"/>
          <w:sz w:val="24"/>
          <w:szCs w:val="24"/>
        </w:rPr>
      </w:pPr>
    </w:p>
    <w:p w14:paraId="63463382" w14:textId="77777777" w:rsidR="00C049FB" w:rsidRDefault="00C049FB" w:rsidP="00FF1C10">
      <w:pPr>
        <w:pStyle w:val="Heading1"/>
        <w:rPr>
          <w:rFonts w:ascii="Arial" w:hAnsi="Arial" w:cs="Arial"/>
          <w:sz w:val="24"/>
          <w:szCs w:val="24"/>
        </w:rPr>
      </w:pPr>
    </w:p>
    <w:p w14:paraId="16B83843" w14:textId="77777777" w:rsidR="00C049FB" w:rsidRDefault="00C049FB" w:rsidP="00FF1C10">
      <w:pPr>
        <w:pStyle w:val="Heading1"/>
        <w:rPr>
          <w:rFonts w:ascii="Arial" w:hAnsi="Arial" w:cs="Arial"/>
          <w:sz w:val="24"/>
          <w:szCs w:val="24"/>
        </w:rPr>
      </w:pPr>
    </w:p>
    <w:p w14:paraId="74A66B81" w14:textId="77777777" w:rsidR="00C049FB" w:rsidRDefault="00C049FB" w:rsidP="00FF1C10">
      <w:pPr>
        <w:pStyle w:val="Heading1"/>
        <w:rPr>
          <w:rFonts w:ascii="Arial" w:hAnsi="Arial" w:cs="Arial"/>
          <w:sz w:val="24"/>
          <w:szCs w:val="24"/>
        </w:rPr>
      </w:pPr>
    </w:p>
    <w:p w14:paraId="0BEFB819" w14:textId="77777777" w:rsidR="00C049FB" w:rsidRDefault="00C049FB" w:rsidP="00FF1C10">
      <w:pPr>
        <w:pStyle w:val="Heading1"/>
        <w:rPr>
          <w:rFonts w:ascii="Arial" w:hAnsi="Arial" w:cs="Arial"/>
          <w:sz w:val="24"/>
          <w:szCs w:val="24"/>
        </w:rPr>
      </w:pPr>
    </w:p>
    <w:p w14:paraId="031FC13D" w14:textId="77777777" w:rsidR="00C049FB" w:rsidRDefault="00C049FB" w:rsidP="00FF1C10">
      <w:pPr>
        <w:pStyle w:val="Heading1"/>
        <w:rPr>
          <w:rFonts w:ascii="Arial" w:hAnsi="Arial" w:cs="Arial"/>
          <w:sz w:val="24"/>
          <w:szCs w:val="24"/>
        </w:rPr>
      </w:pPr>
    </w:p>
    <w:p w14:paraId="127E5902" w14:textId="77777777" w:rsidR="00C049FB" w:rsidRDefault="00C049FB" w:rsidP="00FF1C10">
      <w:pPr>
        <w:pStyle w:val="Heading1"/>
        <w:rPr>
          <w:rFonts w:ascii="Arial" w:hAnsi="Arial" w:cs="Arial"/>
          <w:sz w:val="24"/>
          <w:szCs w:val="24"/>
        </w:rPr>
      </w:pPr>
    </w:p>
    <w:p w14:paraId="10774069" w14:textId="77777777" w:rsidR="00C049FB" w:rsidRDefault="00C049FB" w:rsidP="00FF1C10">
      <w:pPr>
        <w:pStyle w:val="Heading1"/>
        <w:rPr>
          <w:rFonts w:ascii="Arial" w:hAnsi="Arial" w:cs="Arial"/>
          <w:sz w:val="24"/>
          <w:szCs w:val="24"/>
        </w:rPr>
      </w:pPr>
    </w:p>
    <w:p w14:paraId="66D9A127" w14:textId="77777777" w:rsidR="00C049FB" w:rsidRDefault="00C049FB" w:rsidP="00FF1C10">
      <w:pPr>
        <w:pStyle w:val="Heading1"/>
        <w:rPr>
          <w:rFonts w:ascii="Arial" w:hAnsi="Arial" w:cs="Arial"/>
          <w:sz w:val="24"/>
          <w:szCs w:val="24"/>
        </w:rPr>
      </w:pPr>
    </w:p>
    <w:p w14:paraId="46C04634" w14:textId="77777777" w:rsidR="00C049FB" w:rsidRDefault="00C049FB" w:rsidP="00FF1C10">
      <w:pPr>
        <w:pStyle w:val="Heading1"/>
        <w:rPr>
          <w:rFonts w:ascii="Arial" w:hAnsi="Arial" w:cs="Arial"/>
          <w:sz w:val="24"/>
          <w:szCs w:val="24"/>
        </w:rPr>
      </w:pPr>
    </w:p>
    <w:p w14:paraId="3D465A5D" w14:textId="77777777" w:rsidR="00C049FB" w:rsidRDefault="00C049FB" w:rsidP="00FF1C10">
      <w:pPr>
        <w:pStyle w:val="Heading1"/>
        <w:rPr>
          <w:rFonts w:ascii="Arial" w:hAnsi="Arial" w:cs="Arial"/>
          <w:sz w:val="24"/>
          <w:szCs w:val="24"/>
        </w:rPr>
      </w:pPr>
    </w:p>
    <w:p w14:paraId="203C3C9C" w14:textId="77777777" w:rsidR="00C049FB" w:rsidRDefault="00C049FB" w:rsidP="00FF1C10">
      <w:pPr>
        <w:pStyle w:val="Heading1"/>
        <w:rPr>
          <w:rFonts w:ascii="Arial" w:hAnsi="Arial" w:cs="Arial"/>
          <w:sz w:val="24"/>
          <w:szCs w:val="24"/>
        </w:rPr>
      </w:pPr>
    </w:p>
    <w:p w14:paraId="609142E2" w14:textId="77777777" w:rsidR="00C049FB" w:rsidRDefault="00C049FB" w:rsidP="00FF1C10">
      <w:pPr>
        <w:pStyle w:val="Heading1"/>
        <w:rPr>
          <w:rFonts w:ascii="Arial" w:hAnsi="Arial" w:cs="Arial"/>
          <w:sz w:val="24"/>
          <w:szCs w:val="24"/>
        </w:rPr>
      </w:pPr>
    </w:p>
    <w:p w14:paraId="3D613F71" w14:textId="77777777" w:rsidR="00C049FB" w:rsidRDefault="00C049FB" w:rsidP="00FF1C10">
      <w:pPr>
        <w:pStyle w:val="Heading1"/>
        <w:rPr>
          <w:rFonts w:ascii="Arial" w:hAnsi="Arial" w:cs="Arial"/>
          <w:sz w:val="24"/>
          <w:szCs w:val="24"/>
        </w:rPr>
      </w:pPr>
    </w:p>
    <w:p w14:paraId="5BAE3C9B" w14:textId="77777777" w:rsidR="00C049FB" w:rsidRDefault="00C049FB" w:rsidP="00FF1C10">
      <w:pPr>
        <w:pStyle w:val="Heading1"/>
        <w:rPr>
          <w:rFonts w:ascii="Arial" w:hAnsi="Arial" w:cs="Arial"/>
          <w:sz w:val="24"/>
          <w:szCs w:val="24"/>
        </w:rPr>
      </w:pPr>
    </w:p>
    <w:p w14:paraId="370D8325" w14:textId="77777777" w:rsidR="00C049FB" w:rsidRDefault="00C049FB" w:rsidP="00FF1C10">
      <w:pPr>
        <w:pStyle w:val="Heading1"/>
        <w:rPr>
          <w:rFonts w:ascii="Arial" w:hAnsi="Arial" w:cs="Arial"/>
          <w:sz w:val="24"/>
          <w:szCs w:val="24"/>
        </w:rPr>
      </w:pPr>
    </w:p>
    <w:p w14:paraId="1CDA9F09" w14:textId="77777777" w:rsidR="00C049FB" w:rsidRDefault="00C049FB" w:rsidP="00FF1C10">
      <w:pPr>
        <w:pStyle w:val="Heading1"/>
        <w:rPr>
          <w:rFonts w:ascii="Arial" w:hAnsi="Arial" w:cs="Arial"/>
          <w:sz w:val="24"/>
          <w:szCs w:val="24"/>
        </w:rPr>
      </w:pPr>
    </w:p>
    <w:p w14:paraId="3903B6CC" w14:textId="77777777" w:rsidR="00C049FB" w:rsidRDefault="00C049FB" w:rsidP="00FF1C10">
      <w:pPr>
        <w:pStyle w:val="Heading1"/>
        <w:rPr>
          <w:rFonts w:ascii="Arial" w:hAnsi="Arial" w:cs="Arial"/>
          <w:sz w:val="24"/>
          <w:szCs w:val="24"/>
        </w:rPr>
      </w:pPr>
    </w:p>
    <w:p w14:paraId="1A76AF81" w14:textId="0A13E9F9" w:rsidR="006D6AEA" w:rsidRPr="00614C19" w:rsidRDefault="006D6AEA" w:rsidP="00FF1C10">
      <w:pPr>
        <w:pStyle w:val="Heading1"/>
        <w:rPr>
          <w:rFonts w:ascii="Arial" w:hAnsi="Arial" w:cs="Arial"/>
          <w:sz w:val="24"/>
          <w:szCs w:val="24"/>
        </w:rPr>
      </w:pPr>
      <w:bookmarkStart w:id="43" w:name="_Toc222950776"/>
      <w:r w:rsidRPr="00614C19">
        <w:rPr>
          <w:rFonts w:ascii="Arial" w:hAnsi="Arial" w:cs="Arial"/>
          <w:sz w:val="24"/>
          <w:szCs w:val="24"/>
        </w:rPr>
        <w:lastRenderedPageBreak/>
        <w:t>6.1 Conclusion</w:t>
      </w:r>
      <w:bookmarkEnd w:id="43"/>
    </w:p>
    <w:p w14:paraId="56379844" w14:textId="77777777" w:rsidR="006D6AEA" w:rsidRPr="00614C19" w:rsidRDefault="006D6AEA" w:rsidP="00FF1C10">
      <w:pPr>
        <w:pStyle w:val="Heading2"/>
        <w:rPr>
          <w:rFonts w:ascii="Arial" w:hAnsi="Arial" w:cs="Arial"/>
          <w:sz w:val="24"/>
          <w:szCs w:val="24"/>
        </w:rPr>
      </w:pPr>
      <w:bookmarkStart w:id="44" w:name="_Toc222950777"/>
      <w:r w:rsidRPr="00614C19">
        <w:rPr>
          <w:rFonts w:ascii="Arial" w:hAnsi="Arial" w:cs="Arial"/>
          <w:sz w:val="24"/>
          <w:szCs w:val="24"/>
        </w:rPr>
        <w:t>6.1.1 Overview of the Research</w:t>
      </w:r>
      <w:bookmarkEnd w:id="44"/>
    </w:p>
    <w:p w14:paraId="2DD94F95" w14:textId="7DBBAFCB" w:rsidR="006D6AEA" w:rsidRPr="00614C19" w:rsidRDefault="006D6AEA" w:rsidP="006D6AEA">
      <w:pPr>
        <w:rPr>
          <w:rFonts w:ascii="Arial" w:hAnsi="Arial" w:cs="Arial"/>
          <w:szCs w:val="24"/>
        </w:rPr>
      </w:pPr>
      <w:r w:rsidRPr="00614C19">
        <w:rPr>
          <w:rFonts w:ascii="Arial" w:hAnsi="Arial" w:cs="Arial"/>
          <w:szCs w:val="24"/>
        </w:rPr>
        <w:t>The rationale behind the study was to establish how employee engagement affects the performance of the operations within an airport hotel case study, using secondary data from Leonardo Hotel East Midlands Airport. The research was pegged on a clearly defined research objective and four supportive objectives since they were oriented towards reviewing relevant academic literature, identifying the main determinants of employee engagement, analysing secondary sources of data and applying the existing motivational theories in explaining the association between employee engagement and operational performance. The study has developed a comprehensive understanding of the issues about the concept of engagement and how they may impact the functioning of a hotel in a problematic airport environment, grounded on the qualitative design of the research using secondary data</w:t>
      </w:r>
      <w:r w:rsidR="006F091A" w:rsidRPr="00614C19">
        <w:rPr>
          <w:rFonts w:ascii="Arial" w:hAnsi="Arial" w:cs="Arial"/>
          <w:szCs w:val="24"/>
        </w:rPr>
        <w:t xml:space="preserve"> (</w:t>
      </w:r>
      <w:r w:rsidR="00420FDF" w:rsidRPr="00614C19">
        <w:rPr>
          <w:rFonts w:ascii="Arial" w:hAnsi="Arial" w:cs="Arial"/>
          <w:szCs w:val="24"/>
        </w:rPr>
        <w:t>Marion-Audibert, 2024</w:t>
      </w:r>
      <w:r w:rsidR="006F091A" w:rsidRPr="00614C19">
        <w:rPr>
          <w:rFonts w:ascii="Arial" w:hAnsi="Arial" w:cs="Arial"/>
          <w:szCs w:val="24"/>
        </w:rPr>
        <w:t>)</w:t>
      </w:r>
      <w:r w:rsidRPr="00614C19">
        <w:rPr>
          <w:rFonts w:ascii="Arial" w:hAnsi="Arial" w:cs="Arial"/>
          <w:szCs w:val="24"/>
        </w:rPr>
        <w:t>.</w:t>
      </w:r>
    </w:p>
    <w:p w14:paraId="04CEC9AB" w14:textId="77777777" w:rsidR="006D6AEA" w:rsidRPr="00614C19" w:rsidRDefault="006D6AEA" w:rsidP="00FF1C10">
      <w:pPr>
        <w:pStyle w:val="Heading2"/>
        <w:rPr>
          <w:rFonts w:ascii="Arial" w:hAnsi="Arial" w:cs="Arial"/>
          <w:sz w:val="24"/>
          <w:szCs w:val="24"/>
        </w:rPr>
      </w:pPr>
      <w:bookmarkStart w:id="45" w:name="_Toc222950778"/>
      <w:r w:rsidRPr="00614C19">
        <w:rPr>
          <w:rFonts w:ascii="Arial" w:hAnsi="Arial" w:cs="Arial"/>
          <w:sz w:val="24"/>
          <w:szCs w:val="24"/>
        </w:rPr>
        <w:t>6.1.2 Summary of Key Findings</w:t>
      </w:r>
      <w:bookmarkEnd w:id="45"/>
    </w:p>
    <w:p w14:paraId="0C1B63FD" w14:textId="7FA058D0" w:rsidR="006D6AEA" w:rsidRPr="00614C19" w:rsidRDefault="006D6AEA" w:rsidP="006D6AEA">
      <w:pPr>
        <w:rPr>
          <w:rFonts w:ascii="Arial" w:hAnsi="Arial" w:cs="Arial"/>
          <w:szCs w:val="24"/>
        </w:rPr>
      </w:pPr>
      <w:r w:rsidRPr="00614C19">
        <w:rPr>
          <w:rFonts w:ascii="Arial" w:hAnsi="Arial" w:cs="Arial"/>
          <w:szCs w:val="24"/>
        </w:rPr>
        <w:t>The findings indicated that employee engagement in Leonardo Hotel East Midlands Airport is an interplay of multi-related drives, organisational and environmental factors. Employee motivation, job satisfaction, work conditions, leadership and management practices, access to training and development opportunities were identified as some of the leading engagement drivers. These areas were identified to influence operational performance outcomes of service quality, efficiency, team and retention. Motivating factors were seen as financial and non-financial. However, even though pay and workload were equally critical, recognition, appreciation and support of the manager were necessary in the attitudes and behaviours of employees. Job satisfaction had a strong correlation with the relationship with the supervisors, the definition of the job roles, as well as what was perceived as the promotion opportunities within the organisation</w:t>
      </w:r>
      <w:r w:rsidR="00420FDF" w:rsidRPr="00614C19">
        <w:rPr>
          <w:rFonts w:ascii="Arial" w:hAnsi="Arial" w:cs="Arial"/>
          <w:szCs w:val="24"/>
        </w:rPr>
        <w:t xml:space="preserve"> (</w:t>
      </w:r>
      <w:r w:rsidR="00097F84" w:rsidRPr="00614C19">
        <w:rPr>
          <w:rFonts w:ascii="Arial" w:hAnsi="Arial" w:cs="Arial"/>
          <w:szCs w:val="24"/>
        </w:rPr>
        <w:t>Judge, Klinger, and Li, 2023</w:t>
      </w:r>
      <w:r w:rsidR="00420FDF" w:rsidRPr="00614C19">
        <w:rPr>
          <w:rFonts w:ascii="Arial" w:hAnsi="Arial" w:cs="Arial"/>
          <w:szCs w:val="24"/>
        </w:rPr>
        <w:t>)</w:t>
      </w:r>
      <w:r w:rsidRPr="00614C19">
        <w:rPr>
          <w:rFonts w:ascii="Arial" w:hAnsi="Arial" w:cs="Arial"/>
          <w:szCs w:val="24"/>
        </w:rPr>
        <w:t xml:space="preserve">. Working schedules, particularly asymmetrical working shifts, manning, and workload, became a significant problem that impacted the well-being of the employees and their participation. These were especially acute due to the nature of the operations in the airport hotels, which are characterised by high pressure and nonstop. Leadership and management behaviour were also highly emphasised in the determination of the level of engagement. The positive, consultative and friendly administration practices were related to the </w:t>
      </w:r>
      <w:r w:rsidRPr="00614C19">
        <w:rPr>
          <w:rFonts w:ascii="Arial" w:hAnsi="Arial" w:cs="Arial"/>
          <w:szCs w:val="24"/>
        </w:rPr>
        <w:lastRenderedPageBreak/>
        <w:t>increased engagement and improved performance in the operation. On the other hand, some of the issues that led to dissatisfaction and disengagement included unstable communication and the perception that management was not supporting them. Training and development opportunities were noted to be uneven in nature, and the long-term development was so infrequent and sparse that it lowered the motivation and commitment of some workers</w:t>
      </w:r>
      <w:r w:rsidR="00D31242" w:rsidRPr="00614C19">
        <w:rPr>
          <w:rFonts w:ascii="Arial" w:hAnsi="Arial" w:cs="Arial"/>
          <w:szCs w:val="24"/>
        </w:rPr>
        <w:t xml:space="preserve"> (</w:t>
      </w:r>
      <w:r w:rsidR="0062626D" w:rsidRPr="00614C19">
        <w:rPr>
          <w:rFonts w:ascii="Arial" w:hAnsi="Arial" w:cs="Arial"/>
          <w:szCs w:val="24"/>
        </w:rPr>
        <w:t>Yaghi, 2024</w:t>
      </w:r>
      <w:r w:rsidR="00D31242" w:rsidRPr="00614C19">
        <w:rPr>
          <w:rFonts w:ascii="Arial" w:hAnsi="Arial" w:cs="Arial"/>
          <w:szCs w:val="24"/>
        </w:rPr>
        <w:t>)</w:t>
      </w:r>
      <w:r w:rsidRPr="00614C19">
        <w:rPr>
          <w:rFonts w:ascii="Arial" w:hAnsi="Arial" w:cs="Arial"/>
          <w:szCs w:val="24"/>
        </w:rPr>
        <w:t>.</w:t>
      </w:r>
    </w:p>
    <w:p w14:paraId="11D7A399" w14:textId="77777777" w:rsidR="006D6AEA" w:rsidRPr="00614C19" w:rsidRDefault="006D6AEA" w:rsidP="00FF1C10">
      <w:pPr>
        <w:pStyle w:val="Heading2"/>
        <w:rPr>
          <w:rFonts w:ascii="Arial" w:hAnsi="Arial" w:cs="Arial"/>
          <w:sz w:val="24"/>
          <w:szCs w:val="24"/>
        </w:rPr>
      </w:pPr>
      <w:bookmarkStart w:id="46" w:name="_Toc222950779"/>
      <w:r w:rsidRPr="00614C19">
        <w:rPr>
          <w:rFonts w:ascii="Arial" w:hAnsi="Arial" w:cs="Arial"/>
          <w:sz w:val="24"/>
          <w:szCs w:val="24"/>
        </w:rPr>
        <w:t>6.1.3 Engagement and Operational Performance in an Airport Hotel Context</w:t>
      </w:r>
      <w:bookmarkEnd w:id="46"/>
    </w:p>
    <w:p w14:paraId="18ABF163" w14:textId="31FAF168" w:rsidR="006D6AEA" w:rsidRPr="00614C19" w:rsidRDefault="006D6AEA" w:rsidP="006D6AEA">
      <w:pPr>
        <w:rPr>
          <w:rFonts w:ascii="Arial" w:hAnsi="Arial" w:cs="Arial"/>
          <w:szCs w:val="24"/>
        </w:rPr>
      </w:pPr>
      <w:r w:rsidRPr="00614C19">
        <w:rPr>
          <w:rFonts w:ascii="Arial" w:hAnsi="Arial" w:cs="Arial"/>
          <w:szCs w:val="24"/>
        </w:rPr>
        <w:t>Among the key results in this paper is that employee engagement is key in determining the operational performance in airport hotels. As the activities of the airport hotels are hectic and time-conscious, and the hotel work is constant, the attitude and behaviours of employees affect the services and efficiency of work instantly and directly. Engaged workers were more willing to follow the operational demands, assist other people, and maintain the level of service throughout the peak periods. Disengagement, on the other hand, was associated with reduced effort, increased absenteeism and turnover intentions with negative effects on operational stability and consistency of services. The disengagement effects are worse in the situation in the airport hotel. The demand is not fixed, working hours are not regular, and the expectations of guests are different, inevitably resulting in highly dependent operational performance, which is dependent on a flexible and committed workforce. This article has confirmed that engaging employees must be seen as a core operational issue and not a peripheral human resource issue</w:t>
      </w:r>
      <w:r w:rsidR="0062626D" w:rsidRPr="00614C19">
        <w:rPr>
          <w:rFonts w:ascii="Arial" w:hAnsi="Arial" w:cs="Arial"/>
          <w:szCs w:val="24"/>
        </w:rPr>
        <w:t xml:space="preserve"> (</w:t>
      </w:r>
      <w:r w:rsidR="00966A99" w:rsidRPr="00614C19">
        <w:rPr>
          <w:rFonts w:ascii="Arial" w:hAnsi="Arial" w:cs="Arial"/>
          <w:szCs w:val="24"/>
        </w:rPr>
        <w:t>Alfes et al., 2022</w:t>
      </w:r>
      <w:r w:rsidR="0062626D" w:rsidRPr="00614C19">
        <w:rPr>
          <w:rFonts w:ascii="Arial" w:hAnsi="Arial" w:cs="Arial"/>
          <w:szCs w:val="24"/>
        </w:rPr>
        <w:t>)</w:t>
      </w:r>
      <w:r w:rsidRPr="00614C19">
        <w:rPr>
          <w:rFonts w:ascii="Arial" w:hAnsi="Arial" w:cs="Arial"/>
          <w:szCs w:val="24"/>
        </w:rPr>
        <w:t>.</w:t>
      </w:r>
    </w:p>
    <w:p w14:paraId="17581D69" w14:textId="77777777" w:rsidR="006D6AEA" w:rsidRPr="00614C19" w:rsidRDefault="006D6AEA" w:rsidP="00FF1C10">
      <w:pPr>
        <w:pStyle w:val="Heading2"/>
        <w:rPr>
          <w:rFonts w:ascii="Arial" w:hAnsi="Arial" w:cs="Arial"/>
          <w:sz w:val="24"/>
          <w:szCs w:val="24"/>
        </w:rPr>
      </w:pPr>
      <w:bookmarkStart w:id="47" w:name="_Toc222950780"/>
      <w:r w:rsidRPr="00614C19">
        <w:rPr>
          <w:rFonts w:ascii="Arial" w:hAnsi="Arial" w:cs="Arial"/>
          <w:sz w:val="24"/>
          <w:szCs w:val="24"/>
        </w:rPr>
        <w:t>6.1.4 Application of Theoretical Frameworks</w:t>
      </w:r>
      <w:bookmarkEnd w:id="47"/>
    </w:p>
    <w:p w14:paraId="2A6D12B2" w14:textId="1DDC4B46" w:rsidR="006D6AEA" w:rsidRPr="00614C19" w:rsidRDefault="006D6AEA" w:rsidP="006D6AEA">
      <w:pPr>
        <w:rPr>
          <w:rFonts w:ascii="Arial" w:hAnsi="Arial" w:cs="Arial"/>
          <w:szCs w:val="24"/>
        </w:rPr>
      </w:pPr>
      <w:r w:rsidRPr="00614C19">
        <w:rPr>
          <w:rFonts w:ascii="Arial" w:hAnsi="Arial" w:cs="Arial"/>
          <w:szCs w:val="24"/>
        </w:rPr>
        <w:t>The Two-Factor Theory of Herzberg and the Hierarchy of Needs devised by Maslow facilitated understanding the outcomes better. The Herzberg theory helped explain the dissatisfaction resulting from the improper hygiene factors, such as staffing, workload, and the working conditions and motivators such as recognition and development opportunities were related to the growth in the engagement and performance. Maslow's framework also established that the employees were not in a position to fulfil the needs of the higher statuses like belonging, esteem and self-development because the basic needs regarding wellbeing, security and work-life balance were not met. Integrating these theories, one can come to a conclusion that it is necessary to improve the engagement with a balanced score between the basic and highly skilled needs of the workers</w:t>
      </w:r>
      <w:r w:rsidR="00966A99" w:rsidRPr="00614C19">
        <w:rPr>
          <w:rFonts w:ascii="Arial" w:hAnsi="Arial" w:cs="Arial"/>
          <w:szCs w:val="24"/>
        </w:rPr>
        <w:t xml:space="preserve"> (</w:t>
      </w:r>
      <w:r w:rsidR="00427B45" w:rsidRPr="00614C19">
        <w:rPr>
          <w:rFonts w:ascii="Arial" w:hAnsi="Arial" w:cs="Arial"/>
          <w:szCs w:val="24"/>
        </w:rPr>
        <w:t>Bean and Melzer, 2021</w:t>
      </w:r>
      <w:r w:rsidR="00966A99" w:rsidRPr="00614C19">
        <w:rPr>
          <w:rFonts w:ascii="Arial" w:hAnsi="Arial" w:cs="Arial"/>
          <w:szCs w:val="24"/>
        </w:rPr>
        <w:t>)</w:t>
      </w:r>
      <w:r w:rsidRPr="00614C19">
        <w:rPr>
          <w:rFonts w:ascii="Arial" w:hAnsi="Arial" w:cs="Arial"/>
          <w:szCs w:val="24"/>
        </w:rPr>
        <w:t>.</w:t>
      </w:r>
    </w:p>
    <w:p w14:paraId="3573106E" w14:textId="77777777" w:rsidR="006D6AEA" w:rsidRPr="00614C19" w:rsidRDefault="006D6AEA" w:rsidP="00FF1C10">
      <w:pPr>
        <w:pStyle w:val="Heading2"/>
        <w:rPr>
          <w:rFonts w:ascii="Arial" w:hAnsi="Arial" w:cs="Arial"/>
          <w:sz w:val="24"/>
          <w:szCs w:val="24"/>
        </w:rPr>
      </w:pPr>
      <w:bookmarkStart w:id="48" w:name="_Toc222950781"/>
      <w:r w:rsidRPr="00614C19">
        <w:rPr>
          <w:rFonts w:ascii="Arial" w:hAnsi="Arial" w:cs="Arial"/>
          <w:sz w:val="24"/>
          <w:szCs w:val="24"/>
        </w:rPr>
        <w:lastRenderedPageBreak/>
        <w:t>6.1.5 Contributions and limitations</w:t>
      </w:r>
      <w:bookmarkEnd w:id="48"/>
    </w:p>
    <w:p w14:paraId="1A4A16AB" w14:textId="66CC0474" w:rsidR="006D6AEA" w:rsidRDefault="006D6AEA" w:rsidP="006D6AEA">
      <w:pPr>
        <w:rPr>
          <w:rFonts w:ascii="Arial" w:hAnsi="Arial" w:cs="Arial"/>
          <w:szCs w:val="24"/>
        </w:rPr>
      </w:pPr>
      <w:r w:rsidRPr="00614C19">
        <w:rPr>
          <w:rFonts w:ascii="Arial" w:hAnsi="Arial" w:cs="Arial"/>
          <w:szCs w:val="24"/>
        </w:rPr>
        <w:t>The research can be applied to the knowledge base in hospitality since it deals with the problem of employee engagement in the context of an airport hotel, which remains under-researched. The case study methodology provided helpful information based on context, which can be utilised in other environments where the operation is performed. Utilisation of secondary data, nevertheless, predetermined the absence of deep knowledge about the personal experience of the employees, and the focus on the single case study makes it possible to externalise the findings. Despite these drawbacks, the research is an informative academic and practical study of the problems associated with the matter of engagement and its impact on operational performance</w:t>
      </w:r>
      <w:r w:rsidR="00516706" w:rsidRPr="00614C19">
        <w:rPr>
          <w:rFonts w:ascii="Arial" w:hAnsi="Arial" w:cs="Arial"/>
          <w:szCs w:val="24"/>
        </w:rPr>
        <w:t xml:space="preserve"> (</w:t>
      </w:r>
      <w:r w:rsidR="008D1704" w:rsidRPr="00614C19">
        <w:rPr>
          <w:rFonts w:ascii="Arial" w:hAnsi="Arial" w:cs="Arial"/>
          <w:szCs w:val="24"/>
        </w:rPr>
        <w:t>Tortorella et al., 2021</w:t>
      </w:r>
      <w:r w:rsidR="00516706" w:rsidRPr="00614C19">
        <w:rPr>
          <w:rFonts w:ascii="Arial" w:hAnsi="Arial" w:cs="Arial"/>
          <w:szCs w:val="24"/>
        </w:rPr>
        <w:t>)</w:t>
      </w:r>
      <w:r w:rsidRPr="00614C19">
        <w:rPr>
          <w:rFonts w:ascii="Arial" w:hAnsi="Arial" w:cs="Arial"/>
          <w:szCs w:val="24"/>
        </w:rPr>
        <w:t>.</w:t>
      </w:r>
    </w:p>
    <w:p w14:paraId="0A742187" w14:textId="77777777" w:rsidR="00B83BB9" w:rsidRDefault="00B83BB9" w:rsidP="006D6AEA">
      <w:pPr>
        <w:rPr>
          <w:rFonts w:ascii="Arial" w:hAnsi="Arial" w:cs="Arial"/>
          <w:szCs w:val="24"/>
        </w:rPr>
      </w:pPr>
    </w:p>
    <w:p w14:paraId="6A5ABA76" w14:textId="77777777" w:rsidR="00B83BB9" w:rsidRDefault="00B83BB9" w:rsidP="006D6AEA">
      <w:pPr>
        <w:rPr>
          <w:rFonts w:ascii="Arial" w:hAnsi="Arial" w:cs="Arial"/>
          <w:szCs w:val="24"/>
        </w:rPr>
      </w:pPr>
    </w:p>
    <w:p w14:paraId="3F4A4CC2" w14:textId="77777777" w:rsidR="00B83BB9" w:rsidRDefault="00B83BB9" w:rsidP="006D6AEA">
      <w:pPr>
        <w:rPr>
          <w:rFonts w:ascii="Arial" w:hAnsi="Arial" w:cs="Arial"/>
          <w:szCs w:val="24"/>
        </w:rPr>
      </w:pPr>
    </w:p>
    <w:p w14:paraId="49EE5440" w14:textId="77777777" w:rsidR="00B83BB9" w:rsidRDefault="00B83BB9" w:rsidP="006D6AEA">
      <w:pPr>
        <w:rPr>
          <w:rFonts w:ascii="Arial" w:hAnsi="Arial" w:cs="Arial"/>
          <w:szCs w:val="24"/>
        </w:rPr>
      </w:pPr>
    </w:p>
    <w:p w14:paraId="0B0040AF" w14:textId="77777777" w:rsidR="00B83BB9" w:rsidRDefault="00B83BB9" w:rsidP="006D6AEA">
      <w:pPr>
        <w:rPr>
          <w:rFonts w:ascii="Arial" w:hAnsi="Arial" w:cs="Arial"/>
          <w:szCs w:val="24"/>
        </w:rPr>
      </w:pPr>
    </w:p>
    <w:p w14:paraId="2A2D0448" w14:textId="77777777" w:rsidR="00B83BB9" w:rsidRDefault="00B83BB9" w:rsidP="006D6AEA">
      <w:pPr>
        <w:rPr>
          <w:rFonts w:ascii="Arial" w:hAnsi="Arial" w:cs="Arial"/>
          <w:szCs w:val="24"/>
        </w:rPr>
      </w:pPr>
    </w:p>
    <w:p w14:paraId="45868164" w14:textId="77777777" w:rsidR="00B83BB9" w:rsidRDefault="00B83BB9" w:rsidP="006D6AEA">
      <w:pPr>
        <w:rPr>
          <w:rFonts w:ascii="Arial" w:hAnsi="Arial" w:cs="Arial"/>
          <w:szCs w:val="24"/>
        </w:rPr>
      </w:pPr>
    </w:p>
    <w:p w14:paraId="4D1A99EE" w14:textId="77777777" w:rsidR="00B83BB9" w:rsidRDefault="00B83BB9" w:rsidP="006D6AEA">
      <w:pPr>
        <w:rPr>
          <w:rFonts w:ascii="Arial" w:hAnsi="Arial" w:cs="Arial"/>
          <w:szCs w:val="24"/>
        </w:rPr>
      </w:pPr>
    </w:p>
    <w:p w14:paraId="68F507FB" w14:textId="77777777" w:rsidR="00B83BB9" w:rsidRDefault="00B83BB9" w:rsidP="006D6AEA">
      <w:pPr>
        <w:rPr>
          <w:rFonts w:ascii="Arial" w:hAnsi="Arial" w:cs="Arial"/>
          <w:szCs w:val="24"/>
        </w:rPr>
      </w:pPr>
    </w:p>
    <w:p w14:paraId="66A46FED" w14:textId="77777777" w:rsidR="00B83BB9" w:rsidRDefault="00B83BB9" w:rsidP="006D6AEA">
      <w:pPr>
        <w:rPr>
          <w:rFonts w:ascii="Arial" w:hAnsi="Arial" w:cs="Arial"/>
          <w:szCs w:val="24"/>
        </w:rPr>
      </w:pPr>
    </w:p>
    <w:p w14:paraId="5D8869B3" w14:textId="77777777" w:rsidR="00B83BB9" w:rsidRPr="00614C19" w:rsidRDefault="00B83BB9" w:rsidP="006D6AEA">
      <w:pPr>
        <w:rPr>
          <w:rFonts w:ascii="Arial" w:hAnsi="Arial" w:cs="Arial"/>
          <w:szCs w:val="24"/>
        </w:rPr>
      </w:pPr>
    </w:p>
    <w:p w14:paraId="2B65DAC7" w14:textId="77777777" w:rsidR="007C464F" w:rsidRDefault="007C464F" w:rsidP="00FF1C10">
      <w:pPr>
        <w:pStyle w:val="Heading2"/>
        <w:rPr>
          <w:rFonts w:ascii="Arial" w:hAnsi="Arial" w:cs="Arial"/>
          <w:sz w:val="24"/>
          <w:szCs w:val="24"/>
        </w:rPr>
      </w:pPr>
    </w:p>
    <w:p w14:paraId="4B0BF227" w14:textId="77777777" w:rsidR="007C464F" w:rsidRPr="007C464F" w:rsidRDefault="007C464F" w:rsidP="007C464F">
      <w:pPr>
        <w:rPr>
          <w:lang w:val="en-IN"/>
        </w:rPr>
      </w:pPr>
    </w:p>
    <w:p w14:paraId="27545545" w14:textId="2C1E8F22" w:rsidR="006D6AEA" w:rsidRPr="00614C19" w:rsidRDefault="006D6AEA" w:rsidP="00FF1C10">
      <w:pPr>
        <w:pStyle w:val="Heading2"/>
        <w:rPr>
          <w:rFonts w:ascii="Arial" w:hAnsi="Arial" w:cs="Arial"/>
          <w:sz w:val="24"/>
          <w:szCs w:val="24"/>
        </w:rPr>
      </w:pPr>
      <w:bookmarkStart w:id="49" w:name="_Toc222950782"/>
      <w:r w:rsidRPr="00614C19">
        <w:rPr>
          <w:rFonts w:ascii="Arial" w:hAnsi="Arial" w:cs="Arial"/>
          <w:sz w:val="24"/>
          <w:szCs w:val="24"/>
        </w:rPr>
        <w:lastRenderedPageBreak/>
        <w:t>6.2 Recommendations and Practical Strategies</w:t>
      </w:r>
      <w:bookmarkEnd w:id="49"/>
    </w:p>
    <w:p w14:paraId="695805EA" w14:textId="77777777" w:rsidR="006D6AEA" w:rsidRPr="00614C19" w:rsidRDefault="006D6AEA" w:rsidP="00FF1C10">
      <w:pPr>
        <w:pStyle w:val="Heading3"/>
        <w:rPr>
          <w:rFonts w:ascii="Arial" w:hAnsi="Arial" w:cs="Arial"/>
          <w:sz w:val="24"/>
        </w:rPr>
      </w:pPr>
      <w:bookmarkStart w:id="50" w:name="_Toc222950783"/>
      <w:r w:rsidRPr="00614C19">
        <w:rPr>
          <w:rFonts w:ascii="Arial" w:hAnsi="Arial" w:cs="Arial"/>
          <w:sz w:val="24"/>
        </w:rPr>
        <w:t>6.2.1 Enhancing Working Conditions and Workload Management</w:t>
      </w:r>
      <w:bookmarkEnd w:id="50"/>
    </w:p>
    <w:p w14:paraId="70E7D7A4" w14:textId="18B7EA2E" w:rsidR="006D6AEA" w:rsidRPr="00614C19" w:rsidRDefault="006D6AEA" w:rsidP="006D6AEA">
      <w:pPr>
        <w:rPr>
          <w:rFonts w:ascii="Arial" w:hAnsi="Arial" w:cs="Arial"/>
          <w:szCs w:val="24"/>
        </w:rPr>
      </w:pPr>
      <w:r w:rsidRPr="00614C19">
        <w:rPr>
          <w:rFonts w:ascii="Arial" w:hAnsi="Arial" w:cs="Arial"/>
          <w:szCs w:val="24"/>
        </w:rPr>
        <w:t>Among the most considerable suggestions related to Leonardo Hotel East Midlands Airport, one should mention the improvement of working conditions by regulating working load and staffing better. The results showed that the abnormal schedules, staff shortage during peak times, and workload intensity were proven to have a negative impact on employee engagement and well-being. Due to the nature of constant operation in an airport hotel, it is only necessary that staffing numbers be matched to occupancy predictions and the flight plan. It would be good to provide sufficient coverage of staff during the peak times to avoid fatigue and stress among employees and enable them to serve their duties better</w:t>
      </w:r>
      <w:r w:rsidR="00927119" w:rsidRPr="00614C19">
        <w:rPr>
          <w:rFonts w:ascii="Arial" w:hAnsi="Arial" w:cs="Arial"/>
          <w:szCs w:val="24"/>
        </w:rPr>
        <w:t xml:space="preserve"> (</w:t>
      </w:r>
      <w:r w:rsidR="00CB6986" w:rsidRPr="00614C19">
        <w:rPr>
          <w:rFonts w:ascii="Arial" w:hAnsi="Arial" w:cs="Arial"/>
          <w:szCs w:val="24"/>
        </w:rPr>
        <w:t>Johnson and Mabry, 2022</w:t>
      </w:r>
      <w:r w:rsidR="00927119" w:rsidRPr="00614C19">
        <w:rPr>
          <w:rFonts w:ascii="Arial" w:hAnsi="Arial" w:cs="Arial"/>
          <w:szCs w:val="24"/>
        </w:rPr>
        <w:t>)</w:t>
      </w:r>
      <w:r w:rsidRPr="00614C19">
        <w:rPr>
          <w:rFonts w:ascii="Arial" w:hAnsi="Arial" w:cs="Arial"/>
          <w:szCs w:val="24"/>
        </w:rPr>
        <w:t>. Better shift scheduling habits would also lead to increased work-life balance. Giving more predictability in rotas, equitable allocation of night and weekend shifts, and adequate rest intervals between shifts would enable the employees to balance personal commitments with work commitments. The need to address these basic working condition areas would minimise dissatisfaction, reduce burnout, and help increase the levels of engagement, and eventually help achieve better operational performance and service consistency</w:t>
      </w:r>
      <w:r w:rsidR="008D1704" w:rsidRPr="00614C19">
        <w:rPr>
          <w:rFonts w:ascii="Arial" w:hAnsi="Arial" w:cs="Arial"/>
          <w:szCs w:val="24"/>
        </w:rPr>
        <w:t xml:space="preserve"> (</w:t>
      </w:r>
      <w:r w:rsidR="00372D5E" w:rsidRPr="00614C19">
        <w:rPr>
          <w:rFonts w:ascii="Arial" w:hAnsi="Arial" w:cs="Arial"/>
          <w:szCs w:val="24"/>
        </w:rPr>
        <w:t>Govindaras et al., 2023</w:t>
      </w:r>
      <w:r w:rsidR="008D1704" w:rsidRPr="00614C19">
        <w:rPr>
          <w:rFonts w:ascii="Arial" w:hAnsi="Arial" w:cs="Arial"/>
          <w:szCs w:val="24"/>
        </w:rPr>
        <w:t>)</w:t>
      </w:r>
      <w:r w:rsidRPr="00614C19">
        <w:rPr>
          <w:rFonts w:ascii="Arial" w:hAnsi="Arial" w:cs="Arial"/>
          <w:szCs w:val="24"/>
        </w:rPr>
        <w:t>.</w:t>
      </w:r>
    </w:p>
    <w:p w14:paraId="0948B587" w14:textId="77777777" w:rsidR="006D6AEA" w:rsidRPr="00614C19" w:rsidRDefault="006D6AEA" w:rsidP="00FF1C10">
      <w:pPr>
        <w:pStyle w:val="Heading3"/>
        <w:rPr>
          <w:rFonts w:ascii="Arial" w:hAnsi="Arial" w:cs="Arial"/>
          <w:sz w:val="24"/>
        </w:rPr>
      </w:pPr>
      <w:bookmarkStart w:id="51" w:name="_Toc222950784"/>
      <w:r w:rsidRPr="00614C19">
        <w:rPr>
          <w:rFonts w:ascii="Arial" w:hAnsi="Arial" w:cs="Arial"/>
          <w:sz w:val="24"/>
        </w:rPr>
        <w:t>6.2.2 Strengthening Recognition and Motivation Practices</w:t>
      </w:r>
      <w:bookmarkEnd w:id="51"/>
    </w:p>
    <w:p w14:paraId="4568B4C4" w14:textId="5501473A" w:rsidR="006D6AEA" w:rsidRPr="00614C19" w:rsidRDefault="006D6AEA" w:rsidP="006D6AEA">
      <w:pPr>
        <w:rPr>
          <w:rFonts w:ascii="Arial" w:hAnsi="Arial" w:cs="Arial"/>
          <w:szCs w:val="24"/>
        </w:rPr>
      </w:pPr>
      <w:r w:rsidRPr="00614C19">
        <w:rPr>
          <w:rFonts w:ascii="Arial" w:hAnsi="Arial" w:cs="Arial"/>
          <w:szCs w:val="24"/>
        </w:rPr>
        <w:t>The results have indicated that there is a strong need to strengthen the recognition practices that take place within the hotel. Although money is a major incentive, non-financial recognition is very useful in motivating employees and strengthening positive behaviours. The management should then consider coming up with organised recognition programs that would reward individual and team efforts on a frequent basis. Simple and cheap methods like verbal praise, written recognition or informal reward plans can boost the morale of employees to a great extent</w:t>
      </w:r>
      <w:r w:rsidR="00321CC2" w:rsidRPr="00614C19">
        <w:rPr>
          <w:rFonts w:ascii="Arial" w:hAnsi="Arial" w:cs="Arial"/>
          <w:szCs w:val="24"/>
        </w:rPr>
        <w:t xml:space="preserve"> (</w:t>
      </w:r>
      <w:r w:rsidR="00166DC3" w:rsidRPr="00614C19">
        <w:rPr>
          <w:rFonts w:ascii="Arial" w:hAnsi="Arial" w:cs="Arial"/>
          <w:szCs w:val="24"/>
        </w:rPr>
        <w:t>Vuong and Nguyen, 2022</w:t>
      </w:r>
      <w:r w:rsidR="00321CC2" w:rsidRPr="00614C19">
        <w:rPr>
          <w:rFonts w:ascii="Arial" w:hAnsi="Arial" w:cs="Arial"/>
          <w:szCs w:val="24"/>
        </w:rPr>
        <w:t>)</w:t>
      </w:r>
      <w:r w:rsidRPr="00614C19">
        <w:rPr>
          <w:rFonts w:ascii="Arial" w:hAnsi="Arial" w:cs="Arial"/>
          <w:szCs w:val="24"/>
        </w:rPr>
        <w:t>. Continuous appreciation assists the employees to feel that they are appreciated and important, which makes them willing to work with discretionary effort even in high-pressure operation times. With the creation of a culture that rewards hard work and success, Leonardo Hotel East Midlands Airport can empower the involvement of its employees and motivate them to act in a manner that promotes operational effectiveness and service delivery</w:t>
      </w:r>
      <w:r w:rsidR="00372D5E" w:rsidRPr="00614C19">
        <w:rPr>
          <w:rFonts w:ascii="Arial" w:hAnsi="Arial" w:cs="Arial"/>
          <w:szCs w:val="24"/>
        </w:rPr>
        <w:t xml:space="preserve"> (</w:t>
      </w:r>
      <w:r w:rsidR="009C7446" w:rsidRPr="00614C19">
        <w:rPr>
          <w:rFonts w:ascii="Arial" w:hAnsi="Arial" w:cs="Arial"/>
          <w:szCs w:val="24"/>
        </w:rPr>
        <w:t>Shanmuganathan and Krishnan, 2024</w:t>
      </w:r>
      <w:r w:rsidR="00372D5E" w:rsidRPr="00614C19">
        <w:rPr>
          <w:rFonts w:ascii="Arial" w:hAnsi="Arial" w:cs="Arial"/>
          <w:szCs w:val="24"/>
        </w:rPr>
        <w:t>)</w:t>
      </w:r>
      <w:r w:rsidRPr="00614C19">
        <w:rPr>
          <w:rFonts w:ascii="Arial" w:hAnsi="Arial" w:cs="Arial"/>
          <w:szCs w:val="24"/>
        </w:rPr>
        <w:t>.</w:t>
      </w:r>
    </w:p>
    <w:p w14:paraId="5CEB89EF" w14:textId="77777777" w:rsidR="006D6AEA" w:rsidRPr="00614C19" w:rsidRDefault="006D6AEA" w:rsidP="00FF1C10">
      <w:pPr>
        <w:pStyle w:val="Heading3"/>
        <w:rPr>
          <w:rFonts w:ascii="Arial" w:hAnsi="Arial" w:cs="Arial"/>
          <w:sz w:val="24"/>
        </w:rPr>
      </w:pPr>
      <w:bookmarkStart w:id="52" w:name="_Toc222950785"/>
      <w:r w:rsidRPr="00614C19">
        <w:rPr>
          <w:rFonts w:ascii="Arial" w:hAnsi="Arial" w:cs="Arial"/>
          <w:sz w:val="24"/>
        </w:rPr>
        <w:lastRenderedPageBreak/>
        <w:t>6.2.3 Developing Supportive Leadership and Communication</w:t>
      </w:r>
      <w:bookmarkEnd w:id="52"/>
    </w:p>
    <w:p w14:paraId="531781A5" w14:textId="4AC74CCB" w:rsidR="006D6AEA" w:rsidRPr="00614C19" w:rsidRDefault="006D6AEA" w:rsidP="006D6AEA">
      <w:pPr>
        <w:rPr>
          <w:rFonts w:ascii="Arial" w:hAnsi="Arial" w:cs="Arial"/>
          <w:szCs w:val="24"/>
        </w:rPr>
      </w:pPr>
      <w:r w:rsidRPr="00614C19">
        <w:rPr>
          <w:rFonts w:ascii="Arial" w:hAnsi="Arial" w:cs="Arial"/>
          <w:szCs w:val="24"/>
        </w:rPr>
        <w:t>Communication and excellent leadership were found to be the key determinants of employee engagement. In response to this, managers ought to be made to be more supportive and participative in leadership. Trust and a sense of involvement can be achieved by involving employees in the discussions of the challenges and changes occurring in the operation. Whenever the employees understand that their views are understood, then they have a greater chance of becoming more committed to the organisation. As a way of improving communication, regular team briefings and one-to-one meetings can also be used where employees are informed, supported and in a position to bring concerns</w:t>
      </w:r>
      <w:r w:rsidR="00901358" w:rsidRPr="00614C19">
        <w:rPr>
          <w:rFonts w:ascii="Arial" w:hAnsi="Arial" w:cs="Arial"/>
          <w:szCs w:val="24"/>
        </w:rPr>
        <w:t xml:space="preserve"> (</w:t>
      </w:r>
      <w:r w:rsidR="00321CC2" w:rsidRPr="00614C19">
        <w:rPr>
          <w:rFonts w:ascii="Arial" w:hAnsi="Arial" w:cs="Arial"/>
          <w:szCs w:val="24"/>
        </w:rPr>
        <w:t>Dewhurst and FitzPatrick, 2022</w:t>
      </w:r>
      <w:r w:rsidR="00901358" w:rsidRPr="00614C19">
        <w:rPr>
          <w:rFonts w:ascii="Arial" w:hAnsi="Arial" w:cs="Arial"/>
          <w:szCs w:val="24"/>
        </w:rPr>
        <w:t>)</w:t>
      </w:r>
      <w:r w:rsidRPr="00614C19">
        <w:rPr>
          <w:rFonts w:ascii="Arial" w:hAnsi="Arial" w:cs="Arial"/>
          <w:szCs w:val="24"/>
        </w:rPr>
        <w:t>. Transparency in communication forms clarity and enhances congruence between the management and the employees. This would help to strengthen leadership practices and enhance the level of engagement, and improve the workplace environment, which is needed in the stressful airport hotel setting</w:t>
      </w:r>
      <w:r w:rsidR="009C7446" w:rsidRPr="00614C19">
        <w:rPr>
          <w:rFonts w:ascii="Arial" w:hAnsi="Arial" w:cs="Arial"/>
          <w:szCs w:val="24"/>
        </w:rPr>
        <w:t xml:space="preserve"> (</w:t>
      </w:r>
      <w:r w:rsidR="00C57BFB" w:rsidRPr="00614C19">
        <w:rPr>
          <w:rFonts w:ascii="Arial" w:hAnsi="Arial" w:cs="Arial"/>
          <w:szCs w:val="24"/>
        </w:rPr>
        <w:t>Suliman et al., 2023</w:t>
      </w:r>
      <w:r w:rsidR="009C7446" w:rsidRPr="00614C19">
        <w:rPr>
          <w:rFonts w:ascii="Arial" w:hAnsi="Arial" w:cs="Arial"/>
          <w:szCs w:val="24"/>
        </w:rPr>
        <w:t>)</w:t>
      </w:r>
      <w:r w:rsidRPr="00614C19">
        <w:rPr>
          <w:rFonts w:ascii="Arial" w:hAnsi="Arial" w:cs="Arial"/>
          <w:szCs w:val="24"/>
        </w:rPr>
        <w:t>.</w:t>
      </w:r>
    </w:p>
    <w:p w14:paraId="47D57F64" w14:textId="77777777" w:rsidR="006D6AEA" w:rsidRPr="00614C19" w:rsidRDefault="006D6AEA" w:rsidP="00FF1C10">
      <w:pPr>
        <w:pStyle w:val="Heading3"/>
        <w:rPr>
          <w:rFonts w:ascii="Arial" w:hAnsi="Arial" w:cs="Arial"/>
          <w:sz w:val="24"/>
        </w:rPr>
      </w:pPr>
      <w:bookmarkStart w:id="53" w:name="_Toc222950786"/>
      <w:r w:rsidRPr="00614C19">
        <w:rPr>
          <w:rFonts w:ascii="Arial" w:hAnsi="Arial" w:cs="Arial"/>
          <w:sz w:val="24"/>
        </w:rPr>
        <w:t>6.2.4 Expanding Training and Career Development Opportunities</w:t>
      </w:r>
      <w:bookmarkEnd w:id="53"/>
    </w:p>
    <w:p w14:paraId="6485011C" w14:textId="243BCA68" w:rsidR="006D6AEA" w:rsidRPr="00614C19" w:rsidRDefault="006D6AEA" w:rsidP="006D6AEA">
      <w:pPr>
        <w:rPr>
          <w:rFonts w:ascii="Arial" w:hAnsi="Arial" w:cs="Arial"/>
          <w:szCs w:val="24"/>
        </w:rPr>
      </w:pPr>
      <w:r w:rsidRPr="00614C19">
        <w:rPr>
          <w:rFonts w:ascii="Arial" w:hAnsi="Arial" w:cs="Arial"/>
          <w:szCs w:val="24"/>
        </w:rPr>
        <w:t>As a measure to facilitate long-term interaction and human resource retention, Leonardo Hotel East Midlands Airport must invest in continuous training and career development prospects. As some employees perceived initial induction training positively, others were not motivated and committed due to the absence of further development. It is possible to offer employees good career trajectories and skills development possibilities so that they can have a long-term vision in the organisation</w:t>
      </w:r>
      <w:r w:rsidR="001622B7" w:rsidRPr="00614C19">
        <w:rPr>
          <w:rFonts w:ascii="Arial" w:hAnsi="Arial" w:cs="Arial"/>
          <w:szCs w:val="24"/>
        </w:rPr>
        <w:t xml:space="preserve"> (</w:t>
      </w:r>
      <w:r w:rsidR="00901358" w:rsidRPr="00614C19">
        <w:rPr>
          <w:rFonts w:ascii="Arial" w:hAnsi="Arial" w:cs="Arial"/>
          <w:szCs w:val="24"/>
        </w:rPr>
        <w:t>Urme, 2023</w:t>
      </w:r>
      <w:r w:rsidR="001622B7" w:rsidRPr="00614C19">
        <w:rPr>
          <w:rFonts w:ascii="Arial" w:hAnsi="Arial" w:cs="Arial"/>
          <w:szCs w:val="24"/>
        </w:rPr>
        <w:t>)</w:t>
      </w:r>
      <w:r w:rsidRPr="00614C19">
        <w:rPr>
          <w:rFonts w:ascii="Arial" w:hAnsi="Arial" w:cs="Arial"/>
          <w:szCs w:val="24"/>
        </w:rPr>
        <w:t>. It may be especially valuable to cross-train the departments, as the operational flexibility would be improved and the employees would be able to acquire new skills. This would not just enhance the satisfaction of employees, but also enhance the resilience of the operation of the hotel, as this would generate a more flexible workforce. Development initiatives prove organisational commitment to employees, which will probably increase commitment and lower turnover</w:t>
      </w:r>
      <w:r w:rsidR="00C57BFB" w:rsidRPr="00614C19">
        <w:rPr>
          <w:rFonts w:ascii="Arial" w:hAnsi="Arial" w:cs="Arial"/>
          <w:szCs w:val="24"/>
        </w:rPr>
        <w:t xml:space="preserve"> (</w:t>
      </w:r>
      <w:r w:rsidR="00A94F4A" w:rsidRPr="00614C19">
        <w:rPr>
          <w:rFonts w:ascii="Arial" w:hAnsi="Arial" w:cs="Arial"/>
          <w:szCs w:val="24"/>
        </w:rPr>
        <w:t>Bhaskar, Joshi, and Chopra, 2021</w:t>
      </w:r>
      <w:r w:rsidR="00C57BFB" w:rsidRPr="00614C19">
        <w:rPr>
          <w:rFonts w:ascii="Arial" w:hAnsi="Arial" w:cs="Arial"/>
          <w:szCs w:val="24"/>
        </w:rPr>
        <w:t>)</w:t>
      </w:r>
      <w:r w:rsidRPr="00614C19">
        <w:rPr>
          <w:rFonts w:ascii="Arial" w:hAnsi="Arial" w:cs="Arial"/>
          <w:szCs w:val="24"/>
        </w:rPr>
        <w:t>.</w:t>
      </w:r>
    </w:p>
    <w:p w14:paraId="5D886A95" w14:textId="77777777" w:rsidR="006D6AEA" w:rsidRPr="00614C19" w:rsidRDefault="006D6AEA" w:rsidP="00FF1C10">
      <w:pPr>
        <w:pStyle w:val="Heading3"/>
        <w:rPr>
          <w:rFonts w:ascii="Arial" w:hAnsi="Arial" w:cs="Arial"/>
          <w:sz w:val="24"/>
        </w:rPr>
      </w:pPr>
      <w:bookmarkStart w:id="54" w:name="_Toc222950787"/>
      <w:r w:rsidRPr="00614C19">
        <w:rPr>
          <w:rFonts w:ascii="Arial" w:hAnsi="Arial" w:cs="Arial"/>
          <w:sz w:val="24"/>
        </w:rPr>
        <w:t>6.2.5 Integrating Engagement into Operational Strategy</w:t>
      </w:r>
      <w:bookmarkEnd w:id="54"/>
    </w:p>
    <w:p w14:paraId="556DC70B" w14:textId="006293D9" w:rsidR="006D6AEA" w:rsidRPr="00614C19" w:rsidRDefault="006D6AEA" w:rsidP="006D6AEA">
      <w:pPr>
        <w:rPr>
          <w:rFonts w:ascii="Arial" w:hAnsi="Arial" w:cs="Arial"/>
          <w:szCs w:val="24"/>
        </w:rPr>
      </w:pPr>
      <w:r w:rsidRPr="00614C19">
        <w:rPr>
          <w:rFonts w:ascii="Arial" w:hAnsi="Arial" w:cs="Arial"/>
          <w:szCs w:val="24"/>
        </w:rPr>
        <w:t>Employee engagement is to be integrated into the overall operational strategy of the hotel, as opposed to a human resource prerogative. Engagement-related indicators that the management should consider on a regular basis include staff turnover, absenteeism, and employee feedback to determine the emerging issues</w:t>
      </w:r>
      <w:r w:rsidR="00656D09" w:rsidRPr="00614C19">
        <w:rPr>
          <w:rFonts w:ascii="Arial" w:hAnsi="Arial" w:cs="Arial"/>
          <w:szCs w:val="24"/>
        </w:rPr>
        <w:t xml:space="preserve"> </w:t>
      </w:r>
      <w:r w:rsidR="0037521A" w:rsidRPr="00614C19">
        <w:rPr>
          <w:rFonts w:ascii="Arial" w:hAnsi="Arial" w:cs="Arial"/>
          <w:szCs w:val="24"/>
        </w:rPr>
        <w:t>(</w:t>
      </w:r>
      <w:r w:rsidR="001622B7" w:rsidRPr="00614C19">
        <w:rPr>
          <w:rFonts w:ascii="Arial" w:hAnsi="Arial" w:cs="Arial"/>
          <w:szCs w:val="24"/>
        </w:rPr>
        <w:t xml:space="preserve">Fadureni, </w:t>
      </w:r>
      <w:r w:rsidR="001622B7" w:rsidRPr="00614C19">
        <w:rPr>
          <w:rFonts w:ascii="Arial" w:hAnsi="Arial" w:cs="Arial"/>
          <w:szCs w:val="24"/>
        </w:rPr>
        <w:lastRenderedPageBreak/>
        <w:t>2025</w:t>
      </w:r>
      <w:r w:rsidR="0037521A" w:rsidRPr="00614C19">
        <w:rPr>
          <w:rFonts w:ascii="Arial" w:hAnsi="Arial" w:cs="Arial"/>
          <w:szCs w:val="24"/>
        </w:rPr>
        <w:t>)</w:t>
      </w:r>
      <w:r w:rsidRPr="00614C19">
        <w:rPr>
          <w:rFonts w:ascii="Arial" w:hAnsi="Arial" w:cs="Arial"/>
          <w:szCs w:val="24"/>
        </w:rPr>
        <w:t>. Based on this information, the operational decision-making would enable the hotel to respond to the engagement challenge in a proactive manner, and operational goals should be aligned with the engagement initiatives to ensure that the enhancement of employee experience brings direct benefits to the quality of services, their efficiency, and customer satisfaction. The concept of strategic approach underpins the notion that operational performance is sustainable only by having engaged employees</w:t>
      </w:r>
      <w:r w:rsidR="007749E8" w:rsidRPr="00614C19">
        <w:rPr>
          <w:rFonts w:ascii="Arial" w:hAnsi="Arial" w:cs="Arial"/>
          <w:szCs w:val="24"/>
        </w:rPr>
        <w:t xml:space="preserve"> (</w:t>
      </w:r>
      <w:r w:rsidR="00C20FFC" w:rsidRPr="00614C19">
        <w:rPr>
          <w:rFonts w:ascii="Arial" w:hAnsi="Arial" w:cs="Arial"/>
          <w:szCs w:val="24"/>
        </w:rPr>
        <w:t>van Lieshout</w:t>
      </w:r>
      <w:r w:rsidR="0037521A" w:rsidRPr="00614C19">
        <w:rPr>
          <w:rFonts w:ascii="Arial" w:hAnsi="Arial" w:cs="Arial"/>
          <w:szCs w:val="24"/>
        </w:rPr>
        <w:t xml:space="preserve"> et al</w:t>
      </w:r>
      <w:r w:rsidR="00C20FFC" w:rsidRPr="00614C19">
        <w:rPr>
          <w:rFonts w:ascii="Arial" w:hAnsi="Arial" w:cs="Arial"/>
          <w:szCs w:val="24"/>
        </w:rPr>
        <w:t>., 2021</w:t>
      </w:r>
      <w:r w:rsidR="007749E8" w:rsidRPr="00614C19">
        <w:rPr>
          <w:rFonts w:ascii="Arial" w:hAnsi="Arial" w:cs="Arial"/>
          <w:szCs w:val="24"/>
        </w:rPr>
        <w:t>)</w:t>
      </w:r>
      <w:r w:rsidRPr="00614C19">
        <w:rPr>
          <w:rFonts w:ascii="Arial" w:hAnsi="Arial" w:cs="Arial"/>
          <w:szCs w:val="24"/>
        </w:rPr>
        <w:t>.</w:t>
      </w:r>
    </w:p>
    <w:p w14:paraId="6F79E6EE" w14:textId="77777777" w:rsidR="006D6AEA" w:rsidRPr="00614C19" w:rsidRDefault="006D6AEA" w:rsidP="00FF1C10">
      <w:pPr>
        <w:pStyle w:val="Heading3"/>
        <w:rPr>
          <w:rFonts w:ascii="Arial" w:hAnsi="Arial" w:cs="Arial"/>
          <w:sz w:val="24"/>
        </w:rPr>
      </w:pPr>
      <w:bookmarkStart w:id="55" w:name="_Toc222950788"/>
      <w:r w:rsidRPr="00614C19">
        <w:rPr>
          <w:rFonts w:ascii="Arial" w:hAnsi="Arial" w:cs="Arial"/>
          <w:sz w:val="24"/>
        </w:rPr>
        <w:t>6.2.6 Supporting Employee Wellbeing</w:t>
      </w:r>
      <w:bookmarkEnd w:id="55"/>
    </w:p>
    <w:p w14:paraId="329D34EB" w14:textId="12F4A26F" w:rsidR="00A87AEC" w:rsidRDefault="006D6AEA" w:rsidP="006D6AEA">
      <w:pPr>
        <w:rPr>
          <w:rFonts w:ascii="Arial" w:hAnsi="Arial" w:cs="Arial"/>
          <w:szCs w:val="24"/>
        </w:rPr>
      </w:pPr>
      <w:r w:rsidRPr="00614C19">
        <w:rPr>
          <w:rFonts w:ascii="Arial" w:hAnsi="Arial" w:cs="Arial"/>
          <w:szCs w:val="24"/>
        </w:rPr>
        <w:t>Lastly, employee well-being must be prioritised to maintain engagement within a high-pressure hotel workplace in an airport setting. The employees can be assisted in coping with stress and staying physically and mentally healthy by means of offering access to wellbeing support, ensuring that the employees get enough rest and a supportive organisational culture. An emphasis on wellbeing proves that the organisation cares about the employees beyond their direct contribution to the operations of the organisation. Investment in wellbeing is not only a way to increase engagement but also a stable operational environment and better performance results in the long-term.</w:t>
      </w:r>
    </w:p>
    <w:p w14:paraId="03C784F9" w14:textId="77777777" w:rsidR="007C464F" w:rsidRDefault="007C464F" w:rsidP="006D6AEA">
      <w:pPr>
        <w:rPr>
          <w:rFonts w:ascii="Arial" w:hAnsi="Arial" w:cs="Arial"/>
          <w:szCs w:val="24"/>
        </w:rPr>
      </w:pPr>
    </w:p>
    <w:p w14:paraId="25E60028" w14:textId="77777777" w:rsidR="007C464F" w:rsidRDefault="007C464F" w:rsidP="006D6AEA">
      <w:pPr>
        <w:rPr>
          <w:rFonts w:ascii="Arial" w:hAnsi="Arial" w:cs="Arial"/>
          <w:szCs w:val="24"/>
        </w:rPr>
      </w:pPr>
    </w:p>
    <w:p w14:paraId="4B51D4ED" w14:textId="77777777" w:rsidR="007C464F" w:rsidRDefault="007C464F" w:rsidP="006D6AEA">
      <w:pPr>
        <w:rPr>
          <w:rFonts w:ascii="Arial" w:hAnsi="Arial" w:cs="Arial"/>
          <w:szCs w:val="24"/>
        </w:rPr>
      </w:pPr>
    </w:p>
    <w:p w14:paraId="63ACF657" w14:textId="77777777" w:rsidR="007C464F" w:rsidRDefault="007C464F" w:rsidP="006D6AEA">
      <w:pPr>
        <w:rPr>
          <w:rFonts w:ascii="Arial" w:hAnsi="Arial" w:cs="Arial"/>
          <w:szCs w:val="24"/>
        </w:rPr>
      </w:pPr>
    </w:p>
    <w:p w14:paraId="4A323D9F" w14:textId="77777777" w:rsidR="007C464F" w:rsidRDefault="007C464F" w:rsidP="006D6AEA">
      <w:pPr>
        <w:rPr>
          <w:rFonts w:ascii="Arial" w:hAnsi="Arial" w:cs="Arial"/>
          <w:szCs w:val="24"/>
        </w:rPr>
      </w:pPr>
    </w:p>
    <w:p w14:paraId="426C3CF7" w14:textId="77777777" w:rsidR="007C464F" w:rsidRDefault="007C464F" w:rsidP="006D6AEA">
      <w:pPr>
        <w:rPr>
          <w:rFonts w:ascii="Arial" w:hAnsi="Arial" w:cs="Arial"/>
          <w:szCs w:val="24"/>
        </w:rPr>
      </w:pPr>
    </w:p>
    <w:p w14:paraId="369454DE" w14:textId="77777777" w:rsidR="007C464F" w:rsidRDefault="007C464F" w:rsidP="006D6AEA">
      <w:pPr>
        <w:rPr>
          <w:rFonts w:ascii="Arial" w:hAnsi="Arial" w:cs="Arial"/>
          <w:szCs w:val="24"/>
        </w:rPr>
      </w:pPr>
    </w:p>
    <w:p w14:paraId="59A67FE9" w14:textId="77777777" w:rsidR="007C464F" w:rsidRDefault="007C464F" w:rsidP="006D6AEA">
      <w:pPr>
        <w:rPr>
          <w:rFonts w:ascii="Arial" w:hAnsi="Arial" w:cs="Arial"/>
          <w:szCs w:val="24"/>
        </w:rPr>
      </w:pPr>
    </w:p>
    <w:p w14:paraId="269AA8DB" w14:textId="77777777" w:rsidR="007C464F" w:rsidRDefault="007C464F" w:rsidP="006D6AEA">
      <w:pPr>
        <w:rPr>
          <w:rFonts w:ascii="Arial" w:hAnsi="Arial" w:cs="Arial"/>
          <w:szCs w:val="24"/>
        </w:rPr>
      </w:pPr>
    </w:p>
    <w:p w14:paraId="120AA119" w14:textId="77777777" w:rsidR="007C464F" w:rsidRPr="00614C19" w:rsidRDefault="007C464F" w:rsidP="006D6AEA">
      <w:pPr>
        <w:rPr>
          <w:rFonts w:ascii="Arial" w:hAnsi="Arial" w:cs="Arial"/>
          <w:szCs w:val="24"/>
        </w:rPr>
      </w:pPr>
    </w:p>
    <w:p w14:paraId="4E084281" w14:textId="3699C422" w:rsidR="00A87AEC" w:rsidRPr="00614C19" w:rsidRDefault="00A87AEC">
      <w:pPr>
        <w:spacing w:after="160" w:line="278" w:lineRule="auto"/>
        <w:jc w:val="left"/>
        <w:rPr>
          <w:rFonts w:ascii="Arial" w:hAnsi="Arial" w:cs="Arial"/>
          <w:szCs w:val="24"/>
        </w:rPr>
      </w:pPr>
    </w:p>
    <w:p w14:paraId="013615F2" w14:textId="34D9FE7B" w:rsidR="006D6AEA" w:rsidRPr="00614C19" w:rsidRDefault="00FF1C10" w:rsidP="00FF1C10">
      <w:pPr>
        <w:pStyle w:val="Heading1"/>
        <w:rPr>
          <w:rFonts w:ascii="Arial" w:hAnsi="Arial" w:cs="Arial"/>
          <w:sz w:val="24"/>
          <w:szCs w:val="24"/>
        </w:rPr>
      </w:pPr>
      <w:bookmarkStart w:id="56" w:name="_Toc222950789"/>
      <w:r w:rsidRPr="00614C19">
        <w:rPr>
          <w:rFonts w:ascii="Arial" w:hAnsi="Arial" w:cs="Arial"/>
          <w:sz w:val="24"/>
          <w:szCs w:val="24"/>
        </w:rPr>
        <w:lastRenderedPageBreak/>
        <w:t>References</w:t>
      </w:r>
      <w:bookmarkEnd w:id="56"/>
      <w:r w:rsidRPr="00614C19">
        <w:rPr>
          <w:rFonts w:ascii="Arial" w:hAnsi="Arial" w:cs="Arial"/>
          <w:sz w:val="24"/>
          <w:szCs w:val="24"/>
        </w:rPr>
        <w:t xml:space="preserve"> </w:t>
      </w:r>
    </w:p>
    <w:p w14:paraId="480FC9B7"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Alananzeh, O.A., Almuhaisen, F., Jawabreh, O., Fahmawee, E.A.D.A., Ali, B.J. and Ali, A., (2023). The impact of job stability, work environment, administration, salary and incentives, functional justice, and employee expectation on the security staff’s desire to continue working at the hotel. </w:t>
      </w:r>
      <w:r w:rsidRPr="00614C19">
        <w:rPr>
          <w:rFonts w:ascii="Arial" w:hAnsi="Arial" w:cs="Arial"/>
          <w:i/>
          <w:iCs/>
          <w:szCs w:val="24"/>
        </w:rPr>
        <w:t>Journal of Statistics Applications &amp; Probability</w:t>
      </w:r>
      <w:r w:rsidRPr="00614C19">
        <w:rPr>
          <w:rFonts w:ascii="Arial" w:hAnsi="Arial" w:cs="Arial"/>
          <w:szCs w:val="24"/>
        </w:rPr>
        <w:t>, </w:t>
      </w:r>
      <w:r w:rsidRPr="00614C19">
        <w:rPr>
          <w:rFonts w:ascii="Arial" w:hAnsi="Arial" w:cs="Arial"/>
          <w:i/>
          <w:iCs/>
          <w:szCs w:val="24"/>
        </w:rPr>
        <w:t>12</w:t>
      </w:r>
      <w:r w:rsidRPr="00614C19">
        <w:rPr>
          <w:rFonts w:ascii="Arial" w:hAnsi="Arial" w:cs="Arial"/>
          <w:szCs w:val="24"/>
        </w:rPr>
        <w:t>(2), pp.425-439.</w:t>
      </w:r>
    </w:p>
    <w:p w14:paraId="20BA4148"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Alfes, K., Avgoustaki, A., Beauregard, T.A., Cañibano, A. and Muratbekova-Touron, M., (2022). New ways of working and the implications for employees: a systematic framework and suggestions for future research. </w:t>
      </w:r>
      <w:r w:rsidRPr="00614C19">
        <w:rPr>
          <w:rFonts w:ascii="Arial" w:hAnsi="Arial" w:cs="Arial"/>
          <w:i/>
          <w:iCs/>
          <w:szCs w:val="24"/>
        </w:rPr>
        <w:t>The International Journal of Human Resource Management</w:t>
      </w:r>
      <w:r w:rsidRPr="00614C19">
        <w:rPr>
          <w:rFonts w:ascii="Arial" w:hAnsi="Arial" w:cs="Arial"/>
          <w:szCs w:val="24"/>
        </w:rPr>
        <w:t>, </w:t>
      </w:r>
      <w:r w:rsidRPr="00614C19">
        <w:rPr>
          <w:rFonts w:ascii="Arial" w:hAnsi="Arial" w:cs="Arial"/>
          <w:i/>
          <w:iCs/>
          <w:szCs w:val="24"/>
        </w:rPr>
        <w:t>33</w:t>
      </w:r>
      <w:r w:rsidRPr="00614C19">
        <w:rPr>
          <w:rFonts w:ascii="Arial" w:hAnsi="Arial" w:cs="Arial"/>
          <w:szCs w:val="24"/>
        </w:rPr>
        <w:t>(22), pp.4361-4385.</w:t>
      </w:r>
    </w:p>
    <w:p w14:paraId="24672BCB"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Amissah, E.F., Blankson-Stiles-Ocran, S. and Mensah, I., (2022). Emotional labour, emotional exhaustion and job satisfaction in the hospitality industry. </w:t>
      </w:r>
      <w:r w:rsidRPr="00614C19">
        <w:rPr>
          <w:rFonts w:ascii="Arial" w:hAnsi="Arial" w:cs="Arial"/>
          <w:i/>
          <w:iCs/>
          <w:szCs w:val="24"/>
        </w:rPr>
        <w:t>Journal of Hospitality and Tourism insights</w:t>
      </w:r>
      <w:r w:rsidRPr="00614C19">
        <w:rPr>
          <w:rFonts w:ascii="Arial" w:hAnsi="Arial" w:cs="Arial"/>
          <w:szCs w:val="24"/>
        </w:rPr>
        <w:t>, </w:t>
      </w:r>
      <w:r w:rsidRPr="00614C19">
        <w:rPr>
          <w:rFonts w:ascii="Arial" w:hAnsi="Arial" w:cs="Arial"/>
          <w:i/>
          <w:iCs/>
          <w:szCs w:val="24"/>
        </w:rPr>
        <w:t>5</w:t>
      </w:r>
      <w:r w:rsidRPr="00614C19">
        <w:rPr>
          <w:rFonts w:ascii="Arial" w:hAnsi="Arial" w:cs="Arial"/>
          <w:szCs w:val="24"/>
        </w:rPr>
        <w:t>(5), pp.805-821.</w:t>
      </w:r>
    </w:p>
    <w:p w14:paraId="2507CCE9"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Arwab, M., Adil, M., Nasir, M. and Ali, M.A., (2023). Task performance and training of employees: the mediating role of employee engagement in the tourism and hospitality industry. </w:t>
      </w:r>
      <w:r w:rsidRPr="00614C19">
        <w:rPr>
          <w:rFonts w:ascii="Arial" w:hAnsi="Arial" w:cs="Arial"/>
          <w:i/>
          <w:iCs/>
          <w:szCs w:val="24"/>
        </w:rPr>
        <w:t>European Journal of Training and Development</w:t>
      </w:r>
      <w:r w:rsidRPr="00614C19">
        <w:rPr>
          <w:rFonts w:ascii="Arial" w:hAnsi="Arial" w:cs="Arial"/>
          <w:szCs w:val="24"/>
        </w:rPr>
        <w:t>, </w:t>
      </w:r>
      <w:r w:rsidRPr="00614C19">
        <w:rPr>
          <w:rFonts w:ascii="Arial" w:hAnsi="Arial" w:cs="Arial"/>
          <w:i/>
          <w:iCs/>
          <w:szCs w:val="24"/>
        </w:rPr>
        <w:t>47</w:t>
      </w:r>
      <w:r w:rsidRPr="00614C19">
        <w:rPr>
          <w:rFonts w:ascii="Arial" w:hAnsi="Arial" w:cs="Arial"/>
          <w:szCs w:val="24"/>
        </w:rPr>
        <w:t>(9), pp.900-920.</w:t>
      </w:r>
    </w:p>
    <w:p w14:paraId="374CC908"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Ball, K., (2021). Electronic monitoring and surveillance in the workplace: Literature review and policy recommendations.</w:t>
      </w:r>
    </w:p>
    <w:p w14:paraId="17C90F33"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Bean, J.C. and Melzer, D., (2021). </w:t>
      </w:r>
      <w:r w:rsidRPr="00614C19">
        <w:rPr>
          <w:rFonts w:ascii="Arial" w:hAnsi="Arial" w:cs="Arial"/>
          <w:i/>
          <w:iCs/>
          <w:szCs w:val="24"/>
        </w:rPr>
        <w:t>Engaging ideas: The professor's guide to integrating writing, critical thinking, and active learning in the classroom</w:t>
      </w:r>
      <w:r w:rsidRPr="00614C19">
        <w:rPr>
          <w:rFonts w:ascii="Arial" w:hAnsi="Arial" w:cs="Arial"/>
          <w:szCs w:val="24"/>
        </w:rPr>
        <w:t>. John Wiley &amp; Sons.</w:t>
      </w:r>
    </w:p>
    <w:p w14:paraId="1758E27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Bhardwaj, B. and Kalia, N., (2021). Contextual and task performance: role of employee engagement and organizational culture in hospitality industry. </w:t>
      </w:r>
      <w:r w:rsidRPr="00614C19">
        <w:rPr>
          <w:rFonts w:ascii="Arial" w:hAnsi="Arial" w:cs="Arial"/>
          <w:i/>
          <w:iCs/>
          <w:szCs w:val="24"/>
        </w:rPr>
        <w:t>Vilakshan-XIMB Journal of Management</w:t>
      </w:r>
      <w:r w:rsidRPr="00614C19">
        <w:rPr>
          <w:rFonts w:ascii="Arial" w:hAnsi="Arial" w:cs="Arial"/>
          <w:szCs w:val="24"/>
        </w:rPr>
        <w:t>, </w:t>
      </w:r>
      <w:r w:rsidRPr="00614C19">
        <w:rPr>
          <w:rFonts w:ascii="Arial" w:hAnsi="Arial" w:cs="Arial"/>
          <w:i/>
          <w:iCs/>
          <w:szCs w:val="24"/>
        </w:rPr>
        <w:t>18</w:t>
      </w:r>
      <w:r w:rsidRPr="00614C19">
        <w:rPr>
          <w:rFonts w:ascii="Arial" w:hAnsi="Arial" w:cs="Arial"/>
          <w:szCs w:val="24"/>
        </w:rPr>
        <w:t>(2), pp.187-201.</w:t>
      </w:r>
    </w:p>
    <w:p w14:paraId="47F46E8E"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Bhaskar, P., Joshi, A. and Chopra, G., (2021). Career growth and development: the buzzword is continuing education. </w:t>
      </w:r>
      <w:r w:rsidRPr="00614C19">
        <w:rPr>
          <w:rFonts w:ascii="Arial" w:hAnsi="Arial" w:cs="Arial"/>
          <w:i/>
          <w:iCs/>
          <w:szCs w:val="24"/>
        </w:rPr>
        <w:t>International Journal of Knowledge and Learning</w:t>
      </w:r>
      <w:r w:rsidRPr="00614C19">
        <w:rPr>
          <w:rFonts w:ascii="Arial" w:hAnsi="Arial" w:cs="Arial"/>
          <w:szCs w:val="24"/>
        </w:rPr>
        <w:t>, </w:t>
      </w:r>
      <w:r w:rsidRPr="00614C19">
        <w:rPr>
          <w:rFonts w:ascii="Arial" w:hAnsi="Arial" w:cs="Arial"/>
          <w:i/>
          <w:iCs/>
          <w:szCs w:val="24"/>
        </w:rPr>
        <w:t>14</w:t>
      </w:r>
      <w:r w:rsidRPr="00614C19">
        <w:rPr>
          <w:rFonts w:ascii="Arial" w:hAnsi="Arial" w:cs="Arial"/>
          <w:szCs w:val="24"/>
        </w:rPr>
        <w:t>(1), pp.39-62.</w:t>
      </w:r>
    </w:p>
    <w:p w14:paraId="0742257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Boukis, A., Harris, L. and Koritos, C.D., (2024). “Give me an upgrade or I will give you a bad review!” Investigating customer threats in the hospitality industry. </w:t>
      </w:r>
      <w:r w:rsidRPr="00614C19">
        <w:rPr>
          <w:rFonts w:ascii="Arial" w:hAnsi="Arial" w:cs="Arial"/>
          <w:i/>
          <w:iCs/>
          <w:szCs w:val="24"/>
        </w:rPr>
        <w:t>Tourism Management</w:t>
      </w:r>
      <w:r w:rsidRPr="00614C19">
        <w:rPr>
          <w:rFonts w:ascii="Arial" w:hAnsi="Arial" w:cs="Arial"/>
          <w:szCs w:val="24"/>
        </w:rPr>
        <w:t>, </w:t>
      </w:r>
      <w:r w:rsidRPr="00614C19">
        <w:rPr>
          <w:rFonts w:ascii="Arial" w:hAnsi="Arial" w:cs="Arial"/>
          <w:i/>
          <w:iCs/>
          <w:szCs w:val="24"/>
        </w:rPr>
        <w:t>104</w:t>
      </w:r>
      <w:r w:rsidRPr="00614C19">
        <w:rPr>
          <w:rFonts w:ascii="Arial" w:hAnsi="Arial" w:cs="Arial"/>
          <w:szCs w:val="24"/>
        </w:rPr>
        <w:t>, p.104927.</w:t>
      </w:r>
    </w:p>
    <w:p w14:paraId="0FA30A17"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lastRenderedPageBreak/>
        <w:t>Dewhurst, S. and FitzPatrick, L., (2022). </w:t>
      </w:r>
      <w:r w:rsidRPr="00614C19">
        <w:rPr>
          <w:rFonts w:ascii="Arial" w:hAnsi="Arial" w:cs="Arial"/>
          <w:i/>
          <w:iCs/>
          <w:szCs w:val="24"/>
        </w:rPr>
        <w:t>Successful employee communications: A practitioner's guide to tools, models and best practice for internal communication</w:t>
      </w:r>
      <w:r w:rsidRPr="00614C19">
        <w:rPr>
          <w:rFonts w:ascii="Arial" w:hAnsi="Arial" w:cs="Arial"/>
          <w:szCs w:val="24"/>
        </w:rPr>
        <w:t>. Kogan Page Publishers.</w:t>
      </w:r>
    </w:p>
    <w:p w14:paraId="7CC6C402"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Dorta-Afonso, D., González-de-la-Rosa, M., Garcia-Rodriguez, F.J. and Romero-Domínguez, L., (2021). Effects of high-performance work systems (HPWS) on hospitality employees’ outcomes through their organizational commitment, motivation, and job satisfaction. </w:t>
      </w:r>
      <w:r w:rsidRPr="00614C19">
        <w:rPr>
          <w:rFonts w:ascii="Arial" w:hAnsi="Arial" w:cs="Arial"/>
          <w:i/>
          <w:iCs/>
          <w:szCs w:val="24"/>
        </w:rPr>
        <w:t>Sustainability</w:t>
      </w:r>
      <w:r w:rsidRPr="00614C19">
        <w:rPr>
          <w:rFonts w:ascii="Arial" w:hAnsi="Arial" w:cs="Arial"/>
          <w:szCs w:val="24"/>
        </w:rPr>
        <w:t>, </w:t>
      </w:r>
      <w:r w:rsidRPr="00614C19">
        <w:rPr>
          <w:rFonts w:ascii="Arial" w:hAnsi="Arial" w:cs="Arial"/>
          <w:i/>
          <w:iCs/>
          <w:szCs w:val="24"/>
        </w:rPr>
        <w:t>13</w:t>
      </w:r>
      <w:r w:rsidRPr="00614C19">
        <w:rPr>
          <w:rFonts w:ascii="Arial" w:hAnsi="Arial" w:cs="Arial"/>
          <w:szCs w:val="24"/>
        </w:rPr>
        <w:t>(6), p.3226.</w:t>
      </w:r>
    </w:p>
    <w:p w14:paraId="705A6EA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dos Santos, B.M.N.C., (2023). </w:t>
      </w:r>
      <w:r w:rsidRPr="00614C19">
        <w:rPr>
          <w:rFonts w:ascii="Arial" w:hAnsi="Arial" w:cs="Arial"/>
          <w:i/>
          <w:iCs/>
          <w:szCs w:val="24"/>
        </w:rPr>
        <w:t>Local Airports as Global Intercultural Interfaces: The Paradigmatic Case of Porto Airport (OPO)</w:t>
      </w:r>
      <w:r w:rsidRPr="00614C19">
        <w:rPr>
          <w:rFonts w:ascii="Arial" w:hAnsi="Arial" w:cs="Arial"/>
          <w:szCs w:val="24"/>
        </w:rPr>
        <w:t> (Master's thesis, Instituto Politecnico do Porto (Portugal)).</w:t>
      </w:r>
    </w:p>
    <w:p w14:paraId="58539BC3"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El-Sherbeeny, A.M., Alsetoohy, O., Sheikhelsouk, S., Liu, S. and Abou Kamar, M., (2024). Enhancing hotel employees' well-being and safe behaviors: The influences of physical workload, mental workload, and psychological resilience. </w:t>
      </w:r>
      <w:r w:rsidRPr="00614C19">
        <w:rPr>
          <w:rFonts w:ascii="Arial" w:hAnsi="Arial" w:cs="Arial"/>
          <w:i/>
          <w:iCs/>
          <w:szCs w:val="24"/>
        </w:rPr>
        <w:t>Oeconomia Copernicana</w:t>
      </w:r>
      <w:r w:rsidRPr="00614C19">
        <w:rPr>
          <w:rFonts w:ascii="Arial" w:hAnsi="Arial" w:cs="Arial"/>
          <w:szCs w:val="24"/>
        </w:rPr>
        <w:t>, </w:t>
      </w:r>
      <w:r w:rsidRPr="00614C19">
        <w:rPr>
          <w:rFonts w:ascii="Arial" w:hAnsi="Arial" w:cs="Arial"/>
          <w:i/>
          <w:iCs/>
          <w:szCs w:val="24"/>
        </w:rPr>
        <w:t>15</w:t>
      </w:r>
      <w:r w:rsidRPr="00614C19">
        <w:rPr>
          <w:rFonts w:ascii="Arial" w:hAnsi="Arial" w:cs="Arial"/>
          <w:szCs w:val="24"/>
        </w:rPr>
        <w:t>(2), pp.765-807.</w:t>
      </w:r>
    </w:p>
    <w:p w14:paraId="1A8B705E"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Fadureni, O.S., (2025). </w:t>
      </w:r>
      <w:r w:rsidRPr="00614C19">
        <w:rPr>
          <w:rFonts w:ascii="Arial" w:hAnsi="Arial" w:cs="Arial"/>
          <w:i/>
          <w:iCs/>
          <w:szCs w:val="24"/>
        </w:rPr>
        <w:t>The Impact of Employee Engagement Strategies on Building Culture and Commitment While Reducing Attrition in an Organization</w:t>
      </w:r>
      <w:r w:rsidRPr="00614C19">
        <w:rPr>
          <w:rFonts w:ascii="Arial" w:hAnsi="Arial" w:cs="Arial"/>
          <w:szCs w:val="24"/>
        </w:rPr>
        <w:t> (Doctoral dissertation, Wilmington University (Delaware)).</w:t>
      </w:r>
    </w:p>
    <w:p w14:paraId="72628888"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Fadureni, O.S., (2025). </w:t>
      </w:r>
      <w:r w:rsidRPr="00614C19">
        <w:rPr>
          <w:rFonts w:ascii="Arial" w:hAnsi="Arial" w:cs="Arial"/>
          <w:i/>
          <w:iCs/>
          <w:szCs w:val="24"/>
        </w:rPr>
        <w:t>The Impact of Employee Engagement Strategies on Building Culture and Commitment While Reducing Attrition in an Organization</w:t>
      </w:r>
      <w:r w:rsidRPr="00614C19">
        <w:rPr>
          <w:rFonts w:ascii="Arial" w:hAnsi="Arial" w:cs="Arial"/>
          <w:szCs w:val="24"/>
        </w:rPr>
        <w:t> (Doctoral dissertation, Wilmington University (Delaware)).</w:t>
      </w:r>
    </w:p>
    <w:p w14:paraId="491CC710"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Fan, D., Breslin, D., Callahan, J.L. and Iszatt</w:t>
      </w:r>
      <w:r w:rsidRPr="00614C19">
        <w:rPr>
          <w:rFonts w:ascii="Cambria Math" w:hAnsi="Cambria Math" w:cs="Cambria Math"/>
          <w:szCs w:val="24"/>
        </w:rPr>
        <w:t>‐</w:t>
      </w:r>
      <w:r w:rsidRPr="00614C19">
        <w:rPr>
          <w:rFonts w:ascii="Arial" w:hAnsi="Arial" w:cs="Arial"/>
          <w:szCs w:val="24"/>
        </w:rPr>
        <w:t>White, M., (2022). Advancing literature review methodology through rigour, generativity, scope and transparency. </w:t>
      </w:r>
      <w:r w:rsidRPr="00614C19">
        <w:rPr>
          <w:rFonts w:ascii="Arial" w:hAnsi="Arial" w:cs="Arial"/>
          <w:i/>
          <w:iCs/>
          <w:szCs w:val="24"/>
        </w:rPr>
        <w:t>International journal of management reviews</w:t>
      </w:r>
      <w:r w:rsidRPr="00614C19">
        <w:rPr>
          <w:rFonts w:ascii="Arial" w:hAnsi="Arial" w:cs="Arial"/>
          <w:szCs w:val="24"/>
        </w:rPr>
        <w:t>, </w:t>
      </w:r>
      <w:r w:rsidRPr="00614C19">
        <w:rPr>
          <w:rFonts w:ascii="Arial" w:hAnsi="Arial" w:cs="Arial"/>
          <w:i/>
          <w:iCs/>
          <w:szCs w:val="24"/>
        </w:rPr>
        <w:t>24</w:t>
      </w:r>
      <w:r w:rsidRPr="00614C19">
        <w:rPr>
          <w:rFonts w:ascii="Arial" w:hAnsi="Arial" w:cs="Arial"/>
          <w:szCs w:val="24"/>
        </w:rPr>
        <w:t>(2), pp.171-180.</w:t>
      </w:r>
    </w:p>
    <w:p w14:paraId="700D7BD0"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Govindaras, B., Wern, T.S., Kaur, S., Haslin, I.A. and Ramasamy, R.K., (2023). Sustainable environment to prevent burnout and attrition in project management. </w:t>
      </w:r>
      <w:r w:rsidRPr="00614C19">
        <w:rPr>
          <w:rFonts w:ascii="Arial" w:hAnsi="Arial" w:cs="Arial"/>
          <w:i/>
          <w:iCs/>
          <w:szCs w:val="24"/>
        </w:rPr>
        <w:t>Sustainability</w:t>
      </w:r>
      <w:r w:rsidRPr="00614C19">
        <w:rPr>
          <w:rFonts w:ascii="Arial" w:hAnsi="Arial" w:cs="Arial"/>
          <w:szCs w:val="24"/>
        </w:rPr>
        <w:t>, </w:t>
      </w:r>
      <w:r w:rsidRPr="00614C19">
        <w:rPr>
          <w:rFonts w:ascii="Arial" w:hAnsi="Arial" w:cs="Arial"/>
          <w:i/>
          <w:iCs/>
          <w:szCs w:val="24"/>
        </w:rPr>
        <w:t>15</w:t>
      </w:r>
      <w:r w:rsidRPr="00614C19">
        <w:rPr>
          <w:rFonts w:ascii="Arial" w:hAnsi="Arial" w:cs="Arial"/>
          <w:szCs w:val="24"/>
        </w:rPr>
        <w:t>(3), p.2364.</w:t>
      </w:r>
    </w:p>
    <w:p w14:paraId="5053D3F2"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Hancock, D.R., Algozzine, B. and Lim, J.H., (2021). Doing case study research: A practical guide for beginning researchers.</w:t>
      </w:r>
    </w:p>
    <w:p w14:paraId="3AF6CEA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Hiney, N., (2024). </w:t>
      </w:r>
      <w:r w:rsidRPr="00614C19">
        <w:rPr>
          <w:rFonts w:ascii="Arial" w:hAnsi="Arial" w:cs="Arial"/>
          <w:i/>
          <w:iCs/>
          <w:szCs w:val="24"/>
        </w:rPr>
        <w:t>Regional Airports at the Crossroads (Again) Stakeholder Relationships, Business Challenges and Future Uncertainties</w:t>
      </w:r>
      <w:r w:rsidRPr="00614C19">
        <w:rPr>
          <w:rFonts w:ascii="Arial" w:hAnsi="Arial" w:cs="Arial"/>
          <w:szCs w:val="24"/>
        </w:rPr>
        <w:t> (Doctoral dissertation, Dublin City University).</w:t>
      </w:r>
    </w:p>
    <w:p w14:paraId="296260B7"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Hu, F., Trivedi, R. and Teichert, T., (2022). Using hotel reviews to assess hotel frontline employees’ roles and performances. </w:t>
      </w:r>
      <w:r w:rsidRPr="00614C19">
        <w:rPr>
          <w:rFonts w:ascii="Arial" w:hAnsi="Arial" w:cs="Arial"/>
          <w:i/>
          <w:iCs/>
          <w:szCs w:val="24"/>
        </w:rPr>
        <w:t>International Journal of Contemporary Hospitality Management</w:t>
      </w:r>
      <w:r w:rsidRPr="00614C19">
        <w:rPr>
          <w:rFonts w:ascii="Arial" w:hAnsi="Arial" w:cs="Arial"/>
          <w:szCs w:val="24"/>
        </w:rPr>
        <w:t>, </w:t>
      </w:r>
      <w:r w:rsidRPr="00614C19">
        <w:rPr>
          <w:rFonts w:ascii="Arial" w:hAnsi="Arial" w:cs="Arial"/>
          <w:i/>
          <w:iCs/>
          <w:szCs w:val="24"/>
        </w:rPr>
        <w:t>34</w:t>
      </w:r>
      <w:r w:rsidRPr="00614C19">
        <w:rPr>
          <w:rFonts w:ascii="Arial" w:hAnsi="Arial" w:cs="Arial"/>
          <w:szCs w:val="24"/>
        </w:rPr>
        <w:t>(5), pp.1796-1822.</w:t>
      </w:r>
    </w:p>
    <w:p w14:paraId="3E251EFA"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lastRenderedPageBreak/>
        <w:t>Hussein, A.M.A., Alheet, A., Joma, M.H.A. and Lehyeh, S.A., (2023). Relationships between human resource management practices, employee satisfaction, service quality, and employee service behavior in the hotel industry. </w:t>
      </w:r>
      <w:r w:rsidRPr="00614C19">
        <w:rPr>
          <w:rFonts w:ascii="Arial" w:hAnsi="Arial" w:cs="Arial"/>
          <w:i/>
          <w:iCs/>
          <w:szCs w:val="24"/>
        </w:rPr>
        <w:t>Problems and Perspectives in Management</w:t>
      </w:r>
      <w:r w:rsidRPr="00614C19">
        <w:rPr>
          <w:rFonts w:ascii="Arial" w:hAnsi="Arial" w:cs="Arial"/>
          <w:szCs w:val="24"/>
        </w:rPr>
        <w:t>, </w:t>
      </w:r>
      <w:r w:rsidRPr="00614C19">
        <w:rPr>
          <w:rFonts w:ascii="Arial" w:hAnsi="Arial" w:cs="Arial"/>
          <w:i/>
          <w:iCs/>
          <w:szCs w:val="24"/>
        </w:rPr>
        <w:t>21</w:t>
      </w:r>
      <w:r w:rsidRPr="00614C19">
        <w:rPr>
          <w:rFonts w:ascii="Arial" w:hAnsi="Arial" w:cs="Arial"/>
          <w:szCs w:val="24"/>
        </w:rPr>
        <w:t>(1), p.242.</w:t>
      </w:r>
    </w:p>
    <w:p w14:paraId="31223623"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Ibrahim, I.W., Ghazali, I.M., Syed, S.A., Abdullah, N.H.R., Hamid, M.H.A. and Aisyah, S.H., (2023). Exploring motivation for learning using Hertzberg’s two factor theory. </w:t>
      </w:r>
      <w:r w:rsidRPr="00614C19">
        <w:rPr>
          <w:rFonts w:ascii="Arial" w:hAnsi="Arial" w:cs="Arial"/>
          <w:i/>
          <w:iCs/>
          <w:szCs w:val="24"/>
        </w:rPr>
        <w:t>International Journal of Academic Research in Business and Social Sciences</w:t>
      </w:r>
      <w:r w:rsidRPr="00614C19">
        <w:rPr>
          <w:rFonts w:ascii="Arial" w:hAnsi="Arial" w:cs="Arial"/>
          <w:szCs w:val="24"/>
        </w:rPr>
        <w:t>, </w:t>
      </w:r>
      <w:r w:rsidRPr="00614C19">
        <w:rPr>
          <w:rFonts w:ascii="Arial" w:hAnsi="Arial" w:cs="Arial"/>
          <w:i/>
          <w:iCs/>
          <w:szCs w:val="24"/>
        </w:rPr>
        <w:t>13</w:t>
      </w:r>
      <w:r w:rsidRPr="00614C19">
        <w:rPr>
          <w:rFonts w:ascii="Arial" w:hAnsi="Arial" w:cs="Arial"/>
          <w:szCs w:val="24"/>
        </w:rPr>
        <w:t>(3), pp.1065-1083.</w:t>
      </w:r>
    </w:p>
    <w:p w14:paraId="0883A3FA"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Ihensekien, O.A. and Joel, A.C., (2023). Abraham Maslow’s hierarchy of needs and Frederick Herzberg’s two-factor motivation theories: Implications for organizational performance. </w:t>
      </w:r>
      <w:r w:rsidRPr="00614C19">
        <w:rPr>
          <w:rFonts w:ascii="Arial" w:hAnsi="Arial" w:cs="Arial"/>
          <w:i/>
          <w:iCs/>
          <w:szCs w:val="24"/>
        </w:rPr>
        <w:t>The Romanian Economic Journal</w:t>
      </w:r>
      <w:r w:rsidRPr="00614C19">
        <w:rPr>
          <w:rFonts w:ascii="Arial" w:hAnsi="Arial" w:cs="Arial"/>
          <w:szCs w:val="24"/>
        </w:rPr>
        <w:t>, </w:t>
      </w:r>
      <w:r w:rsidRPr="00614C19">
        <w:rPr>
          <w:rFonts w:ascii="Arial" w:hAnsi="Arial" w:cs="Arial"/>
          <w:i/>
          <w:iCs/>
          <w:szCs w:val="24"/>
        </w:rPr>
        <w:t>85</w:t>
      </w:r>
      <w:r w:rsidRPr="00614C19">
        <w:rPr>
          <w:rFonts w:ascii="Arial" w:hAnsi="Arial" w:cs="Arial"/>
          <w:szCs w:val="24"/>
        </w:rPr>
        <w:t>(1), pp.133-146.</w:t>
      </w:r>
    </w:p>
    <w:p w14:paraId="3D36575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Jibril, I.A. and Yeşiltaş, M., (2022). Employee satisfaction, talent management practices and sustainable competitive advantage in the Northern Cyprus hotel industry. </w:t>
      </w:r>
      <w:r w:rsidRPr="00614C19">
        <w:rPr>
          <w:rFonts w:ascii="Arial" w:hAnsi="Arial" w:cs="Arial"/>
          <w:i/>
          <w:iCs/>
          <w:szCs w:val="24"/>
        </w:rPr>
        <w:t>Sustainability</w:t>
      </w:r>
      <w:r w:rsidRPr="00614C19">
        <w:rPr>
          <w:rFonts w:ascii="Arial" w:hAnsi="Arial" w:cs="Arial"/>
          <w:szCs w:val="24"/>
        </w:rPr>
        <w:t>, </w:t>
      </w:r>
      <w:r w:rsidRPr="00614C19">
        <w:rPr>
          <w:rFonts w:ascii="Arial" w:hAnsi="Arial" w:cs="Arial"/>
          <w:i/>
          <w:iCs/>
          <w:szCs w:val="24"/>
        </w:rPr>
        <w:t>14</w:t>
      </w:r>
      <w:r w:rsidRPr="00614C19">
        <w:rPr>
          <w:rFonts w:ascii="Arial" w:hAnsi="Arial" w:cs="Arial"/>
          <w:szCs w:val="24"/>
        </w:rPr>
        <w:t>(12), p.7082.</w:t>
      </w:r>
    </w:p>
    <w:p w14:paraId="68C1237B"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Johnson, B.J. and Mabry, J.B., (2022). Remote work video meetings: Workers’ emotional exhaustion and practices for greater well-being. </w:t>
      </w:r>
      <w:r w:rsidRPr="00614C19">
        <w:rPr>
          <w:rFonts w:ascii="Arial" w:hAnsi="Arial" w:cs="Arial"/>
          <w:i/>
          <w:iCs/>
          <w:szCs w:val="24"/>
        </w:rPr>
        <w:t>German Journal of Human Resource Management</w:t>
      </w:r>
      <w:r w:rsidRPr="00614C19">
        <w:rPr>
          <w:rFonts w:ascii="Arial" w:hAnsi="Arial" w:cs="Arial"/>
          <w:szCs w:val="24"/>
        </w:rPr>
        <w:t>, </w:t>
      </w:r>
      <w:r w:rsidRPr="00614C19">
        <w:rPr>
          <w:rFonts w:ascii="Arial" w:hAnsi="Arial" w:cs="Arial"/>
          <w:i/>
          <w:iCs/>
          <w:szCs w:val="24"/>
        </w:rPr>
        <w:t>36</w:t>
      </w:r>
      <w:r w:rsidRPr="00614C19">
        <w:rPr>
          <w:rFonts w:ascii="Arial" w:hAnsi="Arial" w:cs="Arial"/>
          <w:szCs w:val="24"/>
        </w:rPr>
        <w:t>(3), pp.380-408.</w:t>
      </w:r>
    </w:p>
    <w:p w14:paraId="547B0A16"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Judge, T.A., Klinger, R. and Li, M., (2023). Promote job satisfaction through mental challenge. </w:t>
      </w:r>
      <w:r w:rsidRPr="00614C19">
        <w:rPr>
          <w:rFonts w:ascii="Arial" w:hAnsi="Arial" w:cs="Arial"/>
          <w:i/>
          <w:iCs/>
          <w:szCs w:val="24"/>
        </w:rPr>
        <w:t>Principles of Organizational Behavior: The Handbook of Evidence</w:t>
      </w:r>
      <w:r w:rsidRPr="00614C19">
        <w:rPr>
          <w:rFonts w:ascii="Cambria Math" w:hAnsi="Cambria Math" w:cs="Cambria Math"/>
          <w:i/>
          <w:iCs/>
          <w:szCs w:val="24"/>
        </w:rPr>
        <w:t>‐</w:t>
      </w:r>
      <w:r w:rsidRPr="00614C19">
        <w:rPr>
          <w:rFonts w:ascii="Arial" w:hAnsi="Arial" w:cs="Arial"/>
          <w:i/>
          <w:iCs/>
          <w:szCs w:val="24"/>
        </w:rPr>
        <w:t>Based Management 3rd Edition</w:t>
      </w:r>
      <w:r w:rsidRPr="00614C19">
        <w:rPr>
          <w:rFonts w:ascii="Arial" w:hAnsi="Arial" w:cs="Arial"/>
          <w:szCs w:val="24"/>
        </w:rPr>
        <w:t>, pp.161-178.</w:t>
      </w:r>
    </w:p>
    <w:p w14:paraId="0F3ED71F"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Khan, A.G., Mahmood, M., Islam, M.S., Li, Y. and Hwang, H.J., (2024). Why and when does performance pressure encourage employee expediency? A moderated mediation model. </w:t>
      </w:r>
      <w:r w:rsidRPr="00614C19">
        <w:rPr>
          <w:rFonts w:ascii="Arial" w:hAnsi="Arial" w:cs="Arial"/>
          <w:i/>
          <w:iCs/>
          <w:szCs w:val="24"/>
        </w:rPr>
        <w:t>International Journal of Productivity and Performance Management</w:t>
      </w:r>
      <w:r w:rsidRPr="00614C19">
        <w:rPr>
          <w:rFonts w:ascii="Arial" w:hAnsi="Arial" w:cs="Arial"/>
          <w:szCs w:val="24"/>
        </w:rPr>
        <w:t>, </w:t>
      </w:r>
      <w:r w:rsidRPr="00614C19">
        <w:rPr>
          <w:rFonts w:ascii="Arial" w:hAnsi="Arial" w:cs="Arial"/>
          <w:i/>
          <w:iCs/>
          <w:szCs w:val="24"/>
        </w:rPr>
        <w:t>73</w:t>
      </w:r>
      <w:r w:rsidRPr="00614C19">
        <w:rPr>
          <w:rFonts w:ascii="Arial" w:hAnsi="Arial" w:cs="Arial"/>
          <w:szCs w:val="24"/>
        </w:rPr>
        <w:t>(7), pp.2235-2253.</w:t>
      </w:r>
    </w:p>
    <w:p w14:paraId="78CF6DAA"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Khassawneh, O., (2021). </w:t>
      </w:r>
      <w:r w:rsidRPr="00614C19">
        <w:rPr>
          <w:rFonts w:ascii="Arial" w:hAnsi="Arial" w:cs="Arial"/>
          <w:i/>
          <w:iCs/>
          <w:szCs w:val="24"/>
        </w:rPr>
        <w:t>An evaluation of the relationship between human resource practices and service quality: An empirical investigation in the canadian hotel industry</w:t>
      </w:r>
      <w:r w:rsidRPr="00614C19">
        <w:rPr>
          <w:rFonts w:ascii="Arial" w:hAnsi="Arial" w:cs="Arial"/>
          <w:szCs w:val="24"/>
        </w:rPr>
        <w:t> (Doctoral dissertation, University of Gloucestershire).</w:t>
      </w:r>
    </w:p>
    <w:p w14:paraId="48AF15CF"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Kim, M. and Kim, J., (2021). Corporate social responsibility, employee engagement, well-being and the task performance of frontline employees. </w:t>
      </w:r>
      <w:r w:rsidRPr="00614C19">
        <w:rPr>
          <w:rFonts w:ascii="Arial" w:hAnsi="Arial" w:cs="Arial"/>
          <w:i/>
          <w:iCs/>
          <w:szCs w:val="24"/>
        </w:rPr>
        <w:t>Management Decision</w:t>
      </w:r>
      <w:r w:rsidRPr="00614C19">
        <w:rPr>
          <w:rFonts w:ascii="Arial" w:hAnsi="Arial" w:cs="Arial"/>
          <w:szCs w:val="24"/>
        </w:rPr>
        <w:t>, </w:t>
      </w:r>
      <w:r w:rsidRPr="00614C19">
        <w:rPr>
          <w:rFonts w:ascii="Arial" w:hAnsi="Arial" w:cs="Arial"/>
          <w:i/>
          <w:iCs/>
          <w:szCs w:val="24"/>
        </w:rPr>
        <w:t>59</w:t>
      </w:r>
      <w:r w:rsidRPr="00614C19">
        <w:rPr>
          <w:rFonts w:ascii="Arial" w:hAnsi="Arial" w:cs="Arial"/>
          <w:szCs w:val="24"/>
        </w:rPr>
        <w:t>(8), pp.2040-2056.</w:t>
      </w:r>
    </w:p>
    <w:p w14:paraId="7FE47432"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Koivurova, N., (2025). Branded Virtual Experiences in Roblox: Their Impact on Brand Engagement Among Gen Z Consumers.</w:t>
      </w:r>
    </w:p>
    <w:p w14:paraId="7A4AA5BC"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lastRenderedPageBreak/>
        <w:t>Krishnan, L.R.K., Poorani, S. and Sawmya, S., (2024). Work Practices Mediated by Motivation Enhancing Productivity and Performance of Airports Post-Privatization-An Empirical Evidence. </w:t>
      </w:r>
      <w:r w:rsidRPr="00614C19">
        <w:rPr>
          <w:rFonts w:ascii="Arial" w:hAnsi="Arial" w:cs="Arial"/>
          <w:i/>
          <w:iCs/>
          <w:szCs w:val="24"/>
        </w:rPr>
        <w:t>Available at SSRN 4847296</w:t>
      </w:r>
      <w:r w:rsidRPr="00614C19">
        <w:rPr>
          <w:rFonts w:ascii="Arial" w:hAnsi="Arial" w:cs="Arial"/>
          <w:szCs w:val="24"/>
        </w:rPr>
        <w:t>.</w:t>
      </w:r>
    </w:p>
    <w:p w14:paraId="1CC51C0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Leiria, C.A.D.S., (2021). </w:t>
      </w:r>
      <w:r w:rsidRPr="00614C19">
        <w:rPr>
          <w:rFonts w:ascii="Arial" w:hAnsi="Arial" w:cs="Arial"/>
          <w:i/>
          <w:iCs/>
          <w:szCs w:val="24"/>
        </w:rPr>
        <w:t>Quality of the service provided by Stay Hotel Lisboa Aeroporto: Analysis of online reviews and strategies for improvement</w:t>
      </w:r>
      <w:r w:rsidRPr="00614C19">
        <w:rPr>
          <w:rFonts w:ascii="Arial" w:hAnsi="Arial" w:cs="Arial"/>
          <w:szCs w:val="24"/>
        </w:rPr>
        <w:t> (Master's thesis).</w:t>
      </w:r>
    </w:p>
    <w:p w14:paraId="50D00BD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Liang, Y., Watters, C. and Lemański, M.K., (2022). Responsible management in the hotel industry: an integrative review and future research directions. </w:t>
      </w:r>
      <w:r w:rsidRPr="00614C19">
        <w:rPr>
          <w:rFonts w:ascii="Arial" w:hAnsi="Arial" w:cs="Arial"/>
          <w:i/>
          <w:iCs/>
          <w:szCs w:val="24"/>
        </w:rPr>
        <w:t>Sustainability</w:t>
      </w:r>
      <w:r w:rsidRPr="00614C19">
        <w:rPr>
          <w:rFonts w:ascii="Arial" w:hAnsi="Arial" w:cs="Arial"/>
          <w:szCs w:val="24"/>
        </w:rPr>
        <w:t>, </w:t>
      </w:r>
      <w:r w:rsidRPr="00614C19">
        <w:rPr>
          <w:rFonts w:ascii="Arial" w:hAnsi="Arial" w:cs="Arial"/>
          <w:i/>
          <w:iCs/>
          <w:szCs w:val="24"/>
        </w:rPr>
        <w:t>14</w:t>
      </w:r>
      <w:r w:rsidRPr="00614C19">
        <w:rPr>
          <w:rFonts w:ascii="Arial" w:hAnsi="Arial" w:cs="Arial"/>
          <w:szCs w:val="24"/>
        </w:rPr>
        <w:t>(24), p.17050.</w:t>
      </w:r>
    </w:p>
    <w:p w14:paraId="5862D06E"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Maertz Jr, C.P., Keith, M.G., Raghuram, S., Porter, C.M. and Dalton, G.L., (2023). Advancing theory and practice on managing dysfunctional turnover: Developing an improved measure of turnover reasons. </w:t>
      </w:r>
      <w:r w:rsidRPr="00614C19">
        <w:rPr>
          <w:rFonts w:ascii="Arial" w:hAnsi="Arial" w:cs="Arial"/>
          <w:i/>
          <w:iCs/>
          <w:szCs w:val="24"/>
        </w:rPr>
        <w:t>Group &amp; Organization Management</w:t>
      </w:r>
      <w:r w:rsidRPr="00614C19">
        <w:rPr>
          <w:rFonts w:ascii="Arial" w:hAnsi="Arial" w:cs="Arial"/>
          <w:szCs w:val="24"/>
        </w:rPr>
        <w:t>, </w:t>
      </w:r>
      <w:r w:rsidRPr="00614C19">
        <w:rPr>
          <w:rFonts w:ascii="Arial" w:hAnsi="Arial" w:cs="Arial"/>
          <w:i/>
          <w:iCs/>
          <w:szCs w:val="24"/>
        </w:rPr>
        <w:t>48</w:t>
      </w:r>
      <w:r w:rsidRPr="00614C19">
        <w:rPr>
          <w:rFonts w:ascii="Arial" w:hAnsi="Arial" w:cs="Arial"/>
          <w:szCs w:val="24"/>
        </w:rPr>
        <w:t>(5), pp.1387-1429.</w:t>
      </w:r>
    </w:p>
    <w:p w14:paraId="61E2F4EF"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Manfreda, A., Presbury, R., Richardson, S., Melissen, F. and King, J., (2023). Walking the talk: A high engagement research implementation framework in the qualitative study of tourism and hospitality experiences. </w:t>
      </w:r>
      <w:r w:rsidRPr="00614C19">
        <w:rPr>
          <w:rFonts w:ascii="Arial" w:hAnsi="Arial" w:cs="Arial"/>
          <w:i/>
          <w:iCs/>
          <w:szCs w:val="24"/>
        </w:rPr>
        <w:t>Tourism Management Perspectives</w:t>
      </w:r>
      <w:r w:rsidRPr="00614C19">
        <w:rPr>
          <w:rFonts w:ascii="Arial" w:hAnsi="Arial" w:cs="Arial"/>
          <w:szCs w:val="24"/>
        </w:rPr>
        <w:t>, </w:t>
      </w:r>
      <w:r w:rsidRPr="00614C19">
        <w:rPr>
          <w:rFonts w:ascii="Arial" w:hAnsi="Arial" w:cs="Arial"/>
          <w:i/>
          <w:iCs/>
          <w:szCs w:val="24"/>
        </w:rPr>
        <w:t>48</w:t>
      </w:r>
      <w:r w:rsidRPr="00614C19">
        <w:rPr>
          <w:rFonts w:ascii="Arial" w:hAnsi="Arial" w:cs="Arial"/>
          <w:szCs w:val="24"/>
        </w:rPr>
        <w:t>, p.101142.</w:t>
      </w:r>
    </w:p>
    <w:p w14:paraId="5ADB610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Marion-Audibert, M., (2024). Impact of Liberalisation on Environmental, Social and Economic Value Dimensions of Selected Airline Companies and their Coping Strategies: An Archival Research Based on Qualitative Secondary Data in Form of Relevant Publications and Other Sources.</w:t>
      </w:r>
    </w:p>
    <w:p w14:paraId="2D25E1BF"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Martin-Duque, C. and Romero-Padilla, Y., (2023). Hotel working conditions and challenges in a time of crisis: Perceptions of Spanish women managers. </w:t>
      </w:r>
      <w:r w:rsidRPr="00614C19">
        <w:rPr>
          <w:rFonts w:ascii="Arial" w:hAnsi="Arial" w:cs="Arial"/>
          <w:i/>
          <w:iCs/>
          <w:szCs w:val="24"/>
        </w:rPr>
        <w:t>Tourism Management Perspectives</w:t>
      </w:r>
      <w:r w:rsidRPr="00614C19">
        <w:rPr>
          <w:rFonts w:ascii="Arial" w:hAnsi="Arial" w:cs="Arial"/>
          <w:szCs w:val="24"/>
        </w:rPr>
        <w:t>, </w:t>
      </w:r>
      <w:r w:rsidRPr="00614C19">
        <w:rPr>
          <w:rFonts w:ascii="Arial" w:hAnsi="Arial" w:cs="Arial"/>
          <w:i/>
          <w:iCs/>
          <w:szCs w:val="24"/>
        </w:rPr>
        <w:t>48</w:t>
      </w:r>
      <w:r w:rsidRPr="00614C19">
        <w:rPr>
          <w:rFonts w:ascii="Arial" w:hAnsi="Arial" w:cs="Arial"/>
          <w:szCs w:val="24"/>
        </w:rPr>
        <w:t>, p.101153.</w:t>
      </w:r>
    </w:p>
    <w:p w14:paraId="2152299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Martín-Rodríguez, A., Gostian-Ropotin, L.A., Beltrán-Velasco, A.I., Belando-Pedreño, N., Simón, J.A., López-Mora, C., Navarro-Jiménez, E., Tornero-Aguilera, J.F. and Clemente-Suárez, V.J., (2024). Sporting mind: the interplay of physical activity and psychological health. </w:t>
      </w:r>
      <w:r w:rsidRPr="00614C19">
        <w:rPr>
          <w:rFonts w:ascii="Arial" w:hAnsi="Arial" w:cs="Arial"/>
          <w:i/>
          <w:iCs/>
          <w:szCs w:val="24"/>
        </w:rPr>
        <w:t>Sports</w:t>
      </w:r>
      <w:r w:rsidRPr="00614C19">
        <w:rPr>
          <w:rFonts w:ascii="Arial" w:hAnsi="Arial" w:cs="Arial"/>
          <w:szCs w:val="24"/>
        </w:rPr>
        <w:t>, </w:t>
      </w:r>
      <w:r w:rsidRPr="00614C19">
        <w:rPr>
          <w:rFonts w:ascii="Arial" w:hAnsi="Arial" w:cs="Arial"/>
          <w:i/>
          <w:iCs/>
          <w:szCs w:val="24"/>
        </w:rPr>
        <w:t>12</w:t>
      </w:r>
      <w:r w:rsidRPr="00614C19">
        <w:rPr>
          <w:rFonts w:ascii="Arial" w:hAnsi="Arial" w:cs="Arial"/>
          <w:szCs w:val="24"/>
        </w:rPr>
        <w:t>(1), p.37.</w:t>
      </w:r>
    </w:p>
    <w:p w14:paraId="68115699"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McHugh, A., Miller, C. and Stewart, C., (2024). Maslow's Hierarchy of Needs: Achieving Outcomes, Improving Value, and Work Environment-Lessons Learned from the Pandemic. </w:t>
      </w:r>
      <w:r w:rsidRPr="00614C19">
        <w:rPr>
          <w:rFonts w:ascii="Arial" w:hAnsi="Arial" w:cs="Arial"/>
          <w:i/>
          <w:iCs/>
          <w:szCs w:val="24"/>
        </w:rPr>
        <w:t>Critical care nursing clinics of North America</w:t>
      </w:r>
      <w:r w:rsidRPr="00614C19">
        <w:rPr>
          <w:rFonts w:ascii="Arial" w:hAnsi="Arial" w:cs="Arial"/>
          <w:szCs w:val="24"/>
        </w:rPr>
        <w:t>, </w:t>
      </w:r>
      <w:r w:rsidRPr="00614C19">
        <w:rPr>
          <w:rFonts w:ascii="Arial" w:hAnsi="Arial" w:cs="Arial"/>
          <w:i/>
          <w:iCs/>
          <w:szCs w:val="24"/>
        </w:rPr>
        <w:t>36</w:t>
      </w:r>
      <w:r w:rsidRPr="00614C19">
        <w:rPr>
          <w:rFonts w:ascii="Arial" w:hAnsi="Arial" w:cs="Arial"/>
          <w:szCs w:val="24"/>
        </w:rPr>
        <w:t>(3), pp.451-467.</w:t>
      </w:r>
    </w:p>
    <w:p w14:paraId="7C340AE3"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lastRenderedPageBreak/>
        <w:t>MoghadasNian, S. and Mojavezi, S., (2025). KPI-Driven Decision Making in Airport Services: Enhancing Operational Efficiency, Customer Satisfaction, and Sustainability.</w:t>
      </w:r>
    </w:p>
    <w:p w14:paraId="7392A876"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Mohanty, S.K. and P, A., (2021). Identification of drivers of employee engagement in Indian power companies. </w:t>
      </w:r>
      <w:r w:rsidRPr="00614C19">
        <w:rPr>
          <w:rFonts w:ascii="Arial" w:hAnsi="Arial" w:cs="Arial"/>
          <w:i/>
          <w:iCs/>
          <w:szCs w:val="24"/>
        </w:rPr>
        <w:t>International Journal of Productivity and Performance Management</w:t>
      </w:r>
      <w:r w:rsidRPr="00614C19">
        <w:rPr>
          <w:rFonts w:ascii="Arial" w:hAnsi="Arial" w:cs="Arial"/>
          <w:szCs w:val="24"/>
        </w:rPr>
        <w:t>, </w:t>
      </w:r>
      <w:r w:rsidRPr="00614C19">
        <w:rPr>
          <w:rFonts w:ascii="Arial" w:hAnsi="Arial" w:cs="Arial"/>
          <w:i/>
          <w:iCs/>
          <w:szCs w:val="24"/>
        </w:rPr>
        <w:t>70</w:t>
      </w:r>
      <w:r w:rsidRPr="00614C19">
        <w:rPr>
          <w:rFonts w:ascii="Arial" w:hAnsi="Arial" w:cs="Arial"/>
          <w:szCs w:val="24"/>
        </w:rPr>
        <w:t>(6), pp.1263-1290.</w:t>
      </w:r>
    </w:p>
    <w:p w14:paraId="5C55BCC3"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Muthanna, A., Chaaban, Y. and Qadhi, S., (2024). A model of the interrelationship between research ethics and research integrity. </w:t>
      </w:r>
      <w:r w:rsidRPr="00614C19">
        <w:rPr>
          <w:rFonts w:ascii="Arial" w:hAnsi="Arial" w:cs="Arial"/>
          <w:i/>
          <w:iCs/>
          <w:szCs w:val="24"/>
        </w:rPr>
        <w:t>International journal of qualitative studies on health and well-being</w:t>
      </w:r>
      <w:r w:rsidRPr="00614C19">
        <w:rPr>
          <w:rFonts w:ascii="Arial" w:hAnsi="Arial" w:cs="Arial"/>
          <w:szCs w:val="24"/>
        </w:rPr>
        <w:t>, </w:t>
      </w:r>
      <w:r w:rsidRPr="00614C19">
        <w:rPr>
          <w:rFonts w:ascii="Arial" w:hAnsi="Arial" w:cs="Arial"/>
          <w:i/>
          <w:iCs/>
          <w:szCs w:val="24"/>
        </w:rPr>
        <w:t>19</w:t>
      </w:r>
      <w:r w:rsidRPr="00614C19">
        <w:rPr>
          <w:rFonts w:ascii="Arial" w:hAnsi="Arial" w:cs="Arial"/>
          <w:szCs w:val="24"/>
        </w:rPr>
        <w:t>(1), p.2295151.</w:t>
      </w:r>
    </w:p>
    <w:p w14:paraId="6037757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Noah, A., (2025). Operational Risk and its Influence on Passenger Satisfaction in Airport Services. </w:t>
      </w:r>
      <w:r w:rsidRPr="00614C19">
        <w:rPr>
          <w:rFonts w:ascii="Arial" w:hAnsi="Arial" w:cs="Arial"/>
          <w:i/>
          <w:iCs/>
          <w:szCs w:val="24"/>
        </w:rPr>
        <w:t>Ege Üniversitesi Ulaştırma Yönetimi Araştırmaları Dergisi</w:t>
      </w:r>
      <w:r w:rsidRPr="00614C19">
        <w:rPr>
          <w:rFonts w:ascii="Arial" w:hAnsi="Arial" w:cs="Arial"/>
          <w:szCs w:val="24"/>
        </w:rPr>
        <w:t>, </w:t>
      </w:r>
      <w:r w:rsidRPr="00614C19">
        <w:rPr>
          <w:rFonts w:ascii="Arial" w:hAnsi="Arial" w:cs="Arial"/>
          <w:i/>
          <w:iCs/>
          <w:szCs w:val="24"/>
        </w:rPr>
        <w:t>2</w:t>
      </w:r>
      <w:r w:rsidRPr="00614C19">
        <w:rPr>
          <w:rFonts w:ascii="Arial" w:hAnsi="Arial" w:cs="Arial"/>
          <w:szCs w:val="24"/>
        </w:rPr>
        <w:t>(1), pp.1-29.</w:t>
      </w:r>
    </w:p>
    <w:p w14:paraId="4AA1E39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Norbu, J. and Wetprasit, P., (2021). The study of job motivational factors and its influence on job satisfaction for hotel employees of Thimphu, Bhutan. </w:t>
      </w:r>
      <w:r w:rsidRPr="00614C19">
        <w:rPr>
          <w:rFonts w:ascii="Arial" w:hAnsi="Arial" w:cs="Arial"/>
          <w:i/>
          <w:iCs/>
          <w:szCs w:val="24"/>
        </w:rPr>
        <w:t>Journal of Quality Assurance in Hospitality &amp; Tourism</w:t>
      </w:r>
      <w:r w:rsidRPr="00614C19">
        <w:rPr>
          <w:rFonts w:ascii="Arial" w:hAnsi="Arial" w:cs="Arial"/>
          <w:szCs w:val="24"/>
        </w:rPr>
        <w:t>, </w:t>
      </w:r>
      <w:r w:rsidRPr="00614C19">
        <w:rPr>
          <w:rFonts w:ascii="Arial" w:hAnsi="Arial" w:cs="Arial"/>
          <w:i/>
          <w:iCs/>
          <w:szCs w:val="24"/>
        </w:rPr>
        <w:t>22</w:t>
      </w:r>
      <w:r w:rsidRPr="00614C19">
        <w:rPr>
          <w:rFonts w:ascii="Arial" w:hAnsi="Arial" w:cs="Arial"/>
          <w:szCs w:val="24"/>
        </w:rPr>
        <w:t>(2), pp.245-266.</w:t>
      </w:r>
    </w:p>
    <w:p w14:paraId="3FA4184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Ochoche, G.I., (2024). </w:t>
      </w:r>
      <w:r w:rsidRPr="00614C19">
        <w:rPr>
          <w:rFonts w:ascii="Arial" w:hAnsi="Arial" w:cs="Arial"/>
          <w:i/>
          <w:iCs/>
          <w:szCs w:val="24"/>
        </w:rPr>
        <w:t>An investigation into the effects of external factors on employee engagement in the Nigerian hotel sector (a study of selected hotels)</w:t>
      </w:r>
      <w:r w:rsidRPr="00614C19">
        <w:rPr>
          <w:rFonts w:ascii="Arial" w:hAnsi="Arial" w:cs="Arial"/>
          <w:szCs w:val="24"/>
        </w:rPr>
        <w:t> (Doctoral dissertation, University of Salford (United Kingdom)).</w:t>
      </w:r>
    </w:p>
    <w:p w14:paraId="154342A4"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Omowole, B.M., Olufemi-Philips, A.Q., Ofadile, O.C., Eyo-Udo, N.L. and Ewim, S.E., (2024). Conceptualizing agile business practices for enhancing SME resilience to economic shocks. </w:t>
      </w:r>
      <w:r w:rsidRPr="00614C19">
        <w:rPr>
          <w:rFonts w:ascii="Arial" w:hAnsi="Arial" w:cs="Arial"/>
          <w:i/>
          <w:iCs/>
          <w:szCs w:val="24"/>
        </w:rPr>
        <w:t>International Journal of Scholarly Research and Reviews</w:t>
      </w:r>
      <w:r w:rsidRPr="00614C19">
        <w:rPr>
          <w:rFonts w:ascii="Arial" w:hAnsi="Arial" w:cs="Arial"/>
          <w:szCs w:val="24"/>
        </w:rPr>
        <w:t>, </w:t>
      </w:r>
      <w:r w:rsidRPr="00614C19">
        <w:rPr>
          <w:rFonts w:ascii="Arial" w:hAnsi="Arial" w:cs="Arial"/>
          <w:i/>
          <w:iCs/>
          <w:szCs w:val="24"/>
        </w:rPr>
        <w:t>5</w:t>
      </w:r>
      <w:r w:rsidRPr="00614C19">
        <w:rPr>
          <w:rFonts w:ascii="Arial" w:hAnsi="Arial" w:cs="Arial"/>
          <w:szCs w:val="24"/>
        </w:rPr>
        <w:t>(2), pp.070-088.</w:t>
      </w:r>
    </w:p>
    <w:p w14:paraId="50605CED"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Rajan, D., (2022). Physical working environment and welfare facilities related factors causing heavy workload: an empirical study among sanitary workers. </w:t>
      </w:r>
      <w:r w:rsidRPr="00614C19">
        <w:rPr>
          <w:rFonts w:ascii="Arial" w:hAnsi="Arial" w:cs="Arial"/>
          <w:i/>
          <w:iCs/>
          <w:szCs w:val="24"/>
        </w:rPr>
        <w:t>London Journal of Social Sciences</w:t>
      </w:r>
      <w:r w:rsidRPr="00614C19">
        <w:rPr>
          <w:rFonts w:ascii="Arial" w:hAnsi="Arial" w:cs="Arial"/>
          <w:szCs w:val="24"/>
        </w:rPr>
        <w:t>, (3), pp.19-52.</w:t>
      </w:r>
    </w:p>
    <w:p w14:paraId="1BD9D7A7"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Ramdhan, R.M.A., (2025). Strategic Approaches to Enhancing Room Attendant Service Quality: A Case Study of Housekeeping Operations at The Bounty Hotel and Convention Center Sukabumi. </w:t>
      </w:r>
      <w:r w:rsidRPr="00614C19">
        <w:rPr>
          <w:rFonts w:ascii="Arial" w:hAnsi="Arial" w:cs="Arial"/>
          <w:i/>
          <w:iCs/>
          <w:szCs w:val="24"/>
        </w:rPr>
        <w:t>Literate: International Journal of Social Science and Humanities</w:t>
      </w:r>
      <w:r w:rsidRPr="00614C19">
        <w:rPr>
          <w:rFonts w:ascii="Arial" w:hAnsi="Arial" w:cs="Arial"/>
          <w:szCs w:val="24"/>
        </w:rPr>
        <w:t>, </w:t>
      </w:r>
      <w:r w:rsidRPr="00614C19">
        <w:rPr>
          <w:rFonts w:ascii="Arial" w:hAnsi="Arial" w:cs="Arial"/>
          <w:i/>
          <w:iCs/>
          <w:szCs w:val="24"/>
        </w:rPr>
        <w:t>4</w:t>
      </w:r>
      <w:r w:rsidRPr="00614C19">
        <w:rPr>
          <w:rFonts w:ascii="Arial" w:hAnsi="Arial" w:cs="Arial"/>
          <w:szCs w:val="24"/>
        </w:rPr>
        <w:t>(1).</w:t>
      </w:r>
    </w:p>
    <w:p w14:paraId="0F32D632"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Reio, T., Parayitam, S., Aruldoss, A., Mariyapragasam, M. and Ramasamy, P., (2025). Effect of organizational climate on employee withdrawal behaviour and job satisfaction: training and development and teamwork as moderators. </w:t>
      </w:r>
      <w:r w:rsidRPr="00614C19">
        <w:rPr>
          <w:rFonts w:ascii="Arial" w:hAnsi="Arial" w:cs="Arial"/>
          <w:i/>
          <w:iCs/>
          <w:szCs w:val="24"/>
        </w:rPr>
        <w:t>Human Resource Development International</w:t>
      </w:r>
      <w:r w:rsidRPr="00614C19">
        <w:rPr>
          <w:rFonts w:ascii="Arial" w:hAnsi="Arial" w:cs="Arial"/>
          <w:szCs w:val="24"/>
        </w:rPr>
        <w:t>, pp.1-33.</w:t>
      </w:r>
    </w:p>
    <w:p w14:paraId="2C4FFC4E"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lastRenderedPageBreak/>
        <w:t>Ren, S., Cooke, F.L., Stahl, G.K., Fan, D. and Timming, A.R., (2023). Advancing the sustainability agenda through strategic human resource management: Insights and suggestions for future research. </w:t>
      </w:r>
      <w:r w:rsidRPr="00614C19">
        <w:rPr>
          <w:rFonts w:ascii="Arial" w:hAnsi="Arial" w:cs="Arial"/>
          <w:i/>
          <w:iCs/>
          <w:szCs w:val="24"/>
        </w:rPr>
        <w:t>Human Resource Management</w:t>
      </w:r>
      <w:r w:rsidRPr="00614C19">
        <w:rPr>
          <w:rFonts w:ascii="Arial" w:hAnsi="Arial" w:cs="Arial"/>
          <w:szCs w:val="24"/>
        </w:rPr>
        <w:t>, </w:t>
      </w:r>
      <w:r w:rsidRPr="00614C19">
        <w:rPr>
          <w:rFonts w:ascii="Arial" w:hAnsi="Arial" w:cs="Arial"/>
          <w:i/>
          <w:iCs/>
          <w:szCs w:val="24"/>
        </w:rPr>
        <w:t>62</w:t>
      </w:r>
      <w:r w:rsidRPr="00614C19">
        <w:rPr>
          <w:rFonts w:ascii="Arial" w:hAnsi="Arial" w:cs="Arial"/>
          <w:szCs w:val="24"/>
        </w:rPr>
        <w:t>(3), pp.251-265.</w:t>
      </w:r>
    </w:p>
    <w:p w14:paraId="138F0266"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Richardson, H.A., Kluemper, D.H. and Taylor, S.G., (2021). Too little and too much authority sharing: Differential relationships with psychological empowerment and in</w:t>
      </w:r>
      <w:r w:rsidRPr="00614C19">
        <w:rPr>
          <w:rFonts w:ascii="Cambria Math" w:hAnsi="Cambria Math" w:cs="Cambria Math"/>
          <w:szCs w:val="24"/>
        </w:rPr>
        <w:t>‐</w:t>
      </w:r>
      <w:r w:rsidRPr="00614C19">
        <w:rPr>
          <w:rFonts w:ascii="Arial" w:hAnsi="Arial" w:cs="Arial"/>
          <w:szCs w:val="24"/>
        </w:rPr>
        <w:t>role and extra</w:t>
      </w:r>
      <w:r w:rsidRPr="00614C19">
        <w:rPr>
          <w:rFonts w:ascii="Cambria Math" w:hAnsi="Cambria Math" w:cs="Cambria Math"/>
          <w:szCs w:val="24"/>
        </w:rPr>
        <w:t>‐</w:t>
      </w:r>
      <w:r w:rsidRPr="00614C19">
        <w:rPr>
          <w:rFonts w:ascii="Arial" w:hAnsi="Arial" w:cs="Arial"/>
          <w:szCs w:val="24"/>
        </w:rPr>
        <w:t>role performance. </w:t>
      </w:r>
      <w:r w:rsidRPr="00614C19">
        <w:rPr>
          <w:rFonts w:ascii="Arial" w:hAnsi="Arial" w:cs="Arial"/>
          <w:i/>
          <w:iCs/>
          <w:szCs w:val="24"/>
        </w:rPr>
        <w:t>Journal of Organizational Behavior</w:t>
      </w:r>
      <w:r w:rsidRPr="00614C19">
        <w:rPr>
          <w:rFonts w:ascii="Arial" w:hAnsi="Arial" w:cs="Arial"/>
          <w:szCs w:val="24"/>
        </w:rPr>
        <w:t>, </w:t>
      </w:r>
      <w:r w:rsidRPr="00614C19">
        <w:rPr>
          <w:rFonts w:ascii="Arial" w:hAnsi="Arial" w:cs="Arial"/>
          <w:i/>
          <w:iCs/>
          <w:szCs w:val="24"/>
        </w:rPr>
        <w:t>42</w:t>
      </w:r>
      <w:r w:rsidRPr="00614C19">
        <w:rPr>
          <w:rFonts w:ascii="Arial" w:hAnsi="Arial" w:cs="Arial"/>
          <w:szCs w:val="24"/>
        </w:rPr>
        <w:t>(8), pp.1099-1119.</w:t>
      </w:r>
    </w:p>
    <w:p w14:paraId="705BB029"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Rivera, M., Qiu, L., Kumar, S. and Petrucci, T., (2021). Are traditional performance reviews outdated? An empirical analysis on continuous, real-time feedback in the workplace. </w:t>
      </w:r>
      <w:r w:rsidRPr="00614C19">
        <w:rPr>
          <w:rFonts w:ascii="Arial" w:hAnsi="Arial" w:cs="Arial"/>
          <w:i/>
          <w:iCs/>
          <w:szCs w:val="24"/>
        </w:rPr>
        <w:t>Information Systems Research</w:t>
      </w:r>
      <w:r w:rsidRPr="00614C19">
        <w:rPr>
          <w:rFonts w:ascii="Arial" w:hAnsi="Arial" w:cs="Arial"/>
          <w:szCs w:val="24"/>
        </w:rPr>
        <w:t>, </w:t>
      </w:r>
      <w:r w:rsidRPr="00614C19">
        <w:rPr>
          <w:rFonts w:ascii="Arial" w:hAnsi="Arial" w:cs="Arial"/>
          <w:i/>
          <w:iCs/>
          <w:szCs w:val="24"/>
        </w:rPr>
        <w:t>32</w:t>
      </w:r>
      <w:r w:rsidRPr="00614C19">
        <w:rPr>
          <w:rFonts w:ascii="Arial" w:hAnsi="Arial" w:cs="Arial"/>
          <w:szCs w:val="24"/>
        </w:rPr>
        <w:t>(2), pp.517-540.</w:t>
      </w:r>
    </w:p>
    <w:p w14:paraId="0881FC13"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Ruppel, C., Stranzl, J. and Einwiller, S., (2022). Employee-centric perspective on organizational crisis: how organizational transparency and support help to mitigate employees' uncertainty, negative emotions and job disengagement. </w:t>
      </w:r>
      <w:r w:rsidRPr="00614C19">
        <w:rPr>
          <w:rFonts w:ascii="Arial" w:hAnsi="Arial" w:cs="Arial"/>
          <w:i/>
          <w:iCs/>
          <w:szCs w:val="24"/>
        </w:rPr>
        <w:t>Corporate Communications: An International Journal</w:t>
      </w:r>
      <w:r w:rsidRPr="00614C19">
        <w:rPr>
          <w:rFonts w:ascii="Arial" w:hAnsi="Arial" w:cs="Arial"/>
          <w:szCs w:val="24"/>
        </w:rPr>
        <w:t>, </w:t>
      </w:r>
      <w:r w:rsidRPr="00614C19">
        <w:rPr>
          <w:rFonts w:ascii="Arial" w:hAnsi="Arial" w:cs="Arial"/>
          <w:i/>
          <w:iCs/>
          <w:szCs w:val="24"/>
        </w:rPr>
        <w:t>27</w:t>
      </w:r>
      <w:r w:rsidRPr="00614C19">
        <w:rPr>
          <w:rFonts w:ascii="Arial" w:hAnsi="Arial" w:cs="Arial"/>
          <w:szCs w:val="24"/>
        </w:rPr>
        <w:t>(5), pp.1-22.</w:t>
      </w:r>
    </w:p>
    <w:p w14:paraId="7DB01D0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Sacchetti, S. and Tortia, E., (2024). A needs theory of governance: taking transaction cost theory back to humanistic economics and self-actualisation. </w:t>
      </w:r>
      <w:r w:rsidRPr="00614C19">
        <w:rPr>
          <w:rFonts w:ascii="Arial" w:hAnsi="Arial" w:cs="Arial"/>
          <w:i/>
          <w:iCs/>
          <w:szCs w:val="24"/>
        </w:rPr>
        <w:t>Journal of Institutional Economics</w:t>
      </w:r>
      <w:r w:rsidRPr="00614C19">
        <w:rPr>
          <w:rFonts w:ascii="Arial" w:hAnsi="Arial" w:cs="Arial"/>
          <w:szCs w:val="24"/>
        </w:rPr>
        <w:t>, </w:t>
      </w:r>
      <w:r w:rsidRPr="00614C19">
        <w:rPr>
          <w:rFonts w:ascii="Arial" w:hAnsi="Arial" w:cs="Arial"/>
          <w:i/>
          <w:iCs/>
          <w:szCs w:val="24"/>
        </w:rPr>
        <w:t>20</w:t>
      </w:r>
      <w:r w:rsidRPr="00614C19">
        <w:rPr>
          <w:rFonts w:ascii="Arial" w:hAnsi="Arial" w:cs="Arial"/>
          <w:szCs w:val="24"/>
        </w:rPr>
        <w:t>, p.e13.</w:t>
      </w:r>
    </w:p>
    <w:p w14:paraId="68564AE4"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Senek, M., Robertson, S., Taylor, B., Wood, E., King, R. and Ryan, T., (2022). Consequences of understaffing on type of missed community care-a cross-sectional study. </w:t>
      </w:r>
      <w:r w:rsidRPr="00614C19">
        <w:rPr>
          <w:rFonts w:ascii="Arial" w:hAnsi="Arial" w:cs="Arial"/>
          <w:i/>
          <w:iCs/>
          <w:szCs w:val="24"/>
        </w:rPr>
        <w:t>International journal of nursing studies advances</w:t>
      </w:r>
      <w:r w:rsidRPr="00614C19">
        <w:rPr>
          <w:rFonts w:ascii="Arial" w:hAnsi="Arial" w:cs="Arial"/>
          <w:szCs w:val="24"/>
        </w:rPr>
        <w:t>, </w:t>
      </w:r>
      <w:r w:rsidRPr="00614C19">
        <w:rPr>
          <w:rFonts w:ascii="Arial" w:hAnsi="Arial" w:cs="Arial"/>
          <w:i/>
          <w:iCs/>
          <w:szCs w:val="24"/>
        </w:rPr>
        <w:t>4</w:t>
      </w:r>
      <w:r w:rsidRPr="00614C19">
        <w:rPr>
          <w:rFonts w:ascii="Arial" w:hAnsi="Arial" w:cs="Arial"/>
          <w:szCs w:val="24"/>
        </w:rPr>
        <w:t>, p.100075.</w:t>
      </w:r>
    </w:p>
    <w:p w14:paraId="5183F34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Shanmuganathan, S. and Krishnan, L.R.K., (2024). Work Practices Mediated by Motivation Enhancing Productivity and Performance of Airports Post-Privatization–An Empirical Evidence. </w:t>
      </w:r>
      <w:r w:rsidRPr="00614C19">
        <w:rPr>
          <w:rFonts w:ascii="Arial" w:hAnsi="Arial" w:cs="Arial"/>
          <w:i/>
          <w:iCs/>
          <w:szCs w:val="24"/>
        </w:rPr>
        <w:t>Journal of Law and Sustainable Development</w:t>
      </w:r>
      <w:r w:rsidRPr="00614C19">
        <w:rPr>
          <w:rFonts w:ascii="Arial" w:hAnsi="Arial" w:cs="Arial"/>
          <w:szCs w:val="24"/>
        </w:rPr>
        <w:t>, </w:t>
      </w:r>
      <w:r w:rsidRPr="00614C19">
        <w:rPr>
          <w:rFonts w:ascii="Arial" w:hAnsi="Arial" w:cs="Arial"/>
          <w:i/>
          <w:iCs/>
          <w:szCs w:val="24"/>
        </w:rPr>
        <w:t>12</w:t>
      </w:r>
      <w:r w:rsidRPr="00614C19">
        <w:rPr>
          <w:rFonts w:ascii="Arial" w:hAnsi="Arial" w:cs="Arial"/>
          <w:szCs w:val="24"/>
        </w:rPr>
        <w:t>(1), pp.e2886-e2886.</w:t>
      </w:r>
    </w:p>
    <w:p w14:paraId="4E17EA1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Sharma, A., McGinley, S., Dogru, T. and Nicolau, J.L., (2025). The effect of job availability on hospitality and tourism industry performance. </w:t>
      </w:r>
      <w:r w:rsidRPr="00614C19">
        <w:rPr>
          <w:rFonts w:ascii="Arial" w:hAnsi="Arial" w:cs="Arial"/>
          <w:i/>
          <w:iCs/>
          <w:szCs w:val="24"/>
        </w:rPr>
        <w:t>International Journal of Hospitality Management</w:t>
      </w:r>
      <w:r w:rsidRPr="00614C19">
        <w:rPr>
          <w:rFonts w:ascii="Arial" w:hAnsi="Arial" w:cs="Arial"/>
          <w:szCs w:val="24"/>
        </w:rPr>
        <w:t>, </w:t>
      </w:r>
      <w:r w:rsidRPr="00614C19">
        <w:rPr>
          <w:rFonts w:ascii="Arial" w:hAnsi="Arial" w:cs="Arial"/>
          <w:i/>
          <w:iCs/>
          <w:szCs w:val="24"/>
        </w:rPr>
        <w:t>131</w:t>
      </w:r>
      <w:r w:rsidRPr="00614C19">
        <w:rPr>
          <w:rFonts w:ascii="Arial" w:hAnsi="Arial" w:cs="Arial"/>
          <w:szCs w:val="24"/>
        </w:rPr>
        <w:t>, p.104316.</w:t>
      </w:r>
    </w:p>
    <w:p w14:paraId="067B65C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Simosi, M. and Conway, N., (2025). Person</w:t>
      </w:r>
      <w:r w:rsidRPr="00614C19">
        <w:rPr>
          <w:rFonts w:ascii="Cambria Math" w:hAnsi="Cambria Math" w:cs="Cambria Math"/>
          <w:szCs w:val="24"/>
        </w:rPr>
        <w:t>‐</w:t>
      </w:r>
      <w:r w:rsidRPr="00614C19">
        <w:rPr>
          <w:rFonts w:ascii="Arial" w:hAnsi="Arial" w:cs="Arial"/>
          <w:szCs w:val="24"/>
        </w:rPr>
        <w:t>Organization (Mis) fit: The Experience of Furlough as Career Shock. </w:t>
      </w:r>
      <w:r w:rsidRPr="00614C19">
        <w:rPr>
          <w:rFonts w:ascii="Arial" w:hAnsi="Arial" w:cs="Arial"/>
          <w:i/>
          <w:iCs/>
          <w:szCs w:val="24"/>
        </w:rPr>
        <w:t>Human Resource Management Journal</w:t>
      </w:r>
      <w:r w:rsidRPr="00614C19">
        <w:rPr>
          <w:rFonts w:ascii="Arial" w:hAnsi="Arial" w:cs="Arial"/>
          <w:szCs w:val="24"/>
        </w:rPr>
        <w:t>, </w:t>
      </w:r>
      <w:r w:rsidRPr="00614C19">
        <w:rPr>
          <w:rFonts w:ascii="Arial" w:hAnsi="Arial" w:cs="Arial"/>
          <w:i/>
          <w:iCs/>
          <w:szCs w:val="24"/>
        </w:rPr>
        <w:t>35</w:t>
      </w:r>
      <w:r w:rsidRPr="00614C19">
        <w:rPr>
          <w:rFonts w:ascii="Arial" w:hAnsi="Arial" w:cs="Arial"/>
          <w:szCs w:val="24"/>
        </w:rPr>
        <w:t>(3), pp.635-648.</w:t>
      </w:r>
    </w:p>
    <w:p w14:paraId="46FBF70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Spring, M., Faulconbridge, J. and Sarwar, A., (2022). How information technology automates and augments processes: Insights from Artificial</w:t>
      </w:r>
      <w:r w:rsidRPr="00614C19">
        <w:rPr>
          <w:rFonts w:ascii="Cambria Math" w:hAnsi="Cambria Math" w:cs="Cambria Math"/>
          <w:szCs w:val="24"/>
        </w:rPr>
        <w:t>‐</w:t>
      </w:r>
      <w:r w:rsidRPr="00614C19">
        <w:rPr>
          <w:rFonts w:ascii="Arial" w:hAnsi="Arial" w:cs="Arial"/>
          <w:szCs w:val="24"/>
        </w:rPr>
        <w:t>Intelligence</w:t>
      </w:r>
      <w:r w:rsidRPr="00614C19">
        <w:rPr>
          <w:rFonts w:ascii="Cambria Math" w:hAnsi="Cambria Math" w:cs="Cambria Math"/>
          <w:szCs w:val="24"/>
        </w:rPr>
        <w:t>‐</w:t>
      </w:r>
      <w:r w:rsidRPr="00614C19">
        <w:rPr>
          <w:rFonts w:ascii="Arial" w:hAnsi="Arial" w:cs="Arial"/>
          <w:szCs w:val="24"/>
        </w:rPr>
        <w:t xml:space="preserve">based </w:t>
      </w:r>
      <w:r w:rsidRPr="00614C19">
        <w:rPr>
          <w:rFonts w:ascii="Arial" w:hAnsi="Arial" w:cs="Arial"/>
          <w:szCs w:val="24"/>
        </w:rPr>
        <w:lastRenderedPageBreak/>
        <w:t>systems in professional service operations. </w:t>
      </w:r>
      <w:r w:rsidRPr="00614C19">
        <w:rPr>
          <w:rFonts w:ascii="Arial" w:hAnsi="Arial" w:cs="Arial"/>
          <w:i/>
          <w:iCs/>
          <w:szCs w:val="24"/>
        </w:rPr>
        <w:t>Journal of Operations Management</w:t>
      </w:r>
      <w:r w:rsidRPr="00614C19">
        <w:rPr>
          <w:rFonts w:ascii="Arial" w:hAnsi="Arial" w:cs="Arial"/>
          <w:szCs w:val="24"/>
        </w:rPr>
        <w:t>, </w:t>
      </w:r>
      <w:r w:rsidRPr="00614C19">
        <w:rPr>
          <w:rFonts w:ascii="Arial" w:hAnsi="Arial" w:cs="Arial"/>
          <w:i/>
          <w:iCs/>
          <w:szCs w:val="24"/>
        </w:rPr>
        <w:t>68</w:t>
      </w:r>
      <w:r w:rsidRPr="00614C19">
        <w:rPr>
          <w:rFonts w:ascii="Arial" w:hAnsi="Arial" w:cs="Arial"/>
          <w:szCs w:val="24"/>
        </w:rPr>
        <w:t>(6-7), pp.592-618.</w:t>
      </w:r>
    </w:p>
    <w:p w14:paraId="4B3FC34B"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Stylos, N., Zwiegelaar, J. and Buhalis, D., (2021). Big data empowered agility for dynamic, volatile, and time-sensitive service industries: the case of tourism sector. </w:t>
      </w:r>
      <w:r w:rsidRPr="00614C19">
        <w:rPr>
          <w:rFonts w:ascii="Arial" w:hAnsi="Arial" w:cs="Arial"/>
          <w:i/>
          <w:iCs/>
          <w:szCs w:val="24"/>
        </w:rPr>
        <w:t>International Journal of Contemporary Hospitality Management</w:t>
      </w:r>
      <w:r w:rsidRPr="00614C19">
        <w:rPr>
          <w:rFonts w:ascii="Arial" w:hAnsi="Arial" w:cs="Arial"/>
          <w:szCs w:val="24"/>
        </w:rPr>
        <w:t>, </w:t>
      </w:r>
      <w:r w:rsidRPr="00614C19">
        <w:rPr>
          <w:rFonts w:ascii="Arial" w:hAnsi="Arial" w:cs="Arial"/>
          <w:i/>
          <w:iCs/>
          <w:szCs w:val="24"/>
        </w:rPr>
        <w:t>33</w:t>
      </w:r>
      <w:r w:rsidRPr="00614C19">
        <w:rPr>
          <w:rFonts w:ascii="Arial" w:hAnsi="Arial" w:cs="Arial"/>
          <w:szCs w:val="24"/>
        </w:rPr>
        <w:t>(3), pp.1015-1036.</w:t>
      </w:r>
    </w:p>
    <w:p w14:paraId="6833FD98"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Suliman, M.A., Abdou, A.H., Ibrahim, M.F., Al-Khaldy, D.A.W., Anas, A.M., Alrefae, W.M.M. and Salama, W., (2023). Impact of green transformational leadership on employees’ environmental performance in the hotel industry context: does green work engagement matter?. </w:t>
      </w:r>
      <w:r w:rsidRPr="00614C19">
        <w:rPr>
          <w:rFonts w:ascii="Arial" w:hAnsi="Arial" w:cs="Arial"/>
          <w:i/>
          <w:iCs/>
          <w:szCs w:val="24"/>
        </w:rPr>
        <w:t>Sustainability</w:t>
      </w:r>
      <w:r w:rsidRPr="00614C19">
        <w:rPr>
          <w:rFonts w:ascii="Arial" w:hAnsi="Arial" w:cs="Arial"/>
          <w:szCs w:val="24"/>
        </w:rPr>
        <w:t>, </w:t>
      </w:r>
      <w:r w:rsidRPr="00614C19">
        <w:rPr>
          <w:rFonts w:ascii="Arial" w:hAnsi="Arial" w:cs="Arial"/>
          <w:i/>
          <w:iCs/>
          <w:szCs w:val="24"/>
        </w:rPr>
        <w:t>15</w:t>
      </w:r>
      <w:r w:rsidRPr="00614C19">
        <w:rPr>
          <w:rFonts w:ascii="Arial" w:hAnsi="Arial" w:cs="Arial"/>
          <w:szCs w:val="24"/>
        </w:rPr>
        <w:t>(3), p.2690.</w:t>
      </w:r>
    </w:p>
    <w:p w14:paraId="2D9498E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Suliman, M.A., Abdou, A.H., Ibrahim, M.F., Al-Khaldy, D.A.W., Anas, A.M., Alrefae, W.M.M. and Salama, W., (2023). Impact of green transformational leadership on employees’ environmental performance in the hotel industry context: does green work engagement matter?. </w:t>
      </w:r>
      <w:r w:rsidRPr="00614C19">
        <w:rPr>
          <w:rFonts w:ascii="Arial" w:hAnsi="Arial" w:cs="Arial"/>
          <w:i/>
          <w:iCs/>
          <w:szCs w:val="24"/>
        </w:rPr>
        <w:t>Sustainability</w:t>
      </w:r>
      <w:r w:rsidRPr="00614C19">
        <w:rPr>
          <w:rFonts w:ascii="Arial" w:hAnsi="Arial" w:cs="Arial"/>
          <w:szCs w:val="24"/>
        </w:rPr>
        <w:t>, </w:t>
      </w:r>
      <w:r w:rsidRPr="00614C19">
        <w:rPr>
          <w:rFonts w:ascii="Arial" w:hAnsi="Arial" w:cs="Arial"/>
          <w:i/>
          <w:iCs/>
          <w:szCs w:val="24"/>
        </w:rPr>
        <w:t>15</w:t>
      </w:r>
      <w:r w:rsidRPr="00614C19">
        <w:rPr>
          <w:rFonts w:ascii="Arial" w:hAnsi="Arial" w:cs="Arial"/>
          <w:szCs w:val="24"/>
        </w:rPr>
        <w:t>(3), p.2690.</w:t>
      </w:r>
    </w:p>
    <w:p w14:paraId="38BA5984"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Suomi, K., Saraniemi, S., Vähätalo, M., Kallio, T.J. and Tevameri, T., (2021). Employee engagement and internal branding: Two sides of the same coin?. </w:t>
      </w:r>
      <w:r w:rsidRPr="00614C19">
        <w:rPr>
          <w:rFonts w:ascii="Arial" w:hAnsi="Arial" w:cs="Arial"/>
          <w:i/>
          <w:iCs/>
          <w:szCs w:val="24"/>
        </w:rPr>
        <w:t>Corporate Reputation Review</w:t>
      </w:r>
      <w:r w:rsidRPr="00614C19">
        <w:rPr>
          <w:rFonts w:ascii="Arial" w:hAnsi="Arial" w:cs="Arial"/>
          <w:szCs w:val="24"/>
        </w:rPr>
        <w:t>, </w:t>
      </w:r>
      <w:r w:rsidRPr="00614C19">
        <w:rPr>
          <w:rFonts w:ascii="Arial" w:hAnsi="Arial" w:cs="Arial"/>
          <w:i/>
          <w:iCs/>
          <w:szCs w:val="24"/>
        </w:rPr>
        <w:t>24</w:t>
      </w:r>
      <w:r w:rsidRPr="00614C19">
        <w:rPr>
          <w:rFonts w:ascii="Arial" w:hAnsi="Arial" w:cs="Arial"/>
          <w:szCs w:val="24"/>
        </w:rPr>
        <w:t>(1), pp.48-63.</w:t>
      </w:r>
    </w:p>
    <w:p w14:paraId="6008EC00"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Sypniewska, B., Baran, M. and Kłos, M., (2023). Work engagement and employee satisfaction in the practice of sustainable human resource management–based on the study of Polish employees. </w:t>
      </w:r>
      <w:r w:rsidRPr="00614C19">
        <w:rPr>
          <w:rFonts w:ascii="Arial" w:hAnsi="Arial" w:cs="Arial"/>
          <w:i/>
          <w:iCs/>
          <w:szCs w:val="24"/>
        </w:rPr>
        <w:t>International Entrepreneurship and Management Journal</w:t>
      </w:r>
      <w:r w:rsidRPr="00614C19">
        <w:rPr>
          <w:rFonts w:ascii="Arial" w:hAnsi="Arial" w:cs="Arial"/>
          <w:szCs w:val="24"/>
        </w:rPr>
        <w:t>, </w:t>
      </w:r>
      <w:r w:rsidRPr="00614C19">
        <w:rPr>
          <w:rFonts w:ascii="Arial" w:hAnsi="Arial" w:cs="Arial"/>
          <w:i/>
          <w:iCs/>
          <w:szCs w:val="24"/>
        </w:rPr>
        <w:t>19</w:t>
      </w:r>
      <w:r w:rsidRPr="00614C19">
        <w:rPr>
          <w:rFonts w:ascii="Arial" w:hAnsi="Arial" w:cs="Arial"/>
          <w:szCs w:val="24"/>
        </w:rPr>
        <w:t>(3), pp.1069-1100.</w:t>
      </w:r>
    </w:p>
    <w:p w14:paraId="5152AE0A"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Tata, A.M. and Ebbatson, D.M., (2024). Exploring airport navigation challenges faced by airline travelers with hidden disabilities. </w:t>
      </w:r>
      <w:r w:rsidRPr="00614C19">
        <w:rPr>
          <w:rFonts w:ascii="Arial" w:hAnsi="Arial" w:cs="Arial"/>
          <w:i/>
          <w:iCs/>
          <w:szCs w:val="24"/>
        </w:rPr>
        <w:t>International Journal of Aviation, Aeronautics, and Aerospace</w:t>
      </w:r>
      <w:r w:rsidRPr="00614C19">
        <w:rPr>
          <w:rFonts w:ascii="Arial" w:hAnsi="Arial" w:cs="Arial"/>
          <w:szCs w:val="24"/>
        </w:rPr>
        <w:t>, </w:t>
      </w:r>
      <w:r w:rsidRPr="00614C19">
        <w:rPr>
          <w:rFonts w:ascii="Arial" w:hAnsi="Arial" w:cs="Arial"/>
          <w:i/>
          <w:iCs/>
          <w:szCs w:val="24"/>
        </w:rPr>
        <w:t>11</w:t>
      </w:r>
      <w:r w:rsidRPr="00614C19">
        <w:rPr>
          <w:rFonts w:ascii="Arial" w:hAnsi="Arial" w:cs="Arial"/>
          <w:szCs w:val="24"/>
        </w:rPr>
        <w:t>(1), p.7.</w:t>
      </w:r>
    </w:p>
    <w:p w14:paraId="6BEBA10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Tavitiyaman, P., Tsui, B., Chan, C.L.F. and Miu, H.W., (2022). Employee productivity of hotel room attendants: an input–output perspective. </w:t>
      </w:r>
      <w:r w:rsidRPr="00614C19">
        <w:rPr>
          <w:rFonts w:ascii="Arial" w:hAnsi="Arial" w:cs="Arial"/>
          <w:i/>
          <w:iCs/>
          <w:szCs w:val="24"/>
        </w:rPr>
        <w:t>International Journal of Hospitality &amp; Tourism Administration</w:t>
      </w:r>
      <w:r w:rsidRPr="00614C19">
        <w:rPr>
          <w:rFonts w:ascii="Arial" w:hAnsi="Arial" w:cs="Arial"/>
          <w:szCs w:val="24"/>
        </w:rPr>
        <w:t>, </w:t>
      </w:r>
      <w:r w:rsidRPr="00614C19">
        <w:rPr>
          <w:rFonts w:ascii="Arial" w:hAnsi="Arial" w:cs="Arial"/>
          <w:i/>
          <w:iCs/>
          <w:szCs w:val="24"/>
        </w:rPr>
        <w:t>23</w:t>
      </w:r>
      <w:r w:rsidRPr="00614C19">
        <w:rPr>
          <w:rFonts w:ascii="Arial" w:hAnsi="Arial" w:cs="Arial"/>
          <w:szCs w:val="24"/>
        </w:rPr>
        <w:t>(5), pp.959-986.</w:t>
      </w:r>
    </w:p>
    <w:p w14:paraId="498C885E"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Tortorella, G., Miorando, R., Caiado, R., Nascimento, D. and Portioli Staudacher, A., (2021). The mediating effect of employees’ involvement on the relationship between Industry 4.0 and operational performance improvement. </w:t>
      </w:r>
      <w:r w:rsidRPr="00614C19">
        <w:rPr>
          <w:rFonts w:ascii="Arial" w:hAnsi="Arial" w:cs="Arial"/>
          <w:i/>
          <w:iCs/>
          <w:szCs w:val="24"/>
        </w:rPr>
        <w:t>Total Quality Management &amp; Business Excellence</w:t>
      </w:r>
      <w:r w:rsidRPr="00614C19">
        <w:rPr>
          <w:rFonts w:ascii="Arial" w:hAnsi="Arial" w:cs="Arial"/>
          <w:szCs w:val="24"/>
        </w:rPr>
        <w:t>, </w:t>
      </w:r>
      <w:r w:rsidRPr="00614C19">
        <w:rPr>
          <w:rFonts w:ascii="Arial" w:hAnsi="Arial" w:cs="Arial"/>
          <w:i/>
          <w:iCs/>
          <w:szCs w:val="24"/>
        </w:rPr>
        <w:t>32</w:t>
      </w:r>
      <w:r w:rsidRPr="00614C19">
        <w:rPr>
          <w:rFonts w:ascii="Arial" w:hAnsi="Arial" w:cs="Arial"/>
          <w:szCs w:val="24"/>
        </w:rPr>
        <w:t>(1-2), pp.119-133.</w:t>
      </w:r>
    </w:p>
    <w:p w14:paraId="2F58524B"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 xml:space="preserve">Toth, I., Heinänen, S. and Puumalainen, K., (2021). Passionate and engaged? Passion for inventing and work engagement in different knowledge work </w:t>
      </w:r>
      <w:r w:rsidRPr="00614C19">
        <w:rPr>
          <w:rFonts w:ascii="Arial" w:hAnsi="Arial" w:cs="Arial"/>
          <w:szCs w:val="24"/>
        </w:rPr>
        <w:lastRenderedPageBreak/>
        <w:t>contexts. </w:t>
      </w:r>
      <w:r w:rsidRPr="00614C19">
        <w:rPr>
          <w:rFonts w:ascii="Arial" w:hAnsi="Arial" w:cs="Arial"/>
          <w:i/>
          <w:iCs/>
          <w:szCs w:val="24"/>
        </w:rPr>
        <w:t>International Journal of Entrepreneurial Behavior &amp; Research</w:t>
      </w:r>
      <w:r w:rsidRPr="00614C19">
        <w:rPr>
          <w:rFonts w:ascii="Arial" w:hAnsi="Arial" w:cs="Arial"/>
          <w:szCs w:val="24"/>
        </w:rPr>
        <w:t>, </w:t>
      </w:r>
      <w:r w:rsidRPr="00614C19">
        <w:rPr>
          <w:rFonts w:ascii="Arial" w:hAnsi="Arial" w:cs="Arial"/>
          <w:i/>
          <w:iCs/>
          <w:szCs w:val="24"/>
        </w:rPr>
        <w:t>27</w:t>
      </w:r>
      <w:r w:rsidRPr="00614C19">
        <w:rPr>
          <w:rFonts w:ascii="Arial" w:hAnsi="Arial" w:cs="Arial"/>
          <w:szCs w:val="24"/>
        </w:rPr>
        <w:t>(9), pp.1-25.</w:t>
      </w:r>
    </w:p>
    <w:p w14:paraId="6A59E069"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Urme, U.N., (2023). The impact of talent management strategies on employee retention. </w:t>
      </w:r>
      <w:r w:rsidRPr="00614C19">
        <w:rPr>
          <w:rFonts w:ascii="Arial" w:hAnsi="Arial" w:cs="Arial"/>
          <w:i/>
          <w:iCs/>
          <w:szCs w:val="24"/>
        </w:rPr>
        <w:t>International Journal of Science and Business</w:t>
      </w:r>
      <w:r w:rsidRPr="00614C19">
        <w:rPr>
          <w:rFonts w:ascii="Arial" w:hAnsi="Arial" w:cs="Arial"/>
          <w:szCs w:val="24"/>
        </w:rPr>
        <w:t>, </w:t>
      </w:r>
      <w:r w:rsidRPr="00614C19">
        <w:rPr>
          <w:rFonts w:ascii="Arial" w:hAnsi="Arial" w:cs="Arial"/>
          <w:i/>
          <w:iCs/>
          <w:szCs w:val="24"/>
        </w:rPr>
        <w:t>28</w:t>
      </w:r>
      <w:r w:rsidRPr="00614C19">
        <w:rPr>
          <w:rFonts w:ascii="Arial" w:hAnsi="Arial" w:cs="Arial"/>
          <w:szCs w:val="24"/>
        </w:rPr>
        <w:t>(1), pp.127-146.</w:t>
      </w:r>
    </w:p>
    <w:p w14:paraId="1502FBD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van Lieshout, J.W., Nijhof, A.H., Naarding, G.J. and Blomme, R.J., (2021). Connecting strategic orientation, innovation strategy, and corporate sustainability: A model for sustainable development through stakeholder engagement. </w:t>
      </w:r>
      <w:r w:rsidRPr="00614C19">
        <w:rPr>
          <w:rFonts w:ascii="Arial" w:hAnsi="Arial" w:cs="Arial"/>
          <w:i/>
          <w:iCs/>
          <w:szCs w:val="24"/>
        </w:rPr>
        <w:t>Business Strategy and the Environment</w:t>
      </w:r>
      <w:r w:rsidRPr="00614C19">
        <w:rPr>
          <w:rFonts w:ascii="Arial" w:hAnsi="Arial" w:cs="Arial"/>
          <w:szCs w:val="24"/>
        </w:rPr>
        <w:t>, </w:t>
      </w:r>
      <w:r w:rsidRPr="00614C19">
        <w:rPr>
          <w:rFonts w:ascii="Arial" w:hAnsi="Arial" w:cs="Arial"/>
          <w:i/>
          <w:iCs/>
          <w:szCs w:val="24"/>
        </w:rPr>
        <w:t>30</w:t>
      </w:r>
      <w:r w:rsidRPr="00614C19">
        <w:rPr>
          <w:rFonts w:ascii="Arial" w:hAnsi="Arial" w:cs="Arial"/>
          <w:szCs w:val="24"/>
        </w:rPr>
        <w:t>(8), pp.4068-4080.</w:t>
      </w:r>
    </w:p>
    <w:p w14:paraId="2E83CC22"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Vuong, T.D.N. and Nguyen, L.T., (2022). The key strategies for measuring employee performance in companies: a systematic review. </w:t>
      </w:r>
      <w:r w:rsidRPr="00614C19">
        <w:rPr>
          <w:rFonts w:ascii="Arial" w:hAnsi="Arial" w:cs="Arial"/>
          <w:i/>
          <w:iCs/>
          <w:szCs w:val="24"/>
        </w:rPr>
        <w:t>Sustainability</w:t>
      </w:r>
      <w:r w:rsidRPr="00614C19">
        <w:rPr>
          <w:rFonts w:ascii="Arial" w:hAnsi="Arial" w:cs="Arial"/>
          <w:szCs w:val="24"/>
        </w:rPr>
        <w:t>, </w:t>
      </w:r>
      <w:r w:rsidRPr="00614C19">
        <w:rPr>
          <w:rFonts w:ascii="Arial" w:hAnsi="Arial" w:cs="Arial"/>
          <w:i/>
          <w:iCs/>
          <w:szCs w:val="24"/>
        </w:rPr>
        <w:t>14</w:t>
      </w:r>
      <w:r w:rsidRPr="00614C19">
        <w:rPr>
          <w:rFonts w:ascii="Arial" w:hAnsi="Arial" w:cs="Arial"/>
          <w:szCs w:val="24"/>
        </w:rPr>
        <w:t>(21), p.14017.</w:t>
      </w:r>
    </w:p>
    <w:p w14:paraId="113AFF35"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Yadav, A., Pandita, D. and Singh, S., (2022). Work-life integration, job contentment, employee engagement and its impact on organizational effectiveness: a systematic literature review. </w:t>
      </w:r>
      <w:r w:rsidRPr="00614C19">
        <w:rPr>
          <w:rFonts w:ascii="Arial" w:hAnsi="Arial" w:cs="Arial"/>
          <w:i/>
          <w:iCs/>
          <w:szCs w:val="24"/>
        </w:rPr>
        <w:t>Industrial and Commercial Training</w:t>
      </w:r>
      <w:r w:rsidRPr="00614C19">
        <w:rPr>
          <w:rFonts w:ascii="Arial" w:hAnsi="Arial" w:cs="Arial"/>
          <w:szCs w:val="24"/>
        </w:rPr>
        <w:t>, </w:t>
      </w:r>
      <w:r w:rsidRPr="00614C19">
        <w:rPr>
          <w:rFonts w:ascii="Arial" w:hAnsi="Arial" w:cs="Arial"/>
          <w:i/>
          <w:iCs/>
          <w:szCs w:val="24"/>
        </w:rPr>
        <w:t>54</w:t>
      </w:r>
      <w:r w:rsidRPr="00614C19">
        <w:rPr>
          <w:rFonts w:ascii="Arial" w:hAnsi="Arial" w:cs="Arial"/>
          <w:szCs w:val="24"/>
        </w:rPr>
        <w:t>(3), pp.509-527.</w:t>
      </w:r>
    </w:p>
    <w:p w14:paraId="1F5D5957"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Yaghi, L., (2024). The Effect of Training Satisfaction on Employee Motivation: a Case of the Lebanese Bakery Sector.</w:t>
      </w:r>
    </w:p>
    <w:p w14:paraId="5B392436"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Yertas, M., (2024). The Role of Training and Continuous Development in Improving Employee Productivity and its Impact on Company Financial Performance. </w:t>
      </w:r>
      <w:r w:rsidRPr="00614C19">
        <w:rPr>
          <w:rFonts w:ascii="Arial" w:hAnsi="Arial" w:cs="Arial"/>
          <w:i/>
          <w:iCs/>
          <w:szCs w:val="24"/>
        </w:rPr>
        <w:t>Atestasi: Jurnal Ilmiah Akuntansi</w:t>
      </w:r>
      <w:r w:rsidRPr="00614C19">
        <w:rPr>
          <w:rFonts w:ascii="Arial" w:hAnsi="Arial" w:cs="Arial"/>
          <w:szCs w:val="24"/>
        </w:rPr>
        <w:t>, </w:t>
      </w:r>
      <w:r w:rsidRPr="00614C19">
        <w:rPr>
          <w:rFonts w:ascii="Arial" w:hAnsi="Arial" w:cs="Arial"/>
          <w:i/>
          <w:iCs/>
          <w:szCs w:val="24"/>
        </w:rPr>
        <w:t>7</w:t>
      </w:r>
      <w:r w:rsidRPr="00614C19">
        <w:rPr>
          <w:rFonts w:ascii="Arial" w:hAnsi="Arial" w:cs="Arial"/>
          <w:szCs w:val="24"/>
        </w:rPr>
        <w:t>(2), pp.1362-1379.</w:t>
      </w:r>
    </w:p>
    <w:p w14:paraId="3A2F2201" w14:textId="77777777" w:rsidR="00FF1C10" w:rsidRPr="00614C19" w:rsidRDefault="00FF1C10" w:rsidP="00FF1C10">
      <w:pPr>
        <w:pStyle w:val="ListParagraph"/>
        <w:numPr>
          <w:ilvl w:val="0"/>
          <w:numId w:val="3"/>
        </w:numPr>
        <w:rPr>
          <w:rFonts w:ascii="Arial" w:hAnsi="Arial" w:cs="Arial"/>
          <w:szCs w:val="24"/>
        </w:rPr>
      </w:pPr>
      <w:r w:rsidRPr="00614C19">
        <w:rPr>
          <w:rFonts w:ascii="Arial" w:hAnsi="Arial" w:cs="Arial"/>
          <w:szCs w:val="24"/>
        </w:rPr>
        <w:t>Yörük, T., Akar, N. and Özmen, N.V., (2024). Research trends on guest experience with service robots in the hospitality industry: a bibliometric analysis. </w:t>
      </w:r>
      <w:r w:rsidRPr="00614C19">
        <w:rPr>
          <w:rFonts w:ascii="Arial" w:hAnsi="Arial" w:cs="Arial"/>
          <w:i/>
          <w:iCs/>
          <w:szCs w:val="24"/>
        </w:rPr>
        <w:t>European Journal of Innovation Management</w:t>
      </w:r>
      <w:r w:rsidRPr="00614C19">
        <w:rPr>
          <w:rFonts w:ascii="Arial" w:hAnsi="Arial" w:cs="Arial"/>
          <w:szCs w:val="24"/>
        </w:rPr>
        <w:t>, </w:t>
      </w:r>
      <w:r w:rsidRPr="00614C19">
        <w:rPr>
          <w:rFonts w:ascii="Arial" w:hAnsi="Arial" w:cs="Arial"/>
          <w:i/>
          <w:iCs/>
          <w:szCs w:val="24"/>
        </w:rPr>
        <w:t>27</w:t>
      </w:r>
      <w:r w:rsidRPr="00614C19">
        <w:rPr>
          <w:rFonts w:ascii="Arial" w:hAnsi="Arial" w:cs="Arial"/>
          <w:szCs w:val="24"/>
        </w:rPr>
        <w:t>(6), pp.2015-2041.</w:t>
      </w:r>
    </w:p>
    <w:sectPr w:rsidR="00FF1C10" w:rsidRPr="00614C1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12F7" w14:textId="77777777" w:rsidR="00B83D41" w:rsidRDefault="00B83D41" w:rsidP="00403D08">
      <w:pPr>
        <w:spacing w:after="0" w:line="240" w:lineRule="auto"/>
      </w:pPr>
      <w:r>
        <w:separator/>
      </w:r>
    </w:p>
  </w:endnote>
  <w:endnote w:type="continuationSeparator" w:id="0">
    <w:p w14:paraId="4330135D" w14:textId="77777777" w:rsidR="00B83D41" w:rsidRDefault="00B83D41" w:rsidP="00403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7781227"/>
      <w:docPartObj>
        <w:docPartGallery w:val="Page Numbers (Bottom of Page)"/>
        <w:docPartUnique/>
      </w:docPartObj>
    </w:sdtPr>
    <w:sdtEndPr>
      <w:rPr>
        <w:noProof/>
      </w:rPr>
    </w:sdtEndPr>
    <w:sdtContent>
      <w:p w14:paraId="1B77DE3E" w14:textId="219E82A4" w:rsidR="00D41515" w:rsidRDefault="00D415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7461AE" w14:textId="77777777" w:rsidR="00D41515" w:rsidRDefault="00D41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04C8A" w14:textId="77777777" w:rsidR="00B83D41" w:rsidRDefault="00B83D41" w:rsidP="00403D08">
      <w:pPr>
        <w:spacing w:after="0" w:line="240" w:lineRule="auto"/>
      </w:pPr>
      <w:r>
        <w:separator/>
      </w:r>
    </w:p>
  </w:footnote>
  <w:footnote w:type="continuationSeparator" w:id="0">
    <w:p w14:paraId="338C7069" w14:textId="77777777" w:rsidR="00B83D41" w:rsidRDefault="00B83D41" w:rsidP="00403D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11D2C"/>
    <w:multiLevelType w:val="hybridMultilevel"/>
    <w:tmpl w:val="C87480DC"/>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C610B2F"/>
    <w:multiLevelType w:val="hybridMultilevel"/>
    <w:tmpl w:val="5422FBB4"/>
    <w:lvl w:ilvl="0" w:tplc="AF1AF50E">
      <w:start w:val="1"/>
      <w:numFmt w:val="decimal"/>
      <w:lvlText w:val="%1."/>
      <w:lvlJc w:val="left"/>
      <w:pPr>
        <w:tabs>
          <w:tab w:val="num" w:pos="720"/>
        </w:tabs>
        <w:ind w:left="720" w:hanging="360"/>
      </w:pPr>
    </w:lvl>
    <w:lvl w:ilvl="1" w:tplc="D3285338" w:tentative="1">
      <w:start w:val="1"/>
      <w:numFmt w:val="decimal"/>
      <w:lvlText w:val="%2."/>
      <w:lvlJc w:val="left"/>
      <w:pPr>
        <w:tabs>
          <w:tab w:val="num" w:pos="1440"/>
        </w:tabs>
        <w:ind w:left="1440" w:hanging="360"/>
      </w:pPr>
    </w:lvl>
    <w:lvl w:ilvl="2" w:tplc="0B4E169C" w:tentative="1">
      <w:start w:val="1"/>
      <w:numFmt w:val="decimal"/>
      <w:lvlText w:val="%3."/>
      <w:lvlJc w:val="left"/>
      <w:pPr>
        <w:tabs>
          <w:tab w:val="num" w:pos="2160"/>
        </w:tabs>
        <w:ind w:left="2160" w:hanging="360"/>
      </w:pPr>
    </w:lvl>
    <w:lvl w:ilvl="3" w:tplc="E7009BBC" w:tentative="1">
      <w:start w:val="1"/>
      <w:numFmt w:val="decimal"/>
      <w:lvlText w:val="%4."/>
      <w:lvlJc w:val="left"/>
      <w:pPr>
        <w:tabs>
          <w:tab w:val="num" w:pos="2880"/>
        </w:tabs>
        <w:ind w:left="2880" w:hanging="360"/>
      </w:pPr>
    </w:lvl>
    <w:lvl w:ilvl="4" w:tplc="E19A8046" w:tentative="1">
      <w:start w:val="1"/>
      <w:numFmt w:val="decimal"/>
      <w:lvlText w:val="%5."/>
      <w:lvlJc w:val="left"/>
      <w:pPr>
        <w:tabs>
          <w:tab w:val="num" w:pos="3600"/>
        </w:tabs>
        <w:ind w:left="3600" w:hanging="360"/>
      </w:pPr>
    </w:lvl>
    <w:lvl w:ilvl="5" w:tplc="7FD6A492" w:tentative="1">
      <w:start w:val="1"/>
      <w:numFmt w:val="decimal"/>
      <w:lvlText w:val="%6."/>
      <w:lvlJc w:val="left"/>
      <w:pPr>
        <w:tabs>
          <w:tab w:val="num" w:pos="4320"/>
        </w:tabs>
        <w:ind w:left="4320" w:hanging="360"/>
      </w:pPr>
    </w:lvl>
    <w:lvl w:ilvl="6" w:tplc="1F9852A2" w:tentative="1">
      <w:start w:val="1"/>
      <w:numFmt w:val="decimal"/>
      <w:lvlText w:val="%7."/>
      <w:lvlJc w:val="left"/>
      <w:pPr>
        <w:tabs>
          <w:tab w:val="num" w:pos="5040"/>
        </w:tabs>
        <w:ind w:left="5040" w:hanging="360"/>
      </w:pPr>
    </w:lvl>
    <w:lvl w:ilvl="7" w:tplc="A7F85D76" w:tentative="1">
      <w:start w:val="1"/>
      <w:numFmt w:val="decimal"/>
      <w:lvlText w:val="%8."/>
      <w:lvlJc w:val="left"/>
      <w:pPr>
        <w:tabs>
          <w:tab w:val="num" w:pos="5760"/>
        </w:tabs>
        <w:ind w:left="5760" w:hanging="360"/>
      </w:pPr>
    </w:lvl>
    <w:lvl w:ilvl="8" w:tplc="EF5AFBA6" w:tentative="1">
      <w:start w:val="1"/>
      <w:numFmt w:val="decimal"/>
      <w:lvlText w:val="%9."/>
      <w:lvlJc w:val="left"/>
      <w:pPr>
        <w:tabs>
          <w:tab w:val="num" w:pos="6480"/>
        </w:tabs>
        <w:ind w:left="6480" w:hanging="360"/>
      </w:pPr>
    </w:lvl>
  </w:abstractNum>
  <w:abstractNum w:abstractNumId="2" w15:restartNumberingAfterBreak="0">
    <w:nsid w:val="72847787"/>
    <w:multiLevelType w:val="hybridMultilevel"/>
    <w:tmpl w:val="A2C615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9CE18BF"/>
    <w:multiLevelType w:val="hybridMultilevel"/>
    <w:tmpl w:val="FAA88ADA"/>
    <w:lvl w:ilvl="0" w:tplc="4009000F">
      <w:start w:val="1"/>
      <w:numFmt w:val="decimal"/>
      <w:lvlText w:val="%1."/>
      <w:lvlJc w:val="left"/>
      <w:pPr>
        <w:ind w:left="502"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66245564">
    <w:abstractNumId w:val="2"/>
  </w:num>
  <w:num w:numId="2" w16cid:durableId="318118019">
    <w:abstractNumId w:val="3"/>
  </w:num>
  <w:num w:numId="3" w16cid:durableId="1347487825">
    <w:abstractNumId w:val="0"/>
  </w:num>
  <w:num w:numId="4" w16cid:durableId="1455370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4A5"/>
    <w:rsid w:val="00020358"/>
    <w:rsid w:val="00070144"/>
    <w:rsid w:val="000850DE"/>
    <w:rsid w:val="00090346"/>
    <w:rsid w:val="00097F84"/>
    <w:rsid w:val="000C57C1"/>
    <w:rsid w:val="000E7A56"/>
    <w:rsid w:val="001116FD"/>
    <w:rsid w:val="0011478E"/>
    <w:rsid w:val="00131D50"/>
    <w:rsid w:val="00161659"/>
    <w:rsid w:val="001622B7"/>
    <w:rsid w:val="00166DC3"/>
    <w:rsid w:val="001835C1"/>
    <w:rsid w:val="00185213"/>
    <w:rsid w:val="001C4356"/>
    <w:rsid w:val="001D294E"/>
    <w:rsid w:val="001E5D9E"/>
    <w:rsid w:val="001F04E1"/>
    <w:rsid w:val="00225B9D"/>
    <w:rsid w:val="002340B9"/>
    <w:rsid w:val="00265D51"/>
    <w:rsid w:val="002C0426"/>
    <w:rsid w:val="002D0F33"/>
    <w:rsid w:val="002D6115"/>
    <w:rsid w:val="003025BF"/>
    <w:rsid w:val="00321CC2"/>
    <w:rsid w:val="003320CF"/>
    <w:rsid w:val="0033338B"/>
    <w:rsid w:val="003355AD"/>
    <w:rsid w:val="003418F4"/>
    <w:rsid w:val="00344917"/>
    <w:rsid w:val="00372D5E"/>
    <w:rsid w:val="0037521A"/>
    <w:rsid w:val="003832BC"/>
    <w:rsid w:val="00385231"/>
    <w:rsid w:val="00394054"/>
    <w:rsid w:val="003D5284"/>
    <w:rsid w:val="003F6CBB"/>
    <w:rsid w:val="00400B8F"/>
    <w:rsid w:val="00403D08"/>
    <w:rsid w:val="0041320E"/>
    <w:rsid w:val="00420FDF"/>
    <w:rsid w:val="00427B45"/>
    <w:rsid w:val="00452DDB"/>
    <w:rsid w:val="00456035"/>
    <w:rsid w:val="00456E65"/>
    <w:rsid w:val="00484AFE"/>
    <w:rsid w:val="004A11FA"/>
    <w:rsid w:val="004B0A3B"/>
    <w:rsid w:val="004B1FD3"/>
    <w:rsid w:val="004B3355"/>
    <w:rsid w:val="004D1B41"/>
    <w:rsid w:val="004D52AB"/>
    <w:rsid w:val="004D625F"/>
    <w:rsid w:val="00513A0D"/>
    <w:rsid w:val="00516706"/>
    <w:rsid w:val="00546F8A"/>
    <w:rsid w:val="00563B95"/>
    <w:rsid w:val="0058171B"/>
    <w:rsid w:val="005B31D6"/>
    <w:rsid w:val="005B355D"/>
    <w:rsid w:val="005C1507"/>
    <w:rsid w:val="005D50BD"/>
    <w:rsid w:val="005E08C9"/>
    <w:rsid w:val="0060354D"/>
    <w:rsid w:val="00614A84"/>
    <w:rsid w:val="00614C19"/>
    <w:rsid w:val="00616220"/>
    <w:rsid w:val="00621F8C"/>
    <w:rsid w:val="0062626D"/>
    <w:rsid w:val="00656D09"/>
    <w:rsid w:val="00663B9F"/>
    <w:rsid w:val="00665D2E"/>
    <w:rsid w:val="00666751"/>
    <w:rsid w:val="00667004"/>
    <w:rsid w:val="006C1A32"/>
    <w:rsid w:val="006D6AEA"/>
    <w:rsid w:val="006F091A"/>
    <w:rsid w:val="00707069"/>
    <w:rsid w:val="00711769"/>
    <w:rsid w:val="00750EB2"/>
    <w:rsid w:val="00756C3F"/>
    <w:rsid w:val="007749E8"/>
    <w:rsid w:val="007834A5"/>
    <w:rsid w:val="007C464F"/>
    <w:rsid w:val="007C5A91"/>
    <w:rsid w:val="007D08F6"/>
    <w:rsid w:val="007F3487"/>
    <w:rsid w:val="00804611"/>
    <w:rsid w:val="0082083A"/>
    <w:rsid w:val="0082388E"/>
    <w:rsid w:val="00831307"/>
    <w:rsid w:val="00831BE1"/>
    <w:rsid w:val="008528CC"/>
    <w:rsid w:val="00857805"/>
    <w:rsid w:val="008D1704"/>
    <w:rsid w:val="008E0727"/>
    <w:rsid w:val="008E4D82"/>
    <w:rsid w:val="00901358"/>
    <w:rsid w:val="00927119"/>
    <w:rsid w:val="0094253D"/>
    <w:rsid w:val="00950E5E"/>
    <w:rsid w:val="009642B2"/>
    <w:rsid w:val="0096631A"/>
    <w:rsid w:val="00966A99"/>
    <w:rsid w:val="00990AFF"/>
    <w:rsid w:val="009C7446"/>
    <w:rsid w:val="009D00E2"/>
    <w:rsid w:val="00A01917"/>
    <w:rsid w:val="00A4494E"/>
    <w:rsid w:val="00A457EE"/>
    <w:rsid w:val="00A57C22"/>
    <w:rsid w:val="00A67535"/>
    <w:rsid w:val="00A76520"/>
    <w:rsid w:val="00A80B82"/>
    <w:rsid w:val="00A82B50"/>
    <w:rsid w:val="00A864E0"/>
    <w:rsid w:val="00A87AEC"/>
    <w:rsid w:val="00A94F4A"/>
    <w:rsid w:val="00AA3E4C"/>
    <w:rsid w:val="00AC7740"/>
    <w:rsid w:val="00AD5340"/>
    <w:rsid w:val="00AD78ED"/>
    <w:rsid w:val="00AF5EE8"/>
    <w:rsid w:val="00B03C64"/>
    <w:rsid w:val="00B277CF"/>
    <w:rsid w:val="00B36363"/>
    <w:rsid w:val="00B4279F"/>
    <w:rsid w:val="00B66E65"/>
    <w:rsid w:val="00B83BB9"/>
    <w:rsid w:val="00B83D41"/>
    <w:rsid w:val="00BA19B3"/>
    <w:rsid w:val="00BA1C54"/>
    <w:rsid w:val="00BA27E0"/>
    <w:rsid w:val="00BB5018"/>
    <w:rsid w:val="00BD5CB3"/>
    <w:rsid w:val="00C00FE1"/>
    <w:rsid w:val="00C049FB"/>
    <w:rsid w:val="00C10663"/>
    <w:rsid w:val="00C1360B"/>
    <w:rsid w:val="00C20FFC"/>
    <w:rsid w:val="00C435C4"/>
    <w:rsid w:val="00C57BFB"/>
    <w:rsid w:val="00C7308F"/>
    <w:rsid w:val="00C80CAC"/>
    <w:rsid w:val="00C91F6A"/>
    <w:rsid w:val="00CB6986"/>
    <w:rsid w:val="00CC730A"/>
    <w:rsid w:val="00CF3808"/>
    <w:rsid w:val="00CF7F39"/>
    <w:rsid w:val="00D31242"/>
    <w:rsid w:val="00D41515"/>
    <w:rsid w:val="00D54CE6"/>
    <w:rsid w:val="00D76BFD"/>
    <w:rsid w:val="00D833DF"/>
    <w:rsid w:val="00DA5010"/>
    <w:rsid w:val="00DA65F6"/>
    <w:rsid w:val="00DC0B4B"/>
    <w:rsid w:val="00DC1F96"/>
    <w:rsid w:val="00DE363A"/>
    <w:rsid w:val="00E03C8C"/>
    <w:rsid w:val="00E052DB"/>
    <w:rsid w:val="00E13EE1"/>
    <w:rsid w:val="00E35CF5"/>
    <w:rsid w:val="00E4244E"/>
    <w:rsid w:val="00E53FE2"/>
    <w:rsid w:val="00E61F05"/>
    <w:rsid w:val="00E725D0"/>
    <w:rsid w:val="00E72E86"/>
    <w:rsid w:val="00EC6504"/>
    <w:rsid w:val="00EE71C9"/>
    <w:rsid w:val="00EF5A50"/>
    <w:rsid w:val="00F51102"/>
    <w:rsid w:val="00F51C33"/>
    <w:rsid w:val="00F54DC6"/>
    <w:rsid w:val="00F868C9"/>
    <w:rsid w:val="00F907BC"/>
    <w:rsid w:val="00FD03F5"/>
    <w:rsid w:val="00FF09B1"/>
    <w:rsid w:val="00FF1C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E20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BFD"/>
    <w:pPr>
      <w:spacing w:after="200" w:line="360" w:lineRule="auto"/>
      <w:jc w:val="both"/>
    </w:pPr>
    <w:rPr>
      <w:rFonts w:ascii="Times New Roman" w:hAnsi="Times New Roman"/>
      <w:kern w:val="0"/>
      <w:szCs w:val="22"/>
      <w:lang w:val="en-GB"/>
      <w14:ligatures w14:val="none"/>
    </w:rPr>
  </w:style>
  <w:style w:type="paragraph" w:styleId="Heading1">
    <w:name w:val="heading 1"/>
    <w:basedOn w:val="Heading2"/>
    <w:next w:val="Normal"/>
    <w:link w:val="Heading1Char"/>
    <w:qFormat/>
    <w:rsid w:val="0082388E"/>
    <w:pPr>
      <w:keepNext w:val="0"/>
      <w:keepLines w:val="0"/>
      <w:spacing w:before="120" w:after="120"/>
      <w:outlineLvl w:val="0"/>
    </w:pPr>
    <w:rPr>
      <w:rFonts w:eastAsia="Calibri" w:cstheme="minorHAnsi"/>
      <w:sz w:val="36"/>
      <w:szCs w:val="28"/>
      <w:lang w:val="en-US"/>
    </w:rPr>
  </w:style>
  <w:style w:type="paragraph" w:styleId="Heading2">
    <w:name w:val="heading 2"/>
    <w:basedOn w:val="Normal"/>
    <w:next w:val="Normal"/>
    <w:link w:val="Heading2Char"/>
    <w:uiPriority w:val="9"/>
    <w:unhideWhenUsed/>
    <w:qFormat/>
    <w:rsid w:val="00394054"/>
    <w:pPr>
      <w:keepNext/>
      <w:keepLines/>
      <w:spacing w:before="40" w:after="0"/>
      <w:outlineLvl w:val="1"/>
    </w:pPr>
    <w:rPr>
      <w:rFonts w:eastAsiaTheme="majorEastAsia" w:cstheme="majorBidi"/>
      <w:b/>
      <w:kern w:val="2"/>
      <w:sz w:val="32"/>
      <w:szCs w:val="26"/>
      <w:lang w:val="en-IN"/>
      <w14:ligatures w14:val="standardContextual"/>
    </w:rPr>
  </w:style>
  <w:style w:type="paragraph" w:styleId="Heading3">
    <w:name w:val="heading 3"/>
    <w:basedOn w:val="Normal"/>
    <w:next w:val="Normal"/>
    <w:link w:val="Heading3Char"/>
    <w:uiPriority w:val="9"/>
    <w:unhideWhenUsed/>
    <w:qFormat/>
    <w:rsid w:val="00A80B82"/>
    <w:pPr>
      <w:keepNext/>
      <w:keepLines/>
      <w:spacing w:before="40" w:after="0"/>
      <w:outlineLvl w:val="2"/>
    </w:pPr>
    <w:rPr>
      <w:rFonts w:eastAsiaTheme="majorEastAsia" w:cstheme="majorBidi"/>
      <w:b/>
      <w:kern w:val="2"/>
      <w:sz w:val="28"/>
      <w:szCs w:val="24"/>
      <w:lang w:val="en-IN"/>
      <w14:ligatures w14:val="standardContextual"/>
    </w:rPr>
  </w:style>
  <w:style w:type="paragraph" w:styleId="Heading4">
    <w:name w:val="heading 4"/>
    <w:basedOn w:val="Normal"/>
    <w:next w:val="Normal"/>
    <w:link w:val="Heading4Char"/>
    <w:uiPriority w:val="9"/>
    <w:semiHidden/>
    <w:unhideWhenUsed/>
    <w:qFormat/>
    <w:rsid w:val="007834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834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834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834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834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834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388E"/>
    <w:rPr>
      <w:rFonts w:ascii="Arial" w:eastAsia="Calibri" w:hAnsi="Arial" w:cstheme="minorHAnsi"/>
      <w:b/>
      <w:sz w:val="36"/>
      <w:szCs w:val="28"/>
      <w:lang w:val="en-US"/>
    </w:rPr>
  </w:style>
  <w:style w:type="character" w:customStyle="1" w:styleId="Heading2Char">
    <w:name w:val="Heading 2 Char"/>
    <w:basedOn w:val="DefaultParagraphFont"/>
    <w:link w:val="Heading2"/>
    <w:uiPriority w:val="9"/>
    <w:rsid w:val="00394054"/>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A80B82"/>
    <w:rPr>
      <w:rFonts w:ascii="Times New Roman" w:eastAsiaTheme="majorEastAsia" w:hAnsi="Times New Roman" w:cstheme="majorBidi"/>
      <w:b/>
      <w:sz w:val="28"/>
    </w:rPr>
  </w:style>
  <w:style w:type="character" w:customStyle="1" w:styleId="Heading4Char">
    <w:name w:val="Heading 4 Char"/>
    <w:basedOn w:val="DefaultParagraphFont"/>
    <w:link w:val="Heading4"/>
    <w:uiPriority w:val="9"/>
    <w:semiHidden/>
    <w:rsid w:val="007834A5"/>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7834A5"/>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7834A5"/>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7834A5"/>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7834A5"/>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7834A5"/>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783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4A5"/>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7834A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4A5"/>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7834A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34A5"/>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7834A5"/>
    <w:pPr>
      <w:ind w:left="720"/>
      <w:contextualSpacing/>
    </w:pPr>
  </w:style>
  <w:style w:type="character" w:styleId="IntenseEmphasis">
    <w:name w:val="Intense Emphasis"/>
    <w:basedOn w:val="DefaultParagraphFont"/>
    <w:uiPriority w:val="21"/>
    <w:qFormat/>
    <w:rsid w:val="007834A5"/>
    <w:rPr>
      <w:i/>
      <w:iCs/>
      <w:color w:val="2F5496" w:themeColor="accent1" w:themeShade="BF"/>
    </w:rPr>
  </w:style>
  <w:style w:type="paragraph" w:styleId="IntenseQuote">
    <w:name w:val="Intense Quote"/>
    <w:basedOn w:val="Normal"/>
    <w:next w:val="Normal"/>
    <w:link w:val="IntenseQuoteChar"/>
    <w:uiPriority w:val="30"/>
    <w:qFormat/>
    <w:rsid w:val="007834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34A5"/>
    <w:rPr>
      <w:rFonts w:ascii="Times New Roman" w:hAnsi="Times New Roman"/>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7834A5"/>
    <w:rPr>
      <w:b/>
      <w:bCs/>
      <w:smallCaps/>
      <w:color w:val="2F5496" w:themeColor="accent1" w:themeShade="BF"/>
      <w:spacing w:val="5"/>
    </w:rPr>
  </w:style>
  <w:style w:type="paragraph" w:styleId="Header">
    <w:name w:val="header"/>
    <w:basedOn w:val="Normal"/>
    <w:link w:val="HeaderChar"/>
    <w:uiPriority w:val="99"/>
    <w:unhideWhenUsed/>
    <w:rsid w:val="00403D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D08"/>
    <w:rPr>
      <w:rFonts w:ascii="Times New Roman" w:hAnsi="Times New Roman"/>
      <w:kern w:val="0"/>
      <w:szCs w:val="22"/>
      <w:lang w:val="en-GB"/>
      <w14:ligatures w14:val="none"/>
    </w:rPr>
  </w:style>
  <w:style w:type="paragraph" w:styleId="Footer">
    <w:name w:val="footer"/>
    <w:basedOn w:val="Normal"/>
    <w:link w:val="FooterChar"/>
    <w:uiPriority w:val="99"/>
    <w:unhideWhenUsed/>
    <w:rsid w:val="00403D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D08"/>
    <w:rPr>
      <w:rFonts w:ascii="Times New Roman" w:hAnsi="Times New Roman"/>
      <w:kern w:val="0"/>
      <w:szCs w:val="22"/>
      <w:lang w:val="en-GB"/>
      <w14:ligatures w14:val="none"/>
    </w:rPr>
  </w:style>
  <w:style w:type="paragraph" w:styleId="TOCHeading">
    <w:name w:val="TOC Heading"/>
    <w:basedOn w:val="Heading1"/>
    <w:next w:val="Normal"/>
    <w:uiPriority w:val="39"/>
    <w:unhideWhenUsed/>
    <w:qFormat/>
    <w:rsid w:val="00E725D0"/>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E725D0"/>
    <w:pPr>
      <w:spacing w:after="100"/>
    </w:pPr>
  </w:style>
  <w:style w:type="paragraph" w:styleId="TOC2">
    <w:name w:val="toc 2"/>
    <w:basedOn w:val="Normal"/>
    <w:next w:val="Normal"/>
    <w:autoRedefine/>
    <w:uiPriority w:val="39"/>
    <w:unhideWhenUsed/>
    <w:rsid w:val="00E725D0"/>
    <w:pPr>
      <w:spacing w:after="100"/>
      <w:ind w:left="240"/>
    </w:pPr>
  </w:style>
  <w:style w:type="paragraph" w:styleId="TOC3">
    <w:name w:val="toc 3"/>
    <w:basedOn w:val="Normal"/>
    <w:next w:val="Normal"/>
    <w:autoRedefine/>
    <w:uiPriority w:val="39"/>
    <w:unhideWhenUsed/>
    <w:rsid w:val="00E725D0"/>
    <w:pPr>
      <w:spacing w:after="100"/>
      <w:ind w:left="480"/>
    </w:pPr>
  </w:style>
  <w:style w:type="character" w:styleId="Hyperlink">
    <w:name w:val="Hyperlink"/>
    <w:basedOn w:val="DefaultParagraphFont"/>
    <w:uiPriority w:val="99"/>
    <w:unhideWhenUsed/>
    <w:rsid w:val="00E725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BF652-D146-4FEA-9492-0677100D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11288</Words>
  <Characters>68970</Characters>
  <Application>Microsoft Office Word</Application>
  <DocSecurity>0</DocSecurity>
  <Lines>1301</Lines>
  <Paragraphs>285</Paragraphs>
  <ScaleCrop>false</ScaleCrop>
  <Company/>
  <LinksUpToDate>false</LinksUpToDate>
  <CharactersWithSpaces>79973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2026-01-31T12:13:00Z</dcterms:created>
  <dcterms:modified xsi:type="dcterms:W3CDTF">2026-02-25T22:31:00Z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667ade5a-24d9-4533-abbb-4302d72a6510</vt:lpwstr>
  </property>
</Properties>
</file>