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8A2C8A" w14:textId="30DFB337" w:rsidR="005605AB" w:rsidRPr="001D3DD5" w:rsidRDefault="005605AB">
      <w:pPr>
        <w:rPr>
          <w:rFonts w:ascii="Arial" w:hAnsi="Arial" w:cs="Arial"/>
          <w:b/>
          <w:bCs/>
          <w:color w:val="002060"/>
          <w:sz w:val="44"/>
          <w:szCs w:val="44"/>
        </w:rPr>
      </w:pPr>
      <w:r w:rsidRPr="001D3DD5">
        <w:rPr>
          <w:rFonts w:ascii="Arial" w:hAnsi="Arial" w:cs="Arial"/>
          <w:b/>
          <w:bCs/>
          <w:color w:val="002060"/>
          <w:sz w:val="44"/>
          <w:szCs w:val="44"/>
        </w:rPr>
        <w:t>SUPPORTING YOUNG CHILDREN THROUGH TRANSITIONS</w:t>
      </w:r>
    </w:p>
    <w:p w14:paraId="0859DF21" w14:textId="72951678" w:rsidR="005605AB" w:rsidRDefault="005605AB">
      <w:pPr>
        <w:rPr>
          <w:rFonts w:ascii="Arial" w:hAnsi="Arial" w:cs="Arial"/>
          <w:b/>
          <w:bCs/>
          <w:i/>
          <w:iCs/>
          <w:color w:val="00B050"/>
          <w:sz w:val="28"/>
          <w:szCs w:val="28"/>
        </w:rPr>
      </w:pPr>
    </w:p>
    <w:p w14:paraId="38E665D7" w14:textId="25F44643" w:rsidR="00F6737A" w:rsidRPr="003C1FCD" w:rsidRDefault="00DE5F9C">
      <w:pPr>
        <w:rPr>
          <w:rFonts w:ascii="Arial" w:hAnsi="Arial" w:cs="Arial"/>
          <w:b/>
          <w:bCs/>
          <w:i/>
          <w:iCs/>
          <w:color w:val="00B050"/>
          <w:sz w:val="28"/>
          <w:szCs w:val="28"/>
        </w:rPr>
      </w:pPr>
      <w:r>
        <w:rPr>
          <w:noProof/>
        </w:rPr>
        <w:drawing>
          <wp:inline distT="0" distB="0" distL="0" distR="0" wp14:anchorId="7C899D66" wp14:editId="648E95D7">
            <wp:extent cx="5731510" cy="42602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60215"/>
                    </a:xfrm>
                    <a:prstGeom prst="rect">
                      <a:avLst/>
                    </a:prstGeom>
                    <a:noFill/>
                    <a:ln>
                      <a:noFill/>
                    </a:ln>
                  </pic:spPr>
                </pic:pic>
              </a:graphicData>
            </a:graphic>
          </wp:inline>
        </w:drawing>
      </w:r>
    </w:p>
    <w:p w14:paraId="7F1136F8" w14:textId="2EAA926B" w:rsidR="001D3DD5" w:rsidRPr="0009604E" w:rsidRDefault="001D3DD5" w:rsidP="009A3324">
      <w:pPr>
        <w:rPr>
          <w:rFonts w:ascii="Arial" w:hAnsi="Arial" w:cs="Arial"/>
          <w:sz w:val="20"/>
          <w:szCs w:val="20"/>
        </w:rPr>
      </w:pPr>
      <w:r w:rsidRPr="0009604E">
        <w:rPr>
          <w:rFonts w:ascii="Arial" w:hAnsi="Arial" w:cs="Arial"/>
          <w:sz w:val="20"/>
          <w:szCs w:val="20"/>
        </w:rPr>
        <w:t>(Source:</w:t>
      </w:r>
      <w:r w:rsidR="005F29DD" w:rsidRPr="0009604E">
        <w:rPr>
          <w:rFonts w:ascii="Arial" w:hAnsi="Arial" w:cs="Arial"/>
          <w:sz w:val="20"/>
          <w:szCs w:val="20"/>
        </w:rPr>
        <w:t xml:space="preserve"> B</w:t>
      </w:r>
      <w:r w:rsidR="0009604E" w:rsidRPr="0009604E">
        <w:rPr>
          <w:rFonts w:ascii="Arial" w:hAnsi="Arial" w:cs="Arial"/>
          <w:sz w:val="20"/>
          <w:szCs w:val="20"/>
        </w:rPr>
        <w:t xml:space="preserve"> </w:t>
      </w:r>
      <w:r w:rsidR="005F29DD" w:rsidRPr="0009604E">
        <w:rPr>
          <w:rFonts w:ascii="Arial" w:hAnsi="Arial" w:cs="Arial"/>
          <w:sz w:val="20"/>
          <w:szCs w:val="20"/>
        </w:rPr>
        <w:t>R</w:t>
      </w:r>
      <w:r w:rsidR="0009604E" w:rsidRPr="0009604E">
        <w:rPr>
          <w:rFonts w:ascii="Arial" w:hAnsi="Arial" w:cs="Arial"/>
          <w:sz w:val="20"/>
          <w:szCs w:val="20"/>
        </w:rPr>
        <w:t xml:space="preserve"> </w:t>
      </w:r>
      <w:r w:rsidR="005F29DD" w:rsidRPr="0009604E">
        <w:rPr>
          <w:rFonts w:ascii="Arial" w:hAnsi="Arial" w:cs="Arial"/>
          <w:sz w:val="20"/>
          <w:szCs w:val="20"/>
        </w:rPr>
        <w:t>Parents,</w:t>
      </w:r>
      <w:r w:rsidR="0009604E" w:rsidRPr="0009604E">
        <w:rPr>
          <w:rFonts w:ascii="Arial" w:hAnsi="Arial" w:cs="Arial"/>
          <w:sz w:val="20"/>
          <w:szCs w:val="20"/>
        </w:rPr>
        <w:t xml:space="preserve"> 2017)</w:t>
      </w:r>
      <w:r w:rsidR="005F29DD" w:rsidRPr="0009604E">
        <w:rPr>
          <w:rFonts w:ascii="Arial" w:hAnsi="Arial" w:cs="Arial"/>
          <w:sz w:val="20"/>
          <w:szCs w:val="20"/>
        </w:rPr>
        <w:t xml:space="preserve"> </w:t>
      </w:r>
    </w:p>
    <w:p w14:paraId="7E170AF2" w14:textId="77777777" w:rsidR="001D3DD5" w:rsidRDefault="001D3DD5" w:rsidP="009A3324">
      <w:pPr>
        <w:rPr>
          <w:rFonts w:ascii="Arial" w:hAnsi="Arial" w:cs="Arial"/>
          <w:b/>
          <w:bCs/>
          <w:i/>
          <w:iCs/>
          <w:color w:val="00B050"/>
          <w:sz w:val="28"/>
          <w:szCs w:val="28"/>
        </w:rPr>
      </w:pPr>
    </w:p>
    <w:p w14:paraId="6F49AA4F" w14:textId="21DB2B86" w:rsidR="008517F0" w:rsidRDefault="009A3324" w:rsidP="009A3324">
      <w:pPr>
        <w:rPr>
          <w:rFonts w:ascii="Arial" w:hAnsi="Arial" w:cs="Arial"/>
          <w:b/>
          <w:bCs/>
          <w:i/>
          <w:iCs/>
          <w:color w:val="00B050"/>
          <w:sz w:val="36"/>
          <w:szCs w:val="36"/>
        </w:rPr>
      </w:pPr>
      <w:r w:rsidRPr="0009604E">
        <w:rPr>
          <w:rFonts w:ascii="Arial" w:hAnsi="Arial" w:cs="Arial"/>
          <w:b/>
          <w:bCs/>
          <w:i/>
          <w:iCs/>
          <w:color w:val="00B050"/>
          <w:sz w:val="36"/>
          <w:szCs w:val="36"/>
        </w:rPr>
        <w:t xml:space="preserve">A HANDBOOK FOR </w:t>
      </w:r>
      <w:r w:rsidR="008517F0">
        <w:rPr>
          <w:rFonts w:ascii="Arial" w:hAnsi="Arial" w:cs="Arial"/>
          <w:b/>
          <w:bCs/>
          <w:i/>
          <w:iCs/>
          <w:color w:val="00B050"/>
          <w:sz w:val="36"/>
          <w:szCs w:val="36"/>
        </w:rPr>
        <w:t>CHILDCARE PRACTITIONER</w:t>
      </w:r>
      <w:r w:rsidR="00462BD7">
        <w:rPr>
          <w:rFonts w:ascii="Arial" w:hAnsi="Arial" w:cs="Arial"/>
          <w:b/>
          <w:bCs/>
          <w:i/>
          <w:iCs/>
          <w:color w:val="00B050"/>
          <w:sz w:val="36"/>
          <w:szCs w:val="36"/>
        </w:rPr>
        <w:t>S</w:t>
      </w:r>
    </w:p>
    <w:p w14:paraId="40085D6F" w14:textId="77777777" w:rsidR="003575EA" w:rsidRDefault="009A3324">
      <w:pPr>
        <w:rPr>
          <w:rFonts w:ascii="Arial" w:hAnsi="Arial" w:cs="Arial"/>
          <w:b/>
          <w:bCs/>
          <w:i/>
          <w:iCs/>
          <w:color w:val="00B050"/>
          <w:sz w:val="36"/>
          <w:szCs w:val="36"/>
        </w:rPr>
      </w:pPr>
      <w:r w:rsidRPr="0009604E">
        <w:rPr>
          <w:rFonts w:ascii="Arial" w:hAnsi="Arial" w:cs="Arial"/>
          <w:b/>
          <w:bCs/>
          <w:i/>
          <w:iCs/>
          <w:color w:val="00B050"/>
          <w:sz w:val="36"/>
          <w:szCs w:val="36"/>
        </w:rPr>
        <w:t>THE IMPORTANCE OF EFFE</w:t>
      </w:r>
      <w:r w:rsidR="00DC17AA">
        <w:rPr>
          <w:rFonts w:ascii="Arial" w:hAnsi="Arial" w:cs="Arial"/>
          <w:b/>
          <w:bCs/>
          <w:i/>
          <w:iCs/>
          <w:color w:val="00B050"/>
          <w:sz w:val="36"/>
          <w:szCs w:val="36"/>
        </w:rPr>
        <w:t>C</w:t>
      </w:r>
      <w:r w:rsidRPr="0009604E">
        <w:rPr>
          <w:rFonts w:ascii="Arial" w:hAnsi="Arial" w:cs="Arial"/>
          <w:b/>
          <w:bCs/>
          <w:i/>
          <w:iCs/>
          <w:color w:val="00B050"/>
          <w:sz w:val="36"/>
          <w:szCs w:val="36"/>
        </w:rPr>
        <w:t>TIVE COMMUNICATION AND</w:t>
      </w:r>
      <w:r w:rsidR="00462BD7">
        <w:rPr>
          <w:rFonts w:ascii="Arial" w:hAnsi="Arial" w:cs="Arial"/>
          <w:b/>
          <w:bCs/>
          <w:i/>
          <w:iCs/>
          <w:color w:val="00B050"/>
          <w:sz w:val="36"/>
          <w:szCs w:val="36"/>
        </w:rPr>
        <w:t xml:space="preserve"> </w:t>
      </w:r>
      <w:r w:rsidRPr="0009604E">
        <w:rPr>
          <w:rFonts w:ascii="Arial" w:hAnsi="Arial" w:cs="Arial"/>
          <w:b/>
          <w:bCs/>
          <w:i/>
          <w:iCs/>
          <w:color w:val="00B050"/>
          <w:sz w:val="36"/>
          <w:szCs w:val="36"/>
        </w:rPr>
        <w:t>BEST PRACTICE FOR THE BENEFIT OF YOUNG CHILDREN’S LEARNING AND</w:t>
      </w:r>
      <w:r w:rsidR="003575EA">
        <w:rPr>
          <w:rFonts w:ascii="Arial" w:hAnsi="Arial" w:cs="Arial"/>
          <w:b/>
          <w:bCs/>
          <w:i/>
          <w:iCs/>
          <w:color w:val="00B050"/>
          <w:sz w:val="36"/>
          <w:szCs w:val="36"/>
        </w:rPr>
        <w:t xml:space="preserve"> </w:t>
      </w:r>
      <w:r w:rsidRPr="0009604E">
        <w:rPr>
          <w:rFonts w:ascii="Arial" w:hAnsi="Arial" w:cs="Arial"/>
          <w:b/>
          <w:bCs/>
          <w:i/>
          <w:iCs/>
          <w:color w:val="00B050"/>
          <w:sz w:val="36"/>
          <w:szCs w:val="36"/>
        </w:rPr>
        <w:t xml:space="preserve">DEVELOPMENT DURING TRANSITIONS. </w:t>
      </w:r>
    </w:p>
    <w:p w14:paraId="479ECAFA" w14:textId="148B5353" w:rsidR="005605AB" w:rsidRPr="00014DC6" w:rsidRDefault="00BB56B3">
      <w:pPr>
        <w:rPr>
          <w:rFonts w:ascii="Arial" w:hAnsi="Arial" w:cs="Arial"/>
          <w:b/>
          <w:bCs/>
          <w:color w:val="00B050"/>
          <w:sz w:val="36"/>
          <w:szCs w:val="36"/>
          <w:u w:val="single"/>
        </w:rPr>
      </w:pPr>
      <w:r w:rsidRPr="00014DC6">
        <w:rPr>
          <w:rFonts w:ascii="Arial" w:hAnsi="Arial" w:cs="Arial"/>
          <w:b/>
          <w:bCs/>
          <w:color w:val="0070C0"/>
          <w:sz w:val="36"/>
          <w:szCs w:val="36"/>
          <w:u w:val="single"/>
        </w:rPr>
        <w:lastRenderedPageBreak/>
        <w:t>CONTENTS</w:t>
      </w:r>
    </w:p>
    <w:p w14:paraId="1EB7826F" w14:textId="01139D11" w:rsidR="00127292" w:rsidRDefault="00127292">
      <w:pPr>
        <w:rPr>
          <w:rFonts w:ascii="Arial" w:hAnsi="Arial" w:cs="Arial"/>
          <w:b/>
          <w:bCs/>
          <w:color w:val="0070C0"/>
          <w:sz w:val="36"/>
          <w:szCs w:val="36"/>
        </w:rPr>
      </w:pPr>
    </w:p>
    <w:p w14:paraId="7DFBF1EB" w14:textId="255F8DD5" w:rsidR="00AA2E27" w:rsidRPr="00DC0ADE" w:rsidRDefault="007A262F"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 xml:space="preserve">An Introduction to the desired outcomes for under 3’s entering childcare </w:t>
      </w:r>
      <w:r w:rsidR="001A08F8" w:rsidRPr="00DC0ADE">
        <w:rPr>
          <w:rFonts w:ascii="Arial" w:hAnsi="Arial" w:cs="Arial"/>
          <w:color w:val="0070C0"/>
          <w:sz w:val="36"/>
          <w:szCs w:val="36"/>
        </w:rPr>
        <w:t>either for the first time or from another setting.</w:t>
      </w:r>
    </w:p>
    <w:p w14:paraId="5DD0FBF8" w14:textId="00E79EF6" w:rsidR="00AA2E27" w:rsidRDefault="00AA2E27"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How to use this handbook</w:t>
      </w:r>
    </w:p>
    <w:p w14:paraId="50C9F4F8" w14:textId="3D79B99A" w:rsidR="001C0235" w:rsidRPr="00DC0ADE" w:rsidRDefault="001C0235" w:rsidP="00AA2E27">
      <w:pPr>
        <w:pStyle w:val="ListParagraph"/>
        <w:numPr>
          <w:ilvl w:val="0"/>
          <w:numId w:val="2"/>
        </w:numPr>
        <w:rPr>
          <w:rFonts w:ascii="Arial" w:hAnsi="Arial" w:cs="Arial"/>
          <w:color w:val="0070C0"/>
          <w:sz w:val="36"/>
          <w:szCs w:val="36"/>
        </w:rPr>
      </w:pPr>
      <w:r>
        <w:rPr>
          <w:rFonts w:ascii="Arial" w:hAnsi="Arial" w:cs="Arial"/>
          <w:color w:val="0070C0"/>
          <w:sz w:val="36"/>
          <w:szCs w:val="36"/>
        </w:rPr>
        <w:t>Transitions</w:t>
      </w:r>
    </w:p>
    <w:p w14:paraId="37FE825C" w14:textId="60605C7B" w:rsidR="00AA2E27" w:rsidRPr="00DC0ADE" w:rsidRDefault="00AA2E27"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The Role of the Adult</w:t>
      </w:r>
    </w:p>
    <w:p w14:paraId="6BC8D7D0" w14:textId="47C7E09C" w:rsidR="00A519DD" w:rsidRPr="00DC0ADE" w:rsidRDefault="00A519DD"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The needs of the Child</w:t>
      </w:r>
    </w:p>
    <w:p w14:paraId="5A00A6CC" w14:textId="69589E1A" w:rsidR="00A519DD" w:rsidRPr="00DC0ADE" w:rsidRDefault="00A519DD"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Partnerships</w:t>
      </w:r>
    </w:p>
    <w:p w14:paraId="07B635EC" w14:textId="7C709917" w:rsidR="00A519DD" w:rsidRPr="00DC0ADE" w:rsidRDefault="00A519DD"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Interventions</w:t>
      </w:r>
    </w:p>
    <w:p w14:paraId="06AE07C9" w14:textId="2ED736B5" w:rsidR="00255E0A" w:rsidRPr="00DC0ADE" w:rsidRDefault="00255E0A"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Proposed Outcomes</w:t>
      </w:r>
    </w:p>
    <w:p w14:paraId="115A8610" w14:textId="63A77B3A" w:rsidR="00255E0A" w:rsidRPr="00DC0ADE" w:rsidRDefault="00255E0A" w:rsidP="00AA2E27">
      <w:pPr>
        <w:pStyle w:val="ListParagraph"/>
        <w:numPr>
          <w:ilvl w:val="0"/>
          <w:numId w:val="2"/>
        </w:numPr>
        <w:rPr>
          <w:rFonts w:ascii="Arial" w:hAnsi="Arial" w:cs="Arial"/>
          <w:color w:val="0070C0"/>
          <w:sz w:val="36"/>
          <w:szCs w:val="36"/>
        </w:rPr>
      </w:pPr>
      <w:r w:rsidRPr="00DC0ADE">
        <w:rPr>
          <w:rFonts w:ascii="Arial" w:hAnsi="Arial" w:cs="Arial"/>
          <w:color w:val="0070C0"/>
          <w:sz w:val="36"/>
          <w:szCs w:val="36"/>
        </w:rPr>
        <w:t xml:space="preserve">Reference list </w:t>
      </w:r>
    </w:p>
    <w:p w14:paraId="2FE0D281" w14:textId="5EF85F13" w:rsidR="00BF489E" w:rsidRDefault="00BF489E">
      <w:pPr>
        <w:rPr>
          <w:rFonts w:ascii="Arial" w:hAnsi="Arial" w:cs="Arial"/>
          <w:b/>
          <w:bCs/>
          <w:sz w:val="28"/>
          <w:szCs w:val="28"/>
        </w:rPr>
      </w:pPr>
    </w:p>
    <w:p w14:paraId="79644F4A" w14:textId="77777777" w:rsidR="00BF489E" w:rsidRPr="00127292" w:rsidRDefault="00BF489E">
      <w:pPr>
        <w:rPr>
          <w:rFonts w:ascii="Arial" w:hAnsi="Arial" w:cs="Arial"/>
          <w:b/>
          <w:bCs/>
          <w:sz w:val="32"/>
          <w:szCs w:val="32"/>
        </w:rPr>
      </w:pPr>
    </w:p>
    <w:p w14:paraId="5C88AFBD" w14:textId="02CAD442" w:rsidR="00BB56B3" w:rsidRDefault="00BB56B3">
      <w:pPr>
        <w:rPr>
          <w:rFonts w:ascii="Arial" w:hAnsi="Arial" w:cs="Arial"/>
          <w:b/>
          <w:bCs/>
          <w:sz w:val="28"/>
          <w:szCs w:val="28"/>
        </w:rPr>
      </w:pPr>
    </w:p>
    <w:p w14:paraId="4EBC0695" w14:textId="77777777" w:rsidR="00255E0A" w:rsidRDefault="00255E0A">
      <w:pPr>
        <w:rPr>
          <w:rFonts w:ascii="Arial" w:hAnsi="Arial" w:cs="Arial"/>
          <w:b/>
          <w:bCs/>
          <w:color w:val="00B050"/>
          <w:sz w:val="32"/>
          <w:szCs w:val="32"/>
          <w:u w:val="single"/>
        </w:rPr>
      </w:pPr>
    </w:p>
    <w:p w14:paraId="4C2065FB" w14:textId="77777777" w:rsidR="00255E0A" w:rsidRDefault="00255E0A">
      <w:pPr>
        <w:rPr>
          <w:rFonts w:ascii="Arial" w:hAnsi="Arial" w:cs="Arial"/>
          <w:b/>
          <w:bCs/>
          <w:color w:val="00B050"/>
          <w:sz w:val="32"/>
          <w:szCs w:val="32"/>
          <w:u w:val="single"/>
        </w:rPr>
      </w:pPr>
    </w:p>
    <w:p w14:paraId="118101E6" w14:textId="77777777" w:rsidR="00014DC6" w:rsidRDefault="00014DC6">
      <w:pPr>
        <w:rPr>
          <w:rFonts w:ascii="Arial" w:hAnsi="Arial" w:cs="Arial"/>
          <w:b/>
          <w:bCs/>
          <w:color w:val="00B050"/>
          <w:sz w:val="32"/>
          <w:szCs w:val="32"/>
          <w:u w:val="single"/>
        </w:rPr>
      </w:pPr>
    </w:p>
    <w:p w14:paraId="381CC66D" w14:textId="6B720D9C" w:rsidR="00BB56B3" w:rsidRPr="00DB09AD" w:rsidRDefault="00BB56B3">
      <w:pPr>
        <w:rPr>
          <w:rFonts w:ascii="Arial" w:hAnsi="Arial" w:cs="Arial"/>
          <w:b/>
          <w:bCs/>
          <w:color w:val="00B050"/>
          <w:sz w:val="32"/>
          <w:szCs w:val="32"/>
          <w:u w:val="single"/>
        </w:rPr>
      </w:pPr>
      <w:r w:rsidRPr="00DB09AD">
        <w:rPr>
          <w:rFonts w:ascii="Arial" w:hAnsi="Arial" w:cs="Arial"/>
          <w:b/>
          <w:bCs/>
          <w:color w:val="00B050"/>
          <w:sz w:val="32"/>
          <w:szCs w:val="32"/>
          <w:u w:val="single"/>
        </w:rPr>
        <w:lastRenderedPageBreak/>
        <w:t xml:space="preserve">An introduction to the </w:t>
      </w:r>
      <w:r w:rsidR="00622762" w:rsidRPr="00DB09AD">
        <w:rPr>
          <w:rFonts w:ascii="Arial" w:hAnsi="Arial" w:cs="Arial"/>
          <w:b/>
          <w:bCs/>
          <w:color w:val="00B050"/>
          <w:sz w:val="32"/>
          <w:szCs w:val="32"/>
          <w:u w:val="single"/>
        </w:rPr>
        <w:t>desired</w:t>
      </w:r>
      <w:r w:rsidRPr="00DB09AD">
        <w:rPr>
          <w:rFonts w:ascii="Arial" w:hAnsi="Arial" w:cs="Arial"/>
          <w:b/>
          <w:bCs/>
          <w:color w:val="00B050"/>
          <w:sz w:val="32"/>
          <w:szCs w:val="32"/>
          <w:u w:val="single"/>
        </w:rPr>
        <w:t xml:space="preserve"> outcomes for </w:t>
      </w:r>
      <w:r w:rsidR="00286DB2" w:rsidRPr="00DB09AD">
        <w:rPr>
          <w:rFonts w:ascii="Arial" w:hAnsi="Arial" w:cs="Arial"/>
          <w:b/>
          <w:bCs/>
          <w:color w:val="00B050"/>
          <w:sz w:val="32"/>
          <w:szCs w:val="32"/>
          <w:u w:val="single"/>
        </w:rPr>
        <w:t>under</w:t>
      </w:r>
      <w:r w:rsidR="00E5483C" w:rsidRPr="00DB09AD">
        <w:rPr>
          <w:rFonts w:ascii="Arial" w:hAnsi="Arial" w:cs="Arial"/>
          <w:b/>
          <w:bCs/>
          <w:color w:val="00B050"/>
          <w:sz w:val="32"/>
          <w:szCs w:val="32"/>
          <w:u w:val="single"/>
        </w:rPr>
        <w:t xml:space="preserve"> </w:t>
      </w:r>
      <w:r w:rsidR="00286DB2" w:rsidRPr="00DB09AD">
        <w:rPr>
          <w:rFonts w:ascii="Arial" w:hAnsi="Arial" w:cs="Arial"/>
          <w:b/>
          <w:bCs/>
          <w:color w:val="00B050"/>
          <w:sz w:val="32"/>
          <w:szCs w:val="32"/>
          <w:u w:val="single"/>
        </w:rPr>
        <w:t>3’</w:t>
      </w:r>
      <w:r w:rsidR="00E5483C" w:rsidRPr="00DB09AD">
        <w:rPr>
          <w:rFonts w:ascii="Arial" w:hAnsi="Arial" w:cs="Arial"/>
          <w:b/>
          <w:bCs/>
          <w:color w:val="00B050"/>
          <w:sz w:val="32"/>
          <w:szCs w:val="32"/>
          <w:u w:val="single"/>
        </w:rPr>
        <w:t>s</w:t>
      </w:r>
      <w:r w:rsidR="00286DB2" w:rsidRPr="00DB09AD">
        <w:rPr>
          <w:rFonts w:ascii="Arial" w:hAnsi="Arial" w:cs="Arial"/>
          <w:b/>
          <w:bCs/>
          <w:color w:val="00B050"/>
          <w:sz w:val="32"/>
          <w:szCs w:val="32"/>
          <w:u w:val="single"/>
        </w:rPr>
        <w:t xml:space="preserve"> entering childcare</w:t>
      </w:r>
      <w:r w:rsidR="001D5D53" w:rsidRPr="00DB09AD">
        <w:rPr>
          <w:rFonts w:ascii="Arial" w:hAnsi="Arial" w:cs="Arial"/>
          <w:b/>
          <w:bCs/>
          <w:color w:val="00B050"/>
          <w:sz w:val="32"/>
          <w:szCs w:val="32"/>
          <w:u w:val="single"/>
        </w:rPr>
        <w:t xml:space="preserve"> </w:t>
      </w:r>
      <w:r w:rsidR="0045410D" w:rsidRPr="00DB09AD">
        <w:rPr>
          <w:rFonts w:ascii="Arial" w:hAnsi="Arial" w:cs="Arial"/>
          <w:b/>
          <w:bCs/>
          <w:color w:val="00B050"/>
          <w:sz w:val="32"/>
          <w:szCs w:val="32"/>
          <w:u w:val="single"/>
        </w:rPr>
        <w:t>either for the first time or from another setting</w:t>
      </w:r>
      <w:r w:rsidR="00D53C54" w:rsidRPr="00DB09AD">
        <w:rPr>
          <w:rFonts w:ascii="Arial" w:hAnsi="Arial" w:cs="Arial"/>
          <w:b/>
          <w:bCs/>
          <w:color w:val="00B050"/>
          <w:sz w:val="32"/>
          <w:szCs w:val="32"/>
          <w:u w:val="single"/>
        </w:rPr>
        <w:t xml:space="preserve"> </w:t>
      </w:r>
    </w:p>
    <w:p w14:paraId="54CBAD5C" w14:textId="62F3B8AB" w:rsidR="001456D0" w:rsidRPr="00AA6469" w:rsidRDefault="006D0623">
      <w:pPr>
        <w:rPr>
          <w:rFonts w:ascii="Arial" w:hAnsi="Arial" w:cs="Arial"/>
          <w:sz w:val="24"/>
          <w:szCs w:val="24"/>
        </w:rPr>
      </w:pPr>
      <w:r w:rsidRPr="00AA6469">
        <w:rPr>
          <w:rFonts w:ascii="Arial" w:hAnsi="Arial" w:cs="Arial"/>
          <w:sz w:val="24"/>
          <w:szCs w:val="24"/>
        </w:rPr>
        <w:t xml:space="preserve">This </w:t>
      </w:r>
      <w:r w:rsidR="00266648" w:rsidRPr="00AA6469">
        <w:rPr>
          <w:rFonts w:ascii="Arial" w:hAnsi="Arial" w:cs="Arial"/>
          <w:sz w:val="24"/>
          <w:szCs w:val="24"/>
        </w:rPr>
        <w:t>handbook</w:t>
      </w:r>
      <w:r w:rsidRPr="00AA6469">
        <w:rPr>
          <w:rFonts w:ascii="Arial" w:hAnsi="Arial" w:cs="Arial"/>
          <w:sz w:val="24"/>
          <w:szCs w:val="24"/>
        </w:rPr>
        <w:t xml:space="preserve"> has been produced with the aim of informing and enabling</w:t>
      </w:r>
      <w:r w:rsidR="006C38C0" w:rsidRPr="00AA6469">
        <w:rPr>
          <w:rFonts w:ascii="Arial" w:hAnsi="Arial" w:cs="Arial"/>
          <w:sz w:val="24"/>
          <w:szCs w:val="24"/>
        </w:rPr>
        <w:t xml:space="preserve"> </w:t>
      </w:r>
      <w:r w:rsidR="007145BF" w:rsidRPr="00AA6469">
        <w:rPr>
          <w:rFonts w:ascii="Arial" w:hAnsi="Arial" w:cs="Arial"/>
          <w:sz w:val="24"/>
          <w:szCs w:val="24"/>
        </w:rPr>
        <w:t>childcare professional</w:t>
      </w:r>
      <w:r w:rsidR="00BF6671" w:rsidRPr="00AA6469">
        <w:rPr>
          <w:rFonts w:ascii="Arial" w:hAnsi="Arial" w:cs="Arial"/>
          <w:sz w:val="24"/>
          <w:szCs w:val="24"/>
        </w:rPr>
        <w:t>s</w:t>
      </w:r>
      <w:r w:rsidR="007145BF" w:rsidRPr="00AA6469">
        <w:rPr>
          <w:rFonts w:ascii="Arial" w:hAnsi="Arial" w:cs="Arial"/>
          <w:sz w:val="24"/>
          <w:szCs w:val="24"/>
        </w:rPr>
        <w:t xml:space="preserve"> to be able to provide the best possible </w:t>
      </w:r>
      <w:r w:rsidR="00B320E0" w:rsidRPr="00AA6469">
        <w:rPr>
          <w:rFonts w:ascii="Arial" w:hAnsi="Arial" w:cs="Arial"/>
          <w:sz w:val="24"/>
          <w:szCs w:val="24"/>
        </w:rPr>
        <w:t xml:space="preserve">transition </w:t>
      </w:r>
      <w:r w:rsidR="007145BF" w:rsidRPr="00AA6469">
        <w:rPr>
          <w:rFonts w:ascii="Arial" w:hAnsi="Arial" w:cs="Arial"/>
          <w:sz w:val="24"/>
          <w:szCs w:val="24"/>
        </w:rPr>
        <w:t xml:space="preserve">experiences and outcomes for </w:t>
      </w:r>
      <w:r w:rsidR="00DD590A" w:rsidRPr="00AA6469">
        <w:rPr>
          <w:rFonts w:ascii="Arial" w:hAnsi="Arial" w:cs="Arial"/>
          <w:sz w:val="24"/>
          <w:szCs w:val="24"/>
        </w:rPr>
        <w:t xml:space="preserve">babies and </w:t>
      </w:r>
      <w:r w:rsidR="007145BF" w:rsidRPr="00AA6469">
        <w:rPr>
          <w:rFonts w:ascii="Arial" w:hAnsi="Arial" w:cs="Arial"/>
          <w:sz w:val="24"/>
          <w:szCs w:val="24"/>
        </w:rPr>
        <w:t xml:space="preserve">young children entering </w:t>
      </w:r>
      <w:r w:rsidR="00B45E8D" w:rsidRPr="00AA6469">
        <w:rPr>
          <w:rFonts w:ascii="Arial" w:hAnsi="Arial" w:cs="Arial"/>
          <w:sz w:val="24"/>
          <w:szCs w:val="24"/>
        </w:rPr>
        <w:t xml:space="preserve">the </w:t>
      </w:r>
      <w:r w:rsidR="007145BF" w:rsidRPr="00AA6469">
        <w:rPr>
          <w:rFonts w:ascii="Arial" w:hAnsi="Arial" w:cs="Arial"/>
          <w:sz w:val="24"/>
          <w:szCs w:val="24"/>
        </w:rPr>
        <w:t>childcare</w:t>
      </w:r>
      <w:r w:rsidR="00B45E8D" w:rsidRPr="00AA6469">
        <w:rPr>
          <w:rFonts w:ascii="Arial" w:hAnsi="Arial" w:cs="Arial"/>
          <w:sz w:val="24"/>
          <w:szCs w:val="24"/>
        </w:rPr>
        <w:t xml:space="preserve"> setting</w:t>
      </w:r>
      <w:r w:rsidR="007145BF" w:rsidRPr="00AA6469">
        <w:rPr>
          <w:rFonts w:ascii="Arial" w:hAnsi="Arial" w:cs="Arial"/>
          <w:sz w:val="24"/>
          <w:szCs w:val="24"/>
        </w:rPr>
        <w:t xml:space="preserve"> for the first time. </w:t>
      </w:r>
      <w:r w:rsidR="00D87496" w:rsidRPr="00AA6469">
        <w:rPr>
          <w:rFonts w:ascii="Arial" w:hAnsi="Arial" w:cs="Arial"/>
          <w:sz w:val="24"/>
          <w:szCs w:val="24"/>
        </w:rPr>
        <w:t xml:space="preserve">The </w:t>
      </w:r>
      <w:r w:rsidR="00CE15AD" w:rsidRPr="00AA6469">
        <w:rPr>
          <w:rFonts w:ascii="Arial" w:hAnsi="Arial" w:cs="Arial"/>
          <w:sz w:val="24"/>
          <w:szCs w:val="24"/>
        </w:rPr>
        <w:t>common thread throughout will be the emphasis on the value of effective communication between all parties involved</w:t>
      </w:r>
      <w:r w:rsidR="00A60E36" w:rsidRPr="00AA6469">
        <w:rPr>
          <w:rFonts w:ascii="Arial" w:hAnsi="Arial" w:cs="Arial"/>
          <w:sz w:val="24"/>
          <w:szCs w:val="24"/>
        </w:rPr>
        <w:t xml:space="preserve"> during the transition</w:t>
      </w:r>
      <w:r w:rsidR="009D2879" w:rsidRPr="00AA6469">
        <w:rPr>
          <w:rFonts w:ascii="Arial" w:hAnsi="Arial" w:cs="Arial"/>
          <w:sz w:val="24"/>
          <w:szCs w:val="24"/>
        </w:rPr>
        <w:t xml:space="preserve">. This will be linked with reference to children’s rights, </w:t>
      </w:r>
      <w:r w:rsidR="00602921" w:rsidRPr="00AA6469">
        <w:rPr>
          <w:rFonts w:ascii="Arial" w:hAnsi="Arial" w:cs="Arial"/>
          <w:sz w:val="24"/>
          <w:szCs w:val="24"/>
        </w:rPr>
        <w:t xml:space="preserve">human behaviour theorists, </w:t>
      </w:r>
      <w:r w:rsidR="009D2879" w:rsidRPr="00AA6469">
        <w:rPr>
          <w:rFonts w:ascii="Arial" w:hAnsi="Arial" w:cs="Arial"/>
          <w:sz w:val="24"/>
          <w:szCs w:val="24"/>
        </w:rPr>
        <w:t>government policy</w:t>
      </w:r>
      <w:r w:rsidR="00602921" w:rsidRPr="00AA6469">
        <w:rPr>
          <w:rFonts w:ascii="Arial" w:hAnsi="Arial" w:cs="Arial"/>
          <w:sz w:val="24"/>
          <w:szCs w:val="24"/>
        </w:rPr>
        <w:t xml:space="preserve"> and </w:t>
      </w:r>
      <w:r w:rsidR="00560044" w:rsidRPr="00AA6469">
        <w:rPr>
          <w:rFonts w:ascii="Arial" w:hAnsi="Arial" w:cs="Arial"/>
          <w:sz w:val="24"/>
          <w:szCs w:val="24"/>
        </w:rPr>
        <w:t xml:space="preserve">National Minimum Standards leading to </w:t>
      </w:r>
      <w:r w:rsidR="00602921" w:rsidRPr="00AA6469">
        <w:rPr>
          <w:rFonts w:ascii="Arial" w:hAnsi="Arial" w:cs="Arial"/>
          <w:sz w:val="24"/>
          <w:szCs w:val="24"/>
        </w:rPr>
        <w:t>best practice</w:t>
      </w:r>
      <w:r w:rsidR="00B45E8D" w:rsidRPr="00AA6469">
        <w:rPr>
          <w:rFonts w:ascii="Arial" w:hAnsi="Arial" w:cs="Arial"/>
          <w:sz w:val="24"/>
          <w:szCs w:val="24"/>
        </w:rPr>
        <w:t xml:space="preserve">. </w:t>
      </w:r>
    </w:p>
    <w:p w14:paraId="6ABD348E" w14:textId="04B0D3B8" w:rsidR="00363D0A" w:rsidRPr="00AA6469" w:rsidRDefault="00F71ACF">
      <w:pPr>
        <w:rPr>
          <w:rFonts w:ascii="Arial" w:hAnsi="Arial" w:cs="Arial"/>
          <w:sz w:val="24"/>
          <w:szCs w:val="24"/>
        </w:rPr>
      </w:pPr>
      <w:r w:rsidRPr="00AA6469">
        <w:rPr>
          <w:rFonts w:ascii="Arial" w:hAnsi="Arial" w:cs="Arial"/>
          <w:sz w:val="24"/>
          <w:szCs w:val="24"/>
        </w:rPr>
        <w:t>I</w:t>
      </w:r>
      <w:r w:rsidR="007B0CF4" w:rsidRPr="00AA6469">
        <w:rPr>
          <w:rFonts w:ascii="Arial" w:hAnsi="Arial" w:cs="Arial"/>
          <w:sz w:val="24"/>
          <w:szCs w:val="24"/>
        </w:rPr>
        <w:t>n th</w:t>
      </w:r>
      <w:r w:rsidR="00F65F13" w:rsidRPr="00AA6469">
        <w:rPr>
          <w:rFonts w:ascii="Arial" w:hAnsi="Arial" w:cs="Arial"/>
          <w:sz w:val="24"/>
          <w:szCs w:val="24"/>
        </w:rPr>
        <w:t xml:space="preserve">e ‘General Comment 7’ of 2005, </w:t>
      </w:r>
      <w:r w:rsidR="00785E68" w:rsidRPr="00AA6469">
        <w:rPr>
          <w:rFonts w:ascii="Arial" w:hAnsi="Arial" w:cs="Arial"/>
          <w:sz w:val="24"/>
          <w:szCs w:val="24"/>
        </w:rPr>
        <w:t xml:space="preserve">the </w:t>
      </w:r>
      <w:proofErr w:type="spellStart"/>
      <w:r w:rsidR="00686E21" w:rsidRPr="00AA6469">
        <w:rPr>
          <w:rFonts w:ascii="Arial" w:hAnsi="Arial" w:cs="Arial"/>
          <w:sz w:val="24"/>
          <w:szCs w:val="24"/>
        </w:rPr>
        <w:t>UNCRC</w:t>
      </w:r>
      <w:proofErr w:type="spellEnd"/>
      <w:r w:rsidR="00686E21" w:rsidRPr="00AA6469">
        <w:rPr>
          <w:rFonts w:ascii="Arial" w:hAnsi="Arial" w:cs="Arial"/>
          <w:sz w:val="24"/>
          <w:szCs w:val="24"/>
        </w:rPr>
        <w:t xml:space="preserve"> </w:t>
      </w:r>
      <w:r w:rsidR="00D1410C" w:rsidRPr="00AA6469">
        <w:rPr>
          <w:rFonts w:ascii="Arial" w:hAnsi="Arial" w:cs="Arial"/>
          <w:sz w:val="24"/>
          <w:szCs w:val="24"/>
        </w:rPr>
        <w:t xml:space="preserve">clarified </w:t>
      </w:r>
      <w:r w:rsidR="00686E21" w:rsidRPr="00AA6469">
        <w:rPr>
          <w:rFonts w:ascii="Arial" w:hAnsi="Arial" w:cs="Arial"/>
          <w:sz w:val="24"/>
          <w:szCs w:val="24"/>
        </w:rPr>
        <w:t>the importance</w:t>
      </w:r>
      <w:r w:rsidR="00BB48CC" w:rsidRPr="00AA6469">
        <w:rPr>
          <w:rFonts w:ascii="Arial" w:hAnsi="Arial" w:cs="Arial"/>
          <w:sz w:val="24"/>
          <w:szCs w:val="24"/>
        </w:rPr>
        <w:t xml:space="preserve"> of recognising the rights of very young children and babies</w:t>
      </w:r>
      <w:r w:rsidR="008B6C4A" w:rsidRPr="00AA6469">
        <w:rPr>
          <w:rFonts w:ascii="Arial" w:hAnsi="Arial" w:cs="Arial"/>
          <w:sz w:val="24"/>
          <w:szCs w:val="24"/>
        </w:rPr>
        <w:t xml:space="preserve"> and their ability to express themselves and communicate their needs</w:t>
      </w:r>
      <w:r w:rsidR="00CA5B6F" w:rsidRPr="00AA6469">
        <w:rPr>
          <w:rFonts w:ascii="Arial" w:hAnsi="Arial" w:cs="Arial"/>
          <w:sz w:val="24"/>
          <w:szCs w:val="24"/>
        </w:rPr>
        <w:t xml:space="preserve"> </w:t>
      </w:r>
      <w:r w:rsidR="00BB5ED7" w:rsidRPr="00AA6469">
        <w:rPr>
          <w:rFonts w:ascii="Arial" w:hAnsi="Arial" w:cs="Arial"/>
          <w:sz w:val="24"/>
          <w:szCs w:val="24"/>
        </w:rPr>
        <w:t xml:space="preserve">long </w:t>
      </w:r>
      <w:r w:rsidR="00CA5B6F" w:rsidRPr="00AA6469">
        <w:rPr>
          <w:rFonts w:ascii="Arial" w:hAnsi="Arial" w:cs="Arial"/>
          <w:sz w:val="24"/>
          <w:szCs w:val="24"/>
        </w:rPr>
        <w:t xml:space="preserve">before they have acquired the skills of speech and language. </w:t>
      </w:r>
      <w:r w:rsidR="001C674C" w:rsidRPr="00AA6469">
        <w:rPr>
          <w:rFonts w:ascii="Arial" w:hAnsi="Arial" w:cs="Arial"/>
          <w:sz w:val="24"/>
          <w:szCs w:val="24"/>
        </w:rPr>
        <w:t>Having the attentive care of a key</w:t>
      </w:r>
      <w:r w:rsidR="00A76A35" w:rsidRPr="00AA6469">
        <w:rPr>
          <w:rFonts w:ascii="Arial" w:hAnsi="Arial" w:cs="Arial"/>
          <w:sz w:val="24"/>
          <w:szCs w:val="24"/>
        </w:rPr>
        <w:t>person</w:t>
      </w:r>
      <w:r w:rsidR="001C674C" w:rsidRPr="00AA6469">
        <w:rPr>
          <w:rFonts w:ascii="Arial" w:hAnsi="Arial" w:cs="Arial"/>
          <w:sz w:val="24"/>
          <w:szCs w:val="24"/>
        </w:rPr>
        <w:t xml:space="preserve"> will enable a relationship and bond to grow to ensure the </w:t>
      </w:r>
      <w:r w:rsidR="00C077BE" w:rsidRPr="00AA6469">
        <w:rPr>
          <w:rFonts w:ascii="Arial" w:hAnsi="Arial" w:cs="Arial"/>
          <w:sz w:val="24"/>
          <w:szCs w:val="24"/>
        </w:rPr>
        <w:t>child feels safe</w:t>
      </w:r>
      <w:r w:rsidR="004F01C2" w:rsidRPr="00AA6469">
        <w:rPr>
          <w:rFonts w:ascii="Arial" w:hAnsi="Arial" w:cs="Arial"/>
          <w:sz w:val="24"/>
          <w:szCs w:val="24"/>
        </w:rPr>
        <w:t>,</w:t>
      </w:r>
      <w:r w:rsidR="00994125" w:rsidRPr="00AA6469">
        <w:rPr>
          <w:rFonts w:ascii="Arial" w:hAnsi="Arial" w:cs="Arial"/>
          <w:sz w:val="24"/>
          <w:szCs w:val="24"/>
        </w:rPr>
        <w:t xml:space="preserve"> </w:t>
      </w:r>
      <w:r w:rsidR="00C077BE" w:rsidRPr="00AA6469">
        <w:rPr>
          <w:rFonts w:ascii="Arial" w:hAnsi="Arial" w:cs="Arial"/>
          <w:sz w:val="24"/>
          <w:szCs w:val="24"/>
        </w:rPr>
        <w:t>secure</w:t>
      </w:r>
      <w:r w:rsidR="00BA7CC8" w:rsidRPr="00AA6469">
        <w:rPr>
          <w:rFonts w:ascii="Arial" w:hAnsi="Arial" w:cs="Arial"/>
          <w:sz w:val="24"/>
          <w:szCs w:val="24"/>
        </w:rPr>
        <w:t xml:space="preserve">, </w:t>
      </w:r>
      <w:r w:rsidR="00C67D56" w:rsidRPr="00AA6469">
        <w:rPr>
          <w:rFonts w:ascii="Arial" w:hAnsi="Arial" w:cs="Arial"/>
          <w:sz w:val="24"/>
          <w:szCs w:val="24"/>
        </w:rPr>
        <w:t>listened to</w:t>
      </w:r>
      <w:r w:rsidR="00BA7CC8" w:rsidRPr="00AA6469">
        <w:rPr>
          <w:rFonts w:ascii="Arial" w:hAnsi="Arial" w:cs="Arial"/>
          <w:sz w:val="24"/>
          <w:szCs w:val="24"/>
        </w:rPr>
        <w:t xml:space="preserve"> </w:t>
      </w:r>
      <w:r w:rsidR="00C67D56" w:rsidRPr="00AA6469">
        <w:rPr>
          <w:rFonts w:ascii="Arial" w:hAnsi="Arial" w:cs="Arial"/>
          <w:sz w:val="24"/>
          <w:szCs w:val="24"/>
        </w:rPr>
        <w:t xml:space="preserve">and </w:t>
      </w:r>
      <w:r w:rsidR="00BA7CC8" w:rsidRPr="00AA6469">
        <w:rPr>
          <w:rFonts w:ascii="Arial" w:hAnsi="Arial" w:cs="Arial"/>
          <w:sz w:val="24"/>
          <w:szCs w:val="24"/>
        </w:rPr>
        <w:t xml:space="preserve">that </w:t>
      </w:r>
      <w:r w:rsidR="00C077BE" w:rsidRPr="00AA6469">
        <w:rPr>
          <w:rFonts w:ascii="Arial" w:hAnsi="Arial" w:cs="Arial"/>
          <w:sz w:val="24"/>
          <w:szCs w:val="24"/>
        </w:rPr>
        <w:t xml:space="preserve">their needs are completely met. </w:t>
      </w:r>
      <w:r w:rsidR="00AB6B9D" w:rsidRPr="00AA6469">
        <w:rPr>
          <w:rFonts w:ascii="Arial" w:hAnsi="Arial" w:cs="Arial"/>
          <w:sz w:val="24"/>
          <w:szCs w:val="24"/>
        </w:rPr>
        <w:t>(Brooker, 2008)</w:t>
      </w:r>
    </w:p>
    <w:p w14:paraId="4CF48E72" w14:textId="272EE593" w:rsidR="00206057" w:rsidRPr="00AA6469" w:rsidRDefault="00596E84">
      <w:pPr>
        <w:rPr>
          <w:rFonts w:ascii="Arial" w:hAnsi="Arial" w:cs="Arial"/>
          <w:sz w:val="24"/>
          <w:szCs w:val="24"/>
        </w:rPr>
      </w:pPr>
      <w:r w:rsidRPr="00AA6469">
        <w:rPr>
          <w:rFonts w:ascii="Arial" w:hAnsi="Arial" w:cs="Arial"/>
          <w:sz w:val="24"/>
          <w:szCs w:val="24"/>
        </w:rPr>
        <w:t>According to the theorist John Dewey, a child should be at the centre of their learning</w:t>
      </w:r>
      <w:r w:rsidR="006F5AAE" w:rsidRPr="00AA6469">
        <w:rPr>
          <w:rFonts w:ascii="Arial" w:hAnsi="Arial" w:cs="Arial"/>
          <w:sz w:val="24"/>
          <w:szCs w:val="24"/>
        </w:rPr>
        <w:t xml:space="preserve"> and a </w:t>
      </w:r>
      <w:r w:rsidR="00AA572D" w:rsidRPr="00AA6469">
        <w:rPr>
          <w:rFonts w:ascii="Arial" w:hAnsi="Arial" w:cs="Arial"/>
          <w:sz w:val="24"/>
          <w:szCs w:val="24"/>
        </w:rPr>
        <w:t xml:space="preserve">young </w:t>
      </w:r>
      <w:r w:rsidR="006F5AAE" w:rsidRPr="00AA6469">
        <w:rPr>
          <w:rFonts w:ascii="Arial" w:hAnsi="Arial" w:cs="Arial"/>
          <w:sz w:val="24"/>
          <w:szCs w:val="24"/>
        </w:rPr>
        <w:t xml:space="preserve">child’s development is </w:t>
      </w:r>
      <w:r w:rsidR="006B3DC7" w:rsidRPr="00AA6469">
        <w:rPr>
          <w:rFonts w:ascii="Arial" w:hAnsi="Arial" w:cs="Arial"/>
          <w:sz w:val="24"/>
          <w:szCs w:val="24"/>
        </w:rPr>
        <w:t xml:space="preserve">directly </w:t>
      </w:r>
      <w:r w:rsidR="006F5AAE" w:rsidRPr="00AA6469">
        <w:rPr>
          <w:rFonts w:ascii="Arial" w:hAnsi="Arial" w:cs="Arial"/>
          <w:sz w:val="24"/>
          <w:szCs w:val="24"/>
        </w:rPr>
        <w:t>formed</w:t>
      </w:r>
      <w:r w:rsidR="00A01008" w:rsidRPr="00AA6469">
        <w:rPr>
          <w:rFonts w:ascii="Arial" w:hAnsi="Arial" w:cs="Arial"/>
          <w:sz w:val="24"/>
          <w:szCs w:val="24"/>
        </w:rPr>
        <w:t xml:space="preserve"> around their relationships with their carer</w:t>
      </w:r>
      <w:r w:rsidR="00AE4FDA" w:rsidRPr="00AA6469">
        <w:rPr>
          <w:rFonts w:ascii="Arial" w:hAnsi="Arial" w:cs="Arial"/>
          <w:sz w:val="24"/>
          <w:szCs w:val="24"/>
        </w:rPr>
        <w:t>’</w:t>
      </w:r>
      <w:r w:rsidR="00A01008" w:rsidRPr="00AA6469">
        <w:rPr>
          <w:rFonts w:ascii="Arial" w:hAnsi="Arial" w:cs="Arial"/>
          <w:sz w:val="24"/>
          <w:szCs w:val="24"/>
        </w:rPr>
        <w:t>s and educators</w:t>
      </w:r>
      <w:r w:rsidR="00494729" w:rsidRPr="00AA6469">
        <w:rPr>
          <w:rFonts w:ascii="Arial" w:hAnsi="Arial" w:cs="Arial"/>
          <w:sz w:val="24"/>
          <w:szCs w:val="24"/>
        </w:rPr>
        <w:t>. Aubrey and Riley</w:t>
      </w:r>
      <w:r w:rsidR="009E2B16" w:rsidRPr="00AA6469">
        <w:rPr>
          <w:rFonts w:ascii="Arial" w:hAnsi="Arial" w:cs="Arial"/>
          <w:sz w:val="24"/>
          <w:szCs w:val="24"/>
        </w:rPr>
        <w:t xml:space="preserve"> (2016) interpret Dewey’s theory as meaning that a child does not have a passive experience</w:t>
      </w:r>
      <w:r w:rsidR="00EE324C" w:rsidRPr="00AA6469">
        <w:rPr>
          <w:rFonts w:ascii="Arial" w:hAnsi="Arial" w:cs="Arial"/>
          <w:sz w:val="24"/>
          <w:szCs w:val="24"/>
        </w:rPr>
        <w:t xml:space="preserve"> during </w:t>
      </w:r>
      <w:r w:rsidR="006E605C" w:rsidRPr="00AA6469">
        <w:rPr>
          <w:rFonts w:ascii="Arial" w:hAnsi="Arial" w:cs="Arial"/>
          <w:sz w:val="24"/>
          <w:szCs w:val="24"/>
        </w:rPr>
        <w:t xml:space="preserve">any </w:t>
      </w:r>
      <w:r w:rsidR="00EE324C" w:rsidRPr="00AA6469">
        <w:rPr>
          <w:rFonts w:ascii="Arial" w:hAnsi="Arial" w:cs="Arial"/>
          <w:sz w:val="24"/>
          <w:szCs w:val="24"/>
        </w:rPr>
        <w:t>social interactions</w:t>
      </w:r>
      <w:r w:rsidR="00AA572D" w:rsidRPr="00AA6469">
        <w:rPr>
          <w:rFonts w:ascii="Arial" w:hAnsi="Arial" w:cs="Arial"/>
          <w:sz w:val="24"/>
          <w:szCs w:val="24"/>
        </w:rPr>
        <w:t xml:space="preserve"> and will always be learning. </w:t>
      </w:r>
      <w:r w:rsidR="007A2170" w:rsidRPr="00AA6469">
        <w:rPr>
          <w:rFonts w:ascii="Arial" w:hAnsi="Arial" w:cs="Arial"/>
          <w:sz w:val="24"/>
          <w:szCs w:val="24"/>
        </w:rPr>
        <w:t xml:space="preserve">It is therefore important that we have </w:t>
      </w:r>
      <w:r w:rsidR="00851D13" w:rsidRPr="00AA6469">
        <w:rPr>
          <w:rFonts w:ascii="Arial" w:hAnsi="Arial" w:cs="Arial"/>
          <w:sz w:val="24"/>
          <w:szCs w:val="24"/>
        </w:rPr>
        <w:t>policies and procedures in place in to</w:t>
      </w:r>
      <w:r w:rsidR="00817355" w:rsidRPr="00AA6469">
        <w:rPr>
          <w:rFonts w:ascii="Arial" w:hAnsi="Arial" w:cs="Arial"/>
          <w:sz w:val="24"/>
          <w:szCs w:val="24"/>
        </w:rPr>
        <w:t xml:space="preserve"> ensure positive experiences from the very start of the child’s </w:t>
      </w:r>
      <w:r w:rsidR="00C96B23" w:rsidRPr="00AA6469">
        <w:rPr>
          <w:rFonts w:ascii="Arial" w:hAnsi="Arial" w:cs="Arial"/>
          <w:sz w:val="24"/>
          <w:szCs w:val="24"/>
        </w:rPr>
        <w:t>transition</w:t>
      </w:r>
      <w:r w:rsidR="00EB141A" w:rsidRPr="00AA6469">
        <w:rPr>
          <w:rFonts w:ascii="Arial" w:hAnsi="Arial" w:cs="Arial"/>
          <w:sz w:val="24"/>
          <w:szCs w:val="24"/>
        </w:rPr>
        <w:t xml:space="preserve"> into childcare.</w:t>
      </w:r>
      <w:r w:rsidR="005635E7" w:rsidRPr="00AA6469">
        <w:rPr>
          <w:rFonts w:ascii="Arial" w:hAnsi="Arial" w:cs="Arial"/>
          <w:sz w:val="24"/>
          <w:szCs w:val="24"/>
        </w:rPr>
        <w:t xml:space="preserve"> </w:t>
      </w:r>
      <w:r w:rsidR="00EB141A" w:rsidRPr="00AA6469">
        <w:rPr>
          <w:rFonts w:ascii="Arial" w:hAnsi="Arial" w:cs="Arial"/>
          <w:sz w:val="24"/>
          <w:szCs w:val="24"/>
        </w:rPr>
        <w:t xml:space="preserve"> </w:t>
      </w:r>
      <w:r w:rsidR="00851D13" w:rsidRPr="00AA6469">
        <w:rPr>
          <w:rFonts w:ascii="Arial" w:hAnsi="Arial" w:cs="Arial"/>
          <w:sz w:val="24"/>
          <w:szCs w:val="24"/>
        </w:rPr>
        <w:t xml:space="preserve"> </w:t>
      </w:r>
    </w:p>
    <w:p w14:paraId="6383096D" w14:textId="77777777" w:rsidR="00C67AFE" w:rsidRPr="00AA6469" w:rsidRDefault="00C67AFE">
      <w:pPr>
        <w:rPr>
          <w:rFonts w:ascii="Arial" w:hAnsi="Arial" w:cs="Arial"/>
          <w:sz w:val="24"/>
          <w:szCs w:val="24"/>
        </w:rPr>
      </w:pPr>
    </w:p>
    <w:p w14:paraId="58316B88" w14:textId="77777777" w:rsidR="001C23D3" w:rsidRPr="00AA6469" w:rsidRDefault="001C23D3">
      <w:pPr>
        <w:rPr>
          <w:rFonts w:ascii="Arial" w:hAnsi="Arial" w:cs="Arial"/>
          <w:sz w:val="24"/>
          <w:szCs w:val="24"/>
        </w:rPr>
      </w:pPr>
    </w:p>
    <w:p w14:paraId="33D8013E" w14:textId="77777777" w:rsidR="00D62873" w:rsidRPr="00AA6469" w:rsidRDefault="00D62873">
      <w:pPr>
        <w:rPr>
          <w:rFonts w:ascii="Arial" w:hAnsi="Arial" w:cs="Arial"/>
          <w:b/>
          <w:bCs/>
          <w:sz w:val="24"/>
          <w:szCs w:val="24"/>
        </w:rPr>
      </w:pPr>
    </w:p>
    <w:p w14:paraId="56A9885F" w14:textId="77777777" w:rsidR="00331837" w:rsidRPr="00AA6469" w:rsidRDefault="00331837">
      <w:pPr>
        <w:rPr>
          <w:rFonts w:ascii="Arial" w:hAnsi="Arial" w:cs="Arial"/>
          <w:b/>
          <w:bCs/>
          <w:sz w:val="24"/>
          <w:szCs w:val="24"/>
        </w:rPr>
      </w:pPr>
    </w:p>
    <w:p w14:paraId="425728ED" w14:textId="77777777" w:rsidR="00EE138F" w:rsidRDefault="00EE138F">
      <w:pPr>
        <w:rPr>
          <w:rFonts w:ascii="Arial" w:hAnsi="Arial" w:cs="Arial"/>
          <w:b/>
          <w:bCs/>
          <w:sz w:val="28"/>
          <w:szCs w:val="28"/>
        </w:rPr>
      </w:pPr>
    </w:p>
    <w:p w14:paraId="6A9FC0D3" w14:textId="77777777" w:rsidR="00014DC6" w:rsidRDefault="00014DC6">
      <w:pPr>
        <w:rPr>
          <w:rFonts w:ascii="Arial" w:hAnsi="Arial" w:cs="Arial"/>
          <w:b/>
          <w:bCs/>
          <w:color w:val="00B050"/>
          <w:sz w:val="32"/>
          <w:szCs w:val="32"/>
          <w:u w:val="single"/>
        </w:rPr>
      </w:pPr>
    </w:p>
    <w:p w14:paraId="1A7629D9" w14:textId="61789958" w:rsidR="00BB56B3" w:rsidRPr="00EE138F" w:rsidRDefault="00BB56B3">
      <w:pPr>
        <w:rPr>
          <w:rFonts w:ascii="Arial" w:hAnsi="Arial" w:cs="Arial"/>
          <w:b/>
          <w:bCs/>
          <w:color w:val="00B050"/>
          <w:sz w:val="32"/>
          <w:szCs w:val="32"/>
        </w:rPr>
      </w:pPr>
      <w:r w:rsidRPr="00EE138F">
        <w:rPr>
          <w:rFonts w:ascii="Arial" w:hAnsi="Arial" w:cs="Arial"/>
          <w:b/>
          <w:bCs/>
          <w:color w:val="00B050"/>
          <w:sz w:val="32"/>
          <w:szCs w:val="32"/>
          <w:u w:val="single"/>
        </w:rPr>
        <w:lastRenderedPageBreak/>
        <w:t>How to use this handbook</w:t>
      </w:r>
      <w:r w:rsidR="006F050A" w:rsidRPr="00EE138F">
        <w:rPr>
          <w:rFonts w:ascii="Arial" w:hAnsi="Arial" w:cs="Arial"/>
          <w:b/>
          <w:bCs/>
          <w:color w:val="00B050"/>
          <w:sz w:val="32"/>
          <w:szCs w:val="32"/>
          <w:u w:val="single"/>
        </w:rPr>
        <w:t>.</w:t>
      </w:r>
    </w:p>
    <w:p w14:paraId="7CC75BCC" w14:textId="72E3FACB" w:rsidR="00584826" w:rsidRPr="003C0795" w:rsidRDefault="006C7461" w:rsidP="00584826">
      <w:pPr>
        <w:rPr>
          <w:rFonts w:ascii="Arial" w:hAnsi="Arial" w:cs="Arial"/>
          <w:sz w:val="24"/>
          <w:szCs w:val="24"/>
        </w:rPr>
      </w:pPr>
      <w:r w:rsidRPr="003C0795">
        <w:rPr>
          <w:rFonts w:ascii="Arial" w:hAnsi="Arial" w:cs="Arial"/>
          <w:sz w:val="24"/>
          <w:szCs w:val="24"/>
        </w:rPr>
        <w:t>This handbook is a</w:t>
      </w:r>
      <w:r w:rsidR="00C415C8" w:rsidRPr="003C0795">
        <w:rPr>
          <w:rFonts w:ascii="Arial" w:hAnsi="Arial" w:cs="Arial"/>
          <w:sz w:val="24"/>
          <w:szCs w:val="24"/>
        </w:rPr>
        <w:t xml:space="preserve"> guide on</w:t>
      </w:r>
      <w:r w:rsidRPr="003C0795">
        <w:rPr>
          <w:rFonts w:ascii="Arial" w:hAnsi="Arial" w:cs="Arial"/>
          <w:sz w:val="24"/>
          <w:szCs w:val="24"/>
        </w:rPr>
        <w:t xml:space="preserve"> the importance of </w:t>
      </w:r>
      <w:r w:rsidR="00883079" w:rsidRPr="003C0795">
        <w:rPr>
          <w:rFonts w:ascii="Arial" w:hAnsi="Arial" w:cs="Arial"/>
          <w:sz w:val="24"/>
          <w:szCs w:val="24"/>
        </w:rPr>
        <w:t xml:space="preserve">effective and successful </w:t>
      </w:r>
      <w:r w:rsidRPr="003C0795">
        <w:rPr>
          <w:rFonts w:ascii="Arial" w:hAnsi="Arial" w:cs="Arial"/>
          <w:sz w:val="24"/>
          <w:szCs w:val="24"/>
        </w:rPr>
        <w:t>communicatio</w:t>
      </w:r>
      <w:r w:rsidR="00C415C8" w:rsidRPr="003C0795">
        <w:rPr>
          <w:rFonts w:ascii="Arial" w:hAnsi="Arial" w:cs="Arial"/>
          <w:sz w:val="24"/>
          <w:szCs w:val="24"/>
        </w:rPr>
        <w:t xml:space="preserve">n </w:t>
      </w:r>
      <w:r w:rsidR="00131E87" w:rsidRPr="003C0795">
        <w:rPr>
          <w:rFonts w:ascii="Arial" w:hAnsi="Arial" w:cs="Arial"/>
          <w:sz w:val="24"/>
          <w:szCs w:val="24"/>
        </w:rPr>
        <w:t xml:space="preserve">between all parties </w:t>
      </w:r>
      <w:r w:rsidR="00C415C8" w:rsidRPr="003C0795">
        <w:rPr>
          <w:rFonts w:ascii="Arial" w:hAnsi="Arial" w:cs="Arial"/>
          <w:sz w:val="24"/>
          <w:szCs w:val="24"/>
        </w:rPr>
        <w:t>during</w:t>
      </w:r>
      <w:r w:rsidR="00286DB2" w:rsidRPr="003C0795">
        <w:rPr>
          <w:rFonts w:ascii="Arial" w:hAnsi="Arial" w:cs="Arial"/>
          <w:sz w:val="24"/>
          <w:szCs w:val="24"/>
        </w:rPr>
        <w:t xml:space="preserve"> </w:t>
      </w:r>
      <w:r w:rsidR="00131E87" w:rsidRPr="003C0795">
        <w:rPr>
          <w:rFonts w:ascii="Arial" w:hAnsi="Arial" w:cs="Arial"/>
          <w:sz w:val="24"/>
          <w:szCs w:val="24"/>
        </w:rPr>
        <w:t xml:space="preserve">a child’s </w:t>
      </w:r>
      <w:r w:rsidR="00286DB2" w:rsidRPr="003C0795">
        <w:rPr>
          <w:rFonts w:ascii="Arial" w:hAnsi="Arial" w:cs="Arial"/>
          <w:sz w:val="24"/>
          <w:szCs w:val="24"/>
        </w:rPr>
        <w:t>transition</w:t>
      </w:r>
      <w:r w:rsidR="00131E87" w:rsidRPr="003C0795">
        <w:rPr>
          <w:rFonts w:ascii="Arial" w:hAnsi="Arial" w:cs="Arial"/>
          <w:sz w:val="24"/>
          <w:szCs w:val="24"/>
        </w:rPr>
        <w:t xml:space="preserve"> into childcare</w:t>
      </w:r>
      <w:r w:rsidR="00A11990" w:rsidRPr="003C0795">
        <w:rPr>
          <w:rFonts w:ascii="Arial" w:hAnsi="Arial" w:cs="Arial"/>
          <w:sz w:val="24"/>
          <w:szCs w:val="24"/>
        </w:rPr>
        <w:t xml:space="preserve">. </w:t>
      </w:r>
    </w:p>
    <w:p w14:paraId="5A8DCCF3" w14:textId="61F18498" w:rsidR="00584826" w:rsidRPr="003C0795" w:rsidRDefault="00584826" w:rsidP="00584826">
      <w:pPr>
        <w:rPr>
          <w:rFonts w:ascii="Arial" w:hAnsi="Arial" w:cs="Arial"/>
          <w:color w:val="000000"/>
          <w:sz w:val="24"/>
          <w:szCs w:val="24"/>
          <w:shd w:val="clear" w:color="auto" w:fill="FFFFFF"/>
        </w:rPr>
      </w:pPr>
      <w:r w:rsidRPr="003C0795">
        <w:rPr>
          <w:rFonts w:ascii="Arial" w:hAnsi="Arial" w:cs="Arial"/>
          <w:color w:val="000000"/>
          <w:sz w:val="24"/>
          <w:szCs w:val="24"/>
          <w:shd w:val="clear" w:color="auto" w:fill="FFFFFF"/>
        </w:rPr>
        <w:t>By following the guidance in this handbook, practitioners will be able to understand the reasoning behind the guidance and put into place best practice to help the process go as smoothly as p</w:t>
      </w:r>
      <w:r w:rsidR="0094442C" w:rsidRPr="003C0795">
        <w:rPr>
          <w:rFonts w:ascii="Arial" w:hAnsi="Arial" w:cs="Arial"/>
          <w:color w:val="000000"/>
          <w:sz w:val="24"/>
          <w:szCs w:val="24"/>
          <w:shd w:val="clear" w:color="auto" w:fill="FFFFFF"/>
        </w:rPr>
        <w:t xml:space="preserve">ossible for </w:t>
      </w:r>
      <w:r w:rsidRPr="003C0795">
        <w:rPr>
          <w:rFonts w:ascii="Arial" w:hAnsi="Arial" w:cs="Arial"/>
          <w:color w:val="000000"/>
          <w:sz w:val="24"/>
          <w:szCs w:val="24"/>
          <w:shd w:val="clear" w:color="auto" w:fill="FFFFFF"/>
        </w:rPr>
        <w:t xml:space="preserve">the child, the parent and the keyperson.  </w:t>
      </w:r>
    </w:p>
    <w:p w14:paraId="0CFC6B36" w14:textId="77777777" w:rsidR="00584826" w:rsidRPr="003C0795" w:rsidRDefault="00584826" w:rsidP="00584826">
      <w:pPr>
        <w:rPr>
          <w:rFonts w:ascii="Arial" w:hAnsi="Arial" w:cs="Arial"/>
          <w:color w:val="000000"/>
          <w:sz w:val="24"/>
          <w:szCs w:val="24"/>
          <w:shd w:val="clear" w:color="auto" w:fill="FFFFFF"/>
        </w:rPr>
      </w:pPr>
      <w:r w:rsidRPr="003C0795">
        <w:rPr>
          <w:rFonts w:ascii="Arial" w:hAnsi="Arial" w:cs="Arial"/>
          <w:color w:val="000000"/>
          <w:sz w:val="24"/>
          <w:szCs w:val="24"/>
          <w:shd w:val="clear" w:color="auto" w:fill="FFFFFF"/>
        </w:rPr>
        <w:t xml:space="preserve">This handbook is divided into comprehensive sections for reference on all the aspects that enable a positive transition process and outlines the roles of all those involved. </w:t>
      </w:r>
    </w:p>
    <w:p w14:paraId="20F36C40" w14:textId="77777777" w:rsidR="00076C9A" w:rsidRPr="003C0795" w:rsidRDefault="00584826" w:rsidP="00584826">
      <w:pPr>
        <w:rPr>
          <w:rFonts w:ascii="Arial" w:hAnsi="Arial" w:cs="Arial"/>
          <w:color w:val="000000"/>
          <w:sz w:val="24"/>
          <w:szCs w:val="24"/>
          <w:shd w:val="clear" w:color="auto" w:fill="FFFFFF"/>
        </w:rPr>
      </w:pPr>
      <w:r w:rsidRPr="003C0795">
        <w:rPr>
          <w:rFonts w:ascii="Arial" w:hAnsi="Arial" w:cs="Arial"/>
          <w:color w:val="000000"/>
          <w:sz w:val="24"/>
          <w:szCs w:val="24"/>
          <w:shd w:val="clear" w:color="auto" w:fill="FFFFFF"/>
        </w:rPr>
        <w:t>There are practical interventions for good practice in line with professional, government and local authority requirements.  Lastly there is a section on how we can measure outcomes and monitor progress and development.</w:t>
      </w:r>
    </w:p>
    <w:p w14:paraId="1C98A15A" w14:textId="77777777" w:rsidR="003D7510" w:rsidRDefault="003D7510" w:rsidP="00584826">
      <w:pPr>
        <w:rPr>
          <w:rFonts w:ascii="Arial" w:hAnsi="Arial" w:cs="Arial"/>
          <w:b/>
          <w:bCs/>
          <w:color w:val="00B050"/>
          <w:sz w:val="32"/>
          <w:szCs w:val="32"/>
          <w:u w:val="single"/>
          <w:shd w:val="clear" w:color="auto" w:fill="FFFFFF"/>
        </w:rPr>
      </w:pPr>
    </w:p>
    <w:p w14:paraId="182265E4" w14:textId="77777777" w:rsidR="003D7510" w:rsidRDefault="003D7510" w:rsidP="00584826">
      <w:pPr>
        <w:rPr>
          <w:rFonts w:ascii="Arial" w:hAnsi="Arial" w:cs="Arial"/>
          <w:b/>
          <w:bCs/>
          <w:color w:val="00B050"/>
          <w:sz w:val="32"/>
          <w:szCs w:val="32"/>
          <w:u w:val="single"/>
          <w:shd w:val="clear" w:color="auto" w:fill="FFFFFF"/>
        </w:rPr>
      </w:pPr>
    </w:p>
    <w:p w14:paraId="26852864" w14:textId="77777777" w:rsidR="003D7510" w:rsidRDefault="003D7510" w:rsidP="00584826">
      <w:pPr>
        <w:rPr>
          <w:rFonts w:ascii="Arial" w:hAnsi="Arial" w:cs="Arial"/>
          <w:b/>
          <w:bCs/>
          <w:color w:val="00B050"/>
          <w:sz w:val="32"/>
          <w:szCs w:val="32"/>
          <w:u w:val="single"/>
          <w:shd w:val="clear" w:color="auto" w:fill="FFFFFF"/>
        </w:rPr>
      </w:pPr>
    </w:p>
    <w:p w14:paraId="7AA0EDF2" w14:textId="77777777" w:rsidR="003D7510" w:rsidRDefault="003D7510" w:rsidP="00584826">
      <w:pPr>
        <w:rPr>
          <w:rFonts w:ascii="Arial" w:hAnsi="Arial" w:cs="Arial"/>
          <w:b/>
          <w:bCs/>
          <w:color w:val="00B050"/>
          <w:sz w:val="32"/>
          <w:szCs w:val="32"/>
          <w:u w:val="single"/>
          <w:shd w:val="clear" w:color="auto" w:fill="FFFFFF"/>
        </w:rPr>
      </w:pPr>
    </w:p>
    <w:p w14:paraId="358D6337" w14:textId="77777777" w:rsidR="003D7510" w:rsidRDefault="003D7510" w:rsidP="00584826">
      <w:pPr>
        <w:rPr>
          <w:rFonts w:ascii="Arial" w:hAnsi="Arial" w:cs="Arial"/>
          <w:b/>
          <w:bCs/>
          <w:color w:val="00B050"/>
          <w:sz w:val="32"/>
          <w:szCs w:val="32"/>
          <w:u w:val="single"/>
          <w:shd w:val="clear" w:color="auto" w:fill="FFFFFF"/>
        </w:rPr>
      </w:pPr>
    </w:p>
    <w:p w14:paraId="5F08B812" w14:textId="77777777" w:rsidR="003D7510" w:rsidRDefault="003D7510" w:rsidP="00584826">
      <w:pPr>
        <w:rPr>
          <w:rFonts w:ascii="Arial" w:hAnsi="Arial" w:cs="Arial"/>
          <w:b/>
          <w:bCs/>
          <w:color w:val="00B050"/>
          <w:sz w:val="32"/>
          <w:szCs w:val="32"/>
          <w:u w:val="single"/>
          <w:shd w:val="clear" w:color="auto" w:fill="FFFFFF"/>
        </w:rPr>
      </w:pPr>
    </w:p>
    <w:p w14:paraId="16BAB213" w14:textId="77777777" w:rsidR="003D7510" w:rsidRDefault="003D7510" w:rsidP="00584826">
      <w:pPr>
        <w:rPr>
          <w:rFonts w:ascii="Arial" w:hAnsi="Arial" w:cs="Arial"/>
          <w:b/>
          <w:bCs/>
          <w:color w:val="00B050"/>
          <w:sz w:val="32"/>
          <w:szCs w:val="32"/>
          <w:u w:val="single"/>
          <w:shd w:val="clear" w:color="auto" w:fill="FFFFFF"/>
        </w:rPr>
      </w:pPr>
    </w:p>
    <w:p w14:paraId="3ABCB695" w14:textId="77777777" w:rsidR="003D7510" w:rsidRDefault="003D7510" w:rsidP="00584826">
      <w:pPr>
        <w:rPr>
          <w:rFonts w:ascii="Arial" w:hAnsi="Arial" w:cs="Arial"/>
          <w:b/>
          <w:bCs/>
          <w:color w:val="00B050"/>
          <w:sz w:val="32"/>
          <w:szCs w:val="32"/>
          <w:u w:val="single"/>
          <w:shd w:val="clear" w:color="auto" w:fill="FFFFFF"/>
        </w:rPr>
      </w:pPr>
    </w:p>
    <w:p w14:paraId="6A80B724" w14:textId="77777777" w:rsidR="003D7510" w:rsidRDefault="003D7510" w:rsidP="00584826">
      <w:pPr>
        <w:rPr>
          <w:rFonts w:ascii="Arial" w:hAnsi="Arial" w:cs="Arial"/>
          <w:b/>
          <w:bCs/>
          <w:color w:val="00B050"/>
          <w:sz w:val="32"/>
          <w:szCs w:val="32"/>
          <w:u w:val="single"/>
          <w:shd w:val="clear" w:color="auto" w:fill="FFFFFF"/>
        </w:rPr>
      </w:pPr>
    </w:p>
    <w:p w14:paraId="5AD7FCDD" w14:textId="77777777" w:rsidR="003D7510" w:rsidRDefault="003D7510" w:rsidP="00584826">
      <w:pPr>
        <w:rPr>
          <w:rFonts w:ascii="Arial" w:hAnsi="Arial" w:cs="Arial"/>
          <w:b/>
          <w:bCs/>
          <w:color w:val="00B050"/>
          <w:sz w:val="32"/>
          <w:szCs w:val="32"/>
          <w:u w:val="single"/>
          <w:shd w:val="clear" w:color="auto" w:fill="FFFFFF"/>
        </w:rPr>
      </w:pPr>
    </w:p>
    <w:p w14:paraId="19555B63" w14:textId="77777777" w:rsidR="003D7510" w:rsidRDefault="003D7510" w:rsidP="00584826">
      <w:pPr>
        <w:rPr>
          <w:rFonts w:ascii="Arial" w:hAnsi="Arial" w:cs="Arial"/>
          <w:b/>
          <w:bCs/>
          <w:color w:val="00B050"/>
          <w:sz w:val="32"/>
          <w:szCs w:val="32"/>
          <w:u w:val="single"/>
          <w:shd w:val="clear" w:color="auto" w:fill="FFFFFF"/>
        </w:rPr>
      </w:pPr>
    </w:p>
    <w:p w14:paraId="59C46068" w14:textId="77777777" w:rsidR="003D7510" w:rsidRDefault="003D7510" w:rsidP="00584826">
      <w:pPr>
        <w:rPr>
          <w:rFonts w:ascii="Arial" w:hAnsi="Arial" w:cs="Arial"/>
          <w:b/>
          <w:bCs/>
          <w:color w:val="00B050"/>
          <w:sz w:val="32"/>
          <w:szCs w:val="32"/>
          <w:u w:val="single"/>
          <w:shd w:val="clear" w:color="auto" w:fill="FFFFFF"/>
        </w:rPr>
      </w:pPr>
    </w:p>
    <w:p w14:paraId="4AA99D6E" w14:textId="63183BBC" w:rsidR="00584826" w:rsidRPr="003C0795" w:rsidRDefault="00076C9A" w:rsidP="00584826">
      <w:pPr>
        <w:rPr>
          <w:rFonts w:ascii="Arial" w:hAnsi="Arial" w:cs="Arial"/>
          <w:sz w:val="28"/>
          <w:szCs w:val="28"/>
        </w:rPr>
      </w:pPr>
      <w:r w:rsidRPr="003C0795">
        <w:rPr>
          <w:rFonts w:ascii="Arial" w:hAnsi="Arial" w:cs="Arial"/>
          <w:b/>
          <w:bCs/>
          <w:color w:val="00B050"/>
          <w:sz w:val="28"/>
          <w:szCs w:val="28"/>
          <w:u w:val="single"/>
          <w:shd w:val="clear" w:color="auto" w:fill="FFFFFF"/>
        </w:rPr>
        <w:lastRenderedPageBreak/>
        <w:t>Transition</w:t>
      </w:r>
      <w:r w:rsidR="002A3287" w:rsidRPr="003C0795">
        <w:rPr>
          <w:rFonts w:ascii="Arial" w:hAnsi="Arial" w:cs="Arial"/>
          <w:b/>
          <w:bCs/>
          <w:color w:val="00B050"/>
          <w:sz w:val="28"/>
          <w:szCs w:val="28"/>
          <w:u w:val="single"/>
          <w:shd w:val="clear" w:color="auto" w:fill="FFFFFF"/>
        </w:rPr>
        <w:t>s and Communication</w:t>
      </w:r>
    </w:p>
    <w:p w14:paraId="7F1FA703" w14:textId="6C9894F7" w:rsidR="00A11990" w:rsidRPr="003C0795" w:rsidRDefault="00A11990">
      <w:pPr>
        <w:rPr>
          <w:rFonts w:ascii="Arial" w:hAnsi="Arial" w:cs="Arial"/>
          <w:b/>
          <w:bCs/>
          <w:sz w:val="24"/>
          <w:szCs w:val="24"/>
        </w:rPr>
      </w:pPr>
      <w:r w:rsidRPr="003C0795">
        <w:rPr>
          <w:rFonts w:ascii="Arial" w:hAnsi="Arial" w:cs="Arial"/>
          <w:b/>
          <w:bCs/>
          <w:sz w:val="24"/>
          <w:szCs w:val="24"/>
        </w:rPr>
        <w:t>What is transition?</w:t>
      </w:r>
    </w:p>
    <w:p w14:paraId="5C36F00B" w14:textId="229BEBFC" w:rsidR="004C66C3" w:rsidRPr="003C0795" w:rsidRDefault="00B840B4">
      <w:pPr>
        <w:rPr>
          <w:rFonts w:ascii="Arial" w:hAnsi="Arial" w:cs="Arial"/>
          <w:color w:val="CD26DA"/>
          <w:sz w:val="24"/>
          <w:szCs w:val="24"/>
          <w:shd w:val="clear" w:color="auto" w:fill="FFFFFF"/>
        </w:rPr>
      </w:pPr>
      <w:r w:rsidRPr="003C0795">
        <w:rPr>
          <w:rFonts w:ascii="Arial" w:hAnsi="Arial" w:cs="Arial"/>
          <w:color w:val="CD26DA"/>
          <w:sz w:val="24"/>
          <w:szCs w:val="24"/>
          <w:shd w:val="clear" w:color="auto" w:fill="FFFFFF"/>
        </w:rPr>
        <w:t>“</w:t>
      </w:r>
      <w:r w:rsidR="00A669AF" w:rsidRPr="003C0795">
        <w:rPr>
          <w:rFonts w:ascii="Arial" w:hAnsi="Arial" w:cs="Arial"/>
          <w:color w:val="CD26DA"/>
          <w:sz w:val="24"/>
          <w:szCs w:val="24"/>
          <w:shd w:val="clear" w:color="auto" w:fill="FFFFFF"/>
        </w:rPr>
        <w:t xml:space="preserve">1. </w:t>
      </w:r>
      <w:r w:rsidR="004D5C9E" w:rsidRPr="003C0795">
        <w:rPr>
          <w:rFonts w:ascii="Arial" w:hAnsi="Arial" w:cs="Arial"/>
          <w:color w:val="CD26DA"/>
          <w:sz w:val="24"/>
          <w:szCs w:val="24"/>
          <w:shd w:val="clear" w:color="auto" w:fill="FFFFFF"/>
        </w:rPr>
        <w:t>c</w:t>
      </w:r>
      <w:r w:rsidR="007B77CA" w:rsidRPr="003C0795">
        <w:rPr>
          <w:rFonts w:ascii="Arial" w:hAnsi="Arial" w:cs="Arial"/>
          <w:color w:val="CD26DA"/>
          <w:sz w:val="24"/>
          <w:szCs w:val="24"/>
          <w:shd w:val="clear" w:color="auto" w:fill="FFFFFF"/>
        </w:rPr>
        <w:t>hange or passage from one state or stage to another</w:t>
      </w:r>
      <w:r w:rsidR="004D5C9E" w:rsidRPr="003C0795">
        <w:rPr>
          <w:rFonts w:ascii="Arial" w:hAnsi="Arial" w:cs="Arial"/>
          <w:color w:val="CD26DA"/>
          <w:sz w:val="24"/>
          <w:szCs w:val="24"/>
          <w:shd w:val="clear" w:color="auto" w:fill="FFFFFF"/>
        </w:rPr>
        <w:t>. 2. t</w:t>
      </w:r>
      <w:r w:rsidR="00060D9F" w:rsidRPr="003C0795">
        <w:rPr>
          <w:rFonts w:ascii="Arial" w:hAnsi="Arial" w:cs="Arial"/>
          <w:color w:val="CD26DA"/>
          <w:sz w:val="24"/>
          <w:szCs w:val="24"/>
          <w:shd w:val="clear" w:color="auto" w:fill="FFFFFF"/>
        </w:rPr>
        <w:t xml:space="preserve">he </w:t>
      </w:r>
      <w:r w:rsidR="005371FE" w:rsidRPr="003C0795">
        <w:rPr>
          <w:rFonts w:ascii="Arial" w:hAnsi="Arial" w:cs="Arial"/>
          <w:color w:val="CD26DA"/>
          <w:sz w:val="24"/>
          <w:szCs w:val="24"/>
          <w:shd w:val="clear" w:color="auto" w:fill="FFFFFF"/>
        </w:rPr>
        <w:t>perio</w:t>
      </w:r>
      <w:r w:rsidR="00A669AF" w:rsidRPr="003C0795">
        <w:rPr>
          <w:rFonts w:ascii="Arial" w:hAnsi="Arial" w:cs="Arial"/>
          <w:color w:val="CD26DA"/>
          <w:sz w:val="24"/>
          <w:szCs w:val="24"/>
          <w:shd w:val="clear" w:color="auto" w:fill="FFFFFF"/>
        </w:rPr>
        <w:t>d of time during which something changes</w:t>
      </w:r>
      <w:r w:rsidRPr="003C0795">
        <w:rPr>
          <w:rFonts w:ascii="Arial" w:hAnsi="Arial" w:cs="Arial"/>
          <w:color w:val="CD26DA"/>
          <w:sz w:val="24"/>
          <w:szCs w:val="24"/>
          <w:shd w:val="clear" w:color="auto" w:fill="FFFFFF"/>
        </w:rPr>
        <w:t>.”</w:t>
      </w:r>
      <w:r w:rsidR="004D5E24" w:rsidRPr="003C0795">
        <w:rPr>
          <w:rFonts w:ascii="Arial" w:hAnsi="Arial" w:cs="Arial"/>
          <w:color w:val="CD26DA"/>
          <w:sz w:val="24"/>
          <w:szCs w:val="24"/>
          <w:shd w:val="clear" w:color="auto" w:fill="FFFFFF"/>
        </w:rPr>
        <w:t xml:space="preserve"> </w:t>
      </w:r>
      <w:bookmarkStart w:id="0" w:name="_Hlk56949862"/>
      <w:r w:rsidR="00952CF8" w:rsidRPr="003C0795">
        <w:rPr>
          <w:rFonts w:ascii="Arial" w:hAnsi="Arial" w:cs="Arial"/>
          <w:sz w:val="24"/>
          <w:szCs w:val="24"/>
          <w:shd w:val="clear" w:color="auto" w:fill="FFFFFF"/>
        </w:rPr>
        <w:t>(</w:t>
      </w:r>
      <w:r w:rsidR="00952CF8" w:rsidRPr="003C0795">
        <w:rPr>
          <w:rFonts w:ascii="Arial" w:hAnsi="Arial" w:cs="Arial"/>
          <w:i/>
          <w:iCs/>
          <w:sz w:val="24"/>
          <w:szCs w:val="24"/>
          <w:shd w:val="clear" w:color="auto" w:fill="FFFFFF"/>
        </w:rPr>
        <w:t>The New Collins Concise English Dictionar</w:t>
      </w:r>
      <w:r w:rsidR="00E7164D" w:rsidRPr="003C0795">
        <w:rPr>
          <w:rFonts w:ascii="Arial" w:hAnsi="Arial" w:cs="Arial"/>
          <w:i/>
          <w:iCs/>
          <w:sz w:val="24"/>
          <w:szCs w:val="24"/>
          <w:shd w:val="clear" w:color="auto" w:fill="FFFFFF"/>
        </w:rPr>
        <w:t xml:space="preserve">y, </w:t>
      </w:r>
      <w:r w:rsidR="00E7164D" w:rsidRPr="003C0795">
        <w:rPr>
          <w:rFonts w:ascii="Arial" w:hAnsi="Arial" w:cs="Arial"/>
          <w:sz w:val="24"/>
          <w:szCs w:val="24"/>
          <w:shd w:val="clear" w:color="auto" w:fill="FFFFFF"/>
        </w:rPr>
        <w:t>1986).</w:t>
      </w:r>
    </w:p>
    <w:bookmarkEnd w:id="0"/>
    <w:p w14:paraId="7B9E8F9C" w14:textId="5D9D5539" w:rsidR="00AA41A7" w:rsidRPr="003C0795" w:rsidRDefault="0046387E">
      <w:pPr>
        <w:rPr>
          <w:rFonts w:ascii="Arial" w:hAnsi="Arial" w:cs="Arial"/>
          <w:color w:val="000000"/>
          <w:sz w:val="24"/>
          <w:szCs w:val="24"/>
          <w:shd w:val="clear" w:color="auto" w:fill="FFFFFF"/>
        </w:rPr>
      </w:pPr>
      <w:r w:rsidRPr="003C0795">
        <w:rPr>
          <w:rFonts w:ascii="Arial" w:hAnsi="Arial" w:cs="Arial"/>
          <w:color w:val="000000"/>
          <w:sz w:val="24"/>
          <w:szCs w:val="24"/>
          <w:shd w:val="clear" w:color="auto" w:fill="FFFFFF"/>
        </w:rPr>
        <w:t xml:space="preserve">This </w:t>
      </w:r>
      <w:r w:rsidR="003C3E99" w:rsidRPr="003C0795">
        <w:rPr>
          <w:rFonts w:ascii="Arial" w:hAnsi="Arial" w:cs="Arial"/>
          <w:color w:val="000000"/>
          <w:sz w:val="24"/>
          <w:szCs w:val="24"/>
          <w:shd w:val="clear" w:color="auto" w:fill="FFFFFF"/>
        </w:rPr>
        <w:t>dictionary definition ties in with how</w:t>
      </w:r>
      <w:r w:rsidR="00FB6369" w:rsidRPr="003C0795">
        <w:rPr>
          <w:rFonts w:ascii="Arial" w:hAnsi="Arial" w:cs="Arial"/>
          <w:color w:val="000000"/>
          <w:sz w:val="24"/>
          <w:szCs w:val="24"/>
          <w:shd w:val="clear" w:color="auto" w:fill="FFFFFF"/>
        </w:rPr>
        <w:t xml:space="preserve"> </w:t>
      </w:r>
      <w:r w:rsidR="00827AD4" w:rsidRPr="003C0795">
        <w:rPr>
          <w:rFonts w:ascii="Arial" w:hAnsi="Arial" w:cs="Arial"/>
          <w:color w:val="000000"/>
          <w:sz w:val="24"/>
          <w:szCs w:val="24"/>
          <w:shd w:val="clear" w:color="auto" w:fill="FFFFFF"/>
        </w:rPr>
        <w:t xml:space="preserve">practitioners must </w:t>
      </w:r>
      <w:r w:rsidR="009867A3" w:rsidRPr="003C0795">
        <w:rPr>
          <w:rFonts w:ascii="Arial" w:hAnsi="Arial" w:cs="Arial"/>
          <w:color w:val="000000"/>
          <w:sz w:val="24"/>
          <w:szCs w:val="24"/>
          <w:shd w:val="clear" w:color="auto" w:fill="FFFFFF"/>
        </w:rPr>
        <w:t>view</w:t>
      </w:r>
      <w:r w:rsidR="004E4894" w:rsidRPr="003C0795">
        <w:rPr>
          <w:rFonts w:ascii="Arial" w:hAnsi="Arial" w:cs="Arial"/>
          <w:color w:val="000000"/>
          <w:sz w:val="24"/>
          <w:szCs w:val="24"/>
          <w:shd w:val="clear" w:color="auto" w:fill="FFFFFF"/>
        </w:rPr>
        <w:t xml:space="preserve"> the transition</w:t>
      </w:r>
      <w:r w:rsidR="00F763FC" w:rsidRPr="003C0795">
        <w:rPr>
          <w:rFonts w:ascii="Arial" w:hAnsi="Arial" w:cs="Arial"/>
          <w:color w:val="000000"/>
          <w:sz w:val="24"/>
          <w:szCs w:val="24"/>
          <w:shd w:val="clear" w:color="auto" w:fill="FFFFFF"/>
        </w:rPr>
        <w:t xml:space="preserve"> of each child.</w:t>
      </w:r>
      <w:r w:rsidR="003C3E99" w:rsidRPr="003C0795">
        <w:rPr>
          <w:rFonts w:ascii="Arial" w:hAnsi="Arial" w:cs="Arial"/>
          <w:color w:val="000000"/>
          <w:sz w:val="24"/>
          <w:szCs w:val="24"/>
          <w:shd w:val="clear" w:color="auto" w:fill="FFFFFF"/>
        </w:rPr>
        <w:t xml:space="preserve"> It is </w:t>
      </w:r>
      <w:r w:rsidR="00A425CF" w:rsidRPr="003C0795">
        <w:rPr>
          <w:rFonts w:ascii="Arial" w:hAnsi="Arial" w:cs="Arial"/>
          <w:color w:val="000000"/>
          <w:sz w:val="24"/>
          <w:szCs w:val="24"/>
          <w:shd w:val="clear" w:color="auto" w:fill="FFFFFF"/>
        </w:rPr>
        <w:t>generally considered today that</w:t>
      </w:r>
      <w:r w:rsidR="00B00793" w:rsidRPr="003C0795">
        <w:rPr>
          <w:rFonts w:ascii="Arial" w:hAnsi="Arial" w:cs="Arial"/>
          <w:color w:val="000000"/>
          <w:sz w:val="24"/>
          <w:szCs w:val="24"/>
          <w:shd w:val="clear" w:color="auto" w:fill="FFFFFF"/>
        </w:rPr>
        <w:t xml:space="preserve"> </w:t>
      </w:r>
      <w:r w:rsidR="002B6E5D" w:rsidRPr="003C0795">
        <w:rPr>
          <w:rFonts w:ascii="Arial" w:hAnsi="Arial" w:cs="Arial"/>
          <w:color w:val="000000"/>
          <w:sz w:val="24"/>
          <w:szCs w:val="24"/>
          <w:shd w:val="clear" w:color="auto" w:fill="FFFFFF"/>
        </w:rPr>
        <w:t>transit</w:t>
      </w:r>
      <w:r w:rsidR="00CF74FC" w:rsidRPr="003C0795">
        <w:rPr>
          <w:rFonts w:ascii="Arial" w:hAnsi="Arial" w:cs="Arial"/>
          <w:color w:val="000000"/>
          <w:sz w:val="24"/>
          <w:szCs w:val="24"/>
          <w:shd w:val="clear" w:color="auto" w:fill="FFFFFF"/>
        </w:rPr>
        <w:t xml:space="preserve">ion </w:t>
      </w:r>
      <w:r w:rsidR="00B00793" w:rsidRPr="003C0795">
        <w:rPr>
          <w:rFonts w:ascii="Arial" w:hAnsi="Arial" w:cs="Arial"/>
          <w:color w:val="000000"/>
          <w:sz w:val="24"/>
          <w:szCs w:val="24"/>
          <w:shd w:val="clear" w:color="auto" w:fill="FFFFFF"/>
        </w:rPr>
        <w:t xml:space="preserve">is </w:t>
      </w:r>
      <w:r w:rsidR="003C3E99" w:rsidRPr="003C0795">
        <w:rPr>
          <w:rFonts w:ascii="Arial" w:hAnsi="Arial" w:cs="Arial"/>
          <w:color w:val="000000"/>
          <w:sz w:val="24"/>
          <w:szCs w:val="24"/>
          <w:shd w:val="clear" w:color="auto" w:fill="FFFFFF"/>
        </w:rPr>
        <w:t>a gradual</w:t>
      </w:r>
      <w:r w:rsidR="00B00793" w:rsidRPr="003C0795">
        <w:rPr>
          <w:rFonts w:ascii="Arial" w:hAnsi="Arial" w:cs="Arial"/>
          <w:color w:val="000000"/>
          <w:sz w:val="24"/>
          <w:szCs w:val="24"/>
          <w:shd w:val="clear" w:color="auto" w:fill="FFFFFF"/>
        </w:rPr>
        <w:t xml:space="preserve"> </w:t>
      </w:r>
      <w:r w:rsidR="003C3E99" w:rsidRPr="003C0795">
        <w:rPr>
          <w:rFonts w:ascii="Arial" w:hAnsi="Arial" w:cs="Arial"/>
          <w:color w:val="000000"/>
          <w:sz w:val="24"/>
          <w:szCs w:val="24"/>
          <w:shd w:val="clear" w:color="auto" w:fill="FFFFFF"/>
        </w:rPr>
        <w:t xml:space="preserve">process, </w:t>
      </w:r>
      <w:r w:rsidR="00A702EB" w:rsidRPr="003C0795">
        <w:rPr>
          <w:rFonts w:ascii="Arial" w:hAnsi="Arial" w:cs="Arial"/>
          <w:color w:val="000000"/>
          <w:sz w:val="24"/>
          <w:szCs w:val="24"/>
          <w:shd w:val="clear" w:color="auto" w:fill="FFFFFF"/>
        </w:rPr>
        <w:t xml:space="preserve">a journey, </w:t>
      </w:r>
      <w:r w:rsidR="003C3E99" w:rsidRPr="003C0795">
        <w:rPr>
          <w:rFonts w:ascii="Arial" w:hAnsi="Arial" w:cs="Arial"/>
          <w:color w:val="000000"/>
          <w:sz w:val="24"/>
          <w:szCs w:val="24"/>
          <w:shd w:val="clear" w:color="auto" w:fill="FFFFFF"/>
        </w:rPr>
        <w:t xml:space="preserve">not </w:t>
      </w:r>
      <w:r w:rsidR="00C75236" w:rsidRPr="003C0795">
        <w:rPr>
          <w:rFonts w:ascii="Arial" w:hAnsi="Arial" w:cs="Arial"/>
          <w:color w:val="000000"/>
          <w:sz w:val="24"/>
          <w:szCs w:val="24"/>
          <w:shd w:val="clear" w:color="auto" w:fill="FFFFFF"/>
        </w:rPr>
        <w:t xml:space="preserve">just </w:t>
      </w:r>
      <w:r w:rsidR="00310276" w:rsidRPr="003C0795">
        <w:rPr>
          <w:rFonts w:ascii="Arial" w:hAnsi="Arial" w:cs="Arial"/>
          <w:color w:val="000000"/>
          <w:sz w:val="24"/>
          <w:szCs w:val="24"/>
          <w:shd w:val="clear" w:color="auto" w:fill="FFFFFF"/>
        </w:rPr>
        <w:t xml:space="preserve">a </w:t>
      </w:r>
      <w:r w:rsidR="003C3E99" w:rsidRPr="003C0795">
        <w:rPr>
          <w:rFonts w:ascii="Arial" w:hAnsi="Arial" w:cs="Arial"/>
          <w:color w:val="000000"/>
          <w:sz w:val="24"/>
          <w:szCs w:val="24"/>
          <w:shd w:val="clear" w:color="auto" w:fill="FFFFFF"/>
        </w:rPr>
        <w:t>singular event on the</w:t>
      </w:r>
      <w:r w:rsidR="00B00793" w:rsidRPr="003C0795">
        <w:rPr>
          <w:rFonts w:ascii="Arial" w:hAnsi="Arial" w:cs="Arial"/>
          <w:color w:val="000000"/>
          <w:sz w:val="24"/>
          <w:szCs w:val="24"/>
          <w:shd w:val="clear" w:color="auto" w:fill="FFFFFF"/>
        </w:rPr>
        <w:t xml:space="preserve"> </w:t>
      </w:r>
      <w:r w:rsidR="003401F6" w:rsidRPr="003C0795">
        <w:rPr>
          <w:rFonts w:ascii="Arial" w:hAnsi="Arial" w:cs="Arial"/>
          <w:color w:val="000000"/>
          <w:sz w:val="24"/>
          <w:szCs w:val="24"/>
          <w:shd w:val="clear" w:color="auto" w:fill="FFFFFF"/>
        </w:rPr>
        <w:t xml:space="preserve">child’s </w:t>
      </w:r>
      <w:r w:rsidR="003C3E99" w:rsidRPr="003C0795">
        <w:rPr>
          <w:rFonts w:ascii="Arial" w:hAnsi="Arial" w:cs="Arial"/>
          <w:color w:val="000000"/>
          <w:sz w:val="24"/>
          <w:szCs w:val="24"/>
          <w:shd w:val="clear" w:color="auto" w:fill="FFFFFF"/>
        </w:rPr>
        <w:t>first day</w:t>
      </w:r>
      <w:r w:rsidR="003401F6" w:rsidRPr="003C0795">
        <w:rPr>
          <w:rFonts w:ascii="Arial" w:hAnsi="Arial" w:cs="Arial"/>
          <w:color w:val="000000"/>
          <w:sz w:val="24"/>
          <w:szCs w:val="24"/>
          <w:shd w:val="clear" w:color="auto" w:fill="FFFFFF"/>
        </w:rPr>
        <w:t xml:space="preserve"> in nursery</w:t>
      </w:r>
      <w:r w:rsidR="00C75236" w:rsidRPr="003C0795">
        <w:rPr>
          <w:rFonts w:ascii="Arial" w:hAnsi="Arial" w:cs="Arial"/>
          <w:color w:val="000000"/>
          <w:sz w:val="24"/>
          <w:szCs w:val="24"/>
          <w:shd w:val="clear" w:color="auto" w:fill="FFFFFF"/>
        </w:rPr>
        <w:t xml:space="preserve"> and the</w:t>
      </w:r>
      <w:r w:rsidR="004C66C3" w:rsidRPr="003C0795">
        <w:rPr>
          <w:rFonts w:ascii="Arial" w:hAnsi="Arial" w:cs="Arial"/>
          <w:color w:val="000000"/>
          <w:sz w:val="24"/>
          <w:szCs w:val="24"/>
          <w:shd w:val="clear" w:color="auto" w:fill="FFFFFF"/>
        </w:rPr>
        <w:t>n</w:t>
      </w:r>
      <w:r w:rsidR="00C75236" w:rsidRPr="003C0795">
        <w:rPr>
          <w:rFonts w:ascii="Arial" w:hAnsi="Arial" w:cs="Arial"/>
          <w:color w:val="000000"/>
          <w:sz w:val="24"/>
          <w:szCs w:val="24"/>
          <w:shd w:val="clear" w:color="auto" w:fill="FFFFFF"/>
        </w:rPr>
        <w:t xml:space="preserve"> done with. </w:t>
      </w:r>
      <w:r w:rsidR="004C66C3" w:rsidRPr="003C0795">
        <w:rPr>
          <w:rFonts w:ascii="Arial" w:hAnsi="Arial" w:cs="Arial"/>
          <w:color w:val="000000"/>
          <w:sz w:val="24"/>
          <w:szCs w:val="24"/>
          <w:shd w:val="clear" w:color="auto" w:fill="FFFFFF"/>
        </w:rPr>
        <w:t>The transition starts</w:t>
      </w:r>
      <w:r w:rsidR="000A0246" w:rsidRPr="003C0795">
        <w:rPr>
          <w:rFonts w:ascii="Arial" w:hAnsi="Arial" w:cs="Arial"/>
          <w:color w:val="000000"/>
          <w:sz w:val="24"/>
          <w:szCs w:val="24"/>
          <w:shd w:val="clear" w:color="auto" w:fill="FFFFFF"/>
        </w:rPr>
        <w:t xml:space="preserve"> </w:t>
      </w:r>
      <w:r w:rsidR="00257503" w:rsidRPr="003C0795">
        <w:rPr>
          <w:rFonts w:ascii="Arial" w:hAnsi="Arial" w:cs="Arial"/>
          <w:color w:val="000000"/>
          <w:sz w:val="24"/>
          <w:szCs w:val="24"/>
          <w:shd w:val="clear" w:color="auto" w:fill="FFFFFF"/>
        </w:rPr>
        <w:t xml:space="preserve">long </w:t>
      </w:r>
      <w:r w:rsidR="000A0246" w:rsidRPr="003C0795">
        <w:rPr>
          <w:rFonts w:ascii="Arial" w:hAnsi="Arial" w:cs="Arial"/>
          <w:color w:val="000000"/>
          <w:sz w:val="24"/>
          <w:szCs w:val="24"/>
          <w:shd w:val="clear" w:color="auto" w:fill="FFFFFF"/>
        </w:rPr>
        <w:t xml:space="preserve">before the first day and continues until the child is </w:t>
      </w:r>
      <w:r w:rsidR="00257503" w:rsidRPr="003C0795">
        <w:rPr>
          <w:rFonts w:ascii="Arial" w:hAnsi="Arial" w:cs="Arial"/>
          <w:color w:val="000000"/>
          <w:sz w:val="24"/>
          <w:szCs w:val="24"/>
          <w:shd w:val="clear" w:color="auto" w:fill="FFFFFF"/>
        </w:rPr>
        <w:t xml:space="preserve">fully </w:t>
      </w:r>
      <w:r w:rsidR="000A0246" w:rsidRPr="003C0795">
        <w:rPr>
          <w:rFonts w:ascii="Arial" w:hAnsi="Arial" w:cs="Arial"/>
          <w:color w:val="000000"/>
          <w:sz w:val="24"/>
          <w:szCs w:val="24"/>
          <w:shd w:val="clear" w:color="auto" w:fill="FFFFFF"/>
        </w:rPr>
        <w:t>settled.</w:t>
      </w:r>
      <w:r w:rsidR="0059667B" w:rsidRPr="003C0795">
        <w:rPr>
          <w:rFonts w:ascii="Arial" w:hAnsi="Arial" w:cs="Arial"/>
          <w:color w:val="000000"/>
          <w:sz w:val="24"/>
          <w:szCs w:val="24"/>
          <w:shd w:val="clear" w:color="auto" w:fill="FFFFFF"/>
        </w:rPr>
        <w:t xml:space="preserve"> It is crucial that practitioners understand the significant impact </w:t>
      </w:r>
      <w:r w:rsidR="00756EF7" w:rsidRPr="003C0795">
        <w:rPr>
          <w:rFonts w:ascii="Arial" w:hAnsi="Arial" w:cs="Arial"/>
          <w:color w:val="000000"/>
          <w:sz w:val="24"/>
          <w:szCs w:val="24"/>
          <w:shd w:val="clear" w:color="auto" w:fill="FFFFFF"/>
        </w:rPr>
        <w:t xml:space="preserve">the experience of </w:t>
      </w:r>
      <w:r w:rsidR="0059667B" w:rsidRPr="003C0795">
        <w:rPr>
          <w:rFonts w:ascii="Arial" w:hAnsi="Arial" w:cs="Arial"/>
          <w:color w:val="000000"/>
          <w:sz w:val="24"/>
          <w:szCs w:val="24"/>
          <w:shd w:val="clear" w:color="auto" w:fill="FFFFFF"/>
        </w:rPr>
        <w:t>transitions</w:t>
      </w:r>
      <w:r w:rsidR="00106019" w:rsidRPr="003C0795">
        <w:rPr>
          <w:rFonts w:ascii="Arial" w:hAnsi="Arial" w:cs="Arial"/>
          <w:color w:val="000000"/>
          <w:sz w:val="24"/>
          <w:szCs w:val="24"/>
          <w:shd w:val="clear" w:color="auto" w:fill="FFFFFF"/>
        </w:rPr>
        <w:t xml:space="preserve"> into childcare</w:t>
      </w:r>
      <w:r w:rsidR="0059667B" w:rsidRPr="003C0795">
        <w:rPr>
          <w:rFonts w:ascii="Arial" w:hAnsi="Arial" w:cs="Arial"/>
          <w:color w:val="000000"/>
          <w:sz w:val="24"/>
          <w:szCs w:val="24"/>
          <w:shd w:val="clear" w:color="auto" w:fill="FFFFFF"/>
        </w:rPr>
        <w:t xml:space="preserve"> have on the child’s </w:t>
      </w:r>
      <w:r w:rsidR="00756EF7" w:rsidRPr="003C0795">
        <w:rPr>
          <w:rFonts w:ascii="Arial" w:hAnsi="Arial" w:cs="Arial"/>
          <w:color w:val="000000"/>
          <w:sz w:val="24"/>
          <w:szCs w:val="24"/>
          <w:shd w:val="clear" w:color="auto" w:fill="FFFFFF"/>
        </w:rPr>
        <w:t>development and wellbeing.</w:t>
      </w:r>
      <w:r w:rsidR="00966CF9" w:rsidRPr="003C0795">
        <w:rPr>
          <w:rFonts w:ascii="Arial" w:hAnsi="Arial" w:cs="Arial"/>
          <w:color w:val="000000"/>
          <w:sz w:val="24"/>
          <w:szCs w:val="24"/>
          <w:shd w:val="clear" w:color="auto" w:fill="FFFFFF"/>
        </w:rPr>
        <w:t xml:space="preserve"> </w:t>
      </w:r>
      <w:r w:rsidR="009C64F9" w:rsidRPr="003C0795">
        <w:rPr>
          <w:rFonts w:ascii="Arial" w:hAnsi="Arial" w:cs="Arial"/>
          <w:color w:val="000000"/>
          <w:sz w:val="24"/>
          <w:szCs w:val="24"/>
          <w:shd w:val="clear" w:color="auto" w:fill="FFFFFF"/>
        </w:rPr>
        <w:t>(</w:t>
      </w:r>
      <w:r w:rsidR="007B2B95" w:rsidRPr="003C0795">
        <w:rPr>
          <w:rFonts w:ascii="Arial" w:hAnsi="Arial" w:cs="Arial"/>
          <w:color w:val="000000"/>
          <w:sz w:val="24"/>
          <w:szCs w:val="24"/>
          <w:shd w:val="clear" w:color="auto" w:fill="FFFFFF"/>
        </w:rPr>
        <w:t xml:space="preserve">Welsh </w:t>
      </w:r>
      <w:r w:rsidR="00CC7D68" w:rsidRPr="003C0795">
        <w:rPr>
          <w:rFonts w:ascii="Arial" w:hAnsi="Arial" w:cs="Arial"/>
          <w:color w:val="000000"/>
          <w:sz w:val="24"/>
          <w:szCs w:val="24"/>
          <w:shd w:val="clear" w:color="auto" w:fill="FFFFFF"/>
        </w:rPr>
        <w:t>Government, 2017</w:t>
      </w:r>
      <w:r w:rsidR="00BA374E">
        <w:rPr>
          <w:rFonts w:ascii="Arial" w:hAnsi="Arial" w:cs="Arial"/>
          <w:color w:val="000000"/>
          <w:sz w:val="24"/>
          <w:szCs w:val="24"/>
          <w:shd w:val="clear" w:color="auto" w:fill="FFFFFF"/>
        </w:rPr>
        <w:t>a</w:t>
      </w:r>
      <w:r w:rsidR="00072AA5" w:rsidRPr="003C0795">
        <w:rPr>
          <w:rFonts w:ascii="Arial" w:hAnsi="Arial" w:cs="Arial"/>
          <w:color w:val="000000"/>
          <w:sz w:val="24"/>
          <w:szCs w:val="24"/>
          <w:shd w:val="clear" w:color="auto" w:fill="FFFFFF"/>
        </w:rPr>
        <w:t>)</w:t>
      </w:r>
    </w:p>
    <w:p w14:paraId="741143E5" w14:textId="4F327E78" w:rsidR="00AA41A7" w:rsidRPr="003C0795" w:rsidRDefault="00AA41A7">
      <w:pPr>
        <w:rPr>
          <w:rFonts w:ascii="Arial" w:hAnsi="Arial" w:cs="Arial"/>
          <w:b/>
          <w:bCs/>
          <w:color w:val="000000"/>
          <w:sz w:val="24"/>
          <w:szCs w:val="24"/>
          <w:shd w:val="clear" w:color="auto" w:fill="FFFFFF"/>
        </w:rPr>
      </w:pPr>
      <w:r w:rsidRPr="003C0795">
        <w:rPr>
          <w:rFonts w:ascii="Arial" w:hAnsi="Arial" w:cs="Arial"/>
          <w:b/>
          <w:bCs/>
          <w:color w:val="000000"/>
          <w:sz w:val="24"/>
          <w:szCs w:val="24"/>
          <w:shd w:val="clear" w:color="auto" w:fill="FFFFFF"/>
        </w:rPr>
        <w:t>What is communication?</w:t>
      </w:r>
    </w:p>
    <w:p w14:paraId="5B2F58B9" w14:textId="3434EC59" w:rsidR="007C7909" w:rsidRPr="003C0795" w:rsidRDefault="003E1F01" w:rsidP="007C7909">
      <w:pPr>
        <w:rPr>
          <w:rFonts w:ascii="Arial" w:hAnsi="Arial" w:cs="Arial"/>
          <w:color w:val="CD26DA"/>
          <w:sz w:val="24"/>
          <w:szCs w:val="24"/>
          <w:shd w:val="clear" w:color="auto" w:fill="FFFFFF"/>
        </w:rPr>
      </w:pPr>
      <w:r w:rsidRPr="003C0795">
        <w:rPr>
          <w:rFonts w:ascii="Arial" w:hAnsi="Arial" w:cs="Arial"/>
          <w:color w:val="FF00FF"/>
          <w:sz w:val="24"/>
          <w:szCs w:val="24"/>
          <w:shd w:val="clear" w:color="auto" w:fill="FFFFFF"/>
        </w:rPr>
        <w:t>“the imparting or exchange</w:t>
      </w:r>
      <w:r w:rsidR="00CA407B" w:rsidRPr="003C0795">
        <w:rPr>
          <w:rFonts w:ascii="Arial" w:hAnsi="Arial" w:cs="Arial"/>
          <w:color w:val="FF00FF"/>
          <w:sz w:val="24"/>
          <w:szCs w:val="24"/>
          <w:shd w:val="clear" w:color="auto" w:fill="FFFFFF"/>
        </w:rPr>
        <w:t xml:space="preserve"> of information, ideas or feelings.”</w:t>
      </w:r>
      <w:r w:rsidR="007C7909" w:rsidRPr="003C0795">
        <w:rPr>
          <w:rFonts w:ascii="Arial" w:hAnsi="Arial" w:cs="Arial"/>
          <w:sz w:val="24"/>
          <w:szCs w:val="24"/>
          <w:shd w:val="clear" w:color="auto" w:fill="FFFFFF"/>
        </w:rPr>
        <w:t xml:space="preserve"> (</w:t>
      </w:r>
      <w:r w:rsidR="007C7909" w:rsidRPr="003C0795">
        <w:rPr>
          <w:rFonts w:ascii="Arial" w:hAnsi="Arial" w:cs="Arial"/>
          <w:i/>
          <w:iCs/>
          <w:sz w:val="24"/>
          <w:szCs w:val="24"/>
          <w:shd w:val="clear" w:color="auto" w:fill="FFFFFF"/>
        </w:rPr>
        <w:t xml:space="preserve">The New Collins Concise English Dictionary, </w:t>
      </w:r>
      <w:r w:rsidR="007C7909" w:rsidRPr="003C0795">
        <w:rPr>
          <w:rFonts w:ascii="Arial" w:hAnsi="Arial" w:cs="Arial"/>
          <w:sz w:val="24"/>
          <w:szCs w:val="24"/>
          <w:shd w:val="clear" w:color="auto" w:fill="FFFFFF"/>
        </w:rPr>
        <w:t>1986).</w:t>
      </w:r>
    </w:p>
    <w:p w14:paraId="5F2AB14F" w14:textId="2C86EBB3" w:rsidR="00AA41A7" w:rsidRPr="003C0795" w:rsidRDefault="0082009C">
      <w:pPr>
        <w:rPr>
          <w:rFonts w:ascii="Arial" w:hAnsi="Arial" w:cs="Arial"/>
          <w:sz w:val="24"/>
          <w:szCs w:val="24"/>
          <w:shd w:val="clear" w:color="auto" w:fill="FFFFFF"/>
        </w:rPr>
      </w:pPr>
      <w:r w:rsidRPr="003C0795">
        <w:rPr>
          <w:rFonts w:ascii="Arial" w:hAnsi="Arial" w:cs="Arial"/>
          <w:sz w:val="24"/>
          <w:szCs w:val="24"/>
          <w:shd w:val="clear" w:color="auto" w:fill="FFFFFF"/>
        </w:rPr>
        <w:t xml:space="preserve">This </w:t>
      </w:r>
      <w:r w:rsidR="002978D8" w:rsidRPr="003C0795">
        <w:rPr>
          <w:rFonts w:ascii="Arial" w:hAnsi="Arial" w:cs="Arial"/>
          <w:sz w:val="24"/>
          <w:szCs w:val="24"/>
          <w:shd w:val="clear" w:color="auto" w:fill="FFFFFF"/>
        </w:rPr>
        <w:t xml:space="preserve">clarifies that communication is a two-way exchange. It is </w:t>
      </w:r>
      <w:r w:rsidR="00166358" w:rsidRPr="003C0795">
        <w:rPr>
          <w:rFonts w:ascii="Arial" w:hAnsi="Arial" w:cs="Arial"/>
          <w:sz w:val="24"/>
          <w:szCs w:val="24"/>
          <w:shd w:val="clear" w:color="auto" w:fill="FFFFFF"/>
        </w:rPr>
        <w:t xml:space="preserve">just </w:t>
      </w:r>
      <w:r w:rsidR="002978D8" w:rsidRPr="003C0795">
        <w:rPr>
          <w:rFonts w:ascii="Arial" w:hAnsi="Arial" w:cs="Arial"/>
          <w:sz w:val="24"/>
          <w:szCs w:val="24"/>
          <w:shd w:val="clear" w:color="auto" w:fill="FFFFFF"/>
        </w:rPr>
        <w:t xml:space="preserve">as important to listen as well as to speak for communication to be effective. </w:t>
      </w:r>
      <w:r w:rsidR="00F718B0" w:rsidRPr="003C0795">
        <w:rPr>
          <w:rFonts w:ascii="Arial" w:hAnsi="Arial" w:cs="Arial"/>
          <w:sz w:val="24"/>
          <w:szCs w:val="24"/>
          <w:shd w:val="clear" w:color="auto" w:fill="FFFFFF"/>
        </w:rPr>
        <w:t xml:space="preserve">Practitioners </w:t>
      </w:r>
      <w:r w:rsidR="00A843FB" w:rsidRPr="003C0795">
        <w:rPr>
          <w:rFonts w:ascii="Arial" w:hAnsi="Arial" w:cs="Arial"/>
          <w:sz w:val="24"/>
          <w:szCs w:val="24"/>
          <w:shd w:val="clear" w:color="auto" w:fill="FFFFFF"/>
        </w:rPr>
        <w:t xml:space="preserve">will </w:t>
      </w:r>
      <w:r w:rsidR="00F718B0" w:rsidRPr="003C0795">
        <w:rPr>
          <w:rFonts w:ascii="Arial" w:hAnsi="Arial" w:cs="Arial"/>
          <w:sz w:val="24"/>
          <w:szCs w:val="24"/>
          <w:shd w:val="clear" w:color="auto" w:fill="FFFFFF"/>
        </w:rPr>
        <w:t>have information to impart to their service user</w:t>
      </w:r>
      <w:r w:rsidR="00166358" w:rsidRPr="003C0795">
        <w:rPr>
          <w:rFonts w:ascii="Arial" w:hAnsi="Arial" w:cs="Arial"/>
          <w:sz w:val="24"/>
          <w:szCs w:val="24"/>
          <w:shd w:val="clear" w:color="auto" w:fill="FFFFFF"/>
        </w:rPr>
        <w:t>s,</w:t>
      </w:r>
      <w:r w:rsidR="00F718B0" w:rsidRPr="003C0795">
        <w:rPr>
          <w:rFonts w:ascii="Arial" w:hAnsi="Arial" w:cs="Arial"/>
          <w:sz w:val="24"/>
          <w:szCs w:val="24"/>
          <w:shd w:val="clear" w:color="auto" w:fill="FFFFFF"/>
        </w:rPr>
        <w:t xml:space="preserve"> but </w:t>
      </w:r>
      <w:r w:rsidR="001D0C54" w:rsidRPr="003C0795">
        <w:rPr>
          <w:rFonts w:ascii="Arial" w:hAnsi="Arial" w:cs="Arial"/>
          <w:sz w:val="24"/>
          <w:szCs w:val="24"/>
          <w:shd w:val="clear" w:color="auto" w:fill="FFFFFF"/>
        </w:rPr>
        <w:t xml:space="preserve">they must also </w:t>
      </w:r>
      <w:r w:rsidR="004B66E5" w:rsidRPr="003C0795">
        <w:rPr>
          <w:rFonts w:ascii="Arial" w:hAnsi="Arial" w:cs="Arial"/>
          <w:sz w:val="24"/>
          <w:szCs w:val="24"/>
          <w:shd w:val="clear" w:color="auto" w:fill="FFFFFF"/>
        </w:rPr>
        <w:t xml:space="preserve">gather as much information </w:t>
      </w:r>
      <w:r w:rsidR="001D0C54" w:rsidRPr="003C0795">
        <w:rPr>
          <w:rFonts w:ascii="Arial" w:hAnsi="Arial" w:cs="Arial"/>
          <w:sz w:val="24"/>
          <w:szCs w:val="24"/>
          <w:shd w:val="clear" w:color="auto" w:fill="FFFFFF"/>
        </w:rPr>
        <w:t>as possible about the</w:t>
      </w:r>
      <w:r w:rsidR="00881588" w:rsidRPr="003C0795">
        <w:rPr>
          <w:rFonts w:ascii="Arial" w:hAnsi="Arial" w:cs="Arial"/>
          <w:sz w:val="24"/>
          <w:szCs w:val="24"/>
          <w:shd w:val="clear" w:color="auto" w:fill="FFFFFF"/>
        </w:rPr>
        <w:t xml:space="preserve"> child and their needs</w:t>
      </w:r>
      <w:r w:rsidR="001D0C54" w:rsidRPr="003C0795">
        <w:rPr>
          <w:rFonts w:ascii="Arial" w:hAnsi="Arial" w:cs="Arial"/>
          <w:sz w:val="24"/>
          <w:szCs w:val="24"/>
          <w:shd w:val="clear" w:color="auto" w:fill="FFFFFF"/>
        </w:rPr>
        <w:t xml:space="preserve"> to have</w:t>
      </w:r>
      <w:r w:rsidR="00206BA2" w:rsidRPr="003C0795">
        <w:rPr>
          <w:rFonts w:ascii="Arial" w:hAnsi="Arial" w:cs="Arial"/>
          <w:sz w:val="24"/>
          <w:szCs w:val="24"/>
          <w:shd w:val="clear" w:color="auto" w:fill="FFFFFF"/>
        </w:rPr>
        <w:t xml:space="preserve"> the </w:t>
      </w:r>
      <w:r w:rsidR="001D0C54" w:rsidRPr="003C0795">
        <w:rPr>
          <w:rFonts w:ascii="Arial" w:hAnsi="Arial" w:cs="Arial"/>
          <w:sz w:val="24"/>
          <w:szCs w:val="24"/>
          <w:shd w:val="clear" w:color="auto" w:fill="FFFFFF"/>
        </w:rPr>
        <w:t>capacity to carry out their work effectively</w:t>
      </w:r>
      <w:r w:rsidR="00206BA2" w:rsidRPr="003C0795">
        <w:rPr>
          <w:rFonts w:ascii="Arial" w:hAnsi="Arial" w:cs="Arial"/>
          <w:sz w:val="24"/>
          <w:szCs w:val="24"/>
          <w:shd w:val="clear" w:color="auto" w:fill="FFFFFF"/>
        </w:rPr>
        <w:t>.</w:t>
      </w:r>
    </w:p>
    <w:p w14:paraId="4F0CF7B6" w14:textId="1FCEFEBB" w:rsidR="00072AA5" w:rsidRPr="003C0795" w:rsidRDefault="00643C51">
      <w:pPr>
        <w:rPr>
          <w:rFonts w:ascii="Arial" w:hAnsi="Arial" w:cs="Arial"/>
          <w:sz w:val="24"/>
          <w:szCs w:val="24"/>
          <w:shd w:val="clear" w:color="auto" w:fill="FFFFFF"/>
        </w:rPr>
      </w:pPr>
      <w:r>
        <w:rPr>
          <w:rFonts w:ascii="Arial" w:hAnsi="Arial" w:cs="Arial"/>
          <w:color w:val="FF0000"/>
          <w:sz w:val="24"/>
          <w:szCs w:val="24"/>
          <w:shd w:val="clear" w:color="auto" w:fill="FFFFFF"/>
        </w:rPr>
        <w:t xml:space="preserve">                                                                 </w:t>
      </w:r>
      <w:r w:rsidR="004F2E08" w:rsidRPr="00643C51">
        <w:rPr>
          <w:rFonts w:ascii="Arial" w:hAnsi="Arial" w:cs="Arial"/>
          <w:color w:val="FF0000"/>
          <w:sz w:val="24"/>
          <w:szCs w:val="24"/>
          <w:shd w:val="clear" w:color="auto" w:fill="FFFFFF"/>
        </w:rPr>
        <w:t>Speaking</w:t>
      </w:r>
      <w:r w:rsidR="00F905A5" w:rsidRPr="00643C51">
        <w:rPr>
          <w:rFonts w:ascii="Arial" w:hAnsi="Arial" w:cs="Arial"/>
          <w:color w:val="FF0000"/>
          <w:sz w:val="24"/>
          <w:szCs w:val="24"/>
          <w:shd w:val="clear" w:color="auto" w:fill="FFFFFF"/>
        </w:rPr>
        <w:t>.</w:t>
      </w:r>
      <w:r>
        <w:rPr>
          <w:rFonts w:ascii="Arial" w:hAnsi="Arial" w:cs="Arial"/>
          <w:color w:val="FF0000"/>
          <w:sz w:val="24"/>
          <w:szCs w:val="24"/>
          <w:shd w:val="clear" w:color="auto" w:fill="FFFFFF"/>
        </w:rPr>
        <w:t xml:space="preserve"> Informing.</w:t>
      </w:r>
      <w:r w:rsidR="00F905A5" w:rsidRPr="00643C51">
        <w:rPr>
          <w:rFonts w:ascii="Arial" w:hAnsi="Arial" w:cs="Arial"/>
          <w:color w:val="FF0000"/>
          <w:sz w:val="24"/>
          <w:szCs w:val="24"/>
          <w:shd w:val="clear" w:color="auto" w:fill="FFFFFF"/>
        </w:rPr>
        <w:t xml:space="preserve"> </w:t>
      </w:r>
      <w:r w:rsidR="009C6A11" w:rsidRPr="00643C51">
        <w:rPr>
          <w:rFonts w:ascii="Arial" w:hAnsi="Arial" w:cs="Arial"/>
          <w:color w:val="FF0000"/>
          <w:sz w:val="24"/>
          <w:szCs w:val="24"/>
          <w:shd w:val="clear" w:color="auto" w:fill="FFFFFF"/>
        </w:rPr>
        <w:t>Hearing</w:t>
      </w:r>
      <w:r w:rsidR="00F905A5" w:rsidRPr="00643C51">
        <w:rPr>
          <w:rFonts w:ascii="Arial" w:hAnsi="Arial" w:cs="Arial"/>
          <w:color w:val="FF0000"/>
          <w:sz w:val="24"/>
          <w:szCs w:val="24"/>
          <w:shd w:val="clear" w:color="auto" w:fill="FFFFFF"/>
        </w:rPr>
        <w:t>.</w:t>
      </w:r>
      <w:r>
        <w:rPr>
          <w:rFonts w:ascii="Arial" w:hAnsi="Arial" w:cs="Arial"/>
          <w:color w:val="FF0000"/>
          <w:sz w:val="24"/>
          <w:szCs w:val="24"/>
          <w:shd w:val="clear" w:color="auto" w:fill="FFFFFF"/>
        </w:rPr>
        <w:t xml:space="preserve"> Listening.</w:t>
      </w:r>
      <w:r w:rsidR="004F2E08" w:rsidRPr="00643C51">
        <w:rPr>
          <w:rFonts w:ascii="Arial" w:hAnsi="Arial" w:cs="Arial"/>
          <w:color w:val="FF0000"/>
          <w:sz w:val="24"/>
          <w:szCs w:val="24"/>
          <w:shd w:val="clear" w:color="auto" w:fill="FFFFFF"/>
        </w:rPr>
        <w:t xml:space="preserve"> </w:t>
      </w:r>
      <w:r w:rsidR="004F2E08" w:rsidRPr="003C0795">
        <w:rPr>
          <w:rFonts w:ascii="Arial" w:hAnsi="Arial" w:cs="Arial"/>
          <w:sz w:val="24"/>
          <w:szCs w:val="24"/>
          <w:shd w:val="clear" w:color="auto" w:fill="FFFFFF"/>
        </w:rPr>
        <w:t xml:space="preserve"> </w:t>
      </w:r>
    </w:p>
    <w:p w14:paraId="42FFA96D" w14:textId="6DA56E26" w:rsidR="004F2E08" w:rsidRPr="00643C51" w:rsidRDefault="00643C51">
      <w:pPr>
        <w:rPr>
          <w:rFonts w:ascii="Arial" w:hAnsi="Arial" w:cs="Arial"/>
          <w:color w:val="FFC000"/>
          <w:sz w:val="24"/>
          <w:szCs w:val="24"/>
          <w:shd w:val="clear" w:color="auto" w:fill="FFFFFF"/>
        </w:rPr>
      </w:pPr>
      <w:r w:rsidRPr="00643C51">
        <w:rPr>
          <w:rFonts w:ascii="Arial" w:hAnsi="Arial" w:cs="Arial"/>
          <w:color w:val="0070C0"/>
          <w:sz w:val="24"/>
          <w:szCs w:val="24"/>
          <w:shd w:val="clear" w:color="auto" w:fill="FFFFFF"/>
        </w:rPr>
        <w:t>Communication is ~~~~~</w:t>
      </w:r>
      <w:r>
        <w:rPr>
          <w:rFonts w:ascii="Arial" w:hAnsi="Arial" w:cs="Arial"/>
          <w:color w:val="0070C0"/>
          <w:sz w:val="24"/>
          <w:szCs w:val="24"/>
          <w:shd w:val="clear" w:color="auto" w:fill="FFFFFF"/>
        </w:rPr>
        <w:t>~~~~~</w:t>
      </w:r>
      <w:r>
        <w:rPr>
          <w:rFonts w:ascii="Arial" w:hAnsi="Arial" w:cs="Arial"/>
          <w:color w:val="FFC000"/>
          <w:sz w:val="24"/>
          <w:szCs w:val="24"/>
          <w:shd w:val="clear" w:color="auto" w:fill="FFFFFF"/>
        </w:rPr>
        <w:t xml:space="preserve">              </w:t>
      </w:r>
      <w:r w:rsidR="004F2E08" w:rsidRPr="00643C51">
        <w:rPr>
          <w:rFonts w:ascii="Arial" w:hAnsi="Arial" w:cs="Arial"/>
          <w:color w:val="FFC000"/>
          <w:sz w:val="24"/>
          <w:szCs w:val="24"/>
          <w:shd w:val="clear" w:color="auto" w:fill="FFFFFF"/>
        </w:rPr>
        <w:t xml:space="preserve">Understanding and being understood. </w:t>
      </w:r>
      <w:r w:rsidR="00FA5B3E" w:rsidRPr="00643C51">
        <w:rPr>
          <w:rFonts w:ascii="Arial" w:hAnsi="Arial" w:cs="Arial"/>
          <w:color w:val="FFC000"/>
          <w:sz w:val="24"/>
          <w:szCs w:val="24"/>
          <w:shd w:val="clear" w:color="auto" w:fill="FFFFFF"/>
        </w:rPr>
        <w:t xml:space="preserve"> </w:t>
      </w:r>
    </w:p>
    <w:p w14:paraId="3F32F84A" w14:textId="21595A65" w:rsidR="00FA5B3E" w:rsidRPr="00643C51" w:rsidRDefault="00643C51">
      <w:pPr>
        <w:rPr>
          <w:rFonts w:ascii="Arial" w:hAnsi="Arial" w:cs="Arial"/>
          <w:color w:val="00B050"/>
          <w:sz w:val="24"/>
          <w:szCs w:val="24"/>
          <w:shd w:val="clear" w:color="auto" w:fill="FFFFFF"/>
        </w:rPr>
      </w:pPr>
      <w:r>
        <w:rPr>
          <w:rFonts w:ascii="Arial" w:hAnsi="Arial" w:cs="Arial"/>
          <w:color w:val="00B050"/>
          <w:sz w:val="24"/>
          <w:szCs w:val="24"/>
          <w:shd w:val="clear" w:color="auto" w:fill="FFFFFF"/>
        </w:rPr>
        <w:t xml:space="preserve">                                                                 Reading. </w:t>
      </w:r>
      <w:r w:rsidR="00D00031">
        <w:rPr>
          <w:rFonts w:ascii="Arial" w:hAnsi="Arial" w:cs="Arial"/>
          <w:color w:val="00B050"/>
          <w:sz w:val="24"/>
          <w:szCs w:val="24"/>
          <w:shd w:val="clear" w:color="auto" w:fill="FFFFFF"/>
        </w:rPr>
        <w:t>Signing</w:t>
      </w:r>
      <w:r w:rsidRPr="00643C51">
        <w:rPr>
          <w:rFonts w:ascii="Arial" w:hAnsi="Arial" w:cs="Arial"/>
          <w:color w:val="00B050"/>
          <w:sz w:val="24"/>
          <w:szCs w:val="24"/>
          <w:shd w:val="clear" w:color="auto" w:fill="FFFFFF"/>
        </w:rPr>
        <w:t xml:space="preserve">. </w:t>
      </w:r>
      <w:r>
        <w:rPr>
          <w:rFonts w:ascii="Arial" w:hAnsi="Arial" w:cs="Arial"/>
          <w:color w:val="00B050"/>
          <w:sz w:val="24"/>
          <w:szCs w:val="24"/>
          <w:shd w:val="clear" w:color="auto" w:fill="FFFFFF"/>
        </w:rPr>
        <w:t xml:space="preserve">Watching. </w:t>
      </w:r>
      <w:r w:rsidRPr="00643C51">
        <w:rPr>
          <w:rFonts w:ascii="Arial" w:hAnsi="Arial" w:cs="Arial"/>
          <w:color w:val="00B050"/>
          <w:sz w:val="24"/>
          <w:szCs w:val="24"/>
          <w:shd w:val="clear" w:color="auto" w:fill="FFFFFF"/>
        </w:rPr>
        <w:t>Seeing</w:t>
      </w:r>
      <w:r w:rsidR="00B24744" w:rsidRPr="00643C51">
        <w:rPr>
          <w:rFonts w:ascii="Arial" w:hAnsi="Arial" w:cs="Arial"/>
          <w:color w:val="00B050"/>
          <w:sz w:val="24"/>
          <w:szCs w:val="24"/>
          <w:shd w:val="clear" w:color="auto" w:fill="FFFFFF"/>
        </w:rPr>
        <w:t xml:space="preserve">. </w:t>
      </w:r>
    </w:p>
    <w:p w14:paraId="2111BA76" w14:textId="77777777" w:rsidR="003D7510" w:rsidRPr="003C0795" w:rsidRDefault="003D7510">
      <w:pPr>
        <w:rPr>
          <w:rFonts w:ascii="Arial" w:hAnsi="Arial" w:cs="Arial"/>
          <w:b/>
          <w:bCs/>
          <w:color w:val="00B050"/>
          <w:sz w:val="24"/>
          <w:szCs w:val="24"/>
          <w:u w:val="single"/>
        </w:rPr>
      </w:pPr>
    </w:p>
    <w:p w14:paraId="4E8A3BFF" w14:textId="77777777" w:rsidR="003D7510" w:rsidRPr="003C0795" w:rsidRDefault="003D7510">
      <w:pPr>
        <w:rPr>
          <w:rFonts w:ascii="Arial" w:hAnsi="Arial" w:cs="Arial"/>
          <w:b/>
          <w:bCs/>
          <w:color w:val="00B050"/>
          <w:sz w:val="24"/>
          <w:szCs w:val="24"/>
          <w:u w:val="single"/>
        </w:rPr>
      </w:pPr>
    </w:p>
    <w:p w14:paraId="506DA29C" w14:textId="77777777" w:rsidR="003D7510" w:rsidRPr="003C0795" w:rsidRDefault="003D7510">
      <w:pPr>
        <w:rPr>
          <w:rFonts w:ascii="Arial" w:hAnsi="Arial" w:cs="Arial"/>
          <w:b/>
          <w:bCs/>
          <w:color w:val="00B050"/>
          <w:sz w:val="24"/>
          <w:szCs w:val="24"/>
          <w:u w:val="single"/>
        </w:rPr>
      </w:pPr>
    </w:p>
    <w:p w14:paraId="4D00F259" w14:textId="77777777" w:rsidR="003D7510" w:rsidRPr="003C0795" w:rsidRDefault="003D7510">
      <w:pPr>
        <w:rPr>
          <w:rFonts w:ascii="Arial" w:hAnsi="Arial" w:cs="Arial"/>
          <w:b/>
          <w:bCs/>
          <w:color w:val="00B050"/>
          <w:sz w:val="24"/>
          <w:szCs w:val="24"/>
          <w:u w:val="single"/>
        </w:rPr>
      </w:pPr>
    </w:p>
    <w:p w14:paraId="0C94E1DE" w14:textId="77777777" w:rsidR="003D7510" w:rsidRDefault="003D7510">
      <w:pPr>
        <w:rPr>
          <w:rFonts w:ascii="Arial" w:hAnsi="Arial" w:cs="Arial"/>
          <w:b/>
          <w:bCs/>
          <w:color w:val="00B050"/>
          <w:sz w:val="28"/>
          <w:szCs w:val="28"/>
          <w:u w:val="single"/>
        </w:rPr>
      </w:pPr>
    </w:p>
    <w:p w14:paraId="508E2253" w14:textId="6B01C904" w:rsidR="00BB56B3" w:rsidRPr="00A54CA4" w:rsidRDefault="00BB56B3">
      <w:pPr>
        <w:rPr>
          <w:rFonts w:ascii="Arial" w:hAnsi="Arial" w:cs="Arial"/>
          <w:sz w:val="28"/>
          <w:szCs w:val="28"/>
        </w:rPr>
      </w:pPr>
      <w:r w:rsidRPr="006F050A">
        <w:rPr>
          <w:rFonts w:ascii="Arial" w:hAnsi="Arial" w:cs="Arial"/>
          <w:b/>
          <w:bCs/>
          <w:color w:val="00B050"/>
          <w:sz w:val="28"/>
          <w:szCs w:val="28"/>
          <w:u w:val="single"/>
        </w:rPr>
        <w:lastRenderedPageBreak/>
        <w:t xml:space="preserve">The </w:t>
      </w:r>
      <w:r w:rsidR="00D00031">
        <w:rPr>
          <w:rFonts w:ascii="Arial" w:hAnsi="Arial" w:cs="Arial"/>
          <w:b/>
          <w:bCs/>
          <w:color w:val="00B050"/>
          <w:sz w:val="28"/>
          <w:szCs w:val="28"/>
          <w:u w:val="single"/>
        </w:rPr>
        <w:t>R</w:t>
      </w:r>
      <w:r w:rsidRPr="006F050A">
        <w:rPr>
          <w:rFonts w:ascii="Arial" w:hAnsi="Arial" w:cs="Arial"/>
          <w:b/>
          <w:bCs/>
          <w:color w:val="00B050"/>
          <w:sz w:val="28"/>
          <w:szCs w:val="28"/>
          <w:u w:val="single"/>
        </w:rPr>
        <w:t xml:space="preserve">ole of the </w:t>
      </w:r>
      <w:r w:rsidR="00D00031">
        <w:rPr>
          <w:rFonts w:ascii="Arial" w:hAnsi="Arial" w:cs="Arial"/>
          <w:b/>
          <w:bCs/>
          <w:color w:val="00B050"/>
          <w:sz w:val="28"/>
          <w:szCs w:val="28"/>
          <w:u w:val="single"/>
        </w:rPr>
        <w:t>A</w:t>
      </w:r>
      <w:r w:rsidRPr="006F050A">
        <w:rPr>
          <w:rFonts w:ascii="Arial" w:hAnsi="Arial" w:cs="Arial"/>
          <w:b/>
          <w:bCs/>
          <w:color w:val="00B050"/>
          <w:sz w:val="28"/>
          <w:szCs w:val="28"/>
          <w:u w:val="single"/>
        </w:rPr>
        <w:t>dult</w:t>
      </w:r>
    </w:p>
    <w:p w14:paraId="105DC529" w14:textId="3BA9C257" w:rsidR="002917C6" w:rsidRPr="008508EF" w:rsidRDefault="00603BBC">
      <w:pPr>
        <w:rPr>
          <w:rFonts w:ascii="Arial" w:hAnsi="Arial" w:cs="Arial"/>
          <w:sz w:val="24"/>
          <w:szCs w:val="24"/>
        </w:rPr>
      </w:pPr>
      <w:r>
        <w:rPr>
          <w:rFonts w:ascii="Tahoma" w:hAnsi="Tahoma" w:cs="Tahoma"/>
          <w:color w:val="7030A0"/>
          <w:sz w:val="24"/>
          <w:szCs w:val="24"/>
        </w:rPr>
        <w:t>“</w:t>
      </w:r>
      <w:r w:rsidR="00500825" w:rsidRPr="00500825">
        <w:rPr>
          <w:rFonts w:ascii="Tahoma" w:hAnsi="Tahoma" w:cs="Tahoma"/>
          <w:color w:val="7030A0"/>
          <w:sz w:val="24"/>
          <w:szCs w:val="24"/>
        </w:rPr>
        <w:t xml:space="preserve">The </w:t>
      </w:r>
      <w:r w:rsidR="00FF59D4" w:rsidRPr="00500825">
        <w:rPr>
          <w:rFonts w:ascii="Tahoma" w:hAnsi="Tahoma" w:cs="Tahoma"/>
          <w:color w:val="7030A0"/>
          <w:sz w:val="24"/>
          <w:szCs w:val="24"/>
        </w:rPr>
        <w:t>little, or almost insensible impressions on our tender infancies, have very</w:t>
      </w:r>
      <w:r>
        <w:rPr>
          <w:rFonts w:ascii="Tahoma" w:hAnsi="Tahoma" w:cs="Tahoma"/>
          <w:color w:val="7030A0"/>
          <w:sz w:val="24"/>
          <w:szCs w:val="24"/>
        </w:rPr>
        <w:t xml:space="preserve"> </w:t>
      </w:r>
      <w:r w:rsidR="00FF59D4" w:rsidRPr="00500825">
        <w:rPr>
          <w:rFonts w:ascii="Tahoma" w:hAnsi="Tahoma" w:cs="Tahoma"/>
          <w:color w:val="7030A0"/>
          <w:sz w:val="24"/>
          <w:szCs w:val="24"/>
        </w:rPr>
        <w:t>important and lasting consequences</w:t>
      </w:r>
      <w:r w:rsidR="001B778E">
        <w:rPr>
          <w:rFonts w:ascii="Arial" w:hAnsi="Arial" w:cs="Arial"/>
          <w:color w:val="7030A0"/>
          <w:sz w:val="24"/>
          <w:szCs w:val="24"/>
        </w:rPr>
        <w:t>.</w:t>
      </w:r>
      <w:r>
        <w:rPr>
          <w:rFonts w:ascii="Arial" w:hAnsi="Arial" w:cs="Arial"/>
          <w:color w:val="7030A0"/>
          <w:sz w:val="24"/>
          <w:szCs w:val="24"/>
        </w:rPr>
        <w:t>”</w:t>
      </w:r>
      <w:r w:rsidR="008508EF" w:rsidRPr="00500825">
        <w:rPr>
          <w:rFonts w:ascii="Arial" w:hAnsi="Arial" w:cs="Arial"/>
          <w:color w:val="7030A0"/>
          <w:sz w:val="24"/>
          <w:szCs w:val="24"/>
        </w:rPr>
        <w:t xml:space="preserve"> </w:t>
      </w:r>
      <w:r w:rsidR="008508EF">
        <w:rPr>
          <w:rFonts w:ascii="Arial" w:hAnsi="Arial" w:cs="Arial"/>
          <w:sz w:val="24"/>
          <w:szCs w:val="24"/>
        </w:rPr>
        <w:t>(Locke,</w:t>
      </w:r>
      <w:r w:rsidR="001B778E">
        <w:rPr>
          <w:rFonts w:ascii="Arial" w:hAnsi="Arial" w:cs="Arial"/>
          <w:sz w:val="24"/>
          <w:szCs w:val="24"/>
        </w:rPr>
        <w:t xml:space="preserve"> </w:t>
      </w:r>
      <w:r w:rsidR="008508EF">
        <w:rPr>
          <w:rFonts w:ascii="Arial" w:hAnsi="Arial" w:cs="Arial"/>
          <w:sz w:val="24"/>
          <w:szCs w:val="24"/>
        </w:rPr>
        <w:t>16</w:t>
      </w:r>
      <w:r w:rsidR="001B778E">
        <w:rPr>
          <w:rFonts w:ascii="Arial" w:hAnsi="Arial" w:cs="Arial"/>
          <w:sz w:val="24"/>
          <w:szCs w:val="24"/>
        </w:rPr>
        <w:t>92</w:t>
      </w:r>
      <w:r w:rsidR="008508EF">
        <w:rPr>
          <w:rFonts w:ascii="Arial" w:hAnsi="Arial" w:cs="Arial"/>
          <w:sz w:val="24"/>
          <w:szCs w:val="24"/>
        </w:rPr>
        <w:t xml:space="preserve">) </w:t>
      </w:r>
    </w:p>
    <w:p w14:paraId="7F4711D3" w14:textId="77777777" w:rsidR="006F3C50" w:rsidRDefault="005F133E">
      <w:pPr>
        <w:rPr>
          <w:rFonts w:ascii="Arial" w:hAnsi="Arial" w:cs="Arial"/>
          <w:sz w:val="24"/>
          <w:szCs w:val="24"/>
        </w:rPr>
      </w:pPr>
      <w:r>
        <w:rPr>
          <w:rFonts w:ascii="Arial" w:hAnsi="Arial" w:cs="Arial"/>
          <w:sz w:val="24"/>
          <w:szCs w:val="24"/>
        </w:rPr>
        <w:t>In this quote Locke recognises that even the smallest</w:t>
      </w:r>
      <w:r w:rsidR="00215EB4">
        <w:rPr>
          <w:rFonts w:ascii="Arial" w:hAnsi="Arial" w:cs="Arial"/>
          <w:sz w:val="24"/>
          <w:szCs w:val="24"/>
        </w:rPr>
        <w:t xml:space="preserve"> experiences can affect a child’s development</w:t>
      </w:r>
      <w:r w:rsidR="004F24D1">
        <w:rPr>
          <w:rFonts w:ascii="Arial" w:hAnsi="Arial" w:cs="Arial"/>
          <w:sz w:val="24"/>
          <w:szCs w:val="24"/>
        </w:rPr>
        <w:t xml:space="preserve"> and therefore it is important to be mindful </w:t>
      </w:r>
      <w:r w:rsidR="006F3C50">
        <w:rPr>
          <w:rFonts w:ascii="Arial" w:hAnsi="Arial" w:cs="Arial"/>
          <w:sz w:val="24"/>
          <w:szCs w:val="24"/>
        </w:rPr>
        <w:t xml:space="preserve">how they are cared for. </w:t>
      </w:r>
    </w:p>
    <w:p w14:paraId="6B93B6AE" w14:textId="779A8FB6" w:rsidR="00FB59B2" w:rsidRDefault="0001620D">
      <w:pPr>
        <w:rPr>
          <w:rFonts w:ascii="Arial" w:hAnsi="Arial" w:cs="Arial"/>
          <w:sz w:val="24"/>
          <w:szCs w:val="24"/>
        </w:rPr>
      </w:pPr>
      <w:r>
        <w:rPr>
          <w:rFonts w:ascii="Arial" w:hAnsi="Arial" w:cs="Arial"/>
          <w:sz w:val="24"/>
          <w:szCs w:val="24"/>
        </w:rPr>
        <w:t xml:space="preserve">Bronfenbrenner’s theory </w:t>
      </w:r>
      <w:r w:rsidR="00D60EED">
        <w:rPr>
          <w:rFonts w:ascii="Arial" w:hAnsi="Arial" w:cs="Arial"/>
          <w:sz w:val="24"/>
          <w:szCs w:val="24"/>
        </w:rPr>
        <w:t>emphasises that w</w:t>
      </w:r>
      <w:r w:rsidR="00FD2EBD">
        <w:rPr>
          <w:rFonts w:ascii="Arial" w:hAnsi="Arial" w:cs="Arial"/>
          <w:sz w:val="24"/>
          <w:szCs w:val="24"/>
        </w:rPr>
        <w:t xml:space="preserve">ithin childcare </w:t>
      </w:r>
      <w:r w:rsidR="00AE5E2A">
        <w:rPr>
          <w:rFonts w:ascii="Arial" w:hAnsi="Arial" w:cs="Arial"/>
          <w:sz w:val="24"/>
          <w:szCs w:val="24"/>
        </w:rPr>
        <w:t>settings it is important to create a culture of inclusion</w:t>
      </w:r>
      <w:r w:rsidR="00CB7D85">
        <w:rPr>
          <w:rFonts w:ascii="Arial" w:hAnsi="Arial" w:cs="Arial"/>
          <w:sz w:val="24"/>
          <w:szCs w:val="24"/>
        </w:rPr>
        <w:t>.</w:t>
      </w:r>
      <w:r w:rsidR="00AE5E2A">
        <w:rPr>
          <w:rFonts w:ascii="Arial" w:hAnsi="Arial" w:cs="Arial"/>
          <w:sz w:val="24"/>
          <w:szCs w:val="24"/>
        </w:rPr>
        <w:t xml:space="preserve"> </w:t>
      </w:r>
      <w:r w:rsidR="00CB7D85">
        <w:rPr>
          <w:rFonts w:ascii="Arial" w:hAnsi="Arial" w:cs="Arial"/>
          <w:sz w:val="24"/>
          <w:szCs w:val="24"/>
        </w:rPr>
        <w:t>C</w:t>
      </w:r>
      <w:r w:rsidR="00AE5E2A">
        <w:rPr>
          <w:rFonts w:ascii="Arial" w:hAnsi="Arial" w:cs="Arial"/>
          <w:sz w:val="24"/>
          <w:szCs w:val="24"/>
        </w:rPr>
        <w:t>hildren develop</w:t>
      </w:r>
      <w:r w:rsidR="00757B55">
        <w:rPr>
          <w:rFonts w:ascii="Arial" w:hAnsi="Arial" w:cs="Arial"/>
          <w:sz w:val="24"/>
          <w:szCs w:val="24"/>
        </w:rPr>
        <w:t xml:space="preserve"> to their best potential when they feel valued and have good relationships with the people around them</w:t>
      </w:r>
      <w:r w:rsidR="00D60EED">
        <w:rPr>
          <w:rFonts w:ascii="Arial" w:hAnsi="Arial" w:cs="Arial"/>
          <w:sz w:val="24"/>
          <w:szCs w:val="24"/>
        </w:rPr>
        <w:t>.</w:t>
      </w:r>
      <w:r w:rsidR="00757B55">
        <w:rPr>
          <w:rFonts w:ascii="Arial" w:hAnsi="Arial" w:cs="Arial"/>
          <w:sz w:val="24"/>
          <w:szCs w:val="24"/>
        </w:rPr>
        <w:t xml:space="preserve"> </w:t>
      </w:r>
      <w:r w:rsidR="003D3E52">
        <w:rPr>
          <w:rFonts w:ascii="Arial" w:hAnsi="Arial" w:cs="Arial"/>
          <w:sz w:val="24"/>
          <w:szCs w:val="24"/>
        </w:rPr>
        <w:t>(</w:t>
      </w:r>
      <w:r>
        <w:rPr>
          <w:rFonts w:ascii="Arial" w:hAnsi="Arial" w:cs="Arial"/>
          <w:sz w:val="24"/>
          <w:szCs w:val="24"/>
        </w:rPr>
        <w:t>Hayes,</w:t>
      </w:r>
      <w:r w:rsidR="00D00DCB">
        <w:rPr>
          <w:rFonts w:ascii="Arial" w:hAnsi="Arial" w:cs="Arial"/>
          <w:sz w:val="24"/>
          <w:szCs w:val="24"/>
        </w:rPr>
        <w:t xml:space="preserve"> O’Toole and </w:t>
      </w:r>
      <w:proofErr w:type="spellStart"/>
      <w:r w:rsidR="00D00DCB">
        <w:rPr>
          <w:rFonts w:ascii="Arial" w:hAnsi="Arial" w:cs="Arial"/>
          <w:sz w:val="24"/>
          <w:szCs w:val="24"/>
        </w:rPr>
        <w:t>Halpenn</w:t>
      </w:r>
      <w:r w:rsidR="00B02535">
        <w:rPr>
          <w:rFonts w:ascii="Arial" w:hAnsi="Arial" w:cs="Arial"/>
          <w:sz w:val="24"/>
          <w:szCs w:val="24"/>
        </w:rPr>
        <w:t>y</w:t>
      </w:r>
      <w:proofErr w:type="spellEnd"/>
      <w:r>
        <w:rPr>
          <w:rFonts w:ascii="Arial" w:hAnsi="Arial" w:cs="Arial"/>
          <w:sz w:val="24"/>
          <w:szCs w:val="24"/>
        </w:rPr>
        <w:t xml:space="preserve"> 2017)</w:t>
      </w:r>
    </w:p>
    <w:p w14:paraId="3E784AC9" w14:textId="123C75ED" w:rsidR="003213BE" w:rsidRDefault="00FB59B2">
      <w:pPr>
        <w:rPr>
          <w:rFonts w:ascii="Arial" w:hAnsi="Arial" w:cs="Arial"/>
          <w:sz w:val="24"/>
          <w:szCs w:val="24"/>
        </w:rPr>
      </w:pPr>
      <w:r w:rsidRPr="00EE70B0">
        <w:rPr>
          <w:rFonts w:ascii="Arial" w:hAnsi="Arial" w:cs="Arial"/>
          <w:b/>
          <w:bCs/>
          <w:sz w:val="24"/>
          <w:szCs w:val="24"/>
        </w:rPr>
        <w:t>Childcare practitioners</w:t>
      </w:r>
      <w:r>
        <w:rPr>
          <w:rFonts w:ascii="Arial" w:hAnsi="Arial" w:cs="Arial"/>
          <w:sz w:val="24"/>
          <w:szCs w:val="24"/>
        </w:rPr>
        <w:t xml:space="preserve"> need to be </w:t>
      </w:r>
      <w:r w:rsidR="007E6BAD">
        <w:rPr>
          <w:rFonts w:ascii="Arial" w:hAnsi="Arial" w:cs="Arial"/>
          <w:sz w:val="24"/>
          <w:szCs w:val="24"/>
        </w:rPr>
        <w:t xml:space="preserve">fully aware of how important their role is in ensuring smooth transitions. </w:t>
      </w:r>
      <w:r w:rsidR="002D1A45">
        <w:rPr>
          <w:rFonts w:ascii="Arial" w:hAnsi="Arial" w:cs="Arial"/>
          <w:sz w:val="24"/>
          <w:szCs w:val="24"/>
        </w:rPr>
        <w:t>Montessor</w:t>
      </w:r>
      <w:r w:rsidR="008D37D8">
        <w:rPr>
          <w:rFonts w:ascii="Arial" w:hAnsi="Arial" w:cs="Arial"/>
          <w:sz w:val="24"/>
          <w:szCs w:val="24"/>
        </w:rPr>
        <w:t xml:space="preserve">i recognised that </w:t>
      </w:r>
      <w:r w:rsidR="006F445E">
        <w:rPr>
          <w:rFonts w:ascii="Arial" w:hAnsi="Arial" w:cs="Arial"/>
          <w:sz w:val="24"/>
          <w:szCs w:val="24"/>
        </w:rPr>
        <w:t xml:space="preserve">It is essential that </w:t>
      </w:r>
      <w:r w:rsidR="008D37D8">
        <w:rPr>
          <w:rFonts w:ascii="Arial" w:hAnsi="Arial" w:cs="Arial"/>
          <w:sz w:val="24"/>
          <w:szCs w:val="24"/>
        </w:rPr>
        <w:t>practit</w:t>
      </w:r>
      <w:r w:rsidR="00E15BAF">
        <w:rPr>
          <w:rFonts w:ascii="Arial" w:hAnsi="Arial" w:cs="Arial"/>
          <w:sz w:val="24"/>
          <w:szCs w:val="24"/>
        </w:rPr>
        <w:t>i</w:t>
      </w:r>
      <w:r w:rsidR="008D37D8">
        <w:rPr>
          <w:rFonts w:ascii="Arial" w:hAnsi="Arial" w:cs="Arial"/>
          <w:sz w:val="24"/>
          <w:szCs w:val="24"/>
        </w:rPr>
        <w:t>oners</w:t>
      </w:r>
      <w:r w:rsidR="00E15BAF">
        <w:rPr>
          <w:rFonts w:ascii="Arial" w:hAnsi="Arial" w:cs="Arial"/>
          <w:sz w:val="24"/>
          <w:szCs w:val="24"/>
        </w:rPr>
        <w:t xml:space="preserve"> </w:t>
      </w:r>
      <w:r w:rsidR="006F445E">
        <w:rPr>
          <w:rFonts w:ascii="Arial" w:hAnsi="Arial" w:cs="Arial"/>
          <w:sz w:val="24"/>
          <w:szCs w:val="24"/>
        </w:rPr>
        <w:t>are properl</w:t>
      </w:r>
      <w:r w:rsidR="00CD5E1E">
        <w:rPr>
          <w:rFonts w:ascii="Arial" w:hAnsi="Arial" w:cs="Arial"/>
          <w:sz w:val="24"/>
          <w:szCs w:val="24"/>
        </w:rPr>
        <w:t>y</w:t>
      </w:r>
      <w:r w:rsidR="006F445E">
        <w:rPr>
          <w:rFonts w:ascii="Arial" w:hAnsi="Arial" w:cs="Arial"/>
          <w:sz w:val="24"/>
          <w:szCs w:val="24"/>
        </w:rPr>
        <w:t xml:space="preserve"> qualified</w:t>
      </w:r>
      <w:r w:rsidR="00E15BAF">
        <w:rPr>
          <w:rFonts w:ascii="Arial" w:hAnsi="Arial" w:cs="Arial"/>
          <w:sz w:val="24"/>
          <w:szCs w:val="24"/>
        </w:rPr>
        <w:t xml:space="preserve"> in </w:t>
      </w:r>
      <w:r w:rsidR="00F04C8F">
        <w:rPr>
          <w:rFonts w:ascii="Arial" w:hAnsi="Arial" w:cs="Arial"/>
          <w:sz w:val="24"/>
          <w:szCs w:val="24"/>
        </w:rPr>
        <w:t>child development and education</w:t>
      </w:r>
      <w:r w:rsidR="005F06D7">
        <w:rPr>
          <w:rFonts w:ascii="Arial" w:hAnsi="Arial" w:cs="Arial"/>
          <w:sz w:val="24"/>
          <w:szCs w:val="24"/>
        </w:rPr>
        <w:t xml:space="preserve"> </w:t>
      </w:r>
      <w:r w:rsidR="006F445E">
        <w:rPr>
          <w:rFonts w:ascii="Arial" w:hAnsi="Arial" w:cs="Arial"/>
          <w:sz w:val="24"/>
          <w:szCs w:val="24"/>
        </w:rPr>
        <w:t>to carry out their wor</w:t>
      </w:r>
      <w:r w:rsidR="00FE5C9F">
        <w:rPr>
          <w:rFonts w:ascii="Arial" w:hAnsi="Arial" w:cs="Arial"/>
          <w:sz w:val="24"/>
          <w:szCs w:val="24"/>
        </w:rPr>
        <w:t xml:space="preserve">k effectively and successfully. </w:t>
      </w:r>
      <w:r w:rsidR="00D61011">
        <w:rPr>
          <w:rFonts w:ascii="Arial" w:hAnsi="Arial" w:cs="Arial"/>
          <w:sz w:val="24"/>
          <w:szCs w:val="24"/>
        </w:rPr>
        <w:t xml:space="preserve">Planning and facilitating </w:t>
      </w:r>
      <w:r w:rsidR="00475A87">
        <w:rPr>
          <w:rFonts w:ascii="Arial" w:hAnsi="Arial" w:cs="Arial"/>
          <w:sz w:val="24"/>
          <w:szCs w:val="24"/>
        </w:rPr>
        <w:t>a</w:t>
      </w:r>
      <w:r w:rsidR="001811F1">
        <w:rPr>
          <w:rFonts w:ascii="Arial" w:hAnsi="Arial" w:cs="Arial"/>
          <w:sz w:val="24"/>
          <w:szCs w:val="24"/>
        </w:rPr>
        <w:t>re key</w:t>
      </w:r>
      <w:r w:rsidR="00475A87">
        <w:rPr>
          <w:rFonts w:ascii="Arial" w:hAnsi="Arial" w:cs="Arial"/>
          <w:sz w:val="24"/>
          <w:szCs w:val="24"/>
        </w:rPr>
        <w:t xml:space="preserve"> </w:t>
      </w:r>
      <w:r w:rsidR="001811F1">
        <w:rPr>
          <w:rFonts w:ascii="Arial" w:hAnsi="Arial" w:cs="Arial"/>
          <w:sz w:val="24"/>
          <w:szCs w:val="24"/>
        </w:rPr>
        <w:t>to this approach. (Aubrey</w:t>
      </w:r>
      <w:r w:rsidR="00475A87">
        <w:rPr>
          <w:rFonts w:ascii="Arial" w:hAnsi="Arial" w:cs="Arial"/>
          <w:sz w:val="24"/>
          <w:szCs w:val="24"/>
        </w:rPr>
        <w:t xml:space="preserve"> and Riley 2016).</w:t>
      </w:r>
    </w:p>
    <w:p w14:paraId="41668AB1" w14:textId="1F2E2ABB" w:rsidR="00F2767B" w:rsidRDefault="00A67FB1" w:rsidP="00F2767B">
      <w:pPr>
        <w:rPr>
          <w:rFonts w:ascii="Arial" w:hAnsi="Arial" w:cs="Arial"/>
          <w:sz w:val="24"/>
          <w:szCs w:val="24"/>
        </w:rPr>
      </w:pPr>
      <w:r>
        <w:rPr>
          <w:rFonts w:ascii="Arial" w:hAnsi="Arial" w:cs="Arial"/>
          <w:sz w:val="24"/>
          <w:szCs w:val="24"/>
        </w:rPr>
        <w:t xml:space="preserve">It is the responsibility of </w:t>
      </w:r>
      <w:r w:rsidRPr="00141D9F">
        <w:rPr>
          <w:rFonts w:ascii="Arial" w:hAnsi="Arial" w:cs="Arial"/>
          <w:b/>
          <w:bCs/>
          <w:sz w:val="24"/>
          <w:szCs w:val="24"/>
        </w:rPr>
        <w:t>the management</w:t>
      </w:r>
      <w:r>
        <w:rPr>
          <w:rFonts w:ascii="Arial" w:hAnsi="Arial" w:cs="Arial"/>
          <w:sz w:val="24"/>
          <w:szCs w:val="24"/>
        </w:rPr>
        <w:t xml:space="preserve"> of the setting to ensure proper procedures are in place and NMS are met. </w:t>
      </w:r>
      <w:r w:rsidR="000D2AB2">
        <w:rPr>
          <w:rFonts w:ascii="Arial" w:hAnsi="Arial" w:cs="Arial"/>
          <w:sz w:val="24"/>
          <w:szCs w:val="24"/>
        </w:rPr>
        <w:t>Staff must be kept up to date on regulations and</w:t>
      </w:r>
      <w:r w:rsidR="0027581B">
        <w:rPr>
          <w:rFonts w:ascii="Arial" w:hAnsi="Arial" w:cs="Arial"/>
          <w:sz w:val="24"/>
          <w:szCs w:val="24"/>
        </w:rPr>
        <w:t xml:space="preserve"> </w:t>
      </w:r>
      <w:r w:rsidR="000D2AB2">
        <w:rPr>
          <w:rFonts w:ascii="Arial" w:hAnsi="Arial" w:cs="Arial"/>
          <w:sz w:val="24"/>
          <w:szCs w:val="24"/>
        </w:rPr>
        <w:t xml:space="preserve">be reflective on their practice. </w:t>
      </w:r>
      <w:r w:rsidR="00C134B7">
        <w:rPr>
          <w:rFonts w:ascii="Arial" w:hAnsi="Arial" w:cs="Arial"/>
          <w:sz w:val="24"/>
          <w:szCs w:val="24"/>
        </w:rPr>
        <w:t xml:space="preserve">All settings are required by </w:t>
      </w:r>
      <w:r w:rsidR="009B6BD1">
        <w:rPr>
          <w:rFonts w:ascii="Arial" w:hAnsi="Arial" w:cs="Arial"/>
          <w:sz w:val="24"/>
          <w:szCs w:val="24"/>
        </w:rPr>
        <w:t xml:space="preserve">their registration </w:t>
      </w:r>
      <w:r w:rsidR="00C134B7">
        <w:rPr>
          <w:rFonts w:ascii="Arial" w:hAnsi="Arial" w:cs="Arial"/>
          <w:sz w:val="24"/>
          <w:szCs w:val="24"/>
        </w:rPr>
        <w:t xml:space="preserve">to </w:t>
      </w:r>
      <w:r w:rsidR="00C134B7" w:rsidRPr="00141D9F">
        <w:rPr>
          <w:rFonts w:ascii="Arial" w:hAnsi="Arial" w:cs="Arial"/>
          <w:sz w:val="24"/>
          <w:szCs w:val="24"/>
        </w:rPr>
        <w:t>foll</w:t>
      </w:r>
      <w:r w:rsidR="00654A5A" w:rsidRPr="00141D9F">
        <w:rPr>
          <w:rFonts w:ascii="Arial" w:hAnsi="Arial" w:cs="Arial"/>
          <w:sz w:val="24"/>
          <w:szCs w:val="24"/>
        </w:rPr>
        <w:t>ow the</w:t>
      </w:r>
      <w:r w:rsidR="00654A5A" w:rsidRPr="00141D9F">
        <w:rPr>
          <w:rFonts w:ascii="Arial" w:hAnsi="Arial" w:cs="Arial"/>
          <w:b/>
          <w:bCs/>
          <w:sz w:val="24"/>
          <w:szCs w:val="24"/>
        </w:rPr>
        <w:t xml:space="preserve"> </w:t>
      </w:r>
      <w:r w:rsidR="00282240" w:rsidRPr="00141D9F">
        <w:rPr>
          <w:rFonts w:ascii="Arial" w:hAnsi="Arial" w:cs="Arial"/>
          <w:b/>
          <w:bCs/>
          <w:sz w:val="24"/>
          <w:szCs w:val="24"/>
        </w:rPr>
        <w:t>National Minimum</w:t>
      </w:r>
      <w:r w:rsidR="00282240">
        <w:rPr>
          <w:rFonts w:ascii="Arial" w:hAnsi="Arial" w:cs="Arial"/>
          <w:sz w:val="24"/>
          <w:szCs w:val="24"/>
        </w:rPr>
        <w:t xml:space="preserve"> </w:t>
      </w:r>
      <w:r w:rsidR="00282240" w:rsidRPr="00141D9F">
        <w:rPr>
          <w:rFonts w:ascii="Arial" w:hAnsi="Arial" w:cs="Arial"/>
          <w:b/>
          <w:bCs/>
          <w:sz w:val="24"/>
          <w:szCs w:val="24"/>
        </w:rPr>
        <w:t>Standards</w:t>
      </w:r>
      <w:r w:rsidR="00282240">
        <w:rPr>
          <w:rFonts w:ascii="Arial" w:hAnsi="Arial" w:cs="Arial"/>
          <w:sz w:val="24"/>
          <w:szCs w:val="24"/>
        </w:rPr>
        <w:t xml:space="preserve">. </w:t>
      </w:r>
      <w:r w:rsidR="0095112F">
        <w:rPr>
          <w:rFonts w:ascii="Arial" w:hAnsi="Arial" w:cs="Arial"/>
          <w:sz w:val="24"/>
          <w:szCs w:val="24"/>
        </w:rPr>
        <w:t xml:space="preserve">This is a comprehensive </w:t>
      </w:r>
      <w:r w:rsidR="005B6404">
        <w:rPr>
          <w:rFonts w:ascii="Arial" w:hAnsi="Arial" w:cs="Arial"/>
          <w:sz w:val="24"/>
          <w:szCs w:val="24"/>
        </w:rPr>
        <w:t xml:space="preserve">set of mandatory </w:t>
      </w:r>
      <w:r w:rsidR="00EA449A">
        <w:rPr>
          <w:rFonts w:ascii="Arial" w:hAnsi="Arial" w:cs="Arial"/>
          <w:sz w:val="24"/>
          <w:szCs w:val="24"/>
        </w:rPr>
        <w:t>guidelines</w:t>
      </w:r>
      <w:r w:rsidR="005B6404">
        <w:rPr>
          <w:rFonts w:ascii="Arial" w:hAnsi="Arial" w:cs="Arial"/>
          <w:sz w:val="24"/>
          <w:szCs w:val="24"/>
        </w:rPr>
        <w:t xml:space="preserve"> which must be followed and applied to the setting practice. </w:t>
      </w:r>
      <w:r w:rsidR="00F2767B">
        <w:rPr>
          <w:rFonts w:ascii="Arial" w:hAnsi="Arial" w:cs="Arial"/>
          <w:sz w:val="24"/>
          <w:szCs w:val="24"/>
        </w:rPr>
        <w:t>(C</w:t>
      </w:r>
      <w:r w:rsidR="00997B1C">
        <w:rPr>
          <w:rFonts w:ascii="Arial" w:hAnsi="Arial" w:cs="Arial"/>
          <w:sz w:val="24"/>
          <w:szCs w:val="24"/>
        </w:rPr>
        <w:t>are Inspectorate Wales</w:t>
      </w:r>
      <w:r w:rsidR="00F2767B">
        <w:rPr>
          <w:rFonts w:ascii="Arial" w:hAnsi="Arial" w:cs="Arial"/>
          <w:sz w:val="24"/>
          <w:szCs w:val="24"/>
        </w:rPr>
        <w:t>, 2016)</w:t>
      </w:r>
    </w:p>
    <w:p w14:paraId="61E0F183" w14:textId="22431A67" w:rsidR="005B6404" w:rsidRDefault="005B6404">
      <w:pPr>
        <w:rPr>
          <w:rFonts w:ascii="Arial" w:hAnsi="Arial" w:cs="Arial"/>
          <w:sz w:val="24"/>
          <w:szCs w:val="24"/>
        </w:rPr>
      </w:pPr>
      <w:r>
        <w:rPr>
          <w:rFonts w:ascii="Arial" w:hAnsi="Arial" w:cs="Arial"/>
          <w:sz w:val="24"/>
          <w:szCs w:val="24"/>
        </w:rPr>
        <w:t xml:space="preserve">Within the NMS there are key points for practitioners to follow to ensure smooth transitions for children and families. </w:t>
      </w:r>
      <w:r w:rsidR="00E779B5">
        <w:rPr>
          <w:rFonts w:ascii="Arial" w:hAnsi="Arial" w:cs="Arial"/>
          <w:sz w:val="24"/>
          <w:szCs w:val="24"/>
        </w:rPr>
        <w:t>These include:</w:t>
      </w:r>
    </w:p>
    <w:p w14:paraId="19BAEE68" w14:textId="22C21B0F" w:rsidR="00B27F3A" w:rsidRDefault="00B27F3A">
      <w:pPr>
        <w:rPr>
          <w:rFonts w:ascii="Arial" w:hAnsi="Arial" w:cs="Arial"/>
          <w:sz w:val="24"/>
          <w:szCs w:val="24"/>
        </w:rPr>
      </w:pPr>
      <w:r>
        <w:rPr>
          <w:rFonts w:ascii="Arial" w:hAnsi="Arial" w:cs="Arial"/>
          <w:sz w:val="24"/>
          <w:szCs w:val="24"/>
        </w:rPr>
        <w:t>NMS 3:</w:t>
      </w:r>
      <w:r w:rsidR="009B6A60">
        <w:rPr>
          <w:rFonts w:ascii="Arial" w:hAnsi="Arial" w:cs="Arial"/>
          <w:sz w:val="24"/>
          <w:szCs w:val="24"/>
        </w:rPr>
        <w:t xml:space="preserve"> </w:t>
      </w:r>
      <w:r w:rsidR="00D8580D">
        <w:rPr>
          <w:rFonts w:ascii="Arial" w:hAnsi="Arial" w:cs="Arial"/>
          <w:sz w:val="24"/>
          <w:szCs w:val="24"/>
        </w:rPr>
        <w:t xml:space="preserve">Assessment: </w:t>
      </w:r>
      <w:r w:rsidR="00CB3FF2">
        <w:rPr>
          <w:rFonts w:ascii="Arial" w:hAnsi="Arial" w:cs="Arial"/>
          <w:sz w:val="24"/>
          <w:szCs w:val="24"/>
        </w:rPr>
        <w:t>This in</w:t>
      </w:r>
      <w:r w:rsidR="007F4EDE">
        <w:rPr>
          <w:rFonts w:ascii="Arial" w:hAnsi="Arial" w:cs="Arial"/>
          <w:sz w:val="24"/>
          <w:szCs w:val="24"/>
        </w:rPr>
        <w:t>volv</w:t>
      </w:r>
      <w:r w:rsidR="00CB3FF2">
        <w:rPr>
          <w:rFonts w:ascii="Arial" w:hAnsi="Arial" w:cs="Arial"/>
          <w:sz w:val="24"/>
          <w:szCs w:val="24"/>
        </w:rPr>
        <w:t>es the collection of as much information on the child as possible to give the practitioner a sound picture of the child</w:t>
      </w:r>
      <w:r w:rsidR="001F19CA">
        <w:rPr>
          <w:rFonts w:ascii="Arial" w:hAnsi="Arial" w:cs="Arial"/>
          <w:sz w:val="24"/>
          <w:szCs w:val="24"/>
        </w:rPr>
        <w:t>.</w:t>
      </w:r>
    </w:p>
    <w:p w14:paraId="7F24E248" w14:textId="351B030C" w:rsidR="007C21AA" w:rsidRDefault="007C21AA">
      <w:pPr>
        <w:rPr>
          <w:rFonts w:ascii="Arial" w:hAnsi="Arial" w:cs="Arial"/>
          <w:sz w:val="24"/>
          <w:szCs w:val="24"/>
        </w:rPr>
      </w:pPr>
      <w:r>
        <w:rPr>
          <w:rFonts w:ascii="Arial" w:hAnsi="Arial" w:cs="Arial"/>
          <w:sz w:val="24"/>
          <w:szCs w:val="24"/>
        </w:rPr>
        <w:t xml:space="preserve">NMS </w:t>
      </w:r>
      <w:r w:rsidR="00662268">
        <w:rPr>
          <w:rFonts w:ascii="Arial" w:hAnsi="Arial" w:cs="Arial"/>
          <w:sz w:val="24"/>
          <w:szCs w:val="24"/>
        </w:rPr>
        <w:t xml:space="preserve">4: </w:t>
      </w:r>
      <w:r w:rsidR="00336C49">
        <w:rPr>
          <w:rFonts w:ascii="Arial" w:hAnsi="Arial" w:cs="Arial"/>
          <w:sz w:val="24"/>
          <w:szCs w:val="24"/>
        </w:rPr>
        <w:t xml:space="preserve">Meeting individual needs: </w:t>
      </w:r>
      <w:r w:rsidR="00C34747">
        <w:rPr>
          <w:rFonts w:ascii="Arial" w:hAnsi="Arial" w:cs="Arial"/>
          <w:sz w:val="24"/>
          <w:szCs w:val="24"/>
        </w:rPr>
        <w:t>this is in place to make sure that any specific requirements for the child’s care can be met, for example any SEND</w:t>
      </w:r>
      <w:r w:rsidR="0056192E">
        <w:rPr>
          <w:rFonts w:ascii="Arial" w:hAnsi="Arial" w:cs="Arial"/>
          <w:sz w:val="24"/>
          <w:szCs w:val="24"/>
        </w:rPr>
        <w:t xml:space="preserve">. Plans can be put in place ready for the child. </w:t>
      </w:r>
    </w:p>
    <w:p w14:paraId="6850A6F1" w14:textId="499936A4" w:rsidR="0056192E" w:rsidRDefault="0056192E">
      <w:pPr>
        <w:rPr>
          <w:rFonts w:ascii="Arial" w:hAnsi="Arial" w:cs="Arial"/>
          <w:sz w:val="24"/>
          <w:szCs w:val="24"/>
        </w:rPr>
      </w:pPr>
      <w:r>
        <w:rPr>
          <w:rFonts w:ascii="Arial" w:hAnsi="Arial" w:cs="Arial"/>
          <w:sz w:val="24"/>
          <w:szCs w:val="24"/>
        </w:rPr>
        <w:t xml:space="preserve">NMS 6: </w:t>
      </w:r>
      <w:r w:rsidR="00267DE4">
        <w:rPr>
          <w:rFonts w:ascii="Arial" w:hAnsi="Arial" w:cs="Arial"/>
          <w:sz w:val="24"/>
          <w:szCs w:val="24"/>
        </w:rPr>
        <w:t xml:space="preserve">Working in partnership with </w:t>
      </w:r>
      <w:r w:rsidR="00267DE4" w:rsidRPr="00AC64D7">
        <w:rPr>
          <w:rFonts w:ascii="Arial" w:hAnsi="Arial" w:cs="Arial"/>
          <w:b/>
          <w:bCs/>
          <w:sz w:val="24"/>
          <w:szCs w:val="24"/>
        </w:rPr>
        <w:t>parents</w:t>
      </w:r>
      <w:r w:rsidR="00267DE4">
        <w:rPr>
          <w:rFonts w:ascii="Arial" w:hAnsi="Arial" w:cs="Arial"/>
          <w:sz w:val="24"/>
          <w:szCs w:val="24"/>
        </w:rPr>
        <w:t xml:space="preserve">: </w:t>
      </w:r>
      <w:r w:rsidR="00CF0C6D">
        <w:rPr>
          <w:rFonts w:ascii="Arial" w:hAnsi="Arial" w:cs="Arial"/>
          <w:sz w:val="24"/>
          <w:szCs w:val="24"/>
        </w:rPr>
        <w:t xml:space="preserve">parents are made to feel valued as well, they are given information to enable them to make decisions and choices. </w:t>
      </w:r>
      <w:r w:rsidR="00885C84">
        <w:rPr>
          <w:rFonts w:ascii="Arial" w:hAnsi="Arial" w:cs="Arial"/>
          <w:sz w:val="24"/>
          <w:szCs w:val="24"/>
        </w:rPr>
        <w:t xml:space="preserve">They </w:t>
      </w:r>
      <w:r w:rsidR="00885C84">
        <w:rPr>
          <w:rFonts w:ascii="Arial" w:hAnsi="Arial" w:cs="Arial"/>
          <w:sz w:val="24"/>
          <w:szCs w:val="24"/>
        </w:rPr>
        <w:lastRenderedPageBreak/>
        <w:t xml:space="preserve">are also kept fully informed of their child’s activities and achievements. </w:t>
      </w:r>
      <w:r w:rsidR="001D4F2A">
        <w:rPr>
          <w:rFonts w:ascii="Arial" w:hAnsi="Arial" w:cs="Arial"/>
          <w:sz w:val="24"/>
          <w:szCs w:val="24"/>
        </w:rPr>
        <w:t>Parents are encouraged to partake in two-way communication. It is vital that significant information about the child is shared with practitioners</w:t>
      </w:r>
      <w:r w:rsidR="00D92F18">
        <w:rPr>
          <w:rFonts w:ascii="Arial" w:hAnsi="Arial" w:cs="Arial"/>
          <w:sz w:val="24"/>
          <w:szCs w:val="24"/>
        </w:rPr>
        <w:t xml:space="preserve"> to enable them to provide proper care</w:t>
      </w:r>
      <w:r w:rsidR="00382E47">
        <w:rPr>
          <w:rFonts w:ascii="Arial" w:hAnsi="Arial" w:cs="Arial"/>
          <w:sz w:val="24"/>
          <w:szCs w:val="24"/>
        </w:rPr>
        <w:t xml:space="preserve"> and understanding. </w:t>
      </w:r>
    </w:p>
    <w:p w14:paraId="1F59564D" w14:textId="45FF1E3B" w:rsidR="00382E47" w:rsidRDefault="00382E47">
      <w:pPr>
        <w:rPr>
          <w:rFonts w:ascii="Arial" w:hAnsi="Arial" w:cs="Arial"/>
          <w:sz w:val="24"/>
          <w:szCs w:val="24"/>
        </w:rPr>
      </w:pPr>
      <w:r>
        <w:rPr>
          <w:rFonts w:ascii="Arial" w:hAnsi="Arial" w:cs="Arial"/>
          <w:sz w:val="24"/>
          <w:szCs w:val="24"/>
        </w:rPr>
        <w:t>NMS 8: Nu</w:t>
      </w:r>
      <w:r w:rsidR="00F07073">
        <w:rPr>
          <w:rFonts w:ascii="Arial" w:hAnsi="Arial" w:cs="Arial"/>
          <w:sz w:val="24"/>
          <w:szCs w:val="24"/>
        </w:rPr>
        <w:t>r</w:t>
      </w:r>
      <w:r>
        <w:rPr>
          <w:rFonts w:ascii="Arial" w:hAnsi="Arial" w:cs="Arial"/>
          <w:sz w:val="24"/>
          <w:szCs w:val="24"/>
        </w:rPr>
        <w:t>ture and Wellbeing</w:t>
      </w:r>
      <w:r w:rsidR="00F07073">
        <w:rPr>
          <w:rFonts w:ascii="Arial" w:hAnsi="Arial" w:cs="Arial"/>
          <w:sz w:val="24"/>
          <w:szCs w:val="24"/>
        </w:rPr>
        <w:t>: This Standard ensures that practitioners are aware of their important role in helping children to feel happy and secure</w:t>
      </w:r>
      <w:r w:rsidR="00A31EC7">
        <w:rPr>
          <w:rFonts w:ascii="Arial" w:hAnsi="Arial" w:cs="Arial"/>
          <w:sz w:val="24"/>
          <w:szCs w:val="24"/>
        </w:rPr>
        <w:t>, comfortable with their carer and valued.</w:t>
      </w:r>
      <w:r w:rsidR="00941E28">
        <w:rPr>
          <w:rFonts w:ascii="Arial" w:hAnsi="Arial" w:cs="Arial"/>
          <w:sz w:val="24"/>
          <w:szCs w:val="24"/>
        </w:rPr>
        <w:t xml:space="preserve"> S</w:t>
      </w:r>
      <w:r w:rsidR="00A31EC7">
        <w:rPr>
          <w:rFonts w:ascii="Arial" w:hAnsi="Arial" w:cs="Arial"/>
          <w:sz w:val="24"/>
          <w:szCs w:val="24"/>
        </w:rPr>
        <w:t xml:space="preserve">tandard </w:t>
      </w:r>
      <w:r w:rsidR="00941E28">
        <w:rPr>
          <w:rFonts w:ascii="Arial" w:hAnsi="Arial" w:cs="Arial"/>
          <w:sz w:val="24"/>
          <w:szCs w:val="24"/>
        </w:rPr>
        <w:t xml:space="preserve">8 </w:t>
      </w:r>
      <w:r w:rsidR="00A31EC7">
        <w:rPr>
          <w:rFonts w:ascii="Arial" w:hAnsi="Arial" w:cs="Arial"/>
          <w:sz w:val="24"/>
          <w:szCs w:val="24"/>
        </w:rPr>
        <w:t xml:space="preserve">places special emphasis on the </w:t>
      </w:r>
      <w:r w:rsidR="00001CFA">
        <w:rPr>
          <w:rFonts w:ascii="Arial" w:hAnsi="Arial" w:cs="Arial"/>
          <w:sz w:val="24"/>
          <w:szCs w:val="24"/>
        </w:rPr>
        <w:t>practitioner</w:t>
      </w:r>
      <w:r w:rsidR="00863186">
        <w:rPr>
          <w:rFonts w:ascii="Arial" w:hAnsi="Arial" w:cs="Arial"/>
          <w:sz w:val="24"/>
          <w:szCs w:val="24"/>
        </w:rPr>
        <w:t>’</w:t>
      </w:r>
      <w:r w:rsidR="00001CFA">
        <w:rPr>
          <w:rFonts w:ascii="Arial" w:hAnsi="Arial" w:cs="Arial"/>
          <w:sz w:val="24"/>
          <w:szCs w:val="24"/>
        </w:rPr>
        <w:t xml:space="preserve">s responsibility to be aware of the importance of the </w:t>
      </w:r>
      <w:proofErr w:type="spellStart"/>
      <w:r w:rsidR="00001CFA" w:rsidRPr="00AC64D7">
        <w:rPr>
          <w:rFonts w:ascii="Arial" w:hAnsi="Arial" w:cs="Arial"/>
          <w:b/>
          <w:bCs/>
          <w:sz w:val="24"/>
          <w:szCs w:val="24"/>
        </w:rPr>
        <w:t>UNCRC</w:t>
      </w:r>
      <w:proofErr w:type="spellEnd"/>
      <w:r w:rsidR="00981457">
        <w:rPr>
          <w:rFonts w:ascii="Arial" w:hAnsi="Arial" w:cs="Arial"/>
          <w:sz w:val="24"/>
          <w:szCs w:val="24"/>
        </w:rPr>
        <w:t>, the voice of the child</w:t>
      </w:r>
      <w:r w:rsidR="00A8492E">
        <w:rPr>
          <w:rFonts w:ascii="Arial" w:hAnsi="Arial" w:cs="Arial"/>
          <w:sz w:val="24"/>
          <w:szCs w:val="24"/>
        </w:rPr>
        <w:t xml:space="preserve"> and </w:t>
      </w:r>
      <w:r w:rsidR="00A8492E" w:rsidRPr="00CB5DCD">
        <w:rPr>
          <w:rFonts w:ascii="Arial" w:hAnsi="Arial" w:cs="Arial"/>
          <w:b/>
          <w:bCs/>
          <w:sz w:val="24"/>
          <w:szCs w:val="24"/>
        </w:rPr>
        <w:t>the importance of the parental role</w:t>
      </w:r>
      <w:r w:rsidR="00A8492E">
        <w:rPr>
          <w:rFonts w:ascii="Arial" w:hAnsi="Arial" w:cs="Arial"/>
          <w:sz w:val="24"/>
          <w:szCs w:val="24"/>
        </w:rPr>
        <w:t>.</w:t>
      </w:r>
      <w:r w:rsidR="00955CCE">
        <w:rPr>
          <w:rFonts w:ascii="Arial" w:hAnsi="Arial" w:cs="Arial"/>
          <w:sz w:val="24"/>
          <w:szCs w:val="24"/>
        </w:rPr>
        <w:t xml:space="preserve"> (C</w:t>
      </w:r>
      <w:r w:rsidR="00997B1C">
        <w:rPr>
          <w:rFonts w:ascii="Arial" w:hAnsi="Arial" w:cs="Arial"/>
          <w:sz w:val="24"/>
          <w:szCs w:val="24"/>
        </w:rPr>
        <w:t>are Inspectorate Wales</w:t>
      </w:r>
      <w:r w:rsidR="00955CCE">
        <w:rPr>
          <w:rFonts w:ascii="Arial" w:hAnsi="Arial" w:cs="Arial"/>
          <w:sz w:val="24"/>
          <w:szCs w:val="24"/>
        </w:rPr>
        <w:t>, 2016)</w:t>
      </w:r>
    </w:p>
    <w:p w14:paraId="78C52F6E" w14:textId="77777777" w:rsidR="001B2FBB" w:rsidRDefault="001B2FBB">
      <w:pPr>
        <w:rPr>
          <w:rFonts w:ascii="Arial" w:hAnsi="Arial" w:cs="Arial"/>
          <w:sz w:val="24"/>
          <w:szCs w:val="24"/>
        </w:rPr>
      </w:pPr>
    </w:p>
    <w:p w14:paraId="72BADBDA" w14:textId="5F9A0CB2" w:rsidR="00F05DC4" w:rsidRDefault="000A4CA5">
      <w:pPr>
        <w:rPr>
          <w:rFonts w:ascii="Arial" w:hAnsi="Arial" w:cs="Arial"/>
          <w:sz w:val="24"/>
          <w:szCs w:val="24"/>
        </w:rPr>
      </w:pPr>
      <w:r w:rsidRPr="007363BC">
        <w:rPr>
          <w:rFonts w:ascii="Arial" w:hAnsi="Arial" w:cs="Arial"/>
          <w:b/>
          <w:bCs/>
          <w:sz w:val="24"/>
          <w:szCs w:val="24"/>
        </w:rPr>
        <w:t>The role of the keyperson</w:t>
      </w:r>
      <w:r>
        <w:rPr>
          <w:rFonts w:ascii="Arial" w:hAnsi="Arial" w:cs="Arial"/>
          <w:sz w:val="24"/>
          <w:szCs w:val="24"/>
        </w:rPr>
        <w:t xml:space="preserve">: </w:t>
      </w:r>
      <w:r w:rsidR="00C74ABA">
        <w:rPr>
          <w:rFonts w:ascii="Arial" w:hAnsi="Arial" w:cs="Arial"/>
          <w:sz w:val="24"/>
          <w:szCs w:val="24"/>
        </w:rPr>
        <w:t>This role has been recognised a</w:t>
      </w:r>
      <w:r w:rsidR="00C164CB">
        <w:rPr>
          <w:rFonts w:ascii="Arial" w:hAnsi="Arial" w:cs="Arial"/>
          <w:sz w:val="24"/>
          <w:szCs w:val="24"/>
        </w:rPr>
        <w:t>s being crucial to the settling in period. Attachment and separation theories of Bowlby and Ainsworth (Brooker 2008)</w:t>
      </w:r>
      <w:r w:rsidR="00505565">
        <w:rPr>
          <w:rFonts w:ascii="Arial" w:hAnsi="Arial" w:cs="Arial"/>
          <w:sz w:val="24"/>
          <w:szCs w:val="24"/>
        </w:rPr>
        <w:t xml:space="preserve"> emphasis</w:t>
      </w:r>
      <w:r w:rsidR="00396D0A">
        <w:rPr>
          <w:rFonts w:ascii="Arial" w:hAnsi="Arial" w:cs="Arial"/>
          <w:sz w:val="24"/>
          <w:szCs w:val="24"/>
        </w:rPr>
        <w:t>e</w:t>
      </w:r>
      <w:r w:rsidR="00505565">
        <w:rPr>
          <w:rFonts w:ascii="Arial" w:hAnsi="Arial" w:cs="Arial"/>
          <w:sz w:val="24"/>
          <w:szCs w:val="24"/>
        </w:rPr>
        <w:t xml:space="preserve"> how </w:t>
      </w:r>
      <w:r w:rsidR="00E65362">
        <w:rPr>
          <w:rFonts w:ascii="Arial" w:hAnsi="Arial" w:cs="Arial"/>
          <w:sz w:val="24"/>
          <w:szCs w:val="24"/>
        </w:rPr>
        <w:t xml:space="preserve">a </w:t>
      </w:r>
      <w:r w:rsidR="00505565">
        <w:rPr>
          <w:rFonts w:ascii="Arial" w:hAnsi="Arial" w:cs="Arial"/>
          <w:sz w:val="24"/>
          <w:szCs w:val="24"/>
        </w:rPr>
        <w:t>child</w:t>
      </w:r>
      <w:r w:rsidR="00E65362">
        <w:rPr>
          <w:rFonts w:ascii="Arial" w:hAnsi="Arial" w:cs="Arial"/>
          <w:sz w:val="24"/>
          <w:szCs w:val="24"/>
        </w:rPr>
        <w:t>’s</w:t>
      </w:r>
      <w:r w:rsidR="00505565">
        <w:rPr>
          <w:rFonts w:ascii="Arial" w:hAnsi="Arial" w:cs="Arial"/>
          <w:sz w:val="24"/>
          <w:szCs w:val="24"/>
        </w:rPr>
        <w:t xml:space="preserve"> bond with their parents and </w:t>
      </w:r>
      <w:r w:rsidR="000B225A">
        <w:rPr>
          <w:rFonts w:ascii="Arial" w:hAnsi="Arial" w:cs="Arial"/>
          <w:sz w:val="24"/>
          <w:szCs w:val="24"/>
        </w:rPr>
        <w:t xml:space="preserve">relationships with new </w:t>
      </w:r>
      <w:r w:rsidR="00505565">
        <w:rPr>
          <w:rFonts w:ascii="Arial" w:hAnsi="Arial" w:cs="Arial"/>
          <w:sz w:val="24"/>
          <w:szCs w:val="24"/>
        </w:rPr>
        <w:t xml:space="preserve">adults </w:t>
      </w:r>
      <w:r w:rsidR="000B225A">
        <w:rPr>
          <w:rFonts w:ascii="Arial" w:hAnsi="Arial" w:cs="Arial"/>
          <w:sz w:val="24"/>
          <w:szCs w:val="24"/>
        </w:rPr>
        <w:t xml:space="preserve">in their lives </w:t>
      </w:r>
      <w:r w:rsidR="00E65362">
        <w:rPr>
          <w:rFonts w:ascii="Arial" w:hAnsi="Arial" w:cs="Arial"/>
          <w:sz w:val="24"/>
          <w:szCs w:val="24"/>
        </w:rPr>
        <w:t>are</w:t>
      </w:r>
      <w:r w:rsidR="000B225A">
        <w:rPr>
          <w:rFonts w:ascii="Arial" w:hAnsi="Arial" w:cs="Arial"/>
          <w:sz w:val="24"/>
          <w:szCs w:val="24"/>
        </w:rPr>
        <w:t xml:space="preserve"> </w:t>
      </w:r>
      <w:r w:rsidR="0055305D">
        <w:rPr>
          <w:rFonts w:ascii="Arial" w:hAnsi="Arial" w:cs="Arial"/>
          <w:sz w:val="24"/>
          <w:szCs w:val="24"/>
        </w:rPr>
        <w:t xml:space="preserve">can be positively developed. </w:t>
      </w:r>
      <w:r w:rsidR="000C2FD5">
        <w:rPr>
          <w:rFonts w:ascii="Arial" w:hAnsi="Arial" w:cs="Arial"/>
          <w:sz w:val="24"/>
          <w:szCs w:val="24"/>
        </w:rPr>
        <w:t>During</w:t>
      </w:r>
      <w:r w:rsidR="008464BC">
        <w:rPr>
          <w:rFonts w:ascii="Arial" w:hAnsi="Arial" w:cs="Arial"/>
          <w:sz w:val="24"/>
          <w:szCs w:val="24"/>
        </w:rPr>
        <w:t xml:space="preserve"> </w:t>
      </w:r>
      <w:r w:rsidR="000C2FD5">
        <w:rPr>
          <w:rFonts w:ascii="Arial" w:hAnsi="Arial" w:cs="Arial"/>
          <w:sz w:val="24"/>
          <w:szCs w:val="24"/>
        </w:rPr>
        <w:t>transition</w:t>
      </w:r>
      <w:r w:rsidR="00987559">
        <w:rPr>
          <w:rFonts w:ascii="Arial" w:hAnsi="Arial" w:cs="Arial"/>
          <w:sz w:val="24"/>
          <w:szCs w:val="24"/>
        </w:rPr>
        <w:t>s</w:t>
      </w:r>
      <w:r w:rsidR="000C2FD5">
        <w:rPr>
          <w:rFonts w:ascii="Arial" w:hAnsi="Arial" w:cs="Arial"/>
          <w:sz w:val="24"/>
          <w:szCs w:val="24"/>
        </w:rPr>
        <w:t xml:space="preserve"> a child will have to cope with being separated from their parent</w:t>
      </w:r>
      <w:r w:rsidR="00185904">
        <w:rPr>
          <w:rFonts w:ascii="Arial" w:hAnsi="Arial" w:cs="Arial"/>
          <w:sz w:val="24"/>
          <w:szCs w:val="24"/>
        </w:rPr>
        <w:t xml:space="preserve"> and </w:t>
      </w:r>
      <w:r w:rsidR="00B249D5">
        <w:rPr>
          <w:rFonts w:ascii="Arial" w:hAnsi="Arial" w:cs="Arial"/>
          <w:sz w:val="24"/>
          <w:szCs w:val="24"/>
        </w:rPr>
        <w:t>simultaneously</w:t>
      </w:r>
      <w:r w:rsidR="00EF125A">
        <w:rPr>
          <w:rFonts w:ascii="Arial" w:hAnsi="Arial" w:cs="Arial"/>
          <w:sz w:val="24"/>
          <w:szCs w:val="24"/>
        </w:rPr>
        <w:t xml:space="preserve"> </w:t>
      </w:r>
      <w:r w:rsidR="00185904">
        <w:rPr>
          <w:rFonts w:ascii="Arial" w:hAnsi="Arial" w:cs="Arial"/>
          <w:sz w:val="24"/>
          <w:szCs w:val="24"/>
        </w:rPr>
        <w:t xml:space="preserve">form a new attachment with another adult. </w:t>
      </w:r>
      <w:r w:rsidR="001B25F0">
        <w:rPr>
          <w:rFonts w:ascii="Arial" w:hAnsi="Arial" w:cs="Arial"/>
          <w:sz w:val="24"/>
          <w:szCs w:val="24"/>
        </w:rPr>
        <w:t>This process can be made easier by having the family visit the setting together a few times before the child is left</w:t>
      </w:r>
      <w:r w:rsidR="006436EF">
        <w:rPr>
          <w:rFonts w:ascii="Arial" w:hAnsi="Arial" w:cs="Arial"/>
          <w:sz w:val="24"/>
          <w:szCs w:val="24"/>
        </w:rPr>
        <w:t xml:space="preserve">. </w:t>
      </w:r>
      <w:r w:rsidR="00572CFB">
        <w:rPr>
          <w:rFonts w:ascii="Arial" w:hAnsi="Arial" w:cs="Arial"/>
          <w:sz w:val="24"/>
          <w:szCs w:val="24"/>
        </w:rPr>
        <w:t>(</w:t>
      </w:r>
      <w:r w:rsidR="00AD55EE">
        <w:rPr>
          <w:rFonts w:ascii="Arial" w:hAnsi="Arial" w:cs="Arial"/>
          <w:sz w:val="24"/>
          <w:szCs w:val="24"/>
        </w:rPr>
        <w:t>Pacey</w:t>
      </w:r>
      <w:r w:rsidR="007C3A12">
        <w:rPr>
          <w:rFonts w:ascii="Arial" w:hAnsi="Arial" w:cs="Arial"/>
          <w:sz w:val="24"/>
          <w:szCs w:val="24"/>
        </w:rPr>
        <w:t xml:space="preserve">). </w:t>
      </w:r>
    </w:p>
    <w:p w14:paraId="77D05132" w14:textId="6B3978B0" w:rsidR="00267AF7" w:rsidRDefault="00F05DC4">
      <w:pPr>
        <w:rPr>
          <w:rFonts w:ascii="Arial" w:hAnsi="Arial" w:cs="Arial"/>
          <w:sz w:val="24"/>
          <w:szCs w:val="24"/>
        </w:rPr>
      </w:pPr>
      <w:r>
        <w:rPr>
          <w:rFonts w:ascii="Arial" w:hAnsi="Arial" w:cs="Arial"/>
          <w:sz w:val="24"/>
          <w:szCs w:val="24"/>
        </w:rPr>
        <w:t>There is a complex relationship to be formed by the three parties</w:t>
      </w:r>
      <w:r w:rsidR="005F4157">
        <w:rPr>
          <w:rFonts w:ascii="Arial" w:hAnsi="Arial" w:cs="Arial"/>
          <w:sz w:val="24"/>
          <w:szCs w:val="24"/>
        </w:rPr>
        <w:t>, guided by the pract</w:t>
      </w:r>
      <w:r w:rsidR="00A359B0">
        <w:rPr>
          <w:rFonts w:ascii="Arial" w:hAnsi="Arial" w:cs="Arial"/>
          <w:sz w:val="24"/>
          <w:szCs w:val="24"/>
        </w:rPr>
        <w:t>it</w:t>
      </w:r>
      <w:r w:rsidR="005F4157">
        <w:rPr>
          <w:rFonts w:ascii="Arial" w:hAnsi="Arial" w:cs="Arial"/>
          <w:sz w:val="24"/>
          <w:szCs w:val="24"/>
        </w:rPr>
        <w:t>ioner but with the full cooperation of the parent.</w:t>
      </w:r>
      <w:r w:rsidR="003635A0">
        <w:rPr>
          <w:rFonts w:ascii="Arial" w:hAnsi="Arial" w:cs="Arial"/>
          <w:sz w:val="24"/>
          <w:szCs w:val="24"/>
        </w:rPr>
        <w:t xml:space="preserve"> </w:t>
      </w:r>
      <w:r w:rsidR="00A359B0">
        <w:rPr>
          <w:rFonts w:ascii="Arial" w:hAnsi="Arial" w:cs="Arial"/>
          <w:sz w:val="24"/>
          <w:szCs w:val="24"/>
        </w:rPr>
        <w:t>This is known as the</w:t>
      </w:r>
      <w:r w:rsidR="003635A0">
        <w:rPr>
          <w:rFonts w:ascii="Arial" w:hAnsi="Arial" w:cs="Arial"/>
          <w:sz w:val="24"/>
          <w:szCs w:val="24"/>
        </w:rPr>
        <w:t xml:space="preserve"> </w:t>
      </w:r>
      <w:r w:rsidR="00A306AB">
        <w:rPr>
          <w:rFonts w:ascii="Arial" w:hAnsi="Arial" w:cs="Arial"/>
          <w:sz w:val="24"/>
          <w:szCs w:val="24"/>
        </w:rPr>
        <w:t>‘</w:t>
      </w:r>
      <w:r w:rsidR="008464BC">
        <w:rPr>
          <w:rFonts w:ascii="Arial" w:hAnsi="Arial" w:cs="Arial"/>
          <w:sz w:val="24"/>
          <w:szCs w:val="24"/>
        </w:rPr>
        <w:t>T</w:t>
      </w:r>
      <w:r w:rsidR="00A359B0">
        <w:rPr>
          <w:rFonts w:ascii="Arial" w:hAnsi="Arial" w:cs="Arial"/>
          <w:sz w:val="24"/>
          <w:szCs w:val="24"/>
        </w:rPr>
        <w:t xml:space="preserve">riangle of </w:t>
      </w:r>
      <w:r w:rsidR="003635A0">
        <w:rPr>
          <w:rFonts w:ascii="Arial" w:hAnsi="Arial" w:cs="Arial"/>
          <w:sz w:val="24"/>
          <w:szCs w:val="24"/>
        </w:rPr>
        <w:t>C</w:t>
      </w:r>
      <w:r w:rsidR="00A359B0">
        <w:rPr>
          <w:rFonts w:ascii="Arial" w:hAnsi="Arial" w:cs="Arial"/>
          <w:sz w:val="24"/>
          <w:szCs w:val="24"/>
        </w:rPr>
        <w:t>are</w:t>
      </w:r>
      <w:r w:rsidR="00A306AB">
        <w:rPr>
          <w:rFonts w:ascii="Arial" w:hAnsi="Arial" w:cs="Arial"/>
          <w:sz w:val="24"/>
          <w:szCs w:val="24"/>
        </w:rPr>
        <w:t>’</w:t>
      </w:r>
      <w:r w:rsidR="008464BC">
        <w:rPr>
          <w:rFonts w:ascii="Arial" w:hAnsi="Arial" w:cs="Arial"/>
          <w:sz w:val="24"/>
          <w:szCs w:val="24"/>
        </w:rPr>
        <w:t xml:space="preserve"> (Hohmann</w:t>
      </w:r>
      <w:r w:rsidR="003635A0">
        <w:rPr>
          <w:rFonts w:ascii="Arial" w:hAnsi="Arial" w:cs="Arial"/>
          <w:sz w:val="24"/>
          <w:szCs w:val="24"/>
        </w:rPr>
        <w:t>, 2007).</w:t>
      </w:r>
      <w:r w:rsidR="00884110" w:rsidRPr="00331837">
        <w:rPr>
          <w:rFonts w:ascii="Arial" w:hAnsi="Arial" w:cs="Arial"/>
          <w:sz w:val="24"/>
          <w:szCs w:val="24"/>
        </w:rPr>
        <w:t xml:space="preserve">  </w:t>
      </w:r>
      <w:r w:rsidR="001E3CA2">
        <w:rPr>
          <w:rFonts w:ascii="Arial" w:hAnsi="Arial" w:cs="Arial"/>
          <w:sz w:val="24"/>
          <w:szCs w:val="24"/>
        </w:rPr>
        <w:t>The two adults develop mutual trust</w:t>
      </w:r>
      <w:r w:rsidR="00E43B65">
        <w:rPr>
          <w:rFonts w:ascii="Arial" w:hAnsi="Arial" w:cs="Arial"/>
          <w:sz w:val="24"/>
          <w:szCs w:val="24"/>
        </w:rPr>
        <w:t xml:space="preserve"> to create </w:t>
      </w:r>
      <w:r w:rsidR="001E3CA2">
        <w:rPr>
          <w:rFonts w:ascii="Arial" w:hAnsi="Arial" w:cs="Arial"/>
          <w:sz w:val="24"/>
          <w:szCs w:val="24"/>
        </w:rPr>
        <w:t xml:space="preserve">reassurance </w:t>
      </w:r>
      <w:r w:rsidR="00E43B65">
        <w:rPr>
          <w:rFonts w:ascii="Arial" w:hAnsi="Arial" w:cs="Arial"/>
          <w:sz w:val="24"/>
          <w:szCs w:val="24"/>
        </w:rPr>
        <w:t xml:space="preserve">and </w:t>
      </w:r>
      <w:r w:rsidR="001E3CA2">
        <w:rPr>
          <w:rFonts w:ascii="Arial" w:hAnsi="Arial" w:cs="Arial"/>
          <w:sz w:val="24"/>
          <w:szCs w:val="24"/>
        </w:rPr>
        <w:t>for the child to</w:t>
      </w:r>
      <w:r w:rsidR="001D438E">
        <w:rPr>
          <w:rFonts w:ascii="Arial" w:hAnsi="Arial" w:cs="Arial"/>
          <w:sz w:val="24"/>
          <w:szCs w:val="24"/>
        </w:rPr>
        <w:t xml:space="preserve"> have a positive experience</w:t>
      </w:r>
      <w:r w:rsidR="007D6B7E">
        <w:rPr>
          <w:rFonts w:ascii="Arial" w:hAnsi="Arial" w:cs="Arial"/>
          <w:sz w:val="24"/>
          <w:szCs w:val="24"/>
        </w:rPr>
        <w:t xml:space="preserve"> and build a strong bond with their keyperson. </w:t>
      </w:r>
    </w:p>
    <w:p w14:paraId="16D7F0A6" w14:textId="482A387B" w:rsidR="00B447E9" w:rsidRPr="00331837" w:rsidRDefault="00B447E9">
      <w:pPr>
        <w:rPr>
          <w:rFonts w:ascii="Arial" w:hAnsi="Arial" w:cs="Arial"/>
          <w:sz w:val="24"/>
          <w:szCs w:val="24"/>
        </w:rPr>
      </w:pPr>
      <w:r w:rsidRPr="00F04F06">
        <w:rPr>
          <w:rFonts w:ascii="Arial" w:hAnsi="Arial" w:cs="Arial"/>
          <w:color w:val="CD26DA"/>
          <w:sz w:val="24"/>
          <w:szCs w:val="24"/>
        </w:rPr>
        <w:t>“sustaining a caring triangle</w:t>
      </w:r>
      <w:r w:rsidR="0035154B" w:rsidRPr="00F04F06">
        <w:rPr>
          <w:rFonts w:ascii="Arial" w:hAnsi="Arial" w:cs="Arial"/>
          <w:color w:val="CD26DA"/>
          <w:sz w:val="24"/>
          <w:szCs w:val="24"/>
        </w:rPr>
        <w:t xml:space="preserve"> demands regular close, open and trusting communication between parents and minders”</w:t>
      </w:r>
      <w:r w:rsidR="0035154B" w:rsidRPr="00A420E2">
        <w:rPr>
          <w:rFonts w:ascii="Arial" w:hAnsi="Arial" w:cs="Arial"/>
          <w:color w:val="FFC000"/>
          <w:sz w:val="24"/>
          <w:szCs w:val="24"/>
        </w:rPr>
        <w:t xml:space="preserve"> </w:t>
      </w:r>
      <w:r w:rsidR="0035154B">
        <w:rPr>
          <w:rFonts w:ascii="Arial" w:hAnsi="Arial" w:cs="Arial"/>
          <w:sz w:val="24"/>
          <w:szCs w:val="24"/>
        </w:rPr>
        <w:t>(Brooke</w:t>
      </w:r>
      <w:r w:rsidR="00744F5A">
        <w:rPr>
          <w:rFonts w:ascii="Arial" w:hAnsi="Arial" w:cs="Arial"/>
          <w:sz w:val="24"/>
          <w:szCs w:val="24"/>
        </w:rPr>
        <w:t>r, 2014</w:t>
      </w:r>
      <w:r w:rsidR="003B08A4">
        <w:rPr>
          <w:rFonts w:ascii="Arial" w:hAnsi="Arial" w:cs="Arial"/>
          <w:sz w:val="24"/>
          <w:szCs w:val="24"/>
        </w:rPr>
        <w:t>)</w:t>
      </w:r>
    </w:p>
    <w:p w14:paraId="17548186" w14:textId="26BEA663" w:rsidR="00434E87" w:rsidRPr="00331837" w:rsidRDefault="00434E87" w:rsidP="00434E87">
      <w:pPr>
        <w:rPr>
          <w:rFonts w:ascii="Arial" w:hAnsi="Arial" w:cs="Arial"/>
          <w:sz w:val="24"/>
          <w:szCs w:val="24"/>
        </w:rPr>
      </w:pPr>
    </w:p>
    <w:p w14:paraId="11F94692" w14:textId="7B01FC4D" w:rsidR="004C2144" w:rsidRPr="00331837" w:rsidRDefault="00DA1EB9">
      <w:pPr>
        <w:rPr>
          <w:rFonts w:ascii="Arial" w:hAnsi="Arial" w:cs="Arial"/>
          <w:b/>
          <w:bCs/>
          <w:sz w:val="24"/>
          <w:szCs w:val="24"/>
        </w:rPr>
      </w:pPr>
      <w:r w:rsidRPr="00DA1EB9">
        <w:rPr>
          <w:rFonts w:ascii="Arial" w:hAnsi="Arial" w:cs="Arial"/>
          <w:b/>
          <w:bCs/>
          <w:noProof/>
          <w:sz w:val="24"/>
          <w:szCs w:val="24"/>
        </w:rPr>
        <w:lastRenderedPageBreak/>
        <mc:AlternateContent>
          <mc:Choice Requires="wps">
            <w:drawing>
              <wp:anchor distT="45720" distB="45720" distL="114300" distR="114300" simplePos="0" relativeHeight="251661312" behindDoc="0" locked="0" layoutInCell="1" allowOverlap="1" wp14:anchorId="7E856B41" wp14:editId="6690D7D7">
                <wp:simplePos x="0" y="0"/>
                <wp:positionH relativeFrom="margin">
                  <wp:align>right</wp:align>
                </wp:positionH>
                <wp:positionV relativeFrom="paragraph">
                  <wp:posOffset>6350</wp:posOffset>
                </wp:positionV>
                <wp:extent cx="2451100" cy="3263900"/>
                <wp:effectExtent l="0" t="0" r="2540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1100" cy="3263900"/>
                        </a:xfrm>
                        <a:prstGeom prst="rect">
                          <a:avLst/>
                        </a:prstGeom>
                        <a:solidFill>
                          <a:srgbClr val="FFFFFF"/>
                        </a:solidFill>
                        <a:ln w="9525">
                          <a:solidFill>
                            <a:srgbClr val="000000"/>
                          </a:solidFill>
                          <a:miter lim="800000"/>
                          <a:headEnd/>
                          <a:tailEnd/>
                        </a:ln>
                      </wps:spPr>
                      <wps:txbx>
                        <w:txbxContent>
                          <w:p w14:paraId="798615DB" w14:textId="77777777" w:rsidR="002C3DE6" w:rsidRPr="00877709" w:rsidRDefault="00A43192">
                            <w:pPr>
                              <w:rPr>
                                <w:rFonts w:ascii="Arial" w:hAnsi="Arial" w:cs="Arial"/>
                                <w:color w:val="00B0F0"/>
                                <w:sz w:val="20"/>
                                <w:szCs w:val="20"/>
                              </w:rPr>
                            </w:pPr>
                            <w:r w:rsidRPr="00877709">
                              <w:rPr>
                                <w:rFonts w:ascii="Arial" w:hAnsi="Arial" w:cs="Arial"/>
                                <w:color w:val="00B0F0"/>
                                <w:sz w:val="20"/>
                                <w:szCs w:val="20"/>
                              </w:rPr>
                              <w:t>The child will have more confidence</w:t>
                            </w:r>
                            <w:r w:rsidR="00193220" w:rsidRPr="00877709">
                              <w:rPr>
                                <w:rFonts w:ascii="Arial" w:hAnsi="Arial" w:cs="Arial"/>
                                <w:color w:val="00B0F0"/>
                                <w:sz w:val="20"/>
                                <w:szCs w:val="20"/>
                              </w:rPr>
                              <w:t xml:space="preserve"> in himself if he trusts his parent</w:t>
                            </w:r>
                            <w:r w:rsidR="000C35D7" w:rsidRPr="00877709">
                              <w:rPr>
                                <w:rFonts w:ascii="Arial" w:hAnsi="Arial" w:cs="Arial"/>
                                <w:color w:val="00B0F0"/>
                                <w:sz w:val="20"/>
                                <w:szCs w:val="20"/>
                              </w:rPr>
                              <w:t>’</w:t>
                            </w:r>
                            <w:r w:rsidR="00193220" w:rsidRPr="00877709">
                              <w:rPr>
                                <w:rFonts w:ascii="Arial" w:hAnsi="Arial" w:cs="Arial"/>
                                <w:color w:val="00B0F0"/>
                                <w:sz w:val="20"/>
                                <w:szCs w:val="20"/>
                              </w:rPr>
                              <w:t>s confidence in the situation</w:t>
                            </w:r>
                            <w:r w:rsidR="00FF26A8" w:rsidRPr="00877709">
                              <w:rPr>
                                <w:rFonts w:ascii="Arial" w:hAnsi="Arial" w:cs="Arial"/>
                                <w:color w:val="00B0F0"/>
                                <w:sz w:val="20"/>
                                <w:szCs w:val="20"/>
                              </w:rPr>
                              <w:t>.</w:t>
                            </w:r>
                          </w:p>
                          <w:p w14:paraId="284D3501" w14:textId="77777777" w:rsidR="002C3DE6" w:rsidRPr="00877709" w:rsidRDefault="00552738">
                            <w:pPr>
                              <w:rPr>
                                <w:rFonts w:ascii="Arial" w:hAnsi="Arial" w:cs="Arial"/>
                                <w:color w:val="00B0F0"/>
                                <w:sz w:val="20"/>
                                <w:szCs w:val="20"/>
                              </w:rPr>
                            </w:pPr>
                            <w:r w:rsidRPr="00877709">
                              <w:rPr>
                                <w:rFonts w:ascii="Arial" w:hAnsi="Arial" w:cs="Arial"/>
                                <w:color w:val="00B0F0"/>
                                <w:sz w:val="20"/>
                                <w:szCs w:val="20"/>
                              </w:rPr>
                              <w:t xml:space="preserve">It is </w:t>
                            </w:r>
                            <w:r w:rsidRPr="00877709">
                              <w:rPr>
                                <w:rFonts w:ascii="Arial" w:hAnsi="Arial" w:cs="Arial"/>
                                <w:b/>
                                <w:bCs/>
                                <w:color w:val="00B0F0"/>
                                <w:sz w:val="20"/>
                                <w:szCs w:val="20"/>
                              </w:rPr>
                              <w:t>the role of the parent</w:t>
                            </w:r>
                            <w:r w:rsidRPr="00877709">
                              <w:rPr>
                                <w:rFonts w:ascii="Arial" w:hAnsi="Arial" w:cs="Arial"/>
                                <w:color w:val="00B0F0"/>
                                <w:sz w:val="20"/>
                                <w:szCs w:val="20"/>
                              </w:rPr>
                              <w:t xml:space="preserve"> to give the keyperson as much knowledge as possible about the child so that informed and relevant care can be provided</w:t>
                            </w:r>
                            <w:r w:rsidR="002C3DE6" w:rsidRPr="00877709">
                              <w:rPr>
                                <w:rFonts w:ascii="Arial" w:hAnsi="Arial" w:cs="Arial"/>
                                <w:color w:val="00B0F0"/>
                                <w:sz w:val="20"/>
                                <w:szCs w:val="20"/>
                              </w:rPr>
                              <w:t>.</w:t>
                            </w:r>
                            <w:r w:rsidR="00FF26A8" w:rsidRPr="00877709">
                              <w:rPr>
                                <w:rFonts w:ascii="Arial" w:hAnsi="Arial" w:cs="Arial"/>
                                <w:color w:val="00B0F0"/>
                                <w:sz w:val="20"/>
                                <w:szCs w:val="20"/>
                              </w:rPr>
                              <w:t xml:space="preserve"> </w:t>
                            </w:r>
                          </w:p>
                          <w:p w14:paraId="50927E98" w14:textId="5BA1B51B" w:rsidR="00DA1EB9" w:rsidRPr="00877709" w:rsidRDefault="00FF26A8">
                            <w:pPr>
                              <w:rPr>
                                <w:rFonts w:ascii="Arial" w:hAnsi="Arial" w:cs="Arial"/>
                                <w:color w:val="00B0F0"/>
                                <w:sz w:val="20"/>
                                <w:szCs w:val="20"/>
                              </w:rPr>
                            </w:pPr>
                            <w:r w:rsidRPr="00877709">
                              <w:rPr>
                                <w:rFonts w:ascii="Arial" w:hAnsi="Arial" w:cs="Arial"/>
                                <w:color w:val="00B0F0"/>
                                <w:sz w:val="20"/>
                                <w:szCs w:val="20"/>
                              </w:rPr>
                              <w:t xml:space="preserve">It is the </w:t>
                            </w:r>
                            <w:r w:rsidRPr="003A514C">
                              <w:rPr>
                                <w:rFonts w:ascii="Arial" w:hAnsi="Arial" w:cs="Arial"/>
                                <w:b/>
                                <w:bCs/>
                                <w:color w:val="00B0F0"/>
                                <w:sz w:val="20"/>
                                <w:szCs w:val="20"/>
                              </w:rPr>
                              <w:t>role of the keyperson</w:t>
                            </w:r>
                            <w:r w:rsidRPr="00877709">
                              <w:rPr>
                                <w:rFonts w:ascii="Arial" w:hAnsi="Arial" w:cs="Arial"/>
                                <w:color w:val="00B0F0"/>
                                <w:sz w:val="20"/>
                                <w:szCs w:val="20"/>
                              </w:rPr>
                              <w:t xml:space="preserve"> to reassure the parent</w:t>
                            </w:r>
                            <w:r w:rsidR="00C910E0" w:rsidRPr="00877709">
                              <w:rPr>
                                <w:rFonts w:ascii="Arial" w:hAnsi="Arial" w:cs="Arial"/>
                                <w:color w:val="00B0F0"/>
                                <w:sz w:val="20"/>
                                <w:szCs w:val="20"/>
                              </w:rPr>
                              <w:t xml:space="preserve"> that their child’s needs will be met and that they will be cared for as an individual</w:t>
                            </w:r>
                            <w:r w:rsidR="00CD5FD5" w:rsidRPr="00877709">
                              <w:rPr>
                                <w:rFonts w:ascii="Arial" w:hAnsi="Arial" w:cs="Arial"/>
                                <w:color w:val="00B0F0"/>
                                <w:sz w:val="20"/>
                                <w:szCs w:val="20"/>
                              </w:rPr>
                              <w:t xml:space="preserve">, valued and listened to. </w:t>
                            </w:r>
                            <w:r w:rsidR="00AE5FA1" w:rsidRPr="00877709">
                              <w:rPr>
                                <w:rFonts w:ascii="Arial" w:hAnsi="Arial" w:cs="Arial"/>
                                <w:color w:val="00B0F0"/>
                                <w:sz w:val="20"/>
                                <w:szCs w:val="20"/>
                              </w:rPr>
                              <w:t>(Brooker, 2014)</w:t>
                            </w:r>
                          </w:p>
                          <w:p w14:paraId="71B2AF0D" w14:textId="4EE2F807" w:rsidR="00AD2F81" w:rsidRPr="00D27B1A" w:rsidRDefault="00D73B24">
                            <w:pPr>
                              <w:rPr>
                                <w:rFonts w:ascii="Arial" w:hAnsi="Arial" w:cs="Arial"/>
                                <w:color w:val="00B0F0"/>
                                <w:sz w:val="24"/>
                                <w:szCs w:val="24"/>
                              </w:rPr>
                            </w:pPr>
                            <w:r w:rsidRPr="00D27B1A">
                              <w:rPr>
                                <w:rFonts w:ascii="Arial" w:hAnsi="Arial" w:cs="Arial"/>
                                <w:color w:val="00B0F0"/>
                                <w:sz w:val="24"/>
                                <w:szCs w:val="24"/>
                              </w:rPr>
                              <w:t xml:space="preserve">. </w:t>
                            </w:r>
                            <w:r w:rsidR="000815F6" w:rsidRPr="00D27B1A">
                              <w:rPr>
                                <w:rFonts w:ascii="Arial" w:hAnsi="Arial" w:cs="Arial"/>
                                <w:color w:val="00B0F0"/>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856B41" id="_x0000_t202" coordsize="21600,21600" o:spt="202" path="m,l,21600r21600,l21600,xe">
                <v:stroke joinstyle="miter"/>
                <v:path gradientshapeok="t" o:connecttype="rect"/>
              </v:shapetype>
              <v:shape id="Text Box 2" o:spid="_x0000_s1026" type="#_x0000_t202" style="position:absolute;margin-left:141.8pt;margin-top:.5pt;width:193pt;height:257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">
                <v:textbox>
                  <w:txbxContent>
                    <w:p w14:paraId="798615DB" w14:textId="77777777" w:rsidR="002C3DE6" w:rsidRPr="00877709" w:rsidRDefault="00A43192">
                      <w:pPr>
                        <w:rPr>
                          <w:rFonts w:ascii="Arial" w:hAnsi="Arial" w:cs="Arial"/>
                          <w:color w:val="00B0F0"/>
                          <w:sz w:val="20"/>
                          <w:szCs w:val="20"/>
                        </w:rPr>
                      </w:pPr>
                      <w:r w:rsidRPr="00877709">
                        <w:rPr>
                          <w:rFonts w:ascii="Arial" w:hAnsi="Arial" w:cs="Arial"/>
                          <w:color w:val="00B0F0"/>
                          <w:sz w:val="20"/>
                          <w:szCs w:val="20"/>
                        </w:rPr>
                        <w:t>The child will have more confidence</w:t>
                      </w:r>
                      <w:r w:rsidR="00193220" w:rsidRPr="00877709">
                        <w:rPr>
                          <w:rFonts w:ascii="Arial" w:hAnsi="Arial" w:cs="Arial"/>
                          <w:color w:val="00B0F0"/>
                          <w:sz w:val="20"/>
                          <w:szCs w:val="20"/>
                        </w:rPr>
                        <w:t xml:space="preserve"> in himself if he trusts his parent</w:t>
                      </w:r>
                      <w:r w:rsidR="000C35D7" w:rsidRPr="00877709">
                        <w:rPr>
                          <w:rFonts w:ascii="Arial" w:hAnsi="Arial" w:cs="Arial"/>
                          <w:color w:val="00B0F0"/>
                          <w:sz w:val="20"/>
                          <w:szCs w:val="20"/>
                        </w:rPr>
                        <w:t>’</w:t>
                      </w:r>
                      <w:r w:rsidR="00193220" w:rsidRPr="00877709">
                        <w:rPr>
                          <w:rFonts w:ascii="Arial" w:hAnsi="Arial" w:cs="Arial"/>
                          <w:color w:val="00B0F0"/>
                          <w:sz w:val="20"/>
                          <w:szCs w:val="20"/>
                        </w:rPr>
                        <w:t>s confidence in the situation</w:t>
                      </w:r>
                      <w:r w:rsidR="00FF26A8" w:rsidRPr="00877709">
                        <w:rPr>
                          <w:rFonts w:ascii="Arial" w:hAnsi="Arial" w:cs="Arial"/>
                          <w:color w:val="00B0F0"/>
                          <w:sz w:val="20"/>
                          <w:szCs w:val="20"/>
                        </w:rPr>
                        <w:t>.</w:t>
                      </w:r>
                    </w:p>
                    <w:p w14:paraId="284D3501" w14:textId="77777777" w:rsidR="002C3DE6" w:rsidRPr="00877709" w:rsidRDefault="00552738">
                      <w:pPr>
                        <w:rPr>
                          <w:rFonts w:ascii="Arial" w:hAnsi="Arial" w:cs="Arial"/>
                          <w:color w:val="00B0F0"/>
                          <w:sz w:val="20"/>
                          <w:szCs w:val="20"/>
                        </w:rPr>
                      </w:pPr>
                      <w:r w:rsidRPr="00877709">
                        <w:rPr>
                          <w:rFonts w:ascii="Arial" w:hAnsi="Arial" w:cs="Arial"/>
                          <w:color w:val="00B0F0"/>
                          <w:sz w:val="20"/>
                          <w:szCs w:val="20"/>
                        </w:rPr>
                        <w:t xml:space="preserve">It is </w:t>
                      </w:r>
                      <w:r w:rsidRPr="00877709">
                        <w:rPr>
                          <w:rFonts w:ascii="Arial" w:hAnsi="Arial" w:cs="Arial"/>
                          <w:b/>
                          <w:bCs/>
                          <w:color w:val="00B0F0"/>
                          <w:sz w:val="20"/>
                          <w:szCs w:val="20"/>
                        </w:rPr>
                        <w:t>the role of the parent</w:t>
                      </w:r>
                      <w:r w:rsidRPr="00877709">
                        <w:rPr>
                          <w:rFonts w:ascii="Arial" w:hAnsi="Arial" w:cs="Arial"/>
                          <w:color w:val="00B0F0"/>
                          <w:sz w:val="20"/>
                          <w:szCs w:val="20"/>
                        </w:rPr>
                        <w:t xml:space="preserve"> to give the keyperson as much knowledge as possible about the child so that informed and relevant care can be provided</w:t>
                      </w:r>
                      <w:r w:rsidR="002C3DE6" w:rsidRPr="00877709">
                        <w:rPr>
                          <w:rFonts w:ascii="Arial" w:hAnsi="Arial" w:cs="Arial"/>
                          <w:color w:val="00B0F0"/>
                          <w:sz w:val="20"/>
                          <w:szCs w:val="20"/>
                        </w:rPr>
                        <w:t>.</w:t>
                      </w:r>
                      <w:r w:rsidR="00FF26A8" w:rsidRPr="00877709">
                        <w:rPr>
                          <w:rFonts w:ascii="Arial" w:hAnsi="Arial" w:cs="Arial"/>
                          <w:color w:val="00B0F0"/>
                          <w:sz w:val="20"/>
                          <w:szCs w:val="20"/>
                        </w:rPr>
                        <w:t xml:space="preserve"> </w:t>
                      </w:r>
                    </w:p>
                    <w:p w14:paraId="50927E98" w14:textId="5BA1B51B" w:rsidR="00DA1EB9" w:rsidRPr="00877709" w:rsidRDefault="00FF26A8">
                      <w:pPr>
                        <w:rPr>
                          <w:rFonts w:ascii="Arial" w:hAnsi="Arial" w:cs="Arial"/>
                          <w:color w:val="00B0F0"/>
                          <w:sz w:val="20"/>
                          <w:szCs w:val="20"/>
                        </w:rPr>
                      </w:pPr>
                      <w:r w:rsidRPr="00877709">
                        <w:rPr>
                          <w:rFonts w:ascii="Arial" w:hAnsi="Arial" w:cs="Arial"/>
                          <w:color w:val="00B0F0"/>
                          <w:sz w:val="20"/>
                          <w:szCs w:val="20"/>
                        </w:rPr>
                        <w:t xml:space="preserve">It is the </w:t>
                      </w:r>
                      <w:r w:rsidRPr="003A514C">
                        <w:rPr>
                          <w:rFonts w:ascii="Arial" w:hAnsi="Arial" w:cs="Arial"/>
                          <w:b/>
                          <w:bCs/>
                          <w:color w:val="00B0F0"/>
                          <w:sz w:val="20"/>
                          <w:szCs w:val="20"/>
                        </w:rPr>
                        <w:t>role of the keyperson</w:t>
                      </w:r>
                      <w:r w:rsidRPr="00877709">
                        <w:rPr>
                          <w:rFonts w:ascii="Arial" w:hAnsi="Arial" w:cs="Arial"/>
                          <w:color w:val="00B0F0"/>
                          <w:sz w:val="20"/>
                          <w:szCs w:val="20"/>
                        </w:rPr>
                        <w:t xml:space="preserve"> to reassure the parent</w:t>
                      </w:r>
                      <w:r w:rsidR="00C910E0" w:rsidRPr="00877709">
                        <w:rPr>
                          <w:rFonts w:ascii="Arial" w:hAnsi="Arial" w:cs="Arial"/>
                          <w:color w:val="00B0F0"/>
                          <w:sz w:val="20"/>
                          <w:szCs w:val="20"/>
                        </w:rPr>
                        <w:t xml:space="preserve"> that their child’s needs will be met and that they will be cared for as an individual</w:t>
                      </w:r>
                      <w:r w:rsidR="00CD5FD5" w:rsidRPr="00877709">
                        <w:rPr>
                          <w:rFonts w:ascii="Arial" w:hAnsi="Arial" w:cs="Arial"/>
                          <w:color w:val="00B0F0"/>
                          <w:sz w:val="20"/>
                          <w:szCs w:val="20"/>
                        </w:rPr>
                        <w:t xml:space="preserve">, valued and listened to. </w:t>
                      </w:r>
                      <w:r w:rsidR="00AE5FA1" w:rsidRPr="00877709">
                        <w:rPr>
                          <w:rFonts w:ascii="Arial" w:hAnsi="Arial" w:cs="Arial"/>
                          <w:color w:val="00B0F0"/>
                          <w:sz w:val="20"/>
                          <w:szCs w:val="20"/>
                        </w:rPr>
                        <w:t>(Brooker, 2014)</w:t>
                      </w:r>
                    </w:p>
                    <w:p w14:paraId="71B2AF0D" w14:textId="4EE2F807" w:rsidR="00AD2F81" w:rsidRPr="00D27B1A" w:rsidRDefault="00D73B24">
                      <w:pPr>
                        <w:rPr>
                          <w:rFonts w:ascii="Arial" w:hAnsi="Arial" w:cs="Arial"/>
                          <w:color w:val="00B0F0"/>
                          <w:sz w:val="24"/>
                          <w:szCs w:val="24"/>
                        </w:rPr>
                      </w:pPr>
                      <w:r w:rsidRPr="00D27B1A">
                        <w:rPr>
                          <w:rFonts w:ascii="Arial" w:hAnsi="Arial" w:cs="Arial"/>
                          <w:color w:val="00B0F0"/>
                          <w:sz w:val="24"/>
                          <w:szCs w:val="24"/>
                        </w:rPr>
                        <w:t xml:space="preserve">. </w:t>
                      </w:r>
                      <w:r w:rsidR="000815F6" w:rsidRPr="00D27B1A">
                        <w:rPr>
                          <w:rFonts w:ascii="Arial" w:hAnsi="Arial" w:cs="Arial"/>
                          <w:color w:val="00B0F0"/>
                          <w:sz w:val="24"/>
                          <w:szCs w:val="24"/>
                        </w:rPr>
                        <w:t xml:space="preserve"> </w:t>
                      </w:r>
                    </w:p>
                  </w:txbxContent>
                </v:textbox>
                <w10:wrap type="square" anchorx="margin"/>
              </v:shape>
            </w:pict>
          </mc:Fallback>
        </mc:AlternateContent>
      </w:r>
      <w:r w:rsidR="00A37025">
        <w:rPr>
          <w:rFonts w:ascii="Arial" w:hAnsi="Arial" w:cs="Arial"/>
          <w:noProof/>
          <w:sz w:val="24"/>
          <w:szCs w:val="24"/>
        </w:rPr>
        <w:drawing>
          <wp:inline distT="0" distB="0" distL="0" distR="0" wp14:anchorId="66E9B5C6" wp14:editId="37774DB3">
            <wp:extent cx="2836545" cy="3247696"/>
            <wp:effectExtent l="0" t="0" r="1905" b="0"/>
            <wp:docPr id="4" name="Picture 4" descr="Girl climbing on a wall supported by fa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irl climbing on a wall supported by father"/>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8815" cy="3261744"/>
                    </a:xfrm>
                    <a:prstGeom prst="rect">
                      <a:avLst/>
                    </a:prstGeom>
                  </pic:spPr>
                </pic:pic>
              </a:graphicData>
            </a:graphic>
          </wp:inline>
        </w:drawing>
      </w:r>
    </w:p>
    <w:p w14:paraId="79C33FF7" w14:textId="77777777" w:rsidR="004C2144" w:rsidRPr="00331837" w:rsidRDefault="004C2144">
      <w:pPr>
        <w:rPr>
          <w:rFonts w:ascii="Arial" w:hAnsi="Arial" w:cs="Arial"/>
          <w:b/>
          <w:bCs/>
          <w:sz w:val="24"/>
          <w:szCs w:val="24"/>
        </w:rPr>
      </w:pPr>
    </w:p>
    <w:p w14:paraId="27A90713" w14:textId="64C1022B" w:rsidR="004C2144" w:rsidRPr="00514484" w:rsidRDefault="008D11F4">
      <w:pPr>
        <w:rPr>
          <w:rFonts w:ascii="Arial" w:hAnsi="Arial" w:cs="Arial"/>
          <w:sz w:val="24"/>
          <w:szCs w:val="24"/>
        </w:rPr>
      </w:pPr>
      <w:r w:rsidRPr="00514484">
        <w:rPr>
          <w:rFonts w:ascii="Arial" w:hAnsi="Arial" w:cs="Arial"/>
          <w:sz w:val="24"/>
          <w:szCs w:val="24"/>
        </w:rPr>
        <w:t>Source: stock image, word 2020</w:t>
      </w:r>
    </w:p>
    <w:p w14:paraId="6A5E5CE0" w14:textId="0FFBBD44" w:rsidR="004C2144" w:rsidRPr="00331837" w:rsidRDefault="004C2144">
      <w:pPr>
        <w:rPr>
          <w:rFonts w:ascii="Arial" w:hAnsi="Arial" w:cs="Arial"/>
          <w:b/>
          <w:bCs/>
          <w:sz w:val="24"/>
          <w:szCs w:val="24"/>
        </w:rPr>
      </w:pPr>
    </w:p>
    <w:p w14:paraId="345FA1EA" w14:textId="77777777" w:rsidR="004C2144" w:rsidRPr="00331837" w:rsidRDefault="004C2144">
      <w:pPr>
        <w:rPr>
          <w:rFonts w:ascii="Arial" w:hAnsi="Arial" w:cs="Arial"/>
          <w:b/>
          <w:bCs/>
          <w:sz w:val="24"/>
          <w:szCs w:val="24"/>
        </w:rPr>
      </w:pPr>
    </w:p>
    <w:p w14:paraId="319F59F0" w14:textId="77777777" w:rsidR="00E74D54" w:rsidRDefault="00E74D54">
      <w:pPr>
        <w:rPr>
          <w:rFonts w:ascii="Arial" w:hAnsi="Arial" w:cs="Arial"/>
          <w:b/>
          <w:bCs/>
          <w:sz w:val="24"/>
          <w:szCs w:val="24"/>
        </w:rPr>
      </w:pPr>
    </w:p>
    <w:p w14:paraId="2D4C9857" w14:textId="77777777" w:rsidR="00950D5D" w:rsidRDefault="00950D5D">
      <w:pPr>
        <w:rPr>
          <w:rFonts w:ascii="Arial" w:hAnsi="Arial" w:cs="Arial"/>
          <w:b/>
          <w:bCs/>
          <w:color w:val="00B050"/>
          <w:sz w:val="28"/>
          <w:szCs w:val="28"/>
          <w:u w:val="single"/>
        </w:rPr>
      </w:pPr>
    </w:p>
    <w:p w14:paraId="4BBBCDD3" w14:textId="77777777" w:rsidR="00950D5D" w:rsidRDefault="00950D5D">
      <w:pPr>
        <w:rPr>
          <w:rFonts w:ascii="Arial" w:hAnsi="Arial" w:cs="Arial"/>
          <w:b/>
          <w:bCs/>
          <w:color w:val="00B050"/>
          <w:sz w:val="28"/>
          <w:szCs w:val="28"/>
          <w:u w:val="single"/>
        </w:rPr>
      </w:pPr>
    </w:p>
    <w:p w14:paraId="258DAD4F" w14:textId="77777777" w:rsidR="00950D5D" w:rsidRDefault="00950D5D">
      <w:pPr>
        <w:rPr>
          <w:rFonts w:ascii="Arial" w:hAnsi="Arial" w:cs="Arial"/>
          <w:b/>
          <w:bCs/>
          <w:color w:val="00B050"/>
          <w:sz w:val="28"/>
          <w:szCs w:val="28"/>
          <w:u w:val="single"/>
        </w:rPr>
      </w:pPr>
    </w:p>
    <w:p w14:paraId="3FF980D0" w14:textId="77777777" w:rsidR="00950D5D" w:rsidRDefault="00950D5D">
      <w:pPr>
        <w:rPr>
          <w:rFonts w:ascii="Arial" w:hAnsi="Arial" w:cs="Arial"/>
          <w:b/>
          <w:bCs/>
          <w:color w:val="00B050"/>
          <w:sz w:val="28"/>
          <w:szCs w:val="28"/>
          <w:u w:val="single"/>
        </w:rPr>
      </w:pPr>
    </w:p>
    <w:p w14:paraId="70465D36" w14:textId="77777777" w:rsidR="00950D5D" w:rsidRDefault="00950D5D">
      <w:pPr>
        <w:rPr>
          <w:rFonts w:ascii="Arial" w:hAnsi="Arial" w:cs="Arial"/>
          <w:b/>
          <w:bCs/>
          <w:color w:val="00B050"/>
          <w:sz w:val="28"/>
          <w:szCs w:val="28"/>
          <w:u w:val="single"/>
        </w:rPr>
      </w:pPr>
    </w:p>
    <w:p w14:paraId="3F60094C" w14:textId="77777777" w:rsidR="00950D5D" w:rsidRDefault="00950D5D">
      <w:pPr>
        <w:rPr>
          <w:rFonts w:ascii="Arial" w:hAnsi="Arial" w:cs="Arial"/>
          <w:b/>
          <w:bCs/>
          <w:color w:val="00B050"/>
          <w:sz w:val="28"/>
          <w:szCs w:val="28"/>
          <w:u w:val="single"/>
        </w:rPr>
      </w:pPr>
    </w:p>
    <w:p w14:paraId="6BFDA7D6" w14:textId="77777777" w:rsidR="00950D5D" w:rsidRDefault="00950D5D">
      <w:pPr>
        <w:rPr>
          <w:rFonts w:ascii="Arial" w:hAnsi="Arial" w:cs="Arial"/>
          <w:b/>
          <w:bCs/>
          <w:color w:val="00B050"/>
          <w:sz w:val="28"/>
          <w:szCs w:val="28"/>
          <w:u w:val="single"/>
        </w:rPr>
      </w:pPr>
    </w:p>
    <w:p w14:paraId="4E92AF63" w14:textId="77777777" w:rsidR="00950D5D" w:rsidRDefault="00950D5D">
      <w:pPr>
        <w:rPr>
          <w:rFonts w:ascii="Arial" w:hAnsi="Arial" w:cs="Arial"/>
          <w:b/>
          <w:bCs/>
          <w:color w:val="00B050"/>
          <w:sz w:val="28"/>
          <w:szCs w:val="28"/>
          <w:u w:val="single"/>
        </w:rPr>
      </w:pPr>
    </w:p>
    <w:p w14:paraId="1F251868" w14:textId="77777777" w:rsidR="00950D5D" w:rsidRDefault="00950D5D">
      <w:pPr>
        <w:rPr>
          <w:rFonts w:ascii="Arial" w:hAnsi="Arial" w:cs="Arial"/>
          <w:b/>
          <w:bCs/>
          <w:color w:val="00B050"/>
          <w:sz w:val="28"/>
          <w:szCs w:val="28"/>
          <w:u w:val="single"/>
        </w:rPr>
      </w:pPr>
    </w:p>
    <w:p w14:paraId="1D0E3A5D" w14:textId="3EF88E52" w:rsidR="00BB56B3" w:rsidRPr="006F050A" w:rsidRDefault="00BB56B3">
      <w:pPr>
        <w:rPr>
          <w:rFonts w:ascii="Arial" w:hAnsi="Arial" w:cs="Arial"/>
          <w:b/>
          <w:bCs/>
          <w:color w:val="00B050"/>
          <w:sz w:val="28"/>
          <w:szCs w:val="28"/>
          <w:u w:val="single"/>
        </w:rPr>
      </w:pPr>
      <w:r w:rsidRPr="006F050A">
        <w:rPr>
          <w:rFonts w:ascii="Arial" w:hAnsi="Arial" w:cs="Arial"/>
          <w:b/>
          <w:bCs/>
          <w:color w:val="00B050"/>
          <w:sz w:val="28"/>
          <w:szCs w:val="28"/>
          <w:u w:val="single"/>
        </w:rPr>
        <w:lastRenderedPageBreak/>
        <w:t xml:space="preserve">The </w:t>
      </w:r>
      <w:r w:rsidR="00D00031">
        <w:rPr>
          <w:rFonts w:ascii="Arial" w:hAnsi="Arial" w:cs="Arial"/>
          <w:b/>
          <w:bCs/>
          <w:color w:val="00B050"/>
          <w:sz w:val="28"/>
          <w:szCs w:val="28"/>
          <w:u w:val="single"/>
        </w:rPr>
        <w:t>N</w:t>
      </w:r>
      <w:r w:rsidRPr="006F050A">
        <w:rPr>
          <w:rFonts w:ascii="Arial" w:hAnsi="Arial" w:cs="Arial"/>
          <w:b/>
          <w:bCs/>
          <w:color w:val="00B050"/>
          <w:sz w:val="28"/>
          <w:szCs w:val="28"/>
          <w:u w:val="single"/>
        </w:rPr>
        <w:t xml:space="preserve">eeds of the </w:t>
      </w:r>
      <w:r w:rsidR="00D00031">
        <w:rPr>
          <w:rFonts w:ascii="Arial" w:hAnsi="Arial" w:cs="Arial"/>
          <w:b/>
          <w:bCs/>
          <w:color w:val="00B050"/>
          <w:sz w:val="28"/>
          <w:szCs w:val="28"/>
          <w:u w:val="single"/>
        </w:rPr>
        <w:t>C</w:t>
      </w:r>
      <w:r w:rsidRPr="006F050A">
        <w:rPr>
          <w:rFonts w:ascii="Arial" w:hAnsi="Arial" w:cs="Arial"/>
          <w:b/>
          <w:bCs/>
          <w:color w:val="00B050"/>
          <w:sz w:val="28"/>
          <w:szCs w:val="28"/>
          <w:u w:val="single"/>
        </w:rPr>
        <w:t>hild</w:t>
      </w:r>
    </w:p>
    <w:p w14:paraId="5CDA159D" w14:textId="77777777" w:rsidR="00EE55BF" w:rsidRDefault="0009052D">
      <w:pPr>
        <w:rPr>
          <w:rFonts w:ascii="Arial" w:hAnsi="Arial" w:cs="Arial"/>
          <w:sz w:val="24"/>
          <w:szCs w:val="24"/>
        </w:rPr>
      </w:pPr>
      <w:r>
        <w:rPr>
          <w:rFonts w:ascii="Arial" w:hAnsi="Arial" w:cs="Arial"/>
          <w:sz w:val="24"/>
          <w:szCs w:val="24"/>
        </w:rPr>
        <w:t>The theory of Winn</w:t>
      </w:r>
      <w:r w:rsidR="009E6E71">
        <w:rPr>
          <w:rFonts w:ascii="Arial" w:hAnsi="Arial" w:cs="Arial"/>
          <w:sz w:val="24"/>
          <w:szCs w:val="24"/>
        </w:rPr>
        <w:t>i</w:t>
      </w:r>
      <w:r>
        <w:rPr>
          <w:rFonts w:ascii="Arial" w:hAnsi="Arial" w:cs="Arial"/>
          <w:sz w:val="24"/>
          <w:szCs w:val="24"/>
        </w:rPr>
        <w:t>cot</w:t>
      </w:r>
      <w:r w:rsidR="00F34DE4">
        <w:rPr>
          <w:rFonts w:ascii="Arial" w:hAnsi="Arial" w:cs="Arial"/>
          <w:sz w:val="24"/>
          <w:szCs w:val="24"/>
        </w:rPr>
        <w:t>t (1964) places great significance on the role of the mother</w:t>
      </w:r>
      <w:r w:rsidR="001B74D2">
        <w:rPr>
          <w:rFonts w:ascii="Arial" w:hAnsi="Arial" w:cs="Arial"/>
          <w:sz w:val="24"/>
          <w:szCs w:val="24"/>
        </w:rPr>
        <w:t>, or primary carer</w:t>
      </w:r>
      <w:r w:rsidR="00503891">
        <w:rPr>
          <w:rFonts w:ascii="Arial" w:hAnsi="Arial" w:cs="Arial"/>
          <w:sz w:val="24"/>
          <w:szCs w:val="24"/>
        </w:rPr>
        <w:t>.</w:t>
      </w:r>
      <w:r w:rsidR="00F43B99">
        <w:rPr>
          <w:rFonts w:ascii="Arial" w:hAnsi="Arial" w:cs="Arial"/>
          <w:sz w:val="24"/>
          <w:szCs w:val="24"/>
        </w:rPr>
        <w:t xml:space="preserve"> </w:t>
      </w:r>
      <w:r w:rsidR="00B4534C">
        <w:rPr>
          <w:rFonts w:ascii="Arial" w:hAnsi="Arial" w:cs="Arial"/>
          <w:sz w:val="24"/>
          <w:szCs w:val="24"/>
        </w:rPr>
        <w:t xml:space="preserve">A </w:t>
      </w:r>
      <w:r w:rsidR="008C7857">
        <w:rPr>
          <w:rFonts w:ascii="Arial" w:hAnsi="Arial" w:cs="Arial"/>
          <w:sz w:val="24"/>
          <w:szCs w:val="24"/>
        </w:rPr>
        <w:t>baby</w:t>
      </w:r>
      <w:r w:rsidR="00B4534C">
        <w:rPr>
          <w:rFonts w:ascii="Arial" w:hAnsi="Arial" w:cs="Arial"/>
          <w:sz w:val="24"/>
          <w:szCs w:val="24"/>
        </w:rPr>
        <w:t xml:space="preserve"> would not survive without someone to care for it. </w:t>
      </w:r>
      <w:r w:rsidR="001B74D2">
        <w:rPr>
          <w:rFonts w:ascii="Arial" w:hAnsi="Arial" w:cs="Arial"/>
          <w:sz w:val="24"/>
          <w:szCs w:val="24"/>
        </w:rPr>
        <w:t xml:space="preserve"> </w:t>
      </w:r>
      <w:r w:rsidR="00503891">
        <w:rPr>
          <w:rFonts w:ascii="Arial" w:hAnsi="Arial" w:cs="Arial"/>
          <w:sz w:val="24"/>
          <w:szCs w:val="24"/>
        </w:rPr>
        <w:t xml:space="preserve">He recognises </w:t>
      </w:r>
      <w:r w:rsidR="001B74D2">
        <w:rPr>
          <w:rFonts w:ascii="Arial" w:hAnsi="Arial" w:cs="Arial"/>
          <w:sz w:val="24"/>
          <w:szCs w:val="24"/>
        </w:rPr>
        <w:t>how nurture and care provides</w:t>
      </w:r>
      <w:r w:rsidR="008C1D7B">
        <w:rPr>
          <w:rFonts w:ascii="Arial" w:hAnsi="Arial" w:cs="Arial"/>
          <w:sz w:val="24"/>
          <w:szCs w:val="24"/>
        </w:rPr>
        <w:t xml:space="preserve"> a loving</w:t>
      </w:r>
      <w:r w:rsidR="00F65BAD">
        <w:rPr>
          <w:rFonts w:ascii="Arial" w:hAnsi="Arial" w:cs="Arial"/>
          <w:sz w:val="24"/>
          <w:szCs w:val="24"/>
        </w:rPr>
        <w:t xml:space="preserve"> and supportive</w:t>
      </w:r>
      <w:r w:rsidR="008C1D7B">
        <w:rPr>
          <w:rFonts w:ascii="Arial" w:hAnsi="Arial" w:cs="Arial"/>
          <w:sz w:val="24"/>
          <w:szCs w:val="24"/>
        </w:rPr>
        <w:t xml:space="preserve"> environment for the totally dependent infant. </w:t>
      </w:r>
      <w:r w:rsidR="0094603A">
        <w:rPr>
          <w:rFonts w:ascii="Arial" w:hAnsi="Arial" w:cs="Arial"/>
          <w:sz w:val="24"/>
          <w:szCs w:val="24"/>
        </w:rPr>
        <w:t xml:space="preserve">This mantel must be carefully </w:t>
      </w:r>
      <w:r w:rsidR="009B243E">
        <w:rPr>
          <w:rFonts w:ascii="Arial" w:hAnsi="Arial" w:cs="Arial"/>
          <w:sz w:val="24"/>
          <w:szCs w:val="24"/>
        </w:rPr>
        <w:t>shared</w:t>
      </w:r>
      <w:r w:rsidR="0094603A">
        <w:rPr>
          <w:rFonts w:ascii="Arial" w:hAnsi="Arial" w:cs="Arial"/>
          <w:sz w:val="24"/>
          <w:szCs w:val="24"/>
        </w:rPr>
        <w:t xml:space="preserve"> </w:t>
      </w:r>
      <w:r w:rsidR="00D4054D">
        <w:rPr>
          <w:rFonts w:ascii="Arial" w:hAnsi="Arial" w:cs="Arial"/>
          <w:sz w:val="24"/>
          <w:szCs w:val="24"/>
        </w:rPr>
        <w:t>with</w:t>
      </w:r>
      <w:r w:rsidR="0094603A">
        <w:rPr>
          <w:rFonts w:ascii="Arial" w:hAnsi="Arial" w:cs="Arial"/>
          <w:sz w:val="24"/>
          <w:szCs w:val="24"/>
        </w:rPr>
        <w:t xml:space="preserve"> the childcare practitioner</w:t>
      </w:r>
      <w:r w:rsidR="00D4054D">
        <w:rPr>
          <w:rFonts w:ascii="Arial" w:hAnsi="Arial" w:cs="Arial"/>
          <w:sz w:val="24"/>
          <w:szCs w:val="24"/>
        </w:rPr>
        <w:t xml:space="preserve"> and received with confidence.</w:t>
      </w:r>
      <w:r w:rsidR="008375E7">
        <w:rPr>
          <w:rFonts w:ascii="Arial" w:hAnsi="Arial" w:cs="Arial"/>
          <w:sz w:val="24"/>
          <w:szCs w:val="24"/>
        </w:rPr>
        <w:t xml:space="preserve"> </w:t>
      </w:r>
      <w:r w:rsidR="00D4054D">
        <w:rPr>
          <w:rFonts w:ascii="Arial" w:hAnsi="Arial" w:cs="Arial"/>
          <w:sz w:val="24"/>
          <w:szCs w:val="24"/>
        </w:rPr>
        <w:t>T</w:t>
      </w:r>
      <w:r w:rsidR="008375E7">
        <w:rPr>
          <w:rFonts w:ascii="Arial" w:hAnsi="Arial" w:cs="Arial"/>
          <w:sz w:val="24"/>
          <w:szCs w:val="24"/>
        </w:rPr>
        <w:t>he care should be no less caring.</w:t>
      </w:r>
    </w:p>
    <w:p w14:paraId="5329A0AB" w14:textId="70563A40" w:rsidR="002C632E" w:rsidRPr="00331837" w:rsidRDefault="00950D5D">
      <w:pPr>
        <w:rPr>
          <w:rFonts w:ascii="Arial" w:hAnsi="Arial" w:cs="Arial"/>
          <w:sz w:val="24"/>
          <w:szCs w:val="24"/>
        </w:rPr>
      </w:pPr>
      <w:r w:rsidRPr="008D0994">
        <w:rPr>
          <w:rFonts w:ascii="Arial" w:hAnsi="Arial" w:cs="Arial"/>
          <w:noProof/>
          <w:sz w:val="24"/>
          <w:szCs w:val="24"/>
        </w:rPr>
        <mc:AlternateContent>
          <mc:Choice Requires="wps">
            <w:drawing>
              <wp:anchor distT="0" distB="0" distL="114300" distR="114300" simplePos="0" relativeHeight="251659264" behindDoc="0" locked="0" layoutInCell="1" allowOverlap="1" wp14:anchorId="22F71A20" wp14:editId="05A39018">
                <wp:simplePos x="0" y="0"/>
                <wp:positionH relativeFrom="margin">
                  <wp:posOffset>3572835</wp:posOffset>
                </wp:positionH>
                <wp:positionV relativeFrom="margin">
                  <wp:posOffset>3083649</wp:posOffset>
                </wp:positionV>
                <wp:extent cx="2076450" cy="3003550"/>
                <wp:effectExtent l="0" t="0" r="1905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3003550"/>
                        </a:xfrm>
                        <a:prstGeom prst="rect">
                          <a:avLst/>
                        </a:prstGeom>
                        <a:solidFill>
                          <a:srgbClr val="FFFFFF"/>
                        </a:solidFill>
                        <a:ln w="9525">
                          <a:solidFill>
                            <a:srgbClr val="000000"/>
                          </a:solidFill>
                          <a:miter lim="800000"/>
                          <a:headEnd/>
                          <a:tailEnd/>
                        </a:ln>
                      </wps:spPr>
                      <wps:txbx>
                        <w:txbxContent>
                          <w:p w14:paraId="24E69D29" w14:textId="29C32516" w:rsidR="008D0994" w:rsidRPr="00877709" w:rsidRDefault="00501A98">
                            <w:pPr>
                              <w:rPr>
                                <w:rFonts w:ascii="Arial" w:hAnsi="Arial" w:cs="Arial"/>
                                <w:color w:val="00B0F0"/>
                                <w:sz w:val="20"/>
                                <w:szCs w:val="20"/>
                              </w:rPr>
                            </w:pPr>
                            <w:r w:rsidRPr="00877709">
                              <w:rPr>
                                <w:rFonts w:ascii="Arial" w:hAnsi="Arial" w:cs="Arial"/>
                                <w:color w:val="00B0F0"/>
                                <w:sz w:val="20"/>
                                <w:szCs w:val="20"/>
                              </w:rPr>
                              <w:t>Maslow’s</w:t>
                            </w:r>
                            <w:r w:rsidR="00524FFF" w:rsidRPr="00877709">
                              <w:rPr>
                                <w:rFonts w:ascii="Arial" w:hAnsi="Arial" w:cs="Arial"/>
                                <w:color w:val="00B0F0"/>
                                <w:sz w:val="20"/>
                                <w:szCs w:val="20"/>
                              </w:rPr>
                              <w:t xml:space="preserve"> Hierarchy of Need can be applied to the way care must be given to children</w:t>
                            </w:r>
                            <w:r w:rsidR="00A948C4" w:rsidRPr="00877709">
                              <w:rPr>
                                <w:rFonts w:ascii="Arial" w:hAnsi="Arial" w:cs="Arial"/>
                                <w:color w:val="00B0F0"/>
                                <w:sz w:val="20"/>
                                <w:szCs w:val="20"/>
                              </w:rPr>
                              <w:t xml:space="preserve">. </w:t>
                            </w:r>
                            <w:r w:rsidR="006B70E0" w:rsidRPr="00877709">
                              <w:rPr>
                                <w:rFonts w:ascii="Arial" w:hAnsi="Arial" w:cs="Arial"/>
                                <w:color w:val="00B0F0"/>
                                <w:sz w:val="20"/>
                                <w:szCs w:val="20"/>
                              </w:rPr>
                              <w:t>That basic needs are me</w:t>
                            </w:r>
                            <w:r w:rsidR="004C123D" w:rsidRPr="00877709">
                              <w:rPr>
                                <w:rFonts w:ascii="Arial" w:hAnsi="Arial" w:cs="Arial"/>
                                <w:color w:val="00B0F0"/>
                                <w:sz w:val="20"/>
                                <w:szCs w:val="20"/>
                              </w:rPr>
                              <w:t>t, while essentia</w:t>
                            </w:r>
                            <w:r w:rsidR="00C12DE3" w:rsidRPr="00877709">
                              <w:rPr>
                                <w:rFonts w:ascii="Arial" w:hAnsi="Arial" w:cs="Arial"/>
                                <w:color w:val="00B0F0"/>
                                <w:sz w:val="20"/>
                                <w:szCs w:val="20"/>
                              </w:rPr>
                              <w:t>l,</w:t>
                            </w:r>
                            <w:r w:rsidR="004C123D" w:rsidRPr="00877709">
                              <w:rPr>
                                <w:rFonts w:ascii="Arial" w:hAnsi="Arial" w:cs="Arial"/>
                                <w:color w:val="00B0F0"/>
                                <w:sz w:val="20"/>
                                <w:szCs w:val="20"/>
                              </w:rPr>
                              <w:t xml:space="preserve"> </w:t>
                            </w:r>
                            <w:r w:rsidR="006B70E0" w:rsidRPr="00877709">
                              <w:rPr>
                                <w:rFonts w:ascii="Arial" w:hAnsi="Arial" w:cs="Arial"/>
                                <w:color w:val="00B0F0"/>
                                <w:sz w:val="20"/>
                                <w:szCs w:val="20"/>
                              </w:rPr>
                              <w:t xml:space="preserve">is not enough. </w:t>
                            </w:r>
                            <w:r w:rsidR="007E41FA" w:rsidRPr="00877709">
                              <w:rPr>
                                <w:rFonts w:ascii="Arial" w:hAnsi="Arial" w:cs="Arial"/>
                                <w:color w:val="00B0F0"/>
                                <w:sz w:val="20"/>
                                <w:szCs w:val="20"/>
                              </w:rPr>
                              <w:t xml:space="preserve">Good practice in childcare means that great emphasis is placed on meeting the psychological needs of children too. </w:t>
                            </w:r>
                            <w:r w:rsidR="002B3A5C" w:rsidRPr="00877709">
                              <w:rPr>
                                <w:rFonts w:ascii="Arial" w:hAnsi="Arial" w:cs="Arial"/>
                                <w:color w:val="00B0F0"/>
                                <w:sz w:val="20"/>
                                <w:szCs w:val="20"/>
                              </w:rPr>
                              <w:t>Support of the</w:t>
                            </w:r>
                            <w:r w:rsidR="002B3A5C" w:rsidRPr="00782159">
                              <w:rPr>
                                <w:rFonts w:ascii="Arial" w:hAnsi="Arial" w:cs="Arial"/>
                                <w:color w:val="00B0F0"/>
                                <w:sz w:val="24"/>
                                <w:szCs w:val="24"/>
                              </w:rPr>
                              <w:t xml:space="preserve"> </w:t>
                            </w:r>
                            <w:r w:rsidR="002B3A5C" w:rsidRPr="00877709">
                              <w:rPr>
                                <w:rFonts w:ascii="Arial" w:hAnsi="Arial" w:cs="Arial"/>
                                <w:color w:val="00B0F0"/>
                                <w:sz w:val="20"/>
                                <w:szCs w:val="20"/>
                              </w:rPr>
                              <w:t>child’s wellbeing and self</w:t>
                            </w:r>
                            <w:r w:rsidR="000A4AED" w:rsidRPr="00877709">
                              <w:rPr>
                                <w:rFonts w:ascii="Arial" w:hAnsi="Arial" w:cs="Arial"/>
                                <w:color w:val="00B0F0"/>
                                <w:sz w:val="20"/>
                                <w:szCs w:val="20"/>
                              </w:rPr>
                              <w:t>-</w:t>
                            </w:r>
                            <w:r w:rsidR="002B3A5C" w:rsidRPr="00877709">
                              <w:rPr>
                                <w:rFonts w:ascii="Arial" w:hAnsi="Arial" w:cs="Arial"/>
                                <w:color w:val="00B0F0"/>
                                <w:sz w:val="20"/>
                                <w:szCs w:val="20"/>
                              </w:rPr>
                              <w:t>worth are</w:t>
                            </w:r>
                            <w:r w:rsidR="006B7626" w:rsidRPr="00877709">
                              <w:rPr>
                                <w:rFonts w:ascii="Arial" w:hAnsi="Arial" w:cs="Arial"/>
                                <w:color w:val="00B0F0"/>
                                <w:sz w:val="20"/>
                                <w:szCs w:val="20"/>
                              </w:rPr>
                              <w:t xml:space="preserve"> written into policy. (C</w:t>
                            </w:r>
                            <w:r w:rsidR="004C6345" w:rsidRPr="00877709">
                              <w:rPr>
                                <w:rFonts w:ascii="Arial" w:hAnsi="Arial" w:cs="Arial"/>
                                <w:color w:val="00B0F0"/>
                                <w:sz w:val="20"/>
                                <w:szCs w:val="20"/>
                              </w:rPr>
                              <w:t xml:space="preserve">are </w:t>
                            </w:r>
                            <w:r w:rsidR="006B7626" w:rsidRPr="00877709">
                              <w:rPr>
                                <w:rFonts w:ascii="Arial" w:hAnsi="Arial" w:cs="Arial"/>
                                <w:color w:val="00B0F0"/>
                                <w:sz w:val="20"/>
                                <w:szCs w:val="20"/>
                              </w:rPr>
                              <w:t>I</w:t>
                            </w:r>
                            <w:r w:rsidR="004C6345" w:rsidRPr="00877709">
                              <w:rPr>
                                <w:rFonts w:ascii="Arial" w:hAnsi="Arial" w:cs="Arial"/>
                                <w:color w:val="00B0F0"/>
                                <w:sz w:val="20"/>
                                <w:szCs w:val="20"/>
                              </w:rPr>
                              <w:t xml:space="preserve">nspectorate </w:t>
                            </w:r>
                            <w:r w:rsidR="006B7626" w:rsidRPr="00877709">
                              <w:rPr>
                                <w:rFonts w:ascii="Arial" w:hAnsi="Arial" w:cs="Arial"/>
                                <w:color w:val="00B0F0"/>
                                <w:sz w:val="20"/>
                                <w:szCs w:val="20"/>
                              </w:rPr>
                              <w:t>W</w:t>
                            </w:r>
                            <w:r w:rsidR="004C6345" w:rsidRPr="00877709">
                              <w:rPr>
                                <w:rFonts w:ascii="Arial" w:hAnsi="Arial" w:cs="Arial"/>
                                <w:color w:val="00B0F0"/>
                                <w:sz w:val="20"/>
                                <w:szCs w:val="20"/>
                              </w:rPr>
                              <w:t>ales</w:t>
                            </w:r>
                            <w:r w:rsidR="006B7626" w:rsidRPr="00877709">
                              <w:rPr>
                                <w:rFonts w:ascii="Arial" w:hAnsi="Arial" w:cs="Arial"/>
                                <w:color w:val="00B0F0"/>
                                <w:sz w:val="20"/>
                                <w:szCs w:val="20"/>
                              </w:rPr>
                              <w:t>,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F71A20" id="_x0000_s1027" type="#_x0000_t202" style="position:absolute;margin-left:281.35pt;margin-top:242.8pt;width:163.5pt;height:23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">
                <v:textbox>
                  <w:txbxContent>
                    <w:p w14:paraId="24E69D29" w14:textId="29C32516" w:rsidR="008D0994" w:rsidRPr="00877709" w:rsidRDefault="00501A98">
                      <w:pPr>
                        <w:rPr>
                          <w:rFonts w:ascii="Arial" w:hAnsi="Arial" w:cs="Arial"/>
                          <w:color w:val="00B0F0"/>
                          <w:sz w:val="20"/>
                          <w:szCs w:val="20"/>
                        </w:rPr>
                      </w:pPr>
                      <w:r w:rsidRPr="00877709">
                        <w:rPr>
                          <w:rFonts w:ascii="Arial" w:hAnsi="Arial" w:cs="Arial"/>
                          <w:color w:val="00B0F0"/>
                          <w:sz w:val="20"/>
                          <w:szCs w:val="20"/>
                        </w:rPr>
                        <w:t>Maslow’s</w:t>
                      </w:r>
                      <w:r w:rsidR="00524FFF" w:rsidRPr="00877709">
                        <w:rPr>
                          <w:rFonts w:ascii="Arial" w:hAnsi="Arial" w:cs="Arial"/>
                          <w:color w:val="00B0F0"/>
                          <w:sz w:val="20"/>
                          <w:szCs w:val="20"/>
                        </w:rPr>
                        <w:t xml:space="preserve"> Hierarchy of Need can be applied to the way care must be given to children</w:t>
                      </w:r>
                      <w:r w:rsidR="00A948C4" w:rsidRPr="00877709">
                        <w:rPr>
                          <w:rFonts w:ascii="Arial" w:hAnsi="Arial" w:cs="Arial"/>
                          <w:color w:val="00B0F0"/>
                          <w:sz w:val="20"/>
                          <w:szCs w:val="20"/>
                        </w:rPr>
                        <w:t xml:space="preserve">. </w:t>
                      </w:r>
                      <w:r w:rsidR="006B70E0" w:rsidRPr="00877709">
                        <w:rPr>
                          <w:rFonts w:ascii="Arial" w:hAnsi="Arial" w:cs="Arial"/>
                          <w:color w:val="00B0F0"/>
                          <w:sz w:val="20"/>
                          <w:szCs w:val="20"/>
                        </w:rPr>
                        <w:t>That basic needs are me</w:t>
                      </w:r>
                      <w:r w:rsidR="004C123D" w:rsidRPr="00877709">
                        <w:rPr>
                          <w:rFonts w:ascii="Arial" w:hAnsi="Arial" w:cs="Arial"/>
                          <w:color w:val="00B0F0"/>
                          <w:sz w:val="20"/>
                          <w:szCs w:val="20"/>
                        </w:rPr>
                        <w:t>t, while essentia</w:t>
                      </w:r>
                      <w:r w:rsidR="00C12DE3" w:rsidRPr="00877709">
                        <w:rPr>
                          <w:rFonts w:ascii="Arial" w:hAnsi="Arial" w:cs="Arial"/>
                          <w:color w:val="00B0F0"/>
                          <w:sz w:val="20"/>
                          <w:szCs w:val="20"/>
                        </w:rPr>
                        <w:t>l,</w:t>
                      </w:r>
                      <w:r w:rsidR="004C123D" w:rsidRPr="00877709">
                        <w:rPr>
                          <w:rFonts w:ascii="Arial" w:hAnsi="Arial" w:cs="Arial"/>
                          <w:color w:val="00B0F0"/>
                          <w:sz w:val="20"/>
                          <w:szCs w:val="20"/>
                        </w:rPr>
                        <w:t xml:space="preserve"> </w:t>
                      </w:r>
                      <w:r w:rsidR="006B70E0" w:rsidRPr="00877709">
                        <w:rPr>
                          <w:rFonts w:ascii="Arial" w:hAnsi="Arial" w:cs="Arial"/>
                          <w:color w:val="00B0F0"/>
                          <w:sz w:val="20"/>
                          <w:szCs w:val="20"/>
                        </w:rPr>
                        <w:t xml:space="preserve">is not enough. </w:t>
                      </w:r>
                      <w:r w:rsidR="007E41FA" w:rsidRPr="00877709">
                        <w:rPr>
                          <w:rFonts w:ascii="Arial" w:hAnsi="Arial" w:cs="Arial"/>
                          <w:color w:val="00B0F0"/>
                          <w:sz w:val="20"/>
                          <w:szCs w:val="20"/>
                        </w:rPr>
                        <w:t xml:space="preserve">Good practice in childcare means that great emphasis is placed on meeting the psychological needs of children too. </w:t>
                      </w:r>
                      <w:r w:rsidR="002B3A5C" w:rsidRPr="00877709">
                        <w:rPr>
                          <w:rFonts w:ascii="Arial" w:hAnsi="Arial" w:cs="Arial"/>
                          <w:color w:val="00B0F0"/>
                          <w:sz w:val="20"/>
                          <w:szCs w:val="20"/>
                        </w:rPr>
                        <w:t>Support of the</w:t>
                      </w:r>
                      <w:r w:rsidR="002B3A5C" w:rsidRPr="00782159">
                        <w:rPr>
                          <w:rFonts w:ascii="Arial" w:hAnsi="Arial" w:cs="Arial"/>
                          <w:color w:val="00B0F0"/>
                          <w:sz w:val="24"/>
                          <w:szCs w:val="24"/>
                        </w:rPr>
                        <w:t xml:space="preserve"> </w:t>
                      </w:r>
                      <w:r w:rsidR="002B3A5C" w:rsidRPr="00877709">
                        <w:rPr>
                          <w:rFonts w:ascii="Arial" w:hAnsi="Arial" w:cs="Arial"/>
                          <w:color w:val="00B0F0"/>
                          <w:sz w:val="20"/>
                          <w:szCs w:val="20"/>
                        </w:rPr>
                        <w:t>child’s wellbeing and self</w:t>
                      </w:r>
                      <w:r w:rsidR="000A4AED" w:rsidRPr="00877709">
                        <w:rPr>
                          <w:rFonts w:ascii="Arial" w:hAnsi="Arial" w:cs="Arial"/>
                          <w:color w:val="00B0F0"/>
                          <w:sz w:val="20"/>
                          <w:szCs w:val="20"/>
                        </w:rPr>
                        <w:t>-</w:t>
                      </w:r>
                      <w:r w:rsidR="002B3A5C" w:rsidRPr="00877709">
                        <w:rPr>
                          <w:rFonts w:ascii="Arial" w:hAnsi="Arial" w:cs="Arial"/>
                          <w:color w:val="00B0F0"/>
                          <w:sz w:val="20"/>
                          <w:szCs w:val="20"/>
                        </w:rPr>
                        <w:t>worth are</w:t>
                      </w:r>
                      <w:r w:rsidR="006B7626" w:rsidRPr="00877709">
                        <w:rPr>
                          <w:rFonts w:ascii="Arial" w:hAnsi="Arial" w:cs="Arial"/>
                          <w:color w:val="00B0F0"/>
                          <w:sz w:val="20"/>
                          <w:szCs w:val="20"/>
                        </w:rPr>
                        <w:t xml:space="preserve"> written into policy. (C</w:t>
                      </w:r>
                      <w:r w:rsidR="004C6345" w:rsidRPr="00877709">
                        <w:rPr>
                          <w:rFonts w:ascii="Arial" w:hAnsi="Arial" w:cs="Arial"/>
                          <w:color w:val="00B0F0"/>
                          <w:sz w:val="20"/>
                          <w:szCs w:val="20"/>
                        </w:rPr>
                        <w:t xml:space="preserve">are </w:t>
                      </w:r>
                      <w:r w:rsidR="006B7626" w:rsidRPr="00877709">
                        <w:rPr>
                          <w:rFonts w:ascii="Arial" w:hAnsi="Arial" w:cs="Arial"/>
                          <w:color w:val="00B0F0"/>
                          <w:sz w:val="20"/>
                          <w:szCs w:val="20"/>
                        </w:rPr>
                        <w:t>I</w:t>
                      </w:r>
                      <w:r w:rsidR="004C6345" w:rsidRPr="00877709">
                        <w:rPr>
                          <w:rFonts w:ascii="Arial" w:hAnsi="Arial" w:cs="Arial"/>
                          <w:color w:val="00B0F0"/>
                          <w:sz w:val="20"/>
                          <w:szCs w:val="20"/>
                        </w:rPr>
                        <w:t xml:space="preserve">nspectorate </w:t>
                      </w:r>
                      <w:r w:rsidR="006B7626" w:rsidRPr="00877709">
                        <w:rPr>
                          <w:rFonts w:ascii="Arial" w:hAnsi="Arial" w:cs="Arial"/>
                          <w:color w:val="00B0F0"/>
                          <w:sz w:val="20"/>
                          <w:szCs w:val="20"/>
                        </w:rPr>
                        <w:t>W</w:t>
                      </w:r>
                      <w:r w:rsidR="004C6345" w:rsidRPr="00877709">
                        <w:rPr>
                          <w:rFonts w:ascii="Arial" w:hAnsi="Arial" w:cs="Arial"/>
                          <w:color w:val="00B0F0"/>
                          <w:sz w:val="20"/>
                          <w:szCs w:val="20"/>
                        </w:rPr>
                        <w:t>ales</w:t>
                      </w:r>
                      <w:r w:rsidR="006B7626" w:rsidRPr="00877709">
                        <w:rPr>
                          <w:rFonts w:ascii="Arial" w:hAnsi="Arial" w:cs="Arial"/>
                          <w:color w:val="00B0F0"/>
                          <w:sz w:val="20"/>
                          <w:szCs w:val="20"/>
                        </w:rPr>
                        <w:t>, 2016)</w:t>
                      </w:r>
                    </w:p>
                  </w:txbxContent>
                </v:textbox>
                <w10:wrap anchorx="margin" anchory="margin"/>
              </v:shape>
            </w:pict>
          </mc:Fallback>
        </mc:AlternateContent>
      </w:r>
      <w:proofErr w:type="spellStart"/>
      <w:r w:rsidR="009146FC">
        <w:rPr>
          <w:rFonts w:ascii="Arial" w:hAnsi="Arial" w:cs="Arial"/>
          <w:sz w:val="24"/>
          <w:szCs w:val="24"/>
        </w:rPr>
        <w:t>Pikler’s</w:t>
      </w:r>
      <w:proofErr w:type="spellEnd"/>
      <w:r w:rsidR="009146FC">
        <w:rPr>
          <w:rFonts w:ascii="Arial" w:hAnsi="Arial" w:cs="Arial"/>
          <w:sz w:val="24"/>
          <w:szCs w:val="24"/>
        </w:rPr>
        <w:t xml:space="preserve"> </w:t>
      </w:r>
      <w:r w:rsidR="00B10D4D">
        <w:rPr>
          <w:rFonts w:ascii="Arial" w:hAnsi="Arial" w:cs="Arial"/>
          <w:sz w:val="24"/>
          <w:szCs w:val="24"/>
        </w:rPr>
        <w:t xml:space="preserve">approach draws on the theory </w:t>
      </w:r>
      <w:r w:rsidR="009146FC">
        <w:rPr>
          <w:rFonts w:ascii="Arial" w:hAnsi="Arial" w:cs="Arial"/>
          <w:sz w:val="24"/>
          <w:szCs w:val="24"/>
        </w:rPr>
        <w:t>of</w:t>
      </w:r>
      <w:r w:rsidR="00B10D4D">
        <w:rPr>
          <w:rFonts w:ascii="Arial" w:hAnsi="Arial" w:cs="Arial"/>
          <w:sz w:val="24"/>
          <w:szCs w:val="24"/>
        </w:rPr>
        <w:t xml:space="preserve"> how</w:t>
      </w:r>
      <w:r w:rsidR="009146FC">
        <w:rPr>
          <w:rFonts w:ascii="Arial" w:hAnsi="Arial" w:cs="Arial"/>
          <w:sz w:val="24"/>
          <w:szCs w:val="24"/>
        </w:rPr>
        <w:t xml:space="preserve"> </w:t>
      </w:r>
      <w:r w:rsidR="00D4054D">
        <w:rPr>
          <w:rFonts w:ascii="Arial" w:hAnsi="Arial" w:cs="Arial"/>
          <w:sz w:val="24"/>
          <w:szCs w:val="24"/>
        </w:rPr>
        <w:t>a</w:t>
      </w:r>
      <w:r w:rsidR="002E0D6B">
        <w:rPr>
          <w:rFonts w:ascii="Arial" w:hAnsi="Arial" w:cs="Arial"/>
          <w:sz w:val="24"/>
          <w:szCs w:val="24"/>
        </w:rPr>
        <w:t xml:space="preserve"> new </w:t>
      </w:r>
      <w:r w:rsidR="00166C40">
        <w:rPr>
          <w:rFonts w:ascii="Arial" w:hAnsi="Arial" w:cs="Arial"/>
          <w:sz w:val="24"/>
          <w:szCs w:val="24"/>
        </w:rPr>
        <w:t xml:space="preserve">bond can be </w:t>
      </w:r>
      <w:r w:rsidR="002E0D6B">
        <w:rPr>
          <w:rFonts w:ascii="Arial" w:hAnsi="Arial" w:cs="Arial"/>
          <w:sz w:val="24"/>
          <w:szCs w:val="24"/>
        </w:rPr>
        <w:t>formed</w:t>
      </w:r>
      <w:r w:rsidR="00166C40">
        <w:rPr>
          <w:rFonts w:ascii="Arial" w:hAnsi="Arial" w:cs="Arial"/>
          <w:sz w:val="24"/>
          <w:szCs w:val="24"/>
        </w:rPr>
        <w:t xml:space="preserve"> between the child and practitioner through affectionate and tender daily caregiving. </w:t>
      </w:r>
      <w:r w:rsidR="00E27C0C">
        <w:rPr>
          <w:rFonts w:ascii="Arial" w:hAnsi="Arial" w:cs="Arial"/>
          <w:sz w:val="24"/>
          <w:szCs w:val="24"/>
        </w:rPr>
        <w:t>By meeting basic needs in a kind</w:t>
      </w:r>
      <w:r w:rsidR="007D0E2B">
        <w:rPr>
          <w:rFonts w:ascii="Arial" w:hAnsi="Arial" w:cs="Arial"/>
          <w:sz w:val="24"/>
          <w:szCs w:val="24"/>
        </w:rPr>
        <w:t>, focused</w:t>
      </w:r>
      <w:r w:rsidR="00E27C0C">
        <w:rPr>
          <w:rFonts w:ascii="Arial" w:hAnsi="Arial" w:cs="Arial"/>
          <w:sz w:val="24"/>
          <w:szCs w:val="24"/>
        </w:rPr>
        <w:t xml:space="preserve"> and</w:t>
      </w:r>
      <w:r w:rsidR="00E3322B">
        <w:rPr>
          <w:rFonts w:ascii="Arial" w:hAnsi="Arial" w:cs="Arial"/>
          <w:sz w:val="24"/>
          <w:szCs w:val="24"/>
        </w:rPr>
        <w:t xml:space="preserve"> interactive way the child will</w:t>
      </w:r>
      <w:r w:rsidR="00282B6C">
        <w:rPr>
          <w:rFonts w:ascii="Arial" w:hAnsi="Arial" w:cs="Arial"/>
          <w:sz w:val="24"/>
          <w:szCs w:val="24"/>
        </w:rPr>
        <w:t xml:space="preserve"> grow to</w:t>
      </w:r>
      <w:r w:rsidR="00E3322B">
        <w:rPr>
          <w:rFonts w:ascii="Arial" w:hAnsi="Arial" w:cs="Arial"/>
          <w:sz w:val="24"/>
          <w:szCs w:val="24"/>
        </w:rPr>
        <w:t xml:space="preserve"> feel loved and secure and </w:t>
      </w:r>
      <w:r w:rsidR="0061156D">
        <w:rPr>
          <w:rFonts w:ascii="Arial" w:hAnsi="Arial" w:cs="Arial"/>
          <w:sz w:val="24"/>
          <w:szCs w:val="24"/>
        </w:rPr>
        <w:t xml:space="preserve">the child’s </w:t>
      </w:r>
      <w:r w:rsidR="00E3322B">
        <w:rPr>
          <w:rFonts w:ascii="Arial" w:hAnsi="Arial" w:cs="Arial"/>
          <w:sz w:val="24"/>
          <w:szCs w:val="24"/>
        </w:rPr>
        <w:t>confidence</w:t>
      </w:r>
      <w:r w:rsidR="0061156D">
        <w:rPr>
          <w:rFonts w:ascii="Arial" w:hAnsi="Arial" w:cs="Arial"/>
          <w:sz w:val="24"/>
          <w:szCs w:val="24"/>
        </w:rPr>
        <w:t xml:space="preserve"> in this new relationship</w:t>
      </w:r>
      <w:r w:rsidR="00E3322B">
        <w:rPr>
          <w:rFonts w:ascii="Arial" w:hAnsi="Arial" w:cs="Arial"/>
          <w:sz w:val="24"/>
          <w:szCs w:val="24"/>
        </w:rPr>
        <w:t xml:space="preserve"> will follow. </w:t>
      </w:r>
      <w:r w:rsidR="003B7995">
        <w:rPr>
          <w:rFonts w:ascii="Arial" w:hAnsi="Arial" w:cs="Arial"/>
          <w:sz w:val="24"/>
          <w:szCs w:val="24"/>
        </w:rPr>
        <w:t>(</w:t>
      </w:r>
      <w:r w:rsidR="00564628">
        <w:rPr>
          <w:rFonts w:ascii="Arial" w:hAnsi="Arial" w:cs="Arial"/>
          <w:sz w:val="24"/>
          <w:szCs w:val="24"/>
        </w:rPr>
        <w:t>Weber, 2010).</w:t>
      </w:r>
      <w:r w:rsidR="00241E8E" w:rsidRPr="00331837">
        <w:rPr>
          <w:rFonts w:ascii="Arial" w:hAnsi="Arial" w:cs="Arial"/>
          <w:sz w:val="24"/>
          <w:szCs w:val="24"/>
        </w:rPr>
        <w:t xml:space="preserve"> </w:t>
      </w:r>
    </w:p>
    <w:p w14:paraId="1F9ADF29" w14:textId="16AFC646" w:rsidR="008D0994" w:rsidRDefault="007063F5" w:rsidP="008D0994">
      <w:r w:rsidRPr="00331837">
        <w:rPr>
          <w:noProof/>
          <w:sz w:val="24"/>
          <w:szCs w:val="24"/>
        </w:rPr>
        <w:drawing>
          <wp:inline distT="0" distB="0" distL="0" distR="0" wp14:anchorId="2E30ADBE" wp14:editId="45E20D14">
            <wp:extent cx="3442970" cy="28448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2813" cy="2935559"/>
                    </a:xfrm>
                    <a:prstGeom prst="rect">
                      <a:avLst/>
                    </a:prstGeom>
                    <a:noFill/>
                    <a:ln>
                      <a:noFill/>
                    </a:ln>
                  </pic:spPr>
                </pic:pic>
              </a:graphicData>
            </a:graphic>
          </wp:inline>
        </w:drawing>
      </w:r>
      <w:r w:rsidR="008D0994" w:rsidRPr="008D0994">
        <w:t xml:space="preserve"> </w:t>
      </w:r>
    </w:p>
    <w:p w14:paraId="0A23687B" w14:textId="078AEE15" w:rsidR="004C2144" w:rsidRPr="007B5926" w:rsidRDefault="00CC0B59">
      <w:pPr>
        <w:rPr>
          <w:rFonts w:ascii="Arial" w:hAnsi="Arial" w:cs="Arial"/>
          <w:sz w:val="18"/>
          <w:szCs w:val="18"/>
        </w:rPr>
      </w:pPr>
      <w:r w:rsidRPr="007B5926">
        <w:rPr>
          <w:rFonts w:ascii="Arial" w:hAnsi="Arial" w:cs="Arial"/>
          <w:sz w:val="18"/>
          <w:szCs w:val="18"/>
        </w:rPr>
        <w:t>Source</w:t>
      </w:r>
      <w:r w:rsidR="00CF6114" w:rsidRPr="007B5926">
        <w:rPr>
          <w:rFonts w:ascii="Arial" w:hAnsi="Arial" w:cs="Arial"/>
          <w:sz w:val="18"/>
          <w:szCs w:val="18"/>
        </w:rPr>
        <w:t>:</w:t>
      </w:r>
      <w:r w:rsidRPr="007B5926">
        <w:rPr>
          <w:rFonts w:ascii="Arial" w:hAnsi="Arial" w:cs="Arial"/>
          <w:sz w:val="18"/>
          <w:szCs w:val="18"/>
        </w:rPr>
        <w:t xml:space="preserve"> simplypsychology.org</w:t>
      </w:r>
      <w:r w:rsidR="00C53DB9" w:rsidRPr="007B5926">
        <w:rPr>
          <w:rFonts w:ascii="Arial" w:hAnsi="Arial" w:cs="Arial"/>
          <w:sz w:val="18"/>
          <w:szCs w:val="18"/>
        </w:rPr>
        <w:t>/</w:t>
      </w:r>
      <w:proofErr w:type="spellStart"/>
      <w:r w:rsidR="00C53DB9" w:rsidRPr="007B5926">
        <w:rPr>
          <w:rFonts w:ascii="Arial" w:hAnsi="Arial" w:cs="Arial"/>
          <w:sz w:val="18"/>
          <w:szCs w:val="18"/>
        </w:rPr>
        <w:t>maslow</w:t>
      </w:r>
      <w:proofErr w:type="spellEnd"/>
      <w:r w:rsidR="00C53DB9" w:rsidRPr="007B5926">
        <w:rPr>
          <w:rFonts w:ascii="Arial" w:hAnsi="Arial" w:cs="Arial"/>
          <w:sz w:val="18"/>
          <w:szCs w:val="18"/>
        </w:rPr>
        <w:t>(2020)</w:t>
      </w:r>
    </w:p>
    <w:p w14:paraId="3DE37569" w14:textId="77777777" w:rsidR="007F6D8B" w:rsidRDefault="007F6D8B" w:rsidP="000E22F1">
      <w:pPr>
        <w:rPr>
          <w:rFonts w:ascii="Arial" w:hAnsi="Arial" w:cs="Arial"/>
          <w:sz w:val="24"/>
          <w:szCs w:val="24"/>
        </w:rPr>
      </w:pPr>
    </w:p>
    <w:p w14:paraId="1170558B" w14:textId="77777777" w:rsidR="00500BD4" w:rsidRDefault="00500BD4" w:rsidP="000E22F1">
      <w:pPr>
        <w:rPr>
          <w:rFonts w:ascii="Arial" w:hAnsi="Arial" w:cs="Arial"/>
          <w:sz w:val="24"/>
          <w:szCs w:val="24"/>
        </w:rPr>
      </w:pPr>
    </w:p>
    <w:p w14:paraId="38D8DD0E" w14:textId="244BF7DB" w:rsidR="008627FC" w:rsidRPr="00331837" w:rsidRDefault="007F6D8B" w:rsidP="000E22F1">
      <w:pPr>
        <w:rPr>
          <w:rFonts w:ascii="Arial" w:hAnsi="Arial" w:cs="Arial"/>
          <w:sz w:val="24"/>
          <w:szCs w:val="24"/>
        </w:rPr>
      </w:pPr>
      <w:r>
        <w:rPr>
          <w:rFonts w:ascii="Arial" w:hAnsi="Arial" w:cs="Arial"/>
          <w:sz w:val="24"/>
          <w:szCs w:val="24"/>
        </w:rPr>
        <w:t>The</w:t>
      </w:r>
      <w:r w:rsidR="009A5657">
        <w:rPr>
          <w:rFonts w:ascii="Arial" w:hAnsi="Arial" w:cs="Arial"/>
          <w:sz w:val="24"/>
          <w:szCs w:val="24"/>
        </w:rPr>
        <w:t>se</w:t>
      </w:r>
      <w:r>
        <w:rPr>
          <w:rFonts w:ascii="Arial" w:hAnsi="Arial" w:cs="Arial"/>
          <w:sz w:val="24"/>
          <w:szCs w:val="24"/>
        </w:rPr>
        <w:t xml:space="preserve"> </w:t>
      </w:r>
      <w:r w:rsidR="009A5657">
        <w:rPr>
          <w:rFonts w:ascii="Arial" w:hAnsi="Arial" w:cs="Arial"/>
          <w:sz w:val="24"/>
          <w:szCs w:val="24"/>
        </w:rPr>
        <w:t>t</w:t>
      </w:r>
      <w:r w:rsidR="00FA5ECF" w:rsidRPr="00331837">
        <w:rPr>
          <w:rFonts w:ascii="Arial" w:hAnsi="Arial" w:cs="Arial"/>
          <w:sz w:val="24"/>
          <w:szCs w:val="24"/>
        </w:rPr>
        <w:t>heories are backed up by recent scientific research on</w:t>
      </w:r>
      <w:r w:rsidR="003B223A">
        <w:rPr>
          <w:rFonts w:ascii="Arial" w:hAnsi="Arial" w:cs="Arial"/>
          <w:sz w:val="24"/>
          <w:szCs w:val="24"/>
        </w:rPr>
        <w:t xml:space="preserve"> the</w:t>
      </w:r>
      <w:r w:rsidR="00FA5ECF" w:rsidRPr="00331837">
        <w:rPr>
          <w:rFonts w:ascii="Arial" w:hAnsi="Arial" w:cs="Arial"/>
          <w:sz w:val="24"/>
          <w:szCs w:val="24"/>
        </w:rPr>
        <w:t xml:space="preserve"> neurological development</w:t>
      </w:r>
      <w:r w:rsidR="00FA17B3" w:rsidRPr="00331837">
        <w:rPr>
          <w:rFonts w:ascii="Arial" w:hAnsi="Arial" w:cs="Arial"/>
          <w:sz w:val="24"/>
          <w:szCs w:val="24"/>
        </w:rPr>
        <w:t xml:space="preserve"> of babies and young children’s brains. </w:t>
      </w:r>
      <w:r w:rsidR="006674E4" w:rsidRPr="00331837">
        <w:rPr>
          <w:rFonts w:ascii="Arial" w:hAnsi="Arial" w:cs="Arial"/>
          <w:sz w:val="24"/>
          <w:szCs w:val="24"/>
        </w:rPr>
        <w:t>A</w:t>
      </w:r>
      <w:r w:rsidR="003F4C1A">
        <w:rPr>
          <w:rFonts w:ascii="Arial" w:hAnsi="Arial" w:cs="Arial"/>
          <w:sz w:val="24"/>
          <w:szCs w:val="24"/>
        </w:rPr>
        <w:t xml:space="preserve">n infant </w:t>
      </w:r>
      <w:r w:rsidR="006674E4" w:rsidRPr="00331837">
        <w:rPr>
          <w:rFonts w:ascii="Arial" w:hAnsi="Arial" w:cs="Arial"/>
          <w:sz w:val="24"/>
          <w:szCs w:val="24"/>
        </w:rPr>
        <w:t>brain is</w:t>
      </w:r>
      <w:r w:rsidR="0018309F" w:rsidRPr="00331837">
        <w:rPr>
          <w:rFonts w:ascii="Arial" w:hAnsi="Arial" w:cs="Arial"/>
          <w:sz w:val="24"/>
          <w:szCs w:val="24"/>
        </w:rPr>
        <w:t xml:space="preserve"> like a sponge, waiting to be fed enriching and positive experiences </w:t>
      </w:r>
      <w:r w:rsidR="001E676B">
        <w:rPr>
          <w:rFonts w:ascii="Arial" w:hAnsi="Arial" w:cs="Arial"/>
          <w:sz w:val="24"/>
          <w:szCs w:val="24"/>
        </w:rPr>
        <w:t>so it may</w:t>
      </w:r>
      <w:r w:rsidR="0018309F" w:rsidRPr="00331837">
        <w:rPr>
          <w:rFonts w:ascii="Arial" w:hAnsi="Arial" w:cs="Arial"/>
          <w:sz w:val="24"/>
          <w:szCs w:val="24"/>
        </w:rPr>
        <w:t xml:space="preserve"> to grow to its full potential</w:t>
      </w:r>
      <w:r w:rsidR="00D01BB0" w:rsidRPr="00331837">
        <w:rPr>
          <w:rFonts w:ascii="Arial" w:hAnsi="Arial" w:cs="Arial"/>
          <w:sz w:val="24"/>
          <w:szCs w:val="24"/>
        </w:rPr>
        <w:t xml:space="preserve">. </w:t>
      </w:r>
      <w:r w:rsidR="00886703">
        <w:rPr>
          <w:rFonts w:ascii="Arial" w:hAnsi="Arial" w:cs="Arial"/>
          <w:sz w:val="24"/>
          <w:szCs w:val="24"/>
        </w:rPr>
        <w:t>These many experiences will create</w:t>
      </w:r>
      <w:r w:rsidR="00EC0ADB" w:rsidRPr="00331837">
        <w:rPr>
          <w:rFonts w:ascii="Arial" w:hAnsi="Arial" w:cs="Arial"/>
          <w:sz w:val="24"/>
          <w:szCs w:val="24"/>
        </w:rPr>
        <w:t xml:space="preserve"> neurological connections </w:t>
      </w:r>
      <w:r w:rsidR="003F4C1A">
        <w:rPr>
          <w:rFonts w:ascii="Arial" w:hAnsi="Arial" w:cs="Arial"/>
          <w:sz w:val="24"/>
          <w:szCs w:val="24"/>
        </w:rPr>
        <w:t>enabling</w:t>
      </w:r>
      <w:r w:rsidR="00EC0ADB" w:rsidRPr="00331837">
        <w:rPr>
          <w:rFonts w:ascii="Arial" w:hAnsi="Arial" w:cs="Arial"/>
          <w:sz w:val="24"/>
          <w:szCs w:val="24"/>
        </w:rPr>
        <w:t xml:space="preserve"> </w:t>
      </w:r>
      <w:r w:rsidR="006219BB" w:rsidRPr="00331837">
        <w:rPr>
          <w:rFonts w:ascii="Arial" w:hAnsi="Arial" w:cs="Arial"/>
          <w:sz w:val="24"/>
          <w:szCs w:val="24"/>
        </w:rPr>
        <w:t xml:space="preserve">healthy </w:t>
      </w:r>
      <w:r w:rsidR="00EC0ADB" w:rsidRPr="00331837">
        <w:rPr>
          <w:rFonts w:ascii="Arial" w:hAnsi="Arial" w:cs="Arial"/>
          <w:sz w:val="24"/>
          <w:szCs w:val="24"/>
        </w:rPr>
        <w:t xml:space="preserve">mental and physical growth. </w:t>
      </w:r>
    </w:p>
    <w:p w14:paraId="4C94F960" w14:textId="77777777" w:rsidR="00500BD4" w:rsidRDefault="00500BD4" w:rsidP="000E22F1">
      <w:pPr>
        <w:rPr>
          <w:rFonts w:ascii="Arial" w:hAnsi="Arial" w:cs="Arial"/>
          <w:color w:val="7030A0"/>
          <w:sz w:val="24"/>
          <w:szCs w:val="24"/>
        </w:rPr>
      </w:pPr>
    </w:p>
    <w:p w14:paraId="14E87E6D" w14:textId="10687A41" w:rsidR="00950D5D" w:rsidRDefault="003E7CFE" w:rsidP="000E22F1">
      <w:pPr>
        <w:rPr>
          <w:rFonts w:ascii="Arial" w:hAnsi="Arial" w:cs="Arial"/>
          <w:sz w:val="24"/>
          <w:szCs w:val="24"/>
        </w:rPr>
      </w:pPr>
      <w:r w:rsidRPr="00D1345F">
        <w:rPr>
          <w:rFonts w:ascii="Arial" w:hAnsi="Arial" w:cs="Arial"/>
          <w:color w:val="7030A0"/>
          <w:sz w:val="24"/>
          <w:szCs w:val="24"/>
        </w:rPr>
        <w:t>“Even the growth of the brain itself…</w:t>
      </w:r>
      <w:r w:rsidR="00B40A46" w:rsidRPr="00D1345F">
        <w:rPr>
          <w:rFonts w:ascii="Arial" w:hAnsi="Arial" w:cs="Arial"/>
          <w:color w:val="7030A0"/>
          <w:sz w:val="24"/>
          <w:szCs w:val="24"/>
        </w:rPr>
        <w:t xml:space="preserve"> may not progress adequately if the baby does not have the right conditions to develop</w:t>
      </w:r>
      <w:r w:rsidR="00D1345F" w:rsidRPr="00D1345F">
        <w:rPr>
          <w:rFonts w:ascii="Arial" w:hAnsi="Arial" w:cs="Arial"/>
          <w:color w:val="7030A0"/>
          <w:sz w:val="24"/>
          <w:szCs w:val="24"/>
        </w:rPr>
        <w:t xml:space="preserve">” </w:t>
      </w:r>
      <w:r w:rsidR="007C4030">
        <w:rPr>
          <w:rFonts w:ascii="Arial" w:hAnsi="Arial" w:cs="Arial"/>
          <w:color w:val="7030A0"/>
          <w:sz w:val="24"/>
          <w:szCs w:val="24"/>
        </w:rPr>
        <w:t>(</w:t>
      </w:r>
      <w:r w:rsidR="00EC4756" w:rsidRPr="00331837">
        <w:rPr>
          <w:rFonts w:ascii="Arial" w:hAnsi="Arial" w:cs="Arial"/>
          <w:sz w:val="24"/>
          <w:szCs w:val="24"/>
        </w:rPr>
        <w:t>Gerha</w:t>
      </w:r>
      <w:r w:rsidR="008627FC" w:rsidRPr="00331837">
        <w:rPr>
          <w:rFonts w:ascii="Arial" w:hAnsi="Arial" w:cs="Arial"/>
          <w:sz w:val="24"/>
          <w:szCs w:val="24"/>
        </w:rPr>
        <w:t>rt</w:t>
      </w:r>
      <w:r w:rsidR="007C4030">
        <w:rPr>
          <w:rFonts w:ascii="Arial" w:hAnsi="Arial" w:cs="Arial"/>
          <w:sz w:val="24"/>
          <w:szCs w:val="24"/>
        </w:rPr>
        <w:t>,</w:t>
      </w:r>
      <w:r w:rsidR="008627FC" w:rsidRPr="00331837">
        <w:rPr>
          <w:rFonts w:ascii="Arial" w:hAnsi="Arial" w:cs="Arial"/>
          <w:sz w:val="24"/>
          <w:szCs w:val="24"/>
        </w:rPr>
        <w:t xml:space="preserve"> 2015</w:t>
      </w:r>
      <w:r w:rsidR="007C4030">
        <w:rPr>
          <w:rFonts w:ascii="Arial" w:hAnsi="Arial" w:cs="Arial"/>
          <w:sz w:val="24"/>
          <w:szCs w:val="24"/>
        </w:rPr>
        <w:t>)</w:t>
      </w:r>
    </w:p>
    <w:p w14:paraId="1D0611C6" w14:textId="7313B0C2" w:rsidR="00500BD4" w:rsidRDefault="001B6E5C" w:rsidP="00500BD4">
      <w:pPr>
        <w:rPr>
          <w:rFonts w:ascii="Arial" w:hAnsi="Arial" w:cs="Arial"/>
          <w:sz w:val="24"/>
          <w:szCs w:val="24"/>
        </w:rPr>
      </w:pPr>
      <w:r>
        <w:rPr>
          <w:rFonts w:ascii="Arial" w:hAnsi="Arial" w:cs="Arial"/>
          <w:sz w:val="24"/>
          <w:szCs w:val="24"/>
        </w:rPr>
        <w:t>Notably</w:t>
      </w:r>
      <w:r w:rsidR="00CC69BE">
        <w:rPr>
          <w:rFonts w:ascii="Arial" w:hAnsi="Arial" w:cs="Arial"/>
          <w:sz w:val="24"/>
          <w:szCs w:val="24"/>
        </w:rPr>
        <w:t xml:space="preserve"> </w:t>
      </w:r>
      <w:r>
        <w:rPr>
          <w:rFonts w:ascii="Arial" w:hAnsi="Arial" w:cs="Arial"/>
          <w:sz w:val="24"/>
          <w:szCs w:val="24"/>
        </w:rPr>
        <w:t>b</w:t>
      </w:r>
      <w:r w:rsidR="00EE37E0">
        <w:rPr>
          <w:rFonts w:ascii="Arial" w:hAnsi="Arial" w:cs="Arial"/>
          <w:sz w:val="24"/>
          <w:szCs w:val="24"/>
        </w:rPr>
        <w:t xml:space="preserve">oth </w:t>
      </w:r>
      <w:r w:rsidR="00A53BC9">
        <w:rPr>
          <w:rFonts w:ascii="Arial" w:hAnsi="Arial" w:cs="Arial"/>
          <w:sz w:val="24"/>
          <w:szCs w:val="24"/>
        </w:rPr>
        <w:t>Piaget and Vygotsky</w:t>
      </w:r>
      <w:r w:rsidR="00EE37E0">
        <w:rPr>
          <w:rFonts w:ascii="Arial" w:hAnsi="Arial" w:cs="Arial"/>
          <w:sz w:val="24"/>
          <w:szCs w:val="24"/>
        </w:rPr>
        <w:t>’s</w:t>
      </w:r>
      <w:r w:rsidR="00A53BC9">
        <w:rPr>
          <w:rFonts w:ascii="Arial" w:hAnsi="Arial" w:cs="Arial"/>
          <w:sz w:val="24"/>
          <w:szCs w:val="24"/>
        </w:rPr>
        <w:t xml:space="preserve"> theories </w:t>
      </w:r>
      <w:r w:rsidR="00EE37E0">
        <w:rPr>
          <w:rFonts w:ascii="Arial" w:hAnsi="Arial" w:cs="Arial"/>
          <w:sz w:val="24"/>
          <w:szCs w:val="24"/>
        </w:rPr>
        <w:t xml:space="preserve">place </w:t>
      </w:r>
      <w:r w:rsidR="00C30B96">
        <w:rPr>
          <w:rFonts w:ascii="Arial" w:hAnsi="Arial" w:cs="Arial"/>
          <w:sz w:val="24"/>
          <w:szCs w:val="24"/>
        </w:rPr>
        <w:t xml:space="preserve">significance </w:t>
      </w:r>
      <w:r w:rsidR="00A53BC9">
        <w:rPr>
          <w:rFonts w:ascii="Arial" w:hAnsi="Arial" w:cs="Arial"/>
          <w:sz w:val="24"/>
          <w:szCs w:val="24"/>
        </w:rPr>
        <w:t xml:space="preserve">on providing the child with rich and </w:t>
      </w:r>
      <w:r w:rsidR="001760FE">
        <w:rPr>
          <w:rFonts w:ascii="Arial" w:hAnsi="Arial" w:cs="Arial"/>
          <w:sz w:val="24"/>
          <w:szCs w:val="24"/>
        </w:rPr>
        <w:t xml:space="preserve">supportive learning </w:t>
      </w:r>
      <w:r w:rsidR="0075095B">
        <w:rPr>
          <w:rFonts w:ascii="Arial" w:hAnsi="Arial" w:cs="Arial"/>
          <w:sz w:val="24"/>
          <w:szCs w:val="24"/>
        </w:rPr>
        <w:t>environments</w:t>
      </w:r>
      <w:r w:rsidR="000E4E57">
        <w:rPr>
          <w:rFonts w:ascii="Arial" w:hAnsi="Arial" w:cs="Arial"/>
          <w:sz w:val="24"/>
          <w:szCs w:val="24"/>
        </w:rPr>
        <w:t xml:space="preserve">. </w:t>
      </w:r>
      <w:r w:rsidR="008C42A7">
        <w:rPr>
          <w:rFonts w:ascii="Arial" w:hAnsi="Arial" w:cs="Arial"/>
          <w:sz w:val="24"/>
          <w:szCs w:val="24"/>
        </w:rPr>
        <w:t xml:space="preserve">(Tassoni, </w:t>
      </w:r>
      <w:proofErr w:type="spellStart"/>
      <w:r w:rsidR="008C42A7">
        <w:rPr>
          <w:rFonts w:ascii="Arial" w:hAnsi="Arial" w:cs="Arial"/>
          <w:sz w:val="24"/>
          <w:szCs w:val="24"/>
        </w:rPr>
        <w:t>Bullman</w:t>
      </w:r>
      <w:proofErr w:type="spellEnd"/>
      <w:r w:rsidR="007E0629">
        <w:rPr>
          <w:rFonts w:ascii="Arial" w:hAnsi="Arial" w:cs="Arial"/>
          <w:sz w:val="24"/>
          <w:szCs w:val="24"/>
        </w:rPr>
        <w:t xml:space="preserve"> and </w:t>
      </w:r>
      <w:proofErr w:type="spellStart"/>
      <w:r w:rsidR="008C42A7">
        <w:rPr>
          <w:rFonts w:ascii="Arial" w:hAnsi="Arial" w:cs="Arial"/>
          <w:sz w:val="24"/>
          <w:szCs w:val="24"/>
        </w:rPr>
        <w:t>Beith</w:t>
      </w:r>
      <w:proofErr w:type="spellEnd"/>
      <w:r w:rsidR="008C42A7">
        <w:rPr>
          <w:rFonts w:ascii="Arial" w:hAnsi="Arial" w:cs="Arial"/>
          <w:sz w:val="24"/>
          <w:szCs w:val="24"/>
        </w:rPr>
        <w:t xml:space="preserve">, </w:t>
      </w:r>
      <w:r w:rsidR="00031603">
        <w:rPr>
          <w:rFonts w:ascii="Arial" w:hAnsi="Arial" w:cs="Arial"/>
          <w:sz w:val="24"/>
          <w:szCs w:val="24"/>
        </w:rPr>
        <w:t>2008)</w:t>
      </w:r>
      <w:r w:rsidR="00D629E8">
        <w:rPr>
          <w:rFonts w:ascii="Arial" w:hAnsi="Arial" w:cs="Arial"/>
          <w:sz w:val="24"/>
          <w:szCs w:val="24"/>
        </w:rPr>
        <w:t xml:space="preserve"> A child that is surrounded by</w:t>
      </w:r>
      <w:r w:rsidR="001649FC">
        <w:rPr>
          <w:rFonts w:ascii="Arial" w:hAnsi="Arial" w:cs="Arial"/>
          <w:sz w:val="24"/>
          <w:szCs w:val="24"/>
        </w:rPr>
        <w:t xml:space="preserve"> </w:t>
      </w:r>
      <w:r w:rsidR="00FB50DC">
        <w:rPr>
          <w:rFonts w:ascii="Arial" w:hAnsi="Arial" w:cs="Arial"/>
          <w:sz w:val="24"/>
          <w:szCs w:val="24"/>
        </w:rPr>
        <w:t>amusement and stimulus</w:t>
      </w:r>
      <w:r w:rsidR="002477D6">
        <w:rPr>
          <w:rFonts w:ascii="Arial" w:hAnsi="Arial" w:cs="Arial"/>
          <w:sz w:val="24"/>
          <w:szCs w:val="24"/>
        </w:rPr>
        <w:t xml:space="preserve"> to all</w:t>
      </w:r>
      <w:r w:rsidR="00320062">
        <w:rPr>
          <w:rFonts w:ascii="Arial" w:hAnsi="Arial" w:cs="Arial"/>
          <w:sz w:val="24"/>
          <w:szCs w:val="24"/>
        </w:rPr>
        <w:t xml:space="preserve"> his senses </w:t>
      </w:r>
      <w:r w:rsidR="00A6180E">
        <w:rPr>
          <w:rFonts w:ascii="Arial" w:hAnsi="Arial" w:cs="Arial"/>
          <w:sz w:val="24"/>
          <w:szCs w:val="24"/>
        </w:rPr>
        <w:t xml:space="preserve">will thrive. </w:t>
      </w:r>
      <w:bookmarkStart w:id="1" w:name="_Hlk57145314"/>
    </w:p>
    <w:p w14:paraId="5570E7DB" w14:textId="77777777" w:rsidR="005B607A" w:rsidRDefault="005B607A" w:rsidP="00500BD4">
      <w:pPr>
        <w:rPr>
          <w:rFonts w:ascii="Arial" w:hAnsi="Arial" w:cs="Arial"/>
          <w:sz w:val="24"/>
          <w:szCs w:val="24"/>
        </w:rPr>
      </w:pPr>
    </w:p>
    <w:bookmarkEnd w:id="1"/>
    <w:p w14:paraId="0CE4995F" w14:textId="6B9E78C3" w:rsidR="00500BD4" w:rsidRPr="005D3B9E" w:rsidRDefault="006F61B7" w:rsidP="00500BD4">
      <w:pPr>
        <w:rPr>
          <w:rFonts w:ascii="Arial" w:hAnsi="Arial" w:cs="Arial"/>
          <w:sz w:val="24"/>
          <w:szCs w:val="24"/>
        </w:rPr>
      </w:pPr>
      <w:r w:rsidRPr="005A4614">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5A07A06A" wp14:editId="4D094571">
                <wp:simplePos x="0" y="0"/>
                <wp:positionH relativeFrom="column">
                  <wp:posOffset>3009900</wp:posOffset>
                </wp:positionH>
                <wp:positionV relativeFrom="paragraph">
                  <wp:posOffset>22860</wp:posOffset>
                </wp:positionV>
                <wp:extent cx="2264410" cy="2984500"/>
                <wp:effectExtent l="0" t="0" r="2159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4410" cy="2984500"/>
                        </a:xfrm>
                        <a:prstGeom prst="rect">
                          <a:avLst/>
                        </a:prstGeom>
                        <a:solidFill>
                          <a:srgbClr val="FFFFFF"/>
                        </a:solidFill>
                        <a:ln w="9525">
                          <a:solidFill>
                            <a:srgbClr val="000000"/>
                          </a:solidFill>
                          <a:miter lim="800000"/>
                          <a:headEnd/>
                          <a:tailEnd/>
                        </a:ln>
                      </wps:spPr>
                      <wps:txbx>
                        <w:txbxContent>
                          <w:p w14:paraId="3B54BD62" w14:textId="68856080" w:rsidR="00317754" w:rsidRPr="00FA3481" w:rsidRDefault="00317754" w:rsidP="00317754">
                            <w:pPr>
                              <w:rPr>
                                <w:rFonts w:ascii="Arial" w:hAnsi="Arial" w:cs="Arial"/>
                                <w:sz w:val="20"/>
                                <w:szCs w:val="20"/>
                              </w:rPr>
                            </w:pPr>
                            <w:r w:rsidRPr="00FA3481">
                              <w:rPr>
                                <w:rFonts w:ascii="Arial" w:hAnsi="Arial" w:cs="Arial"/>
                                <w:sz w:val="20"/>
                                <w:szCs w:val="20"/>
                              </w:rPr>
                              <w:t>Vygotsky’s theory of cognitive development relies on direct interaction and communication between the child and the adult. To extend the child’s ability beyond what they can already achieve on their own they must engage in sustained shared thinking, guiding the child onto next steps. Listen to the child, observe their</w:t>
                            </w:r>
                            <w:r>
                              <w:rPr>
                                <w:rFonts w:ascii="Arial" w:hAnsi="Arial" w:cs="Arial"/>
                                <w:sz w:val="24"/>
                                <w:szCs w:val="24"/>
                              </w:rPr>
                              <w:t xml:space="preserve"> </w:t>
                            </w:r>
                            <w:r w:rsidRPr="00FA3481">
                              <w:rPr>
                                <w:rFonts w:ascii="Arial" w:hAnsi="Arial" w:cs="Arial"/>
                                <w:sz w:val="20"/>
                                <w:szCs w:val="20"/>
                              </w:rPr>
                              <w:t xml:space="preserve">actions, see when and if they are ready to move on to the next stage. </w:t>
                            </w:r>
                            <w:r w:rsidR="00A02E27" w:rsidRPr="00FA3481">
                              <w:rPr>
                                <w:rFonts w:ascii="Arial" w:hAnsi="Arial" w:cs="Arial"/>
                                <w:sz w:val="20"/>
                                <w:szCs w:val="20"/>
                              </w:rPr>
                              <w:t>(</w:t>
                            </w:r>
                            <w:proofErr w:type="spellStart"/>
                            <w:r w:rsidR="00A02E27" w:rsidRPr="00FA3481">
                              <w:rPr>
                                <w:rFonts w:ascii="Arial" w:hAnsi="Arial" w:cs="Arial"/>
                                <w:sz w:val="20"/>
                                <w:szCs w:val="20"/>
                              </w:rPr>
                              <w:t>PsychologyNotes</w:t>
                            </w:r>
                            <w:r w:rsidR="00F65DEF" w:rsidRPr="00FA3481">
                              <w:rPr>
                                <w:rFonts w:ascii="Arial" w:hAnsi="Arial" w:cs="Arial"/>
                                <w:sz w:val="20"/>
                                <w:szCs w:val="20"/>
                              </w:rPr>
                              <w:t>HQ</w:t>
                            </w:r>
                            <w:proofErr w:type="spellEnd"/>
                            <w:r w:rsidR="00F65DEF" w:rsidRPr="00FA3481">
                              <w:rPr>
                                <w:rFonts w:ascii="Arial" w:hAnsi="Arial" w:cs="Arial"/>
                                <w:sz w:val="20"/>
                                <w:szCs w:val="20"/>
                              </w:rPr>
                              <w:t>,</w:t>
                            </w:r>
                            <w:r w:rsidR="00F65DEF">
                              <w:rPr>
                                <w:rFonts w:ascii="Arial" w:hAnsi="Arial" w:cs="Arial"/>
                                <w:sz w:val="24"/>
                                <w:szCs w:val="24"/>
                              </w:rPr>
                              <w:t xml:space="preserve"> </w:t>
                            </w:r>
                            <w:r w:rsidR="00F65DEF" w:rsidRPr="00FA3481">
                              <w:rPr>
                                <w:rFonts w:ascii="Arial" w:hAnsi="Arial" w:cs="Arial"/>
                                <w:sz w:val="20"/>
                                <w:szCs w:val="20"/>
                              </w:rPr>
                              <w:t>20**)</w:t>
                            </w:r>
                          </w:p>
                          <w:p w14:paraId="152A7FB1" w14:textId="0C2750A0" w:rsidR="005A4614" w:rsidRDefault="005A46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07A06A" id="_x0000_s1028" type="#_x0000_t202" style="position:absolute;margin-left:237pt;margin-top:1.8pt;width:178.3pt;height:2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">
                <v:textbox>
                  <w:txbxContent>
                    <w:p w14:paraId="3B54BD62" w14:textId="68856080" w:rsidR="00317754" w:rsidRPr="00FA3481" w:rsidRDefault="00317754" w:rsidP="00317754">
                      <w:pPr>
                        <w:rPr>
                          <w:rFonts w:ascii="Arial" w:hAnsi="Arial" w:cs="Arial"/>
                          <w:sz w:val="20"/>
                          <w:szCs w:val="20"/>
                        </w:rPr>
                      </w:pPr>
                      <w:r w:rsidRPr="00FA3481">
                        <w:rPr>
                          <w:rFonts w:ascii="Arial" w:hAnsi="Arial" w:cs="Arial"/>
                          <w:sz w:val="20"/>
                          <w:szCs w:val="20"/>
                        </w:rPr>
                        <w:t>Vygotsky’s theory of cognitive development relies on direct interaction and communication between the child and the adult. To extend the child’s ability beyond what they can already achieve on their own they must engage in sustained shared thinking, guiding the child onto next steps. Listen to the child, observe their</w:t>
                      </w:r>
                      <w:r>
                        <w:rPr>
                          <w:rFonts w:ascii="Arial" w:hAnsi="Arial" w:cs="Arial"/>
                          <w:sz w:val="24"/>
                          <w:szCs w:val="24"/>
                        </w:rPr>
                        <w:t xml:space="preserve"> </w:t>
                      </w:r>
                      <w:r w:rsidRPr="00FA3481">
                        <w:rPr>
                          <w:rFonts w:ascii="Arial" w:hAnsi="Arial" w:cs="Arial"/>
                          <w:sz w:val="20"/>
                          <w:szCs w:val="20"/>
                        </w:rPr>
                        <w:t xml:space="preserve">actions, see when and if they are ready to move on to the next stage. </w:t>
                      </w:r>
                      <w:r w:rsidR="00A02E27" w:rsidRPr="00FA3481">
                        <w:rPr>
                          <w:rFonts w:ascii="Arial" w:hAnsi="Arial" w:cs="Arial"/>
                          <w:sz w:val="20"/>
                          <w:szCs w:val="20"/>
                        </w:rPr>
                        <w:t>(</w:t>
                      </w:r>
                      <w:proofErr w:type="spellStart"/>
                      <w:r w:rsidR="00A02E27" w:rsidRPr="00FA3481">
                        <w:rPr>
                          <w:rFonts w:ascii="Arial" w:hAnsi="Arial" w:cs="Arial"/>
                          <w:sz w:val="20"/>
                          <w:szCs w:val="20"/>
                        </w:rPr>
                        <w:t>PsychologyNotes</w:t>
                      </w:r>
                      <w:r w:rsidR="00F65DEF" w:rsidRPr="00FA3481">
                        <w:rPr>
                          <w:rFonts w:ascii="Arial" w:hAnsi="Arial" w:cs="Arial"/>
                          <w:sz w:val="20"/>
                          <w:szCs w:val="20"/>
                        </w:rPr>
                        <w:t>HQ</w:t>
                      </w:r>
                      <w:proofErr w:type="spellEnd"/>
                      <w:r w:rsidR="00F65DEF" w:rsidRPr="00FA3481">
                        <w:rPr>
                          <w:rFonts w:ascii="Arial" w:hAnsi="Arial" w:cs="Arial"/>
                          <w:sz w:val="20"/>
                          <w:szCs w:val="20"/>
                        </w:rPr>
                        <w:t>,</w:t>
                      </w:r>
                      <w:r w:rsidR="00F65DEF">
                        <w:rPr>
                          <w:rFonts w:ascii="Arial" w:hAnsi="Arial" w:cs="Arial"/>
                          <w:sz w:val="24"/>
                          <w:szCs w:val="24"/>
                        </w:rPr>
                        <w:t xml:space="preserve"> </w:t>
                      </w:r>
                      <w:r w:rsidR="00F65DEF" w:rsidRPr="00FA3481">
                        <w:rPr>
                          <w:rFonts w:ascii="Arial" w:hAnsi="Arial" w:cs="Arial"/>
                          <w:sz w:val="20"/>
                          <w:szCs w:val="20"/>
                        </w:rPr>
                        <w:t>20**)</w:t>
                      </w:r>
                    </w:p>
                    <w:p w14:paraId="152A7FB1" w14:textId="0C2750A0" w:rsidR="005A4614" w:rsidRDefault="005A4614"/>
                  </w:txbxContent>
                </v:textbox>
                <w10:wrap type="square"/>
              </v:shape>
            </w:pict>
          </mc:Fallback>
        </mc:AlternateContent>
      </w:r>
      <w:r w:rsidR="00500BD4">
        <w:rPr>
          <w:noProof/>
        </w:rPr>
        <w:drawing>
          <wp:inline distT="0" distB="0" distL="0" distR="0" wp14:anchorId="38DC8D15" wp14:editId="4D5B06EF">
            <wp:extent cx="2806700" cy="29966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3376" cy="3142581"/>
                    </a:xfrm>
                    <a:prstGeom prst="rect">
                      <a:avLst/>
                    </a:prstGeom>
                    <a:noFill/>
                    <a:ln>
                      <a:noFill/>
                    </a:ln>
                  </pic:spPr>
                </pic:pic>
              </a:graphicData>
            </a:graphic>
          </wp:inline>
        </w:drawing>
      </w:r>
    </w:p>
    <w:p w14:paraId="2745E905" w14:textId="77777777" w:rsidR="006F61B7" w:rsidRDefault="006F61B7" w:rsidP="000E22F1">
      <w:pPr>
        <w:rPr>
          <w:rFonts w:ascii="Arial" w:hAnsi="Arial" w:cs="Arial"/>
          <w:sz w:val="24"/>
          <w:szCs w:val="24"/>
        </w:rPr>
      </w:pPr>
    </w:p>
    <w:p w14:paraId="60F375A1" w14:textId="40092960" w:rsidR="00FA5C1D" w:rsidRDefault="00684B26" w:rsidP="000E22F1">
      <w:pPr>
        <w:rPr>
          <w:rFonts w:ascii="Arial" w:hAnsi="Arial" w:cs="Arial"/>
          <w:sz w:val="24"/>
          <w:szCs w:val="24"/>
        </w:rPr>
      </w:pPr>
      <w:r>
        <w:rPr>
          <w:rFonts w:ascii="Arial" w:hAnsi="Arial" w:cs="Arial"/>
          <w:sz w:val="24"/>
          <w:szCs w:val="24"/>
        </w:rPr>
        <w:t xml:space="preserve">With people to care for him and </w:t>
      </w:r>
      <w:r w:rsidR="00623EE5">
        <w:rPr>
          <w:rFonts w:ascii="Arial" w:hAnsi="Arial" w:cs="Arial"/>
          <w:sz w:val="24"/>
          <w:szCs w:val="24"/>
        </w:rPr>
        <w:t>meet all his needs</w:t>
      </w:r>
      <w:r w:rsidR="000A066B">
        <w:rPr>
          <w:rFonts w:ascii="Arial" w:hAnsi="Arial" w:cs="Arial"/>
          <w:sz w:val="24"/>
          <w:szCs w:val="24"/>
        </w:rPr>
        <w:t xml:space="preserve"> and guide him in his development he will </w:t>
      </w:r>
      <w:r w:rsidR="002B427A">
        <w:rPr>
          <w:rFonts w:ascii="Arial" w:hAnsi="Arial" w:cs="Arial"/>
          <w:sz w:val="24"/>
          <w:szCs w:val="24"/>
        </w:rPr>
        <w:t>become a confident and happy child.</w:t>
      </w:r>
      <w:r w:rsidR="007B1121">
        <w:rPr>
          <w:rFonts w:ascii="Arial" w:hAnsi="Arial" w:cs="Arial"/>
          <w:sz w:val="24"/>
          <w:szCs w:val="24"/>
        </w:rPr>
        <w:t xml:space="preserve"> (</w:t>
      </w:r>
      <w:proofErr w:type="spellStart"/>
      <w:r w:rsidR="007B1121">
        <w:rPr>
          <w:rFonts w:ascii="Arial" w:hAnsi="Arial" w:cs="Arial"/>
          <w:sz w:val="24"/>
          <w:szCs w:val="24"/>
        </w:rPr>
        <w:t>Dodds</w:t>
      </w:r>
      <w:proofErr w:type="spellEnd"/>
      <w:r w:rsidR="007B1121">
        <w:rPr>
          <w:rFonts w:ascii="Arial" w:hAnsi="Arial" w:cs="Arial"/>
          <w:sz w:val="24"/>
          <w:szCs w:val="24"/>
        </w:rPr>
        <w:t xml:space="preserve">, </w:t>
      </w:r>
      <w:r w:rsidR="00FA5C1D">
        <w:rPr>
          <w:rFonts w:ascii="Arial" w:hAnsi="Arial" w:cs="Arial"/>
          <w:sz w:val="24"/>
          <w:szCs w:val="24"/>
        </w:rPr>
        <w:t xml:space="preserve">2016). </w:t>
      </w:r>
      <w:r w:rsidR="002B427A">
        <w:rPr>
          <w:rFonts w:ascii="Arial" w:hAnsi="Arial" w:cs="Arial"/>
          <w:sz w:val="24"/>
          <w:szCs w:val="24"/>
        </w:rPr>
        <w:t xml:space="preserve"> </w:t>
      </w:r>
    </w:p>
    <w:p w14:paraId="01031FC9" w14:textId="334090CF" w:rsidR="005A4D72" w:rsidRDefault="00FC5F65" w:rsidP="000E22F1">
      <w:pPr>
        <w:rPr>
          <w:rFonts w:ascii="Arial" w:hAnsi="Arial" w:cs="Arial"/>
          <w:sz w:val="24"/>
          <w:szCs w:val="24"/>
        </w:rPr>
      </w:pPr>
      <w:r>
        <w:rPr>
          <w:rFonts w:ascii="Arial" w:hAnsi="Arial" w:cs="Arial"/>
          <w:sz w:val="24"/>
          <w:szCs w:val="24"/>
        </w:rPr>
        <w:t>The theories and principles of Froebel</w:t>
      </w:r>
      <w:r w:rsidR="00A0490E">
        <w:rPr>
          <w:rFonts w:ascii="Arial" w:hAnsi="Arial" w:cs="Arial"/>
          <w:sz w:val="24"/>
          <w:szCs w:val="24"/>
        </w:rPr>
        <w:t xml:space="preserve"> are very much relevant in todays practice. He believed that children</w:t>
      </w:r>
      <w:r w:rsidR="00A46BED">
        <w:rPr>
          <w:rFonts w:ascii="Arial" w:hAnsi="Arial" w:cs="Arial"/>
          <w:sz w:val="24"/>
          <w:szCs w:val="24"/>
        </w:rPr>
        <w:t xml:space="preserve"> should have freedom of expression, a connection to their environment and community and the</w:t>
      </w:r>
      <w:r w:rsidR="00877266">
        <w:rPr>
          <w:rFonts w:ascii="Arial" w:hAnsi="Arial" w:cs="Arial"/>
          <w:sz w:val="24"/>
          <w:szCs w:val="24"/>
        </w:rPr>
        <w:t xml:space="preserve"> opportunity to play, be creative and connected with nature.</w:t>
      </w:r>
      <w:r w:rsidR="00AB62F5">
        <w:rPr>
          <w:rFonts w:ascii="Arial" w:hAnsi="Arial" w:cs="Arial"/>
          <w:sz w:val="24"/>
          <w:szCs w:val="24"/>
        </w:rPr>
        <w:t xml:space="preserve"> </w:t>
      </w:r>
      <w:r w:rsidR="00877266">
        <w:rPr>
          <w:rFonts w:ascii="Arial" w:hAnsi="Arial" w:cs="Arial"/>
          <w:sz w:val="24"/>
          <w:szCs w:val="24"/>
        </w:rPr>
        <w:t xml:space="preserve">(Tovey, 2017) </w:t>
      </w:r>
      <w:r w:rsidR="005D73AF">
        <w:rPr>
          <w:rFonts w:ascii="Arial" w:hAnsi="Arial" w:cs="Arial"/>
          <w:sz w:val="24"/>
          <w:szCs w:val="24"/>
        </w:rPr>
        <w:t xml:space="preserve">These principles are </w:t>
      </w:r>
      <w:r w:rsidR="003A6120">
        <w:rPr>
          <w:rFonts w:ascii="Arial" w:hAnsi="Arial" w:cs="Arial"/>
          <w:sz w:val="24"/>
          <w:szCs w:val="24"/>
        </w:rPr>
        <w:t xml:space="preserve">recognisable </w:t>
      </w:r>
      <w:r w:rsidR="005D73AF">
        <w:rPr>
          <w:rFonts w:ascii="Arial" w:hAnsi="Arial" w:cs="Arial"/>
          <w:sz w:val="24"/>
          <w:szCs w:val="24"/>
        </w:rPr>
        <w:t xml:space="preserve">in the </w:t>
      </w:r>
      <w:proofErr w:type="spellStart"/>
      <w:r w:rsidR="005D73AF">
        <w:rPr>
          <w:rFonts w:ascii="Arial" w:hAnsi="Arial" w:cs="Arial"/>
          <w:sz w:val="24"/>
          <w:szCs w:val="24"/>
        </w:rPr>
        <w:t>UNCRC</w:t>
      </w:r>
      <w:proofErr w:type="spellEnd"/>
      <w:r w:rsidR="003A6120">
        <w:rPr>
          <w:rFonts w:ascii="Arial" w:hAnsi="Arial" w:cs="Arial"/>
          <w:sz w:val="24"/>
          <w:szCs w:val="24"/>
        </w:rPr>
        <w:t>. A</w:t>
      </w:r>
      <w:r w:rsidR="005D73AF">
        <w:rPr>
          <w:rFonts w:ascii="Arial" w:hAnsi="Arial" w:cs="Arial"/>
          <w:sz w:val="24"/>
          <w:szCs w:val="24"/>
        </w:rPr>
        <w:t>rticle 13</w:t>
      </w:r>
      <w:r w:rsidR="003A6120">
        <w:rPr>
          <w:rFonts w:ascii="Arial" w:hAnsi="Arial" w:cs="Arial"/>
          <w:sz w:val="24"/>
          <w:szCs w:val="24"/>
        </w:rPr>
        <w:t xml:space="preserve"> highlights t</w:t>
      </w:r>
      <w:r w:rsidR="0025553C">
        <w:rPr>
          <w:rFonts w:ascii="Arial" w:hAnsi="Arial" w:cs="Arial"/>
          <w:sz w:val="24"/>
          <w:szCs w:val="24"/>
        </w:rPr>
        <w:t>he right to freedom of expression and article 31</w:t>
      </w:r>
      <w:r w:rsidR="003A6120">
        <w:rPr>
          <w:rFonts w:ascii="Arial" w:hAnsi="Arial" w:cs="Arial"/>
          <w:sz w:val="24"/>
          <w:szCs w:val="24"/>
        </w:rPr>
        <w:t xml:space="preserve"> sta</w:t>
      </w:r>
      <w:r w:rsidR="009049D8">
        <w:rPr>
          <w:rFonts w:ascii="Arial" w:hAnsi="Arial" w:cs="Arial"/>
          <w:sz w:val="24"/>
          <w:szCs w:val="24"/>
        </w:rPr>
        <w:t>t</w:t>
      </w:r>
      <w:r w:rsidR="003A6120">
        <w:rPr>
          <w:rFonts w:ascii="Arial" w:hAnsi="Arial" w:cs="Arial"/>
          <w:sz w:val="24"/>
          <w:szCs w:val="24"/>
        </w:rPr>
        <w:t xml:space="preserve">es that children must </w:t>
      </w:r>
      <w:r w:rsidR="0025553C">
        <w:rPr>
          <w:rFonts w:ascii="Arial" w:hAnsi="Arial" w:cs="Arial"/>
          <w:sz w:val="24"/>
          <w:szCs w:val="24"/>
        </w:rPr>
        <w:t xml:space="preserve">have </w:t>
      </w:r>
      <w:r w:rsidR="00847717">
        <w:rPr>
          <w:rFonts w:ascii="Arial" w:hAnsi="Arial" w:cs="Arial"/>
          <w:sz w:val="24"/>
          <w:szCs w:val="24"/>
        </w:rPr>
        <w:t>time and opportunity for leisure, play and culture.</w:t>
      </w:r>
      <w:r w:rsidR="001D2A64">
        <w:rPr>
          <w:rFonts w:ascii="Arial" w:hAnsi="Arial" w:cs="Arial"/>
          <w:sz w:val="24"/>
          <w:szCs w:val="24"/>
        </w:rPr>
        <w:t xml:space="preserve"> </w:t>
      </w:r>
      <w:r w:rsidR="00AB62F5">
        <w:rPr>
          <w:rFonts w:ascii="Arial" w:hAnsi="Arial" w:cs="Arial"/>
          <w:sz w:val="24"/>
          <w:szCs w:val="24"/>
        </w:rPr>
        <w:t>(UNICEF)</w:t>
      </w:r>
    </w:p>
    <w:p w14:paraId="7925742B" w14:textId="704DA068" w:rsidR="009D4BE7" w:rsidRPr="00331837" w:rsidRDefault="001D2A64" w:rsidP="000E22F1">
      <w:pPr>
        <w:rPr>
          <w:rFonts w:ascii="Arial" w:hAnsi="Arial" w:cs="Arial"/>
          <w:sz w:val="24"/>
          <w:szCs w:val="24"/>
        </w:rPr>
      </w:pPr>
      <w:r>
        <w:rPr>
          <w:rFonts w:ascii="Arial" w:hAnsi="Arial" w:cs="Arial"/>
          <w:sz w:val="24"/>
          <w:szCs w:val="24"/>
        </w:rPr>
        <w:t xml:space="preserve">Studies show </w:t>
      </w:r>
      <w:r w:rsidR="005D2573">
        <w:rPr>
          <w:rFonts w:ascii="Arial" w:hAnsi="Arial" w:cs="Arial"/>
          <w:sz w:val="24"/>
          <w:szCs w:val="24"/>
        </w:rPr>
        <w:t xml:space="preserve">government and local </w:t>
      </w:r>
      <w:r>
        <w:rPr>
          <w:rFonts w:ascii="Arial" w:hAnsi="Arial" w:cs="Arial"/>
          <w:sz w:val="24"/>
          <w:szCs w:val="24"/>
        </w:rPr>
        <w:t xml:space="preserve">authorities that provide </w:t>
      </w:r>
      <w:r w:rsidR="00ED2767">
        <w:rPr>
          <w:rFonts w:ascii="Arial" w:hAnsi="Arial" w:cs="Arial"/>
          <w:sz w:val="24"/>
          <w:szCs w:val="24"/>
        </w:rPr>
        <w:t>supportive and positive services for families and young children, are</w:t>
      </w:r>
      <w:r w:rsidR="006B02CD">
        <w:rPr>
          <w:rFonts w:ascii="Arial" w:hAnsi="Arial" w:cs="Arial"/>
          <w:sz w:val="24"/>
          <w:szCs w:val="24"/>
        </w:rPr>
        <w:t xml:space="preserve"> </w:t>
      </w:r>
      <w:r w:rsidR="00ED2767">
        <w:rPr>
          <w:rFonts w:ascii="Arial" w:hAnsi="Arial" w:cs="Arial"/>
          <w:sz w:val="24"/>
          <w:szCs w:val="24"/>
        </w:rPr>
        <w:t>investing in</w:t>
      </w:r>
      <w:r w:rsidR="00767732">
        <w:rPr>
          <w:rFonts w:ascii="Arial" w:hAnsi="Arial" w:cs="Arial"/>
          <w:sz w:val="24"/>
          <w:szCs w:val="24"/>
        </w:rPr>
        <w:t xml:space="preserve"> </w:t>
      </w:r>
      <w:r w:rsidR="00ED2767">
        <w:rPr>
          <w:rFonts w:ascii="Arial" w:hAnsi="Arial" w:cs="Arial"/>
          <w:sz w:val="24"/>
          <w:szCs w:val="24"/>
        </w:rPr>
        <w:t>healthier more resilient and successful communities</w:t>
      </w:r>
      <w:r w:rsidR="00767732">
        <w:rPr>
          <w:rFonts w:ascii="Arial" w:hAnsi="Arial" w:cs="Arial"/>
          <w:sz w:val="24"/>
          <w:szCs w:val="24"/>
        </w:rPr>
        <w:t xml:space="preserve"> </w:t>
      </w:r>
      <w:r w:rsidR="00BD3C25">
        <w:rPr>
          <w:rFonts w:ascii="Arial" w:hAnsi="Arial" w:cs="Arial"/>
          <w:sz w:val="24"/>
          <w:szCs w:val="24"/>
        </w:rPr>
        <w:t>for</w:t>
      </w:r>
      <w:r w:rsidR="00767732">
        <w:rPr>
          <w:rFonts w:ascii="Arial" w:hAnsi="Arial" w:cs="Arial"/>
          <w:sz w:val="24"/>
          <w:szCs w:val="24"/>
        </w:rPr>
        <w:t xml:space="preserve"> the future. (Harvard U</w:t>
      </w:r>
      <w:r w:rsidR="006B02CD">
        <w:rPr>
          <w:rFonts w:ascii="Arial" w:hAnsi="Arial" w:cs="Arial"/>
          <w:sz w:val="24"/>
          <w:szCs w:val="24"/>
        </w:rPr>
        <w:t xml:space="preserve">niversity). </w:t>
      </w:r>
    </w:p>
    <w:p w14:paraId="77F787C7" w14:textId="438213D5" w:rsidR="00AB62F5" w:rsidRDefault="005E257B">
      <w:pPr>
        <w:rPr>
          <w:rFonts w:ascii="Arial" w:hAnsi="Arial" w:cs="Arial"/>
          <w:sz w:val="24"/>
          <w:szCs w:val="24"/>
        </w:rPr>
      </w:pPr>
      <w:r>
        <w:rPr>
          <w:rFonts w:ascii="Arial" w:hAnsi="Arial" w:cs="Arial"/>
          <w:sz w:val="24"/>
          <w:szCs w:val="24"/>
        </w:rPr>
        <w:lastRenderedPageBreak/>
        <w:t xml:space="preserve">While we focus on </w:t>
      </w:r>
      <w:r w:rsidR="00AD120C">
        <w:rPr>
          <w:rFonts w:ascii="Arial" w:hAnsi="Arial" w:cs="Arial"/>
          <w:sz w:val="24"/>
          <w:szCs w:val="24"/>
        </w:rPr>
        <w:t xml:space="preserve">the </w:t>
      </w:r>
      <w:r>
        <w:rPr>
          <w:rFonts w:ascii="Arial" w:hAnsi="Arial" w:cs="Arial"/>
          <w:sz w:val="24"/>
          <w:szCs w:val="24"/>
        </w:rPr>
        <w:t>positive step</w:t>
      </w:r>
      <w:r w:rsidR="00AD120C">
        <w:rPr>
          <w:rFonts w:ascii="Arial" w:hAnsi="Arial" w:cs="Arial"/>
          <w:sz w:val="24"/>
          <w:szCs w:val="24"/>
        </w:rPr>
        <w:t>’</w:t>
      </w:r>
      <w:r>
        <w:rPr>
          <w:rFonts w:ascii="Arial" w:hAnsi="Arial" w:cs="Arial"/>
          <w:sz w:val="24"/>
          <w:szCs w:val="24"/>
        </w:rPr>
        <w:t>s we can</w:t>
      </w:r>
      <w:r w:rsidR="00BD0192">
        <w:rPr>
          <w:rFonts w:ascii="Arial" w:hAnsi="Arial" w:cs="Arial"/>
          <w:sz w:val="24"/>
          <w:szCs w:val="24"/>
        </w:rPr>
        <w:t xml:space="preserve"> </w:t>
      </w:r>
      <w:r>
        <w:rPr>
          <w:rFonts w:ascii="Arial" w:hAnsi="Arial" w:cs="Arial"/>
          <w:sz w:val="24"/>
          <w:szCs w:val="24"/>
        </w:rPr>
        <w:t>take to enable</w:t>
      </w:r>
      <w:r w:rsidR="00BD0192">
        <w:rPr>
          <w:rFonts w:ascii="Arial" w:hAnsi="Arial" w:cs="Arial"/>
          <w:sz w:val="24"/>
          <w:szCs w:val="24"/>
        </w:rPr>
        <w:t xml:space="preserve"> smooth an</w:t>
      </w:r>
      <w:r w:rsidR="00AD120C">
        <w:rPr>
          <w:rFonts w:ascii="Arial" w:hAnsi="Arial" w:cs="Arial"/>
          <w:sz w:val="24"/>
          <w:szCs w:val="24"/>
        </w:rPr>
        <w:t>d</w:t>
      </w:r>
      <w:r w:rsidR="00BD0192">
        <w:rPr>
          <w:rFonts w:ascii="Arial" w:hAnsi="Arial" w:cs="Arial"/>
          <w:sz w:val="24"/>
          <w:szCs w:val="24"/>
        </w:rPr>
        <w:t xml:space="preserve"> happy t</w:t>
      </w:r>
      <w:r w:rsidR="00AD120C">
        <w:rPr>
          <w:rFonts w:ascii="Arial" w:hAnsi="Arial" w:cs="Arial"/>
          <w:sz w:val="24"/>
          <w:szCs w:val="24"/>
        </w:rPr>
        <w:t>r</w:t>
      </w:r>
      <w:r w:rsidR="00BD0192">
        <w:rPr>
          <w:rFonts w:ascii="Arial" w:hAnsi="Arial" w:cs="Arial"/>
          <w:sz w:val="24"/>
          <w:szCs w:val="24"/>
        </w:rPr>
        <w:t>ansitions</w:t>
      </w:r>
      <w:r w:rsidR="009E1B6C">
        <w:rPr>
          <w:rFonts w:ascii="Arial" w:hAnsi="Arial" w:cs="Arial"/>
          <w:sz w:val="24"/>
          <w:szCs w:val="24"/>
        </w:rPr>
        <w:t>,</w:t>
      </w:r>
      <w:r w:rsidR="00BD0192">
        <w:rPr>
          <w:rFonts w:ascii="Arial" w:hAnsi="Arial" w:cs="Arial"/>
          <w:sz w:val="24"/>
          <w:szCs w:val="24"/>
        </w:rPr>
        <w:t xml:space="preserve"> it is important to</w:t>
      </w:r>
      <w:r w:rsidR="009E1B6C">
        <w:rPr>
          <w:rFonts w:ascii="Arial" w:hAnsi="Arial" w:cs="Arial"/>
          <w:sz w:val="24"/>
          <w:szCs w:val="24"/>
        </w:rPr>
        <w:t xml:space="preserve"> recognise that not all children will react to our strategies in the same way. </w:t>
      </w:r>
      <w:r w:rsidR="00F44E21">
        <w:rPr>
          <w:rFonts w:ascii="Arial" w:hAnsi="Arial" w:cs="Arial"/>
          <w:sz w:val="24"/>
          <w:szCs w:val="24"/>
        </w:rPr>
        <w:t xml:space="preserve">Some </w:t>
      </w:r>
      <w:r w:rsidR="00CA274D">
        <w:rPr>
          <w:rFonts w:ascii="Arial" w:hAnsi="Arial" w:cs="Arial"/>
          <w:sz w:val="24"/>
          <w:szCs w:val="24"/>
        </w:rPr>
        <w:t xml:space="preserve">children </w:t>
      </w:r>
      <w:r w:rsidR="00F44E21">
        <w:rPr>
          <w:rFonts w:ascii="Arial" w:hAnsi="Arial" w:cs="Arial"/>
          <w:sz w:val="24"/>
          <w:szCs w:val="24"/>
        </w:rPr>
        <w:t>will</w:t>
      </w:r>
      <w:r w:rsidR="00CA274D">
        <w:rPr>
          <w:rFonts w:ascii="Arial" w:hAnsi="Arial" w:cs="Arial"/>
          <w:sz w:val="24"/>
          <w:szCs w:val="24"/>
        </w:rPr>
        <w:t xml:space="preserve"> </w:t>
      </w:r>
      <w:r w:rsidR="00F44E21">
        <w:rPr>
          <w:rFonts w:ascii="Arial" w:hAnsi="Arial" w:cs="Arial"/>
          <w:sz w:val="24"/>
          <w:szCs w:val="24"/>
        </w:rPr>
        <w:t>find the process upsetting and difficult</w:t>
      </w:r>
      <w:r w:rsidR="00CA274D">
        <w:rPr>
          <w:rFonts w:ascii="Arial" w:hAnsi="Arial" w:cs="Arial"/>
          <w:sz w:val="24"/>
          <w:szCs w:val="24"/>
        </w:rPr>
        <w:t xml:space="preserve"> more than others</w:t>
      </w:r>
      <w:r w:rsidR="00F44E21">
        <w:rPr>
          <w:rFonts w:ascii="Arial" w:hAnsi="Arial" w:cs="Arial"/>
          <w:sz w:val="24"/>
          <w:szCs w:val="24"/>
        </w:rPr>
        <w:t xml:space="preserve">. </w:t>
      </w:r>
      <w:r w:rsidR="00FD0BD5">
        <w:rPr>
          <w:rFonts w:ascii="Arial" w:hAnsi="Arial" w:cs="Arial"/>
          <w:sz w:val="24"/>
          <w:szCs w:val="24"/>
        </w:rPr>
        <w:t xml:space="preserve">The children whose </w:t>
      </w:r>
      <w:r w:rsidR="00580671">
        <w:rPr>
          <w:rFonts w:ascii="Arial" w:hAnsi="Arial" w:cs="Arial"/>
          <w:sz w:val="24"/>
          <w:szCs w:val="24"/>
        </w:rPr>
        <w:t xml:space="preserve">emotional </w:t>
      </w:r>
      <w:r w:rsidR="00FD0BD5">
        <w:rPr>
          <w:rFonts w:ascii="Arial" w:hAnsi="Arial" w:cs="Arial"/>
          <w:sz w:val="24"/>
          <w:szCs w:val="24"/>
        </w:rPr>
        <w:t xml:space="preserve">needs are greater must be listened to. </w:t>
      </w:r>
      <w:r w:rsidR="00134765">
        <w:rPr>
          <w:rFonts w:ascii="Arial" w:hAnsi="Arial" w:cs="Arial"/>
          <w:sz w:val="24"/>
          <w:szCs w:val="24"/>
        </w:rPr>
        <w:t xml:space="preserve">The </w:t>
      </w:r>
      <w:proofErr w:type="spellStart"/>
      <w:r w:rsidR="00134765">
        <w:rPr>
          <w:rFonts w:ascii="Arial" w:hAnsi="Arial" w:cs="Arial"/>
          <w:sz w:val="24"/>
          <w:szCs w:val="24"/>
        </w:rPr>
        <w:t>build up</w:t>
      </w:r>
      <w:proofErr w:type="spellEnd"/>
      <w:r w:rsidR="00134765">
        <w:rPr>
          <w:rFonts w:ascii="Arial" w:hAnsi="Arial" w:cs="Arial"/>
          <w:sz w:val="24"/>
          <w:szCs w:val="24"/>
        </w:rPr>
        <w:t xml:space="preserve"> of toxic stress is very unhealthy for development and</w:t>
      </w:r>
      <w:r w:rsidR="00292B27">
        <w:rPr>
          <w:rFonts w:ascii="Arial" w:hAnsi="Arial" w:cs="Arial"/>
          <w:sz w:val="24"/>
          <w:szCs w:val="24"/>
        </w:rPr>
        <w:t xml:space="preserve"> </w:t>
      </w:r>
      <w:r w:rsidR="00134765">
        <w:rPr>
          <w:rFonts w:ascii="Arial" w:hAnsi="Arial" w:cs="Arial"/>
          <w:sz w:val="24"/>
          <w:szCs w:val="24"/>
        </w:rPr>
        <w:t xml:space="preserve">can be </w:t>
      </w:r>
      <w:r w:rsidR="00416B7C">
        <w:rPr>
          <w:rFonts w:ascii="Arial" w:hAnsi="Arial" w:cs="Arial"/>
          <w:sz w:val="24"/>
          <w:szCs w:val="24"/>
        </w:rPr>
        <w:t xml:space="preserve">hugely </w:t>
      </w:r>
      <w:r w:rsidR="00134765">
        <w:rPr>
          <w:rFonts w:ascii="Arial" w:hAnsi="Arial" w:cs="Arial"/>
          <w:sz w:val="24"/>
          <w:szCs w:val="24"/>
        </w:rPr>
        <w:t xml:space="preserve">detrimental to a child’s </w:t>
      </w:r>
      <w:r w:rsidR="00416B7C">
        <w:rPr>
          <w:rFonts w:ascii="Arial" w:hAnsi="Arial" w:cs="Arial"/>
          <w:sz w:val="24"/>
          <w:szCs w:val="24"/>
        </w:rPr>
        <w:t>well-being</w:t>
      </w:r>
      <w:r w:rsidR="003415AC">
        <w:rPr>
          <w:rFonts w:ascii="Arial" w:hAnsi="Arial" w:cs="Arial"/>
          <w:sz w:val="24"/>
          <w:szCs w:val="24"/>
        </w:rPr>
        <w:t xml:space="preserve">, coping mechanisms </w:t>
      </w:r>
      <w:r w:rsidR="00416B7C">
        <w:rPr>
          <w:rFonts w:ascii="Arial" w:hAnsi="Arial" w:cs="Arial"/>
          <w:sz w:val="24"/>
          <w:szCs w:val="24"/>
        </w:rPr>
        <w:t xml:space="preserve">and future health. </w:t>
      </w:r>
      <w:r w:rsidR="00B45755">
        <w:rPr>
          <w:rFonts w:ascii="Arial" w:hAnsi="Arial" w:cs="Arial"/>
          <w:sz w:val="24"/>
          <w:szCs w:val="24"/>
        </w:rPr>
        <w:t xml:space="preserve">It is important to communicate </w:t>
      </w:r>
      <w:r w:rsidR="00367A23">
        <w:rPr>
          <w:rFonts w:ascii="Arial" w:hAnsi="Arial" w:cs="Arial"/>
          <w:sz w:val="24"/>
          <w:szCs w:val="24"/>
        </w:rPr>
        <w:t xml:space="preserve">with these children, </w:t>
      </w:r>
      <w:r w:rsidR="00B15BAF">
        <w:rPr>
          <w:rFonts w:ascii="Arial" w:hAnsi="Arial" w:cs="Arial"/>
          <w:sz w:val="24"/>
          <w:szCs w:val="24"/>
        </w:rPr>
        <w:t xml:space="preserve">speak with their parents, </w:t>
      </w:r>
      <w:r w:rsidR="00367A23">
        <w:rPr>
          <w:rFonts w:ascii="Arial" w:hAnsi="Arial" w:cs="Arial"/>
          <w:sz w:val="24"/>
          <w:szCs w:val="24"/>
        </w:rPr>
        <w:t xml:space="preserve">understand </w:t>
      </w:r>
      <w:r w:rsidR="00A54B0F">
        <w:rPr>
          <w:rFonts w:ascii="Arial" w:hAnsi="Arial" w:cs="Arial"/>
          <w:sz w:val="24"/>
          <w:szCs w:val="24"/>
        </w:rPr>
        <w:t>how and why they are</w:t>
      </w:r>
      <w:r w:rsidR="00367A23">
        <w:rPr>
          <w:rFonts w:ascii="Arial" w:hAnsi="Arial" w:cs="Arial"/>
          <w:sz w:val="24"/>
          <w:szCs w:val="24"/>
        </w:rPr>
        <w:t xml:space="preserve"> feeling</w:t>
      </w:r>
      <w:r w:rsidR="00A54B0F">
        <w:rPr>
          <w:rFonts w:ascii="Arial" w:hAnsi="Arial" w:cs="Arial"/>
          <w:sz w:val="24"/>
          <w:szCs w:val="24"/>
        </w:rPr>
        <w:t xml:space="preserve"> </w:t>
      </w:r>
      <w:r w:rsidR="00857519">
        <w:rPr>
          <w:rFonts w:ascii="Arial" w:hAnsi="Arial" w:cs="Arial"/>
          <w:sz w:val="24"/>
          <w:szCs w:val="24"/>
        </w:rPr>
        <w:t xml:space="preserve">distressed, </w:t>
      </w:r>
      <w:r w:rsidR="00367A23">
        <w:rPr>
          <w:rFonts w:ascii="Arial" w:hAnsi="Arial" w:cs="Arial"/>
          <w:sz w:val="24"/>
          <w:szCs w:val="24"/>
        </w:rPr>
        <w:t>and offer more support</w:t>
      </w:r>
      <w:r w:rsidR="00B15BAF">
        <w:rPr>
          <w:rFonts w:ascii="Arial" w:hAnsi="Arial" w:cs="Arial"/>
          <w:sz w:val="24"/>
          <w:szCs w:val="24"/>
        </w:rPr>
        <w:t xml:space="preserve">. </w:t>
      </w:r>
      <w:r w:rsidR="00A54B0F">
        <w:rPr>
          <w:rFonts w:ascii="Arial" w:hAnsi="Arial" w:cs="Arial"/>
          <w:sz w:val="24"/>
          <w:szCs w:val="24"/>
        </w:rPr>
        <w:t>(Harvard</w:t>
      </w:r>
      <w:r w:rsidR="0085154A">
        <w:rPr>
          <w:rFonts w:ascii="Arial" w:hAnsi="Arial" w:cs="Arial"/>
          <w:sz w:val="24"/>
          <w:szCs w:val="24"/>
        </w:rPr>
        <w:t xml:space="preserve"> University</w:t>
      </w:r>
      <w:r w:rsidR="00A54B0F">
        <w:rPr>
          <w:rFonts w:ascii="Arial" w:hAnsi="Arial" w:cs="Arial"/>
          <w:sz w:val="24"/>
          <w:szCs w:val="24"/>
        </w:rPr>
        <w:t xml:space="preserve">) </w:t>
      </w:r>
    </w:p>
    <w:p w14:paraId="1C5D9758" w14:textId="77777777" w:rsidR="0085154A" w:rsidRDefault="0085154A">
      <w:pPr>
        <w:rPr>
          <w:rFonts w:ascii="Arial" w:hAnsi="Arial" w:cs="Arial"/>
          <w:b/>
          <w:bCs/>
          <w:color w:val="00B050"/>
          <w:sz w:val="28"/>
          <w:szCs w:val="28"/>
          <w:u w:val="single"/>
        </w:rPr>
      </w:pPr>
    </w:p>
    <w:p w14:paraId="5B1E63B9" w14:textId="77777777" w:rsidR="00FD0E47" w:rsidRDefault="00FD0E47">
      <w:pPr>
        <w:rPr>
          <w:rFonts w:ascii="Arial" w:hAnsi="Arial" w:cs="Arial"/>
          <w:b/>
          <w:bCs/>
          <w:color w:val="00B050"/>
          <w:sz w:val="28"/>
          <w:szCs w:val="28"/>
          <w:u w:val="single"/>
        </w:rPr>
      </w:pPr>
    </w:p>
    <w:p w14:paraId="55C47DB4" w14:textId="77777777" w:rsidR="00FD0E47" w:rsidRDefault="00FD0E47">
      <w:pPr>
        <w:rPr>
          <w:rFonts w:ascii="Arial" w:hAnsi="Arial" w:cs="Arial"/>
          <w:b/>
          <w:bCs/>
          <w:color w:val="00B050"/>
          <w:sz w:val="28"/>
          <w:szCs w:val="28"/>
          <w:u w:val="single"/>
        </w:rPr>
      </w:pPr>
    </w:p>
    <w:p w14:paraId="0CBEF17D" w14:textId="77777777" w:rsidR="00FD0E47" w:rsidRDefault="00FD0E47">
      <w:pPr>
        <w:rPr>
          <w:rFonts w:ascii="Arial" w:hAnsi="Arial" w:cs="Arial"/>
          <w:b/>
          <w:bCs/>
          <w:color w:val="00B050"/>
          <w:sz w:val="28"/>
          <w:szCs w:val="28"/>
          <w:u w:val="single"/>
        </w:rPr>
      </w:pPr>
    </w:p>
    <w:p w14:paraId="35FBFD6A" w14:textId="77777777" w:rsidR="00FD0E47" w:rsidRDefault="00FD0E47">
      <w:pPr>
        <w:rPr>
          <w:rFonts w:ascii="Arial" w:hAnsi="Arial" w:cs="Arial"/>
          <w:b/>
          <w:bCs/>
          <w:color w:val="00B050"/>
          <w:sz w:val="28"/>
          <w:szCs w:val="28"/>
          <w:u w:val="single"/>
        </w:rPr>
      </w:pPr>
    </w:p>
    <w:p w14:paraId="232C7CA5" w14:textId="77777777" w:rsidR="00FD0E47" w:rsidRDefault="00FD0E47">
      <w:pPr>
        <w:rPr>
          <w:rFonts w:ascii="Arial" w:hAnsi="Arial" w:cs="Arial"/>
          <w:b/>
          <w:bCs/>
          <w:color w:val="00B050"/>
          <w:sz w:val="28"/>
          <w:szCs w:val="28"/>
          <w:u w:val="single"/>
        </w:rPr>
      </w:pPr>
    </w:p>
    <w:p w14:paraId="0184B6B7" w14:textId="77777777" w:rsidR="00FD0E47" w:rsidRDefault="00FD0E47">
      <w:pPr>
        <w:rPr>
          <w:rFonts w:ascii="Arial" w:hAnsi="Arial" w:cs="Arial"/>
          <w:b/>
          <w:bCs/>
          <w:color w:val="00B050"/>
          <w:sz w:val="28"/>
          <w:szCs w:val="28"/>
          <w:u w:val="single"/>
        </w:rPr>
      </w:pPr>
    </w:p>
    <w:p w14:paraId="5A318BB8" w14:textId="77777777" w:rsidR="00FD0E47" w:rsidRDefault="00FD0E47">
      <w:pPr>
        <w:rPr>
          <w:rFonts w:ascii="Arial" w:hAnsi="Arial" w:cs="Arial"/>
          <w:b/>
          <w:bCs/>
          <w:color w:val="00B050"/>
          <w:sz w:val="28"/>
          <w:szCs w:val="28"/>
          <w:u w:val="single"/>
        </w:rPr>
      </w:pPr>
    </w:p>
    <w:p w14:paraId="463ED7BB" w14:textId="77777777" w:rsidR="00FD0E47" w:rsidRDefault="00FD0E47">
      <w:pPr>
        <w:rPr>
          <w:rFonts w:ascii="Arial" w:hAnsi="Arial" w:cs="Arial"/>
          <w:b/>
          <w:bCs/>
          <w:color w:val="00B050"/>
          <w:sz w:val="28"/>
          <w:szCs w:val="28"/>
          <w:u w:val="single"/>
        </w:rPr>
      </w:pPr>
    </w:p>
    <w:p w14:paraId="01EF8FEC" w14:textId="77777777" w:rsidR="00FD0E47" w:rsidRDefault="00FD0E47">
      <w:pPr>
        <w:rPr>
          <w:rFonts w:ascii="Arial" w:hAnsi="Arial" w:cs="Arial"/>
          <w:b/>
          <w:bCs/>
          <w:color w:val="00B050"/>
          <w:sz w:val="28"/>
          <w:szCs w:val="28"/>
          <w:u w:val="single"/>
        </w:rPr>
      </w:pPr>
    </w:p>
    <w:p w14:paraId="2ED87305" w14:textId="77777777" w:rsidR="00FD0E47" w:rsidRDefault="00FD0E47">
      <w:pPr>
        <w:rPr>
          <w:rFonts w:ascii="Arial" w:hAnsi="Arial" w:cs="Arial"/>
          <w:b/>
          <w:bCs/>
          <w:color w:val="00B050"/>
          <w:sz w:val="28"/>
          <w:szCs w:val="28"/>
          <w:u w:val="single"/>
        </w:rPr>
      </w:pPr>
    </w:p>
    <w:p w14:paraId="538C56E3" w14:textId="77777777" w:rsidR="00FD0E47" w:rsidRDefault="00FD0E47">
      <w:pPr>
        <w:rPr>
          <w:rFonts w:ascii="Arial" w:hAnsi="Arial" w:cs="Arial"/>
          <w:b/>
          <w:bCs/>
          <w:color w:val="00B050"/>
          <w:sz w:val="28"/>
          <w:szCs w:val="28"/>
          <w:u w:val="single"/>
        </w:rPr>
      </w:pPr>
    </w:p>
    <w:p w14:paraId="4F30C8F7" w14:textId="77777777" w:rsidR="00FD0E47" w:rsidRDefault="00FD0E47">
      <w:pPr>
        <w:rPr>
          <w:rFonts w:ascii="Arial" w:hAnsi="Arial" w:cs="Arial"/>
          <w:b/>
          <w:bCs/>
          <w:color w:val="00B050"/>
          <w:sz w:val="28"/>
          <w:szCs w:val="28"/>
          <w:u w:val="single"/>
        </w:rPr>
      </w:pPr>
    </w:p>
    <w:p w14:paraId="4ADAF108" w14:textId="77777777" w:rsidR="00FD0E47" w:rsidRDefault="00FD0E47">
      <w:pPr>
        <w:rPr>
          <w:rFonts w:ascii="Arial" w:hAnsi="Arial" w:cs="Arial"/>
          <w:b/>
          <w:bCs/>
          <w:color w:val="00B050"/>
          <w:sz w:val="28"/>
          <w:szCs w:val="28"/>
          <w:u w:val="single"/>
        </w:rPr>
      </w:pPr>
    </w:p>
    <w:p w14:paraId="3E2DA291" w14:textId="77777777" w:rsidR="00FD0E47" w:rsidRDefault="00FD0E47">
      <w:pPr>
        <w:rPr>
          <w:rFonts w:ascii="Arial" w:hAnsi="Arial" w:cs="Arial"/>
          <w:b/>
          <w:bCs/>
          <w:color w:val="00B050"/>
          <w:sz w:val="28"/>
          <w:szCs w:val="28"/>
          <w:u w:val="single"/>
        </w:rPr>
      </w:pPr>
    </w:p>
    <w:p w14:paraId="7997E9CD" w14:textId="77777777" w:rsidR="00FD0E47" w:rsidRDefault="00FD0E47">
      <w:pPr>
        <w:rPr>
          <w:rFonts w:ascii="Arial" w:hAnsi="Arial" w:cs="Arial"/>
          <w:b/>
          <w:bCs/>
          <w:color w:val="00B050"/>
          <w:sz w:val="28"/>
          <w:szCs w:val="28"/>
          <w:u w:val="single"/>
        </w:rPr>
      </w:pPr>
    </w:p>
    <w:p w14:paraId="19B63152" w14:textId="77C271E2" w:rsidR="00BB56B3" w:rsidRPr="006F050A" w:rsidRDefault="00BB56B3">
      <w:pPr>
        <w:rPr>
          <w:rFonts w:ascii="Arial" w:hAnsi="Arial" w:cs="Arial"/>
          <w:b/>
          <w:bCs/>
          <w:color w:val="00B050"/>
          <w:sz w:val="28"/>
          <w:szCs w:val="28"/>
          <w:u w:val="single"/>
        </w:rPr>
      </w:pPr>
      <w:r w:rsidRPr="006F050A">
        <w:rPr>
          <w:rFonts w:ascii="Arial" w:hAnsi="Arial" w:cs="Arial"/>
          <w:b/>
          <w:bCs/>
          <w:color w:val="00B050"/>
          <w:sz w:val="28"/>
          <w:szCs w:val="28"/>
          <w:u w:val="single"/>
        </w:rPr>
        <w:lastRenderedPageBreak/>
        <w:t>Partnerships</w:t>
      </w:r>
    </w:p>
    <w:p w14:paraId="52C9B23D" w14:textId="77777777" w:rsidR="00FD0E47" w:rsidRDefault="00DC68C8">
      <w:pPr>
        <w:rPr>
          <w:rFonts w:ascii="Arial" w:hAnsi="Arial" w:cs="Arial"/>
          <w:sz w:val="24"/>
          <w:szCs w:val="24"/>
        </w:rPr>
      </w:pPr>
      <w:r w:rsidRPr="005D3B9E">
        <w:rPr>
          <w:noProof/>
          <w:sz w:val="24"/>
          <w:szCs w:val="24"/>
        </w:rPr>
        <w:drawing>
          <wp:anchor distT="0" distB="0" distL="114300" distR="114300" simplePos="0" relativeHeight="251658240" behindDoc="0" locked="0" layoutInCell="1" allowOverlap="1" wp14:anchorId="143E7591" wp14:editId="1B25AED6">
            <wp:simplePos x="0" y="0"/>
            <wp:positionH relativeFrom="margin">
              <wp:align>left</wp:align>
            </wp:positionH>
            <wp:positionV relativeFrom="paragraph">
              <wp:posOffset>1130470</wp:posOffset>
            </wp:positionV>
            <wp:extent cx="4337685" cy="2832100"/>
            <wp:effectExtent l="0" t="0" r="5715"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7685" cy="2832100"/>
                    </a:xfrm>
                    <a:prstGeom prst="rect">
                      <a:avLst/>
                    </a:prstGeom>
                    <a:pattFill prst="pct60">
                      <a:fgClr>
                        <a:srgbClr val="92D050"/>
                      </a:fgClr>
                      <a:bgClr>
                        <a:schemeClr val="bg1"/>
                      </a:bgClr>
                    </a:pattFill>
                    <a:ln>
                      <a:noFill/>
                    </a:ln>
                  </pic:spPr>
                </pic:pic>
              </a:graphicData>
            </a:graphic>
            <wp14:sizeRelH relativeFrom="page">
              <wp14:pctWidth>0</wp14:pctWidth>
            </wp14:sizeRelH>
            <wp14:sizeRelV relativeFrom="page">
              <wp14:pctHeight>0</wp14:pctHeight>
            </wp14:sizeRelV>
          </wp:anchor>
        </w:drawing>
      </w:r>
      <w:r w:rsidR="00D71807">
        <w:rPr>
          <w:rFonts w:ascii="Arial" w:hAnsi="Arial" w:cs="Arial"/>
          <w:sz w:val="24"/>
          <w:szCs w:val="24"/>
        </w:rPr>
        <w:t>During the transition</w:t>
      </w:r>
      <w:r w:rsidR="003912AF">
        <w:rPr>
          <w:rFonts w:ascii="Arial" w:hAnsi="Arial" w:cs="Arial"/>
          <w:sz w:val="24"/>
          <w:szCs w:val="24"/>
        </w:rPr>
        <w:t>,</w:t>
      </w:r>
      <w:r w:rsidR="00D71807">
        <w:rPr>
          <w:rFonts w:ascii="Arial" w:hAnsi="Arial" w:cs="Arial"/>
          <w:sz w:val="24"/>
          <w:szCs w:val="24"/>
        </w:rPr>
        <w:t xml:space="preserve"> the child </w:t>
      </w:r>
      <w:r w:rsidR="003912AF">
        <w:rPr>
          <w:rFonts w:ascii="Arial" w:hAnsi="Arial" w:cs="Arial"/>
          <w:sz w:val="24"/>
          <w:szCs w:val="24"/>
        </w:rPr>
        <w:t xml:space="preserve">is </w:t>
      </w:r>
      <w:r w:rsidR="00D71807">
        <w:rPr>
          <w:rFonts w:ascii="Arial" w:hAnsi="Arial" w:cs="Arial"/>
          <w:sz w:val="24"/>
          <w:szCs w:val="24"/>
        </w:rPr>
        <w:t xml:space="preserve">at the centre of the process. </w:t>
      </w:r>
      <w:r w:rsidR="00972672">
        <w:rPr>
          <w:rFonts w:ascii="Arial" w:hAnsi="Arial" w:cs="Arial"/>
          <w:sz w:val="24"/>
          <w:szCs w:val="24"/>
        </w:rPr>
        <w:t xml:space="preserve">Their world and routines will be changing for good and they will probably be spending a lot of time in the setting. </w:t>
      </w:r>
      <w:r w:rsidR="00F830C2">
        <w:rPr>
          <w:rFonts w:ascii="Arial" w:hAnsi="Arial" w:cs="Arial"/>
          <w:sz w:val="24"/>
          <w:szCs w:val="24"/>
        </w:rPr>
        <w:t>It is therefore important for practit</w:t>
      </w:r>
      <w:r w:rsidR="00262FBE">
        <w:rPr>
          <w:rFonts w:ascii="Arial" w:hAnsi="Arial" w:cs="Arial"/>
          <w:sz w:val="24"/>
          <w:szCs w:val="24"/>
        </w:rPr>
        <w:t>i</w:t>
      </w:r>
      <w:r w:rsidR="00F830C2">
        <w:rPr>
          <w:rFonts w:ascii="Arial" w:hAnsi="Arial" w:cs="Arial"/>
          <w:sz w:val="24"/>
          <w:szCs w:val="24"/>
        </w:rPr>
        <w:t>oners to be aware of all the influences</w:t>
      </w:r>
      <w:r>
        <w:rPr>
          <w:rFonts w:ascii="Arial" w:hAnsi="Arial" w:cs="Arial"/>
          <w:sz w:val="24"/>
          <w:szCs w:val="24"/>
        </w:rPr>
        <w:t xml:space="preserve"> </w:t>
      </w:r>
      <w:r w:rsidR="00F830C2">
        <w:rPr>
          <w:rFonts w:ascii="Arial" w:hAnsi="Arial" w:cs="Arial"/>
          <w:sz w:val="24"/>
          <w:szCs w:val="24"/>
        </w:rPr>
        <w:t xml:space="preserve">in the child’s life. </w:t>
      </w:r>
    </w:p>
    <w:p w14:paraId="7826A8F6" w14:textId="77777777" w:rsidR="00FD0E47" w:rsidRDefault="00FD0E47">
      <w:pPr>
        <w:rPr>
          <w:rFonts w:ascii="Arial" w:hAnsi="Arial" w:cs="Arial"/>
          <w:sz w:val="24"/>
          <w:szCs w:val="24"/>
        </w:rPr>
      </w:pPr>
    </w:p>
    <w:p w14:paraId="5C6F8237" w14:textId="7DA98C5F" w:rsidR="00AE4B05" w:rsidRDefault="009947AC">
      <w:pPr>
        <w:rPr>
          <w:rFonts w:ascii="Arial" w:hAnsi="Arial" w:cs="Arial"/>
          <w:sz w:val="24"/>
          <w:szCs w:val="24"/>
        </w:rPr>
      </w:pPr>
      <w:r>
        <w:rPr>
          <w:rFonts w:ascii="Arial" w:hAnsi="Arial" w:cs="Arial"/>
          <w:sz w:val="24"/>
          <w:szCs w:val="24"/>
        </w:rPr>
        <w:t>This is illustrated and explained in</w:t>
      </w:r>
      <w:r w:rsidR="00FA2B35">
        <w:rPr>
          <w:rFonts w:ascii="Arial" w:hAnsi="Arial" w:cs="Arial"/>
          <w:sz w:val="24"/>
          <w:szCs w:val="24"/>
        </w:rPr>
        <w:t xml:space="preserve"> </w:t>
      </w:r>
      <w:r w:rsidR="00F3046E" w:rsidRPr="005D3B9E">
        <w:rPr>
          <w:rFonts w:ascii="Arial" w:hAnsi="Arial" w:cs="Arial"/>
          <w:sz w:val="24"/>
          <w:szCs w:val="24"/>
        </w:rPr>
        <w:t>Bronfenbrenner</w:t>
      </w:r>
      <w:r w:rsidR="00FA2B35">
        <w:rPr>
          <w:rFonts w:ascii="Arial" w:hAnsi="Arial" w:cs="Arial"/>
          <w:sz w:val="24"/>
          <w:szCs w:val="24"/>
        </w:rPr>
        <w:t>’s</w:t>
      </w:r>
      <w:r w:rsidR="00F3046E" w:rsidRPr="005D3B9E">
        <w:rPr>
          <w:rFonts w:ascii="Arial" w:hAnsi="Arial" w:cs="Arial"/>
          <w:sz w:val="24"/>
          <w:szCs w:val="24"/>
        </w:rPr>
        <w:t xml:space="preserve"> </w:t>
      </w:r>
      <w:r w:rsidR="00FA2B35">
        <w:rPr>
          <w:rFonts w:ascii="Arial" w:hAnsi="Arial" w:cs="Arial"/>
          <w:sz w:val="24"/>
          <w:szCs w:val="24"/>
        </w:rPr>
        <w:t>E</w:t>
      </w:r>
      <w:r w:rsidR="00F3046E" w:rsidRPr="005D3B9E">
        <w:rPr>
          <w:rFonts w:ascii="Arial" w:hAnsi="Arial" w:cs="Arial"/>
          <w:sz w:val="24"/>
          <w:szCs w:val="24"/>
        </w:rPr>
        <w:t>cology</w:t>
      </w:r>
      <w:r w:rsidR="00DC68C8">
        <w:rPr>
          <w:rFonts w:ascii="Arial" w:hAnsi="Arial" w:cs="Arial"/>
          <w:sz w:val="24"/>
          <w:szCs w:val="24"/>
        </w:rPr>
        <w:t xml:space="preserve"> </w:t>
      </w:r>
      <w:r w:rsidR="00FA2B35">
        <w:rPr>
          <w:rFonts w:ascii="Arial" w:hAnsi="Arial" w:cs="Arial"/>
          <w:sz w:val="24"/>
          <w:szCs w:val="24"/>
        </w:rPr>
        <w:t>M</w:t>
      </w:r>
      <w:r w:rsidR="00F3046E" w:rsidRPr="005D3B9E">
        <w:rPr>
          <w:rFonts w:ascii="Arial" w:hAnsi="Arial" w:cs="Arial"/>
          <w:sz w:val="24"/>
          <w:szCs w:val="24"/>
        </w:rPr>
        <w:t>odel</w:t>
      </w:r>
      <w:r w:rsidR="00FA2B35">
        <w:rPr>
          <w:rFonts w:ascii="Arial" w:hAnsi="Arial" w:cs="Arial"/>
          <w:sz w:val="24"/>
          <w:szCs w:val="24"/>
        </w:rPr>
        <w:t>,</w:t>
      </w:r>
      <w:r w:rsidR="00F3046E" w:rsidRPr="005D3B9E">
        <w:rPr>
          <w:rFonts w:ascii="Arial" w:hAnsi="Arial" w:cs="Arial"/>
          <w:sz w:val="24"/>
          <w:szCs w:val="24"/>
        </w:rPr>
        <w:t xml:space="preserve"> “</w:t>
      </w:r>
      <w:r w:rsidR="00CB7A65">
        <w:rPr>
          <w:rFonts w:ascii="Arial" w:hAnsi="Arial" w:cs="Arial"/>
          <w:sz w:val="24"/>
          <w:szCs w:val="24"/>
        </w:rPr>
        <w:t>T</w:t>
      </w:r>
      <w:r w:rsidR="00FA2B35">
        <w:rPr>
          <w:rFonts w:ascii="Arial" w:hAnsi="Arial" w:cs="Arial"/>
          <w:sz w:val="24"/>
          <w:szCs w:val="24"/>
        </w:rPr>
        <w:t xml:space="preserve">he </w:t>
      </w:r>
      <w:r w:rsidR="00CB7A65">
        <w:rPr>
          <w:rFonts w:ascii="Arial" w:hAnsi="Arial" w:cs="Arial"/>
          <w:sz w:val="24"/>
          <w:szCs w:val="24"/>
        </w:rPr>
        <w:t>E</w:t>
      </w:r>
      <w:r w:rsidR="00F3046E" w:rsidRPr="005D3B9E">
        <w:rPr>
          <w:rFonts w:ascii="Arial" w:hAnsi="Arial" w:cs="Arial"/>
          <w:sz w:val="24"/>
          <w:szCs w:val="24"/>
        </w:rPr>
        <w:t xml:space="preserve">cological </w:t>
      </w:r>
      <w:r w:rsidR="00CB7A65">
        <w:rPr>
          <w:rFonts w:ascii="Arial" w:hAnsi="Arial" w:cs="Arial"/>
          <w:sz w:val="24"/>
          <w:szCs w:val="24"/>
        </w:rPr>
        <w:t>T</w:t>
      </w:r>
      <w:r w:rsidR="00F3046E" w:rsidRPr="005D3B9E">
        <w:rPr>
          <w:rFonts w:ascii="Arial" w:hAnsi="Arial" w:cs="Arial"/>
          <w:sz w:val="24"/>
          <w:szCs w:val="24"/>
        </w:rPr>
        <w:t xml:space="preserve">heory of </w:t>
      </w:r>
      <w:r w:rsidR="00CB7A65">
        <w:rPr>
          <w:rFonts w:ascii="Arial" w:hAnsi="Arial" w:cs="Arial"/>
          <w:sz w:val="24"/>
          <w:szCs w:val="24"/>
        </w:rPr>
        <w:t>C</w:t>
      </w:r>
      <w:r w:rsidR="00F3046E" w:rsidRPr="005D3B9E">
        <w:rPr>
          <w:rFonts w:ascii="Arial" w:hAnsi="Arial" w:cs="Arial"/>
          <w:sz w:val="24"/>
          <w:szCs w:val="24"/>
        </w:rPr>
        <w:t xml:space="preserve">hild </w:t>
      </w:r>
      <w:r w:rsidR="00CB7A65">
        <w:rPr>
          <w:rFonts w:ascii="Arial" w:hAnsi="Arial" w:cs="Arial"/>
          <w:sz w:val="24"/>
          <w:szCs w:val="24"/>
        </w:rPr>
        <w:t>D</w:t>
      </w:r>
      <w:r w:rsidR="00F3046E" w:rsidRPr="005D3B9E">
        <w:rPr>
          <w:rFonts w:ascii="Arial" w:hAnsi="Arial" w:cs="Arial"/>
          <w:sz w:val="24"/>
          <w:szCs w:val="24"/>
        </w:rPr>
        <w:t>evelopment</w:t>
      </w:r>
      <w:r w:rsidR="00A2324B">
        <w:rPr>
          <w:rFonts w:ascii="Arial" w:hAnsi="Arial" w:cs="Arial"/>
          <w:sz w:val="24"/>
          <w:szCs w:val="24"/>
        </w:rPr>
        <w:t>”</w:t>
      </w:r>
      <w:r w:rsidR="00FB51A1" w:rsidRPr="005D3B9E">
        <w:rPr>
          <w:rFonts w:ascii="Arial" w:hAnsi="Arial" w:cs="Arial"/>
          <w:sz w:val="24"/>
          <w:szCs w:val="24"/>
        </w:rPr>
        <w:t xml:space="preserve">, </w:t>
      </w:r>
      <w:r w:rsidR="006122C2">
        <w:rPr>
          <w:rFonts w:ascii="Arial" w:hAnsi="Arial" w:cs="Arial"/>
          <w:sz w:val="24"/>
          <w:szCs w:val="24"/>
        </w:rPr>
        <w:t xml:space="preserve">and focuses on </w:t>
      </w:r>
      <w:r w:rsidR="00FB51A1" w:rsidRPr="005D3B9E">
        <w:rPr>
          <w:rFonts w:ascii="Arial" w:hAnsi="Arial" w:cs="Arial"/>
          <w:sz w:val="24"/>
          <w:szCs w:val="24"/>
        </w:rPr>
        <w:t xml:space="preserve">how a child’s environment </w:t>
      </w:r>
      <w:r w:rsidR="009D372C" w:rsidRPr="005D3B9E">
        <w:rPr>
          <w:rFonts w:ascii="Arial" w:hAnsi="Arial" w:cs="Arial"/>
          <w:sz w:val="24"/>
          <w:szCs w:val="24"/>
        </w:rPr>
        <w:t xml:space="preserve">and relationships </w:t>
      </w:r>
      <w:r w:rsidR="00FB51A1" w:rsidRPr="005D3B9E">
        <w:rPr>
          <w:rFonts w:ascii="Arial" w:hAnsi="Arial" w:cs="Arial"/>
          <w:sz w:val="24"/>
          <w:szCs w:val="24"/>
        </w:rPr>
        <w:t>effect their</w:t>
      </w:r>
      <w:r w:rsidR="009D372C" w:rsidRPr="005D3B9E">
        <w:rPr>
          <w:rFonts w:ascii="Arial" w:hAnsi="Arial" w:cs="Arial"/>
          <w:sz w:val="24"/>
          <w:szCs w:val="24"/>
        </w:rPr>
        <w:t xml:space="preserve"> sense of well</w:t>
      </w:r>
      <w:r w:rsidR="0065319D">
        <w:rPr>
          <w:rFonts w:ascii="Arial" w:hAnsi="Arial" w:cs="Arial"/>
          <w:sz w:val="24"/>
          <w:szCs w:val="24"/>
        </w:rPr>
        <w:t>-</w:t>
      </w:r>
      <w:r w:rsidR="009D372C" w:rsidRPr="005D3B9E">
        <w:rPr>
          <w:rFonts w:ascii="Arial" w:hAnsi="Arial" w:cs="Arial"/>
          <w:sz w:val="24"/>
          <w:szCs w:val="24"/>
        </w:rPr>
        <w:t>being and development</w:t>
      </w:r>
      <w:r w:rsidR="0065319D">
        <w:rPr>
          <w:rFonts w:ascii="Arial" w:hAnsi="Arial" w:cs="Arial"/>
          <w:sz w:val="24"/>
          <w:szCs w:val="24"/>
        </w:rPr>
        <w:t>.</w:t>
      </w:r>
      <w:r w:rsidR="006122C2">
        <w:rPr>
          <w:rFonts w:ascii="Arial" w:hAnsi="Arial" w:cs="Arial"/>
          <w:sz w:val="24"/>
          <w:szCs w:val="24"/>
        </w:rPr>
        <w:t xml:space="preserve"> </w:t>
      </w:r>
    </w:p>
    <w:p w14:paraId="3F544C9A" w14:textId="75553984" w:rsidR="00051A08" w:rsidRPr="009A7AFE" w:rsidRDefault="00051A08" w:rsidP="00051A08">
      <w:pPr>
        <w:rPr>
          <w:rFonts w:ascii="Arial" w:hAnsi="Arial" w:cs="Arial"/>
          <w:sz w:val="20"/>
          <w:szCs w:val="20"/>
        </w:rPr>
      </w:pPr>
      <w:r w:rsidRPr="009A7AFE">
        <w:rPr>
          <w:rFonts w:ascii="Arial" w:hAnsi="Arial" w:cs="Arial"/>
          <w:sz w:val="20"/>
          <w:szCs w:val="20"/>
        </w:rPr>
        <w:t xml:space="preserve">Source: Haynes et al. (2017) </w:t>
      </w:r>
    </w:p>
    <w:p w14:paraId="79E5FE84" w14:textId="77777777" w:rsidR="00AE4B05" w:rsidRDefault="00AE4B05">
      <w:pPr>
        <w:rPr>
          <w:rFonts w:ascii="Arial" w:hAnsi="Arial" w:cs="Arial"/>
          <w:sz w:val="24"/>
          <w:szCs w:val="24"/>
        </w:rPr>
      </w:pPr>
    </w:p>
    <w:p w14:paraId="59AADCAF" w14:textId="77777777" w:rsidR="003F1350" w:rsidRDefault="006122C2" w:rsidP="003F1350">
      <w:pPr>
        <w:rPr>
          <w:rFonts w:ascii="Arial" w:hAnsi="Arial" w:cs="Arial"/>
          <w:sz w:val="24"/>
          <w:szCs w:val="24"/>
        </w:rPr>
      </w:pPr>
      <w:r>
        <w:rPr>
          <w:rFonts w:ascii="Arial" w:hAnsi="Arial" w:cs="Arial"/>
          <w:sz w:val="24"/>
          <w:szCs w:val="24"/>
        </w:rPr>
        <w:t>Practitioners can use this model to see where they fit into the child’s life</w:t>
      </w:r>
      <w:r w:rsidR="000255AC">
        <w:rPr>
          <w:rFonts w:ascii="Arial" w:hAnsi="Arial" w:cs="Arial"/>
          <w:sz w:val="24"/>
          <w:szCs w:val="24"/>
        </w:rPr>
        <w:t xml:space="preserve"> and what else can directly affect</w:t>
      </w:r>
      <w:r w:rsidR="0012178B">
        <w:rPr>
          <w:rFonts w:ascii="Arial" w:hAnsi="Arial" w:cs="Arial"/>
          <w:sz w:val="24"/>
          <w:szCs w:val="24"/>
        </w:rPr>
        <w:t>, influence</w:t>
      </w:r>
      <w:r w:rsidR="00492A40">
        <w:rPr>
          <w:rFonts w:ascii="Arial" w:hAnsi="Arial" w:cs="Arial"/>
          <w:sz w:val="24"/>
          <w:szCs w:val="24"/>
        </w:rPr>
        <w:t xml:space="preserve">, or </w:t>
      </w:r>
      <w:r w:rsidR="000255AC">
        <w:rPr>
          <w:rFonts w:ascii="Arial" w:hAnsi="Arial" w:cs="Arial"/>
          <w:sz w:val="24"/>
          <w:szCs w:val="24"/>
        </w:rPr>
        <w:t>help the child.</w:t>
      </w:r>
      <w:r w:rsidR="00D30364">
        <w:rPr>
          <w:rFonts w:ascii="Arial" w:hAnsi="Arial" w:cs="Arial"/>
          <w:sz w:val="24"/>
          <w:szCs w:val="24"/>
        </w:rPr>
        <w:t xml:space="preserve"> Normally t</w:t>
      </w:r>
      <w:r w:rsidR="0012178B">
        <w:rPr>
          <w:rFonts w:ascii="Arial" w:hAnsi="Arial" w:cs="Arial"/>
          <w:sz w:val="24"/>
          <w:szCs w:val="24"/>
        </w:rPr>
        <w:t>he parents will be the primary connection, then family, siblings</w:t>
      </w:r>
      <w:r w:rsidR="009A4779">
        <w:rPr>
          <w:rFonts w:ascii="Arial" w:hAnsi="Arial" w:cs="Arial"/>
          <w:sz w:val="24"/>
          <w:szCs w:val="24"/>
        </w:rPr>
        <w:t xml:space="preserve"> and</w:t>
      </w:r>
      <w:r w:rsidR="0012178B">
        <w:rPr>
          <w:rFonts w:ascii="Arial" w:hAnsi="Arial" w:cs="Arial"/>
          <w:sz w:val="24"/>
          <w:szCs w:val="24"/>
        </w:rPr>
        <w:t xml:space="preserve"> grandparents</w:t>
      </w:r>
      <w:r w:rsidR="009A4779">
        <w:rPr>
          <w:rFonts w:ascii="Arial" w:hAnsi="Arial" w:cs="Arial"/>
          <w:sz w:val="24"/>
          <w:szCs w:val="24"/>
        </w:rPr>
        <w:t>. Childcare might be the child’s first</w:t>
      </w:r>
      <w:r w:rsidR="00BE0546">
        <w:rPr>
          <w:rFonts w:ascii="Arial" w:hAnsi="Arial" w:cs="Arial"/>
          <w:sz w:val="24"/>
          <w:szCs w:val="24"/>
        </w:rPr>
        <w:t xml:space="preserve"> introduction to the</w:t>
      </w:r>
      <w:r w:rsidR="008D18E9">
        <w:rPr>
          <w:rFonts w:ascii="Arial" w:hAnsi="Arial" w:cs="Arial"/>
          <w:sz w:val="24"/>
          <w:szCs w:val="24"/>
        </w:rPr>
        <w:t xml:space="preserve"> wider </w:t>
      </w:r>
      <w:r w:rsidR="00BE0546">
        <w:rPr>
          <w:rFonts w:ascii="Arial" w:hAnsi="Arial" w:cs="Arial"/>
          <w:sz w:val="24"/>
          <w:szCs w:val="24"/>
        </w:rPr>
        <w:t>community</w:t>
      </w:r>
      <w:r w:rsidR="008D18E9">
        <w:rPr>
          <w:rFonts w:ascii="Arial" w:hAnsi="Arial" w:cs="Arial"/>
          <w:sz w:val="24"/>
          <w:szCs w:val="24"/>
        </w:rPr>
        <w:t>,</w:t>
      </w:r>
      <w:r w:rsidR="00BE0546">
        <w:rPr>
          <w:rFonts w:ascii="Arial" w:hAnsi="Arial" w:cs="Arial"/>
          <w:sz w:val="24"/>
          <w:szCs w:val="24"/>
        </w:rPr>
        <w:t xml:space="preserve"> but they may attend other groups, such as </w:t>
      </w:r>
      <w:r w:rsidR="009E35FA">
        <w:rPr>
          <w:rFonts w:ascii="Arial" w:hAnsi="Arial" w:cs="Arial"/>
          <w:sz w:val="24"/>
          <w:szCs w:val="24"/>
        </w:rPr>
        <w:t>places of worship or</w:t>
      </w:r>
      <w:r w:rsidR="00BE0546">
        <w:rPr>
          <w:rFonts w:ascii="Arial" w:hAnsi="Arial" w:cs="Arial"/>
          <w:sz w:val="24"/>
          <w:szCs w:val="24"/>
        </w:rPr>
        <w:t xml:space="preserve"> playgroups</w:t>
      </w:r>
      <w:r w:rsidR="001073C2">
        <w:rPr>
          <w:rFonts w:ascii="Arial" w:hAnsi="Arial" w:cs="Arial"/>
          <w:sz w:val="24"/>
          <w:szCs w:val="24"/>
        </w:rPr>
        <w:t>.</w:t>
      </w:r>
      <w:r w:rsidR="009E35FA">
        <w:rPr>
          <w:rFonts w:ascii="Arial" w:hAnsi="Arial" w:cs="Arial"/>
          <w:sz w:val="24"/>
          <w:szCs w:val="24"/>
        </w:rPr>
        <w:t xml:space="preserve"> </w:t>
      </w:r>
      <w:r w:rsidR="00D30BF7">
        <w:rPr>
          <w:rFonts w:ascii="Arial" w:hAnsi="Arial" w:cs="Arial"/>
          <w:sz w:val="24"/>
          <w:szCs w:val="24"/>
        </w:rPr>
        <w:t>The child may</w:t>
      </w:r>
      <w:r w:rsidR="00671961">
        <w:rPr>
          <w:rFonts w:ascii="Arial" w:hAnsi="Arial" w:cs="Arial"/>
          <w:sz w:val="24"/>
          <w:szCs w:val="24"/>
        </w:rPr>
        <w:t xml:space="preserve"> have already </w:t>
      </w:r>
      <w:r w:rsidR="00D30BF7">
        <w:rPr>
          <w:rFonts w:ascii="Arial" w:hAnsi="Arial" w:cs="Arial"/>
          <w:sz w:val="24"/>
          <w:szCs w:val="24"/>
        </w:rPr>
        <w:t>come into contact with health</w:t>
      </w:r>
      <w:r w:rsidR="004000F1">
        <w:rPr>
          <w:rFonts w:ascii="Arial" w:hAnsi="Arial" w:cs="Arial"/>
          <w:sz w:val="24"/>
          <w:szCs w:val="24"/>
        </w:rPr>
        <w:t>, social care</w:t>
      </w:r>
      <w:r w:rsidR="00D30BF7">
        <w:rPr>
          <w:rFonts w:ascii="Arial" w:hAnsi="Arial" w:cs="Arial"/>
          <w:sz w:val="24"/>
          <w:szCs w:val="24"/>
        </w:rPr>
        <w:t xml:space="preserve"> or medical services. </w:t>
      </w:r>
    </w:p>
    <w:p w14:paraId="6A7EAE26" w14:textId="3091D35D" w:rsidR="003F1350" w:rsidRPr="005D3B9E" w:rsidRDefault="003F1350" w:rsidP="003F1350">
      <w:pPr>
        <w:rPr>
          <w:rFonts w:ascii="Arial" w:hAnsi="Arial" w:cs="Arial"/>
          <w:sz w:val="24"/>
          <w:szCs w:val="24"/>
        </w:rPr>
      </w:pPr>
      <w:r>
        <w:rPr>
          <w:rFonts w:ascii="Arial" w:hAnsi="Arial" w:cs="Arial"/>
          <w:sz w:val="24"/>
          <w:szCs w:val="24"/>
        </w:rPr>
        <w:t xml:space="preserve">The keyperson must respect and acknowledge the parent’s responsibility in their child’s care and development. Childcare services have a duty to consult with parents about any issues arising with development before consulting with support services. </w:t>
      </w:r>
      <w:r>
        <w:rPr>
          <w:rFonts w:ascii="Arial" w:hAnsi="Arial" w:cs="Arial"/>
          <w:sz w:val="24"/>
          <w:szCs w:val="24"/>
        </w:rPr>
        <w:lastRenderedPageBreak/>
        <w:t xml:space="preserve">Parents must be made aware of extra support they can access. The Family Information Service is one of the best avenues to follow in terms of finding relevant help. They are set up in all local authorities and are there to guide parents and families to find the help they need. </w:t>
      </w:r>
      <w:r w:rsidR="007A7B47">
        <w:rPr>
          <w:rFonts w:ascii="Arial" w:hAnsi="Arial" w:cs="Arial"/>
          <w:sz w:val="24"/>
          <w:szCs w:val="24"/>
        </w:rPr>
        <w:t>The Welsh Government is committed to helping parents</w:t>
      </w:r>
      <w:r w:rsidR="00875B54">
        <w:rPr>
          <w:rFonts w:ascii="Arial" w:hAnsi="Arial" w:cs="Arial"/>
          <w:sz w:val="24"/>
          <w:szCs w:val="24"/>
        </w:rPr>
        <w:t xml:space="preserve"> access relevant support for their children to ensure best outcomes</w:t>
      </w:r>
      <w:r w:rsidR="00055D10">
        <w:rPr>
          <w:rFonts w:ascii="Arial" w:hAnsi="Arial" w:cs="Arial"/>
          <w:sz w:val="24"/>
          <w:szCs w:val="24"/>
        </w:rPr>
        <w:t xml:space="preserve">. </w:t>
      </w:r>
      <w:r w:rsidR="003C0EDA">
        <w:rPr>
          <w:rFonts w:ascii="Arial" w:hAnsi="Arial" w:cs="Arial"/>
          <w:sz w:val="24"/>
          <w:szCs w:val="24"/>
        </w:rPr>
        <w:t xml:space="preserve">This support is based on the principles of the </w:t>
      </w:r>
      <w:proofErr w:type="spellStart"/>
      <w:r w:rsidR="003C0EDA">
        <w:rPr>
          <w:rFonts w:ascii="Arial" w:hAnsi="Arial" w:cs="Arial"/>
          <w:sz w:val="24"/>
          <w:szCs w:val="24"/>
        </w:rPr>
        <w:t>UNCRC</w:t>
      </w:r>
      <w:proofErr w:type="spellEnd"/>
      <w:r w:rsidR="007D6260">
        <w:rPr>
          <w:rFonts w:ascii="Arial" w:hAnsi="Arial" w:cs="Arial"/>
          <w:sz w:val="24"/>
          <w:szCs w:val="24"/>
        </w:rPr>
        <w:t xml:space="preserve"> and working in the best interests of the child. </w:t>
      </w:r>
      <w:r w:rsidR="00C22C88">
        <w:rPr>
          <w:rFonts w:ascii="Arial" w:hAnsi="Arial" w:cs="Arial"/>
          <w:sz w:val="24"/>
          <w:szCs w:val="24"/>
        </w:rPr>
        <w:t>(Welsh Government 2017</w:t>
      </w:r>
      <w:r w:rsidR="007D6260">
        <w:rPr>
          <w:rFonts w:ascii="Arial" w:hAnsi="Arial" w:cs="Arial"/>
          <w:sz w:val="24"/>
          <w:szCs w:val="24"/>
        </w:rPr>
        <w:t>b</w:t>
      </w:r>
      <w:r w:rsidR="00C22C88">
        <w:rPr>
          <w:rFonts w:ascii="Arial" w:hAnsi="Arial" w:cs="Arial"/>
          <w:sz w:val="24"/>
          <w:szCs w:val="24"/>
        </w:rPr>
        <w:t>).</w:t>
      </w:r>
    </w:p>
    <w:p w14:paraId="5C2FE10F" w14:textId="10C86BF9" w:rsidR="00B7725F" w:rsidRDefault="004000F1">
      <w:pPr>
        <w:rPr>
          <w:rFonts w:ascii="Arial" w:hAnsi="Arial" w:cs="Arial"/>
          <w:sz w:val="24"/>
          <w:szCs w:val="24"/>
        </w:rPr>
      </w:pPr>
      <w:r>
        <w:rPr>
          <w:rFonts w:ascii="Arial" w:hAnsi="Arial" w:cs="Arial"/>
          <w:sz w:val="24"/>
          <w:szCs w:val="24"/>
        </w:rPr>
        <w:t xml:space="preserve">It is important to gain as much information from parents about the child’s wider community in order to have a comprehensive picture of the child and also to be able to communicate </w:t>
      </w:r>
      <w:r w:rsidR="00CA6624">
        <w:rPr>
          <w:rFonts w:ascii="Arial" w:hAnsi="Arial" w:cs="Arial"/>
          <w:sz w:val="24"/>
          <w:szCs w:val="24"/>
        </w:rPr>
        <w:t>and t</w:t>
      </w:r>
      <w:r w:rsidR="00C31565">
        <w:rPr>
          <w:rFonts w:ascii="Arial" w:hAnsi="Arial" w:cs="Arial"/>
          <w:sz w:val="24"/>
          <w:szCs w:val="24"/>
        </w:rPr>
        <w:t>alk</w:t>
      </w:r>
      <w:r w:rsidR="00CA6624">
        <w:rPr>
          <w:rFonts w:ascii="Arial" w:hAnsi="Arial" w:cs="Arial"/>
          <w:sz w:val="24"/>
          <w:szCs w:val="24"/>
        </w:rPr>
        <w:t xml:space="preserve"> </w:t>
      </w:r>
      <w:r>
        <w:rPr>
          <w:rFonts w:ascii="Arial" w:hAnsi="Arial" w:cs="Arial"/>
          <w:sz w:val="24"/>
          <w:szCs w:val="24"/>
        </w:rPr>
        <w:t>with the child about these extra-curricular relationships and activities.</w:t>
      </w:r>
      <w:r w:rsidR="006B754A">
        <w:rPr>
          <w:rFonts w:ascii="Arial" w:hAnsi="Arial" w:cs="Arial"/>
          <w:sz w:val="24"/>
          <w:szCs w:val="24"/>
        </w:rPr>
        <w:t xml:space="preserve"> Vygotsky recognised that a child’s world is shaped by their family and community so when a </w:t>
      </w:r>
      <w:r w:rsidR="003012AB">
        <w:rPr>
          <w:rFonts w:ascii="Arial" w:hAnsi="Arial" w:cs="Arial"/>
          <w:sz w:val="24"/>
          <w:szCs w:val="24"/>
        </w:rPr>
        <w:t>key adult in the child’s life acknowledges what is important to the child</w:t>
      </w:r>
      <w:r w:rsidR="0088243B">
        <w:rPr>
          <w:rFonts w:ascii="Arial" w:hAnsi="Arial" w:cs="Arial"/>
          <w:sz w:val="24"/>
          <w:szCs w:val="24"/>
        </w:rPr>
        <w:t xml:space="preserve"> with </w:t>
      </w:r>
      <w:r w:rsidR="00314688">
        <w:rPr>
          <w:rFonts w:ascii="Arial" w:hAnsi="Arial" w:cs="Arial"/>
          <w:sz w:val="24"/>
          <w:szCs w:val="24"/>
        </w:rPr>
        <w:t xml:space="preserve">direct communication, </w:t>
      </w:r>
      <w:r w:rsidR="003012AB">
        <w:rPr>
          <w:rFonts w:ascii="Arial" w:hAnsi="Arial" w:cs="Arial"/>
          <w:sz w:val="24"/>
          <w:szCs w:val="24"/>
        </w:rPr>
        <w:t xml:space="preserve">the child will feel valued, have a sense of importance and belonging. </w:t>
      </w:r>
      <w:r w:rsidR="0011439F">
        <w:rPr>
          <w:rFonts w:ascii="Arial" w:hAnsi="Arial" w:cs="Arial"/>
          <w:sz w:val="24"/>
          <w:szCs w:val="24"/>
        </w:rPr>
        <w:t>(</w:t>
      </w:r>
      <w:proofErr w:type="spellStart"/>
      <w:r w:rsidR="0011439F">
        <w:rPr>
          <w:rFonts w:ascii="Arial" w:hAnsi="Arial" w:cs="Arial"/>
          <w:sz w:val="24"/>
          <w:szCs w:val="24"/>
        </w:rPr>
        <w:t>Mella</w:t>
      </w:r>
      <w:proofErr w:type="spellEnd"/>
      <w:r w:rsidR="0011439F">
        <w:rPr>
          <w:rFonts w:ascii="Arial" w:hAnsi="Arial" w:cs="Arial"/>
          <w:sz w:val="24"/>
          <w:szCs w:val="24"/>
        </w:rPr>
        <w:t xml:space="preserve">, 2017). </w:t>
      </w:r>
    </w:p>
    <w:p w14:paraId="1F1AA1EB" w14:textId="39351D6D" w:rsidR="00497D79" w:rsidRPr="005D3B9E" w:rsidRDefault="00497D79">
      <w:pPr>
        <w:rPr>
          <w:rFonts w:ascii="Arial" w:hAnsi="Arial" w:cs="Arial"/>
          <w:sz w:val="24"/>
          <w:szCs w:val="24"/>
        </w:rPr>
      </w:pPr>
    </w:p>
    <w:p w14:paraId="6327A5F2" w14:textId="77777777" w:rsidR="009924DC" w:rsidRDefault="009924DC">
      <w:pPr>
        <w:rPr>
          <w:rFonts w:ascii="Arial" w:hAnsi="Arial" w:cs="Arial"/>
          <w:b/>
          <w:bCs/>
          <w:sz w:val="24"/>
          <w:szCs w:val="24"/>
        </w:rPr>
      </w:pPr>
    </w:p>
    <w:p w14:paraId="4F5EB11F" w14:textId="77777777" w:rsidR="008A51FC" w:rsidRDefault="008A51FC">
      <w:pPr>
        <w:rPr>
          <w:rFonts w:ascii="Arial" w:hAnsi="Arial" w:cs="Arial"/>
          <w:b/>
          <w:bCs/>
          <w:color w:val="00B050"/>
          <w:sz w:val="28"/>
          <w:szCs w:val="28"/>
          <w:u w:val="single"/>
        </w:rPr>
      </w:pPr>
    </w:p>
    <w:p w14:paraId="50D623EE" w14:textId="77777777" w:rsidR="008A51FC" w:rsidRDefault="008A51FC">
      <w:pPr>
        <w:rPr>
          <w:rFonts w:ascii="Arial" w:hAnsi="Arial" w:cs="Arial"/>
          <w:b/>
          <w:bCs/>
          <w:color w:val="00B050"/>
          <w:sz w:val="28"/>
          <w:szCs w:val="28"/>
          <w:u w:val="single"/>
        </w:rPr>
      </w:pPr>
    </w:p>
    <w:p w14:paraId="5C03CDBF" w14:textId="77777777" w:rsidR="008A51FC" w:rsidRDefault="008A51FC">
      <w:pPr>
        <w:rPr>
          <w:rFonts w:ascii="Arial" w:hAnsi="Arial" w:cs="Arial"/>
          <w:b/>
          <w:bCs/>
          <w:color w:val="00B050"/>
          <w:sz w:val="28"/>
          <w:szCs w:val="28"/>
          <w:u w:val="single"/>
        </w:rPr>
      </w:pPr>
    </w:p>
    <w:p w14:paraId="01502CBB" w14:textId="77777777" w:rsidR="001671F8" w:rsidRDefault="001671F8">
      <w:pPr>
        <w:rPr>
          <w:rFonts w:ascii="Arial" w:hAnsi="Arial" w:cs="Arial"/>
          <w:b/>
          <w:bCs/>
          <w:color w:val="00B050"/>
          <w:sz w:val="28"/>
          <w:szCs w:val="28"/>
          <w:u w:val="single"/>
        </w:rPr>
      </w:pPr>
    </w:p>
    <w:p w14:paraId="70FAB3FF" w14:textId="77777777" w:rsidR="00C4369E" w:rsidRDefault="00C4369E" w:rsidP="005729D6">
      <w:pPr>
        <w:rPr>
          <w:rFonts w:ascii="Arial" w:hAnsi="Arial" w:cs="Arial"/>
          <w:b/>
          <w:bCs/>
          <w:color w:val="00B050"/>
          <w:sz w:val="28"/>
          <w:szCs w:val="28"/>
          <w:u w:val="single"/>
        </w:rPr>
      </w:pPr>
    </w:p>
    <w:p w14:paraId="6F224EEA" w14:textId="77777777" w:rsidR="00C4369E" w:rsidRDefault="00C4369E" w:rsidP="005729D6">
      <w:pPr>
        <w:rPr>
          <w:rFonts w:ascii="Arial" w:hAnsi="Arial" w:cs="Arial"/>
          <w:b/>
          <w:bCs/>
          <w:color w:val="00B050"/>
          <w:sz w:val="28"/>
          <w:szCs w:val="28"/>
          <w:u w:val="single"/>
        </w:rPr>
      </w:pPr>
    </w:p>
    <w:p w14:paraId="6C49B5AA" w14:textId="77777777" w:rsidR="00C4369E" w:rsidRDefault="00C4369E" w:rsidP="005729D6">
      <w:pPr>
        <w:rPr>
          <w:rFonts w:ascii="Arial" w:hAnsi="Arial" w:cs="Arial"/>
          <w:b/>
          <w:bCs/>
          <w:color w:val="00B050"/>
          <w:sz w:val="28"/>
          <w:szCs w:val="28"/>
          <w:u w:val="single"/>
        </w:rPr>
      </w:pPr>
    </w:p>
    <w:p w14:paraId="2793B8B5" w14:textId="77777777" w:rsidR="00C4369E" w:rsidRDefault="00C4369E" w:rsidP="005729D6">
      <w:pPr>
        <w:rPr>
          <w:rFonts w:ascii="Arial" w:hAnsi="Arial" w:cs="Arial"/>
          <w:b/>
          <w:bCs/>
          <w:color w:val="00B050"/>
          <w:sz w:val="28"/>
          <w:szCs w:val="28"/>
          <w:u w:val="single"/>
        </w:rPr>
      </w:pPr>
    </w:p>
    <w:p w14:paraId="5AE85EDE" w14:textId="77777777" w:rsidR="00C4369E" w:rsidRDefault="00C4369E" w:rsidP="005729D6">
      <w:pPr>
        <w:rPr>
          <w:rFonts w:ascii="Arial" w:hAnsi="Arial" w:cs="Arial"/>
          <w:b/>
          <w:bCs/>
          <w:color w:val="00B050"/>
          <w:sz w:val="28"/>
          <w:szCs w:val="28"/>
          <w:u w:val="single"/>
        </w:rPr>
      </w:pPr>
    </w:p>
    <w:p w14:paraId="7B4F03CA" w14:textId="77777777" w:rsidR="00C4369E" w:rsidRDefault="00C4369E" w:rsidP="005729D6">
      <w:pPr>
        <w:rPr>
          <w:rFonts w:ascii="Arial" w:hAnsi="Arial" w:cs="Arial"/>
          <w:b/>
          <w:bCs/>
          <w:color w:val="00B050"/>
          <w:sz w:val="28"/>
          <w:szCs w:val="28"/>
          <w:u w:val="single"/>
        </w:rPr>
      </w:pPr>
    </w:p>
    <w:p w14:paraId="1667FBAE" w14:textId="77777777" w:rsidR="00C4369E" w:rsidRDefault="00C4369E" w:rsidP="005729D6">
      <w:pPr>
        <w:rPr>
          <w:rFonts w:ascii="Arial" w:hAnsi="Arial" w:cs="Arial"/>
          <w:b/>
          <w:bCs/>
          <w:color w:val="00B050"/>
          <w:sz w:val="28"/>
          <w:szCs w:val="28"/>
          <w:u w:val="single"/>
        </w:rPr>
      </w:pPr>
    </w:p>
    <w:p w14:paraId="61F969FF" w14:textId="20CBC24A" w:rsidR="00BB56B3" w:rsidRPr="00664FFC" w:rsidRDefault="00BB56B3" w:rsidP="005729D6">
      <w:pPr>
        <w:rPr>
          <w:rFonts w:ascii="Arial" w:hAnsi="Arial" w:cs="Arial"/>
          <w:b/>
          <w:bCs/>
          <w:color w:val="00B050"/>
          <w:sz w:val="28"/>
          <w:szCs w:val="28"/>
          <w:u w:val="single"/>
        </w:rPr>
      </w:pPr>
      <w:r w:rsidRPr="00664FFC">
        <w:rPr>
          <w:rFonts w:ascii="Arial" w:hAnsi="Arial" w:cs="Arial"/>
          <w:b/>
          <w:bCs/>
          <w:color w:val="00B050"/>
          <w:sz w:val="28"/>
          <w:szCs w:val="28"/>
          <w:u w:val="single"/>
        </w:rPr>
        <w:lastRenderedPageBreak/>
        <w:t>Interventions</w:t>
      </w:r>
    </w:p>
    <w:p w14:paraId="424059DF" w14:textId="247077A3" w:rsidR="007408CF" w:rsidRDefault="00C17822">
      <w:pPr>
        <w:rPr>
          <w:rFonts w:ascii="Arial" w:hAnsi="Arial" w:cs="Arial"/>
          <w:sz w:val="24"/>
          <w:szCs w:val="24"/>
        </w:rPr>
      </w:pPr>
      <w:r>
        <w:rPr>
          <w:rFonts w:ascii="Arial" w:hAnsi="Arial" w:cs="Arial"/>
          <w:sz w:val="24"/>
          <w:szCs w:val="24"/>
        </w:rPr>
        <w:t>This part of</w:t>
      </w:r>
      <w:r w:rsidR="008C601E" w:rsidRPr="005D3B9E">
        <w:rPr>
          <w:rFonts w:ascii="Arial" w:hAnsi="Arial" w:cs="Arial"/>
          <w:sz w:val="24"/>
          <w:szCs w:val="24"/>
        </w:rPr>
        <w:t xml:space="preserve"> the handbook </w:t>
      </w:r>
      <w:r>
        <w:rPr>
          <w:rFonts w:ascii="Arial" w:hAnsi="Arial" w:cs="Arial"/>
          <w:sz w:val="24"/>
          <w:szCs w:val="24"/>
        </w:rPr>
        <w:t>put</w:t>
      </w:r>
      <w:r w:rsidR="00AC535D">
        <w:rPr>
          <w:rFonts w:ascii="Arial" w:hAnsi="Arial" w:cs="Arial"/>
          <w:sz w:val="24"/>
          <w:szCs w:val="24"/>
        </w:rPr>
        <w:t>s</w:t>
      </w:r>
      <w:r>
        <w:rPr>
          <w:rFonts w:ascii="Arial" w:hAnsi="Arial" w:cs="Arial"/>
          <w:sz w:val="24"/>
          <w:szCs w:val="24"/>
        </w:rPr>
        <w:t xml:space="preserve"> forward procedures and </w:t>
      </w:r>
      <w:r w:rsidR="008C601E" w:rsidRPr="005D3B9E">
        <w:rPr>
          <w:rFonts w:ascii="Arial" w:hAnsi="Arial" w:cs="Arial"/>
          <w:sz w:val="24"/>
          <w:szCs w:val="24"/>
        </w:rPr>
        <w:t xml:space="preserve">activities that </w:t>
      </w:r>
      <w:r>
        <w:rPr>
          <w:rFonts w:ascii="Arial" w:hAnsi="Arial" w:cs="Arial"/>
          <w:sz w:val="24"/>
          <w:szCs w:val="24"/>
        </w:rPr>
        <w:t xml:space="preserve">will </w:t>
      </w:r>
      <w:r w:rsidR="008C601E" w:rsidRPr="005D3B9E">
        <w:rPr>
          <w:rFonts w:ascii="Arial" w:hAnsi="Arial" w:cs="Arial"/>
          <w:sz w:val="24"/>
          <w:szCs w:val="24"/>
        </w:rPr>
        <w:t>en</w:t>
      </w:r>
      <w:r>
        <w:rPr>
          <w:rFonts w:ascii="Arial" w:hAnsi="Arial" w:cs="Arial"/>
          <w:sz w:val="24"/>
          <w:szCs w:val="24"/>
        </w:rPr>
        <w:t xml:space="preserve">able </w:t>
      </w:r>
      <w:r w:rsidR="008C601E" w:rsidRPr="005D3B9E">
        <w:rPr>
          <w:rFonts w:ascii="Arial" w:hAnsi="Arial" w:cs="Arial"/>
          <w:sz w:val="24"/>
          <w:szCs w:val="24"/>
        </w:rPr>
        <w:t>the transition process</w:t>
      </w:r>
      <w:r>
        <w:rPr>
          <w:rFonts w:ascii="Arial" w:hAnsi="Arial" w:cs="Arial"/>
          <w:sz w:val="24"/>
          <w:szCs w:val="24"/>
        </w:rPr>
        <w:t xml:space="preserve"> to go as successfully as possible. </w:t>
      </w:r>
      <w:r w:rsidR="007408CF">
        <w:rPr>
          <w:rFonts w:ascii="Arial" w:hAnsi="Arial" w:cs="Arial"/>
          <w:sz w:val="24"/>
          <w:szCs w:val="24"/>
        </w:rPr>
        <w:t xml:space="preserve">This will include the relaying of information between the setting and families and practical steps that can be taken. </w:t>
      </w:r>
    </w:p>
    <w:p w14:paraId="697A2C0A" w14:textId="48276D31" w:rsidR="007408CF" w:rsidRDefault="007408CF">
      <w:pPr>
        <w:rPr>
          <w:rFonts w:ascii="Arial" w:hAnsi="Arial" w:cs="Arial"/>
          <w:sz w:val="24"/>
          <w:szCs w:val="24"/>
        </w:rPr>
      </w:pPr>
      <w:r>
        <w:rPr>
          <w:rFonts w:ascii="Arial" w:hAnsi="Arial" w:cs="Arial"/>
          <w:sz w:val="24"/>
          <w:szCs w:val="24"/>
        </w:rPr>
        <w:t xml:space="preserve">It is vital that the setting </w:t>
      </w:r>
      <w:r w:rsidR="00455EB2">
        <w:rPr>
          <w:rFonts w:ascii="Arial" w:hAnsi="Arial" w:cs="Arial"/>
          <w:sz w:val="24"/>
          <w:szCs w:val="24"/>
        </w:rPr>
        <w:t>is</w:t>
      </w:r>
      <w:r>
        <w:rPr>
          <w:rFonts w:ascii="Arial" w:hAnsi="Arial" w:cs="Arial"/>
          <w:sz w:val="24"/>
          <w:szCs w:val="24"/>
        </w:rPr>
        <w:t xml:space="preserve"> professional, </w:t>
      </w:r>
      <w:r w:rsidR="00455EB2">
        <w:rPr>
          <w:rFonts w:ascii="Arial" w:hAnsi="Arial" w:cs="Arial"/>
          <w:sz w:val="24"/>
          <w:szCs w:val="24"/>
        </w:rPr>
        <w:t xml:space="preserve">consistent, </w:t>
      </w:r>
      <w:r>
        <w:rPr>
          <w:rFonts w:ascii="Arial" w:hAnsi="Arial" w:cs="Arial"/>
          <w:sz w:val="24"/>
          <w:szCs w:val="24"/>
        </w:rPr>
        <w:t>organised, welcoming and inclusive</w:t>
      </w:r>
      <w:r w:rsidR="00455EB2">
        <w:rPr>
          <w:rFonts w:ascii="Arial" w:hAnsi="Arial" w:cs="Arial"/>
          <w:sz w:val="24"/>
          <w:szCs w:val="24"/>
        </w:rPr>
        <w:t>. This view is upheld in the practices of Froebel, Montessori and McMillan.</w:t>
      </w:r>
      <w:r w:rsidR="00165C9B">
        <w:rPr>
          <w:rFonts w:ascii="Arial" w:hAnsi="Arial" w:cs="Arial"/>
          <w:sz w:val="24"/>
          <w:szCs w:val="24"/>
        </w:rPr>
        <w:t xml:space="preserve"> (Froebel,      Montessori…… McMillan……).</w:t>
      </w:r>
    </w:p>
    <w:p w14:paraId="5DCB0C4D" w14:textId="71AF0288" w:rsidR="008C601E" w:rsidRDefault="00C17822">
      <w:pPr>
        <w:rPr>
          <w:rFonts w:ascii="Arial" w:hAnsi="Arial" w:cs="Arial"/>
          <w:sz w:val="24"/>
          <w:szCs w:val="24"/>
        </w:rPr>
      </w:pPr>
      <w:r>
        <w:rPr>
          <w:rFonts w:ascii="Arial" w:hAnsi="Arial" w:cs="Arial"/>
          <w:sz w:val="24"/>
          <w:szCs w:val="24"/>
        </w:rPr>
        <w:t>Standard 1 of the National Minimum Standards is about information</w:t>
      </w:r>
      <w:r w:rsidR="007408CF">
        <w:rPr>
          <w:rFonts w:ascii="Arial" w:hAnsi="Arial" w:cs="Arial"/>
          <w:sz w:val="24"/>
          <w:szCs w:val="24"/>
        </w:rPr>
        <w:t xml:space="preserve">, the childcare service must have a written statement of purpose which outlines all the practical aspects of the setting. This comprehensive document allows parents to make informed decisions about the service they require. (Care Inspectorate Wales 2016). </w:t>
      </w:r>
    </w:p>
    <w:p w14:paraId="5EE6C033" w14:textId="0E387BF7" w:rsidR="00523DD6" w:rsidRPr="005D3B9E" w:rsidRDefault="00455EB2">
      <w:pPr>
        <w:rPr>
          <w:rFonts w:ascii="Arial" w:hAnsi="Arial" w:cs="Arial"/>
          <w:sz w:val="24"/>
          <w:szCs w:val="24"/>
        </w:rPr>
      </w:pPr>
      <w:r>
        <w:rPr>
          <w:rFonts w:ascii="Arial" w:hAnsi="Arial" w:cs="Arial"/>
          <w:sz w:val="24"/>
          <w:szCs w:val="24"/>
        </w:rPr>
        <w:t xml:space="preserve">The National Minimum Standards are there to guide settings in correct practice, but they are a minimum. Settings can develop their own methods from these standards and take inspiration from best practice nationally and internationally.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approach from New Zealand emphasises the child</w:t>
      </w:r>
      <w:r w:rsidR="00A9409B">
        <w:rPr>
          <w:rFonts w:ascii="Arial" w:hAnsi="Arial" w:cs="Arial"/>
          <w:sz w:val="24"/>
          <w:szCs w:val="24"/>
        </w:rPr>
        <w:t>’</w:t>
      </w:r>
      <w:r>
        <w:rPr>
          <w:rFonts w:ascii="Arial" w:hAnsi="Arial" w:cs="Arial"/>
          <w:sz w:val="24"/>
          <w:szCs w:val="24"/>
        </w:rPr>
        <w:t xml:space="preserve">s belonging in their environment, </w:t>
      </w:r>
      <w:r w:rsidR="00A9409B">
        <w:rPr>
          <w:rFonts w:ascii="Arial" w:hAnsi="Arial" w:cs="Arial"/>
          <w:sz w:val="24"/>
          <w:szCs w:val="24"/>
        </w:rPr>
        <w:t xml:space="preserve">ownership of their situation and builds on empowering the child in developing relationships in order to thrive. (New Zealand Government, 1996). In Wales, the Foundation Phase and Flying Start are curriculums put in place to ensure babies and young children have an equal start in life, the same opportunities, quality of care and education. (Welsh Government, 2016). </w:t>
      </w:r>
    </w:p>
    <w:p w14:paraId="154D69FC" w14:textId="54E18E01" w:rsidR="001671F8" w:rsidRDefault="00D44F9B" w:rsidP="00D44F9B">
      <w:pPr>
        <w:pStyle w:val="ListParagraph"/>
        <w:numPr>
          <w:ilvl w:val="0"/>
          <w:numId w:val="3"/>
        </w:numPr>
        <w:rPr>
          <w:rFonts w:ascii="Arial" w:hAnsi="Arial" w:cs="Arial"/>
          <w:sz w:val="24"/>
          <w:szCs w:val="24"/>
        </w:rPr>
      </w:pPr>
      <w:r>
        <w:rPr>
          <w:rFonts w:ascii="Arial" w:hAnsi="Arial" w:cs="Arial"/>
          <w:sz w:val="24"/>
          <w:szCs w:val="24"/>
        </w:rPr>
        <w:t xml:space="preserve">Ensure parents are aware they can ask questions and are comfortable to express their concerns about transitions. </w:t>
      </w:r>
    </w:p>
    <w:p w14:paraId="6C119C92" w14:textId="6E0D958E" w:rsidR="00D44F9B" w:rsidRDefault="00D44F9B" w:rsidP="00D44F9B">
      <w:pPr>
        <w:pStyle w:val="ListParagraph"/>
        <w:numPr>
          <w:ilvl w:val="0"/>
          <w:numId w:val="3"/>
        </w:numPr>
        <w:rPr>
          <w:rFonts w:ascii="Arial" w:hAnsi="Arial" w:cs="Arial"/>
          <w:sz w:val="24"/>
          <w:szCs w:val="24"/>
        </w:rPr>
      </w:pPr>
      <w:r>
        <w:rPr>
          <w:rFonts w:ascii="Arial" w:hAnsi="Arial" w:cs="Arial"/>
          <w:sz w:val="24"/>
          <w:szCs w:val="24"/>
        </w:rPr>
        <w:t xml:space="preserve">Provide plenty of opportunity for visits to the setting and meeting the staff to establish relationships and keyperson pairings. </w:t>
      </w:r>
    </w:p>
    <w:p w14:paraId="1A2F4C8B" w14:textId="74BD5F6E" w:rsidR="00D44F9B" w:rsidRDefault="00D44F9B" w:rsidP="00D44F9B">
      <w:pPr>
        <w:pStyle w:val="ListParagraph"/>
        <w:numPr>
          <w:ilvl w:val="0"/>
          <w:numId w:val="3"/>
        </w:numPr>
        <w:rPr>
          <w:rFonts w:ascii="Arial" w:hAnsi="Arial" w:cs="Arial"/>
          <w:sz w:val="24"/>
          <w:szCs w:val="24"/>
        </w:rPr>
      </w:pPr>
      <w:r>
        <w:rPr>
          <w:rFonts w:ascii="Arial" w:hAnsi="Arial" w:cs="Arial"/>
          <w:sz w:val="24"/>
          <w:szCs w:val="24"/>
        </w:rPr>
        <w:t xml:space="preserve">Allow the child to participate in activities or to play during these visits. </w:t>
      </w:r>
    </w:p>
    <w:p w14:paraId="2002F367" w14:textId="5195CEFB" w:rsidR="00D44F9B" w:rsidRDefault="00D44F9B" w:rsidP="00D44F9B">
      <w:pPr>
        <w:pStyle w:val="ListParagraph"/>
        <w:numPr>
          <w:ilvl w:val="0"/>
          <w:numId w:val="3"/>
        </w:numPr>
        <w:rPr>
          <w:rFonts w:ascii="Arial" w:hAnsi="Arial" w:cs="Arial"/>
          <w:sz w:val="24"/>
          <w:szCs w:val="24"/>
        </w:rPr>
      </w:pPr>
      <w:r>
        <w:rPr>
          <w:rFonts w:ascii="Arial" w:hAnsi="Arial" w:cs="Arial"/>
          <w:sz w:val="24"/>
          <w:szCs w:val="24"/>
        </w:rPr>
        <w:t>Give at least 2 weeks</w:t>
      </w:r>
      <w:r w:rsidR="00165C9B">
        <w:rPr>
          <w:rFonts w:ascii="Arial" w:hAnsi="Arial" w:cs="Arial"/>
          <w:sz w:val="24"/>
          <w:szCs w:val="24"/>
        </w:rPr>
        <w:t xml:space="preserve"> for the settling in period before the child is left.</w:t>
      </w:r>
    </w:p>
    <w:p w14:paraId="5FC03F4E" w14:textId="151226A1" w:rsidR="00D44F9B" w:rsidRDefault="00D44F9B" w:rsidP="00D44F9B">
      <w:pPr>
        <w:pStyle w:val="ListParagraph"/>
        <w:numPr>
          <w:ilvl w:val="0"/>
          <w:numId w:val="3"/>
        </w:numPr>
        <w:rPr>
          <w:rFonts w:ascii="Arial" w:hAnsi="Arial" w:cs="Arial"/>
          <w:sz w:val="24"/>
          <w:szCs w:val="24"/>
        </w:rPr>
      </w:pPr>
      <w:r>
        <w:rPr>
          <w:rFonts w:ascii="Arial" w:hAnsi="Arial" w:cs="Arial"/>
          <w:sz w:val="24"/>
          <w:szCs w:val="24"/>
        </w:rPr>
        <w:t xml:space="preserve">Have simple routines in place to provide security and familiarity, for example designated coat pegs and a welcoming song. </w:t>
      </w:r>
    </w:p>
    <w:p w14:paraId="22AC4630" w14:textId="5395FE81" w:rsidR="00D00031" w:rsidRDefault="003E1405" w:rsidP="00D00031">
      <w:pPr>
        <w:pStyle w:val="ListParagraph"/>
        <w:numPr>
          <w:ilvl w:val="0"/>
          <w:numId w:val="3"/>
        </w:numPr>
        <w:rPr>
          <w:rFonts w:ascii="Arial" w:hAnsi="Arial" w:cs="Arial"/>
          <w:sz w:val="24"/>
          <w:szCs w:val="24"/>
        </w:rPr>
      </w:pPr>
      <w:r>
        <w:rPr>
          <w:rFonts w:ascii="Arial" w:hAnsi="Arial" w:cs="Arial"/>
          <w:sz w:val="24"/>
          <w:szCs w:val="24"/>
        </w:rPr>
        <w:t>If staffing allows, let the child chose their keyperson.</w:t>
      </w:r>
    </w:p>
    <w:p w14:paraId="05A50AF3" w14:textId="77777777" w:rsidR="00D00031" w:rsidRDefault="00D00031" w:rsidP="004D7111">
      <w:pPr>
        <w:rPr>
          <w:rFonts w:ascii="Arial" w:hAnsi="Arial" w:cs="Arial"/>
          <w:sz w:val="24"/>
          <w:szCs w:val="24"/>
        </w:rPr>
      </w:pPr>
      <w:r>
        <w:rPr>
          <w:rFonts w:ascii="Arial" w:hAnsi="Arial" w:cs="Arial"/>
          <w:sz w:val="24"/>
          <w:szCs w:val="24"/>
        </w:rPr>
        <w:t xml:space="preserve">“It is also important for settings to adapt their routine to the needs of the baby, rather than the other way around” (Tassoni, Bulman and </w:t>
      </w:r>
      <w:proofErr w:type="spellStart"/>
      <w:r>
        <w:rPr>
          <w:rFonts w:ascii="Arial" w:hAnsi="Arial" w:cs="Arial"/>
          <w:sz w:val="24"/>
          <w:szCs w:val="24"/>
        </w:rPr>
        <w:t>Beith</w:t>
      </w:r>
      <w:proofErr w:type="spellEnd"/>
      <w:r>
        <w:rPr>
          <w:rFonts w:ascii="Arial" w:hAnsi="Arial" w:cs="Arial"/>
          <w:sz w:val="24"/>
          <w:szCs w:val="24"/>
        </w:rPr>
        <w:t xml:space="preserve">, 2008) **** </w:t>
      </w:r>
    </w:p>
    <w:p w14:paraId="545EC4FA" w14:textId="60D910CE" w:rsidR="00BB56B3" w:rsidRDefault="00BB56B3" w:rsidP="004D7111">
      <w:pPr>
        <w:rPr>
          <w:rFonts w:ascii="Arial" w:hAnsi="Arial" w:cs="Arial"/>
          <w:b/>
          <w:bCs/>
          <w:color w:val="00B050"/>
          <w:sz w:val="28"/>
          <w:szCs w:val="28"/>
          <w:u w:val="single"/>
        </w:rPr>
      </w:pPr>
      <w:r w:rsidRPr="004D7111">
        <w:rPr>
          <w:rFonts w:ascii="Arial" w:hAnsi="Arial" w:cs="Arial"/>
          <w:b/>
          <w:bCs/>
          <w:color w:val="00B050"/>
          <w:sz w:val="28"/>
          <w:szCs w:val="28"/>
          <w:u w:val="single"/>
        </w:rPr>
        <w:lastRenderedPageBreak/>
        <w:t>Proposed Outcomes</w:t>
      </w:r>
    </w:p>
    <w:p w14:paraId="1A44A215" w14:textId="77777777" w:rsidR="00D85F0F" w:rsidRDefault="00165C9B">
      <w:pPr>
        <w:rPr>
          <w:rFonts w:ascii="Arial" w:hAnsi="Arial" w:cs="Arial"/>
          <w:sz w:val="24"/>
          <w:szCs w:val="24"/>
        </w:rPr>
      </w:pPr>
      <w:r>
        <w:rPr>
          <w:rFonts w:ascii="Arial" w:hAnsi="Arial" w:cs="Arial"/>
          <w:sz w:val="24"/>
          <w:szCs w:val="24"/>
        </w:rPr>
        <w:t xml:space="preserve">The desired outcome is child who is </w:t>
      </w:r>
      <w:r w:rsidR="00D85F0F">
        <w:rPr>
          <w:rFonts w:ascii="Arial" w:hAnsi="Arial" w:cs="Arial"/>
          <w:sz w:val="24"/>
          <w:szCs w:val="24"/>
        </w:rPr>
        <w:t>happy, confident, engaged and equipped with the emotional and social skills to cope with transitions in a positive way and to trust the system to support his needs.</w:t>
      </w:r>
      <w:r>
        <w:rPr>
          <w:rFonts w:ascii="Arial" w:hAnsi="Arial" w:cs="Arial"/>
          <w:sz w:val="24"/>
          <w:szCs w:val="24"/>
        </w:rPr>
        <w:t xml:space="preserve"> </w:t>
      </w:r>
    </w:p>
    <w:p w14:paraId="262CC221" w14:textId="16739454" w:rsidR="00D85F0F" w:rsidRDefault="00D85F0F">
      <w:pPr>
        <w:rPr>
          <w:rFonts w:ascii="Arial" w:hAnsi="Arial" w:cs="Arial"/>
          <w:sz w:val="24"/>
          <w:szCs w:val="24"/>
        </w:rPr>
      </w:pPr>
      <w:r>
        <w:rPr>
          <w:rFonts w:ascii="Arial" w:hAnsi="Arial" w:cs="Arial"/>
          <w:sz w:val="24"/>
          <w:szCs w:val="24"/>
        </w:rPr>
        <w:t>But h</w:t>
      </w:r>
      <w:r w:rsidR="008C601E" w:rsidRPr="005D3B9E">
        <w:rPr>
          <w:rFonts w:ascii="Arial" w:hAnsi="Arial" w:cs="Arial"/>
          <w:sz w:val="24"/>
          <w:szCs w:val="24"/>
        </w:rPr>
        <w:t xml:space="preserve">ow </w:t>
      </w:r>
      <w:r>
        <w:rPr>
          <w:rFonts w:ascii="Arial" w:hAnsi="Arial" w:cs="Arial"/>
          <w:sz w:val="24"/>
          <w:szCs w:val="24"/>
        </w:rPr>
        <w:t xml:space="preserve">is this measured? How is it known. </w:t>
      </w:r>
    </w:p>
    <w:p w14:paraId="136BB6D7" w14:textId="77777777" w:rsidR="001A15CD" w:rsidRDefault="00BF3568">
      <w:pPr>
        <w:rPr>
          <w:rFonts w:ascii="Arial" w:hAnsi="Arial" w:cs="Arial"/>
          <w:sz w:val="24"/>
          <w:szCs w:val="24"/>
        </w:rPr>
      </w:pPr>
      <w:r>
        <w:rPr>
          <w:rFonts w:ascii="Arial" w:hAnsi="Arial" w:cs="Arial"/>
          <w:sz w:val="24"/>
          <w:szCs w:val="24"/>
        </w:rPr>
        <w:t>Shuttleworth (2010) refers to Darwin’s article in Mind (1877), “A Biological Sketch of an Infant.” This article triggered the concepts of recording the progress of children as a scientific notion. Previously considered a matter for mothers to worry about, Darwin opened a new avenue of research</w:t>
      </w:r>
      <w:r w:rsidR="001A15CD">
        <w:rPr>
          <w:rFonts w:ascii="Arial" w:hAnsi="Arial" w:cs="Arial"/>
          <w:sz w:val="24"/>
          <w:szCs w:val="24"/>
        </w:rPr>
        <w:t xml:space="preserve">, observations and theories that are now scientifically proven and implemented today. </w:t>
      </w:r>
    </w:p>
    <w:p w14:paraId="6B0E1E53" w14:textId="3A2B3742" w:rsidR="00BF3568" w:rsidRDefault="001A15CD">
      <w:pPr>
        <w:rPr>
          <w:rFonts w:ascii="Arial" w:hAnsi="Arial" w:cs="Arial"/>
          <w:sz w:val="24"/>
          <w:szCs w:val="24"/>
        </w:rPr>
      </w:pPr>
      <w:r>
        <w:rPr>
          <w:rFonts w:ascii="Arial" w:hAnsi="Arial" w:cs="Arial"/>
          <w:sz w:val="24"/>
          <w:szCs w:val="24"/>
        </w:rPr>
        <w:t xml:space="preserve">Loris </w:t>
      </w:r>
      <w:proofErr w:type="spellStart"/>
      <w:r>
        <w:rPr>
          <w:rFonts w:ascii="Arial" w:hAnsi="Arial" w:cs="Arial"/>
          <w:sz w:val="24"/>
          <w:szCs w:val="24"/>
        </w:rPr>
        <w:t>Melaguzzi</w:t>
      </w:r>
      <w:proofErr w:type="spellEnd"/>
      <w:r>
        <w:rPr>
          <w:rFonts w:ascii="Arial" w:hAnsi="Arial" w:cs="Arial"/>
          <w:sz w:val="24"/>
          <w:szCs w:val="24"/>
        </w:rPr>
        <w:t>, founder of the Reggio Emilia approach, believed that recording a child’s achievements would create a snapshot of the child in the moment, building a record of their learning, interests, ideas and development through time. He did not believe in setting targets and tick boxes</w:t>
      </w:r>
      <w:r w:rsidR="00AC535D">
        <w:rPr>
          <w:rFonts w:ascii="Arial" w:hAnsi="Arial" w:cs="Arial"/>
          <w:sz w:val="24"/>
          <w:szCs w:val="24"/>
        </w:rPr>
        <w:t xml:space="preserve">, </w:t>
      </w:r>
      <w:r w:rsidR="003449BD">
        <w:rPr>
          <w:rFonts w:ascii="Arial" w:hAnsi="Arial" w:cs="Arial"/>
          <w:sz w:val="24"/>
          <w:szCs w:val="24"/>
        </w:rPr>
        <w:t>instead he promoted</w:t>
      </w:r>
      <w:r w:rsidR="00AC535D">
        <w:rPr>
          <w:rFonts w:ascii="Arial" w:hAnsi="Arial" w:cs="Arial"/>
          <w:sz w:val="24"/>
          <w:szCs w:val="24"/>
        </w:rPr>
        <w:t xml:space="preserve"> nurturing a child’s dev</w:t>
      </w:r>
      <w:r w:rsidR="003449BD">
        <w:rPr>
          <w:rFonts w:ascii="Arial" w:hAnsi="Arial" w:cs="Arial"/>
          <w:sz w:val="24"/>
          <w:szCs w:val="24"/>
        </w:rPr>
        <w:t>e</w:t>
      </w:r>
      <w:r w:rsidR="00AC535D">
        <w:rPr>
          <w:rFonts w:ascii="Arial" w:hAnsi="Arial" w:cs="Arial"/>
          <w:sz w:val="24"/>
          <w:szCs w:val="24"/>
        </w:rPr>
        <w:t>l</w:t>
      </w:r>
      <w:r w:rsidR="003449BD">
        <w:rPr>
          <w:rFonts w:ascii="Arial" w:hAnsi="Arial" w:cs="Arial"/>
          <w:sz w:val="24"/>
          <w:szCs w:val="24"/>
        </w:rPr>
        <w:t>o</w:t>
      </w:r>
      <w:r w:rsidR="00AC535D">
        <w:rPr>
          <w:rFonts w:ascii="Arial" w:hAnsi="Arial" w:cs="Arial"/>
          <w:sz w:val="24"/>
          <w:szCs w:val="24"/>
        </w:rPr>
        <w:t xml:space="preserve">pment by observing </w:t>
      </w:r>
      <w:r w:rsidR="003449BD">
        <w:rPr>
          <w:rFonts w:ascii="Arial" w:hAnsi="Arial" w:cs="Arial"/>
          <w:sz w:val="24"/>
          <w:szCs w:val="24"/>
        </w:rPr>
        <w:t xml:space="preserve">and guiding </w:t>
      </w:r>
      <w:r w:rsidR="00AC535D">
        <w:rPr>
          <w:rFonts w:ascii="Arial" w:hAnsi="Arial" w:cs="Arial"/>
          <w:sz w:val="24"/>
          <w:szCs w:val="24"/>
        </w:rPr>
        <w:t>their interests</w:t>
      </w:r>
      <w:r w:rsidR="00D420F9">
        <w:rPr>
          <w:rFonts w:ascii="Arial" w:hAnsi="Arial" w:cs="Arial"/>
          <w:sz w:val="24"/>
          <w:szCs w:val="24"/>
        </w:rPr>
        <w:t>. (Yu, 2008)</w:t>
      </w:r>
    </w:p>
    <w:p w14:paraId="49A630A9" w14:textId="16BA0B4E" w:rsidR="00D85F0F" w:rsidRDefault="00D85F0F">
      <w:pPr>
        <w:rPr>
          <w:rFonts w:ascii="Arial" w:hAnsi="Arial" w:cs="Arial"/>
          <w:sz w:val="24"/>
          <w:szCs w:val="24"/>
        </w:rPr>
      </w:pPr>
      <w:proofErr w:type="spellStart"/>
      <w:r>
        <w:rPr>
          <w:rFonts w:ascii="Arial" w:hAnsi="Arial" w:cs="Arial"/>
          <w:sz w:val="24"/>
          <w:szCs w:val="24"/>
        </w:rPr>
        <w:t>Martland</w:t>
      </w:r>
      <w:proofErr w:type="spellEnd"/>
      <w:r>
        <w:rPr>
          <w:rFonts w:ascii="Arial" w:hAnsi="Arial" w:cs="Arial"/>
          <w:sz w:val="24"/>
          <w:szCs w:val="24"/>
        </w:rPr>
        <w:t xml:space="preserve"> (2020) discusses how observations of the child </w:t>
      </w:r>
      <w:r w:rsidR="003449BD">
        <w:rPr>
          <w:rFonts w:ascii="Arial" w:hAnsi="Arial" w:cs="Arial"/>
          <w:sz w:val="24"/>
          <w:szCs w:val="24"/>
        </w:rPr>
        <w:t xml:space="preserve">in the moment </w:t>
      </w:r>
      <w:r>
        <w:rPr>
          <w:rFonts w:ascii="Arial" w:hAnsi="Arial" w:cs="Arial"/>
          <w:sz w:val="24"/>
          <w:szCs w:val="24"/>
        </w:rPr>
        <w:t>will help build a picture of their unique journey</w:t>
      </w:r>
      <w:r w:rsidR="00BF3568">
        <w:rPr>
          <w:rFonts w:ascii="Arial" w:hAnsi="Arial" w:cs="Arial"/>
          <w:sz w:val="24"/>
          <w:szCs w:val="24"/>
        </w:rPr>
        <w:t xml:space="preserve"> and development</w:t>
      </w:r>
      <w:r>
        <w:rPr>
          <w:rFonts w:ascii="Arial" w:hAnsi="Arial" w:cs="Arial"/>
          <w:sz w:val="24"/>
          <w:szCs w:val="24"/>
        </w:rPr>
        <w:t xml:space="preserve">. A record in the form of a Learning Journal, containing observations, assessment data, parent input and the child’s voice or work will provide a useful source of information to assess progress holistically. </w:t>
      </w:r>
    </w:p>
    <w:p w14:paraId="5695F731" w14:textId="0A5FD4CD" w:rsidR="00A2620A" w:rsidRPr="00BC284D" w:rsidRDefault="00D85F0F">
      <w:pPr>
        <w:rPr>
          <w:rFonts w:ascii="Arial" w:hAnsi="Arial" w:cs="Arial"/>
          <w:sz w:val="24"/>
          <w:szCs w:val="24"/>
        </w:rPr>
      </w:pPr>
      <w:r>
        <w:rPr>
          <w:rFonts w:ascii="Arial" w:hAnsi="Arial" w:cs="Arial"/>
          <w:sz w:val="24"/>
          <w:szCs w:val="24"/>
        </w:rPr>
        <w:t xml:space="preserve">Observations will allow the keyperson to respond to the child’s needs and provide opportunities to develop next steps. </w:t>
      </w:r>
      <w:r w:rsidR="003449BD">
        <w:rPr>
          <w:rFonts w:ascii="Arial" w:hAnsi="Arial" w:cs="Arial"/>
          <w:sz w:val="24"/>
          <w:szCs w:val="24"/>
        </w:rPr>
        <w:t>This ties in with the theory of sustained shared thinking which happens during adult and child interaction</w:t>
      </w:r>
      <w:r w:rsidR="00137AC4">
        <w:rPr>
          <w:rFonts w:ascii="Arial" w:hAnsi="Arial" w:cs="Arial"/>
          <w:sz w:val="24"/>
          <w:szCs w:val="24"/>
        </w:rPr>
        <w:t xml:space="preserve">. </w:t>
      </w:r>
    </w:p>
    <w:p w14:paraId="19AADB32" w14:textId="776C3E19" w:rsidR="00B840B4" w:rsidRPr="000C20C9" w:rsidRDefault="00B80607">
      <w:pPr>
        <w:rPr>
          <w:rFonts w:ascii="Arial" w:hAnsi="Arial" w:cs="Arial"/>
          <w:sz w:val="24"/>
          <w:szCs w:val="24"/>
        </w:rPr>
      </w:pPr>
      <w:r w:rsidRPr="000C20C9">
        <w:rPr>
          <w:rFonts w:ascii="Arial" w:hAnsi="Arial" w:cs="Arial"/>
          <w:sz w:val="24"/>
          <w:szCs w:val="24"/>
        </w:rPr>
        <w:t xml:space="preserve">Holistic assessment </w:t>
      </w:r>
      <w:r w:rsidR="000C20C9">
        <w:rPr>
          <w:rFonts w:ascii="Arial" w:hAnsi="Arial" w:cs="Arial"/>
          <w:sz w:val="24"/>
          <w:szCs w:val="24"/>
        </w:rPr>
        <w:t xml:space="preserve">is there to support the child </w:t>
      </w:r>
      <w:r w:rsidR="00851ABF">
        <w:rPr>
          <w:rFonts w:ascii="Arial" w:hAnsi="Arial" w:cs="Arial"/>
          <w:sz w:val="24"/>
          <w:szCs w:val="24"/>
        </w:rPr>
        <w:t>in the moment, connecting the child in the setting with the child at home</w:t>
      </w:r>
      <w:r w:rsidR="000A40F5">
        <w:rPr>
          <w:rFonts w:ascii="Arial" w:hAnsi="Arial" w:cs="Arial"/>
          <w:sz w:val="24"/>
          <w:szCs w:val="24"/>
        </w:rPr>
        <w:t xml:space="preserve"> and </w:t>
      </w:r>
      <w:r w:rsidR="00E85A89">
        <w:rPr>
          <w:rFonts w:ascii="Arial" w:hAnsi="Arial" w:cs="Arial"/>
          <w:sz w:val="24"/>
          <w:szCs w:val="24"/>
        </w:rPr>
        <w:t xml:space="preserve">facilitating </w:t>
      </w:r>
      <w:r w:rsidR="000A40F5">
        <w:rPr>
          <w:rFonts w:ascii="Arial" w:hAnsi="Arial" w:cs="Arial"/>
          <w:sz w:val="24"/>
          <w:szCs w:val="24"/>
        </w:rPr>
        <w:t xml:space="preserve">planning for next steps. </w:t>
      </w:r>
      <w:r w:rsidR="009B45EC">
        <w:rPr>
          <w:rFonts w:ascii="Arial" w:hAnsi="Arial" w:cs="Arial"/>
          <w:sz w:val="24"/>
          <w:szCs w:val="24"/>
        </w:rPr>
        <w:t xml:space="preserve">It will also </w:t>
      </w:r>
      <w:r w:rsidR="009F6126">
        <w:rPr>
          <w:rFonts w:ascii="Arial" w:hAnsi="Arial" w:cs="Arial"/>
          <w:sz w:val="24"/>
          <w:szCs w:val="24"/>
        </w:rPr>
        <w:t xml:space="preserve">enable the practitioner to equip </w:t>
      </w:r>
      <w:r w:rsidR="009B45EC">
        <w:rPr>
          <w:rFonts w:ascii="Arial" w:hAnsi="Arial" w:cs="Arial"/>
          <w:sz w:val="24"/>
          <w:szCs w:val="24"/>
        </w:rPr>
        <w:t xml:space="preserve">them </w:t>
      </w:r>
      <w:r w:rsidR="009F6126">
        <w:rPr>
          <w:rFonts w:ascii="Arial" w:hAnsi="Arial" w:cs="Arial"/>
          <w:sz w:val="24"/>
          <w:szCs w:val="24"/>
        </w:rPr>
        <w:t>for the future</w:t>
      </w:r>
      <w:r w:rsidR="0018337E">
        <w:rPr>
          <w:rFonts w:ascii="Arial" w:hAnsi="Arial" w:cs="Arial"/>
          <w:sz w:val="24"/>
          <w:szCs w:val="24"/>
        </w:rPr>
        <w:t xml:space="preserve">, to </w:t>
      </w:r>
      <w:r w:rsidR="009B45EC">
        <w:rPr>
          <w:rFonts w:ascii="Arial" w:hAnsi="Arial" w:cs="Arial"/>
          <w:sz w:val="24"/>
          <w:szCs w:val="24"/>
        </w:rPr>
        <w:t xml:space="preserve">acquire the skills and confidence for their </w:t>
      </w:r>
      <w:r w:rsidR="0018337E">
        <w:rPr>
          <w:rFonts w:ascii="Arial" w:hAnsi="Arial" w:cs="Arial"/>
          <w:sz w:val="24"/>
          <w:szCs w:val="24"/>
        </w:rPr>
        <w:t>subsequent</w:t>
      </w:r>
      <w:r w:rsidR="009B45EC">
        <w:rPr>
          <w:rFonts w:ascii="Arial" w:hAnsi="Arial" w:cs="Arial"/>
          <w:sz w:val="24"/>
          <w:szCs w:val="24"/>
        </w:rPr>
        <w:t xml:space="preserve"> transition</w:t>
      </w:r>
      <w:r w:rsidR="0018337E">
        <w:rPr>
          <w:rFonts w:ascii="Arial" w:hAnsi="Arial" w:cs="Arial"/>
          <w:sz w:val="24"/>
          <w:szCs w:val="24"/>
        </w:rPr>
        <w:t xml:space="preserve">s through life. </w:t>
      </w:r>
      <w:r w:rsidR="00C14480">
        <w:rPr>
          <w:rFonts w:ascii="Arial" w:hAnsi="Arial" w:cs="Arial"/>
          <w:sz w:val="24"/>
          <w:szCs w:val="24"/>
        </w:rPr>
        <w:t>(Brooker, 2008)</w:t>
      </w:r>
    </w:p>
    <w:p w14:paraId="4EAAA6C8" w14:textId="571DCDC7" w:rsidR="00C4369E" w:rsidRDefault="00C4369E">
      <w:pPr>
        <w:rPr>
          <w:rFonts w:ascii="Arial" w:hAnsi="Arial" w:cs="Arial"/>
          <w:b/>
          <w:bCs/>
          <w:sz w:val="24"/>
          <w:szCs w:val="24"/>
        </w:rPr>
      </w:pPr>
    </w:p>
    <w:p w14:paraId="2D6C3671" w14:textId="77777777" w:rsidR="00AC535D" w:rsidRDefault="00AC535D">
      <w:pPr>
        <w:rPr>
          <w:rFonts w:ascii="Arial" w:hAnsi="Arial" w:cs="Arial"/>
          <w:b/>
          <w:bCs/>
          <w:color w:val="00B050"/>
          <w:sz w:val="28"/>
          <w:szCs w:val="28"/>
          <w:u w:val="single"/>
        </w:rPr>
      </w:pPr>
    </w:p>
    <w:p w14:paraId="45439746" w14:textId="77777777" w:rsidR="00D420F9" w:rsidRDefault="00D420F9">
      <w:pPr>
        <w:rPr>
          <w:rFonts w:ascii="Arial" w:hAnsi="Arial" w:cs="Arial"/>
          <w:b/>
          <w:bCs/>
          <w:color w:val="00B050"/>
          <w:sz w:val="28"/>
          <w:szCs w:val="28"/>
          <w:u w:val="single"/>
        </w:rPr>
      </w:pPr>
    </w:p>
    <w:p w14:paraId="4450CD57" w14:textId="4D0F43BA" w:rsidR="00BB56B3" w:rsidRPr="00397004" w:rsidRDefault="00BB56B3">
      <w:pPr>
        <w:rPr>
          <w:rFonts w:ascii="Arial" w:hAnsi="Arial" w:cs="Arial"/>
          <w:b/>
          <w:bCs/>
          <w:color w:val="00B050"/>
          <w:sz w:val="28"/>
          <w:szCs w:val="28"/>
          <w:u w:val="single"/>
        </w:rPr>
      </w:pPr>
      <w:r w:rsidRPr="00397004">
        <w:rPr>
          <w:rFonts w:ascii="Arial" w:hAnsi="Arial" w:cs="Arial"/>
          <w:b/>
          <w:bCs/>
          <w:color w:val="00B050"/>
          <w:sz w:val="28"/>
          <w:szCs w:val="28"/>
          <w:u w:val="single"/>
        </w:rPr>
        <w:t>Reference List</w:t>
      </w:r>
    </w:p>
    <w:p w14:paraId="6EB9EF76" w14:textId="77A57B90" w:rsidR="005875C0" w:rsidRPr="008D1BB5" w:rsidRDefault="005875C0">
      <w:pPr>
        <w:rPr>
          <w:rFonts w:ascii="Arial" w:hAnsi="Arial" w:cs="Arial"/>
          <w:sz w:val="24"/>
          <w:szCs w:val="24"/>
        </w:rPr>
      </w:pPr>
      <w:r>
        <w:rPr>
          <w:rFonts w:ascii="Arial" w:hAnsi="Arial" w:cs="Arial"/>
          <w:sz w:val="24"/>
          <w:szCs w:val="24"/>
        </w:rPr>
        <w:t>Aubrey,</w:t>
      </w:r>
      <w:r w:rsidR="00893544">
        <w:rPr>
          <w:rFonts w:ascii="Arial" w:hAnsi="Arial" w:cs="Arial"/>
          <w:sz w:val="24"/>
          <w:szCs w:val="24"/>
        </w:rPr>
        <w:t xml:space="preserve"> </w:t>
      </w:r>
      <w:r>
        <w:rPr>
          <w:rFonts w:ascii="Arial" w:hAnsi="Arial" w:cs="Arial"/>
          <w:sz w:val="24"/>
          <w:szCs w:val="24"/>
        </w:rPr>
        <w:t>K</w:t>
      </w:r>
      <w:r w:rsidR="00241616">
        <w:rPr>
          <w:rFonts w:ascii="Arial" w:hAnsi="Arial" w:cs="Arial"/>
          <w:sz w:val="24"/>
          <w:szCs w:val="24"/>
        </w:rPr>
        <w:t>. and Riley, A. (</w:t>
      </w:r>
      <w:r w:rsidR="00C61452">
        <w:rPr>
          <w:rFonts w:ascii="Arial" w:hAnsi="Arial" w:cs="Arial"/>
          <w:sz w:val="24"/>
          <w:szCs w:val="24"/>
        </w:rPr>
        <w:t xml:space="preserve">2016) </w:t>
      </w:r>
      <w:r w:rsidR="00C61452">
        <w:rPr>
          <w:rFonts w:ascii="Arial" w:hAnsi="Arial" w:cs="Arial"/>
          <w:i/>
          <w:iCs/>
          <w:sz w:val="24"/>
          <w:szCs w:val="24"/>
        </w:rPr>
        <w:t xml:space="preserve">Understanding and </w:t>
      </w:r>
      <w:r w:rsidR="00893544">
        <w:rPr>
          <w:rFonts w:ascii="Arial" w:hAnsi="Arial" w:cs="Arial"/>
          <w:i/>
          <w:iCs/>
          <w:sz w:val="24"/>
          <w:szCs w:val="24"/>
        </w:rPr>
        <w:t>U</w:t>
      </w:r>
      <w:r w:rsidR="00C61452">
        <w:rPr>
          <w:rFonts w:ascii="Arial" w:hAnsi="Arial" w:cs="Arial"/>
          <w:i/>
          <w:iCs/>
          <w:sz w:val="24"/>
          <w:szCs w:val="24"/>
        </w:rPr>
        <w:t xml:space="preserve">sing </w:t>
      </w:r>
      <w:r w:rsidR="00893544">
        <w:rPr>
          <w:rFonts w:ascii="Arial" w:hAnsi="Arial" w:cs="Arial"/>
          <w:i/>
          <w:iCs/>
          <w:sz w:val="24"/>
          <w:szCs w:val="24"/>
        </w:rPr>
        <w:t>E</w:t>
      </w:r>
      <w:r w:rsidR="00C61452">
        <w:rPr>
          <w:rFonts w:ascii="Arial" w:hAnsi="Arial" w:cs="Arial"/>
          <w:i/>
          <w:iCs/>
          <w:sz w:val="24"/>
          <w:szCs w:val="24"/>
        </w:rPr>
        <w:t xml:space="preserve">ducational </w:t>
      </w:r>
      <w:r w:rsidR="00893544">
        <w:rPr>
          <w:rFonts w:ascii="Arial" w:hAnsi="Arial" w:cs="Arial"/>
          <w:i/>
          <w:iCs/>
          <w:sz w:val="24"/>
          <w:szCs w:val="24"/>
        </w:rPr>
        <w:t>T</w:t>
      </w:r>
      <w:r w:rsidR="00C61452">
        <w:rPr>
          <w:rFonts w:ascii="Arial" w:hAnsi="Arial" w:cs="Arial"/>
          <w:i/>
          <w:iCs/>
          <w:sz w:val="24"/>
          <w:szCs w:val="24"/>
        </w:rPr>
        <w:t>heories</w:t>
      </w:r>
      <w:r w:rsidR="008D1BB5">
        <w:rPr>
          <w:rFonts w:ascii="Arial" w:hAnsi="Arial" w:cs="Arial"/>
          <w:i/>
          <w:iCs/>
          <w:sz w:val="24"/>
          <w:szCs w:val="24"/>
        </w:rPr>
        <w:t xml:space="preserve">. </w:t>
      </w:r>
      <w:proofErr w:type="spellStart"/>
      <w:r w:rsidR="008D1BB5">
        <w:rPr>
          <w:rFonts w:ascii="Arial" w:hAnsi="Arial" w:cs="Arial"/>
          <w:sz w:val="24"/>
          <w:szCs w:val="24"/>
        </w:rPr>
        <w:t>London:SAGE</w:t>
      </w:r>
      <w:proofErr w:type="spellEnd"/>
      <w:r w:rsidR="008D1BB5">
        <w:rPr>
          <w:rFonts w:ascii="Arial" w:hAnsi="Arial" w:cs="Arial"/>
          <w:sz w:val="24"/>
          <w:szCs w:val="24"/>
        </w:rPr>
        <w:t xml:space="preserve"> </w:t>
      </w:r>
    </w:p>
    <w:p w14:paraId="7C425F2F" w14:textId="77777777" w:rsidR="00E7066A" w:rsidRDefault="005A627D">
      <w:pPr>
        <w:rPr>
          <w:rFonts w:ascii="Arial" w:hAnsi="Arial" w:cs="Arial"/>
          <w:sz w:val="24"/>
          <w:szCs w:val="24"/>
        </w:rPr>
      </w:pPr>
      <w:r>
        <w:rPr>
          <w:rFonts w:ascii="Arial" w:hAnsi="Arial" w:cs="Arial"/>
          <w:sz w:val="24"/>
          <w:szCs w:val="24"/>
        </w:rPr>
        <w:t xml:space="preserve">Brooker, L. (2008). </w:t>
      </w:r>
      <w:r w:rsidR="00507869">
        <w:rPr>
          <w:rFonts w:ascii="Arial" w:hAnsi="Arial" w:cs="Arial"/>
          <w:i/>
          <w:iCs/>
          <w:sz w:val="24"/>
          <w:szCs w:val="24"/>
        </w:rPr>
        <w:t>Supporting Transitions in the Early years</w:t>
      </w:r>
      <w:r w:rsidR="00874674">
        <w:rPr>
          <w:rFonts w:ascii="Arial" w:hAnsi="Arial" w:cs="Arial"/>
          <w:i/>
          <w:iCs/>
          <w:sz w:val="24"/>
          <w:szCs w:val="24"/>
        </w:rPr>
        <w:t xml:space="preserve">. </w:t>
      </w:r>
      <w:proofErr w:type="spellStart"/>
      <w:r w:rsidR="00C276C7">
        <w:rPr>
          <w:rFonts w:ascii="Arial" w:hAnsi="Arial" w:cs="Arial"/>
          <w:sz w:val="24"/>
          <w:szCs w:val="24"/>
        </w:rPr>
        <w:t>Maidenhead:Open</w:t>
      </w:r>
      <w:proofErr w:type="spellEnd"/>
      <w:r w:rsidR="00C276C7">
        <w:rPr>
          <w:rFonts w:ascii="Arial" w:hAnsi="Arial" w:cs="Arial"/>
          <w:sz w:val="24"/>
          <w:szCs w:val="24"/>
        </w:rPr>
        <w:t xml:space="preserve"> University Press</w:t>
      </w:r>
      <w:r w:rsidR="00963D1B">
        <w:rPr>
          <w:rFonts w:ascii="Arial" w:hAnsi="Arial" w:cs="Arial"/>
          <w:sz w:val="24"/>
          <w:szCs w:val="24"/>
        </w:rPr>
        <w:t xml:space="preserve">. </w:t>
      </w:r>
    </w:p>
    <w:p w14:paraId="37FF1ECC" w14:textId="56C4AC0F" w:rsidR="00BB56B3" w:rsidRDefault="00E7066A">
      <w:pPr>
        <w:rPr>
          <w:rFonts w:ascii="Arial" w:hAnsi="Arial" w:cs="Arial"/>
          <w:sz w:val="24"/>
          <w:szCs w:val="24"/>
        </w:rPr>
      </w:pPr>
      <w:r>
        <w:rPr>
          <w:rFonts w:ascii="Arial" w:hAnsi="Arial" w:cs="Arial"/>
          <w:sz w:val="24"/>
          <w:szCs w:val="24"/>
        </w:rPr>
        <w:t>Brooker, L. (201</w:t>
      </w:r>
      <w:r w:rsidR="00B53614">
        <w:rPr>
          <w:rFonts w:ascii="Arial" w:hAnsi="Arial" w:cs="Arial"/>
          <w:sz w:val="24"/>
          <w:szCs w:val="24"/>
        </w:rPr>
        <w:t>4</w:t>
      </w:r>
      <w:r w:rsidRPr="00A4519B">
        <w:rPr>
          <w:rFonts w:ascii="Arial" w:hAnsi="Arial" w:cs="Arial"/>
          <w:sz w:val="24"/>
          <w:szCs w:val="24"/>
        </w:rPr>
        <w:t>)</w:t>
      </w:r>
      <w:r w:rsidR="008A4EB9" w:rsidRPr="00A4519B">
        <w:rPr>
          <w:rFonts w:ascii="Arial" w:hAnsi="Arial" w:cs="Arial"/>
          <w:color w:val="333333"/>
          <w:sz w:val="24"/>
          <w:szCs w:val="24"/>
          <w:shd w:val="clear" w:color="auto" w:fill="FFFFFF"/>
        </w:rPr>
        <w:t xml:space="preserve"> ‘Childminders, parents and policy: Testing the triangle of care’, </w:t>
      </w:r>
      <w:r w:rsidR="008A4EB9" w:rsidRPr="00A4519B">
        <w:rPr>
          <w:rFonts w:ascii="Arial" w:hAnsi="Arial" w:cs="Arial"/>
          <w:i/>
          <w:iCs/>
          <w:color w:val="333333"/>
          <w:sz w:val="24"/>
          <w:szCs w:val="24"/>
          <w:shd w:val="clear" w:color="auto" w:fill="FFFFFF"/>
        </w:rPr>
        <w:t>Journal of Early Childhood Research</w:t>
      </w:r>
      <w:r w:rsidR="00A268A6">
        <w:rPr>
          <w:rFonts w:ascii="Arial" w:hAnsi="Arial" w:cs="Arial"/>
          <w:color w:val="333333"/>
          <w:sz w:val="24"/>
          <w:szCs w:val="24"/>
          <w:shd w:val="clear" w:color="auto" w:fill="FFFFFF"/>
        </w:rPr>
        <w:t>, 1</w:t>
      </w:r>
      <w:r w:rsidR="00A268A6" w:rsidRPr="00A268A6">
        <w:rPr>
          <w:rFonts w:ascii="Arial" w:hAnsi="Arial" w:cs="Arial"/>
          <w:color w:val="333333"/>
          <w:sz w:val="24"/>
          <w:szCs w:val="24"/>
          <w:shd w:val="clear" w:color="auto" w:fill="FFFFFF"/>
          <w:vertAlign w:val="superscript"/>
        </w:rPr>
        <w:t>st</w:t>
      </w:r>
      <w:r w:rsidR="00A268A6">
        <w:rPr>
          <w:rFonts w:ascii="Arial" w:hAnsi="Arial" w:cs="Arial"/>
          <w:color w:val="333333"/>
          <w:sz w:val="24"/>
          <w:szCs w:val="24"/>
          <w:shd w:val="clear" w:color="auto" w:fill="FFFFFF"/>
        </w:rPr>
        <w:t xml:space="preserve"> October. </w:t>
      </w:r>
      <w:r>
        <w:rPr>
          <w:rFonts w:ascii="Arial" w:hAnsi="Arial" w:cs="Arial"/>
          <w:sz w:val="24"/>
          <w:szCs w:val="24"/>
        </w:rPr>
        <w:t xml:space="preserve">Available at: </w:t>
      </w:r>
      <w:hyperlink r:id="rId12" w:history="1">
        <w:r w:rsidRPr="00261FD3">
          <w:rPr>
            <w:rStyle w:val="Hyperlink"/>
            <w:rFonts w:ascii="Arial" w:hAnsi="Arial" w:cs="Arial"/>
            <w:sz w:val="24"/>
            <w:szCs w:val="24"/>
          </w:rPr>
          <w:t>https://journals-sagepub-com.ezproxy.uwtsd.ac.uk/doi/full/10.1177/1476718X14548779</w:t>
        </w:r>
      </w:hyperlink>
      <w:r>
        <w:rPr>
          <w:rFonts w:ascii="Arial" w:hAnsi="Arial" w:cs="Arial"/>
          <w:sz w:val="24"/>
          <w:szCs w:val="24"/>
        </w:rPr>
        <w:t xml:space="preserve"> </w:t>
      </w:r>
      <w:r w:rsidR="00AE4228">
        <w:rPr>
          <w:rFonts w:ascii="Arial" w:hAnsi="Arial" w:cs="Arial"/>
          <w:sz w:val="24"/>
          <w:szCs w:val="24"/>
        </w:rPr>
        <w:t>(</w:t>
      </w:r>
      <w:r>
        <w:rPr>
          <w:rFonts w:ascii="Arial" w:hAnsi="Arial" w:cs="Arial"/>
          <w:sz w:val="24"/>
          <w:szCs w:val="24"/>
        </w:rPr>
        <w:t xml:space="preserve">Accessed: </w:t>
      </w:r>
      <w:r w:rsidR="00AE4228">
        <w:rPr>
          <w:rFonts w:ascii="Arial" w:hAnsi="Arial" w:cs="Arial"/>
          <w:sz w:val="24"/>
          <w:szCs w:val="24"/>
        </w:rPr>
        <w:t>20</w:t>
      </w:r>
      <w:r w:rsidR="00AE4228" w:rsidRPr="00AE4228">
        <w:rPr>
          <w:rFonts w:ascii="Arial" w:hAnsi="Arial" w:cs="Arial"/>
          <w:sz w:val="24"/>
          <w:szCs w:val="24"/>
          <w:vertAlign w:val="superscript"/>
        </w:rPr>
        <w:t>th</w:t>
      </w:r>
      <w:r w:rsidR="00AE4228">
        <w:rPr>
          <w:rFonts w:ascii="Arial" w:hAnsi="Arial" w:cs="Arial"/>
          <w:sz w:val="24"/>
          <w:szCs w:val="24"/>
        </w:rPr>
        <w:t xml:space="preserve"> November 2020)</w:t>
      </w:r>
    </w:p>
    <w:p w14:paraId="3C0FF9ED" w14:textId="08BC563D" w:rsidR="00670255" w:rsidRDefault="00236DE0">
      <w:pPr>
        <w:rPr>
          <w:rFonts w:ascii="Arial" w:hAnsi="Arial" w:cs="Arial"/>
          <w:sz w:val="24"/>
          <w:szCs w:val="24"/>
        </w:rPr>
      </w:pPr>
      <w:r>
        <w:rPr>
          <w:rFonts w:ascii="Arial" w:hAnsi="Arial" w:cs="Arial"/>
          <w:sz w:val="24"/>
          <w:szCs w:val="24"/>
        </w:rPr>
        <w:t>Care Inspectorate</w:t>
      </w:r>
      <w:r w:rsidR="004A6ED3">
        <w:rPr>
          <w:rFonts w:ascii="Arial" w:hAnsi="Arial" w:cs="Arial"/>
          <w:sz w:val="24"/>
          <w:szCs w:val="24"/>
        </w:rPr>
        <w:t xml:space="preserve"> Wales (2016) </w:t>
      </w:r>
      <w:r w:rsidR="00C33A0C">
        <w:rPr>
          <w:rFonts w:ascii="Arial" w:hAnsi="Arial" w:cs="Arial"/>
          <w:i/>
          <w:iCs/>
          <w:sz w:val="24"/>
          <w:szCs w:val="24"/>
        </w:rPr>
        <w:t>National Minimum Standards for Regulated Childcare for Children Up to the age of 12</w:t>
      </w:r>
      <w:r w:rsidR="00A251BB">
        <w:rPr>
          <w:rFonts w:ascii="Arial" w:hAnsi="Arial" w:cs="Arial"/>
          <w:i/>
          <w:iCs/>
          <w:sz w:val="24"/>
          <w:szCs w:val="24"/>
        </w:rPr>
        <w:t xml:space="preserve"> years</w:t>
      </w:r>
      <w:r w:rsidR="008908FB">
        <w:rPr>
          <w:rFonts w:ascii="Arial" w:hAnsi="Arial" w:cs="Arial"/>
          <w:i/>
          <w:iCs/>
          <w:sz w:val="24"/>
          <w:szCs w:val="24"/>
        </w:rPr>
        <w:t>.</w:t>
      </w:r>
      <w:r w:rsidR="00E56A1C">
        <w:rPr>
          <w:rFonts w:ascii="Arial" w:hAnsi="Arial" w:cs="Arial"/>
          <w:i/>
          <w:iCs/>
          <w:sz w:val="24"/>
          <w:szCs w:val="24"/>
        </w:rPr>
        <w:t xml:space="preserve"> </w:t>
      </w:r>
      <w:r w:rsidR="00E56A1C">
        <w:rPr>
          <w:rFonts w:ascii="Arial" w:hAnsi="Arial" w:cs="Arial"/>
          <w:sz w:val="24"/>
          <w:szCs w:val="24"/>
        </w:rPr>
        <w:t>Available at</w:t>
      </w:r>
      <w:r w:rsidR="008908FB">
        <w:rPr>
          <w:rFonts w:ascii="Arial" w:hAnsi="Arial" w:cs="Arial"/>
          <w:sz w:val="24"/>
          <w:szCs w:val="24"/>
        </w:rPr>
        <w:t xml:space="preserve">: </w:t>
      </w:r>
      <w:hyperlink r:id="rId13" w:history="1">
        <w:r w:rsidR="008908FB" w:rsidRPr="00261FD3">
          <w:rPr>
            <w:rStyle w:val="Hyperlink"/>
            <w:rFonts w:ascii="Arial" w:hAnsi="Arial" w:cs="Arial"/>
            <w:sz w:val="24"/>
            <w:szCs w:val="24"/>
          </w:rPr>
          <w:t>https://careinspectorate.wales/sites/default/files/2018-01/160411regchildcareen.pdf</w:t>
        </w:r>
      </w:hyperlink>
      <w:r w:rsidR="00E56A1C" w:rsidRPr="00E56A1C">
        <w:rPr>
          <w:rFonts w:ascii="Arial" w:hAnsi="Arial" w:cs="Arial"/>
          <w:sz w:val="24"/>
          <w:szCs w:val="24"/>
        </w:rPr>
        <w:t xml:space="preserve"> </w:t>
      </w:r>
      <w:r w:rsidR="008908FB">
        <w:rPr>
          <w:rFonts w:ascii="Arial" w:hAnsi="Arial" w:cs="Arial"/>
          <w:sz w:val="24"/>
          <w:szCs w:val="24"/>
        </w:rPr>
        <w:t xml:space="preserve">(Accessed </w:t>
      </w:r>
      <w:r w:rsidR="009635EC">
        <w:rPr>
          <w:rFonts w:ascii="Arial" w:hAnsi="Arial" w:cs="Arial"/>
          <w:sz w:val="24"/>
          <w:szCs w:val="24"/>
        </w:rPr>
        <w:t>13</w:t>
      </w:r>
      <w:r w:rsidR="009635EC" w:rsidRPr="009635EC">
        <w:rPr>
          <w:rFonts w:ascii="Arial" w:hAnsi="Arial" w:cs="Arial"/>
          <w:sz w:val="24"/>
          <w:szCs w:val="24"/>
          <w:vertAlign w:val="superscript"/>
        </w:rPr>
        <w:t>th</w:t>
      </w:r>
      <w:r w:rsidR="009635EC">
        <w:rPr>
          <w:rFonts w:ascii="Arial" w:hAnsi="Arial" w:cs="Arial"/>
          <w:sz w:val="24"/>
          <w:szCs w:val="24"/>
        </w:rPr>
        <w:t xml:space="preserve"> November 2020).</w:t>
      </w:r>
    </w:p>
    <w:p w14:paraId="70783742" w14:textId="366BBFC6" w:rsidR="001E4B75" w:rsidRDefault="001E4B75">
      <w:pPr>
        <w:rPr>
          <w:rFonts w:ascii="Arial" w:hAnsi="Arial" w:cs="Arial"/>
          <w:sz w:val="24"/>
          <w:szCs w:val="24"/>
        </w:rPr>
      </w:pPr>
      <w:proofErr w:type="spellStart"/>
      <w:r>
        <w:rPr>
          <w:rFonts w:ascii="Arial" w:hAnsi="Arial" w:cs="Arial"/>
          <w:sz w:val="24"/>
          <w:szCs w:val="24"/>
        </w:rPr>
        <w:t>Dodds</w:t>
      </w:r>
      <w:proofErr w:type="spellEnd"/>
      <w:r>
        <w:rPr>
          <w:rFonts w:ascii="Arial" w:hAnsi="Arial" w:cs="Arial"/>
          <w:sz w:val="24"/>
          <w:szCs w:val="24"/>
        </w:rPr>
        <w:t>, H. (</w:t>
      </w:r>
      <w:r w:rsidR="00E71FF1">
        <w:rPr>
          <w:rFonts w:ascii="Arial" w:hAnsi="Arial" w:cs="Arial"/>
          <w:sz w:val="24"/>
          <w:szCs w:val="24"/>
        </w:rPr>
        <w:t xml:space="preserve">2016) </w:t>
      </w:r>
      <w:r w:rsidR="00E71FF1">
        <w:rPr>
          <w:rFonts w:ascii="Arial" w:hAnsi="Arial" w:cs="Arial"/>
          <w:i/>
          <w:iCs/>
          <w:sz w:val="24"/>
          <w:szCs w:val="24"/>
        </w:rPr>
        <w:t>Let’s Play Learning</w:t>
      </w:r>
      <w:r w:rsidR="001607B0">
        <w:rPr>
          <w:rFonts w:ascii="Arial" w:hAnsi="Arial" w:cs="Arial"/>
          <w:i/>
          <w:iCs/>
          <w:sz w:val="24"/>
          <w:szCs w:val="24"/>
        </w:rPr>
        <w:t xml:space="preserve">. </w:t>
      </w:r>
      <w:r w:rsidR="00327F1D">
        <w:rPr>
          <w:rFonts w:ascii="Arial" w:hAnsi="Arial" w:cs="Arial"/>
          <w:sz w:val="24"/>
          <w:szCs w:val="24"/>
        </w:rPr>
        <w:t xml:space="preserve">Great </w:t>
      </w:r>
      <w:proofErr w:type="spellStart"/>
      <w:r w:rsidR="00327F1D">
        <w:rPr>
          <w:rFonts w:ascii="Arial" w:hAnsi="Arial" w:cs="Arial"/>
          <w:sz w:val="24"/>
          <w:szCs w:val="24"/>
        </w:rPr>
        <w:t>Britain:</w:t>
      </w:r>
      <w:r w:rsidR="0051031F">
        <w:rPr>
          <w:rFonts w:ascii="Arial" w:hAnsi="Arial" w:cs="Arial"/>
          <w:sz w:val="24"/>
          <w:szCs w:val="24"/>
        </w:rPr>
        <w:t>Oak</w:t>
      </w:r>
      <w:proofErr w:type="spellEnd"/>
      <w:r w:rsidR="0051031F">
        <w:rPr>
          <w:rFonts w:ascii="Arial" w:hAnsi="Arial" w:cs="Arial"/>
          <w:sz w:val="24"/>
          <w:szCs w:val="24"/>
        </w:rPr>
        <w:t xml:space="preserve"> Aven</w:t>
      </w:r>
      <w:r w:rsidR="00327F1D">
        <w:rPr>
          <w:rFonts w:ascii="Arial" w:hAnsi="Arial" w:cs="Arial"/>
          <w:sz w:val="24"/>
          <w:szCs w:val="24"/>
        </w:rPr>
        <w:t>ue Press</w:t>
      </w:r>
    </w:p>
    <w:p w14:paraId="33D7A13C" w14:textId="1EBF97CA" w:rsidR="007C4030" w:rsidRPr="00EE3723" w:rsidRDefault="007C4030">
      <w:pPr>
        <w:rPr>
          <w:rFonts w:ascii="Arial" w:hAnsi="Arial" w:cs="Arial"/>
          <w:sz w:val="24"/>
          <w:szCs w:val="24"/>
        </w:rPr>
      </w:pPr>
      <w:r>
        <w:rPr>
          <w:rFonts w:ascii="Arial" w:hAnsi="Arial" w:cs="Arial"/>
          <w:sz w:val="24"/>
          <w:szCs w:val="24"/>
        </w:rPr>
        <w:t xml:space="preserve">Gerhart, S. (2015) </w:t>
      </w:r>
      <w:r w:rsidR="001255C6">
        <w:rPr>
          <w:rFonts w:ascii="Arial" w:hAnsi="Arial" w:cs="Arial"/>
          <w:i/>
          <w:iCs/>
          <w:sz w:val="24"/>
          <w:szCs w:val="24"/>
        </w:rPr>
        <w:t>Why Love Matters: how affection shapes a baby’s brain</w:t>
      </w:r>
      <w:r w:rsidR="00873E22">
        <w:rPr>
          <w:rFonts w:ascii="Arial" w:hAnsi="Arial" w:cs="Arial"/>
          <w:i/>
          <w:iCs/>
          <w:sz w:val="24"/>
          <w:szCs w:val="24"/>
        </w:rPr>
        <w:t xml:space="preserve">. </w:t>
      </w:r>
      <w:proofErr w:type="spellStart"/>
      <w:r w:rsidR="00EE3723">
        <w:rPr>
          <w:rFonts w:ascii="Arial" w:hAnsi="Arial" w:cs="Arial"/>
          <w:sz w:val="24"/>
          <w:szCs w:val="24"/>
        </w:rPr>
        <w:t>Hove</w:t>
      </w:r>
      <w:r w:rsidR="00EC5246">
        <w:rPr>
          <w:rFonts w:ascii="Arial" w:hAnsi="Arial" w:cs="Arial"/>
          <w:sz w:val="24"/>
          <w:szCs w:val="24"/>
        </w:rPr>
        <w:t>:Routledge</w:t>
      </w:r>
      <w:proofErr w:type="spellEnd"/>
    </w:p>
    <w:p w14:paraId="52FAC071" w14:textId="2C362289" w:rsidR="0060797C" w:rsidRDefault="0072647E">
      <w:pPr>
        <w:rPr>
          <w:rFonts w:ascii="Arial" w:hAnsi="Arial" w:cs="Arial"/>
          <w:sz w:val="24"/>
          <w:szCs w:val="24"/>
        </w:rPr>
      </w:pPr>
      <w:r>
        <w:rPr>
          <w:rFonts w:ascii="Arial" w:hAnsi="Arial" w:cs="Arial"/>
          <w:sz w:val="24"/>
          <w:szCs w:val="24"/>
        </w:rPr>
        <w:t>Hayes, N.,</w:t>
      </w:r>
      <w:r w:rsidR="00CE1036">
        <w:rPr>
          <w:rFonts w:ascii="Arial" w:hAnsi="Arial" w:cs="Arial"/>
          <w:sz w:val="24"/>
          <w:szCs w:val="24"/>
        </w:rPr>
        <w:t xml:space="preserve"> O’Toole, L. and </w:t>
      </w:r>
      <w:proofErr w:type="spellStart"/>
      <w:r w:rsidR="00CE1036">
        <w:rPr>
          <w:rFonts w:ascii="Arial" w:hAnsi="Arial" w:cs="Arial"/>
          <w:sz w:val="24"/>
          <w:szCs w:val="24"/>
        </w:rPr>
        <w:t>Halpenny</w:t>
      </w:r>
      <w:proofErr w:type="spellEnd"/>
      <w:r w:rsidR="00CE1036">
        <w:rPr>
          <w:rFonts w:ascii="Arial" w:hAnsi="Arial" w:cs="Arial"/>
          <w:sz w:val="24"/>
          <w:szCs w:val="24"/>
        </w:rPr>
        <w:t xml:space="preserve">, A-M. </w:t>
      </w:r>
      <w:r w:rsidR="00667BFE">
        <w:rPr>
          <w:rFonts w:ascii="Arial" w:hAnsi="Arial" w:cs="Arial"/>
          <w:sz w:val="24"/>
          <w:szCs w:val="24"/>
        </w:rPr>
        <w:t>(2017)</w:t>
      </w:r>
      <w:r w:rsidR="005E0C97">
        <w:rPr>
          <w:rFonts w:ascii="Arial" w:hAnsi="Arial" w:cs="Arial"/>
          <w:sz w:val="24"/>
          <w:szCs w:val="24"/>
        </w:rPr>
        <w:t xml:space="preserve"> </w:t>
      </w:r>
      <w:r w:rsidR="006D585E">
        <w:rPr>
          <w:rFonts w:ascii="Arial" w:hAnsi="Arial" w:cs="Arial"/>
          <w:i/>
          <w:iCs/>
          <w:sz w:val="24"/>
          <w:szCs w:val="24"/>
        </w:rPr>
        <w:t xml:space="preserve">Introducing Bronfenbrenner: A Guide For Practitioners and Students </w:t>
      </w:r>
      <w:r w:rsidR="00CD2FA0">
        <w:rPr>
          <w:rFonts w:ascii="Arial" w:hAnsi="Arial" w:cs="Arial"/>
          <w:i/>
          <w:iCs/>
          <w:sz w:val="24"/>
          <w:szCs w:val="24"/>
        </w:rPr>
        <w:t xml:space="preserve">in Early years Education. </w:t>
      </w:r>
      <w:proofErr w:type="spellStart"/>
      <w:r w:rsidR="00CD2FA0">
        <w:rPr>
          <w:rFonts w:ascii="Arial" w:hAnsi="Arial" w:cs="Arial"/>
          <w:sz w:val="24"/>
          <w:szCs w:val="24"/>
        </w:rPr>
        <w:t>London:Routledge</w:t>
      </w:r>
      <w:proofErr w:type="spellEnd"/>
    </w:p>
    <w:p w14:paraId="1AA4E77D" w14:textId="06DD32EF" w:rsidR="00397004" w:rsidRPr="00F74947" w:rsidRDefault="00A14082">
      <w:pPr>
        <w:rPr>
          <w:rFonts w:ascii="Arial" w:hAnsi="Arial" w:cs="Arial"/>
          <w:sz w:val="24"/>
          <w:szCs w:val="24"/>
        </w:rPr>
      </w:pPr>
      <w:r>
        <w:rPr>
          <w:rFonts w:ascii="Arial" w:hAnsi="Arial" w:cs="Arial"/>
          <w:sz w:val="24"/>
          <w:szCs w:val="24"/>
        </w:rPr>
        <w:t xml:space="preserve">Hohmann, U. (2007) </w:t>
      </w:r>
      <w:r w:rsidR="00006EAF">
        <w:rPr>
          <w:rFonts w:ascii="Arial" w:hAnsi="Arial" w:cs="Arial"/>
          <w:sz w:val="24"/>
          <w:szCs w:val="24"/>
        </w:rPr>
        <w:t>‘</w:t>
      </w:r>
      <w:r w:rsidRPr="00D05066">
        <w:rPr>
          <w:rFonts w:ascii="Arial" w:hAnsi="Arial" w:cs="Arial"/>
          <w:sz w:val="24"/>
          <w:szCs w:val="24"/>
        </w:rPr>
        <w:t>Rights, Expertise</w:t>
      </w:r>
      <w:r w:rsidR="00F74947" w:rsidRPr="00D05066">
        <w:rPr>
          <w:rFonts w:ascii="Arial" w:hAnsi="Arial" w:cs="Arial"/>
          <w:sz w:val="24"/>
          <w:szCs w:val="24"/>
        </w:rPr>
        <w:t xml:space="preserve"> and Negotiations in care and Educatio</w:t>
      </w:r>
      <w:r w:rsidR="00867DCF">
        <w:rPr>
          <w:rFonts w:ascii="Arial" w:hAnsi="Arial" w:cs="Arial"/>
          <w:sz w:val="24"/>
          <w:szCs w:val="24"/>
        </w:rPr>
        <w:t xml:space="preserve">n’, </w:t>
      </w:r>
      <w:r w:rsidR="00042ADD">
        <w:rPr>
          <w:rFonts w:ascii="Arial" w:hAnsi="Arial" w:cs="Arial"/>
          <w:i/>
          <w:iCs/>
          <w:sz w:val="24"/>
          <w:szCs w:val="24"/>
        </w:rPr>
        <w:t>Early Years Journal,</w:t>
      </w:r>
      <w:r w:rsidR="003429B4">
        <w:rPr>
          <w:rFonts w:ascii="Arial" w:hAnsi="Arial" w:cs="Arial"/>
          <w:sz w:val="24"/>
          <w:szCs w:val="24"/>
        </w:rPr>
        <w:t xml:space="preserve"> </w:t>
      </w:r>
      <w:r w:rsidR="00897B93">
        <w:rPr>
          <w:rFonts w:ascii="Arial" w:hAnsi="Arial" w:cs="Arial"/>
          <w:sz w:val="24"/>
          <w:szCs w:val="24"/>
        </w:rPr>
        <w:t>16</w:t>
      </w:r>
      <w:r w:rsidR="00897B93" w:rsidRPr="00897B93">
        <w:rPr>
          <w:rFonts w:ascii="Arial" w:hAnsi="Arial" w:cs="Arial"/>
          <w:sz w:val="24"/>
          <w:szCs w:val="24"/>
          <w:vertAlign w:val="superscript"/>
        </w:rPr>
        <w:t>th</w:t>
      </w:r>
      <w:r w:rsidR="00897B93">
        <w:rPr>
          <w:rFonts w:ascii="Arial" w:hAnsi="Arial" w:cs="Arial"/>
          <w:sz w:val="24"/>
          <w:szCs w:val="24"/>
        </w:rPr>
        <w:t xml:space="preserve"> March</w:t>
      </w:r>
      <w:r w:rsidR="009F0D3F">
        <w:rPr>
          <w:rFonts w:ascii="Arial" w:hAnsi="Arial" w:cs="Arial"/>
          <w:sz w:val="24"/>
          <w:szCs w:val="24"/>
        </w:rPr>
        <w:t xml:space="preserve">. </w:t>
      </w:r>
      <w:r w:rsidR="003429B4">
        <w:rPr>
          <w:rFonts w:ascii="Arial" w:hAnsi="Arial" w:cs="Arial"/>
          <w:sz w:val="24"/>
          <w:szCs w:val="24"/>
        </w:rPr>
        <w:t xml:space="preserve">Available at: </w:t>
      </w:r>
      <w:hyperlink r:id="rId14" w:history="1">
        <w:r w:rsidR="00897B93" w:rsidRPr="00261FD3">
          <w:rPr>
            <w:rStyle w:val="Hyperlink"/>
            <w:rFonts w:ascii="Arial" w:hAnsi="Arial" w:cs="Arial"/>
            <w:sz w:val="24"/>
            <w:szCs w:val="24"/>
          </w:rPr>
          <w:t>https://www.tandfonline.com/doi/abs/10.1080/09575140601135114</w:t>
        </w:r>
      </w:hyperlink>
      <w:r w:rsidR="009F0D3F">
        <w:rPr>
          <w:rFonts w:ascii="Arial" w:hAnsi="Arial" w:cs="Arial"/>
          <w:sz w:val="24"/>
          <w:szCs w:val="24"/>
        </w:rPr>
        <w:t xml:space="preserve"> </w:t>
      </w:r>
      <w:r w:rsidR="00CC649E">
        <w:rPr>
          <w:rFonts w:ascii="Arial" w:hAnsi="Arial" w:cs="Arial"/>
          <w:sz w:val="24"/>
          <w:szCs w:val="24"/>
        </w:rPr>
        <w:t>(Accessed: 19</w:t>
      </w:r>
      <w:r w:rsidR="00CC649E" w:rsidRPr="00CC649E">
        <w:rPr>
          <w:rFonts w:ascii="Arial" w:hAnsi="Arial" w:cs="Arial"/>
          <w:sz w:val="24"/>
          <w:szCs w:val="24"/>
          <w:vertAlign w:val="superscript"/>
        </w:rPr>
        <w:t>th</w:t>
      </w:r>
      <w:r w:rsidR="00CC649E">
        <w:rPr>
          <w:rFonts w:ascii="Arial" w:hAnsi="Arial" w:cs="Arial"/>
          <w:sz w:val="24"/>
          <w:szCs w:val="24"/>
        </w:rPr>
        <w:t xml:space="preserve"> November 2020)</w:t>
      </w:r>
      <w:r w:rsidR="00F74947">
        <w:rPr>
          <w:rFonts w:ascii="Arial" w:hAnsi="Arial" w:cs="Arial"/>
          <w:i/>
          <w:iCs/>
          <w:sz w:val="24"/>
          <w:szCs w:val="24"/>
        </w:rPr>
        <w:t xml:space="preserve"> </w:t>
      </w:r>
    </w:p>
    <w:p w14:paraId="50FFE44D" w14:textId="78678CFD" w:rsidR="00BB56B3" w:rsidRPr="009C50A9" w:rsidRDefault="00DD27CA">
      <w:pPr>
        <w:rPr>
          <w:rFonts w:ascii="Arial" w:hAnsi="Arial" w:cs="Arial"/>
          <w:sz w:val="24"/>
          <w:szCs w:val="24"/>
        </w:rPr>
      </w:pPr>
      <w:r w:rsidRPr="00A27005">
        <w:rPr>
          <w:rFonts w:ascii="Arial" w:hAnsi="Arial" w:cs="Arial"/>
          <w:sz w:val="24"/>
          <w:szCs w:val="24"/>
        </w:rPr>
        <w:t xml:space="preserve">Locke, J. </w:t>
      </w:r>
      <w:r w:rsidR="00B00BD4" w:rsidRPr="00A27005">
        <w:rPr>
          <w:rFonts w:ascii="Arial" w:hAnsi="Arial" w:cs="Arial"/>
          <w:sz w:val="24"/>
          <w:szCs w:val="24"/>
        </w:rPr>
        <w:t>(</w:t>
      </w:r>
      <w:r w:rsidRPr="00A27005">
        <w:rPr>
          <w:rFonts w:ascii="Arial" w:hAnsi="Arial" w:cs="Arial"/>
          <w:sz w:val="24"/>
          <w:szCs w:val="24"/>
        </w:rPr>
        <w:t>1692</w:t>
      </w:r>
      <w:r w:rsidR="00B00BD4" w:rsidRPr="00A27005">
        <w:rPr>
          <w:rFonts w:ascii="Arial" w:hAnsi="Arial" w:cs="Arial"/>
          <w:sz w:val="24"/>
          <w:szCs w:val="24"/>
        </w:rPr>
        <w:t>)</w:t>
      </w:r>
      <w:r w:rsidR="00B00BD4">
        <w:rPr>
          <w:rFonts w:ascii="Arial" w:hAnsi="Arial" w:cs="Arial"/>
          <w:b/>
          <w:bCs/>
          <w:sz w:val="24"/>
          <w:szCs w:val="24"/>
        </w:rPr>
        <w:t xml:space="preserve"> </w:t>
      </w:r>
      <w:r w:rsidR="00B95CCF">
        <w:rPr>
          <w:rFonts w:ascii="Arial" w:hAnsi="Arial" w:cs="Arial"/>
          <w:i/>
          <w:iCs/>
          <w:sz w:val="24"/>
          <w:szCs w:val="24"/>
        </w:rPr>
        <w:t xml:space="preserve">Some Thoughts Concerning </w:t>
      </w:r>
      <w:r w:rsidR="00DE666B">
        <w:rPr>
          <w:rFonts w:ascii="Arial" w:hAnsi="Arial" w:cs="Arial"/>
          <w:i/>
          <w:iCs/>
          <w:sz w:val="24"/>
          <w:szCs w:val="24"/>
        </w:rPr>
        <w:t>E</w:t>
      </w:r>
      <w:r w:rsidR="00B95CCF">
        <w:rPr>
          <w:rFonts w:ascii="Arial" w:hAnsi="Arial" w:cs="Arial"/>
          <w:i/>
          <w:iCs/>
          <w:sz w:val="24"/>
          <w:szCs w:val="24"/>
        </w:rPr>
        <w:t>ducation</w:t>
      </w:r>
      <w:r w:rsidR="006E7F81">
        <w:rPr>
          <w:rFonts w:ascii="Arial" w:hAnsi="Arial" w:cs="Arial"/>
          <w:i/>
          <w:iCs/>
          <w:sz w:val="24"/>
          <w:szCs w:val="24"/>
        </w:rPr>
        <w:t xml:space="preserve"> </w:t>
      </w:r>
      <w:r w:rsidR="00532627">
        <w:rPr>
          <w:rFonts w:ascii="Arial" w:hAnsi="Arial" w:cs="Arial"/>
          <w:color w:val="000000"/>
          <w:sz w:val="24"/>
          <w:szCs w:val="24"/>
        </w:rPr>
        <w:t>Available at</w:t>
      </w:r>
      <w:r w:rsidR="00A27005">
        <w:rPr>
          <w:rFonts w:ascii="Arial" w:hAnsi="Arial" w:cs="Arial"/>
          <w:color w:val="000000"/>
          <w:sz w:val="24"/>
          <w:szCs w:val="24"/>
        </w:rPr>
        <w:t xml:space="preserve">: </w:t>
      </w:r>
      <w:r w:rsidR="00176DD1">
        <w:rPr>
          <w:rFonts w:ascii="Tahoma" w:hAnsi="Tahoma" w:cs="Tahoma"/>
          <w:color w:val="000000"/>
          <w:sz w:val="18"/>
          <w:szCs w:val="18"/>
        </w:rPr>
        <w:t xml:space="preserve"> </w:t>
      </w:r>
      <w:hyperlink r:id="rId15" w:anchor="Some%20Thoughts%20Concerning%20Education" w:history="1">
        <w:r w:rsidR="00FF4245" w:rsidRPr="009C50A9">
          <w:rPr>
            <w:rStyle w:val="Hyperlink"/>
            <w:rFonts w:ascii="Arial" w:hAnsi="Arial" w:cs="Arial"/>
            <w:sz w:val="24"/>
            <w:szCs w:val="24"/>
          </w:rPr>
          <w:t>https://sourcebooks.fordham.edu/mod/1692locke-education.asp#Some%20Thoughts%20Concerning%20Education</w:t>
        </w:r>
      </w:hyperlink>
      <w:r w:rsidR="00FF4245" w:rsidRPr="009C50A9">
        <w:rPr>
          <w:rFonts w:ascii="Arial" w:hAnsi="Arial" w:cs="Arial"/>
          <w:sz w:val="24"/>
          <w:szCs w:val="24"/>
        </w:rPr>
        <w:t xml:space="preserve"> </w:t>
      </w:r>
      <w:r w:rsidR="003667F3" w:rsidRPr="009C50A9">
        <w:rPr>
          <w:rFonts w:ascii="Arial" w:hAnsi="Arial" w:cs="Arial"/>
          <w:sz w:val="24"/>
          <w:szCs w:val="24"/>
        </w:rPr>
        <w:t>(Accessed: 19 November 2020).</w:t>
      </w:r>
    </w:p>
    <w:p w14:paraId="61723E6E" w14:textId="23050C16" w:rsidR="005605AB" w:rsidRPr="00D420F9" w:rsidRDefault="005B6DD4">
      <w:pPr>
        <w:rPr>
          <w:rFonts w:ascii="Arial" w:hAnsi="Arial" w:cs="Arial"/>
          <w:sz w:val="24"/>
          <w:szCs w:val="24"/>
        </w:rPr>
      </w:pPr>
      <w:r w:rsidRPr="00D420F9">
        <w:rPr>
          <w:rFonts w:ascii="Arial" w:hAnsi="Arial" w:cs="Arial"/>
          <w:sz w:val="24"/>
          <w:szCs w:val="24"/>
        </w:rPr>
        <w:lastRenderedPageBreak/>
        <w:t xml:space="preserve">Harvard University </w:t>
      </w:r>
      <w:hyperlink r:id="rId16" w:history="1">
        <w:r w:rsidRPr="00D420F9">
          <w:rPr>
            <w:rStyle w:val="Hyperlink"/>
            <w:rFonts w:ascii="Arial" w:hAnsi="Arial" w:cs="Arial"/>
            <w:sz w:val="24"/>
            <w:szCs w:val="24"/>
          </w:rPr>
          <w:t>https://developingchild.harvard.edu/resources/health-and-learning-are-deeply-interconnected-in-the-body-an-action-guide-for-policymakers/</w:t>
        </w:r>
      </w:hyperlink>
      <w:r w:rsidR="007D0F2E" w:rsidRPr="00D420F9">
        <w:rPr>
          <w:rFonts w:ascii="Arial" w:hAnsi="Arial" w:cs="Arial"/>
          <w:sz w:val="24"/>
          <w:szCs w:val="24"/>
        </w:rPr>
        <w:t xml:space="preserve">  (Accessed: 22</w:t>
      </w:r>
      <w:r w:rsidR="007D0F2E" w:rsidRPr="00D420F9">
        <w:rPr>
          <w:rFonts w:ascii="Arial" w:hAnsi="Arial" w:cs="Arial"/>
          <w:sz w:val="24"/>
          <w:szCs w:val="24"/>
          <w:vertAlign w:val="superscript"/>
        </w:rPr>
        <w:t>nd</w:t>
      </w:r>
      <w:r w:rsidR="007D0F2E" w:rsidRPr="00D420F9">
        <w:rPr>
          <w:rFonts w:ascii="Arial" w:hAnsi="Arial" w:cs="Arial"/>
          <w:sz w:val="24"/>
          <w:szCs w:val="24"/>
        </w:rPr>
        <w:t xml:space="preserve"> November 2020)</w:t>
      </w:r>
    </w:p>
    <w:p w14:paraId="51B2E560" w14:textId="576E6208" w:rsidR="005B6DD4" w:rsidRPr="00D420F9" w:rsidRDefault="005B6DD4">
      <w:pPr>
        <w:rPr>
          <w:rFonts w:ascii="Arial" w:hAnsi="Arial" w:cs="Arial"/>
          <w:sz w:val="24"/>
          <w:szCs w:val="24"/>
        </w:rPr>
      </w:pPr>
      <w:r w:rsidRPr="00D420F9">
        <w:rPr>
          <w:rFonts w:ascii="Arial" w:hAnsi="Arial" w:cs="Arial"/>
          <w:sz w:val="24"/>
          <w:szCs w:val="24"/>
        </w:rPr>
        <w:t xml:space="preserve">Harvard University </w:t>
      </w:r>
      <w:hyperlink r:id="rId17" w:history="1">
        <w:r w:rsidR="00C82E54" w:rsidRPr="00D420F9">
          <w:rPr>
            <w:rStyle w:val="Hyperlink"/>
            <w:rFonts w:ascii="Arial" w:hAnsi="Arial" w:cs="Arial"/>
            <w:sz w:val="24"/>
            <w:szCs w:val="24"/>
          </w:rPr>
          <w:t>https://developingchild.harvard.edu/resources/stress-and-resilience-how-toxic-stress-affects-us-and-what-we-can-do-about-it/</w:t>
        </w:r>
      </w:hyperlink>
      <w:r w:rsidR="00C82E54" w:rsidRPr="00D420F9">
        <w:rPr>
          <w:rFonts w:ascii="Arial" w:hAnsi="Arial" w:cs="Arial"/>
          <w:sz w:val="24"/>
          <w:szCs w:val="24"/>
        </w:rPr>
        <w:t xml:space="preserve"> (Accessed 20</w:t>
      </w:r>
      <w:r w:rsidR="00C82E54" w:rsidRPr="00D420F9">
        <w:rPr>
          <w:rFonts w:ascii="Arial" w:hAnsi="Arial" w:cs="Arial"/>
          <w:sz w:val="24"/>
          <w:szCs w:val="24"/>
          <w:vertAlign w:val="superscript"/>
        </w:rPr>
        <w:t>th</w:t>
      </w:r>
      <w:r w:rsidR="00C82E54" w:rsidRPr="00D420F9">
        <w:rPr>
          <w:rFonts w:ascii="Arial" w:hAnsi="Arial" w:cs="Arial"/>
          <w:sz w:val="24"/>
          <w:szCs w:val="24"/>
        </w:rPr>
        <w:t xml:space="preserve"> November 2020)</w:t>
      </w:r>
    </w:p>
    <w:p w14:paraId="4D35AA5A" w14:textId="77777777" w:rsidR="005C23F7" w:rsidRDefault="00D768C1">
      <w:pPr>
        <w:rPr>
          <w:rStyle w:val="Hyperlink"/>
          <w:rFonts w:ascii="Arial" w:hAnsi="Arial" w:cs="Arial"/>
          <w:color w:val="auto"/>
          <w:sz w:val="24"/>
          <w:szCs w:val="24"/>
          <w:u w:val="none"/>
        </w:rPr>
      </w:pPr>
      <w:r w:rsidRPr="009C50A9">
        <w:rPr>
          <w:rFonts w:ascii="Arial" w:hAnsi="Arial" w:cs="Arial"/>
          <w:sz w:val="24"/>
          <w:szCs w:val="24"/>
        </w:rPr>
        <w:t xml:space="preserve">Image </w:t>
      </w:r>
      <w:hyperlink r:id="rId18" w:history="1">
        <w:r w:rsidR="00E132C6" w:rsidRPr="009C50A9">
          <w:rPr>
            <w:rStyle w:val="Hyperlink"/>
            <w:rFonts w:ascii="Arial" w:hAnsi="Arial" w:cs="Arial"/>
            <w:sz w:val="24"/>
            <w:szCs w:val="24"/>
          </w:rPr>
          <w:t>https://www.brparents.com/article/the-stress-of-leaving-your-child-at-daycare.html</w:t>
        </w:r>
      </w:hyperlink>
      <w:r w:rsidR="005E003E">
        <w:rPr>
          <w:rStyle w:val="Hyperlink"/>
          <w:rFonts w:ascii="Arial" w:hAnsi="Arial" w:cs="Arial"/>
          <w:b/>
          <w:bCs/>
          <w:sz w:val="24"/>
          <w:szCs w:val="24"/>
          <w:u w:val="none"/>
        </w:rPr>
        <w:t xml:space="preserve"> </w:t>
      </w:r>
      <w:r w:rsidR="009635EC" w:rsidRPr="009C50A9">
        <w:rPr>
          <w:rStyle w:val="Hyperlink"/>
          <w:rFonts w:ascii="Arial" w:hAnsi="Arial" w:cs="Arial"/>
          <w:b/>
          <w:bCs/>
          <w:color w:val="auto"/>
          <w:sz w:val="24"/>
          <w:szCs w:val="24"/>
          <w:u w:val="none"/>
        </w:rPr>
        <w:t>(</w:t>
      </w:r>
      <w:r w:rsidR="009635EC">
        <w:rPr>
          <w:rStyle w:val="Hyperlink"/>
          <w:rFonts w:ascii="Arial" w:hAnsi="Arial" w:cs="Arial"/>
          <w:color w:val="auto"/>
          <w:sz w:val="24"/>
          <w:szCs w:val="24"/>
          <w:u w:val="none"/>
        </w:rPr>
        <w:t xml:space="preserve">Accessed: </w:t>
      </w:r>
      <w:r w:rsidR="001C6700">
        <w:rPr>
          <w:rStyle w:val="Hyperlink"/>
          <w:rFonts w:ascii="Arial" w:hAnsi="Arial" w:cs="Arial"/>
          <w:color w:val="auto"/>
          <w:sz w:val="24"/>
          <w:szCs w:val="24"/>
          <w:u w:val="none"/>
        </w:rPr>
        <w:t>13</w:t>
      </w:r>
      <w:r w:rsidR="001C6700" w:rsidRPr="001C6700">
        <w:rPr>
          <w:rStyle w:val="Hyperlink"/>
          <w:rFonts w:ascii="Arial" w:hAnsi="Arial" w:cs="Arial"/>
          <w:color w:val="auto"/>
          <w:sz w:val="24"/>
          <w:szCs w:val="24"/>
          <w:u w:val="none"/>
          <w:vertAlign w:val="superscript"/>
        </w:rPr>
        <w:t>th</w:t>
      </w:r>
      <w:r w:rsidR="001C6700">
        <w:rPr>
          <w:rStyle w:val="Hyperlink"/>
          <w:rFonts w:ascii="Arial" w:hAnsi="Arial" w:cs="Arial"/>
          <w:color w:val="auto"/>
          <w:sz w:val="24"/>
          <w:szCs w:val="24"/>
          <w:u w:val="none"/>
        </w:rPr>
        <w:t xml:space="preserve"> November 2020).</w:t>
      </w:r>
    </w:p>
    <w:p w14:paraId="6CB07038" w14:textId="6BBB775D" w:rsidR="005605AB" w:rsidRDefault="005C23F7">
      <w:pPr>
        <w:rPr>
          <w:rStyle w:val="Hyperlink"/>
          <w:rFonts w:ascii="Arial" w:hAnsi="Arial" w:cs="Arial"/>
          <w:color w:val="auto"/>
          <w:sz w:val="24"/>
          <w:szCs w:val="24"/>
          <w:u w:val="none"/>
        </w:rPr>
      </w:pPr>
      <w:r>
        <w:rPr>
          <w:rStyle w:val="Hyperlink"/>
          <w:rFonts w:ascii="Arial" w:hAnsi="Arial" w:cs="Arial"/>
          <w:color w:val="auto"/>
          <w:sz w:val="24"/>
          <w:szCs w:val="24"/>
          <w:u w:val="none"/>
        </w:rPr>
        <w:t>Pacey</w:t>
      </w:r>
      <w:r w:rsidR="00D420F9">
        <w:rPr>
          <w:rStyle w:val="Hyperlink"/>
          <w:rFonts w:ascii="Arial" w:hAnsi="Arial" w:cs="Arial"/>
          <w:color w:val="auto"/>
          <w:sz w:val="24"/>
          <w:szCs w:val="24"/>
          <w:u w:val="none"/>
        </w:rPr>
        <w:t xml:space="preserve"> (2020)</w:t>
      </w:r>
      <w:r>
        <w:rPr>
          <w:rStyle w:val="Hyperlink"/>
          <w:rFonts w:ascii="Arial" w:hAnsi="Arial" w:cs="Arial"/>
          <w:color w:val="auto"/>
          <w:sz w:val="24"/>
          <w:szCs w:val="24"/>
          <w:u w:val="none"/>
        </w:rPr>
        <w:t xml:space="preserve">  </w:t>
      </w:r>
      <w:r w:rsidRPr="006F0827">
        <w:rPr>
          <w:rStyle w:val="Hyperlink"/>
          <w:rFonts w:ascii="Arial" w:hAnsi="Arial" w:cs="Arial"/>
          <w:i/>
          <w:iCs/>
          <w:color w:val="auto"/>
          <w:sz w:val="24"/>
          <w:szCs w:val="24"/>
          <w:u w:val="none"/>
        </w:rPr>
        <w:t>Separation and transitions</w:t>
      </w:r>
      <w:r>
        <w:rPr>
          <w:rStyle w:val="Hyperlink"/>
          <w:rFonts w:ascii="Arial" w:hAnsi="Arial" w:cs="Arial"/>
          <w:color w:val="auto"/>
          <w:sz w:val="24"/>
          <w:szCs w:val="24"/>
          <w:u w:val="none"/>
        </w:rPr>
        <w:t xml:space="preserve">  </w:t>
      </w:r>
      <w:hyperlink r:id="rId19" w:history="1">
        <w:r w:rsidRPr="00EF4FFE">
          <w:rPr>
            <w:rStyle w:val="Hyperlink"/>
            <w:rFonts w:ascii="Arial" w:hAnsi="Arial" w:cs="Arial"/>
            <w:sz w:val="24"/>
            <w:szCs w:val="24"/>
          </w:rPr>
          <w:t>https://www.pacey.org.uk/working-in-childcare/spotlight-on/2-year-olds/separation-and-transitions/</w:t>
        </w:r>
      </w:hyperlink>
      <w:r>
        <w:rPr>
          <w:rStyle w:val="Hyperlink"/>
          <w:rFonts w:ascii="Arial" w:hAnsi="Arial" w:cs="Arial"/>
          <w:color w:val="auto"/>
          <w:sz w:val="24"/>
          <w:szCs w:val="24"/>
          <w:u w:val="none"/>
        </w:rPr>
        <w:t xml:space="preserve"> </w:t>
      </w:r>
      <w:r w:rsidR="006F0827">
        <w:rPr>
          <w:rStyle w:val="Hyperlink"/>
          <w:rFonts w:ascii="Arial" w:hAnsi="Arial" w:cs="Arial"/>
          <w:color w:val="auto"/>
          <w:sz w:val="24"/>
          <w:szCs w:val="24"/>
          <w:u w:val="none"/>
        </w:rPr>
        <w:t>(</w:t>
      </w:r>
      <w:r>
        <w:rPr>
          <w:rStyle w:val="Hyperlink"/>
          <w:rFonts w:ascii="Arial" w:hAnsi="Arial" w:cs="Arial"/>
          <w:color w:val="auto"/>
          <w:sz w:val="24"/>
          <w:szCs w:val="24"/>
          <w:u w:val="none"/>
        </w:rPr>
        <w:t>Accessed</w:t>
      </w:r>
      <w:r w:rsidR="006F0827">
        <w:rPr>
          <w:rStyle w:val="Hyperlink"/>
          <w:rFonts w:ascii="Arial" w:hAnsi="Arial" w:cs="Arial"/>
          <w:color w:val="auto"/>
          <w:sz w:val="24"/>
          <w:szCs w:val="24"/>
          <w:u w:val="none"/>
        </w:rPr>
        <w:t xml:space="preserve"> 10</w:t>
      </w:r>
      <w:r w:rsidR="006F0827" w:rsidRPr="006F0827">
        <w:rPr>
          <w:rStyle w:val="Hyperlink"/>
          <w:rFonts w:ascii="Arial" w:hAnsi="Arial" w:cs="Arial"/>
          <w:color w:val="auto"/>
          <w:sz w:val="24"/>
          <w:szCs w:val="24"/>
          <w:u w:val="none"/>
          <w:vertAlign w:val="superscript"/>
        </w:rPr>
        <w:t>th</w:t>
      </w:r>
      <w:r w:rsidR="006F0827">
        <w:rPr>
          <w:rStyle w:val="Hyperlink"/>
          <w:rFonts w:ascii="Arial" w:hAnsi="Arial" w:cs="Arial"/>
          <w:color w:val="auto"/>
          <w:sz w:val="24"/>
          <w:szCs w:val="24"/>
          <w:u w:val="none"/>
        </w:rPr>
        <w:t xml:space="preserve"> November 2020)</w:t>
      </w:r>
    </w:p>
    <w:p w14:paraId="4C60D6CD" w14:textId="26D36C27" w:rsidR="00BF3568" w:rsidRPr="00BF3568" w:rsidRDefault="00BF3568">
      <w:pPr>
        <w:rPr>
          <w:rStyle w:val="Hyperlink"/>
          <w:rFonts w:ascii="Arial" w:hAnsi="Arial" w:cs="Arial"/>
          <w:color w:val="auto"/>
          <w:sz w:val="24"/>
          <w:szCs w:val="24"/>
          <w:u w:val="none"/>
        </w:rPr>
      </w:pPr>
      <w:proofErr w:type="spellStart"/>
      <w:r>
        <w:rPr>
          <w:rStyle w:val="Hyperlink"/>
          <w:rFonts w:ascii="Arial" w:hAnsi="Arial" w:cs="Arial"/>
          <w:color w:val="auto"/>
          <w:sz w:val="24"/>
          <w:szCs w:val="24"/>
          <w:u w:val="none"/>
        </w:rPr>
        <w:t>Martland</w:t>
      </w:r>
      <w:proofErr w:type="spellEnd"/>
      <w:r>
        <w:rPr>
          <w:rStyle w:val="Hyperlink"/>
          <w:rFonts w:ascii="Arial" w:hAnsi="Arial" w:cs="Arial"/>
          <w:color w:val="auto"/>
          <w:sz w:val="24"/>
          <w:szCs w:val="24"/>
          <w:u w:val="none"/>
        </w:rPr>
        <w:t xml:space="preserve">, R., (2020) </w:t>
      </w:r>
      <w:proofErr w:type="spellStart"/>
      <w:r>
        <w:rPr>
          <w:rStyle w:val="Hyperlink"/>
          <w:rFonts w:ascii="Arial" w:hAnsi="Arial" w:cs="Arial"/>
          <w:color w:val="auto"/>
          <w:sz w:val="24"/>
          <w:szCs w:val="24"/>
          <w:u w:val="none"/>
        </w:rPr>
        <w:t>Kinderly</w:t>
      </w:r>
      <w:proofErr w:type="spellEnd"/>
      <w:r>
        <w:rPr>
          <w:rStyle w:val="Hyperlink"/>
          <w:rFonts w:ascii="Arial" w:hAnsi="Arial" w:cs="Arial"/>
          <w:color w:val="auto"/>
          <w:sz w:val="24"/>
          <w:szCs w:val="24"/>
          <w:u w:val="none"/>
        </w:rPr>
        <w:t xml:space="preserve"> Webinar </w:t>
      </w:r>
      <w:r w:rsidR="00FF0103">
        <w:rPr>
          <w:rStyle w:val="Hyperlink"/>
          <w:rFonts w:ascii="Arial" w:hAnsi="Arial" w:cs="Arial"/>
          <w:i/>
          <w:iCs/>
          <w:color w:val="auto"/>
          <w:sz w:val="24"/>
          <w:szCs w:val="24"/>
          <w:u w:val="none"/>
        </w:rPr>
        <w:t>In the Moment</w:t>
      </w:r>
      <w:r>
        <w:rPr>
          <w:rStyle w:val="Hyperlink"/>
          <w:rFonts w:ascii="Arial" w:hAnsi="Arial" w:cs="Arial"/>
          <w:i/>
          <w:iCs/>
          <w:color w:val="auto"/>
          <w:sz w:val="24"/>
          <w:szCs w:val="24"/>
          <w:u w:val="none"/>
        </w:rPr>
        <w:t xml:space="preserve"> Planning </w:t>
      </w:r>
      <w:r>
        <w:rPr>
          <w:rStyle w:val="Hyperlink"/>
          <w:rFonts w:ascii="Arial" w:hAnsi="Arial" w:cs="Arial"/>
          <w:color w:val="auto"/>
          <w:sz w:val="24"/>
          <w:szCs w:val="24"/>
          <w:u w:val="none"/>
        </w:rPr>
        <w:t>Available at</w:t>
      </w:r>
      <w:r w:rsidR="00FF0103">
        <w:rPr>
          <w:rStyle w:val="Hyperlink"/>
          <w:rFonts w:ascii="Arial" w:hAnsi="Arial" w:cs="Arial"/>
          <w:color w:val="auto"/>
          <w:sz w:val="24"/>
          <w:szCs w:val="24"/>
          <w:u w:val="none"/>
        </w:rPr>
        <w:t xml:space="preserve"> </w:t>
      </w:r>
      <w:hyperlink r:id="rId20" w:history="1">
        <w:r w:rsidR="00FF0103" w:rsidRPr="00080291">
          <w:rPr>
            <w:rStyle w:val="Hyperlink"/>
            <w:rFonts w:ascii="Arial" w:hAnsi="Arial" w:cs="Arial"/>
            <w:sz w:val="24"/>
            <w:szCs w:val="24"/>
          </w:rPr>
          <w:t>https://learn.kinderly.co.uk/courses/in-the-moment-planning-webinar/#/page/5e2f1966244030384232c6f</w:t>
        </w:r>
        <w:r w:rsidR="00FF0103" w:rsidRPr="00080291">
          <w:rPr>
            <w:rStyle w:val="Hyperlink"/>
            <w:rFonts w:ascii="Arial" w:hAnsi="Arial" w:cs="Arial"/>
            <w:sz w:val="24"/>
            <w:szCs w:val="24"/>
          </w:rPr>
          <w:t>b</w:t>
        </w:r>
      </w:hyperlink>
      <w:r w:rsidR="00FF0103">
        <w:rPr>
          <w:rStyle w:val="Hyperlink"/>
          <w:rFonts w:ascii="Arial" w:hAnsi="Arial" w:cs="Arial"/>
          <w:color w:val="auto"/>
          <w:sz w:val="24"/>
          <w:szCs w:val="24"/>
          <w:u w:val="none"/>
        </w:rPr>
        <w:t xml:space="preserve"> </w:t>
      </w:r>
      <w:r>
        <w:rPr>
          <w:rStyle w:val="Hyperlink"/>
          <w:rFonts w:ascii="Arial" w:hAnsi="Arial" w:cs="Arial"/>
          <w:color w:val="auto"/>
          <w:sz w:val="24"/>
          <w:szCs w:val="24"/>
          <w:u w:val="none"/>
        </w:rPr>
        <w:t xml:space="preserve"> (Accessed: </w:t>
      </w:r>
      <w:r w:rsidR="00FF0103">
        <w:rPr>
          <w:rStyle w:val="Hyperlink"/>
          <w:rFonts w:ascii="Arial" w:hAnsi="Arial" w:cs="Arial"/>
          <w:color w:val="auto"/>
          <w:sz w:val="24"/>
          <w:szCs w:val="24"/>
          <w:u w:val="none"/>
        </w:rPr>
        <w:t>17</w:t>
      </w:r>
      <w:r w:rsidR="00FF0103" w:rsidRPr="00FF0103">
        <w:rPr>
          <w:rStyle w:val="Hyperlink"/>
          <w:rFonts w:ascii="Arial" w:hAnsi="Arial" w:cs="Arial"/>
          <w:color w:val="auto"/>
          <w:sz w:val="24"/>
          <w:szCs w:val="24"/>
          <w:u w:val="none"/>
          <w:vertAlign w:val="superscript"/>
        </w:rPr>
        <w:t>th</w:t>
      </w:r>
      <w:r w:rsidR="00FF0103">
        <w:rPr>
          <w:rStyle w:val="Hyperlink"/>
          <w:rFonts w:ascii="Arial" w:hAnsi="Arial" w:cs="Arial"/>
          <w:color w:val="auto"/>
          <w:sz w:val="24"/>
          <w:szCs w:val="24"/>
          <w:u w:val="none"/>
        </w:rPr>
        <w:t xml:space="preserve"> November </w:t>
      </w:r>
      <w:r>
        <w:rPr>
          <w:rStyle w:val="Hyperlink"/>
          <w:rFonts w:ascii="Arial" w:hAnsi="Arial" w:cs="Arial"/>
          <w:color w:val="auto"/>
          <w:sz w:val="24"/>
          <w:szCs w:val="24"/>
          <w:u w:val="none"/>
        </w:rPr>
        <w:t xml:space="preserve">2020). </w:t>
      </w:r>
    </w:p>
    <w:p w14:paraId="46E8FDD9" w14:textId="77777777" w:rsidR="002A0AF4" w:rsidRPr="00ED4278" w:rsidRDefault="002A0AF4" w:rsidP="002A0AF4">
      <w:pPr>
        <w:rPr>
          <w:rFonts w:ascii="Arial" w:hAnsi="Arial" w:cs="Arial"/>
          <w:color w:val="3A3A3A"/>
          <w:sz w:val="24"/>
          <w:szCs w:val="24"/>
          <w:shd w:val="clear" w:color="auto" w:fill="FFFFFF"/>
        </w:rPr>
      </w:pPr>
      <w:proofErr w:type="spellStart"/>
      <w:r w:rsidRPr="00F6385D">
        <w:rPr>
          <w:rFonts w:ascii="Arial" w:hAnsi="Arial" w:cs="Arial"/>
          <w:color w:val="3A3A3A"/>
          <w:sz w:val="24"/>
          <w:szCs w:val="24"/>
          <w:shd w:val="clear" w:color="auto" w:fill="FFFFFF"/>
        </w:rPr>
        <w:t>M</w:t>
      </w:r>
      <w:r>
        <w:rPr>
          <w:rFonts w:ascii="Arial" w:hAnsi="Arial" w:cs="Arial"/>
          <w:color w:val="3A3A3A"/>
          <w:sz w:val="24"/>
          <w:szCs w:val="24"/>
          <w:shd w:val="clear" w:color="auto" w:fill="FFFFFF"/>
        </w:rPr>
        <w:t>ella</w:t>
      </w:r>
      <w:proofErr w:type="spellEnd"/>
      <w:r>
        <w:rPr>
          <w:rFonts w:ascii="Arial" w:hAnsi="Arial" w:cs="Arial"/>
          <w:color w:val="3A3A3A"/>
          <w:sz w:val="24"/>
          <w:szCs w:val="24"/>
          <w:shd w:val="clear" w:color="auto" w:fill="FFFFFF"/>
        </w:rPr>
        <w:t xml:space="preserve">, E, </w:t>
      </w:r>
      <w:r w:rsidRPr="00F6385D">
        <w:rPr>
          <w:rFonts w:ascii="Arial" w:hAnsi="Arial" w:cs="Arial"/>
          <w:color w:val="3A3A3A"/>
          <w:sz w:val="24"/>
          <w:szCs w:val="24"/>
          <w:shd w:val="clear" w:color="auto" w:fill="FFFFFF"/>
        </w:rPr>
        <w:t xml:space="preserve">et al., </w:t>
      </w:r>
      <w:r>
        <w:rPr>
          <w:rFonts w:ascii="Arial" w:hAnsi="Arial" w:cs="Arial"/>
          <w:color w:val="3A3A3A"/>
          <w:sz w:val="24"/>
          <w:szCs w:val="24"/>
          <w:shd w:val="clear" w:color="auto" w:fill="FFFFFF"/>
        </w:rPr>
        <w:t xml:space="preserve">(2017) </w:t>
      </w:r>
      <w:r w:rsidRPr="00F6385D">
        <w:rPr>
          <w:rFonts w:ascii="Arial" w:hAnsi="Arial" w:cs="Arial"/>
          <w:color w:val="3A3A3A"/>
          <w:sz w:val="24"/>
          <w:szCs w:val="24"/>
          <w:shd w:val="clear" w:color="auto" w:fill="FFFFFF"/>
        </w:rPr>
        <w:t>Emotion and Exclusion: Key Ideas from Vygotsky to Review our Role in a School with a Cultural Diversity Setting. </w:t>
      </w:r>
      <w:proofErr w:type="spellStart"/>
      <w:r w:rsidRPr="00F6385D">
        <w:rPr>
          <w:rFonts w:ascii="Arial" w:hAnsi="Arial" w:cs="Arial"/>
          <w:i/>
          <w:iCs/>
          <w:color w:val="3A3A3A"/>
          <w:sz w:val="24"/>
          <w:szCs w:val="24"/>
          <w:shd w:val="clear" w:color="auto" w:fill="FFFFFF"/>
        </w:rPr>
        <w:t>Revista</w:t>
      </w:r>
      <w:proofErr w:type="spellEnd"/>
      <w:r w:rsidRPr="00F6385D">
        <w:rPr>
          <w:rFonts w:ascii="Arial" w:hAnsi="Arial" w:cs="Arial"/>
          <w:i/>
          <w:iCs/>
          <w:color w:val="3A3A3A"/>
          <w:sz w:val="24"/>
          <w:szCs w:val="24"/>
          <w:shd w:val="clear" w:color="auto" w:fill="FFFFFF"/>
        </w:rPr>
        <w:t xml:space="preserve"> </w:t>
      </w:r>
      <w:proofErr w:type="spellStart"/>
      <w:r w:rsidRPr="00F6385D">
        <w:rPr>
          <w:rFonts w:ascii="Arial" w:hAnsi="Arial" w:cs="Arial"/>
          <w:i/>
          <w:iCs/>
          <w:color w:val="3A3A3A"/>
          <w:sz w:val="24"/>
          <w:szCs w:val="24"/>
          <w:shd w:val="clear" w:color="auto" w:fill="FFFFFF"/>
        </w:rPr>
        <w:t>brasileira</w:t>
      </w:r>
      <w:proofErr w:type="spellEnd"/>
      <w:r w:rsidRPr="00F6385D">
        <w:rPr>
          <w:rFonts w:ascii="Arial" w:hAnsi="Arial" w:cs="Arial"/>
          <w:i/>
          <w:iCs/>
          <w:color w:val="3A3A3A"/>
          <w:sz w:val="24"/>
          <w:szCs w:val="24"/>
          <w:shd w:val="clear" w:color="auto" w:fill="FFFFFF"/>
        </w:rPr>
        <w:t xml:space="preserve"> de </w:t>
      </w:r>
      <w:proofErr w:type="spellStart"/>
      <w:r w:rsidRPr="00F6385D">
        <w:rPr>
          <w:rFonts w:ascii="Arial" w:hAnsi="Arial" w:cs="Arial"/>
          <w:i/>
          <w:iCs/>
          <w:color w:val="3A3A3A"/>
          <w:sz w:val="24"/>
          <w:szCs w:val="24"/>
          <w:shd w:val="clear" w:color="auto" w:fill="FFFFFF"/>
        </w:rPr>
        <w:t>educação</w:t>
      </w:r>
      <w:proofErr w:type="spellEnd"/>
      <w:r w:rsidRPr="00F6385D">
        <w:rPr>
          <w:rFonts w:ascii="Arial" w:hAnsi="Arial" w:cs="Arial"/>
          <w:i/>
          <w:iCs/>
          <w:color w:val="3A3A3A"/>
          <w:sz w:val="24"/>
          <w:szCs w:val="24"/>
          <w:shd w:val="clear" w:color="auto" w:fill="FFFFFF"/>
        </w:rPr>
        <w:t xml:space="preserve"> especial</w:t>
      </w:r>
      <w:r w:rsidRPr="00F6385D">
        <w:rPr>
          <w:rFonts w:ascii="Arial" w:hAnsi="Arial" w:cs="Arial"/>
          <w:color w:val="3A3A3A"/>
          <w:sz w:val="24"/>
          <w:szCs w:val="24"/>
          <w:shd w:val="clear" w:color="auto" w:fill="FFFFFF"/>
        </w:rPr>
        <w:t>, 23(2), pp.169–184</w:t>
      </w:r>
      <w:r>
        <w:rPr>
          <w:rFonts w:ascii="Arial" w:hAnsi="Arial" w:cs="Arial"/>
          <w:color w:val="3A3A3A"/>
          <w:sz w:val="24"/>
          <w:szCs w:val="24"/>
          <w:shd w:val="clear" w:color="auto" w:fill="FFFFFF"/>
        </w:rPr>
        <w:t xml:space="preserve">. </w:t>
      </w:r>
      <w:r w:rsidRPr="00F6385D">
        <w:rPr>
          <w:rFonts w:ascii="Arial" w:hAnsi="Arial" w:cs="Arial"/>
          <w:color w:val="3A3A3A"/>
          <w:sz w:val="24"/>
          <w:szCs w:val="24"/>
          <w:shd w:val="clear" w:color="auto" w:fill="FFFFFF"/>
        </w:rPr>
        <w:t xml:space="preserve">Available at: </w:t>
      </w:r>
      <w:r w:rsidRPr="00F6385D">
        <w:rPr>
          <w:rFonts w:ascii="Arial" w:hAnsi="Arial" w:cs="Arial"/>
          <w:sz w:val="24"/>
          <w:szCs w:val="24"/>
        </w:rPr>
        <w:t xml:space="preserve"> </w:t>
      </w:r>
      <w:hyperlink r:id="rId21" w:history="1">
        <w:r w:rsidRPr="00F6385D">
          <w:rPr>
            <w:rStyle w:val="Hyperlink"/>
            <w:rFonts w:ascii="Arial" w:hAnsi="Arial" w:cs="Arial"/>
            <w:sz w:val="24"/>
            <w:szCs w:val="24"/>
            <w:shd w:val="clear" w:color="auto" w:fill="FFFFFF"/>
          </w:rPr>
          <w:t>https://doaj.org/article/180438b293a1471aabc75c534d73c7b0</w:t>
        </w:r>
      </w:hyperlink>
      <w:r w:rsidRPr="00F6385D">
        <w:rPr>
          <w:rFonts w:ascii="Arial" w:hAnsi="Arial" w:cs="Arial"/>
          <w:color w:val="3A3A3A"/>
          <w:sz w:val="24"/>
          <w:szCs w:val="24"/>
          <w:shd w:val="clear" w:color="auto" w:fill="FFFFFF"/>
        </w:rPr>
        <w:t xml:space="preserve"> (Accessed:</w:t>
      </w:r>
      <w:r>
        <w:rPr>
          <w:rFonts w:ascii="Arial" w:hAnsi="Arial" w:cs="Arial"/>
          <w:color w:val="3A3A3A"/>
          <w:sz w:val="24"/>
          <w:szCs w:val="24"/>
          <w:shd w:val="clear" w:color="auto" w:fill="FFFFFF"/>
        </w:rPr>
        <w:t xml:space="preserve"> </w:t>
      </w:r>
      <w:r w:rsidRPr="00F6385D">
        <w:rPr>
          <w:rFonts w:ascii="Arial" w:hAnsi="Arial" w:cs="Arial"/>
          <w:color w:val="3A3A3A"/>
          <w:sz w:val="24"/>
          <w:szCs w:val="24"/>
          <w:shd w:val="clear" w:color="auto" w:fill="FFFFFF"/>
        </w:rPr>
        <w:t xml:space="preserve">20th November 2020)      </w:t>
      </w:r>
    </w:p>
    <w:p w14:paraId="6FE21C5C" w14:textId="11BD443B" w:rsidR="00E132C6" w:rsidRDefault="00176DD1">
      <w:pPr>
        <w:rPr>
          <w:rStyle w:val="Hyperlink"/>
          <w:rFonts w:ascii="Arial" w:hAnsi="Arial" w:cs="Arial"/>
          <w:sz w:val="24"/>
          <w:szCs w:val="24"/>
        </w:rPr>
      </w:pPr>
      <w:r w:rsidRPr="009C50A9">
        <w:rPr>
          <w:rFonts w:ascii="Arial" w:hAnsi="Arial" w:cs="Arial"/>
          <w:sz w:val="24"/>
          <w:szCs w:val="24"/>
        </w:rPr>
        <w:t xml:space="preserve">Sally </w:t>
      </w:r>
      <w:proofErr w:type="spellStart"/>
      <w:r w:rsidRPr="009C50A9">
        <w:rPr>
          <w:rFonts w:ascii="Arial" w:hAnsi="Arial" w:cs="Arial"/>
          <w:sz w:val="24"/>
          <w:szCs w:val="24"/>
        </w:rPr>
        <w:t>shuttleworth</w:t>
      </w:r>
      <w:proofErr w:type="spellEnd"/>
      <w:r w:rsidRPr="009C50A9">
        <w:rPr>
          <w:rFonts w:ascii="Arial" w:hAnsi="Arial" w:cs="Arial"/>
          <w:sz w:val="24"/>
          <w:szCs w:val="24"/>
        </w:rPr>
        <w:t xml:space="preserve"> </w:t>
      </w:r>
      <w:hyperlink r:id="rId22" w:history="1">
        <w:r w:rsidR="00011526" w:rsidRPr="009C50A9">
          <w:rPr>
            <w:rStyle w:val="Hyperlink"/>
            <w:rFonts w:ascii="Arial" w:hAnsi="Arial" w:cs="Arial"/>
            <w:sz w:val="24"/>
            <w:szCs w:val="24"/>
          </w:rPr>
          <w:t>https://oxford.universitypressscholarship.com/view/10.1093/acprof:oso/9780199582563.001.0001/acprof-9780199582563-chapter-12</w:t>
        </w:r>
      </w:hyperlink>
    </w:p>
    <w:p w14:paraId="0EDE3623" w14:textId="77777777" w:rsidR="003449BD" w:rsidRPr="003449BD" w:rsidRDefault="003449BD" w:rsidP="003449BD">
      <w:pPr>
        <w:rPr>
          <w:rFonts w:ascii="Arial" w:hAnsi="Arial" w:cs="Arial"/>
          <w:sz w:val="24"/>
          <w:szCs w:val="24"/>
        </w:rPr>
      </w:pPr>
      <w:r w:rsidRPr="003449BD">
        <w:rPr>
          <w:rFonts w:ascii="Arial" w:hAnsi="Arial" w:cs="Arial"/>
          <w:sz w:val="24"/>
          <w:szCs w:val="24"/>
        </w:rPr>
        <w:t>Schroeder-Yu</w:t>
      </w:r>
      <w:r>
        <w:rPr>
          <w:rFonts w:ascii="Arial" w:hAnsi="Arial" w:cs="Arial"/>
          <w:sz w:val="24"/>
          <w:szCs w:val="24"/>
        </w:rPr>
        <w:t>, G.</w:t>
      </w:r>
      <w:r w:rsidRPr="003449BD">
        <w:rPr>
          <w:rFonts w:ascii="Arial" w:hAnsi="Arial" w:cs="Arial"/>
          <w:sz w:val="24"/>
          <w:szCs w:val="24"/>
        </w:rPr>
        <w:t xml:space="preserve"> (2008) Documentation: Ideas and Applications from the Reggio Emilia Approach, </w:t>
      </w:r>
      <w:r w:rsidRPr="003449BD">
        <w:rPr>
          <w:rFonts w:ascii="Arial" w:hAnsi="Arial" w:cs="Arial"/>
          <w:i/>
          <w:iCs/>
          <w:sz w:val="24"/>
          <w:szCs w:val="24"/>
        </w:rPr>
        <w:t>TEACHING ARTIST JOURNAL,</w:t>
      </w:r>
      <w:r w:rsidRPr="003449BD">
        <w:rPr>
          <w:rFonts w:ascii="Arial" w:hAnsi="Arial" w:cs="Arial"/>
          <w:sz w:val="24"/>
          <w:szCs w:val="24"/>
        </w:rPr>
        <w:t xml:space="preserve"> 6:2, 126-134, Available at: </w:t>
      </w:r>
      <w:hyperlink r:id="rId23" w:history="1">
        <w:r w:rsidRPr="003449BD">
          <w:rPr>
            <w:rStyle w:val="Hyperlink"/>
            <w:rFonts w:ascii="Arial" w:hAnsi="Arial" w:cs="Arial"/>
            <w:sz w:val="24"/>
            <w:szCs w:val="24"/>
          </w:rPr>
          <w:t>https://doi.org/10.1080/15411790801910735801910735</w:t>
        </w:r>
      </w:hyperlink>
      <w:r w:rsidRPr="003449BD">
        <w:rPr>
          <w:rFonts w:ascii="Arial" w:hAnsi="Arial" w:cs="Arial"/>
          <w:sz w:val="24"/>
          <w:szCs w:val="24"/>
        </w:rPr>
        <w:t xml:space="preserve"> (Accessed 20th November 2020)</w:t>
      </w:r>
    </w:p>
    <w:p w14:paraId="04D9C547" w14:textId="7AE44635" w:rsidR="00A34DDE" w:rsidRPr="00D91C94" w:rsidRDefault="00A34DDE">
      <w:pPr>
        <w:rPr>
          <w:rFonts w:ascii="Arial" w:hAnsi="Arial" w:cs="Arial"/>
          <w:sz w:val="24"/>
          <w:szCs w:val="24"/>
        </w:rPr>
      </w:pPr>
      <w:r>
        <w:rPr>
          <w:rFonts w:ascii="Arial" w:hAnsi="Arial" w:cs="Arial"/>
          <w:sz w:val="24"/>
          <w:szCs w:val="24"/>
        </w:rPr>
        <w:t>Tassoni</w:t>
      </w:r>
      <w:r w:rsidR="00357648">
        <w:rPr>
          <w:rFonts w:ascii="Arial" w:hAnsi="Arial" w:cs="Arial"/>
          <w:sz w:val="24"/>
          <w:szCs w:val="24"/>
        </w:rPr>
        <w:t>, P., Bulman, K.</w:t>
      </w:r>
      <w:r w:rsidR="009E45CD">
        <w:rPr>
          <w:rFonts w:ascii="Arial" w:hAnsi="Arial" w:cs="Arial"/>
          <w:sz w:val="24"/>
          <w:szCs w:val="24"/>
        </w:rPr>
        <w:t xml:space="preserve"> and</w:t>
      </w:r>
      <w:r w:rsidR="00357648">
        <w:rPr>
          <w:rFonts w:ascii="Arial" w:hAnsi="Arial" w:cs="Arial"/>
          <w:sz w:val="24"/>
          <w:szCs w:val="24"/>
        </w:rPr>
        <w:t xml:space="preserve"> </w:t>
      </w:r>
      <w:proofErr w:type="spellStart"/>
      <w:r w:rsidR="00357648">
        <w:rPr>
          <w:rFonts w:ascii="Arial" w:hAnsi="Arial" w:cs="Arial"/>
          <w:sz w:val="24"/>
          <w:szCs w:val="24"/>
        </w:rPr>
        <w:t>Beith</w:t>
      </w:r>
      <w:proofErr w:type="spellEnd"/>
      <w:r w:rsidR="009E45CD">
        <w:rPr>
          <w:rFonts w:ascii="Arial" w:hAnsi="Arial" w:cs="Arial"/>
          <w:sz w:val="24"/>
          <w:szCs w:val="24"/>
        </w:rPr>
        <w:t xml:space="preserve">, K. </w:t>
      </w:r>
      <w:r w:rsidR="00F511DB">
        <w:rPr>
          <w:rFonts w:ascii="Arial" w:hAnsi="Arial" w:cs="Arial"/>
          <w:sz w:val="24"/>
          <w:szCs w:val="24"/>
        </w:rPr>
        <w:t>(200</w:t>
      </w:r>
      <w:r w:rsidR="0062143B">
        <w:rPr>
          <w:rFonts w:ascii="Arial" w:hAnsi="Arial" w:cs="Arial"/>
          <w:sz w:val="24"/>
          <w:szCs w:val="24"/>
        </w:rPr>
        <w:t xml:space="preserve">8) </w:t>
      </w:r>
      <w:r w:rsidR="00F511DB">
        <w:rPr>
          <w:rFonts w:ascii="Arial" w:hAnsi="Arial" w:cs="Arial"/>
          <w:i/>
          <w:iCs/>
          <w:sz w:val="24"/>
          <w:szCs w:val="24"/>
        </w:rPr>
        <w:t>Children’s Care</w:t>
      </w:r>
      <w:r w:rsidR="00EC609F">
        <w:rPr>
          <w:rFonts w:ascii="Arial" w:hAnsi="Arial" w:cs="Arial"/>
          <w:i/>
          <w:iCs/>
          <w:sz w:val="24"/>
          <w:szCs w:val="24"/>
        </w:rPr>
        <w:t>,</w:t>
      </w:r>
      <w:r w:rsidR="00F511DB">
        <w:rPr>
          <w:rFonts w:ascii="Arial" w:hAnsi="Arial" w:cs="Arial"/>
          <w:i/>
          <w:iCs/>
          <w:sz w:val="24"/>
          <w:szCs w:val="24"/>
        </w:rPr>
        <w:t xml:space="preserve"> </w:t>
      </w:r>
      <w:r w:rsidR="0062143B">
        <w:rPr>
          <w:rFonts w:ascii="Arial" w:hAnsi="Arial" w:cs="Arial"/>
          <w:i/>
          <w:iCs/>
          <w:sz w:val="24"/>
          <w:szCs w:val="24"/>
        </w:rPr>
        <w:t>L</w:t>
      </w:r>
      <w:r w:rsidR="00F511DB">
        <w:rPr>
          <w:rFonts w:ascii="Arial" w:hAnsi="Arial" w:cs="Arial"/>
          <w:i/>
          <w:iCs/>
          <w:sz w:val="24"/>
          <w:szCs w:val="24"/>
        </w:rPr>
        <w:t xml:space="preserve">earning and </w:t>
      </w:r>
      <w:r w:rsidR="00EC609F">
        <w:rPr>
          <w:rFonts w:ascii="Arial" w:hAnsi="Arial" w:cs="Arial"/>
          <w:i/>
          <w:iCs/>
          <w:sz w:val="24"/>
          <w:szCs w:val="24"/>
        </w:rPr>
        <w:t>D</w:t>
      </w:r>
      <w:r w:rsidR="00F511DB">
        <w:rPr>
          <w:rFonts w:ascii="Arial" w:hAnsi="Arial" w:cs="Arial"/>
          <w:i/>
          <w:iCs/>
          <w:sz w:val="24"/>
          <w:szCs w:val="24"/>
        </w:rPr>
        <w:t xml:space="preserve">evelopment </w:t>
      </w:r>
      <w:proofErr w:type="spellStart"/>
      <w:r w:rsidR="00D91C94">
        <w:rPr>
          <w:rFonts w:ascii="Arial" w:hAnsi="Arial" w:cs="Arial"/>
          <w:sz w:val="24"/>
          <w:szCs w:val="24"/>
        </w:rPr>
        <w:t>Harlow:</w:t>
      </w:r>
      <w:r w:rsidR="004558D5">
        <w:rPr>
          <w:rFonts w:ascii="Arial" w:hAnsi="Arial" w:cs="Arial"/>
          <w:sz w:val="24"/>
          <w:szCs w:val="24"/>
        </w:rPr>
        <w:t>Heinemann</w:t>
      </w:r>
      <w:proofErr w:type="spellEnd"/>
    </w:p>
    <w:p w14:paraId="70468776" w14:textId="0823FF89" w:rsidR="0007062A" w:rsidRDefault="00CF3C68">
      <w:pPr>
        <w:rPr>
          <w:rFonts w:ascii="Arial" w:hAnsi="Arial" w:cs="Arial"/>
          <w:sz w:val="24"/>
          <w:szCs w:val="24"/>
        </w:rPr>
      </w:pPr>
      <w:r w:rsidRPr="00CF3C68">
        <w:rPr>
          <w:rFonts w:ascii="Arial" w:hAnsi="Arial" w:cs="Arial"/>
          <w:i/>
          <w:iCs/>
          <w:sz w:val="24"/>
          <w:szCs w:val="24"/>
        </w:rPr>
        <w:t>The New Collins Concise English Dictionary</w:t>
      </w:r>
      <w:r w:rsidR="003A3FE8">
        <w:rPr>
          <w:rFonts w:ascii="Arial" w:hAnsi="Arial" w:cs="Arial"/>
          <w:i/>
          <w:iCs/>
          <w:sz w:val="24"/>
          <w:szCs w:val="24"/>
        </w:rPr>
        <w:t xml:space="preserve"> </w:t>
      </w:r>
      <w:r w:rsidR="003A3FE8">
        <w:rPr>
          <w:rFonts w:ascii="Arial" w:hAnsi="Arial" w:cs="Arial"/>
          <w:sz w:val="24"/>
          <w:szCs w:val="24"/>
        </w:rPr>
        <w:t>(1986)</w:t>
      </w:r>
      <w:r w:rsidR="008501A4">
        <w:rPr>
          <w:rFonts w:ascii="Arial" w:hAnsi="Arial" w:cs="Arial"/>
          <w:sz w:val="24"/>
          <w:szCs w:val="24"/>
        </w:rPr>
        <w:t xml:space="preserve"> </w:t>
      </w:r>
      <w:r w:rsidR="00F22A40">
        <w:rPr>
          <w:rFonts w:ascii="Arial" w:hAnsi="Arial" w:cs="Arial"/>
          <w:sz w:val="24"/>
          <w:szCs w:val="24"/>
        </w:rPr>
        <w:t xml:space="preserve">  </w:t>
      </w:r>
    </w:p>
    <w:p w14:paraId="56B2C891" w14:textId="41B359C4" w:rsidR="006A5205" w:rsidRDefault="006D244E">
      <w:pPr>
        <w:rPr>
          <w:rFonts w:ascii="Arial" w:hAnsi="Arial" w:cs="Arial"/>
          <w:sz w:val="24"/>
          <w:szCs w:val="24"/>
        </w:rPr>
      </w:pPr>
      <w:r>
        <w:rPr>
          <w:rFonts w:ascii="Arial" w:hAnsi="Arial" w:cs="Arial"/>
          <w:sz w:val="24"/>
          <w:szCs w:val="24"/>
        </w:rPr>
        <w:lastRenderedPageBreak/>
        <w:t>Tovey, H</w:t>
      </w:r>
      <w:r w:rsidR="007858A8">
        <w:rPr>
          <w:rFonts w:ascii="Arial" w:hAnsi="Arial" w:cs="Arial"/>
          <w:sz w:val="24"/>
          <w:szCs w:val="24"/>
        </w:rPr>
        <w:t xml:space="preserve">. (2016) </w:t>
      </w:r>
      <w:r w:rsidR="007858A8">
        <w:rPr>
          <w:rFonts w:ascii="Arial" w:hAnsi="Arial" w:cs="Arial"/>
          <w:i/>
          <w:iCs/>
          <w:sz w:val="24"/>
          <w:szCs w:val="24"/>
        </w:rPr>
        <w:t>Froebel’s Pri</w:t>
      </w:r>
      <w:r w:rsidR="003844D8">
        <w:rPr>
          <w:rFonts w:ascii="Arial" w:hAnsi="Arial" w:cs="Arial"/>
          <w:i/>
          <w:iCs/>
          <w:sz w:val="24"/>
          <w:szCs w:val="24"/>
        </w:rPr>
        <w:t>nciples and Practice Today</w:t>
      </w:r>
      <w:r w:rsidR="00144B31">
        <w:rPr>
          <w:rFonts w:ascii="Arial" w:hAnsi="Arial" w:cs="Arial"/>
          <w:i/>
          <w:iCs/>
          <w:sz w:val="24"/>
          <w:szCs w:val="24"/>
        </w:rPr>
        <w:t>.</w:t>
      </w:r>
      <w:r w:rsidR="003844D8">
        <w:rPr>
          <w:rFonts w:ascii="Arial" w:hAnsi="Arial" w:cs="Arial"/>
          <w:i/>
          <w:iCs/>
          <w:sz w:val="24"/>
          <w:szCs w:val="24"/>
        </w:rPr>
        <w:t xml:space="preserve"> </w:t>
      </w:r>
      <w:r w:rsidR="003844D8">
        <w:rPr>
          <w:rFonts w:ascii="Arial" w:hAnsi="Arial" w:cs="Arial"/>
          <w:sz w:val="24"/>
          <w:szCs w:val="24"/>
        </w:rPr>
        <w:t xml:space="preserve">Available at: </w:t>
      </w:r>
      <w:hyperlink r:id="rId24" w:history="1">
        <w:r w:rsidR="00144B31" w:rsidRPr="00EF4FFE">
          <w:rPr>
            <w:rStyle w:val="Hyperlink"/>
            <w:rFonts w:ascii="Arial" w:hAnsi="Arial" w:cs="Arial"/>
            <w:sz w:val="24"/>
            <w:szCs w:val="24"/>
          </w:rPr>
          <w:t>https://moodle.uwtsd.ac.uk/pluginfile.php/393991/mod_resource/content/1/FT%20Froebels%20principles%20and%20practice%20today.pdf</w:t>
        </w:r>
      </w:hyperlink>
      <w:r w:rsidR="00144B31">
        <w:rPr>
          <w:rFonts w:ascii="Arial" w:hAnsi="Arial" w:cs="Arial"/>
          <w:sz w:val="24"/>
          <w:szCs w:val="24"/>
        </w:rPr>
        <w:t xml:space="preserve"> </w:t>
      </w:r>
      <w:r w:rsidR="002F4885">
        <w:rPr>
          <w:rFonts w:ascii="Arial" w:hAnsi="Arial" w:cs="Arial"/>
          <w:sz w:val="24"/>
          <w:szCs w:val="24"/>
        </w:rPr>
        <w:t xml:space="preserve"> (</w:t>
      </w:r>
      <w:r w:rsidR="00144B31">
        <w:rPr>
          <w:rFonts w:ascii="Arial" w:hAnsi="Arial" w:cs="Arial"/>
          <w:sz w:val="24"/>
          <w:szCs w:val="24"/>
        </w:rPr>
        <w:t>Accessed 14</w:t>
      </w:r>
      <w:r w:rsidR="00144B31" w:rsidRPr="00144B31">
        <w:rPr>
          <w:rFonts w:ascii="Arial" w:hAnsi="Arial" w:cs="Arial"/>
          <w:sz w:val="24"/>
          <w:szCs w:val="24"/>
          <w:vertAlign w:val="superscript"/>
        </w:rPr>
        <w:t>th</w:t>
      </w:r>
      <w:r w:rsidR="00144B31">
        <w:rPr>
          <w:rFonts w:ascii="Arial" w:hAnsi="Arial" w:cs="Arial"/>
          <w:sz w:val="24"/>
          <w:szCs w:val="24"/>
        </w:rPr>
        <w:t xml:space="preserve"> November 2020)</w:t>
      </w:r>
    </w:p>
    <w:p w14:paraId="3045FEB0" w14:textId="77777777" w:rsidR="00A9439C" w:rsidRDefault="00F41AA1" w:rsidP="00567C3D">
      <w:pPr>
        <w:rPr>
          <w:rFonts w:ascii="Arial" w:hAnsi="Arial" w:cs="Arial"/>
          <w:sz w:val="24"/>
          <w:szCs w:val="24"/>
        </w:rPr>
      </w:pPr>
      <w:r>
        <w:rPr>
          <w:rFonts w:ascii="Arial" w:hAnsi="Arial" w:cs="Arial"/>
          <w:sz w:val="24"/>
          <w:szCs w:val="24"/>
        </w:rPr>
        <w:t xml:space="preserve">UNICEF </w:t>
      </w:r>
      <w:hyperlink r:id="rId25" w:history="1">
        <w:r w:rsidRPr="00EF4FFE">
          <w:rPr>
            <w:rStyle w:val="Hyperlink"/>
            <w:rFonts w:ascii="Arial" w:hAnsi="Arial" w:cs="Arial"/>
            <w:sz w:val="24"/>
            <w:szCs w:val="24"/>
          </w:rPr>
          <w:t>https://www.unicef.org.uk/wp-content/uploads/2019/10/UNCRC_summary-1_1.pdf</w:t>
        </w:r>
      </w:hyperlink>
      <w:r>
        <w:rPr>
          <w:rFonts w:ascii="Arial" w:hAnsi="Arial" w:cs="Arial"/>
          <w:sz w:val="24"/>
          <w:szCs w:val="24"/>
        </w:rPr>
        <w:t xml:space="preserve"> </w:t>
      </w:r>
      <w:r w:rsidR="00F22A40">
        <w:rPr>
          <w:rFonts w:ascii="Arial" w:hAnsi="Arial" w:cs="Arial"/>
          <w:sz w:val="24"/>
          <w:szCs w:val="24"/>
        </w:rPr>
        <w:t xml:space="preserve"> </w:t>
      </w:r>
    </w:p>
    <w:p w14:paraId="2CB0FFF4" w14:textId="50DE1B66" w:rsidR="00011526" w:rsidRDefault="003A0355">
      <w:pPr>
        <w:rPr>
          <w:rFonts w:ascii="Arial" w:hAnsi="Arial" w:cs="Arial"/>
          <w:sz w:val="24"/>
          <w:szCs w:val="24"/>
        </w:rPr>
      </w:pPr>
      <w:r>
        <w:rPr>
          <w:rFonts w:ascii="Arial" w:hAnsi="Arial" w:cs="Arial"/>
          <w:sz w:val="24"/>
          <w:szCs w:val="24"/>
        </w:rPr>
        <w:t xml:space="preserve">The </w:t>
      </w:r>
      <w:r w:rsidR="00567C3D">
        <w:rPr>
          <w:rFonts w:ascii="Arial" w:hAnsi="Arial" w:cs="Arial"/>
          <w:sz w:val="24"/>
          <w:szCs w:val="24"/>
        </w:rPr>
        <w:t xml:space="preserve">Psychology Notes HQ </w:t>
      </w:r>
      <w:r w:rsidR="00EC6297" w:rsidRPr="00C40CBB">
        <w:rPr>
          <w:rFonts w:ascii="Arial" w:eastAsia="Times New Roman" w:hAnsi="Arial" w:cs="Arial"/>
          <w:i/>
          <w:iCs/>
          <w:color w:val="111111"/>
          <w:spacing w:val="-7"/>
          <w:kern w:val="36"/>
          <w:sz w:val="24"/>
          <w:szCs w:val="24"/>
          <w:lang w:eastAsia="en-GB"/>
        </w:rPr>
        <w:t>Vygotsky’s Sociocultural Theory of Cognitive Development in Children</w:t>
      </w:r>
      <w:r w:rsidR="004F746C">
        <w:rPr>
          <w:rFonts w:ascii="Arial" w:eastAsia="Times New Roman" w:hAnsi="Arial" w:cs="Arial"/>
          <w:color w:val="111111"/>
          <w:spacing w:val="-7"/>
          <w:kern w:val="36"/>
          <w:sz w:val="24"/>
          <w:szCs w:val="24"/>
          <w:lang w:eastAsia="en-GB"/>
        </w:rPr>
        <w:t xml:space="preserve"> </w:t>
      </w:r>
      <w:r w:rsidR="00C40CBB">
        <w:rPr>
          <w:rFonts w:ascii="Arial" w:eastAsia="Times New Roman" w:hAnsi="Arial" w:cs="Arial"/>
          <w:color w:val="111111"/>
          <w:spacing w:val="-7"/>
          <w:kern w:val="36"/>
          <w:sz w:val="24"/>
          <w:szCs w:val="24"/>
          <w:lang w:eastAsia="en-GB"/>
        </w:rPr>
        <w:t>[image]</w:t>
      </w:r>
      <w:r w:rsidR="00A9439C">
        <w:rPr>
          <w:rFonts w:ascii="Arial" w:hAnsi="Arial" w:cs="Arial"/>
          <w:sz w:val="24"/>
          <w:szCs w:val="24"/>
        </w:rPr>
        <w:t xml:space="preserve"> Available at:</w:t>
      </w:r>
      <w:r w:rsidR="0007062A">
        <w:rPr>
          <w:rFonts w:ascii="Arial" w:hAnsi="Arial" w:cs="Arial"/>
          <w:sz w:val="24"/>
          <w:szCs w:val="24"/>
        </w:rPr>
        <w:t xml:space="preserve"> </w:t>
      </w:r>
      <w:hyperlink r:id="rId26" w:history="1">
        <w:r w:rsidR="0007062A" w:rsidRPr="00261FD3">
          <w:rPr>
            <w:rStyle w:val="Hyperlink"/>
            <w:rFonts w:ascii="Arial" w:hAnsi="Arial" w:cs="Arial"/>
            <w:sz w:val="24"/>
            <w:szCs w:val="24"/>
          </w:rPr>
          <w:t>https://www.psychologynoteshq.com/vygotsky-theory/</w:t>
        </w:r>
      </w:hyperlink>
      <w:r w:rsidR="0007062A">
        <w:rPr>
          <w:rFonts w:ascii="Arial" w:hAnsi="Arial" w:cs="Arial"/>
          <w:sz w:val="24"/>
          <w:szCs w:val="24"/>
        </w:rPr>
        <w:t xml:space="preserve"> </w:t>
      </w:r>
      <w:r w:rsidR="00A9439C">
        <w:rPr>
          <w:rFonts w:ascii="Arial" w:hAnsi="Arial" w:cs="Arial"/>
          <w:sz w:val="24"/>
          <w:szCs w:val="24"/>
        </w:rPr>
        <w:t>(Accessed 14</w:t>
      </w:r>
      <w:r w:rsidR="00A9439C" w:rsidRPr="00A9439C">
        <w:rPr>
          <w:rFonts w:ascii="Arial" w:hAnsi="Arial" w:cs="Arial"/>
          <w:sz w:val="24"/>
          <w:szCs w:val="24"/>
          <w:vertAlign w:val="superscript"/>
        </w:rPr>
        <w:t>th</w:t>
      </w:r>
      <w:r w:rsidR="00A9439C">
        <w:rPr>
          <w:rFonts w:ascii="Arial" w:hAnsi="Arial" w:cs="Arial"/>
          <w:sz w:val="24"/>
          <w:szCs w:val="24"/>
        </w:rPr>
        <w:t xml:space="preserve"> November 2020)</w:t>
      </w:r>
    </w:p>
    <w:p w14:paraId="33FB0D61" w14:textId="51AE9FB3" w:rsidR="00011526" w:rsidRDefault="00011526">
      <w:pPr>
        <w:rPr>
          <w:rFonts w:ascii="Arial" w:hAnsi="Arial" w:cs="Arial"/>
          <w:sz w:val="24"/>
          <w:szCs w:val="24"/>
        </w:rPr>
      </w:pPr>
      <w:r>
        <w:rPr>
          <w:rFonts w:ascii="Arial" w:hAnsi="Arial" w:cs="Arial"/>
          <w:sz w:val="24"/>
          <w:szCs w:val="24"/>
        </w:rPr>
        <w:t>Winnicott, D</w:t>
      </w:r>
      <w:r w:rsidR="00F127DE">
        <w:rPr>
          <w:rFonts w:ascii="Arial" w:hAnsi="Arial" w:cs="Arial"/>
          <w:sz w:val="24"/>
          <w:szCs w:val="24"/>
        </w:rPr>
        <w:t xml:space="preserve">. (1964) </w:t>
      </w:r>
      <w:r w:rsidR="00F127DE">
        <w:rPr>
          <w:rFonts w:ascii="Arial" w:hAnsi="Arial" w:cs="Arial"/>
          <w:i/>
          <w:iCs/>
          <w:sz w:val="24"/>
          <w:szCs w:val="24"/>
        </w:rPr>
        <w:t xml:space="preserve">The Child, The </w:t>
      </w:r>
      <w:r w:rsidR="00CE3E69">
        <w:rPr>
          <w:rFonts w:ascii="Arial" w:hAnsi="Arial" w:cs="Arial"/>
          <w:i/>
          <w:iCs/>
          <w:sz w:val="24"/>
          <w:szCs w:val="24"/>
        </w:rPr>
        <w:t>F</w:t>
      </w:r>
      <w:r w:rsidR="00F127DE">
        <w:rPr>
          <w:rFonts w:ascii="Arial" w:hAnsi="Arial" w:cs="Arial"/>
          <w:i/>
          <w:iCs/>
          <w:sz w:val="24"/>
          <w:szCs w:val="24"/>
        </w:rPr>
        <w:t>amily and The Outside world</w:t>
      </w:r>
      <w:r w:rsidR="00CE3E69">
        <w:rPr>
          <w:rFonts w:ascii="Arial" w:hAnsi="Arial" w:cs="Arial"/>
          <w:i/>
          <w:iCs/>
          <w:sz w:val="24"/>
          <w:szCs w:val="24"/>
        </w:rPr>
        <w:t xml:space="preserve">. </w:t>
      </w:r>
      <w:proofErr w:type="spellStart"/>
      <w:r w:rsidR="00CE3E69">
        <w:rPr>
          <w:rFonts w:ascii="Arial" w:hAnsi="Arial" w:cs="Arial"/>
          <w:sz w:val="24"/>
          <w:szCs w:val="24"/>
        </w:rPr>
        <w:t>Penguin:London</w:t>
      </w:r>
      <w:proofErr w:type="spellEnd"/>
    </w:p>
    <w:p w14:paraId="67AF4AB5" w14:textId="7DF65001" w:rsidR="001743BE" w:rsidRDefault="00B85631" w:rsidP="001743BE">
      <w:pPr>
        <w:rPr>
          <w:rFonts w:ascii="Arial" w:hAnsi="Arial" w:cs="Arial"/>
          <w:sz w:val="24"/>
          <w:szCs w:val="24"/>
        </w:rPr>
      </w:pPr>
      <w:r>
        <w:rPr>
          <w:rFonts w:ascii="Arial" w:hAnsi="Arial" w:cs="Arial"/>
          <w:sz w:val="24"/>
          <w:szCs w:val="24"/>
        </w:rPr>
        <w:t xml:space="preserve">Weber, S. </w:t>
      </w:r>
      <w:r w:rsidR="00B26F05">
        <w:rPr>
          <w:rFonts w:ascii="Arial" w:hAnsi="Arial" w:cs="Arial"/>
          <w:sz w:val="24"/>
          <w:szCs w:val="24"/>
        </w:rPr>
        <w:t xml:space="preserve">(2010) </w:t>
      </w:r>
      <w:r w:rsidR="00330E42">
        <w:rPr>
          <w:rFonts w:ascii="Arial" w:hAnsi="Arial" w:cs="Arial"/>
          <w:sz w:val="24"/>
          <w:szCs w:val="24"/>
        </w:rPr>
        <w:t xml:space="preserve">‘The Work of Dr Emmi </w:t>
      </w:r>
      <w:proofErr w:type="spellStart"/>
      <w:r w:rsidR="00330E42">
        <w:rPr>
          <w:rFonts w:ascii="Arial" w:hAnsi="Arial" w:cs="Arial"/>
          <w:sz w:val="24"/>
          <w:szCs w:val="24"/>
        </w:rPr>
        <w:t>Pikler</w:t>
      </w:r>
      <w:proofErr w:type="spellEnd"/>
      <w:r w:rsidR="00330E42">
        <w:rPr>
          <w:rFonts w:ascii="Arial" w:hAnsi="Arial" w:cs="Arial"/>
          <w:sz w:val="24"/>
          <w:szCs w:val="24"/>
        </w:rPr>
        <w:t xml:space="preserve">’. </w:t>
      </w:r>
      <w:r w:rsidR="00330E42">
        <w:rPr>
          <w:rFonts w:ascii="Arial" w:hAnsi="Arial" w:cs="Arial"/>
          <w:i/>
          <w:iCs/>
          <w:sz w:val="24"/>
          <w:szCs w:val="24"/>
        </w:rPr>
        <w:t>Research Bulletin</w:t>
      </w:r>
      <w:r w:rsidR="00C77EDE">
        <w:rPr>
          <w:rFonts w:ascii="Arial" w:hAnsi="Arial" w:cs="Arial"/>
          <w:i/>
          <w:iCs/>
          <w:sz w:val="24"/>
          <w:szCs w:val="24"/>
        </w:rPr>
        <w:t xml:space="preserve">, </w:t>
      </w:r>
      <w:r w:rsidR="00C77EDE">
        <w:rPr>
          <w:rFonts w:ascii="Arial" w:hAnsi="Arial" w:cs="Arial"/>
          <w:sz w:val="24"/>
          <w:szCs w:val="24"/>
        </w:rPr>
        <w:t>Autumn/Winter 2010</w:t>
      </w:r>
      <w:r w:rsidR="002B6938">
        <w:rPr>
          <w:rFonts w:ascii="Arial" w:hAnsi="Arial" w:cs="Arial"/>
          <w:sz w:val="24"/>
          <w:szCs w:val="24"/>
        </w:rPr>
        <w:t xml:space="preserve">. </w:t>
      </w:r>
      <w:r w:rsidR="0055443B">
        <w:rPr>
          <w:rFonts w:ascii="Arial" w:hAnsi="Arial" w:cs="Arial"/>
          <w:sz w:val="24"/>
          <w:szCs w:val="24"/>
        </w:rPr>
        <w:t>Available at:</w:t>
      </w:r>
      <w:r w:rsidR="00E51C6A" w:rsidRPr="00E51C6A">
        <w:t xml:space="preserve"> </w:t>
      </w:r>
      <w:hyperlink r:id="rId27" w:history="1">
        <w:r w:rsidR="002D00E9" w:rsidRPr="00261FD3">
          <w:rPr>
            <w:rStyle w:val="Hyperlink"/>
            <w:rFonts w:ascii="Arial" w:hAnsi="Arial" w:cs="Arial"/>
            <w:sz w:val="24"/>
            <w:szCs w:val="24"/>
          </w:rPr>
          <w:t>https://docplayer.net/84484676-Susan-weber-the-work-of-emmi-pikler-research-bulletin-autumn-winter-2010-volume-15-2.html</w:t>
        </w:r>
      </w:hyperlink>
      <w:r w:rsidR="002D00E9">
        <w:rPr>
          <w:rFonts w:ascii="Arial" w:hAnsi="Arial" w:cs="Arial"/>
          <w:sz w:val="24"/>
          <w:szCs w:val="24"/>
        </w:rPr>
        <w:t xml:space="preserve"> </w:t>
      </w:r>
      <w:r w:rsidR="0055443B">
        <w:rPr>
          <w:rFonts w:ascii="Arial" w:hAnsi="Arial" w:cs="Arial"/>
          <w:sz w:val="24"/>
          <w:szCs w:val="24"/>
        </w:rPr>
        <w:t xml:space="preserve"> (Accessed 13</w:t>
      </w:r>
      <w:r w:rsidR="0055443B" w:rsidRPr="0055443B">
        <w:rPr>
          <w:rFonts w:ascii="Arial" w:hAnsi="Arial" w:cs="Arial"/>
          <w:sz w:val="24"/>
          <w:szCs w:val="24"/>
          <w:vertAlign w:val="superscript"/>
        </w:rPr>
        <w:t>th</w:t>
      </w:r>
      <w:r w:rsidR="0055443B">
        <w:rPr>
          <w:rFonts w:ascii="Arial" w:hAnsi="Arial" w:cs="Arial"/>
          <w:sz w:val="24"/>
          <w:szCs w:val="24"/>
        </w:rPr>
        <w:t xml:space="preserve"> November 2020). </w:t>
      </w:r>
    </w:p>
    <w:p w14:paraId="40B4A8DC" w14:textId="73ED298A" w:rsidR="001743BE" w:rsidRDefault="001743BE" w:rsidP="001743BE">
      <w:pPr>
        <w:rPr>
          <w:rFonts w:ascii="Arial" w:hAnsi="Arial" w:cs="Arial"/>
          <w:sz w:val="24"/>
          <w:szCs w:val="24"/>
        </w:rPr>
      </w:pPr>
      <w:r>
        <w:rPr>
          <w:rFonts w:ascii="Arial" w:hAnsi="Arial" w:cs="Arial"/>
          <w:sz w:val="24"/>
          <w:szCs w:val="24"/>
        </w:rPr>
        <w:t>Welsh Government (2017</w:t>
      </w:r>
      <w:r w:rsidR="00E675C9">
        <w:rPr>
          <w:rFonts w:ascii="Arial" w:hAnsi="Arial" w:cs="Arial"/>
          <w:sz w:val="24"/>
          <w:szCs w:val="24"/>
        </w:rPr>
        <w:t>a</w:t>
      </w:r>
      <w:r>
        <w:rPr>
          <w:rFonts w:ascii="Arial" w:hAnsi="Arial" w:cs="Arial"/>
          <w:sz w:val="24"/>
          <w:szCs w:val="24"/>
        </w:rPr>
        <w:t xml:space="preserve">) </w:t>
      </w:r>
      <w:r>
        <w:rPr>
          <w:rFonts w:ascii="Arial" w:hAnsi="Arial" w:cs="Arial"/>
          <w:i/>
          <w:iCs/>
          <w:sz w:val="24"/>
          <w:szCs w:val="24"/>
        </w:rPr>
        <w:t>Flying Start- Annex Transition</w:t>
      </w:r>
      <w:r>
        <w:rPr>
          <w:rFonts w:ascii="Arial" w:hAnsi="Arial" w:cs="Arial"/>
          <w:sz w:val="24"/>
          <w:szCs w:val="24"/>
        </w:rPr>
        <w:t xml:space="preserve"> </w:t>
      </w:r>
      <w:r w:rsidRPr="001F5106">
        <w:rPr>
          <w:rFonts w:ascii="Arial" w:hAnsi="Arial" w:cs="Arial"/>
          <w:i/>
          <w:iCs/>
          <w:sz w:val="24"/>
          <w:szCs w:val="24"/>
        </w:rPr>
        <w:t>Guidance</w:t>
      </w:r>
      <w:r>
        <w:rPr>
          <w:rFonts w:ascii="Arial" w:hAnsi="Arial" w:cs="Arial"/>
          <w:sz w:val="24"/>
          <w:szCs w:val="24"/>
        </w:rPr>
        <w:t xml:space="preserve"> Available at: </w:t>
      </w:r>
      <w:hyperlink r:id="rId28" w:history="1">
        <w:r w:rsidRPr="00FE77DF">
          <w:rPr>
            <w:rStyle w:val="Hyperlink"/>
            <w:rFonts w:ascii="Arial" w:hAnsi="Arial" w:cs="Arial"/>
            <w:sz w:val="24"/>
            <w:szCs w:val="24"/>
          </w:rPr>
          <w:t>https://moodle.uwtsd.ac.uk/pluginfile.php/214826/mod_resource/content/1/141124-transition-guidance-en-v1.pdf</w:t>
        </w:r>
      </w:hyperlink>
      <w:r>
        <w:rPr>
          <w:rFonts w:ascii="Arial" w:hAnsi="Arial" w:cs="Arial"/>
          <w:sz w:val="24"/>
          <w:szCs w:val="24"/>
        </w:rPr>
        <w:t xml:space="preserve"> (Accessed 7th November 2020). </w:t>
      </w:r>
    </w:p>
    <w:p w14:paraId="6C5F785C" w14:textId="512B5FB8" w:rsidR="00E675C9" w:rsidRPr="00D059DB" w:rsidRDefault="00E675C9" w:rsidP="001743BE">
      <w:pPr>
        <w:rPr>
          <w:rFonts w:ascii="Arial" w:hAnsi="Arial" w:cs="Arial"/>
          <w:sz w:val="24"/>
          <w:szCs w:val="24"/>
        </w:rPr>
      </w:pPr>
      <w:r>
        <w:rPr>
          <w:rFonts w:ascii="Arial" w:hAnsi="Arial" w:cs="Arial"/>
          <w:sz w:val="24"/>
          <w:szCs w:val="24"/>
        </w:rPr>
        <w:t xml:space="preserve">Welsh Government (2017b) </w:t>
      </w:r>
      <w:r w:rsidR="004155B2" w:rsidRPr="00D059DB">
        <w:rPr>
          <w:rFonts w:ascii="Arial" w:hAnsi="Arial" w:cs="Arial"/>
          <w:i/>
          <w:iCs/>
          <w:sz w:val="24"/>
          <w:szCs w:val="24"/>
        </w:rPr>
        <w:t>Parenting in Wales Guidance on Engagement and Support</w:t>
      </w:r>
      <w:r w:rsidR="00D059DB">
        <w:rPr>
          <w:rFonts w:ascii="Arial" w:hAnsi="Arial" w:cs="Arial"/>
          <w:i/>
          <w:iCs/>
          <w:sz w:val="24"/>
          <w:szCs w:val="24"/>
        </w:rPr>
        <w:t xml:space="preserve"> </w:t>
      </w:r>
      <w:r w:rsidR="00D059DB">
        <w:rPr>
          <w:rFonts w:ascii="Arial" w:hAnsi="Arial" w:cs="Arial"/>
          <w:sz w:val="24"/>
          <w:szCs w:val="24"/>
        </w:rPr>
        <w:t>Available at:</w:t>
      </w:r>
      <w:r w:rsidR="00F71903" w:rsidRPr="00F71903">
        <w:t xml:space="preserve"> </w:t>
      </w:r>
      <w:hyperlink r:id="rId29" w:history="1">
        <w:r w:rsidR="00F71903" w:rsidRPr="00FE77DF">
          <w:rPr>
            <w:rStyle w:val="Hyperlink"/>
            <w:rFonts w:ascii="Arial" w:hAnsi="Arial" w:cs="Arial"/>
            <w:sz w:val="24"/>
            <w:szCs w:val="24"/>
          </w:rPr>
          <w:t>https://gov.wales/sites/default/files/publications/2019-10/parenting-engagement-and-support-guidance-for-providers.pdf</w:t>
        </w:r>
      </w:hyperlink>
      <w:r w:rsidR="00F71903">
        <w:rPr>
          <w:rFonts w:ascii="Arial" w:hAnsi="Arial" w:cs="Arial"/>
          <w:sz w:val="24"/>
          <w:szCs w:val="24"/>
        </w:rPr>
        <w:t xml:space="preserve"> </w:t>
      </w:r>
      <w:r w:rsidR="00B32E9E">
        <w:rPr>
          <w:rFonts w:ascii="Arial" w:hAnsi="Arial" w:cs="Arial"/>
          <w:sz w:val="24"/>
          <w:szCs w:val="24"/>
        </w:rPr>
        <w:t>(Accessed: 19</w:t>
      </w:r>
      <w:r w:rsidR="00B32E9E" w:rsidRPr="00B32E9E">
        <w:rPr>
          <w:rFonts w:ascii="Arial" w:hAnsi="Arial" w:cs="Arial"/>
          <w:sz w:val="24"/>
          <w:szCs w:val="24"/>
          <w:vertAlign w:val="superscript"/>
        </w:rPr>
        <w:t>th</w:t>
      </w:r>
      <w:r w:rsidR="00B32E9E">
        <w:rPr>
          <w:rFonts w:ascii="Arial" w:hAnsi="Arial" w:cs="Arial"/>
          <w:sz w:val="24"/>
          <w:szCs w:val="24"/>
        </w:rPr>
        <w:t xml:space="preserve"> November 2020)</w:t>
      </w:r>
      <w:r w:rsidR="00E6453F">
        <w:rPr>
          <w:rFonts w:ascii="Arial" w:hAnsi="Arial" w:cs="Arial"/>
          <w:sz w:val="24"/>
          <w:szCs w:val="24"/>
        </w:rPr>
        <w:t>.</w:t>
      </w:r>
    </w:p>
    <w:sectPr w:rsidR="00E675C9" w:rsidRPr="00D059DB">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0C8D52" w14:textId="77777777" w:rsidR="00010B23" w:rsidRDefault="00010B23" w:rsidP="00695627">
      <w:pPr>
        <w:spacing w:after="0" w:line="240" w:lineRule="auto"/>
      </w:pPr>
      <w:r>
        <w:separator/>
      </w:r>
    </w:p>
  </w:endnote>
  <w:endnote w:type="continuationSeparator" w:id="0">
    <w:p w14:paraId="7F278CC5" w14:textId="77777777" w:rsidR="00010B23" w:rsidRDefault="00010B23" w:rsidP="00695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398114" w14:textId="77777777" w:rsidR="00010B23" w:rsidRDefault="00010B23" w:rsidP="00695627">
      <w:pPr>
        <w:spacing w:after="0" w:line="240" w:lineRule="auto"/>
      </w:pPr>
      <w:r>
        <w:separator/>
      </w:r>
    </w:p>
  </w:footnote>
  <w:footnote w:type="continuationSeparator" w:id="0">
    <w:p w14:paraId="7976A169" w14:textId="77777777" w:rsidR="00010B23" w:rsidRDefault="00010B23" w:rsidP="006956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AD09FC" w14:textId="3AF795B6" w:rsidR="00695627" w:rsidRDefault="00695627">
    <w:pPr>
      <w:pStyle w:val="Header"/>
    </w:pPr>
    <w:r>
      <w:t>EAEE4003 ELIZABETH BERGELIN 2008449</w:t>
    </w:r>
  </w:p>
  <w:p w14:paraId="08206B04" w14:textId="336AE420" w:rsidR="00D27CA3" w:rsidRDefault="00D27CA3">
    <w:pPr>
      <w:pStyle w:val="Header"/>
    </w:pPr>
  </w:p>
  <w:p w14:paraId="26BE6815" w14:textId="77777777" w:rsidR="00D27CA3" w:rsidRDefault="00D27CA3">
    <w:pPr>
      <w:pStyle w:val="Header"/>
    </w:pPr>
  </w:p>
  <w:p w14:paraId="14994283" w14:textId="77777777" w:rsidR="00695627" w:rsidRDefault="006956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CD0905"/>
    <w:multiLevelType w:val="hybridMultilevel"/>
    <w:tmpl w:val="7E76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9923C3"/>
    <w:multiLevelType w:val="hybridMultilevel"/>
    <w:tmpl w:val="38B259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8A3D16"/>
    <w:multiLevelType w:val="hybridMultilevel"/>
    <w:tmpl w:val="CC22B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5AB"/>
    <w:rsid w:val="00001CFA"/>
    <w:rsid w:val="00006EAF"/>
    <w:rsid w:val="00010B23"/>
    <w:rsid w:val="00011526"/>
    <w:rsid w:val="000136B5"/>
    <w:rsid w:val="00014DC6"/>
    <w:rsid w:val="0001620D"/>
    <w:rsid w:val="000255AC"/>
    <w:rsid w:val="00031603"/>
    <w:rsid w:val="00040A8F"/>
    <w:rsid w:val="00042ADD"/>
    <w:rsid w:val="00051A08"/>
    <w:rsid w:val="00055D10"/>
    <w:rsid w:val="00060D9F"/>
    <w:rsid w:val="00062E8E"/>
    <w:rsid w:val="000677B7"/>
    <w:rsid w:val="000700E8"/>
    <w:rsid w:val="0007062A"/>
    <w:rsid w:val="00072AA5"/>
    <w:rsid w:val="00076C9A"/>
    <w:rsid w:val="000815F6"/>
    <w:rsid w:val="0009052D"/>
    <w:rsid w:val="000956C7"/>
    <w:rsid w:val="0009604E"/>
    <w:rsid w:val="000A0246"/>
    <w:rsid w:val="000A066B"/>
    <w:rsid w:val="000A3B09"/>
    <w:rsid w:val="000A40F5"/>
    <w:rsid w:val="000A4AED"/>
    <w:rsid w:val="000A4CA5"/>
    <w:rsid w:val="000A53A9"/>
    <w:rsid w:val="000B225A"/>
    <w:rsid w:val="000C20C9"/>
    <w:rsid w:val="000C2FD5"/>
    <w:rsid w:val="000C35D7"/>
    <w:rsid w:val="000C625F"/>
    <w:rsid w:val="000D2AB2"/>
    <w:rsid w:val="000D3F82"/>
    <w:rsid w:val="000E22F1"/>
    <w:rsid w:val="000E4022"/>
    <w:rsid w:val="000E4E57"/>
    <w:rsid w:val="00106019"/>
    <w:rsid w:val="00106F88"/>
    <w:rsid w:val="001073C2"/>
    <w:rsid w:val="0011439F"/>
    <w:rsid w:val="00114ACE"/>
    <w:rsid w:val="0012178B"/>
    <w:rsid w:val="00123848"/>
    <w:rsid w:val="001255C6"/>
    <w:rsid w:val="00127292"/>
    <w:rsid w:val="001301D1"/>
    <w:rsid w:val="00131E87"/>
    <w:rsid w:val="00134765"/>
    <w:rsid w:val="00137AC4"/>
    <w:rsid w:val="00140291"/>
    <w:rsid w:val="00141D9F"/>
    <w:rsid w:val="00144B31"/>
    <w:rsid w:val="001456D0"/>
    <w:rsid w:val="0014574B"/>
    <w:rsid w:val="00147F78"/>
    <w:rsid w:val="00152622"/>
    <w:rsid w:val="001607B0"/>
    <w:rsid w:val="001649FC"/>
    <w:rsid w:val="00165C9B"/>
    <w:rsid w:val="00166358"/>
    <w:rsid w:val="00166C40"/>
    <w:rsid w:val="001671F8"/>
    <w:rsid w:val="001743BE"/>
    <w:rsid w:val="001760FE"/>
    <w:rsid w:val="00176DD1"/>
    <w:rsid w:val="001811F1"/>
    <w:rsid w:val="0018309F"/>
    <w:rsid w:val="0018337E"/>
    <w:rsid w:val="00185904"/>
    <w:rsid w:val="00193220"/>
    <w:rsid w:val="001A08F8"/>
    <w:rsid w:val="001A15CD"/>
    <w:rsid w:val="001A3327"/>
    <w:rsid w:val="001A7753"/>
    <w:rsid w:val="001B25F0"/>
    <w:rsid w:val="001B2FBB"/>
    <w:rsid w:val="001B6E5C"/>
    <w:rsid w:val="001B74D2"/>
    <w:rsid w:val="001B778E"/>
    <w:rsid w:val="001C0235"/>
    <w:rsid w:val="001C23D3"/>
    <w:rsid w:val="001C6700"/>
    <w:rsid w:val="001C674C"/>
    <w:rsid w:val="001D0C54"/>
    <w:rsid w:val="001D2A64"/>
    <w:rsid w:val="001D3DD5"/>
    <w:rsid w:val="001D438E"/>
    <w:rsid w:val="001D4F2A"/>
    <w:rsid w:val="001D5D53"/>
    <w:rsid w:val="001E3CA2"/>
    <w:rsid w:val="001E4B75"/>
    <w:rsid w:val="001E676B"/>
    <w:rsid w:val="001E6EB3"/>
    <w:rsid w:val="001F07FA"/>
    <w:rsid w:val="001F19CA"/>
    <w:rsid w:val="001F5106"/>
    <w:rsid w:val="00200C6F"/>
    <w:rsid w:val="00206057"/>
    <w:rsid w:val="00206BA2"/>
    <w:rsid w:val="00215EB4"/>
    <w:rsid w:val="00236DE0"/>
    <w:rsid w:val="00241616"/>
    <w:rsid w:val="00241E8E"/>
    <w:rsid w:val="0024278B"/>
    <w:rsid w:val="002437D5"/>
    <w:rsid w:val="002473FF"/>
    <w:rsid w:val="002477D6"/>
    <w:rsid w:val="0025553C"/>
    <w:rsid w:val="00255E0A"/>
    <w:rsid w:val="00257503"/>
    <w:rsid w:val="002579D6"/>
    <w:rsid w:val="00261467"/>
    <w:rsid w:val="00262FBE"/>
    <w:rsid w:val="002647E8"/>
    <w:rsid w:val="00266648"/>
    <w:rsid w:val="00267AF7"/>
    <w:rsid w:val="00267DE4"/>
    <w:rsid w:val="0027581B"/>
    <w:rsid w:val="002767D8"/>
    <w:rsid w:val="00282240"/>
    <w:rsid w:val="00282500"/>
    <w:rsid w:val="00282B6C"/>
    <w:rsid w:val="00286DB2"/>
    <w:rsid w:val="002917C6"/>
    <w:rsid w:val="00292B27"/>
    <w:rsid w:val="002978D8"/>
    <w:rsid w:val="002A0AF4"/>
    <w:rsid w:val="002A3287"/>
    <w:rsid w:val="002A5383"/>
    <w:rsid w:val="002B3A5C"/>
    <w:rsid w:val="002B427A"/>
    <w:rsid w:val="002B6938"/>
    <w:rsid w:val="002B6E5D"/>
    <w:rsid w:val="002C3DE6"/>
    <w:rsid w:val="002C632E"/>
    <w:rsid w:val="002C6E7D"/>
    <w:rsid w:val="002D00E9"/>
    <w:rsid w:val="002D1A45"/>
    <w:rsid w:val="002D4FE9"/>
    <w:rsid w:val="002E0D6B"/>
    <w:rsid w:val="002F0CB0"/>
    <w:rsid w:val="002F4885"/>
    <w:rsid w:val="002F733C"/>
    <w:rsid w:val="003012AB"/>
    <w:rsid w:val="00310276"/>
    <w:rsid w:val="00314688"/>
    <w:rsid w:val="00317754"/>
    <w:rsid w:val="00320062"/>
    <w:rsid w:val="003213BE"/>
    <w:rsid w:val="00326D9A"/>
    <w:rsid w:val="00327F1D"/>
    <w:rsid w:val="00330118"/>
    <w:rsid w:val="00330E42"/>
    <w:rsid w:val="00331837"/>
    <w:rsid w:val="00336B0B"/>
    <w:rsid w:val="00336C49"/>
    <w:rsid w:val="00337739"/>
    <w:rsid w:val="003401F6"/>
    <w:rsid w:val="003415AC"/>
    <w:rsid w:val="003429B4"/>
    <w:rsid w:val="00344660"/>
    <w:rsid w:val="003449BD"/>
    <w:rsid w:val="00350402"/>
    <w:rsid w:val="0035154B"/>
    <w:rsid w:val="003575EA"/>
    <w:rsid w:val="00357648"/>
    <w:rsid w:val="003635A0"/>
    <w:rsid w:val="00363D0A"/>
    <w:rsid w:val="003667F3"/>
    <w:rsid w:val="00367A23"/>
    <w:rsid w:val="00382E47"/>
    <w:rsid w:val="003844D8"/>
    <w:rsid w:val="00384C4B"/>
    <w:rsid w:val="003863CE"/>
    <w:rsid w:val="00387373"/>
    <w:rsid w:val="003912AF"/>
    <w:rsid w:val="00396D0A"/>
    <w:rsid w:val="00397004"/>
    <w:rsid w:val="003A0355"/>
    <w:rsid w:val="003A3FE8"/>
    <w:rsid w:val="003A514C"/>
    <w:rsid w:val="003A6120"/>
    <w:rsid w:val="003B0454"/>
    <w:rsid w:val="003B08A4"/>
    <w:rsid w:val="003B223A"/>
    <w:rsid w:val="003B2891"/>
    <w:rsid w:val="003B7995"/>
    <w:rsid w:val="003C0795"/>
    <w:rsid w:val="003C0EDA"/>
    <w:rsid w:val="003C1FCD"/>
    <w:rsid w:val="003C3E99"/>
    <w:rsid w:val="003D3E52"/>
    <w:rsid w:val="003D7510"/>
    <w:rsid w:val="003D77A4"/>
    <w:rsid w:val="003E1405"/>
    <w:rsid w:val="003E1F01"/>
    <w:rsid w:val="003E7CFE"/>
    <w:rsid w:val="003F1350"/>
    <w:rsid w:val="003F4C1A"/>
    <w:rsid w:val="004000F1"/>
    <w:rsid w:val="004155B2"/>
    <w:rsid w:val="00416B7C"/>
    <w:rsid w:val="00420CFE"/>
    <w:rsid w:val="00420FD9"/>
    <w:rsid w:val="00424B6A"/>
    <w:rsid w:val="00431763"/>
    <w:rsid w:val="00431865"/>
    <w:rsid w:val="00434A75"/>
    <w:rsid w:val="00434E87"/>
    <w:rsid w:val="00437DBF"/>
    <w:rsid w:val="00445E33"/>
    <w:rsid w:val="00446868"/>
    <w:rsid w:val="00450B89"/>
    <w:rsid w:val="0045410D"/>
    <w:rsid w:val="004558D5"/>
    <w:rsid w:val="00455E65"/>
    <w:rsid w:val="00455EB2"/>
    <w:rsid w:val="00462BD7"/>
    <w:rsid w:val="0046387E"/>
    <w:rsid w:val="00475A87"/>
    <w:rsid w:val="00480C94"/>
    <w:rsid w:val="00482D49"/>
    <w:rsid w:val="00492A40"/>
    <w:rsid w:val="00494729"/>
    <w:rsid w:val="00495116"/>
    <w:rsid w:val="00497D79"/>
    <w:rsid w:val="004A6ED3"/>
    <w:rsid w:val="004B66E5"/>
    <w:rsid w:val="004B6B84"/>
    <w:rsid w:val="004B783D"/>
    <w:rsid w:val="004B7BE8"/>
    <w:rsid w:val="004C123D"/>
    <w:rsid w:val="004C2144"/>
    <w:rsid w:val="004C2438"/>
    <w:rsid w:val="004C6345"/>
    <w:rsid w:val="004C66C3"/>
    <w:rsid w:val="004D1759"/>
    <w:rsid w:val="004D48AE"/>
    <w:rsid w:val="004D5C9E"/>
    <w:rsid w:val="004D5E24"/>
    <w:rsid w:val="004D7111"/>
    <w:rsid w:val="004E4894"/>
    <w:rsid w:val="004E5B56"/>
    <w:rsid w:val="004F01C2"/>
    <w:rsid w:val="004F24D1"/>
    <w:rsid w:val="004F2E08"/>
    <w:rsid w:val="004F7028"/>
    <w:rsid w:val="004F71B9"/>
    <w:rsid w:val="004F746C"/>
    <w:rsid w:val="00500825"/>
    <w:rsid w:val="00500BD4"/>
    <w:rsid w:val="00501A98"/>
    <w:rsid w:val="00503891"/>
    <w:rsid w:val="00505565"/>
    <w:rsid w:val="00507869"/>
    <w:rsid w:val="0051031F"/>
    <w:rsid w:val="005111F7"/>
    <w:rsid w:val="0051306F"/>
    <w:rsid w:val="00514484"/>
    <w:rsid w:val="00523DD6"/>
    <w:rsid w:val="00524FFF"/>
    <w:rsid w:val="0052581D"/>
    <w:rsid w:val="00531E96"/>
    <w:rsid w:val="00532627"/>
    <w:rsid w:val="005371FE"/>
    <w:rsid w:val="00544ABC"/>
    <w:rsid w:val="00552738"/>
    <w:rsid w:val="0055305D"/>
    <w:rsid w:val="0055443B"/>
    <w:rsid w:val="00560044"/>
    <w:rsid w:val="005605AB"/>
    <w:rsid w:val="0056192E"/>
    <w:rsid w:val="005635E7"/>
    <w:rsid w:val="00564628"/>
    <w:rsid w:val="00567C3D"/>
    <w:rsid w:val="005706CC"/>
    <w:rsid w:val="005719CB"/>
    <w:rsid w:val="005729D6"/>
    <w:rsid w:val="00572CFB"/>
    <w:rsid w:val="00580671"/>
    <w:rsid w:val="00582677"/>
    <w:rsid w:val="00584826"/>
    <w:rsid w:val="005860C7"/>
    <w:rsid w:val="005875C0"/>
    <w:rsid w:val="0059667B"/>
    <w:rsid w:val="00596E84"/>
    <w:rsid w:val="005A4614"/>
    <w:rsid w:val="005A4D72"/>
    <w:rsid w:val="005A627D"/>
    <w:rsid w:val="005B4393"/>
    <w:rsid w:val="005B607A"/>
    <w:rsid w:val="005B6404"/>
    <w:rsid w:val="005B6DD4"/>
    <w:rsid w:val="005C23F7"/>
    <w:rsid w:val="005C35B0"/>
    <w:rsid w:val="005C3B39"/>
    <w:rsid w:val="005C614E"/>
    <w:rsid w:val="005D2573"/>
    <w:rsid w:val="005D25C0"/>
    <w:rsid w:val="005D38F5"/>
    <w:rsid w:val="005D3B9E"/>
    <w:rsid w:val="005D73AF"/>
    <w:rsid w:val="005E003E"/>
    <w:rsid w:val="005E0C97"/>
    <w:rsid w:val="005E257B"/>
    <w:rsid w:val="005E3032"/>
    <w:rsid w:val="005F06D7"/>
    <w:rsid w:val="005F133E"/>
    <w:rsid w:val="005F29DD"/>
    <w:rsid w:val="005F4157"/>
    <w:rsid w:val="005F55A7"/>
    <w:rsid w:val="0060000F"/>
    <w:rsid w:val="00602921"/>
    <w:rsid w:val="00603BBC"/>
    <w:rsid w:val="0060797C"/>
    <w:rsid w:val="0061156D"/>
    <w:rsid w:val="006122C2"/>
    <w:rsid w:val="0062143B"/>
    <w:rsid w:val="006219BB"/>
    <w:rsid w:val="00622762"/>
    <w:rsid w:val="00623BEB"/>
    <w:rsid w:val="00623EE5"/>
    <w:rsid w:val="00640502"/>
    <w:rsid w:val="006436EF"/>
    <w:rsid w:val="00643C51"/>
    <w:rsid w:val="006455CA"/>
    <w:rsid w:val="00647222"/>
    <w:rsid w:val="00651077"/>
    <w:rsid w:val="0065319D"/>
    <w:rsid w:val="00654A5A"/>
    <w:rsid w:val="00662268"/>
    <w:rsid w:val="00664FFC"/>
    <w:rsid w:val="006674E4"/>
    <w:rsid w:val="00667ACE"/>
    <w:rsid w:val="00667BFE"/>
    <w:rsid w:val="00670255"/>
    <w:rsid w:val="00671961"/>
    <w:rsid w:val="00684B26"/>
    <w:rsid w:val="00686091"/>
    <w:rsid w:val="00686E21"/>
    <w:rsid w:val="00694643"/>
    <w:rsid w:val="00695627"/>
    <w:rsid w:val="00696B1E"/>
    <w:rsid w:val="006A26EC"/>
    <w:rsid w:val="006A5205"/>
    <w:rsid w:val="006B02CD"/>
    <w:rsid w:val="006B3DC7"/>
    <w:rsid w:val="006B6765"/>
    <w:rsid w:val="006B70E0"/>
    <w:rsid w:val="006B754A"/>
    <w:rsid w:val="006B7626"/>
    <w:rsid w:val="006C38C0"/>
    <w:rsid w:val="006C7329"/>
    <w:rsid w:val="006C7461"/>
    <w:rsid w:val="006D0623"/>
    <w:rsid w:val="006D244E"/>
    <w:rsid w:val="006D585E"/>
    <w:rsid w:val="006D6975"/>
    <w:rsid w:val="006E02EC"/>
    <w:rsid w:val="006E2EC1"/>
    <w:rsid w:val="006E605C"/>
    <w:rsid w:val="006E7F81"/>
    <w:rsid w:val="006F050A"/>
    <w:rsid w:val="006F0827"/>
    <w:rsid w:val="006F3C50"/>
    <w:rsid w:val="006F445E"/>
    <w:rsid w:val="006F5A5B"/>
    <w:rsid w:val="006F5AAE"/>
    <w:rsid w:val="006F61B7"/>
    <w:rsid w:val="00700A0A"/>
    <w:rsid w:val="007063F5"/>
    <w:rsid w:val="007145BF"/>
    <w:rsid w:val="0072647E"/>
    <w:rsid w:val="007363BC"/>
    <w:rsid w:val="007408CF"/>
    <w:rsid w:val="00744F5A"/>
    <w:rsid w:val="0074753A"/>
    <w:rsid w:val="0075095B"/>
    <w:rsid w:val="007513DC"/>
    <w:rsid w:val="00754CF2"/>
    <w:rsid w:val="00756015"/>
    <w:rsid w:val="00756EF7"/>
    <w:rsid w:val="00757B55"/>
    <w:rsid w:val="00765795"/>
    <w:rsid w:val="00767732"/>
    <w:rsid w:val="007731B9"/>
    <w:rsid w:val="00782159"/>
    <w:rsid w:val="007858A8"/>
    <w:rsid w:val="00785E68"/>
    <w:rsid w:val="007926ED"/>
    <w:rsid w:val="007A2170"/>
    <w:rsid w:val="007A262F"/>
    <w:rsid w:val="007A7B47"/>
    <w:rsid w:val="007B0CF4"/>
    <w:rsid w:val="007B1121"/>
    <w:rsid w:val="007B2B95"/>
    <w:rsid w:val="007B3BCA"/>
    <w:rsid w:val="007B5926"/>
    <w:rsid w:val="007B60C9"/>
    <w:rsid w:val="007B77CA"/>
    <w:rsid w:val="007C18B5"/>
    <w:rsid w:val="007C21AA"/>
    <w:rsid w:val="007C3A12"/>
    <w:rsid w:val="007C4030"/>
    <w:rsid w:val="007C7909"/>
    <w:rsid w:val="007D0E2B"/>
    <w:rsid w:val="007D0F2E"/>
    <w:rsid w:val="007D48D4"/>
    <w:rsid w:val="007D6260"/>
    <w:rsid w:val="007D6B7E"/>
    <w:rsid w:val="007E0629"/>
    <w:rsid w:val="007E41FA"/>
    <w:rsid w:val="007E6BAD"/>
    <w:rsid w:val="007F4EDE"/>
    <w:rsid w:val="007F6D8B"/>
    <w:rsid w:val="00815138"/>
    <w:rsid w:val="00817355"/>
    <w:rsid w:val="0082009C"/>
    <w:rsid w:val="00825060"/>
    <w:rsid w:val="00826459"/>
    <w:rsid w:val="008265E4"/>
    <w:rsid w:val="00827637"/>
    <w:rsid w:val="00827AD4"/>
    <w:rsid w:val="008375E7"/>
    <w:rsid w:val="00844BB5"/>
    <w:rsid w:val="008464BC"/>
    <w:rsid w:val="00847086"/>
    <w:rsid w:val="00847717"/>
    <w:rsid w:val="008501A4"/>
    <w:rsid w:val="008501EB"/>
    <w:rsid w:val="008508EF"/>
    <w:rsid w:val="0085154A"/>
    <w:rsid w:val="008517F0"/>
    <w:rsid w:val="00851ABF"/>
    <w:rsid w:val="00851D13"/>
    <w:rsid w:val="00857519"/>
    <w:rsid w:val="008627FC"/>
    <w:rsid w:val="00863186"/>
    <w:rsid w:val="0086558A"/>
    <w:rsid w:val="00867DCF"/>
    <w:rsid w:val="0087175B"/>
    <w:rsid w:val="00873E22"/>
    <w:rsid w:val="00874674"/>
    <w:rsid w:val="00875B54"/>
    <w:rsid w:val="00877266"/>
    <w:rsid w:val="00877709"/>
    <w:rsid w:val="00881588"/>
    <w:rsid w:val="0088243B"/>
    <w:rsid w:val="00883079"/>
    <w:rsid w:val="00883F75"/>
    <w:rsid w:val="00884110"/>
    <w:rsid w:val="00885C84"/>
    <w:rsid w:val="00886703"/>
    <w:rsid w:val="00890899"/>
    <w:rsid w:val="008908FB"/>
    <w:rsid w:val="00893544"/>
    <w:rsid w:val="00895292"/>
    <w:rsid w:val="00897B93"/>
    <w:rsid w:val="008A2A37"/>
    <w:rsid w:val="008A4EB9"/>
    <w:rsid w:val="008A51FC"/>
    <w:rsid w:val="008B089A"/>
    <w:rsid w:val="008B6C4A"/>
    <w:rsid w:val="008C1D7B"/>
    <w:rsid w:val="008C42A7"/>
    <w:rsid w:val="008C45F1"/>
    <w:rsid w:val="008C601E"/>
    <w:rsid w:val="008C7857"/>
    <w:rsid w:val="008D0994"/>
    <w:rsid w:val="008D11F4"/>
    <w:rsid w:val="008D18E9"/>
    <w:rsid w:val="008D1BB5"/>
    <w:rsid w:val="008D37D8"/>
    <w:rsid w:val="008F77AA"/>
    <w:rsid w:val="009049D8"/>
    <w:rsid w:val="009146FC"/>
    <w:rsid w:val="00915EB0"/>
    <w:rsid w:val="00935F7F"/>
    <w:rsid w:val="00941D69"/>
    <w:rsid w:val="00941E28"/>
    <w:rsid w:val="0094280F"/>
    <w:rsid w:val="0094442C"/>
    <w:rsid w:val="0094603A"/>
    <w:rsid w:val="00950D5D"/>
    <w:rsid w:val="0095112F"/>
    <w:rsid w:val="00952AEC"/>
    <w:rsid w:val="00952CF8"/>
    <w:rsid w:val="00954524"/>
    <w:rsid w:val="00954D9D"/>
    <w:rsid w:val="00955CCE"/>
    <w:rsid w:val="00956BC7"/>
    <w:rsid w:val="00960C68"/>
    <w:rsid w:val="009635EC"/>
    <w:rsid w:val="00963D1B"/>
    <w:rsid w:val="00966CF9"/>
    <w:rsid w:val="00972672"/>
    <w:rsid w:val="009728E3"/>
    <w:rsid w:val="00981457"/>
    <w:rsid w:val="00982425"/>
    <w:rsid w:val="009867A3"/>
    <w:rsid w:val="00987011"/>
    <w:rsid w:val="00987559"/>
    <w:rsid w:val="009924DC"/>
    <w:rsid w:val="00993F7E"/>
    <w:rsid w:val="009940E9"/>
    <w:rsid w:val="00994125"/>
    <w:rsid w:val="009947AC"/>
    <w:rsid w:val="00997B1C"/>
    <w:rsid w:val="009A0584"/>
    <w:rsid w:val="009A3324"/>
    <w:rsid w:val="009A4779"/>
    <w:rsid w:val="009A5657"/>
    <w:rsid w:val="009A7AFE"/>
    <w:rsid w:val="009B243E"/>
    <w:rsid w:val="009B45EC"/>
    <w:rsid w:val="009B4FB1"/>
    <w:rsid w:val="009B596C"/>
    <w:rsid w:val="009B6A60"/>
    <w:rsid w:val="009B6BD1"/>
    <w:rsid w:val="009C50A9"/>
    <w:rsid w:val="009C64F9"/>
    <w:rsid w:val="009C6A11"/>
    <w:rsid w:val="009D2879"/>
    <w:rsid w:val="009D372C"/>
    <w:rsid w:val="009D4BE7"/>
    <w:rsid w:val="009E16F6"/>
    <w:rsid w:val="009E1B6C"/>
    <w:rsid w:val="009E1E49"/>
    <w:rsid w:val="009E2B16"/>
    <w:rsid w:val="009E35FA"/>
    <w:rsid w:val="009E45CD"/>
    <w:rsid w:val="009E5236"/>
    <w:rsid w:val="009E6E71"/>
    <w:rsid w:val="009F0D3F"/>
    <w:rsid w:val="009F2478"/>
    <w:rsid w:val="009F6126"/>
    <w:rsid w:val="00A01008"/>
    <w:rsid w:val="00A02E27"/>
    <w:rsid w:val="00A0490E"/>
    <w:rsid w:val="00A11990"/>
    <w:rsid w:val="00A14082"/>
    <w:rsid w:val="00A14CA6"/>
    <w:rsid w:val="00A2324B"/>
    <w:rsid w:val="00A251BB"/>
    <w:rsid w:val="00A256D5"/>
    <w:rsid w:val="00A2620A"/>
    <w:rsid w:val="00A268A6"/>
    <w:rsid w:val="00A27005"/>
    <w:rsid w:val="00A306AB"/>
    <w:rsid w:val="00A31EC7"/>
    <w:rsid w:val="00A32081"/>
    <w:rsid w:val="00A338D3"/>
    <w:rsid w:val="00A34DDE"/>
    <w:rsid w:val="00A357A0"/>
    <w:rsid w:val="00A359B0"/>
    <w:rsid w:val="00A37025"/>
    <w:rsid w:val="00A420E2"/>
    <w:rsid w:val="00A425CF"/>
    <w:rsid w:val="00A43192"/>
    <w:rsid w:val="00A43F89"/>
    <w:rsid w:val="00A4519B"/>
    <w:rsid w:val="00A46BED"/>
    <w:rsid w:val="00A519DD"/>
    <w:rsid w:val="00A52AC9"/>
    <w:rsid w:val="00A53BC9"/>
    <w:rsid w:val="00A54B0F"/>
    <w:rsid w:val="00A54CA4"/>
    <w:rsid w:val="00A55130"/>
    <w:rsid w:val="00A60E36"/>
    <w:rsid w:val="00A60F05"/>
    <w:rsid w:val="00A6180E"/>
    <w:rsid w:val="00A669AF"/>
    <w:rsid w:val="00A67FB1"/>
    <w:rsid w:val="00A702EB"/>
    <w:rsid w:val="00A76A35"/>
    <w:rsid w:val="00A843FB"/>
    <w:rsid w:val="00A8492E"/>
    <w:rsid w:val="00A9409B"/>
    <w:rsid w:val="00A9439C"/>
    <w:rsid w:val="00A948C4"/>
    <w:rsid w:val="00AA2E27"/>
    <w:rsid w:val="00AA41A7"/>
    <w:rsid w:val="00AA572D"/>
    <w:rsid w:val="00AA6469"/>
    <w:rsid w:val="00AA6A4D"/>
    <w:rsid w:val="00AB62F5"/>
    <w:rsid w:val="00AB6B9D"/>
    <w:rsid w:val="00AB7EFE"/>
    <w:rsid w:val="00AC535D"/>
    <w:rsid w:val="00AC64D7"/>
    <w:rsid w:val="00AD120C"/>
    <w:rsid w:val="00AD2F81"/>
    <w:rsid w:val="00AD55EE"/>
    <w:rsid w:val="00AE4228"/>
    <w:rsid w:val="00AE4B05"/>
    <w:rsid w:val="00AE4FDA"/>
    <w:rsid w:val="00AE5E2A"/>
    <w:rsid w:val="00AE5FA1"/>
    <w:rsid w:val="00B00793"/>
    <w:rsid w:val="00B00BD4"/>
    <w:rsid w:val="00B02535"/>
    <w:rsid w:val="00B056AC"/>
    <w:rsid w:val="00B10D4D"/>
    <w:rsid w:val="00B114ED"/>
    <w:rsid w:val="00B15BAF"/>
    <w:rsid w:val="00B17A5C"/>
    <w:rsid w:val="00B22D24"/>
    <w:rsid w:val="00B24744"/>
    <w:rsid w:val="00B249D5"/>
    <w:rsid w:val="00B26F05"/>
    <w:rsid w:val="00B27F3A"/>
    <w:rsid w:val="00B320E0"/>
    <w:rsid w:val="00B32E9E"/>
    <w:rsid w:val="00B340B0"/>
    <w:rsid w:val="00B40A46"/>
    <w:rsid w:val="00B4428D"/>
    <w:rsid w:val="00B447E9"/>
    <w:rsid w:val="00B4534C"/>
    <w:rsid w:val="00B45755"/>
    <w:rsid w:val="00B45E8D"/>
    <w:rsid w:val="00B53614"/>
    <w:rsid w:val="00B60DE7"/>
    <w:rsid w:val="00B63911"/>
    <w:rsid w:val="00B67629"/>
    <w:rsid w:val="00B74F76"/>
    <w:rsid w:val="00B75978"/>
    <w:rsid w:val="00B7725F"/>
    <w:rsid w:val="00B80607"/>
    <w:rsid w:val="00B82249"/>
    <w:rsid w:val="00B840B4"/>
    <w:rsid w:val="00B85631"/>
    <w:rsid w:val="00B95CCF"/>
    <w:rsid w:val="00BA374E"/>
    <w:rsid w:val="00BA60EE"/>
    <w:rsid w:val="00BA7CC8"/>
    <w:rsid w:val="00BB478D"/>
    <w:rsid w:val="00BB48CC"/>
    <w:rsid w:val="00BB56B3"/>
    <w:rsid w:val="00BB5ED7"/>
    <w:rsid w:val="00BC284D"/>
    <w:rsid w:val="00BD0192"/>
    <w:rsid w:val="00BD03A4"/>
    <w:rsid w:val="00BD0D89"/>
    <w:rsid w:val="00BD3C25"/>
    <w:rsid w:val="00BE0546"/>
    <w:rsid w:val="00BE1BCE"/>
    <w:rsid w:val="00BE5C54"/>
    <w:rsid w:val="00BF0112"/>
    <w:rsid w:val="00BF1883"/>
    <w:rsid w:val="00BF1EB9"/>
    <w:rsid w:val="00BF2421"/>
    <w:rsid w:val="00BF3568"/>
    <w:rsid w:val="00BF489E"/>
    <w:rsid w:val="00BF60A4"/>
    <w:rsid w:val="00BF6671"/>
    <w:rsid w:val="00C077BE"/>
    <w:rsid w:val="00C12DE3"/>
    <w:rsid w:val="00C12EF0"/>
    <w:rsid w:val="00C134B7"/>
    <w:rsid w:val="00C14480"/>
    <w:rsid w:val="00C164CB"/>
    <w:rsid w:val="00C17822"/>
    <w:rsid w:val="00C22C88"/>
    <w:rsid w:val="00C276C7"/>
    <w:rsid w:val="00C30B96"/>
    <w:rsid w:val="00C31565"/>
    <w:rsid w:val="00C32EBA"/>
    <w:rsid w:val="00C33A0C"/>
    <w:rsid w:val="00C34747"/>
    <w:rsid w:val="00C40CBB"/>
    <w:rsid w:val="00C415C8"/>
    <w:rsid w:val="00C4369E"/>
    <w:rsid w:val="00C438E6"/>
    <w:rsid w:val="00C51BDC"/>
    <w:rsid w:val="00C53DB9"/>
    <w:rsid w:val="00C55452"/>
    <w:rsid w:val="00C61452"/>
    <w:rsid w:val="00C67AFE"/>
    <w:rsid w:val="00C67D56"/>
    <w:rsid w:val="00C74ABA"/>
    <w:rsid w:val="00C74F1C"/>
    <w:rsid w:val="00C75236"/>
    <w:rsid w:val="00C77EDE"/>
    <w:rsid w:val="00C82A3E"/>
    <w:rsid w:val="00C82E54"/>
    <w:rsid w:val="00C83A90"/>
    <w:rsid w:val="00C845A6"/>
    <w:rsid w:val="00C910E0"/>
    <w:rsid w:val="00C96B23"/>
    <w:rsid w:val="00C97001"/>
    <w:rsid w:val="00CA274D"/>
    <w:rsid w:val="00CA407B"/>
    <w:rsid w:val="00CA42C5"/>
    <w:rsid w:val="00CA5B6F"/>
    <w:rsid w:val="00CA6624"/>
    <w:rsid w:val="00CB14B7"/>
    <w:rsid w:val="00CB1B98"/>
    <w:rsid w:val="00CB314E"/>
    <w:rsid w:val="00CB3FF2"/>
    <w:rsid w:val="00CB59B4"/>
    <w:rsid w:val="00CB5DCD"/>
    <w:rsid w:val="00CB7A65"/>
    <w:rsid w:val="00CB7A91"/>
    <w:rsid w:val="00CB7D85"/>
    <w:rsid w:val="00CC0B59"/>
    <w:rsid w:val="00CC103E"/>
    <w:rsid w:val="00CC649E"/>
    <w:rsid w:val="00CC69BE"/>
    <w:rsid w:val="00CC7D68"/>
    <w:rsid w:val="00CD2FA0"/>
    <w:rsid w:val="00CD58AC"/>
    <w:rsid w:val="00CD5E1E"/>
    <w:rsid w:val="00CD5FD5"/>
    <w:rsid w:val="00CE1036"/>
    <w:rsid w:val="00CE1280"/>
    <w:rsid w:val="00CE15AD"/>
    <w:rsid w:val="00CE3E69"/>
    <w:rsid w:val="00CF0C6D"/>
    <w:rsid w:val="00CF263D"/>
    <w:rsid w:val="00CF3C68"/>
    <w:rsid w:val="00CF6114"/>
    <w:rsid w:val="00CF74FC"/>
    <w:rsid w:val="00D00031"/>
    <w:rsid w:val="00D00DCB"/>
    <w:rsid w:val="00D01BB0"/>
    <w:rsid w:val="00D05066"/>
    <w:rsid w:val="00D059DB"/>
    <w:rsid w:val="00D120C4"/>
    <w:rsid w:val="00D1345F"/>
    <w:rsid w:val="00D1410C"/>
    <w:rsid w:val="00D175FE"/>
    <w:rsid w:val="00D225A7"/>
    <w:rsid w:val="00D27B1A"/>
    <w:rsid w:val="00D27CA3"/>
    <w:rsid w:val="00D30364"/>
    <w:rsid w:val="00D30BF7"/>
    <w:rsid w:val="00D312A6"/>
    <w:rsid w:val="00D34BE7"/>
    <w:rsid w:val="00D34E51"/>
    <w:rsid w:val="00D36801"/>
    <w:rsid w:val="00D4054D"/>
    <w:rsid w:val="00D420F9"/>
    <w:rsid w:val="00D44F9B"/>
    <w:rsid w:val="00D53C54"/>
    <w:rsid w:val="00D544B8"/>
    <w:rsid w:val="00D54594"/>
    <w:rsid w:val="00D55D25"/>
    <w:rsid w:val="00D60EED"/>
    <w:rsid w:val="00D61011"/>
    <w:rsid w:val="00D62873"/>
    <w:rsid w:val="00D629E8"/>
    <w:rsid w:val="00D65041"/>
    <w:rsid w:val="00D70587"/>
    <w:rsid w:val="00D71807"/>
    <w:rsid w:val="00D73B24"/>
    <w:rsid w:val="00D768C1"/>
    <w:rsid w:val="00D851A2"/>
    <w:rsid w:val="00D8580D"/>
    <w:rsid w:val="00D85F0F"/>
    <w:rsid w:val="00D87496"/>
    <w:rsid w:val="00D91C94"/>
    <w:rsid w:val="00D92F18"/>
    <w:rsid w:val="00DA1EB9"/>
    <w:rsid w:val="00DB09AD"/>
    <w:rsid w:val="00DB1BA0"/>
    <w:rsid w:val="00DB22AE"/>
    <w:rsid w:val="00DC0ADE"/>
    <w:rsid w:val="00DC17AA"/>
    <w:rsid w:val="00DC68C8"/>
    <w:rsid w:val="00DD27CA"/>
    <w:rsid w:val="00DD590A"/>
    <w:rsid w:val="00DE5F9C"/>
    <w:rsid w:val="00DE666B"/>
    <w:rsid w:val="00DE7BAF"/>
    <w:rsid w:val="00DF5264"/>
    <w:rsid w:val="00DF77EE"/>
    <w:rsid w:val="00E132C6"/>
    <w:rsid w:val="00E140D6"/>
    <w:rsid w:val="00E15BAF"/>
    <w:rsid w:val="00E27C0C"/>
    <w:rsid w:val="00E3322B"/>
    <w:rsid w:val="00E36B61"/>
    <w:rsid w:val="00E43B65"/>
    <w:rsid w:val="00E51C6A"/>
    <w:rsid w:val="00E5483C"/>
    <w:rsid w:val="00E56A1C"/>
    <w:rsid w:val="00E6453F"/>
    <w:rsid w:val="00E65362"/>
    <w:rsid w:val="00E675C9"/>
    <w:rsid w:val="00E70451"/>
    <w:rsid w:val="00E7066A"/>
    <w:rsid w:val="00E7164D"/>
    <w:rsid w:val="00E71FF1"/>
    <w:rsid w:val="00E74D54"/>
    <w:rsid w:val="00E7580A"/>
    <w:rsid w:val="00E779B5"/>
    <w:rsid w:val="00E85A89"/>
    <w:rsid w:val="00EA316B"/>
    <w:rsid w:val="00EA449A"/>
    <w:rsid w:val="00EA5944"/>
    <w:rsid w:val="00EA786E"/>
    <w:rsid w:val="00EB141A"/>
    <w:rsid w:val="00EB1FF8"/>
    <w:rsid w:val="00EB3EA1"/>
    <w:rsid w:val="00EB58A0"/>
    <w:rsid w:val="00EB7FFA"/>
    <w:rsid w:val="00EC0ADB"/>
    <w:rsid w:val="00EC4756"/>
    <w:rsid w:val="00EC5246"/>
    <w:rsid w:val="00EC609F"/>
    <w:rsid w:val="00EC6297"/>
    <w:rsid w:val="00EC7C6F"/>
    <w:rsid w:val="00ED2767"/>
    <w:rsid w:val="00ED4278"/>
    <w:rsid w:val="00EE138F"/>
    <w:rsid w:val="00EE31DE"/>
    <w:rsid w:val="00EE324C"/>
    <w:rsid w:val="00EE3723"/>
    <w:rsid w:val="00EE37E0"/>
    <w:rsid w:val="00EE55BF"/>
    <w:rsid w:val="00EE70B0"/>
    <w:rsid w:val="00EE75D1"/>
    <w:rsid w:val="00EF125A"/>
    <w:rsid w:val="00EF22C4"/>
    <w:rsid w:val="00EF7B11"/>
    <w:rsid w:val="00F04C8F"/>
    <w:rsid w:val="00F04F06"/>
    <w:rsid w:val="00F05088"/>
    <w:rsid w:val="00F05DC4"/>
    <w:rsid w:val="00F06746"/>
    <w:rsid w:val="00F07073"/>
    <w:rsid w:val="00F127DE"/>
    <w:rsid w:val="00F171F4"/>
    <w:rsid w:val="00F22A40"/>
    <w:rsid w:val="00F236E0"/>
    <w:rsid w:val="00F2767B"/>
    <w:rsid w:val="00F3046E"/>
    <w:rsid w:val="00F34DE4"/>
    <w:rsid w:val="00F41AA1"/>
    <w:rsid w:val="00F43B99"/>
    <w:rsid w:val="00F44E21"/>
    <w:rsid w:val="00F511DB"/>
    <w:rsid w:val="00F545A3"/>
    <w:rsid w:val="00F545BE"/>
    <w:rsid w:val="00F55A4A"/>
    <w:rsid w:val="00F6385D"/>
    <w:rsid w:val="00F6555D"/>
    <w:rsid w:val="00F65BAD"/>
    <w:rsid w:val="00F65DEF"/>
    <w:rsid w:val="00F65F13"/>
    <w:rsid w:val="00F6737A"/>
    <w:rsid w:val="00F718B0"/>
    <w:rsid w:val="00F71903"/>
    <w:rsid w:val="00F71ACF"/>
    <w:rsid w:val="00F74947"/>
    <w:rsid w:val="00F763FC"/>
    <w:rsid w:val="00F830C2"/>
    <w:rsid w:val="00F905A5"/>
    <w:rsid w:val="00F90C96"/>
    <w:rsid w:val="00F93007"/>
    <w:rsid w:val="00F935EF"/>
    <w:rsid w:val="00F966EC"/>
    <w:rsid w:val="00FA17B3"/>
    <w:rsid w:val="00FA2B35"/>
    <w:rsid w:val="00FA3481"/>
    <w:rsid w:val="00FA5973"/>
    <w:rsid w:val="00FA5B3E"/>
    <w:rsid w:val="00FA5C1D"/>
    <w:rsid w:val="00FA5ECF"/>
    <w:rsid w:val="00FB1E63"/>
    <w:rsid w:val="00FB50DC"/>
    <w:rsid w:val="00FB51A1"/>
    <w:rsid w:val="00FB59B2"/>
    <w:rsid w:val="00FB6369"/>
    <w:rsid w:val="00FC267D"/>
    <w:rsid w:val="00FC5037"/>
    <w:rsid w:val="00FC5F65"/>
    <w:rsid w:val="00FD0BD5"/>
    <w:rsid w:val="00FD0E47"/>
    <w:rsid w:val="00FD2EBD"/>
    <w:rsid w:val="00FD481F"/>
    <w:rsid w:val="00FE5C9F"/>
    <w:rsid w:val="00FF0103"/>
    <w:rsid w:val="00FF26A8"/>
    <w:rsid w:val="00FF4245"/>
    <w:rsid w:val="00FF5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BD44D"/>
  <w15:chartTrackingRefBased/>
  <w15:docId w15:val="{097D7440-79D0-42A2-A4FD-F4AEDFDA3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2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29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
    <w:name w:val="hi"/>
    <w:basedOn w:val="DefaultParagraphFont"/>
    <w:rsid w:val="00651077"/>
  </w:style>
  <w:style w:type="character" w:styleId="Hyperlink">
    <w:name w:val="Hyperlink"/>
    <w:basedOn w:val="DefaultParagraphFont"/>
    <w:uiPriority w:val="99"/>
    <w:unhideWhenUsed/>
    <w:rsid w:val="00651077"/>
    <w:rPr>
      <w:color w:val="0000FF"/>
      <w:u w:val="single"/>
    </w:rPr>
  </w:style>
  <w:style w:type="paragraph" w:styleId="Header">
    <w:name w:val="header"/>
    <w:basedOn w:val="Normal"/>
    <w:link w:val="HeaderChar"/>
    <w:uiPriority w:val="99"/>
    <w:unhideWhenUsed/>
    <w:rsid w:val="006956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627"/>
  </w:style>
  <w:style w:type="paragraph" w:styleId="Footer">
    <w:name w:val="footer"/>
    <w:basedOn w:val="Normal"/>
    <w:link w:val="FooterChar"/>
    <w:uiPriority w:val="99"/>
    <w:unhideWhenUsed/>
    <w:rsid w:val="006956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627"/>
  </w:style>
  <w:style w:type="paragraph" w:styleId="ListParagraph">
    <w:name w:val="List Paragraph"/>
    <w:basedOn w:val="Normal"/>
    <w:uiPriority w:val="34"/>
    <w:qFormat/>
    <w:rsid w:val="001A08F8"/>
    <w:pPr>
      <w:ind w:left="720"/>
      <w:contextualSpacing/>
    </w:pPr>
  </w:style>
  <w:style w:type="character" w:styleId="UnresolvedMention">
    <w:name w:val="Unresolved Mention"/>
    <w:basedOn w:val="DefaultParagraphFont"/>
    <w:uiPriority w:val="99"/>
    <w:semiHidden/>
    <w:unhideWhenUsed/>
    <w:rsid w:val="00E132C6"/>
    <w:rPr>
      <w:color w:val="605E5C"/>
      <w:shd w:val="clear" w:color="auto" w:fill="E1DFDD"/>
    </w:rPr>
  </w:style>
  <w:style w:type="character" w:styleId="FollowedHyperlink">
    <w:name w:val="FollowedHyperlink"/>
    <w:basedOn w:val="DefaultParagraphFont"/>
    <w:uiPriority w:val="99"/>
    <w:semiHidden/>
    <w:unhideWhenUsed/>
    <w:rsid w:val="004B6B84"/>
    <w:rPr>
      <w:color w:val="954F72" w:themeColor="followedHyperlink"/>
      <w:u w:val="single"/>
    </w:rPr>
  </w:style>
  <w:style w:type="character" w:customStyle="1" w:styleId="Heading1Char">
    <w:name w:val="Heading 1 Char"/>
    <w:basedOn w:val="DefaultParagraphFont"/>
    <w:link w:val="Heading1"/>
    <w:uiPriority w:val="9"/>
    <w:rsid w:val="00EC6297"/>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5729D6"/>
    <w:pPr>
      <w:spacing w:after="0" w:line="240" w:lineRule="auto"/>
    </w:pPr>
  </w:style>
  <w:style w:type="character" w:customStyle="1" w:styleId="Heading2Char">
    <w:name w:val="Heading 2 Char"/>
    <w:basedOn w:val="DefaultParagraphFont"/>
    <w:link w:val="Heading2"/>
    <w:uiPriority w:val="9"/>
    <w:rsid w:val="005729D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266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areinspectorate.wales/sites/default/files/2018-01/160411regchildcareen.pdf" TargetMode="External"/><Relationship Id="rId18" Type="http://schemas.openxmlformats.org/officeDocument/2006/relationships/hyperlink" Target="https://www.brparents.com/article/the-stress-of-leaving-your-child-at-daycare.html" TargetMode="External"/><Relationship Id="rId26" Type="http://schemas.openxmlformats.org/officeDocument/2006/relationships/hyperlink" Target="https://www.psychologynoteshq.com/vygotsky-theory/" TargetMode="External"/><Relationship Id="rId3" Type="http://schemas.openxmlformats.org/officeDocument/2006/relationships/settings" Target="settings.xml"/><Relationship Id="rId21" Type="http://schemas.openxmlformats.org/officeDocument/2006/relationships/hyperlink" Target="https://doaj.org/article/180438b293a1471aabc75c534d73c7b0" TargetMode="External"/><Relationship Id="rId7" Type="http://schemas.openxmlformats.org/officeDocument/2006/relationships/image" Target="media/image1.png"/><Relationship Id="rId12" Type="http://schemas.openxmlformats.org/officeDocument/2006/relationships/hyperlink" Target="https://journals-sagepub-com.ezproxy.uwtsd.ac.uk/doi/full/10.1177/1476718X14548779" TargetMode="External"/><Relationship Id="rId17" Type="http://schemas.openxmlformats.org/officeDocument/2006/relationships/hyperlink" Target="https://developingchild.harvard.edu/resources/stress-and-resilience-how-toxic-stress-affects-us-and-what-we-can-do-about-it/" TargetMode="External"/><Relationship Id="rId25" Type="http://schemas.openxmlformats.org/officeDocument/2006/relationships/hyperlink" Target="https://www.unicef.org.uk/wp-content/uploads/2019/10/UNCRC_summary-1_1.pdf" TargetMode="External"/><Relationship Id="rId2" Type="http://schemas.openxmlformats.org/officeDocument/2006/relationships/styles" Target="styles.xml"/><Relationship Id="rId16" Type="http://schemas.openxmlformats.org/officeDocument/2006/relationships/hyperlink" Target="https://developingchild.harvard.edu/resources/health-and-learning-are-deeply-interconnected-in-the-body-an-action-guide-for-policymakers/" TargetMode="External"/><Relationship Id="rId20" Type="http://schemas.openxmlformats.org/officeDocument/2006/relationships/hyperlink" Target="https://learn.kinderly.co.uk/courses/in-the-moment-planning-webinar/#/page/5e2f1966244030384232c6fb" TargetMode="External"/><Relationship Id="rId29" Type="http://schemas.openxmlformats.org/officeDocument/2006/relationships/hyperlink" Target="https://gov.wales/sites/default/files/publications/2019-10/parenting-engagement-and-support-guidance-for-provider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moodle.uwtsd.ac.uk/pluginfile.php/393991/mod_resource/content/1/FT%20Froebels%20principles%20and%20practice%20today.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ourcebooks.fordham.edu/mod/1692locke-education.asp" TargetMode="External"/><Relationship Id="rId23" Type="http://schemas.openxmlformats.org/officeDocument/2006/relationships/hyperlink" Target="https://doi.org/10.1080/15411790801910735801910735" TargetMode="External"/><Relationship Id="rId28" Type="http://schemas.openxmlformats.org/officeDocument/2006/relationships/hyperlink" Target="https://moodle.uwtsd.ac.uk/pluginfile.php/214826/mod_resource/content/1/141124-transition-guidance-en-v1.pdf" TargetMode="External"/><Relationship Id="rId10" Type="http://schemas.openxmlformats.org/officeDocument/2006/relationships/image" Target="media/image4.png"/><Relationship Id="rId19" Type="http://schemas.openxmlformats.org/officeDocument/2006/relationships/hyperlink" Target="https://www.pacey.org.uk/working-in-childcare/spotlight-on/2-year-olds/separation-and-transition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andfonline.com/doi/abs/10.1080/09575140601135114" TargetMode="External"/><Relationship Id="rId22" Type="http://schemas.openxmlformats.org/officeDocument/2006/relationships/hyperlink" Target="https://oxford.universitypressscholarship.com/view/10.1093/acprof:oso/9780199582563.001.0001/acprof-9780199582563-chapter-12" TargetMode="External"/><Relationship Id="rId27" Type="http://schemas.openxmlformats.org/officeDocument/2006/relationships/hyperlink" Target="https://docplayer.net/84484676-Susan-weber-the-work-of-emmi-pikler-research-bulletin-autumn-winter-2010-volume-15-2.html"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1185</TotalTime>
  <Pages>18</Pages>
  <Words>3667</Words>
  <Characters>20908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bergelin</dc:creator>
  <cp:keywords/>
  <dc:description/>
  <cp:lastModifiedBy>liz bergelin</cp:lastModifiedBy>
  <cp:revision>713</cp:revision>
  <dcterms:created xsi:type="dcterms:W3CDTF">2020-11-20T12:09:00Z</dcterms:created>
  <dcterms:modified xsi:type="dcterms:W3CDTF">2020-11-27T15:57:00Z</dcterms:modified>
</cp:coreProperties>
</file>