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95228542"/>
        <w:docPartObj>
          <w:docPartGallery w:val="Cover Pages"/>
          <w:docPartUnique/>
        </w:docPartObj>
      </w:sdtPr>
      <w:sdtEndPr>
        <w:rPr>
          <w:color w:val="FFFFFF" w:themeColor="background1"/>
          <w:sz w:val="24"/>
          <w:szCs w:val="24"/>
        </w:rPr>
      </w:sdtEndPr>
      <w:sdtContent>
        <w:p w14:paraId="4ECFB911" w14:textId="713A15C1" w:rsidR="00A65B0A" w:rsidRDefault="00A65B0A">
          <w:r>
            <w:rPr>
              <w:noProof/>
            </w:rPr>
            <w:pict w14:anchorId="47874CA7">
              <v:group id="Group 149" o:spid="_x0000_s1035"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36"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37"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w:r>
          <w:r>
            <w:rPr>
              <w:noProof/>
            </w:rPr>
            <w:pict w14:anchorId="67C9CDFA">
              <v:shapetype id="_x0000_t202" coordsize="21600,21600" o:spt="202" path="m,l,21600r21600,l21600,xe">
                <v:stroke joinstyle="miter"/>
                <v:path gradientshapeok="t" o:connecttype="rect"/>
              </v:shapetype>
              <v:shape id="Text Box 152" o:spid="_x0000_s1034"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8DB0E83" w14:textId="4B75CA25" w:rsidR="00A65B0A" w:rsidRDefault="00A65B0A">
                          <w:pPr>
                            <w:pStyle w:val="NoSpacing"/>
                            <w:jc w:val="right"/>
                            <w:rPr>
                              <w:color w:val="595959" w:themeColor="text1" w:themeTint="A6"/>
                              <w:sz w:val="28"/>
                              <w:szCs w:val="28"/>
                            </w:rPr>
                          </w:pPr>
                          <w:r>
                            <w:rPr>
                              <w:color w:val="595959" w:themeColor="text1" w:themeTint="A6"/>
                              <w:sz w:val="28"/>
                              <w:szCs w:val="28"/>
                            </w:rPr>
                            <w:t>Sanjeedah Rahman (1816790)</w:t>
                          </w:r>
                        </w:p>
                      </w:sdtContent>
                    </w:sdt>
                    <w:p w14:paraId="06C8AC7B" w14:textId="29A64430" w:rsidR="00A65B0A" w:rsidRPr="00FB2D0F" w:rsidRDefault="00771B94">
                      <w:pPr>
                        <w:pStyle w:val="NoSpacing"/>
                        <w:jc w:val="right"/>
                        <w:rPr>
                          <w:rFonts w:ascii="Times New Roman" w:hAnsi="Times New Roman" w:cs="Times New Roman"/>
                          <w:color w:val="595959" w:themeColor="text1" w:themeTint="A6"/>
                        </w:rPr>
                      </w:pPr>
                      <w:r w:rsidRPr="00FB2D0F">
                        <w:rPr>
                          <w:rFonts w:ascii="Times New Roman" w:hAnsi="Times New Roman" w:cs="Times New Roman"/>
                          <w:color w:val="595959" w:themeColor="text1" w:themeTint="A6"/>
                        </w:rPr>
                        <w:t>10</w:t>
                      </w:r>
                      <w:r w:rsidRPr="00FB2D0F">
                        <w:rPr>
                          <w:rFonts w:ascii="Times New Roman" w:hAnsi="Times New Roman" w:cs="Times New Roman"/>
                          <w:color w:val="595959" w:themeColor="text1" w:themeTint="A6"/>
                          <w:vertAlign w:val="superscript"/>
                        </w:rPr>
                        <w:t>th</w:t>
                      </w:r>
                      <w:r w:rsidRPr="00FB2D0F">
                        <w:rPr>
                          <w:rFonts w:ascii="Times New Roman" w:hAnsi="Times New Roman" w:cs="Times New Roman"/>
                          <w:color w:val="595959" w:themeColor="text1" w:themeTint="A6"/>
                        </w:rPr>
                        <w:t xml:space="preserve"> December 2021</w:t>
                      </w:r>
                    </w:p>
                    <w:p w14:paraId="6A92BF93" w14:textId="352A4509" w:rsidR="00771B94" w:rsidRPr="00FB2D0F" w:rsidRDefault="00771B94">
                      <w:pPr>
                        <w:pStyle w:val="NoSpacing"/>
                        <w:jc w:val="right"/>
                        <w:rPr>
                          <w:rFonts w:ascii="Times New Roman" w:hAnsi="Times New Roman" w:cs="Times New Roman"/>
                          <w:color w:val="595959" w:themeColor="text1" w:themeTint="A6"/>
                        </w:rPr>
                      </w:pPr>
                      <w:r w:rsidRPr="00FB2D0F">
                        <w:rPr>
                          <w:rFonts w:ascii="Times New Roman" w:hAnsi="Times New Roman" w:cs="Times New Roman"/>
                          <w:color w:val="595959" w:themeColor="text1" w:themeTint="A6"/>
                        </w:rPr>
                        <w:t>University of Wale</w:t>
                      </w:r>
                      <w:r w:rsidR="00FB2D0F" w:rsidRPr="00FB2D0F">
                        <w:rPr>
                          <w:rFonts w:ascii="Times New Roman" w:hAnsi="Times New Roman" w:cs="Times New Roman"/>
                          <w:color w:val="595959" w:themeColor="text1" w:themeTint="A6"/>
                        </w:rPr>
                        <w:t>s Trinity Saint David</w:t>
                      </w:r>
                    </w:p>
                  </w:txbxContent>
                </v:textbox>
                <w10:wrap type="square" anchorx="page" anchory="page"/>
              </v:shape>
            </w:pict>
          </w:r>
          <w:r>
            <w:rPr>
              <w:noProof/>
            </w:rPr>
            <w:pict w14:anchorId="3037F211">
              <v:shape id="Text Box 153" o:spid="_x0000_s1033"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" filled="f" stroked="f" strokeweight=".5pt">
                <v:textbox style="mso-fit-shape-to-text:t" inset="126pt,0,54pt,0">
                  <w:txbxContent>
                    <w:p w14:paraId="681F977B" w14:textId="77777777" w:rsidR="00DA1395" w:rsidRPr="0009470E" w:rsidRDefault="00DA1395" w:rsidP="0009470E">
                      <w:pPr>
                        <w:pStyle w:val="NoSpacing"/>
                        <w:jc w:val="right"/>
                        <w:rPr>
                          <w:rFonts w:ascii="Times New Roman" w:hAnsi="Times New Roman" w:cs="Times New Roman"/>
                          <w:color w:val="595959" w:themeColor="text1" w:themeTint="A6"/>
                          <w:sz w:val="24"/>
                          <w:szCs w:val="24"/>
                        </w:rPr>
                      </w:pPr>
                      <w:r w:rsidRPr="0009470E">
                        <w:rPr>
                          <w:rFonts w:ascii="Times New Roman" w:hAnsi="Times New Roman" w:cs="Times New Roman"/>
                          <w:color w:val="595959" w:themeColor="text1" w:themeTint="A6"/>
                          <w:sz w:val="24"/>
                          <w:szCs w:val="24"/>
                        </w:rPr>
                        <w:t>BA Leadership and Management Skills for the Workplace</w:t>
                      </w:r>
                    </w:p>
                    <w:p w14:paraId="650A44C5" w14:textId="1F0330DD" w:rsidR="00A65B0A" w:rsidRPr="0009470E" w:rsidRDefault="00DA1395" w:rsidP="0009470E">
                      <w:pPr>
                        <w:pStyle w:val="NoSpacing"/>
                        <w:jc w:val="right"/>
                        <w:rPr>
                          <w:rFonts w:ascii="Times New Roman" w:hAnsi="Times New Roman" w:cs="Times New Roman"/>
                          <w:color w:val="595959" w:themeColor="text1" w:themeTint="A6"/>
                          <w:sz w:val="24"/>
                          <w:szCs w:val="24"/>
                        </w:rPr>
                      </w:pPr>
                      <w:r w:rsidRPr="0009470E">
                        <w:rPr>
                          <w:rFonts w:ascii="Times New Roman" w:hAnsi="Times New Roman" w:cs="Times New Roman"/>
                          <w:color w:val="595959" w:themeColor="text1" w:themeTint="A6"/>
                          <w:sz w:val="24"/>
                          <w:szCs w:val="24"/>
                        </w:rPr>
                        <w:t>BMSW6105</w:t>
                      </w:r>
                    </w:p>
                  </w:txbxContent>
                </v:textbox>
                <w10:wrap type="square" anchorx="page" anchory="page"/>
              </v:shape>
            </w:pict>
          </w:r>
          <w:r>
            <w:rPr>
              <w:noProof/>
            </w:rPr>
            <w:pict w14:anchorId="6DD2217D">
              <v:shape id="Text Box 154" o:spid="_x0000_s1032"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55FD1BF2" w14:textId="36168164" w:rsidR="00A65B0A" w:rsidRPr="006B371F" w:rsidRDefault="00A65B0A">
                      <w:pPr>
                        <w:jc w:val="right"/>
                        <w:rPr>
                          <w:rFonts w:ascii="Times New Roman" w:hAnsi="Times New Roman" w:cs="Times New Roman"/>
                          <w:color w:val="4472C4" w:themeColor="accent1"/>
                          <w:sz w:val="64"/>
                          <w:szCs w:val="64"/>
                        </w:rPr>
                      </w:pPr>
                      <w:sdt>
                        <w:sdtPr>
                          <w:rPr>
                            <w:rFonts w:ascii="Times New Roman" w:hAnsi="Times New Roman" w:cs="Times New Roman"/>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6B371F">
                            <w:rPr>
                              <w:rFonts w:ascii="Times New Roman" w:hAnsi="Times New Roman" w:cs="Times New Roman"/>
                              <w:caps/>
                              <w:color w:val="4472C4" w:themeColor="accent1"/>
                              <w:sz w:val="64"/>
                              <w:szCs w:val="64"/>
                            </w:rPr>
                            <w:t>Coaching and Mentoring within an Organisational Context</w:t>
                          </w:r>
                        </w:sdtContent>
                      </w:sdt>
                    </w:p>
                    <w:sdt>
                      <w:sdtPr>
                        <w:rPr>
                          <w:rFonts w:ascii="Arial Black" w:hAnsi="Arial Black"/>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A25FFB5" w14:textId="522523FD" w:rsidR="00A65B0A" w:rsidRDefault="00A65B0A">
                          <w:pPr>
                            <w:jc w:val="right"/>
                            <w:rPr>
                              <w:smallCaps/>
                              <w:color w:val="404040" w:themeColor="text1" w:themeTint="BF"/>
                              <w:sz w:val="36"/>
                              <w:szCs w:val="36"/>
                            </w:rPr>
                          </w:pPr>
                          <w:r w:rsidRPr="006B371F">
                            <w:rPr>
                              <w:rFonts w:ascii="Arial Black" w:hAnsi="Arial Black"/>
                              <w:color w:val="404040" w:themeColor="text1" w:themeTint="BF"/>
                              <w:sz w:val="36"/>
                              <w:szCs w:val="36"/>
                            </w:rPr>
                            <w:t>Written reflection</w:t>
                          </w:r>
                        </w:p>
                      </w:sdtContent>
                    </w:sdt>
                  </w:txbxContent>
                </v:textbox>
                <w10:wrap type="square" anchorx="page" anchory="page"/>
              </v:shape>
            </w:pict>
          </w:r>
        </w:p>
        <w:p w14:paraId="06DB1DF4" w14:textId="0FF5CFC5" w:rsidR="00F50F11" w:rsidRPr="00F50F11" w:rsidRDefault="00A65B0A" w:rsidP="00F50F11">
          <w:pPr>
            <w:rPr>
              <w:color w:val="FFFFFF" w:themeColor="background1"/>
              <w:sz w:val="24"/>
              <w:szCs w:val="24"/>
            </w:rPr>
          </w:pPr>
          <w:r>
            <w:rPr>
              <w:color w:val="FFFFFF" w:themeColor="background1"/>
              <w:sz w:val="24"/>
              <w:szCs w:val="24"/>
            </w:rPr>
            <w:br w:type="page"/>
          </w:r>
        </w:p>
      </w:sdtContent>
    </w:sdt>
    <w:p w14:paraId="4D8D68B6" w14:textId="480A0557" w:rsidR="005C1E8B" w:rsidRDefault="007E204B" w:rsidP="007E204B">
      <w:pPr>
        <w:pStyle w:val="Heading1"/>
        <w:rPr>
          <w:rFonts w:ascii="Times New Roman" w:hAnsi="Times New Roman" w:cs="Times New Roman"/>
          <w:b/>
          <w:bCs/>
          <w:color w:val="auto"/>
        </w:rPr>
      </w:pPr>
      <w:bookmarkStart w:id="0" w:name="_Toc90033705"/>
      <w:r w:rsidRPr="00391F22">
        <w:rPr>
          <w:rFonts w:ascii="Times New Roman" w:hAnsi="Times New Roman" w:cs="Times New Roman"/>
          <w:b/>
          <w:bCs/>
          <w:color w:val="auto"/>
        </w:rPr>
        <w:lastRenderedPageBreak/>
        <w:t>E</w:t>
      </w:r>
      <w:r w:rsidR="00BB005A" w:rsidRPr="00391F22">
        <w:rPr>
          <w:rFonts w:ascii="Times New Roman" w:hAnsi="Times New Roman" w:cs="Times New Roman"/>
          <w:b/>
          <w:bCs/>
          <w:color w:val="auto"/>
        </w:rPr>
        <w:t>xe</w:t>
      </w:r>
      <w:r w:rsidR="00391F22" w:rsidRPr="00391F22">
        <w:rPr>
          <w:rFonts w:ascii="Times New Roman" w:hAnsi="Times New Roman" w:cs="Times New Roman"/>
          <w:b/>
          <w:bCs/>
          <w:color w:val="auto"/>
        </w:rPr>
        <w:t>c</w:t>
      </w:r>
      <w:r w:rsidR="00BB005A" w:rsidRPr="00391F22">
        <w:rPr>
          <w:rFonts w:ascii="Times New Roman" w:hAnsi="Times New Roman" w:cs="Times New Roman"/>
          <w:b/>
          <w:bCs/>
          <w:color w:val="auto"/>
        </w:rPr>
        <w:t xml:space="preserve">utive </w:t>
      </w:r>
      <w:r w:rsidR="00391F22" w:rsidRPr="00391F22">
        <w:rPr>
          <w:rFonts w:ascii="Times New Roman" w:hAnsi="Times New Roman" w:cs="Times New Roman"/>
          <w:b/>
          <w:bCs/>
          <w:color w:val="auto"/>
        </w:rPr>
        <w:t>Summary</w:t>
      </w:r>
      <w:bookmarkEnd w:id="0"/>
    </w:p>
    <w:p w14:paraId="437BAD67" w14:textId="7AB8173D" w:rsidR="00391F22" w:rsidRDefault="00391F22" w:rsidP="00391F22">
      <w:pPr>
        <w:pStyle w:val="NoSpacing"/>
      </w:pPr>
    </w:p>
    <w:p w14:paraId="036082AA" w14:textId="01A4815C" w:rsidR="00391F22" w:rsidRDefault="00391F22">
      <w:r>
        <w:br w:type="page"/>
      </w:r>
    </w:p>
    <w:sdt>
      <w:sdtPr>
        <w:id w:val="-126453219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6C4AC46" w14:textId="6E15EDCC" w:rsidR="004D407C" w:rsidRPr="004D407C" w:rsidRDefault="004D407C" w:rsidP="00625765">
          <w:pPr>
            <w:pStyle w:val="TOCHeading"/>
            <w:spacing w:line="360" w:lineRule="auto"/>
            <w:rPr>
              <w:rFonts w:ascii="Times New Roman" w:hAnsi="Times New Roman" w:cs="Times New Roman"/>
              <w:b/>
              <w:bCs/>
              <w:color w:val="auto"/>
            </w:rPr>
          </w:pPr>
          <w:r w:rsidRPr="004D407C">
            <w:rPr>
              <w:rFonts w:ascii="Times New Roman" w:hAnsi="Times New Roman" w:cs="Times New Roman"/>
              <w:b/>
              <w:bCs/>
              <w:color w:val="auto"/>
            </w:rPr>
            <w:t>Contents</w:t>
          </w:r>
        </w:p>
        <w:p w14:paraId="635B580A" w14:textId="42B4D13F" w:rsidR="00D9780F" w:rsidRDefault="004D407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0033705" w:history="1">
            <w:r w:rsidR="00D9780F" w:rsidRPr="00111E5D">
              <w:rPr>
                <w:rStyle w:val="Hyperlink"/>
                <w:rFonts w:ascii="Times New Roman" w:hAnsi="Times New Roman" w:cs="Times New Roman"/>
                <w:b/>
                <w:bCs/>
                <w:noProof/>
              </w:rPr>
              <w:t>Executive Summary</w:t>
            </w:r>
            <w:r w:rsidR="00D9780F">
              <w:rPr>
                <w:noProof/>
                <w:webHidden/>
              </w:rPr>
              <w:tab/>
            </w:r>
            <w:r w:rsidR="00D9780F">
              <w:rPr>
                <w:noProof/>
                <w:webHidden/>
              </w:rPr>
              <w:fldChar w:fldCharType="begin"/>
            </w:r>
            <w:r w:rsidR="00D9780F">
              <w:rPr>
                <w:noProof/>
                <w:webHidden/>
              </w:rPr>
              <w:instrText xml:space="preserve"> PAGEREF _Toc90033705 \h </w:instrText>
            </w:r>
            <w:r w:rsidR="00D9780F">
              <w:rPr>
                <w:noProof/>
                <w:webHidden/>
              </w:rPr>
            </w:r>
            <w:r w:rsidR="00D9780F">
              <w:rPr>
                <w:noProof/>
                <w:webHidden/>
              </w:rPr>
              <w:fldChar w:fldCharType="separate"/>
            </w:r>
            <w:r w:rsidR="00D9780F">
              <w:rPr>
                <w:noProof/>
                <w:webHidden/>
              </w:rPr>
              <w:t>1</w:t>
            </w:r>
            <w:r w:rsidR="00D9780F">
              <w:rPr>
                <w:noProof/>
                <w:webHidden/>
              </w:rPr>
              <w:fldChar w:fldCharType="end"/>
            </w:r>
          </w:hyperlink>
        </w:p>
        <w:p w14:paraId="424D63FB" w14:textId="45822D27" w:rsidR="00D9780F" w:rsidRDefault="00D9780F">
          <w:pPr>
            <w:pStyle w:val="TOC1"/>
            <w:tabs>
              <w:tab w:val="right" w:leader="dot" w:pos="9016"/>
            </w:tabs>
            <w:rPr>
              <w:rFonts w:eastAsiaTheme="minorEastAsia"/>
              <w:noProof/>
              <w:lang w:eastAsia="en-GB"/>
            </w:rPr>
          </w:pPr>
          <w:hyperlink w:anchor="_Toc90033706" w:history="1">
            <w:r w:rsidRPr="00111E5D">
              <w:rPr>
                <w:rStyle w:val="Hyperlink"/>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_Toc90033706 \h </w:instrText>
            </w:r>
            <w:r>
              <w:rPr>
                <w:noProof/>
                <w:webHidden/>
              </w:rPr>
            </w:r>
            <w:r>
              <w:rPr>
                <w:noProof/>
                <w:webHidden/>
              </w:rPr>
              <w:fldChar w:fldCharType="separate"/>
            </w:r>
            <w:r>
              <w:rPr>
                <w:noProof/>
                <w:webHidden/>
              </w:rPr>
              <w:t>3</w:t>
            </w:r>
            <w:r>
              <w:rPr>
                <w:noProof/>
                <w:webHidden/>
              </w:rPr>
              <w:fldChar w:fldCharType="end"/>
            </w:r>
          </w:hyperlink>
        </w:p>
        <w:p w14:paraId="2E0160B0" w14:textId="02844EBC" w:rsidR="00D9780F" w:rsidRDefault="00D9780F">
          <w:pPr>
            <w:pStyle w:val="TOC1"/>
            <w:tabs>
              <w:tab w:val="right" w:leader="dot" w:pos="9016"/>
            </w:tabs>
            <w:rPr>
              <w:rFonts w:eastAsiaTheme="minorEastAsia"/>
              <w:noProof/>
              <w:lang w:eastAsia="en-GB"/>
            </w:rPr>
          </w:pPr>
          <w:hyperlink w:anchor="_Toc90033707" w:history="1">
            <w:r w:rsidRPr="00111E5D">
              <w:rPr>
                <w:rStyle w:val="Hyperlink"/>
                <w:rFonts w:ascii="Times New Roman" w:hAnsi="Times New Roman" w:cs="Times New Roman"/>
                <w:b/>
                <w:bCs/>
                <w:noProof/>
              </w:rPr>
              <w:t>Main Findings</w:t>
            </w:r>
            <w:r>
              <w:rPr>
                <w:noProof/>
                <w:webHidden/>
              </w:rPr>
              <w:tab/>
            </w:r>
            <w:r>
              <w:rPr>
                <w:noProof/>
                <w:webHidden/>
              </w:rPr>
              <w:fldChar w:fldCharType="begin"/>
            </w:r>
            <w:r>
              <w:rPr>
                <w:noProof/>
                <w:webHidden/>
              </w:rPr>
              <w:instrText xml:space="preserve"> PAGEREF _Toc90033707 \h </w:instrText>
            </w:r>
            <w:r>
              <w:rPr>
                <w:noProof/>
                <w:webHidden/>
              </w:rPr>
            </w:r>
            <w:r>
              <w:rPr>
                <w:noProof/>
                <w:webHidden/>
              </w:rPr>
              <w:fldChar w:fldCharType="separate"/>
            </w:r>
            <w:r>
              <w:rPr>
                <w:noProof/>
                <w:webHidden/>
              </w:rPr>
              <w:t>4</w:t>
            </w:r>
            <w:r>
              <w:rPr>
                <w:noProof/>
                <w:webHidden/>
              </w:rPr>
              <w:fldChar w:fldCharType="end"/>
            </w:r>
          </w:hyperlink>
        </w:p>
        <w:p w14:paraId="05E704E0" w14:textId="112385DE" w:rsidR="00D9780F" w:rsidRDefault="00D9780F">
          <w:pPr>
            <w:pStyle w:val="TOC2"/>
            <w:tabs>
              <w:tab w:val="right" w:leader="dot" w:pos="9016"/>
            </w:tabs>
            <w:rPr>
              <w:rFonts w:eastAsiaTheme="minorEastAsia"/>
              <w:noProof/>
              <w:lang w:eastAsia="en-GB"/>
            </w:rPr>
          </w:pPr>
          <w:hyperlink w:anchor="_Toc90033708" w:history="1">
            <w:r w:rsidRPr="00111E5D">
              <w:rPr>
                <w:rStyle w:val="Hyperlink"/>
                <w:rFonts w:ascii="Times New Roman" w:hAnsi="Times New Roman" w:cs="Times New Roman"/>
                <w:b/>
                <w:bCs/>
                <w:noProof/>
              </w:rPr>
              <w:t>Task 1 –</w:t>
            </w:r>
            <w:r>
              <w:rPr>
                <w:noProof/>
                <w:webHidden/>
              </w:rPr>
              <w:tab/>
            </w:r>
            <w:r>
              <w:rPr>
                <w:noProof/>
                <w:webHidden/>
              </w:rPr>
              <w:fldChar w:fldCharType="begin"/>
            </w:r>
            <w:r>
              <w:rPr>
                <w:noProof/>
                <w:webHidden/>
              </w:rPr>
              <w:instrText xml:space="preserve"> PAGEREF _Toc90033708 \h </w:instrText>
            </w:r>
            <w:r>
              <w:rPr>
                <w:noProof/>
                <w:webHidden/>
              </w:rPr>
            </w:r>
            <w:r>
              <w:rPr>
                <w:noProof/>
                <w:webHidden/>
              </w:rPr>
              <w:fldChar w:fldCharType="separate"/>
            </w:r>
            <w:r>
              <w:rPr>
                <w:noProof/>
                <w:webHidden/>
              </w:rPr>
              <w:t>4</w:t>
            </w:r>
            <w:r>
              <w:rPr>
                <w:noProof/>
                <w:webHidden/>
              </w:rPr>
              <w:fldChar w:fldCharType="end"/>
            </w:r>
          </w:hyperlink>
        </w:p>
        <w:p w14:paraId="0AB2BD0D" w14:textId="703598C8" w:rsidR="00D9780F" w:rsidRDefault="00D9780F">
          <w:pPr>
            <w:pStyle w:val="TOC3"/>
            <w:tabs>
              <w:tab w:val="right" w:leader="dot" w:pos="9016"/>
            </w:tabs>
            <w:rPr>
              <w:rFonts w:eastAsiaTheme="minorEastAsia"/>
              <w:noProof/>
              <w:lang w:eastAsia="en-GB"/>
            </w:rPr>
          </w:pPr>
          <w:hyperlink w:anchor="_Toc90033709" w:history="1">
            <w:r w:rsidRPr="00111E5D">
              <w:rPr>
                <w:rStyle w:val="Hyperlink"/>
                <w:rFonts w:ascii="Times New Roman" w:hAnsi="Times New Roman" w:cs="Times New Roman"/>
                <w:b/>
                <w:bCs/>
                <w:noProof/>
              </w:rPr>
              <w:t>Coaching</w:t>
            </w:r>
            <w:r>
              <w:rPr>
                <w:noProof/>
                <w:webHidden/>
              </w:rPr>
              <w:tab/>
            </w:r>
            <w:r>
              <w:rPr>
                <w:noProof/>
                <w:webHidden/>
              </w:rPr>
              <w:fldChar w:fldCharType="begin"/>
            </w:r>
            <w:r>
              <w:rPr>
                <w:noProof/>
                <w:webHidden/>
              </w:rPr>
              <w:instrText xml:space="preserve"> PAGEREF _Toc90033709 \h </w:instrText>
            </w:r>
            <w:r>
              <w:rPr>
                <w:noProof/>
                <w:webHidden/>
              </w:rPr>
            </w:r>
            <w:r>
              <w:rPr>
                <w:noProof/>
                <w:webHidden/>
              </w:rPr>
              <w:fldChar w:fldCharType="separate"/>
            </w:r>
            <w:r>
              <w:rPr>
                <w:noProof/>
                <w:webHidden/>
              </w:rPr>
              <w:t>4</w:t>
            </w:r>
            <w:r>
              <w:rPr>
                <w:noProof/>
                <w:webHidden/>
              </w:rPr>
              <w:fldChar w:fldCharType="end"/>
            </w:r>
          </w:hyperlink>
        </w:p>
        <w:p w14:paraId="060B4DA1" w14:textId="228EEA57" w:rsidR="00D9780F" w:rsidRDefault="00D9780F">
          <w:pPr>
            <w:pStyle w:val="TOC3"/>
            <w:tabs>
              <w:tab w:val="right" w:leader="dot" w:pos="9016"/>
            </w:tabs>
            <w:rPr>
              <w:rFonts w:eastAsiaTheme="minorEastAsia"/>
              <w:noProof/>
              <w:lang w:eastAsia="en-GB"/>
            </w:rPr>
          </w:pPr>
          <w:hyperlink w:anchor="_Toc90033710" w:history="1">
            <w:r w:rsidRPr="00111E5D">
              <w:rPr>
                <w:rStyle w:val="Hyperlink"/>
                <w:rFonts w:ascii="Times New Roman" w:hAnsi="Times New Roman" w:cs="Times New Roman"/>
                <w:b/>
                <w:bCs/>
                <w:noProof/>
              </w:rPr>
              <w:t>Mentoring</w:t>
            </w:r>
            <w:r>
              <w:rPr>
                <w:noProof/>
                <w:webHidden/>
              </w:rPr>
              <w:tab/>
            </w:r>
            <w:r>
              <w:rPr>
                <w:noProof/>
                <w:webHidden/>
              </w:rPr>
              <w:fldChar w:fldCharType="begin"/>
            </w:r>
            <w:r>
              <w:rPr>
                <w:noProof/>
                <w:webHidden/>
              </w:rPr>
              <w:instrText xml:space="preserve"> PAGEREF _Toc90033710 \h </w:instrText>
            </w:r>
            <w:r>
              <w:rPr>
                <w:noProof/>
                <w:webHidden/>
              </w:rPr>
            </w:r>
            <w:r>
              <w:rPr>
                <w:noProof/>
                <w:webHidden/>
              </w:rPr>
              <w:fldChar w:fldCharType="separate"/>
            </w:r>
            <w:r>
              <w:rPr>
                <w:noProof/>
                <w:webHidden/>
              </w:rPr>
              <w:t>4</w:t>
            </w:r>
            <w:r>
              <w:rPr>
                <w:noProof/>
                <w:webHidden/>
              </w:rPr>
              <w:fldChar w:fldCharType="end"/>
            </w:r>
          </w:hyperlink>
        </w:p>
        <w:p w14:paraId="7AADCBE9" w14:textId="540A9F2C" w:rsidR="00D9780F" w:rsidRDefault="00D9780F">
          <w:pPr>
            <w:pStyle w:val="TOC3"/>
            <w:tabs>
              <w:tab w:val="right" w:leader="dot" w:pos="9016"/>
            </w:tabs>
            <w:rPr>
              <w:rFonts w:eastAsiaTheme="minorEastAsia"/>
              <w:noProof/>
              <w:lang w:eastAsia="en-GB"/>
            </w:rPr>
          </w:pPr>
          <w:hyperlink w:anchor="_Toc90033711" w:history="1">
            <w:r w:rsidRPr="00111E5D">
              <w:rPr>
                <w:rStyle w:val="Hyperlink"/>
                <w:rFonts w:ascii="Times New Roman" w:hAnsi="Times New Roman" w:cs="Times New Roman"/>
                <w:b/>
                <w:bCs/>
                <w:noProof/>
              </w:rPr>
              <w:t>Similarities and Differences of Coaching and Mentoring</w:t>
            </w:r>
            <w:r>
              <w:rPr>
                <w:noProof/>
                <w:webHidden/>
              </w:rPr>
              <w:tab/>
            </w:r>
            <w:r>
              <w:rPr>
                <w:noProof/>
                <w:webHidden/>
              </w:rPr>
              <w:fldChar w:fldCharType="begin"/>
            </w:r>
            <w:r>
              <w:rPr>
                <w:noProof/>
                <w:webHidden/>
              </w:rPr>
              <w:instrText xml:space="preserve"> PAGEREF _Toc90033711 \h </w:instrText>
            </w:r>
            <w:r>
              <w:rPr>
                <w:noProof/>
                <w:webHidden/>
              </w:rPr>
            </w:r>
            <w:r>
              <w:rPr>
                <w:noProof/>
                <w:webHidden/>
              </w:rPr>
              <w:fldChar w:fldCharType="separate"/>
            </w:r>
            <w:r>
              <w:rPr>
                <w:noProof/>
                <w:webHidden/>
              </w:rPr>
              <w:t>4</w:t>
            </w:r>
            <w:r>
              <w:rPr>
                <w:noProof/>
                <w:webHidden/>
              </w:rPr>
              <w:fldChar w:fldCharType="end"/>
            </w:r>
          </w:hyperlink>
        </w:p>
        <w:p w14:paraId="7874B336" w14:textId="269D48FB" w:rsidR="00D9780F" w:rsidRDefault="00D9780F">
          <w:pPr>
            <w:pStyle w:val="TOC3"/>
            <w:tabs>
              <w:tab w:val="right" w:leader="dot" w:pos="9016"/>
            </w:tabs>
            <w:rPr>
              <w:rFonts w:eastAsiaTheme="minorEastAsia"/>
              <w:noProof/>
              <w:lang w:eastAsia="en-GB"/>
            </w:rPr>
          </w:pPr>
          <w:hyperlink w:anchor="_Toc90033712" w:history="1">
            <w:r w:rsidRPr="00111E5D">
              <w:rPr>
                <w:rStyle w:val="Hyperlink"/>
                <w:rFonts w:ascii="Times New Roman" w:hAnsi="Times New Roman" w:cs="Times New Roman"/>
                <w:b/>
                <w:bCs/>
                <w:noProof/>
              </w:rPr>
              <w:t>Comparing Coaching and Mentoring with other two learning initiatives</w:t>
            </w:r>
            <w:r>
              <w:rPr>
                <w:noProof/>
                <w:webHidden/>
              </w:rPr>
              <w:tab/>
            </w:r>
            <w:r>
              <w:rPr>
                <w:noProof/>
                <w:webHidden/>
              </w:rPr>
              <w:fldChar w:fldCharType="begin"/>
            </w:r>
            <w:r>
              <w:rPr>
                <w:noProof/>
                <w:webHidden/>
              </w:rPr>
              <w:instrText xml:space="preserve"> PAGEREF _Toc90033712 \h </w:instrText>
            </w:r>
            <w:r>
              <w:rPr>
                <w:noProof/>
                <w:webHidden/>
              </w:rPr>
            </w:r>
            <w:r>
              <w:rPr>
                <w:noProof/>
                <w:webHidden/>
              </w:rPr>
              <w:fldChar w:fldCharType="separate"/>
            </w:r>
            <w:r>
              <w:rPr>
                <w:noProof/>
                <w:webHidden/>
              </w:rPr>
              <w:t>5</w:t>
            </w:r>
            <w:r>
              <w:rPr>
                <w:noProof/>
                <w:webHidden/>
              </w:rPr>
              <w:fldChar w:fldCharType="end"/>
            </w:r>
          </w:hyperlink>
        </w:p>
        <w:p w14:paraId="300C0B57" w14:textId="5E7E82AC" w:rsidR="00D9780F" w:rsidRDefault="00D9780F">
          <w:pPr>
            <w:pStyle w:val="TOC3"/>
            <w:tabs>
              <w:tab w:val="right" w:leader="dot" w:pos="9016"/>
            </w:tabs>
            <w:rPr>
              <w:rFonts w:eastAsiaTheme="minorEastAsia"/>
              <w:noProof/>
              <w:lang w:eastAsia="en-GB"/>
            </w:rPr>
          </w:pPr>
          <w:hyperlink w:anchor="_Toc90033713" w:history="1">
            <w:r w:rsidRPr="00111E5D">
              <w:rPr>
                <w:rStyle w:val="Hyperlink"/>
                <w:rFonts w:ascii="Times New Roman" w:hAnsi="Times New Roman" w:cs="Times New Roman"/>
                <w:b/>
                <w:bCs/>
                <w:noProof/>
              </w:rPr>
              <w:t>Tangible and Intangible benefits of Coaching and Mentoring</w:t>
            </w:r>
            <w:r>
              <w:rPr>
                <w:noProof/>
                <w:webHidden/>
              </w:rPr>
              <w:tab/>
            </w:r>
            <w:r>
              <w:rPr>
                <w:noProof/>
                <w:webHidden/>
              </w:rPr>
              <w:fldChar w:fldCharType="begin"/>
            </w:r>
            <w:r>
              <w:rPr>
                <w:noProof/>
                <w:webHidden/>
              </w:rPr>
              <w:instrText xml:space="preserve"> PAGEREF _Toc90033713 \h </w:instrText>
            </w:r>
            <w:r>
              <w:rPr>
                <w:noProof/>
                <w:webHidden/>
              </w:rPr>
            </w:r>
            <w:r>
              <w:rPr>
                <w:noProof/>
                <w:webHidden/>
              </w:rPr>
              <w:fldChar w:fldCharType="separate"/>
            </w:r>
            <w:r>
              <w:rPr>
                <w:noProof/>
                <w:webHidden/>
              </w:rPr>
              <w:t>5</w:t>
            </w:r>
            <w:r>
              <w:rPr>
                <w:noProof/>
                <w:webHidden/>
              </w:rPr>
              <w:fldChar w:fldCharType="end"/>
            </w:r>
          </w:hyperlink>
        </w:p>
        <w:p w14:paraId="591BD1A9" w14:textId="05A8D28A" w:rsidR="00D9780F" w:rsidRDefault="00D9780F">
          <w:pPr>
            <w:pStyle w:val="TOC2"/>
            <w:tabs>
              <w:tab w:val="right" w:leader="dot" w:pos="9016"/>
            </w:tabs>
            <w:rPr>
              <w:rFonts w:eastAsiaTheme="minorEastAsia"/>
              <w:noProof/>
              <w:lang w:eastAsia="en-GB"/>
            </w:rPr>
          </w:pPr>
          <w:hyperlink w:anchor="_Toc90033714" w:history="1">
            <w:r w:rsidRPr="00111E5D">
              <w:rPr>
                <w:rStyle w:val="Hyperlink"/>
                <w:rFonts w:ascii="Times New Roman" w:hAnsi="Times New Roman" w:cs="Times New Roman"/>
                <w:b/>
                <w:bCs/>
                <w:noProof/>
              </w:rPr>
              <w:t>Task 2 – Line Manager as Coaching/Mentoring</w:t>
            </w:r>
            <w:r>
              <w:rPr>
                <w:noProof/>
                <w:webHidden/>
              </w:rPr>
              <w:tab/>
            </w:r>
            <w:r>
              <w:rPr>
                <w:noProof/>
                <w:webHidden/>
              </w:rPr>
              <w:fldChar w:fldCharType="begin"/>
            </w:r>
            <w:r>
              <w:rPr>
                <w:noProof/>
                <w:webHidden/>
              </w:rPr>
              <w:instrText xml:space="preserve"> PAGEREF _Toc90033714 \h </w:instrText>
            </w:r>
            <w:r>
              <w:rPr>
                <w:noProof/>
                <w:webHidden/>
              </w:rPr>
            </w:r>
            <w:r>
              <w:rPr>
                <w:noProof/>
                <w:webHidden/>
              </w:rPr>
              <w:fldChar w:fldCharType="separate"/>
            </w:r>
            <w:r>
              <w:rPr>
                <w:noProof/>
                <w:webHidden/>
              </w:rPr>
              <w:t>6</w:t>
            </w:r>
            <w:r>
              <w:rPr>
                <w:noProof/>
                <w:webHidden/>
              </w:rPr>
              <w:fldChar w:fldCharType="end"/>
            </w:r>
          </w:hyperlink>
        </w:p>
        <w:p w14:paraId="1B471E0F" w14:textId="1A24E746" w:rsidR="00D9780F" w:rsidRDefault="00D9780F">
          <w:pPr>
            <w:pStyle w:val="TOC2"/>
            <w:tabs>
              <w:tab w:val="right" w:leader="dot" w:pos="9016"/>
            </w:tabs>
            <w:rPr>
              <w:rFonts w:eastAsiaTheme="minorEastAsia"/>
              <w:noProof/>
              <w:lang w:eastAsia="en-GB"/>
            </w:rPr>
          </w:pPr>
          <w:hyperlink w:anchor="_Toc90033715" w:history="1">
            <w:r w:rsidRPr="00111E5D">
              <w:rPr>
                <w:rStyle w:val="Hyperlink"/>
                <w:rFonts w:ascii="Times New Roman" w:hAnsi="Times New Roman" w:cs="Times New Roman"/>
                <w:b/>
                <w:bCs/>
                <w:noProof/>
              </w:rPr>
              <w:t>Task 3 – Building resilience and dealing with change</w:t>
            </w:r>
            <w:r>
              <w:rPr>
                <w:noProof/>
                <w:webHidden/>
              </w:rPr>
              <w:tab/>
            </w:r>
            <w:r>
              <w:rPr>
                <w:noProof/>
                <w:webHidden/>
              </w:rPr>
              <w:fldChar w:fldCharType="begin"/>
            </w:r>
            <w:r>
              <w:rPr>
                <w:noProof/>
                <w:webHidden/>
              </w:rPr>
              <w:instrText xml:space="preserve"> PAGEREF _Toc90033715 \h </w:instrText>
            </w:r>
            <w:r>
              <w:rPr>
                <w:noProof/>
                <w:webHidden/>
              </w:rPr>
            </w:r>
            <w:r>
              <w:rPr>
                <w:noProof/>
                <w:webHidden/>
              </w:rPr>
              <w:fldChar w:fldCharType="separate"/>
            </w:r>
            <w:r>
              <w:rPr>
                <w:noProof/>
                <w:webHidden/>
              </w:rPr>
              <w:t>6</w:t>
            </w:r>
            <w:r>
              <w:rPr>
                <w:noProof/>
                <w:webHidden/>
              </w:rPr>
              <w:fldChar w:fldCharType="end"/>
            </w:r>
          </w:hyperlink>
        </w:p>
        <w:p w14:paraId="1258DAE0" w14:textId="4940394D" w:rsidR="00D9780F" w:rsidRDefault="00D9780F">
          <w:pPr>
            <w:pStyle w:val="TOC2"/>
            <w:tabs>
              <w:tab w:val="right" w:leader="dot" w:pos="9016"/>
            </w:tabs>
            <w:rPr>
              <w:rFonts w:eastAsiaTheme="minorEastAsia"/>
              <w:noProof/>
              <w:lang w:eastAsia="en-GB"/>
            </w:rPr>
          </w:pPr>
          <w:hyperlink w:anchor="_Toc90033716" w:history="1">
            <w:r w:rsidRPr="00111E5D">
              <w:rPr>
                <w:rStyle w:val="Hyperlink"/>
                <w:rFonts w:ascii="Times New Roman" w:hAnsi="Times New Roman" w:cs="Times New Roman"/>
                <w:b/>
                <w:bCs/>
                <w:noProof/>
              </w:rPr>
              <w:t>Task 4 – Reflection</w:t>
            </w:r>
            <w:r>
              <w:rPr>
                <w:noProof/>
                <w:webHidden/>
              </w:rPr>
              <w:tab/>
            </w:r>
            <w:r>
              <w:rPr>
                <w:noProof/>
                <w:webHidden/>
              </w:rPr>
              <w:fldChar w:fldCharType="begin"/>
            </w:r>
            <w:r>
              <w:rPr>
                <w:noProof/>
                <w:webHidden/>
              </w:rPr>
              <w:instrText xml:space="preserve"> PAGEREF _Toc90033716 \h </w:instrText>
            </w:r>
            <w:r>
              <w:rPr>
                <w:noProof/>
                <w:webHidden/>
              </w:rPr>
            </w:r>
            <w:r>
              <w:rPr>
                <w:noProof/>
                <w:webHidden/>
              </w:rPr>
              <w:fldChar w:fldCharType="separate"/>
            </w:r>
            <w:r>
              <w:rPr>
                <w:noProof/>
                <w:webHidden/>
              </w:rPr>
              <w:t>7</w:t>
            </w:r>
            <w:r>
              <w:rPr>
                <w:noProof/>
                <w:webHidden/>
              </w:rPr>
              <w:fldChar w:fldCharType="end"/>
            </w:r>
          </w:hyperlink>
        </w:p>
        <w:p w14:paraId="75D18A67" w14:textId="14F323AD" w:rsidR="00D9780F" w:rsidRDefault="00D9780F">
          <w:pPr>
            <w:pStyle w:val="TOC1"/>
            <w:tabs>
              <w:tab w:val="right" w:leader="dot" w:pos="9016"/>
            </w:tabs>
            <w:rPr>
              <w:rFonts w:eastAsiaTheme="minorEastAsia"/>
              <w:noProof/>
              <w:lang w:eastAsia="en-GB"/>
            </w:rPr>
          </w:pPr>
          <w:hyperlink w:anchor="_Toc90033717" w:history="1">
            <w:r w:rsidRPr="00111E5D">
              <w:rPr>
                <w:rStyle w:val="Hyperlink"/>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_Toc90033717 \h </w:instrText>
            </w:r>
            <w:r>
              <w:rPr>
                <w:noProof/>
                <w:webHidden/>
              </w:rPr>
            </w:r>
            <w:r>
              <w:rPr>
                <w:noProof/>
                <w:webHidden/>
              </w:rPr>
              <w:fldChar w:fldCharType="separate"/>
            </w:r>
            <w:r>
              <w:rPr>
                <w:noProof/>
                <w:webHidden/>
              </w:rPr>
              <w:t>10</w:t>
            </w:r>
            <w:r>
              <w:rPr>
                <w:noProof/>
                <w:webHidden/>
              </w:rPr>
              <w:fldChar w:fldCharType="end"/>
            </w:r>
          </w:hyperlink>
        </w:p>
        <w:p w14:paraId="02B7991E" w14:textId="50E72893" w:rsidR="00D9780F" w:rsidRDefault="00D9780F">
          <w:pPr>
            <w:pStyle w:val="TOC1"/>
            <w:tabs>
              <w:tab w:val="right" w:leader="dot" w:pos="9016"/>
            </w:tabs>
            <w:rPr>
              <w:rFonts w:eastAsiaTheme="minorEastAsia"/>
              <w:noProof/>
              <w:lang w:eastAsia="en-GB"/>
            </w:rPr>
          </w:pPr>
          <w:hyperlink w:anchor="_Toc90033718" w:history="1">
            <w:r w:rsidRPr="00111E5D">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_Toc90033718 \h </w:instrText>
            </w:r>
            <w:r>
              <w:rPr>
                <w:noProof/>
                <w:webHidden/>
              </w:rPr>
            </w:r>
            <w:r>
              <w:rPr>
                <w:noProof/>
                <w:webHidden/>
              </w:rPr>
              <w:fldChar w:fldCharType="separate"/>
            </w:r>
            <w:r>
              <w:rPr>
                <w:noProof/>
                <w:webHidden/>
              </w:rPr>
              <w:t>11</w:t>
            </w:r>
            <w:r>
              <w:rPr>
                <w:noProof/>
                <w:webHidden/>
              </w:rPr>
              <w:fldChar w:fldCharType="end"/>
            </w:r>
          </w:hyperlink>
        </w:p>
        <w:p w14:paraId="7211E613" w14:textId="5879C593" w:rsidR="004D407C" w:rsidRDefault="004D407C">
          <w:r>
            <w:rPr>
              <w:b/>
              <w:bCs/>
              <w:noProof/>
            </w:rPr>
            <w:fldChar w:fldCharType="end"/>
          </w:r>
        </w:p>
      </w:sdtContent>
    </w:sdt>
    <w:p w14:paraId="1F035208" w14:textId="77777777" w:rsidR="00391F22" w:rsidRPr="00391F22" w:rsidRDefault="00391F22" w:rsidP="00391F22">
      <w:pPr>
        <w:pStyle w:val="NoSpacing"/>
      </w:pPr>
    </w:p>
    <w:p w14:paraId="3C4EA4E2" w14:textId="77777777" w:rsidR="007E204B" w:rsidRPr="00F50F11" w:rsidRDefault="007E204B" w:rsidP="00193EEA">
      <w:pPr>
        <w:pStyle w:val="NoSpacing"/>
        <w:rPr>
          <w:rFonts w:ascii="Times New Roman" w:hAnsi="Times New Roman" w:cs="Times New Roman"/>
          <w:b/>
          <w:bCs/>
          <w:sz w:val="24"/>
          <w:szCs w:val="24"/>
        </w:rPr>
      </w:pPr>
    </w:p>
    <w:p w14:paraId="01F6211B" w14:textId="5A60ACD9" w:rsidR="00193EEA" w:rsidRDefault="00193EEA" w:rsidP="00193EEA">
      <w:pPr>
        <w:pStyle w:val="NoSpacing"/>
        <w:rPr>
          <w:rFonts w:ascii="Times New Roman" w:hAnsi="Times New Roman" w:cs="Times New Roman"/>
          <w:sz w:val="24"/>
          <w:szCs w:val="24"/>
        </w:rPr>
      </w:pPr>
    </w:p>
    <w:p w14:paraId="1E585CE1" w14:textId="70C2E432" w:rsidR="00625765" w:rsidRDefault="00625765">
      <w:pPr>
        <w:rPr>
          <w:rFonts w:ascii="Times New Roman" w:hAnsi="Times New Roman" w:cs="Times New Roman"/>
          <w:sz w:val="24"/>
          <w:szCs w:val="24"/>
        </w:rPr>
      </w:pPr>
      <w:r>
        <w:rPr>
          <w:rFonts w:ascii="Times New Roman" w:hAnsi="Times New Roman" w:cs="Times New Roman"/>
          <w:sz w:val="24"/>
          <w:szCs w:val="24"/>
        </w:rPr>
        <w:br w:type="page"/>
      </w:r>
    </w:p>
    <w:p w14:paraId="7FB938F6" w14:textId="30907B98" w:rsidR="00A64A4E" w:rsidRDefault="00625765" w:rsidP="00625765">
      <w:pPr>
        <w:pStyle w:val="Heading1"/>
        <w:rPr>
          <w:rFonts w:ascii="Times New Roman" w:hAnsi="Times New Roman" w:cs="Times New Roman"/>
          <w:b/>
          <w:bCs/>
          <w:color w:val="auto"/>
        </w:rPr>
      </w:pPr>
      <w:bookmarkStart w:id="1" w:name="_Toc90033706"/>
      <w:r>
        <w:rPr>
          <w:rFonts w:ascii="Times New Roman" w:hAnsi="Times New Roman" w:cs="Times New Roman"/>
          <w:b/>
          <w:bCs/>
          <w:color w:val="auto"/>
        </w:rPr>
        <w:t>Introduction</w:t>
      </w:r>
      <w:bookmarkEnd w:id="1"/>
    </w:p>
    <w:p w14:paraId="31E2323D" w14:textId="2F8E7B55" w:rsidR="001544E4" w:rsidRDefault="001544E4" w:rsidP="001544E4">
      <w:pPr>
        <w:pStyle w:val="NoSpacing"/>
        <w:rPr>
          <w:rFonts w:ascii="Times New Roman" w:hAnsi="Times New Roman" w:cs="Times New Roman"/>
        </w:rPr>
      </w:pPr>
    </w:p>
    <w:p w14:paraId="081E4A84" w14:textId="3E90A8ED" w:rsidR="00E57A59" w:rsidRDefault="00E30593" w:rsidP="00567821">
      <w:pPr>
        <w:spacing w:line="360" w:lineRule="auto"/>
        <w:rPr>
          <w:rFonts w:ascii="Times New Roman" w:hAnsi="Times New Roman" w:cs="Times New Roman"/>
        </w:rPr>
      </w:pPr>
      <w:r>
        <w:rPr>
          <w:rFonts w:ascii="Times New Roman" w:hAnsi="Times New Roman" w:cs="Times New Roman"/>
        </w:rPr>
        <w:t>In t</w:t>
      </w:r>
      <w:r w:rsidR="00DD1805">
        <w:rPr>
          <w:rFonts w:ascii="Times New Roman" w:hAnsi="Times New Roman" w:cs="Times New Roman"/>
        </w:rPr>
        <w:t xml:space="preserve">his </w:t>
      </w:r>
      <w:r w:rsidR="0038184D">
        <w:rPr>
          <w:rFonts w:ascii="Times New Roman" w:hAnsi="Times New Roman" w:cs="Times New Roman"/>
        </w:rPr>
        <w:t>report covers the</w:t>
      </w:r>
      <w:r w:rsidR="000624AF">
        <w:rPr>
          <w:rFonts w:ascii="Times New Roman" w:hAnsi="Times New Roman" w:cs="Times New Roman"/>
        </w:rPr>
        <w:t xml:space="preserve"> critically</w:t>
      </w:r>
      <w:r w:rsidR="00FD1BC5">
        <w:rPr>
          <w:rFonts w:ascii="Times New Roman" w:hAnsi="Times New Roman" w:cs="Times New Roman"/>
        </w:rPr>
        <w:t xml:space="preserve"> </w:t>
      </w:r>
      <w:r w:rsidR="00C76435">
        <w:rPr>
          <w:rFonts w:ascii="Times New Roman" w:hAnsi="Times New Roman" w:cs="Times New Roman"/>
        </w:rPr>
        <w:t>evaluat</w:t>
      </w:r>
      <w:r w:rsidR="00567821">
        <w:rPr>
          <w:rFonts w:ascii="Times New Roman" w:hAnsi="Times New Roman" w:cs="Times New Roman"/>
        </w:rPr>
        <w:t>ing</w:t>
      </w:r>
      <w:r w:rsidR="00C76435">
        <w:rPr>
          <w:rFonts w:ascii="Times New Roman" w:hAnsi="Times New Roman" w:cs="Times New Roman"/>
        </w:rPr>
        <w:t xml:space="preserve"> </w:t>
      </w:r>
      <w:r w:rsidR="0038184D">
        <w:rPr>
          <w:rFonts w:ascii="Times New Roman" w:hAnsi="Times New Roman" w:cs="Times New Roman"/>
        </w:rPr>
        <w:t xml:space="preserve">of </w:t>
      </w:r>
      <w:r w:rsidR="00B414FA">
        <w:rPr>
          <w:rFonts w:ascii="Times New Roman" w:hAnsi="Times New Roman" w:cs="Times New Roman"/>
        </w:rPr>
        <w:t>coaching and mentoring in the organisation</w:t>
      </w:r>
      <w:r w:rsidR="00403F55">
        <w:rPr>
          <w:rFonts w:ascii="Times New Roman" w:hAnsi="Times New Roman" w:cs="Times New Roman"/>
        </w:rPr>
        <w:t>,</w:t>
      </w:r>
      <w:r w:rsidR="00B414FA">
        <w:rPr>
          <w:rFonts w:ascii="Times New Roman" w:hAnsi="Times New Roman" w:cs="Times New Roman"/>
        </w:rPr>
        <w:t xml:space="preserve"> which will</w:t>
      </w:r>
      <w:r w:rsidR="009E4C07">
        <w:rPr>
          <w:rFonts w:ascii="Times New Roman" w:hAnsi="Times New Roman" w:cs="Times New Roman"/>
        </w:rPr>
        <w:t xml:space="preserve"> look at the difference</w:t>
      </w:r>
      <w:r w:rsidR="00353ACA">
        <w:rPr>
          <w:rFonts w:ascii="Times New Roman" w:hAnsi="Times New Roman" w:cs="Times New Roman"/>
        </w:rPr>
        <w:t xml:space="preserve"> and similarity</w:t>
      </w:r>
      <w:r w:rsidR="009E4C07">
        <w:rPr>
          <w:rFonts w:ascii="Times New Roman" w:hAnsi="Times New Roman" w:cs="Times New Roman"/>
        </w:rPr>
        <w:t xml:space="preserve"> between coaching and mentoring</w:t>
      </w:r>
      <w:r w:rsidR="00353ACA">
        <w:rPr>
          <w:rFonts w:ascii="Times New Roman" w:hAnsi="Times New Roman" w:cs="Times New Roman"/>
        </w:rPr>
        <w:t xml:space="preserve">. Comparing both with other two </w:t>
      </w:r>
      <w:r w:rsidR="00A45A83">
        <w:rPr>
          <w:rFonts w:ascii="Times New Roman" w:hAnsi="Times New Roman" w:cs="Times New Roman"/>
        </w:rPr>
        <w:t>learning initiatives</w:t>
      </w:r>
      <w:r w:rsidR="00403F55">
        <w:rPr>
          <w:rFonts w:ascii="Times New Roman" w:hAnsi="Times New Roman" w:cs="Times New Roman"/>
        </w:rPr>
        <w:t xml:space="preserve"> and tan</w:t>
      </w:r>
      <w:r w:rsidR="009C20D8">
        <w:rPr>
          <w:rFonts w:ascii="Times New Roman" w:hAnsi="Times New Roman" w:cs="Times New Roman"/>
        </w:rPr>
        <w:t>gible intangible benefits of coaching and mentoring</w:t>
      </w:r>
      <w:r w:rsidR="00895606">
        <w:rPr>
          <w:rFonts w:ascii="Times New Roman" w:hAnsi="Times New Roman" w:cs="Times New Roman"/>
        </w:rPr>
        <w:t xml:space="preserve"> to employer and employees. Critically </w:t>
      </w:r>
      <w:r w:rsidR="008363D4">
        <w:rPr>
          <w:rFonts w:ascii="Times New Roman" w:hAnsi="Times New Roman" w:cs="Times New Roman"/>
        </w:rPr>
        <w:t>evaluat</w:t>
      </w:r>
      <w:r w:rsidR="00567821">
        <w:rPr>
          <w:rFonts w:ascii="Times New Roman" w:hAnsi="Times New Roman" w:cs="Times New Roman"/>
        </w:rPr>
        <w:t>ing</w:t>
      </w:r>
      <w:r w:rsidR="00895606">
        <w:rPr>
          <w:rFonts w:ascii="Times New Roman" w:hAnsi="Times New Roman" w:cs="Times New Roman"/>
        </w:rPr>
        <w:t xml:space="preserve"> </w:t>
      </w:r>
      <w:r w:rsidR="008363D4">
        <w:rPr>
          <w:rFonts w:ascii="Times New Roman" w:hAnsi="Times New Roman" w:cs="Times New Roman"/>
        </w:rPr>
        <w:t>the line manager as coaching or mentoring</w:t>
      </w:r>
      <w:r w:rsidR="000E2F5E">
        <w:rPr>
          <w:rFonts w:ascii="Times New Roman" w:hAnsi="Times New Roman" w:cs="Times New Roman"/>
        </w:rPr>
        <w:t xml:space="preserve"> </w:t>
      </w:r>
      <w:r w:rsidR="007811E5">
        <w:rPr>
          <w:rFonts w:ascii="Times New Roman" w:hAnsi="Times New Roman" w:cs="Times New Roman"/>
        </w:rPr>
        <w:t>assessing what necessary skills and beha</w:t>
      </w:r>
      <w:r w:rsidR="00626DF3">
        <w:rPr>
          <w:rFonts w:ascii="Times New Roman" w:hAnsi="Times New Roman" w:cs="Times New Roman"/>
        </w:rPr>
        <w:t>viours are required.</w:t>
      </w:r>
      <w:r w:rsidR="00E57A59">
        <w:rPr>
          <w:rFonts w:ascii="Times New Roman" w:hAnsi="Times New Roman" w:cs="Times New Roman"/>
        </w:rPr>
        <w:br w:type="page"/>
      </w:r>
    </w:p>
    <w:p w14:paraId="152A5E3E" w14:textId="32172252" w:rsidR="001544E4" w:rsidRDefault="00E57A59" w:rsidP="00E57A59">
      <w:pPr>
        <w:pStyle w:val="Heading1"/>
        <w:rPr>
          <w:rFonts w:ascii="Times New Roman" w:hAnsi="Times New Roman" w:cs="Times New Roman"/>
          <w:b/>
          <w:bCs/>
          <w:color w:val="auto"/>
        </w:rPr>
      </w:pPr>
      <w:bookmarkStart w:id="2" w:name="_Toc90033707"/>
      <w:r w:rsidRPr="00E57A59">
        <w:rPr>
          <w:rFonts w:ascii="Times New Roman" w:hAnsi="Times New Roman" w:cs="Times New Roman"/>
          <w:b/>
          <w:bCs/>
          <w:color w:val="auto"/>
        </w:rPr>
        <w:t>Main Findings</w:t>
      </w:r>
      <w:bookmarkEnd w:id="2"/>
    </w:p>
    <w:p w14:paraId="3C8C6DAB" w14:textId="5D680BF2" w:rsidR="00E57A59" w:rsidRDefault="00E57A59" w:rsidP="00DB24E3">
      <w:pPr>
        <w:pStyle w:val="NoSpacing"/>
      </w:pPr>
    </w:p>
    <w:p w14:paraId="7B9F3AF2" w14:textId="4CE344DF" w:rsidR="00DB24E3" w:rsidRDefault="00DB24E3" w:rsidP="00DB24E3">
      <w:pPr>
        <w:pStyle w:val="Heading2"/>
        <w:rPr>
          <w:rFonts w:ascii="Times New Roman" w:hAnsi="Times New Roman" w:cs="Times New Roman"/>
          <w:b/>
          <w:bCs/>
          <w:color w:val="auto"/>
        </w:rPr>
      </w:pPr>
      <w:bookmarkStart w:id="3" w:name="_Toc90033708"/>
      <w:r>
        <w:rPr>
          <w:rFonts w:ascii="Times New Roman" w:hAnsi="Times New Roman" w:cs="Times New Roman"/>
          <w:b/>
          <w:bCs/>
          <w:color w:val="auto"/>
        </w:rPr>
        <w:t xml:space="preserve">Task 1 </w:t>
      </w:r>
      <w:r w:rsidR="006B649E">
        <w:rPr>
          <w:rFonts w:ascii="Times New Roman" w:hAnsi="Times New Roman" w:cs="Times New Roman"/>
          <w:b/>
          <w:bCs/>
          <w:color w:val="auto"/>
        </w:rPr>
        <w:t>–</w:t>
      </w:r>
      <w:bookmarkEnd w:id="3"/>
      <w:r>
        <w:rPr>
          <w:rFonts w:ascii="Times New Roman" w:hAnsi="Times New Roman" w:cs="Times New Roman"/>
          <w:b/>
          <w:bCs/>
          <w:color w:val="auto"/>
        </w:rPr>
        <w:t xml:space="preserve"> </w:t>
      </w:r>
    </w:p>
    <w:p w14:paraId="6930D6D5" w14:textId="7CAA6597" w:rsidR="006B649E" w:rsidRDefault="006B649E" w:rsidP="006B649E">
      <w:pPr>
        <w:pStyle w:val="NoSpacing"/>
        <w:rPr>
          <w:rFonts w:ascii="Times New Roman" w:hAnsi="Times New Roman" w:cs="Times New Roman"/>
        </w:rPr>
      </w:pPr>
    </w:p>
    <w:p w14:paraId="30085AC0" w14:textId="66CFFBF7" w:rsidR="006B649E" w:rsidRDefault="00A95C1E" w:rsidP="00A95C1E">
      <w:pPr>
        <w:pStyle w:val="Heading3"/>
        <w:rPr>
          <w:rFonts w:ascii="Times New Roman" w:hAnsi="Times New Roman" w:cs="Times New Roman"/>
          <w:b/>
          <w:bCs/>
          <w:color w:val="auto"/>
        </w:rPr>
      </w:pPr>
      <w:bookmarkStart w:id="4" w:name="_Toc90033709"/>
      <w:r w:rsidRPr="00A95C1E">
        <w:rPr>
          <w:rFonts w:ascii="Times New Roman" w:hAnsi="Times New Roman" w:cs="Times New Roman"/>
          <w:b/>
          <w:bCs/>
          <w:color w:val="auto"/>
        </w:rPr>
        <w:t>Coaching</w:t>
      </w:r>
      <w:bookmarkEnd w:id="4"/>
    </w:p>
    <w:p w14:paraId="5402278B" w14:textId="721CC5FC" w:rsidR="00A95C1E" w:rsidRDefault="00A95C1E" w:rsidP="00A95C1E">
      <w:pPr>
        <w:pStyle w:val="NoSpacing"/>
      </w:pPr>
    </w:p>
    <w:p w14:paraId="3B9993EA" w14:textId="753031AF" w:rsidR="00921BDB" w:rsidRDefault="00FC05C3" w:rsidP="0065050D">
      <w:pPr>
        <w:pStyle w:val="NoSpacing"/>
        <w:spacing w:line="360" w:lineRule="auto"/>
        <w:rPr>
          <w:rFonts w:ascii="Times New Roman" w:hAnsi="Times New Roman" w:cs="Times New Roman"/>
        </w:rPr>
      </w:pPr>
      <w:r>
        <w:rPr>
          <w:rFonts w:ascii="Times New Roman" w:hAnsi="Times New Roman" w:cs="Times New Roman"/>
        </w:rPr>
        <w:t>According to Starr</w:t>
      </w:r>
      <w:r w:rsidR="007C2893">
        <w:rPr>
          <w:rFonts w:ascii="Times New Roman" w:hAnsi="Times New Roman" w:cs="Times New Roman"/>
        </w:rPr>
        <w:t xml:space="preserve"> (2016), </w:t>
      </w:r>
      <w:r w:rsidR="00FB2CC1">
        <w:rPr>
          <w:rFonts w:ascii="Times New Roman" w:hAnsi="Times New Roman" w:cs="Times New Roman"/>
        </w:rPr>
        <w:t xml:space="preserve">coaching is a conversation which </w:t>
      </w:r>
      <w:r w:rsidR="008819F7">
        <w:rPr>
          <w:rFonts w:ascii="Times New Roman" w:hAnsi="Times New Roman" w:cs="Times New Roman"/>
        </w:rPr>
        <w:t>happens with</w:t>
      </w:r>
      <w:r w:rsidR="00F45F20">
        <w:rPr>
          <w:rFonts w:ascii="Times New Roman" w:hAnsi="Times New Roman" w:cs="Times New Roman"/>
        </w:rPr>
        <w:t xml:space="preserve"> one person to another. </w:t>
      </w:r>
      <w:r w:rsidR="0065050D">
        <w:rPr>
          <w:rFonts w:ascii="Times New Roman" w:hAnsi="Times New Roman" w:cs="Times New Roman"/>
        </w:rPr>
        <w:t>Conversation coaching</w:t>
      </w:r>
      <w:r w:rsidR="00716736">
        <w:rPr>
          <w:rFonts w:ascii="Times New Roman" w:hAnsi="Times New Roman" w:cs="Times New Roman"/>
        </w:rPr>
        <w:t xml:space="preserve"> </w:t>
      </w:r>
      <w:r w:rsidR="00BC6AA7">
        <w:rPr>
          <w:rFonts w:ascii="Times New Roman" w:hAnsi="Times New Roman" w:cs="Times New Roman"/>
        </w:rPr>
        <w:t xml:space="preserve">impacts on </w:t>
      </w:r>
      <w:r w:rsidR="0065050D">
        <w:rPr>
          <w:rFonts w:ascii="Times New Roman" w:hAnsi="Times New Roman" w:cs="Times New Roman"/>
        </w:rPr>
        <w:t>someone’s</w:t>
      </w:r>
      <w:r w:rsidR="00BC6AA7">
        <w:rPr>
          <w:rFonts w:ascii="Times New Roman" w:hAnsi="Times New Roman" w:cs="Times New Roman"/>
        </w:rPr>
        <w:t xml:space="preserve"> </w:t>
      </w:r>
      <w:r w:rsidR="00B13AAE">
        <w:rPr>
          <w:rFonts w:ascii="Times New Roman" w:hAnsi="Times New Roman" w:cs="Times New Roman"/>
        </w:rPr>
        <w:t>learning, understanding, behaviour and progress.</w:t>
      </w:r>
      <w:r w:rsidR="00136689">
        <w:rPr>
          <w:rFonts w:ascii="Times New Roman" w:hAnsi="Times New Roman" w:cs="Times New Roman"/>
        </w:rPr>
        <w:t xml:space="preserve"> Flaherth</w:t>
      </w:r>
      <w:r w:rsidR="00F93081">
        <w:rPr>
          <w:rFonts w:ascii="Times New Roman" w:hAnsi="Times New Roman" w:cs="Times New Roman"/>
        </w:rPr>
        <w:t xml:space="preserve"> (2006)</w:t>
      </w:r>
      <w:r w:rsidR="003C2470">
        <w:rPr>
          <w:rFonts w:ascii="Times New Roman" w:hAnsi="Times New Roman" w:cs="Times New Roman"/>
        </w:rPr>
        <w:t>,</w:t>
      </w:r>
      <w:r w:rsidR="00F93081">
        <w:rPr>
          <w:rFonts w:ascii="Times New Roman" w:hAnsi="Times New Roman" w:cs="Times New Roman"/>
        </w:rPr>
        <w:t xml:space="preserve"> has mentioned coaching is correcting </w:t>
      </w:r>
      <w:r w:rsidR="00AD19D1">
        <w:rPr>
          <w:rFonts w:ascii="Times New Roman" w:hAnsi="Times New Roman" w:cs="Times New Roman"/>
        </w:rPr>
        <w:t xml:space="preserve">individuals </w:t>
      </w:r>
      <w:r w:rsidR="00FF793F">
        <w:rPr>
          <w:rFonts w:ascii="Times New Roman" w:hAnsi="Times New Roman" w:cs="Times New Roman"/>
        </w:rPr>
        <w:t xml:space="preserve">as the progress </w:t>
      </w:r>
      <w:r w:rsidR="00337261">
        <w:rPr>
          <w:rFonts w:ascii="Times New Roman" w:hAnsi="Times New Roman" w:cs="Times New Roman"/>
        </w:rPr>
        <w:t>goes further and</w:t>
      </w:r>
      <w:r w:rsidR="00FF793F">
        <w:rPr>
          <w:rFonts w:ascii="Times New Roman" w:hAnsi="Times New Roman" w:cs="Times New Roman"/>
        </w:rPr>
        <w:t xml:space="preserve"> able to </w:t>
      </w:r>
      <w:r w:rsidR="003C2470">
        <w:rPr>
          <w:rFonts w:ascii="Times New Roman" w:hAnsi="Times New Roman" w:cs="Times New Roman"/>
        </w:rPr>
        <w:t>appraise</w:t>
      </w:r>
      <w:r w:rsidR="00FF793F">
        <w:rPr>
          <w:rFonts w:ascii="Times New Roman" w:hAnsi="Times New Roman" w:cs="Times New Roman"/>
        </w:rPr>
        <w:t xml:space="preserve"> the </w:t>
      </w:r>
      <w:r w:rsidR="003C2470">
        <w:rPr>
          <w:rFonts w:ascii="Times New Roman" w:hAnsi="Times New Roman" w:cs="Times New Roman"/>
        </w:rPr>
        <w:t>success</w:t>
      </w:r>
      <w:r w:rsidR="00FF793F">
        <w:rPr>
          <w:rFonts w:ascii="Times New Roman" w:hAnsi="Times New Roman" w:cs="Times New Roman"/>
        </w:rPr>
        <w:t xml:space="preserve"> at the end</w:t>
      </w:r>
      <w:r w:rsidR="003C2470">
        <w:rPr>
          <w:rFonts w:ascii="Times New Roman" w:hAnsi="Times New Roman" w:cs="Times New Roman"/>
        </w:rPr>
        <w:t>.</w:t>
      </w:r>
      <w:r w:rsidR="00F93081">
        <w:rPr>
          <w:rFonts w:ascii="Times New Roman" w:hAnsi="Times New Roman" w:cs="Times New Roman"/>
        </w:rPr>
        <w:t xml:space="preserve"> </w:t>
      </w:r>
    </w:p>
    <w:p w14:paraId="54E447C9" w14:textId="1511F7D3" w:rsidR="00A95C1E" w:rsidRDefault="00FB21AC" w:rsidP="0065050D">
      <w:pPr>
        <w:pStyle w:val="NoSpacing"/>
        <w:spacing w:line="360" w:lineRule="auto"/>
        <w:rPr>
          <w:rFonts w:ascii="Times New Roman" w:hAnsi="Times New Roman" w:cs="Times New Roman"/>
        </w:rPr>
      </w:pPr>
      <w:r>
        <w:rPr>
          <w:rFonts w:ascii="Times New Roman" w:hAnsi="Times New Roman" w:cs="Times New Roman"/>
        </w:rPr>
        <w:t>A</w:t>
      </w:r>
      <w:r w:rsidR="00C76DA7">
        <w:rPr>
          <w:rFonts w:ascii="Times New Roman" w:hAnsi="Times New Roman" w:cs="Times New Roman"/>
        </w:rPr>
        <w:t>n</w:t>
      </w:r>
      <w:r>
        <w:rPr>
          <w:rFonts w:ascii="Times New Roman" w:hAnsi="Times New Roman" w:cs="Times New Roman"/>
        </w:rPr>
        <w:t xml:space="preserve"> example of coach</w:t>
      </w:r>
      <w:r w:rsidR="00C76DA7">
        <w:rPr>
          <w:rFonts w:ascii="Times New Roman" w:hAnsi="Times New Roman" w:cs="Times New Roman"/>
        </w:rPr>
        <w:t>ing</w:t>
      </w:r>
      <w:r>
        <w:rPr>
          <w:rFonts w:ascii="Times New Roman" w:hAnsi="Times New Roman" w:cs="Times New Roman"/>
        </w:rPr>
        <w:t xml:space="preserve"> i</w:t>
      </w:r>
      <w:r w:rsidR="00C76DA7">
        <w:rPr>
          <w:rFonts w:ascii="Times New Roman" w:hAnsi="Times New Roman" w:cs="Times New Roman"/>
        </w:rPr>
        <w:t>n</w:t>
      </w:r>
      <w:r w:rsidR="002253F0">
        <w:rPr>
          <w:rFonts w:ascii="Times New Roman" w:hAnsi="Times New Roman" w:cs="Times New Roman"/>
        </w:rPr>
        <w:t xml:space="preserve"> football team. The coach will train the team to </w:t>
      </w:r>
      <w:r w:rsidR="00143F16">
        <w:rPr>
          <w:rFonts w:ascii="Times New Roman" w:hAnsi="Times New Roman" w:cs="Times New Roman"/>
        </w:rPr>
        <w:t xml:space="preserve">improve their </w:t>
      </w:r>
      <w:r w:rsidR="00921BDB">
        <w:rPr>
          <w:rFonts w:ascii="Times New Roman" w:hAnsi="Times New Roman" w:cs="Times New Roman"/>
        </w:rPr>
        <w:t>performance.</w:t>
      </w:r>
      <w:r w:rsidR="00DB13F9">
        <w:rPr>
          <w:rFonts w:ascii="Times New Roman" w:hAnsi="Times New Roman" w:cs="Times New Roman"/>
        </w:rPr>
        <w:t xml:space="preserve"> As </w:t>
      </w:r>
      <w:r w:rsidR="00A56FEF">
        <w:rPr>
          <w:rFonts w:ascii="Times New Roman" w:hAnsi="Times New Roman" w:cs="Times New Roman"/>
        </w:rPr>
        <w:t>Charles and Rook (20</w:t>
      </w:r>
      <w:r w:rsidR="0071238E">
        <w:rPr>
          <w:rFonts w:ascii="Times New Roman" w:hAnsi="Times New Roman" w:cs="Times New Roman"/>
        </w:rPr>
        <w:t>17</w:t>
      </w:r>
      <w:r w:rsidR="00A56FEF">
        <w:rPr>
          <w:rFonts w:ascii="Times New Roman" w:hAnsi="Times New Roman" w:cs="Times New Roman"/>
        </w:rPr>
        <w:t>) mentioned</w:t>
      </w:r>
      <w:r w:rsidR="00790518">
        <w:rPr>
          <w:rFonts w:ascii="Times New Roman" w:hAnsi="Times New Roman" w:cs="Times New Roman"/>
        </w:rPr>
        <w:t>,</w:t>
      </w:r>
      <w:r w:rsidR="00A56FEF">
        <w:rPr>
          <w:rFonts w:ascii="Times New Roman" w:hAnsi="Times New Roman" w:cs="Times New Roman"/>
        </w:rPr>
        <w:t xml:space="preserve"> </w:t>
      </w:r>
      <w:r w:rsidR="001F022E">
        <w:rPr>
          <w:rFonts w:ascii="Times New Roman" w:hAnsi="Times New Roman" w:cs="Times New Roman"/>
        </w:rPr>
        <w:t xml:space="preserve">the range of resources a </w:t>
      </w:r>
      <w:r w:rsidR="00790518">
        <w:rPr>
          <w:rFonts w:ascii="Times New Roman" w:hAnsi="Times New Roman" w:cs="Times New Roman"/>
        </w:rPr>
        <w:t xml:space="preserve">football coaches need to have to deliver </w:t>
      </w:r>
      <w:r w:rsidR="00FB599A">
        <w:rPr>
          <w:rFonts w:ascii="Times New Roman" w:hAnsi="Times New Roman" w:cs="Times New Roman"/>
        </w:rPr>
        <w:t>exceptional</w:t>
      </w:r>
      <w:r w:rsidR="00790518">
        <w:rPr>
          <w:rFonts w:ascii="Times New Roman" w:hAnsi="Times New Roman" w:cs="Times New Roman"/>
        </w:rPr>
        <w:t xml:space="preserve"> coaching session.</w:t>
      </w:r>
      <w:r w:rsidR="00293A96">
        <w:rPr>
          <w:rFonts w:ascii="Times New Roman" w:hAnsi="Times New Roman" w:cs="Times New Roman"/>
        </w:rPr>
        <w:t xml:space="preserve"> </w:t>
      </w:r>
      <w:r w:rsidR="00632D7F">
        <w:rPr>
          <w:rFonts w:ascii="Times New Roman" w:hAnsi="Times New Roman" w:cs="Times New Roman"/>
        </w:rPr>
        <w:t xml:space="preserve">Coaching session </w:t>
      </w:r>
      <w:r w:rsidR="00A16EFF">
        <w:rPr>
          <w:rFonts w:ascii="Times New Roman" w:hAnsi="Times New Roman" w:cs="Times New Roman"/>
        </w:rPr>
        <w:t>supports</w:t>
      </w:r>
      <w:r w:rsidR="00632D7F">
        <w:rPr>
          <w:rFonts w:ascii="Times New Roman" w:hAnsi="Times New Roman" w:cs="Times New Roman"/>
        </w:rPr>
        <w:t xml:space="preserve"> the youth </w:t>
      </w:r>
      <w:r w:rsidR="00A16EFF">
        <w:rPr>
          <w:rFonts w:ascii="Times New Roman" w:hAnsi="Times New Roman" w:cs="Times New Roman"/>
        </w:rPr>
        <w:t xml:space="preserve">players </w:t>
      </w:r>
      <w:r w:rsidR="0006786F">
        <w:rPr>
          <w:rFonts w:ascii="Times New Roman" w:hAnsi="Times New Roman" w:cs="Times New Roman"/>
        </w:rPr>
        <w:t xml:space="preserve">to succeed and </w:t>
      </w:r>
      <w:r w:rsidR="0022013C">
        <w:rPr>
          <w:rFonts w:ascii="Times New Roman" w:hAnsi="Times New Roman" w:cs="Times New Roman"/>
        </w:rPr>
        <w:t xml:space="preserve">to </w:t>
      </w:r>
      <w:r w:rsidR="0006786F">
        <w:rPr>
          <w:rFonts w:ascii="Times New Roman" w:hAnsi="Times New Roman" w:cs="Times New Roman"/>
        </w:rPr>
        <w:t>progress</w:t>
      </w:r>
      <w:r w:rsidR="009F1850">
        <w:rPr>
          <w:rFonts w:ascii="Times New Roman" w:hAnsi="Times New Roman" w:cs="Times New Roman"/>
        </w:rPr>
        <w:t xml:space="preserve">, having </w:t>
      </w:r>
      <w:r w:rsidR="0022013C">
        <w:rPr>
          <w:rFonts w:ascii="Times New Roman" w:hAnsi="Times New Roman" w:cs="Times New Roman"/>
        </w:rPr>
        <w:t>an effective and</w:t>
      </w:r>
      <w:r w:rsidR="009F1850">
        <w:rPr>
          <w:rFonts w:ascii="Times New Roman" w:hAnsi="Times New Roman" w:cs="Times New Roman"/>
        </w:rPr>
        <w:t xml:space="preserve"> ex</w:t>
      </w:r>
      <w:r w:rsidR="00DE206C">
        <w:rPr>
          <w:rFonts w:ascii="Times New Roman" w:hAnsi="Times New Roman" w:cs="Times New Roman"/>
        </w:rPr>
        <w:t>cellent coach</w:t>
      </w:r>
      <w:r w:rsidR="0071238E">
        <w:rPr>
          <w:rFonts w:ascii="Times New Roman" w:hAnsi="Times New Roman" w:cs="Times New Roman"/>
        </w:rPr>
        <w:t>ing session.</w:t>
      </w:r>
    </w:p>
    <w:p w14:paraId="41BD2ABF" w14:textId="111DAAE5" w:rsidR="00AD53A1" w:rsidRDefault="00AD53A1" w:rsidP="00A95C1E">
      <w:pPr>
        <w:pStyle w:val="NoSpacing"/>
        <w:rPr>
          <w:rFonts w:ascii="Times New Roman" w:hAnsi="Times New Roman" w:cs="Times New Roman"/>
        </w:rPr>
      </w:pPr>
    </w:p>
    <w:p w14:paraId="3A31CDF0" w14:textId="23B63340" w:rsidR="00AD53A1" w:rsidRDefault="00AD53A1" w:rsidP="00A95C1E">
      <w:pPr>
        <w:pStyle w:val="NoSpacing"/>
        <w:rPr>
          <w:rFonts w:ascii="Times New Roman" w:hAnsi="Times New Roman" w:cs="Times New Roman"/>
        </w:rPr>
      </w:pPr>
    </w:p>
    <w:p w14:paraId="1FD8E788" w14:textId="29D372EF" w:rsidR="00AD53A1" w:rsidRDefault="00AD53A1" w:rsidP="002A4165">
      <w:pPr>
        <w:pStyle w:val="Heading3"/>
        <w:rPr>
          <w:rFonts w:ascii="Times New Roman" w:hAnsi="Times New Roman" w:cs="Times New Roman"/>
          <w:b/>
          <w:bCs/>
          <w:color w:val="auto"/>
        </w:rPr>
      </w:pPr>
      <w:bookmarkStart w:id="5" w:name="_Toc90033710"/>
      <w:r w:rsidRPr="002A4165">
        <w:rPr>
          <w:rFonts w:ascii="Times New Roman" w:hAnsi="Times New Roman" w:cs="Times New Roman"/>
          <w:b/>
          <w:bCs/>
          <w:color w:val="auto"/>
        </w:rPr>
        <w:t>Mentoring</w:t>
      </w:r>
      <w:bookmarkEnd w:id="5"/>
    </w:p>
    <w:p w14:paraId="2FECFFC2" w14:textId="1DCDA8E6" w:rsidR="002A4165" w:rsidRDefault="002A4165" w:rsidP="002A4165">
      <w:pPr>
        <w:pStyle w:val="NoSpacing"/>
        <w:rPr>
          <w:rFonts w:ascii="Times New Roman" w:hAnsi="Times New Roman" w:cs="Times New Roman"/>
        </w:rPr>
      </w:pPr>
    </w:p>
    <w:p w14:paraId="77A4B7AA" w14:textId="5472FC0E" w:rsidR="00A25D91" w:rsidRDefault="005F02A5" w:rsidP="00BE01D1">
      <w:pPr>
        <w:pStyle w:val="NoSpacing"/>
        <w:spacing w:line="360" w:lineRule="auto"/>
        <w:rPr>
          <w:rFonts w:ascii="Times New Roman" w:hAnsi="Times New Roman" w:cs="Times New Roman"/>
        </w:rPr>
      </w:pPr>
      <w:r w:rsidRPr="00BE01D1">
        <w:rPr>
          <w:rFonts w:ascii="Times New Roman" w:hAnsi="Times New Roman" w:cs="Times New Roman"/>
        </w:rPr>
        <w:t xml:space="preserve">Mentoring is </w:t>
      </w:r>
      <w:r w:rsidR="0013156D" w:rsidRPr="00BE01D1">
        <w:rPr>
          <w:rFonts w:ascii="Times New Roman" w:hAnsi="Times New Roman" w:cs="Times New Roman"/>
        </w:rPr>
        <w:t xml:space="preserve">when an experience person advising </w:t>
      </w:r>
      <w:r w:rsidR="00912E4D" w:rsidRPr="00BE01D1">
        <w:rPr>
          <w:rFonts w:ascii="Times New Roman" w:hAnsi="Times New Roman" w:cs="Times New Roman"/>
        </w:rPr>
        <w:t>or</w:t>
      </w:r>
      <w:r w:rsidR="00936F7E" w:rsidRPr="00BE01D1">
        <w:rPr>
          <w:rFonts w:ascii="Times New Roman" w:hAnsi="Times New Roman" w:cs="Times New Roman"/>
        </w:rPr>
        <w:t xml:space="preserve"> supporting an </w:t>
      </w:r>
      <w:r w:rsidR="0013156D" w:rsidRPr="00BE01D1">
        <w:rPr>
          <w:rFonts w:ascii="Times New Roman" w:hAnsi="Times New Roman" w:cs="Times New Roman"/>
        </w:rPr>
        <w:t>inexperi</w:t>
      </w:r>
      <w:r w:rsidR="003862B3" w:rsidRPr="00BE01D1">
        <w:rPr>
          <w:rFonts w:ascii="Times New Roman" w:hAnsi="Times New Roman" w:cs="Times New Roman"/>
        </w:rPr>
        <w:t>ence person. Mentoring is like a relationship</w:t>
      </w:r>
      <w:r w:rsidR="00083C5F" w:rsidRPr="00BE01D1">
        <w:rPr>
          <w:rFonts w:ascii="Times New Roman" w:hAnsi="Times New Roman" w:cs="Times New Roman"/>
        </w:rPr>
        <w:t xml:space="preserve"> of nature and intention</w:t>
      </w:r>
      <w:r w:rsidR="00936F7E" w:rsidRPr="00BE01D1">
        <w:rPr>
          <w:rFonts w:ascii="Times New Roman" w:hAnsi="Times New Roman" w:cs="Times New Roman"/>
        </w:rPr>
        <w:t xml:space="preserve"> (Starr, </w:t>
      </w:r>
      <w:r w:rsidR="003E6D49" w:rsidRPr="00BE01D1">
        <w:rPr>
          <w:rFonts w:ascii="Times New Roman" w:hAnsi="Times New Roman" w:cs="Times New Roman"/>
        </w:rPr>
        <w:t>2014).</w:t>
      </w:r>
      <w:r w:rsidR="00CA125A" w:rsidRPr="00BE01D1">
        <w:rPr>
          <w:rFonts w:ascii="Times New Roman" w:hAnsi="Times New Roman" w:cs="Times New Roman"/>
        </w:rPr>
        <w:t xml:space="preserve"> </w:t>
      </w:r>
      <w:r w:rsidR="00866067" w:rsidRPr="00BE01D1">
        <w:rPr>
          <w:rFonts w:ascii="Times New Roman" w:hAnsi="Times New Roman" w:cs="Times New Roman"/>
        </w:rPr>
        <w:t>Mentoring is seen as a structured procedure inside an organisation that facilitates the professional development of a peer for the benefit of both the organisation and the individual</w:t>
      </w:r>
      <w:r w:rsidR="00101D3E" w:rsidRPr="00BE01D1">
        <w:rPr>
          <w:rFonts w:ascii="Times New Roman" w:hAnsi="Times New Roman" w:cs="Times New Roman"/>
        </w:rPr>
        <w:t xml:space="preserve"> (</w:t>
      </w:r>
      <w:r w:rsidR="003B672A" w:rsidRPr="00BE01D1">
        <w:rPr>
          <w:rFonts w:ascii="Times New Roman" w:hAnsi="Times New Roman" w:cs="Times New Roman"/>
        </w:rPr>
        <w:t>Kerry and Mayes</w:t>
      </w:r>
      <w:r w:rsidR="00704A9F" w:rsidRPr="00BE01D1">
        <w:rPr>
          <w:rFonts w:ascii="Times New Roman" w:hAnsi="Times New Roman" w:cs="Times New Roman"/>
        </w:rPr>
        <w:t>, 2014)</w:t>
      </w:r>
      <w:r w:rsidR="00866067" w:rsidRPr="00BE01D1">
        <w:rPr>
          <w:rFonts w:ascii="Times New Roman" w:hAnsi="Times New Roman" w:cs="Times New Roman"/>
        </w:rPr>
        <w:t>.</w:t>
      </w:r>
    </w:p>
    <w:p w14:paraId="5A3C782E" w14:textId="6D07ABFA" w:rsidR="00BE01D1" w:rsidRDefault="00BE01D1" w:rsidP="00BE01D1">
      <w:pPr>
        <w:pStyle w:val="NoSpacing"/>
        <w:spacing w:line="360" w:lineRule="auto"/>
        <w:rPr>
          <w:rFonts w:ascii="Times New Roman" w:hAnsi="Times New Roman" w:cs="Times New Roman"/>
        </w:rPr>
      </w:pPr>
    </w:p>
    <w:p w14:paraId="5A5D91FA" w14:textId="6E73845F" w:rsidR="00BE01D1" w:rsidRDefault="005E41E5" w:rsidP="000A2EC4">
      <w:pPr>
        <w:pStyle w:val="Heading3"/>
        <w:rPr>
          <w:rFonts w:ascii="Times New Roman" w:hAnsi="Times New Roman" w:cs="Times New Roman"/>
          <w:b/>
          <w:bCs/>
          <w:color w:val="auto"/>
        </w:rPr>
      </w:pPr>
      <w:bookmarkStart w:id="6" w:name="_Toc90033711"/>
      <w:r w:rsidRPr="000A2EC4">
        <w:rPr>
          <w:rFonts w:ascii="Times New Roman" w:hAnsi="Times New Roman" w:cs="Times New Roman"/>
          <w:b/>
          <w:bCs/>
          <w:color w:val="auto"/>
        </w:rPr>
        <w:t>Similarities and Differences of Coaching and Mentoring</w:t>
      </w:r>
      <w:bookmarkEnd w:id="6"/>
    </w:p>
    <w:p w14:paraId="60AA2B9E" w14:textId="5EE03E1C" w:rsidR="000A2EC4" w:rsidRDefault="000A2EC4" w:rsidP="00F50D19">
      <w:pPr>
        <w:pStyle w:val="NoSpacing"/>
        <w:spacing w:line="360" w:lineRule="auto"/>
        <w:rPr>
          <w:rFonts w:ascii="Times New Roman" w:hAnsi="Times New Roman" w:cs="Times New Roman"/>
        </w:rPr>
      </w:pPr>
    </w:p>
    <w:p w14:paraId="1C847B28" w14:textId="5A4043AE" w:rsidR="0027166A" w:rsidRDefault="001A76D5" w:rsidP="00F50D19">
      <w:pPr>
        <w:pStyle w:val="NoSpacing"/>
        <w:spacing w:line="360" w:lineRule="auto"/>
        <w:rPr>
          <w:rFonts w:ascii="Times New Roman" w:hAnsi="Times New Roman" w:cs="Times New Roman"/>
        </w:rPr>
      </w:pPr>
      <w:r>
        <w:rPr>
          <w:rFonts w:ascii="Times New Roman" w:hAnsi="Times New Roman" w:cs="Times New Roman"/>
        </w:rPr>
        <w:t>According to McCarthy (2014), c</w:t>
      </w:r>
      <w:r w:rsidR="00CA54E7">
        <w:rPr>
          <w:rFonts w:ascii="Times New Roman" w:hAnsi="Times New Roman" w:cs="Times New Roman"/>
        </w:rPr>
        <w:t xml:space="preserve">oaching and </w:t>
      </w:r>
      <w:r>
        <w:rPr>
          <w:rFonts w:ascii="Times New Roman" w:hAnsi="Times New Roman" w:cs="Times New Roman"/>
        </w:rPr>
        <w:t>m</w:t>
      </w:r>
      <w:r w:rsidR="00CA54E7">
        <w:rPr>
          <w:rFonts w:ascii="Times New Roman" w:hAnsi="Times New Roman" w:cs="Times New Roman"/>
        </w:rPr>
        <w:t xml:space="preserve">entoring </w:t>
      </w:r>
      <w:r w:rsidR="00385B9D">
        <w:rPr>
          <w:rFonts w:ascii="Times New Roman" w:hAnsi="Times New Roman" w:cs="Times New Roman"/>
        </w:rPr>
        <w:t>have similar</w:t>
      </w:r>
      <w:r w:rsidR="00146FA5">
        <w:rPr>
          <w:rFonts w:ascii="Times New Roman" w:hAnsi="Times New Roman" w:cs="Times New Roman"/>
        </w:rPr>
        <w:t>ities such as both helps the individual</w:t>
      </w:r>
      <w:r w:rsidR="00492289">
        <w:rPr>
          <w:rFonts w:ascii="Times New Roman" w:hAnsi="Times New Roman" w:cs="Times New Roman"/>
        </w:rPr>
        <w:t xml:space="preserve"> to improve</w:t>
      </w:r>
      <w:r w:rsidR="00983BAA">
        <w:rPr>
          <w:rFonts w:ascii="Times New Roman" w:hAnsi="Times New Roman" w:cs="Times New Roman"/>
        </w:rPr>
        <w:t xml:space="preserve"> their</w:t>
      </w:r>
      <w:r w:rsidR="00146FA5">
        <w:rPr>
          <w:rFonts w:ascii="Times New Roman" w:hAnsi="Times New Roman" w:cs="Times New Roman"/>
        </w:rPr>
        <w:t xml:space="preserve"> </w:t>
      </w:r>
      <w:r w:rsidR="007C76E2">
        <w:rPr>
          <w:rFonts w:ascii="Times New Roman" w:hAnsi="Times New Roman" w:cs="Times New Roman"/>
        </w:rPr>
        <w:t>develop</w:t>
      </w:r>
      <w:r w:rsidR="00983BAA">
        <w:rPr>
          <w:rFonts w:ascii="Times New Roman" w:hAnsi="Times New Roman" w:cs="Times New Roman"/>
        </w:rPr>
        <w:t>ment</w:t>
      </w:r>
      <w:r w:rsidR="007C76E2">
        <w:rPr>
          <w:rFonts w:ascii="Times New Roman" w:hAnsi="Times New Roman" w:cs="Times New Roman"/>
        </w:rPr>
        <w:t xml:space="preserve"> and </w:t>
      </w:r>
      <w:r w:rsidR="00983BAA">
        <w:rPr>
          <w:rFonts w:ascii="Times New Roman" w:hAnsi="Times New Roman" w:cs="Times New Roman"/>
        </w:rPr>
        <w:t>performance</w:t>
      </w:r>
      <w:r w:rsidR="00BC523C">
        <w:rPr>
          <w:rFonts w:ascii="Times New Roman" w:hAnsi="Times New Roman" w:cs="Times New Roman"/>
        </w:rPr>
        <w:t>.</w:t>
      </w:r>
      <w:r w:rsidR="00242299">
        <w:rPr>
          <w:rFonts w:ascii="Times New Roman" w:hAnsi="Times New Roman" w:cs="Times New Roman"/>
        </w:rPr>
        <w:t xml:space="preserve"> </w:t>
      </w:r>
      <w:r w:rsidR="00633466">
        <w:rPr>
          <w:rFonts w:ascii="Times New Roman" w:hAnsi="Times New Roman" w:cs="Times New Roman"/>
        </w:rPr>
        <w:t xml:space="preserve">McCarthy (2014) has mentioned </w:t>
      </w:r>
      <w:r w:rsidR="0080727F">
        <w:rPr>
          <w:rFonts w:ascii="Times New Roman" w:hAnsi="Times New Roman" w:cs="Times New Roman"/>
        </w:rPr>
        <w:t>t</w:t>
      </w:r>
      <w:r w:rsidR="00242299">
        <w:rPr>
          <w:rFonts w:ascii="Times New Roman" w:hAnsi="Times New Roman" w:cs="Times New Roman"/>
        </w:rPr>
        <w:t xml:space="preserve">he </w:t>
      </w:r>
      <w:r w:rsidR="00AC76D7">
        <w:rPr>
          <w:rFonts w:ascii="Times New Roman" w:hAnsi="Times New Roman" w:cs="Times New Roman"/>
        </w:rPr>
        <w:t xml:space="preserve">common </w:t>
      </w:r>
      <w:r w:rsidR="0080727F">
        <w:rPr>
          <w:rFonts w:ascii="Times New Roman" w:hAnsi="Times New Roman" w:cs="Times New Roman"/>
        </w:rPr>
        <w:t xml:space="preserve">skills </w:t>
      </w:r>
      <w:r w:rsidR="00AC76D7">
        <w:rPr>
          <w:rFonts w:ascii="Times New Roman" w:hAnsi="Times New Roman" w:cs="Times New Roman"/>
        </w:rPr>
        <w:t xml:space="preserve">between coaching and mentoring are </w:t>
      </w:r>
      <w:r w:rsidR="00C05593">
        <w:rPr>
          <w:rFonts w:ascii="Times New Roman" w:hAnsi="Times New Roman" w:cs="Times New Roman"/>
        </w:rPr>
        <w:t xml:space="preserve">listening, questioning, goal setting and </w:t>
      </w:r>
      <w:r w:rsidR="00633466">
        <w:rPr>
          <w:rFonts w:ascii="Times New Roman" w:hAnsi="Times New Roman" w:cs="Times New Roman"/>
        </w:rPr>
        <w:t>feedback</w:t>
      </w:r>
      <w:r>
        <w:rPr>
          <w:rFonts w:ascii="Times New Roman" w:hAnsi="Times New Roman" w:cs="Times New Roman"/>
        </w:rPr>
        <w:t>.</w:t>
      </w:r>
    </w:p>
    <w:p w14:paraId="6E715DBF" w14:textId="77777777" w:rsidR="00F17129" w:rsidRDefault="00F17129" w:rsidP="00F50D19">
      <w:pPr>
        <w:pStyle w:val="NoSpacing"/>
        <w:spacing w:line="360" w:lineRule="auto"/>
        <w:rPr>
          <w:rFonts w:ascii="Times New Roman" w:hAnsi="Times New Roman" w:cs="Times New Roman"/>
        </w:rPr>
      </w:pPr>
    </w:p>
    <w:p w14:paraId="2F974BB6" w14:textId="77777777" w:rsidR="00F17129" w:rsidRDefault="00F17129" w:rsidP="00F17129">
      <w:pPr>
        <w:pStyle w:val="NoSpacing"/>
        <w:spacing w:line="360" w:lineRule="auto"/>
        <w:rPr>
          <w:rFonts w:ascii="Times New Roman" w:hAnsi="Times New Roman" w:cs="Times New Roman"/>
        </w:rPr>
      </w:pPr>
      <w:r>
        <w:rPr>
          <w:rFonts w:ascii="Times New Roman" w:hAnsi="Times New Roman" w:cs="Times New Roman"/>
        </w:rPr>
        <w:t>According to Rolfe (2015), has mentioned the similarities between coaching and mentoring are t</w:t>
      </w:r>
      <w:r w:rsidRPr="007340EB">
        <w:rPr>
          <w:rFonts w:ascii="Times New Roman" w:hAnsi="Times New Roman" w:cs="Times New Roman"/>
        </w:rPr>
        <w:t>o achieve personalised learning and growth</w:t>
      </w:r>
      <w:r>
        <w:rPr>
          <w:rFonts w:ascii="Times New Roman" w:hAnsi="Times New Roman" w:cs="Times New Roman"/>
        </w:rPr>
        <w:t xml:space="preserve"> by</w:t>
      </w:r>
      <w:r w:rsidRPr="007340EB">
        <w:rPr>
          <w:rFonts w:ascii="Times New Roman" w:hAnsi="Times New Roman" w:cs="Times New Roman"/>
        </w:rPr>
        <w:t xml:space="preserve"> provid</w:t>
      </w:r>
      <w:r>
        <w:rPr>
          <w:rFonts w:ascii="Times New Roman" w:hAnsi="Times New Roman" w:cs="Times New Roman"/>
        </w:rPr>
        <w:t xml:space="preserve">ing </w:t>
      </w:r>
      <w:r w:rsidRPr="007340EB">
        <w:rPr>
          <w:rFonts w:ascii="Times New Roman" w:hAnsi="Times New Roman" w:cs="Times New Roman"/>
        </w:rPr>
        <w:t>one-on-one co</w:t>
      </w:r>
      <w:r>
        <w:rPr>
          <w:rFonts w:ascii="Times New Roman" w:hAnsi="Times New Roman" w:cs="Times New Roman"/>
        </w:rPr>
        <w:t>mmunication, accommodate to  i</w:t>
      </w:r>
      <w:r w:rsidRPr="00C85F3B">
        <w:rPr>
          <w:rFonts w:ascii="Times New Roman" w:hAnsi="Times New Roman" w:cs="Times New Roman"/>
        </w:rPr>
        <w:t>ndividual needs, personal preferences, and time limits must all be considered</w:t>
      </w:r>
      <w:r>
        <w:rPr>
          <w:rFonts w:ascii="Times New Roman" w:hAnsi="Times New Roman" w:cs="Times New Roman"/>
        </w:rPr>
        <w:t>, can be carried out in person or from distant locations, c</w:t>
      </w:r>
      <w:r w:rsidRPr="009E675A">
        <w:rPr>
          <w:rFonts w:ascii="Times New Roman" w:hAnsi="Times New Roman" w:cs="Times New Roman"/>
        </w:rPr>
        <w:t>ombine formal education and training</w:t>
      </w:r>
      <w:r>
        <w:rPr>
          <w:rFonts w:ascii="Times New Roman" w:hAnsi="Times New Roman" w:cs="Times New Roman"/>
        </w:rPr>
        <w:t xml:space="preserve"> experiences, considers real-life issues, problem and decision, </w:t>
      </w:r>
      <w:r w:rsidRPr="00416220">
        <w:rPr>
          <w:rFonts w:ascii="Times New Roman" w:hAnsi="Times New Roman" w:cs="Times New Roman"/>
        </w:rPr>
        <w:t>provide access to information and alternatives about new behaviours and activities</w:t>
      </w:r>
      <w:r>
        <w:rPr>
          <w:rFonts w:ascii="Times New Roman" w:hAnsi="Times New Roman" w:cs="Times New Roman"/>
        </w:rPr>
        <w:t xml:space="preserve"> and e</w:t>
      </w:r>
      <w:r w:rsidRPr="00F17129">
        <w:rPr>
          <w:rFonts w:ascii="Times New Roman" w:hAnsi="Times New Roman" w:cs="Times New Roman"/>
        </w:rPr>
        <w:t>ncourage the accomplishment of favourable results.</w:t>
      </w:r>
    </w:p>
    <w:p w14:paraId="49C0D7BF" w14:textId="3C2325CC" w:rsidR="007127CF" w:rsidRDefault="007127CF" w:rsidP="00F50D19">
      <w:pPr>
        <w:pStyle w:val="NoSpacing"/>
        <w:spacing w:line="360" w:lineRule="auto"/>
        <w:rPr>
          <w:rFonts w:ascii="Times New Roman" w:hAnsi="Times New Roman" w:cs="Times New Roman"/>
        </w:rPr>
      </w:pPr>
    </w:p>
    <w:p w14:paraId="2B6DD455" w14:textId="47DA562B" w:rsidR="0070787B" w:rsidRDefault="0070787B" w:rsidP="00F50D19">
      <w:pPr>
        <w:pStyle w:val="NoSpacing"/>
        <w:spacing w:line="360" w:lineRule="auto"/>
        <w:rPr>
          <w:rFonts w:ascii="Times New Roman" w:hAnsi="Times New Roman" w:cs="Times New Roman"/>
        </w:rPr>
      </w:pPr>
      <w:r>
        <w:rPr>
          <w:rFonts w:ascii="Times New Roman" w:hAnsi="Times New Roman" w:cs="Times New Roman"/>
        </w:rPr>
        <w:t xml:space="preserve">According to Clutterbuck (2016), </w:t>
      </w:r>
      <w:r w:rsidR="00FD292A">
        <w:rPr>
          <w:rFonts w:ascii="Times New Roman" w:hAnsi="Times New Roman" w:cs="Times New Roman"/>
        </w:rPr>
        <w:t>the differences between coaching and mentoring</w:t>
      </w:r>
      <w:r w:rsidR="002A2766">
        <w:rPr>
          <w:rFonts w:ascii="Times New Roman" w:hAnsi="Times New Roman" w:cs="Times New Roman"/>
        </w:rPr>
        <w:t xml:space="preserve">, coaching is more </w:t>
      </w:r>
      <w:r w:rsidR="00CF2A07">
        <w:rPr>
          <w:rFonts w:ascii="Times New Roman" w:hAnsi="Times New Roman" w:cs="Times New Roman"/>
        </w:rPr>
        <w:t>involved with the task</w:t>
      </w:r>
      <w:r w:rsidR="00825B93">
        <w:rPr>
          <w:rFonts w:ascii="Times New Roman" w:hAnsi="Times New Roman" w:cs="Times New Roman"/>
        </w:rPr>
        <w:t>, focused on skills and performance,</w:t>
      </w:r>
      <w:r w:rsidR="00CF2A07">
        <w:rPr>
          <w:rFonts w:ascii="Times New Roman" w:hAnsi="Times New Roman" w:cs="Times New Roman"/>
        </w:rPr>
        <w:t xml:space="preserve"> </w:t>
      </w:r>
      <w:r w:rsidR="00476D60">
        <w:rPr>
          <w:rFonts w:ascii="Times New Roman" w:hAnsi="Times New Roman" w:cs="Times New Roman"/>
        </w:rPr>
        <w:t xml:space="preserve">works primarily with a line manager, </w:t>
      </w:r>
      <w:r w:rsidR="00506D1C">
        <w:rPr>
          <w:rFonts w:ascii="Times New Roman" w:hAnsi="Times New Roman" w:cs="Times New Roman"/>
        </w:rPr>
        <w:t>the plans are</w:t>
      </w:r>
      <w:r w:rsidR="00E5056B">
        <w:rPr>
          <w:rFonts w:ascii="Times New Roman" w:hAnsi="Times New Roman" w:cs="Times New Roman"/>
        </w:rPr>
        <w:t xml:space="preserve"> </w:t>
      </w:r>
      <w:r w:rsidR="00543AB3">
        <w:rPr>
          <w:rFonts w:ascii="Times New Roman" w:hAnsi="Times New Roman" w:cs="Times New Roman"/>
        </w:rPr>
        <w:t>agreed upon by the</w:t>
      </w:r>
      <w:r w:rsidR="00E5056B">
        <w:rPr>
          <w:rFonts w:ascii="Times New Roman" w:hAnsi="Times New Roman" w:cs="Times New Roman"/>
        </w:rPr>
        <w:t xml:space="preserve"> coach o</w:t>
      </w:r>
      <w:r w:rsidR="00506D1C">
        <w:rPr>
          <w:rFonts w:ascii="Times New Roman" w:hAnsi="Times New Roman" w:cs="Times New Roman"/>
        </w:rPr>
        <w:t>r with the coachee,</w:t>
      </w:r>
      <w:r w:rsidR="00543AB3">
        <w:rPr>
          <w:rFonts w:ascii="Times New Roman" w:hAnsi="Times New Roman" w:cs="Times New Roman"/>
        </w:rPr>
        <w:t xml:space="preserve"> feedbacks are hi</w:t>
      </w:r>
      <w:r w:rsidR="006E311C">
        <w:rPr>
          <w:rFonts w:ascii="Times New Roman" w:hAnsi="Times New Roman" w:cs="Times New Roman"/>
        </w:rPr>
        <w:t>ghlighted from the coach to coachee</w:t>
      </w:r>
      <w:r w:rsidR="005B4707">
        <w:rPr>
          <w:rFonts w:ascii="Times New Roman" w:hAnsi="Times New Roman" w:cs="Times New Roman"/>
        </w:rPr>
        <w:t>, coaching is a short-term needs and is non-directive</w:t>
      </w:r>
      <w:r w:rsidR="002C53D1">
        <w:rPr>
          <w:rFonts w:ascii="Times New Roman" w:hAnsi="Times New Roman" w:cs="Times New Roman"/>
        </w:rPr>
        <w:t xml:space="preserve">. Mentoring is more involved </w:t>
      </w:r>
      <w:r w:rsidR="003847AC">
        <w:rPr>
          <w:rFonts w:ascii="Times New Roman" w:hAnsi="Times New Roman" w:cs="Times New Roman"/>
        </w:rPr>
        <w:t xml:space="preserve">with the outcomes beyond the task, </w:t>
      </w:r>
      <w:r w:rsidR="00BB6B16">
        <w:rPr>
          <w:rFonts w:ascii="Times New Roman" w:hAnsi="Times New Roman" w:cs="Times New Roman"/>
        </w:rPr>
        <w:t xml:space="preserve">focused on capability and potential, </w:t>
      </w:r>
      <w:r w:rsidR="001F089D">
        <w:rPr>
          <w:rFonts w:ascii="Times New Roman" w:hAnsi="Times New Roman" w:cs="Times New Roman"/>
        </w:rPr>
        <w:t xml:space="preserve">works well offline, </w:t>
      </w:r>
      <w:r w:rsidR="00BA1B80">
        <w:rPr>
          <w:rFonts w:ascii="Times New Roman" w:hAnsi="Times New Roman" w:cs="Times New Roman"/>
        </w:rPr>
        <w:t>the plans are agreed by the mentee</w:t>
      </w:r>
      <w:r w:rsidR="00FC425E">
        <w:rPr>
          <w:rFonts w:ascii="Times New Roman" w:hAnsi="Times New Roman" w:cs="Times New Roman"/>
        </w:rPr>
        <w:t xml:space="preserve">, </w:t>
      </w:r>
      <w:r w:rsidR="00A5378F">
        <w:rPr>
          <w:rFonts w:ascii="Times New Roman" w:hAnsi="Times New Roman" w:cs="Times New Roman"/>
        </w:rPr>
        <w:t xml:space="preserve">mentee highlights the </w:t>
      </w:r>
      <w:r w:rsidR="00FC425E">
        <w:rPr>
          <w:rFonts w:ascii="Times New Roman" w:hAnsi="Times New Roman" w:cs="Times New Roman"/>
        </w:rPr>
        <w:t>feedback and reflection</w:t>
      </w:r>
      <w:r w:rsidR="00A5378F">
        <w:rPr>
          <w:rFonts w:ascii="Times New Roman" w:hAnsi="Times New Roman" w:cs="Times New Roman"/>
        </w:rPr>
        <w:t xml:space="preserve">, </w:t>
      </w:r>
      <w:r w:rsidR="00D95563">
        <w:rPr>
          <w:rFonts w:ascii="Times New Roman" w:hAnsi="Times New Roman" w:cs="Times New Roman"/>
        </w:rPr>
        <w:t>long-term relationship and it is directive.</w:t>
      </w:r>
      <w:r w:rsidR="00FC425E">
        <w:rPr>
          <w:rFonts w:ascii="Times New Roman" w:hAnsi="Times New Roman" w:cs="Times New Roman"/>
        </w:rPr>
        <w:t xml:space="preserve"> </w:t>
      </w:r>
    </w:p>
    <w:p w14:paraId="5BBBB36D" w14:textId="0B9A7C91" w:rsidR="00F50D19" w:rsidRDefault="00F50D19" w:rsidP="00F50D19">
      <w:pPr>
        <w:pStyle w:val="NoSpacing"/>
        <w:spacing w:line="360" w:lineRule="auto"/>
        <w:rPr>
          <w:rFonts w:ascii="Times New Roman" w:hAnsi="Times New Roman" w:cs="Times New Roman"/>
        </w:rPr>
      </w:pPr>
    </w:p>
    <w:p w14:paraId="273FDFAF" w14:textId="77777777" w:rsidR="00F17129" w:rsidRDefault="00F17129" w:rsidP="00F50D19">
      <w:pPr>
        <w:pStyle w:val="NoSpacing"/>
        <w:spacing w:line="360" w:lineRule="auto"/>
        <w:rPr>
          <w:rFonts w:ascii="Times New Roman" w:hAnsi="Times New Roman" w:cs="Times New Roman"/>
        </w:rPr>
      </w:pPr>
    </w:p>
    <w:p w14:paraId="4CFEB55E" w14:textId="10908D3D" w:rsidR="001100AA" w:rsidRDefault="00DB47C8" w:rsidP="00D777AB">
      <w:pPr>
        <w:pStyle w:val="Heading3"/>
        <w:rPr>
          <w:rFonts w:ascii="Times New Roman" w:hAnsi="Times New Roman" w:cs="Times New Roman"/>
          <w:b/>
          <w:bCs/>
          <w:color w:val="auto"/>
        </w:rPr>
      </w:pPr>
      <w:bookmarkStart w:id="7" w:name="_Toc90033712"/>
      <w:r w:rsidRPr="00D777AB">
        <w:rPr>
          <w:rFonts w:ascii="Times New Roman" w:hAnsi="Times New Roman" w:cs="Times New Roman"/>
          <w:b/>
          <w:bCs/>
          <w:color w:val="auto"/>
        </w:rPr>
        <w:t>Comparing Coaching and Mentoring</w:t>
      </w:r>
      <w:r w:rsidR="002C41FF" w:rsidRPr="00D777AB">
        <w:rPr>
          <w:rFonts w:ascii="Times New Roman" w:hAnsi="Times New Roman" w:cs="Times New Roman"/>
          <w:b/>
          <w:bCs/>
          <w:color w:val="auto"/>
        </w:rPr>
        <w:t xml:space="preserve"> with other two learning </w:t>
      </w:r>
      <w:r w:rsidR="00D777AB" w:rsidRPr="00D777AB">
        <w:rPr>
          <w:rFonts w:ascii="Times New Roman" w:hAnsi="Times New Roman" w:cs="Times New Roman"/>
          <w:b/>
          <w:bCs/>
          <w:color w:val="auto"/>
        </w:rPr>
        <w:t>initiatives</w:t>
      </w:r>
      <w:bookmarkEnd w:id="7"/>
    </w:p>
    <w:p w14:paraId="148711C3" w14:textId="17DBBCFE" w:rsidR="00D777AB" w:rsidRDefault="00D777AB" w:rsidP="00D777AB">
      <w:pPr>
        <w:pStyle w:val="NoSpacing"/>
        <w:spacing w:line="360" w:lineRule="auto"/>
        <w:rPr>
          <w:rFonts w:ascii="Times New Roman" w:hAnsi="Times New Roman" w:cs="Times New Roman"/>
        </w:rPr>
      </w:pPr>
    </w:p>
    <w:p w14:paraId="2FDFF63A" w14:textId="77777777" w:rsidR="008B50D1" w:rsidRDefault="00D92BE0" w:rsidP="00282D19">
      <w:pPr>
        <w:pStyle w:val="NoSpacing"/>
        <w:spacing w:line="360" w:lineRule="auto"/>
        <w:rPr>
          <w:rFonts w:ascii="Times New Roman" w:hAnsi="Times New Roman" w:cs="Times New Roman"/>
        </w:rPr>
      </w:pPr>
      <w:r>
        <w:rPr>
          <w:rFonts w:ascii="Times New Roman" w:hAnsi="Times New Roman" w:cs="Times New Roman"/>
        </w:rPr>
        <w:t xml:space="preserve">There are </w:t>
      </w:r>
      <w:r w:rsidR="00CA1163">
        <w:rPr>
          <w:rFonts w:ascii="Times New Roman" w:hAnsi="Times New Roman" w:cs="Times New Roman"/>
        </w:rPr>
        <w:t>many</w:t>
      </w:r>
      <w:r w:rsidR="008811FB">
        <w:rPr>
          <w:rFonts w:ascii="Times New Roman" w:hAnsi="Times New Roman" w:cs="Times New Roman"/>
        </w:rPr>
        <w:t xml:space="preserve"> other</w:t>
      </w:r>
      <w:r w:rsidR="00CA1163">
        <w:rPr>
          <w:rFonts w:ascii="Times New Roman" w:hAnsi="Times New Roman" w:cs="Times New Roman"/>
        </w:rPr>
        <w:t xml:space="preserve"> learning methods for training</w:t>
      </w:r>
      <w:r w:rsidR="008811FB">
        <w:rPr>
          <w:rFonts w:ascii="Times New Roman" w:hAnsi="Times New Roman" w:cs="Times New Roman"/>
        </w:rPr>
        <w:t>, learning and development</w:t>
      </w:r>
      <w:r w:rsidR="003E7D88">
        <w:rPr>
          <w:rFonts w:ascii="Times New Roman" w:hAnsi="Times New Roman" w:cs="Times New Roman"/>
        </w:rPr>
        <w:t xml:space="preserve">. For example qualification learning, </w:t>
      </w:r>
      <w:r w:rsidR="005A035E">
        <w:rPr>
          <w:rFonts w:ascii="Times New Roman" w:hAnsi="Times New Roman" w:cs="Times New Roman"/>
        </w:rPr>
        <w:t xml:space="preserve">this methods helps individuals to gain a qualification which may require for </w:t>
      </w:r>
      <w:r w:rsidR="00FD072D">
        <w:rPr>
          <w:rFonts w:ascii="Times New Roman" w:hAnsi="Times New Roman" w:cs="Times New Roman"/>
        </w:rPr>
        <w:t>particular job in the organisation</w:t>
      </w:r>
      <w:r w:rsidR="003B0F97">
        <w:rPr>
          <w:rFonts w:ascii="Times New Roman" w:hAnsi="Times New Roman" w:cs="Times New Roman"/>
        </w:rPr>
        <w:t xml:space="preserve">. </w:t>
      </w:r>
      <w:r w:rsidR="00961AFE">
        <w:rPr>
          <w:rFonts w:ascii="Times New Roman" w:hAnsi="Times New Roman" w:cs="Times New Roman"/>
        </w:rPr>
        <w:t xml:space="preserve">Allows learner </w:t>
      </w:r>
      <w:r w:rsidR="009E3ACB">
        <w:rPr>
          <w:rFonts w:ascii="Times New Roman" w:hAnsi="Times New Roman" w:cs="Times New Roman"/>
        </w:rPr>
        <w:t xml:space="preserve">to develop the </w:t>
      </w:r>
      <w:r w:rsidR="0067792B">
        <w:rPr>
          <w:rFonts w:ascii="Times New Roman" w:hAnsi="Times New Roman" w:cs="Times New Roman"/>
        </w:rPr>
        <w:t>required knowledge and skills</w:t>
      </w:r>
      <w:r w:rsidR="009E3ACB">
        <w:rPr>
          <w:rFonts w:ascii="Times New Roman" w:hAnsi="Times New Roman" w:cs="Times New Roman"/>
        </w:rPr>
        <w:t xml:space="preserve"> </w:t>
      </w:r>
      <w:r w:rsidR="0067792B">
        <w:rPr>
          <w:rFonts w:ascii="Times New Roman" w:hAnsi="Times New Roman" w:cs="Times New Roman"/>
        </w:rPr>
        <w:t xml:space="preserve">for the </w:t>
      </w:r>
      <w:r w:rsidR="00CF16C9">
        <w:rPr>
          <w:rFonts w:ascii="Times New Roman" w:hAnsi="Times New Roman" w:cs="Times New Roman"/>
        </w:rPr>
        <w:t>specific job</w:t>
      </w:r>
      <w:r w:rsidR="001543CF">
        <w:rPr>
          <w:rFonts w:ascii="Times New Roman" w:hAnsi="Times New Roman" w:cs="Times New Roman"/>
        </w:rPr>
        <w:t xml:space="preserve"> and </w:t>
      </w:r>
      <w:r w:rsidR="001803CF">
        <w:rPr>
          <w:rFonts w:ascii="Times New Roman" w:hAnsi="Times New Roman" w:cs="Times New Roman"/>
        </w:rPr>
        <w:t xml:space="preserve">learners can choose from varieties </w:t>
      </w:r>
      <w:r w:rsidR="008B50D1">
        <w:rPr>
          <w:rFonts w:ascii="Times New Roman" w:hAnsi="Times New Roman" w:cs="Times New Roman"/>
        </w:rPr>
        <w:t>of subjects.</w:t>
      </w:r>
      <w:r w:rsidR="00CF16C9">
        <w:rPr>
          <w:rFonts w:ascii="Times New Roman" w:hAnsi="Times New Roman" w:cs="Times New Roman"/>
        </w:rPr>
        <w:t xml:space="preserve"> </w:t>
      </w:r>
      <w:r w:rsidR="00311A2F">
        <w:rPr>
          <w:rFonts w:ascii="Times New Roman" w:hAnsi="Times New Roman" w:cs="Times New Roman"/>
        </w:rPr>
        <w:t xml:space="preserve">Individuals can </w:t>
      </w:r>
      <w:r w:rsidR="001C43C0">
        <w:rPr>
          <w:rFonts w:ascii="Times New Roman" w:hAnsi="Times New Roman" w:cs="Times New Roman"/>
        </w:rPr>
        <w:t xml:space="preserve">do vocational qualification which </w:t>
      </w:r>
      <w:r w:rsidR="00944BF1">
        <w:rPr>
          <w:rFonts w:ascii="Times New Roman" w:hAnsi="Times New Roman" w:cs="Times New Roman"/>
        </w:rPr>
        <w:t xml:space="preserve">helps to gain </w:t>
      </w:r>
      <w:r w:rsidR="007A12BD">
        <w:rPr>
          <w:rFonts w:ascii="Times New Roman" w:hAnsi="Times New Roman" w:cs="Times New Roman"/>
        </w:rPr>
        <w:t xml:space="preserve">proof </w:t>
      </w:r>
      <w:r w:rsidR="000F73CE">
        <w:rPr>
          <w:rFonts w:ascii="Times New Roman" w:hAnsi="Times New Roman" w:cs="Times New Roman"/>
        </w:rPr>
        <w:t>of the programme an</w:t>
      </w:r>
      <w:r w:rsidR="007A12BD">
        <w:rPr>
          <w:rFonts w:ascii="Times New Roman" w:hAnsi="Times New Roman" w:cs="Times New Roman"/>
        </w:rPr>
        <w:t xml:space="preserve"> individuals has completed</w:t>
      </w:r>
      <w:r w:rsidR="00961AFE">
        <w:rPr>
          <w:rFonts w:ascii="Times New Roman" w:hAnsi="Times New Roman" w:cs="Times New Roman"/>
        </w:rPr>
        <w:t xml:space="preserve"> </w:t>
      </w:r>
      <w:r w:rsidR="00730D7E">
        <w:rPr>
          <w:rFonts w:ascii="Times New Roman" w:hAnsi="Times New Roman" w:cs="Times New Roman"/>
        </w:rPr>
        <w:t>(Acc</w:t>
      </w:r>
      <w:r w:rsidR="0068189B">
        <w:rPr>
          <w:rFonts w:ascii="Times New Roman" w:hAnsi="Times New Roman" w:cs="Times New Roman"/>
        </w:rPr>
        <w:t>redited, 2019).</w:t>
      </w:r>
    </w:p>
    <w:p w14:paraId="1DB5C72A" w14:textId="77777777" w:rsidR="008B50D1" w:rsidRDefault="008B50D1" w:rsidP="00282D19">
      <w:pPr>
        <w:pStyle w:val="NoSpacing"/>
        <w:spacing w:line="360" w:lineRule="auto"/>
        <w:rPr>
          <w:rFonts w:ascii="Times New Roman" w:hAnsi="Times New Roman" w:cs="Times New Roman"/>
        </w:rPr>
      </w:pPr>
    </w:p>
    <w:p w14:paraId="63EE0868" w14:textId="3DF5E743" w:rsidR="00DC054A" w:rsidRDefault="00DB6225" w:rsidP="00282D19">
      <w:pPr>
        <w:pStyle w:val="NoSpacing"/>
        <w:spacing w:line="360" w:lineRule="auto"/>
        <w:rPr>
          <w:rFonts w:ascii="Times New Roman" w:hAnsi="Times New Roman" w:cs="Times New Roman"/>
        </w:rPr>
      </w:pPr>
      <w:r>
        <w:rPr>
          <w:rFonts w:ascii="Times New Roman" w:hAnsi="Times New Roman" w:cs="Times New Roman"/>
        </w:rPr>
        <w:t xml:space="preserve">This can be compared to coaching and mentoring as it is providing </w:t>
      </w:r>
      <w:r w:rsidR="0080309E">
        <w:rPr>
          <w:rFonts w:ascii="Times New Roman" w:hAnsi="Times New Roman" w:cs="Times New Roman"/>
        </w:rPr>
        <w:t>learning and development for the individuals.</w:t>
      </w:r>
    </w:p>
    <w:p w14:paraId="580ECCF6" w14:textId="4AD9D24F" w:rsidR="003C65E7" w:rsidRDefault="003C65E7" w:rsidP="00D777AB">
      <w:pPr>
        <w:pStyle w:val="NoSpacing"/>
        <w:spacing w:line="360" w:lineRule="auto"/>
        <w:rPr>
          <w:rFonts w:ascii="Times New Roman" w:hAnsi="Times New Roman" w:cs="Times New Roman"/>
        </w:rPr>
      </w:pPr>
    </w:p>
    <w:p w14:paraId="2165EB7B" w14:textId="36041173" w:rsidR="003C65E7" w:rsidRDefault="003C65E7" w:rsidP="00BA517C">
      <w:pPr>
        <w:pStyle w:val="Heading3"/>
        <w:rPr>
          <w:rFonts w:ascii="Times New Roman" w:hAnsi="Times New Roman" w:cs="Times New Roman"/>
          <w:b/>
          <w:bCs/>
          <w:color w:val="auto"/>
        </w:rPr>
      </w:pPr>
      <w:bookmarkStart w:id="8" w:name="_Toc90033713"/>
      <w:r w:rsidRPr="00BA517C">
        <w:rPr>
          <w:rFonts w:ascii="Times New Roman" w:hAnsi="Times New Roman" w:cs="Times New Roman"/>
          <w:b/>
          <w:bCs/>
          <w:color w:val="auto"/>
        </w:rPr>
        <w:t>Tan</w:t>
      </w:r>
      <w:r w:rsidR="00E40C1B" w:rsidRPr="00BA517C">
        <w:rPr>
          <w:rFonts w:ascii="Times New Roman" w:hAnsi="Times New Roman" w:cs="Times New Roman"/>
          <w:b/>
          <w:bCs/>
          <w:color w:val="auto"/>
        </w:rPr>
        <w:t xml:space="preserve">gible and Intangible </w:t>
      </w:r>
      <w:r w:rsidR="00BA517C">
        <w:rPr>
          <w:rFonts w:ascii="Times New Roman" w:hAnsi="Times New Roman" w:cs="Times New Roman"/>
          <w:b/>
          <w:bCs/>
          <w:color w:val="auto"/>
        </w:rPr>
        <w:t xml:space="preserve">benefits </w:t>
      </w:r>
      <w:r w:rsidR="00E40C1B" w:rsidRPr="00BA517C">
        <w:rPr>
          <w:rFonts w:ascii="Times New Roman" w:hAnsi="Times New Roman" w:cs="Times New Roman"/>
          <w:b/>
          <w:bCs/>
          <w:color w:val="auto"/>
        </w:rPr>
        <w:t>of Coaching and Mentoring</w:t>
      </w:r>
      <w:bookmarkEnd w:id="8"/>
    </w:p>
    <w:p w14:paraId="551E2A1D" w14:textId="739A7964" w:rsidR="00BA517C" w:rsidRDefault="00BA517C" w:rsidP="00BA517C">
      <w:pPr>
        <w:pStyle w:val="NoSpacing"/>
        <w:rPr>
          <w:rFonts w:ascii="Times New Roman" w:hAnsi="Times New Roman" w:cs="Times New Roman"/>
        </w:rPr>
      </w:pPr>
    </w:p>
    <w:p w14:paraId="082FD908" w14:textId="73F48AC2" w:rsidR="00BA517C" w:rsidRDefault="00C50C50" w:rsidP="00282D19">
      <w:pPr>
        <w:pStyle w:val="NoSpacing"/>
        <w:spacing w:line="360" w:lineRule="auto"/>
        <w:rPr>
          <w:rFonts w:ascii="Times New Roman" w:hAnsi="Times New Roman" w:cs="Times New Roman"/>
        </w:rPr>
      </w:pPr>
      <w:r>
        <w:rPr>
          <w:rFonts w:ascii="Times New Roman" w:hAnsi="Times New Roman" w:cs="Times New Roman"/>
        </w:rPr>
        <w:t xml:space="preserve">Tangible </w:t>
      </w:r>
      <w:r w:rsidR="0062481E">
        <w:rPr>
          <w:rFonts w:ascii="Times New Roman" w:hAnsi="Times New Roman" w:cs="Times New Roman"/>
        </w:rPr>
        <w:t>is a physical item which can be touched</w:t>
      </w:r>
      <w:r w:rsidR="00D90F2D">
        <w:rPr>
          <w:rFonts w:ascii="Times New Roman" w:hAnsi="Times New Roman" w:cs="Times New Roman"/>
        </w:rPr>
        <w:t>, in business tangible is the asset</w:t>
      </w:r>
      <w:r w:rsidR="00211675">
        <w:rPr>
          <w:rFonts w:ascii="Times New Roman" w:hAnsi="Times New Roman" w:cs="Times New Roman"/>
        </w:rPr>
        <w:t>s such as balance sheet, equipment, tools</w:t>
      </w:r>
      <w:r w:rsidR="00785E61">
        <w:rPr>
          <w:rFonts w:ascii="Times New Roman" w:hAnsi="Times New Roman" w:cs="Times New Roman"/>
        </w:rPr>
        <w:t>, vehicles and furniture and fixtures</w:t>
      </w:r>
      <w:r w:rsidR="00544DC1">
        <w:rPr>
          <w:rFonts w:ascii="Times New Roman" w:hAnsi="Times New Roman" w:cs="Times New Roman"/>
        </w:rPr>
        <w:t xml:space="preserve">. Intangible is something that cannot be touched. </w:t>
      </w:r>
      <w:r w:rsidR="00EC1343">
        <w:rPr>
          <w:rFonts w:ascii="Times New Roman" w:hAnsi="Times New Roman" w:cs="Times New Roman"/>
        </w:rPr>
        <w:t>In business intangible cannot be seen or touched</w:t>
      </w:r>
      <w:r w:rsidR="00282D19">
        <w:rPr>
          <w:rFonts w:ascii="Times New Roman" w:hAnsi="Times New Roman" w:cs="Times New Roman"/>
        </w:rPr>
        <w:t xml:space="preserve">, such as </w:t>
      </w:r>
      <w:r w:rsidR="008F69BD">
        <w:rPr>
          <w:rFonts w:ascii="Times New Roman" w:hAnsi="Times New Roman" w:cs="Times New Roman"/>
        </w:rPr>
        <w:t>goodwill, closing cost, rights and research and development</w:t>
      </w:r>
      <w:r w:rsidR="00DB02D8">
        <w:rPr>
          <w:rFonts w:ascii="Times New Roman" w:hAnsi="Times New Roman" w:cs="Times New Roman"/>
        </w:rPr>
        <w:t xml:space="preserve"> expenditures</w:t>
      </w:r>
      <w:r w:rsidR="003F6611">
        <w:rPr>
          <w:rFonts w:ascii="Times New Roman" w:hAnsi="Times New Roman" w:cs="Times New Roman"/>
        </w:rPr>
        <w:t xml:space="preserve"> (</w:t>
      </w:r>
      <w:r w:rsidR="000F40F6">
        <w:rPr>
          <w:rFonts w:ascii="Times New Roman" w:hAnsi="Times New Roman" w:cs="Times New Roman"/>
        </w:rPr>
        <w:t>Hoare, 2014)</w:t>
      </w:r>
      <w:r w:rsidR="000F519F">
        <w:rPr>
          <w:rFonts w:ascii="Times New Roman" w:hAnsi="Times New Roman" w:cs="Times New Roman"/>
        </w:rPr>
        <w:t>.</w:t>
      </w:r>
    </w:p>
    <w:p w14:paraId="077C1F2E" w14:textId="7D4F7D27" w:rsidR="00E429BA" w:rsidRDefault="00E429BA" w:rsidP="00282D19">
      <w:pPr>
        <w:pStyle w:val="NoSpacing"/>
        <w:spacing w:line="360" w:lineRule="auto"/>
        <w:rPr>
          <w:rFonts w:ascii="Times New Roman" w:hAnsi="Times New Roman" w:cs="Times New Roman"/>
        </w:rPr>
      </w:pPr>
    </w:p>
    <w:p w14:paraId="6D8141D1" w14:textId="69468FC4" w:rsidR="008929CB" w:rsidRDefault="008929CB" w:rsidP="00282D19">
      <w:pPr>
        <w:pStyle w:val="NoSpacing"/>
        <w:spacing w:line="360" w:lineRule="auto"/>
        <w:rPr>
          <w:rFonts w:ascii="Times New Roman" w:hAnsi="Times New Roman" w:cs="Times New Roman"/>
        </w:rPr>
      </w:pPr>
      <w:r>
        <w:rPr>
          <w:rFonts w:ascii="Times New Roman" w:hAnsi="Times New Roman" w:cs="Times New Roman"/>
        </w:rPr>
        <w:t>Tangible benefits of coaching include</w:t>
      </w:r>
      <w:r w:rsidR="002018FE">
        <w:rPr>
          <w:rFonts w:ascii="Times New Roman" w:hAnsi="Times New Roman" w:cs="Times New Roman"/>
        </w:rPr>
        <w:t xml:space="preserve"> reduced costs, increased pro</w:t>
      </w:r>
      <w:r w:rsidR="0084194B">
        <w:rPr>
          <w:rFonts w:ascii="Times New Roman" w:hAnsi="Times New Roman" w:cs="Times New Roman"/>
        </w:rPr>
        <w:t>ductivity and performance, higher retention</w:t>
      </w:r>
      <w:r w:rsidR="00852D9E">
        <w:rPr>
          <w:rFonts w:ascii="Times New Roman" w:hAnsi="Times New Roman" w:cs="Times New Roman"/>
        </w:rPr>
        <w:t xml:space="preserve"> and engagement of employees and growth in reven</w:t>
      </w:r>
      <w:r w:rsidR="00AD2E81">
        <w:rPr>
          <w:rFonts w:ascii="Times New Roman" w:hAnsi="Times New Roman" w:cs="Times New Roman"/>
        </w:rPr>
        <w:t>ue and sales.</w:t>
      </w:r>
    </w:p>
    <w:p w14:paraId="53064884" w14:textId="3318C286" w:rsidR="00AD2E81" w:rsidRDefault="00AD2E81" w:rsidP="00282D19">
      <w:pPr>
        <w:pStyle w:val="NoSpacing"/>
        <w:spacing w:line="360" w:lineRule="auto"/>
        <w:rPr>
          <w:rFonts w:ascii="Times New Roman" w:hAnsi="Times New Roman" w:cs="Times New Roman"/>
        </w:rPr>
      </w:pPr>
    </w:p>
    <w:p w14:paraId="57EB6EF6" w14:textId="3268C892" w:rsidR="00AD2E81" w:rsidRDefault="00AD2E81" w:rsidP="00282D19">
      <w:pPr>
        <w:pStyle w:val="NoSpacing"/>
        <w:spacing w:line="360" w:lineRule="auto"/>
        <w:rPr>
          <w:rFonts w:ascii="Times New Roman" w:hAnsi="Times New Roman" w:cs="Times New Roman"/>
        </w:rPr>
      </w:pPr>
      <w:r>
        <w:rPr>
          <w:rFonts w:ascii="Times New Roman" w:hAnsi="Times New Roman" w:cs="Times New Roman"/>
        </w:rPr>
        <w:t>Intangible benefits of coaching</w:t>
      </w:r>
      <w:r w:rsidR="003479E9">
        <w:rPr>
          <w:rFonts w:ascii="Times New Roman" w:hAnsi="Times New Roman" w:cs="Times New Roman"/>
        </w:rPr>
        <w:t xml:space="preserve">, improve communication, </w:t>
      </w:r>
      <w:r w:rsidR="00721CD8">
        <w:rPr>
          <w:rFonts w:ascii="Times New Roman" w:hAnsi="Times New Roman" w:cs="Times New Roman"/>
        </w:rPr>
        <w:t xml:space="preserve">confidence </w:t>
      </w:r>
      <w:r w:rsidR="00FD4145">
        <w:rPr>
          <w:rFonts w:ascii="Times New Roman" w:hAnsi="Times New Roman" w:cs="Times New Roman"/>
        </w:rPr>
        <w:t xml:space="preserve">of being coached, better relationship with </w:t>
      </w:r>
      <w:r w:rsidR="00386C9E">
        <w:rPr>
          <w:rFonts w:ascii="Times New Roman" w:hAnsi="Times New Roman" w:cs="Times New Roman"/>
        </w:rPr>
        <w:t xml:space="preserve">stakeholders, career advancement and </w:t>
      </w:r>
      <w:r w:rsidR="005C5BBF">
        <w:rPr>
          <w:rFonts w:ascii="Times New Roman" w:hAnsi="Times New Roman" w:cs="Times New Roman"/>
        </w:rPr>
        <w:t>better</w:t>
      </w:r>
      <w:r w:rsidR="00386C9E">
        <w:rPr>
          <w:rFonts w:ascii="Times New Roman" w:hAnsi="Times New Roman" w:cs="Times New Roman"/>
        </w:rPr>
        <w:t xml:space="preserve"> </w:t>
      </w:r>
      <w:r w:rsidR="005C5BBF">
        <w:rPr>
          <w:rFonts w:ascii="Times New Roman" w:hAnsi="Times New Roman" w:cs="Times New Roman"/>
        </w:rPr>
        <w:t>stability between life and work.</w:t>
      </w:r>
    </w:p>
    <w:p w14:paraId="3A66F4A3" w14:textId="57B94FE0" w:rsidR="00F71E7E" w:rsidRDefault="00F71E7E" w:rsidP="00BA517C">
      <w:pPr>
        <w:pStyle w:val="NoSpacing"/>
        <w:rPr>
          <w:rFonts w:ascii="Times New Roman" w:hAnsi="Times New Roman" w:cs="Times New Roman"/>
        </w:rPr>
      </w:pPr>
    </w:p>
    <w:p w14:paraId="7B3A3537" w14:textId="52E9E677" w:rsidR="00FB187F" w:rsidRDefault="00FB187F" w:rsidP="00FB187F">
      <w:pPr>
        <w:pStyle w:val="NoSpacing"/>
        <w:spacing w:line="360" w:lineRule="auto"/>
        <w:rPr>
          <w:rFonts w:ascii="Times New Roman" w:hAnsi="Times New Roman" w:cs="Times New Roman"/>
        </w:rPr>
      </w:pPr>
      <w:r w:rsidRPr="00FB187F">
        <w:rPr>
          <w:rFonts w:ascii="Times New Roman" w:hAnsi="Times New Roman" w:cs="Times New Roman"/>
        </w:rPr>
        <w:t>According to Coetzee (2018), a study report on benefits to sales organisations, the intangible benefits to employees include that their morale improved, they became more efficient, and newer employees adapted more quickly.</w:t>
      </w:r>
      <w:r w:rsidR="00F51121">
        <w:rPr>
          <w:rFonts w:ascii="Times New Roman" w:hAnsi="Times New Roman" w:cs="Times New Roman"/>
        </w:rPr>
        <w:t xml:space="preserve"> </w:t>
      </w:r>
      <w:r w:rsidR="00F51121" w:rsidRPr="00F51121">
        <w:rPr>
          <w:rFonts w:ascii="Times New Roman" w:hAnsi="Times New Roman" w:cs="Times New Roman"/>
        </w:rPr>
        <w:t>As a result, retention improved since they felt more committed to their task.</w:t>
      </w:r>
      <w:r w:rsidR="00FF4C33">
        <w:rPr>
          <w:rFonts w:ascii="Times New Roman" w:hAnsi="Times New Roman" w:cs="Times New Roman"/>
        </w:rPr>
        <w:t xml:space="preserve"> </w:t>
      </w:r>
      <w:r w:rsidR="00FF4C33" w:rsidRPr="00FF4C33">
        <w:rPr>
          <w:rFonts w:ascii="Times New Roman" w:hAnsi="Times New Roman" w:cs="Times New Roman"/>
        </w:rPr>
        <w:t>Employees were also happy and able to form greater bonds with their immediate superiors. Whereas leveraging, such as sales performance coaching, resulted in 161% increased success.</w:t>
      </w:r>
      <w:r w:rsidR="0040608C">
        <w:rPr>
          <w:rFonts w:ascii="Times New Roman" w:hAnsi="Times New Roman" w:cs="Times New Roman"/>
        </w:rPr>
        <w:t xml:space="preserve"> </w:t>
      </w:r>
      <w:r w:rsidR="0040608C" w:rsidRPr="0040608C">
        <w:rPr>
          <w:rFonts w:ascii="Times New Roman" w:hAnsi="Times New Roman" w:cs="Times New Roman"/>
        </w:rPr>
        <w:t>The tangible benefits to organisations have seen a rise in their yearly income growth, as proven by the organisation Brainshark, with several organisations seeing a 16.7% gain. Further to that, research involving FORTUNE 1000 businesses that engaged coaches for change and growth found a 48% increase in quality and organisational strength, a 39% increase in customer service, a 34% decrease in customer complaints, a 23% decrease in cost, a 52% decrease in conflicts, and an improved relationship with peers, supervisors, and others.</w:t>
      </w:r>
      <w:r w:rsidR="00022CEA">
        <w:rPr>
          <w:rFonts w:ascii="Times New Roman" w:hAnsi="Times New Roman" w:cs="Times New Roman"/>
        </w:rPr>
        <w:t xml:space="preserve"> </w:t>
      </w:r>
    </w:p>
    <w:p w14:paraId="723B574B" w14:textId="77777777" w:rsidR="00360AAC" w:rsidRDefault="00360AAC" w:rsidP="00FB187F">
      <w:pPr>
        <w:pStyle w:val="NoSpacing"/>
        <w:spacing w:line="360" w:lineRule="auto"/>
        <w:rPr>
          <w:rFonts w:ascii="Times New Roman" w:hAnsi="Times New Roman" w:cs="Times New Roman"/>
        </w:rPr>
      </w:pPr>
    </w:p>
    <w:p w14:paraId="65BEF08E" w14:textId="19F8547E" w:rsidR="00F71E7E" w:rsidRPr="00F71E7E" w:rsidRDefault="00F71E7E" w:rsidP="00F71E7E">
      <w:pPr>
        <w:pStyle w:val="Heading2"/>
        <w:rPr>
          <w:rFonts w:ascii="Times New Roman" w:hAnsi="Times New Roman" w:cs="Times New Roman"/>
          <w:b/>
          <w:bCs/>
          <w:color w:val="auto"/>
        </w:rPr>
      </w:pPr>
      <w:bookmarkStart w:id="9" w:name="_Toc90033714"/>
      <w:r>
        <w:rPr>
          <w:rFonts w:ascii="Times New Roman" w:hAnsi="Times New Roman" w:cs="Times New Roman"/>
          <w:b/>
          <w:bCs/>
          <w:color w:val="auto"/>
        </w:rPr>
        <w:t>Task 2</w:t>
      </w:r>
      <w:r w:rsidR="00CE420A">
        <w:rPr>
          <w:rFonts w:ascii="Times New Roman" w:hAnsi="Times New Roman" w:cs="Times New Roman"/>
          <w:b/>
          <w:bCs/>
          <w:color w:val="auto"/>
        </w:rPr>
        <w:t xml:space="preserve"> – Line Manager as Coaching</w:t>
      </w:r>
      <w:r w:rsidR="006E7DA1">
        <w:rPr>
          <w:rFonts w:ascii="Times New Roman" w:hAnsi="Times New Roman" w:cs="Times New Roman"/>
          <w:b/>
          <w:bCs/>
          <w:color w:val="auto"/>
        </w:rPr>
        <w:t>/Mentoring</w:t>
      </w:r>
      <w:bookmarkEnd w:id="9"/>
    </w:p>
    <w:p w14:paraId="486D825E" w14:textId="3897308E" w:rsidR="00D777AB" w:rsidRDefault="00D777AB" w:rsidP="00D777AB">
      <w:pPr>
        <w:pStyle w:val="NoSpacing"/>
        <w:spacing w:line="360" w:lineRule="auto"/>
        <w:rPr>
          <w:rFonts w:ascii="Times New Roman" w:hAnsi="Times New Roman" w:cs="Times New Roman"/>
        </w:rPr>
      </w:pPr>
    </w:p>
    <w:p w14:paraId="0EDB7FC5" w14:textId="0E0FC3B6" w:rsidR="009245AE" w:rsidRDefault="009245AE" w:rsidP="00D777AB">
      <w:pPr>
        <w:pStyle w:val="NoSpacing"/>
        <w:spacing w:line="360" w:lineRule="auto"/>
        <w:rPr>
          <w:rFonts w:ascii="Times New Roman" w:hAnsi="Times New Roman" w:cs="Times New Roman"/>
        </w:rPr>
      </w:pPr>
      <w:r>
        <w:rPr>
          <w:rFonts w:ascii="Times New Roman" w:hAnsi="Times New Roman" w:cs="Times New Roman"/>
        </w:rPr>
        <w:t>According to Clutt</w:t>
      </w:r>
      <w:r w:rsidR="00EE3080">
        <w:rPr>
          <w:rFonts w:ascii="Times New Roman" w:hAnsi="Times New Roman" w:cs="Times New Roman"/>
        </w:rPr>
        <w:t xml:space="preserve">erbuck (2018), </w:t>
      </w:r>
      <w:r w:rsidR="00815C2C">
        <w:rPr>
          <w:rFonts w:ascii="Times New Roman" w:hAnsi="Times New Roman" w:cs="Times New Roman"/>
        </w:rPr>
        <w:t>o</w:t>
      </w:r>
      <w:r w:rsidR="00815C2C" w:rsidRPr="00815C2C">
        <w:rPr>
          <w:rFonts w:ascii="Times New Roman" w:hAnsi="Times New Roman" w:cs="Times New Roman"/>
        </w:rPr>
        <w:t xml:space="preserve">ne of </w:t>
      </w:r>
      <w:r w:rsidR="00815C2C">
        <w:rPr>
          <w:rFonts w:ascii="Times New Roman" w:hAnsi="Times New Roman" w:cs="Times New Roman"/>
        </w:rPr>
        <w:t>the</w:t>
      </w:r>
      <w:r w:rsidR="00815C2C" w:rsidRPr="00815C2C">
        <w:rPr>
          <w:rFonts w:ascii="Times New Roman" w:hAnsi="Times New Roman" w:cs="Times New Roman"/>
        </w:rPr>
        <w:t xml:space="preserve"> primary obligations as a line manager is to develop direct reports.</w:t>
      </w:r>
      <w:r w:rsidR="008D5B7C">
        <w:rPr>
          <w:rFonts w:ascii="Times New Roman" w:hAnsi="Times New Roman" w:cs="Times New Roman"/>
        </w:rPr>
        <w:t xml:space="preserve"> </w:t>
      </w:r>
      <w:r w:rsidR="008D5B7C" w:rsidRPr="008D5B7C">
        <w:rPr>
          <w:rFonts w:ascii="Times New Roman" w:hAnsi="Times New Roman" w:cs="Times New Roman"/>
        </w:rPr>
        <w:t>Coaching and mentoring are two of the most effective and most acknowledged methods of assisting others in their development.</w:t>
      </w:r>
    </w:p>
    <w:p w14:paraId="4483B923" w14:textId="77777777" w:rsidR="008B7DF2" w:rsidRDefault="008B7DF2" w:rsidP="00D777AB">
      <w:pPr>
        <w:pStyle w:val="NoSpacing"/>
        <w:spacing w:line="360" w:lineRule="auto"/>
        <w:rPr>
          <w:rFonts w:ascii="Times New Roman" w:hAnsi="Times New Roman" w:cs="Times New Roman"/>
        </w:rPr>
      </w:pPr>
    </w:p>
    <w:p w14:paraId="1B2E812B" w14:textId="04DD9AAE" w:rsidR="003C65E7" w:rsidRDefault="00FE768B" w:rsidP="00D777AB">
      <w:pPr>
        <w:pStyle w:val="NoSpacing"/>
        <w:spacing w:line="360" w:lineRule="auto"/>
        <w:rPr>
          <w:rFonts w:ascii="Times New Roman" w:hAnsi="Times New Roman" w:cs="Times New Roman"/>
        </w:rPr>
      </w:pPr>
      <w:r>
        <w:rPr>
          <w:rFonts w:ascii="Times New Roman" w:hAnsi="Times New Roman" w:cs="Times New Roman"/>
        </w:rPr>
        <w:t xml:space="preserve">Line manager has different </w:t>
      </w:r>
      <w:r w:rsidR="006B42CB">
        <w:rPr>
          <w:rFonts w:ascii="Times New Roman" w:hAnsi="Times New Roman" w:cs="Times New Roman"/>
        </w:rPr>
        <w:t xml:space="preserve">role </w:t>
      </w:r>
      <w:r w:rsidR="004872D4">
        <w:rPr>
          <w:rFonts w:ascii="Times New Roman" w:hAnsi="Times New Roman" w:cs="Times New Roman"/>
        </w:rPr>
        <w:t>such as manager</w:t>
      </w:r>
      <w:r w:rsidR="00D714EE">
        <w:rPr>
          <w:rFonts w:ascii="Times New Roman" w:hAnsi="Times New Roman" w:cs="Times New Roman"/>
        </w:rPr>
        <w:t>,</w:t>
      </w:r>
      <w:r w:rsidR="006B42CB">
        <w:rPr>
          <w:rFonts w:ascii="Times New Roman" w:hAnsi="Times New Roman" w:cs="Times New Roman"/>
        </w:rPr>
        <w:t xml:space="preserve"> </w:t>
      </w:r>
      <w:r w:rsidR="003901A9">
        <w:rPr>
          <w:rFonts w:ascii="Times New Roman" w:hAnsi="Times New Roman" w:cs="Times New Roman"/>
        </w:rPr>
        <w:t>managing individual</w:t>
      </w:r>
      <w:r w:rsidR="00B56368">
        <w:rPr>
          <w:rFonts w:ascii="Times New Roman" w:hAnsi="Times New Roman" w:cs="Times New Roman"/>
        </w:rPr>
        <w:t xml:space="preserve"> employees or groups</w:t>
      </w:r>
      <w:r w:rsidR="00E41E38">
        <w:rPr>
          <w:rFonts w:ascii="Times New Roman" w:hAnsi="Times New Roman" w:cs="Times New Roman"/>
        </w:rPr>
        <w:t xml:space="preserve">, </w:t>
      </w:r>
      <w:r w:rsidR="00D714EE">
        <w:rPr>
          <w:rFonts w:ascii="Times New Roman" w:hAnsi="Times New Roman" w:cs="Times New Roman"/>
        </w:rPr>
        <w:t xml:space="preserve">as a leader managing the </w:t>
      </w:r>
      <w:r w:rsidR="00E41E38">
        <w:rPr>
          <w:rFonts w:ascii="Times New Roman" w:hAnsi="Times New Roman" w:cs="Times New Roman"/>
        </w:rPr>
        <w:t>day-to-day management, opera</w:t>
      </w:r>
      <w:r w:rsidR="00006CDC">
        <w:rPr>
          <w:rFonts w:ascii="Times New Roman" w:hAnsi="Times New Roman" w:cs="Times New Roman"/>
        </w:rPr>
        <w:t>tional costs, providing technique expertise, alloca</w:t>
      </w:r>
      <w:r w:rsidR="000010D2">
        <w:rPr>
          <w:rFonts w:ascii="Times New Roman" w:hAnsi="Times New Roman" w:cs="Times New Roman"/>
        </w:rPr>
        <w:t>ting work and rotas, monitoring work and checking quality</w:t>
      </w:r>
      <w:r w:rsidR="00E22709">
        <w:rPr>
          <w:rFonts w:ascii="Times New Roman" w:hAnsi="Times New Roman" w:cs="Times New Roman"/>
        </w:rPr>
        <w:t>, dealing with customers/clients, measuring operational performance and developing people</w:t>
      </w:r>
      <w:r w:rsidR="000A3638">
        <w:rPr>
          <w:rFonts w:ascii="Times New Roman" w:hAnsi="Times New Roman" w:cs="Times New Roman"/>
        </w:rPr>
        <w:t xml:space="preserve"> (CIPD, 2020)</w:t>
      </w:r>
      <w:r w:rsidR="00E22709">
        <w:rPr>
          <w:rFonts w:ascii="Times New Roman" w:hAnsi="Times New Roman" w:cs="Times New Roman"/>
        </w:rPr>
        <w:t>.</w:t>
      </w:r>
    </w:p>
    <w:p w14:paraId="25AA52DE" w14:textId="1239D47C" w:rsidR="00C230CE" w:rsidRDefault="00C230CE" w:rsidP="00D777AB">
      <w:pPr>
        <w:pStyle w:val="NoSpacing"/>
        <w:spacing w:line="360" w:lineRule="auto"/>
        <w:rPr>
          <w:rFonts w:ascii="Times New Roman" w:hAnsi="Times New Roman" w:cs="Times New Roman"/>
        </w:rPr>
      </w:pPr>
    </w:p>
    <w:p w14:paraId="4F99579D" w14:textId="58C3A729" w:rsidR="00C230CE" w:rsidRDefault="00C230CE" w:rsidP="00D777AB">
      <w:pPr>
        <w:pStyle w:val="NoSpacing"/>
        <w:spacing w:line="360" w:lineRule="auto"/>
        <w:rPr>
          <w:rFonts w:ascii="Times New Roman" w:hAnsi="Times New Roman" w:cs="Times New Roman"/>
        </w:rPr>
      </w:pPr>
      <w:r>
        <w:rPr>
          <w:rFonts w:ascii="Times New Roman" w:hAnsi="Times New Roman" w:cs="Times New Roman"/>
        </w:rPr>
        <w:t xml:space="preserve">Line manager </w:t>
      </w:r>
      <w:r w:rsidR="00CD1B4B">
        <w:rPr>
          <w:rFonts w:ascii="Times New Roman" w:hAnsi="Times New Roman" w:cs="Times New Roman"/>
        </w:rPr>
        <w:t xml:space="preserve">benefits </w:t>
      </w:r>
      <w:r>
        <w:rPr>
          <w:rFonts w:ascii="Times New Roman" w:hAnsi="Times New Roman" w:cs="Times New Roman"/>
        </w:rPr>
        <w:t>as a coach</w:t>
      </w:r>
      <w:r w:rsidR="0085424D">
        <w:rPr>
          <w:rFonts w:ascii="Times New Roman" w:hAnsi="Times New Roman" w:cs="Times New Roman"/>
        </w:rPr>
        <w:t xml:space="preserve"> are</w:t>
      </w:r>
      <w:r w:rsidR="00CD1B4B">
        <w:rPr>
          <w:rFonts w:ascii="Times New Roman" w:hAnsi="Times New Roman" w:cs="Times New Roman"/>
        </w:rPr>
        <w:t>,</w:t>
      </w:r>
      <w:r w:rsidR="0085424D">
        <w:rPr>
          <w:rFonts w:ascii="Times New Roman" w:hAnsi="Times New Roman" w:cs="Times New Roman"/>
        </w:rPr>
        <w:t xml:space="preserve"> better relationship </w:t>
      </w:r>
      <w:r w:rsidR="00CA769E">
        <w:rPr>
          <w:rFonts w:ascii="Times New Roman" w:hAnsi="Times New Roman" w:cs="Times New Roman"/>
        </w:rPr>
        <w:t>with employees, understanding</w:t>
      </w:r>
      <w:r w:rsidR="00227B98">
        <w:rPr>
          <w:rFonts w:ascii="Times New Roman" w:hAnsi="Times New Roman" w:cs="Times New Roman"/>
        </w:rPr>
        <w:t xml:space="preserve"> employees strength and weakness, motivated, productive workforce</w:t>
      </w:r>
      <w:r w:rsidR="008F2A86">
        <w:rPr>
          <w:rFonts w:ascii="Times New Roman" w:hAnsi="Times New Roman" w:cs="Times New Roman"/>
        </w:rPr>
        <w:t>, superior results, enhanced inter</w:t>
      </w:r>
      <w:r w:rsidR="008E2EF1">
        <w:rPr>
          <w:rFonts w:ascii="Times New Roman" w:hAnsi="Times New Roman" w:cs="Times New Roman"/>
        </w:rPr>
        <w:t>personal and managerial skills and career opportunities</w:t>
      </w:r>
      <w:r w:rsidR="002152AE">
        <w:rPr>
          <w:rFonts w:ascii="Times New Roman" w:hAnsi="Times New Roman" w:cs="Times New Roman"/>
        </w:rPr>
        <w:t xml:space="preserve"> (Gill</w:t>
      </w:r>
      <w:r w:rsidR="00CD1B4B">
        <w:rPr>
          <w:rFonts w:ascii="Times New Roman" w:hAnsi="Times New Roman" w:cs="Times New Roman"/>
        </w:rPr>
        <w:t>ey and Gilley, 2007).</w:t>
      </w:r>
    </w:p>
    <w:p w14:paraId="64F0A52A" w14:textId="13F3D6BC" w:rsidR="00360221" w:rsidRDefault="00360221" w:rsidP="00D777AB">
      <w:pPr>
        <w:pStyle w:val="NoSpacing"/>
        <w:spacing w:line="360" w:lineRule="auto"/>
        <w:rPr>
          <w:rFonts w:ascii="Times New Roman" w:hAnsi="Times New Roman" w:cs="Times New Roman"/>
        </w:rPr>
      </w:pPr>
    </w:p>
    <w:p w14:paraId="0C81B5FA" w14:textId="4A7422C4" w:rsidR="00360AAC" w:rsidRDefault="00360AAC" w:rsidP="00D777AB">
      <w:pPr>
        <w:pStyle w:val="NoSpacing"/>
        <w:spacing w:line="360" w:lineRule="auto"/>
        <w:rPr>
          <w:rFonts w:ascii="Times New Roman" w:hAnsi="Times New Roman" w:cs="Times New Roman"/>
        </w:rPr>
      </w:pPr>
      <w:r w:rsidRPr="00360AAC">
        <w:rPr>
          <w:rFonts w:ascii="Times New Roman" w:hAnsi="Times New Roman" w:cs="Times New Roman"/>
        </w:rPr>
        <w:t>According to Goldschmid (2016), mentioned the benefits to the line manager as a coach enabled managers to move away from the toxic and stressful boss image, improve skills, and receive rapid feedback on their actions</w:t>
      </w:r>
      <w:r>
        <w:rPr>
          <w:rFonts w:ascii="Times New Roman" w:hAnsi="Times New Roman" w:cs="Times New Roman"/>
        </w:rPr>
        <w:t>.</w:t>
      </w:r>
    </w:p>
    <w:p w14:paraId="4F8207DA" w14:textId="77777777" w:rsidR="00360AAC" w:rsidRDefault="00360AAC" w:rsidP="00D777AB">
      <w:pPr>
        <w:pStyle w:val="NoSpacing"/>
        <w:spacing w:line="360" w:lineRule="auto"/>
        <w:rPr>
          <w:rFonts w:ascii="Times New Roman" w:hAnsi="Times New Roman" w:cs="Times New Roman"/>
        </w:rPr>
      </w:pPr>
    </w:p>
    <w:p w14:paraId="72CD41CA" w14:textId="767BD21F" w:rsidR="00360221" w:rsidRDefault="00360221" w:rsidP="00D777AB">
      <w:pPr>
        <w:pStyle w:val="NoSpacing"/>
        <w:spacing w:line="360" w:lineRule="auto"/>
        <w:rPr>
          <w:rFonts w:ascii="Times New Roman" w:hAnsi="Times New Roman" w:cs="Times New Roman"/>
        </w:rPr>
      </w:pPr>
      <w:r>
        <w:rPr>
          <w:rFonts w:ascii="Times New Roman" w:hAnsi="Times New Roman" w:cs="Times New Roman"/>
        </w:rPr>
        <w:t>Line manager as a mentor</w:t>
      </w:r>
      <w:r w:rsidR="008745C8">
        <w:rPr>
          <w:rFonts w:ascii="Times New Roman" w:hAnsi="Times New Roman" w:cs="Times New Roman"/>
        </w:rPr>
        <w:t xml:space="preserve">, </w:t>
      </w:r>
      <w:r w:rsidR="00755ED4">
        <w:rPr>
          <w:rFonts w:ascii="Times New Roman" w:hAnsi="Times New Roman" w:cs="Times New Roman"/>
        </w:rPr>
        <w:t xml:space="preserve">there </w:t>
      </w:r>
      <w:r w:rsidR="002E3E6B">
        <w:rPr>
          <w:rFonts w:ascii="Times New Roman" w:hAnsi="Times New Roman" w:cs="Times New Roman"/>
        </w:rPr>
        <w:t xml:space="preserve">are </w:t>
      </w:r>
      <w:r w:rsidR="00755ED4">
        <w:rPr>
          <w:rFonts w:ascii="Times New Roman" w:hAnsi="Times New Roman" w:cs="Times New Roman"/>
        </w:rPr>
        <w:t xml:space="preserve">many </w:t>
      </w:r>
      <w:r w:rsidR="00F65D95">
        <w:rPr>
          <w:rFonts w:ascii="Times New Roman" w:hAnsi="Times New Roman" w:cs="Times New Roman"/>
        </w:rPr>
        <w:t>debates whether line manager can be mentor</w:t>
      </w:r>
      <w:r w:rsidR="00AC4195">
        <w:rPr>
          <w:rFonts w:ascii="Times New Roman" w:hAnsi="Times New Roman" w:cs="Times New Roman"/>
        </w:rPr>
        <w:t>. As mentor</w:t>
      </w:r>
      <w:r w:rsidR="000102D3">
        <w:rPr>
          <w:rFonts w:ascii="Times New Roman" w:hAnsi="Times New Roman" w:cs="Times New Roman"/>
        </w:rPr>
        <w:t xml:space="preserve">ing </w:t>
      </w:r>
      <w:r w:rsidR="00A76BF1">
        <w:rPr>
          <w:rFonts w:ascii="Times New Roman" w:hAnsi="Times New Roman" w:cs="Times New Roman"/>
        </w:rPr>
        <w:t>an individual</w:t>
      </w:r>
      <w:r w:rsidR="00A23389">
        <w:rPr>
          <w:rFonts w:ascii="Times New Roman" w:hAnsi="Times New Roman" w:cs="Times New Roman"/>
        </w:rPr>
        <w:t>,</w:t>
      </w:r>
      <w:r w:rsidR="00A76BF1">
        <w:rPr>
          <w:rFonts w:ascii="Times New Roman" w:hAnsi="Times New Roman" w:cs="Times New Roman"/>
        </w:rPr>
        <w:t xml:space="preserve"> which are also </w:t>
      </w:r>
      <w:r w:rsidR="00A23389">
        <w:rPr>
          <w:rFonts w:ascii="Times New Roman" w:hAnsi="Times New Roman" w:cs="Times New Roman"/>
        </w:rPr>
        <w:t>manage</w:t>
      </w:r>
      <w:r w:rsidR="00A23389">
        <w:rPr>
          <w:rFonts w:ascii="Times New Roman" w:hAnsi="Times New Roman" w:cs="Times New Roman"/>
        </w:rPr>
        <w:t xml:space="preserve">d by the </w:t>
      </w:r>
      <w:r w:rsidR="00A76BF1">
        <w:rPr>
          <w:rFonts w:ascii="Times New Roman" w:hAnsi="Times New Roman" w:cs="Times New Roman"/>
        </w:rPr>
        <w:t>line manager</w:t>
      </w:r>
      <w:r w:rsidR="001A30BD">
        <w:rPr>
          <w:rFonts w:ascii="Times New Roman" w:hAnsi="Times New Roman" w:cs="Times New Roman"/>
        </w:rPr>
        <w:t xml:space="preserve"> can be challenging as to remain </w:t>
      </w:r>
      <w:r w:rsidR="000D0FDB">
        <w:rPr>
          <w:rFonts w:ascii="Times New Roman" w:hAnsi="Times New Roman" w:cs="Times New Roman"/>
        </w:rPr>
        <w:t>objective</w:t>
      </w:r>
      <w:r w:rsidR="001A30BD">
        <w:rPr>
          <w:rFonts w:ascii="Times New Roman" w:hAnsi="Times New Roman" w:cs="Times New Roman"/>
        </w:rPr>
        <w:t>, non-directive</w:t>
      </w:r>
      <w:r w:rsidR="00EC05E5">
        <w:rPr>
          <w:rFonts w:ascii="Times New Roman" w:hAnsi="Times New Roman" w:cs="Times New Roman"/>
        </w:rPr>
        <w:t xml:space="preserve"> and </w:t>
      </w:r>
      <w:r w:rsidR="00AD452D" w:rsidRPr="00AD452D">
        <w:rPr>
          <w:rFonts w:ascii="Times New Roman" w:hAnsi="Times New Roman" w:cs="Times New Roman"/>
        </w:rPr>
        <w:t xml:space="preserve">to </w:t>
      </w:r>
      <w:r w:rsidR="00AD452D" w:rsidRPr="00AD452D">
        <w:rPr>
          <w:rFonts w:ascii="Times New Roman" w:hAnsi="Times New Roman" w:cs="Times New Roman"/>
        </w:rPr>
        <w:t>make certain</w:t>
      </w:r>
      <w:r w:rsidR="00AD452D" w:rsidRPr="00AD452D">
        <w:rPr>
          <w:rFonts w:ascii="Times New Roman" w:hAnsi="Times New Roman" w:cs="Times New Roman"/>
        </w:rPr>
        <w:t xml:space="preserve"> that the mentee drives the agenda</w:t>
      </w:r>
      <w:r w:rsidR="00A32B01">
        <w:rPr>
          <w:rFonts w:ascii="Times New Roman" w:hAnsi="Times New Roman" w:cs="Times New Roman"/>
        </w:rPr>
        <w:t xml:space="preserve"> (US, 2021)</w:t>
      </w:r>
      <w:r w:rsidR="00C14E6F">
        <w:rPr>
          <w:rFonts w:ascii="Times New Roman" w:hAnsi="Times New Roman" w:cs="Times New Roman"/>
        </w:rPr>
        <w:t>.</w:t>
      </w:r>
    </w:p>
    <w:p w14:paraId="25049E9E" w14:textId="3D45E2AD" w:rsidR="002B2FDF" w:rsidRDefault="002B2FDF" w:rsidP="00D777AB">
      <w:pPr>
        <w:pStyle w:val="NoSpacing"/>
        <w:spacing w:line="360" w:lineRule="auto"/>
        <w:rPr>
          <w:rFonts w:ascii="Times New Roman" w:hAnsi="Times New Roman" w:cs="Times New Roman"/>
        </w:rPr>
      </w:pPr>
    </w:p>
    <w:p w14:paraId="3D15CC92" w14:textId="10DC8038" w:rsidR="002B2FDF" w:rsidRDefault="002B2FDF" w:rsidP="00A15602">
      <w:pPr>
        <w:pStyle w:val="Heading2"/>
        <w:rPr>
          <w:rFonts w:ascii="Times New Roman" w:hAnsi="Times New Roman" w:cs="Times New Roman"/>
          <w:b/>
          <w:bCs/>
          <w:color w:val="auto"/>
        </w:rPr>
      </w:pPr>
      <w:bookmarkStart w:id="10" w:name="_Toc90033715"/>
      <w:r w:rsidRPr="00A15602">
        <w:rPr>
          <w:rFonts w:ascii="Times New Roman" w:hAnsi="Times New Roman" w:cs="Times New Roman"/>
          <w:b/>
          <w:bCs/>
          <w:color w:val="auto"/>
        </w:rPr>
        <w:t xml:space="preserve">Task 3 </w:t>
      </w:r>
      <w:r w:rsidR="00A15602" w:rsidRPr="00A15602">
        <w:rPr>
          <w:rFonts w:ascii="Times New Roman" w:hAnsi="Times New Roman" w:cs="Times New Roman"/>
          <w:b/>
          <w:bCs/>
          <w:color w:val="auto"/>
        </w:rPr>
        <w:t>–</w:t>
      </w:r>
      <w:r w:rsidRPr="00A15602">
        <w:rPr>
          <w:rFonts w:ascii="Times New Roman" w:hAnsi="Times New Roman" w:cs="Times New Roman"/>
          <w:b/>
          <w:bCs/>
          <w:color w:val="auto"/>
        </w:rPr>
        <w:t xml:space="preserve"> </w:t>
      </w:r>
      <w:r w:rsidR="00A15602" w:rsidRPr="00A15602">
        <w:rPr>
          <w:rFonts w:ascii="Times New Roman" w:hAnsi="Times New Roman" w:cs="Times New Roman"/>
          <w:b/>
          <w:bCs/>
          <w:color w:val="auto"/>
        </w:rPr>
        <w:t>Building resilience and dealing with change</w:t>
      </w:r>
      <w:bookmarkEnd w:id="10"/>
      <w:r w:rsidR="00A15602">
        <w:rPr>
          <w:rFonts w:ascii="Times New Roman" w:hAnsi="Times New Roman" w:cs="Times New Roman"/>
          <w:b/>
          <w:bCs/>
          <w:color w:val="auto"/>
        </w:rPr>
        <w:t xml:space="preserve"> </w:t>
      </w:r>
    </w:p>
    <w:p w14:paraId="762FAE4C" w14:textId="07653A52" w:rsidR="00CA0ABC" w:rsidRDefault="00CA0ABC" w:rsidP="00CA0ABC">
      <w:pPr>
        <w:pStyle w:val="NoSpacing"/>
        <w:rPr>
          <w:rFonts w:ascii="Times New Roman" w:hAnsi="Times New Roman" w:cs="Times New Roman"/>
        </w:rPr>
      </w:pPr>
    </w:p>
    <w:p w14:paraId="63505A67" w14:textId="4CB35403" w:rsidR="004843AB" w:rsidRDefault="004843AB" w:rsidP="004843AB">
      <w:pPr>
        <w:pStyle w:val="NoSpacing"/>
        <w:spacing w:line="360" w:lineRule="auto"/>
        <w:rPr>
          <w:rFonts w:ascii="Times New Roman" w:hAnsi="Times New Roman" w:cs="Times New Roman"/>
        </w:rPr>
      </w:pPr>
      <w:r>
        <w:rPr>
          <w:rFonts w:ascii="Times New Roman" w:hAnsi="Times New Roman" w:cs="Times New Roman"/>
        </w:rPr>
        <w:t xml:space="preserve">According to </w:t>
      </w:r>
      <w:r w:rsidR="00DA6C3E">
        <w:rPr>
          <w:rFonts w:ascii="Times New Roman" w:hAnsi="Times New Roman" w:cs="Times New Roman"/>
        </w:rPr>
        <w:t>He</w:t>
      </w:r>
      <w:r w:rsidR="000E29B6">
        <w:rPr>
          <w:rFonts w:ascii="Times New Roman" w:hAnsi="Times New Roman" w:cs="Times New Roman"/>
        </w:rPr>
        <w:t>rrman et al (</w:t>
      </w:r>
      <w:r w:rsidR="003712AC">
        <w:rPr>
          <w:rFonts w:ascii="Times New Roman" w:hAnsi="Times New Roman" w:cs="Times New Roman"/>
        </w:rPr>
        <w:t>2011) has stated</w:t>
      </w:r>
      <w:r w:rsidR="00EE5273">
        <w:rPr>
          <w:rFonts w:ascii="Times New Roman" w:hAnsi="Times New Roman" w:cs="Times New Roman"/>
        </w:rPr>
        <w:t>,</w:t>
      </w:r>
      <w:r w:rsidR="003712AC">
        <w:rPr>
          <w:rFonts w:ascii="Times New Roman" w:hAnsi="Times New Roman" w:cs="Times New Roman"/>
        </w:rPr>
        <w:t xml:space="preserve"> a</w:t>
      </w:r>
      <w:r w:rsidRPr="0093750F">
        <w:rPr>
          <w:rFonts w:ascii="Times New Roman" w:hAnsi="Times New Roman" w:cs="Times New Roman"/>
        </w:rPr>
        <w:t>lthough definitions have varied through time, resilience is generally considered to relate to positive adaptation</w:t>
      </w:r>
      <w:r w:rsidRPr="00326F84">
        <w:t xml:space="preserve"> </w:t>
      </w:r>
      <w:r w:rsidRPr="00326F84">
        <w:rPr>
          <w:rFonts w:ascii="Times New Roman" w:hAnsi="Times New Roman" w:cs="Times New Roman"/>
        </w:rPr>
        <w:t>or the ability to sustain or restore mental health in the face of adversity</w:t>
      </w:r>
      <w:r>
        <w:rPr>
          <w:rFonts w:ascii="Times New Roman" w:hAnsi="Times New Roman" w:cs="Times New Roman"/>
        </w:rPr>
        <w:t xml:space="preserve">. </w:t>
      </w:r>
      <w:r w:rsidRPr="00B01AB0">
        <w:rPr>
          <w:rFonts w:ascii="Times New Roman" w:hAnsi="Times New Roman" w:cs="Times New Roman"/>
        </w:rPr>
        <w:t xml:space="preserve">Researchers from a variety of fields are studying resilience, including psychology, psychiatry, sociology, and, more recently, biological sciences such as genetics, epigenetics, endocrinology, and neuroscience. </w:t>
      </w:r>
      <w:r w:rsidRPr="004843AB">
        <w:rPr>
          <w:rFonts w:ascii="Times New Roman" w:hAnsi="Times New Roman" w:cs="Times New Roman"/>
        </w:rPr>
        <w:t>However, there is no clarity on an operational definition.</w:t>
      </w:r>
    </w:p>
    <w:p w14:paraId="1DDAD530" w14:textId="77777777" w:rsidR="004843AB" w:rsidRDefault="004843AB" w:rsidP="004843AB">
      <w:pPr>
        <w:pStyle w:val="NoSpacing"/>
        <w:spacing w:line="360" w:lineRule="auto"/>
        <w:rPr>
          <w:rFonts w:ascii="Times New Roman" w:hAnsi="Times New Roman" w:cs="Times New Roman"/>
        </w:rPr>
      </w:pPr>
    </w:p>
    <w:p w14:paraId="517B22D2" w14:textId="4D9A0810" w:rsidR="00CA0ABC" w:rsidRDefault="00B9510D" w:rsidP="00CC159D">
      <w:pPr>
        <w:pStyle w:val="NoSpacing"/>
        <w:spacing w:line="360" w:lineRule="auto"/>
        <w:rPr>
          <w:rFonts w:ascii="Times New Roman" w:hAnsi="Times New Roman" w:cs="Times New Roman"/>
        </w:rPr>
      </w:pPr>
      <w:r>
        <w:rPr>
          <w:rFonts w:ascii="Times New Roman" w:hAnsi="Times New Roman" w:cs="Times New Roman"/>
        </w:rPr>
        <w:t xml:space="preserve">According to </w:t>
      </w:r>
      <w:r w:rsidR="0081728A">
        <w:rPr>
          <w:rFonts w:ascii="Times New Roman" w:hAnsi="Times New Roman" w:cs="Times New Roman"/>
        </w:rPr>
        <w:t>Crane (2017)</w:t>
      </w:r>
      <w:r w:rsidR="00C36843">
        <w:rPr>
          <w:rFonts w:ascii="Times New Roman" w:hAnsi="Times New Roman" w:cs="Times New Roman"/>
        </w:rPr>
        <w:t xml:space="preserve">, </w:t>
      </w:r>
      <w:r w:rsidR="0043776E">
        <w:rPr>
          <w:rFonts w:ascii="Times New Roman" w:hAnsi="Times New Roman" w:cs="Times New Roman"/>
        </w:rPr>
        <w:t xml:space="preserve">there are many </w:t>
      </w:r>
      <w:r w:rsidR="00E418C9">
        <w:rPr>
          <w:rFonts w:ascii="Times New Roman" w:hAnsi="Times New Roman" w:cs="Times New Roman"/>
        </w:rPr>
        <w:t xml:space="preserve">definition of </w:t>
      </w:r>
      <w:r w:rsidR="00C36843">
        <w:rPr>
          <w:rFonts w:ascii="Times New Roman" w:hAnsi="Times New Roman" w:cs="Times New Roman"/>
        </w:rPr>
        <w:t>resilience</w:t>
      </w:r>
      <w:r w:rsidR="00E418C9">
        <w:rPr>
          <w:rFonts w:ascii="Times New Roman" w:hAnsi="Times New Roman" w:cs="Times New Roman"/>
        </w:rPr>
        <w:t>, such as the first resilience</w:t>
      </w:r>
      <w:r w:rsidR="00C36843">
        <w:rPr>
          <w:rFonts w:ascii="Times New Roman" w:hAnsi="Times New Roman" w:cs="Times New Roman"/>
        </w:rPr>
        <w:t xml:space="preserve"> is defined as </w:t>
      </w:r>
      <w:r w:rsidR="000C6401">
        <w:rPr>
          <w:rFonts w:ascii="Times New Roman" w:hAnsi="Times New Roman" w:cs="Times New Roman"/>
        </w:rPr>
        <w:t>risk or adversity</w:t>
      </w:r>
      <w:r w:rsidR="00417DF4">
        <w:rPr>
          <w:rFonts w:ascii="Times New Roman" w:hAnsi="Times New Roman" w:cs="Times New Roman"/>
        </w:rPr>
        <w:t xml:space="preserve"> which is considered to be present to test the individuals </w:t>
      </w:r>
      <w:r w:rsidR="0085651E">
        <w:rPr>
          <w:rFonts w:ascii="Times New Roman" w:hAnsi="Times New Roman" w:cs="Times New Roman"/>
        </w:rPr>
        <w:t>ability for adaptive coping.</w:t>
      </w:r>
      <w:r w:rsidR="00567B6C">
        <w:rPr>
          <w:rFonts w:ascii="Times New Roman" w:hAnsi="Times New Roman" w:cs="Times New Roman"/>
        </w:rPr>
        <w:t xml:space="preserve"> Second is</w:t>
      </w:r>
      <w:r w:rsidR="00DF5D41">
        <w:rPr>
          <w:rFonts w:ascii="Times New Roman" w:hAnsi="Times New Roman" w:cs="Times New Roman"/>
        </w:rPr>
        <w:t xml:space="preserve"> the ability to</w:t>
      </w:r>
      <w:r w:rsidR="00567B6C">
        <w:rPr>
          <w:rFonts w:ascii="Times New Roman" w:hAnsi="Times New Roman" w:cs="Times New Roman"/>
        </w:rPr>
        <w:t xml:space="preserve"> bounce back</w:t>
      </w:r>
      <w:r w:rsidR="0070764B">
        <w:rPr>
          <w:rFonts w:ascii="Times New Roman" w:hAnsi="Times New Roman" w:cs="Times New Roman"/>
        </w:rPr>
        <w:t xml:space="preserve"> in the face of hardship</w:t>
      </w:r>
      <w:r w:rsidR="00E72CCC">
        <w:rPr>
          <w:rFonts w:ascii="Times New Roman" w:hAnsi="Times New Roman" w:cs="Times New Roman"/>
        </w:rPr>
        <w:t xml:space="preserve">, which is considered </w:t>
      </w:r>
      <w:r w:rsidR="00570811">
        <w:rPr>
          <w:rFonts w:ascii="Times New Roman" w:hAnsi="Times New Roman" w:cs="Times New Roman"/>
        </w:rPr>
        <w:t xml:space="preserve">an individual may experience a </w:t>
      </w:r>
      <w:r w:rsidR="00B12867">
        <w:rPr>
          <w:rFonts w:ascii="Times New Roman" w:hAnsi="Times New Roman" w:cs="Times New Roman"/>
        </w:rPr>
        <w:t>moderate</w:t>
      </w:r>
      <w:r w:rsidR="00570811">
        <w:rPr>
          <w:rFonts w:ascii="Times New Roman" w:hAnsi="Times New Roman" w:cs="Times New Roman"/>
        </w:rPr>
        <w:t xml:space="preserve"> </w:t>
      </w:r>
      <w:r w:rsidR="00B12867">
        <w:rPr>
          <w:rFonts w:ascii="Times New Roman" w:hAnsi="Times New Roman" w:cs="Times New Roman"/>
        </w:rPr>
        <w:t>interruption in</w:t>
      </w:r>
      <w:r w:rsidR="00956ECA">
        <w:rPr>
          <w:rFonts w:ascii="Times New Roman" w:hAnsi="Times New Roman" w:cs="Times New Roman"/>
        </w:rPr>
        <w:t xml:space="preserve"> operating to quick</w:t>
      </w:r>
      <w:r w:rsidR="002A0B6F">
        <w:rPr>
          <w:rFonts w:ascii="Times New Roman" w:hAnsi="Times New Roman" w:cs="Times New Roman"/>
        </w:rPr>
        <w:t xml:space="preserve"> returns to normal.</w:t>
      </w:r>
      <w:r w:rsidR="00956ECA">
        <w:rPr>
          <w:rFonts w:ascii="Times New Roman" w:hAnsi="Times New Roman" w:cs="Times New Roman"/>
        </w:rPr>
        <w:t xml:space="preserve"> </w:t>
      </w:r>
    </w:p>
    <w:p w14:paraId="29343EBB" w14:textId="474A4394" w:rsidR="00D4246E" w:rsidRDefault="00D4246E" w:rsidP="00CC159D">
      <w:pPr>
        <w:pStyle w:val="NoSpacing"/>
        <w:spacing w:line="360" w:lineRule="auto"/>
        <w:rPr>
          <w:rFonts w:ascii="Times New Roman" w:hAnsi="Times New Roman" w:cs="Times New Roman"/>
        </w:rPr>
      </w:pPr>
    </w:p>
    <w:p w14:paraId="070F6161" w14:textId="241CC7DD" w:rsidR="00021F16" w:rsidRDefault="000C2ED8" w:rsidP="00CC159D">
      <w:pPr>
        <w:pStyle w:val="NoSpacing"/>
        <w:spacing w:line="360" w:lineRule="auto"/>
        <w:rPr>
          <w:rFonts w:ascii="Times New Roman" w:hAnsi="Times New Roman" w:cs="Times New Roman"/>
        </w:rPr>
      </w:pPr>
      <w:r>
        <w:rPr>
          <w:rFonts w:ascii="Times New Roman" w:hAnsi="Times New Roman" w:cs="Times New Roman"/>
        </w:rPr>
        <w:t xml:space="preserve">Voehl and Harrington (2017) stated, change management </w:t>
      </w:r>
      <w:r w:rsidR="0015706E">
        <w:rPr>
          <w:rFonts w:ascii="Times New Roman" w:hAnsi="Times New Roman" w:cs="Times New Roman"/>
        </w:rPr>
        <w:t xml:space="preserve">is to </w:t>
      </w:r>
      <w:r w:rsidR="0015706E" w:rsidRPr="0015706E">
        <w:rPr>
          <w:rFonts w:ascii="Times New Roman" w:hAnsi="Times New Roman" w:cs="Times New Roman"/>
        </w:rPr>
        <w:t>assist in bringing an organisation from its present condition to a desired future one via a transition state</w:t>
      </w:r>
      <w:r w:rsidR="001F1FD2">
        <w:rPr>
          <w:rFonts w:ascii="Times New Roman" w:hAnsi="Times New Roman" w:cs="Times New Roman"/>
        </w:rPr>
        <w:t>.</w:t>
      </w:r>
      <w:r w:rsidR="00112CC0">
        <w:rPr>
          <w:rFonts w:ascii="Times New Roman" w:hAnsi="Times New Roman" w:cs="Times New Roman"/>
        </w:rPr>
        <w:t xml:space="preserve"> </w:t>
      </w:r>
      <w:r w:rsidR="00112CC0" w:rsidRPr="00112CC0">
        <w:rPr>
          <w:rFonts w:ascii="Times New Roman" w:hAnsi="Times New Roman" w:cs="Times New Roman"/>
        </w:rPr>
        <w:t>The purpose of change management is to assist each individual affected by the change in making a successful transition, given what the solution requires.</w:t>
      </w:r>
    </w:p>
    <w:p w14:paraId="7F2C2573" w14:textId="5BA5A782" w:rsidR="007E25FA" w:rsidRDefault="007E25FA" w:rsidP="00CC159D">
      <w:pPr>
        <w:pStyle w:val="NoSpacing"/>
        <w:spacing w:line="360" w:lineRule="auto"/>
        <w:rPr>
          <w:rFonts w:ascii="Times New Roman" w:hAnsi="Times New Roman" w:cs="Times New Roman"/>
        </w:rPr>
      </w:pPr>
    </w:p>
    <w:p w14:paraId="7D181471" w14:textId="41009701" w:rsidR="007E25FA" w:rsidRDefault="007B5E49" w:rsidP="00CC159D">
      <w:pPr>
        <w:pStyle w:val="NoSpacing"/>
        <w:spacing w:line="360" w:lineRule="auto"/>
        <w:rPr>
          <w:rFonts w:ascii="Times New Roman" w:hAnsi="Times New Roman" w:cs="Times New Roman"/>
        </w:rPr>
      </w:pPr>
      <w:r>
        <w:rPr>
          <w:rFonts w:ascii="Times New Roman" w:hAnsi="Times New Roman" w:cs="Times New Roman"/>
        </w:rPr>
        <w:t xml:space="preserve">The </w:t>
      </w:r>
      <w:r w:rsidR="009505AD">
        <w:rPr>
          <w:rFonts w:ascii="Times New Roman" w:hAnsi="Times New Roman" w:cs="Times New Roman"/>
        </w:rPr>
        <w:t>business ind</w:t>
      </w:r>
      <w:r w:rsidR="00E551EC">
        <w:rPr>
          <w:rFonts w:ascii="Times New Roman" w:hAnsi="Times New Roman" w:cs="Times New Roman"/>
        </w:rPr>
        <w:t>ustry are changing</w:t>
      </w:r>
      <w:r w:rsidR="00957095">
        <w:rPr>
          <w:rFonts w:ascii="Times New Roman" w:hAnsi="Times New Roman" w:cs="Times New Roman"/>
        </w:rPr>
        <w:t xml:space="preserve">, there are more competition </w:t>
      </w:r>
      <w:r w:rsidR="000366DA">
        <w:rPr>
          <w:rFonts w:ascii="Times New Roman" w:hAnsi="Times New Roman" w:cs="Times New Roman"/>
        </w:rPr>
        <w:t>which businesses needs to stay ahead, technology improvement</w:t>
      </w:r>
      <w:r w:rsidR="003B4B06">
        <w:rPr>
          <w:rFonts w:ascii="Times New Roman" w:hAnsi="Times New Roman" w:cs="Times New Roman"/>
        </w:rPr>
        <w:t xml:space="preserve"> and project-based working.</w:t>
      </w:r>
      <w:r w:rsidR="000209C5">
        <w:rPr>
          <w:rFonts w:ascii="Times New Roman" w:hAnsi="Times New Roman" w:cs="Times New Roman"/>
        </w:rPr>
        <w:t xml:space="preserve"> </w:t>
      </w:r>
      <w:r w:rsidR="002C336E">
        <w:rPr>
          <w:rFonts w:ascii="Times New Roman" w:hAnsi="Times New Roman" w:cs="Times New Roman"/>
        </w:rPr>
        <w:t>There</w:t>
      </w:r>
      <w:r w:rsidR="00B16FDA">
        <w:rPr>
          <w:rFonts w:ascii="Times New Roman" w:hAnsi="Times New Roman" w:cs="Times New Roman"/>
        </w:rPr>
        <w:t xml:space="preserve"> are</w:t>
      </w:r>
      <w:r w:rsidR="002C336E">
        <w:rPr>
          <w:rFonts w:ascii="Times New Roman" w:hAnsi="Times New Roman" w:cs="Times New Roman"/>
        </w:rPr>
        <w:t xml:space="preserve"> many change management models that </w:t>
      </w:r>
      <w:r w:rsidR="00280716">
        <w:rPr>
          <w:rFonts w:ascii="Times New Roman" w:hAnsi="Times New Roman" w:cs="Times New Roman"/>
        </w:rPr>
        <w:t xml:space="preserve">organisation </w:t>
      </w:r>
      <w:r w:rsidR="00617C40">
        <w:rPr>
          <w:rFonts w:ascii="Times New Roman" w:hAnsi="Times New Roman" w:cs="Times New Roman"/>
        </w:rPr>
        <w:t xml:space="preserve">chooses to take the best step </w:t>
      </w:r>
      <w:r w:rsidR="009D0D53">
        <w:rPr>
          <w:rFonts w:ascii="Times New Roman" w:hAnsi="Times New Roman" w:cs="Times New Roman"/>
        </w:rPr>
        <w:t>putting the change into effect (Hicks</w:t>
      </w:r>
      <w:r w:rsidR="00F43C48">
        <w:rPr>
          <w:rFonts w:ascii="Times New Roman" w:hAnsi="Times New Roman" w:cs="Times New Roman"/>
        </w:rPr>
        <w:t>, 2020).</w:t>
      </w:r>
    </w:p>
    <w:p w14:paraId="44E6BB15" w14:textId="047BBE58" w:rsidR="00433BE6" w:rsidRDefault="00433BE6" w:rsidP="00CC159D">
      <w:pPr>
        <w:pStyle w:val="NoSpacing"/>
        <w:spacing w:line="360" w:lineRule="auto"/>
        <w:rPr>
          <w:rFonts w:ascii="Times New Roman" w:hAnsi="Times New Roman" w:cs="Times New Roman"/>
        </w:rPr>
      </w:pPr>
    </w:p>
    <w:p w14:paraId="74F30725" w14:textId="5D1A29A9" w:rsidR="009B30BB" w:rsidRDefault="00772F47" w:rsidP="00CC159D">
      <w:pPr>
        <w:pStyle w:val="NoSpacing"/>
        <w:spacing w:line="360" w:lineRule="auto"/>
        <w:rPr>
          <w:rFonts w:ascii="Times New Roman" w:hAnsi="Times New Roman" w:cs="Times New Roman"/>
        </w:rPr>
      </w:pPr>
      <w:r>
        <w:rPr>
          <w:rFonts w:ascii="Times New Roman" w:hAnsi="Times New Roman" w:cs="Times New Roman"/>
        </w:rPr>
        <w:t xml:space="preserve">Tahir (2019) has stated </w:t>
      </w:r>
      <w:r w:rsidR="00B9476A">
        <w:rPr>
          <w:rFonts w:ascii="Times New Roman" w:hAnsi="Times New Roman" w:cs="Times New Roman"/>
        </w:rPr>
        <w:t>that, t</w:t>
      </w:r>
      <w:r w:rsidR="008A7C65">
        <w:rPr>
          <w:rFonts w:ascii="Times New Roman" w:hAnsi="Times New Roman" w:cs="Times New Roman"/>
        </w:rPr>
        <w:t>he drive</w:t>
      </w:r>
      <w:r w:rsidR="006F67C2">
        <w:rPr>
          <w:rFonts w:ascii="Times New Roman" w:hAnsi="Times New Roman" w:cs="Times New Roman"/>
        </w:rPr>
        <w:t>r</w:t>
      </w:r>
      <w:r w:rsidR="008A7C65">
        <w:rPr>
          <w:rFonts w:ascii="Times New Roman" w:hAnsi="Times New Roman" w:cs="Times New Roman"/>
        </w:rPr>
        <w:t>s that change in the workplace are</w:t>
      </w:r>
      <w:r w:rsidR="00152326">
        <w:rPr>
          <w:rFonts w:ascii="Times New Roman" w:hAnsi="Times New Roman" w:cs="Times New Roman"/>
        </w:rPr>
        <w:t xml:space="preserve"> the internal and external</w:t>
      </w:r>
      <w:r w:rsidR="001D19D2">
        <w:rPr>
          <w:rFonts w:ascii="Times New Roman" w:hAnsi="Times New Roman" w:cs="Times New Roman"/>
        </w:rPr>
        <w:t>.</w:t>
      </w:r>
      <w:r w:rsidR="00976E89">
        <w:rPr>
          <w:rFonts w:ascii="Times New Roman" w:hAnsi="Times New Roman" w:cs="Times New Roman"/>
        </w:rPr>
        <w:t xml:space="preserve"> Most organisation</w:t>
      </w:r>
      <w:r w:rsidR="0055669C" w:rsidRPr="0055669C">
        <w:rPr>
          <w:rFonts w:ascii="Times New Roman" w:hAnsi="Times New Roman" w:cs="Times New Roman"/>
        </w:rPr>
        <w:t xml:space="preserve"> are unable to adapt to change. Organizations that embrace change are those that grow and prosper. As a result, even if it is unwelcome, change is unavoidable. A modification, restructuring, or replacement of an organization's process, technique, system, operations, technology, or structure is referred to as organisational change. Change in an organisation can be developmental, transitional, or transformational.</w:t>
      </w:r>
      <w:r w:rsidR="00976E89">
        <w:rPr>
          <w:rFonts w:ascii="Times New Roman" w:hAnsi="Times New Roman" w:cs="Times New Roman"/>
        </w:rPr>
        <w:t xml:space="preserve"> </w:t>
      </w:r>
      <w:r w:rsidR="001D19D2">
        <w:rPr>
          <w:rFonts w:ascii="Times New Roman" w:hAnsi="Times New Roman" w:cs="Times New Roman"/>
        </w:rPr>
        <w:t xml:space="preserve"> </w:t>
      </w:r>
    </w:p>
    <w:p w14:paraId="2A7C7E4F" w14:textId="77777777" w:rsidR="009B30BB" w:rsidRDefault="009B30BB" w:rsidP="00CC159D">
      <w:pPr>
        <w:pStyle w:val="NoSpacing"/>
        <w:spacing w:line="360" w:lineRule="auto"/>
        <w:rPr>
          <w:rFonts w:ascii="Times New Roman" w:hAnsi="Times New Roman" w:cs="Times New Roman"/>
        </w:rPr>
      </w:pPr>
    </w:p>
    <w:p w14:paraId="38D4DDD5" w14:textId="77777777" w:rsidR="00CF2890" w:rsidRDefault="001D19D2" w:rsidP="00CC159D">
      <w:pPr>
        <w:pStyle w:val="NoSpacing"/>
        <w:spacing w:line="360" w:lineRule="auto"/>
        <w:rPr>
          <w:rFonts w:ascii="Times New Roman" w:hAnsi="Times New Roman" w:cs="Times New Roman"/>
        </w:rPr>
      </w:pPr>
      <w:r>
        <w:rPr>
          <w:rFonts w:ascii="Times New Roman" w:hAnsi="Times New Roman" w:cs="Times New Roman"/>
        </w:rPr>
        <w:t>Internal</w:t>
      </w:r>
      <w:r w:rsidR="00CF2890">
        <w:rPr>
          <w:rFonts w:ascii="Times New Roman" w:hAnsi="Times New Roman" w:cs="Times New Roman"/>
        </w:rPr>
        <w:t xml:space="preserve"> change</w:t>
      </w:r>
      <w:r>
        <w:rPr>
          <w:rFonts w:ascii="Times New Roman" w:hAnsi="Times New Roman" w:cs="Times New Roman"/>
        </w:rPr>
        <w:t xml:space="preserve"> </w:t>
      </w:r>
      <w:r w:rsidR="00F86D28">
        <w:rPr>
          <w:rFonts w:ascii="Times New Roman" w:hAnsi="Times New Roman" w:cs="Times New Roman"/>
        </w:rPr>
        <w:t xml:space="preserve">are </w:t>
      </w:r>
      <w:r w:rsidR="001331F2">
        <w:rPr>
          <w:rFonts w:ascii="Times New Roman" w:hAnsi="Times New Roman" w:cs="Times New Roman"/>
        </w:rPr>
        <w:t>vision,</w:t>
      </w:r>
      <w:r w:rsidR="00AD3FEE">
        <w:rPr>
          <w:rFonts w:ascii="Times New Roman" w:hAnsi="Times New Roman" w:cs="Times New Roman"/>
        </w:rPr>
        <w:t xml:space="preserve"> values, organisational culture, core expertise, leadership, performance</w:t>
      </w:r>
      <w:r w:rsidR="00976E89">
        <w:rPr>
          <w:rFonts w:ascii="Times New Roman" w:hAnsi="Times New Roman" w:cs="Times New Roman"/>
        </w:rPr>
        <w:t xml:space="preserve"> and employees</w:t>
      </w:r>
      <w:r w:rsidR="00CF2890">
        <w:rPr>
          <w:rFonts w:ascii="Times New Roman" w:hAnsi="Times New Roman" w:cs="Times New Roman"/>
        </w:rPr>
        <w:t>.</w:t>
      </w:r>
    </w:p>
    <w:p w14:paraId="47601D58" w14:textId="77777777" w:rsidR="00CF2890" w:rsidRDefault="00CF2890" w:rsidP="00CC159D">
      <w:pPr>
        <w:pStyle w:val="NoSpacing"/>
        <w:spacing w:line="360" w:lineRule="auto"/>
        <w:rPr>
          <w:rFonts w:ascii="Times New Roman" w:hAnsi="Times New Roman" w:cs="Times New Roman"/>
        </w:rPr>
      </w:pPr>
    </w:p>
    <w:p w14:paraId="1A41E9BF" w14:textId="35EB95B7" w:rsidR="008A7C65" w:rsidRDefault="00B757ED" w:rsidP="00CC159D">
      <w:pPr>
        <w:pStyle w:val="NoSpacing"/>
        <w:spacing w:line="360" w:lineRule="auto"/>
        <w:rPr>
          <w:rFonts w:ascii="Times New Roman" w:hAnsi="Times New Roman" w:cs="Times New Roman"/>
        </w:rPr>
      </w:pPr>
      <w:r>
        <w:rPr>
          <w:rFonts w:ascii="Times New Roman" w:hAnsi="Times New Roman" w:cs="Times New Roman"/>
        </w:rPr>
        <w:t>External change is around the environment of the organisation</w:t>
      </w:r>
      <w:r>
        <w:rPr>
          <w:rFonts w:ascii="Times New Roman" w:hAnsi="Times New Roman" w:cs="Times New Roman"/>
        </w:rPr>
        <w:t xml:space="preserve"> such as</w:t>
      </w:r>
      <w:r w:rsidR="00CF2890">
        <w:rPr>
          <w:rFonts w:ascii="Times New Roman" w:hAnsi="Times New Roman" w:cs="Times New Roman"/>
        </w:rPr>
        <w:t xml:space="preserve"> </w:t>
      </w:r>
      <w:r w:rsidR="00FA70DC">
        <w:rPr>
          <w:rFonts w:ascii="Times New Roman" w:hAnsi="Times New Roman" w:cs="Times New Roman"/>
        </w:rPr>
        <w:t>customers, government, policy</w:t>
      </w:r>
      <w:r w:rsidR="00990E68">
        <w:rPr>
          <w:rFonts w:ascii="Times New Roman" w:hAnsi="Times New Roman" w:cs="Times New Roman"/>
        </w:rPr>
        <w:t xml:space="preserve"> and laws, economy, technology and comp</w:t>
      </w:r>
      <w:r w:rsidR="004F2ACC">
        <w:rPr>
          <w:rFonts w:ascii="Times New Roman" w:hAnsi="Times New Roman" w:cs="Times New Roman"/>
        </w:rPr>
        <w:t xml:space="preserve">etitors. </w:t>
      </w:r>
    </w:p>
    <w:p w14:paraId="4F3EB2BA" w14:textId="775ED658" w:rsidR="00CA0ABC" w:rsidRDefault="00CA0ABC" w:rsidP="00CA0ABC">
      <w:pPr>
        <w:pStyle w:val="NoSpacing"/>
        <w:rPr>
          <w:rFonts w:ascii="Times New Roman" w:hAnsi="Times New Roman" w:cs="Times New Roman"/>
        </w:rPr>
      </w:pPr>
    </w:p>
    <w:p w14:paraId="0FABB68B" w14:textId="7F04A4F1" w:rsidR="002D6197" w:rsidRDefault="002B0F75" w:rsidP="0065473A">
      <w:pPr>
        <w:pStyle w:val="NoSpacing"/>
        <w:spacing w:line="360" w:lineRule="auto"/>
        <w:rPr>
          <w:rFonts w:ascii="Times New Roman" w:hAnsi="Times New Roman" w:cs="Times New Roman"/>
        </w:rPr>
      </w:pPr>
      <w:r>
        <w:rPr>
          <w:rFonts w:ascii="Times New Roman" w:hAnsi="Times New Roman" w:cs="Times New Roman"/>
        </w:rPr>
        <w:t xml:space="preserve">According to </w:t>
      </w:r>
      <w:r w:rsidR="002E3C5A">
        <w:rPr>
          <w:rFonts w:ascii="Times New Roman" w:hAnsi="Times New Roman" w:cs="Times New Roman"/>
        </w:rPr>
        <w:t>I’m your coach (20</w:t>
      </w:r>
      <w:r w:rsidR="0007193E">
        <w:rPr>
          <w:rFonts w:ascii="Times New Roman" w:hAnsi="Times New Roman" w:cs="Times New Roman"/>
        </w:rPr>
        <w:t>21), s</w:t>
      </w:r>
      <w:r w:rsidR="0065473A" w:rsidRPr="0065473A">
        <w:rPr>
          <w:rFonts w:ascii="Times New Roman" w:hAnsi="Times New Roman" w:cs="Times New Roman"/>
        </w:rPr>
        <w:t>uccessfully managing change is recognising who will be affected and how they will be affected, all while preserving productivity and minimising the impact on your team.</w:t>
      </w:r>
      <w:r w:rsidR="0038065D">
        <w:rPr>
          <w:rFonts w:ascii="Times New Roman" w:hAnsi="Times New Roman" w:cs="Times New Roman"/>
        </w:rPr>
        <w:t xml:space="preserve"> </w:t>
      </w:r>
      <w:r w:rsidR="0038065D" w:rsidRPr="0038065D">
        <w:rPr>
          <w:rFonts w:ascii="Times New Roman" w:hAnsi="Times New Roman" w:cs="Times New Roman"/>
        </w:rPr>
        <w:t>Individual</w:t>
      </w:r>
      <w:r w:rsidR="0038065D" w:rsidRPr="0038065D">
        <w:rPr>
          <w:rFonts w:ascii="Times New Roman" w:hAnsi="Times New Roman" w:cs="Times New Roman"/>
        </w:rPr>
        <w:t xml:space="preserve"> may get irritated, demotivated, and perhaps scared of having to learn a new technology</w:t>
      </w:r>
      <w:r w:rsidR="007A7AD1">
        <w:rPr>
          <w:rFonts w:ascii="Times New Roman" w:hAnsi="Times New Roman" w:cs="Times New Roman"/>
        </w:rPr>
        <w:t>,</w:t>
      </w:r>
      <w:r w:rsidR="0038065D" w:rsidRPr="0038065D">
        <w:rPr>
          <w:rFonts w:ascii="Times New Roman" w:hAnsi="Times New Roman" w:cs="Times New Roman"/>
        </w:rPr>
        <w:t xml:space="preserve"> as a direct result of a poorly managed change to a system or process.</w:t>
      </w:r>
    </w:p>
    <w:p w14:paraId="703B427E" w14:textId="77777777" w:rsidR="0065473A" w:rsidRDefault="0065473A" w:rsidP="0065473A">
      <w:pPr>
        <w:pStyle w:val="NoSpacing"/>
        <w:spacing w:line="360" w:lineRule="auto"/>
        <w:rPr>
          <w:rFonts w:ascii="Times New Roman" w:hAnsi="Times New Roman" w:cs="Times New Roman"/>
        </w:rPr>
      </w:pPr>
    </w:p>
    <w:p w14:paraId="51562C06" w14:textId="692D3E45" w:rsidR="006114D6" w:rsidRDefault="006114D6" w:rsidP="002E72C8">
      <w:pPr>
        <w:pStyle w:val="Heading2"/>
        <w:rPr>
          <w:rFonts w:ascii="Times New Roman" w:hAnsi="Times New Roman" w:cs="Times New Roman"/>
          <w:b/>
          <w:bCs/>
          <w:color w:val="auto"/>
        </w:rPr>
      </w:pPr>
      <w:bookmarkStart w:id="11" w:name="_Toc90033716"/>
      <w:r w:rsidRPr="002E72C8">
        <w:rPr>
          <w:rFonts w:ascii="Times New Roman" w:hAnsi="Times New Roman" w:cs="Times New Roman"/>
          <w:b/>
          <w:bCs/>
          <w:color w:val="auto"/>
        </w:rPr>
        <w:t xml:space="preserve">Task 4 </w:t>
      </w:r>
      <w:r w:rsidR="00E90215" w:rsidRPr="002E72C8">
        <w:rPr>
          <w:rFonts w:ascii="Times New Roman" w:hAnsi="Times New Roman" w:cs="Times New Roman"/>
          <w:b/>
          <w:bCs/>
          <w:color w:val="auto"/>
        </w:rPr>
        <w:t>–</w:t>
      </w:r>
      <w:r w:rsidRPr="002E72C8">
        <w:rPr>
          <w:rFonts w:ascii="Times New Roman" w:hAnsi="Times New Roman" w:cs="Times New Roman"/>
          <w:b/>
          <w:bCs/>
          <w:color w:val="auto"/>
        </w:rPr>
        <w:t xml:space="preserve"> </w:t>
      </w:r>
      <w:r w:rsidR="00E90215" w:rsidRPr="002E72C8">
        <w:rPr>
          <w:rFonts w:ascii="Times New Roman" w:hAnsi="Times New Roman" w:cs="Times New Roman"/>
          <w:b/>
          <w:bCs/>
          <w:color w:val="auto"/>
        </w:rPr>
        <w:t>Reflection</w:t>
      </w:r>
      <w:bookmarkEnd w:id="11"/>
      <w:r w:rsidR="00E90215" w:rsidRPr="002E72C8">
        <w:rPr>
          <w:rFonts w:ascii="Times New Roman" w:hAnsi="Times New Roman" w:cs="Times New Roman"/>
          <w:b/>
          <w:bCs/>
          <w:color w:val="auto"/>
        </w:rPr>
        <w:t xml:space="preserve"> </w:t>
      </w:r>
    </w:p>
    <w:p w14:paraId="07BAD70E" w14:textId="205C06D4" w:rsidR="002E72C8" w:rsidRDefault="002E72C8" w:rsidP="002E72C8">
      <w:pPr>
        <w:pStyle w:val="NoSpacing"/>
        <w:rPr>
          <w:rFonts w:ascii="Times New Roman" w:hAnsi="Times New Roman" w:cs="Times New Roman"/>
        </w:rPr>
      </w:pPr>
    </w:p>
    <w:p w14:paraId="4BA20347" w14:textId="505CCF74" w:rsidR="00DE7B70" w:rsidRDefault="00810926" w:rsidP="00DE7B70">
      <w:pPr>
        <w:pStyle w:val="NoSpacing"/>
        <w:spacing w:line="360" w:lineRule="auto"/>
        <w:rPr>
          <w:rFonts w:ascii="Times New Roman" w:hAnsi="Times New Roman" w:cs="Times New Roman"/>
        </w:rPr>
      </w:pPr>
      <w:r>
        <w:rPr>
          <w:rFonts w:ascii="Times New Roman" w:hAnsi="Times New Roman" w:cs="Times New Roman"/>
        </w:rPr>
        <w:t>There are other coaching models which can be utilise such as GROW and OSCAR</w:t>
      </w:r>
      <w:r w:rsidR="00E96C85">
        <w:rPr>
          <w:rFonts w:ascii="Times New Roman" w:hAnsi="Times New Roman" w:cs="Times New Roman"/>
        </w:rPr>
        <w:t>,</w:t>
      </w:r>
      <w:r>
        <w:rPr>
          <w:rFonts w:ascii="Times New Roman" w:hAnsi="Times New Roman" w:cs="Times New Roman"/>
        </w:rPr>
        <w:t xml:space="preserve"> </w:t>
      </w:r>
      <w:r w:rsidR="00E96C85">
        <w:rPr>
          <w:rFonts w:ascii="Times New Roman" w:hAnsi="Times New Roman" w:cs="Times New Roman"/>
        </w:rPr>
        <w:t>f</w:t>
      </w:r>
      <w:r w:rsidR="00DE7B70">
        <w:rPr>
          <w:rFonts w:ascii="Times New Roman" w:hAnsi="Times New Roman" w:cs="Times New Roman"/>
        </w:rPr>
        <w:t xml:space="preserve">or the coaching session the Instant Pay-off model by Max </w:t>
      </w:r>
      <w:r w:rsidR="00CE2277">
        <w:rPr>
          <w:rFonts w:ascii="Times New Roman" w:hAnsi="Times New Roman" w:cs="Times New Roman"/>
        </w:rPr>
        <w:t>Landsberg</w:t>
      </w:r>
      <w:r w:rsidR="00DE7B70">
        <w:rPr>
          <w:rFonts w:ascii="Times New Roman" w:hAnsi="Times New Roman" w:cs="Times New Roman"/>
        </w:rPr>
        <w:t xml:space="preserve"> (2015) was utilised, the four stages which are describing the problem, ideal outcome, the blocks and brainstorm.</w:t>
      </w:r>
      <w:r w:rsidR="00DE7B70">
        <w:rPr>
          <w:rFonts w:ascii="Times New Roman" w:hAnsi="Times New Roman" w:cs="Times New Roman"/>
        </w:rPr>
        <w:t xml:space="preserve"> This model helps </w:t>
      </w:r>
      <w:r w:rsidR="002602E2">
        <w:rPr>
          <w:rFonts w:ascii="Times New Roman" w:hAnsi="Times New Roman" w:cs="Times New Roman"/>
        </w:rPr>
        <w:t xml:space="preserve">coach to solve </w:t>
      </w:r>
      <w:r w:rsidR="00986E48">
        <w:rPr>
          <w:rFonts w:ascii="Times New Roman" w:hAnsi="Times New Roman" w:cs="Times New Roman"/>
        </w:rPr>
        <w:t xml:space="preserve">the coachee’s </w:t>
      </w:r>
      <w:r w:rsidR="000055A9">
        <w:rPr>
          <w:rFonts w:ascii="Times New Roman" w:hAnsi="Times New Roman" w:cs="Times New Roman"/>
        </w:rPr>
        <w:t>problem</w:t>
      </w:r>
      <w:r w:rsidR="00A56142">
        <w:rPr>
          <w:rFonts w:ascii="Times New Roman" w:hAnsi="Times New Roman" w:cs="Times New Roman"/>
        </w:rPr>
        <w:t xml:space="preserve">. </w:t>
      </w:r>
      <w:r w:rsidR="00D61C11">
        <w:rPr>
          <w:rFonts w:ascii="Times New Roman" w:hAnsi="Times New Roman" w:cs="Times New Roman"/>
        </w:rPr>
        <w:t>It enables the coach to assist the coachee to find a solution of the problem</w:t>
      </w:r>
      <w:r w:rsidR="00A43F5D">
        <w:rPr>
          <w:rFonts w:ascii="Times New Roman" w:hAnsi="Times New Roman" w:cs="Times New Roman"/>
        </w:rPr>
        <w:t xml:space="preserve"> which the coachee will </w:t>
      </w:r>
      <w:r w:rsidR="007C1743">
        <w:rPr>
          <w:rFonts w:ascii="Times New Roman" w:hAnsi="Times New Roman" w:cs="Times New Roman"/>
        </w:rPr>
        <w:t xml:space="preserve">need to work around </w:t>
      </w:r>
      <w:r w:rsidR="00AC544E">
        <w:rPr>
          <w:rFonts w:ascii="Times New Roman" w:hAnsi="Times New Roman" w:cs="Times New Roman"/>
        </w:rPr>
        <w:t>the issues</w:t>
      </w:r>
      <w:r w:rsidR="00160539">
        <w:rPr>
          <w:rFonts w:ascii="Times New Roman" w:hAnsi="Times New Roman" w:cs="Times New Roman"/>
        </w:rPr>
        <w:t xml:space="preserve">. </w:t>
      </w:r>
      <w:r w:rsidR="009B4A61">
        <w:rPr>
          <w:rFonts w:ascii="Times New Roman" w:hAnsi="Times New Roman" w:cs="Times New Roman"/>
        </w:rPr>
        <w:t xml:space="preserve">The </w:t>
      </w:r>
      <w:r w:rsidR="00E40146">
        <w:rPr>
          <w:rFonts w:ascii="Times New Roman" w:hAnsi="Times New Roman" w:cs="Times New Roman"/>
        </w:rPr>
        <w:t>coaching</w:t>
      </w:r>
      <w:r w:rsidR="009B4A61">
        <w:rPr>
          <w:rFonts w:ascii="Times New Roman" w:hAnsi="Times New Roman" w:cs="Times New Roman"/>
        </w:rPr>
        <w:t xml:space="preserve"> session was time</w:t>
      </w:r>
      <w:r w:rsidR="00E40146">
        <w:rPr>
          <w:rFonts w:ascii="Times New Roman" w:hAnsi="Times New Roman" w:cs="Times New Roman"/>
        </w:rPr>
        <w:t>d for 15 minutes</w:t>
      </w:r>
      <w:r w:rsidR="00F62F2E">
        <w:rPr>
          <w:rFonts w:ascii="Times New Roman" w:hAnsi="Times New Roman" w:cs="Times New Roman"/>
        </w:rPr>
        <w:t>.</w:t>
      </w:r>
      <w:r w:rsidR="00D61C11">
        <w:rPr>
          <w:rFonts w:ascii="Times New Roman" w:hAnsi="Times New Roman" w:cs="Times New Roman"/>
        </w:rPr>
        <w:t xml:space="preserve"> </w:t>
      </w:r>
    </w:p>
    <w:p w14:paraId="29568BA8" w14:textId="77777777" w:rsidR="00DE7B70" w:rsidRDefault="00DE7B70" w:rsidP="00DE7B70">
      <w:pPr>
        <w:pStyle w:val="NoSpacing"/>
        <w:spacing w:line="360" w:lineRule="auto"/>
        <w:rPr>
          <w:rFonts w:ascii="Times New Roman" w:hAnsi="Times New Roman" w:cs="Times New Roman"/>
        </w:rPr>
      </w:pPr>
    </w:p>
    <w:p w14:paraId="057EB6FB" w14:textId="6087B279" w:rsidR="00F65CFD" w:rsidRDefault="005C659D" w:rsidP="00C228A3">
      <w:pPr>
        <w:pStyle w:val="NoSpacing"/>
        <w:spacing w:line="360" w:lineRule="auto"/>
        <w:rPr>
          <w:rFonts w:ascii="Times New Roman" w:hAnsi="Times New Roman" w:cs="Times New Roman"/>
        </w:rPr>
      </w:pPr>
      <w:r>
        <w:rPr>
          <w:rFonts w:ascii="Times New Roman" w:hAnsi="Times New Roman" w:cs="Times New Roman"/>
        </w:rPr>
        <w:t>By u</w:t>
      </w:r>
      <w:r w:rsidR="00434556">
        <w:rPr>
          <w:rFonts w:ascii="Times New Roman" w:hAnsi="Times New Roman" w:cs="Times New Roman"/>
        </w:rPr>
        <w:t xml:space="preserve">tilising the </w:t>
      </w:r>
      <w:r w:rsidR="00A5476C">
        <w:rPr>
          <w:rFonts w:ascii="Times New Roman" w:hAnsi="Times New Roman" w:cs="Times New Roman"/>
        </w:rPr>
        <w:t xml:space="preserve">Gibbs reflective cycle </w:t>
      </w:r>
      <w:r w:rsidR="00F21802">
        <w:rPr>
          <w:rFonts w:ascii="Times New Roman" w:hAnsi="Times New Roman" w:cs="Times New Roman"/>
        </w:rPr>
        <w:t xml:space="preserve">to analysing </w:t>
      </w:r>
      <w:r w:rsidR="00A5476C">
        <w:rPr>
          <w:rFonts w:ascii="Times New Roman" w:hAnsi="Times New Roman" w:cs="Times New Roman"/>
        </w:rPr>
        <w:t xml:space="preserve">my reflection </w:t>
      </w:r>
      <w:r w:rsidR="00F21802">
        <w:rPr>
          <w:rFonts w:ascii="Times New Roman" w:hAnsi="Times New Roman" w:cs="Times New Roman"/>
        </w:rPr>
        <w:t xml:space="preserve">for peer session. Gibbs reflective </w:t>
      </w:r>
      <w:r w:rsidR="00590D65">
        <w:rPr>
          <w:rFonts w:ascii="Times New Roman" w:hAnsi="Times New Roman" w:cs="Times New Roman"/>
        </w:rPr>
        <w:t>cycle was developed by Graham Gibbs in 1988</w:t>
      </w:r>
      <w:r w:rsidR="00256985">
        <w:rPr>
          <w:rFonts w:ascii="Times New Roman" w:hAnsi="Times New Roman" w:cs="Times New Roman"/>
        </w:rPr>
        <w:t xml:space="preserve">. The cycle covers six stages </w:t>
      </w:r>
      <w:r w:rsidR="00C62F48">
        <w:rPr>
          <w:rFonts w:ascii="Times New Roman" w:hAnsi="Times New Roman" w:cs="Times New Roman"/>
        </w:rPr>
        <w:t>description, feelings, evaluation, analysis, conclusion and action plan</w:t>
      </w:r>
      <w:r w:rsidR="00C228A3">
        <w:rPr>
          <w:rFonts w:ascii="Times New Roman" w:hAnsi="Times New Roman" w:cs="Times New Roman"/>
        </w:rPr>
        <w:t xml:space="preserve"> (</w:t>
      </w:r>
      <w:r w:rsidR="009623F1">
        <w:rPr>
          <w:rFonts w:ascii="Times New Roman" w:hAnsi="Times New Roman" w:cs="Times New Roman"/>
        </w:rPr>
        <w:t>University</w:t>
      </w:r>
      <w:r w:rsidR="000C165A">
        <w:rPr>
          <w:rFonts w:ascii="Times New Roman" w:hAnsi="Times New Roman" w:cs="Times New Roman"/>
        </w:rPr>
        <w:t>, 2020).</w:t>
      </w:r>
    </w:p>
    <w:p w14:paraId="50D6BC93" w14:textId="5C0D4551" w:rsidR="005E32A0" w:rsidRDefault="005E32A0" w:rsidP="00C228A3">
      <w:pPr>
        <w:pStyle w:val="NoSpacing"/>
        <w:spacing w:line="360" w:lineRule="auto"/>
        <w:rPr>
          <w:rFonts w:ascii="Times New Roman" w:hAnsi="Times New Roman" w:cs="Times New Roman"/>
        </w:rPr>
      </w:pPr>
    </w:p>
    <w:p w14:paraId="699614CE" w14:textId="293C5D50" w:rsidR="005E32A0" w:rsidRPr="0079453F" w:rsidRDefault="003D3954" w:rsidP="00C228A3">
      <w:pPr>
        <w:pStyle w:val="NoSpacing"/>
        <w:spacing w:line="360" w:lineRule="auto"/>
        <w:rPr>
          <w:rFonts w:ascii="Times New Roman" w:hAnsi="Times New Roman" w:cs="Times New Roman"/>
          <w:b/>
          <w:bCs/>
        </w:rPr>
      </w:pPr>
      <w:r w:rsidRPr="0079453F">
        <w:rPr>
          <w:rFonts w:ascii="Times New Roman" w:hAnsi="Times New Roman" w:cs="Times New Roman"/>
          <w:b/>
          <w:bCs/>
        </w:rPr>
        <w:t>Description</w:t>
      </w:r>
    </w:p>
    <w:p w14:paraId="665EDC1D" w14:textId="393C98D3" w:rsidR="003D3954" w:rsidRDefault="000205CB" w:rsidP="00C228A3">
      <w:pPr>
        <w:pStyle w:val="NoSpacing"/>
        <w:spacing w:line="360" w:lineRule="auto"/>
        <w:rPr>
          <w:rFonts w:ascii="Times New Roman" w:hAnsi="Times New Roman" w:cs="Times New Roman"/>
        </w:rPr>
      </w:pPr>
      <w:r>
        <w:rPr>
          <w:rFonts w:ascii="Times New Roman" w:hAnsi="Times New Roman" w:cs="Times New Roman"/>
        </w:rPr>
        <w:t>For the peer session</w:t>
      </w:r>
      <w:r w:rsidR="00E36E5F">
        <w:rPr>
          <w:rFonts w:ascii="Times New Roman" w:hAnsi="Times New Roman" w:cs="Times New Roman"/>
        </w:rPr>
        <w:t xml:space="preserve">, which was to coach a coachee </w:t>
      </w:r>
      <w:r w:rsidR="00F62F2E">
        <w:rPr>
          <w:rFonts w:ascii="Times New Roman" w:hAnsi="Times New Roman" w:cs="Times New Roman"/>
        </w:rPr>
        <w:t>to solve the problem</w:t>
      </w:r>
      <w:r w:rsidR="00F618B2">
        <w:rPr>
          <w:rFonts w:ascii="Times New Roman" w:hAnsi="Times New Roman" w:cs="Times New Roman"/>
        </w:rPr>
        <w:t>. There was three people in the group</w:t>
      </w:r>
      <w:r w:rsidR="004C7405">
        <w:rPr>
          <w:rFonts w:ascii="Times New Roman" w:hAnsi="Times New Roman" w:cs="Times New Roman"/>
        </w:rPr>
        <w:t xml:space="preserve">. One was the coach, the other was coachee and one was observer. </w:t>
      </w:r>
      <w:r w:rsidR="005655F3">
        <w:rPr>
          <w:rFonts w:ascii="Times New Roman" w:hAnsi="Times New Roman" w:cs="Times New Roman"/>
        </w:rPr>
        <w:t xml:space="preserve">The group took in turn to be the coach, coachee and observer. </w:t>
      </w:r>
      <w:r w:rsidR="006F5B72">
        <w:rPr>
          <w:rFonts w:ascii="Times New Roman" w:hAnsi="Times New Roman" w:cs="Times New Roman"/>
        </w:rPr>
        <w:t>This was done in the classroom</w:t>
      </w:r>
      <w:r w:rsidR="00C06ACB">
        <w:rPr>
          <w:rFonts w:ascii="Times New Roman" w:hAnsi="Times New Roman" w:cs="Times New Roman"/>
        </w:rPr>
        <w:t xml:space="preserve">, there was a timed set for 15 minutes which I needed to </w:t>
      </w:r>
      <w:r w:rsidR="00561350">
        <w:rPr>
          <w:rFonts w:ascii="Times New Roman" w:hAnsi="Times New Roman" w:cs="Times New Roman"/>
        </w:rPr>
        <w:t xml:space="preserve">interact with the coachee. </w:t>
      </w:r>
      <w:r w:rsidR="0045473C">
        <w:rPr>
          <w:rFonts w:ascii="Times New Roman" w:hAnsi="Times New Roman" w:cs="Times New Roman"/>
        </w:rPr>
        <w:t xml:space="preserve">I completed the </w:t>
      </w:r>
      <w:r w:rsidR="002C50EA">
        <w:rPr>
          <w:rFonts w:ascii="Times New Roman" w:hAnsi="Times New Roman" w:cs="Times New Roman"/>
        </w:rPr>
        <w:t xml:space="preserve">coaching session within 5-6 minutes, which was under the </w:t>
      </w:r>
      <w:r w:rsidR="00392A50">
        <w:rPr>
          <w:rFonts w:ascii="Times New Roman" w:hAnsi="Times New Roman" w:cs="Times New Roman"/>
        </w:rPr>
        <w:t>required amount.</w:t>
      </w:r>
    </w:p>
    <w:p w14:paraId="64BF9A16" w14:textId="25872A1E" w:rsidR="00392A50" w:rsidRDefault="00392A50" w:rsidP="00C228A3">
      <w:pPr>
        <w:pStyle w:val="NoSpacing"/>
        <w:spacing w:line="360" w:lineRule="auto"/>
        <w:rPr>
          <w:rFonts w:ascii="Times New Roman" w:hAnsi="Times New Roman" w:cs="Times New Roman"/>
        </w:rPr>
      </w:pPr>
    </w:p>
    <w:p w14:paraId="4D67787F" w14:textId="7491458C" w:rsidR="00392A50" w:rsidRPr="0079453F" w:rsidRDefault="00392A50" w:rsidP="00C228A3">
      <w:pPr>
        <w:pStyle w:val="NoSpacing"/>
        <w:spacing w:line="360" w:lineRule="auto"/>
        <w:rPr>
          <w:rFonts w:ascii="Times New Roman" w:hAnsi="Times New Roman" w:cs="Times New Roman"/>
          <w:b/>
          <w:bCs/>
        </w:rPr>
      </w:pPr>
      <w:r w:rsidRPr="0079453F">
        <w:rPr>
          <w:rFonts w:ascii="Times New Roman" w:hAnsi="Times New Roman" w:cs="Times New Roman"/>
          <w:b/>
          <w:bCs/>
        </w:rPr>
        <w:t xml:space="preserve">Feelings </w:t>
      </w:r>
    </w:p>
    <w:p w14:paraId="0425FDAE" w14:textId="00C7179E" w:rsidR="00392A50" w:rsidRDefault="00394745" w:rsidP="00C228A3">
      <w:pPr>
        <w:pStyle w:val="NoSpacing"/>
        <w:spacing w:line="360" w:lineRule="auto"/>
        <w:rPr>
          <w:rFonts w:ascii="Times New Roman" w:hAnsi="Times New Roman" w:cs="Times New Roman"/>
        </w:rPr>
      </w:pPr>
      <w:r>
        <w:rPr>
          <w:rFonts w:ascii="Times New Roman" w:hAnsi="Times New Roman" w:cs="Times New Roman"/>
        </w:rPr>
        <w:t xml:space="preserve">During the session I was feeling nervous </w:t>
      </w:r>
      <w:r w:rsidR="00F321C1">
        <w:rPr>
          <w:rFonts w:ascii="Times New Roman" w:hAnsi="Times New Roman" w:cs="Times New Roman"/>
        </w:rPr>
        <w:t xml:space="preserve">as I did not know how </w:t>
      </w:r>
      <w:r w:rsidR="00A37D55">
        <w:rPr>
          <w:rFonts w:ascii="Times New Roman" w:hAnsi="Times New Roman" w:cs="Times New Roman"/>
        </w:rPr>
        <w:t>it will go. As I was not prepared for the session before hand.</w:t>
      </w:r>
    </w:p>
    <w:p w14:paraId="70E1C22A" w14:textId="1FE2C730" w:rsidR="006B516C" w:rsidRDefault="006B516C" w:rsidP="00C228A3">
      <w:pPr>
        <w:pStyle w:val="NoSpacing"/>
        <w:spacing w:line="360" w:lineRule="auto"/>
        <w:rPr>
          <w:rFonts w:ascii="Times New Roman" w:hAnsi="Times New Roman" w:cs="Times New Roman"/>
        </w:rPr>
      </w:pPr>
    </w:p>
    <w:p w14:paraId="5A003A1A" w14:textId="5F8F7179" w:rsidR="006B516C" w:rsidRPr="0079453F" w:rsidRDefault="006B516C" w:rsidP="00C228A3">
      <w:pPr>
        <w:pStyle w:val="NoSpacing"/>
        <w:spacing w:line="360" w:lineRule="auto"/>
        <w:rPr>
          <w:rFonts w:ascii="Times New Roman" w:hAnsi="Times New Roman" w:cs="Times New Roman"/>
          <w:b/>
          <w:bCs/>
        </w:rPr>
      </w:pPr>
      <w:r w:rsidRPr="0079453F">
        <w:rPr>
          <w:rFonts w:ascii="Times New Roman" w:hAnsi="Times New Roman" w:cs="Times New Roman"/>
          <w:b/>
          <w:bCs/>
        </w:rPr>
        <w:t>Evaluation</w:t>
      </w:r>
    </w:p>
    <w:p w14:paraId="52A00757" w14:textId="03F73248" w:rsidR="00121A3C" w:rsidRDefault="006B516C" w:rsidP="00C228A3">
      <w:pPr>
        <w:pStyle w:val="NoSpacing"/>
        <w:spacing w:line="360" w:lineRule="auto"/>
        <w:rPr>
          <w:rFonts w:ascii="Times New Roman" w:hAnsi="Times New Roman" w:cs="Times New Roman"/>
        </w:rPr>
      </w:pPr>
      <w:r>
        <w:rPr>
          <w:rFonts w:ascii="Times New Roman" w:hAnsi="Times New Roman" w:cs="Times New Roman"/>
        </w:rPr>
        <w:t>The c</w:t>
      </w:r>
      <w:r w:rsidR="003518F8">
        <w:rPr>
          <w:rFonts w:ascii="Times New Roman" w:hAnsi="Times New Roman" w:cs="Times New Roman"/>
        </w:rPr>
        <w:t>oaching session went well, although there was not much interaction with the coachee. It was more like asking the question</w:t>
      </w:r>
      <w:r w:rsidR="00C125AE">
        <w:rPr>
          <w:rFonts w:ascii="Times New Roman" w:hAnsi="Times New Roman" w:cs="Times New Roman"/>
        </w:rPr>
        <w:t xml:space="preserve"> to the coachee</w:t>
      </w:r>
      <w:r w:rsidR="0079453F">
        <w:rPr>
          <w:rFonts w:ascii="Times New Roman" w:hAnsi="Times New Roman" w:cs="Times New Roman"/>
        </w:rPr>
        <w:t xml:space="preserve"> and coachee answering.</w:t>
      </w:r>
      <w:r w:rsidR="00C125AE">
        <w:rPr>
          <w:rFonts w:ascii="Times New Roman" w:hAnsi="Times New Roman" w:cs="Times New Roman"/>
        </w:rPr>
        <w:t xml:space="preserve"> </w:t>
      </w:r>
    </w:p>
    <w:p w14:paraId="0A8ECB80" w14:textId="77777777" w:rsidR="00121A3C" w:rsidRDefault="00121A3C" w:rsidP="00C228A3">
      <w:pPr>
        <w:pStyle w:val="NoSpacing"/>
        <w:spacing w:line="360" w:lineRule="auto"/>
        <w:rPr>
          <w:rFonts w:ascii="Times New Roman" w:hAnsi="Times New Roman" w:cs="Times New Roman"/>
        </w:rPr>
      </w:pPr>
    </w:p>
    <w:p w14:paraId="49ED52FA" w14:textId="61F62508" w:rsidR="00121A3C" w:rsidRPr="0079453F" w:rsidRDefault="00121A3C" w:rsidP="00C228A3">
      <w:pPr>
        <w:pStyle w:val="NoSpacing"/>
        <w:spacing w:line="360" w:lineRule="auto"/>
        <w:rPr>
          <w:rFonts w:ascii="Times New Roman" w:hAnsi="Times New Roman" w:cs="Times New Roman"/>
          <w:b/>
          <w:bCs/>
        </w:rPr>
      </w:pPr>
      <w:r w:rsidRPr="0079453F">
        <w:rPr>
          <w:rFonts w:ascii="Times New Roman" w:hAnsi="Times New Roman" w:cs="Times New Roman"/>
          <w:b/>
          <w:bCs/>
        </w:rPr>
        <w:t>Analysis</w:t>
      </w:r>
    </w:p>
    <w:p w14:paraId="1D011576" w14:textId="4CA056E6" w:rsidR="006B516C" w:rsidRDefault="00CC2B4A" w:rsidP="00C228A3">
      <w:pPr>
        <w:pStyle w:val="NoSpacing"/>
        <w:spacing w:line="360" w:lineRule="auto"/>
        <w:rPr>
          <w:rFonts w:ascii="Times New Roman" w:hAnsi="Times New Roman" w:cs="Times New Roman"/>
        </w:rPr>
      </w:pPr>
      <w:r>
        <w:rPr>
          <w:rFonts w:ascii="Times New Roman" w:hAnsi="Times New Roman" w:cs="Times New Roman"/>
        </w:rPr>
        <w:t>Following the Instant Pay-off</w:t>
      </w:r>
      <w:r w:rsidR="00FE6597">
        <w:rPr>
          <w:rFonts w:ascii="Times New Roman" w:hAnsi="Times New Roman" w:cs="Times New Roman"/>
        </w:rPr>
        <w:t xml:space="preserve"> helped me to go through the session well</w:t>
      </w:r>
      <w:r w:rsidR="00554276">
        <w:rPr>
          <w:rFonts w:ascii="Times New Roman" w:hAnsi="Times New Roman" w:cs="Times New Roman"/>
        </w:rPr>
        <w:t xml:space="preserve">. </w:t>
      </w:r>
      <w:r w:rsidR="00450281">
        <w:rPr>
          <w:rFonts w:ascii="Times New Roman" w:hAnsi="Times New Roman" w:cs="Times New Roman"/>
        </w:rPr>
        <w:t>Being more interactive with the coachee</w:t>
      </w:r>
      <w:r w:rsidR="009F600E">
        <w:rPr>
          <w:rFonts w:ascii="Times New Roman" w:hAnsi="Times New Roman" w:cs="Times New Roman"/>
        </w:rPr>
        <w:t xml:space="preserve"> as this was not as much</w:t>
      </w:r>
      <w:r w:rsidR="00DB1A7E">
        <w:rPr>
          <w:rFonts w:ascii="Times New Roman" w:hAnsi="Times New Roman" w:cs="Times New Roman"/>
        </w:rPr>
        <w:t xml:space="preserve">. </w:t>
      </w:r>
      <w:r w:rsidR="00F01F3D">
        <w:rPr>
          <w:rFonts w:ascii="Times New Roman" w:hAnsi="Times New Roman" w:cs="Times New Roman"/>
        </w:rPr>
        <w:t xml:space="preserve">The time for the session </w:t>
      </w:r>
      <w:r w:rsidR="00DA446F">
        <w:rPr>
          <w:rFonts w:ascii="Times New Roman" w:hAnsi="Times New Roman" w:cs="Times New Roman"/>
        </w:rPr>
        <w:t>was 15 minutes</w:t>
      </w:r>
      <w:r w:rsidR="00E13145">
        <w:rPr>
          <w:rFonts w:ascii="Times New Roman" w:hAnsi="Times New Roman" w:cs="Times New Roman"/>
        </w:rPr>
        <w:t xml:space="preserve"> which I finished the session within 5 minutes, I could </w:t>
      </w:r>
      <w:r w:rsidR="0031728E">
        <w:rPr>
          <w:rFonts w:ascii="Times New Roman" w:hAnsi="Times New Roman" w:cs="Times New Roman"/>
        </w:rPr>
        <w:t>have make the use of the time interacting with coachee.</w:t>
      </w:r>
    </w:p>
    <w:p w14:paraId="7B21C124" w14:textId="58FB8C18" w:rsidR="00DB1A7E" w:rsidRDefault="00DB1A7E" w:rsidP="00C228A3">
      <w:pPr>
        <w:pStyle w:val="NoSpacing"/>
        <w:spacing w:line="360" w:lineRule="auto"/>
        <w:rPr>
          <w:rFonts w:ascii="Times New Roman" w:hAnsi="Times New Roman" w:cs="Times New Roman"/>
        </w:rPr>
      </w:pPr>
    </w:p>
    <w:p w14:paraId="453A6509" w14:textId="35450BFF" w:rsidR="00DB1A7E" w:rsidRPr="0079453F" w:rsidRDefault="00DB1A7E" w:rsidP="00C228A3">
      <w:pPr>
        <w:pStyle w:val="NoSpacing"/>
        <w:spacing w:line="360" w:lineRule="auto"/>
        <w:rPr>
          <w:rFonts w:ascii="Times New Roman" w:hAnsi="Times New Roman" w:cs="Times New Roman"/>
          <w:b/>
          <w:bCs/>
        </w:rPr>
      </w:pPr>
      <w:r w:rsidRPr="0079453F">
        <w:rPr>
          <w:rFonts w:ascii="Times New Roman" w:hAnsi="Times New Roman" w:cs="Times New Roman"/>
          <w:b/>
          <w:bCs/>
        </w:rPr>
        <w:t>Conclusion</w:t>
      </w:r>
    </w:p>
    <w:p w14:paraId="34EA183E" w14:textId="3E6B2C94" w:rsidR="00DB1A7E" w:rsidRDefault="00E94AEE" w:rsidP="00C228A3">
      <w:pPr>
        <w:pStyle w:val="NoSpacing"/>
        <w:spacing w:line="360" w:lineRule="auto"/>
        <w:rPr>
          <w:rFonts w:ascii="Times New Roman" w:hAnsi="Times New Roman" w:cs="Times New Roman"/>
        </w:rPr>
      </w:pPr>
      <w:r>
        <w:rPr>
          <w:rFonts w:ascii="Times New Roman" w:hAnsi="Times New Roman" w:cs="Times New Roman"/>
        </w:rPr>
        <w:t xml:space="preserve">I have learned </w:t>
      </w:r>
      <w:r w:rsidR="00AF0B49">
        <w:rPr>
          <w:rFonts w:ascii="Times New Roman" w:hAnsi="Times New Roman" w:cs="Times New Roman"/>
        </w:rPr>
        <w:t>being nervous will not help during a coaching session which</w:t>
      </w:r>
      <w:r w:rsidR="00DA4203">
        <w:rPr>
          <w:rFonts w:ascii="Times New Roman" w:hAnsi="Times New Roman" w:cs="Times New Roman"/>
        </w:rPr>
        <w:t xml:space="preserve"> will</w:t>
      </w:r>
      <w:r w:rsidR="00AF0B49">
        <w:rPr>
          <w:rFonts w:ascii="Times New Roman" w:hAnsi="Times New Roman" w:cs="Times New Roman"/>
        </w:rPr>
        <w:t xml:space="preserve"> minimise </w:t>
      </w:r>
      <w:r w:rsidR="00DA4203">
        <w:rPr>
          <w:rFonts w:ascii="Times New Roman" w:hAnsi="Times New Roman" w:cs="Times New Roman"/>
        </w:rPr>
        <w:t xml:space="preserve">the conversation with the coachee. </w:t>
      </w:r>
      <w:r w:rsidR="000646BE">
        <w:rPr>
          <w:rFonts w:ascii="Times New Roman" w:hAnsi="Times New Roman" w:cs="Times New Roman"/>
        </w:rPr>
        <w:t xml:space="preserve">This will not help the coachee to solve the problem, it was more of </w:t>
      </w:r>
      <w:r w:rsidR="00392309">
        <w:rPr>
          <w:rFonts w:ascii="Times New Roman" w:hAnsi="Times New Roman" w:cs="Times New Roman"/>
        </w:rPr>
        <w:t xml:space="preserve">asking the question than looking for the solution. </w:t>
      </w:r>
      <w:r w:rsidR="008F2F0B">
        <w:rPr>
          <w:rFonts w:ascii="Times New Roman" w:hAnsi="Times New Roman" w:cs="Times New Roman"/>
        </w:rPr>
        <w:t xml:space="preserve">I will need to </w:t>
      </w:r>
      <w:r w:rsidR="003330B0">
        <w:rPr>
          <w:rFonts w:ascii="Times New Roman" w:hAnsi="Times New Roman" w:cs="Times New Roman"/>
        </w:rPr>
        <w:t>look for information on about coaching</w:t>
      </w:r>
      <w:r w:rsidR="004E6FA4">
        <w:rPr>
          <w:rFonts w:ascii="Times New Roman" w:hAnsi="Times New Roman" w:cs="Times New Roman"/>
        </w:rPr>
        <w:t>, in future this will help to coach.</w:t>
      </w:r>
      <w:r w:rsidR="00A53C76">
        <w:rPr>
          <w:rFonts w:ascii="Times New Roman" w:hAnsi="Times New Roman" w:cs="Times New Roman"/>
        </w:rPr>
        <w:t xml:space="preserve"> </w:t>
      </w:r>
    </w:p>
    <w:p w14:paraId="3099FECF" w14:textId="1ED12B42" w:rsidR="00A53C76" w:rsidRDefault="00A53C76" w:rsidP="00C228A3">
      <w:pPr>
        <w:pStyle w:val="NoSpacing"/>
        <w:spacing w:line="360" w:lineRule="auto"/>
        <w:rPr>
          <w:rFonts w:ascii="Times New Roman" w:hAnsi="Times New Roman" w:cs="Times New Roman"/>
        </w:rPr>
      </w:pPr>
    </w:p>
    <w:p w14:paraId="59755792" w14:textId="0D654946" w:rsidR="00A53C76" w:rsidRPr="0079453F" w:rsidRDefault="00A53C76" w:rsidP="00C228A3">
      <w:pPr>
        <w:pStyle w:val="NoSpacing"/>
        <w:spacing w:line="360" w:lineRule="auto"/>
        <w:rPr>
          <w:rFonts w:ascii="Times New Roman" w:hAnsi="Times New Roman" w:cs="Times New Roman"/>
          <w:b/>
          <w:bCs/>
        </w:rPr>
      </w:pPr>
      <w:r w:rsidRPr="0079453F">
        <w:rPr>
          <w:rFonts w:ascii="Times New Roman" w:hAnsi="Times New Roman" w:cs="Times New Roman"/>
          <w:b/>
          <w:bCs/>
        </w:rPr>
        <w:t>Action Plan</w:t>
      </w:r>
    </w:p>
    <w:p w14:paraId="05151437" w14:textId="3560BAC2" w:rsidR="00A53C76" w:rsidRDefault="00A8430C" w:rsidP="00C228A3">
      <w:pPr>
        <w:pStyle w:val="NoSpacing"/>
        <w:spacing w:line="360" w:lineRule="auto"/>
        <w:rPr>
          <w:rFonts w:ascii="Times New Roman" w:hAnsi="Times New Roman" w:cs="Times New Roman"/>
        </w:rPr>
      </w:pPr>
      <w:r>
        <w:rPr>
          <w:rFonts w:ascii="Times New Roman" w:hAnsi="Times New Roman" w:cs="Times New Roman"/>
        </w:rPr>
        <w:t xml:space="preserve">Next time I will do more research on coaching </w:t>
      </w:r>
      <w:r w:rsidR="00A416AE">
        <w:rPr>
          <w:rFonts w:ascii="Times New Roman" w:hAnsi="Times New Roman" w:cs="Times New Roman"/>
        </w:rPr>
        <w:t xml:space="preserve">and look </w:t>
      </w:r>
      <w:r w:rsidR="0003609A">
        <w:rPr>
          <w:rFonts w:ascii="Times New Roman" w:hAnsi="Times New Roman" w:cs="Times New Roman"/>
        </w:rPr>
        <w:t xml:space="preserve">at how to interact with the coachee </w:t>
      </w:r>
      <w:r w:rsidR="00A106CC">
        <w:rPr>
          <w:rFonts w:ascii="Times New Roman" w:hAnsi="Times New Roman" w:cs="Times New Roman"/>
        </w:rPr>
        <w:t>by question and responding to the answer</w:t>
      </w:r>
      <w:r w:rsidR="00024D70">
        <w:rPr>
          <w:rFonts w:ascii="Times New Roman" w:hAnsi="Times New Roman" w:cs="Times New Roman"/>
        </w:rPr>
        <w:t xml:space="preserve"> which can be </w:t>
      </w:r>
      <w:r w:rsidR="008B3092">
        <w:rPr>
          <w:rFonts w:ascii="Times New Roman" w:hAnsi="Times New Roman" w:cs="Times New Roman"/>
        </w:rPr>
        <w:t xml:space="preserve">going into depth, so the coachee can see </w:t>
      </w:r>
      <w:r w:rsidR="009D1452">
        <w:rPr>
          <w:rFonts w:ascii="Times New Roman" w:hAnsi="Times New Roman" w:cs="Times New Roman"/>
        </w:rPr>
        <w:t>the solution. Practise more to make the use of the time that is in hand.</w:t>
      </w:r>
      <w:r w:rsidR="00260B6B">
        <w:rPr>
          <w:rFonts w:ascii="Times New Roman" w:hAnsi="Times New Roman" w:cs="Times New Roman"/>
        </w:rPr>
        <w:t xml:space="preserve"> Be more confident </w:t>
      </w:r>
      <w:r w:rsidR="00CB475C">
        <w:rPr>
          <w:rFonts w:ascii="Times New Roman" w:hAnsi="Times New Roman" w:cs="Times New Roman"/>
        </w:rPr>
        <w:t>and relax.</w:t>
      </w:r>
    </w:p>
    <w:p w14:paraId="5AE9715A" w14:textId="48AE7179" w:rsidR="003F7905" w:rsidRDefault="003F7905" w:rsidP="00C228A3">
      <w:pPr>
        <w:pStyle w:val="NoSpacing"/>
        <w:spacing w:line="360" w:lineRule="auto"/>
        <w:rPr>
          <w:rFonts w:ascii="Times New Roman" w:hAnsi="Times New Roman" w:cs="Times New Roman"/>
        </w:rPr>
      </w:pPr>
    </w:p>
    <w:p w14:paraId="6743F862" w14:textId="37B0A9D6" w:rsidR="003F7905" w:rsidRDefault="00EF25FF" w:rsidP="00C228A3">
      <w:pPr>
        <w:pStyle w:val="NoSpacing"/>
        <w:spacing w:line="360" w:lineRule="auto"/>
        <w:rPr>
          <w:rFonts w:ascii="Times New Roman" w:hAnsi="Times New Roman" w:cs="Times New Roman"/>
        </w:rPr>
      </w:pPr>
      <w:r>
        <w:rPr>
          <w:rFonts w:ascii="Times New Roman" w:hAnsi="Times New Roman" w:cs="Times New Roman"/>
        </w:rPr>
        <w:t>I have filled on the development plan for what I will need to in the future.</w:t>
      </w:r>
      <w:r w:rsidR="00645A67">
        <w:rPr>
          <w:rFonts w:ascii="Times New Roman" w:hAnsi="Times New Roman" w:cs="Times New Roman"/>
        </w:rPr>
        <w:t xml:space="preserve"> (see below)</w:t>
      </w:r>
      <w:r w:rsidR="00645A67">
        <w:rPr>
          <w:rFonts w:ascii="Times New Roman" w:hAnsi="Times New Roman" w:cs="Times New Roman"/>
          <w:noProof/>
        </w:rPr>
        <w:drawing>
          <wp:inline distT="0" distB="0" distL="0" distR="0" wp14:anchorId="0F7056A7" wp14:editId="49D699D0">
            <wp:extent cx="6231378" cy="3228975"/>
            <wp:effectExtent l="0" t="0" r="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249793" cy="3238517"/>
                    </a:xfrm>
                    <a:prstGeom prst="rect">
                      <a:avLst/>
                    </a:prstGeom>
                  </pic:spPr>
                </pic:pic>
              </a:graphicData>
            </a:graphic>
          </wp:inline>
        </w:drawing>
      </w:r>
    </w:p>
    <w:p w14:paraId="297636E3" w14:textId="372463E1" w:rsidR="0011468E" w:rsidRDefault="0011468E" w:rsidP="002E72C8">
      <w:pPr>
        <w:pStyle w:val="NoSpacing"/>
        <w:rPr>
          <w:rFonts w:ascii="Times New Roman" w:hAnsi="Times New Roman" w:cs="Times New Roman"/>
        </w:rPr>
      </w:pPr>
    </w:p>
    <w:p w14:paraId="0A18782C" w14:textId="39D40A68" w:rsidR="0011468E" w:rsidRDefault="006D0641" w:rsidP="000934AC">
      <w:pPr>
        <w:pStyle w:val="NoSpacing"/>
        <w:spacing w:line="360" w:lineRule="auto"/>
        <w:rPr>
          <w:rFonts w:ascii="Times New Roman" w:hAnsi="Times New Roman" w:cs="Times New Roman"/>
        </w:rPr>
      </w:pPr>
      <w:r>
        <w:rPr>
          <w:rFonts w:ascii="Times New Roman" w:hAnsi="Times New Roman" w:cs="Times New Roman"/>
        </w:rPr>
        <w:t>To develop my knowledge on coaching I will attend a coaching conferen</w:t>
      </w:r>
      <w:r w:rsidR="002D64C7">
        <w:rPr>
          <w:rFonts w:ascii="Times New Roman" w:hAnsi="Times New Roman" w:cs="Times New Roman"/>
        </w:rPr>
        <w:t xml:space="preserve">ce which will be held online in January. </w:t>
      </w:r>
      <w:r w:rsidR="008F321F">
        <w:rPr>
          <w:rFonts w:ascii="Times New Roman" w:hAnsi="Times New Roman" w:cs="Times New Roman"/>
        </w:rPr>
        <w:t xml:space="preserve">To manage my stress and nervousness I will attend </w:t>
      </w:r>
      <w:r w:rsidR="009166EA">
        <w:rPr>
          <w:rFonts w:ascii="Times New Roman" w:hAnsi="Times New Roman" w:cs="Times New Roman"/>
        </w:rPr>
        <w:t>an online session which</w:t>
      </w:r>
      <w:r w:rsidR="00B7720B">
        <w:rPr>
          <w:rFonts w:ascii="Times New Roman" w:hAnsi="Times New Roman" w:cs="Times New Roman"/>
        </w:rPr>
        <w:t xml:space="preserve"> help to control my stress and nervousness.</w:t>
      </w:r>
    </w:p>
    <w:p w14:paraId="19B54BC1" w14:textId="77777777" w:rsidR="00F65CFD" w:rsidRPr="002E72C8" w:rsidRDefault="00F65CFD" w:rsidP="000934AC">
      <w:pPr>
        <w:pStyle w:val="NoSpacing"/>
        <w:spacing w:line="360" w:lineRule="auto"/>
        <w:rPr>
          <w:rFonts w:ascii="Times New Roman" w:hAnsi="Times New Roman" w:cs="Times New Roman"/>
        </w:rPr>
      </w:pPr>
    </w:p>
    <w:p w14:paraId="3FA7AC30" w14:textId="77777777" w:rsidR="000A2EC4" w:rsidRPr="000A2EC4" w:rsidRDefault="000A2EC4" w:rsidP="000A2EC4">
      <w:pPr>
        <w:pStyle w:val="NoSpacing"/>
        <w:rPr>
          <w:rFonts w:ascii="Times New Roman" w:hAnsi="Times New Roman" w:cs="Times New Roman"/>
        </w:rPr>
      </w:pPr>
    </w:p>
    <w:p w14:paraId="19A1344C" w14:textId="5EF97C23" w:rsidR="00E46F8E" w:rsidRDefault="008A3707" w:rsidP="00BE01D1">
      <w:pPr>
        <w:pStyle w:val="NoSpacing"/>
        <w:spacing w:line="360" w:lineRule="auto"/>
        <w:rPr>
          <w:rFonts w:ascii="Times New Roman" w:hAnsi="Times New Roman" w:cs="Times New Roman"/>
        </w:rPr>
      </w:pPr>
      <w:r>
        <w:rPr>
          <w:rFonts w:ascii="Times New Roman" w:hAnsi="Times New Roman" w:cs="Times New Roman"/>
        </w:rPr>
        <w:t xml:space="preserve"> </w:t>
      </w:r>
    </w:p>
    <w:p w14:paraId="241C28C0" w14:textId="77777777" w:rsidR="00E46F8E" w:rsidRDefault="00E46F8E">
      <w:pPr>
        <w:rPr>
          <w:rFonts w:ascii="Times New Roman" w:hAnsi="Times New Roman" w:cs="Times New Roman"/>
        </w:rPr>
      </w:pPr>
      <w:r>
        <w:rPr>
          <w:rFonts w:ascii="Times New Roman" w:hAnsi="Times New Roman" w:cs="Times New Roman"/>
        </w:rPr>
        <w:br w:type="page"/>
      </w:r>
    </w:p>
    <w:p w14:paraId="3C6738C4" w14:textId="09DEB272" w:rsidR="000A2EC4" w:rsidRDefault="00E46F8E" w:rsidP="00252C2C">
      <w:pPr>
        <w:pStyle w:val="Heading1"/>
        <w:rPr>
          <w:rFonts w:ascii="Times New Roman" w:hAnsi="Times New Roman" w:cs="Times New Roman"/>
          <w:b/>
          <w:bCs/>
          <w:color w:val="auto"/>
        </w:rPr>
      </w:pPr>
      <w:bookmarkStart w:id="12" w:name="_Toc90033717"/>
      <w:r w:rsidRPr="00252C2C">
        <w:rPr>
          <w:rFonts w:ascii="Times New Roman" w:hAnsi="Times New Roman" w:cs="Times New Roman"/>
          <w:b/>
          <w:bCs/>
          <w:color w:val="auto"/>
        </w:rPr>
        <w:t>Conclusion</w:t>
      </w:r>
      <w:bookmarkEnd w:id="12"/>
    </w:p>
    <w:p w14:paraId="3F708699" w14:textId="43361D46" w:rsidR="00252C2C" w:rsidRDefault="00252C2C" w:rsidP="00252C2C">
      <w:pPr>
        <w:pStyle w:val="NoSpacing"/>
        <w:rPr>
          <w:rFonts w:ascii="Times New Roman" w:hAnsi="Times New Roman" w:cs="Times New Roman"/>
        </w:rPr>
      </w:pPr>
    </w:p>
    <w:p w14:paraId="0E0DCE70" w14:textId="74E1A782" w:rsidR="00252C2C" w:rsidRPr="00252C2C" w:rsidRDefault="00311E6A" w:rsidP="00AC7BC1">
      <w:pPr>
        <w:pStyle w:val="NoSpacing"/>
        <w:spacing w:line="360" w:lineRule="auto"/>
        <w:rPr>
          <w:rFonts w:ascii="Times New Roman" w:hAnsi="Times New Roman" w:cs="Times New Roman"/>
        </w:rPr>
      </w:pPr>
      <w:r>
        <w:rPr>
          <w:rFonts w:ascii="Times New Roman" w:hAnsi="Times New Roman" w:cs="Times New Roman"/>
        </w:rPr>
        <w:t xml:space="preserve">The report conclude </w:t>
      </w:r>
      <w:r w:rsidR="00FB633D">
        <w:rPr>
          <w:rFonts w:ascii="Times New Roman" w:hAnsi="Times New Roman" w:cs="Times New Roman"/>
        </w:rPr>
        <w:t>the benefits of c</w:t>
      </w:r>
      <w:r w:rsidR="00A30EFF">
        <w:rPr>
          <w:rFonts w:ascii="Times New Roman" w:hAnsi="Times New Roman" w:cs="Times New Roman"/>
        </w:rPr>
        <w:t xml:space="preserve">oaching and </w:t>
      </w:r>
      <w:r w:rsidR="00FB633D">
        <w:rPr>
          <w:rFonts w:ascii="Times New Roman" w:hAnsi="Times New Roman" w:cs="Times New Roman"/>
        </w:rPr>
        <w:t>m</w:t>
      </w:r>
      <w:r w:rsidR="00A30EFF">
        <w:rPr>
          <w:rFonts w:ascii="Times New Roman" w:hAnsi="Times New Roman" w:cs="Times New Roman"/>
        </w:rPr>
        <w:t>entoring</w:t>
      </w:r>
      <w:r w:rsidR="006706F5">
        <w:rPr>
          <w:rFonts w:ascii="Times New Roman" w:hAnsi="Times New Roman" w:cs="Times New Roman"/>
        </w:rPr>
        <w:t xml:space="preserve"> in </w:t>
      </w:r>
      <w:r w:rsidR="00FB633D">
        <w:rPr>
          <w:rFonts w:ascii="Times New Roman" w:hAnsi="Times New Roman" w:cs="Times New Roman"/>
        </w:rPr>
        <w:t xml:space="preserve">an </w:t>
      </w:r>
      <w:r w:rsidR="006706F5">
        <w:rPr>
          <w:rFonts w:ascii="Times New Roman" w:hAnsi="Times New Roman" w:cs="Times New Roman"/>
        </w:rPr>
        <w:t>organisation</w:t>
      </w:r>
      <w:r w:rsidR="00FB633D">
        <w:rPr>
          <w:rFonts w:ascii="Times New Roman" w:hAnsi="Times New Roman" w:cs="Times New Roman"/>
        </w:rPr>
        <w:t>.</w:t>
      </w:r>
      <w:r w:rsidR="00AC7BC1">
        <w:rPr>
          <w:rFonts w:ascii="Times New Roman" w:hAnsi="Times New Roman" w:cs="Times New Roman"/>
        </w:rPr>
        <w:t xml:space="preserve"> </w:t>
      </w:r>
      <w:r w:rsidR="00AC7BC1" w:rsidRPr="00AC7BC1">
        <w:rPr>
          <w:rFonts w:ascii="Times New Roman" w:hAnsi="Times New Roman" w:cs="Times New Roman"/>
        </w:rPr>
        <w:t>It was discovered that coaching and mentoring is a major issue, and many organisations are using it to boost employee performance. However, many organisations have experienced benefits from using coaching and mentoring, where employee performance has improved and profitability have grown. To understand their coachee and address the problem, a competent coach must have all of the coaching abilities.</w:t>
      </w:r>
      <w:r w:rsidR="00FB633D">
        <w:rPr>
          <w:rFonts w:ascii="Times New Roman" w:hAnsi="Times New Roman" w:cs="Times New Roman"/>
        </w:rPr>
        <w:t xml:space="preserve"> </w:t>
      </w:r>
      <w:r w:rsidR="006706F5">
        <w:rPr>
          <w:rFonts w:ascii="Times New Roman" w:hAnsi="Times New Roman" w:cs="Times New Roman"/>
        </w:rPr>
        <w:t xml:space="preserve"> </w:t>
      </w:r>
    </w:p>
    <w:p w14:paraId="013E7576" w14:textId="542CDCE6" w:rsidR="00E46F8E" w:rsidRDefault="00E46F8E" w:rsidP="00BE01D1">
      <w:pPr>
        <w:pStyle w:val="NoSpacing"/>
        <w:spacing w:line="360" w:lineRule="auto"/>
        <w:rPr>
          <w:rFonts w:ascii="Times New Roman" w:hAnsi="Times New Roman" w:cs="Times New Roman"/>
        </w:rPr>
      </w:pPr>
    </w:p>
    <w:p w14:paraId="582343C3" w14:textId="77777777" w:rsidR="00E46F8E" w:rsidRDefault="00E46F8E" w:rsidP="00BE01D1">
      <w:pPr>
        <w:pStyle w:val="NoSpacing"/>
        <w:spacing w:line="360" w:lineRule="auto"/>
        <w:rPr>
          <w:rFonts w:ascii="Times New Roman" w:hAnsi="Times New Roman" w:cs="Times New Roman"/>
        </w:rPr>
      </w:pPr>
    </w:p>
    <w:p w14:paraId="75D70529" w14:textId="77777777" w:rsidR="000A2EC4" w:rsidRPr="00BE01D1" w:rsidRDefault="000A2EC4" w:rsidP="00BE01D1">
      <w:pPr>
        <w:pStyle w:val="NoSpacing"/>
        <w:spacing w:line="360" w:lineRule="auto"/>
        <w:rPr>
          <w:rFonts w:ascii="Times New Roman" w:hAnsi="Times New Roman" w:cs="Times New Roman"/>
        </w:rPr>
      </w:pPr>
    </w:p>
    <w:p w14:paraId="75D548AF" w14:textId="410BAAD0" w:rsidR="005B7CA1" w:rsidRPr="00BE01D1" w:rsidRDefault="005B7CA1" w:rsidP="00BE01D1">
      <w:pPr>
        <w:pStyle w:val="NoSpacing"/>
        <w:spacing w:line="360" w:lineRule="auto"/>
        <w:rPr>
          <w:rFonts w:ascii="Times New Roman" w:hAnsi="Times New Roman" w:cs="Times New Roman"/>
        </w:rPr>
      </w:pPr>
      <w:r w:rsidRPr="00BE01D1">
        <w:rPr>
          <w:rFonts w:ascii="Times New Roman" w:hAnsi="Times New Roman" w:cs="Times New Roman"/>
        </w:rPr>
        <w:br w:type="page"/>
      </w:r>
    </w:p>
    <w:p w14:paraId="691BB325" w14:textId="0BF85BFD" w:rsidR="002A4165" w:rsidRDefault="005B7CA1" w:rsidP="005B7CA1">
      <w:pPr>
        <w:pStyle w:val="Heading1"/>
        <w:rPr>
          <w:rFonts w:ascii="Times New Roman" w:hAnsi="Times New Roman" w:cs="Times New Roman"/>
          <w:b/>
          <w:bCs/>
          <w:color w:val="auto"/>
        </w:rPr>
      </w:pPr>
      <w:bookmarkStart w:id="13" w:name="_Toc90033718"/>
      <w:r w:rsidRPr="005B7CA1">
        <w:rPr>
          <w:rFonts w:ascii="Times New Roman" w:hAnsi="Times New Roman" w:cs="Times New Roman"/>
          <w:b/>
          <w:bCs/>
          <w:color w:val="auto"/>
        </w:rPr>
        <w:t>References</w:t>
      </w:r>
      <w:bookmarkEnd w:id="13"/>
    </w:p>
    <w:p w14:paraId="51EDA125" w14:textId="47AA05C0" w:rsidR="005B7CA1" w:rsidRDefault="005B7CA1" w:rsidP="005B7CA1">
      <w:pPr>
        <w:pStyle w:val="NoSpacing"/>
        <w:rPr>
          <w:rFonts w:ascii="Times New Roman" w:hAnsi="Times New Roman" w:cs="Times New Roman"/>
        </w:rPr>
      </w:pPr>
    </w:p>
    <w:p w14:paraId="7254562B" w14:textId="2E720E8B" w:rsidR="00C41C92" w:rsidRDefault="00C41C92" w:rsidP="004E074B">
      <w:pPr>
        <w:pStyle w:val="NoSpacing"/>
        <w:rPr>
          <w:rFonts w:ascii="Times New Roman" w:hAnsi="Times New Roman" w:cs="Times New Roman"/>
        </w:rPr>
      </w:pPr>
      <w:r>
        <w:rPr>
          <w:rFonts w:ascii="Times New Roman" w:hAnsi="Times New Roman" w:cs="Times New Roman"/>
        </w:rPr>
        <w:t xml:space="preserve">Accredited Qualifications, (2019). </w:t>
      </w:r>
      <w:r>
        <w:rPr>
          <w:rFonts w:ascii="Times New Roman" w:hAnsi="Times New Roman" w:cs="Times New Roman"/>
          <w:i/>
          <w:iCs/>
        </w:rPr>
        <w:t>Vocational Qualifications.</w:t>
      </w:r>
      <w:r>
        <w:rPr>
          <w:rFonts w:ascii="Times New Roman" w:hAnsi="Times New Roman" w:cs="Times New Roman"/>
        </w:rPr>
        <w:t xml:space="preserve"> Available at: </w:t>
      </w:r>
      <w:hyperlink r:id="rId10" w:history="1">
        <w:r w:rsidRPr="00C1414C">
          <w:rPr>
            <w:rStyle w:val="Hyperlink"/>
            <w:rFonts w:ascii="Times New Roman" w:hAnsi="Times New Roman" w:cs="Times New Roman"/>
          </w:rPr>
          <w:t>https://www.accreditedqualifications.org.uk/vocational-qualifications.html</w:t>
        </w:r>
      </w:hyperlink>
      <w:r>
        <w:rPr>
          <w:rFonts w:ascii="Times New Roman" w:hAnsi="Times New Roman" w:cs="Times New Roman"/>
        </w:rPr>
        <w:t xml:space="preserve"> [Accessed on: 8</w:t>
      </w:r>
      <w:r w:rsidRPr="00672188">
        <w:rPr>
          <w:rFonts w:ascii="Times New Roman" w:hAnsi="Times New Roman" w:cs="Times New Roman"/>
          <w:vertAlign w:val="superscript"/>
        </w:rPr>
        <w:t>th</w:t>
      </w:r>
      <w:r>
        <w:rPr>
          <w:rFonts w:ascii="Times New Roman" w:hAnsi="Times New Roman" w:cs="Times New Roman"/>
        </w:rPr>
        <w:t xml:space="preserve"> December 2021].</w:t>
      </w:r>
    </w:p>
    <w:p w14:paraId="68A4C562" w14:textId="77777777" w:rsidR="00C41C92" w:rsidRPr="004E074B" w:rsidRDefault="00C41C92" w:rsidP="004E074B">
      <w:pPr>
        <w:pStyle w:val="NoSpacing"/>
        <w:rPr>
          <w:rFonts w:ascii="Times New Roman" w:hAnsi="Times New Roman" w:cs="Times New Roman"/>
        </w:rPr>
      </w:pPr>
    </w:p>
    <w:p w14:paraId="287AB1D9" w14:textId="14353E1C" w:rsidR="00C41C92" w:rsidRDefault="00C41C92" w:rsidP="005B7CA1">
      <w:pPr>
        <w:pStyle w:val="NoSpacing"/>
        <w:rPr>
          <w:rFonts w:ascii="Times New Roman" w:hAnsi="Times New Roman" w:cs="Times New Roman"/>
        </w:rPr>
      </w:pPr>
      <w:r w:rsidRPr="0071238E">
        <w:rPr>
          <w:rFonts w:ascii="Times New Roman" w:hAnsi="Times New Roman" w:cs="Times New Roman"/>
        </w:rPr>
        <w:t>Charles, T.</w:t>
      </w:r>
      <w:r>
        <w:rPr>
          <w:rFonts w:ascii="Times New Roman" w:hAnsi="Times New Roman" w:cs="Times New Roman"/>
        </w:rPr>
        <w:t xml:space="preserve"> and</w:t>
      </w:r>
      <w:r w:rsidRPr="0071238E">
        <w:rPr>
          <w:rFonts w:ascii="Times New Roman" w:hAnsi="Times New Roman" w:cs="Times New Roman"/>
        </w:rPr>
        <w:t> Rook, S. (2017). </w:t>
      </w:r>
      <w:r w:rsidRPr="0071238E">
        <w:rPr>
          <w:rFonts w:ascii="Times New Roman" w:hAnsi="Times New Roman" w:cs="Times New Roman"/>
          <w:i/>
          <w:iCs/>
        </w:rPr>
        <w:t>101 Youth Football Coaching Sessions Volume 2</w:t>
      </w:r>
      <w:r w:rsidRPr="0071238E">
        <w:rPr>
          <w:rFonts w:ascii="Times New Roman" w:hAnsi="Times New Roman" w:cs="Times New Roman"/>
        </w:rPr>
        <w:t>. United Kingdom: Bloomsbury Publishing.</w:t>
      </w:r>
    </w:p>
    <w:p w14:paraId="599C752A" w14:textId="77777777" w:rsidR="00C41C92" w:rsidRDefault="00C41C92" w:rsidP="005B7CA1">
      <w:pPr>
        <w:pStyle w:val="NoSpacing"/>
        <w:rPr>
          <w:rFonts w:ascii="Times New Roman" w:hAnsi="Times New Roman" w:cs="Times New Roman"/>
        </w:rPr>
      </w:pPr>
    </w:p>
    <w:p w14:paraId="06059FFC" w14:textId="6247A08D" w:rsidR="00C41C92" w:rsidRDefault="00C41C92" w:rsidP="005B7CA1">
      <w:pPr>
        <w:pStyle w:val="NoSpacing"/>
        <w:rPr>
          <w:rFonts w:ascii="Times New Roman" w:hAnsi="Times New Roman" w:cs="Times New Roman"/>
        </w:rPr>
      </w:pPr>
      <w:r>
        <w:rPr>
          <w:rFonts w:ascii="Times New Roman" w:hAnsi="Times New Roman" w:cs="Times New Roman"/>
        </w:rPr>
        <w:t xml:space="preserve">CIPD, (2020). </w:t>
      </w:r>
      <w:r>
        <w:rPr>
          <w:rFonts w:ascii="Times New Roman" w:hAnsi="Times New Roman" w:cs="Times New Roman"/>
          <w:i/>
          <w:iCs/>
        </w:rPr>
        <w:t>Line managers’ role in supporting the people profession.</w:t>
      </w:r>
      <w:r>
        <w:rPr>
          <w:rFonts w:ascii="Times New Roman" w:hAnsi="Times New Roman" w:cs="Times New Roman"/>
        </w:rPr>
        <w:t xml:space="preserve"> Available at: </w:t>
      </w:r>
      <w:hyperlink r:id="rId11" w:history="1">
        <w:r w:rsidRPr="00C1414C">
          <w:rPr>
            <w:rStyle w:val="Hyperlink"/>
            <w:rFonts w:ascii="Times New Roman" w:hAnsi="Times New Roman" w:cs="Times New Roman"/>
          </w:rPr>
          <w:t>https://www.cipd.co.uk/knowledge/fundamentals/people/hr/line-managers-factsheet#gref</w:t>
        </w:r>
      </w:hyperlink>
      <w:r>
        <w:rPr>
          <w:rFonts w:ascii="Times New Roman" w:hAnsi="Times New Roman" w:cs="Times New Roman"/>
        </w:rPr>
        <w:t xml:space="preserve"> [Accessed on: 9</w:t>
      </w:r>
      <w:r w:rsidRPr="00A04BB6">
        <w:rPr>
          <w:rFonts w:ascii="Times New Roman" w:hAnsi="Times New Roman" w:cs="Times New Roman"/>
          <w:vertAlign w:val="superscript"/>
        </w:rPr>
        <w:t>th</w:t>
      </w:r>
      <w:r>
        <w:rPr>
          <w:rFonts w:ascii="Times New Roman" w:hAnsi="Times New Roman" w:cs="Times New Roman"/>
        </w:rPr>
        <w:t xml:space="preserve"> December 2021].</w:t>
      </w:r>
    </w:p>
    <w:p w14:paraId="70E72852" w14:textId="77777777" w:rsidR="00C41C92" w:rsidRDefault="00C41C92" w:rsidP="005B7CA1">
      <w:pPr>
        <w:pStyle w:val="NoSpacing"/>
        <w:rPr>
          <w:rFonts w:ascii="Times New Roman" w:hAnsi="Times New Roman" w:cs="Times New Roman"/>
        </w:rPr>
      </w:pPr>
    </w:p>
    <w:p w14:paraId="20D74B55" w14:textId="6F02CF97" w:rsidR="00C41C92" w:rsidRDefault="00C41C92" w:rsidP="004E074B">
      <w:pPr>
        <w:pStyle w:val="NoSpacing"/>
        <w:rPr>
          <w:rFonts w:ascii="Times New Roman" w:hAnsi="Times New Roman" w:cs="Times New Roman"/>
        </w:rPr>
      </w:pPr>
      <w:r w:rsidRPr="004E074B">
        <w:rPr>
          <w:rFonts w:ascii="Times New Roman" w:hAnsi="Times New Roman" w:cs="Times New Roman"/>
        </w:rPr>
        <w:t xml:space="preserve">Clutterbuck, D. (2016). </w:t>
      </w:r>
      <w:r w:rsidRPr="004E074B">
        <w:rPr>
          <w:rFonts w:ascii="Times New Roman" w:hAnsi="Times New Roman" w:cs="Times New Roman"/>
          <w:i/>
          <w:iCs/>
        </w:rPr>
        <w:t xml:space="preserve">Everyone needs a mentor. </w:t>
      </w:r>
      <w:r w:rsidRPr="004E074B">
        <w:rPr>
          <w:rFonts w:ascii="Times New Roman" w:hAnsi="Times New Roman" w:cs="Times New Roman"/>
        </w:rPr>
        <w:t>5</w:t>
      </w:r>
      <w:r w:rsidRPr="004E074B">
        <w:rPr>
          <w:rFonts w:ascii="Times New Roman" w:hAnsi="Times New Roman" w:cs="Times New Roman"/>
          <w:vertAlign w:val="superscript"/>
        </w:rPr>
        <w:t>th</w:t>
      </w:r>
      <w:r w:rsidRPr="004E074B">
        <w:rPr>
          <w:rFonts w:ascii="Times New Roman" w:hAnsi="Times New Roman" w:cs="Times New Roman"/>
        </w:rPr>
        <w:t xml:space="preserve"> ed. London: Chartered Institute of Personnel and Development.</w:t>
      </w:r>
    </w:p>
    <w:p w14:paraId="59E2D328" w14:textId="77777777" w:rsidR="00C41C92" w:rsidRDefault="00C41C92" w:rsidP="004E074B">
      <w:pPr>
        <w:pStyle w:val="NoSpacing"/>
        <w:rPr>
          <w:rFonts w:ascii="Times New Roman" w:hAnsi="Times New Roman" w:cs="Times New Roman"/>
        </w:rPr>
      </w:pPr>
    </w:p>
    <w:p w14:paraId="7E71CBF9" w14:textId="6DCB96BF" w:rsidR="00C41C92" w:rsidRDefault="00C41C92" w:rsidP="005B7CA1">
      <w:pPr>
        <w:pStyle w:val="NoSpacing"/>
        <w:rPr>
          <w:rFonts w:ascii="Times New Roman" w:hAnsi="Times New Roman" w:cs="Times New Roman"/>
        </w:rPr>
      </w:pPr>
      <w:r>
        <w:rPr>
          <w:rFonts w:ascii="Times New Roman" w:hAnsi="Times New Roman" w:cs="Times New Roman"/>
        </w:rPr>
        <w:t xml:space="preserve">Clutterbuck, D. (2018). </w:t>
      </w:r>
      <w:r>
        <w:rPr>
          <w:rFonts w:ascii="Times New Roman" w:hAnsi="Times New Roman" w:cs="Times New Roman"/>
          <w:i/>
          <w:iCs/>
        </w:rPr>
        <w:t xml:space="preserve">Line manager, mentor and coach: managing the conflicts and </w:t>
      </w:r>
      <w:proofErr w:type="spellStart"/>
      <w:r>
        <w:rPr>
          <w:rFonts w:ascii="Times New Roman" w:hAnsi="Times New Roman" w:cs="Times New Roman"/>
          <w:i/>
          <w:iCs/>
        </w:rPr>
        <w:t>capitazing</w:t>
      </w:r>
      <w:proofErr w:type="spellEnd"/>
      <w:r>
        <w:rPr>
          <w:rFonts w:ascii="Times New Roman" w:hAnsi="Times New Roman" w:cs="Times New Roman"/>
          <w:i/>
          <w:iCs/>
        </w:rPr>
        <w:t xml:space="preserve"> on the opportunities.</w:t>
      </w:r>
      <w:r>
        <w:rPr>
          <w:rFonts w:ascii="Times New Roman" w:hAnsi="Times New Roman" w:cs="Times New Roman"/>
        </w:rPr>
        <w:t xml:space="preserve"> Available at: </w:t>
      </w:r>
      <w:hyperlink r:id="rId12" w:history="1">
        <w:r w:rsidRPr="00C1414C">
          <w:rPr>
            <w:rStyle w:val="Hyperlink"/>
            <w:rFonts w:ascii="Times New Roman" w:hAnsi="Times New Roman" w:cs="Times New Roman"/>
          </w:rPr>
          <w:t>https://davidclutterbuckpartnership.com/line-manager-mentor-and-coach-managing-the-conflicts-and-capitalizing-on-the-opportunities/</w:t>
        </w:r>
      </w:hyperlink>
      <w:r>
        <w:rPr>
          <w:rFonts w:ascii="Times New Roman" w:hAnsi="Times New Roman" w:cs="Times New Roman"/>
        </w:rPr>
        <w:t xml:space="preserve"> [Accessed on:9</w:t>
      </w:r>
      <w:r w:rsidRPr="008A257E">
        <w:rPr>
          <w:rFonts w:ascii="Times New Roman" w:hAnsi="Times New Roman" w:cs="Times New Roman"/>
          <w:vertAlign w:val="superscript"/>
        </w:rPr>
        <w:t>th</w:t>
      </w:r>
      <w:r>
        <w:rPr>
          <w:rFonts w:ascii="Times New Roman" w:hAnsi="Times New Roman" w:cs="Times New Roman"/>
        </w:rPr>
        <w:t xml:space="preserve"> December 2021].</w:t>
      </w:r>
    </w:p>
    <w:p w14:paraId="366308D6" w14:textId="3B39E2B4" w:rsidR="00C41C92" w:rsidRDefault="00C41C92" w:rsidP="005B7CA1">
      <w:pPr>
        <w:pStyle w:val="NoSpacing"/>
        <w:rPr>
          <w:rFonts w:ascii="Times New Roman" w:hAnsi="Times New Roman" w:cs="Times New Roman"/>
        </w:rPr>
      </w:pPr>
    </w:p>
    <w:p w14:paraId="36BAF76C" w14:textId="33E6AC3C" w:rsidR="00237FDC" w:rsidRDefault="00237FDC" w:rsidP="005B7CA1">
      <w:pPr>
        <w:pStyle w:val="NoSpacing"/>
        <w:rPr>
          <w:rFonts w:ascii="Times New Roman" w:hAnsi="Times New Roman" w:cs="Times New Roman"/>
        </w:rPr>
      </w:pPr>
      <w:r w:rsidRPr="00237FDC">
        <w:rPr>
          <w:rFonts w:ascii="Times New Roman" w:hAnsi="Times New Roman" w:cs="Times New Roman"/>
        </w:rPr>
        <w:t xml:space="preserve">Coetzee, F. (2017). </w:t>
      </w:r>
      <w:r w:rsidRPr="00237FDC">
        <w:rPr>
          <w:rFonts w:ascii="Times New Roman" w:hAnsi="Times New Roman" w:cs="Times New Roman"/>
          <w:i/>
          <w:iCs/>
        </w:rPr>
        <w:t xml:space="preserve">The statistics of coaching! </w:t>
      </w:r>
      <w:r w:rsidRPr="00237FDC">
        <w:rPr>
          <w:rFonts w:ascii="Times New Roman" w:hAnsi="Times New Roman" w:cs="Times New Roman"/>
        </w:rPr>
        <w:t xml:space="preserve">NLP with Purpose [online] available at: </w:t>
      </w:r>
      <w:hyperlink r:id="rId13" w:history="1">
        <w:r w:rsidRPr="00237FDC">
          <w:rPr>
            <w:rStyle w:val="Hyperlink"/>
            <w:rFonts w:ascii="Times New Roman" w:hAnsi="Times New Roman" w:cs="Times New Roman"/>
          </w:rPr>
          <w:t>https://nlpwithpurpose.com/blog/coaching-statistics/</w:t>
        </w:r>
      </w:hyperlink>
      <w:r>
        <w:rPr>
          <w:rFonts w:ascii="Times New Roman" w:hAnsi="Times New Roman" w:cs="Times New Roman"/>
        </w:rPr>
        <w:t xml:space="preserve"> [Accessed on: 9</w:t>
      </w:r>
      <w:r w:rsidRPr="00237FDC">
        <w:rPr>
          <w:rFonts w:ascii="Times New Roman" w:hAnsi="Times New Roman" w:cs="Times New Roman"/>
          <w:vertAlign w:val="superscript"/>
        </w:rPr>
        <w:t>th</w:t>
      </w:r>
      <w:r>
        <w:rPr>
          <w:rFonts w:ascii="Times New Roman" w:hAnsi="Times New Roman" w:cs="Times New Roman"/>
        </w:rPr>
        <w:t xml:space="preserve"> December 2021].</w:t>
      </w:r>
    </w:p>
    <w:p w14:paraId="0B2AA055" w14:textId="77777777" w:rsidR="00237FDC" w:rsidRDefault="00237FDC" w:rsidP="005B7CA1">
      <w:pPr>
        <w:pStyle w:val="NoSpacing"/>
        <w:rPr>
          <w:rFonts w:ascii="Times New Roman" w:hAnsi="Times New Roman" w:cs="Times New Roman"/>
        </w:rPr>
      </w:pPr>
    </w:p>
    <w:p w14:paraId="6EAB1653" w14:textId="1056BF81" w:rsidR="00C41C92" w:rsidRDefault="00C41C92" w:rsidP="005B7CA1">
      <w:pPr>
        <w:pStyle w:val="NoSpacing"/>
        <w:rPr>
          <w:rFonts w:ascii="Times New Roman" w:hAnsi="Times New Roman" w:cs="Times New Roman"/>
        </w:rPr>
      </w:pPr>
      <w:r>
        <w:rPr>
          <w:rFonts w:ascii="Times New Roman" w:hAnsi="Times New Roman" w:cs="Times New Roman"/>
        </w:rPr>
        <w:t xml:space="preserve">Coonan, S. (2017). </w:t>
      </w:r>
      <w:r>
        <w:rPr>
          <w:rFonts w:ascii="Times New Roman" w:hAnsi="Times New Roman" w:cs="Times New Roman"/>
          <w:i/>
          <w:iCs/>
        </w:rPr>
        <w:t>Coaching Works. Here’s Why.</w:t>
      </w:r>
      <w:r>
        <w:rPr>
          <w:rFonts w:ascii="Times New Roman" w:hAnsi="Times New Roman" w:cs="Times New Roman"/>
        </w:rPr>
        <w:t xml:space="preserve"> Available at: </w:t>
      </w:r>
      <w:hyperlink r:id="rId14" w:history="1">
        <w:r w:rsidRPr="00C1414C">
          <w:rPr>
            <w:rStyle w:val="Hyperlink"/>
            <w:rFonts w:ascii="Times New Roman" w:hAnsi="Times New Roman" w:cs="Times New Roman"/>
          </w:rPr>
          <w:t>https://www.td.org/insights/coaching-works-heres-why</w:t>
        </w:r>
      </w:hyperlink>
      <w:r>
        <w:rPr>
          <w:rFonts w:ascii="Times New Roman" w:hAnsi="Times New Roman" w:cs="Times New Roman"/>
        </w:rPr>
        <w:t xml:space="preserve"> [Accessed on: 9</w:t>
      </w:r>
      <w:r w:rsidRPr="00A45ECD">
        <w:rPr>
          <w:rFonts w:ascii="Times New Roman" w:hAnsi="Times New Roman" w:cs="Times New Roman"/>
          <w:vertAlign w:val="superscript"/>
        </w:rPr>
        <w:t>th</w:t>
      </w:r>
      <w:r>
        <w:rPr>
          <w:rFonts w:ascii="Times New Roman" w:hAnsi="Times New Roman" w:cs="Times New Roman"/>
        </w:rPr>
        <w:t xml:space="preserve"> December 2021].</w:t>
      </w:r>
    </w:p>
    <w:p w14:paraId="6AFD6F75" w14:textId="77777777" w:rsidR="00C41C92" w:rsidRDefault="00C41C92" w:rsidP="005B7CA1">
      <w:pPr>
        <w:pStyle w:val="NoSpacing"/>
        <w:rPr>
          <w:rFonts w:ascii="Times New Roman" w:hAnsi="Times New Roman" w:cs="Times New Roman"/>
        </w:rPr>
      </w:pPr>
    </w:p>
    <w:p w14:paraId="34846C8F" w14:textId="17A9D32B" w:rsidR="00C41C92" w:rsidRDefault="00C41C92" w:rsidP="00CA12B4">
      <w:pPr>
        <w:pStyle w:val="NoSpacing"/>
        <w:rPr>
          <w:rFonts w:ascii="Times New Roman" w:hAnsi="Times New Roman" w:cs="Times New Roman"/>
        </w:rPr>
      </w:pPr>
      <w:r>
        <w:rPr>
          <w:rFonts w:ascii="Times New Roman" w:hAnsi="Times New Roman" w:cs="Times New Roman"/>
        </w:rPr>
        <w:t xml:space="preserve">Crane, M.F. </w:t>
      </w:r>
      <w:r w:rsidRPr="00FF42E4">
        <w:rPr>
          <w:rFonts w:ascii="Times New Roman" w:hAnsi="Times New Roman" w:cs="Times New Roman"/>
        </w:rPr>
        <w:t>(2017). </w:t>
      </w:r>
      <w:r w:rsidRPr="00FF42E4">
        <w:rPr>
          <w:rFonts w:ascii="Times New Roman" w:hAnsi="Times New Roman" w:cs="Times New Roman"/>
          <w:i/>
          <w:iCs/>
        </w:rPr>
        <w:t>Managing for Resilience: A Practical Guide for Employee Wellbeing and Organizational Performance</w:t>
      </w:r>
      <w:r w:rsidRPr="00FF42E4">
        <w:rPr>
          <w:rFonts w:ascii="Times New Roman" w:hAnsi="Times New Roman" w:cs="Times New Roman"/>
        </w:rPr>
        <w:t>. </w:t>
      </w:r>
      <w:r w:rsidRPr="00FF42E4">
        <w:rPr>
          <w:rFonts w:ascii="Times New Roman" w:hAnsi="Times New Roman" w:cs="Times New Roman"/>
        </w:rPr>
        <w:t xml:space="preserve"> </w:t>
      </w:r>
      <w:r w:rsidRPr="00FF42E4">
        <w:rPr>
          <w:rFonts w:ascii="Times New Roman" w:hAnsi="Times New Roman" w:cs="Times New Roman"/>
        </w:rPr>
        <w:t>United Kingdom: Taylor &amp; Francis.</w:t>
      </w:r>
    </w:p>
    <w:p w14:paraId="6916CF3E" w14:textId="77777777" w:rsidR="00C41C92" w:rsidRDefault="00C41C92" w:rsidP="00CA12B4">
      <w:pPr>
        <w:pStyle w:val="NoSpacing"/>
        <w:rPr>
          <w:rFonts w:ascii="Times New Roman" w:hAnsi="Times New Roman" w:cs="Times New Roman"/>
        </w:rPr>
      </w:pPr>
    </w:p>
    <w:p w14:paraId="57456DE8" w14:textId="2B196753" w:rsidR="00C41C92" w:rsidRDefault="00C41C92" w:rsidP="005B7CA1">
      <w:pPr>
        <w:pStyle w:val="NoSpacing"/>
        <w:rPr>
          <w:rFonts w:ascii="Times New Roman" w:hAnsi="Times New Roman" w:cs="Times New Roman"/>
        </w:rPr>
      </w:pPr>
      <w:r w:rsidRPr="0017509E">
        <w:rPr>
          <w:rFonts w:ascii="Times New Roman" w:hAnsi="Times New Roman" w:cs="Times New Roman"/>
        </w:rPr>
        <w:t>Flaherty, J. (2006). </w:t>
      </w:r>
      <w:r w:rsidRPr="007E4EF9">
        <w:rPr>
          <w:rFonts w:ascii="Times New Roman" w:hAnsi="Times New Roman" w:cs="Times New Roman"/>
          <w:i/>
          <w:iCs/>
        </w:rPr>
        <w:t>Coaching</w:t>
      </w:r>
      <w:r w:rsidRPr="007E4EF9">
        <w:rPr>
          <w:rFonts w:ascii="Times New Roman" w:hAnsi="Times New Roman" w:cs="Times New Roman"/>
          <w:i/>
          <w:iCs/>
        </w:rPr>
        <w:t>. Evoking Excellence in Others</w:t>
      </w:r>
      <w:r w:rsidRPr="0017509E">
        <w:rPr>
          <w:rFonts w:ascii="Times New Roman" w:hAnsi="Times New Roman" w:cs="Times New Roman"/>
        </w:rPr>
        <w:t>. Netherlands: Taylor &amp; Francis.</w:t>
      </w:r>
    </w:p>
    <w:p w14:paraId="089DA0EA" w14:textId="77777777" w:rsidR="00C41C92" w:rsidRDefault="00C41C92" w:rsidP="005B7CA1">
      <w:pPr>
        <w:pStyle w:val="NoSpacing"/>
        <w:rPr>
          <w:rFonts w:ascii="Times New Roman" w:hAnsi="Times New Roman" w:cs="Times New Roman"/>
        </w:rPr>
      </w:pPr>
    </w:p>
    <w:p w14:paraId="1D9653D2" w14:textId="2232E89B" w:rsidR="00C41C92" w:rsidRDefault="00C41C92" w:rsidP="005B7CA1">
      <w:pPr>
        <w:pStyle w:val="NoSpacing"/>
        <w:rPr>
          <w:rFonts w:ascii="Times New Roman" w:hAnsi="Times New Roman" w:cs="Times New Roman"/>
        </w:rPr>
      </w:pPr>
      <w:r w:rsidRPr="00906A18">
        <w:rPr>
          <w:rFonts w:ascii="Times New Roman" w:hAnsi="Times New Roman" w:cs="Times New Roman"/>
        </w:rPr>
        <w:t>Gilley, J. W.</w:t>
      </w:r>
      <w:r>
        <w:rPr>
          <w:rFonts w:ascii="Times New Roman" w:hAnsi="Times New Roman" w:cs="Times New Roman"/>
        </w:rPr>
        <w:t xml:space="preserve"> and</w:t>
      </w:r>
      <w:r w:rsidRPr="00906A18">
        <w:rPr>
          <w:rFonts w:ascii="Times New Roman" w:hAnsi="Times New Roman" w:cs="Times New Roman"/>
        </w:rPr>
        <w:t> Gilley, A. M. (2007). </w:t>
      </w:r>
      <w:r w:rsidRPr="00906A18">
        <w:rPr>
          <w:rFonts w:ascii="Times New Roman" w:hAnsi="Times New Roman" w:cs="Times New Roman"/>
          <w:i/>
          <w:iCs/>
        </w:rPr>
        <w:t>The Manager as Coach</w:t>
      </w:r>
      <w:r w:rsidRPr="00906A18">
        <w:rPr>
          <w:rFonts w:ascii="Times New Roman" w:hAnsi="Times New Roman" w:cs="Times New Roman"/>
        </w:rPr>
        <w:t>. United Kingdom: Praeger Publishers.</w:t>
      </w:r>
    </w:p>
    <w:p w14:paraId="1612539C" w14:textId="1398837C" w:rsidR="00C41C92" w:rsidRDefault="00C41C92" w:rsidP="005B7CA1">
      <w:pPr>
        <w:pStyle w:val="NoSpacing"/>
        <w:rPr>
          <w:rFonts w:ascii="Times New Roman" w:hAnsi="Times New Roman" w:cs="Times New Roman"/>
        </w:rPr>
      </w:pPr>
    </w:p>
    <w:p w14:paraId="5CF8E1EB" w14:textId="636BF612" w:rsidR="00F8543A" w:rsidRDefault="00F8543A" w:rsidP="005B7CA1">
      <w:pPr>
        <w:pStyle w:val="NoSpacing"/>
        <w:rPr>
          <w:rFonts w:ascii="Times New Roman" w:hAnsi="Times New Roman" w:cs="Times New Roman"/>
        </w:rPr>
      </w:pPr>
      <w:r w:rsidRPr="00F8543A">
        <w:rPr>
          <w:rFonts w:ascii="Times New Roman" w:hAnsi="Times New Roman" w:cs="Times New Roman"/>
        </w:rPr>
        <w:t xml:space="preserve">Goldschmid, </w:t>
      </w:r>
      <w:proofErr w:type="spellStart"/>
      <w:r w:rsidRPr="00F8543A">
        <w:rPr>
          <w:rFonts w:ascii="Times New Roman" w:hAnsi="Times New Roman" w:cs="Times New Roman"/>
        </w:rPr>
        <w:t>Dr.</w:t>
      </w:r>
      <w:proofErr w:type="spellEnd"/>
      <w:r w:rsidRPr="00F8543A">
        <w:rPr>
          <w:rFonts w:ascii="Times New Roman" w:hAnsi="Times New Roman" w:cs="Times New Roman"/>
        </w:rPr>
        <w:t xml:space="preserve"> M. L. (2016). </w:t>
      </w:r>
      <w:r w:rsidRPr="00F8543A">
        <w:rPr>
          <w:rFonts w:ascii="Times New Roman" w:hAnsi="Times New Roman" w:cs="Times New Roman"/>
          <w:i/>
          <w:iCs/>
        </w:rPr>
        <w:t xml:space="preserve">The Manager-Coach: 7 Critical Benefits of Coaching Employees. </w:t>
      </w:r>
      <w:r w:rsidRPr="00F8543A">
        <w:rPr>
          <w:rFonts w:ascii="Times New Roman" w:hAnsi="Times New Roman" w:cs="Times New Roman"/>
        </w:rPr>
        <w:t xml:space="preserve">Management Training Coaching [online] available at: </w:t>
      </w:r>
      <w:hyperlink r:id="rId15" w:history="1">
        <w:r w:rsidRPr="00F8543A">
          <w:rPr>
            <w:rStyle w:val="Hyperlink"/>
            <w:rFonts w:ascii="Times New Roman" w:hAnsi="Times New Roman" w:cs="Times New Roman"/>
          </w:rPr>
          <w:t>https://management-training-coaching-ch/?p=162</w:t>
        </w:r>
      </w:hyperlink>
      <w:r>
        <w:rPr>
          <w:rFonts w:ascii="Times New Roman" w:hAnsi="Times New Roman" w:cs="Times New Roman"/>
        </w:rPr>
        <w:t xml:space="preserve"> [Accessed on: 9</w:t>
      </w:r>
      <w:r w:rsidRPr="00F8543A">
        <w:rPr>
          <w:rFonts w:ascii="Times New Roman" w:hAnsi="Times New Roman" w:cs="Times New Roman"/>
          <w:vertAlign w:val="superscript"/>
        </w:rPr>
        <w:t>th</w:t>
      </w:r>
      <w:r>
        <w:rPr>
          <w:rFonts w:ascii="Times New Roman" w:hAnsi="Times New Roman" w:cs="Times New Roman"/>
        </w:rPr>
        <w:t xml:space="preserve"> December 2021].</w:t>
      </w:r>
    </w:p>
    <w:p w14:paraId="28C7F4DB" w14:textId="77777777" w:rsidR="00F8543A" w:rsidRDefault="00F8543A" w:rsidP="005B7CA1">
      <w:pPr>
        <w:pStyle w:val="NoSpacing"/>
        <w:rPr>
          <w:rFonts w:ascii="Times New Roman" w:hAnsi="Times New Roman" w:cs="Times New Roman"/>
        </w:rPr>
      </w:pPr>
    </w:p>
    <w:p w14:paraId="2B1A6067" w14:textId="581E3E38" w:rsidR="00C41C92" w:rsidRDefault="00C41C92" w:rsidP="00CA12B4">
      <w:pPr>
        <w:pStyle w:val="NoSpacing"/>
        <w:rPr>
          <w:rFonts w:ascii="Times New Roman" w:hAnsi="Times New Roman" w:cs="Times New Roman"/>
        </w:rPr>
      </w:pPr>
      <w:r w:rsidRPr="00210B11">
        <w:rPr>
          <w:rFonts w:ascii="Times New Roman" w:hAnsi="Times New Roman" w:cs="Times New Roman"/>
        </w:rPr>
        <w:t>Harrington, H. J.</w:t>
      </w:r>
      <w:r>
        <w:rPr>
          <w:rFonts w:ascii="Times New Roman" w:hAnsi="Times New Roman" w:cs="Times New Roman"/>
        </w:rPr>
        <w:t xml:space="preserve"> and</w:t>
      </w:r>
      <w:r w:rsidRPr="00210B11">
        <w:rPr>
          <w:rFonts w:ascii="Times New Roman" w:hAnsi="Times New Roman" w:cs="Times New Roman"/>
        </w:rPr>
        <w:t> Voehl, F. (2017). </w:t>
      </w:r>
      <w:r w:rsidRPr="00210B11">
        <w:rPr>
          <w:rFonts w:ascii="Times New Roman" w:hAnsi="Times New Roman" w:cs="Times New Roman"/>
          <w:i/>
          <w:iCs/>
        </w:rPr>
        <w:t>Change Management: Manage the Change Or It Will Manage You</w:t>
      </w:r>
      <w:r w:rsidRPr="00210B11">
        <w:rPr>
          <w:rFonts w:ascii="Times New Roman" w:hAnsi="Times New Roman" w:cs="Times New Roman"/>
        </w:rPr>
        <w:t>. United States: Taylor &amp; Francis.</w:t>
      </w:r>
    </w:p>
    <w:p w14:paraId="1B45CD2D" w14:textId="77777777" w:rsidR="00C41C92" w:rsidRDefault="00C41C92" w:rsidP="00CA12B4">
      <w:pPr>
        <w:pStyle w:val="NoSpacing"/>
        <w:rPr>
          <w:rFonts w:ascii="Times New Roman" w:hAnsi="Times New Roman" w:cs="Times New Roman"/>
        </w:rPr>
      </w:pPr>
    </w:p>
    <w:p w14:paraId="2DF12357" w14:textId="5FDD013A" w:rsidR="00C41C92" w:rsidRDefault="00C41C92" w:rsidP="00CA12B4">
      <w:pPr>
        <w:pStyle w:val="NoSpacing"/>
        <w:rPr>
          <w:rFonts w:ascii="Times New Roman" w:hAnsi="Times New Roman" w:cs="Times New Roman"/>
        </w:rPr>
      </w:pPr>
      <w:r>
        <w:rPr>
          <w:rFonts w:ascii="Times New Roman" w:hAnsi="Times New Roman" w:cs="Times New Roman"/>
        </w:rPr>
        <w:t xml:space="preserve">Herrman, H. </w:t>
      </w:r>
      <w:r>
        <w:rPr>
          <w:rFonts w:ascii="Times New Roman" w:hAnsi="Times New Roman" w:cs="Times New Roman"/>
          <w:i/>
          <w:iCs/>
        </w:rPr>
        <w:t>et al.</w:t>
      </w:r>
      <w:r>
        <w:rPr>
          <w:rFonts w:ascii="Times New Roman" w:hAnsi="Times New Roman" w:cs="Times New Roman"/>
        </w:rPr>
        <w:t xml:space="preserve"> (2011). </w:t>
      </w:r>
      <w:r>
        <w:rPr>
          <w:rFonts w:ascii="Times New Roman" w:hAnsi="Times New Roman" w:cs="Times New Roman"/>
          <w:i/>
          <w:iCs/>
        </w:rPr>
        <w:t xml:space="preserve"> What Is Resilience?</w:t>
      </w:r>
      <w:r>
        <w:rPr>
          <w:rFonts w:ascii="Times New Roman" w:hAnsi="Times New Roman" w:cs="Times New Roman"/>
        </w:rPr>
        <w:t xml:space="preserve"> </w:t>
      </w:r>
      <w:r w:rsidRPr="00AF24EF">
        <w:rPr>
          <w:rFonts w:ascii="Times New Roman" w:hAnsi="Times New Roman" w:cs="Times New Roman"/>
        </w:rPr>
        <w:t>The Canadian Journal of Psychiatry, Vol 56, No 5</w:t>
      </w:r>
      <w:r>
        <w:rPr>
          <w:rFonts w:ascii="Times New Roman" w:hAnsi="Times New Roman" w:cs="Times New Roman"/>
        </w:rPr>
        <w:t xml:space="preserve"> pp. 258-265 Available at: </w:t>
      </w:r>
      <w:hyperlink r:id="rId16" w:history="1">
        <w:r w:rsidRPr="00C1414C">
          <w:rPr>
            <w:rStyle w:val="Hyperlink"/>
            <w:rFonts w:ascii="Times New Roman" w:hAnsi="Times New Roman" w:cs="Times New Roman"/>
          </w:rPr>
          <w:t>https://journals.sagepub.com/doi/pdf/10.1177/070674371105600504</w:t>
        </w:r>
      </w:hyperlink>
      <w:r>
        <w:rPr>
          <w:rFonts w:ascii="Times New Roman" w:hAnsi="Times New Roman" w:cs="Times New Roman"/>
        </w:rPr>
        <w:t xml:space="preserve"> [Accessed on: 9</w:t>
      </w:r>
      <w:r w:rsidRPr="00E11F6A">
        <w:rPr>
          <w:rFonts w:ascii="Times New Roman" w:hAnsi="Times New Roman" w:cs="Times New Roman"/>
          <w:vertAlign w:val="superscript"/>
        </w:rPr>
        <w:t>th</w:t>
      </w:r>
      <w:r>
        <w:rPr>
          <w:rFonts w:ascii="Times New Roman" w:hAnsi="Times New Roman" w:cs="Times New Roman"/>
        </w:rPr>
        <w:t xml:space="preserve"> December 2021].</w:t>
      </w:r>
    </w:p>
    <w:p w14:paraId="3C84EBA8" w14:textId="77777777" w:rsidR="00C41C92" w:rsidRDefault="00C41C92" w:rsidP="00CA12B4">
      <w:pPr>
        <w:pStyle w:val="NoSpacing"/>
        <w:rPr>
          <w:rFonts w:ascii="Times New Roman" w:hAnsi="Times New Roman" w:cs="Times New Roman"/>
        </w:rPr>
      </w:pPr>
    </w:p>
    <w:p w14:paraId="16E584DE" w14:textId="525160D9" w:rsidR="00C41C92" w:rsidRDefault="00C41C92" w:rsidP="00CA12B4">
      <w:pPr>
        <w:pStyle w:val="NoSpacing"/>
        <w:rPr>
          <w:rFonts w:ascii="Times New Roman" w:hAnsi="Times New Roman" w:cs="Times New Roman"/>
          <w:i/>
          <w:iCs/>
        </w:rPr>
      </w:pPr>
      <w:r>
        <w:rPr>
          <w:rFonts w:ascii="Times New Roman" w:hAnsi="Times New Roman" w:cs="Times New Roman"/>
        </w:rPr>
        <w:t xml:space="preserve">Hicks, K. (2020). </w:t>
      </w:r>
      <w:r>
        <w:rPr>
          <w:rFonts w:ascii="Times New Roman" w:hAnsi="Times New Roman" w:cs="Times New Roman"/>
          <w:i/>
          <w:iCs/>
        </w:rPr>
        <w:t>Organizational change management: 8 proven models to help navigate change.</w:t>
      </w:r>
      <w:r>
        <w:rPr>
          <w:rFonts w:ascii="Times New Roman" w:hAnsi="Times New Roman" w:cs="Times New Roman"/>
        </w:rPr>
        <w:t xml:space="preserve"> Available at: </w:t>
      </w:r>
      <w:hyperlink r:id="rId17" w:history="1">
        <w:r w:rsidRPr="00C1414C">
          <w:rPr>
            <w:rStyle w:val="Hyperlink"/>
            <w:rFonts w:ascii="Times New Roman" w:hAnsi="Times New Roman" w:cs="Times New Roman"/>
          </w:rPr>
          <w:t>https://www.zendesk.com/blog/change-management-models/</w:t>
        </w:r>
      </w:hyperlink>
      <w:r>
        <w:rPr>
          <w:rFonts w:ascii="Times New Roman" w:hAnsi="Times New Roman" w:cs="Times New Roman"/>
        </w:rPr>
        <w:t xml:space="preserve"> [Accessed on: 9</w:t>
      </w:r>
      <w:r w:rsidRPr="00557E05">
        <w:rPr>
          <w:rFonts w:ascii="Times New Roman" w:hAnsi="Times New Roman" w:cs="Times New Roman"/>
          <w:vertAlign w:val="superscript"/>
        </w:rPr>
        <w:t>th</w:t>
      </w:r>
      <w:r>
        <w:rPr>
          <w:rFonts w:ascii="Times New Roman" w:hAnsi="Times New Roman" w:cs="Times New Roman"/>
        </w:rPr>
        <w:t xml:space="preserve"> December 2021].</w:t>
      </w:r>
      <w:r>
        <w:rPr>
          <w:rFonts w:ascii="Times New Roman" w:hAnsi="Times New Roman" w:cs="Times New Roman"/>
          <w:i/>
          <w:iCs/>
        </w:rPr>
        <w:t xml:space="preserve"> </w:t>
      </w:r>
    </w:p>
    <w:p w14:paraId="16FD565A" w14:textId="77777777" w:rsidR="00C41C92" w:rsidRDefault="00C41C92" w:rsidP="00CA12B4">
      <w:pPr>
        <w:pStyle w:val="NoSpacing"/>
        <w:rPr>
          <w:rFonts w:ascii="Times New Roman" w:hAnsi="Times New Roman" w:cs="Times New Roman"/>
        </w:rPr>
      </w:pPr>
    </w:p>
    <w:p w14:paraId="7E26FE54" w14:textId="0FE6754B" w:rsidR="00C41C92" w:rsidRDefault="00C41C92" w:rsidP="005B7CA1">
      <w:pPr>
        <w:pStyle w:val="NoSpacing"/>
        <w:rPr>
          <w:rFonts w:ascii="Times New Roman" w:hAnsi="Times New Roman" w:cs="Times New Roman"/>
        </w:rPr>
      </w:pPr>
      <w:r>
        <w:rPr>
          <w:rFonts w:ascii="Times New Roman" w:hAnsi="Times New Roman" w:cs="Times New Roman"/>
        </w:rPr>
        <w:t xml:space="preserve">Hoare, D.J. (2014). </w:t>
      </w:r>
      <w:r>
        <w:rPr>
          <w:rFonts w:ascii="Times New Roman" w:hAnsi="Times New Roman" w:cs="Times New Roman"/>
          <w:i/>
          <w:iCs/>
        </w:rPr>
        <w:t>Tangible and Intangible – Business Definitions and Use.</w:t>
      </w:r>
      <w:r>
        <w:rPr>
          <w:rFonts w:ascii="Times New Roman" w:hAnsi="Times New Roman" w:cs="Times New Roman"/>
        </w:rPr>
        <w:t xml:space="preserve"> Available at: </w:t>
      </w:r>
      <w:hyperlink r:id="rId18" w:history="1">
        <w:r w:rsidRPr="00C1414C">
          <w:rPr>
            <w:rStyle w:val="Hyperlink"/>
            <w:rFonts w:ascii="Times New Roman" w:hAnsi="Times New Roman" w:cs="Times New Roman"/>
          </w:rPr>
          <w:t>https://businessecon.org/tangible-and-intangible-business-definitions-and-use/</w:t>
        </w:r>
      </w:hyperlink>
      <w:r>
        <w:rPr>
          <w:rFonts w:ascii="Times New Roman" w:hAnsi="Times New Roman" w:cs="Times New Roman"/>
        </w:rPr>
        <w:t xml:space="preserve"> [Accessed on: 9</w:t>
      </w:r>
      <w:r w:rsidRPr="008C510E">
        <w:rPr>
          <w:rFonts w:ascii="Times New Roman" w:hAnsi="Times New Roman" w:cs="Times New Roman"/>
          <w:vertAlign w:val="superscript"/>
        </w:rPr>
        <w:t>th</w:t>
      </w:r>
      <w:r>
        <w:rPr>
          <w:rFonts w:ascii="Times New Roman" w:hAnsi="Times New Roman" w:cs="Times New Roman"/>
        </w:rPr>
        <w:t xml:space="preserve"> December 2021].</w:t>
      </w:r>
    </w:p>
    <w:p w14:paraId="172E7360" w14:textId="77777777" w:rsidR="00C41C92" w:rsidRDefault="00C41C92" w:rsidP="005B7CA1">
      <w:pPr>
        <w:pStyle w:val="NoSpacing"/>
        <w:rPr>
          <w:rFonts w:ascii="Times New Roman" w:hAnsi="Times New Roman" w:cs="Times New Roman"/>
        </w:rPr>
      </w:pPr>
    </w:p>
    <w:p w14:paraId="38F7D9DF" w14:textId="6C0CD508" w:rsidR="00C41C92" w:rsidRDefault="00C41C92" w:rsidP="00CA12B4">
      <w:pPr>
        <w:pStyle w:val="NoSpacing"/>
        <w:rPr>
          <w:rFonts w:ascii="Times New Roman" w:hAnsi="Times New Roman" w:cs="Times New Roman"/>
        </w:rPr>
      </w:pPr>
      <w:r>
        <w:rPr>
          <w:rFonts w:ascii="Times New Roman" w:hAnsi="Times New Roman" w:cs="Times New Roman"/>
        </w:rPr>
        <w:t xml:space="preserve">I’m Your Coach, (2021). </w:t>
      </w:r>
      <w:r>
        <w:rPr>
          <w:rFonts w:ascii="Times New Roman" w:hAnsi="Times New Roman" w:cs="Times New Roman"/>
          <w:i/>
          <w:iCs/>
        </w:rPr>
        <w:t>What Happens When You Don’t Manage Change.</w:t>
      </w:r>
      <w:r>
        <w:rPr>
          <w:rFonts w:ascii="Times New Roman" w:hAnsi="Times New Roman" w:cs="Times New Roman"/>
        </w:rPr>
        <w:t xml:space="preserve"> Available at: </w:t>
      </w:r>
      <w:hyperlink r:id="rId19" w:history="1">
        <w:r w:rsidRPr="00C1414C">
          <w:rPr>
            <w:rStyle w:val="Hyperlink"/>
            <w:rFonts w:ascii="Times New Roman" w:hAnsi="Times New Roman" w:cs="Times New Roman"/>
          </w:rPr>
          <w:t>https://imyourcoach.co.uk/what-happens-when-you-dont-manage-change-im-your-coach/</w:t>
        </w:r>
      </w:hyperlink>
      <w:r>
        <w:rPr>
          <w:rFonts w:ascii="Times New Roman" w:hAnsi="Times New Roman" w:cs="Times New Roman"/>
        </w:rPr>
        <w:t xml:space="preserve"> [Accessed on: 9</w:t>
      </w:r>
      <w:r w:rsidRPr="00021160">
        <w:rPr>
          <w:rFonts w:ascii="Times New Roman" w:hAnsi="Times New Roman" w:cs="Times New Roman"/>
          <w:vertAlign w:val="superscript"/>
        </w:rPr>
        <w:t>th</w:t>
      </w:r>
      <w:r>
        <w:rPr>
          <w:rFonts w:ascii="Times New Roman" w:hAnsi="Times New Roman" w:cs="Times New Roman"/>
        </w:rPr>
        <w:t xml:space="preserve"> December 2021].</w:t>
      </w:r>
    </w:p>
    <w:p w14:paraId="435585B9" w14:textId="77777777" w:rsidR="00C41C92" w:rsidRPr="00021160" w:rsidRDefault="00C41C92" w:rsidP="00CA12B4">
      <w:pPr>
        <w:pStyle w:val="NoSpacing"/>
        <w:rPr>
          <w:rFonts w:ascii="Times New Roman" w:hAnsi="Times New Roman" w:cs="Times New Roman"/>
        </w:rPr>
      </w:pPr>
    </w:p>
    <w:p w14:paraId="176E1582" w14:textId="42F7E0C0" w:rsidR="00C41C92" w:rsidRDefault="00C41C92" w:rsidP="005B7CA1">
      <w:pPr>
        <w:pStyle w:val="NoSpacing"/>
        <w:rPr>
          <w:rFonts w:ascii="Times New Roman" w:hAnsi="Times New Roman" w:cs="Times New Roman"/>
        </w:rPr>
      </w:pPr>
      <w:r w:rsidRPr="00704A9F">
        <w:rPr>
          <w:rFonts w:ascii="Times New Roman" w:hAnsi="Times New Roman" w:cs="Times New Roman"/>
        </w:rPr>
        <w:t>Kerry, T.</w:t>
      </w:r>
      <w:r>
        <w:rPr>
          <w:rFonts w:ascii="Times New Roman" w:hAnsi="Times New Roman" w:cs="Times New Roman"/>
        </w:rPr>
        <w:t xml:space="preserve"> and </w:t>
      </w:r>
      <w:r w:rsidRPr="00704A9F">
        <w:rPr>
          <w:rFonts w:ascii="Times New Roman" w:hAnsi="Times New Roman" w:cs="Times New Roman"/>
        </w:rPr>
        <w:t>Mayes, A. S. (2014). </w:t>
      </w:r>
      <w:r w:rsidRPr="00704A9F">
        <w:rPr>
          <w:rFonts w:ascii="Times New Roman" w:hAnsi="Times New Roman" w:cs="Times New Roman"/>
          <w:i/>
          <w:iCs/>
        </w:rPr>
        <w:t>Issues in Mentoring</w:t>
      </w:r>
      <w:r w:rsidRPr="00704A9F">
        <w:rPr>
          <w:rFonts w:ascii="Times New Roman" w:hAnsi="Times New Roman" w:cs="Times New Roman"/>
        </w:rPr>
        <w:t>. (</w:t>
      </w:r>
      <w:proofErr w:type="spellStart"/>
      <w:r w:rsidRPr="00704A9F">
        <w:rPr>
          <w:rFonts w:ascii="Times New Roman" w:hAnsi="Times New Roman" w:cs="Times New Roman"/>
        </w:rPr>
        <w:t>n.p.</w:t>
      </w:r>
      <w:proofErr w:type="spellEnd"/>
      <w:r w:rsidRPr="00704A9F">
        <w:rPr>
          <w:rFonts w:ascii="Times New Roman" w:hAnsi="Times New Roman" w:cs="Times New Roman"/>
        </w:rPr>
        <w:t>): Taylor &amp; Francis.</w:t>
      </w:r>
    </w:p>
    <w:p w14:paraId="3A75F7B9" w14:textId="77777777" w:rsidR="00C41C92" w:rsidRDefault="00C41C92" w:rsidP="005B7CA1">
      <w:pPr>
        <w:pStyle w:val="NoSpacing"/>
        <w:rPr>
          <w:rFonts w:ascii="Times New Roman" w:hAnsi="Times New Roman" w:cs="Times New Roman"/>
        </w:rPr>
      </w:pPr>
    </w:p>
    <w:p w14:paraId="753BD95D" w14:textId="6EF2D785" w:rsidR="00C41C92" w:rsidRDefault="00C41C92" w:rsidP="005B7CA1">
      <w:pPr>
        <w:pStyle w:val="NoSpacing"/>
        <w:rPr>
          <w:rFonts w:ascii="Times New Roman" w:hAnsi="Times New Roman" w:cs="Times New Roman"/>
        </w:rPr>
      </w:pPr>
      <w:r>
        <w:rPr>
          <w:rFonts w:ascii="Times New Roman" w:hAnsi="Times New Roman" w:cs="Times New Roman"/>
        </w:rPr>
        <w:t xml:space="preserve">Landsberg, M. (2015). </w:t>
      </w:r>
      <w:r>
        <w:rPr>
          <w:rFonts w:ascii="Times New Roman" w:hAnsi="Times New Roman" w:cs="Times New Roman"/>
          <w:i/>
          <w:iCs/>
        </w:rPr>
        <w:t>The Tao of Coaching</w:t>
      </w:r>
      <w:r w:rsidR="005E1E95">
        <w:rPr>
          <w:rFonts w:ascii="Times New Roman" w:hAnsi="Times New Roman" w:cs="Times New Roman"/>
          <w:i/>
          <w:iCs/>
        </w:rPr>
        <w:t xml:space="preserve">: </w:t>
      </w:r>
      <w:r w:rsidR="0096592D">
        <w:rPr>
          <w:rFonts w:ascii="Times New Roman" w:hAnsi="Times New Roman" w:cs="Times New Roman"/>
          <w:i/>
          <w:iCs/>
        </w:rPr>
        <w:t xml:space="preserve">Boost your effectiveness at wok by </w:t>
      </w:r>
      <w:r w:rsidR="005E1E95">
        <w:rPr>
          <w:rFonts w:ascii="Times New Roman" w:hAnsi="Times New Roman" w:cs="Times New Roman"/>
          <w:i/>
          <w:iCs/>
        </w:rPr>
        <w:t>inspiring</w:t>
      </w:r>
      <w:r w:rsidR="0096592D">
        <w:rPr>
          <w:rFonts w:ascii="Times New Roman" w:hAnsi="Times New Roman" w:cs="Times New Roman"/>
          <w:i/>
          <w:iCs/>
        </w:rPr>
        <w:t xml:space="preserve"> and developing</w:t>
      </w:r>
      <w:r w:rsidR="005E1E95">
        <w:rPr>
          <w:rFonts w:ascii="Times New Roman" w:hAnsi="Times New Roman" w:cs="Times New Roman"/>
          <w:i/>
          <w:iCs/>
        </w:rPr>
        <w:t xml:space="preserve"> those around you</w:t>
      </w:r>
      <w:r>
        <w:rPr>
          <w:rFonts w:ascii="Times New Roman" w:hAnsi="Times New Roman" w:cs="Times New Roman"/>
          <w:i/>
          <w:iCs/>
        </w:rPr>
        <w:t>.</w:t>
      </w:r>
      <w:r>
        <w:rPr>
          <w:rFonts w:ascii="Times New Roman" w:hAnsi="Times New Roman" w:cs="Times New Roman"/>
        </w:rPr>
        <w:t xml:space="preserve"> London: Profile Books Ltd</w:t>
      </w:r>
    </w:p>
    <w:p w14:paraId="43F446EA" w14:textId="77777777" w:rsidR="00C41C92" w:rsidRDefault="00C41C92" w:rsidP="005B7CA1">
      <w:pPr>
        <w:pStyle w:val="NoSpacing"/>
        <w:rPr>
          <w:rFonts w:ascii="Times New Roman" w:hAnsi="Times New Roman" w:cs="Times New Roman"/>
        </w:rPr>
      </w:pPr>
    </w:p>
    <w:p w14:paraId="140ECD62" w14:textId="75430CAA" w:rsidR="00C41C92" w:rsidRDefault="00C41C92" w:rsidP="005B7CA1">
      <w:pPr>
        <w:pStyle w:val="NoSpacing"/>
        <w:rPr>
          <w:rFonts w:ascii="Times New Roman" w:hAnsi="Times New Roman" w:cs="Times New Roman"/>
        </w:rPr>
      </w:pPr>
      <w:r w:rsidRPr="00AC1C59">
        <w:rPr>
          <w:rFonts w:ascii="Times New Roman" w:hAnsi="Times New Roman" w:cs="Times New Roman"/>
        </w:rPr>
        <w:t>McCarthy, G. (2014). </w:t>
      </w:r>
      <w:r w:rsidRPr="00AC1C59">
        <w:rPr>
          <w:rFonts w:ascii="Times New Roman" w:hAnsi="Times New Roman" w:cs="Times New Roman"/>
          <w:i/>
          <w:iCs/>
        </w:rPr>
        <w:t>Coaching and Mentoring for Business</w:t>
      </w:r>
      <w:r w:rsidRPr="00AC1C59">
        <w:rPr>
          <w:rFonts w:ascii="Times New Roman" w:hAnsi="Times New Roman" w:cs="Times New Roman"/>
        </w:rPr>
        <w:t>. United Kingdom: SAGE Publications.</w:t>
      </w:r>
    </w:p>
    <w:p w14:paraId="2849BFA2" w14:textId="77777777" w:rsidR="005E1E95" w:rsidRDefault="005E1E95" w:rsidP="005B7CA1">
      <w:pPr>
        <w:pStyle w:val="NoSpacing"/>
        <w:rPr>
          <w:rFonts w:ascii="Times New Roman" w:hAnsi="Times New Roman" w:cs="Times New Roman"/>
        </w:rPr>
      </w:pPr>
    </w:p>
    <w:p w14:paraId="16E9E12D" w14:textId="304976A8" w:rsidR="00C41C92" w:rsidRDefault="00C41C92" w:rsidP="004E074B">
      <w:pPr>
        <w:pStyle w:val="NoSpacing"/>
        <w:rPr>
          <w:rFonts w:ascii="Times New Roman" w:hAnsi="Times New Roman" w:cs="Times New Roman"/>
        </w:rPr>
      </w:pPr>
      <w:r w:rsidRPr="00CF1DCA">
        <w:rPr>
          <w:rFonts w:ascii="Times New Roman" w:hAnsi="Times New Roman" w:cs="Times New Roman"/>
        </w:rPr>
        <w:t>R</w:t>
      </w:r>
      <w:r>
        <w:rPr>
          <w:rFonts w:ascii="Times New Roman" w:hAnsi="Times New Roman" w:cs="Times New Roman"/>
        </w:rPr>
        <w:t>olfe</w:t>
      </w:r>
      <w:r w:rsidRPr="00CF1DCA">
        <w:rPr>
          <w:rFonts w:ascii="Times New Roman" w:hAnsi="Times New Roman" w:cs="Times New Roman"/>
        </w:rPr>
        <w:t>, A., 2015. COACHING AND MENTORING - WHAT IS THE DIFFERENCE? </w:t>
      </w:r>
      <w:r w:rsidRPr="00CF1DCA">
        <w:rPr>
          <w:rFonts w:ascii="Times New Roman" w:hAnsi="Times New Roman" w:cs="Times New Roman"/>
          <w:i/>
          <w:iCs/>
        </w:rPr>
        <w:t>Training &amp; Development, </w:t>
      </w:r>
      <w:r w:rsidRPr="00CF1DCA">
        <w:rPr>
          <w:rFonts w:ascii="Times New Roman" w:hAnsi="Times New Roman" w:cs="Times New Roman"/>
          <w:b/>
          <w:bCs/>
        </w:rPr>
        <w:t>42</w:t>
      </w:r>
      <w:r w:rsidRPr="00CF1DCA">
        <w:rPr>
          <w:rFonts w:ascii="Times New Roman" w:hAnsi="Times New Roman" w:cs="Times New Roman"/>
        </w:rPr>
        <w:t>(5), pp. 12-13.</w:t>
      </w:r>
    </w:p>
    <w:p w14:paraId="0D59C57B" w14:textId="77777777" w:rsidR="005E1E95" w:rsidRDefault="005E1E95" w:rsidP="004E074B">
      <w:pPr>
        <w:pStyle w:val="NoSpacing"/>
        <w:rPr>
          <w:rFonts w:ascii="Times New Roman" w:hAnsi="Times New Roman" w:cs="Times New Roman"/>
        </w:rPr>
      </w:pPr>
    </w:p>
    <w:p w14:paraId="25703425" w14:textId="47F9A6DF" w:rsidR="00C41C92" w:rsidRDefault="00C41C92" w:rsidP="005B7CA1">
      <w:pPr>
        <w:pStyle w:val="NoSpacing"/>
        <w:rPr>
          <w:rFonts w:ascii="Times New Roman" w:hAnsi="Times New Roman" w:cs="Times New Roman"/>
        </w:rPr>
      </w:pPr>
      <w:r w:rsidRPr="003E6D49">
        <w:rPr>
          <w:rFonts w:ascii="Times New Roman" w:hAnsi="Times New Roman" w:cs="Times New Roman"/>
        </w:rPr>
        <w:t>Starr, J. (2014). </w:t>
      </w:r>
      <w:r w:rsidRPr="003E6D49">
        <w:rPr>
          <w:rFonts w:ascii="Times New Roman" w:hAnsi="Times New Roman" w:cs="Times New Roman"/>
          <w:i/>
          <w:iCs/>
        </w:rPr>
        <w:t>The Mentoring Manual: Your Step by Step Guide to Being a Better Mentor</w:t>
      </w:r>
      <w:r w:rsidRPr="003E6D49">
        <w:rPr>
          <w:rFonts w:ascii="Times New Roman" w:hAnsi="Times New Roman" w:cs="Times New Roman"/>
        </w:rPr>
        <w:t>. United Kingdom: Pearson Education Limited.</w:t>
      </w:r>
    </w:p>
    <w:p w14:paraId="4F8392C6" w14:textId="77777777" w:rsidR="005E1E95" w:rsidRDefault="005E1E95" w:rsidP="005B7CA1">
      <w:pPr>
        <w:pStyle w:val="NoSpacing"/>
        <w:rPr>
          <w:rFonts w:ascii="Times New Roman" w:hAnsi="Times New Roman" w:cs="Times New Roman"/>
        </w:rPr>
      </w:pPr>
    </w:p>
    <w:p w14:paraId="5C8D3D24" w14:textId="05A2A700" w:rsidR="00C41C92" w:rsidRDefault="00C41C92" w:rsidP="005B7CA1">
      <w:pPr>
        <w:pStyle w:val="NoSpacing"/>
        <w:rPr>
          <w:rFonts w:ascii="Times New Roman" w:hAnsi="Times New Roman" w:cs="Times New Roman"/>
        </w:rPr>
      </w:pPr>
      <w:r w:rsidRPr="005B7CA1">
        <w:rPr>
          <w:rFonts w:ascii="Times New Roman" w:hAnsi="Times New Roman" w:cs="Times New Roman"/>
        </w:rPr>
        <w:t>Starr, J. (2016). </w:t>
      </w:r>
      <w:r w:rsidRPr="003B65BF">
        <w:rPr>
          <w:rFonts w:ascii="Times New Roman" w:hAnsi="Times New Roman" w:cs="Times New Roman"/>
          <w:i/>
          <w:iCs/>
        </w:rPr>
        <w:t>The Coaching Manual: The Definitive Guide to The Process, Principles and Skills of Personal Coaching.</w:t>
      </w:r>
      <w:r w:rsidRPr="005B7CA1">
        <w:rPr>
          <w:rFonts w:ascii="Times New Roman" w:hAnsi="Times New Roman" w:cs="Times New Roman"/>
        </w:rPr>
        <w:t> United Kingdom: Pearson Education Limited.</w:t>
      </w:r>
    </w:p>
    <w:p w14:paraId="4BED6226" w14:textId="77777777" w:rsidR="005E1E95" w:rsidRDefault="005E1E95" w:rsidP="005B7CA1">
      <w:pPr>
        <w:pStyle w:val="NoSpacing"/>
        <w:rPr>
          <w:rFonts w:ascii="Times New Roman" w:hAnsi="Times New Roman" w:cs="Times New Roman"/>
        </w:rPr>
      </w:pPr>
    </w:p>
    <w:p w14:paraId="316F75C8" w14:textId="6CDB19A7" w:rsidR="00C41C92" w:rsidRDefault="00C41C92" w:rsidP="00CA12B4">
      <w:pPr>
        <w:pStyle w:val="NoSpacing"/>
        <w:rPr>
          <w:rFonts w:ascii="Times New Roman" w:hAnsi="Times New Roman" w:cs="Times New Roman"/>
          <w:i/>
          <w:iCs/>
        </w:rPr>
      </w:pPr>
      <w:r>
        <w:rPr>
          <w:rFonts w:ascii="Times New Roman" w:hAnsi="Times New Roman" w:cs="Times New Roman"/>
        </w:rPr>
        <w:t xml:space="preserve">Tahir, U. (2019). </w:t>
      </w:r>
      <w:r>
        <w:rPr>
          <w:rFonts w:ascii="Times New Roman" w:hAnsi="Times New Roman" w:cs="Times New Roman"/>
          <w:i/>
          <w:iCs/>
        </w:rPr>
        <w:t xml:space="preserve">Factors Affecting Organizational Change. </w:t>
      </w:r>
      <w:r>
        <w:rPr>
          <w:rFonts w:ascii="Times New Roman" w:hAnsi="Times New Roman" w:cs="Times New Roman"/>
        </w:rPr>
        <w:t xml:space="preserve">Available at: </w:t>
      </w:r>
      <w:hyperlink r:id="rId20" w:history="1">
        <w:r w:rsidRPr="00C1414C">
          <w:rPr>
            <w:rStyle w:val="Hyperlink"/>
            <w:rFonts w:ascii="Times New Roman" w:hAnsi="Times New Roman" w:cs="Times New Roman"/>
          </w:rPr>
          <w:t>http://changemanagementinsight.com/factors-affecting-organizational-change/</w:t>
        </w:r>
      </w:hyperlink>
      <w:r>
        <w:rPr>
          <w:rFonts w:ascii="Times New Roman" w:hAnsi="Times New Roman" w:cs="Times New Roman"/>
        </w:rPr>
        <w:t xml:space="preserve"> [Accessed on: 9</w:t>
      </w:r>
      <w:r w:rsidRPr="002E3BC8">
        <w:rPr>
          <w:rFonts w:ascii="Times New Roman" w:hAnsi="Times New Roman" w:cs="Times New Roman"/>
          <w:vertAlign w:val="superscript"/>
        </w:rPr>
        <w:t>th</w:t>
      </w:r>
      <w:r>
        <w:rPr>
          <w:rFonts w:ascii="Times New Roman" w:hAnsi="Times New Roman" w:cs="Times New Roman"/>
        </w:rPr>
        <w:t xml:space="preserve"> December 2021].</w:t>
      </w:r>
      <w:r>
        <w:rPr>
          <w:rFonts w:ascii="Times New Roman" w:hAnsi="Times New Roman" w:cs="Times New Roman"/>
          <w:i/>
          <w:iCs/>
        </w:rPr>
        <w:t xml:space="preserve"> </w:t>
      </w:r>
    </w:p>
    <w:p w14:paraId="2C74114F" w14:textId="77777777" w:rsidR="005E1E95" w:rsidRDefault="005E1E95" w:rsidP="00CA12B4">
      <w:pPr>
        <w:pStyle w:val="NoSpacing"/>
        <w:rPr>
          <w:rFonts w:ascii="Times New Roman" w:hAnsi="Times New Roman" w:cs="Times New Roman"/>
        </w:rPr>
      </w:pPr>
    </w:p>
    <w:p w14:paraId="1C063C1F" w14:textId="7BC8BE11" w:rsidR="00C41C92" w:rsidRDefault="00C41C92" w:rsidP="005B7CA1">
      <w:pPr>
        <w:pStyle w:val="NoSpacing"/>
        <w:rPr>
          <w:rFonts w:ascii="Times New Roman" w:hAnsi="Times New Roman" w:cs="Times New Roman"/>
        </w:rPr>
      </w:pPr>
      <w:r>
        <w:rPr>
          <w:rFonts w:ascii="Times New Roman" w:hAnsi="Times New Roman" w:cs="Times New Roman"/>
        </w:rPr>
        <w:t xml:space="preserve">University of Edinburgh, (2020). </w:t>
      </w:r>
      <w:r>
        <w:rPr>
          <w:rFonts w:ascii="Times New Roman" w:hAnsi="Times New Roman" w:cs="Times New Roman"/>
          <w:i/>
          <w:iCs/>
        </w:rPr>
        <w:t>Gibbs’ Reflective Cycle.</w:t>
      </w:r>
      <w:r>
        <w:rPr>
          <w:rFonts w:ascii="Times New Roman" w:hAnsi="Times New Roman" w:cs="Times New Roman"/>
        </w:rPr>
        <w:t xml:space="preserve"> Available at: </w:t>
      </w:r>
      <w:hyperlink r:id="rId21" w:history="1">
        <w:r w:rsidRPr="00C1414C">
          <w:rPr>
            <w:rStyle w:val="Hyperlink"/>
            <w:rFonts w:ascii="Times New Roman" w:hAnsi="Times New Roman" w:cs="Times New Roman"/>
          </w:rPr>
          <w:t>https://www.ed.ac.uk/reflection/reflectors-toolkit/reflecting-on-experience/gibbs-reflective-cycle</w:t>
        </w:r>
      </w:hyperlink>
      <w:r>
        <w:rPr>
          <w:rFonts w:ascii="Times New Roman" w:hAnsi="Times New Roman" w:cs="Times New Roman"/>
        </w:rPr>
        <w:t xml:space="preserve"> [Accessed on: 9</w:t>
      </w:r>
      <w:r w:rsidRPr="00E569DD">
        <w:rPr>
          <w:rFonts w:ascii="Times New Roman" w:hAnsi="Times New Roman" w:cs="Times New Roman"/>
          <w:vertAlign w:val="superscript"/>
        </w:rPr>
        <w:t>th</w:t>
      </w:r>
      <w:r>
        <w:rPr>
          <w:rFonts w:ascii="Times New Roman" w:hAnsi="Times New Roman" w:cs="Times New Roman"/>
        </w:rPr>
        <w:t xml:space="preserve"> December 2021].</w:t>
      </w:r>
    </w:p>
    <w:p w14:paraId="5F307F1F" w14:textId="77777777" w:rsidR="005E1E95" w:rsidRPr="00E569DD" w:rsidRDefault="005E1E95" w:rsidP="005B7CA1">
      <w:pPr>
        <w:pStyle w:val="NoSpacing"/>
        <w:rPr>
          <w:rFonts w:ascii="Times New Roman" w:hAnsi="Times New Roman" w:cs="Times New Roman"/>
        </w:rPr>
      </w:pPr>
    </w:p>
    <w:p w14:paraId="363D2929" w14:textId="77777777" w:rsidR="00C41C92" w:rsidRDefault="00C41C92" w:rsidP="005B7CA1">
      <w:pPr>
        <w:pStyle w:val="NoSpacing"/>
        <w:rPr>
          <w:rFonts w:ascii="Times New Roman" w:hAnsi="Times New Roman" w:cs="Times New Roman"/>
        </w:rPr>
      </w:pPr>
      <w:r>
        <w:rPr>
          <w:rFonts w:ascii="Times New Roman" w:hAnsi="Times New Roman" w:cs="Times New Roman"/>
        </w:rPr>
        <w:t xml:space="preserve">University of Sussex, (2021). </w:t>
      </w:r>
      <w:r>
        <w:rPr>
          <w:rFonts w:ascii="Times New Roman" w:hAnsi="Times New Roman" w:cs="Times New Roman"/>
          <w:i/>
          <w:iCs/>
        </w:rPr>
        <w:t>Organisational Development.</w:t>
      </w:r>
      <w:r>
        <w:rPr>
          <w:rFonts w:ascii="Times New Roman" w:hAnsi="Times New Roman" w:cs="Times New Roman"/>
        </w:rPr>
        <w:t xml:space="preserve"> Available at: </w:t>
      </w:r>
      <w:hyperlink r:id="rId22" w:history="1">
        <w:r w:rsidRPr="00C1414C">
          <w:rPr>
            <w:rStyle w:val="Hyperlink"/>
            <w:rFonts w:ascii="Times New Roman" w:hAnsi="Times New Roman" w:cs="Times New Roman"/>
          </w:rPr>
          <w:t>https://www.sussex.ac.uk/organisational-development/mentoring/what-is-mentoring/mentoring-and-management</w:t>
        </w:r>
      </w:hyperlink>
      <w:r>
        <w:rPr>
          <w:rFonts w:ascii="Times New Roman" w:hAnsi="Times New Roman" w:cs="Times New Roman"/>
        </w:rPr>
        <w:t xml:space="preserve"> [Accessed on: 9</w:t>
      </w:r>
      <w:r w:rsidRPr="003D4726">
        <w:rPr>
          <w:rFonts w:ascii="Times New Roman" w:hAnsi="Times New Roman" w:cs="Times New Roman"/>
          <w:vertAlign w:val="superscript"/>
        </w:rPr>
        <w:t>th</w:t>
      </w:r>
      <w:r>
        <w:rPr>
          <w:rFonts w:ascii="Times New Roman" w:hAnsi="Times New Roman" w:cs="Times New Roman"/>
        </w:rPr>
        <w:t xml:space="preserve"> December 2021].</w:t>
      </w:r>
    </w:p>
    <w:sectPr w:rsidR="00C41C92" w:rsidSect="00507BFB">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1A25B" w14:textId="77777777" w:rsidR="0009470E" w:rsidRDefault="0009470E" w:rsidP="0009470E">
      <w:pPr>
        <w:spacing w:after="0" w:line="240" w:lineRule="auto"/>
      </w:pPr>
      <w:r>
        <w:separator/>
      </w:r>
    </w:p>
  </w:endnote>
  <w:endnote w:type="continuationSeparator" w:id="0">
    <w:p w14:paraId="0390C784" w14:textId="77777777" w:rsidR="0009470E" w:rsidRDefault="0009470E" w:rsidP="000947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3645979"/>
      <w:docPartObj>
        <w:docPartGallery w:val="Page Numbers (Bottom of Page)"/>
        <w:docPartUnique/>
      </w:docPartObj>
    </w:sdtPr>
    <w:sdtEndPr>
      <w:rPr>
        <w:noProof/>
      </w:rPr>
    </w:sdtEndPr>
    <w:sdtContent>
      <w:p w14:paraId="104B0487" w14:textId="044502F9" w:rsidR="002217BA" w:rsidRDefault="002217B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555E73" w14:textId="77777777" w:rsidR="00FB7DA3" w:rsidRDefault="00FB7D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30153" w14:textId="77777777" w:rsidR="0009470E" w:rsidRDefault="0009470E" w:rsidP="0009470E">
      <w:pPr>
        <w:spacing w:after="0" w:line="240" w:lineRule="auto"/>
      </w:pPr>
      <w:r>
        <w:separator/>
      </w:r>
    </w:p>
  </w:footnote>
  <w:footnote w:type="continuationSeparator" w:id="0">
    <w:p w14:paraId="5C4E4AD6" w14:textId="77777777" w:rsidR="0009470E" w:rsidRDefault="0009470E" w:rsidP="0009470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93EEA"/>
    <w:rsid w:val="000010D2"/>
    <w:rsid w:val="000055A9"/>
    <w:rsid w:val="000063F9"/>
    <w:rsid w:val="00006CDC"/>
    <w:rsid w:val="000102D3"/>
    <w:rsid w:val="000205CB"/>
    <w:rsid w:val="000209C5"/>
    <w:rsid w:val="00021160"/>
    <w:rsid w:val="00021F16"/>
    <w:rsid w:val="00022CEA"/>
    <w:rsid w:val="00024D70"/>
    <w:rsid w:val="0003609A"/>
    <w:rsid w:val="000366DA"/>
    <w:rsid w:val="000624AF"/>
    <w:rsid w:val="000646BE"/>
    <w:rsid w:val="0006786F"/>
    <w:rsid w:val="00070BD8"/>
    <w:rsid w:val="0007193E"/>
    <w:rsid w:val="00071A2A"/>
    <w:rsid w:val="00083C5F"/>
    <w:rsid w:val="000917C3"/>
    <w:rsid w:val="000934AC"/>
    <w:rsid w:val="0009470E"/>
    <w:rsid w:val="000A2EC4"/>
    <w:rsid w:val="000A3638"/>
    <w:rsid w:val="000C165A"/>
    <w:rsid w:val="000C16B5"/>
    <w:rsid w:val="000C2ED8"/>
    <w:rsid w:val="000C352D"/>
    <w:rsid w:val="000C6401"/>
    <w:rsid w:val="000D0893"/>
    <w:rsid w:val="000D0FDB"/>
    <w:rsid w:val="000E29B6"/>
    <w:rsid w:val="000E2F5E"/>
    <w:rsid w:val="000E3428"/>
    <w:rsid w:val="000F40F6"/>
    <w:rsid w:val="000F519F"/>
    <w:rsid w:val="000F5735"/>
    <w:rsid w:val="000F7275"/>
    <w:rsid w:val="000F73CE"/>
    <w:rsid w:val="00101D3E"/>
    <w:rsid w:val="001100AA"/>
    <w:rsid w:val="00112CC0"/>
    <w:rsid w:val="0011468E"/>
    <w:rsid w:val="00121A3C"/>
    <w:rsid w:val="00127D06"/>
    <w:rsid w:val="0013156D"/>
    <w:rsid w:val="001331F2"/>
    <w:rsid w:val="00136689"/>
    <w:rsid w:val="00143F16"/>
    <w:rsid w:val="001454B6"/>
    <w:rsid w:val="0014596E"/>
    <w:rsid w:val="00146FA5"/>
    <w:rsid w:val="00152326"/>
    <w:rsid w:val="001543CF"/>
    <w:rsid w:val="001544E4"/>
    <w:rsid w:val="0015706E"/>
    <w:rsid w:val="00160539"/>
    <w:rsid w:val="0017509E"/>
    <w:rsid w:val="001803CF"/>
    <w:rsid w:val="0019204A"/>
    <w:rsid w:val="00193EEA"/>
    <w:rsid w:val="001A30BD"/>
    <w:rsid w:val="001A50F7"/>
    <w:rsid w:val="001A76D5"/>
    <w:rsid w:val="001C43C0"/>
    <w:rsid w:val="001D19D2"/>
    <w:rsid w:val="001D7D8E"/>
    <w:rsid w:val="001F022E"/>
    <w:rsid w:val="001F089D"/>
    <w:rsid w:val="001F1FD2"/>
    <w:rsid w:val="001F3A62"/>
    <w:rsid w:val="001F49F1"/>
    <w:rsid w:val="002018FE"/>
    <w:rsid w:val="00210B11"/>
    <w:rsid w:val="00211675"/>
    <w:rsid w:val="002152AE"/>
    <w:rsid w:val="0022013C"/>
    <w:rsid w:val="002217BA"/>
    <w:rsid w:val="002253F0"/>
    <w:rsid w:val="00227B98"/>
    <w:rsid w:val="0023318B"/>
    <w:rsid w:val="00237FDC"/>
    <w:rsid w:val="00242299"/>
    <w:rsid w:val="00245595"/>
    <w:rsid w:val="0024689C"/>
    <w:rsid w:val="00252C2C"/>
    <w:rsid w:val="00254A5F"/>
    <w:rsid w:val="00255113"/>
    <w:rsid w:val="00256985"/>
    <w:rsid w:val="002602E2"/>
    <w:rsid w:val="00260B6B"/>
    <w:rsid w:val="0027166A"/>
    <w:rsid w:val="00272047"/>
    <w:rsid w:val="00280716"/>
    <w:rsid w:val="00282D19"/>
    <w:rsid w:val="00293A96"/>
    <w:rsid w:val="002A0B6F"/>
    <w:rsid w:val="002A2766"/>
    <w:rsid w:val="002A4165"/>
    <w:rsid w:val="002B0F75"/>
    <w:rsid w:val="002B2FDF"/>
    <w:rsid w:val="002B5152"/>
    <w:rsid w:val="002C336E"/>
    <w:rsid w:val="002C41FF"/>
    <w:rsid w:val="002C50EA"/>
    <w:rsid w:val="002C53D1"/>
    <w:rsid w:val="002C7059"/>
    <w:rsid w:val="002D6197"/>
    <w:rsid w:val="002D64C7"/>
    <w:rsid w:val="002E1025"/>
    <w:rsid w:val="002E3BC8"/>
    <w:rsid w:val="002E3C5A"/>
    <w:rsid w:val="002E3E6B"/>
    <w:rsid w:val="002E72C8"/>
    <w:rsid w:val="002F4AE9"/>
    <w:rsid w:val="00300F90"/>
    <w:rsid w:val="0030273C"/>
    <w:rsid w:val="00306BDD"/>
    <w:rsid w:val="00311A2F"/>
    <w:rsid w:val="00311E6A"/>
    <w:rsid w:val="0031728E"/>
    <w:rsid w:val="00324E7E"/>
    <w:rsid w:val="00326274"/>
    <w:rsid w:val="00326F84"/>
    <w:rsid w:val="003330B0"/>
    <w:rsid w:val="00337261"/>
    <w:rsid w:val="003479E9"/>
    <w:rsid w:val="003518F8"/>
    <w:rsid w:val="00353ACA"/>
    <w:rsid w:val="00354FD0"/>
    <w:rsid w:val="00360221"/>
    <w:rsid w:val="00360AAC"/>
    <w:rsid w:val="0036100D"/>
    <w:rsid w:val="003712AC"/>
    <w:rsid w:val="0038065D"/>
    <w:rsid w:val="0038184D"/>
    <w:rsid w:val="003847AC"/>
    <w:rsid w:val="00385B9D"/>
    <w:rsid w:val="003862B3"/>
    <w:rsid w:val="00386C9E"/>
    <w:rsid w:val="00390120"/>
    <w:rsid w:val="003901A9"/>
    <w:rsid w:val="00391F22"/>
    <w:rsid w:val="00392309"/>
    <w:rsid w:val="00392A50"/>
    <w:rsid w:val="00394745"/>
    <w:rsid w:val="003B0F97"/>
    <w:rsid w:val="003B4B06"/>
    <w:rsid w:val="003B65BF"/>
    <w:rsid w:val="003B672A"/>
    <w:rsid w:val="003C2470"/>
    <w:rsid w:val="003C4005"/>
    <w:rsid w:val="003C65E7"/>
    <w:rsid w:val="003D3954"/>
    <w:rsid w:val="003D460D"/>
    <w:rsid w:val="003D4726"/>
    <w:rsid w:val="003E5E53"/>
    <w:rsid w:val="003E6D49"/>
    <w:rsid w:val="003E7D88"/>
    <w:rsid w:val="003F6611"/>
    <w:rsid w:val="003F75EB"/>
    <w:rsid w:val="003F7905"/>
    <w:rsid w:val="00403F55"/>
    <w:rsid w:val="0040608C"/>
    <w:rsid w:val="00406E11"/>
    <w:rsid w:val="00416220"/>
    <w:rsid w:val="00417DF4"/>
    <w:rsid w:val="00431E0D"/>
    <w:rsid w:val="00433BE6"/>
    <w:rsid w:val="00434556"/>
    <w:rsid w:val="00434870"/>
    <w:rsid w:val="0043776E"/>
    <w:rsid w:val="00450281"/>
    <w:rsid w:val="0045473C"/>
    <w:rsid w:val="0047693E"/>
    <w:rsid w:val="00476D60"/>
    <w:rsid w:val="004843AB"/>
    <w:rsid w:val="004872D4"/>
    <w:rsid w:val="00487D2E"/>
    <w:rsid w:val="00492289"/>
    <w:rsid w:val="004A04C3"/>
    <w:rsid w:val="004C7405"/>
    <w:rsid w:val="004D407C"/>
    <w:rsid w:val="004D74F3"/>
    <w:rsid w:val="004E074B"/>
    <w:rsid w:val="004E6FA4"/>
    <w:rsid w:val="004F132F"/>
    <w:rsid w:val="004F2ACC"/>
    <w:rsid w:val="0050078F"/>
    <w:rsid w:val="00506D1C"/>
    <w:rsid w:val="00507BFB"/>
    <w:rsid w:val="00543AB3"/>
    <w:rsid w:val="00544DC1"/>
    <w:rsid w:val="00554276"/>
    <w:rsid w:val="0055669C"/>
    <w:rsid w:val="00557E05"/>
    <w:rsid w:val="00561350"/>
    <w:rsid w:val="0056534E"/>
    <w:rsid w:val="005655F3"/>
    <w:rsid w:val="00567821"/>
    <w:rsid w:val="00567B6C"/>
    <w:rsid w:val="00570811"/>
    <w:rsid w:val="00571441"/>
    <w:rsid w:val="00574AF3"/>
    <w:rsid w:val="00590D65"/>
    <w:rsid w:val="005A035E"/>
    <w:rsid w:val="005B4707"/>
    <w:rsid w:val="005B7CA1"/>
    <w:rsid w:val="005C1E8B"/>
    <w:rsid w:val="005C5BBF"/>
    <w:rsid w:val="005C659D"/>
    <w:rsid w:val="005E1E95"/>
    <w:rsid w:val="005E32A0"/>
    <w:rsid w:val="005E41E5"/>
    <w:rsid w:val="005F02A5"/>
    <w:rsid w:val="005F2DBF"/>
    <w:rsid w:val="006114D6"/>
    <w:rsid w:val="00617C40"/>
    <w:rsid w:val="00623D41"/>
    <w:rsid w:val="0062481E"/>
    <w:rsid w:val="00625765"/>
    <w:rsid w:val="006265ED"/>
    <w:rsid w:val="00626DF3"/>
    <w:rsid w:val="00632D7F"/>
    <w:rsid w:val="00633466"/>
    <w:rsid w:val="00645A67"/>
    <w:rsid w:val="0065050D"/>
    <w:rsid w:val="0065473A"/>
    <w:rsid w:val="006627F1"/>
    <w:rsid w:val="006706F5"/>
    <w:rsid w:val="00672188"/>
    <w:rsid w:val="0067792B"/>
    <w:rsid w:val="0068189B"/>
    <w:rsid w:val="006864D6"/>
    <w:rsid w:val="006B371F"/>
    <w:rsid w:val="006B42CB"/>
    <w:rsid w:val="006B516C"/>
    <w:rsid w:val="006B649E"/>
    <w:rsid w:val="006C2A66"/>
    <w:rsid w:val="006D0641"/>
    <w:rsid w:val="006E311C"/>
    <w:rsid w:val="006E6BA8"/>
    <w:rsid w:val="006E7DA1"/>
    <w:rsid w:val="006F5B72"/>
    <w:rsid w:val="006F67C2"/>
    <w:rsid w:val="00704A9F"/>
    <w:rsid w:val="0070764B"/>
    <w:rsid w:val="0070787B"/>
    <w:rsid w:val="007106C4"/>
    <w:rsid w:val="0071238E"/>
    <w:rsid w:val="007127CF"/>
    <w:rsid w:val="00715CF3"/>
    <w:rsid w:val="00716736"/>
    <w:rsid w:val="00721CD8"/>
    <w:rsid w:val="007276E4"/>
    <w:rsid w:val="00730D7E"/>
    <w:rsid w:val="007340EB"/>
    <w:rsid w:val="007523EF"/>
    <w:rsid w:val="00755ED4"/>
    <w:rsid w:val="00761DB9"/>
    <w:rsid w:val="00765877"/>
    <w:rsid w:val="00771B94"/>
    <w:rsid w:val="00772F47"/>
    <w:rsid w:val="007811E5"/>
    <w:rsid w:val="00785E61"/>
    <w:rsid w:val="00787ACA"/>
    <w:rsid w:val="00790518"/>
    <w:rsid w:val="0079453F"/>
    <w:rsid w:val="007A12BD"/>
    <w:rsid w:val="007A7AD1"/>
    <w:rsid w:val="007B5E49"/>
    <w:rsid w:val="007B7331"/>
    <w:rsid w:val="007B7D8C"/>
    <w:rsid w:val="007C0D2E"/>
    <w:rsid w:val="007C1743"/>
    <w:rsid w:val="007C2893"/>
    <w:rsid w:val="007C76E2"/>
    <w:rsid w:val="007E204B"/>
    <w:rsid w:val="007E25FA"/>
    <w:rsid w:val="007E4EF9"/>
    <w:rsid w:val="007E5FD6"/>
    <w:rsid w:val="007F2239"/>
    <w:rsid w:val="00802507"/>
    <w:rsid w:val="0080309E"/>
    <w:rsid w:val="0080727F"/>
    <w:rsid w:val="00810926"/>
    <w:rsid w:val="008117B1"/>
    <w:rsid w:val="00815C2C"/>
    <w:rsid w:val="0081728A"/>
    <w:rsid w:val="00825B93"/>
    <w:rsid w:val="008363D4"/>
    <w:rsid w:val="0084194B"/>
    <w:rsid w:val="0085086B"/>
    <w:rsid w:val="00852D9E"/>
    <w:rsid w:val="0085424D"/>
    <w:rsid w:val="0085651E"/>
    <w:rsid w:val="00862640"/>
    <w:rsid w:val="00866067"/>
    <w:rsid w:val="008745C8"/>
    <w:rsid w:val="008746E4"/>
    <w:rsid w:val="008811FB"/>
    <w:rsid w:val="008819F7"/>
    <w:rsid w:val="008929CB"/>
    <w:rsid w:val="00895606"/>
    <w:rsid w:val="00896B74"/>
    <w:rsid w:val="008A257E"/>
    <w:rsid w:val="008A2F5D"/>
    <w:rsid w:val="008A3707"/>
    <w:rsid w:val="008A7C65"/>
    <w:rsid w:val="008B3092"/>
    <w:rsid w:val="008B3689"/>
    <w:rsid w:val="008B50D1"/>
    <w:rsid w:val="008B7DF2"/>
    <w:rsid w:val="008C510E"/>
    <w:rsid w:val="008D4506"/>
    <w:rsid w:val="008D5B7C"/>
    <w:rsid w:val="008E2EF1"/>
    <w:rsid w:val="008F1DD6"/>
    <w:rsid w:val="008F2A86"/>
    <w:rsid w:val="008F2EBC"/>
    <w:rsid w:val="008F2F0B"/>
    <w:rsid w:val="008F321F"/>
    <w:rsid w:val="008F69BD"/>
    <w:rsid w:val="00906A18"/>
    <w:rsid w:val="00906B22"/>
    <w:rsid w:val="00912E4D"/>
    <w:rsid w:val="009166EA"/>
    <w:rsid w:val="00921BDB"/>
    <w:rsid w:val="009245AE"/>
    <w:rsid w:val="00936F7E"/>
    <w:rsid w:val="0093750F"/>
    <w:rsid w:val="00944BF1"/>
    <w:rsid w:val="0094736A"/>
    <w:rsid w:val="009505AD"/>
    <w:rsid w:val="0095396C"/>
    <w:rsid w:val="0095433F"/>
    <w:rsid w:val="00956ECA"/>
    <w:rsid w:val="00957095"/>
    <w:rsid w:val="00961AFE"/>
    <w:rsid w:val="009623F1"/>
    <w:rsid w:val="0096592D"/>
    <w:rsid w:val="009743F5"/>
    <w:rsid w:val="00976E89"/>
    <w:rsid w:val="009777CF"/>
    <w:rsid w:val="00983BAA"/>
    <w:rsid w:val="00986E48"/>
    <w:rsid w:val="00990E68"/>
    <w:rsid w:val="00991FEB"/>
    <w:rsid w:val="00997E0B"/>
    <w:rsid w:val="009B30BB"/>
    <w:rsid w:val="009B4A61"/>
    <w:rsid w:val="009C20D8"/>
    <w:rsid w:val="009C636B"/>
    <w:rsid w:val="009D0D53"/>
    <w:rsid w:val="009D1452"/>
    <w:rsid w:val="009D3F52"/>
    <w:rsid w:val="009D4125"/>
    <w:rsid w:val="009E3ACB"/>
    <w:rsid w:val="009E4C07"/>
    <w:rsid w:val="009E675A"/>
    <w:rsid w:val="009F1850"/>
    <w:rsid w:val="009F600E"/>
    <w:rsid w:val="00A00BE4"/>
    <w:rsid w:val="00A02980"/>
    <w:rsid w:val="00A04BB6"/>
    <w:rsid w:val="00A106CC"/>
    <w:rsid w:val="00A15602"/>
    <w:rsid w:val="00A16EFF"/>
    <w:rsid w:val="00A22DAE"/>
    <w:rsid w:val="00A23389"/>
    <w:rsid w:val="00A25D91"/>
    <w:rsid w:val="00A30694"/>
    <w:rsid w:val="00A30EFF"/>
    <w:rsid w:val="00A32B01"/>
    <w:rsid w:val="00A37D55"/>
    <w:rsid w:val="00A416AE"/>
    <w:rsid w:val="00A43754"/>
    <w:rsid w:val="00A43E97"/>
    <w:rsid w:val="00A43F5D"/>
    <w:rsid w:val="00A44020"/>
    <w:rsid w:val="00A45A83"/>
    <w:rsid w:val="00A45ECD"/>
    <w:rsid w:val="00A5378F"/>
    <w:rsid w:val="00A53C76"/>
    <w:rsid w:val="00A5476C"/>
    <w:rsid w:val="00A56142"/>
    <w:rsid w:val="00A56FEF"/>
    <w:rsid w:val="00A64A4E"/>
    <w:rsid w:val="00A65B0A"/>
    <w:rsid w:val="00A76BF1"/>
    <w:rsid w:val="00A8430C"/>
    <w:rsid w:val="00A84D4A"/>
    <w:rsid w:val="00A95C1E"/>
    <w:rsid w:val="00AC1C59"/>
    <w:rsid w:val="00AC4195"/>
    <w:rsid w:val="00AC544E"/>
    <w:rsid w:val="00AC76D7"/>
    <w:rsid w:val="00AC7BC1"/>
    <w:rsid w:val="00AD19D1"/>
    <w:rsid w:val="00AD2E81"/>
    <w:rsid w:val="00AD3FEE"/>
    <w:rsid w:val="00AD41C3"/>
    <w:rsid w:val="00AD452D"/>
    <w:rsid w:val="00AD53A1"/>
    <w:rsid w:val="00AE4D51"/>
    <w:rsid w:val="00AF0B49"/>
    <w:rsid w:val="00AF1D33"/>
    <w:rsid w:val="00AF24EF"/>
    <w:rsid w:val="00B01AB0"/>
    <w:rsid w:val="00B02491"/>
    <w:rsid w:val="00B05F19"/>
    <w:rsid w:val="00B12867"/>
    <w:rsid w:val="00B13AAE"/>
    <w:rsid w:val="00B16FDA"/>
    <w:rsid w:val="00B414FA"/>
    <w:rsid w:val="00B56368"/>
    <w:rsid w:val="00B6159A"/>
    <w:rsid w:val="00B757ED"/>
    <w:rsid w:val="00B7720B"/>
    <w:rsid w:val="00B82C4D"/>
    <w:rsid w:val="00B914D1"/>
    <w:rsid w:val="00B9476A"/>
    <w:rsid w:val="00B9510D"/>
    <w:rsid w:val="00B954EF"/>
    <w:rsid w:val="00B971A6"/>
    <w:rsid w:val="00BA1B80"/>
    <w:rsid w:val="00BA517C"/>
    <w:rsid w:val="00BB005A"/>
    <w:rsid w:val="00BB0F60"/>
    <w:rsid w:val="00BB6B16"/>
    <w:rsid w:val="00BC523C"/>
    <w:rsid w:val="00BC6AA7"/>
    <w:rsid w:val="00BE01D1"/>
    <w:rsid w:val="00C05593"/>
    <w:rsid w:val="00C068E6"/>
    <w:rsid w:val="00C06ACB"/>
    <w:rsid w:val="00C125AE"/>
    <w:rsid w:val="00C14E6F"/>
    <w:rsid w:val="00C2165D"/>
    <w:rsid w:val="00C228A3"/>
    <w:rsid w:val="00C230CE"/>
    <w:rsid w:val="00C36843"/>
    <w:rsid w:val="00C41C92"/>
    <w:rsid w:val="00C50B79"/>
    <w:rsid w:val="00C50C50"/>
    <w:rsid w:val="00C51A53"/>
    <w:rsid w:val="00C606DA"/>
    <w:rsid w:val="00C62F48"/>
    <w:rsid w:val="00C744A8"/>
    <w:rsid w:val="00C76435"/>
    <w:rsid w:val="00C76DA7"/>
    <w:rsid w:val="00C85F3B"/>
    <w:rsid w:val="00C96DC3"/>
    <w:rsid w:val="00CA0ABC"/>
    <w:rsid w:val="00CA1163"/>
    <w:rsid w:val="00CA125A"/>
    <w:rsid w:val="00CA12B4"/>
    <w:rsid w:val="00CA54E7"/>
    <w:rsid w:val="00CA6C71"/>
    <w:rsid w:val="00CA769E"/>
    <w:rsid w:val="00CB25EC"/>
    <w:rsid w:val="00CB475C"/>
    <w:rsid w:val="00CC159D"/>
    <w:rsid w:val="00CC2B4A"/>
    <w:rsid w:val="00CC2D29"/>
    <w:rsid w:val="00CD1B4B"/>
    <w:rsid w:val="00CD7B84"/>
    <w:rsid w:val="00CE2277"/>
    <w:rsid w:val="00CE420A"/>
    <w:rsid w:val="00CF16C9"/>
    <w:rsid w:val="00CF1DCA"/>
    <w:rsid w:val="00CF2890"/>
    <w:rsid w:val="00CF2A07"/>
    <w:rsid w:val="00CF4066"/>
    <w:rsid w:val="00D11FA1"/>
    <w:rsid w:val="00D20F9E"/>
    <w:rsid w:val="00D4246E"/>
    <w:rsid w:val="00D42513"/>
    <w:rsid w:val="00D43CA1"/>
    <w:rsid w:val="00D44DB9"/>
    <w:rsid w:val="00D51DE6"/>
    <w:rsid w:val="00D61C11"/>
    <w:rsid w:val="00D714EE"/>
    <w:rsid w:val="00D777AB"/>
    <w:rsid w:val="00D85141"/>
    <w:rsid w:val="00D90F2D"/>
    <w:rsid w:val="00D92BE0"/>
    <w:rsid w:val="00D95563"/>
    <w:rsid w:val="00D9780F"/>
    <w:rsid w:val="00DA1395"/>
    <w:rsid w:val="00DA4203"/>
    <w:rsid w:val="00DA446F"/>
    <w:rsid w:val="00DA6C3E"/>
    <w:rsid w:val="00DB02D8"/>
    <w:rsid w:val="00DB13F9"/>
    <w:rsid w:val="00DB1A7E"/>
    <w:rsid w:val="00DB24E3"/>
    <w:rsid w:val="00DB47C8"/>
    <w:rsid w:val="00DB6225"/>
    <w:rsid w:val="00DC054A"/>
    <w:rsid w:val="00DC76CC"/>
    <w:rsid w:val="00DD1805"/>
    <w:rsid w:val="00DE206C"/>
    <w:rsid w:val="00DE45EC"/>
    <w:rsid w:val="00DE60DA"/>
    <w:rsid w:val="00DE7B70"/>
    <w:rsid w:val="00DF5D41"/>
    <w:rsid w:val="00E0633A"/>
    <w:rsid w:val="00E11F6A"/>
    <w:rsid w:val="00E13145"/>
    <w:rsid w:val="00E22709"/>
    <w:rsid w:val="00E30593"/>
    <w:rsid w:val="00E36E5F"/>
    <w:rsid w:val="00E37581"/>
    <w:rsid w:val="00E40146"/>
    <w:rsid w:val="00E40C1B"/>
    <w:rsid w:val="00E418C9"/>
    <w:rsid w:val="00E41E38"/>
    <w:rsid w:val="00E429BA"/>
    <w:rsid w:val="00E46F8E"/>
    <w:rsid w:val="00E5056B"/>
    <w:rsid w:val="00E551EC"/>
    <w:rsid w:val="00E569DD"/>
    <w:rsid w:val="00E57A59"/>
    <w:rsid w:val="00E60EA7"/>
    <w:rsid w:val="00E72CCC"/>
    <w:rsid w:val="00E90215"/>
    <w:rsid w:val="00E9229E"/>
    <w:rsid w:val="00E94AEE"/>
    <w:rsid w:val="00E96C85"/>
    <w:rsid w:val="00EB0687"/>
    <w:rsid w:val="00EC05E5"/>
    <w:rsid w:val="00EC1343"/>
    <w:rsid w:val="00EE3080"/>
    <w:rsid w:val="00EE5273"/>
    <w:rsid w:val="00EF25FF"/>
    <w:rsid w:val="00EF3BE5"/>
    <w:rsid w:val="00EF4F57"/>
    <w:rsid w:val="00F0168D"/>
    <w:rsid w:val="00F01F3D"/>
    <w:rsid w:val="00F04347"/>
    <w:rsid w:val="00F17129"/>
    <w:rsid w:val="00F21802"/>
    <w:rsid w:val="00F321C1"/>
    <w:rsid w:val="00F3263E"/>
    <w:rsid w:val="00F43C48"/>
    <w:rsid w:val="00F45F20"/>
    <w:rsid w:val="00F50D19"/>
    <w:rsid w:val="00F50F11"/>
    <w:rsid w:val="00F51121"/>
    <w:rsid w:val="00F53743"/>
    <w:rsid w:val="00F54CFA"/>
    <w:rsid w:val="00F618B2"/>
    <w:rsid w:val="00F62F2E"/>
    <w:rsid w:val="00F6585C"/>
    <w:rsid w:val="00F65CFD"/>
    <w:rsid w:val="00F65D95"/>
    <w:rsid w:val="00F71E7E"/>
    <w:rsid w:val="00F8543A"/>
    <w:rsid w:val="00F864EA"/>
    <w:rsid w:val="00F86D28"/>
    <w:rsid w:val="00F93081"/>
    <w:rsid w:val="00FA1911"/>
    <w:rsid w:val="00FA5A18"/>
    <w:rsid w:val="00FA70DC"/>
    <w:rsid w:val="00FB0E85"/>
    <w:rsid w:val="00FB187F"/>
    <w:rsid w:val="00FB21AC"/>
    <w:rsid w:val="00FB2CC1"/>
    <w:rsid w:val="00FB2D0F"/>
    <w:rsid w:val="00FB599A"/>
    <w:rsid w:val="00FB633D"/>
    <w:rsid w:val="00FB7DA3"/>
    <w:rsid w:val="00FC02BA"/>
    <w:rsid w:val="00FC05C3"/>
    <w:rsid w:val="00FC210F"/>
    <w:rsid w:val="00FC425E"/>
    <w:rsid w:val="00FC5400"/>
    <w:rsid w:val="00FC5A19"/>
    <w:rsid w:val="00FD072D"/>
    <w:rsid w:val="00FD1BC5"/>
    <w:rsid w:val="00FD292A"/>
    <w:rsid w:val="00FD4145"/>
    <w:rsid w:val="00FE2B1B"/>
    <w:rsid w:val="00FE4109"/>
    <w:rsid w:val="00FE6597"/>
    <w:rsid w:val="00FE768B"/>
    <w:rsid w:val="00FF42E4"/>
    <w:rsid w:val="00FF4C33"/>
    <w:rsid w:val="00FF79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14:docId w14:val="4D19AB9A"/>
  <w15:docId w15:val="{925D7F8B-BE80-4EB9-B764-62D6E276D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20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B24E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95C1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93EEA"/>
    <w:pPr>
      <w:spacing w:after="0" w:line="240" w:lineRule="auto"/>
    </w:pPr>
  </w:style>
  <w:style w:type="character" w:customStyle="1" w:styleId="NoSpacingChar">
    <w:name w:val="No Spacing Char"/>
    <w:basedOn w:val="DefaultParagraphFont"/>
    <w:link w:val="NoSpacing"/>
    <w:uiPriority w:val="1"/>
    <w:rsid w:val="00507BFB"/>
  </w:style>
  <w:style w:type="paragraph" w:styleId="Header">
    <w:name w:val="header"/>
    <w:basedOn w:val="Normal"/>
    <w:link w:val="HeaderChar"/>
    <w:uiPriority w:val="99"/>
    <w:unhideWhenUsed/>
    <w:rsid w:val="000947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470E"/>
  </w:style>
  <w:style w:type="paragraph" w:styleId="Footer">
    <w:name w:val="footer"/>
    <w:basedOn w:val="Normal"/>
    <w:link w:val="FooterChar"/>
    <w:uiPriority w:val="99"/>
    <w:unhideWhenUsed/>
    <w:rsid w:val="000947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470E"/>
  </w:style>
  <w:style w:type="character" w:customStyle="1" w:styleId="Heading1Char">
    <w:name w:val="Heading 1 Char"/>
    <w:basedOn w:val="DefaultParagraphFont"/>
    <w:link w:val="Heading1"/>
    <w:uiPriority w:val="9"/>
    <w:rsid w:val="007E204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D407C"/>
    <w:pPr>
      <w:outlineLvl w:val="9"/>
    </w:pPr>
    <w:rPr>
      <w:lang w:val="en-US"/>
    </w:rPr>
  </w:style>
  <w:style w:type="paragraph" w:styleId="TOC1">
    <w:name w:val="toc 1"/>
    <w:basedOn w:val="Normal"/>
    <w:next w:val="Normal"/>
    <w:autoRedefine/>
    <w:uiPriority w:val="39"/>
    <w:unhideWhenUsed/>
    <w:rsid w:val="004D407C"/>
    <w:pPr>
      <w:spacing w:after="100"/>
    </w:pPr>
  </w:style>
  <w:style w:type="character" w:styleId="Hyperlink">
    <w:name w:val="Hyperlink"/>
    <w:basedOn w:val="DefaultParagraphFont"/>
    <w:uiPriority w:val="99"/>
    <w:unhideWhenUsed/>
    <w:rsid w:val="004D407C"/>
    <w:rPr>
      <w:color w:val="0563C1" w:themeColor="hyperlink"/>
      <w:u w:val="single"/>
    </w:rPr>
  </w:style>
  <w:style w:type="character" w:customStyle="1" w:styleId="Heading2Char">
    <w:name w:val="Heading 2 Char"/>
    <w:basedOn w:val="DefaultParagraphFont"/>
    <w:link w:val="Heading2"/>
    <w:uiPriority w:val="9"/>
    <w:rsid w:val="00DB24E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95C1E"/>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71238E"/>
    <w:pPr>
      <w:spacing w:after="100"/>
      <w:ind w:left="220"/>
    </w:pPr>
  </w:style>
  <w:style w:type="paragraph" w:styleId="TOC3">
    <w:name w:val="toc 3"/>
    <w:basedOn w:val="Normal"/>
    <w:next w:val="Normal"/>
    <w:autoRedefine/>
    <w:uiPriority w:val="39"/>
    <w:unhideWhenUsed/>
    <w:rsid w:val="0071238E"/>
    <w:pPr>
      <w:spacing w:after="100"/>
      <w:ind w:left="440"/>
    </w:pPr>
  </w:style>
  <w:style w:type="character" w:styleId="UnresolvedMention">
    <w:name w:val="Unresolved Mention"/>
    <w:basedOn w:val="DefaultParagraphFont"/>
    <w:uiPriority w:val="99"/>
    <w:semiHidden/>
    <w:unhideWhenUsed/>
    <w:rsid w:val="00255113"/>
    <w:rPr>
      <w:color w:val="605E5C"/>
      <w:shd w:val="clear" w:color="auto" w:fill="E1DFDD"/>
    </w:rPr>
  </w:style>
  <w:style w:type="character" w:styleId="FollowedHyperlink">
    <w:name w:val="FollowedHyperlink"/>
    <w:basedOn w:val="DefaultParagraphFont"/>
    <w:uiPriority w:val="99"/>
    <w:semiHidden/>
    <w:unhideWhenUsed/>
    <w:rsid w:val="00F8543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nlpwithpurpose.com/blog/coaching-statistics/" TargetMode="External"/><Relationship Id="rId18" Type="http://schemas.openxmlformats.org/officeDocument/2006/relationships/hyperlink" Target="https://businessecon.org/tangible-and-intangible-business-definitions-and-use/" TargetMode="External"/><Relationship Id="rId3" Type="http://schemas.openxmlformats.org/officeDocument/2006/relationships/styles" Target="styles.xml"/><Relationship Id="rId21" Type="http://schemas.openxmlformats.org/officeDocument/2006/relationships/hyperlink" Target="https://www.ed.ac.uk/reflection/reflectors-toolkit/reflecting-on-experience/gibbs-reflective-cycle" TargetMode="External"/><Relationship Id="rId7" Type="http://schemas.openxmlformats.org/officeDocument/2006/relationships/endnotes" Target="endnotes.xml"/><Relationship Id="rId12" Type="http://schemas.openxmlformats.org/officeDocument/2006/relationships/hyperlink" Target="https://davidclutterbuckpartnership.com/line-manager-mentor-and-coach-managing-the-conflicts-and-capitalizing-on-the-opportunities/" TargetMode="External"/><Relationship Id="rId17" Type="http://schemas.openxmlformats.org/officeDocument/2006/relationships/hyperlink" Target="https://www.zendesk.com/blog/change-management-model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journals.sagepub.com/doi/pdf/10.1177/070674371105600504" TargetMode="External"/><Relationship Id="rId20" Type="http://schemas.openxmlformats.org/officeDocument/2006/relationships/hyperlink" Target="http://changemanagementinsight.com/factors-affecting-organizational-chang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co.uk/knowledge/fundamentals/people/hr/line-managers-factsheet#gre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management-training-coaching-ch/?p=162" TargetMode="External"/><Relationship Id="rId23" Type="http://schemas.openxmlformats.org/officeDocument/2006/relationships/footer" Target="footer1.xml"/><Relationship Id="rId10" Type="http://schemas.openxmlformats.org/officeDocument/2006/relationships/hyperlink" Target="https://www.accreditedqualifications.org.uk/vocational-qualifications.html" TargetMode="External"/><Relationship Id="rId19" Type="http://schemas.openxmlformats.org/officeDocument/2006/relationships/hyperlink" Target="https://imyourcoach.co.uk/what-happens-when-you-dont-manage-change-im-your-coach/"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d.org/insights/coaching-works-heres-why" TargetMode="External"/><Relationship Id="rId22" Type="http://schemas.openxmlformats.org/officeDocument/2006/relationships/hyperlink" Target="https://www.sussex.ac.uk/organisational-development/mentoring/what-is-mentoring/mentoring-and-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2021-12-01T00:00:00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BDDAA90-647E-428B-B750-244816683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6824</TotalTime>
  <Pages>13</Pages>
  <Words>2944</Words>
  <Characters>16787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Coaching and Mentoring within an Organisational Context</dc:title>
  <dc:subject>Written reflection</dc:subject>
  <dc:creator>Sanjeedah Rahman (1816790)</dc:creator>
  <cp:keywords/>
  <dc:description/>
  <cp:lastModifiedBy>Sanjeedah Rahman (1816790)</cp:lastModifiedBy>
  <cp:revision>585</cp:revision>
  <dcterms:created xsi:type="dcterms:W3CDTF">2021-10-10T10:15:00Z</dcterms:created>
  <dcterms:modified xsi:type="dcterms:W3CDTF">2021-12-10T13:01:00Z</dcterms:modified>
</cp:coreProperties>
</file>