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2ECDF8" w14:textId="0239F433" w:rsidR="00D364B6" w:rsidRDefault="004351BC" w:rsidP="002B204A">
      <w:pPr>
        <w:rPr>
          <w:rFonts w:ascii="Arial" w:hAnsi="Arial" w:cs="Arial"/>
          <w:b/>
          <w:bCs/>
          <w:u w:val="single"/>
        </w:rPr>
      </w:pPr>
      <w:r w:rsidRPr="004351BC">
        <w:rPr>
          <w:rFonts w:ascii="Arial" w:hAnsi="Arial" w:cs="Arial"/>
          <w:b/>
          <w:bCs/>
          <w:u w:val="single"/>
        </w:rPr>
        <w:t>Cash Flow Analysis</w:t>
      </w:r>
    </w:p>
    <w:p w14:paraId="27128731" w14:textId="77777777" w:rsidR="00367901" w:rsidRDefault="00902CE8" w:rsidP="00367901">
      <w:pPr>
        <w:keepNext/>
      </w:pPr>
      <w:r w:rsidRPr="00902CE8">
        <w:rPr>
          <w:noProof/>
        </w:rPr>
        <w:drawing>
          <wp:inline distT="0" distB="0" distL="0" distR="0" wp14:anchorId="3619D918" wp14:editId="4C74428F">
            <wp:extent cx="5731510" cy="2914650"/>
            <wp:effectExtent l="0" t="0" r="2540" b="0"/>
            <wp:docPr id="1971517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67758E" w14:textId="1EFE8CF8" w:rsidR="006A29C1" w:rsidRPr="00D364B6" w:rsidRDefault="00367901" w:rsidP="00367901">
      <w:pPr>
        <w:pStyle w:val="Caption"/>
        <w:rPr>
          <w:rFonts w:ascii="Arial" w:hAnsi="Arial" w:cs="Arial"/>
          <w:b/>
          <w:bCs/>
          <w:u w:val="single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Monthly interim payments</w:t>
      </w:r>
    </w:p>
    <w:p w14:paraId="3D6908EE" w14:textId="3BF36DD4" w:rsidR="00F805F9" w:rsidRDefault="00AA600F" w:rsidP="002B204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As shown </w:t>
      </w:r>
      <w:r w:rsidR="003D1816">
        <w:rPr>
          <w:rFonts w:ascii="Arial" w:hAnsi="Arial" w:cs="Arial"/>
          <w:sz w:val="20"/>
          <w:szCs w:val="20"/>
        </w:rPr>
        <w:t>in</w:t>
      </w:r>
      <w:r w:rsidR="00D364B6">
        <w:rPr>
          <w:rFonts w:ascii="Arial" w:hAnsi="Arial" w:cs="Arial"/>
          <w:sz w:val="20"/>
          <w:szCs w:val="20"/>
        </w:rPr>
        <w:t xml:space="preserve"> the table </w:t>
      </w:r>
      <w:r w:rsidR="00F805F9">
        <w:rPr>
          <w:rFonts w:ascii="Arial" w:hAnsi="Arial" w:cs="Arial"/>
          <w:sz w:val="20"/>
          <w:szCs w:val="20"/>
        </w:rPr>
        <w:t>a</w:t>
      </w:r>
      <w:r w:rsidR="002B204A">
        <w:rPr>
          <w:rFonts w:ascii="Arial" w:hAnsi="Arial" w:cs="Arial"/>
          <w:sz w:val="20"/>
          <w:szCs w:val="20"/>
        </w:rPr>
        <w:t>bove</w:t>
      </w:r>
      <w:r w:rsidR="00F805F9">
        <w:rPr>
          <w:rFonts w:ascii="Arial" w:hAnsi="Arial" w:cs="Arial"/>
          <w:sz w:val="20"/>
          <w:szCs w:val="20"/>
        </w:rPr>
        <w:t xml:space="preserve"> I have estimated the projects </w:t>
      </w:r>
      <w:r w:rsidR="002B204A">
        <w:rPr>
          <w:rFonts w:ascii="Arial" w:hAnsi="Arial" w:cs="Arial"/>
          <w:sz w:val="20"/>
          <w:szCs w:val="20"/>
        </w:rPr>
        <w:t>cash flow</w:t>
      </w:r>
      <w:r w:rsidR="00F805F9">
        <w:rPr>
          <w:rFonts w:ascii="Arial" w:hAnsi="Arial" w:cs="Arial"/>
          <w:sz w:val="20"/>
          <w:szCs w:val="20"/>
        </w:rPr>
        <w:t xml:space="preserve"> for each financial quarter and divided this into four equal monthly interim payments, minus contributions, and retention. </w:t>
      </w:r>
    </w:p>
    <w:p w14:paraId="4775E4A8" w14:textId="022D3859" w:rsidR="002B204A" w:rsidRDefault="00F805F9" w:rsidP="002B204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Cash flow </w:t>
      </w:r>
      <w:r w:rsidR="002B204A">
        <w:rPr>
          <w:rFonts w:ascii="Arial" w:hAnsi="Arial" w:cs="Arial"/>
          <w:sz w:val="20"/>
          <w:szCs w:val="20"/>
        </w:rPr>
        <w:t xml:space="preserve">prediction of the project </w:t>
      </w:r>
      <w:r>
        <w:rPr>
          <w:rFonts w:ascii="Arial" w:hAnsi="Arial" w:cs="Arial"/>
          <w:sz w:val="20"/>
          <w:szCs w:val="20"/>
        </w:rPr>
        <w:t>is an estimation and without a finalised programme of works we are unable to provide actual costings</w:t>
      </w:r>
      <w:r w:rsidR="00AA600F">
        <w:rPr>
          <w:rFonts w:ascii="Arial" w:hAnsi="Arial" w:cs="Arial"/>
          <w:sz w:val="20"/>
          <w:szCs w:val="20"/>
        </w:rPr>
        <w:t xml:space="preserve"> that will be required each month</w:t>
      </w:r>
      <w:r>
        <w:rPr>
          <w:rFonts w:ascii="Arial" w:hAnsi="Arial" w:cs="Arial"/>
          <w:sz w:val="20"/>
          <w:szCs w:val="20"/>
        </w:rPr>
        <w:t xml:space="preserve">. Cash flow predictions are dynamic and will be regularly updated as the project progresses to reflect any changes in expenses, revenue, or project timelines. </w:t>
      </w:r>
    </w:p>
    <w:p w14:paraId="3FB71CF2" w14:textId="6EDE57D6" w:rsidR="00367901" w:rsidRDefault="00F805F9" w:rsidP="002B204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When dealing with a project it is important to have open communication between ourselves to understand the projects needs to ensure everyone is aligned and prepared for any financial challenges that may arise. </w:t>
      </w:r>
    </w:p>
    <w:p w14:paraId="4684B601" w14:textId="5F0C851F" w:rsidR="00367901" w:rsidRDefault="00367901" w:rsidP="002B204A">
      <w:pPr>
        <w:rPr>
          <w:rFonts w:ascii="Arial" w:hAnsi="Arial" w:cs="Arial"/>
          <w:sz w:val="20"/>
          <w:szCs w:val="20"/>
        </w:rPr>
      </w:pPr>
      <w:r w:rsidRPr="7B0AB281">
        <w:rPr>
          <w:rFonts w:ascii="Arial" w:hAnsi="Arial" w:cs="Arial"/>
          <w:sz w:val="20"/>
          <w:szCs w:val="20"/>
        </w:rPr>
        <w:t>A project</w:t>
      </w:r>
      <w:r w:rsidR="2547940E" w:rsidRPr="7B0AB281">
        <w:rPr>
          <w:rFonts w:ascii="Arial" w:hAnsi="Arial" w:cs="Arial"/>
          <w:sz w:val="20"/>
          <w:szCs w:val="20"/>
        </w:rPr>
        <w:t xml:space="preserve"> bank </w:t>
      </w:r>
      <w:r w:rsidR="003D1816" w:rsidRPr="7B0AB281">
        <w:rPr>
          <w:rFonts w:ascii="Arial" w:hAnsi="Arial" w:cs="Arial"/>
          <w:sz w:val="20"/>
          <w:szCs w:val="20"/>
        </w:rPr>
        <w:t>account will</w:t>
      </w:r>
      <w:r w:rsidRPr="7B0AB281">
        <w:rPr>
          <w:rFonts w:ascii="Arial" w:hAnsi="Arial" w:cs="Arial"/>
          <w:sz w:val="20"/>
          <w:szCs w:val="20"/>
        </w:rPr>
        <w:t xml:space="preserve"> be required due to us needing to pay in advance for fixtures and furnishings to avoid any </w:t>
      </w:r>
      <w:r w:rsidR="003D1816" w:rsidRPr="7B0AB281">
        <w:rPr>
          <w:rFonts w:ascii="Arial" w:hAnsi="Arial" w:cs="Arial"/>
          <w:sz w:val="20"/>
          <w:szCs w:val="20"/>
        </w:rPr>
        <w:t>unnecessary</w:t>
      </w:r>
      <w:r w:rsidRPr="7B0AB281">
        <w:rPr>
          <w:rFonts w:ascii="Arial" w:hAnsi="Arial" w:cs="Arial"/>
          <w:sz w:val="20"/>
          <w:szCs w:val="20"/>
        </w:rPr>
        <w:t xml:space="preserve"> delays.</w:t>
      </w:r>
    </w:p>
    <w:p w14:paraId="1C03820E" w14:textId="77777777" w:rsidR="00367901" w:rsidRPr="002B204A" w:rsidRDefault="00367901" w:rsidP="002B204A">
      <w:pPr>
        <w:rPr>
          <w:rFonts w:ascii="Arial" w:hAnsi="Arial" w:cs="Arial"/>
          <w:sz w:val="20"/>
          <w:szCs w:val="20"/>
        </w:rPr>
      </w:pPr>
    </w:p>
    <w:sectPr w:rsidR="00367901" w:rsidRPr="002B204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165258" w14:textId="77777777" w:rsidR="0034351F" w:rsidRDefault="0034351F" w:rsidP="004351BC">
      <w:pPr>
        <w:spacing w:after="0" w:line="240" w:lineRule="auto"/>
      </w:pPr>
      <w:r>
        <w:separator/>
      </w:r>
    </w:p>
  </w:endnote>
  <w:endnote w:type="continuationSeparator" w:id="0">
    <w:p w14:paraId="7EABAD84" w14:textId="77777777" w:rsidR="0034351F" w:rsidRDefault="0034351F" w:rsidP="004351BC">
      <w:pPr>
        <w:spacing w:after="0" w:line="240" w:lineRule="auto"/>
      </w:pPr>
      <w:r>
        <w:continuationSeparator/>
      </w:r>
    </w:p>
  </w:endnote>
  <w:endnote w:type="continuationNotice" w:id="1">
    <w:p w14:paraId="787DC2B0" w14:textId="77777777" w:rsidR="009253D2" w:rsidRDefault="009253D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07A363" w14:textId="77777777" w:rsidR="0034351F" w:rsidRDefault="0034351F" w:rsidP="004351BC">
      <w:pPr>
        <w:spacing w:after="0" w:line="240" w:lineRule="auto"/>
      </w:pPr>
      <w:r>
        <w:separator/>
      </w:r>
    </w:p>
  </w:footnote>
  <w:footnote w:type="continuationSeparator" w:id="0">
    <w:p w14:paraId="705FCE7C" w14:textId="77777777" w:rsidR="0034351F" w:rsidRDefault="0034351F" w:rsidP="004351BC">
      <w:pPr>
        <w:spacing w:after="0" w:line="240" w:lineRule="auto"/>
      </w:pPr>
      <w:r>
        <w:continuationSeparator/>
      </w:r>
    </w:p>
  </w:footnote>
  <w:footnote w:type="continuationNotice" w:id="1">
    <w:p w14:paraId="733EC2E1" w14:textId="77777777" w:rsidR="009253D2" w:rsidRDefault="009253D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4CC1844" w14:textId="4845F828" w:rsidR="004351BC" w:rsidRDefault="004351BC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1AFB0495" wp14:editId="27BA4185">
          <wp:simplePos x="0" y="0"/>
          <wp:positionH relativeFrom="margin">
            <wp:posOffset>4058285</wp:posOffset>
          </wp:positionH>
          <wp:positionV relativeFrom="paragraph">
            <wp:posOffset>-106680</wp:posOffset>
          </wp:positionV>
          <wp:extent cx="2316480" cy="510540"/>
          <wp:effectExtent l="0" t="0" r="7620" b="3810"/>
          <wp:wrapThrough wrapText="bothSides">
            <wp:wrapPolygon edited="0">
              <wp:start x="0" y="0"/>
              <wp:lineTo x="0" y="20955"/>
              <wp:lineTo x="21493" y="20955"/>
              <wp:lineTo x="21493" y="0"/>
              <wp:lineTo x="0" y="0"/>
            </wp:wrapPolygon>
          </wp:wrapThrough>
          <wp:docPr id="1968383609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16480" cy="51054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1BC"/>
    <w:rsid w:val="002B204A"/>
    <w:rsid w:val="003001FA"/>
    <w:rsid w:val="0034351F"/>
    <w:rsid w:val="00367901"/>
    <w:rsid w:val="003B014D"/>
    <w:rsid w:val="003D1816"/>
    <w:rsid w:val="004351BC"/>
    <w:rsid w:val="0061527E"/>
    <w:rsid w:val="006A29C1"/>
    <w:rsid w:val="00782654"/>
    <w:rsid w:val="007852C5"/>
    <w:rsid w:val="008A491A"/>
    <w:rsid w:val="00902CE8"/>
    <w:rsid w:val="009253D2"/>
    <w:rsid w:val="00AA600F"/>
    <w:rsid w:val="00D364B6"/>
    <w:rsid w:val="00DB369A"/>
    <w:rsid w:val="00E70E60"/>
    <w:rsid w:val="00EA7635"/>
    <w:rsid w:val="00F15272"/>
    <w:rsid w:val="00F805F9"/>
    <w:rsid w:val="2547940E"/>
    <w:rsid w:val="7B0AB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B3E045"/>
  <w15:chartTrackingRefBased/>
  <w15:docId w15:val="{BDA04473-3FEC-444A-A522-866FC5013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51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51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51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51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51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1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51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51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51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51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51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51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51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51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51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51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51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51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51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51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51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51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51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51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51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51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51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51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51B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35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1BC"/>
  </w:style>
  <w:style w:type="paragraph" w:styleId="Footer">
    <w:name w:val="footer"/>
    <w:basedOn w:val="Normal"/>
    <w:link w:val="FooterChar"/>
    <w:uiPriority w:val="99"/>
    <w:unhideWhenUsed/>
    <w:rsid w:val="00435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1BC"/>
  </w:style>
  <w:style w:type="paragraph" w:styleId="Caption">
    <w:name w:val="caption"/>
    <w:basedOn w:val="Normal"/>
    <w:next w:val="Normal"/>
    <w:uiPriority w:val="35"/>
    <w:unhideWhenUsed/>
    <w:qFormat/>
    <w:rsid w:val="00367901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62C352B88B9E47AAFAF4D2986FD748" ma:contentTypeVersion="10" ma:contentTypeDescription="Create a new document." ma:contentTypeScope="" ma:versionID="7973107ffd950056219b0c2d59d9a64d">
  <xsd:schema xmlns:xsd="http://www.w3.org/2001/XMLSchema" xmlns:xs="http://www.w3.org/2001/XMLSchema" xmlns:p="http://schemas.microsoft.com/office/2006/metadata/properties" xmlns:ns2="7a2e63ad-1c8f-4e37-b470-8c0a2d2140b8" targetNamespace="http://schemas.microsoft.com/office/2006/metadata/properties" ma:root="true" ma:fieldsID="527cbde9a78e56d4bc411a2000485422" ns2:_="">
    <xsd:import namespace="7a2e63ad-1c8f-4e37-b470-8c0a2d2140b8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2e63ad-1c8f-4e37-b470-8c0a2d2140b8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a2e63ad-1c8f-4e37-b470-8c0a2d2140b8">
      <Terms xmlns="http://schemas.microsoft.com/office/infopath/2007/PartnerControls"/>
    </lcf76f155ced4ddcb4097134ff3c332f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E1D778-5161-4D39-8CFE-AF65CE6031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AB8D40-4369-4DDB-95BD-A7F7607685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2e63ad-1c8f-4e37-b470-8c0a2d2140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33AA3DA-DF44-4A20-909E-DCB075B7736A}">
  <ds:schemaRefs>
    <ds:schemaRef ds:uri="http://purl.org/dc/terms/"/>
    <ds:schemaRef ds:uri="http://purl.org/dc/dcmitype/"/>
    <ds:schemaRef ds:uri="http://schemas.openxmlformats.org/package/2006/metadata/core-properties"/>
    <ds:schemaRef ds:uri="7a2e63ad-1c8f-4e37-b470-8c0a2d2140b8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574736DB-268A-4453-9975-295851249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141</Words>
  <Characters>809</Characters>
  <Application>Microsoft Office Word</Application>
  <DocSecurity>4</DocSecurity>
  <Lines>6</Lines>
  <Paragraphs>1</Paragraphs>
  <ScaleCrop>false</ScaleCrop>
  <Company/>
  <LinksUpToDate>false</LinksUpToDate>
  <CharactersWithSpaces>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Lynsey Davies (1911295)</dc:creator>
  <cp:keywords/>
  <dc:description/>
  <cp:lastModifiedBy>Lynsey Davies (1911295)</cp:lastModifiedBy>
  <cp:revision>8</cp:revision>
  <dcterms:created xsi:type="dcterms:W3CDTF">2024-04-23T20:25:00Z</dcterms:created>
  <dcterms:modified xsi:type="dcterms:W3CDTF">2024-04-24T21:50:00Z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0x0101003762C352B88B9E47AAFAF4D2986FD748</vt:lpwstr>
  </property>
  <property fmtid="{D5CDD505-2E9C-101B-9397-08002B2CF9AE}" pid="3" name="MediaServiceImageTags">
    <vt:lpwstr/>
  </property>
</Properties>
</file>