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1BB20" w14:textId="054794B8" w:rsidR="00061D29" w:rsidRPr="00061D29" w:rsidRDefault="00061D29" w:rsidP="00061D29">
      <w:pPr>
        <w:rPr>
          <w:rFonts w:ascii="Arial" w:hAnsi="Arial" w:cs="Arial"/>
          <w:i/>
          <w:iCs/>
          <w:sz w:val="40"/>
          <w:szCs w:val="40"/>
        </w:rPr>
      </w:pPr>
      <w:r>
        <w:rPr>
          <w:noProof/>
          <w:lang w:eastAsia="en-GB"/>
        </w:rPr>
        <w:t xml:space="preserve">                                                         </w:t>
      </w:r>
      <w:r w:rsidRPr="004B22F9">
        <w:rPr>
          <w:noProof/>
          <w:lang w:eastAsia="en-GB"/>
        </w:rPr>
        <w:drawing>
          <wp:inline distT="0" distB="0" distL="0" distR="0" wp14:anchorId="262103F4" wp14:editId="5B3946B7">
            <wp:extent cx="2533650" cy="108585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540624" cy="1088839"/>
                    </a:xfrm>
                    <a:prstGeom prst="rect">
                      <a:avLst/>
                    </a:prstGeom>
                  </pic:spPr>
                </pic:pic>
              </a:graphicData>
            </a:graphic>
          </wp:inline>
        </w:drawing>
      </w:r>
    </w:p>
    <w:p w14:paraId="220B8843" w14:textId="77777777" w:rsidR="00191960" w:rsidRDefault="00191960" w:rsidP="00191960">
      <w:pPr>
        <w:jc w:val="center"/>
        <w:rPr>
          <w:i/>
          <w:iCs/>
          <w:sz w:val="28"/>
          <w:szCs w:val="28"/>
        </w:rPr>
      </w:pPr>
    </w:p>
    <w:p w14:paraId="0AA1C134" w14:textId="77777777" w:rsidR="00191960" w:rsidRDefault="00191960" w:rsidP="00191960">
      <w:pPr>
        <w:jc w:val="center"/>
        <w:rPr>
          <w:i/>
          <w:iCs/>
          <w:sz w:val="28"/>
          <w:szCs w:val="28"/>
        </w:rPr>
      </w:pPr>
    </w:p>
    <w:p w14:paraId="3F063F19" w14:textId="77777777" w:rsidR="00191960" w:rsidRDefault="00191960" w:rsidP="00191960">
      <w:pPr>
        <w:jc w:val="center"/>
        <w:rPr>
          <w:i/>
          <w:iCs/>
          <w:sz w:val="28"/>
          <w:szCs w:val="28"/>
        </w:rPr>
      </w:pPr>
    </w:p>
    <w:p w14:paraId="7F6E6732" w14:textId="77777777" w:rsidR="00191960" w:rsidRDefault="00191960" w:rsidP="00191960">
      <w:pPr>
        <w:jc w:val="center"/>
        <w:rPr>
          <w:i/>
          <w:iCs/>
          <w:sz w:val="28"/>
          <w:szCs w:val="28"/>
        </w:rPr>
      </w:pPr>
    </w:p>
    <w:p w14:paraId="66AF793C" w14:textId="67D6745D" w:rsidR="00191960" w:rsidRPr="00EE4342" w:rsidRDefault="00061D29" w:rsidP="00191960">
      <w:pPr>
        <w:jc w:val="center"/>
        <w:rPr>
          <w:rFonts w:ascii="Arial" w:hAnsi="Arial" w:cs="Arial"/>
          <w:i/>
          <w:iCs/>
          <w:color w:val="000000" w:themeColor="text1"/>
          <w:sz w:val="40"/>
          <w:szCs w:val="40"/>
        </w:rPr>
      </w:pPr>
      <w:r w:rsidRPr="00EE4342">
        <w:rPr>
          <w:rFonts w:ascii="Arial" w:hAnsi="Arial" w:cs="Arial"/>
          <w:i/>
          <w:iCs/>
          <w:color w:val="000000" w:themeColor="text1"/>
          <w:sz w:val="40"/>
          <w:szCs w:val="40"/>
        </w:rPr>
        <w:t>Problem Solving and Decision Making</w:t>
      </w:r>
    </w:p>
    <w:p w14:paraId="583BBC72" w14:textId="1702ED2A" w:rsidR="00061D29" w:rsidRPr="00EE4342" w:rsidRDefault="00061D29" w:rsidP="00191960">
      <w:pPr>
        <w:jc w:val="center"/>
        <w:rPr>
          <w:rFonts w:ascii="Arial" w:hAnsi="Arial" w:cs="Arial"/>
          <w:i/>
          <w:iCs/>
          <w:color w:val="000000" w:themeColor="text1"/>
          <w:sz w:val="40"/>
          <w:szCs w:val="40"/>
        </w:rPr>
      </w:pPr>
      <w:r w:rsidRPr="00EE4342">
        <w:rPr>
          <w:rFonts w:ascii="Arial" w:hAnsi="Arial" w:cs="Arial"/>
          <w:i/>
          <w:iCs/>
          <w:color w:val="000000" w:themeColor="text1"/>
          <w:sz w:val="40"/>
          <w:szCs w:val="40"/>
        </w:rPr>
        <w:t>BMSW4004_</w:t>
      </w:r>
      <w:r w:rsidR="0004464F" w:rsidRPr="00EE4342">
        <w:rPr>
          <w:rFonts w:ascii="Arial" w:hAnsi="Arial" w:cs="Arial"/>
          <w:i/>
          <w:iCs/>
          <w:color w:val="000000" w:themeColor="text1"/>
          <w:sz w:val="40"/>
          <w:szCs w:val="40"/>
        </w:rPr>
        <w:t>LON</w:t>
      </w:r>
    </w:p>
    <w:p w14:paraId="53ABAF11" w14:textId="0D002829" w:rsidR="0004464F" w:rsidRPr="00EE4342" w:rsidRDefault="0004464F" w:rsidP="00191960">
      <w:pPr>
        <w:jc w:val="center"/>
        <w:rPr>
          <w:rFonts w:ascii="Arial" w:hAnsi="Arial" w:cs="Arial"/>
          <w:i/>
          <w:iCs/>
          <w:color w:val="000000" w:themeColor="text1"/>
          <w:sz w:val="40"/>
          <w:szCs w:val="40"/>
        </w:rPr>
      </w:pPr>
      <w:r w:rsidRPr="00EE4342">
        <w:rPr>
          <w:rFonts w:ascii="Arial" w:hAnsi="Arial" w:cs="Arial"/>
          <w:i/>
          <w:iCs/>
          <w:color w:val="000000" w:themeColor="text1"/>
          <w:sz w:val="40"/>
          <w:szCs w:val="40"/>
        </w:rPr>
        <w:t>Task1</w:t>
      </w:r>
    </w:p>
    <w:p w14:paraId="4D112677" w14:textId="06978587" w:rsidR="00061D29" w:rsidRDefault="00061D29" w:rsidP="00191960">
      <w:pPr>
        <w:jc w:val="center"/>
        <w:rPr>
          <w:i/>
          <w:iCs/>
          <w:sz w:val="28"/>
          <w:szCs w:val="28"/>
        </w:rPr>
      </w:pPr>
    </w:p>
    <w:p w14:paraId="27F04326" w14:textId="77777777" w:rsidR="00191960" w:rsidRDefault="00191960" w:rsidP="00191960">
      <w:pPr>
        <w:jc w:val="center"/>
        <w:rPr>
          <w:i/>
          <w:iCs/>
          <w:sz w:val="28"/>
          <w:szCs w:val="28"/>
        </w:rPr>
      </w:pPr>
    </w:p>
    <w:p w14:paraId="69D97A0B" w14:textId="77777777" w:rsidR="00191960" w:rsidRDefault="00191960" w:rsidP="00191960">
      <w:pPr>
        <w:jc w:val="center"/>
        <w:rPr>
          <w:i/>
          <w:iCs/>
          <w:sz w:val="28"/>
          <w:szCs w:val="28"/>
        </w:rPr>
      </w:pPr>
    </w:p>
    <w:p w14:paraId="4CA410C9" w14:textId="77777777" w:rsidR="00191960" w:rsidRDefault="00191960" w:rsidP="00191960">
      <w:pPr>
        <w:jc w:val="center"/>
        <w:rPr>
          <w:i/>
          <w:iCs/>
          <w:sz w:val="28"/>
          <w:szCs w:val="28"/>
        </w:rPr>
      </w:pPr>
    </w:p>
    <w:p w14:paraId="2D5927B4" w14:textId="518E002D" w:rsidR="00191960" w:rsidRDefault="00191960" w:rsidP="00061D29">
      <w:pPr>
        <w:jc w:val="center"/>
        <w:rPr>
          <w:i/>
          <w:iCs/>
          <w:sz w:val="28"/>
          <w:szCs w:val="28"/>
        </w:rPr>
      </w:pPr>
    </w:p>
    <w:p w14:paraId="62941401" w14:textId="77777777" w:rsidR="00191960" w:rsidRPr="00191960" w:rsidRDefault="00191960" w:rsidP="00191960"/>
    <w:p w14:paraId="50448E79" w14:textId="77777777" w:rsidR="0004464F" w:rsidRDefault="0004464F"/>
    <w:p w14:paraId="25B6957F" w14:textId="77777777" w:rsidR="0004464F" w:rsidRDefault="0004464F"/>
    <w:p w14:paraId="40A66F3D" w14:textId="77777777" w:rsidR="0004464F" w:rsidRDefault="0004464F"/>
    <w:p w14:paraId="2A443454" w14:textId="77777777" w:rsidR="0004464F" w:rsidRDefault="0004464F"/>
    <w:p w14:paraId="0C6DE0D3" w14:textId="77777777" w:rsidR="0004464F" w:rsidRDefault="0004464F"/>
    <w:p w14:paraId="10A5DA86" w14:textId="77777777" w:rsidR="0004464F" w:rsidRDefault="0004464F"/>
    <w:p w14:paraId="20A96CFF" w14:textId="486AB695" w:rsidR="0004464F" w:rsidRPr="00EE4342" w:rsidRDefault="0004464F">
      <w:pPr>
        <w:rPr>
          <w:rFonts w:ascii="Arial" w:hAnsi="Arial" w:cs="Arial"/>
          <w:color w:val="000000" w:themeColor="text1"/>
          <w:sz w:val="22"/>
          <w:szCs w:val="22"/>
        </w:rPr>
      </w:pPr>
      <w:r w:rsidRPr="00EE4342">
        <w:rPr>
          <w:rFonts w:ascii="Arial" w:hAnsi="Arial" w:cs="Arial"/>
          <w:color w:val="000000" w:themeColor="text1"/>
          <w:sz w:val="22"/>
          <w:szCs w:val="22"/>
        </w:rPr>
        <w:t>Student: Mariana Ungureanu (2129381)</w:t>
      </w:r>
    </w:p>
    <w:p w14:paraId="08155FBE" w14:textId="513B8609" w:rsidR="0004785B" w:rsidRPr="00EE4342" w:rsidRDefault="0004464F">
      <w:pPr>
        <w:rPr>
          <w:rFonts w:ascii="Arial" w:hAnsi="Arial" w:cs="Arial"/>
          <w:color w:val="000000" w:themeColor="text1"/>
          <w:sz w:val="22"/>
          <w:szCs w:val="22"/>
        </w:rPr>
      </w:pPr>
      <w:r w:rsidRPr="00EE4342">
        <w:rPr>
          <w:rFonts w:ascii="Arial" w:hAnsi="Arial" w:cs="Arial"/>
          <w:color w:val="000000" w:themeColor="text1"/>
          <w:sz w:val="22"/>
          <w:szCs w:val="22"/>
        </w:rPr>
        <w:t xml:space="preserve">Lecturer: </w:t>
      </w:r>
      <w:proofErr w:type="spellStart"/>
      <w:r w:rsidRPr="00EE4342">
        <w:rPr>
          <w:rFonts w:ascii="Arial" w:hAnsi="Arial" w:cs="Arial"/>
          <w:color w:val="000000" w:themeColor="text1"/>
          <w:sz w:val="22"/>
          <w:szCs w:val="22"/>
        </w:rPr>
        <w:t>Balendran</w:t>
      </w:r>
      <w:proofErr w:type="spellEnd"/>
      <w:r w:rsidRPr="00EE4342">
        <w:rPr>
          <w:rFonts w:ascii="Arial" w:hAnsi="Arial" w:cs="Arial"/>
          <w:color w:val="000000" w:themeColor="text1"/>
          <w:sz w:val="22"/>
          <w:szCs w:val="22"/>
        </w:rPr>
        <w:t xml:space="preserve"> Kandasamy</w:t>
      </w:r>
    </w:p>
    <w:p w14:paraId="7391F7F5" w14:textId="77777777" w:rsidR="0004785B" w:rsidRPr="00EE4342" w:rsidRDefault="0004785B">
      <w:pPr>
        <w:rPr>
          <w:rFonts w:ascii="Arial" w:hAnsi="Arial" w:cs="Arial"/>
          <w:color w:val="000000" w:themeColor="text1"/>
          <w:sz w:val="22"/>
          <w:szCs w:val="22"/>
        </w:rPr>
      </w:pPr>
      <w:r w:rsidRPr="00EE4342">
        <w:rPr>
          <w:rFonts w:ascii="Arial" w:hAnsi="Arial" w:cs="Arial"/>
          <w:color w:val="000000" w:themeColor="text1"/>
          <w:sz w:val="22"/>
          <w:szCs w:val="22"/>
        </w:rPr>
        <w:br w:type="page"/>
      </w:r>
    </w:p>
    <w:p w14:paraId="65CBA9BC" w14:textId="77777777" w:rsidR="009127AE" w:rsidRDefault="009127AE">
      <w:pPr>
        <w:rPr>
          <w:rFonts w:ascii="Arial" w:hAnsi="Arial" w:cs="Arial"/>
          <w:sz w:val="22"/>
          <w:szCs w:val="22"/>
        </w:rPr>
      </w:pPr>
    </w:p>
    <w:p w14:paraId="26DC4F23" w14:textId="77777777" w:rsidR="00F00600" w:rsidRDefault="00F00600">
      <w:pPr>
        <w:rPr>
          <w:rFonts w:ascii="Arial" w:hAnsi="Arial" w:cs="Arial"/>
          <w:sz w:val="22"/>
          <w:szCs w:val="22"/>
        </w:rPr>
      </w:pPr>
    </w:p>
    <w:p w14:paraId="37F9D622" w14:textId="77777777" w:rsidR="00F00600" w:rsidRDefault="00F00600">
      <w:pPr>
        <w:rPr>
          <w:rFonts w:ascii="Arial" w:hAnsi="Arial" w:cs="Arial"/>
          <w:sz w:val="22"/>
          <w:szCs w:val="22"/>
        </w:rPr>
      </w:pPr>
    </w:p>
    <w:p w14:paraId="298CA668" w14:textId="77777777" w:rsidR="00F00600" w:rsidRDefault="00F00600">
      <w:pPr>
        <w:rPr>
          <w:rFonts w:ascii="Arial" w:hAnsi="Arial" w:cs="Arial"/>
          <w:sz w:val="22"/>
          <w:szCs w:val="22"/>
        </w:rPr>
      </w:pPr>
    </w:p>
    <w:sdt>
      <w:sdtPr>
        <w:id w:val="573712090"/>
        <w:docPartObj>
          <w:docPartGallery w:val="Table of Contents"/>
          <w:docPartUnique/>
        </w:docPartObj>
      </w:sdtPr>
      <w:sdtEndPr>
        <w:rPr>
          <w:rFonts w:asciiTheme="minorHAnsi" w:eastAsiaTheme="minorEastAsia" w:hAnsiTheme="minorHAnsi" w:cstheme="minorBidi"/>
          <w:bCs/>
          <w:i w:val="0"/>
          <w:noProof/>
          <w:color w:val="auto"/>
          <w:sz w:val="21"/>
          <w:szCs w:val="21"/>
        </w:rPr>
      </w:sdtEndPr>
      <w:sdtContent>
        <w:p w14:paraId="17C677AA" w14:textId="4C69C78D" w:rsidR="00F00600" w:rsidRPr="0044412E" w:rsidRDefault="00F00600">
          <w:pPr>
            <w:pStyle w:val="TOCHeading"/>
            <w:rPr>
              <w:rFonts w:ascii="Arial" w:hAnsi="Arial" w:cs="Arial"/>
              <w:sz w:val="24"/>
              <w:szCs w:val="24"/>
            </w:rPr>
          </w:pPr>
          <w:r w:rsidRPr="0044412E">
            <w:rPr>
              <w:rFonts w:ascii="Arial" w:hAnsi="Arial" w:cs="Arial"/>
              <w:sz w:val="24"/>
              <w:szCs w:val="24"/>
            </w:rPr>
            <w:t>Table of Contents</w:t>
          </w:r>
        </w:p>
        <w:p w14:paraId="28E97BCC" w14:textId="52BFEEE2" w:rsidR="00E55ACD" w:rsidRDefault="00F00600">
          <w:pPr>
            <w:pStyle w:val="TOC1"/>
            <w:tabs>
              <w:tab w:val="right" w:leader="dot" w:pos="9350"/>
            </w:tabs>
            <w:rPr>
              <w:noProof/>
              <w:sz w:val="22"/>
              <w:szCs w:val="22"/>
              <w:lang w:val="en-GB" w:eastAsia="en-GB"/>
            </w:rPr>
          </w:pPr>
          <w:r>
            <w:fldChar w:fldCharType="begin"/>
          </w:r>
          <w:r>
            <w:instrText xml:space="preserve"> TOC \o "1-3" \h \z \u </w:instrText>
          </w:r>
          <w:r>
            <w:fldChar w:fldCharType="separate"/>
          </w:r>
          <w:hyperlink w:anchor="_Toc133400872" w:history="1">
            <w:r w:rsidR="00E55ACD" w:rsidRPr="00E21FF0">
              <w:rPr>
                <w:rStyle w:val="Hyperlink"/>
                <w:rFonts w:ascii="Arial" w:hAnsi="Arial" w:cs="Arial"/>
                <w:noProof/>
              </w:rPr>
              <w:t>Introduction</w:t>
            </w:r>
            <w:r w:rsidR="00E55ACD">
              <w:rPr>
                <w:noProof/>
                <w:webHidden/>
              </w:rPr>
              <w:tab/>
            </w:r>
            <w:r w:rsidR="00E55ACD">
              <w:rPr>
                <w:noProof/>
                <w:webHidden/>
              </w:rPr>
              <w:fldChar w:fldCharType="begin"/>
            </w:r>
            <w:r w:rsidR="00E55ACD">
              <w:rPr>
                <w:noProof/>
                <w:webHidden/>
              </w:rPr>
              <w:instrText xml:space="preserve"> PAGEREF _Toc133400872 \h </w:instrText>
            </w:r>
            <w:r w:rsidR="00E55ACD">
              <w:rPr>
                <w:noProof/>
                <w:webHidden/>
              </w:rPr>
            </w:r>
            <w:r w:rsidR="00E55ACD">
              <w:rPr>
                <w:noProof/>
                <w:webHidden/>
              </w:rPr>
              <w:fldChar w:fldCharType="separate"/>
            </w:r>
            <w:r w:rsidR="00E55ACD">
              <w:rPr>
                <w:noProof/>
                <w:webHidden/>
              </w:rPr>
              <w:t>3</w:t>
            </w:r>
            <w:r w:rsidR="00E55ACD">
              <w:rPr>
                <w:noProof/>
                <w:webHidden/>
              </w:rPr>
              <w:fldChar w:fldCharType="end"/>
            </w:r>
          </w:hyperlink>
        </w:p>
        <w:p w14:paraId="203EFC9B" w14:textId="546B339B" w:rsidR="00E55ACD" w:rsidRDefault="00E55ACD">
          <w:pPr>
            <w:pStyle w:val="TOC1"/>
            <w:tabs>
              <w:tab w:val="right" w:leader="dot" w:pos="9350"/>
            </w:tabs>
            <w:rPr>
              <w:noProof/>
              <w:sz w:val="22"/>
              <w:szCs w:val="22"/>
              <w:lang w:val="en-GB" w:eastAsia="en-GB"/>
            </w:rPr>
          </w:pPr>
          <w:hyperlink w:anchor="_Toc133400873" w:history="1">
            <w:r w:rsidRPr="00E21FF0">
              <w:rPr>
                <w:rStyle w:val="Hyperlink"/>
                <w:rFonts w:ascii="Arial" w:hAnsi="Arial" w:cs="Arial"/>
                <w:noProof/>
              </w:rPr>
              <w:t>Define a complex problem in the workplace including its scope and impact.</w:t>
            </w:r>
            <w:r>
              <w:rPr>
                <w:noProof/>
                <w:webHidden/>
              </w:rPr>
              <w:tab/>
            </w:r>
            <w:r>
              <w:rPr>
                <w:noProof/>
                <w:webHidden/>
              </w:rPr>
              <w:fldChar w:fldCharType="begin"/>
            </w:r>
            <w:r>
              <w:rPr>
                <w:noProof/>
                <w:webHidden/>
              </w:rPr>
              <w:instrText xml:space="preserve"> PAGEREF _Toc133400873 \h </w:instrText>
            </w:r>
            <w:r>
              <w:rPr>
                <w:noProof/>
                <w:webHidden/>
              </w:rPr>
            </w:r>
            <w:r>
              <w:rPr>
                <w:noProof/>
                <w:webHidden/>
              </w:rPr>
              <w:fldChar w:fldCharType="separate"/>
            </w:r>
            <w:r>
              <w:rPr>
                <w:noProof/>
                <w:webHidden/>
              </w:rPr>
              <w:t>3</w:t>
            </w:r>
            <w:r>
              <w:rPr>
                <w:noProof/>
                <w:webHidden/>
              </w:rPr>
              <w:fldChar w:fldCharType="end"/>
            </w:r>
          </w:hyperlink>
        </w:p>
        <w:p w14:paraId="2B6D8254" w14:textId="1318042A" w:rsidR="00E55ACD" w:rsidRDefault="00E55ACD">
          <w:pPr>
            <w:pStyle w:val="TOC1"/>
            <w:tabs>
              <w:tab w:val="right" w:leader="dot" w:pos="9350"/>
            </w:tabs>
            <w:rPr>
              <w:noProof/>
              <w:sz w:val="22"/>
              <w:szCs w:val="22"/>
              <w:lang w:val="en-GB" w:eastAsia="en-GB"/>
            </w:rPr>
          </w:pPr>
          <w:hyperlink w:anchor="_Toc133400874" w:history="1">
            <w:r w:rsidRPr="00E21FF0">
              <w:rPr>
                <w:rStyle w:val="Hyperlink"/>
                <w:rFonts w:ascii="Arial" w:hAnsi="Arial" w:cs="Arial"/>
                <w:noProof/>
              </w:rPr>
              <w:t>Analyse information on the identified problem, to help inform the decision-making process.</w:t>
            </w:r>
            <w:r>
              <w:rPr>
                <w:noProof/>
                <w:webHidden/>
              </w:rPr>
              <w:tab/>
            </w:r>
            <w:r>
              <w:rPr>
                <w:noProof/>
                <w:webHidden/>
              </w:rPr>
              <w:fldChar w:fldCharType="begin"/>
            </w:r>
            <w:r>
              <w:rPr>
                <w:noProof/>
                <w:webHidden/>
              </w:rPr>
              <w:instrText xml:space="preserve"> PAGEREF _Toc133400874 \h </w:instrText>
            </w:r>
            <w:r>
              <w:rPr>
                <w:noProof/>
                <w:webHidden/>
              </w:rPr>
            </w:r>
            <w:r>
              <w:rPr>
                <w:noProof/>
                <w:webHidden/>
              </w:rPr>
              <w:fldChar w:fldCharType="separate"/>
            </w:r>
            <w:r>
              <w:rPr>
                <w:noProof/>
                <w:webHidden/>
              </w:rPr>
              <w:t>4</w:t>
            </w:r>
            <w:r>
              <w:rPr>
                <w:noProof/>
                <w:webHidden/>
              </w:rPr>
              <w:fldChar w:fldCharType="end"/>
            </w:r>
          </w:hyperlink>
        </w:p>
        <w:p w14:paraId="232D96F3" w14:textId="7BB913B3" w:rsidR="00E55ACD" w:rsidRDefault="00E55ACD">
          <w:pPr>
            <w:pStyle w:val="TOC1"/>
            <w:tabs>
              <w:tab w:val="right" w:leader="dot" w:pos="9350"/>
            </w:tabs>
            <w:rPr>
              <w:noProof/>
              <w:sz w:val="22"/>
              <w:szCs w:val="22"/>
              <w:lang w:val="en-GB" w:eastAsia="en-GB"/>
            </w:rPr>
          </w:pPr>
          <w:hyperlink w:anchor="_Toc133400875" w:history="1">
            <w:r w:rsidRPr="00E21FF0">
              <w:rPr>
                <w:rStyle w:val="Hyperlink"/>
                <w:rFonts w:ascii="Arial" w:hAnsi="Arial" w:cs="Arial"/>
                <w:noProof/>
              </w:rPr>
              <w:t>Propose a range of alternative solutions to the problem.</w:t>
            </w:r>
            <w:r>
              <w:rPr>
                <w:noProof/>
                <w:webHidden/>
              </w:rPr>
              <w:tab/>
            </w:r>
            <w:r>
              <w:rPr>
                <w:noProof/>
                <w:webHidden/>
              </w:rPr>
              <w:fldChar w:fldCharType="begin"/>
            </w:r>
            <w:r>
              <w:rPr>
                <w:noProof/>
                <w:webHidden/>
              </w:rPr>
              <w:instrText xml:space="preserve"> PAGEREF _Toc133400875 \h </w:instrText>
            </w:r>
            <w:r>
              <w:rPr>
                <w:noProof/>
                <w:webHidden/>
              </w:rPr>
            </w:r>
            <w:r>
              <w:rPr>
                <w:noProof/>
                <w:webHidden/>
              </w:rPr>
              <w:fldChar w:fldCharType="separate"/>
            </w:r>
            <w:r>
              <w:rPr>
                <w:noProof/>
                <w:webHidden/>
              </w:rPr>
              <w:t>4</w:t>
            </w:r>
            <w:r>
              <w:rPr>
                <w:noProof/>
                <w:webHidden/>
              </w:rPr>
              <w:fldChar w:fldCharType="end"/>
            </w:r>
          </w:hyperlink>
        </w:p>
        <w:p w14:paraId="2704B83A" w14:textId="2C71BB04" w:rsidR="00E55ACD" w:rsidRDefault="00E55ACD">
          <w:pPr>
            <w:pStyle w:val="TOC1"/>
            <w:tabs>
              <w:tab w:val="right" w:leader="dot" w:pos="9350"/>
            </w:tabs>
            <w:rPr>
              <w:noProof/>
              <w:sz w:val="22"/>
              <w:szCs w:val="22"/>
              <w:lang w:val="en-GB" w:eastAsia="en-GB"/>
            </w:rPr>
          </w:pPr>
          <w:hyperlink w:anchor="_Toc133400876" w:history="1">
            <w:r w:rsidRPr="00E21FF0">
              <w:rPr>
                <w:rStyle w:val="Hyperlink"/>
                <w:rFonts w:ascii="Arial" w:hAnsi="Arial" w:cs="Arial"/>
                <w:noProof/>
              </w:rPr>
              <w:t>Use a decision-making technique to evaluate a range of solutions to identify the most appropriate option.</w:t>
            </w:r>
            <w:r>
              <w:rPr>
                <w:noProof/>
                <w:webHidden/>
              </w:rPr>
              <w:tab/>
            </w:r>
            <w:r>
              <w:rPr>
                <w:noProof/>
                <w:webHidden/>
              </w:rPr>
              <w:fldChar w:fldCharType="begin"/>
            </w:r>
            <w:r>
              <w:rPr>
                <w:noProof/>
                <w:webHidden/>
              </w:rPr>
              <w:instrText xml:space="preserve"> PAGEREF _Toc133400876 \h </w:instrText>
            </w:r>
            <w:r>
              <w:rPr>
                <w:noProof/>
                <w:webHidden/>
              </w:rPr>
            </w:r>
            <w:r>
              <w:rPr>
                <w:noProof/>
                <w:webHidden/>
              </w:rPr>
              <w:fldChar w:fldCharType="separate"/>
            </w:r>
            <w:r>
              <w:rPr>
                <w:noProof/>
                <w:webHidden/>
              </w:rPr>
              <w:t>6</w:t>
            </w:r>
            <w:r>
              <w:rPr>
                <w:noProof/>
                <w:webHidden/>
              </w:rPr>
              <w:fldChar w:fldCharType="end"/>
            </w:r>
          </w:hyperlink>
        </w:p>
        <w:p w14:paraId="7B1C5BA3" w14:textId="45E84E66" w:rsidR="00E55ACD" w:rsidRDefault="00E55ACD">
          <w:pPr>
            <w:pStyle w:val="TOC1"/>
            <w:tabs>
              <w:tab w:val="right" w:leader="dot" w:pos="9350"/>
            </w:tabs>
            <w:rPr>
              <w:noProof/>
              <w:sz w:val="22"/>
              <w:szCs w:val="22"/>
              <w:lang w:val="en-GB" w:eastAsia="en-GB"/>
            </w:rPr>
          </w:pPr>
          <w:hyperlink w:anchor="_Toc133400877" w:history="1">
            <w:r w:rsidRPr="00E21FF0">
              <w:rPr>
                <w:rStyle w:val="Hyperlink"/>
                <w:rFonts w:ascii="Arial" w:hAnsi="Arial" w:cs="Arial"/>
                <w:noProof/>
              </w:rPr>
              <w:t>Develop a plan for implementing the solution.</w:t>
            </w:r>
            <w:r>
              <w:rPr>
                <w:noProof/>
                <w:webHidden/>
              </w:rPr>
              <w:tab/>
            </w:r>
            <w:r>
              <w:rPr>
                <w:noProof/>
                <w:webHidden/>
              </w:rPr>
              <w:fldChar w:fldCharType="begin"/>
            </w:r>
            <w:r>
              <w:rPr>
                <w:noProof/>
                <w:webHidden/>
              </w:rPr>
              <w:instrText xml:space="preserve"> PAGEREF _Toc133400877 \h </w:instrText>
            </w:r>
            <w:r>
              <w:rPr>
                <w:noProof/>
                <w:webHidden/>
              </w:rPr>
            </w:r>
            <w:r>
              <w:rPr>
                <w:noProof/>
                <w:webHidden/>
              </w:rPr>
              <w:fldChar w:fldCharType="separate"/>
            </w:r>
            <w:r>
              <w:rPr>
                <w:noProof/>
                <w:webHidden/>
              </w:rPr>
              <w:t>6</w:t>
            </w:r>
            <w:r>
              <w:rPr>
                <w:noProof/>
                <w:webHidden/>
              </w:rPr>
              <w:fldChar w:fldCharType="end"/>
            </w:r>
          </w:hyperlink>
        </w:p>
        <w:p w14:paraId="09F482DD" w14:textId="322560FD" w:rsidR="00E55ACD" w:rsidRDefault="00E55ACD">
          <w:pPr>
            <w:pStyle w:val="TOC1"/>
            <w:tabs>
              <w:tab w:val="right" w:leader="dot" w:pos="9350"/>
            </w:tabs>
            <w:rPr>
              <w:noProof/>
              <w:sz w:val="22"/>
              <w:szCs w:val="22"/>
              <w:lang w:val="en-GB" w:eastAsia="en-GB"/>
            </w:rPr>
          </w:pPr>
          <w:hyperlink w:anchor="_Toc133400878" w:history="1">
            <w:r w:rsidRPr="00E21FF0">
              <w:rPr>
                <w:rStyle w:val="Hyperlink"/>
                <w:rFonts w:ascii="Arial" w:hAnsi="Arial" w:cs="Arial"/>
                <w:noProof/>
              </w:rPr>
              <w:t>Communicate the plan to stakeholders;</w:t>
            </w:r>
            <w:r>
              <w:rPr>
                <w:noProof/>
                <w:webHidden/>
              </w:rPr>
              <w:tab/>
            </w:r>
            <w:r>
              <w:rPr>
                <w:noProof/>
                <w:webHidden/>
              </w:rPr>
              <w:fldChar w:fldCharType="begin"/>
            </w:r>
            <w:r>
              <w:rPr>
                <w:noProof/>
                <w:webHidden/>
              </w:rPr>
              <w:instrText xml:space="preserve"> PAGEREF _Toc133400878 \h </w:instrText>
            </w:r>
            <w:r>
              <w:rPr>
                <w:noProof/>
                <w:webHidden/>
              </w:rPr>
            </w:r>
            <w:r>
              <w:rPr>
                <w:noProof/>
                <w:webHidden/>
              </w:rPr>
              <w:fldChar w:fldCharType="separate"/>
            </w:r>
            <w:r>
              <w:rPr>
                <w:noProof/>
                <w:webHidden/>
              </w:rPr>
              <w:t>7</w:t>
            </w:r>
            <w:r>
              <w:rPr>
                <w:noProof/>
                <w:webHidden/>
              </w:rPr>
              <w:fldChar w:fldCharType="end"/>
            </w:r>
          </w:hyperlink>
        </w:p>
        <w:p w14:paraId="044D1B80" w14:textId="46F7A595" w:rsidR="00E55ACD" w:rsidRDefault="00E55ACD">
          <w:pPr>
            <w:pStyle w:val="TOC1"/>
            <w:tabs>
              <w:tab w:val="right" w:leader="dot" w:pos="9350"/>
            </w:tabs>
            <w:rPr>
              <w:noProof/>
              <w:sz w:val="22"/>
              <w:szCs w:val="22"/>
              <w:lang w:val="en-GB" w:eastAsia="en-GB"/>
            </w:rPr>
          </w:pPr>
          <w:hyperlink w:anchor="_Toc133400879" w:history="1">
            <w:r w:rsidRPr="00E21FF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_Toc133400879 \h </w:instrText>
            </w:r>
            <w:r>
              <w:rPr>
                <w:noProof/>
                <w:webHidden/>
              </w:rPr>
            </w:r>
            <w:r>
              <w:rPr>
                <w:noProof/>
                <w:webHidden/>
              </w:rPr>
              <w:fldChar w:fldCharType="separate"/>
            </w:r>
            <w:r>
              <w:rPr>
                <w:noProof/>
                <w:webHidden/>
              </w:rPr>
              <w:t>7</w:t>
            </w:r>
            <w:r>
              <w:rPr>
                <w:noProof/>
                <w:webHidden/>
              </w:rPr>
              <w:fldChar w:fldCharType="end"/>
            </w:r>
          </w:hyperlink>
        </w:p>
        <w:p w14:paraId="1D24AE5B" w14:textId="539AF34E" w:rsidR="00E55ACD" w:rsidRDefault="00E55ACD">
          <w:pPr>
            <w:pStyle w:val="TOC1"/>
            <w:tabs>
              <w:tab w:val="right" w:leader="dot" w:pos="9350"/>
            </w:tabs>
            <w:rPr>
              <w:noProof/>
              <w:sz w:val="22"/>
              <w:szCs w:val="22"/>
              <w:lang w:val="en-GB" w:eastAsia="en-GB"/>
            </w:rPr>
          </w:pPr>
          <w:hyperlink w:anchor="_Toc133400880" w:history="1">
            <w:r w:rsidRPr="00E21FF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_Toc133400880 \h </w:instrText>
            </w:r>
            <w:r>
              <w:rPr>
                <w:noProof/>
                <w:webHidden/>
              </w:rPr>
            </w:r>
            <w:r>
              <w:rPr>
                <w:noProof/>
                <w:webHidden/>
              </w:rPr>
              <w:fldChar w:fldCharType="separate"/>
            </w:r>
            <w:r>
              <w:rPr>
                <w:noProof/>
                <w:webHidden/>
              </w:rPr>
              <w:t>8</w:t>
            </w:r>
            <w:r>
              <w:rPr>
                <w:noProof/>
                <w:webHidden/>
              </w:rPr>
              <w:fldChar w:fldCharType="end"/>
            </w:r>
          </w:hyperlink>
        </w:p>
        <w:p w14:paraId="33E96C6E" w14:textId="23419D05" w:rsidR="00F00600" w:rsidRDefault="00F00600">
          <w:r>
            <w:rPr>
              <w:b/>
              <w:bCs/>
              <w:noProof/>
            </w:rPr>
            <w:fldChar w:fldCharType="end"/>
          </w:r>
        </w:p>
      </w:sdtContent>
    </w:sdt>
    <w:p w14:paraId="0476EBCD" w14:textId="77777777" w:rsidR="00F00600" w:rsidRDefault="00F00600">
      <w:pPr>
        <w:rPr>
          <w:rFonts w:ascii="Arial" w:hAnsi="Arial" w:cs="Arial"/>
          <w:sz w:val="22"/>
          <w:szCs w:val="22"/>
        </w:rPr>
      </w:pPr>
    </w:p>
    <w:p w14:paraId="15B5BC9E" w14:textId="77777777" w:rsidR="009127AE" w:rsidRDefault="009127AE">
      <w:pPr>
        <w:rPr>
          <w:rFonts w:ascii="Arial" w:hAnsi="Arial" w:cs="Arial"/>
          <w:sz w:val="22"/>
          <w:szCs w:val="22"/>
        </w:rPr>
      </w:pPr>
      <w:r>
        <w:rPr>
          <w:rFonts w:ascii="Arial" w:hAnsi="Arial" w:cs="Arial"/>
          <w:sz w:val="22"/>
          <w:szCs w:val="22"/>
        </w:rPr>
        <w:br w:type="page"/>
      </w:r>
    </w:p>
    <w:p w14:paraId="73EA9C01" w14:textId="77777777" w:rsidR="00F165B7" w:rsidRDefault="00F165B7"/>
    <w:p w14:paraId="7AE304FA" w14:textId="77777777" w:rsidR="00F165B7" w:rsidRDefault="00F165B7"/>
    <w:p w14:paraId="0B56417B" w14:textId="77777777" w:rsidR="00F165B7" w:rsidRDefault="00F165B7"/>
    <w:p w14:paraId="2874D5F2" w14:textId="77777777" w:rsidR="00F165B7" w:rsidRDefault="00F165B7"/>
    <w:p w14:paraId="362EC514" w14:textId="77777777" w:rsidR="00F165B7" w:rsidRDefault="00F165B7"/>
    <w:p w14:paraId="0433D547" w14:textId="44A17B61" w:rsidR="00191960" w:rsidRDefault="00191960">
      <w:pPr>
        <w:rPr>
          <w:rFonts w:asciiTheme="majorHAnsi" w:eastAsiaTheme="majorEastAsia" w:hAnsiTheme="majorHAnsi" w:cstheme="majorBidi"/>
          <w:b/>
          <w:i/>
          <w:color w:val="2F5496" w:themeColor="accent1" w:themeShade="BF"/>
          <w:sz w:val="28"/>
          <w:szCs w:val="36"/>
        </w:rPr>
      </w:pPr>
    </w:p>
    <w:p w14:paraId="523B40BC" w14:textId="65D05403" w:rsidR="001835B6" w:rsidRPr="0004464F" w:rsidRDefault="001835B6" w:rsidP="0023056C">
      <w:pPr>
        <w:pStyle w:val="Heading1"/>
        <w:rPr>
          <w:rFonts w:ascii="Arial" w:hAnsi="Arial" w:cs="Arial"/>
          <w:sz w:val="24"/>
          <w:szCs w:val="24"/>
        </w:rPr>
      </w:pPr>
      <w:bookmarkStart w:id="0" w:name="_Toc133400872"/>
      <w:r w:rsidRPr="0004464F">
        <w:rPr>
          <w:rFonts w:ascii="Arial" w:hAnsi="Arial" w:cs="Arial"/>
          <w:sz w:val="24"/>
          <w:szCs w:val="24"/>
        </w:rPr>
        <w:t>Introduction</w:t>
      </w:r>
      <w:bookmarkEnd w:id="0"/>
      <w:r w:rsidRPr="0004464F">
        <w:rPr>
          <w:rFonts w:ascii="Arial" w:hAnsi="Arial" w:cs="Arial"/>
          <w:sz w:val="24"/>
          <w:szCs w:val="24"/>
        </w:rPr>
        <w:t xml:space="preserve"> </w:t>
      </w:r>
    </w:p>
    <w:p w14:paraId="7BDAAFA2" w14:textId="33C3BA23" w:rsidR="00C332EC" w:rsidRPr="0004464F" w:rsidRDefault="00C332EC" w:rsidP="0023056C">
      <w:pPr>
        <w:spacing w:line="360" w:lineRule="auto"/>
        <w:jc w:val="both"/>
        <w:rPr>
          <w:rFonts w:ascii="Arial" w:hAnsi="Arial" w:cs="Arial"/>
          <w:sz w:val="22"/>
          <w:szCs w:val="22"/>
        </w:rPr>
      </w:pPr>
      <w:r w:rsidRPr="0004464F">
        <w:rPr>
          <w:rFonts w:ascii="Arial" w:hAnsi="Arial" w:cs="Arial"/>
          <w:sz w:val="22"/>
          <w:szCs w:val="22"/>
        </w:rPr>
        <w:t xml:space="preserve">In the working place of the organization, decision-making and problem-solving are the two best and most effective skills for the employees to choose the right alternatives for the sake of the company as well as employees by the future and long-term success. Decisions refer to the judgment to help the </w:t>
      </w:r>
      <w:r w:rsidR="0004464F" w:rsidRPr="0004464F">
        <w:rPr>
          <w:rFonts w:ascii="Arial" w:hAnsi="Arial" w:cs="Arial"/>
          <w:sz w:val="22"/>
          <w:szCs w:val="22"/>
        </w:rPr>
        <w:t>employees take</w:t>
      </w:r>
      <w:r w:rsidRPr="0004464F">
        <w:rPr>
          <w:rFonts w:ascii="Arial" w:hAnsi="Arial" w:cs="Arial"/>
          <w:sz w:val="22"/>
          <w:szCs w:val="22"/>
        </w:rPr>
        <w:t xml:space="preserve"> the right situation to solve any kind of problems in the organization regarding any sector and situation. Decision-making in the company also helps to identify the problems in the decisions of the company operations and to </w:t>
      </w:r>
      <w:r w:rsidR="0004464F" w:rsidRPr="0004464F">
        <w:rPr>
          <w:rFonts w:ascii="Arial" w:hAnsi="Arial" w:cs="Arial"/>
          <w:sz w:val="22"/>
          <w:szCs w:val="22"/>
        </w:rPr>
        <w:t>find</w:t>
      </w:r>
      <w:r w:rsidRPr="0004464F">
        <w:rPr>
          <w:rFonts w:ascii="Arial" w:hAnsi="Arial" w:cs="Arial"/>
          <w:sz w:val="22"/>
          <w:szCs w:val="22"/>
        </w:rPr>
        <w:t xml:space="preserve"> a workable solution to them. In this report, the problem-solving and decision-making in the case study of </w:t>
      </w:r>
      <w:r w:rsidR="00424BE2" w:rsidRPr="0004464F">
        <w:rPr>
          <w:rFonts w:ascii="Arial" w:hAnsi="Arial" w:cs="Arial"/>
          <w:sz w:val="22"/>
          <w:szCs w:val="22"/>
        </w:rPr>
        <w:t xml:space="preserve">the </w:t>
      </w:r>
      <w:r w:rsidRPr="0004464F">
        <w:rPr>
          <w:rFonts w:ascii="Arial" w:hAnsi="Arial" w:cs="Arial"/>
          <w:sz w:val="22"/>
          <w:szCs w:val="22"/>
        </w:rPr>
        <w:t xml:space="preserve">company National Health Services of the UK </w:t>
      </w:r>
      <w:r w:rsidR="00424BE2" w:rsidRPr="0004464F">
        <w:rPr>
          <w:rFonts w:ascii="Arial" w:hAnsi="Arial" w:cs="Arial"/>
          <w:sz w:val="22"/>
          <w:szCs w:val="22"/>
        </w:rPr>
        <w:t>in identifying the insufficient training and incompetent staff of the company</w:t>
      </w:r>
      <w:r w:rsidR="00927757" w:rsidRPr="0004464F">
        <w:rPr>
          <w:rFonts w:ascii="Arial" w:hAnsi="Arial" w:cs="Arial"/>
          <w:sz w:val="22"/>
          <w:szCs w:val="22"/>
        </w:rPr>
        <w:t xml:space="preserve"> (Younis and Jadhav, 2020)</w:t>
      </w:r>
      <w:r w:rsidR="00424BE2" w:rsidRPr="0004464F">
        <w:rPr>
          <w:rFonts w:ascii="Arial" w:hAnsi="Arial" w:cs="Arial"/>
          <w:sz w:val="22"/>
          <w:szCs w:val="22"/>
        </w:rPr>
        <w:t xml:space="preserve">. The company is responsible </w:t>
      </w:r>
      <w:r w:rsidR="0004464F" w:rsidRPr="0004464F">
        <w:rPr>
          <w:rFonts w:ascii="Arial" w:hAnsi="Arial" w:cs="Arial"/>
          <w:sz w:val="22"/>
          <w:szCs w:val="22"/>
        </w:rPr>
        <w:t>for offering</w:t>
      </w:r>
      <w:r w:rsidR="00424BE2" w:rsidRPr="0004464F">
        <w:rPr>
          <w:rFonts w:ascii="Arial" w:hAnsi="Arial" w:cs="Arial"/>
          <w:sz w:val="22"/>
          <w:szCs w:val="22"/>
        </w:rPr>
        <w:t xml:space="preserve"> social and health care services to the UK people. The company of </w:t>
      </w:r>
      <w:r w:rsidR="0004464F" w:rsidRPr="0004464F">
        <w:rPr>
          <w:rFonts w:ascii="Arial" w:hAnsi="Arial" w:cs="Arial"/>
          <w:sz w:val="22"/>
          <w:szCs w:val="22"/>
        </w:rPr>
        <w:t>the NHS</w:t>
      </w:r>
      <w:r w:rsidR="00424BE2" w:rsidRPr="0004464F">
        <w:rPr>
          <w:rFonts w:ascii="Arial" w:hAnsi="Arial" w:cs="Arial"/>
          <w:sz w:val="22"/>
          <w:szCs w:val="22"/>
        </w:rPr>
        <w:t xml:space="preserve"> is also facing many problems and is required to cope with the situation to solve the problems with more effective and better manners. The managers of the company are more responsible </w:t>
      </w:r>
      <w:r w:rsidR="0004464F" w:rsidRPr="0004464F">
        <w:rPr>
          <w:rFonts w:ascii="Arial" w:hAnsi="Arial" w:cs="Arial"/>
          <w:sz w:val="22"/>
          <w:szCs w:val="22"/>
        </w:rPr>
        <w:t>for</w:t>
      </w:r>
      <w:r w:rsidR="00424BE2" w:rsidRPr="0004464F">
        <w:rPr>
          <w:rFonts w:ascii="Arial" w:hAnsi="Arial" w:cs="Arial"/>
          <w:sz w:val="22"/>
          <w:szCs w:val="22"/>
        </w:rPr>
        <w:t xml:space="preserve"> the managerial skills and techniques in the company</w:t>
      </w:r>
      <w:r w:rsidR="00927757" w:rsidRPr="0004464F">
        <w:rPr>
          <w:rFonts w:ascii="Arial" w:hAnsi="Arial" w:cs="Arial"/>
          <w:sz w:val="22"/>
          <w:szCs w:val="22"/>
        </w:rPr>
        <w:t xml:space="preserve"> (Anderson </w:t>
      </w:r>
      <w:r w:rsidR="00927757" w:rsidRPr="0004464F">
        <w:rPr>
          <w:rFonts w:ascii="Arial" w:hAnsi="Arial" w:cs="Arial"/>
          <w:i/>
          <w:sz w:val="22"/>
          <w:szCs w:val="22"/>
        </w:rPr>
        <w:t>et al</w:t>
      </w:r>
      <w:r w:rsidR="00927757" w:rsidRPr="0004464F">
        <w:rPr>
          <w:rFonts w:ascii="Arial" w:hAnsi="Arial" w:cs="Arial"/>
          <w:sz w:val="22"/>
          <w:szCs w:val="22"/>
        </w:rPr>
        <w:t>., 2021)</w:t>
      </w:r>
      <w:r w:rsidR="00424BE2" w:rsidRPr="0004464F">
        <w:rPr>
          <w:rFonts w:ascii="Arial" w:hAnsi="Arial" w:cs="Arial"/>
          <w:sz w:val="22"/>
          <w:szCs w:val="22"/>
        </w:rPr>
        <w:t xml:space="preserve">. </w:t>
      </w:r>
    </w:p>
    <w:p w14:paraId="1C9A6A37" w14:textId="36DA091C" w:rsidR="001835B6" w:rsidRPr="0004464F" w:rsidRDefault="0023056C" w:rsidP="0023056C">
      <w:pPr>
        <w:pStyle w:val="Heading1"/>
        <w:rPr>
          <w:rFonts w:ascii="Arial" w:hAnsi="Arial" w:cs="Arial"/>
          <w:sz w:val="22"/>
          <w:szCs w:val="22"/>
        </w:rPr>
      </w:pPr>
      <w:bookmarkStart w:id="1" w:name="_Toc133400873"/>
      <w:r w:rsidRPr="0004464F">
        <w:rPr>
          <w:rFonts w:ascii="Arial" w:hAnsi="Arial" w:cs="Arial"/>
          <w:sz w:val="24"/>
          <w:szCs w:val="24"/>
        </w:rPr>
        <w:t>D</w:t>
      </w:r>
      <w:r w:rsidR="001835B6" w:rsidRPr="0004464F">
        <w:rPr>
          <w:rFonts w:ascii="Arial" w:hAnsi="Arial" w:cs="Arial"/>
          <w:sz w:val="24"/>
          <w:szCs w:val="24"/>
        </w:rPr>
        <w:t xml:space="preserve">efine a complex problem in the workplace including its scope and </w:t>
      </w:r>
      <w:r w:rsidR="0004464F" w:rsidRPr="0004464F">
        <w:rPr>
          <w:rFonts w:ascii="Arial" w:hAnsi="Arial" w:cs="Arial"/>
          <w:sz w:val="24"/>
          <w:szCs w:val="24"/>
        </w:rPr>
        <w:t>impact</w:t>
      </w:r>
      <w:r w:rsidR="0004464F" w:rsidRPr="0004464F">
        <w:rPr>
          <w:rFonts w:ascii="Arial" w:hAnsi="Arial" w:cs="Arial"/>
          <w:sz w:val="22"/>
          <w:szCs w:val="22"/>
        </w:rPr>
        <w:t>.</w:t>
      </w:r>
      <w:bookmarkEnd w:id="1"/>
      <w:r w:rsidR="001835B6" w:rsidRPr="0004464F">
        <w:rPr>
          <w:rFonts w:ascii="Arial" w:hAnsi="Arial" w:cs="Arial"/>
          <w:sz w:val="22"/>
          <w:szCs w:val="22"/>
        </w:rPr>
        <w:t xml:space="preserve"> </w:t>
      </w:r>
    </w:p>
    <w:p w14:paraId="6A807DE3" w14:textId="27530690" w:rsidR="00424BE2" w:rsidRPr="0004464F" w:rsidRDefault="0023056C" w:rsidP="0023056C">
      <w:pPr>
        <w:spacing w:line="360" w:lineRule="auto"/>
        <w:jc w:val="both"/>
        <w:rPr>
          <w:rFonts w:ascii="Arial" w:hAnsi="Arial" w:cs="Arial"/>
          <w:sz w:val="22"/>
          <w:szCs w:val="22"/>
        </w:rPr>
      </w:pPr>
      <w:r w:rsidRPr="0004464F">
        <w:rPr>
          <w:rFonts w:ascii="Arial" w:hAnsi="Arial" w:cs="Arial"/>
          <w:sz w:val="22"/>
          <w:szCs w:val="22"/>
        </w:rPr>
        <w:t>T</w:t>
      </w:r>
      <w:r w:rsidR="00424BE2" w:rsidRPr="0004464F">
        <w:rPr>
          <w:rFonts w:ascii="Arial" w:hAnsi="Arial" w:cs="Arial"/>
          <w:sz w:val="22"/>
          <w:szCs w:val="22"/>
        </w:rPr>
        <w:t xml:space="preserve">he company National Health Services of the UK in identifying the insufficient training and incompetent staff of the company. The company is responsible </w:t>
      </w:r>
      <w:r w:rsidR="0004464F" w:rsidRPr="0004464F">
        <w:rPr>
          <w:rFonts w:ascii="Arial" w:hAnsi="Arial" w:cs="Arial"/>
          <w:sz w:val="22"/>
          <w:szCs w:val="22"/>
        </w:rPr>
        <w:t>for offering</w:t>
      </w:r>
      <w:r w:rsidR="00424BE2" w:rsidRPr="0004464F">
        <w:rPr>
          <w:rFonts w:ascii="Arial" w:hAnsi="Arial" w:cs="Arial"/>
          <w:sz w:val="22"/>
          <w:szCs w:val="22"/>
        </w:rPr>
        <w:t xml:space="preserve"> social and health care services to the UK people. The company of </w:t>
      </w:r>
      <w:r w:rsidR="0004464F" w:rsidRPr="0004464F">
        <w:rPr>
          <w:rFonts w:ascii="Arial" w:hAnsi="Arial" w:cs="Arial"/>
          <w:sz w:val="22"/>
          <w:szCs w:val="22"/>
        </w:rPr>
        <w:t>the NHS</w:t>
      </w:r>
      <w:r w:rsidR="00424BE2" w:rsidRPr="0004464F">
        <w:rPr>
          <w:rFonts w:ascii="Arial" w:hAnsi="Arial" w:cs="Arial"/>
          <w:sz w:val="22"/>
          <w:szCs w:val="22"/>
        </w:rPr>
        <w:t xml:space="preserve"> is also facing many problems and is required to cope with the situation to solve the problems with more effective and better manners. The problem lies in the company is the incompetent staff to provide the best services to the patients and the potential clients in the company</w:t>
      </w:r>
      <w:r w:rsidR="00927757" w:rsidRPr="0004464F">
        <w:rPr>
          <w:rFonts w:ascii="Arial" w:hAnsi="Arial" w:cs="Arial"/>
          <w:sz w:val="22"/>
          <w:szCs w:val="22"/>
        </w:rPr>
        <w:t xml:space="preserve"> (Iliffe and Manthorpe, 2019)</w:t>
      </w:r>
      <w:r w:rsidR="00424BE2" w:rsidRPr="0004464F">
        <w:rPr>
          <w:rFonts w:ascii="Arial" w:hAnsi="Arial" w:cs="Arial"/>
          <w:sz w:val="22"/>
          <w:szCs w:val="22"/>
        </w:rPr>
        <w:t xml:space="preserve">. Primarily, the company NHS </w:t>
      </w:r>
      <w:r w:rsidR="0004464F" w:rsidRPr="0004464F">
        <w:rPr>
          <w:rFonts w:ascii="Arial" w:hAnsi="Arial" w:cs="Arial"/>
          <w:sz w:val="22"/>
          <w:szCs w:val="22"/>
        </w:rPr>
        <w:t>has</w:t>
      </w:r>
      <w:r w:rsidR="00424BE2" w:rsidRPr="0004464F">
        <w:rPr>
          <w:rFonts w:ascii="Arial" w:hAnsi="Arial" w:cs="Arial"/>
          <w:sz w:val="22"/>
          <w:szCs w:val="22"/>
        </w:rPr>
        <w:t xml:space="preserve"> incompetent and untrained employees to serve the patients. Improper training and </w:t>
      </w:r>
      <w:r w:rsidR="0004464F" w:rsidRPr="0004464F">
        <w:rPr>
          <w:rFonts w:ascii="Arial" w:hAnsi="Arial" w:cs="Arial"/>
          <w:sz w:val="22"/>
          <w:szCs w:val="22"/>
        </w:rPr>
        <w:t>lack</w:t>
      </w:r>
      <w:r w:rsidR="00424BE2" w:rsidRPr="0004464F">
        <w:rPr>
          <w:rFonts w:ascii="Arial" w:hAnsi="Arial" w:cs="Arial"/>
          <w:sz w:val="22"/>
          <w:szCs w:val="22"/>
        </w:rPr>
        <w:t xml:space="preserve"> </w:t>
      </w:r>
      <w:r w:rsidR="0004464F" w:rsidRPr="0004464F">
        <w:rPr>
          <w:rFonts w:ascii="Arial" w:hAnsi="Arial" w:cs="Arial"/>
          <w:sz w:val="22"/>
          <w:szCs w:val="22"/>
        </w:rPr>
        <w:t>of</w:t>
      </w:r>
      <w:r w:rsidR="00424BE2" w:rsidRPr="0004464F">
        <w:rPr>
          <w:rFonts w:ascii="Arial" w:hAnsi="Arial" w:cs="Arial"/>
          <w:sz w:val="22"/>
          <w:szCs w:val="22"/>
        </w:rPr>
        <w:t xml:space="preserve"> the best services to the clients. Incompetent staff lack the skills to provide desiring and preferred services to the company. Especially, employees are not prepared enough to serve individual patients. They also lack in providing complete and effective assistance to their customers which </w:t>
      </w:r>
      <w:r w:rsidR="00424BE2" w:rsidRPr="0004464F">
        <w:rPr>
          <w:rFonts w:ascii="Arial" w:hAnsi="Arial" w:cs="Arial"/>
          <w:sz w:val="22"/>
          <w:szCs w:val="22"/>
        </w:rPr>
        <w:lastRenderedPageBreak/>
        <w:t>makes the staff employees of NHS to solve these issues and provide best available services to the patients according to their treatment requirements</w:t>
      </w:r>
      <w:r w:rsidR="00927757" w:rsidRPr="0004464F">
        <w:rPr>
          <w:rFonts w:ascii="Arial" w:hAnsi="Arial" w:cs="Arial"/>
          <w:sz w:val="22"/>
          <w:szCs w:val="22"/>
        </w:rPr>
        <w:t xml:space="preserve"> (Bimpong </w:t>
      </w:r>
      <w:r w:rsidR="00927757" w:rsidRPr="0004464F">
        <w:rPr>
          <w:rFonts w:ascii="Arial" w:hAnsi="Arial" w:cs="Arial"/>
          <w:i/>
          <w:sz w:val="22"/>
          <w:szCs w:val="22"/>
        </w:rPr>
        <w:t>et al</w:t>
      </w:r>
      <w:r w:rsidR="00927757" w:rsidRPr="0004464F">
        <w:rPr>
          <w:rFonts w:ascii="Arial" w:hAnsi="Arial" w:cs="Arial"/>
          <w:sz w:val="22"/>
          <w:szCs w:val="22"/>
        </w:rPr>
        <w:t>., 2020)</w:t>
      </w:r>
      <w:r w:rsidR="00424BE2" w:rsidRPr="0004464F">
        <w:rPr>
          <w:rFonts w:ascii="Arial" w:hAnsi="Arial" w:cs="Arial"/>
          <w:sz w:val="22"/>
          <w:szCs w:val="22"/>
        </w:rPr>
        <w:t xml:space="preserve">. </w:t>
      </w:r>
    </w:p>
    <w:p w14:paraId="496088BF" w14:textId="54D0FED3" w:rsidR="001835B6" w:rsidRPr="0004464F" w:rsidRDefault="001835B6" w:rsidP="0023056C">
      <w:pPr>
        <w:pStyle w:val="Heading1"/>
        <w:rPr>
          <w:rFonts w:ascii="Arial" w:hAnsi="Arial" w:cs="Arial"/>
          <w:sz w:val="24"/>
          <w:szCs w:val="24"/>
        </w:rPr>
      </w:pPr>
      <w:bookmarkStart w:id="2" w:name="_Toc133400874"/>
      <w:r w:rsidRPr="0004464F">
        <w:rPr>
          <w:rFonts w:ascii="Arial" w:hAnsi="Arial" w:cs="Arial"/>
          <w:sz w:val="24"/>
          <w:szCs w:val="24"/>
        </w:rPr>
        <w:t xml:space="preserve">Analyse information on the identified problem, to help inform the decision-making </w:t>
      </w:r>
      <w:r w:rsidR="0004464F" w:rsidRPr="0004464F">
        <w:rPr>
          <w:rFonts w:ascii="Arial" w:hAnsi="Arial" w:cs="Arial"/>
          <w:sz w:val="24"/>
          <w:szCs w:val="24"/>
        </w:rPr>
        <w:t>process.</w:t>
      </w:r>
      <w:bookmarkEnd w:id="2"/>
      <w:r w:rsidRPr="0004464F">
        <w:rPr>
          <w:rFonts w:ascii="Arial" w:hAnsi="Arial" w:cs="Arial"/>
          <w:sz w:val="24"/>
          <w:szCs w:val="24"/>
        </w:rPr>
        <w:t xml:space="preserve"> </w:t>
      </w:r>
    </w:p>
    <w:p w14:paraId="68E7D977" w14:textId="6BD39C62" w:rsidR="0047317E" w:rsidRPr="0004464F" w:rsidRDefault="000F419F" w:rsidP="0023056C">
      <w:pPr>
        <w:spacing w:line="360" w:lineRule="auto"/>
        <w:jc w:val="both"/>
        <w:rPr>
          <w:rFonts w:ascii="Arial" w:hAnsi="Arial" w:cs="Arial"/>
          <w:sz w:val="22"/>
          <w:szCs w:val="22"/>
        </w:rPr>
      </w:pPr>
      <w:r w:rsidRPr="0004464F">
        <w:rPr>
          <w:rFonts w:ascii="Arial" w:hAnsi="Arial" w:cs="Arial"/>
          <w:sz w:val="22"/>
          <w:szCs w:val="22"/>
        </w:rPr>
        <w:t xml:space="preserve">There are many problems caused by </w:t>
      </w:r>
      <w:r w:rsidR="0004464F" w:rsidRPr="0004464F">
        <w:rPr>
          <w:rFonts w:ascii="Arial" w:hAnsi="Arial" w:cs="Arial"/>
          <w:sz w:val="22"/>
          <w:szCs w:val="22"/>
        </w:rPr>
        <w:t>the lack of</w:t>
      </w:r>
      <w:r w:rsidRPr="0004464F">
        <w:rPr>
          <w:rFonts w:ascii="Arial" w:hAnsi="Arial" w:cs="Arial"/>
          <w:sz w:val="22"/>
          <w:szCs w:val="22"/>
        </w:rPr>
        <w:t xml:space="preserve"> the </w:t>
      </w:r>
      <w:r w:rsidR="002369D1" w:rsidRPr="0004464F">
        <w:rPr>
          <w:rFonts w:ascii="Arial" w:hAnsi="Arial" w:cs="Arial"/>
          <w:sz w:val="22"/>
          <w:szCs w:val="22"/>
        </w:rPr>
        <w:t>employee</w:t>
      </w:r>
      <w:r w:rsidRPr="0004464F">
        <w:rPr>
          <w:rFonts w:ascii="Arial" w:hAnsi="Arial" w:cs="Arial"/>
          <w:sz w:val="22"/>
          <w:szCs w:val="22"/>
        </w:rPr>
        <w:t xml:space="preserve"> capability to provide service to clients. </w:t>
      </w:r>
      <w:r w:rsidR="002369D1" w:rsidRPr="0004464F">
        <w:rPr>
          <w:rFonts w:ascii="Arial" w:hAnsi="Arial" w:cs="Arial"/>
          <w:sz w:val="22"/>
          <w:szCs w:val="22"/>
        </w:rPr>
        <w:t xml:space="preserve">The training of employees to increase the accountability of the decision-making process as management and human resource departments must have to focus on training their employees so that they can gain knowledge of the organizational processes and procedures to improve their skills. It will tend to increase stress and anxiety which leads to working inefficiency to perform the assigned task in a more appropriate and adequate manner. </w:t>
      </w:r>
      <w:r w:rsidR="00B05452" w:rsidRPr="0004464F">
        <w:rPr>
          <w:rFonts w:ascii="Arial" w:hAnsi="Arial" w:cs="Arial"/>
          <w:sz w:val="22"/>
          <w:szCs w:val="22"/>
        </w:rPr>
        <w:t xml:space="preserve">The lack in </w:t>
      </w:r>
      <w:r w:rsidR="00927757" w:rsidRPr="0004464F">
        <w:rPr>
          <w:rFonts w:ascii="Arial" w:hAnsi="Arial" w:cs="Arial"/>
          <w:sz w:val="22"/>
          <w:szCs w:val="22"/>
        </w:rPr>
        <w:t xml:space="preserve">the </w:t>
      </w:r>
      <w:r w:rsidR="00B05452" w:rsidRPr="0004464F">
        <w:rPr>
          <w:rFonts w:ascii="Arial" w:hAnsi="Arial" w:cs="Arial"/>
          <w:sz w:val="22"/>
          <w:szCs w:val="22"/>
        </w:rPr>
        <w:t xml:space="preserve">training of the employees to increase their working efficiencies also </w:t>
      </w:r>
      <w:r w:rsidR="0004464F" w:rsidRPr="0004464F">
        <w:rPr>
          <w:rFonts w:ascii="Arial" w:hAnsi="Arial" w:cs="Arial"/>
          <w:sz w:val="22"/>
          <w:szCs w:val="22"/>
        </w:rPr>
        <w:t>leads</w:t>
      </w:r>
      <w:r w:rsidR="00B05452" w:rsidRPr="0004464F">
        <w:rPr>
          <w:rFonts w:ascii="Arial" w:hAnsi="Arial" w:cs="Arial"/>
          <w:sz w:val="22"/>
          <w:szCs w:val="22"/>
        </w:rPr>
        <w:t xml:space="preserve"> to poor decision-making skill</w:t>
      </w:r>
      <w:r w:rsidR="00927757" w:rsidRPr="0004464F">
        <w:rPr>
          <w:rFonts w:ascii="Arial" w:hAnsi="Arial" w:cs="Arial"/>
          <w:sz w:val="22"/>
          <w:szCs w:val="22"/>
        </w:rPr>
        <w:t xml:space="preserve"> (Kline, 2019)</w:t>
      </w:r>
      <w:r w:rsidR="00B05452" w:rsidRPr="0004464F">
        <w:rPr>
          <w:rFonts w:ascii="Arial" w:hAnsi="Arial" w:cs="Arial"/>
          <w:sz w:val="22"/>
          <w:szCs w:val="22"/>
        </w:rPr>
        <w:t xml:space="preserve">. A manager in the working place </w:t>
      </w:r>
      <w:r w:rsidR="00927757" w:rsidRPr="0004464F">
        <w:rPr>
          <w:rFonts w:ascii="Arial" w:hAnsi="Arial" w:cs="Arial"/>
          <w:sz w:val="22"/>
          <w:szCs w:val="22"/>
        </w:rPr>
        <w:t>finds</w:t>
      </w:r>
      <w:r w:rsidR="00B05452" w:rsidRPr="0004464F">
        <w:rPr>
          <w:rFonts w:ascii="Arial" w:hAnsi="Arial" w:cs="Arial"/>
          <w:sz w:val="22"/>
          <w:szCs w:val="22"/>
        </w:rPr>
        <w:t xml:space="preserve"> it difficult to cope with employees having poor performance and </w:t>
      </w:r>
      <w:r w:rsidR="00927757" w:rsidRPr="0004464F">
        <w:rPr>
          <w:rFonts w:ascii="Arial" w:hAnsi="Arial" w:cs="Arial"/>
          <w:sz w:val="22"/>
          <w:szCs w:val="22"/>
        </w:rPr>
        <w:t>lack</w:t>
      </w:r>
      <w:r w:rsidR="00B05452" w:rsidRPr="0004464F">
        <w:rPr>
          <w:rFonts w:ascii="Arial" w:hAnsi="Arial" w:cs="Arial"/>
          <w:sz w:val="22"/>
          <w:szCs w:val="22"/>
        </w:rPr>
        <w:t xml:space="preserve"> in new tasks employees gain insight </w:t>
      </w:r>
      <w:r w:rsidR="00927757" w:rsidRPr="0004464F">
        <w:rPr>
          <w:rFonts w:ascii="Arial" w:hAnsi="Arial" w:cs="Arial"/>
          <w:sz w:val="22"/>
          <w:szCs w:val="22"/>
        </w:rPr>
        <w:t>into</w:t>
      </w:r>
      <w:r w:rsidR="00B05452" w:rsidRPr="0004464F">
        <w:rPr>
          <w:rFonts w:ascii="Arial" w:hAnsi="Arial" w:cs="Arial"/>
          <w:sz w:val="22"/>
          <w:szCs w:val="22"/>
        </w:rPr>
        <w:t xml:space="preserve"> the new assignment by themselves and always depend on others to make efficient and reliable decisions on their behalf. It is very important and essential for the employees of </w:t>
      </w:r>
      <w:r w:rsidR="0004464F" w:rsidRPr="0004464F">
        <w:rPr>
          <w:rFonts w:ascii="Arial" w:hAnsi="Arial" w:cs="Arial"/>
          <w:sz w:val="22"/>
          <w:szCs w:val="22"/>
        </w:rPr>
        <w:t>the NHS</w:t>
      </w:r>
      <w:r w:rsidR="00B05452" w:rsidRPr="0004464F">
        <w:rPr>
          <w:rFonts w:ascii="Arial" w:hAnsi="Arial" w:cs="Arial"/>
          <w:sz w:val="22"/>
          <w:szCs w:val="22"/>
        </w:rPr>
        <w:t xml:space="preserve"> to get proper and adequate training to increase the capability of decision-making in the process. </w:t>
      </w:r>
      <w:r w:rsidR="0004464F" w:rsidRPr="0004464F">
        <w:rPr>
          <w:rFonts w:ascii="Arial" w:hAnsi="Arial" w:cs="Arial"/>
          <w:sz w:val="22"/>
          <w:szCs w:val="22"/>
        </w:rPr>
        <w:t>If</w:t>
      </w:r>
      <w:r w:rsidR="00B05452" w:rsidRPr="0004464F">
        <w:rPr>
          <w:rFonts w:ascii="Arial" w:hAnsi="Arial" w:cs="Arial"/>
          <w:sz w:val="22"/>
          <w:szCs w:val="22"/>
        </w:rPr>
        <w:t xml:space="preserve"> the decision is effective and reliable, the company can focus and depend on the company’s successful approach and growth in the developed and sustainable business in the target market. The training of employees to increase the accountability of the decision-making process as management and human resource departments must have to focus on training their employees so that they can gain knowledge of the organizational processes and procedures to improve their skills</w:t>
      </w:r>
      <w:r w:rsidR="00927757" w:rsidRPr="0004464F">
        <w:rPr>
          <w:rFonts w:ascii="Arial" w:hAnsi="Arial" w:cs="Arial"/>
          <w:sz w:val="22"/>
          <w:szCs w:val="22"/>
        </w:rPr>
        <w:t xml:space="preserve"> (Nightingale </w:t>
      </w:r>
      <w:r w:rsidR="00927757" w:rsidRPr="0004464F">
        <w:rPr>
          <w:rFonts w:ascii="Arial" w:hAnsi="Arial" w:cs="Arial"/>
          <w:i/>
          <w:sz w:val="22"/>
          <w:szCs w:val="22"/>
        </w:rPr>
        <w:t>et al</w:t>
      </w:r>
      <w:r w:rsidR="00927757" w:rsidRPr="0004464F">
        <w:rPr>
          <w:rFonts w:ascii="Arial" w:hAnsi="Arial" w:cs="Arial"/>
          <w:sz w:val="22"/>
          <w:szCs w:val="22"/>
        </w:rPr>
        <w:t>., 2021)</w:t>
      </w:r>
      <w:r w:rsidR="00B05452" w:rsidRPr="0004464F">
        <w:rPr>
          <w:rFonts w:ascii="Arial" w:hAnsi="Arial" w:cs="Arial"/>
          <w:sz w:val="22"/>
          <w:szCs w:val="22"/>
        </w:rPr>
        <w:t>.</w:t>
      </w:r>
    </w:p>
    <w:p w14:paraId="7F6411EB" w14:textId="3C8F3C4A" w:rsidR="00D76EAD" w:rsidRPr="0004464F" w:rsidRDefault="00D76EAD" w:rsidP="0023056C">
      <w:pPr>
        <w:pStyle w:val="Heading1"/>
        <w:rPr>
          <w:rFonts w:ascii="Arial" w:hAnsi="Arial" w:cs="Arial"/>
          <w:sz w:val="24"/>
          <w:szCs w:val="24"/>
        </w:rPr>
      </w:pPr>
      <w:bookmarkStart w:id="3" w:name="_Toc133400875"/>
      <w:r w:rsidRPr="0004464F">
        <w:rPr>
          <w:rFonts w:ascii="Arial" w:hAnsi="Arial" w:cs="Arial"/>
          <w:sz w:val="24"/>
          <w:szCs w:val="24"/>
        </w:rPr>
        <w:t>P</w:t>
      </w:r>
      <w:r w:rsidR="001835B6" w:rsidRPr="0004464F">
        <w:rPr>
          <w:rFonts w:ascii="Arial" w:hAnsi="Arial" w:cs="Arial"/>
          <w:sz w:val="24"/>
          <w:szCs w:val="24"/>
        </w:rPr>
        <w:t>ropose a range of alternative solutions to the</w:t>
      </w:r>
      <w:r w:rsidRPr="0004464F">
        <w:rPr>
          <w:rFonts w:ascii="Arial" w:hAnsi="Arial" w:cs="Arial"/>
          <w:sz w:val="24"/>
          <w:szCs w:val="24"/>
        </w:rPr>
        <w:t xml:space="preserve"> </w:t>
      </w:r>
      <w:r w:rsidR="0004464F" w:rsidRPr="0004464F">
        <w:rPr>
          <w:rFonts w:ascii="Arial" w:hAnsi="Arial" w:cs="Arial"/>
          <w:sz w:val="24"/>
          <w:szCs w:val="24"/>
        </w:rPr>
        <w:t>problem.</w:t>
      </w:r>
      <w:bookmarkEnd w:id="3"/>
    </w:p>
    <w:p w14:paraId="634E64B0" w14:textId="63EFF66B" w:rsidR="00B05452" w:rsidRPr="0004464F" w:rsidRDefault="00B05452" w:rsidP="0023056C">
      <w:pPr>
        <w:spacing w:line="360" w:lineRule="auto"/>
        <w:jc w:val="both"/>
        <w:rPr>
          <w:rFonts w:ascii="Arial" w:hAnsi="Arial" w:cs="Arial"/>
          <w:sz w:val="22"/>
          <w:szCs w:val="22"/>
        </w:rPr>
      </w:pPr>
      <w:r w:rsidRPr="0004464F">
        <w:rPr>
          <w:rFonts w:ascii="Arial" w:hAnsi="Arial" w:cs="Arial"/>
          <w:sz w:val="22"/>
          <w:szCs w:val="22"/>
        </w:rPr>
        <w:t xml:space="preserve">Incompetent and insufficient staff and employees are the basic and preliminary problems that the company NHS </w:t>
      </w:r>
      <w:r w:rsidR="0004464F" w:rsidRPr="0004464F">
        <w:rPr>
          <w:rFonts w:ascii="Arial" w:hAnsi="Arial" w:cs="Arial"/>
          <w:sz w:val="22"/>
          <w:szCs w:val="22"/>
        </w:rPr>
        <w:t>must</w:t>
      </w:r>
      <w:r w:rsidRPr="0004464F">
        <w:rPr>
          <w:rFonts w:ascii="Arial" w:hAnsi="Arial" w:cs="Arial"/>
          <w:sz w:val="22"/>
          <w:szCs w:val="22"/>
        </w:rPr>
        <w:t xml:space="preserve"> face and to solve this critical situation, the company management must come up with a framework and strategy. Foremost, the company </w:t>
      </w:r>
      <w:r w:rsidR="0004464F" w:rsidRPr="0004464F">
        <w:rPr>
          <w:rFonts w:ascii="Arial" w:hAnsi="Arial" w:cs="Arial"/>
          <w:sz w:val="22"/>
          <w:szCs w:val="22"/>
        </w:rPr>
        <w:t>must</w:t>
      </w:r>
      <w:r w:rsidRPr="0004464F">
        <w:rPr>
          <w:rFonts w:ascii="Arial" w:hAnsi="Arial" w:cs="Arial"/>
          <w:sz w:val="22"/>
          <w:szCs w:val="22"/>
        </w:rPr>
        <w:t xml:space="preserve"> </w:t>
      </w:r>
      <w:r w:rsidR="0004464F" w:rsidRPr="0004464F">
        <w:rPr>
          <w:rFonts w:ascii="Arial" w:hAnsi="Arial" w:cs="Arial"/>
          <w:sz w:val="22"/>
          <w:szCs w:val="22"/>
        </w:rPr>
        <w:t>emphasize</w:t>
      </w:r>
      <w:r w:rsidRPr="0004464F">
        <w:rPr>
          <w:rFonts w:ascii="Arial" w:hAnsi="Arial" w:cs="Arial"/>
          <w:sz w:val="22"/>
          <w:szCs w:val="22"/>
        </w:rPr>
        <w:t xml:space="preserve"> training and not just training proper and adequate training to increase the skills for the development of the service and quality of the offering to the clients in the company</w:t>
      </w:r>
      <w:r w:rsidR="00927757" w:rsidRPr="0004464F">
        <w:rPr>
          <w:rFonts w:ascii="Arial" w:hAnsi="Arial" w:cs="Arial"/>
          <w:sz w:val="22"/>
          <w:szCs w:val="22"/>
        </w:rPr>
        <w:t xml:space="preserve"> (Rajamohan, Porock and Chang, 2019)</w:t>
      </w:r>
      <w:r w:rsidRPr="0004464F">
        <w:rPr>
          <w:rFonts w:ascii="Arial" w:hAnsi="Arial" w:cs="Arial"/>
          <w:sz w:val="22"/>
          <w:szCs w:val="22"/>
        </w:rPr>
        <w:t xml:space="preserve">. After providing the proper and adequate training sessions, the progress must be monitored by the managers and evaluate the working performance of all the employees. The company NHS as a government corporation must focus on providing quality services to their potential clients in the UK. </w:t>
      </w:r>
      <w:r w:rsidR="00B05A02" w:rsidRPr="0004464F">
        <w:rPr>
          <w:rFonts w:ascii="Arial" w:hAnsi="Arial" w:cs="Arial"/>
          <w:sz w:val="22"/>
          <w:szCs w:val="22"/>
        </w:rPr>
        <w:t xml:space="preserve">The hiring system in the company must be based on training as the newly hired talent will be passed through rigid and strict training to get the most competent and trained employees for the </w:t>
      </w:r>
      <w:r w:rsidR="00B05A02" w:rsidRPr="0004464F">
        <w:rPr>
          <w:rFonts w:ascii="Arial" w:hAnsi="Arial" w:cs="Arial"/>
          <w:sz w:val="22"/>
          <w:szCs w:val="22"/>
        </w:rPr>
        <w:lastRenderedPageBreak/>
        <w:t>company</w:t>
      </w:r>
      <w:r w:rsidR="00927757" w:rsidRPr="0004464F">
        <w:rPr>
          <w:rFonts w:ascii="Arial" w:hAnsi="Arial" w:cs="Arial"/>
          <w:sz w:val="22"/>
          <w:szCs w:val="22"/>
        </w:rPr>
        <w:t xml:space="preserve"> (Blake </w:t>
      </w:r>
      <w:r w:rsidR="00927757" w:rsidRPr="0004464F">
        <w:rPr>
          <w:rFonts w:ascii="Arial" w:hAnsi="Arial" w:cs="Arial"/>
          <w:i/>
          <w:sz w:val="22"/>
          <w:szCs w:val="22"/>
        </w:rPr>
        <w:t>et al</w:t>
      </w:r>
      <w:r w:rsidR="00927757" w:rsidRPr="0004464F">
        <w:rPr>
          <w:rFonts w:ascii="Arial" w:hAnsi="Arial" w:cs="Arial"/>
          <w:sz w:val="22"/>
          <w:szCs w:val="22"/>
        </w:rPr>
        <w:t>., 2021)</w:t>
      </w:r>
      <w:r w:rsidR="00B05A02" w:rsidRPr="0004464F">
        <w:rPr>
          <w:rFonts w:ascii="Arial" w:hAnsi="Arial" w:cs="Arial"/>
          <w:sz w:val="22"/>
          <w:szCs w:val="22"/>
        </w:rPr>
        <w:t xml:space="preserve">. </w:t>
      </w:r>
      <w:r w:rsidR="0004464F" w:rsidRPr="0004464F">
        <w:rPr>
          <w:rFonts w:ascii="Arial" w:hAnsi="Arial" w:cs="Arial"/>
          <w:sz w:val="22"/>
          <w:szCs w:val="22"/>
        </w:rPr>
        <w:t>Progress</w:t>
      </w:r>
      <w:r w:rsidR="00B05A02" w:rsidRPr="0004464F">
        <w:rPr>
          <w:rFonts w:ascii="Arial" w:hAnsi="Arial" w:cs="Arial"/>
          <w:sz w:val="22"/>
          <w:szCs w:val="22"/>
        </w:rPr>
        <w:t xml:space="preserve"> must be monitored by the managers and evaluate the working performance of all the employees. The organization of NHS must not be convinced of a single strategy of recruitment but also cope with the flexible policy and strategy to hire and appoint employees with great talent and skills to be hired in the company to facilitate its potential clients with quality services. There is another strategy of marketing to hiring talented and trustworthy staff in the company and after the process of hiring is completed then the employees with great and skilled qualifications must undergo training and workshops to develop and improve their working efficiencies. On </w:t>
      </w:r>
      <w:r w:rsidR="0004464F" w:rsidRPr="0004464F">
        <w:rPr>
          <w:rFonts w:ascii="Arial" w:hAnsi="Arial" w:cs="Arial"/>
          <w:sz w:val="22"/>
          <w:szCs w:val="22"/>
        </w:rPr>
        <w:t>the contrary</w:t>
      </w:r>
      <w:r w:rsidR="00B05A02" w:rsidRPr="0004464F">
        <w:rPr>
          <w:rFonts w:ascii="Arial" w:hAnsi="Arial" w:cs="Arial"/>
          <w:sz w:val="22"/>
          <w:szCs w:val="22"/>
        </w:rPr>
        <w:t>, it is also the duty of organization management to provide adequate and proper training sessions to make them able to work in a more efficient manner</w:t>
      </w:r>
      <w:r w:rsidR="00927757" w:rsidRPr="0004464F">
        <w:rPr>
          <w:rFonts w:ascii="Arial" w:hAnsi="Arial" w:cs="Arial"/>
          <w:sz w:val="22"/>
          <w:szCs w:val="22"/>
        </w:rPr>
        <w:t xml:space="preserve"> (Fitzgerald </w:t>
      </w:r>
      <w:r w:rsidR="00927757" w:rsidRPr="0004464F">
        <w:rPr>
          <w:rFonts w:ascii="Arial" w:hAnsi="Arial" w:cs="Arial"/>
          <w:i/>
          <w:sz w:val="22"/>
          <w:szCs w:val="22"/>
        </w:rPr>
        <w:t>et al</w:t>
      </w:r>
      <w:r w:rsidR="00927757" w:rsidRPr="0004464F">
        <w:rPr>
          <w:rFonts w:ascii="Arial" w:hAnsi="Arial" w:cs="Arial"/>
          <w:sz w:val="22"/>
          <w:szCs w:val="22"/>
        </w:rPr>
        <w:t>., 2020)</w:t>
      </w:r>
      <w:r w:rsidR="00B05A02" w:rsidRPr="0004464F">
        <w:rPr>
          <w:rFonts w:ascii="Arial" w:hAnsi="Arial" w:cs="Arial"/>
          <w:sz w:val="22"/>
          <w:szCs w:val="22"/>
        </w:rPr>
        <w:t xml:space="preserve">. </w:t>
      </w:r>
    </w:p>
    <w:p w14:paraId="71C3C3B3" w14:textId="38A5C865" w:rsidR="00D76EAD" w:rsidRPr="0004464F" w:rsidRDefault="00B05A02" w:rsidP="0023056C">
      <w:pPr>
        <w:spacing w:line="360" w:lineRule="auto"/>
        <w:jc w:val="both"/>
        <w:rPr>
          <w:rFonts w:ascii="Arial" w:hAnsi="Arial" w:cs="Arial"/>
          <w:sz w:val="22"/>
          <w:szCs w:val="22"/>
        </w:rPr>
      </w:pPr>
      <w:r w:rsidRPr="0004464F">
        <w:rPr>
          <w:rFonts w:ascii="Arial" w:hAnsi="Arial" w:cs="Arial"/>
          <w:sz w:val="22"/>
          <w:szCs w:val="22"/>
        </w:rPr>
        <w:t xml:space="preserve">Outsourcing the solution to the problem is to learn about the training source of education and knowledge to improve their skills. It is cheaper and more effective to provide more practical knowledge about the working place to learn and gain insight into the culture and environment of the working place to get adjusted and familiar with the training sessions. </w:t>
      </w:r>
      <w:r w:rsidR="004535B8" w:rsidRPr="0004464F">
        <w:rPr>
          <w:rFonts w:ascii="Arial" w:hAnsi="Arial" w:cs="Arial"/>
          <w:sz w:val="22"/>
          <w:szCs w:val="22"/>
        </w:rPr>
        <w:t>The outsourcing of the training process is very time and cost-efficient and provides all the data and information about the practical knowledge of the organization</w:t>
      </w:r>
      <w:r w:rsidR="00927757" w:rsidRPr="0004464F">
        <w:rPr>
          <w:rFonts w:ascii="Arial" w:hAnsi="Arial" w:cs="Arial"/>
          <w:sz w:val="22"/>
          <w:szCs w:val="22"/>
        </w:rPr>
        <w:t xml:space="preserve"> (Burton </w:t>
      </w:r>
      <w:r w:rsidR="00927757" w:rsidRPr="0004464F">
        <w:rPr>
          <w:rFonts w:ascii="Arial" w:hAnsi="Arial" w:cs="Arial"/>
          <w:i/>
          <w:sz w:val="22"/>
          <w:szCs w:val="22"/>
        </w:rPr>
        <w:t>et al</w:t>
      </w:r>
      <w:r w:rsidR="00927757" w:rsidRPr="0004464F">
        <w:rPr>
          <w:rFonts w:ascii="Arial" w:hAnsi="Arial" w:cs="Arial"/>
          <w:sz w:val="22"/>
          <w:szCs w:val="22"/>
        </w:rPr>
        <w:t>., 2021)</w:t>
      </w:r>
      <w:r w:rsidR="004535B8" w:rsidRPr="0004464F">
        <w:rPr>
          <w:rFonts w:ascii="Arial" w:hAnsi="Arial" w:cs="Arial"/>
          <w:sz w:val="22"/>
          <w:szCs w:val="22"/>
        </w:rPr>
        <w:t xml:space="preserve">. </w:t>
      </w:r>
      <w:r w:rsidR="0004464F" w:rsidRPr="0004464F">
        <w:rPr>
          <w:rFonts w:ascii="Arial" w:hAnsi="Arial" w:cs="Arial"/>
          <w:sz w:val="22"/>
          <w:szCs w:val="22"/>
        </w:rPr>
        <w:t>The construction</w:t>
      </w:r>
      <w:r w:rsidR="004535B8" w:rsidRPr="0004464F">
        <w:rPr>
          <w:rFonts w:ascii="Arial" w:hAnsi="Arial" w:cs="Arial"/>
          <w:sz w:val="22"/>
          <w:szCs w:val="22"/>
        </w:rPr>
        <w:t xml:space="preserve"> of seminars and courses by the employees in the organization also helps to gain knowledge and information about the training and skills required for better working efficiencies at NHS. Employees can self-select their favorite course and subject and start </w:t>
      </w:r>
      <w:r w:rsidR="0004464F" w:rsidRPr="0004464F">
        <w:rPr>
          <w:rFonts w:ascii="Arial" w:hAnsi="Arial" w:cs="Arial"/>
          <w:sz w:val="22"/>
          <w:szCs w:val="22"/>
        </w:rPr>
        <w:t>learning</w:t>
      </w:r>
      <w:r w:rsidR="004535B8" w:rsidRPr="0004464F">
        <w:rPr>
          <w:rFonts w:ascii="Arial" w:hAnsi="Arial" w:cs="Arial"/>
          <w:sz w:val="22"/>
          <w:szCs w:val="22"/>
        </w:rPr>
        <w:t xml:space="preserve"> various cultural aspects to improve their working conduction and experience in the organization. The knowledge and experience being shared at seminars by the seniors will help employees to gain knowledge and real-life example of the working case studies</w:t>
      </w:r>
      <w:r w:rsidR="00927757" w:rsidRPr="0004464F">
        <w:rPr>
          <w:rFonts w:ascii="Arial" w:hAnsi="Arial" w:cs="Arial"/>
          <w:sz w:val="22"/>
          <w:szCs w:val="22"/>
        </w:rPr>
        <w:t xml:space="preserve"> (Beech </w:t>
      </w:r>
      <w:r w:rsidR="00927757" w:rsidRPr="0004464F">
        <w:rPr>
          <w:rFonts w:ascii="Arial" w:hAnsi="Arial" w:cs="Arial"/>
          <w:i/>
          <w:sz w:val="22"/>
          <w:szCs w:val="22"/>
        </w:rPr>
        <w:t>et al</w:t>
      </w:r>
      <w:r w:rsidR="00927757" w:rsidRPr="0004464F">
        <w:rPr>
          <w:rFonts w:ascii="Arial" w:hAnsi="Arial" w:cs="Arial"/>
          <w:sz w:val="22"/>
          <w:szCs w:val="22"/>
        </w:rPr>
        <w:t>., 2019)</w:t>
      </w:r>
      <w:r w:rsidR="004535B8" w:rsidRPr="0004464F">
        <w:rPr>
          <w:rFonts w:ascii="Arial" w:hAnsi="Arial" w:cs="Arial"/>
          <w:sz w:val="22"/>
          <w:szCs w:val="22"/>
        </w:rPr>
        <w:t xml:space="preserve">. The mentoring program refers to the program of training sessions to the employees to communicate and collaborate with their mentors and has some space to learn. Employees are more </w:t>
      </w:r>
      <w:r w:rsidR="0004464F" w:rsidRPr="0004464F">
        <w:rPr>
          <w:rFonts w:ascii="Arial" w:hAnsi="Arial" w:cs="Arial"/>
          <w:sz w:val="22"/>
          <w:szCs w:val="22"/>
        </w:rPr>
        <w:t>likely</w:t>
      </w:r>
      <w:r w:rsidR="004535B8" w:rsidRPr="0004464F">
        <w:rPr>
          <w:rFonts w:ascii="Arial" w:hAnsi="Arial" w:cs="Arial"/>
          <w:sz w:val="22"/>
          <w:szCs w:val="22"/>
        </w:rPr>
        <w:t xml:space="preserve"> to make groups with their favorite mentors and can reduce or minimize the gap between employees and employers and develop a relationship between employees and employer.  </w:t>
      </w:r>
      <w:r w:rsidR="0004464F" w:rsidRPr="0004464F">
        <w:rPr>
          <w:rFonts w:ascii="Arial" w:hAnsi="Arial" w:cs="Arial"/>
          <w:sz w:val="22"/>
          <w:szCs w:val="22"/>
        </w:rPr>
        <w:t>Progress</w:t>
      </w:r>
      <w:r w:rsidR="004535B8" w:rsidRPr="0004464F">
        <w:rPr>
          <w:rFonts w:ascii="Arial" w:hAnsi="Arial" w:cs="Arial"/>
          <w:sz w:val="22"/>
          <w:szCs w:val="22"/>
        </w:rPr>
        <w:t xml:space="preserve"> must be monitored by the managers and evaluate the working performance of all the employees. </w:t>
      </w:r>
      <w:r w:rsidR="00C94372" w:rsidRPr="0004464F">
        <w:rPr>
          <w:rFonts w:ascii="Arial" w:hAnsi="Arial" w:cs="Arial"/>
          <w:sz w:val="22"/>
          <w:szCs w:val="22"/>
        </w:rPr>
        <w:t>T</w:t>
      </w:r>
      <w:r w:rsidR="004535B8" w:rsidRPr="0004464F">
        <w:rPr>
          <w:rFonts w:ascii="Arial" w:hAnsi="Arial" w:cs="Arial"/>
          <w:sz w:val="22"/>
          <w:szCs w:val="22"/>
        </w:rPr>
        <w:t xml:space="preserve">he company </w:t>
      </w:r>
      <w:r w:rsidR="0004464F" w:rsidRPr="0004464F">
        <w:rPr>
          <w:rFonts w:ascii="Arial" w:hAnsi="Arial" w:cs="Arial"/>
          <w:sz w:val="22"/>
          <w:szCs w:val="22"/>
        </w:rPr>
        <w:t>must</w:t>
      </w:r>
      <w:r w:rsidR="004535B8" w:rsidRPr="0004464F">
        <w:rPr>
          <w:rFonts w:ascii="Arial" w:hAnsi="Arial" w:cs="Arial"/>
          <w:sz w:val="22"/>
          <w:szCs w:val="22"/>
        </w:rPr>
        <w:t xml:space="preserve"> </w:t>
      </w:r>
      <w:r w:rsidR="0004464F" w:rsidRPr="0004464F">
        <w:rPr>
          <w:rFonts w:ascii="Arial" w:hAnsi="Arial" w:cs="Arial"/>
          <w:sz w:val="22"/>
          <w:szCs w:val="22"/>
        </w:rPr>
        <w:t>emphasize</w:t>
      </w:r>
      <w:r w:rsidR="004535B8" w:rsidRPr="0004464F">
        <w:rPr>
          <w:rFonts w:ascii="Arial" w:hAnsi="Arial" w:cs="Arial"/>
          <w:sz w:val="22"/>
          <w:szCs w:val="22"/>
        </w:rPr>
        <w:t xml:space="preserve"> training and not just training proper and adequate training to increase the skills for the development of the service and quality of the offering to the clients in the company. After providing the proper and adequate training sessions, the progress must be monitored by the managers and evaluate the working performance of all the employees</w:t>
      </w:r>
      <w:r w:rsidR="00927757" w:rsidRPr="0004464F">
        <w:rPr>
          <w:rFonts w:ascii="Arial" w:hAnsi="Arial" w:cs="Arial"/>
          <w:sz w:val="22"/>
          <w:szCs w:val="22"/>
        </w:rPr>
        <w:t xml:space="preserve"> (Thomas </w:t>
      </w:r>
      <w:r w:rsidR="00927757" w:rsidRPr="0004464F">
        <w:rPr>
          <w:rFonts w:ascii="Arial" w:hAnsi="Arial" w:cs="Arial"/>
          <w:i/>
          <w:sz w:val="22"/>
          <w:szCs w:val="22"/>
        </w:rPr>
        <w:t>et al</w:t>
      </w:r>
      <w:r w:rsidR="00927757" w:rsidRPr="0004464F">
        <w:rPr>
          <w:rFonts w:ascii="Arial" w:hAnsi="Arial" w:cs="Arial"/>
          <w:sz w:val="22"/>
          <w:szCs w:val="22"/>
        </w:rPr>
        <w:t>., 2020)</w:t>
      </w:r>
      <w:r w:rsidR="004535B8" w:rsidRPr="0004464F">
        <w:rPr>
          <w:rFonts w:ascii="Arial" w:hAnsi="Arial" w:cs="Arial"/>
          <w:sz w:val="22"/>
          <w:szCs w:val="22"/>
        </w:rPr>
        <w:t xml:space="preserve">. </w:t>
      </w:r>
    </w:p>
    <w:p w14:paraId="621CDD0E" w14:textId="22EC1DBC" w:rsidR="00D76EAD" w:rsidRPr="0004464F" w:rsidRDefault="0023056C" w:rsidP="0023056C">
      <w:pPr>
        <w:pStyle w:val="Heading1"/>
        <w:rPr>
          <w:rFonts w:ascii="Arial" w:hAnsi="Arial" w:cs="Arial"/>
          <w:sz w:val="24"/>
          <w:szCs w:val="24"/>
        </w:rPr>
      </w:pPr>
      <w:r w:rsidRPr="0004464F">
        <w:rPr>
          <w:rFonts w:ascii="Arial" w:hAnsi="Arial" w:cs="Arial"/>
          <w:sz w:val="22"/>
          <w:szCs w:val="22"/>
        </w:rPr>
        <w:lastRenderedPageBreak/>
        <w:t xml:space="preserve"> </w:t>
      </w:r>
      <w:bookmarkStart w:id="4" w:name="_Toc133400876"/>
      <w:r w:rsidRPr="0004464F">
        <w:rPr>
          <w:rFonts w:ascii="Arial" w:hAnsi="Arial" w:cs="Arial"/>
          <w:sz w:val="24"/>
          <w:szCs w:val="24"/>
        </w:rPr>
        <w:t>U</w:t>
      </w:r>
      <w:r w:rsidR="001835B6" w:rsidRPr="0004464F">
        <w:rPr>
          <w:rFonts w:ascii="Arial" w:hAnsi="Arial" w:cs="Arial"/>
          <w:sz w:val="24"/>
          <w:szCs w:val="24"/>
        </w:rPr>
        <w:t xml:space="preserve">se a decision-making technique to evaluate a range of solutions to identify the most appropriate </w:t>
      </w:r>
      <w:r w:rsidR="0004464F" w:rsidRPr="0004464F">
        <w:rPr>
          <w:rFonts w:ascii="Arial" w:hAnsi="Arial" w:cs="Arial"/>
          <w:sz w:val="24"/>
          <w:szCs w:val="24"/>
        </w:rPr>
        <w:t>option.</w:t>
      </w:r>
      <w:bookmarkEnd w:id="4"/>
      <w:r w:rsidR="001835B6" w:rsidRPr="0004464F">
        <w:rPr>
          <w:rFonts w:ascii="Arial" w:hAnsi="Arial" w:cs="Arial"/>
          <w:sz w:val="24"/>
          <w:szCs w:val="24"/>
        </w:rPr>
        <w:t xml:space="preserve"> </w:t>
      </w:r>
    </w:p>
    <w:p w14:paraId="6C4CA714" w14:textId="031E0C9E" w:rsidR="004535B8" w:rsidRPr="0004464F" w:rsidRDefault="004535B8" w:rsidP="0023056C">
      <w:pPr>
        <w:spacing w:line="360" w:lineRule="auto"/>
        <w:jc w:val="both"/>
        <w:rPr>
          <w:rFonts w:ascii="Arial" w:hAnsi="Arial" w:cs="Arial"/>
          <w:sz w:val="22"/>
          <w:szCs w:val="22"/>
        </w:rPr>
      </w:pPr>
      <w:r w:rsidRPr="0004464F">
        <w:rPr>
          <w:rFonts w:ascii="Arial" w:hAnsi="Arial" w:cs="Arial"/>
          <w:sz w:val="22"/>
          <w:szCs w:val="22"/>
        </w:rPr>
        <w:t xml:space="preserve">In the organization, </w:t>
      </w:r>
      <w:r w:rsidR="008B1A6A" w:rsidRPr="0004464F">
        <w:rPr>
          <w:rFonts w:ascii="Arial" w:hAnsi="Arial" w:cs="Arial"/>
          <w:sz w:val="22"/>
          <w:szCs w:val="22"/>
        </w:rPr>
        <w:t xml:space="preserve">a decision-making technique is </w:t>
      </w:r>
      <w:r w:rsidR="0004464F" w:rsidRPr="0004464F">
        <w:rPr>
          <w:rFonts w:ascii="Arial" w:hAnsi="Arial" w:cs="Arial"/>
          <w:sz w:val="22"/>
          <w:szCs w:val="22"/>
        </w:rPr>
        <w:t>the best</w:t>
      </w:r>
      <w:r w:rsidR="008B1A6A" w:rsidRPr="0004464F">
        <w:rPr>
          <w:rFonts w:ascii="Arial" w:hAnsi="Arial" w:cs="Arial"/>
          <w:sz w:val="22"/>
          <w:szCs w:val="22"/>
        </w:rPr>
        <w:t xml:space="preserve"> and most efficient analysis and tool to evaluate any kind of alternative solutions that lack employee training. </w:t>
      </w:r>
      <w:r w:rsidR="0004464F" w:rsidRPr="0004464F">
        <w:rPr>
          <w:rFonts w:ascii="Arial" w:hAnsi="Arial" w:cs="Arial"/>
          <w:sz w:val="22"/>
          <w:szCs w:val="22"/>
        </w:rPr>
        <w:t>To</w:t>
      </w:r>
      <w:r w:rsidR="008B1A6A" w:rsidRPr="0004464F">
        <w:rPr>
          <w:rFonts w:ascii="Arial" w:hAnsi="Arial" w:cs="Arial"/>
          <w:sz w:val="22"/>
          <w:szCs w:val="22"/>
        </w:rPr>
        <w:t xml:space="preserve"> understand the financial cost of determining and evaluating solutions to the problem of an inefficient and incompetent workforce in the company of NHS as to increase and develop the financial cost with less costly and beneficial with the economical perspective of the company to better develop and improve their training and </w:t>
      </w:r>
      <w:r w:rsidR="00C94372" w:rsidRPr="0004464F">
        <w:rPr>
          <w:rFonts w:ascii="Arial" w:hAnsi="Arial" w:cs="Arial"/>
          <w:sz w:val="22"/>
          <w:szCs w:val="22"/>
        </w:rPr>
        <w:t xml:space="preserve">learning sessions to get insight of the knowledge to increase the skills and capability. </w:t>
      </w:r>
      <w:r w:rsidR="0004464F" w:rsidRPr="0004464F">
        <w:rPr>
          <w:rFonts w:ascii="Arial" w:hAnsi="Arial" w:cs="Arial"/>
          <w:sz w:val="22"/>
          <w:szCs w:val="22"/>
        </w:rPr>
        <w:t>Whereas</w:t>
      </w:r>
      <w:r w:rsidR="00C94372" w:rsidRPr="0004464F">
        <w:rPr>
          <w:rFonts w:ascii="Arial" w:hAnsi="Arial" w:cs="Arial"/>
          <w:sz w:val="22"/>
          <w:szCs w:val="22"/>
        </w:rPr>
        <w:t xml:space="preserve"> the cost analysis of the outsourcing of the training is very costly as extra amount has to pay to acquire the knowledge. Conduction of seminars and courses by the employees in the organization also helps to gain knowledge and information about the training and skills required for bett</w:t>
      </w:r>
      <w:r w:rsidR="00927757" w:rsidRPr="0004464F">
        <w:rPr>
          <w:rFonts w:ascii="Arial" w:hAnsi="Arial" w:cs="Arial"/>
          <w:sz w:val="22"/>
          <w:szCs w:val="22"/>
        </w:rPr>
        <w:t xml:space="preserve">er working efficiencies at NHS (Reed </w:t>
      </w:r>
      <w:r w:rsidR="00927757" w:rsidRPr="0004464F">
        <w:rPr>
          <w:rFonts w:ascii="Arial" w:hAnsi="Arial" w:cs="Arial"/>
          <w:i/>
          <w:sz w:val="22"/>
          <w:szCs w:val="22"/>
        </w:rPr>
        <w:t>et al</w:t>
      </w:r>
      <w:r w:rsidR="00927757" w:rsidRPr="0004464F">
        <w:rPr>
          <w:rFonts w:ascii="Arial" w:hAnsi="Arial" w:cs="Arial"/>
          <w:sz w:val="22"/>
          <w:szCs w:val="22"/>
        </w:rPr>
        <w:t>., 2019).</w:t>
      </w:r>
      <w:r w:rsidR="00C94372" w:rsidRPr="0004464F">
        <w:rPr>
          <w:rFonts w:ascii="Arial" w:hAnsi="Arial" w:cs="Arial"/>
          <w:sz w:val="22"/>
          <w:szCs w:val="22"/>
        </w:rPr>
        <w:t xml:space="preserve"> Employees can self-select their favorite course and subject and start </w:t>
      </w:r>
      <w:r w:rsidR="0004464F" w:rsidRPr="0004464F">
        <w:rPr>
          <w:rFonts w:ascii="Arial" w:hAnsi="Arial" w:cs="Arial"/>
          <w:sz w:val="22"/>
          <w:szCs w:val="22"/>
        </w:rPr>
        <w:t>learning</w:t>
      </w:r>
      <w:r w:rsidR="00C94372" w:rsidRPr="0004464F">
        <w:rPr>
          <w:rFonts w:ascii="Arial" w:hAnsi="Arial" w:cs="Arial"/>
          <w:sz w:val="22"/>
          <w:szCs w:val="22"/>
        </w:rPr>
        <w:t xml:space="preserve"> various cultural aspects to improve their working conduction and experience in the organization. The knowledge and experience being shared at seminars by the seniors will help employees to gain knowledge and real-life </w:t>
      </w:r>
      <w:r w:rsidR="0004464F" w:rsidRPr="0004464F">
        <w:rPr>
          <w:rFonts w:ascii="Arial" w:hAnsi="Arial" w:cs="Arial"/>
          <w:sz w:val="22"/>
          <w:szCs w:val="22"/>
        </w:rPr>
        <w:t>examples</w:t>
      </w:r>
      <w:r w:rsidR="00C94372" w:rsidRPr="0004464F">
        <w:rPr>
          <w:rFonts w:ascii="Arial" w:hAnsi="Arial" w:cs="Arial"/>
          <w:sz w:val="22"/>
          <w:szCs w:val="22"/>
        </w:rPr>
        <w:t xml:space="preserve"> of the working case studies. </w:t>
      </w:r>
    </w:p>
    <w:p w14:paraId="26F86F0A" w14:textId="02BC0E90" w:rsidR="00C94372" w:rsidRPr="0004464F" w:rsidRDefault="00C94372" w:rsidP="0023056C">
      <w:pPr>
        <w:spacing w:line="360" w:lineRule="auto"/>
        <w:jc w:val="both"/>
        <w:rPr>
          <w:rFonts w:ascii="Arial" w:hAnsi="Arial" w:cs="Arial"/>
          <w:sz w:val="22"/>
          <w:szCs w:val="22"/>
        </w:rPr>
      </w:pPr>
      <w:r w:rsidRPr="0004464F">
        <w:rPr>
          <w:rFonts w:ascii="Arial" w:hAnsi="Arial" w:cs="Arial"/>
          <w:sz w:val="22"/>
          <w:szCs w:val="22"/>
        </w:rPr>
        <w:t xml:space="preserve">There is another solution to increase the learning and knowledge gain in the company NHS is to utilize and implement mentoring </w:t>
      </w:r>
      <w:r w:rsidR="0004464F" w:rsidRPr="0004464F">
        <w:rPr>
          <w:rFonts w:ascii="Arial" w:hAnsi="Arial" w:cs="Arial"/>
          <w:sz w:val="22"/>
          <w:szCs w:val="22"/>
        </w:rPr>
        <w:t>programs,</w:t>
      </w:r>
      <w:r w:rsidRPr="0004464F">
        <w:rPr>
          <w:rFonts w:ascii="Arial" w:hAnsi="Arial" w:cs="Arial"/>
          <w:sz w:val="22"/>
          <w:szCs w:val="22"/>
        </w:rPr>
        <w:t xml:space="preserve"> but it is less beneficial but more costly. It will be a loss of the company if all the seniors will leave the working place to provide mentorship to the employees</w:t>
      </w:r>
      <w:r w:rsidR="00927757" w:rsidRPr="0004464F">
        <w:rPr>
          <w:rFonts w:ascii="Arial" w:hAnsi="Arial" w:cs="Arial"/>
          <w:sz w:val="22"/>
          <w:szCs w:val="22"/>
        </w:rPr>
        <w:t xml:space="preserve"> (Von Behr </w:t>
      </w:r>
      <w:r w:rsidR="00927757" w:rsidRPr="0004464F">
        <w:rPr>
          <w:rFonts w:ascii="Arial" w:hAnsi="Arial" w:cs="Arial"/>
          <w:i/>
          <w:sz w:val="22"/>
          <w:szCs w:val="22"/>
        </w:rPr>
        <w:t>et al</w:t>
      </w:r>
      <w:r w:rsidR="00927757" w:rsidRPr="0004464F">
        <w:rPr>
          <w:rFonts w:ascii="Arial" w:hAnsi="Arial" w:cs="Arial"/>
          <w:sz w:val="22"/>
          <w:szCs w:val="22"/>
        </w:rPr>
        <w:t>., 2023)</w:t>
      </w:r>
      <w:r w:rsidRPr="0004464F">
        <w:rPr>
          <w:rFonts w:ascii="Arial" w:hAnsi="Arial" w:cs="Arial"/>
          <w:sz w:val="22"/>
          <w:szCs w:val="22"/>
        </w:rPr>
        <w:t xml:space="preserve">. </w:t>
      </w:r>
    </w:p>
    <w:p w14:paraId="14EAEBDC" w14:textId="50A103EC" w:rsidR="00C94372" w:rsidRPr="0004464F" w:rsidRDefault="00C94372" w:rsidP="0023056C">
      <w:pPr>
        <w:spacing w:line="360" w:lineRule="auto"/>
        <w:jc w:val="both"/>
        <w:rPr>
          <w:rFonts w:ascii="Arial" w:hAnsi="Arial" w:cs="Arial"/>
          <w:sz w:val="22"/>
          <w:szCs w:val="22"/>
        </w:rPr>
      </w:pPr>
      <w:r w:rsidRPr="0004464F">
        <w:rPr>
          <w:rFonts w:ascii="Arial" w:hAnsi="Arial" w:cs="Arial"/>
          <w:sz w:val="22"/>
          <w:szCs w:val="22"/>
        </w:rPr>
        <w:t xml:space="preserve">However, the conduction of seminars and training sessions </w:t>
      </w:r>
      <w:r w:rsidR="0004464F" w:rsidRPr="0004464F">
        <w:rPr>
          <w:rFonts w:ascii="Arial" w:hAnsi="Arial" w:cs="Arial"/>
          <w:sz w:val="22"/>
          <w:szCs w:val="22"/>
        </w:rPr>
        <w:t>is</w:t>
      </w:r>
      <w:r w:rsidRPr="0004464F">
        <w:rPr>
          <w:rFonts w:ascii="Arial" w:hAnsi="Arial" w:cs="Arial"/>
          <w:sz w:val="22"/>
          <w:szCs w:val="22"/>
        </w:rPr>
        <w:t xml:space="preserve"> the best ever and possible approach and solution and it will help the company to get expert and trained employees to provide quality services to their client. </w:t>
      </w:r>
    </w:p>
    <w:p w14:paraId="13D75690" w14:textId="7644EF2B" w:rsidR="00D76EAD" w:rsidRPr="0004464F" w:rsidRDefault="0023056C" w:rsidP="0023056C">
      <w:pPr>
        <w:pStyle w:val="Heading1"/>
        <w:rPr>
          <w:rFonts w:ascii="Arial" w:hAnsi="Arial" w:cs="Arial"/>
          <w:sz w:val="24"/>
          <w:szCs w:val="24"/>
        </w:rPr>
      </w:pPr>
      <w:bookmarkStart w:id="5" w:name="_Toc133400877"/>
      <w:r w:rsidRPr="0004464F">
        <w:rPr>
          <w:rFonts w:ascii="Arial" w:hAnsi="Arial" w:cs="Arial"/>
          <w:sz w:val="24"/>
          <w:szCs w:val="24"/>
        </w:rPr>
        <w:t>D</w:t>
      </w:r>
      <w:r w:rsidR="001835B6" w:rsidRPr="0004464F">
        <w:rPr>
          <w:rFonts w:ascii="Arial" w:hAnsi="Arial" w:cs="Arial"/>
          <w:sz w:val="24"/>
          <w:szCs w:val="24"/>
        </w:rPr>
        <w:t xml:space="preserve">evelop a plan for implementing the </w:t>
      </w:r>
      <w:r w:rsidR="0004464F" w:rsidRPr="0004464F">
        <w:rPr>
          <w:rFonts w:ascii="Arial" w:hAnsi="Arial" w:cs="Arial"/>
          <w:sz w:val="24"/>
          <w:szCs w:val="24"/>
        </w:rPr>
        <w:t>solution.</w:t>
      </w:r>
      <w:bookmarkEnd w:id="5"/>
      <w:r w:rsidR="001835B6" w:rsidRPr="0004464F">
        <w:rPr>
          <w:rFonts w:ascii="Arial" w:hAnsi="Arial" w:cs="Arial"/>
          <w:sz w:val="24"/>
          <w:szCs w:val="24"/>
        </w:rPr>
        <w:t xml:space="preserve"> </w:t>
      </w:r>
    </w:p>
    <w:p w14:paraId="62161237" w14:textId="5AF0F8CE" w:rsidR="00E80D7D" w:rsidRPr="0004464F" w:rsidRDefault="0023056C" w:rsidP="0023056C">
      <w:pPr>
        <w:spacing w:line="360" w:lineRule="auto"/>
        <w:jc w:val="both"/>
        <w:rPr>
          <w:rFonts w:ascii="Arial" w:hAnsi="Arial" w:cs="Arial"/>
          <w:sz w:val="22"/>
          <w:szCs w:val="22"/>
        </w:rPr>
      </w:pPr>
      <w:r w:rsidRPr="0004464F">
        <w:rPr>
          <w:rFonts w:ascii="Arial" w:hAnsi="Arial" w:cs="Arial"/>
          <w:sz w:val="22"/>
          <w:szCs w:val="22"/>
        </w:rPr>
        <w:t>T</w:t>
      </w:r>
      <w:r w:rsidR="00C94372" w:rsidRPr="0004464F">
        <w:rPr>
          <w:rFonts w:ascii="Arial" w:hAnsi="Arial" w:cs="Arial"/>
          <w:sz w:val="22"/>
          <w:szCs w:val="22"/>
        </w:rPr>
        <w:t xml:space="preserve">he management sector of the company </w:t>
      </w:r>
      <w:r w:rsidR="00303391" w:rsidRPr="0004464F">
        <w:rPr>
          <w:rFonts w:ascii="Arial" w:hAnsi="Arial" w:cs="Arial"/>
          <w:sz w:val="22"/>
          <w:szCs w:val="22"/>
        </w:rPr>
        <w:t>must</w:t>
      </w:r>
      <w:r w:rsidR="00C94372" w:rsidRPr="0004464F">
        <w:rPr>
          <w:rFonts w:ascii="Arial" w:hAnsi="Arial" w:cs="Arial"/>
          <w:sz w:val="22"/>
          <w:szCs w:val="22"/>
        </w:rPr>
        <w:t xml:space="preserve"> come up with </w:t>
      </w:r>
      <w:r w:rsidR="00303391" w:rsidRPr="0004464F">
        <w:rPr>
          <w:rFonts w:ascii="Arial" w:hAnsi="Arial" w:cs="Arial"/>
          <w:sz w:val="22"/>
          <w:szCs w:val="22"/>
        </w:rPr>
        <w:t>a</w:t>
      </w:r>
      <w:r w:rsidR="00C94372" w:rsidRPr="0004464F">
        <w:rPr>
          <w:rFonts w:ascii="Arial" w:hAnsi="Arial" w:cs="Arial"/>
          <w:sz w:val="22"/>
          <w:szCs w:val="22"/>
        </w:rPr>
        <w:t xml:space="preserve"> progress chart as to assess the monitoring of the training program progress of the employees to reduce the lacking skills and abilities to gain knowledge about the required skills. </w:t>
      </w:r>
      <w:r w:rsidR="00303391" w:rsidRPr="0004464F">
        <w:rPr>
          <w:rFonts w:ascii="Arial" w:hAnsi="Arial" w:cs="Arial"/>
          <w:sz w:val="22"/>
          <w:szCs w:val="22"/>
        </w:rPr>
        <w:t>The assessment chart of the managers helps to identify the suitable course for both employees and the company to get training with proper implementation of the solution to lack the solution of employees training. Moreover, the recommendation to provide a solution to the problem is to conduct the seminar and course</w:t>
      </w:r>
      <w:r w:rsidR="00927757" w:rsidRPr="0004464F">
        <w:rPr>
          <w:rFonts w:ascii="Arial" w:hAnsi="Arial" w:cs="Arial"/>
          <w:sz w:val="22"/>
          <w:szCs w:val="22"/>
        </w:rPr>
        <w:t xml:space="preserve"> (Chmielewska </w:t>
      </w:r>
      <w:r w:rsidR="00927757" w:rsidRPr="0004464F">
        <w:rPr>
          <w:rFonts w:ascii="Arial" w:hAnsi="Arial" w:cs="Arial"/>
          <w:i/>
          <w:sz w:val="22"/>
          <w:szCs w:val="22"/>
        </w:rPr>
        <w:t>et al</w:t>
      </w:r>
      <w:r w:rsidR="00927757" w:rsidRPr="0004464F">
        <w:rPr>
          <w:rFonts w:ascii="Arial" w:hAnsi="Arial" w:cs="Arial"/>
          <w:sz w:val="22"/>
          <w:szCs w:val="22"/>
        </w:rPr>
        <w:t>., 2020)</w:t>
      </w:r>
      <w:r w:rsidR="00303391" w:rsidRPr="0004464F">
        <w:rPr>
          <w:rFonts w:ascii="Arial" w:hAnsi="Arial" w:cs="Arial"/>
          <w:sz w:val="22"/>
          <w:szCs w:val="22"/>
        </w:rPr>
        <w:t xml:space="preserve">. Instructor-based and mentoring training helps the employees in communicating with the mentors directly and reduces isolation and promotes group work to gain insight into the weaknesses and work on them by taking advice and help from the other group </w:t>
      </w:r>
      <w:r w:rsidR="00303391" w:rsidRPr="0004464F">
        <w:rPr>
          <w:rFonts w:ascii="Arial" w:hAnsi="Arial" w:cs="Arial"/>
          <w:sz w:val="22"/>
          <w:szCs w:val="22"/>
        </w:rPr>
        <w:lastRenderedPageBreak/>
        <w:t xml:space="preserve">members. </w:t>
      </w:r>
      <w:r w:rsidR="00E80D7D" w:rsidRPr="0004464F">
        <w:rPr>
          <w:rFonts w:ascii="Arial" w:hAnsi="Arial" w:cs="Arial"/>
          <w:sz w:val="22"/>
          <w:szCs w:val="22"/>
        </w:rPr>
        <w:t>Another technique to implement the solution is by assigning different roles to the employees and employers also help them by mentoring them to develop their skills and abilities to improve the scenarios of solving problems and managing the client’s team’s customers to give in-person experience for the employees. Techniques also help to implement the solutions with seminars and courses to hold the organization in solving the training of the employees. Monitoring of the employees training and reviewing of the mentoring system to hold seminars and courses in the organization to make the training more successful in the perspective of the training to acquire knowledge and skill to treat clients in the company of NHS</w:t>
      </w:r>
      <w:r w:rsidR="00927757" w:rsidRPr="0004464F">
        <w:rPr>
          <w:rFonts w:ascii="Arial" w:hAnsi="Arial" w:cs="Arial"/>
          <w:sz w:val="22"/>
          <w:szCs w:val="22"/>
        </w:rPr>
        <w:t xml:space="preserve"> (Gemine </w:t>
      </w:r>
      <w:r w:rsidR="00927757" w:rsidRPr="0004464F">
        <w:rPr>
          <w:rFonts w:ascii="Arial" w:hAnsi="Arial" w:cs="Arial"/>
          <w:i/>
          <w:sz w:val="22"/>
          <w:szCs w:val="22"/>
        </w:rPr>
        <w:t>et al</w:t>
      </w:r>
      <w:r w:rsidR="00927757" w:rsidRPr="0004464F">
        <w:rPr>
          <w:rFonts w:ascii="Arial" w:hAnsi="Arial" w:cs="Arial"/>
          <w:sz w:val="22"/>
          <w:szCs w:val="22"/>
        </w:rPr>
        <w:t>., 2021)</w:t>
      </w:r>
      <w:r w:rsidR="00E80D7D" w:rsidRPr="0004464F">
        <w:rPr>
          <w:rFonts w:ascii="Arial" w:hAnsi="Arial" w:cs="Arial"/>
          <w:sz w:val="22"/>
          <w:szCs w:val="22"/>
        </w:rPr>
        <w:t xml:space="preserve">. </w:t>
      </w:r>
    </w:p>
    <w:p w14:paraId="5B0D00D1" w14:textId="47AEFEE8" w:rsidR="001835B6" w:rsidRPr="0004464F" w:rsidRDefault="0004464F" w:rsidP="0023056C">
      <w:pPr>
        <w:pStyle w:val="Heading1"/>
        <w:rPr>
          <w:rFonts w:ascii="Arial" w:hAnsi="Arial" w:cs="Arial"/>
          <w:sz w:val="22"/>
          <w:szCs w:val="22"/>
        </w:rPr>
      </w:pPr>
      <w:bookmarkStart w:id="6" w:name="_Toc133400878"/>
      <w:r>
        <w:rPr>
          <w:rFonts w:ascii="Arial" w:hAnsi="Arial" w:cs="Arial"/>
          <w:sz w:val="24"/>
          <w:szCs w:val="24"/>
        </w:rPr>
        <w:t>C</w:t>
      </w:r>
      <w:r w:rsidR="001835B6" w:rsidRPr="0004464F">
        <w:rPr>
          <w:rFonts w:ascii="Arial" w:hAnsi="Arial" w:cs="Arial"/>
          <w:sz w:val="24"/>
          <w:szCs w:val="24"/>
        </w:rPr>
        <w:t xml:space="preserve">ommunicate the plan to </w:t>
      </w:r>
      <w:bookmarkEnd w:id="6"/>
      <w:r w:rsidR="00832F0D" w:rsidRPr="0004464F">
        <w:rPr>
          <w:rFonts w:ascii="Arial" w:hAnsi="Arial" w:cs="Arial"/>
          <w:sz w:val="24"/>
          <w:szCs w:val="24"/>
        </w:rPr>
        <w:t>stakeholders</w:t>
      </w:r>
      <w:r w:rsidR="00832F0D" w:rsidRPr="0004464F">
        <w:rPr>
          <w:rFonts w:ascii="Arial" w:hAnsi="Arial" w:cs="Arial"/>
          <w:sz w:val="22"/>
          <w:szCs w:val="22"/>
        </w:rPr>
        <w:t>.</w:t>
      </w:r>
    </w:p>
    <w:p w14:paraId="52B2EA86" w14:textId="3DDC18C7" w:rsidR="00E80D7D" w:rsidRPr="0004464F" w:rsidRDefault="000E6665" w:rsidP="0023056C">
      <w:pPr>
        <w:spacing w:line="360" w:lineRule="auto"/>
        <w:jc w:val="both"/>
        <w:rPr>
          <w:rFonts w:ascii="Arial" w:hAnsi="Arial" w:cs="Arial"/>
          <w:sz w:val="22"/>
          <w:szCs w:val="22"/>
        </w:rPr>
      </w:pPr>
      <w:r w:rsidRPr="0004464F">
        <w:rPr>
          <w:rFonts w:ascii="Arial" w:hAnsi="Arial" w:cs="Arial"/>
          <w:sz w:val="22"/>
          <w:szCs w:val="22"/>
        </w:rPr>
        <w:t>I</w:t>
      </w:r>
      <w:r w:rsidR="00E80D7D" w:rsidRPr="0004464F">
        <w:rPr>
          <w:rFonts w:ascii="Arial" w:hAnsi="Arial" w:cs="Arial"/>
          <w:sz w:val="22"/>
          <w:szCs w:val="22"/>
        </w:rPr>
        <w:t xml:space="preserve">n the </w:t>
      </w:r>
      <w:r w:rsidRPr="0004464F">
        <w:rPr>
          <w:rFonts w:ascii="Arial" w:hAnsi="Arial" w:cs="Arial"/>
          <w:sz w:val="22"/>
          <w:szCs w:val="22"/>
        </w:rPr>
        <w:t>organization</w:t>
      </w:r>
      <w:r w:rsidR="00E80D7D" w:rsidRPr="0004464F">
        <w:rPr>
          <w:rFonts w:ascii="Arial" w:hAnsi="Arial" w:cs="Arial"/>
          <w:sz w:val="22"/>
          <w:szCs w:val="22"/>
        </w:rPr>
        <w:t xml:space="preserve">, stakeholders are the authoritative entity to make plans and give approval </w:t>
      </w:r>
      <w:r w:rsidRPr="0004464F">
        <w:rPr>
          <w:rFonts w:ascii="Arial" w:hAnsi="Arial" w:cs="Arial"/>
          <w:sz w:val="22"/>
          <w:szCs w:val="22"/>
        </w:rPr>
        <w:t>for</w:t>
      </w:r>
      <w:r w:rsidR="00E80D7D" w:rsidRPr="0004464F">
        <w:rPr>
          <w:rFonts w:ascii="Arial" w:hAnsi="Arial" w:cs="Arial"/>
          <w:sz w:val="22"/>
          <w:szCs w:val="22"/>
        </w:rPr>
        <w:t xml:space="preserve"> any of the decisions. The plan </w:t>
      </w:r>
      <w:r w:rsidRPr="0004464F">
        <w:rPr>
          <w:rFonts w:ascii="Arial" w:hAnsi="Arial" w:cs="Arial"/>
          <w:sz w:val="22"/>
          <w:szCs w:val="22"/>
        </w:rPr>
        <w:t>for</w:t>
      </w:r>
      <w:r w:rsidR="00E80D7D" w:rsidRPr="0004464F">
        <w:rPr>
          <w:rFonts w:ascii="Arial" w:hAnsi="Arial" w:cs="Arial"/>
          <w:sz w:val="22"/>
          <w:szCs w:val="22"/>
        </w:rPr>
        <w:t xml:space="preserve"> the holding of the seminars must be </w:t>
      </w:r>
      <w:r w:rsidRPr="0004464F">
        <w:rPr>
          <w:rFonts w:ascii="Arial" w:hAnsi="Arial" w:cs="Arial"/>
          <w:sz w:val="22"/>
          <w:szCs w:val="22"/>
        </w:rPr>
        <w:t>proposed by the stakeholders to communicate with the shareholders, the managers must collaborate and communicate with the managers of every department to write the formal proposal to approve the seminars and sessions for the employees in the working place by giving extra time from working hours</w:t>
      </w:r>
      <w:r w:rsidR="00927757" w:rsidRPr="0004464F">
        <w:rPr>
          <w:rFonts w:ascii="Arial" w:hAnsi="Arial" w:cs="Arial"/>
          <w:sz w:val="22"/>
          <w:szCs w:val="22"/>
        </w:rPr>
        <w:t xml:space="preserve"> (Rheag </w:t>
      </w:r>
      <w:r w:rsidR="00927757" w:rsidRPr="0004464F">
        <w:rPr>
          <w:rFonts w:ascii="Arial" w:hAnsi="Arial" w:cs="Arial"/>
          <w:i/>
          <w:sz w:val="22"/>
          <w:szCs w:val="22"/>
        </w:rPr>
        <w:t>et al</w:t>
      </w:r>
      <w:r w:rsidR="00927757" w:rsidRPr="0004464F">
        <w:rPr>
          <w:rFonts w:ascii="Arial" w:hAnsi="Arial" w:cs="Arial"/>
          <w:sz w:val="22"/>
          <w:szCs w:val="22"/>
        </w:rPr>
        <w:t>., 2021)</w:t>
      </w:r>
      <w:r w:rsidRPr="0004464F">
        <w:rPr>
          <w:rFonts w:ascii="Arial" w:hAnsi="Arial" w:cs="Arial"/>
          <w:sz w:val="22"/>
          <w:szCs w:val="22"/>
        </w:rPr>
        <w:t xml:space="preserve">. Employees should talk to the shareholders during meetings to represent the formal meetings in a more formal manner to review and approve of it to make communication with the stakeholders in the company who are </w:t>
      </w:r>
      <w:r w:rsidR="00C21009" w:rsidRPr="0004464F">
        <w:rPr>
          <w:rFonts w:ascii="Arial" w:hAnsi="Arial" w:cs="Arial"/>
          <w:sz w:val="22"/>
          <w:szCs w:val="22"/>
        </w:rPr>
        <w:t xml:space="preserve">the main authoritative entities to make decisions about the employee’s training and </w:t>
      </w:r>
      <w:r w:rsidRPr="0004464F">
        <w:rPr>
          <w:rFonts w:ascii="Arial" w:hAnsi="Arial" w:cs="Arial"/>
          <w:sz w:val="22"/>
          <w:szCs w:val="22"/>
        </w:rPr>
        <w:t>use it for the work-related problems</w:t>
      </w:r>
      <w:r w:rsidR="00927757" w:rsidRPr="0004464F">
        <w:rPr>
          <w:rFonts w:ascii="Arial" w:hAnsi="Arial" w:cs="Arial"/>
          <w:sz w:val="22"/>
          <w:szCs w:val="22"/>
        </w:rPr>
        <w:t xml:space="preserve"> (Kline and Lewis, 2019)</w:t>
      </w:r>
      <w:r w:rsidRPr="0004464F">
        <w:rPr>
          <w:rFonts w:ascii="Arial" w:hAnsi="Arial" w:cs="Arial"/>
          <w:sz w:val="22"/>
          <w:szCs w:val="22"/>
        </w:rPr>
        <w:t xml:space="preserve">. </w:t>
      </w:r>
    </w:p>
    <w:p w14:paraId="25C3054E" w14:textId="77777777" w:rsidR="00EC4E1D" w:rsidRPr="0004464F" w:rsidRDefault="00EC4E1D" w:rsidP="0023056C">
      <w:pPr>
        <w:pStyle w:val="Heading1"/>
        <w:rPr>
          <w:rFonts w:ascii="Arial" w:hAnsi="Arial" w:cs="Arial"/>
          <w:sz w:val="24"/>
          <w:szCs w:val="24"/>
        </w:rPr>
      </w:pPr>
      <w:bookmarkStart w:id="7" w:name="_Toc133400879"/>
      <w:r w:rsidRPr="0004464F">
        <w:rPr>
          <w:rFonts w:ascii="Arial" w:hAnsi="Arial" w:cs="Arial"/>
          <w:sz w:val="24"/>
          <w:szCs w:val="24"/>
        </w:rPr>
        <w:t>Conclusion</w:t>
      </w:r>
      <w:bookmarkEnd w:id="7"/>
      <w:r w:rsidRPr="0004464F">
        <w:rPr>
          <w:rFonts w:ascii="Arial" w:hAnsi="Arial" w:cs="Arial"/>
          <w:sz w:val="24"/>
          <w:szCs w:val="24"/>
        </w:rPr>
        <w:t xml:space="preserve"> </w:t>
      </w:r>
    </w:p>
    <w:p w14:paraId="21C636F6" w14:textId="25F00097" w:rsidR="000E6665" w:rsidRPr="0004464F" w:rsidRDefault="000E6665" w:rsidP="0023056C">
      <w:pPr>
        <w:spacing w:line="360" w:lineRule="auto"/>
        <w:jc w:val="both"/>
        <w:rPr>
          <w:rFonts w:ascii="Arial" w:hAnsi="Arial" w:cs="Arial"/>
          <w:sz w:val="22"/>
          <w:szCs w:val="22"/>
        </w:rPr>
      </w:pPr>
      <w:r w:rsidRPr="0004464F">
        <w:rPr>
          <w:rFonts w:ascii="Arial" w:hAnsi="Arial" w:cs="Arial"/>
          <w:sz w:val="22"/>
          <w:szCs w:val="22"/>
        </w:rPr>
        <w:t xml:space="preserve">The company NHS as a government corporation must focus on providing quality services to their </w:t>
      </w:r>
      <w:r w:rsidR="0023056C" w:rsidRPr="0004464F">
        <w:rPr>
          <w:rFonts w:ascii="Arial" w:hAnsi="Arial" w:cs="Arial"/>
          <w:sz w:val="22"/>
          <w:szCs w:val="22"/>
        </w:rPr>
        <w:t>latent</w:t>
      </w:r>
      <w:r w:rsidRPr="0004464F">
        <w:rPr>
          <w:rFonts w:ascii="Arial" w:hAnsi="Arial" w:cs="Arial"/>
          <w:sz w:val="22"/>
          <w:szCs w:val="22"/>
        </w:rPr>
        <w:t xml:space="preserve"> clients in the UK. Incompetent and insufficient staff and employees are the basic and preliminary problems that the company NHS </w:t>
      </w:r>
      <w:r w:rsidR="0004464F" w:rsidRPr="0004464F">
        <w:rPr>
          <w:rFonts w:ascii="Arial" w:hAnsi="Arial" w:cs="Arial"/>
          <w:sz w:val="22"/>
          <w:szCs w:val="22"/>
        </w:rPr>
        <w:t>must</w:t>
      </w:r>
      <w:r w:rsidRPr="0004464F">
        <w:rPr>
          <w:rFonts w:ascii="Arial" w:hAnsi="Arial" w:cs="Arial"/>
          <w:sz w:val="22"/>
          <w:szCs w:val="22"/>
        </w:rPr>
        <w:t xml:space="preserve"> face and to solve this critical situation, the company management must come up with a framework and strategy. The shareholders of the organization must be concerned about the organization to mitigate the inflow of customers and minimize the reputation stake problems in the company</w:t>
      </w:r>
      <w:r w:rsidR="00927757" w:rsidRPr="0004464F">
        <w:rPr>
          <w:rFonts w:ascii="Arial" w:hAnsi="Arial" w:cs="Arial"/>
          <w:sz w:val="22"/>
          <w:szCs w:val="22"/>
        </w:rPr>
        <w:t xml:space="preserve"> (Otu </w:t>
      </w:r>
      <w:r w:rsidR="00927757" w:rsidRPr="0004464F">
        <w:rPr>
          <w:rFonts w:ascii="Arial" w:hAnsi="Arial" w:cs="Arial"/>
          <w:i/>
          <w:sz w:val="22"/>
          <w:szCs w:val="22"/>
        </w:rPr>
        <w:t>et al</w:t>
      </w:r>
      <w:r w:rsidR="00927757" w:rsidRPr="0004464F">
        <w:rPr>
          <w:rFonts w:ascii="Arial" w:hAnsi="Arial" w:cs="Arial"/>
          <w:sz w:val="22"/>
          <w:szCs w:val="22"/>
        </w:rPr>
        <w:t>., 2020)</w:t>
      </w:r>
      <w:r w:rsidRPr="0004464F">
        <w:rPr>
          <w:rFonts w:ascii="Arial" w:hAnsi="Arial" w:cs="Arial"/>
          <w:sz w:val="22"/>
          <w:szCs w:val="22"/>
        </w:rPr>
        <w:t xml:space="preserve">. The cost analysis of the outsourcing of the training is very costly as </w:t>
      </w:r>
      <w:r w:rsidR="0004464F" w:rsidRPr="0004464F">
        <w:rPr>
          <w:rFonts w:ascii="Arial" w:hAnsi="Arial" w:cs="Arial"/>
          <w:sz w:val="22"/>
          <w:szCs w:val="22"/>
        </w:rPr>
        <w:t>an extra</w:t>
      </w:r>
      <w:r w:rsidRPr="0004464F">
        <w:rPr>
          <w:rFonts w:ascii="Arial" w:hAnsi="Arial" w:cs="Arial"/>
          <w:sz w:val="22"/>
          <w:szCs w:val="22"/>
        </w:rPr>
        <w:t xml:space="preserve"> amount </w:t>
      </w:r>
      <w:r w:rsidR="0004464F" w:rsidRPr="0004464F">
        <w:rPr>
          <w:rFonts w:ascii="Arial" w:hAnsi="Arial" w:cs="Arial"/>
          <w:sz w:val="22"/>
          <w:szCs w:val="22"/>
        </w:rPr>
        <w:t>must</w:t>
      </w:r>
      <w:r w:rsidRPr="0004464F">
        <w:rPr>
          <w:rFonts w:ascii="Arial" w:hAnsi="Arial" w:cs="Arial"/>
          <w:sz w:val="22"/>
          <w:szCs w:val="22"/>
        </w:rPr>
        <w:t xml:space="preserve"> </w:t>
      </w:r>
      <w:r w:rsidR="00832F0D" w:rsidRPr="0004464F">
        <w:rPr>
          <w:rFonts w:ascii="Arial" w:hAnsi="Arial" w:cs="Arial"/>
          <w:sz w:val="22"/>
          <w:szCs w:val="22"/>
        </w:rPr>
        <w:t>be paid</w:t>
      </w:r>
      <w:r w:rsidRPr="0004464F">
        <w:rPr>
          <w:rFonts w:ascii="Arial" w:hAnsi="Arial" w:cs="Arial"/>
          <w:sz w:val="22"/>
          <w:szCs w:val="22"/>
        </w:rPr>
        <w:t xml:space="preserve"> to acquire the knowledge. Conduction of seminars and courses by the employees in the organization also helps to gain knowledge and information about the training and skills required for better working efficiencies at NHS</w:t>
      </w:r>
      <w:r w:rsidR="00927757" w:rsidRPr="0004464F">
        <w:rPr>
          <w:rFonts w:ascii="Arial" w:hAnsi="Arial" w:cs="Arial"/>
          <w:sz w:val="22"/>
          <w:szCs w:val="22"/>
        </w:rPr>
        <w:t xml:space="preserve"> (Hurst </w:t>
      </w:r>
      <w:r w:rsidR="00927757" w:rsidRPr="0004464F">
        <w:rPr>
          <w:rFonts w:ascii="Arial" w:hAnsi="Arial" w:cs="Arial"/>
          <w:i/>
          <w:sz w:val="22"/>
          <w:szCs w:val="22"/>
        </w:rPr>
        <w:t>et al</w:t>
      </w:r>
      <w:r w:rsidR="00927757" w:rsidRPr="0004464F">
        <w:rPr>
          <w:rFonts w:ascii="Arial" w:hAnsi="Arial" w:cs="Arial"/>
          <w:sz w:val="22"/>
          <w:szCs w:val="22"/>
        </w:rPr>
        <w:t>., 2019)</w:t>
      </w:r>
      <w:r w:rsidRPr="0004464F">
        <w:rPr>
          <w:rFonts w:ascii="Arial" w:hAnsi="Arial" w:cs="Arial"/>
          <w:sz w:val="22"/>
          <w:szCs w:val="22"/>
        </w:rPr>
        <w:t xml:space="preserve">. </w:t>
      </w:r>
    </w:p>
    <w:p w14:paraId="25DAEEEF" w14:textId="744F33AE" w:rsidR="0023056C" w:rsidRPr="0004464F" w:rsidRDefault="0023056C">
      <w:pPr>
        <w:rPr>
          <w:rFonts w:ascii="Arial" w:hAnsi="Arial" w:cs="Arial"/>
          <w:sz w:val="22"/>
          <w:szCs w:val="22"/>
        </w:rPr>
      </w:pPr>
      <w:r w:rsidRPr="0004464F">
        <w:rPr>
          <w:rFonts w:ascii="Arial" w:hAnsi="Arial" w:cs="Arial"/>
          <w:sz w:val="22"/>
          <w:szCs w:val="22"/>
        </w:rPr>
        <w:br w:type="page"/>
      </w:r>
    </w:p>
    <w:p w14:paraId="1D7E7E18" w14:textId="3F888BD4" w:rsidR="001835B6" w:rsidRPr="0004464F" w:rsidRDefault="0023056C" w:rsidP="0023056C">
      <w:pPr>
        <w:pStyle w:val="Heading1"/>
        <w:rPr>
          <w:rFonts w:ascii="Arial" w:hAnsi="Arial" w:cs="Arial"/>
          <w:sz w:val="24"/>
          <w:szCs w:val="24"/>
        </w:rPr>
      </w:pPr>
      <w:bookmarkStart w:id="8" w:name="_Toc133400880"/>
      <w:r w:rsidRPr="0004464F">
        <w:rPr>
          <w:rFonts w:ascii="Arial" w:hAnsi="Arial" w:cs="Arial"/>
          <w:sz w:val="24"/>
          <w:szCs w:val="24"/>
        </w:rPr>
        <w:lastRenderedPageBreak/>
        <w:t>References</w:t>
      </w:r>
      <w:bookmarkEnd w:id="8"/>
    </w:p>
    <w:p w14:paraId="621A7F4B" w14:textId="77777777"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Anderson, M., O'Neill, C., Clark, J.M., Street, A., Woods, M., Johnston-Webber, C., Charlesworth, A., Whyte, M., Foster, M., Majeed, A. and Pitchforth, E., 2021. Securing a sustainable and fit-for-purpose UK health and care workforce. The Lancet, 397(10288), pp.1992-2011.</w:t>
      </w:r>
    </w:p>
    <w:p w14:paraId="2D924AF2" w14:textId="77777777"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Beech, J., Bottery, S., Charlesworth, A., Evans, H., Gershlick, B., Hemmings, N., Imison, C., Kahtan, P., McKenna, H., Murray, R. and Palmer, B., 2019. Closing the gap. Key Areas for Action on the Health and Care Workforce.</w:t>
      </w:r>
    </w:p>
    <w:p w14:paraId="6051F290" w14:textId="77777777"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Bimpong, K.A.A., Khan, A., Slight, R., Tolley, C.L. and Slight, S.P., 2020. Relationship between labour force satisfaction, wages and retention within the UK National Health Service: a systematic review of the literature. BMJ open, 10(7), p.e034919.</w:t>
      </w:r>
    </w:p>
    <w:p w14:paraId="42D3778C" w14:textId="77777777"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Blake, H., Gupta, A., Javed, M., Wood, B., Knowles, S., Coyne, E. and Cooper, J., 2021. COVID-well study: Qualitative evaluation of supported wellbeing centres and psychological first aid for healthcare workers during the COVID-19 pandemic. International journal of environmental research and public health, 18(7), p.3626.</w:t>
      </w:r>
    </w:p>
    <w:p w14:paraId="459E0BA7" w14:textId="2809758C"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 xml:space="preserve">Burton, M.J., Ramke, J., Marques, A.P., Bourne, R.R., Congdon, N., Jones, I., Tong, B.A.A., Arunga, S., Bachani, D., Bascaran, C. and Bastawrous, A., 2021. The Lancet global health Commission on global eye health: vision beyond 2020. The Lancet Global Health, 9(4), </w:t>
      </w:r>
      <w:r w:rsidR="00EE4342" w:rsidRPr="0004464F">
        <w:rPr>
          <w:rFonts w:ascii="Arial" w:hAnsi="Arial" w:cs="Arial"/>
          <w:sz w:val="22"/>
          <w:szCs w:val="22"/>
        </w:rPr>
        <w:t>pp. e</w:t>
      </w:r>
      <w:r w:rsidRPr="0004464F">
        <w:rPr>
          <w:rFonts w:ascii="Arial" w:hAnsi="Arial" w:cs="Arial"/>
          <w:sz w:val="22"/>
          <w:szCs w:val="22"/>
        </w:rPr>
        <w:t>489-e551.</w:t>
      </w:r>
    </w:p>
    <w:p w14:paraId="5B31DEAE" w14:textId="77777777"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Chmielewska, M., Stokwiszewski, J., Filip, J. and Hermanowski, T., 2020. Motivation factors affecting the job attitude of medical doctors and the organizational performance of public hospitals in Warsaw, Poland. BMC Health Services Research, 20, pp.1-12.</w:t>
      </w:r>
    </w:p>
    <w:p w14:paraId="2338B153" w14:textId="1DFBF9F6"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 xml:space="preserve">Fitzgerald, D., Hinterberger, A., Narayan, J. and Williams, R., 2020. Brexit as heredity redux: Imperialism, </w:t>
      </w:r>
      <w:r w:rsidR="00EE4342" w:rsidRPr="0004464F">
        <w:rPr>
          <w:rFonts w:ascii="Arial" w:hAnsi="Arial" w:cs="Arial"/>
          <w:sz w:val="22"/>
          <w:szCs w:val="22"/>
        </w:rPr>
        <w:t>biomedicine,</w:t>
      </w:r>
      <w:r w:rsidRPr="0004464F">
        <w:rPr>
          <w:rFonts w:ascii="Arial" w:hAnsi="Arial" w:cs="Arial"/>
          <w:sz w:val="22"/>
          <w:szCs w:val="22"/>
        </w:rPr>
        <w:t xml:space="preserve"> and the NHS in Britain. The Sociological Review, 68(6), pp.1161-1178.</w:t>
      </w:r>
    </w:p>
    <w:p w14:paraId="50F77725" w14:textId="77777777"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Gemine, R., Davies, G.R., Tarrant, S., Davies, R.M., James, M. and Lewis, K., 2021. Factors associated with work-related burnout in NHS staff during COVID-19: a cross-sectional mixed methods study. BMJ open, 11(1), p.e042591.</w:t>
      </w:r>
    </w:p>
    <w:p w14:paraId="40A2B6E9" w14:textId="77777777"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Hurst, L., Mahtani, K., Pluddemann, A., Lewis, S., Harvey, K., Briggs, A., Boylan, A., Bajwa, R., Haire, K., Entwistle, A. and Handa, A., 2019. Defining Value-based Healthcare in the NHS.</w:t>
      </w:r>
    </w:p>
    <w:p w14:paraId="3D4FD4C6" w14:textId="369F860F"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lastRenderedPageBreak/>
        <w:t xml:space="preserve">Iliffe, S. and Manthorpe, J., 2019. Job </w:t>
      </w:r>
      <w:r w:rsidR="00832F0D" w:rsidRPr="0004464F">
        <w:rPr>
          <w:rFonts w:ascii="Arial" w:hAnsi="Arial" w:cs="Arial"/>
          <w:sz w:val="22"/>
          <w:szCs w:val="22"/>
        </w:rPr>
        <w:t>dissatisfaction, ‘burnout ‘and</w:t>
      </w:r>
      <w:r w:rsidRPr="0004464F">
        <w:rPr>
          <w:rFonts w:ascii="Arial" w:hAnsi="Arial" w:cs="Arial"/>
          <w:sz w:val="22"/>
          <w:szCs w:val="22"/>
        </w:rPr>
        <w:t xml:space="preserve"> alienation of </w:t>
      </w:r>
      <w:r w:rsidR="00832F0D" w:rsidRPr="0004464F">
        <w:rPr>
          <w:rFonts w:ascii="Arial" w:hAnsi="Arial" w:cs="Arial"/>
          <w:sz w:val="22"/>
          <w:szCs w:val="22"/>
        </w:rPr>
        <w:t>labor</w:t>
      </w:r>
      <w:r w:rsidRPr="0004464F">
        <w:rPr>
          <w:rFonts w:ascii="Arial" w:hAnsi="Arial" w:cs="Arial"/>
          <w:sz w:val="22"/>
          <w:szCs w:val="22"/>
        </w:rPr>
        <w:t>: undercurrents in England’s NHS. Journal of the Royal Society of Medicine, 112(9), pp.370-377.</w:t>
      </w:r>
    </w:p>
    <w:p w14:paraId="3AA27863" w14:textId="77777777"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Kline, R. and Lewis, D., 2019. The price of fear: estimating the financial cost of bullying and harassment to the NHS in England. Public money &amp; management, 39(3), pp.166-174.</w:t>
      </w:r>
    </w:p>
    <w:p w14:paraId="05F13A3F" w14:textId="2F5D7871"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 xml:space="preserve">Kline, R., 2019. Leadership in the NHS. BMJ Leader, </w:t>
      </w:r>
      <w:r w:rsidR="00832F0D" w:rsidRPr="0004464F">
        <w:rPr>
          <w:rFonts w:ascii="Arial" w:hAnsi="Arial" w:cs="Arial"/>
          <w:sz w:val="22"/>
          <w:szCs w:val="22"/>
        </w:rPr>
        <w:t>pp. leader</w:t>
      </w:r>
      <w:r w:rsidRPr="0004464F">
        <w:rPr>
          <w:rFonts w:ascii="Arial" w:hAnsi="Arial" w:cs="Arial"/>
          <w:sz w:val="22"/>
          <w:szCs w:val="22"/>
        </w:rPr>
        <w:t>-2019.</w:t>
      </w:r>
    </w:p>
    <w:p w14:paraId="125432EB" w14:textId="77777777"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Nightingale, J., Burton, M., Appleyard, R., Sevens, T. and Campbell, S., 2021. Retention of radiographers: a qualitative exploration of factors influencing decisions to leave or remain within the NHS. Radiography, 27(3), pp.795-802.</w:t>
      </w:r>
    </w:p>
    <w:p w14:paraId="43322568" w14:textId="4DC93277"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 xml:space="preserve">Otu, A., Ahinkorah, B.O., Ameyaw, E.K., Seidu, A.A. and Yaya, S., 2020. One country, two crises: what Covid-19 reveals about health inequalities among BAME communities in the United Kingdom and the sustainability of its health </w:t>
      </w:r>
      <w:r w:rsidR="00832F0D" w:rsidRPr="0004464F">
        <w:rPr>
          <w:rFonts w:ascii="Arial" w:hAnsi="Arial" w:cs="Arial"/>
          <w:sz w:val="22"/>
          <w:szCs w:val="22"/>
        </w:rPr>
        <w:t>system?</w:t>
      </w:r>
      <w:r w:rsidRPr="0004464F">
        <w:rPr>
          <w:rFonts w:ascii="Arial" w:hAnsi="Arial" w:cs="Arial"/>
          <w:sz w:val="22"/>
          <w:szCs w:val="22"/>
        </w:rPr>
        <w:t xml:space="preserve"> International journal for Equity in Health, 19(1), pp.1-6.</w:t>
      </w:r>
    </w:p>
    <w:p w14:paraId="75D1DDEB" w14:textId="77777777"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Rajamohan, S., Porock, D. and Chang, Y.P., 2019. Understanding the relationship between staff and job satisfaction, stress, turnover, and staff outcomes in the person</w:t>
      </w:r>
      <w:r w:rsidRPr="0004464F">
        <w:rPr>
          <w:rFonts w:ascii="Cambria Math" w:hAnsi="Cambria Math" w:cs="Cambria Math"/>
          <w:sz w:val="22"/>
          <w:szCs w:val="22"/>
        </w:rPr>
        <w:t>‐</w:t>
      </w:r>
      <w:r w:rsidRPr="0004464F">
        <w:rPr>
          <w:rFonts w:ascii="Arial" w:hAnsi="Arial" w:cs="Arial"/>
          <w:sz w:val="22"/>
          <w:szCs w:val="22"/>
        </w:rPr>
        <w:t>centered care nursing home arena. Journal of Nursing Scholarship, 51(5), pp.560-568.</w:t>
      </w:r>
    </w:p>
    <w:p w14:paraId="0F3B8A18" w14:textId="77777777"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Reed, S., Göpfert, A., Wood, S., Allwood, D. and Warburton, W., 2019. Building healthier communities: the role of the NHS as an anchor institution. The Health Foundation.</w:t>
      </w:r>
    </w:p>
    <w:p w14:paraId="7A2D68CC" w14:textId="77777777"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Rhead, R.D., Chui, Z., Bakolis, I., Gazard, B., Harwood, H., MacCrimmon, S., Woodhead, C. and Hatch, S.L., 2021. Impact of workplace discrimination and harassment among National Health Service staff working in London trusts: results from the TIDES study. BJPsych Open, 7(1), p.e10.</w:t>
      </w:r>
    </w:p>
    <w:p w14:paraId="3B1A4F26" w14:textId="77777777"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Thomas, J.P., Srinivasan, A., Wickramarachchi, C.S., Dhesi, P.K., Hung, Y.M. and Kamath, A.V., 2020. Evaluating the national PPE guidance for NHS healthcare workers during the COVID-19 pandemic. Clinical Medicine, 20(3), p.242.</w:t>
      </w:r>
    </w:p>
    <w:p w14:paraId="7B5B3427" w14:textId="77777777"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t>Von Behr, C.M., Cleaver, I., Minshall, T. and Clarkson, P.J., 2023. Trust and knowledge sharing among hospitals during COVID-19: the compound effect of four barriers to organisational trust for knowledge sharing. VINE Journal of Information and Knowledge Management Systems, 53(2), pp.315-334.</w:t>
      </w:r>
    </w:p>
    <w:p w14:paraId="74ECA3B7" w14:textId="77777777" w:rsidR="00191960" w:rsidRPr="0004464F" w:rsidRDefault="00191960" w:rsidP="00927757">
      <w:pPr>
        <w:spacing w:line="360" w:lineRule="auto"/>
        <w:ind w:left="720" w:hanging="720"/>
        <w:jc w:val="both"/>
        <w:rPr>
          <w:rFonts w:ascii="Arial" w:hAnsi="Arial" w:cs="Arial"/>
          <w:sz w:val="22"/>
          <w:szCs w:val="22"/>
        </w:rPr>
      </w:pPr>
      <w:r w:rsidRPr="0004464F">
        <w:rPr>
          <w:rFonts w:ascii="Arial" w:hAnsi="Arial" w:cs="Arial"/>
          <w:sz w:val="22"/>
          <w:szCs w:val="22"/>
        </w:rPr>
        <w:lastRenderedPageBreak/>
        <w:t>Younis, T. and Jadhav, S., 2020. Islamophobia in the National Health Service: an ethnography of institutional racism in PREVENT's counter</w:t>
      </w:r>
      <w:r w:rsidRPr="0004464F">
        <w:rPr>
          <w:rFonts w:ascii="Cambria Math" w:hAnsi="Cambria Math" w:cs="Cambria Math"/>
          <w:sz w:val="22"/>
          <w:szCs w:val="22"/>
        </w:rPr>
        <w:t>‐</w:t>
      </w:r>
      <w:r w:rsidRPr="0004464F">
        <w:rPr>
          <w:rFonts w:ascii="Arial" w:hAnsi="Arial" w:cs="Arial"/>
          <w:sz w:val="22"/>
          <w:szCs w:val="22"/>
        </w:rPr>
        <w:t>radicalisation policy. Sociology of Health &amp; Illness, 42(3), pp.610-626.</w:t>
      </w:r>
    </w:p>
    <w:sectPr w:rsidR="00191960" w:rsidRPr="0004464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1F5F7" w14:textId="77777777" w:rsidR="005E71D5" w:rsidRDefault="005E71D5" w:rsidP="00E64D0A">
      <w:pPr>
        <w:spacing w:after="0" w:line="240" w:lineRule="auto"/>
      </w:pPr>
      <w:r>
        <w:separator/>
      </w:r>
    </w:p>
  </w:endnote>
  <w:endnote w:type="continuationSeparator" w:id="0">
    <w:p w14:paraId="51DEBC17" w14:textId="77777777" w:rsidR="005E71D5" w:rsidRDefault="005E71D5" w:rsidP="00E64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7437677"/>
      <w:docPartObj>
        <w:docPartGallery w:val="Page Numbers (Bottom of Page)"/>
        <w:docPartUnique/>
      </w:docPartObj>
    </w:sdtPr>
    <w:sdtEndPr>
      <w:rPr>
        <w:noProof/>
      </w:rPr>
    </w:sdtEndPr>
    <w:sdtContent>
      <w:p w14:paraId="14CB89CF" w14:textId="466BC619" w:rsidR="00DB0FC5" w:rsidRDefault="00DB0F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33090C" w14:textId="77777777" w:rsidR="00E64D0A" w:rsidRDefault="00E64D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9D39D9" w14:textId="77777777" w:rsidR="005E71D5" w:rsidRDefault="005E71D5" w:rsidP="00E64D0A">
      <w:pPr>
        <w:spacing w:after="0" w:line="240" w:lineRule="auto"/>
      </w:pPr>
      <w:r>
        <w:separator/>
      </w:r>
    </w:p>
  </w:footnote>
  <w:footnote w:type="continuationSeparator" w:id="0">
    <w:p w14:paraId="7A6FAFE4" w14:textId="77777777" w:rsidR="005E71D5" w:rsidRDefault="005E71D5" w:rsidP="00E64D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3C06"/>
    <w:rsid w:val="00022521"/>
    <w:rsid w:val="0004464F"/>
    <w:rsid w:val="0004785B"/>
    <w:rsid w:val="000577C9"/>
    <w:rsid w:val="00061D29"/>
    <w:rsid w:val="000E6665"/>
    <w:rsid w:val="000F419F"/>
    <w:rsid w:val="001835B6"/>
    <w:rsid w:val="00191960"/>
    <w:rsid w:val="0023056C"/>
    <w:rsid w:val="002369D1"/>
    <w:rsid w:val="00303391"/>
    <w:rsid w:val="00424BE2"/>
    <w:rsid w:val="0044412E"/>
    <w:rsid w:val="004535B8"/>
    <w:rsid w:val="0047317E"/>
    <w:rsid w:val="004A36DF"/>
    <w:rsid w:val="00506B63"/>
    <w:rsid w:val="005749CB"/>
    <w:rsid w:val="005E71D5"/>
    <w:rsid w:val="005F3A77"/>
    <w:rsid w:val="00832F0D"/>
    <w:rsid w:val="008B1A6A"/>
    <w:rsid w:val="008D282E"/>
    <w:rsid w:val="008E0969"/>
    <w:rsid w:val="009127AE"/>
    <w:rsid w:val="00927757"/>
    <w:rsid w:val="00950725"/>
    <w:rsid w:val="009619C1"/>
    <w:rsid w:val="009B2DF0"/>
    <w:rsid w:val="00A83BDC"/>
    <w:rsid w:val="00B05452"/>
    <w:rsid w:val="00B05A02"/>
    <w:rsid w:val="00C21009"/>
    <w:rsid w:val="00C21E5A"/>
    <w:rsid w:val="00C246DD"/>
    <w:rsid w:val="00C332EC"/>
    <w:rsid w:val="00C94372"/>
    <w:rsid w:val="00D76EAD"/>
    <w:rsid w:val="00DB0FC5"/>
    <w:rsid w:val="00DB3F93"/>
    <w:rsid w:val="00E55ACD"/>
    <w:rsid w:val="00E64D0A"/>
    <w:rsid w:val="00E80D7D"/>
    <w:rsid w:val="00EA3C06"/>
    <w:rsid w:val="00EC4E1D"/>
    <w:rsid w:val="00EE4342"/>
    <w:rsid w:val="00F00600"/>
    <w:rsid w:val="00F165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2120C"/>
  <w15:chartTrackingRefBased/>
  <w15:docId w15:val="{F45101F7-C9C2-4246-844B-75B789B34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56C"/>
  </w:style>
  <w:style w:type="paragraph" w:styleId="Heading1">
    <w:name w:val="heading 1"/>
    <w:basedOn w:val="Normal"/>
    <w:next w:val="Normal"/>
    <w:link w:val="Heading1Char"/>
    <w:uiPriority w:val="9"/>
    <w:qFormat/>
    <w:rsid w:val="0023056C"/>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b/>
      <w:i/>
      <w:color w:val="2F5496" w:themeColor="accent1" w:themeShade="BF"/>
      <w:sz w:val="28"/>
      <w:szCs w:val="36"/>
    </w:rPr>
  </w:style>
  <w:style w:type="paragraph" w:styleId="Heading2">
    <w:name w:val="heading 2"/>
    <w:basedOn w:val="Normal"/>
    <w:next w:val="Normal"/>
    <w:link w:val="Heading2Char"/>
    <w:uiPriority w:val="9"/>
    <w:semiHidden/>
    <w:unhideWhenUsed/>
    <w:qFormat/>
    <w:rsid w:val="0023056C"/>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23056C"/>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23056C"/>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23056C"/>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23056C"/>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23056C"/>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23056C"/>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23056C"/>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56C"/>
    <w:rPr>
      <w:rFonts w:asciiTheme="majorHAnsi" w:eastAsiaTheme="majorEastAsia" w:hAnsiTheme="majorHAnsi" w:cstheme="majorBidi"/>
      <w:b/>
      <w:i/>
      <w:color w:val="2F5496" w:themeColor="accent1" w:themeShade="BF"/>
      <w:sz w:val="28"/>
      <w:szCs w:val="36"/>
    </w:rPr>
  </w:style>
  <w:style w:type="character" w:customStyle="1" w:styleId="Heading2Char">
    <w:name w:val="Heading 2 Char"/>
    <w:basedOn w:val="DefaultParagraphFont"/>
    <w:link w:val="Heading2"/>
    <w:uiPriority w:val="9"/>
    <w:semiHidden/>
    <w:rsid w:val="0023056C"/>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23056C"/>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23056C"/>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23056C"/>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23056C"/>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23056C"/>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23056C"/>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23056C"/>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23056C"/>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23056C"/>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23056C"/>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23056C"/>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23056C"/>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23056C"/>
    <w:rPr>
      <w:b/>
      <w:bCs/>
    </w:rPr>
  </w:style>
  <w:style w:type="character" w:styleId="Emphasis">
    <w:name w:val="Emphasis"/>
    <w:basedOn w:val="DefaultParagraphFont"/>
    <w:uiPriority w:val="20"/>
    <w:qFormat/>
    <w:rsid w:val="0023056C"/>
    <w:rPr>
      <w:i/>
      <w:iCs/>
    </w:rPr>
  </w:style>
  <w:style w:type="paragraph" w:styleId="NoSpacing">
    <w:name w:val="No Spacing"/>
    <w:uiPriority w:val="1"/>
    <w:qFormat/>
    <w:rsid w:val="0023056C"/>
    <w:pPr>
      <w:spacing w:after="0" w:line="240" w:lineRule="auto"/>
    </w:pPr>
  </w:style>
  <w:style w:type="paragraph" w:styleId="Quote">
    <w:name w:val="Quote"/>
    <w:basedOn w:val="Normal"/>
    <w:next w:val="Normal"/>
    <w:link w:val="QuoteChar"/>
    <w:uiPriority w:val="29"/>
    <w:qFormat/>
    <w:rsid w:val="0023056C"/>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23056C"/>
    <w:rPr>
      <w:i/>
      <w:iCs/>
    </w:rPr>
  </w:style>
  <w:style w:type="paragraph" w:styleId="IntenseQuote">
    <w:name w:val="Intense Quote"/>
    <w:basedOn w:val="Normal"/>
    <w:next w:val="Normal"/>
    <w:link w:val="IntenseQuoteChar"/>
    <w:uiPriority w:val="30"/>
    <w:qFormat/>
    <w:rsid w:val="0023056C"/>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23056C"/>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23056C"/>
    <w:rPr>
      <w:i/>
      <w:iCs/>
      <w:color w:val="595959" w:themeColor="text1" w:themeTint="A6"/>
    </w:rPr>
  </w:style>
  <w:style w:type="character" w:styleId="IntenseEmphasis">
    <w:name w:val="Intense Emphasis"/>
    <w:basedOn w:val="DefaultParagraphFont"/>
    <w:uiPriority w:val="21"/>
    <w:qFormat/>
    <w:rsid w:val="0023056C"/>
    <w:rPr>
      <w:b/>
      <w:bCs/>
      <w:i/>
      <w:iCs/>
    </w:rPr>
  </w:style>
  <w:style w:type="character" w:styleId="SubtleReference">
    <w:name w:val="Subtle Reference"/>
    <w:basedOn w:val="DefaultParagraphFont"/>
    <w:uiPriority w:val="31"/>
    <w:qFormat/>
    <w:rsid w:val="0023056C"/>
    <w:rPr>
      <w:smallCaps/>
      <w:color w:val="404040" w:themeColor="text1" w:themeTint="BF"/>
    </w:rPr>
  </w:style>
  <w:style w:type="character" w:styleId="IntenseReference">
    <w:name w:val="Intense Reference"/>
    <w:basedOn w:val="DefaultParagraphFont"/>
    <w:uiPriority w:val="32"/>
    <w:qFormat/>
    <w:rsid w:val="0023056C"/>
    <w:rPr>
      <w:b/>
      <w:bCs/>
      <w:smallCaps/>
      <w:u w:val="single"/>
    </w:rPr>
  </w:style>
  <w:style w:type="character" w:styleId="BookTitle">
    <w:name w:val="Book Title"/>
    <w:basedOn w:val="DefaultParagraphFont"/>
    <w:uiPriority w:val="33"/>
    <w:qFormat/>
    <w:rsid w:val="0023056C"/>
    <w:rPr>
      <w:b/>
      <w:bCs/>
      <w:smallCaps/>
    </w:rPr>
  </w:style>
  <w:style w:type="paragraph" w:styleId="TOCHeading">
    <w:name w:val="TOC Heading"/>
    <w:basedOn w:val="Heading1"/>
    <w:next w:val="Normal"/>
    <w:uiPriority w:val="39"/>
    <w:unhideWhenUsed/>
    <w:qFormat/>
    <w:rsid w:val="0023056C"/>
    <w:pPr>
      <w:outlineLvl w:val="9"/>
    </w:pPr>
  </w:style>
  <w:style w:type="paragraph" w:styleId="Header">
    <w:name w:val="header"/>
    <w:basedOn w:val="Normal"/>
    <w:link w:val="HeaderChar"/>
    <w:uiPriority w:val="99"/>
    <w:unhideWhenUsed/>
    <w:rsid w:val="00E64D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D0A"/>
  </w:style>
  <w:style w:type="paragraph" w:styleId="Footer">
    <w:name w:val="footer"/>
    <w:basedOn w:val="Normal"/>
    <w:link w:val="FooterChar"/>
    <w:uiPriority w:val="99"/>
    <w:unhideWhenUsed/>
    <w:rsid w:val="00E64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D0A"/>
  </w:style>
  <w:style w:type="paragraph" w:styleId="TOC1">
    <w:name w:val="toc 1"/>
    <w:basedOn w:val="Normal"/>
    <w:next w:val="Normal"/>
    <w:autoRedefine/>
    <w:uiPriority w:val="39"/>
    <w:unhideWhenUsed/>
    <w:rsid w:val="00DB3F93"/>
    <w:pPr>
      <w:spacing w:after="100"/>
    </w:pPr>
  </w:style>
  <w:style w:type="character" w:styleId="Hyperlink">
    <w:name w:val="Hyperlink"/>
    <w:basedOn w:val="DefaultParagraphFont"/>
    <w:uiPriority w:val="99"/>
    <w:unhideWhenUsed/>
    <w:rsid w:val="00DB3F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7A8DCD-C080-40AF-B6D8-455CC6B73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10</Pages>
  <Words>2865</Words>
  <Characters>16335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Mariana Ungureanu</cp:lastModifiedBy>
  <cp:revision>24</cp:revision>
  <dcterms:created xsi:type="dcterms:W3CDTF">2023-04-19T08:28:00Z</dcterms:created>
  <dcterms:modified xsi:type="dcterms:W3CDTF">2023-04-26T10:33:00Z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3f436618606c90a500b7b86f246226430ed98679b0d2f1e2222874e32df51c47</vt:lpwstr>
  </property>
</Properties>
</file>