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FE7C8" w14:textId="25A2C19D" w:rsidR="00636306" w:rsidRPr="00E137D5" w:rsidRDefault="00E137D5" w:rsidP="00E137D5">
      <w:pPr>
        <w:spacing w:line="360" w:lineRule="auto"/>
        <w:jc w:val="center"/>
        <w:rPr>
          <w:rFonts w:ascii="Times New Roman" w:eastAsia="Times New Roman" w:hAnsi="Times New Roman" w:cs="Times New Roman"/>
          <w:b/>
          <w:sz w:val="28"/>
          <w:szCs w:val="28"/>
        </w:rPr>
      </w:pPr>
      <w:r w:rsidRPr="00E137D5">
        <w:rPr>
          <w:rFonts w:ascii="Times New Roman" w:eastAsia="Times New Roman" w:hAnsi="Times New Roman" w:cs="Times New Roman"/>
          <w:b/>
          <w:sz w:val="28"/>
          <w:szCs w:val="28"/>
          <w:lang w:val="en-US"/>
        </w:rPr>
        <w:t>University of Wales Trinity St David</w:t>
      </w:r>
    </w:p>
    <w:p w14:paraId="3DEBCE81" w14:textId="77777777" w:rsidR="00636306" w:rsidRPr="00A3379C" w:rsidRDefault="00636306" w:rsidP="00A3379C">
      <w:pPr>
        <w:spacing w:line="360" w:lineRule="auto"/>
        <w:jc w:val="both"/>
        <w:rPr>
          <w:rFonts w:ascii="Times New Roman" w:eastAsia="Times New Roman" w:hAnsi="Times New Roman" w:cs="Times New Roman"/>
          <w:b/>
          <w:sz w:val="24"/>
          <w:szCs w:val="24"/>
        </w:rPr>
      </w:pPr>
    </w:p>
    <w:p w14:paraId="1A5E0574" w14:textId="77777777" w:rsidR="00636306" w:rsidRPr="00A3379C" w:rsidRDefault="00636306" w:rsidP="00A3379C">
      <w:pPr>
        <w:spacing w:line="360" w:lineRule="auto"/>
        <w:jc w:val="both"/>
        <w:rPr>
          <w:rFonts w:ascii="Times New Roman" w:eastAsia="Times New Roman" w:hAnsi="Times New Roman" w:cs="Times New Roman"/>
          <w:b/>
          <w:sz w:val="24"/>
          <w:szCs w:val="24"/>
        </w:rPr>
      </w:pPr>
    </w:p>
    <w:p w14:paraId="2403FDC5" w14:textId="77777777" w:rsidR="00636306" w:rsidRPr="00A3379C" w:rsidRDefault="00636306" w:rsidP="00A3379C">
      <w:pPr>
        <w:spacing w:line="360" w:lineRule="auto"/>
        <w:jc w:val="both"/>
        <w:rPr>
          <w:rFonts w:ascii="Times New Roman" w:eastAsia="Times New Roman" w:hAnsi="Times New Roman" w:cs="Times New Roman"/>
          <w:b/>
          <w:sz w:val="24"/>
          <w:szCs w:val="24"/>
        </w:rPr>
      </w:pPr>
    </w:p>
    <w:p w14:paraId="482B451C" w14:textId="77777777" w:rsidR="00636306" w:rsidRPr="00A3379C" w:rsidRDefault="00636306" w:rsidP="00A3379C">
      <w:pPr>
        <w:spacing w:line="360" w:lineRule="auto"/>
        <w:jc w:val="both"/>
        <w:rPr>
          <w:rFonts w:ascii="Times New Roman" w:eastAsia="Times New Roman" w:hAnsi="Times New Roman" w:cs="Times New Roman"/>
          <w:b/>
          <w:sz w:val="24"/>
          <w:szCs w:val="24"/>
        </w:rPr>
      </w:pPr>
    </w:p>
    <w:p w14:paraId="3F071525" w14:textId="77777777" w:rsidR="00636306" w:rsidRPr="00A3379C" w:rsidRDefault="00636306" w:rsidP="00A3379C">
      <w:pPr>
        <w:spacing w:line="360" w:lineRule="auto"/>
        <w:jc w:val="both"/>
        <w:rPr>
          <w:rFonts w:ascii="Times New Roman" w:eastAsia="Times New Roman" w:hAnsi="Times New Roman" w:cs="Times New Roman"/>
          <w:b/>
          <w:sz w:val="24"/>
          <w:szCs w:val="24"/>
        </w:rPr>
      </w:pPr>
    </w:p>
    <w:p w14:paraId="16237D53" w14:textId="77777777" w:rsidR="00636306" w:rsidRPr="00A3379C" w:rsidRDefault="00636306" w:rsidP="00A3379C">
      <w:pPr>
        <w:spacing w:line="360" w:lineRule="auto"/>
        <w:jc w:val="both"/>
        <w:rPr>
          <w:rFonts w:ascii="Times New Roman" w:eastAsia="Times New Roman" w:hAnsi="Times New Roman" w:cs="Times New Roman"/>
          <w:b/>
          <w:sz w:val="24"/>
          <w:szCs w:val="24"/>
        </w:rPr>
      </w:pPr>
    </w:p>
    <w:p w14:paraId="0BC15D2C" w14:textId="77777777" w:rsidR="00E137D5" w:rsidRPr="004D3152" w:rsidRDefault="00E137D5" w:rsidP="00E137D5">
      <w:pPr>
        <w:jc w:val="center"/>
        <w:rPr>
          <w:rFonts w:ascii="Times New Roman" w:hAnsi="Times New Roman" w:cs="Times New Roman"/>
          <w:sz w:val="36"/>
          <w:szCs w:val="36"/>
        </w:rPr>
      </w:pPr>
    </w:p>
    <w:p w14:paraId="3A7AFBBC" w14:textId="77777777" w:rsidR="002B12C9" w:rsidRPr="002B12C9" w:rsidRDefault="002B12C9" w:rsidP="00E137D5">
      <w:pPr>
        <w:jc w:val="center"/>
        <w:rPr>
          <w:rFonts w:ascii="Times New Roman" w:hAnsi="Times New Roman" w:cs="Times New Roman"/>
          <w:b/>
          <w:bCs/>
          <w:sz w:val="36"/>
          <w:szCs w:val="36"/>
          <w:lang w:val="en-US"/>
        </w:rPr>
      </w:pPr>
      <w:r w:rsidRPr="002B12C9">
        <w:rPr>
          <w:rFonts w:ascii="Times New Roman" w:hAnsi="Times New Roman" w:cs="Times New Roman"/>
          <w:b/>
          <w:bCs/>
          <w:sz w:val="36"/>
          <w:szCs w:val="36"/>
          <w:lang w:val="en-US"/>
        </w:rPr>
        <w:t>Entrepreneurship</w:t>
      </w:r>
    </w:p>
    <w:p w14:paraId="040D59D5" w14:textId="08A4A972" w:rsidR="00E137D5" w:rsidRPr="002B12C9" w:rsidRDefault="00E137D5" w:rsidP="00E137D5">
      <w:pPr>
        <w:jc w:val="center"/>
        <w:rPr>
          <w:rFonts w:ascii="Times New Roman" w:hAnsi="Times New Roman" w:cs="Times New Roman"/>
          <w:b/>
          <w:bCs/>
          <w:sz w:val="36"/>
          <w:szCs w:val="36"/>
        </w:rPr>
      </w:pPr>
      <w:r w:rsidRPr="002B12C9">
        <w:rPr>
          <w:rFonts w:ascii="Times New Roman" w:hAnsi="Times New Roman" w:cs="Times New Roman"/>
          <w:b/>
          <w:bCs/>
          <w:sz w:val="36"/>
          <w:szCs w:val="36"/>
        </w:rPr>
        <w:t>LCBB500</w:t>
      </w:r>
      <w:r w:rsidR="002B12C9" w:rsidRPr="002B12C9">
        <w:rPr>
          <w:rFonts w:ascii="Times New Roman" w:hAnsi="Times New Roman" w:cs="Times New Roman"/>
          <w:b/>
          <w:bCs/>
          <w:sz w:val="36"/>
          <w:szCs w:val="36"/>
        </w:rPr>
        <w:t>1</w:t>
      </w:r>
    </w:p>
    <w:p w14:paraId="0F3BE88B" w14:textId="77777777" w:rsidR="00E137D5" w:rsidRPr="002B12C9" w:rsidRDefault="00E137D5" w:rsidP="00E137D5">
      <w:pPr>
        <w:jc w:val="center"/>
        <w:rPr>
          <w:rFonts w:ascii="Times New Roman" w:hAnsi="Times New Roman" w:cs="Times New Roman"/>
          <w:b/>
          <w:bCs/>
          <w:sz w:val="36"/>
          <w:szCs w:val="36"/>
        </w:rPr>
      </w:pPr>
    </w:p>
    <w:p w14:paraId="0854DDC3" w14:textId="77777777" w:rsidR="00E137D5" w:rsidRPr="002B12C9" w:rsidRDefault="00E137D5" w:rsidP="00E137D5">
      <w:pPr>
        <w:jc w:val="center"/>
        <w:rPr>
          <w:rFonts w:ascii="Times New Roman" w:hAnsi="Times New Roman" w:cs="Times New Roman"/>
          <w:b/>
          <w:bCs/>
          <w:sz w:val="36"/>
          <w:szCs w:val="36"/>
        </w:rPr>
      </w:pPr>
      <w:r w:rsidRPr="002B12C9">
        <w:rPr>
          <w:rFonts w:ascii="Times New Roman" w:hAnsi="Times New Roman" w:cs="Times New Roman"/>
          <w:b/>
          <w:bCs/>
          <w:sz w:val="36"/>
          <w:szCs w:val="36"/>
        </w:rPr>
        <w:t>Assessment 1</w:t>
      </w:r>
    </w:p>
    <w:p w14:paraId="3ACC3D55" w14:textId="77777777" w:rsidR="00E137D5" w:rsidRPr="004D3152" w:rsidRDefault="00E137D5" w:rsidP="00E137D5">
      <w:pPr>
        <w:rPr>
          <w:rFonts w:ascii="Times New Roman" w:hAnsi="Times New Roman" w:cs="Times New Roman"/>
          <w:sz w:val="36"/>
          <w:szCs w:val="36"/>
        </w:rPr>
      </w:pPr>
    </w:p>
    <w:p w14:paraId="4859C842" w14:textId="77777777" w:rsidR="00E137D5" w:rsidRPr="004D3152" w:rsidRDefault="00E137D5" w:rsidP="00E137D5">
      <w:pPr>
        <w:rPr>
          <w:rFonts w:ascii="Times New Roman" w:hAnsi="Times New Roman" w:cs="Times New Roman"/>
          <w:sz w:val="36"/>
          <w:szCs w:val="36"/>
        </w:rPr>
      </w:pPr>
    </w:p>
    <w:p w14:paraId="376478C6" w14:textId="77777777" w:rsidR="00E137D5" w:rsidRPr="004D3152" w:rsidRDefault="00E137D5" w:rsidP="00E137D5">
      <w:pPr>
        <w:rPr>
          <w:rFonts w:ascii="Times New Roman" w:hAnsi="Times New Roman" w:cs="Times New Roman"/>
          <w:sz w:val="36"/>
          <w:szCs w:val="36"/>
        </w:rPr>
      </w:pPr>
    </w:p>
    <w:p w14:paraId="247A13E1" w14:textId="77777777" w:rsidR="00E137D5" w:rsidRPr="004D3152" w:rsidRDefault="00E137D5" w:rsidP="00E137D5">
      <w:pPr>
        <w:rPr>
          <w:rFonts w:ascii="Times New Roman" w:hAnsi="Times New Roman" w:cs="Times New Roman"/>
          <w:sz w:val="36"/>
          <w:szCs w:val="36"/>
        </w:rPr>
      </w:pPr>
    </w:p>
    <w:p w14:paraId="7A59714E" w14:textId="77777777" w:rsidR="00E137D5" w:rsidRPr="004D3152" w:rsidRDefault="00E137D5" w:rsidP="00E137D5">
      <w:pPr>
        <w:rPr>
          <w:rFonts w:ascii="Times New Roman" w:hAnsi="Times New Roman" w:cs="Times New Roman"/>
          <w:sz w:val="36"/>
          <w:szCs w:val="36"/>
        </w:rPr>
      </w:pPr>
    </w:p>
    <w:p w14:paraId="545CC3FB" w14:textId="77777777" w:rsidR="00E137D5" w:rsidRPr="004D3152" w:rsidRDefault="00E137D5" w:rsidP="00E137D5">
      <w:pPr>
        <w:rPr>
          <w:rFonts w:ascii="Times New Roman" w:hAnsi="Times New Roman" w:cs="Times New Roman"/>
          <w:sz w:val="36"/>
          <w:szCs w:val="36"/>
        </w:rPr>
      </w:pPr>
    </w:p>
    <w:p w14:paraId="05D75DC3" w14:textId="77777777" w:rsidR="00E137D5" w:rsidRPr="004D3152" w:rsidRDefault="00E137D5" w:rsidP="00E137D5">
      <w:pPr>
        <w:rPr>
          <w:rFonts w:ascii="Times New Roman" w:hAnsi="Times New Roman" w:cs="Times New Roman"/>
          <w:sz w:val="36"/>
          <w:szCs w:val="36"/>
        </w:rPr>
      </w:pPr>
    </w:p>
    <w:p w14:paraId="3234B2B2" w14:textId="77777777" w:rsidR="00E137D5" w:rsidRPr="003D5722" w:rsidRDefault="00E137D5" w:rsidP="00E137D5">
      <w:pPr>
        <w:rPr>
          <w:rFonts w:ascii="Times New Roman" w:hAnsi="Times New Roman" w:cs="Times New Roman"/>
          <w:b/>
          <w:bCs/>
          <w:sz w:val="32"/>
          <w:szCs w:val="32"/>
        </w:rPr>
      </w:pPr>
      <w:r w:rsidRPr="003D5722">
        <w:rPr>
          <w:rFonts w:ascii="Times New Roman" w:hAnsi="Times New Roman" w:cs="Times New Roman"/>
          <w:b/>
          <w:bCs/>
          <w:sz w:val="32"/>
          <w:szCs w:val="32"/>
        </w:rPr>
        <w:t xml:space="preserve">Student name: Luminita </w:t>
      </w:r>
      <w:proofErr w:type="spellStart"/>
      <w:r w:rsidRPr="003D5722">
        <w:rPr>
          <w:rFonts w:ascii="Times New Roman" w:hAnsi="Times New Roman" w:cs="Times New Roman"/>
          <w:b/>
          <w:bCs/>
          <w:sz w:val="32"/>
          <w:szCs w:val="32"/>
        </w:rPr>
        <w:t>Capmoale</w:t>
      </w:r>
      <w:proofErr w:type="spellEnd"/>
    </w:p>
    <w:p w14:paraId="2AB81AA0" w14:textId="77777777" w:rsidR="00E137D5" w:rsidRPr="003D5722" w:rsidRDefault="00E137D5" w:rsidP="00E137D5">
      <w:pPr>
        <w:rPr>
          <w:rFonts w:ascii="Times New Roman" w:hAnsi="Times New Roman" w:cs="Times New Roman"/>
          <w:b/>
          <w:bCs/>
          <w:sz w:val="32"/>
          <w:szCs w:val="32"/>
        </w:rPr>
      </w:pPr>
      <w:r w:rsidRPr="003D5722">
        <w:rPr>
          <w:rFonts w:ascii="Times New Roman" w:hAnsi="Times New Roman" w:cs="Times New Roman"/>
          <w:b/>
          <w:bCs/>
          <w:sz w:val="32"/>
          <w:szCs w:val="32"/>
        </w:rPr>
        <w:t>Student ID: 2030541</w:t>
      </w:r>
    </w:p>
    <w:p w14:paraId="49301716" w14:textId="77777777" w:rsidR="00E137D5" w:rsidRPr="003D5722" w:rsidRDefault="00E137D5" w:rsidP="00E137D5">
      <w:pPr>
        <w:rPr>
          <w:rFonts w:ascii="Times New Roman" w:hAnsi="Times New Roman" w:cs="Times New Roman"/>
          <w:b/>
          <w:bCs/>
          <w:sz w:val="32"/>
          <w:szCs w:val="32"/>
        </w:rPr>
      </w:pPr>
    </w:p>
    <w:p w14:paraId="54F27AFC" w14:textId="63F533E0" w:rsidR="00E137D5" w:rsidRPr="003D5722" w:rsidRDefault="00E137D5" w:rsidP="00E137D5">
      <w:pPr>
        <w:rPr>
          <w:rFonts w:ascii="Times New Roman" w:hAnsi="Times New Roman" w:cs="Times New Roman"/>
          <w:b/>
          <w:bCs/>
          <w:sz w:val="32"/>
          <w:szCs w:val="32"/>
        </w:rPr>
      </w:pPr>
      <w:r w:rsidRPr="003D5722">
        <w:rPr>
          <w:rFonts w:ascii="Times New Roman" w:hAnsi="Times New Roman" w:cs="Times New Roman"/>
          <w:b/>
          <w:bCs/>
          <w:sz w:val="32"/>
          <w:szCs w:val="32"/>
        </w:rPr>
        <w:t xml:space="preserve">Lecture name: </w:t>
      </w:r>
      <w:r w:rsidR="002B12C9" w:rsidRPr="003D5722">
        <w:rPr>
          <w:rFonts w:ascii="Times New Roman" w:hAnsi="Times New Roman" w:cs="Times New Roman"/>
          <w:b/>
          <w:bCs/>
          <w:sz w:val="32"/>
          <w:szCs w:val="32"/>
        </w:rPr>
        <w:t xml:space="preserve">Rita </w:t>
      </w:r>
      <w:proofErr w:type="spellStart"/>
      <w:r w:rsidR="002B12C9" w:rsidRPr="003D5722">
        <w:rPr>
          <w:rFonts w:ascii="Times New Roman" w:hAnsi="Times New Roman" w:cs="Times New Roman"/>
          <w:b/>
          <w:bCs/>
          <w:sz w:val="32"/>
          <w:szCs w:val="32"/>
        </w:rPr>
        <w:t>Ukachi</w:t>
      </w:r>
      <w:proofErr w:type="spellEnd"/>
      <w:r w:rsidR="002B12C9" w:rsidRPr="003D5722">
        <w:rPr>
          <w:rFonts w:ascii="Times New Roman" w:hAnsi="Times New Roman" w:cs="Times New Roman"/>
          <w:b/>
          <w:bCs/>
          <w:sz w:val="32"/>
          <w:szCs w:val="32"/>
        </w:rPr>
        <w:t>-Lois</w:t>
      </w:r>
    </w:p>
    <w:p w14:paraId="75650723" w14:textId="77777777" w:rsidR="00E137D5" w:rsidRPr="004D3152" w:rsidRDefault="00E137D5" w:rsidP="00E137D5">
      <w:pPr>
        <w:rPr>
          <w:rFonts w:ascii="Times New Roman" w:hAnsi="Times New Roman" w:cs="Times New Roman"/>
          <w:sz w:val="36"/>
          <w:szCs w:val="36"/>
        </w:rPr>
      </w:pPr>
    </w:p>
    <w:p w14:paraId="3FCFB1A4" w14:textId="77777777" w:rsidR="00E137D5" w:rsidRPr="004D3152" w:rsidRDefault="00E137D5" w:rsidP="00E137D5">
      <w:pPr>
        <w:rPr>
          <w:rFonts w:ascii="Times New Roman" w:hAnsi="Times New Roman" w:cs="Times New Roman"/>
          <w:sz w:val="36"/>
          <w:szCs w:val="36"/>
        </w:rPr>
      </w:pPr>
    </w:p>
    <w:p w14:paraId="1DDEB806" w14:textId="77777777" w:rsidR="00E137D5" w:rsidRPr="004D3152" w:rsidRDefault="00E137D5" w:rsidP="00E137D5">
      <w:pPr>
        <w:jc w:val="center"/>
        <w:rPr>
          <w:rFonts w:ascii="Times New Roman" w:hAnsi="Times New Roman" w:cs="Times New Roman"/>
          <w:sz w:val="36"/>
          <w:szCs w:val="36"/>
        </w:rPr>
      </w:pPr>
    </w:p>
    <w:p w14:paraId="044670AF" w14:textId="7F6588E6" w:rsidR="00E137D5" w:rsidRDefault="00E137D5" w:rsidP="00E137D5">
      <w:pPr>
        <w:jc w:val="center"/>
        <w:rPr>
          <w:rFonts w:ascii="Times New Roman" w:hAnsi="Times New Roman" w:cs="Times New Roman"/>
          <w:sz w:val="36"/>
          <w:szCs w:val="36"/>
        </w:rPr>
      </w:pPr>
    </w:p>
    <w:p w14:paraId="7541D929" w14:textId="7A34F29A" w:rsidR="003D5722" w:rsidRDefault="003D5722" w:rsidP="00E137D5">
      <w:pPr>
        <w:jc w:val="center"/>
        <w:rPr>
          <w:rFonts w:ascii="Times New Roman" w:hAnsi="Times New Roman" w:cs="Times New Roman"/>
          <w:sz w:val="36"/>
          <w:szCs w:val="36"/>
        </w:rPr>
      </w:pPr>
    </w:p>
    <w:p w14:paraId="5C4BEFC3" w14:textId="77777777" w:rsidR="003D5722" w:rsidRPr="004D3152" w:rsidRDefault="003D5722" w:rsidP="00E137D5">
      <w:pPr>
        <w:jc w:val="center"/>
        <w:rPr>
          <w:rFonts w:ascii="Times New Roman" w:hAnsi="Times New Roman" w:cs="Times New Roman"/>
          <w:sz w:val="36"/>
          <w:szCs w:val="36"/>
        </w:rPr>
      </w:pPr>
    </w:p>
    <w:p w14:paraId="6A8B8EB9" w14:textId="059C8F18" w:rsidR="00636306" w:rsidRPr="00E23FF5" w:rsidRDefault="002B12C9" w:rsidP="00E23FF5">
      <w:pPr>
        <w:jc w:val="center"/>
        <w:rPr>
          <w:rFonts w:ascii="Times New Roman" w:hAnsi="Times New Roman" w:cs="Times New Roman"/>
          <w:b/>
          <w:bCs/>
          <w:sz w:val="24"/>
          <w:szCs w:val="24"/>
        </w:rPr>
      </w:pPr>
      <w:r w:rsidRPr="003D5722">
        <w:rPr>
          <w:rFonts w:ascii="Times New Roman" w:hAnsi="Times New Roman" w:cs="Times New Roman"/>
          <w:b/>
          <w:bCs/>
          <w:sz w:val="24"/>
          <w:szCs w:val="24"/>
        </w:rPr>
        <w:t>November</w:t>
      </w:r>
      <w:r w:rsidR="00E137D5" w:rsidRPr="003D5722">
        <w:rPr>
          <w:rFonts w:ascii="Times New Roman" w:hAnsi="Times New Roman" w:cs="Times New Roman"/>
          <w:b/>
          <w:bCs/>
          <w:sz w:val="24"/>
          <w:szCs w:val="24"/>
        </w:rPr>
        <w:t xml:space="preserve"> 2022</w:t>
      </w:r>
      <w:r w:rsidR="00E137D5" w:rsidRPr="00A3379C">
        <w:rPr>
          <w:rFonts w:ascii="Times New Roman" w:hAnsi="Times New Roman" w:cs="Times New Roman"/>
          <w:sz w:val="32"/>
          <w:szCs w:val="32"/>
        </w:rPr>
        <w:br w:type="page"/>
      </w:r>
    </w:p>
    <w:p w14:paraId="2B2B5F54" w14:textId="77777777" w:rsidR="00D54EEF" w:rsidRDefault="00D54EEF" w:rsidP="003B54A4">
      <w:pPr>
        <w:rPr>
          <w:rStyle w:val="af"/>
        </w:rPr>
      </w:pPr>
    </w:p>
    <w:bookmarkStart w:id="0" w:name="_Toc119517461" w:displacedByCustomXml="next"/>
    <w:sdt>
      <w:sdtPr>
        <w:rPr>
          <w:rFonts w:ascii="Times New Roman" w:eastAsia="Arial" w:hAnsi="Times New Roman" w:cs="Times New Roman"/>
          <w:color w:val="auto"/>
          <w:lang w:val="ru-RU" w:eastAsia="en-US"/>
        </w:rPr>
        <w:id w:val="479204078"/>
        <w:docPartObj>
          <w:docPartGallery w:val="Table of Contents"/>
          <w:docPartUnique/>
        </w:docPartObj>
      </w:sdtPr>
      <w:sdtEndPr>
        <w:rPr>
          <w:rFonts w:ascii="Arial" w:hAnsi="Arial" w:cs="Arial"/>
          <w:noProof/>
          <w:sz w:val="22"/>
          <w:szCs w:val="22"/>
          <w:lang w:val="en-GB"/>
        </w:rPr>
      </w:sdtEndPr>
      <w:sdtContent>
        <w:p w14:paraId="51C0D6BF" w14:textId="005192E7" w:rsidR="004A56D6" w:rsidRPr="004A56D6" w:rsidRDefault="004A56D6" w:rsidP="004A56D6">
          <w:pPr>
            <w:pStyle w:val="af0"/>
            <w:jc w:val="center"/>
            <w:rPr>
              <w:rFonts w:ascii="Times New Roman" w:hAnsi="Times New Roman" w:cs="Times New Roman"/>
              <w:color w:val="000000" w:themeColor="text1"/>
              <w:lang w:val="en-GB"/>
            </w:rPr>
          </w:pPr>
          <w:r w:rsidRPr="004A56D6">
            <w:rPr>
              <w:rFonts w:ascii="Times New Roman" w:hAnsi="Times New Roman" w:cs="Times New Roman"/>
              <w:color w:val="000000" w:themeColor="text1"/>
              <w:lang w:val="en-GB"/>
            </w:rPr>
            <w:t>Table of content</w:t>
          </w:r>
        </w:p>
        <w:p w14:paraId="547D6881" w14:textId="77777777" w:rsidR="004A56D6" w:rsidRPr="00E23FF5" w:rsidRDefault="004A56D6" w:rsidP="004A56D6">
          <w:pPr>
            <w:rPr>
              <w:rFonts w:ascii="Times New Roman" w:hAnsi="Times New Roman" w:cs="Times New Roman"/>
              <w:b/>
              <w:bCs/>
              <w:sz w:val="28"/>
              <w:szCs w:val="28"/>
              <w:lang w:eastAsia="ru-RU"/>
            </w:rPr>
          </w:pPr>
        </w:p>
        <w:p w14:paraId="0B172DA6" w14:textId="5C5E0D3C" w:rsidR="004A56D6" w:rsidRDefault="004A56D6">
          <w:pPr>
            <w:pStyle w:val="10"/>
            <w:tabs>
              <w:tab w:val="right" w:leader="dot" w:pos="9019"/>
            </w:tabs>
            <w:rPr>
              <w:rFonts w:ascii="Times New Roman" w:hAnsi="Times New Roman" w:cs="Times New Roman"/>
              <w:i w:val="0"/>
              <w:iCs w:val="0"/>
              <w:noProof/>
              <w:sz w:val="28"/>
              <w:szCs w:val="28"/>
            </w:rPr>
          </w:pPr>
          <w:r w:rsidRPr="00E23FF5">
            <w:rPr>
              <w:rFonts w:ascii="Times New Roman" w:hAnsi="Times New Roman" w:cs="Times New Roman"/>
              <w:i w:val="0"/>
              <w:iCs w:val="0"/>
              <w:sz w:val="28"/>
              <w:szCs w:val="28"/>
            </w:rPr>
            <w:fldChar w:fldCharType="begin"/>
          </w:r>
          <w:r w:rsidRPr="00E23FF5">
            <w:rPr>
              <w:rFonts w:ascii="Times New Roman" w:hAnsi="Times New Roman" w:cs="Times New Roman"/>
              <w:i w:val="0"/>
              <w:iCs w:val="0"/>
              <w:sz w:val="28"/>
              <w:szCs w:val="28"/>
            </w:rPr>
            <w:instrText>TOC \o "1-3" \h \z \u</w:instrText>
          </w:r>
          <w:r w:rsidRPr="00E23FF5">
            <w:rPr>
              <w:rFonts w:ascii="Times New Roman" w:hAnsi="Times New Roman" w:cs="Times New Roman"/>
              <w:i w:val="0"/>
              <w:iCs w:val="0"/>
              <w:sz w:val="28"/>
              <w:szCs w:val="28"/>
            </w:rPr>
            <w:fldChar w:fldCharType="separate"/>
          </w:r>
          <w:hyperlink w:anchor="_Toc119518250" w:history="1">
            <w:r w:rsidRPr="00E23FF5">
              <w:rPr>
                <w:rStyle w:val="ab"/>
                <w:rFonts w:ascii="Times New Roman" w:hAnsi="Times New Roman" w:cs="Times New Roman"/>
                <w:i w:val="0"/>
                <w:iCs w:val="0"/>
                <w:noProof/>
                <w:sz w:val="28"/>
                <w:szCs w:val="28"/>
                <w:lang w:val="en-US"/>
              </w:rPr>
              <w:t>Introduction</w:t>
            </w:r>
            <w:r w:rsidRPr="00E23FF5">
              <w:rPr>
                <w:rFonts w:ascii="Times New Roman" w:hAnsi="Times New Roman" w:cs="Times New Roman"/>
                <w:i w:val="0"/>
                <w:iCs w:val="0"/>
                <w:noProof/>
                <w:webHidden/>
                <w:sz w:val="28"/>
                <w:szCs w:val="28"/>
              </w:rPr>
              <w:tab/>
            </w:r>
            <w:r w:rsidRPr="00E23FF5">
              <w:rPr>
                <w:rFonts w:ascii="Times New Roman" w:hAnsi="Times New Roman" w:cs="Times New Roman"/>
                <w:i w:val="0"/>
                <w:iCs w:val="0"/>
                <w:noProof/>
                <w:webHidden/>
                <w:sz w:val="28"/>
                <w:szCs w:val="28"/>
              </w:rPr>
              <w:fldChar w:fldCharType="begin"/>
            </w:r>
            <w:r w:rsidRPr="00E23FF5">
              <w:rPr>
                <w:rFonts w:ascii="Times New Roman" w:hAnsi="Times New Roman" w:cs="Times New Roman"/>
                <w:i w:val="0"/>
                <w:iCs w:val="0"/>
                <w:noProof/>
                <w:webHidden/>
                <w:sz w:val="28"/>
                <w:szCs w:val="28"/>
              </w:rPr>
              <w:instrText xml:space="preserve"> PAGEREF _Toc119518250 \h </w:instrText>
            </w:r>
            <w:r w:rsidRPr="00E23FF5">
              <w:rPr>
                <w:rFonts w:ascii="Times New Roman" w:hAnsi="Times New Roman" w:cs="Times New Roman"/>
                <w:i w:val="0"/>
                <w:iCs w:val="0"/>
                <w:noProof/>
                <w:webHidden/>
                <w:sz w:val="28"/>
                <w:szCs w:val="28"/>
              </w:rPr>
            </w:r>
            <w:r w:rsidRPr="00E23FF5">
              <w:rPr>
                <w:rFonts w:ascii="Times New Roman" w:hAnsi="Times New Roman" w:cs="Times New Roman"/>
                <w:i w:val="0"/>
                <w:iCs w:val="0"/>
                <w:noProof/>
                <w:webHidden/>
                <w:sz w:val="28"/>
                <w:szCs w:val="28"/>
              </w:rPr>
              <w:fldChar w:fldCharType="separate"/>
            </w:r>
            <w:r w:rsidRPr="00E23FF5">
              <w:rPr>
                <w:rFonts w:ascii="Times New Roman" w:hAnsi="Times New Roman" w:cs="Times New Roman"/>
                <w:i w:val="0"/>
                <w:iCs w:val="0"/>
                <w:noProof/>
                <w:webHidden/>
                <w:sz w:val="28"/>
                <w:szCs w:val="28"/>
              </w:rPr>
              <w:t>4</w:t>
            </w:r>
            <w:r w:rsidRPr="00E23FF5">
              <w:rPr>
                <w:rFonts w:ascii="Times New Roman" w:hAnsi="Times New Roman" w:cs="Times New Roman"/>
                <w:i w:val="0"/>
                <w:iCs w:val="0"/>
                <w:noProof/>
                <w:webHidden/>
                <w:sz w:val="28"/>
                <w:szCs w:val="28"/>
              </w:rPr>
              <w:fldChar w:fldCharType="end"/>
            </w:r>
          </w:hyperlink>
        </w:p>
        <w:p w14:paraId="1F2EA52B" w14:textId="77777777" w:rsidR="00E23FF5" w:rsidRPr="00E23FF5" w:rsidRDefault="00E23FF5" w:rsidP="00E23FF5"/>
        <w:p w14:paraId="133EE930" w14:textId="10A051A4" w:rsidR="004A56D6" w:rsidRDefault="00000000">
          <w:pPr>
            <w:pStyle w:val="10"/>
            <w:tabs>
              <w:tab w:val="right" w:leader="dot" w:pos="9019"/>
            </w:tabs>
            <w:rPr>
              <w:rFonts w:ascii="Times New Roman" w:hAnsi="Times New Roman" w:cs="Times New Roman"/>
              <w:i w:val="0"/>
              <w:iCs w:val="0"/>
              <w:noProof/>
              <w:sz w:val="28"/>
              <w:szCs w:val="28"/>
            </w:rPr>
          </w:pPr>
          <w:hyperlink w:anchor="_Toc119518251" w:history="1">
            <w:r w:rsidR="004A56D6" w:rsidRPr="00E23FF5">
              <w:rPr>
                <w:rStyle w:val="ab"/>
                <w:rFonts w:ascii="Times New Roman" w:hAnsi="Times New Roman" w:cs="Times New Roman"/>
                <w:i w:val="0"/>
                <w:iCs w:val="0"/>
                <w:noProof/>
                <w:sz w:val="28"/>
                <w:szCs w:val="28"/>
                <w:lang w:val="en-US"/>
              </w:rPr>
              <w:t>Analysis of the United Kingdom environment</w:t>
            </w:r>
            <w:r w:rsidR="004A56D6" w:rsidRPr="00E23FF5">
              <w:rPr>
                <w:rFonts w:ascii="Times New Roman" w:hAnsi="Times New Roman" w:cs="Times New Roman"/>
                <w:i w:val="0"/>
                <w:iCs w:val="0"/>
                <w:noProof/>
                <w:webHidden/>
                <w:sz w:val="28"/>
                <w:szCs w:val="28"/>
              </w:rPr>
              <w:tab/>
            </w:r>
            <w:r w:rsidR="004A56D6" w:rsidRPr="00E23FF5">
              <w:rPr>
                <w:rFonts w:ascii="Times New Roman" w:hAnsi="Times New Roman" w:cs="Times New Roman"/>
                <w:i w:val="0"/>
                <w:iCs w:val="0"/>
                <w:noProof/>
                <w:webHidden/>
                <w:sz w:val="28"/>
                <w:szCs w:val="28"/>
              </w:rPr>
              <w:fldChar w:fldCharType="begin"/>
            </w:r>
            <w:r w:rsidR="004A56D6" w:rsidRPr="00E23FF5">
              <w:rPr>
                <w:rFonts w:ascii="Times New Roman" w:hAnsi="Times New Roman" w:cs="Times New Roman"/>
                <w:i w:val="0"/>
                <w:iCs w:val="0"/>
                <w:noProof/>
                <w:webHidden/>
                <w:sz w:val="28"/>
                <w:szCs w:val="28"/>
              </w:rPr>
              <w:instrText xml:space="preserve"> PAGEREF _Toc119518251 \h </w:instrText>
            </w:r>
            <w:r w:rsidR="004A56D6" w:rsidRPr="00E23FF5">
              <w:rPr>
                <w:rFonts w:ascii="Times New Roman" w:hAnsi="Times New Roman" w:cs="Times New Roman"/>
                <w:i w:val="0"/>
                <w:iCs w:val="0"/>
                <w:noProof/>
                <w:webHidden/>
                <w:sz w:val="28"/>
                <w:szCs w:val="28"/>
              </w:rPr>
            </w:r>
            <w:r w:rsidR="004A56D6" w:rsidRPr="00E23FF5">
              <w:rPr>
                <w:rFonts w:ascii="Times New Roman" w:hAnsi="Times New Roman" w:cs="Times New Roman"/>
                <w:i w:val="0"/>
                <w:iCs w:val="0"/>
                <w:noProof/>
                <w:webHidden/>
                <w:sz w:val="28"/>
                <w:szCs w:val="28"/>
              </w:rPr>
              <w:fldChar w:fldCharType="separate"/>
            </w:r>
            <w:r w:rsidR="004A56D6" w:rsidRPr="00E23FF5">
              <w:rPr>
                <w:rFonts w:ascii="Times New Roman" w:hAnsi="Times New Roman" w:cs="Times New Roman"/>
                <w:i w:val="0"/>
                <w:iCs w:val="0"/>
                <w:noProof/>
                <w:webHidden/>
                <w:sz w:val="28"/>
                <w:szCs w:val="28"/>
              </w:rPr>
              <w:t>4</w:t>
            </w:r>
            <w:r w:rsidR="004A56D6" w:rsidRPr="00E23FF5">
              <w:rPr>
                <w:rFonts w:ascii="Times New Roman" w:hAnsi="Times New Roman" w:cs="Times New Roman"/>
                <w:i w:val="0"/>
                <w:iCs w:val="0"/>
                <w:noProof/>
                <w:webHidden/>
                <w:sz w:val="28"/>
                <w:szCs w:val="28"/>
              </w:rPr>
              <w:fldChar w:fldCharType="end"/>
            </w:r>
          </w:hyperlink>
        </w:p>
        <w:p w14:paraId="5226C9E5" w14:textId="77777777" w:rsidR="00E23FF5" w:rsidRPr="00E23FF5" w:rsidRDefault="00E23FF5" w:rsidP="00E23FF5"/>
        <w:p w14:paraId="6F848C88" w14:textId="0AEB20A4" w:rsidR="004A56D6" w:rsidRDefault="00000000">
          <w:pPr>
            <w:pStyle w:val="10"/>
            <w:tabs>
              <w:tab w:val="right" w:leader="dot" w:pos="9019"/>
            </w:tabs>
            <w:rPr>
              <w:rFonts w:ascii="Times New Roman" w:hAnsi="Times New Roman" w:cs="Times New Roman"/>
              <w:i w:val="0"/>
              <w:iCs w:val="0"/>
              <w:noProof/>
              <w:sz w:val="28"/>
              <w:szCs w:val="28"/>
            </w:rPr>
          </w:pPr>
          <w:hyperlink w:anchor="_Toc119518252" w:history="1">
            <w:r w:rsidR="004A56D6" w:rsidRPr="00E23FF5">
              <w:rPr>
                <w:rStyle w:val="ab"/>
                <w:rFonts w:ascii="Times New Roman" w:hAnsi="Times New Roman" w:cs="Times New Roman"/>
                <w:i w:val="0"/>
                <w:iCs w:val="0"/>
                <w:noProof/>
                <w:sz w:val="28"/>
                <w:szCs w:val="28"/>
                <w:lang w:val="en-US"/>
              </w:rPr>
              <w:t>Relevant skills and traits of an entrepreneur</w:t>
            </w:r>
            <w:r w:rsidR="004A56D6" w:rsidRPr="00E23FF5">
              <w:rPr>
                <w:rFonts w:ascii="Times New Roman" w:hAnsi="Times New Roman" w:cs="Times New Roman"/>
                <w:i w:val="0"/>
                <w:iCs w:val="0"/>
                <w:noProof/>
                <w:webHidden/>
                <w:sz w:val="28"/>
                <w:szCs w:val="28"/>
              </w:rPr>
              <w:tab/>
            </w:r>
            <w:r w:rsidR="004A56D6" w:rsidRPr="00E23FF5">
              <w:rPr>
                <w:rFonts w:ascii="Times New Roman" w:hAnsi="Times New Roman" w:cs="Times New Roman"/>
                <w:i w:val="0"/>
                <w:iCs w:val="0"/>
                <w:noProof/>
                <w:webHidden/>
                <w:sz w:val="28"/>
                <w:szCs w:val="28"/>
              </w:rPr>
              <w:fldChar w:fldCharType="begin"/>
            </w:r>
            <w:r w:rsidR="004A56D6" w:rsidRPr="00E23FF5">
              <w:rPr>
                <w:rFonts w:ascii="Times New Roman" w:hAnsi="Times New Roman" w:cs="Times New Roman"/>
                <w:i w:val="0"/>
                <w:iCs w:val="0"/>
                <w:noProof/>
                <w:webHidden/>
                <w:sz w:val="28"/>
                <w:szCs w:val="28"/>
              </w:rPr>
              <w:instrText xml:space="preserve"> PAGEREF _Toc119518252 \h </w:instrText>
            </w:r>
            <w:r w:rsidR="004A56D6" w:rsidRPr="00E23FF5">
              <w:rPr>
                <w:rFonts w:ascii="Times New Roman" w:hAnsi="Times New Roman" w:cs="Times New Roman"/>
                <w:i w:val="0"/>
                <w:iCs w:val="0"/>
                <w:noProof/>
                <w:webHidden/>
                <w:sz w:val="28"/>
                <w:szCs w:val="28"/>
              </w:rPr>
            </w:r>
            <w:r w:rsidR="004A56D6" w:rsidRPr="00E23FF5">
              <w:rPr>
                <w:rFonts w:ascii="Times New Roman" w:hAnsi="Times New Roman" w:cs="Times New Roman"/>
                <w:i w:val="0"/>
                <w:iCs w:val="0"/>
                <w:noProof/>
                <w:webHidden/>
                <w:sz w:val="28"/>
                <w:szCs w:val="28"/>
              </w:rPr>
              <w:fldChar w:fldCharType="separate"/>
            </w:r>
            <w:r w:rsidR="004A56D6" w:rsidRPr="00E23FF5">
              <w:rPr>
                <w:rFonts w:ascii="Times New Roman" w:hAnsi="Times New Roman" w:cs="Times New Roman"/>
                <w:i w:val="0"/>
                <w:iCs w:val="0"/>
                <w:noProof/>
                <w:webHidden/>
                <w:sz w:val="28"/>
                <w:szCs w:val="28"/>
              </w:rPr>
              <w:t>6</w:t>
            </w:r>
            <w:r w:rsidR="004A56D6" w:rsidRPr="00E23FF5">
              <w:rPr>
                <w:rFonts w:ascii="Times New Roman" w:hAnsi="Times New Roman" w:cs="Times New Roman"/>
                <w:i w:val="0"/>
                <w:iCs w:val="0"/>
                <w:noProof/>
                <w:webHidden/>
                <w:sz w:val="28"/>
                <w:szCs w:val="28"/>
              </w:rPr>
              <w:fldChar w:fldCharType="end"/>
            </w:r>
          </w:hyperlink>
        </w:p>
        <w:p w14:paraId="17907BE1" w14:textId="77777777" w:rsidR="00E23FF5" w:rsidRPr="00E23FF5" w:rsidRDefault="00E23FF5" w:rsidP="00E23FF5"/>
        <w:p w14:paraId="4B104327" w14:textId="1CED2C46" w:rsidR="004A56D6" w:rsidRDefault="00000000">
          <w:pPr>
            <w:pStyle w:val="10"/>
            <w:tabs>
              <w:tab w:val="right" w:leader="dot" w:pos="9019"/>
            </w:tabs>
            <w:rPr>
              <w:rFonts w:ascii="Times New Roman" w:hAnsi="Times New Roman" w:cs="Times New Roman"/>
              <w:i w:val="0"/>
              <w:iCs w:val="0"/>
              <w:noProof/>
              <w:sz w:val="28"/>
              <w:szCs w:val="28"/>
            </w:rPr>
          </w:pPr>
          <w:hyperlink w:anchor="_Toc119518253" w:history="1">
            <w:r w:rsidR="004A56D6" w:rsidRPr="00E23FF5">
              <w:rPr>
                <w:rStyle w:val="ab"/>
                <w:rFonts w:ascii="Times New Roman" w:hAnsi="Times New Roman" w:cs="Times New Roman"/>
                <w:i w:val="0"/>
                <w:iCs w:val="0"/>
                <w:noProof/>
                <w:sz w:val="28"/>
                <w:szCs w:val="28"/>
                <w:lang w:val="en-US"/>
              </w:rPr>
              <w:t>PEST analysis on the UK macro environment</w:t>
            </w:r>
            <w:r w:rsidR="004A56D6" w:rsidRPr="00E23FF5">
              <w:rPr>
                <w:rFonts w:ascii="Times New Roman" w:hAnsi="Times New Roman" w:cs="Times New Roman"/>
                <w:i w:val="0"/>
                <w:iCs w:val="0"/>
                <w:noProof/>
                <w:webHidden/>
                <w:sz w:val="28"/>
                <w:szCs w:val="28"/>
              </w:rPr>
              <w:tab/>
            </w:r>
            <w:r w:rsidR="004A56D6" w:rsidRPr="00E23FF5">
              <w:rPr>
                <w:rFonts w:ascii="Times New Roman" w:hAnsi="Times New Roman" w:cs="Times New Roman"/>
                <w:i w:val="0"/>
                <w:iCs w:val="0"/>
                <w:noProof/>
                <w:webHidden/>
                <w:sz w:val="28"/>
                <w:szCs w:val="28"/>
              </w:rPr>
              <w:fldChar w:fldCharType="begin"/>
            </w:r>
            <w:r w:rsidR="004A56D6" w:rsidRPr="00E23FF5">
              <w:rPr>
                <w:rFonts w:ascii="Times New Roman" w:hAnsi="Times New Roman" w:cs="Times New Roman"/>
                <w:i w:val="0"/>
                <w:iCs w:val="0"/>
                <w:noProof/>
                <w:webHidden/>
                <w:sz w:val="28"/>
                <w:szCs w:val="28"/>
              </w:rPr>
              <w:instrText xml:space="preserve"> PAGEREF _Toc119518253 \h </w:instrText>
            </w:r>
            <w:r w:rsidR="004A56D6" w:rsidRPr="00E23FF5">
              <w:rPr>
                <w:rFonts w:ascii="Times New Roman" w:hAnsi="Times New Roman" w:cs="Times New Roman"/>
                <w:i w:val="0"/>
                <w:iCs w:val="0"/>
                <w:noProof/>
                <w:webHidden/>
                <w:sz w:val="28"/>
                <w:szCs w:val="28"/>
              </w:rPr>
            </w:r>
            <w:r w:rsidR="004A56D6" w:rsidRPr="00E23FF5">
              <w:rPr>
                <w:rFonts w:ascii="Times New Roman" w:hAnsi="Times New Roman" w:cs="Times New Roman"/>
                <w:i w:val="0"/>
                <w:iCs w:val="0"/>
                <w:noProof/>
                <w:webHidden/>
                <w:sz w:val="28"/>
                <w:szCs w:val="28"/>
              </w:rPr>
              <w:fldChar w:fldCharType="separate"/>
            </w:r>
            <w:r w:rsidR="004A56D6" w:rsidRPr="00E23FF5">
              <w:rPr>
                <w:rFonts w:ascii="Times New Roman" w:hAnsi="Times New Roman" w:cs="Times New Roman"/>
                <w:i w:val="0"/>
                <w:iCs w:val="0"/>
                <w:noProof/>
                <w:webHidden/>
                <w:sz w:val="28"/>
                <w:szCs w:val="28"/>
              </w:rPr>
              <w:t>7</w:t>
            </w:r>
            <w:r w:rsidR="004A56D6" w:rsidRPr="00E23FF5">
              <w:rPr>
                <w:rFonts w:ascii="Times New Roman" w:hAnsi="Times New Roman" w:cs="Times New Roman"/>
                <w:i w:val="0"/>
                <w:iCs w:val="0"/>
                <w:noProof/>
                <w:webHidden/>
                <w:sz w:val="28"/>
                <w:szCs w:val="28"/>
              </w:rPr>
              <w:fldChar w:fldCharType="end"/>
            </w:r>
          </w:hyperlink>
        </w:p>
        <w:p w14:paraId="51C8427C" w14:textId="77777777" w:rsidR="00E23FF5" w:rsidRPr="00E23FF5" w:rsidRDefault="00E23FF5" w:rsidP="00E23FF5"/>
        <w:p w14:paraId="49ED11D9" w14:textId="0AAB6CB6" w:rsidR="004A56D6" w:rsidRDefault="00000000">
          <w:pPr>
            <w:pStyle w:val="10"/>
            <w:tabs>
              <w:tab w:val="right" w:leader="dot" w:pos="9019"/>
            </w:tabs>
            <w:rPr>
              <w:rFonts w:ascii="Times New Roman" w:hAnsi="Times New Roman" w:cs="Times New Roman"/>
              <w:i w:val="0"/>
              <w:iCs w:val="0"/>
              <w:noProof/>
              <w:sz w:val="28"/>
              <w:szCs w:val="28"/>
            </w:rPr>
          </w:pPr>
          <w:hyperlink w:anchor="_Toc119518254" w:history="1">
            <w:r w:rsidR="004A56D6" w:rsidRPr="00E23FF5">
              <w:rPr>
                <w:rStyle w:val="ab"/>
                <w:rFonts w:ascii="Times New Roman" w:eastAsia="Times New Roman" w:hAnsi="Times New Roman" w:cs="Times New Roman"/>
                <w:i w:val="0"/>
                <w:iCs w:val="0"/>
                <w:noProof/>
                <w:sz w:val="28"/>
                <w:szCs w:val="28"/>
              </w:rPr>
              <w:t>Conclusion</w:t>
            </w:r>
            <w:r w:rsidR="004A56D6" w:rsidRPr="00E23FF5">
              <w:rPr>
                <w:rFonts w:ascii="Times New Roman" w:hAnsi="Times New Roman" w:cs="Times New Roman"/>
                <w:i w:val="0"/>
                <w:iCs w:val="0"/>
                <w:noProof/>
                <w:webHidden/>
                <w:sz w:val="28"/>
                <w:szCs w:val="28"/>
              </w:rPr>
              <w:tab/>
            </w:r>
            <w:r w:rsidR="004A56D6" w:rsidRPr="00E23FF5">
              <w:rPr>
                <w:rFonts w:ascii="Times New Roman" w:hAnsi="Times New Roman" w:cs="Times New Roman"/>
                <w:i w:val="0"/>
                <w:iCs w:val="0"/>
                <w:noProof/>
                <w:webHidden/>
                <w:sz w:val="28"/>
                <w:szCs w:val="28"/>
              </w:rPr>
              <w:fldChar w:fldCharType="begin"/>
            </w:r>
            <w:r w:rsidR="004A56D6" w:rsidRPr="00E23FF5">
              <w:rPr>
                <w:rFonts w:ascii="Times New Roman" w:hAnsi="Times New Roman" w:cs="Times New Roman"/>
                <w:i w:val="0"/>
                <w:iCs w:val="0"/>
                <w:noProof/>
                <w:webHidden/>
                <w:sz w:val="28"/>
                <w:szCs w:val="28"/>
              </w:rPr>
              <w:instrText xml:space="preserve"> PAGEREF _Toc119518254 \h </w:instrText>
            </w:r>
            <w:r w:rsidR="004A56D6" w:rsidRPr="00E23FF5">
              <w:rPr>
                <w:rFonts w:ascii="Times New Roman" w:hAnsi="Times New Roman" w:cs="Times New Roman"/>
                <w:i w:val="0"/>
                <w:iCs w:val="0"/>
                <w:noProof/>
                <w:webHidden/>
                <w:sz w:val="28"/>
                <w:szCs w:val="28"/>
              </w:rPr>
            </w:r>
            <w:r w:rsidR="004A56D6" w:rsidRPr="00E23FF5">
              <w:rPr>
                <w:rFonts w:ascii="Times New Roman" w:hAnsi="Times New Roman" w:cs="Times New Roman"/>
                <w:i w:val="0"/>
                <w:iCs w:val="0"/>
                <w:noProof/>
                <w:webHidden/>
                <w:sz w:val="28"/>
                <w:szCs w:val="28"/>
              </w:rPr>
              <w:fldChar w:fldCharType="separate"/>
            </w:r>
            <w:r w:rsidR="004A56D6" w:rsidRPr="00E23FF5">
              <w:rPr>
                <w:rFonts w:ascii="Times New Roman" w:hAnsi="Times New Roman" w:cs="Times New Roman"/>
                <w:i w:val="0"/>
                <w:iCs w:val="0"/>
                <w:noProof/>
                <w:webHidden/>
                <w:sz w:val="28"/>
                <w:szCs w:val="28"/>
              </w:rPr>
              <w:t>9</w:t>
            </w:r>
            <w:r w:rsidR="004A56D6" w:rsidRPr="00E23FF5">
              <w:rPr>
                <w:rFonts w:ascii="Times New Roman" w:hAnsi="Times New Roman" w:cs="Times New Roman"/>
                <w:i w:val="0"/>
                <w:iCs w:val="0"/>
                <w:noProof/>
                <w:webHidden/>
                <w:sz w:val="28"/>
                <w:szCs w:val="28"/>
              </w:rPr>
              <w:fldChar w:fldCharType="end"/>
            </w:r>
          </w:hyperlink>
        </w:p>
        <w:p w14:paraId="6D76378A" w14:textId="77777777" w:rsidR="00E23FF5" w:rsidRPr="00E23FF5" w:rsidRDefault="00E23FF5" w:rsidP="00E23FF5"/>
        <w:p w14:paraId="26D29424" w14:textId="6B3D9687" w:rsidR="004A56D6" w:rsidRDefault="00000000">
          <w:pPr>
            <w:pStyle w:val="10"/>
            <w:tabs>
              <w:tab w:val="right" w:leader="dot" w:pos="9019"/>
            </w:tabs>
            <w:rPr>
              <w:rFonts w:ascii="Times New Roman" w:hAnsi="Times New Roman" w:cs="Times New Roman"/>
              <w:i w:val="0"/>
              <w:iCs w:val="0"/>
              <w:noProof/>
              <w:sz w:val="28"/>
              <w:szCs w:val="28"/>
            </w:rPr>
          </w:pPr>
          <w:hyperlink w:anchor="_Toc119518255" w:history="1">
            <w:r w:rsidR="004A56D6" w:rsidRPr="00E23FF5">
              <w:rPr>
                <w:rStyle w:val="ab"/>
                <w:rFonts w:ascii="Times New Roman" w:eastAsia="Times New Roman" w:hAnsi="Times New Roman" w:cs="Times New Roman"/>
                <w:i w:val="0"/>
                <w:iCs w:val="0"/>
                <w:noProof/>
                <w:sz w:val="28"/>
                <w:szCs w:val="28"/>
              </w:rPr>
              <w:t>References</w:t>
            </w:r>
            <w:r w:rsidR="004A56D6" w:rsidRPr="00E23FF5">
              <w:rPr>
                <w:rFonts w:ascii="Times New Roman" w:hAnsi="Times New Roman" w:cs="Times New Roman"/>
                <w:i w:val="0"/>
                <w:iCs w:val="0"/>
                <w:noProof/>
                <w:webHidden/>
                <w:sz w:val="28"/>
                <w:szCs w:val="28"/>
              </w:rPr>
              <w:tab/>
            </w:r>
            <w:r w:rsidR="004A56D6" w:rsidRPr="00E23FF5">
              <w:rPr>
                <w:rFonts w:ascii="Times New Roman" w:hAnsi="Times New Roman" w:cs="Times New Roman"/>
                <w:i w:val="0"/>
                <w:iCs w:val="0"/>
                <w:noProof/>
                <w:webHidden/>
                <w:sz w:val="28"/>
                <w:szCs w:val="28"/>
              </w:rPr>
              <w:fldChar w:fldCharType="begin"/>
            </w:r>
            <w:r w:rsidR="004A56D6" w:rsidRPr="00E23FF5">
              <w:rPr>
                <w:rFonts w:ascii="Times New Roman" w:hAnsi="Times New Roman" w:cs="Times New Roman"/>
                <w:i w:val="0"/>
                <w:iCs w:val="0"/>
                <w:noProof/>
                <w:webHidden/>
                <w:sz w:val="28"/>
                <w:szCs w:val="28"/>
              </w:rPr>
              <w:instrText xml:space="preserve"> PAGEREF _Toc119518255 \h </w:instrText>
            </w:r>
            <w:r w:rsidR="004A56D6" w:rsidRPr="00E23FF5">
              <w:rPr>
                <w:rFonts w:ascii="Times New Roman" w:hAnsi="Times New Roman" w:cs="Times New Roman"/>
                <w:i w:val="0"/>
                <w:iCs w:val="0"/>
                <w:noProof/>
                <w:webHidden/>
                <w:sz w:val="28"/>
                <w:szCs w:val="28"/>
              </w:rPr>
            </w:r>
            <w:r w:rsidR="004A56D6" w:rsidRPr="00E23FF5">
              <w:rPr>
                <w:rFonts w:ascii="Times New Roman" w:hAnsi="Times New Roman" w:cs="Times New Roman"/>
                <w:i w:val="0"/>
                <w:iCs w:val="0"/>
                <w:noProof/>
                <w:webHidden/>
                <w:sz w:val="28"/>
                <w:szCs w:val="28"/>
              </w:rPr>
              <w:fldChar w:fldCharType="separate"/>
            </w:r>
            <w:r w:rsidR="004A56D6" w:rsidRPr="00E23FF5">
              <w:rPr>
                <w:rFonts w:ascii="Times New Roman" w:hAnsi="Times New Roman" w:cs="Times New Roman"/>
                <w:i w:val="0"/>
                <w:iCs w:val="0"/>
                <w:noProof/>
                <w:webHidden/>
                <w:sz w:val="28"/>
                <w:szCs w:val="28"/>
              </w:rPr>
              <w:t>10</w:t>
            </w:r>
            <w:r w:rsidR="004A56D6" w:rsidRPr="00E23FF5">
              <w:rPr>
                <w:rFonts w:ascii="Times New Roman" w:hAnsi="Times New Roman" w:cs="Times New Roman"/>
                <w:i w:val="0"/>
                <w:iCs w:val="0"/>
                <w:noProof/>
                <w:webHidden/>
                <w:sz w:val="28"/>
                <w:szCs w:val="28"/>
              </w:rPr>
              <w:fldChar w:fldCharType="end"/>
            </w:r>
          </w:hyperlink>
        </w:p>
        <w:p w14:paraId="34C49A60" w14:textId="77777777" w:rsidR="00E23FF5" w:rsidRPr="00E23FF5" w:rsidRDefault="00E23FF5" w:rsidP="00E23FF5"/>
        <w:p w14:paraId="7789E88A" w14:textId="5BE07C78" w:rsidR="004A56D6" w:rsidRPr="00E23FF5" w:rsidRDefault="00000000">
          <w:pPr>
            <w:pStyle w:val="10"/>
            <w:tabs>
              <w:tab w:val="right" w:leader="dot" w:pos="9019"/>
            </w:tabs>
            <w:rPr>
              <w:rFonts w:ascii="Times New Roman" w:eastAsiaTheme="minorEastAsia" w:hAnsi="Times New Roman" w:cs="Times New Roman"/>
              <w:i w:val="0"/>
              <w:iCs w:val="0"/>
              <w:noProof/>
              <w:sz w:val="28"/>
              <w:szCs w:val="28"/>
              <w:lang w:val="ru-GB" w:eastAsia="ru-RU"/>
            </w:rPr>
          </w:pPr>
          <w:hyperlink w:anchor="_Toc119518256" w:history="1">
            <w:r w:rsidR="004A56D6" w:rsidRPr="00E23FF5">
              <w:rPr>
                <w:rStyle w:val="ab"/>
                <w:rFonts w:ascii="Times New Roman" w:eastAsia="Times New Roman" w:hAnsi="Times New Roman" w:cs="Times New Roman"/>
                <w:i w:val="0"/>
                <w:iCs w:val="0"/>
                <w:noProof/>
                <w:sz w:val="28"/>
                <w:szCs w:val="28"/>
                <w:highlight w:val="white"/>
              </w:rPr>
              <w:t xml:space="preserve">Appendix </w:t>
            </w:r>
            <w:r w:rsidR="004A56D6" w:rsidRPr="00E23FF5">
              <w:rPr>
                <w:rFonts w:ascii="Times New Roman" w:hAnsi="Times New Roman" w:cs="Times New Roman"/>
                <w:i w:val="0"/>
                <w:iCs w:val="0"/>
                <w:noProof/>
                <w:webHidden/>
                <w:sz w:val="28"/>
                <w:szCs w:val="28"/>
              </w:rPr>
              <w:tab/>
            </w:r>
            <w:r w:rsidR="004A56D6" w:rsidRPr="00E23FF5">
              <w:rPr>
                <w:rFonts w:ascii="Times New Roman" w:hAnsi="Times New Roman" w:cs="Times New Roman"/>
                <w:i w:val="0"/>
                <w:iCs w:val="0"/>
                <w:noProof/>
                <w:webHidden/>
                <w:sz w:val="28"/>
                <w:szCs w:val="28"/>
              </w:rPr>
              <w:fldChar w:fldCharType="begin"/>
            </w:r>
            <w:r w:rsidR="004A56D6" w:rsidRPr="00E23FF5">
              <w:rPr>
                <w:rFonts w:ascii="Times New Roman" w:hAnsi="Times New Roman" w:cs="Times New Roman"/>
                <w:i w:val="0"/>
                <w:iCs w:val="0"/>
                <w:noProof/>
                <w:webHidden/>
                <w:sz w:val="28"/>
                <w:szCs w:val="28"/>
              </w:rPr>
              <w:instrText xml:space="preserve"> PAGEREF _Toc119518256 \h </w:instrText>
            </w:r>
            <w:r w:rsidR="004A56D6" w:rsidRPr="00E23FF5">
              <w:rPr>
                <w:rFonts w:ascii="Times New Roman" w:hAnsi="Times New Roman" w:cs="Times New Roman"/>
                <w:i w:val="0"/>
                <w:iCs w:val="0"/>
                <w:noProof/>
                <w:webHidden/>
                <w:sz w:val="28"/>
                <w:szCs w:val="28"/>
              </w:rPr>
            </w:r>
            <w:r w:rsidR="004A56D6" w:rsidRPr="00E23FF5">
              <w:rPr>
                <w:rFonts w:ascii="Times New Roman" w:hAnsi="Times New Roman" w:cs="Times New Roman"/>
                <w:i w:val="0"/>
                <w:iCs w:val="0"/>
                <w:noProof/>
                <w:webHidden/>
                <w:sz w:val="28"/>
                <w:szCs w:val="28"/>
              </w:rPr>
              <w:fldChar w:fldCharType="separate"/>
            </w:r>
            <w:r w:rsidR="004A56D6" w:rsidRPr="00E23FF5">
              <w:rPr>
                <w:rFonts w:ascii="Times New Roman" w:hAnsi="Times New Roman" w:cs="Times New Roman"/>
                <w:i w:val="0"/>
                <w:iCs w:val="0"/>
                <w:noProof/>
                <w:webHidden/>
                <w:sz w:val="28"/>
                <w:szCs w:val="28"/>
              </w:rPr>
              <w:t>12</w:t>
            </w:r>
            <w:r w:rsidR="004A56D6" w:rsidRPr="00E23FF5">
              <w:rPr>
                <w:rFonts w:ascii="Times New Roman" w:hAnsi="Times New Roman" w:cs="Times New Roman"/>
                <w:i w:val="0"/>
                <w:iCs w:val="0"/>
                <w:noProof/>
                <w:webHidden/>
                <w:sz w:val="28"/>
                <w:szCs w:val="28"/>
              </w:rPr>
              <w:fldChar w:fldCharType="end"/>
            </w:r>
          </w:hyperlink>
        </w:p>
        <w:p w14:paraId="6DFB42E9" w14:textId="00AAF092" w:rsidR="004A56D6" w:rsidRDefault="004A56D6">
          <w:r w:rsidRPr="00E23FF5">
            <w:rPr>
              <w:rFonts w:ascii="Times New Roman" w:hAnsi="Times New Roman" w:cs="Times New Roman"/>
              <w:b/>
              <w:bCs/>
              <w:noProof/>
              <w:sz w:val="28"/>
              <w:szCs w:val="28"/>
            </w:rPr>
            <w:fldChar w:fldCharType="end"/>
          </w:r>
        </w:p>
      </w:sdtContent>
    </w:sdt>
    <w:p w14:paraId="7EBDC879" w14:textId="77777777" w:rsidR="004A56D6" w:rsidRDefault="004A56D6">
      <w:pPr>
        <w:rPr>
          <w:rStyle w:val="af"/>
        </w:rPr>
      </w:pPr>
      <w:r>
        <w:rPr>
          <w:rStyle w:val="af"/>
        </w:rPr>
        <w:br w:type="page"/>
      </w:r>
    </w:p>
    <w:p w14:paraId="250B6939" w14:textId="48FBCB94" w:rsidR="00636306" w:rsidRPr="00FC09D5" w:rsidRDefault="00000000" w:rsidP="004A56D6">
      <w:pPr>
        <w:pStyle w:val="1"/>
        <w:rPr>
          <w:rStyle w:val="af"/>
        </w:rPr>
      </w:pPr>
      <w:bookmarkStart w:id="1" w:name="_Toc119518250"/>
      <w:r w:rsidRPr="00A416F5">
        <w:rPr>
          <w:rStyle w:val="af"/>
        </w:rPr>
        <w:lastRenderedPageBreak/>
        <w:t>Introduction</w:t>
      </w:r>
      <w:bookmarkEnd w:id="0"/>
      <w:bookmarkEnd w:id="1"/>
    </w:p>
    <w:p w14:paraId="41D0886C" w14:textId="77777777" w:rsidR="00636306" w:rsidRPr="00A3379C" w:rsidRDefault="00000000" w:rsidP="00A3379C">
      <w:pPr>
        <w:spacing w:line="360" w:lineRule="auto"/>
        <w:jc w:val="both"/>
        <w:rPr>
          <w:rFonts w:ascii="Times New Roman" w:eastAsia="Times New Roman" w:hAnsi="Times New Roman" w:cs="Times New Roman"/>
          <w:sz w:val="24"/>
          <w:szCs w:val="24"/>
        </w:rPr>
      </w:pPr>
      <w:r w:rsidRPr="00A3379C">
        <w:rPr>
          <w:rFonts w:ascii="Times New Roman" w:eastAsia="Times New Roman" w:hAnsi="Times New Roman" w:cs="Times New Roman"/>
          <w:sz w:val="24"/>
          <w:szCs w:val="24"/>
        </w:rPr>
        <w:t xml:space="preserve">The main purpose of this essay is to find out the general problems faced by the UK in recent times and present a general idea to sort out those problems in an efficient way. Problems are part and parcel of everyone's lives and it becomes utterly indispensable to make strategies to sort them out. In terms of the UK, the problems are galloping too at a rapid speed. In such a situation the idea and plan need to be set up in such a way that the problems can be juxtaposed with solutions very easily. The government of the UK needs to </w:t>
      </w:r>
      <w:r w:rsidRPr="00A3379C">
        <w:rPr>
          <w:rFonts w:ascii="Times New Roman" w:eastAsia="Times New Roman" w:hAnsi="Times New Roman" w:cs="Times New Roman"/>
          <w:b/>
          <w:sz w:val="24"/>
          <w:szCs w:val="24"/>
        </w:rPr>
        <w:t xml:space="preserve">invest in the capabilities of the people according to their credibility. </w:t>
      </w:r>
      <w:r w:rsidRPr="00A3379C">
        <w:rPr>
          <w:rFonts w:ascii="Times New Roman" w:eastAsia="Times New Roman" w:hAnsi="Times New Roman" w:cs="Times New Roman"/>
          <w:sz w:val="24"/>
          <w:szCs w:val="24"/>
        </w:rPr>
        <w:t xml:space="preserve">If the government can be capable enough to find out the real essence of humanism in terms of their worth and individualism, the problems of the UK can be sorted out very easily. In recent times the entire arena of the UK has been grabbed by several eccentricities like economic crisis, increasing rate of inflation, economic stagnation, health issues, an increasing number of homeless persons, climate change etc. In such a scenario, the government will have to look into the basic perspectives of strength by rendering the suaveness of planning. Sustainable development can be one of the paving stones in terms of managing the derogative aspects of nature. When the UK government can rely on the efficacy of the native citizens and boost their energy by providing investment according to their capability, the generalisation of the problems can be sorted out easily. </w:t>
      </w:r>
      <w:r w:rsidRPr="00A3379C">
        <w:rPr>
          <w:rFonts w:ascii="Times New Roman" w:eastAsia="Times New Roman" w:hAnsi="Times New Roman" w:cs="Times New Roman"/>
          <w:b/>
          <w:i/>
          <w:sz w:val="24"/>
          <w:szCs w:val="24"/>
        </w:rPr>
        <w:t>[Referred to Appendix A]</w:t>
      </w:r>
      <w:r w:rsidRPr="00A3379C">
        <w:rPr>
          <w:rFonts w:ascii="Times New Roman" w:eastAsia="Times New Roman" w:hAnsi="Times New Roman" w:cs="Times New Roman"/>
          <w:sz w:val="24"/>
          <w:szCs w:val="24"/>
        </w:rPr>
        <w:t xml:space="preserve">             </w:t>
      </w:r>
    </w:p>
    <w:p w14:paraId="136A8E93" w14:textId="77777777" w:rsidR="00C0224F" w:rsidRDefault="00C0224F" w:rsidP="003B54A4"/>
    <w:p w14:paraId="52C6816A" w14:textId="39E79959" w:rsidR="0014430E" w:rsidRPr="00FC09D5" w:rsidRDefault="0014430E" w:rsidP="004A56D6">
      <w:pPr>
        <w:pStyle w:val="1"/>
        <w:rPr>
          <w:rStyle w:val="af"/>
        </w:rPr>
      </w:pPr>
      <w:bookmarkStart w:id="2" w:name="_Toc119518251"/>
      <w:r w:rsidRPr="00FC09D5">
        <w:rPr>
          <w:rStyle w:val="af"/>
        </w:rPr>
        <w:t>Analysis of the United Kingdom environment</w:t>
      </w:r>
      <w:bookmarkEnd w:id="2"/>
      <w:r w:rsidRPr="00FC09D5">
        <w:rPr>
          <w:rStyle w:val="af"/>
        </w:rPr>
        <w:t xml:space="preserve"> </w:t>
      </w:r>
    </w:p>
    <w:p w14:paraId="081449CF" w14:textId="77777777" w:rsidR="002B12C9" w:rsidRPr="0014430E" w:rsidRDefault="002B12C9" w:rsidP="00A3379C">
      <w:pPr>
        <w:spacing w:line="360" w:lineRule="auto"/>
        <w:jc w:val="both"/>
        <w:rPr>
          <w:rFonts w:ascii="Times New Roman" w:eastAsia="Times New Roman" w:hAnsi="Times New Roman" w:cs="Times New Roman"/>
          <w:b/>
          <w:sz w:val="24"/>
          <w:szCs w:val="24"/>
          <w:lang w:val="ru-GB"/>
        </w:rPr>
      </w:pPr>
    </w:p>
    <w:p w14:paraId="5D70B36F" w14:textId="71DB608F" w:rsidR="00636306" w:rsidRPr="00A3379C" w:rsidRDefault="00000000" w:rsidP="00A3379C">
      <w:pP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sz w:val="24"/>
          <w:szCs w:val="24"/>
        </w:rPr>
        <w:t xml:space="preserve">As per the views of </w:t>
      </w:r>
      <w:r w:rsidRPr="00A3379C">
        <w:rPr>
          <w:rFonts w:ascii="Times New Roman" w:eastAsia="Times New Roman" w:hAnsi="Times New Roman" w:cs="Times New Roman"/>
          <w:color w:val="222222"/>
          <w:sz w:val="24"/>
          <w:szCs w:val="24"/>
          <w:highlight w:val="white"/>
        </w:rPr>
        <w:t xml:space="preserve">Barnichon </w:t>
      </w:r>
      <w:r w:rsidRPr="00A3379C">
        <w:rPr>
          <w:rFonts w:ascii="Times New Roman" w:eastAsia="Times New Roman" w:hAnsi="Times New Roman" w:cs="Times New Roman"/>
          <w:i/>
          <w:color w:val="222222"/>
          <w:sz w:val="24"/>
          <w:szCs w:val="24"/>
          <w:highlight w:val="white"/>
        </w:rPr>
        <w:t>et al</w:t>
      </w:r>
      <w:r w:rsidRPr="00A3379C">
        <w:rPr>
          <w:rFonts w:ascii="Times New Roman" w:eastAsia="Times New Roman" w:hAnsi="Times New Roman" w:cs="Times New Roman"/>
          <w:color w:val="222222"/>
          <w:sz w:val="24"/>
          <w:szCs w:val="24"/>
          <w:highlight w:val="white"/>
        </w:rPr>
        <w:t>., (2018), the financial crisis and the increasing rate of unemployment push the economy of the UK toward an utter depression. As the pandemic hit and the dark paws of Covid started to grab the entire positivity of the UK, the economy of the UK started to dilapidate at a rapid speed. The healthcare facilities of the UK are also not satisfactory enough to reduce the stress of the entire civilisation. Though the policies of the government in terms of managing the health care issues are praised, the loopholes in terms of managing them become pathetic to be applied. The</w:t>
      </w:r>
      <w:r w:rsidRPr="00A3379C">
        <w:rPr>
          <w:rFonts w:ascii="Times New Roman" w:eastAsia="Times New Roman" w:hAnsi="Times New Roman" w:cs="Times New Roman"/>
          <w:b/>
          <w:color w:val="222222"/>
          <w:sz w:val="24"/>
          <w:szCs w:val="24"/>
          <w:highlight w:val="white"/>
        </w:rPr>
        <w:t xml:space="preserve"> integrated health care system</w:t>
      </w:r>
      <w:r w:rsidRPr="00A3379C">
        <w:rPr>
          <w:rFonts w:ascii="Times New Roman" w:eastAsia="Times New Roman" w:hAnsi="Times New Roman" w:cs="Times New Roman"/>
          <w:color w:val="222222"/>
          <w:sz w:val="24"/>
          <w:szCs w:val="24"/>
          <w:highlight w:val="white"/>
        </w:rPr>
        <w:t xml:space="preserve"> of the UK is not so well defined to be accessed. In England, Wales and Scotland the regenerative healthcare facilities are not so upgraded that they can bestow the blessing of success in humanism (Eurohealthobservatory, 2022).</w:t>
      </w:r>
    </w:p>
    <w:p w14:paraId="47A09871" w14:textId="77777777" w:rsidR="00636306" w:rsidRPr="002B12C9" w:rsidRDefault="00000000" w:rsidP="00A3379C">
      <w:pPr>
        <w:spacing w:line="360" w:lineRule="auto"/>
        <w:jc w:val="both"/>
        <w:rPr>
          <w:rFonts w:ascii="Times New Roman" w:eastAsia="Times New Roman" w:hAnsi="Times New Roman" w:cs="Times New Roman"/>
          <w:color w:val="222222"/>
          <w:sz w:val="24"/>
          <w:szCs w:val="24"/>
          <w:highlight w:val="white"/>
        </w:rPr>
      </w:pPr>
      <w:r w:rsidRPr="002B12C9">
        <w:rPr>
          <w:rFonts w:ascii="Times New Roman" w:eastAsia="Times New Roman" w:hAnsi="Times New Roman" w:cs="Times New Roman"/>
          <w:color w:val="222222"/>
          <w:sz w:val="24"/>
          <w:szCs w:val="24"/>
          <w:highlight w:val="white"/>
        </w:rPr>
        <w:lastRenderedPageBreak/>
        <w:t>The UK has become a place with an ageing population, about twelve million people are above 65 years in the UK. For that reason, the UK government needs to rethink the phenomenon of retirement and put forward investment in the dexterity of the people who deserve to be appraised. There are several projects related to infrastructure that are kept for miscommunication in the guiding principles. A recent report suggests that about 500 billion British dollars are needed to bridge the infrastructure gap. Around three lakhs twenty thousand people are homeless in the UK which can arouse negative feelings for the UK government. The survey also proves that around thirty-six people lost their homes every day. Around one lakh thirty-five thousand children in the UK are homeless (Telegraph, 2020).</w:t>
      </w:r>
    </w:p>
    <w:p w14:paraId="77050F33" w14:textId="77777777" w:rsidR="00636306" w:rsidRPr="00A3379C" w:rsidRDefault="00000000" w:rsidP="00A3379C">
      <w:pP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From the above point of view, the idea is chosen because the government of the UK can focus on investment in dexterity. The positive perspectives of the people rather than on their automated policies and regulations; the problems can be sorted out. </w:t>
      </w:r>
    </w:p>
    <w:p w14:paraId="182503CD" w14:textId="391AF224" w:rsidR="00636306" w:rsidRPr="00A3379C" w:rsidRDefault="00000000" w:rsidP="00A3379C">
      <w:pP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The research and the findings of the market pave the way to regenerate the feelings of this essay. To go through the market research findings of the UK it is utterly indispensable to look into macro-environmental factors of the country. For that reason, the PEST analysis needs to be undergone. </w:t>
      </w:r>
    </w:p>
    <w:p w14:paraId="5F0F9514" w14:textId="448C164E" w:rsidR="00636306" w:rsidRPr="005541C9" w:rsidRDefault="00636306" w:rsidP="00A3379C">
      <w:pPr>
        <w:spacing w:line="360" w:lineRule="auto"/>
        <w:jc w:val="both"/>
        <w:rPr>
          <w:rFonts w:ascii="Times New Roman" w:eastAsia="Times New Roman" w:hAnsi="Times New Roman" w:cs="Times New Roman"/>
          <w:color w:val="222222"/>
          <w:sz w:val="24"/>
          <w:szCs w:val="24"/>
          <w:highlight w:val="white"/>
        </w:rPr>
      </w:pPr>
    </w:p>
    <w:p w14:paraId="1D8CDE36" w14:textId="77777777" w:rsidR="00636306" w:rsidRPr="005541C9" w:rsidRDefault="00000000" w:rsidP="00A3379C">
      <w:pPr>
        <w:spacing w:line="360" w:lineRule="auto"/>
        <w:jc w:val="both"/>
        <w:rPr>
          <w:rFonts w:ascii="Times New Roman" w:eastAsia="Times New Roman" w:hAnsi="Times New Roman" w:cs="Times New Roman"/>
          <w:bCs/>
          <w:color w:val="222222"/>
          <w:sz w:val="24"/>
          <w:szCs w:val="24"/>
          <w:highlight w:val="white"/>
        </w:rPr>
      </w:pPr>
      <w:r w:rsidRPr="005541C9">
        <w:rPr>
          <w:rFonts w:ascii="Times New Roman" w:eastAsia="Times New Roman" w:hAnsi="Times New Roman" w:cs="Times New Roman"/>
          <w:bCs/>
          <w:color w:val="222222"/>
          <w:sz w:val="24"/>
          <w:szCs w:val="24"/>
          <w:highlight w:val="white"/>
        </w:rPr>
        <w:t>Social factors play a pivotal role while summing up the credibility of any country. The UK has around 68.5 million people in the country. By the end of 2039, the rate of birth will outnumber the death and reach the number of 74. The history of the UK influenced it by the dint of class and lavish lifestyle. But the current scenario and the shattering position of the economy enabled them to cut off their general lavish lifestyle. It is termed as number 3 in terms of the best countries. The increasing ageing population is also an obstacle to development in the UK (David, 2022).</w:t>
      </w:r>
    </w:p>
    <w:p w14:paraId="4035737E" w14:textId="77777777" w:rsidR="00636306" w:rsidRPr="00A3379C" w:rsidRDefault="00000000" w:rsidP="00A3379C">
      <w:pP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The UK is defined as one of the most upgraded countries in terms of </w:t>
      </w:r>
      <w:r w:rsidRPr="005541C9">
        <w:rPr>
          <w:rFonts w:ascii="Times New Roman" w:eastAsia="Times New Roman" w:hAnsi="Times New Roman" w:cs="Times New Roman"/>
          <w:bCs/>
          <w:color w:val="222222"/>
          <w:sz w:val="24"/>
          <w:szCs w:val="24"/>
          <w:highlight w:val="white"/>
        </w:rPr>
        <w:t>technology</w:t>
      </w:r>
      <w:r w:rsidRPr="00A3379C">
        <w:rPr>
          <w:rFonts w:ascii="Times New Roman" w:eastAsia="Times New Roman" w:hAnsi="Times New Roman" w:cs="Times New Roman"/>
          <w:color w:val="222222"/>
          <w:sz w:val="24"/>
          <w:szCs w:val="24"/>
          <w:highlight w:val="white"/>
        </w:rPr>
        <w:t>. The high level of internet connection helps to render the actual values of technology. But in recent times the speed of the technical aspects can not be coped with by the citizens. The UK is way behind the USA, Japan, and South Korea in terms of technological development. The pandemic and the negativity in recent times obstruct the growth of technology in the UK (David, 2022).</w:t>
      </w:r>
    </w:p>
    <w:p w14:paraId="0F82123C" w14:textId="77777777" w:rsidR="005541C9" w:rsidRDefault="005541C9" w:rsidP="00A3379C">
      <w:pPr>
        <w:spacing w:line="360" w:lineRule="auto"/>
        <w:jc w:val="both"/>
        <w:rPr>
          <w:rFonts w:ascii="Times New Roman" w:eastAsia="Times New Roman" w:hAnsi="Times New Roman" w:cs="Times New Roman"/>
          <w:b/>
          <w:sz w:val="24"/>
          <w:szCs w:val="24"/>
        </w:rPr>
      </w:pPr>
    </w:p>
    <w:p w14:paraId="08402DE8" w14:textId="567F315C" w:rsidR="00C87B6D" w:rsidRDefault="00C87B6D" w:rsidP="00A3379C">
      <w:pPr>
        <w:spacing w:line="360" w:lineRule="auto"/>
        <w:jc w:val="both"/>
        <w:rPr>
          <w:rFonts w:ascii="Times New Roman" w:eastAsia="Times New Roman" w:hAnsi="Times New Roman" w:cs="Times New Roman"/>
          <w:b/>
          <w:sz w:val="24"/>
          <w:szCs w:val="24"/>
        </w:rPr>
      </w:pPr>
    </w:p>
    <w:p w14:paraId="68956FBC" w14:textId="47EC6CEB" w:rsidR="001D7F66" w:rsidRDefault="001D7F66" w:rsidP="00A3379C">
      <w:pPr>
        <w:spacing w:line="360" w:lineRule="auto"/>
        <w:jc w:val="both"/>
        <w:rPr>
          <w:rFonts w:ascii="Times New Roman" w:eastAsia="Times New Roman" w:hAnsi="Times New Roman" w:cs="Times New Roman"/>
          <w:b/>
          <w:sz w:val="24"/>
          <w:szCs w:val="24"/>
        </w:rPr>
      </w:pPr>
    </w:p>
    <w:p w14:paraId="541B433E" w14:textId="34EF937E" w:rsidR="001D7F66" w:rsidRDefault="001D7F66" w:rsidP="00A3379C">
      <w:pPr>
        <w:spacing w:line="360" w:lineRule="auto"/>
        <w:jc w:val="both"/>
        <w:rPr>
          <w:rFonts w:ascii="Times New Roman" w:eastAsia="Times New Roman" w:hAnsi="Times New Roman" w:cs="Times New Roman"/>
          <w:b/>
          <w:sz w:val="24"/>
          <w:szCs w:val="24"/>
        </w:rPr>
      </w:pPr>
    </w:p>
    <w:p w14:paraId="447F9DFA" w14:textId="41B3F14C" w:rsidR="001D7F66" w:rsidRPr="00A416F5" w:rsidRDefault="00C87B6D" w:rsidP="004A56D6">
      <w:pPr>
        <w:pStyle w:val="1"/>
        <w:rPr>
          <w:rStyle w:val="af"/>
        </w:rPr>
      </w:pPr>
      <w:bookmarkStart w:id="3" w:name="_Toc119518252"/>
      <w:r w:rsidRPr="00A416F5">
        <w:rPr>
          <w:rStyle w:val="af"/>
        </w:rPr>
        <w:lastRenderedPageBreak/>
        <w:t>Relevant skills</w:t>
      </w:r>
      <w:r w:rsidR="00E23FF5">
        <w:rPr>
          <w:rStyle w:val="af"/>
        </w:rPr>
        <w:t xml:space="preserve"> </w:t>
      </w:r>
      <w:r w:rsidRPr="00A416F5">
        <w:rPr>
          <w:rStyle w:val="af"/>
        </w:rPr>
        <w:t>and traits of an entrepreneur. Personal SWOT analyses and Individual skills audit</w:t>
      </w:r>
      <w:bookmarkEnd w:id="3"/>
      <w:r w:rsidR="00E23FF5">
        <w:rPr>
          <w:rStyle w:val="af"/>
        </w:rPr>
        <w:t>.</w:t>
      </w:r>
      <w:r w:rsidRPr="00A416F5">
        <w:rPr>
          <w:rStyle w:val="af"/>
        </w:rPr>
        <w:t xml:space="preserve"> </w:t>
      </w:r>
    </w:p>
    <w:p w14:paraId="15DE8047" w14:textId="29862F15" w:rsidR="001D7F66" w:rsidRDefault="001D7F66" w:rsidP="00A3379C">
      <w:pPr>
        <w:spacing w:line="360" w:lineRule="auto"/>
        <w:jc w:val="both"/>
        <w:rPr>
          <w:rFonts w:ascii="Times New Roman" w:eastAsia="Times New Roman" w:hAnsi="Times New Roman" w:cs="Times New Roman"/>
          <w:b/>
          <w:bCs/>
          <w:sz w:val="24"/>
          <w:szCs w:val="24"/>
          <w:lang w:val="en-US"/>
        </w:rPr>
      </w:pPr>
    </w:p>
    <w:p w14:paraId="5F4DFB79" w14:textId="308B2A2A" w:rsidR="00FA6358" w:rsidRPr="00FA6358" w:rsidRDefault="00FA6358" w:rsidP="00FA6358">
      <w:pPr>
        <w:spacing w:line="360" w:lineRule="auto"/>
        <w:jc w:val="both"/>
        <w:rPr>
          <w:rFonts w:ascii="Times New Roman" w:eastAsia="Times New Roman" w:hAnsi="Times New Roman" w:cs="Times New Roman"/>
          <w:sz w:val="24"/>
          <w:szCs w:val="24"/>
          <w:lang w:val="en-US"/>
        </w:rPr>
      </w:pPr>
      <w:r w:rsidRPr="00FA6358">
        <w:rPr>
          <w:rFonts w:ascii="Times New Roman" w:eastAsia="Times New Roman" w:hAnsi="Times New Roman" w:cs="Times New Roman"/>
          <w:sz w:val="24"/>
          <w:szCs w:val="24"/>
          <w:lang w:val="en-US"/>
        </w:rPr>
        <w:t xml:space="preserve">It is a mistake and a stereotype in the world to believe that a part of people is born to be entrepreneurs. Steve Jobs, Elon Musk, Jeff Bezos, Mark Zuckerberg, etc. are entrepreneurs that have worked hard all the time, stay motivated, and accumulated experience throughout their careers as a </w:t>
      </w:r>
      <w:r w:rsidR="00E23FF5" w:rsidRPr="00FA6358">
        <w:rPr>
          <w:rFonts w:ascii="Times New Roman" w:eastAsia="Times New Roman" w:hAnsi="Times New Roman" w:cs="Times New Roman"/>
          <w:sz w:val="24"/>
          <w:szCs w:val="24"/>
          <w:lang w:val="en-US"/>
        </w:rPr>
        <w:t>businessm</w:t>
      </w:r>
      <w:r w:rsidR="00E23FF5">
        <w:rPr>
          <w:rFonts w:ascii="Times New Roman" w:eastAsia="Times New Roman" w:hAnsi="Times New Roman" w:cs="Times New Roman"/>
          <w:sz w:val="24"/>
          <w:szCs w:val="24"/>
          <w:lang w:val="en-US"/>
        </w:rPr>
        <w:t>an</w:t>
      </w:r>
      <w:r w:rsidRPr="00FA6358">
        <w:rPr>
          <w:rFonts w:ascii="Times New Roman" w:eastAsia="Times New Roman" w:hAnsi="Times New Roman" w:cs="Times New Roman"/>
          <w:sz w:val="24"/>
          <w:szCs w:val="24"/>
          <w:lang w:val="en-US"/>
        </w:rPr>
        <w:t>. I appreciate their leadership and passion to solve a problem and their track of success also how they interact with teams. Their focus has concentrated on customer satisfaction and their need. Furthermore, what I see in an entrepreneur is the ability to move from a business idea to managing and growing a company.</w:t>
      </w:r>
    </w:p>
    <w:p w14:paraId="2D2B3F9C" w14:textId="222B77D6" w:rsidR="00E67E1B" w:rsidRDefault="00FA6358" w:rsidP="00FA6358">
      <w:pPr>
        <w:spacing w:line="360" w:lineRule="auto"/>
        <w:jc w:val="both"/>
        <w:rPr>
          <w:rFonts w:ascii="Times New Roman" w:eastAsia="Times New Roman" w:hAnsi="Times New Roman" w:cs="Times New Roman"/>
          <w:b/>
          <w:bCs/>
          <w:color w:val="000000" w:themeColor="text1"/>
          <w:sz w:val="24"/>
          <w:szCs w:val="24"/>
        </w:rPr>
      </w:pPr>
      <w:r w:rsidRPr="00FA6358">
        <w:rPr>
          <w:rFonts w:ascii="Times New Roman" w:eastAsia="Times New Roman" w:hAnsi="Times New Roman" w:cs="Times New Roman"/>
          <w:sz w:val="24"/>
          <w:szCs w:val="24"/>
          <w:lang w:val="en-US"/>
        </w:rPr>
        <w:t xml:space="preserve">So, traits and skills </w:t>
      </w:r>
      <w:r>
        <w:rPr>
          <w:rFonts w:ascii="Times New Roman" w:eastAsia="Times New Roman" w:hAnsi="Times New Roman" w:cs="Times New Roman"/>
          <w:sz w:val="24"/>
          <w:szCs w:val="24"/>
          <w:lang w:val="en-US"/>
        </w:rPr>
        <w:t xml:space="preserve">play </w:t>
      </w:r>
      <w:r w:rsidRPr="00FA6358">
        <w:rPr>
          <w:rFonts w:ascii="Times New Roman" w:eastAsia="Times New Roman" w:hAnsi="Times New Roman" w:cs="Times New Roman"/>
          <w:sz w:val="24"/>
          <w:szCs w:val="24"/>
          <w:lang w:val="en-US"/>
        </w:rPr>
        <w:t xml:space="preserve">a vital role in the building of a successful entrepreneur. In this case let’s have a look at which are the most relevant traits and skills and their differences: </w:t>
      </w:r>
      <w:r w:rsidR="00E67E1B">
        <w:rPr>
          <w:rFonts w:ascii="Times New Roman" w:hAnsi="Times New Roman" w:cs="Times New Roman"/>
          <w:b/>
          <w:bCs/>
          <w:noProof/>
          <w:sz w:val="24"/>
          <w:szCs w:val="24"/>
        </w:rPr>
        <w:drawing>
          <wp:inline distT="0" distB="0" distL="0" distR="0" wp14:anchorId="48B84D9F" wp14:editId="01D14D72">
            <wp:extent cx="5486400" cy="3200400"/>
            <wp:effectExtent l="0" t="12700" r="0" b="0"/>
            <wp:docPr id="4" name="Схема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DB8F820" w14:textId="75635603" w:rsidR="00E67E1B" w:rsidRPr="002C05D9" w:rsidRDefault="002C05D9" w:rsidP="002C05D9">
      <w:pPr>
        <w:spacing w:line="360" w:lineRule="auto"/>
        <w:jc w:val="center"/>
        <w:rPr>
          <w:rFonts w:ascii="Times New Roman" w:eastAsia="Times New Roman" w:hAnsi="Times New Roman" w:cs="Times New Roman"/>
          <w:b/>
          <w:bCs/>
          <w:color w:val="000000" w:themeColor="text1"/>
          <w:sz w:val="24"/>
          <w:szCs w:val="24"/>
        </w:rPr>
      </w:pPr>
      <w:r w:rsidRPr="002C05D9">
        <w:rPr>
          <w:rFonts w:ascii="Times New Roman" w:eastAsia="Times New Roman" w:hAnsi="Times New Roman" w:cs="Times New Roman"/>
          <w:b/>
          <w:bCs/>
          <w:color w:val="000000" w:themeColor="text1"/>
          <w:sz w:val="24"/>
          <w:szCs w:val="24"/>
        </w:rPr>
        <w:t>Source: (Barringer and R Duane Ireland, 2015)</w:t>
      </w:r>
    </w:p>
    <w:p w14:paraId="62767495" w14:textId="3703A0B4" w:rsidR="002C05D9" w:rsidRDefault="002C05D9" w:rsidP="002C05D9">
      <w:pPr>
        <w:spacing w:line="360" w:lineRule="auto"/>
        <w:jc w:val="center"/>
        <w:rPr>
          <w:rFonts w:ascii="Times New Roman" w:eastAsia="Times New Roman" w:hAnsi="Times New Roman" w:cs="Times New Roman"/>
          <w:b/>
          <w:bCs/>
          <w:color w:val="000000" w:themeColor="text1"/>
          <w:sz w:val="24"/>
          <w:szCs w:val="24"/>
        </w:rPr>
      </w:pPr>
      <w:r w:rsidRPr="002C05D9">
        <w:rPr>
          <w:rFonts w:ascii="Times New Roman" w:eastAsia="Times New Roman" w:hAnsi="Times New Roman" w:cs="Times New Roman"/>
          <w:b/>
          <w:bCs/>
          <w:color w:val="000000" w:themeColor="text1"/>
          <w:sz w:val="24"/>
          <w:szCs w:val="24"/>
        </w:rPr>
        <w:t>Created by author</w:t>
      </w:r>
    </w:p>
    <w:p w14:paraId="6FBCE148" w14:textId="4538AD49" w:rsidR="00481506" w:rsidRDefault="00F95E96" w:rsidP="00A3379C">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Essential skills for E</w:t>
      </w:r>
      <w:r w:rsidR="00FA6358">
        <w:rPr>
          <w:rFonts w:ascii="Times New Roman" w:eastAsia="Times New Roman" w:hAnsi="Times New Roman" w:cs="Times New Roman"/>
          <w:color w:val="000000" w:themeColor="text1"/>
          <w:sz w:val="24"/>
          <w:szCs w:val="24"/>
        </w:rPr>
        <w:t>ntrepren</w:t>
      </w:r>
      <w:r>
        <w:rPr>
          <w:rFonts w:ascii="Times New Roman" w:eastAsia="Times New Roman" w:hAnsi="Times New Roman" w:cs="Times New Roman"/>
          <w:color w:val="000000" w:themeColor="text1"/>
          <w:sz w:val="24"/>
          <w:szCs w:val="24"/>
        </w:rPr>
        <w:t xml:space="preserve">eurs can </w:t>
      </w:r>
      <w:r w:rsidR="00966234">
        <w:rPr>
          <w:rFonts w:ascii="Times New Roman" w:eastAsia="Times New Roman" w:hAnsi="Times New Roman" w:cs="Times New Roman"/>
          <w:color w:val="000000" w:themeColor="text1"/>
          <w:sz w:val="24"/>
          <w:szCs w:val="24"/>
        </w:rPr>
        <w:t>constantly</w:t>
      </w:r>
      <w:r>
        <w:rPr>
          <w:rFonts w:ascii="Times New Roman" w:eastAsia="Times New Roman" w:hAnsi="Times New Roman" w:cs="Times New Roman"/>
          <w:color w:val="000000" w:themeColor="text1"/>
          <w:sz w:val="24"/>
          <w:szCs w:val="24"/>
        </w:rPr>
        <w:t xml:space="preserve"> improve because</w:t>
      </w:r>
      <w:r w:rsidR="00966234">
        <w:rPr>
          <w:rFonts w:ascii="Times New Roman" w:eastAsia="Times New Roman" w:hAnsi="Times New Roman" w:cs="Times New Roman"/>
          <w:color w:val="000000" w:themeColor="text1"/>
          <w:sz w:val="24"/>
          <w:szCs w:val="24"/>
        </w:rPr>
        <w:t xml:space="preserve"> the</w:t>
      </w:r>
      <w:r>
        <w:rPr>
          <w:rFonts w:ascii="Times New Roman" w:eastAsia="Times New Roman" w:hAnsi="Times New Roman" w:cs="Times New Roman"/>
          <w:color w:val="000000" w:themeColor="text1"/>
          <w:sz w:val="24"/>
          <w:szCs w:val="24"/>
        </w:rPr>
        <w:t xml:space="preserve"> business environment doesn’t stand still and bring something new such as innovation. </w:t>
      </w:r>
    </w:p>
    <w:p w14:paraId="659B949A" w14:textId="7CA1DC03" w:rsidR="00E67E1B" w:rsidRPr="00511C01" w:rsidRDefault="00C0224F" w:rsidP="00511C01">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color w:val="000000" w:themeColor="text1"/>
          <w:sz w:val="24"/>
          <w:szCs w:val="24"/>
        </w:rPr>
        <w:t>In addition,</w:t>
      </w:r>
      <w:r w:rsidR="002C05D9" w:rsidRPr="002C05D9">
        <w:rPr>
          <w:rFonts w:ascii="Times New Roman" w:eastAsia="Times New Roman" w:hAnsi="Times New Roman" w:cs="Times New Roman"/>
          <w:color w:val="000000" w:themeColor="text1"/>
          <w:sz w:val="24"/>
          <w:szCs w:val="24"/>
        </w:rPr>
        <w:t xml:space="preserve"> is important to know all strengths, weakness, and self-opportunity </w:t>
      </w:r>
      <w:r>
        <w:rPr>
          <w:rFonts w:ascii="Times New Roman" w:eastAsia="Times New Roman" w:hAnsi="Times New Roman" w:cs="Times New Roman"/>
          <w:color w:val="000000" w:themeColor="text1"/>
          <w:sz w:val="24"/>
          <w:szCs w:val="24"/>
        </w:rPr>
        <w:t>to</w:t>
      </w:r>
      <w:r w:rsidR="002C05D9" w:rsidRPr="002C05D9">
        <w:rPr>
          <w:rFonts w:ascii="Times New Roman" w:eastAsia="Times New Roman" w:hAnsi="Times New Roman" w:cs="Times New Roman"/>
          <w:color w:val="000000" w:themeColor="text1"/>
          <w:sz w:val="24"/>
          <w:szCs w:val="24"/>
        </w:rPr>
        <w:t xml:space="preserve"> </w:t>
      </w:r>
      <w:r w:rsidR="00E34E91" w:rsidRPr="002C05D9">
        <w:rPr>
          <w:rFonts w:ascii="Times New Roman" w:eastAsia="Times New Roman" w:hAnsi="Times New Roman" w:cs="Times New Roman"/>
          <w:color w:val="000000" w:themeColor="text1"/>
          <w:sz w:val="24"/>
          <w:szCs w:val="24"/>
        </w:rPr>
        <w:t xml:space="preserve">easily </w:t>
      </w:r>
      <w:r>
        <w:rPr>
          <w:rFonts w:ascii="Times New Roman" w:eastAsia="Times New Roman" w:hAnsi="Times New Roman" w:cs="Times New Roman"/>
          <w:color w:val="000000" w:themeColor="text1"/>
          <w:sz w:val="24"/>
          <w:szCs w:val="24"/>
        </w:rPr>
        <w:t>managed</w:t>
      </w:r>
      <w:r w:rsidR="002C05D9" w:rsidRPr="002C05D9">
        <w:rPr>
          <w:rFonts w:ascii="Times New Roman" w:eastAsia="Times New Roman" w:hAnsi="Times New Roman" w:cs="Times New Roman"/>
          <w:color w:val="000000" w:themeColor="text1"/>
          <w:sz w:val="24"/>
          <w:szCs w:val="24"/>
        </w:rPr>
        <w:t xml:space="preserve"> </w:t>
      </w:r>
      <w:r w:rsidR="00E34E91">
        <w:rPr>
          <w:rFonts w:ascii="Times New Roman" w:eastAsia="Times New Roman" w:hAnsi="Times New Roman" w:cs="Times New Roman"/>
          <w:color w:val="000000" w:themeColor="text1"/>
          <w:sz w:val="24"/>
          <w:szCs w:val="24"/>
        </w:rPr>
        <w:t>the business</w:t>
      </w:r>
      <w:r w:rsidR="00F95E96">
        <w:rPr>
          <w:rFonts w:ascii="Times New Roman" w:eastAsia="Times New Roman" w:hAnsi="Times New Roman" w:cs="Times New Roman"/>
          <w:color w:val="000000" w:themeColor="text1"/>
          <w:sz w:val="24"/>
          <w:szCs w:val="24"/>
        </w:rPr>
        <w:t xml:space="preserve"> and provide </w:t>
      </w:r>
      <w:r w:rsidR="00966234">
        <w:rPr>
          <w:rFonts w:ascii="Times New Roman" w:eastAsia="Times New Roman" w:hAnsi="Times New Roman" w:cs="Times New Roman"/>
          <w:color w:val="000000" w:themeColor="text1"/>
          <w:sz w:val="24"/>
          <w:szCs w:val="24"/>
        </w:rPr>
        <w:t>the company goods and services more competitive</w:t>
      </w:r>
      <w:r w:rsidR="00E34E91">
        <w:rPr>
          <w:rFonts w:ascii="Times New Roman" w:eastAsia="Times New Roman" w:hAnsi="Times New Roman" w:cs="Times New Roman"/>
          <w:color w:val="000000" w:themeColor="text1"/>
          <w:sz w:val="24"/>
          <w:szCs w:val="24"/>
        </w:rPr>
        <w:t>.</w:t>
      </w:r>
      <w:r w:rsidR="00E34E91" w:rsidRPr="002C05D9">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A p</w:t>
      </w:r>
      <w:r w:rsidR="00E34E91" w:rsidRPr="002C05D9">
        <w:rPr>
          <w:rFonts w:ascii="Times New Roman" w:eastAsia="Times New Roman" w:hAnsi="Times New Roman" w:cs="Times New Roman"/>
          <w:sz w:val="24"/>
          <w:szCs w:val="24"/>
          <w:lang w:val="en-US"/>
        </w:rPr>
        <w:t>ersonal</w:t>
      </w:r>
      <w:r w:rsidR="00E67E1B" w:rsidRPr="002C05D9">
        <w:rPr>
          <w:rFonts w:ascii="Times New Roman" w:eastAsia="Times New Roman" w:hAnsi="Times New Roman" w:cs="Times New Roman"/>
          <w:sz w:val="24"/>
          <w:szCs w:val="24"/>
          <w:lang w:val="en-US"/>
        </w:rPr>
        <w:t xml:space="preserve"> SWOT analyses and Individual skills audit can be </w:t>
      </w:r>
      <w:r w:rsidR="00FA6358">
        <w:rPr>
          <w:rFonts w:ascii="Times New Roman" w:eastAsia="Times New Roman" w:hAnsi="Times New Roman" w:cs="Times New Roman"/>
          <w:sz w:val="24"/>
          <w:szCs w:val="24"/>
          <w:lang w:val="en-US"/>
        </w:rPr>
        <w:t xml:space="preserve">very </w:t>
      </w:r>
      <w:r>
        <w:rPr>
          <w:rFonts w:ascii="Times New Roman" w:eastAsia="Times New Roman" w:hAnsi="Times New Roman" w:cs="Times New Roman"/>
          <w:sz w:val="24"/>
          <w:szCs w:val="24"/>
          <w:lang w:val="en-US"/>
        </w:rPr>
        <w:t xml:space="preserve">helpful in </w:t>
      </w:r>
      <w:r w:rsidR="00966234">
        <w:rPr>
          <w:rFonts w:ascii="Times New Roman" w:eastAsia="Times New Roman" w:hAnsi="Times New Roman" w:cs="Times New Roman"/>
          <w:sz w:val="24"/>
          <w:szCs w:val="24"/>
          <w:lang w:val="en-US"/>
        </w:rPr>
        <w:t xml:space="preserve">the beginning </w:t>
      </w:r>
      <w:r>
        <w:rPr>
          <w:rFonts w:ascii="Times New Roman" w:eastAsia="Times New Roman" w:hAnsi="Times New Roman" w:cs="Times New Roman"/>
          <w:sz w:val="24"/>
          <w:szCs w:val="24"/>
          <w:lang w:val="en-US"/>
        </w:rPr>
        <w:t>of</w:t>
      </w:r>
      <w:r w:rsidR="00966234">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being</w:t>
      </w:r>
      <w:r w:rsidR="00966234">
        <w:rPr>
          <w:rFonts w:ascii="Times New Roman" w:eastAsia="Times New Roman" w:hAnsi="Times New Roman" w:cs="Times New Roman"/>
          <w:sz w:val="24"/>
          <w:szCs w:val="24"/>
          <w:lang w:val="en-US"/>
        </w:rPr>
        <w:t xml:space="preserve"> an entrepreneur</w:t>
      </w:r>
      <w:r>
        <w:rPr>
          <w:rFonts w:ascii="Times New Roman" w:eastAsia="Times New Roman" w:hAnsi="Times New Roman" w:cs="Times New Roman"/>
          <w:sz w:val="24"/>
          <w:szCs w:val="24"/>
          <w:lang w:val="en-US"/>
        </w:rPr>
        <w:t xml:space="preserve">. </w:t>
      </w:r>
      <w:r w:rsidR="00E67E1B" w:rsidRPr="00C0224F">
        <w:rPr>
          <w:rFonts w:ascii="Times New Roman" w:eastAsia="Times New Roman" w:hAnsi="Times New Roman" w:cs="Times New Roman"/>
          <w:b/>
          <w:bCs/>
          <w:i/>
          <w:sz w:val="24"/>
          <w:szCs w:val="24"/>
        </w:rPr>
        <w:t>[</w:t>
      </w:r>
      <w:r w:rsidRPr="00C0224F">
        <w:rPr>
          <w:rFonts w:ascii="Times New Roman" w:eastAsia="Times New Roman" w:hAnsi="Times New Roman" w:cs="Times New Roman"/>
          <w:b/>
          <w:bCs/>
          <w:i/>
          <w:sz w:val="24"/>
          <w:szCs w:val="24"/>
        </w:rPr>
        <w:t xml:space="preserve"> Referred to </w:t>
      </w:r>
      <w:r w:rsidR="00E67E1B" w:rsidRPr="00C0224F">
        <w:rPr>
          <w:rFonts w:ascii="Times New Roman" w:eastAsia="Times New Roman" w:hAnsi="Times New Roman" w:cs="Times New Roman"/>
          <w:b/>
          <w:bCs/>
          <w:i/>
          <w:sz w:val="24"/>
          <w:szCs w:val="24"/>
        </w:rPr>
        <w:t xml:space="preserve">Appendix </w:t>
      </w:r>
      <w:r w:rsidR="002C05D9" w:rsidRPr="00C0224F">
        <w:rPr>
          <w:rFonts w:ascii="Times New Roman" w:eastAsia="Times New Roman" w:hAnsi="Times New Roman" w:cs="Times New Roman"/>
          <w:b/>
          <w:bCs/>
          <w:i/>
          <w:sz w:val="24"/>
          <w:szCs w:val="24"/>
        </w:rPr>
        <w:t>B and C</w:t>
      </w:r>
      <w:r w:rsidR="00E67E1B" w:rsidRPr="00C0224F">
        <w:rPr>
          <w:rFonts w:ascii="Times New Roman" w:eastAsia="Times New Roman" w:hAnsi="Times New Roman" w:cs="Times New Roman"/>
          <w:b/>
          <w:bCs/>
          <w:i/>
          <w:sz w:val="24"/>
          <w:szCs w:val="24"/>
        </w:rPr>
        <w:t>]</w:t>
      </w:r>
      <w:r w:rsidR="002C05D9" w:rsidRPr="00C0224F">
        <w:rPr>
          <w:rFonts w:ascii="Times New Roman" w:eastAsia="Times New Roman" w:hAnsi="Times New Roman" w:cs="Times New Roman"/>
          <w:b/>
          <w:bCs/>
          <w:i/>
          <w:sz w:val="24"/>
          <w:szCs w:val="24"/>
        </w:rPr>
        <w:t>.</w:t>
      </w:r>
      <w:r w:rsidR="00E67E1B" w:rsidRPr="002C05D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E67E1B" w:rsidRPr="002C05D9">
        <w:rPr>
          <w:rFonts w:ascii="Times New Roman" w:eastAsia="Times New Roman" w:hAnsi="Times New Roman" w:cs="Times New Roman"/>
          <w:sz w:val="24"/>
          <w:szCs w:val="24"/>
        </w:rPr>
        <w:t xml:space="preserve">      </w:t>
      </w:r>
    </w:p>
    <w:p w14:paraId="62C50CFE" w14:textId="2C697ADF" w:rsidR="00C87B6D" w:rsidRPr="00A416F5" w:rsidRDefault="00C87B6D" w:rsidP="004A56D6">
      <w:pPr>
        <w:pStyle w:val="1"/>
        <w:rPr>
          <w:rStyle w:val="af"/>
        </w:rPr>
      </w:pPr>
      <w:bookmarkStart w:id="4" w:name="_Toc119518253"/>
      <w:r w:rsidRPr="00A416F5">
        <w:rPr>
          <w:rStyle w:val="af"/>
        </w:rPr>
        <w:lastRenderedPageBreak/>
        <w:t>PEST analysis on the UK macro environment</w:t>
      </w:r>
      <w:bookmarkEnd w:id="4"/>
      <w:r w:rsidRPr="00A416F5">
        <w:rPr>
          <w:rStyle w:val="af"/>
        </w:rPr>
        <w:t xml:space="preserve">  </w:t>
      </w:r>
    </w:p>
    <w:p w14:paraId="4F913719" w14:textId="24FDF060" w:rsidR="00636306" w:rsidRPr="00C87B6D" w:rsidRDefault="00000000" w:rsidP="00A3379C">
      <w:pPr>
        <w:spacing w:line="360" w:lineRule="auto"/>
        <w:jc w:val="both"/>
        <w:rPr>
          <w:rFonts w:ascii="Times New Roman" w:eastAsia="Times New Roman" w:hAnsi="Times New Roman" w:cs="Times New Roman"/>
          <w:color w:val="000000" w:themeColor="text1"/>
          <w:sz w:val="24"/>
          <w:szCs w:val="24"/>
          <w:highlight w:val="white"/>
        </w:rPr>
      </w:pPr>
      <w:r w:rsidRPr="00C87B6D">
        <w:rPr>
          <w:rFonts w:ascii="Times New Roman" w:eastAsia="Times New Roman" w:hAnsi="Times New Roman" w:cs="Times New Roman"/>
          <w:color w:val="000000" w:themeColor="text1"/>
          <w:sz w:val="24"/>
          <w:szCs w:val="24"/>
        </w:rPr>
        <w:t>Macro environmental factors are one of the most crucial factors that help to make out the fundamentals of any country. When the factors are influenced by any external or internal factors the basic principles of a country can be interchanged. On the other hand</w:t>
      </w:r>
      <w:r w:rsidR="00A3379C" w:rsidRPr="00C87B6D">
        <w:rPr>
          <w:rFonts w:ascii="Times New Roman" w:eastAsia="Times New Roman" w:hAnsi="Times New Roman" w:cs="Times New Roman"/>
          <w:color w:val="000000" w:themeColor="text1"/>
          <w:sz w:val="24"/>
          <w:szCs w:val="24"/>
        </w:rPr>
        <w:t>,</w:t>
      </w:r>
      <w:r w:rsidRPr="00C87B6D">
        <w:rPr>
          <w:rFonts w:ascii="Times New Roman" w:eastAsia="Times New Roman" w:hAnsi="Times New Roman" w:cs="Times New Roman"/>
          <w:color w:val="000000" w:themeColor="text1"/>
          <w:sz w:val="24"/>
          <w:szCs w:val="24"/>
        </w:rPr>
        <w:t xml:space="preserve"> if the factors are juxtaposed with a good essence of prosperity, the achievement of any country can be enhanced. To make out the external factors of any country PEST analysis can be carried out. PEST stands for Political factors, Economic factors, </w:t>
      </w:r>
      <w:r w:rsidR="00AC2D25">
        <w:rPr>
          <w:rFonts w:ascii="Times New Roman" w:eastAsia="Times New Roman" w:hAnsi="Times New Roman" w:cs="Times New Roman"/>
          <w:color w:val="000000" w:themeColor="text1"/>
          <w:sz w:val="24"/>
          <w:szCs w:val="24"/>
        </w:rPr>
        <w:t>social</w:t>
      </w:r>
      <w:r w:rsidRPr="00C87B6D">
        <w:rPr>
          <w:rFonts w:ascii="Times New Roman" w:eastAsia="Times New Roman" w:hAnsi="Times New Roman" w:cs="Times New Roman"/>
          <w:color w:val="000000" w:themeColor="text1"/>
          <w:sz w:val="24"/>
          <w:szCs w:val="24"/>
        </w:rPr>
        <w:t xml:space="preserve"> </w:t>
      </w:r>
      <w:r w:rsidR="00FA6358" w:rsidRPr="00C87B6D">
        <w:rPr>
          <w:rFonts w:ascii="Times New Roman" w:eastAsia="Times New Roman" w:hAnsi="Times New Roman" w:cs="Times New Roman"/>
          <w:color w:val="000000" w:themeColor="text1"/>
          <w:sz w:val="24"/>
          <w:szCs w:val="24"/>
        </w:rPr>
        <w:t>factors,</w:t>
      </w:r>
      <w:r w:rsidRPr="00C87B6D">
        <w:rPr>
          <w:rFonts w:ascii="Times New Roman" w:eastAsia="Times New Roman" w:hAnsi="Times New Roman" w:cs="Times New Roman"/>
          <w:color w:val="000000" w:themeColor="text1"/>
          <w:sz w:val="24"/>
          <w:szCs w:val="24"/>
        </w:rPr>
        <w:t xml:space="preserve"> and Technological factors of any country. If these factors are </w:t>
      </w:r>
      <w:r w:rsidR="00A3379C" w:rsidRPr="00C87B6D">
        <w:rPr>
          <w:rFonts w:ascii="Times New Roman" w:eastAsia="Times New Roman" w:hAnsi="Times New Roman" w:cs="Times New Roman"/>
          <w:color w:val="000000" w:themeColor="text1"/>
          <w:sz w:val="24"/>
          <w:szCs w:val="24"/>
        </w:rPr>
        <w:t>fuelled</w:t>
      </w:r>
      <w:r w:rsidRPr="00C87B6D">
        <w:rPr>
          <w:rFonts w:ascii="Times New Roman" w:eastAsia="Times New Roman" w:hAnsi="Times New Roman" w:cs="Times New Roman"/>
          <w:color w:val="000000" w:themeColor="text1"/>
          <w:sz w:val="24"/>
          <w:szCs w:val="24"/>
        </w:rPr>
        <w:t xml:space="preserve"> with a view of positivity and prosperity, the actual creed of success can be highlighted. As per the views of </w:t>
      </w:r>
      <w:r w:rsidRPr="00C87B6D">
        <w:rPr>
          <w:rFonts w:ascii="Times New Roman" w:eastAsia="Times New Roman" w:hAnsi="Times New Roman" w:cs="Times New Roman"/>
          <w:color w:val="000000" w:themeColor="text1"/>
          <w:sz w:val="24"/>
          <w:szCs w:val="24"/>
          <w:highlight w:val="white"/>
        </w:rPr>
        <w:t>Post (2018), the actual usefulness of PEST analysis depends on the factors of such features which need to be upgraded with the view of upcoming success. When the government of any country is aware of the basic difference between thinking and</w:t>
      </w:r>
      <w:r w:rsidR="00A3379C" w:rsidRPr="00C87B6D">
        <w:rPr>
          <w:rFonts w:ascii="Times New Roman" w:eastAsia="Times New Roman" w:hAnsi="Times New Roman" w:cs="Times New Roman"/>
          <w:color w:val="000000" w:themeColor="text1"/>
          <w:sz w:val="24"/>
          <w:szCs w:val="24"/>
          <w:highlight w:val="white"/>
        </w:rPr>
        <w:t xml:space="preserve"> </w:t>
      </w:r>
      <w:r w:rsidRPr="00C87B6D">
        <w:rPr>
          <w:rFonts w:ascii="Times New Roman" w:eastAsia="Times New Roman" w:hAnsi="Times New Roman" w:cs="Times New Roman"/>
          <w:color w:val="000000" w:themeColor="text1"/>
          <w:sz w:val="24"/>
          <w:szCs w:val="24"/>
          <w:highlight w:val="white"/>
        </w:rPr>
        <w:t xml:space="preserve">implementation of the strategies in terms of the </w:t>
      </w:r>
      <w:r w:rsidR="00A3379C" w:rsidRPr="00C87B6D">
        <w:rPr>
          <w:rFonts w:ascii="Times New Roman" w:eastAsia="Times New Roman" w:hAnsi="Times New Roman" w:cs="Times New Roman"/>
          <w:color w:val="000000" w:themeColor="text1"/>
          <w:sz w:val="24"/>
          <w:szCs w:val="24"/>
          <w:highlight w:val="white"/>
        </w:rPr>
        <w:t>macro-environmental</w:t>
      </w:r>
      <w:r w:rsidRPr="00C87B6D">
        <w:rPr>
          <w:rFonts w:ascii="Times New Roman" w:eastAsia="Times New Roman" w:hAnsi="Times New Roman" w:cs="Times New Roman"/>
          <w:color w:val="000000" w:themeColor="text1"/>
          <w:sz w:val="24"/>
          <w:szCs w:val="24"/>
          <w:highlight w:val="white"/>
        </w:rPr>
        <w:t xml:space="preserve"> factors, the optimisation of success can become very easy. The government of the UK is no less exceptional in this regard. The policies and implementation of them concerning the welfare of all the citizens pave the way to analyse the macro-environmental factors of the country. </w:t>
      </w:r>
    </w:p>
    <w:p w14:paraId="10FBA53C" w14:textId="77777777" w:rsidR="00636306" w:rsidRPr="00C87B6D" w:rsidRDefault="00000000" w:rsidP="00A3379C">
      <w:pPr>
        <w:spacing w:line="360" w:lineRule="auto"/>
        <w:jc w:val="both"/>
        <w:rPr>
          <w:rFonts w:ascii="Times New Roman" w:eastAsia="Times New Roman" w:hAnsi="Times New Roman" w:cs="Times New Roman"/>
          <w:color w:val="000000" w:themeColor="text1"/>
          <w:sz w:val="24"/>
          <w:szCs w:val="24"/>
          <w:highlight w:val="white"/>
        </w:rPr>
      </w:pPr>
      <w:r w:rsidRPr="00C87B6D">
        <w:rPr>
          <w:rFonts w:ascii="Times New Roman" w:eastAsia="Times New Roman" w:hAnsi="Times New Roman" w:cs="Times New Roman"/>
          <w:color w:val="000000" w:themeColor="text1"/>
          <w:sz w:val="24"/>
          <w:szCs w:val="24"/>
          <w:highlight w:val="white"/>
        </w:rPr>
        <w:t xml:space="preserve">At first, while going through PEST analysis Political factors come forward. The United Kingdom follows a monarchical system of the constitution with the influence of a parliamentary body. The soil and the system of the UK can be said to be fair and prosperous while grabbing the political factors as a whole. In terms of political factors, it can be termed as a fair country where the public follows a massive influence on inner workings. The government can be said to be a proactive one as the policies and the regulations are epitomised in a suave way. The division of local and national administrations pave the way to redefine the actual stability of the political government. Though the political factors are said to be positive, it has some negative perspectives also. The corruption and the black views of the economy create serious hazards in terms of the political factors in the UK. The uncertain views of staying in the European Union (EU) or abandoning it in terms of the serious Brexit issue create a loophole in the soil of the UK. The Brexit issues created a dark effect on the political views of the UK. The government can not be capable enough to decide whether the EU has the strength to deal with the uncertainty of the political factors of the country or not. Due to these circumstances, a wrecking effect of political fundamentalism can be overviewed. The perilous instances in terms of the pandemic when the entire world was shaking created another mishap in the political factors of the UK. From the above point of view it can be surely said that despite </w:t>
      </w:r>
      <w:r w:rsidRPr="00C87B6D">
        <w:rPr>
          <w:rFonts w:ascii="Times New Roman" w:eastAsia="Times New Roman" w:hAnsi="Times New Roman" w:cs="Times New Roman"/>
          <w:color w:val="000000" w:themeColor="text1"/>
          <w:sz w:val="24"/>
          <w:szCs w:val="24"/>
          <w:highlight w:val="white"/>
        </w:rPr>
        <w:lastRenderedPageBreak/>
        <w:t xml:space="preserve">having some negative factors, the real creed of positivity lies in the stability of the government. So setting up a business in the soil of the UK can be a </w:t>
      </w:r>
      <w:r w:rsidR="00A3379C" w:rsidRPr="00C87B6D">
        <w:rPr>
          <w:rFonts w:ascii="Times New Roman" w:eastAsia="Times New Roman" w:hAnsi="Times New Roman" w:cs="Times New Roman"/>
          <w:color w:val="000000" w:themeColor="text1"/>
          <w:sz w:val="24"/>
          <w:szCs w:val="24"/>
          <w:highlight w:val="white"/>
        </w:rPr>
        <w:t>well-defined</w:t>
      </w:r>
      <w:r w:rsidRPr="00C87B6D">
        <w:rPr>
          <w:rFonts w:ascii="Times New Roman" w:eastAsia="Times New Roman" w:hAnsi="Times New Roman" w:cs="Times New Roman"/>
          <w:color w:val="000000" w:themeColor="text1"/>
          <w:sz w:val="24"/>
          <w:szCs w:val="24"/>
          <w:highlight w:val="white"/>
        </w:rPr>
        <w:t xml:space="preserve"> perspective (</w:t>
      </w:r>
      <w:r w:rsidRPr="00C87B6D">
        <w:rPr>
          <w:rFonts w:ascii="Times New Roman" w:hAnsi="Times New Roman" w:cs="Times New Roman"/>
          <w:color w:val="000000" w:themeColor="text1"/>
          <w:sz w:val="24"/>
          <w:szCs w:val="24"/>
          <w:highlight w:val="white"/>
        </w:rPr>
        <w:t>Bush, 2016</w:t>
      </w:r>
      <w:r w:rsidRPr="00C87B6D">
        <w:rPr>
          <w:rFonts w:ascii="Times New Roman" w:eastAsia="Times New Roman" w:hAnsi="Times New Roman" w:cs="Times New Roman"/>
          <w:color w:val="000000" w:themeColor="text1"/>
          <w:sz w:val="24"/>
          <w:szCs w:val="24"/>
          <w:highlight w:val="white"/>
        </w:rPr>
        <w:t>).</w:t>
      </w:r>
    </w:p>
    <w:p w14:paraId="20FE9889" w14:textId="77777777" w:rsidR="00636306" w:rsidRPr="00C87B6D" w:rsidRDefault="00000000" w:rsidP="00A3379C">
      <w:pPr>
        <w:spacing w:line="360" w:lineRule="auto"/>
        <w:jc w:val="both"/>
        <w:rPr>
          <w:rFonts w:ascii="Times New Roman" w:eastAsia="Times New Roman" w:hAnsi="Times New Roman" w:cs="Times New Roman"/>
          <w:color w:val="000000" w:themeColor="text1"/>
          <w:sz w:val="24"/>
          <w:szCs w:val="24"/>
          <w:highlight w:val="white"/>
        </w:rPr>
      </w:pPr>
      <w:r w:rsidRPr="00C87B6D">
        <w:rPr>
          <w:rFonts w:ascii="Times New Roman" w:eastAsia="Times New Roman" w:hAnsi="Times New Roman" w:cs="Times New Roman"/>
          <w:color w:val="000000" w:themeColor="text1"/>
          <w:sz w:val="24"/>
          <w:szCs w:val="24"/>
          <w:highlight w:val="white"/>
        </w:rPr>
        <w:t xml:space="preserve">Next in the PEST analysis Economic factors play a massive part. In terms of the UK, it has a robust economic position compared to other countries. The economic growth rate in terms of high GDP and low inflation rate </w:t>
      </w:r>
      <w:r w:rsidR="00A3379C" w:rsidRPr="00C87B6D">
        <w:rPr>
          <w:rFonts w:ascii="Times New Roman" w:eastAsia="Times New Roman" w:hAnsi="Times New Roman" w:cs="Times New Roman"/>
          <w:color w:val="000000" w:themeColor="text1"/>
          <w:sz w:val="24"/>
          <w:szCs w:val="24"/>
          <w:highlight w:val="white"/>
        </w:rPr>
        <w:t>paves</w:t>
      </w:r>
      <w:r w:rsidRPr="00C87B6D">
        <w:rPr>
          <w:rFonts w:ascii="Times New Roman" w:eastAsia="Times New Roman" w:hAnsi="Times New Roman" w:cs="Times New Roman"/>
          <w:color w:val="000000" w:themeColor="text1"/>
          <w:sz w:val="24"/>
          <w:szCs w:val="24"/>
          <w:highlight w:val="white"/>
        </w:rPr>
        <w:t xml:space="preserve"> the way </w:t>
      </w:r>
      <w:r w:rsidR="00A3379C" w:rsidRPr="00C87B6D">
        <w:rPr>
          <w:rFonts w:ascii="Times New Roman" w:eastAsia="Times New Roman" w:hAnsi="Times New Roman" w:cs="Times New Roman"/>
          <w:color w:val="000000" w:themeColor="text1"/>
          <w:sz w:val="24"/>
          <w:szCs w:val="24"/>
          <w:highlight w:val="white"/>
        </w:rPr>
        <w:t>for</w:t>
      </w:r>
      <w:r w:rsidRPr="00C87B6D">
        <w:rPr>
          <w:rFonts w:ascii="Times New Roman" w:eastAsia="Times New Roman" w:hAnsi="Times New Roman" w:cs="Times New Roman"/>
          <w:color w:val="000000" w:themeColor="text1"/>
          <w:sz w:val="24"/>
          <w:szCs w:val="24"/>
          <w:highlight w:val="white"/>
        </w:rPr>
        <w:t xml:space="preserve"> development in the UK. In terms of Gross Domestic Product (GDP), the UK ranks fifth position and 2nd in Europe after Germany. It has a large population for that reason it renders the small markets to become more profitable. The large private and public sectors in the diversified economic strata create a </w:t>
      </w:r>
      <w:r w:rsidR="00A3379C" w:rsidRPr="00C87B6D">
        <w:rPr>
          <w:rFonts w:ascii="Times New Roman" w:eastAsia="Times New Roman" w:hAnsi="Times New Roman" w:cs="Times New Roman"/>
          <w:color w:val="000000" w:themeColor="text1"/>
          <w:sz w:val="24"/>
          <w:szCs w:val="24"/>
          <w:highlight w:val="white"/>
        </w:rPr>
        <w:t>well-defined</w:t>
      </w:r>
      <w:r w:rsidRPr="00C87B6D">
        <w:rPr>
          <w:rFonts w:ascii="Times New Roman" w:eastAsia="Times New Roman" w:hAnsi="Times New Roman" w:cs="Times New Roman"/>
          <w:color w:val="000000" w:themeColor="text1"/>
          <w:sz w:val="24"/>
          <w:szCs w:val="24"/>
          <w:highlight w:val="white"/>
        </w:rPr>
        <w:t xml:space="preserve"> chance for business growth </w:t>
      </w:r>
      <w:r w:rsidR="00A3379C" w:rsidRPr="00C87B6D">
        <w:rPr>
          <w:rFonts w:ascii="Times New Roman" w:eastAsia="Times New Roman" w:hAnsi="Times New Roman" w:cs="Times New Roman"/>
          <w:color w:val="000000" w:themeColor="text1"/>
          <w:sz w:val="24"/>
          <w:szCs w:val="24"/>
          <w:highlight w:val="white"/>
        </w:rPr>
        <w:t>on</w:t>
      </w:r>
      <w:r w:rsidRPr="00C87B6D">
        <w:rPr>
          <w:rFonts w:ascii="Times New Roman" w:eastAsia="Times New Roman" w:hAnsi="Times New Roman" w:cs="Times New Roman"/>
          <w:color w:val="000000" w:themeColor="text1"/>
          <w:sz w:val="24"/>
          <w:szCs w:val="24"/>
          <w:highlight w:val="white"/>
        </w:rPr>
        <w:t xml:space="preserve"> the soil of the UK. The free markets and the increasing level of </w:t>
      </w:r>
      <w:r w:rsidR="00A3379C" w:rsidRPr="00C87B6D">
        <w:rPr>
          <w:rFonts w:ascii="Times New Roman" w:eastAsia="Times New Roman" w:hAnsi="Times New Roman" w:cs="Times New Roman"/>
          <w:color w:val="000000" w:themeColor="text1"/>
          <w:sz w:val="24"/>
          <w:szCs w:val="24"/>
          <w:highlight w:val="white"/>
        </w:rPr>
        <w:t>Foreign</w:t>
      </w:r>
      <w:r w:rsidRPr="00C87B6D">
        <w:rPr>
          <w:rFonts w:ascii="Times New Roman" w:eastAsia="Times New Roman" w:hAnsi="Times New Roman" w:cs="Times New Roman"/>
          <w:color w:val="000000" w:themeColor="text1"/>
          <w:sz w:val="24"/>
          <w:szCs w:val="24"/>
          <w:highlight w:val="white"/>
        </w:rPr>
        <w:t xml:space="preserve"> Direct Investment (FDI) create a good overview of the economic strata of the country. But the slow growth and recovery from the economic recession of 2008-2009 create a huge drawback in the economic position of the UK. The ransom amount of money that is spent </w:t>
      </w:r>
      <w:r w:rsidR="00A3379C" w:rsidRPr="00C87B6D">
        <w:rPr>
          <w:rFonts w:ascii="Times New Roman" w:eastAsia="Times New Roman" w:hAnsi="Times New Roman" w:cs="Times New Roman"/>
          <w:color w:val="000000" w:themeColor="text1"/>
          <w:sz w:val="24"/>
          <w:szCs w:val="24"/>
          <w:highlight w:val="white"/>
        </w:rPr>
        <w:t>on</w:t>
      </w:r>
      <w:r w:rsidRPr="00C87B6D">
        <w:rPr>
          <w:rFonts w:ascii="Times New Roman" w:eastAsia="Times New Roman" w:hAnsi="Times New Roman" w:cs="Times New Roman"/>
          <w:color w:val="000000" w:themeColor="text1"/>
          <w:sz w:val="24"/>
          <w:szCs w:val="24"/>
          <w:highlight w:val="white"/>
        </w:rPr>
        <w:t xml:space="preserve"> free public services and in the </w:t>
      </w:r>
      <w:r w:rsidR="00A3379C" w:rsidRPr="00C87B6D">
        <w:rPr>
          <w:rFonts w:ascii="Times New Roman" w:eastAsia="Times New Roman" w:hAnsi="Times New Roman" w:cs="Times New Roman"/>
          <w:color w:val="000000" w:themeColor="text1"/>
          <w:sz w:val="24"/>
          <w:szCs w:val="24"/>
          <w:highlight w:val="white"/>
        </w:rPr>
        <w:t>aid</w:t>
      </w:r>
      <w:r w:rsidRPr="00C87B6D">
        <w:rPr>
          <w:rFonts w:ascii="Times New Roman" w:eastAsia="Times New Roman" w:hAnsi="Times New Roman" w:cs="Times New Roman"/>
          <w:color w:val="000000" w:themeColor="text1"/>
          <w:sz w:val="24"/>
          <w:szCs w:val="24"/>
          <w:highlight w:val="white"/>
        </w:rPr>
        <w:t xml:space="preserve"> of finance for the migrants </w:t>
      </w:r>
      <w:r w:rsidR="00A3379C" w:rsidRPr="00C87B6D">
        <w:rPr>
          <w:rFonts w:ascii="Times New Roman" w:eastAsia="Times New Roman" w:hAnsi="Times New Roman" w:cs="Times New Roman"/>
          <w:color w:val="000000" w:themeColor="text1"/>
          <w:sz w:val="24"/>
          <w:szCs w:val="24"/>
          <w:highlight w:val="white"/>
        </w:rPr>
        <w:t>is</w:t>
      </w:r>
      <w:r w:rsidRPr="00C87B6D">
        <w:rPr>
          <w:rFonts w:ascii="Times New Roman" w:eastAsia="Times New Roman" w:hAnsi="Times New Roman" w:cs="Times New Roman"/>
          <w:color w:val="000000" w:themeColor="text1"/>
          <w:sz w:val="24"/>
          <w:szCs w:val="24"/>
          <w:highlight w:val="white"/>
        </w:rPr>
        <w:t xml:space="preserve"> another negative perspective of the economy in the UK. </w:t>
      </w:r>
      <w:r w:rsidR="00A3379C" w:rsidRPr="00C87B6D">
        <w:rPr>
          <w:rFonts w:ascii="Times New Roman" w:eastAsia="Times New Roman" w:hAnsi="Times New Roman" w:cs="Times New Roman"/>
          <w:color w:val="000000" w:themeColor="text1"/>
          <w:sz w:val="24"/>
          <w:szCs w:val="24"/>
          <w:highlight w:val="white"/>
        </w:rPr>
        <w:t>So,</w:t>
      </w:r>
      <w:r w:rsidRPr="00C87B6D">
        <w:rPr>
          <w:rFonts w:ascii="Times New Roman" w:eastAsia="Times New Roman" w:hAnsi="Times New Roman" w:cs="Times New Roman"/>
          <w:color w:val="000000" w:themeColor="text1"/>
          <w:sz w:val="24"/>
          <w:szCs w:val="24"/>
          <w:highlight w:val="white"/>
        </w:rPr>
        <w:t xml:space="preserve"> the economic strata and the increasing level of profits create a good chance for any business to flourish (</w:t>
      </w:r>
      <w:r w:rsidRPr="00C87B6D">
        <w:rPr>
          <w:rFonts w:ascii="Times New Roman" w:hAnsi="Times New Roman" w:cs="Times New Roman"/>
          <w:color w:val="000000" w:themeColor="text1"/>
          <w:sz w:val="24"/>
          <w:szCs w:val="24"/>
          <w:highlight w:val="white"/>
        </w:rPr>
        <w:t>Cipd, 2022</w:t>
      </w:r>
      <w:r w:rsidRPr="00C87B6D">
        <w:rPr>
          <w:rFonts w:ascii="Times New Roman" w:eastAsia="Times New Roman" w:hAnsi="Times New Roman" w:cs="Times New Roman"/>
          <w:color w:val="000000" w:themeColor="text1"/>
          <w:sz w:val="24"/>
          <w:szCs w:val="24"/>
          <w:highlight w:val="white"/>
        </w:rPr>
        <w:t xml:space="preserve">). </w:t>
      </w:r>
    </w:p>
    <w:p w14:paraId="5CF29EBB" w14:textId="268FC856" w:rsidR="00A2586B" w:rsidRDefault="00000000" w:rsidP="00A2586B">
      <w:pPr>
        <w:spacing w:line="360" w:lineRule="auto"/>
        <w:jc w:val="both"/>
        <w:rPr>
          <w:rFonts w:ascii="Times New Roman" w:eastAsia="Times New Roman" w:hAnsi="Times New Roman" w:cs="Times New Roman"/>
          <w:color w:val="000000" w:themeColor="text1"/>
          <w:sz w:val="24"/>
          <w:szCs w:val="24"/>
          <w:highlight w:val="white"/>
        </w:rPr>
      </w:pPr>
      <w:r w:rsidRPr="00C87B6D">
        <w:rPr>
          <w:rFonts w:ascii="Times New Roman" w:eastAsia="Times New Roman" w:hAnsi="Times New Roman" w:cs="Times New Roman"/>
          <w:color w:val="000000" w:themeColor="text1"/>
          <w:sz w:val="24"/>
          <w:szCs w:val="24"/>
          <w:highlight w:val="white"/>
        </w:rPr>
        <w:t xml:space="preserve">As stated by Nabievna (2022), society plays a pivotal role in summing up the important characteristics of any country. When the basic creeds of society are optimised well by the government, the inner beauty of success can be observed well. The government of the UK provides free service to the public under the National Health Services. It has around 64.1 million people on its soil. Approximately 1 out of 8 people </w:t>
      </w:r>
      <w:r w:rsidR="00A3379C" w:rsidRPr="00C87B6D">
        <w:rPr>
          <w:rFonts w:ascii="Times New Roman" w:eastAsia="Times New Roman" w:hAnsi="Times New Roman" w:cs="Times New Roman"/>
          <w:color w:val="000000" w:themeColor="text1"/>
          <w:sz w:val="24"/>
          <w:szCs w:val="24"/>
          <w:highlight w:val="white"/>
        </w:rPr>
        <w:t xml:space="preserve">were </w:t>
      </w:r>
      <w:r w:rsidRPr="00C87B6D">
        <w:rPr>
          <w:rFonts w:ascii="Times New Roman" w:eastAsia="Times New Roman" w:hAnsi="Times New Roman" w:cs="Times New Roman"/>
          <w:color w:val="000000" w:themeColor="text1"/>
          <w:sz w:val="24"/>
          <w:szCs w:val="24"/>
          <w:highlight w:val="white"/>
        </w:rPr>
        <w:t>born in other countries; which gives a testimonial overview of the open migration policy. The lavish lifestyle creates an eye-soothing overview of the business environment. But the increasing education cost and the wrecking effects of the pandemic enforced a gruesome effect in the UK (</w:t>
      </w:r>
      <w:proofErr w:type="spellStart"/>
      <w:r w:rsidRPr="00C87B6D">
        <w:rPr>
          <w:rFonts w:ascii="Times New Roman" w:hAnsi="Times New Roman" w:cs="Times New Roman"/>
          <w:color w:val="000000" w:themeColor="text1"/>
          <w:sz w:val="24"/>
          <w:szCs w:val="24"/>
          <w:highlight w:val="white"/>
        </w:rPr>
        <w:t>Marketline</w:t>
      </w:r>
      <w:proofErr w:type="spellEnd"/>
      <w:r w:rsidRPr="00C87B6D">
        <w:rPr>
          <w:rFonts w:ascii="Times New Roman" w:hAnsi="Times New Roman" w:cs="Times New Roman"/>
          <w:color w:val="000000" w:themeColor="text1"/>
          <w:sz w:val="24"/>
          <w:szCs w:val="24"/>
          <w:highlight w:val="white"/>
        </w:rPr>
        <w:t>, 2022</w:t>
      </w:r>
      <w:r w:rsidRPr="00C87B6D">
        <w:rPr>
          <w:rFonts w:ascii="Times New Roman" w:eastAsia="Times New Roman" w:hAnsi="Times New Roman" w:cs="Times New Roman"/>
          <w:color w:val="000000" w:themeColor="text1"/>
          <w:sz w:val="24"/>
          <w:szCs w:val="24"/>
          <w:highlight w:val="white"/>
        </w:rPr>
        <w:t xml:space="preserve">). </w:t>
      </w:r>
    </w:p>
    <w:p w14:paraId="219395E1" w14:textId="790C2F10" w:rsidR="00636306" w:rsidRPr="00AC2D25" w:rsidRDefault="00000000" w:rsidP="00A3379C">
      <w:pPr>
        <w:spacing w:line="360" w:lineRule="auto"/>
        <w:jc w:val="both"/>
        <w:rPr>
          <w:rFonts w:ascii="Times New Roman" w:eastAsia="Times New Roman" w:hAnsi="Times New Roman" w:cs="Times New Roman"/>
          <w:bCs/>
          <w:color w:val="222222"/>
          <w:sz w:val="24"/>
          <w:szCs w:val="24"/>
          <w:highlight w:val="white"/>
        </w:rPr>
      </w:pPr>
      <w:r w:rsidRPr="00C87B6D">
        <w:rPr>
          <w:rFonts w:ascii="Times New Roman" w:eastAsia="Times New Roman" w:hAnsi="Times New Roman" w:cs="Times New Roman"/>
          <w:color w:val="000000" w:themeColor="text1"/>
          <w:sz w:val="24"/>
          <w:szCs w:val="24"/>
          <w:highlight w:val="white"/>
        </w:rPr>
        <w:t xml:space="preserve"> </w:t>
      </w:r>
      <w:r w:rsidR="00A2586B" w:rsidRPr="005541C9">
        <w:rPr>
          <w:rFonts w:ascii="Times New Roman" w:eastAsia="Times New Roman" w:hAnsi="Times New Roman" w:cs="Times New Roman"/>
          <w:bCs/>
          <w:color w:val="222222"/>
          <w:sz w:val="24"/>
          <w:szCs w:val="24"/>
          <w:highlight w:val="white"/>
        </w:rPr>
        <w:t>Social factors play a pivotal role while summing up the credibility of any country. The UK has around 68.5 million people in the country. By the end of 2039, the rate of birth will outnumber the death and reach the number of 74. The history of the UK influenced it by the dint of class and lavish lifestyle. But the current scenario and the shattering position of the economy enabled them to cut off their general lavish lifestyle. It is termed as number 3 in terms of the best countries. The increasing ageing population is also an obstacle to development in the UK (David, 2022).</w:t>
      </w:r>
    </w:p>
    <w:p w14:paraId="75055232" w14:textId="77777777" w:rsidR="00AC2D25" w:rsidRPr="00C87B6D" w:rsidRDefault="00AC2D25" w:rsidP="00AC2D25">
      <w:pPr>
        <w:spacing w:line="360" w:lineRule="auto"/>
        <w:jc w:val="both"/>
        <w:rPr>
          <w:rFonts w:ascii="Times New Roman" w:eastAsia="Times New Roman" w:hAnsi="Times New Roman" w:cs="Times New Roman"/>
          <w:color w:val="000000" w:themeColor="text1"/>
          <w:sz w:val="24"/>
          <w:szCs w:val="24"/>
          <w:highlight w:val="white"/>
        </w:rPr>
      </w:pPr>
      <w:r w:rsidRPr="00C87B6D">
        <w:rPr>
          <w:rFonts w:ascii="Times New Roman" w:eastAsia="Times New Roman" w:hAnsi="Times New Roman" w:cs="Times New Roman"/>
          <w:color w:val="000000" w:themeColor="text1"/>
          <w:sz w:val="24"/>
          <w:szCs w:val="24"/>
          <w:highlight w:val="white"/>
        </w:rPr>
        <w:t xml:space="preserve">In terms of technology, the UK has expertise in science and IT skills. The laws to the property of intellectuals and the excessive internal competition to enhance the growth of technology. </w:t>
      </w:r>
      <w:r w:rsidRPr="00C87B6D">
        <w:rPr>
          <w:rFonts w:ascii="Times New Roman" w:eastAsia="Times New Roman" w:hAnsi="Times New Roman" w:cs="Times New Roman"/>
          <w:color w:val="000000" w:themeColor="text1"/>
          <w:sz w:val="24"/>
          <w:szCs w:val="24"/>
          <w:highlight w:val="white"/>
        </w:rPr>
        <w:lastRenderedPageBreak/>
        <w:t>But the slow growth of technology as compared to the United States hinders the advantages of technological spheres (</w:t>
      </w:r>
      <w:proofErr w:type="spellStart"/>
      <w:r w:rsidRPr="00C87B6D">
        <w:rPr>
          <w:rFonts w:ascii="Times New Roman" w:hAnsi="Times New Roman" w:cs="Times New Roman"/>
          <w:color w:val="000000" w:themeColor="text1"/>
          <w:sz w:val="24"/>
          <w:szCs w:val="24"/>
          <w:highlight w:val="white"/>
        </w:rPr>
        <w:t>Haughey</w:t>
      </w:r>
      <w:proofErr w:type="spellEnd"/>
      <w:r w:rsidRPr="00C87B6D">
        <w:rPr>
          <w:rFonts w:ascii="Times New Roman" w:hAnsi="Times New Roman" w:cs="Times New Roman"/>
          <w:color w:val="000000" w:themeColor="text1"/>
          <w:sz w:val="24"/>
          <w:szCs w:val="24"/>
          <w:highlight w:val="white"/>
        </w:rPr>
        <w:t>, 2021</w:t>
      </w:r>
      <w:r w:rsidRPr="00C87B6D">
        <w:rPr>
          <w:rFonts w:ascii="Times New Roman" w:eastAsia="Times New Roman" w:hAnsi="Times New Roman" w:cs="Times New Roman"/>
          <w:color w:val="000000" w:themeColor="text1"/>
          <w:sz w:val="24"/>
          <w:szCs w:val="24"/>
          <w:highlight w:val="white"/>
        </w:rPr>
        <w:t>).</w:t>
      </w:r>
    </w:p>
    <w:p w14:paraId="682F48E4" w14:textId="77777777" w:rsidR="00AC2D25" w:rsidRPr="00C87B6D" w:rsidRDefault="00AC2D25" w:rsidP="00AC2D25">
      <w:pPr>
        <w:spacing w:line="360" w:lineRule="auto"/>
        <w:jc w:val="both"/>
        <w:rPr>
          <w:rFonts w:ascii="Times New Roman" w:eastAsia="Times New Roman" w:hAnsi="Times New Roman" w:cs="Times New Roman"/>
          <w:color w:val="000000" w:themeColor="text1"/>
          <w:sz w:val="24"/>
          <w:szCs w:val="24"/>
          <w:highlight w:val="white"/>
        </w:rPr>
      </w:pPr>
      <w:r w:rsidRPr="00C87B6D">
        <w:rPr>
          <w:rFonts w:ascii="Times New Roman" w:eastAsia="Times New Roman" w:hAnsi="Times New Roman" w:cs="Times New Roman"/>
          <w:color w:val="000000" w:themeColor="text1"/>
          <w:sz w:val="24"/>
          <w:szCs w:val="24"/>
          <w:highlight w:val="white"/>
        </w:rPr>
        <w:t xml:space="preserve">From the above point of view, it can be justified to say that the soil and the external factors of the UK have the credibility to enhance business growth. </w:t>
      </w:r>
    </w:p>
    <w:p w14:paraId="6E7A83ED" w14:textId="16286151" w:rsidR="003B54A4" w:rsidRDefault="003B54A4">
      <w:pPr>
        <w:rPr>
          <w:rFonts w:ascii="Times New Roman" w:eastAsia="Times New Roman" w:hAnsi="Times New Roman" w:cs="Times New Roman"/>
          <w:b/>
          <w:sz w:val="24"/>
          <w:szCs w:val="24"/>
        </w:rPr>
      </w:pPr>
    </w:p>
    <w:p w14:paraId="262A24FD" w14:textId="1FE88558" w:rsidR="004A56D6" w:rsidRDefault="004A56D6">
      <w:pPr>
        <w:rPr>
          <w:rFonts w:ascii="Times New Roman" w:eastAsia="Times New Roman" w:hAnsi="Times New Roman" w:cs="Times New Roman"/>
          <w:b/>
          <w:sz w:val="24"/>
          <w:szCs w:val="24"/>
        </w:rPr>
      </w:pPr>
    </w:p>
    <w:p w14:paraId="36504F6B" w14:textId="0BA20A37" w:rsidR="004A56D6" w:rsidRDefault="004A56D6" w:rsidP="004A56D6">
      <w:pPr>
        <w:pStyle w:val="1"/>
        <w:rPr>
          <w:rFonts w:ascii="Times New Roman" w:eastAsia="Times New Roman" w:hAnsi="Times New Roman" w:cs="Times New Roman"/>
          <w:b/>
          <w:sz w:val="24"/>
          <w:szCs w:val="24"/>
        </w:rPr>
      </w:pPr>
      <w:bookmarkStart w:id="5" w:name="_Toc119518254"/>
      <w:r>
        <w:rPr>
          <w:rFonts w:ascii="Times New Roman" w:eastAsia="Times New Roman" w:hAnsi="Times New Roman" w:cs="Times New Roman"/>
          <w:b/>
          <w:sz w:val="24"/>
          <w:szCs w:val="24"/>
        </w:rPr>
        <w:t>Conclusion</w:t>
      </w:r>
      <w:bookmarkEnd w:id="5"/>
      <w:r>
        <w:rPr>
          <w:rFonts w:ascii="Times New Roman" w:eastAsia="Times New Roman" w:hAnsi="Times New Roman" w:cs="Times New Roman"/>
          <w:b/>
          <w:sz w:val="24"/>
          <w:szCs w:val="24"/>
        </w:rPr>
        <w:t xml:space="preserve"> </w:t>
      </w:r>
    </w:p>
    <w:p w14:paraId="626E9FF8" w14:textId="77777777" w:rsidR="004A56D6" w:rsidRPr="00E23FF5" w:rsidRDefault="004A56D6">
      <w:pPr>
        <w:rPr>
          <w:lang w:val="en-US"/>
        </w:rPr>
      </w:pPr>
    </w:p>
    <w:p w14:paraId="526FD6F7" w14:textId="77777777" w:rsidR="001D7F66" w:rsidRDefault="001D7F66" w:rsidP="001D7F66">
      <w:pPr>
        <w:spacing w:line="360" w:lineRule="auto"/>
        <w:jc w:val="both"/>
        <w:rPr>
          <w:rFonts w:ascii="Times New Roman" w:eastAsia="Times New Roman" w:hAnsi="Times New Roman" w:cs="Times New Roman"/>
          <w:sz w:val="24"/>
          <w:szCs w:val="24"/>
        </w:rPr>
      </w:pPr>
      <w:r w:rsidRPr="00A3379C">
        <w:rPr>
          <w:rFonts w:ascii="Times New Roman" w:eastAsia="Times New Roman" w:hAnsi="Times New Roman" w:cs="Times New Roman"/>
          <w:sz w:val="24"/>
          <w:szCs w:val="24"/>
        </w:rPr>
        <w:t>The research concludes that the UK needs to implement the strategies more profoundly. Despite having innumerable wealth and technological advancement the positive factors can be subjugated. The capability to enhance the creed of intelligence rather than focusing on individualism can be the best solution in this regard. If the geniuses and the talent are juxtaposed irrespective of their social class, the solution to the problems can be surely optimised and the progress will be fruitful in Assessment 2.</w:t>
      </w:r>
    </w:p>
    <w:p w14:paraId="27969281" w14:textId="77777777" w:rsidR="001D7F66" w:rsidRDefault="001D7F66" w:rsidP="001D7F66">
      <w:pPr>
        <w:spacing w:line="360" w:lineRule="auto"/>
        <w:jc w:val="both"/>
        <w:rPr>
          <w:rFonts w:ascii="Times New Roman" w:eastAsia="Times New Roman" w:hAnsi="Times New Roman" w:cs="Times New Roman"/>
          <w:sz w:val="24"/>
          <w:szCs w:val="24"/>
        </w:rPr>
      </w:pPr>
    </w:p>
    <w:p w14:paraId="35E99DF9" w14:textId="77777777" w:rsidR="00636306" w:rsidRPr="00A3379C" w:rsidRDefault="00636306" w:rsidP="00A3379C">
      <w:pPr>
        <w:spacing w:line="360" w:lineRule="auto"/>
        <w:jc w:val="both"/>
        <w:rPr>
          <w:rFonts w:ascii="Times New Roman" w:eastAsia="Times New Roman" w:hAnsi="Times New Roman" w:cs="Times New Roman"/>
          <w:color w:val="FF0000"/>
          <w:sz w:val="24"/>
          <w:szCs w:val="24"/>
          <w:highlight w:val="white"/>
        </w:rPr>
      </w:pPr>
    </w:p>
    <w:p w14:paraId="5E5E2D00" w14:textId="77777777" w:rsidR="00636306" w:rsidRPr="00A3379C" w:rsidRDefault="00000000" w:rsidP="00A3379C">
      <w:pPr>
        <w:spacing w:line="360" w:lineRule="auto"/>
        <w:jc w:val="both"/>
        <w:rPr>
          <w:rFonts w:ascii="Times New Roman" w:eastAsia="Times New Roman" w:hAnsi="Times New Roman" w:cs="Times New Roman"/>
          <w:color w:val="FF0000"/>
          <w:sz w:val="24"/>
          <w:szCs w:val="24"/>
          <w:highlight w:val="white"/>
        </w:rPr>
      </w:pPr>
      <w:r w:rsidRPr="00A3379C">
        <w:rPr>
          <w:rFonts w:ascii="Times New Roman" w:eastAsia="Times New Roman" w:hAnsi="Times New Roman" w:cs="Times New Roman"/>
          <w:color w:val="FF0000"/>
          <w:sz w:val="24"/>
          <w:szCs w:val="24"/>
          <w:highlight w:val="white"/>
        </w:rPr>
        <w:t xml:space="preserve">    </w:t>
      </w:r>
    </w:p>
    <w:p w14:paraId="5DF14725" w14:textId="7738E9C7" w:rsidR="00636306" w:rsidRPr="00A3379C" w:rsidRDefault="00000000" w:rsidP="00A3379C">
      <w:pPr>
        <w:spacing w:line="360" w:lineRule="auto"/>
        <w:jc w:val="both"/>
        <w:rPr>
          <w:rFonts w:ascii="Times New Roman" w:eastAsia="Times New Roman" w:hAnsi="Times New Roman" w:cs="Times New Roman"/>
          <w:color w:val="FF0000"/>
          <w:sz w:val="24"/>
          <w:szCs w:val="24"/>
          <w:highlight w:val="white"/>
        </w:rPr>
      </w:pPr>
      <w:r w:rsidRPr="00A3379C">
        <w:rPr>
          <w:rFonts w:ascii="Times New Roman" w:eastAsia="Times New Roman" w:hAnsi="Times New Roman" w:cs="Times New Roman"/>
          <w:color w:val="FF0000"/>
          <w:sz w:val="24"/>
          <w:szCs w:val="24"/>
          <w:highlight w:val="white"/>
        </w:rPr>
        <w:t xml:space="preserve">    </w:t>
      </w:r>
    </w:p>
    <w:p w14:paraId="0C4330BC" w14:textId="77777777" w:rsidR="00636306" w:rsidRPr="00A3379C" w:rsidRDefault="00000000" w:rsidP="00A3379C">
      <w:pPr>
        <w:spacing w:line="360" w:lineRule="auto"/>
        <w:jc w:val="both"/>
        <w:rPr>
          <w:rFonts w:ascii="Times New Roman" w:eastAsia="Times New Roman" w:hAnsi="Times New Roman" w:cs="Times New Roman"/>
          <w:b/>
          <w:color w:val="990000"/>
          <w:sz w:val="24"/>
          <w:szCs w:val="24"/>
        </w:rPr>
      </w:pPr>
      <w:r w:rsidRPr="00A3379C">
        <w:rPr>
          <w:rFonts w:ascii="Times New Roman" w:eastAsia="Times New Roman" w:hAnsi="Times New Roman" w:cs="Times New Roman"/>
          <w:color w:val="FF0000"/>
          <w:sz w:val="24"/>
          <w:szCs w:val="24"/>
          <w:highlight w:val="white"/>
        </w:rPr>
        <w:t xml:space="preserve">                     </w:t>
      </w:r>
      <w:r w:rsidRPr="00A3379C">
        <w:rPr>
          <w:rFonts w:ascii="Times New Roman" w:hAnsi="Times New Roman" w:cs="Times New Roman"/>
          <w:sz w:val="24"/>
          <w:szCs w:val="24"/>
        </w:rPr>
        <w:br w:type="page"/>
      </w:r>
    </w:p>
    <w:p w14:paraId="08B14B0E" w14:textId="22EBEEAD" w:rsidR="00636306" w:rsidRPr="00FA6358" w:rsidRDefault="00000000" w:rsidP="004A56D6">
      <w:pPr>
        <w:pStyle w:val="1"/>
        <w:rPr>
          <w:rFonts w:ascii="Times New Roman" w:eastAsia="Times New Roman" w:hAnsi="Times New Roman" w:cs="Times New Roman"/>
          <w:b/>
          <w:sz w:val="28"/>
          <w:szCs w:val="28"/>
        </w:rPr>
      </w:pPr>
      <w:bookmarkStart w:id="6" w:name="_Toc119518255"/>
      <w:r w:rsidRPr="00FA6358">
        <w:rPr>
          <w:rFonts w:ascii="Times New Roman" w:eastAsia="Times New Roman" w:hAnsi="Times New Roman" w:cs="Times New Roman"/>
          <w:b/>
          <w:sz w:val="28"/>
          <w:szCs w:val="28"/>
        </w:rPr>
        <w:lastRenderedPageBreak/>
        <w:t>References</w:t>
      </w:r>
      <w:bookmarkEnd w:id="6"/>
    </w:p>
    <w:p w14:paraId="50301AE5" w14:textId="77777777" w:rsidR="00137504" w:rsidRPr="00A3379C" w:rsidRDefault="00137504" w:rsidP="00A3379C">
      <w:pPr>
        <w:spacing w:line="360" w:lineRule="auto"/>
        <w:jc w:val="both"/>
        <w:rPr>
          <w:rFonts w:ascii="Times New Roman" w:eastAsia="Times New Roman" w:hAnsi="Times New Roman" w:cs="Times New Roman"/>
          <w:b/>
          <w:sz w:val="24"/>
          <w:szCs w:val="24"/>
        </w:rPr>
      </w:pPr>
    </w:p>
    <w:p w14:paraId="14ECA530" w14:textId="12553D5C" w:rsidR="00137504" w:rsidRPr="00FC09D5" w:rsidRDefault="00000000" w:rsidP="00FC09D5">
      <w:pP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Barnichon, R., Matthes, C. and Ziegenbein, A., 2018. The financial crisis at 10: Will we ever recover. </w:t>
      </w:r>
      <w:r w:rsidRPr="00A3379C">
        <w:rPr>
          <w:rFonts w:ascii="Times New Roman" w:eastAsia="Times New Roman" w:hAnsi="Times New Roman" w:cs="Times New Roman"/>
          <w:i/>
          <w:color w:val="222222"/>
          <w:sz w:val="24"/>
          <w:szCs w:val="24"/>
          <w:highlight w:val="white"/>
        </w:rPr>
        <w:t>FRBSF Economic Letter</w:t>
      </w:r>
      <w:r w:rsidRPr="00A3379C">
        <w:rPr>
          <w:rFonts w:ascii="Times New Roman" w:eastAsia="Times New Roman" w:hAnsi="Times New Roman" w:cs="Times New Roman"/>
          <w:color w:val="222222"/>
          <w:sz w:val="24"/>
          <w:szCs w:val="24"/>
          <w:highlight w:val="white"/>
        </w:rPr>
        <w:t xml:space="preserve">, </w:t>
      </w:r>
      <w:r w:rsidRPr="00A3379C">
        <w:rPr>
          <w:rFonts w:ascii="Times New Roman" w:eastAsia="Times New Roman" w:hAnsi="Times New Roman" w:cs="Times New Roman"/>
          <w:i/>
          <w:color w:val="222222"/>
          <w:sz w:val="24"/>
          <w:szCs w:val="24"/>
          <w:highlight w:val="white"/>
        </w:rPr>
        <w:t>19</w:t>
      </w:r>
      <w:r w:rsidRPr="00A3379C">
        <w:rPr>
          <w:rFonts w:ascii="Times New Roman" w:eastAsia="Times New Roman" w:hAnsi="Times New Roman" w:cs="Times New Roman"/>
          <w:color w:val="222222"/>
          <w:sz w:val="24"/>
          <w:szCs w:val="24"/>
          <w:highlight w:val="white"/>
        </w:rPr>
        <w:t>.</w:t>
      </w:r>
    </w:p>
    <w:p w14:paraId="377733C9" w14:textId="61FF299F" w:rsidR="00137504" w:rsidRDefault="00137504" w:rsidP="00137504">
      <w:pPr>
        <w:pStyle w:val="aa"/>
        <w:spacing w:before="0" w:beforeAutospacing="0" w:after="240" w:afterAutospacing="0" w:line="360" w:lineRule="auto"/>
      </w:pPr>
      <w:r>
        <w:t xml:space="preserve">Barringer, B.R. and R Duane Ireland (2015). </w:t>
      </w:r>
      <w:r>
        <w:rPr>
          <w:i/>
          <w:iCs/>
        </w:rPr>
        <w:t>Entrepreneurship : successfully launching new ventures</w:t>
      </w:r>
      <w:r>
        <w:t>. Boston: Pearson.</w:t>
      </w:r>
    </w:p>
    <w:p w14:paraId="50574E39" w14:textId="093F30FD" w:rsidR="00A3379C" w:rsidRPr="00E23FF5" w:rsidRDefault="00000000" w:rsidP="00A3379C">
      <w:pPr>
        <w:spacing w:before="240" w:after="240" w:line="360" w:lineRule="auto"/>
        <w:jc w:val="both"/>
        <w:rPr>
          <w:rFonts w:ascii="Times New Roman" w:hAnsi="Times New Roman" w:cs="Times New Roman"/>
          <w:color w:val="000000" w:themeColor="text1"/>
          <w:sz w:val="24"/>
          <w:szCs w:val="24"/>
          <w:highlight w:val="white"/>
        </w:rPr>
      </w:pPr>
      <w:r w:rsidRPr="00E23FF5">
        <w:rPr>
          <w:rFonts w:ascii="Times New Roman" w:hAnsi="Times New Roman" w:cs="Times New Roman"/>
          <w:color w:val="000000" w:themeColor="text1"/>
          <w:sz w:val="24"/>
          <w:szCs w:val="24"/>
          <w:highlight w:val="white"/>
        </w:rPr>
        <w:t xml:space="preserve">Bush, T. 2016 An example pest analysis of the UK, PEST Analysis. Available at: </w:t>
      </w:r>
      <w:hyperlink r:id="rId13" w:history="1">
        <w:r w:rsidR="001D7F66" w:rsidRPr="00E23FF5">
          <w:rPr>
            <w:rStyle w:val="ab"/>
            <w:rFonts w:ascii="Times New Roman" w:hAnsi="Times New Roman" w:cs="Times New Roman"/>
            <w:color w:val="000000" w:themeColor="text1"/>
            <w:sz w:val="24"/>
            <w:szCs w:val="24"/>
            <w:highlight w:val="white"/>
          </w:rPr>
          <w:t>https://pestleanalysis.com/pest-analysis-of-the-uk/</w:t>
        </w:r>
      </w:hyperlink>
      <w:r w:rsidR="001D7F66" w:rsidRPr="00E23FF5">
        <w:rPr>
          <w:rFonts w:ascii="Times New Roman" w:hAnsi="Times New Roman" w:cs="Times New Roman"/>
          <w:color w:val="000000" w:themeColor="text1"/>
          <w:sz w:val="24"/>
          <w:szCs w:val="24"/>
          <w:highlight w:val="white"/>
        </w:rPr>
        <w:t xml:space="preserve"> </w:t>
      </w:r>
      <w:r w:rsidRPr="00E23FF5">
        <w:rPr>
          <w:rFonts w:ascii="Times New Roman" w:hAnsi="Times New Roman" w:cs="Times New Roman"/>
          <w:color w:val="000000" w:themeColor="text1"/>
          <w:sz w:val="24"/>
          <w:szCs w:val="24"/>
          <w:highlight w:val="white"/>
        </w:rPr>
        <w:t xml:space="preserve">(Accessed: November 14, 2022). </w:t>
      </w:r>
    </w:p>
    <w:p w14:paraId="4060BDB1" w14:textId="1D4ED23B" w:rsidR="00A3379C" w:rsidRPr="00E23FF5" w:rsidRDefault="00000000" w:rsidP="00A3379C">
      <w:pPr>
        <w:spacing w:before="240" w:after="240" w:line="360" w:lineRule="auto"/>
        <w:jc w:val="both"/>
        <w:rPr>
          <w:rFonts w:ascii="Times New Roman" w:hAnsi="Times New Roman" w:cs="Times New Roman"/>
          <w:color w:val="000000" w:themeColor="text1"/>
          <w:sz w:val="24"/>
          <w:szCs w:val="24"/>
          <w:highlight w:val="white"/>
        </w:rPr>
      </w:pPr>
      <w:r w:rsidRPr="00E23FF5">
        <w:rPr>
          <w:rFonts w:ascii="Times New Roman" w:hAnsi="Times New Roman" w:cs="Times New Roman"/>
          <w:color w:val="000000" w:themeColor="text1"/>
          <w:sz w:val="24"/>
          <w:szCs w:val="24"/>
          <w:highlight w:val="white"/>
        </w:rPr>
        <w:t xml:space="preserve">Cipd, 2022. </w:t>
      </w:r>
      <w:r w:rsidRPr="00E23FF5">
        <w:rPr>
          <w:rFonts w:ascii="Times New Roman" w:hAnsi="Times New Roman" w:cs="Times New Roman"/>
          <w:i/>
          <w:color w:val="000000" w:themeColor="text1"/>
          <w:sz w:val="24"/>
          <w:szCs w:val="24"/>
          <w:highlight w:val="white"/>
        </w:rPr>
        <w:t>Pestle Analysis: Factsheets</w:t>
      </w:r>
      <w:r w:rsidRPr="00E23FF5">
        <w:rPr>
          <w:rFonts w:ascii="Times New Roman" w:hAnsi="Times New Roman" w:cs="Times New Roman"/>
          <w:color w:val="000000" w:themeColor="text1"/>
          <w:sz w:val="24"/>
          <w:szCs w:val="24"/>
          <w:highlight w:val="white"/>
        </w:rPr>
        <w:t xml:space="preserve"> </w:t>
      </w:r>
      <w:r w:rsidRPr="00E23FF5">
        <w:rPr>
          <w:rFonts w:ascii="Times New Roman" w:hAnsi="Times New Roman" w:cs="Times New Roman"/>
          <w:i/>
          <w:color w:val="000000" w:themeColor="text1"/>
          <w:sz w:val="24"/>
          <w:szCs w:val="24"/>
          <w:highlight w:val="white"/>
        </w:rPr>
        <w:t>CIPD</w:t>
      </w:r>
      <w:r w:rsidRPr="00E23FF5">
        <w:rPr>
          <w:rFonts w:ascii="Times New Roman" w:hAnsi="Times New Roman" w:cs="Times New Roman"/>
          <w:color w:val="000000" w:themeColor="text1"/>
          <w:sz w:val="24"/>
          <w:szCs w:val="24"/>
          <w:highlight w:val="white"/>
        </w:rPr>
        <w:t xml:space="preserve">. Available at: </w:t>
      </w:r>
      <w:hyperlink r:id="rId14" w:anchor="gref" w:history="1">
        <w:r w:rsidR="001D7F66" w:rsidRPr="00E23FF5">
          <w:rPr>
            <w:rStyle w:val="ab"/>
            <w:rFonts w:ascii="Times New Roman" w:hAnsi="Times New Roman" w:cs="Times New Roman"/>
            <w:color w:val="000000" w:themeColor="text1"/>
            <w:sz w:val="24"/>
            <w:szCs w:val="24"/>
            <w:highlight w:val="white"/>
          </w:rPr>
          <w:t>https://www.cipd.co.uk/knowledge/strategy/organisational-development/pestle-analysis-factsheet#gref</w:t>
        </w:r>
      </w:hyperlink>
      <w:r w:rsidR="001D7F66" w:rsidRPr="00E23FF5">
        <w:rPr>
          <w:rFonts w:ascii="Times New Roman" w:hAnsi="Times New Roman" w:cs="Times New Roman"/>
          <w:color w:val="000000" w:themeColor="text1"/>
          <w:sz w:val="24"/>
          <w:szCs w:val="24"/>
          <w:highlight w:val="white"/>
        </w:rPr>
        <w:t xml:space="preserve"> </w:t>
      </w:r>
      <w:r w:rsidRPr="00E23FF5">
        <w:rPr>
          <w:rFonts w:ascii="Times New Roman" w:hAnsi="Times New Roman" w:cs="Times New Roman"/>
          <w:color w:val="000000" w:themeColor="text1"/>
          <w:sz w:val="24"/>
          <w:szCs w:val="24"/>
          <w:highlight w:val="white"/>
        </w:rPr>
        <w:t xml:space="preserve"> (Accessed: November 14, 2022). </w:t>
      </w:r>
    </w:p>
    <w:p w14:paraId="5A5A1919" w14:textId="354F38AD" w:rsidR="00A3379C" w:rsidRPr="00A3379C" w:rsidRDefault="00000000" w:rsidP="00A3379C">
      <w:pPr>
        <w:spacing w:before="240" w:after="240"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David, J. 2022 </w:t>
      </w:r>
      <w:r w:rsidRPr="00A3379C">
        <w:rPr>
          <w:rFonts w:ascii="Times New Roman" w:eastAsia="Times New Roman" w:hAnsi="Times New Roman" w:cs="Times New Roman"/>
          <w:i/>
          <w:color w:val="222222"/>
          <w:sz w:val="24"/>
          <w:szCs w:val="24"/>
          <w:highlight w:val="white"/>
        </w:rPr>
        <w:t>Pestel analysis of the UK (country profile)</w:t>
      </w:r>
      <w:r w:rsidRPr="00A3379C">
        <w:rPr>
          <w:rFonts w:ascii="Times New Roman" w:eastAsia="Times New Roman" w:hAnsi="Times New Roman" w:cs="Times New Roman"/>
          <w:color w:val="222222"/>
          <w:sz w:val="24"/>
          <w:szCs w:val="24"/>
          <w:highlight w:val="white"/>
        </w:rPr>
        <w:t xml:space="preserve">, </w:t>
      </w:r>
      <w:r w:rsidRPr="00A3379C">
        <w:rPr>
          <w:rFonts w:ascii="Times New Roman" w:eastAsia="Times New Roman" w:hAnsi="Times New Roman" w:cs="Times New Roman"/>
          <w:i/>
          <w:color w:val="222222"/>
          <w:sz w:val="24"/>
          <w:szCs w:val="24"/>
          <w:highlight w:val="white"/>
        </w:rPr>
        <w:t>howandwhat</w:t>
      </w:r>
      <w:r w:rsidRPr="00A3379C">
        <w:rPr>
          <w:rFonts w:ascii="Times New Roman" w:eastAsia="Times New Roman" w:hAnsi="Times New Roman" w:cs="Times New Roman"/>
          <w:color w:val="222222"/>
          <w:sz w:val="24"/>
          <w:szCs w:val="24"/>
          <w:highlight w:val="white"/>
        </w:rPr>
        <w:t xml:space="preserve">. Available at: </w:t>
      </w:r>
      <w:hyperlink r:id="rId15" w:anchor=":~:text=This%20PESTEL%20Analysis%20of%20the%20United%20Kingdom%20(Country%20Profile)%20shows,innovation%2C%20and%20culture%20for%20centuries/" w:history="1">
        <w:r w:rsidR="00137504" w:rsidRPr="00295BEA">
          <w:rPr>
            <w:rStyle w:val="ab"/>
            <w:rFonts w:ascii="Times New Roman" w:eastAsia="Times New Roman" w:hAnsi="Times New Roman" w:cs="Times New Roman"/>
            <w:sz w:val="24"/>
            <w:szCs w:val="24"/>
            <w:highlight w:val="white"/>
          </w:rPr>
          <w:t>https://howandwhat.net/pestel-analysis-uk/#:~:text=This%20PESTEL%20Analysis%20of%20the%20United%20Kingdom%20(Country%20Profile)%20shows,innovation%2C%20and%20culture%20for%20centuries/</w:t>
        </w:r>
      </w:hyperlink>
      <w:r w:rsidR="00137504">
        <w:rPr>
          <w:rFonts w:ascii="Times New Roman" w:eastAsia="Times New Roman" w:hAnsi="Times New Roman" w:cs="Times New Roman"/>
          <w:color w:val="222222"/>
          <w:sz w:val="24"/>
          <w:szCs w:val="24"/>
          <w:highlight w:val="white"/>
        </w:rPr>
        <w:t xml:space="preserve"> </w:t>
      </w:r>
      <w:r w:rsidRPr="00A3379C">
        <w:rPr>
          <w:rFonts w:ascii="Times New Roman" w:eastAsia="Times New Roman" w:hAnsi="Times New Roman" w:cs="Times New Roman"/>
          <w:color w:val="222222"/>
          <w:sz w:val="24"/>
          <w:szCs w:val="24"/>
          <w:highlight w:val="white"/>
        </w:rPr>
        <w:t>(Accessed: November 4, 2022).</w:t>
      </w:r>
    </w:p>
    <w:p w14:paraId="4D81C034" w14:textId="29F46528" w:rsidR="00A3379C" w:rsidRPr="00A3379C" w:rsidRDefault="00000000" w:rsidP="00A3379C">
      <w:pPr>
        <w:spacing w:before="240" w:after="240"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Eurohealthobservatory, 2022. </w:t>
      </w:r>
      <w:r w:rsidRPr="00A3379C">
        <w:rPr>
          <w:rFonts w:ascii="Times New Roman" w:eastAsia="Times New Roman" w:hAnsi="Times New Roman" w:cs="Times New Roman"/>
          <w:i/>
          <w:color w:val="222222"/>
          <w:sz w:val="24"/>
          <w:szCs w:val="24"/>
          <w:highlight w:val="white"/>
        </w:rPr>
        <w:t>United Kingdom's redistributive health system faces major challenges</w:t>
      </w:r>
      <w:r w:rsidRPr="00A3379C">
        <w:rPr>
          <w:rFonts w:ascii="Times New Roman" w:eastAsia="Times New Roman" w:hAnsi="Times New Roman" w:cs="Times New Roman"/>
          <w:color w:val="222222"/>
          <w:sz w:val="24"/>
          <w:szCs w:val="24"/>
          <w:highlight w:val="white"/>
        </w:rPr>
        <w:t xml:space="preserve"> </w:t>
      </w:r>
      <w:r w:rsidRPr="00A3379C">
        <w:rPr>
          <w:rFonts w:ascii="Times New Roman" w:eastAsia="Times New Roman" w:hAnsi="Times New Roman" w:cs="Times New Roman"/>
          <w:i/>
          <w:color w:val="222222"/>
          <w:sz w:val="24"/>
          <w:szCs w:val="24"/>
          <w:highlight w:val="white"/>
        </w:rPr>
        <w:t>World Health Organization</w:t>
      </w:r>
      <w:r w:rsidRPr="00A3379C">
        <w:rPr>
          <w:rFonts w:ascii="Times New Roman" w:eastAsia="Times New Roman" w:hAnsi="Times New Roman" w:cs="Times New Roman"/>
          <w:color w:val="222222"/>
          <w:sz w:val="24"/>
          <w:szCs w:val="24"/>
          <w:highlight w:val="white"/>
        </w:rPr>
        <w:t xml:space="preserve">. World Health Organization. Available at: </w:t>
      </w:r>
      <w:hyperlink r:id="rId16" w:anchor=":~:text=For%20example%2C%20persistent%20inequalities%20in,waiting%20lists%20for%20elective%20care" w:history="1">
        <w:r w:rsidR="00137504" w:rsidRPr="00295BEA">
          <w:rPr>
            <w:rStyle w:val="ab"/>
            <w:rFonts w:ascii="Times New Roman" w:eastAsia="Times New Roman" w:hAnsi="Times New Roman" w:cs="Times New Roman"/>
            <w:sz w:val="24"/>
            <w:szCs w:val="24"/>
            <w:highlight w:val="white"/>
          </w:rPr>
          <w:t>https://eurohealthobservatory.who.int/news-room/news/item/06-06-2022-united-kingdom-s-redistributive-health-system-faces-major-challenges#:~:text=For%20example%2C%20persistent%20inequalities%20in,waiting%20lists%20for%20elective%20care</w:t>
        </w:r>
      </w:hyperlink>
      <w:r w:rsidR="00137504">
        <w:rPr>
          <w:rFonts w:ascii="Times New Roman" w:eastAsia="Times New Roman" w:hAnsi="Times New Roman" w:cs="Times New Roman"/>
          <w:color w:val="222222"/>
          <w:sz w:val="24"/>
          <w:szCs w:val="24"/>
          <w:highlight w:val="white"/>
        </w:rPr>
        <w:t xml:space="preserve">/ </w:t>
      </w:r>
      <w:r w:rsidRPr="00A3379C">
        <w:rPr>
          <w:rFonts w:ascii="Times New Roman" w:eastAsia="Times New Roman" w:hAnsi="Times New Roman" w:cs="Times New Roman"/>
          <w:color w:val="222222"/>
          <w:sz w:val="24"/>
          <w:szCs w:val="24"/>
          <w:highlight w:val="white"/>
        </w:rPr>
        <w:t xml:space="preserve"> (Accessed: November 4, 2022).</w:t>
      </w:r>
    </w:p>
    <w:p w14:paraId="05B768DB" w14:textId="64C27A23" w:rsidR="00A3379C" w:rsidRPr="00E23FF5" w:rsidRDefault="00000000" w:rsidP="00A3379C">
      <w:pPr>
        <w:spacing w:before="240" w:after="240" w:line="360" w:lineRule="auto"/>
        <w:jc w:val="both"/>
        <w:rPr>
          <w:rFonts w:ascii="Times New Roman" w:hAnsi="Times New Roman" w:cs="Times New Roman"/>
          <w:color w:val="000000" w:themeColor="text1"/>
          <w:sz w:val="24"/>
          <w:szCs w:val="24"/>
          <w:highlight w:val="white"/>
        </w:rPr>
      </w:pPr>
      <w:r w:rsidRPr="00E23FF5">
        <w:rPr>
          <w:rFonts w:ascii="Times New Roman" w:hAnsi="Times New Roman" w:cs="Times New Roman"/>
          <w:color w:val="000000" w:themeColor="text1"/>
          <w:sz w:val="24"/>
          <w:szCs w:val="24"/>
          <w:highlight w:val="white"/>
        </w:rPr>
        <w:t xml:space="preserve">Haughey D. 2021. </w:t>
      </w:r>
      <w:r w:rsidRPr="00E23FF5">
        <w:rPr>
          <w:rFonts w:ascii="Times New Roman" w:hAnsi="Times New Roman" w:cs="Times New Roman"/>
          <w:i/>
          <w:color w:val="000000" w:themeColor="text1"/>
          <w:sz w:val="24"/>
          <w:szCs w:val="24"/>
          <w:highlight w:val="white"/>
        </w:rPr>
        <w:t>Pest analysis</w:t>
      </w:r>
      <w:r w:rsidRPr="00E23FF5">
        <w:rPr>
          <w:rFonts w:ascii="Times New Roman" w:hAnsi="Times New Roman" w:cs="Times New Roman"/>
          <w:color w:val="000000" w:themeColor="text1"/>
          <w:sz w:val="24"/>
          <w:szCs w:val="24"/>
          <w:highlight w:val="white"/>
        </w:rPr>
        <w:t xml:space="preserve"> </w:t>
      </w:r>
      <w:r w:rsidRPr="00E23FF5">
        <w:rPr>
          <w:rFonts w:ascii="Times New Roman" w:hAnsi="Times New Roman" w:cs="Times New Roman"/>
          <w:i/>
          <w:color w:val="000000" w:themeColor="text1"/>
          <w:sz w:val="24"/>
          <w:szCs w:val="24"/>
          <w:highlight w:val="white"/>
        </w:rPr>
        <w:t>Project Smart</w:t>
      </w:r>
      <w:r w:rsidRPr="00E23FF5">
        <w:rPr>
          <w:rFonts w:ascii="Times New Roman" w:hAnsi="Times New Roman" w:cs="Times New Roman"/>
          <w:color w:val="000000" w:themeColor="text1"/>
          <w:sz w:val="24"/>
          <w:szCs w:val="24"/>
          <w:highlight w:val="white"/>
        </w:rPr>
        <w:t xml:space="preserve">. Available at: </w:t>
      </w:r>
      <w:hyperlink r:id="rId17" w:history="1">
        <w:r w:rsidR="00137504" w:rsidRPr="00E23FF5">
          <w:rPr>
            <w:rStyle w:val="ab"/>
            <w:rFonts w:ascii="Times New Roman" w:hAnsi="Times New Roman" w:cs="Times New Roman"/>
            <w:color w:val="000000" w:themeColor="text1"/>
            <w:sz w:val="24"/>
            <w:szCs w:val="24"/>
            <w:highlight w:val="white"/>
          </w:rPr>
          <w:t>https://www.projectsmart.co.uk/tools/pest-analysis.php/</w:t>
        </w:r>
      </w:hyperlink>
      <w:r w:rsidR="00137504" w:rsidRPr="00E23FF5">
        <w:rPr>
          <w:rFonts w:ascii="Times New Roman" w:hAnsi="Times New Roman" w:cs="Times New Roman"/>
          <w:color w:val="000000" w:themeColor="text1"/>
          <w:sz w:val="24"/>
          <w:szCs w:val="24"/>
          <w:highlight w:val="white"/>
        </w:rPr>
        <w:t xml:space="preserve"> </w:t>
      </w:r>
      <w:r w:rsidRPr="00E23FF5">
        <w:rPr>
          <w:rFonts w:ascii="Times New Roman" w:hAnsi="Times New Roman" w:cs="Times New Roman"/>
          <w:color w:val="000000" w:themeColor="text1"/>
          <w:sz w:val="24"/>
          <w:szCs w:val="24"/>
          <w:highlight w:val="white"/>
        </w:rPr>
        <w:t xml:space="preserve"> (Accessed: November 14, 2022). </w:t>
      </w:r>
    </w:p>
    <w:p w14:paraId="13D46F94" w14:textId="1B8D2F1D" w:rsidR="00FC09D5" w:rsidRPr="00FC09D5" w:rsidRDefault="00FC09D5" w:rsidP="00FC09D5">
      <w:pPr>
        <w:pStyle w:val="aa"/>
        <w:spacing w:before="0" w:beforeAutospacing="0" w:after="240" w:afterAutospacing="0" w:line="360" w:lineRule="auto"/>
      </w:pPr>
      <w:r>
        <w:t xml:space="preserve">Jusoh, R., Ziyae, B., Asimiran, S. and Kadir, S.Abd. (2011). Entrepreneur Training Needs Analysis: Implications On The Entrepreneurial Skills Needed For Successful Entrepreneurs. </w:t>
      </w:r>
      <w:r>
        <w:rPr>
          <w:i/>
          <w:iCs/>
        </w:rPr>
        <w:t>International Business &amp; Economics Research Journal (IBER)</w:t>
      </w:r>
      <w:r>
        <w:t>, 10(1). doi:10.19030/iber.v10i1.933.</w:t>
      </w:r>
    </w:p>
    <w:p w14:paraId="683E447E" w14:textId="3D340561" w:rsidR="00A3379C" w:rsidRPr="00E23FF5" w:rsidRDefault="00000000" w:rsidP="00A3379C">
      <w:pPr>
        <w:spacing w:before="240" w:after="240" w:line="360" w:lineRule="auto"/>
        <w:jc w:val="both"/>
        <w:rPr>
          <w:rFonts w:ascii="Times New Roman" w:hAnsi="Times New Roman" w:cs="Times New Roman"/>
          <w:color w:val="000000" w:themeColor="text1"/>
          <w:sz w:val="24"/>
          <w:szCs w:val="24"/>
          <w:highlight w:val="white"/>
        </w:rPr>
      </w:pPr>
      <w:r w:rsidRPr="00E23FF5">
        <w:rPr>
          <w:rFonts w:ascii="Times New Roman" w:hAnsi="Times New Roman" w:cs="Times New Roman"/>
          <w:color w:val="000000" w:themeColor="text1"/>
          <w:sz w:val="24"/>
          <w:szCs w:val="24"/>
          <w:highlight w:val="white"/>
        </w:rPr>
        <w:lastRenderedPageBreak/>
        <w:t xml:space="preserve">Marketline, 2022. </w:t>
      </w:r>
      <w:r w:rsidRPr="00E23FF5">
        <w:rPr>
          <w:rFonts w:ascii="Times New Roman" w:hAnsi="Times New Roman" w:cs="Times New Roman"/>
          <w:i/>
          <w:color w:val="000000" w:themeColor="text1"/>
          <w:sz w:val="24"/>
          <w:szCs w:val="24"/>
          <w:highlight w:val="white"/>
        </w:rPr>
        <w:t>The United Kingdom - Marketline</w:t>
      </w:r>
      <w:r w:rsidRPr="00E23FF5">
        <w:rPr>
          <w:rFonts w:ascii="Times New Roman" w:hAnsi="Times New Roman" w:cs="Times New Roman"/>
          <w:color w:val="000000" w:themeColor="text1"/>
          <w:sz w:val="24"/>
          <w:szCs w:val="24"/>
          <w:highlight w:val="white"/>
        </w:rPr>
        <w:t xml:space="preserve"> (no date). Available at: </w:t>
      </w:r>
      <w:hyperlink r:id="rId18" w:history="1">
        <w:r w:rsidR="00137504" w:rsidRPr="00E23FF5">
          <w:rPr>
            <w:rStyle w:val="ab"/>
            <w:rFonts w:ascii="Times New Roman" w:hAnsi="Times New Roman" w:cs="Times New Roman"/>
            <w:color w:val="000000" w:themeColor="text1"/>
            <w:sz w:val="24"/>
            <w:szCs w:val="24"/>
            <w:highlight w:val="white"/>
          </w:rPr>
          <w:t>https://www.marketline.com/wp-content/uploads/United-Kingdom-Country-Analysis.pdf/</w:t>
        </w:r>
      </w:hyperlink>
      <w:r w:rsidR="00137504" w:rsidRPr="00E23FF5">
        <w:rPr>
          <w:rFonts w:ascii="Times New Roman" w:hAnsi="Times New Roman" w:cs="Times New Roman"/>
          <w:color w:val="000000" w:themeColor="text1"/>
          <w:sz w:val="24"/>
          <w:szCs w:val="24"/>
          <w:highlight w:val="white"/>
        </w:rPr>
        <w:t xml:space="preserve">  </w:t>
      </w:r>
      <w:r w:rsidRPr="00E23FF5">
        <w:rPr>
          <w:rFonts w:ascii="Times New Roman" w:hAnsi="Times New Roman" w:cs="Times New Roman"/>
          <w:color w:val="000000" w:themeColor="text1"/>
          <w:sz w:val="24"/>
          <w:szCs w:val="24"/>
          <w:highlight w:val="white"/>
        </w:rPr>
        <w:t>(Accessed: November 14, 2022).</w:t>
      </w:r>
    </w:p>
    <w:p w14:paraId="37D672AF" w14:textId="77777777" w:rsidR="00A3379C" w:rsidRPr="00E23FF5" w:rsidRDefault="00000000" w:rsidP="00A3379C">
      <w:pPr>
        <w:spacing w:before="240" w:after="240" w:line="360" w:lineRule="auto"/>
        <w:jc w:val="both"/>
        <w:rPr>
          <w:rFonts w:ascii="Times New Roman" w:hAnsi="Times New Roman" w:cs="Times New Roman"/>
          <w:color w:val="000000" w:themeColor="text1"/>
          <w:sz w:val="24"/>
          <w:szCs w:val="24"/>
          <w:highlight w:val="white"/>
        </w:rPr>
      </w:pPr>
      <w:r w:rsidRPr="00E23FF5">
        <w:rPr>
          <w:rFonts w:ascii="Times New Roman" w:hAnsi="Times New Roman" w:cs="Times New Roman"/>
          <w:color w:val="000000" w:themeColor="text1"/>
          <w:sz w:val="24"/>
          <w:szCs w:val="24"/>
          <w:highlight w:val="white"/>
        </w:rPr>
        <w:t xml:space="preserve">Nabievna, N.D., 2022. THE IMPORTANCE OF THE CONSTITUTION IN THE LIFE OF OUR SOCIETY. </w:t>
      </w:r>
      <w:r w:rsidRPr="00E23FF5">
        <w:rPr>
          <w:rFonts w:ascii="Times New Roman" w:hAnsi="Times New Roman" w:cs="Times New Roman"/>
          <w:i/>
          <w:color w:val="000000" w:themeColor="text1"/>
          <w:sz w:val="24"/>
          <w:szCs w:val="24"/>
          <w:highlight w:val="white"/>
        </w:rPr>
        <w:t>IJTIMOIY FANLARDA INNOVASIYA ONLAYN ILMIY JURNALI</w:t>
      </w:r>
      <w:r w:rsidRPr="00E23FF5">
        <w:rPr>
          <w:rFonts w:ascii="Times New Roman" w:hAnsi="Times New Roman" w:cs="Times New Roman"/>
          <w:color w:val="000000" w:themeColor="text1"/>
          <w:sz w:val="24"/>
          <w:szCs w:val="24"/>
          <w:highlight w:val="white"/>
        </w:rPr>
        <w:t xml:space="preserve">, </w:t>
      </w:r>
      <w:r w:rsidRPr="00E23FF5">
        <w:rPr>
          <w:rFonts w:ascii="Times New Roman" w:hAnsi="Times New Roman" w:cs="Times New Roman"/>
          <w:i/>
          <w:color w:val="000000" w:themeColor="text1"/>
          <w:sz w:val="24"/>
          <w:szCs w:val="24"/>
          <w:highlight w:val="white"/>
        </w:rPr>
        <w:t>2</w:t>
      </w:r>
      <w:r w:rsidRPr="00E23FF5">
        <w:rPr>
          <w:rFonts w:ascii="Times New Roman" w:hAnsi="Times New Roman" w:cs="Times New Roman"/>
          <w:color w:val="000000" w:themeColor="text1"/>
          <w:sz w:val="24"/>
          <w:szCs w:val="24"/>
          <w:highlight w:val="white"/>
        </w:rPr>
        <w:t xml:space="preserve">(2), pp.1-3. </w:t>
      </w:r>
    </w:p>
    <w:p w14:paraId="38FA8668" w14:textId="3BE8D96E" w:rsidR="00A3379C" w:rsidRPr="00A3379C" w:rsidRDefault="00000000" w:rsidP="00A3379C">
      <w:pPr>
        <w:spacing w:before="240" w:after="240" w:line="360" w:lineRule="auto"/>
        <w:jc w:val="both"/>
        <w:rPr>
          <w:rFonts w:ascii="Times New Roman" w:hAnsi="Times New Roman" w:cs="Times New Roman"/>
          <w:color w:val="FF0000"/>
          <w:sz w:val="24"/>
          <w:szCs w:val="24"/>
          <w:highlight w:val="white"/>
        </w:rPr>
      </w:pPr>
      <w:r w:rsidRPr="00E23FF5">
        <w:rPr>
          <w:rFonts w:ascii="Times New Roman" w:hAnsi="Times New Roman" w:cs="Times New Roman"/>
          <w:color w:val="000000" w:themeColor="text1"/>
          <w:sz w:val="24"/>
          <w:szCs w:val="24"/>
          <w:highlight w:val="white"/>
        </w:rPr>
        <w:t xml:space="preserve">Post, J., 2018. What is a PEST analysis. Retrieved from Business News </w:t>
      </w:r>
      <w:r w:rsidR="00137504" w:rsidRPr="00E23FF5">
        <w:rPr>
          <w:rFonts w:ascii="Times New Roman" w:hAnsi="Times New Roman" w:cs="Times New Roman"/>
          <w:color w:val="000000" w:themeColor="text1"/>
          <w:sz w:val="24"/>
          <w:szCs w:val="24"/>
          <w:highlight w:val="white"/>
        </w:rPr>
        <w:t>Daily</w:t>
      </w:r>
      <w:r w:rsidR="001D7F66" w:rsidRPr="00E23FF5">
        <w:rPr>
          <w:rFonts w:ascii="Times New Roman" w:hAnsi="Times New Roman" w:cs="Times New Roman"/>
          <w:color w:val="000000" w:themeColor="text1"/>
          <w:sz w:val="24"/>
          <w:szCs w:val="24"/>
          <w:highlight w:val="white"/>
        </w:rPr>
        <w:t xml:space="preserve"> </w:t>
      </w:r>
      <w:hyperlink r:id="rId19" w:history="1">
        <w:r w:rsidR="001D7F66" w:rsidRPr="00295BEA">
          <w:rPr>
            <w:rStyle w:val="ab"/>
            <w:rFonts w:ascii="Times New Roman" w:hAnsi="Times New Roman" w:cs="Times New Roman"/>
            <w:sz w:val="24"/>
            <w:szCs w:val="24"/>
          </w:rPr>
          <w:t>https://www.businessnewsdaily.com/5512-pest-analysis-definition-examples-template.html/</w:t>
        </w:r>
      </w:hyperlink>
      <w:r w:rsidR="001D7F66">
        <w:rPr>
          <w:rFonts w:ascii="Times New Roman" w:hAnsi="Times New Roman" w:cs="Times New Roman"/>
          <w:color w:val="FF0000"/>
          <w:sz w:val="24"/>
          <w:szCs w:val="24"/>
        </w:rPr>
        <w:t xml:space="preserve"> </w:t>
      </w:r>
    </w:p>
    <w:p w14:paraId="7E030DA8" w14:textId="15A9546A" w:rsidR="00A3379C" w:rsidRPr="00A3379C" w:rsidRDefault="00000000" w:rsidP="00A3379C">
      <w:pPr>
        <w:spacing w:before="240" w:after="240"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Telegraph, 2020. </w:t>
      </w:r>
      <w:r w:rsidRPr="00A3379C">
        <w:rPr>
          <w:rFonts w:ascii="Times New Roman" w:eastAsia="Times New Roman" w:hAnsi="Times New Roman" w:cs="Times New Roman"/>
          <w:i/>
          <w:color w:val="222222"/>
          <w:sz w:val="24"/>
          <w:szCs w:val="24"/>
          <w:highlight w:val="white"/>
        </w:rPr>
        <w:t>6 social issues the UK needs to tackle</w:t>
      </w:r>
      <w:r w:rsidRPr="00A3379C">
        <w:rPr>
          <w:rFonts w:ascii="Times New Roman" w:eastAsia="Times New Roman" w:hAnsi="Times New Roman" w:cs="Times New Roman"/>
          <w:color w:val="222222"/>
          <w:sz w:val="24"/>
          <w:szCs w:val="24"/>
          <w:highlight w:val="white"/>
        </w:rPr>
        <w:t xml:space="preserve"> </w:t>
      </w:r>
      <w:r w:rsidRPr="00A3379C">
        <w:rPr>
          <w:rFonts w:ascii="Times New Roman" w:eastAsia="Times New Roman" w:hAnsi="Times New Roman" w:cs="Times New Roman"/>
          <w:i/>
          <w:color w:val="222222"/>
          <w:sz w:val="24"/>
          <w:szCs w:val="24"/>
          <w:highlight w:val="white"/>
        </w:rPr>
        <w:t>The Telegraph</w:t>
      </w:r>
      <w:r w:rsidRPr="00A3379C">
        <w:rPr>
          <w:rFonts w:ascii="Times New Roman" w:eastAsia="Times New Roman" w:hAnsi="Times New Roman" w:cs="Times New Roman"/>
          <w:color w:val="222222"/>
          <w:sz w:val="24"/>
          <w:szCs w:val="24"/>
          <w:highlight w:val="white"/>
        </w:rPr>
        <w:t xml:space="preserve">. Telegraph Media Group. Available at: </w:t>
      </w:r>
      <w:hyperlink r:id="rId20" w:history="1">
        <w:r w:rsidR="00137504" w:rsidRPr="00295BEA">
          <w:rPr>
            <w:rStyle w:val="ab"/>
            <w:rFonts w:ascii="Times New Roman" w:eastAsia="Times New Roman" w:hAnsi="Times New Roman" w:cs="Times New Roman"/>
            <w:sz w:val="24"/>
            <w:szCs w:val="24"/>
            <w:highlight w:val="white"/>
          </w:rPr>
          <w:t>https://www.telegraph.co.uk/business/inclusive-capitalism/social-issues-being-tackled/</w:t>
        </w:r>
      </w:hyperlink>
      <w:r w:rsidR="00137504">
        <w:rPr>
          <w:rFonts w:ascii="Times New Roman" w:eastAsia="Times New Roman" w:hAnsi="Times New Roman" w:cs="Times New Roman"/>
          <w:color w:val="222222"/>
          <w:sz w:val="24"/>
          <w:szCs w:val="24"/>
          <w:highlight w:val="white"/>
        </w:rPr>
        <w:t xml:space="preserve"> </w:t>
      </w:r>
      <w:r w:rsidRPr="00A3379C">
        <w:rPr>
          <w:rFonts w:ascii="Times New Roman" w:eastAsia="Times New Roman" w:hAnsi="Times New Roman" w:cs="Times New Roman"/>
          <w:color w:val="222222"/>
          <w:sz w:val="24"/>
          <w:szCs w:val="24"/>
          <w:highlight w:val="white"/>
        </w:rPr>
        <w:t xml:space="preserve"> (Accessed: November 4, 2022).</w:t>
      </w:r>
    </w:p>
    <w:p w14:paraId="562FE9FB" w14:textId="77777777" w:rsidR="00636306" w:rsidRPr="00A3379C" w:rsidRDefault="00636306" w:rsidP="00A3379C">
      <w:pPr>
        <w:spacing w:before="240" w:after="240" w:line="360" w:lineRule="auto"/>
        <w:jc w:val="both"/>
        <w:rPr>
          <w:rFonts w:ascii="Times New Roman" w:hAnsi="Times New Roman" w:cs="Times New Roman"/>
          <w:color w:val="FF0000"/>
          <w:sz w:val="24"/>
          <w:szCs w:val="24"/>
          <w:highlight w:val="white"/>
        </w:rPr>
      </w:pPr>
    </w:p>
    <w:p w14:paraId="07301715" w14:textId="77777777" w:rsidR="00636306" w:rsidRPr="00A3379C" w:rsidRDefault="00636306" w:rsidP="00A3379C">
      <w:pPr>
        <w:spacing w:before="240" w:after="240" w:line="360" w:lineRule="auto"/>
        <w:jc w:val="both"/>
        <w:rPr>
          <w:rFonts w:ascii="Times New Roman" w:hAnsi="Times New Roman" w:cs="Times New Roman"/>
          <w:color w:val="FF0000"/>
          <w:sz w:val="24"/>
          <w:szCs w:val="24"/>
          <w:highlight w:val="white"/>
        </w:rPr>
      </w:pPr>
    </w:p>
    <w:p w14:paraId="5B452D69" w14:textId="07EC02FE" w:rsidR="00E34E91" w:rsidRDefault="00000000" w:rsidP="00E34E91">
      <w:pPr>
        <w:spacing w:line="360" w:lineRule="auto"/>
        <w:jc w:val="both"/>
        <w:rPr>
          <w:rFonts w:ascii="Times New Roman" w:eastAsia="Times New Roman" w:hAnsi="Times New Roman" w:cs="Times New Roman"/>
          <w:b/>
          <w:color w:val="222222"/>
          <w:sz w:val="24"/>
          <w:szCs w:val="24"/>
          <w:highlight w:val="white"/>
        </w:rPr>
      </w:pPr>
      <w:r w:rsidRPr="00A3379C">
        <w:rPr>
          <w:rFonts w:ascii="Times New Roman" w:hAnsi="Times New Roman" w:cs="Times New Roman"/>
          <w:sz w:val="24"/>
          <w:szCs w:val="24"/>
        </w:rPr>
        <w:br w:type="page"/>
      </w:r>
    </w:p>
    <w:p w14:paraId="179DAECE" w14:textId="57FACC3B" w:rsidR="00636306" w:rsidRPr="00FA6358" w:rsidRDefault="00000000" w:rsidP="004A56D6">
      <w:pPr>
        <w:pStyle w:val="1"/>
        <w:rPr>
          <w:rFonts w:ascii="Times New Roman" w:eastAsia="Times New Roman" w:hAnsi="Times New Roman" w:cs="Times New Roman"/>
          <w:b/>
          <w:color w:val="222222"/>
          <w:sz w:val="28"/>
          <w:szCs w:val="28"/>
          <w:highlight w:val="white"/>
        </w:rPr>
      </w:pPr>
      <w:bookmarkStart w:id="7" w:name="_Toc119518256"/>
      <w:r w:rsidRPr="00FA6358">
        <w:rPr>
          <w:rFonts w:ascii="Times New Roman" w:eastAsia="Times New Roman" w:hAnsi="Times New Roman" w:cs="Times New Roman"/>
          <w:b/>
          <w:color w:val="222222"/>
          <w:sz w:val="28"/>
          <w:szCs w:val="28"/>
          <w:highlight w:val="white"/>
        </w:rPr>
        <w:lastRenderedPageBreak/>
        <w:t>Appendix A</w:t>
      </w:r>
      <w:bookmarkEnd w:id="7"/>
      <w:r w:rsidRPr="00FA6358">
        <w:rPr>
          <w:rFonts w:ascii="Times New Roman" w:eastAsia="Times New Roman" w:hAnsi="Times New Roman" w:cs="Times New Roman"/>
          <w:b/>
          <w:color w:val="222222"/>
          <w:sz w:val="28"/>
          <w:szCs w:val="28"/>
          <w:highlight w:val="white"/>
        </w:rPr>
        <w:t xml:space="preserve"> </w:t>
      </w:r>
    </w:p>
    <w:p w14:paraId="4B79E733" w14:textId="1EA75B5B"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15688502" w14:textId="77777777" w:rsidR="00E34E91" w:rsidRPr="00A3379C"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6CA384DE" w14:textId="77777777" w:rsidR="00E34E91" w:rsidRDefault="00000000" w:rsidP="00E34E91">
      <w:pPr>
        <w:spacing w:before="240" w:after="240" w:line="240" w:lineRule="auto"/>
        <w:jc w:val="center"/>
        <w:rPr>
          <w:rFonts w:ascii="Times New Roman" w:eastAsia="Times New Roman" w:hAnsi="Times New Roman" w:cs="Times New Roman"/>
          <w:b/>
          <w:color w:val="222222"/>
          <w:sz w:val="21"/>
          <w:szCs w:val="21"/>
          <w:highlight w:val="white"/>
        </w:rPr>
      </w:pPr>
      <w:r w:rsidRPr="00A3379C">
        <w:rPr>
          <w:rFonts w:ascii="Times New Roman" w:eastAsia="Times New Roman" w:hAnsi="Times New Roman" w:cs="Times New Roman"/>
          <w:b/>
          <w:noProof/>
          <w:color w:val="222222"/>
          <w:sz w:val="24"/>
          <w:szCs w:val="24"/>
          <w:highlight w:val="white"/>
        </w:rPr>
        <w:drawing>
          <wp:inline distT="114300" distB="114300" distL="114300" distR="114300" wp14:anchorId="0E9D3465" wp14:editId="3FEFC734">
            <wp:extent cx="5731200" cy="2679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21"/>
                    <a:stretch>
                      <a:fillRect/>
                    </a:stretch>
                  </pic:blipFill>
                  <pic:spPr>
                    <a:xfrm>
                      <a:off x="0" y="0"/>
                      <a:ext cx="5731200" cy="2679700"/>
                    </a:xfrm>
                    <a:prstGeom prst="rect">
                      <a:avLst/>
                    </a:prstGeom>
                  </pic:spPr>
                </pic:pic>
              </a:graphicData>
            </a:graphic>
          </wp:inline>
        </w:drawing>
      </w:r>
    </w:p>
    <w:p w14:paraId="117F2486" w14:textId="77777777" w:rsidR="00E34E91" w:rsidRDefault="00E34E91" w:rsidP="00E34E91">
      <w:pPr>
        <w:spacing w:before="240" w:after="240" w:line="240" w:lineRule="auto"/>
        <w:jc w:val="center"/>
        <w:rPr>
          <w:rFonts w:ascii="Times New Roman" w:eastAsia="Times New Roman" w:hAnsi="Times New Roman" w:cs="Times New Roman"/>
          <w:b/>
          <w:color w:val="222222"/>
          <w:sz w:val="21"/>
          <w:szCs w:val="21"/>
          <w:highlight w:val="white"/>
        </w:rPr>
      </w:pPr>
    </w:p>
    <w:p w14:paraId="4CBBCB4D" w14:textId="65C3541F" w:rsidR="00E34E91" w:rsidRDefault="00000000" w:rsidP="00E34E91">
      <w:pPr>
        <w:spacing w:before="240" w:after="240" w:line="240" w:lineRule="auto"/>
        <w:jc w:val="center"/>
        <w:rPr>
          <w:rFonts w:ascii="Times New Roman" w:eastAsia="Times New Roman" w:hAnsi="Times New Roman" w:cs="Times New Roman"/>
          <w:b/>
          <w:color w:val="222222"/>
          <w:sz w:val="24"/>
          <w:szCs w:val="24"/>
          <w:highlight w:val="white"/>
        </w:rPr>
      </w:pPr>
      <w:r w:rsidRPr="00E34E91">
        <w:rPr>
          <w:rFonts w:ascii="Times New Roman" w:eastAsia="Times New Roman" w:hAnsi="Times New Roman" w:cs="Times New Roman"/>
          <w:b/>
          <w:color w:val="222222"/>
          <w:sz w:val="21"/>
          <w:szCs w:val="21"/>
          <w:highlight w:val="white"/>
        </w:rPr>
        <w:t>Source</w:t>
      </w:r>
      <w:r w:rsidR="00E34E91" w:rsidRPr="00E34E91">
        <w:rPr>
          <w:rFonts w:ascii="Times New Roman" w:eastAsia="Times New Roman" w:hAnsi="Times New Roman" w:cs="Times New Roman"/>
          <w:b/>
          <w:color w:val="222222"/>
          <w:sz w:val="21"/>
          <w:szCs w:val="21"/>
          <w:highlight w:val="white"/>
        </w:rPr>
        <w:t>:</w:t>
      </w:r>
      <w:hyperlink r:id="rId22" w:anchor="imgrc=N9dm7_Z0J7qB9M" w:history="1">
        <w:r w:rsidR="00E34E91" w:rsidRPr="00295BEA">
          <w:rPr>
            <w:rStyle w:val="ab"/>
            <w:rFonts w:ascii="Times New Roman" w:eastAsia="Times New Roman" w:hAnsi="Times New Roman" w:cs="Times New Roman"/>
            <w:b/>
            <w:sz w:val="20"/>
            <w:szCs w:val="20"/>
            <w:highlight w:val="white"/>
          </w:rPr>
          <w:t>https://www.google.com/search?q=invest+in+the+capabilities+of+the+people+according+to+their+credibility&amp;rlz=1C1YTUH_enIN1013IN1014&amp;sxsrf=ALiCzsYxq-zZar1Wlm8z6BKzb3T7t4_DKA:1667566611669&amp;source=lnms&amp;tbm=isch&amp;sa=X&amp;ved=2ahUKEwigkpzcyZT7AhWvSWwGHY-EDkQQ_AUoAnoECAEQBA&amp;biw=767&amp;bih=736&amp;dpr=1.25#imgrc=N9dm7_Z0J7qB9M</w:t>
        </w:r>
      </w:hyperlink>
    </w:p>
    <w:p w14:paraId="373EA0F9" w14:textId="07B52E3F" w:rsidR="00E34E91" w:rsidRPr="00E34E91" w:rsidRDefault="00E34E91" w:rsidP="00E34E91">
      <w:pPr>
        <w:spacing w:before="240" w:after="240" w:line="240" w:lineRule="auto"/>
        <w:jc w:val="center"/>
        <w:rPr>
          <w:rFonts w:ascii="Times New Roman" w:eastAsia="Times New Roman" w:hAnsi="Times New Roman" w:cs="Times New Roman"/>
          <w:b/>
          <w:color w:val="222222"/>
          <w:sz w:val="24"/>
          <w:szCs w:val="24"/>
          <w:highlight w:val="white"/>
        </w:rPr>
      </w:pPr>
      <w:r w:rsidRPr="00E34E91">
        <w:rPr>
          <w:rFonts w:ascii="Times New Roman" w:eastAsia="Times New Roman" w:hAnsi="Times New Roman" w:cs="Times New Roman"/>
          <w:b/>
          <w:color w:val="222222"/>
          <w:sz w:val="20"/>
          <w:szCs w:val="20"/>
          <w:highlight w:val="white"/>
        </w:rPr>
        <w:t>Created by author</w:t>
      </w:r>
    </w:p>
    <w:p w14:paraId="22AC6F50" w14:textId="0B8FC0C8"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24E3762D" w14:textId="453954B2"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4372FAEB" w14:textId="2D10E370"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7BF1FFE6" w14:textId="0DF30DF3"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406ACC43" w14:textId="043B88B1"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7AF7AD89" w14:textId="0AC96CAA"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6C5A6E07" w14:textId="77777777"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051A9128" w14:textId="77777777"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48EAA986" w14:textId="6D76558A" w:rsidR="00E34E91" w:rsidRPr="00FA6358" w:rsidRDefault="00000000" w:rsidP="00A3379C">
      <w:pPr>
        <w:spacing w:before="240" w:after="240" w:line="360" w:lineRule="auto"/>
        <w:jc w:val="both"/>
        <w:rPr>
          <w:rFonts w:ascii="Times New Roman" w:eastAsia="Times New Roman" w:hAnsi="Times New Roman" w:cs="Times New Roman"/>
          <w:b/>
          <w:color w:val="222222"/>
          <w:sz w:val="28"/>
          <w:szCs w:val="28"/>
          <w:highlight w:val="white"/>
        </w:rPr>
      </w:pPr>
      <w:r w:rsidRPr="00FA6358">
        <w:rPr>
          <w:rFonts w:ascii="Times New Roman" w:eastAsia="Times New Roman" w:hAnsi="Times New Roman" w:cs="Times New Roman"/>
          <w:b/>
          <w:color w:val="222222"/>
          <w:sz w:val="28"/>
          <w:szCs w:val="28"/>
          <w:highlight w:val="white"/>
        </w:rPr>
        <w:lastRenderedPageBreak/>
        <w:t>Appendix B</w:t>
      </w:r>
    </w:p>
    <w:tbl>
      <w:tblPr>
        <w:tblStyle w:val="a2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936FB" w14:paraId="4C4B88E4" w14:textId="77777777">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0F1AA4" w14:textId="52F32A50" w:rsidR="00636306"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A3379C">
              <w:rPr>
                <w:rFonts w:ascii="Times New Roman" w:eastAsia="Times New Roman" w:hAnsi="Times New Roman" w:cs="Times New Roman"/>
                <w:b/>
                <w:color w:val="222222"/>
                <w:sz w:val="24"/>
                <w:szCs w:val="24"/>
                <w:highlight w:val="white"/>
              </w:rPr>
              <w:t>Strengths-</w:t>
            </w:r>
          </w:p>
          <w:p w14:paraId="55AB1322" w14:textId="77777777" w:rsidR="00E34E91" w:rsidRPr="00A3379C" w:rsidRDefault="00E34E91"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60AFB315" w14:textId="77777777" w:rsid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have a well-defined capability for making innovations. </w:t>
            </w:r>
          </w:p>
          <w:p w14:paraId="5674FFA6" w14:textId="77777777" w:rsid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My proactive personality helps me to overcome every obstacle in my life. </w:t>
            </w:r>
          </w:p>
          <w:p w14:paraId="17848375" w14:textId="4C76C5CE" w:rsidR="00636306"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My persuasive nature renders the actual credibility of any information. So</w:t>
            </w:r>
            <w:r w:rsidR="00E34E91">
              <w:rPr>
                <w:rFonts w:ascii="Times New Roman" w:eastAsia="Times New Roman" w:hAnsi="Times New Roman" w:cs="Times New Roman"/>
                <w:color w:val="222222"/>
                <w:sz w:val="24"/>
                <w:szCs w:val="24"/>
                <w:highlight w:val="white"/>
              </w:rPr>
              <w:t>,</w:t>
            </w:r>
            <w:r w:rsidRPr="00A3379C">
              <w:rPr>
                <w:rFonts w:ascii="Times New Roman" w:eastAsia="Times New Roman" w:hAnsi="Times New Roman" w:cs="Times New Roman"/>
                <w:color w:val="222222"/>
                <w:sz w:val="24"/>
                <w:szCs w:val="24"/>
                <w:highlight w:val="white"/>
              </w:rPr>
              <w:t xml:space="preserve"> I </w:t>
            </w:r>
            <w:r w:rsidR="00E34E91" w:rsidRPr="00A3379C">
              <w:rPr>
                <w:rFonts w:ascii="Times New Roman" w:eastAsia="Times New Roman" w:hAnsi="Times New Roman" w:cs="Times New Roman"/>
                <w:color w:val="222222"/>
                <w:sz w:val="24"/>
                <w:szCs w:val="24"/>
                <w:highlight w:val="white"/>
              </w:rPr>
              <w:t>cannot</w:t>
            </w:r>
            <w:r w:rsidRPr="00A3379C">
              <w:rPr>
                <w:rFonts w:ascii="Times New Roman" w:eastAsia="Times New Roman" w:hAnsi="Times New Roman" w:cs="Times New Roman"/>
                <w:color w:val="222222"/>
                <w:sz w:val="24"/>
                <w:szCs w:val="24"/>
                <w:highlight w:val="white"/>
              </w:rPr>
              <w:t xml:space="preserve"> be fooled in any aspect of my life. </w:t>
            </w:r>
          </w:p>
          <w:p w14:paraId="687DBEF9" w14:textId="61807139" w:rsidR="00E34E91" w:rsidRPr="00A3379C" w:rsidRDefault="00E34E91"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14358B" w14:textId="1F09D18D" w:rsidR="00636306"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A3379C">
              <w:rPr>
                <w:rFonts w:ascii="Times New Roman" w:eastAsia="Times New Roman" w:hAnsi="Times New Roman" w:cs="Times New Roman"/>
                <w:b/>
                <w:color w:val="222222"/>
                <w:sz w:val="24"/>
                <w:szCs w:val="24"/>
                <w:highlight w:val="white"/>
              </w:rPr>
              <w:t>Weakness-</w:t>
            </w:r>
          </w:p>
          <w:p w14:paraId="56B8CBAA" w14:textId="77777777" w:rsidR="00E34E91" w:rsidRPr="00A3379C" w:rsidRDefault="00E34E91"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7F1BB3CB" w14:textId="77777777" w:rsid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can not make time management skills properly. </w:t>
            </w:r>
          </w:p>
          <w:p w14:paraId="36FF3A33" w14:textId="77777777" w:rsid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My pessimistic view pushes me to grab by the level of utter depression and stress. </w:t>
            </w:r>
          </w:p>
          <w:p w14:paraId="1156DC3B" w14:textId="5E0CDC9B"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w:t>
            </w:r>
            <w:r w:rsidR="00E34E91" w:rsidRPr="00A3379C">
              <w:rPr>
                <w:rFonts w:ascii="Times New Roman" w:eastAsia="Times New Roman" w:hAnsi="Times New Roman" w:cs="Times New Roman"/>
                <w:color w:val="222222"/>
                <w:sz w:val="24"/>
                <w:szCs w:val="24"/>
                <w:highlight w:val="white"/>
              </w:rPr>
              <w:t>cannot</w:t>
            </w:r>
            <w:r w:rsidRPr="00A3379C">
              <w:rPr>
                <w:rFonts w:ascii="Times New Roman" w:eastAsia="Times New Roman" w:hAnsi="Times New Roman" w:cs="Times New Roman"/>
                <w:color w:val="222222"/>
                <w:sz w:val="24"/>
                <w:szCs w:val="24"/>
                <w:highlight w:val="white"/>
              </w:rPr>
              <w:t xml:space="preserve"> be patient enough while doing any work so my perseverance level starts to dilapidate.   </w:t>
            </w:r>
          </w:p>
        </w:tc>
      </w:tr>
      <w:tr w:rsidR="001936FB" w14:paraId="45C8E042" w14:textId="77777777">
        <w:tc>
          <w:tcPr>
            <w:tcW w:w="4514" w:type="dxa"/>
            <w:shd w:val="clear" w:color="auto" w:fill="auto"/>
            <w:tcMar>
              <w:top w:w="100" w:type="dxa"/>
              <w:left w:w="100" w:type="dxa"/>
              <w:bottom w:w="100" w:type="dxa"/>
              <w:right w:w="100" w:type="dxa"/>
            </w:tcMar>
          </w:tcPr>
          <w:p w14:paraId="2A9748B2" w14:textId="77777777" w:rsidR="00E34E91" w:rsidRDefault="00E34E91"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08CF7B48" w14:textId="69F2692D" w:rsidR="00636306"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A3379C">
              <w:rPr>
                <w:rFonts w:ascii="Times New Roman" w:eastAsia="Times New Roman" w:hAnsi="Times New Roman" w:cs="Times New Roman"/>
                <w:b/>
                <w:color w:val="222222"/>
                <w:sz w:val="24"/>
                <w:szCs w:val="24"/>
                <w:highlight w:val="white"/>
              </w:rPr>
              <w:t>Opportunity-</w:t>
            </w:r>
          </w:p>
          <w:p w14:paraId="13B9C1E9" w14:textId="77777777" w:rsidR="00E34E91" w:rsidRPr="00A3379C" w:rsidRDefault="00E34E91"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2207CCE1" w14:textId="77777777" w:rsid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As I have the credibility to make new inventions, my future goals can be enhanced rapidly. </w:t>
            </w:r>
          </w:p>
          <w:p w14:paraId="79063744" w14:textId="77777777" w:rsid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w:t>
            </w:r>
            <w:r w:rsidR="00E34E91" w:rsidRPr="00A3379C">
              <w:rPr>
                <w:rFonts w:ascii="Times New Roman" w:eastAsia="Times New Roman" w:hAnsi="Times New Roman" w:cs="Times New Roman"/>
                <w:color w:val="222222"/>
                <w:sz w:val="24"/>
                <w:szCs w:val="24"/>
                <w:highlight w:val="white"/>
              </w:rPr>
              <w:t>cannot</w:t>
            </w:r>
            <w:r w:rsidRPr="00A3379C">
              <w:rPr>
                <w:rFonts w:ascii="Times New Roman" w:eastAsia="Times New Roman" w:hAnsi="Times New Roman" w:cs="Times New Roman"/>
                <w:color w:val="222222"/>
                <w:sz w:val="24"/>
                <w:szCs w:val="24"/>
                <w:highlight w:val="white"/>
              </w:rPr>
              <w:t xml:space="preserve"> be grabbed by any hindrances because of my proactive nature. </w:t>
            </w:r>
          </w:p>
          <w:p w14:paraId="1AB93494" w14:textId="0C717E48"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My persuasion will help me to render the basic creed of the essence of works. </w:t>
            </w:r>
          </w:p>
        </w:tc>
        <w:tc>
          <w:tcPr>
            <w:tcW w:w="4515" w:type="dxa"/>
            <w:shd w:val="clear" w:color="auto" w:fill="auto"/>
            <w:tcMar>
              <w:top w:w="100" w:type="dxa"/>
              <w:left w:w="100" w:type="dxa"/>
              <w:bottom w:w="100" w:type="dxa"/>
              <w:right w:w="100" w:type="dxa"/>
            </w:tcMar>
          </w:tcPr>
          <w:p w14:paraId="2B334BDF" w14:textId="77777777" w:rsidR="00E34E91" w:rsidRDefault="00E34E91"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4E22C6D0" w14:textId="5850C3F6" w:rsidR="00636306"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A3379C">
              <w:rPr>
                <w:rFonts w:ascii="Times New Roman" w:eastAsia="Times New Roman" w:hAnsi="Times New Roman" w:cs="Times New Roman"/>
                <w:b/>
                <w:color w:val="222222"/>
                <w:sz w:val="24"/>
                <w:szCs w:val="24"/>
                <w:highlight w:val="white"/>
              </w:rPr>
              <w:t>Threat-</w:t>
            </w:r>
          </w:p>
          <w:p w14:paraId="2D7A96AD" w14:textId="77777777" w:rsidR="00E34E91" w:rsidRPr="00A3379C" w:rsidRDefault="00E34E91"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082A0130" w14:textId="77777777" w:rsid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Due to a lack of time management skills, I may not be able to finish any work in the stipulated time. </w:t>
            </w:r>
          </w:p>
          <w:p w14:paraId="11862DD6" w14:textId="77777777" w:rsid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As I have a negative personality slumbering in me, that can be another obstacle to coping with the pressure of work. </w:t>
            </w:r>
          </w:p>
          <w:p w14:paraId="27320A7B" w14:textId="4E7C4C41"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The lack of perseverance level can not flourish my growth as I may be gone with the eccentricities of workload at any time.    </w:t>
            </w:r>
          </w:p>
        </w:tc>
      </w:tr>
    </w:tbl>
    <w:p w14:paraId="1C57DB55" w14:textId="77777777" w:rsidR="00EB46A4" w:rsidRDefault="00EB46A4" w:rsidP="00A3379C">
      <w:pPr>
        <w:spacing w:before="240" w:after="240" w:line="360" w:lineRule="auto"/>
        <w:jc w:val="both"/>
        <w:rPr>
          <w:rFonts w:ascii="Times New Roman" w:eastAsia="Times New Roman" w:hAnsi="Times New Roman" w:cs="Times New Roman"/>
          <w:b/>
          <w:color w:val="222222"/>
          <w:sz w:val="24"/>
          <w:szCs w:val="24"/>
          <w:highlight w:val="white"/>
        </w:rPr>
      </w:pPr>
    </w:p>
    <w:p w14:paraId="3C09BE96" w14:textId="2E0D7C6D" w:rsidR="00EB46A4" w:rsidRDefault="00EB46A4" w:rsidP="00A3379C">
      <w:pPr>
        <w:spacing w:before="240" w:after="240" w:line="360" w:lineRule="auto"/>
        <w:jc w:val="both"/>
        <w:rPr>
          <w:rFonts w:ascii="Times New Roman" w:eastAsia="Times New Roman" w:hAnsi="Times New Roman" w:cs="Times New Roman"/>
          <w:b/>
          <w:color w:val="222222"/>
          <w:sz w:val="24"/>
          <w:szCs w:val="24"/>
          <w:highlight w:val="white"/>
        </w:rPr>
      </w:pPr>
    </w:p>
    <w:p w14:paraId="566B1A9E" w14:textId="643BEC31"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69E0F222" w14:textId="77777777"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4CA07A6A" w14:textId="77777777" w:rsidR="00E34E91" w:rsidRDefault="00E34E91" w:rsidP="00A3379C">
      <w:pPr>
        <w:spacing w:before="240" w:after="240" w:line="360" w:lineRule="auto"/>
        <w:jc w:val="both"/>
        <w:rPr>
          <w:rFonts w:ascii="Times New Roman" w:eastAsia="Times New Roman" w:hAnsi="Times New Roman" w:cs="Times New Roman"/>
          <w:b/>
          <w:color w:val="222222"/>
          <w:sz w:val="24"/>
          <w:szCs w:val="24"/>
          <w:highlight w:val="white"/>
        </w:rPr>
      </w:pPr>
    </w:p>
    <w:p w14:paraId="46501A12" w14:textId="6FBC837E" w:rsidR="00636306" w:rsidRPr="00FA6358" w:rsidRDefault="00000000" w:rsidP="00A3379C">
      <w:pPr>
        <w:spacing w:before="240" w:after="240" w:line="360" w:lineRule="auto"/>
        <w:jc w:val="both"/>
        <w:rPr>
          <w:rFonts w:ascii="Times New Roman" w:eastAsia="Times New Roman" w:hAnsi="Times New Roman" w:cs="Times New Roman"/>
          <w:b/>
          <w:color w:val="222222"/>
          <w:sz w:val="28"/>
          <w:szCs w:val="28"/>
          <w:highlight w:val="white"/>
        </w:rPr>
      </w:pPr>
      <w:r w:rsidRPr="00FA6358">
        <w:rPr>
          <w:rFonts w:ascii="Times New Roman" w:eastAsia="Times New Roman" w:hAnsi="Times New Roman" w:cs="Times New Roman"/>
          <w:b/>
          <w:color w:val="222222"/>
          <w:sz w:val="28"/>
          <w:szCs w:val="28"/>
          <w:highlight w:val="white"/>
        </w:rPr>
        <w:lastRenderedPageBreak/>
        <w:t>Appendix C</w:t>
      </w:r>
    </w:p>
    <w:tbl>
      <w:tblPr>
        <w:tblStyle w:val="a3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936FB" w14:paraId="07646E8C" w14:textId="77777777">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04F311" w14:textId="77777777" w:rsidR="00636306" w:rsidRP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b/>
                <w:bCs/>
                <w:color w:val="222222"/>
                <w:sz w:val="24"/>
                <w:szCs w:val="24"/>
                <w:highlight w:val="white"/>
              </w:rPr>
            </w:pPr>
            <w:r w:rsidRPr="00E34E91">
              <w:rPr>
                <w:rFonts w:ascii="Times New Roman" w:eastAsia="Times New Roman" w:hAnsi="Times New Roman" w:cs="Times New Roman"/>
                <w:b/>
                <w:bCs/>
                <w:color w:val="222222"/>
                <w:sz w:val="24"/>
                <w:szCs w:val="24"/>
                <w:highlight w:val="white"/>
              </w:rPr>
              <w:t>Skills I have</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ED946F" w14:textId="77777777" w:rsidR="00636306" w:rsidRPr="00E34E91"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b/>
                <w:bCs/>
                <w:color w:val="222222"/>
                <w:sz w:val="24"/>
                <w:szCs w:val="24"/>
                <w:highlight w:val="white"/>
              </w:rPr>
            </w:pPr>
            <w:r w:rsidRPr="00E34E91">
              <w:rPr>
                <w:rFonts w:ascii="Times New Roman" w:eastAsia="Times New Roman" w:hAnsi="Times New Roman" w:cs="Times New Roman"/>
                <w:b/>
                <w:bCs/>
                <w:color w:val="222222"/>
                <w:sz w:val="24"/>
                <w:szCs w:val="24"/>
                <w:highlight w:val="white"/>
              </w:rPr>
              <w:t>Example</w:t>
            </w:r>
          </w:p>
        </w:tc>
      </w:tr>
      <w:tr w:rsidR="001936FB" w14:paraId="7DF40DB6" w14:textId="77777777">
        <w:tc>
          <w:tcPr>
            <w:tcW w:w="4514" w:type="dxa"/>
            <w:shd w:val="clear" w:color="auto" w:fill="auto"/>
            <w:tcMar>
              <w:top w:w="100" w:type="dxa"/>
              <w:left w:w="100" w:type="dxa"/>
              <w:bottom w:w="100" w:type="dxa"/>
              <w:right w:w="100" w:type="dxa"/>
            </w:tcMar>
          </w:tcPr>
          <w:p w14:paraId="32F1AD07"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Innovative skill</w:t>
            </w:r>
          </w:p>
        </w:tc>
        <w:tc>
          <w:tcPr>
            <w:tcW w:w="4515" w:type="dxa"/>
            <w:shd w:val="clear" w:color="auto" w:fill="auto"/>
            <w:tcMar>
              <w:top w:w="100" w:type="dxa"/>
              <w:left w:w="100" w:type="dxa"/>
              <w:bottom w:w="100" w:type="dxa"/>
              <w:right w:w="100" w:type="dxa"/>
            </w:tcMar>
          </w:tcPr>
          <w:p w14:paraId="7C87B9E9"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can innovate at any moment.  </w:t>
            </w:r>
          </w:p>
        </w:tc>
      </w:tr>
      <w:tr w:rsidR="001936FB" w14:paraId="40D3DB88" w14:textId="77777777">
        <w:tc>
          <w:tcPr>
            <w:tcW w:w="4514" w:type="dxa"/>
            <w:shd w:val="clear" w:color="auto" w:fill="auto"/>
            <w:tcMar>
              <w:top w:w="100" w:type="dxa"/>
              <w:left w:w="100" w:type="dxa"/>
              <w:bottom w:w="100" w:type="dxa"/>
              <w:right w:w="100" w:type="dxa"/>
            </w:tcMar>
          </w:tcPr>
          <w:p w14:paraId="16BEF8E1"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Decision Making</w:t>
            </w:r>
          </w:p>
        </w:tc>
        <w:tc>
          <w:tcPr>
            <w:tcW w:w="4515" w:type="dxa"/>
            <w:shd w:val="clear" w:color="auto" w:fill="auto"/>
            <w:tcMar>
              <w:top w:w="100" w:type="dxa"/>
              <w:left w:w="100" w:type="dxa"/>
              <w:bottom w:w="100" w:type="dxa"/>
              <w:right w:w="100" w:type="dxa"/>
            </w:tcMar>
          </w:tcPr>
          <w:p w14:paraId="375E89A9"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can make decisions at any time. My decision helps me to boost the efficacy of the workload. </w:t>
            </w:r>
          </w:p>
        </w:tc>
      </w:tr>
      <w:tr w:rsidR="001936FB" w14:paraId="3FB0E956" w14:textId="77777777">
        <w:tc>
          <w:tcPr>
            <w:tcW w:w="4514" w:type="dxa"/>
            <w:shd w:val="clear" w:color="auto" w:fill="auto"/>
            <w:tcMar>
              <w:top w:w="100" w:type="dxa"/>
              <w:left w:w="100" w:type="dxa"/>
              <w:bottom w:w="100" w:type="dxa"/>
              <w:right w:w="100" w:type="dxa"/>
            </w:tcMar>
          </w:tcPr>
          <w:p w14:paraId="1A99C0A8"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Researching Skill</w:t>
            </w:r>
          </w:p>
        </w:tc>
        <w:tc>
          <w:tcPr>
            <w:tcW w:w="4515" w:type="dxa"/>
            <w:shd w:val="clear" w:color="auto" w:fill="auto"/>
            <w:tcMar>
              <w:top w:w="100" w:type="dxa"/>
              <w:left w:w="100" w:type="dxa"/>
              <w:bottom w:w="100" w:type="dxa"/>
              <w:right w:w="100" w:type="dxa"/>
            </w:tcMar>
          </w:tcPr>
          <w:p w14:paraId="1780B51D"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can research the credibility of the market and the entire world very well and can give a proper idea to sort out any hindrances. </w:t>
            </w:r>
          </w:p>
        </w:tc>
      </w:tr>
    </w:tbl>
    <w:p w14:paraId="00F44CE1" w14:textId="77777777" w:rsidR="00636306" w:rsidRPr="00A3379C" w:rsidRDefault="00636306" w:rsidP="00A3379C">
      <w:pPr>
        <w:spacing w:before="240" w:after="240" w:line="360" w:lineRule="auto"/>
        <w:jc w:val="both"/>
        <w:rPr>
          <w:rFonts w:ascii="Times New Roman" w:eastAsia="Times New Roman" w:hAnsi="Times New Roman" w:cs="Times New Roman"/>
          <w:color w:val="222222"/>
          <w:sz w:val="24"/>
          <w:szCs w:val="24"/>
          <w:highlight w:val="white"/>
        </w:rPr>
      </w:pPr>
    </w:p>
    <w:tbl>
      <w:tblPr>
        <w:tblStyle w:val="a4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936FB" w14:paraId="7585F017" w14:textId="77777777">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3615E7"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A3379C">
              <w:rPr>
                <w:rFonts w:ascii="Times New Roman" w:eastAsia="Times New Roman" w:hAnsi="Times New Roman" w:cs="Times New Roman"/>
                <w:b/>
                <w:color w:val="222222"/>
                <w:sz w:val="24"/>
                <w:szCs w:val="24"/>
                <w:highlight w:val="white"/>
              </w:rPr>
              <w:t>Skills I would like to improve</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F3014F"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sidRPr="00A3379C">
              <w:rPr>
                <w:rFonts w:ascii="Times New Roman" w:eastAsia="Times New Roman" w:hAnsi="Times New Roman" w:cs="Times New Roman"/>
                <w:b/>
                <w:color w:val="222222"/>
                <w:sz w:val="24"/>
                <w:szCs w:val="24"/>
                <w:highlight w:val="white"/>
              </w:rPr>
              <w:t>How/Example</w:t>
            </w:r>
          </w:p>
        </w:tc>
      </w:tr>
      <w:tr w:rsidR="001936FB" w14:paraId="6CF90F7A" w14:textId="77777777">
        <w:tc>
          <w:tcPr>
            <w:tcW w:w="4514" w:type="dxa"/>
            <w:shd w:val="clear" w:color="auto" w:fill="auto"/>
            <w:tcMar>
              <w:top w:w="100" w:type="dxa"/>
              <w:left w:w="100" w:type="dxa"/>
              <w:bottom w:w="100" w:type="dxa"/>
              <w:right w:w="100" w:type="dxa"/>
            </w:tcMar>
          </w:tcPr>
          <w:p w14:paraId="2E588BA2"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Time management</w:t>
            </w:r>
          </w:p>
        </w:tc>
        <w:tc>
          <w:tcPr>
            <w:tcW w:w="4515" w:type="dxa"/>
            <w:shd w:val="clear" w:color="auto" w:fill="auto"/>
            <w:tcMar>
              <w:top w:w="100" w:type="dxa"/>
              <w:left w:w="100" w:type="dxa"/>
              <w:bottom w:w="100" w:type="dxa"/>
              <w:right w:w="100" w:type="dxa"/>
            </w:tcMar>
          </w:tcPr>
          <w:p w14:paraId="15F18146"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need to set aside the work according to their needs. When I will be able to manage time properly, the efficacy of my character will automatically be enhanced. </w:t>
            </w:r>
          </w:p>
        </w:tc>
      </w:tr>
      <w:tr w:rsidR="001936FB" w14:paraId="25653543" w14:textId="77777777">
        <w:tc>
          <w:tcPr>
            <w:tcW w:w="4514" w:type="dxa"/>
            <w:shd w:val="clear" w:color="auto" w:fill="auto"/>
            <w:tcMar>
              <w:top w:w="100" w:type="dxa"/>
              <w:left w:w="100" w:type="dxa"/>
              <w:bottom w:w="100" w:type="dxa"/>
              <w:right w:w="100" w:type="dxa"/>
            </w:tcMar>
          </w:tcPr>
          <w:p w14:paraId="29D3AC3D"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Self-starter</w:t>
            </w:r>
          </w:p>
        </w:tc>
        <w:tc>
          <w:tcPr>
            <w:tcW w:w="4515" w:type="dxa"/>
            <w:shd w:val="clear" w:color="auto" w:fill="auto"/>
            <w:tcMar>
              <w:top w:w="100" w:type="dxa"/>
              <w:left w:w="100" w:type="dxa"/>
              <w:bottom w:w="100" w:type="dxa"/>
              <w:right w:w="100" w:type="dxa"/>
            </w:tcMar>
          </w:tcPr>
          <w:p w14:paraId="38836FCF" w14:textId="77777777" w:rsidR="00636306" w:rsidRPr="00A3379C" w:rsidRDefault="00000000" w:rsidP="00A3379C">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I need to be highly optimistic in my work and retain the views of positivity in many ways. When I will be able to get confidence in myself I can be capable enough to enhance the creed of development and that can be well observed.  </w:t>
            </w:r>
          </w:p>
        </w:tc>
      </w:tr>
    </w:tbl>
    <w:p w14:paraId="36B915BF" w14:textId="77777777" w:rsidR="00636306" w:rsidRPr="00A3379C" w:rsidRDefault="00636306" w:rsidP="00A3379C">
      <w:pPr>
        <w:spacing w:before="240" w:after="240" w:line="360" w:lineRule="auto"/>
        <w:jc w:val="both"/>
        <w:rPr>
          <w:rFonts w:ascii="Times New Roman" w:eastAsia="Times New Roman" w:hAnsi="Times New Roman" w:cs="Times New Roman"/>
          <w:color w:val="222222"/>
          <w:sz w:val="24"/>
          <w:szCs w:val="24"/>
          <w:highlight w:val="white"/>
        </w:rPr>
      </w:pPr>
    </w:p>
    <w:p w14:paraId="75840205" w14:textId="77777777" w:rsidR="00636306" w:rsidRPr="00A3379C" w:rsidRDefault="00000000" w:rsidP="00A3379C">
      <w:pPr>
        <w:spacing w:before="240" w:after="240"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 </w:t>
      </w:r>
    </w:p>
    <w:p w14:paraId="644E7E83" w14:textId="77777777" w:rsidR="00636306" w:rsidRPr="00A3379C" w:rsidRDefault="00000000" w:rsidP="00A3379C">
      <w:pPr>
        <w:spacing w:before="240" w:after="240"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 </w:t>
      </w:r>
    </w:p>
    <w:p w14:paraId="639CBA1F" w14:textId="688260B7" w:rsidR="00636306" w:rsidRPr="00511C01" w:rsidRDefault="00000000" w:rsidP="00511C01">
      <w:pPr>
        <w:spacing w:before="240" w:after="240" w:line="360" w:lineRule="auto"/>
        <w:jc w:val="both"/>
        <w:rPr>
          <w:rFonts w:ascii="Times New Roman" w:eastAsia="Times New Roman" w:hAnsi="Times New Roman" w:cs="Times New Roman"/>
          <w:color w:val="222222"/>
          <w:sz w:val="24"/>
          <w:szCs w:val="24"/>
          <w:highlight w:val="white"/>
        </w:rPr>
      </w:pPr>
      <w:r w:rsidRPr="00A3379C">
        <w:rPr>
          <w:rFonts w:ascii="Times New Roman" w:eastAsia="Times New Roman" w:hAnsi="Times New Roman" w:cs="Times New Roman"/>
          <w:color w:val="222222"/>
          <w:sz w:val="24"/>
          <w:szCs w:val="24"/>
          <w:highlight w:val="white"/>
        </w:rPr>
        <w:t xml:space="preserve"> </w:t>
      </w:r>
    </w:p>
    <w:sectPr w:rsidR="00636306" w:rsidRPr="00511C01" w:rsidSect="00A3379C">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6C83A" w14:textId="77777777" w:rsidR="00F823F6" w:rsidRDefault="00F823F6">
      <w:pPr>
        <w:spacing w:line="240" w:lineRule="auto"/>
      </w:pPr>
      <w:r>
        <w:separator/>
      </w:r>
    </w:p>
    <w:p w14:paraId="20FC3CF4" w14:textId="77777777" w:rsidR="00F823F6" w:rsidRDefault="00F823F6"/>
    <w:p w14:paraId="07BB1511" w14:textId="77777777" w:rsidR="00F823F6" w:rsidRDefault="00F823F6" w:rsidP="003B54A4"/>
  </w:endnote>
  <w:endnote w:type="continuationSeparator" w:id="0">
    <w:p w14:paraId="0D23A737" w14:textId="77777777" w:rsidR="00F823F6" w:rsidRDefault="00F823F6">
      <w:pPr>
        <w:spacing w:line="240" w:lineRule="auto"/>
      </w:pPr>
      <w:r>
        <w:continuationSeparator/>
      </w:r>
    </w:p>
    <w:p w14:paraId="2BD2A992" w14:textId="77777777" w:rsidR="00F823F6" w:rsidRDefault="00F823F6"/>
    <w:p w14:paraId="4BC00F8B" w14:textId="77777777" w:rsidR="00F823F6" w:rsidRDefault="00F823F6" w:rsidP="003B54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87E8C" w14:textId="77777777" w:rsidR="00636306"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3379C">
      <w:rPr>
        <w:noProof/>
        <w:color w:val="000000"/>
      </w:rPr>
      <w:t>2</w:t>
    </w:r>
    <w:r>
      <w:rPr>
        <w:color w:val="000000"/>
      </w:rPr>
      <w:fldChar w:fldCharType="end"/>
    </w:r>
  </w:p>
  <w:p w14:paraId="5A2BA377" w14:textId="77777777" w:rsidR="00636306" w:rsidRDefault="00636306">
    <w:pPr>
      <w:pBdr>
        <w:top w:val="nil"/>
        <w:left w:val="nil"/>
        <w:bottom w:val="nil"/>
        <w:right w:val="nil"/>
        <w:between w:val="nil"/>
      </w:pBdr>
      <w:tabs>
        <w:tab w:val="center" w:pos="4680"/>
        <w:tab w:val="right" w:pos="9360"/>
      </w:tabs>
      <w:spacing w:line="240" w:lineRule="auto"/>
      <w:rPr>
        <w:color w:val="000000"/>
      </w:rPr>
    </w:pPr>
  </w:p>
  <w:p w14:paraId="34393DFA" w14:textId="77777777" w:rsidR="001365F3" w:rsidRDefault="001365F3"/>
  <w:p w14:paraId="392CC636" w14:textId="77777777" w:rsidR="001365F3" w:rsidRDefault="001365F3" w:rsidP="003B54A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4902B" w14:textId="77777777" w:rsidR="00F823F6" w:rsidRDefault="00F823F6">
      <w:pPr>
        <w:spacing w:line="240" w:lineRule="auto"/>
      </w:pPr>
      <w:r>
        <w:separator/>
      </w:r>
    </w:p>
    <w:p w14:paraId="04BB8DD4" w14:textId="77777777" w:rsidR="00F823F6" w:rsidRDefault="00F823F6"/>
    <w:p w14:paraId="2A3CA714" w14:textId="77777777" w:rsidR="00F823F6" w:rsidRDefault="00F823F6" w:rsidP="003B54A4"/>
  </w:footnote>
  <w:footnote w:type="continuationSeparator" w:id="0">
    <w:p w14:paraId="514C7000" w14:textId="77777777" w:rsidR="00F823F6" w:rsidRDefault="00F823F6">
      <w:pPr>
        <w:spacing w:line="240" w:lineRule="auto"/>
      </w:pPr>
      <w:r>
        <w:continuationSeparator/>
      </w:r>
    </w:p>
    <w:p w14:paraId="7C719706" w14:textId="77777777" w:rsidR="00F823F6" w:rsidRDefault="00F823F6"/>
    <w:p w14:paraId="2CBBB804" w14:textId="77777777" w:rsidR="00F823F6" w:rsidRDefault="00F823F6" w:rsidP="003B54A4"/>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06"/>
    <w:rsid w:val="001365F3"/>
    <w:rsid w:val="00137504"/>
    <w:rsid w:val="0014430E"/>
    <w:rsid w:val="001936FB"/>
    <w:rsid w:val="001D7F66"/>
    <w:rsid w:val="001F2562"/>
    <w:rsid w:val="002148BA"/>
    <w:rsid w:val="0023110D"/>
    <w:rsid w:val="00267658"/>
    <w:rsid w:val="002B12C9"/>
    <w:rsid w:val="002C05D9"/>
    <w:rsid w:val="003B54A4"/>
    <w:rsid w:val="003D5722"/>
    <w:rsid w:val="00425006"/>
    <w:rsid w:val="00481506"/>
    <w:rsid w:val="004A56D6"/>
    <w:rsid w:val="004E7DF7"/>
    <w:rsid w:val="00511C01"/>
    <w:rsid w:val="005541C9"/>
    <w:rsid w:val="00636306"/>
    <w:rsid w:val="00674DE1"/>
    <w:rsid w:val="008F6E6B"/>
    <w:rsid w:val="00942D02"/>
    <w:rsid w:val="00966234"/>
    <w:rsid w:val="00A2586B"/>
    <w:rsid w:val="00A3379C"/>
    <w:rsid w:val="00A372A0"/>
    <w:rsid w:val="00A416F5"/>
    <w:rsid w:val="00AC2D25"/>
    <w:rsid w:val="00BE23DD"/>
    <w:rsid w:val="00C0224F"/>
    <w:rsid w:val="00C87B6D"/>
    <w:rsid w:val="00D54EEF"/>
    <w:rsid w:val="00D83F87"/>
    <w:rsid w:val="00E137D5"/>
    <w:rsid w:val="00E21C14"/>
    <w:rsid w:val="00E23FF5"/>
    <w:rsid w:val="00E34E91"/>
    <w:rsid w:val="00E67E1B"/>
    <w:rsid w:val="00EB46A4"/>
    <w:rsid w:val="00EE4050"/>
    <w:rsid w:val="00F34D36"/>
    <w:rsid w:val="00F823F6"/>
    <w:rsid w:val="00F95E96"/>
    <w:rsid w:val="00FA6358"/>
    <w:rsid w:val="00FC09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E0E02"/>
  <w15:docId w15:val="{3618057A-934B-4F7B-8B5B-3C0E7C3A8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table" w:customStyle="1" w:styleId="a5">
    <w:name w:val="a"/>
    <w:basedOn w:val="a1"/>
    <w:tblPr>
      <w:tblStyleRowBandSize w:val="1"/>
      <w:tblStyleColBandSize w:val="1"/>
      <w:tblCellMar>
        <w:top w:w="100" w:type="dxa"/>
        <w:left w:w="100" w:type="dxa"/>
        <w:bottom w:w="100" w:type="dxa"/>
        <w:right w:w="100" w:type="dxa"/>
      </w:tblCellMar>
    </w:tblPr>
  </w:style>
  <w:style w:type="table" w:customStyle="1" w:styleId="a00">
    <w:name w:val="a0"/>
    <w:basedOn w:val="a1"/>
    <w:tblPr>
      <w:tblStyleRowBandSize w:val="1"/>
      <w:tblStyleColBandSize w:val="1"/>
      <w:tblCellMar>
        <w:top w:w="100" w:type="dxa"/>
        <w:left w:w="100" w:type="dxa"/>
        <w:bottom w:w="100" w:type="dxa"/>
        <w:right w:w="100" w:type="dxa"/>
      </w:tblCellMar>
    </w:tblPr>
  </w:style>
  <w:style w:type="table" w:customStyle="1" w:styleId="a10">
    <w:name w:val="a1"/>
    <w:basedOn w:val="a1"/>
    <w:tblPr>
      <w:tblStyleRowBandSize w:val="1"/>
      <w:tblStyleColBandSize w:val="1"/>
      <w:tblCellMar>
        <w:top w:w="100" w:type="dxa"/>
        <w:left w:w="100" w:type="dxa"/>
        <w:bottom w:w="100" w:type="dxa"/>
        <w:right w:w="100" w:type="dxa"/>
      </w:tblCellMar>
    </w:tblPr>
  </w:style>
  <w:style w:type="paragraph" w:styleId="a6">
    <w:name w:val="header"/>
    <w:basedOn w:val="a"/>
    <w:link w:val="a7"/>
    <w:uiPriority w:val="99"/>
    <w:unhideWhenUsed/>
    <w:rsid w:val="007C5699"/>
    <w:pPr>
      <w:tabs>
        <w:tab w:val="center" w:pos="4680"/>
        <w:tab w:val="right" w:pos="9360"/>
      </w:tabs>
      <w:spacing w:line="240" w:lineRule="auto"/>
    </w:pPr>
  </w:style>
  <w:style w:type="character" w:customStyle="1" w:styleId="a7">
    <w:name w:val="Верхний колонтитул Знак"/>
    <w:basedOn w:val="a0"/>
    <w:link w:val="a6"/>
    <w:uiPriority w:val="99"/>
    <w:rsid w:val="007C5699"/>
  </w:style>
  <w:style w:type="paragraph" w:styleId="a8">
    <w:name w:val="footer"/>
    <w:basedOn w:val="a"/>
    <w:link w:val="a9"/>
    <w:uiPriority w:val="99"/>
    <w:unhideWhenUsed/>
    <w:rsid w:val="007C5699"/>
    <w:pPr>
      <w:tabs>
        <w:tab w:val="center" w:pos="4680"/>
        <w:tab w:val="right" w:pos="9360"/>
      </w:tabs>
      <w:spacing w:line="240" w:lineRule="auto"/>
    </w:pPr>
  </w:style>
  <w:style w:type="character" w:customStyle="1" w:styleId="a9">
    <w:name w:val="Нижний колонтитул Знак"/>
    <w:basedOn w:val="a0"/>
    <w:link w:val="a8"/>
    <w:uiPriority w:val="99"/>
    <w:rsid w:val="007C5699"/>
  </w:style>
  <w:style w:type="table" w:customStyle="1" w:styleId="a20">
    <w:name w:val="a2"/>
    <w:basedOn w:val="a1"/>
    <w:tblPr>
      <w:tblStyleRowBandSize w:val="1"/>
      <w:tblStyleColBandSize w:val="1"/>
      <w:tblCellMar>
        <w:top w:w="100" w:type="dxa"/>
        <w:left w:w="100" w:type="dxa"/>
        <w:bottom w:w="100" w:type="dxa"/>
        <w:right w:w="100" w:type="dxa"/>
      </w:tblCellMar>
    </w:tblPr>
  </w:style>
  <w:style w:type="table" w:customStyle="1" w:styleId="a30">
    <w:name w:val="a3"/>
    <w:basedOn w:val="a1"/>
    <w:tblPr>
      <w:tblStyleRowBandSize w:val="1"/>
      <w:tblStyleColBandSize w:val="1"/>
      <w:tblCellMar>
        <w:top w:w="100" w:type="dxa"/>
        <w:left w:w="100" w:type="dxa"/>
        <w:bottom w:w="100" w:type="dxa"/>
        <w:right w:w="100" w:type="dxa"/>
      </w:tblCellMar>
    </w:tblPr>
  </w:style>
  <w:style w:type="table" w:customStyle="1" w:styleId="a40">
    <w:name w:val="a4"/>
    <w:basedOn w:val="a1"/>
    <w:tblPr>
      <w:tblStyleRowBandSize w:val="1"/>
      <w:tblStyleColBandSize w:val="1"/>
      <w:tblCellMar>
        <w:top w:w="100" w:type="dxa"/>
        <w:left w:w="100" w:type="dxa"/>
        <w:bottom w:w="100" w:type="dxa"/>
        <w:right w:w="100" w:type="dxa"/>
      </w:tblCellMar>
    </w:tblPr>
  </w:style>
  <w:style w:type="paragraph" w:styleId="aa">
    <w:name w:val="Normal (Web)"/>
    <w:basedOn w:val="a"/>
    <w:uiPriority w:val="99"/>
    <w:unhideWhenUsed/>
    <w:rsid w:val="0014430E"/>
    <w:pPr>
      <w:spacing w:before="100" w:beforeAutospacing="1" w:after="100" w:afterAutospacing="1" w:line="240" w:lineRule="auto"/>
    </w:pPr>
    <w:rPr>
      <w:rFonts w:ascii="Times New Roman" w:eastAsia="Times New Roman" w:hAnsi="Times New Roman" w:cs="Times New Roman"/>
      <w:sz w:val="24"/>
      <w:szCs w:val="24"/>
      <w:lang w:val="ru-GB" w:eastAsia="ru-RU"/>
    </w:rPr>
  </w:style>
  <w:style w:type="character" w:styleId="ab">
    <w:name w:val="Hyperlink"/>
    <w:basedOn w:val="a0"/>
    <w:uiPriority w:val="99"/>
    <w:unhideWhenUsed/>
    <w:rsid w:val="00AC2D25"/>
    <w:rPr>
      <w:color w:val="0000FF" w:themeColor="hyperlink"/>
      <w:u w:val="single"/>
    </w:rPr>
  </w:style>
  <w:style w:type="character" w:styleId="ac">
    <w:name w:val="Unresolved Mention"/>
    <w:basedOn w:val="a0"/>
    <w:uiPriority w:val="99"/>
    <w:semiHidden/>
    <w:unhideWhenUsed/>
    <w:rsid w:val="00AC2D25"/>
    <w:rPr>
      <w:color w:val="605E5C"/>
      <w:shd w:val="clear" w:color="auto" w:fill="E1DFDD"/>
    </w:rPr>
  </w:style>
  <w:style w:type="character" w:styleId="ad">
    <w:name w:val="FollowedHyperlink"/>
    <w:basedOn w:val="a0"/>
    <w:uiPriority w:val="99"/>
    <w:semiHidden/>
    <w:unhideWhenUsed/>
    <w:rsid w:val="00137504"/>
    <w:rPr>
      <w:color w:val="800080" w:themeColor="followedHyperlink"/>
      <w:u w:val="single"/>
    </w:rPr>
  </w:style>
  <w:style w:type="character" w:styleId="ae">
    <w:name w:val="Emphasis"/>
    <w:basedOn w:val="a0"/>
    <w:uiPriority w:val="20"/>
    <w:qFormat/>
    <w:rsid w:val="00FC09D5"/>
    <w:rPr>
      <w:i/>
      <w:iCs/>
    </w:rPr>
  </w:style>
  <w:style w:type="character" w:styleId="af">
    <w:name w:val="Intense Reference"/>
    <w:uiPriority w:val="32"/>
    <w:qFormat/>
    <w:rsid w:val="00A416F5"/>
    <w:rPr>
      <w:rFonts w:ascii="Times New Roman" w:hAnsi="Times New Roman" w:cs="Times New Roman"/>
      <w:b/>
      <w:bCs/>
      <w:sz w:val="28"/>
      <w:szCs w:val="28"/>
      <w:lang w:val="en-US"/>
    </w:rPr>
  </w:style>
  <w:style w:type="paragraph" w:styleId="af0">
    <w:name w:val="TOC Heading"/>
    <w:basedOn w:val="1"/>
    <w:next w:val="a"/>
    <w:uiPriority w:val="39"/>
    <w:unhideWhenUsed/>
    <w:qFormat/>
    <w:rsid w:val="00D54EEF"/>
    <w:pPr>
      <w:spacing w:before="480" w:after="0"/>
      <w:outlineLvl w:val="9"/>
    </w:pPr>
    <w:rPr>
      <w:rFonts w:asciiTheme="majorHAnsi" w:eastAsiaTheme="majorEastAsia" w:hAnsiTheme="majorHAnsi" w:cstheme="majorBidi"/>
      <w:b/>
      <w:bCs/>
      <w:color w:val="365F91" w:themeColor="accent1" w:themeShade="BF"/>
      <w:sz w:val="28"/>
      <w:szCs w:val="28"/>
      <w:lang w:val="ru-GB" w:eastAsia="ru-RU"/>
    </w:rPr>
  </w:style>
  <w:style w:type="paragraph" w:styleId="10">
    <w:name w:val="toc 1"/>
    <w:basedOn w:val="a"/>
    <w:next w:val="a"/>
    <w:autoRedefine/>
    <w:uiPriority w:val="39"/>
    <w:unhideWhenUsed/>
    <w:rsid w:val="00D54EEF"/>
    <w:pPr>
      <w:spacing w:before="120"/>
    </w:pPr>
    <w:rPr>
      <w:rFonts w:asciiTheme="minorHAnsi" w:hAnsiTheme="minorHAnsi"/>
      <w:b/>
      <w:bCs/>
      <w:i/>
      <w:iCs/>
      <w:sz w:val="24"/>
      <w:szCs w:val="24"/>
    </w:rPr>
  </w:style>
  <w:style w:type="paragraph" w:styleId="20">
    <w:name w:val="toc 2"/>
    <w:basedOn w:val="a"/>
    <w:next w:val="a"/>
    <w:autoRedefine/>
    <w:uiPriority w:val="39"/>
    <w:semiHidden/>
    <w:unhideWhenUsed/>
    <w:rsid w:val="00D54EEF"/>
    <w:pPr>
      <w:spacing w:before="120"/>
      <w:ind w:left="220"/>
    </w:pPr>
    <w:rPr>
      <w:rFonts w:asciiTheme="minorHAnsi" w:hAnsiTheme="minorHAnsi"/>
      <w:b/>
      <w:bCs/>
    </w:rPr>
  </w:style>
  <w:style w:type="paragraph" w:styleId="30">
    <w:name w:val="toc 3"/>
    <w:basedOn w:val="a"/>
    <w:next w:val="a"/>
    <w:autoRedefine/>
    <w:uiPriority w:val="39"/>
    <w:semiHidden/>
    <w:unhideWhenUsed/>
    <w:rsid w:val="00D54EEF"/>
    <w:pPr>
      <w:ind w:left="440"/>
    </w:pPr>
    <w:rPr>
      <w:rFonts w:asciiTheme="minorHAnsi" w:hAnsiTheme="minorHAnsi"/>
      <w:sz w:val="20"/>
      <w:szCs w:val="20"/>
    </w:rPr>
  </w:style>
  <w:style w:type="paragraph" w:styleId="40">
    <w:name w:val="toc 4"/>
    <w:basedOn w:val="a"/>
    <w:next w:val="a"/>
    <w:autoRedefine/>
    <w:uiPriority w:val="39"/>
    <w:semiHidden/>
    <w:unhideWhenUsed/>
    <w:rsid w:val="00D54EEF"/>
    <w:pPr>
      <w:ind w:left="660"/>
    </w:pPr>
    <w:rPr>
      <w:rFonts w:asciiTheme="minorHAnsi" w:hAnsiTheme="minorHAnsi"/>
      <w:sz w:val="20"/>
      <w:szCs w:val="20"/>
    </w:rPr>
  </w:style>
  <w:style w:type="paragraph" w:styleId="50">
    <w:name w:val="toc 5"/>
    <w:basedOn w:val="a"/>
    <w:next w:val="a"/>
    <w:autoRedefine/>
    <w:uiPriority w:val="39"/>
    <w:semiHidden/>
    <w:unhideWhenUsed/>
    <w:rsid w:val="00D54EEF"/>
    <w:pPr>
      <w:ind w:left="880"/>
    </w:pPr>
    <w:rPr>
      <w:rFonts w:asciiTheme="minorHAnsi" w:hAnsiTheme="minorHAnsi"/>
      <w:sz w:val="20"/>
      <w:szCs w:val="20"/>
    </w:rPr>
  </w:style>
  <w:style w:type="paragraph" w:styleId="60">
    <w:name w:val="toc 6"/>
    <w:basedOn w:val="a"/>
    <w:next w:val="a"/>
    <w:autoRedefine/>
    <w:uiPriority w:val="39"/>
    <w:semiHidden/>
    <w:unhideWhenUsed/>
    <w:rsid w:val="00D54EEF"/>
    <w:pPr>
      <w:ind w:left="1100"/>
    </w:pPr>
    <w:rPr>
      <w:rFonts w:asciiTheme="minorHAnsi" w:hAnsiTheme="minorHAnsi"/>
      <w:sz w:val="20"/>
      <w:szCs w:val="20"/>
    </w:rPr>
  </w:style>
  <w:style w:type="paragraph" w:styleId="7">
    <w:name w:val="toc 7"/>
    <w:basedOn w:val="a"/>
    <w:next w:val="a"/>
    <w:autoRedefine/>
    <w:uiPriority w:val="39"/>
    <w:semiHidden/>
    <w:unhideWhenUsed/>
    <w:rsid w:val="00D54EEF"/>
    <w:pPr>
      <w:ind w:left="1320"/>
    </w:pPr>
    <w:rPr>
      <w:rFonts w:asciiTheme="minorHAnsi" w:hAnsiTheme="minorHAnsi"/>
      <w:sz w:val="20"/>
      <w:szCs w:val="20"/>
    </w:rPr>
  </w:style>
  <w:style w:type="paragraph" w:styleId="8">
    <w:name w:val="toc 8"/>
    <w:basedOn w:val="a"/>
    <w:next w:val="a"/>
    <w:autoRedefine/>
    <w:uiPriority w:val="39"/>
    <w:semiHidden/>
    <w:unhideWhenUsed/>
    <w:rsid w:val="00D54EEF"/>
    <w:pPr>
      <w:ind w:left="1540"/>
    </w:pPr>
    <w:rPr>
      <w:rFonts w:asciiTheme="minorHAnsi" w:hAnsiTheme="minorHAnsi"/>
      <w:sz w:val="20"/>
      <w:szCs w:val="20"/>
    </w:rPr>
  </w:style>
  <w:style w:type="paragraph" w:styleId="9">
    <w:name w:val="toc 9"/>
    <w:basedOn w:val="a"/>
    <w:next w:val="a"/>
    <w:autoRedefine/>
    <w:uiPriority w:val="39"/>
    <w:semiHidden/>
    <w:unhideWhenUsed/>
    <w:rsid w:val="00D54EEF"/>
    <w:pPr>
      <w:ind w:left="1760"/>
    </w:pPr>
    <w:rPr>
      <w:rFonts w:asciiTheme="minorHAnsi" w:hAnsiTheme="minorHAnsi"/>
      <w:sz w:val="20"/>
      <w:szCs w:val="20"/>
    </w:rPr>
  </w:style>
  <w:style w:type="paragraph" w:styleId="af1">
    <w:name w:val="No Spacing"/>
    <w:uiPriority w:val="1"/>
    <w:qFormat/>
    <w:rsid w:val="003B54A4"/>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653721">
      <w:bodyDiv w:val="1"/>
      <w:marLeft w:val="0"/>
      <w:marRight w:val="0"/>
      <w:marTop w:val="0"/>
      <w:marBottom w:val="0"/>
      <w:divBdr>
        <w:top w:val="none" w:sz="0" w:space="0" w:color="auto"/>
        <w:left w:val="none" w:sz="0" w:space="0" w:color="auto"/>
        <w:bottom w:val="none" w:sz="0" w:space="0" w:color="auto"/>
        <w:right w:val="none" w:sz="0" w:space="0" w:color="auto"/>
      </w:divBdr>
      <w:divsChild>
        <w:div w:id="1007943754">
          <w:marLeft w:val="0"/>
          <w:marRight w:val="0"/>
          <w:marTop w:val="0"/>
          <w:marBottom w:val="0"/>
          <w:divBdr>
            <w:top w:val="none" w:sz="0" w:space="0" w:color="auto"/>
            <w:left w:val="none" w:sz="0" w:space="0" w:color="auto"/>
            <w:bottom w:val="none" w:sz="0" w:space="0" w:color="auto"/>
            <w:right w:val="none" w:sz="0" w:space="0" w:color="auto"/>
          </w:divBdr>
        </w:div>
      </w:divsChild>
    </w:div>
    <w:div w:id="362094426">
      <w:bodyDiv w:val="1"/>
      <w:marLeft w:val="0"/>
      <w:marRight w:val="0"/>
      <w:marTop w:val="0"/>
      <w:marBottom w:val="0"/>
      <w:divBdr>
        <w:top w:val="none" w:sz="0" w:space="0" w:color="auto"/>
        <w:left w:val="none" w:sz="0" w:space="0" w:color="auto"/>
        <w:bottom w:val="none" w:sz="0" w:space="0" w:color="auto"/>
        <w:right w:val="none" w:sz="0" w:space="0" w:color="auto"/>
      </w:divBdr>
      <w:divsChild>
        <w:div w:id="913316986">
          <w:marLeft w:val="0"/>
          <w:marRight w:val="0"/>
          <w:marTop w:val="0"/>
          <w:marBottom w:val="0"/>
          <w:divBdr>
            <w:top w:val="none" w:sz="0" w:space="0" w:color="auto"/>
            <w:left w:val="none" w:sz="0" w:space="0" w:color="auto"/>
            <w:bottom w:val="none" w:sz="0" w:space="0" w:color="auto"/>
            <w:right w:val="none" w:sz="0" w:space="0" w:color="auto"/>
          </w:divBdr>
        </w:div>
      </w:divsChild>
    </w:div>
    <w:div w:id="613051481">
      <w:bodyDiv w:val="1"/>
      <w:marLeft w:val="0"/>
      <w:marRight w:val="0"/>
      <w:marTop w:val="0"/>
      <w:marBottom w:val="0"/>
      <w:divBdr>
        <w:top w:val="none" w:sz="0" w:space="0" w:color="auto"/>
        <w:left w:val="none" w:sz="0" w:space="0" w:color="auto"/>
        <w:bottom w:val="none" w:sz="0" w:space="0" w:color="auto"/>
        <w:right w:val="none" w:sz="0" w:space="0" w:color="auto"/>
      </w:divBdr>
      <w:divsChild>
        <w:div w:id="76901494">
          <w:marLeft w:val="0"/>
          <w:marRight w:val="0"/>
          <w:marTop w:val="0"/>
          <w:marBottom w:val="0"/>
          <w:divBdr>
            <w:top w:val="none" w:sz="0" w:space="0" w:color="auto"/>
            <w:left w:val="none" w:sz="0" w:space="0" w:color="auto"/>
            <w:bottom w:val="none" w:sz="0" w:space="0" w:color="auto"/>
            <w:right w:val="none" w:sz="0" w:space="0" w:color="auto"/>
          </w:divBdr>
        </w:div>
      </w:divsChild>
    </w:div>
    <w:div w:id="694119507">
      <w:bodyDiv w:val="1"/>
      <w:marLeft w:val="0"/>
      <w:marRight w:val="0"/>
      <w:marTop w:val="0"/>
      <w:marBottom w:val="0"/>
      <w:divBdr>
        <w:top w:val="none" w:sz="0" w:space="0" w:color="auto"/>
        <w:left w:val="none" w:sz="0" w:space="0" w:color="auto"/>
        <w:bottom w:val="none" w:sz="0" w:space="0" w:color="auto"/>
        <w:right w:val="none" w:sz="0" w:space="0" w:color="auto"/>
      </w:divBdr>
      <w:divsChild>
        <w:div w:id="1791706018">
          <w:marLeft w:val="0"/>
          <w:marRight w:val="0"/>
          <w:marTop w:val="0"/>
          <w:marBottom w:val="0"/>
          <w:divBdr>
            <w:top w:val="none" w:sz="0" w:space="0" w:color="auto"/>
            <w:left w:val="none" w:sz="0" w:space="0" w:color="auto"/>
            <w:bottom w:val="none" w:sz="0" w:space="0" w:color="auto"/>
            <w:right w:val="none" w:sz="0" w:space="0" w:color="auto"/>
          </w:divBdr>
        </w:div>
      </w:divsChild>
    </w:div>
    <w:div w:id="2098600283">
      <w:bodyDiv w:val="1"/>
      <w:marLeft w:val="0"/>
      <w:marRight w:val="0"/>
      <w:marTop w:val="0"/>
      <w:marBottom w:val="0"/>
      <w:divBdr>
        <w:top w:val="none" w:sz="0" w:space="0" w:color="auto"/>
        <w:left w:val="none" w:sz="0" w:space="0" w:color="auto"/>
        <w:bottom w:val="none" w:sz="0" w:space="0" w:color="auto"/>
        <w:right w:val="none" w:sz="0" w:space="0" w:color="auto"/>
      </w:divBdr>
      <w:divsChild>
        <w:div w:id="1237130242">
          <w:marLeft w:val="0"/>
          <w:marRight w:val="0"/>
          <w:marTop w:val="0"/>
          <w:marBottom w:val="0"/>
          <w:divBdr>
            <w:top w:val="none" w:sz="0" w:space="0" w:color="auto"/>
            <w:left w:val="none" w:sz="0" w:space="0" w:color="auto"/>
            <w:bottom w:val="none" w:sz="0" w:space="0" w:color="auto"/>
            <w:right w:val="none" w:sz="0" w:space="0" w:color="auto"/>
          </w:divBdr>
          <w:divsChild>
            <w:div w:id="416093311">
              <w:marLeft w:val="0"/>
              <w:marRight w:val="0"/>
              <w:marTop w:val="0"/>
              <w:marBottom w:val="0"/>
              <w:divBdr>
                <w:top w:val="none" w:sz="0" w:space="0" w:color="auto"/>
                <w:left w:val="none" w:sz="0" w:space="0" w:color="auto"/>
                <w:bottom w:val="none" w:sz="0" w:space="0" w:color="auto"/>
                <w:right w:val="none" w:sz="0" w:space="0" w:color="auto"/>
              </w:divBdr>
              <w:divsChild>
                <w:div w:id="32069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pestleanalysis.com/pest-analysis-of-the-uk/" TargetMode="External"/><Relationship Id="rId18" Type="http://schemas.openxmlformats.org/officeDocument/2006/relationships/hyperlink" Target="https://www.marketline.com/wp-content/uploads/United-Kingdom-Country-Analysis.pdf/" TargetMode="Externa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projectsmart.co.uk/tools/pest-analysis.php/"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ohealthobservatory.who.int/news-room/news/item/06-06-2022-united-kingdom-s-redistributive-health-system-faces-major-challenges" TargetMode="External"/><Relationship Id="rId20" Type="http://schemas.openxmlformats.org/officeDocument/2006/relationships/hyperlink" Target="https://www.telegraph.co.uk/business/inclusive-capitalism/social-issues-being-tackl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owandwhat.net/pestel-analysis-uk/" TargetMode="Externa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www.businessnewsdaily.com/5512-pest-analysis-definition-examples-template.html/"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google.com/search?q=invest+in+the+capabilities+of+the+people+according+to+their+credibility&amp;rlz=1C1YTUH_enIN1013IN1014&amp;sxsrf=ALiCzsYxq-zZar1Wlm8z6BKzb3T7t4_DKA:1667566611669&amp;source=lnms&amp;tbm=isch&amp;sa=X&amp;ved=2ahUKEwigkpzcyZT7AhWvSWwGHY-EDkQQ_AUoAnoECAEQBA&amp;biw=767&amp;bih=736&amp;dpr=1.25"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F72879-4B28-2342-90D5-E5740ACCFA89}" type="doc">
      <dgm:prSet loTypeId="urn:microsoft.com/office/officeart/2005/8/layout/hierarchy3" loCatId="" qsTypeId="urn:microsoft.com/office/officeart/2005/8/quickstyle/simple1" qsCatId="simple" csTypeId="urn:microsoft.com/office/officeart/2005/8/colors/accent1_2" csCatId="accent1" phldr="1"/>
      <dgm:spPr/>
      <dgm:t>
        <a:bodyPr/>
        <a:lstStyle/>
        <a:p>
          <a:endParaRPr lang="ru-RU"/>
        </a:p>
      </dgm:t>
    </dgm:pt>
    <dgm:pt modelId="{435B8AFD-2B35-FE4C-8708-375B08B2CC42}">
      <dgm:prSet phldrT="[Текст]" custT="1"/>
      <dgm:spPr/>
      <dgm:t>
        <a:bodyPr/>
        <a:lstStyle/>
        <a:p>
          <a:r>
            <a:rPr lang="en-GB" sz="1400"/>
            <a:t>Traits</a:t>
          </a:r>
          <a:endParaRPr lang="ru-RU" sz="1400"/>
        </a:p>
      </dgm:t>
    </dgm:pt>
    <dgm:pt modelId="{BAEC68CB-8A6C-014A-8261-4C54E6C61379}" type="parTrans" cxnId="{F3A417B3-736B-B848-A0C4-E079AF583843}">
      <dgm:prSet/>
      <dgm:spPr/>
      <dgm:t>
        <a:bodyPr/>
        <a:lstStyle/>
        <a:p>
          <a:endParaRPr lang="ru-RU"/>
        </a:p>
      </dgm:t>
    </dgm:pt>
    <dgm:pt modelId="{9E9A9531-A444-0B46-AA3D-876FE583FF09}" type="sibTrans" cxnId="{F3A417B3-736B-B848-A0C4-E079AF583843}">
      <dgm:prSet/>
      <dgm:spPr/>
      <dgm:t>
        <a:bodyPr/>
        <a:lstStyle/>
        <a:p>
          <a:endParaRPr lang="ru-RU"/>
        </a:p>
      </dgm:t>
    </dgm:pt>
    <dgm:pt modelId="{DFB236F1-5528-8B44-9D8E-6FEAF47EC0FD}">
      <dgm:prSet phldrT="[Текст]" custT="1"/>
      <dgm:spPr/>
      <dgm:t>
        <a:bodyPr/>
        <a:lstStyle/>
        <a:p>
          <a:r>
            <a:rPr lang="en-GB" sz="1200" b="1"/>
            <a:t>Creative and innovative</a:t>
          </a:r>
          <a:endParaRPr lang="ru-GB" sz="1200"/>
        </a:p>
        <a:p>
          <a:r>
            <a:rPr lang="en-GB" sz="1200" b="1"/>
            <a:t>Tolerant </a:t>
          </a:r>
        </a:p>
        <a:p>
          <a:r>
            <a:rPr lang="en-GB" sz="1200" b="1"/>
            <a:t>Risk taker </a:t>
          </a:r>
        </a:p>
        <a:p>
          <a:r>
            <a:rPr lang="en-GB" sz="1200" b="1"/>
            <a:t>Persuasive personality</a:t>
          </a:r>
        </a:p>
        <a:p>
          <a:r>
            <a:rPr lang="en-GB" sz="1200" b="1"/>
            <a:t>Proactive</a:t>
          </a:r>
        </a:p>
        <a:p>
          <a:r>
            <a:rPr lang="en-GB" sz="1200" b="1"/>
            <a:t>Work under pressure</a:t>
          </a:r>
        </a:p>
        <a:p>
          <a:r>
            <a:rPr lang="en-GB" sz="1200" b="1"/>
            <a:t>Self critical</a:t>
          </a:r>
          <a:endParaRPr lang="ru-RU" sz="1200" b="1"/>
        </a:p>
      </dgm:t>
    </dgm:pt>
    <dgm:pt modelId="{2090023D-9C21-5642-B2BC-FFE8A363D3A9}" type="parTrans" cxnId="{366587EF-0455-774E-B942-FB0A9E6E11B0}">
      <dgm:prSet/>
      <dgm:spPr/>
      <dgm:t>
        <a:bodyPr/>
        <a:lstStyle/>
        <a:p>
          <a:endParaRPr lang="ru-RU"/>
        </a:p>
      </dgm:t>
    </dgm:pt>
    <dgm:pt modelId="{35217471-823A-3645-8FB8-1EF75F89941E}" type="sibTrans" cxnId="{366587EF-0455-774E-B942-FB0A9E6E11B0}">
      <dgm:prSet/>
      <dgm:spPr/>
      <dgm:t>
        <a:bodyPr/>
        <a:lstStyle/>
        <a:p>
          <a:endParaRPr lang="ru-RU"/>
        </a:p>
      </dgm:t>
    </dgm:pt>
    <dgm:pt modelId="{B6EC3BAE-1B9E-7941-8E10-C446869B90A6}">
      <dgm:prSet phldrT="[Текст]" custT="1"/>
      <dgm:spPr/>
      <dgm:t>
        <a:bodyPr/>
        <a:lstStyle/>
        <a:p>
          <a:r>
            <a:rPr lang="en-GB" sz="1400"/>
            <a:t>Skills </a:t>
          </a:r>
          <a:endParaRPr lang="ru-RU" sz="1400"/>
        </a:p>
      </dgm:t>
    </dgm:pt>
    <dgm:pt modelId="{4D102C0F-283A-574E-B2D2-59C31D34754D}" type="parTrans" cxnId="{44206524-2A1C-F049-AD5D-A2A2B02CC265}">
      <dgm:prSet/>
      <dgm:spPr/>
      <dgm:t>
        <a:bodyPr/>
        <a:lstStyle/>
        <a:p>
          <a:endParaRPr lang="ru-RU"/>
        </a:p>
      </dgm:t>
    </dgm:pt>
    <dgm:pt modelId="{A59DBABD-3DFA-A643-8806-92B56BEA6ECD}" type="sibTrans" cxnId="{44206524-2A1C-F049-AD5D-A2A2B02CC265}">
      <dgm:prSet/>
      <dgm:spPr/>
      <dgm:t>
        <a:bodyPr/>
        <a:lstStyle/>
        <a:p>
          <a:endParaRPr lang="ru-RU"/>
        </a:p>
      </dgm:t>
    </dgm:pt>
    <dgm:pt modelId="{AD72A6D2-0465-0745-91C6-A1ABF55B819F}">
      <dgm:prSet phldrT="[Текст]" custT="1"/>
      <dgm:spPr/>
      <dgm:t>
        <a:bodyPr/>
        <a:lstStyle/>
        <a:p>
          <a:r>
            <a:rPr lang="en-GB" sz="1200" b="1"/>
            <a:t>Confidence</a:t>
          </a:r>
        </a:p>
        <a:p>
          <a:r>
            <a:rPr lang="en-GB" sz="1200" b="1"/>
            <a:t>Team working</a:t>
          </a:r>
        </a:p>
        <a:p>
          <a:r>
            <a:rPr lang="en-GB" sz="1200" b="1"/>
            <a:t>Energetic</a:t>
          </a:r>
        </a:p>
        <a:p>
          <a:r>
            <a:rPr lang="en-GB" sz="1200" b="1"/>
            <a:t>Do the best</a:t>
          </a:r>
        </a:p>
        <a:p>
          <a:r>
            <a:rPr lang="en-GB" sz="1200" b="1"/>
            <a:t>Emotional inteligent </a:t>
          </a:r>
        </a:p>
        <a:p>
          <a:r>
            <a:rPr lang="en-GB" sz="1200" b="1"/>
            <a:t>Motivation</a:t>
          </a:r>
        </a:p>
        <a:p>
          <a:r>
            <a:rPr lang="en-GB" sz="1200" b="1"/>
            <a:t>Decision making</a:t>
          </a:r>
          <a:endParaRPr lang="ru-RU" sz="1200" b="1"/>
        </a:p>
      </dgm:t>
    </dgm:pt>
    <dgm:pt modelId="{094DC161-4784-0842-A2E5-009A27E12689}" type="parTrans" cxnId="{9D615657-EF33-1D42-A756-6D907CC5B3F0}">
      <dgm:prSet/>
      <dgm:spPr/>
      <dgm:t>
        <a:bodyPr/>
        <a:lstStyle/>
        <a:p>
          <a:endParaRPr lang="ru-RU"/>
        </a:p>
      </dgm:t>
    </dgm:pt>
    <dgm:pt modelId="{E0610A79-8C1F-314D-A39D-4C30C89BB388}" type="sibTrans" cxnId="{9D615657-EF33-1D42-A756-6D907CC5B3F0}">
      <dgm:prSet/>
      <dgm:spPr/>
      <dgm:t>
        <a:bodyPr/>
        <a:lstStyle/>
        <a:p>
          <a:endParaRPr lang="ru-RU"/>
        </a:p>
      </dgm:t>
    </dgm:pt>
    <dgm:pt modelId="{1CAFA7F3-301D-8340-86FF-AFBF4CEE2C84}" type="pres">
      <dgm:prSet presAssocID="{EEF72879-4B28-2342-90D5-E5740ACCFA89}" presName="diagram" presStyleCnt="0">
        <dgm:presLayoutVars>
          <dgm:chPref val="1"/>
          <dgm:dir/>
          <dgm:animOne val="branch"/>
          <dgm:animLvl val="lvl"/>
          <dgm:resizeHandles/>
        </dgm:presLayoutVars>
      </dgm:prSet>
      <dgm:spPr/>
    </dgm:pt>
    <dgm:pt modelId="{54DA1160-5F22-5141-8F9A-663A0CA7968B}" type="pres">
      <dgm:prSet presAssocID="{435B8AFD-2B35-FE4C-8708-375B08B2CC42}" presName="root" presStyleCnt="0"/>
      <dgm:spPr/>
    </dgm:pt>
    <dgm:pt modelId="{E6D76EFC-AD7A-5C4D-A9B0-BE88238CEB17}" type="pres">
      <dgm:prSet presAssocID="{435B8AFD-2B35-FE4C-8708-375B08B2CC42}" presName="rootComposite" presStyleCnt="0"/>
      <dgm:spPr/>
    </dgm:pt>
    <dgm:pt modelId="{21C051BE-C987-9145-827A-BA53B98BD7E8}" type="pres">
      <dgm:prSet presAssocID="{435B8AFD-2B35-FE4C-8708-375B08B2CC42}" presName="rootText" presStyleLbl="node1" presStyleIdx="0" presStyleCnt="2" custLinFactNeighborY="-171"/>
      <dgm:spPr/>
    </dgm:pt>
    <dgm:pt modelId="{0025CBAB-07B7-6346-99AC-AB72125FEAA8}" type="pres">
      <dgm:prSet presAssocID="{435B8AFD-2B35-FE4C-8708-375B08B2CC42}" presName="rootConnector" presStyleLbl="node1" presStyleIdx="0" presStyleCnt="2"/>
      <dgm:spPr/>
    </dgm:pt>
    <dgm:pt modelId="{316D94F2-A0BF-0A40-A559-7829763490C4}" type="pres">
      <dgm:prSet presAssocID="{435B8AFD-2B35-FE4C-8708-375B08B2CC42}" presName="childShape" presStyleCnt="0"/>
      <dgm:spPr/>
    </dgm:pt>
    <dgm:pt modelId="{7C680C77-0752-5D4F-9552-034A8E4F765A}" type="pres">
      <dgm:prSet presAssocID="{2090023D-9C21-5642-B2BC-FFE8A363D3A9}" presName="Name13" presStyleLbl="parChTrans1D2" presStyleIdx="0" presStyleCnt="2"/>
      <dgm:spPr/>
    </dgm:pt>
    <dgm:pt modelId="{BBC2F5D8-FD43-D443-845B-39CA5544A953}" type="pres">
      <dgm:prSet presAssocID="{DFB236F1-5528-8B44-9D8E-6FEAF47EC0FD}" presName="childText" presStyleLbl="bgAcc1" presStyleIdx="0" presStyleCnt="2" custScaleX="99988" custScaleY="315247" custLinFactNeighborX="-11879" custLinFactNeighborY="-7602">
        <dgm:presLayoutVars>
          <dgm:bulletEnabled val="1"/>
        </dgm:presLayoutVars>
      </dgm:prSet>
      <dgm:spPr/>
    </dgm:pt>
    <dgm:pt modelId="{DC597E7A-1974-144C-964C-3BB98D3E93D8}" type="pres">
      <dgm:prSet presAssocID="{B6EC3BAE-1B9E-7941-8E10-C446869B90A6}" presName="root" presStyleCnt="0"/>
      <dgm:spPr/>
    </dgm:pt>
    <dgm:pt modelId="{4791628C-7A37-1E49-BF44-76655FC4E619}" type="pres">
      <dgm:prSet presAssocID="{B6EC3BAE-1B9E-7941-8E10-C446869B90A6}" presName="rootComposite" presStyleCnt="0"/>
      <dgm:spPr/>
    </dgm:pt>
    <dgm:pt modelId="{9F64AEDB-C462-7641-918F-5679CE3F3134}" type="pres">
      <dgm:prSet presAssocID="{B6EC3BAE-1B9E-7941-8E10-C446869B90A6}" presName="rootText" presStyleLbl="node1" presStyleIdx="1" presStyleCnt="2"/>
      <dgm:spPr/>
    </dgm:pt>
    <dgm:pt modelId="{A1DEEF40-A7F5-AC49-8969-22303E0AF594}" type="pres">
      <dgm:prSet presAssocID="{B6EC3BAE-1B9E-7941-8E10-C446869B90A6}" presName="rootConnector" presStyleLbl="node1" presStyleIdx="1" presStyleCnt="2"/>
      <dgm:spPr/>
    </dgm:pt>
    <dgm:pt modelId="{3EB1D53A-F0E0-B042-B564-CA5DB4EE4D25}" type="pres">
      <dgm:prSet presAssocID="{B6EC3BAE-1B9E-7941-8E10-C446869B90A6}" presName="childShape" presStyleCnt="0"/>
      <dgm:spPr/>
    </dgm:pt>
    <dgm:pt modelId="{7D79106F-5527-7B42-9645-240CCEC9ED62}" type="pres">
      <dgm:prSet presAssocID="{094DC161-4784-0842-A2E5-009A27E12689}" presName="Name13" presStyleLbl="parChTrans1D2" presStyleIdx="1" presStyleCnt="2"/>
      <dgm:spPr/>
    </dgm:pt>
    <dgm:pt modelId="{AD4E932E-38E4-AB42-8A41-D1DC56B795BE}" type="pres">
      <dgm:prSet presAssocID="{AD72A6D2-0465-0745-91C6-A1ABF55B819F}" presName="childText" presStyleLbl="bgAcc1" presStyleIdx="1" presStyleCnt="2" custScaleY="258140">
        <dgm:presLayoutVars>
          <dgm:bulletEnabled val="1"/>
        </dgm:presLayoutVars>
      </dgm:prSet>
      <dgm:spPr/>
    </dgm:pt>
  </dgm:ptLst>
  <dgm:cxnLst>
    <dgm:cxn modelId="{AB061909-0E45-DD45-B8DF-75F2EF337BC3}" type="presOf" srcId="{435B8AFD-2B35-FE4C-8708-375B08B2CC42}" destId="{0025CBAB-07B7-6346-99AC-AB72125FEAA8}" srcOrd="1" destOrd="0" presId="urn:microsoft.com/office/officeart/2005/8/layout/hierarchy3"/>
    <dgm:cxn modelId="{44206524-2A1C-F049-AD5D-A2A2B02CC265}" srcId="{EEF72879-4B28-2342-90D5-E5740ACCFA89}" destId="{B6EC3BAE-1B9E-7941-8E10-C446869B90A6}" srcOrd="1" destOrd="0" parTransId="{4D102C0F-283A-574E-B2D2-59C31D34754D}" sibTransId="{A59DBABD-3DFA-A643-8806-92B56BEA6ECD}"/>
    <dgm:cxn modelId="{5010553F-CA80-2A4F-B3EC-2F8FC9222284}" type="presOf" srcId="{094DC161-4784-0842-A2E5-009A27E12689}" destId="{7D79106F-5527-7B42-9645-240CCEC9ED62}" srcOrd="0" destOrd="0" presId="urn:microsoft.com/office/officeart/2005/8/layout/hierarchy3"/>
    <dgm:cxn modelId="{869F4B4F-8327-8442-87B4-15D2CD8889F3}" type="presOf" srcId="{EEF72879-4B28-2342-90D5-E5740ACCFA89}" destId="{1CAFA7F3-301D-8340-86FF-AFBF4CEE2C84}" srcOrd="0" destOrd="0" presId="urn:microsoft.com/office/officeart/2005/8/layout/hierarchy3"/>
    <dgm:cxn modelId="{73F10B53-EF1F-5B40-8089-535690D26070}" type="presOf" srcId="{2090023D-9C21-5642-B2BC-FFE8A363D3A9}" destId="{7C680C77-0752-5D4F-9552-034A8E4F765A}" srcOrd="0" destOrd="0" presId="urn:microsoft.com/office/officeart/2005/8/layout/hierarchy3"/>
    <dgm:cxn modelId="{9D615657-EF33-1D42-A756-6D907CC5B3F0}" srcId="{B6EC3BAE-1B9E-7941-8E10-C446869B90A6}" destId="{AD72A6D2-0465-0745-91C6-A1ABF55B819F}" srcOrd="0" destOrd="0" parTransId="{094DC161-4784-0842-A2E5-009A27E12689}" sibTransId="{E0610A79-8C1F-314D-A39D-4C30C89BB388}"/>
    <dgm:cxn modelId="{4731A06F-96B1-BF40-B18B-2D2E6CA1EF58}" type="presOf" srcId="{DFB236F1-5528-8B44-9D8E-6FEAF47EC0FD}" destId="{BBC2F5D8-FD43-D443-845B-39CA5544A953}" srcOrd="0" destOrd="0" presId="urn:microsoft.com/office/officeart/2005/8/layout/hierarchy3"/>
    <dgm:cxn modelId="{DC4E727C-0B43-4D4E-B5B7-89ADF959E9D6}" type="presOf" srcId="{AD72A6D2-0465-0745-91C6-A1ABF55B819F}" destId="{AD4E932E-38E4-AB42-8A41-D1DC56B795BE}" srcOrd="0" destOrd="0" presId="urn:microsoft.com/office/officeart/2005/8/layout/hierarchy3"/>
    <dgm:cxn modelId="{F3A417B3-736B-B848-A0C4-E079AF583843}" srcId="{EEF72879-4B28-2342-90D5-E5740ACCFA89}" destId="{435B8AFD-2B35-FE4C-8708-375B08B2CC42}" srcOrd="0" destOrd="0" parTransId="{BAEC68CB-8A6C-014A-8261-4C54E6C61379}" sibTransId="{9E9A9531-A444-0B46-AA3D-876FE583FF09}"/>
    <dgm:cxn modelId="{448A6EB7-1E10-4C48-97F5-DAC81DD1AB79}" type="presOf" srcId="{435B8AFD-2B35-FE4C-8708-375B08B2CC42}" destId="{21C051BE-C987-9145-827A-BA53B98BD7E8}" srcOrd="0" destOrd="0" presId="urn:microsoft.com/office/officeart/2005/8/layout/hierarchy3"/>
    <dgm:cxn modelId="{5C81A4DA-1582-E64E-85CF-2D40D0D5178B}" type="presOf" srcId="{B6EC3BAE-1B9E-7941-8E10-C446869B90A6}" destId="{A1DEEF40-A7F5-AC49-8969-22303E0AF594}" srcOrd="1" destOrd="0" presId="urn:microsoft.com/office/officeart/2005/8/layout/hierarchy3"/>
    <dgm:cxn modelId="{617105E9-0E3A-E543-931C-BD8669447486}" type="presOf" srcId="{B6EC3BAE-1B9E-7941-8E10-C446869B90A6}" destId="{9F64AEDB-C462-7641-918F-5679CE3F3134}" srcOrd="0" destOrd="0" presId="urn:microsoft.com/office/officeart/2005/8/layout/hierarchy3"/>
    <dgm:cxn modelId="{366587EF-0455-774E-B942-FB0A9E6E11B0}" srcId="{435B8AFD-2B35-FE4C-8708-375B08B2CC42}" destId="{DFB236F1-5528-8B44-9D8E-6FEAF47EC0FD}" srcOrd="0" destOrd="0" parTransId="{2090023D-9C21-5642-B2BC-FFE8A363D3A9}" sibTransId="{35217471-823A-3645-8FB8-1EF75F89941E}"/>
    <dgm:cxn modelId="{D1F9D763-537F-6943-8C86-B22A6025026C}" type="presParOf" srcId="{1CAFA7F3-301D-8340-86FF-AFBF4CEE2C84}" destId="{54DA1160-5F22-5141-8F9A-663A0CA7968B}" srcOrd="0" destOrd="0" presId="urn:microsoft.com/office/officeart/2005/8/layout/hierarchy3"/>
    <dgm:cxn modelId="{E832C36F-57A0-CE4F-8F12-54E6472D6C8E}" type="presParOf" srcId="{54DA1160-5F22-5141-8F9A-663A0CA7968B}" destId="{E6D76EFC-AD7A-5C4D-A9B0-BE88238CEB17}" srcOrd="0" destOrd="0" presId="urn:microsoft.com/office/officeart/2005/8/layout/hierarchy3"/>
    <dgm:cxn modelId="{B42CFDAD-2C87-8C49-82DE-07B5600401B9}" type="presParOf" srcId="{E6D76EFC-AD7A-5C4D-A9B0-BE88238CEB17}" destId="{21C051BE-C987-9145-827A-BA53B98BD7E8}" srcOrd="0" destOrd="0" presId="urn:microsoft.com/office/officeart/2005/8/layout/hierarchy3"/>
    <dgm:cxn modelId="{D8BA5320-DA5E-5346-AF11-2174F598C063}" type="presParOf" srcId="{E6D76EFC-AD7A-5C4D-A9B0-BE88238CEB17}" destId="{0025CBAB-07B7-6346-99AC-AB72125FEAA8}" srcOrd="1" destOrd="0" presId="urn:microsoft.com/office/officeart/2005/8/layout/hierarchy3"/>
    <dgm:cxn modelId="{6A01C7B7-703A-9F4D-8339-3EE7CDFDA9D9}" type="presParOf" srcId="{54DA1160-5F22-5141-8F9A-663A0CA7968B}" destId="{316D94F2-A0BF-0A40-A559-7829763490C4}" srcOrd="1" destOrd="0" presId="urn:microsoft.com/office/officeart/2005/8/layout/hierarchy3"/>
    <dgm:cxn modelId="{546C027B-31F5-D44A-BEE2-E230CB98D0EB}" type="presParOf" srcId="{316D94F2-A0BF-0A40-A559-7829763490C4}" destId="{7C680C77-0752-5D4F-9552-034A8E4F765A}" srcOrd="0" destOrd="0" presId="urn:microsoft.com/office/officeart/2005/8/layout/hierarchy3"/>
    <dgm:cxn modelId="{1D1965F6-0095-3F47-B22F-7E4312058614}" type="presParOf" srcId="{316D94F2-A0BF-0A40-A559-7829763490C4}" destId="{BBC2F5D8-FD43-D443-845B-39CA5544A953}" srcOrd="1" destOrd="0" presId="urn:microsoft.com/office/officeart/2005/8/layout/hierarchy3"/>
    <dgm:cxn modelId="{8DA47821-3117-0A42-AD82-88A20C3283A8}" type="presParOf" srcId="{1CAFA7F3-301D-8340-86FF-AFBF4CEE2C84}" destId="{DC597E7A-1974-144C-964C-3BB98D3E93D8}" srcOrd="1" destOrd="0" presId="urn:microsoft.com/office/officeart/2005/8/layout/hierarchy3"/>
    <dgm:cxn modelId="{D6633F56-31DF-F643-94BE-9A782FAC54F8}" type="presParOf" srcId="{DC597E7A-1974-144C-964C-3BB98D3E93D8}" destId="{4791628C-7A37-1E49-BF44-76655FC4E619}" srcOrd="0" destOrd="0" presId="urn:microsoft.com/office/officeart/2005/8/layout/hierarchy3"/>
    <dgm:cxn modelId="{7DA2BEA9-FFAC-4E42-8282-DEF41C3CCBB3}" type="presParOf" srcId="{4791628C-7A37-1E49-BF44-76655FC4E619}" destId="{9F64AEDB-C462-7641-918F-5679CE3F3134}" srcOrd="0" destOrd="0" presId="urn:microsoft.com/office/officeart/2005/8/layout/hierarchy3"/>
    <dgm:cxn modelId="{782C454E-250F-6E46-8C3D-2D142B44F7A9}" type="presParOf" srcId="{4791628C-7A37-1E49-BF44-76655FC4E619}" destId="{A1DEEF40-A7F5-AC49-8969-22303E0AF594}" srcOrd="1" destOrd="0" presId="urn:microsoft.com/office/officeart/2005/8/layout/hierarchy3"/>
    <dgm:cxn modelId="{EBB64C8A-0E7E-4944-A42A-7A3A3BA0F3F8}" type="presParOf" srcId="{DC597E7A-1974-144C-964C-3BB98D3E93D8}" destId="{3EB1D53A-F0E0-B042-B564-CA5DB4EE4D25}" srcOrd="1" destOrd="0" presId="urn:microsoft.com/office/officeart/2005/8/layout/hierarchy3"/>
    <dgm:cxn modelId="{92004A7D-0FB4-1149-A205-F3B0AA4868DF}" type="presParOf" srcId="{3EB1D53A-F0E0-B042-B564-CA5DB4EE4D25}" destId="{7D79106F-5527-7B42-9645-240CCEC9ED62}" srcOrd="0" destOrd="0" presId="urn:microsoft.com/office/officeart/2005/8/layout/hierarchy3"/>
    <dgm:cxn modelId="{D4103685-6549-1F4D-97AF-7972DD9645F0}" type="presParOf" srcId="{3EB1D53A-F0E0-B042-B564-CA5DB4EE4D25}" destId="{AD4E932E-38E4-AB42-8A41-D1DC56B795BE}" srcOrd="1" destOrd="0" presId="urn:microsoft.com/office/officeart/2005/8/layout/hierarchy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C051BE-C987-9145-827A-BA53B98BD7E8}">
      <dsp:nvSpPr>
        <dsp:cNvPr id="0" name=""/>
        <dsp:cNvSpPr/>
      </dsp:nvSpPr>
      <dsp:spPr>
        <a:xfrm>
          <a:off x="1109736" y="898"/>
          <a:ext cx="1451967" cy="72598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GB" sz="1400" kern="1200"/>
            <a:t>Traits</a:t>
          </a:r>
          <a:endParaRPr lang="ru-RU" sz="1400" kern="1200"/>
        </a:p>
      </dsp:txBody>
      <dsp:txXfrm>
        <a:off x="1130999" y="22161"/>
        <a:ext cx="1409441" cy="683457"/>
      </dsp:txXfrm>
    </dsp:sp>
    <dsp:sp modelId="{7C680C77-0752-5D4F-9552-034A8E4F765A}">
      <dsp:nvSpPr>
        <dsp:cNvPr id="0" name=""/>
        <dsp:cNvSpPr/>
      </dsp:nvSpPr>
      <dsp:spPr>
        <a:xfrm>
          <a:off x="1209213" y="726881"/>
          <a:ext cx="91440" cy="1271868"/>
        </a:xfrm>
        <a:custGeom>
          <a:avLst/>
          <a:gdLst/>
          <a:ahLst/>
          <a:cxnLst/>
          <a:rect l="0" t="0" r="0" b="0"/>
          <a:pathLst>
            <a:path>
              <a:moveTo>
                <a:pt x="45720" y="0"/>
              </a:moveTo>
              <a:lnTo>
                <a:pt x="45720" y="1271868"/>
              </a:lnTo>
              <a:lnTo>
                <a:pt x="52933" y="127186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BC2F5D8-FD43-D443-845B-39CA5544A953}">
      <dsp:nvSpPr>
        <dsp:cNvPr id="0" name=""/>
        <dsp:cNvSpPr/>
      </dsp:nvSpPr>
      <dsp:spPr>
        <a:xfrm>
          <a:off x="1262147" y="854429"/>
          <a:ext cx="1161434" cy="228864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t>Creative and innovative</a:t>
          </a:r>
          <a:endParaRPr lang="ru-GB" sz="1200" kern="1200"/>
        </a:p>
        <a:p>
          <a:pPr marL="0" lvl="0" indent="0" algn="ctr" defTabSz="533400">
            <a:lnSpc>
              <a:spcPct val="90000"/>
            </a:lnSpc>
            <a:spcBef>
              <a:spcPct val="0"/>
            </a:spcBef>
            <a:spcAft>
              <a:spcPct val="35000"/>
            </a:spcAft>
            <a:buNone/>
          </a:pPr>
          <a:r>
            <a:rPr lang="en-GB" sz="1200" b="1" kern="1200"/>
            <a:t>Tolerant </a:t>
          </a:r>
        </a:p>
        <a:p>
          <a:pPr marL="0" lvl="0" indent="0" algn="ctr" defTabSz="533400">
            <a:lnSpc>
              <a:spcPct val="90000"/>
            </a:lnSpc>
            <a:spcBef>
              <a:spcPct val="0"/>
            </a:spcBef>
            <a:spcAft>
              <a:spcPct val="35000"/>
            </a:spcAft>
            <a:buNone/>
          </a:pPr>
          <a:r>
            <a:rPr lang="en-GB" sz="1200" b="1" kern="1200"/>
            <a:t>Risk taker </a:t>
          </a:r>
        </a:p>
        <a:p>
          <a:pPr marL="0" lvl="0" indent="0" algn="ctr" defTabSz="533400">
            <a:lnSpc>
              <a:spcPct val="90000"/>
            </a:lnSpc>
            <a:spcBef>
              <a:spcPct val="0"/>
            </a:spcBef>
            <a:spcAft>
              <a:spcPct val="35000"/>
            </a:spcAft>
            <a:buNone/>
          </a:pPr>
          <a:r>
            <a:rPr lang="en-GB" sz="1200" b="1" kern="1200"/>
            <a:t>Persuasive personality</a:t>
          </a:r>
        </a:p>
        <a:p>
          <a:pPr marL="0" lvl="0" indent="0" algn="ctr" defTabSz="533400">
            <a:lnSpc>
              <a:spcPct val="90000"/>
            </a:lnSpc>
            <a:spcBef>
              <a:spcPct val="0"/>
            </a:spcBef>
            <a:spcAft>
              <a:spcPct val="35000"/>
            </a:spcAft>
            <a:buNone/>
          </a:pPr>
          <a:r>
            <a:rPr lang="en-GB" sz="1200" b="1" kern="1200"/>
            <a:t>Proactive</a:t>
          </a:r>
        </a:p>
        <a:p>
          <a:pPr marL="0" lvl="0" indent="0" algn="ctr" defTabSz="533400">
            <a:lnSpc>
              <a:spcPct val="90000"/>
            </a:lnSpc>
            <a:spcBef>
              <a:spcPct val="0"/>
            </a:spcBef>
            <a:spcAft>
              <a:spcPct val="35000"/>
            </a:spcAft>
            <a:buNone/>
          </a:pPr>
          <a:r>
            <a:rPr lang="en-GB" sz="1200" b="1" kern="1200"/>
            <a:t>Work under pressure</a:t>
          </a:r>
        </a:p>
        <a:p>
          <a:pPr marL="0" lvl="0" indent="0" algn="ctr" defTabSz="533400">
            <a:lnSpc>
              <a:spcPct val="90000"/>
            </a:lnSpc>
            <a:spcBef>
              <a:spcPct val="0"/>
            </a:spcBef>
            <a:spcAft>
              <a:spcPct val="35000"/>
            </a:spcAft>
            <a:buNone/>
          </a:pPr>
          <a:r>
            <a:rPr lang="en-GB" sz="1200" b="1" kern="1200"/>
            <a:t>Self critical</a:t>
          </a:r>
          <a:endParaRPr lang="ru-RU" sz="1200" b="1" kern="1200"/>
        </a:p>
      </dsp:txBody>
      <dsp:txXfrm>
        <a:off x="1296164" y="888446"/>
        <a:ext cx="1093400" cy="2220607"/>
      </dsp:txXfrm>
    </dsp:sp>
    <dsp:sp modelId="{9F64AEDB-C462-7641-918F-5679CE3F3134}">
      <dsp:nvSpPr>
        <dsp:cNvPr id="0" name=""/>
        <dsp:cNvSpPr/>
      </dsp:nvSpPr>
      <dsp:spPr>
        <a:xfrm>
          <a:off x="2924695" y="2139"/>
          <a:ext cx="1451967" cy="72598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GB" sz="1400" kern="1200"/>
            <a:t>Skills </a:t>
          </a:r>
          <a:endParaRPr lang="ru-RU" sz="1400" kern="1200"/>
        </a:p>
      </dsp:txBody>
      <dsp:txXfrm>
        <a:off x="2945958" y="23402"/>
        <a:ext cx="1409441" cy="683457"/>
      </dsp:txXfrm>
    </dsp:sp>
    <dsp:sp modelId="{7D79106F-5527-7B42-9645-240CCEC9ED62}">
      <dsp:nvSpPr>
        <dsp:cNvPr id="0" name=""/>
        <dsp:cNvSpPr/>
      </dsp:nvSpPr>
      <dsp:spPr>
        <a:xfrm>
          <a:off x="3069892" y="728123"/>
          <a:ext cx="145196" cy="1118522"/>
        </a:xfrm>
        <a:custGeom>
          <a:avLst/>
          <a:gdLst/>
          <a:ahLst/>
          <a:cxnLst/>
          <a:rect l="0" t="0" r="0" b="0"/>
          <a:pathLst>
            <a:path>
              <a:moveTo>
                <a:pt x="0" y="0"/>
              </a:moveTo>
              <a:lnTo>
                <a:pt x="0" y="1118522"/>
              </a:lnTo>
              <a:lnTo>
                <a:pt x="145196" y="111852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D4E932E-38E4-AB42-8A41-D1DC56B795BE}">
      <dsp:nvSpPr>
        <dsp:cNvPr id="0" name=""/>
        <dsp:cNvSpPr/>
      </dsp:nvSpPr>
      <dsp:spPr>
        <a:xfrm>
          <a:off x="3215089" y="909618"/>
          <a:ext cx="1161573" cy="187405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b="1" kern="1200"/>
            <a:t>Confidence</a:t>
          </a:r>
        </a:p>
        <a:p>
          <a:pPr marL="0" lvl="0" indent="0" algn="ctr" defTabSz="533400">
            <a:lnSpc>
              <a:spcPct val="90000"/>
            </a:lnSpc>
            <a:spcBef>
              <a:spcPct val="0"/>
            </a:spcBef>
            <a:spcAft>
              <a:spcPct val="35000"/>
            </a:spcAft>
            <a:buNone/>
          </a:pPr>
          <a:r>
            <a:rPr lang="en-GB" sz="1200" b="1" kern="1200"/>
            <a:t>Team working</a:t>
          </a:r>
        </a:p>
        <a:p>
          <a:pPr marL="0" lvl="0" indent="0" algn="ctr" defTabSz="533400">
            <a:lnSpc>
              <a:spcPct val="90000"/>
            </a:lnSpc>
            <a:spcBef>
              <a:spcPct val="0"/>
            </a:spcBef>
            <a:spcAft>
              <a:spcPct val="35000"/>
            </a:spcAft>
            <a:buNone/>
          </a:pPr>
          <a:r>
            <a:rPr lang="en-GB" sz="1200" b="1" kern="1200"/>
            <a:t>Energetic</a:t>
          </a:r>
        </a:p>
        <a:p>
          <a:pPr marL="0" lvl="0" indent="0" algn="ctr" defTabSz="533400">
            <a:lnSpc>
              <a:spcPct val="90000"/>
            </a:lnSpc>
            <a:spcBef>
              <a:spcPct val="0"/>
            </a:spcBef>
            <a:spcAft>
              <a:spcPct val="35000"/>
            </a:spcAft>
            <a:buNone/>
          </a:pPr>
          <a:r>
            <a:rPr lang="en-GB" sz="1200" b="1" kern="1200"/>
            <a:t>Do the best</a:t>
          </a:r>
        </a:p>
        <a:p>
          <a:pPr marL="0" lvl="0" indent="0" algn="ctr" defTabSz="533400">
            <a:lnSpc>
              <a:spcPct val="90000"/>
            </a:lnSpc>
            <a:spcBef>
              <a:spcPct val="0"/>
            </a:spcBef>
            <a:spcAft>
              <a:spcPct val="35000"/>
            </a:spcAft>
            <a:buNone/>
          </a:pPr>
          <a:r>
            <a:rPr lang="en-GB" sz="1200" b="1" kern="1200"/>
            <a:t>Emotional inteligent </a:t>
          </a:r>
        </a:p>
        <a:p>
          <a:pPr marL="0" lvl="0" indent="0" algn="ctr" defTabSz="533400">
            <a:lnSpc>
              <a:spcPct val="90000"/>
            </a:lnSpc>
            <a:spcBef>
              <a:spcPct val="0"/>
            </a:spcBef>
            <a:spcAft>
              <a:spcPct val="35000"/>
            </a:spcAft>
            <a:buNone/>
          </a:pPr>
          <a:r>
            <a:rPr lang="en-GB" sz="1200" b="1" kern="1200"/>
            <a:t>Motivation</a:t>
          </a:r>
        </a:p>
        <a:p>
          <a:pPr marL="0" lvl="0" indent="0" algn="ctr" defTabSz="533400">
            <a:lnSpc>
              <a:spcPct val="90000"/>
            </a:lnSpc>
            <a:spcBef>
              <a:spcPct val="0"/>
            </a:spcBef>
            <a:spcAft>
              <a:spcPct val="35000"/>
            </a:spcAft>
            <a:buNone/>
          </a:pPr>
          <a:r>
            <a:rPr lang="en-GB" sz="1200" b="1" kern="1200"/>
            <a:t>Decision making</a:t>
          </a:r>
          <a:endParaRPr lang="ru-RU" sz="1200" b="1" kern="1200"/>
        </a:p>
      </dsp:txBody>
      <dsp:txXfrm>
        <a:off x="3249110" y="943639"/>
        <a:ext cx="1093531" cy="180601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bHbq3juOf/k63OE1LXXvceB7IA==">AMUW2mUTydAJwsWKe6raSa8OrrrOGZVjGbC7bLv/yVg+3bFq6/SFdlq2CPUD8uCA/RXfBn46ivoG4BNAqSwyiD0BRDn1zS/BxzHCuwI2eju2dENQtlqSim0=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5B19F01-BCF1-CE4E-B181-66CB5E414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13</Pages>
  <Words>2981</Words>
  <Characters>16998</Characters>
  <Application>Microsoft Office Word</Application>
  <DocSecurity>0</DocSecurity>
  <Lines>141</Lines>
  <Paragraphs>39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capmoale</cp:lastModifiedBy>
  <cp:revision>6</cp:revision>
  <dcterms:created xsi:type="dcterms:W3CDTF">2022-11-16T12:34:00Z</dcterms:created>
  <dcterms:modified xsi:type="dcterms:W3CDTF">2022-11-19T12:34:00Z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85d2f1ec40a2e091f34355be6e4e9e265185afefd56ce67392781e71b6047db4</vt:lpwstr>
  </property>
</Properties>
</file>