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466DE" w14:textId="1597789C" w:rsidR="007235E1" w:rsidRDefault="00D658F9" w:rsidP="00D658F9">
      <w:pPr>
        <w:spacing w:line="360" w:lineRule="auto"/>
        <w:rPr>
          <w:b/>
          <w:bCs/>
          <w:sz w:val="24"/>
          <w:szCs w:val="24"/>
          <w:u w:val="single"/>
        </w:rPr>
      </w:pPr>
      <w:r w:rsidRPr="00D658F9">
        <w:rPr>
          <w:b/>
          <w:bCs/>
          <w:sz w:val="24"/>
          <w:szCs w:val="24"/>
          <w:u w:val="single"/>
        </w:rPr>
        <w:t>Reference</w:t>
      </w:r>
    </w:p>
    <w:p w14:paraId="0D9152A7" w14:textId="0ECD51FA" w:rsidR="00D658F9" w:rsidRDefault="00840B03" w:rsidP="00D658F9">
      <w:pPr>
        <w:spacing w:line="360" w:lineRule="auto"/>
        <w:rPr>
          <w:sz w:val="24"/>
          <w:szCs w:val="24"/>
        </w:rPr>
      </w:pPr>
      <w:r w:rsidRPr="00840B03">
        <w:rPr>
          <w:sz w:val="24"/>
          <w:szCs w:val="24"/>
        </w:rPr>
        <w:t xml:space="preserve">NHS England (2010). </w:t>
      </w:r>
      <w:r w:rsidRPr="00EB06B0">
        <w:rPr>
          <w:i/>
          <w:iCs/>
          <w:sz w:val="24"/>
          <w:szCs w:val="24"/>
        </w:rPr>
        <w:t>The Handbook of Quality and Service Improvement Tools Institute for Innovation and Improvement</w:t>
      </w:r>
      <w:r w:rsidRPr="00840B03">
        <w:rPr>
          <w:sz w:val="24"/>
          <w:szCs w:val="24"/>
        </w:rPr>
        <w:t xml:space="preserve">. NHS England. Available at: </w:t>
      </w:r>
      <w:r w:rsidR="00E73B05" w:rsidRPr="002E0418">
        <w:rPr>
          <w:sz w:val="24"/>
          <w:szCs w:val="24"/>
        </w:rPr>
        <w:t>https://www.england.nhs.uk/commissioning/wp-content/uploads/sites/44/2017/11/the_handbook_of_quality_and_service_improvement_tools_2010-2.pdf</w:t>
      </w:r>
      <w:r w:rsidRPr="00840B03">
        <w:rPr>
          <w:sz w:val="24"/>
          <w:szCs w:val="24"/>
        </w:rPr>
        <w:t>.</w:t>
      </w:r>
      <w:r w:rsidR="00E73B05">
        <w:rPr>
          <w:sz w:val="24"/>
          <w:szCs w:val="24"/>
        </w:rPr>
        <w:t xml:space="preserve"> (Accessed</w:t>
      </w:r>
      <w:r w:rsidR="00303728">
        <w:rPr>
          <w:sz w:val="24"/>
          <w:szCs w:val="24"/>
        </w:rPr>
        <w:t>:</w:t>
      </w:r>
      <w:r w:rsidR="002E0418">
        <w:rPr>
          <w:sz w:val="24"/>
          <w:szCs w:val="24"/>
        </w:rPr>
        <w:t xml:space="preserve"> </w:t>
      </w:r>
      <w:r w:rsidR="00303728">
        <w:rPr>
          <w:sz w:val="24"/>
          <w:szCs w:val="24"/>
        </w:rPr>
        <w:t>13</w:t>
      </w:r>
      <w:r w:rsidR="00303728" w:rsidRPr="00303728">
        <w:rPr>
          <w:sz w:val="24"/>
          <w:szCs w:val="24"/>
          <w:vertAlign w:val="superscript"/>
        </w:rPr>
        <w:t>th</w:t>
      </w:r>
      <w:r w:rsidR="00303728">
        <w:rPr>
          <w:sz w:val="24"/>
          <w:szCs w:val="24"/>
        </w:rPr>
        <w:t xml:space="preserve"> November 2025</w:t>
      </w:r>
      <w:r w:rsidR="00E73B05">
        <w:rPr>
          <w:sz w:val="24"/>
          <w:szCs w:val="24"/>
        </w:rPr>
        <w:t>)</w:t>
      </w:r>
    </w:p>
    <w:p w14:paraId="435973FE" w14:textId="0E02C6A2" w:rsidR="00840B03" w:rsidRPr="00840B03" w:rsidRDefault="00840B03" w:rsidP="00D658F9">
      <w:pPr>
        <w:spacing w:line="360" w:lineRule="auto"/>
        <w:rPr>
          <w:sz w:val="24"/>
          <w:szCs w:val="24"/>
        </w:rPr>
      </w:pPr>
    </w:p>
    <w:sectPr w:rsidR="00840B03" w:rsidRPr="00840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0B6"/>
    <w:rsid w:val="000D01FA"/>
    <w:rsid w:val="00150673"/>
    <w:rsid w:val="002E0418"/>
    <w:rsid w:val="00303728"/>
    <w:rsid w:val="00532798"/>
    <w:rsid w:val="007235E1"/>
    <w:rsid w:val="00840B03"/>
    <w:rsid w:val="00891557"/>
    <w:rsid w:val="00C660B6"/>
    <w:rsid w:val="00C84BF5"/>
    <w:rsid w:val="00D254BD"/>
    <w:rsid w:val="00D658F9"/>
    <w:rsid w:val="00E73B05"/>
    <w:rsid w:val="00EB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7C888"/>
  <w15:chartTrackingRefBased/>
  <w15:docId w15:val="{3593618D-1708-4B38-8DF8-EB41DCCD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0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0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0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0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0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0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0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0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0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0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0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0B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B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280</Characters>
  <Application>Microsoft Office Word</Application>
  <DocSecurity>0</DocSecurity>
  <Lines>2</Lines>
  <Paragraphs>1</Paragraphs>
  <ScaleCrop>false</ScaleCrop>
  <Company>Hywel Dda University Health Board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Convery-Evans (Hywel Dda UHB - Occupational Therapy Technician)</dc:creator>
  <cp:keywords/>
  <dc:description/>
  <cp:lastModifiedBy>Emma Convery-Evans (Hywel Dda UHB - Occupational Therapy Technician)</cp:lastModifiedBy>
  <cp:revision>11</cp:revision>
  <dcterms:created xsi:type="dcterms:W3CDTF">2025-11-13T12:57:00Z</dcterms:created>
  <dcterms:modified xsi:type="dcterms:W3CDTF">2025-11-13T13:20:00Z</dcterms:modified>
</cp:coreProperties>
</file>