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D651" w14:textId="5678EDB2" w:rsidR="00430EA2" w:rsidRPr="008375E7" w:rsidRDefault="008375E7">
      <w:pPr>
        <w:rPr>
          <w:b/>
          <w:bCs/>
          <w:u w:val="single"/>
        </w:rPr>
      </w:pPr>
      <w:r w:rsidRPr="008375E7">
        <w:rPr>
          <w:b/>
          <w:bCs/>
          <w:u w:val="single"/>
        </w:rPr>
        <w:t>Chapter 5 Findings and conclusion</w:t>
      </w:r>
    </w:p>
    <w:p w14:paraId="55F761C6" w14:textId="1F749F49" w:rsidR="008375E7" w:rsidRDefault="008375E7">
      <w:pPr>
        <w:rPr>
          <w:b/>
          <w:bCs/>
        </w:rPr>
      </w:pPr>
      <w:r>
        <w:rPr>
          <w:b/>
          <w:bCs/>
        </w:rPr>
        <w:t xml:space="preserve">5.1 Introduction </w:t>
      </w:r>
    </w:p>
    <w:p w14:paraId="6270707D" w14:textId="16104FDD" w:rsidR="008375E7" w:rsidRDefault="008375E7">
      <w:r>
        <w:t>The purpose of this conclusion is to summarize the findings of the primary research of the project</w:t>
      </w:r>
      <w:r w:rsidR="00B33670">
        <w:t xml:space="preserve"> and to</w:t>
      </w:r>
      <w:r w:rsidR="0037498E">
        <w:t xml:space="preserve"> </w:t>
      </w:r>
      <w:r w:rsidR="00746E88">
        <w:t xml:space="preserve">look back at the initial objectives that were set at the </w:t>
      </w:r>
      <w:r w:rsidR="00456824">
        <w:t>start of the dissertation project</w:t>
      </w:r>
      <w:r>
        <w:t xml:space="preserve">. </w:t>
      </w:r>
      <w:r w:rsidR="00532DA1">
        <w:t>The reason for this is to asc</w:t>
      </w:r>
      <w:r w:rsidR="00456824">
        <w:t>ertain the following:</w:t>
      </w:r>
    </w:p>
    <w:p w14:paraId="19F2709B" w14:textId="345C1DFF" w:rsidR="00456824" w:rsidRDefault="00456824">
      <w:r>
        <w:t xml:space="preserve">- </w:t>
      </w:r>
      <w:r w:rsidR="00870596">
        <w:t xml:space="preserve">If the initial objectives </w:t>
      </w:r>
      <w:r w:rsidR="0094382A">
        <w:t>of the dissertation have been completed.</w:t>
      </w:r>
    </w:p>
    <w:p w14:paraId="50A83BED" w14:textId="11F14C1E" w:rsidR="0094382A" w:rsidRDefault="0094382A">
      <w:r>
        <w:t xml:space="preserve">- </w:t>
      </w:r>
      <w:r w:rsidR="00FA077C">
        <w:t xml:space="preserve">To analyse and evaluate if the </w:t>
      </w:r>
      <w:r w:rsidR="00F758D2">
        <w:t>research found has supported</w:t>
      </w:r>
      <w:r w:rsidR="004746AF">
        <w:t xml:space="preserve"> or if it contradicts the findings which have been discussed within the literature review</w:t>
      </w:r>
      <w:r w:rsidR="00A560E2">
        <w:t xml:space="preserve"> earlier on. </w:t>
      </w:r>
    </w:p>
    <w:p w14:paraId="387BF59B" w14:textId="279FAA52" w:rsidR="001A5055" w:rsidRDefault="001A5055">
      <w:r>
        <w:t xml:space="preserve">The end of the chapter will then discuss recommendations </w:t>
      </w:r>
      <w:r w:rsidR="00AD0023">
        <w:t xml:space="preserve">if future research is conducted on this specific topic. </w:t>
      </w:r>
    </w:p>
    <w:p w14:paraId="65C5F2CE" w14:textId="09AE0354" w:rsidR="00AD0023" w:rsidRDefault="00AD0023">
      <w:r>
        <w:t xml:space="preserve">The initial objectives of the </w:t>
      </w:r>
      <w:r w:rsidR="009C5A64">
        <w:t xml:space="preserve">dissertation were: </w:t>
      </w:r>
    </w:p>
    <w:p w14:paraId="517C7077" w14:textId="619AD78B" w:rsidR="008C36C6" w:rsidRDefault="005B5716" w:rsidP="008C36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1. </w:t>
      </w:r>
      <w:r w:rsidR="008C36C6" w:rsidRPr="00886020">
        <w:rPr>
          <w:sz w:val="24"/>
          <w:szCs w:val="24"/>
        </w:rPr>
        <w:t xml:space="preserve">To explain what a traumatic incident is and how it affects an individual physically and psychologically both </w:t>
      </w:r>
      <w:r w:rsidR="00780EC7">
        <w:rPr>
          <w:sz w:val="24"/>
          <w:szCs w:val="24"/>
        </w:rPr>
        <w:t xml:space="preserve">in the </w:t>
      </w:r>
      <w:r w:rsidR="008C36C6" w:rsidRPr="00886020">
        <w:rPr>
          <w:sz w:val="24"/>
          <w:szCs w:val="24"/>
        </w:rPr>
        <w:t>short-term and long-term.</w:t>
      </w:r>
    </w:p>
    <w:p w14:paraId="7FC38B30" w14:textId="49885C48" w:rsidR="00757C07" w:rsidRPr="00886020" w:rsidRDefault="00780EC7" w:rsidP="00757C0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57C07" w:rsidRPr="00886020">
        <w:rPr>
          <w:sz w:val="24"/>
          <w:szCs w:val="24"/>
        </w:rPr>
        <w:t xml:space="preserve">To explore what help is available to </w:t>
      </w:r>
      <w:r w:rsidR="00757C07">
        <w:rPr>
          <w:sz w:val="24"/>
          <w:szCs w:val="24"/>
        </w:rPr>
        <w:t>serving P</w:t>
      </w:r>
      <w:r w:rsidR="00757C07" w:rsidRPr="00886020">
        <w:rPr>
          <w:sz w:val="24"/>
          <w:szCs w:val="24"/>
        </w:rPr>
        <w:t xml:space="preserve">olice </w:t>
      </w:r>
      <w:r w:rsidR="00757C07">
        <w:rPr>
          <w:sz w:val="24"/>
          <w:szCs w:val="24"/>
        </w:rPr>
        <w:t>O</w:t>
      </w:r>
      <w:r w:rsidR="00757C07" w:rsidRPr="00886020">
        <w:rPr>
          <w:sz w:val="24"/>
          <w:szCs w:val="24"/>
        </w:rPr>
        <w:t>fficers after attending a traumatic incident</w:t>
      </w:r>
      <w:r w:rsidR="00757C07">
        <w:rPr>
          <w:sz w:val="24"/>
          <w:szCs w:val="24"/>
        </w:rPr>
        <w:t xml:space="preserve"> and </w:t>
      </w:r>
      <w:r w:rsidR="00757C07" w:rsidRPr="00886020">
        <w:rPr>
          <w:sz w:val="24"/>
          <w:szCs w:val="24"/>
        </w:rPr>
        <w:t>how accessible it is</w:t>
      </w:r>
      <w:r w:rsidR="00757C07">
        <w:rPr>
          <w:sz w:val="24"/>
          <w:szCs w:val="24"/>
        </w:rPr>
        <w:t xml:space="preserve"> for them. </w:t>
      </w:r>
    </w:p>
    <w:p w14:paraId="67E40E7E" w14:textId="77777777" w:rsidR="00D536BB" w:rsidRPr="00886020" w:rsidRDefault="00306AD2" w:rsidP="00D536B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D536BB" w:rsidRPr="00886020">
        <w:rPr>
          <w:sz w:val="24"/>
          <w:szCs w:val="24"/>
        </w:rPr>
        <w:t>To assess the stigma that is associated with getting help with mental health</w:t>
      </w:r>
      <w:r w:rsidR="00D536BB">
        <w:rPr>
          <w:sz w:val="24"/>
          <w:szCs w:val="24"/>
        </w:rPr>
        <w:t xml:space="preserve"> within the Police Service</w:t>
      </w:r>
      <w:r w:rsidR="00D536BB" w:rsidRPr="00886020">
        <w:rPr>
          <w:sz w:val="24"/>
          <w:szCs w:val="24"/>
        </w:rPr>
        <w:t xml:space="preserve">. </w:t>
      </w:r>
    </w:p>
    <w:p w14:paraId="47A2A1BF" w14:textId="77777777" w:rsidR="002F28D1" w:rsidRDefault="002F28D1">
      <w:pPr>
        <w:rPr>
          <w:sz w:val="24"/>
          <w:szCs w:val="24"/>
        </w:rPr>
      </w:pPr>
    </w:p>
    <w:p w14:paraId="4D57AD07" w14:textId="63BC3DFB" w:rsidR="008375E7" w:rsidRDefault="008375E7">
      <w:pPr>
        <w:rPr>
          <w:b/>
          <w:bCs/>
        </w:rPr>
      </w:pPr>
      <w:r>
        <w:rPr>
          <w:b/>
          <w:bCs/>
        </w:rPr>
        <w:t>5.2 Summary of Primary Findings</w:t>
      </w:r>
    </w:p>
    <w:p w14:paraId="0F762313" w14:textId="1A804541" w:rsidR="002F28D1" w:rsidRPr="00113EC4" w:rsidRDefault="00113EC4">
      <w:r>
        <w:t xml:space="preserve">The purpose of this dissertation </w:t>
      </w:r>
      <w:r w:rsidR="00B56278">
        <w:t>was</w:t>
      </w:r>
      <w:r w:rsidR="00B45F79">
        <w:t xml:space="preserve"> to collate and explore </w:t>
      </w:r>
      <w:r w:rsidR="00BF5ACB">
        <w:t xml:space="preserve">serving South Wales Police Officers views of mental health support available </w:t>
      </w:r>
      <w:r w:rsidR="00CC2F23">
        <w:t xml:space="preserve">after attending a traumatic </w:t>
      </w:r>
      <w:r w:rsidR="00C276BC">
        <w:t xml:space="preserve">incident or event. </w:t>
      </w:r>
      <w:r w:rsidR="00766AD0">
        <w:t xml:space="preserve">The </w:t>
      </w:r>
      <w:r w:rsidR="00E02031">
        <w:t xml:space="preserve">information and findings were collected via an online questionnaire which had been completed by </w:t>
      </w:r>
      <w:r w:rsidR="009A385C">
        <w:t>a total of 30 participants</w:t>
      </w:r>
      <w:r w:rsidR="00A257C3">
        <w:t xml:space="preserve">, </w:t>
      </w:r>
      <w:r w:rsidR="00305C50">
        <w:t xml:space="preserve">every participant </w:t>
      </w:r>
      <w:r w:rsidR="00875B98">
        <w:t xml:space="preserve">either </w:t>
      </w:r>
      <w:r w:rsidR="00B5415D">
        <w:t xml:space="preserve">strongly </w:t>
      </w:r>
      <w:r w:rsidR="00875B98">
        <w:t xml:space="preserve">agreed or </w:t>
      </w:r>
      <w:r w:rsidR="00B5415D">
        <w:t xml:space="preserve">agreed </w:t>
      </w:r>
      <w:r w:rsidR="00875B98">
        <w:t xml:space="preserve">with the statement that officers are very likely to be exposed to trauma on a regular basis </w:t>
      </w:r>
      <w:r w:rsidR="00DC6BD0">
        <w:t>which was supported by the study conducted by Police Federation (2019)</w:t>
      </w:r>
      <w:r w:rsidR="00703BAD">
        <w:t xml:space="preserve"> that 62% of the officers have experience a traumatic event within the last 12 months. </w:t>
      </w:r>
      <w:r w:rsidR="00587D1B">
        <w:t xml:space="preserve">Although </w:t>
      </w:r>
      <w:r w:rsidR="00F81E52">
        <w:t>each participant believe</w:t>
      </w:r>
      <w:r w:rsidR="00127594">
        <w:t xml:space="preserve"> that they are very likely to be exposed to trauma</w:t>
      </w:r>
      <w:r w:rsidR="00213250">
        <w:t xml:space="preserve">, only 47% of the participants believe that </w:t>
      </w:r>
      <w:r w:rsidR="007E59CD">
        <w:t xml:space="preserve">South Wales Police offer adequate support for their mental health. </w:t>
      </w:r>
    </w:p>
    <w:p w14:paraId="1CA35D55" w14:textId="77777777" w:rsidR="00113EC4" w:rsidRDefault="00113EC4">
      <w:pPr>
        <w:rPr>
          <w:b/>
          <w:bCs/>
        </w:rPr>
      </w:pPr>
    </w:p>
    <w:p w14:paraId="40E8CE23" w14:textId="449E3E18" w:rsidR="008375E7" w:rsidRDefault="008375E7">
      <w:pPr>
        <w:rPr>
          <w:b/>
          <w:bCs/>
        </w:rPr>
      </w:pPr>
      <w:r>
        <w:rPr>
          <w:b/>
          <w:bCs/>
        </w:rPr>
        <w:t>5.3 Objectives</w:t>
      </w:r>
    </w:p>
    <w:p w14:paraId="5652F000" w14:textId="4D812BCA" w:rsidR="008375E7" w:rsidRDefault="002A0049">
      <w:pPr>
        <w:rPr>
          <w:b/>
          <w:bCs/>
          <w:sz w:val="24"/>
          <w:szCs w:val="24"/>
        </w:rPr>
      </w:pPr>
      <w:r w:rsidRPr="002F6A6F">
        <w:rPr>
          <w:b/>
          <w:bCs/>
        </w:rPr>
        <w:t>5.3</w:t>
      </w:r>
      <w:r w:rsidR="002F6A6F" w:rsidRPr="002F6A6F">
        <w:rPr>
          <w:b/>
          <w:bCs/>
        </w:rPr>
        <w:t xml:space="preserve">.1 </w:t>
      </w:r>
      <w:r w:rsidR="002F6A6F" w:rsidRPr="002F6A6F">
        <w:rPr>
          <w:b/>
          <w:bCs/>
          <w:sz w:val="24"/>
          <w:szCs w:val="24"/>
        </w:rPr>
        <w:t>To explain what a traumatic incident is and how it affects an individual physically and psychologically both in the short-term and long-term.</w:t>
      </w:r>
    </w:p>
    <w:p w14:paraId="1033F34B" w14:textId="113FA3AE" w:rsidR="00841CB5" w:rsidRPr="000C2501" w:rsidRDefault="000C2501">
      <w:pPr>
        <w:rPr>
          <w:sz w:val="24"/>
          <w:szCs w:val="24"/>
        </w:rPr>
      </w:pPr>
      <w:r>
        <w:rPr>
          <w:sz w:val="24"/>
          <w:szCs w:val="24"/>
        </w:rPr>
        <w:t xml:space="preserve">Participants </w:t>
      </w:r>
      <w:r w:rsidR="00C601E0">
        <w:rPr>
          <w:sz w:val="24"/>
          <w:szCs w:val="24"/>
        </w:rPr>
        <w:t xml:space="preserve">were asked to freely type what they </w:t>
      </w:r>
      <w:r w:rsidR="00520F90">
        <w:rPr>
          <w:sz w:val="24"/>
          <w:szCs w:val="24"/>
        </w:rPr>
        <w:t>think trauma is</w:t>
      </w:r>
      <w:r w:rsidR="007F4B8C">
        <w:rPr>
          <w:sz w:val="24"/>
          <w:szCs w:val="24"/>
        </w:rPr>
        <w:t>. The majority of the responses received were quite similar in nature with a few examples including “</w:t>
      </w:r>
      <w:r w:rsidR="00B55720">
        <w:rPr>
          <w:sz w:val="24"/>
          <w:szCs w:val="24"/>
        </w:rPr>
        <w:t>A</w:t>
      </w:r>
      <w:r w:rsidR="00DD6673">
        <w:rPr>
          <w:sz w:val="24"/>
          <w:szCs w:val="24"/>
        </w:rPr>
        <w:t xml:space="preserve"> negative response to a difficult or challenging experience</w:t>
      </w:r>
      <w:r w:rsidR="00727F23">
        <w:rPr>
          <w:sz w:val="24"/>
          <w:szCs w:val="24"/>
        </w:rPr>
        <w:t xml:space="preserve">”, </w:t>
      </w:r>
      <w:r w:rsidR="00426360">
        <w:rPr>
          <w:sz w:val="24"/>
          <w:szCs w:val="24"/>
        </w:rPr>
        <w:t>“</w:t>
      </w:r>
      <w:r w:rsidR="00B55720">
        <w:rPr>
          <w:sz w:val="24"/>
          <w:szCs w:val="24"/>
        </w:rPr>
        <w:t>A lasting mental effect from a negative life experience</w:t>
      </w:r>
      <w:r w:rsidR="007165FE">
        <w:rPr>
          <w:sz w:val="24"/>
          <w:szCs w:val="24"/>
        </w:rPr>
        <w:t xml:space="preserve">” and “Affects on both a </w:t>
      </w:r>
      <w:r w:rsidR="0054621B">
        <w:rPr>
          <w:sz w:val="24"/>
          <w:szCs w:val="24"/>
        </w:rPr>
        <w:t>person’s</w:t>
      </w:r>
      <w:r w:rsidR="007165FE">
        <w:rPr>
          <w:sz w:val="24"/>
          <w:szCs w:val="24"/>
        </w:rPr>
        <w:t xml:space="preserve"> physical and mental</w:t>
      </w:r>
      <w:r w:rsidR="0054621B">
        <w:rPr>
          <w:sz w:val="24"/>
          <w:szCs w:val="24"/>
        </w:rPr>
        <w:t xml:space="preserve"> health as a risk of exposure to a type of incident</w:t>
      </w:r>
      <w:r w:rsidR="006D7D34">
        <w:rPr>
          <w:sz w:val="24"/>
          <w:szCs w:val="24"/>
        </w:rPr>
        <w:t xml:space="preserve">”. </w:t>
      </w:r>
      <w:r w:rsidR="00163D61">
        <w:rPr>
          <w:sz w:val="24"/>
          <w:szCs w:val="24"/>
        </w:rPr>
        <w:t xml:space="preserve">These </w:t>
      </w:r>
      <w:r w:rsidR="00E17954">
        <w:rPr>
          <w:sz w:val="24"/>
          <w:szCs w:val="24"/>
        </w:rPr>
        <w:t xml:space="preserve">definitions closely </w:t>
      </w:r>
      <w:r w:rsidR="003E0550">
        <w:rPr>
          <w:sz w:val="24"/>
          <w:szCs w:val="24"/>
        </w:rPr>
        <w:t>resemble the</w:t>
      </w:r>
      <w:r w:rsidR="000D3898">
        <w:rPr>
          <w:sz w:val="24"/>
          <w:szCs w:val="24"/>
        </w:rPr>
        <w:t xml:space="preserve"> </w:t>
      </w:r>
      <w:r w:rsidR="008E1997">
        <w:rPr>
          <w:sz w:val="24"/>
          <w:szCs w:val="24"/>
        </w:rPr>
        <w:t xml:space="preserve">definition </w:t>
      </w:r>
      <w:r w:rsidR="001F16AB">
        <w:rPr>
          <w:sz w:val="24"/>
          <w:szCs w:val="24"/>
        </w:rPr>
        <w:t xml:space="preserve">set by UK Trauma Council (no date) </w:t>
      </w:r>
      <w:r w:rsidR="00E22C48">
        <w:rPr>
          <w:sz w:val="24"/>
          <w:szCs w:val="24"/>
        </w:rPr>
        <w:t xml:space="preserve">which is </w:t>
      </w:r>
      <w:r w:rsidR="001467BB" w:rsidRPr="00886020">
        <w:rPr>
          <w:sz w:val="24"/>
          <w:szCs w:val="24"/>
        </w:rPr>
        <w:t>witnessing or experiencing a distressing incident that can be so intense that it can affect an individual’s ability to cope with day-to-day life, causing a long-</w:t>
      </w:r>
      <w:r w:rsidR="001467BB" w:rsidRPr="00886020">
        <w:rPr>
          <w:sz w:val="24"/>
          <w:szCs w:val="24"/>
        </w:rPr>
        <w:lastRenderedPageBreak/>
        <w:t>lasting negative impact on that individual</w:t>
      </w:r>
      <w:r w:rsidR="001467BB">
        <w:rPr>
          <w:sz w:val="24"/>
          <w:szCs w:val="24"/>
        </w:rPr>
        <w:t>.</w:t>
      </w:r>
      <w:r w:rsidR="004C6D06">
        <w:rPr>
          <w:sz w:val="24"/>
          <w:szCs w:val="24"/>
        </w:rPr>
        <w:t xml:space="preserve"> This shows that officers are aware of what trauma is</w:t>
      </w:r>
      <w:r w:rsidR="009263D3">
        <w:rPr>
          <w:sz w:val="24"/>
          <w:szCs w:val="24"/>
        </w:rPr>
        <w:t xml:space="preserve">. </w:t>
      </w:r>
      <w:r w:rsidR="001B3E85">
        <w:rPr>
          <w:sz w:val="24"/>
          <w:szCs w:val="24"/>
        </w:rPr>
        <w:t xml:space="preserve">When asked if participants </w:t>
      </w:r>
      <w:r w:rsidR="006A0A8F">
        <w:rPr>
          <w:sz w:val="24"/>
          <w:szCs w:val="24"/>
        </w:rPr>
        <w:t>think that there are long term effects of experiencing trauma</w:t>
      </w:r>
      <w:r w:rsidR="008B30D1">
        <w:rPr>
          <w:sz w:val="24"/>
          <w:szCs w:val="24"/>
        </w:rPr>
        <w:t xml:space="preserve">, every single one of them stated yes, </w:t>
      </w:r>
      <w:r w:rsidR="005158D3">
        <w:rPr>
          <w:sz w:val="24"/>
          <w:szCs w:val="24"/>
        </w:rPr>
        <w:t>which further su</w:t>
      </w:r>
      <w:r w:rsidR="00C4467E">
        <w:rPr>
          <w:sz w:val="24"/>
          <w:szCs w:val="24"/>
        </w:rPr>
        <w:t>pports the Institute for Advanced Psychiatry</w:t>
      </w:r>
      <w:r w:rsidR="00830DF0">
        <w:rPr>
          <w:sz w:val="24"/>
          <w:szCs w:val="24"/>
        </w:rPr>
        <w:t xml:space="preserve"> (2023) research that</w:t>
      </w:r>
      <w:r w:rsidR="005D273D">
        <w:rPr>
          <w:sz w:val="24"/>
          <w:szCs w:val="24"/>
        </w:rPr>
        <w:t xml:space="preserve"> there are several </w:t>
      </w:r>
      <w:r w:rsidR="009031B4">
        <w:rPr>
          <w:sz w:val="24"/>
          <w:szCs w:val="24"/>
        </w:rPr>
        <w:t>long-term</w:t>
      </w:r>
      <w:r w:rsidR="005D273D">
        <w:rPr>
          <w:sz w:val="24"/>
          <w:szCs w:val="24"/>
        </w:rPr>
        <w:t xml:space="preserve"> effects </w:t>
      </w:r>
      <w:r w:rsidR="001A0BF4">
        <w:rPr>
          <w:sz w:val="24"/>
          <w:szCs w:val="24"/>
        </w:rPr>
        <w:t xml:space="preserve">of experiencing trauma including mood swings and a lack of cognitive function. </w:t>
      </w:r>
      <w:r w:rsidR="00F9346E">
        <w:rPr>
          <w:sz w:val="24"/>
          <w:szCs w:val="24"/>
        </w:rPr>
        <w:t xml:space="preserve">Participants were also asked </w:t>
      </w:r>
      <w:r w:rsidR="00776088">
        <w:rPr>
          <w:sz w:val="24"/>
          <w:szCs w:val="24"/>
        </w:rPr>
        <w:t>to freely type what they thought were reactions to trauma</w:t>
      </w:r>
      <w:r w:rsidR="00AC132F">
        <w:rPr>
          <w:sz w:val="24"/>
          <w:szCs w:val="24"/>
        </w:rPr>
        <w:t>, some of the responses included “</w:t>
      </w:r>
      <w:r w:rsidR="002B71DA">
        <w:rPr>
          <w:sz w:val="24"/>
          <w:szCs w:val="24"/>
        </w:rPr>
        <w:t>Fight, flight, freeze and flop</w:t>
      </w:r>
      <w:r w:rsidR="007E5D92">
        <w:rPr>
          <w:sz w:val="24"/>
          <w:szCs w:val="24"/>
        </w:rPr>
        <w:t xml:space="preserve">”, </w:t>
      </w:r>
      <w:r w:rsidR="003872E8">
        <w:rPr>
          <w:sz w:val="24"/>
          <w:szCs w:val="24"/>
        </w:rPr>
        <w:t xml:space="preserve">“Shock” and </w:t>
      </w:r>
      <w:r w:rsidR="0003121C">
        <w:rPr>
          <w:sz w:val="24"/>
          <w:szCs w:val="24"/>
        </w:rPr>
        <w:t xml:space="preserve">“Fear, anxiety, panic and shock”. </w:t>
      </w:r>
      <w:r w:rsidR="005E5319">
        <w:rPr>
          <w:sz w:val="24"/>
          <w:szCs w:val="24"/>
        </w:rPr>
        <w:t xml:space="preserve">The Mental Health Foundation (2023) </w:t>
      </w:r>
      <w:r w:rsidR="00A2375B">
        <w:rPr>
          <w:sz w:val="24"/>
          <w:szCs w:val="24"/>
        </w:rPr>
        <w:t xml:space="preserve">corroborates </w:t>
      </w:r>
      <w:r w:rsidR="00745076">
        <w:rPr>
          <w:sz w:val="24"/>
          <w:szCs w:val="24"/>
        </w:rPr>
        <w:t xml:space="preserve">this by stating that trauma </w:t>
      </w:r>
      <w:r w:rsidR="00352A6A">
        <w:rPr>
          <w:sz w:val="24"/>
          <w:szCs w:val="24"/>
        </w:rPr>
        <w:t>c</w:t>
      </w:r>
      <w:r w:rsidR="00745076">
        <w:rPr>
          <w:sz w:val="24"/>
          <w:szCs w:val="24"/>
        </w:rPr>
        <w:t xml:space="preserve">an affect people in the short term </w:t>
      </w:r>
      <w:r w:rsidR="00352A6A">
        <w:rPr>
          <w:sz w:val="24"/>
          <w:szCs w:val="24"/>
        </w:rPr>
        <w:t xml:space="preserve">with reactions such as </w:t>
      </w:r>
      <w:r w:rsidR="00A90087">
        <w:rPr>
          <w:sz w:val="24"/>
          <w:szCs w:val="24"/>
        </w:rPr>
        <w:t xml:space="preserve">fight, flight, freeze, </w:t>
      </w:r>
      <w:r w:rsidR="00A2500D">
        <w:rPr>
          <w:sz w:val="24"/>
          <w:szCs w:val="24"/>
        </w:rPr>
        <w:t>fawn,</w:t>
      </w:r>
      <w:r w:rsidR="00A90087">
        <w:rPr>
          <w:sz w:val="24"/>
          <w:szCs w:val="24"/>
        </w:rPr>
        <w:t xml:space="preserve"> and flop. </w:t>
      </w:r>
    </w:p>
    <w:p w14:paraId="7D54CC93" w14:textId="77777777" w:rsidR="001A1757" w:rsidRDefault="001A1757">
      <w:pPr>
        <w:rPr>
          <w:b/>
          <w:bCs/>
          <w:sz w:val="24"/>
          <w:szCs w:val="24"/>
        </w:rPr>
      </w:pPr>
    </w:p>
    <w:p w14:paraId="2DD3B340" w14:textId="56A3E6DA" w:rsidR="002F6A6F" w:rsidRDefault="00751C3E">
      <w:pPr>
        <w:rPr>
          <w:b/>
          <w:bCs/>
          <w:sz w:val="24"/>
          <w:szCs w:val="24"/>
        </w:rPr>
      </w:pPr>
      <w:r w:rsidRPr="001A1757">
        <w:rPr>
          <w:b/>
          <w:bCs/>
          <w:sz w:val="24"/>
          <w:szCs w:val="24"/>
        </w:rPr>
        <w:t>5.3.2</w:t>
      </w:r>
      <w:r w:rsidR="001A1757" w:rsidRPr="001A1757">
        <w:rPr>
          <w:b/>
          <w:bCs/>
          <w:sz w:val="24"/>
          <w:szCs w:val="24"/>
        </w:rPr>
        <w:t xml:space="preserve"> </w:t>
      </w:r>
      <w:r w:rsidRPr="001A1757">
        <w:rPr>
          <w:b/>
          <w:bCs/>
          <w:sz w:val="24"/>
          <w:szCs w:val="24"/>
        </w:rPr>
        <w:t>To explore what help is available to serving Police Officers after attending a traumatic incident and how accessible it is for them.</w:t>
      </w:r>
    </w:p>
    <w:p w14:paraId="5D034136" w14:textId="54A75A50" w:rsidR="001A1757" w:rsidRPr="00757525" w:rsidRDefault="00757525">
      <w:pPr>
        <w:rPr>
          <w:sz w:val="24"/>
          <w:szCs w:val="24"/>
        </w:rPr>
      </w:pPr>
      <w:r>
        <w:rPr>
          <w:sz w:val="24"/>
          <w:szCs w:val="24"/>
        </w:rPr>
        <w:t xml:space="preserve">Participants of </w:t>
      </w:r>
      <w:r w:rsidR="003A43F9">
        <w:rPr>
          <w:sz w:val="24"/>
          <w:szCs w:val="24"/>
        </w:rPr>
        <w:t xml:space="preserve">the questionnaire were asked </w:t>
      </w:r>
      <w:r w:rsidR="00C67198">
        <w:rPr>
          <w:sz w:val="24"/>
          <w:szCs w:val="24"/>
        </w:rPr>
        <w:t>if they were aware of services that are available to officers as a result of experiencing trauma</w:t>
      </w:r>
      <w:r w:rsidR="007B1DAB">
        <w:rPr>
          <w:sz w:val="24"/>
          <w:szCs w:val="24"/>
        </w:rPr>
        <w:t xml:space="preserve">, 87% </w:t>
      </w:r>
      <w:r w:rsidR="00EA38ED">
        <w:rPr>
          <w:sz w:val="24"/>
          <w:szCs w:val="24"/>
        </w:rPr>
        <w:t>of them were</w:t>
      </w:r>
      <w:r w:rsidR="00D51799">
        <w:rPr>
          <w:sz w:val="24"/>
          <w:szCs w:val="24"/>
        </w:rPr>
        <w:t xml:space="preserve"> aware which shows that </w:t>
      </w:r>
      <w:r w:rsidR="00754089">
        <w:rPr>
          <w:sz w:val="24"/>
          <w:szCs w:val="24"/>
        </w:rPr>
        <w:t xml:space="preserve">the majority of </w:t>
      </w:r>
      <w:r w:rsidR="00D51799">
        <w:rPr>
          <w:sz w:val="24"/>
          <w:szCs w:val="24"/>
        </w:rPr>
        <w:t xml:space="preserve">South Wales Police Officers </w:t>
      </w:r>
      <w:r w:rsidR="00754089">
        <w:rPr>
          <w:sz w:val="24"/>
          <w:szCs w:val="24"/>
        </w:rPr>
        <w:t>have an understanding of where to go to receive the appropriate support</w:t>
      </w:r>
      <w:r w:rsidR="00191B88">
        <w:rPr>
          <w:sz w:val="24"/>
          <w:szCs w:val="24"/>
        </w:rPr>
        <w:t xml:space="preserve">. </w:t>
      </w:r>
      <w:r w:rsidR="007E66C9">
        <w:rPr>
          <w:sz w:val="24"/>
          <w:szCs w:val="24"/>
        </w:rPr>
        <w:t xml:space="preserve">Participants of the questionnaire were also asked to freely type what </w:t>
      </w:r>
      <w:r w:rsidR="00B726BB">
        <w:rPr>
          <w:sz w:val="24"/>
          <w:szCs w:val="24"/>
        </w:rPr>
        <w:t xml:space="preserve">they think TRIM is which received similar responses such as </w:t>
      </w:r>
      <w:r w:rsidR="00756DF2">
        <w:rPr>
          <w:sz w:val="24"/>
          <w:szCs w:val="24"/>
        </w:rPr>
        <w:t xml:space="preserve">“Support for Officers dealing with Trauma”, </w:t>
      </w:r>
      <w:r w:rsidR="00C26184">
        <w:rPr>
          <w:sz w:val="24"/>
          <w:szCs w:val="24"/>
        </w:rPr>
        <w:t xml:space="preserve">“A debrief following an incident”, and </w:t>
      </w:r>
      <w:r w:rsidR="008C4D7F">
        <w:rPr>
          <w:sz w:val="24"/>
          <w:szCs w:val="24"/>
        </w:rPr>
        <w:t>“</w:t>
      </w:r>
      <w:r w:rsidR="00063776">
        <w:rPr>
          <w:sz w:val="24"/>
          <w:szCs w:val="24"/>
        </w:rPr>
        <w:t xml:space="preserve">A counselling referral unit for officers to discuss their experiences of an Incident that has affected them”. </w:t>
      </w:r>
      <w:r w:rsidR="00DA362C">
        <w:rPr>
          <w:sz w:val="24"/>
          <w:szCs w:val="24"/>
        </w:rPr>
        <w:t>West Midlands Police (no date)</w:t>
      </w:r>
      <w:r w:rsidR="00353CFA">
        <w:rPr>
          <w:sz w:val="24"/>
          <w:szCs w:val="24"/>
        </w:rPr>
        <w:t xml:space="preserve"> slightly</w:t>
      </w:r>
      <w:r w:rsidR="00DA362C">
        <w:rPr>
          <w:sz w:val="24"/>
          <w:szCs w:val="24"/>
        </w:rPr>
        <w:t xml:space="preserve"> corroborate </w:t>
      </w:r>
      <w:r w:rsidR="00353CFA">
        <w:rPr>
          <w:sz w:val="24"/>
          <w:szCs w:val="24"/>
        </w:rPr>
        <w:t xml:space="preserve">these responses stating that TRIM is an individual led model which risk assess each individual’s </w:t>
      </w:r>
      <w:r w:rsidR="008F01AD">
        <w:rPr>
          <w:sz w:val="24"/>
          <w:szCs w:val="24"/>
        </w:rPr>
        <w:t xml:space="preserve">chance of developing psychological disorders as a result of a traumatic incident. </w:t>
      </w:r>
      <w:r w:rsidR="00672D0D">
        <w:rPr>
          <w:sz w:val="24"/>
          <w:szCs w:val="24"/>
        </w:rPr>
        <w:t>87% of the participants</w:t>
      </w:r>
      <w:r w:rsidR="00016B81">
        <w:rPr>
          <w:sz w:val="24"/>
          <w:szCs w:val="24"/>
        </w:rPr>
        <w:t xml:space="preserve"> also believe that they are likely to be offered TRIM referrals </w:t>
      </w:r>
      <w:r w:rsidR="00825EBA">
        <w:rPr>
          <w:sz w:val="24"/>
          <w:szCs w:val="24"/>
        </w:rPr>
        <w:t xml:space="preserve">after attending traumatic incidents. </w:t>
      </w:r>
    </w:p>
    <w:p w14:paraId="5ECC4524" w14:textId="77777777" w:rsidR="00A2500D" w:rsidRDefault="00A2500D">
      <w:pPr>
        <w:rPr>
          <w:b/>
          <w:bCs/>
          <w:sz w:val="24"/>
          <w:szCs w:val="24"/>
        </w:rPr>
      </w:pPr>
    </w:p>
    <w:p w14:paraId="7DEDAEEF" w14:textId="77CB7C3F" w:rsidR="001A1757" w:rsidRDefault="001A1757">
      <w:pPr>
        <w:rPr>
          <w:b/>
          <w:bCs/>
          <w:sz w:val="24"/>
          <w:szCs w:val="24"/>
        </w:rPr>
      </w:pPr>
      <w:r w:rsidRPr="001A1757">
        <w:rPr>
          <w:b/>
          <w:bCs/>
          <w:sz w:val="24"/>
          <w:szCs w:val="24"/>
        </w:rPr>
        <w:t xml:space="preserve">5.3.3 </w:t>
      </w:r>
      <w:r w:rsidRPr="001A1757">
        <w:rPr>
          <w:b/>
          <w:bCs/>
          <w:sz w:val="24"/>
          <w:szCs w:val="24"/>
        </w:rPr>
        <w:t>To assess the stigma that is associated with getting help with mental health within the Police Service.</w:t>
      </w:r>
    </w:p>
    <w:p w14:paraId="4EBF6CDB" w14:textId="2D7438AC" w:rsidR="00825EBA" w:rsidRDefault="00825EBA">
      <w:pPr>
        <w:rPr>
          <w:sz w:val="24"/>
          <w:szCs w:val="24"/>
        </w:rPr>
      </w:pPr>
      <w:r>
        <w:rPr>
          <w:sz w:val="24"/>
          <w:szCs w:val="24"/>
        </w:rPr>
        <w:t xml:space="preserve">The final objective relates to the stigma surrounding mental health </w:t>
      </w:r>
      <w:r w:rsidR="00F91BA3">
        <w:rPr>
          <w:sz w:val="24"/>
          <w:szCs w:val="24"/>
        </w:rPr>
        <w:t xml:space="preserve">within the police service. </w:t>
      </w:r>
      <w:r w:rsidR="00EB0285">
        <w:rPr>
          <w:sz w:val="24"/>
          <w:szCs w:val="24"/>
        </w:rPr>
        <w:t xml:space="preserve">57% of participants of the questionnaire </w:t>
      </w:r>
      <w:r w:rsidR="00043E70">
        <w:rPr>
          <w:sz w:val="24"/>
          <w:szCs w:val="24"/>
        </w:rPr>
        <w:t>think that there is a stigma</w:t>
      </w:r>
      <w:r w:rsidR="00286903">
        <w:rPr>
          <w:sz w:val="24"/>
          <w:szCs w:val="24"/>
        </w:rPr>
        <w:t xml:space="preserve"> for getting help for mental health within the police service</w:t>
      </w:r>
      <w:r w:rsidR="00C02367">
        <w:rPr>
          <w:sz w:val="24"/>
          <w:szCs w:val="24"/>
        </w:rPr>
        <w:t>, this is corroborated by Porter, C (2023) wh</w:t>
      </w:r>
      <w:r w:rsidR="007422A3">
        <w:rPr>
          <w:sz w:val="24"/>
          <w:szCs w:val="24"/>
        </w:rPr>
        <w:t>o’s study found that attitudes from Police Officer’s towards support for their mental</w:t>
      </w:r>
      <w:r w:rsidR="0002522C">
        <w:rPr>
          <w:sz w:val="24"/>
          <w:szCs w:val="24"/>
        </w:rPr>
        <w:t xml:space="preserve"> health</w:t>
      </w:r>
      <w:r w:rsidR="00D41A97">
        <w:rPr>
          <w:sz w:val="24"/>
          <w:szCs w:val="24"/>
        </w:rPr>
        <w:t xml:space="preserve"> was overall negativ</w:t>
      </w:r>
      <w:r w:rsidR="00A01F2B">
        <w:rPr>
          <w:sz w:val="24"/>
          <w:szCs w:val="24"/>
        </w:rPr>
        <w:t>e.</w:t>
      </w:r>
      <w:r w:rsidR="00A025F8">
        <w:rPr>
          <w:sz w:val="24"/>
          <w:szCs w:val="24"/>
        </w:rPr>
        <w:t xml:space="preserve"> Although this is the case, 73% of participants do feel that </w:t>
      </w:r>
      <w:r w:rsidR="00CB72AC">
        <w:rPr>
          <w:sz w:val="24"/>
          <w:szCs w:val="24"/>
        </w:rPr>
        <w:t>that there a lot less stigma now compared to 10-20</w:t>
      </w:r>
      <w:r w:rsidR="003422A5">
        <w:rPr>
          <w:sz w:val="24"/>
          <w:szCs w:val="24"/>
        </w:rPr>
        <w:t xml:space="preserve"> </w:t>
      </w:r>
      <w:r w:rsidR="00CB72AC">
        <w:rPr>
          <w:sz w:val="24"/>
          <w:szCs w:val="24"/>
        </w:rPr>
        <w:t xml:space="preserve">years ago. </w:t>
      </w:r>
      <w:r w:rsidR="009E25D1">
        <w:rPr>
          <w:sz w:val="24"/>
          <w:szCs w:val="24"/>
        </w:rPr>
        <w:t>83% of participants feel that Police Officer’s worry that they will appear weak if they receive support for their mental health, this is then corroborated and support by Bell, S (2021</w:t>
      </w:r>
      <w:r w:rsidR="00096C90">
        <w:rPr>
          <w:sz w:val="24"/>
          <w:szCs w:val="24"/>
        </w:rPr>
        <w:t xml:space="preserve">) who states that stigma is still present </w:t>
      </w:r>
      <w:r w:rsidR="000712B1">
        <w:rPr>
          <w:sz w:val="24"/>
          <w:szCs w:val="24"/>
        </w:rPr>
        <w:t>in</w:t>
      </w:r>
      <w:r w:rsidR="00096C90">
        <w:rPr>
          <w:sz w:val="24"/>
          <w:szCs w:val="24"/>
        </w:rPr>
        <w:t xml:space="preserve"> modern day policing as a result of the culture of a Police Officers being invincible and affecting their progression and/or promotion. </w:t>
      </w:r>
    </w:p>
    <w:p w14:paraId="0606C635" w14:textId="77777777" w:rsidR="00756A9D" w:rsidRDefault="00756A9D">
      <w:pPr>
        <w:rPr>
          <w:sz w:val="24"/>
          <w:szCs w:val="24"/>
        </w:rPr>
      </w:pPr>
    </w:p>
    <w:p w14:paraId="358F77EA" w14:textId="77777777" w:rsidR="00E91BCF" w:rsidRDefault="00E91BCF">
      <w:pPr>
        <w:rPr>
          <w:b/>
          <w:bCs/>
          <w:sz w:val="24"/>
          <w:szCs w:val="24"/>
        </w:rPr>
      </w:pPr>
    </w:p>
    <w:p w14:paraId="577AE267" w14:textId="77777777" w:rsidR="00E91BCF" w:rsidRDefault="00E91BCF">
      <w:pPr>
        <w:rPr>
          <w:b/>
          <w:bCs/>
          <w:sz w:val="24"/>
          <w:szCs w:val="24"/>
        </w:rPr>
      </w:pPr>
    </w:p>
    <w:p w14:paraId="76AB2B2C" w14:textId="5BF81643" w:rsidR="00756A9D" w:rsidRDefault="00756A9D">
      <w:pPr>
        <w:rPr>
          <w:b/>
          <w:bCs/>
          <w:sz w:val="24"/>
          <w:szCs w:val="24"/>
        </w:rPr>
      </w:pPr>
      <w:r w:rsidRPr="00756A9D">
        <w:rPr>
          <w:b/>
          <w:bCs/>
          <w:sz w:val="24"/>
          <w:szCs w:val="24"/>
        </w:rPr>
        <w:lastRenderedPageBreak/>
        <w:t>5.4 Recommendations</w:t>
      </w:r>
    </w:p>
    <w:p w14:paraId="277E0737" w14:textId="2A86289D" w:rsidR="00756A9D" w:rsidRDefault="000C5C9B">
      <w:pPr>
        <w:rPr>
          <w:sz w:val="24"/>
          <w:szCs w:val="24"/>
        </w:rPr>
      </w:pPr>
      <w:r>
        <w:rPr>
          <w:sz w:val="24"/>
          <w:szCs w:val="24"/>
        </w:rPr>
        <w:t xml:space="preserve">Whilst completing this dissertation project, </w:t>
      </w:r>
      <w:r w:rsidR="00E91BCF">
        <w:rPr>
          <w:sz w:val="24"/>
          <w:szCs w:val="24"/>
        </w:rPr>
        <w:t>the following recommendations should be considered when carrying out further research on the topic in the future:</w:t>
      </w:r>
    </w:p>
    <w:p w14:paraId="21C82A7A" w14:textId="4F21D3D4" w:rsidR="00E91BCF" w:rsidRDefault="006E71FD" w:rsidP="00E91BCF">
      <w:pPr>
        <w:pStyle w:val="ListParagraph"/>
        <w:numPr>
          <w:ilvl w:val="0"/>
          <w:numId w:val="2"/>
        </w:numPr>
      </w:pPr>
      <w:r>
        <w:t xml:space="preserve">To </w:t>
      </w:r>
      <w:r w:rsidR="00D97114">
        <w:t xml:space="preserve">get more definitive results </w:t>
      </w:r>
      <w:r w:rsidR="000A3029">
        <w:t xml:space="preserve">in the future a wider participant pool should be considered, possibly collating responses from additional </w:t>
      </w:r>
      <w:r w:rsidR="005F660C">
        <w:t xml:space="preserve">forces to critically analyse each individual force. </w:t>
      </w:r>
    </w:p>
    <w:p w14:paraId="21E1CC16" w14:textId="51FBC85A" w:rsidR="005F660C" w:rsidRDefault="00356B01" w:rsidP="00E91BCF">
      <w:pPr>
        <w:pStyle w:val="ListParagraph"/>
        <w:numPr>
          <w:ilvl w:val="0"/>
          <w:numId w:val="2"/>
        </w:numPr>
      </w:pPr>
      <w:r>
        <w:t xml:space="preserve">Another recommendation is that there needs to be more education on the stigma surrounding mental health within the police service </w:t>
      </w:r>
      <w:r w:rsidR="00D43FA9">
        <w:t xml:space="preserve">and how it can best tackled to create a more open working environment. </w:t>
      </w:r>
    </w:p>
    <w:p w14:paraId="7831A890" w14:textId="77777777" w:rsidR="000712B1" w:rsidRDefault="000712B1" w:rsidP="000712B1"/>
    <w:p w14:paraId="7316870E" w14:textId="0F2D3098" w:rsidR="000712B1" w:rsidRDefault="000712B1" w:rsidP="000712B1">
      <w:r>
        <w:t>Word count – 992 Words.</w:t>
      </w:r>
    </w:p>
    <w:p w14:paraId="1DC2915D" w14:textId="77777777" w:rsidR="00081747" w:rsidRDefault="00081747" w:rsidP="00081747"/>
    <w:p w14:paraId="4090D4EC" w14:textId="207A7014" w:rsidR="00081747" w:rsidRDefault="00081747" w:rsidP="00081747">
      <w:pPr>
        <w:rPr>
          <w:b/>
          <w:bCs/>
        </w:rPr>
      </w:pPr>
      <w:r w:rsidRPr="00081747">
        <w:rPr>
          <w:b/>
          <w:bCs/>
        </w:rPr>
        <w:t>Bibliography</w:t>
      </w:r>
    </w:p>
    <w:p w14:paraId="2B5CB53C" w14:textId="5666BBFA" w:rsidR="00BB5CEE" w:rsidRDefault="00BB5CEE" w:rsidP="00BB5CEE">
      <w:pPr>
        <w:rPr>
          <w:rFonts w:cstheme="minorHAnsi"/>
          <w:sz w:val="24"/>
          <w:szCs w:val="24"/>
          <w:shd w:val="clear" w:color="auto" w:fill="FFFFFF"/>
        </w:rPr>
      </w:pPr>
      <w:r w:rsidRPr="000F0B9B">
        <w:rPr>
          <w:rFonts w:cstheme="minorHAnsi"/>
          <w:sz w:val="24"/>
          <w:szCs w:val="24"/>
          <w:shd w:val="clear" w:color="auto" w:fill="FBFBFB"/>
        </w:rPr>
        <w:t xml:space="preserve">Bell, S, et al. (2021) 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'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Swinging the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H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ead and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W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orking the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L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>ead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'</w:t>
      </w:r>
      <w:r w:rsidRPr="000F0B9B">
        <w:rPr>
          <w:rFonts w:cstheme="minorHAnsi"/>
          <w:sz w:val="24"/>
          <w:szCs w:val="24"/>
          <w:shd w:val="clear" w:color="auto" w:fill="FBFBFB"/>
        </w:rPr>
        <w:t>, </w:t>
      </w:r>
      <w:r w:rsidRPr="000F0B9B">
        <w:rPr>
          <w:rFonts w:cstheme="minorHAnsi"/>
          <w:sz w:val="24"/>
          <w:szCs w:val="24"/>
          <w:shd w:val="clear" w:color="auto" w:fill="FFFFFF"/>
        </w:rPr>
        <w:t>An explanation as to why mental illness stigma is prevalent in policing, Volume 95, Issue 1.</w:t>
      </w:r>
    </w:p>
    <w:p w14:paraId="513DD509" w14:textId="083847C5" w:rsidR="006F364D" w:rsidRDefault="006F364D" w:rsidP="006F364D">
      <w:pPr>
        <w:rPr>
          <w:rFonts w:cstheme="minorHAnsi"/>
          <w:sz w:val="24"/>
          <w:szCs w:val="24"/>
          <w:shd w:val="clear" w:color="auto" w:fill="FBFBFB"/>
        </w:rPr>
      </w:pPr>
      <w:r w:rsidRPr="000F0B9B">
        <w:rPr>
          <w:rFonts w:cstheme="minorHAnsi"/>
          <w:sz w:val="24"/>
          <w:szCs w:val="24"/>
          <w:shd w:val="clear" w:color="auto" w:fill="FBFBFB"/>
        </w:rPr>
        <w:t xml:space="preserve">Institute for </w:t>
      </w:r>
      <w:r>
        <w:rPr>
          <w:rFonts w:cstheme="minorHAnsi"/>
          <w:sz w:val="24"/>
          <w:szCs w:val="24"/>
          <w:shd w:val="clear" w:color="auto" w:fill="FBFBFB"/>
        </w:rPr>
        <w:t>A</w:t>
      </w:r>
      <w:r w:rsidRPr="000F0B9B">
        <w:rPr>
          <w:rFonts w:cstheme="minorHAnsi"/>
          <w:sz w:val="24"/>
          <w:szCs w:val="24"/>
          <w:shd w:val="clear" w:color="auto" w:fill="FBFBFB"/>
        </w:rPr>
        <w:t xml:space="preserve">dvanced </w:t>
      </w:r>
      <w:r>
        <w:rPr>
          <w:rFonts w:cstheme="minorHAnsi"/>
          <w:sz w:val="24"/>
          <w:szCs w:val="24"/>
          <w:shd w:val="clear" w:color="auto" w:fill="FBFBFB"/>
        </w:rPr>
        <w:t>P</w:t>
      </w:r>
      <w:r w:rsidRPr="000F0B9B">
        <w:rPr>
          <w:rFonts w:cstheme="minorHAnsi"/>
          <w:sz w:val="24"/>
          <w:szCs w:val="24"/>
          <w:shd w:val="clear" w:color="auto" w:fill="FBFBFB"/>
        </w:rPr>
        <w:t>sychiatry (2023) 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5 long term effects of emotional trauma</w:t>
      </w:r>
      <w:r w:rsidRPr="000F0B9B">
        <w:rPr>
          <w:rFonts w:cstheme="minorHAnsi"/>
          <w:sz w:val="24"/>
          <w:szCs w:val="24"/>
          <w:shd w:val="clear" w:color="auto" w:fill="FBFBFB"/>
        </w:rPr>
        <w:t>. Available at: </w:t>
      </w:r>
      <w:hyperlink r:id="rId5" w:history="1">
        <w:r w:rsidRPr="000F0B9B">
          <w:rPr>
            <w:rStyle w:val="Hyperlink"/>
            <w:rFonts w:cstheme="minorHAnsi"/>
            <w:color w:val="auto"/>
            <w:sz w:val="24"/>
            <w:szCs w:val="24"/>
            <w:shd w:val="clear" w:color="auto" w:fill="FBFBFB"/>
          </w:rPr>
          <w:t>5 Long-Term Effects of Emotional Trauma: Institute For Advanced Psychiatry: Psychiatrists (psychiatryfortworth.com)</w:t>
        </w:r>
      </w:hyperlink>
      <w:r w:rsidRPr="000F0B9B">
        <w:rPr>
          <w:rFonts w:cstheme="minorHAnsi"/>
          <w:sz w:val="24"/>
          <w:szCs w:val="24"/>
          <w:shd w:val="clear" w:color="auto" w:fill="FBFBFB"/>
        </w:rPr>
        <w:t xml:space="preserve"> (Accessed: </w:t>
      </w:r>
      <w:r>
        <w:rPr>
          <w:rFonts w:cstheme="minorHAnsi"/>
          <w:sz w:val="24"/>
          <w:szCs w:val="24"/>
          <w:shd w:val="clear" w:color="auto" w:fill="FBFBFB"/>
        </w:rPr>
        <w:t xml:space="preserve">29 </w:t>
      </w:r>
      <w:r w:rsidRPr="000F0B9B">
        <w:rPr>
          <w:rFonts w:cstheme="minorHAnsi"/>
          <w:sz w:val="24"/>
          <w:szCs w:val="24"/>
          <w:shd w:val="clear" w:color="auto" w:fill="FBFBFB"/>
        </w:rPr>
        <w:t>July 2023).</w:t>
      </w:r>
    </w:p>
    <w:p w14:paraId="476C4C84" w14:textId="5E01F0DB" w:rsidR="00B64036" w:rsidRDefault="00B64036" w:rsidP="006F364D">
      <w:pPr>
        <w:rPr>
          <w:rFonts w:cstheme="minorHAnsi"/>
          <w:sz w:val="24"/>
          <w:szCs w:val="24"/>
          <w:shd w:val="clear" w:color="auto" w:fill="FBFBFB"/>
        </w:rPr>
      </w:pPr>
      <w:bookmarkStart w:id="0" w:name="_Hlk149583910"/>
      <w:r w:rsidRPr="000F0B9B">
        <w:rPr>
          <w:rFonts w:cstheme="minorHAnsi"/>
          <w:sz w:val="24"/>
          <w:szCs w:val="24"/>
          <w:shd w:val="clear" w:color="auto" w:fill="FBFBFB"/>
        </w:rPr>
        <w:t xml:space="preserve">Porter, C. et al. (2023) 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'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The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P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olicing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C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ulture: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A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n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E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xploration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I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nto the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M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ental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H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ealth of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F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ormer British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P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 xml:space="preserve">olice </w:t>
      </w:r>
      <w:r>
        <w:rPr>
          <w:rFonts w:cstheme="minorHAnsi"/>
          <w:i/>
          <w:iCs/>
          <w:sz w:val="24"/>
          <w:szCs w:val="24"/>
          <w:shd w:val="clear" w:color="auto" w:fill="FCFCFC"/>
        </w:rPr>
        <w:t>O</w:t>
      </w:r>
      <w:r w:rsidRPr="000F0B9B">
        <w:rPr>
          <w:rFonts w:cstheme="minorHAnsi"/>
          <w:i/>
          <w:iCs/>
          <w:sz w:val="24"/>
          <w:szCs w:val="24"/>
          <w:shd w:val="clear" w:color="auto" w:fill="FCFCFC"/>
        </w:rPr>
        <w:t>fficers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'</w:t>
      </w:r>
      <w:r w:rsidRPr="000F0B9B">
        <w:rPr>
          <w:rFonts w:cstheme="minorHAnsi"/>
          <w:sz w:val="24"/>
          <w:szCs w:val="24"/>
          <w:shd w:val="clear" w:color="auto" w:fill="FBFBFB"/>
        </w:rPr>
        <w:t>, Available at: </w:t>
      </w:r>
      <w:hyperlink r:id="rId6" w:anchor="citeas" w:history="1"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The </w:t>
        </w:r>
        <w:r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P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olicing </w:t>
        </w:r>
        <w:r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C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ulture: </w:t>
        </w:r>
        <w:r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A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n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E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xploration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I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nto the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M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ental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H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ealth of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F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ormer British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P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 xml:space="preserve">olice </w:t>
        </w:r>
        <w:r w:rsidR="000712B1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O</w:t>
        </w:r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fficers | SpringerLink</w:t>
        </w:r>
      </w:hyperlink>
      <w:r w:rsidRPr="000F0B9B">
        <w:rPr>
          <w:rFonts w:cstheme="minorHAnsi"/>
          <w:sz w:val="24"/>
          <w:szCs w:val="24"/>
          <w:shd w:val="clear" w:color="auto" w:fill="FBFBFB"/>
        </w:rPr>
        <w:t>. (Accessed: 31 July 2023). </w:t>
      </w:r>
      <w:bookmarkEnd w:id="0"/>
    </w:p>
    <w:p w14:paraId="5FD312C3" w14:textId="41FFB176" w:rsidR="00F46FEE" w:rsidRDefault="00F46FEE" w:rsidP="006F364D">
      <w:pPr>
        <w:rPr>
          <w:rFonts w:cstheme="minorHAnsi"/>
          <w:sz w:val="24"/>
          <w:szCs w:val="24"/>
          <w:shd w:val="clear" w:color="auto" w:fill="FBFBFB"/>
        </w:rPr>
      </w:pPr>
      <w:r w:rsidRPr="000F0B9B">
        <w:rPr>
          <w:rFonts w:cstheme="minorHAnsi"/>
          <w:sz w:val="24"/>
          <w:szCs w:val="24"/>
          <w:shd w:val="clear" w:color="auto" w:fill="FBFBFB"/>
        </w:rPr>
        <w:t xml:space="preserve">The </w:t>
      </w:r>
      <w:r>
        <w:rPr>
          <w:rFonts w:cstheme="minorHAnsi"/>
          <w:sz w:val="24"/>
          <w:szCs w:val="24"/>
          <w:shd w:val="clear" w:color="auto" w:fill="FBFBFB"/>
        </w:rPr>
        <w:t>M</w:t>
      </w:r>
      <w:r w:rsidRPr="000F0B9B">
        <w:rPr>
          <w:rFonts w:cstheme="minorHAnsi"/>
          <w:sz w:val="24"/>
          <w:szCs w:val="24"/>
          <w:shd w:val="clear" w:color="auto" w:fill="FBFBFB"/>
        </w:rPr>
        <w:t xml:space="preserve">ental </w:t>
      </w:r>
      <w:r>
        <w:rPr>
          <w:rFonts w:cstheme="minorHAnsi"/>
          <w:sz w:val="24"/>
          <w:szCs w:val="24"/>
          <w:shd w:val="clear" w:color="auto" w:fill="FBFBFB"/>
        </w:rPr>
        <w:t>H</w:t>
      </w:r>
      <w:r w:rsidRPr="000F0B9B">
        <w:rPr>
          <w:rFonts w:cstheme="minorHAnsi"/>
          <w:sz w:val="24"/>
          <w:szCs w:val="24"/>
          <w:shd w:val="clear" w:color="auto" w:fill="FBFBFB"/>
        </w:rPr>
        <w:t xml:space="preserve">ealth </w:t>
      </w:r>
      <w:r>
        <w:rPr>
          <w:rFonts w:cstheme="minorHAnsi"/>
          <w:sz w:val="24"/>
          <w:szCs w:val="24"/>
          <w:shd w:val="clear" w:color="auto" w:fill="FBFBFB"/>
        </w:rPr>
        <w:t>F</w:t>
      </w:r>
      <w:r>
        <w:rPr>
          <w:rFonts w:cstheme="minorHAnsi"/>
          <w:sz w:val="24"/>
          <w:szCs w:val="24"/>
          <w:shd w:val="clear" w:color="auto" w:fill="FBFBFB"/>
        </w:rPr>
        <w:t>oundation</w:t>
      </w:r>
      <w:r w:rsidRPr="000F0B9B">
        <w:rPr>
          <w:rFonts w:cstheme="minorHAnsi"/>
          <w:sz w:val="24"/>
          <w:szCs w:val="24"/>
          <w:shd w:val="clear" w:color="auto" w:fill="FBFBFB"/>
        </w:rPr>
        <w:t xml:space="preserve"> (2023) 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What is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T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rauma</w:t>
      </w:r>
      <w:r w:rsidRPr="000F0B9B">
        <w:rPr>
          <w:rFonts w:cstheme="minorHAnsi"/>
          <w:sz w:val="24"/>
          <w:szCs w:val="24"/>
          <w:shd w:val="clear" w:color="auto" w:fill="FBFBFB"/>
        </w:rPr>
        <w:t>. Available at: </w:t>
      </w:r>
      <w:hyperlink r:id="rId7" w:anchor=":~:text=Trauma%20can%20make%20you%20more,with%20difficult%20memories%20and%20emotions." w:history="1">
        <w:r w:rsidRPr="000F0B9B">
          <w:rPr>
            <w:rStyle w:val="Hyperlink"/>
            <w:rFonts w:cstheme="minorHAnsi"/>
            <w:color w:val="auto"/>
            <w:sz w:val="24"/>
            <w:szCs w:val="24"/>
            <w:shd w:val="clear" w:color="auto" w:fill="FBFBFB"/>
          </w:rPr>
          <w:t>Trauma | Mental Health Foundation</w:t>
        </w:r>
      </w:hyperlink>
      <w:r w:rsidRPr="000F0B9B">
        <w:rPr>
          <w:rFonts w:cstheme="minorHAnsi"/>
          <w:sz w:val="24"/>
          <w:szCs w:val="24"/>
          <w:shd w:val="clear" w:color="auto" w:fill="FBFBFB"/>
        </w:rPr>
        <w:t> (Accessed: 29 July 2023).</w:t>
      </w:r>
    </w:p>
    <w:p w14:paraId="3AE87AA9" w14:textId="0B4FAB22" w:rsidR="007D7FAE" w:rsidRDefault="007D7FAE" w:rsidP="007D7FAE">
      <w:pPr>
        <w:rPr>
          <w:rFonts w:cstheme="minorHAnsi"/>
          <w:sz w:val="24"/>
          <w:szCs w:val="24"/>
          <w:shd w:val="clear" w:color="auto" w:fill="FBFBFB"/>
        </w:rPr>
      </w:pPr>
      <w:r w:rsidRPr="000F0B9B">
        <w:rPr>
          <w:rFonts w:cstheme="minorHAnsi"/>
          <w:sz w:val="24"/>
          <w:szCs w:val="24"/>
          <w:shd w:val="clear" w:color="auto" w:fill="FBFBFB"/>
        </w:rPr>
        <w:t xml:space="preserve">The Police </w:t>
      </w:r>
      <w:r>
        <w:rPr>
          <w:rFonts w:cstheme="minorHAnsi"/>
          <w:sz w:val="24"/>
          <w:szCs w:val="24"/>
          <w:shd w:val="clear" w:color="auto" w:fill="FBFBFB"/>
        </w:rPr>
        <w:t>F</w:t>
      </w:r>
      <w:r w:rsidRPr="000F0B9B">
        <w:rPr>
          <w:rFonts w:cstheme="minorHAnsi"/>
          <w:sz w:val="24"/>
          <w:szCs w:val="24"/>
          <w:shd w:val="clear" w:color="auto" w:fill="FBFBFB"/>
        </w:rPr>
        <w:t xml:space="preserve">ederation of England and Wales (2019) 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Survey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H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ighlights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S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tress and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M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ental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H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ealth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C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oncerns</w:t>
      </w:r>
      <w:r w:rsidRPr="000F0B9B">
        <w:rPr>
          <w:rFonts w:cstheme="minorHAnsi"/>
          <w:sz w:val="24"/>
          <w:szCs w:val="24"/>
          <w:shd w:val="clear" w:color="auto" w:fill="FBFBFB"/>
        </w:rPr>
        <w:t>. Available at: </w:t>
      </w:r>
      <w:hyperlink r:id="rId8" w:history="1"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police-apr-may-2019-with-links.pdf (polfed.org)</w:t>
        </w:r>
      </w:hyperlink>
      <w:r w:rsidRPr="000F0B9B">
        <w:rPr>
          <w:rFonts w:cstheme="minorHAnsi"/>
          <w:sz w:val="24"/>
          <w:szCs w:val="24"/>
          <w:shd w:val="clear" w:color="auto" w:fill="FBFBFB"/>
        </w:rPr>
        <w:t> (Accessed: 30 July 2023).</w:t>
      </w:r>
    </w:p>
    <w:p w14:paraId="5A0BE0B7" w14:textId="71B44E32" w:rsidR="00CD1D8E" w:rsidRDefault="00CD1D8E" w:rsidP="00CD1D8E">
      <w:pPr>
        <w:rPr>
          <w:rFonts w:cstheme="minorHAnsi"/>
          <w:sz w:val="24"/>
          <w:szCs w:val="24"/>
          <w:shd w:val="clear" w:color="auto" w:fill="FBFBFB"/>
        </w:rPr>
      </w:pPr>
      <w:r w:rsidRPr="000F0B9B">
        <w:rPr>
          <w:rFonts w:cstheme="minorHAnsi"/>
          <w:sz w:val="24"/>
          <w:szCs w:val="24"/>
          <w:shd w:val="clear" w:color="auto" w:fill="FBFBFB"/>
        </w:rPr>
        <w:t xml:space="preserve">UK Trauma </w:t>
      </w:r>
      <w:r>
        <w:rPr>
          <w:rFonts w:cstheme="minorHAnsi"/>
          <w:sz w:val="24"/>
          <w:szCs w:val="24"/>
          <w:shd w:val="clear" w:color="auto" w:fill="FBFBFB"/>
        </w:rPr>
        <w:t>C</w:t>
      </w:r>
      <w:r w:rsidRPr="000F0B9B">
        <w:rPr>
          <w:rFonts w:cstheme="minorHAnsi"/>
          <w:sz w:val="24"/>
          <w:szCs w:val="24"/>
          <w:shd w:val="clear" w:color="auto" w:fill="FBFBFB"/>
        </w:rPr>
        <w:t>ouncil (No date) 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Trauma</w:t>
      </w:r>
      <w:r w:rsidRPr="000F0B9B">
        <w:rPr>
          <w:rFonts w:cstheme="minorHAnsi"/>
          <w:sz w:val="24"/>
          <w:szCs w:val="24"/>
          <w:shd w:val="clear" w:color="auto" w:fill="FBFBFB"/>
        </w:rPr>
        <w:t>. Available at: </w:t>
      </w:r>
      <w:hyperlink r:id="rId9" w:history="1">
        <w:r w:rsidRPr="000F0B9B">
          <w:rPr>
            <w:rStyle w:val="Hyperlink"/>
            <w:rFonts w:cstheme="minorHAnsi"/>
            <w:color w:val="auto"/>
            <w:sz w:val="24"/>
            <w:szCs w:val="24"/>
            <w:shd w:val="clear" w:color="auto" w:fill="FBFBFB"/>
          </w:rPr>
          <w:t>Trauma - UK Trauma Council</w:t>
        </w:r>
      </w:hyperlink>
      <w:r w:rsidRPr="000F0B9B">
        <w:rPr>
          <w:rFonts w:cstheme="minorHAnsi"/>
          <w:sz w:val="24"/>
          <w:szCs w:val="24"/>
          <w:shd w:val="clear" w:color="auto" w:fill="FBFBFB"/>
        </w:rPr>
        <w:t> (Accessed: 29 July 2023).</w:t>
      </w:r>
    </w:p>
    <w:p w14:paraId="3E8D24C1" w14:textId="2C7DDB45" w:rsidR="003025CB" w:rsidRPr="000F0B9B" w:rsidRDefault="003025CB" w:rsidP="003025CB">
      <w:pPr>
        <w:rPr>
          <w:rFonts w:cstheme="minorHAnsi"/>
          <w:sz w:val="24"/>
          <w:szCs w:val="24"/>
        </w:rPr>
      </w:pPr>
      <w:r w:rsidRPr="000F0B9B">
        <w:rPr>
          <w:rFonts w:cstheme="minorHAnsi"/>
          <w:sz w:val="24"/>
          <w:szCs w:val="24"/>
          <w:shd w:val="clear" w:color="auto" w:fill="FBFBFB"/>
        </w:rPr>
        <w:t xml:space="preserve">West Midlands Police (no date) 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West Midlands Police Trauma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R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isk </w:t>
      </w:r>
      <w:r>
        <w:rPr>
          <w:rFonts w:cstheme="minorHAnsi"/>
          <w:i/>
          <w:iCs/>
          <w:sz w:val="24"/>
          <w:szCs w:val="24"/>
          <w:shd w:val="clear" w:color="auto" w:fill="FBFBFB"/>
        </w:rPr>
        <w:t>M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 xml:space="preserve">anagement (TRIM) </w:t>
      </w:r>
      <w:r w:rsidR="009C728B">
        <w:rPr>
          <w:rFonts w:cstheme="minorHAnsi"/>
          <w:i/>
          <w:iCs/>
          <w:sz w:val="24"/>
          <w:szCs w:val="24"/>
          <w:shd w:val="clear" w:color="auto" w:fill="FBFBFB"/>
        </w:rPr>
        <w:t>P</w:t>
      </w:r>
      <w:r w:rsidRPr="000F0B9B">
        <w:rPr>
          <w:rFonts w:cstheme="minorHAnsi"/>
          <w:i/>
          <w:iCs/>
          <w:sz w:val="24"/>
          <w:szCs w:val="24"/>
          <w:shd w:val="clear" w:color="auto" w:fill="FBFBFB"/>
        </w:rPr>
        <w:t>olicy</w:t>
      </w:r>
      <w:r w:rsidRPr="000F0B9B">
        <w:rPr>
          <w:rFonts w:cstheme="minorHAnsi"/>
          <w:sz w:val="24"/>
          <w:szCs w:val="24"/>
          <w:shd w:val="clear" w:color="auto" w:fill="FBFBFB"/>
        </w:rPr>
        <w:t>. Available at: </w:t>
      </w:r>
      <w:hyperlink r:id="rId10" w:history="1">
        <w:r w:rsidRPr="000F0B9B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BFBFB"/>
          </w:rPr>
          <w:t>TRIM-Policy.pdf (west-midlands.police.uk)</w:t>
        </w:r>
      </w:hyperlink>
      <w:r w:rsidRPr="000F0B9B">
        <w:rPr>
          <w:rFonts w:cstheme="minorHAnsi"/>
          <w:sz w:val="24"/>
          <w:szCs w:val="24"/>
          <w:shd w:val="clear" w:color="auto" w:fill="FBFBFB"/>
        </w:rPr>
        <w:t> (Accessed: 30 July 2023).</w:t>
      </w:r>
    </w:p>
    <w:p w14:paraId="66149460" w14:textId="77777777" w:rsidR="003025CB" w:rsidRPr="000F0B9B" w:rsidRDefault="003025CB" w:rsidP="00CD1D8E">
      <w:pPr>
        <w:rPr>
          <w:rFonts w:cstheme="minorHAnsi"/>
          <w:sz w:val="24"/>
          <w:szCs w:val="24"/>
          <w:shd w:val="clear" w:color="auto" w:fill="FBFBFB"/>
        </w:rPr>
      </w:pPr>
    </w:p>
    <w:p w14:paraId="44BE77EF" w14:textId="77777777" w:rsidR="00CD1D8E" w:rsidRPr="000F0B9B" w:rsidRDefault="00CD1D8E" w:rsidP="007D7FAE">
      <w:pPr>
        <w:rPr>
          <w:rFonts w:cstheme="minorHAnsi"/>
          <w:sz w:val="24"/>
          <w:szCs w:val="24"/>
          <w:shd w:val="clear" w:color="auto" w:fill="FBFBFB"/>
        </w:rPr>
      </w:pPr>
    </w:p>
    <w:p w14:paraId="6ECFF49F" w14:textId="77777777" w:rsidR="007D7FAE" w:rsidRDefault="007D7FAE" w:rsidP="006F364D">
      <w:pPr>
        <w:rPr>
          <w:rFonts w:cstheme="minorHAnsi"/>
          <w:sz w:val="24"/>
          <w:szCs w:val="24"/>
          <w:shd w:val="clear" w:color="auto" w:fill="FBFBFB"/>
        </w:rPr>
      </w:pPr>
    </w:p>
    <w:p w14:paraId="76A5C9DB" w14:textId="77777777" w:rsidR="006F364D" w:rsidRPr="00D31AD5" w:rsidRDefault="006F364D" w:rsidP="00BB5CEE">
      <w:pPr>
        <w:rPr>
          <w:rFonts w:cstheme="minorHAnsi"/>
          <w:sz w:val="24"/>
          <w:szCs w:val="24"/>
          <w:shd w:val="clear" w:color="auto" w:fill="FBFBFB"/>
        </w:rPr>
      </w:pPr>
    </w:p>
    <w:p w14:paraId="39FDFA7B" w14:textId="77777777" w:rsidR="00081747" w:rsidRPr="00081747" w:rsidRDefault="00081747" w:rsidP="00081747">
      <w:pPr>
        <w:rPr>
          <w:b/>
          <w:bCs/>
        </w:rPr>
      </w:pPr>
    </w:p>
    <w:sectPr w:rsidR="00081747" w:rsidRPr="00081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553189"/>
    <w:multiLevelType w:val="hybridMultilevel"/>
    <w:tmpl w:val="6602F02C"/>
    <w:lvl w:ilvl="0" w:tplc="7B3E70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F0471"/>
    <w:multiLevelType w:val="hybridMultilevel"/>
    <w:tmpl w:val="3BAEF67A"/>
    <w:lvl w:ilvl="0" w:tplc="D694762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231371">
    <w:abstractNumId w:val="0"/>
  </w:num>
  <w:num w:numId="2" w16cid:durableId="1947811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5E7"/>
    <w:rsid w:val="00016B81"/>
    <w:rsid w:val="0002522C"/>
    <w:rsid w:val="0003121C"/>
    <w:rsid w:val="00043E70"/>
    <w:rsid w:val="00063776"/>
    <w:rsid w:val="000712B1"/>
    <w:rsid w:val="00081747"/>
    <w:rsid w:val="00096C90"/>
    <w:rsid w:val="000A3029"/>
    <w:rsid w:val="000C2501"/>
    <w:rsid w:val="000C5C9B"/>
    <w:rsid w:val="000D3898"/>
    <w:rsid w:val="00113EC4"/>
    <w:rsid w:val="00127594"/>
    <w:rsid w:val="001467BB"/>
    <w:rsid w:val="00163D61"/>
    <w:rsid w:val="00191B88"/>
    <w:rsid w:val="001A0BF4"/>
    <w:rsid w:val="001A1757"/>
    <w:rsid w:val="001A5055"/>
    <w:rsid w:val="001B3E85"/>
    <w:rsid w:val="001D673C"/>
    <w:rsid w:val="001F16AB"/>
    <w:rsid w:val="00207A76"/>
    <w:rsid w:val="00213250"/>
    <w:rsid w:val="00286903"/>
    <w:rsid w:val="002A0049"/>
    <w:rsid w:val="002B71DA"/>
    <w:rsid w:val="002F28D1"/>
    <w:rsid w:val="002F6A6F"/>
    <w:rsid w:val="003025CB"/>
    <w:rsid w:val="00305C50"/>
    <w:rsid w:val="00306AD2"/>
    <w:rsid w:val="003422A5"/>
    <w:rsid w:val="00352A6A"/>
    <w:rsid w:val="00353CFA"/>
    <w:rsid w:val="00356B01"/>
    <w:rsid w:val="003649B6"/>
    <w:rsid w:val="0037498E"/>
    <w:rsid w:val="003872E8"/>
    <w:rsid w:val="003A43F9"/>
    <w:rsid w:val="003A6F87"/>
    <w:rsid w:val="003E0550"/>
    <w:rsid w:val="00426360"/>
    <w:rsid w:val="00430EA2"/>
    <w:rsid w:val="004340DC"/>
    <w:rsid w:val="00456824"/>
    <w:rsid w:val="004746AF"/>
    <w:rsid w:val="004C6D06"/>
    <w:rsid w:val="005158D3"/>
    <w:rsid w:val="00520F90"/>
    <w:rsid w:val="00532DA1"/>
    <w:rsid w:val="0054621B"/>
    <w:rsid w:val="005726AE"/>
    <w:rsid w:val="00587D1B"/>
    <w:rsid w:val="005B5716"/>
    <w:rsid w:val="005D273D"/>
    <w:rsid w:val="005E5319"/>
    <w:rsid w:val="005F660C"/>
    <w:rsid w:val="00637517"/>
    <w:rsid w:val="00672D0D"/>
    <w:rsid w:val="006A0A8F"/>
    <w:rsid w:val="006D7D34"/>
    <w:rsid w:val="006E71FD"/>
    <w:rsid w:val="006F364D"/>
    <w:rsid w:val="00703BAD"/>
    <w:rsid w:val="007165FE"/>
    <w:rsid w:val="00727F23"/>
    <w:rsid w:val="007422A3"/>
    <w:rsid w:val="00745076"/>
    <w:rsid w:val="00746E88"/>
    <w:rsid w:val="00751C3E"/>
    <w:rsid w:val="00754089"/>
    <w:rsid w:val="00756A9D"/>
    <w:rsid w:val="00756DF2"/>
    <w:rsid w:val="00757525"/>
    <w:rsid w:val="00757C07"/>
    <w:rsid w:val="00766AD0"/>
    <w:rsid w:val="00767843"/>
    <w:rsid w:val="00776088"/>
    <w:rsid w:val="00780EC7"/>
    <w:rsid w:val="007B1DAB"/>
    <w:rsid w:val="007D7FAE"/>
    <w:rsid w:val="007E59CD"/>
    <w:rsid w:val="007E5D92"/>
    <w:rsid w:val="007E66C9"/>
    <w:rsid w:val="007F4B8C"/>
    <w:rsid w:val="00825EBA"/>
    <w:rsid w:val="00830DF0"/>
    <w:rsid w:val="008375E7"/>
    <w:rsid w:val="00841CB5"/>
    <w:rsid w:val="00870596"/>
    <w:rsid w:val="00875B98"/>
    <w:rsid w:val="00885888"/>
    <w:rsid w:val="008A23DB"/>
    <w:rsid w:val="008A4D32"/>
    <w:rsid w:val="008B30D1"/>
    <w:rsid w:val="008C36C6"/>
    <w:rsid w:val="008C4D7F"/>
    <w:rsid w:val="008E1997"/>
    <w:rsid w:val="008E1F88"/>
    <w:rsid w:val="008F01AD"/>
    <w:rsid w:val="009031B4"/>
    <w:rsid w:val="009263D3"/>
    <w:rsid w:val="0094382A"/>
    <w:rsid w:val="00991E5E"/>
    <w:rsid w:val="009A385C"/>
    <w:rsid w:val="009C5A64"/>
    <w:rsid w:val="009C728B"/>
    <w:rsid w:val="009E25D1"/>
    <w:rsid w:val="00A01F2B"/>
    <w:rsid w:val="00A025F8"/>
    <w:rsid w:val="00A2375B"/>
    <w:rsid w:val="00A2500D"/>
    <w:rsid w:val="00A257C3"/>
    <w:rsid w:val="00A560E2"/>
    <w:rsid w:val="00A85C14"/>
    <w:rsid w:val="00A90087"/>
    <w:rsid w:val="00AC132F"/>
    <w:rsid w:val="00AD0023"/>
    <w:rsid w:val="00B05A66"/>
    <w:rsid w:val="00B33670"/>
    <w:rsid w:val="00B45F79"/>
    <w:rsid w:val="00B5415D"/>
    <w:rsid w:val="00B55720"/>
    <w:rsid w:val="00B56278"/>
    <w:rsid w:val="00B64036"/>
    <w:rsid w:val="00B726BB"/>
    <w:rsid w:val="00BA05E2"/>
    <w:rsid w:val="00BB5CEE"/>
    <w:rsid w:val="00BF5ACB"/>
    <w:rsid w:val="00C02367"/>
    <w:rsid w:val="00C26184"/>
    <w:rsid w:val="00C276BC"/>
    <w:rsid w:val="00C4467E"/>
    <w:rsid w:val="00C601E0"/>
    <w:rsid w:val="00C67198"/>
    <w:rsid w:val="00CB72AC"/>
    <w:rsid w:val="00CC2F23"/>
    <w:rsid w:val="00CC74F1"/>
    <w:rsid w:val="00CD1D8E"/>
    <w:rsid w:val="00D31FBF"/>
    <w:rsid w:val="00D41A97"/>
    <w:rsid w:val="00D43FA9"/>
    <w:rsid w:val="00D51799"/>
    <w:rsid w:val="00D536BB"/>
    <w:rsid w:val="00D97114"/>
    <w:rsid w:val="00DA362C"/>
    <w:rsid w:val="00DC6BD0"/>
    <w:rsid w:val="00DD6673"/>
    <w:rsid w:val="00E02031"/>
    <w:rsid w:val="00E17954"/>
    <w:rsid w:val="00E22C48"/>
    <w:rsid w:val="00E91BCF"/>
    <w:rsid w:val="00EA38ED"/>
    <w:rsid w:val="00EB0285"/>
    <w:rsid w:val="00F46FEE"/>
    <w:rsid w:val="00F758D2"/>
    <w:rsid w:val="00F81E52"/>
    <w:rsid w:val="00F91BA3"/>
    <w:rsid w:val="00F9346E"/>
    <w:rsid w:val="00FA077C"/>
    <w:rsid w:val="00FF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6C811"/>
  <w15:chartTrackingRefBased/>
  <w15:docId w15:val="{919C38D9-3091-4170-9183-EF0F67013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6C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F36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fed.org/media/14586/police-apr-may-2019-with-link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ntalhealth.org.uk/explore-mental-health/a-z-topics/traum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nk.springer.com/article/10.1007/s12144-023-04365-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sychiatryfortworth.com/blog/5-long-term-effects-of-emotional-trauma" TargetMode="External"/><Relationship Id="rId10" Type="http://schemas.openxmlformats.org/officeDocument/2006/relationships/hyperlink" Target="https://foi.west-midlands.police.uk/wp-content/uploads/2020/04/TRIM-Polic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traumacouncil.org/trauma/trauma?cn-reloaded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1213</Words>
  <Characters>6916</Characters>
  <Application>Microsoft Office Word</Application>
  <DocSecurity>0</DocSecurity>
  <Lines>57</Lines>
  <Paragraphs>16</Paragraphs>
  <ScaleCrop>false</ScaleCrop>
  <Company>South Wales Police</Company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Walker,Jordan swp6944</dc:creator>
  <cp:keywords/>
  <dc:description/>
  <cp:lastModifiedBy>Walker,Jordan swp6944</cp:lastModifiedBy>
  <cp:revision>2</cp:revision>
  <dcterms:created xsi:type="dcterms:W3CDTF">2023-12-04T19:33:00Z</dcterms:created>
  <dcterms:modified xsi:type="dcterms:W3CDTF">2023-12-04T19:33:00Z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2023-12-03T18:10:42Z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01b1a6b4-6632-48de-b6e3-cab9917819f3</vt:lpwstr>
  </property>
  <property fmtid="{D5CDD505-2E9C-101B-9397-08002B2CF9AE}" pid="8" name="MSIP_Label_66cf8fe5-b7b7-4df7-b38d-1c61ac2f6639_ContentBits">
    <vt:lpwstr>0</vt:lpwstr>
  </property>
</Properties>
</file>