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8D3103" w14:textId="77777777" w:rsidR="00E75EEB" w:rsidRPr="00A271DB" w:rsidRDefault="005679B0" w:rsidP="00015B49">
      <w:pPr>
        <w:spacing w:line="360" w:lineRule="auto"/>
        <w:jc w:val="center"/>
        <w:rPr>
          <w:rFonts w:ascii="Times New Roman" w:hAnsi="Times New Roman" w:cs="Times New Roman"/>
          <w:b/>
          <w:u w:val="single"/>
        </w:rPr>
      </w:pPr>
      <w:r w:rsidRPr="00A271DB">
        <w:rPr>
          <w:rFonts w:ascii="Times New Roman" w:hAnsi="Times New Roman" w:cs="Times New Roman"/>
          <w:b/>
          <w:u w:val="single"/>
        </w:rPr>
        <w:t>Explain why teacher subject knowledge is important in relation to teaching Language and Mathematics in primary schools in Wales.</w:t>
      </w:r>
    </w:p>
    <w:p w14:paraId="399E2A30" w14:textId="7B07E305" w:rsidR="00A355BC" w:rsidRPr="00A271DB" w:rsidRDefault="005679B0" w:rsidP="00015B49">
      <w:pPr>
        <w:spacing w:line="360" w:lineRule="auto"/>
        <w:rPr>
          <w:rFonts w:ascii="Times New Roman" w:hAnsi="Times New Roman" w:cs="Times New Roman"/>
        </w:rPr>
      </w:pPr>
      <w:r w:rsidRPr="00A271DB">
        <w:rPr>
          <w:rFonts w:ascii="Times New Roman" w:hAnsi="Times New Roman" w:cs="Times New Roman"/>
        </w:rPr>
        <w:t xml:space="preserve">Throughout this assignment </w:t>
      </w:r>
      <w:r w:rsidR="00A355BC" w:rsidRPr="00A271DB">
        <w:rPr>
          <w:rFonts w:ascii="Times New Roman" w:hAnsi="Times New Roman" w:cs="Times New Roman"/>
        </w:rPr>
        <w:t>I will discuss the importance of teacher subject knowledge in both</w:t>
      </w:r>
      <w:r w:rsidR="00D00DF3" w:rsidRPr="00A271DB">
        <w:rPr>
          <w:rFonts w:ascii="Times New Roman" w:hAnsi="Times New Roman" w:cs="Times New Roman"/>
        </w:rPr>
        <w:t xml:space="preserve"> </w:t>
      </w:r>
      <w:r w:rsidR="00A355BC" w:rsidRPr="00A271DB">
        <w:rPr>
          <w:rFonts w:ascii="Times New Roman" w:hAnsi="Times New Roman" w:cs="Times New Roman"/>
        </w:rPr>
        <w:t xml:space="preserve">Mathematics and Language </w:t>
      </w:r>
      <w:r w:rsidR="009B0D68" w:rsidRPr="00A271DB">
        <w:rPr>
          <w:rFonts w:ascii="Times New Roman" w:hAnsi="Times New Roman" w:cs="Times New Roman"/>
        </w:rPr>
        <w:t>subjects</w:t>
      </w:r>
      <w:r w:rsidR="00A355BC" w:rsidRPr="00A271DB">
        <w:rPr>
          <w:rFonts w:ascii="Times New Roman" w:hAnsi="Times New Roman" w:cs="Times New Roman"/>
        </w:rPr>
        <w:t xml:space="preserve"> in primary schools </w:t>
      </w:r>
      <w:r w:rsidR="00D00DF3" w:rsidRPr="00A271DB">
        <w:rPr>
          <w:rFonts w:ascii="Times New Roman" w:hAnsi="Times New Roman" w:cs="Times New Roman"/>
        </w:rPr>
        <w:t>withi</w:t>
      </w:r>
      <w:r w:rsidR="00A355BC" w:rsidRPr="00A271DB">
        <w:rPr>
          <w:rFonts w:ascii="Times New Roman" w:hAnsi="Times New Roman" w:cs="Times New Roman"/>
        </w:rPr>
        <w:t xml:space="preserve">n Wales. I will discuss how </w:t>
      </w:r>
      <w:r w:rsidR="00D00DF3" w:rsidRPr="00A271DB">
        <w:rPr>
          <w:rFonts w:ascii="Times New Roman" w:hAnsi="Times New Roman" w:cs="Times New Roman"/>
        </w:rPr>
        <w:t xml:space="preserve">teacher subject </w:t>
      </w:r>
      <w:r w:rsidR="00A355BC" w:rsidRPr="00A271DB">
        <w:rPr>
          <w:rFonts w:ascii="Times New Roman" w:hAnsi="Times New Roman" w:cs="Times New Roman"/>
        </w:rPr>
        <w:t>knowledge</w:t>
      </w:r>
      <w:r w:rsidR="009B0D68" w:rsidRPr="00A271DB">
        <w:rPr>
          <w:rFonts w:ascii="Times New Roman" w:hAnsi="Times New Roman" w:cs="Times New Roman"/>
        </w:rPr>
        <w:t xml:space="preserve"> in Mathematics and Language</w:t>
      </w:r>
      <w:r w:rsidR="00A355BC" w:rsidRPr="00A271DB">
        <w:rPr>
          <w:rFonts w:ascii="Times New Roman" w:hAnsi="Times New Roman" w:cs="Times New Roman"/>
        </w:rPr>
        <w:t xml:space="preserve"> had an impact on </w:t>
      </w:r>
      <w:r w:rsidR="00D00DF3" w:rsidRPr="00A271DB">
        <w:rPr>
          <w:rFonts w:ascii="Times New Roman" w:hAnsi="Times New Roman" w:cs="Times New Roman"/>
        </w:rPr>
        <w:t>my</w:t>
      </w:r>
      <w:r w:rsidR="00A355BC" w:rsidRPr="00A271DB">
        <w:rPr>
          <w:rFonts w:ascii="Times New Roman" w:hAnsi="Times New Roman" w:cs="Times New Roman"/>
        </w:rPr>
        <w:t xml:space="preserve"> Professional Teaching Experience (PTE)</w:t>
      </w:r>
      <w:r w:rsidR="009B0D68" w:rsidRPr="00A271DB">
        <w:rPr>
          <w:rFonts w:ascii="Times New Roman" w:hAnsi="Times New Roman" w:cs="Times New Roman"/>
        </w:rPr>
        <w:t xml:space="preserve"> by reflecting on a variety of language and mathematics lessons observed and taught during this time</w:t>
      </w:r>
      <w:r w:rsidR="00A355BC" w:rsidRPr="00A271DB">
        <w:rPr>
          <w:rFonts w:ascii="Times New Roman" w:hAnsi="Times New Roman" w:cs="Times New Roman"/>
        </w:rPr>
        <w:t xml:space="preserve">. </w:t>
      </w:r>
      <w:r w:rsidR="009B0D68" w:rsidRPr="00A271DB">
        <w:rPr>
          <w:rFonts w:ascii="Times New Roman" w:hAnsi="Times New Roman" w:cs="Times New Roman"/>
        </w:rPr>
        <w:t xml:space="preserve">The </w:t>
      </w:r>
      <w:r w:rsidR="00AB209F" w:rsidRPr="00A271DB">
        <w:rPr>
          <w:rFonts w:ascii="Times New Roman" w:hAnsi="Times New Roman" w:cs="Times New Roman"/>
        </w:rPr>
        <w:t>two classes</w:t>
      </w:r>
      <w:r w:rsidR="009B0D68" w:rsidRPr="00A271DB">
        <w:rPr>
          <w:rFonts w:ascii="Times New Roman" w:hAnsi="Times New Roman" w:cs="Times New Roman"/>
        </w:rPr>
        <w:t xml:space="preserve"> I observed and taught in were Reception and Year </w:t>
      </w:r>
      <w:r w:rsidR="00616576" w:rsidRPr="00A271DB">
        <w:rPr>
          <w:rFonts w:ascii="Times New Roman" w:hAnsi="Times New Roman" w:cs="Times New Roman"/>
        </w:rPr>
        <w:t>Six</w:t>
      </w:r>
      <w:r w:rsidR="009B0D68" w:rsidRPr="00A271DB">
        <w:rPr>
          <w:rFonts w:ascii="Times New Roman" w:hAnsi="Times New Roman" w:cs="Times New Roman"/>
        </w:rPr>
        <w:t xml:space="preserve">. Therefore, giving me an insight of the subject knowledge that is needed within Foundation Phase (FPh) and Key Stage </w:t>
      </w:r>
      <w:r w:rsidR="00616576" w:rsidRPr="00A271DB">
        <w:rPr>
          <w:rFonts w:ascii="Times New Roman" w:hAnsi="Times New Roman" w:cs="Times New Roman"/>
        </w:rPr>
        <w:t>Two</w:t>
      </w:r>
      <w:r w:rsidR="00496673" w:rsidRPr="00A271DB">
        <w:rPr>
          <w:rFonts w:ascii="Times New Roman" w:hAnsi="Times New Roman" w:cs="Times New Roman"/>
        </w:rPr>
        <w:t xml:space="preserve"> (KS2)</w:t>
      </w:r>
      <w:r w:rsidR="009B0D68" w:rsidRPr="00A271DB">
        <w:rPr>
          <w:rFonts w:ascii="Times New Roman" w:hAnsi="Times New Roman" w:cs="Times New Roman"/>
        </w:rPr>
        <w:t xml:space="preserve">. </w:t>
      </w:r>
      <w:r w:rsidR="00D00DF3" w:rsidRPr="00A271DB">
        <w:rPr>
          <w:rFonts w:ascii="Times New Roman" w:hAnsi="Times New Roman" w:cs="Times New Roman"/>
        </w:rPr>
        <w:t>Both</w:t>
      </w:r>
      <w:r w:rsidR="00A355BC" w:rsidRPr="00A271DB">
        <w:rPr>
          <w:rFonts w:ascii="Times New Roman" w:hAnsi="Times New Roman" w:cs="Times New Roman"/>
        </w:rPr>
        <w:t xml:space="preserve"> classes </w:t>
      </w:r>
      <w:r w:rsidR="00D00DF3" w:rsidRPr="00A271DB">
        <w:rPr>
          <w:rFonts w:ascii="Times New Roman" w:hAnsi="Times New Roman" w:cs="Times New Roman"/>
        </w:rPr>
        <w:t>included</w:t>
      </w:r>
      <w:r w:rsidR="00A355BC" w:rsidRPr="00A271DB">
        <w:rPr>
          <w:rFonts w:ascii="Times New Roman" w:hAnsi="Times New Roman" w:cs="Times New Roman"/>
        </w:rPr>
        <w:t xml:space="preserve"> children with a wide range of </w:t>
      </w:r>
      <w:r w:rsidR="00D00DF3" w:rsidRPr="00A271DB">
        <w:rPr>
          <w:rFonts w:ascii="Times New Roman" w:hAnsi="Times New Roman" w:cs="Times New Roman"/>
        </w:rPr>
        <w:t>Additional Learning Needs (ALN) including Speech and Language difficulties (SpLD), English as an Additional Language (EAL), More Able and Talented (MAT) and Autistic Spectrum Disorder (ASD).</w:t>
      </w:r>
      <w:r w:rsidR="00E811BE" w:rsidRPr="00A271DB">
        <w:rPr>
          <w:rFonts w:ascii="Times New Roman" w:hAnsi="Times New Roman" w:cs="Times New Roman"/>
        </w:rPr>
        <w:t xml:space="preserve"> Also, I will comment on the different levels of teacher subject knowledge needed for these groups of children. </w:t>
      </w:r>
      <w:r w:rsidR="00BD3A12" w:rsidRPr="00A271DB">
        <w:rPr>
          <w:rFonts w:ascii="Times New Roman" w:hAnsi="Times New Roman" w:cs="Times New Roman"/>
        </w:rPr>
        <w:t xml:space="preserve"> </w:t>
      </w:r>
    </w:p>
    <w:p w14:paraId="01C1C959" w14:textId="32934824" w:rsidR="000A3555" w:rsidRPr="00A271DB" w:rsidRDefault="007B5C5C" w:rsidP="00015B49">
      <w:pPr>
        <w:spacing w:line="360" w:lineRule="auto"/>
        <w:rPr>
          <w:rFonts w:ascii="Times New Roman" w:hAnsi="Times New Roman" w:cs="Times New Roman"/>
        </w:rPr>
      </w:pPr>
      <w:r w:rsidRPr="00A271DB">
        <w:rPr>
          <w:rFonts w:ascii="Times New Roman" w:hAnsi="Times New Roman" w:cs="Times New Roman"/>
        </w:rPr>
        <w:t>Teachers’ s</w:t>
      </w:r>
      <w:r w:rsidR="00526532" w:rsidRPr="00A271DB">
        <w:rPr>
          <w:rFonts w:ascii="Times New Roman" w:hAnsi="Times New Roman" w:cs="Times New Roman"/>
        </w:rPr>
        <w:t xml:space="preserve">ubject knowledge is described as “a body </w:t>
      </w:r>
      <w:r w:rsidR="00534016" w:rsidRPr="00A271DB">
        <w:rPr>
          <w:rFonts w:ascii="Times New Roman" w:hAnsi="Times New Roman" w:cs="Times New Roman"/>
        </w:rPr>
        <w:t xml:space="preserve">of </w:t>
      </w:r>
      <w:r w:rsidR="00526532" w:rsidRPr="00A271DB">
        <w:rPr>
          <w:rFonts w:ascii="Times New Roman" w:hAnsi="Times New Roman" w:cs="Times New Roman"/>
        </w:rPr>
        <w:t xml:space="preserve">knowledge and information that teachers </w:t>
      </w:r>
      <w:r w:rsidR="00534016" w:rsidRPr="00A271DB">
        <w:rPr>
          <w:rFonts w:ascii="Times New Roman" w:hAnsi="Times New Roman" w:cs="Times New Roman"/>
        </w:rPr>
        <w:t>teach</w:t>
      </w:r>
      <w:r w:rsidR="00526532" w:rsidRPr="00A271DB">
        <w:rPr>
          <w:rFonts w:ascii="Times New Roman" w:hAnsi="Times New Roman" w:cs="Times New Roman"/>
        </w:rPr>
        <w:t>” (</w:t>
      </w:r>
      <w:r w:rsidR="00534016" w:rsidRPr="00A271DB">
        <w:rPr>
          <w:rFonts w:ascii="Times New Roman" w:hAnsi="Times New Roman" w:cs="Times New Roman"/>
        </w:rPr>
        <w:t xml:space="preserve">Great Schools Partnership, 2004). </w:t>
      </w:r>
      <w:r w:rsidR="00A85E7C" w:rsidRPr="00A271DB">
        <w:rPr>
          <w:rFonts w:ascii="Times New Roman" w:hAnsi="Times New Roman" w:cs="Times New Roman"/>
        </w:rPr>
        <w:t xml:space="preserve">This </w:t>
      </w:r>
      <w:r w:rsidR="00114C15">
        <w:rPr>
          <w:rFonts w:ascii="Times New Roman" w:hAnsi="Times New Roman" w:cs="Times New Roman"/>
        </w:rPr>
        <w:t>suggests</w:t>
      </w:r>
      <w:r w:rsidR="00A85E7C" w:rsidRPr="00A271DB">
        <w:rPr>
          <w:rFonts w:ascii="Times New Roman" w:hAnsi="Times New Roman" w:cs="Times New Roman"/>
        </w:rPr>
        <w:t xml:space="preserve"> that a teacher should have the correct amount of subject knowledge regarding the subjects that they teach</w:t>
      </w:r>
      <w:r w:rsidR="00F36DA3" w:rsidRPr="00A271DB">
        <w:rPr>
          <w:rFonts w:ascii="Times New Roman" w:hAnsi="Times New Roman" w:cs="Times New Roman"/>
        </w:rPr>
        <w:t>. T</w:t>
      </w:r>
      <w:r w:rsidR="00A85E7C" w:rsidRPr="00A271DB">
        <w:rPr>
          <w:rFonts w:ascii="Times New Roman" w:hAnsi="Times New Roman" w:cs="Times New Roman"/>
        </w:rPr>
        <w:t xml:space="preserve">o ensure that the children’s learning of new skills is promoted and supported through a variety of ways. </w:t>
      </w:r>
      <w:r w:rsidR="00534016" w:rsidRPr="00A271DB">
        <w:rPr>
          <w:rFonts w:ascii="Times New Roman" w:hAnsi="Times New Roman" w:cs="Times New Roman"/>
        </w:rPr>
        <w:t xml:space="preserve">It is important that teachers have </w:t>
      </w:r>
      <w:r w:rsidR="00FD4FCC" w:rsidRPr="00A271DB">
        <w:rPr>
          <w:rFonts w:ascii="Times New Roman" w:hAnsi="Times New Roman" w:cs="Times New Roman"/>
        </w:rPr>
        <w:t xml:space="preserve">a good amount of subject knowledge when delivering lessons as it is </w:t>
      </w:r>
      <w:r w:rsidR="005851A2" w:rsidRPr="00A271DB">
        <w:rPr>
          <w:rFonts w:ascii="Times New Roman" w:hAnsi="Times New Roman" w:cs="Times New Roman"/>
        </w:rPr>
        <w:t>significant</w:t>
      </w:r>
      <w:r w:rsidR="00FD4FCC" w:rsidRPr="00A271DB">
        <w:rPr>
          <w:rFonts w:ascii="Times New Roman" w:hAnsi="Times New Roman" w:cs="Times New Roman"/>
        </w:rPr>
        <w:t xml:space="preserve"> that the children can ask questions about the subject and have an informative</w:t>
      </w:r>
      <w:r w:rsidR="00B42C21" w:rsidRPr="00A271DB">
        <w:rPr>
          <w:rFonts w:ascii="Times New Roman" w:hAnsi="Times New Roman" w:cs="Times New Roman"/>
        </w:rPr>
        <w:t xml:space="preserve">, </w:t>
      </w:r>
      <w:r w:rsidR="00FD4FCC" w:rsidRPr="00A271DB">
        <w:rPr>
          <w:rFonts w:ascii="Times New Roman" w:hAnsi="Times New Roman" w:cs="Times New Roman"/>
        </w:rPr>
        <w:t xml:space="preserve">correct </w:t>
      </w:r>
      <w:r w:rsidR="00F36DA3" w:rsidRPr="00A271DB">
        <w:rPr>
          <w:rFonts w:ascii="Times New Roman" w:hAnsi="Times New Roman" w:cs="Times New Roman"/>
        </w:rPr>
        <w:t>response</w:t>
      </w:r>
      <w:r w:rsidR="00FD4FCC" w:rsidRPr="00A271DB">
        <w:rPr>
          <w:rFonts w:ascii="Times New Roman" w:hAnsi="Times New Roman" w:cs="Times New Roman"/>
        </w:rPr>
        <w:t xml:space="preserve"> given to them. Enser</w:t>
      </w:r>
      <w:r w:rsidR="0069676D" w:rsidRPr="00A271DB">
        <w:rPr>
          <w:rFonts w:ascii="Times New Roman" w:hAnsi="Times New Roman" w:cs="Times New Roman"/>
        </w:rPr>
        <w:t xml:space="preserve"> </w:t>
      </w:r>
      <w:r w:rsidR="00642C62">
        <w:rPr>
          <w:rFonts w:ascii="Times New Roman" w:hAnsi="Times New Roman" w:cs="Times New Roman"/>
        </w:rPr>
        <w:t>(</w:t>
      </w:r>
      <w:r w:rsidR="00FD4FCC" w:rsidRPr="00A271DB">
        <w:rPr>
          <w:rFonts w:ascii="Times New Roman" w:hAnsi="Times New Roman" w:cs="Times New Roman"/>
        </w:rPr>
        <w:t>2018</w:t>
      </w:r>
      <w:r w:rsidR="003B50D3" w:rsidRPr="00A271DB">
        <w:rPr>
          <w:rFonts w:ascii="Times New Roman" w:hAnsi="Times New Roman" w:cs="Times New Roman"/>
        </w:rPr>
        <w:t>a)</w:t>
      </w:r>
      <w:r w:rsidR="00FD4FCC" w:rsidRPr="00A271DB">
        <w:rPr>
          <w:rFonts w:ascii="Times New Roman" w:hAnsi="Times New Roman" w:cs="Times New Roman"/>
        </w:rPr>
        <w:t xml:space="preserve"> states that “there has been a growing recognition that a teacher’s subject knowledge is vitally important”.</w:t>
      </w:r>
      <w:r w:rsidR="00215B4A" w:rsidRPr="00A271DB">
        <w:rPr>
          <w:rFonts w:ascii="Times New Roman" w:hAnsi="Times New Roman" w:cs="Times New Roman"/>
        </w:rPr>
        <w:t xml:space="preserve"> </w:t>
      </w:r>
      <w:r w:rsidR="00114C15">
        <w:rPr>
          <w:rFonts w:ascii="Times New Roman" w:hAnsi="Times New Roman" w:cs="Times New Roman"/>
        </w:rPr>
        <w:t>It can be inferred</w:t>
      </w:r>
      <w:r w:rsidR="00215B4A" w:rsidRPr="00A271DB">
        <w:rPr>
          <w:rFonts w:ascii="Times New Roman" w:hAnsi="Times New Roman" w:cs="Times New Roman"/>
        </w:rPr>
        <w:t xml:space="preserve"> that by teachers having a strong level of subject knowledge then it will help provide the most effective lessons.</w:t>
      </w:r>
      <w:r w:rsidR="00FD4FCC" w:rsidRPr="00A271DB">
        <w:rPr>
          <w:rFonts w:ascii="Times New Roman" w:hAnsi="Times New Roman" w:cs="Times New Roman"/>
        </w:rPr>
        <w:t xml:space="preserve"> </w:t>
      </w:r>
      <w:r w:rsidR="00436034" w:rsidRPr="00A271DB">
        <w:rPr>
          <w:rFonts w:ascii="Times New Roman" w:hAnsi="Times New Roman" w:cs="Times New Roman"/>
        </w:rPr>
        <w:t>Also, having strong subject knowledge has been described as “the most important component of being a good teacher” (Morrison, 2014)</w:t>
      </w:r>
      <w:r w:rsidRPr="00A271DB">
        <w:rPr>
          <w:rFonts w:ascii="Times New Roman" w:hAnsi="Times New Roman" w:cs="Times New Roman"/>
        </w:rPr>
        <w:t xml:space="preserve">. This </w:t>
      </w:r>
      <w:r w:rsidR="00114C15">
        <w:rPr>
          <w:rFonts w:ascii="Times New Roman" w:hAnsi="Times New Roman" w:cs="Times New Roman"/>
        </w:rPr>
        <w:t>implies</w:t>
      </w:r>
      <w:r w:rsidRPr="00A271DB">
        <w:rPr>
          <w:rFonts w:ascii="Times New Roman" w:hAnsi="Times New Roman" w:cs="Times New Roman"/>
        </w:rPr>
        <w:t xml:space="preserve"> that the children’s learning will improve if the teacher has </w:t>
      </w:r>
      <w:r w:rsidR="00FC5AE3" w:rsidRPr="00A271DB">
        <w:rPr>
          <w:rFonts w:ascii="Times New Roman" w:hAnsi="Times New Roman" w:cs="Times New Roman"/>
        </w:rPr>
        <w:t>high</w:t>
      </w:r>
      <w:r w:rsidRPr="00A271DB">
        <w:rPr>
          <w:rFonts w:ascii="Times New Roman" w:hAnsi="Times New Roman" w:cs="Times New Roman"/>
        </w:rPr>
        <w:t xml:space="preserve"> subject knowledge when teaching.</w:t>
      </w:r>
    </w:p>
    <w:p w14:paraId="445D6104" w14:textId="645E72F6" w:rsidR="00BD3A12" w:rsidRPr="00A271DB" w:rsidRDefault="007B5C5C" w:rsidP="00015B49">
      <w:pPr>
        <w:spacing w:line="360" w:lineRule="auto"/>
        <w:rPr>
          <w:rFonts w:ascii="Times New Roman" w:hAnsi="Times New Roman" w:cs="Times New Roman"/>
        </w:rPr>
      </w:pPr>
      <w:r w:rsidRPr="00A271DB">
        <w:rPr>
          <w:rFonts w:ascii="Times New Roman" w:hAnsi="Times New Roman" w:cs="Times New Roman"/>
        </w:rPr>
        <w:t>In Wales</w:t>
      </w:r>
      <w:r w:rsidR="00FC5AE3" w:rsidRPr="00A271DB">
        <w:rPr>
          <w:rFonts w:ascii="Times New Roman" w:hAnsi="Times New Roman" w:cs="Times New Roman"/>
        </w:rPr>
        <w:t>,</w:t>
      </w:r>
      <w:r w:rsidRPr="00A271DB">
        <w:rPr>
          <w:rFonts w:ascii="Times New Roman" w:hAnsi="Times New Roman" w:cs="Times New Roman"/>
        </w:rPr>
        <w:t xml:space="preserve"> all trainee teachers must hold a strong level of subject knowledge in </w:t>
      </w:r>
      <w:r w:rsidR="00215B4A" w:rsidRPr="00A271DB">
        <w:rPr>
          <w:rFonts w:ascii="Times New Roman" w:hAnsi="Times New Roman" w:cs="Times New Roman"/>
        </w:rPr>
        <w:t>both m</w:t>
      </w:r>
      <w:r w:rsidRPr="00A271DB">
        <w:rPr>
          <w:rFonts w:ascii="Times New Roman" w:hAnsi="Times New Roman" w:cs="Times New Roman"/>
        </w:rPr>
        <w:t xml:space="preserve">athematics and </w:t>
      </w:r>
      <w:r w:rsidR="00215B4A" w:rsidRPr="00A271DB">
        <w:rPr>
          <w:rFonts w:ascii="Times New Roman" w:hAnsi="Times New Roman" w:cs="Times New Roman"/>
        </w:rPr>
        <w:t>language</w:t>
      </w:r>
      <w:r w:rsidR="00195E1A" w:rsidRPr="00A271DB">
        <w:rPr>
          <w:rFonts w:ascii="Times New Roman" w:hAnsi="Times New Roman" w:cs="Times New Roman"/>
        </w:rPr>
        <w:t xml:space="preserve"> as </w:t>
      </w:r>
      <w:r w:rsidR="006974D7" w:rsidRPr="00A271DB">
        <w:rPr>
          <w:rFonts w:ascii="Times New Roman" w:hAnsi="Times New Roman" w:cs="Times New Roman"/>
        </w:rPr>
        <w:t xml:space="preserve">to become a teacher you must obtain a grade B in both these subjects at GCSE level. </w:t>
      </w:r>
      <w:r w:rsidR="00DE1E03" w:rsidRPr="00A271DB">
        <w:rPr>
          <w:rFonts w:ascii="Times New Roman" w:hAnsi="Times New Roman" w:cs="Times New Roman"/>
        </w:rPr>
        <w:t>Knowledge is an important part of the professional standards of teaching as it is described by the Welsh Government</w:t>
      </w:r>
      <w:r w:rsidR="00215B4A" w:rsidRPr="00A271DB">
        <w:rPr>
          <w:rFonts w:ascii="Times New Roman" w:hAnsi="Times New Roman" w:cs="Times New Roman"/>
        </w:rPr>
        <w:t xml:space="preserve"> (2018)</w:t>
      </w:r>
      <w:r w:rsidR="00DE1E03" w:rsidRPr="00A271DB">
        <w:rPr>
          <w:rFonts w:ascii="Times New Roman" w:hAnsi="Times New Roman" w:cs="Times New Roman"/>
        </w:rPr>
        <w:t xml:space="preserve"> as a </w:t>
      </w:r>
      <w:r w:rsidR="00215B4A" w:rsidRPr="00A271DB">
        <w:rPr>
          <w:rFonts w:ascii="Times New Roman" w:hAnsi="Times New Roman" w:cs="Times New Roman"/>
        </w:rPr>
        <w:t>“</w:t>
      </w:r>
      <w:r w:rsidR="00DE1E03" w:rsidRPr="00A271DB">
        <w:rPr>
          <w:rFonts w:ascii="Times New Roman" w:hAnsi="Times New Roman" w:cs="Times New Roman"/>
        </w:rPr>
        <w:t>characteristic of excellent practice</w:t>
      </w:r>
      <w:r w:rsidR="00215B4A" w:rsidRPr="00A271DB">
        <w:rPr>
          <w:rFonts w:ascii="Times New Roman" w:hAnsi="Times New Roman" w:cs="Times New Roman"/>
        </w:rPr>
        <w:t>”</w:t>
      </w:r>
      <w:r w:rsidR="00DE1E03" w:rsidRPr="00A271DB">
        <w:rPr>
          <w:rFonts w:ascii="Times New Roman" w:hAnsi="Times New Roman" w:cs="Times New Roman"/>
        </w:rPr>
        <w:t xml:space="preserve">. </w:t>
      </w:r>
      <w:r w:rsidR="008B679F" w:rsidRPr="00A271DB">
        <w:rPr>
          <w:rFonts w:ascii="Times New Roman" w:hAnsi="Times New Roman" w:cs="Times New Roman"/>
        </w:rPr>
        <w:t>This is supported by the University of Northumbria at Newcastle as they state that “there have also been changes of emphasis that have demanded teachers examine their own subject knowledge before planning schemes of work for their pupils”</w:t>
      </w:r>
      <w:r w:rsidR="00AB209F" w:rsidRPr="00A271DB">
        <w:rPr>
          <w:rFonts w:ascii="Times New Roman" w:hAnsi="Times New Roman" w:cs="Times New Roman"/>
        </w:rPr>
        <w:t xml:space="preserve">. There are many negative </w:t>
      </w:r>
      <w:r w:rsidR="00D478D0" w:rsidRPr="00A271DB">
        <w:rPr>
          <w:rFonts w:ascii="Times New Roman" w:hAnsi="Times New Roman" w:cs="Times New Roman"/>
        </w:rPr>
        <w:t>effects of teacher</w:t>
      </w:r>
      <w:r w:rsidR="00215B4A" w:rsidRPr="00A271DB">
        <w:rPr>
          <w:rFonts w:ascii="Times New Roman" w:hAnsi="Times New Roman" w:cs="Times New Roman"/>
        </w:rPr>
        <w:t>s</w:t>
      </w:r>
      <w:r w:rsidR="00195E1A" w:rsidRPr="00A271DB">
        <w:rPr>
          <w:rFonts w:ascii="Times New Roman" w:hAnsi="Times New Roman" w:cs="Times New Roman"/>
        </w:rPr>
        <w:t xml:space="preserve"> having a lack of</w:t>
      </w:r>
      <w:r w:rsidR="00D478D0" w:rsidRPr="00A271DB">
        <w:rPr>
          <w:rFonts w:ascii="Times New Roman" w:hAnsi="Times New Roman" w:cs="Times New Roman"/>
        </w:rPr>
        <w:t xml:space="preserve"> subject knowledge. Teachers have lower confidence when teach</w:t>
      </w:r>
      <w:r w:rsidR="00195E1A" w:rsidRPr="00A271DB">
        <w:rPr>
          <w:rFonts w:ascii="Times New Roman" w:hAnsi="Times New Roman" w:cs="Times New Roman"/>
        </w:rPr>
        <w:t>ing</w:t>
      </w:r>
      <w:r w:rsidR="00D478D0" w:rsidRPr="00A271DB">
        <w:rPr>
          <w:rFonts w:ascii="Times New Roman" w:hAnsi="Times New Roman" w:cs="Times New Roman"/>
        </w:rPr>
        <w:t xml:space="preserve"> a </w:t>
      </w:r>
      <w:r w:rsidR="00195E1A" w:rsidRPr="00A271DB">
        <w:rPr>
          <w:rFonts w:ascii="Times New Roman" w:hAnsi="Times New Roman" w:cs="Times New Roman"/>
        </w:rPr>
        <w:t>subject,</w:t>
      </w:r>
      <w:r w:rsidR="00D478D0" w:rsidRPr="00A271DB">
        <w:rPr>
          <w:rFonts w:ascii="Times New Roman" w:hAnsi="Times New Roman" w:cs="Times New Roman"/>
        </w:rPr>
        <w:t xml:space="preserve"> the</w:t>
      </w:r>
      <w:r w:rsidR="00195E1A" w:rsidRPr="00A271DB">
        <w:rPr>
          <w:rFonts w:ascii="Times New Roman" w:hAnsi="Times New Roman" w:cs="Times New Roman"/>
        </w:rPr>
        <w:t>y</w:t>
      </w:r>
      <w:r w:rsidR="00D478D0" w:rsidRPr="00A271DB">
        <w:rPr>
          <w:rFonts w:ascii="Times New Roman" w:hAnsi="Times New Roman" w:cs="Times New Roman"/>
        </w:rPr>
        <w:t xml:space="preserve"> do not have strong subject knowledge in. Ofsted (2007</w:t>
      </w:r>
      <w:r w:rsidR="009A0489" w:rsidRPr="00A271DB">
        <w:rPr>
          <w:rFonts w:ascii="Times New Roman" w:hAnsi="Times New Roman" w:cs="Times New Roman"/>
        </w:rPr>
        <w:t>-08</w:t>
      </w:r>
      <w:r w:rsidR="00D478D0" w:rsidRPr="00A271DB">
        <w:rPr>
          <w:rFonts w:ascii="Times New Roman" w:hAnsi="Times New Roman" w:cs="Times New Roman"/>
        </w:rPr>
        <w:t xml:space="preserve">) supports this stating that teachers were “less secure about aspects of a lesson”. This </w:t>
      </w:r>
      <w:r w:rsidR="00114C15">
        <w:rPr>
          <w:rFonts w:ascii="Times New Roman" w:hAnsi="Times New Roman" w:cs="Times New Roman"/>
        </w:rPr>
        <w:t>suggests</w:t>
      </w:r>
      <w:r w:rsidR="00D478D0" w:rsidRPr="00A271DB">
        <w:rPr>
          <w:rFonts w:ascii="Times New Roman" w:hAnsi="Times New Roman" w:cs="Times New Roman"/>
        </w:rPr>
        <w:t xml:space="preserve"> that teachers </w:t>
      </w:r>
      <w:r w:rsidR="00114C15" w:rsidRPr="00A271DB">
        <w:rPr>
          <w:rFonts w:ascii="Times New Roman" w:hAnsi="Times New Roman" w:cs="Times New Roman"/>
        </w:rPr>
        <w:t>cannot</w:t>
      </w:r>
      <w:r w:rsidR="00D478D0" w:rsidRPr="00A271DB">
        <w:rPr>
          <w:rFonts w:ascii="Times New Roman" w:hAnsi="Times New Roman" w:cs="Times New Roman"/>
        </w:rPr>
        <w:t xml:space="preserve"> deliver effective lessons </w:t>
      </w:r>
      <w:r w:rsidR="00195E1A" w:rsidRPr="00A271DB">
        <w:rPr>
          <w:rFonts w:ascii="Times New Roman" w:hAnsi="Times New Roman" w:cs="Times New Roman"/>
        </w:rPr>
        <w:t>if th</w:t>
      </w:r>
      <w:r w:rsidR="00F50466" w:rsidRPr="00A271DB">
        <w:rPr>
          <w:rFonts w:ascii="Times New Roman" w:hAnsi="Times New Roman" w:cs="Times New Roman"/>
        </w:rPr>
        <w:t>e</w:t>
      </w:r>
      <w:r w:rsidR="00195E1A" w:rsidRPr="00A271DB">
        <w:rPr>
          <w:rFonts w:ascii="Times New Roman" w:hAnsi="Times New Roman" w:cs="Times New Roman"/>
        </w:rPr>
        <w:t>y are not confident with the subject</w:t>
      </w:r>
      <w:r w:rsidR="00D478D0" w:rsidRPr="00A271DB">
        <w:rPr>
          <w:rFonts w:ascii="Times New Roman" w:hAnsi="Times New Roman" w:cs="Times New Roman"/>
        </w:rPr>
        <w:t>.</w:t>
      </w:r>
      <w:r w:rsidR="009A0489" w:rsidRPr="00A271DB">
        <w:rPr>
          <w:rFonts w:ascii="Times New Roman" w:hAnsi="Times New Roman" w:cs="Times New Roman"/>
        </w:rPr>
        <w:t xml:space="preserve"> Also, there is a chance that the children do not get the correct amount of information as there is a “failure to tackle specific errors and misconceptions” (Ofsted, 2007-08). </w:t>
      </w:r>
      <w:r w:rsidR="00195E1A" w:rsidRPr="00A271DB">
        <w:rPr>
          <w:rFonts w:ascii="Times New Roman" w:hAnsi="Times New Roman" w:cs="Times New Roman"/>
        </w:rPr>
        <w:t xml:space="preserve">This shows that children will </w:t>
      </w:r>
      <w:r w:rsidR="00195E1A" w:rsidRPr="00A271DB">
        <w:rPr>
          <w:rFonts w:ascii="Times New Roman" w:hAnsi="Times New Roman" w:cs="Times New Roman"/>
        </w:rPr>
        <w:lastRenderedPageBreak/>
        <w:t>not be corrected if they make a specific error in the subject</w:t>
      </w:r>
      <w:r w:rsidR="00215B4A" w:rsidRPr="00A271DB">
        <w:rPr>
          <w:rFonts w:ascii="Times New Roman" w:hAnsi="Times New Roman" w:cs="Times New Roman"/>
        </w:rPr>
        <w:t>. T</w:t>
      </w:r>
      <w:r w:rsidR="00195E1A" w:rsidRPr="00A271DB">
        <w:rPr>
          <w:rFonts w:ascii="Times New Roman" w:hAnsi="Times New Roman" w:cs="Times New Roman"/>
        </w:rPr>
        <w:t>herefore</w:t>
      </w:r>
      <w:r w:rsidR="00616576" w:rsidRPr="00A271DB">
        <w:rPr>
          <w:rFonts w:ascii="Times New Roman" w:hAnsi="Times New Roman" w:cs="Times New Roman"/>
        </w:rPr>
        <w:t>,</w:t>
      </w:r>
      <w:r w:rsidR="00195E1A" w:rsidRPr="00A271DB">
        <w:rPr>
          <w:rFonts w:ascii="Times New Roman" w:hAnsi="Times New Roman" w:cs="Times New Roman"/>
        </w:rPr>
        <w:t xml:space="preserve"> this could result in them attaining lower levels of achievement. </w:t>
      </w:r>
    </w:p>
    <w:p w14:paraId="50DCC8D3" w14:textId="26E1C51E" w:rsidR="008C0FF5" w:rsidRPr="00A271DB" w:rsidRDefault="00590558" w:rsidP="00015B49">
      <w:pPr>
        <w:spacing w:line="360" w:lineRule="auto"/>
        <w:rPr>
          <w:rFonts w:ascii="Times New Roman" w:hAnsi="Times New Roman" w:cs="Times New Roman"/>
        </w:rPr>
      </w:pPr>
      <w:r w:rsidRPr="00A271DB">
        <w:rPr>
          <w:rFonts w:ascii="Times New Roman" w:hAnsi="Times New Roman" w:cs="Times New Roman"/>
        </w:rPr>
        <w:t>Furt</w:t>
      </w:r>
      <w:r w:rsidR="002649F3" w:rsidRPr="00A271DB">
        <w:rPr>
          <w:rFonts w:ascii="Times New Roman" w:hAnsi="Times New Roman" w:cs="Times New Roman"/>
        </w:rPr>
        <w:t>hermore</w:t>
      </w:r>
      <w:r w:rsidRPr="00A271DB">
        <w:rPr>
          <w:rFonts w:ascii="Times New Roman" w:hAnsi="Times New Roman" w:cs="Times New Roman"/>
        </w:rPr>
        <w:t xml:space="preserve">, there is </w:t>
      </w:r>
      <w:r w:rsidR="008000C6" w:rsidRPr="00A271DB">
        <w:rPr>
          <w:rFonts w:ascii="Times New Roman" w:hAnsi="Times New Roman" w:cs="Times New Roman"/>
        </w:rPr>
        <w:t xml:space="preserve">currently </w:t>
      </w:r>
      <w:r w:rsidRPr="00A271DB">
        <w:rPr>
          <w:rFonts w:ascii="Times New Roman" w:hAnsi="Times New Roman" w:cs="Times New Roman"/>
        </w:rPr>
        <w:t xml:space="preserve">an emphasis on a teachers’ subject knowledge in </w:t>
      </w:r>
      <w:r w:rsidR="00642C62">
        <w:rPr>
          <w:rFonts w:ascii="Times New Roman" w:hAnsi="Times New Roman" w:cs="Times New Roman"/>
        </w:rPr>
        <w:t>L</w:t>
      </w:r>
      <w:r w:rsidRPr="00A271DB">
        <w:rPr>
          <w:rFonts w:ascii="Times New Roman" w:hAnsi="Times New Roman" w:cs="Times New Roman"/>
        </w:rPr>
        <w:t xml:space="preserve">anguage lessons in primary schools in </w:t>
      </w:r>
      <w:r w:rsidR="00C67553" w:rsidRPr="00A271DB">
        <w:rPr>
          <w:rFonts w:ascii="Times New Roman" w:hAnsi="Times New Roman" w:cs="Times New Roman"/>
        </w:rPr>
        <w:t>W</w:t>
      </w:r>
      <w:r w:rsidRPr="00A271DB">
        <w:rPr>
          <w:rFonts w:ascii="Times New Roman" w:hAnsi="Times New Roman" w:cs="Times New Roman"/>
        </w:rPr>
        <w:t xml:space="preserve">ales. </w:t>
      </w:r>
      <w:r w:rsidR="008000C6" w:rsidRPr="00A271DB">
        <w:rPr>
          <w:rFonts w:ascii="Times New Roman" w:hAnsi="Times New Roman" w:cs="Times New Roman"/>
        </w:rPr>
        <w:t>As the improvement of pupils</w:t>
      </w:r>
      <w:r w:rsidR="00642C62">
        <w:rPr>
          <w:rFonts w:ascii="Times New Roman" w:hAnsi="Times New Roman" w:cs="Times New Roman"/>
        </w:rPr>
        <w:t>’</w:t>
      </w:r>
      <w:r w:rsidR="008000C6" w:rsidRPr="00A271DB">
        <w:rPr>
          <w:rFonts w:ascii="Times New Roman" w:hAnsi="Times New Roman" w:cs="Times New Roman"/>
        </w:rPr>
        <w:t xml:space="preserve"> language skills has “been a priority in Wales throughout the 2010</w:t>
      </w:r>
      <w:r w:rsidR="00642C62">
        <w:rPr>
          <w:rFonts w:ascii="Times New Roman" w:hAnsi="Times New Roman" w:cs="Times New Roman"/>
        </w:rPr>
        <w:t>-</w:t>
      </w:r>
      <w:r w:rsidR="008000C6" w:rsidRPr="00A271DB">
        <w:rPr>
          <w:rFonts w:ascii="Times New Roman" w:hAnsi="Times New Roman" w:cs="Times New Roman"/>
        </w:rPr>
        <w:t>2017 inspection cycle”</w:t>
      </w:r>
      <w:r w:rsidR="00195E1A" w:rsidRPr="00A271DB">
        <w:rPr>
          <w:rFonts w:ascii="Times New Roman" w:hAnsi="Times New Roman" w:cs="Times New Roman"/>
        </w:rPr>
        <w:t xml:space="preserve"> (</w:t>
      </w:r>
      <w:r w:rsidR="008000C6" w:rsidRPr="00A271DB">
        <w:rPr>
          <w:rFonts w:ascii="Times New Roman" w:hAnsi="Times New Roman" w:cs="Times New Roman"/>
        </w:rPr>
        <w:t>Estyn</w:t>
      </w:r>
      <w:r w:rsidR="00195E1A" w:rsidRPr="00A271DB">
        <w:rPr>
          <w:rFonts w:ascii="Times New Roman" w:hAnsi="Times New Roman" w:cs="Times New Roman"/>
        </w:rPr>
        <w:t xml:space="preserve">, </w:t>
      </w:r>
      <w:r w:rsidR="008000C6" w:rsidRPr="00A271DB">
        <w:rPr>
          <w:rFonts w:ascii="Times New Roman" w:hAnsi="Times New Roman" w:cs="Times New Roman"/>
        </w:rPr>
        <w:t>2016-17</w:t>
      </w:r>
      <w:r w:rsidR="00195E1A" w:rsidRPr="00A271DB">
        <w:rPr>
          <w:rFonts w:ascii="Times New Roman" w:hAnsi="Times New Roman" w:cs="Times New Roman"/>
        </w:rPr>
        <w:t>)</w:t>
      </w:r>
      <w:r w:rsidR="008000C6" w:rsidRPr="00A271DB">
        <w:rPr>
          <w:rFonts w:ascii="Times New Roman" w:hAnsi="Times New Roman" w:cs="Times New Roman"/>
        </w:rPr>
        <w:t xml:space="preserve">. </w:t>
      </w:r>
      <w:r w:rsidR="006006C9" w:rsidRPr="00A271DB">
        <w:rPr>
          <w:rFonts w:ascii="Times New Roman" w:hAnsi="Times New Roman" w:cs="Times New Roman"/>
        </w:rPr>
        <w:t>It is important to have a strong level of teacher subject knowledge when delivering a Language lesson in primary school</w:t>
      </w:r>
      <w:r w:rsidR="00BD1D94" w:rsidRPr="00A271DB">
        <w:rPr>
          <w:rFonts w:ascii="Times New Roman" w:hAnsi="Times New Roman" w:cs="Times New Roman"/>
        </w:rPr>
        <w:t>s, as the teacher “has to offer demonstrations, or models, of all aspects of what is being taught” (Medwell</w:t>
      </w:r>
      <w:r w:rsidR="00A7232F" w:rsidRPr="00A271DB">
        <w:rPr>
          <w:rFonts w:ascii="Times New Roman" w:hAnsi="Times New Roman" w:cs="Times New Roman"/>
        </w:rPr>
        <w:t xml:space="preserve"> </w:t>
      </w:r>
      <w:r w:rsidR="00BD1D94" w:rsidRPr="00A271DB">
        <w:rPr>
          <w:rFonts w:ascii="Times New Roman" w:hAnsi="Times New Roman" w:cs="Times New Roman"/>
        </w:rPr>
        <w:t xml:space="preserve">et al, 2012, p5). </w:t>
      </w:r>
      <w:r w:rsidR="00A7232F" w:rsidRPr="00A271DB">
        <w:rPr>
          <w:rFonts w:ascii="Times New Roman" w:hAnsi="Times New Roman" w:cs="Times New Roman"/>
        </w:rPr>
        <w:t xml:space="preserve">If a teacher has strong subject knowledge this would allow the teaching of the lesson to be more effective and engaging for the children. Teachers can offer more support when carrying out these lessons with strong subject knowledge. If children do not fully understand a lesson or topic they </w:t>
      </w:r>
      <w:r w:rsidR="006A763C" w:rsidRPr="00A271DB">
        <w:rPr>
          <w:rFonts w:ascii="Times New Roman" w:hAnsi="Times New Roman" w:cs="Times New Roman"/>
        </w:rPr>
        <w:t>a</w:t>
      </w:r>
      <w:r w:rsidR="00F50466" w:rsidRPr="00A271DB">
        <w:rPr>
          <w:rFonts w:ascii="Times New Roman" w:hAnsi="Times New Roman" w:cs="Times New Roman"/>
        </w:rPr>
        <w:t xml:space="preserve">re </w:t>
      </w:r>
      <w:r w:rsidR="00A7232F" w:rsidRPr="00A271DB">
        <w:rPr>
          <w:rFonts w:ascii="Times New Roman" w:hAnsi="Times New Roman" w:cs="Times New Roman"/>
        </w:rPr>
        <w:t xml:space="preserve">being taught, this usually results in them asking questions to the teacher regarding the lesson. </w:t>
      </w:r>
      <w:r w:rsidR="002177C4" w:rsidRPr="00A271DB">
        <w:rPr>
          <w:rFonts w:ascii="Times New Roman" w:hAnsi="Times New Roman" w:cs="Times New Roman"/>
        </w:rPr>
        <w:t>Questions</w:t>
      </w:r>
      <w:r w:rsidR="0044410E" w:rsidRPr="00A271DB">
        <w:rPr>
          <w:rFonts w:ascii="Times New Roman" w:hAnsi="Times New Roman" w:cs="Times New Roman"/>
        </w:rPr>
        <w:t xml:space="preserve"> amongst children</w:t>
      </w:r>
      <w:r w:rsidR="002177C4" w:rsidRPr="00A271DB">
        <w:rPr>
          <w:rFonts w:ascii="Times New Roman" w:hAnsi="Times New Roman" w:cs="Times New Roman"/>
        </w:rPr>
        <w:t xml:space="preserve"> “generated in-depth conversations between students” (Griffith and Burns, 2012, p.160). This shows that strong subject knowledge is needed as the children will be able to go into detail and therefor</w:t>
      </w:r>
      <w:r w:rsidR="005645E0">
        <w:rPr>
          <w:rFonts w:ascii="Times New Roman" w:hAnsi="Times New Roman" w:cs="Times New Roman"/>
        </w:rPr>
        <w:t>e</w:t>
      </w:r>
      <w:r w:rsidR="002177C4" w:rsidRPr="00A271DB">
        <w:rPr>
          <w:rFonts w:ascii="Times New Roman" w:hAnsi="Times New Roman" w:cs="Times New Roman"/>
        </w:rPr>
        <w:t xml:space="preserve"> receive more support if needed. </w:t>
      </w:r>
      <w:r w:rsidR="00A7232F" w:rsidRPr="00A271DB">
        <w:rPr>
          <w:rFonts w:ascii="Times New Roman" w:hAnsi="Times New Roman" w:cs="Times New Roman"/>
        </w:rPr>
        <w:t xml:space="preserve">Cotton (2001) states that “questioning during lessons is more effective in producing achievement gains”. </w:t>
      </w:r>
      <w:r w:rsidR="00215B4A" w:rsidRPr="00A271DB">
        <w:rPr>
          <w:rFonts w:ascii="Times New Roman" w:hAnsi="Times New Roman" w:cs="Times New Roman"/>
        </w:rPr>
        <w:t>T</w:t>
      </w:r>
      <w:r w:rsidR="002B2370" w:rsidRPr="00A271DB">
        <w:rPr>
          <w:rFonts w:ascii="Times New Roman" w:hAnsi="Times New Roman" w:cs="Times New Roman"/>
        </w:rPr>
        <w:t>his allows the children to relate the response to real life situations. This promotes Vygotsky’s theory of social constructivism as it allows the teacher to become a “person who possesses a higher skill level than the learner with a regard to a particular task” (</w:t>
      </w:r>
      <w:r w:rsidR="00CA7585" w:rsidRPr="00A271DB">
        <w:rPr>
          <w:rFonts w:ascii="Times New Roman" w:hAnsi="Times New Roman" w:cs="Times New Roman"/>
        </w:rPr>
        <w:t>Psychology Notes HQ, 2018)</w:t>
      </w:r>
      <w:r w:rsidR="004E47AE" w:rsidRPr="00A271DB">
        <w:rPr>
          <w:rFonts w:ascii="Times New Roman" w:hAnsi="Times New Roman" w:cs="Times New Roman"/>
        </w:rPr>
        <w:t xml:space="preserve">. </w:t>
      </w:r>
    </w:p>
    <w:p w14:paraId="5CB918C2" w14:textId="4A8E5196" w:rsidR="005F2D6E" w:rsidRPr="00A271DB" w:rsidRDefault="004E47AE" w:rsidP="00015B49">
      <w:pPr>
        <w:spacing w:line="360" w:lineRule="auto"/>
        <w:rPr>
          <w:rFonts w:ascii="Times New Roman" w:hAnsi="Times New Roman" w:cs="Times New Roman"/>
        </w:rPr>
      </w:pPr>
      <w:r w:rsidRPr="00A271DB">
        <w:rPr>
          <w:rFonts w:ascii="Times New Roman" w:hAnsi="Times New Roman" w:cs="Times New Roman"/>
        </w:rPr>
        <w:t xml:space="preserve">It is important that teachers can model examples and methods in ways the children can work out or complete the task. Modelling is used </w:t>
      </w:r>
      <w:r w:rsidR="003A61C6" w:rsidRPr="00A271DB">
        <w:rPr>
          <w:rFonts w:ascii="Times New Roman" w:hAnsi="Times New Roman" w:cs="Times New Roman"/>
        </w:rPr>
        <w:t xml:space="preserve">as a vital tool in children’s learning </w:t>
      </w:r>
      <w:r w:rsidRPr="00A271DB">
        <w:rPr>
          <w:rFonts w:ascii="Times New Roman" w:hAnsi="Times New Roman" w:cs="Times New Roman"/>
        </w:rPr>
        <w:t>to allow the</w:t>
      </w:r>
      <w:r w:rsidR="003A61C6" w:rsidRPr="00A271DB">
        <w:rPr>
          <w:rFonts w:ascii="Times New Roman" w:hAnsi="Times New Roman" w:cs="Times New Roman"/>
        </w:rPr>
        <w:t>m</w:t>
      </w:r>
      <w:r w:rsidRPr="00A271DB">
        <w:rPr>
          <w:rFonts w:ascii="Times New Roman" w:hAnsi="Times New Roman" w:cs="Times New Roman"/>
        </w:rPr>
        <w:t xml:space="preserve"> to learn by observing the steps that teachers carry out to complete a task. “Modelling plays a key role in the </w:t>
      </w:r>
      <w:r w:rsidR="003A61C6" w:rsidRPr="00A271DB">
        <w:rPr>
          <w:rFonts w:ascii="Times New Roman" w:hAnsi="Times New Roman" w:cs="Times New Roman"/>
        </w:rPr>
        <w:t>ac</w:t>
      </w:r>
      <w:r w:rsidRPr="00A271DB">
        <w:rPr>
          <w:rFonts w:ascii="Times New Roman" w:hAnsi="Times New Roman" w:cs="Times New Roman"/>
        </w:rPr>
        <w:t>quisition and development of cognitive and meta-cognitive skills, fine motor skills, interpersonal skills, and later professional skills” (Salisu and Ransom</w:t>
      </w:r>
      <w:r w:rsidR="003A61C6" w:rsidRPr="00A271DB">
        <w:rPr>
          <w:rFonts w:ascii="Times New Roman" w:hAnsi="Times New Roman" w:cs="Times New Roman"/>
        </w:rPr>
        <w:t xml:space="preserve">, 2014). </w:t>
      </w:r>
      <w:r w:rsidR="00215B4A" w:rsidRPr="00A271DB">
        <w:rPr>
          <w:rFonts w:ascii="Times New Roman" w:hAnsi="Times New Roman" w:cs="Times New Roman"/>
        </w:rPr>
        <w:t xml:space="preserve">Medwell et al (2012) supports this by saying “it would be hard for children to infer them without a model”. </w:t>
      </w:r>
      <w:r w:rsidR="003A61C6" w:rsidRPr="00A271DB">
        <w:rPr>
          <w:rFonts w:ascii="Times New Roman" w:hAnsi="Times New Roman" w:cs="Times New Roman"/>
        </w:rPr>
        <w:t xml:space="preserve">This </w:t>
      </w:r>
      <w:r w:rsidR="00215B4A" w:rsidRPr="00A271DB">
        <w:rPr>
          <w:rFonts w:ascii="Times New Roman" w:hAnsi="Times New Roman" w:cs="Times New Roman"/>
        </w:rPr>
        <w:t>shows the importance for a teacher to have s</w:t>
      </w:r>
      <w:r w:rsidR="003A61C6" w:rsidRPr="00A271DB">
        <w:rPr>
          <w:rFonts w:ascii="Times New Roman" w:hAnsi="Times New Roman" w:cs="Times New Roman"/>
        </w:rPr>
        <w:t xml:space="preserve">trong subject knowledge to ensure positive outcomes from the children. </w:t>
      </w:r>
    </w:p>
    <w:p w14:paraId="1D8E5BB8" w14:textId="44DED92C" w:rsidR="00616576" w:rsidRPr="00A271DB" w:rsidRDefault="00D4438D" w:rsidP="00015B49">
      <w:pPr>
        <w:spacing w:line="360" w:lineRule="auto"/>
        <w:rPr>
          <w:rFonts w:ascii="Times New Roman" w:hAnsi="Times New Roman" w:cs="Times New Roman"/>
        </w:rPr>
      </w:pPr>
      <w:r w:rsidRPr="00A271DB">
        <w:rPr>
          <w:rFonts w:ascii="Times New Roman" w:hAnsi="Times New Roman" w:cs="Times New Roman"/>
        </w:rPr>
        <w:t>During PTE the</w:t>
      </w:r>
      <w:r w:rsidR="00AA24A9" w:rsidRPr="00A271DB">
        <w:rPr>
          <w:rFonts w:ascii="Times New Roman" w:hAnsi="Times New Roman" w:cs="Times New Roman"/>
        </w:rPr>
        <w:t xml:space="preserve"> focused skill that was chosen</w:t>
      </w:r>
      <w:r w:rsidR="00C47A0B" w:rsidRPr="00A271DB">
        <w:rPr>
          <w:rFonts w:ascii="Times New Roman" w:hAnsi="Times New Roman" w:cs="Times New Roman"/>
        </w:rPr>
        <w:t xml:space="preserve"> for the Language lessons</w:t>
      </w:r>
      <w:r w:rsidR="00AA24A9" w:rsidRPr="00A271DB">
        <w:rPr>
          <w:rFonts w:ascii="Times New Roman" w:hAnsi="Times New Roman" w:cs="Times New Roman"/>
        </w:rPr>
        <w:t xml:space="preserve"> was</w:t>
      </w:r>
      <w:r w:rsidR="00215B4A" w:rsidRPr="00A271DB">
        <w:rPr>
          <w:rFonts w:ascii="Times New Roman" w:hAnsi="Times New Roman" w:cs="Times New Roman"/>
        </w:rPr>
        <w:t xml:space="preserve"> to</w:t>
      </w:r>
      <w:r w:rsidR="00AA24A9" w:rsidRPr="00A271DB">
        <w:rPr>
          <w:rFonts w:ascii="Times New Roman" w:hAnsi="Times New Roman" w:cs="Times New Roman"/>
        </w:rPr>
        <w:t xml:space="preserve"> “write for a variety of purposes to: persuade” (Welsh Government, 2015). </w:t>
      </w:r>
      <w:r w:rsidR="00C47A0B" w:rsidRPr="00A271DB">
        <w:rPr>
          <w:rFonts w:ascii="Times New Roman" w:hAnsi="Times New Roman" w:cs="Times New Roman"/>
        </w:rPr>
        <w:t xml:space="preserve">It was extremely important that my </w:t>
      </w:r>
      <w:r w:rsidR="003B50D3" w:rsidRPr="00A271DB">
        <w:rPr>
          <w:rFonts w:ascii="Times New Roman" w:hAnsi="Times New Roman" w:cs="Times New Roman"/>
        </w:rPr>
        <w:t>own</w:t>
      </w:r>
      <w:r w:rsidR="00215B4A" w:rsidRPr="00A271DB">
        <w:rPr>
          <w:rFonts w:ascii="Times New Roman" w:hAnsi="Times New Roman" w:cs="Times New Roman"/>
        </w:rPr>
        <w:t xml:space="preserve"> personal</w:t>
      </w:r>
      <w:r w:rsidR="003B50D3" w:rsidRPr="00A271DB">
        <w:rPr>
          <w:rFonts w:ascii="Times New Roman" w:hAnsi="Times New Roman" w:cs="Times New Roman"/>
        </w:rPr>
        <w:t xml:space="preserve"> teacher subject knowledge was strong when introducing the persuasive writing task as “effective teachers have deep knowledge of the subject they teach” (Enser, 2018b). This </w:t>
      </w:r>
      <w:r w:rsidR="00114C15">
        <w:rPr>
          <w:rFonts w:ascii="Times New Roman" w:hAnsi="Times New Roman" w:cs="Times New Roman"/>
        </w:rPr>
        <w:t>implies</w:t>
      </w:r>
      <w:r w:rsidR="003B50D3" w:rsidRPr="00A271DB">
        <w:rPr>
          <w:rFonts w:ascii="Times New Roman" w:hAnsi="Times New Roman" w:cs="Times New Roman"/>
        </w:rPr>
        <w:t xml:space="preserve"> that by having a strong amount of teacher subject knowledge when delivering this lesson, it would prove to be an effective lesson, as the children would be able to ask questions and have a correct response</w:t>
      </w:r>
      <w:r w:rsidR="002649F3" w:rsidRPr="00A271DB">
        <w:rPr>
          <w:rFonts w:ascii="Times New Roman" w:hAnsi="Times New Roman" w:cs="Times New Roman"/>
        </w:rPr>
        <w:t xml:space="preserve">. Which would </w:t>
      </w:r>
      <w:r w:rsidR="00963CB1" w:rsidRPr="00A271DB">
        <w:rPr>
          <w:rFonts w:ascii="Times New Roman" w:hAnsi="Times New Roman" w:cs="Times New Roman"/>
        </w:rPr>
        <w:t xml:space="preserve">result in a strong impact on student levels. </w:t>
      </w:r>
    </w:p>
    <w:p w14:paraId="5774897F" w14:textId="77777777" w:rsidR="008C0FF5" w:rsidRPr="00A271DB" w:rsidRDefault="00963CB1" w:rsidP="00015B49">
      <w:pPr>
        <w:spacing w:line="360" w:lineRule="auto"/>
        <w:rPr>
          <w:rFonts w:ascii="Times New Roman" w:hAnsi="Times New Roman" w:cs="Times New Roman"/>
        </w:rPr>
      </w:pPr>
      <w:r w:rsidRPr="00A271DB">
        <w:rPr>
          <w:rFonts w:ascii="Times New Roman" w:hAnsi="Times New Roman" w:cs="Times New Roman"/>
        </w:rPr>
        <w:t xml:space="preserve">The children were given examples of a persuasive letter that included the key features in which the children had to identify. Providing examples and making the </w:t>
      </w:r>
      <w:r w:rsidR="00243A29" w:rsidRPr="00A271DB">
        <w:rPr>
          <w:rFonts w:ascii="Times New Roman" w:hAnsi="Times New Roman" w:cs="Times New Roman"/>
        </w:rPr>
        <w:t xml:space="preserve">topic relevant </w:t>
      </w:r>
      <w:r w:rsidR="005D4A14" w:rsidRPr="00A271DB">
        <w:rPr>
          <w:rFonts w:ascii="Times New Roman" w:hAnsi="Times New Roman" w:cs="Times New Roman"/>
        </w:rPr>
        <w:t>is known as the “natural learning process” (Haston, 2007, p</w:t>
      </w:r>
      <w:r w:rsidR="004877B5" w:rsidRPr="00A271DB">
        <w:rPr>
          <w:rFonts w:ascii="Times New Roman" w:hAnsi="Times New Roman" w:cs="Times New Roman"/>
        </w:rPr>
        <w:t>.</w:t>
      </w:r>
      <w:r w:rsidR="005D4A14" w:rsidRPr="00A271DB">
        <w:rPr>
          <w:rFonts w:ascii="Times New Roman" w:hAnsi="Times New Roman" w:cs="Times New Roman"/>
        </w:rPr>
        <w:t>26)</w:t>
      </w:r>
      <w:r w:rsidR="00A343E9" w:rsidRPr="00A271DB">
        <w:rPr>
          <w:rFonts w:ascii="Times New Roman" w:hAnsi="Times New Roman" w:cs="Times New Roman"/>
        </w:rPr>
        <w:t xml:space="preserve">. This shows that children can learn better if examples and modelling is </w:t>
      </w:r>
      <w:r w:rsidR="001A6102" w:rsidRPr="00A271DB">
        <w:rPr>
          <w:rFonts w:ascii="Times New Roman" w:hAnsi="Times New Roman" w:cs="Times New Roman"/>
        </w:rPr>
        <w:t>incorporated in lessons</w:t>
      </w:r>
      <w:r w:rsidR="00A343E9" w:rsidRPr="00A271DB">
        <w:rPr>
          <w:rFonts w:ascii="Times New Roman" w:hAnsi="Times New Roman" w:cs="Times New Roman"/>
        </w:rPr>
        <w:t xml:space="preserve">. This emphasises the importance of teacher subject knowledge as the teacher must ensure that they provide effective modelling and examples to the children in the class. </w:t>
      </w:r>
      <w:r w:rsidR="002649F3" w:rsidRPr="00A271DB">
        <w:rPr>
          <w:rFonts w:ascii="Times New Roman" w:hAnsi="Times New Roman" w:cs="Times New Roman"/>
        </w:rPr>
        <w:t>Teachers must improve their subject knowledge when faced with a topic they are unfamiliar</w:t>
      </w:r>
      <w:r w:rsidR="00C479FA" w:rsidRPr="00A271DB">
        <w:rPr>
          <w:rFonts w:ascii="Times New Roman" w:hAnsi="Times New Roman" w:cs="Times New Roman"/>
        </w:rPr>
        <w:t xml:space="preserve"> with</w:t>
      </w:r>
      <w:r w:rsidR="001A6102" w:rsidRPr="00A271DB">
        <w:rPr>
          <w:rFonts w:ascii="Times New Roman" w:hAnsi="Times New Roman" w:cs="Times New Roman"/>
        </w:rPr>
        <w:t xml:space="preserve"> through a variety of ways such as</w:t>
      </w:r>
      <w:r w:rsidR="002649F3" w:rsidRPr="00A271DB">
        <w:rPr>
          <w:rFonts w:ascii="Times New Roman" w:hAnsi="Times New Roman" w:cs="Times New Roman"/>
        </w:rPr>
        <w:t xml:space="preserve"> observing and </w:t>
      </w:r>
      <w:r w:rsidR="001A6102" w:rsidRPr="00A271DB">
        <w:rPr>
          <w:rFonts w:ascii="Times New Roman" w:hAnsi="Times New Roman" w:cs="Times New Roman"/>
        </w:rPr>
        <w:t xml:space="preserve">questioning other teachers, sharing good practise or </w:t>
      </w:r>
      <w:r w:rsidR="002649F3" w:rsidRPr="00A271DB">
        <w:rPr>
          <w:rFonts w:ascii="Times New Roman" w:hAnsi="Times New Roman" w:cs="Times New Roman"/>
        </w:rPr>
        <w:t xml:space="preserve">researching. These methods proved to be successful as I was unfamiliar with persuasive writing and by </w:t>
      </w:r>
      <w:r w:rsidR="00C479FA" w:rsidRPr="00A271DB">
        <w:rPr>
          <w:rFonts w:ascii="Times New Roman" w:hAnsi="Times New Roman" w:cs="Times New Roman"/>
        </w:rPr>
        <w:t xml:space="preserve">observing and </w:t>
      </w:r>
      <w:r w:rsidR="002649F3" w:rsidRPr="00A271DB">
        <w:rPr>
          <w:rFonts w:ascii="Times New Roman" w:hAnsi="Times New Roman" w:cs="Times New Roman"/>
        </w:rPr>
        <w:t xml:space="preserve">questioning the class teacher it allowed me to see the type of information that they were giving and the </w:t>
      </w:r>
      <w:r w:rsidR="001A6102" w:rsidRPr="00A271DB">
        <w:rPr>
          <w:rFonts w:ascii="Times New Roman" w:hAnsi="Times New Roman" w:cs="Times New Roman"/>
        </w:rPr>
        <w:t xml:space="preserve">way in which </w:t>
      </w:r>
      <w:r w:rsidR="002649F3" w:rsidRPr="00A271DB">
        <w:rPr>
          <w:rFonts w:ascii="Times New Roman" w:hAnsi="Times New Roman" w:cs="Times New Roman"/>
        </w:rPr>
        <w:t xml:space="preserve">they delivered the lesson. Research become a major part of improving my personal teacher subject knowledge </w:t>
      </w:r>
      <w:r w:rsidR="00E85ECE" w:rsidRPr="00A271DB">
        <w:rPr>
          <w:rFonts w:ascii="Times New Roman" w:hAnsi="Times New Roman" w:cs="Times New Roman"/>
        </w:rPr>
        <w:t>as I needed to be able to explain the instructions of the task to the children</w:t>
      </w:r>
      <w:r w:rsidR="001A6102" w:rsidRPr="00A271DB">
        <w:rPr>
          <w:rFonts w:ascii="Times New Roman" w:hAnsi="Times New Roman" w:cs="Times New Roman"/>
        </w:rPr>
        <w:t xml:space="preserve">. </w:t>
      </w:r>
    </w:p>
    <w:p w14:paraId="1C642FE6" w14:textId="7CD8531C" w:rsidR="008C0FF5" w:rsidRPr="00A271DB" w:rsidRDefault="001A6102" w:rsidP="00015B49">
      <w:pPr>
        <w:spacing w:line="360" w:lineRule="auto"/>
        <w:rPr>
          <w:rFonts w:ascii="Times New Roman" w:hAnsi="Times New Roman" w:cs="Times New Roman"/>
        </w:rPr>
      </w:pPr>
      <w:r w:rsidRPr="00A271DB">
        <w:rPr>
          <w:rFonts w:ascii="Times New Roman" w:hAnsi="Times New Roman" w:cs="Times New Roman"/>
        </w:rPr>
        <w:t xml:space="preserve">It was important that I became aware of what </w:t>
      </w:r>
      <w:r w:rsidR="00E85ECE" w:rsidRPr="00A271DB">
        <w:rPr>
          <w:rFonts w:ascii="Times New Roman" w:hAnsi="Times New Roman" w:cs="Times New Roman"/>
        </w:rPr>
        <w:t>persuasive language</w:t>
      </w:r>
      <w:r w:rsidRPr="00A271DB">
        <w:rPr>
          <w:rFonts w:ascii="Times New Roman" w:hAnsi="Times New Roman" w:cs="Times New Roman"/>
        </w:rPr>
        <w:t xml:space="preserve"> looks like</w:t>
      </w:r>
      <w:r w:rsidR="00E85ECE" w:rsidRPr="00A271DB">
        <w:rPr>
          <w:rFonts w:ascii="Times New Roman" w:hAnsi="Times New Roman" w:cs="Times New Roman"/>
        </w:rPr>
        <w:t xml:space="preserve"> and </w:t>
      </w:r>
      <w:r w:rsidRPr="00A271DB">
        <w:rPr>
          <w:rFonts w:ascii="Times New Roman" w:hAnsi="Times New Roman" w:cs="Times New Roman"/>
        </w:rPr>
        <w:t xml:space="preserve">the different ways persuasive language is represented in real life situations. </w:t>
      </w:r>
      <w:r w:rsidR="00E85ECE" w:rsidRPr="00A271DB">
        <w:rPr>
          <w:rFonts w:ascii="Times New Roman" w:hAnsi="Times New Roman" w:cs="Times New Roman"/>
        </w:rPr>
        <w:t>R</w:t>
      </w:r>
      <w:r w:rsidR="00C479FA" w:rsidRPr="00A271DB">
        <w:rPr>
          <w:rFonts w:ascii="Times New Roman" w:hAnsi="Times New Roman" w:cs="Times New Roman"/>
        </w:rPr>
        <w:t>esearch will “help t</w:t>
      </w:r>
      <w:r w:rsidRPr="00A271DB">
        <w:rPr>
          <w:rFonts w:ascii="Times New Roman" w:hAnsi="Times New Roman" w:cs="Times New Roman"/>
        </w:rPr>
        <w:t xml:space="preserve">o </w:t>
      </w:r>
      <w:r w:rsidR="00C479FA" w:rsidRPr="00A271DB">
        <w:rPr>
          <w:rFonts w:ascii="Times New Roman" w:hAnsi="Times New Roman" w:cs="Times New Roman"/>
        </w:rPr>
        <w:t>improve classroom teaching and learning” (Meerah et al, 2001)</w:t>
      </w:r>
      <w:r w:rsidR="00015B49" w:rsidRPr="00A271DB">
        <w:rPr>
          <w:rFonts w:ascii="Times New Roman" w:hAnsi="Times New Roman" w:cs="Times New Roman"/>
        </w:rPr>
        <w:t xml:space="preserve">. </w:t>
      </w:r>
      <w:r w:rsidRPr="00A271DB">
        <w:rPr>
          <w:rFonts w:ascii="Times New Roman" w:hAnsi="Times New Roman" w:cs="Times New Roman"/>
        </w:rPr>
        <w:t xml:space="preserve">This </w:t>
      </w:r>
      <w:r w:rsidR="00114C15">
        <w:rPr>
          <w:rFonts w:ascii="Times New Roman" w:hAnsi="Times New Roman" w:cs="Times New Roman"/>
        </w:rPr>
        <w:t>suggests</w:t>
      </w:r>
      <w:r w:rsidRPr="00A271DB">
        <w:rPr>
          <w:rFonts w:ascii="Times New Roman" w:hAnsi="Times New Roman" w:cs="Times New Roman"/>
        </w:rPr>
        <w:t xml:space="preserve"> that by researching appropriately it will benefit the children’s learning. I</w:t>
      </w:r>
      <w:r w:rsidR="00D70819" w:rsidRPr="00A271DB">
        <w:rPr>
          <w:rFonts w:ascii="Times New Roman" w:hAnsi="Times New Roman" w:cs="Times New Roman"/>
        </w:rPr>
        <w:t>t is important to provide “suitable stimuli for starting children off with their writing” (Medwell et al, 2011</w:t>
      </w:r>
      <w:r w:rsidR="00255E70" w:rsidRPr="00A271DB">
        <w:rPr>
          <w:rFonts w:ascii="Times New Roman" w:hAnsi="Times New Roman" w:cs="Times New Roman"/>
        </w:rPr>
        <w:t>, p.109</w:t>
      </w:r>
      <w:r w:rsidR="00D70819" w:rsidRPr="00A271DB">
        <w:rPr>
          <w:rFonts w:ascii="Times New Roman" w:hAnsi="Times New Roman" w:cs="Times New Roman"/>
        </w:rPr>
        <w:t>). This shows that by providing children with the correct examples created by the teacher it</w:t>
      </w:r>
      <w:r w:rsidRPr="00A271DB">
        <w:rPr>
          <w:rFonts w:ascii="Times New Roman" w:hAnsi="Times New Roman" w:cs="Times New Roman"/>
        </w:rPr>
        <w:t xml:space="preserve"> will give children some support and promote a small part of their independence skills. T</w:t>
      </w:r>
      <w:r w:rsidR="00D70819" w:rsidRPr="00A271DB">
        <w:rPr>
          <w:rFonts w:ascii="Times New Roman" w:hAnsi="Times New Roman" w:cs="Times New Roman"/>
        </w:rPr>
        <w:t xml:space="preserve">eacher subject knowledge is </w:t>
      </w:r>
      <w:r w:rsidRPr="00A271DB">
        <w:rPr>
          <w:rFonts w:ascii="Times New Roman" w:hAnsi="Times New Roman" w:cs="Times New Roman"/>
        </w:rPr>
        <w:t xml:space="preserve">extremely </w:t>
      </w:r>
      <w:r w:rsidR="00D70819" w:rsidRPr="00A271DB">
        <w:rPr>
          <w:rFonts w:ascii="Times New Roman" w:hAnsi="Times New Roman" w:cs="Times New Roman"/>
        </w:rPr>
        <w:t>important</w:t>
      </w:r>
      <w:r w:rsidRPr="00A271DB">
        <w:rPr>
          <w:rFonts w:ascii="Times New Roman" w:hAnsi="Times New Roman" w:cs="Times New Roman"/>
        </w:rPr>
        <w:t xml:space="preserve"> with </w:t>
      </w:r>
      <w:r w:rsidR="00D70819" w:rsidRPr="00A271DB">
        <w:rPr>
          <w:rFonts w:ascii="Times New Roman" w:hAnsi="Times New Roman" w:cs="Times New Roman"/>
        </w:rPr>
        <w:t>introductory lesson</w:t>
      </w:r>
      <w:r w:rsidRPr="00A271DB">
        <w:rPr>
          <w:rFonts w:ascii="Times New Roman" w:hAnsi="Times New Roman" w:cs="Times New Roman"/>
        </w:rPr>
        <w:t xml:space="preserve">s, as these lessons </w:t>
      </w:r>
      <w:r w:rsidR="00E81CD9" w:rsidRPr="00A271DB">
        <w:rPr>
          <w:rFonts w:ascii="Times New Roman" w:hAnsi="Times New Roman" w:cs="Times New Roman"/>
        </w:rPr>
        <w:t>are the building blocks to</w:t>
      </w:r>
      <w:r w:rsidRPr="00A271DB">
        <w:rPr>
          <w:rFonts w:ascii="Times New Roman" w:hAnsi="Times New Roman" w:cs="Times New Roman"/>
        </w:rPr>
        <w:t xml:space="preserve"> the children’s learning of a new skill</w:t>
      </w:r>
      <w:r w:rsidR="00D70819" w:rsidRPr="00A271DB">
        <w:rPr>
          <w:rFonts w:ascii="Times New Roman" w:hAnsi="Times New Roman" w:cs="Times New Roman"/>
        </w:rPr>
        <w:t xml:space="preserve">. </w:t>
      </w:r>
    </w:p>
    <w:p w14:paraId="49573233" w14:textId="688AA102" w:rsidR="00E852E6" w:rsidRPr="00A271DB" w:rsidRDefault="00255E70" w:rsidP="00015B49">
      <w:pPr>
        <w:spacing w:line="360" w:lineRule="auto"/>
        <w:rPr>
          <w:rFonts w:ascii="Times New Roman" w:hAnsi="Times New Roman" w:cs="Times New Roman"/>
        </w:rPr>
      </w:pPr>
      <w:r w:rsidRPr="00A271DB">
        <w:rPr>
          <w:rFonts w:ascii="Times New Roman" w:hAnsi="Times New Roman" w:cs="Times New Roman"/>
        </w:rPr>
        <w:t>Writ</w:t>
      </w:r>
      <w:r w:rsidR="00504055" w:rsidRPr="00A271DB">
        <w:rPr>
          <w:rFonts w:ascii="Times New Roman" w:hAnsi="Times New Roman" w:cs="Times New Roman"/>
        </w:rPr>
        <w:t>ten language</w:t>
      </w:r>
      <w:r w:rsidRPr="00A271DB">
        <w:rPr>
          <w:rFonts w:ascii="Times New Roman" w:hAnsi="Times New Roman" w:cs="Times New Roman"/>
        </w:rPr>
        <w:t xml:space="preserve"> are idea</w:t>
      </w:r>
      <w:r w:rsidR="005B083C" w:rsidRPr="00A271DB">
        <w:rPr>
          <w:rFonts w:ascii="Times New Roman" w:hAnsi="Times New Roman" w:cs="Times New Roman"/>
        </w:rPr>
        <w:t>s</w:t>
      </w:r>
      <w:r w:rsidRPr="00A271DB">
        <w:rPr>
          <w:rFonts w:ascii="Times New Roman" w:hAnsi="Times New Roman" w:cs="Times New Roman"/>
        </w:rPr>
        <w:t xml:space="preserve"> that </w:t>
      </w:r>
      <w:proofErr w:type="gramStart"/>
      <w:r w:rsidRPr="00A271DB">
        <w:rPr>
          <w:rFonts w:ascii="Times New Roman" w:hAnsi="Times New Roman" w:cs="Times New Roman"/>
        </w:rPr>
        <w:t>hav</w:t>
      </w:r>
      <w:r w:rsidR="005B083C" w:rsidRPr="00A271DB">
        <w:rPr>
          <w:rFonts w:ascii="Times New Roman" w:hAnsi="Times New Roman" w:cs="Times New Roman"/>
        </w:rPr>
        <w:t>e</w:t>
      </w:r>
      <w:r w:rsidRPr="00A271DB">
        <w:rPr>
          <w:rFonts w:ascii="Times New Roman" w:hAnsi="Times New Roman" w:cs="Times New Roman"/>
        </w:rPr>
        <w:t xml:space="preserve"> to</w:t>
      </w:r>
      <w:proofErr w:type="gramEnd"/>
      <w:r w:rsidRPr="00A271DB">
        <w:rPr>
          <w:rFonts w:ascii="Times New Roman" w:hAnsi="Times New Roman" w:cs="Times New Roman"/>
        </w:rPr>
        <w:t xml:space="preserve"> be “shaped into coherent representations in language and transferred onto paper” (Medwell et al, 20</w:t>
      </w:r>
      <w:r w:rsidR="00B72900" w:rsidRPr="00A271DB">
        <w:rPr>
          <w:rFonts w:ascii="Times New Roman" w:hAnsi="Times New Roman" w:cs="Times New Roman"/>
        </w:rPr>
        <w:t>1</w:t>
      </w:r>
      <w:r w:rsidRPr="00A271DB">
        <w:rPr>
          <w:rFonts w:ascii="Times New Roman" w:hAnsi="Times New Roman" w:cs="Times New Roman"/>
        </w:rPr>
        <w:t>1, p.110)</w:t>
      </w:r>
      <w:r w:rsidR="00B72900" w:rsidRPr="00A271DB">
        <w:rPr>
          <w:rFonts w:ascii="Times New Roman" w:hAnsi="Times New Roman" w:cs="Times New Roman"/>
        </w:rPr>
        <w:t xml:space="preserve">. </w:t>
      </w:r>
      <w:r w:rsidR="005B083C" w:rsidRPr="00A271DB">
        <w:rPr>
          <w:rFonts w:ascii="Times New Roman" w:hAnsi="Times New Roman" w:cs="Times New Roman"/>
        </w:rPr>
        <w:t>Estyn</w:t>
      </w:r>
      <w:r w:rsidR="00F841C1" w:rsidRPr="00A271DB">
        <w:rPr>
          <w:rFonts w:ascii="Times New Roman" w:hAnsi="Times New Roman" w:cs="Times New Roman"/>
        </w:rPr>
        <w:t xml:space="preserve"> (2018)</w:t>
      </w:r>
      <w:r w:rsidR="005B083C" w:rsidRPr="00A271DB">
        <w:rPr>
          <w:rFonts w:ascii="Times New Roman" w:hAnsi="Times New Roman" w:cs="Times New Roman"/>
        </w:rPr>
        <w:t xml:space="preserve"> states that pupils</w:t>
      </w:r>
      <w:r w:rsidR="000B4517" w:rsidRPr="00A271DB">
        <w:rPr>
          <w:rFonts w:ascii="Times New Roman" w:hAnsi="Times New Roman" w:cs="Times New Roman"/>
        </w:rPr>
        <w:t xml:space="preserve"> achieve ‘particularly well’ in language and literacy from Nursery to Year </w:t>
      </w:r>
      <w:r w:rsidR="00504055" w:rsidRPr="00A271DB">
        <w:rPr>
          <w:rFonts w:ascii="Times New Roman" w:hAnsi="Times New Roman" w:cs="Times New Roman"/>
        </w:rPr>
        <w:t>Six</w:t>
      </w:r>
      <w:r w:rsidR="000B4517" w:rsidRPr="00A271DB">
        <w:rPr>
          <w:rFonts w:ascii="Times New Roman" w:hAnsi="Times New Roman" w:cs="Times New Roman"/>
        </w:rPr>
        <w:t xml:space="preserve">. This </w:t>
      </w:r>
      <w:r w:rsidR="00114C15">
        <w:rPr>
          <w:rFonts w:ascii="Times New Roman" w:hAnsi="Times New Roman" w:cs="Times New Roman"/>
        </w:rPr>
        <w:t>proves</w:t>
      </w:r>
      <w:r w:rsidR="000B4517" w:rsidRPr="00A271DB">
        <w:rPr>
          <w:rFonts w:ascii="Times New Roman" w:hAnsi="Times New Roman" w:cs="Times New Roman"/>
        </w:rPr>
        <w:t xml:space="preserve"> that the teachers within the school have good teacher subject knowledge when delivering language and literacy lessons</w:t>
      </w:r>
      <w:r w:rsidR="007149F8" w:rsidRPr="00A271DB">
        <w:rPr>
          <w:rFonts w:ascii="Times New Roman" w:hAnsi="Times New Roman" w:cs="Times New Roman"/>
        </w:rPr>
        <w:t xml:space="preserve"> throughout both Foundation Phase and Key Stage 2</w:t>
      </w:r>
      <w:r w:rsidR="000B4517" w:rsidRPr="00A271DB">
        <w:rPr>
          <w:rFonts w:ascii="Times New Roman" w:hAnsi="Times New Roman" w:cs="Times New Roman"/>
        </w:rPr>
        <w:t xml:space="preserve">. Resulting in the children achieving good outcomes and levels when being assessed. By observing the class within the observation week, it was noticeable that all teachers had strong </w:t>
      </w:r>
      <w:r w:rsidR="00C15755" w:rsidRPr="00A271DB">
        <w:rPr>
          <w:rFonts w:ascii="Times New Roman" w:hAnsi="Times New Roman" w:cs="Times New Roman"/>
        </w:rPr>
        <w:t>subject knowledge when teaching language lessons. The teachers would set the children depending on ability into three groups. This mean</w:t>
      </w:r>
      <w:r w:rsidR="00E85ECE" w:rsidRPr="00A271DB">
        <w:rPr>
          <w:rFonts w:ascii="Times New Roman" w:hAnsi="Times New Roman" w:cs="Times New Roman"/>
        </w:rPr>
        <w:t>t</w:t>
      </w:r>
      <w:r w:rsidR="00C15755" w:rsidRPr="00A271DB">
        <w:rPr>
          <w:rFonts w:ascii="Times New Roman" w:hAnsi="Times New Roman" w:cs="Times New Roman"/>
        </w:rPr>
        <w:t xml:space="preserve"> that each teacher was required to have strong subject knowledge in the area of language. </w:t>
      </w:r>
      <w:r w:rsidR="005944F7" w:rsidRPr="00A271DB">
        <w:rPr>
          <w:rFonts w:ascii="Times New Roman" w:hAnsi="Times New Roman" w:cs="Times New Roman"/>
        </w:rPr>
        <w:t xml:space="preserve">Supporting this Estyn states that “most pupils use the writing skills they learn in English lessons to good effect”. This </w:t>
      </w:r>
      <w:r w:rsidR="00E85ECE" w:rsidRPr="00A271DB">
        <w:rPr>
          <w:rFonts w:ascii="Times New Roman" w:hAnsi="Times New Roman" w:cs="Times New Roman"/>
        </w:rPr>
        <w:t>shows</w:t>
      </w:r>
      <w:r w:rsidR="005944F7" w:rsidRPr="00A271DB">
        <w:rPr>
          <w:rFonts w:ascii="Times New Roman" w:hAnsi="Times New Roman" w:cs="Times New Roman"/>
        </w:rPr>
        <w:t xml:space="preserve"> that children have been making good progress in language lessons because of the teaching and learning. This </w:t>
      </w:r>
      <w:r w:rsidR="00E85ECE" w:rsidRPr="00A271DB">
        <w:rPr>
          <w:rFonts w:ascii="Times New Roman" w:hAnsi="Times New Roman" w:cs="Times New Roman"/>
        </w:rPr>
        <w:t>proves</w:t>
      </w:r>
      <w:r w:rsidR="005944F7" w:rsidRPr="00A271DB">
        <w:rPr>
          <w:rFonts w:ascii="Times New Roman" w:hAnsi="Times New Roman" w:cs="Times New Roman"/>
        </w:rPr>
        <w:t xml:space="preserve"> that teacher subject knowledge is strong throughout the school and that it has been consistent. Teacher subject knowledge proves to be a positive aspect when relating to the teaching of Language as “the ability to speak and write well is invaluable in everyday life, at school and at work” (Vorderman, 2013</w:t>
      </w:r>
      <w:r w:rsidR="00690084" w:rsidRPr="00A271DB">
        <w:rPr>
          <w:rFonts w:ascii="Times New Roman" w:hAnsi="Times New Roman" w:cs="Times New Roman"/>
        </w:rPr>
        <w:t>, p6</w:t>
      </w:r>
      <w:r w:rsidR="005944F7" w:rsidRPr="00A271DB">
        <w:rPr>
          <w:rFonts w:ascii="Times New Roman" w:hAnsi="Times New Roman" w:cs="Times New Roman"/>
        </w:rPr>
        <w:t>)</w:t>
      </w:r>
      <w:r w:rsidR="00432E2A" w:rsidRPr="00A271DB">
        <w:rPr>
          <w:rFonts w:ascii="Times New Roman" w:hAnsi="Times New Roman" w:cs="Times New Roman"/>
        </w:rPr>
        <w:t>. This suggests that by learning how to write properly within an environment where teacher subject knowledge is strong then it will be a positive aspect to take with you through life.</w:t>
      </w:r>
      <w:r w:rsidR="00E85ECE" w:rsidRPr="00A271DB">
        <w:rPr>
          <w:rFonts w:ascii="Times New Roman" w:hAnsi="Times New Roman" w:cs="Times New Roman"/>
        </w:rPr>
        <w:t xml:space="preserve"> </w:t>
      </w:r>
    </w:p>
    <w:p w14:paraId="7776E1B4" w14:textId="68FC38B3" w:rsidR="008C0FF5" w:rsidRPr="00A271DB" w:rsidRDefault="00E852E6" w:rsidP="000C5764">
      <w:pPr>
        <w:spacing w:line="360" w:lineRule="auto"/>
        <w:rPr>
          <w:rFonts w:ascii="Times New Roman" w:hAnsi="Times New Roman" w:cs="Times New Roman"/>
        </w:rPr>
      </w:pPr>
      <w:r w:rsidRPr="00A271DB">
        <w:rPr>
          <w:rFonts w:ascii="Times New Roman" w:hAnsi="Times New Roman" w:cs="Times New Roman"/>
        </w:rPr>
        <w:t>Similar</w:t>
      </w:r>
      <w:r w:rsidR="00715B7E" w:rsidRPr="00A271DB">
        <w:rPr>
          <w:rFonts w:ascii="Times New Roman" w:hAnsi="Times New Roman" w:cs="Times New Roman"/>
        </w:rPr>
        <w:t xml:space="preserve">ly, </w:t>
      </w:r>
      <w:r w:rsidRPr="00A271DB">
        <w:rPr>
          <w:rFonts w:ascii="Times New Roman" w:hAnsi="Times New Roman" w:cs="Times New Roman"/>
        </w:rPr>
        <w:t xml:space="preserve">to </w:t>
      </w:r>
      <w:r w:rsidR="007149F8" w:rsidRPr="00A271DB">
        <w:rPr>
          <w:rFonts w:ascii="Times New Roman" w:hAnsi="Times New Roman" w:cs="Times New Roman"/>
        </w:rPr>
        <w:t>L</w:t>
      </w:r>
      <w:r w:rsidRPr="00A271DB">
        <w:rPr>
          <w:rFonts w:ascii="Times New Roman" w:hAnsi="Times New Roman" w:cs="Times New Roman"/>
        </w:rPr>
        <w:t>anguage there is an emphasis on strong teacher subject knowledge in Mathematics.</w:t>
      </w:r>
      <w:r w:rsidR="00715B7E" w:rsidRPr="00A271DB">
        <w:rPr>
          <w:rFonts w:ascii="Times New Roman" w:hAnsi="Times New Roman" w:cs="Times New Roman"/>
        </w:rPr>
        <w:t xml:space="preserve"> M</w:t>
      </w:r>
      <w:r w:rsidRPr="00A271DB">
        <w:rPr>
          <w:rFonts w:ascii="Times New Roman" w:hAnsi="Times New Roman" w:cs="Times New Roman"/>
        </w:rPr>
        <w:t>athematics is described by Haylock and Manning (2014, p</w:t>
      </w:r>
      <w:r w:rsidR="00E85ECE" w:rsidRPr="00A271DB">
        <w:rPr>
          <w:rFonts w:ascii="Times New Roman" w:hAnsi="Times New Roman" w:cs="Times New Roman"/>
        </w:rPr>
        <w:t>.</w:t>
      </w:r>
      <w:r w:rsidRPr="00A271DB">
        <w:rPr>
          <w:rFonts w:ascii="Times New Roman" w:hAnsi="Times New Roman" w:cs="Times New Roman"/>
        </w:rPr>
        <w:t>10) as a “difficult subject”. This could be due to the lack of teacher subject knowledge</w:t>
      </w:r>
      <w:r w:rsidR="00715B7E" w:rsidRPr="00A271DB">
        <w:rPr>
          <w:rFonts w:ascii="Times New Roman" w:hAnsi="Times New Roman" w:cs="Times New Roman"/>
        </w:rPr>
        <w:t xml:space="preserve"> with primary school teachers in Wales</w:t>
      </w:r>
      <w:r w:rsidRPr="00A271DB">
        <w:rPr>
          <w:rFonts w:ascii="Times New Roman" w:hAnsi="Times New Roman" w:cs="Times New Roman"/>
        </w:rPr>
        <w:t>. Many teachers in the profession have feelings of “anxiety, helplessness, fear, dislike and even guilt” (Haylock and Manning, 2014, p.4) when teaching mathematic</w:t>
      </w:r>
      <w:r w:rsidR="007149F8" w:rsidRPr="00A271DB">
        <w:rPr>
          <w:rFonts w:ascii="Times New Roman" w:hAnsi="Times New Roman" w:cs="Times New Roman"/>
        </w:rPr>
        <w:t>s</w:t>
      </w:r>
      <w:r w:rsidRPr="00A271DB">
        <w:rPr>
          <w:rFonts w:ascii="Times New Roman" w:hAnsi="Times New Roman" w:cs="Times New Roman"/>
        </w:rPr>
        <w:t xml:space="preserve"> to their pupils. </w:t>
      </w:r>
      <w:r w:rsidR="00715B7E" w:rsidRPr="00A271DB">
        <w:rPr>
          <w:rFonts w:ascii="Times New Roman" w:hAnsi="Times New Roman" w:cs="Times New Roman"/>
        </w:rPr>
        <w:t>Teachers that lack subject knowledge in mathematics usually dislike the subject. This attitude influences the children in their class, as lessons may not be enjoyable, relatable or understandable. Haylock and Manning</w:t>
      </w:r>
      <w:r w:rsidR="00504055" w:rsidRPr="00A271DB">
        <w:rPr>
          <w:rFonts w:ascii="Times New Roman" w:hAnsi="Times New Roman" w:cs="Times New Roman"/>
        </w:rPr>
        <w:t xml:space="preserve"> (2014, p.5)</w:t>
      </w:r>
      <w:r w:rsidR="00715B7E" w:rsidRPr="00A271DB">
        <w:rPr>
          <w:rFonts w:ascii="Times New Roman" w:hAnsi="Times New Roman" w:cs="Times New Roman"/>
        </w:rPr>
        <w:t xml:space="preserve"> support this statement </w:t>
      </w:r>
      <w:r w:rsidR="00A30EA1" w:rsidRPr="00A271DB">
        <w:rPr>
          <w:rFonts w:ascii="Times New Roman" w:hAnsi="Times New Roman" w:cs="Times New Roman"/>
        </w:rPr>
        <w:t>by saying</w:t>
      </w:r>
      <w:r w:rsidR="00715B7E" w:rsidRPr="00A271DB">
        <w:rPr>
          <w:rFonts w:ascii="Times New Roman" w:hAnsi="Times New Roman" w:cs="Times New Roman"/>
        </w:rPr>
        <w:t xml:space="preserve"> that “primary teachers’ own anxieties about mathematics can often be passed on to the children they teach”. Therefore, this could result in low levels and outcomes of the children</w:t>
      </w:r>
      <w:r w:rsidR="007E2D11" w:rsidRPr="00A271DB">
        <w:rPr>
          <w:rFonts w:ascii="Times New Roman" w:hAnsi="Times New Roman" w:cs="Times New Roman"/>
        </w:rPr>
        <w:t>. Children make sense of methods and lessons by asking questions and expecting an explanation from the teacher</w:t>
      </w:r>
      <w:r w:rsidR="007149F8" w:rsidRPr="00A271DB">
        <w:rPr>
          <w:rFonts w:ascii="Times New Roman" w:hAnsi="Times New Roman" w:cs="Times New Roman"/>
        </w:rPr>
        <w:t xml:space="preserve">, </w:t>
      </w:r>
      <w:r w:rsidR="007E2D11" w:rsidRPr="00A271DB">
        <w:rPr>
          <w:rFonts w:ascii="Times New Roman" w:hAnsi="Times New Roman" w:cs="Times New Roman"/>
        </w:rPr>
        <w:t>as this helps them have a “positive attitude” (Haylock and Manning, 2014, p.4) towards the subject. Explanations are important as they allow “students to gain a greater understanding” (Ferlazzo, 2013)</w:t>
      </w:r>
      <w:r w:rsidR="00A30EA1" w:rsidRPr="00A271DB">
        <w:rPr>
          <w:rFonts w:ascii="Times New Roman" w:hAnsi="Times New Roman" w:cs="Times New Roman"/>
        </w:rPr>
        <w:t>. This shows that when a teacher explains a part of mathematics to the child</w:t>
      </w:r>
      <w:r w:rsidR="007149F8" w:rsidRPr="00A271DB">
        <w:rPr>
          <w:rFonts w:ascii="Times New Roman" w:hAnsi="Times New Roman" w:cs="Times New Roman"/>
        </w:rPr>
        <w:t>ren</w:t>
      </w:r>
      <w:r w:rsidR="00A30EA1" w:rsidRPr="00A271DB">
        <w:rPr>
          <w:rFonts w:ascii="Times New Roman" w:hAnsi="Times New Roman" w:cs="Times New Roman"/>
        </w:rPr>
        <w:t xml:space="preserve"> and relates it to real life situation</w:t>
      </w:r>
      <w:r w:rsidR="000C5764" w:rsidRPr="00A271DB">
        <w:rPr>
          <w:rFonts w:ascii="Times New Roman" w:hAnsi="Times New Roman" w:cs="Times New Roman"/>
        </w:rPr>
        <w:t>s</w:t>
      </w:r>
      <w:r w:rsidR="00A30EA1" w:rsidRPr="00A271DB">
        <w:rPr>
          <w:rFonts w:ascii="Times New Roman" w:hAnsi="Times New Roman" w:cs="Times New Roman"/>
        </w:rPr>
        <w:t xml:space="preserve"> it allows the children to fully understand how the method works and the outcome it produces. </w:t>
      </w:r>
      <w:r w:rsidR="00A30EA1" w:rsidRPr="00BB4B9A">
        <w:rPr>
          <w:rFonts w:ascii="Times New Roman" w:hAnsi="Times New Roman" w:cs="Times New Roman"/>
        </w:rPr>
        <w:t>Haylock and Manning</w:t>
      </w:r>
      <w:r w:rsidR="007149F8" w:rsidRPr="00BB4B9A">
        <w:rPr>
          <w:rFonts w:ascii="Times New Roman" w:hAnsi="Times New Roman" w:cs="Times New Roman"/>
        </w:rPr>
        <w:t xml:space="preserve"> (2014, p.</w:t>
      </w:r>
      <w:r w:rsidR="00BB4B9A" w:rsidRPr="00BB4B9A">
        <w:rPr>
          <w:rFonts w:ascii="Times New Roman" w:hAnsi="Times New Roman" w:cs="Times New Roman"/>
        </w:rPr>
        <w:t>3</w:t>
      </w:r>
      <w:r w:rsidR="007149F8" w:rsidRPr="00BB4B9A">
        <w:rPr>
          <w:rFonts w:ascii="Times New Roman" w:hAnsi="Times New Roman" w:cs="Times New Roman"/>
        </w:rPr>
        <w:t>)</w:t>
      </w:r>
      <w:r w:rsidR="00A30EA1" w:rsidRPr="00A271DB">
        <w:rPr>
          <w:rFonts w:ascii="Times New Roman" w:hAnsi="Times New Roman" w:cs="Times New Roman"/>
        </w:rPr>
        <w:t xml:space="preserve"> support this by stating that “engaging with children in question and answer, discussions and explanations – all aimed at promoting understanding and confidence in mathematics”.</w:t>
      </w:r>
      <w:r w:rsidR="002235C3" w:rsidRPr="00A271DB">
        <w:rPr>
          <w:rFonts w:ascii="Times New Roman" w:hAnsi="Times New Roman" w:cs="Times New Roman"/>
        </w:rPr>
        <w:t xml:space="preserve"> </w:t>
      </w:r>
    </w:p>
    <w:p w14:paraId="3D8EFCE4" w14:textId="3D3B2050" w:rsidR="000C5764" w:rsidRPr="00A271DB" w:rsidRDefault="002235C3" w:rsidP="000C5764">
      <w:pPr>
        <w:spacing w:line="360" w:lineRule="auto"/>
        <w:rPr>
          <w:rFonts w:ascii="Times New Roman" w:hAnsi="Times New Roman" w:cs="Times New Roman"/>
        </w:rPr>
      </w:pPr>
      <w:r w:rsidRPr="00A271DB">
        <w:rPr>
          <w:rFonts w:ascii="Times New Roman" w:hAnsi="Times New Roman" w:cs="Times New Roman"/>
        </w:rPr>
        <w:t>When teaching mathematics, it is important to build on a “network of cognitive connections between the four types of experience of mathematics” (Haylock and Cockburn, 2014, p.9)</w:t>
      </w:r>
      <w:r w:rsidR="00306156" w:rsidRPr="00A271DB">
        <w:rPr>
          <w:rFonts w:ascii="Times New Roman" w:hAnsi="Times New Roman" w:cs="Times New Roman"/>
        </w:rPr>
        <w:t xml:space="preserve">. These four types of experiences are described in Haylock and Cockburn’s Connections Model (Fig 1.). This </w:t>
      </w:r>
      <w:r w:rsidR="005304BB">
        <w:rPr>
          <w:rFonts w:ascii="Times New Roman" w:hAnsi="Times New Roman" w:cs="Times New Roman"/>
        </w:rPr>
        <w:t>illustrates</w:t>
      </w:r>
      <w:r w:rsidR="00306156" w:rsidRPr="00A271DB">
        <w:rPr>
          <w:rFonts w:ascii="Times New Roman" w:hAnsi="Times New Roman" w:cs="Times New Roman"/>
        </w:rPr>
        <w:t xml:space="preserve"> that there are different ways in which we as teachers can connect lessons and </w:t>
      </w:r>
      <w:r w:rsidR="000C5764" w:rsidRPr="00A271DB">
        <w:rPr>
          <w:rFonts w:ascii="Times New Roman" w:hAnsi="Times New Roman" w:cs="Times New Roman"/>
        </w:rPr>
        <w:t xml:space="preserve">build on the children’s </w:t>
      </w:r>
      <w:r w:rsidR="00306156" w:rsidRPr="00A271DB">
        <w:rPr>
          <w:rFonts w:ascii="Times New Roman" w:hAnsi="Times New Roman" w:cs="Times New Roman"/>
        </w:rPr>
        <w:t xml:space="preserve">prior knowledge </w:t>
      </w:r>
      <w:r w:rsidR="000C5764" w:rsidRPr="00A271DB">
        <w:rPr>
          <w:rFonts w:ascii="Times New Roman" w:hAnsi="Times New Roman" w:cs="Times New Roman"/>
        </w:rPr>
        <w:t>of mathematics</w:t>
      </w:r>
      <w:r w:rsidR="00306156" w:rsidRPr="00A271DB">
        <w:rPr>
          <w:rFonts w:ascii="Times New Roman" w:hAnsi="Times New Roman" w:cs="Times New Roman"/>
        </w:rPr>
        <w:t xml:space="preserve">. </w:t>
      </w:r>
      <w:r w:rsidR="000C5764" w:rsidRPr="00A271DB">
        <w:rPr>
          <w:rFonts w:ascii="Times New Roman" w:hAnsi="Times New Roman" w:cs="Times New Roman"/>
        </w:rPr>
        <w:t xml:space="preserve">It is important for Primary school teachers to have strong subject knowledge in the subject of mathematics for their age group as primary teachers are “responsible for the formative mathematical education for all young people” (Maths Association, no date). </w:t>
      </w:r>
    </w:p>
    <w:p w14:paraId="77E269C1" w14:textId="6C13BAC8" w:rsidR="002235C3" w:rsidRPr="00A271DB" w:rsidRDefault="002235C3" w:rsidP="00A30EA1">
      <w:pPr>
        <w:spacing w:line="360" w:lineRule="auto"/>
        <w:rPr>
          <w:rFonts w:ascii="Times New Roman" w:hAnsi="Times New Roman" w:cs="Times New Roman"/>
        </w:rPr>
      </w:pPr>
    </w:p>
    <w:p w14:paraId="33F9583A" w14:textId="38AB7DD5" w:rsidR="002235C3" w:rsidRPr="00A271DB" w:rsidRDefault="00306156" w:rsidP="00A30EA1">
      <w:pPr>
        <w:spacing w:line="360" w:lineRule="auto"/>
        <w:rPr>
          <w:rFonts w:ascii="Times New Roman" w:hAnsi="Times New Roman" w:cs="Times New Roman"/>
        </w:rPr>
      </w:pPr>
      <w:r w:rsidRPr="00A271DB">
        <w:rPr>
          <w:rFonts w:ascii="Arial" w:hAnsi="Arial" w:cs="Arial"/>
          <w:noProof/>
          <w:color w:val="1A0DAB"/>
          <w:sz w:val="20"/>
          <w:szCs w:val="20"/>
          <w:bdr w:val="none" w:sz="0" w:space="0" w:color="auto" w:frame="1"/>
        </w:rPr>
        <w:drawing>
          <wp:anchor distT="0" distB="0" distL="114300" distR="114300" simplePos="0" relativeHeight="251658240" behindDoc="1" locked="0" layoutInCell="1" allowOverlap="1" wp14:anchorId="238C0A37" wp14:editId="260734AA">
            <wp:simplePos x="0" y="0"/>
            <wp:positionH relativeFrom="margin">
              <wp:align>center</wp:align>
            </wp:positionH>
            <wp:positionV relativeFrom="paragraph">
              <wp:posOffset>13970</wp:posOffset>
            </wp:positionV>
            <wp:extent cx="2354580" cy="1771650"/>
            <wp:effectExtent l="0" t="0" r="7620" b="0"/>
            <wp:wrapTight wrapText="bothSides">
              <wp:wrapPolygon edited="0">
                <wp:start x="0" y="0"/>
                <wp:lineTo x="0" y="21368"/>
                <wp:lineTo x="21495" y="21368"/>
                <wp:lineTo x="21495" y="0"/>
                <wp:lineTo x="0" y="0"/>
              </wp:wrapPolygon>
            </wp:wrapTight>
            <wp:docPr id="1" name="Picture 1"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4580" cy="1771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BEA785" w14:textId="1195BE20" w:rsidR="002235C3" w:rsidRPr="00A271DB" w:rsidRDefault="002235C3" w:rsidP="00A30EA1">
      <w:pPr>
        <w:spacing w:line="360" w:lineRule="auto"/>
        <w:rPr>
          <w:rFonts w:ascii="Times New Roman" w:hAnsi="Times New Roman" w:cs="Times New Roman"/>
        </w:rPr>
      </w:pPr>
    </w:p>
    <w:p w14:paraId="368DD58B" w14:textId="0A5C98E2" w:rsidR="002235C3" w:rsidRPr="00A271DB" w:rsidRDefault="00142F18" w:rsidP="00A30EA1">
      <w:pPr>
        <w:spacing w:line="360" w:lineRule="auto"/>
        <w:rPr>
          <w:rFonts w:ascii="Times New Roman" w:hAnsi="Times New Roman" w:cs="Times New Roman"/>
        </w:rPr>
      </w:pPr>
      <w:hyperlink r:id="rId8" w:tgtFrame="_blank" w:history="1">
        <w:r w:rsidR="002235C3" w:rsidRPr="00A271DB">
          <w:rPr>
            <w:rFonts w:ascii="Arial" w:hAnsi="Arial" w:cs="Arial"/>
            <w:color w:val="1A0DAB"/>
            <w:sz w:val="20"/>
            <w:szCs w:val="20"/>
            <w:bdr w:val="none" w:sz="0" w:space="0" w:color="auto" w:frame="1"/>
          </w:rPr>
          <w:fldChar w:fldCharType="begin"/>
        </w:r>
        <w:r w:rsidR="002235C3" w:rsidRPr="00A271DB">
          <w:rPr>
            <w:rFonts w:ascii="Arial" w:hAnsi="Arial" w:cs="Arial"/>
            <w:color w:val="1A0DAB"/>
            <w:sz w:val="20"/>
            <w:szCs w:val="20"/>
            <w:bdr w:val="none" w:sz="0" w:space="0" w:color="auto" w:frame="1"/>
          </w:rPr>
          <w:instrText xml:space="preserve"> INCLUDEPICTURE "https://content.ncetm.org.uk/images/microsites/early-years/understanding-mathematics-for-young-children.png" \* MERGEFORMATINET </w:instrText>
        </w:r>
        <w:r w:rsidR="002235C3" w:rsidRPr="00A271DB">
          <w:rPr>
            <w:rFonts w:ascii="Arial" w:hAnsi="Arial" w:cs="Arial"/>
            <w:color w:val="1A0DAB"/>
            <w:sz w:val="20"/>
            <w:szCs w:val="20"/>
            <w:bdr w:val="none" w:sz="0" w:space="0" w:color="auto" w:frame="1"/>
          </w:rPr>
          <w:fldChar w:fldCharType="end"/>
        </w:r>
      </w:hyperlink>
    </w:p>
    <w:p w14:paraId="5085AF1B" w14:textId="77777777" w:rsidR="002235C3" w:rsidRPr="00A271DB" w:rsidRDefault="002235C3" w:rsidP="00A30EA1">
      <w:pPr>
        <w:spacing w:line="360" w:lineRule="auto"/>
        <w:rPr>
          <w:rFonts w:ascii="Times New Roman" w:hAnsi="Times New Roman" w:cs="Times New Roman"/>
        </w:rPr>
      </w:pPr>
    </w:p>
    <w:p w14:paraId="3710AAF6" w14:textId="77777777" w:rsidR="00306156" w:rsidRPr="00A271DB" w:rsidRDefault="00306156" w:rsidP="00A30EA1">
      <w:pPr>
        <w:spacing w:line="360" w:lineRule="auto"/>
        <w:rPr>
          <w:rFonts w:ascii="Times New Roman" w:hAnsi="Times New Roman" w:cs="Times New Roman"/>
        </w:rPr>
      </w:pPr>
    </w:p>
    <w:p w14:paraId="0512085E" w14:textId="70944E41" w:rsidR="00306156" w:rsidRPr="00A271DB" w:rsidRDefault="00FB3C18" w:rsidP="00504055">
      <w:pPr>
        <w:spacing w:line="360" w:lineRule="auto"/>
        <w:jc w:val="center"/>
        <w:rPr>
          <w:rFonts w:ascii="Times New Roman" w:hAnsi="Times New Roman" w:cs="Times New Roman"/>
        </w:rPr>
      </w:pPr>
      <w:r w:rsidRPr="00A271DB">
        <w:rPr>
          <w:rFonts w:ascii="Times New Roman" w:hAnsi="Times New Roman" w:cs="Times New Roman"/>
        </w:rPr>
        <w:br/>
      </w:r>
      <w:r w:rsidRPr="00A271DB">
        <w:rPr>
          <w:rFonts w:ascii="Times New Roman" w:hAnsi="Times New Roman" w:cs="Times New Roman"/>
        </w:rPr>
        <w:br/>
      </w:r>
      <w:r w:rsidR="00306156" w:rsidRPr="00A271DB">
        <w:rPr>
          <w:rFonts w:ascii="Times New Roman" w:hAnsi="Times New Roman" w:cs="Times New Roman"/>
        </w:rPr>
        <w:t xml:space="preserve">Fig 1 – </w:t>
      </w:r>
      <w:r w:rsidR="00130E4A" w:rsidRPr="00A271DB">
        <w:rPr>
          <w:rFonts w:ascii="Times New Roman" w:hAnsi="Times New Roman" w:cs="Times New Roman"/>
        </w:rPr>
        <w:t>Haylock and Cockburn Connections Model.</w:t>
      </w:r>
    </w:p>
    <w:p w14:paraId="5A7845AB" w14:textId="329CDBF5" w:rsidR="00504055" w:rsidRPr="00A271DB" w:rsidRDefault="00795B78" w:rsidP="00A30EA1">
      <w:pPr>
        <w:spacing w:line="360" w:lineRule="auto"/>
        <w:rPr>
          <w:rFonts w:ascii="Times New Roman" w:hAnsi="Times New Roman" w:cs="Times New Roman"/>
        </w:rPr>
      </w:pPr>
      <w:r w:rsidRPr="00A271DB">
        <w:rPr>
          <w:rFonts w:ascii="Times New Roman" w:hAnsi="Times New Roman" w:cs="Times New Roman"/>
        </w:rPr>
        <w:t xml:space="preserve">During my PTE experience I was asked to create a mathematics lesson for the children in the Year </w:t>
      </w:r>
      <w:r w:rsidR="005848D2" w:rsidRPr="00A271DB">
        <w:rPr>
          <w:rFonts w:ascii="Times New Roman" w:hAnsi="Times New Roman" w:cs="Times New Roman"/>
        </w:rPr>
        <w:t>Six</w:t>
      </w:r>
      <w:r w:rsidRPr="00A271DB">
        <w:rPr>
          <w:rFonts w:ascii="Times New Roman" w:hAnsi="Times New Roman" w:cs="Times New Roman"/>
        </w:rPr>
        <w:t xml:space="preserve"> </w:t>
      </w:r>
      <w:r w:rsidR="005848D2" w:rsidRPr="00A271DB">
        <w:rPr>
          <w:rFonts w:ascii="Times New Roman" w:hAnsi="Times New Roman" w:cs="Times New Roman"/>
        </w:rPr>
        <w:t>More Able and Talented (</w:t>
      </w:r>
      <w:r w:rsidRPr="00A271DB">
        <w:rPr>
          <w:rFonts w:ascii="Times New Roman" w:hAnsi="Times New Roman" w:cs="Times New Roman"/>
        </w:rPr>
        <w:t>MAT</w:t>
      </w:r>
      <w:r w:rsidR="005848D2" w:rsidRPr="00A271DB">
        <w:rPr>
          <w:rFonts w:ascii="Times New Roman" w:hAnsi="Times New Roman" w:cs="Times New Roman"/>
        </w:rPr>
        <w:t>)</w:t>
      </w:r>
      <w:r w:rsidRPr="00A271DB">
        <w:rPr>
          <w:rFonts w:ascii="Times New Roman" w:hAnsi="Times New Roman" w:cs="Times New Roman"/>
        </w:rPr>
        <w:t xml:space="preserve"> group.</w:t>
      </w:r>
      <w:r w:rsidR="005848D2" w:rsidRPr="00A271DB">
        <w:rPr>
          <w:rFonts w:ascii="Times New Roman" w:hAnsi="Times New Roman" w:cs="Times New Roman"/>
        </w:rPr>
        <w:t xml:space="preserve"> MAT children are described by the Welsh Government (2016a) as “learners who demonstrate, or have the potential to demonstrate, exceptional ability and/or talent”. This suggests that a teacher’s subject knowledge when providing lessons to these pupils must be above the </w:t>
      </w:r>
      <w:r w:rsidR="0031190D" w:rsidRPr="00A271DB">
        <w:rPr>
          <w:rFonts w:ascii="Times New Roman" w:hAnsi="Times New Roman" w:cs="Times New Roman"/>
        </w:rPr>
        <w:t>threshold</w:t>
      </w:r>
      <w:r w:rsidR="005848D2" w:rsidRPr="00A271DB">
        <w:rPr>
          <w:rFonts w:ascii="Times New Roman" w:hAnsi="Times New Roman" w:cs="Times New Roman"/>
        </w:rPr>
        <w:t xml:space="preserve"> they are required to have when teaching their year group, as the children could be reaching outcomes or levels above their age.</w:t>
      </w:r>
      <w:r w:rsidRPr="00A271DB">
        <w:rPr>
          <w:rFonts w:ascii="Times New Roman" w:hAnsi="Times New Roman" w:cs="Times New Roman"/>
        </w:rPr>
        <w:t xml:space="preserve"> The children in this group were reaching Level 6 in their </w:t>
      </w:r>
      <w:r w:rsidR="005645E0">
        <w:rPr>
          <w:rFonts w:ascii="Times New Roman" w:hAnsi="Times New Roman" w:cs="Times New Roman"/>
        </w:rPr>
        <w:t>n</w:t>
      </w:r>
      <w:r w:rsidR="00C36301" w:rsidRPr="00A271DB">
        <w:rPr>
          <w:rFonts w:ascii="Times New Roman" w:hAnsi="Times New Roman" w:cs="Times New Roman"/>
        </w:rPr>
        <w:t>umeracy</w:t>
      </w:r>
      <w:r w:rsidRPr="00A271DB">
        <w:rPr>
          <w:rFonts w:ascii="Times New Roman" w:hAnsi="Times New Roman" w:cs="Times New Roman"/>
        </w:rPr>
        <w:t xml:space="preserve"> levels. </w:t>
      </w:r>
      <w:r w:rsidR="002F3D21" w:rsidRPr="00A271DB">
        <w:rPr>
          <w:rFonts w:ascii="Times New Roman" w:hAnsi="Times New Roman" w:cs="Times New Roman"/>
        </w:rPr>
        <w:t>As I have never taught a MAT group before,</w:t>
      </w:r>
      <w:r w:rsidR="000C5764" w:rsidRPr="00A271DB">
        <w:rPr>
          <w:rFonts w:ascii="Times New Roman" w:hAnsi="Times New Roman" w:cs="Times New Roman"/>
        </w:rPr>
        <w:t xml:space="preserve"> I personally felt very anxious and nervous when planning this lesson. To gain more knowledge,</w:t>
      </w:r>
      <w:r w:rsidR="002F3D21" w:rsidRPr="00A271DB">
        <w:rPr>
          <w:rFonts w:ascii="Times New Roman" w:hAnsi="Times New Roman" w:cs="Times New Roman"/>
        </w:rPr>
        <w:t xml:space="preserve"> I looked over the work </w:t>
      </w:r>
      <w:r w:rsidR="007149F8" w:rsidRPr="00A271DB">
        <w:rPr>
          <w:rFonts w:ascii="Times New Roman" w:hAnsi="Times New Roman" w:cs="Times New Roman"/>
        </w:rPr>
        <w:t xml:space="preserve">that </w:t>
      </w:r>
      <w:r w:rsidR="002F3D21" w:rsidRPr="00A271DB">
        <w:rPr>
          <w:rFonts w:ascii="Times New Roman" w:hAnsi="Times New Roman" w:cs="Times New Roman"/>
        </w:rPr>
        <w:t>the</w:t>
      </w:r>
      <w:r w:rsidR="000C5764" w:rsidRPr="00A271DB">
        <w:rPr>
          <w:rFonts w:ascii="Times New Roman" w:hAnsi="Times New Roman" w:cs="Times New Roman"/>
        </w:rPr>
        <w:t xml:space="preserve"> children</w:t>
      </w:r>
      <w:r w:rsidR="002F3D21" w:rsidRPr="00A271DB">
        <w:rPr>
          <w:rFonts w:ascii="Times New Roman" w:hAnsi="Times New Roman" w:cs="Times New Roman"/>
        </w:rPr>
        <w:t xml:space="preserve"> had completed </w:t>
      </w:r>
      <w:r w:rsidR="000C5764" w:rsidRPr="00A271DB">
        <w:rPr>
          <w:rFonts w:ascii="Times New Roman" w:hAnsi="Times New Roman" w:cs="Times New Roman"/>
        </w:rPr>
        <w:t xml:space="preserve">in previous </w:t>
      </w:r>
      <w:r w:rsidR="002F3D21" w:rsidRPr="00A271DB">
        <w:rPr>
          <w:rFonts w:ascii="Times New Roman" w:hAnsi="Times New Roman" w:cs="Times New Roman"/>
        </w:rPr>
        <w:t>MAT group</w:t>
      </w:r>
      <w:r w:rsidR="000C5764" w:rsidRPr="00A271DB">
        <w:rPr>
          <w:rFonts w:ascii="Times New Roman" w:hAnsi="Times New Roman" w:cs="Times New Roman"/>
        </w:rPr>
        <w:t xml:space="preserve"> lessons</w:t>
      </w:r>
      <w:r w:rsidR="002F3D21" w:rsidRPr="00A271DB">
        <w:rPr>
          <w:rFonts w:ascii="Times New Roman" w:hAnsi="Times New Roman" w:cs="Times New Roman"/>
        </w:rPr>
        <w:t>. The focused skill that was need</w:t>
      </w:r>
      <w:r w:rsidR="00C36301" w:rsidRPr="00A271DB">
        <w:rPr>
          <w:rFonts w:ascii="Times New Roman" w:hAnsi="Times New Roman" w:cs="Times New Roman"/>
        </w:rPr>
        <w:t xml:space="preserve">ed </w:t>
      </w:r>
      <w:r w:rsidR="002F3D21" w:rsidRPr="00A271DB">
        <w:rPr>
          <w:rFonts w:ascii="Times New Roman" w:hAnsi="Times New Roman" w:cs="Times New Roman"/>
        </w:rPr>
        <w:t>to develop</w:t>
      </w:r>
      <w:r w:rsidR="0020341A" w:rsidRPr="00A271DB">
        <w:rPr>
          <w:rFonts w:ascii="Times New Roman" w:hAnsi="Times New Roman" w:cs="Times New Roman"/>
        </w:rPr>
        <w:t xml:space="preserve"> fur</w:t>
      </w:r>
      <w:r w:rsidR="00FF01E8" w:rsidRPr="00A271DB">
        <w:rPr>
          <w:rFonts w:ascii="Times New Roman" w:hAnsi="Times New Roman" w:cs="Times New Roman"/>
        </w:rPr>
        <w:t>t</w:t>
      </w:r>
      <w:r w:rsidR="0020341A" w:rsidRPr="00A271DB">
        <w:rPr>
          <w:rFonts w:ascii="Times New Roman" w:hAnsi="Times New Roman" w:cs="Times New Roman"/>
        </w:rPr>
        <w:t>her</w:t>
      </w:r>
      <w:r w:rsidR="002F3D21" w:rsidRPr="00A271DB">
        <w:rPr>
          <w:rFonts w:ascii="Times New Roman" w:hAnsi="Times New Roman" w:cs="Times New Roman"/>
        </w:rPr>
        <w:t xml:space="preserve"> was </w:t>
      </w:r>
      <w:r w:rsidR="00C36301" w:rsidRPr="00A271DB">
        <w:rPr>
          <w:rFonts w:ascii="Times New Roman" w:hAnsi="Times New Roman" w:cs="Times New Roman"/>
        </w:rPr>
        <w:t>“formulate and solve a variety of simple linear equations” (Welsh Government, 2016</w:t>
      </w:r>
      <w:r w:rsidR="005848D2" w:rsidRPr="00A271DB">
        <w:rPr>
          <w:rFonts w:ascii="Times New Roman" w:hAnsi="Times New Roman" w:cs="Times New Roman"/>
        </w:rPr>
        <w:t>b</w:t>
      </w:r>
      <w:r w:rsidR="00C36301" w:rsidRPr="00A271DB">
        <w:rPr>
          <w:rFonts w:ascii="Times New Roman" w:hAnsi="Times New Roman" w:cs="Times New Roman"/>
        </w:rPr>
        <w:t>). It was extremely important that when delivering this lesson that my own teacher subject knowledge was strong and relevant</w:t>
      </w:r>
      <w:r w:rsidR="008A3EF5" w:rsidRPr="00A271DB">
        <w:rPr>
          <w:rFonts w:ascii="Times New Roman" w:hAnsi="Times New Roman" w:cs="Times New Roman"/>
        </w:rPr>
        <w:t xml:space="preserve">, </w:t>
      </w:r>
      <w:r w:rsidR="00C36301" w:rsidRPr="00A271DB">
        <w:rPr>
          <w:rFonts w:ascii="Times New Roman" w:hAnsi="Times New Roman" w:cs="Times New Roman"/>
        </w:rPr>
        <w:t>as the lesson would not be an effective one if I could not present the children with the correct information or methods to work out the calculations.</w:t>
      </w:r>
      <w:r w:rsidR="00F841C1" w:rsidRPr="00A271DB">
        <w:rPr>
          <w:rFonts w:ascii="Times New Roman" w:hAnsi="Times New Roman" w:cs="Times New Roman"/>
        </w:rPr>
        <w:t xml:space="preserve"> I did not feel confident enough to teach the children this skill without furthering my own education with this area of mathematics. Therefore, I was able to use textbooks and research to aid me in my revision. Providing me with the correct information and strategies I needed to have a good amount of subject knowledge, </w:t>
      </w:r>
      <w:r w:rsidR="007149F8" w:rsidRPr="00A271DB">
        <w:rPr>
          <w:rFonts w:ascii="Times New Roman" w:hAnsi="Times New Roman" w:cs="Times New Roman"/>
        </w:rPr>
        <w:t>making sure</w:t>
      </w:r>
      <w:r w:rsidR="00F841C1" w:rsidRPr="00A271DB">
        <w:rPr>
          <w:rFonts w:ascii="Times New Roman" w:hAnsi="Times New Roman" w:cs="Times New Roman"/>
        </w:rPr>
        <w:t xml:space="preserve"> that I could answer questions and explain the topic in more depth to the children. </w:t>
      </w:r>
    </w:p>
    <w:p w14:paraId="3E0FE4F8" w14:textId="581B54D1" w:rsidR="008C0FF5" w:rsidRPr="00A271DB" w:rsidRDefault="005645E0" w:rsidP="00A30EA1">
      <w:pPr>
        <w:spacing w:line="360" w:lineRule="auto"/>
        <w:rPr>
          <w:rFonts w:ascii="Times New Roman" w:hAnsi="Times New Roman" w:cs="Times New Roman"/>
        </w:rPr>
      </w:pPr>
      <w:r>
        <w:rPr>
          <w:rFonts w:ascii="Times New Roman" w:hAnsi="Times New Roman" w:cs="Times New Roman"/>
        </w:rPr>
        <w:t xml:space="preserve">In addition, </w:t>
      </w:r>
      <w:r w:rsidR="007B5C56" w:rsidRPr="00A271DB">
        <w:rPr>
          <w:rFonts w:ascii="Times New Roman" w:hAnsi="Times New Roman" w:cs="Times New Roman"/>
        </w:rPr>
        <w:t>Vygotsky’</w:t>
      </w:r>
      <w:r w:rsidR="00085825" w:rsidRPr="00A271DB">
        <w:rPr>
          <w:rFonts w:ascii="Times New Roman" w:hAnsi="Times New Roman" w:cs="Times New Roman"/>
        </w:rPr>
        <w:t xml:space="preserve">s </w:t>
      </w:r>
      <w:r w:rsidR="007B5C56" w:rsidRPr="00A271DB">
        <w:rPr>
          <w:rFonts w:ascii="Times New Roman" w:hAnsi="Times New Roman" w:cs="Times New Roman"/>
        </w:rPr>
        <w:t>theory of</w:t>
      </w:r>
      <w:r w:rsidR="00085825" w:rsidRPr="00A271DB">
        <w:rPr>
          <w:rFonts w:ascii="Times New Roman" w:hAnsi="Times New Roman" w:cs="Times New Roman"/>
        </w:rPr>
        <w:t xml:space="preserve"> constructivism</w:t>
      </w:r>
      <w:r w:rsidR="007B5C56" w:rsidRPr="00A271DB">
        <w:rPr>
          <w:rFonts w:ascii="Times New Roman" w:hAnsi="Times New Roman" w:cs="Times New Roman"/>
        </w:rPr>
        <w:t xml:space="preserve"> was present during the activit</w:t>
      </w:r>
      <w:r w:rsidR="007149F8" w:rsidRPr="00A271DB">
        <w:rPr>
          <w:rFonts w:ascii="Times New Roman" w:hAnsi="Times New Roman" w:cs="Times New Roman"/>
        </w:rPr>
        <w:t>y in the form of Scaffolding</w:t>
      </w:r>
      <w:r w:rsidR="007B5C56" w:rsidRPr="00A271DB">
        <w:rPr>
          <w:rFonts w:ascii="Times New Roman" w:hAnsi="Times New Roman" w:cs="Times New Roman"/>
        </w:rPr>
        <w:t xml:space="preserve"> as the children were working as a group </w:t>
      </w:r>
      <w:r w:rsidR="007149F8" w:rsidRPr="00A271DB">
        <w:rPr>
          <w:rFonts w:ascii="Times New Roman" w:hAnsi="Times New Roman" w:cs="Times New Roman"/>
        </w:rPr>
        <w:t xml:space="preserve">and had </w:t>
      </w:r>
      <w:r w:rsidR="007B5C56" w:rsidRPr="00A271DB">
        <w:rPr>
          <w:rFonts w:ascii="Times New Roman" w:hAnsi="Times New Roman" w:cs="Times New Roman"/>
        </w:rPr>
        <w:t>support from the teacher</w:t>
      </w:r>
      <w:r w:rsidR="008A3EF5" w:rsidRPr="00A271DB">
        <w:rPr>
          <w:rFonts w:ascii="Times New Roman" w:hAnsi="Times New Roman" w:cs="Times New Roman"/>
        </w:rPr>
        <w:t>.</w:t>
      </w:r>
      <w:r w:rsidR="004B317B" w:rsidRPr="00A271DB">
        <w:rPr>
          <w:rFonts w:ascii="Times New Roman" w:hAnsi="Times New Roman" w:cs="Times New Roman"/>
        </w:rPr>
        <w:t xml:space="preserve"> McLeod (2019</w:t>
      </w:r>
      <w:r w:rsidR="00085825" w:rsidRPr="00A271DB">
        <w:rPr>
          <w:rFonts w:ascii="Times New Roman" w:hAnsi="Times New Roman" w:cs="Times New Roman"/>
        </w:rPr>
        <w:t>)</w:t>
      </w:r>
      <w:r w:rsidR="004B317B" w:rsidRPr="00A271DB">
        <w:rPr>
          <w:rFonts w:ascii="Times New Roman" w:hAnsi="Times New Roman" w:cs="Times New Roman"/>
        </w:rPr>
        <w:t xml:space="preserve"> </w:t>
      </w:r>
      <w:r w:rsidR="00085825" w:rsidRPr="00A271DB">
        <w:rPr>
          <w:rFonts w:ascii="Times New Roman" w:hAnsi="Times New Roman" w:cs="Times New Roman"/>
        </w:rPr>
        <w:t xml:space="preserve">uses Vygotsky’s theory to </w:t>
      </w:r>
      <w:r w:rsidR="004B317B" w:rsidRPr="00A271DB">
        <w:rPr>
          <w:rFonts w:ascii="Times New Roman" w:hAnsi="Times New Roman" w:cs="Times New Roman"/>
        </w:rPr>
        <w:t>state that Scaffolding is the best way to aid a learner by “encouraging and advancing their individual learnin</w:t>
      </w:r>
      <w:r w:rsidR="00085825" w:rsidRPr="00A271DB">
        <w:rPr>
          <w:rFonts w:ascii="Times New Roman" w:hAnsi="Times New Roman" w:cs="Times New Roman"/>
        </w:rPr>
        <w:t>g</w:t>
      </w:r>
      <w:r w:rsidR="004B317B" w:rsidRPr="00A271DB">
        <w:rPr>
          <w:rFonts w:ascii="Times New Roman" w:hAnsi="Times New Roman" w:cs="Times New Roman"/>
        </w:rPr>
        <w:t xml:space="preserve">”. Throughout the activity the children were given two different levels of calculations, this would make sure that the children could understand how they would work out </w:t>
      </w:r>
      <w:r w:rsidR="007149F8" w:rsidRPr="00A271DB">
        <w:rPr>
          <w:rFonts w:ascii="Times New Roman" w:hAnsi="Times New Roman" w:cs="Times New Roman"/>
        </w:rPr>
        <w:t>both</w:t>
      </w:r>
      <w:r w:rsidR="004B317B" w:rsidRPr="00A271DB">
        <w:rPr>
          <w:rFonts w:ascii="Times New Roman" w:hAnsi="Times New Roman" w:cs="Times New Roman"/>
        </w:rPr>
        <w:t xml:space="preserve"> levels of </w:t>
      </w:r>
      <w:r w:rsidR="00085825" w:rsidRPr="00A271DB">
        <w:rPr>
          <w:rFonts w:ascii="Times New Roman" w:hAnsi="Times New Roman" w:cs="Times New Roman"/>
        </w:rPr>
        <w:t>work</w:t>
      </w:r>
      <w:r w:rsidR="004B317B" w:rsidRPr="00A271DB">
        <w:rPr>
          <w:rFonts w:ascii="Times New Roman" w:hAnsi="Times New Roman" w:cs="Times New Roman"/>
        </w:rPr>
        <w:t xml:space="preserve">. </w:t>
      </w:r>
      <w:r w:rsidR="008A3EF5" w:rsidRPr="00A271DB">
        <w:rPr>
          <w:rFonts w:ascii="Times New Roman" w:hAnsi="Times New Roman" w:cs="Times New Roman"/>
        </w:rPr>
        <w:t>This approach was effective as it helped by “breaking up the learning into manageable sections” (Penn State, 2019).</w:t>
      </w:r>
      <w:r w:rsidR="00F841C1" w:rsidRPr="00A271DB">
        <w:rPr>
          <w:rFonts w:ascii="Times New Roman" w:hAnsi="Times New Roman" w:cs="Times New Roman"/>
        </w:rPr>
        <w:t xml:space="preserve"> </w:t>
      </w:r>
      <w:r w:rsidR="00085825" w:rsidRPr="00A271DB">
        <w:rPr>
          <w:rFonts w:ascii="Times New Roman" w:hAnsi="Times New Roman" w:cs="Times New Roman"/>
        </w:rPr>
        <w:t>T</w:t>
      </w:r>
      <w:r w:rsidR="008A3EF5" w:rsidRPr="00A271DB">
        <w:rPr>
          <w:rFonts w:ascii="Times New Roman" w:hAnsi="Times New Roman" w:cs="Times New Roman"/>
        </w:rPr>
        <w:t xml:space="preserve">his proved to be effective as it allowed the children to have some time to see what was happening and how the method that was being taught was effective. </w:t>
      </w:r>
      <w:r w:rsidR="0020341A" w:rsidRPr="00A271DB">
        <w:rPr>
          <w:rFonts w:ascii="Times New Roman" w:hAnsi="Times New Roman" w:cs="Times New Roman"/>
        </w:rPr>
        <w:t xml:space="preserve">It was important to revise on the subject that would be taught and conduct research on different methods and questions relating to the topic. </w:t>
      </w:r>
    </w:p>
    <w:p w14:paraId="78B7B8DE" w14:textId="0C764628" w:rsidR="00F841C1" w:rsidRPr="00A271DB" w:rsidRDefault="005304BB" w:rsidP="00A30EA1">
      <w:pPr>
        <w:spacing w:line="360" w:lineRule="auto"/>
        <w:rPr>
          <w:rFonts w:ascii="Times New Roman" w:hAnsi="Times New Roman" w:cs="Times New Roman"/>
        </w:rPr>
      </w:pPr>
      <w:r>
        <w:rPr>
          <w:rFonts w:ascii="Times New Roman" w:hAnsi="Times New Roman" w:cs="Times New Roman"/>
        </w:rPr>
        <w:t>R</w:t>
      </w:r>
      <w:r w:rsidR="0020341A" w:rsidRPr="00A271DB">
        <w:rPr>
          <w:rFonts w:ascii="Times New Roman" w:hAnsi="Times New Roman" w:cs="Times New Roman"/>
        </w:rPr>
        <w:t xml:space="preserve">esearch is important for teachers as it </w:t>
      </w:r>
      <w:r w:rsidR="005F1D06" w:rsidRPr="00A271DB">
        <w:rPr>
          <w:rFonts w:ascii="Times New Roman" w:hAnsi="Times New Roman" w:cs="Times New Roman"/>
        </w:rPr>
        <w:t xml:space="preserve">aids teachers by “providing solutions to any educational problem” (Kapur,2018). This </w:t>
      </w:r>
      <w:r>
        <w:rPr>
          <w:rFonts w:ascii="Times New Roman" w:hAnsi="Times New Roman" w:cs="Times New Roman"/>
        </w:rPr>
        <w:t>suggests</w:t>
      </w:r>
      <w:r w:rsidR="005F1D06" w:rsidRPr="00A271DB">
        <w:rPr>
          <w:rFonts w:ascii="Times New Roman" w:hAnsi="Times New Roman" w:cs="Times New Roman"/>
        </w:rPr>
        <w:t xml:space="preserve"> that research is an important tool when there is a lack of teacher subject knowledge. It helps teachers by providing the information they need to build their subject knowledge</w:t>
      </w:r>
      <w:r w:rsidR="00A059B7" w:rsidRPr="00A271DB">
        <w:rPr>
          <w:rFonts w:ascii="Times New Roman" w:hAnsi="Times New Roman" w:cs="Times New Roman"/>
        </w:rPr>
        <w:t>, t</w:t>
      </w:r>
      <w:r w:rsidR="005F1D06" w:rsidRPr="00A271DB">
        <w:rPr>
          <w:rFonts w:ascii="Times New Roman" w:hAnsi="Times New Roman" w:cs="Times New Roman"/>
        </w:rPr>
        <w:t>herefor providing an effective lesson for their pupils by giving them the chance to ask questions.</w:t>
      </w:r>
      <w:r w:rsidR="00B926D5" w:rsidRPr="00A271DB">
        <w:rPr>
          <w:rFonts w:ascii="Times New Roman" w:hAnsi="Times New Roman" w:cs="Times New Roman"/>
        </w:rPr>
        <w:t xml:space="preserve"> It is extremely important that teacher subject knowledge is strong in the area of Mathematics as “Numeracy is an essential life skill that enables pupils to apply their numerical facts, skills and reasoning to real-life problems” (Estyn, 2017)</w:t>
      </w:r>
      <w:r w:rsidR="00B207EF" w:rsidRPr="00A271DB">
        <w:rPr>
          <w:rFonts w:ascii="Times New Roman" w:hAnsi="Times New Roman" w:cs="Times New Roman"/>
        </w:rPr>
        <w:t xml:space="preserve">. Therefore, it is important to have strong subject knowledge to provide challenging work for the pupils. </w:t>
      </w:r>
      <w:r w:rsidR="00074FDF" w:rsidRPr="00A271DB">
        <w:rPr>
          <w:rFonts w:ascii="Times New Roman" w:hAnsi="Times New Roman" w:cs="Times New Roman"/>
        </w:rPr>
        <w:t>During PTE, the children were very consistent with their learning as they were all up to date with their knowledge</w:t>
      </w:r>
      <w:r>
        <w:rPr>
          <w:rFonts w:ascii="Times New Roman" w:hAnsi="Times New Roman" w:cs="Times New Roman"/>
        </w:rPr>
        <w:t xml:space="preserve"> in the subject</w:t>
      </w:r>
      <w:r w:rsidR="00074FDF" w:rsidRPr="00A271DB">
        <w:rPr>
          <w:rFonts w:ascii="Times New Roman" w:hAnsi="Times New Roman" w:cs="Times New Roman"/>
        </w:rPr>
        <w:t xml:space="preserve"> of mathematics. This </w:t>
      </w:r>
      <w:r>
        <w:rPr>
          <w:rFonts w:ascii="Times New Roman" w:hAnsi="Times New Roman" w:cs="Times New Roman"/>
        </w:rPr>
        <w:t>proves</w:t>
      </w:r>
      <w:r w:rsidR="00074FDF" w:rsidRPr="00A271DB">
        <w:rPr>
          <w:rFonts w:ascii="Times New Roman" w:hAnsi="Times New Roman" w:cs="Times New Roman"/>
        </w:rPr>
        <w:t xml:space="preserve"> that teaching throughout the school has been consistent and that the teachers have strong subject knowledge in the area of mathematics. Estyn (2018) reports that “pupils achieve ‘particularly well’ in numeracy from Nursery to Year 6”. </w:t>
      </w:r>
    </w:p>
    <w:p w14:paraId="0B4EE28A" w14:textId="39EFAB62" w:rsidR="008124EE" w:rsidRPr="00A271DB" w:rsidRDefault="00D63256" w:rsidP="00A30EA1">
      <w:pPr>
        <w:spacing w:line="360" w:lineRule="auto"/>
        <w:rPr>
          <w:rFonts w:ascii="Times New Roman" w:hAnsi="Times New Roman" w:cs="Times New Roman"/>
        </w:rPr>
      </w:pPr>
      <w:r w:rsidRPr="00A271DB">
        <w:rPr>
          <w:rFonts w:ascii="Times New Roman" w:hAnsi="Times New Roman" w:cs="Times New Roman"/>
        </w:rPr>
        <w:t xml:space="preserve">To conclude, I believe that my teacher subject knowledge was </w:t>
      </w:r>
      <w:r w:rsidR="004938AE" w:rsidRPr="00A271DB">
        <w:rPr>
          <w:rFonts w:ascii="Times New Roman" w:hAnsi="Times New Roman" w:cs="Times New Roman"/>
        </w:rPr>
        <w:t>advantageous because</w:t>
      </w:r>
      <w:r w:rsidRPr="00A271DB">
        <w:rPr>
          <w:rFonts w:ascii="Times New Roman" w:hAnsi="Times New Roman" w:cs="Times New Roman"/>
        </w:rPr>
        <w:t xml:space="preserve"> I used the observation week during PTE to research the topics the children were studying in both language and mathematics.</w:t>
      </w:r>
      <w:r w:rsidR="00A059B7" w:rsidRPr="00A271DB">
        <w:rPr>
          <w:rFonts w:ascii="Times New Roman" w:hAnsi="Times New Roman" w:cs="Times New Roman"/>
        </w:rPr>
        <w:t xml:space="preserve"> These topics were letter writing and algebra. </w:t>
      </w:r>
      <w:r w:rsidRPr="00A271DB">
        <w:rPr>
          <w:rFonts w:ascii="Times New Roman" w:hAnsi="Times New Roman" w:cs="Times New Roman"/>
        </w:rPr>
        <w:t xml:space="preserve"> However, I found that planning and delivering the lessons in both these subjects would not have been </w:t>
      </w:r>
      <w:r w:rsidR="002867B4" w:rsidRPr="00A271DB">
        <w:rPr>
          <w:rFonts w:ascii="Times New Roman" w:hAnsi="Times New Roman" w:cs="Times New Roman"/>
        </w:rPr>
        <w:t xml:space="preserve">as </w:t>
      </w:r>
      <w:r w:rsidRPr="00A271DB">
        <w:rPr>
          <w:rFonts w:ascii="Times New Roman" w:hAnsi="Times New Roman" w:cs="Times New Roman"/>
        </w:rPr>
        <w:t>effective</w:t>
      </w:r>
      <w:r w:rsidR="00A059B7" w:rsidRPr="00A271DB">
        <w:rPr>
          <w:rFonts w:ascii="Times New Roman" w:hAnsi="Times New Roman" w:cs="Times New Roman"/>
        </w:rPr>
        <w:t xml:space="preserve"> as they were</w:t>
      </w:r>
      <w:r w:rsidRPr="00A271DB">
        <w:rPr>
          <w:rFonts w:ascii="Times New Roman" w:hAnsi="Times New Roman" w:cs="Times New Roman"/>
        </w:rPr>
        <w:t xml:space="preserve"> if I did not </w:t>
      </w:r>
      <w:r w:rsidR="00A059B7" w:rsidRPr="00A271DB">
        <w:rPr>
          <w:rFonts w:ascii="Times New Roman" w:hAnsi="Times New Roman" w:cs="Times New Roman"/>
        </w:rPr>
        <w:t>expand</w:t>
      </w:r>
      <w:r w:rsidRPr="00A271DB">
        <w:rPr>
          <w:rFonts w:ascii="Times New Roman" w:hAnsi="Times New Roman" w:cs="Times New Roman"/>
        </w:rPr>
        <w:t xml:space="preserve"> my knowledge by researching activities and examples using a variety of textbooks and online websites. It is important to research and extend knowledge as the Welsh Government (2017) states that teachers must show that they “consistently extend knowledge” as part of the teaching standards for Wales. It is important to extend subject knowledge as </w:t>
      </w:r>
      <w:r w:rsidR="002867B4" w:rsidRPr="00A271DB">
        <w:rPr>
          <w:rFonts w:ascii="Times New Roman" w:hAnsi="Times New Roman" w:cs="Times New Roman"/>
        </w:rPr>
        <w:t xml:space="preserve">“teachers will stick to routinised practices” (Pollard et al, 2014, p.82). Therefore, not adapting their teaching of these areas of learning to the </w:t>
      </w:r>
      <w:r w:rsidR="00A059B7" w:rsidRPr="00A271DB">
        <w:rPr>
          <w:rFonts w:ascii="Times New Roman" w:hAnsi="Times New Roman" w:cs="Times New Roman"/>
        </w:rPr>
        <w:t xml:space="preserve">individual needs of the </w:t>
      </w:r>
      <w:r w:rsidR="002867B4" w:rsidRPr="00A271DB">
        <w:rPr>
          <w:rFonts w:ascii="Times New Roman" w:hAnsi="Times New Roman" w:cs="Times New Roman"/>
        </w:rPr>
        <w:t>children. To further develop my own teacher subject knowledge</w:t>
      </w:r>
      <w:r w:rsidR="00A059B7" w:rsidRPr="00A271DB">
        <w:rPr>
          <w:rFonts w:ascii="Times New Roman" w:hAnsi="Times New Roman" w:cs="Times New Roman"/>
        </w:rPr>
        <w:t>,</w:t>
      </w:r>
      <w:r w:rsidR="002867B4" w:rsidRPr="00A271DB">
        <w:rPr>
          <w:rFonts w:ascii="Times New Roman" w:hAnsi="Times New Roman" w:cs="Times New Roman"/>
        </w:rPr>
        <w:t xml:space="preserve"> I will try to include lessons using the outdoor</w:t>
      </w:r>
      <w:r w:rsidR="00A059B7" w:rsidRPr="00A271DB">
        <w:rPr>
          <w:rFonts w:ascii="Times New Roman" w:hAnsi="Times New Roman" w:cs="Times New Roman"/>
        </w:rPr>
        <w:t xml:space="preserve"> environment</w:t>
      </w:r>
      <w:r w:rsidR="002867B4" w:rsidRPr="00A271DB">
        <w:rPr>
          <w:rFonts w:ascii="Times New Roman" w:hAnsi="Times New Roman" w:cs="Times New Roman"/>
        </w:rPr>
        <w:t xml:space="preserve"> as this is where I believe my weaknesses are</w:t>
      </w:r>
      <w:r w:rsidR="00450445" w:rsidRPr="00A271DB">
        <w:rPr>
          <w:rFonts w:ascii="Times New Roman" w:hAnsi="Times New Roman" w:cs="Times New Roman"/>
        </w:rPr>
        <w:t>. The</w:t>
      </w:r>
      <w:r w:rsidR="00A059B7" w:rsidRPr="00A271DB">
        <w:rPr>
          <w:rFonts w:ascii="Times New Roman" w:hAnsi="Times New Roman" w:cs="Times New Roman"/>
        </w:rPr>
        <w:t xml:space="preserve"> ACECQA (2016</w:t>
      </w:r>
      <w:r w:rsidR="00A271DB" w:rsidRPr="00A271DB">
        <w:rPr>
          <w:rFonts w:ascii="Times New Roman" w:hAnsi="Times New Roman" w:cs="Times New Roman"/>
        </w:rPr>
        <w:t>, p1</w:t>
      </w:r>
      <w:r w:rsidR="00A059B7" w:rsidRPr="00A271DB">
        <w:rPr>
          <w:rFonts w:ascii="Times New Roman" w:hAnsi="Times New Roman" w:cs="Times New Roman"/>
        </w:rPr>
        <w:t>) emphasises the importance of using the outdoor environment when teaching as they state that</w:t>
      </w:r>
      <w:r w:rsidR="002867B4" w:rsidRPr="00A271DB">
        <w:rPr>
          <w:rFonts w:ascii="Times New Roman" w:hAnsi="Times New Roman" w:cs="Times New Roman"/>
        </w:rPr>
        <w:t xml:space="preserve"> “Outdoor and indoor spaces are designed and organised to engage every chil</w:t>
      </w:r>
      <w:r w:rsidR="00450445" w:rsidRPr="00A271DB">
        <w:rPr>
          <w:rFonts w:ascii="Times New Roman" w:hAnsi="Times New Roman" w:cs="Times New Roman"/>
        </w:rPr>
        <w:t>d”</w:t>
      </w:r>
      <w:r w:rsidR="00A059B7" w:rsidRPr="00A271DB">
        <w:rPr>
          <w:rFonts w:ascii="Times New Roman" w:hAnsi="Times New Roman" w:cs="Times New Roman"/>
        </w:rPr>
        <w:t xml:space="preserve">. </w:t>
      </w:r>
      <w:r w:rsidR="00450445" w:rsidRPr="00A271DB">
        <w:rPr>
          <w:rFonts w:ascii="Times New Roman" w:hAnsi="Times New Roman" w:cs="Times New Roman"/>
        </w:rPr>
        <w:t>There is an emphasis on the importance of teacher subject knowledge as it is a vital part of a teacher’s role to educate children throughout their school life. Donaldson (2015, p.5) supports this as he states that “subject knowledge has stood the test of time and remains the best path to a sound and relevant education”.</w:t>
      </w:r>
    </w:p>
    <w:p w14:paraId="25E707AF" w14:textId="3B954895" w:rsidR="008124EE" w:rsidRPr="00A271DB" w:rsidRDefault="00A059B7" w:rsidP="00A30EA1">
      <w:pPr>
        <w:spacing w:line="360" w:lineRule="auto"/>
        <w:rPr>
          <w:rFonts w:ascii="Times New Roman" w:hAnsi="Times New Roman" w:cs="Times New Roman"/>
          <w:b/>
        </w:rPr>
      </w:pPr>
      <w:r w:rsidRPr="00A271DB">
        <w:rPr>
          <w:rFonts w:ascii="Times New Roman" w:hAnsi="Times New Roman" w:cs="Times New Roman"/>
          <w:b/>
        </w:rPr>
        <w:t>Word count excluding title and reference list – 27</w:t>
      </w:r>
      <w:r w:rsidR="00167B62" w:rsidRPr="00A271DB">
        <w:rPr>
          <w:rFonts w:ascii="Times New Roman" w:hAnsi="Times New Roman" w:cs="Times New Roman"/>
          <w:b/>
        </w:rPr>
        <w:t>8</w:t>
      </w:r>
      <w:r w:rsidR="00EC31E9">
        <w:rPr>
          <w:rFonts w:ascii="Times New Roman" w:hAnsi="Times New Roman" w:cs="Times New Roman"/>
          <w:b/>
        </w:rPr>
        <w:t>8</w:t>
      </w:r>
      <w:bookmarkStart w:id="0" w:name="_GoBack"/>
      <w:bookmarkEnd w:id="0"/>
      <w:r w:rsidRPr="00A271DB">
        <w:rPr>
          <w:rFonts w:ascii="Times New Roman" w:hAnsi="Times New Roman" w:cs="Times New Roman"/>
          <w:b/>
        </w:rPr>
        <w:t xml:space="preserve">. </w:t>
      </w:r>
    </w:p>
    <w:p w14:paraId="4C660B95" w14:textId="01D72DDF" w:rsidR="008124EE" w:rsidRPr="00A271DB" w:rsidRDefault="008124EE" w:rsidP="00A30EA1">
      <w:pPr>
        <w:spacing w:line="360" w:lineRule="auto"/>
        <w:rPr>
          <w:rFonts w:ascii="Times New Roman" w:hAnsi="Times New Roman" w:cs="Times New Roman"/>
        </w:rPr>
      </w:pPr>
    </w:p>
    <w:p w14:paraId="7230FF2D" w14:textId="77777777" w:rsidR="008124EE" w:rsidRPr="00A271DB" w:rsidRDefault="008124EE" w:rsidP="00A30EA1">
      <w:pPr>
        <w:spacing w:line="360" w:lineRule="auto"/>
        <w:rPr>
          <w:rFonts w:ascii="Times New Roman" w:hAnsi="Times New Roman" w:cs="Times New Roman"/>
        </w:rPr>
      </w:pPr>
    </w:p>
    <w:p w14:paraId="5DA56188" w14:textId="301D71BB" w:rsidR="00A30EA1" w:rsidRPr="00A271DB" w:rsidRDefault="00A30EA1" w:rsidP="00EB4A03">
      <w:pPr>
        <w:rPr>
          <w:rFonts w:ascii="Times New Roman" w:hAnsi="Times New Roman" w:cs="Times New Roman"/>
          <w:b/>
        </w:rPr>
      </w:pPr>
    </w:p>
    <w:p w14:paraId="74A0D88A" w14:textId="59A01C85" w:rsidR="00A059B7" w:rsidRPr="00A271DB" w:rsidRDefault="00A059B7" w:rsidP="00EB4A03">
      <w:pPr>
        <w:rPr>
          <w:rFonts w:ascii="Times New Roman" w:hAnsi="Times New Roman" w:cs="Times New Roman"/>
          <w:b/>
        </w:rPr>
      </w:pPr>
    </w:p>
    <w:p w14:paraId="6E72F3DA" w14:textId="4B01F4B8" w:rsidR="00A059B7" w:rsidRPr="00A271DB" w:rsidRDefault="00A059B7" w:rsidP="00EB4A03">
      <w:pPr>
        <w:rPr>
          <w:rFonts w:ascii="Times New Roman" w:hAnsi="Times New Roman" w:cs="Times New Roman"/>
          <w:b/>
        </w:rPr>
      </w:pPr>
    </w:p>
    <w:p w14:paraId="251620DF" w14:textId="5CF7BF4F" w:rsidR="00A059B7" w:rsidRPr="00A271DB" w:rsidRDefault="00A059B7" w:rsidP="00EB4A03">
      <w:pPr>
        <w:rPr>
          <w:rFonts w:ascii="Times New Roman" w:hAnsi="Times New Roman" w:cs="Times New Roman"/>
          <w:b/>
        </w:rPr>
      </w:pPr>
    </w:p>
    <w:p w14:paraId="277331A9" w14:textId="0944F2D2" w:rsidR="00A059B7" w:rsidRPr="00A271DB" w:rsidRDefault="00A059B7" w:rsidP="00EB4A03">
      <w:pPr>
        <w:rPr>
          <w:rFonts w:ascii="Times New Roman" w:hAnsi="Times New Roman" w:cs="Times New Roman"/>
          <w:b/>
        </w:rPr>
      </w:pPr>
    </w:p>
    <w:p w14:paraId="35240E46" w14:textId="43445ECF" w:rsidR="00A059B7" w:rsidRPr="00A271DB" w:rsidRDefault="00A059B7" w:rsidP="00EB4A03">
      <w:pPr>
        <w:rPr>
          <w:rFonts w:ascii="Times New Roman" w:hAnsi="Times New Roman" w:cs="Times New Roman"/>
          <w:b/>
        </w:rPr>
      </w:pPr>
    </w:p>
    <w:p w14:paraId="30F5FAB3" w14:textId="679F7426" w:rsidR="00A059B7" w:rsidRPr="00A271DB" w:rsidRDefault="00A059B7" w:rsidP="00EB4A03">
      <w:pPr>
        <w:rPr>
          <w:rFonts w:ascii="Times New Roman" w:hAnsi="Times New Roman" w:cs="Times New Roman"/>
          <w:b/>
        </w:rPr>
      </w:pPr>
    </w:p>
    <w:p w14:paraId="6B37CED0" w14:textId="5705E8D0" w:rsidR="00A059B7" w:rsidRPr="00A271DB" w:rsidRDefault="00A059B7" w:rsidP="00EB4A03">
      <w:pPr>
        <w:rPr>
          <w:rFonts w:ascii="Times New Roman" w:hAnsi="Times New Roman" w:cs="Times New Roman"/>
          <w:b/>
        </w:rPr>
      </w:pPr>
    </w:p>
    <w:p w14:paraId="18C15918" w14:textId="4C83A5EA" w:rsidR="00A059B7" w:rsidRPr="00A271DB" w:rsidRDefault="00A059B7" w:rsidP="00EB4A03">
      <w:pPr>
        <w:rPr>
          <w:rFonts w:ascii="Times New Roman" w:hAnsi="Times New Roman" w:cs="Times New Roman"/>
          <w:b/>
        </w:rPr>
      </w:pPr>
    </w:p>
    <w:p w14:paraId="38C0B92D" w14:textId="77777777" w:rsidR="00A059B7" w:rsidRPr="00A271DB" w:rsidRDefault="00A059B7" w:rsidP="00EB4A03">
      <w:pPr>
        <w:rPr>
          <w:rFonts w:ascii="Times New Roman" w:hAnsi="Times New Roman" w:cs="Times New Roman"/>
          <w:u w:val="single"/>
        </w:rPr>
      </w:pPr>
    </w:p>
    <w:p w14:paraId="1332543F" w14:textId="318E8E6A" w:rsidR="00526532" w:rsidRPr="00A271DB" w:rsidRDefault="00534016" w:rsidP="00EB4A03">
      <w:pPr>
        <w:rPr>
          <w:rFonts w:ascii="Times New Roman" w:hAnsi="Times New Roman" w:cs="Times New Roman"/>
          <w:u w:val="single"/>
        </w:rPr>
      </w:pPr>
      <w:r w:rsidRPr="00A271DB">
        <w:rPr>
          <w:rFonts w:ascii="Times New Roman" w:hAnsi="Times New Roman" w:cs="Times New Roman"/>
          <w:u w:val="single"/>
        </w:rPr>
        <w:t xml:space="preserve">Reference List </w:t>
      </w:r>
    </w:p>
    <w:p w14:paraId="608E4F01" w14:textId="77777777" w:rsidR="00D2591D" w:rsidRPr="00A271DB" w:rsidRDefault="00D2591D" w:rsidP="00450445">
      <w:pPr>
        <w:rPr>
          <w:rFonts w:ascii="Times New Roman" w:hAnsi="Times New Roman" w:cs="Times New Roman"/>
        </w:rPr>
      </w:pPr>
      <w:r w:rsidRPr="00A271DB">
        <w:rPr>
          <w:rFonts w:ascii="Times New Roman" w:hAnsi="Times New Roman" w:cs="Times New Roman"/>
        </w:rPr>
        <w:t xml:space="preserve">Australian Children’s Education &amp; Care Quality Authority (ACECQA) (2016) </w:t>
      </w:r>
      <w:r w:rsidRPr="00A271DB">
        <w:rPr>
          <w:rFonts w:ascii="Times New Roman" w:hAnsi="Times New Roman" w:cs="Times New Roman"/>
          <w:i/>
        </w:rPr>
        <w:t xml:space="preserve">The Environment as the ‘third teacher’. </w:t>
      </w:r>
      <w:r w:rsidRPr="00A271DB">
        <w:rPr>
          <w:rFonts w:ascii="Times New Roman" w:hAnsi="Times New Roman" w:cs="Times New Roman"/>
        </w:rPr>
        <w:t xml:space="preserve">Available at: </w:t>
      </w:r>
      <w:hyperlink r:id="rId9" w:history="1">
        <w:r w:rsidRPr="00A271DB">
          <w:rPr>
            <w:rStyle w:val="Hyperlink"/>
            <w:rFonts w:ascii="Times New Roman" w:hAnsi="Times New Roman" w:cs="Times New Roman"/>
          </w:rPr>
          <w:t>http://files.acecqa.gov.au/files/QualityInformationSheets/QualityArea3/TheEnvironmentAsTheThirdTeacher.pdf</w:t>
        </w:r>
      </w:hyperlink>
      <w:r w:rsidRPr="00A271DB">
        <w:rPr>
          <w:rFonts w:ascii="Times New Roman" w:hAnsi="Times New Roman" w:cs="Times New Roman"/>
        </w:rPr>
        <w:t xml:space="preserve"> (Accessed: 28</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4E79C410"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Cotton, K (2001) </w:t>
      </w:r>
      <w:r w:rsidRPr="00A271DB">
        <w:rPr>
          <w:rFonts w:ascii="Times New Roman" w:hAnsi="Times New Roman" w:cs="Times New Roman"/>
          <w:i/>
        </w:rPr>
        <w:t>Classroom Questioning</w:t>
      </w:r>
      <w:r w:rsidRPr="00A271DB">
        <w:rPr>
          <w:rFonts w:ascii="Times New Roman" w:hAnsi="Times New Roman" w:cs="Times New Roman"/>
        </w:rPr>
        <w:t xml:space="preserve">. Available at: </w:t>
      </w:r>
      <w:hyperlink r:id="rId10" w:history="1">
        <w:r w:rsidRPr="00A271DB">
          <w:rPr>
            <w:rStyle w:val="Hyperlink"/>
            <w:rFonts w:ascii="Times New Roman" w:hAnsi="Times New Roman" w:cs="Times New Roman"/>
          </w:rPr>
          <w:t>http://learner3.learner.org/workshops/socialstudies/pdf/session6/6.ClassroomQuestioning.pdf</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30636677" w14:textId="719B8B15" w:rsidR="00D2591D" w:rsidRPr="00A271DB" w:rsidRDefault="00D2591D" w:rsidP="00EB4A03">
      <w:pPr>
        <w:rPr>
          <w:rFonts w:ascii="Times New Roman" w:hAnsi="Times New Roman" w:cs="Times New Roman"/>
        </w:rPr>
      </w:pPr>
      <w:r w:rsidRPr="00A271DB">
        <w:rPr>
          <w:rFonts w:ascii="Times New Roman" w:hAnsi="Times New Roman" w:cs="Times New Roman"/>
        </w:rPr>
        <w:t xml:space="preserve">Donaldson. G (2015) </w:t>
      </w:r>
      <w:r w:rsidRPr="00A271DB">
        <w:rPr>
          <w:rFonts w:ascii="Times New Roman" w:hAnsi="Times New Roman" w:cs="Times New Roman"/>
          <w:i/>
        </w:rPr>
        <w:t xml:space="preserve">Successful Futures. </w:t>
      </w:r>
      <w:r w:rsidRPr="00A271DB">
        <w:rPr>
          <w:rFonts w:ascii="Times New Roman" w:hAnsi="Times New Roman" w:cs="Times New Roman"/>
        </w:rPr>
        <w:t xml:space="preserve">Available at: </w:t>
      </w:r>
      <w:hyperlink r:id="rId11" w:history="1">
        <w:r w:rsidRPr="00A271DB">
          <w:rPr>
            <w:rStyle w:val="Hyperlink"/>
            <w:rFonts w:ascii="Times New Roman" w:hAnsi="Times New Roman" w:cs="Times New Roman"/>
          </w:rPr>
          <w:t>https://gweddill.gov.wales/docs/dcells/publications/150225-successful-futures-en.pdf</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w:t>
      </w:r>
      <w:r w:rsidR="005848D2" w:rsidRPr="00A271DB">
        <w:rPr>
          <w:rFonts w:ascii="Times New Roman" w:hAnsi="Times New Roman" w:cs="Times New Roman"/>
        </w:rPr>
        <w:t>9</w:t>
      </w:r>
      <w:r w:rsidRPr="00A271DB">
        <w:rPr>
          <w:rFonts w:ascii="Times New Roman" w:hAnsi="Times New Roman" w:cs="Times New Roman"/>
        </w:rPr>
        <w:t>)</w:t>
      </w:r>
    </w:p>
    <w:p w14:paraId="705EB619" w14:textId="77777777" w:rsidR="00D2591D" w:rsidRPr="00A271DB" w:rsidRDefault="00D2591D" w:rsidP="00EB4A03">
      <w:pPr>
        <w:rPr>
          <w:rFonts w:ascii="Times New Roman" w:hAnsi="Times New Roman" w:cs="Times New Roman"/>
          <w:i/>
        </w:rPr>
      </w:pPr>
      <w:r w:rsidRPr="00A271DB">
        <w:rPr>
          <w:rFonts w:ascii="Times New Roman" w:hAnsi="Times New Roman" w:cs="Times New Roman"/>
        </w:rPr>
        <w:t xml:space="preserve">Enser. M (2018a) </w:t>
      </w:r>
      <w:r w:rsidRPr="00A271DB">
        <w:rPr>
          <w:rFonts w:ascii="Times New Roman" w:hAnsi="Times New Roman" w:cs="Times New Roman"/>
          <w:i/>
        </w:rPr>
        <w:t xml:space="preserve">Knowing your subject: The role of disciplinary knowledge in effective teaching. </w:t>
      </w:r>
      <w:r w:rsidRPr="00A271DB">
        <w:rPr>
          <w:rFonts w:ascii="Times New Roman" w:hAnsi="Times New Roman" w:cs="Times New Roman"/>
        </w:rPr>
        <w:t xml:space="preserve">Available at: </w:t>
      </w:r>
      <w:hyperlink r:id="rId12" w:history="1">
        <w:r w:rsidRPr="00A271DB">
          <w:rPr>
            <w:rStyle w:val="Hyperlink"/>
            <w:rFonts w:ascii="Times New Roman" w:hAnsi="Times New Roman" w:cs="Times New Roman"/>
          </w:rPr>
          <w:t>https://impact.chartered.college/article/enser-knowing-subject-disciplinary-knowledge-effective-teaching/</w:t>
        </w:r>
      </w:hyperlink>
      <w:r w:rsidRPr="00A271DB">
        <w:rPr>
          <w:rFonts w:ascii="Times New Roman" w:hAnsi="Times New Roman" w:cs="Times New Roman"/>
        </w:rPr>
        <w:t xml:space="preserve"> (Accessed:23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r w:rsidRPr="00A271DB">
        <w:rPr>
          <w:rFonts w:ascii="Times New Roman" w:hAnsi="Times New Roman" w:cs="Times New Roman"/>
          <w:i/>
        </w:rPr>
        <w:t xml:space="preserve">. </w:t>
      </w:r>
    </w:p>
    <w:p w14:paraId="7C7CD93C"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Enser. M (2018b) </w:t>
      </w:r>
      <w:r w:rsidRPr="00A271DB">
        <w:rPr>
          <w:rFonts w:ascii="Times New Roman" w:hAnsi="Times New Roman" w:cs="Times New Roman"/>
          <w:i/>
        </w:rPr>
        <w:t>Developing subject knowledge</w:t>
      </w:r>
      <w:r w:rsidRPr="00A271DB">
        <w:rPr>
          <w:rFonts w:ascii="Times New Roman" w:hAnsi="Times New Roman" w:cs="Times New Roman"/>
        </w:rPr>
        <w:t xml:space="preserve">. Available at: </w:t>
      </w:r>
      <w:hyperlink r:id="rId13" w:history="1">
        <w:r w:rsidRPr="00A271DB">
          <w:rPr>
            <w:rStyle w:val="Hyperlink"/>
            <w:rFonts w:ascii="Times New Roman" w:hAnsi="Times New Roman" w:cs="Times New Roman"/>
          </w:rPr>
          <w:t>https://teachreal.wordpress.com/2018/02/24/developing-subject-knowledge/</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5CA6D240" w14:textId="77777777" w:rsidR="00D2591D" w:rsidRPr="00A271DB" w:rsidRDefault="00D2591D" w:rsidP="00EB4A03">
      <w:pPr>
        <w:rPr>
          <w:rFonts w:ascii="Times New Roman" w:hAnsi="Times New Roman" w:cs="Times New Roman"/>
        </w:rPr>
      </w:pPr>
      <w:r w:rsidRPr="00A271DB">
        <w:rPr>
          <w:rFonts w:ascii="Times New Roman" w:hAnsi="Times New Roman" w:cs="Times New Roman"/>
        </w:rPr>
        <w:t xml:space="preserve">Estyn (2016-17). </w:t>
      </w:r>
      <w:r w:rsidRPr="00A271DB">
        <w:rPr>
          <w:rFonts w:ascii="Times New Roman" w:hAnsi="Times New Roman" w:cs="Times New Roman"/>
          <w:i/>
        </w:rPr>
        <w:t>The Annual Report of Her Majesty’s Chief Inspector of Education and Training in Wales.</w:t>
      </w:r>
      <w:r w:rsidRPr="00A271DB">
        <w:rPr>
          <w:rFonts w:ascii="Times New Roman" w:hAnsi="Times New Roman" w:cs="Times New Roman"/>
        </w:rPr>
        <w:t xml:space="preserve"> Available at: </w:t>
      </w:r>
      <w:hyperlink r:id="rId14" w:history="1">
        <w:r w:rsidRPr="00A271DB">
          <w:rPr>
            <w:rStyle w:val="Hyperlink"/>
            <w:rFonts w:ascii="Times New Roman" w:hAnsi="Times New Roman" w:cs="Times New Roman"/>
          </w:rPr>
          <w:t>http://www.assembly.wales/laid%20documents/gen-ld11387/gen-ld11387-e.pdf</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06DCBA0B" w14:textId="77777777" w:rsidR="00D2591D" w:rsidRPr="00A271DB" w:rsidRDefault="00D2591D" w:rsidP="00B926D5">
      <w:pPr>
        <w:rPr>
          <w:rStyle w:val="Hyperlink"/>
          <w:rFonts w:ascii="Times New Roman" w:hAnsi="Times New Roman" w:cs="Times New Roman"/>
        </w:rPr>
      </w:pPr>
      <w:r w:rsidRPr="00A271DB">
        <w:rPr>
          <w:rFonts w:ascii="Times New Roman" w:hAnsi="Times New Roman" w:cs="Times New Roman"/>
        </w:rPr>
        <w:t xml:space="preserve">Estyn (2017) </w:t>
      </w:r>
      <w:r w:rsidRPr="00A271DB">
        <w:rPr>
          <w:rFonts w:ascii="Times New Roman" w:hAnsi="Times New Roman" w:cs="Times New Roman"/>
          <w:i/>
        </w:rPr>
        <w:t xml:space="preserve">Supplementary guidance: the inspection of numeracy in schools. </w:t>
      </w:r>
      <w:r w:rsidRPr="00A271DB">
        <w:rPr>
          <w:rFonts w:ascii="Times New Roman" w:hAnsi="Times New Roman" w:cs="Times New Roman"/>
        </w:rPr>
        <w:t xml:space="preserve">Available at: </w:t>
      </w:r>
      <w:hyperlink r:id="rId15" w:history="1">
        <w:r w:rsidRPr="00A271DB">
          <w:rPr>
            <w:rStyle w:val="Hyperlink"/>
            <w:rFonts w:ascii="Times New Roman" w:hAnsi="Times New Roman" w:cs="Times New Roman"/>
          </w:rPr>
          <w:t>https://www.estyn.gov.wales/sites/default/files/documents/NIA%20Supplementary%20guidance%20-%20numeracy_0.pdf</w:t>
        </w:r>
      </w:hyperlink>
      <w:r w:rsidRPr="00A271DB">
        <w:rPr>
          <w:rFonts w:ascii="Times New Roman" w:hAnsi="Times New Roman" w:cs="Times New Roman"/>
        </w:rPr>
        <w:t xml:space="preserve"> (Accessed: 28</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5CD9F4D6" w14:textId="77777777" w:rsidR="00D2591D" w:rsidRPr="00A271DB" w:rsidRDefault="00D2591D" w:rsidP="000B4517">
      <w:pPr>
        <w:rPr>
          <w:rFonts w:ascii="Times New Roman" w:hAnsi="Times New Roman" w:cs="Times New Roman"/>
        </w:rPr>
      </w:pPr>
      <w:r w:rsidRPr="00A271DB">
        <w:rPr>
          <w:rFonts w:ascii="Times New Roman" w:hAnsi="Times New Roman" w:cs="Times New Roman"/>
        </w:rPr>
        <w:t xml:space="preserve">Estyn (2018) </w:t>
      </w:r>
      <w:r w:rsidRPr="00A271DB">
        <w:rPr>
          <w:rFonts w:ascii="Times New Roman" w:hAnsi="Times New Roman" w:cs="Times New Roman"/>
          <w:i/>
        </w:rPr>
        <w:t xml:space="preserve">A report on Bryncethin Primary School. </w:t>
      </w:r>
      <w:r w:rsidRPr="00A271DB">
        <w:rPr>
          <w:rFonts w:ascii="Times New Roman" w:hAnsi="Times New Roman" w:cs="Times New Roman"/>
        </w:rPr>
        <w:t xml:space="preserve">Available at: </w:t>
      </w:r>
      <w:hyperlink r:id="rId16" w:history="1">
        <w:r w:rsidRPr="00A271DB">
          <w:rPr>
            <w:rStyle w:val="Hyperlink"/>
            <w:rFonts w:ascii="Times New Roman" w:hAnsi="Times New Roman" w:cs="Times New Roman"/>
          </w:rPr>
          <w:t>https://primarysite-prod-sorted.s3.amazonaws.com/bryncethin-primary-school/UploadedDocument/a8a91024315e4ad1bf1aa9acdf202432/estyn-report-2018.pdf</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 </w:t>
      </w:r>
    </w:p>
    <w:p w14:paraId="3092A277" w14:textId="77777777" w:rsidR="00D2591D" w:rsidRPr="00A271DB" w:rsidRDefault="00D2591D" w:rsidP="007E2D11">
      <w:pPr>
        <w:pStyle w:val="NormalWeb"/>
        <w:spacing w:before="0" w:beforeAutospacing="0" w:after="240" w:afterAutospacing="0"/>
        <w:rPr>
          <w:color w:val="212529"/>
          <w:sz w:val="22"/>
        </w:rPr>
      </w:pPr>
      <w:r w:rsidRPr="00A271DB">
        <w:rPr>
          <w:color w:val="212529"/>
          <w:sz w:val="22"/>
        </w:rPr>
        <w:t xml:space="preserve">Ferlazzo, L. 2013. </w:t>
      </w:r>
      <w:r w:rsidRPr="00A271DB">
        <w:rPr>
          <w:i/>
          <w:color w:val="212529"/>
          <w:sz w:val="22"/>
        </w:rPr>
        <w:t>The Importance of Explaining "Wh</w:t>
      </w:r>
      <w:r w:rsidRPr="00A271DB">
        <w:rPr>
          <w:color w:val="212529"/>
          <w:sz w:val="22"/>
        </w:rPr>
        <w:t xml:space="preserve">y". 3rd, June. Available at: </w:t>
      </w:r>
      <w:hyperlink r:id="rId17" w:history="1">
        <w:r w:rsidRPr="00A271DB">
          <w:rPr>
            <w:rStyle w:val="Hyperlink"/>
            <w:sz w:val="22"/>
          </w:rPr>
          <w:t>http://larryferlazzo.edublogs.org/2013/06/03/the-importance-of-explaining-why/</w:t>
        </w:r>
      </w:hyperlink>
      <w:r w:rsidRPr="00A271DB">
        <w:rPr>
          <w:color w:val="212529"/>
          <w:sz w:val="22"/>
        </w:rPr>
        <w:t xml:space="preserve"> (Accessed: 27</w:t>
      </w:r>
      <w:r w:rsidRPr="00A271DB">
        <w:rPr>
          <w:color w:val="212529"/>
          <w:sz w:val="22"/>
          <w:vertAlign w:val="superscript"/>
        </w:rPr>
        <w:t>th</w:t>
      </w:r>
      <w:r w:rsidRPr="00A271DB">
        <w:rPr>
          <w:color w:val="212529"/>
          <w:sz w:val="22"/>
        </w:rPr>
        <w:t xml:space="preserve"> April 2019).</w:t>
      </w:r>
    </w:p>
    <w:p w14:paraId="046F7837" w14:textId="77777777" w:rsidR="00D2591D" w:rsidRPr="00A271DB" w:rsidRDefault="00D2591D" w:rsidP="00EB4A03">
      <w:pPr>
        <w:rPr>
          <w:rFonts w:ascii="Times New Roman" w:hAnsi="Times New Roman" w:cs="Times New Roman"/>
        </w:rPr>
      </w:pPr>
      <w:r w:rsidRPr="00A271DB">
        <w:rPr>
          <w:rFonts w:ascii="Times New Roman" w:hAnsi="Times New Roman" w:cs="Times New Roman"/>
        </w:rPr>
        <w:t xml:space="preserve">Great Schools Partnership (2014) </w:t>
      </w:r>
      <w:r w:rsidRPr="00A271DB">
        <w:rPr>
          <w:rFonts w:ascii="Times New Roman" w:hAnsi="Times New Roman" w:cs="Times New Roman"/>
          <w:i/>
        </w:rPr>
        <w:t>The Glossary of Education Reform</w:t>
      </w:r>
      <w:r w:rsidRPr="00A271DB">
        <w:rPr>
          <w:rFonts w:ascii="Times New Roman" w:hAnsi="Times New Roman" w:cs="Times New Roman"/>
        </w:rPr>
        <w:t xml:space="preserve">. Available at: </w:t>
      </w:r>
      <w:hyperlink r:id="rId18" w:history="1">
        <w:r w:rsidRPr="00A271DB">
          <w:rPr>
            <w:rStyle w:val="Hyperlink"/>
            <w:rFonts w:ascii="Times New Roman" w:hAnsi="Times New Roman" w:cs="Times New Roman"/>
          </w:rPr>
          <w:t>https://www.edglossary.org/content-knowledge/</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4363864F"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Griffith. A and Burns. M (2012) </w:t>
      </w:r>
      <w:r w:rsidRPr="00A271DB">
        <w:rPr>
          <w:rFonts w:ascii="Times New Roman" w:hAnsi="Times New Roman" w:cs="Times New Roman"/>
          <w:i/>
        </w:rPr>
        <w:t xml:space="preserve">Outstanding Teaching: Engaging Learners. </w:t>
      </w:r>
      <w:r w:rsidRPr="00A271DB">
        <w:rPr>
          <w:rFonts w:ascii="Times New Roman" w:hAnsi="Times New Roman" w:cs="Times New Roman"/>
        </w:rPr>
        <w:t xml:space="preserve">Carmarthen: Crown House Publishing. </w:t>
      </w:r>
    </w:p>
    <w:p w14:paraId="5C24649B"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Haston. W (2007) </w:t>
      </w:r>
      <w:r w:rsidRPr="00A271DB">
        <w:rPr>
          <w:rFonts w:ascii="Times New Roman" w:hAnsi="Times New Roman" w:cs="Times New Roman"/>
          <w:i/>
        </w:rPr>
        <w:t>Teacher Modeling as an Effective Teaching Strategy.</w:t>
      </w:r>
      <w:r w:rsidRPr="00A271DB">
        <w:rPr>
          <w:rFonts w:ascii="Times New Roman" w:hAnsi="Times New Roman" w:cs="Times New Roman"/>
        </w:rPr>
        <w:t xml:space="preserve"> Journal of The National Association for Music Education. [Online]. No. 4. Pp. 26-3. Available at: </w:t>
      </w:r>
      <w:hyperlink r:id="rId19" w:history="1">
        <w:r w:rsidRPr="00A271DB">
          <w:rPr>
            <w:rStyle w:val="Hyperlink"/>
            <w:rFonts w:ascii="Times New Roman" w:hAnsi="Times New Roman" w:cs="Times New Roman"/>
          </w:rPr>
          <w:t>https://www.jstor.org/stable/pdf/4127130.pdf?refreqid=excelsior%3A92fd27be4e1ac8fdba30d67d09a9e2ce</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7B347B53" w14:textId="31F51407" w:rsidR="00D2591D" w:rsidRDefault="00D2591D" w:rsidP="000B4517">
      <w:pPr>
        <w:rPr>
          <w:rFonts w:ascii="Times New Roman" w:hAnsi="Times New Roman" w:cs="Times New Roman"/>
        </w:rPr>
      </w:pPr>
      <w:r w:rsidRPr="00A271DB">
        <w:rPr>
          <w:rFonts w:ascii="Times New Roman" w:hAnsi="Times New Roman" w:cs="Times New Roman"/>
        </w:rPr>
        <w:t xml:space="preserve">Haylock. D and Manning. R (2014) </w:t>
      </w:r>
      <w:r w:rsidRPr="00A271DB">
        <w:rPr>
          <w:rFonts w:ascii="Times New Roman" w:hAnsi="Times New Roman" w:cs="Times New Roman"/>
          <w:i/>
        </w:rPr>
        <w:t xml:space="preserve">Mathematics Explained for Primary Teachers. </w:t>
      </w:r>
      <w:r w:rsidRPr="00A271DB">
        <w:rPr>
          <w:rFonts w:ascii="Times New Roman" w:hAnsi="Times New Roman" w:cs="Times New Roman"/>
        </w:rPr>
        <w:t>(5</w:t>
      </w:r>
      <w:r w:rsidRPr="00A271DB">
        <w:rPr>
          <w:rFonts w:ascii="Times New Roman" w:hAnsi="Times New Roman" w:cs="Times New Roman"/>
          <w:vertAlign w:val="superscript"/>
        </w:rPr>
        <w:t>th</w:t>
      </w:r>
      <w:r w:rsidRPr="00A271DB">
        <w:rPr>
          <w:rFonts w:ascii="Times New Roman" w:hAnsi="Times New Roman" w:cs="Times New Roman"/>
        </w:rPr>
        <w:t xml:space="preserve"> ed). London: SAGE Publications.</w:t>
      </w:r>
    </w:p>
    <w:p w14:paraId="276C2A5F" w14:textId="77777777" w:rsidR="00D2591D" w:rsidRPr="00A271DB" w:rsidRDefault="00D2591D" w:rsidP="000B4517">
      <w:pPr>
        <w:rPr>
          <w:rFonts w:ascii="Times New Roman" w:hAnsi="Times New Roman" w:cs="Times New Roman"/>
        </w:rPr>
      </w:pPr>
      <w:r w:rsidRPr="00A271DB">
        <w:rPr>
          <w:rFonts w:ascii="Times New Roman" w:hAnsi="Times New Roman" w:cs="Times New Roman"/>
        </w:rPr>
        <w:t xml:space="preserve">Kapur, R. (2018). </w:t>
      </w:r>
      <w:r w:rsidRPr="00A271DB">
        <w:rPr>
          <w:rFonts w:ascii="Times New Roman" w:hAnsi="Times New Roman" w:cs="Times New Roman"/>
          <w:i/>
        </w:rPr>
        <w:t>Significance of Research in Education</w:t>
      </w:r>
      <w:r w:rsidRPr="00A271DB">
        <w:rPr>
          <w:rFonts w:ascii="Times New Roman" w:hAnsi="Times New Roman" w:cs="Times New Roman"/>
        </w:rPr>
        <w:t xml:space="preserve">. Available at: </w:t>
      </w:r>
      <w:hyperlink r:id="rId20" w:history="1">
        <w:r w:rsidRPr="00A271DB">
          <w:rPr>
            <w:rStyle w:val="Hyperlink"/>
            <w:rFonts w:ascii="Times New Roman" w:hAnsi="Times New Roman" w:cs="Times New Roman"/>
          </w:rPr>
          <w:t>https://www.researchgate.net/publication/323833808_Significance_of_Research_in_Education</w:t>
        </w:r>
      </w:hyperlink>
      <w:r w:rsidRPr="00A271DB">
        <w:rPr>
          <w:rFonts w:ascii="Times New Roman" w:hAnsi="Times New Roman" w:cs="Times New Roman"/>
        </w:rPr>
        <w:t xml:space="preserve"> (Accessed: 27</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7BA244DE" w14:textId="77777777" w:rsidR="00D2591D" w:rsidRPr="00A271DB" w:rsidRDefault="00D2591D" w:rsidP="007E2D11">
      <w:pPr>
        <w:pStyle w:val="NormalWeb"/>
        <w:spacing w:before="0" w:beforeAutospacing="0" w:after="240" w:afterAutospacing="0"/>
        <w:rPr>
          <w:color w:val="212529"/>
          <w:sz w:val="22"/>
        </w:rPr>
      </w:pPr>
      <w:r w:rsidRPr="00A271DB">
        <w:rPr>
          <w:color w:val="212529"/>
          <w:sz w:val="22"/>
        </w:rPr>
        <w:t xml:space="preserve">Maths Association (no date) </w:t>
      </w:r>
      <w:r w:rsidRPr="00A271DB">
        <w:rPr>
          <w:i/>
          <w:color w:val="212529"/>
          <w:sz w:val="22"/>
        </w:rPr>
        <w:t>Supporting Mathematics in Education</w:t>
      </w:r>
      <w:r w:rsidRPr="00A271DB">
        <w:rPr>
          <w:color w:val="212529"/>
          <w:sz w:val="22"/>
        </w:rPr>
        <w:t xml:space="preserve">. Available at: </w:t>
      </w:r>
      <w:hyperlink r:id="rId21" w:history="1">
        <w:r w:rsidRPr="00A271DB">
          <w:rPr>
            <w:rStyle w:val="Hyperlink"/>
            <w:sz w:val="22"/>
          </w:rPr>
          <w:t>https://www.m-a.org.uk/pdf/MA_Position_Paper_on_%20Subject_Knowledge.pdf</w:t>
        </w:r>
      </w:hyperlink>
      <w:r w:rsidRPr="00A271DB">
        <w:rPr>
          <w:color w:val="212529"/>
          <w:sz w:val="22"/>
        </w:rPr>
        <w:t xml:space="preserve"> (Accessed: 27</w:t>
      </w:r>
      <w:r w:rsidRPr="00A271DB">
        <w:rPr>
          <w:color w:val="212529"/>
          <w:sz w:val="22"/>
          <w:vertAlign w:val="superscript"/>
        </w:rPr>
        <w:t>th</w:t>
      </w:r>
      <w:r w:rsidRPr="00A271DB">
        <w:rPr>
          <w:color w:val="212529"/>
          <w:sz w:val="22"/>
        </w:rPr>
        <w:t xml:space="preserve"> April 2019). </w:t>
      </w:r>
    </w:p>
    <w:p w14:paraId="1B38E7FF" w14:textId="77777777" w:rsidR="00D2591D" w:rsidRPr="00A271DB" w:rsidRDefault="00D2591D" w:rsidP="007B5C56">
      <w:pPr>
        <w:rPr>
          <w:rStyle w:val="Hyperlink"/>
          <w:rFonts w:ascii="Times New Roman" w:hAnsi="Times New Roman" w:cs="Times New Roman"/>
        </w:rPr>
      </w:pPr>
      <w:r w:rsidRPr="00A271DB">
        <w:rPr>
          <w:rFonts w:ascii="Times New Roman" w:hAnsi="Times New Roman" w:cs="Times New Roman"/>
        </w:rPr>
        <w:t xml:space="preserve">McLeod. S (2019) </w:t>
      </w:r>
      <w:r w:rsidRPr="00A271DB">
        <w:rPr>
          <w:rFonts w:ascii="Times New Roman" w:hAnsi="Times New Roman" w:cs="Times New Roman"/>
          <w:i/>
        </w:rPr>
        <w:t xml:space="preserve">The Zone of Proximal Development and Scaffolding. </w:t>
      </w:r>
      <w:r w:rsidRPr="00A271DB">
        <w:rPr>
          <w:rFonts w:ascii="Times New Roman" w:hAnsi="Times New Roman" w:cs="Times New Roman"/>
        </w:rPr>
        <w:t xml:space="preserve">Available at: </w:t>
      </w:r>
      <w:hyperlink r:id="rId22" w:history="1">
        <w:r w:rsidRPr="00A271DB">
          <w:rPr>
            <w:rStyle w:val="Hyperlink"/>
            <w:rFonts w:ascii="Times New Roman" w:hAnsi="Times New Roman" w:cs="Times New Roman"/>
          </w:rPr>
          <w:t>https://www.simplypsychology.org/Zone-of-Proximal-Development.html</w:t>
        </w:r>
      </w:hyperlink>
      <w:r w:rsidRPr="00A271DB">
        <w:rPr>
          <w:rFonts w:ascii="Times New Roman" w:hAnsi="Times New Roman" w:cs="Times New Roman"/>
        </w:rPr>
        <w:t xml:space="preserve"> (Accessed: 28</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7128D21D" w14:textId="77777777" w:rsidR="00D2591D" w:rsidRPr="00A271DB" w:rsidRDefault="00D2591D" w:rsidP="00EB4A03">
      <w:pPr>
        <w:rPr>
          <w:rFonts w:ascii="Times New Roman" w:hAnsi="Times New Roman" w:cs="Times New Roman"/>
          <w:b/>
        </w:rPr>
      </w:pPr>
      <w:r w:rsidRPr="00A271DB">
        <w:rPr>
          <w:rFonts w:ascii="Times New Roman" w:hAnsi="Times New Roman" w:cs="Times New Roman"/>
        </w:rPr>
        <w:t xml:space="preserve">Medwell, J, Wray. D, Minns. H, Coates. E and Griffiths (2012). </w:t>
      </w:r>
      <w:r w:rsidRPr="00A271DB">
        <w:rPr>
          <w:rFonts w:ascii="Times New Roman" w:hAnsi="Times New Roman" w:cs="Times New Roman"/>
          <w:i/>
        </w:rPr>
        <w:t>Primary English: Teaching and Theory and Practice</w:t>
      </w:r>
      <w:r w:rsidRPr="00A271DB">
        <w:rPr>
          <w:rFonts w:ascii="Times New Roman" w:hAnsi="Times New Roman" w:cs="Times New Roman"/>
        </w:rPr>
        <w:t>. (6th ed.). London: SAGE Publications.</w:t>
      </w:r>
    </w:p>
    <w:p w14:paraId="46119061"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Medwell, J, Wray. D, Minns. H, Coates. E and Griffiths. (2011). </w:t>
      </w:r>
      <w:r w:rsidRPr="00A271DB">
        <w:rPr>
          <w:rFonts w:ascii="Times New Roman" w:hAnsi="Times New Roman" w:cs="Times New Roman"/>
          <w:i/>
        </w:rPr>
        <w:t>Primary English: Teaching and Theory and Practice</w:t>
      </w:r>
      <w:r w:rsidRPr="00A271DB">
        <w:rPr>
          <w:rFonts w:ascii="Times New Roman" w:hAnsi="Times New Roman" w:cs="Times New Roman"/>
        </w:rPr>
        <w:t>. (5th ed.). London: SAGE Publications.</w:t>
      </w:r>
    </w:p>
    <w:p w14:paraId="2ADCBE2B" w14:textId="42C61D14"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Meerah. S, Johar. R and Ahmad. J (2001) </w:t>
      </w:r>
      <w:r w:rsidRPr="00A271DB">
        <w:rPr>
          <w:rFonts w:ascii="Times New Roman" w:hAnsi="Times New Roman" w:cs="Times New Roman"/>
          <w:i/>
        </w:rPr>
        <w:t xml:space="preserve">What motivates teachers to conduct </w:t>
      </w:r>
      <w:r w:rsidR="006F3647" w:rsidRPr="00A271DB">
        <w:rPr>
          <w:rFonts w:ascii="Times New Roman" w:hAnsi="Times New Roman" w:cs="Times New Roman"/>
          <w:i/>
        </w:rPr>
        <w:t>research?</w:t>
      </w:r>
      <w:r w:rsidRPr="00A271DB">
        <w:rPr>
          <w:rFonts w:ascii="Times New Roman" w:hAnsi="Times New Roman" w:cs="Times New Roman"/>
          <w:i/>
        </w:rPr>
        <w:t xml:space="preserve"> </w:t>
      </w:r>
      <w:r w:rsidRPr="00A271DB">
        <w:rPr>
          <w:rFonts w:ascii="Times New Roman" w:hAnsi="Times New Roman" w:cs="Times New Roman"/>
        </w:rPr>
        <w:t xml:space="preserve">Available at: </w:t>
      </w:r>
      <w:hyperlink r:id="rId23" w:history="1">
        <w:r w:rsidRPr="00A271DB">
          <w:rPr>
            <w:rStyle w:val="Hyperlink"/>
            <w:rFonts w:ascii="Times New Roman" w:hAnsi="Times New Roman" w:cs="Times New Roman"/>
          </w:rPr>
          <w:t>www.leeds.ac.uk/educol/documents/00001772.htm</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717844CB" w14:textId="77777777" w:rsidR="00D2591D" w:rsidRPr="00A271DB" w:rsidRDefault="00D2591D" w:rsidP="00EB4A03">
      <w:pPr>
        <w:rPr>
          <w:rFonts w:ascii="Times New Roman" w:hAnsi="Times New Roman" w:cs="Times New Roman"/>
        </w:rPr>
      </w:pPr>
      <w:r w:rsidRPr="00A271DB">
        <w:rPr>
          <w:rFonts w:ascii="Times New Roman" w:hAnsi="Times New Roman" w:cs="Times New Roman"/>
        </w:rPr>
        <w:t xml:space="preserve">Morrison. N (2014) </w:t>
      </w:r>
      <w:r w:rsidRPr="00A271DB">
        <w:rPr>
          <w:rFonts w:ascii="Times New Roman" w:hAnsi="Times New Roman" w:cs="Times New Roman"/>
          <w:i/>
        </w:rPr>
        <w:t xml:space="preserve">TES: Subject knowledge is a prime factor in good teaching. </w:t>
      </w:r>
      <w:r w:rsidRPr="00A271DB">
        <w:rPr>
          <w:rFonts w:ascii="Times New Roman" w:hAnsi="Times New Roman" w:cs="Times New Roman"/>
        </w:rPr>
        <w:t xml:space="preserve">Available at: </w:t>
      </w:r>
      <w:hyperlink r:id="rId24" w:history="1">
        <w:r w:rsidRPr="00A271DB">
          <w:rPr>
            <w:rStyle w:val="Hyperlink"/>
            <w:rFonts w:ascii="Times New Roman" w:hAnsi="Times New Roman" w:cs="Times New Roman"/>
          </w:rPr>
          <w:t>https://www.tes.com/news/subject-knowledge-prime-factor-good-teaching-experts-say</w:t>
        </w:r>
      </w:hyperlink>
      <w:r w:rsidRPr="00A271DB">
        <w:rPr>
          <w:rFonts w:ascii="Times New Roman" w:hAnsi="Times New Roman" w:cs="Times New Roman"/>
        </w:rPr>
        <w:t xml:space="preserve"> (Accessed at: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2DF42366" w14:textId="77339E4F"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Ofsted (2007/08) </w:t>
      </w:r>
      <w:r w:rsidRPr="00A271DB">
        <w:rPr>
          <w:rFonts w:ascii="Times New Roman" w:hAnsi="Times New Roman" w:cs="Times New Roman"/>
          <w:i/>
        </w:rPr>
        <w:t>Improving primary teachers’ subject knowledge across the curriculum.</w:t>
      </w:r>
      <w:r w:rsidRPr="00A271DB">
        <w:rPr>
          <w:rFonts w:ascii="Times New Roman" w:hAnsi="Times New Roman" w:cs="Times New Roman"/>
        </w:rPr>
        <w:t xml:space="preserve"> Available at: </w:t>
      </w:r>
      <w:hyperlink r:id="rId25" w:history="1">
        <w:r w:rsidRPr="00A271DB">
          <w:rPr>
            <w:rStyle w:val="Hyperlink"/>
            <w:rFonts w:ascii="Times New Roman" w:hAnsi="Times New Roman" w:cs="Times New Roman"/>
          </w:rPr>
          <w:t>https://dera.ioe.ac.uk/305/1/Improving%20primary%20teachers%20subject%20knowledge%20across%20the%20curriculum.pdf</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 </w:t>
      </w:r>
    </w:p>
    <w:p w14:paraId="124D3C4E" w14:textId="46C2BC11" w:rsidR="005848D2" w:rsidRPr="00A271DB" w:rsidRDefault="005848D2" w:rsidP="00CA7585">
      <w:pPr>
        <w:rPr>
          <w:rFonts w:ascii="Times New Roman" w:hAnsi="Times New Roman" w:cs="Times New Roman"/>
        </w:rPr>
      </w:pPr>
      <w:r w:rsidRPr="00A271DB">
        <w:rPr>
          <w:rFonts w:ascii="Times New Roman" w:hAnsi="Times New Roman" w:cs="Times New Roman"/>
        </w:rPr>
        <w:t xml:space="preserve">Pollard. A. et al. (2014) </w:t>
      </w:r>
      <w:r w:rsidRPr="00A271DB">
        <w:rPr>
          <w:rFonts w:ascii="Times New Roman" w:hAnsi="Times New Roman" w:cs="Times New Roman"/>
          <w:i/>
        </w:rPr>
        <w:t xml:space="preserve">Reflective teaching in school. </w:t>
      </w:r>
      <w:r w:rsidRPr="00A271DB">
        <w:rPr>
          <w:rFonts w:ascii="Times New Roman" w:hAnsi="Times New Roman" w:cs="Times New Roman"/>
        </w:rPr>
        <w:t>(4</w:t>
      </w:r>
      <w:r w:rsidRPr="00A271DB">
        <w:rPr>
          <w:rFonts w:ascii="Times New Roman" w:hAnsi="Times New Roman" w:cs="Times New Roman"/>
          <w:vertAlign w:val="superscript"/>
        </w:rPr>
        <w:t>th</w:t>
      </w:r>
      <w:r w:rsidRPr="00A271DB">
        <w:rPr>
          <w:rFonts w:ascii="Times New Roman" w:hAnsi="Times New Roman" w:cs="Times New Roman"/>
        </w:rPr>
        <w:t xml:space="preserve"> ed). London: Bloomsbury Publications. </w:t>
      </w:r>
    </w:p>
    <w:p w14:paraId="09FEB914" w14:textId="77777777" w:rsidR="00D2591D" w:rsidRPr="00A271DB" w:rsidRDefault="00D2591D" w:rsidP="00CA7585">
      <w:pPr>
        <w:rPr>
          <w:rFonts w:ascii="Times New Roman" w:hAnsi="Times New Roman" w:cs="Times New Roman"/>
        </w:rPr>
      </w:pPr>
      <w:r w:rsidRPr="00A271DB">
        <w:rPr>
          <w:rFonts w:ascii="Times New Roman" w:hAnsi="Times New Roman" w:cs="Times New Roman"/>
        </w:rPr>
        <w:t xml:space="preserve">Psychology Notes HQ (2018). </w:t>
      </w:r>
      <w:r w:rsidRPr="00A271DB">
        <w:rPr>
          <w:rFonts w:ascii="Times New Roman" w:hAnsi="Times New Roman" w:cs="Times New Roman"/>
          <w:i/>
        </w:rPr>
        <w:t>Vygotsky's Sociocultural Theory of Cognitive Development</w:t>
      </w:r>
      <w:r w:rsidRPr="00A271DB">
        <w:rPr>
          <w:rFonts w:ascii="Times New Roman" w:hAnsi="Times New Roman" w:cs="Times New Roman"/>
        </w:rPr>
        <w:t xml:space="preserve">. 2nd May. Psychologynoteshqcom. [Online]. Available at: </w:t>
      </w:r>
      <w:hyperlink r:id="rId26" w:history="1">
        <w:r w:rsidRPr="00A271DB">
          <w:rPr>
            <w:rStyle w:val="Hyperlink"/>
            <w:rFonts w:ascii="Times New Roman" w:hAnsi="Times New Roman" w:cs="Times New Roman"/>
          </w:rPr>
          <w:t>https://www.psychologynoteshq.com/vygotsky-theory/</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0C0EF083" w14:textId="77777777" w:rsidR="00D2591D" w:rsidRPr="00A271DB" w:rsidRDefault="00D2591D" w:rsidP="00EB4A03">
      <w:pPr>
        <w:rPr>
          <w:rFonts w:ascii="Times New Roman" w:hAnsi="Times New Roman" w:cs="Times New Roman"/>
        </w:rPr>
      </w:pPr>
      <w:r w:rsidRPr="00A271DB">
        <w:rPr>
          <w:rFonts w:ascii="Times New Roman" w:hAnsi="Times New Roman" w:cs="Times New Roman"/>
        </w:rPr>
        <w:t xml:space="preserve">University of Northumbria at Newcastle (no date). </w:t>
      </w:r>
      <w:r w:rsidRPr="00A271DB">
        <w:rPr>
          <w:rFonts w:ascii="Times New Roman" w:hAnsi="Times New Roman" w:cs="Times New Roman"/>
          <w:i/>
        </w:rPr>
        <w:t>Chapter 1: The pedagogy of teaching English in the primary school.</w:t>
      </w:r>
      <w:r w:rsidRPr="00A271DB">
        <w:rPr>
          <w:rFonts w:ascii="Times New Roman" w:hAnsi="Times New Roman" w:cs="Times New Roman"/>
        </w:rPr>
        <w:t xml:space="preserve"> Available at: </w:t>
      </w:r>
      <w:hyperlink r:id="rId27" w:history="1">
        <w:r w:rsidRPr="00A271DB">
          <w:rPr>
            <w:rStyle w:val="Hyperlink"/>
            <w:rFonts w:ascii="Times New Roman" w:hAnsi="Times New Roman" w:cs="Times New Roman"/>
          </w:rPr>
          <w:t>https://www.northumbria.ac.uk/-/media/corporate-website/new-sitecore-gallery/induction-information/hls/social-work-education-and-community-wellbeing/ba-primary-education/english-5-11.pdf?la=en&amp;hash=66EACECB031AA388C5B1D829B66C43AB148AB422</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2019)</w:t>
      </w:r>
    </w:p>
    <w:p w14:paraId="342D8691" w14:textId="77777777" w:rsidR="00D2591D" w:rsidRPr="00A271DB" w:rsidRDefault="00D2591D" w:rsidP="000B4517">
      <w:pPr>
        <w:rPr>
          <w:rFonts w:ascii="Times New Roman" w:hAnsi="Times New Roman" w:cs="Times New Roman"/>
        </w:rPr>
      </w:pPr>
      <w:r w:rsidRPr="00A271DB">
        <w:rPr>
          <w:rFonts w:ascii="Times New Roman" w:hAnsi="Times New Roman" w:cs="Times New Roman"/>
        </w:rPr>
        <w:t xml:space="preserve">Vorderman. C (2013) </w:t>
      </w:r>
      <w:r w:rsidRPr="00A271DB">
        <w:rPr>
          <w:rFonts w:ascii="Times New Roman" w:hAnsi="Times New Roman" w:cs="Times New Roman"/>
          <w:i/>
        </w:rPr>
        <w:t>Help your kids with English.</w:t>
      </w:r>
      <w:r w:rsidRPr="00A271DB">
        <w:rPr>
          <w:rFonts w:ascii="Times New Roman" w:hAnsi="Times New Roman" w:cs="Times New Roman"/>
        </w:rPr>
        <w:t xml:space="preserve"> London: A Penguin Random House Company. </w:t>
      </w:r>
    </w:p>
    <w:p w14:paraId="2D9D794C" w14:textId="77777777" w:rsidR="005848D2" w:rsidRPr="00A271DB" w:rsidRDefault="00D2591D" w:rsidP="00CA7585">
      <w:pPr>
        <w:rPr>
          <w:rFonts w:ascii="Times New Roman" w:hAnsi="Times New Roman" w:cs="Times New Roman"/>
        </w:rPr>
      </w:pPr>
      <w:r w:rsidRPr="00A271DB">
        <w:rPr>
          <w:rFonts w:ascii="Times New Roman" w:hAnsi="Times New Roman" w:cs="Times New Roman"/>
        </w:rPr>
        <w:t xml:space="preserve">Welsh Government (2015) </w:t>
      </w:r>
      <w:r w:rsidRPr="00A271DB">
        <w:rPr>
          <w:rFonts w:ascii="Times New Roman" w:hAnsi="Times New Roman" w:cs="Times New Roman"/>
          <w:i/>
        </w:rPr>
        <w:t>Curriculum for Wales: Programme of Study for English, Key Stages 2-4.</w:t>
      </w:r>
      <w:r w:rsidRPr="00A271DB">
        <w:rPr>
          <w:rFonts w:ascii="Times New Roman" w:hAnsi="Times New Roman" w:cs="Times New Roman"/>
        </w:rPr>
        <w:t xml:space="preserve"> Available at: </w:t>
      </w:r>
      <w:hyperlink r:id="rId28" w:history="1">
        <w:r w:rsidRPr="00A271DB">
          <w:rPr>
            <w:rStyle w:val="Hyperlink"/>
            <w:rFonts w:ascii="Times New Roman" w:hAnsi="Times New Roman" w:cs="Times New Roman"/>
          </w:rPr>
          <w:t>https://learning.gov.wales/docs/learningwales/publications/150717-nc-english-en-v3.pdf</w:t>
        </w:r>
      </w:hyperlink>
      <w:r w:rsidRPr="00A271DB">
        <w:rPr>
          <w:rFonts w:ascii="Times New Roman" w:hAnsi="Times New Roman" w:cs="Times New Roman"/>
        </w:rPr>
        <w:t xml:space="preserve"> (Accessed: 24</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51902C43" w14:textId="73C4A29E" w:rsidR="00D2591D" w:rsidRPr="00A271DB" w:rsidRDefault="005848D2" w:rsidP="00CA7585">
      <w:pPr>
        <w:rPr>
          <w:rFonts w:ascii="Times New Roman" w:hAnsi="Times New Roman" w:cs="Times New Roman"/>
        </w:rPr>
      </w:pPr>
      <w:r w:rsidRPr="00A271DB">
        <w:rPr>
          <w:rFonts w:ascii="Times New Roman" w:hAnsi="Times New Roman" w:cs="Times New Roman"/>
        </w:rPr>
        <w:t xml:space="preserve">Welsh Government (2016a) </w:t>
      </w:r>
      <w:r w:rsidRPr="00A271DB">
        <w:rPr>
          <w:rFonts w:ascii="Times New Roman" w:hAnsi="Times New Roman" w:cs="Times New Roman"/>
          <w:i/>
        </w:rPr>
        <w:t xml:space="preserve">More able and talented learners: Guidance for the further education sector in Wales. </w:t>
      </w:r>
      <w:r w:rsidRPr="00A271DB">
        <w:rPr>
          <w:rFonts w:ascii="Times New Roman" w:hAnsi="Times New Roman" w:cs="Times New Roman"/>
        </w:rPr>
        <w:t xml:space="preserve">Available at: </w:t>
      </w:r>
      <w:hyperlink r:id="rId29" w:history="1">
        <w:r w:rsidRPr="00A271DB">
          <w:rPr>
            <w:rStyle w:val="Hyperlink"/>
            <w:rFonts w:ascii="Times New Roman" w:hAnsi="Times New Roman" w:cs="Times New Roman"/>
          </w:rPr>
          <w:t>https://learning.gov.wales/docs/learningwales/publications/160110-mat-guidance-for-fe-sector-en.pdf</w:t>
        </w:r>
      </w:hyperlink>
      <w:r w:rsidRPr="00A271DB">
        <w:rPr>
          <w:rFonts w:ascii="Times New Roman" w:hAnsi="Times New Roman" w:cs="Times New Roman"/>
        </w:rPr>
        <w:t xml:space="preserve"> (Accessed: 28</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r w:rsidR="00D2591D" w:rsidRPr="00A271DB">
        <w:rPr>
          <w:rFonts w:ascii="Times New Roman" w:hAnsi="Times New Roman" w:cs="Times New Roman"/>
        </w:rPr>
        <w:t xml:space="preserve"> </w:t>
      </w:r>
    </w:p>
    <w:p w14:paraId="22FEDA09" w14:textId="76603C37" w:rsidR="00D2591D" w:rsidRPr="00A271DB" w:rsidRDefault="00D2591D" w:rsidP="007E2D11">
      <w:pPr>
        <w:pStyle w:val="NormalWeb"/>
        <w:spacing w:before="0" w:beforeAutospacing="0" w:after="240" w:afterAutospacing="0"/>
        <w:rPr>
          <w:color w:val="212529"/>
          <w:sz w:val="22"/>
        </w:rPr>
      </w:pPr>
      <w:r w:rsidRPr="00A271DB">
        <w:rPr>
          <w:color w:val="212529"/>
          <w:sz w:val="22"/>
        </w:rPr>
        <w:t>Welsh Government (2016</w:t>
      </w:r>
      <w:r w:rsidR="005848D2" w:rsidRPr="00A271DB">
        <w:rPr>
          <w:color w:val="212529"/>
          <w:sz w:val="22"/>
        </w:rPr>
        <w:t>b</w:t>
      </w:r>
      <w:r w:rsidRPr="00A271DB">
        <w:rPr>
          <w:color w:val="212529"/>
          <w:sz w:val="22"/>
        </w:rPr>
        <w:t xml:space="preserve">) </w:t>
      </w:r>
      <w:r w:rsidRPr="00A271DB">
        <w:rPr>
          <w:i/>
          <w:color w:val="212529"/>
          <w:sz w:val="22"/>
        </w:rPr>
        <w:t xml:space="preserve">Curriculum for Wales: Programme of Study for Mathematics. Key Stages 2-4. </w:t>
      </w:r>
      <w:r w:rsidRPr="00A271DB">
        <w:rPr>
          <w:color w:val="212529"/>
          <w:sz w:val="22"/>
        </w:rPr>
        <w:t xml:space="preserve">Available at: </w:t>
      </w:r>
      <w:hyperlink r:id="rId30" w:history="1">
        <w:r w:rsidRPr="00A271DB">
          <w:rPr>
            <w:rStyle w:val="Hyperlink"/>
            <w:sz w:val="22"/>
          </w:rPr>
          <w:t>https://learning.gov.wales/docs/learningwales/publications/150717-nc-maths-en-v2.pdf</w:t>
        </w:r>
      </w:hyperlink>
      <w:r w:rsidRPr="00A271DB">
        <w:rPr>
          <w:color w:val="212529"/>
          <w:sz w:val="22"/>
        </w:rPr>
        <w:t xml:space="preserve"> (Accessed: 27</w:t>
      </w:r>
      <w:r w:rsidRPr="00A271DB">
        <w:rPr>
          <w:color w:val="212529"/>
          <w:sz w:val="22"/>
          <w:vertAlign w:val="superscript"/>
        </w:rPr>
        <w:t>th</w:t>
      </w:r>
      <w:r w:rsidRPr="00A271DB">
        <w:rPr>
          <w:color w:val="212529"/>
          <w:sz w:val="22"/>
        </w:rPr>
        <w:t xml:space="preserve"> April 2019). </w:t>
      </w:r>
    </w:p>
    <w:p w14:paraId="25FF60FD" w14:textId="77777777" w:rsidR="00D2591D" w:rsidRPr="00A271DB" w:rsidRDefault="00D2591D" w:rsidP="00497A8E">
      <w:pPr>
        <w:rPr>
          <w:rStyle w:val="Hyperlink"/>
          <w:rFonts w:ascii="Times New Roman" w:hAnsi="Times New Roman" w:cs="Times New Roman"/>
        </w:rPr>
      </w:pPr>
      <w:r w:rsidRPr="00A271DB">
        <w:rPr>
          <w:rFonts w:ascii="Times New Roman" w:hAnsi="Times New Roman" w:cs="Times New Roman"/>
        </w:rPr>
        <w:t xml:space="preserve">Welsh Government (2017) </w:t>
      </w:r>
      <w:r w:rsidRPr="00A271DB">
        <w:rPr>
          <w:rFonts w:ascii="Times New Roman" w:hAnsi="Times New Roman" w:cs="Times New Roman"/>
          <w:i/>
        </w:rPr>
        <w:t xml:space="preserve">Professional standards for teaching and leadership. </w:t>
      </w:r>
      <w:r w:rsidRPr="00A271DB">
        <w:rPr>
          <w:rFonts w:ascii="Times New Roman" w:hAnsi="Times New Roman" w:cs="Times New Roman"/>
        </w:rPr>
        <w:t xml:space="preserve">Available at: </w:t>
      </w:r>
      <w:hyperlink r:id="rId31" w:history="1">
        <w:r w:rsidRPr="00A271DB">
          <w:rPr>
            <w:rStyle w:val="Hyperlink"/>
            <w:rFonts w:ascii="Times New Roman" w:hAnsi="Times New Roman" w:cs="Times New Roman"/>
          </w:rPr>
          <w:t>https://learning.gov.wales/docs/learningwales/publications/170901-professional-standards-for-teaching-and-leadership-en.pdf</w:t>
        </w:r>
      </w:hyperlink>
      <w:r w:rsidRPr="00A271DB">
        <w:rPr>
          <w:rFonts w:ascii="Times New Roman" w:hAnsi="Times New Roman" w:cs="Times New Roman"/>
        </w:rPr>
        <w:t xml:space="preserve"> (Accessed: 28</w:t>
      </w:r>
      <w:r w:rsidRPr="00A271DB">
        <w:rPr>
          <w:rFonts w:ascii="Times New Roman" w:hAnsi="Times New Roman" w:cs="Times New Roman"/>
          <w:vertAlign w:val="superscript"/>
        </w:rPr>
        <w:t>th</w:t>
      </w:r>
      <w:r w:rsidRPr="00A271DB">
        <w:rPr>
          <w:rFonts w:ascii="Times New Roman" w:hAnsi="Times New Roman" w:cs="Times New Roman"/>
        </w:rPr>
        <w:t xml:space="preserve"> April 2019).</w:t>
      </w:r>
    </w:p>
    <w:p w14:paraId="51389BF5" w14:textId="595582EE" w:rsidR="00D2591D" w:rsidRDefault="00D2591D" w:rsidP="00EB4A03">
      <w:pPr>
        <w:rPr>
          <w:rFonts w:ascii="Times New Roman" w:hAnsi="Times New Roman" w:cs="Times New Roman"/>
        </w:rPr>
      </w:pPr>
      <w:r w:rsidRPr="00A271DB">
        <w:rPr>
          <w:rFonts w:ascii="Times New Roman" w:hAnsi="Times New Roman" w:cs="Times New Roman"/>
        </w:rPr>
        <w:t xml:space="preserve">Welsh Government (2018) </w:t>
      </w:r>
      <w:r w:rsidRPr="00A271DB">
        <w:rPr>
          <w:rFonts w:ascii="Times New Roman" w:hAnsi="Times New Roman" w:cs="Times New Roman"/>
          <w:i/>
        </w:rPr>
        <w:t>An introduction to the professional standards for teaching and leadership.</w:t>
      </w:r>
      <w:r w:rsidRPr="00A271DB">
        <w:rPr>
          <w:rFonts w:ascii="Times New Roman" w:hAnsi="Times New Roman" w:cs="Times New Roman"/>
        </w:rPr>
        <w:t xml:space="preserve"> Available at: </w:t>
      </w:r>
      <w:hyperlink r:id="rId32" w:history="1">
        <w:r w:rsidRPr="00A271DB">
          <w:rPr>
            <w:rStyle w:val="Hyperlink"/>
            <w:rFonts w:ascii="Times New Roman" w:hAnsi="Times New Roman" w:cs="Times New Roman"/>
          </w:rPr>
          <w:t>https://learning.gov.wales/docs/learningwales/publications/180319-professional-standards-for-teaching-and-leadership-guide-en.pdf</w:t>
        </w:r>
      </w:hyperlink>
      <w:r w:rsidRPr="00A271DB">
        <w:rPr>
          <w:rFonts w:ascii="Times New Roman" w:hAnsi="Times New Roman" w:cs="Times New Roman"/>
        </w:rPr>
        <w:t xml:space="preserve">  (Accessed: 23</w:t>
      </w:r>
      <w:r w:rsidRPr="00A271DB">
        <w:rPr>
          <w:rFonts w:ascii="Times New Roman" w:hAnsi="Times New Roman" w:cs="Times New Roman"/>
          <w:vertAlign w:val="superscript"/>
        </w:rPr>
        <w:t>rd</w:t>
      </w:r>
      <w:r w:rsidRPr="00A271DB">
        <w:rPr>
          <w:rFonts w:ascii="Times New Roman" w:hAnsi="Times New Roman" w:cs="Times New Roman"/>
        </w:rPr>
        <w:t xml:space="preserve"> April 201</w:t>
      </w:r>
      <w:r w:rsidR="005848D2" w:rsidRPr="00A271DB">
        <w:rPr>
          <w:rFonts w:ascii="Times New Roman" w:hAnsi="Times New Roman" w:cs="Times New Roman"/>
        </w:rPr>
        <w:t>9</w:t>
      </w:r>
      <w:r w:rsidRPr="00A271DB">
        <w:rPr>
          <w:rFonts w:ascii="Times New Roman" w:hAnsi="Times New Roman" w:cs="Times New Roman"/>
        </w:rPr>
        <w:t>)</w:t>
      </w:r>
      <w:r>
        <w:rPr>
          <w:rFonts w:ascii="Times New Roman" w:hAnsi="Times New Roman" w:cs="Times New Roman"/>
        </w:rPr>
        <w:t xml:space="preserve"> </w:t>
      </w:r>
    </w:p>
    <w:sectPr w:rsidR="00D2591D">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105AC" w14:textId="77777777" w:rsidR="00142F18" w:rsidRDefault="00142F18" w:rsidP="00923E32">
      <w:pPr>
        <w:spacing w:after="0" w:line="240" w:lineRule="auto"/>
      </w:pPr>
      <w:r>
        <w:separator/>
      </w:r>
    </w:p>
  </w:endnote>
  <w:endnote w:type="continuationSeparator" w:id="0">
    <w:p w14:paraId="6A8C390A" w14:textId="77777777" w:rsidR="00142F18" w:rsidRDefault="00142F18" w:rsidP="00923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542460"/>
      <w:docPartObj>
        <w:docPartGallery w:val="Page Numbers (Bottom of Page)"/>
        <w:docPartUnique/>
      </w:docPartObj>
    </w:sdtPr>
    <w:sdtEndPr>
      <w:rPr>
        <w:noProof/>
      </w:rPr>
    </w:sdtEndPr>
    <w:sdtContent>
      <w:p w14:paraId="48C03961" w14:textId="77777777" w:rsidR="00873956" w:rsidRDefault="008739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6256B" w14:textId="77777777" w:rsidR="00873956" w:rsidRDefault="00873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09C99" w14:textId="77777777" w:rsidR="00142F18" w:rsidRDefault="00142F18" w:rsidP="00923E32">
      <w:pPr>
        <w:spacing w:after="0" w:line="240" w:lineRule="auto"/>
      </w:pPr>
      <w:r>
        <w:separator/>
      </w:r>
    </w:p>
  </w:footnote>
  <w:footnote w:type="continuationSeparator" w:id="0">
    <w:p w14:paraId="62B72785" w14:textId="77777777" w:rsidR="00142F18" w:rsidRDefault="00142F18" w:rsidP="00923E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477C6" w14:textId="77777777" w:rsidR="00873956" w:rsidRDefault="00873956">
    <w:pPr>
      <w:pStyle w:val="Header"/>
    </w:pPr>
    <w:r>
      <w:t>1701960</w:t>
    </w:r>
    <w:r>
      <w:tab/>
    </w:r>
    <w:r>
      <w:tab/>
      <w:t>Joshua Phelps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E32"/>
    <w:rsid w:val="00015B49"/>
    <w:rsid w:val="00074FDF"/>
    <w:rsid w:val="00085825"/>
    <w:rsid w:val="000A3555"/>
    <w:rsid w:val="000B4517"/>
    <w:rsid w:val="000C5764"/>
    <w:rsid w:val="000E1819"/>
    <w:rsid w:val="00114C15"/>
    <w:rsid w:val="001204B4"/>
    <w:rsid w:val="00130E4A"/>
    <w:rsid w:val="00142F18"/>
    <w:rsid w:val="00150F75"/>
    <w:rsid w:val="00167B62"/>
    <w:rsid w:val="00195E1A"/>
    <w:rsid w:val="001A6102"/>
    <w:rsid w:val="001D448F"/>
    <w:rsid w:val="0020341A"/>
    <w:rsid w:val="00215B4A"/>
    <w:rsid w:val="002177C4"/>
    <w:rsid w:val="002235C3"/>
    <w:rsid w:val="00231063"/>
    <w:rsid w:val="00235C9F"/>
    <w:rsid w:val="00243A29"/>
    <w:rsid w:val="00255E70"/>
    <w:rsid w:val="002649F3"/>
    <w:rsid w:val="002867B4"/>
    <w:rsid w:val="002B2370"/>
    <w:rsid w:val="002F3D21"/>
    <w:rsid w:val="00306156"/>
    <w:rsid w:val="0031190D"/>
    <w:rsid w:val="003A61C6"/>
    <w:rsid w:val="003B50D3"/>
    <w:rsid w:val="00432E2A"/>
    <w:rsid w:val="00436034"/>
    <w:rsid w:val="0044410E"/>
    <w:rsid w:val="00450445"/>
    <w:rsid w:val="004877B5"/>
    <w:rsid w:val="004938AE"/>
    <w:rsid w:val="00496673"/>
    <w:rsid w:val="00497A8E"/>
    <w:rsid w:val="004B317B"/>
    <w:rsid w:val="004E47AE"/>
    <w:rsid w:val="00500DCF"/>
    <w:rsid w:val="00504055"/>
    <w:rsid w:val="005076A2"/>
    <w:rsid w:val="00526532"/>
    <w:rsid w:val="005304BB"/>
    <w:rsid w:val="00534016"/>
    <w:rsid w:val="00535D1F"/>
    <w:rsid w:val="005645E0"/>
    <w:rsid w:val="005674F8"/>
    <w:rsid w:val="005679B0"/>
    <w:rsid w:val="005848D2"/>
    <w:rsid w:val="005851A2"/>
    <w:rsid w:val="00590558"/>
    <w:rsid w:val="005944F7"/>
    <w:rsid w:val="005B083C"/>
    <w:rsid w:val="005D4A14"/>
    <w:rsid w:val="005F1D06"/>
    <w:rsid w:val="005F2D6E"/>
    <w:rsid w:val="006006C9"/>
    <w:rsid w:val="00616576"/>
    <w:rsid w:val="00642C62"/>
    <w:rsid w:val="00667C87"/>
    <w:rsid w:val="00690084"/>
    <w:rsid w:val="0069676D"/>
    <w:rsid w:val="006974D7"/>
    <w:rsid w:val="006A763C"/>
    <w:rsid w:val="006F3647"/>
    <w:rsid w:val="007115BB"/>
    <w:rsid w:val="007149F8"/>
    <w:rsid w:val="00715B7E"/>
    <w:rsid w:val="00795B78"/>
    <w:rsid w:val="007B5C56"/>
    <w:rsid w:val="007B5C5C"/>
    <w:rsid w:val="007B5F03"/>
    <w:rsid w:val="007D4697"/>
    <w:rsid w:val="007E2D11"/>
    <w:rsid w:val="007F385F"/>
    <w:rsid w:val="008000C6"/>
    <w:rsid w:val="008124EE"/>
    <w:rsid w:val="00873956"/>
    <w:rsid w:val="0088281E"/>
    <w:rsid w:val="00887BD6"/>
    <w:rsid w:val="00891C3D"/>
    <w:rsid w:val="008A3EF5"/>
    <w:rsid w:val="008B679F"/>
    <w:rsid w:val="008C0FF5"/>
    <w:rsid w:val="008C487A"/>
    <w:rsid w:val="009016CB"/>
    <w:rsid w:val="00923E32"/>
    <w:rsid w:val="00963CB1"/>
    <w:rsid w:val="009A0489"/>
    <w:rsid w:val="009B0D68"/>
    <w:rsid w:val="00A059B7"/>
    <w:rsid w:val="00A1716B"/>
    <w:rsid w:val="00A21554"/>
    <w:rsid w:val="00A271DB"/>
    <w:rsid w:val="00A30EA1"/>
    <w:rsid w:val="00A343E9"/>
    <w:rsid w:val="00A355BC"/>
    <w:rsid w:val="00A7232F"/>
    <w:rsid w:val="00A85E7C"/>
    <w:rsid w:val="00A92C6B"/>
    <w:rsid w:val="00AA24A9"/>
    <w:rsid w:val="00AB209F"/>
    <w:rsid w:val="00AF2DA4"/>
    <w:rsid w:val="00B207EF"/>
    <w:rsid w:val="00B35319"/>
    <w:rsid w:val="00B42C21"/>
    <w:rsid w:val="00B72900"/>
    <w:rsid w:val="00B926D5"/>
    <w:rsid w:val="00BB4B9A"/>
    <w:rsid w:val="00BD1D94"/>
    <w:rsid w:val="00BD3A12"/>
    <w:rsid w:val="00BE4E85"/>
    <w:rsid w:val="00C13639"/>
    <w:rsid w:val="00C15755"/>
    <w:rsid w:val="00C36301"/>
    <w:rsid w:val="00C479FA"/>
    <w:rsid w:val="00C47A0B"/>
    <w:rsid w:val="00C67553"/>
    <w:rsid w:val="00CA6C1D"/>
    <w:rsid w:val="00CA7585"/>
    <w:rsid w:val="00D00DF3"/>
    <w:rsid w:val="00D2591D"/>
    <w:rsid w:val="00D4438D"/>
    <w:rsid w:val="00D478D0"/>
    <w:rsid w:val="00D63256"/>
    <w:rsid w:val="00D70819"/>
    <w:rsid w:val="00D91480"/>
    <w:rsid w:val="00DA7738"/>
    <w:rsid w:val="00DE1E03"/>
    <w:rsid w:val="00E75EEB"/>
    <w:rsid w:val="00E811BE"/>
    <w:rsid w:val="00E81CD9"/>
    <w:rsid w:val="00E852E6"/>
    <w:rsid w:val="00E85ECE"/>
    <w:rsid w:val="00E930C4"/>
    <w:rsid w:val="00EB4A03"/>
    <w:rsid w:val="00EC31E9"/>
    <w:rsid w:val="00EC749E"/>
    <w:rsid w:val="00F36DA3"/>
    <w:rsid w:val="00F50466"/>
    <w:rsid w:val="00F841C1"/>
    <w:rsid w:val="00FB3C18"/>
    <w:rsid w:val="00FB55AB"/>
    <w:rsid w:val="00FB5B32"/>
    <w:rsid w:val="00FC5AE3"/>
    <w:rsid w:val="00FD4FCC"/>
    <w:rsid w:val="00FF0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B3C2B4"/>
  <w15:chartTrackingRefBased/>
  <w15:docId w15:val="{76E74299-C7A5-4803-ABA6-EC19B8D2A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3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E32"/>
  </w:style>
  <w:style w:type="paragraph" w:styleId="Footer">
    <w:name w:val="footer"/>
    <w:basedOn w:val="Normal"/>
    <w:link w:val="FooterChar"/>
    <w:uiPriority w:val="99"/>
    <w:unhideWhenUsed/>
    <w:rsid w:val="00923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E32"/>
  </w:style>
  <w:style w:type="character" w:styleId="Hyperlink">
    <w:name w:val="Hyperlink"/>
    <w:basedOn w:val="DefaultParagraphFont"/>
    <w:uiPriority w:val="99"/>
    <w:unhideWhenUsed/>
    <w:rsid w:val="00526532"/>
    <w:rPr>
      <w:color w:val="0563C1" w:themeColor="hyperlink"/>
      <w:u w:val="single"/>
    </w:rPr>
  </w:style>
  <w:style w:type="character" w:styleId="UnresolvedMention">
    <w:name w:val="Unresolved Mention"/>
    <w:basedOn w:val="DefaultParagraphFont"/>
    <w:uiPriority w:val="99"/>
    <w:semiHidden/>
    <w:unhideWhenUsed/>
    <w:rsid w:val="00526532"/>
    <w:rPr>
      <w:color w:val="605E5C"/>
      <w:shd w:val="clear" w:color="auto" w:fill="E1DFDD"/>
    </w:rPr>
  </w:style>
  <w:style w:type="paragraph" w:styleId="NormalWeb">
    <w:name w:val="Normal (Web)"/>
    <w:basedOn w:val="Normal"/>
    <w:uiPriority w:val="99"/>
    <w:semiHidden/>
    <w:unhideWhenUsed/>
    <w:rsid w:val="007E2D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271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45932">
      <w:bodyDiv w:val="1"/>
      <w:marLeft w:val="0"/>
      <w:marRight w:val="0"/>
      <w:marTop w:val="0"/>
      <w:marBottom w:val="0"/>
      <w:divBdr>
        <w:top w:val="none" w:sz="0" w:space="0" w:color="auto"/>
        <w:left w:val="none" w:sz="0" w:space="0" w:color="auto"/>
        <w:bottom w:val="none" w:sz="0" w:space="0" w:color="auto"/>
        <w:right w:val="none" w:sz="0" w:space="0" w:color="auto"/>
      </w:divBdr>
    </w:div>
    <w:div w:id="525944213">
      <w:bodyDiv w:val="1"/>
      <w:marLeft w:val="0"/>
      <w:marRight w:val="0"/>
      <w:marTop w:val="0"/>
      <w:marBottom w:val="0"/>
      <w:divBdr>
        <w:top w:val="none" w:sz="0" w:space="0" w:color="auto"/>
        <w:left w:val="none" w:sz="0" w:space="0" w:color="auto"/>
        <w:bottom w:val="none" w:sz="0" w:space="0" w:color="auto"/>
        <w:right w:val="none" w:sz="0" w:space="0" w:color="auto"/>
      </w:divBdr>
    </w:div>
    <w:div w:id="113209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2ahUKEwjLoL3X6PDhAhWozYUKHU64CAIQjRx6BAgBEAU&amp;url=https%3A%2F%2Fwww.ncetm.org.uk%2Fresources%2F31856&amp;psig=AOvVaw0xFoImhaGDrBJsD5pOCOb7&amp;ust=1556473152068616" TargetMode="External"/><Relationship Id="rId13" Type="http://schemas.openxmlformats.org/officeDocument/2006/relationships/hyperlink" Target="https://teachreal.wordpress.com/2018/02/24/developing-subject-knowledge/" TargetMode="External"/><Relationship Id="rId18" Type="http://schemas.openxmlformats.org/officeDocument/2006/relationships/hyperlink" Target="https://www.edglossary.org/content-knowledge/" TargetMode="External"/><Relationship Id="rId26" Type="http://schemas.openxmlformats.org/officeDocument/2006/relationships/hyperlink" Target="https://www.psychologynoteshq.com/vygotsky-theory/" TargetMode="External"/><Relationship Id="rId3" Type="http://schemas.openxmlformats.org/officeDocument/2006/relationships/webSettings" Target="webSettings.xml"/><Relationship Id="rId21" Type="http://schemas.openxmlformats.org/officeDocument/2006/relationships/hyperlink" Target="https://www.m-a.org.uk/pdf/MA_Position_Paper_on_%20Subject_Knowledge.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impact.chartered.college/article/enser-knowing-subject-disciplinary-knowledge-effective-teaching/" TargetMode="External"/><Relationship Id="rId17" Type="http://schemas.openxmlformats.org/officeDocument/2006/relationships/hyperlink" Target="http://larryferlazzo.edublogs.org/2013/06/03/the-importance-of-explaining-why/" TargetMode="External"/><Relationship Id="rId25" Type="http://schemas.openxmlformats.org/officeDocument/2006/relationships/hyperlink" Target="https://dera.ioe.ac.uk/305/1/Improving%20primary%20teachers%20subject%20knowledge%20across%20the%20curriculum.pdf"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primarysite-prod-sorted.s3.amazonaws.com/bryncethin-primary-school/UploadedDocument/a8a91024315e4ad1bf1aa9acdf202432/estyn-report-2018.pdf" TargetMode="External"/><Relationship Id="rId20" Type="http://schemas.openxmlformats.org/officeDocument/2006/relationships/hyperlink" Target="https://www.researchgate.net/publication/323833808_Significance_of_Research_in_Education" TargetMode="External"/><Relationship Id="rId29" Type="http://schemas.openxmlformats.org/officeDocument/2006/relationships/hyperlink" Target="https://learning.gov.wales/docs/learningwales/publications/160110-mat-guidance-for-fe-sector-en.pdf" TargetMode="External"/><Relationship Id="rId1" Type="http://schemas.openxmlformats.org/officeDocument/2006/relationships/styles" Target="styles.xml"/><Relationship Id="rId6" Type="http://schemas.openxmlformats.org/officeDocument/2006/relationships/hyperlink" Target="https://www.google.com/url?sa=i&amp;rct=j&amp;q=&amp;esrc=s&amp;source=images&amp;cd=&amp;cad=rja&amp;uact=8&amp;ved=2ahUKEwjLoL3X6PDhAhWozYUKHU64CAIQjRx6BAgBEAU&amp;url=https%3A%2F%2Fwww.ncetm.org.uk%2Fresources%2F31856&amp;psig=AOvVaw0xFoImhaGDrBJsD5pOCOb7&amp;ust=1556473152068616" TargetMode="External"/><Relationship Id="rId11" Type="http://schemas.openxmlformats.org/officeDocument/2006/relationships/hyperlink" Target="https://gweddill.gov.wales/docs/dcells/publications/150225-successful-futures-en.pdf" TargetMode="External"/><Relationship Id="rId24" Type="http://schemas.openxmlformats.org/officeDocument/2006/relationships/hyperlink" Target="https://www.tes.com/news/subject-knowledge-prime-factor-good-teaching-experts-say" TargetMode="External"/><Relationship Id="rId32" Type="http://schemas.openxmlformats.org/officeDocument/2006/relationships/hyperlink" Target="https://learning.gov.wales/docs/learningwales/publications/180319-professional-standards-for-teaching-and-leadership-guide-en.pdf" TargetMode="External"/><Relationship Id="rId5" Type="http://schemas.openxmlformats.org/officeDocument/2006/relationships/endnotes" Target="endnotes.xml"/><Relationship Id="rId15" Type="http://schemas.openxmlformats.org/officeDocument/2006/relationships/hyperlink" Target="https://www.estyn.gov.wales/sites/default/files/documents/NIA%20Supplementary%20guidance%20-%20numeracy_0.pdf" TargetMode="External"/><Relationship Id="rId23" Type="http://schemas.openxmlformats.org/officeDocument/2006/relationships/hyperlink" Target="http://www.leeds.ac.uk/educol/documents/00001772.htm" TargetMode="External"/><Relationship Id="rId28" Type="http://schemas.openxmlformats.org/officeDocument/2006/relationships/hyperlink" Target="https://learning.gov.wales/docs/learningwales/publications/150717-nc-english-en-v3.pdf" TargetMode="External"/><Relationship Id="rId36" Type="http://schemas.openxmlformats.org/officeDocument/2006/relationships/theme" Target="theme/theme1.xml"/><Relationship Id="rId10" Type="http://schemas.openxmlformats.org/officeDocument/2006/relationships/hyperlink" Target="http://learner3.learner.org/workshops/socialstudies/pdf/session6/6.ClassroomQuestioning.pdf" TargetMode="External"/><Relationship Id="rId19" Type="http://schemas.openxmlformats.org/officeDocument/2006/relationships/hyperlink" Target="https://www.jstor.org/stable/pdf/4127130.pdf?refreqid=excelsior%3A92fd27be4e1ac8fdba30d67d09a9e2ce" TargetMode="External"/><Relationship Id="rId31" Type="http://schemas.openxmlformats.org/officeDocument/2006/relationships/hyperlink" Target="https://learning.gov.wales/docs/learningwales/publications/170901-professional-standards-for-teaching-and-leadership-en.pdf" TargetMode="External"/><Relationship Id="rId4" Type="http://schemas.openxmlformats.org/officeDocument/2006/relationships/footnotes" Target="footnotes.xml"/><Relationship Id="rId9" Type="http://schemas.openxmlformats.org/officeDocument/2006/relationships/hyperlink" Target="http://files.acecqa.gov.au/files/QualityInformationSheets/QualityArea3/TheEnvironmentAsTheThirdTeacher.pdf" TargetMode="External"/><Relationship Id="rId14" Type="http://schemas.openxmlformats.org/officeDocument/2006/relationships/hyperlink" Target="http://www.assembly.wales/laid%20documents/gen-ld11387/gen-ld11387-e.pdf" TargetMode="External"/><Relationship Id="rId22" Type="http://schemas.openxmlformats.org/officeDocument/2006/relationships/hyperlink" Target="https://www.simplypsychology.org/Zone-of-Proximal-Development.html" TargetMode="External"/><Relationship Id="rId27" Type="http://schemas.openxmlformats.org/officeDocument/2006/relationships/hyperlink" Target="https://www.northumbria.ac.uk/-/media/corporate-website/new-sitecore-gallery/induction-information/hls/social-work-education-and-community-wellbeing/ba-primary-education/english-5-11.pdf?la=en&amp;hash=66EACECB031AA388C5B1D829B66C43AB148AB422" TargetMode="External"/><Relationship Id="rId30" Type="http://schemas.openxmlformats.org/officeDocument/2006/relationships/hyperlink" Target="https://learning.gov.wales/docs/learningwales/publications/150717-nc-maths-en-v2.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9</Pages>
  <Words>4015</Words>
  <Characters>22890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29</cp:revision>
  <dcterms:created xsi:type="dcterms:W3CDTF">2019-04-29T13:48:00Z</dcterms:created>
  <dcterms:modified xsi:type="dcterms:W3CDTF">2019-04-30T19:41:00Z</dcterms:modified>
</cp:coreProperties>
</file>