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E4F11" w:rsidP="009D3C7D" w:rsidRDefault="00C25BBA" w14:paraId="2C078E63" w14:textId="2976A392">
      <w:pPr>
        <w:pStyle w:val="Heading2"/>
        <w:jc w:val="center"/>
      </w:pPr>
      <w:r w:rsidR="11FCF5D8">
        <w:rPr/>
        <w:t>Mangement</w:t>
      </w:r>
      <w:r w:rsidR="00C25BBA">
        <w:rPr/>
        <w:t xml:space="preserve"> Projects in </w:t>
      </w:r>
      <w:r w:rsidR="6233F64C">
        <w:rPr/>
        <w:t>Organisation</w:t>
      </w:r>
    </w:p>
    <w:p w:rsidR="00C47B20" w:rsidP="009D3C7D" w:rsidRDefault="00C47B20" w14:paraId="394C68F9" w14:textId="4F6E0532">
      <w:pPr>
        <w:pStyle w:val="Heading2"/>
        <w:jc w:val="center"/>
      </w:pPr>
      <w:r>
        <w:t>Module Code: BMSW</w:t>
      </w:r>
      <w:r w:rsidR="00DB384C">
        <w:t>5009</w:t>
      </w:r>
    </w:p>
    <w:p w:rsidRPr="00CC11D3" w:rsidR="00CC11D3" w:rsidP="00CC11D3" w:rsidRDefault="00CC11D3" w14:paraId="0F1D1E7C" w14:textId="77777777"/>
    <w:p w:rsidR="009D3C7D" w:rsidP="009D3C7D" w:rsidRDefault="009D3C7D" w14:paraId="5DE05E44" w14:textId="77777777"/>
    <w:p w:rsidR="009D3C7D" w:rsidP="009D3C7D" w:rsidRDefault="00D46ABE" w14:paraId="5DF02F1C" w14:textId="40BBC066">
      <w:r>
        <w:t xml:space="preserve">Student name: Joy Ball </w:t>
      </w:r>
    </w:p>
    <w:p w:rsidR="005E3B90" w:rsidP="009D3C7D" w:rsidRDefault="005E3B90" w14:paraId="5BC9F01A" w14:textId="5B28BE0F">
      <w:r>
        <w:t xml:space="preserve">Student </w:t>
      </w:r>
      <w:r w:rsidR="00CF0247">
        <w:t>id:</w:t>
      </w:r>
      <w:r>
        <w:t xml:space="preserve"> 220</w:t>
      </w:r>
      <w:r w:rsidR="00F719FF">
        <w:t>9284</w:t>
      </w:r>
    </w:p>
    <w:p w:rsidR="00F719FF" w:rsidP="009D3C7D" w:rsidRDefault="00F719FF" w14:paraId="00682D46" w14:textId="44F5CBDC">
      <w:r>
        <w:t xml:space="preserve">Lecturer: Rebacca </w:t>
      </w:r>
      <w:r w:rsidR="00CF0247">
        <w:t xml:space="preserve">Francis Davis </w:t>
      </w:r>
    </w:p>
    <w:p w:rsidR="00CC11D3" w:rsidP="009D3C7D" w:rsidRDefault="00CF0247" w14:paraId="18985405" w14:textId="58006D38">
      <w:r w:rsidR="00CF0247">
        <w:rPr/>
        <w:t>Submission date:</w:t>
      </w:r>
      <w:r w:rsidR="00067A8E">
        <w:rPr/>
        <w:t xml:space="preserve"> </w:t>
      </w:r>
      <w:r w:rsidR="2E543DF9">
        <w:rPr/>
        <w:t>26</w:t>
      </w:r>
      <w:r w:rsidR="00067A8E">
        <w:rPr/>
        <w:t>/06/2024</w:t>
      </w:r>
    </w:p>
    <w:p w:rsidR="00CC11D3" w:rsidRDefault="00CC11D3" w14:paraId="1EEF2AB4" w14:textId="77777777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A2302" w:rsidTr="001C658D" w14:paraId="198F402B" w14:textId="77777777">
        <w:tc>
          <w:tcPr>
            <w:tcW w:w="4675" w:type="dxa"/>
          </w:tcPr>
          <w:p w:rsidR="001A2302" w:rsidRDefault="008C377F" w14:paraId="406D71B5" w14:textId="1F52554C">
            <w:r>
              <w:lastRenderedPageBreak/>
              <w:t xml:space="preserve">Abstract </w:t>
            </w:r>
          </w:p>
        </w:tc>
        <w:tc>
          <w:tcPr>
            <w:tcW w:w="4675" w:type="dxa"/>
          </w:tcPr>
          <w:p w:rsidR="001A2302" w:rsidP="00ED75C2" w:rsidRDefault="008C377F" w14:paraId="41B00A7D" w14:textId="349F1169">
            <w:pPr>
              <w:jc w:val="right"/>
            </w:pPr>
            <w:r>
              <w:t>6</w:t>
            </w:r>
          </w:p>
        </w:tc>
      </w:tr>
      <w:tr w:rsidR="001A2302" w:rsidTr="001C658D" w14:paraId="4B5C97FB" w14:textId="77777777">
        <w:tc>
          <w:tcPr>
            <w:tcW w:w="4675" w:type="dxa"/>
          </w:tcPr>
          <w:p w:rsidR="001A2302" w:rsidRDefault="008C377F" w14:paraId="279D7489" w14:textId="2071802F">
            <w:r>
              <w:t xml:space="preserve">1. Introduction </w:t>
            </w:r>
          </w:p>
        </w:tc>
        <w:tc>
          <w:tcPr>
            <w:tcW w:w="4675" w:type="dxa"/>
          </w:tcPr>
          <w:p w:rsidR="001A2302" w:rsidP="00ED75C2" w:rsidRDefault="00503F2C" w14:paraId="5E8C671C" w14:textId="387F1B02">
            <w:pPr>
              <w:jc w:val="right"/>
            </w:pPr>
            <w:r>
              <w:t>7</w:t>
            </w:r>
          </w:p>
        </w:tc>
      </w:tr>
      <w:tr w:rsidR="001A2302" w:rsidTr="001C658D" w14:paraId="7298BFE0" w14:textId="77777777">
        <w:tc>
          <w:tcPr>
            <w:tcW w:w="4675" w:type="dxa"/>
          </w:tcPr>
          <w:p w:rsidR="001A2302" w:rsidRDefault="00503F2C" w14:paraId="3A3F46DC" w14:textId="5880CBE2">
            <w:r>
              <w:t xml:space="preserve">2. Findings </w:t>
            </w:r>
          </w:p>
        </w:tc>
        <w:tc>
          <w:tcPr>
            <w:tcW w:w="4675" w:type="dxa"/>
          </w:tcPr>
          <w:p w:rsidR="001A2302" w:rsidP="00ED75C2" w:rsidRDefault="00503F2C" w14:paraId="288E351F" w14:textId="601A7E82">
            <w:pPr>
              <w:jc w:val="right"/>
            </w:pPr>
            <w:r>
              <w:t>7</w:t>
            </w:r>
          </w:p>
        </w:tc>
      </w:tr>
      <w:tr w:rsidR="001A2302" w:rsidTr="001C658D" w14:paraId="6CC93B5E" w14:textId="77777777">
        <w:tc>
          <w:tcPr>
            <w:tcW w:w="4675" w:type="dxa"/>
          </w:tcPr>
          <w:p w:rsidR="001A2302" w:rsidRDefault="00503F2C" w14:paraId="6905D781" w14:textId="19C15595">
            <w:r>
              <w:t>2.1</w:t>
            </w:r>
            <w:r w:rsidR="00C06946">
              <w:t xml:space="preserve">. Critical Discussion of the tools and techniques </w:t>
            </w:r>
          </w:p>
        </w:tc>
        <w:tc>
          <w:tcPr>
            <w:tcW w:w="4675" w:type="dxa"/>
          </w:tcPr>
          <w:p w:rsidR="001A2302" w:rsidP="00ED75C2" w:rsidRDefault="00C117E0" w14:paraId="202955B1" w14:textId="1307AEDC">
            <w:pPr>
              <w:jc w:val="right"/>
            </w:pPr>
            <w:r>
              <w:t>7</w:t>
            </w:r>
          </w:p>
        </w:tc>
      </w:tr>
      <w:tr w:rsidR="001A2302" w:rsidTr="001C658D" w14:paraId="13BA61A4" w14:textId="77777777">
        <w:tc>
          <w:tcPr>
            <w:tcW w:w="4675" w:type="dxa"/>
          </w:tcPr>
          <w:p w:rsidR="001A2302" w:rsidRDefault="00C117E0" w14:paraId="7EF77DB4" w14:textId="5EE9CE00">
            <w:r>
              <w:t xml:space="preserve">2.1.1. Quad Chart </w:t>
            </w:r>
          </w:p>
        </w:tc>
        <w:tc>
          <w:tcPr>
            <w:tcW w:w="4675" w:type="dxa"/>
          </w:tcPr>
          <w:p w:rsidR="001A2302" w:rsidP="00ED75C2" w:rsidRDefault="00C117E0" w14:paraId="779E6CA1" w14:textId="4A90BD2D">
            <w:pPr>
              <w:jc w:val="right"/>
            </w:pPr>
            <w:r>
              <w:t>7</w:t>
            </w:r>
          </w:p>
        </w:tc>
      </w:tr>
      <w:tr w:rsidR="001A2302" w:rsidTr="001C658D" w14:paraId="4B116A54" w14:textId="77777777">
        <w:tc>
          <w:tcPr>
            <w:tcW w:w="4675" w:type="dxa"/>
          </w:tcPr>
          <w:p w:rsidR="001A2302" w:rsidRDefault="00C117E0" w14:paraId="70407B82" w14:textId="6CC7F39F">
            <w:r>
              <w:t xml:space="preserve">2.1.2. Iron Triangle </w:t>
            </w:r>
          </w:p>
        </w:tc>
        <w:tc>
          <w:tcPr>
            <w:tcW w:w="4675" w:type="dxa"/>
          </w:tcPr>
          <w:p w:rsidR="001A2302" w:rsidP="00ED75C2" w:rsidRDefault="002112B4" w14:paraId="74CF2D7F" w14:textId="240BF6CD">
            <w:pPr>
              <w:jc w:val="right"/>
            </w:pPr>
            <w:r>
              <w:t>8</w:t>
            </w:r>
          </w:p>
        </w:tc>
      </w:tr>
      <w:tr w:rsidR="001A2302" w:rsidTr="001C658D" w14:paraId="2A511CAC" w14:textId="77777777">
        <w:tc>
          <w:tcPr>
            <w:tcW w:w="4675" w:type="dxa"/>
          </w:tcPr>
          <w:p w:rsidR="001A2302" w:rsidRDefault="002112B4" w14:paraId="762908D5" w14:textId="32B254E7">
            <w:r>
              <w:t>2.1.3. Work breakdown Structure (WBS</w:t>
            </w:r>
            <w:r w:rsidR="001A74AC">
              <w:t>)</w:t>
            </w:r>
          </w:p>
        </w:tc>
        <w:tc>
          <w:tcPr>
            <w:tcW w:w="4675" w:type="dxa"/>
          </w:tcPr>
          <w:p w:rsidR="001A2302" w:rsidP="00ED75C2" w:rsidRDefault="001A74AC" w14:paraId="1F44B7EF" w14:textId="7E6FEF2A">
            <w:pPr>
              <w:jc w:val="right"/>
            </w:pPr>
            <w:r>
              <w:t>8</w:t>
            </w:r>
          </w:p>
        </w:tc>
      </w:tr>
      <w:tr w:rsidR="001A2302" w:rsidTr="001C658D" w14:paraId="06882F98" w14:textId="77777777">
        <w:tc>
          <w:tcPr>
            <w:tcW w:w="4675" w:type="dxa"/>
          </w:tcPr>
          <w:p w:rsidR="001A2302" w:rsidRDefault="001A74AC" w14:paraId="04C5CBF4" w14:textId="4A5DA890">
            <w:r>
              <w:t xml:space="preserve">2.1.4. Gantt Chart and Risk Analysis </w:t>
            </w:r>
          </w:p>
        </w:tc>
        <w:tc>
          <w:tcPr>
            <w:tcW w:w="4675" w:type="dxa"/>
          </w:tcPr>
          <w:p w:rsidR="001A2302" w:rsidP="00ED75C2" w:rsidRDefault="001A74AC" w14:paraId="332DFE79" w14:textId="061868AB">
            <w:pPr>
              <w:jc w:val="right"/>
            </w:pPr>
            <w:r>
              <w:t>8</w:t>
            </w:r>
          </w:p>
        </w:tc>
      </w:tr>
      <w:tr w:rsidR="001A2302" w:rsidTr="001C658D" w14:paraId="13F1C351" w14:textId="77777777">
        <w:tc>
          <w:tcPr>
            <w:tcW w:w="4675" w:type="dxa"/>
          </w:tcPr>
          <w:p w:rsidR="001A2302" w:rsidRDefault="001A74AC" w14:paraId="31968035" w14:textId="0500D898">
            <w:r>
              <w:t>2.1.5. SWOT and PESTLE analysis</w:t>
            </w:r>
          </w:p>
        </w:tc>
        <w:tc>
          <w:tcPr>
            <w:tcW w:w="4675" w:type="dxa"/>
          </w:tcPr>
          <w:p w:rsidR="001A2302" w:rsidP="00ED75C2" w:rsidRDefault="001A74AC" w14:paraId="75C14E9D" w14:textId="0C81EF7A">
            <w:pPr>
              <w:jc w:val="right"/>
            </w:pPr>
            <w:r>
              <w:t>9</w:t>
            </w:r>
          </w:p>
        </w:tc>
      </w:tr>
      <w:tr w:rsidR="001A2302" w:rsidTr="001C658D" w14:paraId="5D273986" w14:textId="77777777">
        <w:tc>
          <w:tcPr>
            <w:tcW w:w="4675" w:type="dxa"/>
          </w:tcPr>
          <w:p w:rsidR="001A2302" w:rsidRDefault="001A74AC" w14:paraId="3CDEABA7" w14:textId="70E9F591">
            <w:r>
              <w:t>2.1.6. Stakeholders Analysis</w:t>
            </w:r>
          </w:p>
        </w:tc>
        <w:tc>
          <w:tcPr>
            <w:tcW w:w="4675" w:type="dxa"/>
          </w:tcPr>
          <w:p w:rsidR="001A2302" w:rsidP="00ED75C2" w:rsidRDefault="001A74AC" w14:paraId="456C0C78" w14:textId="5A7EA10D">
            <w:pPr>
              <w:jc w:val="right"/>
            </w:pPr>
            <w:r>
              <w:t>9</w:t>
            </w:r>
          </w:p>
        </w:tc>
      </w:tr>
      <w:tr w:rsidR="001A2302" w:rsidTr="001C658D" w14:paraId="1D3EC0AB" w14:textId="77777777">
        <w:tc>
          <w:tcPr>
            <w:tcW w:w="4675" w:type="dxa"/>
          </w:tcPr>
          <w:p w:rsidR="001A2302" w:rsidRDefault="001A74AC" w14:paraId="44D6B307" w14:textId="1542F24B">
            <w:r>
              <w:t>2.1.7. Hard and soft eva</w:t>
            </w:r>
            <w:r w:rsidR="00A70F7E">
              <w:t xml:space="preserve">luation </w:t>
            </w:r>
          </w:p>
        </w:tc>
        <w:tc>
          <w:tcPr>
            <w:tcW w:w="4675" w:type="dxa"/>
          </w:tcPr>
          <w:p w:rsidR="001A2302" w:rsidP="00ED75C2" w:rsidRDefault="00A70F7E" w14:paraId="7B9EFC37" w14:textId="4455E609">
            <w:pPr>
              <w:jc w:val="right"/>
            </w:pPr>
            <w:r>
              <w:t>9</w:t>
            </w:r>
          </w:p>
        </w:tc>
      </w:tr>
      <w:tr w:rsidR="001A2302" w:rsidTr="001C658D" w14:paraId="2C3D1CC5" w14:textId="77777777">
        <w:tc>
          <w:tcPr>
            <w:tcW w:w="4675" w:type="dxa"/>
          </w:tcPr>
          <w:p w:rsidR="001A2302" w:rsidRDefault="00A70F7E" w14:paraId="0B722F2D" w14:textId="69AE9640">
            <w:r>
              <w:t>2.2</w:t>
            </w:r>
            <w:r w:rsidR="00CC3555">
              <w:t>.</w:t>
            </w:r>
            <w:r>
              <w:t xml:space="preserve"> Critical discussion of project tools and techniques with project examples </w:t>
            </w:r>
          </w:p>
        </w:tc>
        <w:tc>
          <w:tcPr>
            <w:tcW w:w="4675" w:type="dxa"/>
          </w:tcPr>
          <w:p w:rsidR="001A2302" w:rsidP="00ED75C2" w:rsidRDefault="00A70F7E" w14:paraId="368876AA" w14:textId="700BA075">
            <w:pPr>
              <w:jc w:val="right"/>
            </w:pPr>
            <w:r>
              <w:t>9</w:t>
            </w:r>
          </w:p>
        </w:tc>
      </w:tr>
      <w:tr w:rsidR="001A2302" w:rsidTr="001C658D" w14:paraId="7A5AA337" w14:textId="77777777">
        <w:tc>
          <w:tcPr>
            <w:tcW w:w="4675" w:type="dxa"/>
          </w:tcPr>
          <w:p w:rsidR="001A2302" w:rsidRDefault="00CC3555" w14:paraId="3F857035" w14:textId="245E6968">
            <w:r>
              <w:t xml:space="preserve">2.3. communication and Stakeholders </w:t>
            </w:r>
          </w:p>
        </w:tc>
        <w:tc>
          <w:tcPr>
            <w:tcW w:w="4675" w:type="dxa"/>
          </w:tcPr>
          <w:p w:rsidR="001A2302" w:rsidP="00ED75C2" w:rsidRDefault="00CC3555" w14:paraId="7D2E7565" w14:textId="418D97FE">
            <w:pPr>
              <w:jc w:val="right"/>
            </w:pPr>
            <w:r>
              <w:t>11</w:t>
            </w:r>
          </w:p>
        </w:tc>
      </w:tr>
      <w:tr w:rsidR="001A2302" w:rsidTr="001C658D" w14:paraId="1A9D38E8" w14:textId="77777777">
        <w:tc>
          <w:tcPr>
            <w:tcW w:w="4675" w:type="dxa"/>
          </w:tcPr>
          <w:p w:rsidR="001A2302" w:rsidRDefault="007426DD" w14:paraId="02347B2E" w14:textId="2F5CF364">
            <w:r>
              <w:t xml:space="preserve">3. Conclusion </w:t>
            </w:r>
          </w:p>
        </w:tc>
        <w:tc>
          <w:tcPr>
            <w:tcW w:w="4675" w:type="dxa"/>
          </w:tcPr>
          <w:p w:rsidR="001A2302" w:rsidP="00ED75C2" w:rsidRDefault="007426DD" w14:paraId="3266537A" w14:textId="30420438">
            <w:pPr>
              <w:jc w:val="right"/>
            </w:pPr>
            <w:r>
              <w:t>12</w:t>
            </w:r>
          </w:p>
        </w:tc>
      </w:tr>
      <w:tr w:rsidR="001A2302" w:rsidTr="001C658D" w14:paraId="67F3B1D5" w14:textId="77777777">
        <w:tc>
          <w:tcPr>
            <w:tcW w:w="4675" w:type="dxa"/>
          </w:tcPr>
          <w:p w:rsidR="001A2302" w:rsidRDefault="007426DD" w14:paraId="1C9CCEA3" w14:textId="3D5F3823">
            <w:r>
              <w:t xml:space="preserve">References </w:t>
            </w:r>
          </w:p>
        </w:tc>
        <w:tc>
          <w:tcPr>
            <w:tcW w:w="4675" w:type="dxa"/>
          </w:tcPr>
          <w:p w:rsidR="001A2302" w:rsidP="00ED75C2" w:rsidRDefault="00ED75C2" w14:paraId="46AFF917" w14:textId="63E3FDE6">
            <w:pPr>
              <w:jc w:val="right"/>
            </w:pPr>
            <w:r>
              <w:t>14</w:t>
            </w:r>
          </w:p>
        </w:tc>
      </w:tr>
    </w:tbl>
    <w:p w:rsidR="001A2302" w:rsidRDefault="00E92935" w14:paraId="59EAF0CF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3CEB59E7" w:rsidP="1C7CB5D3" w:rsidRDefault="3CEB59E7" w14:paraId="6B12DD99" w14:textId="23F1D5E3">
      <w:pPr>
        <w:pStyle w:val="Heading4"/>
        <w:rPr>
          <w:rFonts w:eastAsia="" w:cs="" w:eastAsiaTheme="majorEastAsia" w:cstheme="majorBidi"/>
          <w:i w:val="1"/>
          <w:iCs w:val="1"/>
          <w:color w:val="0F4761" w:themeColor="accent1" w:themeTint="FF" w:themeShade="BF"/>
        </w:rPr>
      </w:pPr>
      <w:r w:rsidRPr="1C7CB5D3" w:rsidR="3CEB59E7">
        <w:rPr>
          <w:rFonts w:eastAsia="" w:cs="" w:eastAsiaTheme="majorEastAsia" w:cstheme="majorBidi"/>
          <w:i w:val="1"/>
          <w:iCs w:val="1"/>
          <w:color w:val="0F4761" w:themeColor="accent1" w:themeTint="FF" w:themeShade="BF"/>
        </w:rPr>
        <w:t>Abstract</w:t>
      </w:r>
    </w:p>
    <w:p w:rsidR="3CEB59E7" w:rsidP="1C7CB5D3" w:rsidRDefault="3CEB59E7" w14:paraId="09E4339E" w14:textId="3725D1FE">
      <w:pPr>
        <w:pStyle w:val="Normal"/>
      </w:pPr>
      <w:r w:rsidR="3CEB59E7">
        <w:rPr/>
        <w:t xml:space="preserve">This report explicates a project prepared for the project of the Helping Hands Group </w:t>
      </w:r>
      <w:r w:rsidR="3CEB59E7">
        <w:rPr/>
        <w:t>in</w:t>
      </w:r>
      <w:r w:rsidR="38E8A007">
        <w:rPr/>
        <w:t xml:space="preserve"> accordance with</w:t>
      </w:r>
      <w:r w:rsidR="38E8A007">
        <w:rPr/>
        <w:t xml:space="preserve"> the project management tools and techniques involved in the initiation of </w:t>
      </w:r>
      <w:r w:rsidR="34BFD05F">
        <w:rPr/>
        <w:t xml:space="preserve">the social media presence of Premier Asian Supermarket. This report was </w:t>
      </w:r>
      <w:r w:rsidR="4C63E964">
        <w:rPr/>
        <w:t>compiled</w:t>
      </w:r>
      <w:r w:rsidR="34BFD05F">
        <w:rPr/>
        <w:t xml:space="preserve"> on the </w:t>
      </w:r>
      <w:r w:rsidR="68A9931C">
        <w:rPr/>
        <w:t>4th</w:t>
      </w:r>
      <w:r w:rsidR="34BFD05F">
        <w:rPr/>
        <w:t xml:space="preserve"> of June 2024 and outlines an </w:t>
      </w:r>
      <w:r w:rsidR="0890629D">
        <w:rPr/>
        <w:t xml:space="preserve">analysis of the quad </w:t>
      </w:r>
      <w:r w:rsidR="395AF589">
        <w:rPr/>
        <w:t>chart, iron</w:t>
      </w:r>
      <w:r w:rsidR="0890629D">
        <w:rPr/>
        <w:t xml:space="preserve"> </w:t>
      </w:r>
      <w:r w:rsidR="76A5FE89">
        <w:rPr/>
        <w:t>triangle</w:t>
      </w:r>
      <w:r w:rsidR="0890629D">
        <w:rPr/>
        <w:t>,</w:t>
      </w:r>
      <w:r w:rsidR="6DD04EA2">
        <w:rPr/>
        <w:t xml:space="preserve"> </w:t>
      </w:r>
      <w:r w:rsidR="0890629D">
        <w:rPr/>
        <w:t>WBS,</w:t>
      </w:r>
      <w:r w:rsidR="028763B3">
        <w:rPr/>
        <w:t xml:space="preserve"> </w:t>
      </w:r>
      <w:r w:rsidR="0890629D">
        <w:rPr/>
        <w:t xml:space="preserve">the Grant chart, </w:t>
      </w:r>
      <w:r w:rsidR="579DCD1C">
        <w:rPr/>
        <w:t>SWOT,</w:t>
      </w:r>
      <w:r w:rsidR="0890629D">
        <w:rPr/>
        <w:t xml:space="preserve"> and PESTLE </w:t>
      </w:r>
      <w:r w:rsidR="55356DC4">
        <w:rPr/>
        <w:t>analysis</w:t>
      </w:r>
      <w:r w:rsidR="2A75A939">
        <w:rPr/>
        <w:t xml:space="preserve">, the stakeholder analysis and hard and soft </w:t>
      </w:r>
      <w:r w:rsidR="4D6C4715">
        <w:rPr/>
        <w:t>evaluation</w:t>
      </w:r>
      <w:r w:rsidR="2A75A939">
        <w:rPr/>
        <w:t xml:space="preserve">. </w:t>
      </w:r>
      <w:r w:rsidR="04208E2C">
        <w:rPr/>
        <w:t>Pertinent literature underpins the advantages and disadvantages of these tools in planning and executing tasks, and effective communication.</w:t>
      </w:r>
      <w:r w:rsidR="06DD2489">
        <w:rPr/>
        <w:t xml:space="preserve"> For </w:t>
      </w:r>
      <w:r w:rsidR="191AFF5A">
        <w:rPr/>
        <w:t>example, the quad ch</w:t>
      </w:r>
      <w:r w:rsidR="0F73FFB7">
        <w:rPr/>
        <w:t xml:space="preserve">arts and iron </w:t>
      </w:r>
      <w:r w:rsidR="6F330F93">
        <w:rPr/>
        <w:t>triangle were</w:t>
      </w:r>
      <w:r w:rsidR="0F73FFB7">
        <w:rPr/>
        <w:t xml:space="preserve"> </w:t>
      </w:r>
      <w:r w:rsidR="2636CD3F">
        <w:rPr/>
        <w:t>kept on</w:t>
      </w:r>
      <w:r w:rsidR="0F73FFB7">
        <w:rPr/>
        <w:t xml:space="preserve"> top of the </w:t>
      </w:r>
      <w:r w:rsidR="2D28D80A">
        <w:rPr/>
        <w:t>work, but</w:t>
      </w:r>
      <w:r w:rsidR="0F73FFB7">
        <w:rPr/>
        <w:t xml:space="preserve"> were not very </w:t>
      </w:r>
      <w:r w:rsidR="1DB1803B">
        <w:rPr/>
        <w:t>adaptive, and</w:t>
      </w:r>
      <w:r w:rsidR="0F73FFB7">
        <w:rPr/>
        <w:t xml:space="preserve"> the WBS a</w:t>
      </w:r>
      <w:r w:rsidR="42583E2C">
        <w:rPr/>
        <w:t xml:space="preserve">nd Grantt charts allowed </w:t>
      </w:r>
      <w:r w:rsidR="5C25EDAD">
        <w:rPr/>
        <w:t>intricate</w:t>
      </w:r>
      <w:r w:rsidR="2CC18B31">
        <w:rPr/>
        <w:t xml:space="preserve"> </w:t>
      </w:r>
      <w:r w:rsidR="1345998C">
        <w:rPr/>
        <w:t>planning, although</w:t>
      </w:r>
      <w:r w:rsidR="2CC18B31">
        <w:rPr/>
        <w:t xml:space="preserve"> the schedules required constant updates.</w:t>
      </w:r>
      <w:r w:rsidR="5E82BBF1">
        <w:rPr/>
        <w:t xml:space="preserve"> Th</w:t>
      </w:r>
      <w:r w:rsidR="38253BDD">
        <w:rPr/>
        <w:t xml:space="preserve">is </w:t>
      </w:r>
      <w:r w:rsidR="5E82BBF1">
        <w:rPr/>
        <w:t>report acknowledges the shift towards ad</w:t>
      </w:r>
      <w:r w:rsidR="2AFAE1F1">
        <w:rPr/>
        <w:t xml:space="preserve">aptiveness and the revelation of excellent </w:t>
      </w:r>
      <w:r w:rsidR="163DC730">
        <w:rPr/>
        <w:t>strategies to</w:t>
      </w:r>
      <w:r w:rsidR="2AFAE1F1">
        <w:rPr/>
        <w:t xml:space="preserve"> engage stakeholders for the </w:t>
      </w:r>
      <w:r w:rsidR="10B15F17">
        <w:rPr/>
        <w:t xml:space="preserve">improvement of the project. </w:t>
      </w:r>
      <w:r w:rsidR="705550FA">
        <w:rPr/>
        <w:t>Overall, this</w:t>
      </w:r>
      <w:r w:rsidR="10B15F17">
        <w:rPr/>
        <w:t xml:space="preserve"> report recommends that in future scope</w:t>
      </w:r>
      <w:r w:rsidR="6399EFD4">
        <w:rPr/>
        <w:t xml:space="preserve">s of such project. The adoption of Agile and </w:t>
      </w:r>
      <w:r w:rsidR="37E78D38">
        <w:rPr/>
        <w:t>utilization</w:t>
      </w:r>
      <w:r w:rsidR="37E78D38">
        <w:rPr/>
        <w:t xml:space="preserve"> of</w:t>
      </w:r>
      <w:r w:rsidR="6399EFD4">
        <w:rPr/>
        <w:t xml:space="preserve"> </w:t>
      </w:r>
      <w:r w:rsidR="4C9FFBBF">
        <w:rPr/>
        <w:t>automated tools</w:t>
      </w:r>
      <w:r w:rsidR="6CC5DA60">
        <w:rPr/>
        <w:t xml:space="preserve"> should be reiterated to </w:t>
      </w:r>
      <w:r w:rsidR="4B819F4B">
        <w:rPr/>
        <w:t>enhance</w:t>
      </w:r>
      <w:r w:rsidR="6CC5DA60">
        <w:rPr/>
        <w:t xml:space="preserve"> flexibility and project management cap</w:t>
      </w:r>
      <w:r w:rsidR="267010EA">
        <w:rPr/>
        <w:t>abilities.</w:t>
      </w:r>
    </w:p>
    <w:p w:rsidR="1C7CB5D3" w:rsidP="1C7CB5D3" w:rsidRDefault="1C7CB5D3" w14:paraId="77314A4B" w14:textId="61A69D03">
      <w:pPr>
        <w:pStyle w:val="Normal"/>
      </w:pPr>
    </w:p>
    <w:p w:rsidR="000E2876" w:rsidRDefault="000E2876" w14:paraId="2B9D662D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00297E03" w:rsidP="00216A0E" w:rsidRDefault="00307CB1" w14:paraId="7B82C2D1" w14:textId="36DBCD54">
      <w:pPr>
        <w:pStyle w:val="Heading4"/>
      </w:pPr>
      <w:r w:rsidR="00307CB1">
        <w:rPr/>
        <w:t>1</w:t>
      </w:r>
      <w:r w:rsidR="00BE360A">
        <w:rPr/>
        <w:t xml:space="preserve">. </w:t>
      </w:r>
      <w:r w:rsidR="00D05F25">
        <w:rPr/>
        <w:t xml:space="preserve">Introduction </w:t>
      </w:r>
    </w:p>
    <w:p w:rsidR="4159DAAB" w:rsidP="1C7CB5D3" w:rsidRDefault="4159DAAB" w14:paraId="07202EE6" w14:textId="683419D9">
      <w:pPr>
        <w:pStyle w:val="Normal"/>
      </w:pPr>
      <w:r w:rsidR="4159DAAB">
        <w:rPr/>
        <w:t xml:space="preserve">This </w:t>
      </w:r>
      <w:r w:rsidR="5EAD909C">
        <w:rPr/>
        <w:t>report was</w:t>
      </w:r>
      <w:r w:rsidR="4159DAAB">
        <w:rPr/>
        <w:t xml:space="preserve"> done by the Helping </w:t>
      </w:r>
      <w:r w:rsidR="67F1B978">
        <w:rPr/>
        <w:t xml:space="preserve">Hands Group. </w:t>
      </w:r>
      <w:r w:rsidR="2C94C62A">
        <w:rPr/>
        <w:t xml:space="preserve">The request for this report was made on 15th of May </w:t>
      </w:r>
      <w:r w:rsidR="56678CC6">
        <w:rPr/>
        <w:t>2024 and</w:t>
      </w:r>
      <w:r w:rsidR="2C94C62A">
        <w:rPr/>
        <w:t xml:space="preserve"> completed on the 4th of June 2024. The main reason for preparing this report was to </w:t>
      </w:r>
      <w:r w:rsidR="2C94C62A">
        <w:rPr/>
        <w:t>establish</w:t>
      </w:r>
      <w:r w:rsidR="2C94C62A">
        <w:rPr/>
        <w:t xml:space="preserve"> an </w:t>
      </w:r>
      <w:r w:rsidR="25441A24">
        <w:rPr/>
        <w:t xml:space="preserve">understanding </w:t>
      </w:r>
      <w:r w:rsidR="25441A24">
        <w:rPr/>
        <w:t>of</w:t>
      </w:r>
      <w:r w:rsidR="0016C688">
        <w:rPr/>
        <w:t xml:space="preserve"> </w:t>
      </w:r>
      <w:r w:rsidR="25441A24">
        <w:rPr/>
        <w:t>project</w:t>
      </w:r>
      <w:r w:rsidR="25441A24">
        <w:rPr/>
        <w:t xml:space="preserve"> </w:t>
      </w:r>
      <w:r w:rsidR="103E99F2">
        <w:rPr/>
        <w:t>management</w:t>
      </w:r>
      <w:r w:rsidR="25441A24">
        <w:rPr/>
        <w:t xml:space="preserve"> tools and methods used in </w:t>
      </w:r>
      <w:r w:rsidR="584E12B1">
        <w:rPr/>
        <w:t>executing</w:t>
      </w:r>
      <w:r w:rsidR="25441A24">
        <w:rPr/>
        <w:t xml:space="preserve"> the launch</w:t>
      </w:r>
      <w:r w:rsidR="3C3D4C94">
        <w:rPr/>
        <w:t xml:space="preserve"> of a social media page for a new </w:t>
      </w:r>
      <w:r w:rsidR="6095941B">
        <w:rPr/>
        <w:t>business, Premier</w:t>
      </w:r>
      <w:r w:rsidR="3C3D4C94">
        <w:rPr/>
        <w:t xml:space="preserve"> </w:t>
      </w:r>
      <w:r w:rsidR="399C78D4">
        <w:rPr/>
        <w:t>Asian</w:t>
      </w:r>
      <w:r w:rsidR="3C3D4C94">
        <w:rPr/>
        <w:t xml:space="preserve"> Supermarket.</w:t>
      </w:r>
    </w:p>
    <w:p w:rsidR="77D6AA38" w:rsidP="1C7CB5D3" w:rsidRDefault="77D6AA38" w14:paraId="067C3560" w14:textId="435BEC48">
      <w:pPr>
        <w:pStyle w:val="Normal"/>
      </w:pPr>
      <w:r w:rsidR="77D6AA38">
        <w:rPr/>
        <w:t xml:space="preserve">This report will analysis </w:t>
      </w:r>
      <w:r w:rsidR="6740FB30">
        <w:rPr/>
        <w:t>types</w:t>
      </w:r>
      <w:r w:rsidR="77D6AA38">
        <w:rPr/>
        <w:t xml:space="preserve"> of project management </w:t>
      </w:r>
      <w:r w:rsidR="4548B978">
        <w:rPr/>
        <w:t>approaches and</w:t>
      </w:r>
      <w:r w:rsidR="77D6AA38">
        <w:rPr/>
        <w:t xml:space="preserve"> their</w:t>
      </w:r>
      <w:r w:rsidR="6A8B6B89">
        <w:rPr/>
        <w:t xml:space="preserve"> effectiveness in our group project. </w:t>
      </w:r>
      <w:r w:rsidR="778C99A7">
        <w:rPr/>
        <w:t>V</w:t>
      </w:r>
      <w:r w:rsidR="7C6BE31E">
        <w:rPr/>
        <w:t>arious</w:t>
      </w:r>
      <w:r w:rsidR="6A8B6B89">
        <w:rPr/>
        <w:t xml:space="preserve"> tools </w:t>
      </w:r>
      <w:r w:rsidR="519A1F05">
        <w:rPr/>
        <w:t>and approaches</w:t>
      </w:r>
      <w:r w:rsidR="2A3098D4">
        <w:rPr/>
        <w:t xml:space="preserve"> </w:t>
      </w:r>
      <w:r w:rsidR="0BC09D4A">
        <w:rPr/>
        <w:t>were used like</w:t>
      </w:r>
      <w:r w:rsidR="2A3098D4">
        <w:rPr/>
        <w:t xml:space="preserve"> Gantt chart,</w:t>
      </w:r>
      <w:r w:rsidR="05566798">
        <w:rPr/>
        <w:t xml:space="preserve"> </w:t>
      </w:r>
      <w:r w:rsidR="09034F77">
        <w:rPr/>
        <w:t>WBS, SWOT</w:t>
      </w:r>
      <w:r w:rsidR="2A3098D4">
        <w:rPr/>
        <w:t xml:space="preserve"> and PESTLE </w:t>
      </w:r>
      <w:r w:rsidR="6839B54A">
        <w:rPr/>
        <w:t>analysis, and</w:t>
      </w:r>
      <w:r w:rsidR="2A3098D4">
        <w:rPr/>
        <w:t xml:space="preserve"> </w:t>
      </w:r>
      <w:r w:rsidR="40E5C63F">
        <w:rPr/>
        <w:t>stakeholder</w:t>
      </w:r>
      <w:r w:rsidR="39767025">
        <w:rPr/>
        <w:t xml:space="preserve"> analysis were used for planning,</w:t>
      </w:r>
      <w:r w:rsidR="263ADDB5">
        <w:rPr/>
        <w:t xml:space="preserve"> </w:t>
      </w:r>
      <w:r w:rsidR="19DF7EC4">
        <w:rPr/>
        <w:t>execution, and</w:t>
      </w:r>
      <w:r w:rsidR="690370FE">
        <w:rPr/>
        <w:t xml:space="preserve"> assessment</w:t>
      </w:r>
      <w:r w:rsidR="2C3CDF2E">
        <w:rPr/>
        <w:t xml:space="preserve"> of the project.</w:t>
      </w:r>
      <w:r w:rsidR="0E7FCF85">
        <w:rPr/>
        <w:t xml:space="preserve"> </w:t>
      </w:r>
      <w:r w:rsidR="4CA0AC02">
        <w:rPr/>
        <w:t>The</w:t>
      </w:r>
      <w:r w:rsidR="2C3CDF2E">
        <w:rPr/>
        <w:t xml:space="preserve"> report will describe communication about the project plans to the stakeholde</w:t>
      </w:r>
      <w:r w:rsidR="5528FFB8">
        <w:rPr/>
        <w:t xml:space="preserve">rs to </w:t>
      </w:r>
      <w:r w:rsidR="359BCCD6">
        <w:rPr/>
        <w:t>enhance</w:t>
      </w:r>
      <w:r w:rsidR="5528FFB8">
        <w:rPr/>
        <w:t xml:space="preserve"> understanding and </w:t>
      </w:r>
      <w:r w:rsidR="5528FFB8">
        <w:rPr/>
        <w:t>collaboration throughout</w:t>
      </w:r>
      <w:r w:rsidR="5528FFB8">
        <w:rPr/>
        <w:t xml:space="preserve"> the project life cycle.</w:t>
      </w:r>
    </w:p>
    <w:p w:rsidR="51B6D7F3" w:rsidP="1C7CB5D3" w:rsidRDefault="51B6D7F3" w14:paraId="22407C01" w14:textId="3E5EC574">
      <w:pPr>
        <w:pStyle w:val="Normal"/>
      </w:pPr>
      <w:r w:rsidR="51B6D7F3">
        <w:rPr/>
        <w:t xml:space="preserve">In this regard, this report used works on project management such as by </w:t>
      </w:r>
      <w:r w:rsidR="680C9C2F">
        <w:rPr/>
        <w:t>Kerzner (</w:t>
      </w:r>
      <w:r w:rsidR="51B6D7F3">
        <w:rPr/>
        <w:t>2019)</w:t>
      </w:r>
      <w:r w:rsidR="68B5BC11">
        <w:rPr/>
        <w:t xml:space="preserve"> and “A Guide to the Project Management Body</w:t>
      </w:r>
      <w:r w:rsidR="22CCA68C">
        <w:rPr/>
        <w:t xml:space="preserve"> of Knowledge (PMBOK Guide)” by the Project Man</w:t>
      </w:r>
      <w:r w:rsidR="3BB71E1C">
        <w:rPr/>
        <w:t>agement Institute.</w:t>
      </w:r>
      <w:r w:rsidR="3BB71E1C">
        <w:rPr/>
        <w:t xml:space="preserve"> These resources laid a strong theor</w:t>
      </w:r>
      <w:r w:rsidR="7FFA2044">
        <w:rPr/>
        <w:t xml:space="preserve">etical </w:t>
      </w:r>
      <w:r w:rsidR="2CE58BE9">
        <w:rPr/>
        <w:t>framework</w:t>
      </w:r>
      <w:r w:rsidR="7FFA2044">
        <w:rPr/>
        <w:t xml:space="preserve"> of the principles and practices of project management.</w:t>
      </w:r>
    </w:p>
    <w:p w:rsidR="000E2876" w:rsidRDefault="000E2876" w14:paraId="66BC5013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00D05F25" w:rsidP="00216A0E" w:rsidRDefault="00BE360A" w14:paraId="73ED50D9" w14:textId="1B246928">
      <w:pPr>
        <w:pStyle w:val="Heading4"/>
      </w:pPr>
      <w:r w:rsidR="00BE360A">
        <w:rPr/>
        <w:t xml:space="preserve">2. </w:t>
      </w:r>
      <w:r w:rsidR="00B531DF">
        <w:rPr/>
        <w:t xml:space="preserve">Findings </w:t>
      </w:r>
    </w:p>
    <w:p w:rsidR="1C7CB5D3" w:rsidP="1C7CB5D3" w:rsidRDefault="1C7CB5D3" w14:paraId="77DE1856" w14:textId="0E7751E7">
      <w:pPr>
        <w:pStyle w:val="Normal"/>
      </w:pPr>
    </w:p>
    <w:p w:rsidR="00B531DF" w:rsidP="00216A0E" w:rsidRDefault="00BE360A" w14:paraId="47B8C986" w14:textId="323A8308">
      <w:pPr>
        <w:pStyle w:val="Heading4"/>
      </w:pPr>
      <w:r w:rsidR="00BE360A">
        <w:rPr/>
        <w:t xml:space="preserve">2.1. </w:t>
      </w:r>
      <w:r w:rsidR="00B531DF">
        <w:rPr/>
        <w:t>Critical discussion of tools and techni</w:t>
      </w:r>
      <w:r w:rsidR="00E257F2">
        <w:rPr/>
        <w:t xml:space="preserve">ques </w:t>
      </w:r>
    </w:p>
    <w:p w:rsidR="1C7CB5D3" w:rsidP="1C7CB5D3" w:rsidRDefault="1C7CB5D3" w14:paraId="60A5BED8" w14:textId="10EE5556">
      <w:pPr>
        <w:pStyle w:val="Normal"/>
      </w:pPr>
    </w:p>
    <w:p w:rsidR="00E257F2" w:rsidP="00216A0E" w:rsidRDefault="00BE360A" w14:paraId="0C59402B" w14:textId="1F58BDBA">
      <w:pPr>
        <w:pStyle w:val="Heading4"/>
      </w:pPr>
      <w:r w:rsidR="00BE360A">
        <w:rPr/>
        <w:t xml:space="preserve">2.1.1. </w:t>
      </w:r>
      <w:r w:rsidR="00E257F2">
        <w:rPr/>
        <w:t xml:space="preserve">Quad chart </w:t>
      </w:r>
    </w:p>
    <w:p w:rsidR="4B18ECEC" w:rsidP="1C7CB5D3" w:rsidRDefault="4B18ECEC" w14:paraId="3BB744B4" w14:textId="101D75C4">
      <w:pPr>
        <w:pStyle w:val="Normal"/>
      </w:pPr>
      <w:r w:rsidR="4B18ECEC">
        <w:rPr/>
        <w:t xml:space="preserve">Quad </w:t>
      </w:r>
      <w:r w:rsidR="690ACB71">
        <w:rPr/>
        <w:t>charts</w:t>
      </w:r>
      <w:r w:rsidR="4B18ECEC">
        <w:rPr/>
        <w:t xml:space="preserve"> are graphical tools to display essential project details</w:t>
      </w:r>
      <w:r w:rsidR="2036C24C">
        <w:rPr/>
        <w:t xml:space="preserve"> compactly into four quadrants, usually top-left </w:t>
      </w:r>
      <w:r w:rsidR="2036C24C">
        <w:rPr/>
        <w:t>objective</w:t>
      </w:r>
      <w:r w:rsidR="2036C24C">
        <w:rPr/>
        <w:t xml:space="preserve"> and bottom-right </w:t>
      </w:r>
      <w:r w:rsidR="24AEF477">
        <w:rPr/>
        <w:t xml:space="preserve">schedules, top-right </w:t>
      </w:r>
      <w:r w:rsidR="7169BE10">
        <w:rPr/>
        <w:t>risks,</w:t>
      </w:r>
      <w:r w:rsidR="24AEF477">
        <w:rPr/>
        <w:t xml:space="preserve"> and bottom-left financials</w:t>
      </w:r>
      <w:r w:rsidR="17C6AD4B">
        <w:rPr/>
        <w:t>.</w:t>
      </w:r>
    </w:p>
    <w:p w:rsidR="60601B7F" w:rsidP="1C7CB5D3" w:rsidRDefault="60601B7F" w14:paraId="28AE0C52" w14:textId="603CA39A">
      <w:pPr>
        <w:pStyle w:val="Normal"/>
      </w:pPr>
      <w:r w:rsidR="60601B7F">
        <w:rPr/>
        <w:t xml:space="preserve">Quad charts </w:t>
      </w:r>
      <w:r w:rsidR="4651B73F">
        <w:rPr/>
        <w:t>give a</w:t>
      </w:r>
      <w:r w:rsidR="60601B7F">
        <w:rPr/>
        <w:t xml:space="preserve"> clear and brief explanation of the most important aspects </w:t>
      </w:r>
      <w:r w:rsidR="3B6CDDDC">
        <w:rPr/>
        <w:t xml:space="preserve">of </w:t>
      </w:r>
      <w:r w:rsidR="6EB31CEA">
        <w:rPr/>
        <w:t>a project</w:t>
      </w:r>
      <w:r w:rsidR="186A4680">
        <w:rPr/>
        <w:t>, which</w:t>
      </w:r>
      <w:r w:rsidR="0619EED7">
        <w:rPr/>
        <w:t xml:space="preserve"> </w:t>
      </w:r>
      <w:r w:rsidR="35765FE8">
        <w:rPr/>
        <w:t xml:space="preserve">is </w:t>
      </w:r>
      <w:r w:rsidR="0619EED7">
        <w:rPr/>
        <w:t>useful when presenting to stakeholders (Kerzner,2022)</w:t>
      </w:r>
      <w:r w:rsidR="72F3FCD3">
        <w:rPr/>
        <w:t xml:space="preserve">. These charts help all the members and stakeholders to keep </w:t>
      </w:r>
      <w:r w:rsidR="38B92149">
        <w:rPr/>
        <w:t>themselves</w:t>
      </w:r>
      <w:r w:rsidR="72F3FCD3">
        <w:rPr/>
        <w:t xml:space="preserve"> informed about the ongoing </w:t>
      </w:r>
      <w:r w:rsidR="30857217">
        <w:rPr/>
        <w:t>project, its</w:t>
      </w:r>
      <w:r w:rsidR="6E5D13C7">
        <w:rPr/>
        <w:t xml:space="preserve"> progress, and its </w:t>
      </w:r>
      <w:r w:rsidR="43ABA098">
        <w:rPr/>
        <w:t>objectives</w:t>
      </w:r>
      <w:r w:rsidR="43ABA098">
        <w:rPr/>
        <w:t>. On</w:t>
      </w:r>
      <w:r w:rsidR="224BB36B">
        <w:rPr/>
        <w:t xml:space="preserve"> the other </w:t>
      </w:r>
      <w:r w:rsidR="2D75AACA">
        <w:rPr/>
        <w:t>hand, since</w:t>
      </w:r>
      <w:r w:rsidR="224BB36B">
        <w:rPr/>
        <w:t xml:space="preserve"> the quad charts are basic,</w:t>
      </w:r>
      <w:r w:rsidR="6A5C540C">
        <w:rPr/>
        <w:t xml:space="preserve"> </w:t>
      </w:r>
      <w:r w:rsidR="224BB36B">
        <w:rPr/>
        <w:t xml:space="preserve">they </w:t>
      </w:r>
      <w:r w:rsidR="37ED51FA">
        <w:rPr/>
        <w:t>may</w:t>
      </w:r>
      <w:r w:rsidR="224BB36B">
        <w:rPr/>
        <w:t xml:space="preserve"> lack some informati</w:t>
      </w:r>
      <w:r w:rsidR="063379F0">
        <w:rPr/>
        <w:t xml:space="preserve">on needed for intricate </w:t>
      </w:r>
      <w:r w:rsidR="7ED7A045">
        <w:rPr/>
        <w:t>projects. Quad</w:t>
      </w:r>
      <w:r w:rsidR="063379F0">
        <w:rPr/>
        <w:t xml:space="preserve"> charts are often structured </w:t>
      </w:r>
      <w:r w:rsidR="32C9633D">
        <w:rPr/>
        <w:t xml:space="preserve">and therefore may not adapt to </w:t>
      </w:r>
      <w:r w:rsidR="675BFF23">
        <w:rPr/>
        <w:t>fluctuations</w:t>
      </w:r>
      <w:r w:rsidR="3A56765F">
        <w:rPr/>
        <w:t xml:space="preserve"> in the dynamics of projects over time (S</w:t>
      </w:r>
      <w:r w:rsidR="3F6FD44F">
        <w:rPr/>
        <w:t>tanfield,2022).</w:t>
      </w:r>
    </w:p>
    <w:p w:rsidR="00E257F2" w:rsidP="00216A0E" w:rsidRDefault="00BE360A" w14:paraId="38D4BBF9" w14:textId="7E295609">
      <w:pPr>
        <w:pStyle w:val="Heading4"/>
      </w:pPr>
      <w:r w:rsidR="00BE360A">
        <w:rPr/>
        <w:t xml:space="preserve">2.1.2. </w:t>
      </w:r>
      <w:r w:rsidR="00E257F2">
        <w:rPr/>
        <w:t xml:space="preserve">Iron Triangle </w:t>
      </w:r>
    </w:p>
    <w:p w:rsidR="7C21ACA2" w:rsidP="1C7CB5D3" w:rsidRDefault="7C21ACA2" w14:paraId="7F34669B" w14:textId="79F111EB">
      <w:pPr>
        <w:pStyle w:val="Normal"/>
      </w:pPr>
      <w:r w:rsidR="7C21ACA2">
        <w:rPr/>
        <w:t>The Iron Trangle (or Triple Constraint) is a fundamental concept in</w:t>
      </w:r>
      <w:r w:rsidR="7A31C927">
        <w:rPr/>
        <w:t xml:space="preserve"> project management that balance three constraints: These are the three basic</w:t>
      </w:r>
      <w:r w:rsidR="2490C556">
        <w:rPr/>
        <w:t xml:space="preserve"> aspect of project </w:t>
      </w:r>
      <w:r w:rsidR="0F70CE44">
        <w:rPr/>
        <w:t>management,</w:t>
      </w:r>
      <w:r w:rsidR="2490C556">
        <w:rPr/>
        <w:t xml:space="preserve"> and they </w:t>
      </w:r>
      <w:r w:rsidR="725CBA5A">
        <w:rPr/>
        <w:t>include</w:t>
      </w:r>
      <w:r w:rsidR="3D554A54">
        <w:rPr/>
        <w:t xml:space="preserve">: </w:t>
      </w:r>
      <w:r w:rsidR="7F2AFE69">
        <w:rPr/>
        <w:t xml:space="preserve">scope, </w:t>
      </w:r>
      <w:r w:rsidR="70D7E64E">
        <w:rPr/>
        <w:t>time,</w:t>
      </w:r>
      <w:r w:rsidR="3D554A54">
        <w:rPr/>
        <w:t xml:space="preserve"> and cost. It clearly </w:t>
      </w:r>
      <w:r w:rsidR="3D554A54">
        <w:rPr/>
        <w:t>establishes</w:t>
      </w:r>
      <w:r w:rsidR="3D554A54">
        <w:rPr/>
        <w:t xml:space="preserve"> how scope, time, and cost are interrelated and can</w:t>
      </w:r>
      <w:r w:rsidR="0B7C842B">
        <w:rPr/>
        <w:t xml:space="preserve"> </w:t>
      </w:r>
      <w:r w:rsidR="32637C06">
        <w:rPr/>
        <w:t>enable</w:t>
      </w:r>
      <w:r w:rsidR="0B7C842B">
        <w:rPr/>
        <w:t xml:space="preserve"> the project manager to make sound decisions </w:t>
      </w:r>
      <w:r w:rsidR="244826D3">
        <w:rPr/>
        <w:t>(Zid</w:t>
      </w:r>
      <w:r w:rsidR="0B7C842B">
        <w:rPr/>
        <w:t xml:space="preserve"> et al., 2020).</w:t>
      </w:r>
      <w:r w:rsidR="29023292">
        <w:rPr/>
        <w:t xml:space="preserve"> I</w:t>
      </w:r>
      <w:r w:rsidR="0C261D87">
        <w:rPr/>
        <w:t xml:space="preserve">t can also be useful in </w:t>
      </w:r>
      <w:r w:rsidR="78A1BCB8">
        <w:rPr/>
        <w:t>determining</w:t>
      </w:r>
      <w:r w:rsidR="78A1BCB8">
        <w:rPr/>
        <w:t xml:space="preserve"> key</w:t>
      </w:r>
      <w:r w:rsidR="0C261D87">
        <w:rPr/>
        <w:t xml:space="preserve"> </w:t>
      </w:r>
      <w:r w:rsidR="0C261D87">
        <w:rPr/>
        <w:t>objectives</w:t>
      </w:r>
      <w:r w:rsidR="0C261D87">
        <w:rPr/>
        <w:t xml:space="preserve"> to </w:t>
      </w:r>
      <w:r w:rsidR="5C18B0FF">
        <w:rPr/>
        <w:t>focus</w:t>
      </w:r>
      <w:r w:rsidR="0C261D87">
        <w:rPr/>
        <w:t xml:space="preserve"> on</w:t>
      </w:r>
      <w:r w:rsidR="575A3039">
        <w:rPr/>
        <w:t xml:space="preserve"> and handling </w:t>
      </w:r>
      <w:r w:rsidR="6C1065D5">
        <w:rPr/>
        <w:t>stakeholders'</w:t>
      </w:r>
      <w:r w:rsidR="29023292">
        <w:rPr/>
        <w:t xml:space="preserve"> </w:t>
      </w:r>
      <w:r w:rsidR="6E0C3A61">
        <w:rPr/>
        <w:t xml:space="preserve">concerns as it highlights </w:t>
      </w:r>
      <w:r w:rsidR="302A5045">
        <w:rPr/>
        <w:t>opportunities</w:t>
      </w:r>
      <w:r w:rsidR="6E0C3A61">
        <w:rPr/>
        <w:t xml:space="preserve"> and losses due to limitations.</w:t>
      </w:r>
      <w:r w:rsidR="62F73B5F">
        <w:rPr/>
        <w:t xml:space="preserve"> However,</w:t>
      </w:r>
      <w:r w:rsidR="6E0C3A61">
        <w:rPr/>
        <w:t xml:space="preserve"> </w:t>
      </w:r>
      <w:r w:rsidR="25E6E37A">
        <w:rPr/>
        <w:t xml:space="preserve">this makes the model </w:t>
      </w:r>
      <w:r w:rsidR="3AB6675F">
        <w:rPr/>
        <w:t>simple,</w:t>
      </w:r>
      <w:r w:rsidR="25E6E37A">
        <w:rPr/>
        <w:t xml:space="preserve"> and it does not </w:t>
      </w:r>
      <w:r w:rsidR="4CE637F1">
        <w:rPr/>
        <w:t>recognize</w:t>
      </w:r>
      <w:r w:rsidR="25E6E37A">
        <w:rPr/>
        <w:t xml:space="preserve"> other </w:t>
      </w:r>
      <w:r w:rsidR="3D238B3C">
        <w:rPr/>
        <w:t>key factors</w:t>
      </w:r>
      <w:r w:rsidR="25E6E37A">
        <w:rPr/>
        <w:t xml:space="preserve"> like quality,</w:t>
      </w:r>
      <w:r w:rsidR="52FE9CD9">
        <w:rPr/>
        <w:t xml:space="preserve"> </w:t>
      </w:r>
      <w:r w:rsidR="10E8A026">
        <w:rPr/>
        <w:t>risk, and</w:t>
      </w:r>
      <w:r w:rsidR="25E6E37A">
        <w:rPr/>
        <w:t xml:space="preserve"> sati</w:t>
      </w:r>
      <w:r w:rsidR="278A0E3A">
        <w:rPr/>
        <w:t xml:space="preserve">sfaction of the </w:t>
      </w:r>
      <w:r w:rsidR="3C1D7C38">
        <w:rPr/>
        <w:t>stakeholders.</w:t>
      </w:r>
      <w:r w:rsidR="3C1D7C38">
        <w:rPr/>
        <w:t xml:space="preserve"> </w:t>
      </w:r>
      <w:r w:rsidR="7C991974">
        <w:rPr/>
        <w:t>It may be too prescriptive as it will not include the flexibility required in the adaptive project management approaches (Guggenberger et al., 2021).</w:t>
      </w:r>
    </w:p>
    <w:p w:rsidR="00E257F2" w:rsidP="00216A0E" w:rsidRDefault="006816D4" w14:paraId="1068C941" w14:textId="143FE474">
      <w:pPr>
        <w:pStyle w:val="Heading4"/>
      </w:pPr>
      <w:r w:rsidR="006816D4">
        <w:rPr/>
        <w:t xml:space="preserve">2.1.3. </w:t>
      </w:r>
      <w:r w:rsidR="00501A3D">
        <w:rPr/>
        <w:t xml:space="preserve">Work breakdown Structure (WBS) </w:t>
      </w:r>
    </w:p>
    <w:p w:rsidR="4A41D3F1" w:rsidP="1C7CB5D3" w:rsidRDefault="4A41D3F1" w14:paraId="2CBEB6CB" w14:textId="4774AF05">
      <w:pPr>
        <w:pStyle w:val="Normal"/>
      </w:pPr>
      <w:r w:rsidR="4A41D3F1">
        <w:rPr/>
        <w:t>WBS divides a project into more manageable chucks which are easier to plan and</w:t>
      </w:r>
      <w:r w:rsidR="239DD1A0">
        <w:rPr/>
        <w:t xml:space="preserve"> manage </w:t>
      </w:r>
      <w:r w:rsidR="4A41D3F1">
        <w:rPr/>
        <w:t>than th</w:t>
      </w:r>
      <w:r w:rsidR="41E537D4">
        <w:rPr/>
        <w:t>e given project. Hence, WBS is</w:t>
      </w:r>
      <w:r w:rsidR="6D345CE1">
        <w:rPr/>
        <w:t xml:space="preserve"> used to </w:t>
      </w:r>
      <w:r w:rsidR="508ACBE6">
        <w:rPr/>
        <w:t xml:space="preserve">plan </w:t>
      </w:r>
      <w:r w:rsidR="508ACBE6">
        <w:rPr/>
        <w:t>projects</w:t>
      </w:r>
      <w:r w:rsidR="6D345CE1">
        <w:rPr/>
        <w:t xml:space="preserve"> by subdividing activities into smaller wo</w:t>
      </w:r>
      <w:r w:rsidR="75E35710">
        <w:rPr/>
        <w:t xml:space="preserve">rk </w:t>
      </w:r>
      <w:r w:rsidR="0497D38A">
        <w:rPr/>
        <w:t>packages</w:t>
      </w:r>
      <w:r w:rsidR="75E35710">
        <w:rPr/>
        <w:t xml:space="preserve"> to avoid confusion of focus and efforts. It encourages </w:t>
      </w:r>
      <w:r w:rsidR="7747E733">
        <w:rPr/>
        <w:t>responsibility</w:t>
      </w:r>
      <w:r w:rsidR="75E35710">
        <w:rPr/>
        <w:t xml:space="preserve"> because everyone is aware of t</w:t>
      </w:r>
      <w:r w:rsidR="71CA90EB">
        <w:rPr/>
        <w:t xml:space="preserve">heir role and </w:t>
      </w:r>
      <w:r w:rsidR="02E52B2A">
        <w:rPr/>
        <w:t>responsibilities within</w:t>
      </w:r>
      <w:r w:rsidR="71CA90EB">
        <w:rPr/>
        <w:t xml:space="preserve"> the process. However, developing detailed WBS may </w:t>
      </w:r>
      <w:r w:rsidR="71CA90EB">
        <w:rPr/>
        <w:t>require</w:t>
      </w:r>
      <w:r w:rsidR="71CA90EB">
        <w:rPr/>
        <w:t xml:space="preserve"> more time and input from the </w:t>
      </w:r>
      <w:r w:rsidR="4F7CB6F9">
        <w:rPr/>
        <w:t>project team (Cerezo-Narvaez et ai., 2020).</w:t>
      </w:r>
    </w:p>
    <w:p w:rsidR="00350589" w:rsidP="00216A0E" w:rsidRDefault="006816D4" w14:paraId="650AFE42" w14:textId="0B2FCE6F">
      <w:pPr>
        <w:pStyle w:val="Heading4"/>
      </w:pPr>
      <w:r w:rsidR="006816D4">
        <w:rPr/>
        <w:t xml:space="preserve">2.1.4. </w:t>
      </w:r>
      <w:r w:rsidR="00350589">
        <w:rPr/>
        <w:t xml:space="preserve">Gantt Chart and Risk analysis </w:t>
      </w:r>
    </w:p>
    <w:p w:rsidR="2F014ED3" w:rsidP="1C7CB5D3" w:rsidRDefault="2F014ED3" w14:paraId="3B4F032F" w14:textId="2063A639">
      <w:pPr>
        <w:pStyle w:val="Normal"/>
      </w:pPr>
      <w:r w:rsidR="2F014ED3">
        <w:rPr/>
        <w:t>A Grantt</w:t>
      </w:r>
      <w:r w:rsidR="5213B758">
        <w:rPr/>
        <w:t xml:space="preserve"> chart can be used in project management, as it defines the schedule of a </w:t>
      </w:r>
      <w:r w:rsidR="631F2FF7">
        <w:rPr/>
        <w:t>certain</w:t>
      </w:r>
      <w:r w:rsidR="5213B758">
        <w:rPr/>
        <w:t xml:space="preserve"> </w:t>
      </w:r>
      <w:r w:rsidR="0632991C">
        <w:rPr/>
        <w:t xml:space="preserve">project. It is </w:t>
      </w:r>
      <w:r w:rsidR="792F0721">
        <w:rPr/>
        <w:t xml:space="preserve">effective in presenting the project schedule and </w:t>
      </w:r>
      <w:r w:rsidR="1E8C6080">
        <w:rPr/>
        <w:t>letting</w:t>
      </w:r>
      <w:r w:rsidR="792F0721">
        <w:rPr/>
        <w:t xml:space="preserve"> one assess the progress or time spent on that activity.</w:t>
      </w:r>
      <w:r w:rsidR="61A0F5BE">
        <w:rPr/>
        <w:t xml:space="preserve"> It </w:t>
      </w:r>
      <w:r w:rsidR="61A0F5BE">
        <w:rPr/>
        <w:t>assists</w:t>
      </w:r>
      <w:r w:rsidR="61A0F5BE">
        <w:rPr/>
        <w:t xml:space="preserve"> in aligning the team </w:t>
      </w:r>
      <w:r w:rsidR="135A00A9">
        <w:rPr/>
        <w:t>members since</w:t>
      </w:r>
      <w:r w:rsidR="61A0F5BE">
        <w:rPr/>
        <w:t xml:space="preserve"> they show where </w:t>
      </w:r>
      <w:r w:rsidR="742F86F8">
        <w:rPr/>
        <w:t>members</w:t>
      </w:r>
      <w:r w:rsidR="61A0F5BE">
        <w:rPr/>
        <w:t xml:space="preserve"> are dependent on each other</w:t>
      </w:r>
      <w:r w:rsidR="76E6355E">
        <w:rPr/>
        <w:t xml:space="preserve">, and where </w:t>
      </w:r>
      <w:r w:rsidR="0958249A">
        <w:rPr/>
        <w:t>they must</w:t>
      </w:r>
      <w:r w:rsidR="76E6355E">
        <w:rPr/>
        <w:t xml:space="preserve"> share their work (Tereso et al., 20219).</w:t>
      </w:r>
      <w:r w:rsidR="77E085C9">
        <w:rPr/>
        <w:t xml:space="preserve"> Nonetheless, Grantt charts update can be a time- consuming process, particularly with </w:t>
      </w:r>
      <w:r w:rsidR="77E085C9">
        <w:rPr/>
        <w:t>numerous</w:t>
      </w:r>
      <w:r w:rsidR="77E085C9">
        <w:rPr/>
        <w:t xml:space="preserve"> changes for </w:t>
      </w:r>
      <w:r w:rsidR="2FF52E76">
        <w:rPr/>
        <w:t>extensive</w:t>
      </w:r>
      <w:r w:rsidR="72B77DED">
        <w:rPr/>
        <w:t xml:space="preserve"> projects. However, in complicated projects, it is often difficult to analyze Grantt charts ev</w:t>
      </w:r>
      <w:r w:rsidR="04F59848">
        <w:rPr/>
        <w:t xml:space="preserve">en if the charts may look </w:t>
      </w:r>
      <w:r w:rsidR="587F9DAF">
        <w:rPr/>
        <w:t>cluttered</w:t>
      </w:r>
      <w:r w:rsidR="04F59848">
        <w:rPr/>
        <w:t>. Also, risk management is among the significant components of project</w:t>
      </w:r>
      <w:r w:rsidR="0E19E2AF">
        <w:rPr/>
        <w:t xml:space="preserve"> management that deals with the assessment of the </w:t>
      </w:r>
      <w:r w:rsidR="2AF12879">
        <w:rPr/>
        <w:t>penitential</w:t>
      </w:r>
      <w:r w:rsidR="0E19E2AF">
        <w:rPr/>
        <w:t xml:space="preserve"> risks that can contribute to the failure of a project, the </w:t>
      </w:r>
      <w:r w:rsidR="55FE884D">
        <w:rPr/>
        <w:t>categorization</w:t>
      </w:r>
      <w:r w:rsidR="20985939">
        <w:rPr/>
        <w:t xml:space="preserve"> of the risks, and their </w:t>
      </w:r>
      <w:r w:rsidR="25FC854C">
        <w:rPr/>
        <w:t>prioritization</w:t>
      </w:r>
      <w:r w:rsidR="20985939">
        <w:rPr/>
        <w:t xml:space="preserve"> (Willumsen et al., 2019). </w:t>
      </w:r>
      <w:r w:rsidR="28CC02B4">
        <w:rPr/>
        <w:t xml:space="preserve">It typically </w:t>
      </w:r>
      <w:r w:rsidR="091CFC71">
        <w:rPr/>
        <w:t>consists</w:t>
      </w:r>
      <w:r w:rsidR="28CC02B4">
        <w:rPr/>
        <w:t xml:space="preserve"> of two axes labelled as ‘Probability’ and ‘Impact</w:t>
      </w:r>
      <w:r w:rsidR="6B3D519C">
        <w:rPr/>
        <w:t>.’</w:t>
      </w:r>
      <w:r w:rsidR="28CC02B4">
        <w:rPr/>
        <w:t xml:space="preserve"> </w:t>
      </w:r>
      <w:r w:rsidR="77D355F9">
        <w:rPr/>
        <w:t>Hazards</w:t>
      </w:r>
      <w:r w:rsidR="6F97137F">
        <w:rPr/>
        <w:t xml:space="preserve"> that fall under the high probability and high impact matrices are </w:t>
      </w:r>
      <w:r w:rsidR="6F97137F">
        <w:rPr/>
        <w:t>deemed</w:t>
      </w:r>
      <w:r w:rsidR="6F97137F">
        <w:rPr/>
        <w:t xml:space="preserve"> a </w:t>
      </w:r>
      <w:r w:rsidR="0903BD0E">
        <w:rPr/>
        <w:t>priority</w:t>
      </w:r>
      <w:r w:rsidR="6F97137F">
        <w:rPr/>
        <w:t xml:space="preserve"> and hence a need for prevention</w:t>
      </w:r>
      <w:r w:rsidR="28555F0E">
        <w:rPr/>
        <w:t xml:space="preserve"> management.</w:t>
      </w:r>
    </w:p>
    <w:p w:rsidR="004665D7" w:rsidP="00216A0E" w:rsidRDefault="006816D4" w14:paraId="06A173E6" w14:textId="662BB6CA">
      <w:pPr>
        <w:pStyle w:val="Heading4"/>
      </w:pPr>
      <w:r w:rsidR="006816D4">
        <w:rPr/>
        <w:t xml:space="preserve">2.1.5. </w:t>
      </w:r>
      <w:r w:rsidR="004665D7">
        <w:rPr/>
        <w:t>SWOT and PESTLE analysis</w:t>
      </w:r>
      <w:r w:rsidR="002B4490">
        <w:rPr/>
        <w:t xml:space="preserve"> </w:t>
      </w:r>
    </w:p>
    <w:p w:rsidR="17806F5B" w:rsidP="1C7CB5D3" w:rsidRDefault="17806F5B" w14:paraId="5D0C93D6" w14:textId="23CA0515">
      <w:pPr>
        <w:pStyle w:val="Normal"/>
      </w:pPr>
      <w:r w:rsidR="17806F5B">
        <w:rPr/>
        <w:t xml:space="preserve">SWOT and PESTLE are used in assessing intrinsic and </w:t>
      </w:r>
      <w:r w:rsidR="6507534E">
        <w:rPr/>
        <w:t>extrinsic factors</w:t>
      </w:r>
      <w:r w:rsidR="17806F5B">
        <w:rPr/>
        <w:t xml:space="preserve"> likely to affect a </w:t>
      </w:r>
      <w:r w:rsidR="2CC82DBC">
        <w:rPr/>
        <w:t>project.</w:t>
      </w:r>
      <w:r w:rsidR="6D49A244">
        <w:rPr/>
        <w:t xml:space="preserve"> These tools are used to assess the </w:t>
      </w:r>
      <w:r w:rsidR="68759D48">
        <w:rPr/>
        <w:t>situation</w:t>
      </w:r>
      <w:r w:rsidR="2B56D5C9">
        <w:rPr/>
        <w:t xml:space="preserve"> inside the </w:t>
      </w:r>
      <w:r w:rsidR="71F66BCE">
        <w:rPr/>
        <w:t>context</w:t>
      </w:r>
      <w:r w:rsidR="2B56D5C9">
        <w:rPr/>
        <w:t xml:space="preserve"> of the project and its outside </w:t>
      </w:r>
      <w:r w:rsidR="204D9E35">
        <w:rPr/>
        <w:t>environment</w:t>
      </w:r>
      <w:r w:rsidR="2B56D5C9">
        <w:rPr/>
        <w:t xml:space="preserve">. </w:t>
      </w:r>
      <w:r w:rsidR="7CAD4D1E">
        <w:rPr/>
        <w:t>It also</w:t>
      </w:r>
      <w:r w:rsidR="2B56D5C9">
        <w:rPr/>
        <w:t xml:space="preserve"> plays </w:t>
      </w:r>
      <w:r w:rsidR="7C743ED3">
        <w:rPr/>
        <w:t>a significant role</w:t>
      </w:r>
      <w:r w:rsidR="2B56D5C9">
        <w:rPr/>
        <w:t xml:space="preserve"> in the formation of </w:t>
      </w:r>
      <w:r w:rsidR="3D00E502">
        <w:rPr/>
        <w:t>strategy</w:t>
      </w:r>
      <w:r w:rsidR="2B56D5C9">
        <w:rPr/>
        <w:t xml:space="preserve"> </w:t>
      </w:r>
      <w:r w:rsidR="068AC42A">
        <w:rPr/>
        <w:t xml:space="preserve">since it shows the </w:t>
      </w:r>
      <w:r w:rsidR="3BE326C2">
        <w:rPr/>
        <w:t>opportunities</w:t>
      </w:r>
      <w:r w:rsidR="068AC42A">
        <w:rPr/>
        <w:t xml:space="preserve"> and </w:t>
      </w:r>
      <w:r w:rsidR="604D683B">
        <w:rPr/>
        <w:t>threats (</w:t>
      </w:r>
      <w:r w:rsidR="068AC42A">
        <w:rPr/>
        <w:t xml:space="preserve">Ameir,2021). </w:t>
      </w:r>
      <w:r w:rsidR="2A543E6B">
        <w:rPr/>
        <w:t>Nevertheless, the analyses can be biased and subjective depending on the opinions and perceptions of the people conducting them.</w:t>
      </w:r>
    </w:p>
    <w:p w:rsidR="5B7FF954" w:rsidP="1C7CB5D3" w:rsidRDefault="5B7FF954" w14:paraId="790336BC" w14:textId="7F203DAB">
      <w:pPr>
        <w:pStyle w:val="Normal"/>
      </w:pPr>
      <w:r w:rsidR="5B7FF954">
        <w:rPr/>
        <w:t xml:space="preserve">Additionally, research substantiates that such </w:t>
      </w:r>
      <w:r w:rsidR="07D9DACA">
        <w:rPr/>
        <w:t>assessments</w:t>
      </w:r>
      <w:r w:rsidR="5B7FF954">
        <w:rPr/>
        <w:t xml:space="preserve"> are often conducted in a snaps</w:t>
      </w:r>
      <w:r w:rsidR="5BEB5522">
        <w:rPr/>
        <w:t xml:space="preserve">hot </w:t>
      </w:r>
      <w:r w:rsidR="7D9A7861">
        <w:rPr/>
        <w:t>approach, which</w:t>
      </w:r>
      <w:r w:rsidR="5BEB5522">
        <w:rPr/>
        <w:t xml:space="preserve"> means that they may not reveal </w:t>
      </w:r>
      <w:r w:rsidR="11008F39">
        <w:rPr/>
        <w:t>evolving</w:t>
      </w:r>
      <w:r w:rsidR="5BEB5522">
        <w:rPr/>
        <w:t xml:space="preserve"> conditions in the project </w:t>
      </w:r>
      <w:r w:rsidR="4C4A76CF">
        <w:rPr/>
        <w:t>context</w:t>
      </w:r>
      <w:r w:rsidR="5BEB5522">
        <w:rPr/>
        <w:t xml:space="preserve"> (Ameir,2021).</w:t>
      </w:r>
    </w:p>
    <w:p w:rsidR="002B4490" w:rsidP="00216A0E" w:rsidRDefault="006816D4" w14:paraId="26B4E1F4" w14:textId="466ECEB6">
      <w:pPr>
        <w:pStyle w:val="Heading4"/>
      </w:pPr>
      <w:r w:rsidR="006816D4">
        <w:rPr/>
        <w:t xml:space="preserve">2.1.6. </w:t>
      </w:r>
      <w:r w:rsidR="002B4490">
        <w:rPr/>
        <w:t xml:space="preserve">Stakeholder analysis </w:t>
      </w:r>
    </w:p>
    <w:p w:rsidR="456123C2" w:rsidP="1C7CB5D3" w:rsidRDefault="456123C2" w14:paraId="4AA83A4F" w14:textId="38CEB12B">
      <w:pPr>
        <w:pStyle w:val="Normal"/>
      </w:pPr>
      <w:r w:rsidR="456123C2">
        <w:rPr/>
        <w:t xml:space="preserve">Stakeholder mapping is a process of </w:t>
      </w:r>
      <w:r w:rsidR="456123C2">
        <w:rPr/>
        <w:t>identifying</w:t>
      </w:r>
      <w:r w:rsidR="456123C2">
        <w:rPr/>
        <w:t xml:space="preserve"> stakeholders and their power and impact on the project.</w:t>
      </w:r>
      <w:r w:rsidR="5DBA14AA">
        <w:rPr/>
        <w:t xml:space="preserve"> </w:t>
      </w:r>
      <w:r w:rsidR="30459E4B">
        <w:rPr/>
        <w:t xml:space="preserve">This process helps in </w:t>
      </w:r>
      <w:r w:rsidR="30459E4B">
        <w:rPr/>
        <w:t>identifying</w:t>
      </w:r>
      <w:r w:rsidR="30459E4B">
        <w:rPr/>
        <w:t xml:space="preserve"> stakeholders and their </w:t>
      </w:r>
      <w:r w:rsidR="30459E4B">
        <w:rPr/>
        <w:t>expectations to bring more focus and comm</w:t>
      </w:r>
      <w:r w:rsidR="6EEA7C4A">
        <w:rPr/>
        <w:t xml:space="preserve">itment to interaction (de Oliverira &amp; </w:t>
      </w:r>
      <w:r w:rsidR="5CD1030E">
        <w:rPr/>
        <w:t>Rebechini</w:t>
      </w:r>
      <w:r w:rsidR="6EEA7C4A">
        <w:rPr/>
        <w:t xml:space="preserve"> Jr, 2019)</w:t>
      </w:r>
      <w:r w:rsidR="4B9BE245">
        <w:rPr/>
        <w:t>.</w:t>
      </w:r>
      <w:r w:rsidR="76545666">
        <w:rPr/>
        <w:t xml:space="preserve"> Aids in managing conflicts that may occur between </w:t>
      </w:r>
      <w:r w:rsidR="2043C44A">
        <w:rPr/>
        <w:t>various</w:t>
      </w:r>
      <w:r w:rsidR="76545666">
        <w:rPr/>
        <w:t xml:space="preserve"> interests. Nonetheless, it is worth</w:t>
      </w:r>
      <w:r w:rsidR="0A822ACC">
        <w:rPr/>
        <w:t xml:space="preserve"> nothing that stakeholder mapping for large projects can be complex and challenging to organize. Some </w:t>
      </w:r>
      <w:r w:rsidR="47538C70">
        <w:rPr/>
        <w:t>stakeholders'</w:t>
      </w:r>
      <w:r w:rsidR="212CCA16">
        <w:rPr/>
        <w:t xml:space="preserve"> power </w:t>
      </w:r>
      <w:r w:rsidR="68A8A49C">
        <w:rPr/>
        <w:t>and interest</w:t>
      </w:r>
      <w:r w:rsidR="212CCA16">
        <w:rPr/>
        <w:t xml:space="preserve"> may change from time to time, and therefore, the analysis performed must be updated no</w:t>
      </w:r>
      <w:r w:rsidR="403F1BFF">
        <w:rPr/>
        <w:t xml:space="preserve">w and then </w:t>
      </w:r>
      <w:r w:rsidR="34CAF097">
        <w:rPr/>
        <w:t>(Stanitsas</w:t>
      </w:r>
      <w:r w:rsidR="403F1BFF">
        <w:rPr/>
        <w:t xml:space="preserve"> et al., 2021).</w:t>
      </w:r>
    </w:p>
    <w:p w:rsidR="002B4490" w:rsidP="00216A0E" w:rsidRDefault="006816D4" w14:paraId="0CBA094D" w14:textId="040C5A1F">
      <w:pPr>
        <w:pStyle w:val="Heading4"/>
      </w:pPr>
      <w:r w:rsidR="006816D4">
        <w:rPr/>
        <w:t xml:space="preserve">2.1.7. </w:t>
      </w:r>
      <w:r w:rsidR="002B4490">
        <w:rPr/>
        <w:t xml:space="preserve">Hard and soft evaluation </w:t>
      </w:r>
    </w:p>
    <w:p w:rsidR="5BE7D19D" w:rsidP="1C7CB5D3" w:rsidRDefault="5BE7D19D" w14:paraId="41D97B73" w14:textId="42FA963E">
      <w:pPr>
        <w:pStyle w:val="Normal"/>
      </w:pPr>
      <w:r w:rsidR="5BE7D19D">
        <w:rPr/>
        <w:t xml:space="preserve">While the hard </w:t>
      </w:r>
      <w:r w:rsidR="04A00850">
        <w:rPr/>
        <w:t>evaluation is</w:t>
      </w:r>
      <w:r w:rsidR="5BE7D19D">
        <w:rPr/>
        <w:t xml:space="preserve"> all about </w:t>
      </w:r>
      <w:r w:rsidR="6F4EBBC8">
        <w:rPr/>
        <w:t>numbers and</w:t>
      </w:r>
      <w:r w:rsidR="5BE7D19D">
        <w:rPr/>
        <w:t xml:space="preserve"> statistics, the soft type fo</w:t>
      </w:r>
      <w:r w:rsidR="70CCB477">
        <w:rPr/>
        <w:t xml:space="preserve">cuses more on the qualitative </w:t>
      </w:r>
      <w:r w:rsidR="7E28D0B1">
        <w:rPr/>
        <w:t>characteristics</w:t>
      </w:r>
      <w:r w:rsidR="70CCB477">
        <w:rPr/>
        <w:t xml:space="preserve"> of the project.</w:t>
      </w:r>
      <w:r w:rsidR="64BFF71B">
        <w:rPr/>
        <w:t xml:space="preserve"> A much more efficient means of evaluating the project can be achi</w:t>
      </w:r>
      <w:r w:rsidR="69B9AF25">
        <w:rPr/>
        <w:t xml:space="preserve">eved </w:t>
      </w:r>
      <w:r w:rsidR="7565C030">
        <w:rPr/>
        <w:t>using</w:t>
      </w:r>
      <w:r w:rsidR="69B9AF25">
        <w:rPr/>
        <w:t xml:space="preserve"> two approaches </w:t>
      </w:r>
      <w:r w:rsidR="198C56B2">
        <w:rPr/>
        <w:t>where numerical</w:t>
      </w:r>
      <w:r w:rsidR="69B9AF25">
        <w:rPr/>
        <w:t xml:space="preserve"> and non- numerical values are used. T</w:t>
      </w:r>
      <w:r w:rsidR="0886BDCB">
        <w:rPr/>
        <w:t xml:space="preserve">he extent </w:t>
      </w:r>
      <w:r w:rsidR="536F906A">
        <w:rPr/>
        <w:t>assessment</w:t>
      </w:r>
      <w:r w:rsidR="0886BDCB">
        <w:rPr/>
        <w:t xml:space="preserve"> offers some qualitative aspects like team motivation and stakeholder sat</w:t>
      </w:r>
      <w:r w:rsidR="56C8EFF9">
        <w:rPr/>
        <w:t xml:space="preserve">isfaction </w:t>
      </w:r>
      <w:r w:rsidR="0886BDCB">
        <w:rPr/>
        <w:t>t</w:t>
      </w:r>
      <w:r w:rsidR="708B5C69">
        <w:rPr/>
        <w:t>hat cannot be measured in numbers (Haass &amp; G</w:t>
      </w:r>
      <w:r w:rsidR="418BAC84">
        <w:rPr/>
        <w:t>uzman</w:t>
      </w:r>
      <w:r w:rsidR="708B5C69">
        <w:rPr/>
        <w:t>, 2020).</w:t>
      </w:r>
    </w:p>
    <w:p w:rsidR="2F32A29F" w:rsidP="1C7CB5D3" w:rsidRDefault="2F32A29F" w14:paraId="78AC5C21" w14:textId="0C303C84">
      <w:pPr>
        <w:pStyle w:val="Normal"/>
      </w:pPr>
      <w:r w:rsidR="2F32A29F">
        <w:rPr/>
        <w:t xml:space="preserve">Nonetheless, soft </w:t>
      </w:r>
      <w:r w:rsidR="24923351">
        <w:rPr/>
        <w:t>evaluation</w:t>
      </w:r>
      <w:r w:rsidR="2F32A29F">
        <w:rPr/>
        <w:t xml:space="preserve"> is more </w:t>
      </w:r>
      <w:r w:rsidR="7AE008AF">
        <w:rPr/>
        <w:t>general,</w:t>
      </w:r>
      <w:r w:rsidR="2F32A29F">
        <w:rPr/>
        <w:t xml:space="preserve"> and the overall results could be b</w:t>
      </w:r>
      <w:r w:rsidR="5004AB04">
        <w:rPr/>
        <w:t xml:space="preserve">iased </w:t>
      </w:r>
      <w:r w:rsidR="2F32A29F">
        <w:rPr/>
        <w:t xml:space="preserve">by the </w:t>
      </w:r>
      <w:r w:rsidR="068DD848">
        <w:rPr/>
        <w:t>differences</w:t>
      </w:r>
      <w:r w:rsidR="2F32A29F">
        <w:rPr/>
        <w:t xml:space="preserve"> in the preconception</w:t>
      </w:r>
      <w:r w:rsidR="4FF69364">
        <w:rPr/>
        <w:t xml:space="preserve">s or attitudes towards the subject of </w:t>
      </w:r>
      <w:r w:rsidR="56E42646">
        <w:rPr/>
        <w:t>evaluation</w:t>
      </w:r>
      <w:r w:rsidR="4FF69364">
        <w:rPr/>
        <w:t xml:space="preserve"> (Ribeiro et al.,2021).</w:t>
      </w:r>
    </w:p>
    <w:p w:rsidR="00530C5D" w:rsidRDefault="00530C5D" w14:paraId="1BC7F6FF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004F0208" w:rsidP="00216A0E" w:rsidRDefault="006816D4" w14:paraId="57D616D1" w14:textId="6C24E249">
      <w:pPr>
        <w:pStyle w:val="Heading4"/>
      </w:pPr>
      <w:r w:rsidR="006816D4">
        <w:rPr/>
        <w:t>2.2</w:t>
      </w:r>
      <w:r w:rsidR="00865138">
        <w:rPr/>
        <w:t xml:space="preserve">. </w:t>
      </w:r>
      <w:r w:rsidR="004F0208">
        <w:rPr/>
        <w:t>Critical discus</w:t>
      </w:r>
      <w:r w:rsidR="006D3188">
        <w:rPr/>
        <w:t>sion of project tools and techni</w:t>
      </w:r>
      <w:r w:rsidR="001F0C78">
        <w:rPr/>
        <w:t xml:space="preserve">ques with project examples </w:t>
      </w:r>
    </w:p>
    <w:p w:rsidR="7D9A55BF" w:rsidP="1C7CB5D3" w:rsidRDefault="7D9A55BF" w14:paraId="62DF3D00" w14:textId="76E6B39A">
      <w:pPr>
        <w:pStyle w:val="Normal"/>
      </w:pPr>
      <w:r w:rsidR="7D9A55BF">
        <w:rPr/>
        <w:t>Quad Charts</w:t>
      </w:r>
    </w:p>
    <w:p w:rsidR="7D9A55BF" w:rsidP="1C7CB5D3" w:rsidRDefault="7D9A55BF" w14:paraId="1E50121E" w14:textId="08E89E20">
      <w:pPr>
        <w:pStyle w:val="Normal"/>
      </w:pPr>
      <w:r w:rsidR="7D9A55BF">
        <w:rPr/>
        <w:t xml:space="preserve">During the strategic planning phase, the team </w:t>
      </w:r>
      <w:r w:rsidR="3D33A000">
        <w:rPr/>
        <w:t>produced</w:t>
      </w:r>
      <w:r w:rsidR="7D9A55BF">
        <w:rPr/>
        <w:t xml:space="preserve"> a quad chart based on the </w:t>
      </w:r>
      <w:r w:rsidR="01561BBB">
        <w:rPr/>
        <w:t>overarching</w:t>
      </w:r>
      <w:r w:rsidR="7D9A55BF">
        <w:rPr/>
        <w:t xml:space="preserve"> goal of </w:t>
      </w:r>
      <w:r w:rsidR="560314D7">
        <w:rPr/>
        <w:t>establishing</w:t>
      </w:r>
      <w:r w:rsidR="560314D7">
        <w:rPr/>
        <w:t xml:space="preserve"> an account for Premier Asian Supermarket. This tool helped in the </w:t>
      </w:r>
      <w:r w:rsidR="3863A8E6">
        <w:rPr/>
        <w:t>mapping of</w:t>
      </w:r>
      <w:r w:rsidR="625ACE1B">
        <w:rPr/>
        <w:t xml:space="preserve"> </w:t>
      </w:r>
      <w:r w:rsidR="625ACE1B">
        <w:rPr/>
        <w:t>objectives</w:t>
      </w:r>
      <w:r w:rsidR="625ACE1B">
        <w:rPr/>
        <w:t xml:space="preserve"> to the available resources and time needed to </w:t>
      </w:r>
      <w:r w:rsidR="1145E314">
        <w:rPr/>
        <w:t>achieve</w:t>
      </w:r>
      <w:r w:rsidR="625ACE1B">
        <w:rPr/>
        <w:t xml:space="preserve"> the targeted goals. For instance, in the case of the project aim of </w:t>
      </w:r>
      <w:r w:rsidR="0F3A821F">
        <w:rPr/>
        <w:t>developing a</w:t>
      </w:r>
      <w:r w:rsidR="2BBDA755">
        <w:rPr/>
        <w:t xml:space="preserve"> Facebook page, the promotion tools included </w:t>
      </w:r>
      <w:r w:rsidR="5C28C0F6">
        <w:rPr/>
        <w:t>graphic</w:t>
      </w:r>
      <w:r w:rsidR="2BBDA755">
        <w:rPr/>
        <w:t xml:space="preserve"> design software and a content </w:t>
      </w:r>
      <w:r w:rsidR="7BB8D400">
        <w:rPr/>
        <w:t>calendar</w:t>
      </w:r>
      <w:r w:rsidR="2BBDA755">
        <w:rPr/>
        <w:t>.</w:t>
      </w:r>
      <w:r w:rsidR="179787CE">
        <w:rPr/>
        <w:t xml:space="preserve"> The team realized </w:t>
      </w:r>
      <w:r w:rsidR="179787CE">
        <w:rPr/>
        <w:t>that,</w:t>
      </w:r>
      <w:r w:rsidR="179787CE">
        <w:rPr/>
        <w:t xml:space="preserve"> </w:t>
      </w:r>
      <w:r w:rsidR="2E7C234D">
        <w:rPr/>
        <w:t>although</w:t>
      </w:r>
      <w:r w:rsidR="179787CE">
        <w:rPr/>
        <w:t xml:space="preserve"> quad charting was good for high-le</w:t>
      </w:r>
      <w:r w:rsidR="722CDD65">
        <w:rPr/>
        <w:t xml:space="preserve">vel </w:t>
      </w:r>
      <w:r w:rsidR="49616493">
        <w:rPr/>
        <w:t>perspective, it</w:t>
      </w:r>
      <w:r w:rsidR="722CDD65">
        <w:rPr/>
        <w:t xml:space="preserve"> did not give enough granularity to be helpful for planning (Sarkar &amp; Hinds</w:t>
      </w:r>
      <w:r w:rsidR="0F39DB98">
        <w:rPr/>
        <w:t>, 2022). This limitation was</w:t>
      </w:r>
      <w:r w:rsidR="0F39DB98">
        <w:rPr/>
        <w:t xml:space="preserve"> </w:t>
      </w:r>
      <w:r w:rsidR="0F39DB98">
        <w:rPr/>
        <w:t>apparen</w:t>
      </w:r>
      <w:r w:rsidR="0F39DB98">
        <w:rPr/>
        <w:t>t</w:t>
      </w:r>
      <w:r w:rsidR="0F39DB98">
        <w:rPr/>
        <w:t xml:space="preserve"> when the implementation phase was launched and detailed information was </w:t>
      </w:r>
      <w:r w:rsidR="3717C57B">
        <w:rPr/>
        <w:t>needed</w:t>
      </w:r>
      <w:r w:rsidR="0F39DB98">
        <w:rPr/>
        <w:t xml:space="preserve">, which the </w:t>
      </w:r>
      <w:r w:rsidR="1E319764">
        <w:rPr/>
        <w:t>quad chart could not provide.</w:t>
      </w:r>
    </w:p>
    <w:p w:rsidR="1C7CB5D3" w:rsidP="1C7CB5D3" w:rsidRDefault="1C7CB5D3" w14:paraId="22DFC93B" w14:textId="76404DFC">
      <w:pPr>
        <w:pStyle w:val="Normal"/>
      </w:pPr>
    </w:p>
    <w:p w:rsidR="2CB1EC49" w:rsidP="1C7CB5D3" w:rsidRDefault="2CB1EC49" w14:paraId="466FB7CA" w14:textId="3233BA7B">
      <w:pPr>
        <w:pStyle w:val="Normal"/>
      </w:pPr>
      <w:r w:rsidR="2CB1EC49">
        <w:rPr/>
        <w:t>Iron Trangle</w:t>
      </w:r>
    </w:p>
    <w:p w:rsidR="2CB1EC49" w:rsidP="1C7CB5D3" w:rsidRDefault="2CB1EC49" w14:paraId="1C84FFA3" w14:textId="3CD56B19">
      <w:pPr>
        <w:pStyle w:val="Normal"/>
      </w:pPr>
      <w:r w:rsidR="2CB1EC49">
        <w:rPr/>
        <w:t xml:space="preserve">The Iron Trangle </w:t>
      </w:r>
      <w:r w:rsidR="3039264C">
        <w:rPr/>
        <w:t>helped</w:t>
      </w:r>
      <w:r w:rsidR="2CB1EC49">
        <w:rPr/>
        <w:t xml:space="preserve"> ensure that financial budgets, </w:t>
      </w:r>
      <w:r w:rsidR="46440133">
        <w:rPr/>
        <w:t>schedules,</w:t>
      </w:r>
      <w:r w:rsidR="2CB1EC49">
        <w:rPr/>
        <w:t xml:space="preserve"> and all the</w:t>
      </w:r>
      <w:r w:rsidR="0B726E25">
        <w:rPr/>
        <w:t xml:space="preserve"> </w:t>
      </w:r>
      <w:r w:rsidR="0B726E25">
        <w:rPr/>
        <w:t>objectives</w:t>
      </w:r>
      <w:r w:rsidR="4C7D1C87">
        <w:rPr/>
        <w:t xml:space="preserve"> were met for the project. For instance, the team provided a </w:t>
      </w:r>
      <w:r w:rsidR="6834C404">
        <w:rPr/>
        <w:t>specific</w:t>
      </w:r>
      <w:r w:rsidR="4C7D1C87">
        <w:rPr/>
        <w:t xml:space="preserve"> amount of cash to be used to develop </w:t>
      </w:r>
      <w:r w:rsidR="52056FB9">
        <w:rPr/>
        <w:t>fliers and business cards to be printed. It also provided control over costs and helped avoid the expansion of a</w:t>
      </w:r>
      <w:r w:rsidR="156D95F3">
        <w:rPr/>
        <w:t xml:space="preserve"> project’s scope (Zid et al., 2020). To the team’s </w:t>
      </w:r>
      <w:r w:rsidR="2912DFAC">
        <w:rPr/>
        <w:t>disappointment</w:t>
      </w:r>
      <w:r w:rsidR="156D95F3">
        <w:rPr/>
        <w:t xml:space="preserve"> </w:t>
      </w:r>
      <w:r w:rsidR="0AD11338">
        <w:rPr/>
        <w:t>however, this</w:t>
      </w:r>
      <w:r w:rsidR="3D9D21CC">
        <w:rPr/>
        <w:t xml:space="preserve"> meant that the project scope would have to be expanded </w:t>
      </w:r>
      <w:r w:rsidR="531AEA3D">
        <w:rPr/>
        <w:t>slightly</w:t>
      </w:r>
      <w:r w:rsidR="3D9D21CC">
        <w:rPr/>
        <w:t xml:space="preserve"> when it was informed that hiring a local social</w:t>
      </w:r>
      <w:r w:rsidR="27618FB2">
        <w:rPr/>
        <w:t xml:space="preserve"> media to </w:t>
      </w:r>
      <w:r w:rsidR="6792FDA2">
        <w:rPr/>
        <w:t>advertise</w:t>
      </w:r>
      <w:r w:rsidR="27618FB2">
        <w:rPr/>
        <w:t xml:space="preserve"> the pages would be more effective. Although this change exerted some </w:t>
      </w:r>
      <w:r w:rsidR="33AF7AD5">
        <w:rPr/>
        <w:t>strain</w:t>
      </w:r>
      <w:r w:rsidR="27618FB2">
        <w:rPr/>
        <w:t xml:space="preserve"> on the budget, </w:t>
      </w:r>
      <w:r w:rsidR="2A7E7E5F">
        <w:rPr/>
        <w:t xml:space="preserve">it had a </w:t>
      </w:r>
      <w:r w:rsidR="27EC6C5B">
        <w:rPr/>
        <w:t>positive</w:t>
      </w:r>
      <w:r w:rsidR="2A7E7E5F">
        <w:rPr/>
        <w:t xml:space="preserve"> impact on </w:t>
      </w:r>
      <w:r w:rsidR="71DDA7C4">
        <w:rPr/>
        <w:t>community</w:t>
      </w:r>
      <w:r w:rsidR="2A7E7E5F">
        <w:rPr/>
        <w:t xml:space="preserve"> </w:t>
      </w:r>
      <w:r w:rsidR="537A6D3F">
        <w:rPr/>
        <w:t>participation; therefore</w:t>
      </w:r>
      <w:r w:rsidR="2A7E7E5F">
        <w:rPr/>
        <w:t>,</w:t>
      </w:r>
      <w:r w:rsidR="07995B3A">
        <w:rPr/>
        <w:t xml:space="preserve"> </w:t>
      </w:r>
      <w:r w:rsidR="6937F482">
        <w:rPr/>
        <w:t>flexibility</w:t>
      </w:r>
      <w:r w:rsidR="2A7E7E5F">
        <w:rPr/>
        <w:t xml:space="preserve"> is</w:t>
      </w:r>
      <w:r w:rsidR="21F37B2F">
        <w:rPr/>
        <w:t xml:space="preserve"> always the key when running a project (Alberti, 2019).</w:t>
      </w:r>
      <w:r>
        <w:br/>
      </w:r>
    </w:p>
    <w:p w:rsidR="25129E86" w:rsidP="1C7CB5D3" w:rsidRDefault="25129E86" w14:paraId="61562A6A" w14:textId="4440D2A4">
      <w:pPr>
        <w:pStyle w:val="Normal"/>
      </w:pPr>
      <w:r w:rsidR="25129E86">
        <w:rPr/>
        <w:t xml:space="preserve">WBS, Ghantt chart and Risk </w:t>
      </w:r>
      <w:r w:rsidR="25129E86">
        <w:rPr/>
        <w:t>analysis</w:t>
      </w:r>
    </w:p>
    <w:p w:rsidR="25129E86" w:rsidP="1C7CB5D3" w:rsidRDefault="25129E86" w14:paraId="24688C4F" w14:textId="3F515DE2">
      <w:pPr>
        <w:pStyle w:val="Normal"/>
      </w:pPr>
      <w:r w:rsidR="25129E86">
        <w:rPr/>
        <w:t>To address this issue of coordination, the team decomposed the project into more defined tasks like cont</w:t>
      </w:r>
      <w:r w:rsidR="6BA540C7">
        <w:rPr/>
        <w:t xml:space="preserve">ent creation for the social media </w:t>
      </w:r>
      <w:r w:rsidR="3B447F4E">
        <w:rPr/>
        <w:t>platforms, graphic</w:t>
      </w:r>
      <w:r w:rsidR="6BA540C7">
        <w:rPr/>
        <w:t xml:space="preserve"> designin</w:t>
      </w:r>
      <w:r w:rsidR="0D03B41B">
        <w:rPr/>
        <w:t xml:space="preserve">g of the marketing materials as well </w:t>
      </w:r>
      <w:r w:rsidR="7E5C584C">
        <w:rPr/>
        <w:t>as</w:t>
      </w:r>
      <w:r w:rsidR="0D03B41B">
        <w:rPr/>
        <w:t xml:space="preserve"> post-scheduling. There were more </w:t>
      </w:r>
      <w:r w:rsidR="2186FE22">
        <w:rPr/>
        <w:t>specific</w:t>
      </w:r>
      <w:r w:rsidR="0D03B41B">
        <w:rPr/>
        <w:t xml:space="preserve"> roles assigned to each of the team </w:t>
      </w:r>
      <w:r w:rsidR="0C112FE8">
        <w:rPr/>
        <w:t>members, which en</w:t>
      </w:r>
      <w:r w:rsidR="1C8CBD93">
        <w:rPr/>
        <w:t>hanced responsibilities and productivity (</w:t>
      </w:r>
      <w:r w:rsidR="1C8CBD93">
        <w:rPr/>
        <w:t>Radujkovic</w:t>
      </w:r>
      <w:r w:rsidR="1C8CBD93">
        <w:rPr/>
        <w:t xml:space="preserve"> &amp; </w:t>
      </w:r>
      <w:r w:rsidR="1C8CBD93">
        <w:rPr/>
        <w:t>Sjekavica</w:t>
      </w:r>
      <w:r w:rsidR="1C8CBD93">
        <w:rPr/>
        <w:t xml:space="preserve"> K</w:t>
      </w:r>
      <w:r w:rsidR="096785C4">
        <w:rPr/>
        <w:t>lepo, 2021).</w:t>
      </w:r>
      <w:r w:rsidR="3F8517D3">
        <w:rPr/>
        <w:t xml:space="preserve"> This resulted in the achievement of one of the project's </w:t>
      </w:r>
      <w:r w:rsidR="2998E36C">
        <w:rPr/>
        <w:t>goals</w:t>
      </w:r>
      <w:r w:rsidR="3F8517D3">
        <w:rPr/>
        <w:t>-the development of a</w:t>
      </w:r>
      <w:r w:rsidR="496ECC91">
        <w:rPr/>
        <w:t xml:space="preserve"> content calendar to </w:t>
      </w:r>
      <w:r w:rsidR="602EDC59">
        <w:rPr/>
        <w:t>consistently post</w:t>
      </w:r>
      <w:r w:rsidR="496ECC91">
        <w:rPr/>
        <w:t xml:space="preserve"> on our social media. That said, the </w:t>
      </w:r>
      <w:r w:rsidR="27B7D780">
        <w:rPr/>
        <w:t>WBS</w:t>
      </w:r>
      <w:r w:rsidR="496ECC91">
        <w:rPr/>
        <w:t xml:space="preserve"> became </w:t>
      </w:r>
      <w:r w:rsidR="4AD4EC46">
        <w:rPr/>
        <w:t>less</w:t>
      </w:r>
      <w:r w:rsidR="496ECC91">
        <w:rPr/>
        <w:t xml:space="preserve"> ef</w:t>
      </w:r>
      <w:r w:rsidR="71AD5DE3">
        <w:rPr/>
        <w:t>ficient due to some hidden issues, including the lack of approval of market</w:t>
      </w:r>
      <w:r w:rsidR="0BEDEF67">
        <w:rPr/>
        <w:t xml:space="preserve">ing </w:t>
      </w:r>
      <w:r w:rsidR="71AD5DE3">
        <w:rPr/>
        <w:t>mate</w:t>
      </w:r>
      <w:r w:rsidR="71AD5DE3">
        <w:rPr/>
        <w:t xml:space="preserve">rials by the </w:t>
      </w:r>
      <w:r w:rsidR="51262A73">
        <w:rPr/>
        <w:t>management</w:t>
      </w:r>
      <w:r w:rsidR="71AD5DE3">
        <w:rPr/>
        <w:t xml:space="preserve"> of the supermarke</w:t>
      </w:r>
      <w:r w:rsidR="3F57155B">
        <w:rPr/>
        <w:t xml:space="preserve">t. Importantly, the Grantt chart revealed the critical paths and required more time and effort to be assigned to activities like </w:t>
      </w:r>
      <w:r w:rsidR="1AC601AC">
        <w:rPr/>
        <w:t>designing</w:t>
      </w:r>
      <w:r w:rsidR="54BC1D12">
        <w:rPr/>
        <w:t xml:space="preserve"> and printing flyers. The risk analysis </w:t>
      </w:r>
      <w:r w:rsidR="59F7E056">
        <w:rPr/>
        <w:t>matrix</w:t>
      </w:r>
      <w:r w:rsidR="54BC1D12">
        <w:rPr/>
        <w:t xml:space="preserve"> was also useful in </w:t>
      </w:r>
      <w:r w:rsidR="6C10A7DB">
        <w:rPr/>
        <w:t>categorizing</w:t>
      </w:r>
      <w:r w:rsidR="54BC1D12">
        <w:rPr/>
        <w:t xml:space="preserve"> different project risks</w:t>
      </w:r>
      <w:r w:rsidR="10A369DB">
        <w:rPr/>
        <w:t xml:space="preserve">, for instance, the availability of funds for social </w:t>
      </w:r>
      <w:r w:rsidR="2EA2ECFC">
        <w:rPr/>
        <w:t>media</w:t>
      </w:r>
      <w:r w:rsidR="10A369DB">
        <w:rPr/>
        <w:t xml:space="preserve"> </w:t>
      </w:r>
      <w:r w:rsidR="4B487934">
        <w:rPr/>
        <w:t>campaigns</w:t>
      </w:r>
      <w:r w:rsidR="10A369DB">
        <w:rPr/>
        <w:t xml:space="preserve">, and </w:t>
      </w:r>
      <w:r w:rsidR="2B7B471E">
        <w:rPr/>
        <w:t>technical</w:t>
      </w:r>
      <w:r w:rsidR="10A369DB">
        <w:rPr/>
        <w:t xml:space="preserve"> risks ( </w:t>
      </w:r>
      <w:r w:rsidR="10A369DB">
        <w:rPr/>
        <w:t>Radujkovic</w:t>
      </w:r>
      <w:r w:rsidR="10A369DB">
        <w:rPr/>
        <w:t xml:space="preserve"> </w:t>
      </w:r>
      <w:r w:rsidR="280A619C">
        <w:rPr/>
        <w:t xml:space="preserve">&amp; </w:t>
      </w:r>
      <w:r w:rsidR="280A619C">
        <w:rPr/>
        <w:t>Sjekavica</w:t>
      </w:r>
      <w:r w:rsidR="280A619C">
        <w:rPr/>
        <w:t xml:space="preserve"> </w:t>
      </w:r>
      <w:r w:rsidR="280A619C">
        <w:rPr/>
        <w:t>Klepo</w:t>
      </w:r>
      <w:r w:rsidR="280A619C">
        <w:rPr/>
        <w:t>, 2021).</w:t>
      </w:r>
    </w:p>
    <w:p w:rsidR="2BEB2628" w:rsidP="1C7CB5D3" w:rsidRDefault="2BEB2628" w14:paraId="2DCECCE1" w14:textId="05A822CA">
      <w:pPr>
        <w:pStyle w:val="Normal"/>
      </w:pPr>
      <w:r w:rsidR="2BEB2628">
        <w:rPr/>
        <w:t xml:space="preserve"> </w:t>
      </w:r>
    </w:p>
    <w:p w:rsidR="2BEB2628" w:rsidP="1C7CB5D3" w:rsidRDefault="2BEB2628" w14:paraId="21229329" w14:textId="1FE457D9">
      <w:pPr>
        <w:pStyle w:val="Normal"/>
      </w:pPr>
      <w:r w:rsidR="2BEB2628">
        <w:rPr/>
        <w:t>SWOT and PESTLE Analyses</w:t>
      </w:r>
    </w:p>
    <w:p w:rsidR="2BEB2628" w:rsidP="1C7CB5D3" w:rsidRDefault="2BEB2628" w14:paraId="23A0BEF5" w14:textId="72BF0489">
      <w:pPr>
        <w:pStyle w:val="Normal"/>
      </w:pPr>
      <w:r w:rsidR="2BEB2628">
        <w:rPr/>
        <w:t xml:space="preserve">With the help of the SWOT analysis, it </w:t>
      </w:r>
      <w:r w:rsidR="1F1D8E02">
        <w:rPr/>
        <w:t>was</w:t>
      </w:r>
      <w:r w:rsidR="2BEB2628">
        <w:rPr/>
        <w:t xml:space="preserve"> possible to </w:t>
      </w:r>
      <w:r w:rsidR="2BEB2628">
        <w:rPr/>
        <w:t>identify</w:t>
      </w:r>
      <w:r w:rsidR="2BEB2628">
        <w:rPr/>
        <w:t xml:space="preserve"> </w:t>
      </w:r>
      <w:r w:rsidR="1C74477E">
        <w:rPr/>
        <w:t>opportunities</w:t>
      </w:r>
      <w:r w:rsidR="2BEB2628">
        <w:rPr/>
        <w:t xml:space="preserve"> like having a dedicated team and</w:t>
      </w:r>
      <w:r w:rsidR="34F0CCD4">
        <w:rPr/>
        <w:t xml:space="preserve"> graphic design resources, while the threats include the lack of experience in social media </w:t>
      </w:r>
      <w:r w:rsidR="6A5B1035">
        <w:rPr/>
        <w:t xml:space="preserve">marketing. For instance, during the PESTLE analysis, external </w:t>
      </w:r>
      <w:r w:rsidR="660C9DC3">
        <w:rPr/>
        <w:t>influences</w:t>
      </w:r>
      <w:r w:rsidR="6A5B1035">
        <w:rPr/>
        <w:t xml:space="preserve"> that may affect the given project</w:t>
      </w:r>
      <w:r w:rsidR="037704B9">
        <w:rPr/>
        <w:t xml:space="preserve"> include the local economy of customers (</w:t>
      </w:r>
      <w:r w:rsidR="037704B9">
        <w:rPr/>
        <w:t>Dalirazar</w:t>
      </w:r>
      <w:r w:rsidR="037704B9">
        <w:rPr/>
        <w:t xml:space="preserve"> &amp; Sabzi,2023). Also, the team dis</w:t>
      </w:r>
      <w:r w:rsidR="4C7201B5">
        <w:rPr/>
        <w:t xml:space="preserve">covered that technological </w:t>
      </w:r>
      <w:r w:rsidR="14CD9AD6">
        <w:rPr/>
        <w:t>adaptation</w:t>
      </w:r>
      <w:r w:rsidR="4C7201B5">
        <w:rPr/>
        <w:t xml:space="preserve"> levels were high within the local community, which </w:t>
      </w:r>
      <w:r w:rsidR="1B58B1D4">
        <w:rPr/>
        <w:t>helped to</w:t>
      </w:r>
      <w:r w:rsidR="4C7201B5">
        <w:rPr/>
        <w:t xml:space="preserve"> inform the decision to ad</w:t>
      </w:r>
      <w:r w:rsidR="4B706438">
        <w:rPr/>
        <w:t>opt a digital marketing strategy.</w:t>
      </w:r>
      <w:r w:rsidR="28C293B3">
        <w:rPr/>
        <w:t xml:space="preserve"> </w:t>
      </w:r>
    </w:p>
    <w:p w:rsidR="1C7CB5D3" w:rsidP="1C7CB5D3" w:rsidRDefault="1C7CB5D3" w14:paraId="306228FC" w14:textId="15A7291C">
      <w:pPr>
        <w:pStyle w:val="Normal"/>
      </w:pPr>
    </w:p>
    <w:p w:rsidR="2BC81C05" w:rsidP="1C7CB5D3" w:rsidRDefault="2BC81C05" w14:paraId="0EF918D7" w14:textId="35BE5D18">
      <w:pPr>
        <w:pStyle w:val="Normal"/>
      </w:pPr>
      <w:r w:rsidR="2BC81C05">
        <w:rPr/>
        <w:t xml:space="preserve">Stakeholder </w:t>
      </w:r>
      <w:r w:rsidR="2BC81C05">
        <w:rPr/>
        <w:t>Analysis</w:t>
      </w:r>
    </w:p>
    <w:p w:rsidR="22848866" w:rsidP="1C7CB5D3" w:rsidRDefault="22848866" w14:paraId="3D6F2EAA" w14:textId="29A252D2">
      <w:pPr>
        <w:pStyle w:val="Normal"/>
      </w:pPr>
      <w:r w:rsidR="22848866">
        <w:rPr/>
        <w:t xml:space="preserve">Stakeholder mapping helped the team to </w:t>
      </w:r>
      <w:r w:rsidR="22848866">
        <w:rPr/>
        <w:t>determine</w:t>
      </w:r>
      <w:r w:rsidR="53D1EA03">
        <w:rPr/>
        <w:t xml:space="preserve"> who is </w:t>
      </w:r>
      <w:r w:rsidR="75A35BFD">
        <w:rPr/>
        <w:t>affected by</w:t>
      </w:r>
      <w:r w:rsidR="53D1EA03">
        <w:rPr/>
        <w:t xml:space="preserve"> the project and how their input could be best </w:t>
      </w:r>
      <w:r w:rsidR="274237E0">
        <w:rPr/>
        <w:t>managed</w:t>
      </w:r>
      <w:r w:rsidR="53D1EA03">
        <w:rPr/>
        <w:t xml:space="preserve">. For </w:t>
      </w:r>
      <w:r w:rsidR="0BF5621E">
        <w:rPr/>
        <w:t>example</w:t>
      </w:r>
      <w:r w:rsidR="286BDD7E">
        <w:rPr/>
        <w:t>,</w:t>
      </w:r>
      <w:r w:rsidR="63B9273C">
        <w:rPr/>
        <w:t xml:space="preserve"> </w:t>
      </w:r>
      <w:r w:rsidR="286BDD7E">
        <w:rPr/>
        <w:t>t</w:t>
      </w:r>
      <w:r w:rsidR="286BDD7E">
        <w:rPr/>
        <w:t>he meetings with the supermarket’s management were conducted regularly to define their expecta</w:t>
      </w:r>
      <w:r w:rsidR="7A427EBF">
        <w:rPr/>
        <w:t xml:space="preserve">tions and coordinate the decision-making process. </w:t>
      </w:r>
      <w:r w:rsidR="2944176B">
        <w:rPr/>
        <w:t>However, the</w:t>
      </w:r>
      <w:r w:rsidR="7A427EBF">
        <w:rPr/>
        <w:t xml:space="preserve"> project team </w:t>
      </w:r>
      <w:r w:rsidR="1288DF54">
        <w:rPr/>
        <w:t>experienced</w:t>
      </w:r>
      <w:r w:rsidR="7A427EBF">
        <w:rPr/>
        <w:t xml:space="preserve"> di</w:t>
      </w:r>
      <w:r w:rsidR="7B037240">
        <w:rPr/>
        <w:t xml:space="preserve">fficulties in </w:t>
      </w:r>
      <w:r w:rsidR="7B037240">
        <w:rPr/>
        <w:t>establishing</w:t>
      </w:r>
      <w:r w:rsidR="7B037240">
        <w:rPr/>
        <w:t xml:space="preserve"> contact with some of the project </w:t>
      </w:r>
      <w:r w:rsidR="7759F854">
        <w:rPr/>
        <w:t>stakeholders</w:t>
      </w:r>
      <w:r w:rsidR="7B037240">
        <w:rPr/>
        <w:t xml:space="preserve">, for </w:t>
      </w:r>
      <w:r w:rsidR="2879270C">
        <w:rPr/>
        <w:t>instance, the</w:t>
      </w:r>
      <w:r w:rsidR="590901F6">
        <w:rPr/>
        <w:t xml:space="preserve"> leaders </w:t>
      </w:r>
      <w:r w:rsidR="701EEE5B">
        <w:rPr/>
        <w:t>of the</w:t>
      </w:r>
      <w:r w:rsidR="590901F6">
        <w:rPr/>
        <w:t xml:space="preserve"> local community (</w:t>
      </w:r>
      <w:r w:rsidR="590901F6">
        <w:rPr/>
        <w:t>Bahdorestani</w:t>
      </w:r>
      <w:r w:rsidR="590901F6">
        <w:rPr/>
        <w:t xml:space="preserve"> et al.,2020). </w:t>
      </w:r>
      <w:r w:rsidR="0F7CD377">
        <w:rPr/>
        <w:t xml:space="preserve">This </w:t>
      </w:r>
      <w:r w:rsidR="0F7CD377">
        <w:rPr/>
        <w:t>necessitated</w:t>
      </w:r>
      <w:r w:rsidR="0F7CD377">
        <w:rPr/>
        <w:t xml:space="preserve"> extra time to </w:t>
      </w:r>
      <w:r w:rsidR="47920F51">
        <w:rPr/>
        <w:t>convince</w:t>
      </w:r>
      <w:r w:rsidR="0F7CD377">
        <w:rPr/>
        <w:t xml:space="preserve"> the stakeholders and assure them of the value of the proj</w:t>
      </w:r>
      <w:r w:rsidR="7177154D">
        <w:rPr/>
        <w:t>ect; this shows the critical role of stakeholders in any project.</w:t>
      </w:r>
    </w:p>
    <w:p w:rsidR="1C7CB5D3" w:rsidP="1C7CB5D3" w:rsidRDefault="1C7CB5D3" w14:paraId="2EB03714" w14:textId="22FE78FE">
      <w:pPr>
        <w:pStyle w:val="Normal"/>
      </w:pPr>
    </w:p>
    <w:p w:rsidR="35D70D61" w:rsidP="1C7CB5D3" w:rsidRDefault="35D70D61" w14:paraId="1C54642D" w14:textId="1377FAA5">
      <w:pPr>
        <w:pStyle w:val="Normal"/>
      </w:pPr>
      <w:r w:rsidR="35D70D61">
        <w:rPr/>
        <w:t xml:space="preserve">Hard and soft </w:t>
      </w:r>
      <w:r w:rsidR="35D70D61">
        <w:rPr/>
        <w:t>evaluation</w:t>
      </w:r>
    </w:p>
    <w:p w:rsidR="35D70D61" w:rsidP="1C7CB5D3" w:rsidRDefault="35D70D61" w14:paraId="67F6F118" w14:textId="1630D904">
      <w:pPr>
        <w:pStyle w:val="Normal"/>
      </w:pPr>
      <w:r w:rsidR="35D70D61">
        <w:rPr/>
        <w:t>Qualitative assessment tools like metrices and KPLs</w:t>
      </w:r>
      <w:r w:rsidR="2E5DA17C">
        <w:rPr/>
        <w:t xml:space="preserve"> were applied in the </w:t>
      </w:r>
      <w:r w:rsidR="20446965">
        <w:rPr/>
        <w:t>assessment</w:t>
      </w:r>
      <w:r w:rsidR="2E5DA17C">
        <w:rPr/>
        <w:t xml:space="preserve"> </w:t>
      </w:r>
      <w:r w:rsidR="09E733A7">
        <w:rPr/>
        <w:t>for</w:t>
      </w:r>
      <w:r w:rsidR="2E5DA17C">
        <w:rPr/>
        <w:t xml:space="preserve"> the success of the </w:t>
      </w:r>
      <w:r w:rsidR="0DFEBB4E">
        <w:rPr/>
        <w:t>project. For</w:t>
      </w:r>
      <w:r w:rsidR="2E5DA17C">
        <w:rPr/>
        <w:t xml:space="preserve"> </w:t>
      </w:r>
      <w:r w:rsidR="364E7F6B">
        <w:rPr/>
        <w:t>instance, the</w:t>
      </w:r>
      <w:r w:rsidR="2E5DA17C">
        <w:rPr/>
        <w:t xml:space="preserve"> team </w:t>
      </w:r>
      <w:r w:rsidR="333E0D12">
        <w:rPr/>
        <w:t>monitored</w:t>
      </w:r>
      <w:r w:rsidR="781077D5">
        <w:rPr/>
        <w:t xml:space="preserve"> the follower count on the </w:t>
      </w:r>
      <w:r w:rsidR="594A7FD9">
        <w:rPr/>
        <w:t>social</w:t>
      </w:r>
      <w:r w:rsidR="781077D5">
        <w:rPr/>
        <w:t xml:space="preserve"> media handles of the team</w:t>
      </w:r>
      <w:r w:rsidR="0D4E2A22">
        <w:rPr/>
        <w:t xml:space="preserve"> and the engagement on posts. These metrics </w:t>
      </w:r>
      <w:r w:rsidR="0D4E2A22">
        <w:rPr/>
        <w:t>indicated</w:t>
      </w:r>
      <w:r w:rsidR="0D4E2A22">
        <w:rPr/>
        <w:t xml:space="preserve"> clear</w:t>
      </w:r>
      <w:r w:rsidR="2C0745BD">
        <w:rPr/>
        <w:t xml:space="preserve"> improvement and broad/subject areas that still needed development (Antonacci</w:t>
      </w:r>
      <w:r w:rsidR="01D59208">
        <w:rPr/>
        <w:t xml:space="preserve"> </w:t>
      </w:r>
      <w:r w:rsidR="2C0745BD">
        <w:rPr/>
        <w:t>et</w:t>
      </w:r>
      <w:r w:rsidR="0A8B183A">
        <w:rPr/>
        <w:t xml:space="preserve"> al.,</w:t>
      </w:r>
      <w:r w:rsidR="771E31CF">
        <w:rPr/>
        <w:t xml:space="preserve"> 2021). </w:t>
      </w:r>
      <w:r w:rsidR="7B11538B">
        <w:rPr/>
        <w:t xml:space="preserve">Furthermore, formative assessments of peer evaluations and a satisfaction survey collected the qualitative </w:t>
      </w:r>
      <w:r w:rsidR="7B11538B">
        <w:rPr/>
        <w:t>component</w:t>
      </w:r>
      <w:r w:rsidR="7B11538B">
        <w:rPr/>
        <w:t xml:space="preserve"> of the project's success.</w:t>
      </w:r>
    </w:p>
    <w:p w:rsidR="1C7CB5D3" w:rsidP="1C7CB5D3" w:rsidRDefault="1C7CB5D3" w14:paraId="02CFDA29" w14:textId="2A20976C">
      <w:pPr>
        <w:pStyle w:val="Normal"/>
      </w:pPr>
    </w:p>
    <w:p w:rsidR="00530C5D" w:rsidRDefault="00530C5D" w14:paraId="0931AC73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001F0C78" w:rsidP="00216A0E" w:rsidRDefault="00865138" w14:paraId="51984220" w14:textId="7F2AF15F">
      <w:pPr>
        <w:pStyle w:val="Heading4"/>
      </w:pPr>
      <w:r w:rsidR="00865138">
        <w:rPr/>
        <w:t xml:space="preserve">2.3. </w:t>
      </w:r>
      <w:r w:rsidR="001F0C78">
        <w:rPr/>
        <w:t>Communication and st</w:t>
      </w:r>
      <w:r w:rsidR="00B41C0D">
        <w:rPr/>
        <w:t xml:space="preserve">akeholders </w:t>
      </w:r>
    </w:p>
    <w:p w:rsidR="51725AE3" w:rsidP="1C7CB5D3" w:rsidRDefault="51725AE3" w14:paraId="52C79597" w14:textId="4F9D9A2C">
      <w:pPr>
        <w:pStyle w:val="Normal"/>
      </w:pPr>
      <w:r w:rsidR="51725AE3">
        <w:rPr/>
        <w:t>Several</w:t>
      </w:r>
      <w:r w:rsidR="57C80C5C">
        <w:rPr/>
        <w:t xml:space="preserve"> </w:t>
      </w:r>
      <w:r w:rsidR="4728C1C0">
        <w:rPr/>
        <w:t>activities</w:t>
      </w:r>
      <w:r w:rsidR="57C80C5C">
        <w:rPr/>
        <w:t xml:space="preserve"> were employed to </w:t>
      </w:r>
      <w:r w:rsidR="57C80C5C">
        <w:rPr/>
        <w:t>facilitate</w:t>
      </w:r>
      <w:r w:rsidR="57C80C5C">
        <w:rPr/>
        <w:t xml:space="preserve"> stakeholder involvement and feedback during the</w:t>
      </w:r>
      <w:r w:rsidR="647B4636">
        <w:rPr/>
        <w:t xml:space="preserve"> project’s implementation. This started with paying a visit to the management of the supermarke</w:t>
      </w:r>
      <w:r w:rsidR="64AF5A64">
        <w:rPr/>
        <w:t xml:space="preserve">t with the specific </w:t>
      </w:r>
      <w:r w:rsidR="64AF5A64">
        <w:rPr/>
        <w:t>objective</w:t>
      </w:r>
      <w:r w:rsidR="64AF5A64">
        <w:rPr/>
        <w:t xml:space="preserve"> of persuading him to allow us to embark on the project. The </w:t>
      </w:r>
      <w:r w:rsidR="54C8A571">
        <w:rPr/>
        <w:t>first</w:t>
      </w:r>
      <w:r w:rsidR="6C8116C1">
        <w:rPr/>
        <w:t xml:space="preserve"> </w:t>
      </w:r>
      <w:r w:rsidR="5BC6B3B7">
        <w:rPr/>
        <w:t>message</w:t>
      </w:r>
      <w:r w:rsidR="6C8116C1">
        <w:rPr/>
        <w:t xml:space="preserve"> was crucial as it sealed authorization for </w:t>
      </w:r>
      <w:r w:rsidR="5C91D55D">
        <w:rPr/>
        <w:t>the project</w:t>
      </w:r>
      <w:r w:rsidR="6C8116C1">
        <w:rPr/>
        <w:t xml:space="preserve"> and the </w:t>
      </w:r>
      <w:r w:rsidR="20BC4E09">
        <w:rPr/>
        <w:t>necessary</w:t>
      </w:r>
      <w:r w:rsidR="6C8116C1">
        <w:rPr/>
        <w:t xml:space="preserve"> resources were </w:t>
      </w:r>
      <w:r w:rsidR="6C8116C1">
        <w:rPr/>
        <w:t>proc</w:t>
      </w:r>
      <w:r w:rsidR="2A9D7213">
        <w:rPr/>
        <w:t>ured</w:t>
      </w:r>
      <w:r w:rsidR="2A9D7213">
        <w:rPr/>
        <w:t>.</w:t>
      </w:r>
      <w:r w:rsidR="08CF9289">
        <w:rPr/>
        <w:t xml:space="preserve"> </w:t>
      </w:r>
      <w:r w:rsidR="7B4702EF">
        <w:rPr/>
        <w:t>Emails were also used when conveying the project's progress to the management, and face–to–face meetings were used to get feedback on the marketing items.</w:t>
      </w:r>
      <w:r w:rsidR="58093973">
        <w:rPr/>
        <w:t xml:space="preserve"> Such consistent up</w:t>
      </w:r>
      <w:r w:rsidR="59847FBF">
        <w:rPr/>
        <w:t xml:space="preserve">dates helped </w:t>
      </w:r>
      <w:r w:rsidR="59847FBF">
        <w:rPr/>
        <w:t>maintain</w:t>
      </w:r>
      <w:r w:rsidR="59847FBF">
        <w:rPr/>
        <w:t xml:space="preserve"> the continuity of the project</w:t>
      </w:r>
      <w:r w:rsidR="255A85FD">
        <w:rPr/>
        <w:t xml:space="preserve"> and its compliance with the supermarket’s </w:t>
      </w:r>
      <w:r w:rsidR="255A85FD">
        <w:rPr/>
        <w:t>objectives</w:t>
      </w:r>
      <w:r w:rsidR="255A85FD">
        <w:rPr/>
        <w:t xml:space="preserve"> and values. (</w:t>
      </w:r>
      <w:r w:rsidR="255A85FD">
        <w:rPr/>
        <w:t>Kreckova</w:t>
      </w:r>
      <w:r w:rsidR="255A85FD">
        <w:rPr/>
        <w:t xml:space="preserve"> et al., 2020)</w:t>
      </w:r>
      <w:r w:rsidR="44AA1D6E">
        <w:rPr/>
        <w:t>.</w:t>
      </w:r>
    </w:p>
    <w:p w:rsidR="44AA1D6E" w:rsidP="1C7CB5D3" w:rsidRDefault="44AA1D6E" w14:paraId="121769D6" w14:textId="0E266A68">
      <w:pPr>
        <w:pStyle w:val="Normal"/>
      </w:pPr>
      <w:r w:rsidR="44AA1D6E">
        <w:rPr/>
        <w:t xml:space="preserve">Additionally, through the stakeholder </w:t>
      </w:r>
      <w:r w:rsidR="6885E5EE">
        <w:rPr/>
        <w:t>analysis</w:t>
      </w:r>
      <w:r w:rsidR="44AA1D6E">
        <w:rPr/>
        <w:t xml:space="preserve">, the project team was able to evaluate </w:t>
      </w:r>
      <w:r w:rsidR="1F0943F6">
        <w:rPr/>
        <w:t>the communication</w:t>
      </w:r>
      <w:r w:rsidR="33FA6791">
        <w:rPr/>
        <w:t xml:space="preserve"> of the stakeholders concerning </w:t>
      </w:r>
      <w:r w:rsidR="33FA6791">
        <w:rPr/>
        <w:t>power</w:t>
      </w:r>
      <w:r w:rsidR="4FFD5CF6">
        <w:rPr/>
        <w:t xml:space="preserve"> </w:t>
      </w:r>
      <w:r w:rsidR="33FA6791">
        <w:rPr/>
        <w:t>in</w:t>
      </w:r>
      <w:r w:rsidR="33FA6791">
        <w:rPr/>
        <w:t xml:space="preserve"> the project (Mints &amp; Kamysh</w:t>
      </w:r>
      <w:r w:rsidR="07AB122F">
        <w:rPr/>
        <w:t xml:space="preserve">nykova,2019). For instance, the </w:t>
      </w:r>
      <w:r w:rsidR="42B9181B">
        <w:rPr/>
        <w:t>influence</w:t>
      </w:r>
      <w:r w:rsidR="07AB122F">
        <w:rPr/>
        <w:t xml:space="preserve"> and interest of the </w:t>
      </w:r>
      <w:r w:rsidR="57036FC6">
        <w:rPr/>
        <w:t>management</w:t>
      </w:r>
      <w:r w:rsidR="07AB122F">
        <w:rPr/>
        <w:t xml:space="preserve"> </w:t>
      </w:r>
      <w:r w:rsidR="37124F12">
        <w:rPr/>
        <w:t xml:space="preserve">had </w:t>
      </w:r>
      <w:r w:rsidR="274E7EE9">
        <w:rPr/>
        <w:t xml:space="preserve">meeting </w:t>
      </w:r>
      <w:r w:rsidR="73F26AC8">
        <w:rPr/>
        <w:t>regularly</w:t>
      </w:r>
      <w:r w:rsidR="274E7EE9">
        <w:rPr/>
        <w:t xml:space="preserve"> with them. </w:t>
      </w:r>
      <w:r w:rsidR="390C73AB">
        <w:rPr/>
        <w:t>Although the potential customers are vital to the success of a project, they could not have significant input on the project's processes.</w:t>
      </w:r>
    </w:p>
    <w:p w:rsidR="403E92AF" w:rsidP="1C7CB5D3" w:rsidRDefault="403E92AF" w14:paraId="76B865F2" w14:textId="337188F5">
      <w:pPr>
        <w:pStyle w:val="Normal"/>
      </w:pPr>
      <w:r w:rsidR="403E92AF">
        <w:rPr/>
        <w:t>The team</w:t>
      </w:r>
      <w:r w:rsidR="42A9B12E">
        <w:rPr/>
        <w:t xml:space="preserve"> used </w:t>
      </w:r>
      <w:r w:rsidR="14F1F415">
        <w:rPr/>
        <w:t>Facebook</w:t>
      </w:r>
      <w:r w:rsidR="42A9B12E">
        <w:rPr/>
        <w:t xml:space="preserve"> as the most popular social media platform to cover</w:t>
      </w:r>
      <w:r w:rsidR="5F1F7AF2">
        <w:rPr/>
        <w:t xml:space="preserve"> the largest number of </w:t>
      </w:r>
      <w:r w:rsidR="137A6B1D">
        <w:rPr/>
        <w:t>populations</w:t>
      </w:r>
      <w:r w:rsidR="5F1F7AF2">
        <w:rPr/>
        <w:t>. Among these posts, it shared such content as backage of the supermarket</w:t>
      </w:r>
      <w:r w:rsidR="5EBDCCBE">
        <w:rPr/>
        <w:t xml:space="preserve">, the current offers, and comments from customers </w:t>
      </w:r>
      <w:r w:rsidR="52113097">
        <w:rPr/>
        <w:t xml:space="preserve">about </w:t>
      </w:r>
      <w:r w:rsidR="4AA28903">
        <w:rPr/>
        <w:t>their satisfaction</w:t>
      </w:r>
      <w:r w:rsidR="5EBDCCBE">
        <w:rPr/>
        <w:t xml:space="preserve">. Thus, this approach can </w:t>
      </w:r>
      <w:r w:rsidR="5EBDCCBE">
        <w:rPr/>
        <w:t>assist</w:t>
      </w:r>
      <w:r w:rsidR="5EBDCCBE">
        <w:rPr/>
        <w:t xml:space="preserve"> in connec</w:t>
      </w:r>
      <w:r w:rsidR="4CA3C1C1">
        <w:rPr/>
        <w:t>ting with the community and engaging the people locally (Nissar et al., 2019). However, not all</w:t>
      </w:r>
      <w:r w:rsidR="5BEC8A72">
        <w:rPr/>
        <w:t xml:space="preserve"> the aspects of </w:t>
      </w:r>
      <w:r w:rsidR="318A16AF">
        <w:rPr/>
        <w:t>the</w:t>
      </w:r>
      <w:r w:rsidR="1AF5F3E3">
        <w:rPr/>
        <w:t xml:space="preserve"> </w:t>
      </w:r>
      <w:r w:rsidR="2FFB0370">
        <w:rPr/>
        <w:t>campaigning</w:t>
      </w:r>
      <w:r w:rsidR="5BEC8A72">
        <w:rPr/>
        <w:t xml:space="preserve"> were effective. For </w:t>
      </w:r>
      <w:r w:rsidR="186A5A1C">
        <w:rPr/>
        <w:t>example, the</w:t>
      </w:r>
      <w:r w:rsidR="657A5CE5">
        <w:rPr/>
        <w:t xml:space="preserve"> </w:t>
      </w:r>
      <w:r w:rsidR="694E4208">
        <w:rPr/>
        <w:t>first</w:t>
      </w:r>
      <w:r w:rsidR="5BEC8A72">
        <w:rPr/>
        <w:t xml:space="preserve"> flyer design was not well understood by the </w:t>
      </w:r>
      <w:r w:rsidR="524CC1A2">
        <w:rPr/>
        <w:t>community,</w:t>
      </w:r>
      <w:r w:rsidR="5FD2F45A">
        <w:rPr/>
        <w:t xml:space="preserve"> </w:t>
      </w:r>
      <w:r w:rsidR="75F49B0C">
        <w:rPr/>
        <w:t xml:space="preserve">and this was </w:t>
      </w:r>
      <w:r w:rsidR="398EF742">
        <w:rPr/>
        <w:t>realized</w:t>
      </w:r>
      <w:r w:rsidR="1E858243">
        <w:rPr/>
        <w:t xml:space="preserve"> </w:t>
      </w:r>
      <w:r w:rsidR="5FD2F45A">
        <w:rPr/>
        <w:t>by the tea</w:t>
      </w:r>
      <w:r w:rsidR="3334CF31">
        <w:rPr/>
        <w:t xml:space="preserve">m. </w:t>
      </w:r>
      <w:r w:rsidR="271D16C6">
        <w:rPr/>
        <w:t>Thus, there</w:t>
      </w:r>
      <w:r w:rsidR="5FD2F45A">
        <w:rPr/>
        <w:t xml:space="preserve"> was a change in direction </w:t>
      </w:r>
      <w:r w:rsidR="5AB9E471">
        <w:rPr/>
        <w:t>targeting more</w:t>
      </w:r>
      <w:r w:rsidR="5FD2F45A">
        <w:rPr/>
        <w:t xml:space="preserve"> c</w:t>
      </w:r>
      <w:r w:rsidR="6D3F773A">
        <w:rPr/>
        <w:t xml:space="preserve">ulturally </w:t>
      </w:r>
      <w:r w:rsidR="7D7461B3">
        <w:rPr/>
        <w:t>sensitive</w:t>
      </w:r>
      <w:r w:rsidR="6D3F773A">
        <w:rPr/>
        <w:t xml:space="preserve"> themes and </w:t>
      </w:r>
      <w:r w:rsidR="5B51B007">
        <w:rPr/>
        <w:t>pictures, which</w:t>
      </w:r>
      <w:r w:rsidR="6D3F773A">
        <w:rPr/>
        <w:t xml:space="preserve"> showed the need to listen to what people have to say and not be afraid</w:t>
      </w:r>
      <w:r w:rsidR="0579D0B7">
        <w:rPr/>
        <w:t xml:space="preserve"> to change (Martinsuo &amp; Geraldi,2020).</w:t>
      </w:r>
    </w:p>
    <w:p w:rsidR="002C4F10" w:rsidRDefault="002C4F10" w14:paraId="0C599381" w14:textId="77777777">
      <w:pPr>
        <w:rPr>
          <w:rFonts w:eastAsiaTheme="majorEastAsia" w:cstheme="majorBidi"/>
          <w:i/>
          <w:iCs/>
          <w:color w:val="0F4761" w:themeColor="accent1" w:themeShade="BF"/>
        </w:rPr>
      </w:pPr>
      <w:r>
        <w:br w:type="page"/>
      </w:r>
    </w:p>
    <w:p w:rsidR="00187412" w:rsidP="00216A0E" w:rsidRDefault="00865138" w14:paraId="0B7466DB" w14:textId="494650F8">
      <w:pPr>
        <w:pStyle w:val="Heading4"/>
      </w:pPr>
      <w:r w:rsidR="00865138">
        <w:rPr/>
        <w:t xml:space="preserve">3. </w:t>
      </w:r>
      <w:r w:rsidR="00187412">
        <w:rPr/>
        <w:t xml:space="preserve">Conclusion </w:t>
      </w:r>
    </w:p>
    <w:p w:rsidR="002C4F10" w:rsidP="1C7CB5D3" w:rsidRDefault="002C4F10" w14:paraId="7688ADB8" w14:textId="148C162D">
      <w:pPr>
        <w:pStyle w:val="Normal"/>
      </w:pPr>
      <w:r w:rsidR="3BEB6AAB">
        <w:rPr/>
        <w:t xml:space="preserve">Overall, the analysis of the project of the Helping Hands Group on creating </w:t>
      </w:r>
      <w:r w:rsidR="35496F96">
        <w:rPr/>
        <w:t xml:space="preserve">a social </w:t>
      </w:r>
      <w:r w:rsidR="2C651B48">
        <w:rPr/>
        <w:t>media account</w:t>
      </w:r>
      <w:r w:rsidR="35496F96">
        <w:rPr/>
        <w:t xml:space="preserve"> for Premier Asian Supermarket reflect the strengths and </w:t>
      </w:r>
      <w:r w:rsidR="242B2953">
        <w:rPr/>
        <w:t>limitations</w:t>
      </w:r>
      <w:r w:rsidR="7359340D">
        <w:rPr/>
        <w:t xml:space="preserve"> of the different </w:t>
      </w:r>
      <w:r w:rsidR="7359340D">
        <w:rPr/>
        <w:t>tools</w:t>
      </w:r>
      <w:r w:rsidR="7359340D">
        <w:rPr/>
        <w:t xml:space="preserve"> </w:t>
      </w:r>
      <w:r w:rsidR="7359340D">
        <w:rPr/>
        <w:t>a</w:t>
      </w:r>
      <w:r w:rsidR="7359340D">
        <w:rPr/>
        <w:t>n</w:t>
      </w:r>
      <w:r w:rsidR="7359340D">
        <w:rPr/>
        <w:t>d</w:t>
      </w:r>
      <w:r w:rsidR="7359340D">
        <w:rPr/>
        <w:t xml:space="preserve"> </w:t>
      </w:r>
      <w:r w:rsidR="7359340D">
        <w:rPr/>
        <w:t>t</w:t>
      </w:r>
      <w:r w:rsidR="7359340D">
        <w:rPr/>
        <w:t>e</w:t>
      </w:r>
      <w:r w:rsidR="7359340D">
        <w:rPr/>
        <w:t>c</w:t>
      </w:r>
      <w:r w:rsidR="7359340D">
        <w:rPr/>
        <w:t>h</w:t>
      </w:r>
      <w:r w:rsidR="7359340D">
        <w:rPr/>
        <w:t>n</w:t>
      </w:r>
      <w:r w:rsidR="7359340D">
        <w:rPr/>
        <w:t>i</w:t>
      </w:r>
      <w:r w:rsidR="7359340D">
        <w:rPr/>
        <w:t>ques in project management. Q</w:t>
      </w:r>
      <w:r w:rsidR="7E4E1603">
        <w:rPr/>
        <w:t>uad chart and the Iron Trangle were use</w:t>
      </w:r>
      <w:r w:rsidR="1CD30C3C">
        <w:rPr/>
        <w:t xml:space="preserve">ful for rough planning and for </w:t>
      </w:r>
      <w:r w:rsidR="1CD30C3C">
        <w:rPr/>
        <w:t>maintaining</w:t>
      </w:r>
      <w:r w:rsidR="1CD30C3C">
        <w:rPr/>
        <w:t xml:space="preserve"> an overall</w:t>
      </w:r>
      <w:r w:rsidR="5415ADA5">
        <w:rPr/>
        <w:t xml:space="preserve"> perspective on constraints but were not </w:t>
      </w:r>
      <w:r w:rsidR="44EE6A32">
        <w:rPr/>
        <w:t>as useful for addressing dynamic project needs. The WBS and Grantt charts</w:t>
      </w:r>
      <w:r w:rsidR="60875E04">
        <w:rPr/>
        <w:t xml:space="preserve"> were used </w:t>
      </w:r>
      <w:r w:rsidR="6CA9CA9E">
        <w:rPr/>
        <w:t>for</w:t>
      </w:r>
      <w:r w:rsidR="60875E04">
        <w:rPr/>
        <w:t xml:space="preserve"> planning and </w:t>
      </w:r>
      <w:r w:rsidR="5AFE46FF">
        <w:rPr/>
        <w:t>monitoring</w:t>
      </w:r>
      <w:r w:rsidR="60875E04">
        <w:rPr/>
        <w:t xml:space="preserve"> progress and, while helpful,</w:t>
      </w:r>
      <w:r w:rsidR="3D7AE59D">
        <w:rPr/>
        <w:t xml:space="preserve"> </w:t>
      </w:r>
      <w:r w:rsidR="60875E04">
        <w:rPr/>
        <w:t>they were time-consuming and had to be up</w:t>
      </w:r>
      <w:r w:rsidR="5E80447F">
        <w:rPr/>
        <w:t xml:space="preserve">dated </w:t>
      </w:r>
      <w:r w:rsidR="5E80447F">
        <w:rPr/>
        <w:t>frequently</w:t>
      </w:r>
      <w:r w:rsidR="5E80447F">
        <w:rPr/>
        <w:t xml:space="preserve"> </w:t>
      </w:r>
      <w:r w:rsidR="4928ADEB">
        <w:rPr/>
        <w:t>due to</w:t>
      </w:r>
      <w:r w:rsidR="5E80447F">
        <w:rPr/>
        <w:t xml:space="preserve"> unexpected setback. Techniques</w:t>
      </w:r>
      <w:r w:rsidR="1EABC904">
        <w:rPr/>
        <w:t xml:space="preserve"> like the SWOT </w:t>
      </w:r>
      <w:r w:rsidR="08751012">
        <w:rPr/>
        <w:t>analysis</w:t>
      </w:r>
      <w:r w:rsidR="1EABC904">
        <w:rPr/>
        <w:t xml:space="preserve"> and the PESTLE analysis offered exhaustive analyses of internal</w:t>
      </w:r>
      <w:r w:rsidR="0DC1A7A3">
        <w:rPr/>
        <w:t xml:space="preserve"> and external environments for strategic </w:t>
      </w:r>
      <w:r w:rsidR="27D0390E">
        <w:rPr/>
        <w:t>management.</w:t>
      </w:r>
      <w:r w:rsidR="0DC1A7A3">
        <w:rPr/>
        <w:t xml:space="preserve"> However, this was compounded by t</w:t>
      </w:r>
      <w:r w:rsidR="684071E7">
        <w:rPr/>
        <w:t>he fact that they were static, time-</w:t>
      </w:r>
      <w:r w:rsidR="1CCDED8F">
        <w:rPr/>
        <w:t>consuming, and</w:t>
      </w:r>
      <w:r w:rsidR="684071E7">
        <w:rPr/>
        <w:t xml:space="preserve"> </w:t>
      </w:r>
      <w:r w:rsidR="73A1543A">
        <w:rPr/>
        <w:t>thorough</w:t>
      </w:r>
      <w:r w:rsidR="684071E7">
        <w:rPr/>
        <w:t xml:space="preserve"> in</w:t>
      </w:r>
      <w:r w:rsidR="7CF57291">
        <w:rPr/>
        <w:t xml:space="preserve"> </w:t>
      </w:r>
      <w:r w:rsidR="6EB262D6">
        <w:rPr/>
        <w:t>their execution</w:t>
      </w:r>
      <w:r w:rsidR="45C60A8B">
        <w:rPr/>
        <w:t>.</w:t>
      </w:r>
    </w:p>
    <w:p w:rsidR="002C4F10" w:rsidP="1C7CB5D3" w:rsidRDefault="002C4F10" w14:paraId="7010E39F" w14:textId="02B57938">
      <w:pPr>
        <w:pStyle w:val="Normal"/>
      </w:pPr>
      <w:r w:rsidR="2386A11E">
        <w:rPr/>
        <w:t xml:space="preserve">Areas for </w:t>
      </w:r>
      <w:r w:rsidR="6AC6FB53">
        <w:rPr/>
        <w:t>future improvement</w:t>
      </w:r>
      <w:r w:rsidR="2386A11E">
        <w:rPr/>
        <w:t xml:space="preserve"> in managing projects within an organization could be overh</w:t>
      </w:r>
      <w:r w:rsidR="45DB50C6">
        <w:rPr/>
        <w:t xml:space="preserve">auling and embracing more elastic </w:t>
      </w:r>
      <w:r w:rsidR="4A98D56D">
        <w:rPr/>
        <w:t>methodologies</w:t>
      </w:r>
      <w:r w:rsidR="45DB50C6">
        <w:rPr/>
        <w:t xml:space="preserve"> of project management such as Agi</w:t>
      </w:r>
      <w:r w:rsidR="0324B27B">
        <w:rPr/>
        <w:t xml:space="preserve">le. </w:t>
      </w:r>
      <w:r w:rsidR="101547DA">
        <w:rPr/>
        <w:t>Furthermore, the</w:t>
      </w:r>
      <w:r w:rsidR="0324B27B">
        <w:rPr/>
        <w:t xml:space="preserve"> usage of automated tools in updating and </w:t>
      </w:r>
      <w:r w:rsidR="0324B27B">
        <w:rPr/>
        <w:t>maintaining</w:t>
      </w:r>
      <w:r w:rsidR="0324B27B">
        <w:rPr/>
        <w:t xml:space="preserve"> project </w:t>
      </w:r>
      <w:r w:rsidR="7475805A">
        <w:rPr/>
        <w:t xml:space="preserve">plans offers further improvement. Lastly, there is a </w:t>
      </w:r>
      <w:r w:rsidR="2A36C374">
        <w:rPr/>
        <w:t>need for</w:t>
      </w:r>
      <w:r w:rsidR="7475805A">
        <w:rPr/>
        <w:t xml:space="preserve"> constant communication with the stakeh</w:t>
      </w:r>
      <w:r w:rsidR="2B07AF4B">
        <w:rPr/>
        <w:t>olders and feedback mechanisms to incorporate their views at every phase of the proj</w:t>
      </w:r>
      <w:r w:rsidR="3C9FAD69">
        <w:rPr/>
        <w:t>ect.</w:t>
      </w:r>
    </w:p>
    <w:p w:rsidR="002C4F10" w:rsidP="1C7CB5D3" w:rsidRDefault="002C4F10" w14:paraId="369D3BBA" w14:textId="61578D7A">
      <w:pPr>
        <w:pStyle w:val="Normal"/>
      </w:pPr>
      <w:r w:rsidR="684071E7">
        <w:rPr/>
        <w:t xml:space="preserve"> </w:t>
      </w:r>
      <w:r w:rsidR="79453CE7"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465B29C0"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1C7CB5D3" w:rsidP="1C7CB5D3" w:rsidRDefault="1C7CB5D3" w14:paraId="216A1134" w14:textId="2467133F">
      <w:pPr>
        <w:pStyle w:val="Normal"/>
      </w:pPr>
    </w:p>
    <w:p w:rsidRPr="009D3C7D" w:rsidR="00307CB1" w:rsidP="00216A0E" w:rsidRDefault="00307CB1" w14:paraId="0ED71234" w14:textId="637C678B">
      <w:pPr>
        <w:pStyle w:val="Heading4"/>
      </w:pPr>
      <w:r w:rsidR="00307CB1">
        <w:rPr/>
        <w:t>References 14</w:t>
      </w:r>
    </w:p>
    <w:p w:rsidR="10575FC4" w:rsidP="00281B37" w:rsidRDefault="10575FC4" w14:paraId="35FB2204" w14:textId="28C0F145">
      <w:pPr>
        <w:pStyle w:val="Normal"/>
      </w:pPr>
      <w:r w:rsidRPr="00281B37" w:rsidR="10575FC4">
        <w:rPr>
          <w:lang w:val="pt-BR"/>
        </w:rPr>
        <w:t>. Akindote, O. J., Adegbite, A.</w:t>
      </w:r>
      <w:r w:rsidRPr="00281B37" w:rsidR="12DEB664">
        <w:rPr>
          <w:lang w:val="pt-BR"/>
        </w:rPr>
        <w:t xml:space="preserve"> O., </w:t>
      </w:r>
      <w:r w:rsidRPr="00281B37" w:rsidR="12DEB664">
        <w:rPr>
          <w:lang w:val="pt-BR"/>
        </w:rPr>
        <w:t>Omotosho</w:t>
      </w:r>
      <w:r w:rsidRPr="00281B37" w:rsidR="12DEB664">
        <w:rPr>
          <w:lang w:val="pt-BR"/>
        </w:rPr>
        <w:t xml:space="preserve">, A., </w:t>
      </w:r>
      <w:r w:rsidRPr="00281B37" w:rsidR="12DEB664">
        <w:rPr>
          <w:lang w:val="pt-BR"/>
        </w:rPr>
        <w:t>Anyanwu,A</w:t>
      </w:r>
      <w:r w:rsidRPr="00281B37" w:rsidR="12DEB664">
        <w:rPr>
          <w:lang w:val="pt-BR"/>
        </w:rPr>
        <w:t xml:space="preserve">., &amp; </w:t>
      </w:r>
      <w:r w:rsidRPr="00281B37" w:rsidR="12DEB664">
        <w:rPr>
          <w:lang w:val="pt-BR"/>
        </w:rPr>
        <w:t>Maduka</w:t>
      </w:r>
      <w:r w:rsidRPr="00281B37" w:rsidR="12DEB664">
        <w:rPr>
          <w:lang w:val="pt-BR"/>
        </w:rPr>
        <w:t>, C. P.</w:t>
      </w:r>
      <w:r w:rsidRPr="00281B37" w:rsidR="14B89EF3">
        <w:rPr>
          <w:lang w:val="pt-BR"/>
        </w:rPr>
        <w:t xml:space="preserve"> (2024)</w:t>
      </w:r>
    </w:p>
    <w:p w:rsidR="14B89EF3" w:rsidP="00281B37" w:rsidRDefault="14B89EF3" w14:paraId="685CF5D7" w14:textId="5D4C0706">
      <w:pPr>
        <w:pStyle w:val="Normal"/>
        <w:rPr>
          <w:lang w:val="en-US"/>
        </w:rPr>
      </w:pPr>
      <w:r w:rsidRPr="00281B37" w:rsidR="14B89EF3">
        <w:rPr>
          <w:lang w:val="en-US"/>
        </w:rPr>
        <w:t xml:space="preserve">Evaluating the effectiveness of </w:t>
      </w:r>
      <w:bookmarkStart w:name="_Int_b7xdqyId" w:id="282967164"/>
      <w:r w:rsidRPr="00281B37" w:rsidR="28E9FB79">
        <w:rPr>
          <w:lang w:val="en-US"/>
        </w:rPr>
        <w:t>it</w:t>
      </w:r>
      <w:bookmarkEnd w:id="282967164"/>
      <w:r w:rsidRPr="00281B37" w:rsidR="28E9FB79">
        <w:rPr>
          <w:lang w:val="en-US"/>
        </w:rPr>
        <w:t xml:space="preserve"> </w:t>
      </w:r>
      <w:r w:rsidRPr="00281B37" w:rsidR="14B89EF3">
        <w:rPr>
          <w:lang w:val="en-US"/>
        </w:rPr>
        <w:t>project management in healthcare digitali</w:t>
      </w:r>
      <w:r w:rsidRPr="00281B37" w:rsidR="1CD9DC4E">
        <w:rPr>
          <w:lang w:val="en-US"/>
        </w:rPr>
        <w:t>zation: a review.</w:t>
      </w:r>
      <w:r w:rsidRPr="00281B37" w:rsidR="0B44DE3F">
        <w:rPr>
          <w:i w:val="1"/>
          <w:iCs w:val="1"/>
          <w:lang w:val="en-US"/>
        </w:rPr>
        <w:t xml:space="preserve"> Internationa Medical Science Research Journal, </w:t>
      </w:r>
      <w:r w:rsidRPr="00281B37" w:rsidR="0499E106">
        <w:rPr>
          <w:i w:val="1"/>
          <w:iCs w:val="1"/>
          <w:lang w:val="en-US"/>
        </w:rPr>
        <w:t>4(1</w:t>
      </w:r>
      <w:r w:rsidRPr="00281B37" w:rsidR="0499E106">
        <w:rPr>
          <w:i w:val="1"/>
          <w:iCs w:val="1"/>
          <w:lang w:val="en-US"/>
        </w:rPr>
        <w:t>), pp.</w:t>
      </w:r>
      <w:r w:rsidRPr="00281B37" w:rsidR="0499E106">
        <w:rPr>
          <w:i w:val="1"/>
          <w:iCs w:val="1"/>
          <w:lang w:val="en-US"/>
        </w:rPr>
        <w:t>37-50.</w:t>
      </w:r>
    </w:p>
    <w:p w:rsidR="0499E106" w:rsidP="00281B37" w:rsidRDefault="0499E106" w14:paraId="1522E783" w14:textId="0CB2FA51">
      <w:pPr>
        <w:pStyle w:val="Normal"/>
        <w:rPr>
          <w:i w:val="1"/>
          <w:iCs w:val="1"/>
          <w:lang w:val="en-US"/>
        </w:rPr>
      </w:pPr>
      <w:r w:rsidRPr="00281B37" w:rsidR="0499E106">
        <w:rPr>
          <w:i w:val="1"/>
          <w:iCs w:val="1"/>
          <w:lang w:val="en-US"/>
        </w:rPr>
        <w:t xml:space="preserve">. </w:t>
      </w:r>
      <w:r w:rsidRPr="00281B37" w:rsidR="0499E106">
        <w:rPr>
          <w:i w:val="0"/>
          <w:iCs w:val="0"/>
          <w:lang w:val="en-US"/>
        </w:rPr>
        <w:t xml:space="preserve">Alberti, J. (2019) Planning and Appraisal </w:t>
      </w:r>
      <w:r w:rsidRPr="00281B37" w:rsidR="2BFC5A5F">
        <w:rPr>
          <w:i w:val="0"/>
          <w:iCs w:val="0"/>
          <w:lang w:val="en-US"/>
        </w:rPr>
        <w:t xml:space="preserve">Recommendations for </w:t>
      </w:r>
      <w:r w:rsidRPr="00281B37" w:rsidR="47B24A07">
        <w:rPr>
          <w:i w:val="0"/>
          <w:iCs w:val="0"/>
          <w:lang w:val="en-US"/>
        </w:rPr>
        <w:t>Megaproject Success</w:t>
      </w:r>
      <w:r w:rsidRPr="00281B37" w:rsidR="2BFC5A5F">
        <w:rPr>
          <w:i w:val="0"/>
          <w:iCs w:val="0"/>
          <w:lang w:val="en-US"/>
        </w:rPr>
        <w:t xml:space="preserve"> </w:t>
      </w:r>
      <w:r w:rsidRPr="00281B37" w:rsidR="1340A460">
        <w:rPr>
          <w:i w:val="0"/>
          <w:iCs w:val="0"/>
          <w:lang w:val="en-US"/>
        </w:rPr>
        <w:t>(Vol.</w:t>
      </w:r>
      <w:r w:rsidRPr="00281B37" w:rsidR="2BFC5A5F">
        <w:rPr>
          <w:i w:val="0"/>
          <w:iCs w:val="0"/>
          <w:lang w:val="en-US"/>
        </w:rPr>
        <w:t xml:space="preserve"> 661): Inter</w:t>
      </w:r>
      <w:r w:rsidRPr="00281B37" w:rsidR="1969B041">
        <w:rPr>
          <w:i w:val="0"/>
          <w:iCs w:val="0"/>
          <w:lang w:val="en-US"/>
        </w:rPr>
        <w:t>- American Development Bank.</w:t>
      </w:r>
    </w:p>
    <w:p w:rsidR="56327008" w:rsidP="00281B37" w:rsidRDefault="56327008" w14:paraId="741F70BF" w14:textId="4BD6453C">
      <w:pPr>
        <w:pStyle w:val="Normal"/>
        <w:rPr>
          <w:i w:val="0"/>
          <w:iCs w:val="0"/>
          <w:lang w:val="en-US"/>
        </w:rPr>
      </w:pPr>
      <w:r w:rsidRPr="00281B37" w:rsidR="56327008">
        <w:rPr>
          <w:i w:val="0"/>
          <w:iCs w:val="0"/>
          <w:lang w:val="en-US"/>
        </w:rPr>
        <w:t>. Ameir, O. (2021) Management tools in pro</w:t>
      </w:r>
      <w:r w:rsidRPr="00281B37" w:rsidR="65DD4B24">
        <w:rPr>
          <w:i w:val="0"/>
          <w:iCs w:val="0"/>
          <w:lang w:val="en-US"/>
        </w:rPr>
        <w:t>ject management of the construction of modern facility f</w:t>
      </w:r>
      <w:r w:rsidRPr="00281B37" w:rsidR="3C95039F">
        <w:rPr>
          <w:i w:val="0"/>
          <w:iCs w:val="0"/>
          <w:lang w:val="en-US"/>
        </w:rPr>
        <w:t xml:space="preserve">or municipal waste management. </w:t>
      </w:r>
      <w:r w:rsidRPr="00281B37" w:rsidR="3C95039F">
        <w:rPr>
          <w:i w:val="1"/>
          <w:iCs w:val="1"/>
          <w:lang w:val="en-US"/>
        </w:rPr>
        <w:t>International Multidisciplinary</w:t>
      </w:r>
      <w:r w:rsidRPr="00281B37" w:rsidR="5E6D8BF4">
        <w:rPr>
          <w:i w:val="1"/>
          <w:iCs w:val="1"/>
          <w:lang w:val="en-US"/>
        </w:rPr>
        <w:t xml:space="preserve"> Scientific </w:t>
      </w:r>
      <w:r w:rsidRPr="00281B37" w:rsidR="5E6D8BF4">
        <w:rPr>
          <w:i w:val="1"/>
          <w:iCs w:val="1"/>
          <w:lang w:val="en-US"/>
        </w:rPr>
        <w:t>GeoConference</w:t>
      </w:r>
      <w:r w:rsidRPr="00281B37" w:rsidR="5E6D8BF4">
        <w:rPr>
          <w:i w:val="1"/>
          <w:iCs w:val="1"/>
          <w:lang w:val="en-US"/>
        </w:rPr>
        <w:t>: SGEM, 21(4.</w:t>
      </w:r>
      <w:r w:rsidRPr="00281B37" w:rsidR="18D8E675">
        <w:rPr>
          <w:i w:val="1"/>
          <w:iCs w:val="1"/>
          <w:lang w:val="en-US"/>
        </w:rPr>
        <w:t xml:space="preserve">1), pp. </w:t>
      </w:r>
      <w:r w:rsidRPr="00281B37" w:rsidR="18D8E675">
        <w:rPr>
          <w:i w:val="1"/>
          <w:iCs w:val="1"/>
          <w:lang w:val="en-US"/>
        </w:rPr>
        <w:t>147-154.</w:t>
      </w:r>
    </w:p>
    <w:p w:rsidR="1A19BAA7" w:rsidP="00281B37" w:rsidRDefault="1A19BAA7" w14:paraId="5879E25B" w14:textId="65DD3A17">
      <w:pPr>
        <w:pStyle w:val="Normal"/>
        <w:rPr>
          <w:i w:val="1"/>
          <w:iCs w:val="1"/>
          <w:lang w:val="en-US"/>
        </w:rPr>
      </w:pPr>
      <w:r w:rsidRPr="00281B37" w:rsidR="1A19BAA7">
        <w:rPr>
          <w:i w:val="1"/>
          <w:iCs w:val="1"/>
          <w:lang w:val="en-US"/>
        </w:rPr>
        <w:t xml:space="preserve">. </w:t>
      </w:r>
      <w:r w:rsidRPr="00281B37" w:rsidR="39985E4F">
        <w:rPr>
          <w:i w:val="1"/>
          <w:iCs w:val="1"/>
          <w:lang w:val="en-US"/>
        </w:rPr>
        <w:t xml:space="preserve"> </w:t>
      </w:r>
      <w:r w:rsidRPr="00281B37" w:rsidR="591B3501">
        <w:rPr>
          <w:i w:val="1"/>
          <w:iCs w:val="1"/>
          <w:lang w:val="en-US"/>
        </w:rPr>
        <w:t>Antonacci, G., Lennox,</w:t>
      </w:r>
      <w:r w:rsidRPr="00281B37" w:rsidR="3F2ABE74">
        <w:rPr>
          <w:i w:val="1"/>
          <w:iCs w:val="1"/>
          <w:lang w:val="en-US"/>
        </w:rPr>
        <w:t xml:space="preserve"> </w:t>
      </w:r>
      <w:r w:rsidRPr="00281B37" w:rsidR="591B3501">
        <w:rPr>
          <w:i w:val="1"/>
          <w:iCs w:val="1"/>
          <w:lang w:val="en-US"/>
        </w:rPr>
        <w:t>L.,</w:t>
      </w:r>
      <w:r w:rsidRPr="00281B37" w:rsidR="5E9244A5">
        <w:rPr>
          <w:i w:val="1"/>
          <w:iCs w:val="1"/>
          <w:lang w:val="en-US"/>
        </w:rPr>
        <w:t xml:space="preserve"> </w:t>
      </w:r>
      <w:r w:rsidRPr="00281B37" w:rsidR="591B3501">
        <w:rPr>
          <w:i w:val="1"/>
          <w:iCs w:val="1"/>
          <w:lang w:val="en-US"/>
        </w:rPr>
        <w:t>Barlow, J., Evans, L., &amp;</w:t>
      </w:r>
      <w:r w:rsidRPr="00281B37" w:rsidR="556309FD">
        <w:rPr>
          <w:i w:val="1"/>
          <w:iCs w:val="1"/>
          <w:lang w:val="en-US"/>
        </w:rPr>
        <w:t xml:space="preserve"> Reed, J. (2021) Process mapping in healthcare: a systematic review. B</w:t>
      </w:r>
      <w:r w:rsidRPr="00281B37" w:rsidR="18D5D1EB">
        <w:rPr>
          <w:i w:val="1"/>
          <w:iCs w:val="1"/>
          <w:lang w:val="en-US"/>
        </w:rPr>
        <w:t>MC Health Services Res</w:t>
      </w:r>
      <w:r w:rsidRPr="00281B37" w:rsidR="77B8E23D">
        <w:rPr>
          <w:i w:val="1"/>
          <w:iCs w:val="1"/>
          <w:lang w:val="en-US"/>
        </w:rPr>
        <w:t xml:space="preserve">earch, </w:t>
      </w:r>
      <w:r w:rsidRPr="00281B37" w:rsidR="77B8E23D">
        <w:rPr>
          <w:i w:val="0"/>
          <w:iCs w:val="0"/>
          <w:lang w:val="en-US"/>
        </w:rPr>
        <w:t>21, pp.1-15.</w:t>
      </w:r>
    </w:p>
    <w:p w:rsidR="5F889FDA" w:rsidP="00281B37" w:rsidRDefault="5F889FDA" w14:paraId="418C1824" w14:textId="3CDBC657">
      <w:pPr>
        <w:pStyle w:val="Normal"/>
        <w:rPr>
          <w:i w:val="0"/>
          <w:iCs w:val="0"/>
          <w:lang w:val="en-US"/>
        </w:rPr>
      </w:pPr>
      <w:r w:rsidRPr="00281B37" w:rsidR="5F889FDA">
        <w:rPr>
          <w:i w:val="0"/>
          <w:iCs w:val="0"/>
          <w:lang w:val="en-US"/>
        </w:rPr>
        <w:t xml:space="preserve">.   </w:t>
      </w:r>
      <w:r w:rsidRPr="00281B37" w:rsidR="2CB31C16">
        <w:rPr>
          <w:i w:val="0"/>
          <w:iCs w:val="0"/>
          <w:lang w:val="en-US"/>
        </w:rPr>
        <w:t>Bahadorestani</w:t>
      </w:r>
      <w:r w:rsidRPr="00281B37" w:rsidR="2CB31C16">
        <w:rPr>
          <w:i w:val="0"/>
          <w:iCs w:val="0"/>
          <w:lang w:val="en-US"/>
        </w:rPr>
        <w:t xml:space="preserve">, A., </w:t>
      </w:r>
      <w:r w:rsidRPr="00281B37" w:rsidR="2CB31C16">
        <w:rPr>
          <w:i w:val="0"/>
          <w:iCs w:val="0"/>
          <w:lang w:val="en-US"/>
        </w:rPr>
        <w:t>Naderpajouh</w:t>
      </w:r>
      <w:r w:rsidRPr="00281B37" w:rsidR="2CB31C16">
        <w:rPr>
          <w:i w:val="0"/>
          <w:iCs w:val="0"/>
          <w:lang w:val="en-US"/>
        </w:rPr>
        <w:t xml:space="preserve">, N., &amp; Sadiq, </w:t>
      </w:r>
      <w:r w:rsidRPr="00281B37" w:rsidR="473AD6ED">
        <w:rPr>
          <w:i w:val="0"/>
          <w:iCs w:val="0"/>
          <w:lang w:val="en-US"/>
        </w:rPr>
        <w:t>R. (</w:t>
      </w:r>
      <w:r w:rsidRPr="00281B37" w:rsidR="2CB31C16">
        <w:rPr>
          <w:i w:val="0"/>
          <w:iCs w:val="0"/>
          <w:lang w:val="en-US"/>
        </w:rPr>
        <w:t>2020)</w:t>
      </w:r>
      <w:r w:rsidRPr="00281B37" w:rsidR="212D3013">
        <w:rPr>
          <w:i w:val="0"/>
          <w:iCs w:val="0"/>
          <w:lang w:val="en-US"/>
        </w:rPr>
        <w:t xml:space="preserve"> Planning for sustainable stakeholder engagement based on the </w:t>
      </w:r>
      <w:r w:rsidRPr="00281B37" w:rsidR="0A47496C">
        <w:rPr>
          <w:i w:val="0"/>
          <w:iCs w:val="0"/>
          <w:lang w:val="en-US"/>
        </w:rPr>
        <w:t>assessment of conflicting interests in project.</w:t>
      </w:r>
      <w:r w:rsidRPr="00281B37" w:rsidR="0A47496C">
        <w:rPr>
          <w:i w:val="1"/>
          <w:iCs w:val="1"/>
          <w:lang w:val="en-US"/>
        </w:rPr>
        <w:t xml:space="preserve"> Journal of Clea</w:t>
      </w:r>
      <w:r w:rsidRPr="00281B37" w:rsidR="04791702">
        <w:rPr>
          <w:i w:val="1"/>
          <w:iCs w:val="1"/>
          <w:lang w:val="en-US"/>
        </w:rPr>
        <w:t>ner Production,</w:t>
      </w:r>
      <w:r w:rsidRPr="00281B37" w:rsidR="04791702">
        <w:rPr>
          <w:i w:val="0"/>
          <w:iCs w:val="0"/>
          <w:lang w:val="en-US"/>
        </w:rPr>
        <w:t>242, pp. 11-19.</w:t>
      </w:r>
    </w:p>
    <w:p w:rsidR="48FF5D79" w:rsidP="00281B37" w:rsidRDefault="48FF5D79" w14:paraId="2C5D8923" w14:textId="07E5D07D">
      <w:pPr>
        <w:pStyle w:val="Normal"/>
        <w:rPr>
          <w:i w:val="0"/>
          <w:iCs w:val="0"/>
          <w:lang w:val="en-US"/>
        </w:rPr>
      </w:pPr>
      <w:r w:rsidRPr="00281B37" w:rsidR="48FF5D79">
        <w:rPr>
          <w:i w:val="0"/>
          <w:iCs w:val="0"/>
          <w:lang w:val="en-US"/>
        </w:rPr>
        <w:t>. Carstens D. S., &amp; Richardson, G. L. (2019)</w:t>
      </w:r>
      <w:r w:rsidRPr="00281B37" w:rsidR="3104DF81">
        <w:rPr>
          <w:i w:val="0"/>
          <w:iCs w:val="0"/>
          <w:lang w:val="en-US"/>
        </w:rPr>
        <w:t xml:space="preserve"> </w:t>
      </w:r>
      <w:r w:rsidRPr="00281B37" w:rsidR="3104DF81">
        <w:rPr>
          <w:i w:val="1"/>
          <w:iCs w:val="1"/>
          <w:lang w:val="en-US"/>
        </w:rPr>
        <w:t xml:space="preserve">Project management tools and techniques: A practical guide: </w:t>
      </w:r>
      <w:r w:rsidRPr="00281B37" w:rsidR="71EB16AE">
        <w:rPr>
          <w:i w:val="0"/>
          <w:iCs w:val="0"/>
          <w:lang w:val="en-US"/>
        </w:rPr>
        <w:t>CRC Press.</w:t>
      </w:r>
    </w:p>
    <w:p w:rsidR="71EB16AE" w:rsidP="00281B37" w:rsidRDefault="71EB16AE" w14:paraId="7349D3D3" w14:textId="6166ED1B">
      <w:pPr>
        <w:pStyle w:val="Normal"/>
        <w:rPr>
          <w:i w:val="0"/>
          <w:iCs w:val="0"/>
          <w:lang w:val="en-US"/>
        </w:rPr>
      </w:pPr>
      <w:r w:rsidRPr="00281B37" w:rsidR="71EB16AE">
        <w:rPr>
          <w:i w:val="0"/>
          <w:iCs w:val="0"/>
          <w:lang w:val="en-US"/>
        </w:rPr>
        <w:t>. Cere-Narvaez, A., Pastor-Fernadez, A., Otero- Mate</w:t>
      </w:r>
      <w:r w:rsidRPr="00281B37" w:rsidR="54DC29EF">
        <w:rPr>
          <w:i w:val="0"/>
          <w:iCs w:val="0"/>
          <w:lang w:val="en-US"/>
        </w:rPr>
        <w:t xml:space="preserve">o, M., &amp; Ballesteros-Perez, </w:t>
      </w:r>
      <w:r w:rsidRPr="00281B37" w:rsidR="6989B2BD">
        <w:rPr>
          <w:i w:val="0"/>
          <w:iCs w:val="0"/>
          <w:lang w:val="en-US"/>
        </w:rPr>
        <w:t>P. (</w:t>
      </w:r>
      <w:r w:rsidRPr="00281B37" w:rsidR="54DC29EF">
        <w:rPr>
          <w:i w:val="0"/>
          <w:iCs w:val="0"/>
          <w:lang w:val="en-US"/>
        </w:rPr>
        <w:t>2020) In</w:t>
      </w:r>
      <w:r w:rsidRPr="00281B37" w:rsidR="7235B131">
        <w:rPr>
          <w:i w:val="0"/>
          <w:iCs w:val="0"/>
          <w:lang w:val="en-US"/>
        </w:rPr>
        <w:t xml:space="preserve">tegration of cost and work breakdown structures in the management </w:t>
      </w:r>
      <w:r w:rsidRPr="00281B37" w:rsidR="538663DA">
        <w:rPr>
          <w:i w:val="0"/>
          <w:iCs w:val="0"/>
          <w:lang w:val="en-US"/>
        </w:rPr>
        <w:t>of construction</w:t>
      </w:r>
      <w:r w:rsidRPr="00281B37" w:rsidR="7235B131">
        <w:rPr>
          <w:i w:val="0"/>
          <w:iCs w:val="0"/>
          <w:lang w:val="en-US"/>
        </w:rPr>
        <w:t xml:space="preserve"> projects. </w:t>
      </w:r>
      <w:r w:rsidRPr="00281B37" w:rsidR="49165133">
        <w:rPr>
          <w:i w:val="1"/>
          <w:iCs w:val="1"/>
          <w:lang w:val="en-US"/>
        </w:rPr>
        <w:t>Applied Sciences, 10(4),13-20.</w:t>
      </w:r>
    </w:p>
    <w:p w:rsidR="36A4E0BF" w:rsidP="00281B37" w:rsidRDefault="36A4E0BF" w14:paraId="2F1545B5" w14:textId="58DE631D">
      <w:pPr>
        <w:pStyle w:val="Normal"/>
        <w:rPr>
          <w:i w:val="1"/>
          <w:iCs w:val="1"/>
          <w:lang w:val="en-US"/>
        </w:rPr>
      </w:pPr>
      <w:r w:rsidRPr="00281B37" w:rsidR="36A4E0BF">
        <w:rPr>
          <w:i w:val="1"/>
          <w:iCs w:val="1"/>
          <w:lang w:val="en-US"/>
        </w:rPr>
        <w:t xml:space="preserve">. </w:t>
      </w:r>
      <w:r w:rsidRPr="00281B37" w:rsidR="39700C32">
        <w:rPr>
          <w:i w:val="0"/>
          <w:iCs w:val="0"/>
          <w:lang w:val="en-US"/>
        </w:rPr>
        <w:t>Dalirazar</w:t>
      </w:r>
      <w:r w:rsidRPr="00281B37" w:rsidR="39700C32">
        <w:rPr>
          <w:i w:val="0"/>
          <w:iCs w:val="0"/>
          <w:lang w:val="en-US"/>
        </w:rPr>
        <w:t>, S., &amp; Sabzi, Z. (2023). S</w:t>
      </w:r>
      <w:r w:rsidRPr="00281B37" w:rsidR="20C9E421">
        <w:rPr>
          <w:i w:val="0"/>
          <w:iCs w:val="0"/>
          <w:lang w:val="en-US"/>
        </w:rPr>
        <w:t xml:space="preserve">trategic analysis of barriers and solutions to </w:t>
      </w:r>
      <w:r w:rsidRPr="00281B37" w:rsidR="6CEC9B54">
        <w:rPr>
          <w:i w:val="0"/>
          <w:iCs w:val="0"/>
          <w:lang w:val="en-US"/>
        </w:rPr>
        <w:t xml:space="preserve">development of sustainable buildings using PESTLE technique. </w:t>
      </w:r>
      <w:r w:rsidRPr="00281B37" w:rsidR="665029CE">
        <w:rPr>
          <w:i w:val="1"/>
          <w:iCs w:val="1"/>
          <w:lang w:val="en-US"/>
        </w:rPr>
        <w:t>International Jornal of Construction Management</w:t>
      </w:r>
      <w:r w:rsidRPr="00281B37" w:rsidR="665029CE">
        <w:rPr>
          <w:i w:val="0"/>
          <w:iCs w:val="0"/>
          <w:lang w:val="en-US"/>
        </w:rPr>
        <w:t>, 23(1), 167-181</w:t>
      </w:r>
      <w:r w:rsidRPr="00281B37" w:rsidR="5DCAFBD7">
        <w:rPr>
          <w:i w:val="0"/>
          <w:iCs w:val="0"/>
          <w:lang w:val="en-US"/>
        </w:rPr>
        <w:t>.</w:t>
      </w:r>
      <w:r w:rsidRPr="00281B37" w:rsidR="173BF555">
        <w:rPr>
          <w:i w:val="0"/>
          <w:iCs w:val="0"/>
          <w:lang w:val="en-US"/>
        </w:rPr>
        <w:t xml:space="preserve"> De Oliveira, G.F., &amp; </w:t>
      </w:r>
      <w:r w:rsidRPr="00281B37" w:rsidR="173BF555">
        <w:rPr>
          <w:i w:val="0"/>
          <w:iCs w:val="0"/>
          <w:lang w:val="en-US"/>
        </w:rPr>
        <w:t>Rabechini</w:t>
      </w:r>
      <w:r w:rsidRPr="00281B37" w:rsidR="173BF555">
        <w:rPr>
          <w:i w:val="0"/>
          <w:iCs w:val="0"/>
          <w:lang w:val="en-US"/>
        </w:rPr>
        <w:t xml:space="preserve"> Jr</w:t>
      </w:r>
      <w:r w:rsidRPr="00281B37" w:rsidR="20283C45">
        <w:rPr>
          <w:i w:val="0"/>
          <w:iCs w:val="0"/>
          <w:lang w:val="en-US"/>
        </w:rPr>
        <w:t xml:space="preserve">, R. (2019) Stakeholder management </w:t>
      </w:r>
      <w:r w:rsidRPr="00281B37" w:rsidR="324D759F">
        <w:rPr>
          <w:i w:val="0"/>
          <w:iCs w:val="0"/>
          <w:lang w:val="en-US"/>
        </w:rPr>
        <w:t>influence on trust in a project: A quantitative study.</w:t>
      </w:r>
      <w:r w:rsidRPr="00281B37" w:rsidR="324D759F">
        <w:rPr>
          <w:i w:val="1"/>
          <w:iCs w:val="1"/>
          <w:lang w:val="en-US"/>
        </w:rPr>
        <w:t xml:space="preserve"> Inter</w:t>
      </w:r>
      <w:r w:rsidRPr="00281B37" w:rsidR="22D96708">
        <w:rPr>
          <w:i w:val="1"/>
          <w:iCs w:val="1"/>
          <w:lang w:val="en-US"/>
        </w:rPr>
        <w:t xml:space="preserve">national Journal </w:t>
      </w:r>
      <w:bookmarkStart w:name="_Int_roLAmtgp" w:id="1852318961"/>
      <w:r w:rsidRPr="00281B37" w:rsidR="22D96708">
        <w:rPr>
          <w:i w:val="1"/>
          <w:iCs w:val="1"/>
          <w:lang w:val="en-US"/>
        </w:rPr>
        <w:t>Of</w:t>
      </w:r>
      <w:bookmarkEnd w:id="1852318961"/>
      <w:r w:rsidRPr="00281B37" w:rsidR="22D96708">
        <w:rPr>
          <w:i w:val="1"/>
          <w:iCs w:val="1"/>
          <w:lang w:val="en-US"/>
        </w:rPr>
        <w:t xml:space="preserve"> Project Management, </w:t>
      </w:r>
      <w:r w:rsidRPr="00281B37" w:rsidR="22D96708">
        <w:rPr>
          <w:i w:val="0"/>
          <w:iCs w:val="0"/>
          <w:lang w:val="en-US"/>
        </w:rPr>
        <w:t>37(1),</w:t>
      </w:r>
      <w:r w:rsidRPr="00281B37" w:rsidR="74A75DC8">
        <w:rPr>
          <w:i w:val="0"/>
          <w:iCs w:val="0"/>
          <w:lang w:val="en-US"/>
        </w:rPr>
        <w:t xml:space="preserve"> pp.131-144.</w:t>
      </w:r>
    </w:p>
    <w:p w:rsidR="74A75DC8" w:rsidP="00281B37" w:rsidRDefault="74A75DC8" w14:paraId="630E23E5" w14:textId="2FB895B8">
      <w:pPr>
        <w:pStyle w:val="Normal"/>
        <w:rPr>
          <w:i w:val="0"/>
          <w:iCs w:val="0"/>
          <w:lang w:val="en-US"/>
        </w:rPr>
      </w:pPr>
      <w:r w:rsidRPr="00281B37" w:rsidR="74A75DC8">
        <w:rPr>
          <w:i w:val="0"/>
          <w:iCs w:val="0"/>
          <w:lang w:val="en-US"/>
        </w:rPr>
        <w:t xml:space="preserve">. </w:t>
      </w:r>
      <w:r w:rsidRPr="00281B37" w:rsidR="7122F9E7">
        <w:rPr>
          <w:i w:val="0"/>
          <w:iCs w:val="0"/>
          <w:lang w:val="en-US"/>
        </w:rPr>
        <w:t>Derakhshan</w:t>
      </w:r>
      <w:r w:rsidRPr="00281B37" w:rsidR="74A75DC8">
        <w:rPr>
          <w:i w:val="0"/>
          <w:iCs w:val="0"/>
          <w:lang w:val="en-US"/>
        </w:rPr>
        <w:t>, R., Turner, R., &amp; Mancini, M.</w:t>
      </w:r>
      <w:r w:rsidRPr="00281B37" w:rsidR="12EA3FB3">
        <w:rPr>
          <w:i w:val="0"/>
          <w:iCs w:val="0"/>
          <w:lang w:val="en-US"/>
        </w:rPr>
        <w:t xml:space="preserve"> (2019) Project governance and stakeholders: a literature review.</w:t>
      </w:r>
      <w:r w:rsidRPr="00281B37" w:rsidR="6EBB4B00">
        <w:rPr>
          <w:i w:val="1"/>
          <w:iCs w:val="1"/>
          <w:lang w:val="en-US"/>
        </w:rPr>
        <w:t xml:space="preserve"> International Journal of Project Management</w:t>
      </w:r>
      <w:r w:rsidRPr="00281B37" w:rsidR="2EBEF537">
        <w:rPr>
          <w:i w:val="1"/>
          <w:iCs w:val="1"/>
          <w:lang w:val="en-US"/>
        </w:rPr>
        <w:t>,37(1</w:t>
      </w:r>
      <w:r w:rsidRPr="00281B37" w:rsidR="2EBEF537">
        <w:rPr>
          <w:i w:val="1"/>
          <w:iCs w:val="1"/>
          <w:lang w:val="en-US"/>
        </w:rPr>
        <w:t>), pp.</w:t>
      </w:r>
      <w:r w:rsidRPr="00281B37" w:rsidR="2EBEF537">
        <w:rPr>
          <w:i w:val="0"/>
          <w:iCs w:val="0"/>
          <w:lang w:val="en-US"/>
        </w:rPr>
        <w:t xml:space="preserve"> 98-116.</w:t>
      </w:r>
    </w:p>
    <w:p w:rsidR="7DB7F5D7" w:rsidP="00281B37" w:rsidRDefault="7DB7F5D7" w14:paraId="10C92C6A" w14:textId="3C29E763">
      <w:pPr>
        <w:pStyle w:val="Normal"/>
        <w:rPr>
          <w:i w:val="0"/>
          <w:iCs w:val="0"/>
          <w:lang w:val="en-US"/>
        </w:rPr>
      </w:pPr>
      <w:r w:rsidRPr="00281B37" w:rsidR="7DB7F5D7">
        <w:rPr>
          <w:i w:val="0"/>
          <w:iCs w:val="0"/>
          <w:lang w:val="en-US"/>
        </w:rPr>
        <w:t xml:space="preserve">.  </w:t>
      </w:r>
      <w:r w:rsidRPr="00281B37" w:rsidR="388D0DF9">
        <w:rPr>
          <w:i w:val="0"/>
          <w:iCs w:val="0"/>
          <w:lang w:val="en-US"/>
        </w:rPr>
        <w:t xml:space="preserve">Guggenberger, T., Stoetzer, J.-C., </w:t>
      </w:r>
      <w:r w:rsidRPr="00281B37" w:rsidR="388D0DF9">
        <w:rPr>
          <w:i w:val="0"/>
          <w:iCs w:val="0"/>
          <w:lang w:val="en-US"/>
        </w:rPr>
        <w:t>Theisinger</w:t>
      </w:r>
      <w:r w:rsidRPr="00281B37" w:rsidR="388D0DF9">
        <w:rPr>
          <w:i w:val="0"/>
          <w:iCs w:val="0"/>
          <w:lang w:val="en-US"/>
        </w:rPr>
        <w:t>, L</w:t>
      </w:r>
      <w:r w:rsidRPr="00281B37" w:rsidR="2F9C55CF">
        <w:rPr>
          <w:i w:val="0"/>
          <w:iCs w:val="0"/>
          <w:lang w:val="en-US"/>
        </w:rPr>
        <w:t xml:space="preserve">., Amend, J., &amp; Urbach, N. (2021) You </w:t>
      </w:r>
      <w:r w:rsidRPr="00281B37" w:rsidR="2F9C55CF">
        <w:rPr>
          <w:i w:val="0"/>
          <w:iCs w:val="0"/>
          <w:lang w:val="en-US"/>
        </w:rPr>
        <w:t>Can’t</w:t>
      </w:r>
      <w:r w:rsidRPr="00281B37" w:rsidR="2F9C55CF">
        <w:rPr>
          <w:i w:val="0"/>
          <w:iCs w:val="0"/>
          <w:lang w:val="en-US"/>
        </w:rPr>
        <w:t xml:space="preserve"> </w:t>
      </w:r>
      <w:r w:rsidRPr="00281B37" w:rsidR="67823CD0">
        <w:rPr>
          <w:i w:val="0"/>
          <w:iCs w:val="0"/>
          <w:lang w:val="en-US"/>
        </w:rPr>
        <w:t xml:space="preserve">Manage What You </w:t>
      </w:r>
      <w:r w:rsidRPr="00281B37" w:rsidR="67823CD0">
        <w:rPr>
          <w:i w:val="0"/>
          <w:iCs w:val="0"/>
          <w:lang w:val="en-US"/>
        </w:rPr>
        <w:t>Can’t</w:t>
      </w:r>
      <w:r w:rsidRPr="00281B37" w:rsidR="67823CD0">
        <w:rPr>
          <w:i w:val="0"/>
          <w:iCs w:val="0"/>
          <w:lang w:val="en-US"/>
        </w:rPr>
        <w:t xml:space="preserve"> Define: </w:t>
      </w:r>
      <w:r w:rsidRPr="00281B37" w:rsidR="67823CD0">
        <w:rPr>
          <w:i w:val="1"/>
          <w:iCs w:val="1"/>
          <w:lang w:val="en-US"/>
        </w:rPr>
        <w:t xml:space="preserve">The </w:t>
      </w:r>
      <w:r w:rsidRPr="00281B37" w:rsidR="5B60BA5D">
        <w:rPr>
          <w:i w:val="1"/>
          <w:iCs w:val="1"/>
          <w:lang w:val="en-US"/>
        </w:rPr>
        <w:t xml:space="preserve">Success of Blockchain Project the Iron Triangle. </w:t>
      </w:r>
      <w:r w:rsidRPr="00281B37" w:rsidR="2B08EEE8">
        <w:rPr>
          <w:i w:val="1"/>
          <w:iCs w:val="1"/>
          <w:lang w:val="en-US"/>
        </w:rPr>
        <w:t>Paper presented at the ICIS.</w:t>
      </w:r>
    </w:p>
    <w:p w:rsidR="20B3417A" w:rsidP="00281B37" w:rsidRDefault="20B3417A" w14:paraId="79BEB6D9" w14:textId="321F7397">
      <w:pPr>
        <w:pStyle w:val="Normal"/>
        <w:rPr>
          <w:i w:val="0"/>
          <w:iCs w:val="0"/>
          <w:lang w:val="en-US"/>
        </w:rPr>
      </w:pPr>
      <w:r w:rsidRPr="00281B37" w:rsidR="20B3417A">
        <w:rPr>
          <w:i w:val="0"/>
          <w:iCs w:val="0"/>
          <w:lang w:val="en-US"/>
        </w:rPr>
        <w:t>. Haass, O., &amp; Guzman, G. (2020) Understandin</w:t>
      </w:r>
      <w:r w:rsidRPr="00281B37" w:rsidR="7D03AEE9">
        <w:rPr>
          <w:i w:val="0"/>
          <w:iCs w:val="0"/>
          <w:lang w:val="en-US"/>
        </w:rPr>
        <w:t xml:space="preserve">g project evaluation- a review and reconceptualization. </w:t>
      </w:r>
      <w:r w:rsidRPr="00281B37" w:rsidR="4E9265A7">
        <w:rPr>
          <w:i w:val="1"/>
          <w:iCs w:val="1"/>
          <w:lang w:val="en-US"/>
        </w:rPr>
        <w:t>International Journal of Managing Projects in Business,</w:t>
      </w:r>
      <w:r w:rsidRPr="00281B37" w:rsidR="751F3DBE">
        <w:rPr>
          <w:i w:val="0"/>
          <w:iCs w:val="0"/>
          <w:lang w:val="en-US"/>
        </w:rPr>
        <w:t>13(3), pp. 573-599.</w:t>
      </w:r>
    </w:p>
    <w:p w:rsidR="2E9A6997" w:rsidP="00281B37" w:rsidRDefault="2E9A6997" w14:paraId="0C4A0EB6" w14:textId="32943957">
      <w:pPr>
        <w:pStyle w:val="Normal"/>
        <w:rPr>
          <w:i w:val="0"/>
          <w:iCs w:val="0"/>
          <w:lang w:val="en-US"/>
        </w:rPr>
      </w:pPr>
      <w:r w:rsidRPr="00281B37" w:rsidR="2E9A6997">
        <w:rPr>
          <w:i w:val="0"/>
          <w:iCs w:val="0"/>
          <w:lang w:val="en-US"/>
        </w:rPr>
        <w:t xml:space="preserve">. Kerzner, H. (2022) Project </w:t>
      </w:r>
      <w:r w:rsidRPr="00281B37" w:rsidR="7D434B34">
        <w:rPr>
          <w:i w:val="0"/>
          <w:iCs w:val="0"/>
          <w:lang w:val="en-US"/>
        </w:rPr>
        <w:t>management</w:t>
      </w:r>
      <w:r w:rsidRPr="00281B37" w:rsidR="2E9A6997">
        <w:rPr>
          <w:i w:val="0"/>
          <w:iCs w:val="0"/>
          <w:lang w:val="en-US"/>
        </w:rPr>
        <w:t xml:space="preserve"> met</w:t>
      </w:r>
      <w:r w:rsidRPr="00281B37" w:rsidR="1EA3366C">
        <w:rPr>
          <w:i w:val="0"/>
          <w:iCs w:val="0"/>
          <w:lang w:val="en-US"/>
        </w:rPr>
        <w:t>rics,</w:t>
      </w:r>
      <w:r w:rsidRPr="00281B37" w:rsidR="5DCA68E3">
        <w:rPr>
          <w:i w:val="0"/>
          <w:iCs w:val="0"/>
          <w:lang w:val="en-US"/>
        </w:rPr>
        <w:t xml:space="preserve"> KPLs, and dashboards: a guide to measuring and monitoring project perf</w:t>
      </w:r>
      <w:r w:rsidRPr="00281B37" w:rsidR="353FBCF0">
        <w:rPr>
          <w:i w:val="0"/>
          <w:iCs w:val="0"/>
          <w:lang w:val="en-US"/>
        </w:rPr>
        <w:t>ormance: John Wiley &amp; sons.</w:t>
      </w:r>
    </w:p>
    <w:p w:rsidR="7ED1D586" w:rsidP="00281B37" w:rsidRDefault="7ED1D586" w14:paraId="13D7E5B3" w14:textId="67C125DD">
      <w:pPr>
        <w:pStyle w:val="Normal"/>
        <w:rPr>
          <w:i w:val="0"/>
          <w:iCs w:val="0"/>
          <w:lang w:val="en-US"/>
        </w:rPr>
      </w:pPr>
      <w:r w:rsidRPr="00281B37" w:rsidR="7ED1D586">
        <w:rPr>
          <w:i w:val="0"/>
          <w:iCs w:val="0"/>
          <w:lang w:val="en-US"/>
        </w:rPr>
        <w:t xml:space="preserve">. </w:t>
      </w:r>
      <w:r w:rsidRPr="00281B37" w:rsidR="7ED1D586">
        <w:rPr>
          <w:i w:val="0"/>
          <w:iCs w:val="0"/>
          <w:lang w:val="en-US"/>
        </w:rPr>
        <w:t>Kreckova</w:t>
      </w:r>
      <w:r w:rsidRPr="00281B37" w:rsidR="7ED1D586">
        <w:rPr>
          <w:i w:val="0"/>
          <w:iCs w:val="0"/>
          <w:lang w:val="en-US"/>
        </w:rPr>
        <w:t xml:space="preserve">, J., Kennedy, D. M., </w:t>
      </w:r>
      <w:r w:rsidRPr="00281B37" w:rsidR="7ED1D586">
        <w:rPr>
          <w:i w:val="0"/>
          <w:iCs w:val="0"/>
          <w:lang w:val="en-US"/>
        </w:rPr>
        <w:t>Brozova</w:t>
      </w:r>
      <w:r w:rsidRPr="00281B37" w:rsidR="7ED1D586">
        <w:rPr>
          <w:i w:val="0"/>
          <w:iCs w:val="0"/>
          <w:lang w:val="en-US"/>
        </w:rPr>
        <w:t xml:space="preserve">, H., &amp; </w:t>
      </w:r>
      <w:r w:rsidRPr="00281B37" w:rsidR="7ED1D586">
        <w:rPr>
          <w:i w:val="0"/>
          <w:iCs w:val="0"/>
          <w:lang w:val="en-US"/>
        </w:rPr>
        <w:t>Ry</w:t>
      </w:r>
      <w:r w:rsidRPr="00281B37" w:rsidR="400FE2CF">
        <w:rPr>
          <w:i w:val="0"/>
          <w:iCs w:val="0"/>
          <w:lang w:val="en-US"/>
        </w:rPr>
        <w:t>dval</w:t>
      </w:r>
      <w:r w:rsidRPr="00281B37" w:rsidR="400FE2CF">
        <w:rPr>
          <w:i w:val="0"/>
          <w:iCs w:val="0"/>
          <w:lang w:val="en-US"/>
        </w:rPr>
        <w:t xml:space="preserve">, J. (2020) Project </w:t>
      </w:r>
      <w:r w:rsidRPr="00281B37" w:rsidR="5FBC956E">
        <w:rPr>
          <w:i w:val="0"/>
          <w:iCs w:val="0"/>
          <w:lang w:val="en-US"/>
        </w:rPr>
        <w:t>management communication</w:t>
      </w:r>
      <w:r w:rsidRPr="00281B37" w:rsidR="400FE2CF">
        <w:rPr>
          <w:i w:val="0"/>
          <w:iCs w:val="0"/>
          <w:lang w:val="en-US"/>
        </w:rPr>
        <w:t xml:space="preserve"> planning: An improved optimiz</w:t>
      </w:r>
      <w:r w:rsidRPr="00281B37" w:rsidR="7D474F32">
        <w:rPr>
          <w:i w:val="0"/>
          <w:iCs w:val="0"/>
          <w:lang w:val="en-US"/>
        </w:rPr>
        <w:t xml:space="preserve">ation model with </w:t>
      </w:r>
      <w:r w:rsidRPr="00281B37" w:rsidR="7D474F32">
        <w:rPr>
          <w:i w:val="0"/>
          <w:iCs w:val="0"/>
          <w:lang w:val="en-US"/>
        </w:rPr>
        <w:t>additional</w:t>
      </w:r>
      <w:r w:rsidRPr="00281B37" w:rsidR="7D474F32">
        <w:rPr>
          <w:i w:val="0"/>
          <w:iCs w:val="0"/>
          <w:lang w:val="en-US"/>
        </w:rPr>
        <w:t xml:space="preserve"> recipients and individualized weights. </w:t>
      </w:r>
      <w:r w:rsidRPr="00281B37" w:rsidR="085756CF">
        <w:rPr>
          <w:i w:val="1"/>
          <w:iCs w:val="1"/>
          <w:lang w:val="en-US"/>
        </w:rPr>
        <w:t>IEEE transactions on engineering management,69</w:t>
      </w:r>
      <w:r w:rsidRPr="00281B37" w:rsidR="085756CF">
        <w:rPr>
          <w:i w:val="0"/>
          <w:iCs w:val="0"/>
          <w:lang w:val="en-US"/>
        </w:rPr>
        <w:t>(4), pp. 1067-1</w:t>
      </w:r>
      <w:r w:rsidRPr="00281B37" w:rsidR="3A16AA3E">
        <w:rPr>
          <w:i w:val="0"/>
          <w:iCs w:val="0"/>
          <w:lang w:val="en-US"/>
        </w:rPr>
        <w:t>080.</w:t>
      </w:r>
    </w:p>
    <w:p w:rsidR="75FD290D" w:rsidP="00281B37" w:rsidRDefault="75FD290D" w14:paraId="12C1736F" w14:textId="1E0E910A">
      <w:pPr>
        <w:pStyle w:val="Normal"/>
        <w:rPr>
          <w:i w:val="0"/>
          <w:iCs w:val="0"/>
          <w:lang w:val="en-US"/>
        </w:rPr>
      </w:pPr>
      <w:r w:rsidRPr="00281B37" w:rsidR="75FD290D">
        <w:rPr>
          <w:i w:val="0"/>
          <w:iCs w:val="0"/>
          <w:lang w:val="en-US"/>
        </w:rPr>
        <w:t>. Kerner, H. (2019) Using the project management maturity model</w:t>
      </w:r>
      <w:r w:rsidRPr="00281B37" w:rsidR="4457D984">
        <w:rPr>
          <w:i w:val="0"/>
          <w:iCs w:val="0"/>
          <w:lang w:val="en-US"/>
        </w:rPr>
        <w:t xml:space="preserve">: </w:t>
      </w:r>
      <w:r w:rsidRPr="00281B37" w:rsidR="4457D984">
        <w:rPr>
          <w:i w:val="1"/>
          <w:iCs w:val="1"/>
          <w:lang w:val="en-US"/>
        </w:rPr>
        <w:t xml:space="preserve">strategic planning for project management. </w:t>
      </w:r>
      <w:r w:rsidRPr="00281B37" w:rsidR="4457D984">
        <w:rPr>
          <w:i w:val="0"/>
          <w:iCs w:val="0"/>
          <w:lang w:val="en-US"/>
        </w:rPr>
        <w:t>J</w:t>
      </w:r>
      <w:r w:rsidRPr="00281B37" w:rsidR="46585444">
        <w:rPr>
          <w:i w:val="0"/>
          <w:iCs w:val="0"/>
          <w:lang w:val="en-US"/>
        </w:rPr>
        <w:t xml:space="preserve">ohn Wiley </w:t>
      </w:r>
      <w:r w:rsidRPr="00281B37" w:rsidR="46585444">
        <w:rPr>
          <w:i w:val="0"/>
          <w:iCs w:val="0"/>
          <w:lang w:val="en-US"/>
        </w:rPr>
        <w:t>&amp; Sons</w:t>
      </w:r>
      <w:r w:rsidRPr="00281B37" w:rsidR="46585444">
        <w:rPr>
          <w:i w:val="0"/>
          <w:iCs w:val="0"/>
          <w:lang w:val="en-US"/>
        </w:rPr>
        <w:t>.</w:t>
      </w:r>
    </w:p>
    <w:p w:rsidR="46585444" w:rsidP="00281B37" w:rsidRDefault="46585444" w14:paraId="4E265B9F" w14:textId="3929BDBE">
      <w:pPr>
        <w:pStyle w:val="Normal"/>
        <w:rPr>
          <w:i w:val="0"/>
          <w:iCs w:val="0"/>
          <w:lang w:val="fr-FR"/>
        </w:rPr>
      </w:pPr>
      <w:r w:rsidRPr="00281B37" w:rsidR="46585444">
        <w:rPr>
          <w:i w:val="0"/>
          <w:iCs w:val="0"/>
          <w:lang w:val="fr-FR"/>
        </w:rPr>
        <w:t xml:space="preserve">. Layton, M. C., </w:t>
      </w:r>
      <w:r w:rsidRPr="00281B37" w:rsidR="46585444">
        <w:rPr>
          <w:i w:val="0"/>
          <w:iCs w:val="0"/>
          <w:lang w:val="fr-FR"/>
        </w:rPr>
        <w:t>Ostermiller</w:t>
      </w:r>
      <w:r w:rsidRPr="00281B37" w:rsidR="46585444">
        <w:rPr>
          <w:i w:val="0"/>
          <w:iCs w:val="0"/>
          <w:lang w:val="fr-FR"/>
        </w:rPr>
        <w:t xml:space="preserve">, S. J., &amp; </w:t>
      </w:r>
      <w:r w:rsidRPr="00281B37" w:rsidR="46585444">
        <w:rPr>
          <w:i w:val="0"/>
          <w:iCs w:val="0"/>
          <w:lang w:val="fr-FR"/>
        </w:rPr>
        <w:t>Kynaston</w:t>
      </w:r>
      <w:r w:rsidRPr="00281B37" w:rsidR="46585444">
        <w:rPr>
          <w:i w:val="0"/>
          <w:iCs w:val="0"/>
          <w:lang w:val="fr-FR"/>
        </w:rPr>
        <w:t xml:space="preserve">, D. J. </w:t>
      </w:r>
      <w:r w:rsidRPr="00281B37" w:rsidR="5B992C5E">
        <w:rPr>
          <w:i w:val="0"/>
          <w:iCs w:val="0"/>
          <w:lang w:val="fr-FR"/>
        </w:rPr>
        <w:t xml:space="preserve">(2020) Agile </w:t>
      </w:r>
      <w:r w:rsidRPr="00281B37" w:rsidR="1B8EAD74">
        <w:rPr>
          <w:i w:val="0"/>
          <w:iCs w:val="0"/>
          <w:lang w:val="fr-FR"/>
        </w:rPr>
        <w:t>Project</w:t>
      </w:r>
      <w:r w:rsidRPr="00281B37" w:rsidR="5B992C5E">
        <w:rPr>
          <w:i w:val="0"/>
          <w:iCs w:val="0"/>
          <w:lang w:val="fr-FR"/>
        </w:rPr>
        <w:t xml:space="preserve"> management for </w:t>
      </w:r>
      <w:r w:rsidRPr="00281B37" w:rsidR="2A6BB056">
        <w:rPr>
          <w:i w:val="0"/>
          <w:iCs w:val="0"/>
          <w:lang w:val="fr-FR"/>
        </w:rPr>
        <w:t>dummies</w:t>
      </w:r>
      <w:r w:rsidRPr="00281B37" w:rsidR="2A6BB056">
        <w:rPr>
          <w:i w:val="0"/>
          <w:iCs w:val="0"/>
          <w:lang w:val="fr-FR"/>
        </w:rPr>
        <w:t xml:space="preserve">: John </w:t>
      </w:r>
      <w:r w:rsidRPr="00281B37" w:rsidR="2A6BB056">
        <w:rPr>
          <w:i w:val="0"/>
          <w:iCs w:val="0"/>
          <w:lang w:val="fr-FR"/>
        </w:rPr>
        <w:t>Wiley</w:t>
      </w:r>
      <w:r w:rsidRPr="00281B37" w:rsidR="2A6BB056">
        <w:rPr>
          <w:i w:val="0"/>
          <w:iCs w:val="0"/>
          <w:lang w:val="fr-FR"/>
        </w:rPr>
        <w:t xml:space="preserve"> &amp; Sons.</w:t>
      </w:r>
    </w:p>
    <w:p w:rsidR="7F9006FE" w:rsidP="00281B37" w:rsidRDefault="7F9006FE" w14:paraId="5F7D41F1" w14:textId="3A76314F">
      <w:pPr>
        <w:pStyle w:val="Normal"/>
        <w:rPr>
          <w:i w:val="0"/>
          <w:iCs w:val="0"/>
          <w:lang w:val="fr-FR"/>
        </w:rPr>
      </w:pPr>
      <w:r w:rsidRPr="00281B37" w:rsidR="7F9006FE">
        <w:rPr>
          <w:i w:val="0"/>
          <w:iCs w:val="0"/>
          <w:lang w:val="en-US"/>
        </w:rPr>
        <w:t xml:space="preserve">. </w:t>
      </w:r>
      <w:r w:rsidRPr="00281B37" w:rsidR="7F9006FE">
        <w:rPr>
          <w:i w:val="0"/>
          <w:iCs w:val="0"/>
          <w:lang w:val="en-US"/>
        </w:rPr>
        <w:t>Matinsuo</w:t>
      </w:r>
      <w:r w:rsidRPr="00281B37" w:rsidR="7F9006FE">
        <w:rPr>
          <w:i w:val="0"/>
          <w:iCs w:val="0"/>
          <w:lang w:val="en-US"/>
        </w:rPr>
        <w:t>, M., &amp; Geraldi, J. (2020) Management of project por</w:t>
      </w:r>
      <w:r w:rsidRPr="00281B37" w:rsidR="78B3CB43">
        <w:rPr>
          <w:i w:val="0"/>
          <w:iCs w:val="0"/>
          <w:lang w:val="en-US"/>
        </w:rPr>
        <w:t xml:space="preserve">tfolios: Relationships of project </w:t>
      </w:r>
      <w:r w:rsidRPr="00281B37" w:rsidR="1036D9C2">
        <w:rPr>
          <w:i w:val="0"/>
          <w:iCs w:val="0"/>
          <w:lang w:val="en-US"/>
        </w:rPr>
        <w:t>portfolios</w:t>
      </w:r>
      <w:r w:rsidRPr="00281B37" w:rsidR="78B3CB43">
        <w:rPr>
          <w:i w:val="0"/>
          <w:iCs w:val="0"/>
          <w:lang w:val="en-US"/>
        </w:rPr>
        <w:t xml:space="preserve"> with their </w:t>
      </w:r>
      <w:r w:rsidRPr="00281B37" w:rsidR="599E93D6">
        <w:rPr>
          <w:i w:val="0"/>
          <w:iCs w:val="0"/>
          <w:lang w:val="en-US"/>
        </w:rPr>
        <w:t xml:space="preserve">contexts. </w:t>
      </w:r>
      <w:r w:rsidRPr="00281B37" w:rsidR="599E93D6">
        <w:rPr>
          <w:i w:val="1"/>
          <w:iCs w:val="1"/>
          <w:lang w:val="en-US"/>
        </w:rPr>
        <w:t xml:space="preserve">International Journal of </w:t>
      </w:r>
      <w:r w:rsidRPr="00281B37" w:rsidR="0AA3106C">
        <w:rPr>
          <w:i w:val="1"/>
          <w:iCs w:val="1"/>
          <w:lang w:val="en-US"/>
        </w:rPr>
        <w:t>Project Mangement</w:t>
      </w:r>
      <w:r w:rsidRPr="00281B37" w:rsidR="599E93D6">
        <w:rPr>
          <w:i w:val="1"/>
          <w:iCs w:val="1"/>
          <w:lang w:val="en-US"/>
        </w:rPr>
        <w:t xml:space="preserve">, </w:t>
      </w:r>
      <w:r w:rsidRPr="00281B37" w:rsidR="599E93D6">
        <w:rPr>
          <w:i w:val="0"/>
          <w:iCs w:val="0"/>
          <w:lang w:val="en-US"/>
        </w:rPr>
        <w:t>38(7</w:t>
      </w:r>
      <w:r w:rsidRPr="00281B37" w:rsidR="376C1BFF">
        <w:rPr>
          <w:i w:val="0"/>
          <w:iCs w:val="0"/>
          <w:lang w:val="en-US"/>
        </w:rPr>
        <w:t>), pp. 441-453.</w:t>
      </w:r>
    </w:p>
    <w:p w:rsidR="3B42974C" w:rsidP="00281B37" w:rsidRDefault="3B42974C" w14:paraId="0BF502F4" w14:textId="1A8023AD">
      <w:pPr>
        <w:pStyle w:val="Normal"/>
        <w:rPr>
          <w:i w:val="0"/>
          <w:iCs w:val="0"/>
          <w:lang w:val="en-US"/>
        </w:rPr>
      </w:pPr>
      <w:r w:rsidRPr="00281B37" w:rsidR="3B42974C">
        <w:rPr>
          <w:i w:val="0"/>
          <w:iCs w:val="0"/>
          <w:lang w:val="en-US"/>
        </w:rPr>
        <w:t xml:space="preserve">. Mints, A., &amp; </w:t>
      </w:r>
      <w:r w:rsidRPr="00281B37" w:rsidR="3B42974C">
        <w:rPr>
          <w:i w:val="0"/>
          <w:iCs w:val="0"/>
          <w:lang w:val="en-US"/>
        </w:rPr>
        <w:t>Kamyshnykova</w:t>
      </w:r>
      <w:r w:rsidRPr="00281B37" w:rsidR="3B42974C">
        <w:rPr>
          <w:i w:val="0"/>
          <w:iCs w:val="0"/>
          <w:lang w:val="en-US"/>
        </w:rPr>
        <w:t>, E (2019)</w:t>
      </w:r>
      <w:r w:rsidRPr="00281B37" w:rsidR="05121D15">
        <w:rPr>
          <w:i w:val="0"/>
          <w:iCs w:val="0"/>
          <w:lang w:val="en-US"/>
        </w:rPr>
        <w:t xml:space="preserve"> </w:t>
      </w:r>
      <w:r w:rsidRPr="00281B37" w:rsidR="05121D15">
        <w:rPr>
          <w:i w:val="1"/>
          <w:iCs w:val="1"/>
          <w:lang w:val="en-US"/>
        </w:rPr>
        <w:t xml:space="preserve">Methods of stakeholder </w:t>
      </w:r>
      <w:r w:rsidRPr="00281B37" w:rsidR="64CD7118">
        <w:rPr>
          <w:i w:val="1"/>
          <w:iCs w:val="1"/>
          <w:lang w:val="en-US"/>
        </w:rPr>
        <w:t>prioritization</w:t>
      </w:r>
      <w:r w:rsidRPr="00281B37" w:rsidR="05121D15">
        <w:rPr>
          <w:i w:val="1"/>
          <w:iCs w:val="1"/>
          <w:lang w:val="en-US"/>
        </w:rPr>
        <w:t xml:space="preserve"> in the </w:t>
      </w:r>
      <w:r w:rsidRPr="00281B37" w:rsidR="0BF5A57E">
        <w:rPr>
          <w:i w:val="1"/>
          <w:iCs w:val="1"/>
          <w:lang w:val="en-US"/>
        </w:rPr>
        <w:t>context of</w:t>
      </w:r>
      <w:r w:rsidRPr="00281B37" w:rsidR="05121D15">
        <w:rPr>
          <w:i w:val="1"/>
          <w:iCs w:val="1"/>
          <w:lang w:val="en-US"/>
        </w:rPr>
        <w:t xml:space="preserve"> stakeholder </w:t>
      </w:r>
      <w:r w:rsidRPr="00281B37" w:rsidR="3967BE28">
        <w:rPr>
          <w:i w:val="1"/>
          <w:iCs w:val="1"/>
          <w:lang w:val="en-US"/>
        </w:rPr>
        <w:t>management</w:t>
      </w:r>
      <w:r w:rsidRPr="00281B37" w:rsidR="05121D15">
        <w:rPr>
          <w:i w:val="1"/>
          <w:iCs w:val="1"/>
          <w:lang w:val="en-US"/>
        </w:rPr>
        <w:t>.</w:t>
      </w:r>
      <w:r w:rsidRPr="00281B37" w:rsidR="357335F3">
        <w:rPr>
          <w:i w:val="1"/>
          <w:iCs w:val="1"/>
          <w:lang w:val="en-US"/>
        </w:rPr>
        <w:t xml:space="preserve"> </w:t>
      </w:r>
      <w:r w:rsidRPr="00281B37" w:rsidR="357335F3">
        <w:rPr>
          <w:i w:val="0"/>
          <w:iCs w:val="0"/>
          <w:lang w:val="en-US"/>
        </w:rPr>
        <w:t>Paper presented at the Proceedings of 6</w:t>
      </w:r>
      <w:r w:rsidRPr="00281B37" w:rsidR="357335F3">
        <w:rPr>
          <w:i w:val="0"/>
          <w:iCs w:val="0"/>
          <w:vertAlign w:val="superscript"/>
          <w:lang w:val="en-US"/>
        </w:rPr>
        <w:t>th</w:t>
      </w:r>
      <w:r w:rsidRPr="00281B37" w:rsidR="357335F3">
        <w:rPr>
          <w:i w:val="0"/>
          <w:iCs w:val="0"/>
          <w:lang w:val="en-US"/>
        </w:rPr>
        <w:t xml:space="preserve"> International Scient</w:t>
      </w:r>
      <w:r w:rsidRPr="00281B37" w:rsidR="72F04C1A">
        <w:rPr>
          <w:i w:val="0"/>
          <w:iCs w:val="0"/>
          <w:lang w:val="en-US"/>
        </w:rPr>
        <w:t xml:space="preserve">ific </w:t>
      </w:r>
      <w:r w:rsidRPr="00281B37" w:rsidR="2062BCEB">
        <w:rPr>
          <w:i w:val="0"/>
          <w:iCs w:val="0"/>
          <w:lang w:val="en-US"/>
        </w:rPr>
        <w:t>Conference Contemporary</w:t>
      </w:r>
      <w:r w:rsidRPr="00281B37" w:rsidR="72F04C1A">
        <w:rPr>
          <w:i w:val="0"/>
          <w:iCs w:val="0"/>
          <w:lang w:val="en-US"/>
        </w:rPr>
        <w:t xml:space="preserve"> Issues in Business, Mana</w:t>
      </w:r>
      <w:r w:rsidRPr="00281B37" w:rsidR="50C2725A">
        <w:rPr>
          <w:i w:val="0"/>
          <w:iCs w:val="0"/>
          <w:lang w:val="en-US"/>
        </w:rPr>
        <w:t>gement and Economics Engineering ‘2019.</w:t>
      </w:r>
      <w:r w:rsidRPr="00281B37" w:rsidR="243BB50E">
        <w:rPr>
          <w:i w:val="0"/>
          <w:iCs w:val="0"/>
          <w:lang w:val="en-US"/>
        </w:rPr>
        <w:t>Contemporary Issues in Business, Management and Economics Engin</w:t>
      </w:r>
      <w:r w:rsidRPr="00281B37" w:rsidR="0DC882FC">
        <w:rPr>
          <w:i w:val="0"/>
          <w:iCs w:val="0"/>
          <w:lang w:val="en-US"/>
        </w:rPr>
        <w:t>eering.</w:t>
      </w:r>
    </w:p>
    <w:p w:rsidR="483DD5CB" w:rsidP="00281B37" w:rsidRDefault="483DD5CB" w14:paraId="072F45BB" w14:textId="5FD9C73D">
      <w:pPr>
        <w:pStyle w:val="Normal"/>
        <w:rPr>
          <w:i w:val="0"/>
          <w:iCs w:val="0"/>
          <w:lang w:val="en-US"/>
        </w:rPr>
      </w:pPr>
      <w:r w:rsidRPr="00281B37" w:rsidR="483DD5CB">
        <w:rPr>
          <w:i w:val="0"/>
          <w:iCs w:val="0"/>
          <w:lang w:val="en-US"/>
        </w:rPr>
        <w:t xml:space="preserve">. Nisar, T. M., Prabhakar, G., &amp; </w:t>
      </w:r>
      <w:r w:rsidRPr="00281B37" w:rsidR="483DD5CB">
        <w:rPr>
          <w:i w:val="0"/>
          <w:iCs w:val="0"/>
          <w:lang w:val="en-US"/>
        </w:rPr>
        <w:t>Strakova</w:t>
      </w:r>
      <w:r w:rsidRPr="00281B37" w:rsidR="483DD5CB">
        <w:rPr>
          <w:i w:val="0"/>
          <w:iCs w:val="0"/>
          <w:lang w:val="en-US"/>
        </w:rPr>
        <w:t>, L. (2019) Social medi</w:t>
      </w:r>
      <w:r w:rsidRPr="00281B37" w:rsidR="4F67E179">
        <w:rPr>
          <w:i w:val="0"/>
          <w:iCs w:val="0"/>
          <w:lang w:val="en-US"/>
        </w:rPr>
        <w:t>a information benefits,</w:t>
      </w:r>
      <w:r w:rsidRPr="00281B37" w:rsidR="5FD628DC">
        <w:rPr>
          <w:i w:val="0"/>
          <w:iCs w:val="0"/>
          <w:lang w:val="en-US"/>
        </w:rPr>
        <w:t xml:space="preserve"> </w:t>
      </w:r>
      <w:r w:rsidRPr="00281B37" w:rsidR="4F67E179">
        <w:rPr>
          <w:i w:val="0"/>
          <w:iCs w:val="0"/>
          <w:lang w:val="en-US"/>
        </w:rPr>
        <w:t>knowledg</w:t>
      </w:r>
      <w:r w:rsidRPr="00281B37" w:rsidR="328AD346">
        <w:rPr>
          <w:i w:val="0"/>
          <w:iCs w:val="0"/>
          <w:lang w:val="en-US"/>
        </w:rPr>
        <w:t xml:space="preserve">e management and smart </w:t>
      </w:r>
      <w:r w:rsidRPr="00281B37" w:rsidR="4EA28075">
        <w:rPr>
          <w:i w:val="0"/>
          <w:iCs w:val="0"/>
          <w:lang w:val="en-US"/>
        </w:rPr>
        <w:t>organizations. Journal</w:t>
      </w:r>
      <w:r w:rsidRPr="00281B37" w:rsidR="609571A0">
        <w:rPr>
          <w:i w:val="1"/>
          <w:iCs w:val="1"/>
          <w:lang w:val="en-US"/>
        </w:rPr>
        <w:t xml:space="preserve"> of Business Research,</w:t>
      </w:r>
      <w:r w:rsidRPr="00281B37" w:rsidR="609571A0">
        <w:rPr>
          <w:i w:val="0"/>
          <w:iCs w:val="0"/>
          <w:lang w:val="en-US"/>
        </w:rPr>
        <w:t xml:space="preserve"> 94(12</w:t>
      </w:r>
      <w:r w:rsidRPr="00281B37" w:rsidR="13B20AF3">
        <w:rPr>
          <w:i w:val="0"/>
          <w:iCs w:val="0"/>
          <w:lang w:val="en-US"/>
        </w:rPr>
        <w:t>), pp.</w:t>
      </w:r>
      <w:r w:rsidRPr="00281B37" w:rsidR="609571A0">
        <w:rPr>
          <w:i w:val="0"/>
          <w:iCs w:val="0"/>
          <w:lang w:val="en-US"/>
        </w:rPr>
        <w:t xml:space="preserve"> 264-272.</w:t>
      </w:r>
    </w:p>
    <w:p w:rsidR="1730104E" w:rsidP="00281B37" w:rsidRDefault="1730104E" w14:paraId="17D41D78" w14:textId="5611D6DB">
      <w:pPr>
        <w:pStyle w:val="Normal"/>
        <w:rPr>
          <w:i w:val="0"/>
          <w:iCs w:val="0"/>
          <w:lang w:val="en-US"/>
        </w:rPr>
      </w:pPr>
      <w:r w:rsidRPr="00281B37" w:rsidR="1730104E">
        <w:rPr>
          <w:i w:val="0"/>
          <w:iCs w:val="0"/>
          <w:lang w:val="en-US"/>
        </w:rPr>
        <w:t xml:space="preserve">. </w:t>
      </w:r>
      <w:r w:rsidRPr="00281B37" w:rsidR="1730104E">
        <w:rPr>
          <w:i w:val="0"/>
          <w:iCs w:val="0"/>
          <w:lang w:val="en-US"/>
        </w:rPr>
        <w:t>Pelumi</w:t>
      </w:r>
      <w:r w:rsidRPr="00281B37" w:rsidR="1730104E">
        <w:rPr>
          <w:i w:val="0"/>
          <w:iCs w:val="0"/>
          <w:lang w:val="en-US"/>
        </w:rPr>
        <w:t xml:space="preserve">, R., </w:t>
      </w:r>
      <w:r w:rsidRPr="00281B37" w:rsidR="1730104E">
        <w:rPr>
          <w:i w:val="0"/>
          <w:iCs w:val="0"/>
          <w:lang w:val="en-US"/>
        </w:rPr>
        <w:t>Olateju</w:t>
      </w:r>
      <w:r w:rsidRPr="00281B37" w:rsidR="16439E7F">
        <w:rPr>
          <w:i w:val="0"/>
          <w:iCs w:val="0"/>
          <w:lang w:val="en-US"/>
        </w:rPr>
        <w:t xml:space="preserve">, O., Oshin, I., &amp; </w:t>
      </w:r>
      <w:r w:rsidRPr="00281B37" w:rsidR="16439E7F">
        <w:rPr>
          <w:i w:val="0"/>
          <w:iCs w:val="0"/>
          <w:lang w:val="en-US"/>
        </w:rPr>
        <w:t>Odukaiye</w:t>
      </w:r>
      <w:r w:rsidRPr="00281B37" w:rsidR="16439E7F">
        <w:rPr>
          <w:i w:val="0"/>
          <w:iCs w:val="0"/>
          <w:lang w:val="en-US"/>
        </w:rPr>
        <w:t>, W. (2022) Work Breakdow</w:t>
      </w:r>
      <w:r w:rsidRPr="00281B37" w:rsidR="6D0857AD">
        <w:rPr>
          <w:i w:val="0"/>
          <w:iCs w:val="0"/>
          <w:lang w:val="en-US"/>
        </w:rPr>
        <w:t>n Structure and Timely Delivery of Project. (A Study of Lag</w:t>
      </w:r>
      <w:r w:rsidRPr="00281B37" w:rsidR="474266C4">
        <w:rPr>
          <w:i w:val="0"/>
          <w:iCs w:val="0"/>
          <w:lang w:val="en-US"/>
        </w:rPr>
        <w:t xml:space="preserve">os State University). </w:t>
      </w:r>
      <w:r w:rsidRPr="00281B37" w:rsidR="474266C4">
        <w:rPr>
          <w:i w:val="1"/>
          <w:iCs w:val="1"/>
          <w:lang w:val="en-US"/>
        </w:rPr>
        <w:t xml:space="preserve">Lasu Journal </w:t>
      </w:r>
      <w:r w:rsidRPr="00281B37" w:rsidR="474266C4">
        <w:rPr>
          <w:i w:val="1"/>
          <w:iCs w:val="1"/>
          <w:lang w:val="en-US"/>
        </w:rPr>
        <w:t>of Transport</w:t>
      </w:r>
      <w:r w:rsidRPr="00281B37" w:rsidR="474266C4">
        <w:rPr>
          <w:i w:val="1"/>
          <w:iCs w:val="1"/>
          <w:lang w:val="en-US"/>
        </w:rPr>
        <w:t xml:space="preserve"> &amp;Logistics, </w:t>
      </w:r>
      <w:r w:rsidRPr="00281B37" w:rsidR="59249400">
        <w:rPr>
          <w:i w:val="0"/>
          <w:iCs w:val="0"/>
          <w:lang w:val="en-US"/>
        </w:rPr>
        <w:t>4(1), pp. 1-10.</w:t>
      </w:r>
    </w:p>
    <w:p w:rsidR="3A9E2BA8" w:rsidP="00281B37" w:rsidRDefault="3A9E2BA8" w14:paraId="58C75A28" w14:textId="79F1D820">
      <w:pPr>
        <w:pStyle w:val="Normal"/>
        <w:rPr>
          <w:i w:val="0"/>
          <w:iCs w:val="0"/>
          <w:lang w:val="en-US"/>
        </w:rPr>
      </w:pPr>
      <w:r w:rsidRPr="00281B37" w:rsidR="3A9E2BA8">
        <w:rPr>
          <w:i w:val="0"/>
          <w:iCs w:val="0"/>
          <w:lang w:val="en-US"/>
        </w:rPr>
        <w:t xml:space="preserve">. Project Management Institue (2017). PMBOK </w:t>
      </w:r>
      <w:r w:rsidRPr="00281B37" w:rsidR="431888CD">
        <w:rPr>
          <w:i w:val="0"/>
          <w:iCs w:val="0"/>
          <w:lang w:val="en-US"/>
        </w:rPr>
        <w:t xml:space="preserve">Guide. [online] Pmi.org. Available at: </w:t>
      </w:r>
      <w:hyperlink r:id="R8fc643d218b94f20">
        <w:r w:rsidRPr="00281B37" w:rsidR="431888CD">
          <w:rPr>
            <w:rStyle w:val="Hyperlink"/>
            <w:i w:val="0"/>
            <w:iCs w:val="0"/>
            <w:lang w:val="en-US"/>
          </w:rPr>
          <w:t>https://www.pm</w:t>
        </w:r>
        <w:r w:rsidRPr="00281B37" w:rsidR="77EC1549">
          <w:rPr>
            <w:rStyle w:val="Hyperlink"/>
            <w:i w:val="0"/>
            <w:iCs w:val="0"/>
            <w:lang w:val="en-US"/>
          </w:rPr>
          <w:t>i.org/pmbok-guide-standards/foundational/pmbok</w:t>
        </w:r>
      </w:hyperlink>
      <w:r w:rsidRPr="00281B37" w:rsidR="77EC1549">
        <w:rPr>
          <w:i w:val="0"/>
          <w:iCs w:val="0"/>
          <w:lang w:val="en-US"/>
        </w:rPr>
        <w:t xml:space="preserve"> [Accessed </w:t>
      </w:r>
      <w:r w:rsidRPr="00281B37" w:rsidR="579FA314">
        <w:rPr>
          <w:i w:val="0"/>
          <w:iCs w:val="0"/>
          <w:lang w:val="en-US"/>
        </w:rPr>
        <w:t>22 May 2024].</w:t>
      </w:r>
    </w:p>
    <w:p w:rsidR="1FA5A7C7" w:rsidP="00281B37" w:rsidRDefault="1FA5A7C7" w14:paraId="4704E5A1" w14:textId="2A9AD83A">
      <w:pPr>
        <w:pStyle w:val="Normal"/>
        <w:rPr>
          <w:i w:val="0"/>
          <w:iCs w:val="0"/>
          <w:lang w:val="en-US"/>
        </w:rPr>
      </w:pPr>
      <w:r w:rsidRPr="00281B37" w:rsidR="1FA5A7C7">
        <w:rPr>
          <w:i w:val="0"/>
          <w:iCs w:val="0"/>
          <w:lang w:val="en-US"/>
        </w:rPr>
        <w:t xml:space="preserve">. </w:t>
      </w:r>
      <w:r w:rsidRPr="00281B37" w:rsidR="1FA5A7C7">
        <w:rPr>
          <w:i w:val="0"/>
          <w:iCs w:val="0"/>
          <w:lang w:val="en-US"/>
        </w:rPr>
        <w:t>Radujkovic</w:t>
      </w:r>
      <w:r w:rsidRPr="00281B37" w:rsidR="1FA5A7C7">
        <w:rPr>
          <w:i w:val="0"/>
          <w:iCs w:val="0"/>
          <w:lang w:val="en-US"/>
        </w:rPr>
        <w:t xml:space="preserve">, M., &amp; </w:t>
      </w:r>
      <w:r w:rsidRPr="00281B37" w:rsidR="1FA5A7C7">
        <w:rPr>
          <w:i w:val="0"/>
          <w:iCs w:val="0"/>
          <w:lang w:val="en-US"/>
        </w:rPr>
        <w:t>Sjekavica</w:t>
      </w:r>
      <w:r w:rsidRPr="00281B37" w:rsidR="1FA5A7C7">
        <w:rPr>
          <w:i w:val="0"/>
          <w:iCs w:val="0"/>
          <w:lang w:val="en-US"/>
        </w:rPr>
        <w:t xml:space="preserve"> </w:t>
      </w:r>
      <w:r w:rsidRPr="00281B37" w:rsidR="1FA5A7C7">
        <w:rPr>
          <w:i w:val="0"/>
          <w:iCs w:val="0"/>
          <w:lang w:val="en-US"/>
        </w:rPr>
        <w:t>Klepo</w:t>
      </w:r>
      <w:r w:rsidRPr="00281B37" w:rsidR="1FA5A7C7">
        <w:rPr>
          <w:i w:val="0"/>
          <w:iCs w:val="0"/>
          <w:lang w:val="en-US"/>
        </w:rPr>
        <w:t>, M. (</w:t>
      </w:r>
      <w:r w:rsidRPr="00281B37" w:rsidR="76F04643">
        <w:rPr>
          <w:i w:val="0"/>
          <w:iCs w:val="0"/>
          <w:lang w:val="en-US"/>
        </w:rPr>
        <w:t xml:space="preserve">2021) </w:t>
      </w:r>
      <w:r w:rsidRPr="00281B37" w:rsidR="56E4CC36">
        <w:rPr>
          <w:i w:val="0"/>
          <w:iCs w:val="0"/>
          <w:lang w:val="en-US"/>
        </w:rPr>
        <w:t>A study</w:t>
      </w:r>
      <w:r w:rsidRPr="00281B37" w:rsidR="76F04643">
        <w:rPr>
          <w:i w:val="0"/>
          <w:iCs w:val="0"/>
          <w:lang w:val="en-US"/>
        </w:rPr>
        <w:t xml:space="preserve"> of project managers’ choice on key </w:t>
      </w:r>
      <w:r w:rsidRPr="00281B37" w:rsidR="52D88FB8">
        <w:rPr>
          <w:i w:val="0"/>
          <w:iCs w:val="0"/>
          <w:lang w:val="en-US"/>
        </w:rPr>
        <w:t xml:space="preserve">methods, </w:t>
      </w:r>
      <w:r w:rsidRPr="00281B37" w:rsidR="52D88FB8">
        <w:rPr>
          <w:i w:val="0"/>
          <w:iCs w:val="0"/>
          <w:lang w:val="en-US"/>
        </w:rPr>
        <w:t>tools</w:t>
      </w:r>
      <w:r w:rsidRPr="00281B37" w:rsidR="76F04643">
        <w:rPr>
          <w:i w:val="0"/>
          <w:iCs w:val="0"/>
          <w:lang w:val="en-US"/>
        </w:rPr>
        <w:t xml:space="preserve"> and te</w:t>
      </w:r>
      <w:r w:rsidRPr="00281B37" w:rsidR="2E5DE534">
        <w:rPr>
          <w:i w:val="0"/>
          <w:iCs w:val="0"/>
          <w:lang w:val="en-US"/>
        </w:rPr>
        <w:t>ch</w:t>
      </w:r>
      <w:r w:rsidRPr="00281B37" w:rsidR="3617D8A8">
        <w:rPr>
          <w:i w:val="0"/>
          <w:iCs w:val="0"/>
          <w:lang w:val="en-US"/>
        </w:rPr>
        <w:t>niques</w:t>
      </w:r>
      <w:r w:rsidRPr="00281B37" w:rsidR="5C76DF0F">
        <w:rPr>
          <w:i w:val="0"/>
          <w:iCs w:val="0"/>
          <w:lang w:val="en-US"/>
        </w:rPr>
        <w:t xml:space="preserve"> in managing engineering projects. </w:t>
      </w:r>
      <w:r w:rsidRPr="00281B37" w:rsidR="34E74D45">
        <w:rPr>
          <w:i w:val="1"/>
          <w:iCs w:val="1"/>
          <w:lang w:val="en-US"/>
        </w:rPr>
        <w:t>Organization, Technology &amp;Management in Construction:</w:t>
      </w:r>
      <w:r w:rsidRPr="00281B37" w:rsidR="4CE0E19D">
        <w:rPr>
          <w:i w:val="1"/>
          <w:iCs w:val="1"/>
          <w:lang w:val="en-US"/>
        </w:rPr>
        <w:t xml:space="preserve"> An International Journal, </w:t>
      </w:r>
      <w:r w:rsidRPr="00281B37" w:rsidR="4CE0E19D">
        <w:rPr>
          <w:i w:val="0"/>
          <w:iCs w:val="0"/>
          <w:lang w:val="en-US"/>
        </w:rPr>
        <w:t>13(1), pp. 23</w:t>
      </w:r>
      <w:r w:rsidRPr="00281B37" w:rsidR="23FC2EA1">
        <w:rPr>
          <w:i w:val="0"/>
          <w:iCs w:val="0"/>
          <w:lang w:val="en-US"/>
        </w:rPr>
        <w:t>27-2340.</w:t>
      </w:r>
    </w:p>
    <w:p w:rsidR="23FC2EA1" w:rsidP="00281B37" w:rsidRDefault="23FC2EA1" w14:paraId="5B49F760" w14:textId="756AA320">
      <w:pPr>
        <w:pStyle w:val="Normal"/>
        <w:rPr>
          <w:i w:val="0"/>
          <w:iCs w:val="0"/>
          <w:lang w:val="en-US"/>
        </w:rPr>
      </w:pPr>
      <w:r w:rsidRPr="00281B37" w:rsidR="23FC2EA1">
        <w:rPr>
          <w:i w:val="0"/>
          <w:iCs w:val="0"/>
          <w:lang w:val="en-US"/>
        </w:rPr>
        <w:t>. Ribeiro</w:t>
      </w:r>
      <w:r w:rsidRPr="00281B37" w:rsidR="570CFA2B">
        <w:rPr>
          <w:i w:val="0"/>
          <w:iCs w:val="0"/>
          <w:lang w:val="en-US"/>
        </w:rPr>
        <w:t>, A., Amaral, A</w:t>
      </w:r>
      <w:r w:rsidRPr="00281B37" w:rsidR="3DFA58CE">
        <w:rPr>
          <w:i w:val="0"/>
          <w:iCs w:val="0"/>
          <w:lang w:val="en-US"/>
        </w:rPr>
        <w:t>., &amp; Barros, T. (2021) Project Manager Comp</w:t>
      </w:r>
      <w:r w:rsidRPr="00281B37" w:rsidR="188D4B2B">
        <w:rPr>
          <w:i w:val="0"/>
          <w:iCs w:val="0"/>
          <w:lang w:val="en-US"/>
        </w:rPr>
        <w:t>etencies in the context of the industry 4.0</w:t>
      </w:r>
      <w:r w:rsidRPr="00281B37" w:rsidR="15D99466">
        <w:rPr>
          <w:i w:val="0"/>
          <w:iCs w:val="0"/>
          <w:lang w:val="en-US"/>
        </w:rPr>
        <w:t xml:space="preserve">. </w:t>
      </w:r>
      <w:r w:rsidRPr="00281B37" w:rsidR="15D99466">
        <w:rPr>
          <w:i w:val="1"/>
          <w:iCs w:val="1"/>
          <w:lang w:val="en-US"/>
        </w:rPr>
        <w:t>Procedia ComputerScience,</w:t>
      </w:r>
      <w:r w:rsidRPr="00281B37" w:rsidR="73D9FA3F">
        <w:rPr>
          <w:i w:val="1"/>
          <w:iCs w:val="1"/>
          <w:lang w:val="en-US"/>
        </w:rPr>
        <w:t>181, pp.</w:t>
      </w:r>
      <w:r w:rsidRPr="00281B37" w:rsidR="73D9FA3F">
        <w:rPr>
          <w:i w:val="0"/>
          <w:iCs w:val="0"/>
          <w:lang w:val="en-US"/>
        </w:rPr>
        <w:t>803-810.</w:t>
      </w:r>
    </w:p>
    <w:p w:rsidR="73D9FA3F" w:rsidP="00281B37" w:rsidRDefault="73D9FA3F" w14:paraId="094F31A4" w14:textId="5C9E25DE">
      <w:pPr>
        <w:pStyle w:val="Normal"/>
        <w:rPr>
          <w:i w:val="0"/>
          <w:iCs w:val="0"/>
          <w:lang w:val="en-US"/>
        </w:rPr>
      </w:pPr>
      <w:r w:rsidRPr="00281B37" w:rsidR="73D9FA3F">
        <w:rPr>
          <w:i w:val="0"/>
          <w:iCs w:val="0"/>
          <w:lang w:val="en-US"/>
        </w:rPr>
        <w:t xml:space="preserve">. </w:t>
      </w:r>
      <w:r w:rsidRPr="00281B37" w:rsidR="29F10BCE">
        <w:rPr>
          <w:i w:val="0"/>
          <w:iCs w:val="0"/>
          <w:lang w:val="en-US"/>
        </w:rPr>
        <w:t xml:space="preserve"> </w:t>
      </w:r>
      <w:r w:rsidRPr="00281B37" w:rsidR="73D9FA3F">
        <w:rPr>
          <w:i w:val="0"/>
          <w:iCs w:val="0"/>
          <w:lang w:val="en-US"/>
        </w:rPr>
        <w:t xml:space="preserve">Sarkar, D., &amp; Hinds, T. J. (2022) GIFTS: </w:t>
      </w:r>
      <w:r w:rsidRPr="00281B37" w:rsidR="2E60BFBE">
        <w:rPr>
          <w:i w:val="1"/>
          <w:iCs w:val="1"/>
          <w:lang w:val="en-US"/>
        </w:rPr>
        <w:t xml:space="preserve">Introducing Quad Chart to Reinforce Technical </w:t>
      </w:r>
      <w:r w:rsidRPr="00281B37" w:rsidR="071DD8EA">
        <w:rPr>
          <w:i w:val="1"/>
          <w:iCs w:val="1"/>
          <w:lang w:val="en-US"/>
        </w:rPr>
        <w:t>Communication Skills.</w:t>
      </w:r>
      <w:r w:rsidRPr="00281B37" w:rsidR="071DD8EA">
        <w:rPr>
          <w:i w:val="0"/>
          <w:iCs w:val="0"/>
          <w:lang w:val="en-US"/>
        </w:rPr>
        <w:t xml:space="preserve"> Paper presented at the 2022 Fi</w:t>
      </w:r>
      <w:r w:rsidRPr="00281B37" w:rsidR="7EEFA187">
        <w:rPr>
          <w:i w:val="0"/>
          <w:iCs w:val="0"/>
          <w:lang w:val="en-US"/>
        </w:rPr>
        <w:t>rst-Year Engineering Experience.</w:t>
      </w:r>
    </w:p>
    <w:p w:rsidR="6E5E5228" w:rsidP="00281B37" w:rsidRDefault="6E5E5228" w14:paraId="26E54F95" w14:textId="356215EE">
      <w:pPr>
        <w:pStyle w:val="Normal"/>
        <w:rPr>
          <w:i w:val="1"/>
          <w:iCs w:val="1"/>
          <w:lang w:val="en-US"/>
        </w:rPr>
      </w:pPr>
      <w:r w:rsidRPr="00281B37" w:rsidR="6E5E5228">
        <w:rPr>
          <w:i w:val="0"/>
          <w:iCs w:val="0"/>
          <w:lang w:val="en-US"/>
        </w:rPr>
        <w:t xml:space="preserve">.  </w:t>
      </w:r>
      <w:r w:rsidRPr="00281B37" w:rsidR="7EEFA187">
        <w:rPr>
          <w:i w:val="0"/>
          <w:iCs w:val="0"/>
          <w:lang w:val="en-US"/>
        </w:rPr>
        <w:t xml:space="preserve">Stanitsas, M., </w:t>
      </w:r>
      <w:r w:rsidRPr="00281B37" w:rsidR="7EEFA187">
        <w:rPr>
          <w:i w:val="0"/>
          <w:iCs w:val="0"/>
          <w:lang w:val="en-US"/>
        </w:rPr>
        <w:t>Kirytopoulos</w:t>
      </w:r>
      <w:r w:rsidRPr="00281B37" w:rsidR="7EEFA187">
        <w:rPr>
          <w:i w:val="0"/>
          <w:iCs w:val="0"/>
          <w:lang w:val="en-US"/>
        </w:rPr>
        <w:t xml:space="preserve">, </w:t>
      </w:r>
      <w:r w:rsidRPr="00281B37" w:rsidR="59D2EE45">
        <w:rPr>
          <w:i w:val="0"/>
          <w:iCs w:val="0"/>
          <w:lang w:val="en-US"/>
        </w:rPr>
        <w:t xml:space="preserve">K., &amp; </w:t>
      </w:r>
      <w:r w:rsidRPr="00281B37" w:rsidR="59D2EE45">
        <w:rPr>
          <w:i w:val="0"/>
          <w:iCs w:val="0"/>
          <w:lang w:val="en-US"/>
        </w:rPr>
        <w:t>Leopoulos</w:t>
      </w:r>
      <w:r w:rsidRPr="00281B37" w:rsidR="59D2EE45">
        <w:rPr>
          <w:i w:val="0"/>
          <w:iCs w:val="0"/>
          <w:lang w:val="en-US"/>
        </w:rPr>
        <w:t xml:space="preserve">, V. (2021) </w:t>
      </w:r>
      <w:r w:rsidRPr="00281B37" w:rsidR="67DC207F">
        <w:rPr>
          <w:i w:val="0"/>
          <w:iCs w:val="0"/>
          <w:lang w:val="en-US"/>
        </w:rPr>
        <w:t>Integrating sustainability indicators into project management</w:t>
      </w:r>
      <w:r w:rsidRPr="00281B37" w:rsidR="328CA47A">
        <w:rPr>
          <w:i w:val="0"/>
          <w:iCs w:val="0"/>
          <w:lang w:val="en-US"/>
        </w:rPr>
        <w:t>: The case of construction industry.</w:t>
      </w:r>
      <w:r w:rsidRPr="00281B37" w:rsidR="328CA47A">
        <w:rPr>
          <w:i w:val="1"/>
          <w:iCs w:val="1"/>
          <w:lang w:val="en-US"/>
        </w:rPr>
        <w:t xml:space="preserve"> Journal of Cleaner </w:t>
      </w:r>
      <w:r w:rsidRPr="00281B37" w:rsidR="38FC4E91">
        <w:rPr>
          <w:i w:val="1"/>
          <w:iCs w:val="1"/>
          <w:lang w:val="en-US"/>
        </w:rPr>
        <w:t>Production, 279,</w:t>
      </w:r>
      <w:r w:rsidRPr="00281B37" w:rsidR="38FC4E91">
        <w:rPr>
          <w:i w:val="0"/>
          <w:iCs w:val="0"/>
          <w:lang w:val="en-US"/>
        </w:rPr>
        <w:t xml:space="preserve"> pp.12-20.</w:t>
      </w:r>
    </w:p>
    <w:p w:rsidR="4BC2E7B1" w:rsidP="00281B37" w:rsidRDefault="4BC2E7B1" w14:paraId="09E14102" w14:textId="53569A36">
      <w:pPr>
        <w:pStyle w:val="Normal"/>
        <w:rPr>
          <w:i w:val="1"/>
          <w:iCs w:val="1"/>
          <w:lang w:val="en-US"/>
        </w:rPr>
      </w:pPr>
      <w:r w:rsidRPr="00281B37" w:rsidR="4BC2E7B1">
        <w:rPr>
          <w:i w:val="0"/>
          <w:iCs w:val="0"/>
          <w:lang w:val="en-US"/>
        </w:rPr>
        <w:t xml:space="preserve">.    Tereso, A., Ribeiro, P., </w:t>
      </w:r>
      <w:r w:rsidRPr="00281B37" w:rsidR="691F7EEF">
        <w:rPr>
          <w:i w:val="0"/>
          <w:iCs w:val="0"/>
          <w:lang w:val="en-US"/>
        </w:rPr>
        <w:t>Fernandes,</w:t>
      </w:r>
      <w:r w:rsidRPr="00281B37" w:rsidR="00C6AF80">
        <w:rPr>
          <w:i w:val="0"/>
          <w:iCs w:val="0"/>
          <w:lang w:val="en-US"/>
        </w:rPr>
        <w:t xml:space="preserve"> </w:t>
      </w:r>
      <w:r w:rsidRPr="00281B37" w:rsidR="4BC2E7B1">
        <w:rPr>
          <w:i w:val="0"/>
          <w:iCs w:val="0"/>
          <w:lang w:val="en-US"/>
        </w:rPr>
        <w:t>G</w:t>
      </w:r>
      <w:r w:rsidRPr="00281B37" w:rsidR="5E1331D7">
        <w:rPr>
          <w:i w:val="0"/>
          <w:iCs w:val="0"/>
          <w:lang w:val="en-US"/>
        </w:rPr>
        <w:t>., Loureiro, I., &amp; Ferreira, M. (2019)</w:t>
      </w:r>
      <w:r w:rsidRPr="00281B37" w:rsidR="09F99629">
        <w:rPr>
          <w:i w:val="0"/>
          <w:iCs w:val="0"/>
          <w:lang w:val="en-US"/>
        </w:rPr>
        <w:t xml:space="preserve"> Project </w:t>
      </w:r>
      <w:r w:rsidRPr="00281B37" w:rsidR="5EB29914">
        <w:rPr>
          <w:i w:val="0"/>
          <w:iCs w:val="0"/>
          <w:lang w:val="en-US"/>
        </w:rPr>
        <w:t>management practices</w:t>
      </w:r>
      <w:r w:rsidRPr="00281B37" w:rsidR="15BB8F35">
        <w:rPr>
          <w:i w:val="0"/>
          <w:iCs w:val="0"/>
          <w:lang w:val="en-US"/>
        </w:rPr>
        <w:t xml:space="preserve"> </w:t>
      </w:r>
      <w:r w:rsidRPr="00281B37" w:rsidR="1BE6EABE">
        <w:rPr>
          <w:i w:val="0"/>
          <w:iCs w:val="0"/>
          <w:lang w:val="en-US"/>
        </w:rPr>
        <w:t>in private</w:t>
      </w:r>
      <w:r w:rsidRPr="00281B37" w:rsidR="15BB8F35">
        <w:rPr>
          <w:i w:val="0"/>
          <w:iCs w:val="0"/>
          <w:lang w:val="en-US"/>
        </w:rPr>
        <w:t xml:space="preserve"> organizations:</w:t>
      </w:r>
      <w:r w:rsidRPr="00281B37" w:rsidR="651470FF">
        <w:rPr>
          <w:i w:val="0"/>
          <w:iCs w:val="0"/>
          <w:lang w:val="en-US"/>
        </w:rPr>
        <w:t xml:space="preserve"> </w:t>
      </w:r>
      <w:r w:rsidRPr="00281B37" w:rsidR="651470FF">
        <w:rPr>
          <w:i w:val="1"/>
          <w:iCs w:val="1"/>
          <w:lang w:val="en-US"/>
        </w:rPr>
        <w:t>Project Mana</w:t>
      </w:r>
      <w:r w:rsidRPr="00281B37" w:rsidR="6B7FD5AA">
        <w:rPr>
          <w:i w:val="1"/>
          <w:iCs w:val="1"/>
          <w:lang w:val="en-US"/>
        </w:rPr>
        <w:t xml:space="preserve">gement Journal, 50(1), </w:t>
      </w:r>
      <w:r w:rsidRPr="00281B37" w:rsidR="6B7FD5AA">
        <w:rPr>
          <w:i w:val="0"/>
          <w:iCs w:val="0"/>
          <w:lang w:val="en-US"/>
        </w:rPr>
        <w:t>pp.6-22.</w:t>
      </w:r>
    </w:p>
    <w:p w:rsidR="1B4800AE" w:rsidP="00281B37" w:rsidRDefault="1B4800AE" w14:paraId="1C5DF3E7" w14:textId="2BD84A16">
      <w:pPr>
        <w:pStyle w:val="Normal"/>
        <w:rPr>
          <w:i w:val="0"/>
          <w:iCs w:val="0"/>
          <w:lang w:val="en-US"/>
        </w:rPr>
      </w:pPr>
      <w:r w:rsidRPr="00281B37" w:rsidR="1B4800AE">
        <w:rPr>
          <w:i w:val="0"/>
          <w:iCs w:val="0"/>
          <w:lang w:val="en-US"/>
        </w:rPr>
        <w:t>. Willumsen, P., Oehmen, J</w:t>
      </w:r>
      <w:r w:rsidRPr="00281B37" w:rsidR="0B004CAD">
        <w:rPr>
          <w:i w:val="0"/>
          <w:iCs w:val="0"/>
          <w:lang w:val="en-US"/>
        </w:rPr>
        <w:t xml:space="preserve">., Stingl V., &amp; Geraldi, J. (2019) Value creation through </w:t>
      </w:r>
      <w:r w:rsidRPr="00281B37" w:rsidR="3CF802C2">
        <w:rPr>
          <w:i w:val="0"/>
          <w:iCs w:val="0"/>
          <w:lang w:val="en-US"/>
        </w:rPr>
        <w:t>project risk management.</w:t>
      </w:r>
      <w:r w:rsidRPr="00281B37" w:rsidR="5251AF29">
        <w:rPr>
          <w:i w:val="0"/>
          <w:iCs w:val="0"/>
          <w:lang w:val="en-US"/>
        </w:rPr>
        <w:t xml:space="preserve"> </w:t>
      </w:r>
      <w:r w:rsidRPr="00281B37" w:rsidR="3CF802C2">
        <w:rPr>
          <w:i w:val="1"/>
          <w:iCs w:val="1"/>
          <w:lang w:val="en-US"/>
        </w:rPr>
        <w:t>In</w:t>
      </w:r>
      <w:r w:rsidRPr="00281B37" w:rsidR="4BEB18C5">
        <w:rPr>
          <w:i w:val="1"/>
          <w:iCs w:val="1"/>
          <w:lang w:val="en-US"/>
        </w:rPr>
        <w:t>ternational journal of</w:t>
      </w:r>
      <w:r w:rsidRPr="00281B37" w:rsidR="622625CA">
        <w:rPr>
          <w:i w:val="1"/>
          <w:iCs w:val="1"/>
          <w:lang w:val="en-US"/>
        </w:rPr>
        <w:t xml:space="preserve"> project management, 37(5), </w:t>
      </w:r>
      <w:r w:rsidRPr="00281B37" w:rsidR="622625CA">
        <w:rPr>
          <w:i w:val="0"/>
          <w:iCs w:val="0"/>
          <w:lang w:val="en-US"/>
        </w:rPr>
        <w:t>pp.</w:t>
      </w:r>
      <w:r w:rsidRPr="00281B37" w:rsidR="139E90DE">
        <w:rPr>
          <w:i w:val="0"/>
          <w:iCs w:val="0"/>
          <w:lang w:val="en-US"/>
        </w:rPr>
        <w:t>731-749.</w:t>
      </w:r>
    </w:p>
    <w:p w:rsidR="139E90DE" w:rsidP="00281B37" w:rsidRDefault="139E90DE" w14:paraId="136B1B64" w14:textId="6CB04E0A">
      <w:pPr>
        <w:pStyle w:val="Normal"/>
        <w:rPr>
          <w:i w:val="0"/>
          <w:iCs w:val="0"/>
          <w:lang w:val="en-US"/>
        </w:rPr>
      </w:pPr>
      <w:r w:rsidRPr="00281B37" w:rsidR="139E90DE">
        <w:rPr>
          <w:i w:val="0"/>
          <w:iCs w:val="0"/>
          <w:lang w:val="en-US"/>
        </w:rPr>
        <w:t xml:space="preserve">. </w:t>
      </w:r>
      <w:r w:rsidRPr="00281B37" w:rsidR="139E90DE">
        <w:rPr>
          <w:i w:val="0"/>
          <w:iCs w:val="0"/>
          <w:lang w:val="en-US"/>
        </w:rPr>
        <w:t>Work,</w:t>
      </w:r>
      <w:r w:rsidRPr="00281B37" w:rsidR="2BB38466">
        <w:rPr>
          <w:i w:val="0"/>
          <w:iCs w:val="0"/>
          <w:lang w:val="en-US"/>
        </w:rPr>
        <w:t xml:space="preserve"> </w:t>
      </w:r>
      <w:r w:rsidRPr="00281B37" w:rsidR="139E90DE">
        <w:rPr>
          <w:i w:val="0"/>
          <w:iCs w:val="0"/>
          <w:lang w:val="en-US"/>
        </w:rPr>
        <w:t>D</w:t>
      </w:r>
      <w:r w:rsidRPr="00281B37" w:rsidR="139E90DE">
        <w:rPr>
          <w:i w:val="0"/>
          <w:iCs w:val="0"/>
          <w:lang w:val="en-US"/>
        </w:rPr>
        <w:t xml:space="preserve">. (2022) What is </w:t>
      </w:r>
      <w:r w:rsidRPr="00281B37" w:rsidR="7B90CDB3">
        <w:rPr>
          <w:i w:val="0"/>
          <w:iCs w:val="0"/>
          <w:lang w:val="en-US"/>
        </w:rPr>
        <w:t>Project Management</w:t>
      </w:r>
      <w:r w:rsidRPr="00281B37" w:rsidR="139E90DE">
        <w:rPr>
          <w:i w:val="0"/>
          <w:iCs w:val="0"/>
          <w:lang w:val="en-US"/>
        </w:rPr>
        <w:t>?</w:t>
      </w:r>
      <w:r w:rsidRPr="00281B37" w:rsidR="40181727">
        <w:rPr>
          <w:i w:val="1"/>
          <w:iCs w:val="1"/>
          <w:lang w:val="en-US"/>
        </w:rPr>
        <w:t xml:space="preserve"> Project Management,</w:t>
      </w:r>
      <w:r w:rsidRPr="00281B37" w:rsidR="40181727">
        <w:rPr>
          <w:i w:val="0"/>
          <w:iCs w:val="0"/>
          <w:lang w:val="en-US"/>
        </w:rPr>
        <w:t xml:space="preserve"> 1(1), pp.67-80.</w:t>
      </w:r>
    </w:p>
    <w:p w:rsidR="1988257E" w:rsidP="00281B37" w:rsidRDefault="1988257E" w14:paraId="5B9FD1B4" w14:textId="7A145FA0">
      <w:pPr>
        <w:pStyle w:val="Normal"/>
        <w:rPr>
          <w:i w:val="1"/>
          <w:iCs w:val="1"/>
          <w:lang w:val="en-US"/>
        </w:rPr>
      </w:pPr>
      <w:r w:rsidRPr="00281B37" w:rsidR="1988257E">
        <w:rPr>
          <w:i w:val="0"/>
          <w:iCs w:val="0"/>
          <w:lang w:val="en-US"/>
        </w:rPr>
        <w:t xml:space="preserve">Zid, C., Kasim, N., &amp; Soomro, A. </w:t>
      </w:r>
      <w:r w:rsidRPr="00281B37" w:rsidR="78DA9816">
        <w:rPr>
          <w:i w:val="0"/>
          <w:iCs w:val="0"/>
          <w:lang w:val="en-US"/>
        </w:rPr>
        <w:t xml:space="preserve">R. (2020) Effective project management approach </w:t>
      </w:r>
      <w:r w:rsidRPr="00281B37" w:rsidR="5E93A113">
        <w:rPr>
          <w:i w:val="0"/>
          <w:iCs w:val="0"/>
          <w:lang w:val="en-US"/>
        </w:rPr>
        <w:t xml:space="preserve">to </w:t>
      </w:r>
      <w:r w:rsidRPr="00281B37" w:rsidR="5E93A113">
        <w:rPr>
          <w:i w:val="0"/>
          <w:iCs w:val="0"/>
          <w:lang w:val="en-US"/>
        </w:rPr>
        <w:t>attain</w:t>
      </w:r>
      <w:r w:rsidRPr="00281B37" w:rsidR="5E93A113">
        <w:rPr>
          <w:i w:val="0"/>
          <w:iCs w:val="0"/>
          <w:lang w:val="en-US"/>
        </w:rPr>
        <w:t xml:space="preserve"> project success, based on cost-time-quality. </w:t>
      </w:r>
      <w:r w:rsidRPr="00281B37" w:rsidR="5E93A113">
        <w:rPr>
          <w:i w:val="1"/>
          <w:iCs w:val="1"/>
          <w:lang w:val="en-US"/>
        </w:rPr>
        <w:t>In</w:t>
      </w:r>
      <w:r w:rsidRPr="00281B37" w:rsidR="5B593954">
        <w:rPr>
          <w:i w:val="1"/>
          <w:iCs w:val="1"/>
          <w:lang w:val="en-US"/>
        </w:rPr>
        <w:t xml:space="preserve">ternational Journal of Project </w:t>
      </w:r>
      <w:r w:rsidRPr="00281B37" w:rsidR="5B593954">
        <w:rPr>
          <w:i w:val="1"/>
          <w:iCs w:val="1"/>
          <w:lang w:val="en-US"/>
        </w:rPr>
        <w:t>Organisation</w:t>
      </w:r>
      <w:r w:rsidRPr="00281B37" w:rsidR="5B593954">
        <w:rPr>
          <w:i w:val="1"/>
          <w:iCs w:val="1"/>
          <w:lang w:val="en-US"/>
        </w:rPr>
        <w:t xml:space="preserve"> and Management, </w:t>
      </w:r>
      <w:r w:rsidRPr="00281B37" w:rsidR="492DDA6C">
        <w:rPr>
          <w:i w:val="1"/>
          <w:iCs w:val="1"/>
          <w:lang w:val="en-US"/>
        </w:rPr>
        <w:t xml:space="preserve">12(2), </w:t>
      </w:r>
      <w:r w:rsidRPr="00281B37" w:rsidR="492DDA6C">
        <w:rPr>
          <w:i w:val="0"/>
          <w:iCs w:val="0"/>
          <w:lang w:val="en-US"/>
        </w:rPr>
        <w:t>pp. 149-163.</w:t>
      </w:r>
    </w:p>
    <w:p w:rsidR="00281B37" w:rsidP="00281B37" w:rsidRDefault="00281B37" w14:paraId="7515B382" w14:textId="70048389">
      <w:pPr>
        <w:pStyle w:val="Normal"/>
        <w:rPr>
          <w:i w:val="0"/>
          <w:iCs w:val="0"/>
          <w:lang w:val="en-US"/>
        </w:rPr>
      </w:pPr>
    </w:p>
    <w:p w:rsidR="00281B37" w:rsidP="00281B37" w:rsidRDefault="00281B37" w14:paraId="08AEAD49" w14:textId="484BA24A">
      <w:pPr>
        <w:pStyle w:val="Normal"/>
        <w:rPr>
          <w:i w:val="0"/>
          <w:iCs w:val="0"/>
          <w:lang w:val="fr-FR"/>
        </w:rPr>
      </w:pPr>
    </w:p>
    <w:p w:rsidR="00281B37" w:rsidP="00281B37" w:rsidRDefault="00281B37" w14:paraId="7A51B03F" w14:textId="7C0ECEF7">
      <w:pPr>
        <w:pStyle w:val="Normal"/>
        <w:rPr>
          <w:i w:val="0"/>
          <w:iCs w:val="0"/>
          <w:lang w:val="en-US"/>
        </w:rPr>
      </w:pPr>
    </w:p>
    <w:p w:rsidR="00281B37" w:rsidP="00281B37" w:rsidRDefault="00281B37" w14:paraId="13761B50" w14:textId="296659B2">
      <w:pPr>
        <w:pStyle w:val="Normal"/>
        <w:rPr>
          <w:i w:val="0"/>
          <w:iCs w:val="0"/>
          <w:lang w:val="en-US"/>
        </w:rPr>
      </w:pPr>
    </w:p>
    <w:p w:rsidR="00281B37" w:rsidP="00281B37" w:rsidRDefault="00281B37" w14:paraId="1BD6BA10" w14:textId="62B639D7">
      <w:pPr>
        <w:pStyle w:val="Normal"/>
        <w:rPr>
          <w:i w:val="0"/>
          <w:iCs w:val="0"/>
          <w:lang w:val="en-US"/>
        </w:rPr>
      </w:pPr>
    </w:p>
    <w:sectPr w:rsidRPr="009D3C7D" w:rsidR="00307CB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7VHEU/92Yrl+r" int2:id="V9BoW7hY">
      <int2:state int2:type="AugLoop_Text_Critique" int2:value="Rejected"/>
    </int2:textHash>
    <int2:textHash int2:hashCode="25d6eOrC1Q03OS" int2:id="iBG0G2T3">
      <int2:state int2:type="AugLoop_Text_Critique" int2:value="Rejected"/>
    </int2:textHash>
    <int2:textHash int2:hashCode="0XWm/4/yLD12Ve" int2:id="v81ZvfDe">
      <int2:state int2:type="AugLoop_Text_Critique" int2:value="Rejected"/>
    </int2:textHash>
    <int2:textHash int2:hashCode="UJHUK8aEqwkPuY" int2:id="0J61gFmB">
      <int2:state int2:type="AugLoop_Text_Critique" int2:value="Rejected"/>
    </int2:textHash>
    <int2:textHash int2:hashCode="VRdvvs3+4inkvu" int2:id="zx1dHnlU">
      <int2:state int2:type="AugLoop_Text_Critique" int2:value="Rejected"/>
    </int2:textHash>
    <int2:textHash int2:hashCode="+jMTZxWQmh/vNw" int2:id="dPAJD3DV">
      <int2:state int2:type="AugLoop_Text_Critique" int2:value="Rejected"/>
    </int2:textHash>
    <int2:textHash int2:hashCode="XK37+4FvT2dob3" int2:id="LxzaEIVL">
      <int2:state int2:type="AugLoop_Text_Critique" int2:value="Rejected"/>
    </int2:textHash>
    <int2:textHash int2:hashCode="X2vagkY4zsvZIk" int2:id="9pognZTd">
      <int2:state int2:type="AugLoop_Text_Critique" int2:value="Rejected"/>
    </int2:textHash>
    <int2:textHash int2:hashCode="b7PtKtPu5/Z2O6" int2:id="DfnenkKe">
      <int2:state int2:type="AugLoop_Text_Critique" int2:value="Rejected"/>
    </int2:textHash>
    <int2:textHash int2:hashCode="U2B4U3d1PNlcdK" int2:id="5Y5Yl18i">
      <int2:state int2:type="AugLoop_Text_Critique" int2:value="Rejected"/>
    </int2:textHash>
    <int2:textHash int2:hashCode="r3iw7WXoc/AFMv" int2:id="6dKVNCfx">
      <int2:state int2:type="AugLoop_Text_Critique" int2:value="Rejected"/>
    </int2:textHash>
    <int2:textHash int2:hashCode="YfpWKrfxscpKY/" int2:id="iQzseKEd">
      <int2:state int2:type="AugLoop_Text_Critique" int2:value="Rejected"/>
    </int2:textHash>
    <int2:textHash int2:hashCode="lJfWYl20thy8pI" int2:id="5HlxKwxp">
      <int2:state int2:type="AugLoop_Text_Critique" int2:value="Rejected"/>
    </int2:textHash>
    <int2:textHash int2:hashCode="sY43KN5MBNT0Uf" int2:id="jGTqL63v">
      <int2:state int2:type="AugLoop_Text_Critique" int2:value="Rejected"/>
    </int2:textHash>
    <int2:textHash int2:hashCode="CSNd5TJuNWYAn3" int2:id="qILgAe7N">
      <int2:state int2:type="AugLoop_Text_Critique" int2:value="Rejected"/>
    </int2:textHash>
    <int2:textHash int2:hashCode="cKIbQvfOqcLU4C" int2:id="2Uz1EK3F">
      <int2:state int2:type="AugLoop_Text_Critique" int2:value="Rejected"/>
    </int2:textHash>
    <int2:textHash int2:hashCode="lQAbZc8bTXkjzZ" int2:id="ZtmeIX0q">
      <int2:state int2:type="AugLoop_Text_Critique" int2:value="Rejected"/>
    </int2:textHash>
    <int2:textHash int2:hashCode="N3/a3AFYHouaS+" int2:id="7NuVxQFh">
      <int2:state int2:type="AugLoop_Text_Critique" int2:value="Rejected"/>
    </int2:textHash>
    <int2:textHash int2:hashCode="MLKvnkkf/H3Y1j" int2:id="9oQzSgQl">
      <int2:state int2:type="AugLoop_Text_Critique" int2:value="Rejected"/>
    </int2:textHash>
    <int2:textHash int2:hashCode="d/d+9FAOwFQ+HV" int2:id="WfvtyGRD">
      <int2:state int2:type="AugLoop_Text_Critique" int2:value="Rejected"/>
    </int2:textHash>
    <int2:textHash int2:hashCode="lVlGldrjS1dAX2" int2:id="6qrasEts">
      <int2:state int2:type="AugLoop_Text_Critique" int2:value="Rejected"/>
    </int2:textHash>
    <int2:textHash int2:hashCode="jjxjvxv7i67oRx" int2:id="mID1Yvnz">
      <int2:state int2:type="AugLoop_Text_Critique" int2:value="Rejected"/>
    </int2:textHash>
    <int2:textHash int2:hashCode="h7t06/K5dF703T" int2:id="0PPY7qAS">
      <int2:state int2:type="AugLoop_Text_Critique" int2:value="Rejected"/>
    </int2:textHash>
    <int2:textHash int2:hashCode="SbbYQbltKGRLHz" int2:id="ETd9Hcqv">
      <int2:state int2:type="AugLoop_Text_Critique" int2:value="Rejected"/>
    </int2:textHash>
    <int2:textHash int2:hashCode="Km3cipMLxDGuDS" int2:id="Mm9RoeL5">
      <int2:state int2:type="AugLoop_Text_Critique" int2:value="Rejected"/>
    </int2:textHash>
    <int2:textHash int2:hashCode="xzu0ze/F3uiKQC" int2:id="FzMs5Y8u">
      <int2:state int2:type="AugLoop_Text_Critique" int2:value="Rejected"/>
    </int2:textHash>
    <int2:textHash int2:hashCode="8lIdlqIDbiD7e5" int2:id="TDmf3WY9">
      <int2:state int2:type="AugLoop_Text_Critique" int2:value="Rejected"/>
    </int2:textHash>
    <int2:textHash int2:hashCode="YjlhERdvX/XoVh" int2:id="PQjMlHfy">
      <int2:state int2:type="AugLoop_Text_Critique" int2:value="Rejected"/>
    </int2:textHash>
    <int2:textHash int2:hashCode="2sJpSTF+uFloQz" int2:id="D4R9KLfP">
      <int2:state int2:type="AugLoop_Text_Critique" int2:value="Rejected"/>
    </int2:textHash>
    <int2:textHash int2:hashCode="bZcq+X/kNzqoQE" int2:id="LYK4XB1B">
      <int2:state int2:type="AugLoop_Text_Critique" int2:value="Rejected"/>
    </int2:textHash>
    <int2:textHash int2:hashCode="m/C6mGJeQTWOW1" int2:id="zHCqkXRM">
      <int2:state int2:type="AugLoop_Text_Critique" int2:value="Rejected"/>
    </int2:textHash>
    <int2:bookmark int2:bookmarkName="_Int_roLAmtgp" int2:invalidationBookmarkName="" int2:hashCode="t1EvORGpWNU7+L" int2:id="sVr5CCmT">
      <int2:state int2:type="AugLoop_Text_Critique" int2:value="Rejected"/>
    </int2:bookmark>
    <int2:bookmark int2:bookmarkName="_Int_b7xdqyId" int2:invalidationBookmarkName="" int2:hashCode="bFUiyor4b8UGm3" int2:id="cWud4Lb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983D94"/>
    <w:rsid w:val="00067A8E"/>
    <w:rsid w:val="000E2876"/>
    <w:rsid w:val="0016C688"/>
    <w:rsid w:val="00187412"/>
    <w:rsid w:val="001A2302"/>
    <w:rsid w:val="001A74AC"/>
    <w:rsid w:val="001C658D"/>
    <w:rsid w:val="001F0C78"/>
    <w:rsid w:val="002112B4"/>
    <w:rsid w:val="00216A0E"/>
    <w:rsid w:val="00262F98"/>
    <w:rsid w:val="00281B37"/>
    <w:rsid w:val="00297E03"/>
    <w:rsid w:val="002B4490"/>
    <w:rsid w:val="002C4F10"/>
    <w:rsid w:val="00307CB1"/>
    <w:rsid w:val="00350589"/>
    <w:rsid w:val="004665D7"/>
    <w:rsid w:val="004A297F"/>
    <w:rsid w:val="004F0208"/>
    <w:rsid w:val="00501A3D"/>
    <w:rsid w:val="00503F2C"/>
    <w:rsid w:val="00530C5D"/>
    <w:rsid w:val="005E3B90"/>
    <w:rsid w:val="006816D4"/>
    <w:rsid w:val="006868DB"/>
    <w:rsid w:val="006C0443"/>
    <w:rsid w:val="006D3188"/>
    <w:rsid w:val="007426DD"/>
    <w:rsid w:val="008333CB"/>
    <w:rsid w:val="00865138"/>
    <w:rsid w:val="008C377F"/>
    <w:rsid w:val="009D3C7D"/>
    <w:rsid w:val="009E4F11"/>
    <w:rsid w:val="00A70F7E"/>
    <w:rsid w:val="00A82AED"/>
    <w:rsid w:val="00ABC2FB"/>
    <w:rsid w:val="00B33C31"/>
    <w:rsid w:val="00B41C0D"/>
    <w:rsid w:val="00B531DF"/>
    <w:rsid w:val="00BE360A"/>
    <w:rsid w:val="00C06946"/>
    <w:rsid w:val="00C117E0"/>
    <w:rsid w:val="00C25BBA"/>
    <w:rsid w:val="00C47B20"/>
    <w:rsid w:val="00C6AF80"/>
    <w:rsid w:val="00CC11D3"/>
    <w:rsid w:val="00CC3555"/>
    <w:rsid w:val="00CF0247"/>
    <w:rsid w:val="00D05F25"/>
    <w:rsid w:val="00D46ABE"/>
    <w:rsid w:val="00DB384C"/>
    <w:rsid w:val="00DF3487"/>
    <w:rsid w:val="00E257F2"/>
    <w:rsid w:val="00E92935"/>
    <w:rsid w:val="00ED75C2"/>
    <w:rsid w:val="00F37918"/>
    <w:rsid w:val="00F518FF"/>
    <w:rsid w:val="00F719FF"/>
    <w:rsid w:val="0122149A"/>
    <w:rsid w:val="01561BBB"/>
    <w:rsid w:val="01602D79"/>
    <w:rsid w:val="01607EC4"/>
    <w:rsid w:val="016D031F"/>
    <w:rsid w:val="0183E7C8"/>
    <w:rsid w:val="019A1B3A"/>
    <w:rsid w:val="019DCD3B"/>
    <w:rsid w:val="01B63BC2"/>
    <w:rsid w:val="01C1378A"/>
    <w:rsid w:val="01C29027"/>
    <w:rsid w:val="01D59208"/>
    <w:rsid w:val="02479FAD"/>
    <w:rsid w:val="028763B3"/>
    <w:rsid w:val="02A193CD"/>
    <w:rsid w:val="02AB0856"/>
    <w:rsid w:val="02BD81B2"/>
    <w:rsid w:val="02C0C6D1"/>
    <w:rsid w:val="02E52B2A"/>
    <w:rsid w:val="02F8686D"/>
    <w:rsid w:val="030C7273"/>
    <w:rsid w:val="0324B27B"/>
    <w:rsid w:val="03574819"/>
    <w:rsid w:val="0374DC31"/>
    <w:rsid w:val="037704B9"/>
    <w:rsid w:val="03A8A18B"/>
    <w:rsid w:val="03BD2F2B"/>
    <w:rsid w:val="03CC3999"/>
    <w:rsid w:val="03D9D659"/>
    <w:rsid w:val="03E4F259"/>
    <w:rsid w:val="03EBC836"/>
    <w:rsid w:val="03EF0F44"/>
    <w:rsid w:val="040E302A"/>
    <w:rsid w:val="04208E2C"/>
    <w:rsid w:val="0438FF79"/>
    <w:rsid w:val="04791702"/>
    <w:rsid w:val="0497D38A"/>
    <w:rsid w:val="0499E106"/>
    <w:rsid w:val="04A00850"/>
    <w:rsid w:val="04A306B2"/>
    <w:rsid w:val="04DB597B"/>
    <w:rsid w:val="04F59848"/>
    <w:rsid w:val="05121D15"/>
    <w:rsid w:val="0515A3A8"/>
    <w:rsid w:val="05566798"/>
    <w:rsid w:val="0579D0B7"/>
    <w:rsid w:val="05A26ECB"/>
    <w:rsid w:val="05A61ED6"/>
    <w:rsid w:val="05AD199A"/>
    <w:rsid w:val="05C138EB"/>
    <w:rsid w:val="05D76983"/>
    <w:rsid w:val="05EB6C92"/>
    <w:rsid w:val="0619EED7"/>
    <w:rsid w:val="06256978"/>
    <w:rsid w:val="0632991C"/>
    <w:rsid w:val="063379F0"/>
    <w:rsid w:val="063ABF87"/>
    <w:rsid w:val="0656641B"/>
    <w:rsid w:val="068AC42A"/>
    <w:rsid w:val="068DD848"/>
    <w:rsid w:val="06A0B929"/>
    <w:rsid w:val="06A664D6"/>
    <w:rsid w:val="06AC4CAC"/>
    <w:rsid w:val="06DD2489"/>
    <w:rsid w:val="06EB5373"/>
    <w:rsid w:val="071DD8EA"/>
    <w:rsid w:val="075F10E2"/>
    <w:rsid w:val="07943B9E"/>
    <w:rsid w:val="07995B3A"/>
    <w:rsid w:val="07A587B4"/>
    <w:rsid w:val="07AB122F"/>
    <w:rsid w:val="07D9DACA"/>
    <w:rsid w:val="07DEF199"/>
    <w:rsid w:val="07E5A434"/>
    <w:rsid w:val="07F70C93"/>
    <w:rsid w:val="081A6155"/>
    <w:rsid w:val="08249108"/>
    <w:rsid w:val="085756CF"/>
    <w:rsid w:val="08751012"/>
    <w:rsid w:val="0886BDCB"/>
    <w:rsid w:val="0890629D"/>
    <w:rsid w:val="08C2CECB"/>
    <w:rsid w:val="08CF9289"/>
    <w:rsid w:val="08D23E70"/>
    <w:rsid w:val="08E61C2B"/>
    <w:rsid w:val="08FE8194"/>
    <w:rsid w:val="09034F77"/>
    <w:rsid w:val="0903BD0E"/>
    <w:rsid w:val="090DC7B2"/>
    <w:rsid w:val="091CFC71"/>
    <w:rsid w:val="09518FB1"/>
    <w:rsid w:val="0958249A"/>
    <w:rsid w:val="095BF8AE"/>
    <w:rsid w:val="096785C4"/>
    <w:rsid w:val="09DB4F5A"/>
    <w:rsid w:val="09E733A7"/>
    <w:rsid w:val="09F99629"/>
    <w:rsid w:val="0A03E9D3"/>
    <w:rsid w:val="0A262C0E"/>
    <w:rsid w:val="0A46ADAC"/>
    <w:rsid w:val="0A47496C"/>
    <w:rsid w:val="0A822ACC"/>
    <w:rsid w:val="0A8B183A"/>
    <w:rsid w:val="0AA3106C"/>
    <w:rsid w:val="0AD11338"/>
    <w:rsid w:val="0AE01E35"/>
    <w:rsid w:val="0AF9B7E6"/>
    <w:rsid w:val="0B004CAD"/>
    <w:rsid w:val="0B0E94A0"/>
    <w:rsid w:val="0B2AC401"/>
    <w:rsid w:val="0B44DE3F"/>
    <w:rsid w:val="0B726E25"/>
    <w:rsid w:val="0B7C842B"/>
    <w:rsid w:val="0B7FEF5E"/>
    <w:rsid w:val="0BB4EF08"/>
    <w:rsid w:val="0BBD34A7"/>
    <w:rsid w:val="0BC09D4A"/>
    <w:rsid w:val="0BCC40BA"/>
    <w:rsid w:val="0BDD6176"/>
    <w:rsid w:val="0BEDEF67"/>
    <w:rsid w:val="0BF5621E"/>
    <w:rsid w:val="0BF5A57E"/>
    <w:rsid w:val="0C112FE8"/>
    <w:rsid w:val="0C261D87"/>
    <w:rsid w:val="0C7587D8"/>
    <w:rsid w:val="0CCE3EB7"/>
    <w:rsid w:val="0D03B41B"/>
    <w:rsid w:val="0D11901B"/>
    <w:rsid w:val="0D18CC70"/>
    <w:rsid w:val="0D2D6379"/>
    <w:rsid w:val="0D4E2A22"/>
    <w:rsid w:val="0D86C06D"/>
    <w:rsid w:val="0DA77C88"/>
    <w:rsid w:val="0DAB3E80"/>
    <w:rsid w:val="0DC1A7A3"/>
    <w:rsid w:val="0DC882FC"/>
    <w:rsid w:val="0DE138D5"/>
    <w:rsid w:val="0DEB95DB"/>
    <w:rsid w:val="0DFEBB4E"/>
    <w:rsid w:val="0E19E2AF"/>
    <w:rsid w:val="0E21BD06"/>
    <w:rsid w:val="0E2204C3"/>
    <w:rsid w:val="0E64020F"/>
    <w:rsid w:val="0E79AF21"/>
    <w:rsid w:val="0E7A8DEF"/>
    <w:rsid w:val="0E7FCF85"/>
    <w:rsid w:val="0E8E39B2"/>
    <w:rsid w:val="0EA64343"/>
    <w:rsid w:val="0EB7492B"/>
    <w:rsid w:val="0F250315"/>
    <w:rsid w:val="0F3996D9"/>
    <w:rsid w:val="0F39DB98"/>
    <w:rsid w:val="0F3A821F"/>
    <w:rsid w:val="0F70CE44"/>
    <w:rsid w:val="0F73FFB7"/>
    <w:rsid w:val="0F7CD377"/>
    <w:rsid w:val="0F7D0936"/>
    <w:rsid w:val="0F9DF5FD"/>
    <w:rsid w:val="0FF4CA33"/>
    <w:rsid w:val="101547DA"/>
    <w:rsid w:val="1036D9C2"/>
    <w:rsid w:val="103E99F2"/>
    <w:rsid w:val="10575FC4"/>
    <w:rsid w:val="106E055F"/>
    <w:rsid w:val="109AC899"/>
    <w:rsid w:val="109B1B3E"/>
    <w:rsid w:val="10A369DB"/>
    <w:rsid w:val="10A3D798"/>
    <w:rsid w:val="10B09B3D"/>
    <w:rsid w:val="10B15F17"/>
    <w:rsid w:val="10C1C72B"/>
    <w:rsid w:val="10C9C88C"/>
    <w:rsid w:val="10D02F9E"/>
    <w:rsid w:val="10D32CF2"/>
    <w:rsid w:val="10E8A026"/>
    <w:rsid w:val="10FCE422"/>
    <w:rsid w:val="11008F39"/>
    <w:rsid w:val="11145214"/>
    <w:rsid w:val="1145E314"/>
    <w:rsid w:val="11492A48"/>
    <w:rsid w:val="11700962"/>
    <w:rsid w:val="1171553D"/>
    <w:rsid w:val="11751B55"/>
    <w:rsid w:val="117576EB"/>
    <w:rsid w:val="1178E5A4"/>
    <w:rsid w:val="11AF0841"/>
    <w:rsid w:val="11FCF5D8"/>
    <w:rsid w:val="12066DF7"/>
    <w:rsid w:val="12303FF2"/>
    <w:rsid w:val="12523F21"/>
    <w:rsid w:val="126EAC98"/>
    <w:rsid w:val="1271562C"/>
    <w:rsid w:val="1288DF54"/>
    <w:rsid w:val="1292F3D8"/>
    <w:rsid w:val="12A67748"/>
    <w:rsid w:val="12D16C5C"/>
    <w:rsid w:val="12DEB664"/>
    <w:rsid w:val="12EA3FB3"/>
    <w:rsid w:val="12F6492B"/>
    <w:rsid w:val="12F67648"/>
    <w:rsid w:val="12FFFB23"/>
    <w:rsid w:val="130C80E9"/>
    <w:rsid w:val="130EFD84"/>
    <w:rsid w:val="13161F63"/>
    <w:rsid w:val="1340A460"/>
    <w:rsid w:val="1345998C"/>
    <w:rsid w:val="135380D7"/>
    <w:rsid w:val="135A00A9"/>
    <w:rsid w:val="13700F8B"/>
    <w:rsid w:val="137A6B1D"/>
    <w:rsid w:val="139E90DE"/>
    <w:rsid w:val="13B20AF3"/>
    <w:rsid w:val="13FA55A8"/>
    <w:rsid w:val="13FEF238"/>
    <w:rsid w:val="141B0A3C"/>
    <w:rsid w:val="14265339"/>
    <w:rsid w:val="1430CF6F"/>
    <w:rsid w:val="143619D3"/>
    <w:rsid w:val="1446A176"/>
    <w:rsid w:val="14B4A93B"/>
    <w:rsid w:val="14B4FEE7"/>
    <w:rsid w:val="14B89EF3"/>
    <w:rsid w:val="14CD9AD6"/>
    <w:rsid w:val="14CE29F3"/>
    <w:rsid w:val="14F1F415"/>
    <w:rsid w:val="15406BA0"/>
    <w:rsid w:val="15412781"/>
    <w:rsid w:val="156D95F3"/>
    <w:rsid w:val="1598C56A"/>
    <w:rsid w:val="159C8F6A"/>
    <w:rsid w:val="15AC9C89"/>
    <w:rsid w:val="15BB8F35"/>
    <w:rsid w:val="15D99466"/>
    <w:rsid w:val="15DC5EAA"/>
    <w:rsid w:val="162A19C2"/>
    <w:rsid w:val="163DC730"/>
    <w:rsid w:val="163E3464"/>
    <w:rsid w:val="16439E7F"/>
    <w:rsid w:val="167086F0"/>
    <w:rsid w:val="1685C518"/>
    <w:rsid w:val="1688CEF0"/>
    <w:rsid w:val="16B0AF41"/>
    <w:rsid w:val="16CAAE69"/>
    <w:rsid w:val="16E0D433"/>
    <w:rsid w:val="170A1606"/>
    <w:rsid w:val="1730104E"/>
    <w:rsid w:val="173BF555"/>
    <w:rsid w:val="175B66FA"/>
    <w:rsid w:val="17630925"/>
    <w:rsid w:val="176E1543"/>
    <w:rsid w:val="17806F5B"/>
    <w:rsid w:val="179787CE"/>
    <w:rsid w:val="17BCE5C4"/>
    <w:rsid w:val="17C6AD4B"/>
    <w:rsid w:val="182EF69E"/>
    <w:rsid w:val="1862B5B1"/>
    <w:rsid w:val="186A4680"/>
    <w:rsid w:val="186A5A1C"/>
    <w:rsid w:val="18836F7A"/>
    <w:rsid w:val="188D4B2B"/>
    <w:rsid w:val="18B9C39B"/>
    <w:rsid w:val="18D5D1EB"/>
    <w:rsid w:val="18D8E675"/>
    <w:rsid w:val="18DB6E7C"/>
    <w:rsid w:val="18EC1885"/>
    <w:rsid w:val="191AFF5A"/>
    <w:rsid w:val="1969B041"/>
    <w:rsid w:val="196FCDD4"/>
    <w:rsid w:val="1988257E"/>
    <w:rsid w:val="198C56B2"/>
    <w:rsid w:val="19A1EF66"/>
    <w:rsid w:val="19B90C2F"/>
    <w:rsid w:val="19C3A073"/>
    <w:rsid w:val="19DF7EC4"/>
    <w:rsid w:val="19E663D4"/>
    <w:rsid w:val="1A09B9E6"/>
    <w:rsid w:val="1A149533"/>
    <w:rsid w:val="1A19BAA7"/>
    <w:rsid w:val="1A53A84F"/>
    <w:rsid w:val="1AB99A78"/>
    <w:rsid w:val="1AC601AC"/>
    <w:rsid w:val="1AEAF9E2"/>
    <w:rsid w:val="1AF5F3E3"/>
    <w:rsid w:val="1B2A32CA"/>
    <w:rsid w:val="1B4800AE"/>
    <w:rsid w:val="1B58B1D4"/>
    <w:rsid w:val="1B709AE0"/>
    <w:rsid w:val="1B8EAD74"/>
    <w:rsid w:val="1B9981D2"/>
    <w:rsid w:val="1BCB66E3"/>
    <w:rsid w:val="1BDE4AA6"/>
    <w:rsid w:val="1BE6EABE"/>
    <w:rsid w:val="1BF099AF"/>
    <w:rsid w:val="1C0F0B21"/>
    <w:rsid w:val="1C4152DB"/>
    <w:rsid w:val="1C4F84F9"/>
    <w:rsid w:val="1C6731EF"/>
    <w:rsid w:val="1C74477E"/>
    <w:rsid w:val="1C7CB5D3"/>
    <w:rsid w:val="1C8CBD93"/>
    <w:rsid w:val="1C957496"/>
    <w:rsid w:val="1CCDED8F"/>
    <w:rsid w:val="1CD30C3C"/>
    <w:rsid w:val="1CD9DC4E"/>
    <w:rsid w:val="1CDAD8F0"/>
    <w:rsid w:val="1D48D05E"/>
    <w:rsid w:val="1D59E5D1"/>
    <w:rsid w:val="1D67F476"/>
    <w:rsid w:val="1DA1A6D8"/>
    <w:rsid w:val="1DAA1F80"/>
    <w:rsid w:val="1DB1803B"/>
    <w:rsid w:val="1DB1DC53"/>
    <w:rsid w:val="1E083658"/>
    <w:rsid w:val="1E191F55"/>
    <w:rsid w:val="1E319764"/>
    <w:rsid w:val="1E350A09"/>
    <w:rsid w:val="1E4999AB"/>
    <w:rsid w:val="1E5A23DE"/>
    <w:rsid w:val="1E5FA45B"/>
    <w:rsid w:val="1E858243"/>
    <w:rsid w:val="1E8C6080"/>
    <w:rsid w:val="1E9FEEA1"/>
    <w:rsid w:val="1EA3366C"/>
    <w:rsid w:val="1EA743A1"/>
    <w:rsid w:val="1EABC904"/>
    <w:rsid w:val="1EB536B2"/>
    <w:rsid w:val="1EF27066"/>
    <w:rsid w:val="1F0943F6"/>
    <w:rsid w:val="1F1D8E02"/>
    <w:rsid w:val="1F4211D5"/>
    <w:rsid w:val="1F4A1C53"/>
    <w:rsid w:val="1FA5A7C7"/>
    <w:rsid w:val="2002C293"/>
    <w:rsid w:val="20283C45"/>
    <w:rsid w:val="2036C24C"/>
    <w:rsid w:val="203FA81F"/>
    <w:rsid w:val="2043C44A"/>
    <w:rsid w:val="20446965"/>
    <w:rsid w:val="204D9E35"/>
    <w:rsid w:val="2062BCEB"/>
    <w:rsid w:val="20985939"/>
    <w:rsid w:val="20A6BC1B"/>
    <w:rsid w:val="20B3417A"/>
    <w:rsid w:val="20BC4E09"/>
    <w:rsid w:val="20C6E1AC"/>
    <w:rsid w:val="20C9E421"/>
    <w:rsid w:val="20DED166"/>
    <w:rsid w:val="21143D7B"/>
    <w:rsid w:val="212CCA16"/>
    <w:rsid w:val="212D3013"/>
    <w:rsid w:val="21393E21"/>
    <w:rsid w:val="2186FE22"/>
    <w:rsid w:val="218AFCB1"/>
    <w:rsid w:val="218D927C"/>
    <w:rsid w:val="219885A1"/>
    <w:rsid w:val="21CB44C6"/>
    <w:rsid w:val="21F37B2F"/>
    <w:rsid w:val="21F98CC8"/>
    <w:rsid w:val="22270555"/>
    <w:rsid w:val="22339FC8"/>
    <w:rsid w:val="2236F43D"/>
    <w:rsid w:val="224BB36B"/>
    <w:rsid w:val="224C75D4"/>
    <w:rsid w:val="225BFE1D"/>
    <w:rsid w:val="22795220"/>
    <w:rsid w:val="227B4B1F"/>
    <w:rsid w:val="22848866"/>
    <w:rsid w:val="2286CB51"/>
    <w:rsid w:val="22A1043A"/>
    <w:rsid w:val="22CCA68C"/>
    <w:rsid w:val="22D96708"/>
    <w:rsid w:val="22E2F127"/>
    <w:rsid w:val="23115D89"/>
    <w:rsid w:val="2320808B"/>
    <w:rsid w:val="233216EE"/>
    <w:rsid w:val="2386A11E"/>
    <w:rsid w:val="239DD1A0"/>
    <w:rsid w:val="23D598EF"/>
    <w:rsid w:val="23FC2EA1"/>
    <w:rsid w:val="241C76CB"/>
    <w:rsid w:val="242B2953"/>
    <w:rsid w:val="243BB50E"/>
    <w:rsid w:val="243DB6BA"/>
    <w:rsid w:val="244826D3"/>
    <w:rsid w:val="245C2FF9"/>
    <w:rsid w:val="247071FA"/>
    <w:rsid w:val="24832CCB"/>
    <w:rsid w:val="2490C556"/>
    <w:rsid w:val="24923351"/>
    <w:rsid w:val="24AEF477"/>
    <w:rsid w:val="24D889AC"/>
    <w:rsid w:val="24FE1322"/>
    <w:rsid w:val="25129E86"/>
    <w:rsid w:val="251A8250"/>
    <w:rsid w:val="2523200B"/>
    <w:rsid w:val="25441A24"/>
    <w:rsid w:val="25519807"/>
    <w:rsid w:val="255A85FD"/>
    <w:rsid w:val="25AB8CF3"/>
    <w:rsid w:val="25B60868"/>
    <w:rsid w:val="25DB1B12"/>
    <w:rsid w:val="25E6E37A"/>
    <w:rsid w:val="25EBCC38"/>
    <w:rsid w:val="25FC854C"/>
    <w:rsid w:val="2636CD3F"/>
    <w:rsid w:val="263ADDB5"/>
    <w:rsid w:val="2645FDD3"/>
    <w:rsid w:val="264A3C1E"/>
    <w:rsid w:val="2659A67D"/>
    <w:rsid w:val="265B4196"/>
    <w:rsid w:val="267010EA"/>
    <w:rsid w:val="26AB9942"/>
    <w:rsid w:val="26B58510"/>
    <w:rsid w:val="26B82B9E"/>
    <w:rsid w:val="26DFAC4D"/>
    <w:rsid w:val="2712444A"/>
    <w:rsid w:val="271D16C6"/>
    <w:rsid w:val="2724F11D"/>
    <w:rsid w:val="273FA765"/>
    <w:rsid w:val="274237E0"/>
    <w:rsid w:val="274E7EE9"/>
    <w:rsid w:val="27618FB2"/>
    <w:rsid w:val="2781AD8F"/>
    <w:rsid w:val="278A0E3A"/>
    <w:rsid w:val="279045EA"/>
    <w:rsid w:val="2793B2AC"/>
    <w:rsid w:val="27B7D780"/>
    <w:rsid w:val="27BBCED4"/>
    <w:rsid w:val="27D0390E"/>
    <w:rsid w:val="27EC6C5B"/>
    <w:rsid w:val="280A619C"/>
    <w:rsid w:val="2819BF05"/>
    <w:rsid w:val="28555F0E"/>
    <w:rsid w:val="286BDD7E"/>
    <w:rsid w:val="2879270C"/>
    <w:rsid w:val="287BB231"/>
    <w:rsid w:val="288ED86F"/>
    <w:rsid w:val="28A966FA"/>
    <w:rsid w:val="28C293B3"/>
    <w:rsid w:val="28CC02B4"/>
    <w:rsid w:val="28CE45F0"/>
    <w:rsid w:val="28E9FB79"/>
    <w:rsid w:val="28FE918A"/>
    <w:rsid w:val="29023292"/>
    <w:rsid w:val="2912DFAC"/>
    <w:rsid w:val="2919EFFB"/>
    <w:rsid w:val="2944176B"/>
    <w:rsid w:val="295A4FBC"/>
    <w:rsid w:val="297ED468"/>
    <w:rsid w:val="2998E36C"/>
    <w:rsid w:val="299C15D3"/>
    <w:rsid w:val="29A45297"/>
    <w:rsid w:val="29C0CF0C"/>
    <w:rsid w:val="29CCB09D"/>
    <w:rsid w:val="29E1420E"/>
    <w:rsid w:val="29EECD19"/>
    <w:rsid w:val="29F10BCE"/>
    <w:rsid w:val="2A00B3A3"/>
    <w:rsid w:val="2A063432"/>
    <w:rsid w:val="2A1A9DC3"/>
    <w:rsid w:val="2A3098D4"/>
    <w:rsid w:val="2A36C374"/>
    <w:rsid w:val="2A543E6B"/>
    <w:rsid w:val="2A676D26"/>
    <w:rsid w:val="2A6BB056"/>
    <w:rsid w:val="2A75A939"/>
    <w:rsid w:val="2A7E7E5F"/>
    <w:rsid w:val="2A9D7213"/>
    <w:rsid w:val="2AB0C8A8"/>
    <w:rsid w:val="2AB16BB0"/>
    <w:rsid w:val="2AB86F22"/>
    <w:rsid w:val="2AC90752"/>
    <w:rsid w:val="2ACB823E"/>
    <w:rsid w:val="2ACF4390"/>
    <w:rsid w:val="2AE1AE47"/>
    <w:rsid w:val="2AF12879"/>
    <w:rsid w:val="2AFAE1F1"/>
    <w:rsid w:val="2B07AF4B"/>
    <w:rsid w:val="2B08EEE8"/>
    <w:rsid w:val="2B099435"/>
    <w:rsid w:val="2B3CEC51"/>
    <w:rsid w:val="2B56D5C9"/>
    <w:rsid w:val="2B7B471E"/>
    <w:rsid w:val="2B83EA67"/>
    <w:rsid w:val="2BB38466"/>
    <w:rsid w:val="2BBDA755"/>
    <w:rsid w:val="2BC81C05"/>
    <w:rsid w:val="2BEB2628"/>
    <w:rsid w:val="2BF13763"/>
    <w:rsid w:val="2BFC5A5F"/>
    <w:rsid w:val="2C0730BB"/>
    <w:rsid w:val="2C0745BD"/>
    <w:rsid w:val="2C194698"/>
    <w:rsid w:val="2C3CDF2E"/>
    <w:rsid w:val="2C447AD8"/>
    <w:rsid w:val="2C5DA745"/>
    <w:rsid w:val="2C610BE4"/>
    <w:rsid w:val="2C651B48"/>
    <w:rsid w:val="2C94C62A"/>
    <w:rsid w:val="2CA43D30"/>
    <w:rsid w:val="2CACE02E"/>
    <w:rsid w:val="2CB1EC49"/>
    <w:rsid w:val="2CB31C16"/>
    <w:rsid w:val="2CBB355F"/>
    <w:rsid w:val="2CC18B31"/>
    <w:rsid w:val="2CC5F698"/>
    <w:rsid w:val="2CC82DBC"/>
    <w:rsid w:val="2CCCFCBD"/>
    <w:rsid w:val="2CE58BE9"/>
    <w:rsid w:val="2CE6199E"/>
    <w:rsid w:val="2D147ECE"/>
    <w:rsid w:val="2D28D80A"/>
    <w:rsid w:val="2D38F7D1"/>
    <w:rsid w:val="2D4C4A9E"/>
    <w:rsid w:val="2D6BBA48"/>
    <w:rsid w:val="2D75AACA"/>
    <w:rsid w:val="2DA8CAB6"/>
    <w:rsid w:val="2DBE4124"/>
    <w:rsid w:val="2DE6385F"/>
    <w:rsid w:val="2E4A1A02"/>
    <w:rsid w:val="2E543DF9"/>
    <w:rsid w:val="2E5DA17C"/>
    <w:rsid w:val="2E5DE534"/>
    <w:rsid w:val="2E60BFBE"/>
    <w:rsid w:val="2E68ED43"/>
    <w:rsid w:val="2E7C234D"/>
    <w:rsid w:val="2E7C8CD5"/>
    <w:rsid w:val="2E8B542E"/>
    <w:rsid w:val="2E9A6997"/>
    <w:rsid w:val="2E9B8A94"/>
    <w:rsid w:val="2EA2ECFC"/>
    <w:rsid w:val="2EBE94F1"/>
    <w:rsid w:val="2EBEF537"/>
    <w:rsid w:val="2EF46DC2"/>
    <w:rsid w:val="2EFF5482"/>
    <w:rsid w:val="2F014ED3"/>
    <w:rsid w:val="2F1EB07D"/>
    <w:rsid w:val="2F2E5CDB"/>
    <w:rsid w:val="2F32A29F"/>
    <w:rsid w:val="2F49C753"/>
    <w:rsid w:val="2F4FA407"/>
    <w:rsid w:val="2F722B6C"/>
    <w:rsid w:val="2F8C1702"/>
    <w:rsid w:val="2F9ADFB6"/>
    <w:rsid w:val="2F9C55CF"/>
    <w:rsid w:val="2FBBDEAF"/>
    <w:rsid w:val="2FC0A09F"/>
    <w:rsid w:val="2FD9E634"/>
    <w:rsid w:val="2FF52E76"/>
    <w:rsid w:val="2FF62104"/>
    <w:rsid w:val="2FFB0370"/>
    <w:rsid w:val="2FFBBC9E"/>
    <w:rsid w:val="30160019"/>
    <w:rsid w:val="302A5045"/>
    <w:rsid w:val="3039264C"/>
    <w:rsid w:val="30459E4B"/>
    <w:rsid w:val="30857217"/>
    <w:rsid w:val="30999E2D"/>
    <w:rsid w:val="309F0C69"/>
    <w:rsid w:val="30A97942"/>
    <w:rsid w:val="30AC7FD9"/>
    <w:rsid w:val="30DE8EE8"/>
    <w:rsid w:val="30FEF922"/>
    <w:rsid w:val="3104DF81"/>
    <w:rsid w:val="31199E46"/>
    <w:rsid w:val="31333E5B"/>
    <w:rsid w:val="318A16AF"/>
    <w:rsid w:val="324D759F"/>
    <w:rsid w:val="32637C06"/>
    <w:rsid w:val="328AD346"/>
    <w:rsid w:val="328CA47A"/>
    <w:rsid w:val="3293FDBF"/>
    <w:rsid w:val="329EBE74"/>
    <w:rsid w:val="329F9C92"/>
    <w:rsid w:val="32BFA604"/>
    <w:rsid w:val="32C9633D"/>
    <w:rsid w:val="32F54818"/>
    <w:rsid w:val="3332717F"/>
    <w:rsid w:val="3334CF31"/>
    <w:rsid w:val="333E0D12"/>
    <w:rsid w:val="337F627E"/>
    <w:rsid w:val="3389E07B"/>
    <w:rsid w:val="33AF7AD5"/>
    <w:rsid w:val="33E1F19E"/>
    <w:rsid w:val="33FA6791"/>
    <w:rsid w:val="34065477"/>
    <w:rsid w:val="34982D17"/>
    <w:rsid w:val="34B8CAF8"/>
    <w:rsid w:val="34BFD05F"/>
    <w:rsid w:val="34CAF097"/>
    <w:rsid w:val="34D4A267"/>
    <w:rsid w:val="34E74D45"/>
    <w:rsid w:val="34F0CCD4"/>
    <w:rsid w:val="351CF85B"/>
    <w:rsid w:val="353FBCF0"/>
    <w:rsid w:val="35496F96"/>
    <w:rsid w:val="354C4252"/>
    <w:rsid w:val="3551C7F7"/>
    <w:rsid w:val="356C181B"/>
    <w:rsid w:val="357335F3"/>
    <w:rsid w:val="35765FE8"/>
    <w:rsid w:val="3577D2CB"/>
    <w:rsid w:val="358FD1DF"/>
    <w:rsid w:val="3598A9D8"/>
    <w:rsid w:val="359BCCD6"/>
    <w:rsid w:val="35C408AB"/>
    <w:rsid w:val="35D70D61"/>
    <w:rsid w:val="35D90254"/>
    <w:rsid w:val="35F04E9F"/>
    <w:rsid w:val="35F27AE3"/>
    <w:rsid w:val="3617D8A8"/>
    <w:rsid w:val="361E10DF"/>
    <w:rsid w:val="364786C0"/>
    <w:rsid w:val="364A3FCF"/>
    <w:rsid w:val="364E7F6B"/>
    <w:rsid w:val="36573DD9"/>
    <w:rsid w:val="3659DFF1"/>
    <w:rsid w:val="3672CE5E"/>
    <w:rsid w:val="368E6950"/>
    <w:rsid w:val="369AEB73"/>
    <w:rsid w:val="36A4E0BF"/>
    <w:rsid w:val="36C76107"/>
    <w:rsid w:val="36D5FC11"/>
    <w:rsid w:val="36DCED27"/>
    <w:rsid w:val="36E4A785"/>
    <w:rsid w:val="36E8F84E"/>
    <w:rsid w:val="37124F12"/>
    <w:rsid w:val="3717C57B"/>
    <w:rsid w:val="37689BD2"/>
    <w:rsid w:val="376C1BFF"/>
    <w:rsid w:val="379D9B7A"/>
    <w:rsid w:val="37B0C250"/>
    <w:rsid w:val="37B6BE44"/>
    <w:rsid w:val="37E78D38"/>
    <w:rsid w:val="37ED51FA"/>
    <w:rsid w:val="37FAC349"/>
    <w:rsid w:val="37FEB5B5"/>
    <w:rsid w:val="38253BDD"/>
    <w:rsid w:val="38313473"/>
    <w:rsid w:val="38585588"/>
    <w:rsid w:val="385B3C32"/>
    <w:rsid w:val="3863A8E6"/>
    <w:rsid w:val="38734FCA"/>
    <w:rsid w:val="387A208B"/>
    <w:rsid w:val="387CF669"/>
    <w:rsid w:val="388D0DF9"/>
    <w:rsid w:val="38B92149"/>
    <w:rsid w:val="38C9A59E"/>
    <w:rsid w:val="38D667CB"/>
    <w:rsid w:val="38E8A007"/>
    <w:rsid w:val="38E9A389"/>
    <w:rsid w:val="38FC4E91"/>
    <w:rsid w:val="39072964"/>
    <w:rsid w:val="390C73AB"/>
    <w:rsid w:val="39274C94"/>
    <w:rsid w:val="3936132D"/>
    <w:rsid w:val="3954BED8"/>
    <w:rsid w:val="395AF589"/>
    <w:rsid w:val="3967BE28"/>
    <w:rsid w:val="396BA789"/>
    <w:rsid w:val="39700C32"/>
    <w:rsid w:val="39767025"/>
    <w:rsid w:val="39840A5A"/>
    <w:rsid w:val="398EF742"/>
    <w:rsid w:val="39985E4F"/>
    <w:rsid w:val="399C78D4"/>
    <w:rsid w:val="39BBFF1B"/>
    <w:rsid w:val="39BEBB25"/>
    <w:rsid w:val="39D188F8"/>
    <w:rsid w:val="3A16AA3E"/>
    <w:rsid w:val="3A1715FC"/>
    <w:rsid w:val="3A1FFDAA"/>
    <w:rsid w:val="3A3BEB27"/>
    <w:rsid w:val="3A56765F"/>
    <w:rsid w:val="3A8B3959"/>
    <w:rsid w:val="3A93DBB3"/>
    <w:rsid w:val="3A93E2B9"/>
    <w:rsid w:val="3A9E2BA8"/>
    <w:rsid w:val="3AA56D73"/>
    <w:rsid w:val="3AB6675F"/>
    <w:rsid w:val="3B0486A2"/>
    <w:rsid w:val="3B1D52F0"/>
    <w:rsid w:val="3B277A30"/>
    <w:rsid w:val="3B42974C"/>
    <w:rsid w:val="3B447F4E"/>
    <w:rsid w:val="3B6CDDDC"/>
    <w:rsid w:val="3BB71E1C"/>
    <w:rsid w:val="3BB8FC07"/>
    <w:rsid w:val="3BCDD49C"/>
    <w:rsid w:val="3BD9E1FA"/>
    <w:rsid w:val="3BE326C2"/>
    <w:rsid w:val="3BEB6AAB"/>
    <w:rsid w:val="3C1D7C38"/>
    <w:rsid w:val="3C3D4C94"/>
    <w:rsid w:val="3C52B87E"/>
    <w:rsid w:val="3C5741B4"/>
    <w:rsid w:val="3C6D79D7"/>
    <w:rsid w:val="3C95039F"/>
    <w:rsid w:val="3C9FAD69"/>
    <w:rsid w:val="3CA0A41A"/>
    <w:rsid w:val="3CAEC98C"/>
    <w:rsid w:val="3CEB59E7"/>
    <w:rsid w:val="3CEFDEF3"/>
    <w:rsid w:val="3CF802C2"/>
    <w:rsid w:val="3D00E502"/>
    <w:rsid w:val="3D01A42D"/>
    <w:rsid w:val="3D238B3C"/>
    <w:rsid w:val="3D33A000"/>
    <w:rsid w:val="3D365F19"/>
    <w:rsid w:val="3D507901"/>
    <w:rsid w:val="3D554A54"/>
    <w:rsid w:val="3D7AE59D"/>
    <w:rsid w:val="3D9D21CC"/>
    <w:rsid w:val="3D9EB160"/>
    <w:rsid w:val="3DFA58CE"/>
    <w:rsid w:val="3E077472"/>
    <w:rsid w:val="3E256E26"/>
    <w:rsid w:val="3E2FA4E3"/>
    <w:rsid w:val="3E328971"/>
    <w:rsid w:val="3E737287"/>
    <w:rsid w:val="3E7E5A2D"/>
    <w:rsid w:val="3ED0907B"/>
    <w:rsid w:val="3F1F790A"/>
    <w:rsid w:val="3F2ABE74"/>
    <w:rsid w:val="3F57155B"/>
    <w:rsid w:val="3F6FD44F"/>
    <w:rsid w:val="3F7B7684"/>
    <w:rsid w:val="3F8517D3"/>
    <w:rsid w:val="3F8F9850"/>
    <w:rsid w:val="3FA16F6E"/>
    <w:rsid w:val="400FE2CF"/>
    <w:rsid w:val="40181727"/>
    <w:rsid w:val="403E92AF"/>
    <w:rsid w:val="403F1BFF"/>
    <w:rsid w:val="40E5C63F"/>
    <w:rsid w:val="40FBEEB4"/>
    <w:rsid w:val="40FE7947"/>
    <w:rsid w:val="411757EF"/>
    <w:rsid w:val="4159DAAB"/>
    <w:rsid w:val="4172772A"/>
    <w:rsid w:val="418BAC84"/>
    <w:rsid w:val="41918E98"/>
    <w:rsid w:val="41A1A6E4"/>
    <w:rsid w:val="41C35C7E"/>
    <w:rsid w:val="41C887EF"/>
    <w:rsid w:val="41E537D4"/>
    <w:rsid w:val="41F5CE63"/>
    <w:rsid w:val="41F9BC5C"/>
    <w:rsid w:val="4226F776"/>
    <w:rsid w:val="42583E2C"/>
    <w:rsid w:val="4291436C"/>
    <w:rsid w:val="42A9B12E"/>
    <w:rsid w:val="42B9181B"/>
    <w:rsid w:val="43107A21"/>
    <w:rsid w:val="431888CD"/>
    <w:rsid w:val="43ABA098"/>
    <w:rsid w:val="43F019D7"/>
    <w:rsid w:val="4457D984"/>
    <w:rsid w:val="44AA1D6E"/>
    <w:rsid w:val="44EE6A32"/>
    <w:rsid w:val="4500D521"/>
    <w:rsid w:val="4513F06D"/>
    <w:rsid w:val="45455D5B"/>
    <w:rsid w:val="45487D63"/>
    <w:rsid w:val="4548B978"/>
    <w:rsid w:val="454DD850"/>
    <w:rsid w:val="456123C2"/>
    <w:rsid w:val="45730D2F"/>
    <w:rsid w:val="45C2A030"/>
    <w:rsid w:val="45C60A8B"/>
    <w:rsid w:val="45DB50C6"/>
    <w:rsid w:val="45EF199D"/>
    <w:rsid w:val="46440133"/>
    <w:rsid w:val="4651B73F"/>
    <w:rsid w:val="46585444"/>
    <w:rsid w:val="465B29C0"/>
    <w:rsid w:val="4660B86A"/>
    <w:rsid w:val="46777D2D"/>
    <w:rsid w:val="469F5800"/>
    <w:rsid w:val="46BA2546"/>
    <w:rsid w:val="470B1C35"/>
    <w:rsid w:val="4728C1C0"/>
    <w:rsid w:val="473AD6ED"/>
    <w:rsid w:val="474266C4"/>
    <w:rsid w:val="4742FCDE"/>
    <w:rsid w:val="47538C70"/>
    <w:rsid w:val="4756D3DD"/>
    <w:rsid w:val="477E4B4A"/>
    <w:rsid w:val="47920F51"/>
    <w:rsid w:val="479FB9E3"/>
    <w:rsid w:val="47AF0F4A"/>
    <w:rsid w:val="47B24A07"/>
    <w:rsid w:val="47E88527"/>
    <w:rsid w:val="47F14CBC"/>
    <w:rsid w:val="47FB4F97"/>
    <w:rsid w:val="483DD5CB"/>
    <w:rsid w:val="4892BA35"/>
    <w:rsid w:val="48A2A4A7"/>
    <w:rsid w:val="48AB48EC"/>
    <w:rsid w:val="48B10365"/>
    <w:rsid w:val="48EDFE35"/>
    <w:rsid w:val="48FF5D79"/>
    <w:rsid w:val="49165133"/>
    <w:rsid w:val="4928ADEB"/>
    <w:rsid w:val="492A04E6"/>
    <w:rsid w:val="492DDA6C"/>
    <w:rsid w:val="49527087"/>
    <w:rsid w:val="4955A23C"/>
    <w:rsid w:val="49616493"/>
    <w:rsid w:val="496ECC91"/>
    <w:rsid w:val="4999A5F3"/>
    <w:rsid w:val="49C37C19"/>
    <w:rsid w:val="49C474A1"/>
    <w:rsid w:val="49E5ABF2"/>
    <w:rsid w:val="49EF806E"/>
    <w:rsid w:val="4A41D3F1"/>
    <w:rsid w:val="4A45DD65"/>
    <w:rsid w:val="4A77C3BF"/>
    <w:rsid w:val="4A87B209"/>
    <w:rsid w:val="4A916C52"/>
    <w:rsid w:val="4A98D56D"/>
    <w:rsid w:val="4AA28903"/>
    <w:rsid w:val="4AB82264"/>
    <w:rsid w:val="4AD4EC46"/>
    <w:rsid w:val="4AFE781E"/>
    <w:rsid w:val="4B012388"/>
    <w:rsid w:val="4B18ECEC"/>
    <w:rsid w:val="4B1EF017"/>
    <w:rsid w:val="4B40AB99"/>
    <w:rsid w:val="4B45F8EC"/>
    <w:rsid w:val="4B487934"/>
    <w:rsid w:val="4B5F811D"/>
    <w:rsid w:val="4B706438"/>
    <w:rsid w:val="4B819F4B"/>
    <w:rsid w:val="4B955ECB"/>
    <w:rsid w:val="4B9BE245"/>
    <w:rsid w:val="4B9E2E5F"/>
    <w:rsid w:val="4BC2E7B1"/>
    <w:rsid w:val="4BC73714"/>
    <w:rsid w:val="4BEB18C5"/>
    <w:rsid w:val="4C2E2A11"/>
    <w:rsid w:val="4C4A76CF"/>
    <w:rsid w:val="4C507A08"/>
    <w:rsid w:val="4C63E964"/>
    <w:rsid w:val="4C7201B5"/>
    <w:rsid w:val="4C7832A5"/>
    <w:rsid w:val="4C7D1C87"/>
    <w:rsid w:val="4C7ED276"/>
    <w:rsid w:val="4C9270EE"/>
    <w:rsid w:val="4C9FFBBF"/>
    <w:rsid w:val="4CA0AC02"/>
    <w:rsid w:val="4CA3C1C1"/>
    <w:rsid w:val="4CBB9067"/>
    <w:rsid w:val="4CBDB81D"/>
    <w:rsid w:val="4CC8D787"/>
    <w:rsid w:val="4CE0E19D"/>
    <w:rsid w:val="4CE232C1"/>
    <w:rsid w:val="4CE637F1"/>
    <w:rsid w:val="4CEAD989"/>
    <w:rsid w:val="4CFB1C81"/>
    <w:rsid w:val="4D146453"/>
    <w:rsid w:val="4D256667"/>
    <w:rsid w:val="4D34086E"/>
    <w:rsid w:val="4D3EE884"/>
    <w:rsid w:val="4D6C4715"/>
    <w:rsid w:val="4DF3AED5"/>
    <w:rsid w:val="4E07921C"/>
    <w:rsid w:val="4E2062D5"/>
    <w:rsid w:val="4E44343E"/>
    <w:rsid w:val="4E544084"/>
    <w:rsid w:val="4E746DDC"/>
    <w:rsid w:val="4E76D441"/>
    <w:rsid w:val="4E9265A7"/>
    <w:rsid w:val="4E95204D"/>
    <w:rsid w:val="4EA28075"/>
    <w:rsid w:val="4EAD159F"/>
    <w:rsid w:val="4EB660C5"/>
    <w:rsid w:val="4EC7397C"/>
    <w:rsid w:val="4ECB8815"/>
    <w:rsid w:val="4ECF6571"/>
    <w:rsid w:val="4EDBA7AE"/>
    <w:rsid w:val="4F06437A"/>
    <w:rsid w:val="4F2605D1"/>
    <w:rsid w:val="4F67E179"/>
    <w:rsid w:val="4F7CB6F9"/>
    <w:rsid w:val="4F8CCE57"/>
    <w:rsid w:val="4F966601"/>
    <w:rsid w:val="4FB4D343"/>
    <w:rsid w:val="4FC0D2FD"/>
    <w:rsid w:val="4FCBCD6B"/>
    <w:rsid w:val="4FD2BB26"/>
    <w:rsid w:val="4FF69364"/>
    <w:rsid w:val="4FFD5CF6"/>
    <w:rsid w:val="4FFD8AF1"/>
    <w:rsid w:val="5004AB04"/>
    <w:rsid w:val="50202976"/>
    <w:rsid w:val="50687088"/>
    <w:rsid w:val="508ACBE6"/>
    <w:rsid w:val="50C2725A"/>
    <w:rsid w:val="50D93A67"/>
    <w:rsid w:val="50E05C92"/>
    <w:rsid w:val="50F029B6"/>
    <w:rsid w:val="51094A55"/>
    <w:rsid w:val="511E1F41"/>
    <w:rsid w:val="51262A73"/>
    <w:rsid w:val="512EA549"/>
    <w:rsid w:val="516AE225"/>
    <w:rsid w:val="51725AE3"/>
    <w:rsid w:val="517F5592"/>
    <w:rsid w:val="5192BB10"/>
    <w:rsid w:val="519A1F05"/>
    <w:rsid w:val="51A05B3C"/>
    <w:rsid w:val="51B3FD33"/>
    <w:rsid w:val="51B6D7F3"/>
    <w:rsid w:val="51B7DF29"/>
    <w:rsid w:val="51B801B7"/>
    <w:rsid w:val="51BFD51A"/>
    <w:rsid w:val="51E35F14"/>
    <w:rsid w:val="51E78F18"/>
    <w:rsid w:val="51EC9A71"/>
    <w:rsid w:val="51ECBC7E"/>
    <w:rsid w:val="52056FB9"/>
    <w:rsid w:val="5205872F"/>
    <w:rsid w:val="5208F7C3"/>
    <w:rsid w:val="52113097"/>
    <w:rsid w:val="5213B758"/>
    <w:rsid w:val="5225C519"/>
    <w:rsid w:val="5246E774"/>
    <w:rsid w:val="524CC1A2"/>
    <w:rsid w:val="5251AF29"/>
    <w:rsid w:val="5265ADBF"/>
    <w:rsid w:val="52725AE6"/>
    <w:rsid w:val="527CF0A0"/>
    <w:rsid w:val="5293F0A5"/>
    <w:rsid w:val="52A496FF"/>
    <w:rsid w:val="52D88FB8"/>
    <w:rsid w:val="52FE9CD9"/>
    <w:rsid w:val="5316647F"/>
    <w:rsid w:val="531AEA3D"/>
    <w:rsid w:val="532E26F2"/>
    <w:rsid w:val="53366D49"/>
    <w:rsid w:val="536B848D"/>
    <w:rsid w:val="536F906A"/>
    <w:rsid w:val="537A6D3F"/>
    <w:rsid w:val="538663DA"/>
    <w:rsid w:val="53BC53AC"/>
    <w:rsid w:val="53C68755"/>
    <w:rsid w:val="53D1EA03"/>
    <w:rsid w:val="53F5E510"/>
    <w:rsid w:val="53FA8B17"/>
    <w:rsid w:val="5415ADA5"/>
    <w:rsid w:val="5481A089"/>
    <w:rsid w:val="54A32796"/>
    <w:rsid w:val="54B2A73D"/>
    <w:rsid w:val="54B378D5"/>
    <w:rsid w:val="54BC1D12"/>
    <w:rsid w:val="54C8A571"/>
    <w:rsid w:val="54DC29EF"/>
    <w:rsid w:val="54DF8030"/>
    <w:rsid w:val="550A7122"/>
    <w:rsid w:val="5528FFB8"/>
    <w:rsid w:val="55356DC4"/>
    <w:rsid w:val="55621F74"/>
    <w:rsid w:val="556309FD"/>
    <w:rsid w:val="5563646A"/>
    <w:rsid w:val="55726CB8"/>
    <w:rsid w:val="55F7E824"/>
    <w:rsid w:val="55FE884D"/>
    <w:rsid w:val="560314D7"/>
    <w:rsid w:val="560F7B71"/>
    <w:rsid w:val="562E0C3A"/>
    <w:rsid w:val="56327008"/>
    <w:rsid w:val="565D37A9"/>
    <w:rsid w:val="56678CC6"/>
    <w:rsid w:val="566B4FD6"/>
    <w:rsid w:val="5671935A"/>
    <w:rsid w:val="56A864FB"/>
    <w:rsid w:val="56C35A5B"/>
    <w:rsid w:val="56C8EFF9"/>
    <w:rsid w:val="56E42646"/>
    <w:rsid w:val="56E4CC36"/>
    <w:rsid w:val="56E98904"/>
    <w:rsid w:val="57036FC6"/>
    <w:rsid w:val="570CFA2B"/>
    <w:rsid w:val="575A3039"/>
    <w:rsid w:val="575F474D"/>
    <w:rsid w:val="5775AB7C"/>
    <w:rsid w:val="579DCD1C"/>
    <w:rsid w:val="579FA314"/>
    <w:rsid w:val="57C80C5C"/>
    <w:rsid w:val="57D56DCC"/>
    <w:rsid w:val="57F05B33"/>
    <w:rsid w:val="58040E38"/>
    <w:rsid w:val="58093973"/>
    <w:rsid w:val="581ABC42"/>
    <w:rsid w:val="581EA975"/>
    <w:rsid w:val="58396B89"/>
    <w:rsid w:val="584E12B1"/>
    <w:rsid w:val="5872A38E"/>
    <w:rsid w:val="5875697A"/>
    <w:rsid w:val="587F9DAF"/>
    <w:rsid w:val="589AAF22"/>
    <w:rsid w:val="58A934D0"/>
    <w:rsid w:val="590901F6"/>
    <w:rsid w:val="590C4B44"/>
    <w:rsid w:val="591B3501"/>
    <w:rsid w:val="592156B8"/>
    <w:rsid w:val="59249400"/>
    <w:rsid w:val="594A7FD9"/>
    <w:rsid w:val="59847FBF"/>
    <w:rsid w:val="5984A498"/>
    <w:rsid w:val="599E93D6"/>
    <w:rsid w:val="59A3A2DC"/>
    <w:rsid w:val="59A765A7"/>
    <w:rsid w:val="59D2EE45"/>
    <w:rsid w:val="59E42CED"/>
    <w:rsid w:val="59F06ED9"/>
    <w:rsid w:val="59F7E056"/>
    <w:rsid w:val="59FC1F30"/>
    <w:rsid w:val="5AB9E471"/>
    <w:rsid w:val="5AC6ACB5"/>
    <w:rsid w:val="5AC9445D"/>
    <w:rsid w:val="5AEA2B53"/>
    <w:rsid w:val="5AEFFD68"/>
    <w:rsid w:val="5AFE46FF"/>
    <w:rsid w:val="5B51B007"/>
    <w:rsid w:val="5B593954"/>
    <w:rsid w:val="5B60BA5D"/>
    <w:rsid w:val="5B649C8B"/>
    <w:rsid w:val="5B7FF954"/>
    <w:rsid w:val="5B8451E4"/>
    <w:rsid w:val="5B992C5E"/>
    <w:rsid w:val="5B9BAAB9"/>
    <w:rsid w:val="5BAFE663"/>
    <w:rsid w:val="5BC5083A"/>
    <w:rsid w:val="5BC6B3B7"/>
    <w:rsid w:val="5BD5B55E"/>
    <w:rsid w:val="5BE2CF48"/>
    <w:rsid w:val="5BE7D19D"/>
    <w:rsid w:val="5BEB5522"/>
    <w:rsid w:val="5BEC8A72"/>
    <w:rsid w:val="5BF5A629"/>
    <w:rsid w:val="5C18B0FF"/>
    <w:rsid w:val="5C25EDAD"/>
    <w:rsid w:val="5C28C0F6"/>
    <w:rsid w:val="5C2F2D85"/>
    <w:rsid w:val="5C6D26C4"/>
    <w:rsid w:val="5C6E5915"/>
    <w:rsid w:val="5C7613AF"/>
    <w:rsid w:val="5C76DF0F"/>
    <w:rsid w:val="5C91D55D"/>
    <w:rsid w:val="5CC840D1"/>
    <w:rsid w:val="5CD1030E"/>
    <w:rsid w:val="5CD56DB7"/>
    <w:rsid w:val="5D244B2A"/>
    <w:rsid w:val="5D983D94"/>
    <w:rsid w:val="5DBA14AA"/>
    <w:rsid w:val="5DCA68E3"/>
    <w:rsid w:val="5DCAFBD7"/>
    <w:rsid w:val="5E0F2659"/>
    <w:rsid w:val="5E1331D7"/>
    <w:rsid w:val="5E37A110"/>
    <w:rsid w:val="5E3F2148"/>
    <w:rsid w:val="5E6D8BF4"/>
    <w:rsid w:val="5E80447F"/>
    <w:rsid w:val="5E82BBF1"/>
    <w:rsid w:val="5E8F1433"/>
    <w:rsid w:val="5E9244A5"/>
    <w:rsid w:val="5E93A113"/>
    <w:rsid w:val="5EAD909C"/>
    <w:rsid w:val="5EB29914"/>
    <w:rsid w:val="5EBDCCBE"/>
    <w:rsid w:val="5ED9483F"/>
    <w:rsid w:val="5EFFD509"/>
    <w:rsid w:val="5F01175F"/>
    <w:rsid w:val="5F0BF1DC"/>
    <w:rsid w:val="5F1F7AF2"/>
    <w:rsid w:val="5F4B862B"/>
    <w:rsid w:val="5F889FDA"/>
    <w:rsid w:val="5FB18248"/>
    <w:rsid w:val="5FB1FAE1"/>
    <w:rsid w:val="5FBC956E"/>
    <w:rsid w:val="5FC05BB8"/>
    <w:rsid w:val="5FD2F45A"/>
    <w:rsid w:val="5FD628DC"/>
    <w:rsid w:val="6011CFD3"/>
    <w:rsid w:val="60295B67"/>
    <w:rsid w:val="602EDC59"/>
    <w:rsid w:val="604D683B"/>
    <w:rsid w:val="60601B7F"/>
    <w:rsid w:val="60875E04"/>
    <w:rsid w:val="609571A0"/>
    <w:rsid w:val="6095941B"/>
    <w:rsid w:val="609AE71E"/>
    <w:rsid w:val="60CE8967"/>
    <w:rsid w:val="60F14618"/>
    <w:rsid w:val="6119B071"/>
    <w:rsid w:val="61213EF1"/>
    <w:rsid w:val="616378B2"/>
    <w:rsid w:val="61A0F5BE"/>
    <w:rsid w:val="61BEEB6D"/>
    <w:rsid w:val="61D344AC"/>
    <w:rsid w:val="61D885F1"/>
    <w:rsid w:val="620F1C92"/>
    <w:rsid w:val="621105A1"/>
    <w:rsid w:val="621EBA05"/>
    <w:rsid w:val="621F48AB"/>
    <w:rsid w:val="622625CA"/>
    <w:rsid w:val="6233F64C"/>
    <w:rsid w:val="625ACE1B"/>
    <w:rsid w:val="626FF75D"/>
    <w:rsid w:val="62919E1B"/>
    <w:rsid w:val="62F73B5F"/>
    <w:rsid w:val="62F8AB52"/>
    <w:rsid w:val="631ED659"/>
    <w:rsid w:val="631F2FF7"/>
    <w:rsid w:val="63566A64"/>
    <w:rsid w:val="63990FBC"/>
    <w:rsid w:val="6399EFD4"/>
    <w:rsid w:val="63B9273C"/>
    <w:rsid w:val="63D9F657"/>
    <w:rsid w:val="64194F95"/>
    <w:rsid w:val="64450309"/>
    <w:rsid w:val="647B4636"/>
    <w:rsid w:val="64AF5A64"/>
    <w:rsid w:val="64BFF71B"/>
    <w:rsid w:val="64C20C5D"/>
    <w:rsid w:val="64C7573F"/>
    <w:rsid w:val="64CD7118"/>
    <w:rsid w:val="6507534E"/>
    <w:rsid w:val="651470FF"/>
    <w:rsid w:val="6538BBA4"/>
    <w:rsid w:val="657A5CE5"/>
    <w:rsid w:val="65828E28"/>
    <w:rsid w:val="6588ED1B"/>
    <w:rsid w:val="65CF4517"/>
    <w:rsid w:val="65DD4B24"/>
    <w:rsid w:val="65F0DF1D"/>
    <w:rsid w:val="65F504EF"/>
    <w:rsid w:val="660C9DC3"/>
    <w:rsid w:val="665029CE"/>
    <w:rsid w:val="665096BA"/>
    <w:rsid w:val="66580871"/>
    <w:rsid w:val="66C3606D"/>
    <w:rsid w:val="66FD5FA7"/>
    <w:rsid w:val="6725348B"/>
    <w:rsid w:val="6740FB30"/>
    <w:rsid w:val="6748414B"/>
    <w:rsid w:val="675BFF23"/>
    <w:rsid w:val="67823CD0"/>
    <w:rsid w:val="67847B88"/>
    <w:rsid w:val="6792FDA2"/>
    <w:rsid w:val="679F91A0"/>
    <w:rsid w:val="67DC207F"/>
    <w:rsid w:val="67F1B978"/>
    <w:rsid w:val="680C9C2F"/>
    <w:rsid w:val="6834C404"/>
    <w:rsid w:val="6839B54A"/>
    <w:rsid w:val="684071E7"/>
    <w:rsid w:val="686D12A9"/>
    <w:rsid w:val="686F595B"/>
    <w:rsid w:val="687078BC"/>
    <w:rsid w:val="68759D48"/>
    <w:rsid w:val="6885E5EE"/>
    <w:rsid w:val="688F6C46"/>
    <w:rsid w:val="689EE78B"/>
    <w:rsid w:val="68A8A49C"/>
    <w:rsid w:val="68A9931C"/>
    <w:rsid w:val="68AE34A1"/>
    <w:rsid w:val="68B5BC11"/>
    <w:rsid w:val="68DA144F"/>
    <w:rsid w:val="68DFDFCE"/>
    <w:rsid w:val="68F5C428"/>
    <w:rsid w:val="690370FE"/>
    <w:rsid w:val="690ACB71"/>
    <w:rsid w:val="691F7EEF"/>
    <w:rsid w:val="6932BF1F"/>
    <w:rsid w:val="6937F482"/>
    <w:rsid w:val="694E4208"/>
    <w:rsid w:val="6952A4AB"/>
    <w:rsid w:val="6989B2BD"/>
    <w:rsid w:val="69B9AF25"/>
    <w:rsid w:val="6A5B1035"/>
    <w:rsid w:val="6A5C540C"/>
    <w:rsid w:val="6A7FB6CE"/>
    <w:rsid w:val="6A8B6B89"/>
    <w:rsid w:val="6AC5337B"/>
    <w:rsid w:val="6AC6FB53"/>
    <w:rsid w:val="6B3D519C"/>
    <w:rsid w:val="6B6978DF"/>
    <w:rsid w:val="6B73C600"/>
    <w:rsid w:val="6B7FD5AA"/>
    <w:rsid w:val="6B83C40B"/>
    <w:rsid w:val="6BA540C7"/>
    <w:rsid w:val="6BF60F44"/>
    <w:rsid w:val="6C0AB515"/>
    <w:rsid w:val="6C1065D5"/>
    <w:rsid w:val="6C10A7DB"/>
    <w:rsid w:val="6C113359"/>
    <w:rsid w:val="6C236D5F"/>
    <w:rsid w:val="6C2A5BB6"/>
    <w:rsid w:val="6C32D6AB"/>
    <w:rsid w:val="6C37A9F3"/>
    <w:rsid w:val="6C450842"/>
    <w:rsid w:val="6C4AAD0D"/>
    <w:rsid w:val="6C8116C1"/>
    <w:rsid w:val="6CA9CA9E"/>
    <w:rsid w:val="6CB0CABE"/>
    <w:rsid w:val="6CC5DA60"/>
    <w:rsid w:val="6CC67F36"/>
    <w:rsid w:val="6CEC9B54"/>
    <w:rsid w:val="6CF3B104"/>
    <w:rsid w:val="6CFDF5F0"/>
    <w:rsid w:val="6CFF1557"/>
    <w:rsid w:val="6D0857AD"/>
    <w:rsid w:val="6D345CE1"/>
    <w:rsid w:val="6D3F773A"/>
    <w:rsid w:val="6D49A244"/>
    <w:rsid w:val="6D7FB5D6"/>
    <w:rsid w:val="6D9E8029"/>
    <w:rsid w:val="6DBBBB5D"/>
    <w:rsid w:val="6DC29EAB"/>
    <w:rsid w:val="6DD04EA2"/>
    <w:rsid w:val="6E0C3A61"/>
    <w:rsid w:val="6E2115C7"/>
    <w:rsid w:val="6E39B3DF"/>
    <w:rsid w:val="6E5D13C7"/>
    <w:rsid w:val="6E5E5228"/>
    <w:rsid w:val="6E6B5CA5"/>
    <w:rsid w:val="6E822233"/>
    <w:rsid w:val="6EB262D6"/>
    <w:rsid w:val="6EB31CEA"/>
    <w:rsid w:val="6EBB4B00"/>
    <w:rsid w:val="6EEA7C4A"/>
    <w:rsid w:val="6EF1E535"/>
    <w:rsid w:val="6F1CB7F2"/>
    <w:rsid w:val="6F1CEC71"/>
    <w:rsid w:val="6F330F93"/>
    <w:rsid w:val="6F48D41B"/>
    <w:rsid w:val="6F4EBBC8"/>
    <w:rsid w:val="6F97137F"/>
    <w:rsid w:val="6FAD62AB"/>
    <w:rsid w:val="6FD0BF5E"/>
    <w:rsid w:val="6FDB815E"/>
    <w:rsid w:val="6FF29023"/>
    <w:rsid w:val="701EEE5B"/>
    <w:rsid w:val="705057EE"/>
    <w:rsid w:val="705550FA"/>
    <w:rsid w:val="706EB560"/>
    <w:rsid w:val="7087AFEA"/>
    <w:rsid w:val="708B5C69"/>
    <w:rsid w:val="709E8B82"/>
    <w:rsid w:val="70AC3A1E"/>
    <w:rsid w:val="70CCB477"/>
    <w:rsid w:val="70D7E64E"/>
    <w:rsid w:val="71093EE9"/>
    <w:rsid w:val="7119BB31"/>
    <w:rsid w:val="7122F9E7"/>
    <w:rsid w:val="7123CA2C"/>
    <w:rsid w:val="71556FB5"/>
    <w:rsid w:val="715EB4B1"/>
    <w:rsid w:val="7169BE10"/>
    <w:rsid w:val="7177154D"/>
    <w:rsid w:val="71A80B21"/>
    <w:rsid w:val="71AD5DE3"/>
    <w:rsid w:val="71CA90EB"/>
    <w:rsid w:val="71DDA7C4"/>
    <w:rsid w:val="71EB16AE"/>
    <w:rsid w:val="71F66BCE"/>
    <w:rsid w:val="7202145C"/>
    <w:rsid w:val="7227CD00"/>
    <w:rsid w:val="722CDD65"/>
    <w:rsid w:val="7230BE5C"/>
    <w:rsid w:val="7235B131"/>
    <w:rsid w:val="7235BFE0"/>
    <w:rsid w:val="725CBA5A"/>
    <w:rsid w:val="726BE13C"/>
    <w:rsid w:val="72A2454E"/>
    <w:rsid w:val="72B77DED"/>
    <w:rsid w:val="72DF1B0D"/>
    <w:rsid w:val="72F04C1A"/>
    <w:rsid w:val="72F3FCD3"/>
    <w:rsid w:val="73080935"/>
    <w:rsid w:val="73284DD0"/>
    <w:rsid w:val="7345545D"/>
    <w:rsid w:val="7359340D"/>
    <w:rsid w:val="73595477"/>
    <w:rsid w:val="7385F44B"/>
    <w:rsid w:val="7390C16E"/>
    <w:rsid w:val="73A1543A"/>
    <w:rsid w:val="73BEF2A7"/>
    <w:rsid w:val="73D9FA3F"/>
    <w:rsid w:val="73F26AC8"/>
    <w:rsid w:val="742F86F8"/>
    <w:rsid w:val="745D249F"/>
    <w:rsid w:val="7475805A"/>
    <w:rsid w:val="74897EB1"/>
    <w:rsid w:val="748C07A1"/>
    <w:rsid w:val="749D57F0"/>
    <w:rsid w:val="74A75DC8"/>
    <w:rsid w:val="74DEA978"/>
    <w:rsid w:val="74F659CC"/>
    <w:rsid w:val="751EC898"/>
    <w:rsid w:val="751F3DBE"/>
    <w:rsid w:val="7544BDCC"/>
    <w:rsid w:val="75484AEB"/>
    <w:rsid w:val="7565C030"/>
    <w:rsid w:val="758DBBBA"/>
    <w:rsid w:val="759B47BA"/>
    <w:rsid w:val="75A35BFD"/>
    <w:rsid w:val="75B400A5"/>
    <w:rsid w:val="75E35710"/>
    <w:rsid w:val="75EF274A"/>
    <w:rsid w:val="75F49B0C"/>
    <w:rsid w:val="75FA8C5C"/>
    <w:rsid w:val="75FD290D"/>
    <w:rsid w:val="7602210A"/>
    <w:rsid w:val="761AC72A"/>
    <w:rsid w:val="76503146"/>
    <w:rsid w:val="76545666"/>
    <w:rsid w:val="76A5FE89"/>
    <w:rsid w:val="76D8E72D"/>
    <w:rsid w:val="76E6355E"/>
    <w:rsid w:val="76F04643"/>
    <w:rsid w:val="771E31CF"/>
    <w:rsid w:val="77269F1E"/>
    <w:rsid w:val="7740F3EE"/>
    <w:rsid w:val="7742040C"/>
    <w:rsid w:val="7747E733"/>
    <w:rsid w:val="7759F854"/>
    <w:rsid w:val="77860CCD"/>
    <w:rsid w:val="778C99A7"/>
    <w:rsid w:val="779924B2"/>
    <w:rsid w:val="77B2EC25"/>
    <w:rsid w:val="77B8E23D"/>
    <w:rsid w:val="77CD70F8"/>
    <w:rsid w:val="77D355F9"/>
    <w:rsid w:val="77D6AA38"/>
    <w:rsid w:val="77D8B332"/>
    <w:rsid w:val="77E085C9"/>
    <w:rsid w:val="77E11CEC"/>
    <w:rsid w:val="77EC1549"/>
    <w:rsid w:val="781077D5"/>
    <w:rsid w:val="787FBBBF"/>
    <w:rsid w:val="78A1BCB8"/>
    <w:rsid w:val="78B3CB43"/>
    <w:rsid w:val="78DA2F45"/>
    <w:rsid w:val="78DA9816"/>
    <w:rsid w:val="792F0721"/>
    <w:rsid w:val="79321DBA"/>
    <w:rsid w:val="793743D3"/>
    <w:rsid w:val="79453CE7"/>
    <w:rsid w:val="798AAB38"/>
    <w:rsid w:val="7A31C927"/>
    <w:rsid w:val="7A427EBF"/>
    <w:rsid w:val="7A4F4ACC"/>
    <w:rsid w:val="7A79668F"/>
    <w:rsid w:val="7A7D0C66"/>
    <w:rsid w:val="7AA95454"/>
    <w:rsid w:val="7AB7A554"/>
    <w:rsid w:val="7ABB76EB"/>
    <w:rsid w:val="7ABDAE1B"/>
    <w:rsid w:val="7AE008AF"/>
    <w:rsid w:val="7AE6885E"/>
    <w:rsid w:val="7B037240"/>
    <w:rsid w:val="7B0DDDF9"/>
    <w:rsid w:val="7B11538B"/>
    <w:rsid w:val="7B4702EF"/>
    <w:rsid w:val="7B4FC91C"/>
    <w:rsid w:val="7B7E71DE"/>
    <w:rsid w:val="7B90CDB3"/>
    <w:rsid w:val="7BA9BF66"/>
    <w:rsid w:val="7BB8D400"/>
    <w:rsid w:val="7BF61EC0"/>
    <w:rsid w:val="7BF907ED"/>
    <w:rsid w:val="7C212CB5"/>
    <w:rsid w:val="7C21ACA2"/>
    <w:rsid w:val="7C2647EE"/>
    <w:rsid w:val="7C49903C"/>
    <w:rsid w:val="7C6BE31E"/>
    <w:rsid w:val="7C743ED3"/>
    <w:rsid w:val="7C991974"/>
    <w:rsid w:val="7CAD4D1E"/>
    <w:rsid w:val="7CC6539F"/>
    <w:rsid w:val="7CE898E5"/>
    <w:rsid w:val="7CF0C5F0"/>
    <w:rsid w:val="7CF57291"/>
    <w:rsid w:val="7D03AEE9"/>
    <w:rsid w:val="7D33F450"/>
    <w:rsid w:val="7D401052"/>
    <w:rsid w:val="7D434B34"/>
    <w:rsid w:val="7D474F32"/>
    <w:rsid w:val="7D713F9C"/>
    <w:rsid w:val="7D7461B3"/>
    <w:rsid w:val="7D9A55BF"/>
    <w:rsid w:val="7D9A7861"/>
    <w:rsid w:val="7DB7F5D7"/>
    <w:rsid w:val="7DCD391E"/>
    <w:rsid w:val="7DDCC103"/>
    <w:rsid w:val="7E0D5CAA"/>
    <w:rsid w:val="7E253A8E"/>
    <w:rsid w:val="7E28D0B1"/>
    <w:rsid w:val="7E4E1603"/>
    <w:rsid w:val="7E4E1777"/>
    <w:rsid w:val="7E5C584C"/>
    <w:rsid w:val="7E5D0154"/>
    <w:rsid w:val="7E7ACB5E"/>
    <w:rsid w:val="7E8459A7"/>
    <w:rsid w:val="7E8C4AD5"/>
    <w:rsid w:val="7ED1D586"/>
    <w:rsid w:val="7ED7A045"/>
    <w:rsid w:val="7EE76B0A"/>
    <w:rsid w:val="7EEE004B"/>
    <w:rsid w:val="7EEFA187"/>
    <w:rsid w:val="7F08294C"/>
    <w:rsid w:val="7F2AFE69"/>
    <w:rsid w:val="7F2EC59A"/>
    <w:rsid w:val="7F35CEB1"/>
    <w:rsid w:val="7F55BEDE"/>
    <w:rsid w:val="7F9006FE"/>
    <w:rsid w:val="7F9B47F1"/>
    <w:rsid w:val="7FFA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83D94"/>
  <w15:chartTrackingRefBased/>
  <w15:docId w15:val="{00254562-CF84-4EB6-932E-F32F7698C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23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2">
    <w:name w:val="Plain Table 2"/>
    <w:basedOn w:val="TableNormal"/>
    <w:uiPriority w:val="42"/>
    <w:rsid w:val="00A82AED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1">
    <w:name w:val="Plain Table 1"/>
    <w:basedOn w:val="TableNormal"/>
    <w:uiPriority w:val="41"/>
    <w:rsid w:val="00A82AED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1C658D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8336522656d4264" /><Relationship Type="http://schemas.openxmlformats.org/officeDocument/2006/relationships/hyperlink" Target="https://www.pmi.org/pmbok-guide-standards/foundational/pmbok" TargetMode="External" Id="R8fc643d218b94f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54</revision>
  <dcterms:created xsi:type="dcterms:W3CDTF">2024-05-29T19:38:00.0000000Z</dcterms:created>
  <dcterms:modified xsi:type="dcterms:W3CDTF">2024-06-24T10:16:21.1579723Z</dcterms:modified>
</coreProperties>
</file>