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214" w:rsidRDefault="00742214" w:rsidP="00742214">
      <w:pPr>
        <w:jc w:val="center"/>
        <w:rPr>
          <w:rFonts w:ascii="Calibri" w:hAnsi="Calibri"/>
          <w:b/>
          <w:sz w:val="28"/>
          <w:szCs w:val="28"/>
        </w:rPr>
      </w:pPr>
      <w:r w:rsidRPr="00673633">
        <w:rPr>
          <w:noProof/>
          <w:lang w:eastAsia="en-GB"/>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Pr="00742214">
        <w:rPr>
          <w:rFonts w:ascii="Calibri" w:hAnsi="Calibri"/>
          <w:b/>
          <w:sz w:val="28"/>
          <w:szCs w:val="28"/>
        </w:rPr>
        <w:t xml:space="preserve"> </w:t>
      </w:r>
    </w:p>
    <w:p w:rsidR="00742214" w:rsidRDefault="009958CA" w:rsidP="00742214">
      <w:pPr>
        <w:jc w:val="center"/>
        <w:rPr>
          <w:rFonts w:ascii="Calibri" w:hAnsi="Calibri"/>
          <w:b/>
          <w:sz w:val="28"/>
          <w:szCs w:val="28"/>
        </w:rPr>
      </w:pPr>
      <w:r>
        <w:rPr>
          <w:rFonts w:ascii="Calibri" w:hAnsi="Calibri"/>
          <w:b/>
          <w:sz w:val="28"/>
          <w:szCs w:val="28"/>
        </w:rPr>
        <w:t>DRAFT DOCUMENT:</w:t>
      </w:r>
    </w:p>
    <w:p w:rsidR="00742214" w:rsidRDefault="00742214" w:rsidP="00742214">
      <w:pPr>
        <w:spacing w:line="240" w:lineRule="auto"/>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p>
    <w:p w:rsidR="00742214" w:rsidRPr="00FB1DC0" w:rsidRDefault="00742214" w:rsidP="00742214">
      <w:pPr>
        <w:spacing w:line="240" w:lineRule="auto"/>
        <w:jc w:val="center"/>
        <w:rPr>
          <w:rFonts w:ascii="Calibri" w:hAnsi="Calibri"/>
          <w:b/>
          <w:sz w:val="28"/>
          <w:szCs w:val="28"/>
        </w:rPr>
      </w:pPr>
      <w:r w:rsidRPr="00B0744D">
        <w:rPr>
          <w:rFonts w:ascii="Calibri" w:hAnsi="Calibri"/>
          <w:noProof/>
          <w:sz w:val="28"/>
          <w:szCs w:val="28"/>
          <w:lang w:val="en-US"/>
        </w:rPr>
        <w:t>Cyfadran Busnes a Rheolaeth</w:t>
      </w:r>
    </w:p>
    <w:p w:rsidR="00742214" w:rsidRPr="00742214" w:rsidRDefault="00742214" w:rsidP="00742214">
      <w:pPr>
        <w:spacing w:line="360" w:lineRule="auto"/>
        <w:jc w:val="center"/>
        <w:rPr>
          <w:rFonts w:ascii="Calibri" w:hAnsi="Calibri" w:cs="Calibri"/>
          <w:i/>
          <w:iCs/>
          <w:sz w:val="28"/>
          <w:szCs w:val="28"/>
          <w:shd w:val="clear" w:color="auto" w:fill="FFFFFF"/>
        </w:rPr>
      </w:pPr>
      <w:r w:rsidRPr="00742214">
        <w:rPr>
          <w:rFonts w:ascii="Calibri" w:hAnsi="Calibri" w:cs="Calibri"/>
          <w:i/>
          <w:iCs/>
          <w:sz w:val="28"/>
          <w:szCs w:val="28"/>
          <w:shd w:val="clear" w:color="auto" w:fill="FFFFFF"/>
        </w:rPr>
        <w:t xml:space="preserve">School of Tourism and Hospitality  / </w:t>
      </w:r>
      <w:r>
        <w:rPr>
          <w:rFonts w:ascii="Calibri" w:hAnsi="Calibri" w:cs="Calibri"/>
          <w:i/>
          <w:iCs/>
          <w:sz w:val="28"/>
          <w:szCs w:val="28"/>
          <w:shd w:val="clear" w:color="auto" w:fill="FFFFFF"/>
        </w:rPr>
        <w:t>Ysgol Twristiaeth a Lletygarwch</w:t>
      </w:r>
      <w:r w:rsidRPr="00742214">
        <w:rPr>
          <w:rFonts w:ascii="Calibri" w:hAnsi="Calibri" w:cs="Calibri"/>
          <w:i/>
          <w:iCs/>
          <w:sz w:val="28"/>
          <w:szCs w:val="28"/>
          <w:shd w:val="clear" w:color="auto" w:fill="FFFFFF"/>
        </w:rPr>
        <w:br/>
        <w:t>Swansea Business Campus / Campws Fusnes Abertawe</w:t>
      </w:r>
    </w:p>
    <w:p w:rsidR="00620712" w:rsidRDefault="00620712" w:rsidP="00D46AA2">
      <w:pPr>
        <w:spacing w:after="0" w:line="259" w:lineRule="auto"/>
        <w:rPr>
          <w:rFonts w:ascii="Arial" w:eastAsia="Times New Roman" w:hAnsi="Arial" w:cs="Arial"/>
          <w:b/>
          <w:lang w:eastAsia="en-GB"/>
        </w:rPr>
      </w:pPr>
    </w:p>
    <w:p w:rsidR="00620712" w:rsidRPr="00FD05FD" w:rsidRDefault="00620712" w:rsidP="00FD05FD">
      <w:pPr>
        <w:spacing w:after="0" w:line="259" w:lineRule="auto"/>
        <w:jc w:val="center"/>
        <w:rPr>
          <w:rFonts w:ascii="Arial" w:eastAsia="Times New Roman" w:hAnsi="Arial" w:cs="Arial"/>
          <w:b/>
          <w:sz w:val="32"/>
          <w:szCs w:val="32"/>
          <w:u w:val="single"/>
          <w:lang w:eastAsia="en-GB"/>
        </w:rPr>
      </w:pPr>
    </w:p>
    <w:p w:rsidR="00620712" w:rsidRPr="000D0FBD" w:rsidRDefault="000D0FBD" w:rsidP="00FD05FD">
      <w:pPr>
        <w:spacing w:after="0" w:line="259" w:lineRule="auto"/>
        <w:jc w:val="center"/>
        <w:rPr>
          <w:rFonts w:ascii="Arial" w:eastAsia="Times New Roman" w:hAnsi="Arial" w:cs="Arial"/>
          <w:b/>
          <w:sz w:val="40"/>
          <w:szCs w:val="40"/>
          <w:u w:val="single"/>
          <w:lang w:eastAsia="en-GB"/>
        </w:rPr>
      </w:pPr>
      <w:r w:rsidRPr="000D0FBD">
        <w:rPr>
          <w:rFonts w:ascii="Arial" w:eastAsia="Times New Roman" w:hAnsi="Arial" w:cs="Arial"/>
          <w:b/>
          <w:sz w:val="40"/>
          <w:szCs w:val="40"/>
          <w:u w:val="single"/>
          <w:lang w:eastAsia="en-GB"/>
        </w:rPr>
        <w:t xml:space="preserve">MODULE CODE: </w:t>
      </w:r>
      <w:r w:rsidR="002075F6" w:rsidRPr="002075F6">
        <w:rPr>
          <w:rFonts w:ascii="Arial" w:eastAsia="Times New Roman" w:hAnsi="Arial" w:cs="Arial"/>
          <w:b/>
          <w:sz w:val="40"/>
          <w:szCs w:val="40"/>
          <w:lang w:eastAsia="en-GB"/>
        </w:rPr>
        <w:t>M6X021</w:t>
      </w:r>
      <w:bookmarkStart w:id="0" w:name="_GoBack"/>
      <w:bookmarkEnd w:id="0"/>
      <w:r w:rsidR="002075F6" w:rsidRPr="002075F6">
        <w:rPr>
          <w:rFonts w:ascii="Arial" w:eastAsia="Times New Roman" w:hAnsi="Arial" w:cs="Arial"/>
          <w:b/>
          <w:sz w:val="40"/>
          <w:szCs w:val="40"/>
          <w:lang w:eastAsia="en-GB"/>
        </w:rPr>
        <w:t>14</w:t>
      </w:r>
    </w:p>
    <w:p w:rsidR="000D0FBD" w:rsidRDefault="000D0FBD" w:rsidP="00FD05FD">
      <w:pPr>
        <w:spacing w:after="0" w:line="259" w:lineRule="auto"/>
        <w:jc w:val="center"/>
        <w:rPr>
          <w:rFonts w:ascii="Arial" w:eastAsia="Times New Roman" w:hAnsi="Arial" w:cs="Arial"/>
          <w:b/>
          <w:sz w:val="32"/>
          <w:szCs w:val="32"/>
          <w:u w:val="single"/>
          <w:lang w:eastAsia="en-GB"/>
        </w:rPr>
      </w:pPr>
    </w:p>
    <w:p w:rsidR="002075F6" w:rsidRDefault="000D0FBD" w:rsidP="000D0FBD">
      <w:pPr>
        <w:spacing w:after="0" w:line="259" w:lineRule="auto"/>
        <w:jc w:val="center"/>
        <w:rPr>
          <w:rFonts w:ascii="Arial" w:eastAsia="Times New Roman" w:hAnsi="Arial" w:cs="Arial"/>
          <w:b/>
          <w:sz w:val="40"/>
          <w:szCs w:val="40"/>
          <w:u w:val="single"/>
          <w:lang w:eastAsia="en-GB"/>
        </w:rPr>
      </w:pPr>
      <w:r w:rsidRPr="000D0FBD">
        <w:rPr>
          <w:rFonts w:ascii="Arial" w:eastAsia="Times New Roman" w:hAnsi="Arial" w:cs="Arial"/>
          <w:b/>
          <w:sz w:val="40"/>
          <w:szCs w:val="40"/>
          <w:u w:val="single"/>
          <w:lang w:eastAsia="en-GB"/>
        </w:rPr>
        <w:t>MODULE TITLE</w:t>
      </w:r>
      <w:r w:rsidRPr="002075F6">
        <w:rPr>
          <w:rFonts w:ascii="Arial" w:eastAsia="Times New Roman" w:hAnsi="Arial" w:cs="Arial"/>
          <w:b/>
          <w:sz w:val="40"/>
          <w:szCs w:val="40"/>
          <w:u w:val="single"/>
          <w:lang w:eastAsia="en-GB"/>
        </w:rPr>
        <w:t xml:space="preserve">: </w:t>
      </w:r>
    </w:p>
    <w:p w:rsidR="002075F6" w:rsidRDefault="002075F6" w:rsidP="000D0FBD">
      <w:pPr>
        <w:spacing w:after="0" w:line="259" w:lineRule="auto"/>
        <w:jc w:val="center"/>
        <w:rPr>
          <w:rFonts w:ascii="Arial" w:eastAsia="Times New Roman" w:hAnsi="Arial" w:cs="Arial"/>
          <w:b/>
          <w:sz w:val="40"/>
          <w:szCs w:val="40"/>
          <w:u w:val="single"/>
          <w:lang w:eastAsia="en-GB"/>
        </w:rPr>
      </w:pPr>
    </w:p>
    <w:p w:rsidR="00620712" w:rsidRDefault="002075F6" w:rsidP="000D0FBD">
      <w:pPr>
        <w:spacing w:after="0" w:line="259" w:lineRule="auto"/>
        <w:jc w:val="center"/>
        <w:rPr>
          <w:rFonts w:ascii="Arial" w:eastAsia="Times New Roman" w:hAnsi="Arial" w:cs="Arial"/>
          <w:b/>
          <w:sz w:val="40"/>
          <w:szCs w:val="40"/>
          <w:u w:val="single"/>
          <w:lang w:eastAsia="en-GB"/>
        </w:rPr>
      </w:pPr>
      <w:r w:rsidRPr="002075F6">
        <w:rPr>
          <w:rFonts w:ascii="Arial" w:eastAsia="Times New Roman" w:hAnsi="Arial" w:cs="Arial"/>
          <w:b/>
          <w:sz w:val="40"/>
          <w:szCs w:val="40"/>
          <w:lang w:eastAsia="en-GB"/>
        </w:rPr>
        <w:t xml:space="preserve">Culture and Heritage </w:t>
      </w:r>
      <w:r w:rsidR="00C9539C">
        <w:rPr>
          <w:rFonts w:ascii="Arial" w:eastAsia="Times New Roman" w:hAnsi="Arial" w:cs="Arial"/>
          <w:b/>
          <w:sz w:val="40"/>
          <w:szCs w:val="40"/>
          <w:lang w:eastAsia="en-GB"/>
        </w:rPr>
        <w:t>Tourism</w:t>
      </w:r>
      <w:r>
        <w:rPr>
          <w:rFonts w:ascii="Arial" w:eastAsia="Times New Roman" w:hAnsi="Arial" w:cs="Arial"/>
          <w:b/>
          <w:sz w:val="40"/>
          <w:szCs w:val="40"/>
          <w:lang w:eastAsia="en-GB"/>
        </w:rPr>
        <w:t xml:space="preserve"> </w:t>
      </w:r>
      <w:r w:rsidRPr="002075F6">
        <w:rPr>
          <w:rFonts w:ascii="Arial" w:eastAsia="Times New Roman" w:hAnsi="Arial" w:cs="Arial"/>
          <w:b/>
          <w:sz w:val="40"/>
          <w:szCs w:val="40"/>
          <w:lang w:eastAsia="en-GB"/>
        </w:rPr>
        <w:t>Management</w:t>
      </w: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6A74D3" w:rsidRDefault="006A74D3"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8E4817" w:rsidP="000D0FBD">
      <w:pPr>
        <w:spacing w:after="0" w:line="259" w:lineRule="auto"/>
        <w:jc w:val="center"/>
        <w:rPr>
          <w:rFonts w:ascii="Arial" w:eastAsia="Times New Roman" w:hAnsi="Arial" w:cs="Arial"/>
          <w:b/>
          <w:sz w:val="40"/>
          <w:szCs w:val="40"/>
          <w:u w:val="single"/>
          <w:lang w:eastAsia="en-GB"/>
        </w:rPr>
      </w:pPr>
      <w:r>
        <w:rPr>
          <w:rFonts w:ascii="Arial" w:eastAsia="Times New Roman" w:hAnsi="Arial" w:cs="Arial"/>
          <w:b/>
          <w:sz w:val="40"/>
          <w:szCs w:val="40"/>
          <w:u w:val="single"/>
          <w:lang w:eastAsia="en-GB"/>
        </w:rPr>
        <w:t>2019/20</w:t>
      </w: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Pr="000D0FBD" w:rsidRDefault="000D0FBD" w:rsidP="000D0FBD">
      <w:pPr>
        <w:spacing w:after="0" w:line="259" w:lineRule="auto"/>
        <w:jc w:val="center"/>
        <w:rPr>
          <w:rFonts w:ascii="Arial" w:eastAsia="Times New Roman" w:hAnsi="Arial" w:cs="Arial"/>
          <w:b/>
          <w:sz w:val="32"/>
          <w:szCs w:val="32"/>
          <w:u w:val="single"/>
          <w:lang w:eastAsia="en-GB"/>
        </w:rPr>
      </w:pPr>
      <w:r>
        <w:rPr>
          <w:rFonts w:ascii="Arial" w:eastAsia="Times New Roman" w:hAnsi="Arial" w:cs="Arial"/>
          <w:b/>
          <w:sz w:val="40"/>
          <w:szCs w:val="40"/>
          <w:u w:val="single"/>
          <w:lang w:eastAsia="en-GB"/>
        </w:rPr>
        <w:t>MODULE TUTOR: KATHRYN FLYNN</w:t>
      </w: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2075F6" w:rsidRDefault="002075F6" w:rsidP="00D46AA2">
      <w:pPr>
        <w:spacing w:after="0" w:line="259" w:lineRule="auto"/>
        <w:rPr>
          <w:rFonts w:ascii="Arial" w:eastAsia="Times New Roman" w:hAnsi="Arial" w:cs="Arial"/>
          <w:b/>
          <w:lang w:eastAsia="en-GB"/>
        </w:rPr>
      </w:pPr>
    </w:p>
    <w:p w:rsidR="002075F6" w:rsidRDefault="002075F6"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MODULE CODE:</w:t>
      </w:r>
      <w:r w:rsidRPr="007A5516">
        <w:rPr>
          <w:rFonts w:ascii="Arial" w:eastAsia="Times New Roman" w:hAnsi="Arial" w:cs="Arial"/>
          <w:b/>
          <w:lang w:eastAsia="en-GB"/>
        </w:rPr>
        <w:tab/>
        <w:t>M6X02114</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7A5516">
        <w:rPr>
          <w:rFonts w:ascii="Arial" w:eastAsia="Times New Roman" w:hAnsi="Arial" w:cs="Arial"/>
          <w:b/>
          <w:lang w:eastAsia="en-GB"/>
        </w:rPr>
        <w:t>TITLE:</w:t>
      </w:r>
      <w:r w:rsidRPr="007A5516">
        <w:rPr>
          <w:rFonts w:ascii="Arial" w:eastAsia="Times New Roman" w:hAnsi="Arial" w:cs="Arial"/>
          <w:b/>
          <w:lang w:eastAsia="en-GB"/>
        </w:rPr>
        <w:tab/>
      </w:r>
      <w:r w:rsidRPr="007A5516">
        <w:rPr>
          <w:rFonts w:ascii="Arial" w:eastAsia="Times New Roman" w:hAnsi="Arial" w:cs="Arial"/>
          <w:b/>
          <w:lang w:eastAsia="en-GB"/>
        </w:rPr>
        <w:tab/>
      </w:r>
      <w:r w:rsidRPr="007A5516">
        <w:rPr>
          <w:rFonts w:ascii="Arial" w:eastAsia="Times New Roman" w:hAnsi="Arial" w:cs="Arial"/>
          <w:b/>
          <w:lang w:eastAsia="en-GB"/>
        </w:rPr>
        <w:tab/>
        <w:t xml:space="preserve">Culture and Heritage Tourism Management </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DATED:</w:t>
      </w:r>
      <w:r w:rsidRPr="007A5516">
        <w:rPr>
          <w:rFonts w:ascii="Arial" w:eastAsia="Times New Roman" w:hAnsi="Arial" w:cs="Arial"/>
          <w:b/>
          <w:lang w:eastAsia="en-GB"/>
        </w:rPr>
        <w:tab/>
      </w:r>
      <w:r w:rsidRPr="007A5516">
        <w:rPr>
          <w:rFonts w:ascii="Arial" w:eastAsia="Times New Roman" w:hAnsi="Arial" w:cs="Arial"/>
          <w:b/>
          <w:lang w:eastAsia="en-GB"/>
        </w:rPr>
        <w:tab/>
        <w:t>28/04/2016</w:t>
      </w:r>
    </w:p>
    <w:p w:rsidR="002075F6" w:rsidRPr="00E07D28"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16"/>
          <w:szCs w:val="16"/>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LEVEL:  </w:t>
      </w:r>
      <w:r w:rsidRPr="007A5516">
        <w:rPr>
          <w:rFonts w:ascii="Arial" w:eastAsia="Times New Roman" w:hAnsi="Arial" w:cs="Arial"/>
          <w:b/>
          <w:lang w:eastAsia="en-GB"/>
        </w:rPr>
        <w:tab/>
      </w:r>
      <w:r w:rsidRPr="007A5516">
        <w:rPr>
          <w:rFonts w:ascii="Arial" w:eastAsia="Times New Roman" w:hAnsi="Arial" w:cs="Arial"/>
          <w:b/>
          <w:lang w:eastAsia="en-GB"/>
        </w:rPr>
        <w:tab/>
        <w:t>6</w:t>
      </w:r>
      <w:r w:rsidRPr="007A5516">
        <w:rPr>
          <w:rFonts w:ascii="Arial" w:eastAsia="Times New Roman" w:hAnsi="Arial" w:cs="Arial"/>
          <w:b/>
          <w:lang w:eastAsia="en-GB"/>
        </w:rPr>
        <w:tab/>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CREDITS:</w:t>
      </w:r>
      <w:r w:rsidRPr="007A5516">
        <w:rPr>
          <w:rFonts w:ascii="Arial" w:eastAsia="Times New Roman" w:hAnsi="Arial" w:cs="Arial"/>
          <w:b/>
          <w:lang w:eastAsia="en-GB"/>
        </w:rPr>
        <w:tab/>
      </w:r>
      <w:r w:rsidRPr="007A5516">
        <w:rPr>
          <w:rFonts w:ascii="Arial" w:eastAsia="Times New Roman" w:hAnsi="Arial" w:cs="Arial"/>
          <w:b/>
          <w:lang w:eastAsia="en-GB"/>
        </w:rPr>
        <w:tab/>
        <w:t>20</w:t>
      </w:r>
      <w:r w:rsidRPr="007A5516">
        <w:rPr>
          <w:rFonts w:ascii="Arial" w:eastAsia="Times New Roman" w:hAnsi="Arial" w:cs="Arial"/>
          <w:b/>
          <w:lang w:eastAsia="en-GB"/>
        </w:rPr>
        <w:tab/>
      </w:r>
    </w:p>
    <w:p w:rsidR="002075F6" w:rsidRPr="00E07D28"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16"/>
          <w:szCs w:val="16"/>
          <w:lang w:eastAsia="en-GB"/>
        </w:rPr>
      </w:pPr>
    </w:p>
    <w:p w:rsidR="002075F6" w:rsidRPr="007A5516" w:rsidRDefault="002075F6" w:rsidP="002075F6">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b/>
          <w:lang w:eastAsia="en-GB"/>
        </w:rPr>
        <w:t>JACS CODE:</w:t>
      </w:r>
      <w:r w:rsidRPr="007A5516">
        <w:rPr>
          <w:rFonts w:ascii="Arial" w:eastAsia="Times New Roman" w:hAnsi="Arial" w:cs="Arial"/>
          <w:b/>
          <w:lang w:eastAsia="en-GB"/>
        </w:rPr>
        <w:tab/>
      </w:r>
      <w:r w:rsidRPr="007A5516">
        <w:rPr>
          <w:rFonts w:ascii="Arial" w:eastAsia="Times New Roman" w:hAnsi="Arial" w:cs="Arial"/>
          <w:b/>
          <w:lang w:eastAsia="en-GB"/>
        </w:rPr>
        <w:tab/>
        <w:t>N832</w:t>
      </w:r>
    </w:p>
    <w:p w:rsidR="002075F6" w:rsidRPr="00E07D28" w:rsidRDefault="002075F6" w:rsidP="002075F6">
      <w:pPr>
        <w:spacing w:after="0" w:line="240" w:lineRule="auto"/>
        <w:jc w:val="both"/>
        <w:rPr>
          <w:rFonts w:ascii="Arial" w:eastAsia="Times New Roman" w:hAnsi="Arial" w:cs="Arial"/>
          <w:b/>
          <w:sz w:val="16"/>
          <w:szCs w:val="16"/>
          <w:lang w:eastAsia="en-GB"/>
        </w:rPr>
      </w:pPr>
    </w:p>
    <w:p w:rsidR="002075F6" w:rsidRPr="00E07D28" w:rsidRDefault="002075F6" w:rsidP="00E07D28">
      <w:pPr>
        <w:spacing w:after="0" w:line="240" w:lineRule="auto"/>
        <w:jc w:val="both"/>
        <w:rPr>
          <w:rFonts w:ascii="Arial" w:eastAsia="Times New Roman" w:hAnsi="Arial" w:cs="Arial"/>
          <w:b/>
          <w:lang w:eastAsia="en-GB"/>
        </w:rPr>
      </w:pPr>
      <w:r w:rsidRPr="007A5516">
        <w:rPr>
          <w:rFonts w:ascii="Arial" w:eastAsia="Times New Roman" w:hAnsi="Arial" w:cs="Arial"/>
          <w:b/>
          <w:lang w:eastAsia="en-GB"/>
        </w:rPr>
        <w:t>AIM(S)</w:t>
      </w:r>
    </w:p>
    <w:p w:rsidR="002075F6" w:rsidRPr="007A5516" w:rsidRDefault="002075F6" w:rsidP="002075F6">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This module is designed to provide an in-depth understanding of the nature and form of the heritage and cultural industries; both the theory and practice of heritage and culture management will be investigated and determined. To contextualise the sector many definitions of heritage and culture will be considered, focusing on its unique characteristics. A review of this sector’s roles and impacts will also be explored relating this to the leisure and tourism industry. It will develop an initial understanding into the organisational structure and policy of this sector and highlight key bodies involved in its provision. In addition it will focus on the issues that affect heritage and culture specifically making reference to appropriate management approaches to address such issues (planning, conservation, carrying capacity, interpretation). This module will use extensive use of case studies to highlight positive working practices focusing on both a national and global approach.</w:t>
      </w:r>
    </w:p>
    <w:p w:rsidR="002075F6" w:rsidRPr="00E07D28" w:rsidRDefault="002075F6" w:rsidP="002075F6">
      <w:pPr>
        <w:spacing w:after="0" w:line="240" w:lineRule="auto"/>
        <w:jc w:val="both"/>
        <w:rPr>
          <w:rFonts w:ascii="Arial" w:eastAsia="Times New Roman" w:hAnsi="Arial" w:cs="Arial"/>
          <w:b/>
          <w:sz w:val="16"/>
          <w:szCs w:val="16"/>
          <w:lang w:eastAsia="en-GB"/>
        </w:rPr>
      </w:pPr>
    </w:p>
    <w:p w:rsidR="002075F6" w:rsidRPr="007A5516" w:rsidRDefault="002075F6" w:rsidP="002075F6">
      <w:pPr>
        <w:spacing w:after="0" w:line="240" w:lineRule="auto"/>
        <w:jc w:val="both"/>
        <w:rPr>
          <w:rFonts w:ascii="Arial" w:eastAsia="Times New Roman" w:hAnsi="Arial" w:cs="Arial"/>
          <w:b/>
          <w:lang w:eastAsia="en-GB"/>
        </w:rPr>
      </w:pPr>
      <w:r w:rsidRPr="007A5516">
        <w:rPr>
          <w:rFonts w:ascii="Arial" w:eastAsia="Times New Roman" w:hAnsi="Arial" w:cs="Arial"/>
          <w:b/>
          <w:lang w:eastAsia="en-GB"/>
        </w:rPr>
        <w:t>LEARNING OUTCOMES</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Upon the successful completion of this module, the student should be able to demonstrate the ability to:</w:t>
      </w:r>
    </w:p>
    <w:p w:rsidR="002075F6" w:rsidRPr="007A5516" w:rsidRDefault="002075F6" w:rsidP="002075F6">
      <w:pPr>
        <w:numPr>
          <w:ilvl w:val="0"/>
          <w:numId w:val="17"/>
        </w:numPr>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Define and systematically analyse the heritage and culture sector and contextualise this within the leisure and tourism industry.</w:t>
      </w:r>
    </w:p>
    <w:p w:rsidR="002075F6" w:rsidRPr="007A5516" w:rsidRDefault="002075F6" w:rsidP="002075F6">
      <w:pPr>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p>
    <w:p w:rsidR="002075F6" w:rsidRPr="007A5516" w:rsidRDefault="002075F6" w:rsidP="002075F6">
      <w:pPr>
        <w:numPr>
          <w:ilvl w:val="0"/>
          <w:numId w:val="17"/>
        </w:numPr>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Systematically review contemporary industry specific policies / structures and evaluate key issues and impacts confronting the heritage and culture industries and apply management approaches / techniques to address these.</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INDICATIVE CONTENT</w:t>
      </w:r>
    </w:p>
    <w:p w:rsidR="00815D69" w:rsidRPr="007A5516" w:rsidRDefault="00815D69"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Definitions:- Historic buildings / towns, monuments, architecture, World Heritage Sites / Attractions, museums and galleries, mass culture, popular culture, cultural heritage, heritage and culture characteristics (tangibility / intangibility).</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14" w:hanging="357"/>
        <w:jc w:val="both"/>
        <w:rPr>
          <w:rFonts w:ascii="Arial" w:eastAsia="Times New Roman" w:hAnsi="Arial" w:cs="Arial"/>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Contextual Background: - Heritage and culture sector, overview of the National, European and Global context, growth and diversity of heritage and culture, relationships to tourism and leisure, consumer demand of heritage and culture.</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14" w:hanging="357"/>
        <w:jc w:val="both"/>
        <w:rPr>
          <w:rFonts w:ascii="Arial" w:eastAsia="Times New Roman" w:hAnsi="Arial" w:cs="Arial"/>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Types of Heritage and Culture Tourism: (thanatourism, industrial heritage tourism, religious tourism, genealogy tourism).</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Organisations: - Key bodies / government departments involved in the heritage and cultural industries; (DCMS, English Heritage, CADW, tourist boards, historic buildings and monuments commissions, public, private and voluntary sector, charities and trusts, UNESCO.</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14" w:hanging="357"/>
        <w:jc w:val="both"/>
        <w:rPr>
          <w:rFonts w:ascii="Arial" w:eastAsia="Times New Roman" w:hAnsi="Arial" w:cs="Arial"/>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Structures / Policies and Initiatives: - National and regional policies and frameworks, funding, sponsorship, conservation.</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14" w:hanging="357"/>
        <w:jc w:val="both"/>
        <w:rPr>
          <w:rFonts w:ascii="Arial" w:eastAsia="Times New Roman" w:hAnsi="Arial" w:cs="Arial"/>
          <w:lang w:eastAsia="en-GB"/>
        </w:rPr>
      </w:pPr>
    </w:p>
    <w:p w:rsidR="002075F6" w:rsidRPr="007A5516" w:rsidRDefault="002075F6" w:rsidP="002075F6">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Issues and Threats: - Heritage and cultural authenticity, commodification, commercialisation of heritage and culture, changing consumer perceptions, restoration versus reconstruction, changes in support structures (management / funding), planning regulations, environmental concerns.</w:t>
      </w:r>
    </w:p>
    <w:p w:rsidR="002075F6" w:rsidRPr="007A5516" w:rsidRDefault="002075F6" w:rsidP="002075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14" w:hanging="357"/>
        <w:jc w:val="both"/>
        <w:rPr>
          <w:rFonts w:ascii="Arial" w:eastAsia="Times New Roman" w:hAnsi="Arial" w:cs="Arial"/>
          <w:lang w:eastAsia="en-GB"/>
        </w:rPr>
      </w:pPr>
    </w:p>
    <w:p w:rsidR="002075F6" w:rsidRDefault="002075F6" w:rsidP="002075F6">
      <w:pPr>
        <w:numPr>
          <w:ilvl w:val="0"/>
          <w:numId w:val="18"/>
        </w:numPr>
        <w:overflowPunct w:val="0"/>
        <w:autoSpaceDE w:val="0"/>
        <w:autoSpaceDN w:val="0"/>
        <w:adjustRightInd w:val="0"/>
        <w:spacing w:after="0" w:line="240" w:lineRule="auto"/>
        <w:ind w:left="714" w:hanging="357"/>
        <w:jc w:val="both"/>
        <w:textAlignment w:val="baseline"/>
        <w:rPr>
          <w:rFonts w:ascii="Arial" w:eastAsia="Times New Roman" w:hAnsi="Arial" w:cs="Arial"/>
          <w:lang w:eastAsia="en-GB"/>
        </w:rPr>
      </w:pPr>
      <w:r w:rsidRPr="007A5516">
        <w:rPr>
          <w:rFonts w:ascii="Arial" w:eastAsia="Times New Roman" w:hAnsi="Arial" w:cs="Arial"/>
          <w:lang w:eastAsia="en-GB"/>
        </w:rPr>
        <w:t>Management: - Operational management, budgetary planning, visitor management, event management, environmental management, quality management, marketing and interpretation.</w:t>
      </w:r>
    </w:p>
    <w:p w:rsidR="00815D69" w:rsidRPr="007A5516" w:rsidRDefault="00815D69" w:rsidP="00815D69">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lastRenderedPageBreak/>
        <w:t>LEARNING AND TEACHING STRATEGY</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iCs/>
          <w:lang w:eastAsia="en-GB"/>
        </w:rPr>
        <w:t>This module will be taught through lecture, seminars and tutorials. This module will be supplemented by study visits where applicable and appropriate. In addition the teaching content could include practical workshops, presentations by guest speakers from industry (</w:t>
      </w:r>
      <w:r w:rsidRPr="007A5516">
        <w:rPr>
          <w:rFonts w:ascii="Arial" w:eastAsia="Times New Roman" w:hAnsi="Arial" w:cs="Arial"/>
          <w:i/>
          <w:iCs/>
          <w:lang w:eastAsia="en-GB"/>
        </w:rPr>
        <w:t>where available</w:t>
      </w:r>
      <w:r w:rsidRPr="007A5516">
        <w:rPr>
          <w:rFonts w:ascii="Arial" w:eastAsia="Times New Roman" w:hAnsi="Arial" w:cs="Arial"/>
          <w:iCs/>
          <w:lang w:eastAsia="en-GB"/>
        </w:rPr>
        <w:t xml:space="preserve">) and field study visits. In particular the module will regularly focus on case studies to underpin theory content. The aim will be for the above classroom based content to be underpinned by the students’ self-managed learning. To further support students’ independent learning, dedicated weeks without formal teaching are allocated throughout the academic year (normally two within one year) where students are encouraged to dedicate their time to individual research of whereby tutors are available to aid and assist any research / assignment work undertaken. </w:t>
      </w:r>
    </w:p>
    <w:p w:rsidR="002075F6" w:rsidRPr="007A5516" w:rsidRDefault="002075F6" w:rsidP="002075F6">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The allocation of teaching to deliver the module is:</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110"/>
        <w:tblW w:w="0" w:type="auto"/>
        <w:tblInd w:w="108" w:type="dxa"/>
        <w:tblLayout w:type="fixed"/>
        <w:tblLook w:val="04A0" w:firstRow="1" w:lastRow="0" w:firstColumn="1" w:lastColumn="0" w:noHBand="0" w:noVBand="1"/>
      </w:tblPr>
      <w:tblGrid>
        <w:gridCol w:w="3969"/>
        <w:gridCol w:w="1701"/>
        <w:gridCol w:w="1843"/>
      </w:tblGrid>
      <w:tr w:rsidR="002075F6" w:rsidRPr="007A5516" w:rsidTr="006D0834">
        <w:tc>
          <w:tcPr>
            <w:tcW w:w="3969" w:type="dxa"/>
            <w:tcBorders>
              <w:top w:val="single" w:sz="4" w:space="0" w:color="auto"/>
              <w:left w:val="single" w:sz="4" w:space="0" w:color="auto"/>
            </w:tcBorders>
          </w:tcPr>
          <w:p w:rsidR="002075F6" w:rsidRPr="007A5516" w:rsidRDefault="002075F6" w:rsidP="006D0834">
            <w:pPr>
              <w:overflowPunct w:val="0"/>
              <w:autoSpaceDE w:val="0"/>
              <w:autoSpaceDN w:val="0"/>
              <w:adjustRightInd w:val="0"/>
              <w:jc w:val="both"/>
              <w:textAlignment w:val="baseline"/>
              <w:rPr>
                <w:rFonts w:ascii="Arial" w:hAnsi="Arial" w:cs="Arial"/>
                <w:b/>
              </w:rPr>
            </w:pPr>
            <w:r w:rsidRPr="007A5516">
              <w:rPr>
                <w:rFonts w:ascii="Arial" w:hAnsi="Arial" w:cs="Arial"/>
                <w:b/>
              </w:rPr>
              <w:t>Activity type</w:t>
            </w:r>
          </w:p>
        </w:tc>
        <w:tc>
          <w:tcPr>
            <w:tcW w:w="1701" w:type="dxa"/>
            <w:tcBorders>
              <w:top w:val="single" w:sz="4" w:space="0" w:color="auto"/>
            </w:tcBorders>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Hours</w:t>
            </w:r>
          </w:p>
        </w:tc>
        <w:tc>
          <w:tcPr>
            <w:tcW w:w="1843" w:type="dxa"/>
            <w:tcBorders>
              <w:top w:val="single" w:sz="4" w:space="0" w:color="auto"/>
            </w:tcBorders>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Percentage</w:t>
            </w:r>
          </w:p>
        </w:tc>
      </w:tr>
      <w:tr w:rsidR="002075F6" w:rsidRPr="007A5516" w:rsidTr="006D0834">
        <w:tc>
          <w:tcPr>
            <w:tcW w:w="3969" w:type="dxa"/>
          </w:tcPr>
          <w:p w:rsidR="002075F6" w:rsidRPr="007A5516" w:rsidRDefault="002075F6" w:rsidP="006D0834">
            <w:pPr>
              <w:overflowPunct w:val="0"/>
              <w:autoSpaceDE w:val="0"/>
              <w:autoSpaceDN w:val="0"/>
              <w:adjustRightInd w:val="0"/>
              <w:jc w:val="both"/>
              <w:textAlignment w:val="baseline"/>
              <w:rPr>
                <w:rFonts w:ascii="Arial" w:hAnsi="Arial" w:cs="Arial"/>
              </w:rPr>
            </w:pPr>
            <w:r w:rsidRPr="007A5516">
              <w:rPr>
                <w:rFonts w:ascii="Arial" w:hAnsi="Arial" w:cs="Arial"/>
              </w:rPr>
              <w:t>Scheduled learning</w:t>
            </w:r>
          </w:p>
        </w:tc>
        <w:tc>
          <w:tcPr>
            <w:tcW w:w="1701"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50</w:t>
            </w:r>
          </w:p>
        </w:tc>
        <w:tc>
          <w:tcPr>
            <w:tcW w:w="1843"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25%</w:t>
            </w:r>
          </w:p>
        </w:tc>
      </w:tr>
      <w:tr w:rsidR="002075F6" w:rsidRPr="007A5516" w:rsidTr="006D0834">
        <w:tc>
          <w:tcPr>
            <w:tcW w:w="3969" w:type="dxa"/>
          </w:tcPr>
          <w:p w:rsidR="002075F6" w:rsidRPr="007A5516" w:rsidRDefault="002075F6" w:rsidP="006D0834">
            <w:pPr>
              <w:overflowPunct w:val="0"/>
              <w:autoSpaceDE w:val="0"/>
              <w:autoSpaceDN w:val="0"/>
              <w:adjustRightInd w:val="0"/>
              <w:jc w:val="both"/>
              <w:textAlignment w:val="baseline"/>
              <w:rPr>
                <w:rFonts w:ascii="Arial" w:hAnsi="Arial" w:cs="Arial"/>
              </w:rPr>
            </w:pPr>
            <w:r w:rsidRPr="007A5516">
              <w:rPr>
                <w:rFonts w:ascii="Arial" w:hAnsi="Arial" w:cs="Arial"/>
              </w:rPr>
              <w:t>Independent learning</w:t>
            </w:r>
          </w:p>
        </w:tc>
        <w:tc>
          <w:tcPr>
            <w:tcW w:w="1701"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150</w:t>
            </w:r>
          </w:p>
        </w:tc>
        <w:tc>
          <w:tcPr>
            <w:tcW w:w="1843"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75%</w:t>
            </w:r>
          </w:p>
        </w:tc>
      </w:tr>
      <w:tr w:rsidR="002075F6" w:rsidRPr="007A5516" w:rsidTr="006D0834">
        <w:tc>
          <w:tcPr>
            <w:tcW w:w="3969" w:type="dxa"/>
          </w:tcPr>
          <w:p w:rsidR="002075F6" w:rsidRPr="007A5516" w:rsidRDefault="002075F6" w:rsidP="006D0834">
            <w:pPr>
              <w:overflowPunct w:val="0"/>
              <w:autoSpaceDE w:val="0"/>
              <w:autoSpaceDN w:val="0"/>
              <w:adjustRightInd w:val="0"/>
              <w:jc w:val="both"/>
              <w:textAlignment w:val="baseline"/>
              <w:rPr>
                <w:rFonts w:ascii="Arial" w:hAnsi="Arial" w:cs="Arial"/>
              </w:rPr>
            </w:pPr>
            <w:r w:rsidRPr="007A5516">
              <w:rPr>
                <w:rFonts w:ascii="Arial" w:hAnsi="Arial" w:cs="Arial"/>
              </w:rPr>
              <w:t>Placement learning</w:t>
            </w:r>
          </w:p>
        </w:tc>
        <w:tc>
          <w:tcPr>
            <w:tcW w:w="1701" w:type="dxa"/>
          </w:tcPr>
          <w:p w:rsidR="002075F6" w:rsidRPr="007A5516" w:rsidRDefault="002075F6" w:rsidP="006D0834">
            <w:pPr>
              <w:overflowPunct w:val="0"/>
              <w:autoSpaceDE w:val="0"/>
              <w:autoSpaceDN w:val="0"/>
              <w:adjustRightInd w:val="0"/>
              <w:jc w:val="center"/>
              <w:textAlignment w:val="baseline"/>
              <w:rPr>
                <w:rFonts w:ascii="Arial" w:hAnsi="Arial" w:cs="Arial"/>
              </w:rPr>
            </w:pPr>
          </w:p>
        </w:tc>
        <w:tc>
          <w:tcPr>
            <w:tcW w:w="1843" w:type="dxa"/>
          </w:tcPr>
          <w:p w:rsidR="002075F6" w:rsidRPr="007A5516" w:rsidRDefault="002075F6" w:rsidP="006D0834">
            <w:pPr>
              <w:overflowPunct w:val="0"/>
              <w:autoSpaceDE w:val="0"/>
              <w:autoSpaceDN w:val="0"/>
              <w:adjustRightInd w:val="0"/>
              <w:jc w:val="center"/>
              <w:textAlignment w:val="baseline"/>
              <w:rPr>
                <w:rFonts w:ascii="Arial" w:hAnsi="Arial" w:cs="Arial"/>
              </w:rPr>
            </w:pPr>
          </w:p>
        </w:tc>
      </w:tr>
      <w:tr w:rsidR="002075F6" w:rsidRPr="007A5516" w:rsidTr="006D0834">
        <w:tc>
          <w:tcPr>
            <w:tcW w:w="3969" w:type="dxa"/>
          </w:tcPr>
          <w:p w:rsidR="002075F6" w:rsidRPr="007A5516" w:rsidRDefault="002075F6" w:rsidP="006D0834">
            <w:pPr>
              <w:overflowPunct w:val="0"/>
              <w:autoSpaceDE w:val="0"/>
              <w:autoSpaceDN w:val="0"/>
              <w:adjustRightInd w:val="0"/>
              <w:jc w:val="both"/>
              <w:textAlignment w:val="baseline"/>
              <w:rPr>
                <w:rFonts w:ascii="Arial" w:hAnsi="Arial" w:cs="Arial"/>
              </w:rPr>
            </w:pPr>
            <w:r w:rsidRPr="007A5516">
              <w:rPr>
                <w:rFonts w:ascii="Arial" w:hAnsi="Arial" w:cs="Arial"/>
                <w:b/>
              </w:rPr>
              <w:t>TOTAL</w:t>
            </w:r>
          </w:p>
        </w:tc>
        <w:tc>
          <w:tcPr>
            <w:tcW w:w="1701" w:type="dxa"/>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200</w:t>
            </w:r>
          </w:p>
        </w:tc>
        <w:tc>
          <w:tcPr>
            <w:tcW w:w="1843" w:type="dxa"/>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100%</w:t>
            </w:r>
          </w:p>
        </w:tc>
      </w:tr>
    </w:tbl>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ASSESSMENT</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7A5516">
        <w:rPr>
          <w:rFonts w:ascii="Arial" w:eastAsia="Times New Roman" w:hAnsi="Arial" w:cs="Arial"/>
          <w:b/>
          <w:lang w:eastAsia="en-GB"/>
        </w:rPr>
        <w:t>Assessment Component 1 – 50%</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Coursework – report (2500 words).</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Exemplar</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Student</w:t>
      </w:r>
      <w:r>
        <w:rPr>
          <w:rFonts w:ascii="Arial" w:eastAsia="Times New Roman" w:hAnsi="Arial" w:cs="Arial"/>
          <w:lang w:eastAsia="en-GB"/>
        </w:rPr>
        <w:t>s will be required to write a 25</w:t>
      </w:r>
      <w:r w:rsidRPr="007A5516">
        <w:rPr>
          <w:rFonts w:ascii="Arial" w:eastAsia="Times New Roman" w:hAnsi="Arial" w:cs="Arial"/>
          <w:lang w:eastAsia="en-GB"/>
        </w:rPr>
        <w:t>00 critical word report that covers issues regarding outcome one. This will include; demonstrating an awareness of the global heritage and cultural tourism industries by differentiating the varying types of heritage and culture. To be underpinned via a case study approach. The student will devise an individually written report investigating and exploring the heritage and culture industries via the selection of a specific case study attraction. This should aim to demonstrate an awareness of the heritage/culture concept (</w:t>
      </w:r>
      <w:r w:rsidRPr="007A5516">
        <w:rPr>
          <w:rFonts w:ascii="Arial" w:eastAsia="Times New Roman" w:hAnsi="Arial" w:cs="Arial"/>
          <w:i/>
          <w:lang w:eastAsia="en-GB"/>
        </w:rPr>
        <w:t>definitions / background / characteristics / growth and impact...</w:t>
      </w:r>
      <w:r w:rsidRPr="007A5516">
        <w:rPr>
          <w:rFonts w:ascii="Arial" w:eastAsia="Times New Roman" w:hAnsi="Arial" w:cs="Arial"/>
          <w:lang w:eastAsia="en-GB"/>
        </w:rPr>
        <w:t>) and contextualise this within the leisure and tourism industry.</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7A5516">
        <w:rPr>
          <w:rFonts w:ascii="Arial" w:eastAsia="Times New Roman" w:hAnsi="Arial" w:cs="Arial"/>
          <w:b/>
          <w:lang w:eastAsia="en-GB"/>
        </w:rPr>
        <w:t>Assessment Component 2 – 50%</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Coursework - 10 minute PowerPoint presentation and 1,500 Seminar Paper </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Exemplar</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Students will work in small groups to provide a formal presentation accompanied by a </w:t>
      </w:r>
      <w:r w:rsidR="006E4FD1">
        <w:rPr>
          <w:rFonts w:ascii="Arial" w:eastAsia="Times New Roman" w:hAnsi="Arial" w:cs="Arial"/>
          <w:lang w:eastAsia="en-GB"/>
        </w:rPr>
        <w:t>15</w:t>
      </w:r>
      <w:r w:rsidRPr="00DB5CDA">
        <w:rPr>
          <w:rFonts w:ascii="Arial" w:eastAsia="Times New Roman" w:hAnsi="Arial" w:cs="Arial"/>
          <w:lang w:eastAsia="en-GB"/>
        </w:rPr>
        <w:t>00</w:t>
      </w:r>
      <w:r w:rsidRPr="007A5516">
        <w:rPr>
          <w:rFonts w:ascii="Arial" w:eastAsia="Times New Roman" w:hAnsi="Arial" w:cs="Arial"/>
          <w:lang w:eastAsia="en-GB"/>
        </w:rPr>
        <w:t xml:space="preserve"> word seminar paper, that covers issues regarding outcome one. This will include appreciating the overall sector and the issues and challenges associated with its management. Management approaches utilised to address issues and challenges should be evaluated and the implications of their implementation considered. The student will be required to work as a member of a group to present on a specified country / region (both practical and written) relating to its heritage and cultural industry’s structure (strategic framework / policy.....). In addition the student needs to critically appraise its industry’s development by focusing on its heritage and cultural management (issues / challenges / implementation).</w:t>
      </w:r>
    </w:p>
    <w:p w:rsidR="00815D69" w:rsidRDefault="00815D69"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815D69" w:rsidRDefault="00815D69"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815D69" w:rsidRDefault="00815D69"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9958CA" w:rsidRPr="007A5516" w:rsidRDefault="009958CA"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7A5516">
        <w:rPr>
          <w:rFonts w:ascii="Arial" w:eastAsia="Times New Roman" w:hAnsi="Arial" w:cs="Arial"/>
          <w:b/>
          <w:lang w:eastAsia="en-GB"/>
        </w:rPr>
        <w:lastRenderedPageBreak/>
        <w:t>Assessment Summary</w:t>
      </w:r>
    </w:p>
    <w:tbl>
      <w:tblPr>
        <w:tblStyle w:val="TableGrid110"/>
        <w:tblW w:w="0" w:type="auto"/>
        <w:tblLayout w:type="fixed"/>
        <w:tblLook w:val="04A0" w:firstRow="1" w:lastRow="0" w:firstColumn="1" w:lastColumn="0" w:noHBand="0" w:noVBand="1"/>
      </w:tblPr>
      <w:tblGrid>
        <w:gridCol w:w="3261"/>
        <w:gridCol w:w="1842"/>
      </w:tblGrid>
      <w:tr w:rsidR="002075F6" w:rsidRPr="007A5516" w:rsidTr="006D0834">
        <w:tc>
          <w:tcPr>
            <w:tcW w:w="3261" w:type="dxa"/>
            <w:tcBorders>
              <w:top w:val="single" w:sz="4" w:space="0" w:color="auto"/>
              <w:left w:val="single" w:sz="4" w:space="0" w:color="auto"/>
            </w:tcBorders>
          </w:tcPr>
          <w:p w:rsidR="002075F6" w:rsidRPr="007A5516" w:rsidRDefault="002075F6" w:rsidP="006D0834">
            <w:pPr>
              <w:overflowPunct w:val="0"/>
              <w:autoSpaceDE w:val="0"/>
              <w:autoSpaceDN w:val="0"/>
              <w:adjustRightInd w:val="0"/>
              <w:textAlignment w:val="baseline"/>
              <w:rPr>
                <w:rFonts w:ascii="Arial" w:hAnsi="Arial" w:cs="Arial"/>
                <w:b/>
              </w:rPr>
            </w:pPr>
            <w:r w:rsidRPr="007A5516">
              <w:rPr>
                <w:rFonts w:ascii="Arial" w:hAnsi="Arial" w:cs="Arial"/>
                <w:b/>
              </w:rPr>
              <w:t>Activity type</w:t>
            </w:r>
          </w:p>
        </w:tc>
        <w:tc>
          <w:tcPr>
            <w:tcW w:w="1842" w:type="dxa"/>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Percentage</w:t>
            </w:r>
          </w:p>
        </w:tc>
      </w:tr>
      <w:tr w:rsidR="002075F6" w:rsidRPr="007A5516" w:rsidTr="006D0834">
        <w:tc>
          <w:tcPr>
            <w:tcW w:w="3261" w:type="dxa"/>
          </w:tcPr>
          <w:p w:rsidR="002075F6" w:rsidRPr="007A5516" w:rsidRDefault="002075F6" w:rsidP="006D0834">
            <w:pPr>
              <w:overflowPunct w:val="0"/>
              <w:autoSpaceDE w:val="0"/>
              <w:autoSpaceDN w:val="0"/>
              <w:adjustRightInd w:val="0"/>
              <w:textAlignment w:val="baseline"/>
              <w:rPr>
                <w:rFonts w:ascii="Arial" w:hAnsi="Arial" w:cs="Arial"/>
              </w:rPr>
            </w:pPr>
            <w:r w:rsidRPr="007A5516">
              <w:rPr>
                <w:rFonts w:ascii="Arial" w:hAnsi="Arial" w:cs="Arial"/>
              </w:rPr>
              <w:t>Written exam</w:t>
            </w:r>
          </w:p>
        </w:tc>
        <w:tc>
          <w:tcPr>
            <w:tcW w:w="1842"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0</w:t>
            </w:r>
          </w:p>
        </w:tc>
      </w:tr>
      <w:tr w:rsidR="002075F6" w:rsidRPr="007A5516" w:rsidTr="006D0834">
        <w:tc>
          <w:tcPr>
            <w:tcW w:w="3261" w:type="dxa"/>
          </w:tcPr>
          <w:p w:rsidR="002075F6" w:rsidRPr="007A5516" w:rsidRDefault="002075F6" w:rsidP="006D0834">
            <w:pPr>
              <w:overflowPunct w:val="0"/>
              <w:autoSpaceDE w:val="0"/>
              <w:autoSpaceDN w:val="0"/>
              <w:adjustRightInd w:val="0"/>
              <w:textAlignment w:val="baseline"/>
              <w:rPr>
                <w:rFonts w:ascii="Arial" w:hAnsi="Arial" w:cs="Arial"/>
              </w:rPr>
            </w:pPr>
            <w:r w:rsidRPr="007A5516">
              <w:rPr>
                <w:rFonts w:ascii="Arial" w:hAnsi="Arial" w:cs="Arial"/>
              </w:rPr>
              <w:t>Coursework</w:t>
            </w:r>
          </w:p>
        </w:tc>
        <w:tc>
          <w:tcPr>
            <w:tcW w:w="1842"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100%</w:t>
            </w:r>
          </w:p>
        </w:tc>
      </w:tr>
      <w:tr w:rsidR="002075F6" w:rsidRPr="007A5516" w:rsidTr="006D0834">
        <w:tc>
          <w:tcPr>
            <w:tcW w:w="3261" w:type="dxa"/>
          </w:tcPr>
          <w:p w:rsidR="002075F6" w:rsidRPr="007A5516" w:rsidRDefault="002075F6" w:rsidP="006D0834">
            <w:pPr>
              <w:overflowPunct w:val="0"/>
              <w:autoSpaceDE w:val="0"/>
              <w:autoSpaceDN w:val="0"/>
              <w:adjustRightInd w:val="0"/>
              <w:textAlignment w:val="baseline"/>
              <w:rPr>
                <w:rFonts w:ascii="Arial" w:hAnsi="Arial" w:cs="Arial"/>
              </w:rPr>
            </w:pPr>
            <w:r w:rsidRPr="007A5516">
              <w:rPr>
                <w:rFonts w:ascii="Arial" w:hAnsi="Arial" w:cs="Arial"/>
              </w:rPr>
              <w:t>Practical</w:t>
            </w:r>
          </w:p>
        </w:tc>
        <w:tc>
          <w:tcPr>
            <w:tcW w:w="1842" w:type="dxa"/>
          </w:tcPr>
          <w:p w:rsidR="002075F6" w:rsidRPr="007A5516" w:rsidRDefault="002075F6" w:rsidP="006D0834">
            <w:pPr>
              <w:overflowPunct w:val="0"/>
              <w:autoSpaceDE w:val="0"/>
              <w:autoSpaceDN w:val="0"/>
              <w:adjustRightInd w:val="0"/>
              <w:jc w:val="center"/>
              <w:textAlignment w:val="baseline"/>
              <w:rPr>
                <w:rFonts w:ascii="Arial" w:hAnsi="Arial" w:cs="Arial"/>
              </w:rPr>
            </w:pPr>
            <w:r w:rsidRPr="007A5516">
              <w:rPr>
                <w:rFonts w:ascii="Arial" w:hAnsi="Arial" w:cs="Arial"/>
              </w:rPr>
              <w:t>0%</w:t>
            </w:r>
          </w:p>
        </w:tc>
      </w:tr>
      <w:tr w:rsidR="002075F6" w:rsidRPr="007A5516" w:rsidTr="006D0834">
        <w:tc>
          <w:tcPr>
            <w:tcW w:w="3261" w:type="dxa"/>
          </w:tcPr>
          <w:p w:rsidR="002075F6" w:rsidRPr="007A5516" w:rsidRDefault="002075F6" w:rsidP="006D0834">
            <w:pPr>
              <w:overflowPunct w:val="0"/>
              <w:autoSpaceDE w:val="0"/>
              <w:autoSpaceDN w:val="0"/>
              <w:adjustRightInd w:val="0"/>
              <w:textAlignment w:val="baseline"/>
              <w:rPr>
                <w:rFonts w:ascii="Arial" w:hAnsi="Arial" w:cs="Arial"/>
              </w:rPr>
            </w:pPr>
            <w:r w:rsidRPr="007A5516">
              <w:rPr>
                <w:rFonts w:ascii="Arial" w:hAnsi="Arial" w:cs="Arial"/>
                <w:b/>
              </w:rPr>
              <w:t>TOTAL</w:t>
            </w:r>
          </w:p>
        </w:tc>
        <w:tc>
          <w:tcPr>
            <w:tcW w:w="1842" w:type="dxa"/>
          </w:tcPr>
          <w:p w:rsidR="002075F6" w:rsidRPr="007A5516" w:rsidRDefault="002075F6" w:rsidP="006D0834">
            <w:pPr>
              <w:overflowPunct w:val="0"/>
              <w:autoSpaceDE w:val="0"/>
              <w:autoSpaceDN w:val="0"/>
              <w:adjustRightInd w:val="0"/>
              <w:jc w:val="center"/>
              <w:textAlignment w:val="baseline"/>
              <w:rPr>
                <w:rFonts w:ascii="Arial" w:hAnsi="Arial" w:cs="Arial"/>
                <w:b/>
              </w:rPr>
            </w:pPr>
            <w:r w:rsidRPr="007A5516">
              <w:rPr>
                <w:rFonts w:ascii="Arial" w:hAnsi="Arial" w:cs="Arial"/>
                <w:b/>
              </w:rPr>
              <w:t>100%</w:t>
            </w:r>
          </w:p>
        </w:tc>
      </w:tr>
    </w:tbl>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EDUCATION FOR SUSTAINABLE DEVELOPMENT (ESD)</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110"/>
        <w:tblW w:w="0" w:type="auto"/>
        <w:tblLook w:val="04A0" w:firstRow="1" w:lastRow="0" w:firstColumn="1" w:lastColumn="0" w:noHBand="0" w:noVBand="1"/>
      </w:tblPr>
      <w:tblGrid>
        <w:gridCol w:w="4443"/>
        <w:gridCol w:w="4443"/>
      </w:tblGrid>
      <w:tr w:rsidR="002075F6" w:rsidRPr="007A5516" w:rsidTr="006D0834">
        <w:tc>
          <w:tcPr>
            <w:tcW w:w="4443" w:type="dxa"/>
            <w:vMerge w:val="restart"/>
            <w:vAlign w:val="center"/>
          </w:tcPr>
          <w:p w:rsidR="002075F6" w:rsidRPr="007A5516" w:rsidRDefault="002075F6" w:rsidP="006D083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7A5516">
              <w:rPr>
                <w:rFonts w:ascii="Arial" w:hAnsi="Arial" w:cs="Arial"/>
              </w:rPr>
              <w:t>Does the module contribute to ESD?</w:t>
            </w:r>
          </w:p>
        </w:tc>
        <w:tc>
          <w:tcPr>
            <w:tcW w:w="4443" w:type="dxa"/>
            <w:vAlign w:val="center"/>
          </w:tcPr>
          <w:p w:rsidR="002075F6" w:rsidRPr="007A5516" w:rsidRDefault="002075F6" w:rsidP="002075F6">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7A5516">
              <w:rPr>
                <w:rFonts w:ascii="Arial" w:hAnsi="Arial" w:cs="Arial"/>
              </w:rPr>
              <w:t xml:space="preserve">Yes  </w:t>
            </w:r>
            <w:r w:rsidRPr="007A5516">
              <w:rPr>
                <w:rFonts w:ascii="Arial" w:hAnsi="Arial" w:cs="Arial"/>
              </w:rPr>
              <w:sym w:font="Wingdings" w:char="F0FC"/>
            </w:r>
          </w:p>
        </w:tc>
      </w:tr>
      <w:tr w:rsidR="002075F6" w:rsidRPr="007A5516" w:rsidTr="006D0834">
        <w:tc>
          <w:tcPr>
            <w:tcW w:w="4443" w:type="dxa"/>
            <w:vMerge/>
          </w:tcPr>
          <w:p w:rsidR="002075F6" w:rsidRPr="007A5516" w:rsidRDefault="002075F6" w:rsidP="006D083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tc>
        <w:tc>
          <w:tcPr>
            <w:tcW w:w="4443" w:type="dxa"/>
            <w:vAlign w:val="center"/>
          </w:tcPr>
          <w:p w:rsidR="002075F6" w:rsidRPr="007A5516" w:rsidRDefault="002075F6" w:rsidP="002075F6">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7A5516">
              <w:rPr>
                <w:rFonts w:ascii="Arial" w:hAnsi="Arial" w:cs="Arial"/>
              </w:rPr>
              <w:t>No</w:t>
            </w:r>
          </w:p>
        </w:tc>
      </w:tr>
      <w:tr w:rsidR="002075F6" w:rsidRPr="007A5516" w:rsidTr="006D0834">
        <w:tc>
          <w:tcPr>
            <w:tcW w:w="8886" w:type="dxa"/>
            <w:gridSpan w:val="2"/>
          </w:tcPr>
          <w:p w:rsidR="002075F6" w:rsidRPr="007A5516" w:rsidRDefault="002075F6" w:rsidP="002075F6">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7A5516">
              <w:rPr>
                <w:rFonts w:ascii="Arial" w:hAnsi="Arial" w:cs="Arial"/>
              </w:rPr>
              <w:t>If yes please provide brief details (no more than 100 words):</w:t>
            </w:r>
          </w:p>
          <w:p w:rsidR="002075F6" w:rsidRPr="007A5516" w:rsidRDefault="002075F6" w:rsidP="006D08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007A5516">
              <w:rPr>
                <w:rFonts w:ascii="Arial" w:hAnsi="Arial" w:cs="Arial"/>
              </w:rPr>
              <w:t>Sustainable development will be explored through a range of global heritage and culture case studies. The importance of sustainable development will be examined through the management of heritage and cultural sites.</w:t>
            </w:r>
          </w:p>
          <w:p w:rsidR="002075F6" w:rsidRPr="007A5516" w:rsidRDefault="002075F6" w:rsidP="006D08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p>
        </w:tc>
      </w:tr>
    </w:tbl>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BIBLIOGRAPHY</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Essential</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Boyd, B &amp; Dallen, T, 2002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Prentice Hall,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Dallen, T 2011 </w:t>
      </w:r>
      <w:r w:rsidRPr="007A5516">
        <w:rPr>
          <w:rFonts w:ascii="Arial" w:eastAsia="Times New Roman" w:hAnsi="Arial" w:cs="Arial"/>
          <w:u w:val="single"/>
          <w:lang w:eastAsia="en-GB"/>
        </w:rPr>
        <w:t>Cultural Heritage and Tourism: An Introduction</w:t>
      </w:r>
      <w:r w:rsidRPr="007A5516">
        <w:rPr>
          <w:rFonts w:ascii="Arial" w:eastAsia="Times New Roman" w:hAnsi="Arial" w:cs="Arial"/>
          <w:lang w:eastAsia="en-GB"/>
        </w:rPr>
        <w:t>, Channel View,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Hyung, P 2013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Routledge,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McKercher, B, 2002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Haworth Hospitality Press, New York</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Smith, M, 2015, </w:t>
      </w:r>
      <w:r w:rsidRPr="007A5516">
        <w:rPr>
          <w:rFonts w:ascii="Arial" w:eastAsia="Times New Roman" w:hAnsi="Arial" w:cs="Arial"/>
          <w:u w:val="single"/>
          <w:lang w:eastAsia="en-GB"/>
        </w:rPr>
        <w:t>Issues in Cultural Tourism Studies,</w:t>
      </w:r>
      <w:r w:rsidRPr="007A5516">
        <w:rPr>
          <w:rFonts w:ascii="Arial" w:eastAsia="Times New Roman" w:hAnsi="Arial" w:cs="Arial"/>
          <w:lang w:eastAsia="en-GB"/>
        </w:rPr>
        <w:t xml:space="preserve"> Routledge, London,</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Recommended</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Black, G 2012, </w:t>
      </w:r>
      <w:r w:rsidRPr="007A5516">
        <w:rPr>
          <w:rFonts w:ascii="Arial" w:eastAsia="Times New Roman" w:hAnsi="Arial" w:cs="Arial"/>
          <w:u w:val="single"/>
          <w:lang w:eastAsia="en-GB"/>
        </w:rPr>
        <w:t>Transforming Museums in the 21</w:t>
      </w:r>
      <w:r w:rsidRPr="007A5516">
        <w:rPr>
          <w:rFonts w:ascii="Arial" w:eastAsia="Times New Roman" w:hAnsi="Arial" w:cs="Arial"/>
          <w:u w:val="single"/>
          <w:vertAlign w:val="superscript"/>
          <w:lang w:eastAsia="en-GB"/>
        </w:rPr>
        <w:t>st</w:t>
      </w:r>
      <w:r w:rsidRPr="007A5516">
        <w:rPr>
          <w:rFonts w:ascii="Arial" w:eastAsia="Times New Roman" w:hAnsi="Arial" w:cs="Arial"/>
          <w:u w:val="single"/>
          <w:lang w:eastAsia="en-GB"/>
        </w:rPr>
        <w:t xml:space="preserve"> Century</w:t>
      </w:r>
      <w:r w:rsidRPr="007A5516">
        <w:rPr>
          <w:rFonts w:ascii="Arial" w:eastAsia="Times New Roman" w:hAnsi="Arial" w:cs="Arial"/>
          <w:lang w:eastAsia="en-GB"/>
        </w:rPr>
        <w:t xml:space="preserve">, Routledge, London </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Dicks, B 2000 </w:t>
      </w:r>
      <w:r w:rsidRPr="007A5516">
        <w:rPr>
          <w:rFonts w:ascii="Arial" w:eastAsia="Times New Roman" w:hAnsi="Arial" w:cs="Arial"/>
          <w:u w:val="single"/>
          <w:lang w:eastAsia="en-GB"/>
        </w:rPr>
        <w:t>Heritage, Place and Community,</w:t>
      </w:r>
      <w:r w:rsidRPr="007A5516">
        <w:rPr>
          <w:rFonts w:ascii="Arial" w:eastAsia="Times New Roman" w:hAnsi="Arial" w:cs="Arial"/>
          <w:lang w:eastAsia="en-GB"/>
        </w:rPr>
        <w:t xml:space="preserve"> University Wales Press, Cardiff</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Herbert, D, 1995 </w:t>
      </w:r>
      <w:r w:rsidRPr="007A5516">
        <w:rPr>
          <w:rFonts w:ascii="Arial" w:eastAsia="Times New Roman" w:hAnsi="Arial" w:cs="Arial"/>
          <w:u w:val="single"/>
          <w:lang w:eastAsia="en-GB"/>
        </w:rPr>
        <w:t>Heritage Tourism and Society</w:t>
      </w:r>
      <w:r w:rsidRPr="007A5516">
        <w:rPr>
          <w:rFonts w:ascii="Arial" w:eastAsia="Times New Roman" w:hAnsi="Arial" w:cs="Arial"/>
          <w:lang w:eastAsia="en-GB"/>
        </w:rPr>
        <w:t>, Pinter,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Lowenthal, D 2015, </w:t>
      </w:r>
      <w:r w:rsidRPr="007A5516">
        <w:rPr>
          <w:rFonts w:ascii="Arial" w:eastAsia="Times New Roman" w:hAnsi="Arial" w:cs="Arial"/>
          <w:u w:val="single"/>
          <w:lang w:eastAsia="en-GB"/>
        </w:rPr>
        <w:t>The Past is Foreign Country – Revisited</w:t>
      </w:r>
      <w:r w:rsidRPr="007A5516">
        <w:rPr>
          <w:rFonts w:ascii="Arial" w:eastAsia="Times New Roman" w:hAnsi="Arial" w:cs="Arial"/>
          <w:lang w:eastAsia="en-GB"/>
        </w:rPr>
        <w:t>, Cambridge University Press, Cambridge.</w:t>
      </w: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Prentice, R, 1993 </w:t>
      </w:r>
      <w:r w:rsidRPr="007A5516">
        <w:rPr>
          <w:rFonts w:ascii="Arial" w:eastAsia="Times New Roman" w:hAnsi="Arial" w:cs="Arial"/>
          <w:u w:val="single"/>
          <w:lang w:eastAsia="en-GB"/>
        </w:rPr>
        <w:t>Tourism and Heritage Attractions</w:t>
      </w:r>
      <w:r w:rsidRPr="007A5516">
        <w:rPr>
          <w:rFonts w:ascii="Arial" w:eastAsia="Times New Roman" w:hAnsi="Arial" w:cs="Arial"/>
          <w:lang w:eastAsia="en-GB"/>
        </w:rPr>
        <w:t>, Routledge: London.</w:t>
      </w: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Richards, G, 1999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Routledge. London.</w:t>
      </w: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Staiff, R. Bushell, R. and Watson, S. 2013 </w:t>
      </w:r>
      <w:r w:rsidRPr="007A5516">
        <w:rPr>
          <w:rFonts w:ascii="Arial" w:eastAsia="Times New Roman" w:hAnsi="Arial" w:cs="Arial"/>
          <w:u w:val="single"/>
          <w:lang w:eastAsia="en-GB"/>
        </w:rPr>
        <w:t>Heritage and Tourism: Place, Encounter, Engagement</w:t>
      </w:r>
      <w:r w:rsidRPr="007A5516">
        <w:rPr>
          <w:rFonts w:ascii="Arial" w:eastAsia="Times New Roman" w:hAnsi="Arial" w:cs="Arial"/>
          <w:lang w:eastAsia="en-GB"/>
        </w:rPr>
        <w:t>, Routledge, London.</w:t>
      </w:r>
    </w:p>
    <w:p w:rsidR="002075F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Background</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Freeman, T 2002 </w:t>
      </w:r>
      <w:r w:rsidRPr="007A5516">
        <w:rPr>
          <w:rFonts w:ascii="Arial" w:eastAsia="Times New Roman" w:hAnsi="Arial" w:cs="Arial"/>
          <w:u w:val="single"/>
          <w:lang w:eastAsia="en-GB"/>
        </w:rPr>
        <w:t>Interpreting Heritage</w:t>
      </w:r>
      <w:r w:rsidRPr="007A5516">
        <w:rPr>
          <w:rFonts w:ascii="Arial" w:eastAsia="Times New Roman" w:hAnsi="Arial" w:cs="Arial"/>
          <w:lang w:eastAsia="en-GB"/>
        </w:rPr>
        <w:t>, University of North Carolina, USA.</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Leask, A. and Fyall, A, 2015. </w:t>
      </w:r>
      <w:r w:rsidRPr="007A5516">
        <w:rPr>
          <w:rFonts w:ascii="Arial" w:eastAsia="Times New Roman" w:hAnsi="Arial" w:cs="Arial"/>
          <w:u w:val="single"/>
          <w:lang w:eastAsia="en-GB"/>
        </w:rPr>
        <w:t>Managing World Heritage Sites</w:t>
      </w:r>
      <w:r w:rsidRPr="007A5516">
        <w:rPr>
          <w:rFonts w:ascii="Arial" w:eastAsia="Times New Roman" w:hAnsi="Arial" w:cs="Arial"/>
          <w:lang w:eastAsia="en-GB"/>
        </w:rPr>
        <w:t>, Routledge,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Misiura, S, 2006 </w:t>
      </w:r>
      <w:r w:rsidRPr="007A5516">
        <w:rPr>
          <w:rFonts w:ascii="Arial" w:eastAsia="Times New Roman" w:hAnsi="Arial" w:cs="Arial"/>
          <w:u w:val="single"/>
          <w:lang w:eastAsia="en-GB"/>
        </w:rPr>
        <w:t>Heritage Marketing</w:t>
      </w:r>
      <w:r w:rsidRPr="007A5516">
        <w:rPr>
          <w:rFonts w:ascii="Arial" w:eastAsia="Times New Roman" w:hAnsi="Arial" w:cs="Arial"/>
          <w:lang w:eastAsia="en-GB"/>
        </w:rPr>
        <w:t>, Butterworth-Heinemann, Oxford.</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Pollack, G. and Zemans, J., 2006 </w:t>
      </w:r>
      <w:r w:rsidRPr="007A5516">
        <w:rPr>
          <w:rFonts w:ascii="Arial" w:eastAsia="Times New Roman" w:hAnsi="Arial" w:cs="Arial"/>
          <w:u w:val="single"/>
          <w:lang w:eastAsia="en-GB"/>
        </w:rPr>
        <w:t>Museums after Modernisation</w:t>
      </w:r>
      <w:r w:rsidRPr="007A5516">
        <w:rPr>
          <w:rFonts w:ascii="Arial" w:eastAsia="Times New Roman" w:hAnsi="Arial" w:cs="Arial"/>
          <w:lang w:eastAsia="en-GB"/>
        </w:rPr>
        <w:t>, Blackwell, London.</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Waterton, E and Watson, S, 2014 </w:t>
      </w:r>
      <w:r w:rsidRPr="007A5516">
        <w:rPr>
          <w:rFonts w:ascii="Arial" w:eastAsia="Times New Roman" w:hAnsi="Arial" w:cs="Arial"/>
          <w:u w:val="single"/>
          <w:lang w:eastAsia="en-GB"/>
        </w:rPr>
        <w:t>The Semiotics of Heritage Tourism</w:t>
      </w:r>
      <w:r w:rsidRPr="007A5516">
        <w:rPr>
          <w:rFonts w:ascii="Arial" w:eastAsia="Times New Roman" w:hAnsi="Arial" w:cs="Arial"/>
          <w:lang w:eastAsia="en-GB"/>
        </w:rPr>
        <w:t>, Channel View, London</w:t>
      </w:r>
    </w:p>
    <w:p w:rsidR="002075F6" w:rsidRPr="007A5516" w:rsidRDefault="002075F6" w:rsidP="002075F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Journals </w:t>
      </w: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2075F6" w:rsidRPr="007A5516" w:rsidRDefault="002075F6"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International Journal of Heritage Studies</w:t>
      </w:r>
    </w:p>
    <w:p w:rsidR="002075F6" w:rsidRPr="007A5516" w:rsidRDefault="002075F6"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Culture and Heritage Management and Sustainable Development.</w:t>
      </w:r>
    </w:p>
    <w:p w:rsidR="002075F6" w:rsidRPr="007A5516" w:rsidRDefault="002075F6"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Cultural Heritage</w:t>
      </w:r>
    </w:p>
    <w:p w:rsidR="002075F6" w:rsidRPr="007A5516" w:rsidRDefault="002075F6"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Museums Journal</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2075F6" w:rsidRPr="007A5516" w:rsidRDefault="002075F6" w:rsidP="002075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Websites </w:t>
      </w: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A72EBD"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9" w:history="1">
        <w:r w:rsidR="002075F6" w:rsidRPr="007A5516">
          <w:rPr>
            <w:rFonts w:ascii="Arial" w:eastAsia="Times New Roman" w:hAnsi="Arial" w:cs="Arial"/>
            <w:color w:val="0000FF"/>
            <w:u w:val="single"/>
            <w:lang w:eastAsia="en-GB"/>
          </w:rPr>
          <w:t>www.culture.gov.uk</w:t>
        </w:r>
      </w:hyperlink>
    </w:p>
    <w:p w:rsidR="002075F6" w:rsidRPr="007A5516" w:rsidRDefault="00A72EBD"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0" w:history="1">
        <w:r w:rsidR="002075F6" w:rsidRPr="007A5516">
          <w:rPr>
            <w:rFonts w:ascii="Arial" w:eastAsia="Times New Roman" w:hAnsi="Arial" w:cs="Arial"/>
            <w:color w:val="0000FF"/>
            <w:u w:val="single"/>
            <w:lang w:eastAsia="en-GB"/>
          </w:rPr>
          <w:t>www.leisuretourism.com</w:t>
        </w:r>
      </w:hyperlink>
    </w:p>
    <w:p w:rsidR="002075F6" w:rsidRPr="007A5516" w:rsidRDefault="00A72EBD"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1" w:history="1">
        <w:r w:rsidR="002075F6" w:rsidRPr="007A5516">
          <w:rPr>
            <w:rFonts w:ascii="Arial" w:eastAsia="Times New Roman" w:hAnsi="Arial" w:cs="Arial"/>
            <w:color w:val="0000FF"/>
            <w:u w:val="single"/>
            <w:lang w:eastAsia="en-GB"/>
          </w:rPr>
          <w:t>www.wto.com</w:t>
        </w:r>
      </w:hyperlink>
    </w:p>
    <w:p w:rsidR="002075F6" w:rsidRPr="007A5516" w:rsidRDefault="00A72EBD"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2" w:history="1">
        <w:r w:rsidR="002075F6" w:rsidRPr="007A5516">
          <w:rPr>
            <w:rFonts w:ascii="Arial" w:eastAsia="Times New Roman" w:hAnsi="Arial" w:cs="Arial"/>
            <w:color w:val="0000FF"/>
            <w:u w:val="single"/>
            <w:lang w:eastAsia="en-GB"/>
          </w:rPr>
          <w:t>www.artsouncil.co.uk</w:t>
        </w:r>
      </w:hyperlink>
    </w:p>
    <w:p w:rsidR="002075F6" w:rsidRPr="007A5516" w:rsidRDefault="00A72EBD" w:rsidP="002075F6">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3" w:history="1">
        <w:r w:rsidR="002075F6" w:rsidRPr="007A5516">
          <w:rPr>
            <w:rFonts w:ascii="Arial" w:eastAsia="Times New Roman" w:hAnsi="Arial" w:cs="Arial"/>
            <w:color w:val="0000FF"/>
            <w:u w:val="single"/>
            <w:lang w:eastAsia="en-GB"/>
          </w:rPr>
          <w:t>www.cadw.co.uk</w:t>
        </w:r>
      </w:hyperlink>
      <w:r w:rsidR="002075F6" w:rsidRPr="007A5516">
        <w:rPr>
          <w:rFonts w:ascii="Arial" w:eastAsia="Times New Roman" w:hAnsi="Arial" w:cs="Arial"/>
          <w:lang w:eastAsia="en-GB"/>
        </w:rPr>
        <w:t xml:space="preserve"> </w:t>
      </w:r>
    </w:p>
    <w:p w:rsidR="002075F6" w:rsidRPr="007A5516" w:rsidRDefault="00A72EBD"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4" w:history="1">
        <w:r w:rsidR="002075F6" w:rsidRPr="007A5516">
          <w:rPr>
            <w:rFonts w:ascii="Arial" w:eastAsia="Times New Roman" w:hAnsi="Arial" w:cs="Arial"/>
            <w:color w:val="0000FF"/>
            <w:u w:val="single"/>
            <w:lang w:eastAsia="en-GB"/>
          </w:rPr>
          <w:t>www.whc.unesco.org</w:t>
        </w:r>
      </w:hyperlink>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2075F6" w:rsidRPr="007A5516" w:rsidRDefault="002075F6" w:rsidP="002075F6">
      <w:pPr>
        <w:spacing w:after="160" w:line="259" w:lineRule="auto"/>
        <w:rPr>
          <w:rFonts w:ascii="Calibri" w:eastAsia="Calibri" w:hAnsi="Calibri" w:cs="Times New Roman"/>
        </w:rPr>
      </w:pPr>
      <w:r w:rsidRPr="007A5516">
        <w:rPr>
          <w:rFonts w:ascii="Calibri" w:eastAsia="Calibri" w:hAnsi="Calibri" w:cs="Times New Roman"/>
        </w:rPr>
        <w:br w:type="page"/>
      </w: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742214" w:rsidRDefault="00742214" w:rsidP="00D46AA2">
      <w:pPr>
        <w:spacing w:after="0" w:line="259" w:lineRule="auto"/>
        <w:rPr>
          <w:rFonts w:ascii="Arial" w:eastAsia="Times New Roman" w:hAnsi="Arial" w:cs="Arial"/>
          <w:b/>
          <w:lang w:eastAsia="en-GB"/>
        </w:rPr>
      </w:pPr>
    </w:p>
    <w:p w:rsidR="00DF717E" w:rsidRDefault="00DF717E" w:rsidP="00620712">
      <w:pPr>
        <w:pStyle w:val="Title"/>
      </w:pPr>
      <w:r>
        <w:t xml:space="preserve">CULTURE </w:t>
      </w:r>
      <w:r w:rsidR="00955688">
        <w:t>AND HERITAGE TOURISM MANAGEMENT.</w:t>
      </w:r>
      <w:r>
        <w:t xml:space="preserve"> </w:t>
      </w:r>
    </w:p>
    <w:p w:rsidR="00DF717E" w:rsidRDefault="00DF717E" w:rsidP="00620712">
      <w:pPr>
        <w:pStyle w:val="Title"/>
      </w:pPr>
    </w:p>
    <w:p w:rsidR="00620712" w:rsidRDefault="00DF717E" w:rsidP="00620712">
      <w:pPr>
        <w:pStyle w:val="Title"/>
      </w:pPr>
      <w:r>
        <w:t>LEVEL 6   / YEAR 3</w:t>
      </w:r>
    </w:p>
    <w:p w:rsidR="00620712" w:rsidRDefault="00620712" w:rsidP="00620712">
      <w:pPr>
        <w:jc w:val="center"/>
        <w:rPr>
          <w:b/>
          <w:sz w:val="16"/>
          <w:u w:val="single"/>
        </w:rPr>
      </w:pPr>
    </w:p>
    <w:p w:rsidR="00620712" w:rsidRDefault="00620712" w:rsidP="00620712">
      <w:pPr>
        <w:pStyle w:val="Heading1"/>
        <w:rPr>
          <w:sz w:val="28"/>
          <w:szCs w:val="28"/>
        </w:rPr>
      </w:pPr>
      <w:r>
        <w:rPr>
          <w:sz w:val="28"/>
          <w:szCs w:val="28"/>
        </w:rPr>
        <w:t xml:space="preserve">LECTURE TIMES: </w:t>
      </w:r>
      <w:r w:rsidR="000D0FBD">
        <w:rPr>
          <w:sz w:val="28"/>
          <w:szCs w:val="28"/>
        </w:rPr>
        <w:t>See Timetable.</w:t>
      </w:r>
    </w:p>
    <w:p w:rsidR="00620712" w:rsidRDefault="00620712" w:rsidP="00620712">
      <w:pPr>
        <w:pStyle w:val="Heading1"/>
        <w:rPr>
          <w:sz w:val="28"/>
          <w:szCs w:val="28"/>
        </w:rPr>
      </w:pPr>
    </w:p>
    <w:p w:rsidR="00620712" w:rsidRDefault="00620712" w:rsidP="00620712">
      <w:pPr>
        <w:pStyle w:val="Heading1"/>
        <w:rPr>
          <w:sz w:val="28"/>
          <w:szCs w:val="28"/>
        </w:rPr>
      </w:pPr>
      <w:r>
        <w:rPr>
          <w:sz w:val="28"/>
          <w:szCs w:val="28"/>
        </w:rPr>
        <w:t xml:space="preserve">LECTURER: KATHRYN FLYNN </w:t>
      </w:r>
    </w:p>
    <w:p w:rsidR="00620712" w:rsidRDefault="00620712" w:rsidP="00620712"/>
    <w:p w:rsidR="00620712" w:rsidRDefault="00620712" w:rsidP="00620712"/>
    <w:p w:rsidR="00620712" w:rsidRDefault="006E4FD1" w:rsidP="00620712">
      <w:r w:rsidRPr="006E4FD1">
        <w:rPr>
          <w:sz w:val="28"/>
        </w:rPr>
        <w:tab/>
      </w:r>
      <w:r w:rsidR="00620712">
        <w:rPr>
          <w:sz w:val="28"/>
        </w:rPr>
        <w:tab/>
      </w:r>
      <w:r w:rsidR="00620712">
        <w:rPr>
          <w:b/>
          <w:sz w:val="28"/>
          <w:u w:val="single"/>
        </w:rPr>
        <w:t>TOPIC AREA: LECTURES</w:t>
      </w:r>
    </w:p>
    <w:p w:rsidR="00620712" w:rsidRPr="00620712" w:rsidRDefault="00EC4271" w:rsidP="00620712">
      <w:r>
        <w:rPr>
          <w:b/>
          <w:noProof/>
          <w:sz w:val="20"/>
          <w:u w:val="single"/>
          <w:lang w:eastAsia="en-GB"/>
        </w:rPr>
        <mc:AlternateContent>
          <mc:Choice Requires="wps">
            <w:drawing>
              <wp:anchor distT="0" distB="0" distL="114300" distR="114300" simplePos="0" relativeHeight="251659264" behindDoc="0" locked="0" layoutInCell="1" allowOverlap="1">
                <wp:simplePos x="0" y="0"/>
                <wp:positionH relativeFrom="column">
                  <wp:posOffset>609600</wp:posOffset>
                </wp:positionH>
                <wp:positionV relativeFrom="paragraph">
                  <wp:posOffset>262255</wp:posOffset>
                </wp:positionV>
                <wp:extent cx="0" cy="5953125"/>
                <wp:effectExtent l="0" t="0" r="19050" b="9525"/>
                <wp:wrapNone/>
                <wp:docPr id="2" name="Straight Connector 2"/>
                <wp:cNvGraphicFramePr/>
                <a:graphic xmlns:a="http://schemas.openxmlformats.org/drawingml/2006/main">
                  <a:graphicData uri="http://schemas.microsoft.com/office/word/2010/wordprocessingShape">
                    <wps:wsp>
                      <wps:cNvCnPr/>
                      <wps:spPr>
                        <a:xfrm flipV="1">
                          <a:off x="0" y="0"/>
                          <a:ext cx="0" cy="5953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2FF44F"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8pt,20.65pt" to="48pt,4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" strokecolor="#5b9bd5 [3204]" strokeweight=".5pt">
                <v:stroke joinstyle="miter"/>
              </v:line>
            </w:pict>
          </mc:Fallback>
        </mc:AlternateContent>
      </w:r>
      <w:r w:rsidR="00620712">
        <w:rPr>
          <w:b/>
          <w:sz w:val="20"/>
          <w:u w:val="single"/>
        </w:rPr>
        <w:tab/>
      </w:r>
      <w:r w:rsidR="00620712">
        <w:rPr>
          <w:b/>
          <w:sz w:val="20"/>
          <w:u w:val="single"/>
        </w:rPr>
        <w:tab/>
        <w:t>TOPIC</w:t>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t xml:space="preserve">__________          </w:t>
      </w:r>
    </w:p>
    <w:p w:rsidR="00111924" w:rsidRDefault="006E4FD1" w:rsidP="00815D69">
      <w:r>
        <w:tab/>
      </w:r>
      <w:r w:rsidR="00620712" w:rsidRPr="00620712">
        <w:tab/>
      </w:r>
    </w:p>
    <w:p w:rsidR="00620712" w:rsidRPr="00815D69" w:rsidRDefault="00815D69" w:rsidP="00111924">
      <w:pPr>
        <w:ind w:left="720" w:firstLine="720"/>
        <w:rPr>
          <w:i/>
        </w:rPr>
      </w:pPr>
      <w:r>
        <w:t>Introduction to Level 6 Culture and</w:t>
      </w:r>
      <w:r w:rsidR="001B67DE">
        <w:t xml:space="preserve"> Heritage Tourism Management.</w:t>
      </w:r>
    </w:p>
    <w:p w:rsidR="006D0834" w:rsidRPr="00620712" w:rsidRDefault="00815D69" w:rsidP="006D0834">
      <w:r>
        <w:tab/>
      </w:r>
      <w:r w:rsidR="006E4FD1">
        <w:tab/>
      </w:r>
      <w:r w:rsidR="006D0834">
        <w:t>Key Definitions and Concepts of Heritage and Cultural Tourism.</w:t>
      </w:r>
    </w:p>
    <w:p w:rsidR="002D304E" w:rsidRDefault="00620712" w:rsidP="006D0834">
      <w:pPr>
        <w:rPr>
          <w:i/>
        </w:rPr>
      </w:pPr>
      <w:r w:rsidRPr="00620712">
        <w:tab/>
      </w:r>
      <w:r w:rsidRPr="00620712">
        <w:tab/>
      </w:r>
      <w:r w:rsidR="006D0834">
        <w:t xml:space="preserve">Charting Culture and Heritage Tourism through the Years - </w:t>
      </w:r>
      <w:r w:rsidR="006D0834" w:rsidRPr="00815D69">
        <w:rPr>
          <w:i/>
        </w:rPr>
        <w:t>Historical to Contemporary</w:t>
      </w:r>
    </w:p>
    <w:p w:rsidR="00A72EBD" w:rsidRPr="00A72EBD" w:rsidRDefault="00A72EBD" w:rsidP="00A72EBD">
      <w:pPr>
        <w:ind w:left="720" w:firstLine="720"/>
      </w:pPr>
      <w:r>
        <w:t>Culture and Heritage Tourism and the Sustainability Agenda.</w:t>
      </w:r>
    </w:p>
    <w:p w:rsidR="008F6FF8" w:rsidRDefault="00620712" w:rsidP="008F6FF8">
      <w:r w:rsidRPr="00620712">
        <w:tab/>
      </w:r>
      <w:r w:rsidRPr="00620712">
        <w:tab/>
      </w:r>
      <w:r w:rsidR="00325391">
        <w:t xml:space="preserve">Culture, Heritage and Geography – </w:t>
      </w:r>
      <w:r w:rsidR="00325391" w:rsidRPr="008404D5">
        <w:rPr>
          <w:i/>
        </w:rPr>
        <w:t>A Sense of Place</w:t>
      </w:r>
      <w:r w:rsidR="009212CD">
        <w:rPr>
          <w:i/>
        </w:rPr>
        <w:t xml:space="preserve"> (Place Concept Ideologies)</w:t>
      </w:r>
      <w:r w:rsidR="00325391">
        <w:t>.</w:t>
      </w:r>
    </w:p>
    <w:p w:rsidR="002555B5" w:rsidRPr="002555B5" w:rsidRDefault="002555B5" w:rsidP="002555B5">
      <w:pPr>
        <w:ind w:left="720" w:firstLine="720"/>
        <w:rPr>
          <w:i/>
        </w:rPr>
      </w:pPr>
      <w:r>
        <w:t>Issues and Challenges for the Culture and Heritage Tourism Industry.</w:t>
      </w:r>
    </w:p>
    <w:p w:rsidR="009212CD" w:rsidRDefault="009212CD" w:rsidP="002555B5">
      <w:pPr>
        <w:ind w:left="720" w:firstLine="720"/>
      </w:pPr>
      <w:r>
        <w:t>Key</w:t>
      </w:r>
      <w:r w:rsidR="006E4FD1">
        <w:t xml:space="preserve"> Sectors and Organisations and t</w:t>
      </w:r>
      <w:r>
        <w:t xml:space="preserve">heir Impacts on Culture and Heritage Tourism. </w:t>
      </w:r>
    </w:p>
    <w:p w:rsidR="00620712" w:rsidRPr="001B67DE" w:rsidRDefault="00620712" w:rsidP="001B67DE">
      <w:r w:rsidRPr="00620712">
        <w:tab/>
      </w:r>
      <w:r w:rsidRPr="00620712">
        <w:tab/>
      </w:r>
      <w:r w:rsidR="009212CD">
        <w:t>Global Culture and Heritage - Niche Market Examples  “</w:t>
      </w:r>
      <w:r w:rsidR="006E4FD1">
        <w:t>New and Emerging Opportunities”</w:t>
      </w:r>
      <w:r w:rsidR="006E4FD1">
        <w:tab/>
      </w:r>
    </w:p>
    <w:p w:rsidR="00F70DF1" w:rsidRDefault="00620712" w:rsidP="004233A2">
      <w:pPr>
        <w:ind w:left="720" w:hanging="720"/>
      </w:pPr>
      <w:r w:rsidRPr="00620712">
        <w:tab/>
      </w:r>
      <w:r w:rsidRPr="00620712">
        <w:tab/>
      </w:r>
      <w:r w:rsidR="004233A2">
        <w:t xml:space="preserve">Culture and Heritage Tourism – The Need for Careful Planning and Management. </w:t>
      </w:r>
    </w:p>
    <w:p w:rsidR="004233A2" w:rsidRDefault="00620712" w:rsidP="004233A2">
      <w:pPr>
        <w:ind w:left="720" w:hanging="720"/>
      </w:pPr>
      <w:r w:rsidRPr="00620712">
        <w:rPr>
          <w:lang w:val="fr-FR"/>
        </w:rPr>
        <w:tab/>
      </w:r>
      <w:r w:rsidRPr="00620712">
        <w:rPr>
          <w:lang w:val="fr-FR"/>
        </w:rPr>
        <w:tab/>
      </w:r>
      <w:r w:rsidR="004233A2">
        <w:t xml:space="preserve">Culture and Heritage Management Essentials : Marketing, Financial Planning, Collections and       </w:t>
      </w:r>
    </w:p>
    <w:p w:rsidR="004233A2" w:rsidRPr="00620712" w:rsidRDefault="004233A2" w:rsidP="004233A2">
      <w:pPr>
        <w:ind w:left="720" w:hanging="720"/>
      </w:pPr>
      <w:r>
        <w:t xml:space="preserve">                             Exhibitions, Education, Staffing………….</w:t>
      </w:r>
      <w:r w:rsidRPr="00C476F7">
        <w:rPr>
          <w:i/>
          <w:sz w:val="20"/>
          <w:szCs w:val="20"/>
        </w:rPr>
        <w:t xml:space="preserve"> </w:t>
      </w:r>
    </w:p>
    <w:p w:rsidR="00620712" w:rsidRPr="00620712" w:rsidRDefault="00620712" w:rsidP="004233A2">
      <w:pPr>
        <w:ind w:left="720" w:hanging="720"/>
      </w:pPr>
      <w:r w:rsidRPr="00620712">
        <w:tab/>
      </w:r>
      <w:r w:rsidRPr="00620712">
        <w:tab/>
      </w:r>
      <w:r w:rsidR="004233A2">
        <w:t>International ‘Policy and Strategy’ Context for Culture and Heritage Tourism.</w:t>
      </w:r>
      <w:r w:rsidR="00EC4271">
        <w:t xml:space="preserve"> </w:t>
      </w:r>
    </w:p>
    <w:p w:rsidR="002555B5" w:rsidRDefault="00620712" w:rsidP="002555B5">
      <w:pPr>
        <w:ind w:left="720" w:hanging="720"/>
      </w:pPr>
      <w:r w:rsidRPr="00620712">
        <w:tab/>
      </w:r>
      <w:r w:rsidRPr="00620712">
        <w:tab/>
      </w:r>
      <w:r w:rsidR="00FF3B38">
        <w:t>Importance of Technology</w:t>
      </w:r>
      <w:r w:rsidR="004233A2">
        <w:t xml:space="preserve"> in the Culture and Heritage Sector.</w:t>
      </w:r>
      <w:r>
        <w:tab/>
      </w:r>
      <w:r>
        <w:tab/>
      </w:r>
      <w:r>
        <w:tab/>
      </w:r>
      <w:r>
        <w:tab/>
      </w:r>
    </w:p>
    <w:p w:rsidR="008404D5" w:rsidRDefault="006D0834" w:rsidP="00B05E04">
      <w:pPr>
        <w:spacing w:line="240" w:lineRule="auto"/>
      </w:pPr>
      <w:r>
        <w:tab/>
      </w:r>
      <w:r>
        <w:tab/>
      </w:r>
      <w:r w:rsidR="00111924">
        <w:t>Future of Heritage and Culture Tourism.</w:t>
      </w:r>
    </w:p>
    <w:p w:rsidR="008404D5" w:rsidRPr="006D0834" w:rsidRDefault="008404D5" w:rsidP="008F6FF8">
      <w:pPr>
        <w:spacing w:line="240" w:lineRule="auto"/>
      </w:pPr>
      <w:r>
        <w:rPr>
          <w:sz w:val="20"/>
          <w:szCs w:val="20"/>
        </w:rPr>
        <w:tab/>
      </w:r>
      <w:r>
        <w:rPr>
          <w:sz w:val="20"/>
          <w:szCs w:val="20"/>
        </w:rPr>
        <w:tab/>
      </w:r>
      <w:r w:rsidRPr="006D0834">
        <w:t>Module and Subject Overview.</w:t>
      </w:r>
    </w:p>
    <w:p w:rsidR="00CE1BE8" w:rsidRDefault="00620712" w:rsidP="008F6FF8">
      <w:pPr>
        <w:spacing w:line="240" w:lineRule="auto"/>
      </w:pPr>
      <w:r w:rsidRPr="00620712">
        <w:tab/>
      </w:r>
      <w:r w:rsidR="008404D5">
        <w:tab/>
      </w:r>
      <w:r w:rsidR="008404D5" w:rsidRPr="006D0834">
        <w:t>Final Feedback</w:t>
      </w:r>
      <w:r w:rsidR="006D0834" w:rsidRPr="006D0834">
        <w:t>.</w:t>
      </w:r>
      <w:r w:rsidR="008F6FF8">
        <w:tab/>
      </w:r>
    </w:p>
    <w:p w:rsidR="002555B5" w:rsidRDefault="002555B5" w:rsidP="008F6FF8">
      <w:pPr>
        <w:spacing w:line="240" w:lineRule="auto"/>
      </w:pPr>
    </w:p>
    <w:p w:rsidR="00967193" w:rsidRDefault="008F6FF8" w:rsidP="008F6FF8">
      <w:pPr>
        <w:spacing w:line="240" w:lineRule="auto"/>
      </w:pPr>
      <w:r>
        <w:tab/>
      </w:r>
      <w:r>
        <w:tab/>
        <w:t xml:space="preserve"> </w:t>
      </w:r>
      <w:r w:rsidR="00620712" w:rsidRPr="00620712">
        <w:tab/>
        <w:t xml:space="preserve">          </w:t>
      </w:r>
    </w:p>
    <w:bookmarkStart w:id="1" w:name="_Toc368057923"/>
    <w:p w:rsidR="00967193" w:rsidRPr="00253F92" w:rsidRDefault="00967193" w:rsidP="00967193">
      <w:pPr>
        <w:rPr>
          <w:sz w:val="20"/>
          <w:lang w:eastAsia="en-GB"/>
        </w:rPr>
      </w:pPr>
      <w:r w:rsidRPr="00253F92">
        <w:rPr>
          <w:sz w:val="20"/>
          <w:lang w:eastAsia="en-GB"/>
        </w:rPr>
        <w:fldChar w:fldCharType="begin"/>
      </w:r>
      <w:r w:rsidRPr="00253F92">
        <w:rPr>
          <w:sz w:val="20"/>
          <w:lang w:eastAsia="en-GB"/>
        </w:rPr>
        <w:instrText xml:space="preserve"> INCLUDEPICTURE  "cid:image001.jpg@01CE9E6C.1FCD7C20" \* MERGEFORMATINET </w:instrText>
      </w:r>
      <w:r w:rsidRPr="00253F92">
        <w:rPr>
          <w:sz w:val="20"/>
          <w:lang w:eastAsia="en-GB"/>
        </w:rPr>
        <w:fldChar w:fldCharType="separate"/>
      </w:r>
      <w:r w:rsidR="000D0FBD">
        <w:rPr>
          <w:sz w:val="20"/>
          <w:lang w:eastAsia="en-GB"/>
        </w:rPr>
        <w:fldChar w:fldCharType="begin"/>
      </w:r>
      <w:r w:rsidR="000D0FBD">
        <w:rPr>
          <w:sz w:val="20"/>
          <w:lang w:eastAsia="en-GB"/>
        </w:rPr>
        <w:instrText xml:space="preserve"> INCLUDEPICTURE  "cid:image001.jpg@01CE9E6C.1FCD7C20" \* MERGEFORMATINET </w:instrText>
      </w:r>
      <w:r w:rsidR="000D0FBD">
        <w:rPr>
          <w:sz w:val="20"/>
          <w:lang w:eastAsia="en-GB"/>
        </w:rPr>
        <w:fldChar w:fldCharType="separate"/>
      </w:r>
      <w:r w:rsidR="00325391">
        <w:rPr>
          <w:sz w:val="20"/>
          <w:lang w:eastAsia="en-GB"/>
        </w:rPr>
        <w:fldChar w:fldCharType="begin"/>
      </w:r>
      <w:r w:rsidR="00325391">
        <w:rPr>
          <w:sz w:val="20"/>
          <w:lang w:eastAsia="en-GB"/>
        </w:rPr>
        <w:instrText xml:space="preserve"> INCLUDEPICTURE  "cid:image001.jpg@01CE9E6C.1FCD7C20" \* MERGEFORMATINET </w:instrText>
      </w:r>
      <w:r w:rsidR="00325391">
        <w:rPr>
          <w:sz w:val="20"/>
          <w:lang w:eastAsia="en-GB"/>
        </w:rPr>
        <w:fldChar w:fldCharType="separate"/>
      </w:r>
      <w:r w:rsidR="008F0253">
        <w:rPr>
          <w:sz w:val="20"/>
          <w:lang w:eastAsia="en-GB"/>
        </w:rPr>
        <w:fldChar w:fldCharType="begin"/>
      </w:r>
      <w:r w:rsidR="008F0253">
        <w:rPr>
          <w:sz w:val="20"/>
          <w:lang w:eastAsia="en-GB"/>
        </w:rPr>
        <w:instrText xml:space="preserve"> INCLUDEPICTURE  "cid:image001.jpg@01CE9E6C.1FCD7C20" \* MERGEFORMATINET </w:instrText>
      </w:r>
      <w:r w:rsidR="008F0253">
        <w:rPr>
          <w:sz w:val="20"/>
          <w:lang w:eastAsia="en-GB"/>
        </w:rPr>
        <w:fldChar w:fldCharType="separate"/>
      </w:r>
      <w:r w:rsidR="002A7287">
        <w:rPr>
          <w:sz w:val="20"/>
          <w:lang w:eastAsia="en-GB"/>
        </w:rPr>
        <w:fldChar w:fldCharType="begin"/>
      </w:r>
      <w:r w:rsidR="002A7287">
        <w:rPr>
          <w:sz w:val="20"/>
          <w:lang w:eastAsia="en-GB"/>
        </w:rPr>
        <w:instrText xml:space="preserve"> INCLUDEPICTURE  "cid:image001.jpg@01CE9E6C.1FCD7C20" \* MERGEFORMATINET </w:instrText>
      </w:r>
      <w:r w:rsidR="002A7287">
        <w:rPr>
          <w:sz w:val="20"/>
          <w:lang w:eastAsia="en-GB"/>
        </w:rPr>
        <w:fldChar w:fldCharType="separate"/>
      </w:r>
      <w:r w:rsidR="00600BDC">
        <w:rPr>
          <w:sz w:val="20"/>
          <w:lang w:eastAsia="en-GB"/>
        </w:rPr>
        <w:fldChar w:fldCharType="begin"/>
      </w:r>
      <w:r w:rsidR="00600BDC">
        <w:rPr>
          <w:sz w:val="20"/>
          <w:lang w:eastAsia="en-GB"/>
        </w:rPr>
        <w:instrText xml:space="preserve"> INCLUDEPICTURE  "cid:image001.jpg@01CE9E6C.1FCD7C20" \* MERGEFORMATINET </w:instrText>
      </w:r>
      <w:r w:rsidR="00600BDC">
        <w:rPr>
          <w:sz w:val="20"/>
          <w:lang w:eastAsia="en-GB"/>
        </w:rPr>
        <w:fldChar w:fldCharType="separate"/>
      </w:r>
      <w:r w:rsidR="00A51E62">
        <w:rPr>
          <w:sz w:val="20"/>
          <w:lang w:eastAsia="en-GB"/>
        </w:rPr>
        <w:fldChar w:fldCharType="begin"/>
      </w:r>
      <w:r w:rsidR="00A51E62">
        <w:rPr>
          <w:sz w:val="20"/>
          <w:lang w:eastAsia="en-GB"/>
        </w:rPr>
        <w:instrText xml:space="preserve"> INCLUDEPICTURE  "cid:image001.jpg@01CE9E6C.1FCD7C20" \* MERGEFORMATINET </w:instrText>
      </w:r>
      <w:r w:rsidR="00A51E62">
        <w:rPr>
          <w:sz w:val="20"/>
          <w:lang w:eastAsia="en-GB"/>
        </w:rPr>
        <w:fldChar w:fldCharType="separate"/>
      </w:r>
      <w:r w:rsidR="003908EF">
        <w:rPr>
          <w:sz w:val="20"/>
          <w:lang w:eastAsia="en-GB"/>
        </w:rPr>
        <w:fldChar w:fldCharType="begin"/>
      </w:r>
      <w:r w:rsidR="003908EF">
        <w:rPr>
          <w:sz w:val="20"/>
          <w:lang w:eastAsia="en-GB"/>
        </w:rPr>
        <w:instrText xml:space="preserve"> INCLUDEPICTURE  "cid:image001.jpg@01CE9E6C.1FCD7C20" \* MERGEFORMATINET </w:instrText>
      </w:r>
      <w:r w:rsidR="003908EF">
        <w:rPr>
          <w:sz w:val="20"/>
          <w:lang w:eastAsia="en-GB"/>
        </w:rPr>
        <w:fldChar w:fldCharType="separate"/>
      </w:r>
      <w:r w:rsidR="001F1390">
        <w:rPr>
          <w:sz w:val="20"/>
          <w:lang w:eastAsia="en-GB"/>
        </w:rPr>
        <w:fldChar w:fldCharType="begin"/>
      </w:r>
      <w:r w:rsidR="001F1390">
        <w:rPr>
          <w:sz w:val="20"/>
          <w:lang w:eastAsia="en-GB"/>
        </w:rPr>
        <w:instrText xml:space="preserve"> INCLUDEPICTURE  "cid:image001.jpg@01CE9E6C.1FCD7C20" \* MERGEFORMATINET </w:instrText>
      </w:r>
      <w:r w:rsidR="001F1390">
        <w:rPr>
          <w:sz w:val="20"/>
          <w:lang w:eastAsia="en-GB"/>
        </w:rPr>
        <w:fldChar w:fldCharType="separate"/>
      </w:r>
      <w:r w:rsidR="009958CA">
        <w:rPr>
          <w:sz w:val="20"/>
          <w:lang w:eastAsia="en-GB"/>
        </w:rPr>
        <w:fldChar w:fldCharType="begin"/>
      </w:r>
      <w:r w:rsidR="009958CA">
        <w:rPr>
          <w:sz w:val="20"/>
          <w:lang w:eastAsia="en-GB"/>
        </w:rPr>
        <w:instrText xml:space="preserve"> INCLUDEPICTURE  "cid:image001.jpg@01CE9E6C.1FCD7C20" \* MERGEFORMATINET </w:instrText>
      </w:r>
      <w:r w:rsidR="009958CA">
        <w:rPr>
          <w:sz w:val="20"/>
          <w:lang w:eastAsia="en-GB"/>
        </w:rPr>
        <w:fldChar w:fldCharType="separate"/>
      </w:r>
      <w:r w:rsidR="009D6248">
        <w:rPr>
          <w:sz w:val="20"/>
          <w:lang w:eastAsia="en-GB"/>
        </w:rPr>
        <w:fldChar w:fldCharType="begin"/>
      </w:r>
      <w:r w:rsidR="009D6248">
        <w:rPr>
          <w:sz w:val="20"/>
          <w:lang w:eastAsia="en-GB"/>
        </w:rPr>
        <w:instrText xml:space="preserve"> INCLUDEPICTURE  "cid:image001.jpg@01CE9E6C.1FCD7C20" \* MERGEFORMATINET </w:instrText>
      </w:r>
      <w:r w:rsidR="009D6248">
        <w:rPr>
          <w:sz w:val="20"/>
          <w:lang w:eastAsia="en-GB"/>
        </w:rPr>
        <w:fldChar w:fldCharType="separate"/>
      </w:r>
      <w:r w:rsidR="006A74D3">
        <w:rPr>
          <w:sz w:val="20"/>
          <w:lang w:eastAsia="en-GB"/>
        </w:rPr>
        <w:fldChar w:fldCharType="begin"/>
      </w:r>
      <w:r w:rsidR="006A74D3">
        <w:rPr>
          <w:sz w:val="20"/>
          <w:lang w:eastAsia="en-GB"/>
        </w:rPr>
        <w:instrText xml:space="preserve"> INCLUDEPICTURE  "cid:image001.jpg@01CE9E6C.1FCD7C20" \* MERGEFORMATINET </w:instrText>
      </w:r>
      <w:r w:rsidR="006A74D3">
        <w:rPr>
          <w:sz w:val="20"/>
          <w:lang w:eastAsia="en-GB"/>
        </w:rPr>
        <w:fldChar w:fldCharType="separate"/>
      </w:r>
      <w:r w:rsidR="006E4FD1">
        <w:rPr>
          <w:sz w:val="20"/>
          <w:lang w:eastAsia="en-GB"/>
        </w:rPr>
        <w:fldChar w:fldCharType="begin"/>
      </w:r>
      <w:r w:rsidR="006E4FD1">
        <w:rPr>
          <w:sz w:val="20"/>
          <w:lang w:eastAsia="en-GB"/>
        </w:rPr>
        <w:instrText xml:space="preserve"> INCLUDEPICTURE  "cid:image001.jpg@01CE9E6C.1FCD7C20" \* MERGEFORMATINET </w:instrText>
      </w:r>
      <w:r w:rsidR="006E4FD1">
        <w:rPr>
          <w:sz w:val="20"/>
          <w:lang w:eastAsia="en-GB"/>
        </w:rPr>
        <w:fldChar w:fldCharType="separate"/>
      </w:r>
      <w:r w:rsidR="001B67DE">
        <w:rPr>
          <w:sz w:val="20"/>
          <w:lang w:eastAsia="en-GB"/>
        </w:rPr>
        <w:fldChar w:fldCharType="begin"/>
      </w:r>
      <w:r w:rsidR="001B67DE">
        <w:rPr>
          <w:sz w:val="20"/>
          <w:lang w:eastAsia="en-GB"/>
        </w:rPr>
        <w:instrText xml:space="preserve"> INCLUDEPICTURE  "cid:image001.jpg@01CE9E6C.1FCD7C20" \* MERGEFORMATINET </w:instrText>
      </w:r>
      <w:r w:rsidR="001B67DE">
        <w:rPr>
          <w:sz w:val="20"/>
          <w:lang w:eastAsia="en-GB"/>
        </w:rPr>
        <w:fldChar w:fldCharType="separate"/>
      </w:r>
      <w:r w:rsidR="00CE1BE8">
        <w:rPr>
          <w:sz w:val="20"/>
          <w:lang w:eastAsia="en-GB"/>
        </w:rPr>
        <w:fldChar w:fldCharType="begin"/>
      </w:r>
      <w:r w:rsidR="00CE1BE8">
        <w:rPr>
          <w:sz w:val="20"/>
          <w:lang w:eastAsia="en-GB"/>
        </w:rPr>
        <w:instrText xml:space="preserve"> INCLUDEPICTURE  "cid:image001.jpg@01CE9E6C.1FCD7C20" \* MERGEFORMATINET </w:instrText>
      </w:r>
      <w:r w:rsidR="00CE1BE8">
        <w:rPr>
          <w:sz w:val="20"/>
          <w:lang w:eastAsia="en-GB"/>
        </w:rPr>
        <w:fldChar w:fldCharType="separate"/>
      </w:r>
      <w:r w:rsidR="008E4817">
        <w:rPr>
          <w:sz w:val="20"/>
          <w:lang w:eastAsia="en-GB"/>
        </w:rPr>
        <w:fldChar w:fldCharType="begin"/>
      </w:r>
      <w:r w:rsidR="008E4817">
        <w:rPr>
          <w:sz w:val="20"/>
          <w:lang w:eastAsia="en-GB"/>
        </w:rPr>
        <w:instrText xml:space="preserve"> INCLUDEPICTURE  "cid:image001.jpg@01CE9E6C.1FCD7C20" \* MERGEFORMATINET </w:instrText>
      </w:r>
      <w:r w:rsidR="008E4817">
        <w:rPr>
          <w:sz w:val="20"/>
          <w:lang w:eastAsia="en-GB"/>
        </w:rPr>
        <w:fldChar w:fldCharType="separate"/>
      </w:r>
      <w:r w:rsidR="002165EF">
        <w:rPr>
          <w:sz w:val="20"/>
          <w:lang w:eastAsia="en-GB"/>
        </w:rPr>
        <w:fldChar w:fldCharType="begin"/>
      </w:r>
      <w:r w:rsidR="002165EF">
        <w:rPr>
          <w:sz w:val="20"/>
          <w:lang w:eastAsia="en-GB"/>
        </w:rPr>
        <w:instrText xml:space="preserve"> INCLUDEPICTURE  "cid:image001.jpg@01CE9E6C.1FCD7C20" \* MERGEFORMATINET </w:instrText>
      </w:r>
      <w:r w:rsidR="002165EF">
        <w:rPr>
          <w:sz w:val="20"/>
          <w:lang w:eastAsia="en-GB"/>
        </w:rPr>
        <w:fldChar w:fldCharType="separate"/>
      </w:r>
      <w:r w:rsidR="00111924">
        <w:rPr>
          <w:sz w:val="20"/>
          <w:lang w:eastAsia="en-GB"/>
        </w:rPr>
        <w:fldChar w:fldCharType="begin"/>
      </w:r>
      <w:r w:rsidR="00111924">
        <w:rPr>
          <w:sz w:val="20"/>
          <w:lang w:eastAsia="en-GB"/>
        </w:rPr>
        <w:instrText xml:space="preserve"> INCLUDEPICTURE  "cid:image001.jpg@01CE9E6C.1FCD7C20" \* MERGEFORMATINET </w:instrText>
      </w:r>
      <w:r w:rsidR="00111924">
        <w:rPr>
          <w:sz w:val="20"/>
          <w:lang w:eastAsia="en-GB"/>
        </w:rPr>
        <w:fldChar w:fldCharType="separate"/>
      </w:r>
      <w:r w:rsidR="00A72EBD">
        <w:rPr>
          <w:sz w:val="20"/>
          <w:lang w:eastAsia="en-GB"/>
        </w:rPr>
        <w:fldChar w:fldCharType="begin"/>
      </w:r>
      <w:r w:rsidR="00A72EBD">
        <w:rPr>
          <w:sz w:val="20"/>
          <w:lang w:eastAsia="en-GB"/>
        </w:rPr>
        <w:instrText xml:space="preserve"> </w:instrText>
      </w:r>
      <w:r w:rsidR="00A72EBD">
        <w:rPr>
          <w:sz w:val="20"/>
          <w:lang w:eastAsia="en-GB"/>
        </w:rPr>
        <w:instrText>INCLUDEPICTURE  "cid:image001.jpg@01CE9E6C.1FCD7C20" \* MERGEFORMATINET</w:instrText>
      </w:r>
      <w:r w:rsidR="00A72EBD">
        <w:rPr>
          <w:sz w:val="20"/>
          <w:lang w:eastAsia="en-GB"/>
        </w:rPr>
        <w:instrText xml:space="preserve"> </w:instrText>
      </w:r>
      <w:r w:rsidR="00A72EBD">
        <w:rPr>
          <w:sz w:val="20"/>
          <w:lang w:eastAsia="en-GB"/>
        </w:rPr>
        <w:fldChar w:fldCharType="separate"/>
      </w:r>
      <w:r w:rsidR="00A72EBD">
        <w:rPr>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3.jpg@01CE9DB3.D8EB2900" style="width:160.5pt;height:56.25pt">
            <v:imagedata r:id="rId15" r:href="rId16"/>
          </v:shape>
        </w:pict>
      </w:r>
      <w:r w:rsidR="00A72EBD">
        <w:rPr>
          <w:sz w:val="20"/>
          <w:lang w:eastAsia="en-GB"/>
        </w:rPr>
        <w:fldChar w:fldCharType="end"/>
      </w:r>
      <w:r w:rsidR="00111924">
        <w:rPr>
          <w:sz w:val="20"/>
          <w:lang w:eastAsia="en-GB"/>
        </w:rPr>
        <w:fldChar w:fldCharType="end"/>
      </w:r>
      <w:r w:rsidR="002165EF">
        <w:rPr>
          <w:sz w:val="20"/>
          <w:lang w:eastAsia="en-GB"/>
        </w:rPr>
        <w:fldChar w:fldCharType="end"/>
      </w:r>
      <w:r w:rsidR="008E4817">
        <w:rPr>
          <w:sz w:val="20"/>
          <w:lang w:eastAsia="en-GB"/>
        </w:rPr>
        <w:fldChar w:fldCharType="end"/>
      </w:r>
      <w:r w:rsidR="00CE1BE8">
        <w:rPr>
          <w:sz w:val="20"/>
          <w:lang w:eastAsia="en-GB"/>
        </w:rPr>
        <w:fldChar w:fldCharType="end"/>
      </w:r>
      <w:r w:rsidR="001B67DE">
        <w:rPr>
          <w:sz w:val="20"/>
          <w:lang w:eastAsia="en-GB"/>
        </w:rPr>
        <w:fldChar w:fldCharType="end"/>
      </w:r>
      <w:r w:rsidR="006E4FD1">
        <w:rPr>
          <w:sz w:val="20"/>
          <w:lang w:eastAsia="en-GB"/>
        </w:rPr>
        <w:fldChar w:fldCharType="end"/>
      </w:r>
      <w:r w:rsidR="006A74D3">
        <w:rPr>
          <w:sz w:val="20"/>
          <w:lang w:eastAsia="en-GB"/>
        </w:rPr>
        <w:fldChar w:fldCharType="end"/>
      </w:r>
      <w:r w:rsidR="009D6248">
        <w:rPr>
          <w:sz w:val="20"/>
          <w:lang w:eastAsia="en-GB"/>
        </w:rPr>
        <w:fldChar w:fldCharType="end"/>
      </w:r>
      <w:r w:rsidR="009958CA">
        <w:rPr>
          <w:sz w:val="20"/>
          <w:lang w:eastAsia="en-GB"/>
        </w:rPr>
        <w:fldChar w:fldCharType="end"/>
      </w:r>
      <w:r w:rsidR="001F1390">
        <w:rPr>
          <w:sz w:val="20"/>
          <w:lang w:eastAsia="en-GB"/>
        </w:rPr>
        <w:fldChar w:fldCharType="end"/>
      </w:r>
      <w:r w:rsidR="003908EF">
        <w:rPr>
          <w:sz w:val="20"/>
          <w:lang w:eastAsia="en-GB"/>
        </w:rPr>
        <w:fldChar w:fldCharType="end"/>
      </w:r>
      <w:r w:rsidR="00A51E62">
        <w:rPr>
          <w:sz w:val="20"/>
          <w:lang w:eastAsia="en-GB"/>
        </w:rPr>
        <w:fldChar w:fldCharType="end"/>
      </w:r>
      <w:r w:rsidR="00600BDC">
        <w:rPr>
          <w:sz w:val="20"/>
          <w:lang w:eastAsia="en-GB"/>
        </w:rPr>
        <w:fldChar w:fldCharType="end"/>
      </w:r>
      <w:r w:rsidR="002A7287">
        <w:rPr>
          <w:sz w:val="20"/>
          <w:lang w:eastAsia="en-GB"/>
        </w:rPr>
        <w:fldChar w:fldCharType="end"/>
      </w:r>
      <w:r w:rsidR="008F0253">
        <w:rPr>
          <w:sz w:val="20"/>
          <w:lang w:eastAsia="en-GB"/>
        </w:rPr>
        <w:fldChar w:fldCharType="end"/>
      </w:r>
      <w:r w:rsidR="00325391">
        <w:rPr>
          <w:sz w:val="20"/>
          <w:lang w:eastAsia="en-GB"/>
        </w:rPr>
        <w:fldChar w:fldCharType="end"/>
      </w:r>
      <w:r w:rsidR="000D0FBD">
        <w:rPr>
          <w:sz w:val="20"/>
          <w:lang w:eastAsia="en-GB"/>
        </w:rPr>
        <w:fldChar w:fldCharType="end"/>
      </w:r>
      <w:r w:rsidRPr="00253F92">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5"/>
        <w:gridCol w:w="2560"/>
        <w:gridCol w:w="2075"/>
        <w:gridCol w:w="69"/>
      </w:tblGrid>
      <w:tr w:rsidR="00967193" w:rsidRPr="00253F92" w:rsidTr="00163DF5">
        <w:tc>
          <w:tcPr>
            <w:tcW w:w="10670" w:type="dxa"/>
            <w:gridSpan w:val="5"/>
            <w:shd w:val="clear" w:color="auto" w:fill="C0C0C0"/>
          </w:tcPr>
          <w:p w:rsidR="00967193" w:rsidRPr="00253F92" w:rsidRDefault="00967193" w:rsidP="00163DF5">
            <w:pPr>
              <w:keepNext/>
              <w:spacing w:before="120" w:after="120"/>
              <w:jc w:val="center"/>
              <w:outlineLvl w:val="3"/>
              <w:rPr>
                <w:rFonts w:ascii="Calibri" w:hAnsi="Calibri"/>
                <w:b/>
                <w:sz w:val="40"/>
                <w:lang w:eastAsia="en-GB"/>
              </w:rPr>
            </w:pPr>
            <w:r w:rsidRPr="00253F92">
              <w:rPr>
                <w:rFonts w:ascii="Calibri" w:hAnsi="Calibri"/>
                <w:b/>
                <w:sz w:val="40"/>
                <w:lang w:eastAsia="en-GB"/>
              </w:rPr>
              <w:t xml:space="preserve">BACHELORS </w:t>
            </w:r>
            <w:r w:rsidR="001B67DE">
              <w:rPr>
                <w:rFonts w:ascii="Calibri" w:hAnsi="Calibri"/>
                <w:b/>
                <w:sz w:val="40"/>
                <w:lang w:eastAsia="en-GB"/>
              </w:rPr>
              <w:t>DEGREE ASSIGNMENT SPECIFICATION (DRAFT)</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Student name:</w:t>
            </w:r>
          </w:p>
        </w:tc>
        <w:tc>
          <w:tcPr>
            <w:tcW w:w="3964" w:type="dxa"/>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fldChar w:fldCharType="begin">
                <w:ffData>
                  <w:name w:val="Text2"/>
                  <w:enabled/>
                  <w:calcOnExit w:val="0"/>
                  <w:textInput/>
                </w:ffData>
              </w:fldChar>
            </w:r>
            <w:r w:rsidRPr="00253F92">
              <w:rPr>
                <w:rFonts w:ascii="Calibri" w:hAnsi="Calibri" w:cs="Arial"/>
                <w:b/>
                <w:lang w:eastAsia="en-GB"/>
              </w:rPr>
              <w:instrText xml:space="preserve"> FORMTEXT </w:instrText>
            </w:r>
            <w:r w:rsidRPr="00253F92">
              <w:rPr>
                <w:rFonts w:ascii="Calibri" w:hAnsi="Calibri" w:cs="Arial"/>
                <w:b/>
                <w:lang w:eastAsia="en-GB"/>
              </w:rPr>
            </w:r>
            <w:r w:rsidRPr="00253F92">
              <w:rPr>
                <w:rFonts w:ascii="Calibri" w:hAnsi="Calibri"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ascii="Calibri" w:hAnsi="Calibri" w:cs="Arial"/>
                <w:b/>
                <w:lang w:eastAsia="en-GB"/>
              </w:rPr>
              <w:fldChar w:fldCharType="end"/>
            </w:r>
          </w:p>
        </w:tc>
        <w:tc>
          <w:tcPr>
            <w:tcW w:w="2613" w:type="dxa"/>
            <w:shd w:val="clear" w:color="auto" w:fill="D9D9D9"/>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Student P number:</w:t>
            </w:r>
          </w:p>
        </w:tc>
        <w:tc>
          <w:tcPr>
            <w:tcW w:w="2111" w:type="dxa"/>
          </w:tcPr>
          <w:p w:rsidR="00967193" w:rsidRPr="00253F92" w:rsidRDefault="00967193" w:rsidP="00163DF5">
            <w:pPr>
              <w:spacing w:before="120" w:after="120"/>
              <w:jc w:val="both"/>
              <w:rPr>
                <w:rFonts w:ascii="Calibri" w:hAnsi="Calibri" w:cs="Arial"/>
                <w:b/>
                <w:lang w:eastAsia="en-GB"/>
              </w:rPr>
            </w:pP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Programme:</w:t>
            </w:r>
          </w:p>
        </w:tc>
        <w:tc>
          <w:tcPr>
            <w:tcW w:w="8688" w:type="dxa"/>
            <w:gridSpan w:val="3"/>
          </w:tcPr>
          <w:p w:rsidR="00967193" w:rsidRPr="00253F92" w:rsidRDefault="00967193" w:rsidP="00163DF5">
            <w:pPr>
              <w:spacing w:before="120" w:after="120"/>
              <w:jc w:val="both"/>
              <w:rPr>
                <w:rFonts w:ascii="Calibri" w:hAnsi="Calibri" w:cs="Arial"/>
                <w:b/>
                <w:u w:val="single"/>
                <w:lang w:eastAsia="en-GB"/>
              </w:rPr>
            </w:pPr>
            <w:r>
              <w:rPr>
                <w:rFonts w:ascii="Calibri" w:hAnsi="Calibri" w:cs="Arial"/>
                <w:b/>
                <w:u w:val="single"/>
                <w:lang w:eastAsia="en-GB"/>
              </w:rPr>
              <w:t xml:space="preserve">Tourism, International Tourism and Events Management </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Module:</w:t>
            </w:r>
          </w:p>
        </w:tc>
        <w:tc>
          <w:tcPr>
            <w:tcW w:w="3964" w:type="dxa"/>
            <w:shd w:val="clear" w:color="auto" w:fill="auto"/>
          </w:tcPr>
          <w:p w:rsidR="00967193" w:rsidRPr="00253F92" w:rsidRDefault="00DF717E" w:rsidP="00163DF5">
            <w:pPr>
              <w:spacing w:before="120" w:after="120"/>
              <w:jc w:val="both"/>
              <w:rPr>
                <w:rFonts w:ascii="Calibri" w:hAnsi="Calibri" w:cs="Arial"/>
                <w:b/>
                <w:lang w:eastAsia="en-GB"/>
              </w:rPr>
            </w:pPr>
            <w:r>
              <w:rPr>
                <w:rFonts w:ascii="Calibri" w:hAnsi="Calibri" w:cs="Arial"/>
                <w:b/>
                <w:lang w:eastAsia="en-GB"/>
              </w:rPr>
              <w:t>Culture and Heritage</w:t>
            </w:r>
            <w:r w:rsidR="00C9539C">
              <w:rPr>
                <w:rFonts w:ascii="Calibri" w:hAnsi="Calibri" w:cs="Arial"/>
                <w:b/>
                <w:lang w:eastAsia="en-GB"/>
              </w:rPr>
              <w:t xml:space="preserve"> Tourism</w:t>
            </w:r>
            <w:r>
              <w:rPr>
                <w:rFonts w:ascii="Calibri" w:hAnsi="Calibri" w:cs="Arial"/>
                <w:b/>
                <w:lang w:eastAsia="en-GB"/>
              </w:rPr>
              <w:t xml:space="preserve"> Management</w:t>
            </w:r>
          </w:p>
        </w:tc>
        <w:tc>
          <w:tcPr>
            <w:tcW w:w="2613" w:type="dxa"/>
            <w:shd w:val="clear" w:color="auto" w:fill="D9D9D9"/>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Module Level (4, 5, 6):</w:t>
            </w:r>
          </w:p>
        </w:tc>
        <w:tc>
          <w:tcPr>
            <w:tcW w:w="2111" w:type="dxa"/>
            <w:shd w:val="clear" w:color="auto" w:fill="auto"/>
          </w:tcPr>
          <w:p w:rsidR="00967193" w:rsidRPr="00253F92" w:rsidRDefault="00DF717E" w:rsidP="00163DF5">
            <w:pPr>
              <w:spacing w:before="120" w:after="120"/>
              <w:jc w:val="both"/>
              <w:rPr>
                <w:rFonts w:ascii="Calibri" w:hAnsi="Calibri" w:cs="Arial"/>
                <w:b/>
                <w:lang w:eastAsia="en-GB"/>
              </w:rPr>
            </w:pPr>
            <w:r>
              <w:rPr>
                <w:rFonts w:ascii="Calibri" w:hAnsi="Calibri" w:cs="Arial"/>
                <w:b/>
                <w:lang w:eastAsia="en-GB"/>
              </w:rPr>
              <w:t>6</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Module code:</w:t>
            </w:r>
          </w:p>
        </w:tc>
        <w:tc>
          <w:tcPr>
            <w:tcW w:w="3964" w:type="dxa"/>
          </w:tcPr>
          <w:p w:rsidR="00967193" w:rsidRPr="00967193" w:rsidRDefault="00C9539C" w:rsidP="00163DF5">
            <w:pPr>
              <w:spacing w:before="120" w:after="120"/>
              <w:jc w:val="both"/>
              <w:rPr>
                <w:rFonts w:cstheme="minorHAnsi"/>
                <w:b/>
                <w:lang w:eastAsia="en-GB"/>
              </w:rPr>
            </w:pPr>
            <w:r w:rsidRPr="007A5516">
              <w:rPr>
                <w:rFonts w:ascii="Arial" w:eastAsia="Times New Roman" w:hAnsi="Arial" w:cs="Arial"/>
                <w:b/>
                <w:lang w:eastAsia="en-GB"/>
              </w:rPr>
              <w:t>M6X02114</w:t>
            </w:r>
          </w:p>
        </w:tc>
        <w:tc>
          <w:tcPr>
            <w:tcW w:w="2613" w:type="dxa"/>
            <w:shd w:val="clear" w:color="auto" w:fill="D9D9D9"/>
          </w:tcPr>
          <w:p w:rsidR="00967193" w:rsidRPr="00253F92" w:rsidRDefault="00436B02" w:rsidP="00436B02">
            <w:pPr>
              <w:keepNext/>
              <w:jc w:val="both"/>
              <w:outlineLvl w:val="1"/>
              <w:rPr>
                <w:rFonts w:ascii="Calibri" w:hAnsi="Calibri" w:cs="Arial"/>
                <w:b/>
                <w:lang w:eastAsia="en-GB"/>
              </w:rPr>
            </w:pPr>
            <w:r>
              <w:rPr>
                <w:rFonts w:ascii="Calibri" w:hAnsi="Calibri" w:cs="Arial"/>
                <w:b/>
                <w:lang w:eastAsia="en-GB"/>
              </w:rPr>
              <w:t xml:space="preserve">Contribution to Overall </w:t>
            </w:r>
            <w:r w:rsidR="00967193" w:rsidRPr="00253F92">
              <w:rPr>
                <w:rFonts w:ascii="Calibri" w:hAnsi="Calibri" w:cs="Arial"/>
                <w:b/>
                <w:lang w:eastAsia="en-GB"/>
              </w:rPr>
              <w:t>Module Assessment (%):</w:t>
            </w:r>
          </w:p>
        </w:tc>
        <w:tc>
          <w:tcPr>
            <w:tcW w:w="2111" w:type="dxa"/>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50%</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Lecturer:</w:t>
            </w:r>
          </w:p>
        </w:tc>
        <w:tc>
          <w:tcPr>
            <w:tcW w:w="3964" w:type="dxa"/>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Kathryn Flynn</w:t>
            </w:r>
          </w:p>
        </w:tc>
        <w:tc>
          <w:tcPr>
            <w:tcW w:w="2613" w:type="dxa"/>
            <w:shd w:val="clear" w:color="auto" w:fill="D9D9D9"/>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Internal Verifier:</w:t>
            </w:r>
          </w:p>
        </w:tc>
        <w:tc>
          <w:tcPr>
            <w:tcW w:w="2111" w:type="dxa"/>
          </w:tcPr>
          <w:p w:rsidR="00967193" w:rsidRPr="00253F92" w:rsidRDefault="00111924" w:rsidP="00163DF5">
            <w:pPr>
              <w:spacing w:before="120" w:after="120"/>
              <w:jc w:val="both"/>
              <w:rPr>
                <w:rFonts w:ascii="Calibri" w:hAnsi="Calibri" w:cs="Arial"/>
                <w:b/>
                <w:lang w:eastAsia="en-GB"/>
              </w:rPr>
            </w:pPr>
            <w:r>
              <w:rPr>
                <w:rFonts w:ascii="Calibri" w:hAnsi="Calibri" w:cs="Arial"/>
                <w:b/>
                <w:lang w:eastAsia="en-GB"/>
              </w:rPr>
              <w:t>Suzanne Wells</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Assignment Title:</w:t>
            </w:r>
          </w:p>
        </w:tc>
        <w:tc>
          <w:tcPr>
            <w:tcW w:w="3964" w:type="dxa"/>
          </w:tcPr>
          <w:p w:rsidR="00967193" w:rsidRPr="00253F92" w:rsidRDefault="00385443" w:rsidP="001049B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lang w:eastAsia="en-GB"/>
              </w:rPr>
            </w:pPr>
            <w:r>
              <w:rPr>
                <w:rFonts w:ascii="Calibri" w:hAnsi="Calibri" w:cs="Arial"/>
                <w:b/>
                <w:lang w:eastAsia="en-GB"/>
              </w:rPr>
              <w:t xml:space="preserve">Critical Report </w:t>
            </w:r>
          </w:p>
        </w:tc>
        <w:tc>
          <w:tcPr>
            <w:tcW w:w="2613"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Assignment No (x of x):</w:t>
            </w:r>
          </w:p>
        </w:tc>
        <w:tc>
          <w:tcPr>
            <w:tcW w:w="2111" w:type="dxa"/>
          </w:tcPr>
          <w:p w:rsidR="00967193" w:rsidRPr="00253F92" w:rsidRDefault="00967193" w:rsidP="00163DF5">
            <w:pPr>
              <w:spacing w:before="120" w:after="120"/>
              <w:jc w:val="both"/>
              <w:rPr>
                <w:rFonts w:ascii="Calibri" w:hAnsi="Calibri" w:cs="Arial"/>
                <w:b/>
                <w:lang w:eastAsia="en-GB"/>
              </w:rPr>
            </w:pPr>
            <w:r>
              <w:rPr>
                <w:rFonts w:ascii="Calibri" w:hAnsi="Calibri" w:cs="Arial"/>
                <w:b/>
                <w:lang w:eastAsia="en-GB"/>
              </w:rPr>
              <w:t>1</w:t>
            </w:r>
            <w:r w:rsidRPr="00253F92">
              <w:rPr>
                <w:rFonts w:ascii="Calibri" w:hAnsi="Calibri" w:cs="Arial"/>
                <w:b/>
                <w:lang w:eastAsia="en-GB"/>
              </w:rPr>
              <w:t xml:space="preserve"> of 2</w:t>
            </w:r>
          </w:p>
        </w:tc>
      </w:tr>
      <w:tr w:rsidR="00967193" w:rsidRPr="00253F92" w:rsidTr="00163DF5">
        <w:tblPrEx>
          <w:shd w:val="clear" w:color="auto" w:fill="auto"/>
          <w:tblLook w:val="0000" w:firstRow="0" w:lastRow="0" w:firstColumn="0" w:lastColumn="0" w:noHBand="0" w:noVBand="0"/>
        </w:tblPrEx>
        <w:trPr>
          <w:gridAfter w:val="1"/>
          <w:wAfter w:w="72" w:type="dxa"/>
        </w:trPr>
        <w:tc>
          <w:tcPr>
            <w:tcW w:w="1910" w:type="dxa"/>
            <w:shd w:val="pct15" w:color="auto" w:fill="auto"/>
          </w:tcPr>
          <w:p w:rsidR="00967193" w:rsidRPr="00253F92" w:rsidRDefault="00436B02" w:rsidP="00163DF5">
            <w:pPr>
              <w:spacing w:before="120" w:after="120"/>
              <w:jc w:val="both"/>
              <w:rPr>
                <w:rFonts w:ascii="Calibri" w:hAnsi="Calibri" w:cs="Arial"/>
                <w:b/>
                <w:lang w:eastAsia="en-GB"/>
              </w:rPr>
            </w:pPr>
            <w:r>
              <w:rPr>
                <w:rFonts w:ascii="Calibri" w:hAnsi="Calibri" w:cs="Arial"/>
                <w:b/>
                <w:lang w:eastAsia="en-GB"/>
              </w:rPr>
              <w:t>Hand Out Date</w:t>
            </w:r>
            <w:r w:rsidR="00967193" w:rsidRPr="00253F92">
              <w:rPr>
                <w:rFonts w:ascii="Calibri" w:hAnsi="Calibri" w:cs="Arial"/>
                <w:b/>
                <w:lang w:eastAsia="en-GB"/>
              </w:rPr>
              <w:t>:</w:t>
            </w:r>
          </w:p>
        </w:tc>
        <w:tc>
          <w:tcPr>
            <w:tcW w:w="3964" w:type="dxa"/>
            <w:shd w:val="clear" w:color="auto" w:fill="auto"/>
          </w:tcPr>
          <w:p w:rsidR="00967193" w:rsidRPr="00253F92" w:rsidRDefault="00163DF5" w:rsidP="00163DF5">
            <w:pPr>
              <w:spacing w:before="120" w:after="120"/>
              <w:jc w:val="both"/>
              <w:rPr>
                <w:rFonts w:ascii="Calibri" w:hAnsi="Calibri" w:cs="Arial"/>
                <w:b/>
                <w:lang w:eastAsia="en-GB"/>
              </w:rPr>
            </w:pPr>
            <w:r>
              <w:rPr>
                <w:rFonts w:ascii="Calibri" w:hAnsi="Calibri" w:cs="Arial"/>
                <w:b/>
                <w:lang w:eastAsia="en-GB"/>
              </w:rPr>
              <w:t>2</w:t>
            </w:r>
            <w:r w:rsidR="001B67DE">
              <w:rPr>
                <w:rFonts w:ascii="Calibri" w:hAnsi="Calibri" w:cs="Arial"/>
                <w:b/>
                <w:lang w:eastAsia="en-GB"/>
              </w:rPr>
              <w:t>019</w:t>
            </w:r>
          </w:p>
        </w:tc>
        <w:tc>
          <w:tcPr>
            <w:tcW w:w="2613" w:type="dxa"/>
            <w:shd w:val="pct15" w:color="auto" w:fill="auto"/>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Submission deadline:</w:t>
            </w:r>
          </w:p>
        </w:tc>
        <w:tc>
          <w:tcPr>
            <w:tcW w:w="2111" w:type="dxa"/>
          </w:tcPr>
          <w:p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67193" w:rsidRPr="00253F92" w:rsidTr="00163DF5">
        <w:trPr>
          <w:trHeight w:val="421"/>
        </w:trPr>
        <w:tc>
          <w:tcPr>
            <w:tcW w:w="1809" w:type="dxa"/>
            <w:tcBorders>
              <w:top w:val="single" w:sz="6" w:space="0" w:color="auto"/>
            </w:tcBorders>
            <w:shd w:val="clear" w:color="auto" w:fill="D9D9D9"/>
          </w:tcPr>
          <w:p w:rsidR="00967193" w:rsidRPr="00253F92" w:rsidRDefault="00436B02" w:rsidP="00163DF5">
            <w:pPr>
              <w:rPr>
                <w:rFonts w:ascii="Calibri" w:hAnsi="Calibri" w:cs="Arial"/>
                <w:b/>
                <w:lang w:eastAsia="en-GB"/>
              </w:rPr>
            </w:pPr>
            <w:r>
              <w:rPr>
                <w:rFonts w:ascii="Calibri" w:hAnsi="Calibri" w:cs="Arial"/>
                <w:b/>
                <w:lang w:eastAsia="en-GB"/>
              </w:rPr>
              <w:t>Referencing</w:t>
            </w:r>
          </w:p>
        </w:tc>
        <w:tc>
          <w:tcPr>
            <w:tcW w:w="8789" w:type="dxa"/>
            <w:gridSpan w:val="3"/>
            <w:tcBorders>
              <w:top w:val="single" w:sz="6" w:space="0" w:color="auto"/>
            </w:tcBorders>
          </w:tcPr>
          <w:p w:rsidR="00967193" w:rsidRPr="00253F92" w:rsidRDefault="00967193" w:rsidP="00163DF5">
            <w:pPr>
              <w:rPr>
                <w:rFonts w:ascii="Calibri" w:hAnsi="Calibri" w:cs="Arial"/>
                <w:sz w:val="18"/>
                <w:szCs w:val="18"/>
              </w:rPr>
            </w:pPr>
            <w:r w:rsidRPr="00253F9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53F92">
              <w:rPr>
                <w:rFonts w:ascii="Calibri" w:hAnsi="Calibri" w:cs="Arial"/>
                <w:i/>
                <w:sz w:val="18"/>
                <w:szCs w:val="18"/>
              </w:rPr>
              <w:t xml:space="preserve"> </w:t>
            </w:r>
            <w:r w:rsidRPr="00253F92">
              <w:rPr>
                <w:rFonts w:ascii="Calibri" w:hAnsi="Calibri" w:cs="Arial"/>
                <w:sz w:val="18"/>
                <w:szCs w:val="18"/>
                <w:u w:val="single"/>
              </w:rPr>
              <w:t>title of book</w:t>
            </w:r>
            <w:r w:rsidRPr="00253F92">
              <w:rPr>
                <w:rFonts w:ascii="Calibri" w:hAnsi="Calibri" w:cs="Arial"/>
                <w:sz w:val="18"/>
                <w:szCs w:val="18"/>
              </w:rPr>
              <w:t xml:space="preserve">, edition, publisher: place of publication). </w:t>
            </w:r>
          </w:p>
        </w:tc>
      </w:tr>
      <w:tr w:rsidR="00967193" w:rsidRPr="00253F92" w:rsidTr="00163DF5">
        <w:trPr>
          <w:trHeight w:val="421"/>
        </w:trPr>
        <w:tc>
          <w:tcPr>
            <w:tcW w:w="1809" w:type="dxa"/>
            <w:tcBorders>
              <w:top w:val="single" w:sz="6" w:space="0" w:color="auto"/>
            </w:tcBorders>
            <w:shd w:val="clear" w:color="auto" w:fill="D9D9D9"/>
          </w:tcPr>
          <w:p w:rsidR="00967193" w:rsidRPr="00436B02" w:rsidRDefault="00967193" w:rsidP="00163DF5">
            <w:pPr>
              <w:rPr>
                <w:rFonts w:ascii="Calibri" w:hAnsi="Calibri"/>
                <w:b/>
                <w:i/>
                <w:lang w:eastAsia="en-GB"/>
              </w:rPr>
            </w:pPr>
            <w:r w:rsidRPr="00253F92">
              <w:rPr>
                <w:rFonts w:ascii="Calibri" w:hAnsi="Calibri" w:cs="Arial"/>
                <w:b/>
                <w:lang w:eastAsia="en-GB"/>
              </w:rPr>
              <w:t xml:space="preserve">Disclosure: </w:t>
            </w:r>
          </w:p>
        </w:tc>
        <w:tc>
          <w:tcPr>
            <w:tcW w:w="8789" w:type="dxa"/>
            <w:gridSpan w:val="3"/>
            <w:tcBorders>
              <w:top w:val="single" w:sz="6" w:space="0" w:color="auto"/>
            </w:tcBorders>
          </w:tcPr>
          <w:p w:rsidR="00967193" w:rsidRPr="00253F92" w:rsidRDefault="00967193" w:rsidP="00163DF5">
            <w:pPr>
              <w:rPr>
                <w:rFonts w:ascii="Calibri" w:hAnsi="Calibri" w:cs="Arial"/>
                <w:b/>
                <w:sz w:val="20"/>
                <w:lang w:eastAsia="en-GB"/>
              </w:rPr>
            </w:pPr>
            <w:r w:rsidRPr="00253F92">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967193" w:rsidRPr="00253F92" w:rsidTr="00163DF5">
        <w:trPr>
          <w:trHeight w:val="666"/>
        </w:trPr>
        <w:tc>
          <w:tcPr>
            <w:tcW w:w="1809" w:type="dxa"/>
            <w:tcBorders>
              <w:top w:val="single" w:sz="6" w:space="0" w:color="auto"/>
            </w:tcBorders>
            <w:shd w:val="clear" w:color="auto" w:fill="D9D9D9"/>
          </w:tcPr>
          <w:p w:rsidR="00967193" w:rsidRPr="00253F92" w:rsidRDefault="00436B02" w:rsidP="00163DF5">
            <w:pPr>
              <w:rPr>
                <w:rFonts w:ascii="Calibri" w:hAnsi="Calibri" w:cs="Arial"/>
                <w:b/>
                <w:lang w:eastAsia="en-GB"/>
              </w:rPr>
            </w:pPr>
            <w:r>
              <w:rPr>
                <w:rFonts w:ascii="Calibri" w:hAnsi="Calibri" w:cs="Arial"/>
                <w:b/>
                <w:lang w:eastAsia="en-GB"/>
              </w:rPr>
              <w:t xml:space="preserve">Student’s </w:t>
            </w:r>
            <w:r w:rsidR="00967193" w:rsidRPr="00253F92">
              <w:rPr>
                <w:rFonts w:ascii="Calibri" w:hAnsi="Calibri" w:cs="Arial"/>
                <w:b/>
                <w:lang w:eastAsia="en-GB"/>
              </w:rPr>
              <w:t>S</w:t>
            </w:r>
            <w:r>
              <w:rPr>
                <w:rFonts w:ascii="Calibri" w:hAnsi="Calibri" w:cs="Arial"/>
                <w:b/>
                <w:lang w:eastAsia="en-GB"/>
              </w:rPr>
              <w:t>ignature:</w:t>
            </w:r>
          </w:p>
        </w:tc>
        <w:tc>
          <w:tcPr>
            <w:tcW w:w="6521" w:type="dxa"/>
            <w:tcBorders>
              <w:top w:val="single" w:sz="6" w:space="0" w:color="auto"/>
            </w:tcBorders>
          </w:tcPr>
          <w:p w:rsidR="00967193" w:rsidRPr="00253F92" w:rsidRDefault="00967193" w:rsidP="00436B02">
            <w:pPr>
              <w:rPr>
                <w:rFonts w:ascii="Calibri" w:hAnsi="Calibri" w:cs="Arial"/>
                <w:b/>
                <w:i/>
                <w:sz w:val="20"/>
                <w:lang w:eastAsia="en-GB"/>
              </w:rPr>
            </w:pPr>
            <w:r w:rsidRPr="00253F92">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rsidR="00967193" w:rsidRPr="00253F92" w:rsidRDefault="00967193" w:rsidP="00163DF5">
            <w:pPr>
              <w:rPr>
                <w:rFonts w:ascii="Calibri" w:hAnsi="Calibri" w:cs="Arial"/>
                <w:b/>
                <w:lang w:eastAsia="en-GB"/>
              </w:rPr>
            </w:pPr>
            <w:r w:rsidRPr="00253F92">
              <w:rPr>
                <w:rFonts w:ascii="Calibri" w:hAnsi="Calibri" w:cs="Arial"/>
                <w:b/>
                <w:sz w:val="20"/>
                <w:lang w:eastAsia="en-GB"/>
              </w:rPr>
              <w:br/>
            </w:r>
            <w:r w:rsidRPr="00253F92">
              <w:rPr>
                <w:rFonts w:ascii="Calibri" w:hAnsi="Calibri" w:cs="Arial"/>
                <w:b/>
                <w:lang w:eastAsia="en-GB"/>
              </w:rPr>
              <w:t>Date:</w:t>
            </w:r>
          </w:p>
        </w:tc>
        <w:tc>
          <w:tcPr>
            <w:tcW w:w="1134" w:type="dxa"/>
            <w:tcBorders>
              <w:top w:val="single" w:sz="6" w:space="0" w:color="auto"/>
            </w:tcBorders>
          </w:tcPr>
          <w:p w:rsidR="00967193" w:rsidRPr="00253F92" w:rsidRDefault="00967193" w:rsidP="00163DF5">
            <w:pPr>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967193" w:rsidRPr="00253F92" w:rsidTr="00163DF5">
        <w:trPr>
          <w:trHeight w:val="715"/>
        </w:trPr>
        <w:tc>
          <w:tcPr>
            <w:tcW w:w="9464" w:type="dxa"/>
            <w:gridSpan w:val="2"/>
            <w:vMerge w:val="restart"/>
            <w:shd w:val="pct15" w:color="auto" w:fill="auto"/>
          </w:tcPr>
          <w:p w:rsidR="00967193" w:rsidRPr="00253F92" w:rsidRDefault="00967193" w:rsidP="006A74D3">
            <w:pPr>
              <w:spacing w:before="120" w:after="120"/>
              <w:jc w:val="both"/>
              <w:rPr>
                <w:rFonts w:ascii="Calibri" w:hAnsi="Calibri" w:cs="Calibri"/>
                <w:b/>
                <w:sz w:val="18"/>
                <w:szCs w:val="18"/>
                <w:lang w:eastAsia="en-GB"/>
              </w:rPr>
            </w:pPr>
            <w:r w:rsidRPr="00253F92">
              <w:rPr>
                <w:rFonts w:ascii="Calibri" w:hAnsi="Calibri" w:cs="Arial"/>
                <w:b/>
                <w:sz w:val="18"/>
                <w:szCs w:val="18"/>
                <w:lang w:eastAsia="en-GB"/>
              </w:rPr>
              <w:t xml:space="preserve">Turnitin: </w:t>
            </w:r>
            <w:r w:rsidRPr="00253F92">
              <w:rPr>
                <w:rFonts w:ascii="Calibri" w:hAnsi="Calibri" w:cs="Arial"/>
                <w:sz w:val="18"/>
                <w:szCs w:val="18"/>
                <w:lang w:eastAsia="en-GB"/>
              </w:rPr>
              <w:t xml:space="preserve">Note: the Turnitin version is the primary submission and acts as a receipt for the student.  No marks will be released until </w:t>
            </w:r>
            <w:r w:rsidR="00E84CFE">
              <w:rPr>
                <w:rFonts w:ascii="Calibri" w:hAnsi="Calibri" w:cs="Arial"/>
                <w:sz w:val="18"/>
                <w:szCs w:val="18"/>
                <w:lang w:eastAsia="en-GB"/>
              </w:rPr>
              <w:t>electronic</w:t>
            </w:r>
            <w:r w:rsidRPr="00253F92">
              <w:rPr>
                <w:rFonts w:ascii="Calibri" w:hAnsi="Calibri" w:cs="Arial"/>
                <w:sz w:val="18"/>
                <w:szCs w:val="18"/>
                <w:lang w:eastAsia="en-GB"/>
              </w:rPr>
              <w:t xml:space="preserve"> submissions are received.</w:t>
            </w:r>
            <w:r w:rsidRPr="00253F92">
              <w:rPr>
                <w:rFonts w:ascii="Calibri" w:hAnsi="Calibri" w:cs="Arial"/>
                <w:b/>
                <w:sz w:val="18"/>
                <w:szCs w:val="18"/>
                <w:lang w:eastAsia="en-GB"/>
              </w:rPr>
              <w:t xml:space="preserve">  Late submission of the electronic</w:t>
            </w:r>
            <w:r w:rsidR="00E84CFE">
              <w:rPr>
                <w:rFonts w:ascii="Calibri" w:hAnsi="Calibri" w:cs="Arial"/>
                <w:b/>
                <w:sz w:val="18"/>
                <w:szCs w:val="18"/>
                <w:lang w:eastAsia="en-GB"/>
              </w:rPr>
              <w:t xml:space="preserve"> submission</w:t>
            </w:r>
            <w:r w:rsidRPr="00253F92">
              <w:rPr>
                <w:rFonts w:ascii="Calibri" w:hAnsi="Calibri" w:cs="Arial"/>
                <w:b/>
                <w:sz w:val="18"/>
                <w:szCs w:val="18"/>
                <w:lang w:eastAsia="en-GB"/>
              </w:rPr>
              <w:t xml:space="preserve"> will result in a late penalty mark.  </w:t>
            </w:r>
            <w:r w:rsidRPr="00253F92">
              <w:rPr>
                <w:rFonts w:ascii="Calibri" w:hAnsi="Calibri" w:cs="Arial"/>
                <w:sz w:val="18"/>
                <w:szCs w:val="18"/>
                <w:lang w:eastAsia="en-GB"/>
              </w:rPr>
              <w:t xml:space="preserve">Penalties for late submission: </w:t>
            </w:r>
            <w:r w:rsidR="00AF2F5C">
              <w:rPr>
                <w:rFonts w:ascii="Calibri" w:hAnsi="Calibri" w:cs="Arial"/>
                <w:sz w:val="18"/>
                <w:szCs w:val="18"/>
                <w:lang w:eastAsia="en-GB"/>
              </w:rPr>
              <w:t>Up to</w:t>
            </w:r>
            <w:r w:rsidRPr="00253F92">
              <w:rPr>
                <w:rFonts w:ascii="Calibri" w:hAnsi="Calibri" w:cs="Arial"/>
                <w:sz w:val="18"/>
                <w:szCs w:val="18"/>
                <w:lang w:eastAsia="en-GB"/>
              </w:rPr>
              <w:t xml:space="preserve"> </w:t>
            </w:r>
            <w:r w:rsidR="006A74D3">
              <w:rPr>
                <w:rFonts w:ascii="Calibri" w:hAnsi="Calibri" w:cs="Arial"/>
                <w:sz w:val="18"/>
                <w:szCs w:val="18"/>
                <w:lang w:eastAsia="en-GB"/>
              </w:rPr>
              <w:t>one week</w:t>
            </w:r>
            <w:r w:rsidRPr="00253F92">
              <w:rPr>
                <w:rFonts w:ascii="Calibri" w:hAnsi="Calibri" w:cs="Arial"/>
                <w:sz w:val="18"/>
                <w:szCs w:val="18"/>
                <w:lang w:eastAsia="en-GB"/>
              </w:rPr>
              <w:t xml:space="preserve"> late, maximum mark of 40%.  Over </w:t>
            </w:r>
            <w:r w:rsidR="006A74D3">
              <w:rPr>
                <w:rFonts w:ascii="Calibri" w:hAnsi="Calibri" w:cs="Arial"/>
                <w:sz w:val="18"/>
                <w:szCs w:val="18"/>
                <w:lang w:eastAsia="en-GB"/>
              </w:rPr>
              <w:t>one week</w:t>
            </w:r>
            <w:r w:rsidRPr="00253F92">
              <w:rPr>
                <w:rFonts w:ascii="Calibri" w:hAnsi="Calibri" w:cs="Arial"/>
                <w:sz w:val="18"/>
                <w:szCs w:val="18"/>
                <w:lang w:eastAsia="en-GB"/>
              </w:rPr>
              <w:t xml:space="preserve"> late, Refer.  Only Extenuating Circumstances Committee may grant an extension.</w:t>
            </w:r>
          </w:p>
        </w:tc>
        <w:tc>
          <w:tcPr>
            <w:tcW w:w="567" w:type="dxa"/>
            <w:shd w:val="pct15" w:color="auto" w:fill="auto"/>
          </w:tcPr>
          <w:p w:rsidR="00967193" w:rsidRPr="00253F92" w:rsidRDefault="00967193" w:rsidP="00163DF5">
            <w:pPr>
              <w:spacing w:before="120" w:after="120"/>
              <w:jc w:val="both"/>
              <w:rPr>
                <w:rFonts w:ascii="Calibri" w:hAnsi="Calibri" w:cs="Calibri"/>
                <w:b/>
                <w:sz w:val="20"/>
                <w:lang w:eastAsia="en-GB"/>
              </w:rPr>
            </w:pPr>
          </w:p>
        </w:tc>
        <w:tc>
          <w:tcPr>
            <w:tcW w:w="567" w:type="dxa"/>
            <w:gridSpan w:val="2"/>
          </w:tcPr>
          <w:p w:rsidR="00967193" w:rsidRPr="00253F92" w:rsidRDefault="00967193" w:rsidP="00163DF5">
            <w:pPr>
              <w:spacing w:before="120" w:after="120"/>
              <w:jc w:val="both"/>
              <w:rPr>
                <w:rFonts w:ascii="Calibri" w:hAnsi="Calibri" w:cs="Calibri"/>
                <w:b/>
                <w:sz w:val="20"/>
                <w:lang w:eastAsia="en-GB"/>
              </w:rPr>
            </w:pPr>
          </w:p>
        </w:tc>
      </w:tr>
      <w:tr w:rsidR="00967193" w:rsidRPr="00253F92" w:rsidTr="00163DF5">
        <w:trPr>
          <w:trHeight w:val="709"/>
        </w:trPr>
        <w:tc>
          <w:tcPr>
            <w:tcW w:w="9464" w:type="dxa"/>
            <w:gridSpan w:val="2"/>
            <w:vMerge/>
            <w:shd w:val="pct15" w:color="auto" w:fill="auto"/>
          </w:tcPr>
          <w:p w:rsidR="00967193" w:rsidRPr="00253F92" w:rsidRDefault="00967193" w:rsidP="00163DF5">
            <w:pPr>
              <w:spacing w:before="120" w:after="120"/>
              <w:jc w:val="both"/>
              <w:rPr>
                <w:rFonts w:ascii="Calibri" w:hAnsi="Calibri" w:cs="Calibri"/>
                <w:b/>
                <w:sz w:val="20"/>
                <w:lang w:eastAsia="en-GB"/>
              </w:rPr>
            </w:pPr>
          </w:p>
        </w:tc>
        <w:tc>
          <w:tcPr>
            <w:tcW w:w="567" w:type="dxa"/>
            <w:shd w:val="pct15" w:color="auto" w:fill="auto"/>
          </w:tcPr>
          <w:p w:rsidR="00967193" w:rsidRPr="00253F92" w:rsidRDefault="00967193" w:rsidP="00163DF5">
            <w:pPr>
              <w:spacing w:before="120" w:after="120"/>
              <w:jc w:val="both"/>
              <w:rPr>
                <w:rFonts w:ascii="Calibri" w:hAnsi="Calibri" w:cs="Calibri"/>
                <w:b/>
                <w:sz w:val="20"/>
                <w:lang w:eastAsia="en-GB"/>
              </w:rPr>
            </w:pPr>
          </w:p>
        </w:tc>
        <w:tc>
          <w:tcPr>
            <w:tcW w:w="567" w:type="dxa"/>
            <w:gridSpan w:val="2"/>
          </w:tcPr>
          <w:p w:rsidR="00436B02" w:rsidRDefault="00436B02"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Default="00111924" w:rsidP="00163DF5">
            <w:pPr>
              <w:spacing w:before="120" w:after="120"/>
              <w:jc w:val="both"/>
              <w:rPr>
                <w:rFonts w:ascii="Calibri" w:hAnsi="Calibri" w:cs="Calibri"/>
                <w:b/>
                <w:sz w:val="20"/>
                <w:lang w:eastAsia="en-GB"/>
              </w:rPr>
            </w:pPr>
          </w:p>
          <w:p w:rsidR="00111924" w:rsidRPr="00253F92" w:rsidRDefault="00111924" w:rsidP="00163DF5">
            <w:pPr>
              <w:spacing w:before="120" w:after="120"/>
              <w:jc w:val="both"/>
              <w:rPr>
                <w:rFonts w:ascii="Calibri" w:hAnsi="Calibri" w:cs="Calibri"/>
                <w:b/>
                <w:sz w:val="20"/>
                <w:lang w:eastAsia="en-GB"/>
              </w:rPr>
            </w:pPr>
          </w:p>
        </w:tc>
      </w:tr>
      <w:tr w:rsidR="00967193" w:rsidRPr="00253F92" w:rsidTr="00163DF5">
        <w:trPr>
          <w:gridAfter w:val="1"/>
          <w:wAfter w:w="50" w:type="dxa"/>
        </w:trPr>
        <w:tc>
          <w:tcPr>
            <w:tcW w:w="5274" w:type="dxa"/>
            <w:shd w:val="pct10" w:color="auto" w:fill="auto"/>
          </w:tcPr>
          <w:p w:rsidR="00967193" w:rsidRPr="00253F92" w:rsidRDefault="00436B02" w:rsidP="00163DF5">
            <w:pPr>
              <w:rPr>
                <w:rFonts w:ascii="Calibri" w:hAnsi="Calibri" w:cs="Arial"/>
                <w:b/>
                <w:lang w:eastAsia="en-GB"/>
              </w:rPr>
            </w:pPr>
            <w:r>
              <w:rPr>
                <w:rFonts w:ascii="Calibri" w:hAnsi="Calibri" w:cs="Arial"/>
                <w:b/>
                <w:lang w:eastAsia="en-GB"/>
              </w:rPr>
              <w:t>L</w:t>
            </w:r>
            <w:r w:rsidR="001B67DE">
              <w:rPr>
                <w:rFonts w:ascii="Calibri" w:hAnsi="Calibri" w:cs="Arial"/>
                <w:b/>
                <w:lang w:eastAsia="en-GB"/>
              </w:rPr>
              <w:t>e</w:t>
            </w:r>
            <w:r w:rsidR="00967193" w:rsidRPr="00253F92">
              <w:rPr>
                <w:rFonts w:ascii="Calibri" w:hAnsi="Calibri" w:cs="Arial"/>
                <w:b/>
                <w:lang w:eastAsia="en-GB"/>
              </w:rPr>
              <w:t>arning Outcomes tested</w:t>
            </w:r>
          </w:p>
          <w:p w:rsidR="00967193" w:rsidRPr="00253F92" w:rsidRDefault="00967193" w:rsidP="00163DF5">
            <w:pPr>
              <w:rPr>
                <w:rFonts w:ascii="Calibri" w:hAnsi="Calibri" w:cs="Arial"/>
                <w:lang w:eastAsia="en-GB"/>
              </w:rPr>
            </w:pPr>
            <w:r w:rsidRPr="00253F92">
              <w:rPr>
                <w:rFonts w:ascii="Calibri" w:hAnsi="Calibri" w:cs="Arial"/>
                <w:b/>
                <w:lang w:eastAsia="en-GB"/>
              </w:rPr>
              <w:t>(from module syllabus)</w:t>
            </w:r>
          </w:p>
        </w:tc>
        <w:tc>
          <w:tcPr>
            <w:tcW w:w="5274" w:type="dxa"/>
            <w:gridSpan w:val="3"/>
            <w:shd w:val="pct10" w:color="auto" w:fill="auto"/>
          </w:tcPr>
          <w:p w:rsidR="00967193" w:rsidRPr="00253F92" w:rsidRDefault="00967193" w:rsidP="00163DF5">
            <w:pPr>
              <w:rPr>
                <w:rFonts w:ascii="Calibri" w:hAnsi="Calibri" w:cs="Arial"/>
                <w:lang w:eastAsia="en-GB"/>
              </w:rPr>
            </w:pPr>
            <w:r w:rsidRPr="00253F92">
              <w:rPr>
                <w:rFonts w:ascii="Calibri" w:hAnsi="Calibri" w:cs="Arial"/>
                <w:b/>
                <w:lang w:eastAsia="en-GB"/>
              </w:rPr>
              <w:t>Assessment Criteria</w:t>
            </w:r>
            <w:r w:rsidRPr="00253F92">
              <w:rPr>
                <w:rFonts w:ascii="Calibri" w:hAnsi="Calibri" w:cs="Arial"/>
                <w:lang w:eastAsia="en-GB"/>
              </w:rPr>
              <w:t xml:space="preserve">  </w:t>
            </w:r>
            <w:r w:rsidRPr="00253F92">
              <w:rPr>
                <w:rFonts w:ascii="Calibri" w:hAnsi="Calibri" w:cs="Arial"/>
                <w:b/>
                <w:lang w:eastAsia="en-GB"/>
              </w:rPr>
              <w:t>To achieve each outcome a student must demonstrate the ability to:</w:t>
            </w:r>
          </w:p>
        </w:tc>
      </w:tr>
      <w:tr w:rsidR="00967193" w:rsidRPr="00253F92" w:rsidTr="00163DF5">
        <w:trPr>
          <w:gridAfter w:val="1"/>
          <w:wAfter w:w="50" w:type="dxa"/>
        </w:trPr>
        <w:tc>
          <w:tcPr>
            <w:tcW w:w="5274" w:type="dxa"/>
          </w:tcPr>
          <w:p w:rsidR="00967193" w:rsidRDefault="00436B02" w:rsidP="00436B02">
            <w:pPr>
              <w:jc w:val="both"/>
              <w:rPr>
                <w:rFonts w:ascii="Arial" w:hAnsi="Arial" w:cs="Arial"/>
                <w:b/>
                <w:sz w:val="20"/>
                <w:szCs w:val="20"/>
                <w:lang w:eastAsia="en-GB"/>
              </w:rPr>
            </w:pPr>
            <w:r>
              <w:rPr>
                <w:rFonts w:ascii="Arial" w:hAnsi="Arial" w:cs="Arial"/>
                <w:b/>
                <w:sz w:val="20"/>
                <w:szCs w:val="20"/>
                <w:lang w:eastAsia="en-GB"/>
              </w:rPr>
              <w:t>AIM(S)</w:t>
            </w:r>
          </w:p>
          <w:p w:rsidR="00436B02" w:rsidRPr="00111924" w:rsidRDefault="00FF3B38" w:rsidP="00FF3B3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eastAsia="Times New Roman" w:cstheme="minorHAnsi"/>
                <w:lang w:eastAsia="en-GB"/>
              </w:rPr>
            </w:pPr>
            <w:r w:rsidRPr="00111924">
              <w:rPr>
                <w:rFonts w:eastAsia="Times New Roman" w:cstheme="minorHAnsi"/>
                <w:lang w:eastAsia="en-GB"/>
              </w:rPr>
              <w:t>This module is designed to provide an in-depth understanding of the nature and form of the heritage and cultural industries; both the theory and practice of heritage and culture management will be investigated and determined. To contextualise the sector many definitions of heritage and culture will be considered, focusing on its unique characteristics. A review of this sector’s roles and impacts will also be explored relating this to the leisure and tourism industry. It will develop an initial understanding into the organisational structure and policy of this sector and highlight key bodies involved in its provision. In addition it will focus on the issues that affect heritage and culture specifically making reference to appropriate management approaches to address such issues (planning, conservation, carrying capacity, interpretation). This module will use extensive use of case studies to highlight positive working practices focusing on both a national and global approach.</w:t>
            </w:r>
          </w:p>
          <w:p w:rsidR="00FF3B38" w:rsidRPr="00FF3B38" w:rsidRDefault="00FF3B38" w:rsidP="00FF3B3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274" w:type="dxa"/>
            <w:gridSpan w:val="3"/>
          </w:tcPr>
          <w:p w:rsidR="00436B02" w:rsidRDefault="00436B02" w:rsidP="00436B02">
            <w:pPr>
              <w:jc w:val="both"/>
              <w:rPr>
                <w:rFonts w:ascii="Arial" w:hAnsi="Arial" w:cs="Arial"/>
                <w:b/>
                <w:sz w:val="20"/>
                <w:szCs w:val="20"/>
                <w:lang w:eastAsia="en-GB"/>
              </w:rPr>
            </w:pPr>
            <w:r>
              <w:rPr>
                <w:rFonts w:ascii="Arial" w:hAnsi="Arial" w:cs="Arial"/>
                <w:b/>
                <w:sz w:val="20"/>
                <w:szCs w:val="20"/>
                <w:lang w:eastAsia="en-GB"/>
              </w:rPr>
              <w:t>LEARNING OUTCOMES</w:t>
            </w:r>
          </w:p>
          <w:p w:rsidR="00967193" w:rsidRPr="00111924" w:rsidRDefault="00967193" w:rsidP="00436B02">
            <w:pPr>
              <w:jc w:val="both"/>
              <w:rPr>
                <w:rFonts w:cstheme="minorHAnsi"/>
                <w:b/>
                <w:lang w:eastAsia="en-GB"/>
              </w:rPr>
            </w:pPr>
            <w:r w:rsidRPr="00111924">
              <w:rPr>
                <w:rFonts w:cstheme="minorHAnsi"/>
                <w:lang w:eastAsia="en-GB"/>
              </w:rPr>
              <w:t>Upon the successful completion of this module, the student should be able to demonstrate the ability to:</w:t>
            </w:r>
          </w:p>
          <w:p w:rsidR="00FF3B38" w:rsidRPr="00111924" w:rsidRDefault="00FF3B38" w:rsidP="00FF3B38">
            <w:pPr>
              <w:numPr>
                <w:ilvl w:val="0"/>
                <w:numId w:val="17"/>
              </w:numPr>
              <w:overflowPunct w:val="0"/>
              <w:autoSpaceDE w:val="0"/>
              <w:autoSpaceDN w:val="0"/>
              <w:adjustRightInd w:val="0"/>
              <w:spacing w:after="0" w:line="240" w:lineRule="auto"/>
              <w:ind w:left="714" w:hanging="357"/>
              <w:jc w:val="both"/>
              <w:textAlignment w:val="baseline"/>
              <w:rPr>
                <w:rFonts w:eastAsia="Times New Roman" w:cstheme="minorHAnsi"/>
                <w:lang w:eastAsia="en-GB"/>
              </w:rPr>
            </w:pPr>
            <w:r w:rsidRPr="00111924">
              <w:rPr>
                <w:rFonts w:eastAsia="Times New Roman" w:cstheme="minorHAnsi"/>
                <w:lang w:eastAsia="en-GB"/>
              </w:rPr>
              <w:t>Define and systematically analyse the heritage and culture sector and contextualise this within the leisure and tourism industry.</w:t>
            </w:r>
          </w:p>
          <w:p w:rsidR="00FF3B38" w:rsidRPr="00111924" w:rsidRDefault="00FF3B38" w:rsidP="00FF3B38">
            <w:pPr>
              <w:overflowPunct w:val="0"/>
              <w:autoSpaceDE w:val="0"/>
              <w:autoSpaceDN w:val="0"/>
              <w:adjustRightInd w:val="0"/>
              <w:spacing w:after="0" w:line="240" w:lineRule="auto"/>
              <w:ind w:left="714" w:hanging="357"/>
              <w:jc w:val="both"/>
              <w:textAlignment w:val="baseline"/>
              <w:rPr>
                <w:rFonts w:eastAsia="Times New Roman" w:cstheme="minorHAnsi"/>
                <w:lang w:eastAsia="en-GB"/>
              </w:rPr>
            </w:pPr>
          </w:p>
          <w:p w:rsidR="00967193" w:rsidRPr="006B51A4" w:rsidRDefault="00967193" w:rsidP="00DF717E">
            <w:pPr>
              <w:overflowPunct w:val="0"/>
              <w:autoSpaceDE w:val="0"/>
              <w:autoSpaceDN w:val="0"/>
              <w:adjustRightInd w:val="0"/>
              <w:spacing w:after="0" w:line="240" w:lineRule="auto"/>
              <w:jc w:val="both"/>
              <w:textAlignment w:val="baseline"/>
              <w:rPr>
                <w:rFonts w:ascii="Arial" w:hAnsi="Arial" w:cs="Arial"/>
                <w:sz w:val="20"/>
                <w:szCs w:val="20"/>
                <w:lang w:eastAsia="en-GB"/>
              </w:rPr>
            </w:pPr>
          </w:p>
        </w:tc>
      </w:tr>
    </w:tbl>
    <w:p w:rsidR="00DF717E" w:rsidRPr="001B67DE" w:rsidRDefault="00967193" w:rsidP="001B67DE">
      <w:pPr>
        <w:numPr>
          <w:ilvl w:val="0"/>
          <w:numId w:val="8"/>
        </w:numPr>
        <w:spacing w:after="0" w:line="240" w:lineRule="auto"/>
        <w:rPr>
          <w:rFonts w:ascii="Calibri" w:hAnsi="Calibri" w:cs="Calibri"/>
          <w:b/>
          <w:sz w:val="20"/>
          <w:lang w:eastAsia="en-GB"/>
        </w:rPr>
      </w:pPr>
      <w:r w:rsidRPr="00253F92">
        <w:rPr>
          <w:rFonts w:ascii="Calibri" w:hAnsi="Calibri" w:cs="Calibri"/>
          <w:b/>
          <w:sz w:val="20"/>
          <w:lang w:eastAsia="en-GB"/>
        </w:rPr>
        <w:t>DO NOT put this form into Turnitin or it will match many similarities w</w:t>
      </w:r>
      <w:r>
        <w:rPr>
          <w:rFonts w:ascii="Calibri" w:hAnsi="Calibri" w:cs="Calibri"/>
          <w:b/>
          <w:sz w:val="20"/>
          <w:lang w:eastAsia="en-GB"/>
        </w:rPr>
        <w:t>ith other students’ submission.</w:t>
      </w:r>
    </w:p>
    <w:p w:rsidR="00163DF5" w:rsidRPr="00163DF5" w:rsidRDefault="00163DF5" w:rsidP="00163DF5">
      <w:pPr>
        <w:spacing w:after="0" w:line="240" w:lineRule="auto"/>
        <w:ind w:left="360"/>
        <w:rPr>
          <w:rFonts w:ascii="Calibri" w:hAnsi="Calibri" w:cs="Calibri"/>
          <w:b/>
          <w:sz w:val="20"/>
          <w:lang w:eastAsia="en-GB"/>
        </w:rPr>
      </w:pPr>
    </w:p>
    <w:p w:rsidR="00163DF5" w:rsidRPr="00163DF5" w:rsidRDefault="00163DF5" w:rsidP="00436B02">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t>TASK DESCRIPTION</w:t>
      </w:r>
    </w:p>
    <w:p w:rsidR="00967193" w:rsidRPr="00163DF5" w:rsidRDefault="00DF717E" w:rsidP="00436B02">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Pr>
          <w:b/>
          <w:sz w:val="28"/>
          <w:szCs w:val="28"/>
          <w:u w:val="single"/>
          <w:lang w:eastAsia="en-GB"/>
        </w:rPr>
        <w:t xml:space="preserve">Culture and Heritage </w:t>
      </w:r>
      <w:r w:rsidR="00C9539C">
        <w:rPr>
          <w:b/>
          <w:sz w:val="28"/>
          <w:szCs w:val="28"/>
          <w:u w:val="single"/>
          <w:lang w:eastAsia="en-GB"/>
        </w:rPr>
        <w:t xml:space="preserve">Tourism </w:t>
      </w:r>
      <w:r>
        <w:rPr>
          <w:b/>
          <w:sz w:val="28"/>
          <w:szCs w:val="28"/>
          <w:u w:val="single"/>
          <w:lang w:eastAsia="en-GB"/>
        </w:rPr>
        <w:t xml:space="preserve">Management </w:t>
      </w:r>
      <w:r w:rsidR="00163DF5">
        <w:rPr>
          <w:b/>
          <w:sz w:val="28"/>
          <w:szCs w:val="28"/>
          <w:u w:val="single"/>
          <w:lang w:eastAsia="en-GB"/>
        </w:rPr>
        <w:t>-</w:t>
      </w:r>
      <w:r w:rsidR="00E84CFE" w:rsidRPr="00163DF5">
        <w:rPr>
          <w:b/>
          <w:sz w:val="28"/>
          <w:szCs w:val="28"/>
          <w:u w:val="single"/>
          <w:lang w:eastAsia="en-GB"/>
        </w:rPr>
        <w:t xml:space="preserve"> ASSIGN 1</w:t>
      </w:r>
    </w:p>
    <w:p w:rsidR="00967193" w:rsidRPr="00163DF5" w:rsidRDefault="006618E0" w:rsidP="00E84CFE">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Pr>
          <w:b/>
          <w:sz w:val="28"/>
          <w:szCs w:val="28"/>
          <w:u w:val="single"/>
          <w:lang w:eastAsia="en-GB"/>
        </w:rPr>
        <w:t xml:space="preserve">TASK </w:t>
      </w:r>
      <w:r w:rsidR="00967193" w:rsidRPr="00163DF5">
        <w:rPr>
          <w:b/>
          <w:sz w:val="28"/>
          <w:szCs w:val="28"/>
          <w:u w:val="single"/>
          <w:lang w:eastAsia="en-GB"/>
        </w:rPr>
        <w:t xml:space="preserve">: </w:t>
      </w:r>
      <w:r w:rsidR="00385443">
        <w:rPr>
          <w:rFonts w:ascii="Calibri" w:hAnsi="Calibri" w:cs="Arial"/>
          <w:b/>
          <w:lang w:eastAsia="en-GB"/>
        </w:rPr>
        <w:t xml:space="preserve">Critical report </w:t>
      </w:r>
      <w:r w:rsidR="00FA05D9">
        <w:rPr>
          <w:rFonts w:ascii="Calibri" w:hAnsi="Calibri" w:cs="Arial"/>
          <w:b/>
          <w:lang w:eastAsia="en-GB"/>
        </w:rPr>
        <w:t xml:space="preserve">exploring </w:t>
      </w:r>
      <w:r w:rsidR="002555B5">
        <w:rPr>
          <w:rFonts w:ascii="Calibri" w:hAnsi="Calibri" w:cs="Arial"/>
          <w:b/>
          <w:lang w:eastAsia="en-GB"/>
        </w:rPr>
        <w:t>Sustainability</w:t>
      </w:r>
      <w:r w:rsidR="00385443">
        <w:rPr>
          <w:rFonts w:ascii="Calibri" w:hAnsi="Calibri" w:cs="Arial"/>
          <w:b/>
          <w:lang w:eastAsia="en-GB"/>
        </w:rPr>
        <w:t xml:space="preserve"> issues </w:t>
      </w:r>
      <w:r w:rsidR="00FA05D9">
        <w:rPr>
          <w:rFonts w:ascii="Calibri" w:hAnsi="Calibri" w:cs="Arial"/>
          <w:b/>
          <w:lang w:eastAsia="en-GB"/>
        </w:rPr>
        <w:t>impacting upon</w:t>
      </w:r>
      <w:r w:rsidR="00385443">
        <w:rPr>
          <w:rFonts w:ascii="Calibri" w:hAnsi="Calibri" w:cs="Arial"/>
          <w:b/>
          <w:lang w:eastAsia="en-GB"/>
        </w:rPr>
        <w:t xml:space="preserve"> the Heritage and Cultural Tourism Industry</w:t>
      </w:r>
      <w:r w:rsidR="00DF717E">
        <w:rPr>
          <w:rFonts w:ascii="Calibri" w:hAnsi="Calibri" w:cs="Arial"/>
          <w:b/>
          <w:lang w:eastAsia="en-GB"/>
        </w:rPr>
        <w:t>.</w:t>
      </w:r>
    </w:p>
    <w:p w:rsidR="00385443" w:rsidRDefault="00967193" w:rsidP="00967193">
      <w:pPr>
        <w:tabs>
          <w:tab w:val="left" w:pos="2880"/>
        </w:tabs>
        <w:rPr>
          <w:b/>
          <w:szCs w:val="24"/>
          <w:u w:val="single"/>
          <w:lang w:eastAsia="en-GB"/>
        </w:rPr>
      </w:pPr>
      <w:r w:rsidRPr="00253F92">
        <w:rPr>
          <w:b/>
          <w:szCs w:val="24"/>
          <w:u w:val="single"/>
          <w:lang w:eastAsia="en-GB"/>
        </w:rPr>
        <w:t>ANSWER GUIDELINES:</w:t>
      </w:r>
    </w:p>
    <w:p w:rsidR="00385443" w:rsidRPr="005E10F0" w:rsidRDefault="00385443" w:rsidP="00385443">
      <w:pPr>
        <w:spacing w:after="160" w:line="259" w:lineRule="auto"/>
        <w:rPr>
          <w:b/>
          <w:i/>
          <w:u w:val="single"/>
        </w:rPr>
      </w:pPr>
      <w:r w:rsidRPr="005E10F0">
        <w:rPr>
          <w:b/>
          <w:i/>
          <w:u w:val="single"/>
        </w:rPr>
        <w:t>Background:</w:t>
      </w:r>
    </w:p>
    <w:p w:rsidR="00385443" w:rsidRDefault="00111924" w:rsidP="00385443">
      <w:pPr>
        <w:spacing w:after="160" w:line="259" w:lineRule="auto"/>
      </w:pPr>
      <w:r>
        <w:t xml:space="preserve">In light of the current </w:t>
      </w:r>
      <w:r w:rsidRPr="00111924">
        <w:rPr>
          <w:b/>
        </w:rPr>
        <w:t>‘climate change’</w:t>
      </w:r>
      <w:r>
        <w:t xml:space="preserve"> concerns, s</w:t>
      </w:r>
      <w:r w:rsidR="00385443">
        <w:t xml:space="preserve">tudents </w:t>
      </w:r>
      <w:r w:rsidR="0079391B">
        <w:t>are to</w:t>
      </w:r>
      <w:r w:rsidR="008A21B2">
        <w:t xml:space="preserve"> critique</w:t>
      </w:r>
      <w:r w:rsidR="00FA05D9">
        <w:t xml:space="preserve"> the concept</w:t>
      </w:r>
      <w:r w:rsidR="00F77FBA">
        <w:t xml:space="preserve">s </w:t>
      </w:r>
      <w:r w:rsidR="00FA05D9">
        <w:t>of</w:t>
      </w:r>
      <w:r w:rsidR="00F77FBA">
        <w:t xml:space="preserve"> ‘Sustainability’</w:t>
      </w:r>
      <w:r w:rsidR="008E4817">
        <w:t xml:space="preserve"> </w:t>
      </w:r>
      <w:r w:rsidR="00FA05D9">
        <w:t xml:space="preserve">and </w:t>
      </w:r>
      <w:r w:rsidR="00F77FBA">
        <w:t xml:space="preserve">‘Environmentalism’ and </w:t>
      </w:r>
      <w:r w:rsidR="009F61A9">
        <w:t xml:space="preserve">specifically </w:t>
      </w:r>
      <w:r w:rsidR="00F77FBA">
        <w:t xml:space="preserve">consider </w:t>
      </w:r>
      <w:r w:rsidR="009F61A9">
        <w:t xml:space="preserve">their current and future levels of impact and influence </w:t>
      </w:r>
      <w:r w:rsidR="00F77FBA">
        <w:t>up</w:t>
      </w:r>
      <w:r w:rsidR="00FA05D9">
        <w:t>on</w:t>
      </w:r>
      <w:r w:rsidR="00501E2F">
        <w:t xml:space="preserve"> the </w:t>
      </w:r>
      <w:r w:rsidR="00385443" w:rsidRPr="00385443">
        <w:t>Cultur</w:t>
      </w:r>
      <w:r w:rsidR="00385443">
        <w:t>e and Heritage Tourism Industry</w:t>
      </w:r>
      <w:r w:rsidR="00E505EE">
        <w:t>. Based on this</w:t>
      </w:r>
      <w:r w:rsidR="00385443" w:rsidRPr="00385443">
        <w:t xml:space="preserve">, students </w:t>
      </w:r>
      <w:r w:rsidR="00385443">
        <w:t>are to</w:t>
      </w:r>
      <w:r w:rsidR="00385443" w:rsidRPr="00385443">
        <w:t xml:space="preserve"> </w:t>
      </w:r>
      <w:r w:rsidR="00385443">
        <w:t xml:space="preserve">undertake a </w:t>
      </w:r>
      <w:r w:rsidR="00385443" w:rsidRPr="00385443">
        <w:rPr>
          <w:i/>
        </w:rPr>
        <w:t>critical review of literature</w:t>
      </w:r>
      <w:r w:rsidR="00385443">
        <w:t>.</w:t>
      </w:r>
      <w:r w:rsidR="00DA2825" w:rsidRPr="00DA2825">
        <w:t xml:space="preserve"> </w:t>
      </w:r>
      <w:r w:rsidR="00DA2825">
        <w:t>The review must contain</w:t>
      </w:r>
      <w:r w:rsidR="00AD6939">
        <w:t xml:space="preserve"> a diverse range of literature </w:t>
      </w:r>
      <w:r w:rsidR="00DA2825" w:rsidRPr="00385443">
        <w:t xml:space="preserve">- to include; </w:t>
      </w:r>
      <w:r w:rsidR="00DA2825" w:rsidRPr="00385443">
        <w:rPr>
          <w:i/>
        </w:rPr>
        <w:t>academic peer reviewed articles</w:t>
      </w:r>
      <w:r w:rsidR="00DA2825" w:rsidRPr="00385443">
        <w:t xml:space="preserve">. </w:t>
      </w:r>
    </w:p>
    <w:p w:rsidR="005E10F0" w:rsidRPr="005E10F0" w:rsidRDefault="005E10F0" w:rsidP="00385443">
      <w:pPr>
        <w:spacing w:after="160" w:line="259" w:lineRule="auto"/>
        <w:rPr>
          <w:b/>
          <w:i/>
          <w:u w:val="single"/>
        </w:rPr>
      </w:pPr>
      <w:r w:rsidRPr="005E10F0">
        <w:rPr>
          <w:b/>
          <w:i/>
          <w:u w:val="single"/>
        </w:rPr>
        <w:t>Task Specifics:</w:t>
      </w:r>
    </w:p>
    <w:p w:rsidR="00385443" w:rsidRDefault="00385443" w:rsidP="00385443">
      <w:pPr>
        <w:spacing w:after="160" w:line="259" w:lineRule="auto"/>
      </w:pPr>
      <w:r w:rsidRPr="00385443">
        <w:t>This Literature Review should</w:t>
      </w:r>
      <w:r>
        <w:t xml:space="preserve"> be in the region of 2</w:t>
      </w:r>
      <w:r w:rsidR="00E505EE">
        <w:t>,</w:t>
      </w:r>
      <w:r>
        <w:t xml:space="preserve">500 words and should; </w:t>
      </w:r>
    </w:p>
    <w:p w:rsidR="005E10F0" w:rsidRDefault="00385443" w:rsidP="005E10F0">
      <w:pPr>
        <w:pStyle w:val="ListParagraph"/>
        <w:numPr>
          <w:ilvl w:val="0"/>
          <w:numId w:val="24"/>
        </w:numPr>
        <w:spacing w:after="160" w:line="259" w:lineRule="auto"/>
        <w:rPr>
          <w:b/>
        </w:rPr>
      </w:pPr>
      <w:r w:rsidRPr="005E10F0">
        <w:rPr>
          <w:b/>
        </w:rPr>
        <w:t xml:space="preserve">*Identify and critically analyse </w:t>
      </w:r>
      <w:r w:rsidR="005E10F0">
        <w:rPr>
          <w:b/>
        </w:rPr>
        <w:t xml:space="preserve">the </w:t>
      </w:r>
      <w:r w:rsidRPr="005E10F0">
        <w:rPr>
          <w:b/>
        </w:rPr>
        <w:t xml:space="preserve">diverse academic </w:t>
      </w:r>
      <w:r w:rsidR="009F61A9" w:rsidRPr="005E10F0">
        <w:rPr>
          <w:b/>
        </w:rPr>
        <w:t xml:space="preserve">historical and </w:t>
      </w:r>
      <w:r w:rsidRPr="005E10F0">
        <w:rPr>
          <w:b/>
        </w:rPr>
        <w:t>contemporary p</w:t>
      </w:r>
      <w:r w:rsidR="00AD6939" w:rsidRPr="005E10F0">
        <w:rPr>
          <w:b/>
        </w:rPr>
        <w:t>erspectives on the nature of ‘</w:t>
      </w:r>
      <w:r w:rsidR="00F77FBA" w:rsidRPr="005E10F0">
        <w:rPr>
          <w:b/>
        </w:rPr>
        <w:t>Sustainability’</w:t>
      </w:r>
      <w:r w:rsidR="009F61A9" w:rsidRPr="005E10F0">
        <w:rPr>
          <w:b/>
        </w:rPr>
        <w:t xml:space="preserve"> </w:t>
      </w:r>
      <w:r w:rsidRPr="005E10F0">
        <w:rPr>
          <w:b/>
          <w:u w:val="single"/>
        </w:rPr>
        <w:t xml:space="preserve">and </w:t>
      </w:r>
      <w:r w:rsidR="009F61A9" w:rsidRPr="005E10F0">
        <w:rPr>
          <w:b/>
        </w:rPr>
        <w:t xml:space="preserve">‘Environmentalism’ and </w:t>
      </w:r>
      <w:r w:rsidR="005E10F0">
        <w:rPr>
          <w:b/>
        </w:rPr>
        <w:t xml:space="preserve">review </w:t>
      </w:r>
      <w:r w:rsidR="005E10F0" w:rsidRPr="005E10F0">
        <w:rPr>
          <w:b/>
        </w:rPr>
        <w:t xml:space="preserve">the </w:t>
      </w:r>
      <w:r w:rsidR="00F77FBA" w:rsidRPr="005E10F0">
        <w:rPr>
          <w:b/>
        </w:rPr>
        <w:t xml:space="preserve">ways in which </w:t>
      </w:r>
      <w:r w:rsidR="00CE1BE8" w:rsidRPr="005E10F0">
        <w:rPr>
          <w:b/>
        </w:rPr>
        <w:t>such</w:t>
      </w:r>
      <w:r w:rsidR="00AD6939" w:rsidRPr="005E10F0">
        <w:rPr>
          <w:b/>
        </w:rPr>
        <w:t xml:space="preserve"> concept</w:t>
      </w:r>
      <w:r w:rsidR="00CE1BE8" w:rsidRPr="005E10F0">
        <w:rPr>
          <w:b/>
        </w:rPr>
        <w:t>s</w:t>
      </w:r>
      <w:r w:rsidR="005E10F0" w:rsidRPr="005E10F0">
        <w:rPr>
          <w:b/>
        </w:rPr>
        <w:t xml:space="preserve"> impact on the Heritage and Cultural Tourism industry </w:t>
      </w:r>
    </w:p>
    <w:p w:rsidR="005E10F0" w:rsidRDefault="005E10F0" w:rsidP="005E10F0">
      <w:pPr>
        <w:pStyle w:val="ListParagraph"/>
        <w:spacing w:after="160" w:line="259" w:lineRule="auto"/>
        <w:rPr>
          <w:b/>
        </w:rPr>
      </w:pPr>
      <w:r w:rsidRPr="005E10F0">
        <w:rPr>
          <w:b/>
        </w:rPr>
        <w:t xml:space="preserve">and also </w:t>
      </w:r>
    </w:p>
    <w:p w:rsidR="005E10F0" w:rsidRPr="005E10F0" w:rsidRDefault="005E10F0" w:rsidP="005E10F0">
      <w:pPr>
        <w:pStyle w:val="ListParagraph"/>
        <w:numPr>
          <w:ilvl w:val="0"/>
          <w:numId w:val="24"/>
        </w:numPr>
        <w:spacing w:after="160" w:line="259" w:lineRule="auto"/>
        <w:rPr>
          <w:b/>
        </w:rPr>
      </w:pPr>
      <w:r w:rsidRPr="005E10F0">
        <w:rPr>
          <w:b/>
        </w:rPr>
        <w:t>*</w:t>
      </w:r>
      <w:r>
        <w:rPr>
          <w:b/>
        </w:rPr>
        <w:t xml:space="preserve">Reflect upon </w:t>
      </w:r>
      <w:r w:rsidRPr="005E10F0">
        <w:rPr>
          <w:b/>
        </w:rPr>
        <w:t>the ways in which such concepts might be</w:t>
      </w:r>
      <w:r w:rsidR="00385443" w:rsidRPr="005E10F0">
        <w:rPr>
          <w:b/>
        </w:rPr>
        <w:t xml:space="preserve"> </w:t>
      </w:r>
      <w:r w:rsidR="00F77FBA" w:rsidRPr="005E10F0">
        <w:rPr>
          <w:b/>
        </w:rPr>
        <w:t>considered</w:t>
      </w:r>
      <w:r w:rsidR="00AB584C">
        <w:rPr>
          <w:b/>
        </w:rPr>
        <w:t xml:space="preserve"> and managed</w:t>
      </w:r>
      <w:r w:rsidR="0035236C">
        <w:rPr>
          <w:b/>
        </w:rPr>
        <w:t xml:space="preserve">, </w:t>
      </w:r>
      <w:r w:rsidR="00F77FBA" w:rsidRPr="005E10F0">
        <w:rPr>
          <w:b/>
        </w:rPr>
        <w:t xml:space="preserve">to </w:t>
      </w:r>
      <w:r w:rsidR="0035236C">
        <w:rPr>
          <w:b/>
        </w:rPr>
        <w:t>ensure</w:t>
      </w:r>
      <w:r w:rsidR="00F77FBA" w:rsidRPr="005E10F0">
        <w:rPr>
          <w:b/>
        </w:rPr>
        <w:t xml:space="preserve"> </w:t>
      </w:r>
      <w:r w:rsidR="009F61A9" w:rsidRPr="005E10F0">
        <w:rPr>
          <w:b/>
        </w:rPr>
        <w:t xml:space="preserve">positive </w:t>
      </w:r>
      <w:r w:rsidR="00385443" w:rsidRPr="005E10F0">
        <w:rPr>
          <w:b/>
        </w:rPr>
        <w:t xml:space="preserve">future </w:t>
      </w:r>
      <w:r w:rsidR="009F61A9" w:rsidRPr="005E10F0">
        <w:rPr>
          <w:b/>
        </w:rPr>
        <w:t xml:space="preserve">development </w:t>
      </w:r>
      <w:r w:rsidR="00F77FBA" w:rsidRPr="005E10F0">
        <w:rPr>
          <w:b/>
        </w:rPr>
        <w:t xml:space="preserve">of </w:t>
      </w:r>
      <w:r w:rsidR="009F61A9" w:rsidRPr="005E10F0">
        <w:rPr>
          <w:b/>
        </w:rPr>
        <w:t xml:space="preserve">culture and heritage tourism. </w:t>
      </w:r>
    </w:p>
    <w:p w:rsidR="00385443" w:rsidRPr="005E10F0" w:rsidRDefault="005E10F0" w:rsidP="00385443">
      <w:pPr>
        <w:spacing w:after="160" w:line="259" w:lineRule="auto"/>
        <w:rPr>
          <w:b/>
        </w:rPr>
      </w:pPr>
      <w:r>
        <w:rPr>
          <w:b/>
        </w:rPr>
        <w:t xml:space="preserve">Ensure to </w:t>
      </w:r>
      <w:r>
        <w:t>p</w:t>
      </w:r>
      <w:r w:rsidR="00DA2825" w:rsidRPr="00187E23">
        <w:t>rovide a</w:t>
      </w:r>
      <w:r w:rsidR="00385443" w:rsidRPr="00187E23">
        <w:t xml:space="preserve"> review of practical culture and heritage tourism case examples </w:t>
      </w:r>
      <w:r>
        <w:t>to</w:t>
      </w:r>
      <w:r w:rsidR="00F77FBA">
        <w:t xml:space="preserve"> illustrate and demonstrate</w:t>
      </w:r>
      <w:r w:rsidR="00DA2825" w:rsidRPr="00187E23">
        <w:t xml:space="preserve"> </w:t>
      </w:r>
      <w:r>
        <w:t>your perspective.</w:t>
      </w:r>
    </w:p>
    <w:p w:rsidR="004D20D2" w:rsidRPr="00111924" w:rsidRDefault="00385443" w:rsidP="00385443">
      <w:pPr>
        <w:spacing w:after="160" w:line="259" w:lineRule="auto"/>
      </w:pPr>
      <w:r w:rsidRPr="00385443">
        <w:t>The report MUST follow academic conventions in terms of style and referencing.</w:t>
      </w:r>
      <w:r w:rsidR="00111924">
        <w:t xml:space="preserve">  </w:t>
      </w:r>
      <w:r w:rsidR="004D20D2" w:rsidRPr="004D20D2">
        <w:rPr>
          <w:b/>
        </w:rPr>
        <w:t>(50% Weighting )</w:t>
      </w:r>
    </w:p>
    <w:p w:rsidR="00DA2825" w:rsidRDefault="00DA2825" w:rsidP="00967193">
      <w:pPr>
        <w:jc w:val="both"/>
        <w:rPr>
          <w:lang w:eastAsia="en-GB"/>
        </w:rPr>
      </w:pPr>
    </w:p>
    <w:p w:rsidR="00DA2825" w:rsidRPr="00253F92" w:rsidRDefault="00DA2825" w:rsidP="00967193">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67193" w:rsidRPr="00253F92" w:rsidTr="00163DF5">
        <w:trPr>
          <w:trHeight w:val="414"/>
        </w:trPr>
        <w:tc>
          <w:tcPr>
            <w:tcW w:w="10670" w:type="dxa"/>
            <w:shd w:val="clear" w:color="auto" w:fill="D9D9D9"/>
          </w:tcPr>
          <w:p w:rsidR="00967193" w:rsidRPr="00253F92" w:rsidRDefault="00967193" w:rsidP="00163DF5">
            <w:pPr>
              <w:jc w:val="center"/>
              <w:rPr>
                <w:rFonts w:ascii="Calibri" w:hAnsi="Calibri" w:cs="Arial"/>
                <w:b/>
                <w:caps/>
                <w:sz w:val="40"/>
                <w:lang w:eastAsia="en-GB"/>
              </w:rPr>
            </w:pPr>
            <w:r w:rsidRPr="00253F92">
              <w:rPr>
                <w:rFonts w:ascii="Calibri" w:hAnsi="Calibri" w:cs="Arial"/>
                <w:b/>
                <w:caps/>
                <w:sz w:val="40"/>
                <w:lang w:eastAsia="en-GB"/>
              </w:rPr>
              <w:t>GUIDANCE FOR Students IN THE COMPLETION OF TASKS</w:t>
            </w:r>
          </w:p>
        </w:tc>
      </w:tr>
    </w:tbl>
    <w:p w:rsidR="00967193" w:rsidRPr="00253F92" w:rsidRDefault="00967193" w:rsidP="00967193">
      <w:pPr>
        <w:rPr>
          <w:rFonts w:ascii="Calibri" w:hAnsi="Calibri"/>
          <w:i/>
          <w:sz w:val="20"/>
          <w:lang w:eastAsia="en-GB"/>
        </w:rPr>
      </w:pPr>
    </w:p>
    <w:p w:rsidR="00967193" w:rsidRPr="00253F92" w:rsidRDefault="00967193" w:rsidP="00436B02">
      <w:pPr>
        <w:jc w:val="both"/>
        <w:rPr>
          <w:rFonts w:ascii="Arial" w:hAnsi="Arial" w:cs="Arial"/>
          <w:b/>
          <w:lang w:eastAsia="en-GB"/>
        </w:rPr>
      </w:pPr>
      <w:r w:rsidRPr="00253F92">
        <w:rPr>
          <w:rFonts w:ascii="Arial" w:hAnsi="Arial" w:cs="Arial"/>
          <w:b/>
          <w:lang w:eastAsia="en-GB"/>
        </w:rPr>
        <w:t>NOTE: The guidance offered below is linked to the five commo</w:t>
      </w:r>
      <w:r w:rsidR="00436B02">
        <w:rPr>
          <w:rFonts w:ascii="Arial" w:hAnsi="Arial" w:cs="Arial"/>
          <w:b/>
          <w:lang w:eastAsia="en-GB"/>
        </w:rPr>
        <w:t>n assessment criteria overleaf.</w:t>
      </w:r>
    </w:p>
    <w:p w:rsidR="00967193" w:rsidRPr="00253F92" w:rsidRDefault="00967193" w:rsidP="00967193">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 xml:space="preserve">Research-informed Literature </w:t>
      </w:r>
    </w:p>
    <w:p w:rsidR="00967193" w:rsidRPr="00253F92" w:rsidRDefault="00967193" w:rsidP="00967193">
      <w:pPr>
        <w:jc w:val="both"/>
        <w:rPr>
          <w:rFonts w:ascii="Calibri" w:hAnsi="Calibri" w:cs="Calibri"/>
          <w:lang w:eastAsia="en-GB"/>
        </w:rPr>
      </w:pPr>
      <w:r w:rsidRPr="00253F92">
        <w:rPr>
          <w:rFonts w:ascii="Calibri" w:hAnsi="Calibri" w:cs="Calibri"/>
          <w:lang w:eastAsia="en-GB"/>
        </w:rPr>
        <w:t xml:space="preserve">Your work must be informed and supported by scholarly material that is </w:t>
      </w:r>
      <w:r w:rsidRPr="00253F92">
        <w:rPr>
          <w:rFonts w:ascii="Calibri" w:hAnsi="Calibri" w:cs="Calibri"/>
          <w:i/>
          <w:lang w:eastAsia="en-GB"/>
        </w:rPr>
        <w:t>relevant</w:t>
      </w:r>
      <w:r w:rsidRPr="00253F92">
        <w:rPr>
          <w:rFonts w:ascii="Calibri" w:hAnsi="Calibri" w:cs="Calibri"/>
          <w:lang w:eastAsia="en-GB"/>
        </w:rPr>
        <w:t xml:space="preserve"> to and </w:t>
      </w:r>
      <w:r w:rsidRPr="00253F92">
        <w:rPr>
          <w:rFonts w:ascii="Calibri" w:hAnsi="Calibri" w:cs="Calibri"/>
          <w:i/>
          <w:lang w:eastAsia="en-GB"/>
        </w:rPr>
        <w:t>focused</w:t>
      </w:r>
      <w:r w:rsidRPr="00253F92">
        <w:rPr>
          <w:rFonts w:ascii="Calibri" w:hAnsi="Calibri" w:cs="Calibri"/>
          <w:lang w:eastAsia="en-GB"/>
        </w:rPr>
        <w:t xml:space="preserve"> on the task(s) set.    You should provide evidence that you have accessed a wide </w:t>
      </w:r>
      <w:r w:rsidRPr="00253F92">
        <w:rPr>
          <w:rFonts w:ascii="Calibri" w:hAnsi="Calibri" w:cs="Calibri"/>
          <w:i/>
          <w:lang w:eastAsia="en-GB"/>
        </w:rPr>
        <w:t>range</w:t>
      </w:r>
      <w:r w:rsidRPr="00253F92">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253F92">
        <w:rPr>
          <w:rFonts w:ascii="Calibri" w:hAnsi="Calibri" w:cs="Calibri"/>
          <w:i/>
          <w:lang w:eastAsia="en-GB"/>
        </w:rPr>
        <w:t>credibility</w:t>
      </w:r>
      <w:r w:rsidRPr="00253F92">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53F92">
        <w:rPr>
          <w:rFonts w:ascii="Calibri" w:hAnsi="Calibri" w:cs="Calibri"/>
          <w:i/>
          <w:lang w:eastAsia="en-GB"/>
        </w:rPr>
        <w:t>evidence</w:t>
      </w:r>
      <w:r w:rsidRPr="00253F92">
        <w:rPr>
          <w:rFonts w:ascii="Calibri" w:hAnsi="Calibri" w:cs="Calibri"/>
          <w:lang w:eastAsia="en-GB"/>
        </w:rPr>
        <w:t xml:space="preserve"> of your research/own reading throughout your work, using in-text citations in the main body of your work and a reference list that is alphabetical at the end of your work. Please use t</w:t>
      </w:r>
      <w:r w:rsidR="00436B02">
        <w:rPr>
          <w:rFonts w:ascii="Calibri" w:hAnsi="Calibri" w:cs="Calibri"/>
          <w:lang w:eastAsia="en-GB"/>
        </w:rPr>
        <w:t xml:space="preserve">he Harvard referencing system. </w:t>
      </w:r>
    </w:p>
    <w:p w:rsidR="00967193" w:rsidRPr="001049B1" w:rsidRDefault="00967193" w:rsidP="00967193">
      <w:pPr>
        <w:jc w:val="both"/>
        <w:rPr>
          <w:rFonts w:ascii="Calibri" w:hAnsi="Calibri" w:cs="Calibri"/>
          <w:b/>
          <w:lang w:eastAsia="en-GB"/>
        </w:rPr>
      </w:pPr>
      <w:r w:rsidRPr="001049B1">
        <w:rPr>
          <w:rFonts w:ascii="Calibri" w:hAnsi="Calibri" w:cs="Calibri"/>
          <w:b/>
          <w:i/>
          <w:lang w:eastAsia="en-GB"/>
        </w:rPr>
        <w:t>Specific to this assignment</w:t>
      </w:r>
      <w:r w:rsidRPr="001049B1">
        <w:rPr>
          <w:rFonts w:ascii="Calibri" w:hAnsi="Calibri" w:cs="Calibri"/>
          <w:b/>
          <w:lang w:eastAsia="en-GB"/>
        </w:rPr>
        <w:t xml:space="preserve">:  </w:t>
      </w:r>
      <w:r w:rsidRPr="001049B1">
        <w:rPr>
          <w:rFonts w:ascii="Calibri" w:hAnsi="Calibri"/>
          <w:b/>
          <w:i/>
          <w:sz w:val="20"/>
          <w:lang w:eastAsia="en-GB"/>
        </w:rPr>
        <w:t xml:space="preserve">All research for the </w:t>
      </w:r>
      <w:r w:rsidR="00DA2825">
        <w:rPr>
          <w:rFonts w:ascii="Calibri" w:hAnsi="Calibri"/>
          <w:b/>
          <w:i/>
          <w:sz w:val="20"/>
          <w:lang w:eastAsia="en-GB"/>
        </w:rPr>
        <w:t xml:space="preserve">assignment </w:t>
      </w:r>
      <w:r w:rsidRPr="001049B1">
        <w:rPr>
          <w:rFonts w:ascii="Calibri" w:hAnsi="Calibri"/>
          <w:b/>
          <w:i/>
          <w:sz w:val="20"/>
          <w:lang w:eastAsia="en-GB"/>
        </w:rPr>
        <w:t>should include academic literature, journals, newspaper and online articles</w:t>
      </w:r>
      <w:r w:rsidR="00163DF5" w:rsidRPr="001049B1">
        <w:rPr>
          <w:rFonts w:ascii="Calibri" w:hAnsi="Calibri"/>
          <w:b/>
          <w:i/>
          <w:sz w:val="20"/>
          <w:lang w:eastAsia="en-GB"/>
        </w:rPr>
        <w:t>…..</w:t>
      </w:r>
    </w:p>
    <w:p w:rsidR="00436B02" w:rsidRPr="00253F92" w:rsidRDefault="00436B02" w:rsidP="00967193">
      <w:pPr>
        <w:jc w:val="both"/>
        <w:rPr>
          <w:rFonts w:ascii="Calibri" w:hAnsi="Calibri" w:cs="Calibri"/>
          <w:lang w:eastAsia="en-GB"/>
        </w:rPr>
      </w:pPr>
    </w:p>
    <w:p w:rsidR="00967193" w:rsidRPr="00253F92" w:rsidRDefault="00967193" w:rsidP="00967193">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Knowledge and Understanding of Subject</w:t>
      </w:r>
    </w:p>
    <w:p w:rsidR="00967193" w:rsidRPr="00253F92" w:rsidRDefault="00967193" w:rsidP="00967193">
      <w:pPr>
        <w:jc w:val="both"/>
        <w:rPr>
          <w:rFonts w:ascii="Calibri" w:hAnsi="Calibri" w:cs="Calibri"/>
          <w:lang w:eastAsia="en-GB"/>
        </w:rPr>
      </w:pPr>
      <w:r w:rsidRPr="00253F92">
        <w:rPr>
          <w:rFonts w:ascii="Calibri" w:hAnsi="Calibri" w:cs="Calibri"/>
          <w:lang w:eastAsia="en-GB"/>
        </w:rPr>
        <w:t xml:space="preserve">Your work must demonstrate the growing extent of your knowledge and understanding of concepts and underlying principles associated with the subject area.  </w:t>
      </w:r>
      <w:r w:rsidRPr="00253F92">
        <w:rPr>
          <w:rFonts w:ascii="Calibri" w:hAnsi="Calibri" w:cs="Calibri"/>
          <w:i/>
          <w:lang w:eastAsia="en-GB"/>
        </w:rPr>
        <w:t>Knowledge</w:t>
      </w:r>
      <w:r w:rsidRPr="00253F92">
        <w:rPr>
          <w:rFonts w:ascii="Calibri" w:hAnsi="Calibri" w:cs="Calibri"/>
          <w:lang w:eastAsia="en-GB"/>
        </w:rPr>
        <w:t xml:space="preserve"> relates to the facts, information and skills you have acquired through your learning.  You demonstrate your </w:t>
      </w:r>
      <w:r w:rsidRPr="00253F92">
        <w:rPr>
          <w:rFonts w:ascii="Calibri" w:hAnsi="Calibri" w:cs="Calibri"/>
          <w:i/>
          <w:lang w:eastAsia="en-GB"/>
        </w:rPr>
        <w:t>understanding</w:t>
      </w:r>
      <w:r w:rsidRPr="00253F92">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53F92">
        <w:rPr>
          <w:rFonts w:ascii="Calibri" w:hAnsi="Calibri" w:cs="Calibri"/>
          <w:i/>
          <w:lang w:eastAsia="en-GB"/>
        </w:rPr>
        <w:t>extent</w:t>
      </w:r>
      <w:r w:rsidRPr="00253F92">
        <w:rPr>
          <w:rFonts w:ascii="Calibri" w:hAnsi="Calibri" w:cs="Calibri"/>
          <w:lang w:eastAsia="en-GB"/>
        </w:rPr>
        <w:t xml:space="preserve"> to which you demonstrate your knowledge and understanding; ideally each should be complete and detaile</w:t>
      </w:r>
      <w:r w:rsidR="00436B02">
        <w:rPr>
          <w:rFonts w:ascii="Calibri" w:hAnsi="Calibri" w:cs="Calibri"/>
          <w:lang w:eastAsia="en-GB"/>
        </w:rPr>
        <w:t>d, with comprehensive coverage.</w:t>
      </w:r>
    </w:p>
    <w:p w:rsidR="00163DF5" w:rsidRDefault="00967193" w:rsidP="00163DF5">
      <w:pPr>
        <w:rPr>
          <w:rFonts w:ascii="Calibri" w:hAnsi="Calibri"/>
          <w:b/>
          <w:i/>
          <w:sz w:val="20"/>
          <w:lang w:eastAsia="en-GB"/>
        </w:rPr>
      </w:pPr>
      <w:r w:rsidRPr="001049B1">
        <w:rPr>
          <w:rFonts w:ascii="Calibri" w:hAnsi="Calibri" w:cs="Calibri"/>
          <w:b/>
          <w:i/>
          <w:lang w:eastAsia="en-GB"/>
        </w:rPr>
        <w:t>Specific to this assignment</w:t>
      </w:r>
      <w:r w:rsidRPr="001049B1">
        <w:rPr>
          <w:rFonts w:ascii="Calibri" w:hAnsi="Calibri" w:cs="Calibri"/>
          <w:b/>
          <w:lang w:eastAsia="en-GB"/>
        </w:rPr>
        <w:t>:</w:t>
      </w:r>
      <w:r w:rsidRPr="001049B1">
        <w:rPr>
          <w:rFonts w:ascii="Calibri" w:hAnsi="Calibri"/>
          <w:b/>
          <w:i/>
          <w:sz w:val="20"/>
          <w:lang w:eastAsia="en-GB"/>
        </w:rPr>
        <w:t xml:space="preserve"> Students should be able to </w:t>
      </w:r>
      <w:r w:rsidR="00DA2825">
        <w:rPr>
          <w:rFonts w:ascii="Calibri" w:hAnsi="Calibri"/>
          <w:b/>
          <w:i/>
          <w:sz w:val="20"/>
          <w:lang w:eastAsia="en-GB"/>
        </w:rPr>
        <w:t>development</w:t>
      </w:r>
      <w:r w:rsidRPr="001049B1">
        <w:rPr>
          <w:rFonts w:ascii="Calibri" w:hAnsi="Calibri"/>
          <w:b/>
          <w:i/>
          <w:sz w:val="20"/>
          <w:lang w:eastAsia="en-GB"/>
        </w:rPr>
        <w:t xml:space="preserve"> of</w:t>
      </w:r>
      <w:r w:rsidR="00163DF5" w:rsidRPr="001049B1">
        <w:rPr>
          <w:rFonts w:ascii="Calibri" w:hAnsi="Calibri"/>
          <w:b/>
          <w:i/>
          <w:sz w:val="20"/>
          <w:lang w:eastAsia="en-GB"/>
        </w:rPr>
        <w:t xml:space="preserve"> </w:t>
      </w:r>
      <w:r w:rsidR="00DA2825">
        <w:rPr>
          <w:rFonts w:ascii="Calibri" w:hAnsi="Calibri"/>
          <w:b/>
          <w:i/>
          <w:sz w:val="20"/>
          <w:lang w:eastAsia="en-GB"/>
        </w:rPr>
        <w:t xml:space="preserve">the </w:t>
      </w:r>
      <w:r w:rsidR="00922B22" w:rsidRPr="001049B1">
        <w:rPr>
          <w:rFonts w:ascii="Calibri" w:hAnsi="Calibri"/>
          <w:b/>
          <w:i/>
          <w:sz w:val="20"/>
          <w:lang w:eastAsia="en-GB"/>
        </w:rPr>
        <w:t>her</w:t>
      </w:r>
      <w:r w:rsidR="00DA2825">
        <w:rPr>
          <w:rFonts w:ascii="Calibri" w:hAnsi="Calibri"/>
          <w:b/>
          <w:i/>
          <w:sz w:val="20"/>
          <w:lang w:eastAsia="en-GB"/>
        </w:rPr>
        <w:t>itage and culture based tourism industry.</w:t>
      </w:r>
    </w:p>
    <w:p w:rsidR="00DA2825" w:rsidRDefault="00DA2825" w:rsidP="00163DF5">
      <w:pPr>
        <w:rPr>
          <w:rFonts w:ascii="Calibri" w:hAnsi="Calibri"/>
          <w:i/>
          <w:sz w:val="20"/>
          <w:lang w:eastAsia="en-GB"/>
        </w:rPr>
      </w:pPr>
    </w:p>
    <w:p w:rsidR="00967193" w:rsidRPr="00163DF5" w:rsidRDefault="00967193" w:rsidP="00163DF5">
      <w:pPr>
        <w:pStyle w:val="ListParagraph"/>
        <w:numPr>
          <w:ilvl w:val="0"/>
          <w:numId w:val="9"/>
        </w:numPr>
        <w:rPr>
          <w:rFonts w:ascii="Calibri" w:hAnsi="Calibri" w:cs="Calibri"/>
          <w:b/>
          <w:lang w:eastAsia="en-GB"/>
        </w:rPr>
      </w:pPr>
      <w:r w:rsidRPr="00163DF5">
        <w:rPr>
          <w:rFonts w:ascii="Calibri" w:hAnsi="Calibri" w:cs="Calibri"/>
          <w:b/>
          <w:lang w:eastAsia="en-GB"/>
        </w:rPr>
        <w:t>Analysis</w:t>
      </w:r>
    </w:p>
    <w:p w:rsidR="00967193" w:rsidRPr="00253F92" w:rsidRDefault="00967193" w:rsidP="00967193">
      <w:pPr>
        <w:jc w:val="both"/>
        <w:rPr>
          <w:rFonts w:ascii="Calibri" w:hAnsi="Calibri" w:cs="Calibri"/>
          <w:lang w:eastAsia="en-GB"/>
        </w:rPr>
      </w:pPr>
      <w:r w:rsidRPr="00253F92">
        <w:rPr>
          <w:rFonts w:ascii="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w:t>
      </w:r>
      <w:r w:rsidR="00436B02">
        <w:rPr>
          <w:rFonts w:ascii="Calibri" w:hAnsi="Calibri" w:cs="Calibri"/>
          <w:lang w:eastAsia="en-GB"/>
        </w:rPr>
        <w:t>ecommendations may be proposed.</w:t>
      </w:r>
    </w:p>
    <w:p w:rsidR="00163DF5" w:rsidRDefault="00967193" w:rsidP="00436B02">
      <w:pPr>
        <w:rPr>
          <w:rFonts w:ascii="Calibri" w:hAnsi="Calibri"/>
          <w:b/>
          <w:i/>
          <w:sz w:val="20"/>
          <w:lang w:eastAsia="en-GB"/>
        </w:rPr>
      </w:pPr>
      <w:r w:rsidRPr="001049B1">
        <w:rPr>
          <w:rFonts w:ascii="Calibri" w:hAnsi="Calibri" w:cs="Calibri"/>
          <w:b/>
          <w:i/>
          <w:lang w:eastAsia="en-GB"/>
        </w:rPr>
        <w:t>Specific to this assignment</w:t>
      </w:r>
      <w:r w:rsidRPr="001049B1">
        <w:rPr>
          <w:rFonts w:ascii="Calibri" w:hAnsi="Calibri" w:cs="Calibri"/>
          <w:b/>
          <w:lang w:eastAsia="en-GB"/>
        </w:rPr>
        <w:t>:</w:t>
      </w:r>
      <w:r w:rsidRPr="001049B1">
        <w:rPr>
          <w:rFonts w:ascii="Calibri" w:hAnsi="Calibri"/>
          <w:b/>
          <w:i/>
          <w:sz w:val="20"/>
          <w:lang w:eastAsia="en-GB"/>
        </w:rPr>
        <w:t xml:space="preserve"> </w:t>
      </w:r>
      <w:r w:rsidR="00DA2825" w:rsidRPr="001049B1">
        <w:rPr>
          <w:rFonts w:ascii="Calibri" w:hAnsi="Calibri"/>
          <w:b/>
          <w:i/>
          <w:sz w:val="20"/>
          <w:lang w:eastAsia="en-GB"/>
        </w:rPr>
        <w:t>Students should be able to discuss the</w:t>
      </w:r>
      <w:r w:rsidR="00DA2825">
        <w:rPr>
          <w:rFonts w:ascii="Calibri" w:hAnsi="Calibri"/>
          <w:b/>
          <w:i/>
          <w:sz w:val="20"/>
          <w:lang w:eastAsia="en-GB"/>
        </w:rPr>
        <w:t xml:space="preserve"> global</w:t>
      </w:r>
      <w:r w:rsidR="00DA2825" w:rsidRPr="001049B1">
        <w:rPr>
          <w:rFonts w:ascii="Calibri" w:hAnsi="Calibri"/>
          <w:b/>
          <w:i/>
          <w:sz w:val="20"/>
          <w:lang w:eastAsia="en-GB"/>
        </w:rPr>
        <w:t xml:space="preserve"> importance of her</w:t>
      </w:r>
      <w:r w:rsidR="00DA2825">
        <w:rPr>
          <w:rFonts w:ascii="Calibri" w:hAnsi="Calibri"/>
          <w:b/>
          <w:i/>
          <w:sz w:val="20"/>
          <w:lang w:eastAsia="en-GB"/>
        </w:rPr>
        <w:t>itage and culture based tourism and the issues affecting the industry</w:t>
      </w:r>
      <w:r w:rsidR="00187E23">
        <w:rPr>
          <w:rFonts w:ascii="Calibri" w:hAnsi="Calibri"/>
          <w:b/>
          <w:i/>
          <w:sz w:val="20"/>
          <w:lang w:eastAsia="en-GB"/>
        </w:rPr>
        <w:t xml:space="preserve"> (</w:t>
      </w:r>
      <w:r w:rsidR="008E4817">
        <w:rPr>
          <w:rFonts w:ascii="Calibri" w:hAnsi="Calibri"/>
          <w:b/>
          <w:i/>
          <w:sz w:val="20"/>
          <w:lang w:eastAsia="en-GB"/>
        </w:rPr>
        <w:t>sustainability</w:t>
      </w:r>
      <w:r w:rsidR="00187E23">
        <w:rPr>
          <w:rFonts w:ascii="Calibri" w:hAnsi="Calibri"/>
          <w:b/>
          <w:i/>
          <w:sz w:val="20"/>
          <w:lang w:eastAsia="en-GB"/>
        </w:rPr>
        <w:t xml:space="preserve"> </w:t>
      </w:r>
      <w:r w:rsidR="008E4817">
        <w:rPr>
          <w:rFonts w:ascii="Calibri" w:hAnsi="Calibri"/>
          <w:b/>
          <w:i/>
          <w:sz w:val="20"/>
          <w:lang w:eastAsia="en-GB"/>
        </w:rPr>
        <w:t xml:space="preserve">agenda </w:t>
      </w:r>
      <w:r w:rsidR="00187E23">
        <w:rPr>
          <w:rFonts w:ascii="Calibri" w:hAnsi="Calibri"/>
          <w:b/>
          <w:i/>
          <w:sz w:val="20"/>
          <w:lang w:eastAsia="en-GB"/>
        </w:rPr>
        <w:t>specific)</w:t>
      </w:r>
      <w:r w:rsidR="00DA2825">
        <w:rPr>
          <w:rFonts w:ascii="Calibri" w:hAnsi="Calibri"/>
          <w:b/>
          <w:i/>
          <w:sz w:val="20"/>
          <w:lang w:eastAsia="en-GB"/>
        </w:rPr>
        <w:t>.</w:t>
      </w:r>
    </w:p>
    <w:p w:rsidR="00DA2825" w:rsidRDefault="00DA2825" w:rsidP="00436B02">
      <w:pPr>
        <w:rPr>
          <w:rFonts w:ascii="Calibri" w:hAnsi="Calibri"/>
          <w:b/>
          <w:i/>
          <w:sz w:val="20"/>
          <w:lang w:eastAsia="en-GB"/>
        </w:rPr>
      </w:pPr>
    </w:p>
    <w:p w:rsidR="00DA2825" w:rsidRPr="00436B02" w:rsidRDefault="00DA2825" w:rsidP="00436B02">
      <w:pPr>
        <w:rPr>
          <w:rFonts w:ascii="Calibri" w:hAnsi="Calibri"/>
          <w:sz w:val="16"/>
          <w:szCs w:val="16"/>
          <w:lang w:eastAsia="en-GB"/>
        </w:rPr>
      </w:pPr>
    </w:p>
    <w:p w:rsidR="00967193" w:rsidRPr="00253F92" w:rsidRDefault="00967193" w:rsidP="00967193">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Practical Application and Deployment</w:t>
      </w:r>
    </w:p>
    <w:p w:rsidR="00967193" w:rsidRPr="00253F92" w:rsidRDefault="00967193" w:rsidP="00967193">
      <w:pPr>
        <w:jc w:val="both"/>
        <w:rPr>
          <w:rFonts w:ascii="Calibri" w:hAnsi="Calibri" w:cs="Calibri"/>
          <w:lang w:eastAsia="en-GB"/>
        </w:rPr>
      </w:pPr>
      <w:r w:rsidRPr="00253F92">
        <w:rPr>
          <w:rFonts w:ascii="Calibri" w:hAnsi="Calibri" w:cs="Calibri"/>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w:t>
      </w:r>
      <w:r w:rsidR="00436B02">
        <w:rPr>
          <w:rFonts w:ascii="Calibri" w:hAnsi="Calibri" w:cs="Calibri"/>
          <w:lang w:eastAsia="en-GB"/>
        </w:rPr>
        <w:t>applied in particular contexts.</w:t>
      </w:r>
    </w:p>
    <w:p w:rsidR="00644A1D" w:rsidRDefault="00967193" w:rsidP="001049B1">
      <w:pPr>
        <w:rPr>
          <w:rFonts w:ascii="Calibri" w:hAnsi="Calibri"/>
          <w:b/>
          <w:i/>
          <w:sz w:val="20"/>
          <w:szCs w:val="20"/>
          <w:lang w:eastAsia="en-GB"/>
        </w:rPr>
      </w:pPr>
      <w:r w:rsidRPr="001F1390">
        <w:rPr>
          <w:rFonts w:ascii="Calibri" w:hAnsi="Calibri" w:cs="Calibri"/>
          <w:b/>
          <w:i/>
          <w:lang w:eastAsia="en-GB"/>
        </w:rPr>
        <w:t>Specific to this assignment</w:t>
      </w:r>
      <w:r w:rsidRPr="001F1390">
        <w:rPr>
          <w:rFonts w:ascii="Calibri" w:hAnsi="Calibri" w:cs="Calibri"/>
          <w:b/>
          <w:lang w:eastAsia="en-GB"/>
        </w:rPr>
        <w:t xml:space="preserve">:  </w:t>
      </w:r>
      <w:r w:rsidRPr="00644A1D">
        <w:rPr>
          <w:rFonts w:ascii="Calibri" w:hAnsi="Calibri"/>
          <w:b/>
          <w:i/>
          <w:sz w:val="20"/>
          <w:szCs w:val="20"/>
          <w:lang w:eastAsia="en-GB"/>
        </w:rPr>
        <w:t>Practical application must include top</w:t>
      </w:r>
      <w:r w:rsidR="001F1390" w:rsidRPr="00644A1D">
        <w:rPr>
          <w:rFonts w:ascii="Calibri" w:hAnsi="Calibri"/>
          <w:b/>
          <w:i/>
          <w:sz w:val="20"/>
          <w:szCs w:val="20"/>
          <w:lang w:eastAsia="en-GB"/>
        </w:rPr>
        <w:t>ical information</w:t>
      </w:r>
      <w:r w:rsidRPr="00644A1D">
        <w:rPr>
          <w:rFonts w:ascii="Calibri" w:hAnsi="Calibri"/>
          <w:b/>
          <w:i/>
          <w:sz w:val="20"/>
          <w:szCs w:val="20"/>
          <w:lang w:eastAsia="en-GB"/>
        </w:rPr>
        <w:t xml:space="preserve"> </w:t>
      </w:r>
      <w:r w:rsidR="001049B1" w:rsidRPr="00644A1D">
        <w:rPr>
          <w:rFonts w:ascii="Calibri" w:hAnsi="Calibri"/>
          <w:b/>
          <w:i/>
          <w:sz w:val="20"/>
          <w:szCs w:val="20"/>
          <w:lang w:eastAsia="en-GB"/>
        </w:rPr>
        <w:t xml:space="preserve">including </w:t>
      </w:r>
      <w:r w:rsidRPr="00644A1D">
        <w:rPr>
          <w:rFonts w:ascii="Calibri" w:hAnsi="Calibri"/>
          <w:b/>
          <w:i/>
          <w:sz w:val="20"/>
          <w:szCs w:val="20"/>
          <w:lang w:eastAsia="en-GB"/>
        </w:rPr>
        <w:t>cases</w:t>
      </w:r>
      <w:r w:rsidR="00644A1D">
        <w:rPr>
          <w:rFonts w:ascii="Calibri" w:hAnsi="Calibri"/>
          <w:b/>
          <w:i/>
          <w:sz w:val="20"/>
          <w:szCs w:val="20"/>
          <w:lang w:eastAsia="en-GB"/>
        </w:rPr>
        <w:t>.</w:t>
      </w:r>
    </w:p>
    <w:p w:rsidR="00644A1D" w:rsidRDefault="00644A1D" w:rsidP="001049B1">
      <w:pPr>
        <w:rPr>
          <w:rFonts w:ascii="Calibri" w:hAnsi="Calibri"/>
          <w:b/>
          <w:i/>
          <w:sz w:val="20"/>
          <w:szCs w:val="20"/>
          <w:lang w:eastAsia="en-GB"/>
        </w:rPr>
      </w:pPr>
    </w:p>
    <w:p w:rsidR="00967193" w:rsidRPr="00644A1D" w:rsidRDefault="00967193" w:rsidP="00644A1D">
      <w:pPr>
        <w:pStyle w:val="ListParagraph"/>
        <w:numPr>
          <w:ilvl w:val="0"/>
          <w:numId w:val="9"/>
        </w:numPr>
        <w:rPr>
          <w:rFonts w:ascii="Calibri" w:hAnsi="Calibri" w:cs="Calibri"/>
          <w:b/>
          <w:lang w:eastAsia="en-GB"/>
        </w:rPr>
      </w:pPr>
      <w:r w:rsidRPr="00644A1D">
        <w:rPr>
          <w:rFonts w:ascii="Calibri" w:hAnsi="Calibri" w:cs="Calibri"/>
          <w:b/>
          <w:lang w:eastAsia="en-GB"/>
        </w:rPr>
        <w:t xml:space="preserve">Skills for Professional Practice </w:t>
      </w:r>
    </w:p>
    <w:p w:rsidR="00967193" w:rsidRPr="00253F92" w:rsidRDefault="00967193" w:rsidP="00967193">
      <w:pPr>
        <w:rPr>
          <w:rFonts w:ascii="Calibri" w:hAnsi="Calibri" w:cs="Calibri"/>
          <w:lang w:eastAsia="en-GB"/>
        </w:rPr>
      </w:pPr>
      <w:r w:rsidRPr="00253F92">
        <w:rPr>
          <w:rFonts w:ascii="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w:t>
      </w:r>
      <w:r w:rsidR="00436B02">
        <w:rPr>
          <w:rFonts w:ascii="Calibri" w:hAnsi="Calibri" w:cs="Calibri"/>
          <w:lang w:eastAsia="en-GB"/>
        </w:rPr>
        <w:t>n presentation and organisation</w:t>
      </w:r>
    </w:p>
    <w:p w:rsidR="001049B1" w:rsidRPr="00644A1D" w:rsidRDefault="00967193" w:rsidP="001049B1">
      <w:pPr>
        <w:jc w:val="both"/>
        <w:rPr>
          <w:rFonts w:ascii="Calibri" w:hAnsi="Calibri" w:cs="Calibri"/>
          <w:i/>
          <w:sz w:val="20"/>
          <w:szCs w:val="20"/>
        </w:rPr>
      </w:pPr>
      <w:r w:rsidRPr="001049B1">
        <w:rPr>
          <w:rFonts w:ascii="Calibri" w:hAnsi="Calibri" w:cs="Calibri"/>
          <w:b/>
          <w:i/>
          <w:lang w:eastAsia="en-GB"/>
        </w:rPr>
        <w:t>Specific to this assignment</w:t>
      </w:r>
      <w:r w:rsidRPr="001049B1">
        <w:rPr>
          <w:rFonts w:ascii="Calibri" w:hAnsi="Calibri" w:cs="Calibri"/>
          <w:b/>
          <w:lang w:eastAsia="en-GB"/>
        </w:rPr>
        <w:t xml:space="preserve">:  </w:t>
      </w:r>
      <w:r w:rsidR="001049B1" w:rsidRPr="00644A1D">
        <w:rPr>
          <w:rFonts w:ascii="Calibri" w:hAnsi="Calibri" w:cs="Calibri"/>
          <w:b/>
          <w:i/>
          <w:sz w:val="20"/>
          <w:szCs w:val="20"/>
        </w:rPr>
        <w:t>Maximum 2</w:t>
      </w:r>
      <w:r w:rsidR="001F1390" w:rsidRPr="00644A1D">
        <w:rPr>
          <w:rFonts w:ascii="Calibri" w:hAnsi="Calibri" w:cs="Calibri"/>
          <w:b/>
          <w:i/>
          <w:sz w:val="20"/>
          <w:szCs w:val="20"/>
        </w:rPr>
        <w:t>,500 word</w:t>
      </w:r>
      <w:r w:rsidR="001049B1" w:rsidRPr="00644A1D">
        <w:rPr>
          <w:rFonts w:ascii="Calibri" w:hAnsi="Calibri" w:cs="Calibri"/>
          <w:b/>
          <w:i/>
          <w:sz w:val="20"/>
          <w:szCs w:val="20"/>
        </w:rPr>
        <w:t xml:space="preserve"> report. Penalties will be given if students go over or under the word limit by 10%. Turnitin must be used for the written submission.</w:t>
      </w:r>
    </w:p>
    <w:p w:rsidR="00967193" w:rsidRDefault="00967193" w:rsidP="00967193">
      <w:pPr>
        <w:jc w:val="both"/>
        <w:rPr>
          <w:rFonts w:ascii="Calibri" w:hAnsi="Calibri" w:cs="Calibri"/>
          <w:b/>
          <w:i/>
          <w:color w:val="FF0000"/>
          <w:sz w:val="20"/>
          <w:lang w:eastAsia="en-GB"/>
        </w:rPr>
      </w:pPr>
    </w:p>
    <w:p w:rsidR="001049B1" w:rsidRPr="00DF717E" w:rsidRDefault="001049B1" w:rsidP="00967193">
      <w:pPr>
        <w:jc w:val="both"/>
        <w:rPr>
          <w:rFonts w:ascii="Calibri" w:hAnsi="Calibri" w:cs="Calibri"/>
          <w:b/>
          <w:i/>
          <w:color w:val="FF0000"/>
          <w:sz w:val="20"/>
          <w:lang w:eastAsia="en-GB"/>
        </w:rPr>
      </w:pPr>
    </w:p>
    <w:p w:rsidR="00967193" w:rsidRPr="00253F92" w:rsidRDefault="00967193" w:rsidP="00967193">
      <w:pPr>
        <w:tabs>
          <w:tab w:val="left" w:pos="2325"/>
        </w:tabs>
        <w:jc w:val="both"/>
        <w:rPr>
          <w:rFonts w:ascii="Calibri" w:hAnsi="Calibri" w:cs="Calibri"/>
          <w:b/>
          <w:lang w:eastAsia="en-GB"/>
        </w:rPr>
      </w:pPr>
      <w:r w:rsidRPr="00253F92">
        <w:rPr>
          <w:rFonts w:ascii="Calibri" w:hAnsi="Calibri" w:cs="Calibri"/>
          <w:b/>
          <w:lang w:eastAsia="en-GB"/>
        </w:rPr>
        <w:t>Essential Resources:</w:t>
      </w:r>
      <w:r w:rsidRPr="00253F92">
        <w:rPr>
          <w:rFonts w:ascii="Calibri" w:hAnsi="Calibri" w:cs="Calibri"/>
          <w:b/>
          <w:lang w:eastAsia="en-GB"/>
        </w:rPr>
        <w:tab/>
      </w:r>
    </w:p>
    <w:p w:rsidR="00967193" w:rsidRPr="004D20D2" w:rsidRDefault="00967193" w:rsidP="004D20D2">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 xml:space="preserve">The student handbook </w:t>
      </w:r>
    </w:p>
    <w:p w:rsidR="00967193" w:rsidRPr="00436B02" w:rsidRDefault="00967193" w:rsidP="00436B02">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S</w:t>
      </w:r>
      <w:r w:rsidR="00436B02">
        <w:rPr>
          <w:rFonts w:ascii="Calibri" w:hAnsi="Calibri" w:cs="Calibri"/>
          <w:lang w:eastAsia="en-GB"/>
        </w:rPr>
        <w:t>ee suggested reading list below;</w:t>
      </w:r>
    </w:p>
    <w:p w:rsidR="00163DF5" w:rsidRDefault="00163DF5"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CB7C8E" w:rsidRDefault="00CB7C8E" w:rsidP="00967193">
      <w:pPr>
        <w:rPr>
          <w:rFonts w:ascii="Arial" w:hAnsi="Arial" w:cs="Arial"/>
          <w:b/>
          <w:sz w:val="20"/>
          <w:u w:val="single"/>
          <w:lang w:eastAsia="en-GB"/>
        </w:rPr>
      </w:pPr>
    </w:p>
    <w:p w:rsidR="00967193" w:rsidRDefault="00967193" w:rsidP="00967193">
      <w:pPr>
        <w:rPr>
          <w:rFonts w:ascii="Arial" w:hAnsi="Arial" w:cs="Arial"/>
          <w:b/>
          <w:sz w:val="20"/>
          <w:u w:val="single"/>
          <w:lang w:eastAsia="en-GB"/>
        </w:rPr>
      </w:pPr>
      <w:r w:rsidRPr="00253F92">
        <w:rPr>
          <w:rFonts w:ascii="Arial" w:hAnsi="Arial" w:cs="Arial"/>
          <w:b/>
          <w:sz w:val="20"/>
          <w:u w:val="single"/>
          <w:lang w:eastAsia="en-GB"/>
        </w:rPr>
        <w:t>READING LIST:</w:t>
      </w: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Essential</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Boyd, B &amp; Dallen, T, 2002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Prentice Hall,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Dallen, T 2011 </w:t>
      </w:r>
      <w:r w:rsidRPr="007A5516">
        <w:rPr>
          <w:rFonts w:ascii="Arial" w:eastAsia="Times New Roman" w:hAnsi="Arial" w:cs="Arial"/>
          <w:u w:val="single"/>
          <w:lang w:eastAsia="en-GB"/>
        </w:rPr>
        <w:t>Cultural Heritage and Tourism: An Introduction</w:t>
      </w:r>
      <w:r w:rsidRPr="007A5516">
        <w:rPr>
          <w:rFonts w:ascii="Arial" w:eastAsia="Times New Roman" w:hAnsi="Arial" w:cs="Arial"/>
          <w:lang w:eastAsia="en-GB"/>
        </w:rPr>
        <w:t>, Channel View,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Hyung, P 2013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McKercher, B, 2002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Haworth Hospitality Press, New York</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Smith, M, 2015, </w:t>
      </w:r>
      <w:r w:rsidRPr="007A5516">
        <w:rPr>
          <w:rFonts w:ascii="Arial" w:eastAsia="Times New Roman" w:hAnsi="Arial" w:cs="Arial"/>
          <w:u w:val="single"/>
          <w:lang w:eastAsia="en-GB"/>
        </w:rPr>
        <w:t>Issues in Cultural Tourism Studies,</w:t>
      </w:r>
      <w:r w:rsidRPr="007A5516">
        <w:rPr>
          <w:rFonts w:ascii="Arial" w:eastAsia="Times New Roman" w:hAnsi="Arial" w:cs="Arial"/>
          <w:lang w:eastAsia="en-GB"/>
        </w:rPr>
        <w:t xml:space="preserve"> Routledge, London,</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Recommended</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Black, G 2012, </w:t>
      </w:r>
      <w:r w:rsidRPr="007A5516">
        <w:rPr>
          <w:rFonts w:ascii="Arial" w:eastAsia="Times New Roman" w:hAnsi="Arial" w:cs="Arial"/>
          <w:u w:val="single"/>
          <w:lang w:eastAsia="en-GB"/>
        </w:rPr>
        <w:t>Transforming Museums in the 21</w:t>
      </w:r>
      <w:r w:rsidRPr="007A5516">
        <w:rPr>
          <w:rFonts w:ascii="Arial" w:eastAsia="Times New Roman" w:hAnsi="Arial" w:cs="Arial"/>
          <w:u w:val="single"/>
          <w:vertAlign w:val="superscript"/>
          <w:lang w:eastAsia="en-GB"/>
        </w:rPr>
        <w:t>st</w:t>
      </w:r>
      <w:r w:rsidRPr="007A5516">
        <w:rPr>
          <w:rFonts w:ascii="Arial" w:eastAsia="Times New Roman" w:hAnsi="Arial" w:cs="Arial"/>
          <w:u w:val="single"/>
          <w:lang w:eastAsia="en-GB"/>
        </w:rPr>
        <w:t xml:space="preserve"> Century</w:t>
      </w:r>
      <w:r w:rsidRPr="007A5516">
        <w:rPr>
          <w:rFonts w:ascii="Arial" w:eastAsia="Times New Roman" w:hAnsi="Arial" w:cs="Arial"/>
          <w:lang w:eastAsia="en-GB"/>
        </w:rPr>
        <w:t xml:space="preserve">, Routledge, London </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Dicks, B 2000 </w:t>
      </w:r>
      <w:r w:rsidRPr="007A5516">
        <w:rPr>
          <w:rFonts w:ascii="Arial" w:eastAsia="Times New Roman" w:hAnsi="Arial" w:cs="Arial"/>
          <w:u w:val="single"/>
          <w:lang w:eastAsia="en-GB"/>
        </w:rPr>
        <w:t>Heritage, Place and Community,</w:t>
      </w:r>
      <w:r w:rsidRPr="007A5516">
        <w:rPr>
          <w:rFonts w:ascii="Arial" w:eastAsia="Times New Roman" w:hAnsi="Arial" w:cs="Arial"/>
          <w:lang w:eastAsia="en-GB"/>
        </w:rPr>
        <w:t xml:space="preserve"> University Wales Press, Cardiff</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Herbert, D, 1995 </w:t>
      </w:r>
      <w:r w:rsidRPr="007A5516">
        <w:rPr>
          <w:rFonts w:ascii="Arial" w:eastAsia="Times New Roman" w:hAnsi="Arial" w:cs="Arial"/>
          <w:u w:val="single"/>
          <w:lang w:eastAsia="en-GB"/>
        </w:rPr>
        <w:t>Heritage Tourism and Society</w:t>
      </w:r>
      <w:r w:rsidRPr="007A5516">
        <w:rPr>
          <w:rFonts w:ascii="Arial" w:eastAsia="Times New Roman" w:hAnsi="Arial" w:cs="Arial"/>
          <w:lang w:eastAsia="en-GB"/>
        </w:rPr>
        <w:t>, Pinter,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Lowenthal, D 2015, </w:t>
      </w:r>
      <w:r w:rsidRPr="007A5516">
        <w:rPr>
          <w:rFonts w:ascii="Arial" w:eastAsia="Times New Roman" w:hAnsi="Arial" w:cs="Arial"/>
          <w:u w:val="single"/>
          <w:lang w:eastAsia="en-GB"/>
        </w:rPr>
        <w:t>The Past is Foreign Country – Revisited</w:t>
      </w:r>
      <w:r w:rsidRPr="007A5516">
        <w:rPr>
          <w:rFonts w:ascii="Arial" w:eastAsia="Times New Roman" w:hAnsi="Arial" w:cs="Arial"/>
          <w:lang w:eastAsia="en-GB"/>
        </w:rPr>
        <w:t>, Cambridge University Press, Cambridge.</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Prentice, R, 1993 </w:t>
      </w:r>
      <w:r w:rsidRPr="007A5516">
        <w:rPr>
          <w:rFonts w:ascii="Arial" w:eastAsia="Times New Roman" w:hAnsi="Arial" w:cs="Arial"/>
          <w:u w:val="single"/>
          <w:lang w:eastAsia="en-GB"/>
        </w:rPr>
        <w:t>Tourism and Heritage Attractions</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Richards, G, 1999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Staiff, R. Bushell, R. and Watson, S. 2013 </w:t>
      </w:r>
      <w:r w:rsidRPr="007A5516">
        <w:rPr>
          <w:rFonts w:ascii="Arial" w:eastAsia="Times New Roman" w:hAnsi="Arial" w:cs="Arial"/>
          <w:u w:val="single"/>
          <w:lang w:eastAsia="en-GB"/>
        </w:rPr>
        <w:t>Heritage and Tourism: Place, Encounter, Engagement</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Background</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Freeman, T 2002 </w:t>
      </w:r>
      <w:r w:rsidRPr="007A5516">
        <w:rPr>
          <w:rFonts w:ascii="Arial" w:eastAsia="Times New Roman" w:hAnsi="Arial" w:cs="Arial"/>
          <w:u w:val="single"/>
          <w:lang w:eastAsia="en-GB"/>
        </w:rPr>
        <w:t>Interpreting Heritage</w:t>
      </w:r>
      <w:r w:rsidRPr="007A5516">
        <w:rPr>
          <w:rFonts w:ascii="Arial" w:eastAsia="Times New Roman" w:hAnsi="Arial" w:cs="Arial"/>
          <w:lang w:eastAsia="en-GB"/>
        </w:rPr>
        <w:t>, University of North Carolina, USA.</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Leask, A. and Fyall, A, 2015. </w:t>
      </w:r>
      <w:r w:rsidRPr="007A5516">
        <w:rPr>
          <w:rFonts w:ascii="Arial" w:eastAsia="Times New Roman" w:hAnsi="Arial" w:cs="Arial"/>
          <w:u w:val="single"/>
          <w:lang w:eastAsia="en-GB"/>
        </w:rPr>
        <w:t>Managing World Heritage Sites</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Misiura, S, 2006 </w:t>
      </w:r>
      <w:r w:rsidRPr="007A5516">
        <w:rPr>
          <w:rFonts w:ascii="Arial" w:eastAsia="Times New Roman" w:hAnsi="Arial" w:cs="Arial"/>
          <w:u w:val="single"/>
          <w:lang w:eastAsia="en-GB"/>
        </w:rPr>
        <w:t>Heritage Marketing</w:t>
      </w:r>
      <w:r w:rsidRPr="007A5516">
        <w:rPr>
          <w:rFonts w:ascii="Arial" w:eastAsia="Times New Roman" w:hAnsi="Arial" w:cs="Arial"/>
          <w:lang w:eastAsia="en-GB"/>
        </w:rPr>
        <w:t>, Butterworth-Heinemann, Oxford.</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Pollack, G. and Zemans, J., 2006 </w:t>
      </w:r>
      <w:r w:rsidRPr="007A5516">
        <w:rPr>
          <w:rFonts w:ascii="Arial" w:eastAsia="Times New Roman" w:hAnsi="Arial" w:cs="Arial"/>
          <w:u w:val="single"/>
          <w:lang w:eastAsia="en-GB"/>
        </w:rPr>
        <w:t>Museums after Modernisation</w:t>
      </w:r>
      <w:r w:rsidRPr="007A5516">
        <w:rPr>
          <w:rFonts w:ascii="Arial" w:eastAsia="Times New Roman" w:hAnsi="Arial" w:cs="Arial"/>
          <w:lang w:eastAsia="en-GB"/>
        </w:rPr>
        <w:t>, Blackwell,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Waterton, E and Watson, S, 2014 </w:t>
      </w:r>
      <w:r w:rsidRPr="007A5516">
        <w:rPr>
          <w:rFonts w:ascii="Arial" w:eastAsia="Times New Roman" w:hAnsi="Arial" w:cs="Arial"/>
          <w:u w:val="single"/>
          <w:lang w:eastAsia="en-GB"/>
        </w:rPr>
        <w:t>The Semiotics of Heritage Tourism</w:t>
      </w:r>
      <w:r w:rsidRPr="007A5516">
        <w:rPr>
          <w:rFonts w:ascii="Arial" w:eastAsia="Times New Roman" w:hAnsi="Arial" w:cs="Arial"/>
          <w:lang w:eastAsia="en-GB"/>
        </w:rPr>
        <w:t>, Channel View, London</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textAlignment w:val="baseline"/>
        <w:rPr>
          <w:rFonts w:ascii="Arial" w:eastAsia="Times New Roman" w:hAnsi="Arial" w:cs="Arial"/>
          <w:b/>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Journals </w:t>
      </w: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International Journal of Heritage Studies</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Culture and Heritage Management and Sustainable Development.</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Cultural Heritage</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Museums Journal</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Websites </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7" w:history="1">
        <w:r w:rsidR="00CB7C8E" w:rsidRPr="007A5516">
          <w:rPr>
            <w:rFonts w:ascii="Arial" w:eastAsia="Times New Roman" w:hAnsi="Arial" w:cs="Arial"/>
            <w:color w:val="0000FF"/>
            <w:u w:val="single"/>
            <w:lang w:eastAsia="en-GB"/>
          </w:rPr>
          <w:t>www.culture.gov.uk</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8" w:history="1">
        <w:r w:rsidR="00CB7C8E" w:rsidRPr="007A5516">
          <w:rPr>
            <w:rFonts w:ascii="Arial" w:eastAsia="Times New Roman" w:hAnsi="Arial" w:cs="Arial"/>
            <w:color w:val="0000FF"/>
            <w:u w:val="single"/>
            <w:lang w:eastAsia="en-GB"/>
          </w:rPr>
          <w:t>www.leisuretourism.com</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9" w:history="1">
        <w:r w:rsidR="00CB7C8E" w:rsidRPr="007A5516">
          <w:rPr>
            <w:rFonts w:ascii="Arial" w:eastAsia="Times New Roman" w:hAnsi="Arial" w:cs="Arial"/>
            <w:color w:val="0000FF"/>
            <w:u w:val="single"/>
            <w:lang w:eastAsia="en-GB"/>
          </w:rPr>
          <w:t>www.wto.com</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0" w:history="1">
        <w:r w:rsidR="00CB7C8E" w:rsidRPr="007A5516">
          <w:rPr>
            <w:rFonts w:ascii="Arial" w:eastAsia="Times New Roman" w:hAnsi="Arial" w:cs="Arial"/>
            <w:color w:val="0000FF"/>
            <w:u w:val="single"/>
            <w:lang w:eastAsia="en-GB"/>
          </w:rPr>
          <w:t>www.artsouncil.co.uk</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1" w:history="1">
        <w:r w:rsidR="00CB7C8E" w:rsidRPr="007A5516">
          <w:rPr>
            <w:rFonts w:ascii="Arial" w:eastAsia="Times New Roman" w:hAnsi="Arial" w:cs="Arial"/>
            <w:color w:val="0000FF"/>
            <w:u w:val="single"/>
            <w:lang w:eastAsia="en-GB"/>
          </w:rPr>
          <w:t>www.cadw.co.uk</w:t>
        </w:r>
      </w:hyperlink>
      <w:r w:rsidR="00CB7C8E" w:rsidRPr="007A5516">
        <w:rPr>
          <w:rFonts w:ascii="Arial" w:eastAsia="Times New Roman" w:hAnsi="Arial" w:cs="Arial"/>
          <w:lang w:eastAsia="en-GB"/>
        </w:rPr>
        <w:t xml:space="preserve"> </w:t>
      </w:r>
    </w:p>
    <w:p w:rsidR="00CB7C8E" w:rsidRPr="007A5516" w:rsidRDefault="00A72EBD"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2" w:history="1">
        <w:r w:rsidR="00CB7C8E" w:rsidRPr="007A5516">
          <w:rPr>
            <w:rFonts w:ascii="Arial" w:eastAsia="Times New Roman" w:hAnsi="Arial" w:cs="Arial"/>
            <w:color w:val="0000FF"/>
            <w:u w:val="single"/>
            <w:lang w:eastAsia="en-GB"/>
          </w:rPr>
          <w:t>www.whc.unesco.org</w:t>
        </w:r>
      </w:hyperlink>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9539C" w:rsidRPr="00253F92" w:rsidRDefault="00C9539C" w:rsidP="00967193">
      <w:pPr>
        <w:jc w:val="both"/>
        <w:rPr>
          <w:rFonts w:ascii="Calibri" w:hAnsi="Calibri" w:cs="Calibr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67193" w:rsidRPr="00E84CFE" w:rsidTr="00163DF5">
        <w:trPr>
          <w:jc w:val="center"/>
        </w:trPr>
        <w:tc>
          <w:tcPr>
            <w:tcW w:w="10670" w:type="dxa"/>
            <w:shd w:val="clear" w:color="auto" w:fill="BFBFBF"/>
          </w:tcPr>
          <w:p w:rsidR="00967193" w:rsidRPr="00275FEC" w:rsidRDefault="00967193" w:rsidP="00275FEC">
            <w:pPr>
              <w:jc w:val="center"/>
              <w:rPr>
                <w:lang w:eastAsia="en-GB"/>
              </w:rPr>
            </w:pPr>
            <w:r w:rsidRPr="00E84CFE">
              <w:rPr>
                <w:lang w:eastAsia="en-GB"/>
              </w:rPr>
              <w:br w:type="page"/>
            </w:r>
            <w:r w:rsidRPr="00275FEC">
              <w:rPr>
                <w:rFonts w:ascii="Calibri" w:hAnsi="Calibri" w:cs="Arial"/>
                <w:b/>
                <w:caps/>
                <w:lang w:eastAsia="en-GB"/>
              </w:rPr>
              <w:t>marking criteria and Student FEEDBACK</w:t>
            </w:r>
          </w:p>
        </w:tc>
      </w:tr>
    </w:tbl>
    <w:p w:rsidR="00967193" w:rsidRPr="00275FEC" w:rsidRDefault="00967193" w:rsidP="00436B02">
      <w:pPr>
        <w:jc w:val="both"/>
        <w:rPr>
          <w:rFonts w:ascii="Calibri" w:hAnsi="Calibri"/>
          <w:sz w:val="16"/>
          <w:szCs w:val="16"/>
        </w:rPr>
        <w:sectPr w:rsidR="00967193" w:rsidRPr="00275FEC" w:rsidSect="00163DF5">
          <w:footerReference w:type="default" r:id="rId23"/>
          <w:pgSz w:w="11894" w:h="16834"/>
          <w:pgMar w:top="720" w:right="720" w:bottom="720" w:left="720" w:header="706" w:footer="454" w:gutter="0"/>
          <w:paperSrc w:first="1" w:other="1"/>
          <w:cols w:space="720"/>
          <w:docGrid w:linePitch="272"/>
        </w:sectPr>
      </w:pPr>
      <w:r w:rsidRPr="00275FEC">
        <w:rPr>
          <w:rFonts w:ascii="Calibri" w:hAnsi="Calibri"/>
          <w:sz w:val="16"/>
          <w:szCs w:val="16"/>
        </w:rPr>
        <w:t xml:space="preserve">This section details the assessment criteria. The </w:t>
      </w:r>
      <w:r w:rsidRPr="00275FEC">
        <w:rPr>
          <w:rFonts w:ascii="Calibri" w:hAnsi="Calibri"/>
          <w:i/>
          <w:sz w:val="16"/>
          <w:szCs w:val="16"/>
        </w:rPr>
        <w:t>extent</w:t>
      </w:r>
      <w:r w:rsidRPr="00275FEC">
        <w:rPr>
          <w:rFonts w:ascii="Calibri" w:hAnsi="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w:t>
      </w:r>
      <w:r w:rsidR="00436B02" w:rsidRPr="00275FEC">
        <w:rPr>
          <w:rFonts w:ascii="Calibri" w:hAnsi="Calibri"/>
          <w:sz w:val="16"/>
          <w:szCs w:val="16"/>
        </w:rPr>
        <w:t>t from development/improvemen</w:t>
      </w:r>
      <w:r w:rsidR="00E84CFE" w:rsidRPr="00275FEC">
        <w:rPr>
          <w:rFonts w:ascii="Calibri" w:hAnsi="Calibri"/>
          <w:sz w:val="16"/>
          <w:szCs w:val="16"/>
        </w:rPr>
        <w:t>t.</w:t>
      </w:r>
    </w:p>
    <w:tbl>
      <w:tblPr>
        <w:tblW w:w="5088" w:type="pct"/>
        <w:tblLayout w:type="fixed"/>
        <w:tblLook w:val="04A0" w:firstRow="1" w:lastRow="0" w:firstColumn="1" w:lastColumn="0" w:noHBand="0" w:noVBand="1"/>
      </w:tblPr>
      <w:tblGrid>
        <w:gridCol w:w="9265"/>
        <w:gridCol w:w="591"/>
        <w:gridCol w:w="772"/>
      </w:tblGrid>
      <w:tr w:rsidR="00967193" w:rsidRPr="00253F92" w:rsidTr="00275FEC">
        <w:trPr>
          <w:trHeight w:val="1002"/>
        </w:trPr>
        <w:tc>
          <w:tcPr>
            <w:tcW w:w="4359" w:type="pct"/>
            <w:tcBorders>
              <w:top w:val="single" w:sz="4" w:space="0" w:color="auto"/>
              <w:left w:val="single" w:sz="4" w:space="0" w:color="auto"/>
              <w:right w:val="single" w:sz="4" w:space="0" w:color="auto"/>
            </w:tcBorders>
            <w:shd w:val="clear" w:color="auto" w:fill="BFBFBF"/>
            <w:vAlign w:val="center"/>
          </w:tcPr>
          <w:p w:rsidR="00967193" w:rsidRPr="00253F92" w:rsidRDefault="00967193" w:rsidP="00163DF5">
            <w:pPr>
              <w:rPr>
                <w:rFonts w:ascii="Calibri" w:hAnsi="Calibri"/>
                <w:b/>
                <w:lang w:eastAsia="en-GB"/>
              </w:rPr>
            </w:pPr>
            <w:r w:rsidRPr="00253F92">
              <w:rPr>
                <w:rFonts w:ascii="Calibri" w:hAnsi="Calibri"/>
                <w:b/>
                <w:szCs w:val="16"/>
                <w:lang w:eastAsia="en-GB"/>
              </w:rPr>
              <w:t xml:space="preserve">Common Assessment Criteria </w:t>
            </w:r>
            <w:r w:rsidRPr="00253F92">
              <w:rPr>
                <w:rFonts w:ascii="Calibri" w:hAnsi="Calibri"/>
                <w:b/>
                <w:lang w:eastAsia="en-GB"/>
              </w:rPr>
              <w:t>Applied</w:t>
            </w:r>
          </w:p>
        </w:tc>
        <w:tc>
          <w:tcPr>
            <w:tcW w:w="278" w:type="pct"/>
            <w:tcBorders>
              <w:top w:val="single" w:sz="4" w:space="0" w:color="auto"/>
              <w:left w:val="single" w:sz="4" w:space="0" w:color="auto"/>
              <w:right w:val="single" w:sz="4" w:space="0" w:color="auto"/>
            </w:tcBorders>
            <w:shd w:val="clear" w:color="auto" w:fill="BFBFBF"/>
            <w:textDirection w:val="btLr"/>
          </w:tcPr>
          <w:p w:rsidR="00967193" w:rsidRPr="00253F92" w:rsidRDefault="00967193" w:rsidP="00163DF5">
            <w:pPr>
              <w:ind w:left="34" w:right="113"/>
              <w:jc w:val="center"/>
              <w:rPr>
                <w:rFonts w:ascii="Calibri" w:hAnsi="Calibri"/>
                <w:b/>
                <w:sz w:val="14"/>
                <w:szCs w:val="14"/>
                <w:lang w:eastAsia="en-GB"/>
              </w:rPr>
            </w:pPr>
            <w:r w:rsidRPr="00253F92">
              <w:rPr>
                <w:rFonts w:ascii="Calibri" w:hAnsi="Calibri"/>
                <w:b/>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67193" w:rsidRPr="00253F92" w:rsidRDefault="00967193" w:rsidP="00163DF5">
            <w:pPr>
              <w:ind w:left="113" w:right="113"/>
              <w:jc w:val="center"/>
              <w:rPr>
                <w:rFonts w:ascii="Calibri" w:hAnsi="Calibri"/>
                <w:b/>
                <w:sz w:val="14"/>
                <w:szCs w:val="14"/>
                <w:lang w:eastAsia="en-GB"/>
              </w:rPr>
            </w:pPr>
            <w:r w:rsidRPr="00253F92">
              <w:rPr>
                <w:rFonts w:ascii="Calibri" w:hAnsi="Calibri"/>
                <w:b/>
                <w:sz w:val="14"/>
                <w:szCs w:val="14"/>
                <w:lang w:eastAsia="en-GB"/>
              </w:rPr>
              <w:t xml:space="preserve">Marks </w:t>
            </w:r>
          </w:p>
          <w:p w:rsidR="00967193" w:rsidRPr="00253F92" w:rsidRDefault="00967193" w:rsidP="00163DF5">
            <w:pPr>
              <w:ind w:left="113" w:right="113"/>
              <w:jc w:val="center"/>
              <w:rPr>
                <w:rFonts w:ascii="Calibri" w:hAnsi="Calibri"/>
                <w:b/>
                <w:sz w:val="14"/>
                <w:szCs w:val="14"/>
                <w:lang w:eastAsia="en-GB"/>
              </w:rPr>
            </w:pPr>
            <w:r w:rsidRPr="00253F92">
              <w:rPr>
                <w:rFonts w:ascii="Calibri" w:hAnsi="Calibri"/>
                <w:b/>
                <w:sz w:val="14"/>
                <w:szCs w:val="14"/>
                <w:lang w:eastAsia="en-GB"/>
              </w:rPr>
              <w:t>awarded</w:t>
            </w:r>
          </w:p>
        </w:tc>
      </w:tr>
      <w:tr w:rsidR="00967193" w:rsidRPr="00253F92" w:rsidTr="00275FEC">
        <w:trPr>
          <w:trHeight w:val="450"/>
        </w:trPr>
        <w:tc>
          <w:tcPr>
            <w:tcW w:w="4359" w:type="pct"/>
            <w:tcBorders>
              <w:top w:val="single" w:sz="4" w:space="0" w:color="auto"/>
              <w:left w:val="single" w:sz="4" w:space="0" w:color="auto"/>
              <w:right w:val="single" w:sz="4" w:space="0" w:color="auto"/>
            </w:tcBorders>
            <w:shd w:val="clear" w:color="auto" w:fill="D9D9D9"/>
          </w:tcPr>
          <w:p w:rsidR="00E84CFE" w:rsidRDefault="00967193" w:rsidP="00E84CFE">
            <w:pPr>
              <w:rPr>
                <w:rFonts w:ascii="Calibri" w:hAnsi="Calibri"/>
                <w:b/>
                <w:sz w:val="16"/>
                <w:szCs w:val="16"/>
                <w:lang w:eastAsia="en-GB"/>
              </w:rPr>
            </w:pPr>
            <w:r w:rsidRPr="00253F92">
              <w:rPr>
                <w:rFonts w:ascii="Calibri" w:hAnsi="Calibri"/>
                <w:b/>
                <w:sz w:val="20"/>
                <w:szCs w:val="16"/>
                <w:lang w:eastAsia="en-GB"/>
              </w:rPr>
              <w:t xml:space="preserve">1. </w:t>
            </w:r>
            <w:r w:rsidRPr="00253F92">
              <w:rPr>
                <w:rFonts w:ascii="Calibri" w:hAnsi="Calibri"/>
                <w:b/>
                <w:sz w:val="20"/>
                <w:lang w:eastAsia="en-GB"/>
              </w:rPr>
              <w:t>Research-informed Literature</w:t>
            </w:r>
            <w:r w:rsidR="00E84CFE">
              <w:rPr>
                <w:rFonts w:ascii="Calibri" w:hAnsi="Calibri"/>
                <w:b/>
                <w:sz w:val="16"/>
                <w:szCs w:val="16"/>
                <w:lang w:eastAsia="en-GB"/>
              </w:rPr>
              <w:t xml:space="preserve"> </w:t>
            </w:r>
          </w:p>
          <w:p w:rsidR="00967193" w:rsidRPr="00E84CFE" w:rsidRDefault="00967193" w:rsidP="00E84CFE">
            <w:pPr>
              <w:rPr>
                <w:rFonts w:ascii="Calibri" w:hAnsi="Calibri"/>
                <w:b/>
                <w:sz w:val="16"/>
                <w:szCs w:val="16"/>
                <w:lang w:eastAsia="en-GB"/>
              </w:rPr>
            </w:pPr>
            <w:r w:rsidRPr="00253F92">
              <w:rPr>
                <w:rFonts w:ascii="Calibri" w:hAnsi="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967193" w:rsidRPr="00253F92" w:rsidRDefault="00967193" w:rsidP="00275FEC">
            <w:pPr>
              <w:rPr>
                <w:rFonts w:ascii="Calibri" w:hAnsi="Calibri"/>
                <w:sz w:val="32"/>
                <w:lang w:eastAsia="en-GB"/>
              </w:rPr>
            </w:pPr>
          </w:p>
        </w:tc>
      </w:tr>
      <w:tr w:rsidR="00967193" w:rsidRPr="00253F92" w:rsidTr="00275FEC">
        <w:trPr>
          <w:trHeight w:val="450"/>
        </w:trPr>
        <w:tc>
          <w:tcPr>
            <w:tcW w:w="4359" w:type="pct"/>
            <w:vMerge w:val="restart"/>
            <w:tcBorders>
              <w:top w:val="single" w:sz="4" w:space="0" w:color="auto"/>
              <w:left w:val="single" w:sz="4" w:space="0" w:color="auto"/>
              <w:right w:val="single" w:sz="4" w:space="0" w:color="auto"/>
            </w:tcBorders>
          </w:tcPr>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967193" w:rsidRPr="00253F92" w:rsidRDefault="00967193" w:rsidP="00163DF5">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1"/>
        </w:trPr>
        <w:tc>
          <w:tcPr>
            <w:tcW w:w="4359" w:type="pct"/>
            <w:vMerge/>
            <w:tcBorders>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tcBorders>
              <w:top w:val="single" w:sz="4" w:space="0" w:color="auto"/>
              <w:left w:val="single" w:sz="4" w:space="0" w:color="auto"/>
              <w:right w:val="single" w:sz="4" w:space="0" w:color="auto"/>
            </w:tcBorders>
            <w:shd w:val="clear" w:color="auto" w:fill="D9D9D9"/>
          </w:tcPr>
          <w:p w:rsidR="00E84CFE" w:rsidRDefault="00967193" w:rsidP="00E84CFE">
            <w:pPr>
              <w:rPr>
                <w:rFonts w:ascii="Calibri" w:hAnsi="Calibri"/>
                <w:b/>
                <w:sz w:val="20"/>
                <w:lang w:eastAsia="en-GB"/>
              </w:rPr>
            </w:pPr>
            <w:r w:rsidRPr="00253F92">
              <w:rPr>
                <w:rFonts w:ascii="Calibri" w:hAnsi="Calibri"/>
                <w:b/>
                <w:sz w:val="20"/>
                <w:szCs w:val="16"/>
                <w:lang w:eastAsia="en-GB"/>
              </w:rPr>
              <w:t xml:space="preserve">2. </w:t>
            </w:r>
            <w:r w:rsidRPr="00253F92">
              <w:rPr>
                <w:rFonts w:ascii="Calibri" w:hAnsi="Calibri"/>
                <w:b/>
                <w:sz w:val="20"/>
                <w:lang w:eastAsia="en-GB"/>
              </w:rPr>
              <w:t>Knowled</w:t>
            </w:r>
            <w:r w:rsidR="00E84CFE">
              <w:rPr>
                <w:rFonts w:ascii="Calibri" w:hAnsi="Calibri"/>
                <w:b/>
                <w:sz w:val="20"/>
                <w:lang w:eastAsia="en-GB"/>
              </w:rPr>
              <w:t>ge and Understanding of Subject</w:t>
            </w:r>
          </w:p>
          <w:p w:rsidR="00967193" w:rsidRPr="00E84CFE" w:rsidRDefault="00967193" w:rsidP="00E84CFE">
            <w:pPr>
              <w:rPr>
                <w:rFonts w:ascii="Calibri" w:hAnsi="Calibri"/>
                <w:b/>
                <w:sz w:val="20"/>
                <w:lang w:eastAsia="en-GB"/>
              </w:rPr>
            </w:pPr>
            <w:r w:rsidRPr="00253F92">
              <w:rPr>
                <w:rFonts w:ascii="Calibri" w:hAnsi="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vMerge w:val="restart"/>
            <w:tcBorders>
              <w:top w:val="single" w:sz="4" w:space="0" w:color="auto"/>
              <w:left w:val="single" w:sz="4" w:space="0" w:color="auto"/>
              <w:right w:val="single" w:sz="4" w:space="0" w:color="auto"/>
            </w:tcBorders>
          </w:tcPr>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967193" w:rsidRPr="00253F92" w:rsidRDefault="00967193" w:rsidP="00163DF5">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1"/>
        </w:trPr>
        <w:tc>
          <w:tcPr>
            <w:tcW w:w="4359" w:type="pct"/>
            <w:vMerge/>
            <w:tcBorders>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tcBorders>
              <w:top w:val="single" w:sz="4" w:space="0" w:color="auto"/>
              <w:left w:val="single" w:sz="4" w:space="0" w:color="auto"/>
              <w:right w:val="single" w:sz="4" w:space="0" w:color="auto"/>
            </w:tcBorders>
            <w:shd w:val="clear" w:color="auto" w:fill="D9D9D9"/>
          </w:tcPr>
          <w:p w:rsidR="00E84CFE" w:rsidRDefault="00967193" w:rsidP="00E84CFE">
            <w:pPr>
              <w:rPr>
                <w:rFonts w:ascii="Calibri" w:hAnsi="Calibri"/>
                <w:b/>
                <w:sz w:val="16"/>
                <w:szCs w:val="16"/>
                <w:lang w:eastAsia="en-GB"/>
              </w:rPr>
            </w:pPr>
            <w:r w:rsidRPr="00253F92">
              <w:rPr>
                <w:rFonts w:ascii="Calibri" w:hAnsi="Calibri"/>
                <w:b/>
                <w:sz w:val="20"/>
                <w:szCs w:val="16"/>
                <w:lang w:eastAsia="en-GB"/>
              </w:rPr>
              <w:t xml:space="preserve">3. </w:t>
            </w:r>
            <w:r w:rsidRPr="00253F92">
              <w:rPr>
                <w:rFonts w:ascii="Calibri" w:hAnsi="Calibri"/>
                <w:b/>
                <w:sz w:val="20"/>
                <w:lang w:eastAsia="en-GB"/>
              </w:rPr>
              <w:t>Analysis</w:t>
            </w:r>
          </w:p>
          <w:p w:rsidR="00967193" w:rsidRPr="00E84CFE" w:rsidRDefault="00967193" w:rsidP="00E84CFE">
            <w:pPr>
              <w:rPr>
                <w:rFonts w:ascii="Calibri" w:hAnsi="Calibri"/>
                <w:b/>
                <w:sz w:val="16"/>
                <w:szCs w:val="16"/>
                <w:lang w:eastAsia="en-GB"/>
              </w:rPr>
            </w:pPr>
            <w:r w:rsidRPr="00253F92">
              <w:rPr>
                <w:rFonts w:ascii="Calibri" w:hAnsi="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vMerge w:val="restart"/>
            <w:tcBorders>
              <w:top w:val="single" w:sz="4" w:space="0" w:color="auto"/>
              <w:left w:val="single" w:sz="4" w:space="0" w:color="auto"/>
              <w:right w:val="single" w:sz="4" w:space="0" w:color="auto"/>
            </w:tcBorders>
          </w:tcPr>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967193" w:rsidRPr="00253F92" w:rsidRDefault="00967193" w:rsidP="00163DF5">
            <w:pPr>
              <w:jc w:val="center"/>
              <w:rPr>
                <w:rFonts w:ascii="Calibri" w:hAnsi="Calibri"/>
                <w:sz w:val="32"/>
                <w:lang w:eastAsia="en-GB"/>
              </w:rPr>
            </w:pPr>
            <w:r w:rsidRPr="00253F92">
              <w:rPr>
                <w:rFonts w:ascii="Calibri" w:hAnsi="Calibri"/>
                <w:sz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1"/>
        </w:trPr>
        <w:tc>
          <w:tcPr>
            <w:tcW w:w="4359" w:type="pct"/>
            <w:vMerge/>
            <w:tcBorders>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tcBorders>
              <w:top w:val="single" w:sz="4" w:space="0" w:color="auto"/>
              <w:left w:val="single" w:sz="4" w:space="0" w:color="auto"/>
              <w:right w:val="single" w:sz="4" w:space="0" w:color="auto"/>
            </w:tcBorders>
            <w:shd w:val="clear" w:color="auto" w:fill="D9D9D9"/>
          </w:tcPr>
          <w:p w:rsidR="00275FEC" w:rsidRDefault="00967193" w:rsidP="00E84CFE">
            <w:pPr>
              <w:rPr>
                <w:rFonts w:ascii="Calibri" w:hAnsi="Calibri"/>
                <w:b/>
                <w:sz w:val="20"/>
                <w:lang w:eastAsia="en-GB"/>
              </w:rPr>
            </w:pPr>
            <w:r w:rsidRPr="00253F92">
              <w:rPr>
                <w:rFonts w:ascii="Calibri" w:hAnsi="Calibri"/>
                <w:b/>
                <w:sz w:val="20"/>
                <w:szCs w:val="16"/>
                <w:lang w:eastAsia="en-GB"/>
              </w:rPr>
              <w:t xml:space="preserve">4. </w:t>
            </w:r>
            <w:r w:rsidRPr="00253F92">
              <w:rPr>
                <w:rFonts w:ascii="Calibri" w:hAnsi="Calibri"/>
                <w:b/>
                <w:sz w:val="20"/>
                <w:lang w:eastAsia="en-GB"/>
              </w:rPr>
              <w:t>Practical Application and Deployment</w:t>
            </w:r>
            <w:r w:rsidR="00275FEC">
              <w:rPr>
                <w:rFonts w:ascii="Calibri" w:hAnsi="Calibri"/>
                <w:b/>
                <w:sz w:val="20"/>
                <w:lang w:eastAsia="en-GB"/>
              </w:rPr>
              <w:t>.</w:t>
            </w:r>
          </w:p>
          <w:p w:rsidR="00967193" w:rsidRPr="00E84CFE" w:rsidRDefault="00967193" w:rsidP="00E84CFE">
            <w:pPr>
              <w:rPr>
                <w:rFonts w:ascii="Calibri" w:hAnsi="Calibri"/>
                <w:b/>
                <w:sz w:val="16"/>
                <w:szCs w:val="16"/>
                <w:lang w:eastAsia="en-GB"/>
              </w:rPr>
            </w:pPr>
            <w:r w:rsidRPr="00253F92">
              <w:rPr>
                <w:rFonts w:ascii="Calibri" w:hAnsi="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r>
      <w:tr w:rsidR="00967193" w:rsidRPr="00253F92" w:rsidTr="00275FEC">
        <w:trPr>
          <w:trHeight w:val="451"/>
        </w:trPr>
        <w:tc>
          <w:tcPr>
            <w:tcW w:w="4359" w:type="pct"/>
            <w:vMerge w:val="restart"/>
            <w:tcBorders>
              <w:top w:val="single" w:sz="4" w:space="0" w:color="auto"/>
              <w:left w:val="single" w:sz="4" w:space="0" w:color="auto"/>
              <w:right w:val="single" w:sz="4" w:space="0" w:color="auto"/>
            </w:tcBorders>
          </w:tcPr>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967193" w:rsidRPr="00253F92" w:rsidRDefault="00967193" w:rsidP="00163DF5">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vMerge/>
            <w:tcBorders>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r w:rsidR="00967193" w:rsidRPr="00253F92" w:rsidTr="00275FEC">
        <w:trPr>
          <w:trHeight w:val="450"/>
        </w:trPr>
        <w:tc>
          <w:tcPr>
            <w:tcW w:w="4359" w:type="pct"/>
            <w:tcBorders>
              <w:top w:val="single" w:sz="4" w:space="0" w:color="auto"/>
              <w:left w:val="single" w:sz="4" w:space="0" w:color="auto"/>
              <w:right w:val="single" w:sz="4" w:space="0" w:color="auto"/>
            </w:tcBorders>
            <w:shd w:val="clear" w:color="auto" w:fill="D9D9D9"/>
          </w:tcPr>
          <w:p w:rsidR="00967193" w:rsidRPr="00E84CFE" w:rsidRDefault="00967193" w:rsidP="00E84CFE">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sidR="00E84CFE">
              <w:rPr>
                <w:rFonts w:ascii="Calibri" w:hAnsi="Calibri"/>
                <w:b/>
                <w:sz w:val="16"/>
                <w:szCs w:val="16"/>
                <w:lang w:eastAsia="en-GB"/>
              </w:rPr>
              <w:t xml:space="preserve"> </w:t>
            </w:r>
            <w:r w:rsidR="00E84CFE">
              <w:rPr>
                <w:rFonts w:ascii="Calibri" w:hAnsi="Calibri"/>
                <w:sz w:val="14"/>
                <w:szCs w:val="14"/>
                <w:lang w:eastAsia="en-GB"/>
              </w:rPr>
              <w:t>A</w:t>
            </w:r>
            <w:r w:rsidRPr="00253F92">
              <w:rPr>
                <w:rFonts w:ascii="Calibri" w:hAnsi="Calibri"/>
                <w:sz w:val="14"/>
                <w:szCs w:val="14"/>
                <w:lang w:eastAsia="en-GB"/>
              </w:rPr>
              <w:t>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967193" w:rsidRPr="00253F92" w:rsidRDefault="00967193" w:rsidP="00163DF5">
            <w:pPr>
              <w:jc w:val="center"/>
              <w:rPr>
                <w:rFonts w:ascii="Calibri" w:hAnsi="Calibri"/>
                <w:sz w:val="32"/>
                <w:lang w:eastAsia="en-GB"/>
              </w:rPr>
            </w:pPr>
          </w:p>
        </w:tc>
      </w:tr>
      <w:tr w:rsidR="00967193" w:rsidRPr="00253F92" w:rsidTr="00275FEC">
        <w:trPr>
          <w:trHeight w:val="451"/>
        </w:trPr>
        <w:tc>
          <w:tcPr>
            <w:tcW w:w="4359" w:type="pct"/>
            <w:vMerge w:val="restart"/>
            <w:tcBorders>
              <w:top w:val="single" w:sz="4" w:space="0" w:color="auto"/>
              <w:left w:val="single" w:sz="4" w:space="0" w:color="auto"/>
              <w:right w:val="single" w:sz="4" w:space="0" w:color="auto"/>
            </w:tcBorders>
          </w:tcPr>
          <w:p w:rsidR="00967193" w:rsidRPr="00253F92" w:rsidRDefault="00967193" w:rsidP="00163DF5">
            <w:pPr>
              <w:spacing w:after="120"/>
              <w:rPr>
                <w:rFonts w:ascii="Calibri" w:hAnsi="Calibri"/>
                <w:sz w:val="14"/>
                <w:szCs w:val="14"/>
                <w:lang w:eastAsia="en-GB"/>
              </w:rPr>
            </w:pPr>
          </w:p>
          <w:p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967193" w:rsidRPr="00253F92" w:rsidRDefault="00967193" w:rsidP="00163DF5">
            <w:pPr>
              <w:jc w:val="center"/>
              <w:rPr>
                <w:rFonts w:ascii="Calibri" w:hAnsi="Calibri"/>
                <w:sz w:val="32"/>
                <w:lang w:eastAsia="en-GB"/>
              </w:rPr>
            </w:pPr>
            <w:r w:rsidRPr="00253F92">
              <w:rPr>
                <w:rFonts w:ascii="Calibri" w:hAnsi="Calibri"/>
                <w:sz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967193" w:rsidRPr="00253F92" w:rsidRDefault="00967193" w:rsidP="00275FEC">
            <w:pPr>
              <w:rPr>
                <w:rFonts w:ascii="Calibri" w:hAnsi="Calibri"/>
                <w:sz w:val="32"/>
                <w:lang w:eastAsia="en-GB"/>
              </w:rPr>
            </w:pPr>
          </w:p>
        </w:tc>
      </w:tr>
      <w:tr w:rsidR="00967193" w:rsidRPr="00253F92" w:rsidTr="00275FEC">
        <w:trPr>
          <w:trHeight w:val="450"/>
        </w:trPr>
        <w:tc>
          <w:tcPr>
            <w:tcW w:w="4359" w:type="pct"/>
            <w:vMerge/>
            <w:tcBorders>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967193" w:rsidRPr="00253F92" w:rsidRDefault="00967193" w:rsidP="00275FEC">
            <w:pP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967193" w:rsidRPr="00253F92" w:rsidRDefault="00967193" w:rsidP="00163DF5">
            <w:pPr>
              <w:jc w:val="center"/>
              <w:rPr>
                <w:rFonts w:ascii="Calibri" w:hAnsi="Calibri"/>
                <w:sz w:val="32"/>
                <w:lang w:eastAsia="en-GB"/>
              </w:rPr>
            </w:pPr>
          </w:p>
        </w:tc>
      </w:tr>
    </w:tbl>
    <w:p w:rsidR="00967193" w:rsidRPr="00253F92" w:rsidRDefault="00967193" w:rsidP="00436B02">
      <w:pPr>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67193" w:rsidRPr="00253F92" w:rsidTr="00163DF5">
        <w:trPr>
          <w:cantSplit/>
        </w:trPr>
        <w:tc>
          <w:tcPr>
            <w:tcW w:w="6062" w:type="dxa"/>
            <w:vMerge w:val="restart"/>
            <w:shd w:val="pct15" w:color="auto" w:fill="auto"/>
            <w:vAlign w:val="center"/>
          </w:tcPr>
          <w:p w:rsidR="00967193" w:rsidRPr="00253F92" w:rsidRDefault="00967193" w:rsidP="00163DF5">
            <w:pPr>
              <w:rPr>
                <w:rFonts w:ascii="Calibri" w:hAnsi="Calibri"/>
                <w:sz w:val="16"/>
                <w:szCs w:val="16"/>
                <w:lang w:eastAsia="en-GB"/>
              </w:rPr>
            </w:pPr>
            <w:r w:rsidRPr="00253F92">
              <w:rPr>
                <w:rFonts w:ascii="Calibri" w:hAnsi="Calibri" w:cs="Arial"/>
                <w:b/>
                <w:bCs/>
                <w:lang w:eastAsia="en-GB"/>
              </w:rPr>
              <w:t xml:space="preserve">Assignment Mark </w:t>
            </w:r>
            <w:r w:rsidRPr="00253F92">
              <w:rPr>
                <w:rFonts w:ascii="Calibri" w:hAnsi="Calibri" w:cs="Arial"/>
                <w:bCs/>
                <w:lang w:eastAsia="en-GB"/>
              </w:rPr>
              <w:t>(</w:t>
            </w:r>
            <w:r w:rsidRPr="00253F92">
              <w:rPr>
                <w:rFonts w:ascii="Calibri" w:hAnsi="Calibri"/>
                <w:sz w:val="16"/>
                <w:szCs w:val="16"/>
                <w:lang w:eastAsia="en-GB"/>
              </w:rPr>
              <w:t>Assessment marks are subject to ratification at the Exam Board.  These comments and marks are to give feedback on module work and are for guidance o</w:t>
            </w:r>
            <w:r w:rsidR="00E84CFE">
              <w:rPr>
                <w:rFonts w:ascii="Calibri" w:hAnsi="Calibri"/>
                <w:sz w:val="16"/>
                <w:szCs w:val="16"/>
                <w:lang w:eastAsia="en-GB"/>
              </w:rPr>
              <w:t>nly until they are confirmed. )</w:t>
            </w:r>
          </w:p>
        </w:tc>
        <w:tc>
          <w:tcPr>
            <w:tcW w:w="3328" w:type="dxa"/>
            <w:gridSpan w:val="2"/>
            <w:tcBorders>
              <w:bottom w:val="single" w:sz="4" w:space="0" w:color="auto"/>
            </w:tcBorders>
            <w:shd w:val="pct15" w:color="auto" w:fill="auto"/>
            <w:vAlign w:val="bottom"/>
          </w:tcPr>
          <w:p w:rsidR="00967193" w:rsidRPr="00253F92" w:rsidRDefault="00967193" w:rsidP="00163DF5">
            <w:pPr>
              <w:rPr>
                <w:rFonts w:ascii="Calibri" w:hAnsi="Calibri" w:cs="Arial"/>
                <w:b/>
                <w:bCs/>
                <w:sz w:val="16"/>
                <w:szCs w:val="16"/>
                <w:lang w:eastAsia="en-GB"/>
              </w:rPr>
            </w:pPr>
            <w:r w:rsidRPr="00253F92">
              <w:rPr>
                <w:rFonts w:ascii="Calibri" w:hAnsi="Calibri" w:cs="Arial"/>
                <w:b/>
                <w:sz w:val="16"/>
                <w:szCs w:val="16"/>
                <w:lang w:eastAsia="en-GB"/>
              </w:rPr>
              <w:t>Late Submission Penalties (tick if appropriate)</w:t>
            </w:r>
          </w:p>
        </w:tc>
        <w:tc>
          <w:tcPr>
            <w:tcW w:w="1276" w:type="dxa"/>
            <w:vMerge w:val="restart"/>
            <w:vAlign w:val="center"/>
          </w:tcPr>
          <w:p w:rsidR="00967193" w:rsidRPr="00253F92" w:rsidRDefault="00275FEC" w:rsidP="00275FEC">
            <w:pPr>
              <w:rPr>
                <w:rFonts w:ascii="Calibri" w:hAnsi="Calibri" w:cs="Arial"/>
                <w:b/>
                <w:bCs/>
                <w:sz w:val="20"/>
                <w:lang w:eastAsia="en-GB"/>
              </w:rPr>
            </w:pPr>
            <w:r>
              <w:rPr>
                <w:rFonts w:ascii="Calibri" w:hAnsi="Calibri" w:cs="Arial"/>
                <w:b/>
                <w:bCs/>
                <w:sz w:val="20"/>
                <w:lang w:eastAsia="en-GB"/>
              </w:rPr>
              <w:t xml:space="preserve">             </w:t>
            </w:r>
            <w:r w:rsidR="00967193" w:rsidRPr="00253F92">
              <w:rPr>
                <w:rFonts w:ascii="Calibri" w:hAnsi="Calibri" w:cs="Arial"/>
                <w:b/>
                <w:bCs/>
                <w:sz w:val="20"/>
                <w:lang w:eastAsia="en-GB"/>
              </w:rPr>
              <w:t>%</w:t>
            </w:r>
          </w:p>
          <w:p w:rsidR="00275FEC" w:rsidRPr="00253F92" w:rsidRDefault="00275FEC" w:rsidP="00275FEC">
            <w:pPr>
              <w:rPr>
                <w:rFonts w:ascii="Calibri" w:hAnsi="Calibri" w:cs="Arial"/>
                <w:b/>
                <w:bCs/>
                <w:sz w:val="20"/>
                <w:lang w:eastAsia="en-GB"/>
              </w:rPr>
            </w:pPr>
          </w:p>
        </w:tc>
      </w:tr>
      <w:tr w:rsidR="00967193" w:rsidRPr="00253F92" w:rsidTr="00163DF5">
        <w:trPr>
          <w:cantSplit/>
        </w:trPr>
        <w:tc>
          <w:tcPr>
            <w:tcW w:w="6062" w:type="dxa"/>
            <w:vMerge/>
            <w:vAlign w:val="bottom"/>
          </w:tcPr>
          <w:p w:rsidR="00967193" w:rsidRPr="00253F92" w:rsidRDefault="00967193" w:rsidP="00163DF5">
            <w:pPr>
              <w:rPr>
                <w:rFonts w:ascii="Calibri" w:hAnsi="Calibri" w:cs="Arial"/>
                <w:sz w:val="20"/>
                <w:lang w:eastAsia="en-GB"/>
              </w:rPr>
            </w:pPr>
          </w:p>
        </w:tc>
        <w:tc>
          <w:tcPr>
            <w:tcW w:w="2903" w:type="dxa"/>
            <w:vAlign w:val="bottom"/>
          </w:tcPr>
          <w:p w:rsidR="00967193" w:rsidRPr="00253F92" w:rsidRDefault="00967193" w:rsidP="00163DF5">
            <w:pPr>
              <w:rPr>
                <w:rFonts w:ascii="Calibri" w:hAnsi="Calibri" w:cs="Arial"/>
                <w:b/>
                <w:bCs/>
                <w:sz w:val="16"/>
                <w:szCs w:val="16"/>
                <w:lang w:eastAsia="en-GB"/>
              </w:rPr>
            </w:pPr>
            <w:r w:rsidRPr="00253F92">
              <w:rPr>
                <w:rFonts w:ascii="Calibri" w:hAnsi="Calibri" w:cs="Arial"/>
                <w:sz w:val="16"/>
                <w:szCs w:val="16"/>
                <w:lang w:eastAsia="en-GB"/>
              </w:rPr>
              <w:t>Up to one-week late</w:t>
            </w:r>
          </w:p>
        </w:tc>
        <w:tc>
          <w:tcPr>
            <w:tcW w:w="425" w:type="dxa"/>
            <w:vAlign w:val="bottom"/>
          </w:tcPr>
          <w:p w:rsidR="00967193" w:rsidRPr="00253F92" w:rsidRDefault="00967193" w:rsidP="00163DF5">
            <w:pPr>
              <w:jc w:val="center"/>
              <w:rPr>
                <w:rFonts w:ascii="Calibri" w:hAnsi="Calibri" w:cs="Arial"/>
                <w:sz w:val="12"/>
                <w:szCs w:val="12"/>
                <w:lang w:eastAsia="en-GB"/>
              </w:rPr>
            </w:pPr>
          </w:p>
        </w:tc>
        <w:tc>
          <w:tcPr>
            <w:tcW w:w="1276" w:type="dxa"/>
            <w:vMerge/>
            <w:vAlign w:val="bottom"/>
          </w:tcPr>
          <w:p w:rsidR="00967193" w:rsidRPr="00253F92" w:rsidRDefault="00967193" w:rsidP="00163DF5">
            <w:pPr>
              <w:ind w:leftChars="71" w:left="156"/>
              <w:rPr>
                <w:rFonts w:ascii="Calibri" w:hAnsi="Calibri" w:cs="Arial"/>
                <w:sz w:val="20"/>
                <w:lang w:eastAsia="en-GB"/>
              </w:rPr>
            </w:pPr>
          </w:p>
        </w:tc>
      </w:tr>
      <w:tr w:rsidR="00967193" w:rsidRPr="00253F92" w:rsidTr="00163DF5">
        <w:trPr>
          <w:cantSplit/>
        </w:trPr>
        <w:tc>
          <w:tcPr>
            <w:tcW w:w="6062" w:type="dxa"/>
            <w:vMerge/>
            <w:vAlign w:val="bottom"/>
          </w:tcPr>
          <w:p w:rsidR="00967193" w:rsidRPr="00253F92" w:rsidRDefault="00967193" w:rsidP="00163DF5">
            <w:pPr>
              <w:rPr>
                <w:rFonts w:ascii="Calibri" w:hAnsi="Calibri" w:cs="Arial"/>
                <w:sz w:val="20"/>
                <w:lang w:eastAsia="en-GB"/>
              </w:rPr>
            </w:pPr>
          </w:p>
        </w:tc>
        <w:tc>
          <w:tcPr>
            <w:tcW w:w="2903" w:type="dxa"/>
            <w:vAlign w:val="bottom"/>
          </w:tcPr>
          <w:p w:rsidR="00967193" w:rsidRPr="00253F92" w:rsidRDefault="00967193" w:rsidP="00163DF5">
            <w:pPr>
              <w:rPr>
                <w:rFonts w:ascii="Calibri" w:hAnsi="Calibri" w:cs="Arial"/>
                <w:b/>
                <w:bCs/>
                <w:sz w:val="16"/>
                <w:szCs w:val="16"/>
                <w:lang w:eastAsia="en-GB"/>
              </w:rPr>
            </w:pPr>
            <w:r w:rsidRPr="00253F92">
              <w:rPr>
                <w:rFonts w:ascii="Calibri" w:hAnsi="Calibri" w:cs="Arial"/>
                <w:sz w:val="16"/>
                <w:szCs w:val="16"/>
                <w:lang w:eastAsia="en-GB"/>
              </w:rPr>
              <w:t>Over one week late</w:t>
            </w:r>
          </w:p>
        </w:tc>
        <w:tc>
          <w:tcPr>
            <w:tcW w:w="425" w:type="dxa"/>
            <w:vAlign w:val="bottom"/>
          </w:tcPr>
          <w:p w:rsidR="00967193" w:rsidRPr="00253F92" w:rsidRDefault="00967193" w:rsidP="00163DF5">
            <w:pPr>
              <w:jc w:val="center"/>
              <w:rPr>
                <w:rFonts w:ascii="Calibri" w:hAnsi="Calibri" w:cs="Arial"/>
                <w:sz w:val="12"/>
                <w:szCs w:val="12"/>
                <w:lang w:eastAsia="en-GB"/>
              </w:rPr>
            </w:pPr>
          </w:p>
        </w:tc>
        <w:tc>
          <w:tcPr>
            <w:tcW w:w="1276" w:type="dxa"/>
            <w:vMerge/>
            <w:vAlign w:val="bottom"/>
          </w:tcPr>
          <w:p w:rsidR="00967193" w:rsidRPr="00253F92" w:rsidRDefault="00967193" w:rsidP="00163DF5">
            <w:pPr>
              <w:ind w:firstLineChars="141" w:firstLine="282"/>
              <w:rPr>
                <w:rFonts w:ascii="Calibri" w:hAnsi="Calibri" w:cs="Arial"/>
                <w:sz w:val="20"/>
                <w:lang w:eastAsia="en-GB"/>
              </w:rPr>
            </w:pPr>
          </w:p>
        </w:tc>
      </w:tr>
    </w:tbl>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967193" w:rsidRPr="00253F92" w:rsidTr="00275FEC">
        <w:trPr>
          <w:trHeight w:val="1102"/>
        </w:trPr>
        <w:tc>
          <w:tcPr>
            <w:tcW w:w="10123" w:type="dxa"/>
            <w:shd w:val="clear" w:color="auto" w:fill="D9D9D9"/>
            <w:vAlign w:val="center"/>
          </w:tcPr>
          <w:p w:rsidR="00275FEC" w:rsidRPr="007C56A0" w:rsidRDefault="00275FEC" w:rsidP="007C56A0">
            <w:pPr>
              <w:keepNext/>
              <w:outlineLvl w:val="2"/>
              <w:rPr>
                <w:rFonts w:ascii="Calibri" w:hAnsi="Calibri"/>
                <w:sz w:val="18"/>
                <w:szCs w:val="18"/>
                <w:lang w:eastAsia="en-GB"/>
              </w:rPr>
            </w:pPr>
          </w:p>
          <w:p w:rsidR="00967193" w:rsidRPr="00275FEC" w:rsidRDefault="00967193" w:rsidP="00436B02">
            <w:pPr>
              <w:keepNext/>
              <w:jc w:val="center"/>
              <w:outlineLvl w:val="2"/>
              <w:rPr>
                <w:rFonts w:ascii="Calibri" w:hAnsi="Calibri"/>
                <w:sz w:val="18"/>
                <w:szCs w:val="18"/>
                <w:lang w:eastAsia="en-GB"/>
              </w:rPr>
            </w:pPr>
            <w:r w:rsidRPr="00275FEC">
              <w:rPr>
                <w:rFonts w:ascii="Calibri" w:hAnsi="Calibri"/>
                <w:sz w:val="40"/>
                <w:szCs w:val="40"/>
                <w:lang w:eastAsia="en-GB"/>
              </w:rPr>
              <w:t>COMMON ASSESSMENT AND MARKING CRITERIA</w:t>
            </w:r>
          </w:p>
        </w:tc>
      </w:tr>
    </w:tbl>
    <w:p w:rsidR="00967193" w:rsidRPr="00253F92" w:rsidRDefault="00967193" w:rsidP="00967193">
      <w:pPr>
        <w:rPr>
          <w:rFonts w:ascii="Calibri" w:hAnsi="Calibri"/>
          <w:sz w:val="20"/>
          <w:lang w:eastAsia="en-GB"/>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967193" w:rsidRPr="00253F92" w:rsidTr="00163DF5">
        <w:tc>
          <w:tcPr>
            <w:tcW w:w="821" w:type="pct"/>
            <w:tcBorders>
              <w:top w:val="single" w:sz="4" w:space="0" w:color="auto"/>
              <w:left w:val="single" w:sz="4" w:space="0" w:color="auto"/>
              <w:right w:val="single"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967193" w:rsidRPr="00253F92" w:rsidRDefault="00967193" w:rsidP="00163DF5">
            <w:pPr>
              <w:spacing w:after="120"/>
              <w:jc w:val="center"/>
              <w:rPr>
                <w:rFonts w:ascii="Calibri" w:hAnsi="Calibri"/>
                <w:b/>
                <w:sz w:val="12"/>
                <w:szCs w:val="16"/>
                <w:lang w:eastAsia="en-GB"/>
              </w:rPr>
            </w:pPr>
            <w:r w:rsidRPr="00253F92">
              <w:rPr>
                <w:rFonts w:ascii="Calibri" w:hAnsi="Calibri"/>
                <w:b/>
                <w:sz w:val="12"/>
                <w:szCs w:val="16"/>
                <w:lang w:eastAsia="en-GB"/>
              </w:rPr>
              <w:t>EXCEPTIONAL</w:t>
            </w:r>
          </w:p>
        </w:tc>
      </w:tr>
      <w:tr w:rsidR="00967193" w:rsidRPr="00253F92" w:rsidTr="00163DF5">
        <w:tc>
          <w:tcPr>
            <w:tcW w:w="821" w:type="pct"/>
            <w:tcBorders>
              <w:left w:val="single" w:sz="4" w:space="0" w:color="auto"/>
              <w:bottom w:val="single" w:sz="4" w:space="0" w:color="auto"/>
              <w:right w:val="single" w:sz="4" w:space="0" w:color="auto"/>
            </w:tcBorders>
            <w:shd w:val="clear" w:color="auto" w:fill="BFBFBF"/>
            <w:vAlign w:val="center"/>
          </w:tcPr>
          <w:p w:rsidR="00967193" w:rsidRPr="00253F92" w:rsidRDefault="00967193" w:rsidP="00163DF5">
            <w:pPr>
              <w:spacing w:before="120"/>
              <w:rPr>
                <w:rFonts w:ascii="Calibri" w:hAnsi="Calibri"/>
                <w:b/>
                <w:sz w:val="16"/>
                <w:szCs w:val="16"/>
                <w:lang w:eastAsia="en-GB"/>
              </w:rPr>
            </w:pPr>
            <w:r w:rsidRPr="00253F92">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967193" w:rsidRPr="00253F92" w:rsidRDefault="00967193" w:rsidP="00163DF5">
            <w:pPr>
              <w:spacing w:before="120" w:after="120"/>
              <w:jc w:val="center"/>
              <w:rPr>
                <w:rFonts w:ascii="Calibri" w:hAnsi="Calibri"/>
                <w:b/>
                <w:sz w:val="12"/>
                <w:szCs w:val="16"/>
                <w:lang w:eastAsia="en-GB"/>
              </w:rPr>
            </w:pPr>
            <w:r w:rsidRPr="00253F92">
              <w:rPr>
                <w:rFonts w:ascii="Calibri" w:hAnsi="Calibri"/>
                <w:b/>
                <w:sz w:val="12"/>
                <w:szCs w:val="16"/>
                <w:lang w:eastAsia="en-GB"/>
              </w:rPr>
              <w:t>80-100%</w:t>
            </w:r>
          </w:p>
        </w:tc>
      </w:tr>
      <w:tr w:rsidR="00967193" w:rsidRPr="00253F92" w:rsidTr="00163DF5">
        <w:trPr>
          <w:trHeight w:val="2229"/>
        </w:trPr>
        <w:tc>
          <w:tcPr>
            <w:tcW w:w="821" w:type="pct"/>
            <w:tcBorders>
              <w:top w:val="single" w:sz="4" w:space="0" w:color="auto"/>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r w:rsidRPr="00253F92">
              <w:rPr>
                <w:rFonts w:ascii="Calibri" w:hAnsi="Calibri"/>
                <w:b/>
                <w:sz w:val="16"/>
                <w:szCs w:val="16"/>
                <w:lang w:eastAsia="en-GB"/>
              </w:rPr>
              <w:t xml:space="preserve">1. Research-informed Literature </w:t>
            </w:r>
          </w:p>
          <w:p w:rsidR="00967193" w:rsidRPr="00253F92" w:rsidRDefault="00967193" w:rsidP="00163DF5">
            <w:pPr>
              <w:rPr>
                <w:rFonts w:ascii="Calibri" w:hAnsi="Calibri"/>
                <w:b/>
                <w:sz w:val="16"/>
                <w:szCs w:val="16"/>
                <w:lang w:eastAsia="en-GB"/>
              </w:rPr>
            </w:pPr>
            <w:r w:rsidRPr="00253F92">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Little or no evidence of reading.</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Views and findings unsupported and non-authoritative.</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Poor evidence of reading and/or of reliance on inappropriate sources, and/or indiscriminate use of sources.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References to a limited range of mostly relevant sources. Some omissions and minor errors.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Inclusion of a wide range of research-informed literature, including sources retrieved independently.</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967193" w:rsidRPr="00253F92" w:rsidTr="00163DF5">
        <w:tc>
          <w:tcPr>
            <w:tcW w:w="821" w:type="pct"/>
            <w:tcBorders>
              <w:top w:val="single" w:sz="4" w:space="0" w:color="auto"/>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r w:rsidRPr="00253F92">
              <w:rPr>
                <w:rFonts w:ascii="Calibri" w:hAnsi="Calibri"/>
                <w:b/>
                <w:sz w:val="16"/>
                <w:szCs w:val="16"/>
                <w:lang w:eastAsia="en-GB"/>
              </w:rPr>
              <w:t>2. Knowledge and Understanding of Subject</w:t>
            </w:r>
          </w:p>
          <w:p w:rsidR="00967193" w:rsidRPr="00253F92" w:rsidRDefault="00967193" w:rsidP="00163DF5">
            <w:pPr>
              <w:rPr>
                <w:rFonts w:ascii="Calibri" w:hAnsi="Calibri"/>
                <w:b/>
                <w:sz w:val="16"/>
                <w:szCs w:val="16"/>
                <w:lang w:eastAsia="en-GB"/>
              </w:rPr>
            </w:pPr>
            <w:r w:rsidRPr="00253F92">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967193" w:rsidRPr="00253F92" w:rsidRDefault="00967193" w:rsidP="00163DF5">
            <w:pPr>
              <w:spacing w:after="120"/>
              <w:rPr>
                <w:rFonts w:ascii="Calibri" w:hAnsi="Calibri"/>
                <w:sz w:val="12"/>
                <w:szCs w:val="16"/>
                <w:lang w:eastAsia="en-GB"/>
              </w:rPr>
            </w:pPr>
            <w:r w:rsidRPr="00253F92">
              <w:rPr>
                <w:rFonts w:ascii="Calibri" w:hAnsi="Calibri"/>
                <w:sz w:val="12"/>
                <w:szCs w:val="16"/>
                <w:lang w:eastAsia="en-GB"/>
              </w:rPr>
              <w:t>Highly detailed knowledge and understanding of the main theories/concepts, and a critical awareness of the ambiguities and limitations of knowledge.</w:t>
            </w:r>
          </w:p>
        </w:tc>
      </w:tr>
      <w:tr w:rsidR="00967193" w:rsidRPr="00253F92" w:rsidTr="00163DF5">
        <w:tc>
          <w:tcPr>
            <w:tcW w:w="821" w:type="pct"/>
            <w:tcBorders>
              <w:top w:val="single" w:sz="4" w:space="0" w:color="auto"/>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r w:rsidRPr="00253F92">
              <w:rPr>
                <w:rFonts w:ascii="Calibri" w:hAnsi="Calibri"/>
                <w:b/>
                <w:sz w:val="16"/>
                <w:szCs w:val="16"/>
                <w:lang w:eastAsia="en-GB"/>
              </w:rPr>
              <w:t>3.  Analysis</w:t>
            </w:r>
          </w:p>
          <w:p w:rsidR="00967193" w:rsidRPr="00253F92" w:rsidRDefault="00967193" w:rsidP="00163DF5">
            <w:pPr>
              <w:rPr>
                <w:rFonts w:ascii="Calibri" w:hAnsi="Calibri"/>
                <w:sz w:val="16"/>
                <w:szCs w:val="16"/>
                <w:lang w:eastAsia="en-GB"/>
              </w:rPr>
            </w:pPr>
            <w:r w:rsidRPr="00253F92">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Evidence of some logical, analytical thinking and some attempts to synthesise, albeit with some weaknesses.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Some evidence to support findings/ views, but evidence not consistently interpreted.</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Evidence of some logical, analytical thinking and synthesis. Can analyse new and/or abstract data and situations without guidance.</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An emerging awareness of different stances and ability to use evidence to support the argument.</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Thoroughly logical work, supported by evaluated evidence. High quality analysis, developed independently or through effective collaboration.</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Exceptional work; judiciously selected and evaluated evidence. Very high quality analysis, developed independently or through effective collaboration.</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Highly persuasive conclusions</w:t>
            </w:r>
          </w:p>
        </w:tc>
      </w:tr>
      <w:tr w:rsidR="00967193" w:rsidRPr="00253F92" w:rsidTr="00163DF5">
        <w:trPr>
          <w:trHeight w:val="2942"/>
        </w:trPr>
        <w:tc>
          <w:tcPr>
            <w:tcW w:w="821" w:type="pct"/>
            <w:tcBorders>
              <w:top w:val="single" w:sz="4" w:space="0" w:color="auto"/>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r w:rsidRPr="00253F92">
              <w:rPr>
                <w:rFonts w:ascii="Calibri" w:hAnsi="Calibri"/>
                <w:b/>
                <w:sz w:val="16"/>
                <w:szCs w:val="16"/>
                <w:lang w:eastAsia="en-GB"/>
              </w:rPr>
              <w:t>4. Practical Application and Deployment</w:t>
            </w:r>
          </w:p>
          <w:p w:rsidR="00967193" w:rsidRPr="00253F92" w:rsidRDefault="00967193" w:rsidP="00163DF5">
            <w:pPr>
              <w:rPr>
                <w:rFonts w:ascii="Calibri" w:hAnsi="Calibri"/>
                <w:sz w:val="16"/>
                <w:szCs w:val="16"/>
                <w:lang w:eastAsia="en-GB"/>
              </w:rPr>
            </w:pPr>
            <w:r w:rsidRPr="00253F92">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Limited or no use of methods, materials, tools and/or techniques.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Rudimentary application of methods, materials, tools and/or techniques but without consideration and competence. Flawed appreciation of the context of the application.</w:t>
            </w:r>
          </w:p>
          <w:p w:rsidR="00967193" w:rsidRPr="00253F92" w:rsidRDefault="00967193" w:rsidP="00163DF5">
            <w:pPr>
              <w:rPr>
                <w:rFonts w:ascii="Calibri" w:hAnsi="Calibri"/>
                <w:sz w:val="12"/>
                <w:szCs w:val="16"/>
                <w:lang w:eastAsia="en-GB"/>
              </w:rPr>
            </w:pPr>
          </w:p>
          <w:p w:rsidR="00967193" w:rsidRPr="00253F92" w:rsidRDefault="00967193" w:rsidP="00163DF5">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An adequate awareness and mostly appropriate application of well established methods, materials, tools and/or techniques.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Basic appreciation of the context of the application.</w:t>
            </w:r>
          </w:p>
          <w:p w:rsidR="00967193" w:rsidRPr="00253F92" w:rsidRDefault="00967193" w:rsidP="00163DF5">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 good and appropriate application of standard methods, materials, tools and/or techniques.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Good appreciation of the context of the application, with some use of examples, where relevant.</w:t>
            </w:r>
          </w:p>
          <w:p w:rsidR="00967193" w:rsidRPr="00253F92" w:rsidRDefault="00967193" w:rsidP="00163DF5">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 very good application of a range of methods, materials, tools and/or techniques.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Very good consideration of the context of the application, with perceptive use of examples, where relevant.</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An advanced application of a range of methods, materials, tools and/or techniques.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The context of the application is well considered, with extensive use of relevant examples.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Outstanding levels of application and deployment skills. Assimilation and development of cutting edge processes and techniques.</w:t>
            </w:r>
          </w:p>
        </w:tc>
      </w:tr>
      <w:tr w:rsidR="00967193" w:rsidRPr="00253F92" w:rsidTr="00163DF5">
        <w:tc>
          <w:tcPr>
            <w:tcW w:w="821" w:type="pct"/>
            <w:tcBorders>
              <w:top w:val="single" w:sz="4" w:space="0" w:color="auto"/>
              <w:left w:val="single" w:sz="4" w:space="0" w:color="auto"/>
              <w:bottom w:val="single" w:sz="4" w:space="0" w:color="auto"/>
              <w:right w:val="single" w:sz="4" w:space="0" w:color="auto"/>
            </w:tcBorders>
          </w:tcPr>
          <w:p w:rsidR="00967193" w:rsidRPr="00253F92" w:rsidRDefault="00967193" w:rsidP="00163DF5">
            <w:pPr>
              <w:rPr>
                <w:rFonts w:ascii="Calibri" w:hAnsi="Calibri"/>
                <w:b/>
                <w:sz w:val="16"/>
                <w:szCs w:val="16"/>
                <w:lang w:eastAsia="en-GB"/>
              </w:rPr>
            </w:pPr>
            <w:r w:rsidRPr="00253F92">
              <w:rPr>
                <w:rFonts w:ascii="Calibri" w:hAnsi="Calibri"/>
                <w:b/>
                <w:sz w:val="16"/>
                <w:szCs w:val="16"/>
                <w:lang w:eastAsia="en-GB"/>
              </w:rPr>
              <w:t xml:space="preserve">5. Skills for Professional Practice </w:t>
            </w:r>
          </w:p>
          <w:p w:rsidR="00967193" w:rsidRPr="00253F92" w:rsidRDefault="00967193" w:rsidP="00163DF5">
            <w:pPr>
              <w:rPr>
                <w:rFonts w:ascii="Calibri" w:hAnsi="Calibri"/>
                <w:b/>
                <w:sz w:val="16"/>
                <w:szCs w:val="16"/>
                <w:lang w:eastAsia="en-GB"/>
              </w:rPr>
            </w:pPr>
            <w:r w:rsidRPr="00253F92">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Communication media is inappropriate or misapplied.</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Little or no evidence of autonomy in the completion of tasks.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Media is poorly designed and/or not suitable for the audience.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Poor independent or collaborative initiative.</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Can communicate in a suitable format but with some room for improvement.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Can work as part of a team, but with limited involvement in group activities.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Can communicate effectively in a suitable format, but may have minor errors.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Can work effectively as part of a team, with clear contribution to group activities.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Can communicate well, confidently and consistently in a suitable format.</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Can work very well as part of a team, with very good contribution to group activities.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Can communicate professionally and, confidently in a suitable format.</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Can work professionally within a team, showing leadership skills as appropriate, managing conflict and meeting obligations.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 xml:space="preserve">Can communicate with an exceptionally high level of professionalism. </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Can work exceptionally well and professionally within a team, showing advanced leadership skills.</w:t>
            </w:r>
          </w:p>
          <w:p w:rsidR="00967193" w:rsidRPr="00253F92" w:rsidRDefault="00967193" w:rsidP="00163DF5">
            <w:pPr>
              <w:rPr>
                <w:rFonts w:ascii="Calibri" w:hAnsi="Calibri"/>
                <w:sz w:val="12"/>
                <w:szCs w:val="16"/>
                <w:lang w:eastAsia="en-GB"/>
              </w:rPr>
            </w:pPr>
            <w:r w:rsidRPr="00253F92">
              <w:rPr>
                <w:rFonts w:ascii="Calibri" w:hAnsi="Calibri"/>
                <w:sz w:val="12"/>
                <w:szCs w:val="16"/>
                <w:lang w:eastAsia="en-GB"/>
              </w:rPr>
              <w:t>Work is exceptionally coherent, very fluent and is presented professionally.</w:t>
            </w:r>
          </w:p>
        </w:tc>
      </w:tr>
    </w:tbl>
    <w:p w:rsidR="00967193" w:rsidRPr="00253F92" w:rsidRDefault="00967193" w:rsidP="00967193">
      <w:pPr>
        <w:rPr>
          <w:rFonts w:ascii="Calibri" w:hAnsi="Calibri"/>
          <w:sz w:val="18"/>
          <w:szCs w:val="18"/>
          <w:lang w:eastAsia="en-GB"/>
        </w:rPr>
      </w:pPr>
    </w:p>
    <w:p w:rsidR="00967193" w:rsidRPr="00253F92" w:rsidRDefault="00967193" w:rsidP="00967193">
      <w:pPr>
        <w:jc w:val="both"/>
        <w:rPr>
          <w:sz w:val="20"/>
          <w:lang w:eastAsia="en-GB"/>
        </w:rPr>
      </w:pPr>
      <w:r w:rsidRPr="00253F92">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967193" w:rsidRPr="00253F92" w:rsidTr="00163DF5">
        <w:trPr>
          <w:trHeight w:val="75"/>
        </w:trPr>
        <w:tc>
          <w:tcPr>
            <w:tcW w:w="10598" w:type="dxa"/>
            <w:gridSpan w:val="4"/>
            <w:shd w:val="clear" w:color="auto" w:fill="D9D9D9"/>
          </w:tcPr>
          <w:p w:rsidR="00967193" w:rsidRPr="00275FEC" w:rsidRDefault="00967193" w:rsidP="00163DF5">
            <w:pPr>
              <w:rPr>
                <w:rFonts w:ascii="Calibri" w:hAnsi="Calibri" w:cs="Calibri"/>
                <w:b/>
                <w:color w:val="000000"/>
                <w:sz w:val="32"/>
                <w:szCs w:val="32"/>
                <w:lang w:eastAsia="en-GB"/>
              </w:rPr>
            </w:pPr>
            <w:r w:rsidRPr="00275FEC">
              <w:rPr>
                <w:rFonts w:ascii="Calibri" w:hAnsi="Calibri" w:cs="Calibri"/>
                <w:b/>
                <w:color w:val="000000"/>
                <w:sz w:val="32"/>
                <w:szCs w:val="32"/>
                <w:lang w:eastAsia="en-GB"/>
              </w:rPr>
              <w:t xml:space="preserve">Student Self Evaluation Form </w:t>
            </w:r>
          </w:p>
        </w:tc>
      </w:tr>
      <w:tr w:rsidR="00967193" w:rsidRPr="00253F92" w:rsidTr="00163DF5">
        <w:tc>
          <w:tcPr>
            <w:tcW w:w="1809" w:type="dxa"/>
            <w:shd w:val="clear" w:color="auto" w:fill="D9D9D9"/>
          </w:tcPr>
          <w:p w:rsidR="00967193" w:rsidRPr="00253F92" w:rsidRDefault="00967193" w:rsidP="00163DF5">
            <w:pPr>
              <w:spacing w:before="120" w:after="120"/>
              <w:jc w:val="both"/>
              <w:rPr>
                <w:rFonts w:ascii="Calibri" w:hAnsi="Calibri" w:cs="Calibri"/>
                <w:b/>
                <w:sz w:val="20"/>
                <w:lang w:eastAsia="en-GB"/>
              </w:rPr>
            </w:pPr>
            <w:r w:rsidRPr="00253F92">
              <w:rPr>
                <w:rFonts w:ascii="Calibri" w:hAnsi="Calibri" w:cs="Calibri"/>
                <w:b/>
                <w:sz w:val="20"/>
                <w:lang w:eastAsia="en-GB"/>
              </w:rPr>
              <w:t>Student name:</w:t>
            </w:r>
          </w:p>
        </w:tc>
        <w:tc>
          <w:tcPr>
            <w:tcW w:w="3828" w:type="dxa"/>
          </w:tcPr>
          <w:p w:rsidR="00967193" w:rsidRPr="00253F92" w:rsidRDefault="00967193" w:rsidP="00163DF5">
            <w:pPr>
              <w:spacing w:before="120" w:after="120"/>
              <w:jc w:val="both"/>
              <w:rPr>
                <w:rFonts w:ascii="Calibri" w:hAnsi="Calibri" w:cs="Calibri"/>
                <w:b/>
                <w:sz w:val="20"/>
                <w:lang w:eastAsia="en-GB"/>
              </w:rPr>
            </w:pPr>
          </w:p>
        </w:tc>
        <w:tc>
          <w:tcPr>
            <w:tcW w:w="1842" w:type="dxa"/>
            <w:shd w:val="clear" w:color="auto" w:fill="D9D9D9"/>
          </w:tcPr>
          <w:p w:rsidR="00967193" w:rsidRPr="00253F92" w:rsidRDefault="00967193" w:rsidP="00163DF5">
            <w:pPr>
              <w:spacing w:before="120" w:after="120"/>
              <w:jc w:val="both"/>
              <w:rPr>
                <w:rFonts w:ascii="Calibri" w:hAnsi="Calibri" w:cs="Calibri"/>
                <w:b/>
                <w:sz w:val="20"/>
                <w:lang w:eastAsia="en-GB"/>
              </w:rPr>
            </w:pPr>
            <w:r w:rsidRPr="00253F92">
              <w:rPr>
                <w:rFonts w:ascii="Calibri" w:hAnsi="Calibri" w:cs="Calibri"/>
                <w:b/>
                <w:sz w:val="20"/>
                <w:lang w:eastAsia="en-GB"/>
              </w:rPr>
              <w:t>Student P number:</w:t>
            </w:r>
          </w:p>
        </w:tc>
        <w:tc>
          <w:tcPr>
            <w:tcW w:w="3119" w:type="dxa"/>
          </w:tcPr>
          <w:p w:rsidR="00967193" w:rsidRPr="00253F92" w:rsidRDefault="00967193" w:rsidP="00163DF5">
            <w:pPr>
              <w:spacing w:before="120" w:after="120"/>
              <w:jc w:val="both"/>
              <w:rPr>
                <w:rFonts w:ascii="Calibri" w:hAnsi="Calibri" w:cs="Calibri"/>
                <w:b/>
                <w:sz w:val="20"/>
                <w:lang w:eastAsia="en-GB"/>
              </w:rPr>
            </w:pPr>
          </w:p>
        </w:tc>
      </w:tr>
      <w:tr w:rsidR="00967193" w:rsidRPr="00253F92" w:rsidTr="00163DF5">
        <w:tc>
          <w:tcPr>
            <w:tcW w:w="1809" w:type="dxa"/>
            <w:shd w:val="clear" w:color="auto" w:fill="D9D9D9"/>
          </w:tcPr>
          <w:p w:rsidR="00967193" w:rsidRPr="00253F92" w:rsidRDefault="00967193" w:rsidP="00163DF5">
            <w:pPr>
              <w:spacing w:before="120" w:after="120"/>
              <w:jc w:val="both"/>
              <w:rPr>
                <w:rFonts w:ascii="Calibri" w:hAnsi="Calibri" w:cs="Calibri"/>
                <w:b/>
                <w:sz w:val="20"/>
                <w:lang w:eastAsia="en-GB"/>
              </w:rPr>
            </w:pPr>
            <w:r w:rsidRPr="00253F92">
              <w:rPr>
                <w:rFonts w:ascii="Calibri" w:hAnsi="Calibri" w:cs="Calibri"/>
                <w:b/>
                <w:sz w:val="20"/>
                <w:lang w:eastAsia="en-GB"/>
              </w:rPr>
              <w:t>Programme:</w:t>
            </w:r>
          </w:p>
        </w:tc>
        <w:tc>
          <w:tcPr>
            <w:tcW w:w="3828" w:type="dxa"/>
          </w:tcPr>
          <w:p w:rsidR="00967193" w:rsidRPr="00253F92" w:rsidRDefault="00967193" w:rsidP="00163DF5">
            <w:pPr>
              <w:spacing w:before="120" w:after="120"/>
              <w:jc w:val="both"/>
              <w:rPr>
                <w:rFonts w:ascii="Calibri" w:hAnsi="Calibri" w:cs="Calibri"/>
                <w:b/>
                <w:sz w:val="20"/>
                <w:lang w:eastAsia="en-GB"/>
              </w:rPr>
            </w:pPr>
          </w:p>
        </w:tc>
        <w:tc>
          <w:tcPr>
            <w:tcW w:w="1842" w:type="dxa"/>
            <w:shd w:val="clear" w:color="auto" w:fill="D9D9D9"/>
          </w:tcPr>
          <w:p w:rsidR="00967193" w:rsidRPr="00253F92" w:rsidRDefault="00967193" w:rsidP="00163DF5">
            <w:pPr>
              <w:spacing w:before="120" w:after="120"/>
              <w:jc w:val="both"/>
              <w:rPr>
                <w:rFonts w:ascii="Calibri" w:hAnsi="Calibri" w:cs="Calibri"/>
                <w:b/>
                <w:sz w:val="20"/>
                <w:lang w:eastAsia="en-GB"/>
              </w:rPr>
            </w:pPr>
            <w:r w:rsidRPr="00253F92">
              <w:rPr>
                <w:rFonts w:ascii="Calibri" w:hAnsi="Calibri" w:cs="Calibri"/>
                <w:b/>
                <w:sz w:val="20"/>
                <w:lang w:eastAsia="en-GB"/>
              </w:rPr>
              <w:t xml:space="preserve">Year of programme </w:t>
            </w:r>
          </w:p>
        </w:tc>
        <w:tc>
          <w:tcPr>
            <w:tcW w:w="3119" w:type="dxa"/>
          </w:tcPr>
          <w:p w:rsidR="00967193" w:rsidRPr="00253F92" w:rsidRDefault="00967193" w:rsidP="00163DF5">
            <w:pPr>
              <w:spacing w:before="120" w:after="120"/>
              <w:jc w:val="both"/>
              <w:rPr>
                <w:rFonts w:ascii="Calibri" w:hAnsi="Calibri" w:cs="Calibri"/>
                <w:b/>
                <w:sz w:val="20"/>
                <w:lang w:eastAsia="en-GB"/>
              </w:rPr>
            </w:pPr>
          </w:p>
        </w:tc>
      </w:tr>
      <w:tr w:rsidR="00967193" w:rsidRPr="00253F92" w:rsidTr="00163DF5">
        <w:tc>
          <w:tcPr>
            <w:tcW w:w="1809" w:type="dxa"/>
            <w:tcBorders>
              <w:bottom w:val="single" w:sz="8" w:space="0" w:color="000000"/>
            </w:tcBorders>
            <w:shd w:val="clear" w:color="auto" w:fill="D9D9D9"/>
          </w:tcPr>
          <w:p w:rsidR="00967193" w:rsidRPr="00253F92" w:rsidRDefault="00967193" w:rsidP="00163DF5">
            <w:pPr>
              <w:spacing w:before="120" w:after="120"/>
              <w:jc w:val="both"/>
              <w:rPr>
                <w:rFonts w:ascii="Calibri" w:hAnsi="Calibri" w:cs="Calibri"/>
                <w:b/>
                <w:sz w:val="20"/>
                <w:lang w:eastAsia="en-GB"/>
              </w:rPr>
            </w:pPr>
            <w:r w:rsidRPr="00253F92">
              <w:rPr>
                <w:rFonts w:ascii="Calibri" w:hAnsi="Calibri" w:cs="Calibri"/>
                <w:b/>
                <w:sz w:val="20"/>
                <w:lang w:eastAsia="en-GB"/>
              </w:rPr>
              <w:t>Assignment Title:</w:t>
            </w:r>
          </w:p>
        </w:tc>
        <w:tc>
          <w:tcPr>
            <w:tcW w:w="8789" w:type="dxa"/>
            <w:gridSpan w:val="3"/>
            <w:tcBorders>
              <w:bottom w:val="single" w:sz="8" w:space="0" w:color="000000"/>
            </w:tcBorders>
          </w:tcPr>
          <w:p w:rsidR="00967193" w:rsidRPr="00253F92" w:rsidRDefault="00967193" w:rsidP="00163DF5">
            <w:pPr>
              <w:rPr>
                <w:sz w:val="20"/>
                <w:lang w:eastAsia="en-GB"/>
              </w:rPr>
            </w:pPr>
          </w:p>
        </w:tc>
      </w:tr>
    </w:tbl>
    <w:p w:rsidR="00967193" w:rsidRPr="00253F92" w:rsidRDefault="00967193" w:rsidP="00967193">
      <w:pPr>
        <w:jc w:val="both"/>
        <w:rPr>
          <w:rFonts w:ascii="Calibri" w:hAnsi="Calibri"/>
          <w:sz w:val="20"/>
        </w:rPr>
      </w:pPr>
    </w:p>
    <w:p w:rsidR="00967193" w:rsidRDefault="00967193" w:rsidP="00275FEC">
      <w:pPr>
        <w:jc w:val="both"/>
        <w:rPr>
          <w:rFonts w:ascii="Calibri" w:hAnsi="Calibri"/>
        </w:rPr>
      </w:pPr>
      <w:r w:rsidRPr="00253F92">
        <w:rPr>
          <w:rFonts w:ascii="Calibri" w:hAnsi="Calibri"/>
        </w:rPr>
        <w:t xml:space="preserve">This section repeats in brief the common assessment criteria detailed on previous pages. The </w:t>
      </w:r>
      <w:r w:rsidRPr="00253F92">
        <w:rPr>
          <w:rFonts w:ascii="Calibri" w:hAnsi="Calibri"/>
          <w:i/>
        </w:rPr>
        <w:t>extent</w:t>
      </w:r>
      <w:r w:rsidRPr="00253F92">
        <w:rPr>
          <w:rFonts w:ascii="Calibri" w:hAnsi="Calibri"/>
        </w:rPr>
        <w:t xml:space="preserve"> to which these are demonstrated by you determines your mark. Using these criteria, tick the box that best indicates the level of achievement you feel you have achieve</w:t>
      </w:r>
      <w:r w:rsidR="00275FEC">
        <w:rPr>
          <w:rFonts w:ascii="Calibri" w:hAnsi="Calibri"/>
        </w:rPr>
        <w:t>d with regard to each of them.</w:t>
      </w: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275FEC" w:rsidRPr="00253F92" w:rsidTr="000D0FBD">
        <w:tc>
          <w:tcPr>
            <w:tcW w:w="1055" w:type="pct"/>
            <w:vMerge w:val="restart"/>
            <w:tcBorders>
              <w:top w:val="single" w:sz="4" w:space="0" w:color="auto"/>
              <w:left w:val="single" w:sz="4" w:space="0" w:color="auto"/>
              <w:right w:val="single" w:sz="4" w:space="0" w:color="auto"/>
            </w:tcBorders>
            <w:shd w:val="clear" w:color="auto" w:fill="BFBFBF"/>
            <w:vAlign w:val="center"/>
          </w:tcPr>
          <w:p w:rsidR="00275FEC" w:rsidRPr="00253F92" w:rsidRDefault="00275FEC" w:rsidP="000D0FBD">
            <w:pPr>
              <w:rPr>
                <w:rFonts w:ascii="Calibri" w:hAnsi="Calibri"/>
                <w:b/>
                <w:lang w:eastAsia="en-GB"/>
              </w:rPr>
            </w:pPr>
            <w:r w:rsidRPr="00253F92">
              <w:rPr>
                <w:rFonts w:ascii="Calibri" w:hAnsi="Calibri"/>
                <w:b/>
                <w:szCs w:val="16"/>
                <w:lang w:eastAsia="en-GB"/>
              </w:rPr>
              <w:t xml:space="preserve">Common Assessment Criteria </w:t>
            </w:r>
            <w:r w:rsidRPr="00253F92">
              <w:rPr>
                <w:rFonts w:ascii="Calibri" w:hAnsi="Calibri"/>
                <w:b/>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75FEC" w:rsidRPr="00253F92" w:rsidRDefault="00275FEC" w:rsidP="000D0FBD">
            <w:pPr>
              <w:rPr>
                <w:rFonts w:ascii="Calibri" w:hAnsi="Calibri"/>
                <w:b/>
                <w:lang w:eastAsia="en-GB"/>
              </w:rPr>
            </w:pPr>
            <w:r w:rsidRPr="00253F92">
              <w:rPr>
                <w:rFonts w:ascii="Calibri" w:hAnsi="Calibri"/>
                <w:b/>
                <w:lang w:eastAsia="en-GB"/>
              </w:rPr>
              <w:t>Level of Achievement</w:t>
            </w:r>
          </w:p>
        </w:tc>
      </w:tr>
      <w:tr w:rsidR="00275FEC" w:rsidRPr="00253F92" w:rsidTr="000D0FBD">
        <w:trPr>
          <w:trHeight w:val="548"/>
        </w:trPr>
        <w:tc>
          <w:tcPr>
            <w:tcW w:w="1055" w:type="pct"/>
            <w:vMerge/>
            <w:tcBorders>
              <w:left w:val="single" w:sz="4" w:space="0" w:color="auto"/>
              <w:bottom w:val="single" w:sz="4" w:space="0" w:color="auto"/>
              <w:right w:val="single" w:sz="4" w:space="0" w:color="auto"/>
            </w:tcBorders>
            <w:shd w:val="clear" w:color="auto" w:fill="BFBFBF"/>
          </w:tcPr>
          <w:p w:rsidR="00275FEC" w:rsidRPr="00253F92" w:rsidRDefault="00275FEC" w:rsidP="000D0FBD">
            <w:pPr>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3</w:t>
            </w:r>
            <w:r w:rsidRPr="00253F92">
              <w:rPr>
                <w:rFonts w:ascii="Calibri" w:hAnsi="Calibri"/>
                <w:b/>
                <w:sz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1</w:t>
            </w:r>
            <w:r w:rsidRPr="00253F92">
              <w:rPr>
                <w:rFonts w:ascii="Calibri" w:hAnsi="Calibri"/>
                <w:b/>
                <w:sz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75FEC" w:rsidRPr="00253F92" w:rsidRDefault="00275FEC" w:rsidP="000D0FBD">
            <w:pPr>
              <w:jc w:val="center"/>
              <w:rPr>
                <w:rFonts w:ascii="Calibri" w:hAnsi="Calibri"/>
                <w:b/>
                <w:sz w:val="18"/>
                <w:lang w:eastAsia="en-GB"/>
              </w:rPr>
            </w:pPr>
          </w:p>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1</w:t>
            </w:r>
            <w:r w:rsidRPr="00253F92">
              <w:rPr>
                <w:rFonts w:ascii="Calibri" w:hAnsi="Calibri"/>
                <w:b/>
                <w:sz w:val="18"/>
                <w:vertAlign w:val="superscript"/>
                <w:lang w:eastAsia="en-GB"/>
              </w:rPr>
              <w:t>st</w:t>
            </w:r>
          </w:p>
        </w:tc>
      </w:tr>
      <w:tr w:rsidR="00275FEC" w:rsidRPr="00253F92" w:rsidTr="000D0FBD">
        <w:trPr>
          <w:trHeight w:val="450"/>
        </w:trPr>
        <w:tc>
          <w:tcPr>
            <w:tcW w:w="1055" w:type="pct"/>
            <w:tcBorders>
              <w:top w:val="single" w:sz="4" w:space="0" w:color="auto"/>
              <w:left w:val="single" w:sz="4" w:space="0" w:color="auto"/>
              <w:right w:val="single" w:sz="4" w:space="0" w:color="auto"/>
            </w:tcBorders>
            <w:shd w:val="clear" w:color="auto" w:fill="BFBFBF"/>
          </w:tcPr>
          <w:p w:rsidR="00275FEC" w:rsidRPr="00253F92" w:rsidRDefault="00275FEC" w:rsidP="000D0FBD">
            <w:pPr>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75FEC" w:rsidRPr="00253F92" w:rsidRDefault="00275FEC" w:rsidP="000D0FBD">
            <w:pPr>
              <w:spacing w:after="120"/>
              <w:jc w:val="center"/>
              <w:rPr>
                <w:rFonts w:ascii="Calibri" w:hAnsi="Calibri"/>
                <w:b/>
                <w:sz w:val="12"/>
                <w:szCs w:val="16"/>
                <w:lang w:eastAsia="en-GB"/>
              </w:rPr>
            </w:pPr>
            <w:r w:rsidRPr="00253F92">
              <w:rPr>
                <w:rFonts w:ascii="Calibri" w:hAnsi="Calibri"/>
                <w:b/>
                <w:sz w:val="12"/>
                <w:szCs w:val="16"/>
                <w:lang w:eastAsia="en-GB"/>
              </w:rPr>
              <w:t>EXCEPTIONAL</w:t>
            </w:r>
          </w:p>
        </w:tc>
      </w:tr>
      <w:tr w:rsidR="00275FEC" w:rsidRPr="00253F92" w:rsidTr="000D0FBD">
        <w:trPr>
          <w:trHeight w:val="450"/>
        </w:trPr>
        <w:tc>
          <w:tcPr>
            <w:tcW w:w="1055" w:type="pct"/>
            <w:vMerge w:val="restart"/>
            <w:tcBorders>
              <w:top w:val="single" w:sz="4" w:space="0" w:color="auto"/>
              <w:left w:val="single" w:sz="4" w:space="0" w:color="auto"/>
              <w:right w:val="single" w:sz="4" w:space="0" w:color="auto"/>
            </w:tcBorders>
          </w:tcPr>
          <w:p w:rsidR="00275FEC" w:rsidRPr="00253F92" w:rsidRDefault="00275FEC" w:rsidP="000D0FBD">
            <w:pPr>
              <w:rPr>
                <w:rFonts w:ascii="Calibri" w:hAnsi="Calibri"/>
                <w:b/>
                <w:sz w:val="16"/>
                <w:szCs w:val="16"/>
                <w:lang w:eastAsia="en-GB"/>
              </w:rPr>
            </w:pPr>
            <w:r w:rsidRPr="00253F92">
              <w:rPr>
                <w:rFonts w:ascii="Calibri" w:hAnsi="Calibri"/>
                <w:b/>
                <w:sz w:val="20"/>
                <w:szCs w:val="16"/>
                <w:lang w:eastAsia="en-GB"/>
              </w:rPr>
              <w:t xml:space="preserve">1. </w:t>
            </w:r>
            <w:r w:rsidRPr="00253F92">
              <w:rPr>
                <w:rFonts w:ascii="Calibri" w:hAnsi="Calibri"/>
                <w:b/>
                <w:sz w:val="20"/>
                <w:lang w:eastAsia="en-GB"/>
              </w:rPr>
              <w:t>Research-informed Literature</w:t>
            </w:r>
            <w:r w:rsidRPr="00253F92">
              <w:rPr>
                <w:rFonts w:ascii="Calibri" w:hAnsi="Calibri"/>
                <w:b/>
                <w:sz w:val="16"/>
                <w:szCs w:val="16"/>
                <w:lang w:eastAsia="en-GB"/>
              </w:rPr>
              <w:t xml:space="preserve"> </w:t>
            </w:r>
          </w:p>
          <w:p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rsidTr="000D0FBD">
        <w:trPr>
          <w:trHeight w:val="451"/>
        </w:trPr>
        <w:tc>
          <w:tcPr>
            <w:tcW w:w="1055" w:type="pct"/>
            <w:vMerge/>
            <w:tcBorders>
              <w:left w:val="single" w:sz="4" w:space="0" w:color="auto"/>
              <w:bottom w:val="single" w:sz="4" w:space="0" w:color="auto"/>
              <w:right w:val="single" w:sz="4" w:space="0" w:color="auto"/>
            </w:tcBorders>
          </w:tcPr>
          <w:p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rsidTr="000D0FBD">
        <w:trPr>
          <w:trHeight w:val="450"/>
        </w:trPr>
        <w:tc>
          <w:tcPr>
            <w:tcW w:w="1055" w:type="pct"/>
            <w:vMerge w:val="restart"/>
            <w:tcBorders>
              <w:top w:val="single" w:sz="4" w:space="0" w:color="auto"/>
              <w:left w:val="single" w:sz="4" w:space="0" w:color="auto"/>
              <w:right w:val="single" w:sz="4" w:space="0" w:color="auto"/>
            </w:tcBorders>
          </w:tcPr>
          <w:p w:rsidR="00275FEC" w:rsidRPr="00253F92" w:rsidRDefault="00275FEC" w:rsidP="000D0FBD">
            <w:pPr>
              <w:rPr>
                <w:rFonts w:ascii="Calibri" w:hAnsi="Calibri"/>
                <w:b/>
                <w:sz w:val="20"/>
                <w:lang w:eastAsia="en-GB"/>
              </w:rPr>
            </w:pPr>
            <w:r w:rsidRPr="00253F92">
              <w:rPr>
                <w:rFonts w:ascii="Calibri" w:hAnsi="Calibri"/>
                <w:b/>
                <w:sz w:val="20"/>
                <w:szCs w:val="16"/>
                <w:lang w:eastAsia="en-GB"/>
              </w:rPr>
              <w:t xml:space="preserve">2. </w:t>
            </w:r>
            <w:r w:rsidRPr="00253F92">
              <w:rPr>
                <w:rFonts w:ascii="Calibri" w:hAnsi="Calibri"/>
                <w:b/>
                <w:sz w:val="20"/>
                <w:lang w:eastAsia="en-GB"/>
              </w:rPr>
              <w:t>Knowledge and Understanding of Subject</w:t>
            </w:r>
          </w:p>
        </w:tc>
        <w:tc>
          <w:tcPr>
            <w:tcW w:w="563" w:type="pct"/>
            <w:tcBorders>
              <w:top w:val="single" w:sz="4" w:space="0" w:color="auto"/>
              <w:left w:val="single" w:sz="4" w:space="0" w:color="auto"/>
              <w:right w:val="dashed"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rsidTr="000D0FBD">
        <w:trPr>
          <w:trHeight w:val="451"/>
        </w:trPr>
        <w:tc>
          <w:tcPr>
            <w:tcW w:w="1055" w:type="pct"/>
            <w:vMerge/>
            <w:tcBorders>
              <w:left w:val="single" w:sz="4" w:space="0" w:color="auto"/>
              <w:bottom w:val="single" w:sz="4" w:space="0" w:color="auto"/>
              <w:right w:val="single" w:sz="4" w:space="0" w:color="auto"/>
            </w:tcBorders>
          </w:tcPr>
          <w:p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rsidTr="000D0FBD">
        <w:trPr>
          <w:trHeight w:val="450"/>
        </w:trPr>
        <w:tc>
          <w:tcPr>
            <w:tcW w:w="1055" w:type="pct"/>
            <w:vMerge w:val="restart"/>
            <w:tcBorders>
              <w:top w:val="single" w:sz="4" w:space="0" w:color="auto"/>
              <w:left w:val="single" w:sz="4" w:space="0" w:color="auto"/>
              <w:right w:val="single" w:sz="4" w:space="0" w:color="auto"/>
            </w:tcBorders>
          </w:tcPr>
          <w:p w:rsidR="00275FEC" w:rsidRPr="00253F92" w:rsidRDefault="00275FEC" w:rsidP="000D0FBD">
            <w:pPr>
              <w:rPr>
                <w:rFonts w:ascii="Calibri" w:hAnsi="Calibri"/>
                <w:b/>
                <w:sz w:val="16"/>
                <w:szCs w:val="16"/>
                <w:lang w:eastAsia="en-GB"/>
              </w:rPr>
            </w:pPr>
            <w:r w:rsidRPr="00253F92">
              <w:rPr>
                <w:rFonts w:ascii="Calibri" w:hAnsi="Calibri"/>
                <w:b/>
                <w:sz w:val="20"/>
                <w:szCs w:val="16"/>
                <w:lang w:eastAsia="en-GB"/>
              </w:rPr>
              <w:t xml:space="preserve">3. </w:t>
            </w:r>
            <w:r w:rsidRPr="00253F92">
              <w:rPr>
                <w:rFonts w:ascii="Calibri" w:hAnsi="Calibri"/>
                <w:b/>
                <w:sz w:val="20"/>
                <w:lang w:eastAsia="en-GB"/>
              </w:rPr>
              <w:t>Analysis</w:t>
            </w:r>
          </w:p>
          <w:p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rsidTr="000D0FBD">
        <w:trPr>
          <w:trHeight w:val="451"/>
        </w:trPr>
        <w:tc>
          <w:tcPr>
            <w:tcW w:w="1055" w:type="pct"/>
            <w:vMerge/>
            <w:tcBorders>
              <w:left w:val="single" w:sz="4" w:space="0" w:color="auto"/>
              <w:bottom w:val="single" w:sz="4" w:space="0" w:color="auto"/>
              <w:right w:val="single" w:sz="4" w:space="0" w:color="auto"/>
            </w:tcBorders>
          </w:tcPr>
          <w:p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rsidTr="000D0FBD">
        <w:trPr>
          <w:trHeight w:val="451"/>
        </w:trPr>
        <w:tc>
          <w:tcPr>
            <w:tcW w:w="1055" w:type="pct"/>
            <w:vMerge w:val="restart"/>
            <w:tcBorders>
              <w:top w:val="single" w:sz="4" w:space="0" w:color="auto"/>
              <w:left w:val="single" w:sz="4" w:space="0" w:color="auto"/>
              <w:right w:val="single" w:sz="4" w:space="0" w:color="auto"/>
            </w:tcBorders>
          </w:tcPr>
          <w:p w:rsidR="00275FEC" w:rsidRPr="00253F92" w:rsidRDefault="00275FEC" w:rsidP="000D0FBD">
            <w:pPr>
              <w:rPr>
                <w:rFonts w:ascii="Calibri" w:hAnsi="Calibri"/>
                <w:b/>
                <w:sz w:val="16"/>
                <w:szCs w:val="16"/>
                <w:lang w:eastAsia="en-GB"/>
              </w:rPr>
            </w:pPr>
            <w:r w:rsidRPr="00253F92">
              <w:rPr>
                <w:rFonts w:ascii="Calibri" w:hAnsi="Calibri"/>
                <w:b/>
                <w:sz w:val="20"/>
                <w:szCs w:val="16"/>
                <w:lang w:eastAsia="en-GB"/>
              </w:rPr>
              <w:t xml:space="preserve">4. </w:t>
            </w:r>
            <w:r w:rsidRPr="00253F92">
              <w:rPr>
                <w:rFonts w:ascii="Calibri" w:hAnsi="Calibri"/>
                <w:b/>
                <w:sz w:val="20"/>
                <w:lang w:eastAsia="en-GB"/>
              </w:rPr>
              <w:t>Practical Application and Deployment</w:t>
            </w:r>
          </w:p>
          <w:p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rsidTr="000D0FBD">
        <w:trPr>
          <w:trHeight w:val="450"/>
        </w:trPr>
        <w:tc>
          <w:tcPr>
            <w:tcW w:w="1055" w:type="pct"/>
            <w:vMerge/>
            <w:tcBorders>
              <w:left w:val="single" w:sz="4" w:space="0" w:color="auto"/>
              <w:bottom w:val="single" w:sz="4" w:space="0" w:color="auto"/>
              <w:right w:val="single" w:sz="4" w:space="0" w:color="auto"/>
            </w:tcBorders>
          </w:tcPr>
          <w:p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rsidTr="000D0FBD">
        <w:trPr>
          <w:trHeight w:val="451"/>
        </w:trPr>
        <w:tc>
          <w:tcPr>
            <w:tcW w:w="1055" w:type="pct"/>
            <w:vMerge w:val="restart"/>
            <w:tcBorders>
              <w:top w:val="single" w:sz="4" w:space="0" w:color="auto"/>
              <w:left w:val="single" w:sz="4" w:space="0" w:color="auto"/>
              <w:right w:val="single" w:sz="4" w:space="0" w:color="auto"/>
            </w:tcBorders>
          </w:tcPr>
          <w:p w:rsidR="00275FEC" w:rsidRPr="00253F92" w:rsidRDefault="00275FEC" w:rsidP="000D0FBD">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sidRPr="00253F92">
              <w:rPr>
                <w:rFonts w:ascii="Calibri" w:hAnsi="Calibri"/>
                <w:b/>
                <w:sz w:val="16"/>
                <w:szCs w:val="16"/>
                <w:lang w:eastAsia="en-GB"/>
              </w:rPr>
              <w:t xml:space="preserve"> </w:t>
            </w:r>
          </w:p>
          <w:p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rsidTr="000D0FBD">
        <w:trPr>
          <w:trHeight w:val="450"/>
        </w:trPr>
        <w:tc>
          <w:tcPr>
            <w:tcW w:w="1055" w:type="pct"/>
            <w:vMerge/>
            <w:tcBorders>
              <w:left w:val="single" w:sz="4" w:space="0" w:color="auto"/>
              <w:bottom w:val="single" w:sz="4" w:space="0" w:color="auto"/>
              <w:right w:val="single" w:sz="4" w:space="0" w:color="auto"/>
            </w:tcBorders>
          </w:tcPr>
          <w:p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bl>
    <w:p w:rsidR="00275FEC" w:rsidRPr="00253F92" w:rsidRDefault="00275FEC" w:rsidP="00275FEC">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75FEC" w:rsidRPr="00253F92" w:rsidTr="000D0FBD">
        <w:trPr>
          <w:trHeight w:val="75"/>
        </w:trPr>
        <w:tc>
          <w:tcPr>
            <w:tcW w:w="5299" w:type="dxa"/>
            <w:shd w:val="clear" w:color="auto" w:fill="D9D9D9"/>
          </w:tcPr>
          <w:p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AREAS IN WHICH YOU FEEL THAT YOU HAVE PERFORMED WELL </w:t>
            </w:r>
          </w:p>
        </w:tc>
        <w:tc>
          <w:tcPr>
            <w:tcW w:w="5299" w:type="dxa"/>
            <w:shd w:val="clear" w:color="auto" w:fill="D9D9D9"/>
          </w:tcPr>
          <w:p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w:t>
            </w:r>
            <w:r w:rsidRPr="00253F92">
              <w:rPr>
                <w:rFonts w:ascii="Calibri" w:hAnsi="Calibri" w:cs="Calibri"/>
                <w:b/>
                <w:caps/>
                <w:sz w:val="20"/>
                <w:lang w:eastAsia="en-GB"/>
              </w:rPr>
              <w:t>AREAS you feel that you need TO DEVELOP</w:t>
            </w:r>
          </w:p>
        </w:tc>
      </w:tr>
      <w:tr w:rsidR="00275FEC" w:rsidRPr="00253F92" w:rsidTr="000D0FBD">
        <w:trPr>
          <w:trHeight w:val="555"/>
        </w:trPr>
        <w:tc>
          <w:tcPr>
            <w:tcW w:w="5299" w:type="dxa"/>
            <w:tcBorders>
              <w:bottom w:val="single" w:sz="8" w:space="0" w:color="000000"/>
            </w:tcBorders>
          </w:tcPr>
          <w:p w:rsidR="00275FEC" w:rsidRPr="00253F92" w:rsidRDefault="00275FEC" w:rsidP="00275FEC">
            <w:pPr>
              <w:spacing w:before="120" w:after="240"/>
              <w:rPr>
                <w:rFonts w:ascii="Calibri" w:hAnsi="Calibri"/>
                <w:sz w:val="20"/>
                <w:lang w:val="en-US"/>
              </w:rPr>
            </w:pPr>
          </w:p>
        </w:tc>
        <w:tc>
          <w:tcPr>
            <w:tcW w:w="5299" w:type="dxa"/>
            <w:tcBorders>
              <w:bottom w:val="single" w:sz="8" w:space="0" w:color="000000"/>
            </w:tcBorders>
          </w:tcPr>
          <w:p w:rsidR="00275FEC" w:rsidRPr="00253F92" w:rsidRDefault="00275FEC" w:rsidP="00275FEC">
            <w:pPr>
              <w:spacing w:before="120" w:after="240"/>
              <w:rPr>
                <w:rFonts w:ascii="Calibri" w:hAnsi="Calibri"/>
                <w:sz w:val="20"/>
                <w:lang w:val="en-US"/>
              </w:rPr>
            </w:pPr>
          </w:p>
        </w:tc>
      </w:tr>
    </w:tbl>
    <w:p w:rsidR="00275FEC" w:rsidRPr="00253F92" w:rsidRDefault="00275FEC" w:rsidP="00275FEC">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75FEC" w:rsidRPr="00253F92" w:rsidTr="000D0FBD">
        <w:trPr>
          <w:trHeight w:val="586"/>
        </w:trPr>
        <w:tc>
          <w:tcPr>
            <w:tcW w:w="2204" w:type="dxa"/>
            <w:shd w:val="clear" w:color="auto" w:fill="D9D9D9"/>
          </w:tcPr>
          <w:p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Student’s Name</w:t>
            </w:r>
          </w:p>
        </w:tc>
        <w:tc>
          <w:tcPr>
            <w:tcW w:w="3858" w:type="dxa"/>
          </w:tcPr>
          <w:p w:rsidR="00275FEC" w:rsidRPr="00253F92" w:rsidRDefault="00275FEC" w:rsidP="000D0FBD">
            <w:pPr>
              <w:spacing w:before="120" w:after="120"/>
              <w:jc w:val="both"/>
              <w:rPr>
                <w:rFonts w:ascii="Calibri" w:hAnsi="Calibri" w:cs="Calibri"/>
                <w:b/>
                <w:sz w:val="20"/>
                <w:lang w:eastAsia="en-GB"/>
              </w:rPr>
            </w:pPr>
          </w:p>
        </w:tc>
        <w:tc>
          <w:tcPr>
            <w:tcW w:w="1047" w:type="dxa"/>
            <w:shd w:val="clear" w:color="auto" w:fill="D9D9D9"/>
          </w:tcPr>
          <w:p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Date</w:t>
            </w:r>
          </w:p>
        </w:tc>
        <w:tc>
          <w:tcPr>
            <w:tcW w:w="3489" w:type="dxa"/>
          </w:tcPr>
          <w:p w:rsidR="00275FEC" w:rsidRPr="00253F92" w:rsidRDefault="00275FEC" w:rsidP="000D0FBD">
            <w:pPr>
              <w:spacing w:before="120" w:after="120"/>
              <w:jc w:val="both"/>
              <w:rPr>
                <w:rFonts w:ascii="Calibri" w:hAnsi="Calibri" w:cs="Calibri"/>
                <w:b/>
                <w:sz w:val="20"/>
                <w:lang w:eastAsia="en-GB"/>
              </w:rPr>
            </w:pPr>
          </w:p>
        </w:tc>
      </w:tr>
      <w:tr w:rsidR="00275FEC" w:rsidRPr="00253F92" w:rsidTr="000D0FBD">
        <w:trPr>
          <w:trHeight w:val="288"/>
        </w:trPr>
        <w:tc>
          <w:tcPr>
            <w:tcW w:w="2204" w:type="dxa"/>
            <w:tcBorders>
              <w:bottom w:val="single" w:sz="8" w:space="0" w:color="000000"/>
            </w:tcBorders>
            <w:shd w:val="clear" w:color="auto" w:fill="D9D9D9"/>
          </w:tcPr>
          <w:p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Student’s Signature</w:t>
            </w:r>
          </w:p>
        </w:tc>
        <w:tc>
          <w:tcPr>
            <w:tcW w:w="8394" w:type="dxa"/>
            <w:gridSpan w:val="3"/>
            <w:tcBorders>
              <w:bottom w:val="single" w:sz="8" w:space="0" w:color="000000"/>
            </w:tcBorders>
          </w:tcPr>
          <w:p w:rsidR="00275FEC" w:rsidRPr="00253F92" w:rsidRDefault="00275FEC" w:rsidP="000D0FBD">
            <w:pPr>
              <w:spacing w:before="120" w:after="120"/>
              <w:jc w:val="both"/>
              <w:rPr>
                <w:rFonts w:ascii="Calibri" w:hAnsi="Calibri" w:cs="Calibri"/>
                <w:b/>
                <w:sz w:val="20"/>
                <w:lang w:eastAsia="en-GB"/>
              </w:rPr>
            </w:pPr>
          </w:p>
          <w:p w:rsidR="00275FEC" w:rsidRPr="00253F92" w:rsidRDefault="00275FEC" w:rsidP="000D0FBD">
            <w:pPr>
              <w:spacing w:before="120" w:after="120"/>
              <w:jc w:val="both"/>
              <w:rPr>
                <w:rFonts w:ascii="Calibri" w:hAnsi="Calibri" w:cs="Calibri"/>
                <w:b/>
                <w:sz w:val="20"/>
                <w:lang w:eastAsia="en-GB"/>
              </w:rPr>
            </w:pPr>
          </w:p>
        </w:tc>
      </w:tr>
    </w:tbl>
    <w:p w:rsidR="00275FEC" w:rsidRPr="00275FEC" w:rsidRDefault="00275FEC" w:rsidP="00275FEC">
      <w:pPr>
        <w:jc w:val="both"/>
        <w:rPr>
          <w:rFonts w:ascii="Calibri" w:hAnsi="Calibri"/>
        </w:rPr>
        <w:sectPr w:rsidR="00275FEC" w:rsidRPr="00275FEC" w:rsidSect="00163DF5">
          <w:footerReference w:type="default" r:id="rId24"/>
          <w:type w:val="continuous"/>
          <w:pgSz w:w="11894" w:h="16834"/>
          <w:pgMar w:top="720" w:right="720" w:bottom="720" w:left="720" w:header="706" w:footer="454" w:gutter="0"/>
          <w:paperSrc w:first="1" w:other="1"/>
          <w:cols w:space="720"/>
          <w:docGrid w:linePitch="272"/>
        </w:sectPr>
      </w:pPr>
    </w:p>
    <w:p w:rsidR="00967193" w:rsidRDefault="00967193" w:rsidP="00D46AA2">
      <w:pPr>
        <w:keepNext/>
        <w:spacing w:before="240" w:after="60" w:line="240" w:lineRule="auto"/>
        <w:outlineLvl w:val="0"/>
        <w:rPr>
          <w:rFonts w:ascii="Arial" w:eastAsia="Times New Roman" w:hAnsi="Arial" w:cs="Arial"/>
          <w:b/>
          <w:bCs/>
          <w:kern w:val="32"/>
          <w:sz w:val="32"/>
          <w:szCs w:val="40"/>
        </w:rPr>
      </w:pPr>
    </w:p>
    <w:p w:rsidR="00642557" w:rsidRPr="00253F92" w:rsidRDefault="00642557" w:rsidP="00642557">
      <w:pPr>
        <w:rPr>
          <w:sz w:val="20"/>
          <w:lang w:eastAsia="en-GB"/>
        </w:rPr>
      </w:pPr>
      <w:r w:rsidRPr="00253F92">
        <w:rPr>
          <w:sz w:val="20"/>
          <w:lang w:eastAsia="en-GB"/>
        </w:rPr>
        <w:fldChar w:fldCharType="begin"/>
      </w:r>
      <w:r w:rsidRPr="00253F92">
        <w:rPr>
          <w:sz w:val="20"/>
          <w:lang w:eastAsia="en-GB"/>
        </w:rPr>
        <w:instrText xml:space="preserve"> INCLUDEPICTURE  "cid:image001.jpg@01CE9E6C.1FCD7C20" \* MERGEFORMATINET </w:instrText>
      </w:r>
      <w:r w:rsidRPr="00253F92">
        <w:rPr>
          <w:sz w:val="20"/>
          <w:lang w:eastAsia="en-GB"/>
        </w:rPr>
        <w:fldChar w:fldCharType="separate"/>
      </w:r>
      <w:r>
        <w:rPr>
          <w:sz w:val="20"/>
          <w:lang w:eastAsia="en-GB"/>
        </w:rPr>
        <w:fldChar w:fldCharType="begin"/>
      </w:r>
      <w:r>
        <w:rPr>
          <w:sz w:val="20"/>
          <w:lang w:eastAsia="en-GB"/>
        </w:rPr>
        <w:instrText xml:space="preserve"> INCLUDEPICTURE  "cid:image001.jpg@01CE9E6C.1FCD7C20" \* MERGEFORMATINET </w:instrText>
      </w:r>
      <w:r>
        <w:rPr>
          <w:sz w:val="20"/>
          <w:lang w:eastAsia="en-GB"/>
        </w:rPr>
        <w:fldChar w:fldCharType="separate"/>
      </w:r>
      <w:r w:rsidR="00325391">
        <w:rPr>
          <w:sz w:val="20"/>
          <w:lang w:eastAsia="en-GB"/>
        </w:rPr>
        <w:fldChar w:fldCharType="begin"/>
      </w:r>
      <w:r w:rsidR="00325391">
        <w:rPr>
          <w:sz w:val="20"/>
          <w:lang w:eastAsia="en-GB"/>
        </w:rPr>
        <w:instrText xml:space="preserve"> INCLUDEPICTURE  "cid:image001.jpg@01CE9E6C.1FCD7C20" \* MERGEFORMATINET </w:instrText>
      </w:r>
      <w:r w:rsidR="00325391">
        <w:rPr>
          <w:sz w:val="20"/>
          <w:lang w:eastAsia="en-GB"/>
        </w:rPr>
        <w:fldChar w:fldCharType="separate"/>
      </w:r>
      <w:r w:rsidR="008F0253">
        <w:rPr>
          <w:sz w:val="20"/>
          <w:lang w:eastAsia="en-GB"/>
        </w:rPr>
        <w:fldChar w:fldCharType="begin"/>
      </w:r>
      <w:r w:rsidR="008F0253">
        <w:rPr>
          <w:sz w:val="20"/>
          <w:lang w:eastAsia="en-GB"/>
        </w:rPr>
        <w:instrText xml:space="preserve"> INCLUDEPICTURE  "cid:image001.jpg@01CE9E6C.1FCD7C20" \* MERGEFORMATINET </w:instrText>
      </w:r>
      <w:r w:rsidR="008F0253">
        <w:rPr>
          <w:sz w:val="20"/>
          <w:lang w:eastAsia="en-GB"/>
        </w:rPr>
        <w:fldChar w:fldCharType="separate"/>
      </w:r>
      <w:r w:rsidR="002A7287">
        <w:rPr>
          <w:sz w:val="20"/>
          <w:lang w:eastAsia="en-GB"/>
        </w:rPr>
        <w:fldChar w:fldCharType="begin"/>
      </w:r>
      <w:r w:rsidR="002A7287">
        <w:rPr>
          <w:sz w:val="20"/>
          <w:lang w:eastAsia="en-GB"/>
        </w:rPr>
        <w:instrText xml:space="preserve"> INCLUDEPICTURE  "cid:image001.jpg@01CE9E6C.1FCD7C20" \* MERGEFORMATINET </w:instrText>
      </w:r>
      <w:r w:rsidR="002A7287">
        <w:rPr>
          <w:sz w:val="20"/>
          <w:lang w:eastAsia="en-GB"/>
        </w:rPr>
        <w:fldChar w:fldCharType="separate"/>
      </w:r>
      <w:r w:rsidR="00600BDC">
        <w:rPr>
          <w:sz w:val="20"/>
          <w:lang w:eastAsia="en-GB"/>
        </w:rPr>
        <w:fldChar w:fldCharType="begin"/>
      </w:r>
      <w:r w:rsidR="00600BDC">
        <w:rPr>
          <w:sz w:val="20"/>
          <w:lang w:eastAsia="en-GB"/>
        </w:rPr>
        <w:instrText xml:space="preserve"> INCLUDEPICTURE  "cid:image001.jpg@01CE9E6C.1FCD7C20" \* MERGEFORMATINET </w:instrText>
      </w:r>
      <w:r w:rsidR="00600BDC">
        <w:rPr>
          <w:sz w:val="20"/>
          <w:lang w:eastAsia="en-GB"/>
        </w:rPr>
        <w:fldChar w:fldCharType="separate"/>
      </w:r>
      <w:r w:rsidR="00A51E62">
        <w:rPr>
          <w:sz w:val="20"/>
          <w:lang w:eastAsia="en-GB"/>
        </w:rPr>
        <w:fldChar w:fldCharType="begin"/>
      </w:r>
      <w:r w:rsidR="00A51E62">
        <w:rPr>
          <w:sz w:val="20"/>
          <w:lang w:eastAsia="en-GB"/>
        </w:rPr>
        <w:instrText xml:space="preserve"> INCLUDEPICTURE  "cid:image001.jpg@01CE9E6C.1FCD7C20" \* MERGEFORMATINET </w:instrText>
      </w:r>
      <w:r w:rsidR="00A51E62">
        <w:rPr>
          <w:sz w:val="20"/>
          <w:lang w:eastAsia="en-GB"/>
        </w:rPr>
        <w:fldChar w:fldCharType="separate"/>
      </w:r>
      <w:r w:rsidR="003908EF">
        <w:rPr>
          <w:sz w:val="20"/>
          <w:lang w:eastAsia="en-GB"/>
        </w:rPr>
        <w:fldChar w:fldCharType="begin"/>
      </w:r>
      <w:r w:rsidR="003908EF">
        <w:rPr>
          <w:sz w:val="20"/>
          <w:lang w:eastAsia="en-GB"/>
        </w:rPr>
        <w:instrText xml:space="preserve"> INCLUDEPICTURE  "cid:image001.jpg@01CE9E6C.1FCD7C20" \* MERGEFORMATINET </w:instrText>
      </w:r>
      <w:r w:rsidR="003908EF">
        <w:rPr>
          <w:sz w:val="20"/>
          <w:lang w:eastAsia="en-GB"/>
        </w:rPr>
        <w:fldChar w:fldCharType="separate"/>
      </w:r>
      <w:r w:rsidR="001F1390">
        <w:rPr>
          <w:sz w:val="20"/>
          <w:lang w:eastAsia="en-GB"/>
        </w:rPr>
        <w:fldChar w:fldCharType="begin"/>
      </w:r>
      <w:r w:rsidR="001F1390">
        <w:rPr>
          <w:sz w:val="20"/>
          <w:lang w:eastAsia="en-GB"/>
        </w:rPr>
        <w:instrText xml:space="preserve"> INCLUDEPICTURE  "cid:image001.jpg@01CE9E6C.1FCD7C20" \* MERGEFORMATINET </w:instrText>
      </w:r>
      <w:r w:rsidR="001F1390">
        <w:rPr>
          <w:sz w:val="20"/>
          <w:lang w:eastAsia="en-GB"/>
        </w:rPr>
        <w:fldChar w:fldCharType="separate"/>
      </w:r>
      <w:r w:rsidR="009958CA">
        <w:rPr>
          <w:sz w:val="20"/>
          <w:lang w:eastAsia="en-GB"/>
        </w:rPr>
        <w:fldChar w:fldCharType="begin"/>
      </w:r>
      <w:r w:rsidR="009958CA">
        <w:rPr>
          <w:sz w:val="20"/>
          <w:lang w:eastAsia="en-GB"/>
        </w:rPr>
        <w:instrText xml:space="preserve"> INCLUDEPICTURE  "cid:image001.jpg@01CE9E6C.1FCD7C20" \* MERGEFORMATINET </w:instrText>
      </w:r>
      <w:r w:rsidR="009958CA">
        <w:rPr>
          <w:sz w:val="20"/>
          <w:lang w:eastAsia="en-GB"/>
        </w:rPr>
        <w:fldChar w:fldCharType="separate"/>
      </w:r>
      <w:r w:rsidR="009D6248">
        <w:rPr>
          <w:sz w:val="20"/>
          <w:lang w:eastAsia="en-GB"/>
        </w:rPr>
        <w:fldChar w:fldCharType="begin"/>
      </w:r>
      <w:r w:rsidR="009D6248">
        <w:rPr>
          <w:sz w:val="20"/>
          <w:lang w:eastAsia="en-GB"/>
        </w:rPr>
        <w:instrText xml:space="preserve"> INCLUDEPICTURE  "cid:image001.jpg@01CE9E6C.1FCD7C20" \* MERGEFORMATINET </w:instrText>
      </w:r>
      <w:r w:rsidR="009D6248">
        <w:rPr>
          <w:sz w:val="20"/>
          <w:lang w:eastAsia="en-GB"/>
        </w:rPr>
        <w:fldChar w:fldCharType="separate"/>
      </w:r>
      <w:r w:rsidR="006A74D3">
        <w:rPr>
          <w:sz w:val="20"/>
          <w:lang w:eastAsia="en-GB"/>
        </w:rPr>
        <w:fldChar w:fldCharType="begin"/>
      </w:r>
      <w:r w:rsidR="006A74D3">
        <w:rPr>
          <w:sz w:val="20"/>
          <w:lang w:eastAsia="en-GB"/>
        </w:rPr>
        <w:instrText xml:space="preserve"> INCLUDEPICTURE  "cid:image001.jpg@01CE9E6C.1FCD7C20" \* MERGEFORMATINET </w:instrText>
      </w:r>
      <w:r w:rsidR="006A74D3">
        <w:rPr>
          <w:sz w:val="20"/>
          <w:lang w:eastAsia="en-GB"/>
        </w:rPr>
        <w:fldChar w:fldCharType="separate"/>
      </w:r>
      <w:r w:rsidR="006E4FD1">
        <w:rPr>
          <w:sz w:val="20"/>
          <w:lang w:eastAsia="en-GB"/>
        </w:rPr>
        <w:fldChar w:fldCharType="begin"/>
      </w:r>
      <w:r w:rsidR="006E4FD1">
        <w:rPr>
          <w:sz w:val="20"/>
          <w:lang w:eastAsia="en-GB"/>
        </w:rPr>
        <w:instrText xml:space="preserve"> INCLUDEPICTURE  "cid:image001.jpg@01CE9E6C.1FCD7C20" \* MERGEFORMATINET </w:instrText>
      </w:r>
      <w:r w:rsidR="006E4FD1">
        <w:rPr>
          <w:sz w:val="20"/>
          <w:lang w:eastAsia="en-GB"/>
        </w:rPr>
        <w:fldChar w:fldCharType="separate"/>
      </w:r>
      <w:r w:rsidR="001B67DE">
        <w:rPr>
          <w:sz w:val="20"/>
          <w:lang w:eastAsia="en-GB"/>
        </w:rPr>
        <w:fldChar w:fldCharType="begin"/>
      </w:r>
      <w:r w:rsidR="001B67DE">
        <w:rPr>
          <w:sz w:val="20"/>
          <w:lang w:eastAsia="en-GB"/>
        </w:rPr>
        <w:instrText xml:space="preserve"> INCLUDEPICTURE  "cid:image001.jpg@01CE9E6C.1FCD7C20" \* MERGEFORMATINET </w:instrText>
      </w:r>
      <w:r w:rsidR="001B67DE">
        <w:rPr>
          <w:sz w:val="20"/>
          <w:lang w:eastAsia="en-GB"/>
        </w:rPr>
        <w:fldChar w:fldCharType="separate"/>
      </w:r>
      <w:r w:rsidR="00CE1BE8">
        <w:rPr>
          <w:sz w:val="20"/>
          <w:lang w:eastAsia="en-GB"/>
        </w:rPr>
        <w:fldChar w:fldCharType="begin"/>
      </w:r>
      <w:r w:rsidR="00CE1BE8">
        <w:rPr>
          <w:sz w:val="20"/>
          <w:lang w:eastAsia="en-GB"/>
        </w:rPr>
        <w:instrText xml:space="preserve"> INCLUDEPICTURE  "cid:image001.jpg@01CE9E6C.1FCD7C20" \* MERGEFORMATINET </w:instrText>
      </w:r>
      <w:r w:rsidR="00CE1BE8">
        <w:rPr>
          <w:sz w:val="20"/>
          <w:lang w:eastAsia="en-GB"/>
        </w:rPr>
        <w:fldChar w:fldCharType="separate"/>
      </w:r>
      <w:r w:rsidR="008E4817">
        <w:rPr>
          <w:sz w:val="20"/>
          <w:lang w:eastAsia="en-GB"/>
        </w:rPr>
        <w:fldChar w:fldCharType="begin"/>
      </w:r>
      <w:r w:rsidR="008E4817">
        <w:rPr>
          <w:sz w:val="20"/>
          <w:lang w:eastAsia="en-GB"/>
        </w:rPr>
        <w:instrText xml:space="preserve"> INCLUDEPICTURE  "cid:image001.jpg@01CE9E6C.1FCD7C20" \* MERGEFORMATINET </w:instrText>
      </w:r>
      <w:r w:rsidR="008E4817">
        <w:rPr>
          <w:sz w:val="20"/>
          <w:lang w:eastAsia="en-GB"/>
        </w:rPr>
        <w:fldChar w:fldCharType="separate"/>
      </w:r>
      <w:r w:rsidR="002165EF">
        <w:rPr>
          <w:sz w:val="20"/>
          <w:lang w:eastAsia="en-GB"/>
        </w:rPr>
        <w:fldChar w:fldCharType="begin"/>
      </w:r>
      <w:r w:rsidR="002165EF">
        <w:rPr>
          <w:sz w:val="20"/>
          <w:lang w:eastAsia="en-GB"/>
        </w:rPr>
        <w:instrText xml:space="preserve"> INCLUDEPICTURE  "cid:image001.jpg@01CE9E6C.1FCD7C20" \* MERGEFORMATINET </w:instrText>
      </w:r>
      <w:r w:rsidR="002165EF">
        <w:rPr>
          <w:sz w:val="20"/>
          <w:lang w:eastAsia="en-GB"/>
        </w:rPr>
        <w:fldChar w:fldCharType="separate"/>
      </w:r>
      <w:r w:rsidR="00111924">
        <w:rPr>
          <w:sz w:val="20"/>
          <w:lang w:eastAsia="en-GB"/>
        </w:rPr>
        <w:fldChar w:fldCharType="begin"/>
      </w:r>
      <w:r w:rsidR="00111924">
        <w:rPr>
          <w:sz w:val="20"/>
          <w:lang w:eastAsia="en-GB"/>
        </w:rPr>
        <w:instrText xml:space="preserve"> INCLUDEPICTURE  "cid:image001.jpg@01CE9E6C.1FCD7C20" \* MERGEFORMATINET </w:instrText>
      </w:r>
      <w:r w:rsidR="00111924">
        <w:rPr>
          <w:sz w:val="20"/>
          <w:lang w:eastAsia="en-GB"/>
        </w:rPr>
        <w:fldChar w:fldCharType="separate"/>
      </w:r>
      <w:r w:rsidR="00A72EBD">
        <w:rPr>
          <w:sz w:val="20"/>
          <w:lang w:eastAsia="en-GB"/>
        </w:rPr>
        <w:fldChar w:fldCharType="begin"/>
      </w:r>
      <w:r w:rsidR="00A72EBD">
        <w:rPr>
          <w:sz w:val="20"/>
          <w:lang w:eastAsia="en-GB"/>
        </w:rPr>
        <w:instrText xml:space="preserve"> </w:instrText>
      </w:r>
      <w:r w:rsidR="00A72EBD">
        <w:rPr>
          <w:sz w:val="20"/>
          <w:lang w:eastAsia="en-GB"/>
        </w:rPr>
        <w:instrText>INCLUDEPICTURE  "cid:image001.jpg@01CE9E6C.1FCD7C20" \* MERGEFORMATINET</w:instrText>
      </w:r>
      <w:r w:rsidR="00A72EBD">
        <w:rPr>
          <w:sz w:val="20"/>
          <w:lang w:eastAsia="en-GB"/>
        </w:rPr>
        <w:instrText xml:space="preserve"> </w:instrText>
      </w:r>
      <w:r w:rsidR="00A72EBD">
        <w:rPr>
          <w:sz w:val="20"/>
          <w:lang w:eastAsia="en-GB"/>
        </w:rPr>
        <w:fldChar w:fldCharType="separate"/>
      </w:r>
      <w:r w:rsidR="00A72EBD">
        <w:rPr>
          <w:sz w:val="20"/>
          <w:lang w:eastAsia="en-GB"/>
        </w:rPr>
        <w:pict>
          <v:shape id="_x0000_i1026" type="#_x0000_t75" alt="cid:image003.jpg@01CE9DB3.D8EB2900" style="width:160.5pt;height:56.25pt">
            <v:imagedata r:id="rId15" r:href="rId25"/>
          </v:shape>
        </w:pict>
      </w:r>
      <w:r w:rsidR="00A72EBD">
        <w:rPr>
          <w:sz w:val="20"/>
          <w:lang w:eastAsia="en-GB"/>
        </w:rPr>
        <w:fldChar w:fldCharType="end"/>
      </w:r>
      <w:r w:rsidR="00111924">
        <w:rPr>
          <w:sz w:val="20"/>
          <w:lang w:eastAsia="en-GB"/>
        </w:rPr>
        <w:fldChar w:fldCharType="end"/>
      </w:r>
      <w:r w:rsidR="002165EF">
        <w:rPr>
          <w:sz w:val="20"/>
          <w:lang w:eastAsia="en-GB"/>
        </w:rPr>
        <w:fldChar w:fldCharType="end"/>
      </w:r>
      <w:r w:rsidR="008E4817">
        <w:rPr>
          <w:sz w:val="20"/>
          <w:lang w:eastAsia="en-GB"/>
        </w:rPr>
        <w:fldChar w:fldCharType="end"/>
      </w:r>
      <w:r w:rsidR="00CE1BE8">
        <w:rPr>
          <w:sz w:val="20"/>
          <w:lang w:eastAsia="en-GB"/>
        </w:rPr>
        <w:fldChar w:fldCharType="end"/>
      </w:r>
      <w:r w:rsidR="001B67DE">
        <w:rPr>
          <w:sz w:val="20"/>
          <w:lang w:eastAsia="en-GB"/>
        </w:rPr>
        <w:fldChar w:fldCharType="end"/>
      </w:r>
      <w:r w:rsidR="006E4FD1">
        <w:rPr>
          <w:sz w:val="20"/>
          <w:lang w:eastAsia="en-GB"/>
        </w:rPr>
        <w:fldChar w:fldCharType="end"/>
      </w:r>
      <w:r w:rsidR="006A74D3">
        <w:rPr>
          <w:sz w:val="20"/>
          <w:lang w:eastAsia="en-GB"/>
        </w:rPr>
        <w:fldChar w:fldCharType="end"/>
      </w:r>
      <w:r w:rsidR="009D6248">
        <w:rPr>
          <w:sz w:val="20"/>
          <w:lang w:eastAsia="en-GB"/>
        </w:rPr>
        <w:fldChar w:fldCharType="end"/>
      </w:r>
      <w:r w:rsidR="009958CA">
        <w:rPr>
          <w:sz w:val="20"/>
          <w:lang w:eastAsia="en-GB"/>
        </w:rPr>
        <w:fldChar w:fldCharType="end"/>
      </w:r>
      <w:r w:rsidR="001F1390">
        <w:rPr>
          <w:sz w:val="20"/>
          <w:lang w:eastAsia="en-GB"/>
        </w:rPr>
        <w:fldChar w:fldCharType="end"/>
      </w:r>
      <w:r w:rsidR="003908EF">
        <w:rPr>
          <w:sz w:val="20"/>
          <w:lang w:eastAsia="en-GB"/>
        </w:rPr>
        <w:fldChar w:fldCharType="end"/>
      </w:r>
      <w:r w:rsidR="00A51E62">
        <w:rPr>
          <w:sz w:val="20"/>
          <w:lang w:eastAsia="en-GB"/>
        </w:rPr>
        <w:fldChar w:fldCharType="end"/>
      </w:r>
      <w:r w:rsidR="00600BDC">
        <w:rPr>
          <w:sz w:val="20"/>
          <w:lang w:eastAsia="en-GB"/>
        </w:rPr>
        <w:fldChar w:fldCharType="end"/>
      </w:r>
      <w:r w:rsidR="002A7287">
        <w:rPr>
          <w:sz w:val="20"/>
          <w:lang w:eastAsia="en-GB"/>
        </w:rPr>
        <w:fldChar w:fldCharType="end"/>
      </w:r>
      <w:r w:rsidR="008F0253">
        <w:rPr>
          <w:sz w:val="20"/>
          <w:lang w:eastAsia="en-GB"/>
        </w:rPr>
        <w:fldChar w:fldCharType="end"/>
      </w:r>
      <w:r w:rsidR="00325391">
        <w:rPr>
          <w:sz w:val="20"/>
          <w:lang w:eastAsia="en-GB"/>
        </w:rPr>
        <w:fldChar w:fldCharType="end"/>
      </w:r>
      <w:r>
        <w:rPr>
          <w:sz w:val="20"/>
          <w:lang w:eastAsia="en-GB"/>
        </w:rPr>
        <w:fldChar w:fldCharType="end"/>
      </w:r>
      <w:r w:rsidRPr="00253F92">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5"/>
        <w:gridCol w:w="2560"/>
        <w:gridCol w:w="2075"/>
        <w:gridCol w:w="69"/>
      </w:tblGrid>
      <w:tr w:rsidR="00642557" w:rsidRPr="00253F92" w:rsidTr="006D0834">
        <w:tc>
          <w:tcPr>
            <w:tcW w:w="10670" w:type="dxa"/>
            <w:gridSpan w:val="5"/>
            <w:shd w:val="clear" w:color="auto" w:fill="C0C0C0"/>
          </w:tcPr>
          <w:p w:rsidR="00642557" w:rsidRPr="00253F92" w:rsidRDefault="00642557" w:rsidP="006D0834">
            <w:pPr>
              <w:keepNext/>
              <w:spacing w:before="120" w:after="120"/>
              <w:jc w:val="center"/>
              <w:outlineLvl w:val="3"/>
              <w:rPr>
                <w:rFonts w:ascii="Calibri" w:hAnsi="Calibri"/>
                <w:b/>
                <w:sz w:val="40"/>
                <w:lang w:eastAsia="en-GB"/>
              </w:rPr>
            </w:pPr>
            <w:r w:rsidRPr="00253F92">
              <w:rPr>
                <w:rFonts w:ascii="Calibri" w:hAnsi="Calibri"/>
                <w:b/>
                <w:sz w:val="40"/>
                <w:lang w:eastAsia="en-GB"/>
              </w:rPr>
              <w:t xml:space="preserve">BACHELORS DEGREE ASSIGNMENT SPECIFICATION </w:t>
            </w:r>
            <w:r w:rsidR="00AD6939">
              <w:rPr>
                <w:rFonts w:ascii="Calibri" w:hAnsi="Calibri"/>
                <w:b/>
                <w:sz w:val="40"/>
                <w:lang w:eastAsia="en-GB"/>
              </w:rPr>
              <w:t>(DRAFT)</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Student name:</w:t>
            </w:r>
          </w:p>
        </w:tc>
        <w:tc>
          <w:tcPr>
            <w:tcW w:w="3964" w:type="dxa"/>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fldChar w:fldCharType="begin">
                <w:ffData>
                  <w:name w:val="Text2"/>
                  <w:enabled/>
                  <w:calcOnExit w:val="0"/>
                  <w:textInput/>
                </w:ffData>
              </w:fldChar>
            </w:r>
            <w:r w:rsidRPr="00253F92">
              <w:rPr>
                <w:rFonts w:ascii="Calibri" w:hAnsi="Calibri" w:cs="Arial"/>
                <w:b/>
                <w:lang w:eastAsia="en-GB"/>
              </w:rPr>
              <w:instrText xml:space="preserve"> FORMTEXT </w:instrText>
            </w:r>
            <w:r w:rsidRPr="00253F92">
              <w:rPr>
                <w:rFonts w:ascii="Calibri" w:hAnsi="Calibri" w:cs="Arial"/>
                <w:b/>
                <w:lang w:eastAsia="en-GB"/>
              </w:rPr>
            </w:r>
            <w:r w:rsidRPr="00253F92">
              <w:rPr>
                <w:rFonts w:ascii="Calibri" w:hAnsi="Calibri"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ascii="Calibri" w:hAnsi="Calibri" w:cs="Arial"/>
                <w:b/>
                <w:lang w:eastAsia="en-GB"/>
              </w:rPr>
              <w:fldChar w:fldCharType="end"/>
            </w:r>
          </w:p>
        </w:tc>
        <w:tc>
          <w:tcPr>
            <w:tcW w:w="2613" w:type="dxa"/>
            <w:shd w:val="clear" w:color="auto" w:fill="D9D9D9"/>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Student P number:</w:t>
            </w:r>
          </w:p>
        </w:tc>
        <w:tc>
          <w:tcPr>
            <w:tcW w:w="2111" w:type="dxa"/>
          </w:tcPr>
          <w:p w:rsidR="00642557" w:rsidRPr="00253F92" w:rsidRDefault="00642557" w:rsidP="006D0834">
            <w:pPr>
              <w:spacing w:before="120" w:after="120"/>
              <w:jc w:val="both"/>
              <w:rPr>
                <w:rFonts w:ascii="Calibri" w:hAnsi="Calibri" w:cs="Arial"/>
                <w:b/>
                <w:lang w:eastAsia="en-GB"/>
              </w:rPr>
            </w:pPr>
          </w:p>
        </w:tc>
      </w:tr>
      <w:tr w:rsidR="00642557"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Programme:</w:t>
            </w:r>
          </w:p>
        </w:tc>
        <w:tc>
          <w:tcPr>
            <w:tcW w:w="8688" w:type="dxa"/>
            <w:gridSpan w:val="3"/>
          </w:tcPr>
          <w:p w:rsidR="00642557" w:rsidRPr="00253F92" w:rsidRDefault="00642557" w:rsidP="006D0834">
            <w:pPr>
              <w:spacing w:before="120" w:after="120"/>
              <w:jc w:val="both"/>
              <w:rPr>
                <w:rFonts w:ascii="Calibri" w:hAnsi="Calibri" w:cs="Arial"/>
                <w:b/>
                <w:u w:val="single"/>
                <w:lang w:eastAsia="en-GB"/>
              </w:rPr>
            </w:pPr>
            <w:r>
              <w:rPr>
                <w:rFonts w:ascii="Calibri" w:hAnsi="Calibri" w:cs="Arial"/>
                <w:b/>
                <w:u w:val="single"/>
                <w:lang w:eastAsia="en-GB"/>
              </w:rPr>
              <w:t xml:space="preserve">Tourism, International Tourism and Events Management </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Module:</w:t>
            </w:r>
          </w:p>
        </w:tc>
        <w:tc>
          <w:tcPr>
            <w:tcW w:w="3964" w:type="dxa"/>
            <w:shd w:val="clear" w:color="auto" w:fill="auto"/>
          </w:tcPr>
          <w:p w:rsidR="00642557" w:rsidRPr="00253F92" w:rsidRDefault="00C9539C" w:rsidP="006D0834">
            <w:pPr>
              <w:spacing w:before="120" w:after="120"/>
              <w:jc w:val="both"/>
              <w:rPr>
                <w:rFonts w:ascii="Calibri" w:hAnsi="Calibri" w:cs="Arial"/>
                <w:b/>
                <w:lang w:eastAsia="en-GB"/>
              </w:rPr>
            </w:pPr>
            <w:r>
              <w:rPr>
                <w:rFonts w:ascii="Calibri" w:hAnsi="Calibri" w:cs="Arial"/>
                <w:b/>
                <w:lang w:eastAsia="en-GB"/>
              </w:rPr>
              <w:t>Culture and Heritage Tourism Management</w:t>
            </w:r>
            <w:r w:rsidR="00642557">
              <w:rPr>
                <w:rFonts w:ascii="Calibri" w:hAnsi="Calibri" w:cs="Arial"/>
                <w:b/>
                <w:lang w:eastAsia="en-GB"/>
              </w:rPr>
              <w:t xml:space="preserve"> </w:t>
            </w:r>
          </w:p>
        </w:tc>
        <w:tc>
          <w:tcPr>
            <w:tcW w:w="2613" w:type="dxa"/>
            <w:shd w:val="clear" w:color="auto" w:fill="D9D9D9"/>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Module Level (4, 5, 6):</w:t>
            </w:r>
          </w:p>
        </w:tc>
        <w:tc>
          <w:tcPr>
            <w:tcW w:w="2111" w:type="dxa"/>
            <w:shd w:val="clear" w:color="auto" w:fill="auto"/>
          </w:tcPr>
          <w:p w:rsidR="00642557" w:rsidRPr="00253F92" w:rsidRDefault="00C9539C" w:rsidP="006D0834">
            <w:pPr>
              <w:spacing w:before="120" w:after="120"/>
              <w:jc w:val="both"/>
              <w:rPr>
                <w:rFonts w:ascii="Calibri" w:hAnsi="Calibri" w:cs="Arial"/>
                <w:b/>
                <w:lang w:eastAsia="en-GB"/>
              </w:rPr>
            </w:pPr>
            <w:r>
              <w:rPr>
                <w:rFonts w:ascii="Calibri" w:hAnsi="Calibri" w:cs="Arial"/>
                <w:b/>
                <w:lang w:eastAsia="en-GB"/>
              </w:rPr>
              <w:t>6</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Module code:</w:t>
            </w:r>
          </w:p>
        </w:tc>
        <w:tc>
          <w:tcPr>
            <w:tcW w:w="3964" w:type="dxa"/>
          </w:tcPr>
          <w:p w:rsidR="00642557" w:rsidRPr="00C9539C" w:rsidRDefault="00C9539C" w:rsidP="006D0834">
            <w:pPr>
              <w:spacing w:before="120" w:after="120"/>
              <w:jc w:val="both"/>
              <w:rPr>
                <w:rFonts w:cstheme="minorHAnsi"/>
                <w:b/>
                <w:lang w:eastAsia="en-GB"/>
              </w:rPr>
            </w:pPr>
            <w:r w:rsidRPr="00C9539C">
              <w:rPr>
                <w:rFonts w:eastAsia="Times New Roman" w:cs="Arial"/>
                <w:b/>
                <w:lang w:eastAsia="en-GB"/>
              </w:rPr>
              <w:t>M6X02114</w:t>
            </w:r>
          </w:p>
        </w:tc>
        <w:tc>
          <w:tcPr>
            <w:tcW w:w="2613" w:type="dxa"/>
            <w:shd w:val="clear" w:color="auto" w:fill="D9D9D9"/>
          </w:tcPr>
          <w:p w:rsidR="00642557" w:rsidRPr="00253F92" w:rsidRDefault="00642557" w:rsidP="006D0834">
            <w:pPr>
              <w:keepNext/>
              <w:jc w:val="both"/>
              <w:outlineLvl w:val="1"/>
              <w:rPr>
                <w:rFonts w:ascii="Calibri" w:hAnsi="Calibri" w:cs="Arial"/>
                <w:b/>
                <w:lang w:eastAsia="en-GB"/>
              </w:rPr>
            </w:pPr>
            <w:r>
              <w:rPr>
                <w:rFonts w:ascii="Calibri" w:hAnsi="Calibri" w:cs="Arial"/>
                <w:b/>
                <w:lang w:eastAsia="en-GB"/>
              </w:rPr>
              <w:t xml:space="preserve">Contribution to Overall </w:t>
            </w:r>
            <w:r w:rsidRPr="00253F92">
              <w:rPr>
                <w:rFonts w:ascii="Calibri" w:hAnsi="Calibri" w:cs="Arial"/>
                <w:b/>
                <w:lang w:eastAsia="en-GB"/>
              </w:rPr>
              <w:t>Module Assessment (%):</w:t>
            </w:r>
          </w:p>
        </w:tc>
        <w:tc>
          <w:tcPr>
            <w:tcW w:w="2111" w:type="dxa"/>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50%</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Lecturer:</w:t>
            </w:r>
          </w:p>
        </w:tc>
        <w:tc>
          <w:tcPr>
            <w:tcW w:w="3964" w:type="dxa"/>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Kathryn Flynn</w:t>
            </w:r>
          </w:p>
        </w:tc>
        <w:tc>
          <w:tcPr>
            <w:tcW w:w="2613" w:type="dxa"/>
            <w:shd w:val="clear" w:color="auto" w:fill="D9D9D9"/>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Internal Verifier:</w:t>
            </w:r>
          </w:p>
        </w:tc>
        <w:tc>
          <w:tcPr>
            <w:tcW w:w="2111" w:type="dxa"/>
          </w:tcPr>
          <w:p w:rsidR="00642557" w:rsidRPr="00253F92" w:rsidRDefault="0035236C" w:rsidP="006D0834">
            <w:pPr>
              <w:spacing w:before="120" w:after="120"/>
              <w:jc w:val="both"/>
              <w:rPr>
                <w:rFonts w:ascii="Calibri" w:hAnsi="Calibri" w:cs="Arial"/>
                <w:b/>
                <w:lang w:eastAsia="en-GB"/>
              </w:rPr>
            </w:pPr>
            <w:r>
              <w:rPr>
                <w:rFonts w:ascii="Calibri" w:hAnsi="Calibri" w:cs="Arial"/>
                <w:b/>
                <w:lang w:eastAsia="en-GB"/>
              </w:rPr>
              <w:t>Suzanne Wells</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Assignment Title:</w:t>
            </w:r>
          </w:p>
        </w:tc>
        <w:tc>
          <w:tcPr>
            <w:tcW w:w="3964" w:type="dxa"/>
          </w:tcPr>
          <w:p w:rsidR="00642557" w:rsidRPr="00253F92" w:rsidRDefault="00B05E04" w:rsidP="006D083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lang w:eastAsia="en-GB"/>
              </w:rPr>
            </w:pPr>
            <w:r>
              <w:rPr>
                <w:rFonts w:ascii="Calibri" w:hAnsi="Calibri" w:cs="Arial"/>
                <w:b/>
                <w:lang w:eastAsia="en-GB"/>
              </w:rPr>
              <w:t xml:space="preserve">Culture and Heritage Tourism Cases - </w:t>
            </w:r>
            <w:r w:rsidR="00C9539C">
              <w:rPr>
                <w:rFonts w:ascii="Calibri" w:hAnsi="Calibri" w:cs="Arial"/>
                <w:b/>
                <w:lang w:eastAsia="en-GB"/>
              </w:rPr>
              <w:t>Practical Presentation and Seminar Paper.</w:t>
            </w:r>
          </w:p>
        </w:tc>
        <w:tc>
          <w:tcPr>
            <w:tcW w:w="2613"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Assignment No (x of x):</w:t>
            </w:r>
          </w:p>
        </w:tc>
        <w:tc>
          <w:tcPr>
            <w:tcW w:w="2111" w:type="dxa"/>
          </w:tcPr>
          <w:p w:rsidR="00642557" w:rsidRPr="00253F92" w:rsidRDefault="00642557" w:rsidP="006D0834">
            <w:pPr>
              <w:spacing w:before="120" w:after="120"/>
              <w:jc w:val="both"/>
              <w:rPr>
                <w:rFonts w:ascii="Calibri" w:hAnsi="Calibri" w:cs="Arial"/>
                <w:b/>
                <w:lang w:eastAsia="en-GB"/>
              </w:rPr>
            </w:pPr>
            <w:r>
              <w:rPr>
                <w:rFonts w:ascii="Calibri" w:hAnsi="Calibri" w:cs="Arial"/>
                <w:b/>
                <w:lang w:eastAsia="en-GB"/>
              </w:rPr>
              <w:t>2</w:t>
            </w:r>
            <w:r w:rsidRPr="00253F92">
              <w:rPr>
                <w:rFonts w:ascii="Calibri" w:hAnsi="Calibri" w:cs="Arial"/>
                <w:b/>
                <w:lang w:eastAsia="en-GB"/>
              </w:rPr>
              <w:t xml:space="preserve"> of 2</w:t>
            </w:r>
          </w:p>
        </w:tc>
      </w:tr>
      <w:tr w:rsidR="00B05E04" w:rsidRPr="00253F92" w:rsidTr="006D0834">
        <w:tblPrEx>
          <w:shd w:val="clear" w:color="auto" w:fill="auto"/>
          <w:tblLook w:val="0000" w:firstRow="0" w:lastRow="0" w:firstColumn="0" w:lastColumn="0" w:noHBand="0" w:noVBand="0"/>
        </w:tblPrEx>
        <w:trPr>
          <w:gridAfter w:val="1"/>
          <w:wAfter w:w="72" w:type="dxa"/>
        </w:trPr>
        <w:tc>
          <w:tcPr>
            <w:tcW w:w="1910" w:type="dxa"/>
            <w:shd w:val="pct15" w:color="auto" w:fill="auto"/>
          </w:tcPr>
          <w:p w:rsidR="00642557" w:rsidRPr="00253F92" w:rsidRDefault="00642557" w:rsidP="006D0834">
            <w:pPr>
              <w:spacing w:before="120" w:after="120"/>
              <w:jc w:val="both"/>
              <w:rPr>
                <w:rFonts w:ascii="Calibri" w:hAnsi="Calibri" w:cs="Arial"/>
                <w:b/>
                <w:lang w:eastAsia="en-GB"/>
              </w:rPr>
            </w:pPr>
            <w:r>
              <w:rPr>
                <w:rFonts w:ascii="Calibri" w:hAnsi="Calibri" w:cs="Arial"/>
                <w:b/>
                <w:lang w:eastAsia="en-GB"/>
              </w:rPr>
              <w:t>Hand Out Date</w:t>
            </w:r>
            <w:r w:rsidRPr="00253F92">
              <w:rPr>
                <w:rFonts w:ascii="Calibri" w:hAnsi="Calibri" w:cs="Arial"/>
                <w:b/>
                <w:lang w:eastAsia="en-GB"/>
              </w:rPr>
              <w:t>:</w:t>
            </w:r>
          </w:p>
        </w:tc>
        <w:tc>
          <w:tcPr>
            <w:tcW w:w="3964" w:type="dxa"/>
            <w:shd w:val="clear" w:color="auto" w:fill="auto"/>
          </w:tcPr>
          <w:p w:rsidR="00642557" w:rsidRPr="00253F92" w:rsidRDefault="00AD6939" w:rsidP="006D0834">
            <w:pPr>
              <w:spacing w:before="120" w:after="120"/>
              <w:jc w:val="both"/>
              <w:rPr>
                <w:rFonts w:ascii="Calibri" w:hAnsi="Calibri" w:cs="Arial"/>
                <w:b/>
                <w:lang w:eastAsia="en-GB"/>
              </w:rPr>
            </w:pPr>
            <w:r>
              <w:rPr>
                <w:rFonts w:ascii="Calibri" w:hAnsi="Calibri" w:cs="Arial"/>
                <w:b/>
                <w:lang w:eastAsia="en-GB"/>
              </w:rPr>
              <w:t>2019</w:t>
            </w:r>
          </w:p>
        </w:tc>
        <w:tc>
          <w:tcPr>
            <w:tcW w:w="2613" w:type="dxa"/>
            <w:shd w:val="pct15" w:color="auto" w:fill="auto"/>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Submission deadline:</w:t>
            </w:r>
          </w:p>
        </w:tc>
        <w:tc>
          <w:tcPr>
            <w:tcW w:w="2111" w:type="dxa"/>
          </w:tcPr>
          <w:p w:rsidR="00642557" w:rsidRPr="00253F92" w:rsidRDefault="00642557" w:rsidP="006D0834">
            <w:pPr>
              <w:spacing w:before="120" w:after="120"/>
              <w:jc w:val="both"/>
              <w:rPr>
                <w:rFonts w:ascii="Calibri" w:hAnsi="Calibri" w:cs="Arial"/>
                <w:b/>
                <w:lang w:eastAsia="en-GB"/>
              </w:rPr>
            </w:pPr>
            <w:r w:rsidRPr="00253F92">
              <w:rPr>
                <w:rFonts w:ascii="Calibri" w:hAnsi="Calibri"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42557" w:rsidRPr="00253F92" w:rsidTr="006D0834">
        <w:trPr>
          <w:trHeight w:val="421"/>
        </w:trPr>
        <w:tc>
          <w:tcPr>
            <w:tcW w:w="1809" w:type="dxa"/>
            <w:tcBorders>
              <w:top w:val="single" w:sz="6" w:space="0" w:color="auto"/>
            </w:tcBorders>
            <w:shd w:val="clear" w:color="auto" w:fill="D9D9D9"/>
          </w:tcPr>
          <w:p w:rsidR="00642557" w:rsidRPr="00253F92" w:rsidRDefault="00642557" w:rsidP="006D0834">
            <w:pPr>
              <w:rPr>
                <w:rFonts w:ascii="Calibri" w:hAnsi="Calibri" w:cs="Arial"/>
                <w:b/>
                <w:lang w:eastAsia="en-GB"/>
              </w:rPr>
            </w:pPr>
            <w:r>
              <w:rPr>
                <w:rFonts w:ascii="Calibri" w:hAnsi="Calibri" w:cs="Arial"/>
                <w:b/>
                <w:lang w:eastAsia="en-GB"/>
              </w:rPr>
              <w:t>Referencing</w:t>
            </w:r>
          </w:p>
        </w:tc>
        <w:tc>
          <w:tcPr>
            <w:tcW w:w="8789" w:type="dxa"/>
            <w:gridSpan w:val="3"/>
            <w:tcBorders>
              <w:top w:val="single" w:sz="6" w:space="0" w:color="auto"/>
            </w:tcBorders>
          </w:tcPr>
          <w:p w:rsidR="00642557" w:rsidRPr="00253F92" w:rsidRDefault="00642557" w:rsidP="006D0834">
            <w:pPr>
              <w:rPr>
                <w:rFonts w:ascii="Calibri" w:hAnsi="Calibri" w:cs="Arial"/>
                <w:sz w:val="18"/>
                <w:szCs w:val="18"/>
              </w:rPr>
            </w:pPr>
            <w:r w:rsidRPr="00253F9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53F92">
              <w:rPr>
                <w:rFonts w:ascii="Calibri" w:hAnsi="Calibri" w:cs="Arial"/>
                <w:i/>
                <w:sz w:val="18"/>
                <w:szCs w:val="18"/>
              </w:rPr>
              <w:t xml:space="preserve"> </w:t>
            </w:r>
            <w:r w:rsidRPr="00253F92">
              <w:rPr>
                <w:rFonts w:ascii="Calibri" w:hAnsi="Calibri" w:cs="Arial"/>
                <w:sz w:val="18"/>
                <w:szCs w:val="18"/>
                <w:u w:val="single"/>
              </w:rPr>
              <w:t>title of book</w:t>
            </w:r>
            <w:r w:rsidRPr="00253F92">
              <w:rPr>
                <w:rFonts w:ascii="Calibri" w:hAnsi="Calibri" w:cs="Arial"/>
                <w:sz w:val="18"/>
                <w:szCs w:val="18"/>
              </w:rPr>
              <w:t xml:space="preserve">, edition, publisher: place of publication). </w:t>
            </w:r>
          </w:p>
        </w:tc>
      </w:tr>
      <w:tr w:rsidR="00642557" w:rsidRPr="00253F92" w:rsidTr="006D0834">
        <w:trPr>
          <w:trHeight w:val="421"/>
        </w:trPr>
        <w:tc>
          <w:tcPr>
            <w:tcW w:w="1809" w:type="dxa"/>
            <w:tcBorders>
              <w:top w:val="single" w:sz="6" w:space="0" w:color="auto"/>
            </w:tcBorders>
            <w:shd w:val="clear" w:color="auto" w:fill="D9D9D9"/>
          </w:tcPr>
          <w:p w:rsidR="00642557" w:rsidRPr="00436B02" w:rsidRDefault="00642557" w:rsidP="006D0834">
            <w:pPr>
              <w:rPr>
                <w:rFonts w:ascii="Calibri" w:hAnsi="Calibri"/>
                <w:b/>
                <w:i/>
                <w:lang w:eastAsia="en-GB"/>
              </w:rPr>
            </w:pPr>
            <w:r w:rsidRPr="00253F92">
              <w:rPr>
                <w:rFonts w:ascii="Calibri" w:hAnsi="Calibri" w:cs="Arial"/>
                <w:b/>
                <w:lang w:eastAsia="en-GB"/>
              </w:rPr>
              <w:t xml:space="preserve">Disclosure: </w:t>
            </w:r>
          </w:p>
        </w:tc>
        <w:tc>
          <w:tcPr>
            <w:tcW w:w="8789" w:type="dxa"/>
            <w:gridSpan w:val="3"/>
            <w:tcBorders>
              <w:top w:val="single" w:sz="6" w:space="0" w:color="auto"/>
            </w:tcBorders>
          </w:tcPr>
          <w:p w:rsidR="00642557" w:rsidRPr="00253F92" w:rsidRDefault="00642557" w:rsidP="006D0834">
            <w:pPr>
              <w:rPr>
                <w:rFonts w:ascii="Calibri" w:hAnsi="Calibri" w:cs="Arial"/>
                <w:b/>
                <w:sz w:val="20"/>
                <w:lang w:eastAsia="en-GB"/>
              </w:rPr>
            </w:pPr>
            <w:r w:rsidRPr="00253F92">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642557" w:rsidRPr="00253F92" w:rsidTr="006D0834">
        <w:trPr>
          <w:trHeight w:val="666"/>
        </w:trPr>
        <w:tc>
          <w:tcPr>
            <w:tcW w:w="1809" w:type="dxa"/>
            <w:tcBorders>
              <w:top w:val="single" w:sz="6" w:space="0" w:color="auto"/>
            </w:tcBorders>
            <w:shd w:val="clear" w:color="auto" w:fill="D9D9D9"/>
          </w:tcPr>
          <w:p w:rsidR="00642557" w:rsidRPr="00253F92" w:rsidRDefault="00642557" w:rsidP="006D0834">
            <w:pPr>
              <w:rPr>
                <w:rFonts w:ascii="Calibri" w:hAnsi="Calibri" w:cs="Arial"/>
                <w:b/>
                <w:lang w:eastAsia="en-GB"/>
              </w:rPr>
            </w:pPr>
            <w:r>
              <w:rPr>
                <w:rFonts w:ascii="Calibri" w:hAnsi="Calibri" w:cs="Arial"/>
                <w:b/>
                <w:lang w:eastAsia="en-GB"/>
              </w:rPr>
              <w:t xml:space="preserve">Student’s </w:t>
            </w:r>
            <w:r w:rsidRPr="00253F92">
              <w:rPr>
                <w:rFonts w:ascii="Calibri" w:hAnsi="Calibri" w:cs="Arial"/>
                <w:b/>
                <w:lang w:eastAsia="en-GB"/>
              </w:rPr>
              <w:t>S</w:t>
            </w:r>
            <w:r>
              <w:rPr>
                <w:rFonts w:ascii="Calibri" w:hAnsi="Calibri" w:cs="Arial"/>
                <w:b/>
                <w:lang w:eastAsia="en-GB"/>
              </w:rPr>
              <w:t>ignature:</w:t>
            </w:r>
          </w:p>
        </w:tc>
        <w:tc>
          <w:tcPr>
            <w:tcW w:w="6521" w:type="dxa"/>
            <w:tcBorders>
              <w:top w:val="single" w:sz="6" w:space="0" w:color="auto"/>
            </w:tcBorders>
          </w:tcPr>
          <w:p w:rsidR="00642557" w:rsidRPr="00253F92" w:rsidRDefault="00642557" w:rsidP="006D0834">
            <w:pPr>
              <w:rPr>
                <w:rFonts w:ascii="Calibri" w:hAnsi="Calibri" w:cs="Arial"/>
                <w:b/>
                <w:i/>
                <w:sz w:val="20"/>
                <w:lang w:eastAsia="en-GB"/>
              </w:rPr>
            </w:pPr>
            <w:r w:rsidRPr="00253F92">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rsidR="00642557" w:rsidRPr="00253F92" w:rsidRDefault="00642557" w:rsidP="006D0834">
            <w:pPr>
              <w:rPr>
                <w:rFonts w:ascii="Calibri" w:hAnsi="Calibri" w:cs="Arial"/>
                <w:b/>
                <w:lang w:eastAsia="en-GB"/>
              </w:rPr>
            </w:pPr>
            <w:r w:rsidRPr="00253F92">
              <w:rPr>
                <w:rFonts w:ascii="Calibri" w:hAnsi="Calibri" w:cs="Arial"/>
                <w:b/>
                <w:sz w:val="20"/>
                <w:lang w:eastAsia="en-GB"/>
              </w:rPr>
              <w:br/>
            </w:r>
            <w:r w:rsidRPr="00253F92">
              <w:rPr>
                <w:rFonts w:ascii="Calibri" w:hAnsi="Calibri" w:cs="Arial"/>
                <w:b/>
                <w:lang w:eastAsia="en-GB"/>
              </w:rPr>
              <w:t>Date:</w:t>
            </w:r>
          </w:p>
        </w:tc>
        <w:tc>
          <w:tcPr>
            <w:tcW w:w="1134" w:type="dxa"/>
            <w:tcBorders>
              <w:top w:val="single" w:sz="6" w:space="0" w:color="auto"/>
            </w:tcBorders>
          </w:tcPr>
          <w:p w:rsidR="00642557" w:rsidRPr="00253F92" w:rsidRDefault="00642557" w:rsidP="006D0834">
            <w:pPr>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642557" w:rsidRPr="00253F92" w:rsidTr="006D0834">
        <w:trPr>
          <w:trHeight w:val="715"/>
        </w:trPr>
        <w:tc>
          <w:tcPr>
            <w:tcW w:w="9464" w:type="dxa"/>
            <w:gridSpan w:val="2"/>
            <w:vMerge w:val="restart"/>
            <w:shd w:val="pct15" w:color="auto" w:fill="auto"/>
          </w:tcPr>
          <w:p w:rsidR="00642557" w:rsidRPr="00253F92" w:rsidRDefault="00642557" w:rsidP="00AF2F5C">
            <w:pPr>
              <w:spacing w:before="120" w:after="120"/>
              <w:jc w:val="both"/>
              <w:rPr>
                <w:rFonts w:ascii="Calibri" w:hAnsi="Calibri" w:cs="Calibri"/>
                <w:b/>
                <w:sz w:val="18"/>
                <w:szCs w:val="18"/>
                <w:lang w:eastAsia="en-GB"/>
              </w:rPr>
            </w:pPr>
            <w:r w:rsidRPr="00253F92">
              <w:rPr>
                <w:rFonts w:ascii="Calibri" w:hAnsi="Calibri" w:cs="Arial"/>
                <w:b/>
                <w:sz w:val="18"/>
                <w:szCs w:val="18"/>
                <w:lang w:eastAsia="en-GB"/>
              </w:rPr>
              <w:t xml:space="preserve">Turnitin: </w:t>
            </w:r>
            <w:r w:rsidRPr="00253F92">
              <w:rPr>
                <w:rFonts w:ascii="Calibri" w:hAnsi="Calibri" w:cs="Arial"/>
                <w:sz w:val="18"/>
                <w:szCs w:val="18"/>
                <w:lang w:eastAsia="en-GB"/>
              </w:rPr>
              <w:t xml:space="preserve">Note: the Turnitin version is the primary submission and acts as a receipt for the student.  No marks will be released until </w:t>
            </w:r>
            <w:r>
              <w:rPr>
                <w:rFonts w:ascii="Calibri" w:hAnsi="Calibri" w:cs="Arial"/>
                <w:sz w:val="18"/>
                <w:szCs w:val="18"/>
                <w:lang w:eastAsia="en-GB"/>
              </w:rPr>
              <w:t>electronic</w:t>
            </w:r>
            <w:r w:rsidRPr="00253F92">
              <w:rPr>
                <w:rFonts w:ascii="Calibri" w:hAnsi="Calibri" w:cs="Arial"/>
                <w:sz w:val="18"/>
                <w:szCs w:val="18"/>
                <w:lang w:eastAsia="en-GB"/>
              </w:rPr>
              <w:t xml:space="preserve"> submissions are received.</w:t>
            </w:r>
            <w:r w:rsidRPr="00253F92">
              <w:rPr>
                <w:rFonts w:ascii="Calibri" w:hAnsi="Calibri" w:cs="Arial"/>
                <w:b/>
                <w:sz w:val="18"/>
                <w:szCs w:val="18"/>
                <w:lang w:eastAsia="en-GB"/>
              </w:rPr>
              <w:t xml:space="preserve">  Late submission of the electronic</w:t>
            </w:r>
            <w:r>
              <w:rPr>
                <w:rFonts w:ascii="Calibri" w:hAnsi="Calibri" w:cs="Arial"/>
                <w:b/>
                <w:sz w:val="18"/>
                <w:szCs w:val="18"/>
                <w:lang w:eastAsia="en-GB"/>
              </w:rPr>
              <w:t xml:space="preserve"> submission</w:t>
            </w:r>
            <w:r w:rsidRPr="00253F92">
              <w:rPr>
                <w:rFonts w:ascii="Calibri" w:hAnsi="Calibri" w:cs="Arial"/>
                <w:b/>
                <w:sz w:val="18"/>
                <w:szCs w:val="18"/>
                <w:lang w:eastAsia="en-GB"/>
              </w:rPr>
              <w:t xml:space="preserve"> will result in a late penalty mark.  </w:t>
            </w:r>
            <w:r w:rsidRPr="00253F92">
              <w:rPr>
                <w:rFonts w:ascii="Calibri" w:hAnsi="Calibri" w:cs="Arial"/>
                <w:sz w:val="18"/>
                <w:szCs w:val="18"/>
                <w:lang w:eastAsia="en-GB"/>
              </w:rPr>
              <w:t xml:space="preserve">Penalties for late submission: </w:t>
            </w:r>
            <w:r w:rsidR="00AF2F5C">
              <w:rPr>
                <w:rFonts w:ascii="Calibri" w:hAnsi="Calibri" w:cs="Arial"/>
                <w:sz w:val="18"/>
                <w:szCs w:val="18"/>
                <w:lang w:eastAsia="en-GB"/>
              </w:rPr>
              <w:t>Up to</w:t>
            </w:r>
            <w:r w:rsidRPr="00253F92">
              <w:rPr>
                <w:rFonts w:ascii="Calibri" w:hAnsi="Calibri" w:cs="Arial"/>
                <w:sz w:val="18"/>
                <w:szCs w:val="18"/>
                <w:lang w:eastAsia="en-GB"/>
              </w:rPr>
              <w:t xml:space="preserve"> </w:t>
            </w:r>
            <w:r>
              <w:rPr>
                <w:rFonts w:ascii="Calibri" w:hAnsi="Calibri" w:cs="Arial"/>
                <w:sz w:val="18"/>
                <w:szCs w:val="18"/>
                <w:lang w:eastAsia="en-GB"/>
              </w:rPr>
              <w:t>four</w:t>
            </w:r>
            <w:r w:rsidRPr="00253F92">
              <w:rPr>
                <w:rFonts w:ascii="Calibri" w:hAnsi="Calibri" w:cs="Arial"/>
                <w:sz w:val="18"/>
                <w:szCs w:val="18"/>
                <w:lang w:eastAsia="en-GB"/>
              </w:rPr>
              <w:t xml:space="preserve"> week</w:t>
            </w:r>
            <w:r>
              <w:rPr>
                <w:rFonts w:ascii="Calibri" w:hAnsi="Calibri" w:cs="Arial"/>
                <w:sz w:val="18"/>
                <w:szCs w:val="18"/>
                <w:lang w:eastAsia="en-GB"/>
              </w:rPr>
              <w:t>s</w:t>
            </w:r>
            <w:r w:rsidRPr="00253F92">
              <w:rPr>
                <w:rFonts w:ascii="Calibri" w:hAnsi="Calibri" w:cs="Arial"/>
                <w:sz w:val="18"/>
                <w:szCs w:val="18"/>
                <w:lang w:eastAsia="en-GB"/>
              </w:rPr>
              <w:t xml:space="preserve"> late, maximum mark of 40%.  Over </w:t>
            </w:r>
            <w:r>
              <w:rPr>
                <w:rFonts w:ascii="Calibri" w:hAnsi="Calibri" w:cs="Arial"/>
                <w:sz w:val="18"/>
                <w:szCs w:val="18"/>
                <w:lang w:eastAsia="en-GB"/>
              </w:rPr>
              <w:t>four</w:t>
            </w:r>
            <w:r w:rsidRPr="00253F92">
              <w:rPr>
                <w:rFonts w:ascii="Calibri" w:hAnsi="Calibri" w:cs="Arial"/>
                <w:sz w:val="18"/>
                <w:szCs w:val="18"/>
                <w:lang w:eastAsia="en-GB"/>
              </w:rPr>
              <w:t xml:space="preserve"> week</w:t>
            </w:r>
            <w:r>
              <w:rPr>
                <w:rFonts w:ascii="Calibri" w:hAnsi="Calibri" w:cs="Arial"/>
                <w:sz w:val="18"/>
                <w:szCs w:val="18"/>
                <w:lang w:eastAsia="en-GB"/>
              </w:rPr>
              <w:t>s</w:t>
            </w:r>
            <w:r w:rsidRPr="00253F92">
              <w:rPr>
                <w:rFonts w:ascii="Calibri" w:hAnsi="Calibri" w:cs="Arial"/>
                <w:sz w:val="18"/>
                <w:szCs w:val="18"/>
                <w:lang w:eastAsia="en-GB"/>
              </w:rPr>
              <w:t xml:space="preserve"> late, Refer.  Only Extenuating Circumstances Committee may grant an extension.</w:t>
            </w:r>
          </w:p>
        </w:tc>
        <w:tc>
          <w:tcPr>
            <w:tcW w:w="567" w:type="dxa"/>
            <w:shd w:val="pct15" w:color="auto" w:fill="auto"/>
          </w:tcPr>
          <w:p w:rsidR="00642557" w:rsidRPr="00253F92" w:rsidRDefault="00642557" w:rsidP="006D0834">
            <w:pPr>
              <w:spacing w:before="120" w:after="120"/>
              <w:jc w:val="both"/>
              <w:rPr>
                <w:rFonts w:ascii="Calibri" w:hAnsi="Calibri" w:cs="Calibri"/>
                <w:b/>
                <w:sz w:val="20"/>
                <w:lang w:eastAsia="en-GB"/>
              </w:rPr>
            </w:pPr>
          </w:p>
        </w:tc>
        <w:tc>
          <w:tcPr>
            <w:tcW w:w="567" w:type="dxa"/>
            <w:gridSpan w:val="2"/>
          </w:tcPr>
          <w:p w:rsidR="00642557" w:rsidRPr="00253F92" w:rsidRDefault="00642557" w:rsidP="006D0834">
            <w:pPr>
              <w:spacing w:before="120" w:after="120"/>
              <w:jc w:val="both"/>
              <w:rPr>
                <w:rFonts w:ascii="Calibri" w:hAnsi="Calibri" w:cs="Calibri"/>
                <w:b/>
                <w:sz w:val="20"/>
                <w:lang w:eastAsia="en-GB"/>
              </w:rPr>
            </w:pPr>
          </w:p>
        </w:tc>
      </w:tr>
      <w:tr w:rsidR="00642557" w:rsidRPr="00253F92" w:rsidTr="006D0834">
        <w:trPr>
          <w:trHeight w:val="709"/>
        </w:trPr>
        <w:tc>
          <w:tcPr>
            <w:tcW w:w="9464" w:type="dxa"/>
            <w:gridSpan w:val="2"/>
            <w:vMerge/>
            <w:shd w:val="pct15" w:color="auto" w:fill="auto"/>
          </w:tcPr>
          <w:p w:rsidR="00642557" w:rsidRPr="00253F92" w:rsidRDefault="00642557" w:rsidP="006D0834">
            <w:pPr>
              <w:spacing w:before="120" w:after="120"/>
              <w:jc w:val="both"/>
              <w:rPr>
                <w:rFonts w:ascii="Calibri" w:hAnsi="Calibri" w:cs="Calibri"/>
                <w:b/>
                <w:sz w:val="20"/>
                <w:lang w:eastAsia="en-GB"/>
              </w:rPr>
            </w:pPr>
          </w:p>
        </w:tc>
        <w:tc>
          <w:tcPr>
            <w:tcW w:w="567" w:type="dxa"/>
            <w:shd w:val="pct15" w:color="auto" w:fill="auto"/>
          </w:tcPr>
          <w:p w:rsidR="00642557" w:rsidRPr="00253F92" w:rsidRDefault="00642557" w:rsidP="006D0834">
            <w:pPr>
              <w:spacing w:before="120" w:after="120"/>
              <w:jc w:val="both"/>
              <w:rPr>
                <w:rFonts w:ascii="Calibri" w:hAnsi="Calibri" w:cs="Calibri"/>
                <w:b/>
                <w:sz w:val="20"/>
                <w:lang w:eastAsia="en-GB"/>
              </w:rPr>
            </w:pPr>
          </w:p>
        </w:tc>
        <w:tc>
          <w:tcPr>
            <w:tcW w:w="567" w:type="dxa"/>
            <w:gridSpan w:val="2"/>
          </w:tcPr>
          <w:p w:rsidR="00642557" w:rsidRPr="00253F92" w:rsidRDefault="00642557" w:rsidP="006D0834">
            <w:pPr>
              <w:spacing w:before="120" w:after="120"/>
              <w:jc w:val="both"/>
              <w:rPr>
                <w:rFonts w:ascii="Calibri" w:hAnsi="Calibri" w:cs="Calibri"/>
                <w:b/>
                <w:sz w:val="20"/>
                <w:lang w:eastAsia="en-GB"/>
              </w:rPr>
            </w:pPr>
          </w:p>
        </w:tc>
      </w:tr>
      <w:tr w:rsidR="00642557" w:rsidRPr="00253F92" w:rsidTr="006D0834">
        <w:trPr>
          <w:gridAfter w:val="1"/>
          <w:wAfter w:w="50" w:type="dxa"/>
        </w:trPr>
        <w:tc>
          <w:tcPr>
            <w:tcW w:w="5274" w:type="dxa"/>
            <w:shd w:val="pct10" w:color="auto" w:fill="auto"/>
          </w:tcPr>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Pr="00253F92" w:rsidRDefault="00642557" w:rsidP="006D0834">
            <w:pPr>
              <w:rPr>
                <w:rFonts w:ascii="Calibri" w:hAnsi="Calibri" w:cs="Arial"/>
                <w:b/>
                <w:lang w:eastAsia="en-GB"/>
              </w:rPr>
            </w:pPr>
            <w:r>
              <w:rPr>
                <w:rFonts w:ascii="Calibri" w:hAnsi="Calibri" w:cs="Arial"/>
                <w:b/>
                <w:lang w:eastAsia="en-GB"/>
              </w:rPr>
              <w:t>L</w:t>
            </w:r>
            <w:r w:rsidRPr="00253F92">
              <w:rPr>
                <w:rFonts w:ascii="Calibri" w:hAnsi="Calibri" w:cs="Arial"/>
                <w:b/>
                <w:lang w:eastAsia="en-GB"/>
              </w:rPr>
              <w:t>earning Outcomes tested</w:t>
            </w:r>
          </w:p>
          <w:p w:rsidR="00642557" w:rsidRPr="00253F92" w:rsidRDefault="00642557" w:rsidP="006D0834">
            <w:pPr>
              <w:rPr>
                <w:rFonts w:ascii="Calibri" w:hAnsi="Calibri" w:cs="Arial"/>
                <w:lang w:eastAsia="en-GB"/>
              </w:rPr>
            </w:pPr>
            <w:r w:rsidRPr="00253F92">
              <w:rPr>
                <w:rFonts w:ascii="Calibri" w:hAnsi="Calibri" w:cs="Arial"/>
                <w:b/>
                <w:lang w:eastAsia="en-GB"/>
              </w:rPr>
              <w:t>(from module syllabus)</w:t>
            </w:r>
          </w:p>
        </w:tc>
        <w:tc>
          <w:tcPr>
            <w:tcW w:w="5274" w:type="dxa"/>
            <w:gridSpan w:val="3"/>
            <w:shd w:val="pct10" w:color="auto" w:fill="auto"/>
          </w:tcPr>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Default="00642557" w:rsidP="006D0834">
            <w:pPr>
              <w:rPr>
                <w:rFonts w:ascii="Calibri" w:hAnsi="Calibri" w:cs="Arial"/>
                <w:b/>
                <w:lang w:eastAsia="en-GB"/>
              </w:rPr>
            </w:pPr>
          </w:p>
          <w:p w:rsidR="00642557" w:rsidRPr="00253F92" w:rsidRDefault="00642557" w:rsidP="006D0834">
            <w:pPr>
              <w:rPr>
                <w:rFonts w:ascii="Calibri" w:hAnsi="Calibri" w:cs="Arial"/>
                <w:lang w:eastAsia="en-GB"/>
              </w:rPr>
            </w:pPr>
            <w:r w:rsidRPr="00253F92">
              <w:rPr>
                <w:rFonts w:ascii="Calibri" w:hAnsi="Calibri" w:cs="Arial"/>
                <w:b/>
                <w:lang w:eastAsia="en-GB"/>
              </w:rPr>
              <w:t>Assessment Criteria</w:t>
            </w:r>
            <w:r w:rsidRPr="00253F92">
              <w:rPr>
                <w:rFonts w:ascii="Calibri" w:hAnsi="Calibri" w:cs="Arial"/>
                <w:lang w:eastAsia="en-GB"/>
              </w:rPr>
              <w:t xml:space="preserve">  </w:t>
            </w:r>
            <w:r w:rsidRPr="00253F92">
              <w:rPr>
                <w:rFonts w:ascii="Calibri" w:hAnsi="Calibri" w:cs="Arial"/>
                <w:b/>
                <w:lang w:eastAsia="en-GB"/>
              </w:rPr>
              <w:t>To achieve each outcome a student must demonstrate the ability to:</w:t>
            </w:r>
          </w:p>
        </w:tc>
      </w:tr>
      <w:tr w:rsidR="00642557" w:rsidRPr="00253F92" w:rsidTr="006D0834">
        <w:trPr>
          <w:gridAfter w:val="1"/>
          <w:wAfter w:w="50" w:type="dxa"/>
        </w:trPr>
        <w:tc>
          <w:tcPr>
            <w:tcW w:w="5274" w:type="dxa"/>
          </w:tcPr>
          <w:p w:rsidR="00642557" w:rsidRDefault="00642557" w:rsidP="006D0834">
            <w:pPr>
              <w:jc w:val="both"/>
              <w:rPr>
                <w:rFonts w:ascii="Arial" w:hAnsi="Arial" w:cs="Arial"/>
                <w:b/>
                <w:sz w:val="20"/>
                <w:szCs w:val="20"/>
                <w:lang w:eastAsia="en-GB"/>
              </w:rPr>
            </w:pPr>
            <w:r>
              <w:rPr>
                <w:rFonts w:ascii="Arial" w:hAnsi="Arial" w:cs="Arial"/>
                <w:b/>
                <w:sz w:val="20"/>
                <w:szCs w:val="20"/>
                <w:lang w:eastAsia="en-GB"/>
              </w:rPr>
              <w:t>AIM(S)</w:t>
            </w:r>
          </w:p>
          <w:p w:rsidR="00642557" w:rsidRDefault="00FF3B38" w:rsidP="00FF3B3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This module is designed to provide an in-depth understanding of the nature and form of the heritage and cultural industries; both the theory and practice of heritage and culture management will be investigated and determined. To contextualise the sector many definitions of heritage and culture will be considered, focusing on its unique characteristics. A review of this sector’s roles and impacts will also be explored relating this to the leisure and tourism industry. It will develop an initial understanding into the organisational structure and policy of this sector and highlight key bodies involved in its provision. In addition it will focus on the issues that affect heritage and culture specifically making reference to appropriate management approaches to address such issues (planning, conservation, carrying capacity, interpretation). This module will use extensive use of case studies to highlight positive working practices focusing on both </w:t>
            </w:r>
            <w:r>
              <w:rPr>
                <w:rFonts w:ascii="Arial" w:eastAsia="Times New Roman" w:hAnsi="Arial" w:cs="Arial"/>
                <w:lang w:eastAsia="en-GB"/>
              </w:rPr>
              <w:t>a national and global approach</w:t>
            </w:r>
            <w:r w:rsidR="00642557" w:rsidRPr="00436B02">
              <w:rPr>
                <w:rFonts w:ascii="Arial" w:eastAsia="Times New Roman" w:hAnsi="Arial" w:cs="Arial"/>
                <w:sz w:val="20"/>
                <w:szCs w:val="20"/>
                <w:lang w:eastAsia="en-GB"/>
              </w:rPr>
              <w:t xml:space="preserve">. </w:t>
            </w:r>
          </w:p>
          <w:p w:rsidR="00FF3B38" w:rsidRPr="00FF3B38" w:rsidRDefault="00FF3B38" w:rsidP="00FF3B3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274" w:type="dxa"/>
            <w:gridSpan w:val="3"/>
          </w:tcPr>
          <w:p w:rsidR="00642557" w:rsidRDefault="00642557" w:rsidP="006D0834">
            <w:pPr>
              <w:jc w:val="both"/>
              <w:rPr>
                <w:rFonts w:ascii="Arial" w:hAnsi="Arial" w:cs="Arial"/>
                <w:b/>
                <w:sz w:val="20"/>
                <w:szCs w:val="20"/>
                <w:lang w:eastAsia="en-GB"/>
              </w:rPr>
            </w:pPr>
            <w:r>
              <w:rPr>
                <w:rFonts w:ascii="Arial" w:hAnsi="Arial" w:cs="Arial"/>
                <w:b/>
                <w:sz w:val="20"/>
                <w:szCs w:val="20"/>
                <w:lang w:eastAsia="en-GB"/>
              </w:rPr>
              <w:t>LEARNING OUTCOMES</w:t>
            </w:r>
          </w:p>
          <w:p w:rsidR="00642557" w:rsidRPr="0081732A" w:rsidRDefault="00642557" w:rsidP="0081732A">
            <w:pPr>
              <w:jc w:val="both"/>
              <w:rPr>
                <w:rFonts w:ascii="Arial" w:hAnsi="Arial" w:cs="Arial"/>
                <w:b/>
                <w:sz w:val="20"/>
                <w:szCs w:val="20"/>
                <w:lang w:eastAsia="en-GB"/>
              </w:rPr>
            </w:pPr>
            <w:r w:rsidRPr="006B51A4">
              <w:rPr>
                <w:rFonts w:ascii="Arial" w:hAnsi="Arial" w:cs="Arial"/>
                <w:sz w:val="20"/>
                <w:szCs w:val="20"/>
                <w:lang w:eastAsia="en-GB"/>
              </w:rPr>
              <w:t>Upon the successful completion of this module, the student should be able to demonstrate the ability to:</w:t>
            </w:r>
          </w:p>
          <w:p w:rsidR="00FF3B38" w:rsidRPr="007A5516" w:rsidRDefault="00FF3B38" w:rsidP="00FF3B38">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Systematically review contemporary industry specific policies / structures and evaluate key issues and impacts confronting the heritage and culture industries and apply management approaches / techniques to address these.</w:t>
            </w:r>
          </w:p>
          <w:p w:rsidR="00642557" w:rsidRPr="006B51A4" w:rsidRDefault="00642557" w:rsidP="00FF3B38">
            <w:pPr>
              <w:overflowPunct w:val="0"/>
              <w:autoSpaceDE w:val="0"/>
              <w:autoSpaceDN w:val="0"/>
              <w:adjustRightInd w:val="0"/>
              <w:spacing w:after="0" w:line="240" w:lineRule="auto"/>
              <w:ind w:left="360"/>
              <w:jc w:val="both"/>
              <w:textAlignment w:val="baseline"/>
              <w:rPr>
                <w:rFonts w:ascii="Arial" w:hAnsi="Arial" w:cs="Arial"/>
                <w:sz w:val="20"/>
                <w:szCs w:val="20"/>
                <w:lang w:eastAsia="en-GB"/>
              </w:rPr>
            </w:pPr>
          </w:p>
        </w:tc>
      </w:tr>
    </w:tbl>
    <w:p w:rsidR="00642557" w:rsidRDefault="00642557" w:rsidP="00642557">
      <w:pPr>
        <w:numPr>
          <w:ilvl w:val="0"/>
          <w:numId w:val="8"/>
        </w:numPr>
        <w:spacing w:after="0" w:line="240" w:lineRule="auto"/>
        <w:rPr>
          <w:rFonts w:ascii="Calibri" w:hAnsi="Calibri" w:cs="Calibri"/>
          <w:b/>
          <w:sz w:val="20"/>
          <w:lang w:eastAsia="en-GB"/>
        </w:rPr>
      </w:pPr>
      <w:r w:rsidRPr="00253F92">
        <w:rPr>
          <w:rFonts w:ascii="Calibri" w:hAnsi="Calibri" w:cs="Calibri"/>
          <w:b/>
          <w:sz w:val="20"/>
          <w:lang w:eastAsia="en-GB"/>
        </w:rPr>
        <w:t>DO NOT put this form into Turnitin or it will match many similarities w</w:t>
      </w:r>
      <w:r>
        <w:rPr>
          <w:rFonts w:ascii="Calibri" w:hAnsi="Calibri" w:cs="Calibri"/>
          <w:b/>
          <w:sz w:val="20"/>
          <w:lang w:eastAsia="en-GB"/>
        </w:rPr>
        <w:t>ith other students’ submission.</w:t>
      </w: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7C4B01" w:rsidRDefault="007C4B01" w:rsidP="00642557">
      <w:pPr>
        <w:spacing w:after="0" w:line="240" w:lineRule="auto"/>
        <w:ind w:left="360"/>
        <w:rPr>
          <w:rFonts w:ascii="Calibri" w:hAnsi="Calibri" w:cs="Calibri"/>
          <w:b/>
          <w:sz w:val="20"/>
          <w:lang w:eastAsia="en-GB"/>
        </w:rPr>
      </w:pPr>
    </w:p>
    <w:p w:rsidR="007C4B01" w:rsidRDefault="007C4B01" w:rsidP="00642557">
      <w:pPr>
        <w:spacing w:after="0" w:line="240" w:lineRule="auto"/>
        <w:ind w:left="360"/>
        <w:rPr>
          <w:rFonts w:ascii="Calibri" w:hAnsi="Calibri" w:cs="Calibri"/>
          <w:b/>
          <w:sz w:val="20"/>
          <w:lang w:eastAsia="en-GB"/>
        </w:rPr>
      </w:pPr>
    </w:p>
    <w:p w:rsidR="00642557" w:rsidRDefault="00642557" w:rsidP="00642557">
      <w:pPr>
        <w:spacing w:after="0" w:line="240" w:lineRule="auto"/>
        <w:ind w:left="360"/>
        <w:rPr>
          <w:rFonts w:ascii="Calibri" w:hAnsi="Calibri" w:cs="Calibri"/>
          <w:b/>
          <w:sz w:val="20"/>
          <w:lang w:eastAsia="en-GB"/>
        </w:rPr>
      </w:pPr>
    </w:p>
    <w:p w:rsidR="00C9539C" w:rsidRDefault="00C9539C" w:rsidP="00642557">
      <w:pPr>
        <w:spacing w:after="0" w:line="240" w:lineRule="auto"/>
        <w:ind w:left="360"/>
        <w:rPr>
          <w:rFonts w:ascii="Calibri" w:hAnsi="Calibri" w:cs="Calibri"/>
          <w:b/>
          <w:sz w:val="20"/>
          <w:lang w:eastAsia="en-GB"/>
        </w:rPr>
      </w:pPr>
    </w:p>
    <w:p w:rsidR="00C9539C" w:rsidRDefault="00C9539C" w:rsidP="00642557">
      <w:pPr>
        <w:spacing w:after="0" w:line="240" w:lineRule="auto"/>
        <w:ind w:left="360"/>
        <w:rPr>
          <w:rFonts w:ascii="Calibri" w:hAnsi="Calibri" w:cs="Calibri"/>
          <w:b/>
          <w:sz w:val="20"/>
          <w:lang w:eastAsia="en-GB"/>
        </w:rPr>
      </w:pPr>
    </w:p>
    <w:p w:rsidR="00C9539C" w:rsidRDefault="00C9539C" w:rsidP="00642557">
      <w:pPr>
        <w:spacing w:after="0" w:line="240" w:lineRule="auto"/>
        <w:ind w:left="360"/>
        <w:rPr>
          <w:rFonts w:ascii="Calibri" w:hAnsi="Calibri" w:cs="Calibri"/>
          <w:b/>
          <w:sz w:val="20"/>
          <w:lang w:eastAsia="en-GB"/>
        </w:rPr>
      </w:pPr>
    </w:p>
    <w:p w:rsidR="00C9539C" w:rsidRDefault="00C9539C" w:rsidP="00642557">
      <w:pPr>
        <w:spacing w:after="0" w:line="240" w:lineRule="auto"/>
        <w:ind w:left="360"/>
        <w:rPr>
          <w:rFonts w:ascii="Calibri" w:hAnsi="Calibri" w:cs="Calibri"/>
          <w:b/>
          <w:sz w:val="20"/>
          <w:lang w:eastAsia="en-GB"/>
        </w:rPr>
      </w:pPr>
    </w:p>
    <w:p w:rsidR="00642557" w:rsidRPr="00163DF5" w:rsidRDefault="00642557" w:rsidP="007C56A0">
      <w:pPr>
        <w:spacing w:after="0" w:line="240" w:lineRule="auto"/>
        <w:rPr>
          <w:rFonts w:ascii="Calibri" w:hAnsi="Calibri" w:cs="Calibri"/>
          <w:b/>
          <w:sz w:val="20"/>
          <w:lang w:eastAsia="en-GB"/>
        </w:rPr>
      </w:pPr>
    </w:p>
    <w:p w:rsidR="00642557" w:rsidRPr="00163DF5" w:rsidRDefault="00642557"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t>TASK DESCRIPTION</w:t>
      </w:r>
    </w:p>
    <w:p w:rsidR="00642557" w:rsidRPr="00163DF5" w:rsidRDefault="00C9539C"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Pr>
          <w:b/>
          <w:sz w:val="28"/>
          <w:szCs w:val="28"/>
          <w:u w:val="single"/>
          <w:lang w:eastAsia="en-GB"/>
        </w:rPr>
        <w:t>Culture and Heritage Tourism Management</w:t>
      </w:r>
      <w:r w:rsidR="00642557">
        <w:rPr>
          <w:b/>
          <w:sz w:val="28"/>
          <w:szCs w:val="28"/>
          <w:u w:val="single"/>
          <w:lang w:eastAsia="en-GB"/>
        </w:rPr>
        <w:t xml:space="preserve"> -</w:t>
      </w:r>
      <w:r w:rsidR="007C4B01">
        <w:rPr>
          <w:b/>
          <w:sz w:val="28"/>
          <w:szCs w:val="28"/>
          <w:u w:val="single"/>
          <w:lang w:eastAsia="en-GB"/>
        </w:rPr>
        <w:t xml:space="preserve"> ASSIGN 2</w:t>
      </w:r>
    </w:p>
    <w:p w:rsidR="00642557" w:rsidRPr="007C4B01" w:rsidRDefault="006618E0"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Pr>
          <w:b/>
          <w:sz w:val="28"/>
          <w:szCs w:val="28"/>
          <w:u w:val="single"/>
          <w:lang w:eastAsia="en-GB"/>
        </w:rPr>
        <w:t xml:space="preserve">TASK : </w:t>
      </w:r>
      <w:r w:rsidR="00C9539C" w:rsidRPr="00C9539C">
        <w:rPr>
          <w:rFonts w:ascii="Calibri" w:hAnsi="Calibri" w:cs="Arial"/>
          <w:b/>
          <w:sz w:val="28"/>
          <w:szCs w:val="28"/>
          <w:lang w:eastAsia="en-GB"/>
        </w:rPr>
        <w:t>Practical Presentation and Seminar Paper.</w:t>
      </w:r>
    </w:p>
    <w:p w:rsidR="00642557" w:rsidRPr="00745A96" w:rsidRDefault="00857973" w:rsidP="00642557">
      <w:pPr>
        <w:tabs>
          <w:tab w:val="left" w:pos="2880"/>
        </w:tabs>
        <w:rPr>
          <w:rFonts w:ascii="Arial" w:hAnsi="Arial" w:cs="Arial"/>
          <w:b/>
          <w:szCs w:val="24"/>
          <w:u w:val="single"/>
          <w:lang w:eastAsia="en-GB"/>
        </w:rPr>
      </w:pPr>
      <w:r w:rsidRPr="00745A96">
        <w:rPr>
          <w:rFonts w:ascii="Arial" w:hAnsi="Arial" w:cs="Arial"/>
          <w:b/>
          <w:szCs w:val="24"/>
          <w:u w:val="single"/>
          <w:lang w:eastAsia="en-GB"/>
        </w:rPr>
        <w:t xml:space="preserve">Task </w:t>
      </w:r>
    </w:p>
    <w:p w:rsidR="008F0253" w:rsidRPr="007A5516" w:rsidRDefault="008F0253" w:rsidP="008F025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Cou</w:t>
      </w:r>
      <w:r w:rsidR="001F1390">
        <w:rPr>
          <w:rFonts w:ascii="Arial" w:eastAsia="Times New Roman" w:hAnsi="Arial" w:cs="Arial"/>
          <w:lang w:eastAsia="en-GB"/>
        </w:rPr>
        <w:t>rsework - 10 minute PowerPoint P</w:t>
      </w:r>
      <w:r w:rsidRPr="007A5516">
        <w:rPr>
          <w:rFonts w:ascii="Arial" w:eastAsia="Times New Roman" w:hAnsi="Arial" w:cs="Arial"/>
          <w:lang w:eastAsia="en-GB"/>
        </w:rPr>
        <w:t xml:space="preserve">resentation and 1,500 </w:t>
      </w:r>
      <w:r w:rsidR="001F1390">
        <w:rPr>
          <w:rFonts w:ascii="Arial" w:eastAsia="Times New Roman" w:hAnsi="Arial" w:cs="Arial"/>
          <w:lang w:eastAsia="en-GB"/>
        </w:rPr>
        <w:t>Seminar</w:t>
      </w:r>
      <w:r w:rsidRPr="007A5516">
        <w:rPr>
          <w:rFonts w:ascii="Arial" w:eastAsia="Times New Roman" w:hAnsi="Arial" w:cs="Arial"/>
          <w:lang w:eastAsia="en-GB"/>
        </w:rPr>
        <w:t xml:space="preserve"> Paper</w:t>
      </w:r>
      <w:r w:rsidR="00745A96">
        <w:rPr>
          <w:rFonts w:ascii="Arial" w:eastAsia="Times New Roman" w:hAnsi="Arial" w:cs="Arial"/>
          <w:lang w:eastAsia="en-GB"/>
        </w:rPr>
        <w:t>.</w:t>
      </w:r>
      <w:r w:rsidRPr="007A5516">
        <w:rPr>
          <w:rFonts w:ascii="Arial" w:eastAsia="Times New Roman" w:hAnsi="Arial" w:cs="Arial"/>
          <w:lang w:eastAsia="en-GB"/>
        </w:rPr>
        <w:t xml:space="preserve"> </w:t>
      </w:r>
    </w:p>
    <w:p w:rsidR="003E53B5" w:rsidRDefault="003E53B5" w:rsidP="008F025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745A96" w:rsidRPr="006618E0" w:rsidRDefault="00745A96" w:rsidP="008F0253">
      <w:pPr>
        <w:overflowPunct w:val="0"/>
        <w:autoSpaceDE w:val="0"/>
        <w:autoSpaceDN w:val="0"/>
        <w:adjustRightInd w:val="0"/>
        <w:spacing w:after="0" w:line="240" w:lineRule="auto"/>
        <w:jc w:val="both"/>
        <w:textAlignment w:val="baseline"/>
        <w:rPr>
          <w:rFonts w:ascii="Arial" w:eastAsia="Times New Roman" w:hAnsi="Arial" w:cs="Arial"/>
          <w:b/>
          <w:i/>
          <w:u w:val="single"/>
          <w:lang w:eastAsia="en-GB"/>
        </w:rPr>
      </w:pPr>
      <w:r w:rsidRPr="006618E0">
        <w:rPr>
          <w:rFonts w:ascii="Arial" w:eastAsia="Times New Roman" w:hAnsi="Arial" w:cs="Arial"/>
          <w:b/>
          <w:u w:val="single"/>
          <w:lang w:eastAsia="en-GB"/>
        </w:rPr>
        <w:t>Answer Guidelines</w:t>
      </w:r>
      <w:r w:rsidRPr="006618E0">
        <w:rPr>
          <w:rFonts w:ascii="Arial" w:eastAsia="Times New Roman" w:hAnsi="Arial" w:cs="Arial"/>
          <w:b/>
          <w:i/>
          <w:u w:val="single"/>
          <w:lang w:eastAsia="en-GB"/>
        </w:rPr>
        <w:t xml:space="preserve">: </w:t>
      </w:r>
    </w:p>
    <w:p w:rsidR="006A5BCE" w:rsidRDefault="006A5BCE" w:rsidP="008F025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6A5BCE" w:rsidRDefault="006A5BCE" w:rsidP="006A5BCE">
      <w:pPr>
        <w:shd w:val="clear" w:color="auto" w:fill="FFFFFF"/>
        <w:spacing w:after="0" w:line="240" w:lineRule="auto"/>
        <w:outlineLvl w:val="1"/>
        <w:rPr>
          <w:rFonts w:ascii="Arial" w:eastAsia="Times New Roman" w:hAnsi="Arial" w:cs="Arial"/>
          <w:lang w:eastAsia="en-GB"/>
        </w:rPr>
      </w:pPr>
      <w:r>
        <w:rPr>
          <w:rFonts w:ascii="Arial" w:eastAsia="Times New Roman" w:hAnsi="Arial" w:cs="Arial"/>
          <w:lang w:eastAsia="en-GB"/>
        </w:rPr>
        <w:t xml:space="preserve">The assignment will be scenario based, which requires the student to assume the role of </w:t>
      </w:r>
      <w:r w:rsidR="007A7093">
        <w:rPr>
          <w:rFonts w:ascii="Arial" w:eastAsia="Times New Roman" w:hAnsi="Arial" w:cs="Arial"/>
          <w:lang w:eastAsia="en-GB"/>
        </w:rPr>
        <w:t xml:space="preserve">a </w:t>
      </w:r>
      <w:r w:rsidR="00A5134E">
        <w:rPr>
          <w:rFonts w:ascii="Arial" w:eastAsia="Times New Roman" w:hAnsi="Arial" w:cs="Arial"/>
          <w:lang w:eastAsia="en-GB"/>
        </w:rPr>
        <w:t>‘</w:t>
      </w:r>
      <w:r w:rsidR="007A7093">
        <w:rPr>
          <w:rFonts w:ascii="Arial" w:eastAsia="Times New Roman" w:hAnsi="Arial" w:cs="Arial"/>
          <w:lang w:eastAsia="en-GB"/>
        </w:rPr>
        <w:t>Conference Delegate</w:t>
      </w:r>
      <w:r w:rsidR="00A5134E">
        <w:rPr>
          <w:rFonts w:ascii="Arial" w:eastAsia="Times New Roman" w:hAnsi="Arial" w:cs="Arial"/>
          <w:lang w:eastAsia="en-GB"/>
        </w:rPr>
        <w:t>’</w:t>
      </w:r>
      <w:r>
        <w:rPr>
          <w:rFonts w:ascii="Arial" w:eastAsia="Times New Roman" w:hAnsi="Arial" w:cs="Arial"/>
          <w:lang w:eastAsia="en-GB"/>
        </w:rPr>
        <w:t xml:space="preserve">. </w:t>
      </w:r>
      <w:r w:rsidR="00A5134E">
        <w:rPr>
          <w:rFonts w:ascii="Arial" w:eastAsia="Times New Roman" w:hAnsi="Arial" w:cs="Arial"/>
          <w:lang w:eastAsia="en-GB"/>
        </w:rPr>
        <w:t xml:space="preserve"> ,</w:t>
      </w:r>
      <w:r>
        <w:rPr>
          <w:rFonts w:ascii="Arial" w:eastAsia="Times New Roman" w:hAnsi="Arial" w:cs="Arial"/>
          <w:lang w:eastAsia="en-GB"/>
        </w:rPr>
        <w:t xml:space="preserve">The conference </w:t>
      </w:r>
      <w:r w:rsidR="00753739">
        <w:rPr>
          <w:rFonts w:ascii="Arial" w:eastAsia="Times New Roman" w:hAnsi="Arial" w:cs="Arial"/>
          <w:lang w:eastAsia="en-GB"/>
        </w:rPr>
        <w:t xml:space="preserve">is </w:t>
      </w:r>
      <w:r>
        <w:rPr>
          <w:rFonts w:ascii="Arial" w:eastAsia="Times New Roman" w:hAnsi="Arial" w:cs="Arial"/>
          <w:lang w:eastAsia="en-GB"/>
        </w:rPr>
        <w:t xml:space="preserve">entitled : </w:t>
      </w:r>
    </w:p>
    <w:p w:rsidR="00753739" w:rsidRDefault="00753739" w:rsidP="006A5BCE">
      <w:pPr>
        <w:shd w:val="clear" w:color="auto" w:fill="FFFFFF"/>
        <w:spacing w:after="0" w:line="240" w:lineRule="auto"/>
        <w:outlineLvl w:val="1"/>
        <w:rPr>
          <w:rFonts w:ascii="Arial" w:eastAsia="Times New Roman" w:hAnsi="Arial" w:cs="Arial"/>
          <w:lang w:eastAsia="en-GB"/>
        </w:rPr>
      </w:pPr>
    </w:p>
    <w:p w:rsidR="006A5BCE" w:rsidRPr="005B1C49" w:rsidRDefault="00753739" w:rsidP="005B1C49">
      <w:pPr>
        <w:shd w:val="clear" w:color="auto" w:fill="FFFFFF"/>
        <w:spacing w:after="0" w:line="240" w:lineRule="auto"/>
        <w:jc w:val="center"/>
        <w:outlineLvl w:val="1"/>
        <w:rPr>
          <w:rFonts w:ascii="Adobe Caslon Pro Bold" w:eastAsia="Times New Roman" w:hAnsi="Adobe Caslon Pro Bold" w:cs="Times New Roman"/>
          <w:b/>
          <w:i/>
          <w:color w:val="4C4C4C"/>
          <w:kern w:val="36"/>
          <w:sz w:val="32"/>
          <w:szCs w:val="32"/>
          <w:lang w:eastAsia="en-GB"/>
        </w:rPr>
      </w:pPr>
      <w:r w:rsidRPr="005B1C49">
        <w:rPr>
          <w:rFonts w:ascii="Adobe Caslon Pro Bold" w:eastAsia="Times New Roman" w:hAnsi="Adobe Caslon Pro Bold" w:cs="Times New Roman"/>
          <w:b/>
          <w:i/>
          <w:color w:val="4C4C4C"/>
          <w:kern w:val="36"/>
          <w:sz w:val="32"/>
          <w:szCs w:val="32"/>
          <w:lang w:eastAsia="en-GB"/>
        </w:rPr>
        <w:t>“</w:t>
      </w:r>
      <w:r w:rsidR="00A5134E" w:rsidRPr="005B1C49">
        <w:rPr>
          <w:rFonts w:ascii="Adobe Caslon Pro Bold" w:eastAsia="Times New Roman" w:hAnsi="Adobe Caslon Pro Bold" w:cs="Times New Roman"/>
          <w:b/>
          <w:i/>
          <w:color w:val="4C4C4C"/>
          <w:kern w:val="36"/>
          <w:sz w:val="32"/>
          <w:szCs w:val="32"/>
          <w:lang w:eastAsia="en-GB"/>
        </w:rPr>
        <w:t xml:space="preserve">The </w:t>
      </w:r>
      <w:r w:rsidRPr="005B1C49">
        <w:rPr>
          <w:rFonts w:ascii="Adobe Caslon Pro Bold" w:eastAsia="Times New Roman" w:hAnsi="Adobe Caslon Pro Bold" w:cs="Times New Roman"/>
          <w:b/>
          <w:i/>
          <w:color w:val="4C4C4C"/>
          <w:kern w:val="36"/>
          <w:sz w:val="32"/>
          <w:szCs w:val="32"/>
          <w:lang w:eastAsia="en-GB"/>
        </w:rPr>
        <w:t>Culture and Heritage Tourism Sector and its</w:t>
      </w:r>
      <w:r w:rsidR="005B1C49" w:rsidRPr="005B1C49">
        <w:rPr>
          <w:rFonts w:ascii="Adobe Caslon Pro Bold" w:eastAsia="Times New Roman" w:hAnsi="Adobe Caslon Pro Bold" w:cs="Times New Roman"/>
          <w:b/>
          <w:i/>
          <w:color w:val="4C4C4C"/>
          <w:kern w:val="36"/>
          <w:sz w:val="32"/>
          <w:szCs w:val="32"/>
          <w:lang w:eastAsia="en-GB"/>
        </w:rPr>
        <w:t xml:space="preserve"> </w:t>
      </w:r>
      <w:r w:rsidRPr="005B1C49">
        <w:rPr>
          <w:rFonts w:ascii="Adobe Caslon Pro Bold" w:eastAsia="Times New Roman" w:hAnsi="Adobe Caslon Pro Bold" w:cs="Times New Roman"/>
          <w:b/>
          <w:i/>
          <w:color w:val="4C4C4C"/>
          <w:kern w:val="36"/>
          <w:sz w:val="32"/>
          <w:szCs w:val="32"/>
          <w:lang w:eastAsia="en-GB"/>
        </w:rPr>
        <w:t>Management</w:t>
      </w:r>
      <w:r w:rsidR="005B1C49">
        <w:rPr>
          <w:rFonts w:ascii="Adobe Caslon Pro Bold" w:eastAsia="Times New Roman" w:hAnsi="Adobe Caslon Pro Bold" w:cs="Times New Roman"/>
          <w:b/>
          <w:i/>
          <w:color w:val="4C4C4C"/>
          <w:kern w:val="36"/>
          <w:sz w:val="32"/>
          <w:szCs w:val="32"/>
          <w:lang w:eastAsia="en-GB"/>
        </w:rPr>
        <w:t>”</w:t>
      </w:r>
    </w:p>
    <w:p w:rsidR="00A5134E" w:rsidRPr="00753739" w:rsidRDefault="005B1C49" w:rsidP="00753739">
      <w:pPr>
        <w:shd w:val="clear" w:color="auto" w:fill="FFFFFF"/>
        <w:spacing w:after="0" w:line="240" w:lineRule="auto"/>
        <w:jc w:val="center"/>
        <w:outlineLvl w:val="1"/>
        <w:rPr>
          <w:rFonts w:ascii="Adobe Caslon Pro Bold" w:eastAsia="Times New Roman" w:hAnsi="Adobe Caslon Pro Bold" w:cs="Times New Roman"/>
          <w:b/>
          <w:i/>
          <w:color w:val="4C4C4C"/>
          <w:kern w:val="36"/>
          <w:sz w:val="33"/>
          <w:szCs w:val="33"/>
          <w:lang w:eastAsia="en-GB"/>
        </w:rPr>
      </w:pPr>
      <w:r>
        <w:rPr>
          <w:rFonts w:ascii="Adobe Caslon Pro Bold" w:eastAsia="Times New Roman" w:hAnsi="Adobe Caslon Pro Bold" w:cs="Times New Roman"/>
          <w:b/>
          <w:i/>
          <w:noProof/>
          <w:color w:val="4C4C4C"/>
          <w:kern w:val="36"/>
          <w:sz w:val="33"/>
          <w:szCs w:val="33"/>
          <w:lang w:eastAsia="en-GB"/>
        </w:rPr>
        <mc:AlternateContent>
          <mc:Choice Requires="wps">
            <w:drawing>
              <wp:anchor distT="0" distB="0" distL="114300" distR="114300" simplePos="0" relativeHeight="251660288" behindDoc="0" locked="0" layoutInCell="1" allowOverlap="1">
                <wp:simplePos x="0" y="0"/>
                <wp:positionH relativeFrom="column">
                  <wp:posOffset>3134563</wp:posOffset>
                </wp:positionH>
                <wp:positionV relativeFrom="paragraph">
                  <wp:posOffset>51892</wp:posOffset>
                </wp:positionV>
                <wp:extent cx="307239" cy="168250"/>
                <wp:effectExtent l="38100" t="0" r="0" b="41910"/>
                <wp:wrapNone/>
                <wp:docPr id="4" name="Down Arrow 4"/>
                <wp:cNvGraphicFramePr/>
                <a:graphic xmlns:a="http://schemas.openxmlformats.org/drawingml/2006/main">
                  <a:graphicData uri="http://schemas.microsoft.com/office/word/2010/wordprocessingShape">
                    <wps:wsp>
                      <wps:cNvSpPr/>
                      <wps:spPr>
                        <a:xfrm>
                          <a:off x="0" y="0"/>
                          <a:ext cx="307239" cy="168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1A6BC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246.8pt;margin-top:4.1pt;width:24.2pt;height:1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" adj="10800" fillcolor="#5b9bd5 [3204]" strokecolor="#1f4d78 [1604]" strokeweight="1pt"/>
            </w:pict>
          </mc:Fallback>
        </mc:AlternateContent>
      </w:r>
    </w:p>
    <w:p w:rsidR="00753739" w:rsidRPr="00753739" w:rsidRDefault="00753739" w:rsidP="00753739">
      <w:pPr>
        <w:shd w:val="clear" w:color="auto" w:fill="FFFFFF"/>
        <w:spacing w:after="0" w:line="240" w:lineRule="auto"/>
        <w:jc w:val="center"/>
        <w:outlineLvl w:val="2"/>
        <w:rPr>
          <w:rFonts w:ascii="Adobe Caslon Pro Bold" w:eastAsia="Times New Roman" w:hAnsi="Adobe Caslon Pro Bold" w:cs="Times New Roman"/>
          <w:b/>
          <w:i/>
          <w:color w:val="4C4C4C"/>
          <w:sz w:val="27"/>
          <w:szCs w:val="27"/>
          <w:lang w:eastAsia="en-GB"/>
        </w:rPr>
      </w:pPr>
      <w:r w:rsidRPr="00753739">
        <w:rPr>
          <w:rFonts w:ascii="Adobe Caslon Pro Bold" w:eastAsia="Times New Roman" w:hAnsi="Adobe Caslon Pro Bold" w:cs="Times New Roman"/>
          <w:b/>
          <w:i/>
          <w:color w:val="4C4C4C"/>
          <w:sz w:val="27"/>
          <w:szCs w:val="27"/>
          <w:lang w:eastAsia="en-GB"/>
        </w:rPr>
        <w:t xml:space="preserve">The Global Challenges of:  </w:t>
      </w:r>
      <w:r w:rsidR="006A5BCE" w:rsidRPr="006A5BCE">
        <w:rPr>
          <w:rFonts w:ascii="Adobe Caslon Pro Bold" w:eastAsia="Times New Roman" w:hAnsi="Adobe Caslon Pro Bold" w:cs="Times New Roman"/>
          <w:b/>
          <w:i/>
          <w:color w:val="4C4C4C"/>
          <w:sz w:val="27"/>
          <w:szCs w:val="27"/>
          <w:lang w:eastAsia="en-GB"/>
        </w:rPr>
        <w:t>Preservation, Presentation, Promotion and Profit</w:t>
      </w:r>
      <w:r w:rsidRPr="00753739">
        <w:rPr>
          <w:rFonts w:ascii="Adobe Caslon Pro Bold" w:eastAsia="Times New Roman" w:hAnsi="Adobe Caslon Pro Bold" w:cs="Times New Roman"/>
          <w:b/>
          <w:i/>
          <w:color w:val="4C4C4C"/>
          <w:sz w:val="27"/>
          <w:szCs w:val="27"/>
          <w:lang w:eastAsia="en-GB"/>
        </w:rPr>
        <w:t>……</w:t>
      </w:r>
    </w:p>
    <w:p w:rsidR="006A5BCE" w:rsidRDefault="00187E23" w:rsidP="00A97CA5">
      <w:pPr>
        <w:shd w:val="clear" w:color="auto" w:fill="FFFFFF"/>
        <w:spacing w:after="0" w:line="240" w:lineRule="auto"/>
        <w:jc w:val="center"/>
        <w:outlineLvl w:val="1"/>
        <w:rPr>
          <w:rFonts w:ascii="Adobe Caslon Pro Bold" w:eastAsia="Times New Roman" w:hAnsi="Adobe Caslon Pro Bold" w:cs="Times New Roman"/>
          <w:b/>
          <w:i/>
          <w:color w:val="4C4C4C"/>
          <w:kern w:val="36"/>
          <w:sz w:val="28"/>
          <w:szCs w:val="28"/>
          <w:lang w:eastAsia="en-GB"/>
        </w:rPr>
      </w:pPr>
      <w:r>
        <w:rPr>
          <w:rFonts w:ascii="Adobe Caslon Pro Bold" w:eastAsia="Times New Roman" w:hAnsi="Adobe Caslon Pro Bold" w:cs="Times New Roman"/>
          <w:b/>
          <w:i/>
          <w:color w:val="4C4C4C"/>
          <w:kern w:val="36"/>
          <w:sz w:val="28"/>
          <w:szCs w:val="28"/>
          <w:lang w:eastAsia="en-GB"/>
        </w:rPr>
        <w:t>International Conference 2019</w:t>
      </w:r>
      <w:r w:rsidR="00753739" w:rsidRPr="00A97CA5">
        <w:rPr>
          <w:rFonts w:ascii="Adobe Caslon Pro Bold" w:eastAsia="Times New Roman" w:hAnsi="Adobe Caslon Pro Bold" w:cs="Times New Roman"/>
          <w:b/>
          <w:i/>
          <w:color w:val="4C4C4C"/>
          <w:kern w:val="36"/>
          <w:sz w:val="28"/>
          <w:szCs w:val="28"/>
          <w:lang w:eastAsia="en-GB"/>
        </w:rPr>
        <w:t>.</w:t>
      </w:r>
    </w:p>
    <w:p w:rsidR="005B1C49" w:rsidRDefault="005B1C49" w:rsidP="00A97CA5">
      <w:pPr>
        <w:shd w:val="clear" w:color="auto" w:fill="FFFFFF"/>
        <w:spacing w:after="0" w:line="240" w:lineRule="auto"/>
        <w:jc w:val="center"/>
        <w:outlineLvl w:val="1"/>
        <w:rPr>
          <w:rFonts w:ascii="Adobe Caslon Pro Bold" w:eastAsia="Times New Roman" w:hAnsi="Adobe Caslon Pro Bold" w:cs="Times New Roman"/>
          <w:b/>
          <w:i/>
          <w:color w:val="4C4C4C"/>
          <w:kern w:val="36"/>
          <w:sz w:val="28"/>
          <w:szCs w:val="28"/>
          <w:lang w:eastAsia="en-GB"/>
        </w:rPr>
      </w:pPr>
    </w:p>
    <w:p w:rsidR="000429BA" w:rsidRDefault="000429BA" w:rsidP="000429BA">
      <w:pPr>
        <w:overflowPunct w:val="0"/>
        <w:autoSpaceDE w:val="0"/>
        <w:autoSpaceDN w:val="0"/>
        <w:adjustRightInd w:val="0"/>
        <w:spacing w:after="0" w:line="240" w:lineRule="auto"/>
        <w:jc w:val="both"/>
        <w:textAlignment w:val="baseline"/>
        <w:rPr>
          <w:rFonts w:ascii="Arial" w:eastAsia="Times New Roman" w:hAnsi="Arial" w:cs="Arial"/>
          <w:i/>
          <w:lang w:eastAsia="en-GB"/>
        </w:rPr>
      </w:pPr>
      <w:r w:rsidRPr="00745A96">
        <w:rPr>
          <w:rFonts w:ascii="Arial" w:eastAsia="Times New Roman" w:hAnsi="Arial" w:cs="Arial"/>
          <w:i/>
          <w:lang w:eastAsia="en-GB"/>
        </w:rPr>
        <w:t xml:space="preserve">With respect to </w:t>
      </w:r>
      <w:r w:rsidRPr="005B1C49">
        <w:rPr>
          <w:rFonts w:ascii="Arial" w:eastAsia="Times New Roman" w:hAnsi="Arial" w:cs="Arial"/>
          <w:i/>
          <w:u w:val="single"/>
          <w:lang w:eastAsia="en-GB"/>
        </w:rPr>
        <w:t>one</w:t>
      </w:r>
      <w:r w:rsidRPr="00745A96">
        <w:rPr>
          <w:rFonts w:ascii="Arial" w:eastAsia="Times New Roman" w:hAnsi="Arial" w:cs="Arial"/>
          <w:i/>
          <w:lang w:eastAsia="en-GB"/>
        </w:rPr>
        <w:t xml:space="preserve"> specific </w:t>
      </w:r>
      <w:r w:rsidR="008E4817">
        <w:rPr>
          <w:rFonts w:ascii="Arial" w:eastAsia="Times New Roman" w:hAnsi="Arial" w:cs="Arial"/>
          <w:b/>
          <w:i/>
          <w:u w:val="single"/>
          <w:lang w:eastAsia="en-GB"/>
        </w:rPr>
        <w:t>International</w:t>
      </w:r>
      <w:r w:rsidRPr="00745A96">
        <w:rPr>
          <w:rFonts w:ascii="Arial" w:eastAsia="Times New Roman" w:hAnsi="Arial" w:cs="Arial"/>
          <w:i/>
          <w:lang w:eastAsia="en-GB"/>
        </w:rPr>
        <w:t xml:space="preserve"> case study, the delegate is expected to demonstrate ways in which the challenges and complexities of culture and heritage tourism management can be positively addressed and appropriately overcome. </w:t>
      </w:r>
      <w:r w:rsidR="00644A1D">
        <w:rPr>
          <w:rFonts w:ascii="Arial" w:eastAsia="Times New Roman" w:hAnsi="Arial" w:cs="Arial"/>
          <w:i/>
          <w:lang w:eastAsia="en-GB"/>
        </w:rPr>
        <w:t xml:space="preserve">Approaches utilised by the </w:t>
      </w:r>
      <w:r w:rsidR="005B1C49">
        <w:rPr>
          <w:rFonts w:ascii="Arial" w:eastAsia="Times New Roman" w:hAnsi="Arial" w:cs="Arial"/>
          <w:i/>
          <w:lang w:eastAsia="en-GB"/>
        </w:rPr>
        <w:t xml:space="preserve">chosen </w:t>
      </w:r>
      <w:r w:rsidR="008E4817">
        <w:rPr>
          <w:rFonts w:ascii="Arial" w:eastAsia="Times New Roman" w:hAnsi="Arial" w:cs="Arial"/>
          <w:i/>
          <w:lang w:eastAsia="en-GB"/>
        </w:rPr>
        <w:t xml:space="preserve">international </w:t>
      </w:r>
      <w:r w:rsidR="00644A1D">
        <w:rPr>
          <w:rFonts w:ascii="Arial" w:eastAsia="Times New Roman" w:hAnsi="Arial" w:cs="Arial"/>
          <w:i/>
          <w:lang w:eastAsia="en-GB"/>
        </w:rPr>
        <w:t>case study to ensure effective management are to be considered</w:t>
      </w:r>
      <w:r w:rsidR="001A717F">
        <w:rPr>
          <w:rFonts w:ascii="Arial" w:eastAsia="Times New Roman" w:hAnsi="Arial" w:cs="Arial"/>
          <w:i/>
          <w:lang w:eastAsia="en-GB"/>
        </w:rPr>
        <w:t>,</w:t>
      </w:r>
      <w:r w:rsidRPr="00745A96">
        <w:rPr>
          <w:rFonts w:ascii="Arial" w:eastAsia="Times New Roman" w:hAnsi="Arial" w:cs="Arial"/>
          <w:i/>
          <w:lang w:eastAsia="en-GB"/>
        </w:rPr>
        <w:t xml:space="preserve"> </w:t>
      </w:r>
      <w:r w:rsidR="00644A1D">
        <w:rPr>
          <w:rFonts w:ascii="Arial" w:eastAsia="Times New Roman" w:hAnsi="Arial" w:cs="Arial"/>
          <w:i/>
          <w:lang w:eastAsia="en-GB"/>
        </w:rPr>
        <w:t xml:space="preserve">and </w:t>
      </w:r>
      <w:r w:rsidRPr="00745A96">
        <w:rPr>
          <w:rFonts w:ascii="Arial" w:eastAsia="Times New Roman" w:hAnsi="Arial" w:cs="Arial"/>
          <w:i/>
          <w:lang w:eastAsia="en-GB"/>
        </w:rPr>
        <w:t xml:space="preserve">should be evaluated </w:t>
      </w:r>
      <w:r w:rsidR="00644A1D">
        <w:rPr>
          <w:rFonts w:ascii="Arial" w:eastAsia="Times New Roman" w:hAnsi="Arial" w:cs="Arial"/>
          <w:i/>
          <w:lang w:eastAsia="en-GB"/>
        </w:rPr>
        <w:t>with specific respect to any</w:t>
      </w:r>
      <w:r w:rsidRPr="00745A96">
        <w:rPr>
          <w:rFonts w:ascii="Arial" w:eastAsia="Times New Roman" w:hAnsi="Arial" w:cs="Arial"/>
          <w:i/>
          <w:lang w:eastAsia="en-GB"/>
        </w:rPr>
        <w:t xml:space="preserve"> impli</w:t>
      </w:r>
      <w:r w:rsidR="00644A1D">
        <w:rPr>
          <w:rFonts w:ascii="Arial" w:eastAsia="Times New Roman" w:hAnsi="Arial" w:cs="Arial"/>
          <w:i/>
          <w:lang w:eastAsia="en-GB"/>
        </w:rPr>
        <w:t>cations of their implementation.</w:t>
      </w:r>
    </w:p>
    <w:p w:rsidR="000429BA" w:rsidRDefault="000429BA" w:rsidP="000429BA">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0429BA" w:rsidRPr="00745A96" w:rsidRDefault="000429BA" w:rsidP="000429BA">
      <w:pPr>
        <w:overflowPunct w:val="0"/>
        <w:autoSpaceDE w:val="0"/>
        <w:autoSpaceDN w:val="0"/>
        <w:adjustRightInd w:val="0"/>
        <w:spacing w:after="0" w:line="240" w:lineRule="auto"/>
        <w:jc w:val="both"/>
        <w:textAlignment w:val="baseline"/>
        <w:rPr>
          <w:rFonts w:ascii="Arial" w:eastAsia="Times New Roman" w:hAnsi="Arial" w:cs="Arial"/>
          <w:i/>
          <w:lang w:eastAsia="en-GB"/>
        </w:rPr>
      </w:pPr>
      <w:r>
        <w:rPr>
          <w:rFonts w:ascii="Arial" w:eastAsia="Times New Roman" w:hAnsi="Arial" w:cs="Arial"/>
          <w:i/>
          <w:lang w:eastAsia="en-GB"/>
        </w:rPr>
        <w:t>However</w:t>
      </w:r>
      <w:r w:rsidR="001A717F">
        <w:rPr>
          <w:rFonts w:ascii="Arial" w:eastAsia="Times New Roman" w:hAnsi="Arial" w:cs="Arial"/>
          <w:i/>
          <w:lang w:eastAsia="en-GB"/>
        </w:rPr>
        <w:t>,</w:t>
      </w:r>
      <w:r>
        <w:rPr>
          <w:rFonts w:ascii="Arial" w:eastAsia="Times New Roman" w:hAnsi="Arial" w:cs="Arial"/>
          <w:i/>
          <w:lang w:eastAsia="en-GB"/>
        </w:rPr>
        <w:t xml:space="preserve"> w</w:t>
      </w:r>
      <w:r w:rsidRPr="00745A96">
        <w:rPr>
          <w:rFonts w:ascii="Arial" w:eastAsia="Times New Roman" w:hAnsi="Arial" w:cs="Arial"/>
          <w:i/>
          <w:lang w:eastAsia="en-GB"/>
        </w:rPr>
        <w:t xml:space="preserve">hilst your case may </w:t>
      </w:r>
      <w:r>
        <w:rPr>
          <w:rFonts w:ascii="Arial" w:eastAsia="Times New Roman" w:hAnsi="Arial" w:cs="Arial"/>
          <w:i/>
          <w:lang w:eastAsia="en-GB"/>
        </w:rPr>
        <w:t xml:space="preserve">be an </w:t>
      </w:r>
      <w:r w:rsidR="008E4817">
        <w:rPr>
          <w:rFonts w:ascii="Arial" w:eastAsia="Times New Roman" w:hAnsi="Arial" w:cs="Arial"/>
          <w:i/>
          <w:lang w:eastAsia="en-GB"/>
        </w:rPr>
        <w:t xml:space="preserve">established </w:t>
      </w:r>
      <w:r>
        <w:rPr>
          <w:rFonts w:ascii="Arial" w:eastAsia="Times New Roman" w:hAnsi="Arial" w:cs="Arial"/>
          <w:i/>
          <w:lang w:eastAsia="en-GB"/>
        </w:rPr>
        <w:t xml:space="preserve">example of </w:t>
      </w:r>
      <w:r w:rsidR="008E4817">
        <w:rPr>
          <w:rFonts w:ascii="Arial" w:eastAsia="Times New Roman" w:hAnsi="Arial" w:cs="Arial"/>
          <w:i/>
          <w:lang w:eastAsia="en-GB"/>
        </w:rPr>
        <w:t xml:space="preserve">tourism </w:t>
      </w:r>
      <w:r>
        <w:rPr>
          <w:rFonts w:ascii="Arial" w:eastAsia="Times New Roman" w:hAnsi="Arial" w:cs="Arial"/>
          <w:i/>
          <w:lang w:eastAsia="en-GB"/>
        </w:rPr>
        <w:t xml:space="preserve">best practice, </w:t>
      </w:r>
      <w:r w:rsidRPr="00745A96">
        <w:rPr>
          <w:rFonts w:ascii="Arial" w:eastAsia="Times New Roman" w:hAnsi="Arial" w:cs="Arial"/>
          <w:i/>
          <w:lang w:eastAsia="en-GB"/>
        </w:rPr>
        <w:t xml:space="preserve">irrespective, there may be areas in which you feel it could be improved to encompass further positive outcomes - - - - where this </w:t>
      </w:r>
      <w:r w:rsidR="001A717F">
        <w:rPr>
          <w:rFonts w:ascii="Arial" w:eastAsia="Times New Roman" w:hAnsi="Arial" w:cs="Arial"/>
          <w:i/>
          <w:lang w:eastAsia="en-GB"/>
        </w:rPr>
        <w:t>is considered</w:t>
      </w:r>
      <w:r w:rsidRPr="00745A96">
        <w:rPr>
          <w:rFonts w:ascii="Arial" w:eastAsia="Times New Roman" w:hAnsi="Arial" w:cs="Arial"/>
          <w:i/>
          <w:lang w:eastAsia="en-GB"/>
        </w:rPr>
        <w:t xml:space="preserve">, such ideas should be discussed in the </w:t>
      </w:r>
      <w:r>
        <w:rPr>
          <w:rFonts w:ascii="Arial" w:eastAsia="Times New Roman" w:hAnsi="Arial" w:cs="Arial"/>
          <w:i/>
          <w:lang w:eastAsia="en-GB"/>
        </w:rPr>
        <w:t>seminar</w:t>
      </w:r>
      <w:r w:rsidRPr="00745A96">
        <w:rPr>
          <w:rFonts w:ascii="Arial" w:eastAsia="Times New Roman" w:hAnsi="Arial" w:cs="Arial"/>
          <w:i/>
          <w:lang w:eastAsia="en-GB"/>
        </w:rPr>
        <w:t xml:space="preserve"> paper. </w:t>
      </w:r>
    </w:p>
    <w:p w:rsidR="000429BA" w:rsidRPr="00745A96" w:rsidRDefault="000429BA" w:rsidP="000429BA">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0429BA" w:rsidRPr="00745A96" w:rsidRDefault="000429BA" w:rsidP="000429BA">
      <w:pPr>
        <w:overflowPunct w:val="0"/>
        <w:autoSpaceDE w:val="0"/>
        <w:autoSpaceDN w:val="0"/>
        <w:adjustRightInd w:val="0"/>
        <w:spacing w:after="0" w:line="240" w:lineRule="auto"/>
        <w:jc w:val="both"/>
        <w:textAlignment w:val="baseline"/>
        <w:rPr>
          <w:rFonts w:ascii="Arial" w:eastAsia="Times New Roman" w:hAnsi="Arial" w:cs="Arial"/>
          <w:i/>
          <w:lang w:eastAsia="en-GB"/>
        </w:rPr>
      </w:pPr>
      <w:r w:rsidRPr="00745A96">
        <w:rPr>
          <w:rFonts w:ascii="Arial" w:eastAsia="Times New Roman" w:hAnsi="Arial" w:cs="Arial"/>
          <w:i/>
          <w:lang w:eastAsia="en-GB"/>
        </w:rPr>
        <w:t xml:space="preserve">In addition to providing </w:t>
      </w:r>
      <w:r w:rsidR="001A717F">
        <w:rPr>
          <w:rFonts w:ascii="Arial" w:eastAsia="Times New Roman" w:hAnsi="Arial" w:cs="Arial"/>
          <w:i/>
          <w:lang w:eastAsia="en-GB"/>
        </w:rPr>
        <w:t xml:space="preserve">key </w:t>
      </w:r>
      <w:r w:rsidRPr="00745A96">
        <w:rPr>
          <w:rFonts w:ascii="Arial" w:eastAsia="Times New Roman" w:hAnsi="Arial" w:cs="Arial"/>
          <w:i/>
          <w:lang w:eastAsia="en-GB"/>
        </w:rPr>
        <w:t xml:space="preserve">information on the </w:t>
      </w:r>
      <w:r w:rsidRPr="001A717F">
        <w:rPr>
          <w:rFonts w:ascii="Arial" w:eastAsia="Times New Roman" w:hAnsi="Arial" w:cs="Arial"/>
          <w:i/>
          <w:u w:val="single"/>
          <w:lang w:eastAsia="en-GB"/>
        </w:rPr>
        <w:t>specific</w:t>
      </w:r>
      <w:r w:rsidRPr="00745A96">
        <w:rPr>
          <w:rFonts w:ascii="Arial" w:eastAsia="Times New Roman" w:hAnsi="Arial" w:cs="Arial"/>
          <w:i/>
          <w:lang w:eastAsia="en-GB"/>
        </w:rPr>
        <w:t xml:space="preserve"> case study, information should also be provided on the wider heritage and tourism industry context, relating </w:t>
      </w:r>
      <w:r>
        <w:rPr>
          <w:rFonts w:ascii="Arial" w:eastAsia="Times New Roman" w:hAnsi="Arial" w:cs="Arial"/>
          <w:i/>
          <w:lang w:eastAsia="en-GB"/>
        </w:rPr>
        <w:t xml:space="preserve">the </w:t>
      </w:r>
      <w:r w:rsidRPr="00745A96">
        <w:rPr>
          <w:rFonts w:ascii="Arial" w:eastAsia="Times New Roman" w:hAnsi="Arial" w:cs="Arial"/>
          <w:i/>
          <w:lang w:eastAsia="en-GB"/>
        </w:rPr>
        <w:t xml:space="preserve">case study material to the global heritage and cultural industry’s structure (strategic framework / policy.....).  </w:t>
      </w:r>
    </w:p>
    <w:p w:rsidR="000429BA" w:rsidRDefault="000429BA"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0429BA" w:rsidRDefault="000429BA"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745A96" w:rsidRPr="004D20D2" w:rsidRDefault="00745A96" w:rsidP="00857973">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20D2">
        <w:rPr>
          <w:rFonts w:ascii="Arial" w:eastAsia="Times New Roman" w:hAnsi="Arial" w:cs="Arial"/>
          <w:b/>
          <w:lang w:eastAsia="en-GB"/>
        </w:rPr>
        <w:t xml:space="preserve">PART A) </w:t>
      </w:r>
    </w:p>
    <w:p w:rsidR="007A7093" w:rsidRDefault="00A058D5"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r>
        <w:rPr>
          <w:rFonts w:ascii="Arial" w:eastAsia="Times New Roman" w:hAnsi="Arial" w:cs="Arial"/>
          <w:lang w:eastAsia="en-GB"/>
        </w:rPr>
        <w:t>The conference style presentation, (which should provide an insight into the chosen case study and</w:t>
      </w:r>
      <w:r w:rsidR="000429BA">
        <w:rPr>
          <w:rFonts w:ascii="Arial" w:eastAsia="Times New Roman" w:hAnsi="Arial" w:cs="Arial"/>
          <w:lang w:eastAsia="en-GB"/>
        </w:rPr>
        <w:t xml:space="preserve"> </w:t>
      </w:r>
      <w:r w:rsidR="00CF4FCF">
        <w:rPr>
          <w:rFonts w:ascii="Arial" w:eastAsia="Times New Roman" w:hAnsi="Arial" w:cs="Arial"/>
          <w:lang w:eastAsia="en-GB"/>
        </w:rPr>
        <w:t>relate</w:t>
      </w:r>
      <w:r w:rsidR="000429BA">
        <w:rPr>
          <w:rFonts w:ascii="Arial" w:eastAsia="Times New Roman" w:hAnsi="Arial" w:cs="Arial"/>
          <w:lang w:eastAsia="en-GB"/>
        </w:rPr>
        <w:t xml:space="preserve"> </w:t>
      </w:r>
      <w:r w:rsidR="00392971">
        <w:rPr>
          <w:rFonts w:ascii="Arial" w:eastAsia="Times New Roman" w:hAnsi="Arial" w:cs="Arial"/>
          <w:lang w:eastAsia="en-GB"/>
        </w:rPr>
        <w:t>key</w:t>
      </w:r>
      <w:r w:rsidR="000429BA">
        <w:rPr>
          <w:rFonts w:ascii="Arial" w:eastAsia="Times New Roman" w:hAnsi="Arial" w:cs="Arial"/>
          <w:lang w:eastAsia="en-GB"/>
        </w:rPr>
        <w:t xml:space="preserve"> themes</w:t>
      </w:r>
      <w:r w:rsidR="00392971">
        <w:rPr>
          <w:rFonts w:ascii="Arial" w:eastAsia="Times New Roman" w:hAnsi="Arial" w:cs="Arial"/>
          <w:lang w:eastAsia="en-GB"/>
        </w:rPr>
        <w:t xml:space="preserve"> and ideas</w:t>
      </w:r>
      <w:r>
        <w:rPr>
          <w:rFonts w:ascii="Arial" w:eastAsia="Times New Roman" w:hAnsi="Arial" w:cs="Arial"/>
          <w:lang w:eastAsia="en-GB"/>
        </w:rPr>
        <w:t>)</w:t>
      </w:r>
      <w:r w:rsidR="000429BA">
        <w:rPr>
          <w:rFonts w:ascii="Arial" w:eastAsia="Times New Roman" w:hAnsi="Arial" w:cs="Arial"/>
          <w:lang w:eastAsia="en-GB"/>
        </w:rPr>
        <w:t xml:space="preserve">, </w:t>
      </w:r>
      <w:r>
        <w:rPr>
          <w:rFonts w:ascii="Arial" w:eastAsia="Times New Roman" w:hAnsi="Arial" w:cs="Arial"/>
          <w:lang w:eastAsia="en-GB"/>
        </w:rPr>
        <w:t xml:space="preserve">should be </w:t>
      </w:r>
      <w:r w:rsidR="00857973">
        <w:rPr>
          <w:rFonts w:ascii="Arial" w:eastAsia="Times New Roman" w:hAnsi="Arial" w:cs="Arial"/>
          <w:lang w:eastAsia="en-GB"/>
        </w:rPr>
        <w:t xml:space="preserve">in the region of </w:t>
      </w:r>
      <w:r w:rsidR="00857973" w:rsidRPr="00745A96">
        <w:rPr>
          <w:rFonts w:ascii="Arial" w:eastAsia="Times New Roman" w:hAnsi="Arial" w:cs="Arial"/>
          <w:u w:val="single"/>
          <w:lang w:eastAsia="en-GB"/>
        </w:rPr>
        <w:t>10 minutes</w:t>
      </w:r>
      <w:r>
        <w:rPr>
          <w:rFonts w:ascii="Arial" w:eastAsia="Times New Roman" w:hAnsi="Arial" w:cs="Arial"/>
          <w:lang w:eastAsia="en-GB"/>
        </w:rPr>
        <w:t>,</w:t>
      </w:r>
      <w:r w:rsidR="00857973">
        <w:rPr>
          <w:rFonts w:ascii="Arial" w:eastAsia="Times New Roman" w:hAnsi="Arial" w:cs="Arial"/>
          <w:lang w:eastAsia="en-GB"/>
        </w:rPr>
        <w:t xml:space="preserve"> which will </w:t>
      </w:r>
      <w:r>
        <w:rPr>
          <w:rFonts w:ascii="Arial" w:eastAsia="Times New Roman" w:hAnsi="Arial" w:cs="Arial"/>
          <w:lang w:eastAsia="en-GB"/>
        </w:rPr>
        <w:t xml:space="preserve">then </w:t>
      </w:r>
      <w:r w:rsidR="00857973">
        <w:rPr>
          <w:rFonts w:ascii="Arial" w:eastAsia="Times New Roman" w:hAnsi="Arial" w:cs="Arial"/>
          <w:lang w:eastAsia="en-GB"/>
        </w:rPr>
        <w:t xml:space="preserve">allow for a ‘Question and Answer’ session of </w:t>
      </w:r>
      <w:r w:rsidR="00857973" w:rsidRPr="00745A96">
        <w:rPr>
          <w:rFonts w:ascii="Arial" w:eastAsia="Times New Roman" w:hAnsi="Arial" w:cs="Arial"/>
          <w:u w:val="single"/>
          <w:lang w:eastAsia="en-GB"/>
        </w:rPr>
        <w:t>5 minutes</w:t>
      </w:r>
      <w:r w:rsidR="00857973">
        <w:rPr>
          <w:rFonts w:ascii="Arial" w:eastAsia="Times New Roman" w:hAnsi="Arial" w:cs="Arial"/>
          <w:lang w:eastAsia="en-GB"/>
        </w:rPr>
        <w:t xml:space="preserve"> following the conference address.</w:t>
      </w:r>
      <w:r w:rsidR="00644A1D">
        <w:rPr>
          <w:rFonts w:ascii="Arial" w:eastAsia="Times New Roman" w:hAnsi="Arial" w:cs="Arial"/>
          <w:lang w:eastAsia="en-GB"/>
        </w:rPr>
        <w:t xml:space="preserve"> </w:t>
      </w:r>
      <w:r w:rsidR="00644A1D" w:rsidRPr="00644A1D">
        <w:rPr>
          <w:rFonts w:ascii="Arial" w:eastAsia="Times New Roman" w:hAnsi="Arial" w:cs="Arial"/>
          <w:b/>
          <w:u w:val="single"/>
          <w:lang w:eastAsia="en-GB"/>
        </w:rPr>
        <w:t>(15% Weighting)</w:t>
      </w:r>
    </w:p>
    <w:p w:rsidR="00857973" w:rsidRDefault="00857973"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745A96" w:rsidRPr="004D20D2" w:rsidRDefault="00745A96" w:rsidP="00857973">
      <w:pPr>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r w:rsidRPr="004D20D2">
        <w:rPr>
          <w:rFonts w:ascii="Arial" w:eastAsia="Times New Roman" w:hAnsi="Arial" w:cs="Arial"/>
          <w:b/>
          <w:u w:val="single"/>
          <w:lang w:eastAsia="en-GB"/>
        </w:rPr>
        <w:t xml:space="preserve">PART B) </w:t>
      </w:r>
    </w:p>
    <w:p w:rsidR="00857973" w:rsidRDefault="00392971"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As part of the </w:t>
      </w:r>
      <w:r w:rsidRPr="00CF4FCF">
        <w:rPr>
          <w:rFonts w:ascii="Arial" w:eastAsia="Times New Roman" w:hAnsi="Arial" w:cs="Arial"/>
          <w:u w:val="single"/>
          <w:lang w:eastAsia="en-GB"/>
        </w:rPr>
        <w:t>1,500 word conference paper</w:t>
      </w:r>
      <w:r>
        <w:rPr>
          <w:rFonts w:ascii="Arial" w:eastAsia="Times New Roman" w:hAnsi="Arial" w:cs="Arial"/>
          <w:lang w:eastAsia="en-GB"/>
        </w:rPr>
        <w:t xml:space="preserve">, this should </w:t>
      </w:r>
      <w:r w:rsidR="00CF4FCF">
        <w:rPr>
          <w:rFonts w:ascii="Arial" w:eastAsia="Times New Roman" w:hAnsi="Arial" w:cs="Arial"/>
          <w:lang w:eastAsia="en-GB"/>
        </w:rPr>
        <w:t xml:space="preserve">briefly </w:t>
      </w:r>
      <w:r w:rsidR="00857973">
        <w:rPr>
          <w:rFonts w:ascii="Arial" w:eastAsia="Times New Roman" w:hAnsi="Arial" w:cs="Arial"/>
          <w:lang w:eastAsia="en-GB"/>
        </w:rPr>
        <w:t xml:space="preserve">clarify </w:t>
      </w:r>
      <w:r>
        <w:rPr>
          <w:rFonts w:ascii="Arial" w:eastAsia="Times New Roman" w:hAnsi="Arial" w:cs="Arial"/>
          <w:lang w:eastAsia="en-GB"/>
        </w:rPr>
        <w:t xml:space="preserve">the conference presentation </w:t>
      </w:r>
      <w:r w:rsidR="00857973">
        <w:rPr>
          <w:rFonts w:ascii="Arial" w:eastAsia="Times New Roman" w:hAnsi="Arial" w:cs="Arial"/>
          <w:lang w:eastAsia="en-GB"/>
        </w:rPr>
        <w:t>ideas further</w:t>
      </w:r>
      <w:r w:rsidR="00CF4FCF">
        <w:rPr>
          <w:rFonts w:ascii="Arial" w:eastAsia="Times New Roman" w:hAnsi="Arial" w:cs="Arial"/>
          <w:lang w:eastAsia="en-GB"/>
        </w:rPr>
        <w:t>,</w:t>
      </w:r>
      <w:r>
        <w:rPr>
          <w:rFonts w:ascii="Arial" w:eastAsia="Times New Roman" w:hAnsi="Arial" w:cs="Arial"/>
          <w:lang w:eastAsia="en-GB"/>
        </w:rPr>
        <w:t xml:space="preserve"> </w:t>
      </w:r>
      <w:r w:rsidR="00CF4FCF" w:rsidRPr="00CF4FCF">
        <w:rPr>
          <w:rFonts w:ascii="Arial" w:eastAsia="Times New Roman" w:hAnsi="Arial" w:cs="Arial"/>
          <w:i/>
          <w:lang w:eastAsia="en-GB"/>
        </w:rPr>
        <w:t>but more importantly</w:t>
      </w:r>
      <w:r>
        <w:rPr>
          <w:rFonts w:ascii="Arial" w:eastAsia="Times New Roman" w:hAnsi="Arial" w:cs="Arial"/>
          <w:lang w:eastAsia="en-GB"/>
        </w:rPr>
        <w:t xml:space="preserve"> </w:t>
      </w:r>
      <w:r w:rsidR="00857973">
        <w:rPr>
          <w:rFonts w:ascii="Arial" w:eastAsia="Times New Roman" w:hAnsi="Arial" w:cs="Arial"/>
          <w:lang w:eastAsia="en-GB"/>
        </w:rPr>
        <w:t xml:space="preserve">provide greater opportunity to </w:t>
      </w:r>
      <w:r w:rsidR="00857973" w:rsidRPr="00CF4FCF">
        <w:rPr>
          <w:rFonts w:ascii="Arial" w:eastAsia="Times New Roman" w:hAnsi="Arial" w:cs="Arial"/>
          <w:lang w:eastAsia="en-GB"/>
        </w:rPr>
        <w:t xml:space="preserve">critically </w:t>
      </w:r>
      <w:r w:rsidR="00CF4FCF">
        <w:rPr>
          <w:rFonts w:ascii="Arial" w:eastAsia="Times New Roman" w:hAnsi="Arial" w:cs="Arial"/>
          <w:lang w:eastAsia="en-GB"/>
        </w:rPr>
        <w:t>a</w:t>
      </w:r>
      <w:r w:rsidR="005510F6">
        <w:rPr>
          <w:rFonts w:ascii="Arial" w:eastAsia="Times New Roman" w:hAnsi="Arial" w:cs="Arial"/>
          <w:lang w:eastAsia="en-GB"/>
        </w:rPr>
        <w:t>pprai</w:t>
      </w:r>
      <w:r w:rsidR="00CF4FCF">
        <w:rPr>
          <w:rFonts w:ascii="Arial" w:eastAsia="Times New Roman" w:hAnsi="Arial" w:cs="Arial"/>
          <w:lang w:eastAsia="en-GB"/>
        </w:rPr>
        <w:t>se</w:t>
      </w:r>
      <w:r w:rsidR="00857973">
        <w:rPr>
          <w:rFonts w:ascii="Arial" w:eastAsia="Times New Roman" w:hAnsi="Arial" w:cs="Arial"/>
          <w:lang w:eastAsia="en-GB"/>
        </w:rPr>
        <w:t xml:space="preserve"> the chosen case study </w:t>
      </w:r>
      <w:r w:rsidR="00CF4FCF">
        <w:rPr>
          <w:rFonts w:ascii="Arial" w:eastAsia="Times New Roman" w:hAnsi="Arial" w:cs="Arial"/>
          <w:lang w:eastAsia="en-GB"/>
        </w:rPr>
        <w:t>applying / relating it</w:t>
      </w:r>
      <w:r w:rsidR="00857973">
        <w:rPr>
          <w:rFonts w:ascii="Arial" w:eastAsia="Times New Roman" w:hAnsi="Arial" w:cs="Arial"/>
          <w:lang w:eastAsia="en-GB"/>
        </w:rPr>
        <w:t xml:space="preserve"> to relevant theory</w:t>
      </w:r>
      <w:r w:rsidR="00CF4FCF">
        <w:rPr>
          <w:rFonts w:ascii="Arial" w:eastAsia="Times New Roman" w:hAnsi="Arial" w:cs="Arial"/>
          <w:lang w:eastAsia="en-GB"/>
        </w:rPr>
        <w:t xml:space="preserve"> and the wider culture and heritage context</w:t>
      </w:r>
      <w:r w:rsidR="00857973">
        <w:rPr>
          <w:rFonts w:ascii="Arial" w:eastAsia="Times New Roman" w:hAnsi="Arial" w:cs="Arial"/>
          <w:lang w:eastAsia="en-GB"/>
        </w:rPr>
        <w:t xml:space="preserve">. </w:t>
      </w:r>
      <w:r w:rsidR="00644A1D" w:rsidRPr="00644A1D">
        <w:rPr>
          <w:rFonts w:ascii="Arial" w:eastAsia="Times New Roman" w:hAnsi="Arial" w:cs="Arial"/>
          <w:b/>
          <w:u w:val="single"/>
          <w:lang w:eastAsia="en-GB"/>
        </w:rPr>
        <w:t>(35% Weighting)</w:t>
      </w:r>
    </w:p>
    <w:p w:rsidR="00857973" w:rsidRPr="00857973" w:rsidRDefault="00857973" w:rsidP="0085797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AC11B2" w:rsidRDefault="00AC11B2" w:rsidP="00AC11B2">
      <w:pPr>
        <w:pBdr>
          <w:bottom w:val="single" w:sz="12" w:space="1" w:color="auto"/>
        </w:pBdr>
        <w:jc w:val="both"/>
        <w:rPr>
          <w:rFonts w:ascii="Arial" w:hAnsi="Arial" w:cs="Arial"/>
        </w:rPr>
      </w:pPr>
    </w:p>
    <w:p w:rsidR="00AC11B2" w:rsidRDefault="00AC11B2" w:rsidP="00AC11B2">
      <w:pPr>
        <w:jc w:val="both"/>
        <w:rPr>
          <w:rFonts w:ascii="Arial" w:hAnsi="Arial" w:cs="Arial"/>
        </w:rPr>
      </w:pPr>
    </w:p>
    <w:p w:rsidR="007C4B01" w:rsidRDefault="007C4B01" w:rsidP="007C4B01">
      <w:pPr>
        <w:rPr>
          <w:rFonts w:ascii="Arial" w:hAnsi="Arial" w:cs="Arial"/>
        </w:rPr>
      </w:pPr>
    </w:p>
    <w:p w:rsidR="007C4B01" w:rsidRPr="00620712" w:rsidRDefault="007C4B01" w:rsidP="007C4B01">
      <w:pPr>
        <w:rPr>
          <w:rFonts w:ascii="Arial" w:hAnsi="Arial" w:cs="Arial"/>
        </w:rPr>
      </w:pPr>
    </w:p>
    <w:p w:rsidR="00642557" w:rsidRDefault="00642557" w:rsidP="00642557"/>
    <w:p w:rsidR="007A7093" w:rsidRPr="00253F92" w:rsidRDefault="007A7093" w:rsidP="00642557">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42557" w:rsidRPr="00253F92" w:rsidTr="006D0834">
        <w:trPr>
          <w:trHeight w:val="414"/>
        </w:trPr>
        <w:tc>
          <w:tcPr>
            <w:tcW w:w="10670" w:type="dxa"/>
            <w:shd w:val="clear" w:color="auto" w:fill="D9D9D9"/>
          </w:tcPr>
          <w:p w:rsidR="00642557" w:rsidRPr="00253F92" w:rsidRDefault="00642557" w:rsidP="006D0834">
            <w:pPr>
              <w:jc w:val="center"/>
              <w:rPr>
                <w:rFonts w:ascii="Calibri" w:hAnsi="Calibri" w:cs="Arial"/>
                <w:b/>
                <w:caps/>
                <w:sz w:val="40"/>
                <w:lang w:eastAsia="en-GB"/>
              </w:rPr>
            </w:pPr>
            <w:r w:rsidRPr="00253F92">
              <w:rPr>
                <w:rFonts w:ascii="Calibri" w:hAnsi="Calibri" w:cs="Arial"/>
                <w:b/>
                <w:caps/>
                <w:sz w:val="40"/>
                <w:lang w:eastAsia="en-GB"/>
              </w:rPr>
              <w:t>GUIDANCE FOR Students IN THE COMPLETION OF TASKS</w:t>
            </w:r>
          </w:p>
        </w:tc>
      </w:tr>
    </w:tbl>
    <w:p w:rsidR="00642557" w:rsidRPr="00253F92" w:rsidRDefault="00642557" w:rsidP="00642557">
      <w:pPr>
        <w:rPr>
          <w:rFonts w:ascii="Calibri" w:hAnsi="Calibri"/>
          <w:i/>
          <w:sz w:val="20"/>
          <w:lang w:eastAsia="en-GB"/>
        </w:rPr>
      </w:pPr>
    </w:p>
    <w:p w:rsidR="00642557" w:rsidRPr="00253F92" w:rsidRDefault="00642557" w:rsidP="00642557">
      <w:pPr>
        <w:jc w:val="both"/>
        <w:rPr>
          <w:rFonts w:ascii="Arial" w:hAnsi="Arial" w:cs="Arial"/>
          <w:b/>
          <w:lang w:eastAsia="en-GB"/>
        </w:rPr>
      </w:pPr>
      <w:r w:rsidRPr="00253F92">
        <w:rPr>
          <w:rFonts w:ascii="Arial" w:hAnsi="Arial" w:cs="Arial"/>
          <w:b/>
          <w:lang w:eastAsia="en-GB"/>
        </w:rPr>
        <w:t>NOTE: The guidance offered below is linked to the five commo</w:t>
      </w:r>
      <w:r>
        <w:rPr>
          <w:rFonts w:ascii="Arial" w:hAnsi="Arial" w:cs="Arial"/>
          <w:b/>
          <w:lang w:eastAsia="en-GB"/>
        </w:rPr>
        <w:t>n assessment criteria overleaf.</w:t>
      </w:r>
    </w:p>
    <w:p w:rsidR="00642557" w:rsidRPr="004D20D2" w:rsidRDefault="00642557" w:rsidP="004D20D2">
      <w:pPr>
        <w:pStyle w:val="ListParagraph"/>
        <w:numPr>
          <w:ilvl w:val="0"/>
          <w:numId w:val="23"/>
        </w:numPr>
        <w:spacing w:after="0" w:line="240" w:lineRule="auto"/>
        <w:jc w:val="both"/>
        <w:rPr>
          <w:rFonts w:ascii="Calibri" w:hAnsi="Calibri" w:cs="Calibri"/>
          <w:b/>
          <w:lang w:eastAsia="en-GB"/>
        </w:rPr>
      </w:pPr>
      <w:r w:rsidRPr="004D20D2">
        <w:rPr>
          <w:rFonts w:ascii="Calibri" w:hAnsi="Calibri" w:cs="Calibri"/>
          <w:b/>
          <w:lang w:eastAsia="en-GB"/>
        </w:rPr>
        <w:t xml:space="preserve">Research-informed Literature </w:t>
      </w:r>
    </w:p>
    <w:p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Your work must be informed and supported by scholarly material that is </w:t>
      </w:r>
      <w:r w:rsidRPr="00253F92">
        <w:rPr>
          <w:rFonts w:ascii="Calibri" w:hAnsi="Calibri" w:cs="Calibri"/>
          <w:i/>
          <w:lang w:eastAsia="en-GB"/>
        </w:rPr>
        <w:t>relevant</w:t>
      </w:r>
      <w:r w:rsidRPr="00253F92">
        <w:rPr>
          <w:rFonts w:ascii="Calibri" w:hAnsi="Calibri" w:cs="Calibri"/>
          <w:lang w:eastAsia="en-GB"/>
        </w:rPr>
        <w:t xml:space="preserve"> to and </w:t>
      </w:r>
      <w:r w:rsidRPr="00253F92">
        <w:rPr>
          <w:rFonts w:ascii="Calibri" w:hAnsi="Calibri" w:cs="Calibri"/>
          <w:i/>
          <w:lang w:eastAsia="en-GB"/>
        </w:rPr>
        <w:t>focused</w:t>
      </w:r>
      <w:r w:rsidRPr="00253F92">
        <w:rPr>
          <w:rFonts w:ascii="Calibri" w:hAnsi="Calibri" w:cs="Calibri"/>
          <w:lang w:eastAsia="en-GB"/>
        </w:rPr>
        <w:t xml:space="preserve"> on the task(s) set.    You should provide evidence that you have accessed a wide </w:t>
      </w:r>
      <w:r w:rsidRPr="00253F92">
        <w:rPr>
          <w:rFonts w:ascii="Calibri" w:hAnsi="Calibri" w:cs="Calibri"/>
          <w:i/>
          <w:lang w:eastAsia="en-GB"/>
        </w:rPr>
        <w:t>range</w:t>
      </w:r>
      <w:r w:rsidRPr="00253F92">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253F92">
        <w:rPr>
          <w:rFonts w:ascii="Calibri" w:hAnsi="Calibri" w:cs="Calibri"/>
          <w:i/>
          <w:lang w:eastAsia="en-GB"/>
        </w:rPr>
        <w:t>credibility</w:t>
      </w:r>
      <w:r w:rsidRPr="00253F92">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53F92">
        <w:rPr>
          <w:rFonts w:ascii="Calibri" w:hAnsi="Calibri" w:cs="Calibri"/>
          <w:i/>
          <w:lang w:eastAsia="en-GB"/>
        </w:rPr>
        <w:t>evidence</w:t>
      </w:r>
      <w:r w:rsidRPr="00253F92">
        <w:rPr>
          <w:rFonts w:ascii="Calibri" w:hAnsi="Calibri" w:cs="Calibri"/>
          <w:lang w:eastAsia="en-GB"/>
        </w:rPr>
        <w:t xml:space="preserve"> of your research/own reading throughout your work, using in-text citations in the main body of your work and a reference list that is alphabetical at the end of your work. Please use t</w:t>
      </w:r>
      <w:r>
        <w:rPr>
          <w:rFonts w:ascii="Calibri" w:hAnsi="Calibri" w:cs="Calibri"/>
          <w:lang w:eastAsia="en-GB"/>
        </w:rPr>
        <w:t xml:space="preserve">he Harvard referencing system. </w:t>
      </w:r>
    </w:p>
    <w:p w:rsidR="009D775D" w:rsidRPr="004D20D2" w:rsidRDefault="00642557" w:rsidP="009D775D">
      <w:pPr>
        <w:jc w:val="both"/>
        <w:rPr>
          <w:rFonts w:ascii="Calibri" w:hAnsi="Calibri" w:cs="Calibri"/>
          <w:b/>
          <w:sz w:val="20"/>
          <w:szCs w:val="20"/>
          <w:lang w:eastAsia="en-GB"/>
        </w:rPr>
      </w:pPr>
      <w:r w:rsidRPr="00BC172C">
        <w:rPr>
          <w:rFonts w:ascii="Calibri" w:hAnsi="Calibri" w:cs="Calibri"/>
          <w:b/>
          <w:i/>
          <w:lang w:eastAsia="en-GB"/>
        </w:rPr>
        <w:t>Specific to this assignment</w:t>
      </w:r>
      <w:r w:rsidRPr="00BC172C">
        <w:rPr>
          <w:rFonts w:ascii="Calibri" w:hAnsi="Calibri" w:cs="Calibri"/>
          <w:b/>
          <w:lang w:eastAsia="en-GB"/>
        </w:rPr>
        <w:t>:</w:t>
      </w:r>
      <w:r w:rsidRPr="00BC172C">
        <w:rPr>
          <w:rFonts w:ascii="Calibri" w:hAnsi="Calibri" w:cs="Calibri"/>
          <w:lang w:eastAsia="en-GB"/>
        </w:rPr>
        <w:t xml:space="preserve">  </w:t>
      </w:r>
      <w:r w:rsidR="009D775D" w:rsidRPr="004D20D2">
        <w:rPr>
          <w:rFonts w:ascii="Calibri" w:hAnsi="Calibri"/>
          <w:b/>
          <w:i/>
          <w:sz w:val="20"/>
          <w:szCs w:val="20"/>
          <w:lang w:eastAsia="en-GB"/>
        </w:rPr>
        <w:t>All research for the proposal should include academic literature, journals, newspaper and online articles…..</w:t>
      </w:r>
    </w:p>
    <w:p w:rsidR="00642557" w:rsidRPr="00253F92" w:rsidRDefault="00642557" w:rsidP="00642557">
      <w:pPr>
        <w:jc w:val="both"/>
        <w:rPr>
          <w:rFonts w:ascii="Calibri" w:hAnsi="Calibri" w:cs="Calibri"/>
          <w:lang w:eastAsia="en-GB"/>
        </w:rPr>
      </w:pPr>
    </w:p>
    <w:p w:rsidR="00642557" w:rsidRPr="00253F92" w:rsidRDefault="00642557" w:rsidP="004D20D2">
      <w:pPr>
        <w:numPr>
          <w:ilvl w:val="0"/>
          <w:numId w:val="23"/>
        </w:numPr>
        <w:spacing w:after="0" w:line="240" w:lineRule="auto"/>
        <w:jc w:val="both"/>
        <w:rPr>
          <w:rFonts w:ascii="Calibri" w:hAnsi="Calibri" w:cs="Calibri"/>
          <w:b/>
          <w:lang w:eastAsia="en-GB"/>
        </w:rPr>
      </w:pPr>
      <w:r w:rsidRPr="00253F92">
        <w:rPr>
          <w:rFonts w:ascii="Calibri" w:hAnsi="Calibri" w:cs="Calibri"/>
          <w:b/>
          <w:lang w:eastAsia="en-GB"/>
        </w:rPr>
        <w:t>Knowledge and Understanding of Subject</w:t>
      </w:r>
    </w:p>
    <w:p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Your work must demonstrate the growing extent of your knowledge and understanding of concepts and underlying principles associated with the subject area.  </w:t>
      </w:r>
      <w:r w:rsidRPr="00253F92">
        <w:rPr>
          <w:rFonts w:ascii="Calibri" w:hAnsi="Calibri" w:cs="Calibri"/>
          <w:i/>
          <w:lang w:eastAsia="en-GB"/>
        </w:rPr>
        <w:t>Knowledge</w:t>
      </w:r>
      <w:r w:rsidRPr="00253F92">
        <w:rPr>
          <w:rFonts w:ascii="Calibri" w:hAnsi="Calibri" w:cs="Calibri"/>
          <w:lang w:eastAsia="en-GB"/>
        </w:rPr>
        <w:t xml:space="preserve"> relates to the facts, information and skills you have acquired through your learning.  You demonstrate your </w:t>
      </w:r>
      <w:r w:rsidRPr="00253F92">
        <w:rPr>
          <w:rFonts w:ascii="Calibri" w:hAnsi="Calibri" w:cs="Calibri"/>
          <w:i/>
          <w:lang w:eastAsia="en-GB"/>
        </w:rPr>
        <w:t>understanding</w:t>
      </w:r>
      <w:r w:rsidRPr="00253F92">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53F92">
        <w:rPr>
          <w:rFonts w:ascii="Calibri" w:hAnsi="Calibri" w:cs="Calibri"/>
          <w:i/>
          <w:lang w:eastAsia="en-GB"/>
        </w:rPr>
        <w:t>extent</w:t>
      </w:r>
      <w:r w:rsidRPr="00253F92">
        <w:rPr>
          <w:rFonts w:ascii="Calibri" w:hAnsi="Calibri" w:cs="Calibri"/>
          <w:lang w:eastAsia="en-GB"/>
        </w:rPr>
        <w:t xml:space="preserve"> to which you demonstrate your knowledge and understanding; ideally each should be complete and detaile</w:t>
      </w:r>
      <w:r>
        <w:rPr>
          <w:rFonts w:ascii="Calibri" w:hAnsi="Calibri" w:cs="Calibri"/>
          <w:lang w:eastAsia="en-GB"/>
        </w:rPr>
        <w:t>d, with comprehensive coverage.</w:t>
      </w:r>
    </w:p>
    <w:p w:rsidR="009D775D" w:rsidRPr="004D20D2" w:rsidRDefault="00642557" w:rsidP="009D775D">
      <w:pPr>
        <w:rPr>
          <w:rFonts w:ascii="Calibri" w:hAnsi="Calibri"/>
          <w:b/>
          <w:i/>
          <w:sz w:val="20"/>
          <w:szCs w:val="20"/>
          <w:lang w:eastAsia="en-GB"/>
        </w:rPr>
      </w:pPr>
      <w:r w:rsidRPr="00BC172C">
        <w:rPr>
          <w:rFonts w:ascii="Calibri" w:hAnsi="Calibri" w:cs="Calibri"/>
          <w:b/>
          <w:i/>
          <w:lang w:eastAsia="en-GB"/>
        </w:rPr>
        <w:t>Specific to this assignment</w:t>
      </w:r>
      <w:r w:rsidRPr="00BC172C">
        <w:rPr>
          <w:rFonts w:ascii="Calibri" w:hAnsi="Calibri" w:cs="Calibri"/>
          <w:b/>
          <w:lang w:eastAsia="en-GB"/>
        </w:rPr>
        <w:t>:</w:t>
      </w:r>
      <w:r w:rsidRPr="00BC172C">
        <w:rPr>
          <w:rFonts w:ascii="Calibri" w:hAnsi="Calibri"/>
          <w:i/>
          <w:lang w:eastAsia="en-GB"/>
        </w:rPr>
        <w:t xml:space="preserve"> </w:t>
      </w:r>
      <w:r w:rsidR="009D775D" w:rsidRPr="004D20D2">
        <w:rPr>
          <w:rFonts w:ascii="Calibri" w:hAnsi="Calibri"/>
          <w:b/>
          <w:i/>
          <w:sz w:val="20"/>
          <w:szCs w:val="20"/>
          <w:lang w:eastAsia="en-GB"/>
        </w:rPr>
        <w:t xml:space="preserve">Students should be able to discuss the importance of heritage and cultural tourism management using theory and cases . </w:t>
      </w:r>
    </w:p>
    <w:p w:rsidR="00642557" w:rsidRPr="00C9539C" w:rsidRDefault="00642557" w:rsidP="00642557">
      <w:pPr>
        <w:rPr>
          <w:rFonts w:ascii="Calibri" w:hAnsi="Calibri"/>
          <w:b/>
          <w:i/>
          <w:color w:val="FF0000"/>
          <w:sz w:val="20"/>
          <w:lang w:eastAsia="en-GB"/>
        </w:rPr>
      </w:pPr>
    </w:p>
    <w:p w:rsidR="00642557" w:rsidRPr="00163DF5" w:rsidRDefault="00642557" w:rsidP="004D20D2">
      <w:pPr>
        <w:pStyle w:val="ListParagraph"/>
        <w:numPr>
          <w:ilvl w:val="0"/>
          <w:numId w:val="23"/>
        </w:numPr>
        <w:rPr>
          <w:rFonts w:ascii="Calibri" w:hAnsi="Calibri" w:cs="Calibri"/>
          <w:b/>
          <w:lang w:eastAsia="en-GB"/>
        </w:rPr>
      </w:pPr>
      <w:r w:rsidRPr="00163DF5">
        <w:rPr>
          <w:rFonts w:ascii="Calibri" w:hAnsi="Calibri" w:cs="Calibri"/>
          <w:b/>
          <w:lang w:eastAsia="en-GB"/>
        </w:rPr>
        <w:t>Analysis</w:t>
      </w:r>
    </w:p>
    <w:p w:rsidR="00642557" w:rsidRPr="00253F92" w:rsidRDefault="00642557" w:rsidP="00642557">
      <w:pPr>
        <w:jc w:val="both"/>
        <w:rPr>
          <w:rFonts w:ascii="Calibri" w:hAnsi="Calibri" w:cs="Calibri"/>
          <w:lang w:eastAsia="en-GB"/>
        </w:rPr>
      </w:pPr>
      <w:r w:rsidRPr="00253F92">
        <w:rPr>
          <w:rFonts w:ascii="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w:t>
      </w:r>
      <w:r>
        <w:rPr>
          <w:rFonts w:ascii="Calibri" w:hAnsi="Calibri" w:cs="Calibri"/>
          <w:lang w:eastAsia="en-GB"/>
        </w:rPr>
        <w:t>ecommendations may be proposed.</w:t>
      </w:r>
    </w:p>
    <w:p w:rsidR="00642557" w:rsidRPr="004D20D2" w:rsidRDefault="00642557" w:rsidP="00642557">
      <w:pPr>
        <w:rPr>
          <w:rFonts w:ascii="Calibri" w:hAnsi="Calibri"/>
          <w:b/>
          <w:i/>
          <w:sz w:val="20"/>
          <w:szCs w:val="20"/>
          <w:lang w:eastAsia="en-GB"/>
        </w:rPr>
      </w:pPr>
      <w:r w:rsidRPr="00BC172C">
        <w:rPr>
          <w:rFonts w:ascii="Calibri" w:hAnsi="Calibri" w:cs="Calibri"/>
          <w:b/>
          <w:lang w:eastAsia="en-GB"/>
        </w:rPr>
        <w:t>Specific to this assignment:</w:t>
      </w:r>
      <w:r w:rsidRPr="00BC172C">
        <w:rPr>
          <w:rFonts w:ascii="Calibri" w:hAnsi="Calibri"/>
          <w:lang w:eastAsia="en-GB"/>
        </w:rPr>
        <w:t xml:space="preserve"> </w:t>
      </w:r>
      <w:r w:rsidR="009D775D" w:rsidRPr="004D20D2">
        <w:rPr>
          <w:rFonts w:ascii="Calibri" w:hAnsi="Calibri"/>
          <w:b/>
          <w:i/>
          <w:sz w:val="20"/>
          <w:szCs w:val="20"/>
          <w:lang w:eastAsia="en-GB"/>
        </w:rPr>
        <w:t xml:space="preserve">Students should have developed a knowledge of culture and heritage tourism management </w:t>
      </w:r>
      <w:r w:rsidR="00422F77" w:rsidRPr="004D20D2">
        <w:rPr>
          <w:rFonts w:ascii="Calibri" w:hAnsi="Calibri"/>
          <w:b/>
          <w:i/>
          <w:sz w:val="20"/>
          <w:szCs w:val="20"/>
          <w:lang w:eastAsia="en-GB"/>
        </w:rPr>
        <w:t xml:space="preserve">practices (ideas / strategies…..) </w:t>
      </w:r>
      <w:r w:rsidR="009D775D" w:rsidRPr="004D20D2">
        <w:rPr>
          <w:rFonts w:ascii="Calibri" w:hAnsi="Calibri"/>
          <w:b/>
          <w:i/>
          <w:sz w:val="20"/>
          <w:szCs w:val="20"/>
          <w:lang w:eastAsia="en-GB"/>
        </w:rPr>
        <w:t xml:space="preserve">and </w:t>
      </w:r>
      <w:r w:rsidR="00422F77" w:rsidRPr="004D20D2">
        <w:rPr>
          <w:rFonts w:ascii="Calibri" w:hAnsi="Calibri"/>
          <w:b/>
          <w:i/>
          <w:sz w:val="20"/>
          <w:szCs w:val="20"/>
          <w:lang w:eastAsia="en-GB"/>
        </w:rPr>
        <w:t xml:space="preserve">fully understand the </w:t>
      </w:r>
      <w:r w:rsidR="009D775D" w:rsidRPr="004D20D2">
        <w:rPr>
          <w:rFonts w:ascii="Calibri" w:hAnsi="Calibri"/>
          <w:b/>
          <w:i/>
          <w:sz w:val="20"/>
          <w:szCs w:val="20"/>
          <w:lang w:eastAsia="en-GB"/>
        </w:rPr>
        <w:t>challenges associated with this</w:t>
      </w:r>
      <w:r w:rsidR="00422F77" w:rsidRPr="004D20D2">
        <w:rPr>
          <w:rFonts w:ascii="Calibri" w:hAnsi="Calibri"/>
          <w:b/>
          <w:i/>
          <w:sz w:val="20"/>
          <w:szCs w:val="20"/>
          <w:lang w:eastAsia="en-GB"/>
        </w:rPr>
        <w:t xml:space="preserve"> within a modern context.</w:t>
      </w:r>
      <w:r w:rsidR="009D775D" w:rsidRPr="004D20D2">
        <w:rPr>
          <w:rFonts w:ascii="Calibri" w:hAnsi="Calibri"/>
          <w:b/>
          <w:i/>
          <w:sz w:val="20"/>
          <w:szCs w:val="20"/>
          <w:lang w:eastAsia="en-GB"/>
        </w:rPr>
        <w:t xml:space="preserve">.  </w:t>
      </w:r>
    </w:p>
    <w:p w:rsidR="00642557" w:rsidRDefault="00642557" w:rsidP="00642557">
      <w:pPr>
        <w:rPr>
          <w:rFonts w:ascii="Calibri" w:hAnsi="Calibri"/>
          <w:sz w:val="16"/>
          <w:szCs w:val="16"/>
          <w:lang w:eastAsia="en-GB"/>
        </w:rPr>
      </w:pPr>
    </w:p>
    <w:p w:rsidR="004D20D2" w:rsidRPr="00436B02" w:rsidRDefault="004D20D2" w:rsidP="00642557">
      <w:pPr>
        <w:rPr>
          <w:rFonts w:ascii="Calibri" w:hAnsi="Calibri"/>
          <w:sz w:val="16"/>
          <w:szCs w:val="16"/>
          <w:lang w:eastAsia="en-GB"/>
        </w:rPr>
      </w:pPr>
    </w:p>
    <w:p w:rsidR="00642557" w:rsidRPr="00253F92" w:rsidRDefault="00642557" w:rsidP="004D20D2">
      <w:pPr>
        <w:numPr>
          <w:ilvl w:val="0"/>
          <w:numId w:val="23"/>
        </w:numPr>
        <w:spacing w:after="0" w:line="240" w:lineRule="auto"/>
        <w:jc w:val="both"/>
        <w:rPr>
          <w:rFonts w:ascii="Calibri" w:hAnsi="Calibri" w:cs="Calibri"/>
          <w:b/>
          <w:lang w:eastAsia="en-GB"/>
        </w:rPr>
      </w:pPr>
      <w:r w:rsidRPr="00253F92">
        <w:rPr>
          <w:rFonts w:ascii="Calibri" w:hAnsi="Calibri" w:cs="Calibri"/>
          <w:b/>
          <w:lang w:eastAsia="en-GB"/>
        </w:rPr>
        <w:t>Practical Application and Deployment</w:t>
      </w:r>
    </w:p>
    <w:p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w:t>
      </w:r>
      <w:r>
        <w:rPr>
          <w:rFonts w:ascii="Calibri" w:hAnsi="Calibri" w:cs="Calibri"/>
          <w:lang w:eastAsia="en-GB"/>
        </w:rPr>
        <w:t>applied in particular contexts.</w:t>
      </w:r>
    </w:p>
    <w:p w:rsidR="00422F77" w:rsidRPr="004D20D2" w:rsidRDefault="00642557" w:rsidP="002968B0">
      <w:pPr>
        <w:rPr>
          <w:rFonts w:ascii="Calibri" w:hAnsi="Calibri"/>
          <w:b/>
          <w:i/>
          <w:sz w:val="20"/>
          <w:szCs w:val="20"/>
          <w:lang w:eastAsia="en-GB"/>
        </w:rPr>
      </w:pPr>
      <w:r w:rsidRPr="00BC172C">
        <w:rPr>
          <w:rFonts w:ascii="Calibri" w:hAnsi="Calibri" w:cs="Calibri"/>
          <w:b/>
          <w:i/>
          <w:lang w:eastAsia="en-GB"/>
        </w:rPr>
        <w:t>Specific to this assignment</w:t>
      </w:r>
      <w:r w:rsidRPr="00BC172C">
        <w:rPr>
          <w:rFonts w:ascii="Calibri" w:hAnsi="Calibri" w:cs="Calibri"/>
          <w:b/>
          <w:lang w:eastAsia="en-GB"/>
        </w:rPr>
        <w:t xml:space="preserve">:  </w:t>
      </w:r>
      <w:r w:rsidR="00422F77" w:rsidRPr="004D20D2">
        <w:rPr>
          <w:rFonts w:ascii="Calibri" w:hAnsi="Calibri"/>
          <w:b/>
          <w:i/>
          <w:sz w:val="20"/>
          <w:szCs w:val="20"/>
          <w:lang w:eastAsia="en-GB"/>
        </w:rPr>
        <w:t>Practical application must include</w:t>
      </w:r>
      <w:r w:rsidR="004D20D2" w:rsidRPr="004D20D2">
        <w:rPr>
          <w:rFonts w:ascii="Calibri" w:hAnsi="Calibri"/>
          <w:b/>
          <w:i/>
          <w:sz w:val="20"/>
          <w:szCs w:val="20"/>
          <w:lang w:eastAsia="en-GB"/>
        </w:rPr>
        <w:t xml:space="preserve"> topical information including </w:t>
      </w:r>
      <w:r w:rsidR="00422F77" w:rsidRPr="004D20D2">
        <w:rPr>
          <w:rFonts w:ascii="Calibri" w:hAnsi="Calibri"/>
          <w:b/>
          <w:i/>
          <w:sz w:val="20"/>
          <w:szCs w:val="20"/>
          <w:lang w:eastAsia="en-GB"/>
        </w:rPr>
        <w:t>cases.</w:t>
      </w:r>
    </w:p>
    <w:p w:rsidR="00BC172C" w:rsidRPr="00BC172C" w:rsidRDefault="00BC172C" w:rsidP="002968B0">
      <w:pPr>
        <w:rPr>
          <w:rFonts w:ascii="Calibri" w:hAnsi="Calibri"/>
          <w:i/>
          <w:lang w:eastAsia="en-GB"/>
        </w:rPr>
      </w:pPr>
    </w:p>
    <w:p w:rsidR="00642557" w:rsidRPr="00253F92" w:rsidRDefault="00642557" w:rsidP="002968B0">
      <w:pPr>
        <w:rPr>
          <w:rFonts w:ascii="Calibri" w:hAnsi="Calibri" w:cs="Calibri"/>
          <w:b/>
          <w:lang w:eastAsia="en-GB"/>
        </w:rPr>
      </w:pPr>
      <w:r w:rsidRPr="00253F92">
        <w:rPr>
          <w:rFonts w:ascii="Calibri" w:hAnsi="Calibri" w:cs="Calibri"/>
          <w:b/>
          <w:lang w:eastAsia="en-GB"/>
        </w:rPr>
        <w:t xml:space="preserve">Skills for Professional Practice </w:t>
      </w:r>
    </w:p>
    <w:p w:rsidR="00642557" w:rsidRPr="00BC172C" w:rsidRDefault="00642557" w:rsidP="00642557">
      <w:pPr>
        <w:rPr>
          <w:rFonts w:ascii="Calibri" w:hAnsi="Calibri" w:cs="Calibri"/>
          <w:lang w:eastAsia="en-GB"/>
        </w:rPr>
      </w:pPr>
      <w:r w:rsidRPr="00253F92">
        <w:rPr>
          <w:rFonts w:ascii="Calibri" w:hAnsi="Calibri" w:cs="Calibri"/>
          <w:lang w:eastAsia="en-GB"/>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t>
      </w:r>
      <w:r w:rsidRPr="00BC172C">
        <w:rPr>
          <w:rFonts w:ascii="Calibri" w:hAnsi="Calibri" w:cs="Calibri"/>
          <w:lang w:eastAsia="en-GB"/>
        </w:rPr>
        <w:t>well-structured in presentation and organisation</w:t>
      </w:r>
    </w:p>
    <w:p w:rsidR="00422F77" w:rsidRPr="00AB584C" w:rsidRDefault="00642557" w:rsidP="00422F77">
      <w:pPr>
        <w:jc w:val="both"/>
        <w:rPr>
          <w:rFonts w:ascii="Calibri" w:hAnsi="Calibri" w:cs="Calibri"/>
          <w:b/>
          <w:i/>
          <w:sz w:val="20"/>
          <w:szCs w:val="20"/>
        </w:rPr>
      </w:pPr>
      <w:r w:rsidRPr="00BC172C">
        <w:rPr>
          <w:rFonts w:ascii="Calibri" w:hAnsi="Calibri" w:cs="Calibri"/>
          <w:b/>
          <w:i/>
          <w:lang w:eastAsia="en-GB"/>
        </w:rPr>
        <w:t>Specific to this assignment</w:t>
      </w:r>
      <w:r w:rsidRPr="00BC172C">
        <w:rPr>
          <w:rFonts w:ascii="Calibri" w:hAnsi="Calibri" w:cs="Calibri"/>
          <w:b/>
          <w:lang w:eastAsia="en-GB"/>
        </w:rPr>
        <w:t xml:space="preserve">:  </w:t>
      </w:r>
      <w:r w:rsidR="00BC172C" w:rsidRPr="00AB584C">
        <w:rPr>
          <w:rFonts w:ascii="Calibri" w:hAnsi="Calibri" w:cs="Calibri"/>
          <w:b/>
          <w:sz w:val="20"/>
          <w:szCs w:val="20"/>
          <w:lang w:eastAsia="en-GB"/>
        </w:rPr>
        <w:t xml:space="preserve">i) </w:t>
      </w:r>
      <w:r w:rsidR="00422F77" w:rsidRPr="00AB584C">
        <w:rPr>
          <w:rFonts w:ascii="Calibri" w:hAnsi="Calibri" w:cs="Calibri"/>
          <w:b/>
          <w:i/>
          <w:sz w:val="20"/>
          <w:szCs w:val="20"/>
        </w:rPr>
        <w:t xml:space="preserve">Maximum 10 minute presentation and to include 5 minute question and answer session. </w:t>
      </w:r>
      <w:r w:rsidR="00BC172C" w:rsidRPr="00AB584C">
        <w:rPr>
          <w:rFonts w:ascii="Calibri" w:hAnsi="Calibri" w:cs="Calibri"/>
          <w:b/>
          <w:i/>
          <w:sz w:val="20"/>
          <w:szCs w:val="20"/>
        </w:rPr>
        <w:t>ii) A 1,500 word conference / seminar style paper</w:t>
      </w:r>
      <w:r w:rsidR="00422F77" w:rsidRPr="00AB584C">
        <w:rPr>
          <w:rFonts w:ascii="Calibri" w:hAnsi="Calibri" w:cs="Calibri"/>
          <w:b/>
          <w:i/>
          <w:sz w:val="20"/>
          <w:szCs w:val="20"/>
        </w:rPr>
        <w:t xml:space="preserve">. </w:t>
      </w:r>
      <w:r w:rsidR="00BC172C" w:rsidRPr="00AB584C">
        <w:rPr>
          <w:rFonts w:ascii="Calibri" w:hAnsi="Calibri" w:cs="Calibri"/>
          <w:b/>
          <w:i/>
          <w:sz w:val="20"/>
          <w:szCs w:val="20"/>
        </w:rPr>
        <w:t>Set p</w:t>
      </w:r>
      <w:r w:rsidR="00422F77" w:rsidRPr="00AB584C">
        <w:rPr>
          <w:rFonts w:ascii="Calibri" w:hAnsi="Calibri" w:cs="Calibri"/>
          <w:b/>
          <w:i/>
          <w:sz w:val="20"/>
          <w:szCs w:val="20"/>
        </w:rPr>
        <w:t xml:space="preserve">enalties will be given if students go over or under the </w:t>
      </w:r>
      <w:r w:rsidR="00BC172C" w:rsidRPr="00AB584C">
        <w:rPr>
          <w:rFonts w:ascii="Calibri" w:hAnsi="Calibri" w:cs="Calibri"/>
          <w:b/>
          <w:i/>
          <w:sz w:val="20"/>
          <w:szCs w:val="20"/>
        </w:rPr>
        <w:t xml:space="preserve">report </w:t>
      </w:r>
      <w:r w:rsidR="00422F77" w:rsidRPr="00AB584C">
        <w:rPr>
          <w:rFonts w:ascii="Calibri" w:hAnsi="Calibri" w:cs="Calibri"/>
          <w:b/>
          <w:i/>
          <w:sz w:val="20"/>
          <w:szCs w:val="20"/>
        </w:rPr>
        <w:t>word limit</w:t>
      </w:r>
      <w:r w:rsidR="00BC172C" w:rsidRPr="00AB584C">
        <w:rPr>
          <w:rFonts w:ascii="Calibri" w:hAnsi="Calibri" w:cs="Calibri"/>
          <w:b/>
          <w:i/>
          <w:sz w:val="20"/>
          <w:szCs w:val="20"/>
        </w:rPr>
        <w:t xml:space="preserve"> and presentation time allocation</w:t>
      </w:r>
      <w:r w:rsidR="00422F77" w:rsidRPr="00AB584C">
        <w:rPr>
          <w:rFonts w:ascii="Calibri" w:hAnsi="Calibri" w:cs="Calibri"/>
          <w:b/>
          <w:i/>
          <w:sz w:val="20"/>
          <w:szCs w:val="20"/>
        </w:rPr>
        <w:t>. Turnitin must be used for the written submission.</w:t>
      </w:r>
    </w:p>
    <w:p w:rsidR="00642557" w:rsidRPr="00253F92" w:rsidRDefault="00642557" w:rsidP="00422F77">
      <w:pPr>
        <w:jc w:val="both"/>
        <w:rPr>
          <w:rFonts w:ascii="Calibri" w:hAnsi="Calibri" w:cs="Calibri"/>
          <w:b/>
          <w:lang w:eastAsia="en-GB"/>
        </w:rPr>
      </w:pPr>
      <w:r w:rsidRPr="00253F92">
        <w:rPr>
          <w:rFonts w:ascii="Calibri" w:hAnsi="Calibri" w:cs="Calibri"/>
          <w:b/>
          <w:lang w:eastAsia="en-GB"/>
        </w:rPr>
        <w:t>Essential Resources:</w:t>
      </w:r>
      <w:r w:rsidRPr="00253F92">
        <w:rPr>
          <w:rFonts w:ascii="Calibri" w:hAnsi="Calibri" w:cs="Calibri"/>
          <w:b/>
          <w:lang w:eastAsia="en-GB"/>
        </w:rPr>
        <w:tab/>
      </w:r>
    </w:p>
    <w:p w:rsidR="00642557" w:rsidRPr="004D20D2" w:rsidRDefault="00642557" w:rsidP="004D20D2">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 xml:space="preserve">The student handbook </w:t>
      </w:r>
    </w:p>
    <w:p w:rsidR="00642557" w:rsidRPr="00436B02" w:rsidRDefault="00642557" w:rsidP="00642557">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S</w:t>
      </w:r>
      <w:r>
        <w:rPr>
          <w:rFonts w:ascii="Calibri" w:hAnsi="Calibri" w:cs="Calibri"/>
          <w:lang w:eastAsia="en-GB"/>
        </w:rPr>
        <w:t xml:space="preserve">ee suggested reading list </w:t>
      </w:r>
      <w:r w:rsidR="006E5280">
        <w:rPr>
          <w:rFonts w:ascii="Calibri" w:hAnsi="Calibri" w:cs="Calibri"/>
          <w:lang w:eastAsia="en-GB"/>
        </w:rPr>
        <w:t>below</w:t>
      </w:r>
      <w:r>
        <w:rPr>
          <w:rFonts w:ascii="Calibri" w:hAnsi="Calibri" w:cs="Calibri"/>
          <w:lang w:eastAsia="en-GB"/>
        </w:rPr>
        <w:t>;</w:t>
      </w:r>
    </w:p>
    <w:p w:rsidR="00642557" w:rsidRDefault="00642557"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4D20D2" w:rsidRDefault="004D20D2" w:rsidP="00642557">
      <w:pPr>
        <w:rPr>
          <w:rFonts w:ascii="Arial" w:hAnsi="Arial" w:cs="Arial"/>
          <w:b/>
          <w:sz w:val="20"/>
          <w:u w:val="single"/>
          <w:lang w:eastAsia="en-GB"/>
        </w:rPr>
      </w:pPr>
    </w:p>
    <w:p w:rsidR="00CB7C8E" w:rsidRDefault="00CB7C8E" w:rsidP="00642557">
      <w:pPr>
        <w:rPr>
          <w:rFonts w:ascii="Arial" w:hAnsi="Arial" w:cs="Arial"/>
          <w:b/>
          <w:sz w:val="20"/>
          <w:u w:val="single"/>
          <w:lang w:eastAsia="en-GB"/>
        </w:rPr>
      </w:pPr>
    </w:p>
    <w:p w:rsidR="006E5280" w:rsidRPr="006E5280" w:rsidRDefault="00642557" w:rsidP="00642557">
      <w:pPr>
        <w:rPr>
          <w:rFonts w:ascii="Arial" w:hAnsi="Arial" w:cs="Arial"/>
          <w:b/>
          <w:sz w:val="20"/>
          <w:u w:val="single"/>
          <w:lang w:eastAsia="en-GB"/>
        </w:rPr>
      </w:pPr>
      <w:r w:rsidRPr="00253F92">
        <w:rPr>
          <w:rFonts w:ascii="Arial" w:hAnsi="Arial" w:cs="Arial"/>
          <w:b/>
          <w:sz w:val="20"/>
          <w:u w:val="single"/>
          <w:lang w:eastAsia="en-GB"/>
        </w:rPr>
        <w:t>READING LIST:</w:t>
      </w: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Essential</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Boyd, B &amp; Dallen, T, 2002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Prentice Hall,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Dallen, T 2011 </w:t>
      </w:r>
      <w:r w:rsidRPr="007A5516">
        <w:rPr>
          <w:rFonts w:ascii="Arial" w:eastAsia="Times New Roman" w:hAnsi="Arial" w:cs="Arial"/>
          <w:u w:val="single"/>
          <w:lang w:eastAsia="en-GB"/>
        </w:rPr>
        <w:t>Cultural Heritage and Tourism: An Introduction</w:t>
      </w:r>
      <w:r w:rsidRPr="007A5516">
        <w:rPr>
          <w:rFonts w:ascii="Arial" w:eastAsia="Times New Roman" w:hAnsi="Arial" w:cs="Arial"/>
          <w:lang w:eastAsia="en-GB"/>
        </w:rPr>
        <w:t>, Channel View,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Hyung, P 2013 </w:t>
      </w:r>
      <w:r w:rsidRPr="007A5516">
        <w:rPr>
          <w:rFonts w:ascii="Arial" w:eastAsia="Times New Roman" w:hAnsi="Arial" w:cs="Arial"/>
          <w:u w:val="single"/>
          <w:lang w:eastAsia="en-GB"/>
        </w:rPr>
        <w:t>Heritage Tourism</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McKercher, B, 2002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Haworth Hospitality Press, New York</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Smith, M, 2015, </w:t>
      </w:r>
      <w:r w:rsidRPr="007A5516">
        <w:rPr>
          <w:rFonts w:ascii="Arial" w:eastAsia="Times New Roman" w:hAnsi="Arial" w:cs="Arial"/>
          <w:u w:val="single"/>
          <w:lang w:eastAsia="en-GB"/>
        </w:rPr>
        <w:t>Issues in Cultural Tourism Studies,</w:t>
      </w:r>
      <w:r w:rsidRPr="007A5516">
        <w:rPr>
          <w:rFonts w:ascii="Arial" w:eastAsia="Times New Roman" w:hAnsi="Arial" w:cs="Arial"/>
          <w:lang w:eastAsia="en-GB"/>
        </w:rPr>
        <w:t xml:space="preserve"> Routledge, London,</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Recommended</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Black, G 2012, </w:t>
      </w:r>
      <w:r w:rsidRPr="007A5516">
        <w:rPr>
          <w:rFonts w:ascii="Arial" w:eastAsia="Times New Roman" w:hAnsi="Arial" w:cs="Arial"/>
          <w:u w:val="single"/>
          <w:lang w:eastAsia="en-GB"/>
        </w:rPr>
        <w:t>Transforming Museums in the 21</w:t>
      </w:r>
      <w:r w:rsidRPr="007A5516">
        <w:rPr>
          <w:rFonts w:ascii="Arial" w:eastAsia="Times New Roman" w:hAnsi="Arial" w:cs="Arial"/>
          <w:u w:val="single"/>
          <w:vertAlign w:val="superscript"/>
          <w:lang w:eastAsia="en-GB"/>
        </w:rPr>
        <w:t>st</w:t>
      </w:r>
      <w:r w:rsidRPr="007A5516">
        <w:rPr>
          <w:rFonts w:ascii="Arial" w:eastAsia="Times New Roman" w:hAnsi="Arial" w:cs="Arial"/>
          <w:u w:val="single"/>
          <w:lang w:eastAsia="en-GB"/>
        </w:rPr>
        <w:t xml:space="preserve"> Century</w:t>
      </w:r>
      <w:r w:rsidRPr="007A5516">
        <w:rPr>
          <w:rFonts w:ascii="Arial" w:eastAsia="Times New Roman" w:hAnsi="Arial" w:cs="Arial"/>
          <w:lang w:eastAsia="en-GB"/>
        </w:rPr>
        <w:t xml:space="preserve">, Routledge, London </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Dicks, B 2000 </w:t>
      </w:r>
      <w:r w:rsidRPr="007A5516">
        <w:rPr>
          <w:rFonts w:ascii="Arial" w:eastAsia="Times New Roman" w:hAnsi="Arial" w:cs="Arial"/>
          <w:u w:val="single"/>
          <w:lang w:eastAsia="en-GB"/>
        </w:rPr>
        <w:t>Heritage, Place and Community,</w:t>
      </w:r>
      <w:r w:rsidRPr="007A5516">
        <w:rPr>
          <w:rFonts w:ascii="Arial" w:eastAsia="Times New Roman" w:hAnsi="Arial" w:cs="Arial"/>
          <w:lang w:eastAsia="en-GB"/>
        </w:rPr>
        <w:t xml:space="preserve"> University Wales Press, Cardiff</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Herbert, D, 1995 </w:t>
      </w:r>
      <w:r w:rsidRPr="007A5516">
        <w:rPr>
          <w:rFonts w:ascii="Arial" w:eastAsia="Times New Roman" w:hAnsi="Arial" w:cs="Arial"/>
          <w:u w:val="single"/>
          <w:lang w:eastAsia="en-GB"/>
        </w:rPr>
        <w:t>Heritage Tourism and Society</w:t>
      </w:r>
      <w:r w:rsidRPr="007A5516">
        <w:rPr>
          <w:rFonts w:ascii="Arial" w:eastAsia="Times New Roman" w:hAnsi="Arial" w:cs="Arial"/>
          <w:lang w:eastAsia="en-GB"/>
        </w:rPr>
        <w:t>, Pinter,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Lowenthal, D 2015, </w:t>
      </w:r>
      <w:r w:rsidRPr="007A5516">
        <w:rPr>
          <w:rFonts w:ascii="Arial" w:eastAsia="Times New Roman" w:hAnsi="Arial" w:cs="Arial"/>
          <w:u w:val="single"/>
          <w:lang w:eastAsia="en-GB"/>
        </w:rPr>
        <w:t>The Past is Foreign Country – Revisited</w:t>
      </w:r>
      <w:r w:rsidRPr="007A5516">
        <w:rPr>
          <w:rFonts w:ascii="Arial" w:eastAsia="Times New Roman" w:hAnsi="Arial" w:cs="Arial"/>
          <w:lang w:eastAsia="en-GB"/>
        </w:rPr>
        <w:t>, Cambridge University Press, Cambridge.</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Prentice, R, 1993 </w:t>
      </w:r>
      <w:r w:rsidRPr="007A5516">
        <w:rPr>
          <w:rFonts w:ascii="Arial" w:eastAsia="Times New Roman" w:hAnsi="Arial" w:cs="Arial"/>
          <w:u w:val="single"/>
          <w:lang w:eastAsia="en-GB"/>
        </w:rPr>
        <w:t>Tourism and Heritage Attractions</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Richards, G, 1999 </w:t>
      </w:r>
      <w:r w:rsidRPr="007A5516">
        <w:rPr>
          <w:rFonts w:ascii="Arial" w:eastAsia="Times New Roman" w:hAnsi="Arial" w:cs="Arial"/>
          <w:u w:val="single"/>
          <w:lang w:eastAsia="en-GB"/>
        </w:rPr>
        <w:t>Cultural Tourism</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Staiff, R. Bushell, R. and Watson, S. 2013 </w:t>
      </w:r>
      <w:r w:rsidRPr="007A5516">
        <w:rPr>
          <w:rFonts w:ascii="Arial" w:eastAsia="Times New Roman" w:hAnsi="Arial" w:cs="Arial"/>
          <w:u w:val="single"/>
          <w:lang w:eastAsia="en-GB"/>
        </w:rPr>
        <w:t>Heritage and Tourism: Place, Encounter, Engagement</w:t>
      </w:r>
      <w:r w:rsidRPr="007A5516">
        <w:rPr>
          <w:rFonts w:ascii="Arial" w:eastAsia="Times New Roman" w:hAnsi="Arial" w:cs="Arial"/>
          <w:lang w:eastAsia="en-GB"/>
        </w:rPr>
        <w:t>, Routledge, London.</w:t>
      </w:r>
    </w:p>
    <w:p w:rsidR="00CB7C8E"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Background</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Freeman, T 2002 </w:t>
      </w:r>
      <w:r w:rsidRPr="007A5516">
        <w:rPr>
          <w:rFonts w:ascii="Arial" w:eastAsia="Times New Roman" w:hAnsi="Arial" w:cs="Arial"/>
          <w:u w:val="single"/>
          <w:lang w:eastAsia="en-GB"/>
        </w:rPr>
        <w:t>Interpreting Heritage</w:t>
      </w:r>
      <w:r w:rsidRPr="007A5516">
        <w:rPr>
          <w:rFonts w:ascii="Arial" w:eastAsia="Times New Roman" w:hAnsi="Arial" w:cs="Arial"/>
          <w:lang w:eastAsia="en-GB"/>
        </w:rPr>
        <w:t>, University of North Carolina, USA.</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Leask, A. and Fyall, A, 2015. </w:t>
      </w:r>
      <w:r w:rsidRPr="007A5516">
        <w:rPr>
          <w:rFonts w:ascii="Arial" w:eastAsia="Times New Roman" w:hAnsi="Arial" w:cs="Arial"/>
          <w:u w:val="single"/>
          <w:lang w:eastAsia="en-GB"/>
        </w:rPr>
        <w:t>Managing World Heritage Sites</w:t>
      </w:r>
      <w:r w:rsidRPr="007A5516">
        <w:rPr>
          <w:rFonts w:ascii="Arial" w:eastAsia="Times New Roman" w:hAnsi="Arial" w:cs="Arial"/>
          <w:lang w:eastAsia="en-GB"/>
        </w:rPr>
        <w:t>, Routledge,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Misiura, S, 2006 </w:t>
      </w:r>
      <w:r w:rsidRPr="007A5516">
        <w:rPr>
          <w:rFonts w:ascii="Arial" w:eastAsia="Times New Roman" w:hAnsi="Arial" w:cs="Arial"/>
          <w:u w:val="single"/>
          <w:lang w:eastAsia="en-GB"/>
        </w:rPr>
        <w:t>Heritage Marketing</w:t>
      </w:r>
      <w:r w:rsidRPr="007A5516">
        <w:rPr>
          <w:rFonts w:ascii="Arial" w:eastAsia="Times New Roman" w:hAnsi="Arial" w:cs="Arial"/>
          <w:lang w:eastAsia="en-GB"/>
        </w:rPr>
        <w:t>, Butterworth-Heinemann, Oxford.</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 xml:space="preserve">Pollack, G. and Zemans, J., 2006 </w:t>
      </w:r>
      <w:r w:rsidRPr="007A5516">
        <w:rPr>
          <w:rFonts w:ascii="Arial" w:eastAsia="Times New Roman" w:hAnsi="Arial" w:cs="Arial"/>
          <w:u w:val="single"/>
          <w:lang w:eastAsia="en-GB"/>
        </w:rPr>
        <w:t>Museums after Modernisation</w:t>
      </w:r>
      <w:r w:rsidRPr="007A5516">
        <w:rPr>
          <w:rFonts w:ascii="Arial" w:eastAsia="Times New Roman" w:hAnsi="Arial" w:cs="Arial"/>
          <w:lang w:eastAsia="en-GB"/>
        </w:rPr>
        <w:t>, Blackwell, London.</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CB7C8E" w:rsidP="00CB7C8E">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Waterton, E and Watson, S, 2014 </w:t>
      </w:r>
      <w:r w:rsidRPr="007A5516">
        <w:rPr>
          <w:rFonts w:ascii="Arial" w:eastAsia="Times New Roman" w:hAnsi="Arial" w:cs="Arial"/>
          <w:u w:val="single"/>
          <w:lang w:eastAsia="en-GB"/>
        </w:rPr>
        <w:t>The Semiotics of Heritage Tourism</w:t>
      </w:r>
      <w:r w:rsidRPr="007A5516">
        <w:rPr>
          <w:rFonts w:ascii="Arial" w:eastAsia="Times New Roman" w:hAnsi="Arial" w:cs="Arial"/>
          <w:lang w:eastAsia="en-GB"/>
        </w:rPr>
        <w:t>, Channel View, London</w:t>
      </w:r>
    </w:p>
    <w:p w:rsidR="00CB7C8E" w:rsidRPr="007A5516" w:rsidRDefault="00CB7C8E" w:rsidP="00CB7C8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textAlignment w:val="baseline"/>
        <w:rPr>
          <w:rFonts w:ascii="Arial" w:eastAsia="Times New Roman" w:hAnsi="Arial" w:cs="Arial"/>
          <w:b/>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Journals </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International Journal of Heritage Studies</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Culture and Heritage Management and Sustainable Development.</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Journal of Cultural Heritage</w:t>
      </w:r>
    </w:p>
    <w:p w:rsidR="00CB7C8E" w:rsidRPr="007A5516" w:rsidRDefault="00CB7C8E"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7A5516">
        <w:rPr>
          <w:rFonts w:ascii="Arial" w:eastAsia="Times New Roman" w:hAnsi="Arial" w:cs="Arial"/>
          <w:lang w:eastAsia="en-GB"/>
        </w:rPr>
        <w:t>Museums Journal</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CB7C8E" w:rsidRPr="007A5516" w:rsidRDefault="00CB7C8E" w:rsidP="00CB7C8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Websites </w:t>
      </w:r>
    </w:p>
    <w:p w:rsidR="00CB7C8E" w:rsidRPr="007A5516" w:rsidRDefault="00CB7C8E"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6" w:history="1">
        <w:r w:rsidR="00CB7C8E" w:rsidRPr="007A5516">
          <w:rPr>
            <w:rFonts w:ascii="Arial" w:eastAsia="Times New Roman" w:hAnsi="Arial" w:cs="Arial"/>
            <w:color w:val="0000FF"/>
            <w:u w:val="single"/>
            <w:lang w:eastAsia="en-GB"/>
          </w:rPr>
          <w:t>www.culture.gov.uk</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7" w:history="1">
        <w:r w:rsidR="00CB7C8E" w:rsidRPr="007A5516">
          <w:rPr>
            <w:rFonts w:ascii="Arial" w:eastAsia="Times New Roman" w:hAnsi="Arial" w:cs="Arial"/>
            <w:color w:val="0000FF"/>
            <w:u w:val="single"/>
            <w:lang w:eastAsia="en-GB"/>
          </w:rPr>
          <w:t>www.leisuretourism.com</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8" w:history="1">
        <w:r w:rsidR="00CB7C8E" w:rsidRPr="007A5516">
          <w:rPr>
            <w:rFonts w:ascii="Arial" w:eastAsia="Times New Roman" w:hAnsi="Arial" w:cs="Arial"/>
            <w:color w:val="0000FF"/>
            <w:u w:val="single"/>
            <w:lang w:eastAsia="en-GB"/>
          </w:rPr>
          <w:t>www.wto.com</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9" w:history="1">
        <w:r w:rsidR="00CB7C8E" w:rsidRPr="007A5516">
          <w:rPr>
            <w:rFonts w:ascii="Arial" w:eastAsia="Times New Roman" w:hAnsi="Arial" w:cs="Arial"/>
            <w:color w:val="0000FF"/>
            <w:u w:val="single"/>
            <w:lang w:eastAsia="en-GB"/>
          </w:rPr>
          <w:t>www.artsouncil.co.uk</w:t>
        </w:r>
      </w:hyperlink>
    </w:p>
    <w:p w:rsidR="00CB7C8E" w:rsidRPr="007A5516" w:rsidRDefault="00A72EBD" w:rsidP="00CB7C8E">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30" w:history="1">
        <w:r w:rsidR="00CB7C8E" w:rsidRPr="007A5516">
          <w:rPr>
            <w:rFonts w:ascii="Arial" w:eastAsia="Times New Roman" w:hAnsi="Arial" w:cs="Arial"/>
            <w:color w:val="0000FF"/>
            <w:u w:val="single"/>
            <w:lang w:eastAsia="en-GB"/>
          </w:rPr>
          <w:t>www.cadw.co.uk</w:t>
        </w:r>
      </w:hyperlink>
      <w:r w:rsidR="00CB7C8E" w:rsidRPr="007A5516">
        <w:rPr>
          <w:rFonts w:ascii="Arial" w:eastAsia="Times New Roman" w:hAnsi="Arial" w:cs="Arial"/>
          <w:lang w:eastAsia="en-GB"/>
        </w:rPr>
        <w:t xml:space="preserve"> </w:t>
      </w:r>
    </w:p>
    <w:p w:rsidR="00CB7C8E" w:rsidRPr="007A5516" w:rsidRDefault="00A72EBD" w:rsidP="00CB7C8E">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31" w:history="1">
        <w:r w:rsidR="00CB7C8E" w:rsidRPr="007A5516">
          <w:rPr>
            <w:rFonts w:ascii="Arial" w:eastAsia="Times New Roman" w:hAnsi="Arial" w:cs="Arial"/>
            <w:color w:val="0000FF"/>
            <w:u w:val="single"/>
            <w:lang w:eastAsia="en-GB"/>
          </w:rPr>
          <w:t>www.whc.unesco.org</w:t>
        </w:r>
      </w:hyperlink>
    </w:p>
    <w:p w:rsidR="00AC1565" w:rsidRPr="00275FEC" w:rsidRDefault="00AC1565" w:rsidP="00AC1565">
      <w:pPr>
        <w:jc w:val="both"/>
        <w:rPr>
          <w:rFonts w:ascii="Calibri" w:hAnsi="Calibri"/>
          <w:sz w:val="16"/>
          <w:szCs w:val="16"/>
        </w:rPr>
        <w:sectPr w:rsidR="00AC1565" w:rsidRPr="00275FEC" w:rsidSect="00163DF5">
          <w:footerReference w:type="default" r:id="rId32"/>
          <w:pgSz w:w="11894" w:h="16834"/>
          <w:pgMar w:top="720" w:right="720" w:bottom="720" w:left="720" w:header="706" w:footer="454" w:gutter="0"/>
          <w:paperSrc w:first="1" w:other="1"/>
          <w:cols w:space="720"/>
          <w:docGrid w:linePitch="272"/>
        </w:sectPr>
      </w:pPr>
    </w:p>
    <w:tbl>
      <w:tblPr>
        <w:tblW w:w="5088" w:type="pct"/>
        <w:tblLayout w:type="fixed"/>
        <w:tblLook w:val="04A0" w:firstRow="1" w:lastRow="0" w:firstColumn="1" w:lastColumn="0" w:noHBand="0" w:noVBand="1"/>
      </w:tblPr>
      <w:tblGrid>
        <w:gridCol w:w="9265"/>
        <w:gridCol w:w="591"/>
        <w:gridCol w:w="772"/>
      </w:tblGrid>
      <w:tr w:rsidR="00AC1565" w:rsidRPr="00253F92" w:rsidTr="006D0834">
        <w:trPr>
          <w:trHeight w:val="1002"/>
        </w:trPr>
        <w:tc>
          <w:tcPr>
            <w:tcW w:w="4359" w:type="pct"/>
            <w:tcBorders>
              <w:top w:val="single" w:sz="4" w:space="0" w:color="auto"/>
              <w:left w:val="single" w:sz="4" w:space="0" w:color="auto"/>
              <w:right w:val="single" w:sz="4" w:space="0" w:color="auto"/>
            </w:tcBorders>
            <w:shd w:val="clear" w:color="auto" w:fill="BFBFBF"/>
            <w:vAlign w:val="center"/>
          </w:tcPr>
          <w:p w:rsidR="00AC1565" w:rsidRPr="00AC1565" w:rsidRDefault="00AC1565" w:rsidP="00AC1565">
            <w:pPr>
              <w:jc w:val="center"/>
              <w:rPr>
                <w:rFonts w:ascii="Calibri" w:hAnsi="Calibri"/>
                <w:b/>
                <w:szCs w:val="16"/>
                <w:u w:val="single"/>
                <w:lang w:eastAsia="en-GB"/>
              </w:rPr>
            </w:pPr>
            <w:r w:rsidRPr="00AC1565">
              <w:rPr>
                <w:rFonts w:ascii="Calibri" w:hAnsi="Calibri"/>
                <w:b/>
                <w:szCs w:val="16"/>
                <w:u w:val="single"/>
                <w:lang w:eastAsia="en-GB"/>
              </w:rPr>
              <w:t>Marking Criteria and Student Feedback .</w:t>
            </w:r>
          </w:p>
          <w:p w:rsidR="00AC1565" w:rsidRDefault="00AC1565" w:rsidP="006D0834">
            <w:pPr>
              <w:rPr>
                <w:rFonts w:ascii="Calibri" w:hAnsi="Calibri"/>
                <w:b/>
                <w:szCs w:val="16"/>
                <w:lang w:eastAsia="en-GB"/>
              </w:rPr>
            </w:pPr>
            <w:r w:rsidRPr="00275FEC">
              <w:rPr>
                <w:rFonts w:ascii="Calibri" w:hAnsi="Calibri"/>
                <w:sz w:val="16"/>
                <w:szCs w:val="16"/>
              </w:rPr>
              <w:t xml:space="preserve">This section details the assessment criteria. The </w:t>
            </w:r>
            <w:r w:rsidRPr="00275FEC">
              <w:rPr>
                <w:rFonts w:ascii="Calibri" w:hAnsi="Calibri"/>
                <w:i/>
                <w:sz w:val="16"/>
                <w:szCs w:val="16"/>
              </w:rPr>
              <w:t>extent</w:t>
            </w:r>
            <w:r w:rsidRPr="00275FEC">
              <w:rPr>
                <w:rFonts w:ascii="Calibri" w:hAnsi="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C1565" w:rsidRPr="00253F92" w:rsidRDefault="00AC1565" w:rsidP="006D0834">
            <w:pPr>
              <w:rPr>
                <w:rFonts w:ascii="Calibri" w:hAnsi="Calibri"/>
                <w:b/>
                <w:lang w:eastAsia="en-GB"/>
              </w:rPr>
            </w:pPr>
            <w:r>
              <w:rPr>
                <w:rFonts w:ascii="Calibri" w:hAnsi="Calibri"/>
                <w:b/>
                <w:szCs w:val="16"/>
                <w:lang w:eastAsia="en-GB"/>
              </w:rPr>
              <w:t>C</w:t>
            </w:r>
            <w:r w:rsidRPr="00253F92">
              <w:rPr>
                <w:rFonts w:ascii="Calibri" w:hAnsi="Calibri"/>
                <w:b/>
                <w:szCs w:val="16"/>
                <w:lang w:eastAsia="en-GB"/>
              </w:rPr>
              <w:t xml:space="preserve">ommon Assessment Criteria </w:t>
            </w:r>
            <w:r w:rsidRPr="00253F92">
              <w:rPr>
                <w:rFonts w:ascii="Calibri" w:hAnsi="Calibri"/>
                <w:b/>
                <w:lang w:eastAsia="en-GB"/>
              </w:rPr>
              <w:t>Applied</w:t>
            </w:r>
          </w:p>
        </w:tc>
        <w:tc>
          <w:tcPr>
            <w:tcW w:w="278" w:type="pct"/>
            <w:tcBorders>
              <w:top w:val="single" w:sz="4" w:space="0" w:color="auto"/>
              <w:left w:val="single" w:sz="4" w:space="0" w:color="auto"/>
              <w:right w:val="single" w:sz="4" w:space="0" w:color="auto"/>
            </w:tcBorders>
            <w:shd w:val="clear" w:color="auto" w:fill="BFBFBF"/>
            <w:textDirection w:val="btLr"/>
          </w:tcPr>
          <w:p w:rsidR="00AC1565" w:rsidRPr="00253F92" w:rsidRDefault="00AC1565" w:rsidP="006D0834">
            <w:pPr>
              <w:ind w:left="34" w:right="113"/>
              <w:jc w:val="center"/>
              <w:rPr>
                <w:rFonts w:ascii="Calibri" w:hAnsi="Calibri"/>
                <w:b/>
                <w:sz w:val="14"/>
                <w:szCs w:val="14"/>
                <w:lang w:eastAsia="en-GB"/>
              </w:rPr>
            </w:pPr>
            <w:r w:rsidRPr="00253F92">
              <w:rPr>
                <w:rFonts w:ascii="Calibri" w:hAnsi="Calibri"/>
                <w:b/>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C1565" w:rsidRPr="00253F92" w:rsidRDefault="00AC1565" w:rsidP="006D0834">
            <w:pPr>
              <w:ind w:left="113" w:right="113"/>
              <w:jc w:val="center"/>
              <w:rPr>
                <w:rFonts w:ascii="Calibri" w:hAnsi="Calibri"/>
                <w:b/>
                <w:sz w:val="14"/>
                <w:szCs w:val="14"/>
                <w:lang w:eastAsia="en-GB"/>
              </w:rPr>
            </w:pPr>
            <w:r w:rsidRPr="00253F92">
              <w:rPr>
                <w:rFonts w:ascii="Calibri" w:hAnsi="Calibri"/>
                <w:b/>
                <w:sz w:val="14"/>
                <w:szCs w:val="14"/>
                <w:lang w:eastAsia="en-GB"/>
              </w:rPr>
              <w:t xml:space="preserve">Marks </w:t>
            </w:r>
          </w:p>
          <w:p w:rsidR="00AC1565" w:rsidRPr="00253F92" w:rsidRDefault="00AC1565" w:rsidP="006D0834">
            <w:pPr>
              <w:ind w:left="113" w:right="113"/>
              <w:jc w:val="center"/>
              <w:rPr>
                <w:rFonts w:ascii="Calibri" w:hAnsi="Calibri"/>
                <w:b/>
                <w:sz w:val="14"/>
                <w:szCs w:val="14"/>
                <w:lang w:eastAsia="en-GB"/>
              </w:rPr>
            </w:pPr>
            <w:r w:rsidRPr="00253F92">
              <w:rPr>
                <w:rFonts w:ascii="Calibri" w:hAnsi="Calibri"/>
                <w:b/>
                <w:sz w:val="14"/>
                <w:szCs w:val="14"/>
                <w:lang w:eastAsia="en-GB"/>
              </w:rPr>
              <w:t>awarded</w:t>
            </w:r>
          </w:p>
        </w:tc>
      </w:tr>
      <w:tr w:rsidR="00AC1565" w:rsidRPr="00253F92" w:rsidTr="006D0834">
        <w:trPr>
          <w:trHeight w:val="450"/>
        </w:trPr>
        <w:tc>
          <w:tcPr>
            <w:tcW w:w="4359" w:type="pct"/>
            <w:tcBorders>
              <w:top w:val="single" w:sz="4" w:space="0" w:color="auto"/>
              <w:left w:val="single" w:sz="4" w:space="0" w:color="auto"/>
              <w:right w:val="single" w:sz="4" w:space="0" w:color="auto"/>
            </w:tcBorders>
            <w:shd w:val="clear" w:color="auto" w:fill="D9D9D9"/>
          </w:tcPr>
          <w:p w:rsidR="00AC1565" w:rsidRDefault="00AC1565" w:rsidP="006D0834">
            <w:pPr>
              <w:rPr>
                <w:rFonts w:ascii="Calibri" w:hAnsi="Calibri"/>
                <w:b/>
                <w:sz w:val="16"/>
                <w:szCs w:val="16"/>
                <w:lang w:eastAsia="en-GB"/>
              </w:rPr>
            </w:pPr>
            <w:r w:rsidRPr="00253F92">
              <w:rPr>
                <w:rFonts w:ascii="Calibri" w:hAnsi="Calibri"/>
                <w:b/>
                <w:sz w:val="20"/>
                <w:szCs w:val="16"/>
                <w:lang w:eastAsia="en-GB"/>
              </w:rPr>
              <w:t xml:space="preserve">1. </w:t>
            </w:r>
            <w:r w:rsidRPr="00253F92">
              <w:rPr>
                <w:rFonts w:ascii="Calibri" w:hAnsi="Calibri"/>
                <w:b/>
                <w:sz w:val="20"/>
                <w:lang w:eastAsia="en-GB"/>
              </w:rPr>
              <w:t>Research-informed Literature</w:t>
            </w:r>
            <w:r>
              <w:rPr>
                <w:rFonts w:ascii="Calibri" w:hAnsi="Calibri"/>
                <w:b/>
                <w:sz w:val="16"/>
                <w:szCs w:val="16"/>
                <w:lang w:eastAsia="en-GB"/>
              </w:rPr>
              <w:t xml:space="preserve"> </w:t>
            </w:r>
          </w:p>
          <w:p w:rsidR="00AC1565" w:rsidRPr="00E84CFE" w:rsidRDefault="00AC1565" w:rsidP="006D0834">
            <w:pPr>
              <w:rPr>
                <w:rFonts w:ascii="Calibri" w:hAnsi="Calibri"/>
                <w:b/>
                <w:sz w:val="16"/>
                <w:szCs w:val="16"/>
                <w:lang w:eastAsia="en-GB"/>
              </w:rPr>
            </w:pPr>
            <w:r w:rsidRPr="00253F92">
              <w:rPr>
                <w:rFonts w:ascii="Calibri" w:hAnsi="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AC1565" w:rsidRPr="00253F92" w:rsidRDefault="00AC1565" w:rsidP="006D0834">
            <w:pPr>
              <w:rPr>
                <w:rFonts w:ascii="Calibri" w:hAnsi="Calibri"/>
                <w:sz w:val="32"/>
                <w:lang w:eastAsia="en-GB"/>
              </w:rPr>
            </w:pPr>
          </w:p>
        </w:tc>
      </w:tr>
      <w:tr w:rsidR="00AC1565" w:rsidRPr="00253F92" w:rsidTr="006D0834">
        <w:trPr>
          <w:trHeight w:val="450"/>
        </w:trPr>
        <w:tc>
          <w:tcPr>
            <w:tcW w:w="4359" w:type="pct"/>
            <w:vMerge w:val="restart"/>
            <w:tcBorders>
              <w:top w:val="single" w:sz="4" w:space="0" w:color="auto"/>
              <w:left w:val="single" w:sz="4" w:space="0" w:color="auto"/>
              <w:right w:val="single" w:sz="4" w:space="0" w:color="auto"/>
            </w:tcBorders>
          </w:tcPr>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C1565" w:rsidRPr="00253F92" w:rsidRDefault="00AC1565" w:rsidP="006D0834">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1"/>
        </w:trPr>
        <w:tc>
          <w:tcPr>
            <w:tcW w:w="4359" w:type="pct"/>
            <w:vMerge/>
            <w:tcBorders>
              <w:left w:val="single" w:sz="4" w:space="0" w:color="auto"/>
              <w:bottom w:val="single" w:sz="4" w:space="0" w:color="auto"/>
              <w:right w:val="single" w:sz="4" w:space="0" w:color="auto"/>
            </w:tcBorders>
          </w:tcPr>
          <w:p w:rsidR="00AC1565" w:rsidRPr="00253F92" w:rsidRDefault="00AC1565" w:rsidP="006D0834">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tcBorders>
              <w:top w:val="single" w:sz="4" w:space="0" w:color="auto"/>
              <w:left w:val="single" w:sz="4" w:space="0" w:color="auto"/>
              <w:right w:val="single" w:sz="4" w:space="0" w:color="auto"/>
            </w:tcBorders>
            <w:shd w:val="clear" w:color="auto" w:fill="D9D9D9"/>
          </w:tcPr>
          <w:p w:rsidR="00AC1565" w:rsidRDefault="00AC1565" w:rsidP="006D0834">
            <w:pPr>
              <w:rPr>
                <w:rFonts w:ascii="Calibri" w:hAnsi="Calibri"/>
                <w:b/>
                <w:sz w:val="20"/>
                <w:lang w:eastAsia="en-GB"/>
              </w:rPr>
            </w:pPr>
            <w:r w:rsidRPr="00253F92">
              <w:rPr>
                <w:rFonts w:ascii="Calibri" w:hAnsi="Calibri"/>
                <w:b/>
                <w:sz w:val="20"/>
                <w:szCs w:val="16"/>
                <w:lang w:eastAsia="en-GB"/>
              </w:rPr>
              <w:t xml:space="preserve">2. </w:t>
            </w:r>
            <w:r w:rsidRPr="00253F92">
              <w:rPr>
                <w:rFonts w:ascii="Calibri" w:hAnsi="Calibri"/>
                <w:b/>
                <w:sz w:val="20"/>
                <w:lang w:eastAsia="en-GB"/>
              </w:rPr>
              <w:t>Knowled</w:t>
            </w:r>
            <w:r>
              <w:rPr>
                <w:rFonts w:ascii="Calibri" w:hAnsi="Calibri"/>
                <w:b/>
                <w:sz w:val="20"/>
                <w:lang w:eastAsia="en-GB"/>
              </w:rPr>
              <w:t>ge and Understanding of Subject</w:t>
            </w:r>
          </w:p>
          <w:p w:rsidR="00AC1565" w:rsidRPr="00E84CFE" w:rsidRDefault="00AC1565" w:rsidP="006D0834">
            <w:pPr>
              <w:rPr>
                <w:rFonts w:ascii="Calibri" w:hAnsi="Calibri"/>
                <w:b/>
                <w:sz w:val="20"/>
                <w:lang w:eastAsia="en-GB"/>
              </w:rPr>
            </w:pPr>
            <w:r w:rsidRPr="00253F92">
              <w:rPr>
                <w:rFonts w:ascii="Calibri" w:hAnsi="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vMerge w:val="restart"/>
            <w:tcBorders>
              <w:top w:val="single" w:sz="4" w:space="0" w:color="auto"/>
              <w:left w:val="single" w:sz="4" w:space="0" w:color="auto"/>
              <w:right w:val="single" w:sz="4" w:space="0" w:color="auto"/>
            </w:tcBorders>
          </w:tcPr>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C1565" w:rsidRPr="00253F92" w:rsidRDefault="00AC1565" w:rsidP="006D0834">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1"/>
        </w:trPr>
        <w:tc>
          <w:tcPr>
            <w:tcW w:w="4359" w:type="pct"/>
            <w:vMerge/>
            <w:tcBorders>
              <w:left w:val="single" w:sz="4" w:space="0" w:color="auto"/>
              <w:bottom w:val="single" w:sz="4" w:space="0" w:color="auto"/>
              <w:right w:val="single" w:sz="4" w:space="0" w:color="auto"/>
            </w:tcBorders>
          </w:tcPr>
          <w:p w:rsidR="00AC1565" w:rsidRPr="00253F92" w:rsidRDefault="00AC1565" w:rsidP="006D0834">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tcBorders>
              <w:top w:val="single" w:sz="4" w:space="0" w:color="auto"/>
              <w:left w:val="single" w:sz="4" w:space="0" w:color="auto"/>
              <w:right w:val="single" w:sz="4" w:space="0" w:color="auto"/>
            </w:tcBorders>
            <w:shd w:val="clear" w:color="auto" w:fill="D9D9D9"/>
          </w:tcPr>
          <w:p w:rsidR="00AC1565" w:rsidRDefault="00AC1565" w:rsidP="006D0834">
            <w:pPr>
              <w:rPr>
                <w:rFonts w:ascii="Calibri" w:hAnsi="Calibri"/>
                <w:b/>
                <w:sz w:val="16"/>
                <w:szCs w:val="16"/>
                <w:lang w:eastAsia="en-GB"/>
              </w:rPr>
            </w:pPr>
            <w:r w:rsidRPr="00253F92">
              <w:rPr>
                <w:rFonts w:ascii="Calibri" w:hAnsi="Calibri"/>
                <w:b/>
                <w:sz w:val="20"/>
                <w:szCs w:val="16"/>
                <w:lang w:eastAsia="en-GB"/>
              </w:rPr>
              <w:t xml:space="preserve">3. </w:t>
            </w:r>
            <w:r w:rsidRPr="00253F92">
              <w:rPr>
                <w:rFonts w:ascii="Calibri" w:hAnsi="Calibri"/>
                <w:b/>
                <w:sz w:val="20"/>
                <w:lang w:eastAsia="en-GB"/>
              </w:rPr>
              <w:t>Analysis</w:t>
            </w:r>
          </w:p>
          <w:p w:rsidR="00AC1565" w:rsidRPr="00E84CFE" w:rsidRDefault="00AC1565" w:rsidP="006D0834">
            <w:pPr>
              <w:rPr>
                <w:rFonts w:ascii="Calibri" w:hAnsi="Calibri"/>
                <w:b/>
                <w:sz w:val="16"/>
                <w:szCs w:val="16"/>
                <w:lang w:eastAsia="en-GB"/>
              </w:rPr>
            </w:pPr>
            <w:r w:rsidRPr="00253F92">
              <w:rPr>
                <w:rFonts w:ascii="Calibri" w:hAnsi="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vMerge w:val="restart"/>
            <w:tcBorders>
              <w:top w:val="single" w:sz="4" w:space="0" w:color="auto"/>
              <w:left w:val="single" w:sz="4" w:space="0" w:color="auto"/>
              <w:right w:val="single" w:sz="4" w:space="0" w:color="auto"/>
            </w:tcBorders>
          </w:tcPr>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C1565" w:rsidRPr="00253F92" w:rsidRDefault="00AC1565" w:rsidP="006D0834">
            <w:pPr>
              <w:jc w:val="center"/>
              <w:rPr>
                <w:rFonts w:ascii="Calibri" w:hAnsi="Calibri"/>
                <w:sz w:val="32"/>
                <w:lang w:eastAsia="en-GB"/>
              </w:rPr>
            </w:pPr>
            <w:r w:rsidRPr="00253F92">
              <w:rPr>
                <w:rFonts w:ascii="Calibri" w:hAnsi="Calibri"/>
                <w:sz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1"/>
        </w:trPr>
        <w:tc>
          <w:tcPr>
            <w:tcW w:w="4359" w:type="pct"/>
            <w:vMerge/>
            <w:tcBorders>
              <w:left w:val="single" w:sz="4" w:space="0" w:color="auto"/>
              <w:bottom w:val="single" w:sz="4" w:space="0" w:color="auto"/>
              <w:right w:val="single" w:sz="4" w:space="0" w:color="auto"/>
            </w:tcBorders>
          </w:tcPr>
          <w:p w:rsidR="00AC1565" w:rsidRPr="00253F92" w:rsidRDefault="00AC1565" w:rsidP="006D0834">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tcBorders>
              <w:top w:val="single" w:sz="4" w:space="0" w:color="auto"/>
              <w:left w:val="single" w:sz="4" w:space="0" w:color="auto"/>
              <w:right w:val="single" w:sz="4" w:space="0" w:color="auto"/>
            </w:tcBorders>
            <w:shd w:val="clear" w:color="auto" w:fill="D9D9D9"/>
          </w:tcPr>
          <w:p w:rsidR="00AC1565" w:rsidRDefault="00AC1565" w:rsidP="006D0834">
            <w:pPr>
              <w:rPr>
                <w:rFonts w:ascii="Calibri" w:hAnsi="Calibri"/>
                <w:b/>
                <w:sz w:val="20"/>
                <w:lang w:eastAsia="en-GB"/>
              </w:rPr>
            </w:pPr>
            <w:r w:rsidRPr="00253F92">
              <w:rPr>
                <w:rFonts w:ascii="Calibri" w:hAnsi="Calibri"/>
                <w:b/>
                <w:sz w:val="20"/>
                <w:szCs w:val="16"/>
                <w:lang w:eastAsia="en-GB"/>
              </w:rPr>
              <w:t xml:space="preserve">4. </w:t>
            </w:r>
            <w:r w:rsidRPr="00253F92">
              <w:rPr>
                <w:rFonts w:ascii="Calibri" w:hAnsi="Calibri"/>
                <w:b/>
                <w:sz w:val="20"/>
                <w:lang w:eastAsia="en-GB"/>
              </w:rPr>
              <w:t>Practical Application and Deployment</w:t>
            </w:r>
            <w:r>
              <w:rPr>
                <w:rFonts w:ascii="Calibri" w:hAnsi="Calibri"/>
                <w:b/>
                <w:sz w:val="20"/>
                <w:lang w:eastAsia="en-GB"/>
              </w:rPr>
              <w:t>.</w:t>
            </w:r>
          </w:p>
          <w:p w:rsidR="00AC1565" w:rsidRPr="00E84CFE" w:rsidRDefault="00AC1565" w:rsidP="006D0834">
            <w:pPr>
              <w:rPr>
                <w:rFonts w:ascii="Calibri" w:hAnsi="Calibri"/>
                <w:b/>
                <w:sz w:val="16"/>
                <w:szCs w:val="16"/>
                <w:lang w:eastAsia="en-GB"/>
              </w:rPr>
            </w:pPr>
            <w:r w:rsidRPr="00253F92">
              <w:rPr>
                <w:rFonts w:ascii="Calibri" w:hAnsi="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r>
      <w:tr w:rsidR="00AC1565" w:rsidRPr="00253F92" w:rsidTr="006D0834">
        <w:trPr>
          <w:trHeight w:val="451"/>
        </w:trPr>
        <w:tc>
          <w:tcPr>
            <w:tcW w:w="4359" w:type="pct"/>
            <w:vMerge w:val="restart"/>
            <w:tcBorders>
              <w:top w:val="single" w:sz="4" w:space="0" w:color="auto"/>
              <w:left w:val="single" w:sz="4" w:space="0" w:color="auto"/>
              <w:right w:val="single" w:sz="4" w:space="0" w:color="auto"/>
            </w:tcBorders>
          </w:tcPr>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C1565" w:rsidRPr="00253F92" w:rsidRDefault="00AC1565" w:rsidP="006D0834">
            <w:pPr>
              <w:jc w:val="center"/>
              <w:rPr>
                <w:rFonts w:ascii="Calibri" w:hAnsi="Calibri"/>
                <w:sz w:val="32"/>
                <w:lang w:eastAsia="en-GB"/>
              </w:rPr>
            </w:pPr>
            <w:r w:rsidRPr="00253F92">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vMerge/>
            <w:tcBorders>
              <w:left w:val="single" w:sz="4" w:space="0" w:color="auto"/>
              <w:bottom w:val="single" w:sz="4" w:space="0" w:color="auto"/>
              <w:right w:val="single" w:sz="4" w:space="0" w:color="auto"/>
            </w:tcBorders>
          </w:tcPr>
          <w:p w:rsidR="00AC1565" w:rsidRPr="00253F92" w:rsidRDefault="00AC1565" w:rsidP="006D0834">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r w:rsidR="00AC1565" w:rsidRPr="00253F92" w:rsidTr="006D0834">
        <w:trPr>
          <w:trHeight w:val="450"/>
        </w:trPr>
        <w:tc>
          <w:tcPr>
            <w:tcW w:w="4359" w:type="pct"/>
            <w:tcBorders>
              <w:top w:val="single" w:sz="4" w:space="0" w:color="auto"/>
              <w:left w:val="single" w:sz="4" w:space="0" w:color="auto"/>
              <w:right w:val="single" w:sz="4" w:space="0" w:color="auto"/>
            </w:tcBorders>
            <w:shd w:val="clear" w:color="auto" w:fill="D9D9D9"/>
          </w:tcPr>
          <w:p w:rsidR="00AC1565" w:rsidRPr="00E84CFE" w:rsidRDefault="00AC1565" w:rsidP="006D0834">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Pr>
                <w:rFonts w:ascii="Calibri" w:hAnsi="Calibri"/>
                <w:b/>
                <w:sz w:val="16"/>
                <w:szCs w:val="16"/>
                <w:lang w:eastAsia="en-GB"/>
              </w:rPr>
              <w:t xml:space="preserve"> </w:t>
            </w:r>
            <w:r>
              <w:rPr>
                <w:rFonts w:ascii="Calibri" w:hAnsi="Calibri"/>
                <w:sz w:val="14"/>
                <w:szCs w:val="14"/>
                <w:lang w:eastAsia="en-GB"/>
              </w:rPr>
              <w:t>A</w:t>
            </w:r>
            <w:r w:rsidRPr="00253F92">
              <w:rPr>
                <w:rFonts w:ascii="Calibri" w:hAnsi="Calibri"/>
                <w:sz w:val="14"/>
                <w:szCs w:val="14"/>
                <w:lang w:eastAsia="en-GB"/>
              </w:rPr>
              <w:t>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AC1565" w:rsidRPr="00253F92" w:rsidRDefault="00AC1565" w:rsidP="006D0834">
            <w:pPr>
              <w:jc w:val="center"/>
              <w:rPr>
                <w:rFonts w:ascii="Calibri" w:hAnsi="Calibri"/>
                <w:sz w:val="32"/>
                <w:lang w:eastAsia="en-GB"/>
              </w:rPr>
            </w:pPr>
          </w:p>
        </w:tc>
      </w:tr>
      <w:tr w:rsidR="00AC1565" w:rsidRPr="00253F92" w:rsidTr="006D0834">
        <w:trPr>
          <w:trHeight w:val="451"/>
        </w:trPr>
        <w:tc>
          <w:tcPr>
            <w:tcW w:w="4359" w:type="pct"/>
            <w:vMerge w:val="restart"/>
            <w:tcBorders>
              <w:top w:val="single" w:sz="4" w:space="0" w:color="auto"/>
              <w:left w:val="single" w:sz="4" w:space="0" w:color="auto"/>
              <w:right w:val="single" w:sz="4" w:space="0" w:color="auto"/>
            </w:tcBorders>
          </w:tcPr>
          <w:p w:rsidR="00AC1565" w:rsidRPr="00253F92" w:rsidRDefault="00AC1565" w:rsidP="006D0834">
            <w:pPr>
              <w:spacing w:after="120"/>
              <w:rPr>
                <w:rFonts w:ascii="Calibri" w:hAnsi="Calibri"/>
                <w:sz w:val="14"/>
                <w:szCs w:val="14"/>
                <w:lang w:eastAsia="en-GB"/>
              </w:rPr>
            </w:pPr>
          </w:p>
          <w:p w:rsidR="00AC1565" w:rsidRPr="00253F92" w:rsidRDefault="00AC1565" w:rsidP="006D0834">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C1565" w:rsidRPr="00253F92" w:rsidRDefault="00AC1565" w:rsidP="006D0834">
            <w:pPr>
              <w:jc w:val="center"/>
              <w:rPr>
                <w:rFonts w:ascii="Calibri" w:hAnsi="Calibri"/>
                <w:sz w:val="32"/>
                <w:lang w:eastAsia="en-GB"/>
              </w:rPr>
            </w:pPr>
            <w:r w:rsidRPr="00253F92">
              <w:rPr>
                <w:rFonts w:ascii="Calibri" w:hAnsi="Calibri"/>
                <w:sz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AC1565" w:rsidRPr="00253F92" w:rsidRDefault="00AC1565" w:rsidP="006D0834">
            <w:pPr>
              <w:rPr>
                <w:rFonts w:ascii="Calibri" w:hAnsi="Calibri"/>
                <w:sz w:val="32"/>
                <w:lang w:eastAsia="en-GB"/>
              </w:rPr>
            </w:pPr>
          </w:p>
        </w:tc>
      </w:tr>
      <w:tr w:rsidR="00AC1565" w:rsidRPr="00253F92" w:rsidTr="006D0834">
        <w:trPr>
          <w:trHeight w:val="450"/>
        </w:trPr>
        <w:tc>
          <w:tcPr>
            <w:tcW w:w="4359" w:type="pct"/>
            <w:vMerge/>
            <w:tcBorders>
              <w:left w:val="single" w:sz="4" w:space="0" w:color="auto"/>
              <w:bottom w:val="single" w:sz="4" w:space="0" w:color="auto"/>
              <w:right w:val="single" w:sz="4" w:space="0" w:color="auto"/>
            </w:tcBorders>
          </w:tcPr>
          <w:p w:rsidR="00AC1565" w:rsidRPr="00253F92" w:rsidRDefault="00AC1565" w:rsidP="006D0834">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C1565" w:rsidRPr="00253F92" w:rsidRDefault="00AC1565" w:rsidP="006D0834">
            <w:pP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C1565" w:rsidRPr="00253F92" w:rsidRDefault="00AC1565" w:rsidP="006D0834">
            <w:pPr>
              <w:jc w:val="center"/>
              <w:rPr>
                <w:rFonts w:ascii="Calibri" w:hAnsi="Calibri"/>
                <w:sz w:val="32"/>
                <w:lang w:eastAsia="en-GB"/>
              </w:rPr>
            </w:pPr>
          </w:p>
        </w:tc>
      </w:tr>
    </w:tbl>
    <w:p w:rsidR="00AC1565" w:rsidRPr="00253F92" w:rsidRDefault="00AC1565" w:rsidP="00AC1565">
      <w:pPr>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C1565" w:rsidRPr="00253F92" w:rsidTr="006D0834">
        <w:trPr>
          <w:cantSplit/>
        </w:trPr>
        <w:tc>
          <w:tcPr>
            <w:tcW w:w="6062" w:type="dxa"/>
            <w:vMerge w:val="restart"/>
            <w:shd w:val="pct15" w:color="auto" w:fill="auto"/>
            <w:vAlign w:val="center"/>
          </w:tcPr>
          <w:p w:rsidR="00AC1565" w:rsidRPr="00253F92" w:rsidRDefault="00AC1565" w:rsidP="006D0834">
            <w:pPr>
              <w:rPr>
                <w:rFonts w:ascii="Calibri" w:hAnsi="Calibri"/>
                <w:sz w:val="16"/>
                <w:szCs w:val="16"/>
                <w:lang w:eastAsia="en-GB"/>
              </w:rPr>
            </w:pPr>
            <w:r w:rsidRPr="00253F92">
              <w:rPr>
                <w:rFonts w:ascii="Calibri" w:hAnsi="Calibri" w:cs="Arial"/>
                <w:b/>
                <w:bCs/>
                <w:lang w:eastAsia="en-GB"/>
              </w:rPr>
              <w:t xml:space="preserve">Assignment Mark </w:t>
            </w:r>
            <w:r w:rsidRPr="00253F92">
              <w:rPr>
                <w:rFonts w:ascii="Calibri" w:hAnsi="Calibri" w:cs="Arial"/>
                <w:bCs/>
                <w:lang w:eastAsia="en-GB"/>
              </w:rPr>
              <w:t>(</w:t>
            </w:r>
            <w:r w:rsidRPr="00253F92">
              <w:rPr>
                <w:rFonts w:ascii="Calibri" w:hAnsi="Calibri"/>
                <w:sz w:val="16"/>
                <w:szCs w:val="16"/>
                <w:lang w:eastAsia="en-GB"/>
              </w:rPr>
              <w:t>Assessment marks are subject to ratification at the Exam Board.  These comments and marks are to give feedback on module work and are for guidance o</w:t>
            </w:r>
            <w:r>
              <w:rPr>
                <w:rFonts w:ascii="Calibri" w:hAnsi="Calibri"/>
                <w:sz w:val="16"/>
                <w:szCs w:val="16"/>
                <w:lang w:eastAsia="en-GB"/>
              </w:rPr>
              <w:t>nly until they are confirmed. )</w:t>
            </w:r>
          </w:p>
        </w:tc>
        <w:tc>
          <w:tcPr>
            <w:tcW w:w="3328" w:type="dxa"/>
            <w:gridSpan w:val="2"/>
            <w:tcBorders>
              <w:bottom w:val="single" w:sz="4" w:space="0" w:color="auto"/>
            </w:tcBorders>
            <w:shd w:val="pct15" w:color="auto" w:fill="auto"/>
            <w:vAlign w:val="bottom"/>
          </w:tcPr>
          <w:p w:rsidR="00AC1565" w:rsidRPr="00253F92" w:rsidRDefault="00AC1565" w:rsidP="006D0834">
            <w:pPr>
              <w:rPr>
                <w:rFonts w:ascii="Calibri" w:hAnsi="Calibri" w:cs="Arial"/>
                <w:b/>
                <w:bCs/>
                <w:sz w:val="16"/>
                <w:szCs w:val="16"/>
                <w:lang w:eastAsia="en-GB"/>
              </w:rPr>
            </w:pPr>
            <w:r w:rsidRPr="00253F92">
              <w:rPr>
                <w:rFonts w:ascii="Calibri" w:hAnsi="Calibri" w:cs="Arial"/>
                <w:b/>
                <w:sz w:val="16"/>
                <w:szCs w:val="16"/>
                <w:lang w:eastAsia="en-GB"/>
              </w:rPr>
              <w:t>Late Submission Penalties (tick if appropriate)</w:t>
            </w:r>
          </w:p>
        </w:tc>
        <w:tc>
          <w:tcPr>
            <w:tcW w:w="1276" w:type="dxa"/>
            <w:vMerge w:val="restart"/>
            <w:vAlign w:val="center"/>
          </w:tcPr>
          <w:p w:rsidR="00AC1565" w:rsidRPr="00253F92" w:rsidRDefault="00AC1565" w:rsidP="006D0834">
            <w:pPr>
              <w:rPr>
                <w:rFonts w:ascii="Calibri" w:hAnsi="Calibri" w:cs="Arial"/>
                <w:b/>
                <w:bCs/>
                <w:sz w:val="20"/>
                <w:lang w:eastAsia="en-GB"/>
              </w:rPr>
            </w:pPr>
            <w:r>
              <w:rPr>
                <w:rFonts w:ascii="Calibri" w:hAnsi="Calibri" w:cs="Arial"/>
                <w:b/>
                <w:bCs/>
                <w:sz w:val="20"/>
                <w:lang w:eastAsia="en-GB"/>
              </w:rPr>
              <w:t xml:space="preserve">    </w:t>
            </w:r>
            <w:r w:rsidR="007C56A0">
              <w:rPr>
                <w:rFonts w:ascii="Calibri" w:hAnsi="Calibri" w:cs="Arial"/>
                <w:b/>
                <w:bCs/>
                <w:sz w:val="20"/>
                <w:lang w:eastAsia="en-GB"/>
              </w:rPr>
              <w:t>%</w:t>
            </w:r>
          </w:p>
        </w:tc>
      </w:tr>
      <w:tr w:rsidR="00AC1565" w:rsidRPr="00253F92" w:rsidTr="006D0834">
        <w:trPr>
          <w:cantSplit/>
        </w:trPr>
        <w:tc>
          <w:tcPr>
            <w:tcW w:w="6062" w:type="dxa"/>
            <w:vMerge/>
            <w:vAlign w:val="bottom"/>
          </w:tcPr>
          <w:p w:rsidR="00AC1565" w:rsidRPr="00253F92" w:rsidRDefault="00AC1565" w:rsidP="006D0834">
            <w:pPr>
              <w:rPr>
                <w:rFonts w:ascii="Calibri" w:hAnsi="Calibri" w:cs="Arial"/>
                <w:sz w:val="20"/>
                <w:lang w:eastAsia="en-GB"/>
              </w:rPr>
            </w:pPr>
          </w:p>
        </w:tc>
        <w:tc>
          <w:tcPr>
            <w:tcW w:w="2903" w:type="dxa"/>
            <w:vAlign w:val="bottom"/>
          </w:tcPr>
          <w:p w:rsidR="00AC1565" w:rsidRPr="00253F92" w:rsidRDefault="00AC1565" w:rsidP="006D0834">
            <w:pPr>
              <w:rPr>
                <w:rFonts w:ascii="Calibri" w:hAnsi="Calibri" w:cs="Arial"/>
                <w:b/>
                <w:bCs/>
                <w:sz w:val="16"/>
                <w:szCs w:val="16"/>
                <w:lang w:eastAsia="en-GB"/>
              </w:rPr>
            </w:pPr>
            <w:r w:rsidRPr="00253F92">
              <w:rPr>
                <w:rFonts w:ascii="Calibri" w:hAnsi="Calibri" w:cs="Arial"/>
                <w:sz w:val="16"/>
                <w:szCs w:val="16"/>
                <w:lang w:eastAsia="en-GB"/>
              </w:rPr>
              <w:t>Up to one-week late</w:t>
            </w:r>
          </w:p>
        </w:tc>
        <w:tc>
          <w:tcPr>
            <w:tcW w:w="425" w:type="dxa"/>
            <w:vAlign w:val="bottom"/>
          </w:tcPr>
          <w:p w:rsidR="00AC1565" w:rsidRPr="00253F92" w:rsidRDefault="00AC1565" w:rsidP="006D0834">
            <w:pPr>
              <w:jc w:val="center"/>
              <w:rPr>
                <w:rFonts w:ascii="Calibri" w:hAnsi="Calibri" w:cs="Arial"/>
                <w:sz w:val="12"/>
                <w:szCs w:val="12"/>
                <w:lang w:eastAsia="en-GB"/>
              </w:rPr>
            </w:pPr>
          </w:p>
        </w:tc>
        <w:tc>
          <w:tcPr>
            <w:tcW w:w="1276" w:type="dxa"/>
            <w:vMerge/>
            <w:vAlign w:val="bottom"/>
          </w:tcPr>
          <w:p w:rsidR="00AC1565" w:rsidRPr="00253F92" w:rsidRDefault="00AC1565" w:rsidP="006D0834">
            <w:pPr>
              <w:ind w:leftChars="71" w:left="156"/>
              <w:rPr>
                <w:rFonts w:ascii="Calibri" w:hAnsi="Calibri" w:cs="Arial"/>
                <w:sz w:val="20"/>
                <w:lang w:eastAsia="en-GB"/>
              </w:rPr>
            </w:pPr>
          </w:p>
        </w:tc>
      </w:tr>
      <w:tr w:rsidR="00AC1565" w:rsidRPr="00253F92" w:rsidTr="006D0834">
        <w:trPr>
          <w:cantSplit/>
        </w:trPr>
        <w:tc>
          <w:tcPr>
            <w:tcW w:w="6062" w:type="dxa"/>
            <w:vMerge/>
            <w:vAlign w:val="bottom"/>
          </w:tcPr>
          <w:p w:rsidR="00AC1565" w:rsidRPr="00253F92" w:rsidRDefault="00AC1565" w:rsidP="006D0834">
            <w:pPr>
              <w:rPr>
                <w:rFonts w:ascii="Calibri" w:hAnsi="Calibri" w:cs="Arial"/>
                <w:sz w:val="20"/>
                <w:lang w:eastAsia="en-GB"/>
              </w:rPr>
            </w:pPr>
          </w:p>
        </w:tc>
        <w:tc>
          <w:tcPr>
            <w:tcW w:w="2903" w:type="dxa"/>
            <w:vAlign w:val="bottom"/>
          </w:tcPr>
          <w:p w:rsidR="00AC1565" w:rsidRPr="00253F92" w:rsidRDefault="00AC1565" w:rsidP="006D0834">
            <w:pPr>
              <w:rPr>
                <w:rFonts w:ascii="Calibri" w:hAnsi="Calibri" w:cs="Arial"/>
                <w:b/>
                <w:bCs/>
                <w:sz w:val="16"/>
                <w:szCs w:val="16"/>
                <w:lang w:eastAsia="en-GB"/>
              </w:rPr>
            </w:pPr>
            <w:r w:rsidRPr="00253F92">
              <w:rPr>
                <w:rFonts w:ascii="Calibri" w:hAnsi="Calibri" w:cs="Arial"/>
                <w:sz w:val="16"/>
                <w:szCs w:val="16"/>
                <w:lang w:eastAsia="en-GB"/>
              </w:rPr>
              <w:t>Over one week late</w:t>
            </w:r>
          </w:p>
        </w:tc>
        <w:tc>
          <w:tcPr>
            <w:tcW w:w="425" w:type="dxa"/>
            <w:vAlign w:val="bottom"/>
          </w:tcPr>
          <w:p w:rsidR="00AC1565" w:rsidRPr="00253F92" w:rsidRDefault="00AC1565" w:rsidP="006D0834">
            <w:pPr>
              <w:jc w:val="center"/>
              <w:rPr>
                <w:rFonts w:ascii="Calibri" w:hAnsi="Calibri" w:cs="Arial"/>
                <w:sz w:val="12"/>
                <w:szCs w:val="12"/>
                <w:lang w:eastAsia="en-GB"/>
              </w:rPr>
            </w:pPr>
          </w:p>
        </w:tc>
        <w:tc>
          <w:tcPr>
            <w:tcW w:w="1276" w:type="dxa"/>
            <w:vMerge/>
            <w:vAlign w:val="bottom"/>
          </w:tcPr>
          <w:p w:rsidR="00AC1565" w:rsidRPr="00253F92" w:rsidRDefault="00AC1565" w:rsidP="006D0834">
            <w:pPr>
              <w:ind w:firstLineChars="141" w:firstLine="282"/>
              <w:rPr>
                <w:rFonts w:ascii="Calibri" w:hAnsi="Calibri" w:cs="Arial"/>
                <w:sz w:val="20"/>
                <w:lang w:eastAsia="en-GB"/>
              </w:rPr>
            </w:pPr>
          </w:p>
        </w:tc>
      </w:tr>
    </w:tbl>
    <w:p w:rsidR="006E5280" w:rsidRPr="006E5280" w:rsidRDefault="006E5280" w:rsidP="00642557">
      <w:pPr>
        <w:jc w:val="both"/>
        <w:rPr>
          <w:rFonts w:ascii="Calibri" w:hAnsi="Calibri"/>
          <w:b/>
        </w:rPr>
        <w:sectPr w:rsidR="006E5280" w:rsidRPr="006E5280" w:rsidSect="00163DF5">
          <w:footerReference w:type="default" r:id="rId33"/>
          <w:pgSz w:w="11894" w:h="16834"/>
          <w:pgMar w:top="720" w:right="720" w:bottom="720" w:left="720" w:header="706" w:footer="454" w:gutter="0"/>
          <w:paperSrc w:first="1" w:other="1"/>
          <w:cols w:space="720"/>
          <w:docGrid w:linePitch="272"/>
        </w:sectPr>
      </w:pP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642557" w:rsidRPr="00253F92" w:rsidTr="00E27678">
        <w:trPr>
          <w:trHeight w:val="1102"/>
        </w:trPr>
        <w:tc>
          <w:tcPr>
            <w:tcW w:w="10123" w:type="dxa"/>
            <w:shd w:val="clear" w:color="auto" w:fill="D9D9D9"/>
            <w:vAlign w:val="center"/>
          </w:tcPr>
          <w:p w:rsidR="00642557" w:rsidRPr="00275FEC" w:rsidRDefault="00642557" w:rsidP="007C56A0">
            <w:pPr>
              <w:keepNext/>
              <w:outlineLvl w:val="2"/>
              <w:rPr>
                <w:rFonts w:ascii="Calibri" w:hAnsi="Calibri"/>
                <w:sz w:val="18"/>
                <w:szCs w:val="18"/>
                <w:lang w:eastAsia="en-GB"/>
              </w:rPr>
            </w:pPr>
            <w:r w:rsidRPr="00275FEC">
              <w:rPr>
                <w:rFonts w:ascii="Calibri" w:hAnsi="Calibri"/>
                <w:sz w:val="40"/>
                <w:szCs w:val="40"/>
                <w:lang w:eastAsia="en-GB"/>
              </w:rPr>
              <w:t>COMMON ASSESSMENT AND MARKING CRITERIA</w:t>
            </w:r>
          </w:p>
        </w:tc>
      </w:tr>
    </w:tbl>
    <w:p w:rsidR="00642557" w:rsidRPr="00253F92" w:rsidRDefault="00642557" w:rsidP="00642557">
      <w:pPr>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642557" w:rsidRPr="00253F92" w:rsidTr="006D0834">
        <w:tc>
          <w:tcPr>
            <w:tcW w:w="821" w:type="pct"/>
            <w:tcBorders>
              <w:top w:val="single" w:sz="4" w:space="0" w:color="auto"/>
              <w:left w:val="single" w:sz="4" w:space="0" w:color="auto"/>
              <w:right w:val="single"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642557" w:rsidRPr="00253F92" w:rsidRDefault="00642557" w:rsidP="006D0834">
            <w:pPr>
              <w:spacing w:after="120"/>
              <w:jc w:val="center"/>
              <w:rPr>
                <w:rFonts w:ascii="Calibri" w:hAnsi="Calibri"/>
                <w:b/>
                <w:sz w:val="12"/>
                <w:szCs w:val="16"/>
                <w:lang w:eastAsia="en-GB"/>
              </w:rPr>
            </w:pPr>
            <w:r w:rsidRPr="00253F92">
              <w:rPr>
                <w:rFonts w:ascii="Calibri" w:hAnsi="Calibri"/>
                <w:b/>
                <w:sz w:val="12"/>
                <w:szCs w:val="16"/>
                <w:lang w:eastAsia="en-GB"/>
              </w:rPr>
              <w:t>EXCEPTIONAL</w:t>
            </w:r>
          </w:p>
        </w:tc>
      </w:tr>
      <w:tr w:rsidR="00642557" w:rsidRPr="00253F92" w:rsidTr="006D0834">
        <w:tc>
          <w:tcPr>
            <w:tcW w:w="821" w:type="pct"/>
            <w:tcBorders>
              <w:left w:val="single" w:sz="4" w:space="0" w:color="auto"/>
              <w:bottom w:val="single" w:sz="4" w:space="0" w:color="auto"/>
              <w:right w:val="single" w:sz="4" w:space="0" w:color="auto"/>
            </w:tcBorders>
            <w:shd w:val="clear" w:color="auto" w:fill="BFBFBF"/>
            <w:vAlign w:val="center"/>
          </w:tcPr>
          <w:p w:rsidR="00642557" w:rsidRPr="00253F92" w:rsidRDefault="00642557" w:rsidP="006D0834">
            <w:pPr>
              <w:spacing w:before="120"/>
              <w:rPr>
                <w:rFonts w:ascii="Calibri" w:hAnsi="Calibri"/>
                <w:b/>
                <w:sz w:val="16"/>
                <w:szCs w:val="16"/>
                <w:lang w:eastAsia="en-GB"/>
              </w:rPr>
            </w:pPr>
            <w:r w:rsidRPr="00253F92">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642557" w:rsidRPr="00253F92" w:rsidRDefault="00642557" w:rsidP="006D0834">
            <w:pPr>
              <w:spacing w:before="120" w:after="120"/>
              <w:jc w:val="center"/>
              <w:rPr>
                <w:rFonts w:ascii="Calibri" w:hAnsi="Calibri"/>
                <w:b/>
                <w:sz w:val="12"/>
                <w:szCs w:val="16"/>
                <w:lang w:eastAsia="en-GB"/>
              </w:rPr>
            </w:pPr>
            <w:r w:rsidRPr="00253F92">
              <w:rPr>
                <w:rFonts w:ascii="Calibri" w:hAnsi="Calibri"/>
                <w:b/>
                <w:sz w:val="12"/>
                <w:szCs w:val="16"/>
                <w:lang w:eastAsia="en-GB"/>
              </w:rPr>
              <w:t>80-100%</w:t>
            </w:r>
          </w:p>
        </w:tc>
      </w:tr>
      <w:tr w:rsidR="00642557" w:rsidRPr="00253F92" w:rsidTr="006D0834">
        <w:trPr>
          <w:trHeight w:val="2229"/>
        </w:trPr>
        <w:tc>
          <w:tcPr>
            <w:tcW w:w="821" w:type="pct"/>
            <w:tcBorders>
              <w:top w:val="single" w:sz="4" w:space="0" w:color="auto"/>
              <w:left w:val="single" w:sz="4" w:space="0" w:color="auto"/>
              <w:bottom w:val="single" w:sz="4" w:space="0" w:color="auto"/>
              <w:right w:val="single" w:sz="4" w:space="0" w:color="auto"/>
            </w:tcBorders>
          </w:tcPr>
          <w:p w:rsidR="00642557" w:rsidRPr="00253F92" w:rsidRDefault="00642557" w:rsidP="006D0834">
            <w:pPr>
              <w:rPr>
                <w:rFonts w:ascii="Calibri" w:hAnsi="Calibri"/>
                <w:b/>
                <w:sz w:val="16"/>
                <w:szCs w:val="16"/>
                <w:lang w:eastAsia="en-GB"/>
              </w:rPr>
            </w:pPr>
            <w:r w:rsidRPr="00253F92">
              <w:rPr>
                <w:rFonts w:ascii="Calibri" w:hAnsi="Calibri"/>
                <w:b/>
                <w:sz w:val="16"/>
                <w:szCs w:val="16"/>
                <w:lang w:eastAsia="en-GB"/>
              </w:rPr>
              <w:t xml:space="preserve">1. Research-informed Literature </w:t>
            </w:r>
          </w:p>
          <w:p w:rsidR="00642557" w:rsidRPr="00253F92" w:rsidRDefault="00642557" w:rsidP="006D0834">
            <w:pPr>
              <w:rPr>
                <w:rFonts w:ascii="Calibri" w:hAnsi="Calibri"/>
                <w:b/>
                <w:sz w:val="16"/>
                <w:szCs w:val="16"/>
                <w:lang w:eastAsia="en-GB"/>
              </w:rPr>
            </w:pPr>
            <w:r w:rsidRPr="00253F92">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Little or no evidence of reading.</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Views and findings unsupported and non-authoritative.</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Poor evidence of reading and/or of reliance on inappropriate sources, and/or indiscriminate use of sources.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References to a limited range of mostly relevant sources. Some omissions and minor errors.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Inclusion of a wide range of research-informed literature, including sources retrieved independently.</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642557" w:rsidRPr="00253F92" w:rsidTr="006D0834">
        <w:tc>
          <w:tcPr>
            <w:tcW w:w="821" w:type="pct"/>
            <w:tcBorders>
              <w:top w:val="single" w:sz="4" w:space="0" w:color="auto"/>
              <w:left w:val="single" w:sz="4" w:space="0" w:color="auto"/>
              <w:bottom w:val="single" w:sz="4" w:space="0" w:color="auto"/>
              <w:right w:val="single" w:sz="4" w:space="0" w:color="auto"/>
            </w:tcBorders>
          </w:tcPr>
          <w:p w:rsidR="00642557" w:rsidRPr="00253F92" w:rsidRDefault="00642557" w:rsidP="006D0834">
            <w:pPr>
              <w:rPr>
                <w:rFonts w:ascii="Calibri" w:hAnsi="Calibri"/>
                <w:b/>
                <w:sz w:val="16"/>
                <w:szCs w:val="16"/>
                <w:lang w:eastAsia="en-GB"/>
              </w:rPr>
            </w:pPr>
            <w:r w:rsidRPr="00253F92">
              <w:rPr>
                <w:rFonts w:ascii="Calibri" w:hAnsi="Calibri"/>
                <w:b/>
                <w:sz w:val="16"/>
                <w:szCs w:val="16"/>
                <w:lang w:eastAsia="en-GB"/>
              </w:rPr>
              <w:t>2. Knowledge and Understanding of Subject</w:t>
            </w:r>
          </w:p>
          <w:p w:rsidR="00642557" w:rsidRPr="00253F92" w:rsidRDefault="00642557" w:rsidP="006D0834">
            <w:pPr>
              <w:rPr>
                <w:rFonts w:ascii="Calibri" w:hAnsi="Calibri"/>
                <w:b/>
                <w:sz w:val="16"/>
                <w:szCs w:val="16"/>
                <w:lang w:eastAsia="en-GB"/>
              </w:rPr>
            </w:pPr>
            <w:r w:rsidRPr="00253F92">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642557" w:rsidRPr="00253F92" w:rsidRDefault="00642557" w:rsidP="006D0834">
            <w:pPr>
              <w:spacing w:after="120"/>
              <w:rPr>
                <w:rFonts w:ascii="Calibri" w:hAnsi="Calibri"/>
                <w:sz w:val="12"/>
                <w:szCs w:val="16"/>
                <w:lang w:eastAsia="en-GB"/>
              </w:rPr>
            </w:pPr>
            <w:r w:rsidRPr="00253F92">
              <w:rPr>
                <w:rFonts w:ascii="Calibri" w:hAnsi="Calibri"/>
                <w:sz w:val="12"/>
                <w:szCs w:val="16"/>
                <w:lang w:eastAsia="en-GB"/>
              </w:rPr>
              <w:t>Highly detailed knowledge and understanding of the main theories/concepts, and a critical awareness of the ambiguities and limitations of knowledge.</w:t>
            </w:r>
          </w:p>
        </w:tc>
      </w:tr>
      <w:tr w:rsidR="00642557" w:rsidRPr="00253F92" w:rsidTr="006D0834">
        <w:tc>
          <w:tcPr>
            <w:tcW w:w="821" w:type="pct"/>
            <w:tcBorders>
              <w:top w:val="single" w:sz="4" w:space="0" w:color="auto"/>
              <w:left w:val="single" w:sz="4" w:space="0" w:color="auto"/>
              <w:bottom w:val="single" w:sz="4" w:space="0" w:color="auto"/>
              <w:right w:val="single" w:sz="4" w:space="0" w:color="auto"/>
            </w:tcBorders>
          </w:tcPr>
          <w:p w:rsidR="00642557" w:rsidRPr="00253F92" w:rsidRDefault="00642557" w:rsidP="006D0834">
            <w:pPr>
              <w:rPr>
                <w:rFonts w:ascii="Calibri" w:hAnsi="Calibri"/>
                <w:b/>
                <w:sz w:val="16"/>
                <w:szCs w:val="16"/>
                <w:lang w:eastAsia="en-GB"/>
              </w:rPr>
            </w:pPr>
            <w:r w:rsidRPr="00253F92">
              <w:rPr>
                <w:rFonts w:ascii="Calibri" w:hAnsi="Calibri"/>
                <w:b/>
                <w:sz w:val="16"/>
                <w:szCs w:val="16"/>
                <w:lang w:eastAsia="en-GB"/>
              </w:rPr>
              <w:t>3.  Analysis</w:t>
            </w:r>
          </w:p>
          <w:p w:rsidR="00642557" w:rsidRPr="00253F92" w:rsidRDefault="00642557" w:rsidP="006D0834">
            <w:pPr>
              <w:rPr>
                <w:rFonts w:ascii="Calibri" w:hAnsi="Calibri"/>
                <w:sz w:val="16"/>
                <w:szCs w:val="16"/>
                <w:lang w:eastAsia="en-GB"/>
              </w:rPr>
            </w:pPr>
            <w:r w:rsidRPr="00253F92">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Evidence of some logical, analytical thinking and some attempts to synthesise, albeit with some weaknesses.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Some evidence to support findings/ views, but evidence not consistently interpreted.</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Evidence of some logical, analytical thinking and synthesis. Can analyse new and/or abstract data and situations without guidance.</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An emerging awareness of different stances and ability to use evidence to support the argument.</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Thoroughly logical work, supported by evaluated evidence. High quality analysis, developed independently or through effective collaboration.</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Exceptional work; judiciously selected and evaluated evidence. Very high quality analysis, developed independently or through effective collaboration.</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Highly persuasive conclusions</w:t>
            </w:r>
          </w:p>
        </w:tc>
      </w:tr>
      <w:tr w:rsidR="00642557" w:rsidRPr="00253F92" w:rsidTr="006D0834">
        <w:trPr>
          <w:trHeight w:val="2942"/>
        </w:trPr>
        <w:tc>
          <w:tcPr>
            <w:tcW w:w="821" w:type="pct"/>
            <w:tcBorders>
              <w:top w:val="single" w:sz="4" w:space="0" w:color="auto"/>
              <w:left w:val="single" w:sz="4" w:space="0" w:color="auto"/>
              <w:bottom w:val="single" w:sz="4" w:space="0" w:color="auto"/>
              <w:right w:val="single" w:sz="4" w:space="0" w:color="auto"/>
            </w:tcBorders>
          </w:tcPr>
          <w:p w:rsidR="00642557" w:rsidRPr="00253F92" w:rsidRDefault="00642557" w:rsidP="006D0834">
            <w:pPr>
              <w:rPr>
                <w:rFonts w:ascii="Calibri" w:hAnsi="Calibri"/>
                <w:b/>
                <w:sz w:val="16"/>
                <w:szCs w:val="16"/>
                <w:lang w:eastAsia="en-GB"/>
              </w:rPr>
            </w:pPr>
            <w:r w:rsidRPr="00253F92">
              <w:rPr>
                <w:rFonts w:ascii="Calibri" w:hAnsi="Calibri"/>
                <w:b/>
                <w:sz w:val="16"/>
                <w:szCs w:val="16"/>
                <w:lang w:eastAsia="en-GB"/>
              </w:rPr>
              <w:t>4. Practical Application and Deployment</w:t>
            </w:r>
          </w:p>
          <w:p w:rsidR="00642557" w:rsidRPr="00253F92" w:rsidRDefault="00642557" w:rsidP="006D0834">
            <w:pPr>
              <w:rPr>
                <w:rFonts w:ascii="Calibri" w:hAnsi="Calibri"/>
                <w:sz w:val="16"/>
                <w:szCs w:val="16"/>
                <w:lang w:eastAsia="en-GB"/>
              </w:rPr>
            </w:pPr>
            <w:r w:rsidRPr="00253F92">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Limited or no use of methods, materials, tools and/or techniques.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Rudimentary application of methods, materials, tools and/or techniques but without consideration and competence. Flawed appreciation of the context of the application.</w:t>
            </w:r>
          </w:p>
          <w:p w:rsidR="00642557" w:rsidRPr="00253F92" w:rsidRDefault="00642557" w:rsidP="006D0834">
            <w:pPr>
              <w:rPr>
                <w:rFonts w:ascii="Calibri" w:hAnsi="Calibri"/>
                <w:sz w:val="12"/>
                <w:szCs w:val="16"/>
                <w:lang w:eastAsia="en-GB"/>
              </w:rPr>
            </w:pPr>
          </w:p>
          <w:p w:rsidR="00642557" w:rsidRPr="00253F92" w:rsidRDefault="00642557" w:rsidP="006D0834">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An adequate awareness and mostly appropriate application of well established methods, materials, tools and/or techniques.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Basic appreciation of the context of the application.</w:t>
            </w:r>
          </w:p>
          <w:p w:rsidR="00642557" w:rsidRPr="00253F92" w:rsidRDefault="00642557" w:rsidP="006D0834">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 good and appropriate application of standard methods, materials, tools and/or techniques.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Good appreciation of the context of the application, with some use of examples, where relevant.</w:t>
            </w:r>
          </w:p>
          <w:p w:rsidR="00642557" w:rsidRPr="00253F92" w:rsidRDefault="00642557" w:rsidP="006D0834">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 very good application of a range of methods, materials, tools and/or techniques.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Very good consideration of the context of the application, with perceptive use of examples, where relevant.</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An advanced application of a range of methods, materials, tools and/or techniques.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The context of the application is well considered, with extensive use of relevant examples.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Outstanding levels of application and deployment skills. Assimilation and development of cutting edge processes and techniques.</w:t>
            </w:r>
          </w:p>
        </w:tc>
      </w:tr>
      <w:tr w:rsidR="00642557" w:rsidRPr="00253F92" w:rsidTr="006D0834">
        <w:tc>
          <w:tcPr>
            <w:tcW w:w="821" w:type="pct"/>
            <w:tcBorders>
              <w:top w:val="single" w:sz="4" w:space="0" w:color="auto"/>
              <w:left w:val="single" w:sz="4" w:space="0" w:color="auto"/>
              <w:bottom w:val="single" w:sz="4" w:space="0" w:color="auto"/>
              <w:right w:val="single" w:sz="4" w:space="0" w:color="auto"/>
            </w:tcBorders>
          </w:tcPr>
          <w:p w:rsidR="00642557" w:rsidRPr="00253F92" w:rsidRDefault="00642557" w:rsidP="006D0834">
            <w:pPr>
              <w:rPr>
                <w:rFonts w:ascii="Calibri" w:hAnsi="Calibri"/>
                <w:b/>
                <w:sz w:val="16"/>
                <w:szCs w:val="16"/>
                <w:lang w:eastAsia="en-GB"/>
              </w:rPr>
            </w:pPr>
            <w:r w:rsidRPr="00253F92">
              <w:rPr>
                <w:rFonts w:ascii="Calibri" w:hAnsi="Calibri"/>
                <w:b/>
                <w:sz w:val="16"/>
                <w:szCs w:val="16"/>
                <w:lang w:eastAsia="en-GB"/>
              </w:rPr>
              <w:t xml:space="preserve">5. Skills for Professional Practice </w:t>
            </w:r>
          </w:p>
          <w:p w:rsidR="00642557" w:rsidRPr="00253F92" w:rsidRDefault="00642557" w:rsidP="006D0834">
            <w:pPr>
              <w:rPr>
                <w:rFonts w:ascii="Calibri" w:hAnsi="Calibri"/>
                <w:b/>
                <w:sz w:val="16"/>
                <w:szCs w:val="16"/>
                <w:lang w:eastAsia="en-GB"/>
              </w:rPr>
            </w:pPr>
            <w:r w:rsidRPr="00253F92">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Communication media is inappropriate or misapplied.</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Little or no evidence of autonomy in the completion of tasks.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Media is poorly designed and/or not suitable for the audience.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Poor independent or collaborative initiative.</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Can communicate in a suitable format but with some room for improvement.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Can work as part of a team, but with limited involvement in group activities.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Can communicate effectively in a suitable format, but may have minor errors.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Can work effectively as part of a team, with clear contribution to group activities.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Can communicate well, confidently and consistently in a suitable format.</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Can work very well as part of a team, with very good contribution to group activities.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Can communicate professionally and, confidently in a suitable format.</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Can work professionally within a team, showing leadership skills as appropriate, managing conflict and meeting obligations.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 xml:space="preserve">Can communicate with an exceptionally high level of professionalism. </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Can work exceptionally well and professionally within a team, showing advanced leadership skills.</w:t>
            </w:r>
          </w:p>
          <w:p w:rsidR="00642557" w:rsidRPr="00253F92" w:rsidRDefault="00642557" w:rsidP="006D0834">
            <w:pPr>
              <w:rPr>
                <w:rFonts w:ascii="Calibri" w:hAnsi="Calibri"/>
                <w:sz w:val="12"/>
                <w:szCs w:val="16"/>
                <w:lang w:eastAsia="en-GB"/>
              </w:rPr>
            </w:pPr>
            <w:r w:rsidRPr="00253F92">
              <w:rPr>
                <w:rFonts w:ascii="Calibri" w:hAnsi="Calibri"/>
                <w:sz w:val="12"/>
                <w:szCs w:val="16"/>
                <w:lang w:eastAsia="en-GB"/>
              </w:rPr>
              <w:t>Work is exceptionally coherent, very fluent and is presented professionally.</w:t>
            </w:r>
          </w:p>
        </w:tc>
      </w:tr>
    </w:tbl>
    <w:p w:rsidR="00642557" w:rsidRPr="00253F92" w:rsidRDefault="00642557" w:rsidP="00642557">
      <w:pPr>
        <w:rPr>
          <w:rFonts w:ascii="Calibri" w:hAnsi="Calibri"/>
          <w:sz w:val="18"/>
          <w:szCs w:val="18"/>
          <w:lang w:eastAsia="en-GB"/>
        </w:rPr>
      </w:pPr>
    </w:p>
    <w:p w:rsidR="00642557" w:rsidRDefault="00642557" w:rsidP="00642557">
      <w:pPr>
        <w:jc w:val="both"/>
        <w:rPr>
          <w:sz w:val="16"/>
          <w:szCs w:val="16"/>
          <w:lang w:eastAsia="en-GB"/>
        </w:rPr>
      </w:pPr>
    </w:p>
    <w:p w:rsidR="007C56A0" w:rsidRDefault="007C56A0" w:rsidP="00642557">
      <w:pPr>
        <w:jc w:val="both"/>
        <w:rPr>
          <w:sz w:val="16"/>
          <w:szCs w:val="16"/>
          <w:lang w:eastAsia="en-GB"/>
        </w:rPr>
      </w:pPr>
    </w:p>
    <w:p w:rsidR="007C56A0" w:rsidRDefault="007C56A0" w:rsidP="00642557">
      <w:pPr>
        <w:jc w:val="both"/>
        <w:rPr>
          <w:sz w:val="16"/>
          <w:szCs w:val="16"/>
          <w:lang w:eastAsia="en-GB"/>
        </w:rPr>
      </w:pPr>
    </w:p>
    <w:p w:rsidR="007C56A0" w:rsidRDefault="007C56A0" w:rsidP="00642557">
      <w:pPr>
        <w:jc w:val="both"/>
        <w:rPr>
          <w:sz w:val="16"/>
          <w:szCs w:val="16"/>
          <w:lang w:eastAsia="en-GB"/>
        </w:rPr>
      </w:pPr>
    </w:p>
    <w:p w:rsidR="007C56A0" w:rsidRDefault="007C56A0" w:rsidP="00642557">
      <w:pPr>
        <w:jc w:val="both"/>
        <w:rPr>
          <w:sz w:val="16"/>
          <w:szCs w:val="16"/>
          <w:lang w:eastAsia="en-GB"/>
        </w:rPr>
      </w:pPr>
    </w:p>
    <w:p w:rsidR="007C56A0" w:rsidRDefault="007C56A0" w:rsidP="00642557">
      <w:pPr>
        <w:jc w:val="both"/>
        <w:rPr>
          <w:sz w:val="16"/>
          <w:szCs w:val="16"/>
          <w:lang w:eastAsia="en-GB"/>
        </w:rPr>
      </w:pPr>
    </w:p>
    <w:p w:rsidR="007C56A0" w:rsidRDefault="007C56A0" w:rsidP="00642557">
      <w:pPr>
        <w:jc w:val="both"/>
        <w:rPr>
          <w:sz w:val="16"/>
          <w:szCs w:val="16"/>
          <w:lang w:eastAsia="en-GB"/>
        </w:rPr>
      </w:pPr>
    </w:p>
    <w:p w:rsidR="007C56A0" w:rsidRPr="007C56A0" w:rsidRDefault="007C56A0" w:rsidP="00642557">
      <w:pPr>
        <w:jc w:val="both"/>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642557" w:rsidRPr="007C56A0" w:rsidTr="006D0834">
        <w:trPr>
          <w:trHeight w:val="75"/>
        </w:trPr>
        <w:tc>
          <w:tcPr>
            <w:tcW w:w="10598" w:type="dxa"/>
            <w:gridSpan w:val="4"/>
            <w:shd w:val="clear" w:color="auto" w:fill="D9D9D9"/>
          </w:tcPr>
          <w:p w:rsidR="00642557" w:rsidRPr="007C56A0" w:rsidRDefault="00642557" w:rsidP="006D0834">
            <w:pPr>
              <w:rPr>
                <w:rFonts w:ascii="Calibri" w:hAnsi="Calibri" w:cs="Calibri"/>
                <w:b/>
                <w:color w:val="000000"/>
                <w:sz w:val="16"/>
                <w:szCs w:val="16"/>
                <w:lang w:eastAsia="en-GB"/>
              </w:rPr>
            </w:pPr>
            <w:r w:rsidRPr="007C56A0">
              <w:rPr>
                <w:rFonts w:ascii="Calibri" w:hAnsi="Calibri" w:cs="Calibri"/>
                <w:b/>
                <w:color w:val="000000"/>
                <w:sz w:val="16"/>
                <w:szCs w:val="16"/>
                <w:lang w:eastAsia="en-GB"/>
              </w:rPr>
              <w:t xml:space="preserve">Student Self Evaluation Form </w:t>
            </w:r>
          </w:p>
        </w:tc>
      </w:tr>
      <w:tr w:rsidR="00642557" w:rsidRPr="007C56A0" w:rsidTr="006D0834">
        <w:tc>
          <w:tcPr>
            <w:tcW w:w="1809"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Student name:</w:t>
            </w:r>
          </w:p>
        </w:tc>
        <w:tc>
          <w:tcPr>
            <w:tcW w:w="3828" w:type="dxa"/>
          </w:tcPr>
          <w:p w:rsidR="00642557" w:rsidRPr="007C56A0" w:rsidRDefault="00642557" w:rsidP="006D0834">
            <w:pPr>
              <w:spacing w:before="120" w:after="120"/>
              <w:jc w:val="both"/>
              <w:rPr>
                <w:rFonts w:ascii="Calibri" w:hAnsi="Calibri" w:cs="Calibri"/>
                <w:b/>
                <w:sz w:val="16"/>
                <w:szCs w:val="16"/>
                <w:lang w:eastAsia="en-GB"/>
              </w:rPr>
            </w:pPr>
          </w:p>
        </w:tc>
        <w:tc>
          <w:tcPr>
            <w:tcW w:w="1842"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Student P number:</w:t>
            </w:r>
          </w:p>
        </w:tc>
        <w:tc>
          <w:tcPr>
            <w:tcW w:w="3119" w:type="dxa"/>
          </w:tcPr>
          <w:p w:rsidR="00642557" w:rsidRPr="007C56A0" w:rsidRDefault="00642557" w:rsidP="006D0834">
            <w:pPr>
              <w:spacing w:before="120" w:after="120"/>
              <w:jc w:val="both"/>
              <w:rPr>
                <w:rFonts w:ascii="Calibri" w:hAnsi="Calibri" w:cs="Calibri"/>
                <w:b/>
                <w:sz w:val="16"/>
                <w:szCs w:val="16"/>
                <w:lang w:eastAsia="en-GB"/>
              </w:rPr>
            </w:pPr>
          </w:p>
        </w:tc>
      </w:tr>
      <w:tr w:rsidR="00642557" w:rsidRPr="007C56A0" w:rsidTr="006D0834">
        <w:tc>
          <w:tcPr>
            <w:tcW w:w="1809"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Programme:</w:t>
            </w:r>
          </w:p>
        </w:tc>
        <w:tc>
          <w:tcPr>
            <w:tcW w:w="3828" w:type="dxa"/>
          </w:tcPr>
          <w:p w:rsidR="00642557" w:rsidRPr="007C56A0" w:rsidRDefault="00642557" w:rsidP="006D0834">
            <w:pPr>
              <w:spacing w:before="120" w:after="120"/>
              <w:jc w:val="both"/>
              <w:rPr>
                <w:rFonts w:ascii="Calibri" w:hAnsi="Calibri" w:cs="Calibri"/>
                <w:b/>
                <w:sz w:val="16"/>
                <w:szCs w:val="16"/>
                <w:lang w:eastAsia="en-GB"/>
              </w:rPr>
            </w:pPr>
          </w:p>
        </w:tc>
        <w:tc>
          <w:tcPr>
            <w:tcW w:w="1842"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 xml:space="preserve">Year of programme </w:t>
            </w:r>
          </w:p>
        </w:tc>
        <w:tc>
          <w:tcPr>
            <w:tcW w:w="3119" w:type="dxa"/>
          </w:tcPr>
          <w:p w:rsidR="00642557" w:rsidRPr="007C56A0" w:rsidRDefault="00642557" w:rsidP="006D0834">
            <w:pPr>
              <w:spacing w:before="120" w:after="120"/>
              <w:jc w:val="both"/>
              <w:rPr>
                <w:rFonts w:ascii="Calibri" w:hAnsi="Calibri" w:cs="Calibri"/>
                <w:b/>
                <w:sz w:val="16"/>
                <w:szCs w:val="16"/>
                <w:lang w:eastAsia="en-GB"/>
              </w:rPr>
            </w:pPr>
          </w:p>
        </w:tc>
      </w:tr>
      <w:tr w:rsidR="00642557" w:rsidRPr="007C56A0" w:rsidTr="006D0834">
        <w:tc>
          <w:tcPr>
            <w:tcW w:w="1809" w:type="dxa"/>
            <w:tcBorders>
              <w:bottom w:val="single" w:sz="8" w:space="0" w:color="000000"/>
            </w:tcBorders>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Assignment Title:</w:t>
            </w:r>
          </w:p>
        </w:tc>
        <w:tc>
          <w:tcPr>
            <w:tcW w:w="8789" w:type="dxa"/>
            <w:gridSpan w:val="3"/>
            <w:tcBorders>
              <w:bottom w:val="single" w:sz="8" w:space="0" w:color="000000"/>
            </w:tcBorders>
          </w:tcPr>
          <w:p w:rsidR="00642557" w:rsidRPr="007C56A0" w:rsidRDefault="00642557" w:rsidP="006D0834">
            <w:pPr>
              <w:rPr>
                <w:sz w:val="16"/>
                <w:szCs w:val="16"/>
                <w:lang w:eastAsia="en-GB"/>
              </w:rPr>
            </w:pPr>
          </w:p>
        </w:tc>
      </w:tr>
    </w:tbl>
    <w:p w:rsidR="00642557" w:rsidRPr="007C56A0" w:rsidRDefault="00642557" w:rsidP="00642557">
      <w:pPr>
        <w:jc w:val="both"/>
        <w:rPr>
          <w:rFonts w:ascii="Calibri" w:hAnsi="Calibri"/>
          <w:sz w:val="16"/>
          <w:szCs w:val="16"/>
        </w:rPr>
      </w:pPr>
    </w:p>
    <w:p w:rsidR="00642557" w:rsidRDefault="00642557" w:rsidP="00642557">
      <w:pPr>
        <w:jc w:val="both"/>
        <w:rPr>
          <w:rFonts w:ascii="Calibri" w:hAnsi="Calibri"/>
        </w:rPr>
      </w:pPr>
      <w:r w:rsidRPr="00253F92">
        <w:rPr>
          <w:rFonts w:ascii="Calibri" w:hAnsi="Calibri"/>
        </w:rPr>
        <w:t xml:space="preserve">This section repeats in brief the common assessment criteria detailed on previous pages. The </w:t>
      </w:r>
      <w:r w:rsidRPr="00253F92">
        <w:rPr>
          <w:rFonts w:ascii="Calibri" w:hAnsi="Calibri"/>
          <w:i/>
        </w:rPr>
        <w:t>extent</w:t>
      </w:r>
      <w:r w:rsidRPr="00253F92">
        <w:rPr>
          <w:rFonts w:ascii="Calibri" w:hAnsi="Calibri"/>
        </w:rPr>
        <w:t xml:space="preserve"> to which these are demonstrated by you determines your mark. Using these criteria, tick the box that best indicates the level of achievement you feel you have achieve</w:t>
      </w:r>
      <w:r>
        <w:rPr>
          <w:rFonts w:ascii="Calibri" w:hAnsi="Calibri"/>
        </w:rPr>
        <w:t>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642557" w:rsidRPr="007C56A0" w:rsidTr="006D0834">
        <w:tc>
          <w:tcPr>
            <w:tcW w:w="1055" w:type="pct"/>
            <w:vMerge w:val="restart"/>
            <w:tcBorders>
              <w:top w:val="single" w:sz="4" w:space="0" w:color="auto"/>
              <w:left w:val="single" w:sz="4" w:space="0" w:color="auto"/>
              <w:right w:val="single" w:sz="4" w:space="0" w:color="auto"/>
            </w:tcBorders>
            <w:shd w:val="clear" w:color="auto" w:fill="BFBFBF"/>
            <w:vAlign w:val="center"/>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Level of Achievement</w:t>
            </w:r>
          </w:p>
        </w:tc>
      </w:tr>
      <w:tr w:rsidR="00642557" w:rsidRPr="007C56A0" w:rsidTr="006D0834">
        <w:trPr>
          <w:trHeight w:val="548"/>
        </w:trPr>
        <w:tc>
          <w:tcPr>
            <w:tcW w:w="1055" w:type="pct"/>
            <w:vMerge/>
            <w:tcBorders>
              <w:left w:val="single" w:sz="4" w:space="0" w:color="auto"/>
              <w:bottom w:val="single" w:sz="4" w:space="0" w:color="auto"/>
              <w:right w:val="single" w:sz="4" w:space="0" w:color="auto"/>
            </w:tcBorders>
            <w:shd w:val="clear" w:color="auto" w:fill="BFBFBF"/>
          </w:tcPr>
          <w:p w:rsidR="00642557" w:rsidRPr="007C56A0" w:rsidRDefault="00642557" w:rsidP="006D0834">
            <w:pPr>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3</w:t>
            </w:r>
            <w:r w:rsidRPr="007C56A0">
              <w:rPr>
                <w:rFonts w:ascii="Calibri" w:hAnsi="Calibri"/>
                <w:b/>
                <w:sz w:val="16"/>
                <w:szCs w:val="16"/>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1</w:t>
            </w:r>
            <w:r w:rsidRPr="007C56A0">
              <w:rPr>
                <w:rFonts w:ascii="Calibri" w:hAnsi="Calibri"/>
                <w:b/>
                <w:sz w:val="16"/>
                <w:szCs w:val="16"/>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642557" w:rsidRPr="007C56A0" w:rsidRDefault="00642557" w:rsidP="006D0834">
            <w:pPr>
              <w:jc w:val="center"/>
              <w:rPr>
                <w:rFonts w:ascii="Calibri" w:hAnsi="Calibri"/>
                <w:b/>
                <w:sz w:val="16"/>
                <w:szCs w:val="16"/>
                <w:lang w:eastAsia="en-GB"/>
              </w:rPr>
            </w:pPr>
          </w:p>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1</w:t>
            </w:r>
            <w:r w:rsidRPr="007C56A0">
              <w:rPr>
                <w:rFonts w:ascii="Calibri" w:hAnsi="Calibri"/>
                <w:b/>
                <w:sz w:val="16"/>
                <w:szCs w:val="16"/>
                <w:vertAlign w:val="superscript"/>
                <w:lang w:eastAsia="en-GB"/>
              </w:rPr>
              <w:t>st</w:t>
            </w:r>
          </w:p>
        </w:tc>
      </w:tr>
      <w:tr w:rsidR="00642557" w:rsidRPr="007C56A0" w:rsidTr="006D0834">
        <w:trPr>
          <w:trHeight w:val="450"/>
        </w:trPr>
        <w:tc>
          <w:tcPr>
            <w:tcW w:w="1055" w:type="pct"/>
            <w:tcBorders>
              <w:top w:val="single" w:sz="4" w:space="0" w:color="auto"/>
              <w:left w:val="single" w:sz="4" w:space="0" w:color="auto"/>
              <w:right w:val="single" w:sz="4" w:space="0" w:color="auto"/>
            </w:tcBorders>
            <w:shd w:val="clear" w:color="auto" w:fill="BFBFBF"/>
          </w:tcPr>
          <w:p w:rsidR="00642557" w:rsidRPr="007C56A0" w:rsidRDefault="00642557" w:rsidP="006D0834">
            <w:pPr>
              <w:rPr>
                <w:rFonts w:ascii="Calibri" w:hAnsi="Calibri"/>
                <w:b/>
                <w:sz w:val="16"/>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642557" w:rsidRPr="007C56A0" w:rsidRDefault="00642557" w:rsidP="006D0834">
            <w:pPr>
              <w:spacing w:after="120"/>
              <w:jc w:val="center"/>
              <w:rPr>
                <w:rFonts w:ascii="Calibri" w:hAnsi="Calibri"/>
                <w:b/>
                <w:sz w:val="16"/>
                <w:szCs w:val="16"/>
                <w:lang w:eastAsia="en-GB"/>
              </w:rPr>
            </w:pPr>
            <w:r w:rsidRPr="007C56A0">
              <w:rPr>
                <w:rFonts w:ascii="Calibri" w:hAnsi="Calibri"/>
                <w:b/>
                <w:sz w:val="16"/>
                <w:szCs w:val="16"/>
                <w:lang w:eastAsia="en-GB"/>
              </w:rPr>
              <w:t>EXCEPTIONAL</w:t>
            </w:r>
          </w:p>
        </w:tc>
      </w:tr>
      <w:tr w:rsidR="00642557" w:rsidRPr="007C56A0" w:rsidTr="006D0834">
        <w:trPr>
          <w:trHeight w:val="450"/>
        </w:trPr>
        <w:tc>
          <w:tcPr>
            <w:tcW w:w="1055" w:type="pct"/>
            <w:vMerge w:val="restart"/>
            <w:tcBorders>
              <w:top w:val="single" w:sz="4" w:space="0" w:color="auto"/>
              <w:left w:val="single" w:sz="4" w:space="0" w:color="auto"/>
              <w:right w:val="single" w:sz="4" w:space="0" w:color="auto"/>
            </w:tcBorders>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 xml:space="preserve">1. Research-informed Literature </w:t>
            </w:r>
          </w:p>
          <w:p w:rsidR="00642557" w:rsidRPr="007C56A0" w:rsidRDefault="00642557" w:rsidP="006D0834">
            <w:pPr>
              <w:spacing w:after="120"/>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80-100%</w:t>
            </w:r>
          </w:p>
        </w:tc>
      </w:tr>
      <w:tr w:rsidR="00642557" w:rsidRPr="007C56A0" w:rsidTr="006D0834">
        <w:trPr>
          <w:trHeight w:val="451"/>
        </w:trPr>
        <w:tc>
          <w:tcPr>
            <w:tcW w:w="1055" w:type="pct"/>
            <w:vMerge/>
            <w:tcBorders>
              <w:left w:val="single" w:sz="4" w:space="0" w:color="auto"/>
              <w:bottom w:val="single" w:sz="4" w:space="0" w:color="auto"/>
              <w:right w:val="single" w:sz="4" w:space="0" w:color="auto"/>
            </w:tcBorders>
          </w:tcPr>
          <w:p w:rsidR="00642557" w:rsidRPr="007C56A0" w:rsidRDefault="00642557" w:rsidP="006D0834">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r>
      <w:tr w:rsidR="00642557" w:rsidRPr="007C56A0" w:rsidTr="006D0834">
        <w:trPr>
          <w:trHeight w:val="450"/>
        </w:trPr>
        <w:tc>
          <w:tcPr>
            <w:tcW w:w="1055" w:type="pct"/>
            <w:vMerge w:val="restart"/>
            <w:tcBorders>
              <w:top w:val="single" w:sz="4" w:space="0" w:color="auto"/>
              <w:left w:val="single" w:sz="4" w:space="0" w:color="auto"/>
              <w:right w:val="single" w:sz="4" w:space="0" w:color="auto"/>
            </w:tcBorders>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2. Knowledge and Understanding of Subject</w:t>
            </w:r>
          </w:p>
        </w:tc>
        <w:tc>
          <w:tcPr>
            <w:tcW w:w="563" w:type="pct"/>
            <w:tcBorders>
              <w:top w:val="single" w:sz="4" w:space="0" w:color="auto"/>
              <w:left w:val="single" w:sz="4" w:space="0" w:color="auto"/>
              <w:right w:val="dashed"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80-100%</w:t>
            </w:r>
          </w:p>
        </w:tc>
      </w:tr>
      <w:tr w:rsidR="00642557" w:rsidRPr="007C56A0" w:rsidTr="006D0834">
        <w:trPr>
          <w:trHeight w:val="451"/>
        </w:trPr>
        <w:tc>
          <w:tcPr>
            <w:tcW w:w="1055" w:type="pct"/>
            <w:vMerge/>
            <w:tcBorders>
              <w:left w:val="single" w:sz="4" w:space="0" w:color="auto"/>
              <w:bottom w:val="single" w:sz="4" w:space="0" w:color="auto"/>
              <w:right w:val="single" w:sz="4" w:space="0" w:color="auto"/>
            </w:tcBorders>
          </w:tcPr>
          <w:p w:rsidR="00642557" w:rsidRPr="007C56A0" w:rsidRDefault="00642557" w:rsidP="006D0834">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r>
      <w:tr w:rsidR="00642557" w:rsidRPr="007C56A0" w:rsidTr="006D0834">
        <w:trPr>
          <w:trHeight w:val="450"/>
        </w:trPr>
        <w:tc>
          <w:tcPr>
            <w:tcW w:w="1055" w:type="pct"/>
            <w:vMerge w:val="restart"/>
            <w:tcBorders>
              <w:top w:val="single" w:sz="4" w:space="0" w:color="auto"/>
              <w:left w:val="single" w:sz="4" w:space="0" w:color="auto"/>
              <w:right w:val="single" w:sz="4" w:space="0" w:color="auto"/>
            </w:tcBorders>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3. Analysis</w:t>
            </w:r>
          </w:p>
          <w:p w:rsidR="00642557" w:rsidRPr="007C56A0" w:rsidRDefault="00642557" w:rsidP="006D0834">
            <w:pPr>
              <w:spacing w:after="120"/>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80-100%</w:t>
            </w:r>
          </w:p>
        </w:tc>
      </w:tr>
      <w:tr w:rsidR="00642557" w:rsidRPr="007C56A0" w:rsidTr="006D0834">
        <w:trPr>
          <w:trHeight w:val="451"/>
        </w:trPr>
        <w:tc>
          <w:tcPr>
            <w:tcW w:w="1055" w:type="pct"/>
            <w:vMerge/>
            <w:tcBorders>
              <w:left w:val="single" w:sz="4" w:space="0" w:color="auto"/>
              <w:bottom w:val="single" w:sz="4" w:space="0" w:color="auto"/>
              <w:right w:val="single" w:sz="4" w:space="0" w:color="auto"/>
            </w:tcBorders>
          </w:tcPr>
          <w:p w:rsidR="00642557" w:rsidRPr="007C56A0" w:rsidRDefault="00642557" w:rsidP="006D0834">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r>
      <w:tr w:rsidR="00642557" w:rsidRPr="007C56A0" w:rsidTr="006D0834">
        <w:trPr>
          <w:trHeight w:val="451"/>
        </w:trPr>
        <w:tc>
          <w:tcPr>
            <w:tcW w:w="1055" w:type="pct"/>
            <w:vMerge w:val="restart"/>
            <w:tcBorders>
              <w:top w:val="single" w:sz="4" w:space="0" w:color="auto"/>
              <w:left w:val="single" w:sz="4" w:space="0" w:color="auto"/>
              <w:right w:val="single" w:sz="4" w:space="0" w:color="auto"/>
            </w:tcBorders>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4. Practical Application and Deployment</w:t>
            </w:r>
          </w:p>
          <w:p w:rsidR="00642557" w:rsidRPr="007C56A0" w:rsidRDefault="00642557" w:rsidP="006D0834">
            <w:pPr>
              <w:spacing w:after="120"/>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80-100%</w:t>
            </w:r>
          </w:p>
        </w:tc>
      </w:tr>
      <w:tr w:rsidR="00642557" w:rsidRPr="007C56A0" w:rsidTr="006D0834">
        <w:trPr>
          <w:trHeight w:val="450"/>
        </w:trPr>
        <w:tc>
          <w:tcPr>
            <w:tcW w:w="1055" w:type="pct"/>
            <w:vMerge/>
            <w:tcBorders>
              <w:left w:val="single" w:sz="4" w:space="0" w:color="auto"/>
              <w:bottom w:val="single" w:sz="4" w:space="0" w:color="auto"/>
              <w:right w:val="single" w:sz="4" w:space="0" w:color="auto"/>
            </w:tcBorders>
          </w:tcPr>
          <w:p w:rsidR="00642557" w:rsidRPr="007C56A0" w:rsidRDefault="00642557" w:rsidP="006D0834">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r>
      <w:tr w:rsidR="00642557" w:rsidRPr="007C56A0" w:rsidTr="006D0834">
        <w:trPr>
          <w:trHeight w:val="451"/>
        </w:trPr>
        <w:tc>
          <w:tcPr>
            <w:tcW w:w="1055" w:type="pct"/>
            <w:vMerge w:val="restart"/>
            <w:tcBorders>
              <w:top w:val="single" w:sz="4" w:space="0" w:color="auto"/>
              <w:left w:val="single" w:sz="4" w:space="0" w:color="auto"/>
              <w:right w:val="single" w:sz="4" w:space="0" w:color="auto"/>
            </w:tcBorders>
          </w:tcPr>
          <w:p w:rsidR="00642557" w:rsidRPr="007C56A0" w:rsidRDefault="00642557" w:rsidP="006D0834">
            <w:pPr>
              <w:rPr>
                <w:rFonts w:ascii="Calibri" w:hAnsi="Calibri"/>
                <w:b/>
                <w:sz w:val="16"/>
                <w:szCs w:val="16"/>
                <w:lang w:eastAsia="en-GB"/>
              </w:rPr>
            </w:pPr>
            <w:r w:rsidRPr="007C56A0">
              <w:rPr>
                <w:rFonts w:ascii="Calibri" w:hAnsi="Calibri"/>
                <w:b/>
                <w:sz w:val="16"/>
                <w:szCs w:val="16"/>
                <w:lang w:eastAsia="en-GB"/>
              </w:rPr>
              <w:t xml:space="preserve">5. Skills for Professional Practice </w:t>
            </w:r>
          </w:p>
          <w:p w:rsidR="00642557" w:rsidRPr="007C56A0" w:rsidRDefault="00642557" w:rsidP="006D0834">
            <w:pPr>
              <w:spacing w:after="120"/>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642557" w:rsidRPr="007C56A0" w:rsidRDefault="00642557" w:rsidP="006D0834">
            <w:pPr>
              <w:jc w:val="center"/>
              <w:rPr>
                <w:rFonts w:ascii="Calibri" w:hAnsi="Calibri"/>
                <w:sz w:val="16"/>
                <w:szCs w:val="16"/>
                <w:lang w:eastAsia="en-GB"/>
              </w:rPr>
            </w:pPr>
            <w:r w:rsidRPr="007C56A0">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642557" w:rsidRPr="007C56A0" w:rsidRDefault="00642557" w:rsidP="006D0834">
            <w:pPr>
              <w:jc w:val="center"/>
              <w:rPr>
                <w:rFonts w:ascii="Calibri" w:hAnsi="Calibri"/>
                <w:b/>
                <w:sz w:val="16"/>
                <w:szCs w:val="16"/>
                <w:lang w:eastAsia="en-GB"/>
              </w:rPr>
            </w:pPr>
            <w:r w:rsidRPr="007C56A0">
              <w:rPr>
                <w:rFonts w:ascii="Calibri" w:hAnsi="Calibri"/>
                <w:b/>
                <w:sz w:val="16"/>
                <w:szCs w:val="16"/>
                <w:lang w:eastAsia="en-GB"/>
              </w:rPr>
              <w:t>80-100%</w:t>
            </w:r>
          </w:p>
        </w:tc>
      </w:tr>
      <w:tr w:rsidR="00642557" w:rsidRPr="007C56A0" w:rsidTr="006D0834">
        <w:trPr>
          <w:trHeight w:val="450"/>
        </w:trPr>
        <w:tc>
          <w:tcPr>
            <w:tcW w:w="1055" w:type="pct"/>
            <w:vMerge/>
            <w:tcBorders>
              <w:left w:val="single" w:sz="4" w:space="0" w:color="auto"/>
              <w:bottom w:val="single" w:sz="4" w:space="0" w:color="auto"/>
              <w:right w:val="single" w:sz="4" w:space="0" w:color="auto"/>
            </w:tcBorders>
          </w:tcPr>
          <w:p w:rsidR="00642557" w:rsidRPr="007C56A0" w:rsidRDefault="00642557" w:rsidP="006D0834">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642557" w:rsidRPr="007C56A0" w:rsidRDefault="00642557" w:rsidP="006D0834">
            <w:pPr>
              <w:rPr>
                <w:rFonts w:ascii="Calibri" w:hAnsi="Calibri"/>
                <w:sz w:val="16"/>
                <w:szCs w:val="16"/>
                <w:lang w:eastAsia="en-GB"/>
              </w:rPr>
            </w:pPr>
            <w:r w:rsidRPr="007C56A0">
              <w:rPr>
                <w:rFonts w:ascii="Calibri" w:hAnsi="Calibri"/>
                <w:sz w:val="16"/>
                <w:szCs w:val="16"/>
                <w:lang w:eastAsia="en-GB"/>
              </w:rPr>
              <w:sym w:font="Wingdings" w:char="F06F"/>
            </w:r>
          </w:p>
        </w:tc>
      </w:tr>
    </w:tbl>
    <w:p w:rsidR="00642557" w:rsidRPr="00253F92" w:rsidRDefault="00642557" w:rsidP="00642557">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42557" w:rsidRPr="007C56A0" w:rsidTr="006D0834">
        <w:trPr>
          <w:trHeight w:val="75"/>
        </w:trPr>
        <w:tc>
          <w:tcPr>
            <w:tcW w:w="5299"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 xml:space="preserve">PLEASE COMMENT ON AREAS IN WHICH YOU FEEL THAT YOU HAVE PERFORMED WELL </w:t>
            </w:r>
          </w:p>
        </w:tc>
        <w:tc>
          <w:tcPr>
            <w:tcW w:w="5299"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 xml:space="preserve">PLEASE COMMENT ON </w:t>
            </w:r>
            <w:r w:rsidRPr="007C56A0">
              <w:rPr>
                <w:rFonts w:ascii="Calibri" w:hAnsi="Calibri" w:cs="Calibri"/>
                <w:b/>
                <w:caps/>
                <w:sz w:val="16"/>
                <w:szCs w:val="16"/>
                <w:lang w:eastAsia="en-GB"/>
              </w:rPr>
              <w:t>AREAS you feel that you need TO DEVELOP</w:t>
            </w:r>
          </w:p>
        </w:tc>
      </w:tr>
      <w:tr w:rsidR="00642557" w:rsidRPr="007C56A0" w:rsidTr="006D0834">
        <w:trPr>
          <w:trHeight w:val="555"/>
        </w:trPr>
        <w:tc>
          <w:tcPr>
            <w:tcW w:w="5299" w:type="dxa"/>
            <w:tcBorders>
              <w:bottom w:val="single" w:sz="8" w:space="0" w:color="000000"/>
            </w:tcBorders>
          </w:tcPr>
          <w:p w:rsidR="00642557" w:rsidRPr="007C56A0" w:rsidRDefault="00642557" w:rsidP="006D0834">
            <w:pPr>
              <w:spacing w:before="120" w:after="240"/>
              <w:rPr>
                <w:rFonts w:ascii="Calibri" w:hAnsi="Calibri"/>
                <w:sz w:val="16"/>
                <w:szCs w:val="16"/>
                <w:lang w:val="en-US"/>
              </w:rPr>
            </w:pPr>
          </w:p>
        </w:tc>
        <w:tc>
          <w:tcPr>
            <w:tcW w:w="5299" w:type="dxa"/>
            <w:tcBorders>
              <w:bottom w:val="single" w:sz="8" w:space="0" w:color="000000"/>
            </w:tcBorders>
          </w:tcPr>
          <w:p w:rsidR="00642557" w:rsidRPr="007C56A0" w:rsidRDefault="00642557" w:rsidP="006D0834">
            <w:pPr>
              <w:spacing w:before="120" w:after="240"/>
              <w:rPr>
                <w:rFonts w:ascii="Calibri" w:hAnsi="Calibri"/>
                <w:sz w:val="16"/>
                <w:szCs w:val="16"/>
                <w:lang w:val="en-US"/>
              </w:rPr>
            </w:pPr>
          </w:p>
        </w:tc>
      </w:tr>
    </w:tbl>
    <w:p w:rsidR="00642557" w:rsidRPr="007C56A0" w:rsidRDefault="00642557" w:rsidP="00642557">
      <w:pPr>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42557" w:rsidRPr="007C56A0" w:rsidTr="006D0834">
        <w:trPr>
          <w:trHeight w:val="586"/>
        </w:trPr>
        <w:tc>
          <w:tcPr>
            <w:tcW w:w="2204"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Student’s Name</w:t>
            </w:r>
          </w:p>
        </w:tc>
        <w:tc>
          <w:tcPr>
            <w:tcW w:w="3858" w:type="dxa"/>
          </w:tcPr>
          <w:p w:rsidR="00642557" w:rsidRPr="007C56A0" w:rsidRDefault="00642557" w:rsidP="006D0834">
            <w:pPr>
              <w:spacing w:before="120" w:after="120"/>
              <w:jc w:val="both"/>
              <w:rPr>
                <w:rFonts w:ascii="Calibri" w:hAnsi="Calibri" w:cs="Calibri"/>
                <w:b/>
                <w:sz w:val="16"/>
                <w:szCs w:val="16"/>
                <w:lang w:eastAsia="en-GB"/>
              </w:rPr>
            </w:pPr>
          </w:p>
        </w:tc>
        <w:tc>
          <w:tcPr>
            <w:tcW w:w="1047" w:type="dxa"/>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Date</w:t>
            </w:r>
          </w:p>
        </w:tc>
        <w:tc>
          <w:tcPr>
            <w:tcW w:w="3489" w:type="dxa"/>
          </w:tcPr>
          <w:p w:rsidR="00642557" w:rsidRPr="007C56A0" w:rsidRDefault="00642557" w:rsidP="006D0834">
            <w:pPr>
              <w:spacing w:before="120" w:after="120"/>
              <w:jc w:val="both"/>
              <w:rPr>
                <w:rFonts w:ascii="Calibri" w:hAnsi="Calibri" w:cs="Calibri"/>
                <w:b/>
                <w:sz w:val="16"/>
                <w:szCs w:val="16"/>
                <w:lang w:eastAsia="en-GB"/>
              </w:rPr>
            </w:pPr>
          </w:p>
        </w:tc>
      </w:tr>
      <w:tr w:rsidR="00642557" w:rsidRPr="007C56A0" w:rsidTr="006D0834">
        <w:trPr>
          <w:trHeight w:val="288"/>
        </w:trPr>
        <w:tc>
          <w:tcPr>
            <w:tcW w:w="2204" w:type="dxa"/>
            <w:tcBorders>
              <w:bottom w:val="single" w:sz="8" w:space="0" w:color="000000"/>
            </w:tcBorders>
            <w:shd w:val="clear" w:color="auto" w:fill="D9D9D9"/>
          </w:tcPr>
          <w:p w:rsidR="00642557" w:rsidRPr="007C56A0" w:rsidRDefault="00642557" w:rsidP="006D0834">
            <w:pPr>
              <w:spacing w:before="120" w:after="120"/>
              <w:jc w:val="both"/>
              <w:rPr>
                <w:rFonts w:ascii="Calibri" w:hAnsi="Calibri" w:cs="Calibri"/>
                <w:b/>
                <w:sz w:val="16"/>
                <w:szCs w:val="16"/>
                <w:lang w:eastAsia="en-GB"/>
              </w:rPr>
            </w:pPr>
            <w:r w:rsidRPr="007C56A0">
              <w:rPr>
                <w:rFonts w:ascii="Calibri" w:hAnsi="Calibri" w:cs="Calibri"/>
                <w:b/>
                <w:sz w:val="16"/>
                <w:szCs w:val="16"/>
                <w:lang w:eastAsia="en-GB"/>
              </w:rPr>
              <w:t>Student’s Signature</w:t>
            </w:r>
          </w:p>
        </w:tc>
        <w:tc>
          <w:tcPr>
            <w:tcW w:w="8394" w:type="dxa"/>
            <w:gridSpan w:val="3"/>
            <w:tcBorders>
              <w:bottom w:val="single" w:sz="8" w:space="0" w:color="000000"/>
            </w:tcBorders>
          </w:tcPr>
          <w:p w:rsidR="00642557" w:rsidRPr="007C56A0" w:rsidRDefault="00642557" w:rsidP="006D0834">
            <w:pPr>
              <w:spacing w:before="120" w:after="120"/>
              <w:jc w:val="both"/>
              <w:rPr>
                <w:rFonts w:ascii="Calibri" w:hAnsi="Calibri" w:cs="Calibri"/>
                <w:b/>
                <w:sz w:val="16"/>
                <w:szCs w:val="16"/>
                <w:lang w:eastAsia="en-GB"/>
              </w:rPr>
            </w:pPr>
          </w:p>
        </w:tc>
      </w:tr>
      <w:bookmarkEnd w:id="1"/>
    </w:tbl>
    <w:p w:rsidR="00967193" w:rsidRDefault="00967193" w:rsidP="007C56A0">
      <w:pPr>
        <w:keepNext/>
        <w:spacing w:before="240" w:after="60" w:line="240" w:lineRule="auto"/>
        <w:outlineLvl w:val="0"/>
        <w:rPr>
          <w:rFonts w:ascii="Arial" w:eastAsia="Times New Roman" w:hAnsi="Arial" w:cs="Arial"/>
          <w:b/>
          <w:bCs/>
          <w:kern w:val="32"/>
          <w:sz w:val="32"/>
          <w:szCs w:val="40"/>
        </w:rPr>
      </w:pPr>
    </w:p>
    <w:sectPr w:rsidR="009671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924" w:rsidRDefault="00111924">
      <w:pPr>
        <w:spacing w:after="0" w:line="240" w:lineRule="auto"/>
      </w:pPr>
      <w:r>
        <w:separator/>
      </w:r>
    </w:p>
  </w:endnote>
  <w:endnote w:type="continuationSeparator" w:id="0">
    <w:p w:rsidR="00111924" w:rsidRDefault="00111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dobe Caslon Pro Bold">
    <w:altName w:val="Times New Roman"/>
    <w:panose1 w:val="00000000000000000000"/>
    <w:charset w:val="00"/>
    <w:family w:val="roman"/>
    <w:notTrueType/>
    <w:pitch w:val="variable"/>
    <w:sig w:usb0="00000001"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924" w:rsidRDefault="00111924">
    <w:pPr>
      <w:pStyle w:val="Footer"/>
      <w:jc w:val="center"/>
    </w:pPr>
    <w:r>
      <w:t xml:space="preserve">Page </w:t>
    </w:r>
    <w:r>
      <w:rPr>
        <w:b/>
        <w:szCs w:val="24"/>
      </w:rPr>
      <w:fldChar w:fldCharType="begin"/>
    </w:r>
    <w:r>
      <w:rPr>
        <w:b/>
      </w:rPr>
      <w:instrText xml:space="preserve"> PAGE </w:instrText>
    </w:r>
    <w:r>
      <w:rPr>
        <w:b/>
        <w:szCs w:val="24"/>
      </w:rPr>
      <w:fldChar w:fldCharType="separate"/>
    </w:r>
    <w:r w:rsidR="00A72EBD">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72EBD">
      <w:rPr>
        <w:b/>
        <w:noProof/>
      </w:rPr>
      <w:t>26</w:t>
    </w:r>
    <w:r>
      <w:rPr>
        <w:b/>
        <w:szCs w:val="24"/>
      </w:rPr>
      <w:fldChar w:fldCharType="end"/>
    </w:r>
  </w:p>
  <w:p w:rsidR="00111924" w:rsidRDefault="0011192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924" w:rsidRDefault="00111924">
    <w:pPr>
      <w:pStyle w:val="Footer"/>
      <w:jc w:val="center"/>
    </w:pPr>
    <w:r>
      <w:t xml:space="preserve">Page </w:t>
    </w:r>
    <w:r>
      <w:rPr>
        <w:b/>
        <w:szCs w:val="24"/>
      </w:rPr>
      <w:fldChar w:fldCharType="begin"/>
    </w:r>
    <w:r>
      <w:rPr>
        <w:b/>
      </w:rPr>
      <w:instrText xml:space="preserve"> PAGE </w:instrText>
    </w:r>
    <w:r>
      <w:rPr>
        <w:b/>
        <w:szCs w:val="24"/>
      </w:rPr>
      <w:fldChar w:fldCharType="separate"/>
    </w:r>
    <w:r w:rsidR="00A72EBD">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72EBD">
      <w:rPr>
        <w:b/>
        <w:noProof/>
      </w:rPr>
      <w:t>26</w:t>
    </w:r>
    <w:r>
      <w:rPr>
        <w:b/>
        <w:szCs w:val="24"/>
      </w:rPr>
      <w:fldChar w:fldCharType="end"/>
    </w:r>
  </w:p>
  <w:p w:rsidR="00111924" w:rsidRDefault="0011192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924" w:rsidRDefault="00111924">
    <w:pPr>
      <w:pStyle w:val="Footer"/>
      <w:jc w:val="center"/>
    </w:pPr>
    <w:r>
      <w:t xml:space="preserve">Page </w:t>
    </w:r>
    <w:r>
      <w:rPr>
        <w:b/>
        <w:szCs w:val="24"/>
      </w:rPr>
      <w:fldChar w:fldCharType="begin"/>
    </w:r>
    <w:r>
      <w:rPr>
        <w:b/>
      </w:rPr>
      <w:instrText xml:space="preserve"> PAGE </w:instrText>
    </w:r>
    <w:r>
      <w:rPr>
        <w:b/>
        <w:szCs w:val="24"/>
      </w:rPr>
      <w:fldChar w:fldCharType="separate"/>
    </w:r>
    <w:r w:rsidR="00A72EBD">
      <w:rPr>
        <w:b/>
        <w:noProof/>
      </w:rPr>
      <w:t>21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72EBD">
      <w:rPr>
        <w:b/>
        <w:noProof/>
      </w:rPr>
      <w:t>26</w:t>
    </w:r>
    <w:r>
      <w:rPr>
        <w:b/>
        <w:szCs w:val="24"/>
      </w:rPr>
      <w:fldChar w:fldCharType="end"/>
    </w:r>
  </w:p>
  <w:p w:rsidR="00111924" w:rsidRDefault="00111924">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924" w:rsidRDefault="00111924">
    <w:pPr>
      <w:pStyle w:val="Footer"/>
      <w:jc w:val="center"/>
    </w:pPr>
    <w:r>
      <w:t xml:space="preserve">Page </w:t>
    </w:r>
    <w:r>
      <w:rPr>
        <w:b/>
        <w:szCs w:val="24"/>
      </w:rPr>
      <w:fldChar w:fldCharType="begin"/>
    </w:r>
    <w:r>
      <w:rPr>
        <w:b/>
      </w:rPr>
      <w:instrText xml:space="preserve"> PAGE </w:instrText>
    </w:r>
    <w:r>
      <w:rPr>
        <w:b/>
        <w:szCs w:val="24"/>
      </w:rPr>
      <w:fldChar w:fldCharType="separate"/>
    </w:r>
    <w:r w:rsidR="00A72EBD">
      <w:rPr>
        <w:b/>
        <w:noProof/>
      </w:rPr>
      <w:t>26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72EBD">
      <w:rPr>
        <w:b/>
        <w:noProof/>
      </w:rPr>
      <w:t>26</w:t>
    </w:r>
    <w:r>
      <w:rPr>
        <w:b/>
        <w:szCs w:val="24"/>
      </w:rPr>
      <w:fldChar w:fldCharType="end"/>
    </w:r>
  </w:p>
  <w:p w:rsidR="00111924" w:rsidRDefault="0011192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924" w:rsidRDefault="00111924">
      <w:pPr>
        <w:spacing w:after="0" w:line="240" w:lineRule="auto"/>
      </w:pPr>
      <w:r>
        <w:separator/>
      </w:r>
    </w:p>
  </w:footnote>
  <w:footnote w:type="continuationSeparator" w:id="0">
    <w:p w:rsidR="00111924" w:rsidRDefault="001119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6364C61"/>
    <w:multiLevelType w:val="hybridMultilevel"/>
    <w:tmpl w:val="D30C16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68240B"/>
    <w:multiLevelType w:val="hybridMultilevel"/>
    <w:tmpl w:val="0BB8FCE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4313085"/>
    <w:multiLevelType w:val="hybridMultilevel"/>
    <w:tmpl w:val="85E63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B376D6"/>
    <w:multiLevelType w:val="hybridMultilevel"/>
    <w:tmpl w:val="6D36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0E2301"/>
    <w:multiLevelType w:val="hybridMultilevel"/>
    <w:tmpl w:val="1C92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A4ADE"/>
    <w:multiLevelType w:val="hybridMultilevel"/>
    <w:tmpl w:val="CA28F3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3590C"/>
    <w:multiLevelType w:val="hybridMultilevel"/>
    <w:tmpl w:val="E76E23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1AC7E2F"/>
    <w:multiLevelType w:val="hybridMultilevel"/>
    <w:tmpl w:val="37681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42F87"/>
    <w:multiLevelType w:val="hybridMultilevel"/>
    <w:tmpl w:val="86AAC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5974C55"/>
    <w:multiLevelType w:val="hybridMultilevel"/>
    <w:tmpl w:val="5AA0366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6063D4D"/>
    <w:multiLevelType w:val="hybridMultilevel"/>
    <w:tmpl w:val="C734AC22"/>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16" w15:restartNumberingAfterBreak="0">
    <w:nsid w:val="69E83895"/>
    <w:multiLevelType w:val="hybridMultilevel"/>
    <w:tmpl w:val="D342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3F419E"/>
    <w:multiLevelType w:val="hybridMultilevel"/>
    <w:tmpl w:val="18AE27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283958"/>
    <w:multiLevelType w:val="hybridMultilevel"/>
    <w:tmpl w:val="48E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307A6"/>
    <w:multiLevelType w:val="hybridMultilevel"/>
    <w:tmpl w:val="482C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6E7ACB"/>
    <w:multiLevelType w:val="hybridMultilevel"/>
    <w:tmpl w:val="013C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
  </w:num>
  <w:num w:numId="4">
    <w:abstractNumId w:val="4"/>
  </w:num>
  <w:num w:numId="5">
    <w:abstractNumId w:val="10"/>
  </w:num>
  <w:num w:numId="6">
    <w:abstractNumId w:val="22"/>
  </w:num>
  <w:num w:numId="7">
    <w:abstractNumId w:val="7"/>
  </w:num>
  <w:num w:numId="8">
    <w:abstractNumId w:val="20"/>
  </w:num>
  <w:num w:numId="9">
    <w:abstractNumId w:val="18"/>
  </w:num>
  <w:num w:numId="10">
    <w:abstractNumId w:val="2"/>
  </w:num>
  <w:num w:numId="11">
    <w:abstractNumId w:val="13"/>
  </w:num>
  <w:num w:numId="12">
    <w:abstractNumId w:val="0"/>
    <w:lvlOverride w:ilvl="0">
      <w:lvl w:ilvl="0">
        <w:start w:val="1"/>
        <w:numFmt w:val="bullet"/>
        <w:lvlText w:val=""/>
        <w:legacy w:legacy="1" w:legacySpace="0" w:legacyIndent="720"/>
        <w:lvlJc w:val="left"/>
        <w:pPr>
          <w:ind w:left="720" w:hanging="720"/>
        </w:pPr>
        <w:rPr>
          <w:rFonts w:ascii="Symbol" w:hAnsi="Symbol" w:hint="default"/>
        </w:rPr>
      </w:lvl>
    </w:lvlOverride>
  </w:num>
  <w:num w:numId="13">
    <w:abstractNumId w:val="3"/>
  </w:num>
  <w:num w:numId="14">
    <w:abstractNumId w:val="23"/>
  </w:num>
  <w:num w:numId="15">
    <w:abstractNumId w:val="21"/>
  </w:num>
  <w:num w:numId="16">
    <w:abstractNumId w:val="8"/>
  </w:num>
  <w:num w:numId="17">
    <w:abstractNumId w:val="14"/>
  </w:num>
  <w:num w:numId="18">
    <w:abstractNumId w:val="15"/>
  </w:num>
  <w:num w:numId="19">
    <w:abstractNumId w:val="5"/>
  </w:num>
  <w:num w:numId="20">
    <w:abstractNumId w:val="9"/>
  </w:num>
  <w:num w:numId="21">
    <w:abstractNumId w:val="6"/>
  </w:num>
  <w:num w:numId="22">
    <w:abstractNumId w:val="11"/>
  </w:num>
  <w:num w:numId="23">
    <w:abstractNumId w:val="1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AA2"/>
    <w:rsid w:val="000429BA"/>
    <w:rsid w:val="00096DF6"/>
    <w:rsid w:val="000C356B"/>
    <w:rsid w:val="000C44C1"/>
    <w:rsid w:val="000D0FBD"/>
    <w:rsid w:val="001049B1"/>
    <w:rsid w:val="00111924"/>
    <w:rsid w:val="00163DF5"/>
    <w:rsid w:val="00187E23"/>
    <w:rsid w:val="001A717F"/>
    <w:rsid w:val="001B67DE"/>
    <w:rsid w:val="001B6D29"/>
    <w:rsid w:val="001F1390"/>
    <w:rsid w:val="002075F6"/>
    <w:rsid w:val="00210C9C"/>
    <w:rsid w:val="002165EF"/>
    <w:rsid w:val="00235A0F"/>
    <w:rsid w:val="002555B5"/>
    <w:rsid w:val="00275FEC"/>
    <w:rsid w:val="002968B0"/>
    <w:rsid w:val="002A7287"/>
    <w:rsid w:val="002D304E"/>
    <w:rsid w:val="002D6904"/>
    <w:rsid w:val="0031519E"/>
    <w:rsid w:val="00325391"/>
    <w:rsid w:val="0035236C"/>
    <w:rsid w:val="00385443"/>
    <w:rsid w:val="003908EF"/>
    <w:rsid w:val="00392971"/>
    <w:rsid w:val="003E53B5"/>
    <w:rsid w:val="003F279F"/>
    <w:rsid w:val="00422F77"/>
    <w:rsid w:val="004233A2"/>
    <w:rsid w:val="00436B02"/>
    <w:rsid w:val="0044113C"/>
    <w:rsid w:val="00454C78"/>
    <w:rsid w:val="00460608"/>
    <w:rsid w:val="0047019D"/>
    <w:rsid w:val="00477B6F"/>
    <w:rsid w:val="00486A0C"/>
    <w:rsid w:val="004B2EBD"/>
    <w:rsid w:val="004D20D2"/>
    <w:rsid w:val="00501E2F"/>
    <w:rsid w:val="005458A9"/>
    <w:rsid w:val="00546AA8"/>
    <w:rsid w:val="005510F6"/>
    <w:rsid w:val="005659EB"/>
    <w:rsid w:val="005A508F"/>
    <w:rsid w:val="005B1C49"/>
    <w:rsid w:val="005E10F0"/>
    <w:rsid w:val="00600BDC"/>
    <w:rsid w:val="00620712"/>
    <w:rsid w:val="00642557"/>
    <w:rsid w:val="00644A1D"/>
    <w:rsid w:val="006618E0"/>
    <w:rsid w:val="00680F12"/>
    <w:rsid w:val="006A5BCE"/>
    <w:rsid w:val="006A74D3"/>
    <w:rsid w:val="006D0834"/>
    <w:rsid w:val="006E4FD1"/>
    <w:rsid w:val="006E5280"/>
    <w:rsid w:val="006E7C45"/>
    <w:rsid w:val="00742214"/>
    <w:rsid w:val="00745A96"/>
    <w:rsid w:val="00753739"/>
    <w:rsid w:val="00755D5E"/>
    <w:rsid w:val="0079391B"/>
    <w:rsid w:val="007A7093"/>
    <w:rsid w:val="007C4B01"/>
    <w:rsid w:val="007C56A0"/>
    <w:rsid w:val="007E22CC"/>
    <w:rsid w:val="007F4603"/>
    <w:rsid w:val="00815D69"/>
    <w:rsid w:val="0081732A"/>
    <w:rsid w:val="008404D5"/>
    <w:rsid w:val="00857973"/>
    <w:rsid w:val="008A21B2"/>
    <w:rsid w:val="008A60DC"/>
    <w:rsid w:val="008E4817"/>
    <w:rsid w:val="008F0253"/>
    <w:rsid w:val="008F6FF8"/>
    <w:rsid w:val="009212CD"/>
    <w:rsid w:val="00922B22"/>
    <w:rsid w:val="00955688"/>
    <w:rsid w:val="00965DA8"/>
    <w:rsid w:val="00967193"/>
    <w:rsid w:val="009958CA"/>
    <w:rsid w:val="009D6248"/>
    <w:rsid w:val="009D775D"/>
    <w:rsid w:val="009F6007"/>
    <w:rsid w:val="009F61A9"/>
    <w:rsid w:val="00A058D5"/>
    <w:rsid w:val="00A33A54"/>
    <w:rsid w:val="00A5134E"/>
    <w:rsid w:val="00A51E62"/>
    <w:rsid w:val="00A72EBD"/>
    <w:rsid w:val="00A738BB"/>
    <w:rsid w:val="00A97CA5"/>
    <w:rsid w:val="00AB584C"/>
    <w:rsid w:val="00AC11B2"/>
    <w:rsid w:val="00AC1565"/>
    <w:rsid w:val="00AD6939"/>
    <w:rsid w:val="00AF2F5C"/>
    <w:rsid w:val="00B05E04"/>
    <w:rsid w:val="00BB1485"/>
    <w:rsid w:val="00BC172C"/>
    <w:rsid w:val="00C476F7"/>
    <w:rsid w:val="00C63B62"/>
    <w:rsid w:val="00C84812"/>
    <w:rsid w:val="00C86C64"/>
    <w:rsid w:val="00C9539C"/>
    <w:rsid w:val="00CB7C8E"/>
    <w:rsid w:val="00CC18BC"/>
    <w:rsid w:val="00CE1BE8"/>
    <w:rsid w:val="00CF4FCF"/>
    <w:rsid w:val="00D43DF1"/>
    <w:rsid w:val="00D46AA2"/>
    <w:rsid w:val="00DA2825"/>
    <w:rsid w:val="00DB09CF"/>
    <w:rsid w:val="00DF3BE5"/>
    <w:rsid w:val="00DF717E"/>
    <w:rsid w:val="00E07D28"/>
    <w:rsid w:val="00E27678"/>
    <w:rsid w:val="00E505EE"/>
    <w:rsid w:val="00E84CFE"/>
    <w:rsid w:val="00EA0BAD"/>
    <w:rsid w:val="00EB524A"/>
    <w:rsid w:val="00EC4271"/>
    <w:rsid w:val="00F11B51"/>
    <w:rsid w:val="00F340DB"/>
    <w:rsid w:val="00F4565F"/>
    <w:rsid w:val="00F70DF1"/>
    <w:rsid w:val="00F77FBA"/>
    <w:rsid w:val="00FA05D9"/>
    <w:rsid w:val="00FD05FD"/>
    <w:rsid w:val="00FF27D9"/>
    <w:rsid w:val="00FF3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DD42F2CE-02F3-425C-B7B5-98864DA2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A2"/>
    <w:pPr>
      <w:spacing w:after="200" w:line="276" w:lineRule="auto"/>
    </w:pPr>
  </w:style>
  <w:style w:type="paragraph" w:styleId="Heading1">
    <w:name w:val="heading 1"/>
    <w:basedOn w:val="Normal"/>
    <w:next w:val="Normal"/>
    <w:link w:val="Heading1Char"/>
    <w:rsid w:val="00620712"/>
    <w:pPr>
      <w:keepNext/>
      <w:suppressAutoHyphens/>
      <w:autoSpaceDN w:val="0"/>
      <w:spacing w:after="0" w:line="240" w:lineRule="auto"/>
      <w:jc w:val="center"/>
      <w:textAlignment w:val="baseline"/>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rsid w:val="00620712"/>
    <w:pPr>
      <w:keepNext/>
      <w:suppressAutoHyphens/>
      <w:autoSpaceDN w:val="0"/>
      <w:spacing w:after="0" w:line="240" w:lineRule="auto"/>
      <w:textAlignment w:val="baseline"/>
      <w:outlineLvl w:val="1"/>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D46A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46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20712"/>
    <w:rPr>
      <w:rFonts w:ascii="Times New Roman" w:eastAsia="Times New Roman" w:hAnsi="Times New Roman" w:cs="Times New Roman"/>
      <w:b/>
      <w:sz w:val="32"/>
      <w:szCs w:val="20"/>
    </w:rPr>
  </w:style>
  <w:style w:type="character" w:customStyle="1" w:styleId="Heading2Char">
    <w:name w:val="Heading 2 Char"/>
    <w:basedOn w:val="DefaultParagraphFont"/>
    <w:link w:val="Heading2"/>
    <w:rsid w:val="00620712"/>
    <w:rPr>
      <w:rFonts w:ascii="Times New Roman" w:eastAsia="Times New Roman" w:hAnsi="Times New Roman" w:cs="Times New Roman"/>
      <w:b/>
      <w:sz w:val="24"/>
      <w:szCs w:val="20"/>
      <w:u w:val="single"/>
    </w:rPr>
  </w:style>
  <w:style w:type="paragraph" w:styleId="Title">
    <w:name w:val="Title"/>
    <w:basedOn w:val="Normal"/>
    <w:link w:val="TitleChar"/>
    <w:rsid w:val="00620712"/>
    <w:pPr>
      <w:suppressAutoHyphens/>
      <w:autoSpaceDN w:val="0"/>
      <w:spacing w:after="0" w:line="240" w:lineRule="auto"/>
      <w:jc w:val="center"/>
      <w:textAlignment w:val="baseline"/>
    </w:pPr>
    <w:rPr>
      <w:rFonts w:ascii="Times New Roman" w:eastAsia="Times New Roman" w:hAnsi="Times New Roman" w:cs="Times New Roman"/>
      <w:b/>
      <w:sz w:val="32"/>
      <w:szCs w:val="20"/>
      <w:u w:val="single"/>
    </w:rPr>
  </w:style>
  <w:style w:type="character" w:customStyle="1" w:styleId="TitleChar">
    <w:name w:val="Title Char"/>
    <w:basedOn w:val="DefaultParagraphFont"/>
    <w:link w:val="Title"/>
    <w:rsid w:val="00620712"/>
    <w:rPr>
      <w:rFonts w:ascii="Times New Roman" w:eastAsia="Times New Roman" w:hAnsi="Times New Roman" w:cs="Times New Roman"/>
      <w:b/>
      <w:sz w:val="32"/>
      <w:szCs w:val="20"/>
      <w:u w:val="single"/>
    </w:rPr>
  </w:style>
  <w:style w:type="paragraph" w:styleId="Footer">
    <w:name w:val="footer"/>
    <w:basedOn w:val="Normal"/>
    <w:link w:val="FooterChar"/>
    <w:uiPriority w:val="99"/>
    <w:semiHidden/>
    <w:unhideWhenUsed/>
    <w:rsid w:val="00967193"/>
    <w:pPr>
      <w:tabs>
        <w:tab w:val="center" w:pos="4513"/>
        <w:tab w:val="right" w:pos="9026"/>
      </w:tabs>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semiHidden/>
    <w:rsid w:val="00967193"/>
    <w:rPr>
      <w:rFonts w:ascii="Times New Roman" w:eastAsia="Times New Roman" w:hAnsi="Times New Roman" w:cs="Times New Roman"/>
      <w:sz w:val="24"/>
      <w:szCs w:val="20"/>
    </w:rPr>
  </w:style>
  <w:style w:type="paragraph" w:styleId="ListParagraph">
    <w:name w:val="List Paragraph"/>
    <w:basedOn w:val="Normal"/>
    <w:uiPriority w:val="34"/>
    <w:qFormat/>
    <w:rsid w:val="00E84CFE"/>
    <w:pPr>
      <w:ind w:left="720"/>
      <w:contextualSpacing/>
    </w:pPr>
  </w:style>
  <w:style w:type="table" w:customStyle="1" w:styleId="TableGrid110">
    <w:name w:val="Table Grid110"/>
    <w:basedOn w:val="TableNormal"/>
    <w:next w:val="TableGrid"/>
    <w:uiPriority w:val="59"/>
    <w:rsid w:val="002075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49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9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104687">
      <w:bodyDiv w:val="1"/>
      <w:marLeft w:val="0"/>
      <w:marRight w:val="0"/>
      <w:marTop w:val="0"/>
      <w:marBottom w:val="0"/>
      <w:divBdr>
        <w:top w:val="none" w:sz="0" w:space="0" w:color="auto"/>
        <w:left w:val="none" w:sz="0" w:space="0" w:color="auto"/>
        <w:bottom w:val="none" w:sz="0" w:space="0" w:color="auto"/>
        <w:right w:val="none" w:sz="0" w:space="0" w:color="auto"/>
      </w:divBdr>
      <w:divsChild>
        <w:div w:id="634408935">
          <w:marLeft w:val="0"/>
          <w:marRight w:val="0"/>
          <w:marTop w:val="0"/>
          <w:marBottom w:val="0"/>
          <w:divBdr>
            <w:top w:val="none" w:sz="0" w:space="0" w:color="auto"/>
            <w:left w:val="none" w:sz="0" w:space="0" w:color="auto"/>
            <w:bottom w:val="none" w:sz="0" w:space="0" w:color="auto"/>
            <w:right w:val="none" w:sz="0" w:space="0" w:color="auto"/>
          </w:divBdr>
          <w:divsChild>
            <w:div w:id="1729375576">
              <w:marLeft w:val="0"/>
              <w:marRight w:val="0"/>
              <w:marTop w:val="0"/>
              <w:marBottom w:val="0"/>
              <w:divBdr>
                <w:top w:val="none" w:sz="0" w:space="0" w:color="auto"/>
                <w:left w:val="none" w:sz="0" w:space="0" w:color="auto"/>
                <w:bottom w:val="none" w:sz="0" w:space="0" w:color="auto"/>
                <w:right w:val="none" w:sz="0" w:space="0" w:color="auto"/>
              </w:divBdr>
              <w:divsChild>
                <w:div w:id="323437825">
                  <w:marLeft w:val="0"/>
                  <w:marRight w:val="0"/>
                  <w:marTop w:val="0"/>
                  <w:marBottom w:val="0"/>
                  <w:divBdr>
                    <w:top w:val="none" w:sz="0" w:space="0" w:color="auto"/>
                    <w:left w:val="none" w:sz="0" w:space="0" w:color="auto"/>
                    <w:bottom w:val="none" w:sz="0" w:space="0" w:color="auto"/>
                    <w:right w:val="none" w:sz="0" w:space="0" w:color="auto"/>
                  </w:divBdr>
                  <w:divsChild>
                    <w:div w:id="270552186">
                      <w:marLeft w:val="0"/>
                      <w:marRight w:val="0"/>
                      <w:marTop w:val="0"/>
                      <w:marBottom w:val="0"/>
                      <w:divBdr>
                        <w:top w:val="none" w:sz="0" w:space="0" w:color="auto"/>
                        <w:left w:val="none" w:sz="0" w:space="0" w:color="auto"/>
                        <w:bottom w:val="none" w:sz="0" w:space="0" w:color="auto"/>
                        <w:right w:val="none" w:sz="0" w:space="0" w:color="auto"/>
                      </w:divBdr>
                      <w:divsChild>
                        <w:div w:id="2012373456">
                          <w:marLeft w:val="0"/>
                          <w:marRight w:val="0"/>
                          <w:marTop w:val="0"/>
                          <w:marBottom w:val="0"/>
                          <w:divBdr>
                            <w:top w:val="none" w:sz="0" w:space="0" w:color="auto"/>
                            <w:left w:val="none" w:sz="0" w:space="0" w:color="auto"/>
                            <w:bottom w:val="none" w:sz="0" w:space="0" w:color="auto"/>
                            <w:right w:val="none" w:sz="0" w:space="0" w:color="auto"/>
                          </w:divBdr>
                          <w:divsChild>
                            <w:div w:id="1321814701">
                              <w:marLeft w:val="0"/>
                              <w:marRight w:val="0"/>
                              <w:marTop w:val="0"/>
                              <w:marBottom w:val="0"/>
                              <w:divBdr>
                                <w:top w:val="none" w:sz="0" w:space="0" w:color="auto"/>
                                <w:left w:val="none" w:sz="0" w:space="0" w:color="auto"/>
                                <w:bottom w:val="none" w:sz="0" w:space="0" w:color="auto"/>
                                <w:right w:val="none" w:sz="0" w:space="0" w:color="auto"/>
                              </w:divBdr>
                              <w:divsChild>
                                <w:div w:id="1073895325">
                                  <w:marLeft w:val="0"/>
                                  <w:marRight w:val="0"/>
                                  <w:marTop w:val="0"/>
                                  <w:marBottom w:val="0"/>
                                  <w:divBdr>
                                    <w:top w:val="none" w:sz="0" w:space="0" w:color="auto"/>
                                    <w:left w:val="none" w:sz="0" w:space="0" w:color="auto"/>
                                    <w:bottom w:val="none" w:sz="0" w:space="0" w:color="auto"/>
                                    <w:right w:val="none" w:sz="0" w:space="0" w:color="auto"/>
                                  </w:divBdr>
                                  <w:divsChild>
                                    <w:div w:id="246308665">
                                      <w:marLeft w:val="0"/>
                                      <w:marRight w:val="0"/>
                                      <w:marTop w:val="0"/>
                                      <w:marBottom w:val="0"/>
                                      <w:divBdr>
                                        <w:top w:val="single" w:sz="6" w:space="0" w:color="E5E5E5"/>
                                        <w:left w:val="single" w:sz="6" w:space="0" w:color="E5E5E5"/>
                                        <w:bottom w:val="single" w:sz="6" w:space="0" w:color="E5E5E5"/>
                                        <w:right w:val="single" w:sz="6" w:space="0" w:color="E5E5E5"/>
                                      </w:divBdr>
                                      <w:divsChild>
                                        <w:div w:id="1262493178">
                                          <w:marLeft w:val="0"/>
                                          <w:marRight w:val="0"/>
                                          <w:marTop w:val="0"/>
                                          <w:marBottom w:val="0"/>
                                          <w:divBdr>
                                            <w:top w:val="none" w:sz="0" w:space="0" w:color="auto"/>
                                            <w:left w:val="none" w:sz="0" w:space="0" w:color="auto"/>
                                            <w:bottom w:val="none" w:sz="0" w:space="0" w:color="auto"/>
                                            <w:right w:val="none" w:sz="0" w:space="0" w:color="auto"/>
                                          </w:divBdr>
                                          <w:divsChild>
                                            <w:div w:id="17331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adw.co.uk" TargetMode="External"/><Relationship Id="rId18" Type="http://schemas.openxmlformats.org/officeDocument/2006/relationships/hyperlink" Target="http://www.leisuretourism.com" TargetMode="External"/><Relationship Id="rId26" Type="http://schemas.openxmlformats.org/officeDocument/2006/relationships/hyperlink" Target="http://www.culture.gov.uk" TargetMode="External"/><Relationship Id="rId3" Type="http://schemas.openxmlformats.org/officeDocument/2006/relationships/styles" Target="styles.xml"/><Relationship Id="rId21" Type="http://schemas.openxmlformats.org/officeDocument/2006/relationships/hyperlink" Target="http://www.cadw.co.u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rtsouncil.co.uk" TargetMode="External"/><Relationship Id="rId17" Type="http://schemas.openxmlformats.org/officeDocument/2006/relationships/hyperlink" Target="http://www.culture.gov.uk" TargetMode="External"/><Relationship Id="rId25" Type="http://schemas.openxmlformats.org/officeDocument/2006/relationships/image" Target="cid:image001.jpg@01CE9E6C.1FCD7C20"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cid:image001.jpg@01CE9E6C.1FCD7C20" TargetMode="External"/><Relationship Id="rId20" Type="http://schemas.openxmlformats.org/officeDocument/2006/relationships/hyperlink" Target="http://www.artsouncil.co.uk" TargetMode="External"/><Relationship Id="rId29" Type="http://schemas.openxmlformats.org/officeDocument/2006/relationships/hyperlink" Target="http://www.artsouncil.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to.com" TargetMode="External"/><Relationship Id="rId24" Type="http://schemas.openxmlformats.org/officeDocument/2006/relationships/footer" Target="footer2.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1.xml"/><Relationship Id="rId28" Type="http://schemas.openxmlformats.org/officeDocument/2006/relationships/hyperlink" Target="http://www.wto.com" TargetMode="External"/><Relationship Id="rId10" Type="http://schemas.openxmlformats.org/officeDocument/2006/relationships/hyperlink" Target="http://www.leisuretourism.com" TargetMode="External"/><Relationship Id="rId19" Type="http://schemas.openxmlformats.org/officeDocument/2006/relationships/hyperlink" Target="http://www.wto.com" TargetMode="External"/><Relationship Id="rId31" Type="http://schemas.openxmlformats.org/officeDocument/2006/relationships/hyperlink" Target="http://www.whc.unesco.org" TargetMode="External"/><Relationship Id="rId4" Type="http://schemas.openxmlformats.org/officeDocument/2006/relationships/settings" Target="settings.xml"/><Relationship Id="rId9" Type="http://schemas.openxmlformats.org/officeDocument/2006/relationships/hyperlink" Target="http://www.culture.gov.uk" TargetMode="External"/><Relationship Id="rId14" Type="http://schemas.openxmlformats.org/officeDocument/2006/relationships/hyperlink" Target="http://www.whc.unesco.org" TargetMode="External"/><Relationship Id="rId22" Type="http://schemas.openxmlformats.org/officeDocument/2006/relationships/hyperlink" Target="http://www.whc.unesco.org" TargetMode="External"/><Relationship Id="rId27" Type="http://schemas.openxmlformats.org/officeDocument/2006/relationships/hyperlink" Target="http://www.leisuretourism.com" TargetMode="External"/><Relationship Id="rId30" Type="http://schemas.openxmlformats.org/officeDocument/2006/relationships/hyperlink" Target="http://www.cadw.co.u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02915-CC6B-422A-BFCB-F8369326D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8663</Words>
  <Characters>49381</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Flynn</dc:creator>
  <cp:keywords/>
  <dc:description/>
  <cp:lastModifiedBy>Kathryn Flynn</cp:lastModifiedBy>
  <cp:revision>2</cp:revision>
  <cp:lastPrinted>2016-09-14T10:17:00Z</cp:lastPrinted>
  <dcterms:created xsi:type="dcterms:W3CDTF">2019-09-25T08:34:00Z</dcterms:created>
  <dcterms:modified xsi:type="dcterms:W3CDTF">2019-09-25T08:34:00Z</dcterms:modified>
</cp:coreProperties>
</file>