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85E5A" w14:textId="77777777" w:rsidR="00B173DF" w:rsidRPr="00B173DF" w:rsidRDefault="00B173DF" w:rsidP="00B173DF">
      <w:pPr>
        <w:spacing w:after="0" w:line="360" w:lineRule="auto"/>
        <w:ind w:firstLine="720"/>
        <w:jc w:val="center"/>
        <w:rPr>
          <w:rFonts w:ascii="Arial" w:hAnsi="Arial" w:cs="Arial"/>
          <w:b/>
          <w:bCs/>
          <w:sz w:val="24"/>
          <w:szCs w:val="24"/>
          <w:lang w:val="en-CA"/>
        </w:rPr>
      </w:pPr>
    </w:p>
    <w:p w14:paraId="23D882D5" w14:textId="77777777" w:rsidR="00B173DF" w:rsidRPr="00B173DF" w:rsidRDefault="00B173DF" w:rsidP="00B173DF">
      <w:pPr>
        <w:spacing w:after="0" w:line="360" w:lineRule="auto"/>
        <w:ind w:firstLine="720"/>
        <w:jc w:val="center"/>
        <w:rPr>
          <w:rFonts w:ascii="Arial" w:hAnsi="Arial" w:cs="Arial"/>
          <w:b/>
          <w:bCs/>
          <w:sz w:val="24"/>
          <w:szCs w:val="24"/>
          <w:lang w:val="en-CA"/>
        </w:rPr>
      </w:pPr>
    </w:p>
    <w:p w14:paraId="441FDAA7" w14:textId="77777777" w:rsidR="00B173DF" w:rsidRPr="00B173DF" w:rsidRDefault="00B173DF" w:rsidP="00B173DF">
      <w:pPr>
        <w:spacing w:after="0" w:line="360" w:lineRule="auto"/>
        <w:ind w:firstLine="720"/>
        <w:jc w:val="center"/>
        <w:rPr>
          <w:rFonts w:ascii="Arial" w:hAnsi="Arial" w:cs="Arial"/>
          <w:b/>
          <w:bCs/>
          <w:sz w:val="24"/>
          <w:szCs w:val="24"/>
          <w:lang w:val="en-CA"/>
        </w:rPr>
      </w:pPr>
    </w:p>
    <w:p w14:paraId="15141821" w14:textId="77777777" w:rsidR="00B173DF" w:rsidRPr="00B173DF" w:rsidRDefault="00B173DF" w:rsidP="00B173DF">
      <w:pPr>
        <w:spacing w:after="0" w:line="360" w:lineRule="auto"/>
        <w:ind w:firstLine="720"/>
        <w:jc w:val="center"/>
        <w:rPr>
          <w:rFonts w:ascii="Arial" w:hAnsi="Arial" w:cs="Arial"/>
          <w:b/>
          <w:bCs/>
          <w:sz w:val="24"/>
          <w:szCs w:val="24"/>
          <w:lang w:val="en-CA"/>
        </w:rPr>
      </w:pPr>
    </w:p>
    <w:p w14:paraId="3EEE6D33" w14:textId="77777777" w:rsidR="00B173DF" w:rsidRPr="00B173DF" w:rsidRDefault="00B173DF" w:rsidP="00B173DF">
      <w:pPr>
        <w:spacing w:after="0" w:line="360" w:lineRule="auto"/>
        <w:ind w:firstLine="720"/>
        <w:jc w:val="center"/>
        <w:rPr>
          <w:rFonts w:ascii="Arial" w:hAnsi="Arial" w:cs="Arial"/>
          <w:b/>
          <w:bCs/>
          <w:sz w:val="24"/>
          <w:szCs w:val="24"/>
          <w:lang w:val="en-CA"/>
        </w:rPr>
      </w:pPr>
    </w:p>
    <w:p w14:paraId="3E88A759" w14:textId="0C3FADC6" w:rsidR="00B173DF" w:rsidRPr="005B75FE" w:rsidRDefault="00B173DF" w:rsidP="00B173DF">
      <w:pPr>
        <w:spacing w:after="0" w:line="360" w:lineRule="auto"/>
        <w:ind w:firstLine="720"/>
        <w:jc w:val="center"/>
        <w:rPr>
          <w:rFonts w:ascii="Arial" w:hAnsi="Arial" w:cs="Arial"/>
          <w:bCs/>
          <w:sz w:val="24"/>
          <w:szCs w:val="24"/>
          <w:lang w:val="en-CA"/>
        </w:rPr>
      </w:pPr>
      <w:r w:rsidRPr="005B75FE">
        <w:rPr>
          <w:rFonts w:ascii="Arial" w:hAnsi="Arial" w:cs="Arial"/>
          <w:bCs/>
          <w:sz w:val="24"/>
          <w:szCs w:val="24"/>
        </w:rPr>
        <w:t>MY PROFESSIONAL CAREER DEVELOPMENT JOURNEY</w:t>
      </w:r>
    </w:p>
    <w:p w14:paraId="1B88D182" w14:textId="77777777" w:rsidR="00B173DF" w:rsidRPr="00B173DF" w:rsidRDefault="00B173DF" w:rsidP="00B173DF">
      <w:pPr>
        <w:spacing w:after="0" w:line="360" w:lineRule="auto"/>
        <w:ind w:firstLine="720"/>
        <w:jc w:val="center"/>
        <w:rPr>
          <w:rFonts w:ascii="Arial" w:hAnsi="Arial" w:cs="Arial"/>
          <w:b/>
          <w:bCs/>
          <w:sz w:val="24"/>
          <w:szCs w:val="24"/>
          <w:lang w:val="en-CA"/>
        </w:rPr>
      </w:pPr>
    </w:p>
    <w:p w14:paraId="6ADA2956" w14:textId="77777777" w:rsidR="00B173DF" w:rsidRPr="00B173DF" w:rsidRDefault="00B173DF" w:rsidP="00B173DF">
      <w:pPr>
        <w:spacing w:after="0" w:line="360" w:lineRule="auto"/>
        <w:ind w:firstLine="720"/>
        <w:jc w:val="center"/>
        <w:rPr>
          <w:rFonts w:ascii="Arial" w:hAnsi="Arial" w:cs="Arial"/>
          <w:b/>
          <w:bCs/>
          <w:sz w:val="24"/>
          <w:szCs w:val="24"/>
          <w:lang w:val="en-CA"/>
        </w:rPr>
      </w:pPr>
    </w:p>
    <w:p w14:paraId="4E70C286" w14:textId="65EAF418" w:rsidR="00B173DF" w:rsidRPr="00B173DF" w:rsidRDefault="00B173DF" w:rsidP="00B173DF">
      <w:pPr>
        <w:spacing w:after="0" w:line="360" w:lineRule="auto"/>
        <w:ind w:firstLine="720"/>
        <w:jc w:val="center"/>
        <w:rPr>
          <w:rFonts w:ascii="Arial" w:hAnsi="Arial" w:cs="Arial"/>
          <w:sz w:val="24"/>
          <w:szCs w:val="24"/>
          <w:lang w:val="en-CA"/>
        </w:rPr>
      </w:pPr>
      <w:r w:rsidRPr="00B173DF">
        <w:rPr>
          <w:rFonts w:ascii="Arial" w:hAnsi="Arial" w:cs="Arial"/>
          <w:sz w:val="24"/>
          <w:szCs w:val="24"/>
          <w:lang w:val="en-CA"/>
        </w:rPr>
        <w:t xml:space="preserve">By </w:t>
      </w:r>
      <w:r w:rsidR="003F5386">
        <w:rPr>
          <w:rFonts w:ascii="Arial" w:hAnsi="Arial" w:cs="Arial"/>
          <w:sz w:val="24"/>
          <w:szCs w:val="24"/>
          <w:lang w:val="en-CA"/>
        </w:rPr>
        <w:t>Constantin Tanasa (2332158)</w:t>
      </w:r>
    </w:p>
    <w:p w14:paraId="56E3794D" w14:textId="77777777" w:rsidR="00B173DF" w:rsidRPr="00B173DF" w:rsidRDefault="00B173DF" w:rsidP="00B173DF">
      <w:pPr>
        <w:spacing w:after="0" w:line="360" w:lineRule="auto"/>
        <w:ind w:firstLine="720"/>
        <w:jc w:val="center"/>
        <w:rPr>
          <w:rFonts w:ascii="Arial" w:hAnsi="Arial" w:cs="Arial"/>
          <w:sz w:val="24"/>
          <w:szCs w:val="24"/>
          <w:lang w:val="en-CA"/>
        </w:rPr>
      </w:pPr>
    </w:p>
    <w:p w14:paraId="6FB16B04" w14:textId="77777777" w:rsidR="00B173DF" w:rsidRPr="00B173DF" w:rsidRDefault="00B173DF" w:rsidP="00B173DF">
      <w:pPr>
        <w:spacing w:after="0" w:line="360" w:lineRule="auto"/>
        <w:ind w:firstLine="720"/>
        <w:jc w:val="center"/>
        <w:rPr>
          <w:rFonts w:ascii="Arial" w:hAnsi="Arial" w:cs="Arial"/>
          <w:sz w:val="24"/>
          <w:szCs w:val="24"/>
          <w:lang w:val="en-CA"/>
        </w:rPr>
      </w:pPr>
    </w:p>
    <w:p w14:paraId="046375D0" w14:textId="77777777" w:rsidR="00B173DF" w:rsidRPr="00B173DF" w:rsidRDefault="00B173DF" w:rsidP="00B173DF">
      <w:pPr>
        <w:spacing w:after="0" w:line="360" w:lineRule="auto"/>
        <w:ind w:firstLine="720"/>
        <w:jc w:val="center"/>
        <w:rPr>
          <w:rFonts w:ascii="Arial" w:hAnsi="Arial" w:cs="Arial"/>
          <w:sz w:val="24"/>
          <w:szCs w:val="24"/>
          <w:lang w:val="en-CA"/>
        </w:rPr>
      </w:pPr>
    </w:p>
    <w:p w14:paraId="103864FB" w14:textId="4587BFB2" w:rsidR="00680F5C" w:rsidRPr="00B173DF" w:rsidRDefault="00680F5C" w:rsidP="00FC11B2">
      <w:pPr>
        <w:spacing w:after="0" w:line="360" w:lineRule="auto"/>
        <w:ind w:firstLine="720"/>
        <w:jc w:val="center"/>
        <w:rPr>
          <w:rFonts w:ascii="Arial" w:eastAsia="Calibri" w:hAnsi="Arial" w:cs="Arial"/>
          <w:sz w:val="24"/>
          <w:szCs w:val="24"/>
        </w:rPr>
      </w:pPr>
      <w:r w:rsidRPr="00B173DF">
        <w:rPr>
          <w:rFonts w:ascii="Arial" w:eastAsia="Calibri" w:hAnsi="Arial" w:cs="Arial"/>
          <w:sz w:val="24"/>
          <w:szCs w:val="24"/>
        </w:rPr>
        <w:t>Word Count 1</w:t>
      </w:r>
      <w:r w:rsidR="006D5779" w:rsidRPr="00B173DF">
        <w:rPr>
          <w:rFonts w:ascii="Arial" w:eastAsia="Calibri" w:hAnsi="Arial" w:cs="Arial"/>
          <w:sz w:val="24"/>
          <w:szCs w:val="24"/>
        </w:rPr>
        <w:t>511 words</w:t>
      </w:r>
    </w:p>
    <w:p w14:paraId="5ED70518" w14:textId="77777777" w:rsidR="009A3F0B" w:rsidRPr="004329B8" w:rsidRDefault="00CC6588" w:rsidP="004329B8">
      <w:pPr>
        <w:spacing w:after="0" w:line="360" w:lineRule="auto"/>
        <w:ind w:firstLine="720"/>
        <w:jc w:val="both"/>
        <w:rPr>
          <w:rFonts w:ascii="Arial" w:eastAsia="Calibri" w:hAnsi="Arial" w:cs="Arial"/>
          <w:b/>
          <w:bCs/>
          <w:sz w:val="24"/>
          <w:szCs w:val="24"/>
        </w:rPr>
      </w:pPr>
      <w:r w:rsidRPr="004329B8">
        <w:rPr>
          <w:rFonts w:ascii="Arial" w:eastAsia="Calibri" w:hAnsi="Arial" w:cs="Arial"/>
          <w:b/>
          <w:bCs/>
          <w:sz w:val="24"/>
          <w:szCs w:val="24"/>
        </w:rPr>
        <w:br w:type="page"/>
      </w:r>
      <w:bookmarkStart w:id="0" w:name="_Hlk166439344"/>
    </w:p>
    <w:sdt>
      <w:sdtPr>
        <w:rPr>
          <w:rFonts w:ascii="Arial" w:hAnsi="Arial" w:cs="Arial"/>
          <w:sz w:val="24"/>
          <w:szCs w:val="24"/>
        </w:rPr>
        <w:id w:val="-1279875681"/>
        <w:docPartObj>
          <w:docPartGallery w:val="Table of Contents"/>
          <w:docPartUnique/>
        </w:docPartObj>
      </w:sdtPr>
      <w:sdtEndPr>
        <w:rPr>
          <w:b/>
          <w:bCs/>
          <w:noProof/>
        </w:rPr>
      </w:sdtEndPr>
      <w:sdtContent>
        <w:p w14:paraId="151E50D3" w14:textId="71EE5245" w:rsidR="009A3F0B" w:rsidRPr="004329B8" w:rsidRDefault="009A3F0B" w:rsidP="004329B8">
          <w:pPr>
            <w:spacing w:after="0" w:line="360" w:lineRule="auto"/>
            <w:ind w:firstLine="720"/>
            <w:jc w:val="center"/>
            <w:rPr>
              <w:rFonts w:ascii="Arial" w:eastAsia="Calibri" w:hAnsi="Arial" w:cs="Arial"/>
              <w:b/>
              <w:bCs/>
              <w:sz w:val="24"/>
              <w:szCs w:val="24"/>
            </w:rPr>
          </w:pPr>
          <w:r w:rsidRPr="004329B8">
            <w:rPr>
              <w:rFonts w:ascii="Arial" w:hAnsi="Arial" w:cs="Arial"/>
              <w:b/>
              <w:bCs/>
              <w:sz w:val="24"/>
              <w:szCs w:val="24"/>
            </w:rPr>
            <w:t>Table of Contents</w:t>
          </w:r>
        </w:p>
        <w:p w14:paraId="6A23F736" w14:textId="672D20CA" w:rsidR="00F058BD" w:rsidRPr="004329B8" w:rsidRDefault="009A3F0B" w:rsidP="004329B8">
          <w:pPr>
            <w:pStyle w:val="TOC1"/>
            <w:spacing w:after="0" w:line="360" w:lineRule="auto"/>
            <w:ind w:firstLine="720"/>
            <w:jc w:val="both"/>
            <w:rPr>
              <w:rFonts w:ascii="Arial" w:eastAsiaTheme="minorEastAsia" w:hAnsi="Arial" w:cs="Arial"/>
              <w:noProof/>
              <w:sz w:val="24"/>
              <w:szCs w:val="24"/>
            </w:rPr>
          </w:pPr>
          <w:r w:rsidRPr="004329B8">
            <w:rPr>
              <w:rFonts w:ascii="Arial" w:hAnsi="Arial" w:cs="Arial"/>
              <w:sz w:val="24"/>
              <w:szCs w:val="24"/>
            </w:rPr>
            <w:fldChar w:fldCharType="begin"/>
          </w:r>
          <w:r w:rsidRPr="004329B8">
            <w:rPr>
              <w:rFonts w:ascii="Arial" w:hAnsi="Arial" w:cs="Arial"/>
              <w:sz w:val="24"/>
              <w:szCs w:val="24"/>
            </w:rPr>
            <w:instrText xml:space="preserve"> TOC \o "1-3" \h \z \u </w:instrText>
          </w:r>
          <w:r w:rsidRPr="004329B8">
            <w:rPr>
              <w:rFonts w:ascii="Arial" w:hAnsi="Arial" w:cs="Arial"/>
              <w:sz w:val="24"/>
              <w:szCs w:val="24"/>
            </w:rPr>
            <w:fldChar w:fldCharType="separate"/>
          </w:r>
          <w:hyperlink w:anchor="_Toc166440596" w:history="1">
            <w:r w:rsidR="00F058BD" w:rsidRPr="004329B8">
              <w:rPr>
                <w:rStyle w:val="Hyperlink"/>
                <w:rFonts w:ascii="Arial" w:hAnsi="Arial" w:cs="Arial"/>
                <w:bCs/>
                <w:noProof/>
                <w:sz w:val="24"/>
                <w:szCs w:val="24"/>
              </w:rPr>
              <w:t>Introduction</w:t>
            </w:r>
            <w:r w:rsidR="00F058BD" w:rsidRPr="004329B8">
              <w:rPr>
                <w:rFonts w:ascii="Arial" w:hAnsi="Arial" w:cs="Arial"/>
                <w:noProof/>
                <w:webHidden/>
                <w:sz w:val="24"/>
                <w:szCs w:val="24"/>
              </w:rPr>
              <w:tab/>
            </w:r>
            <w:r w:rsidR="00F058BD" w:rsidRPr="004329B8">
              <w:rPr>
                <w:rFonts w:ascii="Arial" w:hAnsi="Arial" w:cs="Arial"/>
                <w:noProof/>
                <w:webHidden/>
                <w:sz w:val="24"/>
                <w:szCs w:val="24"/>
              </w:rPr>
              <w:fldChar w:fldCharType="begin"/>
            </w:r>
            <w:r w:rsidR="00F058BD" w:rsidRPr="004329B8">
              <w:rPr>
                <w:rFonts w:ascii="Arial" w:hAnsi="Arial" w:cs="Arial"/>
                <w:noProof/>
                <w:webHidden/>
                <w:sz w:val="24"/>
                <w:szCs w:val="24"/>
              </w:rPr>
              <w:instrText xml:space="preserve"> PAGEREF _Toc166440596 \h </w:instrText>
            </w:r>
            <w:r w:rsidR="00F058BD" w:rsidRPr="004329B8">
              <w:rPr>
                <w:rFonts w:ascii="Arial" w:hAnsi="Arial" w:cs="Arial"/>
                <w:noProof/>
                <w:webHidden/>
                <w:sz w:val="24"/>
                <w:szCs w:val="24"/>
              </w:rPr>
            </w:r>
            <w:r w:rsidR="00F058BD" w:rsidRPr="004329B8">
              <w:rPr>
                <w:rFonts w:ascii="Arial" w:hAnsi="Arial" w:cs="Arial"/>
                <w:noProof/>
                <w:webHidden/>
                <w:sz w:val="24"/>
                <w:szCs w:val="24"/>
              </w:rPr>
              <w:fldChar w:fldCharType="separate"/>
            </w:r>
            <w:r w:rsidR="00F058BD" w:rsidRPr="004329B8">
              <w:rPr>
                <w:rFonts w:ascii="Arial" w:hAnsi="Arial" w:cs="Arial"/>
                <w:noProof/>
                <w:webHidden/>
                <w:sz w:val="24"/>
                <w:szCs w:val="24"/>
              </w:rPr>
              <w:t>3</w:t>
            </w:r>
            <w:r w:rsidR="00F058BD" w:rsidRPr="004329B8">
              <w:rPr>
                <w:rFonts w:ascii="Arial" w:hAnsi="Arial" w:cs="Arial"/>
                <w:noProof/>
                <w:webHidden/>
                <w:sz w:val="24"/>
                <w:szCs w:val="24"/>
              </w:rPr>
              <w:fldChar w:fldCharType="end"/>
            </w:r>
          </w:hyperlink>
        </w:p>
        <w:p w14:paraId="00CFB9B9" w14:textId="40FBDDD8" w:rsidR="00F058BD" w:rsidRPr="004329B8" w:rsidRDefault="00000000" w:rsidP="004329B8">
          <w:pPr>
            <w:pStyle w:val="TOC1"/>
            <w:spacing w:after="0" w:line="360" w:lineRule="auto"/>
            <w:ind w:firstLine="720"/>
            <w:jc w:val="both"/>
            <w:rPr>
              <w:rFonts w:ascii="Arial" w:eastAsiaTheme="minorEastAsia" w:hAnsi="Arial" w:cs="Arial"/>
              <w:noProof/>
              <w:sz w:val="24"/>
              <w:szCs w:val="24"/>
            </w:rPr>
          </w:pPr>
          <w:hyperlink w:anchor="_Toc166440597" w:history="1">
            <w:r w:rsidR="00F058BD" w:rsidRPr="004329B8">
              <w:rPr>
                <w:rStyle w:val="Hyperlink"/>
                <w:rFonts w:ascii="Arial" w:hAnsi="Arial" w:cs="Arial"/>
                <w:bCs/>
                <w:noProof/>
                <w:sz w:val="24"/>
                <w:szCs w:val="24"/>
              </w:rPr>
              <w:t>Goal-setting and self-assessment</w:t>
            </w:r>
            <w:r w:rsidR="00F058BD" w:rsidRPr="004329B8">
              <w:rPr>
                <w:rFonts w:ascii="Arial" w:hAnsi="Arial" w:cs="Arial"/>
                <w:noProof/>
                <w:webHidden/>
                <w:sz w:val="24"/>
                <w:szCs w:val="24"/>
              </w:rPr>
              <w:tab/>
            </w:r>
            <w:r w:rsidR="00F058BD" w:rsidRPr="004329B8">
              <w:rPr>
                <w:rFonts w:ascii="Arial" w:hAnsi="Arial" w:cs="Arial"/>
                <w:noProof/>
                <w:webHidden/>
                <w:sz w:val="24"/>
                <w:szCs w:val="24"/>
              </w:rPr>
              <w:fldChar w:fldCharType="begin"/>
            </w:r>
            <w:r w:rsidR="00F058BD" w:rsidRPr="004329B8">
              <w:rPr>
                <w:rFonts w:ascii="Arial" w:hAnsi="Arial" w:cs="Arial"/>
                <w:noProof/>
                <w:webHidden/>
                <w:sz w:val="24"/>
                <w:szCs w:val="24"/>
              </w:rPr>
              <w:instrText xml:space="preserve"> PAGEREF _Toc166440597 \h </w:instrText>
            </w:r>
            <w:r w:rsidR="00F058BD" w:rsidRPr="004329B8">
              <w:rPr>
                <w:rFonts w:ascii="Arial" w:hAnsi="Arial" w:cs="Arial"/>
                <w:noProof/>
                <w:webHidden/>
                <w:sz w:val="24"/>
                <w:szCs w:val="24"/>
              </w:rPr>
            </w:r>
            <w:r w:rsidR="00F058BD" w:rsidRPr="004329B8">
              <w:rPr>
                <w:rFonts w:ascii="Arial" w:hAnsi="Arial" w:cs="Arial"/>
                <w:noProof/>
                <w:webHidden/>
                <w:sz w:val="24"/>
                <w:szCs w:val="24"/>
              </w:rPr>
              <w:fldChar w:fldCharType="separate"/>
            </w:r>
            <w:r w:rsidR="00F058BD" w:rsidRPr="004329B8">
              <w:rPr>
                <w:rFonts w:ascii="Arial" w:hAnsi="Arial" w:cs="Arial"/>
                <w:noProof/>
                <w:webHidden/>
                <w:sz w:val="24"/>
                <w:szCs w:val="24"/>
              </w:rPr>
              <w:t>3</w:t>
            </w:r>
            <w:r w:rsidR="00F058BD" w:rsidRPr="004329B8">
              <w:rPr>
                <w:rFonts w:ascii="Arial" w:hAnsi="Arial" w:cs="Arial"/>
                <w:noProof/>
                <w:webHidden/>
                <w:sz w:val="24"/>
                <w:szCs w:val="24"/>
              </w:rPr>
              <w:fldChar w:fldCharType="end"/>
            </w:r>
          </w:hyperlink>
        </w:p>
        <w:p w14:paraId="3C149F49" w14:textId="61DDC1DE" w:rsidR="00F058BD" w:rsidRPr="004329B8" w:rsidRDefault="00000000" w:rsidP="004329B8">
          <w:pPr>
            <w:pStyle w:val="TOC1"/>
            <w:spacing w:after="0" w:line="360" w:lineRule="auto"/>
            <w:ind w:firstLine="720"/>
            <w:jc w:val="both"/>
            <w:rPr>
              <w:rFonts w:ascii="Arial" w:eastAsiaTheme="minorEastAsia" w:hAnsi="Arial" w:cs="Arial"/>
              <w:noProof/>
              <w:sz w:val="24"/>
              <w:szCs w:val="24"/>
            </w:rPr>
          </w:pPr>
          <w:hyperlink w:anchor="_Toc166440598" w:history="1">
            <w:r w:rsidR="00F058BD" w:rsidRPr="004329B8">
              <w:rPr>
                <w:rStyle w:val="Hyperlink"/>
                <w:rFonts w:ascii="Arial" w:hAnsi="Arial" w:cs="Arial"/>
                <w:bCs/>
                <w:noProof/>
                <w:sz w:val="24"/>
                <w:szCs w:val="24"/>
              </w:rPr>
              <w:t>Developing transferable skills</w:t>
            </w:r>
            <w:r w:rsidR="00F058BD" w:rsidRPr="004329B8">
              <w:rPr>
                <w:rFonts w:ascii="Arial" w:hAnsi="Arial" w:cs="Arial"/>
                <w:noProof/>
                <w:webHidden/>
                <w:sz w:val="24"/>
                <w:szCs w:val="24"/>
              </w:rPr>
              <w:tab/>
            </w:r>
            <w:r w:rsidR="00F058BD" w:rsidRPr="004329B8">
              <w:rPr>
                <w:rFonts w:ascii="Arial" w:hAnsi="Arial" w:cs="Arial"/>
                <w:noProof/>
                <w:webHidden/>
                <w:sz w:val="24"/>
                <w:szCs w:val="24"/>
              </w:rPr>
              <w:fldChar w:fldCharType="begin"/>
            </w:r>
            <w:r w:rsidR="00F058BD" w:rsidRPr="004329B8">
              <w:rPr>
                <w:rFonts w:ascii="Arial" w:hAnsi="Arial" w:cs="Arial"/>
                <w:noProof/>
                <w:webHidden/>
                <w:sz w:val="24"/>
                <w:szCs w:val="24"/>
              </w:rPr>
              <w:instrText xml:space="preserve"> PAGEREF _Toc166440598 \h </w:instrText>
            </w:r>
            <w:r w:rsidR="00F058BD" w:rsidRPr="004329B8">
              <w:rPr>
                <w:rFonts w:ascii="Arial" w:hAnsi="Arial" w:cs="Arial"/>
                <w:noProof/>
                <w:webHidden/>
                <w:sz w:val="24"/>
                <w:szCs w:val="24"/>
              </w:rPr>
            </w:r>
            <w:r w:rsidR="00F058BD" w:rsidRPr="004329B8">
              <w:rPr>
                <w:rFonts w:ascii="Arial" w:hAnsi="Arial" w:cs="Arial"/>
                <w:noProof/>
                <w:webHidden/>
                <w:sz w:val="24"/>
                <w:szCs w:val="24"/>
              </w:rPr>
              <w:fldChar w:fldCharType="separate"/>
            </w:r>
            <w:r w:rsidR="00F058BD" w:rsidRPr="004329B8">
              <w:rPr>
                <w:rFonts w:ascii="Arial" w:hAnsi="Arial" w:cs="Arial"/>
                <w:noProof/>
                <w:webHidden/>
                <w:sz w:val="24"/>
                <w:szCs w:val="24"/>
              </w:rPr>
              <w:t>5</w:t>
            </w:r>
            <w:r w:rsidR="00F058BD" w:rsidRPr="004329B8">
              <w:rPr>
                <w:rFonts w:ascii="Arial" w:hAnsi="Arial" w:cs="Arial"/>
                <w:noProof/>
                <w:webHidden/>
                <w:sz w:val="24"/>
                <w:szCs w:val="24"/>
              </w:rPr>
              <w:fldChar w:fldCharType="end"/>
            </w:r>
          </w:hyperlink>
        </w:p>
        <w:p w14:paraId="7E2F8C62" w14:textId="7DC047E7" w:rsidR="00F058BD" w:rsidRPr="004329B8" w:rsidRDefault="00000000" w:rsidP="004329B8">
          <w:pPr>
            <w:pStyle w:val="TOC1"/>
            <w:spacing w:after="0" w:line="360" w:lineRule="auto"/>
            <w:ind w:firstLine="720"/>
            <w:jc w:val="both"/>
            <w:rPr>
              <w:rFonts w:ascii="Arial" w:eastAsiaTheme="minorEastAsia" w:hAnsi="Arial" w:cs="Arial"/>
              <w:noProof/>
              <w:sz w:val="24"/>
              <w:szCs w:val="24"/>
            </w:rPr>
          </w:pPr>
          <w:hyperlink w:anchor="_Toc166440599" w:history="1">
            <w:r w:rsidR="00F058BD" w:rsidRPr="004329B8">
              <w:rPr>
                <w:rStyle w:val="Hyperlink"/>
                <w:rFonts w:ascii="Arial" w:hAnsi="Arial" w:cs="Arial"/>
                <w:bCs/>
                <w:noProof/>
                <w:sz w:val="24"/>
                <w:szCs w:val="24"/>
              </w:rPr>
              <w:t>Career Exploration and Transition</w:t>
            </w:r>
            <w:r w:rsidR="00F058BD" w:rsidRPr="004329B8">
              <w:rPr>
                <w:rFonts w:ascii="Arial" w:hAnsi="Arial" w:cs="Arial"/>
                <w:noProof/>
                <w:webHidden/>
                <w:sz w:val="24"/>
                <w:szCs w:val="24"/>
              </w:rPr>
              <w:tab/>
            </w:r>
            <w:r w:rsidR="00F058BD" w:rsidRPr="004329B8">
              <w:rPr>
                <w:rFonts w:ascii="Arial" w:hAnsi="Arial" w:cs="Arial"/>
                <w:noProof/>
                <w:webHidden/>
                <w:sz w:val="24"/>
                <w:szCs w:val="24"/>
              </w:rPr>
              <w:fldChar w:fldCharType="begin"/>
            </w:r>
            <w:r w:rsidR="00F058BD" w:rsidRPr="004329B8">
              <w:rPr>
                <w:rFonts w:ascii="Arial" w:hAnsi="Arial" w:cs="Arial"/>
                <w:noProof/>
                <w:webHidden/>
                <w:sz w:val="24"/>
                <w:szCs w:val="24"/>
              </w:rPr>
              <w:instrText xml:space="preserve"> PAGEREF _Toc166440599 \h </w:instrText>
            </w:r>
            <w:r w:rsidR="00F058BD" w:rsidRPr="004329B8">
              <w:rPr>
                <w:rFonts w:ascii="Arial" w:hAnsi="Arial" w:cs="Arial"/>
                <w:noProof/>
                <w:webHidden/>
                <w:sz w:val="24"/>
                <w:szCs w:val="24"/>
              </w:rPr>
            </w:r>
            <w:r w:rsidR="00F058BD" w:rsidRPr="004329B8">
              <w:rPr>
                <w:rFonts w:ascii="Arial" w:hAnsi="Arial" w:cs="Arial"/>
                <w:noProof/>
                <w:webHidden/>
                <w:sz w:val="24"/>
                <w:szCs w:val="24"/>
              </w:rPr>
              <w:fldChar w:fldCharType="separate"/>
            </w:r>
            <w:r w:rsidR="00F058BD" w:rsidRPr="004329B8">
              <w:rPr>
                <w:rFonts w:ascii="Arial" w:hAnsi="Arial" w:cs="Arial"/>
                <w:noProof/>
                <w:webHidden/>
                <w:sz w:val="24"/>
                <w:szCs w:val="24"/>
              </w:rPr>
              <w:t>5</w:t>
            </w:r>
            <w:r w:rsidR="00F058BD" w:rsidRPr="004329B8">
              <w:rPr>
                <w:rFonts w:ascii="Arial" w:hAnsi="Arial" w:cs="Arial"/>
                <w:noProof/>
                <w:webHidden/>
                <w:sz w:val="24"/>
                <w:szCs w:val="24"/>
              </w:rPr>
              <w:fldChar w:fldCharType="end"/>
            </w:r>
          </w:hyperlink>
        </w:p>
        <w:p w14:paraId="0129813E" w14:textId="1A341ECF" w:rsidR="00F058BD" w:rsidRPr="004329B8" w:rsidRDefault="00000000" w:rsidP="004329B8">
          <w:pPr>
            <w:pStyle w:val="TOC1"/>
            <w:spacing w:after="0" w:line="360" w:lineRule="auto"/>
            <w:ind w:firstLine="720"/>
            <w:jc w:val="both"/>
            <w:rPr>
              <w:rFonts w:ascii="Arial" w:eastAsiaTheme="minorEastAsia" w:hAnsi="Arial" w:cs="Arial"/>
              <w:noProof/>
              <w:sz w:val="24"/>
              <w:szCs w:val="24"/>
            </w:rPr>
          </w:pPr>
          <w:hyperlink w:anchor="_Toc166440600" w:history="1">
            <w:r w:rsidR="00F058BD" w:rsidRPr="004329B8">
              <w:rPr>
                <w:rStyle w:val="Hyperlink"/>
                <w:rFonts w:ascii="Arial" w:hAnsi="Arial" w:cs="Arial"/>
                <w:bCs/>
                <w:noProof/>
                <w:sz w:val="24"/>
                <w:szCs w:val="24"/>
              </w:rPr>
              <w:t>Work-life balance and continuous growth</w:t>
            </w:r>
            <w:r w:rsidR="00F058BD" w:rsidRPr="004329B8">
              <w:rPr>
                <w:rFonts w:ascii="Arial" w:hAnsi="Arial" w:cs="Arial"/>
                <w:noProof/>
                <w:webHidden/>
                <w:sz w:val="24"/>
                <w:szCs w:val="24"/>
              </w:rPr>
              <w:tab/>
            </w:r>
            <w:r w:rsidR="00F058BD" w:rsidRPr="004329B8">
              <w:rPr>
                <w:rFonts w:ascii="Arial" w:hAnsi="Arial" w:cs="Arial"/>
                <w:noProof/>
                <w:webHidden/>
                <w:sz w:val="24"/>
                <w:szCs w:val="24"/>
              </w:rPr>
              <w:fldChar w:fldCharType="begin"/>
            </w:r>
            <w:r w:rsidR="00F058BD" w:rsidRPr="004329B8">
              <w:rPr>
                <w:rFonts w:ascii="Arial" w:hAnsi="Arial" w:cs="Arial"/>
                <w:noProof/>
                <w:webHidden/>
                <w:sz w:val="24"/>
                <w:szCs w:val="24"/>
              </w:rPr>
              <w:instrText xml:space="preserve"> PAGEREF _Toc166440600 \h </w:instrText>
            </w:r>
            <w:r w:rsidR="00F058BD" w:rsidRPr="004329B8">
              <w:rPr>
                <w:rFonts w:ascii="Arial" w:hAnsi="Arial" w:cs="Arial"/>
                <w:noProof/>
                <w:webHidden/>
                <w:sz w:val="24"/>
                <w:szCs w:val="24"/>
              </w:rPr>
            </w:r>
            <w:r w:rsidR="00F058BD" w:rsidRPr="004329B8">
              <w:rPr>
                <w:rFonts w:ascii="Arial" w:hAnsi="Arial" w:cs="Arial"/>
                <w:noProof/>
                <w:webHidden/>
                <w:sz w:val="24"/>
                <w:szCs w:val="24"/>
              </w:rPr>
              <w:fldChar w:fldCharType="separate"/>
            </w:r>
            <w:r w:rsidR="00F058BD" w:rsidRPr="004329B8">
              <w:rPr>
                <w:rFonts w:ascii="Arial" w:hAnsi="Arial" w:cs="Arial"/>
                <w:noProof/>
                <w:webHidden/>
                <w:sz w:val="24"/>
                <w:szCs w:val="24"/>
              </w:rPr>
              <w:t>6</w:t>
            </w:r>
            <w:r w:rsidR="00F058BD" w:rsidRPr="004329B8">
              <w:rPr>
                <w:rFonts w:ascii="Arial" w:hAnsi="Arial" w:cs="Arial"/>
                <w:noProof/>
                <w:webHidden/>
                <w:sz w:val="24"/>
                <w:szCs w:val="24"/>
              </w:rPr>
              <w:fldChar w:fldCharType="end"/>
            </w:r>
          </w:hyperlink>
        </w:p>
        <w:p w14:paraId="304FE1E5" w14:textId="48EA51C6" w:rsidR="00F058BD" w:rsidRPr="004329B8" w:rsidRDefault="00000000" w:rsidP="004329B8">
          <w:pPr>
            <w:pStyle w:val="TOC1"/>
            <w:spacing w:after="0" w:line="360" w:lineRule="auto"/>
            <w:ind w:firstLine="720"/>
            <w:jc w:val="both"/>
            <w:rPr>
              <w:rFonts w:ascii="Arial" w:eastAsiaTheme="minorEastAsia" w:hAnsi="Arial" w:cs="Arial"/>
              <w:noProof/>
              <w:sz w:val="24"/>
              <w:szCs w:val="24"/>
            </w:rPr>
          </w:pPr>
          <w:hyperlink w:anchor="_Toc166440601" w:history="1">
            <w:r w:rsidR="00F058BD" w:rsidRPr="004329B8">
              <w:rPr>
                <w:rStyle w:val="Hyperlink"/>
                <w:rFonts w:ascii="Arial" w:hAnsi="Arial" w:cs="Arial"/>
                <w:bCs/>
                <w:noProof/>
                <w:sz w:val="24"/>
                <w:szCs w:val="24"/>
              </w:rPr>
              <w:t>Conclusion</w:t>
            </w:r>
            <w:r w:rsidR="00F058BD" w:rsidRPr="004329B8">
              <w:rPr>
                <w:rFonts w:ascii="Arial" w:hAnsi="Arial" w:cs="Arial"/>
                <w:noProof/>
                <w:webHidden/>
                <w:sz w:val="24"/>
                <w:szCs w:val="24"/>
              </w:rPr>
              <w:tab/>
            </w:r>
            <w:r w:rsidR="00F058BD" w:rsidRPr="004329B8">
              <w:rPr>
                <w:rFonts w:ascii="Arial" w:hAnsi="Arial" w:cs="Arial"/>
                <w:noProof/>
                <w:webHidden/>
                <w:sz w:val="24"/>
                <w:szCs w:val="24"/>
              </w:rPr>
              <w:fldChar w:fldCharType="begin"/>
            </w:r>
            <w:r w:rsidR="00F058BD" w:rsidRPr="004329B8">
              <w:rPr>
                <w:rFonts w:ascii="Arial" w:hAnsi="Arial" w:cs="Arial"/>
                <w:noProof/>
                <w:webHidden/>
                <w:sz w:val="24"/>
                <w:szCs w:val="24"/>
              </w:rPr>
              <w:instrText xml:space="preserve"> PAGEREF _Toc166440601 \h </w:instrText>
            </w:r>
            <w:r w:rsidR="00F058BD" w:rsidRPr="004329B8">
              <w:rPr>
                <w:rFonts w:ascii="Arial" w:hAnsi="Arial" w:cs="Arial"/>
                <w:noProof/>
                <w:webHidden/>
                <w:sz w:val="24"/>
                <w:szCs w:val="24"/>
              </w:rPr>
            </w:r>
            <w:r w:rsidR="00F058BD" w:rsidRPr="004329B8">
              <w:rPr>
                <w:rFonts w:ascii="Arial" w:hAnsi="Arial" w:cs="Arial"/>
                <w:noProof/>
                <w:webHidden/>
                <w:sz w:val="24"/>
                <w:szCs w:val="24"/>
              </w:rPr>
              <w:fldChar w:fldCharType="separate"/>
            </w:r>
            <w:r w:rsidR="00F058BD" w:rsidRPr="004329B8">
              <w:rPr>
                <w:rFonts w:ascii="Arial" w:hAnsi="Arial" w:cs="Arial"/>
                <w:noProof/>
                <w:webHidden/>
                <w:sz w:val="24"/>
                <w:szCs w:val="24"/>
              </w:rPr>
              <w:t>6</w:t>
            </w:r>
            <w:r w:rsidR="00F058BD" w:rsidRPr="004329B8">
              <w:rPr>
                <w:rFonts w:ascii="Arial" w:hAnsi="Arial" w:cs="Arial"/>
                <w:noProof/>
                <w:webHidden/>
                <w:sz w:val="24"/>
                <w:szCs w:val="24"/>
              </w:rPr>
              <w:fldChar w:fldCharType="end"/>
            </w:r>
          </w:hyperlink>
        </w:p>
        <w:p w14:paraId="0399D4C7" w14:textId="533F124C" w:rsidR="00F058BD" w:rsidRPr="004329B8" w:rsidRDefault="00000000" w:rsidP="004329B8">
          <w:pPr>
            <w:pStyle w:val="TOC1"/>
            <w:spacing w:after="0" w:line="360" w:lineRule="auto"/>
            <w:ind w:firstLine="720"/>
            <w:jc w:val="both"/>
            <w:rPr>
              <w:rFonts w:ascii="Arial" w:eastAsiaTheme="minorEastAsia" w:hAnsi="Arial" w:cs="Arial"/>
              <w:noProof/>
              <w:sz w:val="24"/>
              <w:szCs w:val="24"/>
            </w:rPr>
          </w:pPr>
          <w:hyperlink w:anchor="_Toc166440602" w:history="1">
            <w:r w:rsidR="00F058BD" w:rsidRPr="004329B8">
              <w:rPr>
                <w:rStyle w:val="Hyperlink"/>
                <w:rFonts w:ascii="Arial" w:eastAsia="Times New Roman" w:hAnsi="Arial" w:cs="Arial"/>
                <w:bCs/>
                <w:noProof/>
                <w:kern w:val="36"/>
                <w:sz w:val="24"/>
                <w:szCs w:val="24"/>
                <w:u w:val="none"/>
              </w:rPr>
              <w:t>References</w:t>
            </w:r>
            <w:r w:rsidR="00F058BD" w:rsidRPr="004329B8">
              <w:rPr>
                <w:rFonts w:ascii="Arial" w:hAnsi="Arial" w:cs="Arial"/>
                <w:noProof/>
                <w:webHidden/>
                <w:sz w:val="24"/>
                <w:szCs w:val="24"/>
              </w:rPr>
              <w:tab/>
            </w:r>
            <w:r w:rsidR="00F058BD" w:rsidRPr="004329B8">
              <w:rPr>
                <w:rFonts w:ascii="Arial" w:hAnsi="Arial" w:cs="Arial"/>
                <w:noProof/>
                <w:webHidden/>
                <w:sz w:val="24"/>
                <w:szCs w:val="24"/>
              </w:rPr>
              <w:fldChar w:fldCharType="begin"/>
            </w:r>
            <w:r w:rsidR="00F058BD" w:rsidRPr="004329B8">
              <w:rPr>
                <w:rFonts w:ascii="Arial" w:hAnsi="Arial" w:cs="Arial"/>
                <w:noProof/>
                <w:webHidden/>
                <w:sz w:val="24"/>
                <w:szCs w:val="24"/>
              </w:rPr>
              <w:instrText xml:space="preserve"> PAGEREF _Toc166440602 \h </w:instrText>
            </w:r>
            <w:r w:rsidR="00F058BD" w:rsidRPr="004329B8">
              <w:rPr>
                <w:rFonts w:ascii="Arial" w:hAnsi="Arial" w:cs="Arial"/>
                <w:noProof/>
                <w:webHidden/>
                <w:sz w:val="24"/>
                <w:szCs w:val="24"/>
              </w:rPr>
            </w:r>
            <w:r w:rsidR="00F058BD" w:rsidRPr="004329B8">
              <w:rPr>
                <w:rFonts w:ascii="Arial" w:hAnsi="Arial" w:cs="Arial"/>
                <w:noProof/>
                <w:webHidden/>
                <w:sz w:val="24"/>
                <w:szCs w:val="24"/>
              </w:rPr>
              <w:fldChar w:fldCharType="separate"/>
            </w:r>
            <w:r w:rsidR="00F058BD" w:rsidRPr="004329B8">
              <w:rPr>
                <w:rFonts w:ascii="Arial" w:hAnsi="Arial" w:cs="Arial"/>
                <w:noProof/>
                <w:webHidden/>
                <w:sz w:val="24"/>
                <w:szCs w:val="24"/>
              </w:rPr>
              <w:t>8</w:t>
            </w:r>
            <w:r w:rsidR="00F058BD" w:rsidRPr="004329B8">
              <w:rPr>
                <w:rFonts w:ascii="Arial" w:hAnsi="Arial" w:cs="Arial"/>
                <w:noProof/>
                <w:webHidden/>
                <w:sz w:val="24"/>
                <w:szCs w:val="24"/>
              </w:rPr>
              <w:fldChar w:fldCharType="end"/>
            </w:r>
          </w:hyperlink>
        </w:p>
        <w:p w14:paraId="470F6E91" w14:textId="0BD449E8" w:rsidR="009A3F0B" w:rsidRPr="004329B8" w:rsidRDefault="009A3F0B" w:rsidP="004329B8">
          <w:pPr>
            <w:spacing w:after="0" w:line="360" w:lineRule="auto"/>
            <w:ind w:firstLine="720"/>
            <w:jc w:val="both"/>
            <w:rPr>
              <w:rFonts w:ascii="Arial" w:hAnsi="Arial" w:cs="Arial"/>
              <w:sz w:val="24"/>
              <w:szCs w:val="24"/>
            </w:rPr>
          </w:pPr>
          <w:r w:rsidRPr="004329B8">
            <w:rPr>
              <w:rFonts w:ascii="Arial" w:hAnsi="Arial" w:cs="Arial"/>
              <w:noProof/>
              <w:sz w:val="24"/>
              <w:szCs w:val="24"/>
            </w:rPr>
            <w:fldChar w:fldCharType="end"/>
          </w:r>
        </w:p>
      </w:sdtContent>
    </w:sdt>
    <w:p w14:paraId="7DD837B9" w14:textId="03E916A5" w:rsidR="009A3F0B" w:rsidRPr="004329B8" w:rsidRDefault="009A3F0B" w:rsidP="004329B8">
      <w:pPr>
        <w:spacing w:after="0" w:line="360" w:lineRule="auto"/>
        <w:ind w:firstLine="720"/>
        <w:jc w:val="both"/>
        <w:rPr>
          <w:rFonts w:ascii="Arial" w:eastAsia="Calibri" w:hAnsi="Arial" w:cs="Arial"/>
          <w:b/>
          <w:bCs/>
          <w:sz w:val="24"/>
          <w:szCs w:val="24"/>
        </w:rPr>
      </w:pPr>
    </w:p>
    <w:p w14:paraId="5F6578E1" w14:textId="1E0D14A3" w:rsidR="00680F5C" w:rsidRPr="003F5386" w:rsidRDefault="00F058BD" w:rsidP="003F5386">
      <w:pPr>
        <w:rPr>
          <w:rFonts w:ascii="Arial" w:hAnsi="Arial" w:cs="Arial"/>
          <w:sz w:val="24"/>
          <w:szCs w:val="24"/>
        </w:rPr>
      </w:pPr>
      <w:r w:rsidRPr="004329B8">
        <w:rPr>
          <w:b/>
          <w:bCs/>
        </w:rPr>
        <w:br w:type="page"/>
      </w:r>
      <w:bookmarkStart w:id="1" w:name="_Hlk166499641"/>
      <w:bookmarkStart w:id="2" w:name="_Hlk166496729"/>
      <w:bookmarkEnd w:id="0"/>
      <w:r w:rsidR="002F221D" w:rsidRPr="003F5386">
        <w:rPr>
          <w:rFonts w:ascii="Arial" w:hAnsi="Arial" w:cs="Arial"/>
          <w:sz w:val="24"/>
          <w:szCs w:val="24"/>
        </w:rPr>
        <w:lastRenderedPageBreak/>
        <w:t>MY PROFESSIONAL CAREER DEVELOPMENT JOURNEY</w:t>
      </w:r>
      <w:bookmarkEnd w:id="1"/>
    </w:p>
    <w:p w14:paraId="52DB278E" w14:textId="77777777" w:rsidR="00680F5C" w:rsidRPr="003F5386" w:rsidRDefault="00680F5C" w:rsidP="003F5386">
      <w:pPr>
        <w:rPr>
          <w:rFonts w:ascii="Arial" w:hAnsi="Arial" w:cs="Arial"/>
          <w:sz w:val="24"/>
          <w:szCs w:val="24"/>
        </w:rPr>
      </w:pPr>
      <w:bookmarkStart w:id="3" w:name="_Toc166440596"/>
      <w:bookmarkEnd w:id="2"/>
      <w:bookmarkEnd w:id="3"/>
      <w:r w:rsidRPr="003F5386">
        <w:rPr>
          <w:rFonts w:ascii="Arial" w:hAnsi="Arial" w:cs="Arial"/>
          <w:sz w:val="24"/>
          <w:szCs w:val="24"/>
        </w:rPr>
        <w:t>Introduction</w:t>
      </w:r>
    </w:p>
    <w:p w14:paraId="3C8947EE" w14:textId="77777777" w:rsidR="00680F5C" w:rsidRPr="003F5386" w:rsidRDefault="00680F5C" w:rsidP="003F5386">
      <w:pPr>
        <w:rPr>
          <w:rFonts w:ascii="Arial" w:hAnsi="Arial" w:cs="Arial"/>
          <w:sz w:val="24"/>
          <w:szCs w:val="24"/>
        </w:rPr>
      </w:pPr>
      <w:r w:rsidRPr="003F5386">
        <w:rPr>
          <w:rFonts w:ascii="Arial" w:hAnsi="Arial" w:cs="Arial"/>
          <w:sz w:val="24"/>
          <w:szCs w:val="24"/>
        </w:rPr>
        <w:t>For many job seekers in the current digital marketplace, where many companies are increasingly becoming digital, the numerous challenges they face appear to be formidable tasks that are very difficult to solve. As a college student, I admit that career development plays the most important role among other factors that will affect my future success (Lee, 2023). Thereby, it is a whole process that includes assessing one's qualities, planning for the future, acquiring the required skills, and continuing the education that is consistently proven to be effective in coping with the changes that may occur in a field that can evolve.</w:t>
      </w:r>
    </w:p>
    <w:p w14:paraId="79994B07" w14:textId="77777777" w:rsidR="00680F5C" w:rsidRPr="003F5386" w:rsidRDefault="00680F5C" w:rsidP="003F5386">
      <w:pPr>
        <w:rPr>
          <w:rFonts w:ascii="Arial" w:hAnsi="Arial" w:cs="Arial"/>
          <w:sz w:val="24"/>
          <w:szCs w:val="24"/>
        </w:rPr>
      </w:pPr>
      <w:r w:rsidRPr="003F5386">
        <w:rPr>
          <w:rFonts w:ascii="Arial" w:hAnsi="Arial" w:cs="Arial"/>
          <w:sz w:val="24"/>
          <w:szCs w:val="24"/>
        </w:rPr>
        <w:t>Furthermore, the process of career development is not a one-way street, as it involves regular introspection, staying updated, and unflagging dedication to personal development (Whitfield, 2022). It is about the determination of a person's strong points, preferences, and values and subsequently ensuring these elements fit into a range of potential job options. Moreover, the growth mindset should be promoted, so the challenges can be seen as chances to learn and develop. Participating in networking, finding a mentor, and doing professional development may bring forth irreplaceable information and guidance during the career exploration journey (River Software, 2024). Finally, career development is a lifetime endeavor, and its importance is rooted in the individual readiness and capability of the worker for an ever-changing job market (Assessment, 2023).</w:t>
      </w:r>
    </w:p>
    <w:p w14:paraId="08E03605" w14:textId="77777777" w:rsidR="00680F5C" w:rsidRPr="003F5386" w:rsidRDefault="00680F5C" w:rsidP="003F5386">
      <w:pPr>
        <w:rPr>
          <w:rFonts w:ascii="Arial" w:hAnsi="Arial" w:cs="Arial"/>
          <w:sz w:val="24"/>
          <w:szCs w:val="24"/>
        </w:rPr>
      </w:pPr>
      <w:bookmarkStart w:id="4" w:name="_Toc166440597"/>
      <w:bookmarkEnd w:id="4"/>
      <w:r w:rsidRPr="003F5386">
        <w:rPr>
          <w:rFonts w:ascii="Arial" w:hAnsi="Arial" w:cs="Arial"/>
          <w:sz w:val="24"/>
          <w:szCs w:val="24"/>
        </w:rPr>
        <w:t>Goal-setting and self-assessment</w:t>
      </w:r>
    </w:p>
    <w:p w14:paraId="1C8515A4" w14:textId="77777777" w:rsidR="00680F5C" w:rsidRPr="003F5386" w:rsidRDefault="00680F5C" w:rsidP="003F5386">
      <w:pPr>
        <w:rPr>
          <w:rFonts w:ascii="Arial" w:hAnsi="Arial" w:cs="Arial"/>
          <w:sz w:val="24"/>
          <w:szCs w:val="24"/>
        </w:rPr>
      </w:pPr>
      <w:r w:rsidRPr="003F5386">
        <w:rPr>
          <w:rFonts w:ascii="Arial" w:hAnsi="Arial" w:cs="Arial"/>
          <w:sz w:val="24"/>
          <w:szCs w:val="24"/>
        </w:rPr>
        <w:t>First, I would make a list of the things that I have already achieved by using it as the basis of my employment profile. Then, I would jot down the chores I needed to complete. I have applied the SWOT analysis (Strengths, Weaknesses, Opportunities, and Threats) and the Johari Window to improve my knowledge about myself. I have strong communication abilities and great motivation to keep on learning, but the difficulties of time management, which is a lack of time, and others are some weaknesses that I have recognized through the SWOT analysis. While the Johari Window offered depth into my blind spots and the schema of others about myself, the Personal Space model is more of a self-image affinity and connection perspective.</w:t>
      </w:r>
    </w:p>
    <w:p w14:paraId="389BF46B" w14:textId="77777777" w:rsidR="00680F5C" w:rsidRPr="003F5386" w:rsidRDefault="00680F5C" w:rsidP="003F5386">
      <w:pPr>
        <w:rPr>
          <w:rFonts w:ascii="Arial" w:hAnsi="Arial" w:cs="Arial"/>
          <w:sz w:val="24"/>
          <w:szCs w:val="24"/>
        </w:rPr>
      </w:pPr>
      <w:r w:rsidRPr="003F5386">
        <w:rPr>
          <w:rFonts w:ascii="Arial" w:hAnsi="Arial" w:cs="Arial"/>
          <w:sz w:val="24"/>
          <w:szCs w:val="24"/>
        </w:rPr>
        <w:t>Thus, I drafted a personal development plan (PDP), which was a document that contained my career goals and the steps I needed to take to achieve them. I went with the SMART model-oriented approach to realize that my list is not that unrealistic but a doable and very targeted one with actionable, specific, and measurable goals.</w:t>
      </w:r>
    </w:p>
    <w:p w14:paraId="51FC7D6B" w14:textId="22C867C0" w:rsidR="00680F5C" w:rsidRPr="003F5386" w:rsidRDefault="00680F5C" w:rsidP="003F5386">
      <w:pPr>
        <w:rPr>
          <w:rFonts w:ascii="Arial" w:hAnsi="Arial" w:cs="Arial"/>
          <w:sz w:val="24"/>
          <w:szCs w:val="24"/>
        </w:rPr>
      </w:pPr>
      <w:r w:rsidRPr="003F5386">
        <w:rPr>
          <w:rFonts w:ascii="Arial" w:hAnsi="Arial" w:cs="Arial"/>
          <w:sz w:val="24"/>
          <w:szCs w:val="24"/>
        </w:rPr>
        <w:t xml:space="preserve">Diversity, up-to-date professional education, starting a business, or going to graduate school at this age are key points to help this generation of employees ensure their </w:t>
      </w:r>
      <w:r w:rsidR="00F738DD" w:rsidRPr="003F5386">
        <w:rPr>
          <w:rFonts w:ascii="Arial" w:hAnsi="Arial" w:cs="Arial"/>
          <w:sz w:val="24"/>
          <w:szCs w:val="24"/>
        </w:rPr>
        <w:t>competitiveness (Grossmann, 2022).</w:t>
      </w:r>
      <w:r w:rsidRPr="003F5386">
        <w:rPr>
          <w:rFonts w:ascii="Arial" w:hAnsi="Arial" w:cs="Arial"/>
          <w:sz w:val="24"/>
          <w:szCs w:val="24"/>
        </w:rPr>
        <w:t xml:space="preserve"> Being aware of the importance of life-long learning, I was eager to get some experience that would make me a better person and </w:t>
      </w:r>
      <w:r w:rsidRPr="003F5386">
        <w:rPr>
          <w:rFonts w:ascii="Arial" w:hAnsi="Arial" w:cs="Arial"/>
          <w:sz w:val="24"/>
          <w:szCs w:val="24"/>
        </w:rPr>
        <w:lastRenderedPageBreak/>
        <w:t>give me new skills. In regards to this area, I would like to reflect on the university’s as well as my academic course influence. The use of both theoretical knowledge and practical classes granted me the possibility to develop a solid domain in the course of my further education.</w:t>
      </w:r>
    </w:p>
    <w:p w14:paraId="5E6455D3" w14:textId="77777777" w:rsidR="00680F5C" w:rsidRPr="003F5386" w:rsidRDefault="00680F5C" w:rsidP="003F5386">
      <w:pPr>
        <w:rPr>
          <w:rFonts w:ascii="Arial" w:hAnsi="Arial" w:cs="Arial"/>
          <w:sz w:val="24"/>
          <w:szCs w:val="24"/>
        </w:rPr>
      </w:pPr>
      <w:r w:rsidRPr="003F5386">
        <w:rPr>
          <w:rFonts w:ascii="Arial" w:hAnsi="Arial" w:cs="Arial"/>
          <w:sz w:val="24"/>
          <w:szCs w:val="24"/>
        </w:rPr>
        <w:t>However, education does not stop in the classroom. I explored different ways by using extramural activities—workshops, conferences, and also online learning tools—to explore beyond my school curriculum. Alongside the cultural exposure that is complemented by the variety of learning environments I’ve been through, my horizons opened, and what I got was a growth-oriented mindset that is all about challenges and trying, no matter encountering any difficulties along the way to success.</w:t>
      </w:r>
    </w:p>
    <w:p w14:paraId="4A3D6554" w14:textId="77777777" w:rsidR="00680F5C" w:rsidRPr="003F5386" w:rsidRDefault="00680F5C" w:rsidP="003F5386">
      <w:pPr>
        <w:rPr>
          <w:rFonts w:ascii="Arial" w:hAnsi="Arial" w:cs="Arial"/>
          <w:sz w:val="24"/>
          <w:szCs w:val="24"/>
        </w:rPr>
      </w:pPr>
      <w:bookmarkStart w:id="5" w:name="_Toc166440598"/>
      <w:bookmarkEnd w:id="5"/>
      <w:r w:rsidRPr="003F5386">
        <w:rPr>
          <w:rFonts w:ascii="Arial" w:hAnsi="Arial" w:cs="Arial"/>
          <w:sz w:val="24"/>
          <w:szCs w:val="24"/>
        </w:rPr>
        <w:t>Developing transferable skills</w:t>
      </w:r>
    </w:p>
    <w:p w14:paraId="30653403" w14:textId="77777777" w:rsidR="00680F5C" w:rsidRPr="003F5386" w:rsidRDefault="00680F5C" w:rsidP="003F5386">
      <w:pPr>
        <w:rPr>
          <w:rFonts w:ascii="Arial" w:hAnsi="Arial" w:cs="Arial"/>
          <w:sz w:val="24"/>
          <w:szCs w:val="24"/>
        </w:rPr>
      </w:pPr>
      <w:r w:rsidRPr="003F5386">
        <w:rPr>
          <w:rFonts w:ascii="Arial" w:hAnsi="Arial" w:cs="Arial"/>
          <w:sz w:val="24"/>
          <w:szCs w:val="24"/>
        </w:rPr>
        <w:t>Apart from the theoretical knowledge I acquired in the course, I also tried to improve my skills, which could be applied to any field. Among the communication strategies, we recognized problem-solving as its highest priority, followed by teamwork and critical thinking skills. Attending group projects, making presentations, completing assignments, and doing case studies, I possess not only the ability to make quick decisions but also the ability to work as a team, discover a way to handle tricky situations, and be ready for the workforce.</w:t>
      </w:r>
    </w:p>
    <w:p w14:paraId="35893187" w14:textId="77777777" w:rsidR="00680F5C" w:rsidRPr="003F5386" w:rsidRDefault="00680F5C" w:rsidP="003F5386">
      <w:pPr>
        <w:rPr>
          <w:rFonts w:ascii="Arial" w:hAnsi="Arial" w:cs="Arial"/>
          <w:sz w:val="24"/>
          <w:szCs w:val="24"/>
        </w:rPr>
      </w:pPr>
      <w:r w:rsidRPr="003F5386">
        <w:rPr>
          <w:rFonts w:ascii="Arial" w:hAnsi="Arial" w:cs="Arial"/>
          <w:sz w:val="24"/>
          <w:szCs w:val="24"/>
        </w:rPr>
        <w:t>Moreover, I was always searching for an opportunity to obtain practical work experience through internships and projects. Those practical experiences allowed me to use theoretical knowledge in some real-world situations, which offered a chance to test the skills I already had and to offer additional information on what could happen not only in my daily life but also in my professional life (Anjum, 2020).</w:t>
      </w:r>
    </w:p>
    <w:p w14:paraId="6B3DEB19" w14:textId="77777777" w:rsidR="00680F5C" w:rsidRPr="003F5386" w:rsidRDefault="00680F5C" w:rsidP="003F5386">
      <w:pPr>
        <w:rPr>
          <w:rFonts w:ascii="Arial" w:hAnsi="Arial" w:cs="Arial"/>
          <w:sz w:val="24"/>
          <w:szCs w:val="24"/>
        </w:rPr>
      </w:pPr>
      <w:bookmarkStart w:id="6" w:name="_Toc166440599"/>
      <w:bookmarkEnd w:id="6"/>
      <w:r w:rsidRPr="003F5386">
        <w:rPr>
          <w:rFonts w:ascii="Arial" w:hAnsi="Arial" w:cs="Arial"/>
          <w:sz w:val="24"/>
          <w:szCs w:val="24"/>
        </w:rPr>
        <w:t>Career Exploration and Transition</w:t>
      </w:r>
    </w:p>
    <w:p w14:paraId="4170FCDE" w14:textId="77777777" w:rsidR="00680F5C" w:rsidRPr="003F5386" w:rsidRDefault="00680F5C" w:rsidP="003F5386">
      <w:pPr>
        <w:rPr>
          <w:rFonts w:ascii="Arial" w:hAnsi="Arial" w:cs="Arial"/>
          <w:sz w:val="24"/>
          <w:szCs w:val="24"/>
        </w:rPr>
      </w:pPr>
      <w:r w:rsidRPr="003F5386">
        <w:rPr>
          <w:rFonts w:ascii="Arial" w:hAnsi="Arial" w:cs="Arial"/>
          <w:sz w:val="24"/>
          <w:szCs w:val="24"/>
        </w:rPr>
        <w:t>With my ongoing university education, I went way deeper in my quest for career opportunities that were more suitable for my passions and strengths. I was present at career fairs, I had an opportunity to network with professionals from my desired field, and I was looking for a mentor. The combination of social interactions and the actual experiences that happened during my stay was very significant for me. At the end of the program, I acquired knowledge and gained more awareness concerning employment trends in the market as well as the requirements of the industry for specific positions (Moody, 2020).</w:t>
      </w:r>
    </w:p>
    <w:p w14:paraId="26A1A1F3" w14:textId="77777777" w:rsidR="00680F5C" w:rsidRPr="003F5386" w:rsidRDefault="00680F5C" w:rsidP="003F5386">
      <w:pPr>
        <w:rPr>
          <w:rFonts w:ascii="Arial" w:hAnsi="Arial" w:cs="Arial"/>
          <w:sz w:val="24"/>
          <w:szCs w:val="24"/>
        </w:rPr>
      </w:pPr>
      <w:r w:rsidRPr="003F5386">
        <w:rPr>
          <w:rFonts w:ascii="Arial" w:hAnsi="Arial" w:cs="Arial"/>
          <w:sz w:val="24"/>
          <w:szCs w:val="24"/>
        </w:rPr>
        <w:t>Success factors always included me in job interviews in many career development elements as another key skill as well. I discovered how to look good on my resume and give good answers in the interview by writing well-structured and effective resumes and answering interview questions confidently (Kaltved, 2021). Apart from that, I decided to mentor the design of the online output to become a fully professional one, as well as to be very meticulous about the footprint of my digital feed to match it with my career goals. </w:t>
      </w:r>
    </w:p>
    <w:p w14:paraId="0ED4006E" w14:textId="77777777" w:rsidR="00B11DD3" w:rsidRPr="003F5386" w:rsidRDefault="00B11DD3" w:rsidP="003F5386">
      <w:pPr>
        <w:rPr>
          <w:rFonts w:ascii="Arial" w:hAnsi="Arial" w:cs="Arial"/>
          <w:sz w:val="24"/>
          <w:szCs w:val="24"/>
        </w:rPr>
      </w:pPr>
      <w:bookmarkStart w:id="7" w:name="_Toc166440600"/>
      <w:bookmarkEnd w:id="7"/>
    </w:p>
    <w:p w14:paraId="21CE9DD4" w14:textId="1F68B427" w:rsidR="00680F5C" w:rsidRPr="003F5386" w:rsidRDefault="00680F5C" w:rsidP="003F5386">
      <w:pPr>
        <w:rPr>
          <w:rFonts w:ascii="Arial" w:hAnsi="Arial" w:cs="Arial"/>
          <w:sz w:val="24"/>
          <w:szCs w:val="24"/>
        </w:rPr>
      </w:pPr>
      <w:r w:rsidRPr="003F5386">
        <w:rPr>
          <w:rFonts w:ascii="Arial" w:hAnsi="Arial" w:cs="Arial"/>
          <w:sz w:val="24"/>
          <w:szCs w:val="24"/>
        </w:rPr>
        <w:t>Work-life balance and continuous growth</w:t>
      </w:r>
    </w:p>
    <w:p w14:paraId="0E898A7C" w14:textId="6FFB8F80" w:rsidR="00680F5C" w:rsidRPr="003F5386" w:rsidRDefault="00680F5C" w:rsidP="003F5386">
      <w:pPr>
        <w:rPr>
          <w:rFonts w:ascii="Arial" w:hAnsi="Arial" w:cs="Arial"/>
          <w:sz w:val="24"/>
          <w:szCs w:val="24"/>
        </w:rPr>
      </w:pPr>
      <w:r w:rsidRPr="003F5386">
        <w:rPr>
          <w:rFonts w:ascii="Arial" w:hAnsi="Arial" w:cs="Arial"/>
          <w:sz w:val="24"/>
          <w:szCs w:val="24"/>
        </w:rPr>
        <w:t xml:space="preserve">While professional training highly matters, the general worker's work-life balance is also a great help. Among other things, I have been able to maintain that equilibrium that enables me to allocate time for the things that breathe life into my existence despite the hustles of life. Such an approach not only made me feel better but also recharged me and allowed me to direct my professional aspirations in the best way possible (Lupu </w:t>
      </w:r>
      <w:r w:rsidR="00CF76D8" w:rsidRPr="003F5386">
        <w:rPr>
          <w:rFonts w:ascii="Arial" w:hAnsi="Arial" w:cs="Arial"/>
          <w:sz w:val="24"/>
          <w:szCs w:val="24"/>
        </w:rPr>
        <w:t>and</w:t>
      </w:r>
      <w:r w:rsidRPr="003F5386">
        <w:rPr>
          <w:rFonts w:ascii="Arial" w:hAnsi="Arial" w:cs="Arial"/>
          <w:sz w:val="24"/>
          <w:szCs w:val="24"/>
        </w:rPr>
        <w:t xml:space="preserve"> Ruiz-Castro, 2021).</w:t>
      </w:r>
    </w:p>
    <w:p w14:paraId="4D9280ED" w14:textId="77777777" w:rsidR="00680F5C" w:rsidRPr="003F5386" w:rsidRDefault="00680F5C" w:rsidP="003F5386">
      <w:pPr>
        <w:rPr>
          <w:rFonts w:ascii="Arial" w:hAnsi="Arial" w:cs="Arial"/>
          <w:sz w:val="24"/>
          <w:szCs w:val="24"/>
        </w:rPr>
      </w:pPr>
      <w:r w:rsidRPr="003F5386">
        <w:rPr>
          <w:rFonts w:ascii="Arial" w:hAnsi="Arial" w:cs="Arial"/>
          <w:sz w:val="24"/>
          <w:szCs w:val="24"/>
        </w:rPr>
        <w:t>Furthermore, I learned that I had to evenly distribute my time and take the process of learning continuously. In addition to industries harnessing and developing such new technologies, the competence of the workforce in terms of vertical and transferable skills is important (Daniel, 2020). My commitment to continuous education made me like a river that never dries up in my career. This was outpoured by persistent attempts to get to grips with the atmosphere, even when I had become content just living there. The workshops, seminars, and conferences to which I attend have always made me a proud member of my field and kept me abreast of the latest trends.</w:t>
      </w:r>
    </w:p>
    <w:p w14:paraId="0868E1B0" w14:textId="77777777" w:rsidR="00680F5C" w:rsidRPr="003F5386" w:rsidRDefault="00680F5C" w:rsidP="003F5386">
      <w:pPr>
        <w:rPr>
          <w:rFonts w:ascii="Arial" w:hAnsi="Arial" w:cs="Arial"/>
          <w:sz w:val="24"/>
          <w:szCs w:val="24"/>
        </w:rPr>
      </w:pPr>
      <w:bookmarkStart w:id="8" w:name="_Toc166440601"/>
      <w:bookmarkEnd w:id="8"/>
      <w:r w:rsidRPr="003F5386">
        <w:rPr>
          <w:rFonts w:ascii="Arial" w:hAnsi="Arial" w:cs="Arial"/>
          <w:sz w:val="24"/>
          <w:szCs w:val="24"/>
        </w:rPr>
        <w:t>Conclusion</w:t>
      </w:r>
    </w:p>
    <w:p w14:paraId="386EDC55" w14:textId="77777777" w:rsidR="006F4E1F" w:rsidRPr="003F5386" w:rsidRDefault="006F4E1F" w:rsidP="003F5386">
      <w:pPr>
        <w:rPr>
          <w:rFonts w:ascii="Arial" w:hAnsi="Arial" w:cs="Arial"/>
          <w:sz w:val="24"/>
          <w:szCs w:val="24"/>
        </w:rPr>
      </w:pPr>
      <w:r w:rsidRPr="003F5386">
        <w:rPr>
          <w:rFonts w:ascii="Arial" w:hAnsi="Arial" w:cs="Arial"/>
          <w:sz w:val="24"/>
          <w:szCs w:val="24"/>
        </w:rPr>
        <w:t>Career development is a process that allows a person to unravel themselves, set goals, keep learning new things, and be flexible to changes that take place in their life. As a modern-day student executive, you should be aware of the fact that the key elements that I have learned while maintaining a positive mindset, self-assessment strategies, and actively participating in the learning process are the factors that play an important role in your career development journey.</w:t>
      </w:r>
    </w:p>
    <w:p w14:paraId="0DED9164" w14:textId="77777777" w:rsidR="006F4E1F" w:rsidRPr="003F5386" w:rsidRDefault="006F4E1F" w:rsidP="003F5386">
      <w:pPr>
        <w:rPr>
          <w:rFonts w:ascii="Arial" w:hAnsi="Arial" w:cs="Arial"/>
          <w:sz w:val="24"/>
          <w:szCs w:val="24"/>
        </w:rPr>
      </w:pPr>
      <w:r w:rsidRPr="003F5386">
        <w:rPr>
          <w:rFonts w:ascii="Arial" w:hAnsi="Arial" w:cs="Arial"/>
          <w:sz w:val="24"/>
          <w:szCs w:val="24"/>
        </w:rPr>
        <w:t>I have used the university and educational materials, as well as the learning process, as my guiding compasses, helping me to increase my knowledge and ability. Nevertheless, it is the balance between theory and practice that constitutes the true significance of my career path. I am now starting a new career, and I know the guidelines that will help me maintain a good work-life balance and a new perspective on the process of perpetual learning. Besides the job search, I will reach out to managers and upgrade my skills, which is an important matter as there is a lot of competition in the job market.</w:t>
      </w:r>
    </w:p>
    <w:p w14:paraId="24166BED" w14:textId="5D63C050" w:rsidR="006F4E1F" w:rsidRPr="003F5386" w:rsidRDefault="006F4E1F" w:rsidP="003F5386">
      <w:pPr>
        <w:rPr>
          <w:rFonts w:ascii="Arial" w:hAnsi="Arial" w:cs="Arial"/>
          <w:sz w:val="24"/>
          <w:szCs w:val="24"/>
        </w:rPr>
      </w:pPr>
      <w:r w:rsidRPr="003F5386">
        <w:rPr>
          <w:rFonts w:ascii="Arial" w:hAnsi="Arial" w:cs="Arial"/>
          <w:sz w:val="24"/>
          <w:szCs w:val="24"/>
        </w:rPr>
        <w:t xml:space="preserve">Career progress and development are lifelong processes that require dedication, the ability to change, and the readiness to face new challenges. The main thing that has changed in my life is that I have started to become aware of the strategies and mindsets that I can use, and I will go into any business situation with the confidence that I know what I want to do. On the other hand, career growth encompasses constant self-evaluation and adjustment. Throughout the various stages of your career, you must never forget to take the opportunity to scrutinize your accomplishments, skills, and core values periodically. This way, you can match your career path with your evolving aspirations and the changing needs of the job market. In addition to this, you should not </w:t>
      </w:r>
      <w:r w:rsidRPr="003F5386">
        <w:rPr>
          <w:rFonts w:ascii="Arial" w:hAnsi="Arial" w:cs="Arial"/>
          <w:sz w:val="24"/>
          <w:szCs w:val="24"/>
        </w:rPr>
        <w:lastRenderedPageBreak/>
        <w:t>hesitate to participate in the active pursuit of personal and professional development to remain competitive and relevant.</w:t>
      </w:r>
    </w:p>
    <w:p w14:paraId="78FB102E" w14:textId="56D59A0C" w:rsidR="006F4E1F" w:rsidRPr="003F5386" w:rsidRDefault="006F4E1F" w:rsidP="003F5386">
      <w:pPr>
        <w:rPr>
          <w:rFonts w:ascii="Arial" w:hAnsi="Arial" w:cs="Arial"/>
          <w:sz w:val="24"/>
          <w:szCs w:val="24"/>
        </w:rPr>
      </w:pPr>
      <w:r w:rsidRPr="003F5386">
        <w:rPr>
          <w:rFonts w:ascii="Arial" w:hAnsi="Arial" w:cs="Arial"/>
          <w:sz w:val="24"/>
          <w:szCs w:val="24"/>
        </w:rPr>
        <w:t>Networking on a professional level can give you smart hints and advice and provide access to new job offers. Attend industry events, join professional organizations, and use social media platforms to increase your contacts. Moreover, being able to get mentorship from seasoned individuals can be super helpful when it comes to enlightenment on the roadblocks you may experience during your career path.</w:t>
      </w:r>
    </w:p>
    <w:p w14:paraId="4B7E3AD4" w14:textId="77777777" w:rsidR="00F738DD" w:rsidRPr="003F5386" w:rsidRDefault="00001F4D" w:rsidP="003F5386">
      <w:pPr>
        <w:rPr>
          <w:rFonts w:ascii="Arial" w:eastAsia="Times New Roman" w:hAnsi="Arial" w:cs="Arial"/>
          <w:kern w:val="36"/>
          <w:sz w:val="24"/>
          <w:szCs w:val="24"/>
        </w:rPr>
      </w:pPr>
      <w:r w:rsidRPr="003F5386">
        <w:rPr>
          <w:rFonts w:ascii="Arial" w:hAnsi="Arial" w:cs="Arial"/>
          <w:sz w:val="24"/>
          <w:szCs w:val="24"/>
        </w:rPr>
        <w:br w:type="page"/>
      </w:r>
      <w:r w:rsidR="00F738DD" w:rsidRPr="003F5386">
        <w:rPr>
          <w:rFonts w:ascii="Arial" w:eastAsia="Times New Roman" w:hAnsi="Arial" w:cs="Arial"/>
          <w:kern w:val="36"/>
          <w:sz w:val="24"/>
          <w:szCs w:val="24"/>
        </w:rPr>
        <w:lastRenderedPageBreak/>
        <w:t>Reference list</w:t>
      </w:r>
    </w:p>
    <w:p w14:paraId="44A3B520" w14:textId="77777777"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Anjum, S. (2020). Impact of internship programs on professional and personal development of business students: a case study from Pakistan. </w:t>
      </w:r>
      <w:r w:rsidRPr="003F5386">
        <w:rPr>
          <w:rFonts w:ascii="Arial" w:eastAsia="Times New Roman" w:hAnsi="Arial" w:cs="Arial"/>
          <w:i/>
          <w:iCs/>
          <w:sz w:val="24"/>
          <w:szCs w:val="24"/>
        </w:rPr>
        <w:t>Future Business Journal</w:t>
      </w:r>
      <w:r w:rsidRPr="003F5386">
        <w:rPr>
          <w:rFonts w:ascii="Arial" w:eastAsia="Times New Roman" w:hAnsi="Arial" w:cs="Arial"/>
          <w:sz w:val="24"/>
          <w:szCs w:val="24"/>
        </w:rPr>
        <w:t>, [online] 6(1). doi:https://doi.org/10.1186/s43093-019-0007-3.</w:t>
      </w:r>
    </w:p>
    <w:p w14:paraId="57686BDC" w14:textId="23C6453C"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Assessment, C. (2023). </w:t>
      </w:r>
      <w:r w:rsidRPr="003F5386">
        <w:rPr>
          <w:rFonts w:ascii="Arial" w:eastAsia="Times New Roman" w:hAnsi="Arial" w:cs="Arial"/>
          <w:i/>
          <w:iCs/>
          <w:sz w:val="24"/>
          <w:szCs w:val="24"/>
        </w:rPr>
        <w:t>Unveiling The Benefits And Challenges Of Career Development Through Career Planning And Assessment…</w:t>
      </w:r>
      <w:r w:rsidRPr="003F5386">
        <w:rPr>
          <w:rFonts w:ascii="Arial" w:eastAsia="Times New Roman" w:hAnsi="Arial" w:cs="Arial"/>
          <w:sz w:val="24"/>
          <w:szCs w:val="24"/>
        </w:rPr>
        <w:t xml:space="preserve">. [online] Medium. Available at: </w:t>
      </w:r>
      <w:hyperlink r:id="rId8" w:history="1">
        <w:r w:rsidRPr="003F5386">
          <w:rPr>
            <w:rStyle w:val="Hyperlink"/>
            <w:rFonts w:ascii="Arial" w:eastAsia="Times New Roman" w:hAnsi="Arial" w:cs="Arial"/>
            <w:sz w:val="24"/>
            <w:szCs w:val="24"/>
          </w:rPr>
          <w:t>https://careerassesmentplanning.medium.com/unveiling-the-benefits-and-challenges-of-career-development-through-career-planning-and-assessment-351cb8192387</w:t>
        </w:r>
      </w:hyperlink>
      <w:r w:rsidRPr="003F5386">
        <w:rPr>
          <w:rFonts w:ascii="Arial" w:eastAsia="Times New Roman" w:hAnsi="Arial" w:cs="Arial"/>
          <w:sz w:val="24"/>
          <w:szCs w:val="24"/>
        </w:rPr>
        <w:t>.</w:t>
      </w:r>
    </w:p>
    <w:p w14:paraId="5BFEAB97" w14:textId="52BA723D"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Daniel, M.J. (2020). </w:t>
      </w:r>
      <w:r w:rsidRPr="003F5386">
        <w:rPr>
          <w:rFonts w:ascii="Arial" w:eastAsia="Times New Roman" w:hAnsi="Arial" w:cs="Arial"/>
          <w:i/>
          <w:iCs/>
          <w:sz w:val="24"/>
          <w:szCs w:val="24"/>
        </w:rPr>
        <w:t>Skills aren’t soft or hard — they’re durable or perishable</w:t>
      </w:r>
      <w:r w:rsidRPr="003F5386">
        <w:rPr>
          <w:rFonts w:ascii="Arial" w:eastAsia="Times New Roman" w:hAnsi="Arial" w:cs="Arial"/>
          <w:sz w:val="24"/>
          <w:szCs w:val="24"/>
        </w:rPr>
        <w:t xml:space="preserve">. [online] Chief Learning Officer - CLO Media. Available at: </w:t>
      </w:r>
      <w:hyperlink r:id="rId9" w:history="1">
        <w:r w:rsidRPr="003F5386">
          <w:rPr>
            <w:rStyle w:val="Hyperlink"/>
            <w:rFonts w:ascii="Arial" w:eastAsia="Times New Roman" w:hAnsi="Arial" w:cs="Arial"/>
            <w:sz w:val="24"/>
            <w:szCs w:val="24"/>
          </w:rPr>
          <w:t>https://www.chieflearningofficer.com/2020/10/29/skills-arent-soft-or-hard-theyre-durable-or-perishable/</w:t>
        </w:r>
      </w:hyperlink>
      <w:r w:rsidRPr="003F5386">
        <w:rPr>
          <w:rFonts w:ascii="Arial" w:eastAsia="Times New Roman" w:hAnsi="Arial" w:cs="Arial"/>
          <w:sz w:val="24"/>
          <w:szCs w:val="24"/>
        </w:rPr>
        <w:t>.</w:t>
      </w:r>
    </w:p>
    <w:p w14:paraId="5409A36F" w14:textId="77777777"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Grossmann, C. (2022). </w:t>
      </w:r>
      <w:r w:rsidRPr="003F5386">
        <w:rPr>
          <w:rFonts w:ascii="Arial" w:eastAsia="Times New Roman" w:hAnsi="Arial" w:cs="Arial"/>
          <w:i/>
          <w:iCs/>
          <w:sz w:val="24"/>
          <w:szCs w:val="24"/>
        </w:rPr>
        <w:t>How Workplace Diversity Helps You Outperform Your Competition by 35%</w:t>
      </w:r>
      <w:r w:rsidRPr="003F5386">
        <w:rPr>
          <w:rFonts w:ascii="Arial" w:eastAsia="Times New Roman" w:hAnsi="Arial" w:cs="Arial"/>
          <w:sz w:val="24"/>
          <w:szCs w:val="24"/>
        </w:rPr>
        <w:t>. [online] Beekeeper. Available at: https://www.beekeeper.io/blog/how-workplace-diversity-helps-you-outperform-your-competition-by-35/ [Accessed 13 May 2024].</w:t>
      </w:r>
    </w:p>
    <w:p w14:paraId="10CFC287" w14:textId="60606080"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Kaltved, D. (2021). </w:t>
      </w:r>
      <w:r w:rsidRPr="003F5386">
        <w:rPr>
          <w:rFonts w:ascii="Arial" w:eastAsia="Times New Roman" w:hAnsi="Arial" w:cs="Arial"/>
          <w:i/>
          <w:iCs/>
          <w:sz w:val="24"/>
          <w:szCs w:val="24"/>
        </w:rPr>
        <w:t>7 Factors of Career Success - School of Public Health - University of Minnesota</w:t>
      </w:r>
      <w:r w:rsidRPr="003F5386">
        <w:rPr>
          <w:rFonts w:ascii="Arial" w:eastAsia="Times New Roman" w:hAnsi="Arial" w:cs="Arial"/>
          <w:sz w:val="24"/>
          <w:szCs w:val="24"/>
        </w:rPr>
        <w:t xml:space="preserve">. [online] School of Public Health. Available at: </w:t>
      </w:r>
      <w:hyperlink r:id="rId10" w:history="1">
        <w:r w:rsidRPr="003F5386">
          <w:rPr>
            <w:rStyle w:val="Hyperlink"/>
            <w:rFonts w:ascii="Arial" w:eastAsia="Times New Roman" w:hAnsi="Arial" w:cs="Arial"/>
            <w:sz w:val="24"/>
            <w:szCs w:val="24"/>
          </w:rPr>
          <w:t>https://www.sph.umn.edu/news/7-factors-of-career-success/</w:t>
        </w:r>
      </w:hyperlink>
      <w:r w:rsidRPr="003F5386">
        <w:rPr>
          <w:rFonts w:ascii="Arial" w:eastAsia="Times New Roman" w:hAnsi="Arial" w:cs="Arial"/>
          <w:sz w:val="24"/>
          <w:szCs w:val="24"/>
        </w:rPr>
        <w:t>.</w:t>
      </w:r>
    </w:p>
    <w:p w14:paraId="0D66696C" w14:textId="12408F57"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Lee, F. (2023). </w:t>
      </w:r>
      <w:r w:rsidRPr="003F5386">
        <w:rPr>
          <w:rFonts w:ascii="Arial" w:eastAsia="Times New Roman" w:hAnsi="Arial" w:cs="Arial"/>
          <w:i/>
          <w:iCs/>
          <w:sz w:val="24"/>
          <w:szCs w:val="24"/>
        </w:rPr>
        <w:t>The Importance of Career Growth and Development</w:t>
      </w:r>
      <w:r w:rsidRPr="003F5386">
        <w:rPr>
          <w:rFonts w:ascii="Arial" w:eastAsia="Times New Roman" w:hAnsi="Arial" w:cs="Arial"/>
          <w:sz w:val="24"/>
          <w:szCs w:val="24"/>
        </w:rPr>
        <w:t xml:space="preserve">. [online] blog.adplist.org. Available at: </w:t>
      </w:r>
      <w:hyperlink r:id="rId11" w:history="1">
        <w:r w:rsidRPr="003F5386">
          <w:rPr>
            <w:rStyle w:val="Hyperlink"/>
            <w:rFonts w:ascii="Arial" w:eastAsia="Times New Roman" w:hAnsi="Arial" w:cs="Arial"/>
            <w:sz w:val="24"/>
            <w:szCs w:val="24"/>
          </w:rPr>
          <w:t>https://blog.adplist.org/post/the-importance-of-career-growth-and-development</w:t>
        </w:r>
      </w:hyperlink>
      <w:r w:rsidRPr="003F5386">
        <w:rPr>
          <w:rFonts w:ascii="Arial" w:eastAsia="Times New Roman" w:hAnsi="Arial" w:cs="Arial"/>
          <w:sz w:val="24"/>
          <w:szCs w:val="24"/>
        </w:rPr>
        <w:t>.</w:t>
      </w:r>
    </w:p>
    <w:p w14:paraId="2CE70670" w14:textId="392E06EA"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Lupu, L. and Ruiz-Castro, M. (2021). </w:t>
      </w:r>
      <w:r w:rsidRPr="003F5386">
        <w:rPr>
          <w:rFonts w:ascii="Arial" w:eastAsia="Times New Roman" w:hAnsi="Arial" w:cs="Arial"/>
          <w:i/>
          <w:iCs/>
          <w:sz w:val="24"/>
          <w:szCs w:val="24"/>
        </w:rPr>
        <w:t>Work-Life Balance Is a Cycle, Not an Achievement</w:t>
      </w:r>
      <w:r w:rsidRPr="003F5386">
        <w:rPr>
          <w:rFonts w:ascii="Arial" w:eastAsia="Times New Roman" w:hAnsi="Arial" w:cs="Arial"/>
          <w:sz w:val="24"/>
          <w:szCs w:val="24"/>
        </w:rPr>
        <w:t xml:space="preserve">. [online] Harvard Business Review. Available at: </w:t>
      </w:r>
      <w:hyperlink r:id="rId12" w:history="1">
        <w:r w:rsidRPr="003F5386">
          <w:rPr>
            <w:rStyle w:val="Hyperlink"/>
            <w:rFonts w:ascii="Arial" w:eastAsia="Times New Roman" w:hAnsi="Arial" w:cs="Arial"/>
            <w:sz w:val="24"/>
            <w:szCs w:val="24"/>
          </w:rPr>
          <w:t>https://hbr.org/2021/01/work-life-balance-is-a-cycle-not-an-achievement</w:t>
        </w:r>
      </w:hyperlink>
      <w:r w:rsidRPr="003F5386">
        <w:rPr>
          <w:rFonts w:ascii="Arial" w:eastAsia="Times New Roman" w:hAnsi="Arial" w:cs="Arial"/>
          <w:sz w:val="24"/>
          <w:szCs w:val="24"/>
        </w:rPr>
        <w:t>.</w:t>
      </w:r>
    </w:p>
    <w:p w14:paraId="35EEC4FD" w14:textId="65A5A3BB"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Moody, J. (2020). </w:t>
      </w:r>
      <w:r w:rsidRPr="003F5386">
        <w:rPr>
          <w:rFonts w:ascii="Arial" w:eastAsia="Times New Roman" w:hAnsi="Arial" w:cs="Arial"/>
          <w:i/>
          <w:iCs/>
          <w:sz w:val="24"/>
          <w:szCs w:val="24"/>
        </w:rPr>
        <w:t>Everything You Need to Know About College Job Fairs</w:t>
      </w:r>
      <w:r w:rsidRPr="003F5386">
        <w:rPr>
          <w:rFonts w:ascii="Arial" w:eastAsia="Times New Roman" w:hAnsi="Arial" w:cs="Arial"/>
          <w:sz w:val="24"/>
          <w:szCs w:val="24"/>
        </w:rPr>
        <w:t xml:space="preserve">. [online] Post University. Available at: </w:t>
      </w:r>
      <w:hyperlink r:id="rId13" w:history="1">
        <w:r w:rsidRPr="003F5386">
          <w:rPr>
            <w:rStyle w:val="Hyperlink"/>
            <w:rFonts w:ascii="Arial" w:eastAsia="Times New Roman" w:hAnsi="Arial" w:cs="Arial"/>
            <w:sz w:val="24"/>
            <w:szCs w:val="24"/>
          </w:rPr>
          <w:t>https://post.edu/blog/everything-you-need-to-know-about-college-job-fairs/</w:t>
        </w:r>
      </w:hyperlink>
      <w:r w:rsidRPr="003F5386">
        <w:rPr>
          <w:rFonts w:ascii="Arial" w:eastAsia="Times New Roman" w:hAnsi="Arial" w:cs="Arial"/>
          <w:sz w:val="24"/>
          <w:szCs w:val="24"/>
        </w:rPr>
        <w:t>.</w:t>
      </w:r>
    </w:p>
    <w:p w14:paraId="2407F0A2" w14:textId="6C6CC378" w:rsidR="00F738DD" w:rsidRPr="003F5386" w:rsidRDefault="003F5386" w:rsidP="003F5386">
      <w:pPr>
        <w:rPr>
          <w:rFonts w:ascii="Arial" w:eastAsia="Times New Roman" w:hAnsi="Arial" w:cs="Arial"/>
          <w:sz w:val="24"/>
          <w:szCs w:val="24"/>
        </w:rPr>
      </w:pPr>
      <w:r w:rsidRPr="003F5386">
        <w:rPr>
          <w:rFonts w:ascii="Arial" w:eastAsia="Times New Roman" w:hAnsi="Arial" w:cs="Arial"/>
          <w:sz w:val="24"/>
          <w:szCs w:val="24"/>
        </w:rPr>
        <w:t>river software</w:t>
      </w:r>
      <w:r w:rsidR="00F738DD" w:rsidRPr="003F5386">
        <w:rPr>
          <w:rFonts w:ascii="Arial" w:eastAsia="Times New Roman" w:hAnsi="Arial" w:cs="Arial"/>
          <w:sz w:val="24"/>
          <w:szCs w:val="24"/>
        </w:rPr>
        <w:t xml:space="preserve"> (2024). </w:t>
      </w:r>
      <w:r w:rsidR="00F738DD" w:rsidRPr="003F5386">
        <w:rPr>
          <w:rFonts w:ascii="Arial" w:eastAsia="Times New Roman" w:hAnsi="Arial" w:cs="Arial"/>
          <w:i/>
          <w:iCs/>
          <w:sz w:val="24"/>
          <w:szCs w:val="24"/>
        </w:rPr>
        <w:t>The Career Journey: Navigating Aspirations with Mentorship Support</w:t>
      </w:r>
      <w:r w:rsidR="00F738DD" w:rsidRPr="003F5386">
        <w:rPr>
          <w:rFonts w:ascii="Arial" w:eastAsia="Times New Roman" w:hAnsi="Arial" w:cs="Arial"/>
          <w:sz w:val="24"/>
          <w:szCs w:val="24"/>
        </w:rPr>
        <w:t>. [online] River. Available at: https://www.riversoftware.com/career-development/the-career-journey-navigating-aspirations-with-mentorship-support/ [Accessed 12 May 2024].</w:t>
      </w:r>
    </w:p>
    <w:p w14:paraId="5FA73EB5" w14:textId="5A58ECC0" w:rsidR="00F738DD" w:rsidRPr="003F5386" w:rsidRDefault="00F738DD" w:rsidP="003F5386">
      <w:pPr>
        <w:rPr>
          <w:rFonts w:ascii="Arial" w:eastAsia="Times New Roman" w:hAnsi="Arial" w:cs="Arial"/>
          <w:sz w:val="24"/>
          <w:szCs w:val="24"/>
        </w:rPr>
      </w:pPr>
      <w:r w:rsidRPr="003F5386">
        <w:rPr>
          <w:rFonts w:ascii="Arial" w:eastAsia="Times New Roman" w:hAnsi="Arial" w:cs="Arial"/>
          <w:sz w:val="24"/>
          <w:szCs w:val="24"/>
        </w:rPr>
        <w:t xml:space="preserve">Whitfield, B. (2022). </w:t>
      </w:r>
      <w:r w:rsidRPr="003F5386">
        <w:rPr>
          <w:rFonts w:ascii="Arial" w:eastAsia="Times New Roman" w:hAnsi="Arial" w:cs="Arial"/>
          <w:i/>
          <w:iCs/>
          <w:sz w:val="24"/>
          <w:szCs w:val="24"/>
        </w:rPr>
        <w:t>Career Development: Definition, Planning &amp; Resources | Built In</w:t>
      </w:r>
      <w:r w:rsidRPr="003F5386">
        <w:rPr>
          <w:rFonts w:ascii="Arial" w:eastAsia="Times New Roman" w:hAnsi="Arial" w:cs="Arial"/>
          <w:sz w:val="24"/>
          <w:szCs w:val="24"/>
        </w:rPr>
        <w:t xml:space="preserve">. [online] builtin.com. Available at: </w:t>
      </w:r>
      <w:hyperlink r:id="rId14" w:history="1">
        <w:r w:rsidRPr="003F5386">
          <w:rPr>
            <w:rStyle w:val="Hyperlink"/>
            <w:rFonts w:ascii="Arial" w:eastAsia="Times New Roman" w:hAnsi="Arial" w:cs="Arial"/>
            <w:sz w:val="24"/>
            <w:szCs w:val="24"/>
          </w:rPr>
          <w:t>https://builtin.com/career-development</w:t>
        </w:r>
      </w:hyperlink>
      <w:r w:rsidRPr="003F5386">
        <w:rPr>
          <w:rFonts w:ascii="Arial" w:eastAsia="Times New Roman" w:hAnsi="Arial" w:cs="Arial"/>
          <w:sz w:val="24"/>
          <w:szCs w:val="24"/>
        </w:rPr>
        <w:t>.</w:t>
      </w:r>
    </w:p>
    <w:p w14:paraId="6CA43384" w14:textId="2E1D8703" w:rsidR="009A3F0B" w:rsidRPr="003F5386" w:rsidRDefault="009A3F0B" w:rsidP="003F5386">
      <w:pPr>
        <w:rPr>
          <w:rFonts w:ascii="Arial" w:eastAsia="Times New Roman" w:hAnsi="Arial" w:cs="Arial"/>
          <w:sz w:val="24"/>
          <w:szCs w:val="24"/>
        </w:rPr>
      </w:pPr>
    </w:p>
    <w:sectPr w:rsidR="009A3F0B" w:rsidRPr="003F5386">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B7597" w14:textId="77777777" w:rsidR="0088631D" w:rsidRDefault="0088631D" w:rsidP="00796C44">
      <w:pPr>
        <w:spacing w:after="0" w:line="240" w:lineRule="auto"/>
      </w:pPr>
      <w:r>
        <w:separator/>
      </w:r>
    </w:p>
  </w:endnote>
  <w:endnote w:type="continuationSeparator" w:id="0">
    <w:p w14:paraId="585910D4" w14:textId="77777777" w:rsidR="0088631D" w:rsidRDefault="0088631D" w:rsidP="00796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789BB3" w14:textId="77777777" w:rsidR="0088631D" w:rsidRDefault="0088631D" w:rsidP="00796C44">
      <w:pPr>
        <w:spacing w:after="0" w:line="240" w:lineRule="auto"/>
      </w:pPr>
      <w:r>
        <w:separator/>
      </w:r>
    </w:p>
  </w:footnote>
  <w:footnote w:type="continuationSeparator" w:id="0">
    <w:p w14:paraId="61F96D9D" w14:textId="77777777" w:rsidR="0088631D" w:rsidRDefault="0088631D" w:rsidP="00796C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9709602"/>
      <w:docPartObj>
        <w:docPartGallery w:val="Page Numbers (Top of Page)"/>
        <w:docPartUnique/>
      </w:docPartObj>
    </w:sdtPr>
    <w:sdtEndPr>
      <w:rPr>
        <w:noProof/>
      </w:rPr>
    </w:sdtEndPr>
    <w:sdtContent>
      <w:p w14:paraId="6451CFEB" w14:textId="26090E05" w:rsidR="00A36E79" w:rsidRDefault="005B75FE" w:rsidP="005B75FE">
        <w:pPr>
          <w:pStyle w:val="Header"/>
          <w:jc w:val="right"/>
        </w:pPr>
        <w:r>
          <w:t xml:space="preserve">Career Development     </w:t>
        </w:r>
        <w:r w:rsidR="00A36E79">
          <w:fldChar w:fldCharType="begin"/>
        </w:r>
        <w:r w:rsidR="00A36E79">
          <w:instrText xml:space="preserve"> PAGE   \* MERGEFORMAT </w:instrText>
        </w:r>
        <w:r w:rsidR="00A36E79">
          <w:fldChar w:fldCharType="separate"/>
        </w:r>
        <w:r>
          <w:rPr>
            <w:noProof/>
          </w:rPr>
          <w:t>7</w:t>
        </w:r>
        <w:r w:rsidR="00A36E79">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259AF"/>
    <w:multiLevelType w:val="hybridMultilevel"/>
    <w:tmpl w:val="A5DA2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103B"/>
    <w:multiLevelType w:val="hybridMultilevel"/>
    <w:tmpl w:val="D8BEA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4406F9"/>
    <w:multiLevelType w:val="hybridMultilevel"/>
    <w:tmpl w:val="522CF8D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FB65F43"/>
    <w:multiLevelType w:val="hybridMultilevel"/>
    <w:tmpl w:val="E9723E9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C269CF"/>
    <w:multiLevelType w:val="hybridMultilevel"/>
    <w:tmpl w:val="E5AC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306273"/>
    <w:multiLevelType w:val="hybridMultilevel"/>
    <w:tmpl w:val="30908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A594E"/>
    <w:multiLevelType w:val="hybridMultilevel"/>
    <w:tmpl w:val="85929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8A49A7"/>
    <w:multiLevelType w:val="hybridMultilevel"/>
    <w:tmpl w:val="3F7A9D4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327CA6"/>
    <w:multiLevelType w:val="hybridMultilevel"/>
    <w:tmpl w:val="A330E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6B778E"/>
    <w:multiLevelType w:val="hybridMultilevel"/>
    <w:tmpl w:val="9FECA98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429755F4"/>
    <w:multiLevelType w:val="hybridMultilevel"/>
    <w:tmpl w:val="77020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231B60"/>
    <w:multiLevelType w:val="hybridMultilevel"/>
    <w:tmpl w:val="DC903148"/>
    <w:lvl w:ilvl="0" w:tplc="04090013">
      <w:start w:val="1"/>
      <w:numFmt w:val="upperRoman"/>
      <w:lvlText w:val="%1."/>
      <w:lvlJc w:val="righ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2" w15:restartNumberingAfterBreak="0">
    <w:nsid w:val="54EC2C0B"/>
    <w:multiLevelType w:val="hybridMultilevel"/>
    <w:tmpl w:val="B3368D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6B6EC5"/>
    <w:multiLevelType w:val="hybridMultilevel"/>
    <w:tmpl w:val="7A1E74A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732C3E87"/>
    <w:multiLevelType w:val="hybridMultilevel"/>
    <w:tmpl w:val="0310B8D0"/>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16cid:durableId="146749135">
    <w:abstractNumId w:val="7"/>
  </w:num>
  <w:num w:numId="2" w16cid:durableId="490216986">
    <w:abstractNumId w:val="10"/>
  </w:num>
  <w:num w:numId="3" w16cid:durableId="1913736608">
    <w:abstractNumId w:val="9"/>
  </w:num>
  <w:num w:numId="4" w16cid:durableId="1963807048">
    <w:abstractNumId w:val="12"/>
  </w:num>
  <w:num w:numId="5" w16cid:durableId="219631341">
    <w:abstractNumId w:val="13"/>
  </w:num>
  <w:num w:numId="6" w16cid:durableId="1170409006">
    <w:abstractNumId w:val="2"/>
  </w:num>
  <w:num w:numId="7" w16cid:durableId="1649240886">
    <w:abstractNumId w:val="1"/>
  </w:num>
  <w:num w:numId="8" w16cid:durableId="1493528792">
    <w:abstractNumId w:val="14"/>
  </w:num>
  <w:num w:numId="9" w16cid:durableId="1774125937">
    <w:abstractNumId w:val="6"/>
  </w:num>
  <w:num w:numId="10" w16cid:durableId="1488014145">
    <w:abstractNumId w:val="8"/>
  </w:num>
  <w:num w:numId="11" w16cid:durableId="1510098248">
    <w:abstractNumId w:val="4"/>
  </w:num>
  <w:num w:numId="12" w16cid:durableId="2025135382">
    <w:abstractNumId w:val="0"/>
  </w:num>
  <w:num w:numId="13" w16cid:durableId="1548951054">
    <w:abstractNumId w:val="5"/>
  </w:num>
  <w:num w:numId="14" w16cid:durableId="1985233169">
    <w:abstractNumId w:val="11"/>
  </w:num>
  <w:num w:numId="15" w16cid:durableId="3458347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A91"/>
    <w:rsid w:val="00001F4D"/>
    <w:rsid w:val="00034FFB"/>
    <w:rsid w:val="00061863"/>
    <w:rsid w:val="00085D0B"/>
    <w:rsid w:val="00094A91"/>
    <w:rsid w:val="00153C20"/>
    <w:rsid w:val="00175ABC"/>
    <w:rsid w:val="001C313D"/>
    <w:rsid w:val="001D40E8"/>
    <w:rsid w:val="002362AA"/>
    <w:rsid w:val="00254EC3"/>
    <w:rsid w:val="00264772"/>
    <w:rsid w:val="0027760A"/>
    <w:rsid w:val="002F221D"/>
    <w:rsid w:val="002F33CF"/>
    <w:rsid w:val="0035750D"/>
    <w:rsid w:val="00360228"/>
    <w:rsid w:val="003F5386"/>
    <w:rsid w:val="0040255A"/>
    <w:rsid w:val="004329B8"/>
    <w:rsid w:val="00572F50"/>
    <w:rsid w:val="005A684C"/>
    <w:rsid w:val="005B75FE"/>
    <w:rsid w:val="005B7847"/>
    <w:rsid w:val="00680F5C"/>
    <w:rsid w:val="006D5779"/>
    <w:rsid w:val="006F4E1F"/>
    <w:rsid w:val="007264DC"/>
    <w:rsid w:val="00741600"/>
    <w:rsid w:val="00751538"/>
    <w:rsid w:val="0076254F"/>
    <w:rsid w:val="00796C44"/>
    <w:rsid w:val="007A2CBE"/>
    <w:rsid w:val="007D6C2E"/>
    <w:rsid w:val="00840A1F"/>
    <w:rsid w:val="0088631D"/>
    <w:rsid w:val="00897E49"/>
    <w:rsid w:val="008C2AEF"/>
    <w:rsid w:val="00921727"/>
    <w:rsid w:val="0094689F"/>
    <w:rsid w:val="009A3F0B"/>
    <w:rsid w:val="009D4557"/>
    <w:rsid w:val="00A01FBC"/>
    <w:rsid w:val="00A04507"/>
    <w:rsid w:val="00A26E88"/>
    <w:rsid w:val="00A36E79"/>
    <w:rsid w:val="00A7236B"/>
    <w:rsid w:val="00AB1257"/>
    <w:rsid w:val="00B11DD3"/>
    <w:rsid w:val="00B173DF"/>
    <w:rsid w:val="00BA1499"/>
    <w:rsid w:val="00BF1114"/>
    <w:rsid w:val="00C75DA1"/>
    <w:rsid w:val="00CC6588"/>
    <w:rsid w:val="00CF76D8"/>
    <w:rsid w:val="00D0173B"/>
    <w:rsid w:val="00D018DB"/>
    <w:rsid w:val="00D03B48"/>
    <w:rsid w:val="00D732AE"/>
    <w:rsid w:val="00D803D7"/>
    <w:rsid w:val="00DD626F"/>
    <w:rsid w:val="00DD6E81"/>
    <w:rsid w:val="00DF5292"/>
    <w:rsid w:val="00E05F3F"/>
    <w:rsid w:val="00F058BD"/>
    <w:rsid w:val="00F17874"/>
    <w:rsid w:val="00F738DD"/>
    <w:rsid w:val="00F74E7D"/>
    <w:rsid w:val="00F90829"/>
    <w:rsid w:val="00FB430E"/>
    <w:rsid w:val="00FC11B2"/>
    <w:rsid w:val="00FC6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CAE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E81"/>
  </w:style>
  <w:style w:type="paragraph" w:styleId="Heading1">
    <w:name w:val="heading 1"/>
    <w:basedOn w:val="Normal"/>
    <w:next w:val="Normal"/>
    <w:link w:val="Heading1Char"/>
    <w:uiPriority w:val="9"/>
    <w:qFormat/>
    <w:rsid w:val="00DD62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C44"/>
  </w:style>
  <w:style w:type="paragraph" w:styleId="Footer">
    <w:name w:val="footer"/>
    <w:basedOn w:val="Normal"/>
    <w:link w:val="FooterChar"/>
    <w:uiPriority w:val="99"/>
    <w:unhideWhenUsed/>
    <w:rsid w:val="00796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C44"/>
  </w:style>
  <w:style w:type="character" w:styleId="Hyperlink">
    <w:name w:val="Hyperlink"/>
    <w:basedOn w:val="DefaultParagraphFont"/>
    <w:uiPriority w:val="99"/>
    <w:unhideWhenUsed/>
    <w:rsid w:val="00001F4D"/>
    <w:rPr>
      <w:color w:val="0563C1" w:themeColor="hyperlink"/>
      <w:u w:val="single"/>
    </w:rPr>
  </w:style>
  <w:style w:type="character" w:customStyle="1" w:styleId="UnresolvedMention1">
    <w:name w:val="Unresolved Mention1"/>
    <w:basedOn w:val="DefaultParagraphFont"/>
    <w:uiPriority w:val="99"/>
    <w:semiHidden/>
    <w:unhideWhenUsed/>
    <w:rsid w:val="00001F4D"/>
    <w:rPr>
      <w:color w:val="605E5C"/>
      <w:shd w:val="clear" w:color="auto" w:fill="E1DFDD"/>
    </w:rPr>
  </w:style>
  <w:style w:type="character" w:customStyle="1" w:styleId="Heading1Char">
    <w:name w:val="Heading 1 Char"/>
    <w:basedOn w:val="DefaultParagraphFont"/>
    <w:link w:val="Heading1"/>
    <w:uiPriority w:val="9"/>
    <w:rsid w:val="00DD626F"/>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D018DB"/>
    <w:pPr>
      <w:spacing w:after="200" w:line="240" w:lineRule="auto"/>
    </w:pPr>
    <w:rPr>
      <w:i/>
      <w:iCs/>
      <w:color w:val="44546A" w:themeColor="text2"/>
      <w:sz w:val="18"/>
      <w:szCs w:val="18"/>
    </w:rPr>
  </w:style>
  <w:style w:type="paragraph" w:styleId="ListParagraph">
    <w:name w:val="List Paragraph"/>
    <w:basedOn w:val="Normal"/>
    <w:uiPriority w:val="34"/>
    <w:qFormat/>
    <w:rsid w:val="009D4557"/>
    <w:pPr>
      <w:ind w:left="720"/>
      <w:contextualSpacing/>
    </w:pPr>
  </w:style>
  <w:style w:type="paragraph" w:styleId="NormalWeb">
    <w:name w:val="Normal (Web)"/>
    <w:basedOn w:val="Normal"/>
    <w:uiPriority w:val="99"/>
    <w:semiHidden/>
    <w:unhideWhenUsed/>
    <w:rsid w:val="00D732AE"/>
    <w:rPr>
      <w:rFonts w:ascii="Times New Roman" w:hAnsi="Times New Roman" w:cs="Times New Roman"/>
      <w:sz w:val="24"/>
      <w:szCs w:val="24"/>
    </w:rPr>
  </w:style>
  <w:style w:type="character" w:customStyle="1" w:styleId="UnresolvedMention2">
    <w:name w:val="Unresolved Mention2"/>
    <w:basedOn w:val="DefaultParagraphFont"/>
    <w:uiPriority w:val="99"/>
    <w:semiHidden/>
    <w:unhideWhenUsed/>
    <w:rsid w:val="009A3F0B"/>
    <w:rPr>
      <w:color w:val="605E5C"/>
      <w:shd w:val="clear" w:color="auto" w:fill="E1DFDD"/>
    </w:rPr>
  </w:style>
  <w:style w:type="paragraph" w:styleId="TOCHeading">
    <w:name w:val="TOC Heading"/>
    <w:basedOn w:val="Heading1"/>
    <w:next w:val="Normal"/>
    <w:uiPriority w:val="39"/>
    <w:unhideWhenUsed/>
    <w:qFormat/>
    <w:rsid w:val="009A3F0B"/>
    <w:pPr>
      <w:outlineLvl w:val="9"/>
    </w:pPr>
  </w:style>
  <w:style w:type="paragraph" w:styleId="TOC1">
    <w:name w:val="toc 1"/>
    <w:basedOn w:val="Normal"/>
    <w:next w:val="Normal"/>
    <w:autoRedefine/>
    <w:uiPriority w:val="39"/>
    <w:unhideWhenUsed/>
    <w:rsid w:val="00F058BD"/>
    <w:pPr>
      <w:tabs>
        <w:tab w:val="right" w:leader="dot" w:pos="9350"/>
      </w:tabs>
      <w:spacing w:after="100" w:line="480" w:lineRule="auto"/>
    </w:pPr>
  </w:style>
  <w:style w:type="character" w:customStyle="1" w:styleId="UnresolvedMention3">
    <w:name w:val="Unresolved Mention3"/>
    <w:basedOn w:val="DefaultParagraphFont"/>
    <w:uiPriority w:val="99"/>
    <w:semiHidden/>
    <w:unhideWhenUsed/>
    <w:rsid w:val="00F73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54917">
      <w:bodyDiv w:val="1"/>
      <w:marLeft w:val="0"/>
      <w:marRight w:val="0"/>
      <w:marTop w:val="0"/>
      <w:marBottom w:val="0"/>
      <w:divBdr>
        <w:top w:val="none" w:sz="0" w:space="0" w:color="auto"/>
        <w:left w:val="none" w:sz="0" w:space="0" w:color="auto"/>
        <w:bottom w:val="none" w:sz="0" w:space="0" w:color="auto"/>
        <w:right w:val="none" w:sz="0" w:space="0" w:color="auto"/>
      </w:divBdr>
    </w:div>
    <w:div w:id="151486151">
      <w:bodyDiv w:val="1"/>
      <w:marLeft w:val="0"/>
      <w:marRight w:val="0"/>
      <w:marTop w:val="0"/>
      <w:marBottom w:val="0"/>
      <w:divBdr>
        <w:top w:val="none" w:sz="0" w:space="0" w:color="auto"/>
        <w:left w:val="none" w:sz="0" w:space="0" w:color="auto"/>
        <w:bottom w:val="none" w:sz="0" w:space="0" w:color="auto"/>
        <w:right w:val="none" w:sz="0" w:space="0" w:color="auto"/>
      </w:divBdr>
    </w:div>
    <w:div w:id="153187060">
      <w:bodyDiv w:val="1"/>
      <w:marLeft w:val="0"/>
      <w:marRight w:val="0"/>
      <w:marTop w:val="0"/>
      <w:marBottom w:val="0"/>
      <w:divBdr>
        <w:top w:val="none" w:sz="0" w:space="0" w:color="auto"/>
        <w:left w:val="none" w:sz="0" w:space="0" w:color="auto"/>
        <w:bottom w:val="none" w:sz="0" w:space="0" w:color="auto"/>
        <w:right w:val="none" w:sz="0" w:space="0" w:color="auto"/>
      </w:divBdr>
      <w:divsChild>
        <w:div w:id="1207521916">
          <w:marLeft w:val="-720"/>
          <w:marRight w:val="0"/>
          <w:marTop w:val="0"/>
          <w:marBottom w:val="0"/>
          <w:divBdr>
            <w:top w:val="none" w:sz="0" w:space="0" w:color="auto"/>
            <w:left w:val="none" w:sz="0" w:space="0" w:color="auto"/>
            <w:bottom w:val="none" w:sz="0" w:space="0" w:color="auto"/>
            <w:right w:val="none" w:sz="0" w:space="0" w:color="auto"/>
          </w:divBdr>
        </w:div>
      </w:divsChild>
    </w:div>
    <w:div w:id="175776258">
      <w:bodyDiv w:val="1"/>
      <w:marLeft w:val="0"/>
      <w:marRight w:val="0"/>
      <w:marTop w:val="0"/>
      <w:marBottom w:val="0"/>
      <w:divBdr>
        <w:top w:val="none" w:sz="0" w:space="0" w:color="auto"/>
        <w:left w:val="none" w:sz="0" w:space="0" w:color="auto"/>
        <w:bottom w:val="none" w:sz="0" w:space="0" w:color="auto"/>
        <w:right w:val="none" w:sz="0" w:space="0" w:color="auto"/>
      </w:divBdr>
    </w:div>
    <w:div w:id="184710571">
      <w:bodyDiv w:val="1"/>
      <w:marLeft w:val="0"/>
      <w:marRight w:val="0"/>
      <w:marTop w:val="0"/>
      <w:marBottom w:val="0"/>
      <w:divBdr>
        <w:top w:val="none" w:sz="0" w:space="0" w:color="auto"/>
        <w:left w:val="none" w:sz="0" w:space="0" w:color="auto"/>
        <w:bottom w:val="none" w:sz="0" w:space="0" w:color="auto"/>
        <w:right w:val="none" w:sz="0" w:space="0" w:color="auto"/>
      </w:divBdr>
    </w:div>
    <w:div w:id="205146904">
      <w:bodyDiv w:val="1"/>
      <w:marLeft w:val="0"/>
      <w:marRight w:val="0"/>
      <w:marTop w:val="0"/>
      <w:marBottom w:val="0"/>
      <w:divBdr>
        <w:top w:val="none" w:sz="0" w:space="0" w:color="auto"/>
        <w:left w:val="none" w:sz="0" w:space="0" w:color="auto"/>
        <w:bottom w:val="none" w:sz="0" w:space="0" w:color="auto"/>
        <w:right w:val="none" w:sz="0" w:space="0" w:color="auto"/>
      </w:divBdr>
    </w:div>
    <w:div w:id="430859194">
      <w:bodyDiv w:val="1"/>
      <w:marLeft w:val="0"/>
      <w:marRight w:val="0"/>
      <w:marTop w:val="0"/>
      <w:marBottom w:val="0"/>
      <w:divBdr>
        <w:top w:val="none" w:sz="0" w:space="0" w:color="auto"/>
        <w:left w:val="none" w:sz="0" w:space="0" w:color="auto"/>
        <w:bottom w:val="none" w:sz="0" w:space="0" w:color="auto"/>
        <w:right w:val="none" w:sz="0" w:space="0" w:color="auto"/>
      </w:divBdr>
    </w:div>
    <w:div w:id="474882535">
      <w:bodyDiv w:val="1"/>
      <w:marLeft w:val="0"/>
      <w:marRight w:val="0"/>
      <w:marTop w:val="0"/>
      <w:marBottom w:val="0"/>
      <w:divBdr>
        <w:top w:val="none" w:sz="0" w:space="0" w:color="auto"/>
        <w:left w:val="none" w:sz="0" w:space="0" w:color="auto"/>
        <w:bottom w:val="none" w:sz="0" w:space="0" w:color="auto"/>
        <w:right w:val="none" w:sz="0" w:space="0" w:color="auto"/>
      </w:divBdr>
      <w:divsChild>
        <w:div w:id="1646274310">
          <w:marLeft w:val="0"/>
          <w:marRight w:val="0"/>
          <w:marTop w:val="0"/>
          <w:marBottom w:val="0"/>
          <w:divBdr>
            <w:top w:val="none" w:sz="0" w:space="0" w:color="auto"/>
            <w:left w:val="none" w:sz="0" w:space="0" w:color="auto"/>
            <w:bottom w:val="none" w:sz="0" w:space="0" w:color="auto"/>
            <w:right w:val="none" w:sz="0" w:space="0" w:color="auto"/>
          </w:divBdr>
        </w:div>
      </w:divsChild>
    </w:div>
    <w:div w:id="652954844">
      <w:bodyDiv w:val="1"/>
      <w:marLeft w:val="0"/>
      <w:marRight w:val="0"/>
      <w:marTop w:val="0"/>
      <w:marBottom w:val="0"/>
      <w:divBdr>
        <w:top w:val="none" w:sz="0" w:space="0" w:color="auto"/>
        <w:left w:val="none" w:sz="0" w:space="0" w:color="auto"/>
        <w:bottom w:val="none" w:sz="0" w:space="0" w:color="auto"/>
        <w:right w:val="none" w:sz="0" w:space="0" w:color="auto"/>
      </w:divBdr>
    </w:div>
    <w:div w:id="721557027">
      <w:bodyDiv w:val="1"/>
      <w:marLeft w:val="0"/>
      <w:marRight w:val="0"/>
      <w:marTop w:val="0"/>
      <w:marBottom w:val="0"/>
      <w:divBdr>
        <w:top w:val="none" w:sz="0" w:space="0" w:color="auto"/>
        <w:left w:val="none" w:sz="0" w:space="0" w:color="auto"/>
        <w:bottom w:val="none" w:sz="0" w:space="0" w:color="auto"/>
        <w:right w:val="none" w:sz="0" w:space="0" w:color="auto"/>
      </w:divBdr>
    </w:div>
    <w:div w:id="1002009536">
      <w:bodyDiv w:val="1"/>
      <w:marLeft w:val="0"/>
      <w:marRight w:val="0"/>
      <w:marTop w:val="0"/>
      <w:marBottom w:val="0"/>
      <w:divBdr>
        <w:top w:val="none" w:sz="0" w:space="0" w:color="auto"/>
        <w:left w:val="none" w:sz="0" w:space="0" w:color="auto"/>
        <w:bottom w:val="none" w:sz="0" w:space="0" w:color="auto"/>
        <w:right w:val="none" w:sz="0" w:space="0" w:color="auto"/>
      </w:divBdr>
    </w:div>
    <w:div w:id="1125464719">
      <w:bodyDiv w:val="1"/>
      <w:marLeft w:val="0"/>
      <w:marRight w:val="0"/>
      <w:marTop w:val="0"/>
      <w:marBottom w:val="0"/>
      <w:divBdr>
        <w:top w:val="none" w:sz="0" w:space="0" w:color="auto"/>
        <w:left w:val="none" w:sz="0" w:space="0" w:color="auto"/>
        <w:bottom w:val="none" w:sz="0" w:space="0" w:color="auto"/>
        <w:right w:val="none" w:sz="0" w:space="0" w:color="auto"/>
      </w:divBdr>
    </w:div>
    <w:div w:id="1176001139">
      <w:bodyDiv w:val="1"/>
      <w:marLeft w:val="0"/>
      <w:marRight w:val="0"/>
      <w:marTop w:val="0"/>
      <w:marBottom w:val="0"/>
      <w:divBdr>
        <w:top w:val="none" w:sz="0" w:space="0" w:color="auto"/>
        <w:left w:val="none" w:sz="0" w:space="0" w:color="auto"/>
        <w:bottom w:val="none" w:sz="0" w:space="0" w:color="auto"/>
        <w:right w:val="none" w:sz="0" w:space="0" w:color="auto"/>
      </w:divBdr>
      <w:divsChild>
        <w:div w:id="1638535064">
          <w:marLeft w:val="0"/>
          <w:marRight w:val="0"/>
          <w:marTop w:val="0"/>
          <w:marBottom w:val="0"/>
          <w:divBdr>
            <w:top w:val="none" w:sz="0" w:space="0" w:color="auto"/>
            <w:left w:val="none" w:sz="0" w:space="0" w:color="auto"/>
            <w:bottom w:val="none" w:sz="0" w:space="0" w:color="auto"/>
            <w:right w:val="none" w:sz="0" w:space="0" w:color="auto"/>
          </w:divBdr>
        </w:div>
      </w:divsChild>
    </w:div>
    <w:div w:id="1307202972">
      <w:bodyDiv w:val="1"/>
      <w:marLeft w:val="0"/>
      <w:marRight w:val="0"/>
      <w:marTop w:val="0"/>
      <w:marBottom w:val="0"/>
      <w:divBdr>
        <w:top w:val="none" w:sz="0" w:space="0" w:color="auto"/>
        <w:left w:val="none" w:sz="0" w:space="0" w:color="auto"/>
        <w:bottom w:val="none" w:sz="0" w:space="0" w:color="auto"/>
        <w:right w:val="none" w:sz="0" w:space="0" w:color="auto"/>
      </w:divBdr>
    </w:div>
    <w:div w:id="1439132850">
      <w:bodyDiv w:val="1"/>
      <w:marLeft w:val="0"/>
      <w:marRight w:val="0"/>
      <w:marTop w:val="0"/>
      <w:marBottom w:val="0"/>
      <w:divBdr>
        <w:top w:val="none" w:sz="0" w:space="0" w:color="auto"/>
        <w:left w:val="none" w:sz="0" w:space="0" w:color="auto"/>
        <w:bottom w:val="none" w:sz="0" w:space="0" w:color="auto"/>
        <w:right w:val="none" w:sz="0" w:space="0" w:color="auto"/>
      </w:divBdr>
    </w:div>
    <w:div w:id="1466391559">
      <w:bodyDiv w:val="1"/>
      <w:marLeft w:val="0"/>
      <w:marRight w:val="0"/>
      <w:marTop w:val="0"/>
      <w:marBottom w:val="0"/>
      <w:divBdr>
        <w:top w:val="none" w:sz="0" w:space="0" w:color="auto"/>
        <w:left w:val="none" w:sz="0" w:space="0" w:color="auto"/>
        <w:bottom w:val="none" w:sz="0" w:space="0" w:color="auto"/>
        <w:right w:val="none" w:sz="0" w:space="0" w:color="auto"/>
      </w:divBdr>
      <w:divsChild>
        <w:div w:id="625354473">
          <w:marLeft w:val="-720"/>
          <w:marRight w:val="0"/>
          <w:marTop w:val="0"/>
          <w:marBottom w:val="0"/>
          <w:divBdr>
            <w:top w:val="none" w:sz="0" w:space="0" w:color="auto"/>
            <w:left w:val="none" w:sz="0" w:space="0" w:color="auto"/>
            <w:bottom w:val="none" w:sz="0" w:space="0" w:color="auto"/>
            <w:right w:val="none" w:sz="0" w:space="0" w:color="auto"/>
          </w:divBdr>
        </w:div>
      </w:divsChild>
    </w:div>
    <w:div w:id="1487238265">
      <w:bodyDiv w:val="1"/>
      <w:marLeft w:val="0"/>
      <w:marRight w:val="0"/>
      <w:marTop w:val="0"/>
      <w:marBottom w:val="0"/>
      <w:divBdr>
        <w:top w:val="none" w:sz="0" w:space="0" w:color="auto"/>
        <w:left w:val="none" w:sz="0" w:space="0" w:color="auto"/>
        <w:bottom w:val="none" w:sz="0" w:space="0" w:color="auto"/>
        <w:right w:val="none" w:sz="0" w:space="0" w:color="auto"/>
      </w:divBdr>
      <w:divsChild>
        <w:div w:id="1015113573">
          <w:marLeft w:val="0"/>
          <w:marRight w:val="0"/>
          <w:marTop w:val="0"/>
          <w:marBottom w:val="0"/>
          <w:divBdr>
            <w:top w:val="none" w:sz="0" w:space="0" w:color="auto"/>
            <w:left w:val="none" w:sz="0" w:space="0" w:color="auto"/>
            <w:bottom w:val="none" w:sz="0" w:space="0" w:color="auto"/>
            <w:right w:val="none" w:sz="0" w:space="0" w:color="auto"/>
          </w:divBdr>
        </w:div>
        <w:div w:id="1161656218">
          <w:marLeft w:val="0"/>
          <w:marRight w:val="0"/>
          <w:marTop w:val="0"/>
          <w:marBottom w:val="0"/>
          <w:divBdr>
            <w:top w:val="none" w:sz="0" w:space="0" w:color="auto"/>
            <w:left w:val="none" w:sz="0" w:space="0" w:color="auto"/>
            <w:bottom w:val="none" w:sz="0" w:space="0" w:color="auto"/>
            <w:right w:val="none" w:sz="0" w:space="0" w:color="auto"/>
          </w:divBdr>
        </w:div>
        <w:div w:id="1829663992">
          <w:marLeft w:val="0"/>
          <w:marRight w:val="0"/>
          <w:marTop w:val="0"/>
          <w:marBottom w:val="0"/>
          <w:divBdr>
            <w:top w:val="none" w:sz="0" w:space="0" w:color="auto"/>
            <w:left w:val="none" w:sz="0" w:space="0" w:color="auto"/>
            <w:bottom w:val="none" w:sz="0" w:space="0" w:color="auto"/>
            <w:right w:val="none" w:sz="0" w:space="0" w:color="auto"/>
          </w:divBdr>
        </w:div>
        <w:div w:id="2080595661">
          <w:marLeft w:val="0"/>
          <w:marRight w:val="0"/>
          <w:marTop w:val="0"/>
          <w:marBottom w:val="0"/>
          <w:divBdr>
            <w:top w:val="none" w:sz="0" w:space="0" w:color="auto"/>
            <w:left w:val="none" w:sz="0" w:space="0" w:color="auto"/>
            <w:bottom w:val="none" w:sz="0" w:space="0" w:color="auto"/>
            <w:right w:val="none" w:sz="0" w:space="0" w:color="auto"/>
          </w:divBdr>
        </w:div>
        <w:div w:id="191655729">
          <w:marLeft w:val="0"/>
          <w:marRight w:val="0"/>
          <w:marTop w:val="0"/>
          <w:marBottom w:val="0"/>
          <w:divBdr>
            <w:top w:val="none" w:sz="0" w:space="0" w:color="auto"/>
            <w:left w:val="none" w:sz="0" w:space="0" w:color="auto"/>
            <w:bottom w:val="none" w:sz="0" w:space="0" w:color="auto"/>
            <w:right w:val="none" w:sz="0" w:space="0" w:color="auto"/>
          </w:divBdr>
        </w:div>
        <w:div w:id="1105537569">
          <w:marLeft w:val="0"/>
          <w:marRight w:val="0"/>
          <w:marTop w:val="0"/>
          <w:marBottom w:val="0"/>
          <w:divBdr>
            <w:top w:val="none" w:sz="0" w:space="0" w:color="auto"/>
            <w:left w:val="none" w:sz="0" w:space="0" w:color="auto"/>
            <w:bottom w:val="none" w:sz="0" w:space="0" w:color="auto"/>
            <w:right w:val="none" w:sz="0" w:space="0" w:color="auto"/>
          </w:divBdr>
        </w:div>
        <w:div w:id="1208109634">
          <w:marLeft w:val="0"/>
          <w:marRight w:val="0"/>
          <w:marTop w:val="0"/>
          <w:marBottom w:val="0"/>
          <w:divBdr>
            <w:top w:val="none" w:sz="0" w:space="0" w:color="auto"/>
            <w:left w:val="none" w:sz="0" w:space="0" w:color="auto"/>
            <w:bottom w:val="none" w:sz="0" w:space="0" w:color="auto"/>
            <w:right w:val="none" w:sz="0" w:space="0" w:color="auto"/>
          </w:divBdr>
        </w:div>
        <w:div w:id="1723284266">
          <w:marLeft w:val="0"/>
          <w:marRight w:val="0"/>
          <w:marTop w:val="0"/>
          <w:marBottom w:val="0"/>
          <w:divBdr>
            <w:top w:val="none" w:sz="0" w:space="0" w:color="auto"/>
            <w:left w:val="none" w:sz="0" w:space="0" w:color="auto"/>
            <w:bottom w:val="none" w:sz="0" w:space="0" w:color="auto"/>
            <w:right w:val="none" w:sz="0" w:space="0" w:color="auto"/>
          </w:divBdr>
        </w:div>
        <w:div w:id="1428312831">
          <w:marLeft w:val="0"/>
          <w:marRight w:val="0"/>
          <w:marTop w:val="0"/>
          <w:marBottom w:val="0"/>
          <w:divBdr>
            <w:top w:val="none" w:sz="0" w:space="0" w:color="auto"/>
            <w:left w:val="none" w:sz="0" w:space="0" w:color="auto"/>
            <w:bottom w:val="none" w:sz="0" w:space="0" w:color="auto"/>
            <w:right w:val="none" w:sz="0" w:space="0" w:color="auto"/>
          </w:divBdr>
        </w:div>
        <w:div w:id="684284915">
          <w:marLeft w:val="0"/>
          <w:marRight w:val="0"/>
          <w:marTop w:val="0"/>
          <w:marBottom w:val="0"/>
          <w:divBdr>
            <w:top w:val="none" w:sz="0" w:space="0" w:color="auto"/>
            <w:left w:val="none" w:sz="0" w:space="0" w:color="auto"/>
            <w:bottom w:val="none" w:sz="0" w:space="0" w:color="auto"/>
            <w:right w:val="none" w:sz="0" w:space="0" w:color="auto"/>
          </w:divBdr>
        </w:div>
        <w:div w:id="219563325">
          <w:marLeft w:val="0"/>
          <w:marRight w:val="0"/>
          <w:marTop w:val="0"/>
          <w:marBottom w:val="0"/>
          <w:divBdr>
            <w:top w:val="none" w:sz="0" w:space="0" w:color="auto"/>
            <w:left w:val="none" w:sz="0" w:space="0" w:color="auto"/>
            <w:bottom w:val="none" w:sz="0" w:space="0" w:color="auto"/>
            <w:right w:val="none" w:sz="0" w:space="0" w:color="auto"/>
          </w:divBdr>
        </w:div>
        <w:div w:id="1544950369">
          <w:marLeft w:val="0"/>
          <w:marRight w:val="0"/>
          <w:marTop w:val="0"/>
          <w:marBottom w:val="0"/>
          <w:divBdr>
            <w:top w:val="none" w:sz="0" w:space="0" w:color="auto"/>
            <w:left w:val="none" w:sz="0" w:space="0" w:color="auto"/>
            <w:bottom w:val="none" w:sz="0" w:space="0" w:color="auto"/>
            <w:right w:val="none" w:sz="0" w:space="0" w:color="auto"/>
          </w:divBdr>
        </w:div>
        <w:div w:id="688142503">
          <w:marLeft w:val="0"/>
          <w:marRight w:val="0"/>
          <w:marTop w:val="0"/>
          <w:marBottom w:val="0"/>
          <w:divBdr>
            <w:top w:val="none" w:sz="0" w:space="0" w:color="auto"/>
            <w:left w:val="none" w:sz="0" w:space="0" w:color="auto"/>
            <w:bottom w:val="none" w:sz="0" w:space="0" w:color="auto"/>
            <w:right w:val="none" w:sz="0" w:space="0" w:color="auto"/>
          </w:divBdr>
        </w:div>
        <w:div w:id="10568653">
          <w:marLeft w:val="0"/>
          <w:marRight w:val="0"/>
          <w:marTop w:val="0"/>
          <w:marBottom w:val="0"/>
          <w:divBdr>
            <w:top w:val="none" w:sz="0" w:space="0" w:color="auto"/>
            <w:left w:val="none" w:sz="0" w:space="0" w:color="auto"/>
            <w:bottom w:val="none" w:sz="0" w:space="0" w:color="auto"/>
            <w:right w:val="none" w:sz="0" w:space="0" w:color="auto"/>
          </w:divBdr>
        </w:div>
        <w:div w:id="443424842">
          <w:marLeft w:val="0"/>
          <w:marRight w:val="0"/>
          <w:marTop w:val="0"/>
          <w:marBottom w:val="0"/>
          <w:divBdr>
            <w:top w:val="none" w:sz="0" w:space="0" w:color="auto"/>
            <w:left w:val="none" w:sz="0" w:space="0" w:color="auto"/>
            <w:bottom w:val="none" w:sz="0" w:space="0" w:color="auto"/>
            <w:right w:val="none" w:sz="0" w:space="0" w:color="auto"/>
          </w:divBdr>
        </w:div>
        <w:div w:id="1429934628">
          <w:marLeft w:val="0"/>
          <w:marRight w:val="0"/>
          <w:marTop w:val="0"/>
          <w:marBottom w:val="0"/>
          <w:divBdr>
            <w:top w:val="none" w:sz="0" w:space="0" w:color="auto"/>
            <w:left w:val="none" w:sz="0" w:space="0" w:color="auto"/>
            <w:bottom w:val="none" w:sz="0" w:space="0" w:color="auto"/>
            <w:right w:val="none" w:sz="0" w:space="0" w:color="auto"/>
          </w:divBdr>
        </w:div>
        <w:div w:id="2030255701">
          <w:marLeft w:val="0"/>
          <w:marRight w:val="0"/>
          <w:marTop w:val="0"/>
          <w:marBottom w:val="0"/>
          <w:divBdr>
            <w:top w:val="none" w:sz="0" w:space="0" w:color="auto"/>
            <w:left w:val="none" w:sz="0" w:space="0" w:color="auto"/>
            <w:bottom w:val="none" w:sz="0" w:space="0" w:color="auto"/>
            <w:right w:val="none" w:sz="0" w:space="0" w:color="auto"/>
          </w:divBdr>
        </w:div>
        <w:div w:id="1261334928">
          <w:marLeft w:val="0"/>
          <w:marRight w:val="0"/>
          <w:marTop w:val="0"/>
          <w:marBottom w:val="0"/>
          <w:divBdr>
            <w:top w:val="none" w:sz="0" w:space="0" w:color="auto"/>
            <w:left w:val="none" w:sz="0" w:space="0" w:color="auto"/>
            <w:bottom w:val="none" w:sz="0" w:space="0" w:color="auto"/>
            <w:right w:val="none" w:sz="0" w:space="0" w:color="auto"/>
          </w:divBdr>
        </w:div>
        <w:div w:id="1080106335">
          <w:marLeft w:val="0"/>
          <w:marRight w:val="0"/>
          <w:marTop w:val="0"/>
          <w:marBottom w:val="0"/>
          <w:divBdr>
            <w:top w:val="none" w:sz="0" w:space="0" w:color="auto"/>
            <w:left w:val="none" w:sz="0" w:space="0" w:color="auto"/>
            <w:bottom w:val="none" w:sz="0" w:space="0" w:color="auto"/>
            <w:right w:val="none" w:sz="0" w:space="0" w:color="auto"/>
          </w:divBdr>
        </w:div>
        <w:div w:id="1280139238">
          <w:marLeft w:val="0"/>
          <w:marRight w:val="0"/>
          <w:marTop w:val="0"/>
          <w:marBottom w:val="0"/>
          <w:divBdr>
            <w:top w:val="none" w:sz="0" w:space="0" w:color="auto"/>
            <w:left w:val="none" w:sz="0" w:space="0" w:color="auto"/>
            <w:bottom w:val="none" w:sz="0" w:space="0" w:color="auto"/>
            <w:right w:val="none" w:sz="0" w:space="0" w:color="auto"/>
          </w:divBdr>
        </w:div>
        <w:div w:id="257254150">
          <w:marLeft w:val="0"/>
          <w:marRight w:val="0"/>
          <w:marTop w:val="0"/>
          <w:marBottom w:val="0"/>
          <w:divBdr>
            <w:top w:val="none" w:sz="0" w:space="0" w:color="auto"/>
            <w:left w:val="none" w:sz="0" w:space="0" w:color="auto"/>
            <w:bottom w:val="none" w:sz="0" w:space="0" w:color="auto"/>
            <w:right w:val="none" w:sz="0" w:space="0" w:color="auto"/>
          </w:divBdr>
        </w:div>
        <w:div w:id="2082942736">
          <w:marLeft w:val="0"/>
          <w:marRight w:val="0"/>
          <w:marTop w:val="0"/>
          <w:marBottom w:val="0"/>
          <w:divBdr>
            <w:top w:val="none" w:sz="0" w:space="0" w:color="auto"/>
            <w:left w:val="none" w:sz="0" w:space="0" w:color="auto"/>
            <w:bottom w:val="none" w:sz="0" w:space="0" w:color="auto"/>
            <w:right w:val="none" w:sz="0" w:space="0" w:color="auto"/>
          </w:divBdr>
        </w:div>
        <w:div w:id="292097314">
          <w:marLeft w:val="0"/>
          <w:marRight w:val="0"/>
          <w:marTop w:val="0"/>
          <w:marBottom w:val="0"/>
          <w:divBdr>
            <w:top w:val="none" w:sz="0" w:space="0" w:color="auto"/>
            <w:left w:val="none" w:sz="0" w:space="0" w:color="auto"/>
            <w:bottom w:val="none" w:sz="0" w:space="0" w:color="auto"/>
            <w:right w:val="none" w:sz="0" w:space="0" w:color="auto"/>
          </w:divBdr>
        </w:div>
        <w:div w:id="1262563500">
          <w:marLeft w:val="0"/>
          <w:marRight w:val="0"/>
          <w:marTop w:val="0"/>
          <w:marBottom w:val="0"/>
          <w:divBdr>
            <w:top w:val="none" w:sz="0" w:space="0" w:color="auto"/>
            <w:left w:val="none" w:sz="0" w:space="0" w:color="auto"/>
            <w:bottom w:val="none" w:sz="0" w:space="0" w:color="auto"/>
            <w:right w:val="none" w:sz="0" w:space="0" w:color="auto"/>
          </w:divBdr>
        </w:div>
        <w:div w:id="1389764933">
          <w:marLeft w:val="0"/>
          <w:marRight w:val="0"/>
          <w:marTop w:val="0"/>
          <w:marBottom w:val="0"/>
          <w:divBdr>
            <w:top w:val="none" w:sz="0" w:space="0" w:color="auto"/>
            <w:left w:val="none" w:sz="0" w:space="0" w:color="auto"/>
            <w:bottom w:val="none" w:sz="0" w:space="0" w:color="auto"/>
            <w:right w:val="none" w:sz="0" w:space="0" w:color="auto"/>
          </w:divBdr>
        </w:div>
        <w:div w:id="1507284744">
          <w:marLeft w:val="0"/>
          <w:marRight w:val="0"/>
          <w:marTop w:val="0"/>
          <w:marBottom w:val="0"/>
          <w:divBdr>
            <w:top w:val="none" w:sz="0" w:space="0" w:color="auto"/>
            <w:left w:val="none" w:sz="0" w:space="0" w:color="auto"/>
            <w:bottom w:val="none" w:sz="0" w:space="0" w:color="auto"/>
            <w:right w:val="none" w:sz="0" w:space="0" w:color="auto"/>
          </w:divBdr>
        </w:div>
        <w:div w:id="1921981864">
          <w:marLeft w:val="0"/>
          <w:marRight w:val="0"/>
          <w:marTop w:val="0"/>
          <w:marBottom w:val="0"/>
          <w:divBdr>
            <w:top w:val="none" w:sz="0" w:space="0" w:color="auto"/>
            <w:left w:val="none" w:sz="0" w:space="0" w:color="auto"/>
            <w:bottom w:val="none" w:sz="0" w:space="0" w:color="auto"/>
            <w:right w:val="none" w:sz="0" w:space="0" w:color="auto"/>
          </w:divBdr>
        </w:div>
      </w:divsChild>
    </w:div>
    <w:div w:id="1526291746">
      <w:bodyDiv w:val="1"/>
      <w:marLeft w:val="0"/>
      <w:marRight w:val="0"/>
      <w:marTop w:val="0"/>
      <w:marBottom w:val="0"/>
      <w:divBdr>
        <w:top w:val="none" w:sz="0" w:space="0" w:color="auto"/>
        <w:left w:val="none" w:sz="0" w:space="0" w:color="auto"/>
        <w:bottom w:val="none" w:sz="0" w:space="0" w:color="auto"/>
        <w:right w:val="none" w:sz="0" w:space="0" w:color="auto"/>
      </w:divBdr>
    </w:div>
    <w:div w:id="1869642720">
      <w:bodyDiv w:val="1"/>
      <w:marLeft w:val="0"/>
      <w:marRight w:val="0"/>
      <w:marTop w:val="0"/>
      <w:marBottom w:val="0"/>
      <w:divBdr>
        <w:top w:val="none" w:sz="0" w:space="0" w:color="auto"/>
        <w:left w:val="none" w:sz="0" w:space="0" w:color="auto"/>
        <w:bottom w:val="none" w:sz="0" w:space="0" w:color="auto"/>
        <w:right w:val="none" w:sz="0" w:space="0" w:color="auto"/>
      </w:divBdr>
      <w:divsChild>
        <w:div w:id="1500003822">
          <w:marLeft w:val="0"/>
          <w:marRight w:val="0"/>
          <w:marTop w:val="0"/>
          <w:marBottom w:val="0"/>
          <w:divBdr>
            <w:top w:val="none" w:sz="0" w:space="0" w:color="auto"/>
            <w:left w:val="none" w:sz="0" w:space="0" w:color="auto"/>
            <w:bottom w:val="none" w:sz="0" w:space="0" w:color="auto"/>
            <w:right w:val="none" w:sz="0" w:space="0" w:color="auto"/>
          </w:divBdr>
        </w:div>
      </w:divsChild>
    </w:div>
    <w:div w:id="187244984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3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assesmentplanning.medium.com/unveiling-the-benefits-and-challenges-of-career-development-through-career-planning-and-assessment-351cb8192387" TargetMode="External"/><Relationship Id="rId13" Type="http://schemas.openxmlformats.org/officeDocument/2006/relationships/hyperlink" Target="https://post.edu/blog/everything-you-need-to-know-about-college-job-fai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21/01/work-life-balance-is-a-cycle-not-an-achieve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adplist.org/post/the-importance-of-career-growth-and-developmen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ph.umn.edu/news/7-factors-of-career-success/" TargetMode="External"/><Relationship Id="rId4" Type="http://schemas.openxmlformats.org/officeDocument/2006/relationships/settings" Target="settings.xml"/><Relationship Id="rId9" Type="http://schemas.openxmlformats.org/officeDocument/2006/relationships/hyperlink" Target="https://www.chieflearningofficer.com/2020/10/29/skills-arent-soft-or-hard-theyre-durable-or-perishable/" TargetMode="External"/><Relationship Id="rId14" Type="http://schemas.openxmlformats.org/officeDocument/2006/relationships/hyperlink" Target="https://builtin.com/career-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9570C-5BFF-4EAB-9C35-341D94259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1761</Words>
  <Characters>10249</Characters>
  <Application>Microsoft Office Word</Application>
  <DocSecurity>0</DocSecurity>
  <Lines>184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2024-05-13T10:30:00Z</dcterms:created>
  <dcterms:modified xsi:type="dcterms:W3CDTF">2024-05-14T21:50:00Z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7624f633be3fe0ab30c1c5320f2d502e1c6d17c610daf2b597d30c24aa660e07</vt:lpwstr>
  </property>
</Properties>
</file>