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B9C98" w14:textId="72DF6556" w:rsidR="002F5815" w:rsidRPr="002F5815" w:rsidRDefault="002F5815" w:rsidP="002F5815">
      <w:pPr>
        <w:ind w:firstLine="720"/>
        <w:rPr>
          <w:rFonts w:ascii="Times New Roman" w:hAnsi="Times New Roman" w:cs="Times New Roman"/>
          <w:sz w:val="24"/>
          <w:szCs w:val="24"/>
        </w:rPr>
      </w:pPr>
      <w:r w:rsidRPr="002F5815">
        <w:rPr>
          <w:rFonts w:ascii="Times New Roman" w:hAnsi="Times New Roman" w:cs="Times New Roman"/>
          <w:sz w:val="24"/>
          <w:szCs w:val="24"/>
        </w:rPr>
        <w:t>My independent project will explore the role of women in Ancient Egypt, with a particular focus on how gender influenced social status, religious participation, legal rights and daily life. This topic offers a compelling intersection between gender studies and ancient history, allowing for an in-depth analysis of a civilisation where women’s roles were, in some respects, unusually prominent for the ancient world.</w:t>
      </w:r>
    </w:p>
    <w:p w14:paraId="36B32592" w14:textId="77777777" w:rsidR="002F5815" w:rsidRPr="002F5815" w:rsidRDefault="002F5815" w:rsidP="002F5815">
      <w:pPr>
        <w:ind w:firstLine="720"/>
        <w:rPr>
          <w:rFonts w:ascii="Times New Roman" w:hAnsi="Times New Roman" w:cs="Times New Roman"/>
          <w:sz w:val="24"/>
          <w:szCs w:val="24"/>
        </w:rPr>
      </w:pPr>
      <w:r w:rsidRPr="002F5815">
        <w:rPr>
          <w:rFonts w:ascii="Times New Roman" w:hAnsi="Times New Roman" w:cs="Times New Roman"/>
          <w:sz w:val="24"/>
          <w:szCs w:val="24"/>
        </w:rPr>
        <w:t>The skills and knowledge I have developed throughout Blocks 1 to 6 provide a solid foundation for this project. One of my key strengths has been the ability to critically engage with primary and secondary sources. Through analysing ancient texts, artefacts, and scholarly interpretations in previous modules, I have learned how to extract meaning, question biases, and contextualise evidence within broader historical frameworks. Additionally, I have become increasingly confident in constructing clear, structured arguments and integrating evidence to support complex ideas—skills which are essential for independent research.</w:t>
      </w:r>
    </w:p>
    <w:p w14:paraId="11B52E47" w14:textId="2920B1AC" w:rsidR="002F5815" w:rsidRPr="002F5815" w:rsidRDefault="002F5815" w:rsidP="002F5815">
      <w:pPr>
        <w:ind w:firstLine="720"/>
        <w:rPr>
          <w:rFonts w:ascii="Times New Roman" w:hAnsi="Times New Roman" w:cs="Times New Roman"/>
          <w:sz w:val="24"/>
          <w:szCs w:val="24"/>
        </w:rPr>
      </w:pPr>
      <w:r w:rsidRPr="002F5815">
        <w:rPr>
          <w:rFonts w:ascii="Times New Roman" w:hAnsi="Times New Roman" w:cs="Times New Roman"/>
          <w:sz w:val="24"/>
          <w:szCs w:val="24"/>
        </w:rPr>
        <w:t>However, my work has not been without its weaknesses. I have at times struggled with scope and focus, particularly in earlier blocks, where I tended to approach topics too broadly. This occasionally led to descriptive rather than analytical writing. I have since recognised the importance of narrowing my research questions and defining clear objectives. The independent project will allow me to consolidate this improvement by requiring sustained attention to a specific enquiry</w:t>
      </w:r>
    </w:p>
    <w:p w14:paraId="6EBD2445" w14:textId="77777777" w:rsidR="002F5815" w:rsidRPr="002F5815" w:rsidRDefault="002F5815" w:rsidP="002F5815">
      <w:pPr>
        <w:ind w:firstLine="720"/>
        <w:rPr>
          <w:rFonts w:ascii="Times New Roman" w:hAnsi="Times New Roman" w:cs="Times New Roman"/>
          <w:sz w:val="24"/>
          <w:szCs w:val="24"/>
        </w:rPr>
      </w:pPr>
      <w:r w:rsidRPr="002F5815">
        <w:rPr>
          <w:rFonts w:ascii="Times New Roman" w:hAnsi="Times New Roman" w:cs="Times New Roman"/>
          <w:sz w:val="24"/>
          <w:szCs w:val="24"/>
        </w:rPr>
        <w:t>Moreover, time management has posed occasional challenges, especially when working on extended assignments. Having identified this, I will apply more disciplined planning and break the project into manageable stages with self-imposed deadlines. This will not only ensure steady progress but also allow time for reflection and revision.</w:t>
      </w:r>
    </w:p>
    <w:p w14:paraId="05442A3E" w14:textId="77777777" w:rsidR="00200782" w:rsidRPr="002F5815" w:rsidRDefault="00200782"/>
    <w:sectPr w:rsidR="00200782" w:rsidRPr="002F58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815"/>
    <w:rsid w:val="00200782"/>
    <w:rsid w:val="002F5815"/>
    <w:rsid w:val="00320DDC"/>
    <w:rsid w:val="00564A74"/>
    <w:rsid w:val="006E6788"/>
    <w:rsid w:val="00F13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2AC41"/>
  <w15:chartTrackingRefBased/>
  <w15:docId w15:val="{B816D9C7-3F50-4482-B3F0-5415CE3A8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F58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58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58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8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8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8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8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8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8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81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2F581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F581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F581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F581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F581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F581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F581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F581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F58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81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F58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81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F5815"/>
    <w:pPr>
      <w:spacing w:before="160"/>
      <w:jc w:val="center"/>
    </w:pPr>
    <w:rPr>
      <w:i/>
      <w:iCs/>
      <w:color w:val="404040" w:themeColor="text1" w:themeTint="BF"/>
    </w:rPr>
  </w:style>
  <w:style w:type="character" w:customStyle="1" w:styleId="QuoteChar">
    <w:name w:val="Quote Char"/>
    <w:basedOn w:val="DefaultParagraphFont"/>
    <w:link w:val="Quote"/>
    <w:uiPriority w:val="29"/>
    <w:rsid w:val="002F5815"/>
    <w:rPr>
      <w:i/>
      <w:iCs/>
      <w:color w:val="404040" w:themeColor="text1" w:themeTint="BF"/>
      <w:lang w:val="en-GB"/>
    </w:rPr>
  </w:style>
  <w:style w:type="paragraph" w:styleId="ListParagraph">
    <w:name w:val="List Paragraph"/>
    <w:basedOn w:val="Normal"/>
    <w:uiPriority w:val="34"/>
    <w:qFormat/>
    <w:rsid w:val="002F5815"/>
    <w:pPr>
      <w:ind w:left="720"/>
      <w:contextualSpacing/>
    </w:pPr>
  </w:style>
  <w:style w:type="character" w:styleId="IntenseEmphasis">
    <w:name w:val="Intense Emphasis"/>
    <w:basedOn w:val="DefaultParagraphFont"/>
    <w:uiPriority w:val="21"/>
    <w:qFormat/>
    <w:rsid w:val="002F5815"/>
    <w:rPr>
      <w:i/>
      <w:iCs/>
      <w:color w:val="0F4761" w:themeColor="accent1" w:themeShade="BF"/>
    </w:rPr>
  </w:style>
  <w:style w:type="paragraph" w:styleId="IntenseQuote">
    <w:name w:val="Intense Quote"/>
    <w:basedOn w:val="Normal"/>
    <w:next w:val="Normal"/>
    <w:link w:val="IntenseQuoteChar"/>
    <w:uiPriority w:val="30"/>
    <w:qFormat/>
    <w:rsid w:val="002F58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815"/>
    <w:rPr>
      <w:i/>
      <w:iCs/>
      <w:color w:val="0F4761" w:themeColor="accent1" w:themeShade="BF"/>
      <w:lang w:val="en-GB"/>
    </w:rPr>
  </w:style>
  <w:style w:type="character" w:styleId="IntenseReference">
    <w:name w:val="Intense Reference"/>
    <w:basedOn w:val="DefaultParagraphFont"/>
    <w:uiPriority w:val="32"/>
    <w:qFormat/>
    <w:rsid w:val="002F58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934564">
      <w:bodyDiv w:val="1"/>
      <w:marLeft w:val="0"/>
      <w:marRight w:val="0"/>
      <w:marTop w:val="0"/>
      <w:marBottom w:val="0"/>
      <w:divBdr>
        <w:top w:val="none" w:sz="0" w:space="0" w:color="auto"/>
        <w:left w:val="none" w:sz="0" w:space="0" w:color="auto"/>
        <w:bottom w:val="none" w:sz="0" w:space="0" w:color="auto"/>
        <w:right w:val="none" w:sz="0" w:space="0" w:color="auto"/>
      </w:divBdr>
    </w:div>
    <w:div w:id="132960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277</Words>
  <Characters>1585</Characters>
  <Application>Microsoft Office Word</Application>
  <DocSecurity>0</DocSecurity>
  <Lines>13</Lines>
  <Paragraphs>3</Paragraphs>
  <ScaleCrop>false</ScaleCrop>
  <Company/>
  <LinksUpToDate>false</LinksUpToDate>
  <CharactersWithSpaces>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1</cp:revision>
  <dcterms:created xsi:type="dcterms:W3CDTF">2025-05-04T20:25:00Z</dcterms:created>
  <dcterms:modified xsi:type="dcterms:W3CDTF">2025-05-04T20:29:00Z</dcterms:modified>
</cp:coreProperties>
</file>